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87D" w:rsidRDefault="0057187D" w:rsidP="001172EF">
      <w:pPr>
        <w:autoSpaceDE w:val="0"/>
        <w:autoSpaceDN w:val="0"/>
        <w:adjustRightInd w:val="0"/>
        <w:spacing w:after="0" w:line="360" w:lineRule="auto"/>
        <w:ind w:left="113" w:right="113"/>
        <w:jc w:val="center"/>
        <w:rPr>
          <w:rFonts w:eastAsia="Calibri" w:cs="Times New Roman"/>
          <w:b/>
          <w:color w:val="000000"/>
          <w:sz w:val="24"/>
          <w:szCs w:val="24"/>
        </w:rPr>
      </w:pPr>
      <w:r>
        <w:rPr>
          <w:rFonts w:eastAsia="Calibri" w:cs="Times New Roman"/>
          <w:b/>
          <w:noProof/>
          <w:color w:val="000000"/>
          <w:sz w:val="24"/>
          <w:szCs w:val="24"/>
        </w:rPr>
        <w:drawing>
          <wp:inline distT="0" distB="0" distL="0" distR="0">
            <wp:extent cx="6390005" cy="8794088"/>
            <wp:effectExtent l="0" t="0" r="0" b="0"/>
            <wp:docPr id="1" name="Рисунок 1" descr="C:\Users\ISM\Desktop\на сайт\2024-2025\ФАООП тит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M\Desktop\на сайт\2024-2025\ФАООП тит лист.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0005" cy="8794088"/>
                    </a:xfrm>
                    <a:prstGeom prst="rect">
                      <a:avLst/>
                    </a:prstGeom>
                    <a:noFill/>
                    <a:ln>
                      <a:noFill/>
                    </a:ln>
                  </pic:spPr>
                </pic:pic>
              </a:graphicData>
            </a:graphic>
          </wp:inline>
        </w:drawing>
      </w:r>
    </w:p>
    <w:p w:rsidR="0057187D" w:rsidRDefault="0057187D" w:rsidP="001172EF">
      <w:pPr>
        <w:autoSpaceDE w:val="0"/>
        <w:autoSpaceDN w:val="0"/>
        <w:adjustRightInd w:val="0"/>
        <w:spacing w:after="0" w:line="360" w:lineRule="auto"/>
        <w:ind w:left="113" w:right="113"/>
        <w:jc w:val="center"/>
        <w:rPr>
          <w:rFonts w:eastAsia="Calibri" w:cs="Times New Roman"/>
          <w:b/>
          <w:color w:val="000000"/>
          <w:sz w:val="24"/>
          <w:szCs w:val="24"/>
        </w:rPr>
      </w:pPr>
    </w:p>
    <w:p w:rsidR="001172EF" w:rsidRPr="005275E6" w:rsidRDefault="001172EF" w:rsidP="001172EF">
      <w:pPr>
        <w:autoSpaceDE w:val="0"/>
        <w:autoSpaceDN w:val="0"/>
        <w:adjustRightInd w:val="0"/>
        <w:spacing w:after="0" w:line="360" w:lineRule="auto"/>
        <w:ind w:left="113" w:right="113"/>
        <w:jc w:val="center"/>
        <w:rPr>
          <w:rFonts w:eastAsia="Calibri" w:cs="Times New Roman"/>
          <w:b/>
          <w:color w:val="000000"/>
          <w:sz w:val="24"/>
          <w:szCs w:val="24"/>
        </w:rPr>
      </w:pPr>
      <w:r w:rsidRPr="005275E6">
        <w:rPr>
          <w:rFonts w:eastAsia="Calibri" w:cs="Times New Roman"/>
          <w:b/>
          <w:color w:val="000000"/>
          <w:sz w:val="24"/>
          <w:szCs w:val="24"/>
        </w:rPr>
        <w:lastRenderedPageBreak/>
        <w:t>Муниципальное бюджетное общеобразовательное учреждение</w:t>
      </w:r>
    </w:p>
    <w:p w:rsidR="001172EF" w:rsidRPr="005275E6" w:rsidRDefault="001172EF" w:rsidP="001172EF">
      <w:pPr>
        <w:autoSpaceDE w:val="0"/>
        <w:autoSpaceDN w:val="0"/>
        <w:adjustRightInd w:val="0"/>
        <w:spacing w:after="0" w:line="360" w:lineRule="auto"/>
        <w:ind w:left="113" w:right="113"/>
        <w:jc w:val="center"/>
        <w:rPr>
          <w:rFonts w:eastAsia="Calibri" w:cs="Times New Roman"/>
          <w:b/>
          <w:color w:val="000000"/>
          <w:sz w:val="24"/>
          <w:szCs w:val="24"/>
        </w:rPr>
      </w:pPr>
      <w:r w:rsidRPr="005275E6">
        <w:rPr>
          <w:rFonts w:eastAsia="Calibri" w:cs="Times New Roman"/>
          <w:b/>
          <w:color w:val="000000"/>
          <w:sz w:val="24"/>
          <w:szCs w:val="24"/>
        </w:rPr>
        <w:t>Александровского района Оренбургской области</w:t>
      </w:r>
    </w:p>
    <w:p w:rsidR="001172EF" w:rsidRPr="005275E6" w:rsidRDefault="001172EF" w:rsidP="001172EF">
      <w:pPr>
        <w:autoSpaceDE w:val="0"/>
        <w:autoSpaceDN w:val="0"/>
        <w:adjustRightInd w:val="0"/>
        <w:spacing w:after="0" w:line="360" w:lineRule="auto"/>
        <w:ind w:left="113" w:right="113"/>
        <w:jc w:val="center"/>
        <w:rPr>
          <w:rFonts w:eastAsia="Calibri" w:cs="Times New Roman"/>
          <w:b/>
          <w:color w:val="000000"/>
          <w:sz w:val="24"/>
          <w:szCs w:val="24"/>
        </w:rPr>
      </w:pPr>
      <w:r w:rsidRPr="005275E6">
        <w:rPr>
          <w:rFonts w:eastAsia="Calibri" w:cs="Times New Roman"/>
          <w:b/>
          <w:color w:val="000000"/>
          <w:sz w:val="24"/>
          <w:szCs w:val="24"/>
        </w:rPr>
        <w:t>«Кутучевская основная общеобразовательная школа»</w:t>
      </w:r>
    </w:p>
    <w:p w:rsidR="001172EF" w:rsidRPr="005275E6" w:rsidRDefault="001172EF" w:rsidP="001172EF">
      <w:pPr>
        <w:widowControl w:val="0"/>
        <w:autoSpaceDN w:val="0"/>
        <w:spacing w:after="0" w:line="360" w:lineRule="auto"/>
        <w:ind w:left="113" w:right="113"/>
        <w:jc w:val="both"/>
        <w:rPr>
          <w:rFonts w:eastAsia="Calibri" w:cs="Times New Roman"/>
          <w:sz w:val="24"/>
          <w:szCs w:val="24"/>
        </w:rPr>
      </w:pPr>
    </w:p>
    <w:p w:rsidR="001172EF" w:rsidRPr="005275E6" w:rsidRDefault="001172EF" w:rsidP="001172EF">
      <w:pPr>
        <w:widowControl w:val="0"/>
        <w:autoSpaceDN w:val="0"/>
        <w:spacing w:after="0" w:line="360" w:lineRule="auto"/>
        <w:ind w:left="113" w:right="113"/>
        <w:jc w:val="both"/>
        <w:rPr>
          <w:rFonts w:eastAsia="Calibri" w:cs="Times New Roman"/>
          <w:sz w:val="24"/>
          <w:szCs w:val="24"/>
        </w:rPr>
      </w:pPr>
    </w:p>
    <w:p w:rsidR="001172EF" w:rsidRPr="005275E6" w:rsidRDefault="001172EF" w:rsidP="001172EF">
      <w:pPr>
        <w:tabs>
          <w:tab w:val="left" w:pos="4095"/>
          <w:tab w:val="right" w:pos="9355"/>
        </w:tabs>
        <w:autoSpaceDE w:val="0"/>
        <w:autoSpaceDN w:val="0"/>
        <w:adjustRightInd w:val="0"/>
        <w:spacing w:after="0" w:line="360" w:lineRule="auto"/>
        <w:ind w:left="113" w:right="113"/>
        <w:jc w:val="both"/>
        <w:rPr>
          <w:rFonts w:eastAsia="Calibri" w:cs="Times New Roman"/>
          <w:color w:val="000000"/>
          <w:sz w:val="24"/>
          <w:szCs w:val="24"/>
        </w:rPr>
      </w:pPr>
      <w:r w:rsidRPr="005275E6">
        <w:rPr>
          <w:rFonts w:eastAsia="Calibri" w:cs="Times New Roman"/>
          <w:color w:val="000000"/>
          <w:sz w:val="24"/>
          <w:szCs w:val="24"/>
        </w:rPr>
        <w:tab/>
      </w:r>
    </w:p>
    <w:tbl>
      <w:tblPr>
        <w:tblW w:w="0" w:type="auto"/>
        <w:jc w:val="center"/>
        <w:tblLook w:val="04A0" w:firstRow="1" w:lastRow="0" w:firstColumn="1" w:lastColumn="0" w:noHBand="0" w:noVBand="1"/>
      </w:tblPr>
      <w:tblGrid>
        <w:gridCol w:w="5067"/>
        <w:gridCol w:w="5068"/>
      </w:tblGrid>
      <w:tr w:rsidR="001172EF" w:rsidRPr="005275E6" w:rsidTr="00F82519">
        <w:trPr>
          <w:trHeight w:val="2927"/>
          <w:jc w:val="center"/>
        </w:trPr>
        <w:tc>
          <w:tcPr>
            <w:tcW w:w="5067" w:type="dxa"/>
            <w:hideMark/>
          </w:tcPr>
          <w:p w:rsidR="001172EF" w:rsidRPr="005275E6" w:rsidRDefault="001172EF" w:rsidP="00F82519">
            <w:pPr>
              <w:tabs>
                <w:tab w:val="left" w:pos="4095"/>
                <w:tab w:val="right" w:pos="9355"/>
              </w:tabs>
              <w:autoSpaceDE w:val="0"/>
              <w:autoSpaceDN w:val="0"/>
              <w:adjustRightInd w:val="0"/>
              <w:spacing w:after="0" w:line="360" w:lineRule="auto"/>
              <w:ind w:left="113" w:right="113"/>
              <w:jc w:val="both"/>
              <w:rPr>
                <w:rFonts w:eastAsia="Calibri" w:cs="Times New Roman"/>
                <w:color w:val="000000"/>
                <w:sz w:val="24"/>
                <w:szCs w:val="24"/>
              </w:rPr>
            </w:pPr>
            <w:r w:rsidRPr="005275E6">
              <w:rPr>
                <w:rFonts w:eastAsia="Calibri" w:cs="Times New Roman"/>
                <w:color w:val="000000"/>
                <w:sz w:val="24"/>
                <w:szCs w:val="24"/>
              </w:rPr>
              <w:t>Принято</w:t>
            </w:r>
          </w:p>
          <w:p w:rsidR="001172EF" w:rsidRPr="005275E6" w:rsidRDefault="001172EF" w:rsidP="00F82519">
            <w:pPr>
              <w:tabs>
                <w:tab w:val="left" w:pos="4095"/>
                <w:tab w:val="right" w:pos="9355"/>
              </w:tabs>
              <w:autoSpaceDE w:val="0"/>
              <w:autoSpaceDN w:val="0"/>
              <w:adjustRightInd w:val="0"/>
              <w:spacing w:after="0" w:line="360" w:lineRule="auto"/>
              <w:ind w:left="113" w:right="113"/>
              <w:jc w:val="both"/>
              <w:rPr>
                <w:rFonts w:eastAsia="Calibri" w:cs="Times New Roman"/>
                <w:color w:val="000000"/>
                <w:sz w:val="24"/>
                <w:szCs w:val="24"/>
              </w:rPr>
            </w:pPr>
            <w:r w:rsidRPr="005275E6">
              <w:rPr>
                <w:rFonts w:eastAsia="Calibri" w:cs="Times New Roman"/>
                <w:color w:val="000000"/>
                <w:sz w:val="24"/>
                <w:szCs w:val="24"/>
              </w:rPr>
              <w:t xml:space="preserve"> на педагогическом совете</w:t>
            </w:r>
          </w:p>
          <w:p w:rsidR="001172EF" w:rsidRPr="005275E6" w:rsidRDefault="001172EF" w:rsidP="00F82519">
            <w:pPr>
              <w:tabs>
                <w:tab w:val="left" w:pos="4095"/>
                <w:tab w:val="right" w:pos="9355"/>
              </w:tabs>
              <w:autoSpaceDE w:val="0"/>
              <w:autoSpaceDN w:val="0"/>
              <w:adjustRightInd w:val="0"/>
              <w:spacing w:after="0" w:line="360" w:lineRule="auto"/>
              <w:ind w:left="113" w:right="113"/>
              <w:jc w:val="both"/>
              <w:rPr>
                <w:rFonts w:eastAsia="Calibri" w:cs="Times New Roman"/>
                <w:color w:val="000000"/>
                <w:sz w:val="24"/>
                <w:szCs w:val="24"/>
              </w:rPr>
            </w:pPr>
            <w:r w:rsidRPr="005275E6">
              <w:rPr>
                <w:rFonts w:eastAsia="Calibri" w:cs="Times New Roman"/>
                <w:color w:val="000000"/>
                <w:sz w:val="24"/>
                <w:szCs w:val="24"/>
              </w:rPr>
              <w:t xml:space="preserve"> Протокол № 1 от __.03.2024</w:t>
            </w:r>
          </w:p>
        </w:tc>
        <w:tc>
          <w:tcPr>
            <w:tcW w:w="5068" w:type="dxa"/>
            <w:hideMark/>
          </w:tcPr>
          <w:p w:rsidR="001172EF" w:rsidRPr="005275E6" w:rsidRDefault="001172EF" w:rsidP="00F82519">
            <w:pPr>
              <w:tabs>
                <w:tab w:val="left" w:pos="4095"/>
                <w:tab w:val="right" w:pos="9355"/>
              </w:tabs>
              <w:autoSpaceDE w:val="0"/>
              <w:autoSpaceDN w:val="0"/>
              <w:adjustRightInd w:val="0"/>
              <w:spacing w:after="0" w:line="360" w:lineRule="auto"/>
              <w:ind w:left="113" w:right="113"/>
              <w:jc w:val="both"/>
              <w:rPr>
                <w:rFonts w:eastAsia="Calibri" w:cs="Times New Roman"/>
                <w:color w:val="000000"/>
                <w:sz w:val="24"/>
                <w:szCs w:val="24"/>
              </w:rPr>
            </w:pPr>
            <w:r w:rsidRPr="005275E6">
              <w:rPr>
                <w:rFonts w:eastAsia="Calibri" w:cs="Times New Roman"/>
                <w:color w:val="000000"/>
                <w:sz w:val="24"/>
                <w:szCs w:val="24"/>
              </w:rPr>
              <w:t>Утверждаю:</w:t>
            </w:r>
          </w:p>
          <w:p w:rsidR="001172EF" w:rsidRPr="005275E6" w:rsidRDefault="001172EF" w:rsidP="00F82519">
            <w:pPr>
              <w:autoSpaceDE w:val="0"/>
              <w:autoSpaceDN w:val="0"/>
              <w:adjustRightInd w:val="0"/>
              <w:spacing w:after="0" w:line="360" w:lineRule="auto"/>
              <w:ind w:left="113" w:right="113"/>
              <w:jc w:val="both"/>
              <w:rPr>
                <w:rFonts w:eastAsia="Calibri" w:cs="Times New Roman"/>
                <w:color w:val="000000"/>
                <w:sz w:val="24"/>
                <w:szCs w:val="24"/>
              </w:rPr>
            </w:pPr>
            <w:r w:rsidRPr="005275E6">
              <w:rPr>
                <w:rFonts w:eastAsia="Calibri" w:cs="Times New Roman"/>
                <w:color w:val="000000"/>
                <w:sz w:val="24"/>
                <w:szCs w:val="24"/>
              </w:rPr>
              <w:t xml:space="preserve"> Руководитель</w:t>
            </w:r>
          </w:p>
          <w:p w:rsidR="001172EF" w:rsidRPr="005275E6" w:rsidRDefault="001172EF" w:rsidP="00F82519">
            <w:pPr>
              <w:autoSpaceDE w:val="0"/>
              <w:autoSpaceDN w:val="0"/>
              <w:adjustRightInd w:val="0"/>
              <w:spacing w:after="0" w:line="360" w:lineRule="auto"/>
              <w:ind w:left="113" w:right="113"/>
              <w:jc w:val="both"/>
              <w:rPr>
                <w:rFonts w:eastAsia="Calibri" w:cs="Times New Roman"/>
                <w:color w:val="000000"/>
                <w:sz w:val="24"/>
                <w:szCs w:val="24"/>
              </w:rPr>
            </w:pPr>
            <w:r w:rsidRPr="005275E6">
              <w:rPr>
                <w:rFonts w:eastAsia="Calibri" w:cs="Times New Roman"/>
                <w:color w:val="000000"/>
                <w:sz w:val="24"/>
                <w:szCs w:val="24"/>
              </w:rPr>
              <w:t xml:space="preserve"> </w:t>
            </w:r>
            <w:r w:rsidRPr="005275E6">
              <w:rPr>
                <w:rFonts w:eastAsia="Calibri" w:cs="Times New Roman"/>
                <w:sz w:val="24"/>
                <w:szCs w:val="24"/>
              </w:rPr>
              <w:t>МБОУ  «Кутучевская ООШ»</w:t>
            </w:r>
            <w:r w:rsidRPr="005275E6">
              <w:rPr>
                <w:rFonts w:eastAsia="Calibri" w:cs="Times New Roman"/>
                <w:color w:val="000000"/>
                <w:sz w:val="24"/>
                <w:szCs w:val="24"/>
              </w:rPr>
              <w:tab/>
              <w:t xml:space="preserve">                                       _____________ Юлуева Ф.М.</w:t>
            </w:r>
          </w:p>
          <w:p w:rsidR="001172EF" w:rsidRPr="005275E6" w:rsidRDefault="001172EF" w:rsidP="00F82519">
            <w:pPr>
              <w:tabs>
                <w:tab w:val="left" w:pos="3990"/>
              </w:tabs>
              <w:autoSpaceDE w:val="0"/>
              <w:autoSpaceDN w:val="0"/>
              <w:adjustRightInd w:val="0"/>
              <w:spacing w:after="0" w:line="360" w:lineRule="auto"/>
              <w:ind w:left="113" w:right="113"/>
              <w:jc w:val="both"/>
              <w:rPr>
                <w:rFonts w:eastAsia="Calibri" w:cs="Times New Roman"/>
                <w:color w:val="000000"/>
                <w:sz w:val="24"/>
                <w:szCs w:val="24"/>
                <w:lang w:val="en-US"/>
              </w:rPr>
            </w:pPr>
            <w:r w:rsidRPr="005275E6">
              <w:rPr>
                <w:rFonts w:eastAsia="Calibri" w:cs="Times New Roman"/>
                <w:color w:val="000000"/>
                <w:sz w:val="24"/>
                <w:szCs w:val="24"/>
              </w:rPr>
              <w:t xml:space="preserve">  </w:t>
            </w:r>
            <w:r w:rsidRPr="005275E6">
              <w:rPr>
                <w:rFonts w:eastAsia="Calibri" w:cs="Times New Roman"/>
                <w:color w:val="000000"/>
                <w:sz w:val="24"/>
                <w:szCs w:val="24"/>
                <w:lang w:val="en-US"/>
              </w:rPr>
              <w:t>Приказ № ____от «___» _____202</w:t>
            </w:r>
            <w:r w:rsidRPr="005275E6">
              <w:rPr>
                <w:rFonts w:eastAsia="Calibri" w:cs="Times New Roman"/>
                <w:color w:val="000000"/>
                <w:sz w:val="24"/>
                <w:szCs w:val="24"/>
              </w:rPr>
              <w:t>4</w:t>
            </w:r>
            <w:r w:rsidRPr="005275E6">
              <w:rPr>
                <w:rFonts w:eastAsia="Calibri" w:cs="Times New Roman"/>
                <w:color w:val="000000"/>
                <w:sz w:val="24"/>
                <w:szCs w:val="24"/>
                <w:lang w:val="en-US"/>
              </w:rPr>
              <w:t>г</w:t>
            </w:r>
          </w:p>
        </w:tc>
      </w:tr>
    </w:tbl>
    <w:p w:rsidR="001172EF" w:rsidRPr="005275E6" w:rsidRDefault="001172EF" w:rsidP="001172EF">
      <w:pPr>
        <w:widowControl w:val="0"/>
        <w:autoSpaceDN w:val="0"/>
        <w:spacing w:after="0" w:line="360" w:lineRule="auto"/>
        <w:ind w:left="113" w:right="113"/>
        <w:jc w:val="both"/>
        <w:rPr>
          <w:rFonts w:eastAsia="Calibri" w:cs="Times New Roman"/>
          <w:sz w:val="24"/>
          <w:szCs w:val="24"/>
        </w:rPr>
      </w:pPr>
    </w:p>
    <w:p w:rsidR="001172EF" w:rsidRPr="005275E6" w:rsidRDefault="001172EF" w:rsidP="001172EF">
      <w:pPr>
        <w:widowControl w:val="0"/>
        <w:autoSpaceDN w:val="0"/>
        <w:spacing w:after="0" w:line="360" w:lineRule="auto"/>
        <w:ind w:left="113" w:right="113"/>
        <w:jc w:val="both"/>
        <w:rPr>
          <w:rFonts w:eastAsia="Calibri" w:cs="Times New Roman"/>
          <w:sz w:val="24"/>
          <w:szCs w:val="24"/>
        </w:rPr>
      </w:pPr>
    </w:p>
    <w:p w:rsidR="001172EF" w:rsidRPr="005275E6" w:rsidRDefault="001172EF" w:rsidP="001172EF">
      <w:pPr>
        <w:widowControl w:val="0"/>
        <w:autoSpaceDN w:val="0"/>
        <w:spacing w:after="0" w:line="360" w:lineRule="auto"/>
        <w:ind w:left="113" w:right="113"/>
        <w:jc w:val="both"/>
        <w:rPr>
          <w:rFonts w:eastAsia="Calibri" w:cs="Times New Roman"/>
          <w:sz w:val="24"/>
          <w:szCs w:val="24"/>
        </w:rPr>
      </w:pPr>
    </w:p>
    <w:p w:rsidR="001172EF" w:rsidRPr="005275E6" w:rsidRDefault="001172EF" w:rsidP="001172EF">
      <w:pPr>
        <w:widowControl w:val="0"/>
        <w:autoSpaceDN w:val="0"/>
        <w:spacing w:after="0" w:line="360" w:lineRule="auto"/>
        <w:ind w:left="113" w:right="113"/>
        <w:jc w:val="center"/>
        <w:rPr>
          <w:rFonts w:eastAsia="Calibri" w:cs="Times New Roman"/>
          <w:b/>
          <w:sz w:val="32"/>
          <w:szCs w:val="32"/>
        </w:rPr>
      </w:pPr>
      <w:r w:rsidRPr="005275E6">
        <w:rPr>
          <w:rFonts w:eastAsia="Calibri" w:cs="Times New Roman"/>
          <w:b/>
          <w:sz w:val="32"/>
          <w:szCs w:val="32"/>
        </w:rPr>
        <w:t xml:space="preserve">Адаптированная основная </w:t>
      </w:r>
      <w:r w:rsidR="0036169A">
        <w:rPr>
          <w:rFonts w:eastAsia="Calibri" w:cs="Times New Roman"/>
          <w:b/>
          <w:sz w:val="32"/>
          <w:szCs w:val="32"/>
        </w:rPr>
        <w:t>обще</w:t>
      </w:r>
      <w:r w:rsidRPr="005275E6">
        <w:rPr>
          <w:rFonts w:eastAsia="Calibri" w:cs="Times New Roman"/>
          <w:b/>
          <w:sz w:val="32"/>
          <w:szCs w:val="32"/>
        </w:rPr>
        <w:t xml:space="preserve">образовательная программа     основного общего образования  </w:t>
      </w:r>
      <w:proofErr w:type="gramStart"/>
      <w:r w:rsidRPr="005275E6">
        <w:rPr>
          <w:rFonts w:eastAsia="Calibri" w:cs="Times New Roman"/>
          <w:b/>
          <w:sz w:val="32"/>
          <w:szCs w:val="32"/>
        </w:rPr>
        <w:t>обучающихся</w:t>
      </w:r>
      <w:proofErr w:type="gramEnd"/>
      <w:r w:rsidRPr="005275E6">
        <w:rPr>
          <w:rFonts w:eastAsia="Calibri" w:cs="Times New Roman"/>
          <w:b/>
          <w:sz w:val="32"/>
          <w:szCs w:val="32"/>
        </w:rPr>
        <w:t xml:space="preserve">                                        с задержкой психического развития </w:t>
      </w:r>
    </w:p>
    <w:p w:rsidR="001172EF" w:rsidRPr="005275E6" w:rsidRDefault="001172EF" w:rsidP="001172EF">
      <w:pPr>
        <w:widowControl w:val="0"/>
        <w:autoSpaceDN w:val="0"/>
        <w:spacing w:after="0" w:line="360" w:lineRule="auto"/>
        <w:ind w:left="113" w:right="113"/>
        <w:rPr>
          <w:rFonts w:eastAsia="Calibri" w:cs="Times New Roman"/>
          <w:szCs w:val="28"/>
        </w:rPr>
      </w:pPr>
      <w:r w:rsidRPr="005275E6">
        <w:rPr>
          <w:rFonts w:eastAsia="Calibri" w:cs="Times New Roman"/>
          <w:szCs w:val="28"/>
        </w:rPr>
        <w:t xml:space="preserve"> </w:t>
      </w:r>
    </w:p>
    <w:p w:rsidR="001172EF" w:rsidRPr="005275E6" w:rsidRDefault="001172EF" w:rsidP="001172EF">
      <w:pPr>
        <w:widowControl w:val="0"/>
        <w:autoSpaceDN w:val="0"/>
        <w:spacing w:after="0" w:line="360" w:lineRule="auto"/>
        <w:ind w:left="113" w:right="113"/>
        <w:jc w:val="both"/>
        <w:rPr>
          <w:rFonts w:eastAsia="Calibri" w:cs="Times New Roman"/>
          <w:sz w:val="24"/>
          <w:szCs w:val="24"/>
        </w:rPr>
      </w:pPr>
    </w:p>
    <w:p w:rsidR="001172EF" w:rsidRPr="005275E6" w:rsidRDefault="001172EF" w:rsidP="001172EF">
      <w:pPr>
        <w:widowControl w:val="0"/>
        <w:autoSpaceDN w:val="0"/>
        <w:spacing w:after="0" w:line="360" w:lineRule="auto"/>
        <w:ind w:left="113" w:right="113"/>
        <w:jc w:val="both"/>
        <w:rPr>
          <w:rFonts w:eastAsia="Calibri" w:cs="Times New Roman"/>
          <w:sz w:val="24"/>
          <w:szCs w:val="24"/>
        </w:rPr>
      </w:pPr>
    </w:p>
    <w:p w:rsidR="001172EF" w:rsidRPr="005275E6" w:rsidRDefault="001172EF" w:rsidP="001172EF">
      <w:pPr>
        <w:widowControl w:val="0"/>
        <w:autoSpaceDN w:val="0"/>
        <w:spacing w:after="0" w:line="360" w:lineRule="auto"/>
        <w:ind w:left="113" w:right="113"/>
        <w:jc w:val="both"/>
        <w:rPr>
          <w:rFonts w:eastAsia="Calibri" w:cs="Times New Roman"/>
          <w:sz w:val="24"/>
          <w:szCs w:val="24"/>
        </w:rPr>
      </w:pPr>
    </w:p>
    <w:p w:rsidR="001172EF" w:rsidRPr="005275E6" w:rsidRDefault="001172EF" w:rsidP="001172EF">
      <w:pPr>
        <w:widowControl w:val="0"/>
        <w:autoSpaceDN w:val="0"/>
        <w:spacing w:after="0" w:line="360" w:lineRule="auto"/>
        <w:ind w:left="113" w:right="113"/>
        <w:jc w:val="both"/>
        <w:rPr>
          <w:rFonts w:eastAsia="Calibri" w:cs="Times New Roman"/>
          <w:sz w:val="24"/>
          <w:szCs w:val="24"/>
        </w:rPr>
      </w:pPr>
    </w:p>
    <w:p w:rsidR="001172EF" w:rsidRPr="005275E6" w:rsidRDefault="001172EF" w:rsidP="001172EF">
      <w:pPr>
        <w:widowControl w:val="0"/>
        <w:autoSpaceDN w:val="0"/>
        <w:spacing w:after="0" w:line="360" w:lineRule="auto"/>
        <w:ind w:left="113" w:right="113"/>
        <w:jc w:val="both"/>
        <w:rPr>
          <w:rFonts w:eastAsia="Calibri" w:cs="Times New Roman"/>
          <w:sz w:val="24"/>
          <w:szCs w:val="24"/>
        </w:rPr>
      </w:pPr>
    </w:p>
    <w:p w:rsidR="001172EF" w:rsidRPr="005275E6" w:rsidRDefault="001172EF" w:rsidP="001172EF">
      <w:pPr>
        <w:widowControl w:val="0"/>
        <w:autoSpaceDN w:val="0"/>
        <w:spacing w:after="0" w:line="360" w:lineRule="auto"/>
        <w:ind w:left="113" w:right="113"/>
        <w:jc w:val="both"/>
        <w:rPr>
          <w:rFonts w:eastAsia="Calibri" w:cs="Times New Roman"/>
          <w:sz w:val="24"/>
          <w:szCs w:val="24"/>
        </w:rPr>
      </w:pPr>
    </w:p>
    <w:p w:rsidR="001172EF" w:rsidRDefault="001172EF" w:rsidP="001172EF">
      <w:pPr>
        <w:widowControl w:val="0"/>
        <w:autoSpaceDN w:val="0"/>
        <w:spacing w:after="0" w:line="360" w:lineRule="auto"/>
        <w:ind w:left="113" w:right="113"/>
        <w:jc w:val="both"/>
        <w:rPr>
          <w:rFonts w:eastAsia="Calibri" w:cs="Times New Roman"/>
          <w:sz w:val="24"/>
          <w:szCs w:val="24"/>
        </w:rPr>
      </w:pPr>
    </w:p>
    <w:p w:rsidR="005275E6" w:rsidRDefault="005275E6" w:rsidP="001172EF">
      <w:pPr>
        <w:widowControl w:val="0"/>
        <w:autoSpaceDN w:val="0"/>
        <w:spacing w:after="0" w:line="360" w:lineRule="auto"/>
        <w:ind w:left="113" w:right="113"/>
        <w:jc w:val="both"/>
        <w:rPr>
          <w:rFonts w:eastAsia="Calibri" w:cs="Times New Roman"/>
          <w:sz w:val="24"/>
          <w:szCs w:val="24"/>
        </w:rPr>
      </w:pPr>
    </w:p>
    <w:p w:rsidR="005275E6" w:rsidRDefault="005275E6" w:rsidP="001172EF">
      <w:pPr>
        <w:widowControl w:val="0"/>
        <w:autoSpaceDN w:val="0"/>
        <w:spacing w:after="0" w:line="360" w:lineRule="auto"/>
        <w:ind w:left="113" w:right="113"/>
        <w:jc w:val="both"/>
        <w:rPr>
          <w:rFonts w:eastAsia="Calibri" w:cs="Times New Roman"/>
          <w:sz w:val="24"/>
          <w:szCs w:val="24"/>
        </w:rPr>
      </w:pPr>
    </w:p>
    <w:p w:rsidR="005275E6" w:rsidRDefault="005275E6" w:rsidP="001172EF">
      <w:pPr>
        <w:widowControl w:val="0"/>
        <w:autoSpaceDN w:val="0"/>
        <w:spacing w:after="0" w:line="360" w:lineRule="auto"/>
        <w:ind w:left="113" w:right="113"/>
        <w:jc w:val="both"/>
        <w:rPr>
          <w:rFonts w:eastAsia="Calibri" w:cs="Times New Roman"/>
          <w:sz w:val="24"/>
          <w:szCs w:val="24"/>
        </w:rPr>
      </w:pPr>
    </w:p>
    <w:p w:rsidR="001172EF" w:rsidRPr="005275E6" w:rsidRDefault="001172EF" w:rsidP="001172EF">
      <w:pPr>
        <w:widowControl w:val="0"/>
        <w:autoSpaceDN w:val="0"/>
        <w:spacing w:after="0" w:line="360" w:lineRule="auto"/>
        <w:ind w:left="113" w:right="113"/>
        <w:jc w:val="both"/>
        <w:rPr>
          <w:rFonts w:eastAsia="Calibri" w:cs="Times New Roman"/>
          <w:sz w:val="24"/>
          <w:szCs w:val="24"/>
        </w:rPr>
      </w:pPr>
    </w:p>
    <w:p w:rsidR="001172EF" w:rsidRPr="005275E6" w:rsidRDefault="001172EF" w:rsidP="001172EF">
      <w:pPr>
        <w:widowControl w:val="0"/>
        <w:autoSpaceDN w:val="0"/>
        <w:spacing w:after="0" w:line="360" w:lineRule="auto"/>
        <w:ind w:left="113" w:right="113"/>
        <w:jc w:val="center"/>
        <w:rPr>
          <w:rFonts w:eastAsia="Calibri" w:cs="Times New Roman"/>
          <w:szCs w:val="28"/>
        </w:rPr>
      </w:pPr>
      <w:r w:rsidRPr="005275E6">
        <w:rPr>
          <w:rFonts w:eastAsia="Calibri" w:cs="Times New Roman"/>
          <w:szCs w:val="28"/>
        </w:rPr>
        <w:t>село Кутучево</w:t>
      </w:r>
    </w:p>
    <w:p w:rsidR="001172EF" w:rsidRPr="005275E6" w:rsidRDefault="001172EF" w:rsidP="001172EF">
      <w:pPr>
        <w:widowControl w:val="0"/>
        <w:autoSpaceDN w:val="0"/>
        <w:spacing w:after="0" w:line="360" w:lineRule="auto"/>
        <w:ind w:left="113" w:right="113"/>
        <w:jc w:val="center"/>
        <w:rPr>
          <w:szCs w:val="28"/>
        </w:rPr>
      </w:pPr>
      <w:r w:rsidRPr="005275E6">
        <w:rPr>
          <w:rFonts w:eastAsia="Calibri" w:cs="Times New Roman"/>
          <w:szCs w:val="28"/>
        </w:rPr>
        <w:t>2024 г.</w:t>
      </w:r>
    </w:p>
    <w:bookmarkStart w:id="0" w:name="_Toc174693100" w:displacedByCustomXml="next"/>
    <w:sdt>
      <w:sdtPr>
        <w:rPr>
          <w:rFonts w:eastAsia="Times New Roman" w:cs="Times New Roman"/>
        </w:rPr>
        <w:id w:val="919594348"/>
        <w:docPartObj>
          <w:docPartGallery w:val="Table of Contents"/>
          <w:docPartUnique/>
        </w:docPartObj>
      </w:sdtPr>
      <w:sdtEndPr>
        <w:rPr>
          <w:bCs/>
          <w:sz w:val="24"/>
          <w:szCs w:val="24"/>
        </w:rPr>
      </w:sdtEndPr>
      <w:sdtContent>
        <w:p w:rsidR="0006544D" w:rsidRPr="0006544D" w:rsidRDefault="0006544D" w:rsidP="0006544D">
          <w:pPr>
            <w:keepNext/>
            <w:keepLines/>
            <w:spacing w:after="0"/>
            <w:jc w:val="center"/>
            <w:rPr>
              <w:rFonts w:eastAsia="Times New Roman" w:cs="Times New Roman"/>
              <w:b/>
              <w:szCs w:val="32"/>
            </w:rPr>
          </w:pPr>
          <w:r w:rsidRPr="0006544D">
            <w:rPr>
              <w:rFonts w:eastAsia="Times New Roman" w:cs="Times New Roman"/>
              <w:b/>
              <w:szCs w:val="32"/>
            </w:rPr>
            <w:t>Содержание</w:t>
          </w:r>
        </w:p>
        <w:p w:rsidR="0006544D" w:rsidRPr="0006544D" w:rsidRDefault="0006544D" w:rsidP="0006544D">
          <w:pPr>
            <w:tabs>
              <w:tab w:val="right" w:leader="dot" w:pos="10053"/>
            </w:tabs>
            <w:spacing w:after="0"/>
            <w:rPr>
              <w:rFonts w:ascii="Calibri" w:eastAsia="Times New Roman" w:hAnsi="Calibri" w:cs="Times New Roman"/>
              <w:noProof/>
              <w:sz w:val="22"/>
            </w:rPr>
          </w:pPr>
          <w:r w:rsidRPr="0006544D">
            <w:rPr>
              <w:rFonts w:eastAsia="Times New Roman" w:cs="Times New Roman"/>
              <w:sz w:val="24"/>
              <w:szCs w:val="24"/>
            </w:rPr>
            <w:fldChar w:fldCharType="begin"/>
          </w:r>
          <w:r w:rsidRPr="0006544D">
            <w:rPr>
              <w:rFonts w:eastAsia="Times New Roman" w:cs="Times New Roman"/>
              <w:sz w:val="24"/>
              <w:szCs w:val="24"/>
            </w:rPr>
            <w:instrText xml:space="preserve"> TOC \o "1-4" \h \z \u </w:instrText>
          </w:r>
          <w:r w:rsidRPr="0006544D">
            <w:rPr>
              <w:rFonts w:eastAsia="Times New Roman" w:cs="Times New Roman"/>
              <w:sz w:val="24"/>
              <w:szCs w:val="24"/>
            </w:rPr>
            <w:fldChar w:fldCharType="separate"/>
          </w:r>
          <w:hyperlink w:anchor="_Toc174693100" w:history="1">
            <w:r w:rsidRPr="0006544D">
              <w:rPr>
                <w:rFonts w:eastAsia="Times New Roman" w:cs="Times New Roman"/>
                <w:noProof/>
                <w:u w:val="single"/>
              </w:rPr>
              <w:t>1. ОБЩИЕ ПОЛОЖЕНИЯ</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_Toc174693100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4</w:t>
            </w:r>
            <w:r w:rsidRPr="0006544D">
              <w:rPr>
                <w:rFonts w:eastAsia="Times New Roman" w:cs="Times New Roman"/>
                <w:noProof/>
                <w:webHidden/>
              </w:rPr>
              <w:fldChar w:fldCharType="end"/>
            </w:r>
          </w:hyperlink>
        </w:p>
        <w:p w:rsidR="0006544D" w:rsidRPr="0006544D" w:rsidRDefault="0006544D" w:rsidP="0006544D">
          <w:pPr>
            <w:tabs>
              <w:tab w:val="right" w:leader="dot" w:pos="9345"/>
            </w:tabs>
            <w:spacing w:after="100" w:line="240" w:lineRule="auto"/>
            <w:ind w:left="221"/>
            <w:rPr>
              <w:rFonts w:ascii="Calibri" w:eastAsia="Times New Roman" w:hAnsi="Calibri" w:cs="Times New Roman"/>
              <w:noProof/>
              <w:sz w:val="22"/>
            </w:rPr>
          </w:pPr>
          <w:hyperlink w:anchor="_Toc174693101" w:history="1">
            <w:r w:rsidRPr="0006544D">
              <w:rPr>
                <w:rFonts w:eastAsia="Times New Roman" w:cs="Times New Roman"/>
                <w:noProof/>
                <w:u w:val="single"/>
              </w:rPr>
              <w:t>2.1. ЦЕЛЕВОЙ РАЗДЕЛ</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_Toc174693101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6</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1135" w:hanging="851"/>
            <w:rPr>
              <w:rFonts w:ascii="Calibri" w:eastAsia="Times New Roman" w:hAnsi="Calibri" w:cs="Times New Roman"/>
              <w:noProof/>
              <w:sz w:val="22"/>
            </w:rPr>
          </w:pPr>
          <w:hyperlink w:anchor="_Toc174693102" w:history="1">
            <w:r w:rsidRPr="0006544D">
              <w:rPr>
                <w:rFonts w:eastAsia="Times New Roman" w:cs="Times New Roman"/>
                <w:caps/>
                <w:noProof/>
                <w:w w:val="0"/>
                <w:sz w:val="24"/>
                <w:szCs w:val="24"/>
                <w:u w:val="single"/>
                <w:lang w:eastAsia="en-US"/>
              </w:rPr>
              <w:t>2.1.1. Пояснительная записка</w:t>
            </w:r>
            <w:r w:rsidRPr="0006544D">
              <w:rPr>
                <w:rFonts w:eastAsia="Calibri" w:cs="Times New Roman"/>
                <w:noProof/>
                <w:webHidden/>
                <w:w w:val="0"/>
                <w:sz w:val="24"/>
                <w:szCs w:val="24"/>
                <w:lang w:eastAsia="en-US"/>
              </w:rPr>
              <w:tab/>
            </w:r>
            <w:r w:rsidRPr="0006544D">
              <w:rPr>
                <w:rFonts w:eastAsia="Calibri" w:cs="Times New Roman"/>
                <w:noProof/>
                <w:webHidden/>
                <w:w w:val="0"/>
                <w:sz w:val="24"/>
                <w:szCs w:val="24"/>
                <w:lang w:eastAsia="en-US"/>
              </w:rPr>
              <w:fldChar w:fldCharType="begin"/>
            </w:r>
            <w:r w:rsidRPr="0006544D">
              <w:rPr>
                <w:rFonts w:eastAsia="Calibri" w:cs="Times New Roman"/>
                <w:noProof/>
                <w:webHidden/>
                <w:w w:val="0"/>
                <w:sz w:val="24"/>
                <w:szCs w:val="24"/>
                <w:lang w:eastAsia="en-US"/>
              </w:rPr>
              <w:instrText xml:space="preserve"> PAGEREF _Toc174693102 \h </w:instrText>
            </w:r>
            <w:r w:rsidRPr="0006544D">
              <w:rPr>
                <w:rFonts w:eastAsia="Calibri" w:cs="Times New Roman"/>
                <w:noProof/>
                <w:webHidden/>
                <w:w w:val="0"/>
                <w:sz w:val="24"/>
                <w:szCs w:val="24"/>
                <w:lang w:eastAsia="en-US"/>
              </w:rPr>
            </w:r>
            <w:r w:rsidRPr="0006544D">
              <w:rPr>
                <w:rFonts w:eastAsia="Calibri" w:cs="Times New Roman"/>
                <w:noProof/>
                <w:webHidden/>
                <w:w w:val="0"/>
                <w:sz w:val="24"/>
                <w:szCs w:val="24"/>
                <w:lang w:eastAsia="en-US"/>
              </w:rPr>
              <w:fldChar w:fldCharType="separate"/>
            </w:r>
            <w:r w:rsidRPr="0006544D">
              <w:rPr>
                <w:rFonts w:eastAsia="Calibri" w:cs="Times New Roman"/>
                <w:noProof/>
                <w:webHidden/>
                <w:w w:val="0"/>
                <w:sz w:val="24"/>
                <w:szCs w:val="24"/>
                <w:lang w:eastAsia="en-US"/>
              </w:rPr>
              <w:t>6</w:t>
            </w:r>
            <w:r w:rsidRPr="0006544D">
              <w:rPr>
                <w:rFonts w:eastAsia="Calibri" w:cs="Times New Roman"/>
                <w:noProof/>
                <w:webHidden/>
                <w:w w:val="0"/>
                <w:sz w:val="24"/>
                <w:szCs w:val="24"/>
                <w:lang w:eastAsia="en-US"/>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03" w:history="1">
            <w:r w:rsidRPr="0006544D">
              <w:rPr>
                <w:rFonts w:eastAsia="Times New Roman" w:cs="Times New Roman"/>
                <w:noProof/>
                <w:u w:val="single"/>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_Toc174693103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7</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04" w:history="1">
            <w:r w:rsidRPr="0006544D">
              <w:rPr>
                <w:rFonts w:eastAsia="Times New Roman" w:cs="Times New Roman"/>
                <w:noProof/>
                <w:u w:val="single"/>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_Toc174693104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8</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05" w:history="1">
            <w:r w:rsidRPr="0006544D">
              <w:rPr>
                <w:rFonts w:eastAsia="Times New Roman" w:cs="Times New Roman"/>
                <w:noProof/>
                <w:u w:val="single"/>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_Toc174693105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10</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1135" w:hanging="851"/>
            <w:rPr>
              <w:rFonts w:ascii="Calibri" w:eastAsia="Times New Roman" w:hAnsi="Calibri" w:cs="Times New Roman"/>
              <w:noProof/>
              <w:sz w:val="22"/>
            </w:rPr>
          </w:pPr>
          <w:hyperlink w:anchor="_Toc174693106" w:history="1">
            <w:r w:rsidRPr="0006544D">
              <w:rPr>
                <w:rFonts w:eastAsia="Calibri" w:cs="Times New Roman"/>
                <w:noProof/>
                <w:w w:val="0"/>
                <w:sz w:val="24"/>
                <w:szCs w:val="24"/>
                <w:u w:val="single"/>
                <w:lang w:eastAsia="en-US"/>
              </w:rPr>
              <w:t>2.1.2. 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Pr="0006544D">
              <w:rPr>
                <w:rFonts w:eastAsia="Calibri" w:cs="Times New Roman"/>
                <w:noProof/>
                <w:webHidden/>
                <w:w w:val="0"/>
                <w:sz w:val="24"/>
                <w:szCs w:val="24"/>
                <w:lang w:eastAsia="en-US"/>
              </w:rPr>
              <w:tab/>
            </w:r>
            <w:r w:rsidRPr="0006544D">
              <w:rPr>
                <w:rFonts w:eastAsia="Calibri" w:cs="Times New Roman"/>
                <w:noProof/>
                <w:webHidden/>
                <w:w w:val="0"/>
                <w:sz w:val="24"/>
                <w:szCs w:val="24"/>
                <w:lang w:eastAsia="en-US"/>
              </w:rPr>
              <w:fldChar w:fldCharType="begin"/>
            </w:r>
            <w:r w:rsidRPr="0006544D">
              <w:rPr>
                <w:rFonts w:eastAsia="Calibri" w:cs="Times New Roman"/>
                <w:noProof/>
                <w:webHidden/>
                <w:w w:val="0"/>
                <w:sz w:val="24"/>
                <w:szCs w:val="24"/>
                <w:lang w:eastAsia="en-US"/>
              </w:rPr>
              <w:instrText xml:space="preserve"> PAGEREF _Toc174693106 \h </w:instrText>
            </w:r>
            <w:r w:rsidRPr="0006544D">
              <w:rPr>
                <w:rFonts w:eastAsia="Calibri" w:cs="Times New Roman"/>
                <w:noProof/>
                <w:webHidden/>
                <w:w w:val="0"/>
                <w:sz w:val="24"/>
                <w:szCs w:val="24"/>
                <w:lang w:eastAsia="en-US"/>
              </w:rPr>
            </w:r>
            <w:r w:rsidRPr="0006544D">
              <w:rPr>
                <w:rFonts w:eastAsia="Calibri" w:cs="Times New Roman"/>
                <w:noProof/>
                <w:webHidden/>
                <w:w w:val="0"/>
                <w:sz w:val="24"/>
                <w:szCs w:val="24"/>
                <w:lang w:eastAsia="en-US"/>
              </w:rPr>
              <w:fldChar w:fldCharType="separate"/>
            </w:r>
            <w:r w:rsidRPr="0006544D">
              <w:rPr>
                <w:rFonts w:eastAsia="Calibri" w:cs="Times New Roman"/>
                <w:noProof/>
                <w:webHidden/>
                <w:w w:val="0"/>
                <w:sz w:val="24"/>
                <w:szCs w:val="24"/>
                <w:lang w:eastAsia="en-US"/>
              </w:rPr>
              <w:t>18</w:t>
            </w:r>
            <w:r w:rsidRPr="0006544D">
              <w:rPr>
                <w:rFonts w:eastAsia="Calibri" w:cs="Times New Roman"/>
                <w:noProof/>
                <w:webHidden/>
                <w:w w:val="0"/>
                <w:sz w:val="24"/>
                <w:szCs w:val="24"/>
                <w:lang w:eastAsia="en-US"/>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07" w:history="1">
            <w:r w:rsidRPr="0006544D">
              <w:rPr>
                <w:rFonts w:eastAsia="Times New Roman" w:cs="Times New Roman"/>
                <w:noProof/>
                <w:u w:val="single"/>
              </w:rPr>
              <w:t>2.1.2.1. Общие положения</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_Toc174693107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18</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08" w:history="1">
            <w:r w:rsidRPr="0006544D">
              <w:rPr>
                <w:rFonts w:eastAsia="Times New Roman" w:cs="Times New Roman"/>
                <w:noProof/>
                <w:u w:val="single"/>
              </w:rPr>
              <w:t>2.1.2.2. Структура планируемых результатов</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_Toc174693108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19</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09" w:history="1">
            <w:r w:rsidRPr="0006544D">
              <w:rPr>
                <w:rFonts w:eastAsia="Times New Roman" w:cs="Times New Roman"/>
                <w:noProof/>
                <w:u w:val="single"/>
              </w:rPr>
              <w:t>2.1.2.3. Личностные результаты</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_Toc174693109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22</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10" w:history="1">
            <w:r w:rsidRPr="0006544D">
              <w:rPr>
                <w:rFonts w:eastAsia="Times New Roman" w:cs="Times New Roman"/>
                <w:noProof/>
                <w:u w:val="single"/>
              </w:rPr>
              <w:t>2.1.2.4. Метапредметные результаты</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_Toc174693110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26</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11" w:history="1">
            <w:r w:rsidRPr="0006544D">
              <w:rPr>
                <w:rFonts w:eastAsia="Times New Roman" w:cs="Times New Roman"/>
                <w:noProof/>
                <w:u w:val="single"/>
              </w:rPr>
              <w:t>2.1.2.5. Предметные результаты</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_Toc174693111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28</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1135" w:hanging="851"/>
            <w:rPr>
              <w:rFonts w:ascii="Calibri" w:eastAsia="Times New Roman" w:hAnsi="Calibri" w:cs="Times New Roman"/>
              <w:noProof/>
              <w:sz w:val="22"/>
            </w:rPr>
          </w:pPr>
          <w:hyperlink w:anchor="_Toc174693112" w:history="1">
            <w:r w:rsidRPr="0006544D">
              <w:rPr>
                <w:rFonts w:eastAsia="Times New Roman" w:cs="Times New Roman"/>
                <w:noProof/>
                <w:w w:val="0"/>
                <w:sz w:val="24"/>
                <w:szCs w:val="24"/>
                <w:u w:val="single"/>
                <w:lang w:eastAsia="en-US"/>
              </w:rPr>
              <w:t>2.1.3. СИСТЕМА ОЦЕНКИ ДОСТИЖЕНИЯ ПЛАНИРУЕМЫХ РЕЗУЛЬТАТОВ ОСВОЕНИЯ АДАПТИРОВАННОЙ ОСНОВНОЙ ОБРАЗОВАТЕЛЬНОЙ ПРОГРАММЫ</w:t>
            </w:r>
            <w:r w:rsidRPr="0006544D">
              <w:rPr>
                <w:rFonts w:eastAsia="Calibri" w:cs="Times New Roman"/>
                <w:noProof/>
                <w:webHidden/>
                <w:w w:val="0"/>
                <w:sz w:val="24"/>
                <w:szCs w:val="24"/>
                <w:lang w:eastAsia="en-US"/>
              </w:rPr>
              <w:tab/>
            </w:r>
            <w:r w:rsidRPr="0006544D">
              <w:rPr>
                <w:rFonts w:eastAsia="Calibri" w:cs="Times New Roman"/>
                <w:noProof/>
                <w:webHidden/>
                <w:w w:val="0"/>
                <w:sz w:val="24"/>
                <w:szCs w:val="24"/>
                <w:lang w:eastAsia="en-US"/>
              </w:rPr>
              <w:fldChar w:fldCharType="begin"/>
            </w:r>
            <w:r w:rsidRPr="0006544D">
              <w:rPr>
                <w:rFonts w:eastAsia="Calibri" w:cs="Times New Roman"/>
                <w:noProof/>
                <w:webHidden/>
                <w:w w:val="0"/>
                <w:sz w:val="24"/>
                <w:szCs w:val="24"/>
                <w:lang w:eastAsia="en-US"/>
              </w:rPr>
              <w:instrText xml:space="preserve"> PAGEREF _Toc174693112 \h </w:instrText>
            </w:r>
            <w:r w:rsidRPr="0006544D">
              <w:rPr>
                <w:rFonts w:eastAsia="Calibri" w:cs="Times New Roman"/>
                <w:noProof/>
                <w:webHidden/>
                <w:w w:val="0"/>
                <w:sz w:val="24"/>
                <w:szCs w:val="24"/>
                <w:lang w:eastAsia="en-US"/>
              </w:rPr>
            </w:r>
            <w:r w:rsidRPr="0006544D">
              <w:rPr>
                <w:rFonts w:eastAsia="Calibri" w:cs="Times New Roman"/>
                <w:noProof/>
                <w:webHidden/>
                <w:w w:val="0"/>
                <w:sz w:val="24"/>
                <w:szCs w:val="24"/>
                <w:lang w:eastAsia="en-US"/>
              </w:rPr>
              <w:fldChar w:fldCharType="separate"/>
            </w:r>
            <w:r w:rsidRPr="0006544D">
              <w:rPr>
                <w:rFonts w:eastAsia="Calibri" w:cs="Times New Roman"/>
                <w:noProof/>
                <w:webHidden/>
                <w:w w:val="0"/>
                <w:sz w:val="24"/>
                <w:szCs w:val="24"/>
                <w:lang w:eastAsia="en-US"/>
              </w:rPr>
              <w:t>29</w:t>
            </w:r>
            <w:r w:rsidRPr="0006544D">
              <w:rPr>
                <w:rFonts w:eastAsia="Calibri" w:cs="Times New Roman"/>
                <w:noProof/>
                <w:webHidden/>
                <w:w w:val="0"/>
                <w:sz w:val="24"/>
                <w:szCs w:val="24"/>
                <w:lang w:eastAsia="en-US"/>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13" w:history="1">
            <w:r w:rsidRPr="0006544D">
              <w:rPr>
                <w:rFonts w:eastAsia="Times New Roman" w:cs="Times New Roman"/>
                <w:noProof/>
                <w:u w:val="single"/>
              </w:rPr>
              <w:t>2.1.3.1. Общие положения</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_Toc174693113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29</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14" w:history="1">
            <w:r w:rsidRPr="0006544D">
              <w:rPr>
                <w:rFonts w:eastAsia="Times New Roman" w:cs="Times New Roman"/>
                <w:noProof/>
                <w:u w:val="single"/>
              </w:rPr>
              <w:t>2.1.3.2. Особенности оценки личностных результатов</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_Toc174693114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31</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15" w:history="1">
            <w:r w:rsidRPr="0006544D">
              <w:rPr>
                <w:rFonts w:eastAsia="Times New Roman" w:cs="Times New Roman"/>
                <w:noProof/>
                <w:u w:val="single"/>
              </w:rPr>
              <w:t>2.1.3.3. Особенности оценки метапредметных результатов</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_Toc174693115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32</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16" w:history="1">
            <w:r w:rsidRPr="0006544D">
              <w:rPr>
                <w:rFonts w:eastAsia="Times New Roman" w:cs="Times New Roman"/>
                <w:noProof/>
                <w:u w:val="single"/>
              </w:rPr>
              <w:t>2.1.3.4. Особенности оценки предметных результатов</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_Toc174693116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34</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17" w:history="1">
            <w:r w:rsidRPr="0006544D">
              <w:rPr>
                <w:rFonts w:eastAsia="Times New Roman" w:cs="Times New Roman"/>
                <w:noProof/>
                <w:u w:val="single"/>
              </w:rPr>
              <w:t>2.1.3.5. Организация и содержание оценочных процедур</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_Toc174693117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34</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18" w:history="1">
            <w:r w:rsidRPr="0006544D">
              <w:rPr>
                <w:rFonts w:eastAsia="Times New Roman" w:cs="Times New Roman"/>
                <w:noProof/>
                <w:u w:val="single"/>
              </w:rPr>
              <w:t>2.1.3.6. Оценка достижения планируемых результатов коррекционной работы</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_Toc174693118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37</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19" w:history="1">
            <w:r w:rsidRPr="0006544D">
              <w:rPr>
                <w:rFonts w:eastAsia="Times New Roman" w:cs="Times New Roman"/>
                <w:noProof/>
                <w:u w:val="single"/>
              </w:rPr>
              <w:t>2.1.3.7. Специальные условия проведения текущего контроля освоения АООП ООО, промежуточной и итоговой аттестации обучающихся с ЗПР</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_Toc174693119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39</w:t>
            </w:r>
            <w:r w:rsidRPr="0006544D">
              <w:rPr>
                <w:rFonts w:eastAsia="Times New Roman" w:cs="Times New Roman"/>
                <w:noProof/>
                <w:webHidden/>
              </w:rPr>
              <w:fldChar w:fldCharType="end"/>
            </w:r>
          </w:hyperlink>
        </w:p>
        <w:p w:rsidR="0006544D" w:rsidRPr="0006544D" w:rsidRDefault="0006544D" w:rsidP="0006544D">
          <w:pPr>
            <w:tabs>
              <w:tab w:val="right" w:leader="dot" w:pos="9345"/>
            </w:tabs>
            <w:spacing w:after="100" w:line="240" w:lineRule="auto"/>
            <w:ind w:left="221"/>
            <w:rPr>
              <w:rFonts w:ascii="Calibri" w:eastAsia="Times New Roman" w:hAnsi="Calibri" w:cs="Times New Roman"/>
              <w:noProof/>
              <w:sz w:val="22"/>
            </w:rPr>
          </w:pPr>
          <w:hyperlink w:anchor="_Toc174693120" w:history="1">
            <w:r w:rsidRPr="0006544D">
              <w:rPr>
                <w:rFonts w:eastAsia="Times New Roman" w:cs="Times New Roman"/>
                <w:b/>
                <w:caps/>
                <w:noProof/>
                <w:u w:val="single"/>
              </w:rPr>
              <w:t>2.2. 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_Toc174693120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41</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1135" w:hanging="851"/>
            <w:rPr>
              <w:rFonts w:ascii="Calibri" w:eastAsia="Times New Roman" w:hAnsi="Calibri" w:cs="Times New Roman"/>
              <w:noProof/>
              <w:sz w:val="22"/>
            </w:rPr>
          </w:pPr>
          <w:hyperlink w:anchor="_Toc174693121" w:history="1">
            <w:r w:rsidRPr="0006544D">
              <w:rPr>
                <w:rFonts w:eastAsia="Calibri" w:cs="Times New Roman"/>
                <w:caps/>
                <w:noProof/>
                <w:w w:val="0"/>
                <w:sz w:val="24"/>
                <w:szCs w:val="24"/>
                <w:u w:val="single"/>
                <w:lang w:eastAsia="en-US"/>
              </w:rPr>
              <w:t>2.2.1.  рабочие программы учебных предметов</w:t>
            </w:r>
            <w:r w:rsidRPr="0006544D">
              <w:rPr>
                <w:rFonts w:eastAsia="Calibri" w:cs="Times New Roman"/>
                <w:noProof/>
                <w:webHidden/>
                <w:w w:val="0"/>
                <w:sz w:val="24"/>
                <w:szCs w:val="24"/>
                <w:lang w:eastAsia="en-US"/>
              </w:rPr>
              <w:tab/>
            </w:r>
            <w:r w:rsidRPr="0006544D">
              <w:rPr>
                <w:rFonts w:eastAsia="Calibri" w:cs="Times New Roman"/>
                <w:noProof/>
                <w:webHidden/>
                <w:w w:val="0"/>
                <w:sz w:val="24"/>
                <w:szCs w:val="24"/>
                <w:lang w:eastAsia="en-US"/>
              </w:rPr>
              <w:fldChar w:fldCharType="begin"/>
            </w:r>
            <w:r w:rsidRPr="0006544D">
              <w:rPr>
                <w:rFonts w:eastAsia="Calibri" w:cs="Times New Roman"/>
                <w:noProof/>
                <w:webHidden/>
                <w:w w:val="0"/>
                <w:sz w:val="24"/>
                <w:szCs w:val="24"/>
                <w:lang w:eastAsia="en-US"/>
              </w:rPr>
              <w:instrText xml:space="preserve"> PAGEREF _Toc174693121 \h </w:instrText>
            </w:r>
            <w:r w:rsidRPr="0006544D">
              <w:rPr>
                <w:rFonts w:eastAsia="Calibri" w:cs="Times New Roman"/>
                <w:noProof/>
                <w:webHidden/>
                <w:w w:val="0"/>
                <w:sz w:val="24"/>
                <w:szCs w:val="24"/>
                <w:lang w:eastAsia="en-US"/>
              </w:rPr>
            </w:r>
            <w:r w:rsidRPr="0006544D">
              <w:rPr>
                <w:rFonts w:eastAsia="Calibri" w:cs="Times New Roman"/>
                <w:noProof/>
                <w:webHidden/>
                <w:w w:val="0"/>
                <w:sz w:val="24"/>
                <w:szCs w:val="24"/>
                <w:lang w:eastAsia="en-US"/>
              </w:rPr>
              <w:fldChar w:fldCharType="separate"/>
            </w:r>
            <w:r w:rsidRPr="0006544D">
              <w:rPr>
                <w:rFonts w:eastAsia="Calibri" w:cs="Times New Roman"/>
                <w:noProof/>
                <w:webHidden/>
                <w:w w:val="0"/>
                <w:sz w:val="24"/>
                <w:szCs w:val="24"/>
                <w:lang w:eastAsia="en-US"/>
              </w:rPr>
              <w:t>41</w:t>
            </w:r>
            <w:r w:rsidRPr="0006544D">
              <w:rPr>
                <w:rFonts w:eastAsia="Calibri" w:cs="Times New Roman"/>
                <w:noProof/>
                <w:webHidden/>
                <w:w w:val="0"/>
                <w:sz w:val="24"/>
                <w:szCs w:val="24"/>
                <w:lang w:eastAsia="en-US"/>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22" w:history="1">
            <w:r w:rsidRPr="0006544D">
              <w:rPr>
                <w:rFonts w:eastAsia="Times New Roman" w:cs="Times New Roman"/>
                <w:caps/>
                <w:noProof/>
                <w:u w:val="single"/>
              </w:rPr>
              <w:t>2.2.1.1. Русский язык</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_Toc174693122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41</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23" w:history="1">
            <w:r w:rsidRPr="0006544D">
              <w:rPr>
                <w:rFonts w:eastAsia="Times New Roman" w:cs="Times New Roman"/>
                <w:caps/>
                <w:noProof/>
                <w:u w:val="single"/>
              </w:rPr>
              <w:t>2.2.1.2. Литература</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_Toc174693123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90</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24" w:history="1">
            <w:r w:rsidRPr="0006544D">
              <w:rPr>
                <w:rFonts w:eastAsia="Times New Roman" w:cs="Times New Roman"/>
                <w:caps/>
                <w:noProof/>
                <w:u w:val="single"/>
              </w:rPr>
              <w:t>2.2.1.3. Родной язык</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_Toc174693124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114</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25" w:history="1">
            <w:r w:rsidRPr="0006544D">
              <w:rPr>
                <w:rFonts w:eastAsia="Times New Roman" w:cs="Times New Roman"/>
                <w:caps/>
                <w:noProof/>
                <w:u w:val="single"/>
              </w:rPr>
              <w:t>2.2.1.4. Родная литература</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_Toc174693125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117</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26" w:history="1">
            <w:r w:rsidRPr="0006544D">
              <w:rPr>
                <w:rFonts w:eastAsia="Times New Roman" w:cs="Times New Roman"/>
                <w:noProof/>
                <w:u w:val="single"/>
              </w:rPr>
              <w:t xml:space="preserve">2.2.1.5. </w:t>
            </w:r>
            <w:r w:rsidRPr="0006544D">
              <w:rPr>
                <w:rFonts w:eastAsia="Times New Roman" w:cs="Times New Roman"/>
                <w:caps/>
                <w:noProof/>
                <w:u w:val="single"/>
              </w:rPr>
              <w:t>Иностранный язык (немецкий язык)</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_Toc174693126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120</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jc w:val="center"/>
            <w:rPr>
              <w:rFonts w:ascii="Calibri" w:eastAsia="Times New Roman" w:hAnsi="Calibri" w:cs="Times New Roman"/>
              <w:noProof/>
              <w:sz w:val="22"/>
            </w:rPr>
          </w:pPr>
          <w:hyperlink w:anchor="_Toc174693127" w:history="1">
            <w:r w:rsidRPr="0006544D">
              <w:rPr>
                <w:rFonts w:eastAsia="Times New Roman" w:cs="Times New Roman"/>
                <w:caps/>
                <w:noProof/>
                <w:u w:val="single"/>
              </w:rPr>
              <w:t>2.2.1.6. История</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_Toc174693127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126</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28" w:history="1">
            <w:r w:rsidRPr="0006544D">
              <w:rPr>
                <w:rFonts w:eastAsia="Times New Roman" w:cs="Times New Roman"/>
                <w:caps/>
                <w:noProof/>
                <w:u w:val="single"/>
              </w:rPr>
              <w:t>2.2.1.7. Обществознание</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_Toc174693128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180</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29" w:history="1">
            <w:r w:rsidRPr="0006544D">
              <w:rPr>
                <w:rFonts w:eastAsia="Times New Roman" w:cs="Times New Roman"/>
                <w:caps/>
                <w:noProof/>
                <w:u w:val="single"/>
              </w:rPr>
              <w:t>2.2.1.8. География</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_Toc174693129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207</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30" w:history="1">
            <w:r w:rsidRPr="0006544D">
              <w:rPr>
                <w:rFonts w:eastAsia="Times New Roman" w:cs="Times New Roman"/>
                <w:caps/>
                <w:noProof/>
                <w:u w:val="single"/>
              </w:rPr>
              <w:t>2.2.1.9. Математика</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_Toc174693130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239</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31" w:history="1">
            <w:r w:rsidRPr="0006544D">
              <w:rPr>
                <w:rFonts w:eastAsia="Times New Roman" w:cs="Times New Roman"/>
                <w:caps/>
                <w:noProof/>
                <w:u w:val="single"/>
              </w:rPr>
              <w:t>2.2.1.10. Информатика</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_Toc174693131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272</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32" w:history="1">
            <w:r w:rsidRPr="0006544D">
              <w:rPr>
                <w:rFonts w:eastAsia="Times New Roman" w:cs="Times New Roman"/>
                <w:caps/>
                <w:noProof/>
                <w:u w:val="single"/>
              </w:rPr>
              <w:t>2.2.1.11. Физика</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_Toc174693132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289</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33" w:history="1">
            <w:r w:rsidRPr="0006544D">
              <w:rPr>
                <w:rFonts w:eastAsia="Times New Roman" w:cs="Times New Roman"/>
                <w:noProof/>
                <w:u w:val="single"/>
              </w:rPr>
              <w:t>2.2.1.12. БИОЛОГИЯ</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_Toc174693133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315</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34" w:history="1">
            <w:r w:rsidRPr="0006544D">
              <w:rPr>
                <w:rFonts w:eastAsia="Times New Roman" w:cs="Times New Roman"/>
                <w:caps/>
                <w:noProof/>
                <w:u w:val="single"/>
              </w:rPr>
              <w:t>2.2.1.13. Химия</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_Toc174693134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348</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35" w:history="1">
            <w:r w:rsidRPr="0006544D">
              <w:rPr>
                <w:rFonts w:eastAsia="Times New Roman" w:cs="Times New Roman"/>
                <w:caps/>
                <w:noProof/>
                <w:u w:val="single"/>
              </w:rPr>
              <w:t>2.2.1.14. Изобразительное искусство</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_Toc174693135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368</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36" w:history="1">
            <w:r w:rsidRPr="0006544D">
              <w:rPr>
                <w:rFonts w:eastAsia="Times New Roman" w:cs="Times New Roman"/>
                <w:caps/>
                <w:noProof/>
                <w:u w:val="single"/>
              </w:rPr>
              <w:t>2.2.1.15. Музыка</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_Toc174693136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390</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37" w:history="1">
            <w:r w:rsidRPr="0006544D">
              <w:rPr>
                <w:rFonts w:eastAsia="Arial Unicode MS" w:cs="Times New Roman"/>
                <w:caps/>
                <w:noProof/>
                <w:u w:val="single"/>
                <w:lang w:eastAsia="en-US"/>
              </w:rPr>
              <w:t>2.2.1.16. Технология</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_Toc174693137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411</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38" w:history="1">
            <w:r w:rsidRPr="0006544D">
              <w:rPr>
                <w:rFonts w:eastAsia="Times New Roman" w:cs="Times New Roman"/>
                <w:noProof/>
                <w:u w:val="single"/>
              </w:rPr>
              <w:t>2</w:t>
            </w:r>
            <w:r w:rsidRPr="0006544D">
              <w:rPr>
                <w:rFonts w:eastAsia="Times New Roman" w:cs="Times New Roman"/>
                <w:caps/>
                <w:noProof/>
                <w:u w:val="single"/>
              </w:rPr>
              <w:t>.2.1.17. Адаптивная физическая культура</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_Toc174693138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436</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39" w:history="1">
            <w:r w:rsidRPr="0006544D">
              <w:rPr>
                <w:rFonts w:eastAsia="Times New Roman" w:cs="Times New Roman"/>
                <w:caps/>
                <w:noProof/>
                <w:u w:val="single"/>
              </w:rPr>
              <w:t>2.2.1.18. Основы безопасности жизнедеятельности</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_Toc174693139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457</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40" w:history="1">
            <w:r w:rsidRPr="0006544D">
              <w:rPr>
                <w:rFonts w:eastAsia="Times New Roman" w:cs="Times New Roman"/>
                <w:caps/>
                <w:noProof/>
                <w:u w:val="single"/>
              </w:rPr>
              <w:t>2.2.1.19. Основы духовно-нравственной культуры народов России</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_Toc174693140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475</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1135" w:hanging="851"/>
            <w:rPr>
              <w:rFonts w:ascii="Calibri" w:eastAsia="Times New Roman" w:hAnsi="Calibri" w:cs="Times New Roman"/>
              <w:noProof/>
              <w:sz w:val="22"/>
            </w:rPr>
          </w:pPr>
          <w:hyperlink w:anchor="_Toc174693141" w:history="1">
            <w:r w:rsidRPr="0006544D">
              <w:rPr>
                <w:rFonts w:eastAsia="Calibri" w:cs="Times New Roman"/>
                <w:caps/>
                <w:noProof/>
                <w:w w:val="0"/>
                <w:sz w:val="24"/>
                <w:szCs w:val="24"/>
                <w:u w:val="single"/>
                <w:lang w:eastAsia="en-US"/>
              </w:rPr>
              <w:t>2.2.2.</w:t>
            </w:r>
            <w:r w:rsidRPr="0006544D">
              <w:rPr>
                <w:rFonts w:ascii="Calibri" w:eastAsia="Times New Roman" w:hAnsi="Calibri" w:cs="Times New Roman"/>
                <w:noProof/>
                <w:sz w:val="22"/>
              </w:rPr>
              <w:tab/>
            </w:r>
            <w:r w:rsidRPr="0006544D">
              <w:rPr>
                <w:rFonts w:eastAsia="Calibri" w:cs="Times New Roman"/>
                <w:caps/>
                <w:noProof/>
                <w:w w:val="0"/>
                <w:sz w:val="24"/>
                <w:szCs w:val="24"/>
                <w:u w:val="single"/>
                <w:lang w:eastAsia="en-US"/>
              </w:rPr>
              <w:t>Программа формирования универсальных учебных действий у обучающихся с задержкой психического развития</w:t>
            </w:r>
            <w:r w:rsidRPr="0006544D">
              <w:rPr>
                <w:rFonts w:eastAsia="Calibri" w:cs="Times New Roman"/>
                <w:noProof/>
                <w:webHidden/>
                <w:w w:val="0"/>
                <w:sz w:val="24"/>
                <w:szCs w:val="24"/>
                <w:lang w:eastAsia="en-US"/>
              </w:rPr>
              <w:tab/>
            </w:r>
            <w:r w:rsidRPr="0006544D">
              <w:rPr>
                <w:rFonts w:eastAsia="Calibri" w:cs="Times New Roman"/>
                <w:noProof/>
                <w:webHidden/>
                <w:w w:val="0"/>
                <w:sz w:val="24"/>
                <w:szCs w:val="24"/>
                <w:lang w:eastAsia="en-US"/>
              </w:rPr>
              <w:fldChar w:fldCharType="begin"/>
            </w:r>
            <w:r w:rsidRPr="0006544D">
              <w:rPr>
                <w:rFonts w:eastAsia="Calibri" w:cs="Times New Roman"/>
                <w:noProof/>
                <w:webHidden/>
                <w:w w:val="0"/>
                <w:sz w:val="24"/>
                <w:szCs w:val="24"/>
                <w:lang w:eastAsia="en-US"/>
              </w:rPr>
              <w:instrText xml:space="preserve"> PAGEREF _Toc174693141 \h </w:instrText>
            </w:r>
            <w:r w:rsidRPr="0006544D">
              <w:rPr>
                <w:rFonts w:eastAsia="Calibri" w:cs="Times New Roman"/>
                <w:noProof/>
                <w:webHidden/>
                <w:w w:val="0"/>
                <w:sz w:val="24"/>
                <w:szCs w:val="24"/>
                <w:lang w:eastAsia="en-US"/>
              </w:rPr>
            </w:r>
            <w:r w:rsidRPr="0006544D">
              <w:rPr>
                <w:rFonts w:eastAsia="Calibri" w:cs="Times New Roman"/>
                <w:noProof/>
                <w:webHidden/>
                <w:w w:val="0"/>
                <w:sz w:val="24"/>
                <w:szCs w:val="24"/>
                <w:lang w:eastAsia="en-US"/>
              </w:rPr>
              <w:fldChar w:fldCharType="separate"/>
            </w:r>
            <w:r w:rsidRPr="0006544D">
              <w:rPr>
                <w:rFonts w:eastAsia="Calibri" w:cs="Times New Roman"/>
                <w:noProof/>
                <w:webHidden/>
                <w:w w:val="0"/>
                <w:sz w:val="24"/>
                <w:szCs w:val="24"/>
                <w:lang w:eastAsia="en-US"/>
              </w:rPr>
              <w:t>482</w:t>
            </w:r>
            <w:r w:rsidRPr="0006544D">
              <w:rPr>
                <w:rFonts w:eastAsia="Calibri" w:cs="Times New Roman"/>
                <w:noProof/>
                <w:webHidden/>
                <w:w w:val="0"/>
                <w:sz w:val="24"/>
                <w:szCs w:val="24"/>
                <w:lang w:eastAsia="en-US"/>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42" w:history="1">
            <w:r w:rsidRPr="0006544D">
              <w:rPr>
                <w:rFonts w:eastAsia="Times New Roman" w:cs="Times New Roman"/>
                <w:noProof/>
                <w:u w:val="single"/>
              </w:rPr>
              <w:t>2.2.2.1. Целевой раздел</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_Toc174693142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482</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43" w:history="1">
            <w:r w:rsidRPr="0006544D">
              <w:rPr>
                <w:rFonts w:eastAsia="Times New Roman" w:cs="Times New Roman"/>
                <w:noProof/>
                <w:u w:val="single"/>
              </w:rPr>
              <w:t>2.2.2.2. Содержательный раздел</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_Toc174693143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483</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44" w:history="1">
            <w:r w:rsidRPr="0006544D">
              <w:rPr>
                <w:rFonts w:eastAsia="Times New Roman" w:cs="Times New Roman"/>
                <w:noProof/>
                <w:u w:val="single"/>
              </w:rPr>
              <w:t>2.2.2.3. Организационный раздел</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_Toc174693144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496</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1135" w:hanging="851"/>
            <w:rPr>
              <w:rFonts w:ascii="Calibri" w:eastAsia="Times New Roman" w:hAnsi="Calibri" w:cs="Times New Roman"/>
              <w:noProof/>
              <w:sz w:val="22"/>
            </w:rPr>
          </w:pPr>
          <w:hyperlink w:anchor="_Toc174693145" w:history="1">
            <w:r w:rsidRPr="0006544D">
              <w:rPr>
                <w:rFonts w:eastAsia="Calibri" w:cs="Times New Roman"/>
                <w:noProof/>
                <w:w w:val="0"/>
                <w:sz w:val="24"/>
                <w:szCs w:val="24"/>
                <w:u w:val="single"/>
                <w:lang w:eastAsia="en-US"/>
              </w:rPr>
              <w:t xml:space="preserve">2.2.3.  </w:t>
            </w:r>
            <w:r w:rsidRPr="0006544D">
              <w:rPr>
                <w:rFonts w:eastAsia="Times New Roman" w:cs="Times New Roman"/>
                <w:b/>
                <w:bCs/>
                <w:noProof/>
                <w:w w:val="0"/>
                <w:sz w:val="24"/>
                <w:szCs w:val="24"/>
                <w:u w:val="single"/>
                <w:lang w:eastAsia="en-US"/>
              </w:rPr>
              <w:t>РАБОЧАЯ ПРОГРАММА ВОСПИТАНИЯ</w:t>
            </w:r>
            <w:r w:rsidRPr="0006544D">
              <w:rPr>
                <w:rFonts w:eastAsia="Calibri" w:cs="Times New Roman"/>
                <w:noProof/>
                <w:webHidden/>
                <w:w w:val="0"/>
                <w:sz w:val="24"/>
                <w:szCs w:val="24"/>
                <w:lang w:eastAsia="en-US"/>
              </w:rPr>
              <w:tab/>
            </w:r>
            <w:r w:rsidRPr="0006544D">
              <w:rPr>
                <w:rFonts w:eastAsia="Calibri" w:cs="Times New Roman"/>
                <w:noProof/>
                <w:webHidden/>
                <w:w w:val="0"/>
                <w:sz w:val="24"/>
                <w:szCs w:val="24"/>
                <w:lang w:eastAsia="en-US"/>
              </w:rPr>
              <w:fldChar w:fldCharType="begin"/>
            </w:r>
            <w:r w:rsidRPr="0006544D">
              <w:rPr>
                <w:rFonts w:eastAsia="Calibri" w:cs="Times New Roman"/>
                <w:noProof/>
                <w:webHidden/>
                <w:w w:val="0"/>
                <w:sz w:val="24"/>
                <w:szCs w:val="24"/>
                <w:lang w:eastAsia="en-US"/>
              </w:rPr>
              <w:instrText xml:space="preserve"> PAGEREF _Toc174693145 \h </w:instrText>
            </w:r>
            <w:r w:rsidRPr="0006544D">
              <w:rPr>
                <w:rFonts w:eastAsia="Calibri" w:cs="Times New Roman"/>
                <w:noProof/>
                <w:webHidden/>
                <w:w w:val="0"/>
                <w:sz w:val="24"/>
                <w:szCs w:val="24"/>
                <w:lang w:eastAsia="en-US"/>
              </w:rPr>
            </w:r>
            <w:r w:rsidRPr="0006544D">
              <w:rPr>
                <w:rFonts w:eastAsia="Calibri" w:cs="Times New Roman"/>
                <w:noProof/>
                <w:webHidden/>
                <w:w w:val="0"/>
                <w:sz w:val="24"/>
                <w:szCs w:val="24"/>
                <w:lang w:eastAsia="en-US"/>
              </w:rPr>
              <w:fldChar w:fldCharType="separate"/>
            </w:r>
            <w:r w:rsidRPr="0006544D">
              <w:rPr>
                <w:rFonts w:eastAsia="Calibri" w:cs="Times New Roman"/>
                <w:noProof/>
                <w:webHidden/>
                <w:w w:val="0"/>
                <w:sz w:val="24"/>
                <w:szCs w:val="24"/>
                <w:lang w:eastAsia="en-US"/>
              </w:rPr>
              <w:t>499</w:t>
            </w:r>
            <w:r w:rsidRPr="0006544D">
              <w:rPr>
                <w:rFonts w:eastAsia="Calibri" w:cs="Times New Roman"/>
                <w:noProof/>
                <w:webHidden/>
                <w:w w:val="0"/>
                <w:sz w:val="24"/>
                <w:szCs w:val="24"/>
                <w:lang w:eastAsia="en-US"/>
              </w:rPr>
              <w:fldChar w:fldCharType="end"/>
            </w:r>
          </w:hyperlink>
        </w:p>
        <w:p w:rsidR="0006544D" w:rsidRPr="0006544D" w:rsidRDefault="0006544D" w:rsidP="0006544D">
          <w:pPr>
            <w:tabs>
              <w:tab w:val="right" w:leader="dot" w:pos="10063"/>
            </w:tabs>
            <w:spacing w:after="0" w:line="240" w:lineRule="auto"/>
            <w:ind w:left="1135" w:hanging="851"/>
            <w:rPr>
              <w:rFonts w:ascii="Calibri" w:eastAsia="Times New Roman" w:hAnsi="Calibri" w:cs="Times New Roman"/>
              <w:noProof/>
              <w:sz w:val="22"/>
            </w:rPr>
          </w:pPr>
          <w:hyperlink w:anchor="_Toc174693146" w:history="1">
            <w:r w:rsidRPr="0006544D">
              <w:rPr>
                <w:rFonts w:eastAsia="Calibri" w:cs="Times New Roman"/>
                <w:caps/>
                <w:noProof/>
                <w:w w:val="0"/>
                <w:sz w:val="24"/>
                <w:szCs w:val="24"/>
                <w:u w:val="single"/>
                <w:lang w:eastAsia="en-US"/>
              </w:rPr>
              <w:t>2.2.4. Программа коррекционной работы</w:t>
            </w:r>
            <w:r w:rsidRPr="0006544D">
              <w:rPr>
                <w:rFonts w:eastAsia="Calibri" w:cs="Times New Roman"/>
                <w:noProof/>
                <w:webHidden/>
                <w:w w:val="0"/>
                <w:sz w:val="24"/>
                <w:szCs w:val="24"/>
                <w:lang w:eastAsia="en-US"/>
              </w:rPr>
              <w:tab/>
            </w:r>
            <w:r w:rsidRPr="0006544D">
              <w:rPr>
                <w:rFonts w:eastAsia="Calibri" w:cs="Times New Roman"/>
                <w:noProof/>
                <w:webHidden/>
                <w:w w:val="0"/>
                <w:sz w:val="24"/>
                <w:szCs w:val="24"/>
                <w:lang w:eastAsia="en-US"/>
              </w:rPr>
              <w:fldChar w:fldCharType="begin"/>
            </w:r>
            <w:r w:rsidRPr="0006544D">
              <w:rPr>
                <w:rFonts w:eastAsia="Calibri" w:cs="Times New Roman"/>
                <w:noProof/>
                <w:webHidden/>
                <w:w w:val="0"/>
                <w:sz w:val="24"/>
                <w:szCs w:val="24"/>
                <w:lang w:eastAsia="en-US"/>
              </w:rPr>
              <w:instrText xml:space="preserve"> PAGEREF _Toc174693146 \h </w:instrText>
            </w:r>
            <w:r w:rsidRPr="0006544D">
              <w:rPr>
                <w:rFonts w:eastAsia="Calibri" w:cs="Times New Roman"/>
                <w:noProof/>
                <w:webHidden/>
                <w:w w:val="0"/>
                <w:sz w:val="24"/>
                <w:szCs w:val="24"/>
                <w:lang w:eastAsia="en-US"/>
              </w:rPr>
            </w:r>
            <w:r w:rsidRPr="0006544D">
              <w:rPr>
                <w:rFonts w:eastAsia="Calibri" w:cs="Times New Roman"/>
                <w:noProof/>
                <w:webHidden/>
                <w:w w:val="0"/>
                <w:sz w:val="24"/>
                <w:szCs w:val="24"/>
                <w:lang w:eastAsia="en-US"/>
              </w:rPr>
              <w:fldChar w:fldCharType="separate"/>
            </w:r>
            <w:r w:rsidRPr="0006544D">
              <w:rPr>
                <w:rFonts w:eastAsia="Calibri" w:cs="Times New Roman"/>
                <w:noProof/>
                <w:webHidden/>
                <w:w w:val="0"/>
                <w:sz w:val="24"/>
                <w:szCs w:val="24"/>
                <w:lang w:eastAsia="en-US"/>
              </w:rPr>
              <w:t>524</w:t>
            </w:r>
            <w:r w:rsidRPr="0006544D">
              <w:rPr>
                <w:rFonts w:eastAsia="Calibri" w:cs="Times New Roman"/>
                <w:noProof/>
                <w:webHidden/>
                <w:w w:val="0"/>
                <w:sz w:val="24"/>
                <w:szCs w:val="24"/>
                <w:lang w:eastAsia="en-US"/>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47" w:history="1">
            <w:r w:rsidRPr="0006544D">
              <w:rPr>
                <w:rFonts w:eastAsia="Times New Roman" w:cs="Times New Roman"/>
                <w:noProof/>
                <w:u w:val="single"/>
              </w:rPr>
              <w:t>2.2.2.1. Пояснительная записка</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_Toc174693147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524</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48" w:history="1">
            <w:r w:rsidRPr="0006544D">
              <w:rPr>
                <w:rFonts w:eastAsia="Times New Roman" w:cs="Times New Roman"/>
                <w:noProof/>
                <w:u w:val="single"/>
              </w:rPr>
              <w:t>2.2.4.2. Целевой раздел</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_Toc174693148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525</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49" w:history="1">
            <w:r w:rsidRPr="0006544D">
              <w:rPr>
                <w:rFonts w:eastAsia="Times New Roman" w:cs="Times New Roman"/>
                <w:noProof/>
                <w:u w:val="single"/>
              </w:rPr>
              <w:t>2.2.4.3. Содержательный раздел</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_Toc174693149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526</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50" w:history="1">
            <w:r w:rsidRPr="0006544D">
              <w:rPr>
                <w:rFonts w:eastAsia="Times New Roman" w:cs="Times New Roman"/>
                <w:noProof/>
                <w:u w:val="single"/>
              </w:rPr>
              <w:t>2.2.4.4. Организационный раздел</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_Toc174693150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529</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51" w:history="1">
            <w:r w:rsidRPr="0006544D">
              <w:rPr>
                <w:rFonts w:eastAsia="Times New Roman" w:cs="Times New Roman"/>
                <w:noProof/>
                <w:u w:val="single"/>
              </w:rPr>
              <w:t>2.2.4.5. Планируемые результаты коррекционной работы</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_Toc174693151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530</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52" w:history="1">
            <w:r w:rsidRPr="0006544D">
              <w:rPr>
                <w:rFonts w:eastAsia="Times New Roman" w:cs="Times New Roman"/>
                <w:noProof/>
                <w:u w:val="single"/>
              </w:rPr>
              <w:t>2.2.4.6. «Психокоррекционный курс». Примерная рабочая программа</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_Toc174693152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531</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53" w:history="1">
            <w:r w:rsidRPr="0006544D">
              <w:rPr>
                <w:rFonts w:eastAsia="Times New Roman" w:cs="Times New Roman"/>
                <w:noProof/>
                <w:u w:val="single"/>
              </w:rPr>
              <w:t>2.2.4.7. Коррекционный курс «Логопедические занятия»</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_Toc174693153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553</w:t>
            </w:r>
            <w:r w:rsidRPr="0006544D">
              <w:rPr>
                <w:rFonts w:eastAsia="Times New Roman" w:cs="Times New Roman"/>
                <w:noProof/>
                <w:webHidden/>
              </w:rPr>
              <w:fldChar w:fldCharType="end"/>
            </w:r>
          </w:hyperlink>
        </w:p>
        <w:p w:rsidR="0006544D" w:rsidRPr="0006544D" w:rsidRDefault="0006544D" w:rsidP="0006544D">
          <w:pPr>
            <w:tabs>
              <w:tab w:val="right" w:leader="dot" w:pos="9345"/>
            </w:tabs>
            <w:spacing w:after="100" w:line="240" w:lineRule="auto"/>
            <w:ind w:left="221"/>
            <w:rPr>
              <w:rFonts w:ascii="Calibri" w:eastAsia="Times New Roman" w:hAnsi="Calibri" w:cs="Times New Roman"/>
              <w:noProof/>
              <w:sz w:val="22"/>
            </w:rPr>
          </w:pPr>
          <w:hyperlink w:anchor="_Toc174693154" w:history="1">
            <w:r w:rsidRPr="0006544D">
              <w:rPr>
                <w:rFonts w:eastAsia="Times New Roman" w:cs="Times New Roman"/>
                <w:caps/>
                <w:noProof/>
                <w:u w:val="single"/>
              </w:rPr>
              <w:t>2.3. 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_Toc174693154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566</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1135" w:hanging="851"/>
            <w:rPr>
              <w:rFonts w:ascii="Calibri" w:eastAsia="Times New Roman" w:hAnsi="Calibri" w:cs="Times New Roman"/>
              <w:noProof/>
              <w:sz w:val="22"/>
            </w:rPr>
          </w:pPr>
          <w:hyperlink w:anchor="_Toc174693155" w:history="1">
            <w:r w:rsidRPr="0006544D">
              <w:rPr>
                <w:rFonts w:eastAsia="Calibri" w:cs="Times New Roman"/>
                <w:caps/>
                <w:noProof/>
                <w:w w:val="0"/>
                <w:sz w:val="24"/>
                <w:szCs w:val="24"/>
                <w:u w:val="single"/>
                <w:lang w:eastAsia="en-US"/>
              </w:rPr>
              <w:t>2.3.1.  учебный план программы основного общего образования</w:t>
            </w:r>
            <w:r w:rsidRPr="0006544D">
              <w:rPr>
                <w:rFonts w:eastAsia="Calibri" w:cs="Times New Roman"/>
                <w:noProof/>
                <w:webHidden/>
                <w:w w:val="0"/>
                <w:sz w:val="24"/>
                <w:szCs w:val="24"/>
                <w:lang w:eastAsia="en-US"/>
              </w:rPr>
              <w:tab/>
            </w:r>
            <w:r w:rsidRPr="0006544D">
              <w:rPr>
                <w:rFonts w:eastAsia="Calibri" w:cs="Times New Roman"/>
                <w:noProof/>
                <w:webHidden/>
                <w:w w:val="0"/>
                <w:sz w:val="24"/>
                <w:szCs w:val="24"/>
                <w:lang w:eastAsia="en-US"/>
              </w:rPr>
              <w:fldChar w:fldCharType="begin"/>
            </w:r>
            <w:r w:rsidRPr="0006544D">
              <w:rPr>
                <w:rFonts w:eastAsia="Calibri" w:cs="Times New Roman"/>
                <w:noProof/>
                <w:webHidden/>
                <w:w w:val="0"/>
                <w:sz w:val="24"/>
                <w:szCs w:val="24"/>
                <w:lang w:eastAsia="en-US"/>
              </w:rPr>
              <w:instrText xml:space="preserve"> PAGEREF _Toc174693155 \h </w:instrText>
            </w:r>
            <w:r w:rsidRPr="0006544D">
              <w:rPr>
                <w:rFonts w:eastAsia="Calibri" w:cs="Times New Roman"/>
                <w:noProof/>
                <w:webHidden/>
                <w:w w:val="0"/>
                <w:sz w:val="24"/>
                <w:szCs w:val="24"/>
                <w:lang w:eastAsia="en-US"/>
              </w:rPr>
            </w:r>
            <w:r w:rsidRPr="0006544D">
              <w:rPr>
                <w:rFonts w:eastAsia="Calibri" w:cs="Times New Roman"/>
                <w:noProof/>
                <w:webHidden/>
                <w:w w:val="0"/>
                <w:sz w:val="24"/>
                <w:szCs w:val="24"/>
                <w:lang w:eastAsia="en-US"/>
              </w:rPr>
              <w:fldChar w:fldCharType="separate"/>
            </w:r>
            <w:r w:rsidRPr="0006544D">
              <w:rPr>
                <w:rFonts w:eastAsia="Calibri" w:cs="Times New Roman"/>
                <w:noProof/>
                <w:webHidden/>
                <w:w w:val="0"/>
                <w:sz w:val="24"/>
                <w:szCs w:val="24"/>
                <w:lang w:eastAsia="en-US"/>
              </w:rPr>
              <w:t>566</w:t>
            </w:r>
            <w:r w:rsidRPr="0006544D">
              <w:rPr>
                <w:rFonts w:eastAsia="Calibri" w:cs="Times New Roman"/>
                <w:noProof/>
                <w:webHidden/>
                <w:w w:val="0"/>
                <w:sz w:val="24"/>
                <w:szCs w:val="24"/>
                <w:lang w:eastAsia="en-US"/>
              </w:rPr>
              <w:fldChar w:fldCharType="end"/>
            </w:r>
          </w:hyperlink>
        </w:p>
        <w:p w:rsidR="0006544D" w:rsidRPr="0006544D" w:rsidRDefault="0006544D" w:rsidP="0006544D">
          <w:pPr>
            <w:tabs>
              <w:tab w:val="right" w:leader="dot" w:pos="10063"/>
            </w:tabs>
            <w:spacing w:after="0" w:line="240" w:lineRule="auto"/>
            <w:ind w:left="1135" w:hanging="851"/>
            <w:rPr>
              <w:rFonts w:ascii="Calibri" w:eastAsia="Times New Roman" w:hAnsi="Calibri" w:cs="Times New Roman"/>
              <w:noProof/>
              <w:sz w:val="22"/>
            </w:rPr>
          </w:pPr>
          <w:hyperlink w:anchor="_Toc174693156" w:history="1">
            <w:r w:rsidRPr="0006544D">
              <w:rPr>
                <w:rFonts w:eastAsia="Calibri" w:cs="Times New Roman"/>
                <w:caps/>
                <w:noProof/>
                <w:w w:val="0"/>
                <w:sz w:val="24"/>
                <w:szCs w:val="24"/>
                <w:u w:val="single"/>
                <w:lang w:eastAsia="en-US"/>
              </w:rPr>
              <w:t>2.3.2. План внеурочной деятельности</w:t>
            </w:r>
            <w:r w:rsidRPr="0006544D">
              <w:rPr>
                <w:rFonts w:eastAsia="Calibri" w:cs="Times New Roman"/>
                <w:noProof/>
                <w:webHidden/>
                <w:w w:val="0"/>
                <w:sz w:val="24"/>
                <w:szCs w:val="24"/>
                <w:lang w:eastAsia="en-US"/>
              </w:rPr>
              <w:tab/>
            </w:r>
            <w:r w:rsidRPr="0006544D">
              <w:rPr>
                <w:rFonts w:eastAsia="Calibri" w:cs="Times New Roman"/>
                <w:noProof/>
                <w:webHidden/>
                <w:w w:val="0"/>
                <w:sz w:val="24"/>
                <w:szCs w:val="24"/>
                <w:lang w:eastAsia="en-US"/>
              </w:rPr>
              <w:fldChar w:fldCharType="begin"/>
            </w:r>
            <w:r w:rsidRPr="0006544D">
              <w:rPr>
                <w:rFonts w:eastAsia="Calibri" w:cs="Times New Roman"/>
                <w:noProof/>
                <w:webHidden/>
                <w:w w:val="0"/>
                <w:sz w:val="24"/>
                <w:szCs w:val="24"/>
                <w:lang w:eastAsia="en-US"/>
              </w:rPr>
              <w:instrText xml:space="preserve"> PAGEREF _Toc174693156 \h </w:instrText>
            </w:r>
            <w:r w:rsidRPr="0006544D">
              <w:rPr>
                <w:rFonts w:eastAsia="Calibri" w:cs="Times New Roman"/>
                <w:noProof/>
                <w:webHidden/>
                <w:w w:val="0"/>
                <w:sz w:val="24"/>
                <w:szCs w:val="24"/>
                <w:lang w:eastAsia="en-US"/>
              </w:rPr>
            </w:r>
            <w:r w:rsidRPr="0006544D">
              <w:rPr>
                <w:rFonts w:eastAsia="Calibri" w:cs="Times New Roman"/>
                <w:noProof/>
                <w:webHidden/>
                <w:w w:val="0"/>
                <w:sz w:val="24"/>
                <w:szCs w:val="24"/>
                <w:lang w:eastAsia="en-US"/>
              </w:rPr>
              <w:fldChar w:fldCharType="separate"/>
            </w:r>
            <w:r w:rsidRPr="0006544D">
              <w:rPr>
                <w:rFonts w:eastAsia="Calibri" w:cs="Times New Roman"/>
                <w:noProof/>
                <w:webHidden/>
                <w:w w:val="0"/>
                <w:sz w:val="24"/>
                <w:szCs w:val="24"/>
                <w:lang w:eastAsia="en-US"/>
              </w:rPr>
              <w:t>576</w:t>
            </w:r>
            <w:r w:rsidRPr="0006544D">
              <w:rPr>
                <w:rFonts w:eastAsia="Calibri" w:cs="Times New Roman"/>
                <w:noProof/>
                <w:webHidden/>
                <w:w w:val="0"/>
                <w:sz w:val="24"/>
                <w:szCs w:val="24"/>
                <w:lang w:eastAsia="en-US"/>
              </w:rPr>
              <w:fldChar w:fldCharType="end"/>
            </w:r>
          </w:hyperlink>
        </w:p>
        <w:p w:rsidR="0006544D" w:rsidRPr="0006544D" w:rsidRDefault="0006544D" w:rsidP="0006544D">
          <w:pPr>
            <w:tabs>
              <w:tab w:val="right" w:leader="dot" w:pos="10063"/>
            </w:tabs>
            <w:spacing w:after="0" w:line="240" w:lineRule="auto"/>
            <w:ind w:left="1135" w:hanging="851"/>
            <w:rPr>
              <w:rFonts w:ascii="Calibri" w:eastAsia="Times New Roman" w:hAnsi="Calibri" w:cs="Times New Roman"/>
              <w:noProof/>
              <w:sz w:val="22"/>
            </w:rPr>
          </w:pPr>
          <w:hyperlink w:anchor="_Toc174693157" w:history="1">
            <w:r w:rsidRPr="0006544D">
              <w:rPr>
                <w:rFonts w:eastAsia="Calibri" w:cs="Times New Roman"/>
                <w:bCs/>
                <w:caps/>
                <w:noProof/>
                <w:w w:val="0"/>
                <w:sz w:val="24"/>
                <w:szCs w:val="24"/>
                <w:u w:val="single"/>
                <w:lang w:eastAsia="en-US"/>
              </w:rPr>
              <w:t>2.3.3.  календарный учебный график</w:t>
            </w:r>
            <w:r w:rsidRPr="0006544D">
              <w:rPr>
                <w:rFonts w:eastAsia="Calibri" w:cs="Times New Roman"/>
                <w:noProof/>
                <w:webHidden/>
                <w:w w:val="0"/>
                <w:sz w:val="24"/>
                <w:szCs w:val="24"/>
                <w:lang w:eastAsia="en-US"/>
              </w:rPr>
              <w:tab/>
            </w:r>
            <w:r w:rsidRPr="0006544D">
              <w:rPr>
                <w:rFonts w:eastAsia="Calibri" w:cs="Times New Roman"/>
                <w:noProof/>
                <w:webHidden/>
                <w:w w:val="0"/>
                <w:sz w:val="24"/>
                <w:szCs w:val="24"/>
                <w:lang w:eastAsia="en-US"/>
              </w:rPr>
              <w:fldChar w:fldCharType="begin"/>
            </w:r>
            <w:r w:rsidRPr="0006544D">
              <w:rPr>
                <w:rFonts w:eastAsia="Calibri" w:cs="Times New Roman"/>
                <w:noProof/>
                <w:webHidden/>
                <w:w w:val="0"/>
                <w:sz w:val="24"/>
                <w:szCs w:val="24"/>
                <w:lang w:eastAsia="en-US"/>
              </w:rPr>
              <w:instrText xml:space="preserve"> PAGEREF _Toc174693157 \h </w:instrText>
            </w:r>
            <w:r w:rsidRPr="0006544D">
              <w:rPr>
                <w:rFonts w:eastAsia="Calibri" w:cs="Times New Roman"/>
                <w:noProof/>
                <w:webHidden/>
                <w:w w:val="0"/>
                <w:sz w:val="24"/>
                <w:szCs w:val="24"/>
                <w:lang w:eastAsia="en-US"/>
              </w:rPr>
            </w:r>
            <w:r w:rsidRPr="0006544D">
              <w:rPr>
                <w:rFonts w:eastAsia="Calibri" w:cs="Times New Roman"/>
                <w:noProof/>
                <w:webHidden/>
                <w:w w:val="0"/>
                <w:sz w:val="24"/>
                <w:szCs w:val="24"/>
                <w:lang w:eastAsia="en-US"/>
              </w:rPr>
              <w:fldChar w:fldCharType="separate"/>
            </w:r>
            <w:r w:rsidRPr="0006544D">
              <w:rPr>
                <w:rFonts w:eastAsia="Calibri" w:cs="Times New Roman"/>
                <w:noProof/>
                <w:webHidden/>
                <w:w w:val="0"/>
                <w:sz w:val="24"/>
                <w:szCs w:val="24"/>
                <w:lang w:eastAsia="en-US"/>
              </w:rPr>
              <w:t>577</w:t>
            </w:r>
            <w:r w:rsidRPr="0006544D">
              <w:rPr>
                <w:rFonts w:eastAsia="Calibri" w:cs="Times New Roman"/>
                <w:noProof/>
                <w:webHidden/>
                <w:w w:val="0"/>
                <w:sz w:val="24"/>
                <w:szCs w:val="24"/>
                <w:lang w:eastAsia="en-US"/>
              </w:rPr>
              <w:fldChar w:fldCharType="end"/>
            </w:r>
          </w:hyperlink>
        </w:p>
        <w:p w:rsidR="0006544D" w:rsidRPr="0006544D" w:rsidRDefault="0006544D" w:rsidP="0006544D">
          <w:pPr>
            <w:tabs>
              <w:tab w:val="right" w:leader="dot" w:pos="10063"/>
            </w:tabs>
            <w:spacing w:after="0" w:line="240" w:lineRule="auto"/>
            <w:ind w:left="1135" w:hanging="851"/>
            <w:rPr>
              <w:rFonts w:ascii="Calibri" w:eastAsia="Times New Roman" w:hAnsi="Calibri" w:cs="Times New Roman"/>
              <w:noProof/>
              <w:sz w:val="22"/>
            </w:rPr>
          </w:pPr>
          <w:hyperlink w:anchor="_Toc174693158" w:history="1">
            <w:r w:rsidRPr="0006544D">
              <w:rPr>
                <w:rFonts w:eastAsia="Calibri" w:cs="Times New Roman"/>
                <w:caps/>
                <w:noProof/>
                <w:w w:val="0"/>
                <w:sz w:val="24"/>
                <w:szCs w:val="24"/>
                <w:u w:val="single"/>
                <w:lang w:eastAsia="en-US"/>
              </w:rPr>
              <w:t>2.3.4.  календарный план воспитательной работы</w:t>
            </w:r>
            <w:r w:rsidRPr="0006544D">
              <w:rPr>
                <w:rFonts w:eastAsia="Calibri" w:cs="Times New Roman"/>
                <w:noProof/>
                <w:webHidden/>
                <w:w w:val="0"/>
                <w:sz w:val="24"/>
                <w:szCs w:val="24"/>
                <w:lang w:eastAsia="en-US"/>
              </w:rPr>
              <w:tab/>
            </w:r>
            <w:r w:rsidRPr="0006544D">
              <w:rPr>
                <w:rFonts w:eastAsia="Calibri" w:cs="Times New Roman"/>
                <w:noProof/>
                <w:webHidden/>
                <w:w w:val="0"/>
                <w:sz w:val="24"/>
                <w:szCs w:val="24"/>
                <w:lang w:eastAsia="en-US"/>
              </w:rPr>
              <w:fldChar w:fldCharType="begin"/>
            </w:r>
            <w:r w:rsidRPr="0006544D">
              <w:rPr>
                <w:rFonts w:eastAsia="Calibri" w:cs="Times New Roman"/>
                <w:noProof/>
                <w:webHidden/>
                <w:w w:val="0"/>
                <w:sz w:val="24"/>
                <w:szCs w:val="24"/>
                <w:lang w:eastAsia="en-US"/>
              </w:rPr>
              <w:instrText xml:space="preserve"> PAGEREF _Toc174693158 \h </w:instrText>
            </w:r>
            <w:r w:rsidRPr="0006544D">
              <w:rPr>
                <w:rFonts w:eastAsia="Calibri" w:cs="Times New Roman"/>
                <w:noProof/>
                <w:webHidden/>
                <w:w w:val="0"/>
                <w:sz w:val="24"/>
                <w:szCs w:val="24"/>
                <w:lang w:eastAsia="en-US"/>
              </w:rPr>
            </w:r>
            <w:r w:rsidRPr="0006544D">
              <w:rPr>
                <w:rFonts w:eastAsia="Calibri" w:cs="Times New Roman"/>
                <w:noProof/>
                <w:webHidden/>
                <w:w w:val="0"/>
                <w:sz w:val="24"/>
                <w:szCs w:val="24"/>
                <w:lang w:eastAsia="en-US"/>
              </w:rPr>
              <w:fldChar w:fldCharType="separate"/>
            </w:r>
            <w:r w:rsidRPr="0006544D">
              <w:rPr>
                <w:rFonts w:eastAsia="Calibri" w:cs="Times New Roman"/>
                <w:noProof/>
                <w:webHidden/>
                <w:w w:val="0"/>
                <w:sz w:val="24"/>
                <w:szCs w:val="24"/>
                <w:lang w:eastAsia="en-US"/>
              </w:rPr>
              <w:t>580</w:t>
            </w:r>
            <w:r w:rsidRPr="0006544D">
              <w:rPr>
                <w:rFonts w:eastAsia="Calibri" w:cs="Times New Roman"/>
                <w:noProof/>
                <w:webHidden/>
                <w:w w:val="0"/>
                <w:sz w:val="24"/>
                <w:szCs w:val="24"/>
                <w:lang w:eastAsia="en-US"/>
              </w:rPr>
              <w:fldChar w:fldCharType="end"/>
            </w:r>
          </w:hyperlink>
        </w:p>
        <w:p w:rsidR="0006544D" w:rsidRPr="0006544D" w:rsidRDefault="0006544D" w:rsidP="0006544D">
          <w:pPr>
            <w:tabs>
              <w:tab w:val="right" w:leader="dot" w:pos="10063"/>
            </w:tabs>
            <w:spacing w:after="0" w:line="240" w:lineRule="auto"/>
            <w:ind w:left="1135" w:hanging="851"/>
            <w:rPr>
              <w:rFonts w:ascii="Calibri" w:eastAsia="Times New Roman" w:hAnsi="Calibri" w:cs="Times New Roman"/>
              <w:noProof/>
              <w:sz w:val="22"/>
            </w:rPr>
          </w:pPr>
          <w:hyperlink w:anchor="_Toc174693159" w:history="1">
            <w:r w:rsidRPr="0006544D">
              <w:rPr>
                <w:rFonts w:eastAsia="Calibri" w:cs="Times New Roman"/>
                <w:caps/>
                <w:noProof/>
                <w:w w:val="0"/>
                <w:sz w:val="24"/>
                <w:szCs w:val="24"/>
                <w:u w:val="single"/>
                <w:lang w:eastAsia="en-US"/>
              </w:rPr>
              <w:t>2.3.5. Характеристика условий реализации адаптированной основной образовательной программы основного общего образования обучающихся с ЗПР</w:t>
            </w:r>
            <w:r w:rsidRPr="0006544D">
              <w:rPr>
                <w:rFonts w:eastAsia="Calibri" w:cs="Times New Roman"/>
                <w:noProof/>
                <w:webHidden/>
                <w:w w:val="0"/>
                <w:sz w:val="24"/>
                <w:szCs w:val="24"/>
                <w:lang w:eastAsia="en-US"/>
              </w:rPr>
              <w:tab/>
            </w:r>
            <w:r w:rsidRPr="0006544D">
              <w:rPr>
                <w:rFonts w:eastAsia="Calibri" w:cs="Times New Roman"/>
                <w:noProof/>
                <w:webHidden/>
                <w:w w:val="0"/>
                <w:sz w:val="24"/>
                <w:szCs w:val="24"/>
                <w:lang w:eastAsia="en-US"/>
              </w:rPr>
              <w:fldChar w:fldCharType="begin"/>
            </w:r>
            <w:r w:rsidRPr="0006544D">
              <w:rPr>
                <w:rFonts w:eastAsia="Calibri" w:cs="Times New Roman"/>
                <w:noProof/>
                <w:webHidden/>
                <w:w w:val="0"/>
                <w:sz w:val="24"/>
                <w:szCs w:val="24"/>
                <w:lang w:eastAsia="en-US"/>
              </w:rPr>
              <w:instrText xml:space="preserve"> PAGEREF _Toc174693159 \h </w:instrText>
            </w:r>
            <w:r w:rsidRPr="0006544D">
              <w:rPr>
                <w:rFonts w:eastAsia="Calibri" w:cs="Times New Roman"/>
                <w:noProof/>
                <w:webHidden/>
                <w:w w:val="0"/>
                <w:sz w:val="24"/>
                <w:szCs w:val="24"/>
                <w:lang w:eastAsia="en-US"/>
              </w:rPr>
            </w:r>
            <w:r w:rsidRPr="0006544D">
              <w:rPr>
                <w:rFonts w:eastAsia="Calibri" w:cs="Times New Roman"/>
                <w:noProof/>
                <w:webHidden/>
                <w:w w:val="0"/>
                <w:sz w:val="24"/>
                <w:szCs w:val="24"/>
                <w:lang w:eastAsia="en-US"/>
              </w:rPr>
              <w:fldChar w:fldCharType="separate"/>
            </w:r>
            <w:r w:rsidRPr="0006544D">
              <w:rPr>
                <w:rFonts w:eastAsia="Calibri" w:cs="Times New Roman"/>
                <w:noProof/>
                <w:webHidden/>
                <w:w w:val="0"/>
                <w:sz w:val="24"/>
                <w:szCs w:val="24"/>
                <w:lang w:eastAsia="en-US"/>
              </w:rPr>
              <w:t>582</w:t>
            </w:r>
            <w:r w:rsidRPr="0006544D">
              <w:rPr>
                <w:rFonts w:eastAsia="Calibri" w:cs="Times New Roman"/>
                <w:noProof/>
                <w:webHidden/>
                <w:w w:val="0"/>
                <w:sz w:val="24"/>
                <w:szCs w:val="24"/>
                <w:lang w:eastAsia="en-US"/>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60" w:history="1">
            <w:r w:rsidRPr="0006544D">
              <w:rPr>
                <w:rFonts w:eastAsia="Times New Roman" w:cs="Times New Roman"/>
                <w:noProof/>
                <w:u w:val="single"/>
              </w:rPr>
              <w:t>2.3.5.1. Общесистемные требования</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_Toc174693160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582</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61" w:history="1">
            <w:r w:rsidRPr="0006544D">
              <w:rPr>
                <w:rFonts w:eastAsia="Times New Roman" w:cs="Times New Roman"/>
                <w:noProof/>
                <w:u w:val="single"/>
              </w:rPr>
              <w:t>2.3.5.2. Материально-техническое обеспечение</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_Toc174693161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583</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62" w:history="1">
            <w:r w:rsidRPr="0006544D">
              <w:rPr>
                <w:rFonts w:eastAsia="Times New Roman" w:cs="Times New Roman"/>
                <w:noProof/>
                <w:u w:val="single"/>
              </w:rPr>
              <w:t>2.3.5.3. Учебно-методическое обеспечение</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_Toc174693162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585</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63" w:history="1">
            <w:r w:rsidRPr="0006544D">
              <w:rPr>
                <w:rFonts w:eastAsia="Times New Roman" w:cs="Times New Roman"/>
                <w:noProof/>
                <w:u w:val="single"/>
              </w:rPr>
              <w:t>2.3.5.4. Психолого-педагогические условия</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_Toc174693163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586</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64" w:history="1">
            <w:r w:rsidRPr="0006544D">
              <w:rPr>
                <w:rFonts w:eastAsia="Times New Roman" w:cs="Times New Roman"/>
                <w:noProof/>
                <w:u w:val="single"/>
              </w:rPr>
              <w:t>2.3.5.5. Кадровые условия</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_Toc174693164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588</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after="0" w:line="240" w:lineRule="auto"/>
            <w:ind w:left="851"/>
            <w:rPr>
              <w:rFonts w:ascii="Calibri" w:eastAsia="Times New Roman" w:hAnsi="Calibri" w:cs="Times New Roman"/>
              <w:noProof/>
              <w:sz w:val="22"/>
            </w:rPr>
          </w:pPr>
          <w:hyperlink w:anchor="_Toc174693165" w:history="1">
            <w:r w:rsidRPr="0006544D">
              <w:rPr>
                <w:rFonts w:eastAsia="Times New Roman" w:cs="Times New Roman"/>
                <w:noProof/>
                <w:u w:val="single"/>
              </w:rPr>
              <w:t>2.3.5.6. Финансовые условия</w:t>
            </w:r>
            <w:r w:rsidRPr="0006544D">
              <w:rPr>
                <w:rFonts w:eastAsia="Times New Roman" w:cs="Times New Roman"/>
                <w:noProof/>
                <w:webHidden/>
              </w:rPr>
              <w:tab/>
            </w:r>
            <w:r w:rsidRPr="0006544D">
              <w:rPr>
                <w:rFonts w:eastAsia="Times New Roman" w:cs="Times New Roman"/>
                <w:noProof/>
                <w:webHidden/>
              </w:rPr>
              <w:fldChar w:fldCharType="begin"/>
            </w:r>
            <w:r w:rsidRPr="0006544D">
              <w:rPr>
                <w:rFonts w:eastAsia="Times New Roman" w:cs="Times New Roman"/>
                <w:noProof/>
                <w:webHidden/>
              </w:rPr>
              <w:instrText xml:space="preserve"> PAGEREF _Toc174693165 \h </w:instrText>
            </w:r>
            <w:r w:rsidRPr="0006544D">
              <w:rPr>
                <w:rFonts w:eastAsia="Times New Roman" w:cs="Times New Roman"/>
                <w:noProof/>
                <w:webHidden/>
              </w:rPr>
            </w:r>
            <w:r w:rsidRPr="0006544D">
              <w:rPr>
                <w:rFonts w:eastAsia="Times New Roman" w:cs="Times New Roman"/>
                <w:noProof/>
                <w:webHidden/>
              </w:rPr>
              <w:fldChar w:fldCharType="separate"/>
            </w:r>
            <w:r w:rsidRPr="0006544D">
              <w:rPr>
                <w:rFonts w:eastAsia="Times New Roman" w:cs="Times New Roman"/>
                <w:noProof/>
                <w:webHidden/>
              </w:rPr>
              <w:t>592</w:t>
            </w:r>
            <w:r w:rsidRPr="0006544D">
              <w:rPr>
                <w:rFonts w:eastAsia="Times New Roman" w:cs="Times New Roman"/>
                <w:noProof/>
                <w:webHidden/>
              </w:rPr>
              <w:fldChar w:fldCharType="end"/>
            </w:r>
          </w:hyperlink>
        </w:p>
        <w:p w:rsidR="0006544D" w:rsidRPr="0006544D" w:rsidRDefault="0006544D" w:rsidP="0006544D">
          <w:pPr>
            <w:tabs>
              <w:tab w:val="right" w:leader="dot" w:pos="10063"/>
            </w:tabs>
            <w:spacing w:line="240" w:lineRule="auto"/>
            <w:rPr>
              <w:rFonts w:eastAsia="Times New Roman" w:cs="Times New Roman"/>
              <w:sz w:val="24"/>
              <w:szCs w:val="24"/>
            </w:rPr>
          </w:pPr>
          <w:r w:rsidRPr="0006544D">
            <w:rPr>
              <w:rFonts w:eastAsia="Times New Roman" w:cs="Times New Roman"/>
              <w:sz w:val="24"/>
              <w:szCs w:val="24"/>
            </w:rPr>
            <w:fldChar w:fldCharType="end"/>
          </w:r>
        </w:p>
      </w:sdtContent>
    </w:sdt>
    <w:p w:rsidR="0006544D" w:rsidRPr="0006544D" w:rsidRDefault="0006544D" w:rsidP="0006544D">
      <w:pPr>
        <w:tabs>
          <w:tab w:val="right" w:leader="dot" w:pos="10063"/>
        </w:tabs>
        <w:spacing w:after="0" w:line="240" w:lineRule="auto"/>
        <w:ind w:left="1135" w:hanging="851"/>
        <w:rPr>
          <w:rFonts w:eastAsia="Calibri" w:cs="Times New Roman"/>
          <w:noProof/>
          <w:w w:val="0"/>
          <w:sz w:val="24"/>
          <w:szCs w:val="24"/>
          <w:lang w:eastAsia="en-US"/>
        </w:rPr>
      </w:pPr>
    </w:p>
    <w:p w:rsidR="0006544D" w:rsidRPr="0006544D" w:rsidRDefault="0006544D" w:rsidP="0006544D">
      <w:pPr>
        <w:rPr>
          <w:rFonts w:eastAsia="Calibri" w:cs="Times New Roman"/>
          <w:szCs w:val="28"/>
          <w:lang w:eastAsia="en-US"/>
        </w:rPr>
      </w:pPr>
      <w:r w:rsidRPr="0006544D">
        <w:rPr>
          <w:rFonts w:eastAsia="Times New Roman" w:cs="Times New Roman"/>
        </w:rPr>
        <w:br w:type="page"/>
      </w:r>
    </w:p>
    <w:p w:rsidR="0005794C" w:rsidRPr="005275E6" w:rsidRDefault="0005794C" w:rsidP="001700A9">
      <w:pPr>
        <w:pStyle w:val="1"/>
        <w:rPr>
          <w:rFonts w:eastAsia="Times New Roman"/>
          <w:sz w:val="24"/>
          <w:szCs w:val="24"/>
        </w:rPr>
      </w:pPr>
      <w:bookmarkStart w:id="1" w:name="_GoBack"/>
      <w:bookmarkEnd w:id="1"/>
      <w:r w:rsidRPr="005275E6">
        <w:rPr>
          <w:rFonts w:eastAsia="Times New Roman"/>
          <w:sz w:val="24"/>
          <w:szCs w:val="24"/>
        </w:rPr>
        <w:lastRenderedPageBreak/>
        <w:t>1. ОБЩИЕ ПОЛОЖЕНИЯ</w:t>
      </w:r>
      <w:bookmarkEnd w:id="0"/>
    </w:p>
    <w:p w:rsidR="0005794C" w:rsidRPr="005275E6" w:rsidRDefault="001F44E7" w:rsidP="000A79E2">
      <w:pPr>
        <w:pStyle w:val="af"/>
        <w:spacing w:line="240" w:lineRule="auto"/>
        <w:ind w:firstLine="709"/>
        <w:rPr>
          <w:caps w:val="0"/>
          <w:color w:val="auto"/>
          <w:sz w:val="24"/>
          <w:szCs w:val="24"/>
        </w:rPr>
      </w:pPr>
      <w:proofErr w:type="gramStart"/>
      <w:r w:rsidRPr="005275E6">
        <w:rPr>
          <w:caps w:val="0"/>
          <w:color w:val="auto"/>
          <w:sz w:val="24"/>
          <w:szCs w:val="24"/>
        </w:rPr>
        <w:t>А</w:t>
      </w:r>
      <w:r w:rsidR="0005794C" w:rsidRPr="005275E6">
        <w:rPr>
          <w:caps w:val="0"/>
          <w:color w:val="auto"/>
          <w:sz w:val="24"/>
          <w:szCs w:val="24"/>
        </w:rPr>
        <w:t xml:space="preserve">даптированная основная образовательная программа основного общего образования обучающихся с </w:t>
      </w:r>
      <w:r w:rsidR="00B63B95" w:rsidRPr="005275E6">
        <w:rPr>
          <w:caps w:val="0"/>
          <w:color w:val="auto"/>
          <w:sz w:val="24"/>
          <w:szCs w:val="24"/>
        </w:rPr>
        <w:t>задержкой психического развития</w:t>
      </w:r>
      <w:r w:rsidR="0005794C" w:rsidRPr="005275E6">
        <w:rPr>
          <w:caps w:val="0"/>
          <w:color w:val="auto"/>
          <w:sz w:val="24"/>
          <w:szCs w:val="24"/>
        </w:rPr>
        <w:t xml:space="preserve"> (далее </w:t>
      </w:r>
      <w:r w:rsidRPr="005275E6">
        <w:rPr>
          <w:color w:val="auto"/>
          <w:sz w:val="24"/>
          <w:szCs w:val="24"/>
        </w:rPr>
        <w:t xml:space="preserve">– </w:t>
      </w:r>
      <w:r w:rsidR="0005794C" w:rsidRPr="005275E6">
        <w:rPr>
          <w:color w:val="auto"/>
          <w:sz w:val="24"/>
          <w:szCs w:val="24"/>
        </w:rPr>
        <w:t xml:space="preserve">АООП ООО </w:t>
      </w:r>
      <w:r w:rsidR="0005794C" w:rsidRPr="005275E6">
        <w:rPr>
          <w:caps w:val="0"/>
          <w:color w:val="auto"/>
          <w:sz w:val="24"/>
          <w:szCs w:val="24"/>
        </w:rPr>
        <w:t>обучающихся с</w:t>
      </w:r>
      <w:r w:rsidR="0005794C" w:rsidRPr="005275E6">
        <w:rPr>
          <w:color w:val="auto"/>
          <w:sz w:val="24"/>
          <w:szCs w:val="24"/>
        </w:rPr>
        <w:t xml:space="preserve"> ЗПР</w:t>
      </w:r>
      <w:r w:rsidR="0005794C" w:rsidRPr="005275E6">
        <w:rPr>
          <w:caps w:val="0"/>
          <w:color w:val="auto"/>
          <w:sz w:val="24"/>
          <w:szCs w:val="24"/>
        </w:rPr>
        <w:t>)</w:t>
      </w:r>
      <w:r w:rsidRPr="005275E6">
        <w:rPr>
          <w:caps w:val="0"/>
          <w:color w:val="auto"/>
          <w:sz w:val="24"/>
          <w:szCs w:val="24"/>
        </w:rPr>
        <w:t xml:space="preserve"> муниципального бюджетного общеобразовательного учреждения Александровского района Оренбургской области  «Кутучевская основная общеобразовательная школа» (далее МБОУ «Кутучевская ООШ»)</w:t>
      </w:r>
      <w:r w:rsidR="0005794C" w:rsidRPr="005275E6">
        <w:rPr>
          <w:caps w:val="0"/>
          <w:color w:val="auto"/>
          <w:sz w:val="24"/>
          <w:szCs w:val="24"/>
        </w:rPr>
        <w:t xml:space="preserve"> разработана в соответствии с требованиями </w:t>
      </w:r>
      <w:r w:rsidR="0005794C" w:rsidRPr="005275E6">
        <w:rPr>
          <w:color w:val="auto"/>
          <w:sz w:val="24"/>
          <w:szCs w:val="24"/>
        </w:rPr>
        <w:t>ФГОС ООО</w:t>
      </w:r>
      <w:r w:rsidR="0005794C" w:rsidRPr="005275E6">
        <w:rPr>
          <w:caps w:val="0"/>
          <w:color w:val="auto"/>
          <w:sz w:val="24"/>
          <w:szCs w:val="24"/>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sidRPr="005275E6">
        <w:rPr>
          <w:caps w:val="0"/>
          <w:color w:val="auto"/>
          <w:sz w:val="24"/>
          <w:szCs w:val="24"/>
        </w:rPr>
        <w:t>,</w:t>
      </w:r>
      <w:r w:rsidR="0005794C" w:rsidRPr="005275E6">
        <w:rPr>
          <w:caps w:val="0"/>
          <w:color w:val="auto"/>
          <w:sz w:val="24"/>
          <w:szCs w:val="24"/>
        </w:rPr>
        <w:t xml:space="preserve"> </w:t>
      </w:r>
      <w:r w:rsidR="002E799C" w:rsidRPr="005275E6">
        <w:rPr>
          <w:caps w:val="0"/>
          <w:color w:val="auto"/>
          <w:sz w:val="24"/>
          <w:szCs w:val="24"/>
        </w:rPr>
        <w:t>Примерной основной образовательной программой</w:t>
      </w:r>
      <w:proofErr w:type="gramEnd"/>
      <w:r w:rsidR="002E799C" w:rsidRPr="005275E6">
        <w:rPr>
          <w:caps w:val="0"/>
          <w:color w:val="auto"/>
          <w:sz w:val="24"/>
          <w:szCs w:val="24"/>
        </w:rPr>
        <w:t xml:space="preserve"> основного общего образования (далее – ПООП ООО), Примерной программ</w:t>
      </w:r>
      <w:r w:rsidR="009A2EE5" w:rsidRPr="005275E6">
        <w:rPr>
          <w:caps w:val="0"/>
          <w:color w:val="auto"/>
          <w:sz w:val="24"/>
          <w:szCs w:val="24"/>
        </w:rPr>
        <w:t>ой</w:t>
      </w:r>
      <w:r w:rsidR="002E799C" w:rsidRPr="005275E6">
        <w:rPr>
          <w:caps w:val="0"/>
          <w:color w:val="auto"/>
          <w:sz w:val="24"/>
          <w:szCs w:val="24"/>
        </w:rPr>
        <w:t xml:space="preserve"> воспитания (</w:t>
      </w:r>
      <w:proofErr w:type="gramStart"/>
      <w:r w:rsidR="002E799C" w:rsidRPr="005275E6">
        <w:rPr>
          <w:caps w:val="0"/>
          <w:color w:val="auto"/>
          <w:sz w:val="24"/>
          <w:szCs w:val="24"/>
        </w:rPr>
        <w:t>одобрена</w:t>
      </w:r>
      <w:proofErr w:type="gramEnd"/>
      <w:r w:rsidR="002E799C" w:rsidRPr="005275E6">
        <w:rPr>
          <w:caps w:val="0"/>
          <w:color w:val="auto"/>
          <w:sz w:val="24"/>
          <w:szCs w:val="24"/>
        </w:rPr>
        <w:t xml:space="preserve"> решением ФУМО от 02.06.2020 г.)</w:t>
      </w:r>
      <w:r w:rsidR="0005794C" w:rsidRPr="005275E6">
        <w:rPr>
          <w:color w:val="auto"/>
          <w:sz w:val="24"/>
          <w:szCs w:val="24"/>
        </w:rPr>
        <w:t xml:space="preserve">, </w:t>
      </w:r>
      <w:r w:rsidR="0005794C" w:rsidRPr="005275E6">
        <w:rPr>
          <w:caps w:val="0"/>
          <w:color w:val="auto"/>
          <w:kern w:val="28"/>
          <w:sz w:val="24"/>
          <w:szCs w:val="24"/>
        </w:rPr>
        <w:t xml:space="preserve">с учетом особых образовательных потребностей обучающихся с ЗПР на уровне основного общего образования. </w:t>
      </w:r>
    </w:p>
    <w:p w:rsidR="0005794C" w:rsidRPr="005275E6" w:rsidRDefault="0005794C" w:rsidP="000A79E2">
      <w:pPr>
        <w:pStyle w:val="af"/>
        <w:spacing w:line="240" w:lineRule="auto"/>
        <w:ind w:firstLine="709"/>
        <w:rPr>
          <w:color w:val="auto"/>
          <w:sz w:val="24"/>
          <w:szCs w:val="24"/>
        </w:rPr>
      </w:pPr>
      <w:r w:rsidRPr="005275E6">
        <w:rPr>
          <w:caps w:val="0"/>
          <w:color w:val="auto"/>
          <w:sz w:val="24"/>
          <w:szCs w:val="24"/>
        </w:rPr>
        <w:t>Структура АООП ООО</w:t>
      </w:r>
      <w:r w:rsidR="001F44E7" w:rsidRPr="005275E6">
        <w:rPr>
          <w:caps w:val="0"/>
          <w:color w:val="auto"/>
          <w:sz w:val="24"/>
          <w:szCs w:val="24"/>
        </w:rPr>
        <w:t xml:space="preserve"> МБОУ «Кутучевская ООШ»</w:t>
      </w:r>
      <w:r w:rsidRPr="005275E6">
        <w:rPr>
          <w:caps w:val="0"/>
          <w:color w:val="auto"/>
          <w:sz w:val="24"/>
          <w:szCs w:val="24"/>
        </w:rPr>
        <w:t xml:space="preserve"> обучающихся с ЗПР включает целевой, содержательный и организационный разделы.</w:t>
      </w:r>
    </w:p>
    <w:p w:rsidR="0005794C" w:rsidRPr="005275E6" w:rsidRDefault="0005794C" w:rsidP="000A79E2">
      <w:pPr>
        <w:pStyle w:val="af"/>
        <w:spacing w:line="240" w:lineRule="auto"/>
        <w:ind w:firstLine="709"/>
        <w:rPr>
          <w:color w:val="auto"/>
          <w:sz w:val="24"/>
          <w:szCs w:val="24"/>
        </w:rPr>
      </w:pPr>
      <w:r w:rsidRPr="005275E6">
        <w:rPr>
          <w:caps w:val="0"/>
          <w:color w:val="auto"/>
          <w:sz w:val="24"/>
          <w:szCs w:val="24"/>
        </w:rPr>
        <w:t xml:space="preserve">Целевой </w:t>
      </w:r>
      <w:r w:rsidRPr="005275E6">
        <w:rPr>
          <w:caps w:val="0"/>
          <w:color w:val="auto"/>
          <w:kern w:val="28"/>
          <w:sz w:val="24"/>
          <w:szCs w:val="24"/>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5275E6" w:rsidRDefault="0005794C" w:rsidP="000A79E2">
      <w:pPr>
        <w:pStyle w:val="af"/>
        <w:spacing w:line="240" w:lineRule="auto"/>
        <w:ind w:firstLine="709"/>
        <w:rPr>
          <w:color w:val="auto"/>
          <w:sz w:val="24"/>
          <w:szCs w:val="24"/>
        </w:rPr>
      </w:pPr>
      <w:r w:rsidRPr="005275E6">
        <w:rPr>
          <w:caps w:val="0"/>
          <w:color w:val="auto"/>
          <w:sz w:val="24"/>
          <w:szCs w:val="24"/>
        </w:rPr>
        <w:t>Целевой раздел включает:</w:t>
      </w:r>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пояснительную записку;</w:t>
      </w:r>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цели и задачи реализации АООП ООО обучающихся с ЗПР;</w:t>
      </w:r>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принципы и подходы к формированию АООП ООО обучающихся с ЗПР;</w:t>
      </w:r>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планируемые результаты освоения обучающимися с ЗПР АООП ООО;</w:t>
      </w:r>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систему оценки достижения планируемых результатов освоения АООП ООО</w:t>
      </w:r>
      <w:r w:rsidR="00617654" w:rsidRPr="005275E6">
        <w:rPr>
          <w:sz w:val="24"/>
          <w:szCs w:val="24"/>
        </w:rPr>
        <w:t xml:space="preserve"> обучающихся с ЗПР</w:t>
      </w:r>
      <w:r w:rsidRPr="005275E6">
        <w:rPr>
          <w:sz w:val="24"/>
          <w:szCs w:val="24"/>
        </w:rPr>
        <w:t>.</w:t>
      </w:r>
    </w:p>
    <w:p w:rsidR="0005794C" w:rsidRPr="005275E6" w:rsidRDefault="0005794C" w:rsidP="000A79E2">
      <w:pPr>
        <w:pStyle w:val="af"/>
        <w:spacing w:line="240" w:lineRule="auto"/>
        <w:ind w:firstLine="709"/>
        <w:rPr>
          <w:color w:val="auto"/>
          <w:sz w:val="24"/>
          <w:szCs w:val="24"/>
        </w:rPr>
      </w:pPr>
      <w:r w:rsidRPr="005275E6">
        <w:rPr>
          <w:caps w:val="0"/>
          <w:color w:val="auto"/>
          <w:sz w:val="24"/>
          <w:szCs w:val="24"/>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5275E6">
        <w:rPr>
          <w:color w:val="auto"/>
          <w:sz w:val="24"/>
          <w:szCs w:val="24"/>
        </w:rPr>
        <w:t>:</w:t>
      </w:r>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примерные </w:t>
      </w:r>
      <w:r w:rsidR="00B63B95" w:rsidRPr="005275E6">
        <w:rPr>
          <w:sz w:val="24"/>
          <w:szCs w:val="24"/>
        </w:rPr>
        <w:t xml:space="preserve">рабочие </w:t>
      </w:r>
      <w:r w:rsidRPr="005275E6">
        <w:rPr>
          <w:sz w:val="24"/>
          <w:szCs w:val="24"/>
        </w:rPr>
        <w:t>программы отдельных учебных предметов;</w:t>
      </w:r>
    </w:p>
    <w:p w:rsidR="00B613D4" w:rsidRPr="005275E6" w:rsidRDefault="00B613D4"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программу </w:t>
      </w:r>
      <w:r w:rsidR="0090472C" w:rsidRPr="005275E6">
        <w:rPr>
          <w:sz w:val="24"/>
          <w:szCs w:val="24"/>
        </w:rPr>
        <w:t>формирования</w:t>
      </w:r>
      <w:r w:rsidRPr="005275E6">
        <w:rPr>
          <w:sz w:val="24"/>
          <w:szCs w:val="24"/>
        </w:rPr>
        <w:t xml:space="preserve"> универсальных учебных действий </w:t>
      </w:r>
      <w:proofErr w:type="gramStart"/>
      <w:r w:rsidRPr="005275E6">
        <w:rPr>
          <w:sz w:val="24"/>
          <w:szCs w:val="24"/>
        </w:rPr>
        <w:t>у</w:t>
      </w:r>
      <w:proofErr w:type="gramEnd"/>
      <w:r w:rsidRPr="005275E6">
        <w:rPr>
          <w:sz w:val="24"/>
          <w:szCs w:val="24"/>
        </w:rPr>
        <w:t xml:space="preserve"> обучающихся с ЗПР;</w:t>
      </w:r>
    </w:p>
    <w:p w:rsidR="0005794C" w:rsidRPr="005275E6" w:rsidRDefault="0090472C" w:rsidP="004E6412">
      <w:pPr>
        <w:pStyle w:val="a4"/>
        <w:numPr>
          <w:ilvl w:val="0"/>
          <w:numId w:val="11"/>
        </w:numPr>
        <w:tabs>
          <w:tab w:val="left" w:pos="993"/>
        </w:tabs>
        <w:spacing w:after="0" w:line="240" w:lineRule="auto"/>
        <w:ind w:left="709" w:hanging="283"/>
        <w:jc w:val="both"/>
        <w:rPr>
          <w:sz w:val="24"/>
          <w:szCs w:val="24"/>
        </w:rPr>
      </w:pPr>
      <w:proofErr w:type="gramStart"/>
      <w:r w:rsidRPr="005275E6">
        <w:rPr>
          <w:sz w:val="24"/>
          <w:szCs w:val="24"/>
        </w:rPr>
        <w:t xml:space="preserve">примерную </w:t>
      </w:r>
      <w:r w:rsidR="0005794C" w:rsidRPr="005275E6">
        <w:rPr>
          <w:sz w:val="24"/>
          <w:szCs w:val="24"/>
        </w:rPr>
        <w:t>программу воспитания обучающихся</w:t>
      </w:r>
      <w:r w:rsidRPr="005275E6">
        <w:rPr>
          <w:sz w:val="24"/>
          <w:szCs w:val="24"/>
        </w:rPr>
        <w:t xml:space="preserve"> с ЗПР</w:t>
      </w:r>
      <w:r w:rsidR="0005794C" w:rsidRPr="005275E6">
        <w:rPr>
          <w:sz w:val="24"/>
          <w:szCs w:val="24"/>
        </w:rPr>
        <w:t>, разработанную на основе Примерной программы воспитания (одобренной решением ФУМО по общему образованию (протокол от 2 июня 2020 г. № 2/20));</w:t>
      </w:r>
      <w:proofErr w:type="gramEnd"/>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программу коррекционной работы, включая программы коррекционн</w:t>
      </w:r>
      <w:r w:rsidR="00B63B95" w:rsidRPr="005275E6">
        <w:rPr>
          <w:sz w:val="24"/>
          <w:szCs w:val="24"/>
        </w:rPr>
        <w:t>ых</w:t>
      </w:r>
      <w:r w:rsidRPr="005275E6">
        <w:rPr>
          <w:sz w:val="24"/>
          <w:szCs w:val="24"/>
        </w:rPr>
        <w:t xml:space="preserve"> курсов.</w:t>
      </w:r>
    </w:p>
    <w:p w:rsidR="0005794C" w:rsidRPr="005275E6" w:rsidRDefault="0005794C" w:rsidP="000A79E2">
      <w:pPr>
        <w:spacing w:after="0" w:line="240" w:lineRule="auto"/>
        <w:ind w:firstLine="709"/>
        <w:jc w:val="both"/>
        <w:rPr>
          <w:sz w:val="24"/>
          <w:szCs w:val="24"/>
        </w:rPr>
      </w:pPr>
      <w:r w:rsidRPr="005275E6">
        <w:rPr>
          <w:sz w:val="24"/>
          <w:szCs w:val="24"/>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5275E6" w:rsidRDefault="0005794C" w:rsidP="000A79E2">
      <w:pPr>
        <w:pStyle w:val="af"/>
        <w:spacing w:line="240" w:lineRule="auto"/>
        <w:ind w:firstLine="709"/>
        <w:rPr>
          <w:color w:val="auto"/>
          <w:sz w:val="24"/>
          <w:szCs w:val="24"/>
        </w:rPr>
      </w:pPr>
      <w:r w:rsidRPr="005275E6">
        <w:rPr>
          <w:caps w:val="0"/>
          <w:color w:val="auto"/>
          <w:sz w:val="24"/>
          <w:szCs w:val="24"/>
        </w:rPr>
        <w:t>Организационный раздел включает:</w:t>
      </w:r>
    </w:p>
    <w:p w:rsidR="00D06811" w:rsidRPr="005275E6" w:rsidRDefault="003B3AE6"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w:t>
      </w:r>
      <w:r w:rsidR="00D06811" w:rsidRPr="005275E6">
        <w:rPr>
          <w:sz w:val="24"/>
          <w:szCs w:val="24"/>
        </w:rPr>
        <w:t>римерный учебный план</w:t>
      </w:r>
      <w:r w:rsidRPr="005275E6">
        <w:rPr>
          <w:sz w:val="24"/>
          <w:szCs w:val="24"/>
        </w:rPr>
        <w:t>;</w:t>
      </w:r>
      <w:r w:rsidR="00D06811" w:rsidRPr="005275E6">
        <w:rPr>
          <w:sz w:val="24"/>
          <w:szCs w:val="24"/>
        </w:rPr>
        <w:t xml:space="preserve"> </w:t>
      </w:r>
    </w:p>
    <w:p w:rsidR="00D06811" w:rsidRPr="005275E6" w:rsidRDefault="003B3AE6"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w:t>
      </w:r>
      <w:r w:rsidR="00D06811" w:rsidRPr="005275E6">
        <w:rPr>
          <w:sz w:val="24"/>
          <w:szCs w:val="24"/>
        </w:rPr>
        <w:t>лан внеурочной деятельности</w:t>
      </w:r>
      <w:r w:rsidRPr="005275E6">
        <w:rPr>
          <w:sz w:val="24"/>
          <w:szCs w:val="24"/>
        </w:rPr>
        <w:t>;</w:t>
      </w:r>
      <w:r w:rsidR="00D06811" w:rsidRPr="005275E6">
        <w:rPr>
          <w:sz w:val="24"/>
          <w:szCs w:val="24"/>
        </w:rPr>
        <w:t xml:space="preserve"> </w:t>
      </w:r>
    </w:p>
    <w:p w:rsidR="00D06811" w:rsidRPr="005275E6" w:rsidRDefault="003B3AE6"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w:t>
      </w:r>
      <w:r w:rsidR="00D06811" w:rsidRPr="005275E6">
        <w:rPr>
          <w:sz w:val="24"/>
          <w:szCs w:val="24"/>
        </w:rPr>
        <w:t>римерный календарный учебный график</w:t>
      </w:r>
      <w:r w:rsidRPr="005275E6">
        <w:rPr>
          <w:sz w:val="24"/>
          <w:szCs w:val="24"/>
        </w:rPr>
        <w:t>;</w:t>
      </w:r>
    </w:p>
    <w:p w:rsidR="00D06811" w:rsidRPr="005275E6" w:rsidRDefault="003B3AE6"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w:t>
      </w:r>
      <w:r w:rsidR="00D06811" w:rsidRPr="005275E6">
        <w:rPr>
          <w:sz w:val="24"/>
          <w:szCs w:val="24"/>
        </w:rPr>
        <w:t>римерный календарный план воспитательной работы</w:t>
      </w:r>
      <w:r w:rsidRPr="005275E6">
        <w:rPr>
          <w:sz w:val="24"/>
          <w:szCs w:val="24"/>
        </w:rPr>
        <w:t>;</w:t>
      </w:r>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систему специальных условий реализации АООП ООО</w:t>
      </w:r>
      <w:r w:rsidR="00B4398A" w:rsidRPr="005275E6">
        <w:rPr>
          <w:sz w:val="24"/>
          <w:szCs w:val="24"/>
        </w:rPr>
        <w:t xml:space="preserve"> обучающихся с </w:t>
      </w:r>
      <w:r w:rsidR="00356D20" w:rsidRPr="005275E6">
        <w:rPr>
          <w:sz w:val="24"/>
          <w:szCs w:val="24"/>
        </w:rPr>
        <w:t>ЗПР</w:t>
      </w:r>
      <w:r w:rsidR="001F44E7" w:rsidRPr="005275E6">
        <w:rPr>
          <w:sz w:val="24"/>
          <w:szCs w:val="24"/>
        </w:rPr>
        <w:t xml:space="preserve"> МБОУ «Кутучевская ООШ»</w:t>
      </w:r>
      <w:r w:rsidRPr="005275E6">
        <w:rPr>
          <w:sz w:val="24"/>
          <w:szCs w:val="24"/>
        </w:rPr>
        <w:t xml:space="preserve">, включая </w:t>
      </w:r>
      <w:r w:rsidR="00210EE9" w:rsidRPr="005275E6">
        <w:rPr>
          <w:sz w:val="24"/>
          <w:szCs w:val="24"/>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05794C" w:rsidRPr="005275E6" w:rsidRDefault="0005794C" w:rsidP="000A79E2">
      <w:pPr>
        <w:spacing w:after="0" w:line="240" w:lineRule="auto"/>
        <w:ind w:firstLine="709"/>
        <w:jc w:val="both"/>
        <w:rPr>
          <w:sz w:val="24"/>
          <w:szCs w:val="24"/>
        </w:rPr>
      </w:pPr>
      <w:proofErr w:type="gramStart"/>
      <w:r w:rsidRPr="005275E6">
        <w:rPr>
          <w:sz w:val="24"/>
          <w:szCs w:val="24"/>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w:t>
      </w:r>
      <w:proofErr w:type="gramEnd"/>
      <w:r w:rsidRPr="005275E6">
        <w:rPr>
          <w:sz w:val="24"/>
          <w:szCs w:val="24"/>
        </w:rPr>
        <w:t xml:space="preserve"> АООП ООО </w:t>
      </w:r>
      <w:r w:rsidRPr="005275E6">
        <w:rPr>
          <w:iCs/>
          <w:sz w:val="24"/>
          <w:szCs w:val="24"/>
        </w:rPr>
        <w:t>обучающихся с ЗПР, имеющих инвалидность,</w:t>
      </w:r>
      <w:r w:rsidRPr="005275E6">
        <w:rPr>
          <w:sz w:val="24"/>
          <w:szCs w:val="24"/>
        </w:rPr>
        <w:t xml:space="preserve"> дополняется индивидуальной программой реабилитации</w:t>
      </w:r>
      <w:r w:rsidR="00BF1453" w:rsidRPr="005275E6">
        <w:rPr>
          <w:sz w:val="24"/>
          <w:szCs w:val="24"/>
        </w:rPr>
        <w:t xml:space="preserve"> </w:t>
      </w:r>
      <w:r w:rsidR="00687A29" w:rsidRPr="005275E6">
        <w:rPr>
          <w:sz w:val="24"/>
          <w:szCs w:val="24"/>
        </w:rPr>
        <w:t>и/</w:t>
      </w:r>
      <w:r w:rsidR="00BF1453" w:rsidRPr="005275E6">
        <w:rPr>
          <w:sz w:val="24"/>
          <w:szCs w:val="24"/>
        </w:rPr>
        <w:t>или абилитации</w:t>
      </w:r>
      <w:r w:rsidRPr="005275E6">
        <w:rPr>
          <w:sz w:val="24"/>
          <w:szCs w:val="24"/>
        </w:rPr>
        <w:t xml:space="preserve"> инвалида (далее – ИПР</w:t>
      </w:r>
      <w:r w:rsidR="00BF1453" w:rsidRPr="005275E6">
        <w:rPr>
          <w:sz w:val="24"/>
          <w:szCs w:val="24"/>
        </w:rPr>
        <w:t>А</w:t>
      </w:r>
      <w:r w:rsidRPr="005275E6">
        <w:rPr>
          <w:sz w:val="24"/>
          <w:szCs w:val="24"/>
        </w:rPr>
        <w:t>) в части создания специальных условий получения образования.</w:t>
      </w:r>
    </w:p>
    <w:p w:rsidR="0005794C" w:rsidRDefault="00CC5066" w:rsidP="005275E6">
      <w:pPr>
        <w:spacing w:after="0" w:line="240" w:lineRule="auto"/>
        <w:ind w:firstLine="709"/>
        <w:jc w:val="both"/>
        <w:rPr>
          <w:sz w:val="24"/>
          <w:szCs w:val="24"/>
        </w:rPr>
      </w:pPr>
      <w:r w:rsidRPr="005275E6">
        <w:rPr>
          <w:sz w:val="24"/>
          <w:szCs w:val="24"/>
        </w:rPr>
        <w:t xml:space="preserve">АООП ООО обучающихся с ЗПР может быть </w:t>
      </w:r>
      <w:proofErr w:type="gramStart"/>
      <w:r w:rsidRPr="005275E6">
        <w:rPr>
          <w:sz w:val="24"/>
          <w:szCs w:val="24"/>
        </w:rPr>
        <w:t>реализована</w:t>
      </w:r>
      <w:proofErr w:type="gramEnd"/>
      <w:r w:rsidRPr="005275E6">
        <w:rPr>
          <w:sz w:val="24"/>
          <w:szCs w:val="24"/>
        </w:rPr>
        <w:t xml:space="preserve"> в образовательных организациях разных типов: как в образовательных организациях общего типа, так и в </w:t>
      </w:r>
      <w:r w:rsidRPr="005275E6">
        <w:rPr>
          <w:sz w:val="24"/>
          <w:szCs w:val="24"/>
        </w:rPr>
        <w:lastRenderedPageBreak/>
        <w:t>специальных образовательных</w:t>
      </w:r>
      <w:r w:rsidR="00BC3257" w:rsidRPr="005275E6">
        <w:rPr>
          <w:sz w:val="24"/>
          <w:szCs w:val="24"/>
        </w:rPr>
        <w:t xml:space="preserve"> </w:t>
      </w:r>
      <w:r w:rsidRPr="005275E6">
        <w:rPr>
          <w:sz w:val="24"/>
          <w:szCs w:val="24"/>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r w:rsidR="005275E6">
        <w:rPr>
          <w:sz w:val="24"/>
          <w:szCs w:val="24"/>
        </w:rPr>
        <w:t xml:space="preserve"> </w:t>
      </w: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Default="005275E6" w:rsidP="005275E6">
      <w:pPr>
        <w:spacing w:after="0" w:line="240" w:lineRule="auto"/>
        <w:ind w:firstLine="709"/>
        <w:jc w:val="both"/>
        <w:rPr>
          <w:sz w:val="24"/>
          <w:szCs w:val="24"/>
        </w:rPr>
      </w:pPr>
    </w:p>
    <w:p w:rsidR="005275E6" w:rsidRPr="005275E6" w:rsidRDefault="005275E6" w:rsidP="005275E6">
      <w:pPr>
        <w:spacing w:after="0" w:line="240" w:lineRule="auto"/>
        <w:ind w:firstLine="709"/>
        <w:jc w:val="both"/>
        <w:rPr>
          <w:rFonts w:eastAsia="Times New Roman"/>
          <w:b/>
          <w:sz w:val="24"/>
          <w:szCs w:val="24"/>
        </w:rPr>
      </w:pPr>
    </w:p>
    <w:p w:rsidR="0005794C" w:rsidRPr="005275E6"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 w:val="24"/>
          <w:szCs w:val="24"/>
        </w:rPr>
      </w:pPr>
    </w:p>
    <w:p w:rsidR="0005794C" w:rsidRPr="005275E6" w:rsidRDefault="0005794C" w:rsidP="001700A9">
      <w:pPr>
        <w:pStyle w:val="2"/>
        <w:spacing w:before="0" w:after="0" w:line="240" w:lineRule="auto"/>
        <w:jc w:val="left"/>
        <w:rPr>
          <w:sz w:val="24"/>
          <w:szCs w:val="24"/>
        </w:rPr>
      </w:pPr>
      <w:bookmarkStart w:id="2" w:name="_Toc174693101"/>
      <w:r w:rsidRPr="005275E6">
        <w:rPr>
          <w:sz w:val="24"/>
          <w:szCs w:val="24"/>
        </w:rPr>
        <w:lastRenderedPageBreak/>
        <w:t>2.1. Ц</w:t>
      </w:r>
      <w:r w:rsidR="00D36252" w:rsidRPr="005275E6">
        <w:rPr>
          <w:sz w:val="24"/>
          <w:szCs w:val="24"/>
        </w:rPr>
        <w:t>ЕЛЕВОЙ РАЗДЕЛ</w:t>
      </w:r>
      <w:bookmarkEnd w:id="2"/>
      <w:r w:rsidRPr="005275E6">
        <w:rPr>
          <w:sz w:val="24"/>
          <w:szCs w:val="24"/>
        </w:rPr>
        <w:t xml:space="preserve"> </w:t>
      </w:r>
      <w:r w:rsidR="00557E5D" w:rsidRPr="005275E6">
        <w:rPr>
          <w:sz w:val="24"/>
          <w:szCs w:val="24"/>
        </w:rPr>
        <w:t xml:space="preserve"> </w:t>
      </w:r>
    </w:p>
    <w:p w:rsidR="00D36252" w:rsidRPr="005275E6"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 w:val="24"/>
          <w:szCs w:val="24"/>
        </w:rPr>
      </w:pPr>
    </w:p>
    <w:p w:rsidR="0005794C" w:rsidRPr="005275E6" w:rsidRDefault="0005794C" w:rsidP="00B2479D">
      <w:pPr>
        <w:pStyle w:val="3"/>
        <w:spacing w:line="240" w:lineRule="auto"/>
        <w:rPr>
          <w:rFonts w:eastAsia="Times New Roman" w:cs="Times New Roman"/>
          <w:caps/>
          <w:sz w:val="24"/>
        </w:rPr>
      </w:pPr>
      <w:bookmarkStart w:id="3" w:name="_Toc174693102"/>
      <w:r w:rsidRPr="005275E6">
        <w:rPr>
          <w:rFonts w:eastAsia="Times New Roman" w:cs="Times New Roman"/>
          <w:caps/>
          <w:sz w:val="24"/>
        </w:rPr>
        <w:t>2.</w:t>
      </w:r>
      <w:r w:rsidR="00A3291C" w:rsidRPr="005275E6">
        <w:rPr>
          <w:rFonts w:eastAsia="Times New Roman" w:cs="Times New Roman"/>
          <w:caps/>
          <w:sz w:val="24"/>
        </w:rPr>
        <w:t>1</w:t>
      </w:r>
      <w:r w:rsidRPr="005275E6">
        <w:rPr>
          <w:rFonts w:eastAsia="Times New Roman" w:cs="Times New Roman"/>
          <w:caps/>
          <w:sz w:val="24"/>
        </w:rPr>
        <w:t>.1. Пояснительная записка</w:t>
      </w:r>
      <w:bookmarkEnd w:id="3"/>
    </w:p>
    <w:p w:rsidR="0005794C" w:rsidRPr="005275E6" w:rsidRDefault="0005794C" w:rsidP="000A79E2">
      <w:pPr>
        <w:widowControl w:val="0"/>
        <w:tabs>
          <w:tab w:val="left" w:pos="993"/>
        </w:tabs>
        <w:spacing w:after="0" w:line="240" w:lineRule="auto"/>
        <w:ind w:firstLine="709"/>
        <w:jc w:val="both"/>
        <w:rPr>
          <w:rFonts w:eastAsia="Times New Roman"/>
          <w:sz w:val="24"/>
          <w:szCs w:val="24"/>
        </w:rPr>
      </w:pPr>
      <w:proofErr w:type="gramStart"/>
      <w:r w:rsidRPr="005275E6">
        <w:rPr>
          <w:rFonts w:eastAsia="Times New Roman"/>
          <w:sz w:val="24"/>
          <w:szCs w:val="24"/>
        </w:rPr>
        <w:t xml:space="preserve">Категория </w:t>
      </w:r>
      <w:r w:rsidR="006D6F9E" w:rsidRPr="005275E6">
        <w:rPr>
          <w:rFonts w:eastAsia="Times New Roman"/>
          <w:sz w:val="24"/>
          <w:szCs w:val="24"/>
        </w:rPr>
        <w:t xml:space="preserve">обучающихся </w:t>
      </w:r>
      <w:r w:rsidRPr="005275E6">
        <w:rPr>
          <w:rFonts w:eastAsia="Times New Roman"/>
          <w:sz w:val="24"/>
          <w:szCs w:val="24"/>
        </w:rPr>
        <w:t xml:space="preserve">с ЗПР – наиболее многочисленная группа среди </w:t>
      </w:r>
      <w:r w:rsidR="00002F59" w:rsidRPr="005275E6">
        <w:rPr>
          <w:rFonts w:eastAsia="Times New Roman"/>
          <w:sz w:val="24"/>
          <w:szCs w:val="24"/>
        </w:rPr>
        <w:t xml:space="preserve">обучающихся </w:t>
      </w:r>
      <w:r w:rsidRPr="005275E6">
        <w:rPr>
          <w:rFonts w:eastAsia="Times New Roman"/>
          <w:sz w:val="24"/>
          <w:szCs w:val="24"/>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roofErr w:type="gramEnd"/>
    </w:p>
    <w:p w:rsidR="0005794C" w:rsidRPr="005275E6" w:rsidRDefault="0005794C" w:rsidP="000A79E2">
      <w:pPr>
        <w:widowControl w:val="0"/>
        <w:tabs>
          <w:tab w:val="left" w:pos="993"/>
        </w:tabs>
        <w:spacing w:after="0" w:line="240" w:lineRule="auto"/>
        <w:ind w:firstLine="709"/>
        <w:jc w:val="both"/>
        <w:rPr>
          <w:rFonts w:eastAsia="Times New Roman"/>
          <w:sz w:val="24"/>
          <w:szCs w:val="24"/>
        </w:rPr>
      </w:pPr>
      <w:proofErr w:type="gramStart"/>
      <w:r w:rsidRPr="005275E6">
        <w:rPr>
          <w:rFonts w:eastAsia="Times New Roman" w:hint="eastAsia"/>
          <w:sz w:val="24"/>
          <w:szCs w:val="24"/>
        </w:rPr>
        <w:t>Комплекс</w:t>
      </w:r>
      <w:r w:rsidRPr="005275E6">
        <w:rPr>
          <w:rFonts w:eastAsia="Times New Roman"/>
          <w:sz w:val="24"/>
          <w:szCs w:val="24"/>
        </w:rPr>
        <w:t xml:space="preserve"> биосоциокультурных </w:t>
      </w:r>
      <w:r w:rsidRPr="005275E6">
        <w:rPr>
          <w:rFonts w:eastAsia="Times New Roman" w:hint="eastAsia"/>
          <w:sz w:val="24"/>
          <w:szCs w:val="24"/>
        </w:rPr>
        <w:t>факторов</w:t>
      </w:r>
      <w:r w:rsidRPr="005275E6">
        <w:rPr>
          <w:rFonts w:eastAsia="Times New Roman"/>
          <w:sz w:val="24"/>
          <w:szCs w:val="24"/>
        </w:rPr>
        <w:t>,</w:t>
      </w:r>
      <w:r w:rsidRPr="005275E6">
        <w:rPr>
          <w:rFonts w:eastAsia="Times New Roman" w:hint="eastAsia"/>
          <w:sz w:val="24"/>
          <w:szCs w:val="24"/>
        </w:rPr>
        <w:t xml:space="preserve"> вызвавших</w:t>
      </w:r>
      <w:r w:rsidRPr="005275E6">
        <w:rPr>
          <w:rFonts w:eastAsia="Times New Roman"/>
          <w:sz w:val="24"/>
          <w:szCs w:val="24"/>
        </w:rPr>
        <w:t xml:space="preserve"> </w:t>
      </w:r>
      <w:r w:rsidRPr="005275E6">
        <w:rPr>
          <w:rFonts w:eastAsia="Times New Roman" w:hint="eastAsia"/>
          <w:sz w:val="24"/>
          <w:szCs w:val="24"/>
        </w:rPr>
        <w:t>у</w:t>
      </w:r>
      <w:r w:rsidRPr="005275E6">
        <w:rPr>
          <w:rFonts w:eastAsia="Times New Roman"/>
          <w:sz w:val="24"/>
          <w:szCs w:val="24"/>
        </w:rPr>
        <w:t xml:space="preserve"> </w:t>
      </w:r>
      <w:r w:rsidR="00B52BD4" w:rsidRPr="005275E6">
        <w:rPr>
          <w:rFonts w:cs="Times New Roman"/>
          <w:sz w:val="24"/>
          <w:szCs w:val="24"/>
        </w:rPr>
        <w:t>обучающегося</w:t>
      </w:r>
      <w:r w:rsidR="00B52BD4" w:rsidRPr="005275E6" w:rsidDel="00B52BD4">
        <w:rPr>
          <w:rFonts w:eastAsia="Times New Roman" w:hint="eastAsia"/>
          <w:sz w:val="24"/>
          <w:szCs w:val="24"/>
        </w:rPr>
        <w:t xml:space="preserve"> </w:t>
      </w:r>
      <w:r w:rsidRPr="005275E6">
        <w:rPr>
          <w:rFonts w:eastAsia="Times New Roman" w:hint="eastAsia"/>
          <w:sz w:val="24"/>
          <w:szCs w:val="24"/>
        </w:rPr>
        <w:t>задержку психического</w:t>
      </w:r>
      <w:r w:rsidRPr="005275E6">
        <w:rPr>
          <w:rFonts w:eastAsia="Times New Roman"/>
          <w:sz w:val="24"/>
          <w:szCs w:val="24"/>
        </w:rPr>
        <w:t xml:space="preserve"> </w:t>
      </w:r>
      <w:r w:rsidRPr="005275E6">
        <w:rPr>
          <w:rFonts w:eastAsia="Times New Roman" w:hint="eastAsia"/>
          <w:sz w:val="24"/>
          <w:szCs w:val="24"/>
        </w:rPr>
        <w:t>развития,</w:t>
      </w:r>
      <w:r w:rsidRPr="005275E6">
        <w:rPr>
          <w:rFonts w:eastAsia="Times New Roman"/>
          <w:sz w:val="24"/>
          <w:szCs w:val="24"/>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5275E6">
        <w:rPr>
          <w:rFonts w:eastAsia="Times New Roman"/>
          <w:sz w:val="24"/>
          <w:szCs w:val="24"/>
        </w:rPr>
        <w:t xml:space="preserve">обучающихся </w:t>
      </w:r>
      <w:r w:rsidRPr="005275E6">
        <w:rPr>
          <w:rFonts w:eastAsia="Times New Roman"/>
          <w:sz w:val="24"/>
          <w:szCs w:val="24"/>
        </w:rPr>
        <w:t xml:space="preserve">на уровне основного общего образования. </w:t>
      </w:r>
      <w:proofErr w:type="gramEnd"/>
    </w:p>
    <w:p w:rsidR="0005794C" w:rsidRPr="005275E6" w:rsidRDefault="0005794C" w:rsidP="000A79E2">
      <w:pPr>
        <w:widowControl w:val="0"/>
        <w:tabs>
          <w:tab w:val="left" w:pos="993"/>
        </w:tabs>
        <w:spacing w:after="0" w:line="240" w:lineRule="auto"/>
        <w:ind w:firstLine="709"/>
        <w:jc w:val="both"/>
        <w:rPr>
          <w:rFonts w:eastAsia="Times New Roman"/>
          <w:sz w:val="24"/>
          <w:szCs w:val="24"/>
        </w:rPr>
      </w:pPr>
      <w:proofErr w:type="gramStart"/>
      <w:r w:rsidRPr="005275E6">
        <w:rPr>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roofErr w:type="gramEnd"/>
    </w:p>
    <w:p w:rsidR="0005794C" w:rsidRPr="005275E6" w:rsidRDefault="0005794C" w:rsidP="000A79E2">
      <w:pPr>
        <w:widowControl w:val="0"/>
        <w:tabs>
          <w:tab w:val="left" w:pos="993"/>
        </w:tabs>
        <w:spacing w:after="0" w:line="240" w:lineRule="auto"/>
        <w:ind w:firstLine="709"/>
        <w:jc w:val="both"/>
        <w:rPr>
          <w:rFonts w:eastAsia="Times New Roman"/>
          <w:sz w:val="24"/>
          <w:szCs w:val="24"/>
        </w:rPr>
      </w:pPr>
      <w:r w:rsidRPr="005275E6">
        <w:rPr>
          <w:rFonts w:eastAsia="Times New Roman"/>
          <w:sz w:val="24"/>
          <w:szCs w:val="24"/>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5275E6" w:rsidRDefault="0005794C" w:rsidP="00287A1A">
      <w:pPr>
        <w:pStyle w:val="af"/>
        <w:spacing w:line="240" w:lineRule="auto"/>
        <w:ind w:firstLine="709"/>
        <w:rPr>
          <w:color w:val="auto"/>
          <w:sz w:val="24"/>
          <w:szCs w:val="24"/>
        </w:rPr>
      </w:pPr>
      <w:r w:rsidRPr="005275E6">
        <w:rPr>
          <w:color w:val="auto"/>
          <w:sz w:val="24"/>
          <w:szCs w:val="24"/>
        </w:rPr>
        <w:t>А</w:t>
      </w:r>
      <w:r w:rsidRPr="005275E6">
        <w:rPr>
          <w:caps w:val="0"/>
          <w:color w:val="auto"/>
          <w:sz w:val="24"/>
          <w:szCs w:val="24"/>
        </w:rPr>
        <w:t>даптированная основная образовательная программа основного общего образования обучающихся с задержкой психического развития (</w:t>
      </w:r>
      <w:r w:rsidR="00356D20" w:rsidRPr="005275E6">
        <w:rPr>
          <w:caps w:val="0"/>
          <w:color w:val="auto"/>
          <w:sz w:val="24"/>
          <w:szCs w:val="24"/>
        </w:rPr>
        <w:t>А</w:t>
      </w:r>
      <w:r w:rsidR="00AA76C7" w:rsidRPr="005275E6">
        <w:rPr>
          <w:caps w:val="0"/>
          <w:color w:val="auto"/>
          <w:sz w:val="24"/>
          <w:szCs w:val="24"/>
        </w:rPr>
        <w:t xml:space="preserve">ООП </w:t>
      </w:r>
      <w:r w:rsidRPr="005275E6">
        <w:rPr>
          <w:caps w:val="0"/>
          <w:color w:val="auto"/>
          <w:sz w:val="24"/>
          <w:szCs w:val="24"/>
        </w:rPr>
        <w:t xml:space="preserve">ООО обучающихся с ЗПР) </w:t>
      </w:r>
      <w:r w:rsidRPr="005275E6">
        <w:rPr>
          <w:color w:val="auto"/>
          <w:sz w:val="24"/>
          <w:szCs w:val="24"/>
        </w:rPr>
        <w:t xml:space="preserve">– </w:t>
      </w:r>
      <w:r w:rsidRPr="005275E6">
        <w:rPr>
          <w:caps w:val="0"/>
          <w:color w:val="auto"/>
          <w:sz w:val="24"/>
          <w:szCs w:val="24"/>
        </w:rPr>
        <w:t>это образовательная программа, адаптированная для обучения данной категории обучающихся</w:t>
      </w:r>
      <w:r w:rsidRPr="005275E6">
        <w:rPr>
          <w:color w:val="auto"/>
          <w:sz w:val="24"/>
          <w:szCs w:val="24"/>
        </w:rPr>
        <w:t xml:space="preserve"> </w:t>
      </w:r>
      <w:r w:rsidRPr="005275E6">
        <w:rPr>
          <w:caps w:val="0"/>
          <w:color w:val="auto"/>
          <w:sz w:val="24"/>
          <w:szCs w:val="24"/>
        </w:rPr>
        <w:t>с учетом особенностей их психофизического развития, индивидуальных возможностей</w:t>
      </w:r>
      <w:r w:rsidRPr="005275E6">
        <w:rPr>
          <w:color w:val="auto"/>
          <w:sz w:val="24"/>
          <w:szCs w:val="24"/>
        </w:rPr>
        <w:t xml:space="preserve">, </w:t>
      </w:r>
      <w:r w:rsidRPr="005275E6">
        <w:rPr>
          <w:caps w:val="0"/>
          <w:color w:val="auto"/>
          <w:kern w:val="28"/>
          <w:sz w:val="24"/>
          <w:szCs w:val="24"/>
        </w:rPr>
        <w:t>особых образовательных потребностей,</w:t>
      </w:r>
      <w:r w:rsidRPr="005275E6">
        <w:rPr>
          <w:caps w:val="0"/>
          <w:color w:val="auto"/>
          <w:sz w:val="24"/>
          <w:szCs w:val="24"/>
        </w:rPr>
        <w:t xml:space="preserve"> обеспечивающая коррекцию нарушений развития и социальную адаптацию</w:t>
      </w:r>
      <w:r w:rsidRPr="005275E6">
        <w:rPr>
          <w:color w:val="auto"/>
          <w:sz w:val="24"/>
          <w:szCs w:val="24"/>
        </w:rPr>
        <w:t>.</w:t>
      </w:r>
    </w:p>
    <w:p w:rsidR="0005794C" w:rsidRPr="005275E6" w:rsidRDefault="0005794C" w:rsidP="000A79E2">
      <w:pPr>
        <w:pStyle w:val="ConsPlusNormal"/>
        <w:ind w:firstLine="709"/>
        <w:jc w:val="both"/>
        <w:rPr>
          <w:rFonts w:ascii="Times New Roman" w:hAnsi="Times New Roman" w:cs="Times New Roman"/>
          <w:sz w:val="24"/>
          <w:szCs w:val="24"/>
        </w:rPr>
      </w:pPr>
      <w:r w:rsidRPr="005275E6">
        <w:rPr>
          <w:rFonts w:ascii="Times New Roman" w:hAnsi="Times New Roman" w:cs="Times New Roman"/>
          <w:sz w:val="24"/>
          <w:szCs w:val="24"/>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05794C" w:rsidRPr="005275E6" w:rsidRDefault="0005794C" w:rsidP="000A79E2">
      <w:pPr>
        <w:widowControl w:val="0"/>
        <w:pBdr>
          <w:top w:val="nil"/>
          <w:left w:val="nil"/>
          <w:bottom w:val="nil"/>
          <w:right w:val="nil"/>
          <w:between w:val="nil"/>
        </w:pBdr>
        <w:spacing w:after="0" w:line="240" w:lineRule="auto"/>
        <w:ind w:firstLine="709"/>
        <w:jc w:val="both"/>
        <w:rPr>
          <w:rFonts w:eastAsia="Times New Roman"/>
          <w:sz w:val="24"/>
          <w:szCs w:val="24"/>
        </w:rPr>
      </w:pPr>
      <w:proofErr w:type="gramStart"/>
      <w:r w:rsidRPr="005275E6">
        <w:rPr>
          <w:rFonts w:eastAsia="Times New Roman"/>
          <w:sz w:val="24"/>
          <w:szCs w:val="24"/>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5275E6">
        <w:rPr>
          <w:rFonts w:eastAsia="Times New Roman"/>
          <w:sz w:val="24"/>
          <w:szCs w:val="24"/>
        </w:rPr>
        <w:t>и</w:t>
      </w:r>
      <w:r w:rsidRPr="005275E6">
        <w:rPr>
          <w:rFonts w:eastAsia="Times New Roman"/>
          <w:sz w:val="24"/>
          <w:szCs w:val="24"/>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w:t>
      </w:r>
      <w:proofErr w:type="gramEnd"/>
      <w:r w:rsidRPr="005275E6">
        <w:rPr>
          <w:rFonts w:eastAsia="Times New Roman"/>
          <w:sz w:val="24"/>
          <w:szCs w:val="24"/>
        </w:rPr>
        <w:t xml:space="preserve">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455A48" w:rsidRPr="005275E6"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 w:val="24"/>
          <w:szCs w:val="24"/>
        </w:rPr>
      </w:pPr>
    </w:p>
    <w:p w:rsidR="0005794C" w:rsidRPr="005275E6" w:rsidRDefault="00D36988" w:rsidP="00F746A3">
      <w:pPr>
        <w:pStyle w:val="4"/>
        <w:rPr>
          <w:sz w:val="24"/>
          <w:szCs w:val="24"/>
        </w:rPr>
      </w:pPr>
      <w:bookmarkStart w:id="4" w:name="_Toc174693103"/>
      <w:r w:rsidRPr="005275E6">
        <w:rPr>
          <w:sz w:val="24"/>
          <w:szCs w:val="24"/>
        </w:rPr>
        <w:t xml:space="preserve">2.1.1.1. </w:t>
      </w:r>
      <w:r w:rsidR="0005794C" w:rsidRPr="005275E6">
        <w:rPr>
          <w:sz w:val="24"/>
          <w:szCs w:val="24"/>
        </w:rPr>
        <w:t xml:space="preserve">Цели и задачи реализации адаптированной основной образовательной программы основного общего образования </w:t>
      </w:r>
      <w:proofErr w:type="gramStart"/>
      <w:r w:rsidR="0005794C" w:rsidRPr="005275E6">
        <w:rPr>
          <w:sz w:val="24"/>
          <w:szCs w:val="24"/>
        </w:rPr>
        <w:t>обучающихся</w:t>
      </w:r>
      <w:proofErr w:type="gramEnd"/>
      <w:r w:rsidR="0005794C" w:rsidRPr="005275E6">
        <w:rPr>
          <w:sz w:val="24"/>
          <w:szCs w:val="24"/>
        </w:rPr>
        <w:t xml:space="preserve"> с задержкой психического развития</w:t>
      </w:r>
      <w:bookmarkEnd w:id="4"/>
    </w:p>
    <w:p w:rsidR="00C5330A" w:rsidRPr="005275E6" w:rsidRDefault="00C5330A" w:rsidP="00C5330A">
      <w:pPr>
        <w:pBdr>
          <w:top w:val="nil"/>
          <w:left w:val="nil"/>
          <w:bottom w:val="nil"/>
          <w:right w:val="nil"/>
          <w:between w:val="nil"/>
        </w:pBdr>
        <w:tabs>
          <w:tab w:val="right" w:pos="9356"/>
        </w:tabs>
        <w:spacing w:after="0" w:line="240" w:lineRule="auto"/>
        <w:ind w:right="567"/>
        <w:rPr>
          <w:rFonts w:eastAsia="Times New Roman"/>
          <w:b/>
          <w:sz w:val="24"/>
          <w:szCs w:val="24"/>
        </w:rPr>
      </w:pPr>
    </w:p>
    <w:p w:rsidR="0005794C" w:rsidRPr="005275E6" w:rsidRDefault="0005794C" w:rsidP="000A79E2">
      <w:pPr>
        <w:tabs>
          <w:tab w:val="left" w:pos="567"/>
        </w:tabs>
        <w:spacing w:after="0" w:line="240" w:lineRule="auto"/>
        <w:ind w:firstLine="709"/>
        <w:jc w:val="both"/>
        <w:rPr>
          <w:rFonts w:eastAsia="Times New Roman"/>
          <w:sz w:val="24"/>
          <w:szCs w:val="24"/>
        </w:rPr>
      </w:pPr>
      <w:r w:rsidRPr="005275E6">
        <w:rPr>
          <w:rFonts w:eastAsia="Times New Roman"/>
          <w:b/>
          <w:sz w:val="24"/>
          <w:szCs w:val="24"/>
        </w:rPr>
        <w:t>Целями реализации</w:t>
      </w:r>
      <w:r w:rsidRPr="005275E6">
        <w:rPr>
          <w:rFonts w:eastAsia="Times New Roman"/>
          <w:sz w:val="24"/>
          <w:szCs w:val="24"/>
        </w:rPr>
        <w:t xml:space="preserve"> адаптированной основной образовательной программы основного общего образования </w:t>
      </w:r>
      <w:proofErr w:type="gramStart"/>
      <w:r w:rsidRPr="005275E6">
        <w:rPr>
          <w:rFonts w:eastAsia="Times New Roman"/>
          <w:sz w:val="24"/>
          <w:szCs w:val="24"/>
        </w:rPr>
        <w:t>обучающихся</w:t>
      </w:r>
      <w:proofErr w:type="gramEnd"/>
      <w:r w:rsidRPr="005275E6">
        <w:rPr>
          <w:rFonts w:eastAsia="Times New Roman"/>
          <w:sz w:val="24"/>
          <w:szCs w:val="24"/>
        </w:rPr>
        <w:t xml:space="preserve"> с ЗПР являются: </w:t>
      </w:r>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достижение выпускниками планируемых результатов: знаний, умений, навыков, компетенций и компетентностей,</w:t>
      </w:r>
      <w:r w:rsidR="0070712D" w:rsidRPr="005275E6">
        <w:rPr>
          <w:sz w:val="24"/>
          <w:szCs w:val="24"/>
        </w:rPr>
        <w:t xml:space="preserve"> как академических, так и социальных (жизненных),</w:t>
      </w:r>
      <w:r w:rsidRPr="005275E6">
        <w:rPr>
          <w:sz w:val="24"/>
          <w:szCs w:val="24"/>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lastRenderedPageBreak/>
        <w:t xml:space="preserve">становление и развитие личности </w:t>
      </w:r>
      <w:proofErr w:type="gramStart"/>
      <w:r w:rsidRPr="005275E6">
        <w:rPr>
          <w:sz w:val="24"/>
          <w:szCs w:val="24"/>
        </w:rPr>
        <w:t>обучающегося</w:t>
      </w:r>
      <w:proofErr w:type="gramEnd"/>
      <w:r w:rsidRPr="005275E6">
        <w:rPr>
          <w:sz w:val="24"/>
          <w:szCs w:val="24"/>
        </w:rPr>
        <w:t xml:space="preserve"> с ЗПР в ее самобытности, уникальности, неповторимости.</w:t>
      </w:r>
    </w:p>
    <w:p w:rsidR="0005794C" w:rsidRPr="005275E6" w:rsidRDefault="0005794C" w:rsidP="000A79E2">
      <w:pPr>
        <w:spacing w:after="0" w:line="240" w:lineRule="auto"/>
        <w:ind w:firstLine="709"/>
        <w:jc w:val="both"/>
        <w:rPr>
          <w:rFonts w:eastAsia="Times New Roman"/>
          <w:sz w:val="24"/>
          <w:szCs w:val="24"/>
        </w:rPr>
      </w:pPr>
      <w:r w:rsidRPr="005275E6">
        <w:rPr>
          <w:rFonts w:eastAsia="Times New Roman"/>
          <w:sz w:val="24"/>
          <w:szCs w:val="24"/>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5275E6">
        <w:rPr>
          <w:rFonts w:eastAsia="Times New Roman"/>
          <w:b/>
          <w:bCs/>
          <w:sz w:val="24"/>
          <w:szCs w:val="24"/>
        </w:rPr>
        <w:t>основных задач</w:t>
      </w:r>
      <w:r w:rsidRPr="005275E6">
        <w:rPr>
          <w:rFonts w:eastAsia="Times New Roman"/>
          <w:sz w:val="24"/>
          <w:szCs w:val="24"/>
        </w:rPr>
        <w:t>:</w:t>
      </w:r>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обеспечение преемственности начального общего и основного общего образования;</w:t>
      </w:r>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w:t>
      </w:r>
      <w:proofErr w:type="gramStart"/>
      <w:r w:rsidRPr="005275E6">
        <w:rPr>
          <w:sz w:val="24"/>
          <w:szCs w:val="24"/>
        </w:rPr>
        <w:t>обучающимися</w:t>
      </w:r>
      <w:proofErr w:type="gramEnd"/>
      <w:r w:rsidRPr="005275E6">
        <w:rPr>
          <w:sz w:val="24"/>
          <w:szCs w:val="24"/>
        </w:rPr>
        <w:t xml:space="preserve"> с ЗПР;</w:t>
      </w:r>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5275E6">
        <w:rPr>
          <w:sz w:val="24"/>
          <w:szCs w:val="24"/>
        </w:rPr>
        <w:t>образовательной организации</w:t>
      </w:r>
      <w:r w:rsidRPr="005275E6">
        <w:rPr>
          <w:sz w:val="24"/>
          <w:szCs w:val="24"/>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организацию творческих конкурсов, проектной и учебно-исследовательской деятельности;</w:t>
      </w:r>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сохранение и укрепление физического, психологического и социального здоровья обучающихся с ЗПР, обеспечение их безопасности.</w:t>
      </w:r>
    </w:p>
    <w:p w:rsidR="00455A48" w:rsidRPr="005275E6" w:rsidRDefault="00455A48" w:rsidP="000A79E2">
      <w:pPr>
        <w:widowControl w:val="0"/>
        <w:pBdr>
          <w:top w:val="nil"/>
          <w:left w:val="nil"/>
          <w:bottom w:val="nil"/>
          <w:right w:val="nil"/>
          <w:between w:val="nil"/>
        </w:pBdr>
        <w:spacing w:after="0" w:line="240" w:lineRule="auto"/>
        <w:jc w:val="center"/>
        <w:rPr>
          <w:rFonts w:eastAsia="Times New Roman"/>
          <w:b/>
          <w:sz w:val="24"/>
          <w:szCs w:val="24"/>
        </w:rPr>
      </w:pPr>
    </w:p>
    <w:p w:rsidR="0005794C" w:rsidRPr="005275E6" w:rsidRDefault="00F63003" w:rsidP="00240263">
      <w:pPr>
        <w:pStyle w:val="4"/>
        <w:rPr>
          <w:sz w:val="24"/>
          <w:szCs w:val="24"/>
        </w:rPr>
      </w:pPr>
      <w:bookmarkStart w:id="5" w:name="_Toc174693104"/>
      <w:r w:rsidRPr="005275E6">
        <w:rPr>
          <w:sz w:val="24"/>
          <w:szCs w:val="24"/>
        </w:rPr>
        <w:t xml:space="preserve">2.1.1.2. </w:t>
      </w:r>
      <w:r w:rsidR="0005794C" w:rsidRPr="005275E6">
        <w:rPr>
          <w:sz w:val="24"/>
          <w:szCs w:val="24"/>
        </w:rPr>
        <w:t>Принципы формировани</w:t>
      </w:r>
      <w:r w:rsidR="005C0081" w:rsidRPr="005275E6">
        <w:rPr>
          <w:sz w:val="24"/>
          <w:szCs w:val="24"/>
        </w:rPr>
        <w:t>я и механизмы реализации</w:t>
      </w:r>
      <w:r w:rsidR="0005794C" w:rsidRPr="005275E6">
        <w:rPr>
          <w:sz w:val="24"/>
          <w:szCs w:val="24"/>
        </w:rPr>
        <w:t xml:space="preserve"> адаптированной основной образовательной программы основного общего образования </w:t>
      </w:r>
      <w:proofErr w:type="gramStart"/>
      <w:r w:rsidR="0005794C" w:rsidRPr="005275E6">
        <w:rPr>
          <w:sz w:val="24"/>
          <w:szCs w:val="24"/>
        </w:rPr>
        <w:t>обучающихся</w:t>
      </w:r>
      <w:proofErr w:type="gramEnd"/>
      <w:r w:rsidR="0005794C" w:rsidRPr="005275E6">
        <w:rPr>
          <w:sz w:val="24"/>
          <w:szCs w:val="24"/>
        </w:rPr>
        <w:t xml:space="preserve"> с задержкой психического развития</w:t>
      </w:r>
      <w:bookmarkEnd w:id="5"/>
    </w:p>
    <w:p w:rsidR="00F63003" w:rsidRPr="005275E6" w:rsidRDefault="00F63003" w:rsidP="00F63003">
      <w:pPr>
        <w:widowControl w:val="0"/>
        <w:pBdr>
          <w:top w:val="nil"/>
          <w:left w:val="nil"/>
          <w:bottom w:val="nil"/>
          <w:right w:val="nil"/>
          <w:between w:val="nil"/>
        </w:pBdr>
        <w:spacing w:after="0" w:line="240" w:lineRule="auto"/>
        <w:rPr>
          <w:rFonts w:eastAsia="Times New Roman"/>
          <w:b/>
          <w:sz w:val="24"/>
          <w:szCs w:val="24"/>
        </w:rPr>
      </w:pPr>
    </w:p>
    <w:p w:rsidR="0005794C" w:rsidRPr="005275E6" w:rsidRDefault="0005794C" w:rsidP="000A79E2">
      <w:pPr>
        <w:spacing w:after="0" w:line="240" w:lineRule="auto"/>
        <w:ind w:firstLine="709"/>
        <w:jc w:val="both"/>
        <w:rPr>
          <w:rFonts w:eastAsia="Times New Roman"/>
          <w:sz w:val="24"/>
          <w:szCs w:val="24"/>
        </w:rPr>
      </w:pPr>
      <w:r w:rsidRPr="005275E6">
        <w:rPr>
          <w:rFonts w:eastAsia="Times New Roman"/>
          <w:sz w:val="24"/>
          <w:szCs w:val="24"/>
        </w:rPr>
        <w:t>Методологической основой ФГОС ООО является системно-деятельностный подход, который предполагает:</w:t>
      </w:r>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ориентацию на достижение основного результата образования – развитие </w:t>
      </w:r>
      <w:r w:rsidR="002C5764" w:rsidRPr="005275E6">
        <w:rPr>
          <w:sz w:val="24"/>
          <w:szCs w:val="24"/>
        </w:rPr>
        <w:t xml:space="preserve">личности обучающегося с ЗПР, его </w:t>
      </w:r>
      <w:r w:rsidR="00351761" w:rsidRPr="005275E6">
        <w:rPr>
          <w:sz w:val="24"/>
          <w:szCs w:val="24"/>
        </w:rPr>
        <w:t xml:space="preserve">активной </w:t>
      </w:r>
      <w:r w:rsidR="002C5764" w:rsidRPr="005275E6">
        <w:rPr>
          <w:sz w:val="24"/>
          <w:szCs w:val="24"/>
        </w:rPr>
        <w:t xml:space="preserve">учебно-познавательной деятельности </w:t>
      </w:r>
      <w:r w:rsidRPr="005275E6">
        <w:rPr>
          <w:sz w:val="24"/>
          <w:szCs w:val="24"/>
        </w:rPr>
        <w:t>на основе освоения универсальных учебных действий, познания и освоения мира</w:t>
      </w:r>
      <w:r w:rsidR="000638F3" w:rsidRPr="005275E6">
        <w:rPr>
          <w:sz w:val="24"/>
          <w:szCs w:val="24"/>
        </w:rPr>
        <w:t>;</w:t>
      </w:r>
      <w:r w:rsidRPr="005275E6">
        <w:rPr>
          <w:sz w:val="24"/>
          <w:szCs w:val="24"/>
        </w:rPr>
        <w:t xml:space="preserve"> формирование готовности</w:t>
      </w:r>
      <w:r w:rsidR="002C5764" w:rsidRPr="005275E6">
        <w:rPr>
          <w:sz w:val="24"/>
          <w:szCs w:val="24"/>
        </w:rPr>
        <w:t xml:space="preserve"> обучающегося с ЗПР</w:t>
      </w:r>
      <w:r w:rsidRPr="005275E6">
        <w:rPr>
          <w:sz w:val="24"/>
          <w:szCs w:val="24"/>
        </w:rPr>
        <w:t xml:space="preserve"> к </w:t>
      </w:r>
      <w:r w:rsidR="00351761" w:rsidRPr="005275E6">
        <w:rPr>
          <w:sz w:val="24"/>
          <w:szCs w:val="24"/>
        </w:rPr>
        <w:t xml:space="preserve">саморазвитию и </w:t>
      </w:r>
      <w:r w:rsidRPr="005275E6">
        <w:rPr>
          <w:sz w:val="24"/>
          <w:szCs w:val="24"/>
        </w:rPr>
        <w:t>дальнейшему обучению;</w:t>
      </w:r>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lastRenderedPageBreak/>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разнообразие индивидуальных образовательных траекторий и индивидуального развития каждого обучающегося, в том</w:t>
      </w:r>
      <w:r w:rsidR="003A029C" w:rsidRPr="005275E6">
        <w:rPr>
          <w:sz w:val="24"/>
          <w:szCs w:val="24"/>
        </w:rPr>
        <w:t xml:space="preserve"> числе детей и подростков с ЗПР;</w:t>
      </w:r>
    </w:p>
    <w:p w:rsidR="003A029C" w:rsidRPr="005275E6" w:rsidRDefault="003A029C" w:rsidP="004E6412">
      <w:pPr>
        <w:pStyle w:val="a4"/>
        <w:numPr>
          <w:ilvl w:val="0"/>
          <w:numId w:val="11"/>
        </w:numPr>
        <w:tabs>
          <w:tab w:val="left" w:pos="993"/>
        </w:tabs>
        <w:spacing w:after="0" w:line="240" w:lineRule="auto"/>
        <w:ind w:left="709" w:hanging="283"/>
        <w:jc w:val="both"/>
        <w:rPr>
          <w:sz w:val="24"/>
          <w:szCs w:val="24"/>
        </w:rPr>
      </w:pPr>
      <w:proofErr w:type="gramStart"/>
      <w:r w:rsidRPr="005275E6">
        <w:rPr>
          <w:sz w:val="24"/>
          <w:szCs w:val="24"/>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sidRPr="005275E6">
        <w:rPr>
          <w:sz w:val="24"/>
          <w:szCs w:val="24"/>
        </w:rPr>
        <w:t xml:space="preserve"> удовлетворения особых образовательных потребностей,</w:t>
      </w:r>
      <w:r w:rsidRPr="005275E6">
        <w:rPr>
          <w:sz w:val="24"/>
          <w:szCs w:val="24"/>
        </w:rPr>
        <w:t xml:space="preserve"> обеспечения системности знаний, повышения качества образования и обеспечения его непрерывности;</w:t>
      </w:r>
      <w:proofErr w:type="gramEnd"/>
    </w:p>
    <w:p w:rsidR="003A029C" w:rsidRPr="005275E6" w:rsidRDefault="003A029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A029C" w:rsidRPr="005275E6" w:rsidRDefault="003A029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w:t>
      </w:r>
      <w:proofErr w:type="gramStart"/>
      <w:r w:rsidRPr="005275E6">
        <w:rPr>
          <w:sz w:val="24"/>
          <w:szCs w:val="24"/>
        </w:rPr>
        <w:t>с</w:t>
      </w:r>
      <w:proofErr w:type="gramEnd"/>
      <w:r w:rsidRPr="005275E6">
        <w:rPr>
          <w:sz w:val="24"/>
          <w:szCs w:val="24"/>
        </w:rPr>
        <w:t xml:space="preserve"> </w:t>
      </w:r>
      <w:proofErr w:type="gramStart"/>
      <w:r w:rsidRPr="005275E6">
        <w:rPr>
          <w:sz w:val="24"/>
          <w:szCs w:val="24"/>
        </w:rPr>
        <w:t>требованиям</w:t>
      </w:r>
      <w:proofErr w:type="gramEnd"/>
      <w:r w:rsidRPr="005275E6">
        <w:rPr>
          <w:sz w:val="24"/>
          <w:szCs w:val="24"/>
        </w:rPr>
        <w:t xml:space="preserve"> СанПиН РФ.</w:t>
      </w:r>
    </w:p>
    <w:p w:rsidR="0005794C" w:rsidRPr="005275E6" w:rsidRDefault="0005794C" w:rsidP="000A79E2">
      <w:pPr>
        <w:widowControl w:val="0"/>
        <w:tabs>
          <w:tab w:val="left" w:pos="993"/>
        </w:tabs>
        <w:spacing w:after="0" w:line="240" w:lineRule="auto"/>
        <w:ind w:firstLine="709"/>
        <w:jc w:val="both"/>
        <w:rPr>
          <w:rFonts w:eastAsia="Times New Roman"/>
          <w:sz w:val="24"/>
          <w:szCs w:val="24"/>
        </w:rPr>
      </w:pPr>
      <w:r w:rsidRPr="005275E6">
        <w:rPr>
          <w:rFonts w:eastAsia="Times New Roman"/>
          <w:sz w:val="24"/>
          <w:szCs w:val="24"/>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964FCA" w:rsidRPr="005275E6" w:rsidRDefault="0005794C" w:rsidP="00702AEF">
      <w:pPr>
        <w:tabs>
          <w:tab w:val="left" w:pos="993"/>
        </w:tabs>
        <w:spacing w:after="0" w:line="240" w:lineRule="auto"/>
        <w:ind w:firstLine="709"/>
        <w:jc w:val="both"/>
        <w:rPr>
          <w:sz w:val="24"/>
          <w:szCs w:val="24"/>
        </w:rPr>
      </w:pPr>
      <w:r w:rsidRPr="005275E6">
        <w:rPr>
          <w:sz w:val="24"/>
          <w:szCs w:val="24"/>
        </w:rPr>
        <w:t xml:space="preserve">Срок получения основного общего образования при </w:t>
      </w:r>
      <w:proofErr w:type="gramStart"/>
      <w:r w:rsidRPr="005275E6">
        <w:rPr>
          <w:sz w:val="24"/>
          <w:szCs w:val="24"/>
        </w:rPr>
        <w:t>обучении</w:t>
      </w:r>
      <w:proofErr w:type="gramEnd"/>
      <w:r w:rsidRPr="005275E6">
        <w:rPr>
          <w:sz w:val="24"/>
          <w:szCs w:val="24"/>
        </w:rPr>
        <w:t xml:space="preserve"> по адаптированн</w:t>
      </w:r>
      <w:r w:rsidR="00A143A7" w:rsidRPr="005275E6">
        <w:rPr>
          <w:sz w:val="24"/>
          <w:szCs w:val="24"/>
        </w:rPr>
        <w:t>ой</w:t>
      </w:r>
      <w:r w:rsidRPr="005275E6">
        <w:rPr>
          <w:sz w:val="24"/>
          <w:szCs w:val="24"/>
        </w:rPr>
        <w:t xml:space="preserve"> основн</w:t>
      </w:r>
      <w:r w:rsidR="00A143A7" w:rsidRPr="005275E6">
        <w:rPr>
          <w:sz w:val="24"/>
          <w:szCs w:val="24"/>
        </w:rPr>
        <w:t>ой</w:t>
      </w:r>
      <w:r w:rsidRPr="005275E6">
        <w:rPr>
          <w:sz w:val="24"/>
          <w:szCs w:val="24"/>
        </w:rPr>
        <w:t xml:space="preserve"> образовательн</w:t>
      </w:r>
      <w:r w:rsidR="00A143A7" w:rsidRPr="005275E6">
        <w:rPr>
          <w:sz w:val="24"/>
          <w:szCs w:val="24"/>
        </w:rPr>
        <w:t>ой</w:t>
      </w:r>
      <w:r w:rsidRPr="005275E6">
        <w:rPr>
          <w:sz w:val="24"/>
          <w:szCs w:val="24"/>
        </w:rPr>
        <w:t xml:space="preserve"> программ</w:t>
      </w:r>
      <w:r w:rsidR="00A143A7" w:rsidRPr="005275E6">
        <w:rPr>
          <w:sz w:val="24"/>
          <w:szCs w:val="24"/>
        </w:rPr>
        <w:t>е для</w:t>
      </w:r>
      <w:r w:rsidRPr="005275E6">
        <w:rPr>
          <w:sz w:val="24"/>
          <w:szCs w:val="24"/>
        </w:rPr>
        <w:t xml:space="preserve"> обучающихся с задержкой психического развития</w:t>
      </w:r>
      <w:r w:rsidR="00964FCA" w:rsidRPr="005275E6">
        <w:rPr>
          <w:sz w:val="24"/>
          <w:szCs w:val="24"/>
        </w:rPr>
        <w:t xml:space="preserve"> составляет</w:t>
      </w:r>
      <w:r w:rsidR="00820D91" w:rsidRPr="005275E6">
        <w:rPr>
          <w:sz w:val="24"/>
          <w:szCs w:val="24"/>
        </w:rPr>
        <w:t xml:space="preserve"> 5 лет (5–</w:t>
      </w:r>
      <w:r w:rsidRPr="005275E6">
        <w:rPr>
          <w:sz w:val="24"/>
          <w:szCs w:val="24"/>
        </w:rPr>
        <w:t>9 классы).</w:t>
      </w:r>
      <w:r w:rsidR="00702AEF" w:rsidRPr="005275E6">
        <w:rPr>
          <w:sz w:val="24"/>
          <w:szCs w:val="24"/>
        </w:rPr>
        <w:t xml:space="preserve"> </w:t>
      </w:r>
      <w:r w:rsidR="00350789" w:rsidRPr="005275E6">
        <w:rPr>
          <w:sz w:val="24"/>
          <w:szCs w:val="24"/>
        </w:rPr>
        <w:t>При</w:t>
      </w:r>
      <w:r w:rsidR="00964FCA" w:rsidRPr="005275E6">
        <w:rPr>
          <w:sz w:val="24"/>
          <w:szCs w:val="24"/>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w:t>
      </w:r>
      <w:proofErr w:type="gramStart"/>
      <w:r w:rsidR="00964FCA" w:rsidRPr="005275E6">
        <w:rPr>
          <w:sz w:val="24"/>
          <w:szCs w:val="24"/>
        </w:rPr>
        <w:t>,</w:t>
      </w:r>
      <w:proofErr w:type="gramEnd"/>
      <w:r w:rsidR="00964FCA" w:rsidRPr="005275E6">
        <w:rPr>
          <w:sz w:val="24"/>
          <w:szCs w:val="24"/>
        </w:rPr>
        <w:t xml:space="preserve"> чем до шести лет</w:t>
      </w:r>
      <w:r w:rsidR="00145A82" w:rsidRPr="005275E6">
        <w:rPr>
          <w:sz w:val="24"/>
          <w:szCs w:val="24"/>
        </w:rPr>
        <w:t xml:space="preserve"> (ФГОС ООО, Раздел 1. </w:t>
      </w:r>
      <w:proofErr w:type="gramStart"/>
      <w:r w:rsidR="00145A82" w:rsidRPr="005275E6">
        <w:rPr>
          <w:sz w:val="24"/>
          <w:szCs w:val="24"/>
        </w:rPr>
        <w:t>Общие положения, п. 17).</w:t>
      </w:r>
      <w:proofErr w:type="gramEnd"/>
      <w:r w:rsidR="007D67AA" w:rsidRPr="005275E6">
        <w:rPr>
          <w:sz w:val="24"/>
          <w:szCs w:val="24"/>
        </w:rPr>
        <w:t xml:space="preserve"> </w:t>
      </w:r>
      <w:r w:rsidR="00964FCA" w:rsidRPr="005275E6">
        <w:rPr>
          <w:sz w:val="24"/>
          <w:szCs w:val="24"/>
        </w:rPr>
        <w:t>В этом случае обучение может быть организовано по индивидуальному учебному плану, разрабатываемо</w:t>
      </w:r>
      <w:r w:rsidR="00702AEF" w:rsidRPr="005275E6">
        <w:rPr>
          <w:sz w:val="24"/>
          <w:szCs w:val="24"/>
        </w:rPr>
        <w:t>му</w:t>
      </w:r>
      <w:r w:rsidR="00964FCA" w:rsidRPr="005275E6">
        <w:rPr>
          <w:sz w:val="24"/>
          <w:szCs w:val="24"/>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5275E6">
        <w:rPr>
          <w:sz w:val="24"/>
          <w:szCs w:val="24"/>
        </w:rPr>
        <w:t>программы</w:t>
      </w:r>
      <w:r w:rsidR="00964FCA" w:rsidRPr="005275E6">
        <w:rPr>
          <w:sz w:val="24"/>
          <w:szCs w:val="24"/>
        </w:rPr>
        <w:t xml:space="preserve"> учебных предметов, курсов, модулей.</w:t>
      </w:r>
    </w:p>
    <w:p w:rsidR="00455A48" w:rsidRPr="005275E6" w:rsidRDefault="00455A48" w:rsidP="000A79E2">
      <w:pPr>
        <w:widowControl w:val="0"/>
        <w:pBdr>
          <w:top w:val="nil"/>
          <w:left w:val="nil"/>
          <w:bottom w:val="nil"/>
          <w:right w:val="nil"/>
          <w:between w:val="nil"/>
        </w:pBdr>
        <w:spacing w:after="0" w:line="240" w:lineRule="auto"/>
        <w:ind w:firstLine="709"/>
        <w:jc w:val="center"/>
        <w:rPr>
          <w:rFonts w:eastAsia="Times New Roman"/>
          <w:b/>
          <w:sz w:val="24"/>
          <w:szCs w:val="24"/>
        </w:rPr>
      </w:pPr>
    </w:p>
    <w:p w:rsidR="0005794C" w:rsidRPr="005275E6" w:rsidRDefault="0005794C" w:rsidP="00CF725F">
      <w:pPr>
        <w:widowControl w:val="0"/>
        <w:pBdr>
          <w:top w:val="nil"/>
          <w:left w:val="nil"/>
          <w:bottom w:val="nil"/>
          <w:right w:val="nil"/>
          <w:between w:val="nil"/>
        </w:pBdr>
        <w:spacing w:after="0" w:line="240" w:lineRule="auto"/>
        <w:ind w:firstLine="709"/>
        <w:jc w:val="center"/>
        <w:rPr>
          <w:rFonts w:eastAsia="Times New Roman"/>
          <w:b/>
          <w:sz w:val="24"/>
          <w:szCs w:val="24"/>
        </w:rPr>
      </w:pPr>
      <w:r w:rsidRPr="005275E6">
        <w:rPr>
          <w:rFonts w:eastAsia="Times New Roman"/>
          <w:b/>
          <w:sz w:val="24"/>
          <w:szCs w:val="24"/>
        </w:rPr>
        <w:t>Особенности построения содержания образовательной программы</w:t>
      </w:r>
    </w:p>
    <w:p w:rsidR="00C116B0" w:rsidRPr="005275E6" w:rsidRDefault="001F44E7" w:rsidP="00521EC7">
      <w:pPr>
        <w:tabs>
          <w:tab w:val="left" w:pos="993"/>
        </w:tabs>
        <w:spacing w:after="0" w:line="240" w:lineRule="auto"/>
        <w:ind w:firstLine="709"/>
        <w:jc w:val="both"/>
        <w:rPr>
          <w:sz w:val="24"/>
          <w:szCs w:val="24"/>
        </w:rPr>
      </w:pPr>
      <w:proofErr w:type="gramStart"/>
      <w:r w:rsidRPr="005275E6">
        <w:rPr>
          <w:sz w:val="24"/>
          <w:szCs w:val="24"/>
        </w:rPr>
        <w:t>А</w:t>
      </w:r>
      <w:r w:rsidR="00E531B5" w:rsidRPr="005275E6">
        <w:rPr>
          <w:sz w:val="24"/>
          <w:szCs w:val="24"/>
        </w:rPr>
        <w:t>даптированная основная образовательная программа</w:t>
      </w:r>
      <w:r w:rsidR="00D6141D" w:rsidRPr="005275E6">
        <w:rPr>
          <w:sz w:val="24"/>
          <w:szCs w:val="24"/>
        </w:rPr>
        <w:t xml:space="preserve"> </w:t>
      </w:r>
      <w:r w:rsidR="00351423" w:rsidRPr="005275E6">
        <w:rPr>
          <w:sz w:val="24"/>
          <w:szCs w:val="24"/>
        </w:rPr>
        <w:t>(</w:t>
      </w:r>
      <w:r w:rsidR="00D6141D" w:rsidRPr="005275E6">
        <w:rPr>
          <w:sz w:val="24"/>
          <w:szCs w:val="24"/>
        </w:rPr>
        <w:t>АООП)</w:t>
      </w:r>
      <w:r w:rsidR="00E531B5" w:rsidRPr="005275E6">
        <w:rPr>
          <w:sz w:val="24"/>
          <w:szCs w:val="24"/>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5275E6">
        <w:rPr>
          <w:sz w:val="24"/>
          <w:szCs w:val="24"/>
        </w:rPr>
        <w:t xml:space="preserve"> применительно к </w:t>
      </w:r>
      <w:r w:rsidR="00C116B0" w:rsidRPr="005275E6">
        <w:rPr>
          <w:sz w:val="24"/>
          <w:szCs w:val="24"/>
        </w:rPr>
        <w:t>определенной категории обучающихся с ограниченными возможностями здоровья</w:t>
      </w:r>
      <w:r w:rsidR="00E531B5" w:rsidRPr="005275E6">
        <w:rPr>
          <w:sz w:val="24"/>
          <w:szCs w:val="24"/>
        </w:rPr>
        <w:t xml:space="preserve">. </w:t>
      </w:r>
      <w:proofErr w:type="gramEnd"/>
    </w:p>
    <w:p w:rsidR="00521EC7" w:rsidRPr="005275E6" w:rsidRDefault="00521EC7" w:rsidP="00521EC7">
      <w:pPr>
        <w:tabs>
          <w:tab w:val="left" w:pos="993"/>
        </w:tabs>
        <w:spacing w:after="0" w:line="240" w:lineRule="auto"/>
        <w:ind w:firstLine="709"/>
        <w:jc w:val="both"/>
        <w:rPr>
          <w:sz w:val="24"/>
          <w:szCs w:val="24"/>
        </w:rPr>
      </w:pPr>
      <w:r w:rsidRPr="005275E6">
        <w:rPr>
          <w:sz w:val="24"/>
          <w:szCs w:val="24"/>
        </w:rPr>
        <w:t xml:space="preserve">Адаптированная основная образовательная программа основного общего образования обучающихся с </w:t>
      </w:r>
      <w:r w:rsidR="00F37BDB" w:rsidRPr="005275E6">
        <w:rPr>
          <w:sz w:val="24"/>
          <w:szCs w:val="24"/>
        </w:rPr>
        <w:t>задержкой психического развития</w:t>
      </w:r>
      <w:r w:rsidRPr="005275E6">
        <w:rPr>
          <w:sz w:val="24"/>
          <w:szCs w:val="24"/>
        </w:rPr>
        <w:t xml:space="preserve"> разрабатывается в соответствии со ФГОС основного общего образования</w:t>
      </w:r>
      <w:r w:rsidR="00F37BDB" w:rsidRPr="005275E6">
        <w:rPr>
          <w:sz w:val="24"/>
          <w:szCs w:val="24"/>
        </w:rPr>
        <w:t>,</w:t>
      </w:r>
      <w:r w:rsidRPr="005275E6">
        <w:rPr>
          <w:sz w:val="24"/>
          <w:szCs w:val="24"/>
        </w:rPr>
        <w:t xml:space="preserve"> с учетом Примерной основной образовательной программ</w:t>
      </w:r>
      <w:r w:rsidR="00F37BDB" w:rsidRPr="005275E6">
        <w:rPr>
          <w:sz w:val="24"/>
          <w:szCs w:val="24"/>
        </w:rPr>
        <w:t>ы</w:t>
      </w:r>
      <w:r w:rsidRPr="005275E6">
        <w:rPr>
          <w:sz w:val="24"/>
          <w:szCs w:val="24"/>
        </w:rPr>
        <w:t xml:space="preserve"> (ПООП)</w:t>
      </w:r>
      <w:r w:rsidR="00F37BDB" w:rsidRPr="005275E6">
        <w:rPr>
          <w:sz w:val="24"/>
          <w:szCs w:val="24"/>
        </w:rPr>
        <w:t xml:space="preserve">, на основе Примерной адаптированной основной образовательной программы основного общего образования </w:t>
      </w:r>
      <w:r w:rsidR="00DD705B" w:rsidRPr="005275E6">
        <w:rPr>
          <w:sz w:val="24"/>
          <w:szCs w:val="24"/>
        </w:rPr>
        <w:t xml:space="preserve">(ПАООП ООО) </w:t>
      </w:r>
      <w:r w:rsidR="00F37BDB" w:rsidRPr="005275E6">
        <w:rPr>
          <w:sz w:val="24"/>
          <w:szCs w:val="24"/>
        </w:rPr>
        <w:t>обучающихся с задержкой психического развития</w:t>
      </w:r>
      <w:r w:rsidRPr="005275E6">
        <w:rPr>
          <w:sz w:val="24"/>
          <w:szCs w:val="24"/>
        </w:rPr>
        <w:t>.</w:t>
      </w:r>
    </w:p>
    <w:p w:rsidR="00521EC7" w:rsidRPr="005275E6" w:rsidRDefault="0004773E" w:rsidP="00521EC7">
      <w:pPr>
        <w:tabs>
          <w:tab w:val="left" w:pos="993"/>
        </w:tabs>
        <w:spacing w:after="0" w:line="240" w:lineRule="auto"/>
        <w:ind w:firstLine="709"/>
        <w:jc w:val="both"/>
        <w:rPr>
          <w:sz w:val="24"/>
          <w:szCs w:val="24"/>
        </w:rPr>
      </w:pPr>
      <w:r w:rsidRPr="005275E6">
        <w:rPr>
          <w:sz w:val="24"/>
          <w:szCs w:val="24"/>
        </w:rPr>
        <w:t>МБОУ «Кутучевская ООШ»</w:t>
      </w:r>
      <w:r w:rsidR="00521EC7" w:rsidRPr="005275E6">
        <w:rPr>
          <w:sz w:val="24"/>
          <w:szCs w:val="24"/>
        </w:rPr>
        <w:t>, разрабатывая основную образовательную программу, использует содержащуюся в П</w:t>
      </w:r>
      <w:r w:rsidR="00877FA6" w:rsidRPr="005275E6">
        <w:rPr>
          <w:sz w:val="24"/>
          <w:szCs w:val="24"/>
        </w:rPr>
        <w:t>А</w:t>
      </w:r>
      <w:r w:rsidR="00521EC7" w:rsidRPr="005275E6">
        <w:rPr>
          <w:sz w:val="24"/>
          <w:szCs w:val="24"/>
        </w:rPr>
        <w:t>ООП</w:t>
      </w:r>
      <w:r w:rsidR="00DD705B" w:rsidRPr="005275E6">
        <w:rPr>
          <w:sz w:val="24"/>
          <w:szCs w:val="24"/>
        </w:rPr>
        <w:t xml:space="preserve"> ООО</w:t>
      </w:r>
      <w:r w:rsidR="00521EC7" w:rsidRPr="005275E6">
        <w:rPr>
          <w:sz w:val="24"/>
          <w:szCs w:val="24"/>
        </w:rPr>
        <w:t xml:space="preserve"> документацию с учетом своих возможностей и особенностей осуществления образовательной деятельности.</w:t>
      </w:r>
    </w:p>
    <w:p w:rsidR="0005794C" w:rsidRPr="005275E6" w:rsidRDefault="0005794C" w:rsidP="000A79E2">
      <w:pPr>
        <w:tabs>
          <w:tab w:val="left" w:pos="993"/>
        </w:tabs>
        <w:spacing w:after="0" w:line="240" w:lineRule="auto"/>
        <w:ind w:firstLine="709"/>
        <w:jc w:val="both"/>
        <w:rPr>
          <w:sz w:val="24"/>
          <w:szCs w:val="24"/>
        </w:rPr>
      </w:pPr>
      <w:r w:rsidRPr="005275E6">
        <w:rPr>
          <w:sz w:val="24"/>
          <w:szCs w:val="24"/>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5275E6">
        <w:rPr>
          <w:sz w:val="24"/>
          <w:szCs w:val="24"/>
        </w:rPr>
        <w:t xml:space="preserve">должны </w:t>
      </w:r>
      <w:r w:rsidRPr="005275E6">
        <w:rPr>
          <w:sz w:val="24"/>
          <w:szCs w:val="24"/>
        </w:rPr>
        <w:t>полностью соответств</w:t>
      </w:r>
      <w:r w:rsidR="00E531B5" w:rsidRPr="005275E6">
        <w:rPr>
          <w:sz w:val="24"/>
          <w:szCs w:val="24"/>
        </w:rPr>
        <w:t xml:space="preserve">овать </w:t>
      </w:r>
      <w:r w:rsidRPr="005275E6">
        <w:rPr>
          <w:sz w:val="24"/>
          <w:szCs w:val="24"/>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5794C" w:rsidRPr="005275E6" w:rsidRDefault="0005794C" w:rsidP="000A79E2">
      <w:pPr>
        <w:tabs>
          <w:tab w:val="left" w:pos="993"/>
        </w:tabs>
        <w:spacing w:after="0" w:line="240" w:lineRule="auto"/>
        <w:ind w:firstLine="709"/>
        <w:jc w:val="both"/>
        <w:rPr>
          <w:sz w:val="24"/>
          <w:szCs w:val="24"/>
        </w:rPr>
      </w:pPr>
      <w:proofErr w:type="gramStart"/>
      <w:r w:rsidRPr="005275E6">
        <w:rPr>
          <w:sz w:val="24"/>
          <w:szCs w:val="24"/>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5275E6">
        <w:rPr>
          <w:sz w:val="24"/>
          <w:szCs w:val="24"/>
        </w:rPr>
        <w:lastRenderedPageBreak/>
        <w:t>обучающегося</w:t>
      </w:r>
      <w:r w:rsidRPr="005275E6">
        <w:rPr>
          <w:sz w:val="24"/>
          <w:szCs w:val="24"/>
        </w:rPr>
        <w:t>.</w:t>
      </w:r>
      <w:proofErr w:type="gramEnd"/>
      <w:r w:rsidRPr="005275E6">
        <w:rPr>
          <w:sz w:val="24"/>
          <w:szCs w:val="24"/>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B52E5" w:rsidRPr="005275E6" w:rsidRDefault="0005794C" w:rsidP="000A79E2">
      <w:pPr>
        <w:tabs>
          <w:tab w:val="left" w:pos="993"/>
        </w:tabs>
        <w:spacing w:after="0" w:line="240" w:lineRule="auto"/>
        <w:ind w:firstLine="709"/>
        <w:jc w:val="both"/>
        <w:rPr>
          <w:sz w:val="24"/>
          <w:szCs w:val="24"/>
        </w:rPr>
      </w:pPr>
      <w:proofErr w:type="gramStart"/>
      <w:r w:rsidRPr="005275E6">
        <w:rPr>
          <w:sz w:val="24"/>
          <w:szCs w:val="24"/>
        </w:rPr>
        <w:t>Тематическое пл</w:t>
      </w:r>
      <w:r w:rsidR="008B52E5" w:rsidRPr="005275E6">
        <w:rPr>
          <w:sz w:val="24"/>
          <w:szCs w:val="24"/>
        </w:rPr>
        <w:t>анирование</w:t>
      </w:r>
      <w:r w:rsidR="002A6452" w:rsidRPr="005275E6">
        <w:rPr>
          <w:sz w:val="24"/>
          <w:szCs w:val="24"/>
        </w:rPr>
        <w:t xml:space="preserve"> и количестве часов, отводимых на освоение каждой темы учебного предмета, курса, дисциплины (модуля)</w:t>
      </w:r>
      <w:r w:rsidR="008B52E5" w:rsidRPr="005275E6">
        <w:rPr>
          <w:sz w:val="24"/>
          <w:szCs w:val="24"/>
        </w:rPr>
        <w:t xml:space="preserve"> </w:t>
      </w:r>
      <w:r w:rsidRPr="005275E6">
        <w:rPr>
          <w:sz w:val="24"/>
          <w:szCs w:val="24"/>
        </w:rPr>
        <w:t>адаптированной основной образовательной программы основного общего образования обучающихся с ЗПР</w:t>
      </w:r>
      <w:r w:rsidR="002A6452" w:rsidRPr="005275E6">
        <w:rPr>
          <w:sz w:val="24"/>
          <w:szCs w:val="24"/>
        </w:rPr>
        <w:t>,</w:t>
      </w:r>
      <w:r w:rsidR="00FC0997" w:rsidRPr="005275E6">
        <w:rPr>
          <w:sz w:val="24"/>
          <w:szCs w:val="24"/>
        </w:rPr>
        <w:t xml:space="preserve"> </w:t>
      </w:r>
      <w:r w:rsidR="00B37B94" w:rsidRPr="005275E6">
        <w:rPr>
          <w:sz w:val="24"/>
          <w:szCs w:val="24"/>
        </w:rPr>
        <w:t xml:space="preserve">в целом </w:t>
      </w:r>
      <w:r w:rsidRPr="005275E6">
        <w:rPr>
          <w:sz w:val="24"/>
          <w:szCs w:val="24"/>
        </w:rPr>
        <w:t>совпада</w:t>
      </w:r>
      <w:r w:rsidR="00B37B94" w:rsidRPr="005275E6">
        <w:rPr>
          <w:sz w:val="24"/>
          <w:szCs w:val="24"/>
        </w:rPr>
        <w:t>ю</w:t>
      </w:r>
      <w:r w:rsidRPr="005275E6">
        <w:rPr>
          <w:sz w:val="24"/>
          <w:szCs w:val="24"/>
        </w:rPr>
        <w:t>т с соот</w:t>
      </w:r>
      <w:r w:rsidR="0004773E" w:rsidRPr="005275E6">
        <w:rPr>
          <w:sz w:val="24"/>
          <w:szCs w:val="24"/>
        </w:rPr>
        <w:t xml:space="preserve">ветствующим разделом </w:t>
      </w:r>
      <w:r w:rsidRPr="005275E6">
        <w:rPr>
          <w:sz w:val="24"/>
          <w:szCs w:val="24"/>
        </w:rPr>
        <w:t xml:space="preserve"> основной образовательной программы основного общего образования</w:t>
      </w:r>
      <w:r w:rsidR="0004773E" w:rsidRPr="005275E6">
        <w:rPr>
          <w:sz w:val="24"/>
          <w:szCs w:val="24"/>
        </w:rPr>
        <w:t xml:space="preserve"> МБОУ «Кутучевская ООШ» (</w:t>
      </w:r>
      <w:r w:rsidR="00287A1A" w:rsidRPr="005275E6">
        <w:rPr>
          <w:sz w:val="24"/>
          <w:szCs w:val="24"/>
        </w:rPr>
        <w:t>ООП ООО</w:t>
      </w:r>
      <w:r w:rsidR="0004773E" w:rsidRPr="005275E6">
        <w:rPr>
          <w:sz w:val="24"/>
          <w:szCs w:val="24"/>
        </w:rPr>
        <w:t xml:space="preserve"> МБОУ «Кутучевская ООШ»</w:t>
      </w:r>
      <w:r w:rsidR="00287A1A" w:rsidRPr="005275E6">
        <w:rPr>
          <w:sz w:val="24"/>
          <w:szCs w:val="24"/>
        </w:rPr>
        <w:t>)</w:t>
      </w:r>
      <w:r w:rsidR="00FC0997" w:rsidRPr="005275E6">
        <w:rPr>
          <w:sz w:val="24"/>
          <w:szCs w:val="24"/>
        </w:rPr>
        <w:t>.</w:t>
      </w:r>
      <w:proofErr w:type="gramEnd"/>
      <w:r w:rsidRPr="005275E6">
        <w:rPr>
          <w:sz w:val="24"/>
          <w:szCs w:val="24"/>
        </w:rPr>
        <w:t xml:space="preserve"> </w:t>
      </w:r>
      <w:r w:rsidR="0004773E" w:rsidRPr="005275E6">
        <w:rPr>
          <w:sz w:val="24"/>
          <w:szCs w:val="24"/>
        </w:rPr>
        <w:t>При этом МБОУ «Кутучевская ООШ»</w:t>
      </w:r>
      <w:r w:rsidR="008B52E5" w:rsidRPr="005275E6">
        <w:rPr>
          <w:sz w:val="24"/>
          <w:szCs w:val="24"/>
        </w:rPr>
        <w:t xml:space="preserve"> вправе сама вносить изменения в содержание</w:t>
      </w:r>
      <w:r w:rsidR="00FC0997" w:rsidRPr="005275E6">
        <w:rPr>
          <w:sz w:val="24"/>
          <w:szCs w:val="24"/>
        </w:rPr>
        <w:t xml:space="preserve"> и</w:t>
      </w:r>
      <w:r w:rsidR="008B52E5" w:rsidRPr="005275E6">
        <w:rPr>
          <w:sz w:val="24"/>
          <w:szCs w:val="24"/>
        </w:rPr>
        <w:t xml:space="preserve"> распределение учебного материала по годам обучения, </w:t>
      </w:r>
      <w:r w:rsidR="00FC0997" w:rsidRPr="005275E6">
        <w:rPr>
          <w:sz w:val="24"/>
          <w:szCs w:val="24"/>
        </w:rPr>
        <w:t xml:space="preserve">в </w:t>
      </w:r>
      <w:r w:rsidR="008B52E5" w:rsidRPr="005275E6">
        <w:rPr>
          <w:sz w:val="24"/>
          <w:szCs w:val="24"/>
        </w:rPr>
        <w:t>последовательность изучения тем</w:t>
      </w:r>
      <w:r w:rsidR="00FC0997" w:rsidRPr="005275E6">
        <w:rPr>
          <w:sz w:val="24"/>
          <w:szCs w:val="24"/>
        </w:rPr>
        <w:t xml:space="preserve"> и</w:t>
      </w:r>
      <w:r w:rsidR="008B52E5" w:rsidRPr="005275E6">
        <w:rPr>
          <w:sz w:val="24"/>
          <w:szCs w:val="24"/>
        </w:rPr>
        <w:t xml:space="preserve"> количество часов на освоение каждой темы, </w:t>
      </w:r>
      <w:r w:rsidR="00B37B94" w:rsidRPr="005275E6">
        <w:rPr>
          <w:sz w:val="24"/>
          <w:szCs w:val="24"/>
        </w:rPr>
        <w:t>определение</w:t>
      </w:r>
      <w:r w:rsidR="008B52E5" w:rsidRPr="005275E6">
        <w:rPr>
          <w:sz w:val="24"/>
          <w:szCs w:val="24"/>
        </w:rPr>
        <w:t xml:space="preserve"> организационных форм обучения и т.п. </w:t>
      </w:r>
      <w:proofErr w:type="gramStart"/>
      <w:r w:rsidR="008B52E5" w:rsidRPr="005275E6">
        <w:rPr>
          <w:sz w:val="24"/>
          <w:szCs w:val="24"/>
        </w:rPr>
        <w:t xml:space="preserve">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roofErr w:type="gramEnd"/>
    </w:p>
    <w:p w:rsidR="001E7B05" w:rsidRPr="005275E6" w:rsidRDefault="001E7B05" w:rsidP="000A79E2">
      <w:pPr>
        <w:tabs>
          <w:tab w:val="left" w:pos="993"/>
        </w:tabs>
        <w:spacing w:after="0" w:line="240" w:lineRule="auto"/>
        <w:ind w:firstLine="709"/>
        <w:jc w:val="both"/>
        <w:rPr>
          <w:sz w:val="24"/>
          <w:szCs w:val="24"/>
        </w:rPr>
      </w:pPr>
    </w:p>
    <w:p w:rsidR="00820D91" w:rsidRPr="005275E6" w:rsidRDefault="00F63003" w:rsidP="00240263">
      <w:pPr>
        <w:pStyle w:val="4"/>
        <w:rPr>
          <w:sz w:val="24"/>
          <w:szCs w:val="24"/>
        </w:rPr>
      </w:pPr>
      <w:bookmarkStart w:id="6" w:name="_Toc174693105"/>
      <w:r w:rsidRPr="005275E6">
        <w:rPr>
          <w:sz w:val="24"/>
          <w:szCs w:val="24"/>
        </w:rPr>
        <w:t xml:space="preserve">2.1.1.3. </w:t>
      </w:r>
      <w:r w:rsidR="001E7B05" w:rsidRPr="005275E6">
        <w:rPr>
          <w:sz w:val="24"/>
          <w:szCs w:val="24"/>
        </w:rPr>
        <w:t xml:space="preserve">Психолого-педагогические особенности и особые образовательные потребности </w:t>
      </w:r>
      <w:proofErr w:type="gramStart"/>
      <w:r w:rsidR="001E7B05" w:rsidRPr="005275E6">
        <w:rPr>
          <w:sz w:val="24"/>
          <w:szCs w:val="24"/>
        </w:rPr>
        <w:t>обучающихся</w:t>
      </w:r>
      <w:proofErr w:type="gramEnd"/>
      <w:r w:rsidR="001E7B05" w:rsidRPr="005275E6">
        <w:rPr>
          <w:sz w:val="24"/>
          <w:szCs w:val="24"/>
        </w:rPr>
        <w:t xml:space="preserve"> с задержкой психического развития на уровне основного общего образования</w:t>
      </w:r>
      <w:bookmarkEnd w:id="6"/>
    </w:p>
    <w:p w:rsidR="001E7B05" w:rsidRPr="005275E6" w:rsidRDefault="001E7B05" w:rsidP="000A79E2">
      <w:pPr>
        <w:widowControl w:val="0"/>
        <w:pBdr>
          <w:top w:val="nil"/>
          <w:left w:val="nil"/>
          <w:bottom w:val="nil"/>
          <w:right w:val="nil"/>
          <w:between w:val="nil"/>
        </w:pBdr>
        <w:spacing w:after="0" w:line="240" w:lineRule="auto"/>
        <w:ind w:firstLine="709"/>
        <w:jc w:val="center"/>
        <w:rPr>
          <w:rFonts w:eastAsia="Times New Roman"/>
          <w:b/>
          <w:sz w:val="24"/>
          <w:szCs w:val="24"/>
        </w:rPr>
      </w:pPr>
    </w:p>
    <w:p w:rsidR="0005794C" w:rsidRPr="005275E6" w:rsidRDefault="0005794C" w:rsidP="00CF725F">
      <w:pPr>
        <w:widowControl w:val="0"/>
        <w:pBdr>
          <w:top w:val="nil"/>
          <w:left w:val="nil"/>
          <w:bottom w:val="nil"/>
          <w:right w:val="nil"/>
          <w:between w:val="nil"/>
        </w:pBdr>
        <w:spacing w:after="0" w:line="240" w:lineRule="auto"/>
        <w:ind w:firstLine="709"/>
        <w:jc w:val="center"/>
        <w:rPr>
          <w:rFonts w:eastAsia="Times New Roman"/>
          <w:b/>
          <w:sz w:val="24"/>
          <w:szCs w:val="24"/>
        </w:rPr>
      </w:pPr>
      <w:r w:rsidRPr="005275E6">
        <w:rPr>
          <w:rFonts w:eastAsia="Times New Roman"/>
          <w:b/>
          <w:sz w:val="24"/>
          <w:szCs w:val="24"/>
        </w:rPr>
        <w:t xml:space="preserve">Психолого-педагогические особенности </w:t>
      </w:r>
      <w:proofErr w:type="gramStart"/>
      <w:r w:rsidRPr="005275E6">
        <w:rPr>
          <w:rFonts w:eastAsia="Times New Roman"/>
          <w:b/>
          <w:sz w:val="24"/>
          <w:szCs w:val="24"/>
        </w:rPr>
        <w:t>обучающихся</w:t>
      </w:r>
      <w:proofErr w:type="gramEnd"/>
      <w:r w:rsidRPr="005275E6">
        <w:rPr>
          <w:rFonts w:eastAsia="Times New Roman"/>
          <w:b/>
          <w:sz w:val="24"/>
          <w:szCs w:val="24"/>
        </w:rPr>
        <w:t xml:space="preserve"> с задержкой психического развития на уровне основного общего образования</w:t>
      </w:r>
    </w:p>
    <w:p w:rsidR="0005794C" w:rsidRPr="005275E6" w:rsidRDefault="0005794C" w:rsidP="000A79E2">
      <w:pPr>
        <w:widowControl w:val="0"/>
        <w:tabs>
          <w:tab w:val="left" w:pos="993"/>
        </w:tabs>
        <w:spacing w:after="0" w:line="240" w:lineRule="auto"/>
        <w:ind w:firstLine="709"/>
        <w:jc w:val="both"/>
        <w:rPr>
          <w:rFonts w:eastAsia="Times New Roman"/>
          <w:sz w:val="24"/>
          <w:szCs w:val="24"/>
        </w:rPr>
      </w:pPr>
      <w:r w:rsidRPr="005275E6">
        <w:rPr>
          <w:rFonts w:eastAsia="Times New Roman"/>
          <w:sz w:val="24"/>
          <w:szCs w:val="24"/>
        </w:rPr>
        <w:t xml:space="preserve">Общими для всех </w:t>
      </w:r>
      <w:r w:rsidR="005E4CC5" w:rsidRPr="005275E6">
        <w:rPr>
          <w:rFonts w:eastAsia="Times New Roman"/>
          <w:sz w:val="24"/>
          <w:szCs w:val="24"/>
        </w:rPr>
        <w:t xml:space="preserve">обучающихся </w:t>
      </w:r>
      <w:r w:rsidRPr="005275E6">
        <w:rPr>
          <w:rFonts w:eastAsia="Times New Roman"/>
          <w:sz w:val="24"/>
          <w:szCs w:val="24"/>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5275E6">
        <w:rPr>
          <w:rFonts w:eastAsia="Times New Roman"/>
          <w:sz w:val="24"/>
          <w:szCs w:val="24"/>
        </w:rPr>
        <w:t>обучающихся</w:t>
      </w:r>
      <w:r w:rsidRPr="005275E6">
        <w:rPr>
          <w:rFonts w:eastAsia="Times New Roman"/>
          <w:sz w:val="24"/>
          <w:szCs w:val="24"/>
        </w:rPr>
        <w:t xml:space="preserve"> с ЗПР типичен дефицит</w:t>
      </w:r>
      <w:r w:rsidR="000638F3" w:rsidRPr="005275E6">
        <w:rPr>
          <w:rFonts w:eastAsia="Times New Roman"/>
          <w:sz w:val="24"/>
          <w:szCs w:val="24"/>
        </w:rPr>
        <w:t xml:space="preserve"> не только познавательных, но и</w:t>
      </w:r>
      <w:r w:rsidRPr="005275E6">
        <w:rPr>
          <w:rFonts w:eastAsia="Times New Roman"/>
          <w:sz w:val="24"/>
          <w:szCs w:val="24"/>
        </w:rPr>
        <w:t xml:space="preserve"> социально-перцептивных и коммуникативных способностей, нередко сопряженный с проблемами</w:t>
      </w:r>
      <w:r w:rsidR="00BD4D46" w:rsidRPr="005275E6">
        <w:rPr>
          <w:rFonts w:eastAsia="Times New Roman"/>
          <w:sz w:val="24"/>
          <w:szCs w:val="24"/>
        </w:rPr>
        <w:t xml:space="preserve"> поведения и</w:t>
      </w:r>
      <w:r w:rsidRPr="005275E6">
        <w:rPr>
          <w:rFonts w:eastAsia="Times New Roman"/>
          <w:sz w:val="24"/>
          <w:szCs w:val="24"/>
        </w:rPr>
        <w:t xml:space="preserve"> эмоциональной регуляции, что в совокупности затрудняет их продуктивное взаимодействие с окружающими.</w:t>
      </w:r>
    </w:p>
    <w:p w:rsidR="009E0F81" w:rsidRPr="005275E6" w:rsidRDefault="009E0F81" w:rsidP="009E0F81">
      <w:pPr>
        <w:tabs>
          <w:tab w:val="left" w:pos="-1560"/>
          <w:tab w:val="left" w:pos="-1134"/>
        </w:tabs>
        <w:spacing w:after="0" w:line="240" w:lineRule="auto"/>
        <w:ind w:firstLine="709"/>
        <w:jc w:val="both"/>
        <w:rPr>
          <w:rFonts w:eastAsia="Times New Roman"/>
          <w:sz w:val="24"/>
          <w:szCs w:val="24"/>
        </w:rPr>
      </w:pPr>
      <w:r w:rsidRPr="005275E6">
        <w:rPr>
          <w:rFonts w:eastAsia="Times New Roman"/>
          <w:sz w:val="24"/>
          <w:szCs w:val="24"/>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proofErr w:type="gramStart"/>
      <w:r w:rsidR="009D13EE" w:rsidRPr="005275E6">
        <w:rPr>
          <w:rFonts w:eastAsia="Times New Roman"/>
          <w:sz w:val="24"/>
          <w:szCs w:val="24"/>
        </w:rPr>
        <w:t>обучающемуся</w:t>
      </w:r>
      <w:proofErr w:type="gramEnd"/>
      <w:r w:rsidRPr="005275E6">
        <w:rPr>
          <w:rFonts w:eastAsia="Times New Roman"/>
          <w:sz w:val="24"/>
          <w:szCs w:val="24"/>
        </w:rPr>
        <w:t xml:space="preserve"> с ЗПР </w:t>
      </w:r>
      <w:bookmarkStart w:id="7" w:name="_Hlk43648519"/>
      <w:r w:rsidRPr="005275E6">
        <w:rPr>
          <w:rFonts w:eastAsia="Times New Roman"/>
          <w:sz w:val="24"/>
          <w:szCs w:val="24"/>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7"/>
      <w:r w:rsidRPr="005275E6">
        <w:rPr>
          <w:rFonts w:eastAsia="Times New Roman"/>
          <w:sz w:val="24"/>
          <w:szCs w:val="24"/>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5275E6">
        <w:rPr>
          <w:rFonts w:eastAsia="Times New Roman"/>
          <w:i/>
          <w:sz w:val="24"/>
          <w:szCs w:val="24"/>
        </w:rPr>
        <w:t>о</w:t>
      </w:r>
      <w:r w:rsidRPr="005275E6">
        <w:rPr>
          <w:rFonts w:eastAsia="Times New Roman"/>
          <w:sz w:val="24"/>
          <w:szCs w:val="24"/>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5275E6">
        <w:rPr>
          <w:rFonts w:eastAsia="Times New Roman"/>
          <w:sz w:val="24"/>
          <w:szCs w:val="24"/>
        </w:rPr>
        <w:t>обучающегося подросткового возраста</w:t>
      </w:r>
      <w:r w:rsidRPr="005275E6">
        <w:rPr>
          <w:rFonts w:eastAsia="Times New Roman"/>
          <w:sz w:val="24"/>
          <w:szCs w:val="24"/>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E0F81" w:rsidRPr="005275E6" w:rsidRDefault="009E0F81" w:rsidP="009E0F81">
      <w:pPr>
        <w:tabs>
          <w:tab w:val="left" w:pos="-1560"/>
          <w:tab w:val="left" w:pos="-1134"/>
        </w:tabs>
        <w:spacing w:after="0" w:line="240" w:lineRule="auto"/>
        <w:ind w:firstLine="709"/>
        <w:jc w:val="both"/>
        <w:rPr>
          <w:rFonts w:eastAsia="Times New Roman"/>
          <w:sz w:val="24"/>
          <w:szCs w:val="24"/>
        </w:rPr>
      </w:pPr>
      <w:r w:rsidRPr="005275E6">
        <w:rPr>
          <w:rFonts w:eastAsia="Times New Roman"/>
          <w:sz w:val="24"/>
          <w:szCs w:val="24"/>
        </w:rPr>
        <w:t>Проце</w:t>
      </w:r>
      <w:proofErr w:type="gramStart"/>
      <w:r w:rsidRPr="005275E6">
        <w:rPr>
          <w:rFonts w:eastAsia="Times New Roman"/>
          <w:sz w:val="24"/>
          <w:szCs w:val="24"/>
        </w:rPr>
        <w:t>сс взр</w:t>
      </w:r>
      <w:proofErr w:type="gramEnd"/>
      <w:r w:rsidRPr="005275E6">
        <w:rPr>
          <w:rFonts w:eastAsia="Times New Roman"/>
          <w:sz w:val="24"/>
          <w:szCs w:val="24"/>
        </w:rPr>
        <w:t xml:space="preserve">осления у детей с ЗПР осложняется характерными для данной категории особенностями. </w:t>
      </w:r>
      <w:proofErr w:type="gramStart"/>
      <w:r w:rsidRPr="005275E6">
        <w:rPr>
          <w:rFonts w:eastAsia="Times New Roman"/>
          <w:sz w:val="24"/>
          <w:szCs w:val="24"/>
        </w:rPr>
        <w:t xml:space="preserve">У </w:t>
      </w:r>
      <w:r w:rsidR="009D13EE" w:rsidRPr="005275E6">
        <w:rPr>
          <w:rFonts w:eastAsia="Times New Roman"/>
          <w:sz w:val="24"/>
          <w:szCs w:val="24"/>
        </w:rPr>
        <w:t xml:space="preserve">обучающихся с </w:t>
      </w:r>
      <w:r w:rsidRPr="005275E6">
        <w:rPr>
          <w:rFonts w:eastAsia="Times New Roman"/>
          <w:sz w:val="24"/>
          <w:szCs w:val="24"/>
        </w:rPr>
        <w:t>ЗПР</w:t>
      </w:r>
      <w:r w:rsidR="009D13EE" w:rsidRPr="005275E6">
        <w:rPr>
          <w:rFonts w:eastAsia="Times New Roman"/>
          <w:sz w:val="24"/>
          <w:szCs w:val="24"/>
        </w:rPr>
        <w:t xml:space="preserve"> подросткового возраста</w:t>
      </w:r>
      <w:r w:rsidRPr="005275E6">
        <w:rPr>
          <w:rFonts w:eastAsia="Times New Roman"/>
          <w:sz w:val="24"/>
          <w:szCs w:val="24"/>
        </w:rPr>
        <w:t xml:space="preserve"> часто наблюдаются признаки личностной незрелости, многие из них чрезмерно внушаемы, не способны отстаивать собственную позицию.</w:t>
      </w:r>
      <w:proofErr w:type="gramEnd"/>
      <w:r w:rsidRPr="005275E6">
        <w:rPr>
          <w:rFonts w:eastAsia="Times New Roman"/>
          <w:sz w:val="24"/>
          <w:szCs w:val="24"/>
        </w:rPr>
        <w:t xml:space="preserve"> Особые сложности могут создавать нарушения произвольной регуляции: </w:t>
      </w:r>
      <w:r w:rsidRPr="005275E6">
        <w:rPr>
          <w:rFonts w:eastAsia="Times New Roman"/>
          <w:sz w:val="24"/>
          <w:szCs w:val="24"/>
        </w:rPr>
        <w:lastRenderedPageBreak/>
        <w:t xml:space="preserve">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5275E6" w:rsidRDefault="009E0F81" w:rsidP="009E0F81">
      <w:pPr>
        <w:tabs>
          <w:tab w:val="left" w:pos="-1560"/>
          <w:tab w:val="left" w:pos="-1134"/>
        </w:tabs>
        <w:spacing w:after="0" w:line="240" w:lineRule="auto"/>
        <w:ind w:firstLine="709"/>
        <w:jc w:val="both"/>
        <w:rPr>
          <w:rFonts w:eastAsia="Times New Roman"/>
          <w:sz w:val="24"/>
          <w:szCs w:val="24"/>
        </w:rPr>
      </w:pPr>
      <w:r w:rsidRPr="005275E6">
        <w:rPr>
          <w:rFonts w:eastAsia="Times New Roman"/>
          <w:sz w:val="24"/>
          <w:szCs w:val="24"/>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9E0F81" w:rsidRPr="005275E6" w:rsidRDefault="009E0F81" w:rsidP="009E0F81">
      <w:pPr>
        <w:tabs>
          <w:tab w:val="left" w:pos="-1560"/>
          <w:tab w:val="left" w:pos="-1134"/>
        </w:tabs>
        <w:spacing w:after="0" w:line="240" w:lineRule="auto"/>
        <w:ind w:firstLine="709"/>
        <w:jc w:val="both"/>
        <w:rPr>
          <w:rFonts w:eastAsia="Times New Roman"/>
          <w:sz w:val="24"/>
          <w:szCs w:val="24"/>
        </w:rPr>
      </w:pPr>
      <w:r w:rsidRPr="005275E6">
        <w:rPr>
          <w:rFonts w:eastAsia="Times New Roman"/>
          <w:sz w:val="24"/>
          <w:szCs w:val="24"/>
        </w:rPr>
        <w:t xml:space="preserve">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w:t>
      </w:r>
      <w:proofErr w:type="gramStart"/>
      <w:r w:rsidRPr="005275E6">
        <w:rPr>
          <w:rFonts w:eastAsia="Times New Roman"/>
          <w:sz w:val="24"/>
          <w:szCs w:val="24"/>
        </w:rPr>
        <w:t>обучающихся</w:t>
      </w:r>
      <w:proofErr w:type="gramEnd"/>
      <w:r w:rsidRPr="005275E6">
        <w:rPr>
          <w:rFonts w:eastAsia="Times New Roman"/>
          <w:sz w:val="24"/>
          <w:szCs w:val="24"/>
        </w:rPr>
        <w:t xml:space="preserve"> с ЗПР, специфику усвоения ими учебного материала.</w:t>
      </w:r>
    </w:p>
    <w:p w:rsidR="0005794C" w:rsidRPr="005275E6"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 w:val="24"/>
          <w:szCs w:val="24"/>
        </w:rPr>
      </w:pPr>
      <w:r w:rsidRPr="005275E6">
        <w:rPr>
          <w:rFonts w:eastAsia="Times New Roman"/>
          <w:b/>
          <w:i/>
          <w:sz w:val="24"/>
          <w:szCs w:val="24"/>
        </w:rPr>
        <w:t>Особенности познавательной сферы</w:t>
      </w:r>
    </w:p>
    <w:p w:rsidR="0064006D" w:rsidRPr="005275E6"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275E6">
        <w:rPr>
          <w:rFonts w:eastAsia="Times New Roman"/>
          <w:sz w:val="24"/>
          <w:szCs w:val="24"/>
        </w:rPr>
        <w:t xml:space="preserve">Своеобразие познавательной деятельности при </w:t>
      </w:r>
      <w:r w:rsidR="007324FC" w:rsidRPr="005275E6">
        <w:rPr>
          <w:rFonts w:eastAsia="Times New Roman"/>
          <w:sz w:val="24"/>
          <w:szCs w:val="24"/>
        </w:rPr>
        <w:t>задержке психического развития</w:t>
      </w:r>
      <w:r w:rsidRPr="005275E6">
        <w:rPr>
          <w:rFonts w:eastAsia="Times New Roman"/>
          <w:sz w:val="24"/>
          <w:szCs w:val="24"/>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5275E6"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275E6">
        <w:rPr>
          <w:rFonts w:eastAsia="Times New Roman"/>
          <w:sz w:val="24"/>
          <w:szCs w:val="24"/>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5275E6"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275E6">
        <w:rPr>
          <w:rFonts w:eastAsia="Times New Roman"/>
          <w:sz w:val="24"/>
          <w:szCs w:val="24"/>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5275E6"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275E6">
        <w:rPr>
          <w:rFonts w:eastAsia="Times New Roman"/>
          <w:sz w:val="24"/>
          <w:szCs w:val="24"/>
        </w:rPr>
        <w:t xml:space="preserve">В значительной степени сохраняется несформированность мыслительной </w:t>
      </w:r>
      <w:proofErr w:type="gramStart"/>
      <w:r w:rsidRPr="005275E6">
        <w:rPr>
          <w:rFonts w:eastAsia="Times New Roman"/>
          <w:sz w:val="24"/>
          <w:szCs w:val="24"/>
        </w:rPr>
        <w:t>деятельности</w:t>
      </w:r>
      <w:proofErr w:type="gramEnd"/>
      <w:r w:rsidRPr="005275E6">
        <w:rPr>
          <w:rFonts w:eastAsia="Times New Roman"/>
          <w:sz w:val="24"/>
          <w:szCs w:val="24"/>
        </w:rPr>
        <w:t xml:space="preserve"> как на мотивационном, так и на операциональном уровнях. В </w:t>
      </w:r>
      <w:proofErr w:type="gramStart"/>
      <w:r w:rsidRPr="005275E6">
        <w:rPr>
          <w:rFonts w:eastAsia="Times New Roman"/>
          <w:sz w:val="24"/>
          <w:szCs w:val="24"/>
        </w:rPr>
        <w:t xml:space="preserve">частности, </w:t>
      </w:r>
      <w:r w:rsidR="007324FC" w:rsidRPr="005275E6">
        <w:rPr>
          <w:rFonts w:eastAsia="Times New Roman"/>
          <w:sz w:val="24"/>
          <w:szCs w:val="24"/>
        </w:rPr>
        <w:t>обучающиеся с ЗПР</w:t>
      </w:r>
      <w:r w:rsidRPr="005275E6">
        <w:rPr>
          <w:rFonts w:eastAsia="Times New Roman"/>
          <w:sz w:val="24"/>
          <w:szCs w:val="24"/>
        </w:rPr>
        <w:t xml:space="preserve"> демонстрируют</w:t>
      </w:r>
      <w:proofErr w:type="gramEnd"/>
      <w:r w:rsidRPr="005275E6">
        <w:rPr>
          <w:rFonts w:eastAsia="Times New Roman"/>
          <w:sz w:val="24"/>
          <w:szCs w:val="24"/>
        </w:rPr>
        <w:t xml:space="preserve">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5275E6"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275E6">
        <w:rPr>
          <w:rFonts w:eastAsia="Times New Roman"/>
          <w:sz w:val="24"/>
          <w:szCs w:val="24"/>
        </w:rPr>
        <w:t xml:space="preserve">Трудности вызывает построение </w:t>
      </w:r>
      <w:proofErr w:type="gramStart"/>
      <w:r w:rsidRPr="005275E6">
        <w:rPr>
          <w:rFonts w:eastAsia="Times New Roman"/>
          <w:sz w:val="24"/>
          <w:szCs w:val="24"/>
        </w:rPr>
        <w:t>логических рассуждений</w:t>
      </w:r>
      <w:proofErr w:type="gramEnd"/>
      <w:r w:rsidRPr="005275E6">
        <w:rPr>
          <w:rFonts w:eastAsia="Times New Roman"/>
          <w:sz w:val="24"/>
          <w:szCs w:val="24"/>
        </w:rPr>
        <w:t xml:space="preserve">,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5275E6"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275E6">
        <w:rPr>
          <w:rFonts w:eastAsia="Times New Roman"/>
          <w:sz w:val="24"/>
          <w:szCs w:val="24"/>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5275E6"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275E6">
        <w:rPr>
          <w:rFonts w:eastAsia="Times New Roman"/>
          <w:sz w:val="24"/>
          <w:szCs w:val="24"/>
        </w:rPr>
        <w:t xml:space="preserve">Понятийные формы мышления </w:t>
      </w:r>
      <w:proofErr w:type="gramStart"/>
      <w:r w:rsidRPr="005275E6">
        <w:rPr>
          <w:rFonts w:eastAsia="Times New Roman"/>
          <w:sz w:val="24"/>
          <w:szCs w:val="24"/>
        </w:rPr>
        <w:t>долгое время не достигают</w:t>
      </w:r>
      <w:proofErr w:type="gramEnd"/>
      <w:r w:rsidRPr="005275E6">
        <w:rPr>
          <w:rFonts w:eastAsia="Times New Roman"/>
          <w:sz w:val="24"/>
          <w:szCs w:val="24"/>
        </w:rPr>
        <w:t xml:space="preserve">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4006D" w:rsidRPr="005275E6"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275E6">
        <w:rPr>
          <w:rFonts w:eastAsia="Times New Roman"/>
          <w:sz w:val="24"/>
          <w:szCs w:val="24"/>
        </w:rPr>
        <w:lastRenderedPageBreak/>
        <w:t xml:space="preserve">Для </w:t>
      </w:r>
      <w:r w:rsidR="007324FC" w:rsidRPr="005275E6">
        <w:rPr>
          <w:rFonts w:eastAsia="Times New Roman"/>
          <w:sz w:val="24"/>
          <w:szCs w:val="24"/>
        </w:rPr>
        <w:t xml:space="preserve">обучающихся </w:t>
      </w:r>
      <w:r w:rsidRPr="005275E6">
        <w:rPr>
          <w:rFonts w:eastAsia="Times New Roman"/>
          <w:sz w:val="24"/>
          <w:szCs w:val="24"/>
        </w:rPr>
        <w:t xml:space="preserve">с ЗПР </w:t>
      </w:r>
      <w:r w:rsidR="007324FC" w:rsidRPr="005275E6">
        <w:rPr>
          <w:rFonts w:eastAsia="Times New Roman"/>
          <w:sz w:val="24"/>
          <w:szCs w:val="24"/>
        </w:rPr>
        <w:t xml:space="preserve">подросткового возраста </w:t>
      </w:r>
      <w:r w:rsidRPr="005275E6">
        <w:rPr>
          <w:rFonts w:eastAsia="Times New Roman"/>
          <w:sz w:val="24"/>
          <w:szCs w:val="24"/>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5275E6"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 w:val="24"/>
          <w:szCs w:val="24"/>
        </w:rPr>
      </w:pPr>
      <w:r w:rsidRPr="005275E6">
        <w:rPr>
          <w:rFonts w:eastAsia="Times New Roman"/>
          <w:b/>
          <w:bCs/>
          <w:i/>
          <w:sz w:val="24"/>
          <w:szCs w:val="24"/>
        </w:rPr>
        <w:t>Особенности речевого развития</w:t>
      </w:r>
    </w:p>
    <w:p w:rsidR="0064006D" w:rsidRPr="005275E6"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275E6">
        <w:rPr>
          <w:rFonts w:eastAsia="Times New Roman"/>
          <w:sz w:val="24"/>
          <w:szCs w:val="24"/>
        </w:rPr>
        <w:t xml:space="preserve">У </w:t>
      </w:r>
      <w:proofErr w:type="gramStart"/>
      <w:r w:rsidR="007324FC" w:rsidRPr="005275E6">
        <w:rPr>
          <w:rFonts w:eastAsia="Times New Roman"/>
          <w:sz w:val="24"/>
          <w:szCs w:val="24"/>
        </w:rPr>
        <w:t>обучающихся</w:t>
      </w:r>
      <w:proofErr w:type="gramEnd"/>
      <w:r w:rsidR="007324FC" w:rsidRPr="005275E6">
        <w:rPr>
          <w:rFonts w:eastAsia="Times New Roman"/>
          <w:sz w:val="24"/>
          <w:szCs w:val="24"/>
        </w:rPr>
        <w:t xml:space="preserve"> с ЗПР подросткового возраста </w:t>
      </w:r>
      <w:r w:rsidRPr="005275E6">
        <w:rPr>
          <w:rFonts w:eastAsia="Times New Roman"/>
          <w:sz w:val="24"/>
          <w:szCs w:val="24"/>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5275E6"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275E6">
        <w:rPr>
          <w:rFonts w:eastAsia="Times New Roman"/>
          <w:sz w:val="24"/>
          <w:szCs w:val="24"/>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5275E6"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275E6">
        <w:rPr>
          <w:rFonts w:eastAsia="Times New Roman"/>
          <w:sz w:val="24"/>
          <w:szCs w:val="24"/>
        </w:rPr>
        <w:t>Подростки с ЗПР испытывают семантические трудности, они не могут опираться на конте</w:t>
      </w:r>
      <w:proofErr w:type="gramStart"/>
      <w:r w:rsidRPr="005275E6">
        <w:rPr>
          <w:rFonts w:eastAsia="Times New Roman"/>
          <w:sz w:val="24"/>
          <w:szCs w:val="24"/>
        </w:rPr>
        <w:t>кст дл</w:t>
      </w:r>
      <w:proofErr w:type="gramEnd"/>
      <w:r w:rsidRPr="005275E6">
        <w:rPr>
          <w:rFonts w:eastAsia="Times New Roman"/>
          <w:sz w:val="24"/>
          <w:szCs w:val="24"/>
        </w:rPr>
        <w:t>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5275E6"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275E6">
        <w:rPr>
          <w:rFonts w:eastAsia="Times New Roman"/>
          <w:sz w:val="24"/>
          <w:szCs w:val="24"/>
        </w:rPr>
        <w:t xml:space="preserve">В речи </w:t>
      </w:r>
      <w:proofErr w:type="gramStart"/>
      <w:r w:rsidRPr="005275E6">
        <w:rPr>
          <w:rFonts w:eastAsia="Times New Roman"/>
          <w:sz w:val="24"/>
          <w:szCs w:val="24"/>
        </w:rPr>
        <w:t>обучающихся</w:t>
      </w:r>
      <w:proofErr w:type="gramEnd"/>
      <w:r w:rsidRPr="005275E6">
        <w:rPr>
          <w:rFonts w:eastAsia="Times New Roman"/>
          <w:sz w:val="24"/>
          <w:szCs w:val="24"/>
        </w:rPr>
        <w:t xml:space="preserve">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4006D" w:rsidRPr="005275E6"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275E6">
        <w:rPr>
          <w:rFonts w:eastAsia="Times New Roman"/>
          <w:sz w:val="24"/>
          <w:szCs w:val="24"/>
        </w:rPr>
        <w:t xml:space="preserve">В самостоятельной речи </w:t>
      </w:r>
      <w:proofErr w:type="gramStart"/>
      <w:r w:rsidR="007324FC" w:rsidRPr="005275E6">
        <w:rPr>
          <w:rFonts w:eastAsia="Times New Roman"/>
          <w:sz w:val="24"/>
          <w:szCs w:val="24"/>
        </w:rPr>
        <w:t>обучающимся</w:t>
      </w:r>
      <w:proofErr w:type="gramEnd"/>
      <w:r w:rsidRPr="005275E6">
        <w:rPr>
          <w:rFonts w:eastAsia="Times New Roman"/>
          <w:sz w:val="24"/>
          <w:szCs w:val="24"/>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5275E6"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275E6">
        <w:rPr>
          <w:rFonts w:eastAsia="Times New Roman"/>
          <w:sz w:val="24"/>
          <w:szCs w:val="24"/>
        </w:rPr>
        <w:t xml:space="preserve">У </w:t>
      </w:r>
      <w:r w:rsidR="007324FC" w:rsidRPr="005275E6">
        <w:rPr>
          <w:rFonts w:eastAsia="Times New Roman"/>
          <w:sz w:val="24"/>
          <w:szCs w:val="24"/>
        </w:rPr>
        <w:t>обучающихся</w:t>
      </w:r>
      <w:r w:rsidRPr="005275E6">
        <w:rPr>
          <w:rFonts w:eastAsia="Times New Roman"/>
          <w:sz w:val="24"/>
          <w:szCs w:val="24"/>
        </w:rPr>
        <w:t xml:space="preserve"> с ЗПР</w:t>
      </w:r>
      <w:r w:rsidR="007324FC" w:rsidRPr="005275E6">
        <w:rPr>
          <w:rFonts w:eastAsia="Times New Roman"/>
          <w:sz w:val="24"/>
          <w:szCs w:val="24"/>
        </w:rPr>
        <w:t xml:space="preserve"> подросткового возраста</w:t>
      </w:r>
      <w:r w:rsidRPr="005275E6">
        <w:rPr>
          <w:rFonts w:eastAsia="Times New Roman"/>
          <w:sz w:val="24"/>
          <w:szCs w:val="24"/>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5275E6"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275E6">
        <w:rPr>
          <w:rFonts w:eastAsia="Times New Roman"/>
          <w:sz w:val="24"/>
          <w:szCs w:val="24"/>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5275E6"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 w:val="24"/>
          <w:szCs w:val="24"/>
        </w:rPr>
      </w:pPr>
      <w:r w:rsidRPr="005275E6">
        <w:rPr>
          <w:rFonts w:eastAsia="Times New Roman"/>
          <w:b/>
          <w:i/>
          <w:sz w:val="24"/>
          <w:szCs w:val="24"/>
        </w:rPr>
        <w:t>Особенности эмоционально-личностной и регуляторной сферы</w:t>
      </w:r>
    </w:p>
    <w:p w:rsidR="009D0E19" w:rsidRPr="005275E6"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5275E6">
        <w:rPr>
          <w:rFonts w:eastAsia="Times New Roman"/>
          <w:bCs/>
          <w:sz w:val="24"/>
          <w:szCs w:val="24"/>
        </w:rPr>
        <w:t xml:space="preserve">Центральным признаком </w:t>
      </w:r>
      <w:r w:rsidR="00C61193" w:rsidRPr="005275E6">
        <w:rPr>
          <w:rFonts w:eastAsia="Times New Roman"/>
          <w:bCs/>
          <w:sz w:val="24"/>
          <w:szCs w:val="24"/>
        </w:rPr>
        <w:t>задержки психического развития</w:t>
      </w:r>
      <w:r w:rsidRPr="005275E6">
        <w:rPr>
          <w:rFonts w:eastAsia="Times New Roman"/>
          <w:bCs/>
          <w:sz w:val="24"/>
          <w:szCs w:val="24"/>
        </w:rPr>
        <w:t xml:space="preserve"> любой степени выраженности является </w:t>
      </w:r>
      <w:proofErr w:type="gramStart"/>
      <w:r w:rsidRPr="005275E6">
        <w:rPr>
          <w:rFonts w:eastAsia="Times New Roman"/>
          <w:bCs/>
          <w:sz w:val="24"/>
          <w:szCs w:val="24"/>
        </w:rPr>
        <w:t>недостаточная</w:t>
      </w:r>
      <w:proofErr w:type="gramEnd"/>
      <w:r w:rsidRPr="005275E6">
        <w:rPr>
          <w:rFonts w:eastAsia="Times New Roman"/>
          <w:bCs/>
          <w:sz w:val="24"/>
          <w:szCs w:val="24"/>
        </w:rPr>
        <w:t xml:space="preserve">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5275E6"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5275E6">
        <w:rPr>
          <w:rFonts w:eastAsia="Times New Roman"/>
          <w:bCs/>
          <w:sz w:val="24"/>
          <w:szCs w:val="24"/>
        </w:rPr>
        <w:t xml:space="preserve">По причине слабой саморегуляции и склонности к эмоциональной дезорганизации </w:t>
      </w:r>
      <w:proofErr w:type="gramStart"/>
      <w:r w:rsidRPr="005275E6">
        <w:rPr>
          <w:rFonts w:eastAsia="Times New Roman"/>
          <w:bCs/>
          <w:sz w:val="24"/>
          <w:szCs w:val="24"/>
        </w:rPr>
        <w:t>деятельности</w:t>
      </w:r>
      <w:proofErr w:type="gramEnd"/>
      <w:r w:rsidRPr="005275E6">
        <w:rPr>
          <w:rFonts w:eastAsia="Times New Roman"/>
          <w:bCs/>
          <w:sz w:val="24"/>
          <w:szCs w:val="24"/>
        </w:rPr>
        <w:t xml:space="preserve">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D0E19" w:rsidRPr="005275E6"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proofErr w:type="gramStart"/>
      <w:r w:rsidRPr="005275E6">
        <w:rPr>
          <w:rFonts w:eastAsia="Times New Roman"/>
          <w:bCs/>
          <w:sz w:val="24"/>
          <w:szCs w:val="24"/>
        </w:rPr>
        <w:t xml:space="preserve">Трудности развития волевых процессов у </w:t>
      </w:r>
      <w:r w:rsidR="00C61193" w:rsidRPr="005275E6">
        <w:rPr>
          <w:rFonts w:eastAsia="Times New Roman"/>
          <w:bCs/>
          <w:sz w:val="24"/>
          <w:szCs w:val="24"/>
        </w:rPr>
        <w:t>обучающихся</w:t>
      </w:r>
      <w:r w:rsidRPr="005275E6">
        <w:rPr>
          <w:rFonts w:eastAsia="Times New Roman"/>
          <w:bCs/>
          <w:sz w:val="24"/>
          <w:szCs w:val="24"/>
        </w:rPr>
        <w:t xml:space="preserve"> с ЗПР </w:t>
      </w:r>
      <w:r w:rsidR="00C61193" w:rsidRPr="005275E6">
        <w:rPr>
          <w:rFonts w:eastAsia="Times New Roman"/>
          <w:bCs/>
          <w:sz w:val="24"/>
          <w:szCs w:val="24"/>
        </w:rPr>
        <w:t xml:space="preserve">подросткового возраста </w:t>
      </w:r>
      <w:r w:rsidRPr="005275E6">
        <w:rPr>
          <w:rFonts w:eastAsia="Times New Roman"/>
          <w:bCs/>
          <w:sz w:val="24"/>
          <w:szCs w:val="24"/>
        </w:rPr>
        <w:t>приводят к невозможности устойчиво мотивированного управления своим поведением.</w:t>
      </w:r>
      <w:proofErr w:type="gramEnd"/>
      <w:r w:rsidRPr="005275E6">
        <w:rPr>
          <w:rFonts w:eastAsia="Times New Roman"/>
          <w:bCs/>
          <w:sz w:val="24"/>
          <w:szCs w:val="24"/>
        </w:rPr>
        <w:t xml:space="preserve">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5275E6"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5275E6">
        <w:rPr>
          <w:rFonts w:eastAsia="Times New Roman"/>
          <w:bCs/>
          <w:sz w:val="24"/>
          <w:szCs w:val="24"/>
        </w:rPr>
        <w:t xml:space="preserve">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w:t>
      </w:r>
      <w:r w:rsidRPr="005275E6">
        <w:rPr>
          <w:rFonts w:eastAsia="Times New Roman"/>
          <w:bCs/>
          <w:sz w:val="24"/>
          <w:szCs w:val="24"/>
        </w:rPr>
        <w:lastRenderedPageBreak/>
        <w:t>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5275E6"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5275E6">
        <w:rPr>
          <w:rFonts w:eastAsia="Times New Roman"/>
          <w:bCs/>
          <w:sz w:val="24"/>
          <w:szCs w:val="24"/>
        </w:rPr>
        <w:t xml:space="preserve">У </w:t>
      </w:r>
      <w:r w:rsidR="00C61193" w:rsidRPr="005275E6">
        <w:rPr>
          <w:rFonts w:eastAsia="Times New Roman"/>
          <w:bCs/>
          <w:sz w:val="24"/>
          <w:szCs w:val="24"/>
        </w:rPr>
        <w:t>обучающихся</w:t>
      </w:r>
      <w:r w:rsidRPr="005275E6">
        <w:rPr>
          <w:rFonts w:eastAsia="Times New Roman"/>
          <w:bCs/>
          <w:sz w:val="24"/>
          <w:szCs w:val="24"/>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5275E6"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5275E6">
        <w:rPr>
          <w:rFonts w:eastAsia="Times New Roman"/>
          <w:bCs/>
          <w:sz w:val="24"/>
          <w:szCs w:val="24"/>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5275E6"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5275E6">
        <w:rPr>
          <w:rFonts w:eastAsia="Times New Roman"/>
          <w:bCs/>
          <w:sz w:val="24"/>
          <w:szCs w:val="24"/>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05794C" w:rsidRPr="005275E6"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 w:val="24"/>
          <w:szCs w:val="24"/>
        </w:rPr>
      </w:pPr>
      <w:r w:rsidRPr="005275E6">
        <w:rPr>
          <w:rFonts w:eastAsia="Times New Roman"/>
          <w:b/>
          <w:i/>
          <w:sz w:val="24"/>
          <w:szCs w:val="24"/>
        </w:rPr>
        <w:t>Особенности коммуникации и социального взаимодействия, социальные отношения</w:t>
      </w:r>
    </w:p>
    <w:p w:rsidR="009D0E19" w:rsidRPr="005275E6"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proofErr w:type="gramStart"/>
      <w:r w:rsidRPr="005275E6">
        <w:rPr>
          <w:rFonts w:eastAsia="Times New Roman"/>
          <w:bCs/>
          <w:sz w:val="24"/>
          <w:szCs w:val="24"/>
        </w:rPr>
        <w:t xml:space="preserve">У </w:t>
      </w:r>
      <w:r w:rsidR="00C61193" w:rsidRPr="005275E6">
        <w:rPr>
          <w:rFonts w:eastAsia="Times New Roman"/>
          <w:bCs/>
          <w:sz w:val="24"/>
          <w:szCs w:val="24"/>
        </w:rPr>
        <w:t>обучающихся</w:t>
      </w:r>
      <w:r w:rsidRPr="005275E6">
        <w:rPr>
          <w:rFonts w:eastAsia="Times New Roman"/>
          <w:bCs/>
          <w:sz w:val="24"/>
          <w:szCs w:val="24"/>
        </w:rPr>
        <w:t xml:space="preserve"> с ЗПР </w:t>
      </w:r>
      <w:r w:rsidR="00C61193" w:rsidRPr="005275E6">
        <w:rPr>
          <w:rFonts w:eastAsia="Times New Roman"/>
          <w:bCs/>
          <w:sz w:val="24"/>
          <w:szCs w:val="24"/>
        </w:rPr>
        <w:t xml:space="preserve">подросткового возраста </w:t>
      </w:r>
      <w:r w:rsidRPr="005275E6">
        <w:rPr>
          <w:rFonts w:eastAsia="Times New Roman"/>
          <w:bCs/>
          <w:sz w:val="24"/>
          <w:szCs w:val="24"/>
        </w:rPr>
        <w:t>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w:t>
      </w:r>
      <w:proofErr w:type="gramEnd"/>
      <w:r w:rsidRPr="005275E6">
        <w:rPr>
          <w:rFonts w:eastAsia="Times New Roman"/>
          <w:bCs/>
          <w:sz w:val="24"/>
          <w:szCs w:val="24"/>
        </w:rPr>
        <w:t xml:space="preserve">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5275E6"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 w:val="24"/>
          <w:szCs w:val="24"/>
        </w:rPr>
      </w:pPr>
      <w:r w:rsidRPr="005275E6">
        <w:rPr>
          <w:rFonts w:eastAsia="Times New Roman"/>
          <w:b/>
          <w:i/>
          <w:sz w:val="24"/>
          <w:szCs w:val="24"/>
        </w:rPr>
        <w:t>Особенности учебной деятельности и специфики усвоения учебного материала</w:t>
      </w:r>
    </w:p>
    <w:p w:rsidR="009D0E19" w:rsidRPr="005275E6" w:rsidRDefault="009D0E19" w:rsidP="009D0E19">
      <w:pPr>
        <w:spacing w:after="0" w:line="240" w:lineRule="auto"/>
        <w:ind w:firstLine="709"/>
        <w:jc w:val="both"/>
        <w:rPr>
          <w:bCs/>
          <w:sz w:val="24"/>
          <w:szCs w:val="24"/>
        </w:rPr>
      </w:pPr>
      <w:r w:rsidRPr="005275E6">
        <w:rPr>
          <w:sz w:val="24"/>
          <w:szCs w:val="24"/>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5275E6">
        <w:rPr>
          <w:bCs/>
          <w:sz w:val="24"/>
          <w:szCs w:val="24"/>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5275E6" w:rsidRDefault="009D0E19" w:rsidP="009D0E19">
      <w:pPr>
        <w:spacing w:after="0" w:line="240" w:lineRule="auto"/>
        <w:ind w:firstLine="709"/>
        <w:jc w:val="both"/>
        <w:rPr>
          <w:sz w:val="24"/>
          <w:szCs w:val="24"/>
        </w:rPr>
      </w:pPr>
      <w:proofErr w:type="gramStart"/>
      <w:r w:rsidRPr="005275E6">
        <w:rPr>
          <w:bCs/>
          <w:sz w:val="24"/>
          <w:szCs w:val="24"/>
        </w:rPr>
        <w:t xml:space="preserve">Учебная мотивация у </w:t>
      </w:r>
      <w:r w:rsidR="00C61193" w:rsidRPr="005275E6">
        <w:rPr>
          <w:bCs/>
          <w:sz w:val="24"/>
          <w:szCs w:val="24"/>
        </w:rPr>
        <w:t>обучающихся</w:t>
      </w:r>
      <w:r w:rsidRPr="005275E6">
        <w:rPr>
          <w:bCs/>
          <w:sz w:val="24"/>
          <w:szCs w:val="24"/>
        </w:rPr>
        <w:t xml:space="preserve"> с ЗПР </w:t>
      </w:r>
      <w:r w:rsidR="00C61193" w:rsidRPr="005275E6">
        <w:rPr>
          <w:bCs/>
          <w:sz w:val="24"/>
          <w:szCs w:val="24"/>
        </w:rPr>
        <w:t xml:space="preserve">подросткового возраста </w:t>
      </w:r>
      <w:r w:rsidRPr="005275E6">
        <w:rPr>
          <w:bCs/>
          <w:sz w:val="24"/>
          <w:szCs w:val="24"/>
        </w:rPr>
        <w:t xml:space="preserve">остается незрелой, собственно учебные мотивы формируются с трудом и являются неустойчивыми; для них важнее </w:t>
      </w:r>
      <w:r w:rsidRPr="005275E6">
        <w:rPr>
          <w:bCs/>
          <w:sz w:val="24"/>
          <w:szCs w:val="24"/>
        </w:rPr>
        <w:lastRenderedPageBreak/>
        <w:t>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roofErr w:type="gramEnd"/>
    </w:p>
    <w:p w:rsidR="009D0E19" w:rsidRPr="005275E6" w:rsidRDefault="009D0E19" w:rsidP="009D0E19">
      <w:pPr>
        <w:spacing w:after="0" w:line="240" w:lineRule="auto"/>
        <w:ind w:firstLine="709"/>
        <w:jc w:val="both"/>
        <w:rPr>
          <w:bCs/>
          <w:sz w:val="24"/>
          <w:szCs w:val="24"/>
        </w:rPr>
      </w:pPr>
      <w:r w:rsidRPr="005275E6">
        <w:rPr>
          <w:bCs/>
          <w:sz w:val="24"/>
          <w:szCs w:val="24"/>
        </w:rPr>
        <w:t xml:space="preserve">Результативность учебной работы у </w:t>
      </w:r>
      <w:proofErr w:type="gramStart"/>
      <w:r w:rsidRPr="005275E6">
        <w:rPr>
          <w:bCs/>
          <w:sz w:val="24"/>
          <w:szCs w:val="24"/>
        </w:rPr>
        <w:t>обучающихся</w:t>
      </w:r>
      <w:proofErr w:type="gramEnd"/>
      <w:r w:rsidRPr="005275E6">
        <w:rPr>
          <w:bCs/>
          <w:sz w:val="24"/>
          <w:szCs w:val="24"/>
        </w:rPr>
        <w:t xml:space="preserve"> с ЗПР низка вследствие импульсивности и слабого контроля, что приводит к многочисленным ошибочным действиям и решениям. </w:t>
      </w:r>
    </w:p>
    <w:p w:rsidR="009D0E19" w:rsidRPr="005275E6" w:rsidRDefault="009D0E19" w:rsidP="009D0E19">
      <w:pPr>
        <w:spacing w:after="0" w:line="240" w:lineRule="auto"/>
        <w:ind w:firstLine="709"/>
        <w:jc w:val="both"/>
        <w:rPr>
          <w:sz w:val="24"/>
          <w:szCs w:val="24"/>
        </w:rPr>
      </w:pPr>
      <w:r w:rsidRPr="005275E6">
        <w:rPr>
          <w:sz w:val="24"/>
          <w:szCs w:val="24"/>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D0E19" w:rsidRPr="005275E6" w:rsidRDefault="009D0E19" w:rsidP="009D0E19">
      <w:pPr>
        <w:spacing w:after="0" w:line="240" w:lineRule="auto"/>
        <w:ind w:firstLine="709"/>
        <w:jc w:val="both"/>
        <w:rPr>
          <w:bCs/>
          <w:sz w:val="24"/>
          <w:szCs w:val="24"/>
        </w:rPr>
      </w:pPr>
      <w:r w:rsidRPr="005275E6">
        <w:rPr>
          <w:sz w:val="24"/>
          <w:szCs w:val="24"/>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9D0E19" w:rsidRPr="005275E6" w:rsidRDefault="009D0E19" w:rsidP="009D0E19">
      <w:pPr>
        <w:spacing w:after="0" w:line="240" w:lineRule="auto"/>
        <w:ind w:firstLine="709"/>
        <w:jc w:val="both"/>
        <w:rPr>
          <w:sz w:val="24"/>
          <w:szCs w:val="24"/>
        </w:rPr>
      </w:pPr>
      <w:r w:rsidRPr="005275E6">
        <w:rPr>
          <w:sz w:val="24"/>
          <w:szCs w:val="24"/>
        </w:rPr>
        <w:t xml:space="preserve">Для </w:t>
      </w:r>
      <w:proofErr w:type="gramStart"/>
      <w:r w:rsidRPr="005275E6">
        <w:rPr>
          <w:sz w:val="24"/>
          <w:szCs w:val="24"/>
        </w:rPr>
        <w:t>обучающихся</w:t>
      </w:r>
      <w:proofErr w:type="gramEnd"/>
      <w:r w:rsidRPr="005275E6">
        <w:rPr>
          <w:sz w:val="24"/>
          <w:szCs w:val="24"/>
        </w:rPr>
        <w:t xml:space="preserve">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D0E19" w:rsidRPr="005275E6" w:rsidRDefault="009D0E19" w:rsidP="009D0E19">
      <w:pPr>
        <w:spacing w:after="0" w:line="240" w:lineRule="auto"/>
        <w:ind w:firstLine="709"/>
        <w:jc w:val="both"/>
        <w:rPr>
          <w:sz w:val="24"/>
          <w:szCs w:val="24"/>
        </w:rPr>
      </w:pPr>
      <w:r w:rsidRPr="005275E6">
        <w:rPr>
          <w:sz w:val="24"/>
          <w:szCs w:val="24"/>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D36252" w:rsidRPr="005275E6" w:rsidRDefault="00D36252" w:rsidP="000A79E2">
      <w:pPr>
        <w:widowControl w:val="0"/>
        <w:pBdr>
          <w:top w:val="nil"/>
          <w:left w:val="nil"/>
          <w:bottom w:val="nil"/>
          <w:right w:val="nil"/>
          <w:between w:val="nil"/>
        </w:pBdr>
        <w:spacing w:after="0" w:line="240" w:lineRule="auto"/>
        <w:jc w:val="center"/>
        <w:rPr>
          <w:rFonts w:eastAsia="Times New Roman"/>
          <w:b/>
          <w:sz w:val="24"/>
          <w:szCs w:val="24"/>
        </w:rPr>
      </w:pPr>
    </w:p>
    <w:p w:rsidR="0005794C" w:rsidRPr="005275E6" w:rsidRDefault="0005794C" w:rsidP="000A79E2">
      <w:pPr>
        <w:widowControl w:val="0"/>
        <w:pBdr>
          <w:top w:val="nil"/>
          <w:left w:val="nil"/>
          <w:bottom w:val="nil"/>
          <w:right w:val="nil"/>
          <w:between w:val="nil"/>
        </w:pBdr>
        <w:spacing w:after="0" w:line="240" w:lineRule="auto"/>
        <w:jc w:val="center"/>
        <w:rPr>
          <w:rFonts w:eastAsia="Times New Roman"/>
          <w:b/>
          <w:sz w:val="24"/>
          <w:szCs w:val="24"/>
        </w:rPr>
      </w:pPr>
      <w:r w:rsidRPr="005275E6">
        <w:rPr>
          <w:rFonts w:eastAsia="Times New Roman"/>
          <w:b/>
          <w:sz w:val="24"/>
          <w:szCs w:val="24"/>
        </w:rPr>
        <w:t xml:space="preserve">Особые образовательные потребности </w:t>
      </w:r>
      <w:proofErr w:type="gramStart"/>
      <w:r w:rsidRPr="005275E6">
        <w:rPr>
          <w:rFonts w:eastAsia="Times New Roman"/>
          <w:b/>
          <w:sz w:val="24"/>
          <w:szCs w:val="24"/>
        </w:rPr>
        <w:t>обучающихся</w:t>
      </w:r>
      <w:proofErr w:type="gramEnd"/>
      <w:r w:rsidRPr="005275E6">
        <w:rPr>
          <w:rFonts w:eastAsia="Times New Roman"/>
          <w:b/>
          <w:sz w:val="24"/>
          <w:szCs w:val="24"/>
        </w:rPr>
        <w:t xml:space="preserve"> с задержкой психического развития на уровне основного общего образования</w:t>
      </w:r>
    </w:p>
    <w:p w:rsidR="0005794C" w:rsidRPr="005275E6" w:rsidRDefault="0005794C" w:rsidP="000A79E2">
      <w:pPr>
        <w:spacing w:after="0" w:line="240" w:lineRule="auto"/>
        <w:ind w:firstLine="709"/>
        <w:jc w:val="both"/>
        <w:rPr>
          <w:rFonts w:eastAsia="Times New Roman"/>
          <w:sz w:val="24"/>
          <w:szCs w:val="24"/>
        </w:rPr>
      </w:pPr>
      <w:r w:rsidRPr="005275E6">
        <w:rPr>
          <w:rFonts w:eastAsia="Times New Roman"/>
          <w:sz w:val="24"/>
          <w:szCs w:val="24"/>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5275E6">
        <w:rPr>
          <w:rFonts w:eastAsia="Times New Roman"/>
          <w:bCs/>
          <w:sz w:val="24"/>
          <w:szCs w:val="24"/>
        </w:rPr>
        <w:t>обучающихся</w:t>
      </w:r>
      <w:r w:rsidRPr="005275E6">
        <w:rPr>
          <w:rFonts w:eastAsia="Times New Roman"/>
          <w:sz w:val="24"/>
          <w:szCs w:val="24"/>
        </w:rPr>
        <w:t>.</w:t>
      </w:r>
    </w:p>
    <w:p w:rsidR="0005794C" w:rsidRPr="005275E6" w:rsidRDefault="0005794C" w:rsidP="000A79E2">
      <w:pPr>
        <w:spacing w:after="0" w:line="240" w:lineRule="auto"/>
        <w:ind w:firstLine="709"/>
        <w:jc w:val="both"/>
        <w:rPr>
          <w:rFonts w:eastAsia="Times New Roman"/>
          <w:sz w:val="24"/>
          <w:szCs w:val="24"/>
        </w:rPr>
      </w:pPr>
      <w:proofErr w:type="gramStart"/>
      <w:r w:rsidRPr="005275E6">
        <w:rPr>
          <w:rFonts w:eastAsia="Times New Roman"/>
          <w:sz w:val="24"/>
          <w:szCs w:val="24"/>
        </w:rPr>
        <w:t xml:space="preserve">На этапе основного образования для обучающихся с ЗПР актуальны следующие </w:t>
      </w:r>
      <w:r w:rsidRPr="005275E6">
        <w:rPr>
          <w:rFonts w:eastAsia="Times New Roman"/>
          <w:i/>
          <w:sz w:val="24"/>
          <w:szCs w:val="24"/>
        </w:rPr>
        <w:t>общие</w:t>
      </w:r>
      <w:r w:rsidRPr="005275E6">
        <w:rPr>
          <w:rFonts w:eastAsia="Times New Roman"/>
          <w:sz w:val="24"/>
          <w:szCs w:val="24"/>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5275E6">
        <w:rPr>
          <w:rFonts w:eastAsia="Times New Roman"/>
          <w:sz w:val="24"/>
          <w:szCs w:val="24"/>
        </w:rPr>
        <w:t>образовательной организации</w:t>
      </w:r>
      <w:r w:rsidRPr="005275E6">
        <w:rPr>
          <w:rFonts w:eastAsia="Times New Roman"/>
          <w:sz w:val="24"/>
          <w:szCs w:val="24"/>
        </w:rPr>
        <w:t xml:space="preserve">, потребность в согласованном участии в образовательном процессе команды квалифицированных специалистов и родителей </w:t>
      </w:r>
      <w:r w:rsidR="00AD70E7" w:rsidRPr="005275E6">
        <w:rPr>
          <w:rFonts w:eastAsia="Times New Roman"/>
          <w:sz w:val="24"/>
          <w:szCs w:val="24"/>
        </w:rPr>
        <w:t xml:space="preserve">обучающихся </w:t>
      </w:r>
      <w:r w:rsidRPr="005275E6">
        <w:rPr>
          <w:rFonts w:eastAsia="Times New Roman"/>
          <w:sz w:val="24"/>
          <w:szCs w:val="24"/>
        </w:rPr>
        <w:t xml:space="preserve">с ЗПР. </w:t>
      </w:r>
      <w:proofErr w:type="gramEnd"/>
    </w:p>
    <w:p w:rsidR="0005794C" w:rsidRPr="005275E6" w:rsidRDefault="0005794C" w:rsidP="000A79E2">
      <w:pPr>
        <w:spacing w:after="0" w:line="240" w:lineRule="auto"/>
        <w:ind w:left="-142" w:firstLine="709"/>
        <w:jc w:val="both"/>
        <w:rPr>
          <w:sz w:val="24"/>
          <w:szCs w:val="24"/>
        </w:rPr>
      </w:pPr>
      <w:r w:rsidRPr="005275E6">
        <w:rPr>
          <w:sz w:val="24"/>
          <w:szCs w:val="24"/>
        </w:rPr>
        <w:t xml:space="preserve">Для обучающихся с ЗПР, осваивающих АООП ООО, характерны следующие </w:t>
      </w:r>
      <w:r w:rsidRPr="005275E6">
        <w:rPr>
          <w:i/>
          <w:sz w:val="24"/>
          <w:szCs w:val="24"/>
        </w:rPr>
        <w:t>специфические</w:t>
      </w:r>
      <w:r w:rsidRPr="005275E6">
        <w:rPr>
          <w:sz w:val="24"/>
          <w:szCs w:val="24"/>
        </w:rPr>
        <w:t xml:space="preserve"> образовательные потребности:</w:t>
      </w:r>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w:t>
      </w:r>
      <w:proofErr w:type="gramStart"/>
      <w:r w:rsidRPr="005275E6">
        <w:rPr>
          <w:sz w:val="24"/>
          <w:szCs w:val="24"/>
        </w:rPr>
        <w:t>возможностей</w:t>
      </w:r>
      <w:proofErr w:type="gramEnd"/>
      <w:r w:rsidRPr="005275E6">
        <w:rPr>
          <w:sz w:val="24"/>
          <w:szCs w:val="24"/>
        </w:rPr>
        <w:t xml:space="preserve"> </w:t>
      </w:r>
      <w:r w:rsidR="00AD70E7" w:rsidRPr="005275E6">
        <w:rPr>
          <w:sz w:val="24"/>
          <w:szCs w:val="24"/>
        </w:rPr>
        <w:t>обучающихся</w:t>
      </w:r>
      <w:r w:rsidRPr="005275E6">
        <w:rPr>
          <w:sz w:val="24"/>
          <w:szCs w:val="24"/>
        </w:rPr>
        <w:t xml:space="preserve"> с ЗПР на уровне основного общего образования; </w:t>
      </w:r>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bookmarkStart w:id="8" w:name="_Hlk39599667"/>
      <w:r w:rsidRPr="005275E6">
        <w:rPr>
          <w:sz w:val="24"/>
          <w:szCs w:val="24"/>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lastRenderedPageBreak/>
        <w:t xml:space="preserve">применение специальных методов и приемов, средств обучения с учетом особенностей </w:t>
      </w:r>
      <w:proofErr w:type="gramStart"/>
      <w:r w:rsidRPr="005275E6">
        <w:rPr>
          <w:sz w:val="24"/>
          <w:szCs w:val="24"/>
        </w:rPr>
        <w:t>усвоения</w:t>
      </w:r>
      <w:proofErr w:type="gramEnd"/>
      <w:r w:rsidRPr="005275E6">
        <w:rPr>
          <w:sz w:val="24"/>
          <w:szCs w:val="24"/>
        </w:rPr>
        <w:t xml:space="preserve"> обучающимся с ЗПР системы знаний, умений, навыков, компетенций</w:t>
      </w:r>
      <w:bookmarkEnd w:id="8"/>
      <w:r w:rsidRPr="005275E6">
        <w:rPr>
          <w:sz w:val="24"/>
          <w:szCs w:val="24"/>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5275E6">
        <w:rPr>
          <w:sz w:val="24"/>
          <w:szCs w:val="24"/>
        </w:rPr>
        <w:t xml:space="preserve"> формирование читательской культры;</w:t>
      </w:r>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w:t>
      </w:r>
      <w:proofErr w:type="gramStart"/>
      <w:r w:rsidRPr="005275E6">
        <w:rPr>
          <w:sz w:val="24"/>
          <w:szCs w:val="24"/>
        </w:rPr>
        <w:t>потребностей</w:t>
      </w:r>
      <w:proofErr w:type="gramEnd"/>
      <w:r w:rsidRPr="005275E6">
        <w:rPr>
          <w:sz w:val="24"/>
          <w:szCs w:val="24"/>
        </w:rPr>
        <w:t xml:space="preserve">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5275E6" w:rsidRDefault="000579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w:t>
      </w:r>
      <w:proofErr w:type="gramStart"/>
      <w:r w:rsidRPr="005275E6">
        <w:rPr>
          <w:sz w:val="24"/>
          <w:szCs w:val="24"/>
        </w:rPr>
        <w:t>со</w:t>
      </w:r>
      <w:proofErr w:type="gramEnd"/>
      <w:r w:rsidRPr="005275E6">
        <w:rPr>
          <w:sz w:val="24"/>
          <w:szCs w:val="24"/>
        </w:rPr>
        <w:t xml:space="preserve"> взрослыми), максимальное расширение социальных контактов, помощь </w:t>
      </w:r>
      <w:r w:rsidR="00AD70E7" w:rsidRPr="005275E6">
        <w:rPr>
          <w:sz w:val="24"/>
          <w:szCs w:val="24"/>
        </w:rPr>
        <w:t>обучающемуся</w:t>
      </w:r>
      <w:r w:rsidR="00AD70E7" w:rsidRPr="005275E6" w:rsidDel="00AD70E7">
        <w:rPr>
          <w:sz w:val="24"/>
          <w:szCs w:val="24"/>
        </w:rPr>
        <w:t xml:space="preserve"> </w:t>
      </w:r>
      <w:r w:rsidRPr="005275E6">
        <w:rPr>
          <w:sz w:val="24"/>
          <w:szCs w:val="24"/>
        </w:rPr>
        <w:t xml:space="preserve">с ЗПР в осознании социально приемлемого и одобряемого поведения, </w:t>
      </w:r>
      <w:r w:rsidR="001274C0" w:rsidRPr="005275E6">
        <w:rPr>
          <w:sz w:val="24"/>
          <w:szCs w:val="24"/>
        </w:rPr>
        <w:t>а также необходимости</w:t>
      </w:r>
      <w:r w:rsidRPr="005275E6">
        <w:rPr>
          <w:sz w:val="24"/>
          <w:szCs w:val="24"/>
        </w:rPr>
        <w:t xml:space="preserve"> избирательности </w:t>
      </w:r>
      <w:r w:rsidR="001274C0" w:rsidRPr="005275E6">
        <w:rPr>
          <w:sz w:val="24"/>
          <w:szCs w:val="24"/>
        </w:rPr>
        <w:t>при</w:t>
      </w:r>
      <w:r w:rsidRPr="005275E6">
        <w:rPr>
          <w:sz w:val="24"/>
          <w:szCs w:val="24"/>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5794C" w:rsidRPr="005275E6" w:rsidRDefault="0005794C" w:rsidP="000A79E2">
      <w:pPr>
        <w:spacing w:after="0" w:line="240" w:lineRule="auto"/>
        <w:ind w:firstLine="709"/>
        <w:jc w:val="both"/>
        <w:rPr>
          <w:rFonts w:eastAsia="Times New Roman"/>
          <w:sz w:val="24"/>
          <w:szCs w:val="24"/>
        </w:rPr>
      </w:pPr>
      <w:proofErr w:type="gramStart"/>
      <w:r w:rsidRPr="005275E6">
        <w:rPr>
          <w:rFonts w:eastAsia="Times New Roman"/>
          <w:sz w:val="24"/>
          <w:szCs w:val="24"/>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5275E6">
        <w:rPr>
          <w:rFonts w:eastAsia="Times New Roman"/>
          <w:sz w:val="24"/>
          <w:szCs w:val="24"/>
        </w:rPr>
        <w:t xml:space="preserve"> с ОВЗ </w:t>
      </w:r>
      <w:r w:rsidRPr="005275E6">
        <w:rPr>
          <w:rFonts w:eastAsia="Times New Roman"/>
          <w:sz w:val="24"/>
          <w:szCs w:val="24"/>
        </w:rPr>
        <w:t>(ст. 79.</w:t>
      </w:r>
      <w:proofErr w:type="gramEnd"/>
      <w:r w:rsidRPr="005275E6">
        <w:rPr>
          <w:rFonts w:eastAsia="Times New Roman"/>
          <w:sz w:val="24"/>
          <w:szCs w:val="24"/>
        </w:rPr>
        <w:t xml:space="preserve"> </w:t>
      </w:r>
      <w:proofErr w:type="gramStart"/>
      <w:r w:rsidRPr="005275E6">
        <w:rPr>
          <w:rFonts w:eastAsia="Times New Roman"/>
          <w:sz w:val="24"/>
          <w:szCs w:val="24"/>
        </w:rPr>
        <w:t>П.3 Закона об образовании в Российской Федерации №273-ФЗ).</w:t>
      </w:r>
      <w:proofErr w:type="gramEnd"/>
      <w:r w:rsidRPr="005275E6">
        <w:rPr>
          <w:rFonts w:eastAsia="Times New Roman"/>
          <w:sz w:val="24"/>
          <w:szCs w:val="24"/>
        </w:rPr>
        <w:t xml:space="preserve"> Совокупность специальных образовательных условий позволяет реализовать единую образовательную и социокультурную среду </w:t>
      </w:r>
      <w:r w:rsidR="00AD70E7" w:rsidRPr="005275E6">
        <w:rPr>
          <w:rFonts w:eastAsia="Times New Roman"/>
          <w:sz w:val="24"/>
          <w:szCs w:val="24"/>
        </w:rPr>
        <w:t>образовательной организации</w:t>
      </w:r>
      <w:r w:rsidRPr="005275E6">
        <w:rPr>
          <w:rFonts w:eastAsia="Times New Roman"/>
          <w:sz w:val="24"/>
          <w:szCs w:val="24"/>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5275E6">
        <w:rPr>
          <w:rFonts w:eastAsia="Times New Roman"/>
          <w:sz w:val="24"/>
          <w:szCs w:val="24"/>
        </w:rPr>
        <w:lastRenderedPageBreak/>
        <w:t>обучающихся</w:t>
      </w:r>
      <w:r w:rsidRPr="005275E6">
        <w:rPr>
          <w:rFonts w:eastAsia="Times New Roman"/>
          <w:sz w:val="24"/>
          <w:szCs w:val="24"/>
        </w:rPr>
        <w:t xml:space="preserve"> с ЗПР</w:t>
      </w:r>
      <w:r w:rsidR="005D64F9" w:rsidRPr="005275E6">
        <w:rPr>
          <w:rFonts w:eastAsia="Times New Roman"/>
          <w:sz w:val="24"/>
          <w:szCs w:val="24"/>
        </w:rPr>
        <w:t xml:space="preserve"> подросткового возраста</w:t>
      </w:r>
      <w:r w:rsidRPr="005275E6">
        <w:rPr>
          <w:rFonts w:eastAsia="Times New Roman"/>
          <w:sz w:val="24"/>
          <w:szCs w:val="24"/>
        </w:rPr>
        <w:t xml:space="preserve"> и обеспечивать дифференцированный психолого-педагогический подход к образованию обучающихся.</w:t>
      </w:r>
    </w:p>
    <w:p w:rsidR="00DB4649" w:rsidRPr="005275E6" w:rsidRDefault="00DB4649" w:rsidP="000A79E2">
      <w:pPr>
        <w:spacing w:after="0" w:line="240" w:lineRule="auto"/>
        <w:ind w:firstLine="709"/>
        <w:jc w:val="both"/>
        <w:rPr>
          <w:rFonts w:eastAsia="Times New Roman"/>
          <w:sz w:val="24"/>
          <w:szCs w:val="24"/>
        </w:rPr>
      </w:pPr>
    </w:p>
    <w:p w:rsidR="005E2E2A" w:rsidRPr="005275E6" w:rsidRDefault="005E2E2A" w:rsidP="000A79E2">
      <w:pPr>
        <w:spacing w:after="0" w:line="240" w:lineRule="auto"/>
        <w:ind w:firstLine="709"/>
        <w:jc w:val="both"/>
        <w:rPr>
          <w:rFonts w:eastAsia="Times New Roman"/>
          <w:sz w:val="24"/>
          <w:szCs w:val="24"/>
        </w:rPr>
      </w:pPr>
    </w:p>
    <w:p w:rsidR="0005794C" w:rsidRPr="005275E6" w:rsidRDefault="0005794C" w:rsidP="000A79E2">
      <w:pPr>
        <w:pBdr>
          <w:top w:val="nil"/>
          <w:left w:val="nil"/>
          <w:bottom w:val="nil"/>
          <w:right w:val="nil"/>
          <w:between w:val="nil"/>
        </w:pBdr>
        <w:spacing w:after="0" w:line="240" w:lineRule="auto"/>
        <w:ind w:firstLine="709"/>
        <w:jc w:val="center"/>
        <w:rPr>
          <w:rFonts w:eastAsia="Times New Roman"/>
          <w:b/>
          <w:bCs/>
          <w:sz w:val="24"/>
          <w:szCs w:val="24"/>
        </w:rPr>
      </w:pPr>
    </w:p>
    <w:p w:rsidR="0057434F" w:rsidRPr="005275E6" w:rsidRDefault="0057434F" w:rsidP="00C7603E">
      <w:pPr>
        <w:pStyle w:val="3"/>
        <w:rPr>
          <w:sz w:val="24"/>
        </w:rPr>
      </w:pPr>
      <w:bookmarkStart w:id="9" w:name="_Toc174693106"/>
      <w:r w:rsidRPr="005275E6">
        <w:rPr>
          <w:sz w:val="24"/>
        </w:rPr>
        <w:t>2.1.</w:t>
      </w:r>
      <w:r w:rsidR="0050308D" w:rsidRPr="005275E6">
        <w:rPr>
          <w:sz w:val="24"/>
        </w:rPr>
        <w:t>2</w:t>
      </w:r>
      <w:r w:rsidRPr="005275E6">
        <w:rPr>
          <w:sz w:val="24"/>
        </w:rPr>
        <w:t>. П</w:t>
      </w:r>
      <w:r w:rsidR="00C7603E" w:rsidRPr="005275E6">
        <w:rPr>
          <w:sz w:val="24"/>
        </w:rPr>
        <w:t xml:space="preserve">ЛАНИРУЕМЫЕ РЕЗУЛЬТАТЫ ОСВОЕНИЯ </w:t>
      </w:r>
      <w:proofErr w:type="gramStart"/>
      <w:r w:rsidR="00C7603E" w:rsidRPr="005275E6">
        <w:rPr>
          <w:sz w:val="24"/>
        </w:rPr>
        <w:t>ОБУЧАЮЩИМИСЯ</w:t>
      </w:r>
      <w:proofErr w:type="gramEnd"/>
      <w:r w:rsidR="00C7603E" w:rsidRPr="005275E6">
        <w:rPr>
          <w:sz w:val="24"/>
        </w:rPr>
        <w:t xml:space="preserve">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rsidR="0057434F" w:rsidRPr="005275E6" w:rsidRDefault="0057434F" w:rsidP="000A79E2">
      <w:pPr>
        <w:spacing w:after="0" w:line="240" w:lineRule="auto"/>
        <w:ind w:firstLine="709"/>
        <w:jc w:val="both"/>
        <w:rPr>
          <w:rFonts w:eastAsia="Times New Roman"/>
          <w:b/>
          <w:bCs/>
          <w:sz w:val="24"/>
          <w:szCs w:val="24"/>
        </w:rPr>
      </w:pPr>
    </w:p>
    <w:p w:rsidR="005E2E2A" w:rsidRPr="005275E6" w:rsidRDefault="005E2E2A" w:rsidP="000A79E2">
      <w:pPr>
        <w:spacing w:after="0" w:line="240" w:lineRule="auto"/>
        <w:ind w:firstLine="709"/>
        <w:jc w:val="both"/>
        <w:rPr>
          <w:rFonts w:eastAsia="Times New Roman"/>
          <w:b/>
          <w:bCs/>
          <w:sz w:val="24"/>
          <w:szCs w:val="24"/>
        </w:rPr>
      </w:pPr>
    </w:p>
    <w:p w:rsidR="0057434F" w:rsidRPr="005275E6" w:rsidRDefault="0057434F" w:rsidP="00C7603E">
      <w:pPr>
        <w:pStyle w:val="4"/>
        <w:rPr>
          <w:rFonts w:eastAsia="Times New Roman"/>
          <w:sz w:val="24"/>
          <w:szCs w:val="24"/>
        </w:rPr>
      </w:pPr>
      <w:bookmarkStart w:id="11" w:name="_Toc174693107"/>
      <w:r w:rsidRPr="005275E6">
        <w:rPr>
          <w:rFonts w:eastAsia="Times New Roman"/>
          <w:sz w:val="24"/>
          <w:szCs w:val="24"/>
        </w:rPr>
        <w:t>2.1.</w:t>
      </w:r>
      <w:r w:rsidR="0050308D" w:rsidRPr="005275E6">
        <w:rPr>
          <w:rFonts w:eastAsia="Times New Roman"/>
          <w:sz w:val="24"/>
          <w:szCs w:val="24"/>
        </w:rPr>
        <w:t>2</w:t>
      </w:r>
      <w:r w:rsidRPr="005275E6">
        <w:rPr>
          <w:rFonts w:eastAsia="Times New Roman"/>
          <w:sz w:val="24"/>
          <w:szCs w:val="24"/>
        </w:rPr>
        <w:t>.1. Общие положения</w:t>
      </w:r>
      <w:bookmarkEnd w:id="11"/>
    </w:p>
    <w:p w:rsidR="005E2E2A" w:rsidRPr="005275E6" w:rsidRDefault="005E2E2A" w:rsidP="000A79E2">
      <w:pPr>
        <w:spacing w:after="0" w:line="240" w:lineRule="auto"/>
        <w:ind w:firstLine="709"/>
        <w:jc w:val="both"/>
        <w:rPr>
          <w:rFonts w:eastAsia="Times New Roman"/>
          <w:b/>
          <w:bCs/>
          <w:sz w:val="24"/>
          <w:szCs w:val="24"/>
        </w:rPr>
      </w:pPr>
    </w:p>
    <w:p w:rsidR="0057434F" w:rsidRPr="005275E6" w:rsidRDefault="0057434F" w:rsidP="000A79E2">
      <w:pPr>
        <w:spacing w:after="0" w:line="240" w:lineRule="auto"/>
        <w:ind w:firstLine="709"/>
        <w:jc w:val="both"/>
        <w:rPr>
          <w:rFonts w:eastAsia="Times New Roman"/>
          <w:sz w:val="24"/>
          <w:szCs w:val="24"/>
        </w:rPr>
      </w:pPr>
      <w:r w:rsidRPr="005275E6">
        <w:rPr>
          <w:rFonts w:eastAsia="Times New Roman"/>
          <w:sz w:val="24"/>
          <w:szCs w:val="24"/>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5275E6">
        <w:rPr>
          <w:rFonts w:eastAsia="Times New Roman"/>
          <w:sz w:val="24"/>
          <w:szCs w:val="24"/>
        </w:rPr>
        <w:t xml:space="preserve">Они обеспечивают связь между требованиями ФГОС ООО, образовательным процессом и системой оценки результатов освоения АООП </w:t>
      </w:r>
      <w:proofErr w:type="gramStart"/>
      <w:r w:rsidR="00CA24C1" w:rsidRPr="005275E6">
        <w:rPr>
          <w:rFonts w:eastAsia="Times New Roman"/>
          <w:sz w:val="24"/>
          <w:szCs w:val="24"/>
        </w:rPr>
        <w:t>ООО</w:t>
      </w:r>
      <w:proofErr w:type="gramEnd"/>
      <w:r w:rsidR="00CA24C1" w:rsidRPr="005275E6">
        <w:rPr>
          <w:rFonts w:eastAsia="Times New Roman"/>
          <w:sz w:val="24"/>
          <w:szCs w:val="24"/>
        </w:rPr>
        <w:t xml:space="preserve"> обучающимися с ЗПР, выступая содержательной и критериальной основой для разработки программ учебных предметов, курсов, программ</w:t>
      </w:r>
      <w:r w:rsidR="000738ED" w:rsidRPr="005275E6">
        <w:rPr>
          <w:rFonts w:eastAsia="Times New Roman"/>
          <w:sz w:val="24"/>
          <w:szCs w:val="24"/>
        </w:rPr>
        <w:t>ы</w:t>
      </w:r>
      <w:r w:rsidR="00CA24C1" w:rsidRPr="005275E6">
        <w:rPr>
          <w:rFonts w:eastAsia="Times New Roman"/>
          <w:sz w:val="24"/>
          <w:szCs w:val="24"/>
        </w:rPr>
        <w:t xml:space="preserve"> воспитания</w:t>
      </w:r>
      <w:r w:rsidR="004E2C8A" w:rsidRPr="005275E6">
        <w:rPr>
          <w:rFonts w:eastAsia="Times New Roman"/>
          <w:sz w:val="24"/>
          <w:szCs w:val="24"/>
        </w:rPr>
        <w:t>, программы формирования универсальных учебных действий</w:t>
      </w:r>
      <w:r w:rsidR="00CA24C1" w:rsidRPr="005275E6">
        <w:rPr>
          <w:rFonts w:eastAsia="Times New Roman"/>
          <w:sz w:val="24"/>
          <w:szCs w:val="24"/>
        </w:rPr>
        <w:t>, с одной стороны, и системы оценки результатов – с другой.</w:t>
      </w:r>
    </w:p>
    <w:p w:rsidR="00546B35" w:rsidRPr="005275E6" w:rsidRDefault="00495376" w:rsidP="000A79E2">
      <w:pPr>
        <w:spacing w:after="0" w:line="240" w:lineRule="auto"/>
        <w:ind w:firstLine="709"/>
        <w:jc w:val="both"/>
        <w:rPr>
          <w:rFonts w:eastAsia="Times New Roman"/>
          <w:sz w:val="24"/>
          <w:szCs w:val="24"/>
        </w:rPr>
      </w:pPr>
      <w:r w:rsidRPr="005275E6">
        <w:rPr>
          <w:rFonts w:eastAsia="Times New Roman"/>
          <w:sz w:val="24"/>
          <w:szCs w:val="24"/>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5275E6">
        <w:rPr>
          <w:rFonts w:eastAsia="Times New Roman"/>
          <w:sz w:val="24"/>
          <w:szCs w:val="24"/>
        </w:rPr>
        <w:t xml:space="preserve"> </w:t>
      </w:r>
      <w:r w:rsidR="00CA24C1" w:rsidRPr="005275E6">
        <w:rPr>
          <w:rFonts w:eastAsia="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255CFE" w:rsidRPr="005275E6" w:rsidRDefault="003B29EB" w:rsidP="000A79E2">
      <w:pPr>
        <w:spacing w:after="0" w:line="240" w:lineRule="auto"/>
        <w:ind w:firstLine="709"/>
        <w:jc w:val="both"/>
        <w:rPr>
          <w:rFonts w:eastAsia="Times New Roman"/>
          <w:sz w:val="24"/>
          <w:szCs w:val="24"/>
        </w:rPr>
      </w:pPr>
      <w:proofErr w:type="gramStart"/>
      <w:r w:rsidRPr="005275E6">
        <w:rPr>
          <w:rFonts w:eastAsia="Times New Roman"/>
          <w:sz w:val="24"/>
          <w:szCs w:val="24"/>
        </w:rPr>
        <w:t>Успешное выполнение эт</w:t>
      </w:r>
      <w:r w:rsidR="00495376" w:rsidRPr="005275E6">
        <w:rPr>
          <w:rFonts w:eastAsia="Times New Roman"/>
          <w:sz w:val="24"/>
          <w:szCs w:val="24"/>
        </w:rPr>
        <w:t>их</w:t>
      </w:r>
      <w:r w:rsidRPr="005275E6">
        <w:rPr>
          <w:rFonts w:eastAsia="Times New Roman"/>
          <w:sz w:val="24"/>
          <w:szCs w:val="24"/>
        </w:rPr>
        <w:t xml:space="preserve"> задач требует от обучающихся с </w:t>
      </w:r>
      <w:r w:rsidR="009D3E21" w:rsidRPr="005275E6">
        <w:rPr>
          <w:rFonts w:eastAsia="Times New Roman"/>
          <w:sz w:val="24"/>
          <w:szCs w:val="24"/>
        </w:rPr>
        <w:t xml:space="preserve">ЗПР </w:t>
      </w:r>
      <w:r w:rsidRPr="005275E6">
        <w:rPr>
          <w:rFonts w:eastAsia="Times New Roman"/>
          <w:sz w:val="24"/>
          <w:szCs w:val="24"/>
        </w:rPr>
        <w:t xml:space="preserve">овладения системой учебных действий (универсальных и специфических для каждого учебного предмета: </w:t>
      </w:r>
      <w:r w:rsidR="005E12DD" w:rsidRPr="005275E6">
        <w:rPr>
          <w:rFonts w:eastAsia="Times New Roman"/>
          <w:sz w:val="24"/>
          <w:szCs w:val="24"/>
        </w:rPr>
        <w:t xml:space="preserve">познавательных, </w:t>
      </w:r>
      <w:r w:rsidRPr="005275E6">
        <w:rPr>
          <w:rFonts w:eastAsia="Times New Roman"/>
          <w:sz w:val="24"/>
          <w:szCs w:val="24"/>
        </w:rPr>
        <w:t>коммуникативных</w:t>
      </w:r>
      <w:r w:rsidR="005E12DD" w:rsidRPr="005275E6">
        <w:rPr>
          <w:rFonts w:eastAsia="Times New Roman"/>
          <w:sz w:val="24"/>
          <w:szCs w:val="24"/>
        </w:rPr>
        <w:t>, регулятивных</w:t>
      </w:r>
      <w:r w:rsidRPr="005275E6">
        <w:rPr>
          <w:rFonts w:eastAsia="Times New Roman"/>
          <w:sz w:val="24"/>
          <w:szCs w:val="24"/>
        </w:rPr>
        <w:t>).</w:t>
      </w:r>
      <w:proofErr w:type="gramEnd"/>
      <w:r w:rsidRPr="005275E6">
        <w:rPr>
          <w:rFonts w:eastAsia="Times New Roman"/>
          <w:sz w:val="24"/>
          <w:szCs w:val="24"/>
        </w:rPr>
        <w:t xml:space="preserve"> </w:t>
      </w:r>
      <w:r w:rsidR="00EF3257" w:rsidRPr="005275E6">
        <w:rPr>
          <w:rFonts w:eastAsia="Times New Roman"/>
          <w:sz w:val="24"/>
          <w:szCs w:val="24"/>
        </w:rPr>
        <w:t>Вместе с тем,</w:t>
      </w:r>
      <w:r w:rsidR="00484FC2" w:rsidRPr="005275E6">
        <w:rPr>
          <w:rFonts w:eastAsia="Times New Roman"/>
          <w:sz w:val="24"/>
          <w:szCs w:val="24"/>
        </w:rPr>
        <w:t xml:space="preserve"> н</w:t>
      </w:r>
      <w:r w:rsidRPr="005275E6">
        <w:rPr>
          <w:rFonts w:eastAsia="Times New Roman"/>
          <w:sz w:val="24"/>
          <w:szCs w:val="24"/>
        </w:rPr>
        <w:t xml:space="preserve">еобходимо принимать во внимание особенности формирования </w:t>
      </w:r>
      <w:r w:rsidR="009D3E21" w:rsidRPr="005275E6">
        <w:rPr>
          <w:rFonts w:eastAsia="Times New Roman"/>
          <w:sz w:val="24"/>
          <w:szCs w:val="24"/>
        </w:rPr>
        <w:t xml:space="preserve">когнитивной и </w:t>
      </w:r>
      <w:r w:rsidR="00906908" w:rsidRPr="005275E6">
        <w:rPr>
          <w:rFonts w:eastAsia="Times New Roman"/>
          <w:sz w:val="24"/>
          <w:szCs w:val="24"/>
        </w:rPr>
        <w:t>регуляторной</w:t>
      </w:r>
      <w:r w:rsidRPr="005275E6">
        <w:rPr>
          <w:rFonts w:eastAsia="Times New Roman"/>
          <w:sz w:val="24"/>
          <w:szCs w:val="24"/>
        </w:rPr>
        <w:t xml:space="preserve"> сферы обучающихся с </w:t>
      </w:r>
      <w:r w:rsidR="009D3E21" w:rsidRPr="005275E6">
        <w:rPr>
          <w:rFonts w:eastAsia="Times New Roman"/>
          <w:sz w:val="24"/>
          <w:szCs w:val="24"/>
        </w:rPr>
        <w:t>ЗПР</w:t>
      </w:r>
      <w:r w:rsidR="00EF3257" w:rsidRPr="005275E6">
        <w:rPr>
          <w:rFonts w:eastAsia="Times New Roman"/>
          <w:sz w:val="24"/>
          <w:szCs w:val="24"/>
        </w:rPr>
        <w:t xml:space="preserve">, </w:t>
      </w:r>
      <w:r w:rsidR="00014D43" w:rsidRPr="005275E6">
        <w:rPr>
          <w:rFonts w:eastAsia="Times New Roman"/>
          <w:sz w:val="24"/>
          <w:szCs w:val="24"/>
        </w:rPr>
        <w:t>определяющих</w:t>
      </w:r>
      <w:r w:rsidR="00A30B21" w:rsidRPr="005275E6">
        <w:rPr>
          <w:rFonts w:eastAsia="Times New Roman"/>
          <w:sz w:val="24"/>
          <w:szCs w:val="24"/>
        </w:rPr>
        <w:t xml:space="preserve"> их</w:t>
      </w:r>
      <w:r w:rsidR="00255CFE" w:rsidRPr="005275E6">
        <w:rPr>
          <w:rFonts w:eastAsia="Times New Roman"/>
          <w:sz w:val="24"/>
          <w:szCs w:val="24"/>
        </w:rPr>
        <w:t xml:space="preserve"> особы</w:t>
      </w:r>
      <w:r w:rsidR="00A30B21" w:rsidRPr="005275E6">
        <w:rPr>
          <w:rFonts w:eastAsia="Times New Roman"/>
          <w:sz w:val="24"/>
          <w:szCs w:val="24"/>
        </w:rPr>
        <w:t>е</w:t>
      </w:r>
      <w:r w:rsidR="00255CFE" w:rsidRPr="005275E6">
        <w:rPr>
          <w:rFonts w:eastAsia="Times New Roman"/>
          <w:sz w:val="24"/>
          <w:szCs w:val="24"/>
        </w:rPr>
        <w:t xml:space="preserve"> образовательны</w:t>
      </w:r>
      <w:r w:rsidR="00A30B21" w:rsidRPr="005275E6">
        <w:rPr>
          <w:rFonts w:eastAsia="Times New Roman"/>
          <w:sz w:val="24"/>
          <w:szCs w:val="24"/>
        </w:rPr>
        <w:t>е</w:t>
      </w:r>
      <w:r w:rsidR="00255CFE" w:rsidRPr="005275E6">
        <w:rPr>
          <w:rFonts w:eastAsia="Times New Roman"/>
          <w:sz w:val="24"/>
          <w:szCs w:val="24"/>
        </w:rPr>
        <w:t xml:space="preserve"> потребност</w:t>
      </w:r>
      <w:r w:rsidR="00A30B21" w:rsidRPr="005275E6">
        <w:rPr>
          <w:rFonts w:eastAsia="Times New Roman"/>
          <w:sz w:val="24"/>
          <w:szCs w:val="24"/>
        </w:rPr>
        <w:t>и</w:t>
      </w:r>
      <w:r w:rsidR="00EF3257" w:rsidRPr="005275E6">
        <w:rPr>
          <w:rFonts w:eastAsia="Times New Roman"/>
          <w:sz w:val="24"/>
          <w:szCs w:val="24"/>
        </w:rPr>
        <w:t xml:space="preserve">. </w:t>
      </w:r>
    </w:p>
    <w:p w:rsidR="0057434F" w:rsidRPr="005275E6" w:rsidRDefault="000738ED" w:rsidP="000A79E2">
      <w:pPr>
        <w:spacing w:after="0" w:line="240" w:lineRule="auto"/>
        <w:ind w:firstLine="709"/>
        <w:jc w:val="both"/>
        <w:rPr>
          <w:rFonts w:eastAsia="Times New Roman"/>
          <w:sz w:val="24"/>
          <w:szCs w:val="24"/>
        </w:rPr>
      </w:pPr>
      <w:proofErr w:type="gramStart"/>
      <w:r w:rsidRPr="005275E6">
        <w:rPr>
          <w:rFonts w:eastAsia="Times New Roman"/>
          <w:sz w:val="24"/>
          <w:szCs w:val="24"/>
        </w:rPr>
        <w:t>В этой связи итоговые достижения обучающихся</w:t>
      </w:r>
      <w:r w:rsidR="00484FC2" w:rsidRPr="005275E6">
        <w:rPr>
          <w:rFonts w:eastAsia="Times New Roman"/>
          <w:sz w:val="24"/>
          <w:szCs w:val="24"/>
        </w:rPr>
        <w:t xml:space="preserve"> с ЗПР</w:t>
      </w:r>
      <w:r w:rsidR="0057434F" w:rsidRPr="005275E6">
        <w:rPr>
          <w:rFonts w:eastAsia="Times New Roman"/>
          <w:sz w:val="24"/>
          <w:szCs w:val="24"/>
        </w:rPr>
        <w:t xml:space="preserve"> должны оцениваться как исходя из освоения академического компонента образования, так и с точки зрения </w:t>
      </w:r>
      <w:r w:rsidR="0075663C" w:rsidRPr="005275E6">
        <w:rPr>
          <w:rFonts w:eastAsia="Times New Roman"/>
          <w:sz w:val="24"/>
          <w:szCs w:val="24"/>
        </w:rPr>
        <w:t>социальной (</w:t>
      </w:r>
      <w:r w:rsidR="0057434F" w:rsidRPr="005275E6">
        <w:rPr>
          <w:rFonts w:eastAsia="Times New Roman"/>
          <w:sz w:val="24"/>
          <w:szCs w:val="24"/>
        </w:rPr>
        <w:t>жизненной</w:t>
      </w:r>
      <w:r w:rsidR="0075663C" w:rsidRPr="005275E6">
        <w:rPr>
          <w:rFonts w:eastAsia="Times New Roman"/>
          <w:sz w:val="24"/>
          <w:szCs w:val="24"/>
        </w:rPr>
        <w:t>)</w:t>
      </w:r>
      <w:r w:rsidR="0057434F" w:rsidRPr="005275E6">
        <w:rPr>
          <w:rFonts w:eastAsia="Times New Roman"/>
          <w:sz w:val="24"/>
          <w:szCs w:val="24"/>
        </w:rPr>
        <w:t xml:space="preserve"> компетенции </w:t>
      </w:r>
      <w:r w:rsidR="00AD70E7" w:rsidRPr="005275E6">
        <w:rPr>
          <w:rFonts w:eastAsia="Times New Roman"/>
          <w:bCs/>
          <w:sz w:val="24"/>
          <w:szCs w:val="24"/>
        </w:rPr>
        <w:t>обучающегося</w:t>
      </w:r>
      <w:r w:rsidR="0057434F" w:rsidRPr="005275E6">
        <w:rPr>
          <w:rFonts w:eastAsia="Times New Roman"/>
          <w:sz w:val="24"/>
          <w:szCs w:val="24"/>
        </w:rPr>
        <w:t>, при необходимости с использованием адаптированного</w:t>
      </w:r>
      <w:r w:rsidR="00284591" w:rsidRPr="005275E6">
        <w:rPr>
          <w:rFonts w:eastAsia="Times New Roman"/>
          <w:sz w:val="24"/>
          <w:szCs w:val="24"/>
        </w:rPr>
        <w:t>,</w:t>
      </w:r>
      <w:r w:rsidR="0057434F" w:rsidRPr="005275E6">
        <w:rPr>
          <w:rFonts w:eastAsia="Times New Roman"/>
          <w:sz w:val="24"/>
          <w:szCs w:val="24"/>
        </w:rPr>
        <w:t xml:space="preserve"> </w:t>
      </w:r>
      <w:r w:rsidR="00284591" w:rsidRPr="005275E6">
        <w:rPr>
          <w:rFonts w:eastAsia="Times New Roman"/>
          <w:sz w:val="24"/>
          <w:szCs w:val="24"/>
        </w:rPr>
        <w:t xml:space="preserve">в том числе специально сконструированного, педагогического </w:t>
      </w:r>
      <w:r w:rsidR="0057434F" w:rsidRPr="005275E6">
        <w:rPr>
          <w:rFonts w:eastAsia="Times New Roman"/>
          <w:sz w:val="24"/>
          <w:szCs w:val="24"/>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roofErr w:type="gramEnd"/>
    </w:p>
    <w:p w:rsidR="0057434F" w:rsidRPr="005275E6" w:rsidRDefault="0057434F" w:rsidP="000A79E2">
      <w:pPr>
        <w:widowControl w:val="0"/>
        <w:pBdr>
          <w:top w:val="nil"/>
          <w:left w:val="nil"/>
          <w:bottom w:val="nil"/>
          <w:right w:val="nil"/>
          <w:between w:val="nil"/>
        </w:pBdr>
        <w:spacing w:after="0" w:line="240" w:lineRule="auto"/>
        <w:ind w:firstLine="709"/>
        <w:jc w:val="both"/>
        <w:rPr>
          <w:rFonts w:eastAsia="Times New Roman"/>
          <w:b/>
          <w:sz w:val="24"/>
          <w:szCs w:val="24"/>
        </w:rPr>
      </w:pPr>
    </w:p>
    <w:p w:rsidR="00DC2D34" w:rsidRPr="005275E6" w:rsidRDefault="00DC2D34" w:rsidP="000A79E2">
      <w:pPr>
        <w:widowControl w:val="0"/>
        <w:pBdr>
          <w:top w:val="nil"/>
          <w:left w:val="nil"/>
          <w:bottom w:val="nil"/>
          <w:right w:val="nil"/>
          <w:between w:val="nil"/>
        </w:pBdr>
        <w:spacing w:after="0" w:line="240" w:lineRule="auto"/>
        <w:ind w:firstLine="709"/>
        <w:jc w:val="both"/>
        <w:rPr>
          <w:rFonts w:eastAsia="Times New Roman"/>
          <w:b/>
          <w:sz w:val="24"/>
          <w:szCs w:val="24"/>
        </w:rPr>
      </w:pPr>
    </w:p>
    <w:p w:rsidR="0057434F" w:rsidRPr="005275E6" w:rsidRDefault="0050308D" w:rsidP="00616CA3">
      <w:pPr>
        <w:pStyle w:val="4"/>
        <w:rPr>
          <w:rFonts w:eastAsia="Times New Roman"/>
          <w:sz w:val="24"/>
          <w:szCs w:val="24"/>
        </w:rPr>
      </w:pPr>
      <w:bookmarkStart w:id="12" w:name="_Toc174693108"/>
      <w:r w:rsidRPr="005275E6">
        <w:rPr>
          <w:rFonts w:eastAsia="Times New Roman"/>
          <w:sz w:val="24"/>
          <w:szCs w:val="24"/>
        </w:rPr>
        <w:t>2.1.2.</w:t>
      </w:r>
      <w:r w:rsidR="0057434F" w:rsidRPr="005275E6">
        <w:rPr>
          <w:rFonts w:eastAsia="Times New Roman"/>
          <w:sz w:val="24"/>
          <w:szCs w:val="24"/>
        </w:rPr>
        <w:t>2. Структура планируемых результатов</w:t>
      </w:r>
      <w:bookmarkEnd w:id="12"/>
    </w:p>
    <w:p w:rsidR="00DC2D34" w:rsidRPr="005275E6" w:rsidRDefault="00DC2D34" w:rsidP="00952021">
      <w:pPr>
        <w:pBdr>
          <w:top w:val="nil"/>
          <w:left w:val="nil"/>
          <w:bottom w:val="nil"/>
          <w:right w:val="nil"/>
          <w:between w:val="nil"/>
        </w:pBdr>
        <w:tabs>
          <w:tab w:val="right" w:pos="9356"/>
        </w:tabs>
        <w:spacing w:after="0" w:line="240" w:lineRule="auto"/>
        <w:ind w:right="567"/>
        <w:rPr>
          <w:rFonts w:eastAsia="Times New Roman"/>
          <w:b/>
          <w:sz w:val="24"/>
          <w:szCs w:val="24"/>
        </w:rPr>
      </w:pPr>
    </w:p>
    <w:p w:rsidR="00AC1BA0" w:rsidRPr="005275E6" w:rsidRDefault="00A30B21" w:rsidP="000A79E2">
      <w:pPr>
        <w:spacing w:after="0" w:line="240" w:lineRule="auto"/>
        <w:ind w:firstLine="709"/>
        <w:jc w:val="both"/>
        <w:rPr>
          <w:rFonts w:eastAsia="Times New Roman"/>
          <w:sz w:val="24"/>
          <w:szCs w:val="24"/>
        </w:rPr>
      </w:pPr>
      <w:proofErr w:type="gramStart"/>
      <w:r w:rsidRPr="005275E6">
        <w:rPr>
          <w:rFonts w:eastAsia="Times New Roman"/>
          <w:sz w:val="24"/>
          <w:szCs w:val="24"/>
        </w:rPr>
        <w:t>ФГОС</w:t>
      </w:r>
      <w:r w:rsidR="00DB4649" w:rsidRPr="005275E6">
        <w:rPr>
          <w:rFonts w:eastAsia="Times New Roman"/>
          <w:sz w:val="24"/>
          <w:szCs w:val="24"/>
        </w:rPr>
        <w:t xml:space="preserve"> ООО </w:t>
      </w:r>
      <w:r w:rsidR="00FF1ABF" w:rsidRPr="005275E6">
        <w:rPr>
          <w:rFonts w:eastAsia="Times New Roman"/>
          <w:sz w:val="24"/>
          <w:szCs w:val="24"/>
        </w:rPr>
        <w:t>у</w:t>
      </w:r>
      <w:r w:rsidRPr="005275E6">
        <w:rPr>
          <w:rFonts w:eastAsia="Times New Roman"/>
          <w:sz w:val="24"/>
          <w:szCs w:val="24"/>
        </w:rPr>
        <w:t xml:space="preserve">станавливает требования </w:t>
      </w:r>
      <w:r w:rsidR="00FF1ABF" w:rsidRPr="005275E6">
        <w:rPr>
          <w:rFonts w:eastAsia="Times New Roman"/>
          <w:sz w:val="24"/>
          <w:szCs w:val="24"/>
        </w:rPr>
        <w:t>к трем группам результатов освоения обучающимися программ основного общего образования: личностным, метапредметным и предметным.</w:t>
      </w:r>
      <w:proofErr w:type="gramEnd"/>
    </w:p>
    <w:p w:rsidR="00AC1BA0" w:rsidRPr="005275E6" w:rsidRDefault="00AC1BA0" w:rsidP="000A79E2">
      <w:pPr>
        <w:spacing w:after="0" w:line="240" w:lineRule="auto"/>
        <w:ind w:firstLine="709"/>
        <w:jc w:val="both"/>
        <w:rPr>
          <w:rFonts w:eastAsia="Times New Roman"/>
          <w:sz w:val="24"/>
          <w:szCs w:val="24"/>
        </w:rPr>
      </w:pPr>
      <w:r w:rsidRPr="005275E6">
        <w:rPr>
          <w:rFonts w:eastAsia="Times New Roman"/>
          <w:b/>
          <w:bCs/>
          <w:iCs/>
          <w:sz w:val="24"/>
          <w:szCs w:val="24"/>
        </w:rPr>
        <w:t>Личностные результаты</w:t>
      </w:r>
      <w:r w:rsidRPr="005275E6">
        <w:rPr>
          <w:rFonts w:eastAsia="Times New Roman"/>
          <w:sz w:val="24"/>
          <w:szCs w:val="24"/>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5275E6" w:rsidRDefault="0090690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гражданско-</w:t>
      </w:r>
      <w:r w:rsidR="00AC1BA0" w:rsidRPr="005275E6">
        <w:rPr>
          <w:sz w:val="24"/>
          <w:szCs w:val="24"/>
        </w:rPr>
        <w:t>патриотического воспитания;</w:t>
      </w:r>
    </w:p>
    <w:p w:rsidR="00AC1BA0" w:rsidRPr="005275E6" w:rsidRDefault="00AC1BA0"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духовно-нравственного воспитания;</w:t>
      </w:r>
    </w:p>
    <w:p w:rsidR="00AC1BA0" w:rsidRPr="005275E6" w:rsidRDefault="00AC1BA0"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эстетического воспитания;</w:t>
      </w:r>
    </w:p>
    <w:p w:rsidR="00AC1BA0" w:rsidRPr="005275E6" w:rsidRDefault="00AC1BA0"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lastRenderedPageBreak/>
        <w:t>осознания ценности научного познания;</w:t>
      </w:r>
    </w:p>
    <w:p w:rsidR="00AC1BA0" w:rsidRPr="005275E6" w:rsidRDefault="00AC1BA0"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физического воспитания, формирования культуры здоровья и эмоционального благополучия;</w:t>
      </w:r>
    </w:p>
    <w:p w:rsidR="00AC1BA0" w:rsidRPr="005275E6" w:rsidRDefault="00AC1BA0"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трудового воспитания;</w:t>
      </w:r>
    </w:p>
    <w:p w:rsidR="00AC1BA0" w:rsidRPr="005275E6" w:rsidRDefault="00AC1BA0"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5275E6" w:rsidRDefault="00E97CD4" w:rsidP="00E97CD4">
      <w:pPr>
        <w:spacing w:after="0" w:line="240" w:lineRule="auto"/>
        <w:ind w:firstLine="709"/>
        <w:jc w:val="both"/>
        <w:rPr>
          <w:sz w:val="24"/>
          <w:szCs w:val="24"/>
        </w:rPr>
      </w:pPr>
      <w:r w:rsidRPr="005275E6">
        <w:rPr>
          <w:sz w:val="24"/>
          <w:szCs w:val="24"/>
        </w:rPr>
        <w:t xml:space="preserve">Личностные </w:t>
      </w:r>
      <w:r w:rsidR="00C17E49" w:rsidRPr="005275E6">
        <w:rPr>
          <w:sz w:val="24"/>
          <w:szCs w:val="24"/>
        </w:rPr>
        <w:t>результаты</w:t>
      </w:r>
      <w:r w:rsidRPr="005275E6">
        <w:rPr>
          <w:sz w:val="24"/>
          <w:szCs w:val="24"/>
        </w:rPr>
        <w:t xml:space="preserve"> обеспечивают ценностно-смысловую ориентацию обучающихся</w:t>
      </w:r>
      <w:r w:rsidR="00C17E49" w:rsidRPr="005275E6">
        <w:rPr>
          <w:sz w:val="24"/>
          <w:szCs w:val="24"/>
        </w:rPr>
        <w:t xml:space="preserve"> </w:t>
      </w:r>
      <w:r w:rsidRPr="005275E6">
        <w:rPr>
          <w:sz w:val="24"/>
          <w:szCs w:val="24"/>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5275E6" w:rsidRDefault="007031AC" w:rsidP="00E97CD4">
      <w:pPr>
        <w:spacing w:after="0" w:line="240" w:lineRule="auto"/>
        <w:ind w:firstLine="709"/>
        <w:jc w:val="both"/>
        <w:rPr>
          <w:sz w:val="24"/>
          <w:szCs w:val="24"/>
        </w:rPr>
      </w:pPr>
      <w:r w:rsidRPr="005275E6">
        <w:rPr>
          <w:sz w:val="24"/>
          <w:szCs w:val="24"/>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w:t>
      </w:r>
      <w:proofErr w:type="gramStart"/>
      <w:r w:rsidRPr="005275E6">
        <w:rPr>
          <w:sz w:val="24"/>
          <w:szCs w:val="24"/>
        </w:rPr>
        <w:t>обучающихся</w:t>
      </w:r>
      <w:proofErr w:type="gramEnd"/>
      <w:r w:rsidRPr="005275E6">
        <w:rPr>
          <w:sz w:val="24"/>
          <w:szCs w:val="24"/>
        </w:rPr>
        <w:t xml:space="preserve"> с ЗПР. </w:t>
      </w:r>
      <w:r w:rsidR="00E97CD4" w:rsidRPr="005275E6">
        <w:rPr>
          <w:sz w:val="24"/>
          <w:szCs w:val="24"/>
        </w:rPr>
        <w:t>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5275E6" w:rsidRDefault="00232A7D" w:rsidP="000A79E2">
      <w:pPr>
        <w:spacing w:after="0" w:line="240" w:lineRule="auto"/>
        <w:ind w:firstLine="709"/>
        <w:jc w:val="both"/>
        <w:rPr>
          <w:sz w:val="24"/>
          <w:szCs w:val="24"/>
        </w:rPr>
      </w:pPr>
      <w:r w:rsidRPr="005275E6">
        <w:rPr>
          <w:sz w:val="24"/>
          <w:szCs w:val="24"/>
        </w:rPr>
        <w:t>Д</w:t>
      </w:r>
      <w:r w:rsidR="00CA7D2F" w:rsidRPr="005275E6">
        <w:rPr>
          <w:sz w:val="24"/>
          <w:szCs w:val="24"/>
        </w:rPr>
        <w:t>елается акцент на деятельностные аспекты достижения об</w:t>
      </w:r>
      <w:r w:rsidR="0068578C" w:rsidRPr="005275E6">
        <w:rPr>
          <w:sz w:val="24"/>
          <w:szCs w:val="24"/>
        </w:rPr>
        <w:t>у</w:t>
      </w:r>
      <w:r w:rsidR="00CA7D2F" w:rsidRPr="005275E6">
        <w:rPr>
          <w:sz w:val="24"/>
          <w:szCs w:val="24"/>
        </w:rPr>
        <w:t>чающимися личностных результатов на уровне ключевых понятий</w:t>
      </w:r>
      <w:r w:rsidR="0068578C" w:rsidRPr="005275E6">
        <w:rPr>
          <w:sz w:val="24"/>
          <w:szCs w:val="24"/>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5275E6">
        <w:rPr>
          <w:sz w:val="24"/>
          <w:szCs w:val="24"/>
        </w:rPr>
        <w:t xml:space="preserve"> и т.д.</w:t>
      </w:r>
    </w:p>
    <w:p w:rsidR="00AC1BA0" w:rsidRPr="005275E6" w:rsidRDefault="00AC1BA0" w:rsidP="000A79E2">
      <w:pPr>
        <w:spacing w:after="0" w:line="240" w:lineRule="auto"/>
        <w:ind w:firstLine="709"/>
        <w:jc w:val="both"/>
        <w:rPr>
          <w:sz w:val="24"/>
          <w:szCs w:val="24"/>
        </w:rPr>
      </w:pPr>
      <w:r w:rsidRPr="005275E6">
        <w:rPr>
          <w:sz w:val="24"/>
          <w:szCs w:val="24"/>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5275E6" w:rsidRDefault="00D05F8E" w:rsidP="000A79E2">
      <w:pPr>
        <w:spacing w:after="0" w:line="240" w:lineRule="auto"/>
        <w:ind w:firstLine="709"/>
        <w:jc w:val="both"/>
        <w:rPr>
          <w:rFonts w:eastAsia="Times New Roman"/>
          <w:sz w:val="24"/>
          <w:szCs w:val="24"/>
        </w:rPr>
      </w:pPr>
      <w:r w:rsidRPr="005275E6">
        <w:rPr>
          <w:rFonts w:eastAsia="Times New Roman"/>
          <w:b/>
          <w:bCs/>
          <w:iCs/>
          <w:sz w:val="24"/>
          <w:szCs w:val="24"/>
        </w:rPr>
        <w:t>Метапредметные результаты</w:t>
      </w:r>
      <w:r w:rsidRPr="005275E6">
        <w:rPr>
          <w:rFonts w:eastAsia="Times New Roman"/>
          <w:sz w:val="24"/>
          <w:szCs w:val="24"/>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5275E6" w:rsidRDefault="00D05F8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освоенные </w:t>
      </w:r>
      <w:proofErr w:type="gramStart"/>
      <w:r w:rsidRPr="005275E6">
        <w:rPr>
          <w:sz w:val="24"/>
          <w:szCs w:val="24"/>
        </w:rPr>
        <w:t>обучающимися</w:t>
      </w:r>
      <w:proofErr w:type="gramEnd"/>
      <w:r w:rsidRPr="005275E6">
        <w:rPr>
          <w:sz w:val="24"/>
          <w:szCs w:val="24"/>
        </w:rPr>
        <w:t xml:space="preserve"> с ЗПР межпредметные понятия и универсальные учебные действия (познавательные, коммуникативные, регулятивные);</w:t>
      </w:r>
    </w:p>
    <w:p w:rsidR="00D05F8E" w:rsidRPr="005275E6" w:rsidRDefault="00D05F8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способность их использования в учебной, познавательной и социальной практике;</w:t>
      </w:r>
    </w:p>
    <w:p w:rsidR="00D05F8E" w:rsidRPr="005275E6" w:rsidRDefault="00684CA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готовность к </w:t>
      </w:r>
      <w:r w:rsidR="00D05F8E" w:rsidRPr="005275E6">
        <w:rPr>
          <w:sz w:val="24"/>
          <w:szCs w:val="24"/>
        </w:rPr>
        <w:t>самостоятельно</w:t>
      </w:r>
      <w:r w:rsidRPr="005275E6">
        <w:rPr>
          <w:sz w:val="24"/>
          <w:szCs w:val="24"/>
        </w:rPr>
        <w:t>му планированию</w:t>
      </w:r>
      <w:r w:rsidR="00D05F8E" w:rsidRPr="005275E6">
        <w:rPr>
          <w:sz w:val="24"/>
          <w:szCs w:val="24"/>
        </w:rPr>
        <w:t xml:space="preserve"> и осуществлени</w:t>
      </w:r>
      <w:r w:rsidRPr="005275E6">
        <w:rPr>
          <w:sz w:val="24"/>
          <w:szCs w:val="24"/>
        </w:rPr>
        <w:t>ю</w:t>
      </w:r>
      <w:r w:rsidR="00D05F8E" w:rsidRPr="005275E6">
        <w:rPr>
          <w:sz w:val="24"/>
          <w:szCs w:val="24"/>
        </w:rPr>
        <w:t xml:space="preserve"> учебной деятельности и организации учебного сотрудничес</w:t>
      </w:r>
      <w:r w:rsidR="00CA7479" w:rsidRPr="005275E6">
        <w:rPr>
          <w:sz w:val="24"/>
          <w:szCs w:val="24"/>
        </w:rPr>
        <w:t>тва с педагогами и сверстниками;</w:t>
      </w:r>
    </w:p>
    <w:p w:rsidR="00CA7479" w:rsidRPr="005275E6" w:rsidRDefault="00CA7479" w:rsidP="004E6412">
      <w:pPr>
        <w:pStyle w:val="a4"/>
        <w:numPr>
          <w:ilvl w:val="0"/>
          <w:numId w:val="11"/>
        </w:numPr>
        <w:tabs>
          <w:tab w:val="left" w:pos="993"/>
        </w:tabs>
        <w:spacing w:after="0" w:line="240" w:lineRule="auto"/>
        <w:ind w:left="709" w:hanging="283"/>
        <w:jc w:val="both"/>
        <w:rPr>
          <w:rFonts w:eastAsia="Times New Roman"/>
          <w:sz w:val="24"/>
          <w:szCs w:val="24"/>
        </w:rPr>
      </w:pPr>
      <w:proofErr w:type="gramStart"/>
      <w:r w:rsidRPr="005275E6">
        <w:rPr>
          <w:sz w:val="24"/>
          <w:szCs w:val="24"/>
        </w:rPr>
        <w:t>овладение навыками работы с информацией (восприятие и создание информационных текстов</w:t>
      </w:r>
      <w:r w:rsidR="00EE26E5" w:rsidRPr="005275E6">
        <w:rPr>
          <w:sz w:val="24"/>
          <w:szCs w:val="24"/>
        </w:rPr>
        <w:t xml:space="preserve"> с учетом назначения информации и ее</w:t>
      </w:r>
      <w:r w:rsidR="00EE26E5" w:rsidRPr="005275E6">
        <w:rPr>
          <w:rFonts w:eastAsia="Times New Roman"/>
          <w:sz w:val="24"/>
          <w:szCs w:val="24"/>
        </w:rPr>
        <w:t xml:space="preserve"> целевой аудитории.</w:t>
      </w:r>
      <w:proofErr w:type="gramEnd"/>
    </w:p>
    <w:p w:rsidR="00EE26E5" w:rsidRPr="005275E6" w:rsidRDefault="00EE26E5" w:rsidP="000A79E2">
      <w:pPr>
        <w:spacing w:after="0" w:line="240" w:lineRule="auto"/>
        <w:ind w:firstLine="709"/>
        <w:jc w:val="both"/>
        <w:rPr>
          <w:rFonts w:eastAsia="Times New Roman"/>
          <w:sz w:val="24"/>
          <w:szCs w:val="24"/>
        </w:rPr>
      </w:pPr>
      <w:r w:rsidRPr="005275E6">
        <w:rPr>
          <w:rFonts w:eastAsia="Times New Roman"/>
          <w:sz w:val="24"/>
          <w:szCs w:val="24"/>
        </w:rPr>
        <w:t>Метапредметные результаты, в соответствии с ФГОС ООО, сформированы по трем направлениям:</w:t>
      </w:r>
    </w:p>
    <w:p w:rsidR="00EE26E5" w:rsidRPr="005275E6" w:rsidRDefault="00EE26E5"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универсальные учебные познавательные действия;</w:t>
      </w:r>
    </w:p>
    <w:p w:rsidR="00EE26E5" w:rsidRPr="005275E6" w:rsidRDefault="00EE26E5"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универсальные учебные коммуникативные действия;</w:t>
      </w:r>
    </w:p>
    <w:p w:rsidR="00EE26E5" w:rsidRPr="005275E6" w:rsidRDefault="00EE26E5"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универсальные учебные </w:t>
      </w:r>
      <w:r w:rsidR="00C65BA8" w:rsidRPr="005275E6">
        <w:rPr>
          <w:sz w:val="24"/>
          <w:szCs w:val="24"/>
        </w:rPr>
        <w:t>регулятивные</w:t>
      </w:r>
      <w:r w:rsidRPr="005275E6">
        <w:rPr>
          <w:sz w:val="24"/>
          <w:szCs w:val="24"/>
        </w:rPr>
        <w:t xml:space="preserve"> действия</w:t>
      </w:r>
      <w:r w:rsidR="00C65BA8" w:rsidRPr="005275E6">
        <w:rPr>
          <w:sz w:val="24"/>
          <w:szCs w:val="24"/>
        </w:rPr>
        <w:t>.</w:t>
      </w:r>
    </w:p>
    <w:p w:rsidR="00D05F8E" w:rsidRPr="005275E6" w:rsidRDefault="00D05F8E" w:rsidP="000A79E2">
      <w:pPr>
        <w:spacing w:after="0" w:line="240" w:lineRule="auto"/>
        <w:ind w:firstLine="709"/>
        <w:jc w:val="both"/>
        <w:rPr>
          <w:rFonts w:eastAsia="Times New Roman"/>
          <w:sz w:val="24"/>
          <w:szCs w:val="24"/>
        </w:rPr>
      </w:pPr>
      <w:r w:rsidRPr="005275E6">
        <w:rPr>
          <w:rFonts w:eastAsia="Times New Roman"/>
          <w:sz w:val="24"/>
          <w:szCs w:val="24"/>
        </w:rPr>
        <w:t>В метапредметных результатах, б</w:t>
      </w:r>
      <w:r w:rsidR="006F6CED" w:rsidRPr="005275E6">
        <w:rPr>
          <w:rFonts w:eastAsia="Times New Roman"/>
          <w:sz w:val="24"/>
          <w:szCs w:val="24"/>
        </w:rPr>
        <w:t>азирующихся на сформированности</w:t>
      </w:r>
      <w:r w:rsidRPr="005275E6">
        <w:rPr>
          <w:rFonts w:eastAsia="Times New Roman"/>
          <w:sz w:val="24"/>
          <w:szCs w:val="24"/>
        </w:rPr>
        <w:t xml:space="preserve"> </w:t>
      </w:r>
      <w:r w:rsidRPr="005275E6">
        <w:rPr>
          <w:rFonts w:eastAsia="Times New Roman"/>
          <w:b/>
          <w:i/>
          <w:sz w:val="24"/>
          <w:szCs w:val="24"/>
        </w:rPr>
        <w:t>универсальных</w:t>
      </w:r>
      <w:r w:rsidR="0081424E" w:rsidRPr="005275E6">
        <w:rPr>
          <w:rFonts w:eastAsia="Times New Roman"/>
          <w:b/>
          <w:i/>
          <w:sz w:val="24"/>
          <w:szCs w:val="24"/>
        </w:rPr>
        <w:t xml:space="preserve"> учебных</w:t>
      </w:r>
      <w:r w:rsidRPr="005275E6">
        <w:rPr>
          <w:rFonts w:eastAsia="Times New Roman"/>
          <w:b/>
          <w:i/>
          <w:sz w:val="24"/>
          <w:szCs w:val="24"/>
        </w:rPr>
        <w:t xml:space="preserve"> познавательных действий</w:t>
      </w:r>
      <w:r w:rsidRPr="005275E6">
        <w:rPr>
          <w:rFonts w:eastAsia="Times New Roman"/>
          <w:sz w:val="24"/>
          <w:szCs w:val="24"/>
        </w:rPr>
        <w:t>, выделяются:</w:t>
      </w:r>
    </w:p>
    <w:p w:rsidR="00D05F8E" w:rsidRPr="005275E6" w:rsidRDefault="005177C3"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б</w:t>
      </w:r>
      <w:r w:rsidR="00D05F8E" w:rsidRPr="005275E6">
        <w:rPr>
          <w:sz w:val="24"/>
          <w:szCs w:val="24"/>
        </w:rPr>
        <w:t>азовые логические действия</w:t>
      </w:r>
      <w:r w:rsidR="00CA288B" w:rsidRPr="005275E6">
        <w:rPr>
          <w:sz w:val="24"/>
          <w:szCs w:val="24"/>
        </w:rPr>
        <w:t>;</w:t>
      </w:r>
    </w:p>
    <w:p w:rsidR="00D05F8E" w:rsidRPr="005275E6" w:rsidRDefault="005177C3"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б</w:t>
      </w:r>
      <w:r w:rsidR="00D05F8E" w:rsidRPr="005275E6">
        <w:rPr>
          <w:sz w:val="24"/>
          <w:szCs w:val="24"/>
        </w:rPr>
        <w:t>аз</w:t>
      </w:r>
      <w:r w:rsidR="00CA288B" w:rsidRPr="005275E6">
        <w:rPr>
          <w:sz w:val="24"/>
          <w:szCs w:val="24"/>
        </w:rPr>
        <w:t>овые исследовательские действия;</w:t>
      </w:r>
    </w:p>
    <w:p w:rsidR="00D05F8E" w:rsidRPr="005275E6" w:rsidRDefault="005177C3"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w:t>
      </w:r>
      <w:r w:rsidR="00D05F8E" w:rsidRPr="005275E6">
        <w:rPr>
          <w:sz w:val="24"/>
          <w:szCs w:val="24"/>
        </w:rPr>
        <w:t>абота с информацией</w:t>
      </w:r>
      <w:r w:rsidR="00CA288B" w:rsidRPr="005275E6">
        <w:rPr>
          <w:sz w:val="24"/>
          <w:szCs w:val="24"/>
        </w:rPr>
        <w:t>.</w:t>
      </w:r>
    </w:p>
    <w:p w:rsidR="00D05F8E" w:rsidRPr="005275E6" w:rsidRDefault="00D05F8E" w:rsidP="000A79E2">
      <w:pPr>
        <w:autoSpaceDE w:val="0"/>
        <w:autoSpaceDN w:val="0"/>
        <w:adjustRightInd w:val="0"/>
        <w:spacing w:after="0" w:line="240" w:lineRule="auto"/>
        <w:ind w:firstLine="709"/>
        <w:jc w:val="both"/>
        <w:rPr>
          <w:sz w:val="24"/>
          <w:szCs w:val="24"/>
        </w:rPr>
      </w:pPr>
      <w:r w:rsidRPr="005275E6">
        <w:rPr>
          <w:sz w:val="24"/>
          <w:szCs w:val="24"/>
        </w:rPr>
        <w:t xml:space="preserve">Овладение системой универсальных </w:t>
      </w:r>
      <w:r w:rsidR="0081424E" w:rsidRPr="005275E6">
        <w:rPr>
          <w:sz w:val="24"/>
          <w:szCs w:val="24"/>
        </w:rPr>
        <w:t xml:space="preserve">учебных </w:t>
      </w:r>
      <w:r w:rsidRPr="005275E6">
        <w:rPr>
          <w:sz w:val="24"/>
          <w:szCs w:val="24"/>
        </w:rPr>
        <w:t>познавательных действий обеспечивает сформированность когнитивных навыков обучающихся</w:t>
      </w:r>
      <w:r w:rsidR="0081424E" w:rsidRPr="005275E6">
        <w:rPr>
          <w:sz w:val="24"/>
          <w:szCs w:val="24"/>
        </w:rPr>
        <w:t xml:space="preserve"> с ЗПР</w:t>
      </w:r>
      <w:r w:rsidRPr="005275E6">
        <w:rPr>
          <w:sz w:val="24"/>
          <w:szCs w:val="24"/>
        </w:rPr>
        <w:t>.</w:t>
      </w:r>
    </w:p>
    <w:p w:rsidR="00D05F8E" w:rsidRPr="005275E6" w:rsidRDefault="00D05F8E" w:rsidP="000A79E2">
      <w:pPr>
        <w:spacing w:after="0" w:line="240" w:lineRule="auto"/>
        <w:ind w:firstLine="709"/>
        <w:jc w:val="both"/>
        <w:rPr>
          <w:rFonts w:eastAsia="Times New Roman"/>
          <w:sz w:val="24"/>
          <w:szCs w:val="24"/>
        </w:rPr>
      </w:pPr>
      <w:r w:rsidRPr="005275E6">
        <w:rPr>
          <w:rFonts w:eastAsia="Times New Roman"/>
          <w:sz w:val="24"/>
          <w:szCs w:val="24"/>
        </w:rPr>
        <w:t xml:space="preserve">В метапредметных результатах, базирующихся на сформированности </w:t>
      </w:r>
      <w:r w:rsidRPr="005275E6">
        <w:rPr>
          <w:rFonts w:eastAsia="Times New Roman"/>
          <w:b/>
          <w:i/>
          <w:sz w:val="24"/>
          <w:szCs w:val="24"/>
        </w:rPr>
        <w:t xml:space="preserve">универсальных </w:t>
      </w:r>
      <w:r w:rsidR="00940FD8" w:rsidRPr="005275E6">
        <w:rPr>
          <w:rFonts w:eastAsia="Times New Roman"/>
          <w:b/>
          <w:i/>
          <w:sz w:val="24"/>
          <w:szCs w:val="24"/>
        </w:rPr>
        <w:t xml:space="preserve">учебных </w:t>
      </w:r>
      <w:r w:rsidRPr="005275E6">
        <w:rPr>
          <w:rFonts w:eastAsia="Times New Roman"/>
          <w:b/>
          <w:i/>
          <w:sz w:val="24"/>
          <w:szCs w:val="24"/>
        </w:rPr>
        <w:t>коммуникативных действий</w:t>
      </w:r>
      <w:r w:rsidRPr="005275E6">
        <w:rPr>
          <w:rFonts w:eastAsia="Times New Roman"/>
          <w:sz w:val="24"/>
          <w:szCs w:val="24"/>
        </w:rPr>
        <w:t>, выделяются:</w:t>
      </w:r>
    </w:p>
    <w:p w:rsidR="00D05F8E" w:rsidRPr="005275E6" w:rsidRDefault="005177C3"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w:t>
      </w:r>
      <w:r w:rsidR="00CA288B" w:rsidRPr="005275E6">
        <w:rPr>
          <w:sz w:val="24"/>
          <w:szCs w:val="24"/>
        </w:rPr>
        <w:t>бщение;</w:t>
      </w:r>
    </w:p>
    <w:p w:rsidR="00D05F8E" w:rsidRPr="005275E6" w:rsidRDefault="005177C3"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lastRenderedPageBreak/>
        <w:t>с</w:t>
      </w:r>
      <w:r w:rsidR="00D05F8E" w:rsidRPr="005275E6">
        <w:rPr>
          <w:sz w:val="24"/>
          <w:szCs w:val="24"/>
        </w:rPr>
        <w:t>овместна</w:t>
      </w:r>
      <w:r w:rsidR="00CA288B" w:rsidRPr="005275E6">
        <w:rPr>
          <w:sz w:val="24"/>
          <w:szCs w:val="24"/>
        </w:rPr>
        <w:t>я деятельность (сотрудничество).</w:t>
      </w:r>
    </w:p>
    <w:p w:rsidR="00D05F8E" w:rsidRPr="005275E6" w:rsidRDefault="00D05F8E" w:rsidP="000A79E2">
      <w:pPr>
        <w:autoSpaceDE w:val="0"/>
        <w:autoSpaceDN w:val="0"/>
        <w:adjustRightInd w:val="0"/>
        <w:spacing w:after="0" w:line="240" w:lineRule="auto"/>
        <w:ind w:firstLine="709"/>
        <w:jc w:val="both"/>
        <w:rPr>
          <w:sz w:val="24"/>
          <w:szCs w:val="24"/>
        </w:rPr>
      </w:pPr>
      <w:r w:rsidRPr="005275E6">
        <w:rPr>
          <w:sz w:val="24"/>
          <w:szCs w:val="24"/>
        </w:rPr>
        <w:t>Овладение системой универсальных</w:t>
      </w:r>
      <w:r w:rsidR="00940FD8" w:rsidRPr="005275E6">
        <w:rPr>
          <w:sz w:val="24"/>
          <w:szCs w:val="24"/>
        </w:rPr>
        <w:t xml:space="preserve"> учебных</w:t>
      </w:r>
      <w:r w:rsidRPr="005275E6">
        <w:rPr>
          <w:sz w:val="24"/>
          <w:szCs w:val="24"/>
        </w:rPr>
        <w:t xml:space="preserve"> коммуникативных действий обеспечивает сформированность </w:t>
      </w:r>
      <w:r w:rsidR="00F469A1" w:rsidRPr="005275E6">
        <w:rPr>
          <w:sz w:val="24"/>
          <w:szCs w:val="24"/>
        </w:rPr>
        <w:t xml:space="preserve">у обучающихся с ЗПР </w:t>
      </w:r>
      <w:r w:rsidRPr="005275E6">
        <w:rPr>
          <w:sz w:val="24"/>
          <w:szCs w:val="24"/>
        </w:rPr>
        <w:t>социальных навыков</w:t>
      </w:r>
      <w:r w:rsidR="007F17A6" w:rsidRPr="005275E6">
        <w:rPr>
          <w:sz w:val="24"/>
          <w:szCs w:val="24"/>
        </w:rPr>
        <w:t>.</w:t>
      </w:r>
    </w:p>
    <w:p w:rsidR="00D05F8E" w:rsidRPr="005275E6" w:rsidRDefault="00D05F8E" w:rsidP="000A79E2">
      <w:pPr>
        <w:spacing w:after="0" w:line="240" w:lineRule="auto"/>
        <w:ind w:firstLine="709"/>
        <w:jc w:val="both"/>
        <w:rPr>
          <w:rFonts w:eastAsia="Times New Roman"/>
          <w:sz w:val="24"/>
          <w:szCs w:val="24"/>
        </w:rPr>
      </w:pPr>
      <w:r w:rsidRPr="005275E6">
        <w:rPr>
          <w:rFonts w:eastAsia="Times New Roman"/>
          <w:sz w:val="24"/>
          <w:szCs w:val="24"/>
        </w:rPr>
        <w:t xml:space="preserve">В метапредметных результатах, базирующихся на сформированности </w:t>
      </w:r>
      <w:r w:rsidRPr="005275E6">
        <w:rPr>
          <w:rFonts w:eastAsia="Times New Roman"/>
          <w:b/>
          <w:i/>
          <w:sz w:val="24"/>
          <w:szCs w:val="24"/>
        </w:rPr>
        <w:t>унив</w:t>
      </w:r>
      <w:r w:rsidR="006F6CED" w:rsidRPr="005275E6">
        <w:rPr>
          <w:rFonts w:eastAsia="Times New Roman"/>
          <w:b/>
          <w:i/>
          <w:sz w:val="24"/>
          <w:szCs w:val="24"/>
        </w:rPr>
        <w:t>ерсальных</w:t>
      </w:r>
      <w:r w:rsidR="00940FD8" w:rsidRPr="005275E6">
        <w:rPr>
          <w:rFonts w:eastAsia="Times New Roman"/>
          <w:b/>
          <w:i/>
          <w:sz w:val="24"/>
          <w:szCs w:val="24"/>
        </w:rPr>
        <w:t xml:space="preserve"> учебных</w:t>
      </w:r>
      <w:r w:rsidR="006F6CED" w:rsidRPr="005275E6">
        <w:rPr>
          <w:rFonts w:eastAsia="Times New Roman"/>
          <w:b/>
          <w:i/>
          <w:sz w:val="24"/>
          <w:szCs w:val="24"/>
        </w:rPr>
        <w:t xml:space="preserve"> регулятивных действий</w:t>
      </w:r>
      <w:r w:rsidRPr="005275E6">
        <w:rPr>
          <w:rFonts w:eastAsia="Times New Roman"/>
          <w:sz w:val="24"/>
          <w:szCs w:val="24"/>
        </w:rPr>
        <w:t>, выделяются:</w:t>
      </w:r>
    </w:p>
    <w:p w:rsidR="00D05F8E" w:rsidRPr="005275E6" w:rsidRDefault="005177C3"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w:t>
      </w:r>
      <w:r w:rsidR="006F6CED" w:rsidRPr="005275E6">
        <w:rPr>
          <w:sz w:val="24"/>
          <w:szCs w:val="24"/>
        </w:rPr>
        <w:t>амоорганизация</w:t>
      </w:r>
      <w:r w:rsidRPr="005275E6">
        <w:rPr>
          <w:sz w:val="24"/>
          <w:szCs w:val="24"/>
        </w:rPr>
        <w:t xml:space="preserve"> (саморегуляция)</w:t>
      </w:r>
      <w:r w:rsidR="006F6CED" w:rsidRPr="005275E6">
        <w:rPr>
          <w:sz w:val="24"/>
          <w:szCs w:val="24"/>
        </w:rPr>
        <w:t>;</w:t>
      </w:r>
    </w:p>
    <w:p w:rsidR="00D05F8E" w:rsidRPr="005275E6" w:rsidRDefault="005177C3"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w:t>
      </w:r>
      <w:r w:rsidR="006F6CED" w:rsidRPr="005275E6">
        <w:rPr>
          <w:sz w:val="24"/>
          <w:szCs w:val="24"/>
        </w:rPr>
        <w:t>амоконтроль (рефлексия);</w:t>
      </w:r>
    </w:p>
    <w:p w:rsidR="00D05F8E" w:rsidRPr="005275E6" w:rsidRDefault="005177C3"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э</w:t>
      </w:r>
      <w:r w:rsidR="00196805" w:rsidRPr="005275E6">
        <w:rPr>
          <w:sz w:val="24"/>
          <w:szCs w:val="24"/>
        </w:rPr>
        <w:t>моциональный интеллект;</w:t>
      </w:r>
    </w:p>
    <w:p w:rsidR="00196805" w:rsidRPr="005275E6" w:rsidRDefault="005177C3"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w:t>
      </w:r>
      <w:r w:rsidR="00196805" w:rsidRPr="005275E6">
        <w:rPr>
          <w:sz w:val="24"/>
          <w:szCs w:val="24"/>
        </w:rPr>
        <w:t>ринятие себя и других.</w:t>
      </w:r>
    </w:p>
    <w:p w:rsidR="00D05F8E" w:rsidRPr="005275E6" w:rsidRDefault="00D05F8E" w:rsidP="000A79E2">
      <w:pPr>
        <w:autoSpaceDE w:val="0"/>
        <w:autoSpaceDN w:val="0"/>
        <w:adjustRightInd w:val="0"/>
        <w:spacing w:after="0" w:line="240" w:lineRule="auto"/>
        <w:ind w:firstLine="709"/>
        <w:jc w:val="both"/>
        <w:rPr>
          <w:sz w:val="24"/>
          <w:szCs w:val="24"/>
        </w:rPr>
      </w:pPr>
      <w:r w:rsidRPr="005275E6">
        <w:rPr>
          <w:sz w:val="24"/>
          <w:szCs w:val="24"/>
        </w:rPr>
        <w:t>Овладение системой универсальных учебных регулятивных действий обеспечивает формирование</w:t>
      </w:r>
      <w:r w:rsidR="005177C3" w:rsidRPr="005275E6">
        <w:rPr>
          <w:sz w:val="24"/>
          <w:szCs w:val="24"/>
        </w:rPr>
        <w:t xml:space="preserve"> у обучающихся с ЗПР</w:t>
      </w:r>
      <w:r w:rsidRPr="005275E6">
        <w:rPr>
          <w:sz w:val="24"/>
          <w:szCs w:val="24"/>
        </w:rPr>
        <w:t xml:space="preserve"> смысловых установок личности (внутренн</w:t>
      </w:r>
      <w:r w:rsidR="005177C3" w:rsidRPr="005275E6">
        <w:rPr>
          <w:sz w:val="24"/>
          <w:szCs w:val="24"/>
        </w:rPr>
        <w:t>ей позиции</w:t>
      </w:r>
      <w:r w:rsidRPr="005275E6">
        <w:rPr>
          <w:sz w:val="24"/>
          <w:szCs w:val="24"/>
        </w:rPr>
        <w:t xml:space="preserve"> личности), и жизненных навыков личности (упр</w:t>
      </w:r>
      <w:r w:rsidR="006F6CED" w:rsidRPr="005275E6">
        <w:rPr>
          <w:sz w:val="24"/>
          <w:szCs w:val="24"/>
        </w:rPr>
        <w:t xml:space="preserve">авления собой, самодисциплины, </w:t>
      </w:r>
      <w:r w:rsidRPr="005275E6">
        <w:rPr>
          <w:sz w:val="24"/>
          <w:szCs w:val="24"/>
        </w:rPr>
        <w:t>устойчивого поведения).</w:t>
      </w:r>
    </w:p>
    <w:p w:rsidR="0057434F" w:rsidRPr="005275E6" w:rsidRDefault="0057434F" w:rsidP="000A79E2">
      <w:pPr>
        <w:spacing w:after="0" w:line="240" w:lineRule="auto"/>
        <w:ind w:firstLine="709"/>
        <w:jc w:val="both"/>
        <w:rPr>
          <w:rFonts w:eastAsia="Times New Roman"/>
          <w:sz w:val="24"/>
          <w:szCs w:val="24"/>
        </w:rPr>
      </w:pPr>
      <w:r w:rsidRPr="005275E6">
        <w:rPr>
          <w:rFonts w:eastAsia="Times New Roman"/>
          <w:b/>
          <w:bCs/>
          <w:iCs/>
          <w:sz w:val="24"/>
          <w:szCs w:val="24"/>
        </w:rPr>
        <w:t>Предметные результаты</w:t>
      </w:r>
      <w:r w:rsidRPr="005275E6">
        <w:rPr>
          <w:rFonts w:eastAsia="Times New Roman"/>
          <w:sz w:val="24"/>
          <w:szCs w:val="24"/>
        </w:rPr>
        <w:t xml:space="preserve"> освоения адаптированной основной образовательной программы</w:t>
      </w:r>
      <w:r w:rsidR="00EF0B21" w:rsidRPr="005275E6">
        <w:rPr>
          <w:rFonts w:eastAsia="Times New Roman"/>
          <w:sz w:val="24"/>
          <w:szCs w:val="24"/>
        </w:rPr>
        <w:t xml:space="preserve"> определены ФГОС ООО и</w:t>
      </w:r>
      <w:r w:rsidRPr="005275E6">
        <w:rPr>
          <w:rFonts w:eastAsia="Times New Roman"/>
          <w:sz w:val="24"/>
          <w:szCs w:val="24"/>
        </w:rPr>
        <w:t xml:space="preserve"> представлены в соответствии с группами результатов учебных предметов, раскрывают и детализируют их в отношении:</w:t>
      </w:r>
    </w:p>
    <w:p w:rsidR="0057434F" w:rsidRPr="005275E6" w:rsidRDefault="0057434F"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освоенных </w:t>
      </w:r>
      <w:proofErr w:type="gramStart"/>
      <w:r w:rsidRPr="005275E6">
        <w:rPr>
          <w:sz w:val="24"/>
          <w:szCs w:val="24"/>
        </w:rPr>
        <w:t>обучающимися</w:t>
      </w:r>
      <w:proofErr w:type="gramEnd"/>
      <w:r w:rsidR="002B1291" w:rsidRPr="005275E6">
        <w:rPr>
          <w:sz w:val="24"/>
          <w:szCs w:val="24"/>
        </w:rPr>
        <w:t xml:space="preserve"> с ЗПР</w:t>
      </w:r>
      <w:r w:rsidRPr="005275E6">
        <w:rPr>
          <w:sz w:val="24"/>
          <w:szCs w:val="24"/>
        </w:rPr>
        <w:t xml:space="preserve"> в ходе изучения учебного предмета</w:t>
      </w:r>
      <w:r w:rsidR="001B7633" w:rsidRPr="005275E6">
        <w:rPr>
          <w:sz w:val="24"/>
          <w:szCs w:val="24"/>
        </w:rPr>
        <w:t xml:space="preserve"> знаний,</w:t>
      </w:r>
      <w:r w:rsidRPr="005275E6">
        <w:rPr>
          <w:sz w:val="24"/>
          <w:szCs w:val="24"/>
        </w:rPr>
        <w:t xml:space="preserve"> умений</w:t>
      </w:r>
      <w:r w:rsidR="001B7633" w:rsidRPr="005275E6">
        <w:rPr>
          <w:sz w:val="24"/>
          <w:szCs w:val="24"/>
        </w:rPr>
        <w:t xml:space="preserve"> и способов действий</w:t>
      </w:r>
      <w:r w:rsidRPr="005275E6">
        <w:rPr>
          <w:sz w:val="24"/>
          <w:szCs w:val="24"/>
        </w:rPr>
        <w:t xml:space="preserve">, специфических для </w:t>
      </w:r>
      <w:r w:rsidR="00F469A1" w:rsidRPr="005275E6">
        <w:rPr>
          <w:sz w:val="24"/>
          <w:szCs w:val="24"/>
        </w:rPr>
        <w:t>соответствующей</w:t>
      </w:r>
      <w:r w:rsidRPr="005275E6">
        <w:rPr>
          <w:sz w:val="24"/>
          <w:szCs w:val="24"/>
        </w:rPr>
        <w:t xml:space="preserve"> предметной области;</w:t>
      </w:r>
    </w:p>
    <w:p w:rsidR="0057434F" w:rsidRPr="005275E6" w:rsidRDefault="0057434F"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5275E6" w:rsidRDefault="0057434F"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формирования </w:t>
      </w:r>
      <w:r w:rsidR="00DE7740" w:rsidRPr="005275E6">
        <w:rPr>
          <w:sz w:val="24"/>
          <w:szCs w:val="24"/>
        </w:rPr>
        <w:t>базовых</w:t>
      </w:r>
      <w:r w:rsidRPr="005275E6">
        <w:rPr>
          <w:sz w:val="24"/>
          <w:szCs w:val="24"/>
        </w:rPr>
        <w:t xml:space="preserve"> научных представлений о </w:t>
      </w:r>
      <w:r w:rsidR="00DE7740" w:rsidRPr="005275E6">
        <w:rPr>
          <w:sz w:val="24"/>
          <w:szCs w:val="24"/>
        </w:rPr>
        <w:t>предметном и социальном мире</w:t>
      </w:r>
      <w:r w:rsidRPr="005275E6">
        <w:rPr>
          <w:sz w:val="24"/>
          <w:szCs w:val="24"/>
        </w:rPr>
        <w:t>;</w:t>
      </w:r>
    </w:p>
    <w:p w:rsidR="0057434F" w:rsidRPr="005275E6" w:rsidRDefault="0057434F" w:rsidP="004E6412">
      <w:pPr>
        <w:pStyle w:val="a4"/>
        <w:numPr>
          <w:ilvl w:val="0"/>
          <w:numId w:val="11"/>
        </w:numPr>
        <w:tabs>
          <w:tab w:val="left" w:pos="993"/>
        </w:tabs>
        <w:spacing w:after="0" w:line="240" w:lineRule="auto"/>
        <w:ind w:left="709" w:hanging="283"/>
        <w:jc w:val="both"/>
        <w:rPr>
          <w:rFonts w:eastAsia="Times New Roman"/>
          <w:sz w:val="24"/>
          <w:szCs w:val="24"/>
        </w:rPr>
      </w:pPr>
      <w:r w:rsidRPr="005275E6">
        <w:rPr>
          <w:sz w:val="24"/>
          <w:szCs w:val="24"/>
        </w:rPr>
        <w:t xml:space="preserve">владения </w:t>
      </w:r>
      <w:r w:rsidR="00284591" w:rsidRPr="005275E6">
        <w:rPr>
          <w:sz w:val="24"/>
          <w:szCs w:val="24"/>
        </w:rPr>
        <w:t>учебной</w:t>
      </w:r>
      <w:r w:rsidRPr="005275E6">
        <w:rPr>
          <w:sz w:val="24"/>
          <w:szCs w:val="24"/>
        </w:rPr>
        <w:t xml:space="preserve"> терминологией, ключевыми понятиями, методами и</w:t>
      </w:r>
      <w:r w:rsidRPr="005275E6">
        <w:rPr>
          <w:rFonts w:eastAsia="Times New Roman"/>
          <w:sz w:val="24"/>
          <w:szCs w:val="24"/>
        </w:rPr>
        <w:t xml:space="preserve"> приемами.</w:t>
      </w:r>
    </w:p>
    <w:p w:rsidR="00B40097" w:rsidRPr="005275E6" w:rsidRDefault="00B40097" w:rsidP="000A79E2">
      <w:pPr>
        <w:spacing w:after="0" w:line="240" w:lineRule="auto"/>
        <w:ind w:firstLine="709"/>
        <w:jc w:val="both"/>
        <w:rPr>
          <w:rFonts w:eastAsia="Times New Roman"/>
          <w:sz w:val="24"/>
          <w:szCs w:val="24"/>
        </w:rPr>
      </w:pPr>
      <w:r w:rsidRPr="005275E6">
        <w:rPr>
          <w:rFonts w:eastAsia="Times New Roman"/>
          <w:sz w:val="24"/>
          <w:szCs w:val="24"/>
        </w:rPr>
        <w:t>Требования к предметным результатам сформулированы в деятельностной форме с усилением акцента</w:t>
      </w:r>
      <w:r w:rsidR="00A8665A" w:rsidRPr="005275E6">
        <w:rPr>
          <w:rFonts w:eastAsia="Times New Roman"/>
          <w:sz w:val="24"/>
          <w:szCs w:val="24"/>
        </w:rPr>
        <w:t xml:space="preserve"> на применение</w:t>
      </w:r>
      <w:r w:rsidRPr="005275E6">
        <w:rPr>
          <w:rFonts w:eastAsia="Times New Roman"/>
          <w:sz w:val="24"/>
          <w:szCs w:val="24"/>
        </w:rPr>
        <w:t xml:space="preserve"> знаний</w:t>
      </w:r>
      <w:r w:rsidR="00A8665A" w:rsidRPr="005275E6">
        <w:rPr>
          <w:rFonts w:eastAsia="Times New Roman"/>
          <w:sz w:val="24"/>
          <w:szCs w:val="24"/>
        </w:rPr>
        <w:t xml:space="preserve"> и конкретные умения.</w:t>
      </w:r>
      <w:r w:rsidR="00613415" w:rsidRPr="005275E6">
        <w:rPr>
          <w:rFonts w:eastAsia="Times New Roman"/>
          <w:sz w:val="24"/>
          <w:szCs w:val="24"/>
        </w:rPr>
        <w:t xml:space="preserve"> Они определяют минимум содержания гарантированного государством основного общего образования, построенного в логике</w:t>
      </w:r>
      <w:r w:rsidR="00A466CF" w:rsidRPr="005275E6">
        <w:rPr>
          <w:rFonts w:eastAsia="Times New Roman"/>
          <w:sz w:val="24"/>
          <w:szCs w:val="24"/>
        </w:rPr>
        <w:t xml:space="preserve"> изучения каждого учебного предмета.</w:t>
      </w:r>
    </w:p>
    <w:p w:rsidR="00637A66" w:rsidRPr="005275E6" w:rsidRDefault="00637A66" w:rsidP="000A79E2">
      <w:pPr>
        <w:spacing w:after="0" w:line="240" w:lineRule="auto"/>
        <w:ind w:firstLine="709"/>
        <w:jc w:val="both"/>
        <w:rPr>
          <w:rFonts w:eastAsia="Times New Roman"/>
          <w:sz w:val="24"/>
          <w:szCs w:val="24"/>
        </w:rPr>
      </w:pPr>
      <w:r w:rsidRPr="005275E6">
        <w:rPr>
          <w:rFonts w:eastAsia="Times New Roman"/>
          <w:b/>
          <w:sz w:val="24"/>
          <w:szCs w:val="24"/>
        </w:rPr>
        <w:t>Результаты освоения Программы коррекционной работы</w:t>
      </w:r>
      <w:r w:rsidRPr="005275E6">
        <w:rPr>
          <w:rFonts w:eastAsia="Times New Roman"/>
          <w:sz w:val="24"/>
          <w:szCs w:val="24"/>
        </w:rPr>
        <w:t xml:space="preserve"> (ПКР) должны отражать результаты психолого-педагогической работы в образовательной организации, направленные на поддержку </w:t>
      </w:r>
      <w:proofErr w:type="gramStart"/>
      <w:r w:rsidRPr="005275E6">
        <w:rPr>
          <w:rFonts w:eastAsia="Times New Roman"/>
          <w:sz w:val="24"/>
          <w:szCs w:val="24"/>
        </w:rPr>
        <w:t>обучающихся</w:t>
      </w:r>
      <w:proofErr w:type="gramEnd"/>
      <w:r w:rsidRPr="005275E6">
        <w:rPr>
          <w:rFonts w:eastAsia="Times New Roman"/>
          <w:sz w:val="24"/>
          <w:szCs w:val="24"/>
        </w:rPr>
        <w:t xml:space="preserve">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w:t>
      </w:r>
      <w:proofErr w:type="gramStart"/>
      <w:r w:rsidRPr="005275E6">
        <w:rPr>
          <w:rFonts w:eastAsia="Times New Roman"/>
          <w:sz w:val="24"/>
          <w:szCs w:val="24"/>
        </w:rPr>
        <w:t>обучающимся</w:t>
      </w:r>
      <w:proofErr w:type="gramEnd"/>
      <w:r w:rsidRPr="005275E6">
        <w:rPr>
          <w:rFonts w:eastAsia="Times New Roman"/>
          <w:sz w:val="24"/>
          <w:szCs w:val="24"/>
        </w:rPr>
        <w:t xml:space="preserve"> с ЗПР личностных, метапредметных и предметных результатов.</w:t>
      </w:r>
    </w:p>
    <w:p w:rsidR="00A10678" w:rsidRPr="005275E6" w:rsidRDefault="00A10678" w:rsidP="000A79E2">
      <w:pPr>
        <w:spacing w:after="0" w:line="240" w:lineRule="auto"/>
        <w:ind w:firstLine="709"/>
        <w:jc w:val="both"/>
        <w:rPr>
          <w:rFonts w:eastAsia="Times New Roman"/>
          <w:sz w:val="24"/>
          <w:szCs w:val="24"/>
        </w:rPr>
      </w:pPr>
      <w:r w:rsidRPr="005275E6">
        <w:rPr>
          <w:rFonts w:eastAsia="Times New Roman"/>
          <w:sz w:val="24"/>
          <w:szCs w:val="24"/>
        </w:rPr>
        <w:t xml:space="preserve">Планируемые личностные и метапредметные результаты освоения </w:t>
      </w:r>
      <w:proofErr w:type="gramStart"/>
      <w:r w:rsidRPr="005275E6">
        <w:rPr>
          <w:rFonts w:eastAsia="Times New Roman"/>
          <w:sz w:val="24"/>
          <w:szCs w:val="24"/>
        </w:rPr>
        <w:t>обучающимися</w:t>
      </w:r>
      <w:proofErr w:type="gramEnd"/>
      <w:r w:rsidRPr="005275E6">
        <w:rPr>
          <w:rFonts w:eastAsia="Times New Roman"/>
          <w:sz w:val="24"/>
          <w:szCs w:val="24"/>
        </w:rPr>
        <w:t xml:space="preserve"> с ЗПР адаптированной основной образовательной программы основного общего образования описаны на двух уровнях:</w:t>
      </w:r>
    </w:p>
    <w:p w:rsidR="00A10678" w:rsidRPr="005275E6" w:rsidRDefault="00A10678" w:rsidP="004E6412">
      <w:pPr>
        <w:pStyle w:val="a4"/>
        <w:numPr>
          <w:ilvl w:val="0"/>
          <w:numId w:val="11"/>
        </w:numPr>
        <w:tabs>
          <w:tab w:val="left" w:pos="993"/>
        </w:tabs>
        <w:spacing w:after="0" w:line="240" w:lineRule="auto"/>
        <w:ind w:left="709" w:hanging="283"/>
        <w:jc w:val="both"/>
        <w:rPr>
          <w:rFonts w:eastAsia="Times New Roman"/>
          <w:sz w:val="24"/>
          <w:szCs w:val="24"/>
        </w:rPr>
      </w:pPr>
      <w:r w:rsidRPr="005275E6">
        <w:rPr>
          <w:rFonts w:eastAsia="Times New Roman"/>
          <w:sz w:val="24"/>
          <w:szCs w:val="24"/>
        </w:rPr>
        <w:t>на общем уровне</w:t>
      </w:r>
      <w:r w:rsidRPr="005275E6">
        <w:rPr>
          <w:rStyle w:val="a7"/>
          <w:rFonts w:eastAsia="Times New Roman"/>
          <w:sz w:val="24"/>
          <w:szCs w:val="24"/>
        </w:rPr>
        <w:footnoteReference w:id="1"/>
      </w:r>
      <w:r w:rsidRPr="005275E6">
        <w:rPr>
          <w:rFonts w:eastAsia="Times New Roman"/>
          <w:sz w:val="24"/>
          <w:szCs w:val="24"/>
        </w:rPr>
        <w:t xml:space="preserve"> (планируемые результаты формируются на всех без исключения учебных предметах и во внеурочной деятельности);</w:t>
      </w:r>
    </w:p>
    <w:p w:rsidR="00A10678" w:rsidRPr="005275E6" w:rsidRDefault="00A10678" w:rsidP="004E6412">
      <w:pPr>
        <w:pStyle w:val="a4"/>
        <w:numPr>
          <w:ilvl w:val="0"/>
          <w:numId w:val="11"/>
        </w:numPr>
        <w:tabs>
          <w:tab w:val="left" w:pos="993"/>
        </w:tabs>
        <w:spacing w:after="0" w:line="240" w:lineRule="auto"/>
        <w:ind w:left="709" w:hanging="283"/>
        <w:jc w:val="both"/>
        <w:rPr>
          <w:rFonts w:eastAsia="Times New Roman"/>
          <w:sz w:val="24"/>
          <w:szCs w:val="24"/>
          <w:lang w:eastAsia="ru-RU"/>
        </w:rPr>
      </w:pPr>
      <w:r w:rsidRPr="005275E6">
        <w:rPr>
          <w:rFonts w:eastAsia="Times New Roman"/>
          <w:sz w:val="24"/>
          <w:szCs w:val="24"/>
        </w:rPr>
        <w:t>на предметном уровне</w:t>
      </w:r>
      <w:r w:rsidRPr="005275E6">
        <w:rPr>
          <w:rStyle w:val="a7"/>
          <w:rFonts w:eastAsia="Times New Roman"/>
          <w:sz w:val="24"/>
          <w:szCs w:val="24"/>
        </w:rPr>
        <w:footnoteReference w:id="2"/>
      </w:r>
      <w:r w:rsidRPr="005275E6">
        <w:rPr>
          <w:rFonts w:eastAsia="Times New Roman"/>
          <w:sz w:val="24"/>
          <w:szCs w:val="24"/>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5275E6">
        <w:rPr>
          <w:rFonts w:eastAsia="Times New Roman"/>
          <w:sz w:val="24"/>
          <w:szCs w:val="24"/>
          <w:lang w:eastAsia="ru-RU"/>
        </w:rPr>
        <w:t>образования).</w:t>
      </w:r>
    </w:p>
    <w:p w:rsidR="00637A66" w:rsidRPr="005275E6" w:rsidRDefault="00637A66" w:rsidP="000A79E2">
      <w:pPr>
        <w:spacing w:after="0" w:line="240" w:lineRule="auto"/>
        <w:ind w:firstLine="709"/>
        <w:jc w:val="both"/>
        <w:rPr>
          <w:rFonts w:eastAsia="Times New Roman"/>
          <w:sz w:val="24"/>
          <w:szCs w:val="24"/>
        </w:rPr>
      </w:pPr>
      <w:r w:rsidRPr="005275E6">
        <w:rPr>
          <w:rFonts w:eastAsia="Times New Roman"/>
          <w:sz w:val="24"/>
          <w:szCs w:val="24"/>
        </w:rPr>
        <w:t>Планируемые результаты коррекционной работы раскрыты в разделе 2.2.4.5.</w:t>
      </w:r>
    </w:p>
    <w:p w:rsidR="00F30F89" w:rsidRPr="005275E6" w:rsidRDefault="00F30F89" w:rsidP="000A79E2">
      <w:pPr>
        <w:spacing w:after="0" w:line="240" w:lineRule="auto"/>
        <w:ind w:firstLine="709"/>
        <w:jc w:val="both"/>
        <w:rPr>
          <w:rFonts w:eastAsia="Times New Roman"/>
          <w:sz w:val="24"/>
          <w:szCs w:val="24"/>
        </w:rPr>
      </w:pPr>
    </w:p>
    <w:p w:rsidR="00DC2D34" w:rsidRPr="005275E6" w:rsidRDefault="00DC2D34" w:rsidP="000A79E2">
      <w:pPr>
        <w:spacing w:after="0" w:line="240" w:lineRule="auto"/>
        <w:ind w:firstLine="709"/>
        <w:jc w:val="both"/>
        <w:rPr>
          <w:rFonts w:eastAsia="Times New Roman"/>
          <w:sz w:val="24"/>
          <w:szCs w:val="24"/>
        </w:rPr>
      </w:pPr>
    </w:p>
    <w:p w:rsidR="0057434F" w:rsidRPr="005275E6" w:rsidRDefault="0057434F" w:rsidP="00616CA3">
      <w:pPr>
        <w:pStyle w:val="4"/>
        <w:rPr>
          <w:rFonts w:eastAsia="Times New Roman"/>
          <w:sz w:val="24"/>
          <w:szCs w:val="24"/>
        </w:rPr>
      </w:pPr>
      <w:bookmarkStart w:id="13" w:name="_Toc174693109"/>
      <w:r w:rsidRPr="005275E6">
        <w:rPr>
          <w:rFonts w:eastAsia="Times New Roman"/>
          <w:sz w:val="24"/>
          <w:szCs w:val="24"/>
        </w:rPr>
        <w:lastRenderedPageBreak/>
        <w:t>2.1.</w:t>
      </w:r>
      <w:r w:rsidR="0050308D" w:rsidRPr="005275E6">
        <w:rPr>
          <w:rFonts w:eastAsia="Times New Roman"/>
          <w:sz w:val="24"/>
          <w:szCs w:val="24"/>
        </w:rPr>
        <w:t>2</w:t>
      </w:r>
      <w:r w:rsidRPr="005275E6">
        <w:rPr>
          <w:rFonts w:eastAsia="Times New Roman"/>
          <w:sz w:val="24"/>
          <w:szCs w:val="24"/>
        </w:rPr>
        <w:t>.3. Личностные результаты</w:t>
      </w:r>
      <w:bookmarkEnd w:id="13"/>
    </w:p>
    <w:p w:rsidR="00DC2D34" w:rsidRPr="005275E6" w:rsidRDefault="00DC2D34" w:rsidP="00952021">
      <w:pPr>
        <w:pBdr>
          <w:top w:val="nil"/>
          <w:left w:val="nil"/>
          <w:bottom w:val="nil"/>
          <w:right w:val="nil"/>
          <w:between w:val="nil"/>
        </w:pBdr>
        <w:tabs>
          <w:tab w:val="right" w:pos="9356"/>
        </w:tabs>
        <w:spacing w:after="0" w:line="240" w:lineRule="auto"/>
        <w:ind w:right="567"/>
        <w:rPr>
          <w:rFonts w:eastAsia="Times New Roman"/>
          <w:b/>
          <w:bCs/>
          <w:sz w:val="24"/>
          <w:szCs w:val="24"/>
        </w:rPr>
      </w:pPr>
    </w:p>
    <w:p w:rsidR="00A10678" w:rsidRPr="005275E6" w:rsidRDefault="0010388F" w:rsidP="000A79E2">
      <w:pPr>
        <w:spacing w:after="0" w:line="240" w:lineRule="auto"/>
        <w:ind w:firstLine="709"/>
        <w:jc w:val="both"/>
        <w:rPr>
          <w:rFonts w:eastAsia="Times New Roman"/>
          <w:sz w:val="24"/>
          <w:szCs w:val="24"/>
        </w:rPr>
      </w:pPr>
      <w:r w:rsidRPr="005275E6">
        <w:rPr>
          <w:rFonts w:eastAsia="Times New Roman"/>
          <w:sz w:val="24"/>
          <w:szCs w:val="24"/>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5275E6">
        <w:rPr>
          <w:rFonts w:eastAsia="Times New Roman"/>
          <w:sz w:val="24"/>
          <w:szCs w:val="24"/>
        </w:rPr>
        <w:t xml:space="preserve">включают </w:t>
      </w:r>
      <w:r w:rsidRPr="005275E6">
        <w:rPr>
          <w:rFonts w:eastAsia="Times New Roman"/>
          <w:sz w:val="24"/>
          <w:szCs w:val="24"/>
        </w:rPr>
        <w:t>результаты</w:t>
      </w:r>
      <w:r w:rsidR="00A10678" w:rsidRPr="005275E6">
        <w:rPr>
          <w:rFonts w:eastAsia="Times New Roman"/>
          <w:sz w:val="24"/>
          <w:szCs w:val="24"/>
        </w:rPr>
        <w:t xml:space="preserve"> реализации всех предусмотренных программ и ст</w:t>
      </w:r>
      <w:r w:rsidR="00DF63D2" w:rsidRPr="005275E6">
        <w:rPr>
          <w:rFonts w:eastAsia="Times New Roman"/>
          <w:sz w:val="24"/>
          <w:szCs w:val="24"/>
        </w:rPr>
        <w:t>руктурируются следующим образом:</w:t>
      </w:r>
    </w:p>
    <w:p w:rsidR="00A10678" w:rsidRPr="005275E6" w:rsidRDefault="00A10678" w:rsidP="000A79E2">
      <w:pPr>
        <w:spacing w:after="0" w:line="240" w:lineRule="auto"/>
        <w:ind w:firstLine="709"/>
        <w:jc w:val="both"/>
        <w:rPr>
          <w:rFonts w:eastAsia="Times New Roman"/>
          <w:b/>
          <w:bCs/>
          <w:sz w:val="24"/>
          <w:szCs w:val="24"/>
        </w:rPr>
      </w:pPr>
      <w:r w:rsidRPr="005275E6">
        <w:rPr>
          <w:rFonts w:eastAsia="Times New Roman"/>
          <w:b/>
          <w:bCs/>
          <w:sz w:val="24"/>
          <w:szCs w:val="24"/>
        </w:rPr>
        <w:t>Результатом патриотического воспитания является:</w:t>
      </w:r>
    </w:p>
    <w:p w:rsidR="00A10678" w:rsidRPr="005275E6" w:rsidRDefault="00A1067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воспитание у </w:t>
      </w:r>
      <w:proofErr w:type="gramStart"/>
      <w:r w:rsidRPr="005275E6">
        <w:rPr>
          <w:sz w:val="24"/>
          <w:szCs w:val="24"/>
        </w:rPr>
        <w:t>обучающихся</w:t>
      </w:r>
      <w:proofErr w:type="gramEnd"/>
      <w:r w:rsidRPr="005275E6">
        <w:rPr>
          <w:sz w:val="24"/>
          <w:szCs w:val="24"/>
        </w:rPr>
        <w:t xml:space="preserve">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5275E6" w:rsidRDefault="009E507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осознание</w:t>
      </w:r>
      <w:r w:rsidR="00A10678" w:rsidRPr="005275E6">
        <w:rPr>
          <w:sz w:val="24"/>
          <w:szCs w:val="24"/>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5275E6" w:rsidRDefault="00A1067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5275E6" w:rsidRDefault="00A10678" w:rsidP="000A79E2">
      <w:pPr>
        <w:spacing w:after="0" w:line="240" w:lineRule="auto"/>
        <w:ind w:firstLine="709"/>
        <w:jc w:val="both"/>
        <w:rPr>
          <w:rFonts w:eastAsia="Times New Roman"/>
          <w:b/>
          <w:bCs/>
          <w:sz w:val="24"/>
          <w:szCs w:val="24"/>
        </w:rPr>
      </w:pPr>
      <w:r w:rsidRPr="005275E6">
        <w:rPr>
          <w:rFonts w:eastAsia="Times New Roman"/>
          <w:b/>
          <w:bCs/>
          <w:sz w:val="24"/>
          <w:szCs w:val="24"/>
        </w:rPr>
        <w:t>Результатом гражданского воспитания является:</w:t>
      </w:r>
    </w:p>
    <w:p w:rsidR="00A10678" w:rsidRPr="005275E6" w:rsidRDefault="00A1067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чувств</w:t>
      </w:r>
      <w:r w:rsidR="009E507B" w:rsidRPr="005275E6">
        <w:rPr>
          <w:sz w:val="24"/>
          <w:szCs w:val="24"/>
        </w:rPr>
        <w:t>о</w:t>
      </w:r>
      <w:r w:rsidRPr="005275E6">
        <w:rPr>
          <w:sz w:val="24"/>
          <w:szCs w:val="24"/>
        </w:rPr>
        <w:t xml:space="preserve"> ответственности и долга перед</w:t>
      </w:r>
      <w:r w:rsidR="001A78EC" w:rsidRPr="005275E6">
        <w:rPr>
          <w:sz w:val="24"/>
          <w:szCs w:val="24"/>
        </w:rPr>
        <w:t xml:space="preserve"> своей семьей, малой и большой</w:t>
      </w:r>
      <w:r w:rsidRPr="005275E6">
        <w:rPr>
          <w:sz w:val="24"/>
          <w:szCs w:val="24"/>
        </w:rPr>
        <w:t xml:space="preserve"> Родиной;</w:t>
      </w:r>
    </w:p>
    <w:p w:rsidR="00A10678" w:rsidRPr="005275E6" w:rsidRDefault="00A1067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5275E6" w:rsidRDefault="00594A1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активное участие в ж</w:t>
      </w:r>
      <w:r w:rsidR="00A10678" w:rsidRPr="005275E6">
        <w:rPr>
          <w:sz w:val="24"/>
          <w:szCs w:val="24"/>
        </w:rPr>
        <w:t xml:space="preserve">изни образовательной организации, местного сообщества; </w:t>
      </w:r>
    </w:p>
    <w:p w:rsidR="00A10678" w:rsidRPr="005275E6" w:rsidRDefault="00A1067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неприятие любых форм экстремизма, дискриминации; </w:t>
      </w:r>
    </w:p>
    <w:p w:rsidR="00A10678" w:rsidRPr="005275E6" w:rsidRDefault="00A1067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5275E6">
        <w:rPr>
          <w:sz w:val="24"/>
          <w:szCs w:val="24"/>
        </w:rPr>
        <w:t xml:space="preserve"> </w:t>
      </w:r>
      <w:r w:rsidRPr="005275E6">
        <w:rPr>
          <w:sz w:val="24"/>
          <w:szCs w:val="24"/>
        </w:rPr>
        <w:t>гуманитарной деятельности (волонтерство; помощь людям, нуждающимся в ней);</w:t>
      </w:r>
    </w:p>
    <w:p w:rsidR="00A10678" w:rsidRPr="005275E6" w:rsidRDefault="00A1067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5275E6" w:rsidRDefault="00A10678" w:rsidP="000A79E2">
      <w:pPr>
        <w:spacing w:after="0" w:line="240" w:lineRule="auto"/>
        <w:ind w:firstLine="709"/>
        <w:jc w:val="both"/>
        <w:rPr>
          <w:rFonts w:eastAsia="Times New Roman"/>
          <w:b/>
          <w:bCs/>
          <w:sz w:val="24"/>
          <w:szCs w:val="24"/>
        </w:rPr>
      </w:pPr>
      <w:r w:rsidRPr="005275E6">
        <w:rPr>
          <w:rFonts w:eastAsia="Times New Roman"/>
          <w:b/>
          <w:bCs/>
          <w:sz w:val="24"/>
          <w:szCs w:val="24"/>
        </w:rPr>
        <w:t>Результатом духовно-нравственного воспитания является:</w:t>
      </w:r>
    </w:p>
    <w:p w:rsidR="00A10678" w:rsidRPr="005275E6" w:rsidRDefault="00A1067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5275E6" w:rsidRDefault="00A1067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5275E6">
        <w:rPr>
          <w:sz w:val="24"/>
          <w:szCs w:val="24"/>
        </w:rPr>
        <w:t>.</w:t>
      </w:r>
    </w:p>
    <w:p w:rsidR="00A10678" w:rsidRPr="005275E6" w:rsidRDefault="00A10678" w:rsidP="000A79E2">
      <w:pPr>
        <w:spacing w:after="0" w:line="240" w:lineRule="auto"/>
        <w:ind w:firstLine="709"/>
        <w:jc w:val="both"/>
        <w:rPr>
          <w:rFonts w:eastAsia="Times New Roman"/>
          <w:b/>
          <w:bCs/>
          <w:sz w:val="24"/>
          <w:szCs w:val="24"/>
        </w:rPr>
      </w:pPr>
      <w:r w:rsidRPr="005275E6">
        <w:rPr>
          <w:rFonts w:eastAsia="Times New Roman"/>
          <w:b/>
          <w:bCs/>
          <w:sz w:val="24"/>
          <w:szCs w:val="24"/>
        </w:rPr>
        <w:t>Результатом эстетического воспитания является:</w:t>
      </w:r>
    </w:p>
    <w:p w:rsidR="00A10678" w:rsidRPr="005275E6" w:rsidRDefault="00A1067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5275E6" w:rsidRDefault="00A1067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понимание ценности отечественного и мирового искусства, роли этнических культурных традиций и народного творчеств</w:t>
      </w:r>
      <w:r w:rsidR="007E2363" w:rsidRPr="005275E6">
        <w:rPr>
          <w:sz w:val="24"/>
          <w:szCs w:val="24"/>
        </w:rPr>
        <w:t xml:space="preserve">а; стремление к самовыражению в </w:t>
      </w:r>
      <w:r w:rsidRPr="005275E6">
        <w:rPr>
          <w:sz w:val="24"/>
          <w:szCs w:val="24"/>
        </w:rPr>
        <w:t>разных видах искусства.</w:t>
      </w:r>
    </w:p>
    <w:p w:rsidR="00A10678" w:rsidRPr="005275E6" w:rsidRDefault="00A10678" w:rsidP="000A79E2">
      <w:pPr>
        <w:spacing w:after="0" w:line="240" w:lineRule="auto"/>
        <w:ind w:firstLine="709"/>
        <w:jc w:val="both"/>
        <w:rPr>
          <w:b/>
          <w:sz w:val="24"/>
          <w:szCs w:val="24"/>
        </w:rPr>
      </w:pPr>
      <w:r w:rsidRPr="005275E6">
        <w:rPr>
          <w:b/>
          <w:sz w:val="24"/>
          <w:szCs w:val="24"/>
        </w:rPr>
        <w:t>Результатом освоения ценностей научного познания является:</w:t>
      </w:r>
    </w:p>
    <w:p w:rsidR="00A10678" w:rsidRPr="005275E6" w:rsidRDefault="00A1067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сформированность мотивации к обучению и целенаправленной познавательной деятельности;</w:t>
      </w:r>
    </w:p>
    <w:p w:rsidR="00A10678" w:rsidRPr="005275E6" w:rsidRDefault="00A1067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овладение языковой и читательской культурой как средством познания мира;</w:t>
      </w:r>
    </w:p>
    <w:p w:rsidR="00A10678" w:rsidRPr="005275E6" w:rsidRDefault="00A1067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установка на осмысление </w:t>
      </w:r>
      <w:r w:rsidR="00750C48" w:rsidRPr="005275E6">
        <w:rPr>
          <w:sz w:val="24"/>
          <w:szCs w:val="24"/>
        </w:rPr>
        <w:t xml:space="preserve">личного и чужого </w:t>
      </w:r>
      <w:r w:rsidRPr="005275E6">
        <w:rPr>
          <w:sz w:val="24"/>
          <w:szCs w:val="24"/>
        </w:rPr>
        <w:t>опыта, наблюдений, поступков.</w:t>
      </w:r>
    </w:p>
    <w:p w:rsidR="00A10678" w:rsidRPr="005275E6" w:rsidRDefault="00A10678" w:rsidP="000A79E2">
      <w:pPr>
        <w:spacing w:after="0" w:line="240" w:lineRule="auto"/>
        <w:ind w:firstLine="709"/>
        <w:jc w:val="both"/>
        <w:rPr>
          <w:b/>
          <w:sz w:val="24"/>
          <w:szCs w:val="24"/>
        </w:rPr>
      </w:pPr>
      <w:r w:rsidRPr="005275E6">
        <w:rPr>
          <w:b/>
          <w:sz w:val="24"/>
          <w:szCs w:val="24"/>
        </w:rPr>
        <w:t>Результатом физического воспитания, формирования культуры здоровья и эмоционального благополучия является:</w:t>
      </w:r>
    </w:p>
    <w:p w:rsidR="00A10678" w:rsidRPr="005275E6" w:rsidRDefault="00A1067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10678" w:rsidRPr="005275E6" w:rsidRDefault="00A1067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осознание последствий и неприятие вредных привычек (употреблени</w:t>
      </w:r>
      <w:r w:rsidR="00750C48" w:rsidRPr="005275E6">
        <w:rPr>
          <w:sz w:val="24"/>
          <w:szCs w:val="24"/>
        </w:rPr>
        <w:t>я алкоголя, наркотиков, курения</w:t>
      </w:r>
      <w:r w:rsidRPr="005275E6">
        <w:rPr>
          <w:sz w:val="24"/>
          <w:szCs w:val="24"/>
        </w:rPr>
        <w:t xml:space="preserve">) и иных форм вреда для физического и психического здоровья; </w:t>
      </w:r>
    </w:p>
    <w:p w:rsidR="00A10678" w:rsidRPr="005275E6" w:rsidRDefault="00A1067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lastRenderedPageBreak/>
        <w:t xml:space="preserve">соблюдение правил безопасности, в том числе навыки безопасного поведения в </w:t>
      </w:r>
      <w:proofErr w:type="gramStart"/>
      <w:r w:rsidRPr="005275E6">
        <w:rPr>
          <w:sz w:val="24"/>
          <w:szCs w:val="24"/>
        </w:rPr>
        <w:t>интернет-среде</w:t>
      </w:r>
      <w:proofErr w:type="gramEnd"/>
      <w:r w:rsidRPr="005275E6">
        <w:rPr>
          <w:sz w:val="24"/>
          <w:szCs w:val="24"/>
        </w:rPr>
        <w:t xml:space="preserve">; </w:t>
      </w:r>
    </w:p>
    <w:p w:rsidR="00A10678" w:rsidRPr="005275E6" w:rsidRDefault="00A1067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способность адаптироваться к стрессовым ситуациям и меняющимся социальным, информационным и природным условиям;</w:t>
      </w:r>
    </w:p>
    <w:p w:rsidR="00A10678" w:rsidRPr="005275E6" w:rsidRDefault="00A1067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умение осознавать эмоциональное состояние себя и других, управлять собственным эмоциональным состоянием;</w:t>
      </w:r>
    </w:p>
    <w:p w:rsidR="00A10678" w:rsidRPr="005275E6" w:rsidRDefault="0089498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готовность</w:t>
      </w:r>
      <w:r w:rsidR="00A10678" w:rsidRPr="005275E6">
        <w:rPr>
          <w:sz w:val="24"/>
          <w:szCs w:val="24"/>
        </w:rPr>
        <w:t xml:space="preserve"> принимать себя и других, не осуждая; признание своего права на ошибку и такого же права другого человека.</w:t>
      </w:r>
    </w:p>
    <w:p w:rsidR="00A10678" w:rsidRPr="005275E6" w:rsidRDefault="00A10678" w:rsidP="000A79E2">
      <w:pPr>
        <w:pStyle w:val="a4"/>
        <w:spacing w:after="0" w:line="240" w:lineRule="auto"/>
        <w:ind w:left="0" w:firstLine="709"/>
        <w:jc w:val="both"/>
        <w:rPr>
          <w:sz w:val="24"/>
          <w:szCs w:val="24"/>
        </w:rPr>
      </w:pPr>
      <w:r w:rsidRPr="005275E6">
        <w:rPr>
          <w:rFonts w:eastAsia="Times New Roman"/>
          <w:b/>
          <w:bCs/>
          <w:sz w:val="24"/>
          <w:szCs w:val="24"/>
        </w:rPr>
        <w:t>Результатом трудового воспитания является:</w:t>
      </w:r>
    </w:p>
    <w:p w:rsidR="00A10678" w:rsidRPr="005275E6" w:rsidRDefault="00A1067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установка на активное участие в решении практических задач (в рамках семьи, школы, города);</w:t>
      </w:r>
    </w:p>
    <w:p w:rsidR="00A10678" w:rsidRPr="005275E6" w:rsidRDefault="00A1067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5275E6" w:rsidRDefault="00A1067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уважение к труду и результатам трудовой деятельности;</w:t>
      </w:r>
    </w:p>
    <w:p w:rsidR="00A10678" w:rsidRPr="005275E6" w:rsidRDefault="00A1067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5275E6" w:rsidRDefault="00A10678" w:rsidP="000A79E2">
      <w:pPr>
        <w:pStyle w:val="a4"/>
        <w:spacing w:after="0" w:line="240" w:lineRule="auto"/>
        <w:ind w:left="0" w:firstLine="709"/>
        <w:jc w:val="both"/>
        <w:rPr>
          <w:sz w:val="24"/>
          <w:szCs w:val="24"/>
        </w:rPr>
      </w:pPr>
      <w:r w:rsidRPr="005275E6">
        <w:rPr>
          <w:rFonts w:eastAsia="Times New Roman"/>
          <w:b/>
          <w:bCs/>
          <w:sz w:val="24"/>
          <w:szCs w:val="24"/>
        </w:rPr>
        <w:t>Результатом экологического воспитания является:</w:t>
      </w:r>
    </w:p>
    <w:p w:rsidR="00A10678" w:rsidRPr="005275E6" w:rsidRDefault="00A1067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A10678" w:rsidRPr="005275E6" w:rsidRDefault="00A1067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активное неприятие действий, приносящих вред окружающей среде.</w:t>
      </w:r>
    </w:p>
    <w:p w:rsidR="00A10678" w:rsidRPr="005275E6" w:rsidRDefault="00A10678" w:rsidP="000A79E2">
      <w:pPr>
        <w:spacing w:after="0" w:line="240" w:lineRule="auto"/>
        <w:ind w:firstLine="709"/>
        <w:jc w:val="both"/>
        <w:rPr>
          <w:b/>
          <w:sz w:val="24"/>
          <w:szCs w:val="24"/>
        </w:rPr>
      </w:pPr>
      <w:r w:rsidRPr="005275E6">
        <w:rPr>
          <w:rFonts w:cs="Times New Roman"/>
          <w:b/>
          <w:sz w:val="24"/>
          <w:szCs w:val="24"/>
        </w:rPr>
        <w:t xml:space="preserve">Личностные результаты, обеспечивающие адаптацию </w:t>
      </w:r>
      <w:proofErr w:type="gramStart"/>
      <w:r w:rsidRPr="005275E6">
        <w:rPr>
          <w:rFonts w:cs="Times New Roman"/>
          <w:b/>
          <w:sz w:val="24"/>
          <w:szCs w:val="24"/>
        </w:rPr>
        <w:t>обучающегося</w:t>
      </w:r>
      <w:proofErr w:type="gramEnd"/>
      <w:r w:rsidR="00BA78EA" w:rsidRPr="005275E6">
        <w:rPr>
          <w:rFonts w:cs="Times New Roman"/>
          <w:b/>
          <w:sz w:val="24"/>
          <w:szCs w:val="24"/>
        </w:rPr>
        <w:t xml:space="preserve"> ЗПР</w:t>
      </w:r>
      <w:r w:rsidRPr="005275E6">
        <w:rPr>
          <w:rFonts w:cs="Times New Roman"/>
          <w:b/>
          <w:sz w:val="24"/>
          <w:szCs w:val="24"/>
        </w:rPr>
        <w:t xml:space="preserve"> к изменяющимся условиям социальной и природной среды:</w:t>
      </w:r>
    </w:p>
    <w:p w:rsidR="00A10678" w:rsidRPr="005275E6" w:rsidRDefault="00A1067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5275E6" w:rsidRDefault="00A1067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повышение уровня своей компетентности через практическую деятельность, в том числе умение учиться у других людей;</w:t>
      </w:r>
    </w:p>
    <w:p w:rsidR="00A10678" w:rsidRPr="005275E6" w:rsidRDefault="00A1067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A10678" w:rsidRPr="005275E6" w:rsidRDefault="00A10678" w:rsidP="004E6412">
      <w:pPr>
        <w:pStyle w:val="a4"/>
        <w:numPr>
          <w:ilvl w:val="0"/>
          <w:numId w:val="11"/>
        </w:numPr>
        <w:tabs>
          <w:tab w:val="left" w:pos="993"/>
        </w:tabs>
        <w:spacing w:after="0" w:line="240" w:lineRule="auto"/>
        <w:ind w:left="709" w:hanging="283"/>
        <w:jc w:val="both"/>
        <w:rPr>
          <w:sz w:val="24"/>
          <w:szCs w:val="24"/>
        </w:rPr>
      </w:pPr>
      <w:proofErr w:type="gramStart"/>
      <w:r w:rsidRPr="005275E6">
        <w:rPr>
          <w:sz w:val="24"/>
          <w:szCs w:val="24"/>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roofErr w:type="gramEnd"/>
    </w:p>
    <w:p w:rsidR="00A10678" w:rsidRPr="005275E6" w:rsidRDefault="00A1067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5275E6" w:rsidRDefault="00A1067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способность к саморазвитию и личностному самоопределению, умение ставить достижимые цели и строить реальные жизненные планы.</w:t>
      </w:r>
    </w:p>
    <w:p w:rsidR="00A10678" w:rsidRPr="005275E6" w:rsidRDefault="00A10678" w:rsidP="000A79E2">
      <w:pPr>
        <w:pStyle w:val="a4"/>
        <w:spacing w:after="0" w:line="240" w:lineRule="auto"/>
        <w:ind w:left="0" w:firstLine="709"/>
        <w:jc w:val="both"/>
        <w:rPr>
          <w:sz w:val="24"/>
          <w:szCs w:val="24"/>
        </w:rPr>
      </w:pPr>
      <w:proofErr w:type="gramStart"/>
      <w:r w:rsidRPr="005275E6">
        <w:rPr>
          <w:rFonts w:eastAsia="Times New Roman"/>
          <w:sz w:val="24"/>
          <w:szCs w:val="24"/>
        </w:rPr>
        <w:t>Значимым личностным результатом освоения АООП</w:t>
      </w:r>
      <w:r w:rsidR="007019D7" w:rsidRPr="005275E6">
        <w:rPr>
          <w:rFonts w:eastAsia="Times New Roman"/>
          <w:sz w:val="24"/>
          <w:szCs w:val="24"/>
        </w:rPr>
        <w:t xml:space="preserve"> </w:t>
      </w:r>
      <w:r w:rsidRPr="005275E6">
        <w:rPr>
          <w:rFonts w:eastAsia="Times New Roman"/>
          <w:sz w:val="24"/>
          <w:szCs w:val="24"/>
        </w:rPr>
        <w:t xml:space="preserve">ООО обучающихся с ЗПР, отражающим результаты освоения коррекционных курсов и Программы воспитания, является </w:t>
      </w:r>
      <w:r w:rsidRPr="005275E6">
        <w:rPr>
          <w:b/>
          <w:sz w:val="24"/>
          <w:szCs w:val="24"/>
        </w:rPr>
        <w:t>сформированность социальных (жизненных) компетенций</w:t>
      </w:r>
      <w:r w:rsidRPr="005275E6">
        <w:rPr>
          <w:sz w:val="24"/>
          <w:szCs w:val="24"/>
        </w:rPr>
        <w:t xml:space="preserve">, </w:t>
      </w:r>
      <w:r w:rsidRPr="005275E6">
        <w:rPr>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5275E6">
        <w:rPr>
          <w:sz w:val="24"/>
          <w:szCs w:val="24"/>
        </w:rPr>
        <w:t>, в том числе:</w:t>
      </w:r>
      <w:proofErr w:type="gramEnd"/>
    </w:p>
    <w:p w:rsidR="00A10678" w:rsidRPr="005275E6" w:rsidRDefault="00A10678" w:rsidP="004E6412">
      <w:pPr>
        <w:pStyle w:val="a4"/>
        <w:numPr>
          <w:ilvl w:val="0"/>
          <w:numId w:val="11"/>
        </w:numPr>
        <w:tabs>
          <w:tab w:val="left" w:pos="993"/>
        </w:tabs>
        <w:spacing w:after="0" w:line="240" w:lineRule="auto"/>
        <w:ind w:left="709" w:hanging="283"/>
        <w:jc w:val="both"/>
        <w:rPr>
          <w:sz w:val="24"/>
          <w:szCs w:val="24"/>
        </w:rPr>
      </w:pPr>
      <w:r w:rsidRPr="005275E6">
        <w:rPr>
          <w:i/>
          <w:sz w:val="24"/>
          <w:szCs w:val="24"/>
        </w:rPr>
        <w:t>Развитие адекватных представлений о собственных возможностях, о насущно необходимом жизнеобеспечении</w:t>
      </w:r>
      <w:r w:rsidRPr="005275E6">
        <w:rPr>
          <w:b/>
          <w:bCs/>
          <w:i/>
          <w:sz w:val="24"/>
          <w:szCs w:val="24"/>
        </w:rPr>
        <w:t xml:space="preserve">, </w:t>
      </w:r>
      <w:r w:rsidRPr="005275E6">
        <w:rPr>
          <w:bCs/>
          <w:sz w:val="24"/>
          <w:szCs w:val="24"/>
        </w:rPr>
        <w:t xml:space="preserve">проявляющееся: </w:t>
      </w:r>
    </w:p>
    <w:p w:rsidR="00A10678" w:rsidRPr="005275E6" w:rsidRDefault="00A10678" w:rsidP="004E6412">
      <w:pPr>
        <w:pStyle w:val="a4"/>
        <w:numPr>
          <w:ilvl w:val="0"/>
          <w:numId w:val="9"/>
        </w:numPr>
        <w:autoSpaceDE w:val="0"/>
        <w:autoSpaceDN w:val="0"/>
        <w:adjustRightInd w:val="0"/>
        <w:spacing w:after="0" w:line="240" w:lineRule="auto"/>
        <w:ind w:left="426"/>
        <w:jc w:val="both"/>
        <w:rPr>
          <w:sz w:val="24"/>
          <w:szCs w:val="24"/>
        </w:rPr>
      </w:pPr>
      <w:r w:rsidRPr="005275E6">
        <w:rPr>
          <w:sz w:val="24"/>
          <w:szCs w:val="24"/>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5275E6" w:rsidRDefault="00674C35" w:rsidP="004E6412">
      <w:pPr>
        <w:pStyle w:val="a4"/>
        <w:numPr>
          <w:ilvl w:val="0"/>
          <w:numId w:val="9"/>
        </w:numPr>
        <w:autoSpaceDE w:val="0"/>
        <w:autoSpaceDN w:val="0"/>
        <w:adjustRightInd w:val="0"/>
        <w:spacing w:after="0" w:line="240" w:lineRule="auto"/>
        <w:ind w:left="426"/>
        <w:jc w:val="both"/>
        <w:rPr>
          <w:sz w:val="24"/>
          <w:szCs w:val="24"/>
        </w:rPr>
      </w:pPr>
      <w:r w:rsidRPr="005275E6">
        <w:rPr>
          <w:sz w:val="24"/>
          <w:szCs w:val="24"/>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5275E6" w:rsidRDefault="00674C35" w:rsidP="004E6412">
      <w:pPr>
        <w:pStyle w:val="a4"/>
        <w:numPr>
          <w:ilvl w:val="0"/>
          <w:numId w:val="9"/>
        </w:numPr>
        <w:autoSpaceDE w:val="0"/>
        <w:autoSpaceDN w:val="0"/>
        <w:adjustRightInd w:val="0"/>
        <w:spacing w:after="0" w:line="240" w:lineRule="auto"/>
        <w:ind w:left="426"/>
        <w:jc w:val="both"/>
        <w:rPr>
          <w:sz w:val="24"/>
          <w:szCs w:val="24"/>
        </w:rPr>
      </w:pPr>
      <w:r w:rsidRPr="005275E6">
        <w:rPr>
          <w:sz w:val="24"/>
          <w:szCs w:val="24"/>
        </w:rPr>
        <w:lastRenderedPageBreak/>
        <w:t xml:space="preserve">в умении находить, отбирать и использовать нужную информацию в соответствии с контекстом жизненной ситуации; </w:t>
      </w:r>
    </w:p>
    <w:p w:rsidR="00A10678" w:rsidRPr="005275E6" w:rsidRDefault="00A10678" w:rsidP="004E6412">
      <w:pPr>
        <w:pStyle w:val="a4"/>
        <w:numPr>
          <w:ilvl w:val="0"/>
          <w:numId w:val="9"/>
        </w:numPr>
        <w:autoSpaceDE w:val="0"/>
        <w:autoSpaceDN w:val="0"/>
        <w:adjustRightInd w:val="0"/>
        <w:spacing w:after="0" w:line="240" w:lineRule="auto"/>
        <w:ind w:left="426"/>
        <w:jc w:val="both"/>
        <w:rPr>
          <w:sz w:val="24"/>
          <w:szCs w:val="24"/>
        </w:rPr>
      </w:pPr>
      <w:r w:rsidRPr="005275E6">
        <w:rPr>
          <w:sz w:val="24"/>
          <w:szCs w:val="24"/>
        </w:rPr>
        <w:t xml:space="preserve">в умении связаться удобным способом и запросить помощь, корректно и точно сформулировав возникшую проблему; </w:t>
      </w:r>
    </w:p>
    <w:p w:rsidR="00A10678" w:rsidRPr="005275E6" w:rsidRDefault="00A10678" w:rsidP="004E6412">
      <w:pPr>
        <w:pStyle w:val="a4"/>
        <w:numPr>
          <w:ilvl w:val="0"/>
          <w:numId w:val="9"/>
        </w:numPr>
        <w:autoSpaceDE w:val="0"/>
        <w:autoSpaceDN w:val="0"/>
        <w:adjustRightInd w:val="0"/>
        <w:spacing w:after="0" w:line="240" w:lineRule="auto"/>
        <w:ind w:left="426"/>
        <w:jc w:val="both"/>
        <w:rPr>
          <w:sz w:val="24"/>
          <w:szCs w:val="24"/>
        </w:rPr>
      </w:pPr>
      <w:r w:rsidRPr="005275E6">
        <w:rPr>
          <w:sz w:val="24"/>
          <w:szCs w:val="24"/>
        </w:rPr>
        <w:t>в умении оценивать собственные возможности, склонности и интересы.</w:t>
      </w:r>
    </w:p>
    <w:p w:rsidR="00A10678" w:rsidRPr="005275E6" w:rsidRDefault="00A10678" w:rsidP="004E6412">
      <w:pPr>
        <w:pStyle w:val="a4"/>
        <w:numPr>
          <w:ilvl w:val="0"/>
          <w:numId w:val="11"/>
        </w:numPr>
        <w:tabs>
          <w:tab w:val="left" w:pos="993"/>
        </w:tabs>
        <w:spacing w:after="0" w:line="240" w:lineRule="auto"/>
        <w:ind w:left="709" w:hanging="283"/>
        <w:jc w:val="both"/>
        <w:rPr>
          <w:i/>
          <w:sz w:val="24"/>
          <w:szCs w:val="24"/>
        </w:rPr>
      </w:pPr>
      <w:r w:rsidRPr="005275E6">
        <w:rPr>
          <w:i/>
          <w:sz w:val="24"/>
          <w:szCs w:val="24"/>
        </w:rPr>
        <w:t xml:space="preserve">Овладение социально-бытовыми умениями, используемыми в повседневной жизни, </w:t>
      </w:r>
      <w:r w:rsidRPr="005275E6">
        <w:rPr>
          <w:sz w:val="24"/>
          <w:szCs w:val="24"/>
        </w:rPr>
        <w:t>проявляющееся:</w:t>
      </w:r>
      <w:r w:rsidRPr="005275E6">
        <w:rPr>
          <w:i/>
          <w:sz w:val="24"/>
          <w:szCs w:val="24"/>
        </w:rPr>
        <w:t xml:space="preserve"> </w:t>
      </w:r>
    </w:p>
    <w:p w:rsidR="00A10678" w:rsidRPr="005275E6" w:rsidRDefault="00A10678" w:rsidP="004E6412">
      <w:pPr>
        <w:pStyle w:val="a4"/>
        <w:numPr>
          <w:ilvl w:val="0"/>
          <w:numId w:val="9"/>
        </w:numPr>
        <w:autoSpaceDE w:val="0"/>
        <w:autoSpaceDN w:val="0"/>
        <w:adjustRightInd w:val="0"/>
        <w:spacing w:after="0" w:line="240" w:lineRule="auto"/>
        <w:ind w:left="426"/>
        <w:jc w:val="both"/>
        <w:rPr>
          <w:sz w:val="24"/>
          <w:szCs w:val="24"/>
        </w:rPr>
      </w:pPr>
      <w:r w:rsidRPr="005275E6">
        <w:rPr>
          <w:sz w:val="24"/>
          <w:szCs w:val="24"/>
        </w:rPr>
        <w:t xml:space="preserve">в готовности брать на себя инициативу в повседневных бытовых делах и нести ответственность за результат своей работы; </w:t>
      </w:r>
    </w:p>
    <w:p w:rsidR="00A10678" w:rsidRPr="005275E6" w:rsidRDefault="00A10678" w:rsidP="004E6412">
      <w:pPr>
        <w:pStyle w:val="a4"/>
        <w:numPr>
          <w:ilvl w:val="0"/>
          <w:numId w:val="9"/>
        </w:numPr>
        <w:autoSpaceDE w:val="0"/>
        <w:autoSpaceDN w:val="0"/>
        <w:adjustRightInd w:val="0"/>
        <w:spacing w:after="0" w:line="240" w:lineRule="auto"/>
        <w:ind w:left="426"/>
        <w:jc w:val="both"/>
        <w:rPr>
          <w:sz w:val="24"/>
          <w:szCs w:val="24"/>
        </w:rPr>
      </w:pPr>
      <w:r w:rsidRPr="005275E6">
        <w:rPr>
          <w:sz w:val="24"/>
          <w:szCs w:val="24"/>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5275E6" w:rsidRDefault="00A10678" w:rsidP="004E6412">
      <w:pPr>
        <w:pStyle w:val="a4"/>
        <w:numPr>
          <w:ilvl w:val="0"/>
          <w:numId w:val="9"/>
        </w:numPr>
        <w:autoSpaceDE w:val="0"/>
        <w:autoSpaceDN w:val="0"/>
        <w:adjustRightInd w:val="0"/>
        <w:spacing w:after="0" w:line="240" w:lineRule="auto"/>
        <w:ind w:left="426"/>
        <w:jc w:val="both"/>
        <w:rPr>
          <w:sz w:val="24"/>
          <w:szCs w:val="24"/>
        </w:rPr>
      </w:pPr>
      <w:r w:rsidRPr="005275E6">
        <w:rPr>
          <w:sz w:val="24"/>
          <w:szCs w:val="24"/>
        </w:rPr>
        <w:t xml:space="preserve">в умении ориентироваться в требованиях и правилах проведения промежуточной и итоговой аттестации; </w:t>
      </w:r>
    </w:p>
    <w:p w:rsidR="00A10678" w:rsidRPr="005275E6" w:rsidRDefault="00A10678" w:rsidP="004E6412">
      <w:pPr>
        <w:pStyle w:val="a4"/>
        <w:numPr>
          <w:ilvl w:val="0"/>
          <w:numId w:val="9"/>
        </w:numPr>
        <w:autoSpaceDE w:val="0"/>
        <w:autoSpaceDN w:val="0"/>
        <w:adjustRightInd w:val="0"/>
        <w:spacing w:after="0" w:line="240" w:lineRule="auto"/>
        <w:ind w:left="426"/>
        <w:jc w:val="both"/>
        <w:rPr>
          <w:sz w:val="24"/>
          <w:szCs w:val="24"/>
        </w:rPr>
      </w:pPr>
      <w:r w:rsidRPr="005275E6">
        <w:rPr>
          <w:sz w:val="24"/>
          <w:szCs w:val="24"/>
        </w:rPr>
        <w:t>в применении в повседневной жизни правил личной безопасности.</w:t>
      </w:r>
    </w:p>
    <w:p w:rsidR="00A10678" w:rsidRPr="005275E6" w:rsidRDefault="00A10678" w:rsidP="004E6412">
      <w:pPr>
        <w:pStyle w:val="a4"/>
        <w:numPr>
          <w:ilvl w:val="0"/>
          <w:numId w:val="11"/>
        </w:numPr>
        <w:tabs>
          <w:tab w:val="left" w:pos="993"/>
        </w:tabs>
        <w:spacing w:after="0" w:line="240" w:lineRule="auto"/>
        <w:ind w:left="709" w:hanging="283"/>
        <w:jc w:val="both"/>
        <w:rPr>
          <w:i/>
          <w:sz w:val="24"/>
          <w:szCs w:val="24"/>
        </w:rPr>
      </w:pPr>
      <w:r w:rsidRPr="005275E6">
        <w:rPr>
          <w:i/>
          <w:sz w:val="24"/>
          <w:szCs w:val="24"/>
        </w:rPr>
        <w:t>Овладение навыками коммуникации и принятыми ритуалами социального взаимодействия</w:t>
      </w:r>
      <w:r w:rsidRPr="005275E6">
        <w:rPr>
          <w:bCs/>
          <w:i/>
          <w:sz w:val="24"/>
          <w:szCs w:val="24"/>
        </w:rPr>
        <w:t xml:space="preserve">, </w:t>
      </w:r>
      <w:r w:rsidRPr="005275E6">
        <w:rPr>
          <w:bCs/>
          <w:sz w:val="24"/>
          <w:szCs w:val="24"/>
        </w:rPr>
        <w:t>проявляющееся:</w:t>
      </w:r>
      <w:r w:rsidRPr="005275E6">
        <w:rPr>
          <w:i/>
          <w:sz w:val="24"/>
          <w:szCs w:val="24"/>
        </w:rPr>
        <w:t xml:space="preserve"> </w:t>
      </w:r>
    </w:p>
    <w:p w:rsidR="00A10678" w:rsidRPr="005275E6" w:rsidRDefault="00A10678" w:rsidP="004E6412">
      <w:pPr>
        <w:pStyle w:val="a4"/>
        <w:numPr>
          <w:ilvl w:val="0"/>
          <w:numId w:val="9"/>
        </w:numPr>
        <w:autoSpaceDE w:val="0"/>
        <w:autoSpaceDN w:val="0"/>
        <w:adjustRightInd w:val="0"/>
        <w:spacing w:after="0" w:line="240" w:lineRule="auto"/>
        <w:ind w:left="426"/>
        <w:jc w:val="both"/>
        <w:rPr>
          <w:sz w:val="24"/>
          <w:szCs w:val="24"/>
        </w:rPr>
      </w:pPr>
      <w:r w:rsidRPr="005275E6">
        <w:rPr>
          <w:sz w:val="24"/>
          <w:szCs w:val="24"/>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5275E6" w:rsidRDefault="00A10678" w:rsidP="004E6412">
      <w:pPr>
        <w:pStyle w:val="a4"/>
        <w:numPr>
          <w:ilvl w:val="0"/>
          <w:numId w:val="9"/>
        </w:numPr>
        <w:autoSpaceDE w:val="0"/>
        <w:autoSpaceDN w:val="0"/>
        <w:adjustRightInd w:val="0"/>
        <w:spacing w:after="0" w:line="240" w:lineRule="auto"/>
        <w:ind w:left="426"/>
        <w:jc w:val="both"/>
        <w:rPr>
          <w:sz w:val="24"/>
          <w:szCs w:val="24"/>
        </w:rPr>
      </w:pPr>
      <w:r w:rsidRPr="005275E6">
        <w:rPr>
          <w:sz w:val="24"/>
          <w:szCs w:val="24"/>
        </w:rPr>
        <w:t xml:space="preserve">в умении использовать коммуникацию как средство достижения цели; </w:t>
      </w:r>
    </w:p>
    <w:p w:rsidR="00A10678" w:rsidRPr="005275E6" w:rsidRDefault="00A10678" w:rsidP="004E6412">
      <w:pPr>
        <w:pStyle w:val="a4"/>
        <w:numPr>
          <w:ilvl w:val="0"/>
          <w:numId w:val="9"/>
        </w:numPr>
        <w:autoSpaceDE w:val="0"/>
        <w:autoSpaceDN w:val="0"/>
        <w:adjustRightInd w:val="0"/>
        <w:spacing w:after="0" w:line="240" w:lineRule="auto"/>
        <w:ind w:left="426"/>
        <w:jc w:val="both"/>
        <w:rPr>
          <w:sz w:val="24"/>
          <w:szCs w:val="24"/>
        </w:rPr>
      </w:pPr>
      <w:r w:rsidRPr="005275E6">
        <w:rPr>
          <w:sz w:val="24"/>
          <w:szCs w:val="24"/>
        </w:rPr>
        <w:t xml:space="preserve">в умении критически оценивать полученную от собеседника информацию; </w:t>
      </w:r>
    </w:p>
    <w:p w:rsidR="00A10678" w:rsidRPr="005275E6" w:rsidRDefault="00A10678" w:rsidP="004E6412">
      <w:pPr>
        <w:pStyle w:val="a4"/>
        <w:numPr>
          <w:ilvl w:val="0"/>
          <w:numId w:val="9"/>
        </w:numPr>
        <w:autoSpaceDE w:val="0"/>
        <w:autoSpaceDN w:val="0"/>
        <w:adjustRightInd w:val="0"/>
        <w:spacing w:after="0" w:line="240" w:lineRule="auto"/>
        <w:ind w:left="426"/>
        <w:jc w:val="both"/>
        <w:rPr>
          <w:sz w:val="24"/>
          <w:szCs w:val="24"/>
        </w:rPr>
      </w:pPr>
      <w:r w:rsidRPr="005275E6">
        <w:rPr>
          <w:sz w:val="24"/>
          <w:szCs w:val="24"/>
        </w:rPr>
        <w:t xml:space="preserve">в освоении культурных форм выражения своих чувств, мыслей, потребностей; </w:t>
      </w:r>
    </w:p>
    <w:p w:rsidR="00A10678" w:rsidRPr="005275E6" w:rsidRDefault="00A10678" w:rsidP="004E6412">
      <w:pPr>
        <w:pStyle w:val="a4"/>
        <w:numPr>
          <w:ilvl w:val="0"/>
          <w:numId w:val="9"/>
        </w:numPr>
        <w:autoSpaceDE w:val="0"/>
        <w:autoSpaceDN w:val="0"/>
        <w:adjustRightInd w:val="0"/>
        <w:spacing w:after="0" w:line="240" w:lineRule="auto"/>
        <w:ind w:left="426"/>
        <w:jc w:val="both"/>
        <w:rPr>
          <w:sz w:val="24"/>
          <w:szCs w:val="24"/>
        </w:rPr>
      </w:pPr>
      <w:r w:rsidRPr="005275E6">
        <w:rPr>
          <w:sz w:val="24"/>
          <w:szCs w:val="24"/>
        </w:rPr>
        <w:t>в умении передать свои впечатления, соображения, умозаключения так, чтобы быть понятым другим человеком.</w:t>
      </w:r>
    </w:p>
    <w:p w:rsidR="00A10678" w:rsidRPr="005275E6" w:rsidRDefault="00A10678" w:rsidP="004E6412">
      <w:pPr>
        <w:pStyle w:val="a4"/>
        <w:numPr>
          <w:ilvl w:val="0"/>
          <w:numId w:val="11"/>
        </w:numPr>
        <w:tabs>
          <w:tab w:val="left" w:pos="993"/>
        </w:tabs>
        <w:spacing w:after="0" w:line="240" w:lineRule="auto"/>
        <w:ind w:left="709" w:hanging="283"/>
        <w:jc w:val="both"/>
        <w:rPr>
          <w:sz w:val="24"/>
          <w:szCs w:val="24"/>
        </w:rPr>
      </w:pPr>
      <w:r w:rsidRPr="005275E6">
        <w:rPr>
          <w:i/>
          <w:sz w:val="24"/>
          <w:szCs w:val="24"/>
        </w:rPr>
        <w:t xml:space="preserve">Развитие способности к осмыслению и дифференциации картины мира, ее пространственно-временной организации, </w:t>
      </w:r>
      <w:r w:rsidRPr="005275E6">
        <w:rPr>
          <w:sz w:val="24"/>
          <w:szCs w:val="24"/>
        </w:rPr>
        <w:t>проявляющейся:</w:t>
      </w:r>
    </w:p>
    <w:p w:rsidR="00A10678" w:rsidRPr="005275E6" w:rsidRDefault="00A10678" w:rsidP="004E6412">
      <w:pPr>
        <w:pStyle w:val="a4"/>
        <w:numPr>
          <w:ilvl w:val="0"/>
          <w:numId w:val="9"/>
        </w:numPr>
        <w:autoSpaceDE w:val="0"/>
        <w:autoSpaceDN w:val="0"/>
        <w:adjustRightInd w:val="0"/>
        <w:spacing w:after="0" w:line="240" w:lineRule="auto"/>
        <w:ind w:left="426"/>
        <w:jc w:val="both"/>
        <w:rPr>
          <w:sz w:val="24"/>
          <w:szCs w:val="24"/>
        </w:rPr>
      </w:pPr>
      <w:proofErr w:type="gramStart"/>
      <w:r w:rsidRPr="005275E6">
        <w:rPr>
          <w:sz w:val="24"/>
          <w:szCs w:val="24"/>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roofErr w:type="gramEnd"/>
    </w:p>
    <w:p w:rsidR="006B618E" w:rsidRPr="005275E6" w:rsidRDefault="006B618E" w:rsidP="004E6412">
      <w:pPr>
        <w:pStyle w:val="a4"/>
        <w:numPr>
          <w:ilvl w:val="0"/>
          <w:numId w:val="9"/>
        </w:numPr>
        <w:autoSpaceDE w:val="0"/>
        <w:autoSpaceDN w:val="0"/>
        <w:adjustRightInd w:val="0"/>
        <w:spacing w:after="0" w:line="240" w:lineRule="auto"/>
        <w:ind w:left="426"/>
        <w:jc w:val="both"/>
        <w:rPr>
          <w:sz w:val="24"/>
          <w:szCs w:val="24"/>
        </w:rPr>
      </w:pPr>
      <w:r w:rsidRPr="005275E6">
        <w:rPr>
          <w:sz w:val="24"/>
          <w:szCs w:val="24"/>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5275E6" w:rsidRDefault="006B618E" w:rsidP="004E6412">
      <w:pPr>
        <w:pStyle w:val="a4"/>
        <w:numPr>
          <w:ilvl w:val="0"/>
          <w:numId w:val="9"/>
        </w:numPr>
        <w:autoSpaceDE w:val="0"/>
        <w:autoSpaceDN w:val="0"/>
        <w:adjustRightInd w:val="0"/>
        <w:spacing w:after="0" w:line="240" w:lineRule="auto"/>
        <w:ind w:left="426"/>
        <w:jc w:val="both"/>
        <w:rPr>
          <w:sz w:val="24"/>
          <w:szCs w:val="24"/>
        </w:rPr>
      </w:pPr>
      <w:r w:rsidRPr="005275E6">
        <w:rPr>
          <w:sz w:val="24"/>
          <w:szCs w:val="24"/>
        </w:rPr>
        <w:t xml:space="preserve">в умении принимать и включать в свой личный опыт жизненный опыт других людей, исключая асоциальные проявления; </w:t>
      </w:r>
    </w:p>
    <w:p w:rsidR="00A10678" w:rsidRPr="005275E6" w:rsidRDefault="00A10678" w:rsidP="004E6412">
      <w:pPr>
        <w:pStyle w:val="a4"/>
        <w:numPr>
          <w:ilvl w:val="0"/>
          <w:numId w:val="9"/>
        </w:numPr>
        <w:autoSpaceDE w:val="0"/>
        <w:autoSpaceDN w:val="0"/>
        <w:adjustRightInd w:val="0"/>
        <w:spacing w:after="0" w:line="240" w:lineRule="auto"/>
        <w:ind w:left="426"/>
        <w:jc w:val="both"/>
        <w:rPr>
          <w:sz w:val="24"/>
          <w:szCs w:val="24"/>
        </w:rPr>
      </w:pPr>
      <w:r w:rsidRPr="005275E6">
        <w:rPr>
          <w:sz w:val="24"/>
          <w:szCs w:val="24"/>
        </w:rPr>
        <w:t xml:space="preserve">в адекватности поведения обучающегося с точки зрения опасности или безопасности для себя или для окружающих; </w:t>
      </w:r>
    </w:p>
    <w:p w:rsidR="00A10678" w:rsidRPr="005275E6" w:rsidRDefault="00A10678" w:rsidP="004E6412">
      <w:pPr>
        <w:pStyle w:val="a4"/>
        <w:numPr>
          <w:ilvl w:val="0"/>
          <w:numId w:val="9"/>
        </w:numPr>
        <w:autoSpaceDE w:val="0"/>
        <w:autoSpaceDN w:val="0"/>
        <w:adjustRightInd w:val="0"/>
        <w:spacing w:after="0" w:line="240" w:lineRule="auto"/>
        <w:ind w:left="426"/>
        <w:jc w:val="both"/>
        <w:rPr>
          <w:sz w:val="24"/>
          <w:szCs w:val="24"/>
        </w:rPr>
      </w:pPr>
      <w:r w:rsidRPr="005275E6">
        <w:rPr>
          <w:sz w:val="24"/>
          <w:szCs w:val="24"/>
        </w:rPr>
        <w:t>в овладении основами финансовой и правовой грамотности.</w:t>
      </w:r>
    </w:p>
    <w:p w:rsidR="00A10678" w:rsidRPr="005275E6" w:rsidRDefault="00A10678" w:rsidP="004E6412">
      <w:pPr>
        <w:pStyle w:val="a4"/>
        <w:numPr>
          <w:ilvl w:val="0"/>
          <w:numId w:val="11"/>
        </w:numPr>
        <w:tabs>
          <w:tab w:val="left" w:pos="993"/>
        </w:tabs>
        <w:spacing w:after="0" w:line="240" w:lineRule="auto"/>
        <w:ind w:left="709" w:hanging="283"/>
        <w:jc w:val="both"/>
        <w:rPr>
          <w:sz w:val="24"/>
          <w:szCs w:val="24"/>
        </w:rPr>
      </w:pPr>
      <w:r w:rsidRPr="005275E6">
        <w:rPr>
          <w:i/>
          <w:sz w:val="24"/>
          <w:szCs w:val="24"/>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5275E6">
        <w:rPr>
          <w:sz w:val="24"/>
          <w:szCs w:val="24"/>
        </w:rPr>
        <w:t xml:space="preserve">, проявляющейся: </w:t>
      </w:r>
    </w:p>
    <w:p w:rsidR="00A10678" w:rsidRPr="005275E6" w:rsidRDefault="00A10678" w:rsidP="004E6412">
      <w:pPr>
        <w:pStyle w:val="a4"/>
        <w:numPr>
          <w:ilvl w:val="0"/>
          <w:numId w:val="9"/>
        </w:numPr>
        <w:autoSpaceDE w:val="0"/>
        <w:autoSpaceDN w:val="0"/>
        <w:adjustRightInd w:val="0"/>
        <w:spacing w:after="0" w:line="240" w:lineRule="auto"/>
        <w:ind w:left="426"/>
        <w:jc w:val="both"/>
        <w:rPr>
          <w:sz w:val="24"/>
          <w:szCs w:val="24"/>
        </w:rPr>
      </w:pPr>
      <w:r w:rsidRPr="005275E6">
        <w:rPr>
          <w:sz w:val="24"/>
          <w:szCs w:val="24"/>
        </w:rPr>
        <w:t xml:space="preserve">в умении регулировать свое поведение и эмоциональные реакции в разных социальных ситуациях с людьми разного статуса; </w:t>
      </w:r>
    </w:p>
    <w:p w:rsidR="00A10678" w:rsidRPr="005275E6" w:rsidRDefault="00A10678" w:rsidP="004E6412">
      <w:pPr>
        <w:pStyle w:val="a4"/>
        <w:numPr>
          <w:ilvl w:val="0"/>
          <w:numId w:val="9"/>
        </w:numPr>
        <w:autoSpaceDE w:val="0"/>
        <w:autoSpaceDN w:val="0"/>
        <w:adjustRightInd w:val="0"/>
        <w:spacing w:after="0" w:line="240" w:lineRule="auto"/>
        <w:ind w:left="426"/>
        <w:jc w:val="both"/>
        <w:rPr>
          <w:sz w:val="24"/>
          <w:szCs w:val="24"/>
        </w:rPr>
      </w:pPr>
      <w:r w:rsidRPr="005275E6">
        <w:rPr>
          <w:sz w:val="24"/>
          <w:szCs w:val="24"/>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5275E6" w:rsidRDefault="00A10678" w:rsidP="004E6412">
      <w:pPr>
        <w:pStyle w:val="a4"/>
        <w:numPr>
          <w:ilvl w:val="0"/>
          <w:numId w:val="9"/>
        </w:numPr>
        <w:autoSpaceDE w:val="0"/>
        <w:autoSpaceDN w:val="0"/>
        <w:adjustRightInd w:val="0"/>
        <w:spacing w:after="0" w:line="240" w:lineRule="auto"/>
        <w:ind w:left="426"/>
        <w:jc w:val="both"/>
        <w:rPr>
          <w:sz w:val="24"/>
          <w:szCs w:val="24"/>
        </w:rPr>
      </w:pPr>
      <w:r w:rsidRPr="005275E6">
        <w:rPr>
          <w:sz w:val="24"/>
          <w:szCs w:val="24"/>
        </w:rPr>
        <w:t xml:space="preserve">в соблюдении адекватной социальной дистанции в разных коммуникативных ситуациях; </w:t>
      </w:r>
    </w:p>
    <w:p w:rsidR="00A10678" w:rsidRPr="005275E6" w:rsidRDefault="00A10678" w:rsidP="004E6412">
      <w:pPr>
        <w:pStyle w:val="a4"/>
        <w:numPr>
          <w:ilvl w:val="0"/>
          <w:numId w:val="9"/>
        </w:numPr>
        <w:autoSpaceDE w:val="0"/>
        <w:autoSpaceDN w:val="0"/>
        <w:adjustRightInd w:val="0"/>
        <w:spacing w:after="0" w:line="240" w:lineRule="auto"/>
        <w:ind w:left="426"/>
        <w:jc w:val="both"/>
        <w:rPr>
          <w:sz w:val="24"/>
          <w:szCs w:val="24"/>
        </w:rPr>
      </w:pPr>
      <w:r w:rsidRPr="005275E6">
        <w:rPr>
          <w:sz w:val="24"/>
          <w:szCs w:val="24"/>
        </w:rPr>
        <w:t xml:space="preserve">в умении корректно устанавливать и ограничивать контакт в зависимости от социальной ситуации; </w:t>
      </w:r>
    </w:p>
    <w:p w:rsidR="00A10678" w:rsidRPr="005275E6" w:rsidRDefault="00A10678" w:rsidP="004E6412">
      <w:pPr>
        <w:pStyle w:val="a4"/>
        <w:numPr>
          <w:ilvl w:val="0"/>
          <w:numId w:val="9"/>
        </w:numPr>
        <w:autoSpaceDE w:val="0"/>
        <w:autoSpaceDN w:val="0"/>
        <w:adjustRightInd w:val="0"/>
        <w:spacing w:after="0" w:line="240" w:lineRule="auto"/>
        <w:ind w:left="426"/>
        <w:jc w:val="both"/>
        <w:rPr>
          <w:sz w:val="24"/>
          <w:szCs w:val="24"/>
        </w:rPr>
      </w:pPr>
      <w:r w:rsidRPr="005275E6">
        <w:rPr>
          <w:sz w:val="24"/>
          <w:szCs w:val="24"/>
        </w:rPr>
        <w:t>в умении распознавать и противостоять психологической манипуляции, социально неблагоприятному воздействию.</w:t>
      </w:r>
    </w:p>
    <w:p w:rsidR="0057434F" w:rsidRPr="005275E6" w:rsidRDefault="0057434F" w:rsidP="000A79E2">
      <w:pPr>
        <w:pStyle w:val="ad"/>
        <w:spacing w:after="0" w:line="240" w:lineRule="auto"/>
        <w:ind w:left="0" w:firstLine="709"/>
        <w:jc w:val="both"/>
        <w:rPr>
          <w:rFonts w:cs="Times New Roman"/>
          <w:sz w:val="24"/>
          <w:szCs w:val="24"/>
        </w:rPr>
      </w:pPr>
    </w:p>
    <w:p w:rsidR="0057434F" w:rsidRPr="005275E6" w:rsidRDefault="0057434F" w:rsidP="00616CA3">
      <w:pPr>
        <w:pStyle w:val="4"/>
        <w:rPr>
          <w:rFonts w:eastAsia="Times New Roman"/>
          <w:sz w:val="24"/>
          <w:szCs w:val="24"/>
        </w:rPr>
      </w:pPr>
      <w:bookmarkStart w:id="14" w:name="_Toc174693110"/>
      <w:r w:rsidRPr="005275E6">
        <w:rPr>
          <w:rFonts w:eastAsia="Times New Roman"/>
          <w:sz w:val="24"/>
          <w:szCs w:val="24"/>
        </w:rPr>
        <w:t>2.1.</w:t>
      </w:r>
      <w:r w:rsidR="0050308D" w:rsidRPr="005275E6">
        <w:rPr>
          <w:rFonts w:eastAsia="Times New Roman"/>
          <w:sz w:val="24"/>
          <w:szCs w:val="24"/>
        </w:rPr>
        <w:t>2</w:t>
      </w:r>
      <w:r w:rsidRPr="005275E6">
        <w:rPr>
          <w:rFonts w:eastAsia="Times New Roman"/>
          <w:sz w:val="24"/>
          <w:szCs w:val="24"/>
        </w:rPr>
        <w:t>.4. Метапредметные результаты</w:t>
      </w:r>
      <w:bookmarkEnd w:id="14"/>
    </w:p>
    <w:p w:rsidR="00DC2D34" w:rsidRPr="005275E6" w:rsidRDefault="00DC2D34" w:rsidP="00952021">
      <w:pPr>
        <w:pBdr>
          <w:top w:val="nil"/>
          <w:left w:val="nil"/>
          <w:bottom w:val="nil"/>
          <w:right w:val="nil"/>
          <w:between w:val="nil"/>
        </w:pBdr>
        <w:tabs>
          <w:tab w:val="right" w:pos="9356"/>
        </w:tabs>
        <w:spacing w:after="0" w:line="240" w:lineRule="auto"/>
        <w:ind w:right="567"/>
        <w:rPr>
          <w:rFonts w:eastAsia="Times New Roman"/>
          <w:b/>
          <w:sz w:val="24"/>
          <w:szCs w:val="24"/>
        </w:rPr>
      </w:pPr>
    </w:p>
    <w:p w:rsidR="00BA606E" w:rsidRPr="005275E6" w:rsidRDefault="00BA606E" w:rsidP="000A79E2">
      <w:pPr>
        <w:spacing w:after="0" w:line="240" w:lineRule="auto"/>
        <w:ind w:firstLine="709"/>
        <w:jc w:val="both"/>
        <w:rPr>
          <w:rFonts w:eastAsia="Times New Roman"/>
          <w:sz w:val="24"/>
          <w:szCs w:val="24"/>
        </w:rPr>
      </w:pPr>
      <w:r w:rsidRPr="005275E6">
        <w:rPr>
          <w:rFonts w:eastAsia="Times New Roman"/>
          <w:sz w:val="24"/>
          <w:szCs w:val="24"/>
        </w:rPr>
        <w:lastRenderedPageBreak/>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5275E6">
        <w:rPr>
          <w:rFonts w:eastAsia="Times New Roman"/>
          <w:sz w:val="24"/>
          <w:szCs w:val="24"/>
        </w:rPr>
        <w:t>.</w:t>
      </w:r>
    </w:p>
    <w:p w:rsidR="00BA606E" w:rsidRPr="005275E6" w:rsidRDefault="00BA606E" w:rsidP="000A79E2">
      <w:pPr>
        <w:autoSpaceDE w:val="0"/>
        <w:autoSpaceDN w:val="0"/>
        <w:adjustRightInd w:val="0"/>
        <w:spacing w:after="0" w:line="240" w:lineRule="auto"/>
        <w:ind w:firstLine="709"/>
        <w:jc w:val="both"/>
        <w:rPr>
          <w:bCs/>
          <w:iCs/>
          <w:sz w:val="24"/>
          <w:szCs w:val="24"/>
        </w:rPr>
      </w:pPr>
      <w:r w:rsidRPr="005275E6">
        <w:rPr>
          <w:bCs/>
          <w:iCs/>
          <w:sz w:val="24"/>
          <w:szCs w:val="24"/>
        </w:rPr>
        <w:t xml:space="preserve">У обучающихся с ЗПР могут быть в различной степени сформированы следующие виды </w:t>
      </w:r>
      <w:r w:rsidRPr="005275E6">
        <w:rPr>
          <w:b/>
          <w:bCs/>
          <w:iCs/>
          <w:sz w:val="24"/>
          <w:szCs w:val="24"/>
        </w:rPr>
        <w:t xml:space="preserve">универсальных учебных </w:t>
      </w:r>
      <w:r w:rsidR="00524287" w:rsidRPr="005275E6">
        <w:rPr>
          <w:b/>
          <w:bCs/>
          <w:iCs/>
          <w:sz w:val="24"/>
          <w:szCs w:val="24"/>
        </w:rPr>
        <w:t xml:space="preserve">познавательных </w:t>
      </w:r>
      <w:r w:rsidRPr="005275E6">
        <w:rPr>
          <w:b/>
          <w:bCs/>
          <w:iCs/>
          <w:sz w:val="24"/>
          <w:szCs w:val="24"/>
        </w:rPr>
        <w:t>действий</w:t>
      </w:r>
      <w:r w:rsidRPr="005275E6">
        <w:rPr>
          <w:bCs/>
          <w:iCs/>
          <w:sz w:val="24"/>
          <w:szCs w:val="24"/>
        </w:rPr>
        <w:t xml:space="preserve">: </w:t>
      </w:r>
    </w:p>
    <w:p w:rsidR="00BA606E" w:rsidRPr="005275E6" w:rsidRDefault="00BA606E" w:rsidP="000A79E2">
      <w:pPr>
        <w:autoSpaceDE w:val="0"/>
        <w:autoSpaceDN w:val="0"/>
        <w:adjustRightInd w:val="0"/>
        <w:spacing w:after="0" w:line="240" w:lineRule="auto"/>
        <w:ind w:firstLine="709"/>
        <w:jc w:val="both"/>
        <w:rPr>
          <w:bCs/>
          <w:iCs/>
          <w:sz w:val="24"/>
          <w:szCs w:val="24"/>
        </w:rPr>
      </w:pPr>
      <w:r w:rsidRPr="005275E6">
        <w:rPr>
          <w:b/>
          <w:bCs/>
          <w:i/>
          <w:iCs/>
          <w:sz w:val="24"/>
          <w:szCs w:val="24"/>
        </w:rPr>
        <w:t>Базовые логические действия</w:t>
      </w:r>
      <w:r w:rsidR="00524287" w:rsidRPr="005275E6">
        <w:rPr>
          <w:bCs/>
          <w:iCs/>
          <w:sz w:val="24"/>
          <w:szCs w:val="24"/>
        </w:rPr>
        <w:t>:</w:t>
      </w:r>
    </w:p>
    <w:p w:rsidR="00BA606E" w:rsidRPr="005275E6" w:rsidRDefault="00BA606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выявлять и характеризовать существенные признаки объектов (явлений); </w:t>
      </w:r>
    </w:p>
    <w:p w:rsidR="00BA606E" w:rsidRPr="005275E6" w:rsidRDefault="00524287"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w:t>
      </w:r>
      <w:r w:rsidR="00BA606E" w:rsidRPr="005275E6">
        <w:rPr>
          <w:sz w:val="24"/>
          <w:szCs w:val="24"/>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BA606E" w:rsidRPr="005275E6" w:rsidRDefault="00BA606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выявлять дефициты информации, данных, необходимых для решения поставленной задачи;</w:t>
      </w:r>
    </w:p>
    <w:p w:rsidR="00BA606E" w:rsidRPr="005275E6" w:rsidRDefault="00BA606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устанавливать причинно-следственные связи при изучении явлений и процессов; </w:t>
      </w:r>
    </w:p>
    <w:p w:rsidR="00BA606E" w:rsidRPr="005275E6" w:rsidRDefault="00BA606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самостоятельно выбирать способ решения учебной задачи (сравнивать несколько вариантов решения, выбирать наиболее подходящий);</w:t>
      </w:r>
    </w:p>
    <w:p w:rsidR="00BA606E" w:rsidRPr="005275E6" w:rsidRDefault="00BA606E" w:rsidP="004E6412">
      <w:pPr>
        <w:pStyle w:val="a4"/>
        <w:numPr>
          <w:ilvl w:val="0"/>
          <w:numId w:val="11"/>
        </w:numPr>
        <w:tabs>
          <w:tab w:val="left" w:pos="993"/>
        </w:tabs>
        <w:spacing w:after="0" w:line="240" w:lineRule="auto"/>
        <w:ind w:left="709" w:hanging="283"/>
        <w:jc w:val="both"/>
        <w:rPr>
          <w:rFonts w:eastAsia="Times New Roman"/>
          <w:sz w:val="24"/>
          <w:szCs w:val="24"/>
        </w:rPr>
      </w:pPr>
      <w:r w:rsidRPr="005275E6">
        <w:rPr>
          <w:sz w:val="24"/>
          <w:szCs w:val="24"/>
        </w:rPr>
        <w:t>создавать, применять и преобразовывать</w:t>
      </w:r>
      <w:r w:rsidRPr="005275E6">
        <w:rPr>
          <w:rFonts w:eastAsia="Times New Roman"/>
          <w:sz w:val="24"/>
          <w:szCs w:val="24"/>
        </w:rPr>
        <w:t xml:space="preserve"> знаки и символы, модели и схемы для решения</w:t>
      </w:r>
      <w:r w:rsidR="006249F9" w:rsidRPr="005275E6">
        <w:rPr>
          <w:rFonts w:eastAsia="Times New Roman"/>
          <w:sz w:val="24"/>
          <w:szCs w:val="24"/>
        </w:rPr>
        <w:t xml:space="preserve"> учебных и познавательных задач.</w:t>
      </w:r>
    </w:p>
    <w:p w:rsidR="00BA606E" w:rsidRPr="005275E6" w:rsidRDefault="00BA606E" w:rsidP="000A79E2">
      <w:pPr>
        <w:autoSpaceDE w:val="0"/>
        <w:autoSpaceDN w:val="0"/>
        <w:adjustRightInd w:val="0"/>
        <w:spacing w:after="0" w:line="240" w:lineRule="auto"/>
        <w:ind w:firstLine="709"/>
        <w:jc w:val="both"/>
        <w:rPr>
          <w:bCs/>
          <w:iCs/>
          <w:sz w:val="24"/>
          <w:szCs w:val="24"/>
        </w:rPr>
      </w:pPr>
      <w:r w:rsidRPr="005275E6">
        <w:rPr>
          <w:b/>
          <w:bCs/>
          <w:i/>
          <w:iCs/>
          <w:sz w:val="24"/>
          <w:szCs w:val="24"/>
        </w:rPr>
        <w:t>Базовые исследовательские действия</w:t>
      </w:r>
      <w:r w:rsidRPr="005275E6">
        <w:rPr>
          <w:bCs/>
          <w:iCs/>
          <w:sz w:val="24"/>
          <w:szCs w:val="24"/>
        </w:rPr>
        <w:t>:</w:t>
      </w:r>
    </w:p>
    <w:p w:rsidR="00BA606E" w:rsidRPr="005275E6" w:rsidRDefault="00BA606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использовать вопросы как инструмент познания;</w:t>
      </w:r>
    </w:p>
    <w:p w:rsidR="00BA606E" w:rsidRPr="005275E6" w:rsidRDefault="00BA606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устанавливать искомое и данное</w:t>
      </w:r>
      <w:r w:rsidR="006249F9" w:rsidRPr="005275E6">
        <w:rPr>
          <w:sz w:val="24"/>
          <w:szCs w:val="24"/>
        </w:rPr>
        <w:t xml:space="preserve">, опираясь на полученные </w:t>
      </w:r>
      <w:proofErr w:type="gramStart"/>
      <w:r w:rsidR="006249F9" w:rsidRPr="005275E6">
        <w:rPr>
          <w:sz w:val="24"/>
          <w:szCs w:val="24"/>
        </w:rPr>
        <w:t>ответы</w:t>
      </w:r>
      <w:proofErr w:type="gramEnd"/>
      <w:r w:rsidR="006249F9" w:rsidRPr="005275E6">
        <w:rPr>
          <w:sz w:val="24"/>
          <w:szCs w:val="24"/>
        </w:rPr>
        <w:t xml:space="preserve"> на вопросы либо самостоятельно</w:t>
      </w:r>
      <w:r w:rsidRPr="005275E6">
        <w:rPr>
          <w:sz w:val="24"/>
          <w:szCs w:val="24"/>
        </w:rPr>
        <w:t>;</w:t>
      </w:r>
    </w:p>
    <w:p w:rsidR="00BA606E" w:rsidRPr="005275E6" w:rsidRDefault="00BA606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аргументировать свою позицию, мнение;</w:t>
      </w:r>
    </w:p>
    <w:p w:rsidR="00BA606E" w:rsidRPr="005275E6" w:rsidRDefault="00BA606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5275E6" w:rsidRDefault="00BA606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5275E6" w:rsidRDefault="00BA606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прогнозировать возможное развитие процессов, событий и их последствия.</w:t>
      </w:r>
    </w:p>
    <w:p w:rsidR="00BA606E" w:rsidRPr="005275E6" w:rsidRDefault="00BA606E" w:rsidP="000A79E2">
      <w:pPr>
        <w:autoSpaceDE w:val="0"/>
        <w:autoSpaceDN w:val="0"/>
        <w:adjustRightInd w:val="0"/>
        <w:spacing w:after="0" w:line="240" w:lineRule="auto"/>
        <w:ind w:firstLine="709"/>
        <w:jc w:val="both"/>
        <w:rPr>
          <w:bCs/>
          <w:iCs/>
          <w:sz w:val="24"/>
          <w:szCs w:val="24"/>
        </w:rPr>
      </w:pPr>
      <w:r w:rsidRPr="005275E6">
        <w:rPr>
          <w:b/>
          <w:bCs/>
          <w:i/>
          <w:iCs/>
          <w:sz w:val="24"/>
          <w:szCs w:val="24"/>
        </w:rPr>
        <w:t>Работа с информацией</w:t>
      </w:r>
      <w:r w:rsidRPr="005275E6">
        <w:rPr>
          <w:bCs/>
          <w:iCs/>
          <w:sz w:val="24"/>
          <w:szCs w:val="24"/>
        </w:rPr>
        <w:t>:</w:t>
      </w:r>
    </w:p>
    <w:p w:rsidR="00BA606E" w:rsidRPr="005275E6" w:rsidRDefault="00537E24"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w:t>
      </w:r>
      <w:r w:rsidR="00BA606E" w:rsidRPr="005275E6">
        <w:rPr>
          <w:sz w:val="24"/>
          <w:szCs w:val="24"/>
        </w:rPr>
        <w:t>ользоваться словарями и другими поисковыми системами;</w:t>
      </w:r>
    </w:p>
    <w:p w:rsidR="00BA606E" w:rsidRPr="005275E6" w:rsidRDefault="00537E24"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и</w:t>
      </w:r>
      <w:r w:rsidR="00BA606E" w:rsidRPr="005275E6">
        <w:rPr>
          <w:sz w:val="24"/>
          <w:szCs w:val="24"/>
        </w:rPr>
        <w:t xml:space="preserve">скать или отбирать информацию или данные из источников с учетом предложенной учебной задачи и заданных критериев; </w:t>
      </w:r>
    </w:p>
    <w:p w:rsidR="00BA606E" w:rsidRPr="005275E6" w:rsidRDefault="00537E24"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w:t>
      </w:r>
      <w:r w:rsidR="00BA606E" w:rsidRPr="005275E6">
        <w:rPr>
          <w:sz w:val="24"/>
          <w:szCs w:val="24"/>
        </w:rPr>
        <w:t>онимать и интерпретировать информацию различных видов и форм представления;</w:t>
      </w:r>
    </w:p>
    <w:p w:rsidR="00BA606E" w:rsidRPr="005275E6" w:rsidRDefault="00BA606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иллюстрировать решаемые задачи несложными схемами;</w:t>
      </w:r>
    </w:p>
    <w:p w:rsidR="00BA606E" w:rsidRPr="005275E6" w:rsidRDefault="00BA606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эффективно запоминать и сист</w:t>
      </w:r>
      <w:r w:rsidR="007652E5" w:rsidRPr="005275E6">
        <w:rPr>
          <w:sz w:val="24"/>
          <w:szCs w:val="24"/>
        </w:rPr>
        <w:t>ематизировать информацию;</w:t>
      </w:r>
    </w:p>
    <w:p w:rsidR="005F5E39" w:rsidRPr="005275E6" w:rsidRDefault="005F5E39"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5275E6" w:rsidRDefault="00BA606E" w:rsidP="000A79E2">
      <w:pPr>
        <w:autoSpaceDE w:val="0"/>
        <w:autoSpaceDN w:val="0"/>
        <w:adjustRightInd w:val="0"/>
        <w:spacing w:after="0" w:line="240" w:lineRule="auto"/>
        <w:ind w:firstLine="709"/>
        <w:jc w:val="both"/>
        <w:rPr>
          <w:bCs/>
          <w:iCs/>
          <w:sz w:val="24"/>
          <w:szCs w:val="24"/>
        </w:rPr>
      </w:pPr>
      <w:r w:rsidRPr="005275E6">
        <w:rPr>
          <w:bCs/>
          <w:iCs/>
          <w:sz w:val="24"/>
          <w:szCs w:val="24"/>
        </w:rPr>
        <w:t xml:space="preserve">У обучающихся с ЗПР могут быть в различной степени сформированы следующие виды </w:t>
      </w:r>
      <w:r w:rsidRPr="005275E6">
        <w:rPr>
          <w:b/>
          <w:bCs/>
          <w:iCs/>
          <w:sz w:val="24"/>
          <w:szCs w:val="24"/>
        </w:rPr>
        <w:t xml:space="preserve">универсальных учебных </w:t>
      </w:r>
      <w:r w:rsidR="00DD2376" w:rsidRPr="005275E6">
        <w:rPr>
          <w:b/>
          <w:bCs/>
          <w:iCs/>
          <w:sz w:val="24"/>
          <w:szCs w:val="24"/>
        </w:rPr>
        <w:t xml:space="preserve">коммуникативных </w:t>
      </w:r>
      <w:r w:rsidRPr="005275E6">
        <w:rPr>
          <w:b/>
          <w:bCs/>
          <w:iCs/>
          <w:sz w:val="24"/>
          <w:szCs w:val="24"/>
        </w:rPr>
        <w:t>действий</w:t>
      </w:r>
      <w:r w:rsidRPr="005275E6">
        <w:rPr>
          <w:bCs/>
          <w:iCs/>
          <w:sz w:val="24"/>
          <w:szCs w:val="24"/>
        </w:rPr>
        <w:t xml:space="preserve">: </w:t>
      </w:r>
    </w:p>
    <w:p w:rsidR="00BA606E" w:rsidRPr="005275E6" w:rsidRDefault="00BA606E" w:rsidP="000A79E2">
      <w:pPr>
        <w:autoSpaceDE w:val="0"/>
        <w:autoSpaceDN w:val="0"/>
        <w:adjustRightInd w:val="0"/>
        <w:spacing w:after="0" w:line="240" w:lineRule="auto"/>
        <w:ind w:firstLine="709"/>
        <w:jc w:val="both"/>
        <w:rPr>
          <w:b/>
          <w:bCs/>
          <w:i/>
          <w:iCs/>
          <w:sz w:val="24"/>
          <w:szCs w:val="24"/>
        </w:rPr>
      </w:pPr>
      <w:r w:rsidRPr="005275E6">
        <w:rPr>
          <w:b/>
          <w:bCs/>
          <w:i/>
          <w:iCs/>
          <w:sz w:val="24"/>
          <w:szCs w:val="24"/>
        </w:rPr>
        <w:t>Общение:</w:t>
      </w:r>
    </w:p>
    <w:p w:rsidR="009B0CA9" w:rsidRPr="005275E6" w:rsidRDefault="00BA606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rsidR="00BA606E" w:rsidRPr="005275E6" w:rsidRDefault="009B0CA9"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выражать свою точку зрения в устных и письменных </w:t>
      </w:r>
      <w:proofErr w:type="gramStart"/>
      <w:r w:rsidRPr="005275E6">
        <w:rPr>
          <w:sz w:val="24"/>
          <w:szCs w:val="24"/>
        </w:rPr>
        <w:t>текстах</w:t>
      </w:r>
      <w:proofErr w:type="gramEnd"/>
      <w:r w:rsidRPr="005275E6">
        <w:rPr>
          <w:sz w:val="24"/>
          <w:szCs w:val="24"/>
        </w:rPr>
        <w:t xml:space="preserve"> в том числе с </w:t>
      </w:r>
      <w:r w:rsidR="00BA606E" w:rsidRPr="005275E6">
        <w:rPr>
          <w:sz w:val="24"/>
          <w:szCs w:val="24"/>
        </w:rPr>
        <w:t>использова</w:t>
      </w:r>
      <w:r w:rsidRPr="005275E6">
        <w:rPr>
          <w:sz w:val="24"/>
          <w:szCs w:val="24"/>
        </w:rPr>
        <w:t>нием</w:t>
      </w:r>
      <w:r w:rsidR="00BA606E" w:rsidRPr="005275E6">
        <w:rPr>
          <w:sz w:val="24"/>
          <w:szCs w:val="24"/>
        </w:rPr>
        <w:t xml:space="preserve"> информационно-коммуникационны</w:t>
      </w:r>
      <w:r w:rsidRPr="005275E6">
        <w:rPr>
          <w:sz w:val="24"/>
          <w:szCs w:val="24"/>
        </w:rPr>
        <w:t>х</w:t>
      </w:r>
      <w:r w:rsidR="00BA606E" w:rsidRPr="005275E6">
        <w:rPr>
          <w:sz w:val="24"/>
          <w:szCs w:val="24"/>
        </w:rPr>
        <w:t xml:space="preserve"> технологи</w:t>
      </w:r>
      <w:r w:rsidRPr="005275E6">
        <w:rPr>
          <w:sz w:val="24"/>
          <w:szCs w:val="24"/>
        </w:rPr>
        <w:t>й</w:t>
      </w:r>
      <w:r w:rsidR="00537E24" w:rsidRPr="005275E6">
        <w:rPr>
          <w:sz w:val="24"/>
          <w:szCs w:val="24"/>
        </w:rPr>
        <w:t>;</w:t>
      </w:r>
      <w:r w:rsidR="00BA606E" w:rsidRPr="005275E6">
        <w:rPr>
          <w:sz w:val="24"/>
          <w:szCs w:val="24"/>
        </w:rPr>
        <w:t xml:space="preserve"> </w:t>
      </w:r>
    </w:p>
    <w:p w:rsidR="00BA606E" w:rsidRPr="005275E6" w:rsidRDefault="00BA606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воспринимать и формулировать суждения, выражать эмоции в соответствии с</w:t>
      </w:r>
      <w:r w:rsidR="00537E24" w:rsidRPr="005275E6">
        <w:rPr>
          <w:sz w:val="24"/>
          <w:szCs w:val="24"/>
        </w:rPr>
        <w:t xml:space="preserve"> </w:t>
      </w:r>
      <w:r w:rsidRPr="005275E6">
        <w:rPr>
          <w:sz w:val="24"/>
          <w:szCs w:val="24"/>
        </w:rPr>
        <w:t>условиями и целями общения;</w:t>
      </w:r>
    </w:p>
    <w:p w:rsidR="00BA606E" w:rsidRPr="005275E6" w:rsidRDefault="00BA606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распознавать невербальные средства общения, прогнозировать </w:t>
      </w:r>
      <w:r w:rsidR="009B0CA9" w:rsidRPr="005275E6">
        <w:rPr>
          <w:sz w:val="24"/>
          <w:szCs w:val="24"/>
        </w:rPr>
        <w:t xml:space="preserve">возможные </w:t>
      </w:r>
      <w:r w:rsidRPr="005275E6">
        <w:rPr>
          <w:sz w:val="24"/>
          <w:szCs w:val="24"/>
        </w:rPr>
        <w:t>конфликтные ситуации, смягчая конфликты;</w:t>
      </w:r>
    </w:p>
    <w:p w:rsidR="00BA606E" w:rsidRPr="005275E6" w:rsidRDefault="00BA606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5275E6" w:rsidRDefault="00BA606E" w:rsidP="000A79E2">
      <w:pPr>
        <w:autoSpaceDE w:val="0"/>
        <w:autoSpaceDN w:val="0"/>
        <w:adjustRightInd w:val="0"/>
        <w:spacing w:after="0" w:line="240" w:lineRule="auto"/>
        <w:ind w:firstLine="709"/>
        <w:jc w:val="both"/>
        <w:rPr>
          <w:bCs/>
          <w:iCs/>
          <w:sz w:val="24"/>
          <w:szCs w:val="24"/>
        </w:rPr>
      </w:pPr>
      <w:r w:rsidRPr="005275E6">
        <w:rPr>
          <w:b/>
          <w:bCs/>
          <w:i/>
          <w:iCs/>
          <w:sz w:val="24"/>
          <w:szCs w:val="24"/>
        </w:rPr>
        <w:lastRenderedPageBreak/>
        <w:t>Совместная деятельность</w:t>
      </w:r>
      <w:r w:rsidRPr="005275E6">
        <w:rPr>
          <w:bCs/>
          <w:iCs/>
          <w:sz w:val="24"/>
          <w:szCs w:val="24"/>
        </w:rPr>
        <w:t xml:space="preserve"> (сотрудничество):</w:t>
      </w:r>
    </w:p>
    <w:p w:rsidR="00BA606E" w:rsidRPr="005275E6" w:rsidRDefault="00BA606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5275E6" w:rsidRDefault="00BA606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выполнять свою часть работы, достигать качественного результата и координировать свои действия с другими членами команды;</w:t>
      </w:r>
    </w:p>
    <w:p w:rsidR="00BA606E" w:rsidRPr="005275E6" w:rsidRDefault="00BA606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оценивать качество своего вклада в общий продукт;</w:t>
      </w:r>
    </w:p>
    <w:p w:rsidR="00BA606E" w:rsidRPr="005275E6" w:rsidRDefault="00BA606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принимать и разделять ответственность и проявлять готовность к предоставлению отчета перед группой.</w:t>
      </w:r>
    </w:p>
    <w:p w:rsidR="00BA606E" w:rsidRPr="005275E6" w:rsidRDefault="00BA606E" w:rsidP="000A79E2">
      <w:pPr>
        <w:autoSpaceDE w:val="0"/>
        <w:autoSpaceDN w:val="0"/>
        <w:adjustRightInd w:val="0"/>
        <w:spacing w:after="0" w:line="240" w:lineRule="auto"/>
        <w:ind w:firstLine="709"/>
        <w:jc w:val="both"/>
        <w:rPr>
          <w:bCs/>
          <w:iCs/>
          <w:sz w:val="24"/>
          <w:szCs w:val="24"/>
        </w:rPr>
      </w:pPr>
      <w:r w:rsidRPr="005275E6">
        <w:rPr>
          <w:bCs/>
          <w:iCs/>
          <w:sz w:val="24"/>
          <w:szCs w:val="24"/>
        </w:rPr>
        <w:t xml:space="preserve">У обучающихся с ЗПР формируются следующие виды </w:t>
      </w:r>
      <w:r w:rsidRPr="005275E6">
        <w:rPr>
          <w:b/>
          <w:bCs/>
          <w:iCs/>
          <w:sz w:val="24"/>
          <w:szCs w:val="24"/>
        </w:rPr>
        <w:t xml:space="preserve">универсальных учебных </w:t>
      </w:r>
      <w:r w:rsidR="0050150B" w:rsidRPr="005275E6">
        <w:rPr>
          <w:b/>
          <w:bCs/>
          <w:iCs/>
          <w:sz w:val="24"/>
          <w:szCs w:val="24"/>
        </w:rPr>
        <w:t xml:space="preserve">регулятивных </w:t>
      </w:r>
      <w:r w:rsidRPr="005275E6">
        <w:rPr>
          <w:b/>
          <w:bCs/>
          <w:iCs/>
          <w:sz w:val="24"/>
          <w:szCs w:val="24"/>
        </w:rPr>
        <w:t>действий</w:t>
      </w:r>
      <w:r w:rsidRPr="005275E6">
        <w:rPr>
          <w:bCs/>
          <w:iCs/>
          <w:sz w:val="24"/>
          <w:szCs w:val="24"/>
        </w:rPr>
        <w:t xml:space="preserve">: </w:t>
      </w:r>
    </w:p>
    <w:p w:rsidR="00BA606E" w:rsidRPr="005275E6" w:rsidRDefault="006E0A60" w:rsidP="000A79E2">
      <w:pPr>
        <w:autoSpaceDE w:val="0"/>
        <w:autoSpaceDN w:val="0"/>
        <w:adjustRightInd w:val="0"/>
        <w:spacing w:after="0" w:line="240" w:lineRule="auto"/>
        <w:ind w:firstLine="709"/>
        <w:jc w:val="both"/>
        <w:rPr>
          <w:bCs/>
          <w:iCs/>
          <w:sz w:val="24"/>
          <w:szCs w:val="24"/>
        </w:rPr>
      </w:pPr>
      <w:r w:rsidRPr="005275E6">
        <w:rPr>
          <w:b/>
          <w:bCs/>
          <w:i/>
          <w:iCs/>
          <w:sz w:val="24"/>
          <w:szCs w:val="24"/>
        </w:rPr>
        <w:t>С</w:t>
      </w:r>
      <w:r w:rsidR="0050150B" w:rsidRPr="005275E6">
        <w:rPr>
          <w:b/>
          <w:bCs/>
          <w:i/>
          <w:iCs/>
          <w:sz w:val="24"/>
          <w:szCs w:val="24"/>
        </w:rPr>
        <w:t>амоорганизация</w:t>
      </w:r>
      <w:r w:rsidR="00BA606E" w:rsidRPr="005275E6">
        <w:rPr>
          <w:bCs/>
          <w:iCs/>
          <w:sz w:val="24"/>
          <w:szCs w:val="24"/>
        </w:rPr>
        <w:t>:</w:t>
      </w:r>
    </w:p>
    <w:p w:rsidR="00C83DDC" w:rsidRPr="005275E6" w:rsidRDefault="00C83DD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самостоятельно составлять план предстоящей деятельности и следовать ему;</w:t>
      </w:r>
    </w:p>
    <w:p w:rsidR="006E0A60" w:rsidRPr="005275E6" w:rsidRDefault="006E0A60"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выявлять проблемы для решения в жизненных и учебных ситуациях;</w:t>
      </w:r>
    </w:p>
    <w:p w:rsidR="006E0A60" w:rsidRPr="005275E6" w:rsidRDefault="005439D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5275E6" w:rsidRDefault="00BA606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самостоятельно</w:t>
      </w:r>
      <w:r w:rsidR="005439DE" w:rsidRPr="005275E6">
        <w:rPr>
          <w:sz w:val="24"/>
          <w:szCs w:val="24"/>
        </w:rPr>
        <w:t xml:space="preserve"> (или с помощью педагога/родителя)</w:t>
      </w:r>
      <w:r w:rsidRPr="005275E6">
        <w:rPr>
          <w:sz w:val="24"/>
          <w:szCs w:val="24"/>
        </w:rPr>
        <w:t xml:space="preserve"> определять цели своего обучения, ставить и формулировать для себя новые задачи в учебе и познавательной деятельности;</w:t>
      </w:r>
    </w:p>
    <w:p w:rsidR="00BA606E" w:rsidRPr="005275E6" w:rsidRDefault="00BA606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5275E6">
        <w:rPr>
          <w:sz w:val="24"/>
          <w:szCs w:val="24"/>
        </w:rPr>
        <w:t xml:space="preserve"> учебных и познавательных задач.</w:t>
      </w:r>
    </w:p>
    <w:p w:rsidR="00BA606E" w:rsidRPr="005275E6" w:rsidRDefault="00BA606E" w:rsidP="000A79E2">
      <w:pPr>
        <w:autoSpaceDE w:val="0"/>
        <w:autoSpaceDN w:val="0"/>
        <w:adjustRightInd w:val="0"/>
        <w:spacing w:after="0" w:line="240" w:lineRule="auto"/>
        <w:ind w:firstLine="709"/>
        <w:jc w:val="both"/>
        <w:rPr>
          <w:bCs/>
          <w:iCs/>
          <w:sz w:val="24"/>
          <w:szCs w:val="24"/>
        </w:rPr>
      </w:pPr>
      <w:r w:rsidRPr="005275E6">
        <w:rPr>
          <w:b/>
          <w:bCs/>
          <w:i/>
          <w:iCs/>
          <w:sz w:val="24"/>
          <w:szCs w:val="24"/>
        </w:rPr>
        <w:t>Самоконтроль</w:t>
      </w:r>
      <w:r w:rsidRPr="005275E6">
        <w:rPr>
          <w:bCs/>
          <w:i/>
          <w:iCs/>
          <w:sz w:val="24"/>
          <w:szCs w:val="24"/>
        </w:rPr>
        <w:t xml:space="preserve"> </w:t>
      </w:r>
      <w:r w:rsidRPr="005275E6">
        <w:rPr>
          <w:bCs/>
          <w:iCs/>
          <w:sz w:val="24"/>
          <w:szCs w:val="24"/>
        </w:rPr>
        <w:t>(рефлексия):</w:t>
      </w:r>
    </w:p>
    <w:p w:rsidR="00BA606E" w:rsidRPr="005275E6" w:rsidRDefault="00BA606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владе</w:t>
      </w:r>
      <w:r w:rsidR="00C83DDC" w:rsidRPr="005275E6">
        <w:rPr>
          <w:sz w:val="24"/>
          <w:szCs w:val="24"/>
        </w:rPr>
        <w:t>ть</w:t>
      </w:r>
      <w:r w:rsidRPr="005275E6">
        <w:rPr>
          <w:sz w:val="24"/>
          <w:szCs w:val="24"/>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5275E6" w:rsidRDefault="00BA606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оценивать правильность выполнения учебной задачи, собственные возможности ее решения;</w:t>
      </w:r>
    </w:p>
    <w:p w:rsidR="00BA606E" w:rsidRPr="005275E6" w:rsidRDefault="00BA606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5275E6" w:rsidRDefault="00BA606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давать адекватную оценку ситуации и предлагать план ее изменения;</w:t>
      </w:r>
    </w:p>
    <w:p w:rsidR="00BA606E" w:rsidRPr="005275E6" w:rsidRDefault="00BA606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предвидеть трудности, которые могут возникнуть при решении учебной задачи;</w:t>
      </w:r>
    </w:p>
    <w:p w:rsidR="00BA606E" w:rsidRPr="005275E6" w:rsidRDefault="00345BB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понимать причины, по которым не </w:t>
      </w:r>
      <w:proofErr w:type="gramStart"/>
      <w:r w:rsidRPr="005275E6">
        <w:rPr>
          <w:sz w:val="24"/>
          <w:szCs w:val="24"/>
        </w:rPr>
        <w:t>был</w:t>
      </w:r>
      <w:proofErr w:type="gramEnd"/>
      <w:r w:rsidRPr="005275E6">
        <w:rPr>
          <w:sz w:val="24"/>
          <w:szCs w:val="24"/>
        </w:rPr>
        <w:t xml:space="preserve"> достигнут требуемый результат деятельности, определять позитивные изменения и направления, требующие дальнейшей работы</w:t>
      </w:r>
      <w:r w:rsidR="00BA606E" w:rsidRPr="005275E6">
        <w:rPr>
          <w:sz w:val="24"/>
          <w:szCs w:val="24"/>
        </w:rPr>
        <w:t>.</w:t>
      </w:r>
    </w:p>
    <w:p w:rsidR="00BA606E" w:rsidRPr="005275E6" w:rsidRDefault="001A2A3F" w:rsidP="000A79E2">
      <w:pPr>
        <w:autoSpaceDE w:val="0"/>
        <w:autoSpaceDN w:val="0"/>
        <w:adjustRightInd w:val="0"/>
        <w:spacing w:after="0" w:line="240" w:lineRule="auto"/>
        <w:ind w:firstLine="709"/>
        <w:jc w:val="both"/>
        <w:rPr>
          <w:b/>
          <w:sz w:val="24"/>
          <w:szCs w:val="24"/>
        </w:rPr>
      </w:pPr>
      <w:r w:rsidRPr="005275E6">
        <w:rPr>
          <w:b/>
          <w:i/>
          <w:sz w:val="24"/>
          <w:szCs w:val="24"/>
        </w:rPr>
        <w:t>Э</w:t>
      </w:r>
      <w:r w:rsidR="00BA606E" w:rsidRPr="005275E6">
        <w:rPr>
          <w:b/>
          <w:i/>
          <w:sz w:val="24"/>
          <w:szCs w:val="24"/>
        </w:rPr>
        <w:t>моциональный интеллект</w:t>
      </w:r>
      <w:r w:rsidR="00BA606E" w:rsidRPr="005275E6">
        <w:rPr>
          <w:b/>
          <w:sz w:val="24"/>
          <w:szCs w:val="24"/>
        </w:rPr>
        <w:t>:</w:t>
      </w:r>
    </w:p>
    <w:p w:rsidR="00BA606E" w:rsidRPr="005275E6" w:rsidRDefault="00851E25"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w:t>
      </w:r>
      <w:r w:rsidR="001A2A3F" w:rsidRPr="005275E6">
        <w:rPr>
          <w:sz w:val="24"/>
          <w:szCs w:val="24"/>
        </w:rPr>
        <w:t>азличать и</w:t>
      </w:r>
      <w:r w:rsidR="00BA606E" w:rsidRPr="005275E6">
        <w:rPr>
          <w:sz w:val="24"/>
          <w:szCs w:val="24"/>
        </w:rPr>
        <w:t xml:space="preserve"> называть </w:t>
      </w:r>
      <w:r w:rsidR="001A2A3F" w:rsidRPr="005275E6">
        <w:rPr>
          <w:sz w:val="24"/>
          <w:szCs w:val="24"/>
        </w:rPr>
        <w:t>эмоции, стараться</w:t>
      </w:r>
      <w:r w:rsidR="00BA606E" w:rsidRPr="005275E6">
        <w:rPr>
          <w:sz w:val="24"/>
          <w:szCs w:val="24"/>
        </w:rPr>
        <w:t xml:space="preserve"> управлять собственными эмоциями;</w:t>
      </w:r>
    </w:p>
    <w:p w:rsidR="00BA606E" w:rsidRPr="005275E6" w:rsidRDefault="00BA606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анализировать причины эмоций;</w:t>
      </w:r>
    </w:p>
    <w:p w:rsidR="00BA606E" w:rsidRPr="005275E6" w:rsidRDefault="00BA606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ставить себя на место другого человека, понимать мотивы и намерения другого;</w:t>
      </w:r>
    </w:p>
    <w:p w:rsidR="00BA606E" w:rsidRPr="005275E6" w:rsidRDefault="00BA606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регулировать способ выражения эмоций.</w:t>
      </w:r>
    </w:p>
    <w:p w:rsidR="00BA606E" w:rsidRPr="005275E6" w:rsidRDefault="00BA606E" w:rsidP="000A79E2">
      <w:pPr>
        <w:autoSpaceDE w:val="0"/>
        <w:autoSpaceDN w:val="0"/>
        <w:adjustRightInd w:val="0"/>
        <w:spacing w:after="0" w:line="240" w:lineRule="auto"/>
        <w:ind w:firstLine="709"/>
        <w:jc w:val="both"/>
        <w:rPr>
          <w:sz w:val="24"/>
          <w:szCs w:val="24"/>
        </w:rPr>
      </w:pPr>
      <w:r w:rsidRPr="005275E6">
        <w:rPr>
          <w:b/>
          <w:i/>
          <w:sz w:val="24"/>
          <w:szCs w:val="24"/>
        </w:rPr>
        <w:t>Принятие себя и других</w:t>
      </w:r>
      <w:r w:rsidRPr="005275E6">
        <w:rPr>
          <w:sz w:val="24"/>
          <w:szCs w:val="24"/>
        </w:rPr>
        <w:t>:</w:t>
      </w:r>
    </w:p>
    <w:p w:rsidR="00BA606E" w:rsidRPr="005275E6" w:rsidRDefault="00BA606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осознанно относиться к другому человеку, его мнению;</w:t>
      </w:r>
    </w:p>
    <w:p w:rsidR="00BA606E" w:rsidRPr="005275E6" w:rsidRDefault="00BA606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признавать свое право на ошибку и такое же право </w:t>
      </w:r>
      <w:proofErr w:type="gramStart"/>
      <w:r w:rsidRPr="005275E6">
        <w:rPr>
          <w:sz w:val="24"/>
          <w:szCs w:val="24"/>
        </w:rPr>
        <w:t>другого</w:t>
      </w:r>
      <w:proofErr w:type="gramEnd"/>
      <w:r w:rsidRPr="005275E6">
        <w:rPr>
          <w:sz w:val="24"/>
          <w:szCs w:val="24"/>
        </w:rPr>
        <w:t>;</w:t>
      </w:r>
    </w:p>
    <w:p w:rsidR="00BA606E" w:rsidRPr="005275E6" w:rsidRDefault="00BA606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осознавать невозможность контролировать все вокруг.</w:t>
      </w:r>
    </w:p>
    <w:p w:rsidR="000543A1" w:rsidRPr="005275E6" w:rsidRDefault="000543A1" w:rsidP="000A79E2">
      <w:pPr>
        <w:spacing w:after="0" w:line="240" w:lineRule="auto"/>
        <w:jc w:val="center"/>
        <w:rPr>
          <w:rFonts w:eastAsia="Times New Roman" w:cs="Times New Roman"/>
          <w:b/>
          <w:sz w:val="24"/>
          <w:szCs w:val="24"/>
        </w:rPr>
      </w:pPr>
    </w:p>
    <w:p w:rsidR="00D76BB7" w:rsidRPr="005275E6" w:rsidRDefault="00D76BB7" w:rsidP="00616CA3">
      <w:pPr>
        <w:pStyle w:val="4"/>
        <w:rPr>
          <w:rFonts w:eastAsia="Times New Roman"/>
          <w:sz w:val="24"/>
          <w:szCs w:val="24"/>
        </w:rPr>
      </w:pPr>
      <w:bookmarkStart w:id="15" w:name="_Toc174693111"/>
      <w:r w:rsidRPr="005275E6">
        <w:rPr>
          <w:rFonts w:eastAsia="Times New Roman"/>
          <w:sz w:val="24"/>
          <w:szCs w:val="24"/>
        </w:rPr>
        <w:t>2.1.</w:t>
      </w:r>
      <w:r w:rsidR="0050308D" w:rsidRPr="005275E6">
        <w:rPr>
          <w:rFonts w:eastAsia="Times New Roman"/>
          <w:sz w:val="24"/>
          <w:szCs w:val="24"/>
        </w:rPr>
        <w:t>2</w:t>
      </w:r>
      <w:r w:rsidRPr="005275E6">
        <w:rPr>
          <w:rFonts w:eastAsia="Times New Roman"/>
          <w:sz w:val="24"/>
          <w:szCs w:val="24"/>
        </w:rPr>
        <w:t>.5. Предметные результаты</w:t>
      </w:r>
      <w:bookmarkEnd w:id="15"/>
    </w:p>
    <w:p w:rsidR="00306E44" w:rsidRPr="005275E6"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 w:val="24"/>
          <w:szCs w:val="24"/>
        </w:rPr>
      </w:pPr>
    </w:p>
    <w:p w:rsidR="002A563C" w:rsidRPr="005275E6" w:rsidRDefault="00BF1971" w:rsidP="000A79E2">
      <w:pPr>
        <w:spacing w:after="0" w:line="240" w:lineRule="auto"/>
        <w:ind w:firstLine="709"/>
        <w:jc w:val="both"/>
        <w:rPr>
          <w:rFonts w:eastAsia="Times New Roman"/>
          <w:sz w:val="24"/>
          <w:szCs w:val="24"/>
        </w:rPr>
      </w:pPr>
      <w:r w:rsidRPr="005275E6">
        <w:rPr>
          <w:rFonts w:eastAsia="Times New Roman"/>
          <w:sz w:val="24"/>
          <w:szCs w:val="24"/>
        </w:rPr>
        <w:t xml:space="preserve">Предметные результаты </w:t>
      </w:r>
      <w:r w:rsidR="0092495D" w:rsidRPr="005275E6">
        <w:rPr>
          <w:rFonts w:eastAsia="Times New Roman"/>
          <w:sz w:val="24"/>
          <w:szCs w:val="24"/>
        </w:rPr>
        <w:t xml:space="preserve">освоения АООП ООО ЗПР </w:t>
      </w:r>
      <w:r w:rsidRPr="005275E6">
        <w:rPr>
          <w:rFonts w:eastAsia="Times New Roman"/>
          <w:sz w:val="24"/>
          <w:szCs w:val="24"/>
        </w:rPr>
        <w:t xml:space="preserve">соответствуют требованиям, заявленным в </w:t>
      </w:r>
      <w:r w:rsidR="009B022C" w:rsidRPr="005275E6">
        <w:rPr>
          <w:rFonts w:eastAsia="Times New Roman"/>
          <w:sz w:val="24"/>
          <w:szCs w:val="24"/>
        </w:rPr>
        <w:t>ФГОС</w:t>
      </w:r>
      <w:r w:rsidRPr="005275E6">
        <w:rPr>
          <w:rFonts w:eastAsia="Times New Roman"/>
          <w:sz w:val="24"/>
          <w:szCs w:val="24"/>
        </w:rPr>
        <w:t xml:space="preserve"> ООО</w:t>
      </w:r>
      <w:r w:rsidR="009B022C" w:rsidRPr="005275E6">
        <w:rPr>
          <w:rFonts w:eastAsia="Times New Roman"/>
          <w:sz w:val="24"/>
          <w:szCs w:val="24"/>
        </w:rPr>
        <w:t>, и раскрываются с учетом особых образовательных потребностей обучающихся с ЗПР</w:t>
      </w:r>
      <w:r w:rsidRPr="005275E6">
        <w:rPr>
          <w:rFonts w:eastAsia="Times New Roman"/>
          <w:sz w:val="24"/>
          <w:szCs w:val="24"/>
        </w:rPr>
        <w:t>.</w:t>
      </w:r>
    </w:p>
    <w:p w:rsidR="00A466CF" w:rsidRPr="005275E6" w:rsidRDefault="00A466CF" w:rsidP="00A86EA8">
      <w:pPr>
        <w:spacing w:after="0" w:line="240" w:lineRule="auto"/>
        <w:ind w:firstLine="709"/>
        <w:jc w:val="both"/>
        <w:rPr>
          <w:rFonts w:eastAsia="Times New Roman"/>
          <w:sz w:val="24"/>
          <w:szCs w:val="24"/>
        </w:rPr>
      </w:pPr>
      <w:r w:rsidRPr="005275E6">
        <w:rPr>
          <w:rFonts w:eastAsia="Times New Roman"/>
          <w:sz w:val="24"/>
          <w:szCs w:val="24"/>
        </w:rPr>
        <w:t xml:space="preserve">Предметные результаты определяют требования к результатам освоения адаптированных программ основного общего образования по учебным предметам: </w:t>
      </w:r>
      <w:proofErr w:type="gramStart"/>
      <w:r w:rsidRPr="005275E6">
        <w:rPr>
          <w:rFonts w:eastAsia="Times New Roman"/>
          <w:sz w:val="24"/>
          <w:szCs w:val="24"/>
        </w:rPr>
        <w:t>«Русский язык», «Литература»,</w:t>
      </w:r>
      <w:r w:rsidR="0092495D" w:rsidRPr="005275E6">
        <w:rPr>
          <w:rFonts w:eastAsia="Times New Roman"/>
          <w:sz w:val="24"/>
          <w:szCs w:val="24"/>
        </w:rPr>
        <w:t xml:space="preserve"> </w:t>
      </w:r>
      <w:r w:rsidR="0092495D" w:rsidRPr="005275E6">
        <w:rPr>
          <w:rFonts w:eastAsia="Times New Roman"/>
          <w:sz w:val="24"/>
          <w:szCs w:val="24"/>
        </w:rPr>
        <w:lastRenderedPageBreak/>
        <w:t>«Родной язык», «Родная литература»,</w:t>
      </w:r>
      <w:r w:rsidRPr="005275E6">
        <w:rPr>
          <w:rFonts w:eastAsia="Times New Roman"/>
          <w:sz w:val="24"/>
          <w:szCs w:val="24"/>
        </w:rPr>
        <w:t xml:space="preserve"> «Иностранный </w:t>
      </w:r>
      <w:r w:rsidR="0004773E" w:rsidRPr="005275E6">
        <w:rPr>
          <w:rFonts w:eastAsia="Times New Roman"/>
          <w:sz w:val="24"/>
          <w:szCs w:val="24"/>
        </w:rPr>
        <w:t>(немецкий</w:t>
      </w:r>
      <w:r w:rsidR="002250DB" w:rsidRPr="005275E6">
        <w:rPr>
          <w:rFonts w:eastAsia="Times New Roman"/>
          <w:sz w:val="24"/>
          <w:szCs w:val="24"/>
        </w:rPr>
        <w:t xml:space="preserve">) </w:t>
      </w:r>
      <w:r w:rsidRPr="005275E6">
        <w:rPr>
          <w:rFonts w:eastAsia="Times New Roman"/>
          <w:sz w:val="24"/>
          <w:szCs w:val="24"/>
        </w:rPr>
        <w:t>язык», «История», «Обществознание», «География», «Математика», «Информатика», «Физика», «Биология», «Химия», «Изобразительное искусство», «Музыка», «Технология</w:t>
      </w:r>
      <w:r w:rsidR="0004773E" w:rsidRPr="005275E6">
        <w:rPr>
          <w:rFonts w:eastAsia="Times New Roman"/>
          <w:sz w:val="24"/>
          <w:szCs w:val="24"/>
        </w:rPr>
        <w:t xml:space="preserve"> (труд)</w:t>
      </w:r>
      <w:r w:rsidRPr="005275E6">
        <w:rPr>
          <w:rFonts w:eastAsia="Times New Roman"/>
          <w:sz w:val="24"/>
          <w:szCs w:val="24"/>
        </w:rPr>
        <w:t>», «Адаптивная физическая культура», «Основы безопасности жизнедеятельности</w:t>
      </w:r>
      <w:r w:rsidR="0004773E" w:rsidRPr="005275E6">
        <w:rPr>
          <w:rFonts w:eastAsia="Times New Roman"/>
          <w:sz w:val="24"/>
          <w:szCs w:val="24"/>
        </w:rPr>
        <w:t xml:space="preserve"> и защиты Родины</w:t>
      </w:r>
      <w:r w:rsidRPr="005275E6">
        <w:rPr>
          <w:rFonts w:eastAsia="Times New Roman"/>
          <w:sz w:val="24"/>
          <w:szCs w:val="24"/>
        </w:rPr>
        <w:t>», «Основы духовно-нравственной культуры России» на базовом уровне.</w:t>
      </w:r>
      <w:proofErr w:type="gramEnd"/>
      <w:r w:rsidR="00A824ED" w:rsidRPr="005275E6">
        <w:rPr>
          <w:rFonts w:eastAsia="Times New Roman"/>
          <w:sz w:val="24"/>
          <w:szCs w:val="24"/>
        </w:rPr>
        <w:t xml:space="preserve"> </w:t>
      </w:r>
      <w:r w:rsidR="004252D5" w:rsidRPr="005275E6">
        <w:rPr>
          <w:rFonts w:eastAsia="Times New Roman"/>
          <w:sz w:val="24"/>
          <w:szCs w:val="24"/>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5275E6">
        <w:rPr>
          <w:rFonts w:eastAsia="Times New Roman"/>
          <w:sz w:val="24"/>
          <w:szCs w:val="24"/>
        </w:rPr>
        <w:t>2.2.1.).</w:t>
      </w:r>
    </w:p>
    <w:p w:rsidR="009911CB" w:rsidRPr="005275E6" w:rsidRDefault="009911CB" w:rsidP="00A86EA8">
      <w:pPr>
        <w:spacing w:after="0" w:line="240" w:lineRule="auto"/>
        <w:jc w:val="center"/>
        <w:rPr>
          <w:rFonts w:eastAsia="Times New Roman" w:cs="Times New Roman"/>
          <w:b/>
          <w:sz w:val="24"/>
          <w:szCs w:val="24"/>
        </w:rPr>
      </w:pPr>
    </w:p>
    <w:p w:rsidR="00A86EA8" w:rsidRPr="005275E6" w:rsidRDefault="00A86EA8" w:rsidP="00A86EA8">
      <w:pPr>
        <w:spacing w:after="0" w:line="240" w:lineRule="auto"/>
        <w:jc w:val="center"/>
        <w:rPr>
          <w:rFonts w:eastAsia="Times New Roman" w:cs="Times New Roman"/>
          <w:b/>
          <w:sz w:val="24"/>
          <w:szCs w:val="24"/>
        </w:rPr>
      </w:pPr>
    </w:p>
    <w:p w:rsidR="00B2475D" w:rsidRPr="005275E6" w:rsidRDefault="00B2475D" w:rsidP="00A86EA8">
      <w:pPr>
        <w:spacing w:after="0" w:line="240" w:lineRule="auto"/>
        <w:jc w:val="center"/>
        <w:rPr>
          <w:rFonts w:eastAsia="Times New Roman" w:cs="Times New Roman"/>
          <w:b/>
          <w:sz w:val="24"/>
          <w:szCs w:val="24"/>
        </w:rPr>
      </w:pPr>
    </w:p>
    <w:p w:rsidR="000543A1" w:rsidRPr="005275E6" w:rsidRDefault="000543A1" w:rsidP="00616CA3">
      <w:pPr>
        <w:pStyle w:val="3"/>
        <w:rPr>
          <w:rFonts w:eastAsia="Times New Roman"/>
          <w:sz w:val="24"/>
        </w:rPr>
      </w:pPr>
      <w:bookmarkStart w:id="16" w:name="_Toc174693112"/>
      <w:r w:rsidRPr="005275E6">
        <w:rPr>
          <w:rFonts w:eastAsia="Times New Roman"/>
          <w:sz w:val="24"/>
        </w:rPr>
        <w:t>2.1.</w:t>
      </w:r>
      <w:r w:rsidR="0050308D" w:rsidRPr="005275E6">
        <w:rPr>
          <w:rFonts w:eastAsia="Times New Roman"/>
          <w:sz w:val="24"/>
        </w:rPr>
        <w:t>3</w:t>
      </w:r>
      <w:r w:rsidRPr="005275E6">
        <w:rPr>
          <w:rFonts w:eastAsia="Times New Roman"/>
          <w:sz w:val="24"/>
        </w:rPr>
        <w:t>. С</w:t>
      </w:r>
      <w:r w:rsidR="00616CA3" w:rsidRPr="005275E6">
        <w:rPr>
          <w:rFonts w:eastAsia="Times New Roman"/>
          <w:sz w:val="24"/>
        </w:rPr>
        <w:t xml:space="preserve">ИСТЕМА </w:t>
      </w:r>
      <w:proofErr w:type="gramStart"/>
      <w:r w:rsidR="00616CA3" w:rsidRPr="005275E6">
        <w:rPr>
          <w:rFonts w:eastAsia="Times New Roman"/>
          <w:sz w:val="24"/>
        </w:rPr>
        <w:t>ОЦЕНКИ ДОСТИЖЕНИЯ ПЛАНИРУЕМЫХ РЕЗУЛЬТАТОВ ОСВОЕНИЯ АДАПТИРОВАННОЙ ОСНОВНОЙ ОБРАЗОВАТЕЛЬНОЙ ПРОГРАММЫ</w:t>
      </w:r>
      <w:bookmarkEnd w:id="16"/>
      <w:proofErr w:type="gramEnd"/>
    </w:p>
    <w:p w:rsidR="00AB21B8" w:rsidRPr="005275E6" w:rsidRDefault="00AB21B8" w:rsidP="00A86EA8">
      <w:pPr>
        <w:spacing w:after="0" w:line="240" w:lineRule="auto"/>
        <w:ind w:firstLine="709"/>
        <w:jc w:val="center"/>
        <w:rPr>
          <w:rFonts w:eastAsia="Times New Roman"/>
          <w:b/>
          <w:sz w:val="24"/>
          <w:szCs w:val="24"/>
        </w:rPr>
      </w:pPr>
    </w:p>
    <w:p w:rsidR="00AB21B8" w:rsidRPr="005275E6" w:rsidRDefault="00AB21B8" w:rsidP="00616CA3">
      <w:pPr>
        <w:pStyle w:val="4"/>
        <w:rPr>
          <w:rFonts w:eastAsia="Times New Roman"/>
          <w:sz w:val="24"/>
          <w:szCs w:val="24"/>
        </w:rPr>
      </w:pPr>
      <w:bookmarkStart w:id="17" w:name="_Toc174693113"/>
      <w:r w:rsidRPr="005275E6">
        <w:rPr>
          <w:rFonts w:eastAsia="Times New Roman"/>
          <w:sz w:val="24"/>
          <w:szCs w:val="24"/>
        </w:rPr>
        <w:t>2.1.3.1. Общие положения</w:t>
      </w:r>
      <w:bookmarkEnd w:id="17"/>
    </w:p>
    <w:p w:rsidR="00A86EA8" w:rsidRPr="005275E6" w:rsidRDefault="00A86EA8" w:rsidP="00A86EA8">
      <w:pPr>
        <w:spacing w:after="0" w:line="240" w:lineRule="auto"/>
        <w:ind w:firstLine="709"/>
        <w:jc w:val="center"/>
        <w:rPr>
          <w:rFonts w:eastAsia="Times New Roman"/>
          <w:b/>
          <w:sz w:val="24"/>
          <w:szCs w:val="24"/>
        </w:rPr>
      </w:pPr>
    </w:p>
    <w:p w:rsidR="006E32BD" w:rsidRPr="005275E6" w:rsidRDefault="006E32BD" w:rsidP="00A86EA8">
      <w:pPr>
        <w:spacing w:after="0" w:line="240" w:lineRule="auto"/>
        <w:ind w:firstLine="709"/>
        <w:jc w:val="both"/>
        <w:rPr>
          <w:rFonts w:eastAsia="Times New Roman"/>
          <w:sz w:val="24"/>
          <w:szCs w:val="24"/>
        </w:rPr>
      </w:pPr>
      <w:r w:rsidRPr="005275E6">
        <w:rPr>
          <w:rFonts w:eastAsia="Times New Roman"/>
          <w:sz w:val="24"/>
          <w:szCs w:val="24"/>
        </w:rPr>
        <w:t>ФГОС ООО задает основные требования к образовательным результатам и средствам оценки их достижения.</w:t>
      </w:r>
    </w:p>
    <w:p w:rsidR="006E32BD" w:rsidRPr="005275E6" w:rsidRDefault="006E32BD" w:rsidP="00A86EA8">
      <w:pPr>
        <w:spacing w:after="0" w:line="240" w:lineRule="auto"/>
        <w:ind w:firstLine="709"/>
        <w:jc w:val="both"/>
        <w:rPr>
          <w:rFonts w:eastAsia="Times New Roman"/>
          <w:sz w:val="24"/>
          <w:szCs w:val="24"/>
        </w:rPr>
      </w:pPr>
      <w:r w:rsidRPr="005275E6">
        <w:rPr>
          <w:rFonts w:eastAsia="Times New Roman"/>
          <w:sz w:val="24"/>
          <w:szCs w:val="24"/>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5275E6">
        <w:rPr>
          <w:rFonts w:eastAsia="Times New Roman"/>
          <w:sz w:val="24"/>
          <w:szCs w:val="24"/>
        </w:rPr>
        <w:t>й</w:t>
      </w:r>
      <w:r w:rsidRPr="005275E6">
        <w:rPr>
          <w:rFonts w:eastAsia="Times New Roman"/>
          <w:sz w:val="24"/>
          <w:szCs w:val="24"/>
        </w:rPr>
        <w:t xml:space="preserve"> организацией собственного Положения об оценке образовательных достижений об</w:t>
      </w:r>
      <w:r w:rsidR="007B38CC" w:rsidRPr="005275E6">
        <w:rPr>
          <w:rFonts w:eastAsia="Times New Roman"/>
          <w:sz w:val="24"/>
          <w:szCs w:val="24"/>
        </w:rPr>
        <w:t>у</w:t>
      </w:r>
      <w:r w:rsidRPr="005275E6">
        <w:rPr>
          <w:rFonts w:eastAsia="Times New Roman"/>
          <w:sz w:val="24"/>
          <w:szCs w:val="24"/>
        </w:rPr>
        <w:t>чающихся.</w:t>
      </w:r>
    </w:p>
    <w:p w:rsidR="000543A1" w:rsidRPr="005275E6" w:rsidRDefault="000543A1" w:rsidP="00A86EA8">
      <w:pPr>
        <w:spacing w:after="0" w:line="240" w:lineRule="auto"/>
        <w:ind w:firstLine="709"/>
        <w:jc w:val="both"/>
        <w:rPr>
          <w:rFonts w:eastAsia="Times New Roman"/>
          <w:sz w:val="24"/>
          <w:szCs w:val="24"/>
        </w:rPr>
      </w:pPr>
      <w:r w:rsidRPr="005275E6">
        <w:rPr>
          <w:rFonts w:eastAsia="Times New Roman"/>
          <w:sz w:val="24"/>
          <w:szCs w:val="24"/>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5275E6" w:rsidRDefault="000543A1" w:rsidP="004E6412">
      <w:pPr>
        <w:pStyle w:val="a4"/>
        <w:numPr>
          <w:ilvl w:val="0"/>
          <w:numId w:val="11"/>
        </w:numPr>
        <w:tabs>
          <w:tab w:val="left" w:pos="993"/>
        </w:tabs>
        <w:spacing w:after="0" w:line="240" w:lineRule="auto"/>
        <w:ind w:left="709" w:hanging="283"/>
        <w:jc w:val="both"/>
        <w:rPr>
          <w:sz w:val="24"/>
          <w:szCs w:val="24"/>
        </w:rPr>
      </w:pPr>
      <w:proofErr w:type="gramStart"/>
      <w:r w:rsidRPr="005275E6">
        <w:rPr>
          <w:sz w:val="24"/>
          <w:szCs w:val="24"/>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roofErr w:type="gramEnd"/>
    </w:p>
    <w:p w:rsidR="000543A1" w:rsidRPr="005275E6" w:rsidRDefault="000543A1"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5275E6" w:rsidRDefault="000543A1" w:rsidP="00A86EA8">
      <w:pPr>
        <w:spacing w:after="0" w:line="240" w:lineRule="auto"/>
        <w:ind w:firstLine="709"/>
        <w:jc w:val="both"/>
        <w:rPr>
          <w:rFonts w:eastAsia="Times New Roman"/>
          <w:sz w:val="24"/>
          <w:szCs w:val="24"/>
        </w:rPr>
      </w:pPr>
      <w:r w:rsidRPr="005275E6">
        <w:rPr>
          <w:rFonts w:eastAsia="Times New Roman"/>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7B38CC" w:rsidRPr="005275E6" w:rsidRDefault="00B162EB" w:rsidP="00A86EA8">
      <w:pPr>
        <w:spacing w:after="0" w:line="240" w:lineRule="auto"/>
        <w:ind w:firstLine="709"/>
        <w:jc w:val="both"/>
        <w:rPr>
          <w:rFonts w:eastAsia="Times New Roman"/>
          <w:sz w:val="24"/>
          <w:szCs w:val="24"/>
        </w:rPr>
      </w:pPr>
      <w:r w:rsidRPr="005275E6">
        <w:rPr>
          <w:rFonts w:eastAsia="Times New Roman"/>
          <w:sz w:val="24"/>
          <w:szCs w:val="24"/>
        </w:rPr>
        <w:t>Система оценки включает, в соответствии с ПООП ООО, процедуры внутренней и внешней оценки.</w:t>
      </w:r>
    </w:p>
    <w:p w:rsidR="00B162EB" w:rsidRPr="005275E6" w:rsidRDefault="00B162EB" w:rsidP="00A86EA8">
      <w:pPr>
        <w:spacing w:after="0" w:line="240" w:lineRule="auto"/>
        <w:ind w:firstLine="709"/>
        <w:jc w:val="both"/>
        <w:rPr>
          <w:rFonts w:eastAsia="Times New Roman"/>
          <w:sz w:val="24"/>
          <w:szCs w:val="24"/>
        </w:rPr>
      </w:pPr>
      <w:r w:rsidRPr="005275E6">
        <w:rPr>
          <w:rFonts w:eastAsia="Times New Roman"/>
          <w:i/>
          <w:sz w:val="24"/>
          <w:szCs w:val="24"/>
        </w:rPr>
        <w:t>Внутренняя оценка</w:t>
      </w:r>
      <w:r w:rsidRPr="005275E6">
        <w:rPr>
          <w:rFonts w:eastAsia="Times New Roman"/>
          <w:sz w:val="24"/>
          <w:szCs w:val="24"/>
        </w:rPr>
        <w:t xml:space="preserve"> включает:</w:t>
      </w:r>
    </w:p>
    <w:p w:rsidR="00B162EB" w:rsidRPr="005275E6" w:rsidRDefault="00B162E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стартовую диагностику;</w:t>
      </w:r>
    </w:p>
    <w:p w:rsidR="00B162EB" w:rsidRPr="005275E6" w:rsidRDefault="00B162E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текущую и тематическую оценку;</w:t>
      </w:r>
    </w:p>
    <w:p w:rsidR="00B162EB" w:rsidRPr="005275E6" w:rsidRDefault="00B162E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портфолио</w:t>
      </w:r>
      <w:r w:rsidR="00AC1922" w:rsidRPr="005275E6">
        <w:rPr>
          <w:sz w:val="24"/>
          <w:szCs w:val="24"/>
        </w:rPr>
        <w:t>;</w:t>
      </w:r>
    </w:p>
    <w:p w:rsidR="00B162EB" w:rsidRPr="005275E6" w:rsidRDefault="00B162E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внутренний мониторинг образовательных достижений;</w:t>
      </w:r>
    </w:p>
    <w:p w:rsidR="00B162EB" w:rsidRPr="005275E6" w:rsidRDefault="00B162E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промежуточную и итоговую аттестацию </w:t>
      </w:r>
      <w:proofErr w:type="gramStart"/>
      <w:r w:rsidRPr="005275E6">
        <w:rPr>
          <w:sz w:val="24"/>
          <w:szCs w:val="24"/>
        </w:rPr>
        <w:t>обучающихся</w:t>
      </w:r>
      <w:proofErr w:type="gramEnd"/>
      <w:r w:rsidRPr="005275E6">
        <w:rPr>
          <w:sz w:val="24"/>
          <w:szCs w:val="24"/>
        </w:rPr>
        <w:t>.</w:t>
      </w:r>
    </w:p>
    <w:p w:rsidR="00B162EB" w:rsidRPr="005275E6" w:rsidRDefault="00C2478F" w:rsidP="00A86EA8">
      <w:pPr>
        <w:spacing w:after="0" w:line="240" w:lineRule="auto"/>
        <w:ind w:firstLine="709"/>
        <w:jc w:val="both"/>
        <w:rPr>
          <w:rFonts w:eastAsia="Times New Roman"/>
          <w:sz w:val="24"/>
          <w:szCs w:val="24"/>
        </w:rPr>
      </w:pPr>
      <w:r w:rsidRPr="005275E6">
        <w:rPr>
          <w:rFonts w:eastAsia="Times New Roman"/>
          <w:sz w:val="24"/>
          <w:szCs w:val="24"/>
        </w:rPr>
        <w:t xml:space="preserve">К </w:t>
      </w:r>
      <w:r w:rsidRPr="005275E6">
        <w:rPr>
          <w:rFonts w:eastAsia="Times New Roman"/>
          <w:i/>
          <w:sz w:val="24"/>
          <w:szCs w:val="24"/>
        </w:rPr>
        <w:t>внешним процедурам</w:t>
      </w:r>
      <w:r w:rsidRPr="005275E6">
        <w:rPr>
          <w:rFonts w:eastAsia="Times New Roman"/>
          <w:sz w:val="24"/>
          <w:szCs w:val="24"/>
        </w:rPr>
        <w:t xml:space="preserve"> относятся:</w:t>
      </w:r>
    </w:p>
    <w:p w:rsidR="00C2478F" w:rsidRPr="005275E6" w:rsidRDefault="00C2478F"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государственная итоговая аттестация;</w:t>
      </w:r>
    </w:p>
    <w:p w:rsidR="00C2478F" w:rsidRPr="005275E6" w:rsidRDefault="00C2478F"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независимая оценка качества образования;</w:t>
      </w:r>
    </w:p>
    <w:p w:rsidR="00C2478F" w:rsidRPr="005275E6" w:rsidRDefault="00886FA7" w:rsidP="004E6412">
      <w:pPr>
        <w:pStyle w:val="a4"/>
        <w:numPr>
          <w:ilvl w:val="0"/>
          <w:numId w:val="11"/>
        </w:numPr>
        <w:tabs>
          <w:tab w:val="left" w:pos="993"/>
        </w:tabs>
        <w:spacing w:after="0" w:line="240" w:lineRule="auto"/>
        <w:ind w:left="709" w:hanging="283"/>
        <w:jc w:val="both"/>
        <w:rPr>
          <w:sz w:val="24"/>
          <w:szCs w:val="24"/>
        </w:rPr>
      </w:pPr>
      <w:proofErr w:type="gramStart"/>
      <w:r w:rsidRPr="005275E6">
        <w:rPr>
          <w:sz w:val="24"/>
          <w:szCs w:val="24"/>
        </w:rPr>
        <w:t>мониторинговые исследования муниципального, регионального и федерального уровней.</w:t>
      </w:r>
      <w:proofErr w:type="gramEnd"/>
    </w:p>
    <w:p w:rsidR="000543A1" w:rsidRPr="005275E6" w:rsidRDefault="000543A1" w:rsidP="00A86EA8">
      <w:pPr>
        <w:spacing w:after="0" w:line="240" w:lineRule="auto"/>
        <w:ind w:firstLine="709"/>
        <w:jc w:val="both"/>
        <w:rPr>
          <w:rFonts w:eastAsia="Times New Roman"/>
          <w:sz w:val="24"/>
          <w:szCs w:val="24"/>
        </w:rPr>
      </w:pPr>
      <w:proofErr w:type="gramStart"/>
      <w:r w:rsidRPr="005275E6">
        <w:rPr>
          <w:rFonts w:eastAsia="Times New Roman"/>
          <w:sz w:val="24"/>
          <w:szCs w:val="24"/>
        </w:rPr>
        <w:t>Промежуточная аттестация обучающихся проводится в формах, определенных в поря</w:t>
      </w:r>
      <w:r w:rsidR="0004773E" w:rsidRPr="005275E6">
        <w:rPr>
          <w:rFonts w:eastAsia="Times New Roman"/>
          <w:sz w:val="24"/>
          <w:szCs w:val="24"/>
        </w:rPr>
        <w:t>дке, установленном МБОУ «Кутучевская ООШ»</w:t>
      </w:r>
      <w:r w:rsidRPr="005275E6">
        <w:rPr>
          <w:rFonts w:eastAsia="Times New Roman"/>
          <w:sz w:val="24"/>
          <w:szCs w:val="24"/>
        </w:rPr>
        <w:t>.</w:t>
      </w:r>
      <w:proofErr w:type="gramEnd"/>
    </w:p>
    <w:p w:rsidR="00B7778A" w:rsidRPr="005275E6" w:rsidRDefault="00B7778A" w:rsidP="00A86EA8">
      <w:pPr>
        <w:spacing w:after="0" w:line="240" w:lineRule="auto"/>
        <w:ind w:firstLine="709"/>
        <w:jc w:val="both"/>
        <w:rPr>
          <w:sz w:val="24"/>
          <w:szCs w:val="24"/>
        </w:rPr>
      </w:pPr>
      <w:r w:rsidRPr="005275E6">
        <w:rPr>
          <w:sz w:val="24"/>
          <w:szCs w:val="24"/>
        </w:rPr>
        <w:lastRenderedPageBreak/>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778A" w:rsidRPr="005275E6" w:rsidRDefault="00B7778A" w:rsidP="00A86EA8">
      <w:pPr>
        <w:spacing w:after="0" w:line="240" w:lineRule="auto"/>
        <w:ind w:firstLine="709"/>
        <w:jc w:val="both"/>
        <w:rPr>
          <w:sz w:val="24"/>
          <w:szCs w:val="24"/>
        </w:rPr>
      </w:pPr>
      <w:r w:rsidRPr="005275E6">
        <w:rPr>
          <w:sz w:val="24"/>
          <w:szCs w:val="24"/>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952" w:rsidRPr="005275E6" w:rsidRDefault="00B7778A" w:rsidP="00A86EA8">
      <w:pPr>
        <w:spacing w:after="0" w:line="240" w:lineRule="auto"/>
        <w:ind w:firstLine="709"/>
        <w:jc w:val="both"/>
        <w:rPr>
          <w:sz w:val="24"/>
          <w:szCs w:val="24"/>
        </w:rPr>
      </w:pPr>
      <w:r w:rsidRPr="005275E6">
        <w:rPr>
          <w:sz w:val="24"/>
          <w:szCs w:val="24"/>
        </w:rPr>
        <w:t xml:space="preserve">Уровневый подход служит важнейшей основой для организации индивидуальной работы с </w:t>
      </w:r>
      <w:proofErr w:type="gramStart"/>
      <w:r w:rsidRPr="005275E6">
        <w:rPr>
          <w:sz w:val="24"/>
          <w:szCs w:val="24"/>
        </w:rPr>
        <w:t>обучающимися</w:t>
      </w:r>
      <w:proofErr w:type="gramEnd"/>
      <w:r w:rsidRPr="005275E6">
        <w:rPr>
          <w:sz w:val="24"/>
          <w:szCs w:val="24"/>
        </w:rPr>
        <w:t xml:space="preserve"> с ЗПР. Система оценки результатов освоения образовательной программы</w:t>
      </w:r>
      <w:r w:rsidR="00493952" w:rsidRPr="005275E6">
        <w:rPr>
          <w:sz w:val="24"/>
          <w:szCs w:val="24"/>
        </w:rPr>
        <w:t xml:space="preserve"> должна </w:t>
      </w:r>
      <w:r w:rsidR="000543A1" w:rsidRPr="005275E6">
        <w:rPr>
          <w:sz w:val="24"/>
          <w:szCs w:val="24"/>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5275E6">
        <w:rPr>
          <w:sz w:val="24"/>
          <w:szCs w:val="24"/>
        </w:rPr>
        <w:t>Уровневый подход реализуется как по отношению к содержанию оценки, так и к представлению и интерпретации результатов измерений.</w:t>
      </w:r>
    </w:p>
    <w:p w:rsidR="004E451A" w:rsidRPr="005275E6" w:rsidRDefault="004039F1" w:rsidP="00A86EA8">
      <w:pPr>
        <w:spacing w:after="0" w:line="240" w:lineRule="auto"/>
        <w:ind w:firstLine="709"/>
        <w:jc w:val="both"/>
        <w:rPr>
          <w:sz w:val="24"/>
          <w:szCs w:val="24"/>
        </w:rPr>
      </w:pPr>
      <w:r w:rsidRPr="005275E6">
        <w:rPr>
          <w:sz w:val="24"/>
          <w:szCs w:val="24"/>
        </w:rPr>
        <w:t xml:space="preserve">Уровневый подход к представлению и интерпретации результатов реализуется за счет фиксации различных уровней достижения </w:t>
      </w:r>
      <w:proofErr w:type="gramStart"/>
      <w:r w:rsidRPr="005275E6">
        <w:rPr>
          <w:sz w:val="24"/>
          <w:szCs w:val="24"/>
        </w:rPr>
        <w:t>обучающимися</w:t>
      </w:r>
      <w:proofErr w:type="gramEnd"/>
      <w:r w:rsidRPr="005275E6">
        <w:rPr>
          <w:sz w:val="24"/>
          <w:szCs w:val="24"/>
        </w:rPr>
        <w:t>,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5275E6">
        <w:rPr>
          <w:sz w:val="24"/>
          <w:szCs w:val="24"/>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4039F1" w:rsidRPr="005275E6" w:rsidRDefault="004039F1" w:rsidP="00A86EA8">
      <w:pPr>
        <w:spacing w:after="0" w:line="240" w:lineRule="auto"/>
        <w:ind w:firstLine="709"/>
        <w:jc w:val="both"/>
        <w:rPr>
          <w:sz w:val="24"/>
          <w:szCs w:val="24"/>
        </w:rPr>
      </w:pPr>
      <w:r w:rsidRPr="005275E6">
        <w:rPr>
          <w:sz w:val="24"/>
          <w:szCs w:val="24"/>
        </w:rPr>
        <w:t>Комплексный подход к оценке образовательных достижений реализуется путем:</w:t>
      </w:r>
    </w:p>
    <w:p w:rsidR="004039F1" w:rsidRPr="005275E6" w:rsidRDefault="004039F1"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4039F1" w:rsidRPr="005275E6" w:rsidRDefault="004039F1"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5275E6">
        <w:rPr>
          <w:sz w:val="24"/>
          <w:szCs w:val="24"/>
        </w:rPr>
        <w:t xml:space="preserve"> обучающихся с ЗПР</w:t>
      </w:r>
      <w:r w:rsidRPr="005275E6">
        <w:rPr>
          <w:sz w:val="24"/>
          <w:szCs w:val="24"/>
        </w:rPr>
        <w:t xml:space="preserve"> и для итоговой оценки;</w:t>
      </w:r>
    </w:p>
    <w:p w:rsidR="004039F1" w:rsidRPr="005275E6" w:rsidRDefault="004039F1"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использования контекстной информации (об </w:t>
      </w:r>
      <w:proofErr w:type="gramStart"/>
      <w:r w:rsidRPr="005275E6">
        <w:rPr>
          <w:sz w:val="24"/>
          <w:szCs w:val="24"/>
        </w:rPr>
        <w:t>особенностях</w:t>
      </w:r>
      <w:proofErr w:type="gramEnd"/>
      <w:r w:rsidRPr="005275E6">
        <w:rPr>
          <w:sz w:val="24"/>
          <w:szCs w:val="24"/>
        </w:rPr>
        <w:t xml:space="preserve"> обучающихся с </w:t>
      </w:r>
      <w:r w:rsidR="004E451A" w:rsidRPr="005275E6">
        <w:rPr>
          <w:sz w:val="24"/>
          <w:szCs w:val="24"/>
        </w:rPr>
        <w:t>ЗПР</w:t>
      </w:r>
      <w:r w:rsidRPr="005275E6">
        <w:rPr>
          <w:sz w:val="24"/>
          <w:szCs w:val="24"/>
        </w:rPr>
        <w:t>, условиях и процессе обучения и др.) для интерпретации полученных результатов в целях управления качеством образования;</w:t>
      </w:r>
    </w:p>
    <w:p w:rsidR="004039F1" w:rsidRPr="005275E6" w:rsidRDefault="004039F1"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5275E6">
        <w:rPr>
          <w:sz w:val="24"/>
          <w:szCs w:val="24"/>
        </w:rPr>
        <w:t>, динамических</w:t>
      </w:r>
      <w:r w:rsidR="004F2672" w:rsidRPr="005275E6">
        <w:rPr>
          <w:sz w:val="24"/>
          <w:szCs w:val="24"/>
        </w:rPr>
        <w:t xml:space="preserve"> показателей усвоения знаний и развития умений</w:t>
      </w:r>
      <w:r w:rsidRPr="005275E6">
        <w:rPr>
          <w:sz w:val="24"/>
          <w:szCs w:val="24"/>
        </w:rPr>
        <w:t xml:space="preserve"> и др.).</w:t>
      </w:r>
    </w:p>
    <w:p w:rsidR="00AB21B8" w:rsidRPr="005275E6" w:rsidRDefault="00AB21B8" w:rsidP="00A86EA8">
      <w:pPr>
        <w:widowControl w:val="0"/>
        <w:pBdr>
          <w:top w:val="nil"/>
          <w:left w:val="nil"/>
          <w:bottom w:val="nil"/>
          <w:right w:val="nil"/>
          <w:between w:val="nil"/>
        </w:pBdr>
        <w:spacing w:after="0" w:line="240" w:lineRule="auto"/>
        <w:ind w:firstLine="709"/>
        <w:jc w:val="both"/>
        <w:rPr>
          <w:rFonts w:eastAsia="Times New Roman"/>
          <w:b/>
          <w:sz w:val="24"/>
          <w:szCs w:val="24"/>
        </w:rPr>
      </w:pPr>
    </w:p>
    <w:p w:rsidR="00727578" w:rsidRPr="005275E6" w:rsidRDefault="00727578" w:rsidP="00A86EA8">
      <w:pPr>
        <w:widowControl w:val="0"/>
        <w:pBdr>
          <w:top w:val="nil"/>
          <w:left w:val="nil"/>
          <w:bottom w:val="nil"/>
          <w:right w:val="nil"/>
          <w:between w:val="nil"/>
        </w:pBdr>
        <w:spacing w:after="0" w:line="240" w:lineRule="auto"/>
        <w:ind w:firstLine="709"/>
        <w:jc w:val="both"/>
        <w:rPr>
          <w:rFonts w:eastAsia="Times New Roman"/>
          <w:b/>
          <w:sz w:val="24"/>
          <w:szCs w:val="24"/>
        </w:rPr>
      </w:pPr>
    </w:p>
    <w:p w:rsidR="00070181" w:rsidRPr="005275E6" w:rsidRDefault="00070181" w:rsidP="00616CA3">
      <w:pPr>
        <w:pStyle w:val="4"/>
        <w:rPr>
          <w:rFonts w:eastAsia="Times New Roman"/>
          <w:sz w:val="24"/>
          <w:szCs w:val="24"/>
        </w:rPr>
      </w:pPr>
      <w:bookmarkStart w:id="18" w:name="_Toc174693114"/>
      <w:r w:rsidRPr="005275E6">
        <w:rPr>
          <w:rFonts w:eastAsia="Times New Roman"/>
          <w:sz w:val="24"/>
          <w:szCs w:val="24"/>
        </w:rPr>
        <w:t xml:space="preserve">2.1.3.2. Особенности оценки </w:t>
      </w:r>
      <w:r w:rsidR="00932059" w:rsidRPr="005275E6">
        <w:rPr>
          <w:rFonts w:eastAsia="Times New Roman"/>
          <w:sz w:val="24"/>
          <w:szCs w:val="24"/>
        </w:rPr>
        <w:t>личностных результатов</w:t>
      </w:r>
      <w:bookmarkEnd w:id="18"/>
    </w:p>
    <w:p w:rsidR="00727578" w:rsidRPr="005275E6" w:rsidRDefault="00727578" w:rsidP="00A86EA8">
      <w:pPr>
        <w:widowControl w:val="0"/>
        <w:pBdr>
          <w:top w:val="nil"/>
          <w:left w:val="nil"/>
          <w:bottom w:val="nil"/>
          <w:right w:val="nil"/>
          <w:between w:val="nil"/>
        </w:pBdr>
        <w:spacing w:after="0" w:line="240" w:lineRule="auto"/>
        <w:ind w:firstLine="709"/>
        <w:jc w:val="both"/>
        <w:rPr>
          <w:rFonts w:eastAsia="Times New Roman"/>
          <w:b/>
          <w:sz w:val="24"/>
          <w:szCs w:val="24"/>
        </w:rPr>
      </w:pPr>
    </w:p>
    <w:p w:rsidR="00E437B8" w:rsidRPr="005275E6" w:rsidRDefault="00E437B8" w:rsidP="00A86EA8">
      <w:pPr>
        <w:spacing w:after="0" w:line="240" w:lineRule="auto"/>
        <w:ind w:firstLine="709"/>
        <w:jc w:val="both"/>
        <w:rPr>
          <w:sz w:val="24"/>
          <w:szCs w:val="24"/>
        </w:rPr>
      </w:pPr>
      <w:r w:rsidRPr="005275E6">
        <w:rPr>
          <w:sz w:val="24"/>
          <w:szCs w:val="24"/>
        </w:rPr>
        <w:t xml:space="preserve">Достижение личностных результатов </w:t>
      </w:r>
      <w:proofErr w:type="gramStart"/>
      <w:r w:rsidRPr="005275E6">
        <w:rPr>
          <w:sz w:val="24"/>
          <w:szCs w:val="24"/>
        </w:rPr>
        <w:t>обучающимися</w:t>
      </w:r>
      <w:proofErr w:type="gramEnd"/>
      <w:r w:rsidRPr="005275E6">
        <w:rPr>
          <w:sz w:val="24"/>
          <w:szCs w:val="24"/>
        </w:rPr>
        <w:t xml:space="preserve">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32059" w:rsidRPr="005275E6" w:rsidRDefault="005774CE" w:rsidP="00A86EA8">
      <w:pPr>
        <w:spacing w:after="0" w:line="240" w:lineRule="auto"/>
        <w:ind w:firstLine="709"/>
        <w:jc w:val="both"/>
        <w:rPr>
          <w:sz w:val="24"/>
          <w:szCs w:val="24"/>
        </w:rPr>
      </w:pPr>
      <w:r w:rsidRPr="005275E6">
        <w:rPr>
          <w:sz w:val="24"/>
          <w:szCs w:val="24"/>
        </w:rPr>
        <w:t xml:space="preserve">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w:t>
      </w:r>
      <w:r w:rsidRPr="005275E6">
        <w:rPr>
          <w:sz w:val="24"/>
          <w:szCs w:val="24"/>
        </w:rPr>
        <w:lastRenderedPageBreak/>
        <w:t>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1CAF" w:rsidRPr="005275E6" w:rsidRDefault="00F11CAF" w:rsidP="00A86EA8">
      <w:pPr>
        <w:spacing w:after="0" w:line="240" w:lineRule="auto"/>
        <w:ind w:firstLine="709"/>
        <w:jc w:val="both"/>
        <w:rPr>
          <w:rFonts w:eastAsiaTheme="minorHAnsi"/>
          <w:sz w:val="24"/>
          <w:szCs w:val="24"/>
          <w:lang w:eastAsia="en-US"/>
        </w:rPr>
      </w:pPr>
      <w:proofErr w:type="gramStart"/>
      <w:r w:rsidRPr="005275E6">
        <w:rPr>
          <w:sz w:val="24"/>
          <w:szCs w:val="24"/>
        </w:rPr>
        <w:t>Так же</w:t>
      </w:r>
      <w:r w:rsidR="001B7490" w:rsidRPr="005275E6">
        <w:rPr>
          <w:sz w:val="24"/>
          <w:szCs w:val="24"/>
        </w:rPr>
        <w:t>,</w:t>
      </w:r>
      <w:r w:rsidRPr="005275E6">
        <w:rPr>
          <w:sz w:val="24"/>
          <w:szCs w:val="24"/>
        </w:rPr>
        <w:t xml:space="preserve"> как и для типично развивающихся обучающихся, оценивание достижения </w:t>
      </w:r>
      <w:r w:rsidR="001F73BF" w:rsidRPr="005275E6">
        <w:rPr>
          <w:sz w:val="24"/>
          <w:szCs w:val="24"/>
        </w:rPr>
        <w:t>обучающимися с ЗПР</w:t>
      </w:r>
      <w:r w:rsidRPr="005275E6">
        <w:rPr>
          <w:sz w:val="24"/>
          <w:szCs w:val="24"/>
        </w:rPr>
        <w:t xml:space="preserve"> личностных результатов осуществляется на основе анализа достижений личностных результатов по </w:t>
      </w:r>
      <w:r w:rsidR="001B153C" w:rsidRPr="005275E6">
        <w:rPr>
          <w:sz w:val="24"/>
          <w:szCs w:val="24"/>
        </w:rPr>
        <w:t>следующим направлениям</w:t>
      </w:r>
      <w:r w:rsidRPr="005275E6">
        <w:rPr>
          <w:sz w:val="24"/>
          <w:szCs w:val="24"/>
        </w:rPr>
        <w:t>:</w:t>
      </w:r>
      <w:r w:rsidR="001B153C" w:rsidRPr="005275E6">
        <w:rPr>
          <w:sz w:val="24"/>
          <w:szCs w:val="24"/>
        </w:rPr>
        <w:t xml:space="preserve"> </w:t>
      </w:r>
      <w:r w:rsidRPr="005275E6">
        <w:rPr>
          <w:rFonts w:eastAsia="Times New Roman"/>
          <w:sz w:val="24"/>
          <w:szCs w:val="24"/>
          <w:lang w:eastAsia="en-US"/>
        </w:rPr>
        <w:t>патриотическо</w:t>
      </w:r>
      <w:r w:rsidR="001B153C" w:rsidRPr="005275E6">
        <w:rPr>
          <w:rFonts w:eastAsia="Times New Roman"/>
          <w:sz w:val="24"/>
          <w:szCs w:val="24"/>
          <w:lang w:eastAsia="en-US"/>
        </w:rPr>
        <w:t>е</w:t>
      </w:r>
      <w:r w:rsidRPr="005275E6">
        <w:rPr>
          <w:rFonts w:eastAsia="Times New Roman"/>
          <w:sz w:val="24"/>
          <w:szCs w:val="24"/>
          <w:lang w:eastAsia="en-US"/>
        </w:rPr>
        <w:t xml:space="preserve"> воспитани</w:t>
      </w:r>
      <w:r w:rsidR="001B153C" w:rsidRPr="005275E6">
        <w:rPr>
          <w:rFonts w:eastAsia="Times New Roman"/>
          <w:sz w:val="24"/>
          <w:szCs w:val="24"/>
          <w:lang w:eastAsia="en-US"/>
        </w:rPr>
        <w:t xml:space="preserve">е, </w:t>
      </w:r>
      <w:r w:rsidRPr="005275E6">
        <w:rPr>
          <w:rFonts w:eastAsia="Times New Roman" w:cs="Times New Roman"/>
          <w:sz w:val="24"/>
          <w:szCs w:val="24"/>
        </w:rPr>
        <w:t>гражданско</w:t>
      </w:r>
      <w:r w:rsidR="001B153C" w:rsidRPr="005275E6">
        <w:rPr>
          <w:rFonts w:eastAsia="Times New Roman" w:cs="Times New Roman"/>
          <w:sz w:val="24"/>
          <w:szCs w:val="24"/>
        </w:rPr>
        <w:t xml:space="preserve">е воспитание, </w:t>
      </w:r>
      <w:r w:rsidRPr="005275E6">
        <w:rPr>
          <w:rFonts w:eastAsia="Times New Roman" w:cs="Calibri"/>
          <w:sz w:val="24"/>
          <w:szCs w:val="24"/>
        </w:rPr>
        <w:t>духовно-нравственно</w:t>
      </w:r>
      <w:r w:rsidR="001B153C" w:rsidRPr="005275E6">
        <w:rPr>
          <w:rFonts w:eastAsia="Times New Roman" w:cs="Calibri"/>
          <w:sz w:val="24"/>
          <w:szCs w:val="24"/>
        </w:rPr>
        <w:t>е</w:t>
      </w:r>
      <w:r w:rsidRPr="005275E6">
        <w:rPr>
          <w:rFonts w:eastAsia="Times New Roman" w:cs="Calibri"/>
          <w:sz w:val="24"/>
          <w:szCs w:val="24"/>
        </w:rPr>
        <w:t xml:space="preserve"> воспитани</w:t>
      </w:r>
      <w:r w:rsidR="001B153C" w:rsidRPr="005275E6">
        <w:rPr>
          <w:rFonts w:eastAsia="Times New Roman" w:cs="Calibri"/>
          <w:sz w:val="24"/>
          <w:szCs w:val="24"/>
        </w:rPr>
        <w:t>е</w:t>
      </w:r>
      <w:r w:rsidR="00831E7D" w:rsidRPr="005275E6">
        <w:rPr>
          <w:rFonts w:eastAsia="Times New Roman" w:cs="Calibri"/>
          <w:sz w:val="24"/>
          <w:szCs w:val="24"/>
        </w:rPr>
        <w:t xml:space="preserve">, </w:t>
      </w:r>
      <w:r w:rsidRPr="005275E6">
        <w:rPr>
          <w:rFonts w:eastAsiaTheme="minorHAnsi"/>
          <w:sz w:val="24"/>
          <w:szCs w:val="24"/>
          <w:lang w:eastAsia="en-US"/>
        </w:rPr>
        <w:t>эстетическо</w:t>
      </w:r>
      <w:r w:rsidR="00831E7D" w:rsidRPr="005275E6">
        <w:rPr>
          <w:rFonts w:eastAsiaTheme="minorHAnsi"/>
          <w:sz w:val="24"/>
          <w:szCs w:val="24"/>
          <w:lang w:eastAsia="en-US"/>
        </w:rPr>
        <w:t>е</w:t>
      </w:r>
      <w:r w:rsidRPr="005275E6">
        <w:rPr>
          <w:rFonts w:eastAsiaTheme="minorHAnsi"/>
          <w:sz w:val="24"/>
          <w:szCs w:val="24"/>
          <w:lang w:eastAsia="en-US"/>
        </w:rPr>
        <w:t xml:space="preserve"> воспитани</w:t>
      </w:r>
      <w:r w:rsidR="00831E7D" w:rsidRPr="005275E6">
        <w:rPr>
          <w:rFonts w:eastAsiaTheme="minorHAnsi"/>
          <w:sz w:val="24"/>
          <w:szCs w:val="24"/>
          <w:lang w:eastAsia="en-US"/>
        </w:rPr>
        <w:t xml:space="preserve">е, </w:t>
      </w:r>
      <w:r w:rsidRPr="005275E6">
        <w:rPr>
          <w:rFonts w:eastAsiaTheme="minorHAnsi"/>
          <w:sz w:val="24"/>
          <w:szCs w:val="24"/>
          <w:lang w:eastAsia="en-US"/>
        </w:rPr>
        <w:t>осознани</w:t>
      </w:r>
      <w:r w:rsidR="00831E7D" w:rsidRPr="005275E6">
        <w:rPr>
          <w:rFonts w:eastAsiaTheme="minorHAnsi"/>
          <w:sz w:val="24"/>
          <w:szCs w:val="24"/>
          <w:lang w:eastAsia="en-US"/>
        </w:rPr>
        <w:t xml:space="preserve">е ценности научного познания, </w:t>
      </w:r>
      <w:r w:rsidRPr="005275E6">
        <w:rPr>
          <w:rFonts w:eastAsiaTheme="minorHAnsi"/>
          <w:sz w:val="24"/>
          <w:szCs w:val="24"/>
          <w:lang w:eastAsia="en-US"/>
        </w:rPr>
        <w:t>физическо</w:t>
      </w:r>
      <w:r w:rsidR="001B7490" w:rsidRPr="005275E6">
        <w:rPr>
          <w:rFonts w:eastAsiaTheme="minorHAnsi"/>
          <w:sz w:val="24"/>
          <w:szCs w:val="24"/>
          <w:lang w:eastAsia="en-US"/>
        </w:rPr>
        <w:t>е</w:t>
      </w:r>
      <w:r w:rsidRPr="005275E6">
        <w:rPr>
          <w:rFonts w:eastAsiaTheme="minorHAnsi"/>
          <w:sz w:val="24"/>
          <w:szCs w:val="24"/>
          <w:lang w:eastAsia="en-US"/>
        </w:rPr>
        <w:t xml:space="preserve"> воспитани</w:t>
      </w:r>
      <w:r w:rsidR="001B7490" w:rsidRPr="005275E6">
        <w:rPr>
          <w:rFonts w:eastAsiaTheme="minorHAnsi"/>
          <w:sz w:val="24"/>
          <w:szCs w:val="24"/>
          <w:lang w:eastAsia="en-US"/>
        </w:rPr>
        <w:t>е и</w:t>
      </w:r>
      <w:r w:rsidRPr="005275E6">
        <w:rPr>
          <w:rFonts w:eastAsiaTheme="minorHAnsi"/>
          <w:sz w:val="24"/>
          <w:szCs w:val="24"/>
          <w:lang w:eastAsia="en-US"/>
        </w:rPr>
        <w:t xml:space="preserve"> формировани</w:t>
      </w:r>
      <w:r w:rsidR="001B7490" w:rsidRPr="005275E6">
        <w:rPr>
          <w:rFonts w:eastAsiaTheme="minorHAnsi"/>
          <w:sz w:val="24"/>
          <w:szCs w:val="24"/>
          <w:lang w:eastAsia="en-US"/>
        </w:rPr>
        <w:t>е</w:t>
      </w:r>
      <w:r w:rsidRPr="005275E6">
        <w:rPr>
          <w:rFonts w:eastAsiaTheme="minorHAnsi"/>
          <w:sz w:val="24"/>
          <w:szCs w:val="24"/>
          <w:lang w:eastAsia="en-US"/>
        </w:rPr>
        <w:t xml:space="preserve"> культуры здоровья и эмоционального благополу</w:t>
      </w:r>
      <w:r w:rsidR="001B7490" w:rsidRPr="005275E6">
        <w:rPr>
          <w:rFonts w:eastAsiaTheme="minorHAnsi"/>
          <w:sz w:val="24"/>
          <w:szCs w:val="24"/>
          <w:lang w:eastAsia="en-US"/>
        </w:rPr>
        <w:t xml:space="preserve">чия, </w:t>
      </w:r>
      <w:r w:rsidRPr="005275E6">
        <w:rPr>
          <w:rFonts w:eastAsiaTheme="minorHAnsi"/>
          <w:sz w:val="24"/>
          <w:szCs w:val="24"/>
          <w:lang w:eastAsia="en-US"/>
        </w:rPr>
        <w:t>трудово</w:t>
      </w:r>
      <w:r w:rsidR="001B7490" w:rsidRPr="005275E6">
        <w:rPr>
          <w:rFonts w:eastAsiaTheme="minorHAnsi"/>
          <w:sz w:val="24"/>
          <w:szCs w:val="24"/>
          <w:lang w:eastAsia="en-US"/>
        </w:rPr>
        <w:t>е</w:t>
      </w:r>
      <w:r w:rsidRPr="005275E6">
        <w:rPr>
          <w:rFonts w:eastAsiaTheme="minorHAnsi"/>
          <w:sz w:val="24"/>
          <w:szCs w:val="24"/>
          <w:lang w:eastAsia="en-US"/>
        </w:rPr>
        <w:t xml:space="preserve"> воспитани</w:t>
      </w:r>
      <w:r w:rsidR="001B7490" w:rsidRPr="005275E6">
        <w:rPr>
          <w:rFonts w:eastAsiaTheme="minorHAnsi"/>
          <w:sz w:val="24"/>
          <w:szCs w:val="24"/>
          <w:lang w:eastAsia="en-US"/>
        </w:rPr>
        <w:t xml:space="preserve">е, </w:t>
      </w:r>
      <w:r w:rsidRPr="005275E6">
        <w:rPr>
          <w:rFonts w:eastAsiaTheme="minorHAnsi"/>
          <w:sz w:val="24"/>
          <w:szCs w:val="24"/>
          <w:lang w:eastAsia="en-US"/>
        </w:rPr>
        <w:t>экологическо</w:t>
      </w:r>
      <w:r w:rsidR="001B7490" w:rsidRPr="005275E6">
        <w:rPr>
          <w:rFonts w:eastAsiaTheme="minorHAnsi"/>
          <w:sz w:val="24"/>
          <w:szCs w:val="24"/>
          <w:lang w:eastAsia="en-US"/>
        </w:rPr>
        <w:t>е</w:t>
      </w:r>
      <w:r w:rsidRPr="005275E6">
        <w:rPr>
          <w:rFonts w:eastAsiaTheme="minorHAnsi"/>
          <w:sz w:val="24"/>
          <w:szCs w:val="24"/>
          <w:lang w:eastAsia="en-US"/>
        </w:rPr>
        <w:t xml:space="preserve"> воспитани</w:t>
      </w:r>
      <w:r w:rsidR="001B7490" w:rsidRPr="005275E6">
        <w:rPr>
          <w:rFonts w:eastAsiaTheme="minorHAnsi"/>
          <w:sz w:val="24"/>
          <w:szCs w:val="24"/>
          <w:lang w:eastAsia="en-US"/>
        </w:rPr>
        <w:t>е.</w:t>
      </w:r>
      <w:proofErr w:type="gramEnd"/>
      <w:r w:rsidR="001B7490" w:rsidRPr="005275E6">
        <w:rPr>
          <w:rFonts w:eastAsiaTheme="minorHAnsi"/>
          <w:sz w:val="24"/>
          <w:szCs w:val="24"/>
          <w:lang w:eastAsia="en-US"/>
        </w:rPr>
        <w:t xml:space="preserve"> </w:t>
      </w:r>
      <w:r w:rsidR="00DC204F" w:rsidRPr="005275E6">
        <w:rPr>
          <w:rFonts w:eastAsiaTheme="minorHAnsi"/>
          <w:sz w:val="24"/>
          <w:szCs w:val="24"/>
          <w:lang w:eastAsia="en-US"/>
        </w:rPr>
        <w:t xml:space="preserve">Дополнительно фиксируются </w:t>
      </w:r>
      <w:r w:rsidR="00DC204F" w:rsidRPr="005275E6">
        <w:rPr>
          <w:rFonts w:eastAsiaTheme="minorHAnsi" w:cs="Times New Roman"/>
          <w:sz w:val="24"/>
          <w:szCs w:val="24"/>
          <w:lang w:eastAsia="en-US"/>
        </w:rPr>
        <w:t xml:space="preserve">личностные результаты, обеспечивающие адаптацию </w:t>
      </w:r>
      <w:proofErr w:type="gramStart"/>
      <w:r w:rsidR="00DC204F" w:rsidRPr="005275E6">
        <w:rPr>
          <w:rFonts w:eastAsiaTheme="minorHAnsi" w:cs="Times New Roman"/>
          <w:sz w:val="24"/>
          <w:szCs w:val="24"/>
          <w:lang w:eastAsia="en-US"/>
        </w:rPr>
        <w:t>обучающегося</w:t>
      </w:r>
      <w:proofErr w:type="gramEnd"/>
      <w:r w:rsidR="00DC204F" w:rsidRPr="005275E6">
        <w:rPr>
          <w:rFonts w:eastAsiaTheme="minorHAnsi" w:cs="Times New Roman"/>
          <w:sz w:val="24"/>
          <w:szCs w:val="24"/>
          <w:lang w:eastAsia="en-US"/>
        </w:rPr>
        <w:t xml:space="preserve">  ЗПР к изменяющимся условиям социальной и природной среды.</w:t>
      </w:r>
    </w:p>
    <w:p w:rsidR="00831E7D" w:rsidRPr="005275E6" w:rsidRDefault="00831E7D" w:rsidP="00A86EA8">
      <w:pPr>
        <w:spacing w:after="0" w:line="240" w:lineRule="auto"/>
        <w:ind w:firstLine="709"/>
        <w:jc w:val="both"/>
        <w:rPr>
          <w:rFonts w:eastAsiaTheme="minorHAnsi" w:cs="Times New Roman"/>
          <w:sz w:val="24"/>
          <w:szCs w:val="24"/>
          <w:lang w:eastAsia="en-US"/>
        </w:rPr>
      </w:pPr>
      <w:proofErr w:type="gramStart"/>
      <w:r w:rsidRPr="005275E6">
        <w:rPr>
          <w:sz w:val="24"/>
          <w:szCs w:val="24"/>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5275E6">
        <w:rPr>
          <w:rFonts w:eastAsiaTheme="minorHAnsi"/>
          <w:sz w:val="24"/>
          <w:szCs w:val="24"/>
          <w:lang w:eastAsia="en-US"/>
        </w:rPr>
        <w:t xml:space="preserve"> </w:t>
      </w:r>
      <w:proofErr w:type="gramEnd"/>
    </w:p>
    <w:p w:rsidR="00DC204F" w:rsidRPr="005275E6" w:rsidRDefault="00DC204F" w:rsidP="00A86EA8">
      <w:pPr>
        <w:spacing w:after="0" w:line="240" w:lineRule="auto"/>
        <w:ind w:firstLine="709"/>
        <w:jc w:val="both"/>
        <w:rPr>
          <w:rFonts w:eastAsiaTheme="minorHAnsi" w:cs="Times New Roman"/>
          <w:sz w:val="24"/>
          <w:szCs w:val="24"/>
          <w:lang w:eastAsia="en-US"/>
        </w:rPr>
      </w:pPr>
      <w:proofErr w:type="gramStart"/>
      <w:r w:rsidRPr="005275E6">
        <w:rPr>
          <w:rFonts w:eastAsiaTheme="minorHAnsi" w:cs="Times New Roman"/>
          <w:sz w:val="24"/>
          <w:szCs w:val="24"/>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5275E6">
        <w:rPr>
          <w:rFonts w:eastAsiaTheme="minorHAnsi" w:cs="Times New Roman"/>
          <w:sz w:val="24"/>
          <w:szCs w:val="24"/>
          <w:lang w:eastAsia="en-US"/>
        </w:rPr>
        <w:t xml:space="preserve"> развития</w:t>
      </w:r>
      <w:r w:rsidRPr="005275E6">
        <w:rPr>
          <w:rFonts w:eastAsiaTheme="minorHAnsi" w:cs="Times New Roman"/>
          <w:sz w:val="24"/>
          <w:szCs w:val="24"/>
          <w:lang w:eastAsia="en-US"/>
        </w:rPr>
        <w:t xml:space="preserve"> личностно</w:t>
      </w:r>
      <w:r w:rsidR="00F97F7B" w:rsidRPr="005275E6">
        <w:rPr>
          <w:rFonts w:eastAsiaTheme="minorHAnsi" w:cs="Times New Roman"/>
          <w:sz w:val="24"/>
          <w:szCs w:val="24"/>
          <w:lang w:eastAsia="en-US"/>
        </w:rPr>
        <w:t>й</w:t>
      </w:r>
      <w:r w:rsidRPr="005275E6">
        <w:rPr>
          <w:rFonts w:eastAsiaTheme="minorHAnsi" w:cs="Times New Roman"/>
          <w:sz w:val="24"/>
          <w:szCs w:val="24"/>
          <w:lang w:eastAsia="en-US"/>
        </w:rPr>
        <w:t xml:space="preserve">, </w:t>
      </w:r>
      <w:r w:rsidR="008A094A" w:rsidRPr="005275E6">
        <w:rPr>
          <w:rFonts w:eastAsiaTheme="minorHAnsi" w:cs="Times New Roman"/>
          <w:sz w:val="24"/>
          <w:szCs w:val="24"/>
          <w:lang w:eastAsia="en-US"/>
        </w:rPr>
        <w:t>регулятивной</w:t>
      </w:r>
      <w:r w:rsidRPr="005275E6">
        <w:rPr>
          <w:rFonts w:eastAsiaTheme="minorHAnsi" w:cs="Times New Roman"/>
          <w:sz w:val="24"/>
          <w:szCs w:val="24"/>
          <w:lang w:eastAsia="en-US"/>
        </w:rPr>
        <w:t xml:space="preserve"> и познавательн</w:t>
      </w:r>
      <w:r w:rsidR="008A094A" w:rsidRPr="005275E6">
        <w:rPr>
          <w:rFonts w:eastAsiaTheme="minorHAnsi" w:cs="Times New Roman"/>
          <w:sz w:val="24"/>
          <w:szCs w:val="24"/>
          <w:lang w:eastAsia="en-US"/>
        </w:rPr>
        <w:t>ой</w:t>
      </w:r>
      <w:r w:rsidRPr="005275E6">
        <w:rPr>
          <w:rFonts w:eastAsiaTheme="minorHAnsi" w:cs="Times New Roman"/>
          <w:sz w:val="24"/>
          <w:szCs w:val="24"/>
          <w:lang w:eastAsia="en-US"/>
        </w:rPr>
        <w:t xml:space="preserve"> </w:t>
      </w:r>
      <w:r w:rsidR="008A094A" w:rsidRPr="005275E6">
        <w:rPr>
          <w:rFonts w:eastAsiaTheme="minorHAnsi" w:cs="Times New Roman"/>
          <w:sz w:val="24"/>
          <w:szCs w:val="24"/>
          <w:lang w:eastAsia="en-US"/>
        </w:rPr>
        <w:t>сфер</w:t>
      </w:r>
      <w:r w:rsidRPr="005275E6">
        <w:rPr>
          <w:rFonts w:eastAsiaTheme="minorHAnsi" w:cs="Times New Roman"/>
          <w:sz w:val="24"/>
          <w:szCs w:val="24"/>
          <w:lang w:eastAsia="en-US"/>
        </w:rPr>
        <w:t xml:space="preserve"> обучающихся с ЗПР.</w:t>
      </w:r>
      <w:proofErr w:type="gramEnd"/>
    </w:p>
    <w:p w:rsidR="00DC204F" w:rsidRPr="005275E6" w:rsidRDefault="00B8126E" w:rsidP="00A86EA8">
      <w:pPr>
        <w:spacing w:after="0" w:line="240" w:lineRule="auto"/>
        <w:ind w:firstLine="709"/>
        <w:jc w:val="both"/>
        <w:rPr>
          <w:sz w:val="24"/>
          <w:szCs w:val="24"/>
        </w:rPr>
      </w:pPr>
      <w:r w:rsidRPr="005275E6">
        <w:rPr>
          <w:sz w:val="24"/>
          <w:szCs w:val="24"/>
        </w:rPr>
        <w:t xml:space="preserve">Внутришкольный мониторинг результатов образовательной </w:t>
      </w:r>
      <w:proofErr w:type="gramStart"/>
      <w:r w:rsidRPr="005275E6">
        <w:rPr>
          <w:sz w:val="24"/>
          <w:szCs w:val="24"/>
        </w:rPr>
        <w:t>деятельности</w:t>
      </w:r>
      <w:proofErr w:type="gramEnd"/>
      <w:r w:rsidRPr="005275E6">
        <w:rPr>
          <w:sz w:val="24"/>
          <w:szCs w:val="24"/>
        </w:rPr>
        <w:t xml:space="preserve">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5275E6" w:rsidRDefault="00B8126E" w:rsidP="00A86EA8">
      <w:pPr>
        <w:spacing w:after="0" w:line="240" w:lineRule="auto"/>
        <w:ind w:firstLine="709"/>
        <w:jc w:val="both"/>
        <w:rPr>
          <w:sz w:val="24"/>
          <w:szCs w:val="24"/>
        </w:rPr>
      </w:pPr>
      <w:r w:rsidRPr="005275E6">
        <w:rPr>
          <w:sz w:val="24"/>
          <w:szCs w:val="24"/>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6B145C" w:rsidRPr="005275E6" w:rsidRDefault="006B145C" w:rsidP="00A86EA8">
      <w:pPr>
        <w:spacing w:after="0" w:line="240" w:lineRule="auto"/>
        <w:ind w:firstLine="709"/>
        <w:jc w:val="both"/>
        <w:rPr>
          <w:sz w:val="24"/>
          <w:szCs w:val="24"/>
        </w:rPr>
      </w:pPr>
      <w:r w:rsidRPr="005275E6">
        <w:rPr>
          <w:sz w:val="24"/>
          <w:szCs w:val="24"/>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w:t>
      </w:r>
      <w:proofErr w:type="gramStart"/>
      <w:r w:rsidRPr="005275E6">
        <w:rPr>
          <w:sz w:val="24"/>
          <w:szCs w:val="24"/>
        </w:rPr>
        <w:t>обучающимся</w:t>
      </w:r>
      <w:proofErr w:type="gramEnd"/>
      <w:r w:rsidRPr="005275E6">
        <w:rPr>
          <w:sz w:val="24"/>
          <w:szCs w:val="24"/>
        </w:rPr>
        <w:t xml:space="preserve">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5275E6">
        <w:rPr>
          <w:sz w:val="24"/>
          <w:szCs w:val="24"/>
        </w:rPr>
        <w:t>ЗПР</w:t>
      </w:r>
      <w:r w:rsidRPr="005275E6">
        <w:rPr>
          <w:sz w:val="24"/>
          <w:szCs w:val="24"/>
        </w:rPr>
        <w:t>.</w:t>
      </w:r>
    </w:p>
    <w:p w:rsidR="00F20F9A" w:rsidRPr="005275E6" w:rsidRDefault="00F20F9A" w:rsidP="00A86EA8">
      <w:pPr>
        <w:spacing w:after="0" w:line="240" w:lineRule="auto"/>
        <w:ind w:firstLine="709"/>
        <w:jc w:val="both"/>
        <w:rPr>
          <w:b/>
          <w:sz w:val="24"/>
          <w:szCs w:val="24"/>
        </w:rPr>
      </w:pPr>
    </w:p>
    <w:p w:rsidR="00727578" w:rsidRPr="005275E6" w:rsidRDefault="00727578" w:rsidP="00A86EA8">
      <w:pPr>
        <w:spacing w:after="0" w:line="240" w:lineRule="auto"/>
        <w:ind w:firstLine="709"/>
        <w:jc w:val="both"/>
        <w:rPr>
          <w:b/>
          <w:sz w:val="24"/>
          <w:szCs w:val="24"/>
        </w:rPr>
      </w:pPr>
    </w:p>
    <w:p w:rsidR="002E5B9C" w:rsidRPr="005275E6" w:rsidRDefault="00932059" w:rsidP="00616CA3">
      <w:pPr>
        <w:pStyle w:val="4"/>
        <w:rPr>
          <w:sz w:val="24"/>
          <w:szCs w:val="24"/>
        </w:rPr>
      </w:pPr>
      <w:bookmarkStart w:id="19" w:name="_Toc174693115"/>
      <w:r w:rsidRPr="005275E6">
        <w:rPr>
          <w:sz w:val="24"/>
          <w:szCs w:val="24"/>
        </w:rPr>
        <w:t xml:space="preserve">2.1.3.3. </w:t>
      </w:r>
      <w:r w:rsidR="002E5B9C" w:rsidRPr="005275E6">
        <w:rPr>
          <w:sz w:val="24"/>
          <w:szCs w:val="24"/>
        </w:rPr>
        <w:t>Особенности оценки метапредметных результатов</w:t>
      </w:r>
      <w:bookmarkEnd w:id="19"/>
      <w:r w:rsidR="00411FDA" w:rsidRPr="005275E6">
        <w:rPr>
          <w:sz w:val="24"/>
          <w:szCs w:val="24"/>
        </w:rPr>
        <w:t xml:space="preserve"> </w:t>
      </w:r>
    </w:p>
    <w:p w:rsidR="00727578" w:rsidRPr="005275E6" w:rsidRDefault="00727578" w:rsidP="00A86EA8">
      <w:pPr>
        <w:spacing w:after="0" w:line="240" w:lineRule="auto"/>
        <w:ind w:firstLine="709"/>
        <w:jc w:val="both"/>
        <w:rPr>
          <w:b/>
          <w:sz w:val="24"/>
          <w:szCs w:val="24"/>
        </w:rPr>
      </w:pPr>
    </w:p>
    <w:p w:rsidR="00B93FB9" w:rsidRPr="005275E6" w:rsidRDefault="00B93FB9" w:rsidP="00A86EA8">
      <w:pPr>
        <w:spacing w:after="0" w:line="240" w:lineRule="auto"/>
        <w:ind w:firstLine="709"/>
        <w:jc w:val="both"/>
        <w:rPr>
          <w:sz w:val="24"/>
          <w:szCs w:val="24"/>
        </w:rPr>
      </w:pPr>
      <w:r w:rsidRPr="005275E6">
        <w:rPr>
          <w:sz w:val="24"/>
          <w:szCs w:val="24"/>
        </w:rPr>
        <w:t>Оценка метапредметных результатов</w:t>
      </w:r>
      <w:r w:rsidR="00FE0D74" w:rsidRPr="005275E6">
        <w:rPr>
          <w:sz w:val="24"/>
          <w:szCs w:val="24"/>
        </w:rPr>
        <w:t xml:space="preserve"> представляет собой оценку достижения планируемых результатов</w:t>
      </w:r>
      <w:r w:rsidR="00446FD1" w:rsidRPr="005275E6">
        <w:rPr>
          <w:sz w:val="24"/>
          <w:szCs w:val="24"/>
        </w:rPr>
        <w:t xml:space="preserve"> </w:t>
      </w:r>
      <w:r w:rsidR="00FE0D74" w:rsidRPr="005275E6">
        <w:rPr>
          <w:sz w:val="24"/>
          <w:szCs w:val="24"/>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5275E6">
        <w:rPr>
          <w:sz w:val="24"/>
          <w:szCs w:val="24"/>
        </w:rPr>
        <w:t>у</w:t>
      </w:r>
      <w:r w:rsidR="00FE0D74" w:rsidRPr="005275E6">
        <w:rPr>
          <w:sz w:val="24"/>
          <w:szCs w:val="24"/>
        </w:rPr>
        <w:t xml:space="preserve">пность познавательных, коммуникативных и регулятивных </w:t>
      </w:r>
      <w:r w:rsidR="00446FD1" w:rsidRPr="005275E6">
        <w:rPr>
          <w:sz w:val="24"/>
          <w:szCs w:val="24"/>
        </w:rPr>
        <w:t>универсальных учебных действий</w:t>
      </w:r>
      <w:r w:rsidR="00FB1C3F" w:rsidRPr="005275E6">
        <w:rPr>
          <w:sz w:val="24"/>
          <w:szCs w:val="24"/>
        </w:rPr>
        <w:t>, а также уровень овладения междисциплинарными понятиями</w:t>
      </w:r>
      <w:r w:rsidR="00446FD1" w:rsidRPr="005275E6">
        <w:rPr>
          <w:sz w:val="24"/>
          <w:szCs w:val="24"/>
        </w:rPr>
        <w:t>.</w:t>
      </w:r>
    </w:p>
    <w:p w:rsidR="00446FD1" w:rsidRPr="005275E6" w:rsidRDefault="00446FD1" w:rsidP="00A86EA8">
      <w:pPr>
        <w:spacing w:after="0" w:line="240" w:lineRule="auto"/>
        <w:ind w:firstLine="709"/>
        <w:jc w:val="both"/>
        <w:rPr>
          <w:sz w:val="24"/>
          <w:szCs w:val="24"/>
        </w:rPr>
      </w:pPr>
      <w:r w:rsidRPr="005275E6">
        <w:rPr>
          <w:sz w:val="24"/>
          <w:szCs w:val="24"/>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5275E6" w:rsidRDefault="005614B0" w:rsidP="00A86EA8">
      <w:pPr>
        <w:spacing w:after="0" w:line="240" w:lineRule="auto"/>
        <w:ind w:firstLine="709"/>
        <w:jc w:val="both"/>
        <w:rPr>
          <w:sz w:val="24"/>
          <w:szCs w:val="24"/>
        </w:rPr>
      </w:pPr>
      <w:r w:rsidRPr="005275E6">
        <w:rPr>
          <w:sz w:val="24"/>
          <w:szCs w:val="24"/>
        </w:rPr>
        <w:t>Основным объектом и предметом оценки метапредметных результатов являются</w:t>
      </w:r>
      <w:r w:rsidR="000706DC" w:rsidRPr="005275E6">
        <w:rPr>
          <w:sz w:val="24"/>
          <w:szCs w:val="24"/>
        </w:rPr>
        <w:t xml:space="preserve"> овладение</w:t>
      </w:r>
      <w:r w:rsidRPr="005275E6">
        <w:rPr>
          <w:sz w:val="24"/>
          <w:szCs w:val="24"/>
        </w:rPr>
        <w:t>:</w:t>
      </w:r>
      <w:r w:rsidR="00BD279D" w:rsidRPr="005275E6">
        <w:rPr>
          <w:sz w:val="24"/>
          <w:szCs w:val="24"/>
        </w:rPr>
        <w:t xml:space="preserve"> </w:t>
      </w:r>
    </w:p>
    <w:p w:rsidR="000706DC" w:rsidRPr="005275E6" w:rsidRDefault="000706D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lastRenderedPageBreak/>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5275E6" w:rsidRDefault="000706DC" w:rsidP="004E6412">
      <w:pPr>
        <w:pStyle w:val="a4"/>
        <w:numPr>
          <w:ilvl w:val="0"/>
          <w:numId w:val="11"/>
        </w:numPr>
        <w:tabs>
          <w:tab w:val="left" w:pos="993"/>
        </w:tabs>
        <w:spacing w:after="0" w:line="240" w:lineRule="auto"/>
        <w:ind w:left="709" w:hanging="283"/>
        <w:jc w:val="both"/>
        <w:rPr>
          <w:sz w:val="24"/>
          <w:szCs w:val="24"/>
        </w:rPr>
      </w:pPr>
      <w:proofErr w:type="gramStart"/>
      <w:r w:rsidRPr="005275E6">
        <w:rPr>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5275E6">
        <w:rPr>
          <w:sz w:val="24"/>
          <w:szCs w:val="24"/>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roofErr w:type="gramEnd"/>
    </w:p>
    <w:p w:rsidR="009116FB" w:rsidRPr="005275E6" w:rsidRDefault="000709F9" w:rsidP="004E6412">
      <w:pPr>
        <w:pStyle w:val="a4"/>
        <w:numPr>
          <w:ilvl w:val="0"/>
          <w:numId w:val="11"/>
        </w:numPr>
        <w:tabs>
          <w:tab w:val="left" w:pos="993"/>
        </w:tabs>
        <w:spacing w:after="0" w:line="240" w:lineRule="auto"/>
        <w:ind w:left="709" w:hanging="283"/>
        <w:jc w:val="both"/>
        <w:rPr>
          <w:sz w:val="24"/>
          <w:szCs w:val="24"/>
        </w:rPr>
      </w:pPr>
      <w:proofErr w:type="gramStart"/>
      <w:r w:rsidRPr="005275E6">
        <w:rPr>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5275E6">
        <w:rPr>
          <w:sz w:val="24"/>
          <w:szCs w:val="24"/>
        </w:rPr>
        <w:t xml:space="preserve"> по результату и способу действия, актуальный контроль на уровне произвольного внимания).</w:t>
      </w:r>
      <w:proofErr w:type="gramEnd"/>
    </w:p>
    <w:p w:rsidR="00CC4675" w:rsidRPr="005275E6" w:rsidRDefault="006C41EC" w:rsidP="00A86EA8">
      <w:pPr>
        <w:spacing w:after="0" w:line="240" w:lineRule="auto"/>
        <w:ind w:firstLine="709"/>
        <w:jc w:val="both"/>
        <w:rPr>
          <w:sz w:val="24"/>
          <w:szCs w:val="24"/>
        </w:rPr>
      </w:pPr>
      <w:r w:rsidRPr="005275E6">
        <w:rPr>
          <w:sz w:val="24"/>
          <w:szCs w:val="24"/>
        </w:rPr>
        <w:t>Оценка достижения метапредметных результатов</w:t>
      </w:r>
      <w:r w:rsidR="005614B0" w:rsidRPr="005275E6">
        <w:rPr>
          <w:sz w:val="24"/>
          <w:szCs w:val="24"/>
        </w:rPr>
        <w:t xml:space="preserve"> </w:t>
      </w:r>
      <w:proofErr w:type="gramStart"/>
      <w:r w:rsidR="005614B0" w:rsidRPr="005275E6">
        <w:rPr>
          <w:sz w:val="24"/>
          <w:szCs w:val="24"/>
        </w:rPr>
        <w:t>обучающимися</w:t>
      </w:r>
      <w:proofErr w:type="gramEnd"/>
      <w:r w:rsidR="005614B0" w:rsidRPr="005275E6">
        <w:rPr>
          <w:sz w:val="24"/>
          <w:szCs w:val="24"/>
        </w:rPr>
        <w:t xml:space="preserve"> с ЗПР</w:t>
      </w:r>
      <w:r w:rsidRPr="005275E6">
        <w:rPr>
          <w:sz w:val="24"/>
          <w:szCs w:val="24"/>
        </w:rPr>
        <w:t xml:space="preserve"> осуществляется</w:t>
      </w:r>
      <w:r w:rsidR="00506ACF" w:rsidRPr="005275E6">
        <w:rPr>
          <w:sz w:val="24"/>
          <w:szCs w:val="24"/>
        </w:rPr>
        <w:t xml:space="preserve"> администрацией образовательной организации с участием</w:t>
      </w:r>
      <w:r w:rsidRPr="005275E6">
        <w:rPr>
          <w:sz w:val="24"/>
          <w:szCs w:val="24"/>
        </w:rPr>
        <w:t xml:space="preserve"> специалист</w:t>
      </w:r>
      <w:r w:rsidR="00506ACF" w:rsidRPr="005275E6">
        <w:rPr>
          <w:sz w:val="24"/>
          <w:szCs w:val="24"/>
        </w:rPr>
        <w:t>ов</w:t>
      </w:r>
      <w:r w:rsidRPr="005275E6">
        <w:rPr>
          <w:sz w:val="24"/>
          <w:szCs w:val="24"/>
        </w:rPr>
        <w:t xml:space="preserve"> ППк в ходе внутришкольного мониторинга</w:t>
      </w:r>
      <w:r w:rsidR="00506ACF" w:rsidRPr="005275E6">
        <w:rPr>
          <w:sz w:val="24"/>
          <w:szCs w:val="24"/>
        </w:rPr>
        <w:t xml:space="preserve">. </w:t>
      </w:r>
      <w:r w:rsidR="005614B0" w:rsidRPr="005275E6">
        <w:rPr>
          <w:sz w:val="24"/>
          <w:szCs w:val="24"/>
        </w:rPr>
        <w:t xml:space="preserve">Содержание и периодичность внутришкольного мониторинга устанавливается решением педагогического совета. </w:t>
      </w:r>
      <w:r w:rsidR="00506ACF" w:rsidRPr="005275E6">
        <w:rPr>
          <w:sz w:val="24"/>
          <w:szCs w:val="24"/>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446FD1" w:rsidRPr="005275E6" w:rsidRDefault="00CC4675" w:rsidP="00A86EA8">
      <w:pPr>
        <w:spacing w:after="0" w:line="240" w:lineRule="auto"/>
        <w:ind w:firstLine="709"/>
        <w:jc w:val="both"/>
        <w:rPr>
          <w:sz w:val="24"/>
          <w:szCs w:val="24"/>
        </w:rPr>
      </w:pPr>
      <w:r w:rsidRPr="005275E6">
        <w:rPr>
          <w:sz w:val="24"/>
          <w:szCs w:val="24"/>
        </w:rPr>
        <w:t>Оценка формирования сферы жизненной (социальной) компетенции может проходить на основе метода экспертных оценок.</w:t>
      </w:r>
    </w:p>
    <w:p w:rsidR="002E5B9C" w:rsidRPr="005275E6" w:rsidRDefault="002E5B9C" w:rsidP="00A86EA8">
      <w:pPr>
        <w:spacing w:after="0" w:line="240" w:lineRule="auto"/>
        <w:ind w:firstLine="709"/>
        <w:jc w:val="both"/>
        <w:rPr>
          <w:sz w:val="24"/>
          <w:szCs w:val="24"/>
        </w:rPr>
      </w:pPr>
      <w:r w:rsidRPr="005275E6">
        <w:rPr>
          <w:sz w:val="24"/>
          <w:szCs w:val="24"/>
        </w:rPr>
        <w:t>Наиболее ад</w:t>
      </w:r>
      <w:r w:rsidR="005614B0" w:rsidRPr="005275E6">
        <w:rPr>
          <w:sz w:val="24"/>
          <w:szCs w:val="24"/>
        </w:rPr>
        <w:t>е</w:t>
      </w:r>
      <w:r w:rsidRPr="005275E6">
        <w:rPr>
          <w:sz w:val="24"/>
          <w:szCs w:val="24"/>
        </w:rPr>
        <w:t>кватными формами оценки являются:</w:t>
      </w:r>
    </w:p>
    <w:p w:rsidR="002E5B9C" w:rsidRPr="005275E6" w:rsidRDefault="002E5B9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для проверки читательской грамотности – </w:t>
      </w:r>
      <w:r w:rsidR="008A6BE4" w:rsidRPr="005275E6">
        <w:rPr>
          <w:sz w:val="24"/>
          <w:szCs w:val="24"/>
        </w:rPr>
        <w:t>письменная работа на межпредметной основе</w:t>
      </w:r>
      <w:r w:rsidR="00BD279D" w:rsidRPr="005275E6">
        <w:rPr>
          <w:sz w:val="24"/>
          <w:szCs w:val="24"/>
        </w:rPr>
        <w:t xml:space="preserve"> с учетом особых образовательных потребностей обучающихся с ЗПР</w:t>
      </w:r>
      <w:r w:rsidR="008A6BE4" w:rsidRPr="005275E6">
        <w:rPr>
          <w:sz w:val="24"/>
          <w:szCs w:val="24"/>
        </w:rPr>
        <w:t>;</w:t>
      </w:r>
    </w:p>
    <w:p w:rsidR="008A6BE4" w:rsidRPr="005275E6" w:rsidRDefault="008A6BE4"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для проверки цифровой грамотности – практическая работа</w:t>
      </w:r>
      <w:r w:rsidR="000D1D49" w:rsidRPr="005275E6">
        <w:rPr>
          <w:sz w:val="24"/>
          <w:szCs w:val="24"/>
        </w:rPr>
        <w:t xml:space="preserve"> в сочетании с письменной (компьютеризованной) частью</w:t>
      </w:r>
      <w:r w:rsidRPr="005275E6">
        <w:rPr>
          <w:sz w:val="24"/>
          <w:szCs w:val="24"/>
        </w:rPr>
        <w:t>;</w:t>
      </w:r>
    </w:p>
    <w:p w:rsidR="008A6BE4" w:rsidRPr="005275E6" w:rsidRDefault="008A6BE4"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для проверки сформированности познавательных, коммуникативных и регулятивных учебных действий</w:t>
      </w:r>
      <w:r w:rsidR="00E63FBF" w:rsidRPr="005275E6">
        <w:rPr>
          <w:sz w:val="24"/>
          <w:szCs w:val="24"/>
        </w:rPr>
        <w:t xml:space="preserve"> – </w:t>
      </w:r>
      <w:r w:rsidR="00790F18" w:rsidRPr="005275E6">
        <w:rPr>
          <w:color w:val="2C2D2E"/>
          <w:sz w:val="24"/>
          <w:szCs w:val="24"/>
          <w:shd w:val="clear" w:color="auto" w:fill="FFFFFF"/>
        </w:rPr>
        <w:t xml:space="preserve">психолого-педагогическая диагностика, </w:t>
      </w:r>
      <w:r w:rsidR="00E63FBF" w:rsidRPr="005275E6">
        <w:rPr>
          <w:sz w:val="24"/>
          <w:szCs w:val="24"/>
        </w:rPr>
        <w:t>экспертная оценка процесса и результатов выполнения групповых и индивидуальных учебных проектов.</w:t>
      </w:r>
    </w:p>
    <w:p w:rsidR="00411FDA" w:rsidRPr="005275E6" w:rsidRDefault="00411FDA" w:rsidP="00A86EA8">
      <w:pPr>
        <w:spacing w:after="0" w:line="240" w:lineRule="auto"/>
        <w:ind w:firstLine="709"/>
        <w:jc w:val="both"/>
        <w:rPr>
          <w:sz w:val="24"/>
          <w:szCs w:val="24"/>
        </w:rPr>
      </w:pPr>
      <w:r w:rsidRPr="005275E6">
        <w:rPr>
          <w:sz w:val="24"/>
          <w:szCs w:val="24"/>
        </w:rPr>
        <w:t xml:space="preserve">Для достижения метапредметных результатов </w:t>
      </w:r>
      <w:proofErr w:type="gramStart"/>
      <w:r w:rsidRPr="005275E6">
        <w:rPr>
          <w:sz w:val="24"/>
          <w:szCs w:val="24"/>
        </w:rPr>
        <w:t>обучающимся</w:t>
      </w:r>
      <w:proofErr w:type="gramEnd"/>
      <w:r w:rsidRPr="005275E6">
        <w:rPr>
          <w:sz w:val="24"/>
          <w:szCs w:val="24"/>
        </w:rPr>
        <w:t xml:space="preserve"> с ЗПР необходимо согласованное педагогическое воздействие в условиях образовательной организации и семьи.</w:t>
      </w:r>
    </w:p>
    <w:p w:rsidR="00CA0E3E" w:rsidRPr="005275E6" w:rsidRDefault="00CA0E3E" w:rsidP="00A86EA8">
      <w:pPr>
        <w:spacing w:after="0" w:line="240" w:lineRule="auto"/>
        <w:ind w:firstLine="709"/>
        <w:jc w:val="both"/>
        <w:rPr>
          <w:sz w:val="24"/>
          <w:szCs w:val="24"/>
        </w:rPr>
      </w:pPr>
      <w:r w:rsidRPr="005275E6">
        <w:rPr>
          <w:sz w:val="24"/>
          <w:szCs w:val="24"/>
        </w:rPr>
        <w:t xml:space="preserve">Оценка достижения метапредметных результатов обучающегося с </w:t>
      </w:r>
      <w:proofErr w:type="gramStart"/>
      <w:r w:rsidRPr="005275E6">
        <w:rPr>
          <w:sz w:val="24"/>
          <w:szCs w:val="24"/>
        </w:rPr>
        <w:t>ЗПР</w:t>
      </w:r>
      <w:proofErr w:type="gramEnd"/>
      <w:r w:rsidRPr="005275E6">
        <w:rPr>
          <w:sz w:val="24"/>
          <w:szCs w:val="24"/>
        </w:rPr>
        <w:t xml:space="preserve">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5275E6" w:rsidRDefault="00CA0E3E" w:rsidP="00A86EA8">
      <w:pPr>
        <w:spacing w:after="0" w:line="240" w:lineRule="auto"/>
        <w:ind w:firstLine="709"/>
        <w:jc w:val="both"/>
        <w:rPr>
          <w:sz w:val="24"/>
          <w:szCs w:val="24"/>
        </w:rPr>
      </w:pPr>
      <w:r w:rsidRPr="005275E6">
        <w:rPr>
          <w:sz w:val="24"/>
          <w:szCs w:val="24"/>
        </w:rPr>
        <w:t xml:space="preserve">Оценка достижения </w:t>
      </w:r>
      <w:proofErr w:type="gramStart"/>
      <w:r w:rsidRPr="005275E6">
        <w:rPr>
          <w:sz w:val="24"/>
          <w:szCs w:val="24"/>
        </w:rPr>
        <w:t>обучающим</w:t>
      </w:r>
      <w:r w:rsidR="00FF2566" w:rsidRPr="005275E6">
        <w:rPr>
          <w:sz w:val="24"/>
          <w:szCs w:val="24"/>
        </w:rPr>
        <w:t>и</w:t>
      </w:r>
      <w:r w:rsidRPr="005275E6">
        <w:rPr>
          <w:sz w:val="24"/>
          <w:szCs w:val="24"/>
        </w:rPr>
        <w:t>ся</w:t>
      </w:r>
      <w:proofErr w:type="gramEnd"/>
      <w:r w:rsidRPr="005275E6">
        <w:rPr>
          <w:sz w:val="24"/>
          <w:szCs w:val="24"/>
        </w:rPr>
        <w:t xml:space="preserve"> с </w:t>
      </w:r>
      <w:r w:rsidR="00FF2566" w:rsidRPr="005275E6">
        <w:rPr>
          <w:sz w:val="24"/>
          <w:szCs w:val="24"/>
        </w:rPr>
        <w:t>ЗПР</w:t>
      </w:r>
      <w:r w:rsidRPr="005275E6">
        <w:rPr>
          <w:sz w:val="24"/>
          <w:szCs w:val="24"/>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5275E6" w:rsidRDefault="00CA0E3E" w:rsidP="00A86EA8">
      <w:pPr>
        <w:spacing w:after="0" w:line="240" w:lineRule="auto"/>
        <w:ind w:firstLine="709"/>
        <w:jc w:val="both"/>
        <w:rPr>
          <w:sz w:val="24"/>
          <w:szCs w:val="24"/>
        </w:rPr>
      </w:pPr>
      <w:r w:rsidRPr="005275E6">
        <w:rPr>
          <w:sz w:val="24"/>
          <w:szCs w:val="24"/>
        </w:rPr>
        <w:t>Для оценки достижения метапредметных результатов обучающим</w:t>
      </w:r>
      <w:r w:rsidR="00FF2566" w:rsidRPr="005275E6">
        <w:rPr>
          <w:sz w:val="24"/>
          <w:szCs w:val="24"/>
        </w:rPr>
        <w:t>и</w:t>
      </w:r>
      <w:r w:rsidRPr="005275E6">
        <w:rPr>
          <w:sz w:val="24"/>
          <w:szCs w:val="24"/>
        </w:rPr>
        <w:t xml:space="preserve">ся с </w:t>
      </w:r>
      <w:r w:rsidR="00FF2566" w:rsidRPr="005275E6">
        <w:rPr>
          <w:sz w:val="24"/>
          <w:szCs w:val="24"/>
        </w:rPr>
        <w:t>ЗПР</w:t>
      </w:r>
      <w:r w:rsidRPr="005275E6">
        <w:rPr>
          <w:sz w:val="24"/>
          <w:szCs w:val="24"/>
        </w:rPr>
        <w:t xml:space="preserve"> в образовательной организации необходимо разработать комплекс процедур, адаптирующих процедуры </w:t>
      </w:r>
      <w:r w:rsidR="00FF2566" w:rsidRPr="005275E6">
        <w:rPr>
          <w:sz w:val="24"/>
          <w:szCs w:val="24"/>
        </w:rPr>
        <w:t>оценивания, предложенные в ПООП ООО</w:t>
      </w:r>
      <w:r w:rsidRPr="005275E6">
        <w:rPr>
          <w:sz w:val="24"/>
          <w:szCs w:val="24"/>
        </w:rPr>
        <w:t>. В зависимости от индивидуальн</w:t>
      </w:r>
      <w:r w:rsidR="00FF2566" w:rsidRPr="005275E6">
        <w:rPr>
          <w:sz w:val="24"/>
          <w:szCs w:val="24"/>
        </w:rPr>
        <w:t>о-типологических</w:t>
      </w:r>
      <w:r w:rsidRPr="005275E6">
        <w:rPr>
          <w:sz w:val="24"/>
          <w:szCs w:val="24"/>
        </w:rPr>
        <w:t xml:space="preserve"> особенностей </w:t>
      </w:r>
      <w:proofErr w:type="gramStart"/>
      <w:r w:rsidRPr="005275E6">
        <w:rPr>
          <w:sz w:val="24"/>
          <w:szCs w:val="24"/>
        </w:rPr>
        <w:t>обучающегося</w:t>
      </w:r>
      <w:proofErr w:type="gramEnd"/>
      <w:r w:rsidRPr="005275E6">
        <w:rPr>
          <w:sz w:val="24"/>
          <w:szCs w:val="24"/>
        </w:rPr>
        <w:t xml:space="preserve"> с </w:t>
      </w:r>
      <w:r w:rsidR="00032753" w:rsidRPr="005275E6">
        <w:rPr>
          <w:sz w:val="24"/>
          <w:szCs w:val="24"/>
        </w:rPr>
        <w:t>ЗПР</w:t>
      </w:r>
      <w:r w:rsidRPr="005275E6">
        <w:rPr>
          <w:sz w:val="24"/>
          <w:szCs w:val="24"/>
        </w:rPr>
        <w:t xml:space="preserve"> выбирается наиболее подходящая процедура. Для обучающихся с </w:t>
      </w:r>
      <w:r w:rsidR="00032753" w:rsidRPr="005275E6">
        <w:rPr>
          <w:sz w:val="24"/>
          <w:szCs w:val="24"/>
        </w:rPr>
        <w:t>ЗПР</w:t>
      </w:r>
      <w:r w:rsidRPr="005275E6">
        <w:rPr>
          <w:sz w:val="24"/>
          <w:szCs w:val="24"/>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w:t>
      </w:r>
      <w:proofErr w:type="gramStart"/>
      <w:r w:rsidRPr="005275E6">
        <w:rPr>
          <w:sz w:val="24"/>
          <w:szCs w:val="24"/>
        </w:rPr>
        <w:t>выполнением</w:t>
      </w:r>
      <w:proofErr w:type="gramEnd"/>
      <w:r w:rsidRPr="005275E6">
        <w:rPr>
          <w:sz w:val="24"/>
          <w:szCs w:val="24"/>
        </w:rPr>
        <w:t xml:space="preserve"> обучающимся конкретного задания или проекта.</w:t>
      </w:r>
    </w:p>
    <w:p w:rsidR="00CA0E3E" w:rsidRPr="005275E6" w:rsidRDefault="00CA0E3E" w:rsidP="00A86EA8">
      <w:pPr>
        <w:spacing w:after="0" w:line="240" w:lineRule="auto"/>
        <w:ind w:firstLine="709"/>
        <w:jc w:val="both"/>
        <w:rPr>
          <w:sz w:val="24"/>
          <w:szCs w:val="24"/>
        </w:rPr>
      </w:pPr>
      <w:r w:rsidRPr="005275E6">
        <w:rPr>
          <w:sz w:val="24"/>
          <w:szCs w:val="24"/>
        </w:rPr>
        <w:t xml:space="preserve">Метапредметные диагностические работы, разработанные для типично </w:t>
      </w:r>
      <w:proofErr w:type="gramStart"/>
      <w:r w:rsidRPr="005275E6">
        <w:rPr>
          <w:sz w:val="24"/>
          <w:szCs w:val="24"/>
        </w:rPr>
        <w:t>развивающихся</w:t>
      </w:r>
      <w:proofErr w:type="gramEnd"/>
      <w:r w:rsidRPr="005275E6">
        <w:rPr>
          <w:sz w:val="24"/>
          <w:szCs w:val="24"/>
        </w:rPr>
        <w:t xml:space="preserve"> обучающихся, должны быть адаптированы и модифицированы. Так, например, для оценивания </w:t>
      </w:r>
      <w:r w:rsidRPr="005275E6">
        <w:rPr>
          <w:sz w:val="24"/>
          <w:szCs w:val="24"/>
        </w:rPr>
        <w:lastRenderedPageBreak/>
        <w:t xml:space="preserve">способности к смысловому чтению необходим правильный подбор текста для чтения с учетом таких особенностей обучающегося с </w:t>
      </w:r>
      <w:r w:rsidR="00032753" w:rsidRPr="005275E6">
        <w:rPr>
          <w:sz w:val="24"/>
          <w:szCs w:val="24"/>
        </w:rPr>
        <w:t>ЗПР</w:t>
      </w:r>
      <w:r w:rsidR="00514F53" w:rsidRPr="005275E6">
        <w:rPr>
          <w:sz w:val="24"/>
          <w:szCs w:val="24"/>
        </w:rPr>
        <w:t>,</w:t>
      </w:r>
      <w:r w:rsidRPr="005275E6">
        <w:rPr>
          <w:sz w:val="24"/>
          <w:szCs w:val="24"/>
        </w:rPr>
        <w:t xml:space="preserve"> как </w:t>
      </w:r>
      <w:r w:rsidR="00514F53" w:rsidRPr="005275E6">
        <w:rPr>
          <w:sz w:val="24"/>
          <w:szCs w:val="24"/>
        </w:rPr>
        <w:t>трудности</w:t>
      </w:r>
      <w:r w:rsidRPr="005275E6">
        <w:rPr>
          <w:sz w:val="24"/>
          <w:szCs w:val="24"/>
        </w:rPr>
        <w:t xml:space="preserve"> понимани</w:t>
      </w:r>
      <w:r w:rsidR="004B1D21" w:rsidRPr="005275E6">
        <w:rPr>
          <w:sz w:val="24"/>
          <w:szCs w:val="24"/>
        </w:rPr>
        <w:t>я</w:t>
      </w:r>
      <w:r w:rsidRPr="005275E6">
        <w:rPr>
          <w:sz w:val="24"/>
          <w:szCs w:val="24"/>
        </w:rPr>
        <w:t xml:space="preserve"> переносного и скрытого смысла, пословиц и поговорок, </w:t>
      </w:r>
      <w:r w:rsidR="00032753" w:rsidRPr="005275E6">
        <w:rPr>
          <w:sz w:val="24"/>
          <w:szCs w:val="24"/>
        </w:rPr>
        <w:t xml:space="preserve">трудности восприятия </w:t>
      </w:r>
      <w:r w:rsidR="0006490A" w:rsidRPr="005275E6">
        <w:rPr>
          <w:sz w:val="24"/>
          <w:szCs w:val="24"/>
        </w:rPr>
        <w:t xml:space="preserve">сложных грамматических конструкций и </w:t>
      </w:r>
      <w:r w:rsidR="00032753" w:rsidRPr="005275E6">
        <w:rPr>
          <w:sz w:val="24"/>
          <w:szCs w:val="24"/>
        </w:rPr>
        <w:t xml:space="preserve">текста с незнакомыми терминами </w:t>
      </w:r>
      <w:r w:rsidRPr="005275E6">
        <w:rPr>
          <w:sz w:val="24"/>
          <w:szCs w:val="24"/>
        </w:rPr>
        <w:t>и т.д.</w:t>
      </w:r>
    </w:p>
    <w:p w:rsidR="00CA0E3E" w:rsidRPr="005275E6" w:rsidRDefault="00CA0E3E" w:rsidP="00A86EA8">
      <w:pPr>
        <w:spacing w:after="0" w:line="240" w:lineRule="auto"/>
        <w:ind w:firstLine="709"/>
        <w:jc w:val="both"/>
        <w:rPr>
          <w:b/>
          <w:sz w:val="24"/>
          <w:szCs w:val="24"/>
        </w:rPr>
      </w:pPr>
    </w:p>
    <w:p w:rsidR="002E5B9C" w:rsidRPr="005275E6" w:rsidRDefault="00932059" w:rsidP="00616CA3">
      <w:pPr>
        <w:pStyle w:val="4"/>
        <w:rPr>
          <w:sz w:val="24"/>
          <w:szCs w:val="24"/>
        </w:rPr>
      </w:pPr>
      <w:bookmarkStart w:id="20" w:name="_Toc174693116"/>
      <w:r w:rsidRPr="005275E6">
        <w:rPr>
          <w:sz w:val="24"/>
          <w:szCs w:val="24"/>
        </w:rPr>
        <w:t xml:space="preserve">2.1.3.4. </w:t>
      </w:r>
      <w:r w:rsidR="002E5B9C" w:rsidRPr="005275E6">
        <w:rPr>
          <w:sz w:val="24"/>
          <w:szCs w:val="24"/>
        </w:rPr>
        <w:t>Особенности оценки предметных результатов</w:t>
      </w:r>
      <w:bookmarkEnd w:id="20"/>
      <w:r w:rsidR="0006490A" w:rsidRPr="005275E6">
        <w:rPr>
          <w:sz w:val="24"/>
          <w:szCs w:val="24"/>
        </w:rPr>
        <w:t xml:space="preserve"> </w:t>
      </w:r>
    </w:p>
    <w:p w:rsidR="00514F53" w:rsidRPr="005275E6" w:rsidRDefault="00514F53" w:rsidP="00A86EA8">
      <w:pPr>
        <w:spacing w:after="0" w:line="240" w:lineRule="auto"/>
        <w:ind w:firstLine="709"/>
        <w:jc w:val="both"/>
        <w:rPr>
          <w:b/>
          <w:sz w:val="24"/>
          <w:szCs w:val="24"/>
        </w:rPr>
      </w:pPr>
    </w:p>
    <w:p w:rsidR="001D6E0F" w:rsidRPr="005275E6" w:rsidRDefault="001D6E0F" w:rsidP="00A86EA8">
      <w:pPr>
        <w:spacing w:after="0" w:line="240" w:lineRule="auto"/>
        <w:ind w:firstLine="709"/>
        <w:jc w:val="both"/>
        <w:rPr>
          <w:sz w:val="24"/>
          <w:szCs w:val="24"/>
        </w:rPr>
      </w:pPr>
      <w:r w:rsidRPr="005275E6">
        <w:rPr>
          <w:sz w:val="24"/>
          <w:szCs w:val="24"/>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5275E6">
        <w:rPr>
          <w:sz w:val="24"/>
          <w:szCs w:val="24"/>
        </w:rPr>
        <w:t xml:space="preserve"> Основой для оценки предметных результатов являются положения ФГОС ООО, представленные в </w:t>
      </w:r>
      <w:r w:rsidR="00A36BDA" w:rsidRPr="005275E6">
        <w:rPr>
          <w:sz w:val="24"/>
          <w:szCs w:val="24"/>
        </w:rPr>
        <w:t xml:space="preserve">разделах </w:t>
      </w:r>
      <w:r w:rsidR="00A36BDA" w:rsidRPr="005275E6">
        <w:rPr>
          <w:sz w:val="24"/>
          <w:szCs w:val="24"/>
          <w:lang w:val="en-US"/>
        </w:rPr>
        <w:t>I</w:t>
      </w:r>
      <w:r w:rsidR="00A36BDA" w:rsidRPr="005275E6">
        <w:rPr>
          <w:sz w:val="24"/>
          <w:szCs w:val="24"/>
        </w:rPr>
        <w:t xml:space="preserve"> «Общие положения» и </w:t>
      </w:r>
      <w:r w:rsidR="00A36BDA" w:rsidRPr="005275E6">
        <w:rPr>
          <w:sz w:val="24"/>
          <w:szCs w:val="24"/>
          <w:lang w:val="en-US"/>
        </w:rPr>
        <w:t>IV</w:t>
      </w:r>
      <w:r w:rsidR="00A36BDA" w:rsidRPr="005275E6">
        <w:rPr>
          <w:sz w:val="24"/>
          <w:szCs w:val="24"/>
        </w:rPr>
        <w:t xml:space="preserve"> «Требования к результатам освоения программы основного общего образования».</w:t>
      </w:r>
    </w:p>
    <w:p w:rsidR="001D6E0F" w:rsidRPr="005275E6" w:rsidRDefault="001D6E0F" w:rsidP="00A86EA8">
      <w:pPr>
        <w:spacing w:after="0" w:line="240" w:lineRule="auto"/>
        <w:ind w:firstLine="709"/>
        <w:jc w:val="both"/>
        <w:rPr>
          <w:sz w:val="24"/>
          <w:szCs w:val="24"/>
        </w:rPr>
      </w:pPr>
      <w:r w:rsidRPr="005275E6">
        <w:rPr>
          <w:sz w:val="24"/>
          <w:szCs w:val="24"/>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5275E6" w:rsidRDefault="001D6E0F" w:rsidP="00A86EA8">
      <w:pPr>
        <w:spacing w:after="0" w:line="240" w:lineRule="auto"/>
        <w:ind w:firstLine="709"/>
        <w:jc w:val="both"/>
        <w:rPr>
          <w:sz w:val="24"/>
          <w:szCs w:val="24"/>
        </w:rPr>
      </w:pPr>
      <w:r w:rsidRPr="005275E6">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D6E0F" w:rsidRPr="005275E6" w:rsidRDefault="001D6E0F" w:rsidP="00A86EA8">
      <w:pPr>
        <w:spacing w:after="0" w:line="240" w:lineRule="auto"/>
        <w:ind w:firstLine="709"/>
        <w:jc w:val="both"/>
        <w:rPr>
          <w:sz w:val="24"/>
          <w:szCs w:val="24"/>
        </w:rPr>
      </w:pPr>
      <w:r w:rsidRPr="005275E6">
        <w:rPr>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1D6E0F" w:rsidRPr="005275E6" w:rsidRDefault="001D6E0F"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D6E0F" w:rsidRPr="005275E6" w:rsidRDefault="001D6E0F"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93FB9" w:rsidRPr="005275E6" w:rsidRDefault="001D6E0F"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график контрольных мероприятий.</w:t>
      </w:r>
    </w:p>
    <w:p w:rsidR="004B1D21" w:rsidRPr="005275E6" w:rsidRDefault="004B1D21" w:rsidP="00A86EA8">
      <w:pPr>
        <w:spacing w:after="0" w:line="240" w:lineRule="auto"/>
        <w:ind w:firstLine="709"/>
        <w:jc w:val="both"/>
        <w:rPr>
          <w:b/>
          <w:sz w:val="24"/>
          <w:szCs w:val="24"/>
        </w:rPr>
      </w:pPr>
    </w:p>
    <w:p w:rsidR="00A02594" w:rsidRPr="005275E6" w:rsidRDefault="008A6193" w:rsidP="00616CA3">
      <w:pPr>
        <w:pStyle w:val="4"/>
        <w:rPr>
          <w:sz w:val="24"/>
          <w:szCs w:val="24"/>
        </w:rPr>
      </w:pPr>
      <w:bookmarkStart w:id="21" w:name="_Toc174693117"/>
      <w:r w:rsidRPr="005275E6">
        <w:rPr>
          <w:sz w:val="24"/>
          <w:szCs w:val="24"/>
        </w:rPr>
        <w:t xml:space="preserve">2.1.3.5. </w:t>
      </w:r>
      <w:r w:rsidR="00A02594" w:rsidRPr="005275E6">
        <w:rPr>
          <w:sz w:val="24"/>
          <w:szCs w:val="24"/>
        </w:rPr>
        <w:t>Организация и содержание оценочных процедур</w:t>
      </w:r>
      <w:bookmarkEnd w:id="21"/>
    </w:p>
    <w:p w:rsidR="004B1D21" w:rsidRPr="005275E6" w:rsidRDefault="004B1D21" w:rsidP="00A86EA8">
      <w:pPr>
        <w:spacing w:after="0" w:line="240" w:lineRule="auto"/>
        <w:ind w:firstLine="709"/>
        <w:jc w:val="both"/>
        <w:rPr>
          <w:b/>
          <w:sz w:val="24"/>
          <w:szCs w:val="24"/>
        </w:rPr>
      </w:pPr>
    </w:p>
    <w:p w:rsidR="00905251" w:rsidRPr="005275E6" w:rsidRDefault="00A02594" w:rsidP="00A86EA8">
      <w:pPr>
        <w:spacing w:after="0" w:line="240" w:lineRule="auto"/>
        <w:ind w:firstLine="709"/>
        <w:jc w:val="both"/>
        <w:rPr>
          <w:sz w:val="24"/>
          <w:szCs w:val="24"/>
        </w:rPr>
      </w:pPr>
      <w:r w:rsidRPr="005275E6">
        <w:rPr>
          <w:i/>
          <w:sz w:val="24"/>
          <w:szCs w:val="24"/>
        </w:rPr>
        <w:t>Стартовая диагностика</w:t>
      </w:r>
      <w:r w:rsidRPr="005275E6">
        <w:rPr>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594" w:rsidRPr="005275E6" w:rsidRDefault="00A02594" w:rsidP="00A86EA8">
      <w:pPr>
        <w:spacing w:after="0" w:line="240" w:lineRule="auto"/>
        <w:ind w:firstLine="709"/>
        <w:jc w:val="both"/>
        <w:rPr>
          <w:sz w:val="24"/>
          <w:szCs w:val="24"/>
        </w:rPr>
      </w:pPr>
      <w:r w:rsidRPr="005275E6">
        <w:rPr>
          <w:i/>
          <w:sz w:val="24"/>
          <w:szCs w:val="24"/>
        </w:rPr>
        <w:t>Текущая оценка</w:t>
      </w:r>
      <w:r w:rsidRPr="005275E6">
        <w:rPr>
          <w:sz w:val="24"/>
          <w:szCs w:val="24"/>
        </w:rPr>
        <w:t xml:space="preserve"> представляет собой процедуру оценки индивидуального продвижения</w:t>
      </w:r>
      <w:r w:rsidR="00AA7383" w:rsidRPr="005275E6">
        <w:rPr>
          <w:sz w:val="24"/>
          <w:szCs w:val="24"/>
        </w:rPr>
        <w:t xml:space="preserve"> обучающегося с ЗПР</w:t>
      </w:r>
      <w:r w:rsidRPr="005275E6">
        <w:rPr>
          <w:sz w:val="24"/>
          <w:szCs w:val="24"/>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5275E6">
        <w:rPr>
          <w:sz w:val="24"/>
          <w:szCs w:val="24"/>
        </w:rPr>
        <w:t xml:space="preserve"> с ЗПР</w:t>
      </w:r>
      <w:r w:rsidRPr="005275E6">
        <w:rPr>
          <w:sz w:val="24"/>
          <w:szCs w:val="24"/>
        </w:rPr>
        <w:t xml:space="preserve">,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w:t>
      </w:r>
      <w:proofErr w:type="gramStart"/>
      <w:r w:rsidRPr="005275E6">
        <w:rPr>
          <w:sz w:val="24"/>
          <w:szCs w:val="24"/>
        </w:rPr>
        <w:t>этапы</w:t>
      </w:r>
      <w:proofErr w:type="gramEnd"/>
      <w:r w:rsidRPr="005275E6">
        <w:rPr>
          <w:sz w:val="24"/>
          <w:szCs w:val="24"/>
        </w:rPr>
        <w:t xml:space="preserve">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5275E6">
        <w:rPr>
          <w:sz w:val="24"/>
          <w:szCs w:val="24"/>
        </w:rPr>
        <w:t>о-</w:t>
      </w:r>
      <w:proofErr w:type="gramEnd"/>
      <w:r w:rsidRPr="005275E6">
        <w:rPr>
          <w:sz w:val="24"/>
          <w:szCs w:val="24"/>
        </w:rPr>
        <w:t xml:space="preserve"> и взаимооценка, рефлексия, листы продвижения и др.) с учетом</w:t>
      </w:r>
      <w:r w:rsidR="00AA7383" w:rsidRPr="005275E6">
        <w:rPr>
          <w:sz w:val="24"/>
          <w:szCs w:val="24"/>
        </w:rPr>
        <w:t xml:space="preserve"> особых образовательных потребностей обучающегося с ЗПР,</w:t>
      </w:r>
      <w:r w:rsidRPr="005275E6">
        <w:rPr>
          <w:sz w:val="24"/>
          <w:szCs w:val="24"/>
        </w:rPr>
        <w:t xml:space="preserve"> особенностей учебного предмета и </w:t>
      </w:r>
      <w:r w:rsidRPr="005275E6">
        <w:rPr>
          <w:sz w:val="24"/>
          <w:szCs w:val="24"/>
        </w:rPr>
        <w:lastRenderedPageBreak/>
        <w:t>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5275E6">
        <w:rPr>
          <w:sz w:val="24"/>
          <w:szCs w:val="24"/>
        </w:rPr>
        <w:t>.</w:t>
      </w:r>
    </w:p>
    <w:p w:rsidR="005E555C" w:rsidRPr="005275E6" w:rsidRDefault="005E555C" w:rsidP="00A86EA8">
      <w:pPr>
        <w:spacing w:after="0" w:line="240" w:lineRule="auto"/>
        <w:ind w:firstLine="709"/>
        <w:jc w:val="both"/>
        <w:rPr>
          <w:sz w:val="24"/>
          <w:szCs w:val="24"/>
        </w:rPr>
      </w:pPr>
      <w:r w:rsidRPr="005275E6">
        <w:rPr>
          <w:i/>
          <w:sz w:val="24"/>
          <w:szCs w:val="24"/>
        </w:rPr>
        <w:t>Тематическая оценка</w:t>
      </w:r>
      <w:r w:rsidRPr="005275E6">
        <w:rPr>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5275E6">
        <w:rPr>
          <w:sz w:val="24"/>
          <w:szCs w:val="24"/>
        </w:rPr>
        <w:t>просвещения</w:t>
      </w:r>
      <w:r w:rsidRPr="005275E6">
        <w:rPr>
          <w:sz w:val="24"/>
          <w:szCs w:val="24"/>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5275E6" w:rsidRDefault="005E555C" w:rsidP="00A86EA8">
      <w:pPr>
        <w:spacing w:after="0" w:line="240" w:lineRule="auto"/>
        <w:ind w:firstLine="709"/>
        <w:jc w:val="both"/>
        <w:rPr>
          <w:sz w:val="24"/>
          <w:szCs w:val="24"/>
        </w:rPr>
      </w:pPr>
      <w:r w:rsidRPr="005275E6">
        <w:rPr>
          <w:i/>
          <w:sz w:val="24"/>
          <w:szCs w:val="24"/>
        </w:rPr>
        <w:t xml:space="preserve">Портфолио </w:t>
      </w:r>
      <w:r w:rsidRPr="005275E6">
        <w:rPr>
          <w:sz w:val="24"/>
          <w:szCs w:val="24"/>
        </w:rPr>
        <w:t xml:space="preserve">представляет собой процедуру оценки динамики учебной и творческой активности </w:t>
      </w:r>
      <w:proofErr w:type="gramStart"/>
      <w:r w:rsidRPr="005275E6">
        <w:rPr>
          <w:sz w:val="24"/>
          <w:szCs w:val="24"/>
        </w:rPr>
        <w:t>обучающегося</w:t>
      </w:r>
      <w:proofErr w:type="gramEnd"/>
      <w:r w:rsidR="00D10DBE" w:rsidRPr="005275E6">
        <w:rPr>
          <w:sz w:val="24"/>
          <w:szCs w:val="24"/>
        </w:rPr>
        <w:t xml:space="preserve"> с ЗПР</w:t>
      </w:r>
      <w:r w:rsidRPr="005275E6">
        <w:rPr>
          <w:sz w:val="24"/>
          <w:szCs w:val="24"/>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5275E6">
        <w:rPr>
          <w:sz w:val="24"/>
          <w:szCs w:val="24"/>
        </w:rPr>
        <w:t>, благодарности</w:t>
      </w:r>
      <w:r w:rsidRPr="005275E6">
        <w:rPr>
          <w:sz w:val="24"/>
          <w:szCs w:val="24"/>
        </w:rPr>
        <w:t xml:space="preserve"> и проч.). Отбор работ и отзывов для портфолио ведется самим обучающимся</w:t>
      </w:r>
      <w:r w:rsidR="00D10DBE" w:rsidRPr="005275E6">
        <w:rPr>
          <w:sz w:val="24"/>
          <w:szCs w:val="24"/>
        </w:rPr>
        <w:t xml:space="preserve"> с ЗПР</w:t>
      </w:r>
      <w:r w:rsidRPr="005275E6">
        <w:rPr>
          <w:sz w:val="24"/>
          <w:szCs w:val="24"/>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5275E6">
        <w:rPr>
          <w:sz w:val="24"/>
          <w:szCs w:val="24"/>
        </w:rPr>
        <w:t xml:space="preserve">дальнейшей </w:t>
      </w:r>
      <w:r w:rsidRPr="005275E6">
        <w:rPr>
          <w:sz w:val="24"/>
          <w:szCs w:val="24"/>
        </w:rPr>
        <w:t>индивидуальной образовательной траектории и могут отражаться в характеристике.</w:t>
      </w:r>
    </w:p>
    <w:p w:rsidR="005E555C" w:rsidRPr="005275E6" w:rsidRDefault="005E555C" w:rsidP="00A86EA8">
      <w:pPr>
        <w:spacing w:after="0" w:line="240" w:lineRule="auto"/>
        <w:ind w:firstLine="709"/>
        <w:jc w:val="both"/>
        <w:rPr>
          <w:sz w:val="24"/>
          <w:szCs w:val="24"/>
        </w:rPr>
      </w:pPr>
      <w:r w:rsidRPr="005275E6">
        <w:rPr>
          <w:sz w:val="24"/>
          <w:szCs w:val="24"/>
        </w:rPr>
        <w:t>Внутришкольный мониторинг представляет собой процедуры:</w:t>
      </w:r>
    </w:p>
    <w:p w:rsidR="005E555C" w:rsidRPr="005275E6" w:rsidRDefault="005E555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оценки уровня достижения предметных и метапредметных результатов;</w:t>
      </w:r>
    </w:p>
    <w:p w:rsidR="005E555C" w:rsidRPr="005275E6" w:rsidRDefault="005E555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оценки уровня достижения той части личностных результатов, которые связаны с оценкой поведения, прилежания, а также с оц</w:t>
      </w:r>
      <w:r w:rsidR="00540E3E" w:rsidRPr="005275E6">
        <w:rPr>
          <w:sz w:val="24"/>
          <w:szCs w:val="24"/>
        </w:rPr>
        <w:t>енкой учебной самостоятельности и социальных навыков</w:t>
      </w:r>
      <w:r w:rsidRPr="005275E6">
        <w:rPr>
          <w:sz w:val="24"/>
          <w:szCs w:val="24"/>
        </w:rPr>
        <w:t>;</w:t>
      </w:r>
    </w:p>
    <w:p w:rsidR="005E555C" w:rsidRPr="005275E6" w:rsidRDefault="005E555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w:t>
      </w:r>
      <w:proofErr w:type="gramStart"/>
      <w:r w:rsidRPr="005275E6">
        <w:rPr>
          <w:sz w:val="24"/>
          <w:szCs w:val="24"/>
        </w:rPr>
        <w:t>учителем</w:t>
      </w:r>
      <w:proofErr w:type="gramEnd"/>
      <w:r w:rsidRPr="005275E6">
        <w:rPr>
          <w:sz w:val="24"/>
          <w:szCs w:val="24"/>
        </w:rPr>
        <w:t xml:space="preserve"> обучающимся</w:t>
      </w:r>
      <w:r w:rsidR="00540E3E" w:rsidRPr="005275E6">
        <w:rPr>
          <w:sz w:val="24"/>
          <w:szCs w:val="24"/>
        </w:rPr>
        <w:t xml:space="preserve"> с ЗПР с </w:t>
      </w:r>
      <w:r w:rsidR="00DA1764" w:rsidRPr="005275E6">
        <w:rPr>
          <w:sz w:val="24"/>
          <w:szCs w:val="24"/>
        </w:rPr>
        <w:t>у</w:t>
      </w:r>
      <w:r w:rsidR="00540E3E" w:rsidRPr="005275E6">
        <w:rPr>
          <w:sz w:val="24"/>
          <w:szCs w:val="24"/>
        </w:rPr>
        <w:t>четом их особых образовательных потребностей и индивидуальных особенностей</w:t>
      </w:r>
      <w:r w:rsidRPr="005275E6">
        <w:rPr>
          <w:sz w:val="24"/>
          <w:szCs w:val="24"/>
        </w:rPr>
        <w:t>.</w:t>
      </w:r>
    </w:p>
    <w:p w:rsidR="005E555C" w:rsidRPr="005275E6" w:rsidRDefault="005E555C" w:rsidP="00A86EA8">
      <w:pPr>
        <w:spacing w:after="0" w:line="240" w:lineRule="auto"/>
        <w:ind w:firstLine="709"/>
        <w:jc w:val="both"/>
        <w:rPr>
          <w:sz w:val="24"/>
          <w:szCs w:val="24"/>
        </w:rPr>
      </w:pPr>
      <w:r w:rsidRPr="005275E6">
        <w:rPr>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5275E6">
        <w:rPr>
          <w:sz w:val="24"/>
          <w:szCs w:val="24"/>
        </w:rPr>
        <w:t xml:space="preserve"> с ЗПР</w:t>
      </w:r>
      <w:r w:rsidRPr="005275E6">
        <w:rPr>
          <w:sz w:val="24"/>
          <w:szCs w:val="24"/>
        </w:rPr>
        <w:t xml:space="preserve"> обобщаются и отражаются в их характеристиках.</w:t>
      </w:r>
    </w:p>
    <w:p w:rsidR="005E555C" w:rsidRPr="005275E6" w:rsidRDefault="005E555C" w:rsidP="00A86EA8">
      <w:pPr>
        <w:spacing w:after="0" w:line="240" w:lineRule="auto"/>
        <w:ind w:firstLine="709"/>
        <w:jc w:val="both"/>
        <w:rPr>
          <w:sz w:val="24"/>
          <w:szCs w:val="24"/>
        </w:rPr>
      </w:pPr>
      <w:r w:rsidRPr="005275E6">
        <w:rPr>
          <w:i/>
          <w:sz w:val="24"/>
          <w:szCs w:val="24"/>
        </w:rPr>
        <w:t>Промежуточная аттестация</w:t>
      </w:r>
      <w:r w:rsidRPr="005275E6">
        <w:rPr>
          <w:sz w:val="24"/>
          <w:szCs w:val="24"/>
        </w:rPr>
        <w:t xml:space="preserve"> представляет собой процедуру аттестации </w:t>
      </w:r>
      <w:proofErr w:type="gramStart"/>
      <w:r w:rsidRPr="005275E6">
        <w:rPr>
          <w:sz w:val="24"/>
          <w:szCs w:val="24"/>
        </w:rPr>
        <w:t>обучающихся</w:t>
      </w:r>
      <w:proofErr w:type="gramEnd"/>
      <w:r w:rsidR="00DA1764" w:rsidRPr="005275E6">
        <w:rPr>
          <w:sz w:val="24"/>
          <w:szCs w:val="24"/>
        </w:rPr>
        <w:t xml:space="preserve"> с ЗПР</w:t>
      </w:r>
      <w:r w:rsidRPr="005275E6">
        <w:rPr>
          <w:sz w:val="24"/>
          <w:szCs w:val="24"/>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55C" w:rsidRPr="005275E6" w:rsidRDefault="005E555C" w:rsidP="00A86EA8">
      <w:pPr>
        <w:spacing w:after="0" w:line="240" w:lineRule="auto"/>
        <w:ind w:firstLine="709"/>
        <w:jc w:val="both"/>
        <w:rPr>
          <w:sz w:val="24"/>
          <w:szCs w:val="24"/>
        </w:rPr>
      </w:pPr>
      <w:r w:rsidRPr="005275E6">
        <w:rPr>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5275E6">
        <w:rPr>
          <w:sz w:val="24"/>
          <w:szCs w:val="24"/>
        </w:rPr>
        <w:t>допуска</w:t>
      </w:r>
      <w:proofErr w:type="gramEnd"/>
      <w:r w:rsidRPr="005275E6">
        <w:rPr>
          <w:sz w:val="24"/>
          <w:szCs w:val="24"/>
        </w:rPr>
        <w:t xml:space="preserve"> обучающегося</w:t>
      </w:r>
      <w:r w:rsidR="00DA1764" w:rsidRPr="005275E6">
        <w:rPr>
          <w:sz w:val="24"/>
          <w:szCs w:val="24"/>
        </w:rPr>
        <w:t xml:space="preserve"> с ЗПР</w:t>
      </w:r>
      <w:r w:rsidRPr="005275E6">
        <w:rPr>
          <w:sz w:val="24"/>
          <w:szCs w:val="24"/>
        </w:rPr>
        <w:t xml:space="preserve"> к государственной итоговой аттестации. </w:t>
      </w:r>
    </w:p>
    <w:p w:rsidR="005E555C" w:rsidRPr="005275E6" w:rsidRDefault="005E555C" w:rsidP="00A86EA8">
      <w:pPr>
        <w:spacing w:after="0" w:line="240" w:lineRule="auto"/>
        <w:ind w:firstLine="709"/>
        <w:jc w:val="both"/>
        <w:rPr>
          <w:sz w:val="24"/>
          <w:szCs w:val="24"/>
        </w:rPr>
      </w:pPr>
      <w:r w:rsidRPr="005275E6">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5275E6" w:rsidRDefault="005E555C" w:rsidP="00A86EA8">
      <w:pPr>
        <w:spacing w:after="0" w:line="240" w:lineRule="auto"/>
        <w:ind w:firstLine="709"/>
        <w:jc w:val="both"/>
        <w:rPr>
          <w:sz w:val="24"/>
          <w:szCs w:val="24"/>
        </w:rPr>
      </w:pPr>
      <w:r w:rsidRPr="005275E6">
        <w:rPr>
          <w:i/>
          <w:sz w:val="24"/>
          <w:szCs w:val="24"/>
        </w:rPr>
        <w:t>Государственная итоговая аттестация</w:t>
      </w:r>
      <w:r w:rsidR="0090130D" w:rsidRPr="005275E6">
        <w:rPr>
          <w:i/>
          <w:sz w:val="24"/>
          <w:szCs w:val="24"/>
        </w:rPr>
        <w:t>.</w:t>
      </w:r>
      <w:r w:rsidR="0090130D" w:rsidRPr="005275E6">
        <w:rPr>
          <w:sz w:val="24"/>
          <w:szCs w:val="24"/>
        </w:rPr>
        <w:t xml:space="preserve"> </w:t>
      </w:r>
      <w:r w:rsidRPr="005275E6">
        <w:rPr>
          <w:sz w:val="24"/>
          <w:szCs w:val="24"/>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w:t>
      </w:r>
      <w:r w:rsidRPr="005275E6">
        <w:rPr>
          <w:sz w:val="24"/>
          <w:szCs w:val="24"/>
        </w:rPr>
        <w:lastRenderedPageBreak/>
        <w:t>программы основного общего образования. Порядок проведения ГИА регламентируется Законом и иными нормативными актами.</w:t>
      </w:r>
    </w:p>
    <w:p w:rsidR="005E555C" w:rsidRPr="005275E6" w:rsidRDefault="005E555C" w:rsidP="00A86EA8">
      <w:pPr>
        <w:pStyle w:val="ad"/>
        <w:spacing w:after="0" w:line="240" w:lineRule="auto"/>
        <w:ind w:left="0" w:firstLine="709"/>
        <w:jc w:val="both"/>
        <w:rPr>
          <w:sz w:val="24"/>
          <w:szCs w:val="24"/>
        </w:rPr>
      </w:pPr>
      <w:r w:rsidRPr="005275E6">
        <w:rPr>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5275E6">
        <w:rPr>
          <w:sz w:val="24"/>
          <w:szCs w:val="24"/>
        </w:rPr>
        <w:t>Экзамены</w:t>
      </w:r>
      <w:proofErr w:type="gramEnd"/>
      <w:r w:rsidRPr="005275E6">
        <w:rPr>
          <w:sz w:val="24"/>
          <w:szCs w:val="24"/>
        </w:rPr>
        <w:t xml:space="preserve"> по другим учебным предметам обучающиеся</w:t>
      </w:r>
      <w:r w:rsidR="0090130D" w:rsidRPr="005275E6">
        <w:rPr>
          <w:sz w:val="24"/>
          <w:szCs w:val="24"/>
        </w:rPr>
        <w:t xml:space="preserve"> с ЗПР</w:t>
      </w:r>
      <w:r w:rsidRPr="005275E6">
        <w:rPr>
          <w:sz w:val="24"/>
          <w:szCs w:val="24"/>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5275E6">
        <w:rPr>
          <w:sz w:val="24"/>
          <w:szCs w:val="24"/>
        </w:rPr>
        <w:t xml:space="preserve"> </w:t>
      </w:r>
      <w:proofErr w:type="gramStart"/>
      <w:r w:rsidR="0090130D" w:rsidRPr="005275E6">
        <w:rPr>
          <w:sz w:val="24"/>
          <w:szCs w:val="24"/>
        </w:rPr>
        <w:t>Обучающийся</w:t>
      </w:r>
      <w:proofErr w:type="gramEnd"/>
      <w:r w:rsidR="0090130D" w:rsidRPr="005275E6">
        <w:rPr>
          <w:sz w:val="24"/>
          <w:szCs w:val="24"/>
        </w:rPr>
        <w:t xml:space="preserve"> с ЗПР имеет право на </w:t>
      </w:r>
      <w:r w:rsidR="00E7311F" w:rsidRPr="005275E6">
        <w:rPr>
          <w:sz w:val="24"/>
          <w:szCs w:val="24"/>
        </w:rPr>
        <w:t xml:space="preserve">предоставление специальных условий </w:t>
      </w:r>
      <w:r w:rsidR="008F2328" w:rsidRPr="005275E6">
        <w:rPr>
          <w:sz w:val="24"/>
          <w:szCs w:val="24"/>
        </w:rPr>
        <w:t xml:space="preserve">при </w:t>
      </w:r>
      <w:r w:rsidR="0090130D" w:rsidRPr="005275E6">
        <w:rPr>
          <w:sz w:val="24"/>
          <w:szCs w:val="24"/>
        </w:rPr>
        <w:t>проведени</w:t>
      </w:r>
      <w:r w:rsidR="008F2328" w:rsidRPr="005275E6">
        <w:rPr>
          <w:sz w:val="24"/>
          <w:szCs w:val="24"/>
        </w:rPr>
        <w:t>и</w:t>
      </w:r>
      <w:r w:rsidR="0090130D" w:rsidRPr="005275E6">
        <w:rPr>
          <w:sz w:val="24"/>
          <w:szCs w:val="24"/>
        </w:rPr>
        <w:t xml:space="preserve"> государственно</w:t>
      </w:r>
      <w:r w:rsidR="00E7311F" w:rsidRPr="005275E6">
        <w:rPr>
          <w:sz w:val="24"/>
          <w:szCs w:val="24"/>
        </w:rPr>
        <w:t>й</w:t>
      </w:r>
      <w:r w:rsidR="0090130D" w:rsidRPr="005275E6">
        <w:rPr>
          <w:sz w:val="24"/>
          <w:szCs w:val="24"/>
        </w:rPr>
        <w:t xml:space="preserve"> итоговой аттестации</w:t>
      </w:r>
      <w:r w:rsidR="00E7311F" w:rsidRPr="005275E6">
        <w:rPr>
          <w:sz w:val="24"/>
          <w:szCs w:val="24"/>
        </w:rPr>
        <w:t xml:space="preserve"> в соответствии с заключением ПМПК.  </w:t>
      </w:r>
    </w:p>
    <w:p w:rsidR="005E555C" w:rsidRPr="005275E6" w:rsidRDefault="005E555C" w:rsidP="00A86EA8">
      <w:pPr>
        <w:spacing w:after="0" w:line="240" w:lineRule="auto"/>
        <w:ind w:firstLine="709"/>
        <w:jc w:val="both"/>
        <w:rPr>
          <w:sz w:val="24"/>
          <w:szCs w:val="24"/>
        </w:rPr>
      </w:pPr>
      <w:r w:rsidRPr="005275E6">
        <w:rPr>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w:t>
      </w:r>
      <w:proofErr w:type="gramStart"/>
      <w:r w:rsidRPr="005275E6">
        <w:rPr>
          <w:sz w:val="24"/>
          <w:szCs w:val="24"/>
        </w:rPr>
        <w:t>ст в гл</w:t>
      </w:r>
      <w:proofErr w:type="gramEnd"/>
      <w:r w:rsidRPr="005275E6">
        <w:rPr>
          <w:sz w:val="24"/>
          <w:szCs w:val="24"/>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E555C" w:rsidRPr="005275E6" w:rsidRDefault="005E555C" w:rsidP="00A86EA8">
      <w:pPr>
        <w:spacing w:after="0" w:line="240" w:lineRule="auto"/>
        <w:ind w:firstLine="709"/>
        <w:jc w:val="both"/>
        <w:rPr>
          <w:sz w:val="24"/>
          <w:szCs w:val="24"/>
        </w:rPr>
      </w:pPr>
      <w:r w:rsidRPr="005275E6">
        <w:rPr>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5275E6" w:rsidRDefault="005E555C" w:rsidP="00A86EA8">
      <w:pPr>
        <w:spacing w:after="0" w:line="240" w:lineRule="auto"/>
        <w:ind w:firstLine="709"/>
        <w:jc w:val="both"/>
        <w:rPr>
          <w:sz w:val="24"/>
          <w:szCs w:val="24"/>
        </w:rPr>
      </w:pPr>
      <w:r w:rsidRPr="005275E6">
        <w:rPr>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5275E6">
        <w:rPr>
          <w:sz w:val="24"/>
          <w:szCs w:val="24"/>
        </w:rPr>
        <w:t xml:space="preserve"> с ЗПР</w:t>
      </w:r>
      <w:r w:rsidRPr="005275E6">
        <w:rPr>
          <w:sz w:val="24"/>
          <w:szCs w:val="24"/>
        </w:rPr>
        <w:t>.</w:t>
      </w:r>
      <w:r w:rsidR="00310670" w:rsidRPr="005275E6">
        <w:rPr>
          <w:sz w:val="24"/>
          <w:szCs w:val="24"/>
        </w:rPr>
        <w:t xml:space="preserve"> </w:t>
      </w:r>
    </w:p>
    <w:p w:rsidR="005E555C" w:rsidRPr="005275E6" w:rsidRDefault="005E555C" w:rsidP="00A86EA8">
      <w:pPr>
        <w:spacing w:after="0" w:line="240" w:lineRule="auto"/>
        <w:ind w:firstLine="709"/>
        <w:jc w:val="both"/>
        <w:rPr>
          <w:sz w:val="24"/>
          <w:szCs w:val="24"/>
        </w:rPr>
      </w:pPr>
      <w:r w:rsidRPr="005275E6">
        <w:rPr>
          <w:sz w:val="24"/>
          <w:szCs w:val="24"/>
        </w:rPr>
        <w:t>Характеристика готовится на основании:</w:t>
      </w:r>
    </w:p>
    <w:p w:rsidR="005E555C" w:rsidRPr="005275E6" w:rsidRDefault="005E555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объективных показателей образовательных достижений обучающегося на уровне основного образования,</w:t>
      </w:r>
    </w:p>
    <w:p w:rsidR="005E555C" w:rsidRPr="005275E6" w:rsidRDefault="005E555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портфолио выпускника;</w:t>
      </w:r>
    </w:p>
    <w:p w:rsidR="005E555C" w:rsidRPr="005275E6" w:rsidRDefault="005E555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экспертных оценок</w:t>
      </w:r>
      <w:r w:rsidR="00310670" w:rsidRPr="005275E6">
        <w:rPr>
          <w:sz w:val="24"/>
          <w:szCs w:val="24"/>
        </w:rPr>
        <w:t xml:space="preserve"> специалистов ППк,</w:t>
      </w:r>
      <w:r w:rsidRPr="005275E6">
        <w:rPr>
          <w:sz w:val="24"/>
          <w:szCs w:val="24"/>
        </w:rPr>
        <w:t xml:space="preserve"> классного руководителя и учителей, обучавших данного выпускника на уровне основного общего образования.</w:t>
      </w:r>
    </w:p>
    <w:p w:rsidR="005E555C" w:rsidRPr="005275E6" w:rsidRDefault="005E555C" w:rsidP="00A86EA8">
      <w:pPr>
        <w:spacing w:after="0" w:line="240" w:lineRule="auto"/>
        <w:ind w:firstLine="709"/>
        <w:jc w:val="both"/>
        <w:rPr>
          <w:sz w:val="24"/>
          <w:szCs w:val="24"/>
        </w:rPr>
      </w:pPr>
      <w:r w:rsidRPr="005275E6">
        <w:rPr>
          <w:sz w:val="24"/>
          <w:szCs w:val="24"/>
        </w:rPr>
        <w:t>В характеристике выпускника:</w:t>
      </w:r>
    </w:p>
    <w:p w:rsidR="005E555C" w:rsidRPr="005275E6" w:rsidRDefault="005E555C" w:rsidP="004E6412">
      <w:pPr>
        <w:pStyle w:val="a4"/>
        <w:numPr>
          <w:ilvl w:val="0"/>
          <w:numId w:val="11"/>
        </w:numPr>
        <w:tabs>
          <w:tab w:val="left" w:pos="993"/>
        </w:tabs>
        <w:spacing w:after="0" w:line="240" w:lineRule="auto"/>
        <w:ind w:left="709" w:hanging="283"/>
        <w:jc w:val="both"/>
        <w:rPr>
          <w:sz w:val="24"/>
          <w:szCs w:val="24"/>
        </w:rPr>
      </w:pPr>
      <w:proofErr w:type="gramStart"/>
      <w:r w:rsidRPr="005275E6">
        <w:rPr>
          <w:sz w:val="24"/>
          <w:szCs w:val="24"/>
        </w:rPr>
        <w:t>отмечаются образовательные достижения обучающегося</w:t>
      </w:r>
      <w:r w:rsidR="008D1C9C" w:rsidRPr="005275E6">
        <w:rPr>
          <w:sz w:val="24"/>
          <w:szCs w:val="24"/>
        </w:rPr>
        <w:t xml:space="preserve"> с ЗПР</w:t>
      </w:r>
      <w:r w:rsidRPr="005275E6">
        <w:rPr>
          <w:sz w:val="24"/>
          <w:szCs w:val="24"/>
        </w:rPr>
        <w:t xml:space="preserve"> по освоению личностных, метапредметных и предметных результатов;</w:t>
      </w:r>
      <w:proofErr w:type="gramEnd"/>
    </w:p>
    <w:p w:rsidR="005E555C" w:rsidRPr="005275E6" w:rsidRDefault="005E555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даются педагогические рекомендации к выбору</w:t>
      </w:r>
      <w:r w:rsidR="008D1C9C" w:rsidRPr="005275E6">
        <w:rPr>
          <w:sz w:val="24"/>
          <w:szCs w:val="24"/>
        </w:rPr>
        <w:t xml:space="preserve"> дальнейшей</w:t>
      </w:r>
      <w:r w:rsidRPr="005275E6">
        <w:rPr>
          <w:sz w:val="24"/>
          <w:szCs w:val="24"/>
        </w:rPr>
        <w:t xml:space="preserve"> индивидуальной образовательной траектории с учетом </w:t>
      </w:r>
      <w:proofErr w:type="gramStart"/>
      <w:r w:rsidRPr="005275E6">
        <w:rPr>
          <w:sz w:val="24"/>
          <w:szCs w:val="24"/>
        </w:rPr>
        <w:t>выбора</w:t>
      </w:r>
      <w:proofErr w:type="gramEnd"/>
      <w:r w:rsidRPr="005275E6">
        <w:rPr>
          <w:sz w:val="24"/>
          <w:szCs w:val="24"/>
        </w:rPr>
        <w:t xml:space="preserve"> обучающимся</w:t>
      </w:r>
      <w:r w:rsidR="008D1C9C" w:rsidRPr="005275E6">
        <w:rPr>
          <w:sz w:val="24"/>
          <w:szCs w:val="24"/>
        </w:rPr>
        <w:t xml:space="preserve"> с ЗПР</w:t>
      </w:r>
      <w:r w:rsidRPr="005275E6">
        <w:rPr>
          <w:sz w:val="24"/>
          <w:szCs w:val="24"/>
        </w:rPr>
        <w:t xml:space="preserve"> направлений профильного образования, выявленных проблем и отмеченных образовательных достижений. </w:t>
      </w:r>
    </w:p>
    <w:p w:rsidR="005E555C" w:rsidRPr="005275E6" w:rsidRDefault="005E555C" w:rsidP="00A86EA8">
      <w:pPr>
        <w:spacing w:after="0" w:line="240" w:lineRule="auto"/>
        <w:ind w:firstLine="709"/>
        <w:jc w:val="both"/>
        <w:rPr>
          <w:sz w:val="24"/>
          <w:szCs w:val="24"/>
        </w:rPr>
      </w:pPr>
      <w:r w:rsidRPr="005275E6">
        <w:rPr>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55CC5" w:rsidRPr="005275E6" w:rsidRDefault="00755CC5" w:rsidP="00A86EA8">
      <w:pPr>
        <w:spacing w:after="0" w:line="240" w:lineRule="auto"/>
        <w:ind w:firstLine="709"/>
        <w:jc w:val="both"/>
        <w:rPr>
          <w:sz w:val="24"/>
          <w:szCs w:val="24"/>
        </w:rPr>
      </w:pPr>
    </w:p>
    <w:p w:rsidR="0037126D" w:rsidRPr="005275E6" w:rsidRDefault="0037126D" w:rsidP="00A86EA8">
      <w:pPr>
        <w:spacing w:after="0" w:line="240" w:lineRule="auto"/>
        <w:ind w:firstLine="709"/>
        <w:jc w:val="both"/>
        <w:rPr>
          <w:sz w:val="24"/>
          <w:szCs w:val="24"/>
        </w:rPr>
      </w:pPr>
    </w:p>
    <w:p w:rsidR="000543A1" w:rsidRPr="005275E6" w:rsidRDefault="00905251" w:rsidP="00616CA3">
      <w:pPr>
        <w:pStyle w:val="4"/>
        <w:rPr>
          <w:sz w:val="24"/>
          <w:szCs w:val="24"/>
        </w:rPr>
      </w:pPr>
      <w:bookmarkStart w:id="22" w:name="_Toc174693118"/>
      <w:r w:rsidRPr="005275E6">
        <w:rPr>
          <w:sz w:val="24"/>
          <w:szCs w:val="24"/>
        </w:rPr>
        <w:t>2.1.3.</w:t>
      </w:r>
      <w:r w:rsidR="008A6193" w:rsidRPr="005275E6">
        <w:rPr>
          <w:sz w:val="24"/>
          <w:szCs w:val="24"/>
        </w:rPr>
        <w:t>6</w:t>
      </w:r>
      <w:r w:rsidRPr="005275E6">
        <w:rPr>
          <w:sz w:val="24"/>
          <w:szCs w:val="24"/>
        </w:rPr>
        <w:t xml:space="preserve">. </w:t>
      </w:r>
      <w:r w:rsidR="000543A1" w:rsidRPr="005275E6">
        <w:rPr>
          <w:sz w:val="24"/>
          <w:szCs w:val="24"/>
        </w:rPr>
        <w:t>Оценка достижения планируемых результатов коррекционной работы</w:t>
      </w:r>
      <w:bookmarkEnd w:id="22"/>
    </w:p>
    <w:p w:rsidR="0037126D" w:rsidRPr="005275E6" w:rsidRDefault="0037126D" w:rsidP="00A86EA8">
      <w:pPr>
        <w:pStyle w:val="ad"/>
        <w:spacing w:after="0" w:line="240" w:lineRule="auto"/>
        <w:ind w:left="0" w:firstLine="709"/>
        <w:jc w:val="both"/>
        <w:rPr>
          <w:rFonts w:cs="Times New Roman"/>
          <w:b/>
          <w:bCs/>
          <w:sz w:val="24"/>
          <w:szCs w:val="24"/>
        </w:rPr>
      </w:pPr>
    </w:p>
    <w:p w:rsidR="000543A1" w:rsidRPr="005275E6" w:rsidRDefault="000543A1" w:rsidP="00A86EA8">
      <w:pPr>
        <w:pStyle w:val="ab"/>
        <w:spacing w:after="0" w:line="240" w:lineRule="auto"/>
        <w:ind w:firstLine="709"/>
        <w:rPr>
          <w:b/>
          <w:sz w:val="24"/>
          <w:szCs w:val="24"/>
        </w:rPr>
      </w:pPr>
      <w:proofErr w:type="gramStart"/>
      <w:r w:rsidRPr="005275E6">
        <w:rPr>
          <w:sz w:val="24"/>
          <w:szCs w:val="24"/>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5275E6">
        <w:rPr>
          <w:rStyle w:val="12"/>
          <w:sz w:val="24"/>
          <w:szCs w:val="24"/>
        </w:rPr>
        <w:t>обучающихся</w:t>
      </w:r>
      <w:r w:rsidRPr="005275E6">
        <w:rPr>
          <w:sz w:val="24"/>
          <w:szCs w:val="24"/>
        </w:rPr>
        <w:t xml:space="preserve"> с ЗПР.</w:t>
      </w:r>
      <w:proofErr w:type="gramEnd"/>
    </w:p>
    <w:p w:rsidR="000543A1" w:rsidRPr="005275E6" w:rsidRDefault="000543A1" w:rsidP="00A86EA8">
      <w:pPr>
        <w:spacing w:after="0" w:line="240" w:lineRule="auto"/>
        <w:ind w:firstLine="709"/>
        <w:contextualSpacing/>
        <w:jc w:val="both"/>
        <w:rPr>
          <w:sz w:val="24"/>
          <w:szCs w:val="24"/>
        </w:rPr>
      </w:pPr>
      <w:r w:rsidRPr="005275E6">
        <w:rPr>
          <w:sz w:val="24"/>
          <w:szCs w:val="24"/>
        </w:rPr>
        <w:t xml:space="preserve">Оценка результатов освоения </w:t>
      </w:r>
      <w:proofErr w:type="gramStart"/>
      <w:r w:rsidRPr="005275E6">
        <w:rPr>
          <w:sz w:val="24"/>
          <w:szCs w:val="24"/>
        </w:rPr>
        <w:t>обучающимися</w:t>
      </w:r>
      <w:proofErr w:type="gramEnd"/>
      <w:r w:rsidRPr="005275E6">
        <w:rPr>
          <w:sz w:val="24"/>
          <w:szCs w:val="24"/>
        </w:rPr>
        <w:t xml:space="preserve">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w:t>
      </w:r>
      <w:proofErr w:type="gramStart"/>
      <w:r w:rsidRPr="005275E6">
        <w:rPr>
          <w:sz w:val="24"/>
          <w:szCs w:val="24"/>
        </w:rPr>
        <w:t>обучающимися</w:t>
      </w:r>
      <w:proofErr w:type="gramEnd"/>
      <w:r w:rsidRPr="005275E6">
        <w:rPr>
          <w:sz w:val="24"/>
          <w:szCs w:val="24"/>
        </w:rPr>
        <w:t xml:space="preserve"> программы коррекционной работы, но и при необходимости вносить </w:t>
      </w:r>
      <w:r w:rsidRPr="005275E6">
        <w:rPr>
          <w:sz w:val="24"/>
          <w:szCs w:val="24"/>
        </w:rPr>
        <w:lastRenderedPageBreak/>
        <w:t>коррективы в ее содержание и организацию. Следует использовать три формы мониторинга: стартовую, текущую и итоговую диагностику.</w:t>
      </w:r>
    </w:p>
    <w:p w:rsidR="000543A1" w:rsidRPr="005275E6" w:rsidRDefault="000543A1" w:rsidP="00A86EA8">
      <w:pPr>
        <w:spacing w:after="0" w:line="240" w:lineRule="auto"/>
        <w:ind w:firstLine="709"/>
        <w:contextualSpacing/>
        <w:jc w:val="both"/>
        <w:rPr>
          <w:sz w:val="24"/>
          <w:szCs w:val="24"/>
        </w:rPr>
      </w:pPr>
      <w:r w:rsidRPr="005275E6">
        <w:rPr>
          <w:i/>
          <w:sz w:val="24"/>
          <w:szCs w:val="24"/>
        </w:rPr>
        <w:t>Стартовая диагностика</w:t>
      </w:r>
      <w:r w:rsidRPr="005275E6">
        <w:rPr>
          <w:sz w:val="24"/>
          <w:szCs w:val="24"/>
        </w:rPr>
        <w:t xml:space="preserve"> позволяет наряду с выявлением индивидуальных особых образовательных потребностей и </w:t>
      </w:r>
      <w:proofErr w:type="gramStart"/>
      <w:r w:rsidRPr="005275E6">
        <w:rPr>
          <w:sz w:val="24"/>
          <w:szCs w:val="24"/>
        </w:rPr>
        <w:t>особенностей</w:t>
      </w:r>
      <w:proofErr w:type="gramEnd"/>
      <w:r w:rsidRPr="005275E6">
        <w:rPr>
          <w:sz w:val="24"/>
          <w:szCs w:val="24"/>
        </w:rPr>
        <w:t xml:space="preserve">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5275E6" w:rsidRDefault="000543A1" w:rsidP="00A86EA8">
      <w:pPr>
        <w:spacing w:after="0" w:line="240" w:lineRule="auto"/>
        <w:ind w:firstLine="709"/>
        <w:contextualSpacing/>
        <w:jc w:val="both"/>
        <w:rPr>
          <w:sz w:val="24"/>
          <w:szCs w:val="24"/>
        </w:rPr>
      </w:pPr>
      <w:r w:rsidRPr="005275E6">
        <w:rPr>
          <w:i/>
          <w:sz w:val="24"/>
          <w:szCs w:val="24"/>
        </w:rPr>
        <w:t>Текущая диагностика</w:t>
      </w:r>
      <w:r w:rsidRPr="005275E6">
        <w:rPr>
          <w:sz w:val="24"/>
          <w:szCs w:val="24"/>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w:t>
      </w:r>
      <w:proofErr w:type="gramStart"/>
      <w:r w:rsidRPr="005275E6">
        <w:rPr>
          <w:sz w:val="24"/>
          <w:szCs w:val="24"/>
        </w:rPr>
        <w:t>определенных</w:t>
      </w:r>
      <w:proofErr w:type="gramEnd"/>
      <w:r w:rsidRPr="005275E6">
        <w:rPr>
          <w:sz w:val="24"/>
          <w:szCs w:val="24"/>
        </w:rPr>
        <w:t xml:space="preserve"> корректив. </w:t>
      </w:r>
    </w:p>
    <w:p w:rsidR="000543A1" w:rsidRPr="005275E6" w:rsidRDefault="000543A1" w:rsidP="00A86EA8">
      <w:pPr>
        <w:spacing w:after="0" w:line="240" w:lineRule="auto"/>
        <w:ind w:firstLine="709"/>
        <w:contextualSpacing/>
        <w:jc w:val="both"/>
        <w:rPr>
          <w:sz w:val="24"/>
          <w:szCs w:val="24"/>
        </w:rPr>
      </w:pPr>
      <w:r w:rsidRPr="005275E6">
        <w:rPr>
          <w:sz w:val="24"/>
          <w:szCs w:val="24"/>
        </w:rPr>
        <w:t xml:space="preserve">Целью </w:t>
      </w:r>
      <w:r w:rsidRPr="005275E6">
        <w:rPr>
          <w:i/>
          <w:sz w:val="24"/>
          <w:szCs w:val="24"/>
        </w:rPr>
        <w:t>итоговой диагностики</w:t>
      </w:r>
      <w:r w:rsidRPr="005275E6">
        <w:rPr>
          <w:sz w:val="24"/>
          <w:szCs w:val="24"/>
        </w:rPr>
        <w:t xml:space="preserve">,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w:t>
      </w:r>
      <w:proofErr w:type="gramStart"/>
      <w:r w:rsidRPr="005275E6">
        <w:rPr>
          <w:sz w:val="24"/>
          <w:szCs w:val="24"/>
        </w:rPr>
        <w:t>освоения</w:t>
      </w:r>
      <w:proofErr w:type="gramEnd"/>
      <w:r w:rsidRPr="005275E6">
        <w:rPr>
          <w:sz w:val="24"/>
          <w:szCs w:val="24"/>
        </w:rPr>
        <w:t xml:space="preserve"> обучающимися программы коррекционной работы.</w:t>
      </w:r>
    </w:p>
    <w:p w:rsidR="000543A1" w:rsidRPr="005275E6" w:rsidRDefault="000543A1" w:rsidP="00A86EA8">
      <w:pPr>
        <w:spacing w:after="0" w:line="240" w:lineRule="auto"/>
        <w:ind w:firstLine="709"/>
        <w:contextualSpacing/>
        <w:jc w:val="both"/>
        <w:rPr>
          <w:sz w:val="24"/>
          <w:szCs w:val="24"/>
        </w:rPr>
      </w:pPr>
      <w:r w:rsidRPr="005275E6">
        <w:rPr>
          <w:sz w:val="24"/>
          <w:szCs w:val="24"/>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5275E6" w:rsidRDefault="000543A1" w:rsidP="00A86EA8">
      <w:pPr>
        <w:spacing w:after="0" w:line="240" w:lineRule="auto"/>
        <w:ind w:firstLine="709"/>
        <w:contextualSpacing/>
        <w:jc w:val="both"/>
        <w:rPr>
          <w:sz w:val="24"/>
          <w:szCs w:val="24"/>
        </w:rPr>
      </w:pPr>
      <w:r w:rsidRPr="005275E6">
        <w:rPr>
          <w:sz w:val="24"/>
          <w:szCs w:val="24"/>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5275E6">
        <w:rPr>
          <w:sz w:val="24"/>
          <w:szCs w:val="24"/>
        </w:rPr>
        <w:t>обучающегося</w:t>
      </w:r>
      <w:r w:rsidRPr="005275E6">
        <w:rPr>
          <w:sz w:val="24"/>
          <w:szCs w:val="24"/>
        </w:rPr>
        <w:t xml:space="preserve">.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w:t>
      </w:r>
      <w:proofErr w:type="gramStart"/>
      <w:r w:rsidRPr="005275E6">
        <w:rPr>
          <w:sz w:val="24"/>
          <w:szCs w:val="24"/>
        </w:rPr>
        <w:t>обучающимися</w:t>
      </w:r>
      <w:proofErr w:type="gramEnd"/>
      <w:r w:rsidRPr="005275E6">
        <w:rPr>
          <w:sz w:val="24"/>
          <w:szCs w:val="24"/>
        </w:rPr>
        <w:t xml:space="preserve"> с ЗПР программы коррекционной работы не выносятся на итоговую оценку.</w:t>
      </w:r>
    </w:p>
    <w:p w:rsidR="000543A1" w:rsidRPr="005275E6" w:rsidRDefault="000543A1" w:rsidP="00A86EA8">
      <w:pPr>
        <w:spacing w:after="0" w:line="240" w:lineRule="auto"/>
        <w:ind w:firstLine="709"/>
        <w:contextualSpacing/>
        <w:jc w:val="both"/>
        <w:rPr>
          <w:sz w:val="24"/>
          <w:szCs w:val="24"/>
        </w:rPr>
      </w:pPr>
      <w:r w:rsidRPr="005275E6">
        <w:rPr>
          <w:sz w:val="24"/>
          <w:szCs w:val="24"/>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Pr="005275E6" w:rsidRDefault="000543A1" w:rsidP="00A86EA8">
      <w:pPr>
        <w:pStyle w:val="ad"/>
        <w:spacing w:after="0" w:line="240" w:lineRule="auto"/>
        <w:ind w:left="0" w:firstLine="709"/>
        <w:jc w:val="both"/>
        <w:rPr>
          <w:rFonts w:cs="Times New Roman"/>
          <w:sz w:val="24"/>
          <w:szCs w:val="24"/>
        </w:rPr>
      </w:pPr>
    </w:p>
    <w:p w:rsidR="0037126D" w:rsidRPr="005275E6" w:rsidRDefault="0037126D" w:rsidP="00A86EA8">
      <w:pPr>
        <w:pStyle w:val="ad"/>
        <w:spacing w:after="0" w:line="240" w:lineRule="auto"/>
        <w:ind w:left="0" w:firstLine="709"/>
        <w:jc w:val="both"/>
        <w:rPr>
          <w:rFonts w:cs="Times New Roman"/>
          <w:sz w:val="24"/>
          <w:szCs w:val="24"/>
        </w:rPr>
      </w:pPr>
    </w:p>
    <w:p w:rsidR="00D40B83" w:rsidRPr="005275E6" w:rsidRDefault="00D40B83" w:rsidP="00616CA3">
      <w:pPr>
        <w:pStyle w:val="4"/>
        <w:rPr>
          <w:rFonts w:eastAsia="Times New Roman"/>
          <w:sz w:val="24"/>
          <w:szCs w:val="24"/>
        </w:rPr>
      </w:pPr>
      <w:bookmarkStart w:id="23" w:name="_Toc174693119"/>
      <w:r w:rsidRPr="005275E6">
        <w:rPr>
          <w:rFonts w:eastAsia="Times New Roman"/>
          <w:sz w:val="24"/>
          <w:szCs w:val="24"/>
        </w:rPr>
        <w:t>2.1.3.</w:t>
      </w:r>
      <w:r w:rsidR="008A6193" w:rsidRPr="005275E6">
        <w:rPr>
          <w:rFonts w:eastAsia="Times New Roman"/>
          <w:sz w:val="24"/>
          <w:szCs w:val="24"/>
        </w:rPr>
        <w:t>7</w:t>
      </w:r>
      <w:r w:rsidRPr="005275E6">
        <w:rPr>
          <w:rFonts w:eastAsia="Times New Roman"/>
          <w:sz w:val="24"/>
          <w:szCs w:val="24"/>
        </w:rPr>
        <w:t xml:space="preserve">. </w:t>
      </w:r>
      <w:r w:rsidR="008F2328" w:rsidRPr="005275E6">
        <w:rPr>
          <w:rFonts w:eastAsia="Times New Roman"/>
          <w:sz w:val="24"/>
          <w:szCs w:val="24"/>
        </w:rPr>
        <w:t>Специальные условия проведения текущего контроля освоения АООП ООО, промежуточной и итоговой аттестации обучающихся с ЗПР</w:t>
      </w:r>
      <w:bookmarkEnd w:id="23"/>
    </w:p>
    <w:p w:rsidR="0037126D" w:rsidRPr="005275E6" w:rsidRDefault="0037126D" w:rsidP="0037126D">
      <w:pPr>
        <w:widowControl w:val="0"/>
        <w:pBdr>
          <w:top w:val="nil"/>
          <w:left w:val="nil"/>
          <w:bottom w:val="nil"/>
          <w:right w:val="nil"/>
          <w:between w:val="nil"/>
        </w:pBdr>
        <w:spacing w:after="0" w:line="240" w:lineRule="auto"/>
        <w:rPr>
          <w:rFonts w:eastAsia="Times New Roman"/>
          <w:b/>
          <w:sz w:val="24"/>
          <w:szCs w:val="24"/>
        </w:rPr>
      </w:pPr>
    </w:p>
    <w:p w:rsidR="00BE69E5" w:rsidRPr="005275E6" w:rsidRDefault="00BE69E5" w:rsidP="0037126D">
      <w:pPr>
        <w:spacing w:after="0" w:line="240" w:lineRule="auto"/>
        <w:ind w:firstLine="709"/>
        <w:contextualSpacing/>
        <w:jc w:val="both"/>
        <w:rPr>
          <w:sz w:val="24"/>
          <w:szCs w:val="24"/>
        </w:rPr>
      </w:pPr>
      <w:r w:rsidRPr="005275E6">
        <w:rPr>
          <w:sz w:val="24"/>
          <w:szCs w:val="24"/>
        </w:rPr>
        <w:t xml:space="preserve">Специальные условия проведения текущего контроля, промежуточной и итоговой аттестации освоения АООП определяются для </w:t>
      </w:r>
      <w:proofErr w:type="gramStart"/>
      <w:r w:rsidRPr="005275E6">
        <w:rPr>
          <w:sz w:val="24"/>
          <w:szCs w:val="24"/>
        </w:rPr>
        <w:t>обучающихся</w:t>
      </w:r>
      <w:proofErr w:type="gramEnd"/>
      <w:r w:rsidRPr="005275E6">
        <w:rPr>
          <w:sz w:val="24"/>
          <w:szCs w:val="24"/>
        </w:rPr>
        <w:t xml:space="preserve"> с ЗПР в соответствии с их особыми образовательными потребностями и спецификой нарушения.</w:t>
      </w:r>
    </w:p>
    <w:p w:rsidR="00BE69E5" w:rsidRPr="005275E6" w:rsidRDefault="00BE69E5" w:rsidP="00A86EA8">
      <w:pPr>
        <w:pStyle w:val="ad"/>
        <w:spacing w:after="0" w:line="240" w:lineRule="auto"/>
        <w:ind w:left="0" w:firstLine="709"/>
        <w:jc w:val="both"/>
        <w:rPr>
          <w:rFonts w:cs="Times New Roman"/>
          <w:iCs/>
          <w:sz w:val="24"/>
          <w:szCs w:val="24"/>
        </w:rPr>
      </w:pPr>
      <w:r w:rsidRPr="005275E6">
        <w:rPr>
          <w:rFonts w:cs="Times New Roman"/>
          <w:iCs/>
          <w:sz w:val="24"/>
          <w:szCs w:val="24"/>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w:t>
      </w:r>
      <w:proofErr w:type="gramStart"/>
      <w:r w:rsidRPr="005275E6">
        <w:rPr>
          <w:rFonts w:cs="Times New Roman"/>
          <w:iCs/>
          <w:sz w:val="24"/>
          <w:szCs w:val="24"/>
        </w:rPr>
        <w:t>по</w:t>
      </w:r>
      <w:proofErr w:type="gramEnd"/>
      <w:r w:rsidRPr="005275E6">
        <w:rPr>
          <w:rFonts w:cs="Times New Roman"/>
          <w:iCs/>
          <w:sz w:val="24"/>
          <w:szCs w:val="24"/>
        </w:rPr>
        <w:t xml:space="preserve"> обучающемуся </w:t>
      </w:r>
      <w:r w:rsidR="00BE68D8" w:rsidRPr="005275E6">
        <w:rPr>
          <w:rFonts w:cs="Times New Roman"/>
          <w:iCs/>
          <w:sz w:val="24"/>
          <w:szCs w:val="24"/>
        </w:rPr>
        <w:t>–</w:t>
      </w:r>
      <w:r w:rsidRPr="005275E6">
        <w:rPr>
          <w:rFonts w:cs="Times New Roman"/>
          <w:iCs/>
          <w:sz w:val="24"/>
          <w:szCs w:val="24"/>
        </w:rPr>
        <w:t xml:space="preserve"> в заключении ППк,</w:t>
      </w:r>
    </w:p>
    <w:p w:rsidR="00D40B83" w:rsidRPr="005275E6" w:rsidRDefault="00D40B83" w:rsidP="00A86EA8">
      <w:pPr>
        <w:pStyle w:val="ad"/>
        <w:spacing w:after="0" w:line="240" w:lineRule="auto"/>
        <w:ind w:left="0" w:firstLine="709"/>
        <w:jc w:val="both"/>
        <w:rPr>
          <w:rFonts w:cs="Times New Roman"/>
          <w:sz w:val="24"/>
          <w:szCs w:val="24"/>
        </w:rPr>
      </w:pPr>
      <w:r w:rsidRPr="005275E6">
        <w:rPr>
          <w:rFonts w:cs="Times New Roman"/>
          <w:iCs/>
          <w:sz w:val="24"/>
          <w:szCs w:val="24"/>
        </w:rPr>
        <w:t>Специальные условия</w:t>
      </w:r>
      <w:r w:rsidRPr="005275E6">
        <w:rPr>
          <w:rFonts w:cs="Times New Roman"/>
          <w:b/>
          <w:sz w:val="24"/>
          <w:szCs w:val="24"/>
        </w:rPr>
        <w:t xml:space="preserve"> </w:t>
      </w:r>
      <w:r w:rsidRPr="005275E6">
        <w:rPr>
          <w:rFonts w:cs="Times New Roman"/>
          <w:sz w:val="24"/>
          <w:szCs w:val="24"/>
        </w:rPr>
        <w:t xml:space="preserve">проведения текущего контроля успеваемости и промежуточной </w:t>
      </w:r>
      <w:proofErr w:type="gramStart"/>
      <w:r w:rsidRPr="005275E6">
        <w:rPr>
          <w:rFonts w:cs="Times New Roman"/>
          <w:sz w:val="24"/>
          <w:szCs w:val="24"/>
        </w:rPr>
        <w:t>аттестации</w:t>
      </w:r>
      <w:proofErr w:type="gramEnd"/>
      <w:r w:rsidRPr="005275E6">
        <w:rPr>
          <w:rFonts w:cs="Times New Roman"/>
          <w:sz w:val="24"/>
          <w:szCs w:val="24"/>
        </w:rPr>
        <w:t xml:space="preserve"> обучающихся с ЗПР могут включать: </w:t>
      </w:r>
    </w:p>
    <w:p w:rsidR="00D40B83" w:rsidRPr="005275E6" w:rsidRDefault="00D40B83"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lastRenderedPageBreak/>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40B83" w:rsidRPr="005275E6" w:rsidRDefault="00D40B83"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присутствие мотивационного этапа, способствующего психологическому настрою на работу;</w:t>
      </w:r>
    </w:p>
    <w:p w:rsidR="00D40B83" w:rsidRPr="005275E6" w:rsidRDefault="00D40B83"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организующую помощь педагога в рационализации распределения времени, отводимого на выполнение работы;</w:t>
      </w:r>
    </w:p>
    <w:p w:rsidR="00D40B83" w:rsidRPr="005275E6" w:rsidRDefault="00D40B83"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40B83" w:rsidRPr="005275E6" w:rsidRDefault="00D40B83"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40B83" w:rsidRPr="005275E6" w:rsidRDefault="00D40B83"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5275E6">
        <w:rPr>
          <w:sz w:val="24"/>
          <w:szCs w:val="24"/>
        </w:rPr>
        <w:t xml:space="preserve"> с ЗПР</w:t>
      </w:r>
      <w:r w:rsidRPr="005275E6">
        <w:rPr>
          <w:sz w:val="24"/>
          <w:szCs w:val="24"/>
        </w:rPr>
        <w:t>;</w:t>
      </w:r>
    </w:p>
    <w:p w:rsidR="00D40B83" w:rsidRPr="005275E6" w:rsidRDefault="00D40B83"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адаптацию инструкции с учетом особых образовательных потребностей и индивидуальных </w:t>
      </w:r>
      <w:proofErr w:type="gramStart"/>
      <w:r w:rsidRPr="005275E6">
        <w:rPr>
          <w:sz w:val="24"/>
          <w:szCs w:val="24"/>
        </w:rPr>
        <w:t>трудностей</w:t>
      </w:r>
      <w:proofErr w:type="gramEnd"/>
      <w:r w:rsidRPr="005275E6">
        <w:rPr>
          <w:sz w:val="24"/>
          <w:szCs w:val="24"/>
        </w:rPr>
        <w:t xml:space="preserve">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5275E6" w:rsidRDefault="00D40B83"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отслеживание действий обучающегося</w:t>
      </w:r>
      <w:r w:rsidR="00752360" w:rsidRPr="005275E6">
        <w:rPr>
          <w:sz w:val="24"/>
          <w:szCs w:val="24"/>
        </w:rPr>
        <w:t xml:space="preserve"> с ЗПР</w:t>
      </w:r>
      <w:r w:rsidRPr="005275E6">
        <w:rPr>
          <w:sz w:val="24"/>
          <w:szCs w:val="24"/>
        </w:rPr>
        <w:t xml:space="preserve"> для оценки понимания им инструкции и, при необходимости, ее уточнение;</w:t>
      </w:r>
    </w:p>
    <w:p w:rsidR="00D40B83" w:rsidRPr="005275E6" w:rsidRDefault="00D40B83"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увеличение времени на выполнение заданий; </w:t>
      </w:r>
    </w:p>
    <w:p w:rsidR="00D40B83" w:rsidRPr="005275E6" w:rsidRDefault="00D40B83"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возможность организации короткого перерыва при нарастании в поведении подростка проявлений утомления, истощения; </w:t>
      </w:r>
    </w:p>
    <w:p w:rsidR="00D40B83" w:rsidRPr="005275E6" w:rsidRDefault="00D40B83"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исключение ситуаций, приводящих к </w:t>
      </w:r>
      <w:proofErr w:type="gramStart"/>
      <w:r w:rsidRPr="005275E6">
        <w:rPr>
          <w:sz w:val="24"/>
          <w:szCs w:val="24"/>
        </w:rPr>
        <w:t>эмоциональному</w:t>
      </w:r>
      <w:proofErr w:type="gramEnd"/>
      <w:r w:rsidRPr="005275E6">
        <w:rPr>
          <w:sz w:val="24"/>
          <w:szCs w:val="24"/>
        </w:rPr>
        <w:t xml:space="preserve"> травмированию обучающегося (в частности, негативных реакций со стороны педагога).</w:t>
      </w:r>
    </w:p>
    <w:p w:rsidR="00D40B83" w:rsidRPr="005275E6" w:rsidRDefault="00D40B83" w:rsidP="00A86EA8">
      <w:pPr>
        <w:pStyle w:val="ad"/>
        <w:spacing w:after="0" w:line="240" w:lineRule="auto"/>
        <w:ind w:left="0" w:firstLine="709"/>
        <w:jc w:val="both"/>
        <w:rPr>
          <w:rFonts w:cs="Times New Roman"/>
          <w:sz w:val="24"/>
          <w:szCs w:val="24"/>
        </w:rPr>
      </w:pPr>
      <w:r w:rsidRPr="005275E6">
        <w:rPr>
          <w:rFonts w:cs="Times New Roman"/>
          <w:sz w:val="24"/>
          <w:szCs w:val="24"/>
        </w:rPr>
        <w:t xml:space="preserve">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w:t>
      </w:r>
      <w:proofErr w:type="gramStart"/>
      <w:r w:rsidRPr="005275E6">
        <w:rPr>
          <w:rFonts w:cs="Times New Roman"/>
          <w:sz w:val="24"/>
          <w:szCs w:val="24"/>
        </w:rPr>
        <w:t>обучающимся</w:t>
      </w:r>
      <w:proofErr w:type="gramEnd"/>
      <w:r w:rsidRPr="005275E6">
        <w:rPr>
          <w:rFonts w:cs="Times New Roman"/>
          <w:sz w:val="24"/>
          <w:szCs w:val="24"/>
        </w:rPr>
        <w:t xml:space="preserve"> с ЗПР тестовых заданий и выявить объективный уровень усвоения учебного материала.</w:t>
      </w:r>
    </w:p>
    <w:p w:rsidR="00BE68D8" w:rsidRPr="005275E6" w:rsidRDefault="00BE68D8" w:rsidP="00A86EA8">
      <w:pPr>
        <w:pStyle w:val="ad"/>
        <w:spacing w:after="0" w:line="240" w:lineRule="auto"/>
        <w:ind w:left="0" w:firstLine="709"/>
        <w:jc w:val="both"/>
        <w:rPr>
          <w:rFonts w:cs="Times New Roman"/>
          <w:sz w:val="24"/>
          <w:szCs w:val="24"/>
        </w:rPr>
      </w:pPr>
      <w:r w:rsidRPr="005275E6">
        <w:rPr>
          <w:rFonts w:cs="Times New Roman"/>
          <w:sz w:val="24"/>
          <w:szCs w:val="24"/>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40B83" w:rsidRPr="005275E6" w:rsidRDefault="00D40B83" w:rsidP="00A86EA8">
      <w:pPr>
        <w:pStyle w:val="ad"/>
        <w:spacing w:after="0" w:line="240" w:lineRule="auto"/>
        <w:ind w:left="0" w:firstLine="709"/>
        <w:jc w:val="both"/>
        <w:rPr>
          <w:rFonts w:cs="Times New Roman"/>
          <w:sz w:val="24"/>
          <w:szCs w:val="24"/>
        </w:rPr>
      </w:pPr>
      <w:r w:rsidRPr="005275E6">
        <w:rPr>
          <w:rFonts w:cs="Times New Roman"/>
          <w:sz w:val="24"/>
          <w:szCs w:val="24"/>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4280B" w:rsidRPr="005275E6" w:rsidRDefault="00B4280B" w:rsidP="00B4280B">
      <w:pPr>
        <w:pStyle w:val="a6"/>
        <w:widowControl w:val="0"/>
        <w:spacing w:before="0" w:beforeAutospacing="0" w:after="0" w:afterAutospacing="0" w:line="360" w:lineRule="auto"/>
        <w:ind w:firstLine="709"/>
        <w:jc w:val="both"/>
      </w:pPr>
    </w:p>
    <w:p w:rsidR="00214BEA" w:rsidRPr="005275E6" w:rsidRDefault="00214BEA">
      <w:pPr>
        <w:rPr>
          <w:rFonts w:eastAsia="Times New Roman" w:cs="Times New Roman"/>
          <w:b/>
          <w:sz w:val="24"/>
          <w:szCs w:val="24"/>
        </w:rPr>
      </w:pPr>
      <w:bookmarkStart w:id="24" w:name="_Toc406059004"/>
      <w:bookmarkStart w:id="25" w:name="_Toc409691657"/>
      <w:bookmarkStart w:id="26" w:name="_Toc410653981"/>
      <w:bookmarkStart w:id="27" w:name="_Toc414553167"/>
      <w:r w:rsidRPr="005275E6">
        <w:rPr>
          <w:b/>
          <w:sz w:val="24"/>
          <w:szCs w:val="24"/>
        </w:rPr>
        <w:br w:type="page"/>
      </w:r>
    </w:p>
    <w:p w:rsidR="00B4280B" w:rsidRPr="005275E6" w:rsidRDefault="00B4280B" w:rsidP="00C74C05">
      <w:pPr>
        <w:pStyle w:val="a6"/>
        <w:widowControl w:val="0"/>
        <w:spacing w:before="0" w:beforeAutospacing="0" w:after="0" w:afterAutospacing="0"/>
        <w:outlineLvl w:val="1"/>
        <w:rPr>
          <w:b/>
          <w:caps/>
        </w:rPr>
      </w:pPr>
      <w:bookmarkStart w:id="28" w:name="_Toc174693120"/>
      <w:r w:rsidRPr="005275E6">
        <w:rPr>
          <w:b/>
          <w:caps/>
        </w:rPr>
        <w:lastRenderedPageBreak/>
        <w:t>2.2. Содержательный раздел</w:t>
      </w:r>
      <w:r w:rsidR="00954D16" w:rsidRPr="005275E6">
        <w:rPr>
          <w:b/>
          <w:caps/>
        </w:rPr>
        <w:t xml:space="preserve"> адаптированной основной образовательной программы основного общего образования</w:t>
      </w:r>
      <w:r w:rsidR="00B74B2B" w:rsidRPr="005275E6">
        <w:rPr>
          <w:b/>
          <w:caps/>
        </w:rPr>
        <w:t xml:space="preserve"> </w:t>
      </w:r>
      <w:proofErr w:type="gramStart"/>
      <w:r w:rsidR="00B74B2B" w:rsidRPr="005275E6">
        <w:rPr>
          <w:b/>
          <w:caps/>
        </w:rPr>
        <w:t>обучающихся</w:t>
      </w:r>
      <w:proofErr w:type="gramEnd"/>
      <w:r w:rsidR="00B74B2B" w:rsidRPr="005275E6">
        <w:rPr>
          <w:b/>
          <w:caps/>
        </w:rPr>
        <w:t xml:space="preserve"> с задержкой психического развития</w:t>
      </w:r>
      <w:bookmarkEnd w:id="28"/>
    </w:p>
    <w:p w:rsidR="00B4280B" w:rsidRPr="005275E6" w:rsidRDefault="00B4280B" w:rsidP="00090A3D">
      <w:pPr>
        <w:pStyle w:val="a6"/>
        <w:widowControl w:val="0"/>
        <w:spacing w:before="0" w:beforeAutospacing="0" w:after="0" w:afterAutospacing="0"/>
        <w:ind w:firstLine="709"/>
        <w:jc w:val="both"/>
      </w:pPr>
    </w:p>
    <w:p w:rsidR="00B4280B" w:rsidRPr="005275E6" w:rsidRDefault="008B7E5C" w:rsidP="005275E6">
      <w:pPr>
        <w:pStyle w:val="3"/>
        <w:jc w:val="left"/>
        <w:rPr>
          <w:rFonts w:cs="Times New Roman"/>
          <w:caps/>
          <w:sz w:val="24"/>
        </w:rPr>
      </w:pPr>
      <w:bookmarkStart w:id="29" w:name="_Toc174693121"/>
      <w:bookmarkEnd w:id="24"/>
      <w:bookmarkEnd w:id="25"/>
      <w:bookmarkEnd w:id="26"/>
      <w:bookmarkEnd w:id="27"/>
      <w:r w:rsidRPr="005275E6">
        <w:rPr>
          <w:rFonts w:cs="Times New Roman"/>
          <w:caps/>
          <w:sz w:val="24"/>
        </w:rPr>
        <w:t>2.2.1</w:t>
      </w:r>
      <w:r w:rsidR="00A115DB" w:rsidRPr="005275E6">
        <w:rPr>
          <w:rFonts w:cs="Times New Roman"/>
          <w:caps/>
          <w:sz w:val="24"/>
        </w:rPr>
        <w:t xml:space="preserve">. </w:t>
      </w:r>
      <w:r w:rsidR="00B4280B" w:rsidRPr="005275E6">
        <w:rPr>
          <w:rFonts w:cs="Times New Roman"/>
          <w:caps/>
          <w:sz w:val="24"/>
        </w:rPr>
        <w:t xml:space="preserve"> </w:t>
      </w:r>
      <w:r w:rsidR="0050308D" w:rsidRPr="005275E6">
        <w:rPr>
          <w:rFonts w:cs="Times New Roman"/>
          <w:caps/>
          <w:sz w:val="24"/>
        </w:rPr>
        <w:t xml:space="preserve">рабочие </w:t>
      </w:r>
      <w:r w:rsidR="00B4280B" w:rsidRPr="005275E6">
        <w:rPr>
          <w:rFonts w:cs="Times New Roman"/>
          <w:caps/>
          <w:sz w:val="24"/>
        </w:rPr>
        <w:t>программы учебных предметов</w:t>
      </w:r>
      <w:bookmarkEnd w:id="29"/>
    </w:p>
    <w:p w:rsidR="00B4280B" w:rsidRPr="005275E6" w:rsidRDefault="00B4280B" w:rsidP="00090A3D">
      <w:pPr>
        <w:spacing w:after="0" w:line="240" w:lineRule="auto"/>
        <w:ind w:firstLine="567"/>
        <w:jc w:val="both"/>
        <w:rPr>
          <w:rFonts w:cs="Times New Roman"/>
          <w:sz w:val="24"/>
          <w:szCs w:val="24"/>
        </w:rPr>
      </w:pPr>
    </w:p>
    <w:p w:rsidR="00090A3D" w:rsidRPr="005275E6" w:rsidRDefault="00090A3D" w:rsidP="00090A3D">
      <w:pPr>
        <w:spacing w:after="0" w:line="240" w:lineRule="auto"/>
        <w:ind w:firstLine="567"/>
        <w:jc w:val="both"/>
        <w:rPr>
          <w:rFonts w:cs="Times New Roman"/>
          <w:sz w:val="24"/>
          <w:szCs w:val="24"/>
        </w:rPr>
      </w:pPr>
    </w:p>
    <w:p w:rsidR="00B4280B" w:rsidRPr="005275E6" w:rsidRDefault="00B4280B" w:rsidP="000E66D7">
      <w:pPr>
        <w:pStyle w:val="4"/>
        <w:ind w:left="567"/>
        <w:rPr>
          <w:caps/>
          <w:sz w:val="24"/>
          <w:szCs w:val="24"/>
        </w:rPr>
      </w:pPr>
      <w:bookmarkStart w:id="30" w:name="_Toc174693122"/>
      <w:r w:rsidRPr="005275E6">
        <w:rPr>
          <w:caps/>
          <w:sz w:val="24"/>
          <w:szCs w:val="24"/>
        </w:rPr>
        <w:t>2.2.</w:t>
      </w:r>
      <w:r w:rsidR="008B7E5C" w:rsidRPr="005275E6">
        <w:rPr>
          <w:caps/>
          <w:sz w:val="24"/>
          <w:szCs w:val="24"/>
        </w:rPr>
        <w:t>1</w:t>
      </w:r>
      <w:r w:rsidRPr="005275E6">
        <w:rPr>
          <w:caps/>
          <w:sz w:val="24"/>
          <w:szCs w:val="24"/>
        </w:rPr>
        <w:t>.1. Русский язык</w:t>
      </w:r>
      <w:bookmarkEnd w:id="30"/>
    </w:p>
    <w:p w:rsidR="00C649A2" w:rsidRPr="005275E6" w:rsidRDefault="00C649A2" w:rsidP="000E66D7">
      <w:pPr>
        <w:pStyle w:val="af"/>
        <w:spacing w:line="240" w:lineRule="auto"/>
        <w:ind w:left="567" w:firstLine="0"/>
        <w:rPr>
          <w:caps w:val="0"/>
          <w:color w:val="auto"/>
          <w:sz w:val="24"/>
          <w:szCs w:val="24"/>
        </w:rPr>
      </w:pPr>
    </w:p>
    <w:p w:rsidR="00C649A2" w:rsidRPr="005275E6" w:rsidRDefault="00C649A2" w:rsidP="000E66D7">
      <w:pPr>
        <w:pStyle w:val="af"/>
        <w:spacing w:line="240" w:lineRule="auto"/>
        <w:ind w:left="567" w:firstLine="0"/>
        <w:rPr>
          <w:caps w:val="0"/>
          <w:color w:val="auto"/>
          <w:sz w:val="24"/>
          <w:szCs w:val="24"/>
        </w:rPr>
      </w:pPr>
      <w:r w:rsidRPr="005275E6">
        <w:rPr>
          <w:caps w:val="0"/>
          <w:color w:val="auto"/>
          <w:sz w:val="24"/>
          <w:szCs w:val="24"/>
        </w:rPr>
        <w:t>ПОЯСНИТЕЛЬНАЯ ЗАПИСКА</w:t>
      </w:r>
    </w:p>
    <w:p w:rsidR="00C649A2" w:rsidRPr="005275E6" w:rsidRDefault="00C649A2" w:rsidP="000E66D7">
      <w:pPr>
        <w:pStyle w:val="af"/>
        <w:spacing w:line="240" w:lineRule="auto"/>
        <w:ind w:left="567" w:firstLine="709"/>
        <w:rPr>
          <w:caps w:val="0"/>
          <w:color w:val="auto"/>
          <w:sz w:val="24"/>
          <w:szCs w:val="24"/>
        </w:rPr>
      </w:pPr>
    </w:p>
    <w:p w:rsidR="00C649A2" w:rsidRPr="005275E6" w:rsidRDefault="00C649A2" w:rsidP="000E66D7">
      <w:pPr>
        <w:pStyle w:val="af"/>
        <w:spacing w:line="240" w:lineRule="auto"/>
        <w:ind w:left="567" w:firstLine="709"/>
        <w:rPr>
          <w:caps w:val="0"/>
          <w:color w:val="auto"/>
          <w:sz w:val="24"/>
          <w:szCs w:val="24"/>
        </w:rPr>
      </w:pPr>
      <w:proofErr w:type="gramStart"/>
      <w:r w:rsidRPr="005275E6">
        <w:rPr>
          <w:caps w:val="0"/>
          <w:color w:val="auto"/>
          <w:sz w:val="24"/>
          <w:szCs w:val="24"/>
        </w:rPr>
        <w:t xml:space="preserve">Примерная рабочая программа по русскому языку для обучающихся с задержкой психического развития (далее </w:t>
      </w:r>
      <w:r w:rsidR="00D44CA5" w:rsidRPr="005275E6">
        <w:rPr>
          <w:caps w:val="0"/>
          <w:color w:val="auto"/>
          <w:sz w:val="24"/>
          <w:szCs w:val="24"/>
        </w:rPr>
        <w:t>–</w:t>
      </w:r>
      <w:r w:rsidRPr="005275E6">
        <w:rPr>
          <w:caps w:val="0"/>
          <w:color w:val="auto"/>
          <w:sz w:val="24"/>
          <w:szCs w:val="24"/>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5275E6">
        <w:rPr>
          <w:caps w:val="0"/>
          <w:color w:val="auto"/>
          <w:sz w:val="24"/>
          <w:szCs w:val="24"/>
        </w:rPr>
        <w:t>–</w:t>
      </w:r>
      <w:r w:rsidRPr="005275E6">
        <w:rPr>
          <w:caps w:val="0"/>
          <w:color w:val="auto"/>
          <w:sz w:val="24"/>
          <w:szCs w:val="24"/>
        </w:rPr>
        <w:t xml:space="preserve"> 64101) (далее  </w:t>
      </w:r>
      <w:r w:rsidR="00D44CA5" w:rsidRPr="005275E6">
        <w:rPr>
          <w:caps w:val="0"/>
          <w:color w:val="auto"/>
          <w:sz w:val="24"/>
          <w:szCs w:val="24"/>
        </w:rPr>
        <w:t>–</w:t>
      </w:r>
      <w:r w:rsidRPr="005275E6">
        <w:rPr>
          <w:caps w:val="0"/>
          <w:color w:val="auto"/>
          <w:sz w:val="24"/>
          <w:szCs w:val="24"/>
        </w:rPr>
        <w:t xml:space="preserve"> ФГОС ООО), Примерной адаптированной основной образовательной программы основного общего образования обучающихся с задержкой</w:t>
      </w:r>
      <w:proofErr w:type="gramEnd"/>
      <w:r w:rsidRPr="005275E6">
        <w:rPr>
          <w:caps w:val="0"/>
          <w:color w:val="auto"/>
          <w:sz w:val="24"/>
          <w:szCs w:val="24"/>
        </w:rPr>
        <w:t xml:space="preserve"> психического развития (далее </w:t>
      </w:r>
      <w:r w:rsidR="00D44CA5" w:rsidRPr="005275E6">
        <w:rPr>
          <w:caps w:val="0"/>
          <w:color w:val="auto"/>
          <w:sz w:val="24"/>
          <w:szCs w:val="24"/>
        </w:rPr>
        <w:t>–</w:t>
      </w:r>
      <w:r w:rsidRPr="005275E6">
        <w:rPr>
          <w:caps w:val="0"/>
          <w:color w:val="auto"/>
          <w:sz w:val="24"/>
          <w:szCs w:val="24"/>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49A2" w:rsidRPr="005275E6" w:rsidRDefault="00C649A2" w:rsidP="000E66D7">
      <w:pPr>
        <w:spacing w:after="0" w:line="240" w:lineRule="auto"/>
        <w:ind w:left="567" w:firstLine="709"/>
        <w:jc w:val="both"/>
        <w:rPr>
          <w:rFonts w:cs="Times New Roman"/>
          <w:b/>
          <w:sz w:val="24"/>
          <w:szCs w:val="24"/>
        </w:rPr>
      </w:pPr>
    </w:p>
    <w:p w:rsidR="00C649A2" w:rsidRPr="005275E6" w:rsidRDefault="00C649A2" w:rsidP="000E66D7">
      <w:pPr>
        <w:spacing w:after="0" w:line="240" w:lineRule="auto"/>
        <w:ind w:left="567" w:firstLine="709"/>
        <w:jc w:val="both"/>
        <w:rPr>
          <w:rFonts w:cs="Times New Roman"/>
          <w:b/>
          <w:sz w:val="24"/>
          <w:szCs w:val="24"/>
        </w:rPr>
      </w:pPr>
      <w:r w:rsidRPr="005275E6">
        <w:rPr>
          <w:rFonts w:cs="Times New Roman"/>
          <w:b/>
          <w:sz w:val="24"/>
          <w:szCs w:val="24"/>
        </w:rPr>
        <w:t>Общая характеристика учебного предмета «Русский язык»</w:t>
      </w:r>
    </w:p>
    <w:p w:rsidR="00C649A2" w:rsidRPr="005275E6" w:rsidRDefault="00C649A2" w:rsidP="000E66D7">
      <w:pPr>
        <w:pStyle w:val="a6"/>
        <w:shd w:val="clear" w:color="auto" w:fill="FFFFFF"/>
        <w:spacing w:before="0" w:beforeAutospacing="0" w:after="0" w:afterAutospacing="0"/>
        <w:ind w:left="567" w:firstLine="709"/>
        <w:jc w:val="both"/>
      </w:pPr>
      <w:r w:rsidRPr="005275E6">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C649A2" w:rsidRPr="005275E6" w:rsidRDefault="00C649A2" w:rsidP="000E66D7">
      <w:pPr>
        <w:pStyle w:val="a6"/>
        <w:shd w:val="clear" w:color="auto" w:fill="FFFFFF"/>
        <w:spacing w:before="0" w:beforeAutospacing="0" w:after="0" w:afterAutospacing="0"/>
        <w:ind w:left="567" w:firstLine="709"/>
        <w:jc w:val="both"/>
      </w:pPr>
      <w:r w:rsidRPr="005275E6">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C649A2" w:rsidRPr="005275E6" w:rsidRDefault="00C649A2" w:rsidP="000E66D7">
      <w:pPr>
        <w:pStyle w:val="a6"/>
        <w:shd w:val="clear" w:color="auto" w:fill="FFFFFF"/>
        <w:spacing w:before="0" w:beforeAutospacing="0" w:after="0" w:afterAutospacing="0"/>
        <w:ind w:left="567" w:firstLine="709"/>
        <w:jc w:val="both"/>
      </w:pPr>
      <w:r w:rsidRPr="005275E6">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C649A2" w:rsidRPr="005275E6" w:rsidRDefault="00C649A2" w:rsidP="000E66D7">
      <w:pPr>
        <w:pStyle w:val="a6"/>
        <w:shd w:val="clear" w:color="auto" w:fill="FFFFFF"/>
        <w:spacing w:before="0" w:beforeAutospacing="0" w:after="0" w:afterAutospacing="0"/>
        <w:ind w:left="567" w:firstLine="709"/>
        <w:jc w:val="both"/>
      </w:pPr>
      <w:r w:rsidRPr="005275E6">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C649A2" w:rsidRPr="005275E6" w:rsidRDefault="00C649A2" w:rsidP="000E66D7">
      <w:pPr>
        <w:pStyle w:val="a6"/>
        <w:shd w:val="clear" w:color="auto" w:fill="FFFFFF"/>
        <w:spacing w:before="0" w:beforeAutospacing="0" w:after="0" w:afterAutospacing="0"/>
        <w:ind w:left="567" w:firstLine="709"/>
        <w:jc w:val="both"/>
        <w:rPr>
          <w:b/>
        </w:rPr>
      </w:pPr>
    </w:p>
    <w:p w:rsidR="00C649A2" w:rsidRPr="005275E6" w:rsidRDefault="00C649A2" w:rsidP="000E66D7">
      <w:pPr>
        <w:pStyle w:val="a6"/>
        <w:shd w:val="clear" w:color="auto" w:fill="FFFFFF"/>
        <w:spacing w:before="0" w:beforeAutospacing="0" w:after="0" w:afterAutospacing="0"/>
        <w:ind w:left="567" w:firstLine="709"/>
        <w:jc w:val="both"/>
        <w:rPr>
          <w:b/>
        </w:rPr>
      </w:pPr>
      <w:r w:rsidRPr="005275E6">
        <w:rPr>
          <w:b/>
        </w:rPr>
        <w:t xml:space="preserve">Цели и задачи изучения учебного предмета «Русский язык»  </w:t>
      </w:r>
    </w:p>
    <w:p w:rsidR="00C649A2" w:rsidRPr="005275E6" w:rsidRDefault="00C649A2" w:rsidP="000E66D7">
      <w:pPr>
        <w:pStyle w:val="a6"/>
        <w:shd w:val="clear" w:color="auto" w:fill="FFFFFF"/>
        <w:spacing w:before="0" w:beforeAutospacing="0" w:after="0" w:afterAutospacing="0"/>
        <w:ind w:left="567" w:firstLine="709"/>
        <w:jc w:val="both"/>
      </w:pPr>
      <w:r w:rsidRPr="005275E6">
        <w:rPr>
          <w:i/>
        </w:rPr>
        <w:t>Общие цели</w:t>
      </w:r>
      <w:r w:rsidRPr="005275E6">
        <w:t xml:space="preserve"> изучения учебного предмета «Русский язык» представлены в Примерной рабочей программе основного общего образования.</w:t>
      </w:r>
    </w:p>
    <w:p w:rsidR="00C649A2" w:rsidRPr="005275E6" w:rsidRDefault="00C649A2" w:rsidP="000E66D7">
      <w:pPr>
        <w:pStyle w:val="a6"/>
        <w:shd w:val="clear" w:color="auto" w:fill="FFFFFF"/>
        <w:spacing w:before="0" w:beforeAutospacing="0" w:after="0" w:afterAutospacing="0"/>
        <w:ind w:left="567" w:firstLine="709"/>
        <w:jc w:val="both"/>
      </w:pPr>
      <w:r w:rsidRPr="005275E6">
        <w:rPr>
          <w:i/>
        </w:rPr>
        <w:t>Специальной целью</w:t>
      </w:r>
      <w:r w:rsidRPr="005275E6">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w:t>
      </w:r>
      <w:proofErr w:type="gramStart"/>
      <w:r w:rsidRPr="005275E6">
        <w:t>у</w:t>
      </w:r>
      <w:proofErr w:type="gramEnd"/>
      <w:r w:rsidRPr="005275E6">
        <w:t xml:space="preserve"> обучающихся с ЗПР. </w:t>
      </w:r>
    </w:p>
    <w:p w:rsidR="00C649A2" w:rsidRPr="005275E6" w:rsidRDefault="00C649A2" w:rsidP="000E66D7">
      <w:pPr>
        <w:pStyle w:val="a6"/>
        <w:shd w:val="clear" w:color="auto" w:fill="FFFFFF"/>
        <w:spacing w:before="0" w:beforeAutospacing="0" w:after="0" w:afterAutospacing="0"/>
        <w:ind w:left="567" w:firstLine="709"/>
        <w:jc w:val="both"/>
      </w:pPr>
      <w:r w:rsidRPr="005275E6">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649A2" w:rsidRPr="005275E6" w:rsidRDefault="00C649A2" w:rsidP="000E66D7">
      <w:pPr>
        <w:pStyle w:val="a6"/>
        <w:shd w:val="clear" w:color="auto" w:fill="FFFFFF"/>
        <w:spacing w:before="0" w:beforeAutospacing="0" w:after="0" w:afterAutospacing="0"/>
        <w:ind w:left="567" w:firstLine="709"/>
        <w:jc w:val="both"/>
      </w:pPr>
      <w:proofErr w:type="gramStart"/>
      <w:r w:rsidRPr="005275E6">
        <w:lastRenderedPageBreak/>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w:t>
      </w:r>
      <w:proofErr w:type="gramEnd"/>
      <w:r w:rsidRPr="005275E6">
        <w:t xml:space="preserve"> умение пользоваться различными лингвистическими словарями.</w:t>
      </w:r>
    </w:p>
    <w:p w:rsidR="00C649A2" w:rsidRPr="005275E6" w:rsidRDefault="00C649A2" w:rsidP="000E66D7">
      <w:pPr>
        <w:pStyle w:val="a6"/>
        <w:shd w:val="clear" w:color="auto" w:fill="FFFFFF"/>
        <w:spacing w:before="0" w:beforeAutospacing="0" w:after="0" w:afterAutospacing="0"/>
        <w:ind w:left="567" w:firstLine="709"/>
        <w:jc w:val="both"/>
      </w:pPr>
      <w:r w:rsidRPr="005275E6">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649A2" w:rsidRPr="005275E6" w:rsidRDefault="00C649A2" w:rsidP="000E66D7">
      <w:pPr>
        <w:spacing w:after="0" w:line="240" w:lineRule="auto"/>
        <w:ind w:left="567" w:firstLine="709"/>
        <w:jc w:val="both"/>
        <w:rPr>
          <w:rFonts w:eastAsia="Times New Roman" w:cs="Times New Roman"/>
          <w:sz w:val="24"/>
          <w:szCs w:val="24"/>
        </w:rPr>
      </w:pPr>
      <w:proofErr w:type="gramStart"/>
      <w:r w:rsidRPr="005275E6">
        <w:rPr>
          <w:rFonts w:eastAsia="Times New Roman" w:cs="Times New Roman"/>
          <w:bCs/>
          <w:sz w:val="24"/>
          <w:szCs w:val="24"/>
        </w:rPr>
        <w:t>Цель и задачи</w:t>
      </w:r>
      <w:r w:rsidRPr="005275E6">
        <w:rPr>
          <w:rFonts w:eastAsia="Times New Roman" w:cs="Times New Roman"/>
          <w:sz w:val="24"/>
          <w:szCs w:val="24"/>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roofErr w:type="gramEnd"/>
    </w:p>
    <w:p w:rsidR="00C649A2" w:rsidRPr="005275E6" w:rsidRDefault="00C649A2" w:rsidP="000E66D7">
      <w:pPr>
        <w:spacing w:after="0" w:line="240" w:lineRule="auto"/>
        <w:ind w:left="567" w:firstLine="709"/>
        <w:jc w:val="both"/>
        <w:rPr>
          <w:rFonts w:eastAsia="Times New Roman" w:cs="Times New Roman"/>
          <w:sz w:val="24"/>
          <w:szCs w:val="24"/>
        </w:rPr>
      </w:pPr>
      <w:r w:rsidRPr="005275E6">
        <w:rPr>
          <w:rFonts w:eastAsia="Times New Roman" w:cs="Times New Roman"/>
          <w:sz w:val="24"/>
          <w:szCs w:val="24"/>
        </w:rPr>
        <w:t xml:space="preserve">Курс русского языка направлен на решение следующих </w:t>
      </w:r>
      <w:r w:rsidRPr="005275E6">
        <w:rPr>
          <w:rFonts w:eastAsia="Times New Roman" w:cs="Times New Roman"/>
          <w:i/>
          <w:sz w:val="24"/>
          <w:szCs w:val="24"/>
        </w:rPr>
        <w:t>задач</w:t>
      </w:r>
      <w:r w:rsidRPr="005275E6">
        <w:rPr>
          <w:rFonts w:eastAsia="Times New Roman" w:cs="Times New Roman"/>
          <w:sz w:val="24"/>
          <w:szCs w:val="24"/>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C649A2" w:rsidRPr="005275E6" w:rsidRDefault="00C649A2" w:rsidP="000E66D7">
      <w:pPr>
        <w:pStyle w:val="a4"/>
        <w:numPr>
          <w:ilvl w:val="0"/>
          <w:numId w:val="11"/>
        </w:numPr>
        <w:tabs>
          <w:tab w:val="left" w:pos="993"/>
        </w:tabs>
        <w:spacing w:after="0" w:line="240" w:lineRule="auto"/>
        <w:ind w:left="567" w:firstLine="709"/>
        <w:jc w:val="both"/>
        <w:rPr>
          <w:sz w:val="24"/>
          <w:szCs w:val="24"/>
        </w:rPr>
      </w:pPr>
      <w:r w:rsidRPr="005275E6">
        <w:rPr>
          <w:sz w:val="24"/>
          <w:szCs w:val="24"/>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649A2" w:rsidRPr="005275E6" w:rsidRDefault="00C649A2" w:rsidP="000E66D7">
      <w:pPr>
        <w:pStyle w:val="a4"/>
        <w:numPr>
          <w:ilvl w:val="0"/>
          <w:numId w:val="11"/>
        </w:numPr>
        <w:tabs>
          <w:tab w:val="left" w:pos="993"/>
        </w:tabs>
        <w:spacing w:after="0" w:line="240" w:lineRule="auto"/>
        <w:ind w:left="567" w:firstLine="709"/>
        <w:jc w:val="both"/>
        <w:rPr>
          <w:sz w:val="24"/>
          <w:szCs w:val="24"/>
        </w:rPr>
      </w:pPr>
      <w:r w:rsidRPr="005275E6">
        <w:rPr>
          <w:sz w:val="24"/>
          <w:szCs w:val="24"/>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649A2" w:rsidRPr="005275E6" w:rsidRDefault="00C649A2" w:rsidP="000E66D7">
      <w:pPr>
        <w:pStyle w:val="a4"/>
        <w:numPr>
          <w:ilvl w:val="0"/>
          <w:numId w:val="11"/>
        </w:numPr>
        <w:tabs>
          <w:tab w:val="left" w:pos="993"/>
        </w:tabs>
        <w:spacing w:after="0" w:line="240" w:lineRule="auto"/>
        <w:ind w:left="567" w:firstLine="709"/>
        <w:jc w:val="both"/>
        <w:rPr>
          <w:sz w:val="24"/>
          <w:szCs w:val="24"/>
        </w:rPr>
      </w:pPr>
      <w:r w:rsidRPr="005275E6">
        <w:rPr>
          <w:sz w:val="24"/>
          <w:szCs w:val="24"/>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C649A2" w:rsidRPr="005275E6" w:rsidRDefault="00C649A2" w:rsidP="000E66D7">
      <w:pPr>
        <w:pStyle w:val="a4"/>
        <w:numPr>
          <w:ilvl w:val="0"/>
          <w:numId w:val="11"/>
        </w:numPr>
        <w:tabs>
          <w:tab w:val="left" w:pos="993"/>
        </w:tabs>
        <w:spacing w:after="0" w:line="240" w:lineRule="auto"/>
        <w:ind w:left="567" w:firstLine="709"/>
        <w:jc w:val="both"/>
        <w:rPr>
          <w:sz w:val="24"/>
          <w:szCs w:val="24"/>
        </w:rPr>
      </w:pPr>
      <w:r w:rsidRPr="005275E6">
        <w:rPr>
          <w:sz w:val="24"/>
          <w:szCs w:val="24"/>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649A2" w:rsidRPr="005275E6" w:rsidRDefault="00C649A2" w:rsidP="000E66D7">
      <w:pPr>
        <w:spacing w:after="0" w:line="240" w:lineRule="auto"/>
        <w:ind w:left="567" w:firstLine="709"/>
        <w:jc w:val="both"/>
        <w:rPr>
          <w:rFonts w:cs="Times New Roman"/>
          <w:sz w:val="24"/>
          <w:szCs w:val="24"/>
          <w:shd w:val="clear" w:color="auto" w:fill="FFFFFF"/>
        </w:rPr>
      </w:pPr>
      <w:proofErr w:type="gramStart"/>
      <w:r w:rsidRPr="005275E6">
        <w:rPr>
          <w:rFonts w:cs="Times New Roman"/>
          <w:sz w:val="24"/>
          <w:szCs w:val="24"/>
          <w:shd w:val="clear" w:color="auto" w:fill="FFFFFF"/>
        </w:rPr>
        <w:t xml:space="preserve">Особенности психического развития обучающихся с ЗПР обусловливают дополнительные </w:t>
      </w:r>
      <w:r w:rsidRPr="005275E6">
        <w:rPr>
          <w:rFonts w:cs="Times New Roman"/>
          <w:i/>
          <w:sz w:val="24"/>
          <w:szCs w:val="24"/>
          <w:shd w:val="clear" w:color="auto" w:fill="FFFFFF"/>
        </w:rPr>
        <w:t>коррекционные задачи</w:t>
      </w:r>
      <w:r w:rsidRPr="005275E6">
        <w:rPr>
          <w:rFonts w:cs="Times New Roman"/>
          <w:sz w:val="24"/>
          <w:szCs w:val="24"/>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roofErr w:type="gramEnd"/>
    </w:p>
    <w:p w:rsidR="00C649A2" w:rsidRPr="005275E6" w:rsidRDefault="00C649A2" w:rsidP="000E66D7">
      <w:pPr>
        <w:spacing w:after="0" w:line="240" w:lineRule="auto"/>
        <w:ind w:left="567" w:firstLine="709"/>
        <w:jc w:val="both"/>
        <w:rPr>
          <w:rFonts w:cs="Times New Roman"/>
          <w:b/>
          <w:sz w:val="24"/>
          <w:szCs w:val="24"/>
          <w:shd w:val="clear" w:color="auto" w:fill="FFFFFF"/>
        </w:rPr>
      </w:pPr>
    </w:p>
    <w:p w:rsidR="00C649A2" w:rsidRPr="005275E6" w:rsidRDefault="00C649A2" w:rsidP="000E66D7">
      <w:pPr>
        <w:spacing w:after="0" w:line="240" w:lineRule="auto"/>
        <w:ind w:left="567" w:firstLine="709"/>
        <w:jc w:val="both"/>
        <w:rPr>
          <w:rFonts w:cs="Times New Roman"/>
          <w:b/>
          <w:sz w:val="24"/>
          <w:szCs w:val="24"/>
          <w:shd w:val="clear" w:color="auto" w:fill="FFFFFF"/>
        </w:rPr>
      </w:pPr>
      <w:r w:rsidRPr="005275E6">
        <w:rPr>
          <w:rFonts w:cs="Times New Roman"/>
          <w:b/>
          <w:sz w:val="24"/>
          <w:szCs w:val="24"/>
          <w:shd w:val="clear" w:color="auto" w:fill="FFFFFF"/>
        </w:rPr>
        <w:t>Особенности отбора и адаптации учебного материала по русскому языку</w:t>
      </w:r>
    </w:p>
    <w:p w:rsidR="00C649A2" w:rsidRPr="005275E6" w:rsidRDefault="00E86BF3" w:rsidP="000E66D7">
      <w:pPr>
        <w:spacing w:after="0" w:line="240" w:lineRule="auto"/>
        <w:ind w:left="567" w:firstLine="709"/>
        <w:jc w:val="both"/>
        <w:rPr>
          <w:rFonts w:eastAsia="Times New Roman" w:cs="Times New Roman"/>
          <w:sz w:val="24"/>
          <w:szCs w:val="24"/>
        </w:rPr>
      </w:pPr>
      <w:proofErr w:type="gramStart"/>
      <w:r w:rsidRPr="005275E6">
        <w:rPr>
          <w:rFonts w:cs="Times New Roman"/>
          <w:sz w:val="24"/>
          <w:szCs w:val="24"/>
          <w:shd w:val="clear" w:color="auto" w:fill="FFFFFF"/>
        </w:rPr>
        <w:t>Обучающиеся</w:t>
      </w:r>
      <w:r w:rsidR="00C649A2" w:rsidRPr="005275E6">
        <w:rPr>
          <w:rFonts w:cs="Times New Roman"/>
          <w:sz w:val="24"/>
          <w:szCs w:val="24"/>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5275E6">
        <w:rPr>
          <w:rFonts w:cs="Times New Roman"/>
          <w:sz w:val="24"/>
          <w:szCs w:val="24"/>
          <w:shd w:val="clear" w:color="auto" w:fill="FFFFFF"/>
        </w:rPr>
        <w:t>обучающимся</w:t>
      </w:r>
      <w:r w:rsidR="00C649A2" w:rsidRPr="005275E6">
        <w:rPr>
          <w:rFonts w:cs="Times New Roman"/>
          <w:sz w:val="24"/>
          <w:szCs w:val="24"/>
          <w:shd w:val="clear" w:color="auto" w:fill="FFFFFF"/>
        </w:rPr>
        <w:t>,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w:t>
      </w:r>
      <w:proofErr w:type="gramEnd"/>
      <w:r w:rsidR="00C649A2" w:rsidRPr="005275E6">
        <w:rPr>
          <w:rFonts w:cs="Times New Roman"/>
          <w:sz w:val="24"/>
          <w:szCs w:val="24"/>
          <w:shd w:val="clear" w:color="auto" w:fill="FFFFFF"/>
        </w:rPr>
        <w:t xml:space="preserve">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5275E6">
        <w:rPr>
          <w:rFonts w:eastAsia="Times New Roman" w:cs="Times New Roman"/>
          <w:sz w:val="24"/>
          <w:szCs w:val="24"/>
        </w:rPr>
        <w:t xml:space="preserve">Процесс обучения обучающихся с ЗПР </w:t>
      </w:r>
      <w:r w:rsidRPr="005275E6">
        <w:rPr>
          <w:rFonts w:eastAsia="Times New Roman" w:cs="Times New Roman"/>
          <w:sz w:val="24"/>
          <w:szCs w:val="24"/>
        </w:rPr>
        <w:t>имеет</w:t>
      </w:r>
      <w:r w:rsidR="00C649A2" w:rsidRPr="005275E6">
        <w:rPr>
          <w:rFonts w:eastAsia="Times New Roman" w:cs="Times New Roman"/>
          <w:sz w:val="24"/>
          <w:szCs w:val="24"/>
        </w:rPr>
        <w:t xml:space="preserve"> коррекционно-развивающий характер,</w:t>
      </w:r>
      <w:r w:rsidR="00C649A2" w:rsidRPr="005275E6">
        <w:rPr>
          <w:rFonts w:eastAsia="Times New Roman" w:cs="Times New Roman"/>
          <w:i/>
          <w:iCs/>
          <w:sz w:val="24"/>
          <w:szCs w:val="24"/>
        </w:rPr>
        <w:t xml:space="preserve"> </w:t>
      </w:r>
      <w:r w:rsidR="00C649A2" w:rsidRPr="005275E6">
        <w:rPr>
          <w:rFonts w:eastAsia="Times New Roman" w:cs="Times New Roman"/>
          <w:sz w:val="24"/>
          <w:szCs w:val="24"/>
        </w:rPr>
        <w:t xml:space="preserve">что выражается в использовании заданий, направленных на коррекцию имеющихся у них </w:t>
      </w:r>
      <w:r w:rsidR="00C649A2" w:rsidRPr="005275E6">
        <w:rPr>
          <w:rFonts w:eastAsia="Times New Roman" w:cs="Times New Roman"/>
          <w:sz w:val="24"/>
          <w:szCs w:val="24"/>
        </w:rPr>
        <w:lastRenderedPageBreak/>
        <w:t xml:space="preserve">недостатков и опирается на субъективный опыт </w:t>
      </w:r>
      <w:r w:rsidR="001C4F2E" w:rsidRPr="005275E6">
        <w:rPr>
          <w:rFonts w:eastAsia="Times New Roman" w:cs="Times New Roman"/>
          <w:sz w:val="24"/>
          <w:szCs w:val="24"/>
        </w:rPr>
        <w:t>обучающихся</w:t>
      </w:r>
      <w:r w:rsidR="00C649A2" w:rsidRPr="005275E6">
        <w:rPr>
          <w:rFonts w:eastAsia="Times New Roman" w:cs="Times New Roman"/>
          <w:sz w:val="24"/>
          <w:szCs w:val="24"/>
        </w:rPr>
        <w:t>, связь изучаемого материала с реальной жизнью.</w:t>
      </w:r>
    </w:p>
    <w:p w:rsidR="00C649A2" w:rsidRPr="005275E6" w:rsidRDefault="00C649A2" w:rsidP="000E66D7">
      <w:pPr>
        <w:spacing w:after="0" w:line="240" w:lineRule="auto"/>
        <w:ind w:left="567" w:firstLine="709"/>
        <w:jc w:val="both"/>
        <w:rPr>
          <w:rFonts w:eastAsia="Times New Roman" w:cs="Times New Roman"/>
          <w:sz w:val="24"/>
          <w:szCs w:val="24"/>
        </w:rPr>
      </w:pPr>
      <w:r w:rsidRPr="005275E6">
        <w:rPr>
          <w:rFonts w:eastAsia="Times New Roman" w:cs="Times New Roman"/>
          <w:sz w:val="24"/>
          <w:szCs w:val="24"/>
        </w:rPr>
        <w:t>Отбор материала выполнен на основе принципа минимально</w:t>
      </w:r>
      <w:r w:rsidR="001C4F2E" w:rsidRPr="005275E6">
        <w:rPr>
          <w:rFonts w:eastAsia="Times New Roman" w:cs="Times New Roman"/>
          <w:sz w:val="24"/>
          <w:szCs w:val="24"/>
        </w:rPr>
        <w:t xml:space="preserve"> необходимого</w:t>
      </w:r>
      <w:r w:rsidRPr="005275E6">
        <w:rPr>
          <w:rFonts w:eastAsia="Times New Roman" w:cs="Times New Roman"/>
          <w:sz w:val="24"/>
          <w:szCs w:val="24"/>
        </w:rPr>
        <w:t xml:space="preserve"> числа вводимых</w:t>
      </w:r>
      <w:r w:rsidRPr="005275E6">
        <w:rPr>
          <w:rFonts w:eastAsia="Times New Roman" w:cs="Times New Roman"/>
          <w:i/>
          <w:iCs/>
          <w:sz w:val="24"/>
          <w:szCs w:val="24"/>
        </w:rPr>
        <w:t xml:space="preserve"> </w:t>
      </w:r>
      <w:r w:rsidRPr="005275E6">
        <w:rPr>
          <w:rFonts w:eastAsia="Times New Roman" w:cs="Times New Roman"/>
          <w:sz w:val="24"/>
          <w:szCs w:val="24"/>
        </w:rPr>
        <w:t>специфических понятий, которые будут использоваться.</w:t>
      </w:r>
    </w:p>
    <w:p w:rsidR="00C649A2" w:rsidRPr="005275E6" w:rsidRDefault="00C649A2" w:rsidP="000E66D7">
      <w:pPr>
        <w:spacing w:after="0" w:line="240" w:lineRule="auto"/>
        <w:ind w:left="567" w:firstLine="709"/>
        <w:jc w:val="both"/>
        <w:rPr>
          <w:rFonts w:eastAsia="Times New Roman" w:cs="Times New Roman"/>
          <w:sz w:val="24"/>
          <w:szCs w:val="24"/>
        </w:rPr>
      </w:pPr>
      <w:r w:rsidRPr="005275E6">
        <w:rPr>
          <w:rFonts w:eastAsia="Times New Roman" w:cs="Times New Roman"/>
          <w:sz w:val="24"/>
          <w:szCs w:val="24"/>
        </w:rPr>
        <w:t>Учебный материал отобран таким образом, чтобы</w:t>
      </w:r>
      <w:r w:rsidR="001C4F2E" w:rsidRPr="005275E6">
        <w:rPr>
          <w:rFonts w:eastAsia="Times New Roman" w:cs="Times New Roman"/>
          <w:sz w:val="24"/>
          <w:szCs w:val="24"/>
        </w:rPr>
        <w:t xml:space="preserve"> его</w:t>
      </w:r>
      <w:r w:rsidRPr="005275E6">
        <w:rPr>
          <w:rFonts w:eastAsia="Times New Roman" w:cs="Times New Roman"/>
          <w:sz w:val="24"/>
          <w:szCs w:val="24"/>
        </w:rPr>
        <w:t xml:space="preserve"> можно было объяснить на доступном для </w:t>
      </w:r>
      <w:proofErr w:type="gramStart"/>
      <w:r w:rsidRPr="005275E6">
        <w:rPr>
          <w:rFonts w:eastAsia="Times New Roman" w:cs="Times New Roman"/>
          <w:sz w:val="24"/>
          <w:szCs w:val="24"/>
        </w:rPr>
        <w:t>обучающихся</w:t>
      </w:r>
      <w:proofErr w:type="gramEnd"/>
      <w:r w:rsidRPr="005275E6">
        <w:rPr>
          <w:rFonts w:eastAsia="Times New Roman" w:cs="Times New Roman"/>
          <w:sz w:val="24"/>
          <w:szCs w:val="24"/>
        </w:rPr>
        <w:t xml:space="preserve"> с ЗПР уровне.</w:t>
      </w:r>
    </w:p>
    <w:p w:rsidR="00C649A2" w:rsidRPr="005275E6" w:rsidRDefault="00C649A2" w:rsidP="000E66D7">
      <w:pPr>
        <w:spacing w:after="0" w:line="240" w:lineRule="auto"/>
        <w:ind w:left="567" w:firstLine="709"/>
        <w:jc w:val="both"/>
        <w:rPr>
          <w:rFonts w:eastAsia="Times New Roman" w:cs="Times New Roman"/>
          <w:sz w:val="24"/>
          <w:szCs w:val="24"/>
        </w:rPr>
      </w:pPr>
      <w:r w:rsidRPr="005275E6">
        <w:rPr>
          <w:rFonts w:eastAsia="Times New Roman" w:cs="Times New Roman"/>
          <w:sz w:val="24"/>
          <w:szCs w:val="24"/>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C649A2" w:rsidRPr="005275E6" w:rsidRDefault="00C649A2" w:rsidP="000E66D7">
      <w:pPr>
        <w:spacing w:after="0" w:line="240" w:lineRule="auto"/>
        <w:ind w:left="567" w:firstLine="709"/>
        <w:jc w:val="both"/>
        <w:rPr>
          <w:rFonts w:eastAsia="Times New Roman" w:cs="Times New Roman"/>
          <w:sz w:val="24"/>
          <w:szCs w:val="24"/>
        </w:rPr>
      </w:pPr>
      <w:r w:rsidRPr="005275E6">
        <w:rPr>
          <w:rFonts w:eastAsia="Times New Roman" w:cs="Times New Roman"/>
          <w:sz w:val="24"/>
          <w:szCs w:val="24"/>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5275E6">
        <w:rPr>
          <w:rFonts w:eastAsia="Times New Roman" w:cs="Times New Roman"/>
          <w:sz w:val="24"/>
          <w:szCs w:val="24"/>
        </w:rPr>
        <w:t>»,</w:t>
      </w:r>
      <w:r w:rsidRPr="005275E6">
        <w:rPr>
          <w:rFonts w:eastAsia="Times New Roman" w:cs="Times New Roman"/>
          <w:sz w:val="24"/>
          <w:szCs w:val="24"/>
        </w:rPr>
        <w:t xml:space="preserve"> «Имя прилагательное. Изменение по падежам имён прилагательных. П</w:t>
      </w:r>
      <w:r w:rsidR="001C4F2E" w:rsidRPr="005275E6">
        <w:rPr>
          <w:rFonts w:eastAsia="Times New Roman" w:cs="Times New Roman"/>
          <w:sz w:val="24"/>
          <w:szCs w:val="24"/>
        </w:rPr>
        <w:t>равописание падежных окончаний»,</w:t>
      </w:r>
      <w:r w:rsidRPr="005275E6">
        <w:rPr>
          <w:rFonts w:eastAsia="Times New Roman" w:cs="Times New Roman"/>
          <w:sz w:val="24"/>
          <w:szCs w:val="24"/>
        </w:rPr>
        <w:t xml:space="preserve"> «Личные местоимения», «Глагол. Спряжение глагола». </w:t>
      </w:r>
    </w:p>
    <w:p w:rsidR="00C649A2" w:rsidRPr="005275E6" w:rsidRDefault="00C649A2" w:rsidP="000E66D7">
      <w:pPr>
        <w:spacing w:after="0" w:line="240" w:lineRule="auto"/>
        <w:ind w:left="567" w:firstLine="709"/>
        <w:jc w:val="both"/>
        <w:rPr>
          <w:rFonts w:cs="Times New Roman"/>
          <w:sz w:val="24"/>
          <w:szCs w:val="24"/>
        </w:rPr>
      </w:pPr>
      <w:r w:rsidRPr="005275E6">
        <w:rPr>
          <w:rFonts w:eastAsia="Times New Roman" w:cs="Times New Roman"/>
          <w:sz w:val="24"/>
          <w:szCs w:val="24"/>
        </w:rPr>
        <w:t xml:space="preserve">Учитывая компенсаторные возможности и личностные особенности </w:t>
      </w:r>
      <w:r w:rsidR="003F5DEC" w:rsidRPr="005275E6">
        <w:rPr>
          <w:rFonts w:eastAsia="Times New Roman" w:cs="Times New Roman"/>
          <w:sz w:val="24"/>
          <w:szCs w:val="24"/>
        </w:rPr>
        <w:t>обучающихся</w:t>
      </w:r>
      <w:r w:rsidRPr="005275E6">
        <w:rPr>
          <w:rFonts w:eastAsia="Times New Roman" w:cs="Times New Roman"/>
          <w:sz w:val="24"/>
          <w:szCs w:val="24"/>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5275E6">
        <w:rPr>
          <w:rFonts w:eastAsia="Times New Roman" w:cs="Times New Roman"/>
          <w:sz w:val="24"/>
          <w:szCs w:val="24"/>
        </w:rPr>
        <w:t>«Р</w:t>
      </w:r>
      <w:r w:rsidRPr="005275E6">
        <w:rPr>
          <w:rFonts w:eastAsia="Times New Roman" w:cs="Times New Roman"/>
          <w:sz w:val="24"/>
          <w:szCs w:val="24"/>
        </w:rPr>
        <w:t>азряды имен прилагательных, числительных и местоимений</w:t>
      </w:r>
      <w:r w:rsidR="003F5DEC" w:rsidRPr="005275E6">
        <w:rPr>
          <w:rFonts w:eastAsia="Times New Roman" w:cs="Times New Roman"/>
          <w:sz w:val="24"/>
          <w:szCs w:val="24"/>
        </w:rPr>
        <w:t>»</w:t>
      </w:r>
      <w:r w:rsidRPr="005275E6">
        <w:rPr>
          <w:rFonts w:eastAsia="Times New Roman" w:cs="Times New Roman"/>
          <w:sz w:val="24"/>
          <w:szCs w:val="24"/>
        </w:rPr>
        <w:t xml:space="preserve">; </w:t>
      </w:r>
      <w:r w:rsidR="003F5DEC" w:rsidRPr="005275E6">
        <w:rPr>
          <w:rFonts w:eastAsia="Times New Roman" w:cs="Times New Roman"/>
          <w:sz w:val="24"/>
          <w:szCs w:val="24"/>
        </w:rPr>
        <w:t>«С</w:t>
      </w:r>
      <w:r w:rsidRPr="005275E6">
        <w:rPr>
          <w:rFonts w:eastAsia="Times New Roman" w:cs="Times New Roman"/>
          <w:sz w:val="24"/>
          <w:szCs w:val="24"/>
        </w:rPr>
        <w:t>клонение количественных числительных</w:t>
      </w:r>
      <w:r w:rsidR="003F5DEC" w:rsidRPr="005275E6">
        <w:rPr>
          <w:rFonts w:eastAsia="Times New Roman" w:cs="Times New Roman"/>
          <w:sz w:val="24"/>
          <w:szCs w:val="24"/>
        </w:rPr>
        <w:t>»</w:t>
      </w:r>
      <w:r w:rsidRPr="005275E6">
        <w:rPr>
          <w:rFonts w:eastAsia="Times New Roman" w:cs="Times New Roman"/>
          <w:sz w:val="24"/>
          <w:szCs w:val="24"/>
        </w:rPr>
        <w:t xml:space="preserve">, </w:t>
      </w:r>
      <w:r w:rsidR="003F5DEC" w:rsidRPr="005275E6">
        <w:rPr>
          <w:rFonts w:eastAsia="Times New Roman" w:cs="Times New Roman"/>
          <w:sz w:val="24"/>
          <w:szCs w:val="24"/>
        </w:rPr>
        <w:t>«С</w:t>
      </w:r>
      <w:r w:rsidRPr="005275E6">
        <w:rPr>
          <w:rFonts w:eastAsia="Times New Roman" w:cs="Times New Roman"/>
          <w:sz w:val="24"/>
          <w:szCs w:val="24"/>
        </w:rPr>
        <w:t>тепени сравнения имен прилагательных</w:t>
      </w:r>
      <w:r w:rsidR="003F5DEC" w:rsidRPr="005275E6">
        <w:rPr>
          <w:rFonts w:eastAsia="Times New Roman" w:cs="Times New Roman"/>
          <w:sz w:val="24"/>
          <w:szCs w:val="24"/>
        </w:rPr>
        <w:t>»</w:t>
      </w:r>
      <w:r w:rsidRPr="005275E6">
        <w:rPr>
          <w:rFonts w:eastAsia="Times New Roman" w:cs="Times New Roman"/>
          <w:sz w:val="24"/>
          <w:szCs w:val="24"/>
        </w:rPr>
        <w:t xml:space="preserve">, </w:t>
      </w:r>
      <w:r w:rsidR="003F5DEC" w:rsidRPr="005275E6">
        <w:rPr>
          <w:rFonts w:eastAsia="Times New Roman" w:cs="Times New Roman"/>
          <w:sz w:val="24"/>
          <w:szCs w:val="24"/>
        </w:rPr>
        <w:t>«Р</w:t>
      </w:r>
      <w:r w:rsidRPr="005275E6">
        <w:rPr>
          <w:rFonts w:eastAsia="Times New Roman" w:cs="Times New Roman"/>
          <w:sz w:val="24"/>
          <w:szCs w:val="24"/>
        </w:rPr>
        <w:t>азноспрягаемые глаголы</w:t>
      </w:r>
      <w:r w:rsidR="003F5DEC" w:rsidRPr="005275E6">
        <w:rPr>
          <w:rFonts w:eastAsia="Times New Roman" w:cs="Times New Roman"/>
          <w:sz w:val="24"/>
          <w:szCs w:val="24"/>
        </w:rPr>
        <w:t>»</w:t>
      </w:r>
      <w:r w:rsidRPr="005275E6">
        <w:rPr>
          <w:rFonts w:eastAsia="Times New Roman" w:cs="Times New Roman"/>
          <w:sz w:val="24"/>
          <w:szCs w:val="24"/>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5275E6">
        <w:rPr>
          <w:rFonts w:eastAsia="Times New Roman" w:cs="Times New Roman"/>
          <w:i/>
          <w:iCs/>
          <w:sz w:val="24"/>
          <w:szCs w:val="24"/>
        </w:rPr>
        <w:t>ь</w:t>
      </w:r>
      <w:r w:rsidRPr="005275E6">
        <w:rPr>
          <w:rFonts w:eastAsia="Times New Roman" w:cs="Times New Roman"/>
          <w:sz w:val="24"/>
          <w:szCs w:val="24"/>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proofErr w:type="gramStart"/>
      <w:r w:rsidRPr="005275E6">
        <w:rPr>
          <w:rFonts w:eastAsia="Times New Roman" w:cs="Times New Roman"/>
          <w:i/>
          <w:iCs/>
          <w:sz w:val="24"/>
          <w:szCs w:val="24"/>
        </w:rPr>
        <w:t>-т</w:t>
      </w:r>
      <w:proofErr w:type="gramEnd"/>
      <w:r w:rsidRPr="005275E6">
        <w:rPr>
          <w:rFonts w:eastAsia="Times New Roman" w:cs="Times New Roman"/>
          <w:i/>
          <w:iCs/>
          <w:sz w:val="24"/>
          <w:szCs w:val="24"/>
        </w:rPr>
        <w:t>о,</w:t>
      </w:r>
      <w:r w:rsidRPr="005275E6">
        <w:rPr>
          <w:rFonts w:eastAsia="Times New Roman" w:cs="Times New Roman"/>
          <w:sz w:val="24"/>
          <w:szCs w:val="24"/>
        </w:rPr>
        <w:t xml:space="preserve"> </w:t>
      </w:r>
      <w:r w:rsidRPr="005275E6">
        <w:rPr>
          <w:rFonts w:eastAsia="Times New Roman" w:cs="Times New Roman"/>
          <w:i/>
          <w:iCs/>
          <w:sz w:val="24"/>
          <w:szCs w:val="24"/>
        </w:rPr>
        <w:t>-либо,</w:t>
      </w:r>
      <w:r w:rsidRPr="005275E6">
        <w:rPr>
          <w:rFonts w:eastAsia="Times New Roman" w:cs="Times New Roman"/>
          <w:sz w:val="24"/>
          <w:szCs w:val="24"/>
        </w:rPr>
        <w:t xml:space="preserve"> </w:t>
      </w:r>
      <w:r w:rsidRPr="005275E6">
        <w:rPr>
          <w:rFonts w:eastAsia="Times New Roman" w:cs="Times New Roman"/>
          <w:i/>
          <w:iCs/>
          <w:sz w:val="24"/>
          <w:szCs w:val="24"/>
        </w:rPr>
        <w:t>-нибудь</w:t>
      </w:r>
      <w:r w:rsidRPr="005275E6">
        <w:rPr>
          <w:rFonts w:eastAsia="Times New Roman" w:cs="Times New Roman"/>
          <w:sz w:val="24"/>
          <w:szCs w:val="24"/>
        </w:rPr>
        <w:t xml:space="preserve"> и после приставки </w:t>
      </w:r>
      <w:r w:rsidRPr="005275E6">
        <w:rPr>
          <w:rFonts w:eastAsia="Times New Roman" w:cs="Times New Roman"/>
          <w:i/>
          <w:iCs/>
          <w:sz w:val="24"/>
          <w:szCs w:val="24"/>
        </w:rPr>
        <w:t>кое-;</w:t>
      </w:r>
      <w:r w:rsidRPr="005275E6">
        <w:rPr>
          <w:rFonts w:eastAsia="Times New Roman" w:cs="Times New Roman"/>
          <w:sz w:val="24"/>
          <w:szCs w:val="24"/>
        </w:rPr>
        <w:t xml:space="preserve"> частицы </w:t>
      </w:r>
      <w:r w:rsidRPr="005275E6">
        <w:rPr>
          <w:rFonts w:eastAsia="Times New Roman" w:cs="Times New Roman"/>
          <w:i/>
          <w:iCs/>
          <w:sz w:val="24"/>
          <w:szCs w:val="24"/>
        </w:rPr>
        <w:t>не</w:t>
      </w:r>
      <w:r w:rsidRPr="005275E6">
        <w:rPr>
          <w:rFonts w:eastAsia="Times New Roman" w:cs="Times New Roman"/>
          <w:sz w:val="24"/>
          <w:szCs w:val="24"/>
        </w:rPr>
        <w:t xml:space="preserve"> и </w:t>
      </w:r>
      <w:r w:rsidRPr="005275E6">
        <w:rPr>
          <w:rFonts w:eastAsia="Times New Roman" w:cs="Times New Roman"/>
          <w:i/>
          <w:iCs/>
          <w:sz w:val="24"/>
          <w:szCs w:val="24"/>
        </w:rPr>
        <w:t>ни в</w:t>
      </w:r>
      <w:r w:rsidRPr="005275E6">
        <w:rPr>
          <w:rFonts w:eastAsia="Times New Roman" w:cs="Times New Roman"/>
          <w:sz w:val="24"/>
          <w:szCs w:val="24"/>
        </w:rPr>
        <w:t xml:space="preserve"> местоимениях.</w:t>
      </w:r>
    </w:p>
    <w:p w:rsidR="00C649A2" w:rsidRPr="005275E6" w:rsidRDefault="00C649A2" w:rsidP="000E66D7">
      <w:pPr>
        <w:spacing w:after="0" w:line="240" w:lineRule="auto"/>
        <w:ind w:left="567" w:firstLine="709"/>
        <w:jc w:val="both"/>
        <w:rPr>
          <w:rFonts w:cs="Times New Roman"/>
          <w:sz w:val="24"/>
          <w:szCs w:val="24"/>
        </w:rPr>
      </w:pPr>
      <w:r w:rsidRPr="005275E6">
        <w:rPr>
          <w:rFonts w:eastAsia="Times New Roman" w:cs="Times New Roman"/>
          <w:sz w:val="24"/>
          <w:szCs w:val="24"/>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5275E6">
        <w:rPr>
          <w:rFonts w:eastAsia="Times New Roman" w:cs="Times New Roman"/>
          <w:sz w:val="24"/>
          <w:szCs w:val="24"/>
        </w:rPr>
        <w:t>м доли теоретического материала</w:t>
      </w:r>
      <w:r w:rsidRPr="005275E6">
        <w:rPr>
          <w:rFonts w:eastAsia="Times New Roman" w:cs="Times New Roman"/>
          <w:sz w:val="24"/>
          <w:szCs w:val="24"/>
        </w:rPr>
        <w:t xml:space="preserve"> изучаются такие темы, как </w:t>
      </w:r>
      <w:r w:rsidR="003F5DEC" w:rsidRPr="005275E6">
        <w:rPr>
          <w:rFonts w:eastAsia="Times New Roman" w:cs="Times New Roman"/>
          <w:sz w:val="24"/>
          <w:szCs w:val="24"/>
        </w:rPr>
        <w:t>«П</w:t>
      </w:r>
      <w:r w:rsidRPr="005275E6">
        <w:rPr>
          <w:rFonts w:eastAsia="Times New Roman" w:cs="Times New Roman"/>
          <w:sz w:val="24"/>
          <w:szCs w:val="24"/>
        </w:rPr>
        <w:t>ричастие – особая форма глагола (общее значение, морфологические признаки, синтаксическая роль)</w:t>
      </w:r>
      <w:r w:rsidR="003F5DEC" w:rsidRPr="005275E6">
        <w:rPr>
          <w:rFonts w:eastAsia="Times New Roman" w:cs="Times New Roman"/>
          <w:sz w:val="24"/>
          <w:szCs w:val="24"/>
        </w:rPr>
        <w:t>»</w:t>
      </w:r>
      <w:r w:rsidRPr="005275E6">
        <w:rPr>
          <w:rFonts w:eastAsia="Times New Roman" w:cs="Times New Roman"/>
          <w:sz w:val="24"/>
          <w:szCs w:val="24"/>
        </w:rPr>
        <w:t xml:space="preserve">; </w:t>
      </w:r>
      <w:r w:rsidR="003F5DEC" w:rsidRPr="005275E6">
        <w:rPr>
          <w:rFonts w:eastAsia="Times New Roman" w:cs="Times New Roman"/>
          <w:sz w:val="24"/>
          <w:szCs w:val="24"/>
        </w:rPr>
        <w:t>«С</w:t>
      </w:r>
      <w:r w:rsidRPr="005275E6">
        <w:rPr>
          <w:rFonts w:eastAsia="Times New Roman" w:cs="Times New Roman"/>
          <w:sz w:val="24"/>
          <w:szCs w:val="24"/>
        </w:rPr>
        <w:t>клонение полных причастий и правописание гласных в падежных окончаниях</w:t>
      </w:r>
      <w:r w:rsidR="003F5DEC" w:rsidRPr="005275E6">
        <w:rPr>
          <w:rFonts w:eastAsia="Times New Roman" w:cs="Times New Roman"/>
          <w:sz w:val="24"/>
          <w:szCs w:val="24"/>
        </w:rPr>
        <w:t>»</w:t>
      </w:r>
      <w:r w:rsidRPr="005275E6">
        <w:rPr>
          <w:rFonts w:eastAsia="Times New Roman" w:cs="Times New Roman"/>
          <w:sz w:val="24"/>
          <w:szCs w:val="24"/>
        </w:rPr>
        <w:t xml:space="preserve">; </w:t>
      </w:r>
      <w:r w:rsidR="003F5DEC" w:rsidRPr="005275E6">
        <w:rPr>
          <w:rFonts w:eastAsia="Times New Roman" w:cs="Times New Roman"/>
          <w:sz w:val="24"/>
          <w:szCs w:val="24"/>
        </w:rPr>
        <w:t>«Н</w:t>
      </w:r>
      <w:r w:rsidRPr="005275E6">
        <w:rPr>
          <w:rFonts w:eastAsia="Times New Roman" w:cs="Times New Roman"/>
          <w:sz w:val="24"/>
          <w:szCs w:val="24"/>
        </w:rPr>
        <w:t>е с причастием</w:t>
      </w:r>
      <w:r w:rsidR="003F5DEC" w:rsidRPr="005275E6">
        <w:rPr>
          <w:rFonts w:eastAsia="Times New Roman" w:cs="Times New Roman"/>
          <w:sz w:val="24"/>
          <w:szCs w:val="24"/>
        </w:rPr>
        <w:t>»</w:t>
      </w:r>
      <w:r w:rsidRPr="005275E6">
        <w:rPr>
          <w:rFonts w:eastAsia="Times New Roman" w:cs="Times New Roman"/>
          <w:sz w:val="24"/>
          <w:szCs w:val="24"/>
        </w:rPr>
        <w:t xml:space="preserve">; </w:t>
      </w:r>
      <w:r w:rsidR="003F5DEC" w:rsidRPr="005275E6">
        <w:rPr>
          <w:rFonts w:eastAsia="Times New Roman" w:cs="Times New Roman"/>
          <w:sz w:val="24"/>
          <w:szCs w:val="24"/>
        </w:rPr>
        <w:t>«О</w:t>
      </w:r>
      <w:r w:rsidRPr="005275E6">
        <w:rPr>
          <w:rFonts w:eastAsia="Times New Roman" w:cs="Times New Roman"/>
          <w:sz w:val="24"/>
          <w:szCs w:val="24"/>
        </w:rPr>
        <w:t xml:space="preserve">дна и две буквы </w:t>
      </w:r>
      <w:r w:rsidRPr="005275E6">
        <w:rPr>
          <w:rFonts w:eastAsia="Times New Roman" w:cs="Times New Roman"/>
          <w:i/>
          <w:iCs/>
          <w:sz w:val="24"/>
          <w:szCs w:val="24"/>
        </w:rPr>
        <w:t>н</w:t>
      </w:r>
      <w:r w:rsidRPr="005275E6">
        <w:rPr>
          <w:rFonts w:eastAsia="Times New Roman" w:cs="Times New Roman"/>
          <w:sz w:val="24"/>
          <w:szCs w:val="24"/>
        </w:rPr>
        <w:t xml:space="preserve"> в суффиксах полных причастий и в прилагательных, образованных от глагола</w:t>
      </w:r>
      <w:r w:rsidR="003F5DEC" w:rsidRPr="005275E6">
        <w:rPr>
          <w:rFonts w:eastAsia="Times New Roman" w:cs="Times New Roman"/>
          <w:sz w:val="24"/>
          <w:szCs w:val="24"/>
        </w:rPr>
        <w:t>»</w:t>
      </w:r>
      <w:r w:rsidRPr="005275E6">
        <w:rPr>
          <w:rFonts w:eastAsia="Times New Roman" w:cs="Times New Roman"/>
          <w:sz w:val="24"/>
          <w:szCs w:val="24"/>
        </w:rPr>
        <w:t xml:space="preserve">; </w:t>
      </w:r>
      <w:r w:rsidR="003F5DEC" w:rsidRPr="005275E6">
        <w:rPr>
          <w:rFonts w:eastAsia="Times New Roman" w:cs="Times New Roman"/>
          <w:sz w:val="24"/>
          <w:szCs w:val="24"/>
        </w:rPr>
        <w:t>«О</w:t>
      </w:r>
      <w:r w:rsidRPr="005275E6">
        <w:rPr>
          <w:rFonts w:eastAsia="Times New Roman" w:cs="Times New Roman"/>
          <w:sz w:val="24"/>
          <w:szCs w:val="24"/>
        </w:rPr>
        <w:t xml:space="preserve">дна буква </w:t>
      </w:r>
      <w:r w:rsidRPr="005275E6">
        <w:rPr>
          <w:rFonts w:eastAsia="Times New Roman" w:cs="Times New Roman"/>
          <w:i/>
          <w:iCs/>
          <w:sz w:val="24"/>
          <w:szCs w:val="24"/>
        </w:rPr>
        <w:t>н</w:t>
      </w:r>
      <w:r w:rsidRPr="005275E6">
        <w:rPr>
          <w:rFonts w:eastAsia="Times New Roman" w:cs="Times New Roman"/>
          <w:sz w:val="24"/>
          <w:szCs w:val="24"/>
        </w:rPr>
        <w:t xml:space="preserve"> в кратких причастиях</w:t>
      </w:r>
      <w:r w:rsidR="003F5DEC" w:rsidRPr="005275E6">
        <w:rPr>
          <w:rFonts w:eastAsia="Times New Roman" w:cs="Times New Roman"/>
          <w:sz w:val="24"/>
          <w:szCs w:val="24"/>
        </w:rPr>
        <w:t>»</w:t>
      </w:r>
      <w:r w:rsidRPr="005275E6">
        <w:rPr>
          <w:rFonts w:eastAsia="Times New Roman" w:cs="Times New Roman"/>
          <w:sz w:val="24"/>
          <w:szCs w:val="24"/>
        </w:rPr>
        <w:t xml:space="preserve">; </w:t>
      </w:r>
      <w:r w:rsidR="003F5DEC" w:rsidRPr="005275E6">
        <w:rPr>
          <w:rFonts w:eastAsia="Times New Roman" w:cs="Times New Roman"/>
          <w:sz w:val="24"/>
          <w:szCs w:val="24"/>
        </w:rPr>
        <w:t>«Д</w:t>
      </w:r>
      <w:r w:rsidRPr="005275E6">
        <w:rPr>
          <w:rFonts w:eastAsia="Times New Roman" w:cs="Times New Roman"/>
          <w:sz w:val="24"/>
          <w:szCs w:val="24"/>
        </w:rPr>
        <w:t>еепричастие – особая форма глагола (общее значение, морфологические признаки, синтаксическая роль)</w:t>
      </w:r>
      <w:r w:rsidR="003F5DEC" w:rsidRPr="005275E6">
        <w:rPr>
          <w:rFonts w:eastAsia="Times New Roman" w:cs="Times New Roman"/>
          <w:sz w:val="24"/>
          <w:szCs w:val="24"/>
        </w:rPr>
        <w:t>»</w:t>
      </w:r>
      <w:r w:rsidRPr="005275E6">
        <w:rPr>
          <w:rFonts w:eastAsia="Times New Roman" w:cs="Times New Roman"/>
          <w:sz w:val="24"/>
          <w:szCs w:val="24"/>
        </w:rPr>
        <w:t xml:space="preserve">; </w:t>
      </w:r>
      <w:r w:rsidR="003F5DEC" w:rsidRPr="005275E6">
        <w:rPr>
          <w:rFonts w:eastAsia="Times New Roman" w:cs="Times New Roman"/>
          <w:sz w:val="24"/>
          <w:szCs w:val="24"/>
        </w:rPr>
        <w:t>«Н</w:t>
      </w:r>
      <w:r w:rsidRPr="005275E6">
        <w:rPr>
          <w:rFonts w:eastAsia="Times New Roman" w:cs="Times New Roman"/>
          <w:sz w:val="24"/>
          <w:szCs w:val="24"/>
        </w:rPr>
        <w:t>епроизводные и производные предлоги</w:t>
      </w:r>
      <w:r w:rsidR="003F5DEC" w:rsidRPr="005275E6">
        <w:rPr>
          <w:rFonts w:eastAsia="Times New Roman" w:cs="Times New Roman"/>
          <w:sz w:val="24"/>
          <w:szCs w:val="24"/>
        </w:rPr>
        <w:t>»</w:t>
      </w:r>
      <w:r w:rsidRPr="005275E6">
        <w:rPr>
          <w:rFonts w:eastAsia="Times New Roman" w:cs="Times New Roman"/>
          <w:sz w:val="24"/>
          <w:szCs w:val="24"/>
        </w:rPr>
        <w:t>. Для изучения данного материала подбира</w:t>
      </w:r>
      <w:r w:rsidR="003F5DEC" w:rsidRPr="005275E6">
        <w:rPr>
          <w:rFonts w:eastAsia="Times New Roman" w:cs="Times New Roman"/>
          <w:sz w:val="24"/>
          <w:szCs w:val="24"/>
        </w:rPr>
        <w:t>ю</w:t>
      </w:r>
      <w:r w:rsidRPr="005275E6">
        <w:rPr>
          <w:rFonts w:eastAsia="Times New Roman" w:cs="Times New Roman"/>
          <w:sz w:val="24"/>
          <w:szCs w:val="24"/>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5275E6">
        <w:rPr>
          <w:rFonts w:eastAsia="Times New Roman" w:cs="Times New Roman"/>
          <w:sz w:val="24"/>
          <w:szCs w:val="24"/>
        </w:rPr>
        <w:t>Обособление причастного оборота</w:t>
      </w:r>
      <w:r w:rsidRPr="005275E6">
        <w:rPr>
          <w:rFonts w:eastAsia="Times New Roman" w:cs="Times New Roman"/>
          <w:sz w:val="24"/>
          <w:szCs w:val="24"/>
        </w:rPr>
        <w:t xml:space="preserve">», «Деепричастный оборот. </w:t>
      </w:r>
      <w:proofErr w:type="gramStart"/>
      <w:r w:rsidRPr="005275E6">
        <w:rPr>
          <w:rFonts w:eastAsia="Times New Roman" w:cs="Times New Roman"/>
          <w:sz w:val="24"/>
          <w:szCs w:val="24"/>
        </w:rPr>
        <w:t>Обособление деепричастного оборота», которые требуют многократного закрепления.</w:t>
      </w:r>
      <w:proofErr w:type="gramEnd"/>
    </w:p>
    <w:p w:rsidR="00C649A2" w:rsidRPr="005275E6" w:rsidRDefault="00C649A2" w:rsidP="000E66D7">
      <w:pPr>
        <w:spacing w:after="0" w:line="240" w:lineRule="auto"/>
        <w:ind w:left="567" w:firstLine="709"/>
        <w:jc w:val="both"/>
        <w:rPr>
          <w:rFonts w:eastAsia="Times New Roman" w:cs="Times New Roman"/>
          <w:sz w:val="24"/>
          <w:szCs w:val="24"/>
        </w:rPr>
      </w:pPr>
      <w:r w:rsidRPr="005275E6">
        <w:rPr>
          <w:rFonts w:eastAsia="Times New Roman" w:cs="Times New Roman"/>
          <w:sz w:val="24"/>
          <w:szCs w:val="24"/>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5275E6">
        <w:rPr>
          <w:rFonts w:eastAsia="Times New Roman" w:cs="Times New Roman"/>
          <w:i/>
          <w:iCs/>
          <w:sz w:val="24"/>
          <w:szCs w:val="24"/>
        </w:rPr>
        <w:t>не</w:t>
      </w:r>
      <w:r w:rsidRPr="005275E6">
        <w:rPr>
          <w:rFonts w:eastAsia="Times New Roman" w:cs="Times New Roman"/>
          <w:sz w:val="24"/>
          <w:szCs w:val="24"/>
        </w:rPr>
        <w:t xml:space="preserve"> и </w:t>
      </w:r>
      <w:r w:rsidRPr="005275E6">
        <w:rPr>
          <w:rFonts w:eastAsia="Times New Roman" w:cs="Times New Roman"/>
          <w:i/>
          <w:iCs/>
          <w:sz w:val="24"/>
          <w:szCs w:val="24"/>
        </w:rPr>
        <w:t>ни.</w:t>
      </w:r>
    </w:p>
    <w:p w:rsidR="00C649A2" w:rsidRPr="005275E6" w:rsidRDefault="00C649A2" w:rsidP="000E66D7">
      <w:pPr>
        <w:spacing w:after="0" w:line="240" w:lineRule="auto"/>
        <w:ind w:left="567" w:firstLine="709"/>
        <w:jc w:val="both"/>
        <w:rPr>
          <w:rFonts w:eastAsia="Times New Roman" w:cs="Times New Roman"/>
          <w:sz w:val="24"/>
          <w:szCs w:val="24"/>
        </w:rPr>
      </w:pPr>
      <w:proofErr w:type="gramStart"/>
      <w:r w:rsidRPr="005275E6">
        <w:rPr>
          <w:rFonts w:eastAsia="Times New Roman" w:cs="Times New Roman"/>
          <w:sz w:val="24"/>
          <w:szCs w:val="24"/>
        </w:rPr>
        <w:t xml:space="preserve">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w:t>
      </w:r>
      <w:r w:rsidRPr="005275E6">
        <w:rPr>
          <w:rFonts w:eastAsia="Times New Roman" w:cs="Times New Roman"/>
          <w:sz w:val="24"/>
          <w:szCs w:val="24"/>
        </w:rPr>
        <w:lastRenderedPageBreak/>
        <w:t>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w:t>
      </w:r>
      <w:proofErr w:type="gramEnd"/>
      <w:r w:rsidRPr="005275E6">
        <w:rPr>
          <w:rFonts w:eastAsia="Times New Roman" w:cs="Times New Roman"/>
          <w:sz w:val="24"/>
          <w:szCs w:val="24"/>
        </w:rPr>
        <w:t xml:space="preserve">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649A2" w:rsidRPr="005275E6" w:rsidRDefault="00C649A2" w:rsidP="000E66D7">
      <w:pPr>
        <w:spacing w:after="0" w:line="240" w:lineRule="auto"/>
        <w:ind w:left="567" w:firstLine="709"/>
        <w:jc w:val="both"/>
        <w:rPr>
          <w:rFonts w:eastAsia="Times New Roman" w:cs="Times New Roman"/>
          <w:sz w:val="24"/>
          <w:szCs w:val="24"/>
        </w:rPr>
      </w:pPr>
      <w:r w:rsidRPr="005275E6">
        <w:rPr>
          <w:rFonts w:eastAsia="Times New Roman" w:cs="Times New Roman"/>
          <w:sz w:val="24"/>
          <w:szCs w:val="24"/>
        </w:rPr>
        <w:t xml:space="preserve">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w:t>
      </w:r>
      <w:proofErr w:type="gramStart"/>
      <w:r w:rsidRPr="005275E6">
        <w:rPr>
          <w:rFonts w:eastAsia="Times New Roman" w:cs="Times New Roman"/>
          <w:sz w:val="24"/>
          <w:szCs w:val="24"/>
        </w:rPr>
        <w:t>составными-именными</w:t>
      </w:r>
      <w:proofErr w:type="gramEnd"/>
      <w:r w:rsidRPr="005275E6">
        <w:rPr>
          <w:rFonts w:eastAsia="Times New Roman" w:cs="Times New Roman"/>
          <w:sz w:val="24"/>
          <w:szCs w:val="24"/>
        </w:rPr>
        <w:t xml:space="preserve">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649A2" w:rsidRPr="005275E6" w:rsidRDefault="00C649A2" w:rsidP="000E66D7">
      <w:pPr>
        <w:spacing w:after="0" w:line="240" w:lineRule="auto"/>
        <w:ind w:left="567" w:firstLine="709"/>
        <w:jc w:val="both"/>
        <w:rPr>
          <w:rFonts w:eastAsia="Times New Roman" w:cs="Times New Roman"/>
          <w:sz w:val="24"/>
          <w:szCs w:val="24"/>
        </w:rPr>
      </w:pPr>
      <w:r w:rsidRPr="005275E6">
        <w:rPr>
          <w:rFonts w:eastAsia="Times New Roman" w:cs="Times New Roman"/>
          <w:sz w:val="24"/>
          <w:szCs w:val="24"/>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649A2" w:rsidRPr="005275E6" w:rsidRDefault="00C649A2" w:rsidP="000E66D7">
      <w:pPr>
        <w:spacing w:after="0" w:line="240" w:lineRule="auto"/>
        <w:ind w:left="567" w:firstLine="709"/>
        <w:jc w:val="both"/>
        <w:rPr>
          <w:rFonts w:eastAsia="Times New Roman" w:cs="Times New Roman"/>
          <w:sz w:val="24"/>
          <w:szCs w:val="24"/>
        </w:rPr>
      </w:pPr>
      <w:r w:rsidRPr="005275E6">
        <w:rPr>
          <w:rFonts w:eastAsia="Times New Roman" w:cs="Times New Roman"/>
          <w:sz w:val="24"/>
          <w:szCs w:val="24"/>
        </w:rPr>
        <w:t>В практическом плане (без терминологии) изучается тема «Несогласованные определения».</w:t>
      </w:r>
    </w:p>
    <w:p w:rsidR="00C649A2" w:rsidRPr="005275E6" w:rsidRDefault="00C649A2" w:rsidP="000E66D7">
      <w:pPr>
        <w:spacing w:after="0" w:line="240" w:lineRule="auto"/>
        <w:ind w:left="567" w:firstLine="709"/>
        <w:jc w:val="both"/>
        <w:rPr>
          <w:rFonts w:eastAsia="Times New Roman" w:cs="Times New Roman"/>
          <w:sz w:val="24"/>
          <w:szCs w:val="24"/>
        </w:rPr>
      </w:pPr>
      <w:r w:rsidRPr="005275E6">
        <w:rPr>
          <w:rFonts w:eastAsia="Times New Roman" w:cs="Times New Roman"/>
          <w:sz w:val="24"/>
          <w:szCs w:val="24"/>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C649A2" w:rsidRPr="005275E6" w:rsidRDefault="00C649A2" w:rsidP="000E66D7">
      <w:pPr>
        <w:spacing w:after="0" w:line="240" w:lineRule="auto"/>
        <w:ind w:left="567" w:firstLine="709"/>
        <w:jc w:val="both"/>
        <w:rPr>
          <w:rFonts w:eastAsia="Times New Roman" w:cs="Times New Roman"/>
          <w:sz w:val="24"/>
          <w:szCs w:val="24"/>
        </w:rPr>
      </w:pPr>
      <w:r w:rsidRPr="005275E6">
        <w:rPr>
          <w:rFonts w:eastAsia="Times New Roman" w:cs="Times New Roman"/>
          <w:sz w:val="24"/>
          <w:szCs w:val="24"/>
        </w:rPr>
        <w:t>Наиболее сложны</w:t>
      </w:r>
      <w:r w:rsidR="00726F86" w:rsidRPr="005275E6">
        <w:rPr>
          <w:rFonts w:eastAsia="Times New Roman" w:cs="Times New Roman"/>
          <w:sz w:val="24"/>
          <w:szCs w:val="24"/>
        </w:rPr>
        <w:t>ми</w:t>
      </w:r>
      <w:r w:rsidRPr="005275E6">
        <w:rPr>
          <w:rFonts w:eastAsia="Times New Roman" w:cs="Times New Roman"/>
          <w:sz w:val="24"/>
          <w:szCs w:val="24"/>
        </w:rPr>
        <w:t xml:space="preserve"> </w:t>
      </w:r>
      <w:proofErr w:type="gramStart"/>
      <w:r w:rsidRPr="005275E6">
        <w:rPr>
          <w:rFonts w:eastAsia="Times New Roman" w:cs="Times New Roman"/>
          <w:sz w:val="24"/>
          <w:szCs w:val="24"/>
        </w:rPr>
        <w:t>тем</w:t>
      </w:r>
      <w:r w:rsidR="00726F86" w:rsidRPr="005275E6">
        <w:rPr>
          <w:rFonts w:eastAsia="Times New Roman" w:cs="Times New Roman"/>
          <w:sz w:val="24"/>
          <w:szCs w:val="24"/>
        </w:rPr>
        <w:t>ами</w:t>
      </w:r>
      <w:proofErr w:type="gramEnd"/>
      <w:r w:rsidRPr="005275E6">
        <w:rPr>
          <w:rFonts w:eastAsia="Times New Roman" w:cs="Times New Roman"/>
          <w:sz w:val="24"/>
          <w:szCs w:val="24"/>
        </w:rPr>
        <w:t xml:space="preserve"> для изучения обучающимися с ЗПР являются такие, как «Сложноподчинённые предложения с различными видами придаточных»</w:t>
      </w:r>
      <w:r w:rsidR="00726F86" w:rsidRPr="005275E6">
        <w:rPr>
          <w:rFonts w:eastAsia="Times New Roman" w:cs="Times New Roman"/>
          <w:sz w:val="24"/>
          <w:szCs w:val="24"/>
        </w:rPr>
        <w:t xml:space="preserve"> и т.п</w:t>
      </w:r>
      <w:r w:rsidRPr="005275E6">
        <w:rPr>
          <w:rFonts w:eastAsia="Times New Roman" w:cs="Times New Roman"/>
          <w:sz w:val="24"/>
          <w:szCs w:val="24"/>
        </w:rPr>
        <w:t>.</w:t>
      </w:r>
    </w:p>
    <w:p w:rsidR="00C649A2" w:rsidRPr="005275E6" w:rsidRDefault="00C649A2" w:rsidP="000E66D7">
      <w:pPr>
        <w:spacing w:after="0" w:line="240" w:lineRule="auto"/>
        <w:ind w:left="567" w:firstLine="709"/>
        <w:jc w:val="both"/>
        <w:rPr>
          <w:rFonts w:eastAsia="Times New Roman" w:cs="Times New Roman"/>
          <w:sz w:val="24"/>
          <w:szCs w:val="24"/>
        </w:rPr>
      </w:pPr>
      <w:r w:rsidRPr="005275E6">
        <w:rPr>
          <w:rFonts w:eastAsia="Times New Roman" w:cs="Times New Roman"/>
          <w:sz w:val="24"/>
          <w:szCs w:val="24"/>
        </w:rPr>
        <w:t xml:space="preserve">Особое внимание в 9 классе направлено на подготовку </w:t>
      </w:r>
      <w:proofErr w:type="gramStart"/>
      <w:r w:rsidRPr="005275E6">
        <w:rPr>
          <w:rFonts w:eastAsia="Times New Roman" w:cs="Times New Roman"/>
          <w:sz w:val="24"/>
          <w:szCs w:val="24"/>
        </w:rPr>
        <w:t>обучающихся</w:t>
      </w:r>
      <w:proofErr w:type="gramEnd"/>
      <w:r w:rsidRPr="005275E6">
        <w:rPr>
          <w:rFonts w:eastAsia="Times New Roman" w:cs="Times New Roman"/>
          <w:sz w:val="24"/>
          <w:szCs w:val="24"/>
        </w:rPr>
        <w:t xml:space="preserve">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C649A2" w:rsidRPr="005275E6" w:rsidRDefault="00C649A2" w:rsidP="000E66D7">
      <w:pPr>
        <w:spacing w:after="0" w:line="240" w:lineRule="auto"/>
        <w:ind w:left="567" w:firstLine="709"/>
        <w:jc w:val="both"/>
        <w:rPr>
          <w:rFonts w:cs="Times New Roman"/>
          <w:b/>
          <w:sz w:val="24"/>
          <w:szCs w:val="24"/>
        </w:rPr>
      </w:pPr>
    </w:p>
    <w:p w:rsidR="00C649A2" w:rsidRPr="005275E6" w:rsidRDefault="00C649A2" w:rsidP="000E66D7">
      <w:pPr>
        <w:spacing w:after="0" w:line="240" w:lineRule="auto"/>
        <w:ind w:left="567" w:firstLine="709"/>
        <w:jc w:val="both"/>
        <w:rPr>
          <w:rFonts w:cs="Times New Roman"/>
          <w:b/>
          <w:sz w:val="24"/>
          <w:szCs w:val="24"/>
        </w:rPr>
      </w:pPr>
      <w:r w:rsidRPr="005275E6">
        <w:rPr>
          <w:rFonts w:cs="Times New Roman"/>
          <w:b/>
          <w:sz w:val="24"/>
          <w:szCs w:val="24"/>
        </w:rPr>
        <w:t xml:space="preserve">Примерные виды деятельности </w:t>
      </w:r>
      <w:proofErr w:type="gramStart"/>
      <w:r w:rsidRPr="005275E6">
        <w:rPr>
          <w:rFonts w:cs="Times New Roman"/>
          <w:b/>
          <w:sz w:val="24"/>
          <w:szCs w:val="24"/>
        </w:rPr>
        <w:t>обучающихся</w:t>
      </w:r>
      <w:proofErr w:type="gramEnd"/>
      <w:r w:rsidRPr="005275E6">
        <w:rPr>
          <w:rFonts w:cs="Times New Roman"/>
          <w:b/>
          <w:sz w:val="24"/>
          <w:szCs w:val="24"/>
        </w:rPr>
        <w:t xml:space="preserve"> с ЗПР, обусловленные особыми образовательными потребностями и обеспечивающие осмысленное освоение содержания образования по предмету </w:t>
      </w:r>
      <w:r w:rsidRPr="005275E6">
        <w:rPr>
          <w:rFonts w:eastAsia="Times New Roman" w:cs="Times New Roman"/>
          <w:b/>
          <w:bCs/>
          <w:sz w:val="24"/>
          <w:szCs w:val="24"/>
        </w:rPr>
        <w:t>«Русский язык»</w:t>
      </w:r>
    </w:p>
    <w:p w:rsidR="00C649A2" w:rsidRPr="005275E6" w:rsidRDefault="00C649A2" w:rsidP="000E66D7">
      <w:pPr>
        <w:spacing w:after="0" w:line="240" w:lineRule="auto"/>
        <w:ind w:left="567" w:firstLine="709"/>
        <w:jc w:val="both"/>
        <w:rPr>
          <w:rFonts w:cs="Times New Roman"/>
          <w:sz w:val="24"/>
          <w:szCs w:val="24"/>
        </w:rPr>
      </w:pPr>
      <w:r w:rsidRPr="005275E6">
        <w:rPr>
          <w:rFonts w:cs="Times New Roman"/>
          <w:sz w:val="24"/>
          <w:szCs w:val="24"/>
        </w:rPr>
        <w:t xml:space="preserve">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w:t>
      </w:r>
      <w:proofErr w:type="gramStart"/>
      <w:r w:rsidRPr="005275E6">
        <w:rPr>
          <w:rFonts w:cs="Times New Roman"/>
          <w:sz w:val="24"/>
          <w:szCs w:val="24"/>
        </w:rPr>
        <w:t>Учитывая недостаточную сформированность у обучающихся с ЗПР всех компонентов речи следует предусматривать дополнительную</w:t>
      </w:r>
      <w:proofErr w:type="gramEnd"/>
      <w:r w:rsidRPr="005275E6">
        <w:rPr>
          <w:rFonts w:cs="Times New Roman"/>
          <w:sz w:val="24"/>
          <w:szCs w:val="24"/>
        </w:rPr>
        <w:t xml:space="preserve"> работу на уроке по расширению словарного запаса, развити</w:t>
      </w:r>
      <w:r w:rsidR="001C4F12" w:rsidRPr="005275E6">
        <w:rPr>
          <w:rFonts w:cs="Times New Roman"/>
          <w:sz w:val="24"/>
          <w:szCs w:val="24"/>
        </w:rPr>
        <w:t>ю</w:t>
      </w:r>
      <w:r w:rsidRPr="005275E6">
        <w:rPr>
          <w:rFonts w:cs="Times New Roman"/>
          <w:sz w:val="24"/>
          <w:szCs w:val="24"/>
        </w:rPr>
        <w:t xml:space="preserve"> связной речи, совершенствовани</w:t>
      </w:r>
      <w:r w:rsidR="001C4F12" w:rsidRPr="005275E6">
        <w:rPr>
          <w:rFonts w:cs="Times New Roman"/>
          <w:sz w:val="24"/>
          <w:szCs w:val="24"/>
        </w:rPr>
        <w:t>ю</w:t>
      </w:r>
      <w:r w:rsidRPr="005275E6">
        <w:rPr>
          <w:rFonts w:cs="Times New Roman"/>
          <w:sz w:val="24"/>
          <w:szCs w:val="24"/>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C649A2" w:rsidRPr="005275E6" w:rsidRDefault="00C649A2" w:rsidP="000E66D7">
      <w:pPr>
        <w:spacing w:after="0" w:line="240" w:lineRule="auto"/>
        <w:ind w:left="567" w:firstLine="709"/>
        <w:jc w:val="both"/>
        <w:rPr>
          <w:rFonts w:cs="Times New Roman"/>
          <w:sz w:val="24"/>
          <w:szCs w:val="24"/>
        </w:rPr>
      </w:pPr>
      <w:r w:rsidRPr="005275E6">
        <w:rPr>
          <w:rFonts w:cs="Times New Roman"/>
          <w:sz w:val="24"/>
          <w:szCs w:val="24"/>
        </w:rPr>
        <w:t xml:space="preserve">Необходимо </w:t>
      </w:r>
      <w:proofErr w:type="gramStart"/>
      <w:r w:rsidRPr="005275E6">
        <w:rPr>
          <w:rFonts w:cs="Times New Roman"/>
          <w:sz w:val="24"/>
          <w:szCs w:val="24"/>
        </w:rPr>
        <w:t xml:space="preserve">мотивировать </w:t>
      </w:r>
      <w:r w:rsidR="001C4F12" w:rsidRPr="005275E6">
        <w:rPr>
          <w:rFonts w:cs="Times New Roman"/>
          <w:sz w:val="24"/>
          <w:szCs w:val="24"/>
        </w:rPr>
        <w:t>обучающихся</w:t>
      </w:r>
      <w:r w:rsidRPr="005275E6">
        <w:rPr>
          <w:rFonts w:cs="Times New Roman"/>
          <w:sz w:val="24"/>
          <w:szCs w:val="24"/>
        </w:rPr>
        <w:t xml:space="preserve"> обращаться</w:t>
      </w:r>
      <w:proofErr w:type="gramEnd"/>
      <w:r w:rsidRPr="005275E6">
        <w:rPr>
          <w:rFonts w:cs="Times New Roman"/>
          <w:sz w:val="24"/>
          <w:szCs w:val="24"/>
        </w:rPr>
        <w:t xml:space="preserve">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C649A2" w:rsidRPr="005275E6" w:rsidRDefault="00C649A2" w:rsidP="000E66D7">
      <w:pPr>
        <w:spacing w:after="0" w:line="240" w:lineRule="auto"/>
        <w:ind w:left="567" w:firstLine="709"/>
        <w:jc w:val="both"/>
        <w:rPr>
          <w:rFonts w:cs="Times New Roman"/>
          <w:sz w:val="24"/>
          <w:szCs w:val="24"/>
          <w:shd w:val="clear" w:color="auto" w:fill="92D050"/>
        </w:rPr>
      </w:pPr>
      <w:r w:rsidRPr="005275E6">
        <w:rPr>
          <w:rFonts w:cs="Times New Roman"/>
          <w:sz w:val="24"/>
          <w:szCs w:val="24"/>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5275E6">
        <w:rPr>
          <w:rFonts w:cs="Times New Roman"/>
          <w:sz w:val="24"/>
          <w:szCs w:val="24"/>
          <w:shd w:val="clear" w:color="auto" w:fill="92D050"/>
        </w:rPr>
        <w:t xml:space="preserve"> </w:t>
      </w:r>
    </w:p>
    <w:p w:rsidR="00C649A2" w:rsidRPr="005275E6" w:rsidRDefault="00C649A2" w:rsidP="000E66D7">
      <w:pPr>
        <w:spacing w:after="0" w:line="240" w:lineRule="auto"/>
        <w:ind w:left="567" w:firstLine="709"/>
        <w:jc w:val="both"/>
        <w:rPr>
          <w:rFonts w:cs="Times New Roman"/>
          <w:sz w:val="24"/>
          <w:szCs w:val="24"/>
        </w:rPr>
      </w:pPr>
      <w:r w:rsidRPr="005275E6">
        <w:rPr>
          <w:rFonts w:cs="Times New Roman"/>
          <w:sz w:val="24"/>
          <w:szCs w:val="24"/>
        </w:rPr>
        <w:lastRenderedPageBreak/>
        <w:t>Для развития умения делать выводы обучающимися с ЗПР следует исп</w:t>
      </w:r>
      <w:r w:rsidR="001C4F12" w:rsidRPr="005275E6">
        <w:rPr>
          <w:rFonts w:cs="Times New Roman"/>
          <w:sz w:val="24"/>
          <w:szCs w:val="24"/>
        </w:rPr>
        <w:t>ользовать опорные слова и клише;</w:t>
      </w:r>
      <w:r w:rsidRPr="005275E6">
        <w:rPr>
          <w:rFonts w:cs="Times New Roman"/>
          <w:sz w:val="24"/>
          <w:szCs w:val="24"/>
        </w:rPr>
        <w:t xml:space="preserve"> </w:t>
      </w:r>
      <w:r w:rsidR="001C4F12" w:rsidRPr="005275E6">
        <w:rPr>
          <w:rFonts w:cs="Times New Roman"/>
          <w:sz w:val="24"/>
          <w:szCs w:val="24"/>
        </w:rPr>
        <w:t>н</w:t>
      </w:r>
      <w:r w:rsidRPr="005275E6">
        <w:rPr>
          <w:rFonts w:cs="Times New Roman"/>
          <w:sz w:val="24"/>
          <w:szCs w:val="24"/>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5275E6">
        <w:rPr>
          <w:rFonts w:cs="Times New Roman"/>
          <w:sz w:val="24"/>
          <w:szCs w:val="24"/>
        </w:rPr>
        <w:t>у</w:t>
      </w:r>
      <w:r w:rsidRPr="005275E6">
        <w:rPr>
          <w:rFonts w:cs="Times New Roman"/>
          <w:sz w:val="24"/>
          <w:szCs w:val="24"/>
        </w:rPr>
        <w:t xml:space="preserve"> сообщения на заданную тему с поиском необходимой информации, коллективные проектные работы.</w:t>
      </w:r>
    </w:p>
    <w:p w:rsidR="00C649A2" w:rsidRPr="005275E6" w:rsidRDefault="00C649A2" w:rsidP="000E66D7">
      <w:pPr>
        <w:spacing w:after="0" w:line="240" w:lineRule="auto"/>
        <w:ind w:left="567" w:firstLine="709"/>
        <w:jc w:val="both"/>
        <w:rPr>
          <w:sz w:val="24"/>
          <w:szCs w:val="24"/>
        </w:rPr>
      </w:pPr>
      <w:r w:rsidRPr="005275E6">
        <w:rPr>
          <w:rFonts w:cs="Times New Roman"/>
          <w:sz w:val="24"/>
          <w:szCs w:val="24"/>
        </w:rPr>
        <w:t xml:space="preserve">Примерная тематическая и терминологическая лексика соответствует ПООП ООО. </w:t>
      </w:r>
      <w:r w:rsidRPr="005275E6">
        <w:rPr>
          <w:rStyle w:val="c2"/>
          <w:rFonts w:cs="Times New Roman"/>
          <w:sz w:val="24"/>
          <w:szCs w:val="24"/>
        </w:rPr>
        <w:t xml:space="preserve">При </w:t>
      </w:r>
      <w:r w:rsidRPr="005275E6">
        <w:rPr>
          <w:rStyle w:val="c5"/>
          <w:rFonts w:cs="Times New Roman"/>
          <w:bCs/>
          <w:iCs/>
          <w:sz w:val="24"/>
          <w:szCs w:val="24"/>
        </w:rPr>
        <w:t xml:space="preserve">работе над лексикой, в том числе научной терминологией курса </w:t>
      </w:r>
      <w:r w:rsidRPr="005275E6">
        <w:rPr>
          <w:rStyle w:val="c2"/>
          <w:rFonts w:cs="Times New Roman"/>
          <w:sz w:val="24"/>
          <w:szCs w:val="24"/>
        </w:rPr>
        <w:t xml:space="preserve">(раскрытие значений новых слов, уточнение или расширение значений уже известных лексических единиц) </w:t>
      </w:r>
      <w:r w:rsidRPr="005275E6">
        <w:rPr>
          <w:rStyle w:val="c5"/>
          <w:rFonts w:cs="Times New Roman"/>
          <w:bCs/>
          <w:iCs/>
          <w:sz w:val="24"/>
          <w:szCs w:val="24"/>
        </w:rPr>
        <w:t xml:space="preserve">необходимо включение слова в контекст. </w:t>
      </w:r>
      <w:r w:rsidRPr="005275E6">
        <w:rPr>
          <w:rFonts w:cs="Times New Roman"/>
          <w:sz w:val="24"/>
          <w:szCs w:val="24"/>
          <w:shd w:val="clear" w:color="auto" w:fill="FFFFFF"/>
        </w:rPr>
        <w:t xml:space="preserve">Каждое новое слово закрепляется в речевой практике </w:t>
      </w:r>
      <w:proofErr w:type="gramStart"/>
      <w:r w:rsidRPr="005275E6">
        <w:rPr>
          <w:rFonts w:cs="Times New Roman"/>
          <w:sz w:val="24"/>
          <w:szCs w:val="24"/>
          <w:shd w:val="clear" w:color="auto" w:fill="FFFFFF"/>
        </w:rPr>
        <w:t>обучающихся</w:t>
      </w:r>
      <w:proofErr w:type="gramEnd"/>
      <w:r w:rsidR="00794F5B" w:rsidRPr="005275E6">
        <w:rPr>
          <w:rFonts w:cs="Times New Roman"/>
          <w:sz w:val="24"/>
          <w:szCs w:val="24"/>
          <w:shd w:val="clear" w:color="auto" w:fill="FFFFFF"/>
        </w:rPr>
        <w:t xml:space="preserve"> с ЗПР</w:t>
      </w:r>
      <w:r w:rsidRPr="005275E6">
        <w:rPr>
          <w:rFonts w:cs="Times New Roman"/>
          <w:sz w:val="24"/>
          <w:szCs w:val="24"/>
          <w:shd w:val="clear" w:color="auto" w:fill="FFFFFF"/>
        </w:rPr>
        <w:t xml:space="preserve">. </w:t>
      </w:r>
      <w:r w:rsidRPr="005275E6">
        <w:rPr>
          <w:sz w:val="24"/>
          <w:szCs w:val="24"/>
        </w:rPr>
        <w:t>Обязательными являются визуальная поддержка, алгоритмы работы с определением, опорные схемы для актуализации терминологии.</w:t>
      </w:r>
    </w:p>
    <w:p w:rsidR="00C649A2" w:rsidRPr="005275E6" w:rsidRDefault="00C649A2" w:rsidP="000E66D7">
      <w:pPr>
        <w:pStyle w:val="af"/>
        <w:spacing w:line="240" w:lineRule="auto"/>
        <w:ind w:left="567" w:firstLine="709"/>
        <w:rPr>
          <w:b/>
          <w:caps w:val="0"/>
          <w:color w:val="auto"/>
          <w:kern w:val="28"/>
          <w:sz w:val="24"/>
          <w:szCs w:val="24"/>
        </w:rPr>
      </w:pPr>
    </w:p>
    <w:p w:rsidR="00C649A2" w:rsidRPr="005275E6" w:rsidRDefault="00C649A2" w:rsidP="000E66D7">
      <w:pPr>
        <w:pStyle w:val="af"/>
        <w:spacing w:line="240" w:lineRule="auto"/>
        <w:ind w:left="567" w:firstLine="709"/>
        <w:rPr>
          <w:b/>
          <w:caps w:val="0"/>
          <w:color w:val="auto"/>
          <w:kern w:val="28"/>
          <w:sz w:val="24"/>
          <w:szCs w:val="24"/>
        </w:rPr>
      </w:pPr>
      <w:r w:rsidRPr="005275E6">
        <w:rPr>
          <w:b/>
          <w:caps w:val="0"/>
          <w:color w:val="auto"/>
          <w:kern w:val="28"/>
          <w:sz w:val="24"/>
          <w:szCs w:val="24"/>
        </w:rPr>
        <w:t>Место учебного предмета «Русский язык» в учебном плане</w:t>
      </w:r>
    </w:p>
    <w:p w:rsidR="00794F5B" w:rsidRPr="005275E6" w:rsidRDefault="00C649A2" w:rsidP="000E66D7">
      <w:pPr>
        <w:spacing w:after="0" w:line="240" w:lineRule="auto"/>
        <w:ind w:left="567" w:firstLine="709"/>
        <w:jc w:val="both"/>
        <w:rPr>
          <w:sz w:val="24"/>
          <w:szCs w:val="24"/>
        </w:rPr>
      </w:pPr>
      <w:r w:rsidRPr="005275E6">
        <w:rPr>
          <w:sz w:val="24"/>
          <w:szCs w:val="24"/>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w:t>
      </w:r>
      <w:proofErr w:type="gramStart"/>
      <w:r w:rsidRPr="005275E6">
        <w:rPr>
          <w:sz w:val="24"/>
          <w:szCs w:val="24"/>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roofErr w:type="gramEnd"/>
    </w:p>
    <w:p w:rsidR="001E1C7C" w:rsidRPr="005275E6" w:rsidRDefault="00794F5B" w:rsidP="000E66D7">
      <w:pPr>
        <w:spacing w:after="0" w:line="240" w:lineRule="auto"/>
        <w:ind w:left="567" w:firstLine="709"/>
        <w:jc w:val="both"/>
        <w:rPr>
          <w:sz w:val="24"/>
          <w:szCs w:val="24"/>
        </w:rPr>
      </w:pPr>
      <w:r w:rsidRPr="005275E6">
        <w:rPr>
          <w:sz w:val="24"/>
          <w:szCs w:val="24"/>
        </w:rPr>
        <w:t>В пределах одного класса последовательность изучения тем, представленных в содержании каждого класса, может варьироваться</w:t>
      </w:r>
      <w:r w:rsidR="001E1C7C" w:rsidRPr="005275E6">
        <w:rPr>
          <w:sz w:val="24"/>
          <w:szCs w:val="24"/>
        </w:rPr>
        <w:t>.</w:t>
      </w:r>
    </w:p>
    <w:p w:rsidR="001E1C7C" w:rsidRPr="005275E6" w:rsidRDefault="001E1C7C" w:rsidP="000E66D7">
      <w:pPr>
        <w:pStyle w:val="af"/>
        <w:ind w:left="567" w:firstLine="709"/>
        <w:rPr>
          <w:b/>
          <w:caps w:val="0"/>
          <w:color w:val="auto"/>
          <w:sz w:val="24"/>
          <w:szCs w:val="24"/>
        </w:rPr>
      </w:pPr>
    </w:p>
    <w:p w:rsidR="00C649A2" w:rsidRPr="005275E6" w:rsidRDefault="00C649A2" w:rsidP="00066B92">
      <w:pPr>
        <w:pStyle w:val="af"/>
        <w:spacing w:line="240" w:lineRule="auto"/>
        <w:ind w:left="567" w:firstLine="0"/>
        <w:rPr>
          <w:caps w:val="0"/>
          <w:color w:val="auto"/>
          <w:sz w:val="24"/>
          <w:szCs w:val="24"/>
        </w:rPr>
      </w:pPr>
      <w:r w:rsidRPr="005275E6">
        <w:rPr>
          <w:caps w:val="0"/>
          <w:color w:val="auto"/>
          <w:sz w:val="24"/>
          <w:szCs w:val="24"/>
        </w:rPr>
        <w:t>СОДЕРЖАНИЕ УЧЕБНОГО ПРЕДМЕТА «РУССКИЙ ЯЗЫК»</w:t>
      </w:r>
    </w:p>
    <w:p w:rsidR="001E1C7C" w:rsidRPr="005275E6" w:rsidRDefault="001E1C7C" w:rsidP="000E66D7">
      <w:pPr>
        <w:spacing w:after="0" w:line="240" w:lineRule="auto"/>
        <w:ind w:left="567" w:firstLine="709"/>
        <w:jc w:val="both"/>
        <w:rPr>
          <w:b/>
          <w:sz w:val="24"/>
          <w:szCs w:val="24"/>
        </w:rPr>
      </w:pPr>
    </w:p>
    <w:p w:rsidR="00C649A2" w:rsidRPr="005275E6" w:rsidRDefault="00C649A2" w:rsidP="00346927">
      <w:pPr>
        <w:spacing w:after="0" w:line="240" w:lineRule="auto"/>
        <w:ind w:left="567"/>
        <w:jc w:val="both"/>
        <w:rPr>
          <w:b/>
          <w:sz w:val="24"/>
          <w:szCs w:val="24"/>
        </w:rPr>
      </w:pPr>
      <w:r w:rsidRPr="005275E6">
        <w:rPr>
          <w:b/>
          <w:sz w:val="24"/>
          <w:szCs w:val="24"/>
        </w:rPr>
        <w:t>5 КЛАСС</w:t>
      </w:r>
    </w:p>
    <w:p w:rsidR="00313C80" w:rsidRPr="005275E6" w:rsidRDefault="00313C80" w:rsidP="000E66D7">
      <w:pPr>
        <w:spacing w:after="0" w:line="240" w:lineRule="auto"/>
        <w:ind w:left="567" w:firstLine="709"/>
        <w:jc w:val="both"/>
        <w:rPr>
          <w:rFonts w:cs="Times New Roman"/>
          <w:b/>
          <w:sz w:val="24"/>
          <w:szCs w:val="24"/>
        </w:rPr>
      </w:pPr>
    </w:p>
    <w:p w:rsidR="00C649A2" w:rsidRPr="005275E6" w:rsidRDefault="00C649A2" w:rsidP="000E66D7">
      <w:pPr>
        <w:spacing w:after="0" w:line="240" w:lineRule="auto"/>
        <w:ind w:left="567" w:firstLine="709"/>
        <w:jc w:val="both"/>
        <w:rPr>
          <w:rFonts w:cs="Times New Roman"/>
          <w:b/>
          <w:sz w:val="24"/>
          <w:szCs w:val="24"/>
        </w:rPr>
      </w:pPr>
      <w:r w:rsidRPr="005275E6">
        <w:rPr>
          <w:rFonts w:cs="Times New Roman"/>
          <w:b/>
          <w:sz w:val="24"/>
          <w:szCs w:val="24"/>
        </w:rPr>
        <w:t>Общие сведения о языке</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color w:val="auto"/>
          <w:sz w:val="24"/>
          <w:szCs w:val="24"/>
        </w:rPr>
        <w:t>Богатство и выразительность русского языка.</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Лингвистика как наука о языке</w:t>
      </w:r>
      <w:r w:rsidRPr="005275E6">
        <w:rPr>
          <w:rStyle w:val="a7"/>
          <w:rFonts w:ascii="Times New Roman" w:hAnsi="Times New Roman" w:cs="Times New Roman"/>
          <w:i/>
          <w:color w:val="auto"/>
          <w:sz w:val="24"/>
          <w:szCs w:val="24"/>
        </w:rPr>
        <w:footnoteReference w:id="3"/>
      </w:r>
      <w:r w:rsidRPr="005275E6">
        <w:rPr>
          <w:rFonts w:ascii="Times New Roman" w:hAnsi="Times New Roman" w:cs="Times New Roman"/>
          <w:i/>
          <w:color w:val="auto"/>
          <w:sz w:val="24"/>
          <w:szCs w:val="24"/>
        </w:rPr>
        <w:t>.</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Основные разделы лингвистики.</w:t>
      </w:r>
    </w:p>
    <w:p w:rsidR="00C649A2" w:rsidRPr="005275E6" w:rsidRDefault="00C649A2" w:rsidP="000E66D7">
      <w:pPr>
        <w:pStyle w:val="body"/>
        <w:spacing w:line="240" w:lineRule="auto"/>
        <w:ind w:left="567" w:firstLine="709"/>
        <w:rPr>
          <w:rFonts w:ascii="Times New Roman" w:hAnsi="Times New Roman" w:cs="Times New Roman"/>
          <w:b/>
          <w:color w:val="auto"/>
          <w:sz w:val="24"/>
          <w:szCs w:val="24"/>
        </w:rPr>
      </w:pPr>
      <w:r w:rsidRPr="005275E6">
        <w:rPr>
          <w:rFonts w:ascii="Times New Roman" w:hAnsi="Times New Roman" w:cs="Times New Roman"/>
          <w:b/>
          <w:color w:val="auto"/>
          <w:sz w:val="24"/>
          <w:szCs w:val="24"/>
        </w:rPr>
        <w:t xml:space="preserve">Повторение и систематизация </w:t>
      </w:r>
      <w:proofErr w:type="gramStart"/>
      <w:r w:rsidRPr="005275E6">
        <w:rPr>
          <w:rFonts w:ascii="Times New Roman" w:hAnsi="Times New Roman" w:cs="Times New Roman"/>
          <w:b/>
          <w:color w:val="auto"/>
          <w:sz w:val="24"/>
          <w:szCs w:val="24"/>
        </w:rPr>
        <w:t>изученного</w:t>
      </w:r>
      <w:proofErr w:type="gramEnd"/>
      <w:r w:rsidRPr="005275E6">
        <w:rPr>
          <w:rFonts w:ascii="Times New Roman" w:hAnsi="Times New Roman" w:cs="Times New Roman"/>
          <w:b/>
          <w:color w:val="auto"/>
          <w:sz w:val="24"/>
          <w:szCs w:val="24"/>
        </w:rPr>
        <w:t xml:space="preserve"> в начальных классах.</w:t>
      </w:r>
    </w:p>
    <w:p w:rsidR="00313C80" w:rsidRPr="005275E6" w:rsidRDefault="00313C80" w:rsidP="000E66D7">
      <w:pPr>
        <w:spacing w:after="0" w:line="240" w:lineRule="auto"/>
        <w:ind w:left="567" w:firstLine="709"/>
        <w:jc w:val="both"/>
        <w:rPr>
          <w:rFonts w:cs="Times New Roman"/>
          <w:b/>
          <w:sz w:val="24"/>
          <w:szCs w:val="24"/>
        </w:rPr>
      </w:pPr>
    </w:p>
    <w:p w:rsidR="00C649A2" w:rsidRPr="005275E6" w:rsidRDefault="00C649A2" w:rsidP="000E66D7">
      <w:pPr>
        <w:spacing w:after="0" w:line="240" w:lineRule="auto"/>
        <w:ind w:left="567" w:firstLine="709"/>
        <w:jc w:val="both"/>
        <w:rPr>
          <w:rFonts w:cs="Times New Roman"/>
          <w:b/>
          <w:sz w:val="24"/>
          <w:szCs w:val="24"/>
        </w:rPr>
      </w:pPr>
      <w:r w:rsidRPr="005275E6">
        <w:rPr>
          <w:rFonts w:cs="Times New Roman"/>
          <w:b/>
          <w:sz w:val="24"/>
          <w:szCs w:val="24"/>
        </w:rPr>
        <w:t>Язык и речь</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Язык и речь.</w:t>
      </w:r>
      <w:r w:rsidRPr="005275E6">
        <w:rPr>
          <w:rFonts w:ascii="Times New Roman" w:hAnsi="Times New Roman" w:cs="Times New Roman"/>
          <w:b/>
          <w:bCs/>
          <w:color w:val="auto"/>
          <w:sz w:val="24"/>
          <w:szCs w:val="24"/>
        </w:rPr>
        <w:t xml:space="preserve"> </w:t>
      </w:r>
      <w:r w:rsidRPr="005275E6">
        <w:rPr>
          <w:rFonts w:ascii="Times New Roman" w:hAnsi="Times New Roman" w:cs="Times New Roman"/>
          <w:color w:val="auto"/>
          <w:sz w:val="24"/>
          <w:szCs w:val="24"/>
        </w:rPr>
        <w:t>Речь устная и письменная, монологическая и диалогическая, полилог.</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Виды речевой деятельности (говорение, слушание, чтение, письмо), их особенности.</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Устный пересказ прочитанного или прослушанного текста</w:t>
      </w:r>
      <w:r w:rsidRPr="005275E6">
        <w:rPr>
          <w:rFonts w:ascii="Times New Roman" w:hAnsi="Times New Roman" w:cs="Times New Roman"/>
          <w:i/>
          <w:color w:val="auto"/>
          <w:sz w:val="24"/>
          <w:szCs w:val="24"/>
        </w:rPr>
        <w:t>, в том числе с изменением лица рассказчика.</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Участие в диалоге на лингвистические темы (в рамках</w:t>
      </w:r>
      <w:r w:rsidRPr="005275E6">
        <w:rPr>
          <w:rFonts w:ascii="Times New Roman" w:hAnsi="Times New Roman" w:cs="Times New Roman"/>
          <w:i/>
          <w:color w:val="auto"/>
          <w:sz w:val="24"/>
          <w:szCs w:val="24"/>
        </w:rPr>
        <w:br/>
      </w:r>
      <w:proofErr w:type="gramStart"/>
      <w:r w:rsidRPr="005275E6">
        <w:rPr>
          <w:rFonts w:ascii="Times New Roman" w:hAnsi="Times New Roman" w:cs="Times New Roman"/>
          <w:i/>
          <w:color w:val="auto"/>
          <w:sz w:val="24"/>
          <w:szCs w:val="24"/>
        </w:rPr>
        <w:t>изученного</w:t>
      </w:r>
      <w:proofErr w:type="gramEnd"/>
      <w:r w:rsidRPr="005275E6">
        <w:rPr>
          <w:rFonts w:ascii="Times New Roman" w:hAnsi="Times New Roman" w:cs="Times New Roman"/>
          <w:i/>
          <w:color w:val="auto"/>
          <w:sz w:val="24"/>
          <w:szCs w:val="24"/>
        </w:rPr>
        <w:t>) и темы на основе жизненных наблюдений.</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Речевые формулы приветствия, прощания, просьбы, благодарности.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Сочинение с опорой на сюжетную картину.</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Сочинения различных видов с опорой на жизненный и читательский опыт, сюжетную картину (в том числе сочинения-миниатюры).</w:t>
      </w:r>
    </w:p>
    <w:p w:rsidR="00C649A2" w:rsidRPr="005275E6" w:rsidRDefault="00C649A2" w:rsidP="000E66D7">
      <w:pPr>
        <w:pStyle w:val="body"/>
        <w:spacing w:line="240" w:lineRule="auto"/>
        <w:ind w:left="567" w:firstLine="709"/>
        <w:rPr>
          <w:rFonts w:ascii="Times New Roman" w:hAnsi="Times New Roman" w:cs="Times New Roman"/>
          <w:i/>
          <w:color w:val="auto"/>
          <w:spacing w:val="-2"/>
          <w:sz w:val="24"/>
          <w:szCs w:val="24"/>
        </w:rPr>
      </w:pPr>
      <w:r w:rsidRPr="005275E6">
        <w:rPr>
          <w:rFonts w:ascii="Times New Roman" w:hAnsi="Times New Roman" w:cs="Times New Roman"/>
          <w:color w:val="auto"/>
          <w:spacing w:val="-2"/>
          <w:sz w:val="24"/>
          <w:szCs w:val="24"/>
        </w:rPr>
        <w:t xml:space="preserve">Виды аудирования: </w:t>
      </w:r>
      <w:proofErr w:type="gramStart"/>
      <w:r w:rsidRPr="005275E6">
        <w:rPr>
          <w:rFonts w:ascii="Times New Roman" w:hAnsi="Times New Roman" w:cs="Times New Roman"/>
          <w:i/>
          <w:color w:val="auto"/>
          <w:spacing w:val="-2"/>
          <w:sz w:val="24"/>
          <w:szCs w:val="24"/>
        </w:rPr>
        <w:t>выборочное</w:t>
      </w:r>
      <w:proofErr w:type="gramEnd"/>
      <w:r w:rsidRPr="005275E6">
        <w:rPr>
          <w:rFonts w:ascii="Times New Roman" w:hAnsi="Times New Roman" w:cs="Times New Roman"/>
          <w:color w:val="auto"/>
          <w:spacing w:val="-2"/>
          <w:sz w:val="24"/>
          <w:szCs w:val="24"/>
        </w:rPr>
        <w:t xml:space="preserve">, ознакомительное, </w:t>
      </w:r>
      <w:r w:rsidRPr="005275E6">
        <w:rPr>
          <w:rFonts w:ascii="Times New Roman" w:hAnsi="Times New Roman" w:cs="Times New Roman"/>
          <w:i/>
          <w:color w:val="auto"/>
          <w:spacing w:val="-2"/>
          <w:sz w:val="24"/>
          <w:szCs w:val="24"/>
        </w:rPr>
        <w:t>детальное.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Виды чтения: ознакомительное, поисковое.</w:t>
      </w:r>
    </w:p>
    <w:p w:rsidR="00EE2481" w:rsidRPr="005275E6" w:rsidRDefault="00EE2481" w:rsidP="000E66D7">
      <w:pPr>
        <w:spacing w:after="0" w:line="240" w:lineRule="auto"/>
        <w:ind w:left="567" w:firstLine="709"/>
        <w:jc w:val="both"/>
        <w:rPr>
          <w:rFonts w:cs="Times New Roman"/>
          <w:b/>
          <w:sz w:val="24"/>
          <w:szCs w:val="24"/>
        </w:rPr>
      </w:pPr>
    </w:p>
    <w:p w:rsidR="00C649A2" w:rsidRPr="005275E6" w:rsidRDefault="00C649A2" w:rsidP="000E66D7">
      <w:pPr>
        <w:spacing w:after="0" w:line="240" w:lineRule="auto"/>
        <w:ind w:left="567" w:firstLine="709"/>
        <w:jc w:val="both"/>
        <w:rPr>
          <w:rFonts w:cs="Times New Roman"/>
          <w:b/>
          <w:sz w:val="24"/>
          <w:szCs w:val="24"/>
        </w:rPr>
      </w:pPr>
      <w:r w:rsidRPr="005275E6">
        <w:rPr>
          <w:rFonts w:cs="Times New Roman"/>
          <w:b/>
          <w:sz w:val="24"/>
          <w:szCs w:val="24"/>
        </w:rPr>
        <w:t>Текст</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Текст и его основные признаки. Тема и главная мысль текста. Микротема текста. Ключевые слова.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Функционально-смысловые типы речи: описание, повествование, рассуждение; их особенности.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Композиционная структура текста. Абзац как средство членения текста на композиционно-смысловые части.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Средства связи предложений и частей текста: формы слова, однокоренные слова, синонимы, антонимы, личные местоимения, повтор слова.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Повествование как тип речи. Рассказ.</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Смысловой анализ текста: его композиционных особенностей, микротем и абзацев, способов и сре</w:t>
      </w:r>
      <w:proofErr w:type="gramStart"/>
      <w:r w:rsidRPr="005275E6">
        <w:rPr>
          <w:rFonts w:ascii="Times New Roman" w:hAnsi="Times New Roman" w:cs="Times New Roman"/>
          <w:color w:val="auto"/>
          <w:sz w:val="24"/>
          <w:szCs w:val="24"/>
        </w:rPr>
        <w:t>дств св</w:t>
      </w:r>
      <w:proofErr w:type="gramEnd"/>
      <w:r w:rsidRPr="005275E6">
        <w:rPr>
          <w:rFonts w:ascii="Times New Roman" w:hAnsi="Times New Roman" w:cs="Times New Roman"/>
          <w:color w:val="auto"/>
          <w:sz w:val="24"/>
          <w:szCs w:val="24"/>
        </w:rPr>
        <w:t xml:space="preserve">язи предложений в тексте; </w:t>
      </w:r>
      <w:r w:rsidRPr="005275E6">
        <w:rPr>
          <w:rFonts w:ascii="Times New Roman" w:hAnsi="Times New Roman" w:cs="Times New Roman"/>
          <w:i/>
          <w:color w:val="auto"/>
          <w:sz w:val="24"/>
          <w:szCs w:val="24"/>
        </w:rPr>
        <w:t>использование языковых средств выразительности (в рамках изученного).</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 xml:space="preserve">Подробное, выборочное и сжатое изложение содержания </w:t>
      </w:r>
      <w:r w:rsidRPr="005275E6">
        <w:rPr>
          <w:rFonts w:ascii="Times New Roman" w:hAnsi="Times New Roman" w:cs="Times New Roman"/>
          <w:i/>
          <w:color w:val="auto"/>
          <w:sz w:val="24"/>
          <w:szCs w:val="24"/>
        </w:rPr>
        <w:t>прослушанного текста</w:t>
      </w:r>
      <w:r w:rsidRPr="005275E6">
        <w:rPr>
          <w:rFonts w:ascii="Times New Roman" w:hAnsi="Times New Roman" w:cs="Times New Roman"/>
          <w:color w:val="auto"/>
          <w:sz w:val="24"/>
          <w:szCs w:val="24"/>
        </w:rPr>
        <w:t xml:space="preserve"> и прочитанного</w:t>
      </w:r>
      <w:r w:rsidRPr="005275E6">
        <w:rPr>
          <w:rFonts w:ascii="Times New Roman" w:hAnsi="Times New Roman" w:cs="Times New Roman"/>
          <w:i/>
          <w:color w:val="auto"/>
          <w:sz w:val="24"/>
          <w:szCs w:val="24"/>
        </w:rPr>
        <w:t xml:space="preserve"> самостоятельно.</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Изложение содержания текста с изменением лица рассказчика.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Информационная переработка текста: простой план текста и по совместно составленному сложному плану текста.</w:t>
      </w:r>
    </w:p>
    <w:p w:rsidR="00EE2481" w:rsidRPr="005275E6" w:rsidRDefault="00EE2481" w:rsidP="000E66D7">
      <w:pPr>
        <w:spacing w:after="0" w:line="240" w:lineRule="auto"/>
        <w:ind w:left="567" w:firstLine="709"/>
        <w:jc w:val="both"/>
        <w:rPr>
          <w:rFonts w:cs="Times New Roman"/>
          <w:b/>
          <w:sz w:val="24"/>
          <w:szCs w:val="24"/>
        </w:rPr>
      </w:pPr>
    </w:p>
    <w:p w:rsidR="00C649A2" w:rsidRPr="005275E6" w:rsidRDefault="00C649A2" w:rsidP="000E66D7">
      <w:pPr>
        <w:spacing w:after="0" w:line="240" w:lineRule="auto"/>
        <w:ind w:left="567" w:firstLine="709"/>
        <w:jc w:val="both"/>
        <w:rPr>
          <w:rFonts w:cs="Times New Roman"/>
          <w:b/>
          <w:sz w:val="24"/>
          <w:szCs w:val="24"/>
        </w:rPr>
      </w:pPr>
      <w:r w:rsidRPr="005275E6">
        <w:rPr>
          <w:rFonts w:cs="Times New Roman"/>
          <w:b/>
          <w:sz w:val="24"/>
          <w:szCs w:val="24"/>
        </w:rPr>
        <w:t xml:space="preserve">Функциональные разновидности языка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EE2481" w:rsidRPr="005275E6" w:rsidRDefault="00EE2481" w:rsidP="000E66D7">
      <w:pPr>
        <w:spacing w:after="0" w:line="240" w:lineRule="auto"/>
        <w:ind w:left="567" w:firstLine="709"/>
        <w:jc w:val="both"/>
        <w:rPr>
          <w:rFonts w:cs="Times New Roman"/>
          <w:b/>
          <w:sz w:val="24"/>
          <w:szCs w:val="24"/>
        </w:rPr>
      </w:pPr>
    </w:p>
    <w:p w:rsidR="00C649A2" w:rsidRPr="005275E6" w:rsidRDefault="00C649A2" w:rsidP="000E66D7">
      <w:pPr>
        <w:spacing w:after="0" w:line="240" w:lineRule="auto"/>
        <w:ind w:left="567" w:firstLine="709"/>
        <w:jc w:val="both"/>
        <w:rPr>
          <w:rFonts w:cs="Times New Roman"/>
          <w:b/>
          <w:sz w:val="24"/>
          <w:szCs w:val="24"/>
        </w:rPr>
      </w:pPr>
      <w:r w:rsidRPr="005275E6">
        <w:rPr>
          <w:rFonts w:cs="Times New Roman"/>
          <w:b/>
          <w:sz w:val="24"/>
          <w:szCs w:val="24"/>
        </w:rPr>
        <w:t>С</w:t>
      </w:r>
      <w:r w:rsidR="00EE2481" w:rsidRPr="005275E6">
        <w:rPr>
          <w:rFonts w:cs="Times New Roman"/>
          <w:b/>
          <w:sz w:val="24"/>
          <w:szCs w:val="24"/>
        </w:rPr>
        <w:t>ИСТЕМА ЯЗЫКА</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 xml:space="preserve">Фонетика. Графика. Орфоэпия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Фонетика и графика как разделы лингвистики.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Звук как единица языка. </w:t>
      </w:r>
      <w:r w:rsidRPr="005275E6">
        <w:rPr>
          <w:rFonts w:ascii="Times New Roman" w:hAnsi="Times New Roman" w:cs="Times New Roman"/>
          <w:i/>
          <w:color w:val="auto"/>
          <w:sz w:val="24"/>
          <w:szCs w:val="24"/>
        </w:rPr>
        <w:t>Смыслоразличительная роль звука.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Система гласных звуков.</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Система согласных звуков.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Изменение звуков в речевом потоке. Элементы фонетической транскрипции.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Слог. Ударение. Свойства русского ударения.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Соотношение звуков и букв.</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Фонетический разбор слова.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Мягкий знак для обозначения мягкости согласных.</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Звуковое значение букв е, ё, ю, я.</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 xml:space="preserve">Основные выразительные средства фонетики.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Прописные и строчные буквы.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Интонация, её функции. Основные элементы интонации.</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Орфография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Орфография как раздел лингвистики.</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Понятие «орфограмма». Буквенные и небуквенные орфограммы.</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Правописание </w:t>
      </w:r>
      <w:proofErr w:type="gramStart"/>
      <w:r w:rsidRPr="005275E6">
        <w:rPr>
          <w:rFonts w:ascii="Times New Roman" w:hAnsi="Times New Roman" w:cs="Times New Roman"/>
          <w:color w:val="auto"/>
          <w:sz w:val="24"/>
          <w:szCs w:val="24"/>
        </w:rPr>
        <w:t>разделительных</w:t>
      </w:r>
      <w:proofErr w:type="gramEnd"/>
      <w:r w:rsidRPr="005275E6">
        <w:rPr>
          <w:rFonts w:ascii="Times New Roman" w:hAnsi="Times New Roman" w:cs="Times New Roman"/>
          <w:color w:val="auto"/>
          <w:sz w:val="24"/>
          <w:szCs w:val="24"/>
        </w:rPr>
        <w:t xml:space="preserve"> </w:t>
      </w:r>
      <w:r w:rsidRPr="005275E6">
        <w:rPr>
          <w:rFonts w:ascii="Times New Roman" w:hAnsi="Times New Roman" w:cs="Times New Roman"/>
          <w:b/>
          <w:bCs/>
          <w:i/>
          <w:iCs/>
          <w:color w:val="auto"/>
          <w:sz w:val="24"/>
          <w:szCs w:val="24"/>
        </w:rPr>
        <w:t>ъ</w:t>
      </w:r>
      <w:r w:rsidRPr="005275E6">
        <w:rPr>
          <w:rFonts w:ascii="Times New Roman" w:hAnsi="Times New Roman" w:cs="Times New Roman"/>
          <w:color w:val="auto"/>
          <w:sz w:val="24"/>
          <w:szCs w:val="24"/>
        </w:rPr>
        <w:t xml:space="preserve"> и </w:t>
      </w:r>
      <w:r w:rsidRPr="005275E6">
        <w:rPr>
          <w:rFonts w:ascii="Times New Roman" w:hAnsi="Times New Roman" w:cs="Times New Roman"/>
          <w:b/>
          <w:bCs/>
          <w:i/>
          <w:iCs/>
          <w:color w:val="auto"/>
          <w:sz w:val="24"/>
          <w:szCs w:val="24"/>
        </w:rPr>
        <w:t>ь</w:t>
      </w:r>
      <w:r w:rsidRPr="005275E6">
        <w:rPr>
          <w:rFonts w:ascii="Times New Roman" w:hAnsi="Times New Roman" w:cs="Times New Roman"/>
          <w:color w:val="auto"/>
          <w:sz w:val="24"/>
          <w:szCs w:val="24"/>
        </w:rPr>
        <w:t>.</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Лексикология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Лексикология как раздел лингвистики.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Слова однозначные и многозначные. Прямое и переносное значения слова. </w:t>
      </w:r>
      <w:r w:rsidRPr="005275E6">
        <w:rPr>
          <w:rFonts w:ascii="Times New Roman" w:hAnsi="Times New Roman" w:cs="Times New Roman"/>
          <w:i/>
          <w:color w:val="auto"/>
          <w:sz w:val="24"/>
          <w:szCs w:val="24"/>
        </w:rPr>
        <w:t>Тематические группы слов. Обозначение родовых и видовых понятий.</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Синонимы. Антонимы. Омонимы. Паронимы.</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Разные виды лексических словарей (толковый словарь, словари синонимов, </w:t>
      </w:r>
      <w:r w:rsidRPr="005275E6">
        <w:rPr>
          <w:rFonts w:ascii="Times New Roman" w:hAnsi="Times New Roman" w:cs="Times New Roman"/>
          <w:color w:val="auto"/>
          <w:sz w:val="24"/>
          <w:szCs w:val="24"/>
        </w:rPr>
        <w:lastRenderedPageBreak/>
        <w:t>антонимов, омонимов, паронимов) и их роль в овладении словарным богатством родного языка.</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 xml:space="preserve">Лексический анализ слов (в рамках </w:t>
      </w:r>
      <w:proofErr w:type="gramStart"/>
      <w:r w:rsidRPr="005275E6">
        <w:rPr>
          <w:rFonts w:ascii="Times New Roman" w:hAnsi="Times New Roman" w:cs="Times New Roman"/>
          <w:i/>
          <w:color w:val="auto"/>
          <w:sz w:val="24"/>
          <w:szCs w:val="24"/>
        </w:rPr>
        <w:t>изученного</w:t>
      </w:r>
      <w:proofErr w:type="gramEnd"/>
      <w:r w:rsidRPr="005275E6">
        <w:rPr>
          <w:rFonts w:ascii="Times New Roman" w:hAnsi="Times New Roman" w:cs="Times New Roman"/>
          <w:i/>
          <w:color w:val="auto"/>
          <w:sz w:val="24"/>
          <w:szCs w:val="24"/>
        </w:rPr>
        <w:t>).</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Морфемика. Орфография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Морфемика как раздел лингвистики.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Морфема как минимальная значимая единица языка. Основа слова. Виды морфем (корень, приставка, суффикс, окончание).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Чередование гласных и согласных в слове.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Роль окончаний в словах.</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Морфемный разбор слов.</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Уместное использование слов с суффиксами оценки в собственной речи.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Правописание корней с безударными проверяемыми, непроверяемыми гласными (в рамках </w:t>
      </w:r>
      <w:proofErr w:type="gramStart"/>
      <w:r w:rsidRPr="005275E6">
        <w:rPr>
          <w:rFonts w:ascii="Times New Roman" w:hAnsi="Times New Roman" w:cs="Times New Roman"/>
          <w:color w:val="auto"/>
          <w:sz w:val="24"/>
          <w:szCs w:val="24"/>
        </w:rPr>
        <w:t>изученного</w:t>
      </w:r>
      <w:proofErr w:type="gramEnd"/>
      <w:r w:rsidRPr="005275E6">
        <w:rPr>
          <w:rFonts w:ascii="Times New Roman" w:hAnsi="Times New Roman" w:cs="Times New Roman"/>
          <w:color w:val="auto"/>
          <w:sz w:val="24"/>
          <w:szCs w:val="24"/>
        </w:rPr>
        <w:t>).</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Правописание корней с проверяемыми, непроверяемыми, ­непроизносимыми согласными (в рамках </w:t>
      </w:r>
      <w:proofErr w:type="gramStart"/>
      <w:r w:rsidRPr="005275E6">
        <w:rPr>
          <w:rFonts w:ascii="Times New Roman" w:hAnsi="Times New Roman" w:cs="Times New Roman"/>
          <w:color w:val="auto"/>
          <w:sz w:val="24"/>
          <w:szCs w:val="24"/>
        </w:rPr>
        <w:t>изученного</w:t>
      </w:r>
      <w:proofErr w:type="gramEnd"/>
      <w:r w:rsidRPr="005275E6">
        <w:rPr>
          <w:rFonts w:ascii="Times New Roman" w:hAnsi="Times New Roman" w:cs="Times New Roman"/>
          <w:color w:val="auto"/>
          <w:sz w:val="24"/>
          <w:szCs w:val="24"/>
        </w:rPr>
        <w:t>).</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Правописание </w:t>
      </w:r>
      <w:r w:rsidRPr="005275E6">
        <w:rPr>
          <w:rFonts w:ascii="Times New Roman" w:hAnsi="Times New Roman" w:cs="Times New Roman"/>
          <w:b/>
          <w:bCs/>
          <w:i/>
          <w:iCs/>
          <w:color w:val="auto"/>
          <w:sz w:val="24"/>
          <w:szCs w:val="24"/>
        </w:rPr>
        <w:t>ё</w:t>
      </w:r>
      <w:r w:rsidRPr="005275E6">
        <w:rPr>
          <w:rFonts w:ascii="Times New Roman" w:hAnsi="Times New Roman" w:cs="Times New Roman"/>
          <w:color w:val="auto"/>
          <w:sz w:val="24"/>
          <w:szCs w:val="24"/>
        </w:rPr>
        <w:t xml:space="preserve"> — </w:t>
      </w:r>
      <w:r w:rsidRPr="005275E6">
        <w:rPr>
          <w:rFonts w:ascii="Times New Roman" w:hAnsi="Times New Roman" w:cs="Times New Roman"/>
          <w:b/>
          <w:bCs/>
          <w:i/>
          <w:iCs/>
          <w:color w:val="auto"/>
          <w:sz w:val="24"/>
          <w:szCs w:val="24"/>
        </w:rPr>
        <w:t>о</w:t>
      </w:r>
      <w:r w:rsidRPr="005275E6">
        <w:rPr>
          <w:rFonts w:ascii="Times New Roman" w:hAnsi="Times New Roman" w:cs="Times New Roman"/>
          <w:color w:val="auto"/>
          <w:sz w:val="24"/>
          <w:szCs w:val="24"/>
        </w:rPr>
        <w:t xml:space="preserve"> после шипящих в </w:t>
      </w:r>
      <w:proofErr w:type="gramStart"/>
      <w:r w:rsidRPr="005275E6">
        <w:rPr>
          <w:rFonts w:ascii="Times New Roman" w:hAnsi="Times New Roman" w:cs="Times New Roman"/>
          <w:color w:val="auto"/>
          <w:sz w:val="24"/>
          <w:szCs w:val="24"/>
        </w:rPr>
        <w:t>корне слова</w:t>
      </w:r>
      <w:proofErr w:type="gramEnd"/>
      <w:r w:rsidRPr="005275E6">
        <w:rPr>
          <w:rFonts w:ascii="Times New Roman" w:hAnsi="Times New Roman" w:cs="Times New Roman"/>
          <w:color w:val="auto"/>
          <w:sz w:val="24"/>
          <w:szCs w:val="24"/>
        </w:rPr>
        <w:t>.</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Правописание неизменяемых на письме приставок и приставок на </w:t>
      </w:r>
      <w:proofErr w:type="gramStart"/>
      <w:r w:rsidRPr="005275E6">
        <w:rPr>
          <w:rFonts w:ascii="Times New Roman" w:hAnsi="Times New Roman" w:cs="Times New Roman"/>
          <w:b/>
          <w:bCs/>
          <w:i/>
          <w:iCs/>
          <w:color w:val="auto"/>
          <w:sz w:val="24"/>
          <w:szCs w:val="24"/>
        </w:rPr>
        <w:t>-з</w:t>
      </w:r>
      <w:proofErr w:type="gramEnd"/>
      <w:r w:rsidRPr="005275E6">
        <w:rPr>
          <w:rFonts w:ascii="Times New Roman" w:hAnsi="Times New Roman" w:cs="Times New Roman"/>
          <w:color w:val="auto"/>
          <w:sz w:val="24"/>
          <w:szCs w:val="24"/>
        </w:rPr>
        <w:t xml:space="preserve"> (-</w:t>
      </w:r>
      <w:r w:rsidRPr="005275E6">
        <w:rPr>
          <w:rFonts w:ascii="Times New Roman" w:hAnsi="Times New Roman" w:cs="Times New Roman"/>
          <w:b/>
          <w:bCs/>
          <w:i/>
          <w:iCs/>
          <w:color w:val="auto"/>
          <w:sz w:val="24"/>
          <w:szCs w:val="24"/>
        </w:rPr>
        <w:t>с</w:t>
      </w:r>
      <w:r w:rsidRPr="005275E6">
        <w:rPr>
          <w:rFonts w:ascii="Times New Roman" w:hAnsi="Times New Roman" w:cs="Times New Roman"/>
          <w:color w:val="auto"/>
          <w:sz w:val="24"/>
          <w:szCs w:val="24"/>
        </w:rPr>
        <w:t>).</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Правописание </w:t>
      </w:r>
      <w:r w:rsidRPr="005275E6">
        <w:rPr>
          <w:rFonts w:ascii="Times New Roman" w:hAnsi="Times New Roman" w:cs="Times New Roman"/>
          <w:b/>
          <w:bCs/>
          <w:i/>
          <w:iCs/>
          <w:color w:val="auto"/>
          <w:sz w:val="24"/>
          <w:szCs w:val="24"/>
        </w:rPr>
        <w:t>ы</w:t>
      </w:r>
      <w:r w:rsidRPr="005275E6">
        <w:rPr>
          <w:rFonts w:ascii="Times New Roman" w:hAnsi="Times New Roman" w:cs="Times New Roman"/>
          <w:color w:val="auto"/>
          <w:sz w:val="24"/>
          <w:szCs w:val="24"/>
        </w:rPr>
        <w:t xml:space="preserve"> — </w:t>
      </w:r>
      <w:r w:rsidRPr="005275E6">
        <w:rPr>
          <w:rFonts w:ascii="Times New Roman" w:hAnsi="Times New Roman" w:cs="Times New Roman"/>
          <w:b/>
          <w:bCs/>
          <w:i/>
          <w:iCs/>
          <w:color w:val="auto"/>
          <w:sz w:val="24"/>
          <w:szCs w:val="24"/>
        </w:rPr>
        <w:t>и</w:t>
      </w:r>
      <w:r w:rsidRPr="005275E6">
        <w:rPr>
          <w:rFonts w:ascii="Times New Roman" w:hAnsi="Times New Roman" w:cs="Times New Roman"/>
          <w:color w:val="auto"/>
          <w:sz w:val="24"/>
          <w:szCs w:val="24"/>
        </w:rPr>
        <w:t xml:space="preserve"> после приставок.</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Правописание </w:t>
      </w:r>
      <w:r w:rsidRPr="005275E6">
        <w:rPr>
          <w:rFonts w:ascii="Times New Roman" w:hAnsi="Times New Roman" w:cs="Times New Roman"/>
          <w:b/>
          <w:bCs/>
          <w:i/>
          <w:iCs/>
          <w:color w:val="auto"/>
          <w:sz w:val="24"/>
          <w:szCs w:val="24"/>
        </w:rPr>
        <w:t>ы</w:t>
      </w:r>
      <w:r w:rsidRPr="005275E6">
        <w:rPr>
          <w:rFonts w:ascii="Times New Roman" w:hAnsi="Times New Roman" w:cs="Times New Roman"/>
          <w:color w:val="auto"/>
          <w:sz w:val="24"/>
          <w:szCs w:val="24"/>
        </w:rPr>
        <w:t xml:space="preserve"> — </w:t>
      </w:r>
      <w:r w:rsidRPr="005275E6">
        <w:rPr>
          <w:rFonts w:ascii="Times New Roman" w:hAnsi="Times New Roman" w:cs="Times New Roman"/>
          <w:b/>
          <w:bCs/>
          <w:i/>
          <w:iCs/>
          <w:color w:val="auto"/>
          <w:sz w:val="24"/>
          <w:szCs w:val="24"/>
        </w:rPr>
        <w:t>и</w:t>
      </w:r>
      <w:r w:rsidRPr="005275E6">
        <w:rPr>
          <w:rFonts w:ascii="Times New Roman" w:hAnsi="Times New Roman" w:cs="Times New Roman"/>
          <w:color w:val="auto"/>
          <w:sz w:val="24"/>
          <w:szCs w:val="24"/>
        </w:rPr>
        <w:t xml:space="preserve"> после </w:t>
      </w:r>
      <w:r w:rsidRPr="005275E6">
        <w:rPr>
          <w:rFonts w:ascii="Times New Roman" w:hAnsi="Times New Roman" w:cs="Times New Roman"/>
          <w:b/>
          <w:bCs/>
          <w:i/>
          <w:iCs/>
          <w:color w:val="auto"/>
          <w:sz w:val="24"/>
          <w:szCs w:val="24"/>
        </w:rPr>
        <w:t>ц</w:t>
      </w:r>
      <w:r w:rsidRPr="005275E6">
        <w:rPr>
          <w:rFonts w:ascii="Times New Roman" w:hAnsi="Times New Roman" w:cs="Times New Roman"/>
          <w:color w:val="auto"/>
          <w:sz w:val="24"/>
          <w:szCs w:val="24"/>
        </w:rPr>
        <w:t>.</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Морфология. Культура речи. Орфография</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 xml:space="preserve">Морфология как раздел грамматики. </w:t>
      </w:r>
      <w:r w:rsidRPr="005275E6">
        <w:rPr>
          <w:rFonts w:ascii="Times New Roman" w:hAnsi="Times New Roman" w:cs="Times New Roman"/>
          <w:i/>
          <w:color w:val="auto"/>
          <w:sz w:val="24"/>
          <w:szCs w:val="24"/>
        </w:rPr>
        <w:t>Грамматическое значение слова.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i/>
          <w:color w:val="auto"/>
          <w:sz w:val="24"/>
          <w:szCs w:val="24"/>
        </w:rPr>
        <w:t>Части речи как лексико-грамматические разряды слов.</w:t>
      </w:r>
      <w:r w:rsidRPr="005275E6">
        <w:rPr>
          <w:rFonts w:ascii="Times New Roman" w:hAnsi="Times New Roman" w:cs="Times New Roman"/>
          <w:i/>
          <w:color w:val="auto"/>
          <w:sz w:val="24"/>
          <w:szCs w:val="24"/>
        </w:rPr>
        <w:br/>
        <w:t xml:space="preserve">Система частей речи в русском языке. </w:t>
      </w:r>
      <w:r w:rsidRPr="005275E6">
        <w:rPr>
          <w:rFonts w:ascii="Times New Roman" w:hAnsi="Times New Roman" w:cs="Times New Roman"/>
          <w:color w:val="auto"/>
          <w:sz w:val="24"/>
          <w:szCs w:val="24"/>
        </w:rPr>
        <w:t>Самостоятельные и служебные части речи.</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Имя существительное</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5275E6">
        <w:rPr>
          <w:rFonts w:ascii="Times New Roman" w:hAnsi="Times New Roman" w:cs="Times New Roman"/>
          <w:i/>
          <w:color w:val="auto"/>
          <w:sz w:val="24"/>
          <w:szCs w:val="24"/>
        </w:rPr>
        <w:t>Роль имени существительного в речи.</w:t>
      </w:r>
    </w:p>
    <w:p w:rsidR="00C649A2" w:rsidRPr="005275E6" w:rsidRDefault="00C649A2" w:rsidP="000E66D7">
      <w:pPr>
        <w:pStyle w:val="body"/>
        <w:spacing w:line="240" w:lineRule="auto"/>
        <w:ind w:left="567" w:firstLine="709"/>
        <w:rPr>
          <w:rFonts w:ascii="Times New Roman" w:hAnsi="Times New Roman" w:cs="Times New Roman"/>
          <w:color w:val="auto"/>
          <w:spacing w:val="-2"/>
          <w:sz w:val="24"/>
          <w:szCs w:val="24"/>
        </w:rPr>
      </w:pPr>
      <w:r w:rsidRPr="005275E6">
        <w:rPr>
          <w:rFonts w:ascii="Times New Roman" w:hAnsi="Times New Roman" w:cs="Times New Roman"/>
          <w:i/>
          <w:color w:val="auto"/>
          <w:spacing w:val="-2"/>
          <w:sz w:val="24"/>
          <w:szCs w:val="24"/>
        </w:rPr>
        <w:t>Лексико-грамматические разряды имён существительных по значению,</w:t>
      </w:r>
      <w:r w:rsidRPr="005275E6">
        <w:rPr>
          <w:rFonts w:ascii="Times New Roman" w:hAnsi="Times New Roman" w:cs="Times New Roman"/>
          <w:color w:val="auto"/>
          <w:spacing w:val="-2"/>
          <w:sz w:val="24"/>
          <w:szCs w:val="24"/>
        </w:rPr>
        <w:t xml:space="preserve"> имена существительные собственные и нарицательные; имена существительные одушевлённые и неодушевлённые.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Род, число, падеж имени существительного.</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Имена существительные общего рода.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Имена существительные, имеющие форму только единственного или только множественного числа.</w:t>
      </w:r>
    </w:p>
    <w:p w:rsidR="00C649A2" w:rsidRPr="005275E6" w:rsidRDefault="00C649A2" w:rsidP="000E66D7">
      <w:pPr>
        <w:pStyle w:val="body"/>
        <w:spacing w:line="240" w:lineRule="auto"/>
        <w:ind w:left="567" w:firstLine="709"/>
        <w:rPr>
          <w:rFonts w:ascii="Times New Roman" w:hAnsi="Times New Roman" w:cs="Times New Roman"/>
          <w:color w:val="auto"/>
          <w:spacing w:val="-4"/>
          <w:sz w:val="24"/>
          <w:szCs w:val="24"/>
        </w:rPr>
      </w:pPr>
      <w:r w:rsidRPr="005275E6">
        <w:rPr>
          <w:rFonts w:ascii="Times New Roman" w:hAnsi="Times New Roman" w:cs="Times New Roman"/>
          <w:color w:val="auto"/>
          <w:sz w:val="24"/>
          <w:szCs w:val="24"/>
        </w:rPr>
        <w:t xml:space="preserve">Типы склонения имён существительных. Разносклоняемые </w:t>
      </w:r>
      <w:r w:rsidRPr="005275E6">
        <w:rPr>
          <w:rFonts w:ascii="Times New Roman" w:hAnsi="Times New Roman" w:cs="Times New Roman"/>
          <w:color w:val="auto"/>
          <w:spacing w:val="-4"/>
          <w:sz w:val="24"/>
          <w:szCs w:val="24"/>
        </w:rPr>
        <w:t>имена существительные. Несклоняемые имена существительные.</w:t>
      </w:r>
    </w:p>
    <w:p w:rsidR="00C649A2" w:rsidRPr="005275E6" w:rsidRDefault="00C649A2" w:rsidP="000E66D7">
      <w:pPr>
        <w:pStyle w:val="body"/>
        <w:spacing w:line="240" w:lineRule="auto"/>
        <w:ind w:left="567" w:firstLine="709"/>
        <w:rPr>
          <w:rFonts w:ascii="Times New Roman" w:hAnsi="Times New Roman" w:cs="Times New Roman"/>
          <w:color w:val="auto"/>
          <w:spacing w:val="-4"/>
          <w:sz w:val="24"/>
          <w:szCs w:val="24"/>
        </w:rPr>
      </w:pPr>
      <w:r w:rsidRPr="005275E6">
        <w:rPr>
          <w:rFonts w:ascii="Times New Roman" w:hAnsi="Times New Roman" w:cs="Times New Roman"/>
          <w:color w:val="auto"/>
          <w:spacing w:val="-4"/>
          <w:sz w:val="24"/>
          <w:szCs w:val="24"/>
        </w:rPr>
        <w:t>Морфологический разбор имён существительных.</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Нормы произношения, нормы постановки ударения, нормы словоизменения имён существительных.</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Правописание собственных имён существительных.</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Правописание </w:t>
      </w:r>
      <w:r w:rsidRPr="005275E6">
        <w:rPr>
          <w:rFonts w:ascii="Times New Roman" w:hAnsi="Times New Roman" w:cs="Times New Roman"/>
          <w:b/>
          <w:bCs/>
          <w:i/>
          <w:iCs/>
          <w:color w:val="auto"/>
          <w:sz w:val="24"/>
          <w:szCs w:val="24"/>
        </w:rPr>
        <w:t>ь</w:t>
      </w:r>
      <w:r w:rsidRPr="005275E6">
        <w:rPr>
          <w:rFonts w:ascii="Times New Roman" w:hAnsi="Times New Roman" w:cs="Times New Roman"/>
          <w:color w:val="auto"/>
          <w:sz w:val="24"/>
          <w:szCs w:val="24"/>
        </w:rPr>
        <w:t xml:space="preserve"> на конце имён существительных после шипящих.</w:t>
      </w:r>
    </w:p>
    <w:p w:rsidR="00C649A2" w:rsidRPr="005275E6" w:rsidRDefault="00C649A2" w:rsidP="000E66D7">
      <w:pPr>
        <w:pStyle w:val="body"/>
        <w:spacing w:line="240" w:lineRule="auto"/>
        <w:ind w:left="567" w:firstLine="709"/>
        <w:rPr>
          <w:rFonts w:ascii="Times New Roman" w:hAnsi="Times New Roman" w:cs="Times New Roman"/>
          <w:color w:val="auto"/>
          <w:spacing w:val="-2"/>
          <w:sz w:val="24"/>
          <w:szCs w:val="24"/>
        </w:rPr>
      </w:pPr>
      <w:r w:rsidRPr="005275E6">
        <w:rPr>
          <w:rFonts w:ascii="Times New Roman" w:hAnsi="Times New Roman" w:cs="Times New Roman"/>
          <w:color w:val="auto"/>
          <w:spacing w:val="-2"/>
          <w:sz w:val="24"/>
          <w:szCs w:val="24"/>
        </w:rPr>
        <w:t>Правописание безударных окончаний имён существительных.</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Правописание </w:t>
      </w:r>
      <w:r w:rsidRPr="005275E6">
        <w:rPr>
          <w:rFonts w:ascii="Times New Roman" w:hAnsi="Times New Roman" w:cs="Times New Roman"/>
          <w:b/>
          <w:bCs/>
          <w:i/>
          <w:iCs/>
          <w:color w:val="auto"/>
          <w:sz w:val="24"/>
          <w:szCs w:val="24"/>
        </w:rPr>
        <w:t>о</w:t>
      </w:r>
      <w:r w:rsidRPr="005275E6">
        <w:rPr>
          <w:rFonts w:ascii="Times New Roman" w:hAnsi="Times New Roman" w:cs="Times New Roman"/>
          <w:color w:val="auto"/>
          <w:sz w:val="24"/>
          <w:szCs w:val="24"/>
        </w:rPr>
        <w:t xml:space="preserve"> — </w:t>
      </w:r>
      <w:r w:rsidRPr="005275E6">
        <w:rPr>
          <w:rFonts w:ascii="Times New Roman" w:hAnsi="Times New Roman" w:cs="Times New Roman"/>
          <w:b/>
          <w:bCs/>
          <w:i/>
          <w:iCs/>
          <w:color w:val="auto"/>
          <w:sz w:val="24"/>
          <w:szCs w:val="24"/>
        </w:rPr>
        <w:t>е</w:t>
      </w:r>
      <w:r w:rsidRPr="005275E6">
        <w:rPr>
          <w:rFonts w:ascii="Times New Roman" w:hAnsi="Times New Roman" w:cs="Times New Roman"/>
          <w:color w:val="auto"/>
          <w:sz w:val="24"/>
          <w:szCs w:val="24"/>
        </w:rPr>
        <w:t> (</w:t>
      </w:r>
      <w:r w:rsidRPr="005275E6">
        <w:rPr>
          <w:rFonts w:ascii="Times New Roman" w:hAnsi="Times New Roman" w:cs="Times New Roman"/>
          <w:b/>
          <w:bCs/>
          <w:i/>
          <w:iCs/>
          <w:color w:val="auto"/>
          <w:sz w:val="24"/>
          <w:szCs w:val="24"/>
        </w:rPr>
        <w:t>ё</w:t>
      </w:r>
      <w:r w:rsidRPr="005275E6">
        <w:rPr>
          <w:rFonts w:ascii="Times New Roman" w:hAnsi="Times New Roman" w:cs="Times New Roman"/>
          <w:color w:val="auto"/>
          <w:sz w:val="24"/>
          <w:szCs w:val="24"/>
        </w:rPr>
        <w:t xml:space="preserve">) после шипящих и </w:t>
      </w:r>
      <w:r w:rsidRPr="005275E6">
        <w:rPr>
          <w:rFonts w:ascii="Times New Roman" w:hAnsi="Times New Roman" w:cs="Times New Roman"/>
          <w:b/>
          <w:bCs/>
          <w:i/>
          <w:iCs/>
          <w:color w:val="auto"/>
          <w:sz w:val="24"/>
          <w:szCs w:val="24"/>
        </w:rPr>
        <w:t>ц</w:t>
      </w:r>
      <w:r w:rsidRPr="005275E6">
        <w:rPr>
          <w:rFonts w:ascii="Times New Roman" w:hAnsi="Times New Roman" w:cs="Times New Roman"/>
          <w:color w:val="auto"/>
          <w:sz w:val="24"/>
          <w:szCs w:val="24"/>
        </w:rPr>
        <w:t xml:space="preserve"> в суффиксах и окончаниях имён существительных.</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Правописание суффиксов </w:t>
      </w:r>
      <w:proofErr w:type="gramStart"/>
      <w:r w:rsidRPr="005275E6">
        <w:rPr>
          <w:rFonts w:ascii="Times New Roman" w:hAnsi="Times New Roman" w:cs="Times New Roman"/>
          <w:b/>
          <w:bCs/>
          <w:color w:val="auto"/>
          <w:sz w:val="24"/>
          <w:szCs w:val="24"/>
        </w:rPr>
        <w:t>-</w:t>
      </w:r>
      <w:r w:rsidRPr="005275E6">
        <w:rPr>
          <w:rFonts w:ascii="Times New Roman" w:hAnsi="Times New Roman" w:cs="Times New Roman"/>
          <w:b/>
          <w:bCs/>
          <w:i/>
          <w:iCs/>
          <w:color w:val="auto"/>
          <w:sz w:val="24"/>
          <w:szCs w:val="24"/>
        </w:rPr>
        <w:t>ч</w:t>
      </w:r>
      <w:proofErr w:type="gramEnd"/>
      <w:r w:rsidRPr="005275E6">
        <w:rPr>
          <w:rFonts w:ascii="Times New Roman" w:hAnsi="Times New Roman" w:cs="Times New Roman"/>
          <w:b/>
          <w:bCs/>
          <w:i/>
          <w:iCs/>
          <w:color w:val="auto"/>
          <w:sz w:val="24"/>
          <w:szCs w:val="24"/>
        </w:rPr>
        <w:t>ик</w:t>
      </w:r>
      <w:r w:rsidRPr="005275E6">
        <w:rPr>
          <w:rFonts w:ascii="Times New Roman" w:hAnsi="Times New Roman" w:cs="Times New Roman"/>
          <w:b/>
          <w:bCs/>
          <w:color w:val="auto"/>
          <w:sz w:val="24"/>
          <w:szCs w:val="24"/>
        </w:rPr>
        <w:t>- </w:t>
      </w:r>
      <w:r w:rsidRPr="005275E6">
        <w:rPr>
          <w:rFonts w:ascii="Times New Roman" w:hAnsi="Times New Roman" w:cs="Times New Roman"/>
          <w:color w:val="auto"/>
          <w:sz w:val="24"/>
          <w:szCs w:val="24"/>
        </w:rPr>
        <w:t xml:space="preserve">— </w:t>
      </w:r>
      <w:r w:rsidRPr="005275E6">
        <w:rPr>
          <w:rFonts w:ascii="Times New Roman" w:hAnsi="Times New Roman" w:cs="Times New Roman"/>
          <w:b/>
          <w:bCs/>
          <w:color w:val="auto"/>
          <w:sz w:val="24"/>
          <w:szCs w:val="24"/>
        </w:rPr>
        <w:t>-</w:t>
      </w:r>
      <w:r w:rsidRPr="005275E6">
        <w:rPr>
          <w:rFonts w:ascii="Times New Roman" w:hAnsi="Times New Roman" w:cs="Times New Roman"/>
          <w:b/>
          <w:bCs/>
          <w:i/>
          <w:iCs/>
          <w:color w:val="auto"/>
          <w:sz w:val="24"/>
          <w:szCs w:val="24"/>
        </w:rPr>
        <w:t>щик</w:t>
      </w:r>
      <w:r w:rsidRPr="005275E6">
        <w:rPr>
          <w:rFonts w:ascii="Times New Roman" w:hAnsi="Times New Roman" w:cs="Times New Roman"/>
          <w:b/>
          <w:bCs/>
          <w:color w:val="auto"/>
          <w:sz w:val="24"/>
          <w:szCs w:val="24"/>
        </w:rPr>
        <w:t>-</w:t>
      </w:r>
      <w:r w:rsidRPr="005275E6">
        <w:rPr>
          <w:rFonts w:ascii="Times New Roman" w:hAnsi="Times New Roman" w:cs="Times New Roman"/>
          <w:color w:val="auto"/>
          <w:sz w:val="24"/>
          <w:szCs w:val="24"/>
        </w:rPr>
        <w:t>; -</w:t>
      </w:r>
      <w:r w:rsidRPr="005275E6">
        <w:rPr>
          <w:rFonts w:ascii="Times New Roman" w:hAnsi="Times New Roman" w:cs="Times New Roman"/>
          <w:b/>
          <w:bCs/>
          <w:i/>
          <w:iCs/>
          <w:color w:val="auto"/>
          <w:sz w:val="24"/>
          <w:szCs w:val="24"/>
        </w:rPr>
        <w:t>ек</w:t>
      </w:r>
      <w:r w:rsidRPr="005275E6">
        <w:rPr>
          <w:rFonts w:ascii="Times New Roman" w:hAnsi="Times New Roman" w:cs="Times New Roman"/>
          <w:b/>
          <w:bCs/>
          <w:color w:val="auto"/>
          <w:sz w:val="24"/>
          <w:szCs w:val="24"/>
        </w:rPr>
        <w:t>-</w:t>
      </w:r>
      <w:r w:rsidRPr="005275E6">
        <w:rPr>
          <w:rFonts w:ascii="Times New Roman" w:hAnsi="Times New Roman" w:cs="Times New Roman"/>
          <w:color w:val="auto"/>
          <w:sz w:val="24"/>
          <w:szCs w:val="24"/>
        </w:rPr>
        <w:t xml:space="preserve"> — </w:t>
      </w:r>
      <w:r w:rsidRPr="005275E6">
        <w:rPr>
          <w:rFonts w:ascii="Times New Roman" w:hAnsi="Times New Roman" w:cs="Times New Roman"/>
          <w:b/>
          <w:bCs/>
          <w:color w:val="auto"/>
          <w:sz w:val="24"/>
          <w:szCs w:val="24"/>
        </w:rPr>
        <w:t>-</w:t>
      </w:r>
      <w:r w:rsidRPr="005275E6">
        <w:rPr>
          <w:rFonts w:ascii="Times New Roman" w:hAnsi="Times New Roman" w:cs="Times New Roman"/>
          <w:b/>
          <w:bCs/>
          <w:i/>
          <w:iCs/>
          <w:color w:val="auto"/>
          <w:sz w:val="24"/>
          <w:szCs w:val="24"/>
        </w:rPr>
        <w:t>ик</w:t>
      </w:r>
      <w:r w:rsidRPr="005275E6">
        <w:rPr>
          <w:rFonts w:ascii="Times New Roman" w:hAnsi="Times New Roman" w:cs="Times New Roman"/>
          <w:b/>
          <w:bCs/>
          <w:color w:val="auto"/>
          <w:sz w:val="24"/>
          <w:szCs w:val="24"/>
        </w:rPr>
        <w:t>- </w:t>
      </w:r>
      <w:r w:rsidRPr="005275E6">
        <w:rPr>
          <w:rFonts w:ascii="Times New Roman" w:hAnsi="Times New Roman" w:cs="Times New Roman"/>
          <w:color w:val="auto"/>
          <w:sz w:val="24"/>
          <w:szCs w:val="24"/>
        </w:rPr>
        <w:t>(-</w:t>
      </w:r>
      <w:r w:rsidRPr="005275E6">
        <w:rPr>
          <w:rFonts w:ascii="Times New Roman" w:hAnsi="Times New Roman" w:cs="Times New Roman"/>
          <w:b/>
          <w:bCs/>
          <w:i/>
          <w:iCs/>
          <w:color w:val="auto"/>
          <w:sz w:val="24"/>
          <w:szCs w:val="24"/>
        </w:rPr>
        <w:t>чик</w:t>
      </w:r>
      <w:r w:rsidRPr="005275E6">
        <w:rPr>
          <w:rStyle w:val="Bold"/>
          <w:rFonts w:ascii="Times New Roman" w:hAnsi="Times New Roman" w:cs="Times New Roman"/>
          <w:bCs/>
          <w:color w:val="auto"/>
          <w:sz w:val="24"/>
          <w:szCs w:val="24"/>
        </w:rPr>
        <w:t>-</w:t>
      </w:r>
      <w:r w:rsidRPr="005275E6">
        <w:rPr>
          <w:rFonts w:ascii="Times New Roman" w:hAnsi="Times New Roman" w:cs="Times New Roman"/>
          <w:color w:val="auto"/>
          <w:sz w:val="24"/>
          <w:szCs w:val="24"/>
        </w:rPr>
        <w:t>) имён существительных.</w:t>
      </w:r>
    </w:p>
    <w:p w:rsidR="00C649A2" w:rsidRPr="005275E6" w:rsidRDefault="00C649A2" w:rsidP="000E66D7">
      <w:pPr>
        <w:pStyle w:val="body"/>
        <w:spacing w:line="240" w:lineRule="auto"/>
        <w:ind w:left="567" w:firstLine="709"/>
        <w:rPr>
          <w:rFonts w:ascii="Times New Roman" w:hAnsi="Times New Roman" w:cs="Times New Roman"/>
          <w:b/>
          <w:bCs/>
          <w:i/>
          <w:iCs/>
          <w:color w:val="auto"/>
          <w:spacing w:val="-2"/>
          <w:sz w:val="24"/>
          <w:szCs w:val="24"/>
        </w:rPr>
      </w:pPr>
      <w:r w:rsidRPr="005275E6">
        <w:rPr>
          <w:rFonts w:ascii="Times New Roman" w:hAnsi="Times New Roman" w:cs="Times New Roman"/>
          <w:color w:val="auto"/>
          <w:spacing w:val="-2"/>
          <w:sz w:val="24"/>
          <w:szCs w:val="24"/>
        </w:rPr>
        <w:t xml:space="preserve">Правописание корней с чередованием </w:t>
      </w:r>
      <w:r w:rsidRPr="005275E6">
        <w:rPr>
          <w:rFonts w:ascii="Times New Roman" w:hAnsi="Times New Roman" w:cs="Times New Roman"/>
          <w:b/>
          <w:bCs/>
          <w:i/>
          <w:iCs/>
          <w:color w:val="auto"/>
          <w:spacing w:val="-2"/>
          <w:sz w:val="24"/>
          <w:szCs w:val="24"/>
        </w:rPr>
        <w:t>а</w:t>
      </w:r>
      <w:r w:rsidRPr="005275E6">
        <w:rPr>
          <w:rFonts w:ascii="Times New Roman" w:hAnsi="Times New Roman" w:cs="Times New Roman"/>
          <w:color w:val="auto"/>
          <w:spacing w:val="-2"/>
          <w:sz w:val="24"/>
          <w:szCs w:val="24"/>
        </w:rPr>
        <w:t xml:space="preserve"> // </w:t>
      </w:r>
      <w:r w:rsidRPr="005275E6">
        <w:rPr>
          <w:rFonts w:ascii="Times New Roman" w:hAnsi="Times New Roman" w:cs="Times New Roman"/>
          <w:b/>
          <w:bCs/>
          <w:i/>
          <w:iCs/>
          <w:color w:val="auto"/>
          <w:spacing w:val="-2"/>
          <w:sz w:val="24"/>
          <w:szCs w:val="24"/>
        </w:rPr>
        <w:t>о</w:t>
      </w:r>
      <w:r w:rsidRPr="005275E6">
        <w:rPr>
          <w:rFonts w:ascii="Times New Roman" w:hAnsi="Times New Roman" w:cs="Times New Roman"/>
          <w:color w:val="auto"/>
          <w:spacing w:val="-2"/>
          <w:sz w:val="24"/>
          <w:szCs w:val="24"/>
        </w:rPr>
        <w:t xml:space="preserve">: </w:t>
      </w:r>
      <w:proofErr w:type="gramStart"/>
      <w:r w:rsidRPr="005275E6">
        <w:rPr>
          <w:rFonts w:ascii="Times New Roman" w:hAnsi="Times New Roman" w:cs="Times New Roman"/>
          <w:color w:val="auto"/>
          <w:spacing w:val="-2"/>
          <w:sz w:val="24"/>
          <w:szCs w:val="24"/>
        </w:rPr>
        <w:t>-</w:t>
      </w:r>
      <w:r w:rsidRPr="005275E6">
        <w:rPr>
          <w:rFonts w:ascii="Times New Roman" w:hAnsi="Times New Roman" w:cs="Times New Roman"/>
          <w:b/>
          <w:bCs/>
          <w:i/>
          <w:iCs/>
          <w:color w:val="auto"/>
          <w:spacing w:val="-2"/>
          <w:sz w:val="24"/>
          <w:szCs w:val="24"/>
        </w:rPr>
        <w:t>л</w:t>
      </w:r>
      <w:proofErr w:type="gramEnd"/>
      <w:r w:rsidRPr="005275E6">
        <w:rPr>
          <w:rFonts w:ascii="Times New Roman" w:hAnsi="Times New Roman" w:cs="Times New Roman"/>
          <w:b/>
          <w:bCs/>
          <w:i/>
          <w:iCs/>
          <w:color w:val="auto"/>
          <w:spacing w:val="-2"/>
          <w:sz w:val="24"/>
          <w:szCs w:val="24"/>
        </w:rPr>
        <w:t>аг</w:t>
      </w:r>
      <w:r w:rsidRPr="005275E6">
        <w:rPr>
          <w:rFonts w:ascii="Times New Roman" w:hAnsi="Times New Roman" w:cs="Times New Roman"/>
          <w:color w:val="auto"/>
          <w:spacing w:val="-2"/>
          <w:sz w:val="24"/>
          <w:szCs w:val="24"/>
        </w:rPr>
        <w:t>- — -</w:t>
      </w:r>
      <w:r w:rsidRPr="005275E6">
        <w:rPr>
          <w:rFonts w:ascii="Times New Roman" w:hAnsi="Times New Roman" w:cs="Times New Roman"/>
          <w:b/>
          <w:bCs/>
          <w:i/>
          <w:iCs/>
          <w:color w:val="auto"/>
          <w:spacing w:val="-2"/>
          <w:sz w:val="24"/>
          <w:szCs w:val="24"/>
        </w:rPr>
        <w:t>лож</w:t>
      </w:r>
      <w:r w:rsidRPr="005275E6">
        <w:rPr>
          <w:rFonts w:ascii="Times New Roman" w:hAnsi="Times New Roman" w:cs="Times New Roman"/>
          <w:color w:val="auto"/>
          <w:spacing w:val="-2"/>
          <w:sz w:val="24"/>
          <w:szCs w:val="24"/>
        </w:rPr>
        <w:t>-;</w:t>
      </w:r>
      <w:r w:rsidRPr="005275E6">
        <w:rPr>
          <w:rFonts w:ascii="Times New Roman" w:hAnsi="Times New Roman" w:cs="Times New Roman"/>
          <w:color w:val="auto"/>
          <w:sz w:val="24"/>
          <w:szCs w:val="24"/>
        </w:rPr>
        <w:br/>
      </w:r>
      <w:r w:rsidRPr="005275E6">
        <w:rPr>
          <w:rFonts w:ascii="Times New Roman" w:hAnsi="Times New Roman" w:cs="Times New Roman"/>
          <w:color w:val="auto"/>
          <w:spacing w:val="-2"/>
          <w:sz w:val="24"/>
          <w:szCs w:val="24"/>
        </w:rPr>
        <w:t>-</w:t>
      </w:r>
      <w:r w:rsidRPr="005275E6">
        <w:rPr>
          <w:rFonts w:ascii="Times New Roman" w:hAnsi="Times New Roman" w:cs="Times New Roman"/>
          <w:b/>
          <w:bCs/>
          <w:i/>
          <w:iCs/>
          <w:color w:val="auto"/>
          <w:spacing w:val="-2"/>
          <w:sz w:val="24"/>
          <w:szCs w:val="24"/>
        </w:rPr>
        <w:t>раст</w:t>
      </w:r>
      <w:r w:rsidRPr="005275E6">
        <w:rPr>
          <w:rFonts w:ascii="Times New Roman" w:hAnsi="Times New Roman" w:cs="Times New Roman"/>
          <w:color w:val="auto"/>
          <w:spacing w:val="-2"/>
          <w:sz w:val="24"/>
          <w:szCs w:val="24"/>
        </w:rPr>
        <w:t xml:space="preserve">- </w:t>
      </w:r>
      <w:r w:rsidRPr="005275E6">
        <w:rPr>
          <w:rFonts w:ascii="Times New Roman" w:hAnsi="Times New Roman" w:cs="Times New Roman"/>
          <w:color w:val="auto"/>
          <w:sz w:val="24"/>
          <w:szCs w:val="24"/>
        </w:rPr>
        <w:t>—</w:t>
      </w:r>
      <w:r w:rsidRPr="005275E6">
        <w:rPr>
          <w:rFonts w:ascii="Times New Roman" w:hAnsi="Times New Roman" w:cs="Times New Roman"/>
          <w:color w:val="auto"/>
          <w:spacing w:val="-2"/>
          <w:sz w:val="24"/>
          <w:szCs w:val="24"/>
        </w:rPr>
        <w:t xml:space="preserve"> -</w:t>
      </w:r>
      <w:r w:rsidRPr="005275E6">
        <w:rPr>
          <w:rFonts w:ascii="Times New Roman" w:hAnsi="Times New Roman" w:cs="Times New Roman"/>
          <w:b/>
          <w:bCs/>
          <w:i/>
          <w:iCs/>
          <w:color w:val="auto"/>
          <w:spacing w:val="-2"/>
          <w:sz w:val="24"/>
          <w:szCs w:val="24"/>
        </w:rPr>
        <w:t>ращ</w:t>
      </w:r>
      <w:r w:rsidRPr="005275E6">
        <w:rPr>
          <w:rFonts w:ascii="Times New Roman" w:hAnsi="Times New Roman" w:cs="Times New Roman"/>
          <w:color w:val="auto"/>
          <w:spacing w:val="-2"/>
          <w:sz w:val="24"/>
          <w:szCs w:val="24"/>
        </w:rPr>
        <w:t xml:space="preserve">- </w:t>
      </w:r>
      <w:r w:rsidRPr="005275E6">
        <w:rPr>
          <w:rFonts w:ascii="Times New Roman" w:hAnsi="Times New Roman" w:cs="Times New Roman"/>
          <w:color w:val="auto"/>
          <w:sz w:val="24"/>
          <w:szCs w:val="24"/>
        </w:rPr>
        <w:t>—</w:t>
      </w:r>
      <w:r w:rsidRPr="005275E6">
        <w:rPr>
          <w:rFonts w:ascii="Times New Roman" w:hAnsi="Times New Roman" w:cs="Times New Roman"/>
          <w:color w:val="auto"/>
          <w:spacing w:val="-2"/>
          <w:sz w:val="24"/>
          <w:szCs w:val="24"/>
        </w:rPr>
        <w:t xml:space="preserve"> -</w:t>
      </w:r>
      <w:r w:rsidRPr="005275E6">
        <w:rPr>
          <w:rFonts w:ascii="Times New Roman" w:hAnsi="Times New Roman" w:cs="Times New Roman"/>
          <w:b/>
          <w:bCs/>
          <w:i/>
          <w:iCs/>
          <w:color w:val="auto"/>
          <w:spacing w:val="-2"/>
          <w:sz w:val="24"/>
          <w:szCs w:val="24"/>
        </w:rPr>
        <w:t>рос</w:t>
      </w:r>
      <w:r w:rsidRPr="005275E6">
        <w:rPr>
          <w:rFonts w:ascii="Times New Roman" w:hAnsi="Times New Roman" w:cs="Times New Roman"/>
          <w:color w:val="auto"/>
          <w:spacing w:val="-2"/>
          <w:sz w:val="24"/>
          <w:szCs w:val="24"/>
        </w:rPr>
        <w:t>-; -</w:t>
      </w:r>
      <w:r w:rsidRPr="005275E6">
        <w:rPr>
          <w:rFonts w:ascii="Times New Roman" w:hAnsi="Times New Roman" w:cs="Times New Roman"/>
          <w:b/>
          <w:bCs/>
          <w:i/>
          <w:iCs/>
          <w:color w:val="auto"/>
          <w:spacing w:val="-2"/>
          <w:sz w:val="24"/>
          <w:szCs w:val="24"/>
        </w:rPr>
        <w:t>гар</w:t>
      </w:r>
      <w:r w:rsidRPr="005275E6">
        <w:rPr>
          <w:rFonts w:ascii="Times New Roman" w:hAnsi="Times New Roman" w:cs="Times New Roman"/>
          <w:color w:val="auto"/>
          <w:spacing w:val="-2"/>
          <w:sz w:val="24"/>
          <w:szCs w:val="24"/>
        </w:rPr>
        <w:t xml:space="preserve">- </w:t>
      </w:r>
      <w:r w:rsidRPr="005275E6">
        <w:rPr>
          <w:rFonts w:ascii="Times New Roman" w:hAnsi="Times New Roman" w:cs="Times New Roman"/>
          <w:color w:val="auto"/>
          <w:sz w:val="24"/>
          <w:szCs w:val="24"/>
        </w:rPr>
        <w:t>—</w:t>
      </w:r>
      <w:r w:rsidRPr="005275E6">
        <w:rPr>
          <w:rFonts w:ascii="Times New Roman" w:hAnsi="Times New Roman" w:cs="Times New Roman"/>
          <w:color w:val="auto"/>
          <w:spacing w:val="-2"/>
          <w:sz w:val="24"/>
          <w:szCs w:val="24"/>
        </w:rPr>
        <w:t xml:space="preserve"> -</w:t>
      </w:r>
      <w:r w:rsidRPr="005275E6">
        <w:rPr>
          <w:rFonts w:ascii="Times New Roman" w:hAnsi="Times New Roman" w:cs="Times New Roman"/>
          <w:b/>
          <w:bCs/>
          <w:i/>
          <w:iCs/>
          <w:color w:val="auto"/>
          <w:spacing w:val="-2"/>
          <w:sz w:val="24"/>
          <w:szCs w:val="24"/>
        </w:rPr>
        <w:t>гор</w:t>
      </w:r>
      <w:r w:rsidRPr="005275E6">
        <w:rPr>
          <w:rFonts w:ascii="Times New Roman" w:hAnsi="Times New Roman" w:cs="Times New Roman"/>
          <w:color w:val="auto"/>
          <w:spacing w:val="-2"/>
          <w:sz w:val="24"/>
          <w:szCs w:val="24"/>
        </w:rPr>
        <w:t>-, -</w:t>
      </w:r>
      <w:r w:rsidRPr="005275E6">
        <w:rPr>
          <w:rFonts w:ascii="Times New Roman" w:hAnsi="Times New Roman" w:cs="Times New Roman"/>
          <w:b/>
          <w:bCs/>
          <w:i/>
          <w:iCs/>
          <w:color w:val="auto"/>
          <w:spacing w:val="-2"/>
          <w:sz w:val="24"/>
          <w:szCs w:val="24"/>
        </w:rPr>
        <w:t>зар</w:t>
      </w:r>
      <w:r w:rsidRPr="005275E6">
        <w:rPr>
          <w:rFonts w:ascii="Times New Roman" w:hAnsi="Times New Roman" w:cs="Times New Roman"/>
          <w:color w:val="auto"/>
          <w:spacing w:val="-2"/>
          <w:sz w:val="24"/>
          <w:szCs w:val="24"/>
        </w:rPr>
        <w:t xml:space="preserve">- </w:t>
      </w:r>
      <w:r w:rsidRPr="005275E6">
        <w:rPr>
          <w:rFonts w:ascii="Times New Roman" w:hAnsi="Times New Roman" w:cs="Times New Roman"/>
          <w:color w:val="auto"/>
          <w:sz w:val="24"/>
          <w:szCs w:val="24"/>
        </w:rPr>
        <w:t>—</w:t>
      </w:r>
      <w:r w:rsidRPr="005275E6">
        <w:rPr>
          <w:rFonts w:ascii="Times New Roman" w:hAnsi="Times New Roman" w:cs="Times New Roman"/>
          <w:color w:val="auto"/>
          <w:spacing w:val="-2"/>
          <w:sz w:val="24"/>
          <w:szCs w:val="24"/>
        </w:rPr>
        <w:t xml:space="preserve"> -</w:t>
      </w:r>
      <w:r w:rsidRPr="005275E6">
        <w:rPr>
          <w:rFonts w:ascii="Times New Roman" w:hAnsi="Times New Roman" w:cs="Times New Roman"/>
          <w:b/>
          <w:bCs/>
          <w:i/>
          <w:iCs/>
          <w:color w:val="auto"/>
          <w:spacing w:val="-2"/>
          <w:sz w:val="24"/>
          <w:szCs w:val="24"/>
        </w:rPr>
        <w:t>зор</w:t>
      </w:r>
      <w:r w:rsidRPr="005275E6">
        <w:rPr>
          <w:rFonts w:ascii="Times New Roman" w:hAnsi="Times New Roman" w:cs="Times New Roman"/>
          <w:color w:val="auto"/>
          <w:spacing w:val="-2"/>
          <w:sz w:val="24"/>
          <w:szCs w:val="24"/>
        </w:rPr>
        <w:t>-;</w:t>
      </w:r>
      <w:r w:rsidRPr="005275E6">
        <w:rPr>
          <w:rFonts w:ascii="Times New Roman" w:hAnsi="Times New Roman" w:cs="Times New Roman"/>
          <w:b/>
          <w:bCs/>
          <w:i/>
          <w:iCs/>
          <w:color w:val="auto"/>
          <w:spacing w:val="-2"/>
          <w:sz w:val="24"/>
          <w:szCs w:val="24"/>
        </w:rPr>
        <w:br/>
        <w:t xml:space="preserve">-клан- </w:t>
      </w:r>
      <w:r w:rsidRPr="005275E6">
        <w:rPr>
          <w:rFonts w:ascii="Times New Roman" w:hAnsi="Times New Roman" w:cs="Times New Roman"/>
          <w:color w:val="auto"/>
          <w:sz w:val="24"/>
          <w:szCs w:val="24"/>
        </w:rPr>
        <w:t>—</w:t>
      </w:r>
      <w:r w:rsidRPr="005275E6">
        <w:rPr>
          <w:rFonts w:ascii="Times New Roman" w:hAnsi="Times New Roman" w:cs="Times New Roman"/>
          <w:b/>
          <w:bCs/>
          <w:i/>
          <w:iCs/>
          <w:color w:val="auto"/>
          <w:spacing w:val="-2"/>
          <w:sz w:val="24"/>
          <w:szCs w:val="24"/>
        </w:rPr>
        <w:t xml:space="preserve"> -клон-</w:t>
      </w:r>
      <w:r w:rsidRPr="005275E6">
        <w:rPr>
          <w:rFonts w:ascii="Times New Roman" w:hAnsi="Times New Roman" w:cs="Times New Roman"/>
          <w:color w:val="auto"/>
          <w:spacing w:val="-2"/>
          <w:sz w:val="24"/>
          <w:szCs w:val="24"/>
        </w:rPr>
        <w:t xml:space="preserve">, </w:t>
      </w:r>
      <w:r w:rsidRPr="005275E6">
        <w:rPr>
          <w:rFonts w:ascii="Times New Roman" w:hAnsi="Times New Roman" w:cs="Times New Roman"/>
          <w:b/>
          <w:bCs/>
          <w:i/>
          <w:iCs/>
          <w:color w:val="auto"/>
          <w:spacing w:val="-2"/>
          <w:sz w:val="24"/>
          <w:szCs w:val="24"/>
        </w:rPr>
        <w:t xml:space="preserve">-скак- </w:t>
      </w:r>
      <w:r w:rsidRPr="005275E6">
        <w:rPr>
          <w:rFonts w:ascii="Times New Roman" w:hAnsi="Times New Roman" w:cs="Times New Roman"/>
          <w:color w:val="auto"/>
          <w:sz w:val="24"/>
          <w:szCs w:val="24"/>
        </w:rPr>
        <w:t>—</w:t>
      </w:r>
      <w:r w:rsidRPr="005275E6">
        <w:rPr>
          <w:rFonts w:ascii="Times New Roman" w:hAnsi="Times New Roman" w:cs="Times New Roman"/>
          <w:b/>
          <w:bCs/>
          <w:i/>
          <w:iCs/>
          <w:color w:val="auto"/>
          <w:spacing w:val="-2"/>
          <w:sz w:val="24"/>
          <w:szCs w:val="24"/>
        </w:rPr>
        <w:t xml:space="preserve"> -скоч-.</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Слитное и раздельное написание </w:t>
      </w:r>
      <w:r w:rsidRPr="005275E6">
        <w:rPr>
          <w:rFonts w:ascii="Times New Roman" w:hAnsi="Times New Roman" w:cs="Times New Roman"/>
          <w:b/>
          <w:bCs/>
          <w:iCs/>
          <w:color w:val="auto"/>
          <w:sz w:val="24"/>
          <w:szCs w:val="24"/>
        </w:rPr>
        <w:t>не</w:t>
      </w:r>
      <w:r w:rsidRPr="005275E6">
        <w:rPr>
          <w:rFonts w:ascii="Times New Roman" w:hAnsi="Times New Roman" w:cs="Times New Roman"/>
          <w:color w:val="auto"/>
          <w:sz w:val="24"/>
          <w:szCs w:val="24"/>
        </w:rPr>
        <w:t xml:space="preserve"> с именами существительными.</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Имя прилагательное</w:t>
      </w:r>
    </w:p>
    <w:p w:rsidR="00C649A2" w:rsidRPr="005275E6" w:rsidRDefault="00C649A2" w:rsidP="000E66D7">
      <w:pPr>
        <w:pStyle w:val="body"/>
        <w:spacing w:line="240" w:lineRule="auto"/>
        <w:ind w:left="567" w:firstLine="709"/>
        <w:rPr>
          <w:rFonts w:ascii="Times New Roman" w:hAnsi="Times New Roman" w:cs="Times New Roman"/>
          <w:strike/>
          <w:color w:val="auto"/>
          <w:spacing w:val="-3"/>
          <w:sz w:val="24"/>
          <w:szCs w:val="24"/>
        </w:rPr>
      </w:pPr>
      <w:r w:rsidRPr="005275E6">
        <w:rPr>
          <w:rFonts w:ascii="Times New Roman" w:hAnsi="Times New Roman" w:cs="Times New Roman"/>
          <w:color w:val="auto"/>
          <w:spacing w:val="-3"/>
          <w:sz w:val="24"/>
          <w:szCs w:val="24"/>
        </w:rPr>
        <w:t xml:space="preserve">Имя прилагательное как часть речи. Общее грамматическое значение, </w:t>
      </w:r>
      <w:r w:rsidRPr="005275E6">
        <w:rPr>
          <w:rFonts w:ascii="Times New Roman" w:hAnsi="Times New Roman" w:cs="Times New Roman"/>
          <w:color w:val="auto"/>
          <w:spacing w:val="-3"/>
          <w:sz w:val="24"/>
          <w:szCs w:val="24"/>
        </w:rPr>
        <w:lastRenderedPageBreak/>
        <w:t xml:space="preserve">морфологические признаки и синтаксические функции имени прилагательного. Роль имени прилагательного в речи.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Имена прилагательные полные и краткие</w:t>
      </w:r>
      <w:r w:rsidRPr="005275E6">
        <w:rPr>
          <w:rFonts w:ascii="Times New Roman" w:hAnsi="Times New Roman" w:cs="Times New Roman"/>
          <w:i/>
          <w:color w:val="auto"/>
          <w:sz w:val="24"/>
          <w:szCs w:val="24"/>
        </w:rPr>
        <w:t>, их синтаксические функции.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Склонение имён прилагательных.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Морфологический разбор имени прилагательного.</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 xml:space="preserve">Нормы словоизменения, произношения имён прилагательных, постановки ударения (в рамках изученного).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Правописание безударных окончаний имён прилагательных.</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Правописание </w:t>
      </w:r>
      <w:r w:rsidRPr="005275E6">
        <w:rPr>
          <w:rFonts w:ascii="Times New Roman" w:hAnsi="Times New Roman" w:cs="Times New Roman"/>
          <w:b/>
          <w:bCs/>
          <w:i/>
          <w:iCs/>
          <w:color w:val="auto"/>
          <w:sz w:val="24"/>
          <w:szCs w:val="24"/>
        </w:rPr>
        <w:t>о</w:t>
      </w:r>
      <w:r w:rsidRPr="005275E6">
        <w:rPr>
          <w:rFonts w:ascii="Times New Roman" w:hAnsi="Times New Roman" w:cs="Times New Roman"/>
          <w:color w:val="auto"/>
          <w:sz w:val="24"/>
          <w:szCs w:val="24"/>
        </w:rPr>
        <w:t xml:space="preserve"> — </w:t>
      </w:r>
      <w:r w:rsidRPr="005275E6">
        <w:rPr>
          <w:rFonts w:ascii="Times New Roman" w:hAnsi="Times New Roman" w:cs="Times New Roman"/>
          <w:b/>
          <w:bCs/>
          <w:i/>
          <w:iCs/>
          <w:color w:val="auto"/>
          <w:sz w:val="24"/>
          <w:szCs w:val="24"/>
        </w:rPr>
        <w:t>е</w:t>
      </w:r>
      <w:r w:rsidRPr="005275E6">
        <w:rPr>
          <w:rFonts w:ascii="Times New Roman" w:hAnsi="Times New Roman" w:cs="Times New Roman"/>
          <w:color w:val="auto"/>
          <w:sz w:val="24"/>
          <w:szCs w:val="24"/>
        </w:rPr>
        <w:t xml:space="preserve"> после шипящих и </w:t>
      </w:r>
      <w:r w:rsidRPr="005275E6">
        <w:rPr>
          <w:rFonts w:ascii="Times New Roman" w:hAnsi="Times New Roman" w:cs="Times New Roman"/>
          <w:b/>
          <w:bCs/>
          <w:i/>
          <w:iCs/>
          <w:color w:val="auto"/>
          <w:sz w:val="24"/>
          <w:szCs w:val="24"/>
        </w:rPr>
        <w:t>ц</w:t>
      </w:r>
      <w:r w:rsidRPr="005275E6">
        <w:rPr>
          <w:rFonts w:ascii="Times New Roman" w:hAnsi="Times New Roman" w:cs="Times New Roman"/>
          <w:color w:val="auto"/>
          <w:sz w:val="24"/>
          <w:szCs w:val="24"/>
        </w:rPr>
        <w:t xml:space="preserve"> в суффиксах и окончаниях имён прилагательных.</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Правописание кратких форм имён прилагательных с основой на шипящий.</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Слитное и раздельное написание </w:t>
      </w:r>
      <w:r w:rsidRPr="005275E6">
        <w:rPr>
          <w:rFonts w:ascii="Times New Roman" w:hAnsi="Times New Roman" w:cs="Times New Roman"/>
          <w:b/>
          <w:bCs/>
          <w:i/>
          <w:iCs/>
          <w:color w:val="auto"/>
          <w:sz w:val="24"/>
          <w:szCs w:val="24"/>
        </w:rPr>
        <w:t xml:space="preserve">не </w:t>
      </w:r>
      <w:r w:rsidRPr="005275E6">
        <w:rPr>
          <w:rFonts w:ascii="Times New Roman" w:hAnsi="Times New Roman" w:cs="Times New Roman"/>
          <w:color w:val="auto"/>
          <w:sz w:val="24"/>
          <w:szCs w:val="24"/>
        </w:rPr>
        <w:t>с именами прилагательными.</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Глагол</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Глаголы совершенного и несовершенного вида, </w:t>
      </w:r>
      <w:r w:rsidRPr="005275E6">
        <w:rPr>
          <w:rFonts w:ascii="Times New Roman" w:hAnsi="Times New Roman" w:cs="Times New Roman"/>
          <w:i/>
          <w:color w:val="auto"/>
          <w:sz w:val="24"/>
          <w:szCs w:val="24"/>
        </w:rPr>
        <w:t>возвратные и невозвратные.</w:t>
      </w:r>
      <w:r w:rsidRPr="005275E6">
        <w:rPr>
          <w:rFonts w:ascii="Times New Roman" w:hAnsi="Times New Roman" w:cs="Times New Roman"/>
          <w:color w:val="auto"/>
          <w:sz w:val="24"/>
          <w:szCs w:val="24"/>
        </w:rPr>
        <w:t xml:space="preserve">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Спряжение глагола.</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 xml:space="preserve">Нормы словоизменения глаголов, постановки ударения в глагольных формах (в рамках изученного).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Правописание корней с чередованием </w:t>
      </w:r>
      <w:r w:rsidRPr="005275E6">
        <w:rPr>
          <w:rFonts w:ascii="Times New Roman" w:hAnsi="Times New Roman" w:cs="Times New Roman"/>
          <w:b/>
          <w:bCs/>
          <w:i/>
          <w:iCs/>
          <w:color w:val="auto"/>
          <w:sz w:val="24"/>
          <w:szCs w:val="24"/>
        </w:rPr>
        <w:t>е</w:t>
      </w:r>
      <w:r w:rsidRPr="005275E6">
        <w:rPr>
          <w:rFonts w:ascii="Times New Roman" w:hAnsi="Times New Roman" w:cs="Times New Roman"/>
          <w:color w:val="auto"/>
          <w:sz w:val="24"/>
          <w:szCs w:val="24"/>
        </w:rPr>
        <w:t xml:space="preserve"> // </w:t>
      </w:r>
      <w:r w:rsidRPr="005275E6">
        <w:rPr>
          <w:rFonts w:ascii="Times New Roman" w:hAnsi="Times New Roman" w:cs="Times New Roman"/>
          <w:b/>
          <w:bCs/>
          <w:i/>
          <w:iCs/>
          <w:color w:val="auto"/>
          <w:sz w:val="24"/>
          <w:szCs w:val="24"/>
        </w:rPr>
        <w:t>и</w:t>
      </w:r>
      <w:r w:rsidRPr="005275E6">
        <w:rPr>
          <w:rStyle w:val="Bold"/>
          <w:rFonts w:ascii="Times New Roman" w:hAnsi="Times New Roman" w:cs="Times New Roman"/>
          <w:bCs/>
          <w:color w:val="auto"/>
          <w:sz w:val="24"/>
          <w:szCs w:val="24"/>
        </w:rPr>
        <w:t>:</w:t>
      </w:r>
      <w:r w:rsidRPr="005275E6">
        <w:rPr>
          <w:rFonts w:ascii="Times New Roman" w:hAnsi="Times New Roman" w:cs="Times New Roman"/>
          <w:color w:val="auto"/>
          <w:sz w:val="24"/>
          <w:szCs w:val="24"/>
        </w:rPr>
        <w:t xml:space="preserve"> </w:t>
      </w:r>
      <w:proofErr w:type="gramStart"/>
      <w:r w:rsidRPr="005275E6">
        <w:rPr>
          <w:rFonts w:ascii="Times New Roman" w:hAnsi="Times New Roman" w:cs="Times New Roman"/>
          <w:color w:val="auto"/>
          <w:sz w:val="24"/>
          <w:szCs w:val="24"/>
        </w:rPr>
        <w:t>-</w:t>
      </w:r>
      <w:r w:rsidRPr="005275E6">
        <w:rPr>
          <w:rFonts w:ascii="Times New Roman" w:hAnsi="Times New Roman" w:cs="Times New Roman"/>
          <w:b/>
          <w:bCs/>
          <w:i/>
          <w:iCs/>
          <w:color w:val="auto"/>
          <w:sz w:val="24"/>
          <w:szCs w:val="24"/>
        </w:rPr>
        <w:t>б</w:t>
      </w:r>
      <w:proofErr w:type="gramEnd"/>
      <w:r w:rsidRPr="005275E6">
        <w:rPr>
          <w:rFonts w:ascii="Times New Roman" w:hAnsi="Times New Roman" w:cs="Times New Roman"/>
          <w:b/>
          <w:bCs/>
          <w:i/>
          <w:iCs/>
          <w:color w:val="auto"/>
          <w:sz w:val="24"/>
          <w:szCs w:val="24"/>
        </w:rPr>
        <w:t>ер</w:t>
      </w:r>
      <w:r w:rsidRPr="005275E6">
        <w:rPr>
          <w:rFonts w:ascii="Times New Roman" w:hAnsi="Times New Roman" w:cs="Times New Roman"/>
          <w:color w:val="auto"/>
          <w:sz w:val="24"/>
          <w:szCs w:val="24"/>
        </w:rPr>
        <w:t>- — -</w:t>
      </w:r>
      <w:r w:rsidRPr="005275E6">
        <w:rPr>
          <w:rFonts w:ascii="Times New Roman" w:hAnsi="Times New Roman" w:cs="Times New Roman"/>
          <w:b/>
          <w:bCs/>
          <w:i/>
          <w:iCs/>
          <w:color w:val="auto"/>
          <w:sz w:val="24"/>
          <w:szCs w:val="24"/>
        </w:rPr>
        <w:t>бир</w:t>
      </w:r>
      <w:r w:rsidRPr="005275E6">
        <w:rPr>
          <w:rFonts w:ascii="Times New Roman" w:hAnsi="Times New Roman" w:cs="Times New Roman"/>
          <w:color w:val="auto"/>
          <w:sz w:val="24"/>
          <w:szCs w:val="24"/>
        </w:rPr>
        <w:t>-, -</w:t>
      </w:r>
      <w:r w:rsidRPr="005275E6">
        <w:rPr>
          <w:rFonts w:ascii="Times New Roman" w:hAnsi="Times New Roman" w:cs="Times New Roman"/>
          <w:b/>
          <w:bCs/>
          <w:i/>
          <w:iCs/>
          <w:color w:val="auto"/>
          <w:sz w:val="24"/>
          <w:szCs w:val="24"/>
        </w:rPr>
        <w:t>блест</w:t>
      </w:r>
      <w:r w:rsidRPr="005275E6">
        <w:rPr>
          <w:rFonts w:ascii="Times New Roman" w:hAnsi="Times New Roman" w:cs="Times New Roman"/>
          <w:color w:val="auto"/>
          <w:sz w:val="24"/>
          <w:szCs w:val="24"/>
        </w:rPr>
        <w:t>- — -</w:t>
      </w:r>
      <w:r w:rsidRPr="005275E6">
        <w:rPr>
          <w:rFonts w:ascii="Times New Roman" w:hAnsi="Times New Roman" w:cs="Times New Roman"/>
          <w:b/>
          <w:bCs/>
          <w:i/>
          <w:iCs/>
          <w:color w:val="auto"/>
          <w:sz w:val="24"/>
          <w:szCs w:val="24"/>
        </w:rPr>
        <w:t>блист</w:t>
      </w:r>
      <w:r w:rsidRPr="005275E6">
        <w:rPr>
          <w:rFonts w:ascii="Times New Roman" w:hAnsi="Times New Roman" w:cs="Times New Roman"/>
          <w:color w:val="auto"/>
          <w:sz w:val="24"/>
          <w:szCs w:val="24"/>
        </w:rPr>
        <w:t>-, -</w:t>
      </w:r>
      <w:r w:rsidRPr="005275E6">
        <w:rPr>
          <w:rFonts w:ascii="Times New Roman" w:hAnsi="Times New Roman" w:cs="Times New Roman"/>
          <w:b/>
          <w:bCs/>
          <w:i/>
          <w:iCs/>
          <w:color w:val="auto"/>
          <w:sz w:val="24"/>
          <w:szCs w:val="24"/>
        </w:rPr>
        <w:t>дер</w:t>
      </w:r>
      <w:r w:rsidRPr="005275E6">
        <w:rPr>
          <w:rFonts w:ascii="Times New Roman" w:hAnsi="Times New Roman" w:cs="Times New Roman"/>
          <w:color w:val="auto"/>
          <w:sz w:val="24"/>
          <w:szCs w:val="24"/>
        </w:rPr>
        <w:t>- — -</w:t>
      </w:r>
      <w:r w:rsidRPr="005275E6">
        <w:rPr>
          <w:rFonts w:ascii="Times New Roman" w:hAnsi="Times New Roman" w:cs="Times New Roman"/>
          <w:b/>
          <w:bCs/>
          <w:i/>
          <w:iCs/>
          <w:color w:val="auto"/>
          <w:sz w:val="24"/>
          <w:szCs w:val="24"/>
        </w:rPr>
        <w:t>дир</w:t>
      </w:r>
      <w:r w:rsidRPr="005275E6">
        <w:rPr>
          <w:rFonts w:ascii="Times New Roman" w:hAnsi="Times New Roman" w:cs="Times New Roman"/>
          <w:color w:val="auto"/>
          <w:sz w:val="24"/>
          <w:szCs w:val="24"/>
        </w:rPr>
        <w:t>-, -</w:t>
      </w:r>
      <w:r w:rsidRPr="005275E6">
        <w:rPr>
          <w:rFonts w:ascii="Times New Roman" w:hAnsi="Times New Roman" w:cs="Times New Roman"/>
          <w:b/>
          <w:bCs/>
          <w:i/>
          <w:iCs/>
          <w:color w:val="auto"/>
          <w:sz w:val="24"/>
          <w:szCs w:val="24"/>
        </w:rPr>
        <w:t>жег</w:t>
      </w:r>
      <w:r w:rsidRPr="005275E6">
        <w:rPr>
          <w:rFonts w:ascii="Times New Roman" w:hAnsi="Times New Roman" w:cs="Times New Roman"/>
          <w:color w:val="auto"/>
          <w:sz w:val="24"/>
          <w:szCs w:val="24"/>
        </w:rPr>
        <w:t>- — -</w:t>
      </w:r>
      <w:r w:rsidRPr="005275E6">
        <w:rPr>
          <w:rFonts w:ascii="Times New Roman" w:hAnsi="Times New Roman" w:cs="Times New Roman"/>
          <w:b/>
          <w:bCs/>
          <w:i/>
          <w:iCs/>
          <w:color w:val="auto"/>
          <w:sz w:val="24"/>
          <w:szCs w:val="24"/>
        </w:rPr>
        <w:t>жиг</w:t>
      </w:r>
      <w:r w:rsidRPr="005275E6">
        <w:rPr>
          <w:rFonts w:ascii="Times New Roman" w:hAnsi="Times New Roman" w:cs="Times New Roman"/>
          <w:color w:val="auto"/>
          <w:sz w:val="24"/>
          <w:szCs w:val="24"/>
        </w:rPr>
        <w:t>-, -</w:t>
      </w:r>
      <w:r w:rsidRPr="005275E6">
        <w:rPr>
          <w:rFonts w:ascii="Times New Roman" w:hAnsi="Times New Roman" w:cs="Times New Roman"/>
          <w:b/>
          <w:bCs/>
          <w:i/>
          <w:iCs/>
          <w:color w:val="auto"/>
          <w:sz w:val="24"/>
          <w:szCs w:val="24"/>
        </w:rPr>
        <w:t>мер</w:t>
      </w:r>
      <w:r w:rsidRPr="005275E6">
        <w:rPr>
          <w:rFonts w:ascii="Times New Roman" w:hAnsi="Times New Roman" w:cs="Times New Roman"/>
          <w:color w:val="auto"/>
          <w:sz w:val="24"/>
          <w:szCs w:val="24"/>
        </w:rPr>
        <w:t>- — -</w:t>
      </w:r>
      <w:r w:rsidRPr="005275E6">
        <w:rPr>
          <w:rFonts w:ascii="Times New Roman" w:hAnsi="Times New Roman" w:cs="Times New Roman"/>
          <w:b/>
          <w:bCs/>
          <w:i/>
          <w:iCs/>
          <w:color w:val="auto"/>
          <w:sz w:val="24"/>
          <w:szCs w:val="24"/>
        </w:rPr>
        <w:t>мир</w:t>
      </w:r>
      <w:r w:rsidRPr="005275E6">
        <w:rPr>
          <w:rFonts w:ascii="Times New Roman" w:hAnsi="Times New Roman" w:cs="Times New Roman"/>
          <w:color w:val="auto"/>
          <w:sz w:val="24"/>
          <w:szCs w:val="24"/>
        </w:rPr>
        <w:t>-, -</w:t>
      </w:r>
      <w:r w:rsidRPr="005275E6">
        <w:rPr>
          <w:rFonts w:ascii="Times New Roman" w:hAnsi="Times New Roman" w:cs="Times New Roman"/>
          <w:b/>
          <w:bCs/>
          <w:i/>
          <w:iCs/>
          <w:color w:val="auto"/>
          <w:sz w:val="24"/>
          <w:szCs w:val="24"/>
        </w:rPr>
        <w:t>пер</w:t>
      </w:r>
      <w:r w:rsidRPr="005275E6">
        <w:rPr>
          <w:rFonts w:ascii="Times New Roman" w:hAnsi="Times New Roman" w:cs="Times New Roman"/>
          <w:color w:val="auto"/>
          <w:sz w:val="24"/>
          <w:szCs w:val="24"/>
        </w:rPr>
        <w:t>- — -</w:t>
      </w:r>
      <w:r w:rsidRPr="005275E6">
        <w:rPr>
          <w:rFonts w:ascii="Times New Roman" w:hAnsi="Times New Roman" w:cs="Times New Roman"/>
          <w:b/>
          <w:bCs/>
          <w:i/>
          <w:iCs/>
          <w:color w:val="auto"/>
          <w:sz w:val="24"/>
          <w:szCs w:val="24"/>
        </w:rPr>
        <w:t>пир</w:t>
      </w:r>
      <w:r w:rsidRPr="005275E6">
        <w:rPr>
          <w:rFonts w:ascii="Times New Roman" w:hAnsi="Times New Roman" w:cs="Times New Roman"/>
          <w:color w:val="auto"/>
          <w:sz w:val="24"/>
          <w:szCs w:val="24"/>
        </w:rPr>
        <w:t>-, -</w:t>
      </w:r>
      <w:r w:rsidRPr="005275E6">
        <w:rPr>
          <w:rFonts w:ascii="Times New Roman" w:hAnsi="Times New Roman" w:cs="Times New Roman"/>
          <w:b/>
          <w:bCs/>
          <w:i/>
          <w:iCs/>
          <w:color w:val="auto"/>
          <w:sz w:val="24"/>
          <w:szCs w:val="24"/>
        </w:rPr>
        <w:t>стел</w:t>
      </w:r>
      <w:r w:rsidRPr="005275E6">
        <w:rPr>
          <w:rFonts w:ascii="Times New Roman" w:hAnsi="Times New Roman" w:cs="Times New Roman"/>
          <w:color w:val="auto"/>
          <w:sz w:val="24"/>
          <w:szCs w:val="24"/>
        </w:rPr>
        <w:t>- — -</w:t>
      </w:r>
      <w:r w:rsidRPr="005275E6">
        <w:rPr>
          <w:rFonts w:ascii="Times New Roman" w:hAnsi="Times New Roman" w:cs="Times New Roman"/>
          <w:b/>
          <w:bCs/>
          <w:i/>
          <w:iCs/>
          <w:color w:val="auto"/>
          <w:sz w:val="24"/>
          <w:szCs w:val="24"/>
        </w:rPr>
        <w:t>стил</w:t>
      </w:r>
      <w:r w:rsidRPr="005275E6">
        <w:rPr>
          <w:rFonts w:ascii="Times New Roman" w:hAnsi="Times New Roman" w:cs="Times New Roman"/>
          <w:color w:val="auto"/>
          <w:sz w:val="24"/>
          <w:szCs w:val="24"/>
        </w:rPr>
        <w:t>-, -</w:t>
      </w:r>
      <w:r w:rsidRPr="005275E6">
        <w:rPr>
          <w:rFonts w:ascii="Times New Roman" w:hAnsi="Times New Roman" w:cs="Times New Roman"/>
          <w:b/>
          <w:bCs/>
          <w:i/>
          <w:iCs/>
          <w:color w:val="auto"/>
          <w:sz w:val="24"/>
          <w:szCs w:val="24"/>
        </w:rPr>
        <w:t>тер</w:t>
      </w:r>
      <w:r w:rsidRPr="005275E6">
        <w:rPr>
          <w:rFonts w:ascii="Times New Roman" w:hAnsi="Times New Roman" w:cs="Times New Roman"/>
          <w:color w:val="auto"/>
          <w:sz w:val="24"/>
          <w:szCs w:val="24"/>
        </w:rPr>
        <w:t>- — -</w:t>
      </w:r>
      <w:r w:rsidRPr="005275E6">
        <w:rPr>
          <w:rFonts w:ascii="Times New Roman" w:hAnsi="Times New Roman" w:cs="Times New Roman"/>
          <w:b/>
          <w:bCs/>
          <w:i/>
          <w:iCs/>
          <w:color w:val="auto"/>
          <w:sz w:val="24"/>
          <w:szCs w:val="24"/>
        </w:rPr>
        <w:t>тир</w:t>
      </w:r>
      <w:r w:rsidRPr="005275E6">
        <w:rPr>
          <w:rFonts w:ascii="Times New Roman" w:hAnsi="Times New Roman" w:cs="Times New Roman"/>
          <w:color w:val="auto"/>
          <w:sz w:val="24"/>
          <w:szCs w:val="24"/>
        </w:rPr>
        <w:t xml:space="preserve">-.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Время глагола.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Правописание мягкого знака в глаголах во 2-м лице единственного числа.</w:t>
      </w:r>
    </w:p>
    <w:p w:rsidR="00C649A2" w:rsidRPr="005275E6" w:rsidRDefault="00C649A2" w:rsidP="000E66D7">
      <w:pPr>
        <w:pStyle w:val="body"/>
        <w:spacing w:line="240" w:lineRule="auto"/>
        <w:ind w:left="567" w:firstLine="709"/>
        <w:rPr>
          <w:rFonts w:ascii="Times New Roman" w:hAnsi="Times New Roman" w:cs="Times New Roman"/>
          <w:i/>
          <w:iCs/>
          <w:color w:val="auto"/>
          <w:sz w:val="24"/>
          <w:szCs w:val="24"/>
        </w:rPr>
      </w:pPr>
      <w:r w:rsidRPr="005275E6">
        <w:rPr>
          <w:rFonts w:ascii="Times New Roman" w:hAnsi="Times New Roman" w:cs="Times New Roman"/>
          <w:color w:val="auto"/>
          <w:sz w:val="24"/>
          <w:szCs w:val="24"/>
        </w:rPr>
        <w:t xml:space="preserve">Правописание </w:t>
      </w:r>
      <w:proofErr w:type="gramStart"/>
      <w:r w:rsidRPr="005275E6">
        <w:rPr>
          <w:rFonts w:ascii="Times New Roman" w:hAnsi="Times New Roman" w:cs="Times New Roman"/>
          <w:b/>
          <w:bCs/>
          <w:i/>
          <w:iCs/>
          <w:color w:val="auto"/>
          <w:sz w:val="24"/>
          <w:szCs w:val="24"/>
        </w:rPr>
        <w:t>-т</w:t>
      </w:r>
      <w:proofErr w:type="gramEnd"/>
      <w:r w:rsidRPr="005275E6">
        <w:rPr>
          <w:rFonts w:ascii="Times New Roman" w:hAnsi="Times New Roman" w:cs="Times New Roman"/>
          <w:b/>
          <w:bCs/>
          <w:i/>
          <w:iCs/>
          <w:color w:val="auto"/>
          <w:sz w:val="24"/>
          <w:szCs w:val="24"/>
        </w:rPr>
        <w:t>ся</w:t>
      </w:r>
      <w:r w:rsidRPr="005275E6">
        <w:rPr>
          <w:rFonts w:ascii="Times New Roman" w:hAnsi="Times New Roman" w:cs="Times New Roman"/>
          <w:color w:val="auto"/>
          <w:sz w:val="24"/>
          <w:szCs w:val="24"/>
        </w:rPr>
        <w:t xml:space="preserve"> и </w:t>
      </w:r>
      <w:r w:rsidRPr="005275E6">
        <w:rPr>
          <w:rFonts w:ascii="Times New Roman" w:hAnsi="Times New Roman" w:cs="Times New Roman"/>
          <w:b/>
          <w:bCs/>
          <w:i/>
          <w:iCs/>
          <w:color w:val="auto"/>
          <w:sz w:val="24"/>
          <w:szCs w:val="24"/>
        </w:rPr>
        <w:t>-ться</w:t>
      </w:r>
      <w:r w:rsidRPr="005275E6">
        <w:rPr>
          <w:rFonts w:ascii="Times New Roman" w:hAnsi="Times New Roman" w:cs="Times New Roman"/>
          <w:color w:val="auto"/>
          <w:sz w:val="24"/>
          <w:szCs w:val="24"/>
        </w:rPr>
        <w:t xml:space="preserve"> в глаголах, суффиксов </w:t>
      </w:r>
      <w:r w:rsidRPr="005275E6">
        <w:rPr>
          <w:rFonts w:ascii="Times New Roman" w:hAnsi="Times New Roman" w:cs="Times New Roman"/>
          <w:b/>
          <w:bCs/>
          <w:i/>
          <w:iCs/>
          <w:color w:val="auto"/>
          <w:sz w:val="24"/>
          <w:szCs w:val="24"/>
        </w:rPr>
        <w:t>-ова</w:t>
      </w:r>
      <w:r w:rsidRPr="005275E6">
        <w:rPr>
          <w:rFonts w:ascii="Times New Roman" w:hAnsi="Times New Roman" w:cs="Times New Roman"/>
          <w:color w:val="auto"/>
          <w:sz w:val="24"/>
          <w:szCs w:val="24"/>
        </w:rPr>
        <w:t>- —</w:t>
      </w:r>
      <w:r w:rsidRPr="005275E6">
        <w:rPr>
          <w:rFonts w:ascii="Times New Roman" w:hAnsi="Times New Roman" w:cs="Times New Roman"/>
          <w:b/>
          <w:bCs/>
          <w:color w:val="auto"/>
          <w:sz w:val="24"/>
          <w:szCs w:val="24"/>
        </w:rPr>
        <w:br/>
      </w:r>
      <w:r w:rsidRPr="005275E6">
        <w:rPr>
          <w:rFonts w:ascii="Times New Roman" w:hAnsi="Times New Roman" w:cs="Times New Roman"/>
          <w:color w:val="auto"/>
          <w:sz w:val="24"/>
          <w:szCs w:val="24"/>
        </w:rPr>
        <w:t>-</w:t>
      </w:r>
      <w:r w:rsidRPr="005275E6">
        <w:rPr>
          <w:rFonts w:ascii="Times New Roman" w:hAnsi="Times New Roman" w:cs="Times New Roman"/>
          <w:b/>
          <w:bCs/>
          <w:i/>
          <w:iCs/>
          <w:color w:val="auto"/>
          <w:sz w:val="24"/>
          <w:szCs w:val="24"/>
        </w:rPr>
        <w:t>ева</w:t>
      </w:r>
      <w:r w:rsidRPr="005275E6">
        <w:rPr>
          <w:rFonts w:ascii="Times New Roman" w:hAnsi="Times New Roman" w:cs="Times New Roman"/>
          <w:color w:val="auto"/>
          <w:sz w:val="24"/>
          <w:szCs w:val="24"/>
        </w:rPr>
        <w:t xml:space="preserve">-, </w:t>
      </w:r>
      <w:r w:rsidRPr="005275E6">
        <w:rPr>
          <w:rFonts w:ascii="Times New Roman" w:hAnsi="Times New Roman" w:cs="Times New Roman"/>
          <w:b/>
          <w:bCs/>
          <w:i/>
          <w:iCs/>
          <w:color w:val="auto"/>
          <w:sz w:val="24"/>
          <w:szCs w:val="24"/>
        </w:rPr>
        <w:t>-ыва-</w:t>
      </w:r>
      <w:r w:rsidRPr="005275E6">
        <w:rPr>
          <w:rFonts w:ascii="Times New Roman" w:hAnsi="Times New Roman" w:cs="Times New Roman"/>
          <w:b/>
          <w:bCs/>
          <w:color w:val="auto"/>
          <w:sz w:val="24"/>
          <w:szCs w:val="24"/>
        </w:rPr>
        <w:t xml:space="preserve"> </w:t>
      </w:r>
      <w:r w:rsidRPr="005275E6">
        <w:rPr>
          <w:rFonts w:ascii="Times New Roman" w:hAnsi="Times New Roman" w:cs="Times New Roman"/>
          <w:color w:val="auto"/>
          <w:sz w:val="24"/>
          <w:szCs w:val="24"/>
        </w:rPr>
        <w:t xml:space="preserve">— </w:t>
      </w:r>
      <w:r w:rsidRPr="005275E6">
        <w:rPr>
          <w:rFonts w:ascii="Times New Roman" w:hAnsi="Times New Roman" w:cs="Times New Roman"/>
          <w:b/>
          <w:bCs/>
          <w:i/>
          <w:iCs/>
          <w:color w:val="auto"/>
          <w:sz w:val="24"/>
          <w:szCs w:val="24"/>
        </w:rPr>
        <w:t>-ива-</w:t>
      </w:r>
      <w:r w:rsidRPr="005275E6">
        <w:rPr>
          <w:rFonts w:ascii="Times New Roman" w:hAnsi="Times New Roman" w:cs="Times New Roman"/>
          <w:i/>
          <w:iCs/>
          <w:color w:val="auto"/>
          <w:sz w:val="24"/>
          <w:szCs w:val="24"/>
        </w:rPr>
        <w:t>.</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Правописание безударных личных окончаний глагола.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Правописание гласной перед суффиксом </w:t>
      </w:r>
      <w:proofErr w:type="gramStart"/>
      <w:r w:rsidRPr="005275E6">
        <w:rPr>
          <w:rFonts w:ascii="Times New Roman" w:hAnsi="Times New Roman" w:cs="Times New Roman"/>
          <w:b/>
          <w:bCs/>
          <w:i/>
          <w:iCs/>
          <w:color w:val="auto"/>
          <w:sz w:val="24"/>
          <w:szCs w:val="24"/>
        </w:rPr>
        <w:t>-л</w:t>
      </w:r>
      <w:proofErr w:type="gramEnd"/>
      <w:r w:rsidRPr="005275E6">
        <w:rPr>
          <w:rFonts w:ascii="Times New Roman" w:hAnsi="Times New Roman" w:cs="Times New Roman"/>
          <w:b/>
          <w:bCs/>
          <w:i/>
          <w:iCs/>
          <w:color w:val="auto"/>
          <w:sz w:val="24"/>
          <w:szCs w:val="24"/>
        </w:rPr>
        <w:t>-</w:t>
      </w:r>
      <w:r w:rsidRPr="005275E6">
        <w:rPr>
          <w:rFonts w:ascii="Times New Roman" w:hAnsi="Times New Roman" w:cs="Times New Roman"/>
          <w:color w:val="auto"/>
          <w:sz w:val="24"/>
          <w:szCs w:val="24"/>
        </w:rPr>
        <w:t xml:space="preserve"> в формах прошедшего времени глагола.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Слитное и раздельное написание </w:t>
      </w:r>
      <w:r w:rsidRPr="005275E6">
        <w:rPr>
          <w:rFonts w:ascii="Times New Roman" w:hAnsi="Times New Roman" w:cs="Times New Roman"/>
          <w:b/>
          <w:bCs/>
          <w:i/>
          <w:iCs/>
          <w:color w:val="auto"/>
          <w:sz w:val="24"/>
          <w:szCs w:val="24"/>
        </w:rPr>
        <w:t>не</w:t>
      </w:r>
      <w:r w:rsidRPr="005275E6">
        <w:rPr>
          <w:rFonts w:ascii="Times New Roman" w:hAnsi="Times New Roman" w:cs="Times New Roman"/>
          <w:color w:val="auto"/>
          <w:sz w:val="24"/>
          <w:szCs w:val="24"/>
        </w:rPr>
        <w:t xml:space="preserve"> с глаголами.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Морфологический разбор глагола.</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Синтаксис. Культура речи. Пунктуация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Синтаксис как раздел грамматики. Словосочетание и предложение как единицы синтаксиса.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Словосочетание и его признаки. </w:t>
      </w:r>
      <w:r w:rsidRPr="005275E6">
        <w:rPr>
          <w:rFonts w:ascii="Times New Roman" w:eastAsia="Times New Roman" w:hAnsi="Times New Roman" w:cs="Times New Roman"/>
          <w:color w:val="auto"/>
          <w:sz w:val="24"/>
          <w:szCs w:val="24"/>
        </w:rPr>
        <w:t>Словосочетание: главное и зависимое слова в словосочетании.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Средства связи слов в словосочетании.</w:t>
      </w:r>
      <w:r w:rsidRPr="005275E6">
        <w:rPr>
          <w:color w:val="auto"/>
          <w:sz w:val="24"/>
          <w:szCs w:val="24"/>
        </w:rPr>
        <w:t xml:space="preserve"> </w:t>
      </w:r>
      <w:r w:rsidRPr="005275E6">
        <w:rPr>
          <w:rFonts w:ascii="Times New Roman" w:hAnsi="Times New Roman" w:cs="Times New Roman"/>
          <w:color w:val="auto"/>
          <w:sz w:val="24"/>
          <w:szCs w:val="24"/>
        </w:rPr>
        <w:t>Синтаксический разбор словосочетания.</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 xml:space="preserve">Предложение и его признаки. Виды предложений по цели высказывания и эмоциональной окраске. </w:t>
      </w:r>
      <w:r w:rsidRPr="005275E6">
        <w:rPr>
          <w:rFonts w:ascii="Times New Roman" w:hAnsi="Times New Roman" w:cs="Times New Roman"/>
          <w:i/>
          <w:color w:val="auto"/>
          <w:sz w:val="24"/>
          <w:szCs w:val="24"/>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Знаки препинания: знаки завершения (в конце предложения), выделения, разделения (повторение).</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shd w:val="clear" w:color="auto" w:fill="FF0000"/>
        </w:rPr>
      </w:pPr>
      <w:r w:rsidRPr="005275E6">
        <w:rPr>
          <w:rFonts w:ascii="Times New Roman" w:hAnsi="Times New Roman" w:cs="Times New Roman"/>
          <w:color w:val="auto"/>
          <w:sz w:val="24"/>
          <w:szCs w:val="24"/>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5275E6">
        <w:rPr>
          <w:rFonts w:ascii="Times New Roman" w:hAnsi="Times New Roman" w:cs="Times New Roman"/>
          <w:i/>
          <w:color w:val="auto"/>
          <w:sz w:val="24"/>
          <w:szCs w:val="24"/>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5275E6">
        <w:rPr>
          <w:rFonts w:ascii="Times New Roman" w:hAnsi="Times New Roman" w:cs="Times New Roman"/>
          <w:i/>
          <w:color w:val="auto"/>
          <w:sz w:val="24"/>
          <w:szCs w:val="24"/>
          <w:shd w:val="clear" w:color="auto" w:fill="FF0000"/>
        </w:rPr>
        <w:t xml:space="preserve">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Сказуемое и морфологические средства его выражения: глаголом, именем существительным, именем прилагательным.</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Тире между подлежащим и сказуемым.</w:t>
      </w:r>
    </w:p>
    <w:p w:rsidR="00C649A2" w:rsidRPr="005275E6" w:rsidRDefault="00C649A2" w:rsidP="000E66D7">
      <w:pPr>
        <w:pStyle w:val="body"/>
        <w:spacing w:line="240" w:lineRule="auto"/>
        <w:ind w:left="567" w:firstLine="709"/>
        <w:rPr>
          <w:rFonts w:ascii="Times New Roman" w:hAnsi="Times New Roman" w:cs="Times New Roman"/>
          <w:color w:val="auto"/>
          <w:spacing w:val="-1"/>
          <w:sz w:val="24"/>
          <w:szCs w:val="24"/>
        </w:rPr>
      </w:pPr>
      <w:r w:rsidRPr="005275E6">
        <w:rPr>
          <w:rFonts w:ascii="Times New Roman" w:hAnsi="Times New Roman" w:cs="Times New Roman"/>
          <w:color w:val="auto"/>
          <w:spacing w:val="-1"/>
          <w:sz w:val="24"/>
          <w:szCs w:val="24"/>
        </w:rPr>
        <w:t>Предложения распространённые и нераспространённые.</w:t>
      </w:r>
      <w:r w:rsidRPr="005275E6">
        <w:rPr>
          <w:rFonts w:ascii="Times New Roman" w:hAnsi="Times New Roman" w:cs="Times New Roman"/>
          <w:color w:val="auto"/>
          <w:spacing w:val="-1"/>
          <w:sz w:val="24"/>
          <w:szCs w:val="24"/>
        </w:rPr>
        <w:br/>
      </w:r>
      <w:r w:rsidRPr="005275E6">
        <w:rPr>
          <w:rFonts w:ascii="Times New Roman" w:hAnsi="Times New Roman" w:cs="Times New Roman"/>
          <w:color w:val="auto"/>
          <w:spacing w:val="-1"/>
          <w:sz w:val="24"/>
          <w:szCs w:val="24"/>
        </w:rPr>
        <w:lastRenderedPageBreak/>
        <w:t>Второстепенные члены предложения: определение, дополнение, обстоятельство.</w:t>
      </w:r>
    </w:p>
    <w:p w:rsidR="00C649A2" w:rsidRPr="005275E6" w:rsidRDefault="00C649A2" w:rsidP="000E66D7">
      <w:pPr>
        <w:pStyle w:val="body"/>
        <w:spacing w:line="240" w:lineRule="auto"/>
        <w:ind w:left="567" w:firstLine="709"/>
        <w:rPr>
          <w:rFonts w:ascii="Times New Roman" w:hAnsi="Times New Roman" w:cs="Times New Roman"/>
          <w:i/>
          <w:color w:val="auto"/>
          <w:spacing w:val="-1"/>
          <w:sz w:val="24"/>
          <w:szCs w:val="24"/>
        </w:rPr>
      </w:pPr>
      <w:r w:rsidRPr="005275E6">
        <w:rPr>
          <w:rFonts w:ascii="Times New Roman" w:hAnsi="Times New Roman" w:cs="Times New Roman"/>
          <w:i/>
          <w:color w:val="auto"/>
          <w:spacing w:val="-1"/>
          <w:sz w:val="24"/>
          <w:szCs w:val="24"/>
        </w:rPr>
        <w:t xml:space="preserve"> Определение и типичные средства его выражения. Дополнение (прямое и косвенное) и типичные средства его выражения. </w:t>
      </w:r>
      <w:proofErr w:type="gramStart"/>
      <w:r w:rsidRPr="005275E6">
        <w:rPr>
          <w:rFonts w:ascii="Times New Roman" w:hAnsi="Times New Roman" w:cs="Times New Roman"/>
          <w:i/>
          <w:color w:val="auto"/>
          <w:spacing w:val="-1"/>
          <w:sz w:val="24"/>
          <w:szCs w:val="24"/>
        </w:rPr>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roofErr w:type="gramEnd"/>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proofErr w:type="gramStart"/>
      <w:r w:rsidRPr="005275E6">
        <w:rPr>
          <w:rFonts w:ascii="Times New Roman" w:hAnsi="Times New Roman" w:cs="Times New Roman"/>
          <w:color w:val="auto"/>
          <w:sz w:val="24"/>
          <w:szCs w:val="24"/>
        </w:rPr>
        <w:t xml:space="preserve">Предложения с однородными членами (без союзов, с одиночным союзом </w:t>
      </w:r>
      <w:r w:rsidRPr="005275E6">
        <w:rPr>
          <w:rFonts w:ascii="Times New Roman" w:hAnsi="Times New Roman" w:cs="Times New Roman"/>
          <w:b/>
          <w:bCs/>
          <w:i/>
          <w:iCs/>
          <w:color w:val="auto"/>
          <w:sz w:val="24"/>
          <w:szCs w:val="24"/>
        </w:rPr>
        <w:t>и</w:t>
      </w:r>
      <w:r w:rsidRPr="005275E6">
        <w:rPr>
          <w:rFonts w:ascii="Times New Roman" w:hAnsi="Times New Roman" w:cs="Times New Roman"/>
          <w:color w:val="auto"/>
          <w:sz w:val="24"/>
          <w:szCs w:val="24"/>
        </w:rPr>
        <w:t xml:space="preserve">, союзами </w:t>
      </w:r>
      <w:r w:rsidRPr="005275E6">
        <w:rPr>
          <w:rFonts w:ascii="Times New Roman" w:hAnsi="Times New Roman" w:cs="Times New Roman"/>
          <w:b/>
          <w:bCs/>
          <w:i/>
          <w:iCs/>
          <w:color w:val="auto"/>
          <w:sz w:val="24"/>
          <w:szCs w:val="24"/>
        </w:rPr>
        <w:t>а</w:t>
      </w:r>
      <w:r w:rsidRPr="005275E6">
        <w:rPr>
          <w:rFonts w:ascii="Times New Roman" w:hAnsi="Times New Roman" w:cs="Times New Roman"/>
          <w:color w:val="auto"/>
          <w:sz w:val="24"/>
          <w:szCs w:val="24"/>
        </w:rPr>
        <w:t xml:space="preserve">, </w:t>
      </w:r>
      <w:r w:rsidRPr="005275E6">
        <w:rPr>
          <w:rFonts w:ascii="Times New Roman" w:hAnsi="Times New Roman" w:cs="Times New Roman"/>
          <w:b/>
          <w:bCs/>
          <w:i/>
          <w:iCs/>
          <w:color w:val="auto"/>
          <w:sz w:val="24"/>
          <w:szCs w:val="24"/>
        </w:rPr>
        <w:t>но</w:t>
      </w:r>
      <w:r w:rsidRPr="005275E6">
        <w:rPr>
          <w:rFonts w:ascii="Times New Roman" w:hAnsi="Times New Roman" w:cs="Times New Roman"/>
          <w:color w:val="auto"/>
          <w:sz w:val="24"/>
          <w:szCs w:val="24"/>
        </w:rPr>
        <w:t>.</w:t>
      </w:r>
      <w:proofErr w:type="gramEnd"/>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 Предложения с обобщающим словом при однородных членах.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eastAsia="Times New Roman" w:hAnsi="Times New Roman" w:cs="Times New Roman"/>
          <w:color w:val="auto"/>
          <w:sz w:val="24"/>
          <w:szCs w:val="24"/>
        </w:rPr>
        <w:t>Двоеточие после обобщающего слова.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Предложения с обращением, особенности интонации. Обращение и средства его выражения.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Синтаксический разбор простого и простого осложнённого предложений.</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Синтаксический анализ простого и простого осложнённого предложений.</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5275E6">
        <w:rPr>
          <w:rFonts w:ascii="Times New Roman" w:hAnsi="Times New Roman" w:cs="Times New Roman"/>
          <w:b/>
          <w:bCs/>
          <w:i/>
          <w:iCs/>
          <w:color w:val="auto"/>
          <w:sz w:val="24"/>
          <w:szCs w:val="24"/>
        </w:rPr>
        <w:t>и</w:t>
      </w:r>
      <w:r w:rsidRPr="005275E6">
        <w:rPr>
          <w:rFonts w:ascii="Times New Roman" w:hAnsi="Times New Roman" w:cs="Times New Roman"/>
          <w:color w:val="auto"/>
          <w:sz w:val="24"/>
          <w:szCs w:val="24"/>
        </w:rPr>
        <w:t xml:space="preserve">, союзами </w:t>
      </w:r>
      <w:r w:rsidRPr="005275E6">
        <w:rPr>
          <w:rFonts w:ascii="Times New Roman" w:hAnsi="Times New Roman" w:cs="Times New Roman"/>
          <w:b/>
          <w:bCs/>
          <w:i/>
          <w:iCs/>
          <w:color w:val="auto"/>
          <w:sz w:val="24"/>
          <w:szCs w:val="24"/>
        </w:rPr>
        <w:t>а</w:t>
      </w:r>
      <w:r w:rsidRPr="005275E6">
        <w:rPr>
          <w:rFonts w:ascii="Times New Roman" w:hAnsi="Times New Roman" w:cs="Times New Roman"/>
          <w:color w:val="auto"/>
          <w:sz w:val="24"/>
          <w:szCs w:val="24"/>
        </w:rPr>
        <w:t xml:space="preserve">, </w:t>
      </w:r>
      <w:r w:rsidRPr="005275E6">
        <w:rPr>
          <w:rFonts w:ascii="Times New Roman" w:hAnsi="Times New Roman" w:cs="Times New Roman"/>
          <w:b/>
          <w:bCs/>
          <w:i/>
          <w:iCs/>
          <w:color w:val="auto"/>
          <w:sz w:val="24"/>
          <w:szCs w:val="24"/>
        </w:rPr>
        <w:t>но</w:t>
      </w:r>
      <w:r w:rsidRPr="005275E6">
        <w:rPr>
          <w:rFonts w:ascii="Times New Roman" w:hAnsi="Times New Roman" w:cs="Times New Roman"/>
          <w:color w:val="auto"/>
          <w:sz w:val="24"/>
          <w:szCs w:val="24"/>
        </w:rPr>
        <w:t>.</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Предложения простые и сложные. Сложные предложения с бессоюзной и союзной связью. </w:t>
      </w:r>
      <w:r w:rsidRPr="005275E6">
        <w:rPr>
          <w:rFonts w:ascii="Times New Roman" w:hAnsi="Times New Roman" w:cs="Times New Roman"/>
          <w:i/>
          <w:color w:val="auto"/>
          <w:sz w:val="24"/>
          <w:szCs w:val="24"/>
        </w:rPr>
        <w:t xml:space="preserve">Предложения сложносочинённые и сложноподчинённые (общее представление, практическое усвоение).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Пунктуационное оформление сложных предложений, состоящих из частей, связанных бессоюзной связью и союзами </w:t>
      </w:r>
      <w:r w:rsidRPr="005275E6">
        <w:rPr>
          <w:rFonts w:ascii="Times New Roman" w:hAnsi="Times New Roman" w:cs="Times New Roman"/>
          <w:b/>
          <w:bCs/>
          <w:i/>
          <w:iCs/>
          <w:color w:val="auto"/>
          <w:sz w:val="24"/>
          <w:szCs w:val="24"/>
        </w:rPr>
        <w:t>и</w:t>
      </w:r>
      <w:r w:rsidRPr="005275E6">
        <w:rPr>
          <w:rFonts w:ascii="Times New Roman" w:hAnsi="Times New Roman" w:cs="Times New Roman"/>
          <w:color w:val="auto"/>
          <w:sz w:val="24"/>
          <w:szCs w:val="24"/>
        </w:rPr>
        <w:t xml:space="preserve">, </w:t>
      </w:r>
      <w:r w:rsidRPr="005275E6">
        <w:rPr>
          <w:rFonts w:ascii="Times New Roman" w:hAnsi="Times New Roman" w:cs="Times New Roman"/>
          <w:b/>
          <w:bCs/>
          <w:i/>
          <w:iCs/>
          <w:color w:val="auto"/>
          <w:sz w:val="24"/>
          <w:szCs w:val="24"/>
        </w:rPr>
        <w:t>но</w:t>
      </w:r>
      <w:r w:rsidRPr="005275E6">
        <w:rPr>
          <w:rFonts w:ascii="Times New Roman" w:hAnsi="Times New Roman" w:cs="Times New Roman"/>
          <w:color w:val="auto"/>
          <w:sz w:val="24"/>
          <w:szCs w:val="24"/>
        </w:rPr>
        <w:t xml:space="preserve">, </w:t>
      </w:r>
      <w:r w:rsidRPr="005275E6">
        <w:rPr>
          <w:rFonts w:ascii="Times New Roman" w:hAnsi="Times New Roman" w:cs="Times New Roman"/>
          <w:b/>
          <w:bCs/>
          <w:i/>
          <w:iCs/>
          <w:color w:val="auto"/>
          <w:sz w:val="24"/>
          <w:szCs w:val="24"/>
        </w:rPr>
        <w:t>а</w:t>
      </w:r>
      <w:r w:rsidRPr="005275E6">
        <w:rPr>
          <w:rFonts w:ascii="Times New Roman" w:hAnsi="Times New Roman" w:cs="Times New Roman"/>
          <w:color w:val="auto"/>
          <w:sz w:val="24"/>
          <w:szCs w:val="24"/>
        </w:rPr>
        <w:t xml:space="preserve">, </w:t>
      </w:r>
      <w:r w:rsidRPr="005275E6">
        <w:rPr>
          <w:rFonts w:ascii="Times New Roman" w:hAnsi="Times New Roman" w:cs="Times New Roman"/>
          <w:b/>
          <w:bCs/>
          <w:i/>
          <w:iCs/>
          <w:color w:val="auto"/>
          <w:sz w:val="24"/>
          <w:szCs w:val="24"/>
        </w:rPr>
        <w:t>однако</w:t>
      </w:r>
      <w:r w:rsidRPr="005275E6">
        <w:rPr>
          <w:rFonts w:ascii="Times New Roman" w:hAnsi="Times New Roman" w:cs="Times New Roman"/>
          <w:color w:val="auto"/>
          <w:sz w:val="24"/>
          <w:szCs w:val="24"/>
        </w:rPr>
        <w:t xml:space="preserve">, </w:t>
      </w:r>
      <w:r w:rsidRPr="005275E6">
        <w:rPr>
          <w:rFonts w:ascii="Times New Roman" w:hAnsi="Times New Roman" w:cs="Times New Roman"/>
          <w:b/>
          <w:bCs/>
          <w:i/>
          <w:iCs/>
          <w:color w:val="auto"/>
          <w:sz w:val="24"/>
          <w:szCs w:val="24"/>
        </w:rPr>
        <w:t>зато</w:t>
      </w:r>
      <w:r w:rsidRPr="005275E6">
        <w:rPr>
          <w:rFonts w:ascii="Times New Roman" w:hAnsi="Times New Roman" w:cs="Times New Roman"/>
          <w:color w:val="auto"/>
          <w:sz w:val="24"/>
          <w:szCs w:val="24"/>
        </w:rPr>
        <w:t xml:space="preserve">, </w:t>
      </w:r>
      <w:r w:rsidRPr="005275E6">
        <w:rPr>
          <w:rFonts w:ascii="Times New Roman" w:hAnsi="Times New Roman" w:cs="Times New Roman"/>
          <w:b/>
          <w:bCs/>
          <w:i/>
          <w:iCs/>
          <w:color w:val="auto"/>
          <w:sz w:val="24"/>
          <w:szCs w:val="24"/>
        </w:rPr>
        <w:t>да</w:t>
      </w:r>
      <w:r w:rsidRPr="005275E6">
        <w:rPr>
          <w:rFonts w:ascii="Times New Roman" w:hAnsi="Times New Roman" w:cs="Times New Roman"/>
          <w:color w:val="auto"/>
          <w:sz w:val="24"/>
          <w:szCs w:val="24"/>
        </w:rPr>
        <w:t>.</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Предложения с прямой речью.</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Пунктуационное оформление предложений с прямой речью.</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Диалог.</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Пунктуационное оформление диалога на письме.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Пунктуация как раздел лингвистики. </w:t>
      </w:r>
    </w:p>
    <w:p w:rsidR="001316C2" w:rsidRPr="005275E6" w:rsidRDefault="001316C2" w:rsidP="000E66D7">
      <w:pPr>
        <w:spacing w:after="0" w:line="240" w:lineRule="auto"/>
        <w:ind w:left="567" w:firstLine="709"/>
        <w:jc w:val="both"/>
        <w:rPr>
          <w:b/>
          <w:sz w:val="24"/>
          <w:szCs w:val="24"/>
        </w:rPr>
      </w:pPr>
    </w:p>
    <w:p w:rsidR="00C649A2" w:rsidRPr="005275E6" w:rsidRDefault="00C649A2" w:rsidP="00346927">
      <w:pPr>
        <w:spacing w:after="0" w:line="240" w:lineRule="auto"/>
        <w:ind w:left="567"/>
        <w:jc w:val="both"/>
        <w:rPr>
          <w:b/>
          <w:sz w:val="24"/>
          <w:szCs w:val="24"/>
        </w:rPr>
      </w:pPr>
      <w:r w:rsidRPr="005275E6">
        <w:rPr>
          <w:b/>
          <w:sz w:val="24"/>
          <w:szCs w:val="24"/>
        </w:rPr>
        <w:t>6 КЛАСС</w:t>
      </w:r>
    </w:p>
    <w:p w:rsidR="00B41FCA" w:rsidRPr="005275E6" w:rsidRDefault="00B41FCA" w:rsidP="000E66D7">
      <w:pPr>
        <w:spacing w:after="0" w:line="240" w:lineRule="auto"/>
        <w:ind w:left="567" w:firstLine="709"/>
        <w:jc w:val="both"/>
        <w:rPr>
          <w:b/>
          <w:sz w:val="24"/>
          <w:szCs w:val="24"/>
        </w:rPr>
      </w:pPr>
    </w:p>
    <w:p w:rsidR="00C649A2" w:rsidRPr="005275E6" w:rsidRDefault="00C649A2" w:rsidP="000E66D7">
      <w:pPr>
        <w:spacing w:after="0" w:line="240" w:lineRule="auto"/>
        <w:ind w:left="567" w:firstLine="709"/>
        <w:jc w:val="both"/>
        <w:rPr>
          <w:rFonts w:cs="Times New Roman"/>
          <w:sz w:val="24"/>
          <w:szCs w:val="24"/>
        </w:rPr>
      </w:pPr>
      <w:r w:rsidRPr="005275E6">
        <w:rPr>
          <w:b/>
          <w:sz w:val="24"/>
          <w:szCs w:val="24"/>
        </w:rPr>
        <w:t>Общие сведения о языке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Русский язык </w:t>
      </w:r>
      <w:r w:rsidR="0033262A" w:rsidRPr="005275E6">
        <w:rPr>
          <w:rFonts w:ascii="Times New Roman" w:hAnsi="Times New Roman" w:cs="Times New Roman"/>
          <w:color w:val="auto"/>
          <w:sz w:val="24"/>
          <w:szCs w:val="24"/>
        </w:rPr>
        <w:t>–</w:t>
      </w:r>
      <w:r w:rsidRPr="005275E6">
        <w:rPr>
          <w:rFonts w:ascii="Times New Roman" w:hAnsi="Times New Roman" w:cs="Times New Roman"/>
          <w:color w:val="auto"/>
          <w:sz w:val="24"/>
          <w:szCs w:val="24"/>
        </w:rPr>
        <w:t xml:space="preserve"> государственный язык Российской Федерации и язык межнационального общения.</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Понятие о литературном языке.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Повторение и систематизация </w:t>
      </w:r>
      <w:proofErr w:type="gramStart"/>
      <w:r w:rsidRPr="005275E6">
        <w:rPr>
          <w:rFonts w:ascii="Times New Roman" w:hAnsi="Times New Roman" w:cs="Times New Roman"/>
          <w:color w:val="auto"/>
          <w:sz w:val="24"/>
          <w:szCs w:val="24"/>
        </w:rPr>
        <w:t>изученного</w:t>
      </w:r>
      <w:proofErr w:type="gramEnd"/>
      <w:r w:rsidRPr="005275E6">
        <w:rPr>
          <w:rFonts w:ascii="Times New Roman" w:hAnsi="Times New Roman" w:cs="Times New Roman"/>
          <w:color w:val="auto"/>
          <w:sz w:val="24"/>
          <w:szCs w:val="24"/>
        </w:rPr>
        <w:t xml:space="preserve"> в 5 классе.</w:t>
      </w:r>
    </w:p>
    <w:p w:rsidR="00B41FCA" w:rsidRPr="005275E6" w:rsidRDefault="00B41FCA" w:rsidP="000E66D7">
      <w:pPr>
        <w:spacing w:after="0" w:line="240" w:lineRule="auto"/>
        <w:ind w:left="567" w:firstLine="709"/>
        <w:jc w:val="both"/>
        <w:rPr>
          <w:sz w:val="24"/>
          <w:szCs w:val="24"/>
        </w:rPr>
      </w:pPr>
    </w:p>
    <w:p w:rsidR="00C649A2" w:rsidRPr="005275E6" w:rsidRDefault="00C649A2" w:rsidP="000E66D7">
      <w:pPr>
        <w:spacing w:after="0" w:line="240" w:lineRule="auto"/>
        <w:ind w:left="567" w:firstLine="709"/>
        <w:jc w:val="both"/>
        <w:rPr>
          <w:b/>
          <w:sz w:val="24"/>
          <w:szCs w:val="24"/>
        </w:rPr>
      </w:pPr>
      <w:r w:rsidRPr="005275E6">
        <w:rPr>
          <w:b/>
          <w:sz w:val="24"/>
          <w:szCs w:val="24"/>
        </w:rPr>
        <w:t>Язык и речь</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Монолог-описание, монолог-повествование, монолог-рассуждение; сообщение на лингвистическую тему.</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Виды диалога: побуждение к действию, обмен мнениями.</w:t>
      </w:r>
    </w:p>
    <w:p w:rsidR="00B41FCA" w:rsidRPr="005275E6" w:rsidRDefault="00B41FCA" w:rsidP="000E66D7">
      <w:pPr>
        <w:spacing w:after="0" w:line="240" w:lineRule="auto"/>
        <w:ind w:left="567" w:firstLine="709"/>
        <w:jc w:val="both"/>
        <w:rPr>
          <w:b/>
          <w:sz w:val="24"/>
          <w:szCs w:val="24"/>
        </w:rPr>
      </w:pPr>
    </w:p>
    <w:p w:rsidR="00C649A2" w:rsidRPr="005275E6" w:rsidRDefault="00C649A2" w:rsidP="000E66D7">
      <w:pPr>
        <w:spacing w:after="0" w:line="240" w:lineRule="auto"/>
        <w:ind w:left="567" w:firstLine="709"/>
        <w:jc w:val="both"/>
        <w:rPr>
          <w:b/>
          <w:sz w:val="24"/>
          <w:szCs w:val="24"/>
        </w:rPr>
      </w:pPr>
      <w:r w:rsidRPr="005275E6">
        <w:rPr>
          <w:b/>
          <w:sz w:val="24"/>
          <w:szCs w:val="24"/>
        </w:rPr>
        <w:t>Текст</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Смысловой анализ текста: его композиционных особенностей, микротем и абзацев, способов и сре</w:t>
      </w:r>
      <w:proofErr w:type="gramStart"/>
      <w:r w:rsidRPr="005275E6">
        <w:rPr>
          <w:rFonts w:ascii="Times New Roman" w:hAnsi="Times New Roman" w:cs="Times New Roman"/>
          <w:color w:val="auto"/>
          <w:sz w:val="24"/>
          <w:szCs w:val="24"/>
        </w:rPr>
        <w:t>дств св</w:t>
      </w:r>
      <w:proofErr w:type="gramEnd"/>
      <w:r w:rsidRPr="005275E6">
        <w:rPr>
          <w:rFonts w:ascii="Times New Roman" w:hAnsi="Times New Roman" w:cs="Times New Roman"/>
          <w:color w:val="auto"/>
          <w:sz w:val="24"/>
          <w:szCs w:val="24"/>
        </w:rPr>
        <w:t xml:space="preserve">язи предложений в тексте; </w:t>
      </w:r>
      <w:r w:rsidRPr="005275E6">
        <w:rPr>
          <w:rFonts w:ascii="Times New Roman" w:hAnsi="Times New Roman" w:cs="Times New Roman"/>
          <w:i/>
          <w:color w:val="auto"/>
          <w:sz w:val="24"/>
          <w:szCs w:val="24"/>
        </w:rPr>
        <w:t>использование языковых средств выразительности (в рамках изученного).</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i/>
          <w:color w:val="auto"/>
          <w:sz w:val="24"/>
          <w:szCs w:val="24"/>
        </w:rPr>
        <w:t xml:space="preserve">Информационная переработка текста. </w:t>
      </w:r>
      <w:r w:rsidRPr="005275E6">
        <w:rPr>
          <w:rFonts w:ascii="Times New Roman" w:hAnsi="Times New Roman" w:cs="Times New Roman"/>
          <w:color w:val="auto"/>
          <w:sz w:val="24"/>
          <w:szCs w:val="24"/>
        </w:rPr>
        <w:t xml:space="preserve">План текста (простой, сложный; </w:t>
      </w:r>
      <w:r w:rsidRPr="005275E6">
        <w:rPr>
          <w:rFonts w:ascii="Times New Roman" w:hAnsi="Times New Roman" w:cs="Times New Roman"/>
          <w:i/>
          <w:color w:val="auto"/>
          <w:sz w:val="24"/>
          <w:szCs w:val="24"/>
        </w:rPr>
        <w:t>назывной, вопросный)</w:t>
      </w:r>
      <w:r w:rsidRPr="005275E6">
        <w:rPr>
          <w:rFonts w:ascii="Times New Roman" w:hAnsi="Times New Roman" w:cs="Times New Roman"/>
          <w:color w:val="auto"/>
          <w:sz w:val="24"/>
          <w:szCs w:val="24"/>
        </w:rPr>
        <w:t>; главная и второстепенная ­информация текста; пересказ текста.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Описание как тип речи.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Описание внешности человека.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Описание помещения.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Описание природы.</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Описание местности.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Описание действий.</w:t>
      </w:r>
    </w:p>
    <w:p w:rsidR="00B41FCA" w:rsidRPr="005275E6" w:rsidRDefault="00B41FCA" w:rsidP="000E66D7">
      <w:pPr>
        <w:spacing w:after="0" w:line="240" w:lineRule="auto"/>
        <w:ind w:left="567" w:firstLine="709"/>
        <w:jc w:val="both"/>
        <w:rPr>
          <w:b/>
          <w:sz w:val="24"/>
          <w:szCs w:val="24"/>
        </w:rPr>
      </w:pPr>
    </w:p>
    <w:p w:rsidR="00C649A2" w:rsidRPr="005275E6" w:rsidRDefault="00C649A2" w:rsidP="000E66D7">
      <w:pPr>
        <w:spacing w:after="0" w:line="240" w:lineRule="auto"/>
        <w:ind w:left="567" w:firstLine="709"/>
        <w:jc w:val="both"/>
        <w:rPr>
          <w:b/>
          <w:sz w:val="24"/>
          <w:szCs w:val="24"/>
        </w:rPr>
      </w:pPr>
      <w:r w:rsidRPr="005275E6">
        <w:rPr>
          <w:b/>
          <w:sz w:val="24"/>
          <w:szCs w:val="24"/>
        </w:rPr>
        <w:t>Функциональные разновидности языка</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Официально-деловой стиль. Заявление</w:t>
      </w:r>
      <w:r w:rsidRPr="005275E6">
        <w:rPr>
          <w:rFonts w:ascii="Times New Roman" w:hAnsi="Times New Roman" w:cs="Times New Roman"/>
          <w:i/>
          <w:color w:val="auto"/>
          <w:sz w:val="24"/>
          <w:szCs w:val="24"/>
        </w:rPr>
        <w:t>. Расписка.</w:t>
      </w:r>
      <w:r w:rsidRPr="005275E6">
        <w:rPr>
          <w:rFonts w:ascii="Times New Roman" w:hAnsi="Times New Roman" w:cs="Times New Roman"/>
          <w:color w:val="auto"/>
          <w:sz w:val="24"/>
          <w:szCs w:val="24"/>
        </w:rPr>
        <w:t xml:space="preserve"> Научный стиль. </w:t>
      </w:r>
      <w:r w:rsidRPr="005275E6">
        <w:rPr>
          <w:rFonts w:ascii="Times New Roman" w:hAnsi="Times New Roman" w:cs="Times New Roman"/>
          <w:i/>
          <w:color w:val="auto"/>
          <w:sz w:val="24"/>
          <w:szCs w:val="24"/>
        </w:rPr>
        <w:t>Словарная статья. Научное сообщение.</w:t>
      </w:r>
    </w:p>
    <w:p w:rsidR="00B41FCA" w:rsidRPr="005275E6" w:rsidRDefault="00B41FCA" w:rsidP="000E66D7">
      <w:pPr>
        <w:spacing w:after="0" w:line="240" w:lineRule="auto"/>
        <w:ind w:left="567" w:firstLine="709"/>
        <w:jc w:val="both"/>
        <w:rPr>
          <w:b/>
          <w:sz w:val="24"/>
          <w:szCs w:val="24"/>
        </w:rPr>
      </w:pPr>
    </w:p>
    <w:p w:rsidR="00C649A2" w:rsidRPr="005275E6" w:rsidRDefault="00C649A2" w:rsidP="000E66D7">
      <w:pPr>
        <w:spacing w:after="0" w:line="240" w:lineRule="auto"/>
        <w:ind w:left="567" w:firstLine="709"/>
        <w:jc w:val="both"/>
        <w:rPr>
          <w:b/>
          <w:sz w:val="24"/>
          <w:szCs w:val="24"/>
        </w:rPr>
      </w:pPr>
      <w:r w:rsidRPr="005275E6">
        <w:rPr>
          <w:b/>
          <w:sz w:val="24"/>
          <w:szCs w:val="24"/>
        </w:rPr>
        <w:t>С</w:t>
      </w:r>
      <w:r w:rsidR="00B41FCA" w:rsidRPr="005275E6">
        <w:rPr>
          <w:b/>
          <w:sz w:val="24"/>
          <w:szCs w:val="24"/>
        </w:rPr>
        <w:t>ИСТЕМА ЯЗЫКА</w:t>
      </w:r>
    </w:p>
    <w:p w:rsidR="00C649A2" w:rsidRPr="005275E6" w:rsidRDefault="00C649A2" w:rsidP="000E66D7">
      <w:pPr>
        <w:spacing w:after="0" w:line="240" w:lineRule="auto"/>
        <w:ind w:left="567" w:firstLine="709"/>
        <w:jc w:val="both"/>
        <w:rPr>
          <w:b/>
          <w:sz w:val="24"/>
          <w:szCs w:val="24"/>
        </w:rPr>
      </w:pPr>
      <w:r w:rsidRPr="005275E6">
        <w:rPr>
          <w:b/>
          <w:sz w:val="24"/>
          <w:szCs w:val="24"/>
        </w:rPr>
        <w:t>Лексикология. Культура речи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Лексика русского языка с точки зрения её происхождения: исконно русские и заимствованные слова.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w:t>
      </w:r>
      <w:proofErr w:type="gramStart"/>
      <w:r w:rsidRPr="005275E6">
        <w:rPr>
          <w:rFonts w:ascii="Times New Roman" w:hAnsi="Times New Roman" w:cs="Times New Roman"/>
          <w:color w:val="auto"/>
          <w:sz w:val="24"/>
          <w:szCs w:val="24"/>
        </w:rPr>
        <w:t>жарго­низмы</w:t>
      </w:r>
      <w:proofErr w:type="gramEnd"/>
      <w:r w:rsidRPr="005275E6">
        <w:rPr>
          <w:rFonts w:ascii="Times New Roman" w:hAnsi="Times New Roman" w:cs="Times New Roman"/>
          <w:color w:val="auto"/>
          <w:sz w:val="24"/>
          <w:szCs w:val="24"/>
        </w:rPr>
        <w:t>).</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Стилистические пласты лексики: стилистически нейтральная, высокая и сниженная лексика.</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Лексический анализ слов.</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Фразеологизмы. Их признаки и значение.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Употребление лексических сре</w:t>
      </w:r>
      <w:proofErr w:type="gramStart"/>
      <w:r w:rsidRPr="005275E6">
        <w:rPr>
          <w:rFonts w:ascii="Times New Roman" w:hAnsi="Times New Roman" w:cs="Times New Roman"/>
          <w:color w:val="auto"/>
          <w:sz w:val="24"/>
          <w:szCs w:val="24"/>
        </w:rPr>
        <w:t>дств в с</w:t>
      </w:r>
      <w:proofErr w:type="gramEnd"/>
      <w:r w:rsidRPr="005275E6">
        <w:rPr>
          <w:rFonts w:ascii="Times New Roman" w:hAnsi="Times New Roman" w:cs="Times New Roman"/>
          <w:color w:val="auto"/>
          <w:sz w:val="24"/>
          <w:szCs w:val="24"/>
        </w:rPr>
        <w:t>оответствии с ситуацией общения.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Эпитеты, метафоры, олицетворения.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Лексические словари.</w:t>
      </w:r>
    </w:p>
    <w:p w:rsidR="006D0DD4" w:rsidRPr="005275E6" w:rsidRDefault="006D0DD4" w:rsidP="000E66D7">
      <w:pPr>
        <w:spacing w:after="0" w:line="240" w:lineRule="auto"/>
        <w:ind w:left="567" w:firstLine="709"/>
        <w:jc w:val="both"/>
        <w:rPr>
          <w:b/>
          <w:sz w:val="24"/>
          <w:szCs w:val="24"/>
        </w:rPr>
      </w:pPr>
    </w:p>
    <w:p w:rsidR="00C649A2" w:rsidRPr="005275E6" w:rsidRDefault="00C649A2" w:rsidP="000E66D7">
      <w:pPr>
        <w:spacing w:after="0" w:line="240" w:lineRule="auto"/>
        <w:ind w:left="567" w:firstLine="709"/>
        <w:jc w:val="both"/>
        <w:rPr>
          <w:b/>
          <w:sz w:val="24"/>
          <w:szCs w:val="24"/>
        </w:rPr>
      </w:pPr>
      <w:r w:rsidRPr="005275E6">
        <w:rPr>
          <w:b/>
          <w:sz w:val="24"/>
          <w:szCs w:val="24"/>
        </w:rPr>
        <w:t>Словообразование. Культура речи. Орфография.</w:t>
      </w:r>
    </w:p>
    <w:p w:rsidR="00C649A2" w:rsidRPr="005275E6" w:rsidRDefault="00C649A2" w:rsidP="000E66D7">
      <w:pPr>
        <w:pStyle w:val="body"/>
        <w:spacing w:line="240" w:lineRule="auto"/>
        <w:ind w:left="567" w:firstLine="709"/>
        <w:rPr>
          <w:rFonts w:ascii="Times New Roman" w:hAnsi="Times New Roman" w:cstheme="minorBidi"/>
          <w:color w:val="auto"/>
          <w:sz w:val="24"/>
          <w:szCs w:val="24"/>
        </w:rPr>
      </w:pPr>
      <w:r w:rsidRPr="005275E6">
        <w:rPr>
          <w:rFonts w:ascii="Times New Roman" w:hAnsi="Times New Roman" w:cstheme="minorBidi"/>
          <w:color w:val="auto"/>
          <w:sz w:val="24"/>
          <w:szCs w:val="24"/>
        </w:rPr>
        <w:t xml:space="preserve">Повторение </w:t>
      </w:r>
      <w:proofErr w:type="gramStart"/>
      <w:r w:rsidRPr="005275E6">
        <w:rPr>
          <w:rFonts w:ascii="Times New Roman" w:hAnsi="Times New Roman" w:cstheme="minorBidi"/>
          <w:color w:val="auto"/>
          <w:sz w:val="24"/>
          <w:szCs w:val="24"/>
        </w:rPr>
        <w:t>изученного</w:t>
      </w:r>
      <w:proofErr w:type="gramEnd"/>
      <w:r w:rsidRPr="005275E6">
        <w:rPr>
          <w:rFonts w:ascii="Times New Roman" w:hAnsi="Times New Roman" w:cstheme="minorBidi"/>
          <w:color w:val="auto"/>
          <w:sz w:val="24"/>
          <w:szCs w:val="24"/>
        </w:rPr>
        <w:t xml:space="preserve"> по морфемике в 5 классе.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Формообразующие и словообразующие морфемы.</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Производящая основа.</w:t>
      </w:r>
    </w:p>
    <w:p w:rsidR="00C649A2" w:rsidRPr="005275E6" w:rsidRDefault="00C649A2" w:rsidP="000E66D7">
      <w:pPr>
        <w:pStyle w:val="body"/>
        <w:spacing w:line="240" w:lineRule="auto"/>
        <w:ind w:left="567" w:firstLine="709"/>
        <w:rPr>
          <w:rFonts w:ascii="Times New Roman" w:hAnsi="Times New Roman" w:cs="Times New Roman"/>
          <w:color w:val="auto"/>
          <w:spacing w:val="-1"/>
          <w:sz w:val="24"/>
          <w:szCs w:val="24"/>
        </w:rPr>
      </w:pPr>
      <w:r w:rsidRPr="005275E6">
        <w:rPr>
          <w:rFonts w:ascii="Times New Roman" w:hAnsi="Times New Roman" w:cs="Times New Roman"/>
          <w:color w:val="auto"/>
          <w:spacing w:val="-1"/>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49A2" w:rsidRPr="005275E6" w:rsidRDefault="00C649A2" w:rsidP="000E66D7">
      <w:pPr>
        <w:pStyle w:val="body"/>
        <w:spacing w:line="240" w:lineRule="auto"/>
        <w:ind w:left="567" w:firstLine="709"/>
        <w:rPr>
          <w:rFonts w:ascii="Times New Roman" w:hAnsi="Times New Roman" w:cs="Times New Roman"/>
          <w:color w:val="auto"/>
          <w:spacing w:val="-1"/>
          <w:sz w:val="24"/>
          <w:szCs w:val="24"/>
        </w:rPr>
      </w:pPr>
      <w:r w:rsidRPr="005275E6">
        <w:rPr>
          <w:rFonts w:ascii="Times New Roman" w:hAnsi="Times New Roman" w:cs="Times New Roman"/>
          <w:color w:val="auto"/>
          <w:spacing w:val="-1"/>
          <w:sz w:val="24"/>
          <w:szCs w:val="24"/>
        </w:rPr>
        <w:t>Морфемный и словообразовательный разбор слов.</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Правописание сложных и сложносокращённых слов.</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Нормы правописания корня </w:t>
      </w:r>
      <w:proofErr w:type="gramStart"/>
      <w:r w:rsidRPr="005275E6">
        <w:rPr>
          <w:rFonts w:ascii="Times New Roman" w:hAnsi="Times New Roman" w:cs="Times New Roman"/>
          <w:color w:val="auto"/>
          <w:sz w:val="24"/>
          <w:szCs w:val="24"/>
        </w:rPr>
        <w:t>-</w:t>
      </w:r>
      <w:r w:rsidRPr="005275E6">
        <w:rPr>
          <w:rFonts w:ascii="Times New Roman" w:hAnsi="Times New Roman" w:cs="Times New Roman"/>
          <w:b/>
          <w:bCs/>
          <w:i/>
          <w:iCs/>
          <w:color w:val="auto"/>
          <w:sz w:val="24"/>
          <w:szCs w:val="24"/>
        </w:rPr>
        <w:t>к</w:t>
      </w:r>
      <w:proofErr w:type="gramEnd"/>
      <w:r w:rsidRPr="005275E6">
        <w:rPr>
          <w:rFonts w:ascii="Times New Roman" w:hAnsi="Times New Roman" w:cs="Times New Roman"/>
          <w:b/>
          <w:bCs/>
          <w:i/>
          <w:iCs/>
          <w:color w:val="auto"/>
          <w:sz w:val="24"/>
          <w:szCs w:val="24"/>
        </w:rPr>
        <w:t>ас</w:t>
      </w:r>
      <w:r w:rsidRPr="005275E6">
        <w:rPr>
          <w:rFonts w:ascii="Times New Roman" w:hAnsi="Times New Roman" w:cs="Times New Roman"/>
          <w:color w:val="auto"/>
          <w:sz w:val="24"/>
          <w:szCs w:val="24"/>
        </w:rPr>
        <w:t>- — -</w:t>
      </w:r>
      <w:r w:rsidRPr="005275E6">
        <w:rPr>
          <w:rFonts w:ascii="Times New Roman" w:hAnsi="Times New Roman" w:cs="Times New Roman"/>
          <w:b/>
          <w:bCs/>
          <w:i/>
          <w:iCs/>
          <w:color w:val="auto"/>
          <w:sz w:val="24"/>
          <w:szCs w:val="24"/>
        </w:rPr>
        <w:t>кос</w:t>
      </w:r>
      <w:r w:rsidRPr="005275E6">
        <w:rPr>
          <w:rFonts w:ascii="Times New Roman" w:hAnsi="Times New Roman" w:cs="Times New Roman"/>
          <w:color w:val="auto"/>
          <w:sz w:val="24"/>
          <w:szCs w:val="24"/>
        </w:rPr>
        <w:t>- с чередованием</w:t>
      </w:r>
      <w:r w:rsidR="0033262A" w:rsidRPr="005275E6">
        <w:rPr>
          <w:rFonts w:ascii="Times New Roman" w:hAnsi="Times New Roman" w:cs="Times New Roman"/>
          <w:color w:val="auto"/>
          <w:sz w:val="24"/>
          <w:szCs w:val="24"/>
        </w:rPr>
        <w:t xml:space="preserve"> </w:t>
      </w:r>
      <w:r w:rsidRPr="005275E6">
        <w:rPr>
          <w:rFonts w:ascii="Times New Roman" w:hAnsi="Times New Roman" w:cs="Times New Roman"/>
          <w:b/>
          <w:bCs/>
          <w:i/>
          <w:iCs/>
          <w:color w:val="auto"/>
          <w:sz w:val="24"/>
          <w:szCs w:val="24"/>
        </w:rPr>
        <w:t>а</w:t>
      </w:r>
      <w:r w:rsidRPr="005275E6">
        <w:rPr>
          <w:rFonts w:ascii="Times New Roman" w:hAnsi="Times New Roman" w:cs="Times New Roman"/>
          <w:color w:val="auto"/>
          <w:sz w:val="24"/>
          <w:szCs w:val="24"/>
        </w:rPr>
        <w:t xml:space="preserve"> // </w:t>
      </w:r>
      <w:r w:rsidRPr="005275E6">
        <w:rPr>
          <w:rFonts w:ascii="Times New Roman" w:hAnsi="Times New Roman" w:cs="Times New Roman"/>
          <w:b/>
          <w:bCs/>
          <w:i/>
          <w:iCs/>
          <w:color w:val="auto"/>
          <w:sz w:val="24"/>
          <w:szCs w:val="24"/>
        </w:rPr>
        <w:t>о</w:t>
      </w:r>
      <w:r w:rsidRPr="005275E6">
        <w:rPr>
          <w:rFonts w:ascii="Times New Roman" w:hAnsi="Times New Roman" w:cs="Times New Roman"/>
          <w:color w:val="auto"/>
          <w:sz w:val="24"/>
          <w:szCs w:val="24"/>
        </w:rPr>
        <w:t xml:space="preserve">, гласных в приставках </w:t>
      </w:r>
      <w:r w:rsidRPr="005275E6">
        <w:rPr>
          <w:rFonts w:ascii="Times New Roman" w:hAnsi="Times New Roman" w:cs="Times New Roman"/>
          <w:b/>
          <w:bCs/>
          <w:i/>
          <w:iCs/>
          <w:color w:val="auto"/>
          <w:sz w:val="24"/>
          <w:szCs w:val="24"/>
        </w:rPr>
        <w:t>пре</w:t>
      </w:r>
      <w:r w:rsidRPr="005275E6">
        <w:rPr>
          <w:rFonts w:ascii="Times New Roman" w:hAnsi="Times New Roman" w:cs="Times New Roman"/>
          <w:color w:val="auto"/>
          <w:sz w:val="24"/>
          <w:szCs w:val="24"/>
        </w:rPr>
        <w:t xml:space="preserve">- и </w:t>
      </w:r>
      <w:r w:rsidRPr="005275E6">
        <w:rPr>
          <w:rFonts w:ascii="Times New Roman" w:hAnsi="Times New Roman" w:cs="Times New Roman"/>
          <w:b/>
          <w:bCs/>
          <w:i/>
          <w:iCs/>
          <w:color w:val="auto"/>
          <w:sz w:val="24"/>
          <w:szCs w:val="24"/>
        </w:rPr>
        <w:t>при</w:t>
      </w:r>
      <w:r w:rsidRPr="005275E6">
        <w:rPr>
          <w:rFonts w:ascii="Times New Roman" w:hAnsi="Times New Roman" w:cs="Times New Roman"/>
          <w:color w:val="auto"/>
          <w:sz w:val="24"/>
          <w:szCs w:val="24"/>
        </w:rPr>
        <w:t>-.</w:t>
      </w:r>
    </w:p>
    <w:p w:rsidR="006D0DD4" w:rsidRPr="005275E6" w:rsidRDefault="006D0DD4" w:rsidP="000E66D7">
      <w:pPr>
        <w:spacing w:after="0" w:line="240" w:lineRule="auto"/>
        <w:ind w:left="567" w:firstLine="709"/>
        <w:jc w:val="both"/>
        <w:rPr>
          <w:b/>
          <w:sz w:val="24"/>
          <w:szCs w:val="24"/>
        </w:rPr>
      </w:pPr>
    </w:p>
    <w:p w:rsidR="00C649A2" w:rsidRPr="005275E6" w:rsidRDefault="00C649A2" w:rsidP="000E66D7">
      <w:pPr>
        <w:spacing w:after="0" w:line="240" w:lineRule="auto"/>
        <w:ind w:left="567" w:firstLine="709"/>
        <w:jc w:val="both"/>
        <w:rPr>
          <w:b/>
          <w:sz w:val="24"/>
          <w:szCs w:val="24"/>
        </w:rPr>
      </w:pPr>
      <w:r w:rsidRPr="005275E6">
        <w:rPr>
          <w:b/>
          <w:sz w:val="24"/>
          <w:szCs w:val="24"/>
        </w:rPr>
        <w:t>Морфология. Культура речи. Орфография.</w:t>
      </w:r>
    </w:p>
    <w:p w:rsidR="00C649A2" w:rsidRPr="005275E6"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5275E6">
        <w:rPr>
          <w:rStyle w:val="Bold"/>
          <w:rFonts w:ascii="Times New Roman" w:hAnsi="Times New Roman" w:cs="Times New Roman"/>
          <w:bCs/>
          <w:color w:val="auto"/>
          <w:sz w:val="24"/>
          <w:szCs w:val="24"/>
        </w:rPr>
        <w:t>Имя существительное</w:t>
      </w:r>
    </w:p>
    <w:p w:rsidR="00C649A2" w:rsidRPr="005275E6" w:rsidRDefault="00C649A2" w:rsidP="000E66D7">
      <w:pPr>
        <w:pStyle w:val="body"/>
        <w:spacing w:line="240" w:lineRule="auto"/>
        <w:ind w:left="567" w:firstLine="709"/>
        <w:rPr>
          <w:rStyle w:val="Bold"/>
          <w:rFonts w:ascii="Times New Roman" w:hAnsi="Times New Roman" w:cs="Times New Roman"/>
          <w:b w:val="0"/>
          <w:bCs/>
          <w:color w:val="auto"/>
          <w:sz w:val="24"/>
          <w:szCs w:val="24"/>
        </w:rPr>
      </w:pPr>
      <w:r w:rsidRPr="005275E6">
        <w:rPr>
          <w:rStyle w:val="Bold"/>
          <w:rFonts w:ascii="Times New Roman" w:hAnsi="Times New Roman" w:cs="Times New Roman"/>
          <w:b w:val="0"/>
          <w:bCs/>
          <w:color w:val="auto"/>
          <w:sz w:val="24"/>
          <w:szCs w:val="24"/>
        </w:rPr>
        <w:t>Повторение сведений об имени существительном, полученных в 5 классе: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(правописание суффиксов </w:t>
      </w:r>
      <w:proofErr w:type="gramStart"/>
      <w:r w:rsidRPr="005275E6">
        <w:rPr>
          <w:rFonts w:ascii="Times New Roman" w:hAnsi="Times New Roman" w:cs="Times New Roman"/>
          <w:color w:val="auto"/>
          <w:sz w:val="24"/>
          <w:szCs w:val="24"/>
        </w:rPr>
        <w:t>-ч</w:t>
      </w:r>
      <w:proofErr w:type="gramEnd"/>
      <w:r w:rsidRPr="005275E6">
        <w:rPr>
          <w:rFonts w:ascii="Times New Roman" w:hAnsi="Times New Roman" w:cs="Times New Roman"/>
          <w:color w:val="auto"/>
          <w:sz w:val="24"/>
          <w:szCs w:val="24"/>
        </w:rPr>
        <w:t>ик- — -щик-; -ек- — -ик- (-чик-) имён существительных;</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правописание корней с чередованием а // о: </w:t>
      </w:r>
      <w:proofErr w:type="gramStart"/>
      <w:r w:rsidRPr="005275E6">
        <w:rPr>
          <w:rFonts w:ascii="Times New Roman" w:hAnsi="Times New Roman" w:cs="Times New Roman"/>
          <w:color w:val="auto"/>
          <w:sz w:val="24"/>
          <w:szCs w:val="24"/>
        </w:rPr>
        <w:t>-л</w:t>
      </w:r>
      <w:proofErr w:type="gramEnd"/>
      <w:r w:rsidRPr="005275E6">
        <w:rPr>
          <w:rFonts w:ascii="Times New Roman" w:hAnsi="Times New Roman" w:cs="Times New Roman"/>
          <w:color w:val="auto"/>
          <w:sz w:val="24"/>
          <w:szCs w:val="24"/>
        </w:rPr>
        <w:t>аг- — -лож-;</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-рас</w:t>
      </w:r>
      <w:proofErr w:type="gramStart"/>
      <w:r w:rsidRPr="005275E6">
        <w:rPr>
          <w:rFonts w:ascii="Times New Roman" w:hAnsi="Times New Roman" w:cs="Times New Roman"/>
          <w:color w:val="auto"/>
          <w:sz w:val="24"/>
          <w:szCs w:val="24"/>
        </w:rPr>
        <w:t>т-</w:t>
      </w:r>
      <w:proofErr w:type="gramEnd"/>
      <w:r w:rsidRPr="005275E6">
        <w:rPr>
          <w:rFonts w:ascii="Times New Roman" w:hAnsi="Times New Roman" w:cs="Times New Roman"/>
          <w:color w:val="auto"/>
          <w:sz w:val="24"/>
          <w:szCs w:val="24"/>
        </w:rPr>
        <w:t xml:space="preserve"> — -ращ- — -рос-; -гар- — -гор-, -зар- — -зор-;</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слитное и раздельное написание не с именами существительными;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Имена существительные общего рода.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Имена существительные, имеющие форму только единственного или только множественного числа.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Типы склонения имён существительных. Разносклоняемые имена существительные. Несклоняемые имена существительные.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Правописание гласных в суффиксах </w:t>
      </w:r>
      <w:proofErr w:type="gramStart"/>
      <w:r w:rsidRPr="005275E6">
        <w:rPr>
          <w:rFonts w:ascii="Times New Roman" w:hAnsi="Times New Roman" w:cs="Times New Roman"/>
          <w:color w:val="auto"/>
          <w:sz w:val="24"/>
          <w:szCs w:val="24"/>
        </w:rPr>
        <w:t>-е</w:t>
      </w:r>
      <w:proofErr w:type="gramEnd"/>
      <w:r w:rsidRPr="005275E6">
        <w:rPr>
          <w:rFonts w:ascii="Times New Roman" w:hAnsi="Times New Roman" w:cs="Times New Roman"/>
          <w:color w:val="auto"/>
          <w:sz w:val="24"/>
          <w:szCs w:val="24"/>
        </w:rPr>
        <w:t>к, -ик; буквы о и е после шипящих и ц в суффиксах -ок (-ек), -онк, -онок).</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Особенности словообразования.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Нормы произношения имён существительных, нормы постановки ударения (в рамках изученного).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Нормы словоизменения имён существительных.</w:t>
      </w:r>
    </w:p>
    <w:p w:rsidR="00C649A2" w:rsidRPr="005275E6" w:rsidRDefault="00C649A2" w:rsidP="000E66D7">
      <w:pPr>
        <w:pStyle w:val="body"/>
        <w:spacing w:line="240" w:lineRule="auto"/>
        <w:ind w:left="567" w:firstLine="709"/>
        <w:rPr>
          <w:rStyle w:val="Bold"/>
          <w:rFonts w:ascii="Times New Roman" w:hAnsi="Times New Roman" w:cs="Times New Roman"/>
          <w:b w:val="0"/>
          <w:color w:val="auto"/>
          <w:sz w:val="24"/>
          <w:szCs w:val="24"/>
        </w:rPr>
      </w:pPr>
      <w:r w:rsidRPr="005275E6">
        <w:rPr>
          <w:rFonts w:ascii="Times New Roman" w:hAnsi="Times New Roman" w:cs="Times New Roman"/>
          <w:color w:val="auto"/>
          <w:sz w:val="24"/>
          <w:szCs w:val="24"/>
        </w:rPr>
        <w:lastRenderedPageBreak/>
        <w:t xml:space="preserve">Нормы слитного и дефисного написания </w:t>
      </w:r>
      <w:r w:rsidRPr="005275E6">
        <w:rPr>
          <w:rFonts w:ascii="Times New Roman" w:hAnsi="Times New Roman" w:cs="Times New Roman"/>
          <w:b/>
          <w:bCs/>
          <w:i/>
          <w:iCs/>
          <w:color w:val="auto"/>
          <w:sz w:val="24"/>
          <w:szCs w:val="24"/>
        </w:rPr>
        <w:t>пол</w:t>
      </w:r>
      <w:r w:rsidRPr="005275E6">
        <w:rPr>
          <w:rFonts w:ascii="Times New Roman" w:hAnsi="Times New Roman" w:cs="Times New Roman"/>
          <w:color w:val="auto"/>
          <w:sz w:val="24"/>
          <w:szCs w:val="24"/>
        </w:rPr>
        <w:t xml:space="preserve">- и </w:t>
      </w:r>
      <w:r w:rsidRPr="005275E6">
        <w:rPr>
          <w:rFonts w:ascii="Times New Roman" w:hAnsi="Times New Roman" w:cs="Times New Roman"/>
          <w:b/>
          <w:bCs/>
          <w:i/>
          <w:iCs/>
          <w:color w:val="auto"/>
          <w:sz w:val="24"/>
          <w:szCs w:val="24"/>
        </w:rPr>
        <w:t>пол</w:t>
      </w:r>
      <w:proofErr w:type="gramStart"/>
      <w:r w:rsidRPr="005275E6">
        <w:rPr>
          <w:rFonts w:ascii="Times New Roman" w:hAnsi="Times New Roman" w:cs="Times New Roman"/>
          <w:b/>
          <w:bCs/>
          <w:i/>
          <w:iCs/>
          <w:color w:val="auto"/>
          <w:sz w:val="24"/>
          <w:szCs w:val="24"/>
        </w:rPr>
        <w:t>у</w:t>
      </w:r>
      <w:r w:rsidRPr="005275E6">
        <w:rPr>
          <w:rFonts w:ascii="Times New Roman" w:hAnsi="Times New Roman" w:cs="Times New Roman"/>
          <w:color w:val="auto"/>
          <w:sz w:val="24"/>
          <w:szCs w:val="24"/>
        </w:rPr>
        <w:t>-</w:t>
      </w:r>
      <w:proofErr w:type="gramEnd"/>
      <w:r w:rsidRPr="005275E6">
        <w:rPr>
          <w:rFonts w:ascii="Times New Roman" w:hAnsi="Times New Roman" w:cs="Times New Roman"/>
          <w:color w:val="auto"/>
          <w:sz w:val="24"/>
          <w:szCs w:val="24"/>
        </w:rPr>
        <w:t xml:space="preserve"> со словами.</w:t>
      </w:r>
    </w:p>
    <w:p w:rsidR="00C649A2" w:rsidRPr="005275E6" w:rsidRDefault="00C649A2" w:rsidP="000E66D7">
      <w:pPr>
        <w:pStyle w:val="body"/>
        <w:spacing w:line="240" w:lineRule="auto"/>
        <w:ind w:left="567" w:firstLine="709"/>
        <w:rPr>
          <w:rStyle w:val="Bold"/>
          <w:rFonts w:ascii="Times New Roman" w:hAnsi="Times New Roman" w:cs="Times New Roman"/>
          <w:b w:val="0"/>
          <w:bCs/>
          <w:color w:val="auto"/>
          <w:sz w:val="24"/>
          <w:szCs w:val="24"/>
        </w:rPr>
      </w:pPr>
      <w:r w:rsidRPr="005275E6">
        <w:rPr>
          <w:rStyle w:val="Bold"/>
          <w:rFonts w:ascii="Times New Roman" w:hAnsi="Times New Roman" w:cs="Times New Roman"/>
          <w:b w:val="0"/>
          <w:bCs/>
          <w:color w:val="auto"/>
          <w:sz w:val="24"/>
          <w:szCs w:val="24"/>
        </w:rPr>
        <w:t>Морфологический разбор имени существительного.</w:t>
      </w:r>
    </w:p>
    <w:p w:rsidR="00C649A2" w:rsidRPr="005275E6"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5275E6">
        <w:rPr>
          <w:rStyle w:val="Bold"/>
          <w:rFonts w:ascii="Times New Roman" w:hAnsi="Times New Roman" w:cs="Times New Roman"/>
          <w:bCs/>
          <w:color w:val="auto"/>
          <w:sz w:val="24"/>
          <w:szCs w:val="24"/>
        </w:rPr>
        <w:t>Имя прилагательное</w:t>
      </w:r>
    </w:p>
    <w:p w:rsidR="00C649A2" w:rsidRPr="005275E6" w:rsidRDefault="00C649A2" w:rsidP="000E66D7">
      <w:pPr>
        <w:pStyle w:val="body"/>
        <w:spacing w:line="240" w:lineRule="auto"/>
        <w:ind w:left="567" w:firstLine="709"/>
        <w:rPr>
          <w:rStyle w:val="Bold"/>
          <w:rFonts w:ascii="Times New Roman" w:hAnsi="Times New Roman" w:cs="Times New Roman"/>
          <w:b w:val="0"/>
          <w:bCs/>
          <w:color w:val="auto"/>
          <w:sz w:val="24"/>
          <w:szCs w:val="24"/>
        </w:rPr>
      </w:pPr>
      <w:r w:rsidRPr="005275E6">
        <w:rPr>
          <w:rStyle w:val="Bold"/>
          <w:rFonts w:ascii="Times New Roman" w:hAnsi="Times New Roman" w:cs="Times New Roman"/>
          <w:b w:val="0"/>
          <w:bCs/>
          <w:color w:val="auto"/>
          <w:sz w:val="24"/>
          <w:szCs w:val="24"/>
        </w:rPr>
        <w:t>Повторение сведений об имени прилагательном, полученных в 5 классе.</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Качественные, относительные и притяжательные имена прилагательные.</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Степени сравнения качественных имён прилагательных.</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Словообразование имён прилагательных.</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Морфологический разбор имени прилагательного.</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Правописание </w:t>
      </w:r>
      <w:r w:rsidRPr="005275E6">
        <w:rPr>
          <w:rFonts w:ascii="Times New Roman" w:hAnsi="Times New Roman" w:cs="Times New Roman"/>
          <w:b/>
          <w:bCs/>
          <w:i/>
          <w:iCs/>
          <w:color w:val="auto"/>
          <w:sz w:val="24"/>
          <w:szCs w:val="24"/>
        </w:rPr>
        <w:t>н</w:t>
      </w:r>
      <w:r w:rsidRPr="005275E6">
        <w:rPr>
          <w:rFonts w:ascii="Times New Roman" w:hAnsi="Times New Roman" w:cs="Times New Roman"/>
          <w:color w:val="auto"/>
          <w:sz w:val="24"/>
          <w:szCs w:val="24"/>
        </w:rPr>
        <w:t xml:space="preserve"> и </w:t>
      </w:r>
      <w:r w:rsidRPr="005275E6">
        <w:rPr>
          <w:rFonts w:ascii="Times New Roman" w:hAnsi="Times New Roman" w:cs="Times New Roman"/>
          <w:b/>
          <w:bCs/>
          <w:i/>
          <w:iCs/>
          <w:color w:val="auto"/>
          <w:sz w:val="24"/>
          <w:szCs w:val="24"/>
        </w:rPr>
        <w:t>нн</w:t>
      </w:r>
      <w:r w:rsidRPr="005275E6">
        <w:rPr>
          <w:rFonts w:ascii="Times New Roman" w:hAnsi="Times New Roman" w:cs="Times New Roman"/>
          <w:color w:val="auto"/>
          <w:sz w:val="24"/>
          <w:szCs w:val="24"/>
        </w:rPr>
        <w:t xml:space="preserve"> в именах прилагательных.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Правописание суффиксов </w:t>
      </w:r>
      <w:proofErr w:type="gramStart"/>
      <w:r w:rsidRPr="005275E6">
        <w:rPr>
          <w:rFonts w:ascii="Times New Roman" w:hAnsi="Times New Roman" w:cs="Times New Roman"/>
          <w:color w:val="auto"/>
          <w:sz w:val="24"/>
          <w:szCs w:val="24"/>
        </w:rPr>
        <w:t>-</w:t>
      </w:r>
      <w:r w:rsidRPr="005275E6">
        <w:rPr>
          <w:rFonts w:ascii="Times New Roman" w:hAnsi="Times New Roman" w:cs="Times New Roman"/>
          <w:b/>
          <w:bCs/>
          <w:i/>
          <w:iCs/>
          <w:color w:val="auto"/>
          <w:sz w:val="24"/>
          <w:szCs w:val="24"/>
        </w:rPr>
        <w:t>к</w:t>
      </w:r>
      <w:proofErr w:type="gramEnd"/>
      <w:r w:rsidRPr="005275E6">
        <w:rPr>
          <w:rFonts w:ascii="Times New Roman" w:hAnsi="Times New Roman" w:cs="Times New Roman"/>
          <w:color w:val="auto"/>
          <w:sz w:val="24"/>
          <w:szCs w:val="24"/>
        </w:rPr>
        <w:t>- и -</w:t>
      </w:r>
      <w:r w:rsidRPr="005275E6">
        <w:rPr>
          <w:rFonts w:ascii="Times New Roman" w:hAnsi="Times New Roman" w:cs="Times New Roman"/>
          <w:b/>
          <w:bCs/>
          <w:i/>
          <w:iCs/>
          <w:color w:val="auto"/>
          <w:sz w:val="24"/>
          <w:szCs w:val="24"/>
        </w:rPr>
        <w:t>ск</w:t>
      </w:r>
      <w:r w:rsidRPr="005275E6">
        <w:rPr>
          <w:rFonts w:ascii="Times New Roman" w:hAnsi="Times New Roman" w:cs="Times New Roman"/>
          <w:color w:val="auto"/>
          <w:sz w:val="24"/>
          <w:szCs w:val="24"/>
        </w:rPr>
        <w:t xml:space="preserve">- имён прилагательных.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Правописание сложных имён прилагательных.</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Нормы произношения имён прилагательных, нормы ударения (в рамках изученного).</w:t>
      </w:r>
    </w:p>
    <w:p w:rsidR="00C649A2" w:rsidRPr="005275E6"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5275E6">
        <w:rPr>
          <w:rStyle w:val="Bold"/>
          <w:rFonts w:ascii="Times New Roman" w:hAnsi="Times New Roman" w:cs="Times New Roman"/>
          <w:bCs/>
          <w:color w:val="auto"/>
          <w:sz w:val="24"/>
          <w:szCs w:val="24"/>
        </w:rPr>
        <w:t>Имя числительное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Общее грамматическое значение имени числительного. Синтаксические функции имён числительных.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Разряды имён числительных по значению: количественные (целые, дробные, собирательные), порядковые числительные.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Разряды имён числительных по строению: простые, сложные, составные числительные.</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Словообразование имён числительных.</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Склонение количественных и порядковых имён числительных.</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Правильное образование форм имён числительных.</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Правильное употребление собирательных имён числительных.</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Употребление имён числительных в научных текстах, деловой речи.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Морфологический разбор имени числительного.</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Нормы правописания имён числительных: написание </w:t>
      </w:r>
      <w:r w:rsidRPr="005275E6">
        <w:rPr>
          <w:rFonts w:ascii="Times New Roman" w:hAnsi="Times New Roman" w:cs="Times New Roman"/>
          <w:b/>
          <w:bCs/>
          <w:i/>
          <w:iCs/>
          <w:color w:val="auto"/>
          <w:sz w:val="24"/>
          <w:szCs w:val="24"/>
        </w:rPr>
        <w:t>ь</w:t>
      </w:r>
      <w:r w:rsidRPr="005275E6">
        <w:rPr>
          <w:rFonts w:ascii="Times New Roman" w:hAnsi="Times New Roman" w:cs="Times New Roman"/>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49A2" w:rsidRPr="005275E6"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5275E6">
        <w:rPr>
          <w:rStyle w:val="Bold"/>
          <w:rFonts w:ascii="Times New Roman" w:hAnsi="Times New Roman" w:cs="Times New Roman"/>
          <w:bCs/>
          <w:color w:val="auto"/>
          <w:sz w:val="24"/>
          <w:szCs w:val="24"/>
        </w:rPr>
        <w:t>Местоимение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Общее грамматическое значение местоимения. Синтаксические функции местоимений.</w:t>
      </w:r>
    </w:p>
    <w:p w:rsidR="00C649A2" w:rsidRPr="005275E6" w:rsidRDefault="00C649A2" w:rsidP="000E66D7">
      <w:pPr>
        <w:pStyle w:val="body"/>
        <w:spacing w:line="240" w:lineRule="auto"/>
        <w:ind w:left="567" w:firstLine="709"/>
        <w:rPr>
          <w:rFonts w:ascii="Times New Roman" w:hAnsi="Times New Roman" w:cs="Times New Roman"/>
          <w:i/>
          <w:color w:val="auto"/>
          <w:spacing w:val="-1"/>
          <w:sz w:val="24"/>
          <w:szCs w:val="24"/>
        </w:rPr>
      </w:pPr>
      <w:proofErr w:type="gramStart"/>
      <w:r w:rsidRPr="005275E6">
        <w:rPr>
          <w:rFonts w:ascii="Times New Roman" w:hAnsi="Times New Roman" w:cs="Times New Roman"/>
          <w:i/>
          <w:color w:val="auto"/>
          <w:spacing w:val="-1"/>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roofErr w:type="gramEnd"/>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Склонение местоимений.</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Словообразование местоимений.</w:t>
      </w:r>
    </w:p>
    <w:p w:rsidR="00C649A2" w:rsidRPr="005275E6" w:rsidRDefault="00C649A2" w:rsidP="000E66D7">
      <w:pPr>
        <w:pStyle w:val="body"/>
        <w:spacing w:line="240" w:lineRule="auto"/>
        <w:ind w:left="567" w:firstLine="709"/>
        <w:rPr>
          <w:rFonts w:ascii="Times New Roman" w:hAnsi="Times New Roman" w:cs="Times New Roman"/>
          <w:color w:val="auto"/>
          <w:spacing w:val="-3"/>
          <w:sz w:val="24"/>
          <w:szCs w:val="24"/>
        </w:rPr>
      </w:pPr>
      <w:r w:rsidRPr="005275E6">
        <w:rPr>
          <w:rFonts w:ascii="Times New Roman" w:hAnsi="Times New Roman" w:cs="Times New Roman"/>
          <w:i/>
          <w:color w:val="auto"/>
          <w:sz w:val="24"/>
          <w:szCs w:val="24"/>
        </w:rPr>
        <w:t xml:space="preserve">Роль местоимений в речи. </w:t>
      </w:r>
      <w:r w:rsidRPr="005275E6">
        <w:rPr>
          <w:rFonts w:ascii="Times New Roman" w:hAnsi="Times New Roman" w:cs="Times New Roman"/>
          <w:color w:val="auto"/>
          <w:sz w:val="24"/>
          <w:szCs w:val="24"/>
        </w:rPr>
        <w:t xml:space="preserve">Употребление местоимений </w:t>
      </w:r>
      <w:r w:rsidRPr="005275E6">
        <w:rPr>
          <w:rFonts w:ascii="Times New Roman" w:hAnsi="Times New Roman" w:cs="Times New Roman"/>
          <w:color w:val="auto"/>
          <w:spacing w:val="-3"/>
          <w:sz w:val="24"/>
          <w:szCs w:val="24"/>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649A2" w:rsidRPr="005275E6" w:rsidRDefault="00C649A2" w:rsidP="000E66D7">
      <w:pPr>
        <w:pStyle w:val="body"/>
        <w:spacing w:line="240" w:lineRule="auto"/>
        <w:ind w:left="567" w:firstLine="709"/>
        <w:rPr>
          <w:rFonts w:ascii="Times New Roman" w:hAnsi="Times New Roman" w:cs="Times New Roman"/>
          <w:i/>
          <w:color w:val="auto"/>
          <w:spacing w:val="-3"/>
          <w:sz w:val="24"/>
          <w:szCs w:val="24"/>
        </w:rPr>
      </w:pPr>
      <w:r w:rsidRPr="005275E6">
        <w:rPr>
          <w:rFonts w:ascii="Times New Roman" w:hAnsi="Times New Roman" w:cs="Times New Roman"/>
          <w:i/>
          <w:color w:val="auto"/>
          <w:spacing w:val="-3"/>
          <w:sz w:val="24"/>
          <w:szCs w:val="24"/>
        </w:rPr>
        <w:t>Морфологический разбор местоимения.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Нормы правописания местоимений: правописание место­имений с </w:t>
      </w:r>
      <w:r w:rsidRPr="005275E6">
        <w:rPr>
          <w:rFonts w:ascii="Times New Roman" w:hAnsi="Times New Roman" w:cs="Times New Roman"/>
          <w:b/>
          <w:bCs/>
          <w:i/>
          <w:iCs/>
          <w:color w:val="auto"/>
          <w:sz w:val="24"/>
          <w:szCs w:val="24"/>
        </w:rPr>
        <w:t>не</w:t>
      </w:r>
      <w:r w:rsidRPr="005275E6">
        <w:rPr>
          <w:rFonts w:ascii="Times New Roman" w:hAnsi="Times New Roman" w:cs="Times New Roman"/>
          <w:color w:val="auto"/>
          <w:sz w:val="24"/>
          <w:szCs w:val="24"/>
        </w:rPr>
        <w:t xml:space="preserve"> и </w:t>
      </w:r>
      <w:r w:rsidRPr="005275E6">
        <w:rPr>
          <w:rFonts w:ascii="Times New Roman" w:hAnsi="Times New Roman" w:cs="Times New Roman"/>
          <w:b/>
          <w:bCs/>
          <w:i/>
          <w:iCs/>
          <w:color w:val="auto"/>
          <w:sz w:val="24"/>
          <w:szCs w:val="24"/>
        </w:rPr>
        <w:t>ни</w:t>
      </w:r>
      <w:r w:rsidRPr="005275E6">
        <w:rPr>
          <w:rFonts w:ascii="Times New Roman" w:hAnsi="Times New Roman" w:cs="Times New Roman"/>
          <w:color w:val="auto"/>
          <w:sz w:val="24"/>
          <w:szCs w:val="24"/>
        </w:rPr>
        <w:t>; слитное, раздельное и дефисное написание местоимений.</w:t>
      </w:r>
    </w:p>
    <w:p w:rsidR="00C649A2" w:rsidRPr="005275E6"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5275E6">
        <w:rPr>
          <w:rStyle w:val="Bold"/>
          <w:rFonts w:ascii="Times New Roman" w:hAnsi="Times New Roman" w:cs="Times New Roman"/>
          <w:bCs/>
          <w:color w:val="auto"/>
          <w:sz w:val="24"/>
          <w:szCs w:val="24"/>
        </w:rPr>
        <w:t>Глагол</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Повторение сведений о глаголе, полученных в 5 классе: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(правописание гласных в суффиксах </w:t>
      </w:r>
      <w:proofErr w:type="gramStart"/>
      <w:r w:rsidRPr="005275E6">
        <w:rPr>
          <w:rFonts w:ascii="Times New Roman" w:hAnsi="Times New Roman" w:cs="Times New Roman"/>
          <w:color w:val="auto"/>
          <w:sz w:val="24"/>
          <w:szCs w:val="24"/>
        </w:rPr>
        <w:t>-о</w:t>
      </w:r>
      <w:proofErr w:type="gramEnd"/>
      <w:r w:rsidRPr="005275E6">
        <w:rPr>
          <w:rFonts w:ascii="Times New Roman" w:hAnsi="Times New Roman" w:cs="Times New Roman"/>
          <w:color w:val="auto"/>
          <w:sz w:val="24"/>
          <w:szCs w:val="24"/>
        </w:rPr>
        <w:t>ва(ть), -ева(ть) и -ыва(ть), -ива(ть).</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Переходные и непереходные глаголы.</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Разноспрягаемые глаголы.</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Безличные глаголы. Употребление безличных глаголов. Изъявительное, условное и повелительное наклонения глагола.</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Нормы ударения в глагольных формах (в рамках изученного).</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Нормы словоизменения глаголов.</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proofErr w:type="gramStart"/>
      <w:r w:rsidRPr="005275E6">
        <w:rPr>
          <w:rFonts w:ascii="Times New Roman" w:hAnsi="Times New Roman" w:cs="Times New Roman"/>
          <w:i/>
          <w:color w:val="auto"/>
          <w:sz w:val="24"/>
          <w:szCs w:val="24"/>
        </w:rPr>
        <w:t>Видо-временная</w:t>
      </w:r>
      <w:proofErr w:type="gramEnd"/>
      <w:r w:rsidRPr="005275E6">
        <w:rPr>
          <w:rFonts w:ascii="Times New Roman" w:hAnsi="Times New Roman" w:cs="Times New Roman"/>
          <w:i/>
          <w:color w:val="auto"/>
          <w:sz w:val="24"/>
          <w:szCs w:val="24"/>
        </w:rPr>
        <w:t xml:space="preserve"> соотнесённость глагольных форм в тексте.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lastRenderedPageBreak/>
        <w:t>Морфологический разбор глагола.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Использование </w:t>
      </w:r>
      <w:r w:rsidRPr="005275E6">
        <w:rPr>
          <w:rFonts w:ascii="Times New Roman" w:hAnsi="Times New Roman" w:cs="Times New Roman"/>
          <w:b/>
          <w:bCs/>
          <w:i/>
          <w:iCs/>
          <w:color w:val="auto"/>
          <w:sz w:val="24"/>
          <w:szCs w:val="24"/>
        </w:rPr>
        <w:t>ь</w:t>
      </w:r>
      <w:r w:rsidRPr="005275E6">
        <w:rPr>
          <w:rFonts w:ascii="Times New Roman" w:hAnsi="Times New Roman" w:cs="Times New Roman"/>
          <w:color w:val="auto"/>
          <w:sz w:val="24"/>
          <w:szCs w:val="24"/>
        </w:rPr>
        <w:t xml:space="preserve"> как показателя грамматической формы в повелительном наклонении глагола. </w:t>
      </w:r>
    </w:p>
    <w:p w:rsidR="00834ED0" w:rsidRPr="005275E6" w:rsidRDefault="00834ED0" w:rsidP="000E66D7">
      <w:pPr>
        <w:spacing w:after="0" w:line="240" w:lineRule="auto"/>
        <w:ind w:left="567" w:firstLine="709"/>
        <w:jc w:val="both"/>
        <w:rPr>
          <w:b/>
          <w:sz w:val="24"/>
          <w:szCs w:val="24"/>
        </w:rPr>
      </w:pPr>
    </w:p>
    <w:p w:rsidR="00C649A2" w:rsidRPr="005275E6" w:rsidRDefault="00C649A2" w:rsidP="00346927">
      <w:pPr>
        <w:spacing w:after="0" w:line="240" w:lineRule="auto"/>
        <w:ind w:left="567"/>
        <w:jc w:val="both"/>
        <w:rPr>
          <w:b/>
          <w:sz w:val="24"/>
          <w:szCs w:val="24"/>
        </w:rPr>
      </w:pPr>
      <w:r w:rsidRPr="005275E6">
        <w:rPr>
          <w:b/>
          <w:sz w:val="24"/>
          <w:szCs w:val="24"/>
        </w:rPr>
        <w:t>7 КЛАСС</w:t>
      </w:r>
    </w:p>
    <w:p w:rsidR="00834ED0" w:rsidRPr="005275E6" w:rsidRDefault="00834ED0" w:rsidP="000E66D7">
      <w:pPr>
        <w:spacing w:after="0" w:line="240" w:lineRule="auto"/>
        <w:ind w:left="567" w:firstLine="709"/>
        <w:jc w:val="both"/>
        <w:rPr>
          <w:b/>
          <w:sz w:val="24"/>
          <w:szCs w:val="24"/>
        </w:rPr>
      </w:pPr>
    </w:p>
    <w:p w:rsidR="00C649A2" w:rsidRPr="005275E6" w:rsidRDefault="00C649A2" w:rsidP="000E66D7">
      <w:pPr>
        <w:spacing w:after="0" w:line="240" w:lineRule="auto"/>
        <w:ind w:left="567" w:firstLine="709"/>
        <w:jc w:val="both"/>
        <w:rPr>
          <w:b/>
          <w:sz w:val="24"/>
          <w:szCs w:val="24"/>
        </w:rPr>
      </w:pPr>
      <w:r w:rsidRPr="005275E6">
        <w:rPr>
          <w:b/>
          <w:sz w:val="24"/>
          <w:szCs w:val="24"/>
        </w:rPr>
        <w:t>Общие сведения о языке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Русский язык как развивающееся явление. Взаимосвязь ­языка, культуры и истории народа.</w:t>
      </w:r>
    </w:p>
    <w:p w:rsidR="00834ED0" w:rsidRPr="005275E6" w:rsidRDefault="00834ED0" w:rsidP="000E66D7">
      <w:pPr>
        <w:spacing w:after="0" w:line="240" w:lineRule="auto"/>
        <w:ind w:left="567" w:firstLine="709"/>
        <w:jc w:val="both"/>
        <w:rPr>
          <w:b/>
          <w:sz w:val="24"/>
          <w:szCs w:val="24"/>
        </w:rPr>
      </w:pPr>
    </w:p>
    <w:p w:rsidR="00C649A2" w:rsidRPr="005275E6" w:rsidRDefault="00C649A2" w:rsidP="000E66D7">
      <w:pPr>
        <w:spacing w:after="0" w:line="240" w:lineRule="auto"/>
        <w:ind w:left="567" w:firstLine="709"/>
        <w:jc w:val="both"/>
        <w:rPr>
          <w:b/>
          <w:sz w:val="24"/>
          <w:szCs w:val="24"/>
        </w:rPr>
      </w:pPr>
      <w:r w:rsidRPr="005275E6">
        <w:rPr>
          <w:b/>
          <w:sz w:val="24"/>
          <w:szCs w:val="24"/>
        </w:rPr>
        <w:t xml:space="preserve">Язык и речь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Монолог-описание, монолог-рассуждение, монолог-повествование.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Виды диалога: побуждение к действию, обмен мнениями, запрос информации, сообщение информации. </w:t>
      </w:r>
    </w:p>
    <w:p w:rsidR="00834ED0" w:rsidRPr="005275E6" w:rsidRDefault="00834ED0" w:rsidP="000E66D7">
      <w:pPr>
        <w:spacing w:after="0" w:line="240" w:lineRule="auto"/>
        <w:ind w:left="567" w:firstLine="709"/>
        <w:jc w:val="both"/>
        <w:rPr>
          <w:b/>
          <w:sz w:val="24"/>
          <w:szCs w:val="24"/>
        </w:rPr>
      </w:pPr>
    </w:p>
    <w:p w:rsidR="00C649A2" w:rsidRPr="005275E6" w:rsidRDefault="00C649A2" w:rsidP="000E66D7">
      <w:pPr>
        <w:spacing w:after="0" w:line="240" w:lineRule="auto"/>
        <w:ind w:left="567" w:firstLine="709"/>
        <w:jc w:val="both"/>
        <w:rPr>
          <w:b/>
          <w:sz w:val="24"/>
          <w:szCs w:val="24"/>
        </w:rPr>
      </w:pPr>
      <w:r w:rsidRPr="005275E6">
        <w:rPr>
          <w:b/>
          <w:sz w:val="24"/>
          <w:szCs w:val="24"/>
        </w:rPr>
        <w:t>Текст</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Текст как речевое произведение. Основные признаки текста (обобщение).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Структура текста. Абзац.</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Информационная переработка текста: план текста (простой, сложный; </w:t>
      </w:r>
      <w:r w:rsidRPr="005275E6">
        <w:rPr>
          <w:rFonts w:ascii="Times New Roman" w:hAnsi="Times New Roman" w:cs="Times New Roman"/>
          <w:i/>
          <w:color w:val="auto"/>
          <w:sz w:val="24"/>
          <w:szCs w:val="24"/>
        </w:rPr>
        <w:t>назывной</w:t>
      </w:r>
      <w:proofErr w:type="gramStart"/>
      <w:r w:rsidRPr="005275E6">
        <w:rPr>
          <w:rFonts w:ascii="Times New Roman" w:hAnsi="Times New Roman" w:cs="Times New Roman"/>
          <w:i/>
          <w:color w:val="auto"/>
          <w:sz w:val="24"/>
          <w:szCs w:val="24"/>
        </w:rPr>
        <w:t>,</w:t>
      </w:r>
      <w:r w:rsidRPr="005275E6">
        <w:rPr>
          <w:rFonts w:ascii="Times New Roman" w:hAnsi="Times New Roman" w:cs="Times New Roman"/>
          <w:color w:val="auto"/>
          <w:sz w:val="24"/>
          <w:szCs w:val="24"/>
        </w:rPr>
        <w:t>в</w:t>
      </w:r>
      <w:proofErr w:type="gramEnd"/>
      <w:r w:rsidRPr="005275E6">
        <w:rPr>
          <w:rFonts w:ascii="Times New Roman" w:hAnsi="Times New Roman" w:cs="Times New Roman"/>
          <w:color w:val="auto"/>
          <w:sz w:val="24"/>
          <w:szCs w:val="24"/>
        </w:rPr>
        <w:t>опросный</w:t>
      </w:r>
      <w:r w:rsidRPr="005275E6">
        <w:rPr>
          <w:rFonts w:ascii="Times New Roman" w:hAnsi="Times New Roman" w:cs="Times New Roman"/>
          <w:i/>
          <w:color w:val="auto"/>
          <w:sz w:val="24"/>
          <w:szCs w:val="24"/>
        </w:rPr>
        <w:t>, тезисный)</w:t>
      </w:r>
      <w:r w:rsidRPr="005275E6">
        <w:rPr>
          <w:rFonts w:ascii="Times New Roman" w:hAnsi="Times New Roman" w:cs="Times New Roman"/>
          <w:color w:val="auto"/>
          <w:sz w:val="24"/>
          <w:szCs w:val="24"/>
        </w:rPr>
        <w:t>; главная и второстепенная информация текста.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Способы и средства связи предложений в тексте (обобщение).</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Языковые средства выразительности в тексте: фонетические (звукопись), словообразовательные, лексические (обобщение).</w:t>
      </w:r>
      <w:r w:rsidRPr="005275E6">
        <w:rPr>
          <w:rFonts w:ascii="Times New Roman" w:hAnsi="Times New Roman" w:cs="Times New Roman"/>
          <w:i/>
          <w:color w:val="auto"/>
          <w:sz w:val="24"/>
          <w:szCs w:val="24"/>
        </w:rPr>
        <w:tab/>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Устное рассуждение на дискуссионную тему; его языковые особенности</w:t>
      </w:r>
      <w:r w:rsidRPr="005275E6">
        <w:rPr>
          <w:rFonts w:ascii="Times New Roman" w:hAnsi="Times New Roman" w:cs="Times New Roman"/>
          <w:i/>
          <w:color w:val="auto"/>
          <w:sz w:val="24"/>
          <w:szCs w:val="24"/>
        </w:rPr>
        <w:t>.</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Рассуждение как функционально-смысловой тип речи.</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Структурные особенности текста-рассуждения.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Смысловой анализ текста: его композиционных особенностей, микротем и абзацев, способов и сре</w:t>
      </w:r>
      <w:proofErr w:type="gramStart"/>
      <w:r w:rsidRPr="005275E6">
        <w:rPr>
          <w:rFonts w:ascii="Times New Roman" w:hAnsi="Times New Roman" w:cs="Times New Roman"/>
          <w:color w:val="auto"/>
          <w:sz w:val="24"/>
          <w:szCs w:val="24"/>
        </w:rPr>
        <w:t>дств св</w:t>
      </w:r>
      <w:proofErr w:type="gramEnd"/>
      <w:r w:rsidRPr="005275E6">
        <w:rPr>
          <w:rFonts w:ascii="Times New Roman" w:hAnsi="Times New Roman" w:cs="Times New Roman"/>
          <w:color w:val="auto"/>
          <w:sz w:val="24"/>
          <w:szCs w:val="24"/>
        </w:rPr>
        <w:t>язи предложений в тексте; использование языковых средств выразительности (в рамках изученного).</w:t>
      </w:r>
    </w:p>
    <w:p w:rsidR="00834ED0" w:rsidRPr="005275E6" w:rsidRDefault="00834ED0" w:rsidP="000E66D7">
      <w:pPr>
        <w:spacing w:after="0" w:line="240" w:lineRule="auto"/>
        <w:ind w:left="567" w:firstLine="709"/>
        <w:jc w:val="both"/>
        <w:rPr>
          <w:b/>
          <w:sz w:val="24"/>
          <w:szCs w:val="24"/>
        </w:rPr>
      </w:pPr>
    </w:p>
    <w:p w:rsidR="00C649A2" w:rsidRPr="005275E6" w:rsidRDefault="00C649A2" w:rsidP="000E66D7">
      <w:pPr>
        <w:spacing w:after="0" w:line="240" w:lineRule="auto"/>
        <w:ind w:left="567" w:firstLine="709"/>
        <w:jc w:val="both"/>
        <w:rPr>
          <w:b/>
          <w:sz w:val="24"/>
          <w:szCs w:val="24"/>
        </w:rPr>
      </w:pPr>
      <w:r w:rsidRPr="005275E6">
        <w:rPr>
          <w:b/>
          <w:sz w:val="24"/>
          <w:szCs w:val="24"/>
        </w:rPr>
        <w:t>Функциональные разновидности языка</w:t>
      </w:r>
    </w:p>
    <w:p w:rsidR="00C649A2" w:rsidRPr="005275E6" w:rsidRDefault="00C649A2" w:rsidP="000E66D7">
      <w:pPr>
        <w:pStyle w:val="body"/>
        <w:spacing w:line="240" w:lineRule="auto"/>
        <w:ind w:left="567" w:firstLine="709"/>
        <w:rPr>
          <w:rFonts w:ascii="Times New Roman" w:hAnsi="Times New Roman" w:cs="Times New Roman"/>
          <w:color w:val="auto"/>
          <w:spacing w:val="1"/>
          <w:sz w:val="24"/>
          <w:szCs w:val="24"/>
        </w:rPr>
      </w:pPr>
      <w:r w:rsidRPr="005275E6">
        <w:rPr>
          <w:rFonts w:ascii="Times New Roman" w:hAnsi="Times New Roman" w:cs="Times New Roman"/>
          <w:color w:val="auto"/>
          <w:spacing w:val="1"/>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Публицистический стиль. Сфера употребления, функции, языковые особенности.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Жанры публицистического стиля (репортаж, заметка, интервью).</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Употребление языковых средств выразительности в текстах публицистического стиля.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Официально-деловой стиль. Сфера употребления, функции, языковые особенности. Инструкция.</w:t>
      </w:r>
    </w:p>
    <w:p w:rsidR="00834ED0" w:rsidRPr="005275E6" w:rsidRDefault="00834ED0" w:rsidP="000E66D7">
      <w:pPr>
        <w:spacing w:after="0" w:line="240" w:lineRule="auto"/>
        <w:ind w:left="567" w:firstLine="709"/>
        <w:jc w:val="both"/>
        <w:rPr>
          <w:b/>
          <w:sz w:val="24"/>
          <w:szCs w:val="24"/>
        </w:rPr>
      </w:pPr>
    </w:p>
    <w:p w:rsidR="00C649A2" w:rsidRPr="005275E6" w:rsidRDefault="00C649A2" w:rsidP="000E66D7">
      <w:pPr>
        <w:spacing w:after="0" w:line="240" w:lineRule="auto"/>
        <w:ind w:left="567" w:firstLine="709"/>
        <w:jc w:val="both"/>
        <w:rPr>
          <w:b/>
          <w:sz w:val="24"/>
          <w:szCs w:val="24"/>
        </w:rPr>
      </w:pPr>
      <w:r w:rsidRPr="005275E6">
        <w:rPr>
          <w:b/>
          <w:sz w:val="24"/>
          <w:szCs w:val="24"/>
        </w:rPr>
        <w:t>С</w:t>
      </w:r>
      <w:r w:rsidR="00834ED0" w:rsidRPr="005275E6">
        <w:rPr>
          <w:b/>
          <w:sz w:val="24"/>
          <w:szCs w:val="24"/>
        </w:rPr>
        <w:t>ИСТЕМА ЯЗЫКА</w:t>
      </w:r>
    </w:p>
    <w:p w:rsidR="00C649A2" w:rsidRPr="005275E6" w:rsidRDefault="00C649A2" w:rsidP="000E66D7">
      <w:pPr>
        <w:spacing w:after="0" w:line="240" w:lineRule="auto"/>
        <w:ind w:left="567" w:firstLine="709"/>
        <w:jc w:val="both"/>
        <w:rPr>
          <w:b/>
          <w:sz w:val="24"/>
          <w:szCs w:val="24"/>
        </w:rPr>
      </w:pPr>
      <w:r w:rsidRPr="005275E6">
        <w:rPr>
          <w:b/>
          <w:sz w:val="24"/>
          <w:szCs w:val="24"/>
        </w:rPr>
        <w:t>Морфология. Культура речи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Морфология как раздел науки о языке (обобщение).</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Причастие</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 xml:space="preserve">Повторение </w:t>
      </w:r>
      <w:proofErr w:type="gramStart"/>
      <w:r w:rsidRPr="005275E6">
        <w:rPr>
          <w:rFonts w:ascii="Times New Roman" w:hAnsi="Times New Roman" w:cs="Times New Roman"/>
          <w:b/>
          <w:bCs/>
          <w:color w:val="auto"/>
          <w:sz w:val="24"/>
          <w:szCs w:val="24"/>
        </w:rPr>
        <w:t>изученного</w:t>
      </w:r>
      <w:proofErr w:type="gramEnd"/>
      <w:r w:rsidRPr="005275E6">
        <w:rPr>
          <w:rFonts w:ascii="Times New Roman" w:hAnsi="Times New Roman" w:cs="Times New Roman"/>
          <w:b/>
          <w:bCs/>
          <w:color w:val="auto"/>
          <w:sz w:val="24"/>
          <w:szCs w:val="24"/>
        </w:rPr>
        <w:t xml:space="preserve"> о глаголе в 5-6 классах.</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Причастия как особая группа слов. Признаки глагола и имени прилагательного в причастии.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Причастие в составе словосочетаний. Причастный оборот.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Морфологический разбор причастия.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lastRenderedPageBreak/>
        <w:t>Употребление причастия в речи. Созвучные причастия и имена прилагательные (</w:t>
      </w:r>
      <w:r w:rsidRPr="005275E6">
        <w:rPr>
          <w:rFonts w:ascii="Times New Roman" w:hAnsi="Times New Roman" w:cs="Times New Roman"/>
          <w:b/>
          <w:bCs/>
          <w:i/>
          <w:iCs/>
          <w:color w:val="auto"/>
          <w:sz w:val="24"/>
          <w:szCs w:val="24"/>
        </w:rPr>
        <w:t>висящий</w:t>
      </w:r>
      <w:r w:rsidRPr="005275E6">
        <w:rPr>
          <w:rFonts w:ascii="Times New Roman" w:hAnsi="Times New Roman" w:cs="Times New Roman"/>
          <w:color w:val="auto"/>
          <w:sz w:val="24"/>
          <w:szCs w:val="24"/>
        </w:rPr>
        <w:t xml:space="preserve"> — </w:t>
      </w:r>
      <w:r w:rsidRPr="005275E6">
        <w:rPr>
          <w:rFonts w:ascii="Times New Roman" w:hAnsi="Times New Roman" w:cs="Times New Roman"/>
          <w:b/>
          <w:bCs/>
          <w:i/>
          <w:iCs/>
          <w:color w:val="auto"/>
          <w:sz w:val="24"/>
          <w:szCs w:val="24"/>
        </w:rPr>
        <w:t>висячий</w:t>
      </w:r>
      <w:r w:rsidRPr="005275E6">
        <w:rPr>
          <w:rFonts w:ascii="Times New Roman" w:hAnsi="Times New Roman" w:cs="Times New Roman"/>
          <w:color w:val="auto"/>
          <w:sz w:val="24"/>
          <w:szCs w:val="24"/>
        </w:rPr>
        <w:t xml:space="preserve">, </w:t>
      </w:r>
      <w:r w:rsidRPr="005275E6">
        <w:rPr>
          <w:rFonts w:ascii="Times New Roman" w:hAnsi="Times New Roman" w:cs="Times New Roman"/>
          <w:b/>
          <w:bCs/>
          <w:i/>
          <w:iCs/>
          <w:color w:val="auto"/>
          <w:sz w:val="24"/>
          <w:szCs w:val="24"/>
        </w:rPr>
        <w:t>горящий</w:t>
      </w:r>
      <w:r w:rsidRPr="005275E6">
        <w:rPr>
          <w:rFonts w:ascii="Times New Roman" w:hAnsi="Times New Roman" w:cs="Times New Roman"/>
          <w:color w:val="auto"/>
          <w:sz w:val="24"/>
          <w:szCs w:val="24"/>
        </w:rPr>
        <w:t xml:space="preserve"> — </w:t>
      </w:r>
      <w:r w:rsidRPr="005275E6">
        <w:rPr>
          <w:rFonts w:ascii="Times New Roman" w:hAnsi="Times New Roman" w:cs="Times New Roman"/>
          <w:b/>
          <w:bCs/>
          <w:i/>
          <w:iCs/>
          <w:color w:val="auto"/>
          <w:sz w:val="24"/>
          <w:szCs w:val="24"/>
        </w:rPr>
        <w:t>горячий</w:t>
      </w:r>
      <w:r w:rsidRPr="005275E6">
        <w:rPr>
          <w:rFonts w:ascii="Times New Roman" w:hAnsi="Times New Roman" w:cs="Times New Roman"/>
          <w:color w:val="auto"/>
          <w:sz w:val="24"/>
          <w:szCs w:val="24"/>
        </w:rPr>
        <w:t xml:space="preserve">). </w:t>
      </w:r>
      <w:r w:rsidRPr="005275E6">
        <w:rPr>
          <w:rFonts w:ascii="Times New Roman" w:hAnsi="Times New Roman" w:cs="Times New Roman"/>
          <w:i/>
          <w:color w:val="auto"/>
          <w:sz w:val="24"/>
          <w:szCs w:val="24"/>
        </w:rPr>
        <w:t xml:space="preserve">Употребление причастий с суффиксом </w:t>
      </w:r>
      <w:proofErr w:type="gramStart"/>
      <w:r w:rsidRPr="005275E6">
        <w:rPr>
          <w:rStyle w:val="Bold"/>
          <w:rFonts w:ascii="Times New Roman" w:hAnsi="Times New Roman" w:cs="Times New Roman"/>
          <w:bCs/>
          <w:i/>
          <w:color w:val="auto"/>
          <w:sz w:val="24"/>
          <w:szCs w:val="24"/>
        </w:rPr>
        <w:t>-</w:t>
      </w:r>
      <w:r w:rsidRPr="005275E6">
        <w:rPr>
          <w:rFonts w:ascii="Times New Roman" w:hAnsi="Times New Roman" w:cs="Times New Roman"/>
          <w:b/>
          <w:bCs/>
          <w:i/>
          <w:iCs/>
          <w:color w:val="auto"/>
          <w:sz w:val="24"/>
          <w:szCs w:val="24"/>
        </w:rPr>
        <w:t>с</w:t>
      </w:r>
      <w:proofErr w:type="gramEnd"/>
      <w:r w:rsidRPr="005275E6">
        <w:rPr>
          <w:rFonts w:ascii="Times New Roman" w:hAnsi="Times New Roman" w:cs="Times New Roman"/>
          <w:b/>
          <w:bCs/>
          <w:i/>
          <w:iCs/>
          <w:color w:val="auto"/>
          <w:sz w:val="24"/>
          <w:szCs w:val="24"/>
        </w:rPr>
        <w:t>я</w:t>
      </w:r>
      <w:r w:rsidRPr="005275E6">
        <w:rPr>
          <w:rFonts w:ascii="Times New Roman" w:hAnsi="Times New Roman" w:cs="Times New Roman"/>
          <w:i/>
          <w:color w:val="auto"/>
          <w:sz w:val="24"/>
          <w:szCs w:val="24"/>
        </w:rPr>
        <w:t>.</w:t>
      </w:r>
      <w:r w:rsidRPr="005275E6">
        <w:rPr>
          <w:rFonts w:ascii="Times New Roman" w:hAnsi="Times New Roman" w:cs="Times New Roman"/>
          <w:color w:val="auto"/>
          <w:sz w:val="24"/>
          <w:szCs w:val="24"/>
        </w:rPr>
        <w:t xml:space="preserve"> Согласование причастий в словосочетаниях типа </w:t>
      </w:r>
      <w:r w:rsidRPr="005275E6">
        <w:rPr>
          <w:rFonts w:ascii="Times New Roman" w:hAnsi="Times New Roman" w:cs="Times New Roman"/>
          <w:i/>
          <w:iCs/>
          <w:color w:val="auto"/>
          <w:sz w:val="24"/>
          <w:szCs w:val="24"/>
        </w:rPr>
        <w:t>прич</w:t>
      </w:r>
      <w:r w:rsidRPr="005275E6">
        <w:rPr>
          <w:rFonts w:ascii="Times New Roman" w:hAnsi="Times New Roman" w:cs="Times New Roman"/>
          <w:color w:val="auto"/>
          <w:sz w:val="24"/>
          <w:szCs w:val="24"/>
        </w:rPr>
        <w:t xml:space="preserve">. + </w:t>
      </w:r>
      <w:r w:rsidRPr="005275E6">
        <w:rPr>
          <w:rFonts w:ascii="Times New Roman" w:hAnsi="Times New Roman" w:cs="Times New Roman"/>
          <w:i/>
          <w:iCs/>
          <w:color w:val="auto"/>
          <w:sz w:val="24"/>
          <w:szCs w:val="24"/>
        </w:rPr>
        <w:t>сущ</w:t>
      </w:r>
      <w:r w:rsidRPr="005275E6">
        <w:rPr>
          <w:rFonts w:ascii="Times New Roman" w:hAnsi="Times New Roman" w:cs="Times New Roman"/>
          <w:color w:val="auto"/>
          <w:sz w:val="24"/>
          <w:szCs w:val="24"/>
        </w:rPr>
        <w:t>.</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Ударение в некоторых формах причастий</w:t>
      </w:r>
      <w:r w:rsidRPr="005275E6">
        <w:rPr>
          <w:rFonts w:ascii="Times New Roman" w:hAnsi="Times New Roman" w:cs="Times New Roman"/>
          <w:i/>
          <w:color w:val="auto"/>
          <w:sz w:val="24"/>
          <w:szCs w:val="24"/>
        </w:rPr>
        <w:t>.</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Правописание падежных окончаний причастий. Правописание гласных в суффиксах причастий. Правописание </w:t>
      </w:r>
      <w:r w:rsidRPr="005275E6">
        <w:rPr>
          <w:rFonts w:ascii="Times New Roman" w:hAnsi="Times New Roman" w:cs="Times New Roman"/>
          <w:b/>
          <w:bCs/>
          <w:i/>
          <w:iCs/>
          <w:color w:val="auto"/>
          <w:sz w:val="24"/>
          <w:szCs w:val="24"/>
        </w:rPr>
        <w:t>н</w:t>
      </w:r>
      <w:r w:rsidRPr="005275E6">
        <w:rPr>
          <w:rFonts w:ascii="Times New Roman" w:hAnsi="Times New Roman" w:cs="Times New Roman"/>
          <w:color w:val="auto"/>
          <w:sz w:val="24"/>
          <w:szCs w:val="24"/>
        </w:rPr>
        <w:t xml:space="preserve"> и </w:t>
      </w:r>
      <w:r w:rsidRPr="005275E6">
        <w:rPr>
          <w:rFonts w:ascii="Times New Roman" w:hAnsi="Times New Roman" w:cs="Times New Roman"/>
          <w:b/>
          <w:bCs/>
          <w:i/>
          <w:iCs/>
          <w:color w:val="auto"/>
          <w:sz w:val="24"/>
          <w:szCs w:val="24"/>
        </w:rPr>
        <w:t>нн</w:t>
      </w:r>
      <w:r w:rsidRPr="005275E6">
        <w:rPr>
          <w:rFonts w:ascii="Times New Roman" w:hAnsi="Times New Roman" w:cs="Times New Roman"/>
          <w:color w:val="auto"/>
          <w:sz w:val="24"/>
          <w:szCs w:val="24"/>
        </w:rPr>
        <w:t xml:space="preserve"> в суффиксах причастий и отглагольных имён прилагательных. Правописание окончаний причастий. Слитное и раздельное написание </w:t>
      </w:r>
      <w:r w:rsidRPr="005275E6">
        <w:rPr>
          <w:rFonts w:ascii="Times New Roman" w:hAnsi="Times New Roman" w:cs="Times New Roman"/>
          <w:b/>
          <w:bCs/>
          <w:i/>
          <w:iCs/>
          <w:color w:val="auto"/>
          <w:sz w:val="24"/>
          <w:szCs w:val="24"/>
        </w:rPr>
        <w:t xml:space="preserve">не </w:t>
      </w:r>
      <w:r w:rsidRPr="005275E6">
        <w:rPr>
          <w:rFonts w:ascii="Times New Roman" w:hAnsi="Times New Roman" w:cs="Times New Roman"/>
          <w:color w:val="auto"/>
          <w:sz w:val="24"/>
          <w:szCs w:val="24"/>
        </w:rPr>
        <w:t>с причастиями.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Знаки препинания в предложениях с причастным оборотом.</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Деепричастие</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 xml:space="preserve">Повторение </w:t>
      </w:r>
      <w:proofErr w:type="gramStart"/>
      <w:r w:rsidRPr="005275E6">
        <w:rPr>
          <w:rFonts w:ascii="Times New Roman" w:hAnsi="Times New Roman" w:cs="Times New Roman"/>
          <w:b/>
          <w:bCs/>
          <w:color w:val="auto"/>
          <w:sz w:val="24"/>
          <w:szCs w:val="24"/>
        </w:rPr>
        <w:t>изученного</w:t>
      </w:r>
      <w:proofErr w:type="gramEnd"/>
      <w:r w:rsidRPr="005275E6">
        <w:rPr>
          <w:rFonts w:ascii="Times New Roman" w:hAnsi="Times New Roman" w:cs="Times New Roman"/>
          <w:b/>
          <w:bCs/>
          <w:color w:val="auto"/>
          <w:sz w:val="24"/>
          <w:szCs w:val="24"/>
        </w:rPr>
        <w:t xml:space="preserve"> о глаголе в 5-6 классах.</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Деепричастия совершенного и несовершенного вида.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Деепричастие в составе словосочетаний. Деепричастный оборот. </w:t>
      </w:r>
    </w:p>
    <w:p w:rsidR="00C649A2" w:rsidRPr="005275E6"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Морфологический разбор деепричастия.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Постановка ударения в деепричастиях.</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Правописание гласных в суффиксах деепричастий. Слитное и раздельное написание </w:t>
      </w:r>
      <w:r w:rsidRPr="005275E6">
        <w:rPr>
          <w:rFonts w:ascii="Times New Roman" w:hAnsi="Times New Roman" w:cs="Times New Roman"/>
          <w:b/>
          <w:bCs/>
          <w:i/>
          <w:iCs/>
          <w:color w:val="auto"/>
          <w:sz w:val="24"/>
          <w:szCs w:val="24"/>
        </w:rPr>
        <w:t>не</w:t>
      </w:r>
      <w:r w:rsidRPr="005275E6">
        <w:rPr>
          <w:rFonts w:ascii="Times New Roman" w:hAnsi="Times New Roman" w:cs="Times New Roman"/>
          <w:color w:val="auto"/>
          <w:sz w:val="24"/>
          <w:szCs w:val="24"/>
        </w:rPr>
        <w:t xml:space="preserve"> с деепричастиями.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Правильное построение предложений с одиночными деепричастиями и деепричастными оборотами.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Знаки препинания в предложениях с одиночным деепричастием и деепричастным оборотом.</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Наречие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Общее грамматическое значение наречий.</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 xml:space="preserve">Разряды наречий по значению. </w:t>
      </w:r>
      <w:proofErr w:type="gramStart"/>
      <w:r w:rsidRPr="005275E6">
        <w:rPr>
          <w:rFonts w:ascii="Times New Roman" w:hAnsi="Times New Roman" w:cs="Times New Roman"/>
          <w:i/>
          <w:color w:val="auto"/>
          <w:sz w:val="24"/>
          <w:szCs w:val="24"/>
        </w:rPr>
        <w:t>Простая</w:t>
      </w:r>
      <w:proofErr w:type="gramEnd"/>
      <w:r w:rsidRPr="005275E6">
        <w:rPr>
          <w:rFonts w:ascii="Times New Roman" w:hAnsi="Times New Roman" w:cs="Times New Roman"/>
          <w:i/>
          <w:color w:val="auto"/>
          <w:sz w:val="24"/>
          <w:szCs w:val="24"/>
        </w:rPr>
        <w:t xml:space="preserve"> и составная</w:t>
      </w:r>
      <w:r w:rsidR="0033262A" w:rsidRPr="005275E6">
        <w:rPr>
          <w:rFonts w:ascii="Times New Roman" w:hAnsi="Times New Roman" w:cs="Times New Roman"/>
          <w:i/>
          <w:color w:val="auto"/>
          <w:sz w:val="24"/>
          <w:szCs w:val="24"/>
        </w:rPr>
        <w:t xml:space="preserve"> </w:t>
      </w:r>
      <w:r w:rsidRPr="005275E6">
        <w:rPr>
          <w:rFonts w:ascii="Times New Roman" w:hAnsi="Times New Roman" w:cs="Times New Roman"/>
          <w:i/>
          <w:color w:val="auto"/>
          <w:sz w:val="24"/>
          <w:szCs w:val="24"/>
        </w:rPr>
        <w:t>формы сравнительной и превосходной степеней сравнения</w:t>
      </w:r>
      <w:r w:rsidR="0033262A" w:rsidRPr="005275E6">
        <w:rPr>
          <w:rFonts w:ascii="Times New Roman" w:hAnsi="Times New Roman" w:cs="Times New Roman"/>
          <w:i/>
          <w:color w:val="auto"/>
          <w:sz w:val="24"/>
          <w:szCs w:val="24"/>
        </w:rPr>
        <w:t xml:space="preserve"> </w:t>
      </w:r>
      <w:r w:rsidRPr="005275E6">
        <w:rPr>
          <w:rFonts w:ascii="Times New Roman" w:hAnsi="Times New Roman" w:cs="Times New Roman"/>
          <w:i/>
          <w:color w:val="auto"/>
          <w:sz w:val="24"/>
          <w:szCs w:val="24"/>
        </w:rPr>
        <w:t>наречий.</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Словообразование наречий.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 xml:space="preserve">Синтаксические свойства наречий.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Морфологический разбор наречия.</w:t>
      </w:r>
    </w:p>
    <w:p w:rsidR="00C649A2" w:rsidRPr="005275E6" w:rsidRDefault="00C649A2" w:rsidP="000E66D7">
      <w:pPr>
        <w:pStyle w:val="body"/>
        <w:spacing w:line="240" w:lineRule="auto"/>
        <w:ind w:left="567" w:firstLine="709"/>
        <w:rPr>
          <w:rFonts w:ascii="Times New Roman" w:hAnsi="Times New Roman" w:cs="Times New Roman"/>
          <w:i/>
          <w:color w:val="auto"/>
          <w:spacing w:val="1"/>
          <w:sz w:val="24"/>
          <w:szCs w:val="24"/>
        </w:rPr>
      </w:pPr>
      <w:r w:rsidRPr="005275E6">
        <w:rPr>
          <w:rFonts w:ascii="Times New Roman" w:hAnsi="Times New Roman" w:cs="Times New Roman"/>
          <w:color w:val="auto"/>
          <w:spacing w:val="1"/>
          <w:sz w:val="24"/>
          <w:szCs w:val="24"/>
        </w:rPr>
        <w:t xml:space="preserve">Нормы постановки ударения в наречиях, нормы произношения наречий. </w:t>
      </w:r>
      <w:r w:rsidRPr="005275E6">
        <w:rPr>
          <w:rFonts w:ascii="Times New Roman" w:hAnsi="Times New Roman" w:cs="Times New Roman"/>
          <w:i/>
          <w:color w:val="auto"/>
          <w:spacing w:val="1"/>
          <w:sz w:val="24"/>
          <w:szCs w:val="24"/>
        </w:rPr>
        <w:t>Нормы образования степеней сравнения наречий.</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Роль наречий в тексте.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Правописание наречий: слитное, раздельное, дефисное написание; слитное и раздельное написание </w:t>
      </w:r>
      <w:r w:rsidRPr="005275E6">
        <w:rPr>
          <w:rFonts w:ascii="Times New Roman" w:hAnsi="Times New Roman" w:cs="Times New Roman"/>
          <w:b/>
          <w:bCs/>
          <w:i/>
          <w:iCs/>
          <w:color w:val="auto"/>
          <w:sz w:val="24"/>
          <w:szCs w:val="24"/>
        </w:rPr>
        <w:t>не</w:t>
      </w:r>
      <w:r w:rsidRPr="005275E6">
        <w:rPr>
          <w:rFonts w:ascii="Times New Roman" w:hAnsi="Times New Roman" w:cs="Times New Roman"/>
          <w:color w:val="auto"/>
          <w:sz w:val="24"/>
          <w:szCs w:val="24"/>
        </w:rPr>
        <w:t xml:space="preserve"> с наречиями; </w:t>
      </w:r>
      <w:r w:rsidRPr="005275E6">
        <w:rPr>
          <w:rFonts w:ascii="Times New Roman" w:hAnsi="Times New Roman" w:cs="Times New Roman"/>
          <w:b/>
          <w:bCs/>
          <w:i/>
          <w:iCs/>
          <w:color w:val="auto"/>
          <w:sz w:val="24"/>
          <w:szCs w:val="24"/>
        </w:rPr>
        <w:t>н</w:t>
      </w:r>
      <w:r w:rsidRPr="005275E6">
        <w:rPr>
          <w:rFonts w:ascii="Times New Roman" w:hAnsi="Times New Roman" w:cs="Times New Roman"/>
          <w:color w:val="auto"/>
          <w:sz w:val="24"/>
          <w:szCs w:val="24"/>
        </w:rPr>
        <w:t xml:space="preserve"> и </w:t>
      </w:r>
      <w:r w:rsidRPr="005275E6">
        <w:rPr>
          <w:rFonts w:ascii="Times New Roman" w:hAnsi="Times New Roman" w:cs="Times New Roman"/>
          <w:b/>
          <w:bCs/>
          <w:i/>
          <w:iCs/>
          <w:color w:val="auto"/>
          <w:sz w:val="24"/>
          <w:szCs w:val="24"/>
        </w:rPr>
        <w:t>нн</w:t>
      </w:r>
      <w:r w:rsidRPr="005275E6">
        <w:rPr>
          <w:rFonts w:ascii="Times New Roman" w:hAnsi="Times New Roman" w:cs="Times New Roman"/>
          <w:color w:val="auto"/>
          <w:sz w:val="24"/>
          <w:szCs w:val="24"/>
        </w:rPr>
        <w:t xml:space="preserve"> в наречиях на </w:t>
      </w:r>
      <w:proofErr w:type="gramStart"/>
      <w:r w:rsidRPr="005275E6">
        <w:rPr>
          <w:rFonts w:ascii="Times New Roman" w:hAnsi="Times New Roman" w:cs="Times New Roman"/>
          <w:color w:val="auto"/>
          <w:sz w:val="24"/>
          <w:szCs w:val="24"/>
        </w:rPr>
        <w:t>-</w:t>
      </w:r>
      <w:r w:rsidRPr="005275E6">
        <w:rPr>
          <w:rFonts w:ascii="Times New Roman" w:hAnsi="Times New Roman" w:cs="Times New Roman"/>
          <w:b/>
          <w:bCs/>
          <w:i/>
          <w:iCs/>
          <w:color w:val="auto"/>
          <w:sz w:val="24"/>
          <w:szCs w:val="24"/>
        </w:rPr>
        <w:t>о</w:t>
      </w:r>
      <w:proofErr w:type="gramEnd"/>
      <w:r w:rsidRPr="005275E6">
        <w:rPr>
          <w:rFonts w:ascii="Times New Roman" w:hAnsi="Times New Roman" w:cs="Times New Roman"/>
          <w:b/>
          <w:bCs/>
          <w:i/>
          <w:iCs/>
          <w:color w:val="auto"/>
          <w:sz w:val="24"/>
          <w:szCs w:val="24"/>
        </w:rPr>
        <w:t xml:space="preserve"> </w:t>
      </w:r>
      <w:r w:rsidRPr="005275E6">
        <w:rPr>
          <w:rFonts w:ascii="Times New Roman" w:hAnsi="Times New Roman" w:cs="Times New Roman"/>
          <w:color w:val="auto"/>
          <w:sz w:val="24"/>
          <w:szCs w:val="24"/>
        </w:rPr>
        <w:t>(-</w:t>
      </w:r>
      <w:r w:rsidRPr="005275E6">
        <w:rPr>
          <w:rFonts w:ascii="Times New Roman" w:hAnsi="Times New Roman" w:cs="Times New Roman"/>
          <w:b/>
          <w:bCs/>
          <w:i/>
          <w:iCs/>
          <w:color w:val="auto"/>
          <w:sz w:val="24"/>
          <w:szCs w:val="24"/>
        </w:rPr>
        <w:t>е</w:t>
      </w:r>
      <w:r w:rsidRPr="005275E6">
        <w:rPr>
          <w:rFonts w:ascii="Times New Roman" w:hAnsi="Times New Roman" w:cs="Times New Roman"/>
          <w:color w:val="auto"/>
          <w:sz w:val="24"/>
          <w:szCs w:val="24"/>
        </w:rPr>
        <w:t>); правописание суффиксов -</w:t>
      </w:r>
      <w:r w:rsidRPr="005275E6">
        <w:rPr>
          <w:rFonts w:ascii="Times New Roman" w:hAnsi="Times New Roman" w:cs="Times New Roman"/>
          <w:b/>
          <w:bCs/>
          <w:i/>
          <w:iCs/>
          <w:color w:val="auto"/>
          <w:sz w:val="24"/>
          <w:szCs w:val="24"/>
        </w:rPr>
        <w:t>а</w:t>
      </w:r>
      <w:r w:rsidRPr="005275E6">
        <w:rPr>
          <w:rFonts w:ascii="Times New Roman" w:hAnsi="Times New Roman" w:cs="Times New Roman"/>
          <w:color w:val="auto"/>
          <w:sz w:val="24"/>
          <w:szCs w:val="24"/>
        </w:rPr>
        <w:t xml:space="preserve"> и -</w:t>
      </w:r>
      <w:r w:rsidRPr="005275E6">
        <w:rPr>
          <w:rFonts w:ascii="Times New Roman" w:hAnsi="Times New Roman" w:cs="Times New Roman"/>
          <w:b/>
          <w:bCs/>
          <w:i/>
          <w:iCs/>
          <w:color w:val="auto"/>
          <w:sz w:val="24"/>
          <w:szCs w:val="24"/>
        </w:rPr>
        <w:t>о</w:t>
      </w:r>
      <w:r w:rsidRPr="005275E6">
        <w:rPr>
          <w:rFonts w:ascii="Times New Roman" w:hAnsi="Times New Roman" w:cs="Times New Roman"/>
          <w:color w:val="auto"/>
          <w:sz w:val="24"/>
          <w:szCs w:val="24"/>
        </w:rPr>
        <w:t xml:space="preserve"> наречий с приставками </w:t>
      </w:r>
      <w:r w:rsidRPr="005275E6">
        <w:rPr>
          <w:rFonts w:ascii="Times New Roman" w:hAnsi="Times New Roman" w:cs="Times New Roman"/>
          <w:b/>
          <w:bCs/>
          <w:i/>
          <w:iCs/>
          <w:color w:val="auto"/>
          <w:sz w:val="24"/>
          <w:szCs w:val="24"/>
        </w:rPr>
        <w:t>из-</w:t>
      </w:r>
      <w:r w:rsidRPr="005275E6">
        <w:rPr>
          <w:rFonts w:ascii="Times New Roman" w:hAnsi="Times New Roman" w:cs="Times New Roman"/>
          <w:color w:val="auto"/>
          <w:sz w:val="24"/>
          <w:szCs w:val="24"/>
        </w:rPr>
        <w:t>,</w:t>
      </w:r>
      <w:r w:rsidRPr="005275E6">
        <w:rPr>
          <w:rFonts w:ascii="Times New Roman" w:hAnsi="Times New Roman" w:cs="Times New Roman"/>
          <w:b/>
          <w:bCs/>
          <w:i/>
          <w:iCs/>
          <w:color w:val="auto"/>
          <w:sz w:val="24"/>
          <w:szCs w:val="24"/>
        </w:rPr>
        <w:t xml:space="preserve"> до-</w:t>
      </w:r>
      <w:r w:rsidRPr="005275E6">
        <w:rPr>
          <w:rFonts w:ascii="Times New Roman" w:hAnsi="Times New Roman" w:cs="Times New Roman"/>
          <w:color w:val="auto"/>
          <w:sz w:val="24"/>
          <w:szCs w:val="24"/>
        </w:rPr>
        <w:t>,</w:t>
      </w:r>
      <w:r w:rsidRPr="005275E6">
        <w:rPr>
          <w:rFonts w:ascii="Times New Roman" w:hAnsi="Times New Roman" w:cs="Times New Roman"/>
          <w:b/>
          <w:bCs/>
          <w:i/>
          <w:iCs/>
          <w:color w:val="auto"/>
          <w:sz w:val="24"/>
          <w:szCs w:val="24"/>
        </w:rPr>
        <w:t xml:space="preserve"> с-</w:t>
      </w:r>
      <w:r w:rsidRPr="005275E6">
        <w:rPr>
          <w:rFonts w:ascii="Times New Roman" w:hAnsi="Times New Roman" w:cs="Times New Roman"/>
          <w:color w:val="auto"/>
          <w:sz w:val="24"/>
          <w:szCs w:val="24"/>
        </w:rPr>
        <w:t>,</w:t>
      </w:r>
      <w:r w:rsidRPr="005275E6">
        <w:rPr>
          <w:rFonts w:ascii="Times New Roman" w:hAnsi="Times New Roman" w:cs="Times New Roman"/>
          <w:b/>
          <w:bCs/>
          <w:i/>
          <w:iCs/>
          <w:color w:val="auto"/>
          <w:sz w:val="24"/>
          <w:szCs w:val="24"/>
        </w:rPr>
        <w:t xml:space="preserve"> в-</w:t>
      </w:r>
      <w:r w:rsidRPr="005275E6">
        <w:rPr>
          <w:rFonts w:ascii="Times New Roman" w:hAnsi="Times New Roman" w:cs="Times New Roman"/>
          <w:color w:val="auto"/>
          <w:sz w:val="24"/>
          <w:szCs w:val="24"/>
        </w:rPr>
        <w:t>,</w:t>
      </w:r>
      <w:r w:rsidRPr="005275E6">
        <w:rPr>
          <w:rFonts w:ascii="Times New Roman" w:hAnsi="Times New Roman" w:cs="Times New Roman"/>
          <w:b/>
          <w:bCs/>
          <w:i/>
          <w:iCs/>
          <w:color w:val="auto"/>
          <w:sz w:val="24"/>
          <w:szCs w:val="24"/>
        </w:rPr>
        <w:t xml:space="preserve"> на-</w:t>
      </w:r>
      <w:r w:rsidRPr="005275E6">
        <w:rPr>
          <w:rFonts w:ascii="Times New Roman" w:hAnsi="Times New Roman" w:cs="Times New Roman"/>
          <w:color w:val="auto"/>
          <w:sz w:val="24"/>
          <w:szCs w:val="24"/>
        </w:rPr>
        <w:t>,</w:t>
      </w:r>
      <w:r w:rsidRPr="005275E6">
        <w:rPr>
          <w:rFonts w:ascii="Times New Roman" w:hAnsi="Times New Roman" w:cs="Times New Roman"/>
          <w:b/>
          <w:bCs/>
          <w:i/>
          <w:iCs/>
          <w:color w:val="auto"/>
          <w:sz w:val="24"/>
          <w:szCs w:val="24"/>
        </w:rPr>
        <w:t xml:space="preserve"> за-</w:t>
      </w:r>
      <w:r w:rsidRPr="005275E6">
        <w:rPr>
          <w:rFonts w:ascii="Times New Roman" w:hAnsi="Times New Roman" w:cs="Times New Roman"/>
          <w:color w:val="auto"/>
          <w:sz w:val="24"/>
          <w:szCs w:val="24"/>
        </w:rPr>
        <w:t xml:space="preserve">; употребление </w:t>
      </w:r>
      <w:r w:rsidRPr="005275E6">
        <w:rPr>
          <w:rFonts w:ascii="Times New Roman" w:hAnsi="Times New Roman" w:cs="Times New Roman"/>
          <w:b/>
          <w:bCs/>
          <w:i/>
          <w:iCs/>
          <w:color w:val="auto"/>
          <w:sz w:val="24"/>
          <w:szCs w:val="24"/>
        </w:rPr>
        <w:t>ь</w:t>
      </w:r>
      <w:r w:rsidRPr="005275E6">
        <w:rPr>
          <w:rFonts w:ascii="Times New Roman" w:hAnsi="Times New Roman" w:cs="Times New Roman"/>
          <w:color w:val="auto"/>
          <w:sz w:val="24"/>
          <w:szCs w:val="24"/>
        </w:rPr>
        <w:t xml:space="preserve"> после шипящих на конце наречий; правописание суффиксов наречий -</w:t>
      </w:r>
      <w:r w:rsidRPr="005275E6">
        <w:rPr>
          <w:rFonts w:ascii="Times New Roman" w:hAnsi="Times New Roman" w:cs="Times New Roman"/>
          <w:b/>
          <w:bCs/>
          <w:i/>
          <w:iCs/>
          <w:color w:val="auto"/>
          <w:sz w:val="24"/>
          <w:szCs w:val="24"/>
        </w:rPr>
        <w:t>о</w:t>
      </w:r>
      <w:r w:rsidRPr="005275E6">
        <w:rPr>
          <w:rFonts w:ascii="Times New Roman" w:hAnsi="Times New Roman" w:cs="Times New Roman"/>
          <w:color w:val="auto"/>
          <w:sz w:val="24"/>
          <w:szCs w:val="24"/>
        </w:rPr>
        <w:t> и -</w:t>
      </w:r>
      <w:r w:rsidRPr="005275E6">
        <w:rPr>
          <w:rFonts w:ascii="Times New Roman" w:hAnsi="Times New Roman" w:cs="Times New Roman"/>
          <w:b/>
          <w:bCs/>
          <w:i/>
          <w:iCs/>
          <w:color w:val="auto"/>
          <w:sz w:val="24"/>
          <w:szCs w:val="24"/>
        </w:rPr>
        <w:t>е</w:t>
      </w:r>
      <w:r w:rsidRPr="005275E6">
        <w:rPr>
          <w:rFonts w:ascii="Times New Roman" w:hAnsi="Times New Roman" w:cs="Times New Roman"/>
          <w:color w:val="auto"/>
          <w:sz w:val="24"/>
          <w:szCs w:val="24"/>
        </w:rPr>
        <w:t xml:space="preserve"> после шипящих.</w:t>
      </w:r>
    </w:p>
    <w:p w:rsidR="00C649A2" w:rsidRPr="005275E6"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5275E6">
        <w:rPr>
          <w:rStyle w:val="Bold"/>
          <w:rFonts w:ascii="Times New Roman" w:hAnsi="Times New Roman" w:cs="Times New Roman"/>
          <w:bCs/>
          <w:color w:val="auto"/>
          <w:sz w:val="24"/>
          <w:szCs w:val="24"/>
        </w:rPr>
        <w:t>Слова категории состояния</w:t>
      </w:r>
    </w:p>
    <w:p w:rsidR="00C649A2" w:rsidRPr="005275E6" w:rsidRDefault="00C649A2" w:rsidP="000E66D7">
      <w:pPr>
        <w:pStyle w:val="body"/>
        <w:spacing w:line="240" w:lineRule="auto"/>
        <w:ind w:left="567" w:firstLine="709"/>
        <w:rPr>
          <w:rStyle w:val="Bold"/>
          <w:rFonts w:ascii="Times New Roman" w:hAnsi="Times New Roman" w:cs="Times New Roman"/>
          <w:b w:val="0"/>
          <w:bCs/>
          <w:color w:val="auto"/>
          <w:sz w:val="24"/>
          <w:szCs w:val="24"/>
        </w:rPr>
      </w:pPr>
      <w:r w:rsidRPr="005275E6">
        <w:rPr>
          <w:rStyle w:val="Bold"/>
          <w:rFonts w:ascii="Times New Roman" w:hAnsi="Times New Roman" w:cs="Times New Roman"/>
          <w:b w:val="0"/>
          <w:bCs/>
          <w:color w:val="auto"/>
          <w:sz w:val="24"/>
          <w:szCs w:val="24"/>
        </w:rPr>
        <w:t xml:space="preserve">Общее представление о словах категории состояния в системе частей речи. </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Служебные части речи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Общая характеристика служебных частей речи. Отличие самостоятельных частей речи </w:t>
      </w:r>
      <w:proofErr w:type="gramStart"/>
      <w:r w:rsidRPr="005275E6">
        <w:rPr>
          <w:rFonts w:ascii="Times New Roman" w:hAnsi="Times New Roman" w:cs="Times New Roman"/>
          <w:color w:val="auto"/>
          <w:sz w:val="24"/>
          <w:szCs w:val="24"/>
        </w:rPr>
        <w:t>от</w:t>
      </w:r>
      <w:proofErr w:type="gramEnd"/>
      <w:r w:rsidRPr="005275E6">
        <w:rPr>
          <w:rFonts w:ascii="Times New Roman" w:hAnsi="Times New Roman" w:cs="Times New Roman"/>
          <w:color w:val="auto"/>
          <w:sz w:val="24"/>
          <w:szCs w:val="24"/>
        </w:rPr>
        <w:t xml:space="preserve"> служебных.</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Предлог</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Предлог как служебная часть речи. Грамматические функции предлогов.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Морфологический разбор предлогов.</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Употребление предлогов в речи в соответствии с их значением и стилистическими особенностями.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Нормы употребления имён существительных и местоимений с предлогами. Правильное использование предлогов </w:t>
      </w:r>
      <w:proofErr w:type="gramStart"/>
      <w:r w:rsidRPr="005275E6">
        <w:rPr>
          <w:rFonts w:ascii="Times New Roman" w:hAnsi="Times New Roman" w:cs="Times New Roman"/>
          <w:b/>
          <w:bCs/>
          <w:i/>
          <w:iCs/>
          <w:color w:val="auto"/>
          <w:sz w:val="24"/>
          <w:szCs w:val="24"/>
        </w:rPr>
        <w:t>из</w:t>
      </w:r>
      <w:proofErr w:type="gramEnd"/>
      <w:r w:rsidRPr="005275E6">
        <w:rPr>
          <w:rFonts w:ascii="Times New Roman" w:hAnsi="Times New Roman" w:cs="Times New Roman"/>
          <w:color w:val="auto"/>
          <w:sz w:val="24"/>
          <w:szCs w:val="24"/>
        </w:rPr>
        <w:t xml:space="preserve"> — </w:t>
      </w:r>
      <w:r w:rsidRPr="005275E6">
        <w:rPr>
          <w:rFonts w:ascii="Times New Roman" w:hAnsi="Times New Roman" w:cs="Times New Roman"/>
          <w:b/>
          <w:bCs/>
          <w:i/>
          <w:iCs/>
          <w:color w:val="auto"/>
          <w:sz w:val="24"/>
          <w:szCs w:val="24"/>
        </w:rPr>
        <w:t>с</w:t>
      </w:r>
      <w:r w:rsidRPr="005275E6">
        <w:rPr>
          <w:rFonts w:ascii="Times New Roman" w:hAnsi="Times New Roman" w:cs="Times New Roman"/>
          <w:color w:val="auto"/>
          <w:sz w:val="24"/>
          <w:szCs w:val="24"/>
        </w:rPr>
        <w:t xml:space="preserve">, </w:t>
      </w:r>
      <w:r w:rsidRPr="005275E6">
        <w:rPr>
          <w:rFonts w:ascii="Times New Roman" w:hAnsi="Times New Roman" w:cs="Times New Roman"/>
          <w:b/>
          <w:bCs/>
          <w:i/>
          <w:iCs/>
          <w:color w:val="auto"/>
          <w:sz w:val="24"/>
          <w:szCs w:val="24"/>
        </w:rPr>
        <w:t>в</w:t>
      </w:r>
      <w:r w:rsidRPr="005275E6">
        <w:rPr>
          <w:rFonts w:ascii="Times New Roman" w:hAnsi="Times New Roman" w:cs="Times New Roman"/>
          <w:color w:val="auto"/>
          <w:sz w:val="24"/>
          <w:szCs w:val="24"/>
        </w:rPr>
        <w:t xml:space="preserve"> — </w:t>
      </w:r>
      <w:r w:rsidRPr="005275E6">
        <w:rPr>
          <w:rFonts w:ascii="Times New Roman" w:hAnsi="Times New Roman" w:cs="Times New Roman"/>
          <w:b/>
          <w:bCs/>
          <w:i/>
          <w:iCs/>
          <w:color w:val="auto"/>
          <w:sz w:val="24"/>
          <w:szCs w:val="24"/>
        </w:rPr>
        <w:t>на</w:t>
      </w:r>
      <w:r w:rsidRPr="005275E6">
        <w:rPr>
          <w:rFonts w:ascii="Times New Roman" w:hAnsi="Times New Roman" w:cs="Times New Roman"/>
          <w:color w:val="auto"/>
          <w:sz w:val="24"/>
          <w:szCs w:val="24"/>
        </w:rPr>
        <w:t xml:space="preserve">. Правильное образование предложно-падежных форм с предлогами </w:t>
      </w:r>
      <w:proofErr w:type="gramStart"/>
      <w:r w:rsidRPr="005275E6">
        <w:rPr>
          <w:rFonts w:ascii="Times New Roman" w:hAnsi="Times New Roman" w:cs="Times New Roman"/>
          <w:b/>
          <w:bCs/>
          <w:i/>
          <w:iCs/>
          <w:color w:val="auto"/>
          <w:sz w:val="24"/>
          <w:szCs w:val="24"/>
        </w:rPr>
        <w:t>по</w:t>
      </w:r>
      <w:proofErr w:type="gramEnd"/>
      <w:r w:rsidRPr="005275E6">
        <w:rPr>
          <w:rFonts w:ascii="Times New Roman" w:hAnsi="Times New Roman" w:cs="Times New Roman"/>
          <w:color w:val="auto"/>
          <w:sz w:val="24"/>
          <w:szCs w:val="24"/>
        </w:rPr>
        <w:t xml:space="preserve">, </w:t>
      </w:r>
      <w:r w:rsidRPr="005275E6">
        <w:rPr>
          <w:rFonts w:ascii="Times New Roman" w:hAnsi="Times New Roman" w:cs="Times New Roman"/>
          <w:b/>
          <w:bCs/>
          <w:i/>
          <w:iCs/>
          <w:color w:val="auto"/>
          <w:sz w:val="24"/>
          <w:szCs w:val="24"/>
        </w:rPr>
        <w:t>благодаря</w:t>
      </w:r>
      <w:r w:rsidRPr="005275E6">
        <w:rPr>
          <w:rFonts w:ascii="Times New Roman" w:hAnsi="Times New Roman" w:cs="Times New Roman"/>
          <w:color w:val="auto"/>
          <w:sz w:val="24"/>
          <w:szCs w:val="24"/>
        </w:rPr>
        <w:t xml:space="preserve">, </w:t>
      </w:r>
      <w:r w:rsidRPr="005275E6">
        <w:rPr>
          <w:rFonts w:ascii="Times New Roman" w:hAnsi="Times New Roman" w:cs="Times New Roman"/>
          <w:b/>
          <w:bCs/>
          <w:i/>
          <w:iCs/>
          <w:color w:val="auto"/>
          <w:sz w:val="24"/>
          <w:szCs w:val="24"/>
        </w:rPr>
        <w:t>согласно</w:t>
      </w:r>
      <w:r w:rsidRPr="005275E6">
        <w:rPr>
          <w:rFonts w:ascii="Times New Roman" w:hAnsi="Times New Roman" w:cs="Times New Roman"/>
          <w:color w:val="auto"/>
          <w:sz w:val="24"/>
          <w:szCs w:val="24"/>
        </w:rPr>
        <w:t xml:space="preserve">, </w:t>
      </w:r>
      <w:r w:rsidRPr="005275E6">
        <w:rPr>
          <w:rFonts w:ascii="Times New Roman" w:hAnsi="Times New Roman" w:cs="Times New Roman"/>
          <w:b/>
          <w:bCs/>
          <w:i/>
          <w:iCs/>
          <w:color w:val="auto"/>
          <w:sz w:val="24"/>
          <w:szCs w:val="24"/>
        </w:rPr>
        <w:t>вопреки</w:t>
      </w:r>
      <w:r w:rsidRPr="005275E6">
        <w:rPr>
          <w:rFonts w:ascii="Times New Roman" w:hAnsi="Times New Roman" w:cs="Times New Roman"/>
          <w:color w:val="auto"/>
          <w:sz w:val="24"/>
          <w:szCs w:val="24"/>
        </w:rPr>
        <w:t xml:space="preserve">, </w:t>
      </w:r>
      <w:r w:rsidRPr="005275E6">
        <w:rPr>
          <w:rFonts w:ascii="Times New Roman" w:hAnsi="Times New Roman" w:cs="Times New Roman"/>
          <w:b/>
          <w:bCs/>
          <w:i/>
          <w:iCs/>
          <w:color w:val="auto"/>
          <w:sz w:val="24"/>
          <w:szCs w:val="24"/>
        </w:rPr>
        <w:t>наперерез</w:t>
      </w:r>
      <w:r w:rsidRPr="005275E6">
        <w:rPr>
          <w:rFonts w:ascii="Times New Roman" w:hAnsi="Times New Roman" w:cs="Times New Roman"/>
          <w:color w:val="auto"/>
          <w:sz w:val="24"/>
          <w:szCs w:val="24"/>
        </w:rPr>
        <w:t xml:space="preserve">.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lastRenderedPageBreak/>
        <w:t>Правописание производных предлогов.</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Союз</w:t>
      </w:r>
    </w:p>
    <w:p w:rsidR="00C649A2" w:rsidRPr="005275E6" w:rsidRDefault="00C649A2" w:rsidP="000E66D7">
      <w:pPr>
        <w:pStyle w:val="body"/>
        <w:spacing w:line="240" w:lineRule="auto"/>
        <w:ind w:left="567" w:firstLine="709"/>
        <w:rPr>
          <w:rFonts w:ascii="Times New Roman" w:hAnsi="Times New Roman" w:cs="Times New Roman"/>
          <w:color w:val="auto"/>
          <w:spacing w:val="-2"/>
          <w:sz w:val="24"/>
          <w:szCs w:val="24"/>
        </w:rPr>
      </w:pPr>
      <w:r w:rsidRPr="005275E6">
        <w:rPr>
          <w:rFonts w:ascii="Times New Roman" w:hAnsi="Times New Roman" w:cs="Times New Roman"/>
          <w:color w:val="auto"/>
          <w:sz w:val="24"/>
          <w:szCs w:val="24"/>
        </w:rPr>
        <w:t xml:space="preserve">Союз как служебная часть речи. Союз как средство связи </w:t>
      </w:r>
      <w:r w:rsidRPr="005275E6">
        <w:rPr>
          <w:rFonts w:ascii="Times New Roman" w:hAnsi="Times New Roman" w:cs="Times New Roman"/>
          <w:color w:val="auto"/>
          <w:spacing w:val="-2"/>
          <w:sz w:val="24"/>
          <w:szCs w:val="24"/>
        </w:rPr>
        <w:t>однородных членов предложения и частей сложного предложения.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Морфологический разбор союзов.</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Правописание союзов.</w:t>
      </w:r>
    </w:p>
    <w:p w:rsidR="00C649A2" w:rsidRPr="005275E6" w:rsidRDefault="00C649A2" w:rsidP="000E66D7">
      <w:pPr>
        <w:pStyle w:val="body"/>
        <w:spacing w:line="240" w:lineRule="auto"/>
        <w:ind w:left="567" w:firstLine="709"/>
        <w:rPr>
          <w:rFonts w:ascii="Times New Roman" w:hAnsi="Times New Roman" w:cs="Times New Roman"/>
          <w:strike/>
          <w:color w:val="auto"/>
          <w:sz w:val="24"/>
          <w:szCs w:val="24"/>
        </w:rPr>
      </w:pPr>
      <w:r w:rsidRPr="005275E6">
        <w:rPr>
          <w:rFonts w:ascii="Times New Roman" w:hAnsi="Times New Roman" w:cs="Times New Roman"/>
          <w:color w:val="auto"/>
          <w:sz w:val="24"/>
          <w:szCs w:val="24"/>
        </w:rPr>
        <w:t xml:space="preserve">Знаки препинания в сложных союзных предложениях. Знаки препинания в предложениях с союзом </w:t>
      </w:r>
      <w:r w:rsidRPr="005275E6">
        <w:rPr>
          <w:rFonts w:ascii="Times New Roman" w:hAnsi="Times New Roman" w:cs="Times New Roman"/>
          <w:b/>
          <w:bCs/>
          <w:i/>
          <w:iCs/>
          <w:color w:val="auto"/>
          <w:sz w:val="24"/>
          <w:szCs w:val="24"/>
        </w:rPr>
        <w:t>и</w:t>
      </w:r>
      <w:r w:rsidRPr="005275E6">
        <w:rPr>
          <w:rFonts w:ascii="Times New Roman" w:hAnsi="Times New Roman" w:cs="Times New Roman"/>
          <w:color w:val="auto"/>
          <w:sz w:val="24"/>
          <w:szCs w:val="24"/>
        </w:rPr>
        <w:t xml:space="preserve">, связывающим однородные члены и части сложного предложения. </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Частица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Частица как служебная часть речи.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Формообразующие и смысловые частицы.</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Разряды частиц по значению и употреблению: отрицательные, модальные.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i/>
          <w:color w:val="auto"/>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5275E6">
        <w:rPr>
          <w:rFonts w:ascii="Times New Roman" w:hAnsi="Times New Roman" w:cs="Times New Roman"/>
          <w:color w:val="auto"/>
          <w:sz w:val="24"/>
          <w:szCs w:val="24"/>
        </w:rPr>
        <w:t xml:space="preserve"> Интонационные особенности предложений с частицами.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Морфологический разбор частиц.</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Смысловые различия частиц </w:t>
      </w:r>
      <w:r w:rsidRPr="005275E6">
        <w:rPr>
          <w:rFonts w:ascii="Times New Roman" w:hAnsi="Times New Roman" w:cs="Times New Roman"/>
          <w:b/>
          <w:bCs/>
          <w:i/>
          <w:iCs/>
          <w:color w:val="auto"/>
          <w:sz w:val="24"/>
          <w:szCs w:val="24"/>
        </w:rPr>
        <w:t>не</w:t>
      </w:r>
      <w:r w:rsidRPr="005275E6">
        <w:rPr>
          <w:rFonts w:ascii="Times New Roman" w:hAnsi="Times New Roman" w:cs="Times New Roman"/>
          <w:color w:val="auto"/>
          <w:sz w:val="24"/>
          <w:szCs w:val="24"/>
        </w:rPr>
        <w:t xml:space="preserve"> и </w:t>
      </w:r>
      <w:r w:rsidRPr="005275E6">
        <w:rPr>
          <w:rFonts w:ascii="Times New Roman" w:hAnsi="Times New Roman" w:cs="Times New Roman"/>
          <w:b/>
          <w:bCs/>
          <w:i/>
          <w:iCs/>
          <w:color w:val="auto"/>
          <w:sz w:val="24"/>
          <w:szCs w:val="24"/>
        </w:rPr>
        <w:t>ни</w:t>
      </w:r>
      <w:r w:rsidRPr="005275E6">
        <w:rPr>
          <w:rFonts w:ascii="Times New Roman" w:hAnsi="Times New Roman" w:cs="Times New Roman"/>
          <w:color w:val="auto"/>
          <w:sz w:val="24"/>
          <w:szCs w:val="24"/>
        </w:rPr>
        <w:t xml:space="preserve">. Использование частиц </w:t>
      </w:r>
      <w:r w:rsidRPr="005275E6">
        <w:rPr>
          <w:rFonts w:ascii="Times New Roman" w:hAnsi="Times New Roman" w:cs="Times New Roman"/>
          <w:b/>
          <w:bCs/>
          <w:i/>
          <w:iCs/>
          <w:color w:val="auto"/>
          <w:sz w:val="24"/>
          <w:szCs w:val="24"/>
        </w:rPr>
        <w:t>не</w:t>
      </w:r>
      <w:r w:rsidRPr="005275E6">
        <w:rPr>
          <w:rFonts w:ascii="Times New Roman" w:hAnsi="Times New Roman" w:cs="Times New Roman"/>
          <w:color w:val="auto"/>
          <w:sz w:val="24"/>
          <w:szCs w:val="24"/>
        </w:rPr>
        <w:t xml:space="preserve"> и </w:t>
      </w:r>
      <w:r w:rsidRPr="005275E6">
        <w:rPr>
          <w:rFonts w:ascii="Times New Roman" w:hAnsi="Times New Roman" w:cs="Times New Roman"/>
          <w:b/>
          <w:bCs/>
          <w:i/>
          <w:iCs/>
          <w:color w:val="auto"/>
          <w:sz w:val="24"/>
          <w:szCs w:val="24"/>
        </w:rPr>
        <w:t>ни</w:t>
      </w:r>
      <w:r w:rsidRPr="005275E6">
        <w:rPr>
          <w:rFonts w:ascii="Times New Roman" w:hAnsi="Times New Roman" w:cs="Times New Roman"/>
          <w:color w:val="auto"/>
          <w:sz w:val="24"/>
          <w:szCs w:val="24"/>
        </w:rPr>
        <w:t xml:space="preserve"> в письменной речи. Различение приставки </w:t>
      </w:r>
      <w:r w:rsidRPr="005275E6">
        <w:rPr>
          <w:rFonts w:ascii="Times New Roman" w:hAnsi="Times New Roman" w:cs="Times New Roman"/>
          <w:b/>
          <w:bCs/>
          <w:i/>
          <w:iCs/>
          <w:color w:val="auto"/>
          <w:sz w:val="24"/>
          <w:szCs w:val="24"/>
        </w:rPr>
        <w:t>н</w:t>
      </w:r>
      <w:proofErr w:type="gramStart"/>
      <w:r w:rsidRPr="005275E6">
        <w:rPr>
          <w:rFonts w:ascii="Times New Roman" w:hAnsi="Times New Roman" w:cs="Times New Roman"/>
          <w:b/>
          <w:bCs/>
          <w:i/>
          <w:iCs/>
          <w:color w:val="auto"/>
          <w:sz w:val="24"/>
          <w:szCs w:val="24"/>
        </w:rPr>
        <w:t>е</w:t>
      </w:r>
      <w:r w:rsidRPr="005275E6">
        <w:rPr>
          <w:rFonts w:ascii="Times New Roman" w:hAnsi="Times New Roman" w:cs="Times New Roman"/>
          <w:color w:val="auto"/>
          <w:sz w:val="24"/>
          <w:szCs w:val="24"/>
        </w:rPr>
        <w:t>-</w:t>
      </w:r>
      <w:proofErr w:type="gramEnd"/>
      <w:r w:rsidRPr="005275E6">
        <w:rPr>
          <w:rFonts w:ascii="Times New Roman" w:hAnsi="Times New Roman" w:cs="Times New Roman"/>
          <w:color w:val="auto"/>
          <w:sz w:val="24"/>
          <w:szCs w:val="24"/>
        </w:rPr>
        <w:t xml:space="preserve"> и частицы </w:t>
      </w:r>
      <w:r w:rsidRPr="005275E6">
        <w:rPr>
          <w:rFonts w:ascii="Times New Roman" w:hAnsi="Times New Roman" w:cs="Times New Roman"/>
          <w:b/>
          <w:bCs/>
          <w:i/>
          <w:iCs/>
          <w:color w:val="auto"/>
          <w:sz w:val="24"/>
          <w:szCs w:val="24"/>
        </w:rPr>
        <w:t>не</w:t>
      </w:r>
      <w:r w:rsidRPr="005275E6">
        <w:rPr>
          <w:rFonts w:ascii="Times New Roman" w:hAnsi="Times New Roman" w:cs="Times New Roman"/>
          <w:color w:val="auto"/>
          <w:sz w:val="24"/>
          <w:szCs w:val="24"/>
        </w:rPr>
        <w:t xml:space="preserve">. Слитное и раздельное написание </w:t>
      </w:r>
      <w:r w:rsidRPr="005275E6">
        <w:rPr>
          <w:rFonts w:ascii="Times New Roman" w:hAnsi="Times New Roman" w:cs="Times New Roman"/>
          <w:b/>
          <w:bCs/>
          <w:i/>
          <w:iCs/>
          <w:color w:val="auto"/>
          <w:sz w:val="24"/>
          <w:szCs w:val="24"/>
        </w:rPr>
        <w:t>не</w:t>
      </w:r>
      <w:r w:rsidRPr="005275E6">
        <w:rPr>
          <w:rFonts w:ascii="Times New Roman" w:hAnsi="Times New Roman" w:cs="Times New Roman"/>
          <w:color w:val="auto"/>
          <w:sz w:val="24"/>
          <w:szCs w:val="24"/>
        </w:rPr>
        <w:t xml:space="preserve"> с разными частями речи (обобщение). Правописание частиц </w:t>
      </w:r>
      <w:proofErr w:type="gramStart"/>
      <w:r w:rsidRPr="005275E6">
        <w:rPr>
          <w:rFonts w:ascii="Times New Roman" w:hAnsi="Times New Roman" w:cs="Times New Roman"/>
          <w:b/>
          <w:bCs/>
          <w:i/>
          <w:iCs/>
          <w:color w:val="auto"/>
          <w:sz w:val="24"/>
          <w:szCs w:val="24"/>
        </w:rPr>
        <w:t>бы</w:t>
      </w:r>
      <w:r w:rsidRPr="005275E6">
        <w:rPr>
          <w:rFonts w:ascii="Times New Roman" w:hAnsi="Times New Roman" w:cs="Times New Roman"/>
          <w:color w:val="auto"/>
          <w:sz w:val="24"/>
          <w:szCs w:val="24"/>
        </w:rPr>
        <w:t xml:space="preserve">, </w:t>
      </w:r>
      <w:r w:rsidRPr="005275E6">
        <w:rPr>
          <w:rFonts w:ascii="Times New Roman" w:hAnsi="Times New Roman" w:cs="Times New Roman"/>
          <w:b/>
          <w:bCs/>
          <w:i/>
          <w:iCs/>
          <w:color w:val="auto"/>
          <w:sz w:val="24"/>
          <w:szCs w:val="24"/>
        </w:rPr>
        <w:t>ли</w:t>
      </w:r>
      <w:proofErr w:type="gramEnd"/>
      <w:r w:rsidRPr="005275E6">
        <w:rPr>
          <w:rFonts w:ascii="Times New Roman" w:hAnsi="Times New Roman" w:cs="Times New Roman"/>
          <w:color w:val="auto"/>
          <w:sz w:val="24"/>
          <w:szCs w:val="24"/>
        </w:rPr>
        <w:t xml:space="preserve">, </w:t>
      </w:r>
      <w:r w:rsidRPr="005275E6">
        <w:rPr>
          <w:rFonts w:ascii="Times New Roman" w:hAnsi="Times New Roman" w:cs="Times New Roman"/>
          <w:b/>
          <w:bCs/>
          <w:i/>
          <w:iCs/>
          <w:color w:val="auto"/>
          <w:sz w:val="24"/>
          <w:szCs w:val="24"/>
        </w:rPr>
        <w:t>же</w:t>
      </w:r>
      <w:r w:rsidRPr="005275E6">
        <w:rPr>
          <w:rFonts w:ascii="Times New Roman" w:hAnsi="Times New Roman" w:cs="Times New Roman"/>
          <w:color w:val="auto"/>
          <w:sz w:val="24"/>
          <w:szCs w:val="24"/>
        </w:rPr>
        <w:t xml:space="preserve"> с другими словами. Дефисное написание частиц </w:t>
      </w:r>
      <w:proofErr w:type="gramStart"/>
      <w:r w:rsidRPr="005275E6">
        <w:rPr>
          <w:rFonts w:ascii="Times New Roman" w:hAnsi="Times New Roman" w:cs="Times New Roman"/>
          <w:color w:val="auto"/>
          <w:sz w:val="24"/>
          <w:szCs w:val="24"/>
        </w:rPr>
        <w:t>-</w:t>
      </w:r>
      <w:r w:rsidRPr="005275E6">
        <w:rPr>
          <w:rFonts w:ascii="Times New Roman" w:hAnsi="Times New Roman" w:cs="Times New Roman"/>
          <w:b/>
          <w:bCs/>
          <w:i/>
          <w:iCs/>
          <w:color w:val="auto"/>
          <w:sz w:val="24"/>
          <w:szCs w:val="24"/>
        </w:rPr>
        <w:t>т</w:t>
      </w:r>
      <w:proofErr w:type="gramEnd"/>
      <w:r w:rsidRPr="005275E6">
        <w:rPr>
          <w:rFonts w:ascii="Times New Roman" w:hAnsi="Times New Roman" w:cs="Times New Roman"/>
          <w:b/>
          <w:bCs/>
          <w:i/>
          <w:iCs/>
          <w:color w:val="auto"/>
          <w:sz w:val="24"/>
          <w:szCs w:val="24"/>
        </w:rPr>
        <w:t>о</w:t>
      </w:r>
      <w:r w:rsidRPr="005275E6">
        <w:rPr>
          <w:rFonts w:ascii="Times New Roman" w:hAnsi="Times New Roman" w:cs="Times New Roman"/>
          <w:color w:val="auto"/>
          <w:sz w:val="24"/>
          <w:szCs w:val="24"/>
        </w:rPr>
        <w:t>, -</w:t>
      </w:r>
      <w:r w:rsidRPr="005275E6">
        <w:rPr>
          <w:rFonts w:ascii="Times New Roman" w:hAnsi="Times New Roman" w:cs="Times New Roman"/>
          <w:b/>
          <w:bCs/>
          <w:i/>
          <w:iCs/>
          <w:color w:val="auto"/>
          <w:sz w:val="24"/>
          <w:szCs w:val="24"/>
        </w:rPr>
        <w:t>таки</w:t>
      </w:r>
      <w:r w:rsidRPr="005275E6">
        <w:rPr>
          <w:rFonts w:ascii="Times New Roman" w:hAnsi="Times New Roman" w:cs="Times New Roman"/>
          <w:color w:val="auto"/>
          <w:sz w:val="24"/>
          <w:szCs w:val="24"/>
        </w:rPr>
        <w:t>, -</w:t>
      </w:r>
      <w:r w:rsidRPr="005275E6">
        <w:rPr>
          <w:rFonts w:ascii="Times New Roman" w:hAnsi="Times New Roman" w:cs="Times New Roman"/>
          <w:b/>
          <w:bCs/>
          <w:i/>
          <w:iCs/>
          <w:color w:val="auto"/>
          <w:sz w:val="24"/>
          <w:szCs w:val="24"/>
        </w:rPr>
        <w:t>ка</w:t>
      </w:r>
      <w:r w:rsidRPr="005275E6">
        <w:rPr>
          <w:rFonts w:ascii="Times New Roman" w:hAnsi="Times New Roman" w:cs="Times New Roman"/>
          <w:color w:val="auto"/>
          <w:sz w:val="24"/>
          <w:szCs w:val="24"/>
        </w:rPr>
        <w:t>.</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Междометия и звукоподражательные слова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Междометия как особая группа слов.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Морфологический анализ междометий.</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i/>
          <w:color w:val="auto"/>
          <w:sz w:val="24"/>
          <w:szCs w:val="24"/>
        </w:rPr>
        <w:t>Использование междометий и звукоподражательных слов в разговорной и художественной речи как средства создания экспрессии.</w:t>
      </w:r>
      <w:r w:rsidRPr="005275E6">
        <w:rPr>
          <w:rFonts w:ascii="Times New Roman" w:hAnsi="Times New Roman" w:cs="Times New Roman"/>
          <w:color w:val="auto"/>
          <w:sz w:val="24"/>
          <w:szCs w:val="24"/>
        </w:rPr>
        <w:t xml:space="preserve"> Интонационное и пунктуационное выделение междометий и звукоподражательных слов в предложении.</w:t>
      </w:r>
    </w:p>
    <w:p w:rsidR="00834ED0" w:rsidRPr="005275E6" w:rsidRDefault="00834ED0" w:rsidP="000E66D7">
      <w:pPr>
        <w:spacing w:after="0" w:line="240" w:lineRule="auto"/>
        <w:ind w:left="567" w:firstLine="709"/>
        <w:jc w:val="both"/>
        <w:rPr>
          <w:b/>
          <w:sz w:val="24"/>
          <w:szCs w:val="24"/>
        </w:rPr>
      </w:pPr>
    </w:p>
    <w:p w:rsidR="00C649A2" w:rsidRPr="005275E6" w:rsidRDefault="00C649A2" w:rsidP="00346927">
      <w:pPr>
        <w:spacing w:after="0" w:line="240" w:lineRule="auto"/>
        <w:ind w:left="567"/>
        <w:jc w:val="both"/>
        <w:rPr>
          <w:b/>
          <w:sz w:val="24"/>
          <w:szCs w:val="24"/>
        </w:rPr>
      </w:pPr>
      <w:r w:rsidRPr="005275E6">
        <w:rPr>
          <w:b/>
          <w:sz w:val="24"/>
          <w:szCs w:val="24"/>
        </w:rPr>
        <w:t>8 КЛАСС</w:t>
      </w:r>
    </w:p>
    <w:p w:rsidR="00834ED0" w:rsidRPr="005275E6" w:rsidRDefault="00834ED0" w:rsidP="000E66D7">
      <w:pPr>
        <w:spacing w:after="0" w:line="240" w:lineRule="auto"/>
        <w:ind w:left="567" w:firstLine="709"/>
        <w:jc w:val="both"/>
        <w:rPr>
          <w:b/>
          <w:sz w:val="24"/>
          <w:szCs w:val="24"/>
        </w:rPr>
      </w:pPr>
    </w:p>
    <w:p w:rsidR="00C649A2" w:rsidRPr="005275E6" w:rsidRDefault="00C649A2" w:rsidP="000E66D7">
      <w:pPr>
        <w:spacing w:after="0" w:line="240" w:lineRule="auto"/>
        <w:ind w:left="567" w:firstLine="709"/>
        <w:jc w:val="both"/>
        <w:rPr>
          <w:b/>
          <w:sz w:val="24"/>
          <w:szCs w:val="24"/>
        </w:rPr>
      </w:pPr>
      <w:r w:rsidRPr="005275E6">
        <w:rPr>
          <w:b/>
          <w:sz w:val="24"/>
          <w:szCs w:val="24"/>
        </w:rPr>
        <w:t>Общие сведения о языке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Русский язык в кругу других славянских языков.</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Повторение и систематизация </w:t>
      </w:r>
      <w:proofErr w:type="gramStart"/>
      <w:r w:rsidRPr="005275E6">
        <w:rPr>
          <w:rFonts w:ascii="Times New Roman" w:hAnsi="Times New Roman" w:cs="Times New Roman"/>
          <w:color w:val="auto"/>
          <w:sz w:val="24"/>
          <w:szCs w:val="24"/>
        </w:rPr>
        <w:t>изученного</w:t>
      </w:r>
      <w:proofErr w:type="gramEnd"/>
      <w:r w:rsidRPr="005275E6">
        <w:rPr>
          <w:rFonts w:ascii="Times New Roman" w:hAnsi="Times New Roman" w:cs="Times New Roman"/>
          <w:color w:val="auto"/>
          <w:sz w:val="24"/>
          <w:szCs w:val="24"/>
        </w:rPr>
        <w:t xml:space="preserve"> в 5-7 классах.</w:t>
      </w:r>
    </w:p>
    <w:p w:rsidR="007E3A5F" w:rsidRPr="005275E6" w:rsidRDefault="007E3A5F" w:rsidP="000E66D7">
      <w:pPr>
        <w:spacing w:after="0" w:line="240" w:lineRule="auto"/>
        <w:ind w:left="567" w:firstLine="709"/>
        <w:jc w:val="both"/>
        <w:rPr>
          <w:b/>
          <w:sz w:val="24"/>
          <w:szCs w:val="24"/>
        </w:rPr>
      </w:pPr>
    </w:p>
    <w:p w:rsidR="00C649A2" w:rsidRPr="005275E6" w:rsidRDefault="00C649A2" w:rsidP="000E66D7">
      <w:pPr>
        <w:spacing w:after="0" w:line="240" w:lineRule="auto"/>
        <w:ind w:left="567" w:firstLine="709"/>
        <w:jc w:val="both"/>
        <w:rPr>
          <w:b/>
          <w:sz w:val="24"/>
          <w:szCs w:val="24"/>
        </w:rPr>
      </w:pPr>
      <w:r w:rsidRPr="005275E6">
        <w:rPr>
          <w:b/>
          <w:sz w:val="24"/>
          <w:szCs w:val="24"/>
        </w:rPr>
        <w:t>Язык и речь</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Монолог-описание, монолог-рассуждение, монолог-повествование; выступление с научным сообщением.</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Диалог.</w:t>
      </w:r>
    </w:p>
    <w:p w:rsidR="007E3A5F" w:rsidRPr="005275E6" w:rsidRDefault="007E3A5F" w:rsidP="000E66D7">
      <w:pPr>
        <w:spacing w:after="0" w:line="240" w:lineRule="auto"/>
        <w:ind w:left="567" w:firstLine="709"/>
        <w:jc w:val="both"/>
        <w:rPr>
          <w:b/>
          <w:sz w:val="24"/>
          <w:szCs w:val="24"/>
        </w:rPr>
      </w:pPr>
    </w:p>
    <w:p w:rsidR="00C649A2" w:rsidRPr="005275E6" w:rsidRDefault="00C649A2" w:rsidP="000E66D7">
      <w:pPr>
        <w:spacing w:after="0" w:line="240" w:lineRule="auto"/>
        <w:ind w:left="567" w:firstLine="709"/>
        <w:jc w:val="both"/>
        <w:rPr>
          <w:b/>
          <w:sz w:val="24"/>
          <w:szCs w:val="24"/>
        </w:rPr>
      </w:pPr>
      <w:r w:rsidRPr="005275E6">
        <w:rPr>
          <w:b/>
          <w:sz w:val="24"/>
          <w:szCs w:val="24"/>
        </w:rPr>
        <w:t>Текст</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Текст и его основные признаки.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Особенности функционально-смысловых типов речи (повествование, описание, рассуждение).</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lastRenderedPageBreak/>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E3A5F" w:rsidRPr="005275E6" w:rsidRDefault="007E3A5F" w:rsidP="000E66D7">
      <w:pPr>
        <w:spacing w:after="0" w:line="240" w:lineRule="auto"/>
        <w:ind w:left="567" w:firstLine="709"/>
        <w:jc w:val="both"/>
        <w:rPr>
          <w:b/>
          <w:sz w:val="24"/>
          <w:szCs w:val="24"/>
        </w:rPr>
      </w:pPr>
    </w:p>
    <w:p w:rsidR="00C649A2" w:rsidRPr="005275E6" w:rsidRDefault="00C649A2" w:rsidP="000E66D7">
      <w:pPr>
        <w:spacing w:after="0" w:line="240" w:lineRule="auto"/>
        <w:ind w:left="567" w:firstLine="709"/>
        <w:jc w:val="both"/>
        <w:rPr>
          <w:b/>
          <w:sz w:val="24"/>
          <w:szCs w:val="24"/>
        </w:rPr>
      </w:pPr>
      <w:r w:rsidRPr="005275E6">
        <w:rPr>
          <w:b/>
          <w:sz w:val="24"/>
          <w:szCs w:val="24"/>
        </w:rPr>
        <w:t>Функциональные разновидности языка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Официально-деловой стиль. Сфера употребления, функции, языковые особенности.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Жанры официально-делового стиля (заявление, объяснительная записка, автобиография, характеристика).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Научный стиль. Сфера употребления, функции, языковые особенности.</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 xml:space="preserve">Жанры научного стиля (реферат, доклад на научную тему). </w:t>
      </w:r>
      <w:r w:rsidRPr="005275E6">
        <w:rPr>
          <w:rFonts w:ascii="Times New Roman" w:hAnsi="Times New Roman" w:cs="Times New Roman"/>
          <w:i/>
          <w:color w:val="auto"/>
          <w:sz w:val="24"/>
          <w:szCs w:val="24"/>
        </w:rPr>
        <w:t>Сочетание различных функциональных разновидностей языка в тексте, средства связи предложений в тексте.</w:t>
      </w:r>
    </w:p>
    <w:p w:rsidR="007E3A5F" w:rsidRPr="005275E6" w:rsidRDefault="007E3A5F" w:rsidP="000E66D7">
      <w:pPr>
        <w:spacing w:after="0" w:line="240" w:lineRule="auto"/>
        <w:ind w:left="567" w:firstLine="709"/>
        <w:jc w:val="both"/>
        <w:rPr>
          <w:b/>
          <w:sz w:val="24"/>
          <w:szCs w:val="24"/>
        </w:rPr>
      </w:pPr>
    </w:p>
    <w:p w:rsidR="00C649A2" w:rsidRPr="005275E6" w:rsidRDefault="00C649A2" w:rsidP="000E66D7">
      <w:pPr>
        <w:spacing w:after="0" w:line="240" w:lineRule="auto"/>
        <w:ind w:left="567" w:firstLine="709"/>
        <w:jc w:val="both"/>
        <w:rPr>
          <w:b/>
          <w:sz w:val="24"/>
          <w:szCs w:val="24"/>
        </w:rPr>
      </w:pPr>
      <w:r w:rsidRPr="005275E6">
        <w:rPr>
          <w:b/>
          <w:sz w:val="24"/>
          <w:szCs w:val="24"/>
        </w:rPr>
        <w:t>С</w:t>
      </w:r>
      <w:r w:rsidR="007E3A5F" w:rsidRPr="005275E6">
        <w:rPr>
          <w:b/>
          <w:sz w:val="24"/>
          <w:szCs w:val="24"/>
        </w:rPr>
        <w:t>ИСТЕМА ЯЗЫКА</w:t>
      </w:r>
    </w:p>
    <w:p w:rsidR="00C649A2" w:rsidRPr="005275E6" w:rsidRDefault="00C649A2" w:rsidP="000E66D7">
      <w:pPr>
        <w:spacing w:after="0" w:line="240" w:lineRule="auto"/>
        <w:ind w:left="567" w:firstLine="709"/>
        <w:jc w:val="both"/>
        <w:rPr>
          <w:b/>
          <w:sz w:val="24"/>
          <w:szCs w:val="24"/>
        </w:rPr>
      </w:pPr>
      <w:r w:rsidRPr="005275E6">
        <w:rPr>
          <w:b/>
          <w:sz w:val="24"/>
          <w:szCs w:val="24"/>
        </w:rPr>
        <w:t>Синтаксис. Культура речи. Пунктуация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Синтаксис как раздел лингвистики.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Словосочетание и предложение как единицы синтаксиса.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Пунктуация. Функции знаков препинания.</w:t>
      </w:r>
    </w:p>
    <w:p w:rsidR="00C649A2" w:rsidRPr="005275E6" w:rsidRDefault="00C649A2" w:rsidP="000E66D7">
      <w:pPr>
        <w:spacing w:after="0" w:line="240" w:lineRule="auto"/>
        <w:ind w:left="567" w:firstLine="709"/>
        <w:jc w:val="both"/>
        <w:rPr>
          <w:b/>
          <w:sz w:val="24"/>
          <w:szCs w:val="24"/>
        </w:rPr>
      </w:pPr>
      <w:r w:rsidRPr="005275E6">
        <w:rPr>
          <w:b/>
          <w:sz w:val="24"/>
          <w:szCs w:val="24"/>
        </w:rPr>
        <w:t>Словосочетание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Основные признаки словосочетания.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Виды словосочетаний по морфологическим свойствам главного слова: глагольные, именные, наречные.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 xml:space="preserve">Типы подчинительной связи слов в словосочетании: согласование, управление, примыкание.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Синтаксический разбор словосочетаний.</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Грамматическая синонимия словосочетаний.</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Нормы построения словосочетаний.</w:t>
      </w:r>
    </w:p>
    <w:p w:rsidR="00C649A2" w:rsidRPr="005275E6" w:rsidRDefault="00C649A2" w:rsidP="000E66D7">
      <w:pPr>
        <w:spacing w:after="0" w:line="240" w:lineRule="auto"/>
        <w:ind w:left="567" w:firstLine="709"/>
        <w:jc w:val="both"/>
        <w:rPr>
          <w:b/>
          <w:sz w:val="24"/>
          <w:szCs w:val="24"/>
        </w:rPr>
      </w:pPr>
      <w:r w:rsidRPr="005275E6">
        <w:rPr>
          <w:b/>
          <w:sz w:val="24"/>
          <w:szCs w:val="24"/>
        </w:rPr>
        <w:t>Предложение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Предложение. Основные признаки предложения: смысловая и интонационная законченность, грамматическая оформленность.</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Употребление языковых форм выражения побуждения в побудительных предложениях.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Средства оформления предложения в устной и письменной речи (интонация, логическое ударение, знаки препинания).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Виды предложений по количеству грамматических основ (простые, сложные).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Виды простых предложений по наличию главных членов (двусоставные, односоставные).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Виды предложений по наличию второстепенных членов (распространённые, нераспространённые).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Предложения полные и неполные.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Употребление неполных предложений в диалогической речи, соблюдение в устной речи интонации неполного предложения.</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 xml:space="preserve">Грамматические, интонационные и пунктуационные особенности предложений со словами </w:t>
      </w:r>
      <w:r w:rsidRPr="005275E6">
        <w:rPr>
          <w:rFonts w:ascii="Times New Roman" w:hAnsi="Times New Roman" w:cs="Times New Roman"/>
          <w:b/>
          <w:bCs/>
          <w:i/>
          <w:iCs/>
          <w:color w:val="auto"/>
          <w:sz w:val="24"/>
          <w:szCs w:val="24"/>
        </w:rPr>
        <w:t>да</w:t>
      </w:r>
      <w:r w:rsidRPr="005275E6">
        <w:rPr>
          <w:rFonts w:ascii="Times New Roman" w:hAnsi="Times New Roman" w:cs="Times New Roman"/>
          <w:i/>
          <w:color w:val="auto"/>
          <w:sz w:val="24"/>
          <w:szCs w:val="24"/>
        </w:rPr>
        <w:t xml:space="preserve">, </w:t>
      </w:r>
      <w:r w:rsidRPr="005275E6">
        <w:rPr>
          <w:rFonts w:ascii="Times New Roman" w:hAnsi="Times New Roman" w:cs="Times New Roman"/>
          <w:b/>
          <w:bCs/>
          <w:i/>
          <w:iCs/>
          <w:color w:val="auto"/>
          <w:sz w:val="24"/>
          <w:szCs w:val="24"/>
        </w:rPr>
        <w:t>нет</w:t>
      </w:r>
      <w:r w:rsidRPr="005275E6">
        <w:rPr>
          <w:rFonts w:ascii="Times New Roman" w:hAnsi="Times New Roman" w:cs="Times New Roman"/>
          <w:i/>
          <w:color w:val="auto"/>
          <w:sz w:val="24"/>
          <w:szCs w:val="24"/>
        </w:rPr>
        <w:t>.</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Нормы построения простого предложения, использования инверсии.</w:t>
      </w:r>
    </w:p>
    <w:p w:rsidR="00C649A2" w:rsidRPr="005275E6"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5275E6">
        <w:rPr>
          <w:rStyle w:val="Bold"/>
          <w:rFonts w:ascii="Times New Roman" w:hAnsi="Times New Roman" w:cs="Times New Roman"/>
          <w:bCs/>
          <w:color w:val="auto"/>
          <w:sz w:val="24"/>
          <w:szCs w:val="24"/>
        </w:rPr>
        <w:t>Двусоставное предложение</w:t>
      </w:r>
    </w:p>
    <w:p w:rsidR="00C649A2" w:rsidRPr="005275E6" w:rsidRDefault="00C649A2" w:rsidP="000E66D7">
      <w:pPr>
        <w:pStyle w:val="body"/>
        <w:spacing w:line="240" w:lineRule="auto"/>
        <w:ind w:left="567" w:firstLine="709"/>
        <w:rPr>
          <w:rStyle w:val="Bold"/>
          <w:rFonts w:ascii="Times New Roman" w:hAnsi="Times New Roman" w:cs="Times New Roman"/>
          <w:bCs/>
          <w:i/>
          <w:iCs/>
          <w:color w:val="auto"/>
          <w:sz w:val="24"/>
          <w:szCs w:val="24"/>
        </w:rPr>
      </w:pPr>
      <w:r w:rsidRPr="005275E6">
        <w:rPr>
          <w:rStyle w:val="Bold"/>
          <w:rFonts w:ascii="Times New Roman" w:hAnsi="Times New Roman" w:cs="Times New Roman"/>
          <w:bCs/>
          <w:i/>
          <w:iCs/>
          <w:color w:val="auto"/>
          <w:sz w:val="24"/>
          <w:szCs w:val="24"/>
        </w:rPr>
        <w:t>Главные члены предложения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Подлежащее и сказуемое как главные члены предложения.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Способы выражения подлежащего.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 xml:space="preserve">Виды сказуемого (простое глагольное, составное глагольное, составное именное) и способы его выражения.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lastRenderedPageBreak/>
        <w:t>Тире между подлежащим и сказуемым.</w:t>
      </w:r>
    </w:p>
    <w:p w:rsidR="00C649A2" w:rsidRPr="005275E6" w:rsidRDefault="00C649A2" w:rsidP="000E66D7">
      <w:pPr>
        <w:pStyle w:val="body"/>
        <w:spacing w:line="240" w:lineRule="auto"/>
        <w:ind w:left="567" w:firstLine="709"/>
        <w:rPr>
          <w:rFonts w:ascii="Times New Roman" w:hAnsi="Times New Roman" w:cs="Times New Roman"/>
          <w:i/>
          <w:color w:val="auto"/>
          <w:spacing w:val="-3"/>
          <w:sz w:val="24"/>
          <w:szCs w:val="24"/>
        </w:rPr>
      </w:pPr>
      <w:r w:rsidRPr="005275E6">
        <w:rPr>
          <w:rFonts w:ascii="Times New Roman" w:hAnsi="Times New Roman" w:cs="Times New Roman"/>
          <w:i/>
          <w:color w:val="auto"/>
          <w:spacing w:val="-3"/>
          <w:sz w:val="24"/>
          <w:szCs w:val="24"/>
        </w:rPr>
        <w:t xml:space="preserve">Нормы согласования сказуемого с подлежащим, выраженным словосочетанием, сложносокращёнными словами, словами </w:t>
      </w:r>
      <w:r w:rsidRPr="005275E6">
        <w:rPr>
          <w:rFonts w:ascii="Times New Roman" w:hAnsi="Times New Roman" w:cs="Times New Roman"/>
          <w:b/>
          <w:bCs/>
          <w:i/>
          <w:iCs/>
          <w:color w:val="auto"/>
          <w:spacing w:val="-3"/>
          <w:sz w:val="24"/>
          <w:szCs w:val="24"/>
        </w:rPr>
        <w:t>большинство</w:t>
      </w:r>
      <w:r w:rsidRPr="005275E6">
        <w:rPr>
          <w:rFonts w:ascii="Times New Roman" w:hAnsi="Times New Roman" w:cs="Times New Roman"/>
          <w:i/>
          <w:color w:val="auto"/>
          <w:spacing w:val="-3"/>
          <w:sz w:val="24"/>
          <w:szCs w:val="24"/>
        </w:rPr>
        <w:t xml:space="preserve"> </w:t>
      </w:r>
      <w:r w:rsidR="0033262A" w:rsidRPr="005275E6">
        <w:rPr>
          <w:rFonts w:ascii="Times New Roman" w:hAnsi="Times New Roman" w:cs="Times New Roman"/>
          <w:i/>
          <w:color w:val="auto"/>
          <w:spacing w:val="-3"/>
          <w:sz w:val="24"/>
          <w:szCs w:val="24"/>
        </w:rPr>
        <w:t>–</w:t>
      </w:r>
      <w:r w:rsidRPr="005275E6">
        <w:rPr>
          <w:rFonts w:ascii="Times New Roman" w:hAnsi="Times New Roman" w:cs="Times New Roman"/>
          <w:i/>
          <w:color w:val="auto"/>
          <w:spacing w:val="-3"/>
          <w:sz w:val="24"/>
          <w:szCs w:val="24"/>
        </w:rPr>
        <w:t xml:space="preserve"> </w:t>
      </w:r>
      <w:r w:rsidRPr="005275E6">
        <w:rPr>
          <w:rFonts w:ascii="Times New Roman" w:hAnsi="Times New Roman" w:cs="Times New Roman"/>
          <w:b/>
          <w:bCs/>
          <w:i/>
          <w:iCs/>
          <w:color w:val="auto"/>
          <w:spacing w:val="-3"/>
          <w:sz w:val="24"/>
          <w:szCs w:val="24"/>
        </w:rPr>
        <w:t>меньшинство</w:t>
      </w:r>
      <w:r w:rsidRPr="005275E6">
        <w:rPr>
          <w:rFonts w:ascii="Times New Roman" w:hAnsi="Times New Roman" w:cs="Times New Roman"/>
          <w:i/>
          <w:color w:val="auto"/>
          <w:spacing w:val="-3"/>
          <w:sz w:val="24"/>
          <w:szCs w:val="24"/>
        </w:rPr>
        <w:t>, количественными сочетаниями.</w:t>
      </w:r>
    </w:p>
    <w:p w:rsidR="00C649A2" w:rsidRPr="005275E6" w:rsidRDefault="00C649A2" w:rsidP="000E66D7">
      <w:pPr>
        <w:pStyle w:val="body"/>
        <w:spacing w:line="240" w:lineRule="auto"/>
        <w:ind w:left="567" w:firstLine="709"/>
        <w:rPr>
          <w:rStyle w:val="Bold"/>
          <w:rFonts w:ascii="Times New Roman" w:hAnsi="Times New Roman" w:cs="Times New Roman"/>
          <w:bCs/>
          <w:i/>
          <w:iCs/>
          <w:color w:val="auto"/>
          <w:sz w:val="24"/>
          <w:szCs w:val="24"/>
        </w:rPr>
      </w:pPr>
      <w:r w:rsidRPr="005275E6">
        <w:rPr>
          <w:rStyle w:val="Bold"/>
          <w:rFonts w:ascii="Times New Roman" w:hAnsi="Times New Roman" w:cs="Times New Roman"/>
          <w:bCs/>
          <w:i/>
          <w:iCs/>
          <w:color w:val="auto"/>
          <w:sz w:val="24"/>
          <w:szCs w:val="24"/>
        </w:rPr>
        <w:t>Второстепенные члены предложения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Второстепенные члены предложения, их виды.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Определение как второстепенный член предложения</w:t>
      </w:r>
      <w:r w:rsidRPr="005275E6">
        <w:rPr>
          <w:rFonts w:ascii="Times New Roman" w:hAnsi="Times New Roman" w:cs="Times New Roman"/>
          <w:i/>
          <w:color w:val="auto"/>
          <w:sz w:val="24"/>
          <w:szCs w:val="24"/>
        </w:rPr>
        <w:t>. Определения согласованные и несогласованные.</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 xml:space="preserve">Приложение как особый вид определения.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Дополнение как второстепенный член предложения.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 xml:space="preserve">Дополнения прямые и косвенные.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 xml:space="preserve">Обстоятельство как второстепенный член предложения. </w:t>
      </w:r>
      <w:proofErr w:type="gramStart"/>
      <w:r w:rsidRPr="005275E6">
        <w:rPr>
          <w:rFonts w:ascii="Times New Roman" w:hAnsi="Times New Roman" w:cs="Times New Roman"/>
          <w:i/>
          <w:color w:val="auto"/>
          <w:sz w:val="24"/>
          <w:szCs w:val="24"/>
        </w:rPr>
        <w:t xml:space="preserve">Виды обстоятельств (места, времени, причины, цели, образа действия, меры и степени, условия, уступки). </w:t>
      </w:r>
      <w:proofErr w:type="gramEnd"/>
    </w:p>
    <w:p w:rsidR="00C649A2" w:rsidRPr="005275E6"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5275E6">
        <w:rPr>
          <w:rStyle w:val="Bold"/>
          <w:rFonts w:ascii="Times New Roman" w:hAnsi="Times New Roman" w:cs="Times New Roman"/>
          <w:bCs/>
          <w:color w:val="auto"/>
          <w:sz w:val="24"/>
          <w:szCs w:val="24"/>
        </w:rPr>
        <w:t>Односоставные предложения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Односоставные предложения, их грамматические признаки.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Грамматические различия односоставных предложений и двусоставных неполных предложений.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 xml:space="preserve">Виды односоставных предложений: назывные, определённо-личные, неопределённо-личные, обобщённо-личные, безличные предложения.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Синтаксическая синонимия односоставных и двусоставных предложений.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Употребление односоставных предложений в речи.</w:t>
      </w:r>
    </w:p>
    <w:p w:rsidR="00C649A2" w:rsidRPr="005275E6"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5275E6">
        <w:rPr>
          <w:rStyle w:val="Bold"/>
          <w:rFonts w:ascii="Times New Roman" w:hAnsi="Times New Roman" w:cs="Times New Roman"/>
          <w:bCs/>
          <w:color w:val="auto"/>
          <w:sz w:val="24"/>
          <w:szCs w:val="24"/>
        </w:rPr>
        <w:t>Простое осложнённое предложение</w:t>
      </w:r>
    </w:p>
    <w:p w:rsidR="00C649A2" w:rsidRPr="005275E6" w:rsidRDefault="00C649A2" w:rsidP="000E66D7">
      <w:pPr>
        <w:pStyle w:val="body"/>
        <w:spacing w:line="240" w:lineRule="auto"/>
        <w:ind w:left="567" w:firstLine="709"/>
        <w:rPr>
          <w:rStyle w:val="Bold"/>
          <w:rFonts w:ascii="Times New Roman" w:hAnsi="Times New Roman" w:cs="Times New Roman"/>
          <w:bCs/>
          <w:i/>
          <w:iCs/>
          <w:color w:val="auto"/>
          <w:sz w:val="24"/>
          <w:szCs w:val="24"/>
        </w:rPr>
      </w:pPr>
      <w:r w:rsidRPr="005275E6">
        <w:rPr>
          <w:rStyle w:val="Bold"/>
          <w:rFonts w:ascii="Times New Roman" w:hAnsi="Times New Roman" w:cs="Times New Roman"/>
          <w:bCs/>
          <w:i/>
          <w:iCs/>
          <w:color w:val="auto"/>
          <w:sz w:val="24"/>
          <w:szCs w:val="24"/>
        </w:rPr>
        <w:t>Предложения с однородными членами</w:t>
      </w:r>
    </w:p>
    <w:p w:rsidR="00C649A2" w:rsidRPr="005275E6" w:rsidRDefault="00C649A2" w:rsidP="000E66D7">
      <w:pPr>
        <w:pStyle w:val="body"/>
        <w:spacing w:line="240" w:lineRule="auto"/>
        <w:ind w:left="567" w:firstLine="709"/>
        <w:rPr>
          <w:rFonts w:ascii="Times New Roman" w:hAnsi="Times New Roman" w:cs="Times New Roman"/>
          <w:color w:val="auto"/>
          <w:spacing w:val="-4"/>
          <w:sz w:val="24"/>
          <w:szCs w:val="24"/>
        </w:rPr>
      </w:pPr>
      <w:r w:rsidRPr="005275E6">
        <w:rPr>
          <w:rFonts w:ascii="Times New Roman" w:hAnsi="Times New Roman" w:cs="Times New Roman"/>
          <w:color w:val="auto"/>
          <w:spacing w:val="-4"/>
          <w:sz w:val="24"/>
          <w:szCs w:val="24"/>
        </w:rPr>
        <w:t xml:space="preserve">Однородные члены предложения, их признаки, средства связи. Союзная и бессоюзная связь однородных членов предложения.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 xml:space="preserve">Однородные и неоднородные определения.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Предложения с обобщающими словами при однородных</w:t>
      </w:r>
      <w:r w:rsidR="0033262A" w:rsidRPr="005275E6">
        <w:rPr>
          <w:rFonts w:ascii="Times New Roman" w:hAnsi="Times New Roman" w:cs="Times New Roman"/>
          <w:color w:val="auto"/>
          <w:sz w:val="24"/>
          <w:szCs w:val="24"/>
        </w:rPr>
        <w:t xml:space="preserve"> </w:t>
      </w:r>
      <w:r w:rsidRPr="005275E6">
        <w:rPr>
          <w:rFonts w:ascii="Times New Roman" w:hAnsi="Times New Roman" w:cs="Times New Roman"/>
          <w:color w:val="auto"/>
          <w:sz w:val="24"/>
          <w:szCs w:val="24"/>
        </w:rPr>
        <w:t>членах.</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 xml:space="preserve">Нормы построения предложений с однородными членами, связанными двойными союзами </w:t>
      </w:r>
      <w:r w:rsidRPr="005275E6">
        <w:rPr>
          <w:rFonts w:ascii="Times New Roman" w:hAnsi="Times New Roman" w:cs="Times New Roman"/>
          <w:b/>
          <w:bCs/>
          <w:i/>
          <w:iCs/>
          <w:color w:val="auto"/>
          <w:sz w:val="24"/>
          <w:szCs w:val="24"/>
        </w:rPr>
        <w:t xml:space="preserve">не </w:t>
      </w:r>
      <w:proofErr w:type="gramStart"/>
      <w:r w:rsidRPr="005275E6">
        <w:rPr>
          <w:rFonts w:ascii="Times New Roman" w:hAnsi="Times New Roman" w:cs="Times New Roman"/>
          <w:b/>
          <w:bCs/>
          <w:i/>
          <w:iCs/>
          <w:color w:val="auto"/>
          <w:sz w:val="24"/>
          <w:szCs w:val="24"/>
        </w:rPr>
        <w:t>только</w:t>
      </w:r>
      <w:proofErr w:type="gramEnd"/>
      <w:r w:rsidRPr="005275E6">
        <w:rPr>
          <w:rFonts w:ascii="Times New Roman" w:hAnsi="Times New Roman" w:cs="Times New Roman"/>
          <w:b/>
          <w:bCs/>
          <w:i/>
          <w:iCs/>
          <w:color w:val="auto"/>
          <w:sz w:val="24"/>
          <w:szCs w:val="24"/>
        </w:rPr>
        <w:t>…</w:t>
      </w:r>
      <w:r w:rsidRPr="005275E6">
        <w:rPr>
          <w:rFonts w:ascii="Times New Roman" w:hAnsi="Times New Roman" w:cs="Times New Roman"/>
          <w:b/>
          <w:bCs/>
          <w:i/>
          <w:color w:val="auto"/>
          <w:sz w:val="24"/>
          <w:szCs w:val="24"/>
        </w:rPr>
        <w:t xml:space="preserve"> </w:t>
      </w:r>
      <w:r w:rsidRPr="005275E6">
        <w:rPr>
          <w:rFonts w:ascii="Times New Roman" w:hAnsi="Times New Roman" w:cs="Times New Roman"/>
          <w:b/>
          <w:bCs/>
          <w:i/>
          <w:iCs/>
          <w:color w:val="auto"/>
          <w:sz w:val="24"/>
          <w:szCs w:val="24"/>
        </w:rPr>
        <w:t>но и</w:t>
      </w:r>
      <w:r w:rsidRPr="005275E6">
        <w:rPr>
          <w:rFonts w:ascii="Times New Roman" w:hAnsi="Times New Roman" w:cs="Times New Roman"/>
          <w:i/>
          <w:color w:val="auto"/>
          <w:sz w:val="24"/>
          <w:szCs w:val="24"/>
        </w:rPr>
        <w:t xml:space="preserve">, </w:t>
      </w:r>
      <w:r w:rsidRPr="005275E6">
        <w:rPr>
          <w:rFonts w:ascii="Times New Roman" w:hAnsi="Times New Roman" w:cs="Times New Roman"/>
          <w:b/>
          <w:bCs/>
          <w:i/>
          <w:iCs/>
          <w:color w:val="auto"/>
          <w:sz w:val="24"/>
          <w:szCs w:val="24"/>
        </w:rPr>
        <w:t>как…</w:t>
      </w:r>
      <w:r w:rsidR="007E3A5F" w:rsidRPr="005275E6">
        <w:rPr>
          <w:rFonts w:ascii="Times New Roman" w:hAnsi="Times New Roman" w:cs="Times New Roman"/>
          <w:b/>
          <w:bCs/>
          <w:i/>
          <w:iCs/>
          <w:color w:val="auto"/>
          <w:sz w:val="24"/>
          <w:szCs w:val="24"/>
        </w:rPr>
        <w:t xml:space="preserve"> </w:t>
      </w:r>
      <w:r w:rsidRPr="005275E6">
        <w:rPr>
          <w:rFonts w:ascii="Times New Roman" w:hAnsi="Times New Roman" w:cs="Times New Roman"/>
          <w:b/>
          <w:bCs/>
          <w:i/>
          <w:iCs/>
          <w:color w:val="auto"/>
          <w:sz w:val="24"/>
          <w:szCs w:val="24"/>
        </w:rPr>
        <w:t>так и.</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5275E6">
        <w:rPr>
          <w:rFonts w:ascii="Times New Roman" w:hAnsi="Times New Roman" w:cs="Times New Roman"/>
          <w:b/>
          <w:bCs/>
          <w:i/>
          <w:iCs/>
          <w:color w:val="auto"/>
          <w:sz w:val="24"/>
          <w:szCs w:val="24"/>
        </w:rPr>
        <w:t>и... и</w:t>
      </w:r>
      <w:r w:rsidRPr="005275E6">
        <w:rPr>
          <w:rFonts w:ascii="Times New Roman" w:hAnsi="Times New Roman" w:cs="Times New Roman"/>
          <w:i/>
          <w:color w:val="auto"/>
          <w:sz w:val="24"/>
          <w:szCs w:val="24"/>
        </w:rPr>
        <w:t xml:space="preserve">, </w:t>
      </w:r>
      <w:r w:rsidRPr="005275E6">
        <w:rPr>
          <w:rFonts w:ascii="Times New Roman" w:hAnsi="Times New Roman" w:cs="Times New Roman"/>
          <w:b/>
          <w:bCs/>
          <w:i/>
          <w:iCs/>
          <w:color w:val="auto"/>
          <w:sz w:val="24"/>
          <w:szCs w:val="24"/>
        </w:rPr>
        <w:t>или... или</w:t>
      </w:r>
      <w:r w:rsidRPr="005275E6">
        <w:rPr>
          <w:rFonts w:ascii="Times New Roman" w:hAnsi="Times New Roman" w:cs="Times New Roman"/>
          <w:i/>
          <w:color w:val="auto"/>
          <w:sz w:val="24"/>
          <w:szCs w:val="24"/>
        </w:rPr>
        <w:t xml:space="preserve">, </w:t>
      </w:r>
      <w:r w:rsidRPr="005275E6">
        <w:rPr>
          <w:rFonts w:ascii="Times New Roman" w:hAnsi="Times New Roman" w:cs="Times New Roman"/>
          <w:b/>
          <w:bCs/>
          <w:i/>
          <w:iCs/>
          <w:color w:val="auto"/>
          <w:sz w:val="24"/>
          <w:szCs w:val="24"/>
        </w:rPr>
        <w:t>либ</w:t>
      </w:r>
      <w:proofErr w:type="gramStart"/>
      <w:r w:rsidRPr="005275E6">
        <w:rPr>
          <w:rFonts w:ascii="Times New Roman" w:hAnsi="Times New Roman" w:cs="Times New Roman"/>
          <w:b/>
          <w:bCs/>
          <w:i/>
          <w:iCs/>
          <w:color w:val="auto"/>
          <w:sz w:val="24"/>
          <w:szCs w:val="24"/>
        </w:rPr>
        <w:t>o</w:t>
      </w:r>
      <w:proofErr w:type="gramEnd"/>
      <w:r w:rsidRPr="005275E6">
        <w:rPr>
          <w:rFonts w:ascii="Times New Roman" w:hAnsi="Times New Roman" w:cs="Times New Roman"/>
          <w:b/>
          <w:bCs/>
          <w:i/>
          <w:iCs/>
          <w:color w:val="auto"/>
          <w:sz w:val="24"/>
          <w:szCs w:val="24"/>
        </w:rPr>
        <w:t>... либo</w:t>
      </w:r>
      <w:r w:rsidRPr="005275E6">
        <w:rPr>
          <w:rFonts w:ascii="Times New Roman" w:hAnsi="Times New Roman" w:cs="Times New Roman"/>
          <w:i/>
          <w:color w:val="auto"/>
          <w:sz w:val="24"/>
          <w:szCs w:val="24"/>
        </w:rPr>
        <w:t xml:space="preserve">, </w:t>
      </w:r>
      <w:r w:rsidRPr="005275E6">
        <w:rPr>
          <w:rFonts w:ascii="Times New Roman" w:hAnsi="Times New Roman" w:cs="Times New Roman"/>
          <w:b/>
          <w:bCs/>
          <w:i/>
          <w:iCs/>
          <w:color w:val="auto"/>
          <w:sz w:val="24"/>
          <w:szCs w:val="24"/>
        </w:rPr>
        <w:t>ни... ни</w:t>
      </w:r>
      <w:r w:rsidRPr="005275E6">
        <w:rPr>
          <w:rFonts w:ascii="Times New Roman" w:hAnsi="Times New Roman" w:cs="Times New Roman"/>
          <w:i/>
          <w:color w:val="auto"/>
          <w:sz w:val="24"/>
          <w:szCs w:val="24"/>
        </w:rPr>
        <w:t xml:space="preserve">, </w:t>
      </w:r>
      <w:r w:rsidRPr="005275E6">
        <w:rPr>
          <w:rFonts w:ascii="Times New Roman" w:hAnsi="Times New Roman" w:cs="Times New Roman"/>
          <w:b/>
          <w:bCs/>
          <w:i/>
          <w:iCs/>
          <w:color w:val="auto"/>
          <w:sz w:val="24"/>
          <w:szCs w:val="24"/>
        </w:rPr>
        <w:t>тo... тo</w:t>
      </w:r>
      <w:r w:rsidRPr="005275E6">
        <w:rPr>
          <w:rFonts w:ascii="Times New Roman" w:hAnsi="Times New Roman" w:cs="Times New Roman"/>
          <w:i/>
          <w:color w:val="auto"/>
          <w:sz w:val="24"/>
          <w:szCs w:val="24"/>
        </w:rPr>
        <w:t>).</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Нормы постановки знаков препинания в предложениях с обобщающими словами при однородных членах.</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Нормы постановки знаков препинания в простом и сложном предложениях с союзом </w:t>
      </w:r>
      <w:r w:rsidRPr="005275E6">
        <w:rPr>
          <w:rFonts w:ascii="Times New Roman" w:hAnsi="Times New Roman" w:cs="Times New Roman"/>
          <w:b/>
          <w:bCs/>
          <w:i/>
          <w:iCs/>
          <w:color w:val="auto"/>
          <w:sz w:val="24"/>
          <w:szCs w:val="24"/>
        </w:rPr>
        <w:t>и</w:t>
      </w:r>
      <w:r w:rsidRPr="005275E6">
        <w:rPr>
          <w:rFonts w:ascii="Times New Roman" w:hAnsi="Times New Roman" w:cs="Times New Roman"/>
          <w:color w:val="auto"/>
          <w:sz w:val="24"/>
          <w:szCs w:val="24"/>
        </w:rPr>
        <w:t>.</w:t>
      </w:r>
    </w:p>
    <w:p w:rsidR="00C649A2" w:rsidRPr="005275E6" w:rsidRDefault="00C649A2" w:rsidP="000E66D7">
      <w:pPr>
        <w:pStyle w:val="body"/>
        <w:spacing w:line="240" w:lineRule="auto"/>
        <w:ind w:left="567" w:firstLine="709"/>
        <w:rPr>
          <w:rStyle w:val="Bold"/>
          <w:rFonts w:ascii="Times New Roman" w:hAnsi="Times New Roman" w:cs="Times New Roman"/>
          <w:bCs/>
          <w:i/>
          <w:iCs/>
          <w:color w:val="auto"/>
          <w:sz w:val="24"/>
          <w:szCs w:val="24"/>
        </w:rPr>
      </w:pPr>
      <w:r w:rsidRPr="005275E6">
        <w:rPr>
          <w:rStyle w:val="Bold"/>
          <w:rFonts w:ascii="Times New Roman" w:hAnsi="Times New Roman" w:cs="Times New Roman"/>
          <w:bCs/>
          <w:i/>
          <w:iCs/>
          <w:color w:val="auto"/>
          <w:sz w:val="24"/>
          <w:szCs w:val="24"/>
        </w:rPr>
        <w:t>Предложения с обособленными членами</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 xml:space="preserve">Обособление. </w:t>
      </w:r>
      <w:r w:rsidRPr="005275E6">
        <w:rPr>
          <w:rFonts w:ascii="Times New Roman" w:hAnsi="Times New Roman" w:cs="Times New Roman"/>
          <w:i/>
          <w:color w:val="auto"/>
          <w:sz w:val="24"/>
          <w:szCs w:val="24"/>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Уточняющие члены предложения, пояснительные и присоединительные конструкции.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49A2" w:rsidRPr="005275E6" w:rsidRDefault="00C649A2" w:rsidP="000E66D7">
      <w:pPr>
        <w:pStyle w:val="body"/>
        <w:spacing w:line="240" w:lineRule="auto"/>
        <w:ind w:left="567" w:firstLine="709"/>
        <w:rPr>
          <w:rStyle w:val="Bold"/>
          <w:rFonts w:ascii="Times New Roman" w:hAnsi="Times New Roman" w:cs="Times New Roman"/>
          <w:bCs/>
          <w:i/>
          <w:iCs/>
          <w:color w:val="auto"/>
          <w:sz w:val="24"/>
          <w:szCs w:val="24"/>
        </w:rPr>
      </w:pPr>
      <w:r w:rsidRPr="005275E6">
        <w:rPr>
          <w:rStyle w:val="Bold"/>
          <w:rFonts w:ascii="Times New Roman" w:hAnsi="Times New Roman" w:cs="Times New Roman"/>
          <w:bCs/>
          <w:i/>
          <w:iCs/>
          <w:color w:val="auto"/>
          <w:sz w:val="24"/>
          <w:szCs w:val="24"/>
        </w:rPr>
        <w:t>Предложения с обращениями, вводными и вставными конструкциями</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 xml:space="preserve">Обращение. Основные функции обращения. </w:t>
      </w:r>
      <w:r w:rsidRPr="005275E6">
        <w:rPr>
          <w:rFonts w:ascii="Times New Roman" w:hAnsi="Times New Roman" w:cs="Times New Roman"/>
          <w:i/>
          <w:color w:val="auto"/>
          <w:sz w:val="24"/>
          <w:szCs w:val="24"/>
        </w:rPr>
        <w:t xml:space="preserve">Распространённое и нераспространённое обращение.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Вводные конструкции.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lastRenderedPageBreak/>
        <w:t xml:space="preserve">Вставные конструкции.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Синонимия вводных конструкций.</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Нормы постановки знаков препинания в предложениях с</w:t>
      </w:r>
      <w:r w:rsidR="007E3A5F" w:rsidRPr="005275E6">
        <w:rPr>
          <w:rFonts w:ascii="Times New Roman" w:hAnsi="Times New Roman" w:cs="Times New Roman"/>
          <w:color w:val="auto"/>
          <w:sz w:val="24"/>
          <w:szCs w:val="24"/>
        </w:rPr>
        <w:t xml:space="preserve"> </w:t>
      </w:r>
      <w:r w:rsidRPr="005275E6">
        <w:rPr>
          <w:rFonts w:ascii="Times New Roman" w:hAnsi="Times New Roman" w:cs="Times New Roman"/>
          <w:color w:val="auto"/>
          <w:sz w:val="24"/>
          <w:szCs w:val="24"/>
        </w:rPr>
        <w:t>вводными и вставными конструкциями, обращениями и междометиями.</w:t>
      </w:r>
    </w:p>
    <w:p w:rsidR="007E3A5F" w:rsidRPr="005275E6" w:rsidRDefault="007E3A5F" w:rsidP="000E66D7">
      <w:pPr>
        <w:spacing w:after="0" w:line="240" w:lineRule="auto"/>
        <w:ind w:left="567" w:firstLine="709"/>
        <w:jc w:val="both"/>
        <w:rPr>
          <w:b/>
          <w:sz w:val="24"/>
          <w:szCs w:val="24"/>
        </w:rPr>
      </w:pPr>
    </w:p>
    <w:p w:rsidR="00C649A2" w:rsidRPr="005275E6" w:rsidRDefault="00C649A2" w:rsidP="00346927">
      <w:pPr>
        <w:spacing w:after="0" w:line="240" w:lineRule="auto"/>
        <w:ind w:left="567"/>
        <w:jc w:val="both"/>
        <w:rPr>
          <w:b/>
          <w:sz w:val="24"/>
          <w:szCs w:val="24"/>
        </w:rPr>
      </w:pPr>
      <w:r w:rsidRPr="005275E6">
        <w:rPr>
          <w:b/>
          <w:sz w:val="24"/>
          <w:szCs w:val="24"/>
        </w:rPr>
        <w:t>9 КЛАСС</w:t>
      </w:r>
    </w:p>
    <w:p w:rsidR="007E3A5F" w:rsidRPr="005275E6" w:rsidRDefault="007E3A5F" w:rsidP="000E66D7">
      <w:pPr>
        <w:spacing w:after="0" w:line="240" w:lineRule="auto"/>
        <w:ind w:left="567" w:firstLine="709"/>
        <w:jc w:val="both"/>
        <w:rPr>
          <w:b/>
          <w:sz w:val="24"/>
          <w:szCs w:val="24"/>
        </w:rPr>
      </w:pPr>
    </w:p>
    <w:p w:rsidR="00C649A2" w:rsidRPr="005275E6" w:rsidRDefault="00C649A2" w:rsidP="000E66D7">
      <w:pPr>
        <w:spacing w:after="0" w:line="240" w:lineRule="auto"/>
        <w:ind w:left="567" w:firstLine="709"/>
        <w:jc w:val="both"/>
        <w:rPr>
          <w:b/>
          <w:sz w:val="24"/>
          <w:szCs w:val="24"/>
        </w:rPr>
      </w:pPr>
      <w:r w:rsidRPr="005275E6">
        <w:rPr>
          <w:b/>
          <w:sz w:val="24"/>
          <w:szCs w:val="24"/>
        </w:rPr>
        <w:t>Общие сведения о языке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Роль русского языка в Российской Федерации.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Русский язык в современном мире.</w:t>
      </w:r>
    </w:p>
    <w:p w:rsidR="00C649A2" w:rsidRPr="005275E6" w:rsidRDefault="00C649A2" w:rsidP="000E66D7">
      <w:pPr>
        <w:pStyle w:val="body"/>
        <w:spacing w:line="240" w:lineRule="auto"/>
        <w:ind w:left="567" w:firstLine="709"/>
        <w:rPr>
          <w:rFonts w:ascii="Times New Roman" w:hAnsi="Times New Roman" w:cs="Times New Roman"/>
          <w:bCs/>
          <w:color w:val="auto"/>
          <w:sz w:val="24"/>
          <w:szCs w:val="24"/>
        </w:rPr>
      </w:pPr>
      <w:r w:rsidRPr="005275E6">
        <w:rPr>
          <w:rFonts w:ascii="Times New Roman" w:hAnsi="Times New Roman" w:cs="Times New Roman"/>
          <w:color w:val="auto"/>
          <w:sz w:val="24"/>
          <w:szCs w:val="24"/>
        </w:rPr>
        <w:t xml:space="preserve">Повторение и систематизация </w:t>
      </w:r>
      <w:proofErr w:type="gramStart"/>
      <w:r w:rsidRPr="005275E6">
        <w:rPr>
          <w:rFonts w:ascii="Times New Roman" w:hAnsi="Times New Roman" w:cs="Times New Roman"/>
          <w:color w:val="auto"/>
          <w:sz w:val="24"/>
          <w:szCs w:val="24"/>
        </w:rPr>
        <w:t>изученного</w:t>
      </w:r>
      <w:proofErr w:type="gramEnd"/>
      <w:r w:rsidRPr="005275E6">
        <w:rPr>
          <w:rFonts w:ascii="Times New Roman" w:hAnsi="Times New Roman" w:cs="Times New Roman"/>
          <w:color w:val="auto"/>
          <w:sz w:val="24"/>
          <w:szCs w:val="24"/>
        </w:rPr>
        <w:t xml:space="preserve"> в 5-8 классах.</w:t>
      </w:r>
    </w:p>
    <w:p w:rsidR="007E3A5F" w:rsidRPr="005275E6" w:rsidRDefault="007E3A5F" w:rsidP="000E66D7">
      <w:pPr>
        <w:spacing w:after="0" w:line="240" w:lineRule="auto"/>
        <w:ind w:left="567" w:firstLine="709"/>
        <w:jc w:val="both"/>
        <w:rPr>
          <w:b/>
          <w:sz w:val="24"/>
          <w:szCs w:val="24"/>
        </w:rPr>
      </w:pPr>
    </w:p>
    <w:p w:rsidR="00C649A2" w:rsidRPr="005275E6" w:rsidRDefault="00C649A2" w:rsidP="000E66D7">
      <w:pPr>
        <w:spacing w:after="0" w:line="240" w:lineRule="auto"/>
        <w:ind w:left="567" w:firstLine="709"/>
        <w:jc w:val="both"/>
        <w:rPr>
          <w:b/>
          <w:sz w:val="24"/>
          <w:szCs w:val="24"/>
        </w:rPr>
      </w:pPr>
      <w:r w:rsidRPr="005275E6">
        <w:rPr>
          <w:b/>
          <w:sz w:val="24"/>
          <w:szCs w:val="24"/>
        </w:rPr>
        <w:t>Язык и речь</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Речь устная и письменная, монологическая и диалогическая, полилог (повторение).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Виды речевой деятельности: говорение, письмо, аудирование, чтение (повторение).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Виды аудирования: </w:t>
      </w:r>
      <w:proofErr w:type="gramStart"/>
      <w:r w:rsidRPr="005275E6">
        <w:rPr>
          <w:rFonts w:ascii="Times New Roman" w:hAnsi="Times New Roman" w:cs="Times New Roman"/>
          <w:color w:val="auto"/>
          <w:sz w:val="24"/>
          <w:szCs w:val="24"/>
        </w:rPr>
        <w:t>выборочное</w:t>
      </w:r>
      <w:proofErr w:type="gramEnd"/>
      <w:r w:rsidRPr="005275E6">
        <w:rPr>
          <w:rFonts w:ascii="Times New Roman" w:hAnsi="Times New Roman" w:cs="Times New Roman"/>
          <w:color w:val="auto"/>
          <w:sz w:val="24"/>
          <w:szCs w:val="24"/>
        </w:rPr>
        <w:t xml:space="preserve">, ознакомительное, детальное.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Виды чтения: изучающее, ознакомительное, просмотровое, поисковое.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Подробное, сжатое, выборочное изложение прочитанного или прослушанного текста.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Приёмы работы с учебной книгой, лингвистическими словарями, справочной литературой.</w:t>
      </w:r>
    </w:p>
    <w:p w:rsidR="007E3A5F" w:rsidRPr="005275E6" w:rsidRDefault="007E3A5F" w:rsidP="000E66D7">
      <w:pPr>
        <w:spacing w:after="0" w:line="240" w:lineRule="auto"/>
        <w:ind w:left="567" w:firstLine="709"/>
        <w:jc w:val="both"/>
        <w:rPr>
          <w:b/>
          <w:sz w:val="24"/>
          <w:szCs w:val="24"/>
        </w:rPr>
      </w:pPr>
    </w:p>
    <w:p w:rsidR="00C649A2" w:rsidRPr="005275E6" w:rsidRDefault="00C649A2" w:rsidP="000E66D7">
      <w:pPr>
        <w:spacing w:after="0" w:line="240" w:lineRule="auto"/>
        <w:ind w:left="567" w:firstLine="709"/>
        <w:jc w:val="both"/>
        <w:rPr>
          <w:b/>
          <w:sz w:val="24"/>
          <w:szCs w:val="24"/>
        </w:rPr>
      </w:pPr>
      <w:r w:rsidRPr="005275E6">
        <w:rPr>
          <w:b/>
          <w:sz w:val="24"/>
          <w:szCs w:val="24"/>
        </w:rPr>
        <w:t xml:space="preserve">Текст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Информационная переработка текста.</w:t>
      </w:r>
    </w:p>
    <w:p w:rsidR="007E3A5F" w:rsidRPr="005275E6" w:rsidRDefault="007E3A5F" w:rsidP="000E66D7">
      <w:pPr>
        <w:spacing w:after="0" w:line="240" w:lineRule="auto"/>
        <w:ind w:left="567" w:firstLine="709"/>
        <w:jc w:val="both"/>
        <w:rPr>
          <w:b/>
          <w:sz w:val="24"/>
          <w:szCs w:val="24"/>
        </w:rPr>
      </w:pPr>
    </w:p>
    <w:p w:rsidR="00C649A2" w:rsidRPr="005275E6" w:rsidRDefault="00C649A2" w:rsidP="000E66D7">
      <w:pPr>
        <w:spacing w:after="0" w:line="240" w:lineRule="auto"/>
        <w:ind w:left="567" w:firstLine="709"/>
        <w:jc w:val="both"/>
        <w:rPr>
          <w:b/>
          <w:sz w:val="24"/>
          <w:szCs w:val="24"/>
        </w:rPr>
      </w:pPr>
      <w:r w:rsidRPr="005275E6">
        <w:rPr>
          <w:b/>
          <w:sz w:val="24"/>
          <w:szCs w:val="24"/>
        </w:rPr>
        <w:t>Функциональные разновидности языка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proofErr w:type="gramStart"/>
      <w:r w:rsidRPr="005275E6">
        <w:rPr>
          <w:rFonts w:ascii="Times New Roman" w:hAnsi="Times New Roman" w:cs="Times New Roman"/>
          <w:color w:val="auto"/>
          <w:sz w:val="24"/>
          <w:szCs w:val="24"/>
        </w:rPr>
        <w:t>Функциональные разновидности современного русского языка: разговор</w:t>
      </w:r>
      <w:r w:rsidR="0033262A" w:rsidRPr="005275E6">
        <w:rPr>
          <w:rFonts w:ascii="Times New Roman" w:hAnsi="Times New Roman" w:cs="Times New Roman"/>
          <w:color w:val="auto"/>
          <w:sz w:val="24"/>
          <w:szCs w:val="24"/>
        </w:rPr>
        <w:t>н</w:t>
      </w:r>
      <w:r w:rsidRPr="005275E6">
        <w:rPr>
          <w:rFonts w:ascii="Times New Roman" w:hAnsi="Times New Roman" w:cs="Times New Roman"/>
          <w:color w:val="auto"/>
          <w:sz w:val="24"/>
          <w:szCs w:val="24"/>
        </w:rPr>
        <w:t>ая речь; функциональные стили: научный (научно-учебный), публицистический, официально-деловой; язык художественной литературы (повторение, обобщение).</w:t>
      </w:r>
      <w:proofErr w:type="gramEnd"/>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5275E6">
        <w:rPr>
          <w:rFonts w:ascii="Times New Roman" w:hAnsi="Times New Roman" w:cs="Times New Roman"/>
          <w:i/>
          <w:color w:val="auto"/>
          <w:sz w:val="24"/>
          <w:szCs w:val="24"/>
        </w:rPr>
        <w:t>, рецензия</w:t>
      </w:r>
      <w:r w:rsidRPr="005275E6">
        <w:rPr>
          <w:rFonts w:ascii="Times New Roman" w:hAnsi="Times New Roman" w:cs="Times New Roman"/>
          <w:color w:val="auto"/>
          <w:sz w:val="24"/>
          <w:szCs w:val="24"/>
        </w:rPr>
        <w:t>.</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Язык художественной литературы и его отличие от других разновидностей современного русского языка</w:t>
      </w:r>
      <w:r w:rsidRPr="005275E6">
        <w:rPr>
          <w:rFonts w:ascii="Times New Roman" w:hAnsi="Times New Roman" w:cs="Times New Roman"/>
          <w:i/>
          <w:color w:val="auto"/>
          <w:sz w:val="24"/>
          <w:szCs w:val="24"/>
        </w:rPr>
        <w:t>. Основные признаки художественной речи: образность, широкое использование изобразительно-выразительных средств, а также языковых сре</w:t>
      </w:r>
      <w:proofErr w:type="gramStart"/>
      <w:r w:rsidRPr="005275E6">
        <w:rPr>
          <w:rFonts w:ascii="Times New Roman" w:hAnsi="Times New Roman" w:cs="Times New Roman"/>
          <w:i/>
          <w:color w:val="auto"/>
          <w:sz w:val="24"/>
          <w:szCs w:val="24"/>
        </w:rPr>
        <w:t>дств др</w:t>
      </w:r>
      <w:proofErr w:type="gramEnd"/>
      <w:r w:rsidRPr="005275E6">
        <w:rPr>
          <w:rFonts w:ascii="Times New Roman" w:hAnsi="Times New Roman" w:cs="Times New Roman"/>
          <w:i/>
          <w:color w:val="auto"/>
          <w:sz w:val="24"/>
          <w:szCs w:val="24"/>
        </w:rPr>
        <w:t xml:space="preserve">угих функциональных разновидностей языка.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 xml:space="preserve">Основные изобразительно-выразительные средства русского языка, их </w:t>
      </w:r>
      <w:r w:rsidRPr="005275E6">
        <w:rPr>
          <w:rFonts w:ascii="Times New Roman" w:hAnsi="Times New Roman" w:cs="Times New Roman"/>
          <w:i/>
          <w:color w:val="auto"/>
          <w:sz w:val="24"/>
          <w:szCs w:val="24"/>
        </w:rPr>
        <w:lastRenderedPageBreak/>
        <w:t>использование в речи (метафора, эпитет, сравнение, гипербола, олицетворение и др.).</w:t>
      </w:r>
    </w:p>
    <w:p w:rsidR="007E3A5F" w:rsidRPr="005275E6" w:rsidRDefault="007E3A5F" w:rsidP="000E66D7">
      <w:pPr>
        <w:spacing w:after="0" w:line="240" w:lineRule="auto"/>
        <w:ind w:left="567" w:firstLine="709"/>
        <w:jc w:val="both"/>
        <w:rPr>
          <w:b/>
          <w:sz w:val="24"/>
          <w:szCs w:val="24"/>
        </w:rPr>
      </w:pPr>
    </w:p>
    <w:p w:rsidR="00C649A2" w:rsidRPr="005275E6" w:rsidRDefault="00C649A2" w:rsidP="000E66D7">
      <w:pPr>
        <w:spacing w:after="0" w:line="240" w:lineRule="auto"/>
        <w:ind w:left="567" w:firstLine="709"/>
        <w:jc w:val="both"/>
        <w:rPr>
          <w:b/>
          <w:sz w:val="24"/>
          <w:szCs w:val="24"/>
        </w:rPr>
      </w:pPr>
      <w:r w:rsidRPr="005275E6">
        <w:rPr>
          <w:b/>
          <w:sz w:val="24"/>
          <w:szCs w:val="24"/>
        </w:rPr>
        <w:t xml:space="preserve">Синтаксис. Культура речи. Пунктуация </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Сложное предложение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Понятие о сложном предложении (повторение).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Классификация сложных предложений.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Смысловое, структурное и интонационное единство частей сложного предложения.</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Сложносочинённое предложение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Понятие о сложносочинённом предложении, его строении.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Виды сложносочинённых предложений. Средства связи частей сложносочинённого предложения.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Интонационные особенности сложносочинённых предложений с разными смысловыми отношениями между частями.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Нормы построения сложносочинённого предложения; нормы постановки знаков препинания в сложных предложениях (обобщение).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Синтаксический и пунктуационный</w:t>
      </w:r>
      <w:r w:rsidRPr="005275E6">
        <w:rPr>
          <w:rFonts w:ascii="Times New Roman" w:hAnsi="Times New Roman" w:cs="Times New Roman"/>
          <w:i/>
          <w:color w:val="auto"/>
          <w:sz w:val="24"/>
          <w:szCs w:val="24"/>
        </w:rPr>
        <w:t xml:space="preserve"> </w:t>
      </w:r>
      <w:r w:rsidRPr="005275E6">
        <w:rPr>
          <w:rFonts w:ascii="Times New Roman" w:hAnsi="Times New Roman" w:cs="Times New Roman"/>
          <w:color w:val="auto"/>
          <w:sz w:val="24"/>
          <w:szCs w:val="24"/>
        </w:rPr>
        <w:t>разбор сложносочинённых предложений.</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Сложноподчинённое предложение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Понятие о сложноподчинённом предложении. Главная и придаточная части предложения.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Союзы и союзные слова. Различия подчинительных союзов и союзных слов.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 xml:space="preserve">Грамматическая синонимия сложноподчинённых предложений и простых предложений с обособленными членами.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Сложноподчинённые предложения с </w:t>
      </w:r>
      <w:proofErr w:type="gramStart"/>
      <w:r w:rsidRPr="005275E6">
        <w:rPr>
          <w:rFonts w:ascii="Times New Roman" w:hAnsi="Times New Roman" w:cs="Times New Roman"/>
          <w:color w:val="auto"/>
          <w:sz w:val="24"/>
          <w:szCs w:val="24"/>
        </w:rPr>
        <w:t>придаточными</w:t>
      </w:r>
      <w:proofErr w:type="gramEnd"/>
      <w:r w:rsidRPr="005275E6">
        <w:rPr>
          <w:rFonts w:ascii="Times New Roman" w:hAnsi="Times New Roman" w:cs="Times New Roman"/>
          <w:color w:val="auto"/>
          <w:sz w:val="24"/>
          <w:szCs w:val="24"/>
        </w:rPr>
        <w:t xml:space="preserve"> определительными. Сложноподчинённые предложения с </w:t>
      </w:r>
      <w:proofErr w:type="gramStart"/>
      <w:r w:rsidRPr="005275E6">
        <w:rPr>
          <w:rFonts w:ascii="Times New Roman" w:hAnsi="Times New Roman" w:cs="Times New Roman"/>
          <w:color w:val="auto"/>
          <w:sz w:val="24"/>
          <w:szCs w:val="24"/>
        </w:rPr>
        <w:t>придаточными</w:t>
      </w:r>
      <w:proofErr w:type="gramEnd"/>
      <w:r w:rsidRPr="005275E6">
        <w:rPr>
          <w:rFonts w:ascii="Times New Roman" w:hAnsi="Times New Roman" w:cs="Times New Roman"/>
          <w:color w:val="auto"/>
          <w:sz w:val="24"/>
          <w:szCs w:val="24"/>
        </w:rPr>
        <w:t xml:space="preserve"> изъяснительными. Сложноподчинённые предложения с </w:t>
      </w:r>
      <w:proofErr w:type="gramStart"/>
      <w:r w:rsidRPr="005275E6">
        <w:rPr>
          <w:rFonts w:ascii="Times New Roman" w:hAnsi="Times New Roman" w:cs="Times New Roman"/>
          <w:color w:val="auto"/>
          <w:sz w:val="24"/>
          <w:szCs w:val="24"/>
        </w:rPr>
        <w:t>придаточными</w:t>
      </w:r>
      <w:proofErr w:type="gramEnd"/>
      <w:r w:rsidRPr="005275E6">
        <w:rPr>
          <w:rFonts w:ascii="Times New Roman" w:hAnsi="Times New Roman" w:cs="Times New Roman"/>
          <w:color w:val="auto"/>
          <w:sz w:val="24"/>
          <w:szCs w:val="24"/>
        </w:rPr>
        <w:t xml:space="preserve"> обстоятельственными. Сложноподчинённые предложения с </w:t>
      </w:r>
      <w:proofErr w:type="gramStart"/>
      <w:r w:rsidRPr="005275E6">
        <w:rPr>
          <w:rFonts w:ascii="Times New Roman" w:hAnsi="Times New Roman" w:cs="Times New Roman"/>
          <w:color w:val="auto"/>
          <w:sz w:val="24"/>
          <w:szCs w:val="24"/>
        </w:rPr>
        <w:t>придаточными</w:t>
      </w:r>
      <w:proofErr w:type="gramEnd"/>
      <w:r w:rsidRPr="005275E6">
        <w:rPr>
          <w:rFonts w:ascii="Times New Roman" w:hAnsi="Times New Roman" w:cs="Times New Roman"/>
          <w:color w:val="auto"/>
          <w:sz w:val="24"/>
          <w:szCs w:val="24"/>
        </w:rPr>
        <w:t xml:space="preserve"> места, времени. Сложноподчинённые предложения с </w:t>
      </w:r>
      <w:proofErr w:type="gramStart"/>
      <w:r w:rsidRPr="005275E6">
        <w:rPr>
          <w:rFonts w:ascii="Times New Roman" w:hAnsi="Times New Roman" w:cs="Times New Roman"/>
          <w:color w:val="auto"/>
          <w:sz w:val="24"/>
          <w:szCs w:val="24"/>
        </w:rPr>
        <w:t>придаточными</w:t>
      </w:r>
      <w:proofErr w:type="gramEnd"/>
      <w:r w:rsidRPr="005275E6">
        <w:rPr>
          <w:rFonts w:ascii="Times New Roman" w:hAnsi="Times New Roman" w:cs="Times New Roman"/>
          <w:color w:val="auto"/>
          <w:sz w:val="24"/>
          <w:szCs w:val="24"/>
        </w:rPr>
        <w:t xml:space="preserve"> причины, цели и следствия. Сложноподчинённые предложения с </w:t>
      </w:r>
      <w:proofErr w:type="gramStart"/>
      <w:r w:rsidRPr="005275E6">
        <w:rPr>
          <w:rFonts w:ascii="Times New Roman" w:hAnsi="Times New Roman" w:cs="Times New Roman"/>
          <w:color w:val="auto"/>
          <w:sz w:val="24"/>
          <w:szCs w:val="24"/>
        </w:rPr>
        <w:t>придаточными</w:t>
      </w:r>
      <w:proofErr w:type="gramEnd"/>
      <w:r w:rsidRPr="005275E6">
        <w:rPr>
          <w:rFonts w:ascii="Times New Roman" w:hAnsi="Times New Roman" w:cs="Times New Roman"/>
          <w:color w:val="auto"/>
          <w:sz w:val="24"/>
          <w:szCs w:val="24"/>
        </w:rPr>
        <w:t xml:space="preserve"> условия, уступки. Сложноподчинённые предложения с </w:t>
      </w:r>
      <w:proofErr w:type="gramStart"/>
      <w:r w:rsidRPr="005275E6">
        <w:rPr>
          <w:rFonts w:ascii="Times New Roman" w:hAnsi="Times New Roman" w:cs="Times New Roman"/>
          <w:color w:val="auto"/>
          <w:sz w:val="24"/>
          <w:szCs w:val="24"/>
        </w:rPr>
        <w:t>придаточными</w:t>
      </w:r>
      <w:proofErr w:type="gramEnd"/>
      <w:r w:rsidRPr="005275E6">
        <w:rPr>
          <w:rFonts w:ascii="Times New Roman" w:hAnsi="Times New Roman" w:cs="Times New Roman"/>
          <w:color w:val="auto"/>
          <w:sz w:val="24"/>
          <w:szCs w:val="24"/>
        </w:rPr>
        <w:t xml:space="preserve"> образа действия, меры и степени и сравнительными.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5275E6">
        <w:rPr>
          <w:rFonts w:ascii="Times New Roman" w:hAnsi="Times New Roman" w:cs="Times New Roman"/>
          <w:b/>
          <w:bCs/>
          <w:i/>
          <w:iCs/>
          <w:color w:val="auto"/>
          <w:sz w:val="24"/>
          <w:szCs w:val="24"/>
        </w:rPr>
        <w:t>чтобы</w:t>
      </w:r>
      <w:r w:rsidRPr="005275E6">
        <w:rPr>
          <w:rFonts w:ascii="Times New Roman" w:hAnsi="Times New Roman" w:cs="Times New Roman"/>
          <w:color w:val="auto"/>
          <w:sz w:val="24"/>
          <w:szCs w:val="24"/>
        </w:rPr>
        <w:t xml:space="preserve">, союзными словами </w:t>
      </w:r>
      <w:r w:rsidRPr="005275E6">
        <w:rPr>
          <w:rFonts w:ascii="Times New Roman" w:hAnsi="Times New Roman" w:cs="Times New Roman"/>
          <w:b/>
          <w:bCs/>
          <w:i/>
          <w:iCs/>
          <w:color w:val="auto"/>
          <w:sz w:val="24"/>
          <w:szCs w:val="24"/>
        </w:rPr>
        <w:t>какой</w:t>
      </w:r>
      <w:r w:rsidRPr="005275E6">
        <w:rPr>
          <w:rFonts w:ascii="Times New Roman" w:hAnsi="Times New Roman" w:cs="Times New Roman"/>
          <w:color w:val="auto"/>
          <w:sz w:val="24"/>
          <w:szCs w:val="24"/>
        </w:rPr>
        <w:t xml:space="preserve">, </w:t>
      </w:r>
      <w:r w:rsidRPr="005275E6">
        <w:rPr>
          <w:rFonts w:ascii="Times New Roman" w:hAnsi="Times New Roman" w:cs="Times New Roman"/>
          <w:b/>
          <w:bCs/>
          <w:i/>
          <w:iCs/>
          <w:color w:val="auto"/>
          <w:sz w:val="24"/>
          <w:szCs w:val="24"/>
        </w:rPr>
        <w:t>который</w:t>
      </w:r>
      <w:r w:rsidRPr="005275E6">
        <w:rPr>
          <w:rFonts w:ascii="Times New Roman" w:hAnsi="Times New Roman" w:cs="Times New Roman"/>
          <w:color w:val="auto"/>
          <w:sz w:val="24"/>
          <w:szCs w:val="24"/>
        </w:rPr>
        <w:t xml:space="preserve">. </w:t>
      </w:r>
      <w:r w:rsidRPr="005275E6">
        <w:rPr>
          <w:rFonts w:ascii="Times New Roman" w:hAnsi="Times New Roman" w:cs="Times New Roman"/>
          <w:i/>
          <w:color w:val="auto"/>
          <w:sz w:val="24"/>
          <w:szCs w:val="24"/>
        </w:rPr>
        <w:t>Типичные грамматические ошибки при построении сложноподчинённых предложений.</w:t>
      </w:r>
      <w:r w:rsidRPr="005275E6">
        <w:rPr>
          <w:rFonts w:ascii="Times New Roman" w:hAnsi="Times New Roman" w:cs="Times New Roman"/>
          <w:color w:val="auto"/>
          <w:sz w:val="24"/>
          <w:szCs w:val="24"/>
        </w:rPr>
        <w:t xml:space="preserve">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 xml:space="preserve">Сложноподчинённые предложения с несколькими придаточными. </w:t>
      </w:r>
      <w:r w:rsidRPr="005275E6">
        <w:rPr>
          <w:rFonts w:ascii="Times New Roman" w:hAnsi="Times New Roman" w:cs="Times New Roman"/>
          <w:i/>
          <w:color w:val="auto"/>
          <w:sz w:val="24"/>
          <w:szCs w:val="24"/>
        </w:rPr>
        <w:t>Однородное, неоднородное и последовательное подчинение придаточных частей.</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Нормы постановки знаков препинания в сложноподчинённых предложениях.</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Синтаксический и пунктуационный разбор сложноподчинённого предложения.</w:t>
      </w:r>
    </w:p>
    <w:p w:rsidR="00C649A2" w:rsidRPr="005275E6"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5275E6">
        <w:rPr>
          <w:rStyle w:val="Bold"/>
          <w:rFonts w:ascii="Times New Roman" w:hAnsi="Times New Roman" w:cs="Times New Roman"/>
          <w:bCs/>
          <w:color w:val="auto"/>
          <w:sz w:val="24"/>
          <w:szCs w:val="24"/>
        </w:rPr>
        <w:t>Бессоюзное сложное предложение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Понятие о бессоюзном сложном предложении.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5275E6">
        <w:rPr>
          <w:rFonts w:ascii="Times New Roman" w:hAnsi="Times New Roman" w:cs="Times New Roman"/>
          <w:i/>
          <w:color w:val="auto"/>
          <w:sz w:val="24"/>
          <w:szCs w:val="24"/>
        </w:rPr>
        <w:t xml:space="preserve">. Грамматическая синонимия бессоюзных сложных предложений и союзных сложных предложений.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i/>
          <w:color w:val="auto"/>
          <w:sz w:val="24"/>
          <w:szCs w:val="24"/>
        </w:rPr>
        <w:t xml:space="preserve">Бессоюзные сложные предложения со значением перечисления. </w:t>
      </w:r>
      <w:r w:rsidRPr="005275E6">
        <w:rPr>
          <w:rFonts w:ascii="Times New Roman" w:hAnsi="Times New Roman" w:cs="Times New Roman"/>
          <w:color w:val="auto"/>
          <w:sz w:val="24"/>
          <w:szCs w:val="24"/>
        </w:rPr>
        <w:t>Запятая и точка с запятой в бессоюзном сложном предложении.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i/>
          <w:color w:val="auto"/>
          <w:sz w:val="24"/>
          <w:szCs w:val="24"/>
        </w:rPr>
        <w:t>Бессоюзные сложные предложения со значением причины, пояснения, дополнения.</w:t>
      </w:r>
      <w:r w:rsidRPr="005275E6">
        <w:rPr>
          <w:rFonts w:ascii="Times New Roman" w:hAnsi="Times New Roman" w:cs="Times New Roman"/>
          <w:color w:val="auto"/>
          <w:sz w:val="24"/>
          <w:szCs w:val="24"/>
        </w:rPr>
        <w:t xml:space="preserve"> </w:t>
      </w:r>
      <w:r w:rsidRPr="005275E6">
        <w:rPr>
          <w:rFonts w:ascii="Times New Roman" w:hAnsi="Times New Roman" w:cs="Times New Roman"/>
          <w:color w:val="auto"/>
          <w:sz w:val="24"/>
          <w:szCs w:val="24"/>
        </w:rPr>
        <w:lastRenderedPageBreak/>
        <w:t>Двоеточие в бессоюзном сложном предложении.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i/>
          <w:color w:val="auto"/>
          <w:sz w:val="24"/>
          <w:szCs w:val="24"/>
        </w:rPr>
        <w:t>Бессоюзные сложные предложения со значением противопоставления, времени, условия и следствия, сравнения.</w:t>
      </w:r>
      <w:r w:rsidRPr="005275E6">
        <w:rPr>
          <w:rFonts w:ascii="Times New Roman" w:hAnsi="Times New Roman" w:cs="Times New Roman"/>
          <w:color w:val="auto"/>
          <w:sz w:val="24"/>
          <w:szCs w:val="24"/>
        </w:rPr>
        <w:t xml:space="preserve"> Тире в бессоюзном сложном предложении.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Синтаксический и пунктуационный разбор бессоюзного сложного предложения.</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Сложные предложения с разными видами союзной и бессоюзной связи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Типы сложных предложений с разными видами связи.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Синтаксический и пунктуационный разбор сложных предложений с разными видами союзной и бессоюзной связи.</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Прямая и косвенная речь</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Прямая и косвенная речь. Синонимия предложений с прямой и косвенной речью.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Цитирование. Способы включения цитат в высказывание.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49A2" w:rsidRPr="005275E6" w:rsidRDefault="00C649A2" w:rsidP="000E66D7">
      <w:pPr>
        <w:pStyle w:val="body"/>
        <w:spacing w:line="240" w:lineRule="auto"/>
        <w:ind w:left="567" w:firstLine="709"/>
        <w:rPr>
          <w:rFonts w:ascii="Times New Roman" w:hAnsi="Times New Roman" w:cs="Times New Roman"/>
          <w:bCs/>
          <w:color w:val="auto"/>
          <w:sz w:val="24"/>
          <w:szCs w:val="24"/>
        </w:rPr>
      </w:pPr>
      <w:r w:rsidRPr="005275E6">
        <w:rPr>
          <w:rFonts w:ascii="Times New Roman" w:hAnsi="Times New Roman" w:cs="Times New Roman"/>
          <w:color w:val="auto"/>
          <w:sz w:val="24"/>
          <w:szCs w:val="24"/>
        </w:rPr>
        <w:t>Применение знаний по синтаксису и пунктуации в практике правописания.</w:t>
      </w:r>
      <w:r w:rsidRPr="005275E6">
        <w:rPr>
          <w:rFonts w:ascii="Times New Roman" w:hAnsi="Times New Roman" w:cs="Times New Roman"/>
          <w:bCs/>
          <w:color w:val="auto"/>
          <w:sz w:val="24"/>
          <w:szCs w:val="24"/>
        </w:rPr>
        <w:t xml:space="preserve"> </w:t>
      </w:r>
    </w:p>
    <w:p w:rsidR="00C649A2" w:rsidRPr="005275E6" w:rsidRDefault="00C649A2" w:rsidP="000E66D7">
      <w:pPr>
        <w:spacing w:after="0" w:line="240" w:lineRule="auto"/>
        <w:ind w:left="567" w:firstLine="709"/>
        <w:rPr>
          <w:rFonts w:cs="Times New Roman"/>
          <w:sz w:val="24"/>
          <w:szCs w:val="24"/>
        </w:rPr>
      </w:pPr>
    </w:p>
    <w:p w:rsidR="00C649A2" w:rsidRPr="005275E6" w:rsidRDefault="00C649A2" w:rsidP="000E66D7">
      <w:pPr>
        <w:spacing w:after="0" w:line="240" w:lineRule="auto"/>
        <w:ind w:left="567" w:firstLine="709"/>
        <w:rPr>
          <w:rFonts w:eastAsia="Arial Unicode MS" w:cs="Times New Roman"/>
          <w:kern w:val="1"/>
          <w:sz w:val="24"/>
          <w:szCs w:val="24"/>
          <w:lang w:eastAsia="en-US"/>
        </w:rPr>
      </w:pPr>
    </w:p>
    <w:p w:rsidR="00C649A2" w:rsidRPr="005275E6" w:rsidRDefault="00C649A2" w:rsidP="000E66D7">
      <w:pPr>
        <w:pStyle w:val="af"/>
        <w:spacing w:line="240" w:lineRule="auto"/>
        <w:ind w:left="567" w:firstLine="709"/>
        <w:jc w:val="left"/>
        <w:rPr>
          <w:caps w:val="0"/>
          <w:color w:val="auto"/>
          <w:sz w:val="24"/>
          <w:szCs w:val="24"/>
        </w:rPr>
      </w:pPr>
      <w:r w:rsidRPr="005275E6">
        <w:rPr>
          <w:caps w:val="0"/>
          <w:color w:val="auto"/>
          <w:sz w:val="24"/>
          <w:szCs w:val="24"/>
        </w:rPr>
        <w:t>ПЛАНИРУЕМЫЕ РЕЗУЛЬТАТЫ ОСВОЕНИЯ УЧЕБНОГО ПРЕДМЕТА «РУССКИЙ ЯЗЫК</w:t>
      </w:r>
      <w:r w:rsidR="00E1722B" w:rsidRPr="005275E6">
        <w:rPr>
          <w:caps w:val="0"/>
          <w:color w:val="auto"/>
          <w:sz w:val="24"/>
          <w:szCs w:val="24"/>
        </w:rPr>
        <w:t>»</w:t>
      </w:r>
      <w:r w:rsidRPr="005275E6">
        <w:rPr>
          <w:caps w:val="0"/>
          <w:color w:val="auto"/>
          <w:sz w:val="24"/>
          <w:szCs w:val="24"/>
        </w:rPr>
        <w:t xml:space="preserve"> НА УРОВНЕ ОСНОВНОГО ОБЩЕГО ОБРАЗОВАНИЯ»</w:t>
      </w:r>
    </w:p>
    <w:p w:rsidR="00C649A2" w:rsidRPr="005275E6" w:rsidRDefault="00C649A2" w:rsidP="000E66D7">
      <w:pPr>
        <w:spacing w:after="0" w:line="240" w:lineRule="auto"/>
        <w:ind w:left="567" w:firstLine="709"/>
        <w:rPr>
          <w:rFonts w:eastAsia="Times New Roman" w:cs="Times New Roman"/>
          <w:b/>
          <w:caps/>
          <w:sz w:val="24"/>
          <w:szCs w:val="24"/>
        </w:rPr>
      </w:pPr>
    </w:p>
    <w:p w:rsidR="00C649A2" w:rsidRPr="005275E6" w:rsidRDefault="00C649A2" w:rsidP="000E66D7">
      <w:pPr>
        <w:spacing w:after="0" w:line="240" w:lineRule="auto"/>
        <w:ind w:left="567" w:firstLine="709"/>
        <w:jc w:val="both"/>
        <w:rPr>
          <w:rFonts w:eastAsia="Times New Roman" w:cs="Times New Roman"/>
          <w:b/>
          <w:caps/>
          <w:sz w:val="24"/>
          <w:szCs w:val="24"/>
        </w:rPr>
      </w:pPr>
      <w:r w:rsidRPr="005275E6">
        <w:rPr>
          <w:rFonts w:eastAsia="Times New Roman" w:cs="Times New Roman"/>
          <w:b/>
          <w:caps/>
          <w:sz w:val="24"/>
          <w:szCs w:val="24"/>
        </w:rPr>
        <w:t>Личностные результаты:</w:t>
      </w:r>
    </w:p>
    <w:p w:rsidR="00C649A2" w:rsidRPr="005275E6" w:rsidRDefault="00C649A2" w:rsidP="000E66D7">
      <w:pPr>
        <w:pStyle w:val="af"/>
        <w:spacing w:line="240" w:lineRule="auto"/>
        <w:ind w:left="567" w:firstLine="709"/>
        <w:rPr>
          <w:caps w:val="0"/>
          <w:color w:val="auto"/>
          <w:sz w:val="24"/>
          <w:szCs w:val="24"/>
        </w:rPr>
      </w:pPr>
      <w:r w:rsidRPr="005275E6">
        <w:rPr>
          <w:caps w:val="0"/>
          <w:color w:val="auto"/>
          <w:sz w:val="24"/>
          <w:szCs w:val="24"/>
        </w:rPr>
        <w:t>овладение языковой культурой как средством познания мира;</w:t>
      </w:r>
    </w:p>
    <w:p w:rsidR="00C649A2" w:rsidRPr="005275E6" w:rsidRDefault="00C649A2" w:rsidP="000E66D7">
      <w:pPr>
        <w:pStyle w:val="af"/>
        <w:spacing w:line="240" w:lineRule="auto"/>
        <w:ind w:left="567" w:firstLine="709"/>
        <w:rPr>
          <w:caps w:val="0"/>
          <w:color w:val="auto"/>
          <w:sz w:val="24"/>
          <w:szCs w:val="24"/>
        </w:rPr>
      </w:pPr>
      <w:r w:rsidRPr="005275E6">
        <w:rPr>
          <w:caps w:val="0"/>
          <w:color w:val="auto"/>
          <w:sz w:val="24"/>
          <w:szCs w:val="24"/>
        </w:rPr>
        <w:t>понимание русского языка как одной из основных национально-культурных ценностей русского народа;</w:t>
      </w:r>
    </w:p>
    <w:p w:rsidR="00C649A2" w:rsidRPr="005275E6" w:rsidRDefault="00C649A2" w:rsidP="000E66D7">
      <w:pPr>
        <w:pStyle w:val="af"/>
        <w:spacing w:line="240" w:lineRule="auto"/>
        <w:ind w:left="567" w:firstLine="709"/>
        <w:rPr>
          <w:caps w:val="0"/>
          <w:color w:val="auto"/>
          <w:sz w:val="24"/>
          <w:szCs w:val="24"/>
        </w:rPr>
      </w:pPr>
      <w:r w:rsidRPr="005275E6">
        <w:rPr>
          <w:caps w:val="0"/>
          <w:color w:val="auto"/>
          <w:sz w:val="24"/>
          <w:szCs w:val="24"/>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649A2" w:rsidRPr="005275E6" w:rsidRDefault="00C649A2" w:rsidP="000E66D7">
      <w:pPr>
        <w:pStyle w:val="af"/>
        <w:spacing w:line="240" w:lineRule="auto"/>
        <w:ind w:left="567" w:firstLine="709"/>
        <w:rPr>
          <w:caps w:val="0"/>
          <w:color w:val="auto"/>
          <w:sz w:val="24"/>
          <w:szCs w:val="24"/>
        </w:rPr>
      </w:pPr>
      <w:r w:rsidRPr="005275E6">
        <w:rPr>
          <w:caps w:val="0"/>
          <w:color w:val="auto"/>
          <w:sz w:val="24"/>
          <w:szCs w:val="24"/>
        </w:rPr>
        <w:t>осознание эстетической ценности русского языка;</w:t>
      </w:r>
    </w:p>
    <w:p w:rsidR="00C649A2" w:rsidRPr="005275E6" w:rsidRDefault="00C649A2" w:rsidP="000E66D7">
      <w:pPr>
        <w:pStyle w:val="af"/>
        <w:spacing w:line="240" w:lineRule="auto"/>
        <w:ind w:left="567" w:firstLine="709"/>
        <w:rPr>
          <w:caps w:val="0"/>
          <w:color w:val="auto"/>
          <w:sz w:val="24"/>
          <w:szCs w:val="24"/>
        </w:rPr>
      </w:pPr>
      <w:r w:rsidRPr="005275E6">
        <w:rPr>
          <w:caps w:val="0"/>
          <w:color w:val="auto"/>
          <w:sz w:val="24"/>
          <w:szCs w:val="24"/>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C649A2" w:rsidRPr="005275E6" w:rsidRDefault="00C649A2" w:rsidP="000E66D7">
      <w:pPr>
        <w:pStyle w:val="af"/>
        <w:spacing w:line="240" w:lineRule="auto"/>
        <w:ind w:left="567" w:firstLine="709"/>
        <w:rPr>
          <w:caps w:val="0"/>
          <w:color w:val="auto"/>
          <w:sz w:val="24"/>
          <w:szCs w:val="24"/>
        </w:rPr>
      </w:pPr>
      <w:r w:rsidRPr="005275E6">
        <w:rPr>
          <w:caps w:val="0"/>
          <w:color w:val="auto"/>
          <w:sz w:val="24"/>
          <w:szCs w:val="24"/>
        </w:rPr>
        <w:t>формирование мотивации к обучению и целенаправленной познавательной деятельности;</w:t>
      </w:r>
    </w:p>
    <w:p w:rsidR="00C649A2" w:rsidRPr="005275E6" w:rsidRDefault="00C649A2" w:rsidP="000E66D7">
      <w:pPr>
        <w:pStyle w:val="af"/>
        <w:spacing w:line="240" w:lineRule="auto"/>
        <w:ind w:left="567" w:firstLine="709"/>
        <w:rPr>
          <w:caps w:val="0"/>
          <w:color w:val="auto"/>
          <w:sz w:val="24"/>
          <w:szCs w:val="24"/>
        </w:rPr>
      </w:pPr>
      <w:r w:rsidRPr="005275E6">
        <w:rPr>
          <w:caps w:val="0"/>
          <w:color w:val="auto"/>
          <w:sz w:val="24"/>
          <w:szCs w:val="24"/>
        </w:rPr>
        <w:t>стремление к речевому самосовершенствованию;</w:t>
      </w:r>
    </w:p>
    <w:p w:rsidR="00C649A2" w:rsidRPr="005275E6" w:rsidRDefault="00C649A2" w:rsidP="000E66D7">
      <w:pPr>
        <w:pStyle w:val="af"/>
        <w:spacing w:line="240" w:lineRule="auto"/>
        <w:ind w:left="567" w:firstLine="709"/>
        <w:rPr>
          <w:caps w:val="0"/>
          <w:color w:val="auto"/>
          <w:sz w:val="24"/>
          <w:szCs w:val="24"/>
        </w:rPr>
      </w:pPr>
      <w:r w:rsidRPr="005275E6">
        <w:rPr>
          <w:caps w:val="0"/>
          <w:color w:val="auto"/>
          <w:sz w:val="24"/>
          <w:szCs w:val="24"/>
        </w:rPr>
        <w:t>формирование умений продуктивной коммуникации со сверстниками и взрослыми в ходе образовательной деятельности;</w:t>
      </w:r>
    </w:p>
    <w:p w:rsidR="00C649A2" w:rsidRPr="005275E6" w:rsidRDefault="00C649A2" w:rsidP="000E66D7">
      <w:pPr>
        <w:pStyle w:val="af"/>
        <w:spacing w:line="240" w:lineRule="auto"/>
        <w:ind w:left="567" w:firstLine="709"/>
        <w:rPr>
          <w:caps w:val="0"/>
          <w:color w:val="auto"/>
          <w:sz w:val="24"/>
          <w:szCs w:val="24"/>
        </w:rPr>
      </w:pPr>
      <w:r w:rsidRPr="005275E6">
        <w:rPr>
          <w:caps w:val="0"/>
          <w:color w:val="auto"/>
          <w:sz w:val="24"/>
          <w:szCs w:val="24"/>
        </w:rPr>
        <w:t xml:space="preserve">умение различать учебные ситуации, в которых </w:t>
      </w:r>
      <w:proofErr w:type="gramStart"/>
      <w:r w:rsidRPr="005275E6">
        <w:rPr>
          <w:caps w:val="0"/>
          <w:color w:val="auto"/>
          <w:sz w:val="24"/>
          <w:szCs w:val="24"/>
        </w:rPr>
        <w:t>обучающийся</w:t>
      </w:r>
      <w:proofErr w:type="gramEnd"/>
      <w:r w:rsidRPr="005275E6">
        <w:rPr>
          <w:caps w:val="0"/>
          <w:color w:val="auto"/>
          <w:sz w:val="24"/>
          <w:szCs w:val="24"/>
        </w:rPr>
        <w:t xml:space="preserve"> может действовать самостоятельно, и ситуации, где следует воспользоваться справочной информацией или другими вспомогательными средствами;</w:t>
      </w:r>
    </w:p>
    <w:p w:rsidR="00C649A2" w:rsidRPr="005275E6" w:rsidRDefault="00C649A2" w:rsidP="000E66D7">
      <w:pPr>
        <w:pStyle w:val="af"/>
        <w:spacing w:line="240" w:lineRule="auto"/>
        <w:ind w:left="567" w:firstLine="709"/>
        <w:rPr>
          <w:caps w:val="0"/>
          <w:color w:val="auto"/>
          <w:sz w:val="24"/>
          <w:szCs w:val="24"/>
        </w:rPr>
      </w:pPr>
      <w:r w:rsidRPr="005275E6">
        <w:rPr>
          <w:caps w:val="0"/>
          <w:color w:val="auto"/>
          <w:sz w:val="24"/>
          <w:szCs w:val="24"/>
        </w:rPr>
        <w:t xml:space="preserve">умение ориентироваться в требованиях и правилах проведения промежуточной и итоговой аттестации; </w:t>
      </w:r>
    </w:p>
    <w:p w:rsidR="00C649A2" w:rsidRPr="005275E6" w:rsidRDefault="00C649A2" w:rsidP="000E66D7">
      <w:pPr>
        <w:pStyle w:val="af"/>
        <w:spacing w:line="240" w:lineRule="auto"/>
        <w:ind w:left="567" w:firstLine="709"/>
        <w:rPr>
          <w:caps w:val="0"/>
          <w:color w:val="auto"/>
          <w:sz w:val="24"/>
          <w:szCs w:val="24"/>
        </w:rPr>
      </w:pPr>
      <w:r w:rsidRPr="005275E6">
        <w:rPr>
          <w:caps w:val="0"/>
          <w:color w:val="auto"/>
          <w:sz w:val="24"/>
          <w:szCs w:val="24"/>
        </w:rPr>
        <w:t>способность к самооценке на основе наблюдения за собственной речью.</w:t>
      </w:r>
    </w:p>
    <w:p w:rsidR="00C649A2" w:rsidRPr="005275E6" w:rsidRDefault="00C649A2" w:rsidP="000E66D7">
      <w:pPr>
        <w:spacing w:after="0" w:line="240" w:lineRule="auto"/>
        <w:ind w:left="567" w:firstLine="709"/>
        <w:jc w:val="both"/>
        <w:rPr>
          <w:rFonts w:eastAsia="Times New Roman" w:cs="Times New Roman"/>
          <w:b/>
          <w:sz w:val="24"/>
          <w:szCs w:val="24"/>
        </w:rPr>
      </w:pPr>
    </w:p>
    <w:p w:rsidR="00C649A2" w:rsidRPr="005275E6" w:rsidRDefault="00471BAE" w:rsidP="000E66D7">
      <w:pPr>
        <w:spacing w:after="0" w:line="240" w:lineRule="auto"/>
        <w:ind w:left="567" w:firstLine="709"/>
        <w:jc w:val="both"/>
        <w:rPr>
          <w:rFonts w:eastAsia="Times New Roman" w:cs="Times New Roman"/>
          <w:b/>
          <w:sz w:val="24"/>
          <w:szCs w:val="24"/>
        </w:rPr>
      </w:pPr>
      <w:r w:rsidRPr="005275E6">
        <w:rPr>
          <w:rFonts w:eastAsia="Times New Roman" w:cs="Times New Roman"/>
          <w:b/>
          <w:sz w:val="24"/>
          <w:szCs w:val="24"/>
        </w:rPr>
        <w:t>МЕТАПРЕДМЕТНЫЕ РЕЗУЛЬТАТЫ</w:t>
      </w:r>
    </w:p>
    <w:p w:rsidR="00C649A2" w:rsidRPr="005275E6" w:rsidRDefault="00C649A2" w:rsidP="000E66D7">
      <w:pPr>
        <w:spacing w:after="0" w:line="240" w:lineRule="auto"/>
        <w:ind w:left="567" w:firstLine="709"/>
        <w:jc w:val="both"/>
        <w:rPr>
          <w:rFonts w:eastAsia="Times New Roman" w:cs="Times New Roman"/>
          <w:b/>
          <w:i/>
          <w:sz w:val="24"/>
          <w:szCs w:val="24"/>
        </w:rPr>
      </w:pPr>
      <w:r w:rsidRPr="005275E6">
        <w:rPr>
          <w:rFonts w:eastAsia="Times New Roman" w:cs="Times New Roman"/>
          <w:b/>
          <w:i/>
          <w:sz w:val="24"/>
          <w:szCs w:val="24"/>
        </w:rPr>
        <w:t>Овладение универсальными учебными познавательными действиями:</w:t>
      </w:r>
    </w:p>
    <w:p w:rsidR="00C649A2" w:rsidRPr="005275E6" w:rsidRDefault="00C649A2" w:rsidP="000E66D7">
      <w:pPr>
        <w:pStyle w:val="af"/>
        <w:spacing w:line="240" w:lineRule="auto"/>
        <w:ind w:left="567" w:firstLine="709"/>
        <w:rPr>
          <w:caps w:val="0"/>
          <w:color w:val="auto"/>
          <w:sz w:val="24"/>
          <w:szCs w:val="24"/>
        </w:rPr>
      </w:pPr>
      <w:r w:rsidRPr="005275E6">
        <w:rPr>
          <w:caps w:val="0"/>
          <w:color w:val="auto"/>
          <w:sz w:val="24"/>
          <w:szCs w:val="24"/>
        </w:rPr>
        <w:t>выявлять и характеризовать существенные признаки различных языковых явлений (грамматических категорий, морфологического состава и т.п.);</w:t>
      </w:r>
    </w:p>
    <w:p w:rsidR="00C649A2" w:rsidRPr="005275E6" w:rsidRDefault="00C649A2" w:rsidP="000E66D7">
      <w:pPr>
        <w:pStyle w:val="af"/>
        <w:spacing w:line="240" w:lineRule="auto"/>
        <w:ind w:left="567" w:firstLine="709"/>
        <w:rPr>
          <w:caps w:val="0"/>
          <w:color w:val="auto"/>
          <w:sz w:val="24"/>
          <w:szCs w:val="24"/>
        </w:rPr>
      </w:pPr>
      <w:r w:rsidRPr="005275E6">
        <w:rPr>
          <w:caps w:val="0"/>
          <w:color w:val="auto"/>
          <w:sz w:val="24"/>
          <w:szCs w:val="24"/>
        </w:rPr>
        <w:t>устанавливать причинно-следственные связи при применении правил русского языка;</w:t>
      </w:r>
    </w:p>
    <w:p w:rsidR="00C649A2" w:rsidRPr="005275E6" w:rsidRDefault="00C649A2" w:rsidP="000E66D7">
      <w:pPr>
        <w:pStyle w:val="af"/>
        <w:spacing w:line="240" w:lineRule="auto"/>
        <w:ind w:left="567" w:firstLine="709"/>
        <w:rPr>
          <w:caps w:val="0"/>
          <w:color w:val="auto"/>
          <w:sz w:val="24"/>
          <w:szCs w:val="24"/>
        </w:rPr>
      </w:pPr>
      <w:r w:rsidRPr="005275E6">
        <w:rPr>
          <w:caps w:val="0"/>
          <w:color w:val="auto"/>
          <w:sz w:val="24"/>
          <w:szCs w:val="24"/>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C649A2" w:rsidRPr="005275E6" w:rsidRDefault="00C649A2" w:rsidP="000E66D7">
      <w:pPr>
        <w:pStyle w:val="af"/>
        <w:spacing w:line="240" w:lineRule="auto"/>
        <w:ind w:left="567" w:firstLine="709"/>
        <w:rPr>
          <w:caps w:val="0"/>
          <w:color w:val="auto"/>
          <w:sz w:val="24"/>
          <w:szCs w:val="24"/>
        </w:rPr>
      </w:pPr>
      <w:r w:rsidRPr="005275E6">
        <w:rPr>
          <w:caps w:val="0"/>
          <w:color w:val="auto"/>
          <w:sz w:val="24"/>
          <w:szCs w:val="24"/>
        </w:rPr>
        <w:t>применять и создавать схемы для решения учебных задач при овладении предметом;</w:t>
      </w:r>
    </w:p>
    <w:p w:rsidR="00C649A2" w:rsidRPr="005275E6" w:rsidRDefault="00C649A2" w:rsidP="000E66D7">
      <w:pPr>
        <w:pStyle w:val="af"/>
        <w:spacing w:line="240" w:lineRule="auto"/>
        <w:ind w:left="567" w:firstLine="709"/>
        <w:rPr>
          <w:caps w:val="0"/>
          <w:color w:val="auto"/>
          <w:sz w:val="24"/>
          <w:szCs w:val="24"/>
        </w:rPr>
      </w:pPr>
      <w:r w:rsidRPr="005275E6">
        <w:rPr>
          <w:caps w:val="0"/>
          <w:color w:val="auto"/>
          <w:sz w:val="24"/>
          <w:szCs w:val="24"/>
        </w:rPr>
        <w:t>пользоваться словарями и другими поисковыми системами.</w:t>
      </w:r>
    </w:p>
    <w:p w:rsidR="00C649A2" w:rsidRPr="005275E6" w:rsidRDefault="00C649A2" w:rsidP="000E66D7">
      <w:pPr>
        <w:pStyle w:val="af"/>
        <w:spacing w:line="240" w:lineRule="auto"/>
        <w:ind w:left="567" w:firstLine="709"/>
        <w:rPr>
          <w:rFonts w:eastAsia="Times New Roman"/>
          <w:b/>
          <w:i/>
          <w:caps w:val="0"/>
          <w:color w:val="auto"/>
          <w:kern w:val="28"/>
          <w:sz w:val="24"/>
          <w:szCs w:val="24"/>
        </w:rPr>
      </w:pPr>
      <w:r w:rsidRPr="005275E6">
        <w:rPr>
          <w:rFonts w:eastAsia="Times New Roman"/>
          <w:b/>
          <w:i/>
          <w:caps w:val="0"/>
          <w:color w:val="auto"/>
          <w:kern w:val="28"/>
          <w:sz w:val="24"/>
          <w:szCs w:val="24"/>
        </w:rPr>
        <w:lastRenderedPageBreak/>
        <w:t>Овладение универсальными учебными коммуникативными действиями</w:t>
      </w:r>
    </w:p>
    <w:p w:rsidR="00C649A2" w:rsidRPr="005275E6" w:rsidRDefault="00C649A2" w:rsidP="000E66D7">
      <w:pPr>
        <w:pStyle w:val="af"/>
        <w:spacing w:line="240" w:lineRule="auto"/>
        <w:ind w:left="567" w:firstLine="709"/>
        <w:rPr>
          <w:caps w:val="0"/>
          <w:color w:val="auto"/>
          <w:sz w:val="24"/>
          <w:szCs w:val="24"/>
        </w:rPr>
      </w:pPr>
      <w:r w:rsidRPr="005275E6">
        <w:rPr>
          <w:caps w:val="0"/>
          <w:color w:val="auto"/>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rsidR="00C649A2" w:rsidRPr="005275E6" w:rsidRDefault="00C649A2" w:rsidP="000E66D7">
      <w:pPr>
        <w:pStyle w:val="af"/>
        <w:spacing w:line="240" w:lineRule="auto"/>
        <w:ind w:left="567" w:firstLine="709"/>
        <w:rPr>
          <w:caps w:val="0"/>
          <w:color w:val="auto"/>
          <w:sz w:val="24"/>
          <w:szCs w:val="24"/>
        </w:rPr>
      </w:pPr>
      <w:r w:rsidRPr="005275E6">
        <w:rPr>
          <w:caps w:val="0"/>
          <w:color w:val="auto"/>
          <w:sz w:val="24"/>
          <w:szCs w:val="24"/>
        </w:rPr>
        <w:t>организовывать учебное сотрудничество и совместную деятельность с учителем и сверстниками;</w:t>
      </w:r>
    </w:p>
    <w:p w:rsidR="00C649A2" w:rsidRPr="005275E6" w:rsidRDefault="00C649A2" w:rsidP="000E66D7">
      <w:pPr>
        <w:pStyle w:val="af"/>
        <w:spacing w:line="240" w:lineRule="auto"/>
        <w:ind w:left="567" w:firstLine="709"/>
        <w:rPr>
          <w:caps w:val="0"/>
          <w:color w:val="auto"/>
          <w:sz w:val="24"/>
          <w:szCs w:val="24"/>
        </w:rPr>
      </w:pPr>
      <w:r w:rsidRPr="005275E6">
        <w:rPr>
          <w:caps w:val="0"/>
          <w:color w:val="auto"/>
          <w:sz w:val="24"/>
          <w:szCs w:val="24"/>
        </w:rPr>
        <w:t>оценивать качество своего вклада в общий продукт (например, при написании коллективного сочинения, изложения);</w:t>
      </w:r>
    </w:p>
    <w:p w:rsidR="00C649A2" w:rsidRPr="005275E6" w:rsidRDefault="00C649A2" w:rsidP="000E66D7">
      <w:pPr>
        <w:pStyle w:val="af"/>
        <w:spacing w:line="240" w:lineRule="auto"/>
        <w:ind w:left="567" w:firstLine="709"/>
        <w:rPr>
          <w:caps w:val="0"/>
          <w:color w:val="auto"/>
          <w:sz w:val="24"/>
          <w:szCs w:val="24"/>
        </w:rPr>
      </w:pPr>
      <w:r w:rsidRPr="005275E6">
        <w:rPr>
          <w:caps w:val="0"/>
          <w:color w:val="auto"/>
          <w:sz w:val="24"/>
          <w:szCs w:val="24"/>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649A2" w:rsidRPr="005275E6" w:rsidRDefault="00C649A2" w:rsidP="000E66D7">
      <w:pPr>
        <w:pStyle w:val="af"/>
        <w:spacing w:line="240" w:lineRule="auto"/>
        <w:ind w:left="567" w:firstLine="709"/>
        <w:rPr>
          <w:caps w:val="0"/>
          <w:color w:val="auto"/>
          <w:sz w:val="24"/>
          <w:szCs w:val="24"/>
        </w:rPr>
      </w:pPr>
      <w:r w:rsidRPr="005275E6">
        <w:rPr>
          <w:caps w:val="0"/>
          <w:color w:val="auto"/>
          <w:sz w:val="24"/>
          <w:szCs w:val="24"/>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C649A2" w:rsidRPr="005275E6" w:rsidRDefault="00C649A2" w:rsidP="000E66D7">
      <w:pPr>
        <w:pStyle w:val="af"/>
        <w:spacing w:line="240" w:lineRule="auto"/>
        <w:ind w:left="567" w:firstLine="709"/>
        <w:rPr>
          <w:caps w:val="0"/>
          <w:color w:val="auto"/>
          <w:sz w:val="24"/>
          <w:szCs w:val="24"/>
        </w:rPr>
      </w:pPr>
      <w:r w:rsidRPr="005275E6">
        <w:rPr>
          <w:caps w:val="0"/>
          <w:color w:val="auto"/>
          <w:sz w:val="24"/>
          <w:szCs w:val="24"/>
        </w:rPr>
        <w:t>выступать перед аудиторией сверстников с небольшими сообщениями, докладами.</w:t>
      </w:r>
    </w:p>
    <w:p w:rsidR="00C649A2" w:rsidRPr="005275E6" w:rsidRDefault="00C649A2" w:rsidP="000E66D7">
      <w:pPr>
        <w:spacing w:after="0" w:line="240" w:lineRule="auto"/>
        <w:ind w:left="567" w:firstLine="709"/>
        <w:jc w:val="both"/>
        <w:rPr>
          <w:rFonts w:eastAsia="Times New Roman" w:cs="Times New Roman"/>
          <w:b/>
          <w:i/>
          <w:sz w:val="24"/>
          <w:szCs w:val="24"/>
        </w:rPr>
      </w:pPr>
      <w:r w:rsidRPr="005275E6">
        <w:rPr>
          <w:rFonts w:eastAsia="Times New Roman" w:cs="Times New Roman"/>
          <w:b/>
          <w:i/>
          <w:sz w:val="24"/>
          <w:szCs w:val="24"/>
        </w:rPr>
        <w:t>Овладение универсальными учебными регулятивными действиями:</w:t>
      </w:r>
    </w:p>
    <w:p w:rsidR="00C649A2" w:rsidRPr="005275E6" w:rsidRDefault="00C649A2" w:rsidP="000E66D7">
      <w:pPr>
        <w:pStyle w:val="af"/>
        <w:spacing w:line="240" w:lineRule="auto"/>
        <w:ind w:left="567" w:firstLine="709"/>
        <w:rPr>
          <w:caps w:val="0"/>
          <w:color w:val="auto"/>
          <w:sz w:val="24"/>
          <w:szCs w:val="24"/>
        </w:rPr>
      </w:pPr>
      <w:r w:rsidRPr="005275E6">
        <w:rPr>
          <w:caps w:val="0"/>
          <w:color w:val="auto"/>
          <w:sz w:val="24"/>
          <w:szCs w:val="24"/>
        </w:rPr>
        <w:t>самостоятельно определять цели своего обучения русскому языку, ставить и формулировать для себя новые задачи в процессе его усвоения;</w:t>
      </w:r>
    </w:p>
    <w:p w:rsidR="00C649A2" w:rsidRPr="005275E6" w:rsidRDefault="00C649A2" w:rsidP="000E66D7">
      <w:pPr>
        <w:pStyle w:val="af"/>
        <w:spacing w:line="240" w:lineRule="auto"/>
        <w:ind w:left="567" w:firstLine="709"/>
        <w:rPr>
          <w:caps w:val="0"/>
          <w:color w:val="auto"/>
          <w:sz w:val="24"/>
          <w:szCs w:val="24"/>
        </w:rPr>
      </w:pPr>
      <w:r w:rsidRPr="005275E6">
        <w:rPr>
          <w:caps w:val="0"/>
          <w:color w:val="auto"/>
          <w:sz w:val="24"/>
          <w:szCs w:val="24"/>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649A2" w:rsidRPr="005275E6" w:rsidRDefault="00C649A2" w:rsidP="000E66D7">
      <w:pPr>
        <w:pStyle w:val="af"/>
        <w:spacing w:line="240" w:lineRule="auto"/>
        <w:ind w:left="567" w:firstLine="709"/>
        <w:rPr>
          <w:caps w:val="0"/>
          <w:color w:val="auto"/>
          <w:sz w:val="24"/>
          <w:szCs w:val="24"/>
        </w:rPr>
      </w:pPr>
      <w:r w:rsidRPr="005275E6">
        <w:rPr>
          <w:caps w:val="0"/>
          <w:color w:val="auto"/>
          <w:sz w:val="24"/>
          <w:szCs w:val="24"/>
        </w:rPr>
        <w:t>владеть основами самооценки при выполнении учебных заданий по русскому языку;</w:t>
      </w:r>
    </w:p>
    <w:p w:rsidR="00C649A2" w:rsidRPr="005275E6" w:rsidRDefault="00C649A2" w:rsidP="000E66D7">
      <w:pPr>
        <w:pStyle w:val="af"/>
        <w:spacing w:line="240" w:lineRule="auto"/>
        <w:ind w:left="567" w:firstLine="709"/>
        <w:rPr>
          <w:caps w:val="0"/>
          <w:color w:val="auto"/>
          <w:sz w:val="24"/>
          <w:szCs w:val="24"/>
        </w:rPr>
      </w:pPr>
      <w:r w:rsidRPr="005275E6">
        <w:rPr>
          <w:caps w:val="0"/>
          <w:color w:val="auto"/>
          <w:sz w:val="24"/>
          <w:szCs w:val="24"/>
        </w:rPr>
        <w:t>осуществлять контроль своей деятельности в процессе достижения результата;</w:t>
      </w:r>
    </w:p>
    <w:p w:rsidR="00C649A2" w:rsidRPr="005275E6" w:rsidRDefault="00C649A2" w:rsidP="000E66D7">
      <w:pPr>
        <w:pStyle w:val="af"/>
        <w:spacing w:line="240" w:lineRule="auto"/>
        <w:ind w:left="567" w:firstLine="709"/>
        <w:rPr>
          <w:caps w:val="0"/>
          <w:color w:val="auto"/>
          <w:sz w:val="24"/>
          <w:szCs w:val="24"/>
        </w:rPr>
      </w:pPr>
      <w:r w:rsidRPr="005275E6">
        <w:rPr>
          <w:caps w:val="0"/>
          <w:color w:val="auto"/>
          <w:sz w:val="24"/>
          <w:szCs w:val="24"/>
        </w:rPr>
        <w:t xml:space="preserve">понимать причины, по которым не </w:t>
      </w:r>
      <w:proofErr w:type="gramStart"/>
      <w:r w:rsidRPr="005275E6">
        <w:rPr>
          <w:caps w:val="0"/>
          <w:color w:val="auto"/>
          <w:sz w:val="24"/>
          <w:szCs w:val="24"/>
        </w:rPr>
        <w:t>был</w:t>
      </w:r>
      <w:proofErr w:type="gramEnd"/>
      <w:r w:rsidRPr="005275E6">
        <w:rPr>
          <w:caps w:val="0"/>
          <w:color w:val="auto"/>
          <w:sz w:val="24"/>
          <w:szCs w:val="24"/>
        </w:rPr>
        <w:t xml:space="preserve">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C649A2" w:rsidRPr="005275E6" w:rsidRDefault="00C649A2" w:rsidP="000E66D7">
      <w:pPr>
        <w:pStyle w:val="af"/>
        <w:spacing w:line="240" w:lineRule="auto"/>
        <w:ind w:left="567" w:firstLine="709"/>
        <w:rPr>
          <w:caps w:val="0"/>
          <w:color w:val="auto"/>
          <w:sz w:val="24"/>
          <w:szCs w:val="24"/>
        </w:rPr>
      </w:pPr>
      <w:r w:rsidRPr="005275E6">
        <w:rPr>
          <w:caps w:val="0"/>
          <w:color w:val="auto"/>
          <w:sz w:val="24"/>
          <w:szCs w:val="24"/>
        </w:rPr>
        <w:t>регулировать способ выражения эмоций;</w:t>
      </w:r>
    </w:p>
    <w:p w:rsidR="00C649A2" w:rsidRPr="005275E6" w:rsidRDefault="00C649A2" w:rsidP="000E66D7">
      <w:pPr>
        <w:pStyle w:val="af"/>
        <w:spacing w:line="240" w:lineRule="auto"/>
        <w:ind w:left="567" w:firstLine="709"/>
        <w:rPr>
          <w:caps w:val="0"/>
          <w:color w:val="auto"/>
          <w:sz w:val="24"/>
          <w:szCs w:val="24"/>
        </w:rPr>
      </w:pPr>
      <w:r w:rsidRPr="005275E6">
        <w:rPr>
          <w:caps w:val="0"/>
          <w:color w:val="auto"/>
          <w:sz w:val="24"/>
          <w:szCs w:val="24"/>
        </w:rPr>
        <w:t>осознанно относиться к другому человеку и его мнению;</w:t>
      </w:r>
    </w:p>
    <w:p w:rsidR="00C649A2" w:rsidRPr="005275E6" w:rsidRDefault="00C649A2" w:rsidP="000E66D7">
      <w:pPr>
        <w:pStyle w:val="af"/>
        <w:spacing w:line="240" w:lineRule="auto"/>
        <w:ind w:left="567" w:firstLine="709"/>
        <w:rPr>
          <w:caps w:val="0"/>
          <w:color w:val="auto"/>
          <w:sz w:val="24"/>
          <w:szCs w:val="24"/>
        </w:rPr>
      </w:pPr>
      <w:r w:rsidRPr="005275E6">
        <w:rPr>
          <w:caps w:val="0"/>
          <w:color w:val="auto"/>
          <w:sz w:val="24"/>
          <w:szCs w:val="24"/>
        </w:rPr>
        <w:t>признавать свое и чужое право на ошибку.</w:t>
      </w:r>
    </w:p>
    <w:p w:rsidR="006A38F0" w:rsidRPr="005275E6" w:rsidRDefault="006A38F0" w:rsidP="000E66D7">
      <w:pPr>
        <w:pStyle w:val="af"/>
        <w:spacing w:line="240" w:lineRule="auto"/>
        <w:ind w:left="567" w:firstLine="709"/>
        <w:rPr>
          <w:rFonts w:eastAsia="Times New Roman"/>
          <w:caps w:val="0"/>
          <w:color w:val="auto"/>
          <w:kern w:val="28"/>
          <w:sz w:val="24"/>
          <w:szCs w:val="24"/>
        </w:rPr>
      </w:pPr>
    </w:p>
    <w:p w:rsidR="00C649A2" w:rsidRPr="005275E6" w:rsidRDefault="00471BAE" w:rsidP="000E66D7">
      <w:pPr>
        <w:pStyle w:val="af"/>
        <w:spacing w:line="240" w:lineRule="auto"/>
        <w:ind w:left="567" w:firstLine="709"/>
        <w:rPr>
          <w:rFonts w:eastAsia="Times New Roman"/>
          <w:b/>
          <w:caps w:val="0"/>
          <w:color w:val="auto"/>
          <w:kern w:val="28"/>
          <w:sz w:val="24"/>
          <w:szCs w:val="24"/>
        </w:rPr>
      </w:pPr>
      <w:r w:rsidRPr="005275E6">
        <w:rPr>
          <w:rFonts w:eastAsia="Times New Roman"/>
          <w:b/>
          <w:caps w:val="0"/>
          <w:color w:val="auto"/>
          <w:kern w:val="28"/>
          <w:sz w:val="24"/>
          <w:szCs w:val="24"/>
        </w:rPr>
        <w:t>ПРЕДМЕТНЫЕ РЕЗУЛЬТАТЫ</w:t>
      </w:r>
    </w:p>
    <w:p w:rsidR="00C649A2" w:rsidRPr="005275E6" w:rsidRDefault="00C649A2" w:rsidP="000E66D7">
      <w:pPr>
        <w:pStyle w:val="af"/>
        <w:spacing w:line="240" w:lineRule="auto"/>
        <w:ind w:left="567" w:firstLine="709"/>
        <w:rPr>
          <w:b/>
          <w:caps w:val="0"/>
          <w:color w:val="auto"/>
          <w:kern w:val="28"/>
          <w:sz w:val="24"/>
          <w:szCs w:val="24"/>
        </w:rPr>
      </w:pPr>
      <w:r w:rsidRPr="005275E6">
        <w:rPr>
          <w:rFonts w:eastAsia="Times New Roman"/>
          <w:caps w:val="0"/>
          <w:color w:val="auto"/>
          <w:kern w:val="28"/>
          <w:sz w:val="24"/>
          <w:szCs w:val="24"/>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649A2" w:rsidRPr="005275E6" w:rsidRDefault="00C649A2" w:rsidP="000E66D7">
      <w:pPr>
        <w:pStyle w:val="af"/>
        <w:spacing w:line="240" w:lineRule="auto"/>
        <w:ind w:left="567" w:firstLine="709"/>
        <w:rPr>
          <w:rFonts w:eastAsia="Times New Roman"/>
          <w:caps w:val="0"/>
          <w:color w:val="auto"/>
          <w:kern w:val="28"/>
          <w:sz w:val="24"/>
          <w:szCs w:val="24"/>
        </w:rPr>
      </w:pPr>
    </w:p>
    <w:p w:rsidR="00C649A2" w:rsidRPr="005275E6" w:rsidRDefault="00C649A2" w:rsidP="00346927">
      <w:pPr>
        <w:spacing w:after="0" w:line="240" w:lineRule="auto"/>
        <w:ind w:left="567"/>
        <w:jc w:val="both"/>
        <w:rPr>
          <w:b/>
          <w:sz w:val="24"/>
          <w:szCs w:val="24"/>
        </w:rPr>
      </w:pPr>
      <w:r w:rsidRPr="005275E6">
        <w:rPr>
          <w:b/>
          <w:sz w:val="24"/>
          <w:szCs w:val="24"/>
        </w:rPr>
        <w:t>5 КЛАСС</w:t>
      </w:r>
    </w:p>
    <w:p w:rsidR="00AF0870" w:rsidRPr="005275E6" w:rsidRDefault="00AF0870" w:rsidP="000E66D7">
      <w:pPr>
        <w:pStyle w:val="af"/>
        <w:spacing w:line="240" w:lineRule="auto"/>
        <w:ind w:left="567" w:firstLine="709"/>
        <w:rPr>
          <w:color w:val="auto"/>
          <w:sz w:val="24"/>
          <w:szCs w:val="24"/>
        </w:rPr>
      </w:pPr>
    </w:p>
    <w:p w:rsidR="00C649A2" w:rsidRPr="005275E6" w:rsidRDefault="00C649A2" w:rsidP="000E66D7">
      <w:pPr>
        <w:spacing w:after="0" w:line="240" w:lineRule="auto"/>
        <w:ind w:left="567" w:firstLine="709"/>
        <w:rPr>
          <w:b/>
          <w:sz w:val="24"/>
          <w:szCs w:val="24"/>
        </w:rPr>
      </w:pPr>
      <w:r w:rsidRPr="005275E6">
        <w:rPr>
          <w:b/>
          <w:sz w:val="24"/>
          <w:szCs w:val="24"/>
        </w:rPr>
        <w:t>Общие сведения о языке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Осознавать богатство и выразительность русского языка, приводить примеры с направляющей помощью педагога</w:t>
      </w:r>
      <w:r w:rsidR="00BF5F06" w:rsidRPr="005275E6">
        <w:rPr>
          <w:rFonts w:ascii="Times New Roman" w:hAnsi="Times New Roman" w:cs="Times New Roman"/>
          <w:color w:val="auto"/>
          <w:sz w:val="24"/>
          <w:szCs w:val="24"/>
        </w:rPr>
        <w:t>.</w:t>
      </w:r>
      <w:r w:rsidRPr="005275E6">
        <w:rPr>
          <w:rFonts w:ascii="Times New Roman" w:hAnsi="Times New Roman" w:cs="Times New Roman"/>
          <w:color w:val="auto"/>
          <w:sz w:val="24"/>
          <w:szCs w:val="24"/>
        </w:rPr>
        <w:t xml:space="preserve">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AF0870" w:rsidRPr="005275E6" w:rsidRDefault="00AF0870" w:rsidP="000E66D7">
      <w:pPr>
        <w:pStyle w:val="body"/>
        <w:spacing w:line="240" w:lineRule="auto"/>
        <w:ind w:left="567" w:firstLine="709"/>
        <w:rPr>
          <w:rFonts w:ascii="Times New Roman" w:hAnsi="Times New Roman" w:cs="Times New Roman"/>
          <w:color w:val="auto"/>
          <w:sz w:val="24"/>
          <w:szCs w:val="24"/>
        </w:rPr>
      </w:pPr>
    </w:p>
    <w:p w:rsidR="00C649A2" w:rsidRPr="005275E6" w:rsidRDefault="00C649A2" w:rsidP="000E66D7">
      <w:pPr>
        <w:spacing w:after="0" w:line="240" w:lineRule="auto"/>
        <w:ind w:left="567" w:firstLine="709"/>
        <w:rPr>
          <w:b/>
          <w:sz w:val="24"/>
          <w:szCs w:val="24"/>
        </w:rPr>
      </w:pPr>
      <w:r w:rsidRPr="005275E6">
        <w:rPr>
          <w:b/>
          <w:sz w:val="24"/>
          <w:szCs w:val="24"/>
        </w:rPr>
        <w:t>Язык и речь</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Характеризовать различия между устной и письменной</w:t>
      </w:r>
      <w:r w:rsidRPr="005275E6">
        <w:rPr>
          <w:rFonts w:ascii="Times New Roman" w:hAnsi="Times New Roman" w:cs="Times New Roman"/>
          <w:color w:val="auto"/>
          <w:sz w:val="24"/>
          <w:szCs w:val="24"/>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Создавать устные монологические высказывания по вопросному плану объёмом не менее 5</w:t>
      </w:r>
      <w:r w:rsidR="00BF5F06" w:rsidRPr="005275E6">
        <w:rPr>
          <w:rFonts w:ascii="Times New Roman" w:hAnsi="Times New Roman" w:cs="Times New Roman"/>
          <w:color w:val="auto"/>
          <w:sz w:val="24"/>
          <w:szCs w:val="24"/>
        </w:rPr>
        <w:t xml:space="preserve"> </w:t>
      </w:r>
      <w:r w:rsidRPr="005275E6">
        <w:rPr>
          <w:rFonts w:ascii="Times New Roman" w:hAnsi="Times New Roman" w:cs="Times New Roman"/>
          <w:color w:val="auto"/>
          <w:sz w:val="24"/>
          <w:szCs w:val="24"/>
        </w:rPr>
        <w:t xml:space="preserve">предложений на основе жизненных наблюдений, </w:t>
      </w:r>
      <w:r w:rsidRPr="005275E6">
        <w:rPr>
          <w:rFonts w:ascii="Times New Roman" w:hAnsi="Times New Roman" w:cs="Times New Roman"/>
          <w:i/>
          <w:color w:val="auto"/>
          <w:sz w:val="24"/>
          <w:szCs w:val="24"/>
        </w:rPr>
        <w:t xml:space="preserve">чтения научно-учебной, </w:t>
      </w:r>
      <w:r w:rsidRPr="005275E6">
        <w:rPr>
          <w:rFonts w:ascii="Times New Roman" w:hAnsi="Times New Roman" w:cs="Times New Roman"/>
          <w:i/>
          <w:color w:val="auto"/>
          <w:sz w:val="24"/>
          <w:szCs w:val="24"/>
        </w:rPr>
        <w:lastRenderedPageBreak/>
        <w:t>художественной и научно-популярной литературы</w:t>
      </w:r>
      <w:r w:rsidRPr="005275E6">
        <w:rPr>
          <w:rStyle w:val="a7"/>
          <w:rFonts w:ascii="Times New Roman" w:hAnsi="Times New Roman" w:cs="Times New Roman"/>
          <w:i/>
          <w:color w:val="auto"/>
          <w:sz w:val="24"/>
          <w:szCs w:val="24"/>
        </w:rPr>
        <w:footnoteReference w:id="4"/>
      </w:r>
      <w:r w:rsidRPr="005275E6">
        <w:rPr>
          <w:rFonts w:ascii="Times New Roman" w:hAnsi="Times New Roman" w:cs="Times New Roman"/>
          <w:i/>
          <w:color w:val="auto"/>
          <w:sz w:val="24"/>
          <w:szCs w:val="24"/>
        </w:rPr>
        <w:t>.</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Участвовать в диалоге на лингвистические темы (в рамках </w:t>
      </w:r>
      <w:proofErr w:type="gramStart"/>
      <w:r w:rsidRPr="005275E6">
        <w:rPr>
          <w:rFonts w:ascii="Times New Roman" w:hAnsi="Times New Roman" w:cs="Times New Roman"/>
          <w:color w:val="auto"/>
          <w:sz w:val="24"/>
          <w:szCs w:val="24"/>
        </w:rPr>
        <w:t>изученного</w:t>
      </w:r>
      <w:proofErr w:type="gramEnd"/>
      <w:r w:rsidRPr="005275E6">
        <w:rPr>
          <w:rFonts w:ascii="Times New Roman" w:hAnsi="Times New Roman" w:cs="Times New Roman"/>
          <w:color w:val="auto"/>
          <w:sz w:val="24"/>
          <w:szCs w:val="24"/>
        </w:rPr>
        <w:t>) и в диалоге/полилоге на основе жизненных наблюдений объёмом не менее 2 реплик.</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Владеть различными видами аудирования: </w:t>
      </w:r>
      <w:r w:rsidRPr="005275E6">
        <w:rPr>
          <w:rFonts w:ascii="Times New Roman" w:hAnsi="Times New Roman" w:cs="Times New Roman"/>
          <w:i/>
          <w:color w:val="auto"/>
          <w:sz w:val="24"/>
          <w:szCs w:val="24"/>
        </w:rPr>
        <w:t>выборочным,</w:t>
      </w:r>
      <w:r w:rsidRPr="005275E6">
        <w:rPr>
          <w:rFonts w:ascii="Times New Roman" w:hAnsi="Times New Roman" w:cs="Times New Roman"/>
          <w:color w:val="auto"/>
          <w:sz w:val="24"/>
          <w:szCs w:val="24"/>
        </w:rPr>
        <w:t xml:space="preserve"> ознакомительным, </w:t>
      </w:r>
      <w:r w:rsidRPr="005275E6">
        <w:rPr>
          <w:rFonts w:ascii="Times New Roman" w:hAnsi="Times New Roman" w:cs="Times New Roman"/>
          <w:i/>
          <w:color w:val="auto"/>
          <w:sz w:val="24"/>
          <w:szCs w:val="24"/>
        </w:rPr>
        <w:t>детальным</w:t>
      </w:r>
      <w:r w:rsidRPr="005275E6">
        <w:rPr>
          <w:rFonts w:ascii="Times New Roman" w:hAnsi="Times New Roman" w:cs="Times New Roman"/>
          <w:color w:val="auto"/>
          <w:sz w:val="24"/>
          <w:szCs w:val="24"/>
        </w:rPr>
        <w:t xml:space="preserve"> </w:t>
      </w:r>
      <w:r w:rsidR="00E709EB" w:rsidRPr="005275E6">
        <w:rPr>
          <w:rFonts w:ascii="Times New Roman" w:hAnsi="Times New Roman" w:cs="Times New Roman"/>
          <w:color w:val="auto"/>
          <w:sz w:val="24"/>
          <w:szCs w:val="24"/>
        </w:rPr>
        <w:t>–</w:t>
      </w:r>
      <w:r w:rsidRPr="005275E6">
        <w:rPr>
          <w:rFonts w:ascii="Times New Roman" w:hAnsi="Times New Roman" w:cs="Times New Roman"/>
          <w:color w:val="auto"/>
          <w:sz w:val="24"/>
          <w:szCs w:val="24"/>
        </w:rPr>
        <w:t xml:space="preserve"> научно-учебных и художественных текстов различных функционально-смысловых типов речи.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Владеть различными видами чтения: ознакомительным, поисковым.</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Устно пересказывать прочитанный или прослушанный текст объёмом не менее  90 слов.</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sidRPr="005275E6">
        <w:rPr>
          <w:rFonts w:ascii="Times New Roman" w:hAnsi="Times New Roman" w:cs="Times New Roman"/>
          <w:color w:val="auto"/>
          <w:sz w:val="24"/>
          <w:szCs w:val="24"/>
        </w:rPr>
        <w:t>–</w:t>
      </w:r>
      <w:r w:rsidRPr="005275E6">
        <w:rPr>
          <w:rFonts w:ascii="Times New Roman" w:hAnsi="Times New Roman" w:cs="Times New Roman"/>
          <w:color w:val="auto"/>
          <w:sz w:val="24"/>
          <w:szCs w:val="24"/>
        </w:rPr>
        <w:t xml:space="preserve"> не менее 100 слов).</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Осуществлять выбор языковых сре</w:t>
      </w:r>
      <w:proofErr w:type="gramStart"/>
      <w:r w:rsidRPr="005275E6">
        <w:rPr>
          <w:rFonts w:ascii="Times New Roman" w:hAnsi="Times New Roman" w:cs="Times New Roman"/>
          <w:color w:val="auto"/>
          <w:sz w:val="24"/>
          <w:szCs w:val="24"/>
        </w:rPr>
        <w:t>дств дл</w:t>
      </w:r>
      <w:proofErr w:type="gramEnd"/>
      <w:r w:rsidRPr="005275E6">
        <w:rPr>
          <w:rFonts w:ascii="Times New Roman" w:hAnsi="Times New Roman" w:cs="Times New Roman"/>
          <w:color w:val="auto"/>
          <w:sz w:val="24"/>
          <w:szCs w:val="24"/>
        </w:rPr>
        <w:t>я создания высказывания в соответствии с целью, темой и коммуникативным замыслом с использованием речевого клише.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w:t>
      </w:r>
      <w:proofErr w:type="gramStart"/>
      <w:r w:rsidRPr="005275E6">
        <w:rPr>
          <w:rFonts w:ascii="Times New Roman" w:hAnsi="Times New Roman" w:cs="Times New Roman"/>
          <w:color w:val="auto"/>
          <w:sz w:val="24"/>
          <w:szCs w:val="24"/>
        </w:rPr>
        <w:t>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roofErr w:type="gramEnd"/>
    </w:p>
    <w:p w:rsidR="00AF0870" w:rsidRPr="005275E6" w:rsidRDefault="00AF0870" w:rsidP="000E66D7">
      <w:pPr>
        <w:pStyle w:val="body"/>
        <w:spacing w:line="240" w:lineRule="auto"/>
        <w:ind w:left="567" w:firstLine="709"/>
        <w:rPr>
          <w:rFonts w:ascii="Times New Roman" w:hAnsi="Times New Roman" w:cs="Times New Roman"/>
          <w:color w:val="auto"/>
          <w:sz w:val="24"/>
          <w:szCs w:val="24"/>
        </w:rPr>
      </w:pPr>
    </w:p>
    <w:p w:rsidR="00C649A2" w:rsidRPr="005275E6" w:rsidRDefault="00C649A2" w:rsidP="000E66D7">
      <w:pPr>
        <w:spacing w:after="0" w:line="240" w:lineRule="auto"/>
        <w:ind w:left="567" w:firstLine="709"/>
        <w:rPr>
          <w:b/>
          <w:sz w:val="24"/>
          <w:szCs w:val="24"/>
        </w:rPr>
      </w:pPr>
      <w:r w:rsidRPr="005275E6">
        <w:rPr>
          <w:b/>
          <w:sz w:val="24"/>
          <w:szCs w:val="24"/>
        </w:rPr>
        <w:t xml:space="preserve">Текст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5275E6">
        <w:rPr>
          <w:rFonts w:ascii="Times New Roman" w:hAnsi="Times New Roman" w:cs="Times New Roman"/>
          <w:color w:val="auto"/>
          <w:sz w:val="24"/>
          <w:szCs w:val="24"/>
        </w:rPr>
        <w:softHyphen/>
        <w:t>ционально-смысловому типу речи.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Применять знание основных признаков текста (повествование) в практике его создания по вопросному плану.</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Восстанавливать деформированный текст; осуществлять корректировку восстановленного текста с опорой на образец.  </w:t>
      </w:r>
    </w:p>
    <w:p w:rsidR="00C649A2" w:rsidRPr="005275E6" w:rsidRDefault="00C649A2" w:rsidP="000E66D7">
      <w:pPr>
        <w:pStyle w:val="body"/>
        <w:spacing w:line="240" w:lineRule="auto"/>
        <w:ind w:left="567" w:firstLine="709"/>
        <w:rPr>
          <w:rFonts w:ascii="Times New Roman" w:hAnsi="Times New Roman" w:cs="Times New Roman"/>
          <w:color w:val="auto"/>
          <w:spacing w:val="-4"/>
          <w:sz w:val="24"/>
          <w:szCs w:val="24"/>
        </w:rPr>
      </w:pPr>
      <w:r w:rsidRPr="005275E6">
        <w:rPr>
          <w:rFonts w:ascii="Times New Roman" w:hAnsi="Times New Roman" w:cs="Times New Roman"/>
          <w:color w:val="auto"/>
          <w:spacing w:val="-4"/>
          <w:sz w:val="24"/>
          <w:szCs w:val="24"/>
        </w:rPr>
        <w:lastRenderedPageBreak/>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5275E6" w:rsidRDefault="00C649A2" w:rsidP="000E66D7">
      <w:pPr>
        <w:pStyle w:val="body"/>
        <w:spacing w:line="240" w:lineRule="auto"/>
        <w:ind w:left="567" w:firstLine="709"/>
        <w:rPr>
          <w:rFonts w:ascii="Times New Roman" w:hAnsi="Times New Roman" w:cs="Times New Roman"/>
          <w:color w:val="auto"/>
          <w:spacing w:val="-3"/>
          <w:sz w:val="24"/>
          <w:szCs w:val="24"/>
        </w:rPr>
      </w:pPr>
      <w:r w:rsidRPr="005275E6">
        <w:rPr>
          <w:rFonts w:ascii="Times New Roman" w:hAnsi="Times New Roman" w:cs="Times New Roman"/>
          <w:color w:val="auto"/>
          <w:spacing w:val="-3"/>
          <w:sz w:val="24"/>
          <w:szCs w:val="24"/>
        </w:rPr>
        <w:t>Представлять сообщение на заданную тему в виде презентации.</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sidRPr="005275E6">
        <w:rPr>
          <w:rFonts w:ascii="Times New Roman" w:hAnsi="Times New Roman" w:cs="Times New Roman"/>
          <w:i/>
          <w:color w:val="auto"/>
          <w:sz w:val="24"/>
          <w:szCs w:val="24"/>
        </w:rPr>
        <w:t>–</w:t>
      </w:r>
      <w:r w:rsidRPr="005275E6">
        <w:rPr>
          <w:rFonts w:ascii="Times New Roman" w:hAnsi="Times New Roman" w:cs="Times New Roman"/>
          <w:i/>
          <w:color w:val="auto"/>
          <w:sz w:val="24"/>
          <w:szCs w:val="24"/>
        </w:rPr>
        <w:t xml:space="preserve"> целостность, связность, информативность).</w:t>
      </w:r>
    </w:p>
    <w:p w:rsidR="00AF0870" w:rsidRPr="005275E6" w:rsidRDefault="00AF0870" w:rsidP="000E66D7">
      <w:pPr>
        <w:pStyle w:val="body"/>
        <w:spacing w:line="240" w:lineRule="auto"/>
        <w:ind w:left="567" w:firstLine="709"/>
        <w:rPr>
          <w:rFonts w:ascii="Times New Roman" w:hAnsi="Times New Roman" w:cs="Times New Roman"/>
          <w:i/>
          <w:color w:val="auto"/>
          <w:sz w:val="24"/>
          <w:szCs w:val="24"/>
        </w:rPr>
      </w:pPr>
    </w:p>
    <w:p w:rsidR="00C649A2" w:rsidRPr="005275E6" w:rsidRDefault="00C649A2" w:rsidP="000E66D7">
      <w:pPr>
        <w:spacing w:after="0" w:line="240" w:lineRule="auto"/>
        <w:ind w:left="567" w:firstLine="709"/>
        <w:rPr>
          <w:b/>
          <w:sz w:val="24"/>
          <w:szCs w:val="24"/>
        </w:rPr>
      </w:pPr>
      <w:r w:rsidRPr="005275E6">
        <w:rPr>
          <w:b/>
          <w:sz w:val="24"/>
          <w:szCs w:val="24"/>
        </w:rPr>
        <w:t>Функциональные разновидности языка</w:t>
      </w:r>
    </w:p>
    <w:p w:rsidR="00C649A2" w:rsidRPr="005275E6" w:rsidRDefault="00C649A2" w:rsidP="000E66D7">
      <w:pPr>
        <w:pStyle w:val="body"/>
        <w:spacing w:line="240" w:lineRule="auto"/>
        <w:ind w:left="567" w:firstLine="709"/>
        <w:rPr>
          <w:rFonts w:ascii="Times New Roman" w:hAnsi="Times New Roman" w:cs="Times New Roman"/>
          <w:color w:val="auto"/>
          <w:spacing w:val="-2"/>
          <w:sz w:val="24"/>
          <w:szCs w:val="24"/>
        </w:rPr>
      </w:pPr>
      <w:r w:rsidRPr="005275E6">
        <w:rPr>
          <w:rFonts w:ascii="Times New Roman" w:hAnsi="Times New Roman" w:cs="Times New Roman"/>
          <w:color w:val="auto"/>
          <w:spacing w:val="-2"/>
          <w:sz w:val="24"/>
          <w:szCs w:val="24"/>
        </w:rPr>
        <w:t>Иметь общее представление об особенностях разговорной речи, функциональных стилей, языка художественной литературы.</w:t>
      </w:r>
    </w:p>
    <w:p w:rsidR="00AF0870" w:rsidRPr="005275E6" w:rsidRDefault="00AF0870" w:rsidP="000E66D7">
      <w:pPr>
        <w:pStyle w:val="body"/>
        <w:spacing w:line="240" w:lineRule="auto"/>
        <w:ind w:left="567" w:firstLine="709"/>
        <w:rPr>
          <w:rFonts w:ascii="Times New Roman" w:hAnsi="Times New Roman" w:cs="Times New Roman"/>
          <w:color w:val="auto"/>
          <w:spacing w:val="-2"/>
          <w:sz w:val="24"/>
          <w:szCs w:val="24"/>
        </w:rPr>
      </w:pPr>
    </w:p>
    <w:p w:rsidR="00C649A2" w:rsidRPr="005275E6" w:rsidRDefault="00C649A2" w:rsidP="000E66D7">
      <w:pPr>
        <w:spacing w:after="0" w:line="240" w:lineRule="auto"/>
        <w:ind w:left="567" w:firstLine="709"/>
        <w:rPr>
          <w:b/>
          <w:caps/>
          <w:sz w:val="24"/>
          <w:szCs w:val="24"/>
        </w:rPr>
      </w:pPr>
      <w:r w:rsidRPr="005275E6">
        <w:rPr>
          <w:b/>
          <w:caps/>
          <w:sz w:val="24"/>
          <w:szCs w:val="24"/>
        </w:rPr>
        <w:t>Система языка</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Фонетика. Графика. Орфоэпия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Характеризовать звуки с использованием визуальной опоры; понимать различие между звуком и буквой, характеризовать систему звуков.</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Проводить фонетический разбор слова по алгоритму.</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Использовать знания по фонетике, графике и о</w:t>
      </w:r>
      <w:r w:rsidR="00E709EB" w:rsidRPr="005275E6">
        <w:rPr>
          <w:rFonts w:ascii="Times New Roman" w:hAnsi="Times New Roman" w:cs="Times New Roman"/>
          <w:color w:val="auto"/>
          <w:sz w:val="24"/>
          <w:szCs w:val="24"/>
        </w:rPr>
        <w:t xml:space="preserve">рфоэпии в </w:t>
      </w:r>
      <w:r w:rsidRPr="005275E6">
        <w:rPr>
          <w:rFonts w:ascii="Times New Roman" w:hAnsi="Times New Roman" w:cs="Times New Roman"/>
          <w:color w:val="auto"/>
          <w:sz w:val="24"/>
          <w:szCs w:val="24"/>
        </w:rPr>
        <w:t>практике произношения и правописания слов.</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b/>
          <w:bCs/>
          <w:color w:val="auto"/>
          <w:sz w:val="24"/>
          <w:szCs w:val="24"/>
        </w:rPr>
        <w:t>Орфография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Распознавать изученные орфограммы.</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Применять знания по орфографии в практике правописания (в том числе применять знание о правописании </w:t>
      </w:r>
      <w:proofErr w:type="gramStart"/>
      <w:r w:rsidRPr="005275E6">
        <w:rPr>
          <w:rFonts w:ascii="Times New Roman" w:hAnsi="Times New Roman" w:cs="Times New Roman"/>
          <w:color w:val="auto"/>
          <w:sz w:val="24"/>
          <w:szCs w:val="24"/>
        </w:rPr>
        <w:t>разделительных</w:t>
      </w:r>
      <w:proofErr w:type="gramEnd"/>
      <w:r w:rsidRPr="005275E6">
        <w:rPr>
          <w:rFonts w:ascii="Times New Roman" w:hAnsi="Times New Roman" w:cs="Times New Roman"/>
          <w:color w:val="auto"/>
          <w:sz w:val="24"/>
          <w:szCs w:val="24"/>
        </w:rPr>
        <w:t xml:space="preserve"> </w:t>
      </w:r>
      <w:r w:rsidRPr="005275E6">
        <w:rPr>
          <w:rFonts w:ascii="Times New Roman" w:hAnsi="Times New Roman" w:cs="Times New Roman"/>
          <w:b/>
          <w:bCs/>
          <w:i/>
          <w:iCs/>
          <w:color w:val="auto"/>
          <w:sz w:val="24"/>
          <w:szCs w:val="24"/>
        </w:rPr>
        <w:t>ъ</w:t>
      </w:r>
      <w:r w:rsidRPr="005275E6">
        <w:rPr>
          <w:rFonts w:ascii="Times New Roman" w:hAnsi="Times New Roman" w:cs="Times New Roman"/>
          <w:color w:val="auto"/>
          <w:sz w:val="24"/>
          <w:szCs w:val="24"/>
        </w:rPr>
        <w:t xml:space="preserve"> и </w:t>
      </w:r>
      <w:r w:rsidRPr="005275E6">
        <w:rPr>
          <w:rFonts w:ascii="Times New Roman" w:hAnsi="Times New Roman" w:cs="Times New Roman"/>
          <w:b/>
          <w:bCs/>
          <w:i/>
          <w:iCs/>
          <w:color w:val="auto"/>
          <w:sz w:val="24"/>
          <w:szCs w:val="24"/>
        </w:rPr>
        <w:t>ь</w:t>
      </w:r>
      <w:r w:rsidRPr="005275E6">
        <w:rPr>
          <w:rFonts w:ascii="Times New Roman" w:hAnsi="Times New Roman" w:cs="Times New Roman"/>
          <w:color w:val="auto"/>
          <w:sz w:val="24"/>
          <w:szCs w:val="24"/>
        </w:rPr>
        <w:t>).</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Лексикология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Распознавать однозначные и многозначные слова, различать прямое и переносное значения слова.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Распознавать синонимы, антонимы, омонимы; различать многозначные слова и омонимы; уметь правильно употреблять слова-паронимы.</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Характеризовать тематические группы слов, родовые и видовые понятия.</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 xml:space="preserve">Проводить лексический анализ слов (в рамках </w:t>
      </w:r>
      <w:proofErr w:type="gramStart"/>
      <w:r w:rsidRPr="005275E6">
        <w:rPr>
          <w:rFonts w:ascii="Times New Roman" w:hAnsi="Times New Roman" w:cs="Times New Roman"/>
          <w:i/>
          <w:color w:val="auto"/>
          <w:sz w:val="24"/>
          <w:szCs w:val="24"/>
        </w:rPr>
        <w:t>изученного</w:t>
      </w:r>
      <w:proofErr w:type="gramEnd"/>
      <w:r w:rsidRPr="005275E6">
        <w:rPr>
          <w:rFonts w:ascii="Times New Roman" w:hAnsi="Times New Roman" w:cs="Times New Roman"/>
          <w:i/>
          <w:color w:val="auto"/>
          <w:sz w:val="24"/>
          <w:szCs w:val="24"/>
        </w:rPr>
        <w:t>).</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color w:val="auto"/>
          <w:sz w:val="24"/>
          <w:szCs w:val="24"/>
        </w:rPr>
        <w:t>Уметь пользоваться лексическими словарями (толковым словарём, словарями синонимов, антонимов, омонимов, паро</w:t>
      </w:r>
      <w:r w:rsidRPr="005275E6">
        <w:rPr>
          <w:rFonts w:ascii="Times New Roman" w:hAnsi="Times New Roman" w:cs="Times New Roman"/>
          <w:color w:val="auto"/>
          <w:sz w:val="24"/>
          <w:szCs w:val="24"/>
        </w:rPr>
        <w:softHyphen/>
        <w:t>нимов).</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Морфемика. Орфография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Характеризовать морфему как минимальную значимую единицу языка.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Распознавать морфемы в слове (корень, приставку, суффикс, окончание), выделять основу слова.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Проводить морфемный разбор слов по алгоритму.</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proofErr w:type="gramStart"/>
      <w:r w:rsidRPr="005275E6">
        <w:rPr>
          <w:rFonts w:ascii="Times New Roman" w:hAnsi="Times New Roman" w:cs="Times New Roman"/>
          <w:color w:val="auto"/>
          <w:sz w:val="24"/>
          <w:szCs w:val="24"/>
        </w:rPr>
        <w:t>-</w:t>
      </w:r>
      <w:r w:rsidRPr="005275E6">
        <w:rPr>
          <w:rStyle w:val="affa"/>
          <w:rFonts w:ascii="Times New Roman" w:hAnsi="Times New Roman" w:cs="Times New Roman"/>
          <w:bCs/>
          <w:iCs/>
          <w:color w:val="auto"/>
          <w:sz w:val="24"/>
          <w:szCs w:val="24"/>
        </w:rPr>
        <w:t>з</w:t>
      </w:r>
      <w:proofErr w:type="gramEnd"/>
      <w:r w:rsidRPr="005275E6">
        <w:rPr>
          <w:rFonts w:ascii="Times New Roman" w:hAnsi="Times New Roman" w:cs="Times New Roman"/>
          <w:color w:val="auto"/>
          <w:sz w:val="24"/>
          <w:szCs w:val="24"/>
        </w:rPr>
        <w:t xml:space="preserve"> (-</w:t>
      </w:r>
      <w:r w:rsidRPr="005275E6">
        <w:rPr>
          <w:rStyle w:val="affa"/>
          <w:rFonts w:ascii="Times New Roman" w:hAnsi="Times New Roman" w:cs="Times New Roman"/>
          <w:bCs/>
          <w:iCs/>
          <w:color w:val="auto"/>
          <w:sz w:val="24"/>
          <w:szCs w:val="24"/>
        </w:rPr>
        <w:t>с</w:t>
      </w:r>
      <w:r w:rsidRPr="005275E6">
        <w:rPr>
          <w:rFonts w:ascii="Times New Roman" w:hAnsi="Times New Roman" w:cs="Times New Roman"/>
          <w:color w:val="auto"/>
          <w:sz w:val="24"/>
          <w:szCs w:val="24"/>
        </w:rPr>
        <w:t xml:space="preserve">); </w:t>
      </w:r>
      <w:r w:rsidRPr="005275E6">
        <w:rPr>
          <w:rStyle w:val="affa"/>
          <w:rFonts w:ascii="Times New Roman" w:hAnsi="Times New Roman" w:cs="Times New Roman"/>
          <w:bCs/>
          <w:iCs/>
          <w:color w:val="auto"/>
          <w:sz w:val="24"/>
          <w:szCs w:val="24"/>
        </w:rPr>
        <w:t>ы</w:t>
      </w:r>
      <w:r w:rsidRPr="005275E6">
        <w:rPr>
          <w:rFonts w:ascii="Times New Roman" w:hAnsi="Times New Roman" w:cs="Times New Roman"/>
          <w:color w:val="auto"/>
          <w:sz w:val="24"/>
          <w:szCs w:val="24"/>
        </w:rPr>
        <w:t xml:space="preserve"> — </w:t>
      </w:r>
      <w:r w:rsidRPr="005275E6">
        <w:rPr>
          <w:rStyle w:val="affa"/>
          <w:rFonts w:ascii="Times New Roman" w:hAnsi="Times New Roman" w:cs="Times New Roman"/>
          <w:bCs/>
          <w:iCs/>
          <w:color w:val="auto"/>
          <w:sz w:val="24"/>
          <w:szCs w:val="24"/>
        </w:rPr>
        <w:t>и</w:t>
      </w:r>
      <w:r w:rsidRPr="005275E6">
        <w:rPr>
          <w:rFonts w:ascii="Times New Roman" w:hAnsi="Times New Roman" w:cs="Times New Roman"/>
          <w:color w:val="auto"/>
          <w:sz w:val="24"/>
          <w:szCs w:val="24"/>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5275E6">
        <w:rPr>
          <w:rStyle w:val="affa"/>
          <w:rFonts w:ascii="Times New Roman" w:hAnsi="Times New Roman" w:cs="Times New Roman"/>
          <w:bCs/>
          <w:iCs/>
          <w:color w:val="auto"/>
          <w:sz w:val="24"/>
          <w:szCs w:val="24"/>
        </w:rPr>
        <w:t>ё</w:t>
      </w:r>
      <w:r w:rsidRPr="005275E6">
        <w:rPr>
          <w:rFonts w:ascii="Times New Roman" w:hAnsi="Times New Roman" w:cs="Times New Roman"/>
          <w:color w:val="auto"/>
          <w:sz w:val="24"/>
          <w:szCs w:val="24"/>
        </w:rPr>
        <w:t xml:space="preserve"> — </w:t>
      </w:r>
      <w:r w:rsidRPr="005275E6">
        <w:rPr>
          <w:rStyle w:val="affa"/>
          <w:rFonts w:ascii="Times New Roman" w:hAnsi="Times New Roman" w:cs="Times New Roman"/>
          <w:bCs/>
          <w:iCs/>
          <w:color w:val="auto"/>
          <w:sz w:val="24"/>
          <w:szCs w:val="24"/>
        </w:rPr>
        <w:t>о</w:t>
      </w:r>
      <w:r w:rsidRPr="005275E6">
        <w:rPr>
          <w:rFonts w:ascii="Times New Roman" w:hAnsi="Times New Roman" w:cs="Times New Roman"/>
          <w:color w:val="auto"/>
          <w:sz w:val="24"/>
          <w:szCs w:val="24"/>
        </w:rPr>
        <w:t xml:space="preserve"> после шипящих в корне слова; </w:t>
      </w:r>
      <w:r w:rsidRPr="005275E6">
        <w:rPr>
          <w:rFonts w:ascii="Times New Roman" w:hAnsi="Times New Roman" w:cs="Times New Roman"/>
          <w:b/>
          <w:bCs/>
          <w:i/>
          <w:iCs/>
          <w:color w:val="auto"/>
          <w:sz w:val="24"/>
          <w:szCs w:val="24"/>
        </w:rPr>
        <w:t>ы</w:t>
      </w:r>
      <w:r w:rsidRPr="005275E6">
        <w:rPr>
          <w:rFonts w:ascii="Times New Roman" w:hAnsi="Times New Roman" w:cs="Times New Roman"/>
          <w:color w:val="auto"/>
          <w:sz w:val="24"/>
          <w:szCs w:val="24"/>
        </w:rPr>
        <w:t xml:space="preserve"> — </w:t>
      </w:r>
      <w:r w:rsidRPr="005275E6">
        <w:rPr>
          <w:rFonts w:ascii="Times New Roman" w:hAnsi="Times New Roman" w:cs="Times New Roman"/>
          <w:b/>
          <w:bCs/>
          <w:i/>
          <w:iCs/>
          <w:color w:val="auto"/>
          <w:sz w:val="24"/>
          <w:szCs w:val="24"/>
        </w:rPr>
        <w:t>и</w:t>
      </w:r>
      <w:r w:rsidRPr="005275E6">
        <w:rPr>
          <w:rFonts w:ascii="Times New Roman" w:hAnsi="Times New Roman" w:cs="Times New Roman"/>
          <w:color w:val="auto"/>
          <w:sz w:val="24"/>
          <w:szCs w:val="24"/>
        </w:rPr>
        <w:t xml:space="preserve"> после </w:t>
      </w:r>
      <w:r w:rsidRPr="005275E6">
        <w:rPr>
          <w:rFonts w:ascii="Times New Roman" w:hAnsi="Times New Roman" w:cs="Times New Roman"/>
          <w:b/>
          <w:bCs/>
          <w:i/>
          <w:iCs/>
          <w:color w:val="auto"/>
          <w:sz w:val="24"/>
          <w:szCs w:val="24"/>
        </w:rPr>
        <w:t>ц</w:t>
      </w:r>
      <w:r w:rsidRPr="005275E6">
        <w:rPr>
          <w:rFonts w:ascii="Times New Roman" w:hAnsi="Times New Roman" w:cs="Times New Roman"/>
          <w:color w:val="auto"/>
          <w:sz w:val="24"/>
          <w:szCs w:val="24"/>
        </w:rPr>
        <w:t xml:space="preserve">.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Уместно использовать слова с суффиксами оценки в собственной речи.</w:t>
      </w:r>
    </w:p>
    <w:p w:rsidR="00BF6BC9" w:rsidRPr="005275E6" w:rsidRDefault="00BF6BC9" w:rsidP="000E66D7">
      <w:pPr>
        <w:pStyle w:val="body"/>
        <w:spacing w:line="240" w:lineRule="auto"/>
        <w:ind w:left="567" w:firstLine="709"/>
        <w:rPr>
          <w:rFonts w:ascii="Times New Roman" w:hAnsi="Times New Roman" w:cs="Times New Roman"/>
          <w:i/>
          <w:color w:val="auto"/>
          <w:sz w:val="24"/>
          <w:szCs w:val="24"/>
        </w:rPr>
      </w:pPr>
    </w:p>
    <w:p w:rsidR="00C649A2" w:rsidRPr="005275E6" w:rsidRDefault="00C649A2" w:rsidP="000E66D7">
      <w:pPr>
        <w:spacing w:after="0" w:line="240" w:lineRule="auto"/>
        <w:ind w:left="567" w:firstLine="709"/>
        <w:rPr>
          <w:b/>
          <w:sz w:val="24"/>
          <w:szCs w:val="24"/>
        </w:rPr>
      </w:pPr>
      <w:r w:rsidRPr="005275E6">
        <w:rPr>
          <w:b/>
          <w:sz w:val="24"/>
          <w:szCs w:val="24"/>
        </w:rPr>
        <w:t>Морфология. Культура речи. Орфография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Распознавать имена существительные, имена прилагательные, глаголы.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Имя существительное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Определять лексико-грамматические разряды имён существительных по смысловой опоре.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Различать типы склонения имён существительных, выявлять разносклоняемые и несклоняемые имена существительные после совместного анализа.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Проводить морфологический разбор по алгоритму имён существительных.</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Соблюдать нормы правописания имён существительных: безударных окончаний; </w:t>
      </w:r>
      <w:r w:rsidRPr="005275E6">
        <w:rPr>
          <w:rFonts w:ascii="Times New Roman" w:hAnsi="Times New Roman" w:cs="Times New Roman"/>
          <w:b/>
          <w:bCs/>
          <w:i/>
          <w:iCs/>
          <w:color w:val="auto"/>
          <w:sz w:val="24"/>
          <w:szCs w:val="24"/>
        </w:rPr>
        <w:t>о</w:t>
      </w:r>
      <w:r w:rsidRPr="005275E6">
        <w:rPr>
          <w:rFonts w:ascii="Times New Roman" w:hAnsi="Times New Roman" w:cs="Times New Roman"/>
          <w:color w:val="auto"/>
          <w:sz w:val="24"/>
          <w:szCs w:val="24"/>
        </w:rPr>
        <w:t xml:space="preserve"> — </w:t>
      </w:r>
      <w:r w:rsidRPr="005275E6">
        <w:rPr>
          <w:rFonts w:ascii="Times New Roman" w:hAnsi="Times New Roman" w:cs="Times New Roman"/>
          <w:b/>
          <w:bCs/>
          <w:i/>
          <w:iCs/>
          <w:color w:val="auto"/>
          <w:sz w:val="24"/>
          <w:szCs w:val="24"/>
        </w:rPr>
        <w:t>е</w:t>
      </w:r>
      <w:r w:rsidRPr="005275E6">
        <w:rPr>
          <w:rFonts w:ascii="Times New Roman" w:hAnsi="Times New Roman" w:cs="Times New Roman"/>
          <w:color w:val="auto"/>
          <w:sz w:val="24"/>
          <w:szCs w:val="24"/>
        </w:rPr>
        <w:t xml:space="preserve"> (</w:t>
      </w:r>
      <w:r w:rsidRPr="005275E6">
        <w:rPr>
          <w:rFonts w:ascii="Times New Roman" w:hAnsi="Times New Roman" w:cs="Times New Roman"/>
          <w:b/>
          <w:bCs/>
          <w:i/>
          <w:iCs/>
          <w:color w:val="auto"/>
          <w:sz w:val="24"/>
          <w:szCs w:val="24"/>
        </w:rPr>
        <w:t>ё</w:t>
      </w:r>
      <w:r w:rsidRPr="005275E6">
        <w:rPr>
          <w:rFonts w:ascii="Times New Roman" w:hAnsi="Times New Roman" w:cs="Times New Roman"/>
          <w:color w:val="auto"/>
          <w:sz w:val="24"/>
          <w:szCs w:val="24"/>
        </w:rPr>
        <w:t xml:space="preserve">) после шипящих и </w:t>
      </w:r>
      <w:r w:rsidRPr="005275E6">
        <w:rPr>
          <w:rFonts w:ascii="Times New Roman" w:hAnsi="Times New Roman" w:cs="Times New Roman"/>
          <w:b/>
          <w:bCs/>
          <w:i/>
          <w:iCs/>
          <w:color w:val="auto"/>
          <w:sz w:val="24"/>
          <w:szCs w:val="24"/>
        </w:rPr>
        <w:t>ц</w:t>
      </w:r>
      <w:r w:rsidRPr="005275E6">
        <w:rPr>
          <w:rFonts w:ascii="Times New Roman" w:hAnsi="Times New Roman" w:cs="Times New Roman"/>
          <w:color w:val="auto"/>
          <w:sz w:val="24"/>
          <w:szCs w:val="24"/>
        </w:rPr>
        <w:t xml:space="preserve"> в суффиксах и окончаниях; суффиксов </w:t>
      </w:r>
      <w:proofErr w:type="gramStart"/>
      <w:r w:rsidRPr="005275E6">
        <w:rPr>
          <w:rFonts w:ascii="Times New Roman" w:hAnsi="Times New Roman" w:cs="Times New Roman"/>
          <w:b/>
          <w:bCs/>
          <w:color w:val="auto"/>
          <w:sz w:val="24"/>
          <w:szCs w:val="24"/>
        </w:rPr>
        <w:t>-</w:t>
      </w:r>
      <w:r w:rsidRPr="005275E6">
        <w:rPr>
          <w:rFonts w:ascii="Times New Roman" w:hAnsi="Times New Roman" w:cs="Times New Roman"/>
          <w:b/>
          <w:bCs/>
          <w:i/>
          <w:iCs/>
          <w:color w:val="auto"/>
          <w:sz w:val="24"/>
          <w:szCs w:val="24"/>
        </w:rPr>
        <w:t>ч</w:t>
      </w:r>
      <w:proofErr w:type="gramEnd"/>
      <w:r w:rsidRPr="005275E6">
        <w:rPr>
          <w:rFonts w:ascii="Times New Roman" w:hAnsi="Times New Roman" w:cs="Times New Roman"/>
          <w:b/>
          <w:bCs/>
          <w:i/>
          <w:iCs/>
          <w:color w:val="auto"/>
          <w:sz w:val="24"/>
          <w:szCs w:val="24"/>
        </w:rPr>
        <w:t>ик</w:t>
      </w:r>
      <w:r w:rsidRPr="005275E6">
        <w:rPr>
          <w:rFonts w:ascii="Times New Roman" w:hAnsi="Times New Roman" w:cs="Times New Roman"/>
          <w:b/>
          <w:bCs/>
          <w:color w:val="auto"/>
          <w:sz w:val="24"/>
          <w:szCs w:val="24"/>
        </w:rPr>
        <w:t>-</w:t>
      </w:r>
      <w:r w:rsidRPr="005275E6">
        <w:rPr>
          <w:rFonts w:ascii="Times New Roman" w:hAnsi="Times New Roman" w:cs="Times New Roman"/>
          <w:color w:val="auto"/>
          <w:sz w:val="24"/>
          <w:szCs w:val="24"/>
        </w:rPr>
        <w:t xml:space="preserve"> — </w:t>
      </w:r>
      <w:r w:rsidRPr="005275E6">
        <w:rPr>
          <w:rFonts w:ascii="Times New Roman" w:hAnsi="Times New Roman" w:cs="Times New Roman"/>
          <w:b/>
          <w:bCs/>
          <w:color w:val="auto"/>
          <w:sz w:val="24"/>
          <w:szCs w:val="24"/>
        </w:rPr>
        <w:t>-</w:t>
      </w:r>
      <w:r w:rsidRPr="005275E6">
        <w:rPr>
          <w:rFonts w:ascii="Times New Roman" w:hAnsi="Times New Roman" w:cs="Times New Roman"/>
          <w:b/>
          <w:bCs/>
          <w:i/>
          <w:iCs/>
          <w:color w:val="auto"/>
          <w:sz w:val="24"/>
          <w:szCs w:val="24"/>
        </w:rPr>
        <w:t>щик</w:t>
      </w:r>
      <w:r w:rsidRPr="005275E6">
        <w:rPr>
          <w:rFonts w:ascii="Times New Roman" w:hAnsi="Times New Roman" w:cs="Times New Roman"/>
          <w:b/>
          <w:bCs/>
          <w:color w:val="auto"/>
          <w:sz w:val="24"/>
          <w:szCs w:val="24"/>
        </w:rPr>
        <w:t>-</w:t>
      </w:r>
      <w:r w:rsidRPr="005275E6">
        <w:rPr>
          <w:rFonts w:ascii="Times New Roman" w:hAnsi="Times New Roman" w:cs="Times New Roman"/>
          <w:color w:val="auto"/>
          <w:sz w:val="24"/>
          <w:szCs w:val="24"/>
        </w:rPr>
        <w:t xml:space="preserve">, </w:t>
      </w:r>
      <w:r w:rsidRPr="005275E6">
        <w:rPr>
          <w:rFonts w:ascii="Times New Roman" w:hAnsi="Times New Roman" w:cs="Times New Roman"/>
          <w:b/>
          <w:bCs/>
          <w:color w:val="auto"/>
          <w:sz w:val="24"/>
          <w:szCs w:val="24"/>
        </w:rPr>
        <w:t>-</w:t>
      </w:r>
      <w:r w:rsidRPr="005275E6">
        <w:rPr>
          <w:rFonts w:ascii="Times New Roman" w:hAnsi="Times New Roman" w:cs="Times New Roman"/>
          <w:b/>
          <w:bCs/>
          <w:i/>
          <w:iCs/>
          <w:color w:val="auto"/>
          <w:sz w:val="24"/>
          <w:szCs w:val="24"/>
        </w:rPr>
        <w:t>ек</w:t>
      </w:r>
      <w:r w:rsidRPr="005275E6">
        <w:rPr>
          <w:rFonts w:ascii="Times New Roman" w:hAnsi="Times New Roman" w:cs="Times New Roman"/>
          <w:b/>
          <w:bCs/>
          <w:color w:val="auto"/>
          <w:sz w:val="24"/>
          <w:szCs w:val="24"/>
        </w:rPr>
        <w:t>-</w:t>
      </w:r>
      <w:r w:rsidRPr="005275E6">
        <w:rPr>
          <w:rFonts w:ascii="Times New Roman" w:hAnsi="Times New Roman" w:cs="Times New Roman"/>
          <w:color w:val="auto"/>
          <w:sz w:val="24"/>
          <w:szCs w:val="24"/>
        </w:rPr>
        <w:t xml:space="preserve"> —</w:t>
      </w:r>
      <w:r w:rsidR="00E709EB" w:rsidRPr="005275E6">
        <w:rPr>
          <w:rFonts w:ascii="Times New Roman" w:hAnsi="Times New Roman" w:cs="Times New Roman"/>
          <w:color w:val="auto"/>
          <w:sz w:val="24"/>
          <w:szCs w:val="24"/>
        </w:rPr>
        <w:t xml:space="preserve"> </w:t>
      </w:r>
      <w:r w:rsidRPr="005275E6">
        <w:rPr>
          <w:rFonts w:ascii="Times New Roman" w:hAnsi="Times New Roman" w:cs="Times New Roman"/>
          <w:b/>
          <w:bCs/>
          <w:color w:val="auto"/>
          <w:sz w:val="24"/>
          <w:szCs w:val="24"/>
        </w:rPr>
        <w:t>-</w:t>
      </w:r>
      <w:r w:rsidRPr="005275E6">
        <w:rPr>
          <w:rFonts w:ascii="Times New Roman" w:hAnsi="Times New Roman" w:cs="Times New Roman"/>
          <w:b/>
          <w:bCs/>
          <w:i/>
          <w:iCs/>
          <w:color w:val="auto"/>
          <w:sz w:val="24"/>
          <w:szCs w:val="24"/>
        </w:rPr>
        <w:t>ик</w:t>
      </w:r>
      <w:r w:rsidRPr="005275E6">
        <w:rPr>
          <w:rFonts w:ascii="Times New Roman" w:hAnsi="Times New Roman" w:cs="Times New Roman"/>
          <w:b/>
          <w:bCs/>
          <w:color w:val="auto"/>
          <w:sz w:val="24"/>
          <w:szCs w:val="24"/>
        </w:rPr>
        <w:t>- (-</w:t>
      </w:r>
      <w:r w:rsidRPr="005275E6">
        <w:rPr>
          <w:rFonts w:ascii="Times New Roman" w:hAnsi="Times New Roman" w:cs="Times New Roman"/>
          <w:b/>
          <w:bCs/>
          <w:i/>
          <w:iCs/>
          <w:color w:val="auto"/>
          <w:sz w:val="24"/>
          <w:szCs w:val="24"/>
        </w:rPr>
        <w:t>чик</w:t>
      </w:r>
      <w:r w:rsidRPr="005275E6">
        <w:rPr>
          <w:rFonts w:ascii="Times New Roman" w:hAnsi="Times New Roman" w:cs="Times New Roman"/>
          <w:b/>
          <w:bCs/>
          <w:color w:val="auto"/>
          <w:sz w:val="24"/>
          <w:szCs w:val="24"/>
        </w:rPr>
        <w:t>-);</w:t>
      </w:r>
      <w:r w:rsidRPr="005275E6">
        <w:rPr>
          <w:rFonts w:ascii="Times New Roman" w:hAnsi="Times New Roman" w:cs="Times New Roman"/>
          <w:color w:val="auto"/>
          <w:sz w:val="24"/>
          <w:szCs w:val="24"/>
        </w:rPr>
        <w:t xml:space="preserve"> корней </w:t>
      </w:r>
      <w:r w:rsidR="00E709EB" w:rsidRPr="005275E6">
        <w:rPr>
          <w:rFonts w:ascii="Times New Roman" w:hAnsi="Times New Roman" w:cs="Times New Roman"/>
          <w:color w:val="auto"/>
          <w:spacing w:val="-5"/>
          <w:sz w:val="24"/>
          <w:szCs w:val="24"/>
        </w:rPr>
        <w:t xml:space="preserve">с </w:t>
      </w:r>
      <w:r w:rsidRPr="005275E6">
        <w:rPr>
          <w:rFonts w:ascii="Times New Roman" w:hAnsi="Times New Roman" w:cs="Times New Roman"/>
          <w:color w:val="auto"/>
          <w:spacing w:val="-5"/>
          <w:sz w:val="24"/>
          <w:szCs w:val="24"/>
        </w:rPr>
        <w:t xml:space="preserve">чередованием </w:t>
      </w:r>
      <w:r w:rsidRPr="005275E6">
        <w:rPr>
          <w:rFonts w:ascii="Times New Roman" w:hAnsi="Times New Roman" w:cs="Times New Roman"/>
          <w:b/>
          <w:bCs/>
          <w:i/>
          <w:iCs/>
          <w:color w:val="auto"/>
          <w:spacing w:val="-5"/>
          <w:sz w:val="24"/>
          <w:szCs w:val="24"/>
        </w:rPr>
        <w:t>а </w:t>
      </w:r>
      <w:r w:rsidRPr="005275E6">
        <w:rPr>
          <w:rFonts w:ascii="Times New Roman" w:hAnsi="Times New Roman" w:cs="Times New Roman"/>
          <w:color w:val="auto"/>
          <w:spacing w:val="-5"/>
          <w:sz w:val="24"/>
          <w:szCs w:val="24"/>
        </w:rPr>
        <w:t>//</w:t>
      </w:r>
      <w:r w:rsidRPr="005275E6">
        <w:rPr>
          <w:rFonts w:ascii="Times New Roman" w:hAnsi="Times New Roman" w:cs="Times New Roman"/>
          <w:b/>
          <w:bCs/>
          <w:i/>
          <w:iCs/>
          <w:color w:val="auto"/>
          <w:spacing w:val="-5"/>
          <w:sz w:val="24"/>
          <w:szCs w:val="24"/>
        </w:rPr>
        <w:t> о</w:t>
      </w:r>
      <w:r w:rsidRPr="005275E6">
        <w:rPr>
          <w:rFonts w:ascii="Times New Roman" w:hAnsi="Times New Roman" w:cs="Times New Roman"/>
          <w:color w:val="auto"/>
          <w:spacing w:val="-5"/>
          <w:sz w:val="24"/>
          <w:szCs w:val="24"/>
        </w:rPr>
        <w:t xml:space="preserve">: </w:t>
      </w:r>
      <w:r w:rsidRPr="005275E6">
        <w:rPr>
          <w:rFonts w:ascii="Times New Roman" w:hAnsi="Times New Roman" w:cs="Times New Roman"/>
          <w:b/>
          <w:bCs/>
          <w:color w:val="auto"/>
          <w:spacing w:val="-5"/>
          <w:sz w:val="24"/>
          <w:szCs w:val="24"/>
        </w:rPr>
        <w:t>-</w:t>
      </w:r>
      <w:r w:rsidRPr="005275E6">
        <w:rPr>
          <w:rFonts w:ascii="Times New Roman" w:hAnsi="Times New Roman" w:cs="Times New Roman"/>
          <w:b/>
          <w:bCs/>
          <w:i/>
          <w:iCs/>
          <w:color w:val="auto"/>
          <w:spacing w:val="-5"/>
          <w:sz w:val="24"/>
          <w:szCs w:val="24"/>
        </w:rPr>
        <w:t>лаг</w:t>
      </w:r>
      <w:r w:rsidRPr="005275E6">
        <w:rPr>
          <w:rFonts w:ascii="Times New Roman" w:hAnsi="Times New Roman" w:cs="Times New Roman"/>
          <w:b/>
          <w:bCs/>
          <w:color w:val="auto"/>
          <w:spacing w:val="-5"/>
          <w:sz w:val="24"/>
          <w:szCs w:val="24"/>
        </w:rPr>
        <w:t>-</w:t>
      </w:r>
      <w:r w:rsidRPr="005275E6">
        <w:rPr>
          <w:rFonts w:ascii="Times New Roman" w:hAnsi="Times New Roman" w:cs="Times New Roman"/>
          <w:b/>
          <w:bCs/>
          <w:i/>
          <w:iCs/>
          <w:color w:val="auto"/>
          <w:spacing w:val="-5"/>
          <w:sz w:val="24"/>
          <w:szCs w:val="24"/>
        </w:rPr>
        <w:t xml:space="preserve"> </w:t>
      </w:r>
      <w:r w:rsidRPr="005275E6">
        <w:rPr>
          <w:rFonts w:ascii="Times New Roman" w:hAnsi="Times New Roman" w:cs="Times New Roman"/>
          <w:color w:val="auto"/>
          <w:spacing w:val="-5"/>
          <w:sz w:val="24"/>
          <w:szCs w:val="24"/>
        </w:rPr>
        <w:t>—</w:t>
      </w:r>
      <w:r w:rsidRPr="005275E6">
        <w:rPr>
          <w:rFonts w:ascii="Times New Roman" w:hAnsi="Times New Roman" w:cs="Times New Roman"/>
          <w:b/>
          <w:bCs/>
          <w:i/>
          <w:iCs/>
          <w:color w:val="auto"/>
          <w:spacing w:val="-5"/>
          <w:sz w:val="24"/>
          <w:szCs w:val="24"/>
        </w:rPr>
        <w:t xml:space="preserve"> </w:t>
      </w:r>
      <w:r w:rsidRPr="005275E6">
        <w:rPr>
          <w:rFonts w:ascii="Times New Roman" w:hAnsi="Times New Roman" w:cs="Times New Roman"/>
          <w:b/>
          <w:bCs/>
          <w:color w:val="auto"/>
          <w:spacing w:val="-5"/>
          <w:sz w:val="24"/>
          <w:szCs w:val="24"/>
        </w:rPr>
        <w:t>-</w:t>
      </w:r>
      <w:r w:rsidRPr="005275E6">
        <w:rPr>
          <w:rFonts w:ascii="Times New Roman" w:hAnsi="Times New Roman" w:cs="Times New Roman"/>
          <w:b/>
          <w:bCs/>
          <w:i/>
          <w:iCs/>
          <w:color w:val="auto"/>
          <w:spacing w:val="-5"/>
          <w:sz w:val="24"/>
          <w:szCs w:val="24"/>
        </w:rPr>
        <w:t>лож</w:t>
      </w:r>
      <w:r w:rsidRPr="005275E6">
        <w:rPr>
          <w:rFonts w:ascii="Times New Roman" w:hAnsi="Times New Roman" w:cs="Times New Roman"/>
          <w:color w:val="auto"/>
          <w:spacing w:val="-5"/>
          <w:sz w:val="24"/>
          <w:szCs w:val="24"/>
        </w:rPr>
        <w:t>;</w:t>
      </w:r>
      <w:r w:rsidR="00E709EB" w:rsidRPr="005275E6">
        <w:rPr>
          <w:rFonts w:ascii="Times New Roman" w:hAnsi="Times New Roman" w:cs="Times New Roman"/>
          <w:color w:val="auto"/>
          <w:spacing w:val="-5"/>
          <w:sz w:val="24"/>
          <w:szCs w:val="24"/>
        </w:rPr>
        <w:t xml:space="preserve"> </w:t>
      </w:r>
      <w:r w:rsidRPr="005275E6">
        <w:rPr>
          <w:rFonts w:ascii="Times New Roman" w:hAnsi="Times New Roman" w:cs="Times New Roman"/>
          <w:b/>
          <w:bCs/>
          <w:color w:val="auto"/>
          <w:spacing w:val="-5"/>
          <w:sz w:val="24"/>
          <w:szCs w:val="24"/>
        </w:rPr>
        <w:t>-</w:t>
      </w:r>
      <w:r w:rsidRPr="005275E6">
        <w:rPr>
          <w:rFonts w:ascii="Times New Roman" w:hAnsi="Times New Roman" w:cs="Times New Roman"/>
          <w:b/>
          <w:bCs/>
          <w:i/>
          <w:iCs/>
          <w:color w:val="auto"/>
          <w:spacing w:val="-5"/>
          <w:sz w:val="24"/>
          <w:szCs w:val="24"/>
        </w:rPr>
        <w:t>раст</w:t>
      </w:r>
      <w:r w:rsidRPr="005275E6">
        <w:rPr>
          <w:rFonts w:ascii="Times New Roman" w:hAnsi="Times New Roman" w:cs="Times New Roman"/>
          <w:b/>
          <w:bCs/>
          <w:color w:val="auto"/>
          <w:spacing w:val="-5"/>
          <w:sz w:val="24"/>
          <w:szCs w:val="24"/>
        </w:rPr>
        <w:t>-</w:t>
      </w:r>
      <w:r w:rsidRPr="005275E6">
        <w:rPr>
          <w:rFonts w:ascii="Times New Roman" w:hAnsi="Times New Roman" w:cs="Times New Roman"/>
          <w:b/>
          <w:bCs/>
          <w:i/>
          <w:iCs/>
          <w:color w:val="auto"/>
          <w:spacing w:val="-5"/>
          <w:sz w:val="24"/>
          <w:szCs w:val="24"/>
        </w:rPr>
        <w:t xml:space="preserve"> </w:t>
      </w:r>
      <w:r w:rsidRPr="005275E6">
        <w:rPr>
          <w:rFonts w:ascii="Times New Roman" w:hAnsi="Times New Roman" w:cs="Times New Roman"/>
          <w:color w:val="auto"/>
          <w:spacing w:val="-5"/>
          <w:sz w:val="24"/>
          <w:szCs w:val="24"/>
        </w:rPr>
        <w:t>—</w:t>
      </w:r>
      <w:r w:rsidRPr="005275E6">
        <w:rPr>
          <w:rFonts w:ascii="Times New Roman" w:hAnsi="Times New Roman" w:cs="Times New Roman"/>
          <w:b/>
          <w:bCs/>
          <w:i/>
          <w:iCs/>
          <w:color w:val="auto"/>
          <w:spacing w:val="-5"/>
          <w:sz w:val="24"/>
          <w:szCs w:val="24"/>
        </w:rPr>
        <w:t xml:space="preserve"> </w:t>
      </w:r>
      <w:r w:rsidRPr="005275E6">
        <w:rPr>
          <w:rFonts w:ascii="Times New Roman" w:hAnsi="Times New Roman" w:cs="Times New Roman"/>
          <w:b/>
          <w:bCs/>
          <w:color w:val="auto"/>
          <w:spacing w:val="-5"/>
          <w:sz w:val="24"/>
          <w:szCs w:val="24"/>
        </w:rPr>
        <w:t>-</w:t>
      </w:r>
      <w:r w:rsidRPr="005275E6">
        <w:rPr>
          <w:rFonts w:ascii="Times New Roman" w:hAnsi="Times New Roman" w:cs="Times New Roman"/>
          <w:b/>
          <w:bCs/>
          <w:i/>
          <w:iCs/>
          <w:color w:val="auto"/>
          <w:spacing w:val="-5"/>
          <w:sz w:val="24"/>
          <w:szCs w:val="24"/>
        </w:rPr>
        <w:t>ращ</w:t>
      </w:r>
      <w:r w:rsidRPr="005275E6">
        <w:rPr>
          <w:rFonts w:ascii="Times New Roman" w:hAnsi="Times New Roman" w:cs="Times New Roman"/>
          <w:b/>
          <w:bCs/>
          <w:color w:val="auto"/>
          <w:spacing w:val="-5"/>
          <w:sz w:val="24"/>
          <w:szCs w:val="24"/>
        </w:rPr>
        <w:t>-</w:t>
      </w:r>
      <w:r w:rsidRPr="005275E6">
        <w:rPr>
          <w:rFonts w:ascii="Times New Roman" w:hAnsi="Times New Roman" w:cs="Times New Roman"/>
          <w:b/>
          <w:bCs/>
          <w:i/>
          <w:iCs/>
          <w:color w:val="auto"/>
          <w:spacing w:val="-5"/>
          <w:sz w:val="24"/>
          <w:szCs w:val="24"/>
        </w:rPr>
        <w:t xml:space="preserve"> </w:t>
      </w:r>
      <w:r w:rsidRPr="005275E6">
        <w:rPr>
          <w:rFonts w:ascii="Times New Roman" w:hAnsi="Times New Roman" w:cs="Times New Roman"/>
          <w:color w:val="auto"/>
          <w:spacing w:val="-5"/>
          <w:sz w:val="24"/>
          <w:szCs w:val="24"/>
        </w:rPr>
        <w:t>—</w:t>
      </w:r>
      <w:r w:rsidRPr="005275E6">
        <w:rPr>
          <w:rFonts w:ascii="Times New Roman" w:hAnsi="Times New Roman" w:cs="Times New Roman"/>
          <w:b/>
          <w:bCs/>
          <w:i/>
          <w:iCs/>
          <w:color w:val="auto"/>
          <w:spacing w:val="-5"/>
          <w:sz w:val="24"/>
          <w:szCs w:val="24"/>
        </w:rPr>
        <w:t xml:space="preserve"> </w:t>
      </w:r>
      <w:r w:rsidRPr="005275E6">
        <w:rPr>
          <w:rFonts w:ascii="Times New Roman" w:hAnsi="Times New Roman" w:cs="Times New Roman"/>
          <w:b/>
          <w:bCs/>
          <w:color w:val="auto"/>
          <w:spacing w:val="-5"/>
          <w:sz w:val="24"/>
          <w:szCs w:val="24"/>
        </w:rPr>
        <w:t>-</w:t>
      </w:r>
      <w:r w:rsidRPr="005275E6">
        <w:rPr>
          <w:rFonts w:ascii="Times New Roman" w:hAnsi="Times New Roman" w:cs="Times New Roman"/>
          <w:b/>
          <w:bCs/>
          <w:i/>
          <w:iCs/>
          <w:color w:val="auto"/>
          <w:spacing w:val="-5"/>
          <w:sz w:val="24"/>
          <w:szCs w:val="24"/>
        </w:rPr>
        <w:t>рос</w:t>
      </w:r>
      <w:r w:rsidRPr="005275E6">
        <w:rPr>
          <w:rFonts w:ascii="Times New Roman" w:hAnsi="Times New Roman" w:cs="Times New Roman"/>
          <w:b/>
          <w:bCs/>
          <w:color w:val="auto"/>
          <w:spacing w:val="-5"/>
          <w:sz w:val="24"/>
          <w:szCs w:val="24"/>
        </w:rPr>
        <w:t>-</w:t>
      </w:r>
      <w:r w:rsidRPr="005275E6">
        <w:rPr>
          <w:rFonts w:ascii="Times New Roman" w:hAnsi="Times New Roman" w:cs="Times New Roman"/>
          <w:color w:val="auto"/>
          <w:spacing w:val="-5"/>
          <w:sz w:val="24"/>
          <w:szCs w:val="24"/>
        </w:rPr>
        <w:t xml:space="preserve">; </w:t>
      </w:r>
      <w:r w:rsidRPr="005275E6">
        <w:rPr>
          <w:rFonts w:ascii="Times New Roman" w:hAnsi="Times New Roman" w:cs="Times New Roman"/>
          <w:b/>
          <w:bCs/>
          <w:color w:val="auto"/>
          <w:spacing w:val="-2"/>
          <w:sz w:val="24"/>
          <w:szCs w:val="24"/>
        </w:rPr>
        <w:t>-</w:t>
      </w:r>
      <w:r w:rsidRPr="005275E6">
        <w:rPr>
          <w:rFonts w:ascii="Times New Roman" w:hAnsi="Times New Roman" w:cs="Times New Roman"/>
          <w:b/>
          <w:bCs/>
          <w:i/>
          <w:iCs/>
          <w:color w:val="auto"/>
          <w:spacing w:val="-2"/>
          <w:sz w:val="24"/>
          <w:szCs w:val="24"/>
        </w:rPr>
        <w:t>гар</w:t>
      </w:r>
      <w:r w:rsidRPr="005275E6">
        <w:rPr>
          <w:rFonts w:ascii="Times New Roman" w:hAnsi="Times New Roman" w:cs="Times New Roman"/>
          <w:b/>
          <w:bCs/>
          <w:color w:val="auto"/>
          <w:spacing w:val="-2"/>
          <w:sz w:val="24"/>
          <w:szCs w:val="24"/>
        </w:rPr>
        <w:t>-</w:t>
      </w:r>
      <w:r w:rsidRPr="005275E6">
        <w:rPr>
          <w:rFonts w:ascii="Times New Roman" w:hAnsi="Times New Roman" w:cs="Times New Roman"/>
          <w:b/>
          <w:bCs/>
          <w:i/>
          <w:iCs/>
          <w:color w:val="auto"/>
          <w:spacing w:val="-5"/>
          <w:sz w:val="24"/>
          <w:szCs w:val="24"/>
        </w:rPr>
        <w:t xml:space="preserve"> </w:t>
      </w:r>
      <w:r w:rsidRPr="005275E6">
        <w:rPr>
          <w:rFonts w:ascii="Times New Roman" w:hAnsi="Times New Roman" w:cs="Times New Roman"/>
          <w:color w:val="auto"/>
          <w:spacing w:val="-5"/>
          <w:sz w:val="24"/>
          <w:szCs w:val="24"/>
        </w:rPr>
        <w:t>—</w:t>
      </w:r>
      <w:r w:rsidRPr="005275E6">
        <w:rPr>
          <w:rFonts w:ascii="Times New Roman" w:hAnsi="Times New Roman" w:cs="Times New Roman"/>
          <w:b/>
          <w:bCs/>
          <w:i/>
          <w:iCs/>
          <w:color w:val="auto"/>
          <w:spacing w:val="-5"/>
          <w:sz w:val="24"/>
          <w:szCs w:val="24"/>
        </w:rPr>
        <w:t xml:space="preserve"> </w:t>
      </w:r>
      <w:r w:rsidRPr="005275E6">
        <w:rPr>
          <w:rFonts w:ascii="Times New Roman" w:hAnsi="Times New Roman" w:cs="Times New Roman"/>
          <w:b/>
          <w:bCs/>
          <w:color w:val="auto"/>
          <w:spacing w:val="-2"/>
          <w:sz w:val="24"/>
          <w:szCs w:val="24"/>
        </w:rPr>
        <w:t>-</w:t>
      </w:r>
      <w:r w:rsidRPr="005275E6">
        <w:rPr>
          <w:rFonts w:ascii="Times New Roman" w:hAnsi="Times New Roman" w:cs="Times New Roman"/>
          <w:b/>
          <w:bCs/>
          <w:i/>
          <w:iCs/>
          <w:color w:val="auto"/>
          <w:spacing w:val="-2"/>
          <w:sz w:val="24"/>
          <w:szCs w:val="24"/>
        </w:rPr>
        <w:t>гор</w:t>
      </w:r>
      <w:r w:rsidRPr="005275E6">
        <w:rPr>
          <w:rFonts w:ascii="Times New Roman" w:hAnsi="Times New Roman" w:cs="Times New Roman"/>
          <w:b/>
          <w:bCs/>
          <w:color w:val="auto"/>
          <w:spacing w:val="-2"/>
          <w:sz w:val="24"/>
          <w:szCs w:val="24"/>
        </w:rPr>
        <w:t>-</w:t>
      </w:r>
      <w:r w:rsidRPr="005275E6">
        <w:rPr>
          <w:rFonts w:ascii="Times New Roman" w:hAnsi="Times New Roman" w:cs="Times New Roman"/>
          <w:color w:val="auto"/>
          <w:spacing w:val="-2"/>
          <w:sz w:val="24"/>
          <w:szCs w:val="24"/>
        </w:rPr>
        <w:t xml:space="preserve">, </w:t>
      </w:r>
      <w:r w:rsidRPr="005275E6">
        <w:rPr>
          <w:rFonts w:ascii="Times New Roman" w:hAnsi="Times New Roman" w:cs="Times New Roman"/>
          <w:b/>
          <w:bCs/>
          <w:color w:val="auto"/>
          <w:spacing w:val="-2"/>
          <w:sz w:val="24"/>
          <w:szCs w:val="24"/>
        </w:rPr>
        <w:t>-</w:t>
      </w:r>
      <w:r w:rsidRPr="005275E6">
        <w:rPr>
          <w:rFonts w:ascii="Times New Roman" w:hAnsi="Times New Roman" w:cs="Times New Roman"/>
          <w:b/>
          <w:bCs/>
          <w:i/>
          <w:iCs/>
          <w:color w:val="auto"/>
          <w:spacing w:val="-2"/>
          <w:sz w:val="24"/>
          <w:szCs w:val="24"/>
        </w:rPr>
        <w:t>зар</w:t>
      </w:r>
      <w:r w:rsidRPr="005275E6">
        <w:rPr>
          <w:rFonts w:ascii="Times New Roman" w:hAnsi="Times New Roman" w:cs="Times New Roman"/>
          <w:b/>
          <w:bCs/>
          <w:color w:val="auto"/>
          <w:spacing w:val="-2"/>
          <w:sz w:val="24"/>
          <w:szCs w:val="24"/>
        </w:rPr>
        <w:t>-</w:t>
      </w:r>
      <w:r w:rsidRPr="005275E6">
        <w:rPr>
          <w:rFonts w:ascii="Times New Roman" w:hAnsi="Times New Roman" w:cs="Times New Roman"/>
          <w:b/>
          <w:bCs/>
          <w:i/>
          <w:iCs/>
          <w:color w:val="auto"/>
          <w:spacing w:val="-5"/>
          <w:sz w:val="24"/>
          <w:szCs w:val="24"/>
        </w:rPr>
        <w:t xml:space="preserve"> </w:t>
      </w:r>
      <w:r w:rsidRPr="005275E6">
        <w:rPr>
          <w:rFonts w:ascii="Times New Roman" w:hAnsi="Times New Roman" w:cs="Times New Roman"/>
          <w:color w:val="auto"/>
          <w:spacing w:val="-5"/>
          <w:sz w:val="24"/>
          <w:szCs w:val="24"/>
        </w:rPr>
        <w:t>—</w:t>
      </w:r>
      <w:r w:rsidRPr="005275E6">
        <w:rPr>
          <w:rFonts w:ascii="Times New Roman" w:hAnsi="Times New Roman" w:cs="Times New Roman"/>
          <w:b/>
          <w:bCs/>
          <w:i/>
          <w:iCs/>
          <w:color w:val="auto"/>
          <w:spacing w:val="-5"/>
          <w:sz w:val="24"/>
          <w:szCs w:val="24"/>
        </w:rPr>
        <w:t xml:space="preserve"> </w:t>
      </w:r>
      <w:r w:rsidRPr="005275E6">
        <w:rPr>
          <w:rFonts w:ascii="Times New Roman" w:hAnsi="Times New Roman" w:cs="Times New Roman"/>
          <w:b/>
          <w:bCs/>
          <w:color w:val="auto"/>
          <w:spacing w:val="-2"/>
          <w:sz w:val="24"/>
          <w:szCs w:val="24"/>
        </w:rPr>
        <w:t>-</w:t>
      </w:r>
      <w:r w:rsidRPr="005275E6">
        <w:rPr>
          <w:rFonts w:ascii="Times New Roman" w:hAnsi="Times New Roman" w:cs="Times New Roman"/>
          <w:b/>
          <w:bCs/>
          <w:i/>
          <w:iCs/>
          <w:color w:val="auto"/>
          <w:spacing w:val="-2"/>
          <w:sz w:val="24"/>
          <w:szCs w:val="24"/>
        </w:rPr>
        <w:t>зор</w:t>
      </w:r>
      <w:r w:rsidRPr="005275E6">
        <w:rPr>
          <w:rFonts w:ascii="Times New Roman" w:hAnsi="Times New Roman" w:cs="Times New Roman"/>
          <w:b/>
          <w:bCs/>
          <w:color w:val="auto"/>
          <w:spacing w:val="-2"/>
          <w:sz w:val="24"/>
          <w:szCs w:val="24"/>
        </w:rPr>
        <w:t>-</w:t>
      </w:r>
      <w:r w:rsidRPr="005275E6">
        <w:rPr>
          <w:rFonts w:ascii="Times New Roman" w:hAnsi="Times New Roman" w:cs="Times New Roman"/>
          <w:color w:val="auto"/>
          <w:spacing w:val="-2"/>
          <w:sz w:val="24"/>
          <w:szCs w:val="24"/>
        </w:rPr>
        <w:t xml:space="preserve">; </w:t>
      </w:r>
      <w:r w:rsidRPr="005275E6">
        <w:rPr>
          <w:rFonts w:ascii="Times New Roman" w:hAnsi="Times New Roman" w:cs="Times New Roman"/>
          <w:b/>
          <w:bCs/>
          <w:i/>
          <w:iCs/>
          <w:color w:val="auto"/>
          <w:spacing w:val="-2"/>
          <w:sz w:val="24"/>
          <w:szCs w:val="24"/>
        </w:rPr>
        <w:t>-клан-</w:t>
      </w:r>
      <w:r w:rsidRPr="005275E6">
        <w:rPr>
          <w:rFonts w:ascii="Times New Roman" w:hAnsi="Times New Roman" w:cs="Times New Roman"/>
          <w:b/>
          <w:bCs/>
          <w:i/>
          <w:iCs/>
          <w:color w:val="auto"/>
          <w:spacing w:val="-5"/>
          <w:sz w:val="24"/>
          <w:szCs w:val="24"/>
        </w:rPr>
        <w:t xml:space="preserve"> </w:t>
      </w:r>
      <w:r w:rsidRPr="005275E6">
        <w:rPr>
          <w:rFonts w:ascii="Times New Roman" w:hAnsi="Times New Roman" w:cs="Times New Roman"/>
          <w:color w:val="auto"/>
          <w:spacing w:val="-5"/>
          <w:sz w:val="24"/>
          <w:szCs w:val="24"/>
        </w:rPr>
        <w:t>—</w:t>
      </w:r>
      <w:r w:rsidR="00E709EB" w:rsidRPr="005275E6">
        <w:rPr>
          <w:rFonts w:ascii="Times New Roman" w:hAnsi="Times New Roman" w:cs="Times New Roman"/>
          <w:color w:val="auto"/>
          <w:spacing w:val="-5"/>
          <w:sz w:val="24"/>
          <w:szCs w:val="24"/>
        </w:rPr>
        <w:t xml:space="preserve"> </w:t>
      </w:r>
      <w:r w:rsidRPr="005275E6">
        <w:rPr>
          <w:rFonts w:ascii="Times New Roman" w:hAnsi="Times New Roman" w:cs="Times New Roman"/>
          <w:b/>
          <w:bCs/>
          <w:i/>
          <w:iCs/>
          <w:color w:val="auto"/>
          <w:spacing w:val="-2"/>
          <w:sz w:val="24"/>
          <w:szCs w:val="24"/>
        </w:rPr>
        <w:t>-клон-</w:t>
      </w:r>
      <w:r w:rsidRPr="005275E6">
        <w:rPr>
          <w:rFonts w:ascii="Times New Roman" w:hAnsi="Times New Roman" w:cs="Times New Roman"/>
          <w:color w:val="auto"/>
          <w:spacing w:val="-2"/>
          <w:sz w:val="24"/>
          <w:szCs w:val="24"/>
        </w:rPr>
        <w:t xml:space="preserve">, </w:t>
      </w:r>
      <w:r w:rsidRPr="005275E6">
        <w:rPr>
          <w:rFonts w:ascii="Times New Roman" w:hAnsi="Times New Roman" w:cs="Times New Roman"/>
          <w:b/>
          <w:bCs/>
          <w:i/>
          <w:iCs/>
          <w:color w:val="auto"/>
          <w:spacing w:val="-2"/>
          <w:sz w:val="24"/>
          <w:szCs w:val="24"/>
        </w:rPr>
        <w:t>-скак-</w:t>
      </w:r>
      <w:r w:rsidRPr="005275E6">
        <w:rPr>
          <w:rFonts w:ascii="Times New Roman" w:hAnsi="Times New Roman" w:cs="Times New Roman"/>
          <w:b/>
          <w:bCs/>
          <w:i/>
          <w:iCs/>
          <w:color w:val="auto"/>
          <w:spacing w:val="-5"/>
          <w:sz w:val="24"/>
          <w:szCs w:val="24"/>
        </w:rPr>
        <w:t xml:space="preserve"> </w:t>
      </w:r>
      <w:r w:rsidRPr="005275E6">
        <w:rPr>
          <w:rFonts w:ascii="Times New Roman" w:hAnsi="Times New Roman" w:cs="Times New Roman"/>
          <w:color w:val="auto"/>
          <w:spacing w:val="-5"/>
          <w:sz w:val="24"/>
          <w:szCs w:val="24"/>
        </w:rPr>
        <w:t>—</w:t>
      </w:r>
      <w:r w:rsidRPr="005275E6">
        <w:rPr>
          <w:rFonts w:ascii="Times New Roman" w:hAnsi="Times New Roman" w:cs="Times New Roman"/>
          <w:b/>
          <w:bCs/>
          <w:i/>
          <w:iCs/>
          <w:color w:val="auto"/>
          <w:spacing w:val="-5"/>
          <w:sz w:val="24"/>
          <w:szCs w:val="24"/>
        </w:rPr>
        <w:t xml:space="preserve"> </w:t>
      </w:r>
      <w:r w:rsidRPr="005275E6">
        <w:rPr>
          <w:rFonts w:ascii="Times New Roman" w:hAnsi="Times New Roman" w:cs="Times New Roman"/>
          <w:b/>
          <w:bCs/>
          <w:i/>
          <w:iCs/>
          <w:color w:val="auto"/>
          <w:spacing w:val="-2"/>
          <w:sz w:val="24"/>
          <w:szCs w:val="24"/>
        </w:rPr>
        <w:t>-скоч-</w:t>
      </w:r>
      <w:r w:rsidRPr="005275E6">
        <w:rPr>
          <w:rFonts w:ascii="Times New Roman" w:hAnsi="Times New Roman" w:cs="Times New Roman"/>
          <w:color w:val="auto"/>
          <w:spacing w:val="-2"/>
          <w:sz w:val="24"/>
          <w:szCs w:val="24"/>
        </w:rPr>
        <w:t xml:space="preserve">; употребления/неупотребления </w:t>
      </w:r>
      <w:r w:rsidRPr="005275E6">
        <w:rPr>
          <w:rFonts w:ascii="Times New Roman" w:hAnsi="Times New Roman" w:cs="Times New Roman"/>
          <w:b/>
          <w:bCs/>
          <w:i/>
          <w:iCs/>
          <w:color w:val="auto"/>
          <w:spacing w:val="-2"/>
          <w:sz w:val="24"/>
          <w:szCs w:val="24"/>
        </w:rPr>
        <w:t xml:space="preserve">ь </w:t>
      </w:r>
      <w:r w:rsidRPr="005275E6">
        <w:rPr>
          <w:rFonts w:ascii="Times New Roman" w:hAnsi="Times New Roman" w:cs="Times New Roman"/>
          <w:color w:val="auto"/>
          <w:sz w:val="24"/>
          <w:szCs w:val="24"/>
        </w:rPr>
        <w:t xml:space="preserve">на конце имён существительных после шипящих; слитное и раздельное написание </w:t>
      </w:r>
      <w:r w:rsidRPr="005275E6">
        <w:rPr>
          <w:rFonts w:ascii="Times New Roman" w:hAnsi="Times New Roman" w:cs="Times New Roman"/>
          <w:b/>
          <w:bCs/>
          <w:i/>
          <w:iCs/>
          <w:color w:val="auto"/>
          <w:sz w:val="24"/>
          <w:szCs w:val="24"/>
        </w:rPr>
        <w:t>не</w:t>
      </w:r>
      <w:r w:rsidRPr="005275E6">
        <w:rPr>
          <w:rFonts w:ascii="Times New Roman" w:hAnsi="Times New Roman" w:cs="Times New Roman"/>
          <w:color w:val="auto"/>
          <w:sz w:val="24"/>
          <w:szCs w:val="24"/>
        </w:rPr>
        <w:t xml:space="preserve"> с именами существительными; правописание собственных имён существительных.</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Имя прилагательное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Проводить частичный морфологический разбор по алгоритму имён прилагательных (в рамках </w:t>
      </w:r>
      <w:proofErr w:type="gramStart"/>
      <w:r w:rsidRPr="005275E6">
        <w:rPr>
          <w:rFonts w:ascii="Times New Roman" w:hAnsi="Times New Roman" w:cs="Times New Roman"/>
          <w:color w:val="auto"/>
          <w:sz w:val="24"/>
          <w:szCs w:val="24"/>
        </w:rPr>
        <w:t>изученного</w:t>
      </w:r>
      <w:proofErr w:type="gramEnd"/>
      <w:r w:rsidRPr="005275E6">
        <w:rPr>
          <w:rFonts w:ascii="Times New Roman" w:hAnsi="Times New Roman" w:cs="Times New Roman"/>
          <w:color w:val="auto"/>
          <w:sz w:val="24"/>
          <w:szCs w:val="24"/>
        </w:rPr>
        <w:t>).</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Соблюдать нормы словоизменения, произношения имён прилагательных, постановки в них ударения (в рамках изученного).</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Соблюдать нормы правописания имён прилагательных: безударных окончаний; </w:t>
      </w:r>
      <w:r w:rsidRPr="005275E6">
        <w:rPr>
          <w:rFonts w:ascii="Times New Roman" w:hAnsi="Times New Roman" w:cs="Times New Roman"/>
          <w:b/>
          <w:bCs/>
          <w:i/>
          <w:iCs/>
          <w:color w:val="auto"/>
          <w:sz w:val="24"/>
          <w:szCs w:val="24"/>
        </w:rPr>
        <w:t>о</w:t>
      </w:r>
      <w:r w:rsidRPr="005275E6">
        <w:rPr>
          <w:rFonts w:ascii="Times New Roman" w:hAnsi="Times New Roman" w:cs="Times New Roman"/>
          <w:color w:val="auto"/>
          <w:sz w:val="24"/>
          <w:szCs w:val="24"/>
        </w:rPr>
        <w:t xml:space="preserve"> — </w:t>
      </w:r>
      <w:r w:rsidRPr="005275E6">
        <w:rPr>
          <w:rFonts w:ascii="Times New Roman" w:hAnsi="Times New Roman" w:cs="Times New Roman"/>
          <w:b/>
          <w:bCs/>
          <w:i/>
          <w:iCs/>
          <w:color w:val="auto"/>
          <w:sz w:val="24"/>
          <w:szCs w:val="24"/>
        </w:rPr>
        <w:t>е</w:t>
      </w:r>
      <w:r w:rsidRPr="005275E6">
        <w:rPr>
          <w:rFonts w:ascii="Times New Roman" w:hAnsi="Times New Roman" w:cs="Times New Roman"/>
          <w:color w:val="auto"/>
          <w:sz w:val="24"/>
          <w:szCs w:val="24"/>
        </w:rPr>
        <w:t xml:space="preserve"> после шипящих и </w:t>
      </w:r>
      <w:r w:rsidRPr="005275E6">
        <w:rPr>
          <w:rFonts w:ascii="Times New Roman" w:hAnsi="Times New Roman" w:cs="Times New Roman"/>
          <w:b/>
          <w:bCs/>
          <w:i/>
          <w:iCs/>
          <w:color w:val="auto"/>
          <w:sz w:val="24"/>
          <w:szCs w:val="24"/>
        </w:rPr>
        <w:t>ц</w:t>
      </w:r>
      <w:r w:rsidRPr="005275E6">
        <w:rPr>
          <w:rFonts w:ascii="Times New Roman" w:hAnsi="Times New Roman" w:cs="Times New Roman"/>
          <w:color w:val="auto"/>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5275E6">
        <w:rPr>
          <w:rFonts w:ascii="Times New Roman" w:hAnsi="Times New Roman" w:cs="Times New Roman"/>
          <w:b/>
          <w:bCs/>
          <w:i/>
          <w:iCs/>
          <w:color w:val="auto"/>
          <w:sz w:val="24"/>
          <w:szCs w:val="24"/>
        </w:rPr>
        <w:t>не</w:t>
      </w:r>
      <w:r w:rsidRPr="005275E6">
        <w:rPr>
          <w:rFonts w:ascii="Times New Roman" w:hAnsi="Times New Roman" w:cs="Times New Roman"/>
          <w:color w:val="auto"/>
          <w:sz w:val="24"/>
          <w:szCs w:val="24"/>
        </w:rPr>
        <w:t xml:space="preserve"> с именами прилагательными.</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Глагол</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 xml:space="preserve">Различать глаголы совершенного и несовершенного вида, </w:t>
      </w:r>
      <w:r w:rsidRPr="005275E6">
        <w:rPr>
          <w:rFonts w:ascii="Times New Roman" w:hAnsi="Times New Roman" w:cs="Times New Roman"/>
          <w:i/>
          <w:color w:val="auto"/>
          <w:sz w:val="24"/>
          <w:szCs w:val="24"/>
        </w:rPr>
        <w:t>возвратные и невозвратные.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Определять спряжение глагола, уметь спрягать глаголы.</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Проводить частичный морфологический разбор по алгоритму глаголов (в рамках </w:t>
      </w:r>
      <w:proofErr w:type="gramStart"/>
      <w:r w:rsidRPr="005275E6">
        <w:rPr>
          <w:rFonts w:ascii="Times New Roman" w:hAnsi="Times New Roman" w:cs="Times New Roman"/>
          <w:color w:val="auto"/>
          <w:sz w:val="24"/>
          <w:szCs w:val="24"/>
        </w:rPr>
        <w:t>изученного</w:t>
      </w:r>
      <w:proofErr w:type="gramEnd"/>
      <w:r w:rsidRPr="005275E6">
        <w:rPr>
          <w:rFonts w:ascii="Times New Roman" w:hAnsi="Times New Roman" w:cs="Times New Roman"/>
          <w:color w:val="auto"/>
          <w:sz w:val="24"/>
          <w:szCs w:val="24"/>
        </w:rPr>
        <w:t xml:space="preserve">).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Соблюдать нормы словоизменения глаголов, постановки ударения в глагольных </w:t>
      </w:r>
      <w:r w:rsidRPr="005275E6">
        <w:rPr>
          <w:rFonts w:ascii="Times New Roman" w:hAnsi="Times New Roman" w:cs="Times New Roman"/>
          <w:color w:val="auto"/>
          <w:sz w:val="24"/>
          <w:szCs w:val="24"/>
        </w:rPr>
        <w:lastRenderedPageBreak/>
        <w:t>формах (в рамках изученного).</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Соблюдать нормы правописания глаголов: корней с</w:t>
      </w:r>
      <w:r w:rsidR="00264D91" w:rsidRPr="005275E6">
        <w:rPr>
          <w:rFonts w:ascii="Times New Roman" w:hAnsi="Times New Roman" w:cs="Times New Roman"/>
          <w:color w:val="auto"/>
          <w:sz w:val="24"/>
          <w:szCs w:val="24"/>
        </w:rPr>
        <w:t> </w:t>
      </w:r>
      <w:r w:rsidRPr="005275E6">
        <w:rPr>
          <w:rFonts w:ascii="Times New Roman" w:hAnsi="Times New Roman" w:cs="Times New Roman"/>
          <w:color w:val="auto"/>
          <w:sz w:val="24"/>
          <w:szCs w:val="24"/>
        </w:rPr>
        <w:t xml:space="preserve">чередованием </w:t>
      </w:r>
      <w:r w:rsidRPr="005275E6">
        <w:rPr>
          <w:rFonts w:ascii="Times New Roman" w:hAnsi="Times New Roman" w:cs="Times New Roman"/>
          <w:b/>
          <w:bCs/>
          <w:i/>
          <w:iCs/>
          <w:color w:val="auto"/>
          <w:sz w:val="24"/>
          <w:szCs w:val="24"/>
        </w:rPr>
        <w:t>е</w:t>
      </w:r>
      <w:r w:rsidRPr="005275E6">
        <w:rPr>
          <w:rFonts w:ascii="Times New Roman" w:hAnsi="Times New Roman" w:cs="Times New Roman"/>
          <w:b/>
          <w:bCs/>
          <w:color w:val="auto"/>
          <w:sz w:val="24"/>
          <w:szCs w:val="24"/>
        </w:rPr>
        <w:t xml:space="preserve"> </w:t>
      </w:r>
      <w:r w:rsidRPr="005275E6">
        <w:rPr>
          <w:rFonts w:ascii="Times New Roman" w:hAnsi="Times New Roman" w:cs="Times New Roman"/>
          <w:color w:val="auto"/>
          <w:sz w:val="24"/>
          <w:szCs w:val="24"/>
        </w:rPr>
        <w:t xml:space="preserve">// </w:t>
      </w:r>
      <w:r w:rsidRPr="005275E6">
        <w:rPr>
          <w:rFonts w:ascii="Times New Roman" w:hAnsi="Times New Roman" w:cs="Times New Roman"/>
          <w:b/>
          <w:bCs/>
          <w:i/>
          <w:iCs/>
          <w:color w:val="auto"/>
          <w:sz w:val="24"/>
          <w:szCs w:val="24"/>
        </w:rPr>
        <w:t>и</w:t>
      </w:r>
      <w:r w:rsidRPr="005275E6">
        <w:rPr>
          <w:rFonts w:ascii="Times New Roman" w:hAnsi="Times New Roman" w:cs="Times New Roman"/>
          <w:color w:val="auto"/>
          <w:sz w:val="24"/>
          <w:szCs w:val="24"/>
        </w:rPr>
        <w:t xml:space="preserve">; </w:t>
      </w:r>
      <w:r w:rsidRPr="005275E6">
        <w:rPr>
          <w:rFonts w:ascii="Times New Roman" w:hAnsi="Times New Roman" w:cs="Times New Roman"/>
          <w:b/>
          <w:bCs/>
          <w:i/>
          <w:iCs/>
          <w:color w:val="auto"/>
          <w:sz w:val="24"/>
          <w:szCs w:val="24"/>
        </w:rPr>
        <w:t xml:space="preserve">ь </w:t>
      </w:r>
      <w:r w:rsidRPr="005275E6">
        <w:rPr>
          <w:rFonts w:ascii="Times New Roman" w:hAnsi="Times New Roman" w:cs="Times New Roman"/>
          <w:color w:val="auto"/>
          <w:sz w:val="24"/>
          <w:szCs w:val="24"/>
        </w:rPr>
        <w:t xml:space="preserve">в глаголах во 2-м лице единственного числа; </w:t>
      </w:r>
      <w:proofErr w:type="gramStart"/>
      <w:r w:rsidRPr="005275E6">
        <w:rPr>
          <w:rFonts w:ascii="Times New Roman" w:hAnsi="Times New Roman" w:cs="Times New Roman"/>
          <w:b/>
          <w:bCs/>
          <w:i/>
          <w:iCs/>
          <w:color w:val="auto"/>
          <w:sz w:val="24"/>
          <w:szCs w:val="24"/>
        </w:rPr>
        <w:t>-т</w:t>
      </w:r>
      <w:proofErr w:type="gramEnd"/>
      <w:r w:rsidRPr="005275E6">
        <w:rPr>
          <w:rFonts w:ascii="Times New Roman" w:hAnsi="Times New Roman" w:cs="Times New Roman"/>
          <w:b/>
          <w:bCs/>
          <w:i/>
          <w:iCs/>
          <w:color w:val="auto"/>
          <w:sz w:val="24"/>
          <w:szCs w:val="24"/>
        </w:rPr>
        <w:t>ся</w:t>
      </w:r>
      <w:r w:rsidRPr="005275E6">
        <w:rPr>
          <w:rFonts w:ascii="Times New Roman" w:hAnsi="Times New Roman" w:cs="Times New Roman"/>
          <w:color w:val="auto"/>
          <w:sz w:val="24"/>
          <w:szCs w:val="24"/>
        </w:rPr>
        <w:t xml:space="preserve"> и </w:t>
      </w:r>
      <w:r w:rsidRPr="005275E6">
        <w:rPr>
          <w:rFonts w:ascii="Times New Roman" w:hAnsi="Times New Roman" w:cs="Times New Roman"/>
          <w:b/>
          <w:bCs/>
          <w:i/>
          <w:iCs/>
          <w:color w:val="auto"/>
          <w:sz w:val="24"/>
          <w:szCs w:val="24"/>
        </w:rPr>
        <w:t>-ться</w:t>
      </w:r>
      <w:r w:rsidRPr="005275E6">
        <w:rPr>
          <w:rFonts w:ascii="Times New Roman" w:hAnsi="Times New Roman" w:cs="Times New Roman"/>
          <w:color w:val="auto"/>
          <w:sz w:val="24"/>
          <w:szCs w:val="24"/>
        </w:rPr>
        <w:t xml:space="preserve"> в глаголах; суффиксов </w:t>
      </w:r>
      <w:r w:rsidRPr="005275E6">
        <w:rPr>
          <w:rFonts w:ascii="Times New Roman" w:hAnsi="Times New Roman" w:cs="Times New Roman"/>
          <w:b/>
          <w:bCs/>
          <w:i/>
          <w:iCs/>
          <w:color w:val="auto"/>
          <w:sz w:val="24"/>
          <w:szCs w:val="24"/>
        </w:rPr>
        <w:t>-ова</w:t>
      </w:r>
      <w:r w:rsidRPr="005275E6">
        <w:rPr>
          <w:rFonts w:ascii="Times New Roman" w:hAnsi="Times New Roman" w:cs="Times New Roman"/>
          <w:color w:val="auto"/>
          <w:sz w:val="24"/>
          <w:szCs w:val="24"/>
        </w:rPr>
        <w:t>-</w:t>
      </w:r>
      <w:r w:rsidRPr="005275E6">
        <w:rPr>
          <w:rFonts w:ascii="Times New Roman" w:hAnsi="Times New Roman" w:cs="Times New Roman"/>
          <w:b/>
          <w:bCs/>
          <w:color w:val="auto"/>
          <w:sz w:val="24"/>
          <w:szCs w:val="24"/>
        </w:rPr>
        <w:t xml:space="preserve"> </w:t>
      </w:r>
      <w:r w:rsidRPr="005275E6">
        <w:rPr>
          <w:rFonts w:ascii="Times New Roman" w:hAnsi="Times New Roman" w:cs="Times New Roman"/>
          <w:color w:val="auto"/>
          <w:sz w:val="24"/>
          <w:szCs w:val="24"/>
        </w:rPr>
        <w:t>— -</w:t>
      </w:r>
      <w:r w:rsidRPr="005275E6">
        <w:rPr>
          <w:rFonts w:ascii="Times New Roman" w:hAnsi="Times New Roman" w:cs="Times New Roman"/>
          <w:b/>
          <w:bCs/>
          <w:i/>
          <w:iCs/>
          <w:color w:val="auto"/>
          <w:sz w:val="24"/>
          <w:szCs w:val="24"/>
        </w:rPr>
        <w:t>ева</w:t>
      </w:r>
      <w:r w:rsidRPr="005275E6">
        <w:rPr>
          <w:rFonts w:ascii="Times New Roman" w:hAnsi="Times New Roman" w:cs="Times New Roman"/>
          <w:color w:val="auto"/>
          <w:sz w:val="24"/>
          <w:szCs w:val="24"/>
        </w:rPr>
        <w:t xml:space="preserve">-, </w:t>
      </w:r>
      <w:r w:rsidRPr="005275E6">
        <w:rPr>
          <w:rFonts w:ascii="Times New Roman" w:hAnsi="Times New Roman" w:cs="Times New Roman"/>
          <w:b/>
          <w:bCs/>
          <w:i/>
          <w:iCs/>
          <w:color w:val="auto"/>
          <w:sz w:val="24"/>
          <w:szCs w:val="24"/>
        </w:rPr>
        <w:t>-ыва-</w:t>
      </w:r>
      <w:r w:rsidRPr="005275E6">
        <w:rPr>
          <w:rFonts w:ascii="Times New Roman" w:hAnsi="Times New Roman" w:cs="Times New Roman"/>
          <w:b/>
          <w:bCs/>
          <w:color w:val="auto"/>
          <w:sz w:val="24"/>
          <w:szCs w:val="24"/>
        </w:rPr>
        <w:t xml:space="preserve"> </w:t>
      </w:r>
      <w:r w:rsidRPr="005275E6">
        <w:rPr>
          <w:rFonts w:ascii="Times New Roman" w:hAnsi="Times New Roman" w:cs="Times New Roman"/>
          <w:color w:val="auto"/>
          <w:sz w:val="24"/>
          <w:szCs w:val="24"/>
        </w:rPr>
        <w:t xml:space="preserve">— </w:t>
      </w:r>
      <w:r w:rsidRPr="005275E6">
        <w:rPr>
          <w:rFonts w:ascii="Times New Roman" w:hAnsi="Times New Roman" w:cs="Times New Roman"/>
          <w:b/>
          <w:bCs/>
          <w:i/>
          <w:iCs/>
          <w:color w:val="auto"/>
          <w:sz w:val="24"/>
          <w:szCs w:val="24"/>
        </w:rPr>
        <w:t>-ива-</w:t>
      </w:r>
      <w:r w:rsidRPr="005275E6">
        <w:rPr>
          <w:rFonts w:ascii="Times New Roman" w:hAnsi="Times New Roman" w:cs="Times New Roman"/>
          <w:color w:val="auto"/>
          <w:sz w:val="24"/>
          <w:szCs w:val="24"/>
        </w:rPr>
        <w:t xml:space="preserve">; личных окончаний глагола, гласной перед суффиксом </w:t>
      </w:r>
      <w:r w:rsidRPr="005275E6">
        <w:rPr>
          <w:rFonts w:ascii="Times New Roman" w:hAnsi="Times New Roman" w:cs="Times New Roman"/>
          <w:b/>
          <w:bCs/>
          <w:i/>
          <w:iCs/>
          <w:color w:val="auto"/>
          <w:sz w:val="24"/>
          <w:szCs w:val="24"/>
        </w:rPr>
        <w:t>-л-</w:t>
      </w:r>
      <w:r w:rsidRPr="005275E6">
        <w:rPr>
          <w:rFonts w:ascii="Times New Roman" w:hAnsi="Times New Roman" w:cs="Times New Roman"/>
          <w:color w:val="auto"/>
          <w:sz w:val="24"/>
          <w:szCs w:val="24"/>
        </w:rPr>
        <w:t xml:space="preserve"> в формах прошедшего времени глагола; слитного и раздельного написания </w:t>
      </w:r>
      <w:r w:rsidRPr="005275E6">
        <w:rPr>
          <w:rFonts w:ascii="Times New Roman" w:hAnsi="Times New Roman" w:cs="Times New Roman"/>
          <w:b/>
          <w:bCs/>
          <w:i/>
          <w:iCs/>
          <w:color w:val="auto"/>
          <w:sz w:val="24"/>
          <w:szCs w:val="24"/>
        </w:rPr>
        <w:t>не</w:t>
      </w:r>
      <w:r w:rsidRPr="005275E6">
        <w:rPr>
          <w:rFonts w:ascii="Times New Roman" w:hAnsi="Times New Roman" w:cs="Times New Roman"/>
          <w:color w:val="auto"/>
          <w:sz w:val="24"/>
          <w:szCs w:val="24"/>
        </w:rPr>
        <w:t xml:space="preserve"> с глаголами.</w:t>
      </w:r>
    </w:p>
    <w:p w:rsidR="00BF6BC9" w:rsidRPr="005275E6" w:rsidRDefault="00BF6BC9" w:rsidP="000E66D7">
      <w:pPr>
        <w:pStyle w:val="body"/>
        <w:spacing w:line="240" w:lineRule="auto"/>
        <w:ind w:left="567" w:firstLine="709"/>
        <w:rPr>
          <w:rFonts w:ascii="Times New Roman" w:hAnsi="Times New Roman" w:cs="Times New Roman"/>
          <w:color w:val="auto"/>
          <w:sz w:val="24"/>
          <w:szCs w:val="24"/>
        </w:rPr>
      </w:pPr>
    </w:p>
    <w:p w:rsidR="00C649A2" w:rsidRPr="005275E6" w:rsidRDefault="00C649A2" w:rsidP="000E66D7">
      <w:pPr>
        <w:spacing w:after="0" w:line="240" w:lineRule="auto"/>
        <w:ind w:left="567" w:firstLine="709"/>
        <w:rPr>
          <w:b/>
          <w:sz w:val="24"/>
          <w:szCs w:val="24"/>
        </w:rPr>
      </w:pPr>
      <w:r w:rsidRPr="005275E6">
        <w:rPr>
          <w:b/>
          <w:sz w:val="24"/>
          <w:szCs w:val="24"/>
        </w:rPr>
        <w:t>Синтаксис. Культура речи. Пунктуация</w:t>
      </w:r>
    </w:p>
    <w:p w:rsidR="00C649A2" w:rsidRPr="005275E6" w:rsidRDefault="00C649A2" w:rsidP="000E66D7">
      <w:pPr>
        <w:pStyle w:val="body"/>
        <w:spacing w:line="240" w:lineRule="auto"/>
        <w:ind w:left="567" w:firstLine="709"/>
        <w:rPr>
          <w:rFonts w:ascii="Times New Roman" w:hAnsi="Times New Roman" w:cs="Times New Roman"/>
          <w:color w:val="auto"/>
          <w:spacing w:val="-2"/>
          <w:sz w:val="24"/>
          <w:szCs w:val="24"/>
        </w:rPr>
      </w:pPr>
      <w:r w:rsidRPr="005275E6">
        <w:rPr>
          <w:rFonts w:ascii="Times New Roman" w:hAnsi="Times New Roman" w:cs="Times New Roman"/>
          <w:color w:val="auto"/>
          <w:spacing w:val="-2"/>
          <w:sz w:val="24"/>
          <w:szCs w:val="24"/>
        </w:rPr>
        <w:t xml:space="preserve">Распознавать единицы синтаксиса (словосочетание и предложение); проводить синтаксический </w:t>
      </w:r>
      <w:r w:rsidRPr="005275E6">
        <w:rPr>
          <w:rFonts w:ascii="Times New Roman" w:hAnsi="Times New Roman" w:cs="Times New Roman"/>
          <w:color w:val="auto"/>
          <w:sz w:val="24"/>
          <w:szCs w:val="24"/>
        </w:rPr>
        <w:t xml:space="preserve">разбор </w:t>
      </w:r>
      <w:r w:rsidRPr="005275E6">
        <w:rPr>
          <w:rFonts w:ascii="Times New Roman" w:hAnsi="Times New Roman" w:cs="Times New Roman"/>
          <w:color w:val="auto"/>
          <w:spacing w:val="-2"/>
          <w:sz w:val="24"/>
          <w:szCs w:val="24"/>
        </w:rPr>
        <w:t xml:space="preserve">словосочетаний и простых предложений; </w:t>
      </w:r>
      <w:r w:rsidRPr="005275E6">
        <w:rPr>
          <w:rFonts w:ascii="Times New Roman" w:hAnsi="Times New Roman" w:cs="Times New Roman"/>
          <w:i/>
          <w:color w:val="auto"/>
          <w:spacing w:val="-2"/>
          <w:sz w:val="24"/>
          <w:szCs w:val="24"/>
        </w:rPr>
        <w:t>проводить пунктуационный анализ простых осложнённых и сложных предложений (в рамках изученного)</w:t>
      </w:r>
      <w:r w:rsidRPr="005275E6">
        <w:rPr>
          <w:rFonts w:ascii="Times New Roman" w:hAnsi="Times New Roman" w:cs="Times New Roman"/>
          <w:color w:val="auto"/>
          <w:spacing w:val="-2"/>
          <w:sz w:val="24"/>
          <w:szCs w:val="24"/>
        </w:rPr>
        <w:t>; применять знания по синтаксису и пунктуации при выполнении языкового анализа различных видов и в речевой практике.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proofErr w:type="gramStart"/>
      <w:r w:rsidRPr="005275E6">
        <w:rPr>
          <w:rFonts w:ascii="Times New Roman" w:hAnsi="Times New Roman" w:cs="Times New Roman"/>
          <w:color w:val="auto"/>
          <w:sz w:val="24"/>
          <w:szCs w:val="24"/>
        </w:rPr>
        <w:t>Распознавать</w:t>
      </w:r>
      <w:r w:rsidRPr="005275E6">
        <w:rPr>
          <w:rFonts w:ascii="Times New Roman" w:hAnsi="Times New Roman" w:cs="Times New Roman"/>
          <w:i/>
          <w:color w:val="auto"/>
          <w:sz w:val="24"/>
          <w:szCs w:val="24"/>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5275E6">
        <w:rPr>
          <w:rFonts w:ascii="Times New Roman" w:hAnsi="Times New Roman" w:cs="Times New Roman"/>
          <w:color w:val="auto"/>
          <w:sz w:val="24"/>
          <w:szCs w:val="24"/>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5275E6">
        <w:rPr>
          <w:rFonts w:ascii="Times New Roman" w:hAnsi="Times New Roman" w:cs="Times New Roman"/>
          <w:i/>
          <w:color w:val="auto"/>
          <w:sz w:val="24"/>
          <w:szCs w:val="24"/>
        </w:rPr>
        <w:t>простые</w:t>
      </w:r>
      <w:r w:rsidRPr="005275E6">
        <w:rPr>
          <w:rFonts w:ascii="Times New Roman" w:hAnsi="Times New Roman" w:cs="Times New Roman"/>
          <w:color w:val="auto"/>
          <w:sz w:val="24"/>
          <w:szCs w:val="24"/>
        </w:rPr>
        <w:t xml:space="preserve"> и сложные), наличию второстепенных членов (распространённые и нераспространённые);</w:t>
      </w:r>
      <w:proofErr w:type="gramEnd"/>
      <w:r w:rsidRPr="005275E6">
        <w:rPr>
          <w:rFonts w:ascii="Times New Roman" w:hAnsi="Times New Roman" w:cs="Times New Roman"/>
          <w:color w:val="auto"/>
          <w:sz w:val="24"/>
          <w:szCs w:val="24"/>
        </w:rPr>
        <w:t xml:space="preserve">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sidRPr="005275E6">
        <w:rPr>
          <w:rFonts w:ascii="Times New Roman" w:hAnsi="Times New Roman" w:cs="Times New Roman"/>
          <w:color w:val="auto"/>
          <w:sz w:val="24"/>
          <w:szCs w:val="24"/>
        </w:rPr>
        <w:t xml:space="preserve">степенных членов предложения (в </w:t>
      </w:r>
      <w:r w:rsidRPr="005275E6">
        <w:rPr>
          <w:rFonts w:ascii="Times New Roman" w:hAnsi="Times New Roman" w:cs="Times New Roman"/>
          <w:color w:val="auto"/>
          <w:sz w:val="24"/>
          <w:szCs w:val="24"/>
        </w:rPr>
        <w:t>рамках изученного).</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5275E6">
        <w:rPr>
          <w:rFonts w:ascii="Times New Roman" w:hAnsi="Times New Roman" w:cs="Times New Roman"/>
          <w:b/>
          <w:bCs/>
          <w:iCs/>
          <w:color w:val="auto"/>
          <w:sz w:val="24"/>
          <w:szCs w:val="24"/>
        </w:rPr>
        <w:t>и</w:t>
      </w:r>
      <w:r w:rsidRPr="005275E6">
        <w:rPr>
          <w:rFonts w:ascii="Times New Roman" w:hAnsi="Times New Roman" w:cs="Times New Roman"/>
          <w:color w:val="auto"/>
          <w:sz w:val="24"/>
          <w:szCs w:val="24"/>
        </w:rPr>
        <w:t xml:space="preserve">, союзами </w:t>
      </w:r>
      <w:r w:rsidRPr="005275E6">
        <w:rPr>
          <w:rFonts w:ascii="Times New Roman" w:hAnsi="Times New Roman" w:cs="Times New Roman"/>
          <w:b/>
          <w:bCs/>
          <w:iCs/>
          <w:color w:val="auto"/>
          <w:sz w:val="24"/>
          <w:szCs w:val="24"/>
        </w:rPr>
        <w:t>а</w:t>
      </w:r>
      <w:r w:rsidRPr="005275E6">
        <w:rPr>
          <w:rFonts w:ascii="Times New Roman" w:hAnsi="Times New Roman" w:cs="Times New Roman"/>
          <w:color w:val="auto"/>
          <w:sz w:val="24"/>
          <w:szCs w:val="24"/>
        </w:rPr>
        <w:t xml:space="preserve">, </w:t>
      </w:r>
      <w:r w:rsidRPr="005275E6">
        <w:rPr>
          <w:rFonts w:ascii="Times New Roman" w:hAnsi="Times New Roman" w:cs="Times New Roman"/>
          <w:b/>
          <w:bCs/>
          <w:iCs/>
          <w:color w:val="auto"/>
          <w:sz w:val="24"/>
          <w:szCs w:val="24"/>
        </w:rPr>
        <w:t>но</w:t>
      </w:r>
      <w:r w:rsidRPr="005275E6">
        <w:rPr>
          <w:rFonts w:ascii="Times New Roman" w:hAnsi="Times New Roman" w:cs="Times New Roman"/>
          <w:color w:val="auto"/>
          <w:sz w:val="24"/>
          <w:szCs w:val="24"/>
        </w:rPr>
        <w:t xml:space="preserve">, </w:t>
      </w:r>
      <w:r w:rsidRPr="005275E6">
        <w:rPr>
          <w:rFonts w:ascii="Times New Roman" w:hAnsi="Times New Roman" w:cs="Times New Roman"/>
          <w:b/>
          <w:bCs/>
          <w:i/>
          <w:iCs/>
          <w:color w:val="auto"/>
          <w:sz w:val="24"/>
          <w:szCs w:val="24"/>
        </w:rPr>
        <w:t>однако</w:t>
      </w:r>
      <w:r w:rsidRPr="005275E6">
        <w:rPr>
          <w:rFonts w:ascii="Times New Roman" w:hAnsi="Times New Roman" w:cs="Times New Roman"/>
          <w:color w:val="auto"/>
          <w:sz w:val="24"/>
          <w:szCs w:val="24"/>
        </w:rPr>
        <w:t xml:space="preserve">, </w:t>
      </w:r>
      <w:r w:rsidRPr="005275E6">
        <w:rPr>
          <w:rFonts w:ascii="Times New Roman" w:hAnsi="Times New Roman" w:cs="Times New Roman"/>
          <w:b/>
          <w:bCs/>
          <w:i/>
          <w:iCs/>
          <w:color w:val="auto"/>
          <w:sz w:val="24"/>
          <w:szCs w:val="24"/>
        </w:rPr>
        <w:t>зато</w:t>
      </w:r>
      <w:r w:rsidRPr="005275E6">
        <w:rPr>
          <w:rFonts w:ascii="Times New Roman" w:hAnsi="Times New Roman" w:cs="Times New Roman"/>
          <w:color w:val="auto"/>
          <w:sz w:val="24"/>
          <w:szCs w:val="24"/>
        </w:rPr>
        <w:t xml:space="preserve">, </w:t>
      </w:r>
      <w:r w:rsidRPr="005275E6">
        <w:rPr>
          <w:rFonts w:ascii="Times New Roman" w:hAnsi="Times New Roman" w:cs="Times New Roman"/>
          <w:b/>
          <w:bCs/>
          <w:i/>
          <w:iCs/>
          <w:color w:val="auto"/>
          <w:sz w:val="24"/>
          <w:szCs w:val="24"/>
        </w:rPr>
        <w:t>да</w:t>
      </w:r>
      <w:r w:rsidRPr="005275E6">
        <w:rPr>
          <w:rFonts w:ascii="Times New Roman" w:hAnsi="Times New Roman" w:cs="Times New Roman"/>
          <w:color w:val="auto"/>
          <w:sz w:val="24"/>
          <w:szCs w:val="24"/>
        </w:rPr>
        <w:t xml:space="preserve"> (в значении </w:t>
      </w:r>
      <w:r w:rsidRPr="005275E6">
        <w:rPr>
          <w:rFonts w:ascii="Times New Roman" w:hAnsi="Times New Roman" w:cs="Times New Roman"/>
          <w:b/>
          <w:bCs/>
          <w:i/>
          <w:iCs/>
          <w:color w:val="auto"/>
          <w:sz w:val="24"/>
          <w:szCs w:val="24"/>
        </w:rPr>
        <w:t>и</w:t>
      </w:r>
      <w:r w:rsidRPr="005275E6">
        <w:rPr>
          <w:rFonts w:ascii="Times New Roman" w:hAnsi="Times New Roman" w:cs="Times New Roman"/>
          <w:color w:val="auto"/>
          <w:sz w:val="24"/>
          <w:szCs w:val="24"/>
        </w:rPr>
        <w:t xml:space="preserve">), </w:t>
      </w:r>
      <w:r w:rsidRPr="005275E6">
        <w:rPr>
          <w:rFonts w:ascii="Times New Roman" w:hAnsi="Times New Roman" w:cs="Times New Roman"/>
          <w:b/>
          <w:bCs/>
          <w:i/>
          <w:iCs/>
          <w:color w:val="auto"/>
          <w:sz w:val="24"/>
          <w:szCs w:val="24"/>
        </w:rPr>
        <w:t>да</w:t>
      </w:r>
      <w:r w:rsidRPr="005275E6">
        <w:rPr>
          <w:rFonts w:ascii="Times New Roman" w:hAnsi="Times New Roman" w:cs="Times New Roman"/>
          <w:color w:val="auto"/>
          <w:sz w:val="24"/>
          <w:szCs w:val="24"/>
        </w:rPr>
        <w:t xml:space="preserve"> (в значении </w:t>
      </w:r>
      <w:r w:rsidRPr="005275E6">
        <w:rPr>
          <w:rFonts w:ascii="Times New Roman" w:hAnsi="Times New Roman" w:cs="Times New Roman"/>
          <w:b/>
          <w:bCs/>
          <w:i/>
          <w:iCs/>
          <w:color w:val="auto"/>
          <w:sz w:val="24"/>
          <w:szCs w:val="24"/>
        </w:rPr>
        <w:t>но</w:t>
      </w:r>
      <w:r w:rsidRPr="005275E6">
        <w:rPr>
          <w:rFonts w:ascii="Times New Roman" w:hAnsi="Times New Roman" w:cs="Times New Roman"/>
          <w:color w:val="auto"/>
          <w:sz w:val="24"/>
          <w:szCs w:val="24"/>
        </w:rPr>
        <w:t>); с обобщающим словом при однородных членах</w:t>
      </w:r>
      <w:r w:rsidRPr="005275E6">
        <w:rPr>
          <w:rFonts w:ascii="Times New Roman" w:hAnsi="Times New Roman" w:cs="Times New Roman"/>
          <w:i/>
          <w:color w:val="auto"/>
          <w:sz w:val="24"/>
          <w:szCs w:val="24"/>
        </w:rPr>
        <w:t xml:space="preserve"> при необходимости с визуальной поддержкой</w:t>
      </w:r>
      <w:r w:rsidRPr="005275E6">
        <w:rPr>
          <w:rFonts w:ascii="Times New Roman" w:hAnsi="Times New Roman" w:cs="Times New Roman"/>
          <w:color w:val="auto"/>
          <w:sz w:val="24"/>
          <w:szCs w:val="24"/>
        </w:rPr>
        <w:t>; с обращением</w:t>
      </w:r>
      <w:r w:rsidRPr="005275E6">
        <w:rPr>
          <w:rFonts w:ascii="Times New Roman" w:hAnsi="Times New Roman" w:cs="Times New Roman"/>
          <w:i/>
          <w:color w:val="auto"/>
          <w:sz w:val="24"/>
          <w:szCs w:val="24"/>
        </w:rPr>
        <w:t xml:space="preserve"> при необходимости с визуальной поддержкой</w:t>
      </w:r>
      <w:r w:rsidRPr="005275E6">
        <w:rPr>
          <w:rFonts w:ascii="Times New Roman" w:hAnsi="Times New Roman" w:cs="Times New Roman"/>
          <w:color w:val="auto"/>
          <w:sz w:val="24"/>
          <w:szCs w:val="24"/>
        </w:rPr>
        <w:t>; в предложениях с прямой речью</w:t>
      </w:r>
      <w:r w:rsidRPr="005275E6">
        <w:rPr>
          <w:rFonts w:ascii="Times New Roman" w:hAnsi="Times New Roman" w:cs="Times New Roman"/>
          <w:i/>
          <w:color w:val="auto"/>
          <w:sz w:val="24"/>
          <w:szCs w:val="24"/>
        </w:rPr>
        <w:t xml:space="preserve"> при необходимости с визуальной поддержкой</w:t>
      </w:r>
      <w:r w:rsidRPr="005275E6">
        <w:rPr>
          <w:rFonts w:ascii="Times New Roman" w:hAnsi="Times New Roman" w:cs="Times New Roman"/>
          <w:color w:val="auto"/>
          <w:sz w:val="24"/>
          <w:szCs w:val="24"/>
        </w:rPr>
        <w:t xml:space="preserve">; в сложных предложениях, состоящих из частей, связанных бессоюзной связью и союзами </w:t>
      </w:r>
      <w:r w:rsidRPr="005275E6">
        <w:rPr>
          <w:rFonts w:ascii="Times New Roman" w:hAnsi="Times New Roman" w:cs="Times New Roman"/>
          <w:b/>
          <w:bCs/>
          <w:iCs/>
          <w:color w:val="auto"/>
          <w:sz w:val="24"/>
          <w:szCs w:val="24"/>
        </w:rPr>
        <w:t>и</w:t>
      </w:r>
      <w:r w:rsidRPr="005275E6">
        <w:rPr>
          <w:rFonts w:ascii="Times New Roman" w:hAnsi="Times New Roman" w:cs="Times New Roman"/>
          <w:color w:val="auto"/>
          <w:sz w:val="24"/>
          <w:szCs w:val="24"/>
        </w:rPr>
        <w:t xml:space="preserve">, </w:t>
      </w:r>
      <w:r w:rsidRPr="005275E6">
        <w:rPr>
          <w:rFonts w:ascii="Times New Roman" w:hAnsi="Times New Roman" w:cs="Times New Roman"/>
          <w:b/>
          <w:bCs/>
          <w:iCs/>
          <w:color w:val="auto"/>
          <w:sz w:val="24"/>
          <w:szCs w:val="24"/>
        </w:rPr>
        <w:t>но</w:t>
      </w:r>
      <w:r w:rsidRPr="005275E6">
        <w:rPr>
          <w:rFonts w:ascii="Times New Roman" w:hAnsi="Times New Roman" w:cs="Times New Roman"/>
          <w:color w:val="auto"/>
          <w:sz w:val="24"/>
          <w:szCs w:val="24"/>
        </w:rPr>
        <w:t xml:space="preserve">, </w:t>
      </w:r>
      <w:r w:rsidRPr="005275E6">
        <w:rPr>
          <w:rFonts w:ascii="Times New Roman" w:hAnsi="Times New Roman" w:cs="Times New Roman"/>
          <w:b/>
          <w:bCs/>
          <w:iCs/>
          <w:color w:val="auto"/>
          <w:sz w:val="24"/>
          <w:szCs w:val="24"/>
        </w:rPr>
        <w:t>а</w:t>
      </w:r>
      <w:r w:rsidRPr="005275E6">
        <w:rPr>
          <w:rFonts w:ascii="Times New Roman" w:hAnsi="Times New Roman" w:cs="Times New Roman"/>
          <w:color w:val="auto"/>
          <w:sz w:val="24"/>
          <w:szCs w:val="24"/>
        </w:rPr>
        <w:t xml:space="preserve">, </w:t>
      </w:r>
      <w:r w:rsidRPr="005275E6">
        <w:rPr>
          <w:rFonts w:ascii="Times New Roman" w:hAnsi="Times New Roman" w:cs="Times New Roman"/>
          <w:b/>
          <w:bCs/>
          <w:i/>
          <w:iCs/>
          <w:color w:val="auto"/>
          <w:sz w:val="24"/>
          <w:szCs w:val="24"/>
        </w:rPr>
        <w:t>однако</w:t>
      </w:r>
      <w:r w:rsidRPr="005275E6">
        <w:rPr>
          <w:rFonts w:ascii="Times New Roman" w:hAnsi="Times New Roman" w:cs="Times New Roman"/>
          <w:color w:val="auto"/>
          <w:sz w:val="24"/>
          <w:szCs w:val="24"/>
        </w:rPr>
        <w:t xml:space="preserve">, </w:t>
      </w:r>
      <w:r w:rsidRPr="005275E6">
        <w:rPr>
          <w:rFonts w:ascii="Times New Roman" w:hAnsi="Times New Roman" w:cs="Times New Roman"/>
          <w:b/>
          <w:bCs/>
          <w:i/>
          <w:iCs/>
          <w:color w:val="auto"/>
          <w:sz w:val="24"/>
          <w:szCs w:val="24"/>
        </w:rPr>
        <w:t>зато</w:t>
      </w:r>
      <w:r w:rsidRPr="005275E6">
        <w:rPr>
          <w:rFonts w:ascii="Times New Roman" w:hAnsi="Times New Roman" w:cs="Times New Roman"/>
          <w:color w:val="auto"/>
          <w:sz w:val="24"/>
          <w:szCs w:val="24"/>
        </w:rPr>
        <w:t xml:space="preserve">, </w:t>
      </w:r>
      <w:r w:rsidRPr="005275E6">
        <w:rPr>
          <w:rFonts w:ascii="Times New Roman" w:hAnsi="Times New Roman" w:cs="Times New Roman"/>
          <w:b/>
          <w:bCs/>
          <w:i/>
          <w:iCs/>
          <w:color w:val="auto"/>
          <w:sz w:val="24"/>
          <w:szCs w:val="24"/>
        </w:rPr>
        <w:t>да</w:t>
      </w:r>
      <w:r w:rsidRPr="005275E6">
        <w:rPr>
          <w:rFonts w:ascii="Times New Roman" w:hAnsi="Times New Roman" w:cs="Times New Roman"/>
          <w:color w:val="auto"/>
          <w:sz w:val="24"/>
          <w:szCs w:val="24"/>
        </w:rPr>
        <w:t xml:space="preserve">; оформлять на письме диалог </w:t>
      </w:r>
      <w:r w:rsidRPr="005275E6">
        <w:rPr>
          <w:rFonts w:ascii="Times New Roman" w:hAnsi="Times New Roman" w:cs="Times New Roman"/>
          <w:i/>
          <w:color w:val="auto"/>
          <w:sz w:val="24"/>
          <w:szCs w:val="24"/>
        </w:rPr>
        <w:t>по образцу</w:t>
      </w:r>
      <w:r w:rsidRPr="005275E6">
        <w:rPr>
          <w:rFonts w:ascii="Times New Roman" w:hAnsi="Times New Roman" w:cs="Times New Roman"/>
          <w:color w:val="auto"/>
          <w:sz w:val="24"/>
          <w:szCs w:val="24"/>
        </w:rPr>
        <w:t>.</w:t>
      </w:r>
    </w:p>
    <w:p w:rsidR="00AF0870" w:rsidRPr="005275E6" w:rsidRDefault="00AF0870" w:rsidP="000E66D7">
      <w:pPr>
        <w:pStyle w:val="body"/>
        <w:spacing w:line="240" w:lineRule="auto"/>
        <w:ind w:left="567" w:firstLine="709"/>
        <w:rPr>
          <w:rFonts w:ascii="Times New Roman" w:hAnsi="Times New Roman" w:cs="Times New Roman"/>
          <w:color w:val="auto"/>
          <w:sz w:val="24"/>
          <w:szCs w:val="24"/>
        </w:rPr>
      </w:pPr>
    </w:p>
    <w:p w:rsidR="00C649A2" w:rsidRPr="005275E6" w:rsidRDefault="00C649A2" w:rsidP="00346927">
      <w:pPr>
        <w:spacing w:after="0" w:line="240" w:lineRule="auto"/>
        <w:ind w:left="567"/>
        <w:jc w:val="both"/>
        <w:rPr>
          <w:b/>
          <w:sz w:val="24"/>
          <w:szCs w:val="24"/>
        </w:rPr>
      </w:pPr>
      <w:r w:rsidRPr="005275E6">
        <w:rPr>
          <w:b/>
          <w:sz w:val="24"/>
          <w:szCs w:val="24"/>
        </w:rPr>
        <w:t>6 КЛАСС</w:t>
      </w:r>
    </w:p>
    <w:p w:rsidR="00AF0870" w:rsidRPr="005275E6" w:rsidRDefault="00AF0870" w:rsidP="000E66D7">
      <w:pPr>
        <w:spacing w:after="0" w:line="240" w:lineRule="auto"/>
        <w:ind w:left="567" w:firstLine="709"/>
        <w:rPr>
          <w:b/>
          <w:sz w:val="24"/>
          <w:szCs w:val="24"/>
        </w:rPr>
      </w:pPr>
    </w:p>
    <w:p w:rsidR="00C649A2" w:rsidRPr="005275E6" w:rsidRDefault="00C649A2" w:rsidP="000E66D7">
      <w:pPr>
        <w:spacing w:after="0" w:line="240" w:lineRule="auto"/>
        <w:ind w:left="567" w:firstLine="709"/>
        <w:rPr>
          <w:b/>
          <w:sz w:val="24"/>
          <w:szCs w:val="24"/>
        </w:rPr>
      </w:pPr>
      <w:r w:rsidRPr="005275E6">
        <w:rPr>
          <w:b/>
          <w:sz w:val="24"/>
          <w:szCs w:val="24"/>
        </w:rPr>
        <w:t>Общие сведения о языке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Иметь представление о русском литературном языке.</w:t>
      </w:r>
    </w:p>
    <w:p w:rsidR="00927C95" w:rsidRPr="005275E6" w:rsidRDefault="00927C95" w:rsidP="000E66D7">
      <w:pPr>
        <w:pStyle w:val="body"/>
        <w:spacing w:line="240" w:lineRule="auto"/>
        <w:ind w:left="567" w:firstLine="709"/>
        <w:rPr>
          <w:rFonts w:ascii="Times New Roman" w:hAnsi="Times New Roman" w:cs="Times New Roman"/>
          <w:i/>
          <w:color w:val="auto"/>
          <w:sz w:val="24"/>
          <w:szCs w:val="24"/>
        </w:rPr>
      </w:pPr>
    </w:p>
    <w:p w:rsidR="00C649A2" w:rsidRPr="005275E6" w:rsidRDefault="00C649A2" w:rsidP="000E66D7">
      <w:pPr>
        <w:spacing w:after="0" w:line="240" w:lineRule="auto"/>
        <w:ind w:left="567" w:firstLine="709"/>
        <w:rPr>
          <w:b/>
          <w:sz w:val="24"/>
          <w:szCs w:val="24"/>
        </w:rPr>
      </w:pPr>
      <w:r w:rsidRPr="005275E6">
        <w:rPr>
          <w:b/>
          <w:sz w:val="24"/>
          <w:szCs w:val="24"/>
        </w:rPr>
        <w:t>Язык и речь</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Участвовать в диалоге (побуждение к действию, обмен мнениями) объёмом не менее </w:t>
      </w:r>
      <w:r w:rsidRPr="005275E6">
        <w:rPr>
          <w:rFonts w:ascii="Times New Roman" w:hAnsi="Times New Roman" w:cs="Times New Roman"/>
          <w:color w:val="auto"/>
          <w:sz w:val="24"/>
          <w:szCs w:val="24"/>
        </w:rPr>
        <w:lastRenderedPageBreak/>
        <w:t>4 реплик.</w:t>
      </w:r>
    </w:p>
    <w:p w:rsidR="00C649A2" w:rsidRPr="005275E6" w:rsidRDefault="00C649A2" w:rsidP="000E66D7">
      <w:pPr>
        <w:pStyle w:val="body"/>
        <w:spacing w:line="240" w:lineRule="auto"/>
        <w:ind w:left="567" w:firstLine="709"/>
        <w:rPr>
          <w:rFonts w:ascii="Times New Roman" w:hAnsi="Times New Roman" w:cs="Times New Roman"/>
          <w:color w:val="auto"/>
          <w:spacing w:val="-2"/>
          <w:sz w:val="24"/>
          <w:szCs w:val="24"/>
        </w:rPr>
      </w:pPr>
      <w:r w:rsidRPr="005275E6">
        <w:rPr>
          <w:rFonts w:ascii="Times New Roman" w:hAnsi="Times New Roman" w:cs="Times New Roman"/>
          <w:color w:val="auto"/>
          <w:spacing w:val="-2"/>
          <w:sz w:val="24"/>
          <w:szCs w:val="24"/>
        </w:rPr>
        <w:t xml:space="preserve">Владеть различными видами аудирования: выборочным, ознакомительным, детальным </w:t>
      </w:r>
      <w:r w:rsidR="00264D91" w:rsidRPr="005275E6">
        <w:rPr>
          <w:rFonts w:ascii="Times New Roman" w:hAnsi="Times New Roman" w:cs="Times New Roman"/>
          <w:color w:val="auto"/>
          <w:spacing w:val="-2"/>
          <w:sz w:val="24"/>
          <w:szCs w:val="24"/>
        </w:rPr>
        <w:t>–</w:t>
      </w:r>
      <w:r w:rsidRPr="005275E6">
        <w:rPr>
          <w:rFonts w:ascii="Times New Roman" w:hAnsi="Times New Roman" w:cs="Times New Roman"/>
          <w:color w:val="auto"/>
          <w:spacing w:val="-2"/>
          <w:sz w:val="24"/>
          <w:szCs w:val="24"/>
        </w:rPr>
        <w:t xml:space="preserve"> научно-учебных и художественных текстов различных функционально-смысловых типов речи.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Владеть различными видами чтения: ознакомительным, изучающим, поисковым.</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Устно пересказывать прочитанный или прос</w:t>
      </w:r>
      <w:r w:rsidR="00927C95" w:rsidRPr="005275E6">
        <w:rPr>
          <w:rFonts w:ascii="Times New Roman" w:hAnsi="Times New Roman" w:cs="Times New Roman"/>
          <w:color w:val="auto"/>
          <w:sz w:val="24"/>
          <w:szCs w:val="24"/>
        </w:rPr>
        <w:t xml:space="preserve">лушанный текст объёмом не менее </w:t>
      </w:r>
      <w:r w:rsidRPr="005275E6">
        <w:rPr>
          <w:rFonts w:ascii="Times New Roman" w:hAnsi="Times New Roman" w:cs="Times New Roman"/>
          <w:color w:val="auto"/>
          <w:sz w:val="24"/>
          <w:szCs w:val="24"/>
        </w:rPr>
        <w:t>100 слов с опорой на план, опорные слова.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w:t>
      </w:r>
      <w:proofErr w:type="gramStart"/>
      <w:r w:rsidRPr="005275E6">
        <w:rPr>
          <w:rFonts w:ascii="Times New Roman" w:hAnsi="Times New Roman" w:cs="Times New Roman"/>
          <w:color w:val="auto"/>
          <w:sz w:val="24"/>
          <w:szCs w:val="24"/>
        </w:rPr>
        <w:t>н(</w:t>
      </w:r>
      <w:proofErr w:type="gramEnd"/>
      <w:r w:rsidRPr="005275E6">
        <w:rPr>
          <w:rFonts w:ascii="Times New Roman" w:hAnsi="Times New Roman" w:cs="Times New Roman"/>
          <w:color w:val="auto"/>
          <w:sz w:val="24"/>
          <w:szCs w:val="24"/>
        </w:rPr>
        <w:t>для подробного изложения объём исходного текста должен составлять не менее</w:t>
      </w:r>
      <w:r w:rsidR="00264D91" w:rsidRPr="005275E6">
        <w:rPr>
          <w:rFonts w:ascii="Times New Roman" w:hAnsi="Times New Roman" w:cs="Times New Roman"/>
          <w:color w:val="auto"/>
          <w:sz w:val="24"/>
          <w:szCs w:val="24"/>
        </w:rPr>
        <w:t xml:space="preserve"> </w:t>
      </w:r>
      <w:r w:rsidRPr="005275E6">
        <w:rPr>
          <w:rFonts w:ascii="Times New Roman" w:hAnsi="Times New Roman" w:cs="Times New Roman"/>
          <w:color w:val="auto"/>
          <w:sz w:val="24"/>
          <w:szCs w:val="24"/>
        </w:rPr>
        <w:t xml:space="preserve">150 слов; для сжатого изложения </w:t>
      </w:r>
      <w:r w:rsidR="00264D91" w:rsidRPr="005275E6">
        <w:rPr>
          <w:rFonts w:ascii="Times New Roman" w:hAnsi="Times New Roman" w:cs="Times New Roman"/>
          <w:color w:val="auto"/>
          <w:sz w:val="24"/>
          <w:szCs w:val="24"/>
        </w:rPr>
        <w:t>–</w:t>
      </w:r>
      <w:r w:rsidRPr="005275E6">
        <w:rPr>
          <w:rFonts w:ascii="Times New Roman" w:hAnsi="Times New Roman" w:cs="Times New Roman"/>
          <w:color w:val="auto"/>
          <w:sz w:val="24"/>
          <w:szCs w:val="24"/>
        </w:rPr>
        <w:t xml:space="preserve"> не менее</w:t>
      </w:r>
      <w:r w:rsidR="00264D91" w:rsidRPr="005275E6">
        <w:rPr>
          <w:rFonts w:ascii="Times New Roman" w:hAnsi="Times New Roman" w:cs="Times New Roman"/>
          <w:color w:val="auto"/>
          <w:sz w:val="24"/>
          <w:szCs w:val="24"/>
        </w:rPr>
        <w:t xml:space="preserve"> </w:t>
      </w:r>
      <w:r w:rsidRPr="005275E6">
        <w:rPr>
          <w:rFonts w:ascii="Times New Roman" w:hAnsi="Times New Roman" w:cs="Times New Roman"/>
          <w:color w:val="auto"/>
          <w:sz w:val="24"/>
          <w:szCs w:val="24"/>
        </w:rPr>
        <w:t>140-150 слов).</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Осуществлять выбор лексических сре</w:t>
      </w:r>
      <w:proofErr w:type="gramStart"/>
      <w:r w:rsidRPr="005275E6">
        <w:rPr>
          <w:rFonts w:ascii="Times New Roman" w:hAnsi="Times New Roman" w:cs="Times New Roman"/>
          <w:color w:val="auto"/>
          <w:sz w:val="24"/>
          <w:szCs w:val="24"/>
        </w:rPr>
        <w:t>дств в с</w:t>
      </w:r>
      <w:proofErr w:type="gramEnd"/>
      <w:r w:rsidRPr="005275E6">
        <w:rPr>
          <w:rFonts w:ascii="Times New Roman" w:hAnsi="Times New Roman" w:cs="Times New Roman"/>
          <w:color w:val="auto"/>
          <w:sz w:val="24"/>
          <w:szCs w:val="24"/>
        </w:rPr>
        <w:t xml:space="preserve">оответствии с речевой ситуацией; пользоваться словарями иностранных слов, устаревших слов; </w:t>
      </w:r>
      <w:r w:rsidRPr="005275E6">
        <w:rPr>
          <w:rFonts w:ascii="Times New Roman" w:hAnsi="Times New Roman" w:cs="Times New Roman"/>
          <w:i/>
          <w:color w:val="auto"/>
          <w:sz w:val="24"/>
          <w:szCs w:val="24"/>
        </w:rPr>
        <w:t>оценивать свою и чужую речь с точки зрения точного, уместного и выразительного словоупотребления</w:t>
      </w:r>
      <w:r w:rsidRPr="005275E6">
        <w:rPr>
          <w:rFonts w:ascii="Times New Roman" w:hAnsi="Times New Roman" w:cs="Times New Roman"/>
          <w:color w:val="auto"/>
          <w:sz w:val="24"/>
          <w:szCs w:val="24"/>
        </w:rPr>
        <w:t>; использовать толковые словари.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w:t>
      </w:r>
      <w:proofErr w:type="gramStart"/>
      <w:r w:rsidRPr="005275E6">
        <w:rPr>
          <w:rFonts w:ascii="Times New Roman" w:hAnsi="Times New Roman" w:cs="Times New Roman"/>
          <w:color w:val="auto"/>
          <w:sz w:val="24"/>
          <w:szCs w:val="24"/>
        </w:rPr>
        <w:t>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roofErr w:type="gramEnd"/>
    </w:p>
    <w:p w:rsidR="00927C95" w:rsidRPr="005275E6" w:rsidRDefault="00927C95" w:rsidP="000E66D7">
      <w:pPr>
        <w:pStyle w:val="body"/>
        <w:spacing w:line="240" w:lineRule="auto"/>
        <w:ind w:left="567" w:firstLine="709"/>
        <w:rPr>
          <w:rFonts w:ascii="Times New Roman" w:hAnsi="Times New Roman" w:cs="Times New Roman"/>
          <w:color w:val="auto"/>
          <w:sz w:val="24"/>
          <w:szCs w:val="24"/>
        </w:rPr>
      </w:pPr>
    </w:p>
    <w:p w:rsidR="00C649A2" w:rsidRPr="005275E6" w:rsidRDefault="00C649A2" w:rsidP="000E66D7">
      <w:pPr>
        <w:spacing w:after="0" w:line="240" w:lineRule="auto"/>
        <w:ind w:left="567" w:firstLine="709"/>
        <w:rPr>
          <w:b/>
          <w:sz w:val="24"/>
          <w:szCs w:val="24"/>
        </w:rPr>
      </w:pPr>
      <w:r w:rsidRPr="005275E6">
        <w:rPr>
          <w:b/>
          <w:sz w:val="24"/>
          <w:szCs w:val="24"/>
        </w:rPr>
        <w:t>Текст</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Выявлять средства связи предложений в тексте, в том числе притяжательные и указательные местоимения, </w:t>
      </w:r>
      <w:proofErr w:type="gramStart"/>
      <w:r w:rsidRPr="005275E6">
        <w:rPr>
          <w:rFonts w:ascii="Times New Roman" w:hAnsi="Times New Roman" w:cs="Times New Roman"/>
          <w:color w:val="auto"/>
          <w:sz w:val="24"/>
          <w:szCs w:val="24"/>
        </w:rPr>
        <w:t>видо-временную</w:t>
      </w:r>
      <w:proofErr w:type="gramEnd"/>
      <w:r w:rsidRPr="005275E6">
        <w:rPr>
          <w:rFonts w:ascii="Times New Roman" w:hAnsi="Times New Roman" w:cs="Times New Roman"/>
          <w:color w:val="auto"/>
          <w:sz w:val="24"/>
          <w:szCs w:val="24"/>
        </w:rPr>
        <w:t xml:space="preserve"> соотнесённость глагольных форм текста с направляющей помощью педагога.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C649A2" w:rsidRPr="005275E6" w:rsidRDefault="00C649A2" w:rsidP="000E66D7">
      <w:pPr>
        <w:pStyle w:val="body"/>
        <w:spacing w:line="240" w:lineRule="auto"/>
        <w:ind w:left="567" w:firstLine="709"/>
        <w:rPr>
          <w:rFonts w:ascii="Times New Roman" w:hAnsi="Times New Roman" w:cs="Times New Roman"/>
          <w:color w:val="auto"/>
          <w:spacing w:val="-2"/>
          <w:sz w:val="24"/>
          <w:szCs w:val="24"/>
        </w:rPr>
      </w:pPr>
      <w:proofErr w:type="gramStart"/>
      <w:r w:rsidRPr="005275E6">
        <w:rPr>
          <w:rFonts w:ascii="Times New Roman" w:hAnsi="Times New Roman" w:cs="Times New Roman"/>
          <w:color w:val="auto"/>
          <w:spacing w:val="-2"/>
          <w:sz w:val="24"/>
          <w:szCs w:val="24"/>
        </w:rPr>
        <w:t>Создавать тексты различных функционально-смысловых</w:t>
      </w:r>
      <w:r w:rsidRPr="005275E6">
        <w:rPr>
          <w:rFonts w:ascii="Times New Roman" w:hAnsi="Times New Roman" w:cs="Times New Roman"/>
          <w:color w:val="auto"/>
          <w:spacing w:val="-2"/>
          <w:sz w:val="24"/>
          <w:szCs w:val="24"/>
        </w:rPr>
        <w:br/>
        <w:t xml:space="preserve">типов речи </w:t>
      </w:r>
      <w:r w:rsidRPr="005275E6">
        <w:rPr>
          <w:rFonts w:ascii="Times New Roman" w:hAnsi="Times New Roman" w:cs="Times New Roman"/>
          <w:color w:val="auto"/>
          <w:sz w:val="24"/>
          <w:szCs w:val="24"/>
        </w:rPr>
        <w:t>с опорой на план</w:t>
      </w:r>
      <w:r w:rsidRPr="005275E6">
        <w:rPr>
          <w:rFonts w:ascii="Times New Roman" w:hAnsi="Times New Roman" w:cs="Times New Roman"/>
          <w:color w:val="auto"/>
          <w:spacing w:val="-2"/>
          <w:sz w:val="24"/>
          <w:szCs w:val="24"/>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roofErr w:type="gramEnd"/>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proofErr w:type="gramStart"/>
      <w:r w:rsidRPr="005275E6">
        <w:rPr>
          <w:rFonts w:ascii="Times New Roman" w:hAnsi="Times New Roman" w:cs="Times New Roman"/>
          <w:color w:val="auto"/>
          <w:sz w:val="24"/>
          <w:szCs w:val="24"/>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5275E6">
        <w:rPr>
          <w:rFonts w:ascii="Times New Roman" w:hAnsi="Times New Roman" w:cs="Times New Roman"/>
          <w:i/>
          <w:color w:val="auto"/>
          <w:sz w:val="24"/>
          <w:szCs w:val="24"/>
        </w:rPr>
        <w:lastRenderedPageBreak/>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roofErr w:type="gramEnd"/>
    </w:p>
    <w:p w:rsidR="00C649A2" w:rsidRPr="005275E6" w:rsidRDefault="00C649A2" w:rsidP="000E66D7">
      <w:pPr>
        <w:pStyle w:val="body"/>
        <w:spacing w:line="240" w:lineRule="auto"/>
        <w:ind w:left="567" w:firstLine="709"/>
        <w:rPr>
          <w:rFonts w:ascii="Times New Roman" w:hAnsi="Times New Roman" w:cs="Times New Roman"/>
          <w:color w:val="auto"/>
          <w:spacing w:val="-4"/>
          <w:sz w:val="24"/>
          <w:szCs w:val="24"/>
        </w:rPr>
      </w:pPr>
      <w:r w:rsidRPr="005275E6">
        <w:rPr>
          <w:rFonts w:ascii="Times New Roman" w:hAnsi="Times New Roman" w:cs="Times New Roman"/>
          <w:color w:val="auto"/>
          <w:spacing w:val="-4"/>
          <w:sz w:val="24"/>
          <w:szCs w:val="24"/>
        </w:rPr>
        <w:t xml:space="preserve">Представлять сообщение на заданную тему в виде презентации.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 xml:space="preserve">Представлять содержание прослушанного или прочитанного научно-учебного текста в виде таблицы, схемы; </w:t>
      </w:r>
      <w:r w:rsidRPr="005275E6">
        <w:rPr>
          <w:rFonts w:ascii="Times New Roman" w:hAnsi="Times New Roman" w:cs="Times New Roman"/>
          <w:i/>
          <w:color w:val="auto"/>
          <w:sz w:val="24"/>
          <w:szCs w:val="24"/>
        </w:rPr>
        <w:t>представлять содержание таблицы, схемы в виде текста.</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Редактировать собственные тексты с опорой на знание норм современного русского литературного языка.</w:t>
      </w:r>
    </w:p>
    <w:p w:rsidR="00927C95" w:rsidRPr="005275E6" w:rsidRDefault="00927C95" w:rsidP="000E66D7">
      <w:pPr>
        <w:pStyle w:val="body"/>
        <w:spacing w:line="240" w:lineRule="auto"/>
        <w:ind w:left="567" w:firstLine="709"/>
        <w:rPr>
          <w:rFonts w:ascii="Times New Roman" w:hAnsi="Times New Roman" w:cs="Times New Roman"/>
          <w:i/>
          <w:color w:val="auto"/>
          <w:sz w:val="24"/>
          <w:szCs w:val="24"/>
        </w:rPr>
      </w:pPr>
    </w:p>
    <w:p w:rsidR="00C649A2" w:rsidRPr="005275E6" w:rsidRDefault="00C649A2" w:rsidP="000E66D7">
      <w:pPr>
        <w:spacing w:after="0" w:line="240" w:lineRule="auto"/>
        <w:ind w:left="567" w:firstLine="709"/>
        <w:rPr>
          <w:b/>
          <w:sz w:val="24"/>
          <w:szCs w:val="24"/>
        </w:rPr>
      </w:pPr>
      <w:r w:rsidRPr="005275E6">
        <w:rPr>
          <w:b/>
          <w:sz w:val="24"/>
          <w:szCs w:val="24"/>
        </w:rPr>
        <w:t>Функциональные разновидности языка</w:t>
      </w:r>
    </w:p>
    <w:p w:rsidR="00C649A2" w:rsidRPr="005275E6" w:rsidRDefault="00C649A2" w:rsidP="000E66D7">
      <w:pPr>
        <w:pStyle w:val="body"/>
        <w:spacing w:line="240" w:lineRule="auto"/>
        <w:ind w:left="567" w:firstLine="709"/>
        <w:rPr>
          <w:rFonts w:ascii="Times New Roman" w:hAnsi="Times New Roman" w:cs="Times New Roman"/>
          <w:color w:val="auto"/>
          <w:spacing w:val="-4"/>
          <w:sz w:val="24"/>
          <w:szCs w:val="24"/>
        </w:rPr>
      </w:pPr>
      <w:r w:rsidRPr="005275E6">
        <w:rPr>
          <w:rFonts w:ascii="Times New Roman" w:hAnsi="Times New Roman" w:cs="Times New Roman"/>
          <w:color w:val="auto"/>
          <w:spacing w:val="-4"/>
          <w:sz w:val="24"/>
          <w:szCs w:val="24"/>
        </w:rPr>
        <w:t xml:space="preserve">Характеризовать особенности </w:t>
      </w:r>
      <w:r w:rsidRPr="005275E6">
        <w:rPr>
          <w:rFonts w:ascii="Times New Roman" w:hAnsi="Times New Roman" w:cs="Times New Roman"/>
          <w:color w:val="auto"/>
          <w:sz w:val="24"/>
          <w:szCs w:val="24"/>
        </w:rPr>
        <w:t>с использованием алгоритма последовательности действий</w:t>
      </w:r>
      <w:r w:rsidRPr="005275E6">
        <w:rPr>
          <w:rFonts w:ascii="Times New Roman" w:hAnsi="Times New Roman" w:cs="Times New Roman"/>
          <w:color w:val="auto"/>
          <w:spacing w:val="-4"/>
          <w:sz w:val="24"/>
          <w:szCs w:val="24"/>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649A2" w:rsidRPr="005275E6" w:rsidRDefault="00C649A2" w:rsidP="000E66D7">
      <w:pPr>
        <w:pStyle w:val="body"/>
        <w:spacing w:line="240" w:lineRule="auto"/>
        <w:ind w:left="567" w:firstLine="709"/>
        <w:rPr>
          <w:rFonts w:ascii="Times New Roman" w:hAnsi="Times New Roman" w:cs="Times New Roman"/>
          <w:i/>
          <w:color w:val="auto"/>
          <w:spacing w:val="-2"/>
          <w:sz w:val="24"/>
          <w:szCs w:val="24"/>
        </w:rPr>
      </w:pPr>
      <w:r w:rsidRPr="005275E6">
        <w:rPr>
          <w:rFonts w:ascii="Times New Roman" w:hAnsi="Times New Roman" w:cs="Times New Roman"/>
          <w:i/>
          <w:color w:val="auto"/>
          <w:sz w:val="24"/>
          <w:szCs w:val="24"/>
        </w:rPr>
        <w:t xml:space="preserve">Применять знания об официально-деловом и научном стиле </w:t>
      </w:r>
      <w:r w:rsidRPr="005275E6">
        <w:rPr>
          <w:rFonts w:ascii="Times New Roman" w:hAnsi="Times New Roman" w:cs="Times New Roman"/>
          <w:i/>
          <w:color w:val="auto"/>
          <w:spacing w:val="-2"/>
          <w:sz w:val="24"/>
          <w:szCs w:val="24"/>
        </w:rPr>
        <w:t>при выполнении языкового анализа различных видов и в речевой практике.</w:t>
      </w:r>
    </w:p>
    <w:p w:rsidR="00927C95" w:rsidRPr="005275E6" w:rsidRDefault="00927C95" w:rsidP="000E66D7">
      <w:pPr>
        <w:pStyle w:val="body"/>
        <w:spacing w:line="240" w:lineRule="auto"/>
        <w:ind w:left="567" w:firstLine="709"/>
        <w:rPr>
          <w:rFonts w:ascii="Times New Roman" w:hAnsi="Times New Roman" w:cs="Times New Roman"/>
          <w:i/>
          <w:color w:val="auto"/>
          <w:spacing w:val="-2"/>
          <w:sz w:val="24"/>
          <w:szCs w:val="24"/>
        </w:rPr>
      </w:pPr>
    </w:p>
    <w:p w:rsidR="00C649A2" w:rsidRPr="005275E6" w:rsidRDefault="00C649A2" w:rsidP="00264D91">
      <w:pPr>
        <w:spacing w:after="0" w:line="240" w:lineRule="auto"/>
        <w:ind w:left="567" w:firstLine="709"/>
        <w:rPr>
          <w:rFonts w:cs="Times New Roman"/>
          <w:b/>
          <w:caps/>
          <w:sz w:val="24"/>
          <w:szCs w:val="24"/>
        </w:rPr>
      </w:pPr>
      <w:r w:rsidRPr="005275E6">
        <w:rPr>
          <w:rFonts w:cs="Times New Roman"/>
          <w:b/>
          <w:caps/>
          <w:sz w:val="24"/>
          <w:szCs w:val="24"/>
        </w:rPr>
        <w:t>Система языка</w:t>
      </w:r>
    </w:p>
    <w:p w:rsidR="00C649A2" w:rsidRPr="005275E6" w:rsidRDefault="00C649A2" w:rsidP="000E66D7">
      <w:pPr>
        <w:spacing w:after="0" w:line="240" w:lineRule="auto"/>
        <w:ind w:left="567" w:firstLine="709"/>
        <w:rPr>
          <w:b/>
          <w:sz w:val="24"/>
          <w:szCs w:val="24"/>
        </w:rPr>
      </w:pPr>
      <w:r w:rsidRPr="005275E6">
        <w:rPr>
          <w:b/>
          <w:sz w:val="24"/>
          <w:szCs w:val="24"/>
        </w:rPr>
        <w:t>Лексикология. Культура речи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proofErr w:type="gramStart"/>
      <w:r w:rsidRPr="005275E6">
        <w:rPr>
          <w:rFonts w:ascii="Times New Roman" w:hAnsi="Times New Roman" w:cs="Times New Roman"/>
          <w:color w:val="auto"/>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roofErr w:type="gramEnd"/>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 xml:space="preserve">Распознавать с опорой на образец эпитеты, метафоры, олицетворения; </w:t>
      </w:r>
      <w:r w:rsidRPr="005275E6">
        <w:rPr>
          <w:rFonts w:ascii="Times New Roman" w:hAnsi="Times New Roman" w:cs="Times New Roman"/>
          <w:i/>
          <w:color w:val="auto"/>
          <w:sz w:val="24"/>
          <w:szCs w:val="24"/>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Распознавать в тексте фразеологизмы, уметь определять после предварительного анализа их значения; характеризовать ситуацию употреб</w:t>
      </w:r>
      <w:r w:rsidRPr="005275E6">
        <w:rPr>
          <w:rFonts w:ascii="Times New Roman" w:hAnsi="Times New Roman" w:cs="Times New Roman"/>
          <w:color w:val="auto"/>
          <w:sz w:val="24"/>
          <w:szCs w:val="24"/>
        </w:rPr>
        <w:softHyphen/>
        <w:t>ления фра</w:t>
      </w:r>
      <w:r w:rsidRPr="005275E6">
        <w:rPr>
          <w:rFonts w:ascii="Times New Roman" w:hAnsi="Times New Roman" w:cs="Times New Roman"/>
          <w:color w:val="auto"/>
          <w:sz w:val="24"/>
          <w:szCs w:val="24"/>
        </w:rPr>
        <w:softHyphen/>
        <w:t>зеологизма.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Осуществлять выбор лексических сре</w:t>
      </w:r>
      <w:proofErr w:type="gramStart"/>
      <w:r w:rsidRPr="005275E6">
        <w:rPr>
          <w:rFonts w:ascii="Times New Roman" w:hAnsi="Times New Roman" w:cs="Times New Roman"/>
          <w:color w:val="auto"/>
          <w:sz w:val="24"/>
          <w:szCs w:val="24"/>
        </w:rPr>
        <w:t>дств в с</w:t>
      </w:r>
      <w:proofErr w:type="gramEnd"/>
      <w:r w:rsidRPr="005275E6">
        <w:rPr>
          <w:rFonts w:ascii="Times New Roman" w:hAnsi="Times New Roman" w:cs="Times New Roman"/>
          <w:color w:val="auto"/>
          <w:sz w:val="24"/>
          <w:szCs w:val="24"/>
        </w:rPr>
        <w:t xml:space="preserve">оответствии с речевой ситуацией; пользоваться словарями иностранных слов, устаревших слов; </w:t>
      </w:r>
      <w:r w:rsidRPr="005275E6">
        <w:rPr>
          <w:rFonts w:ascii="Times New Roman" w:hAnsi="Times New Roman" w:cs="Times New Roman"/>
          <w:i/>
          <w:color w:val="auto"/>
          <w:sz w:val="24"/>
          <w:szCs w:val="24"/>
        </w:rPr>
        <w:t>оценивать свою и чужую речь с точки зрения точного, уместного и выразительного словоупотребления;</w:t>
      </w:r>
      <w:r w:rsidRPr="005275E6">
        <w:rPr>
          <w:rFonts w:ascii="Times New Roman" w:hAnsi="Times New Roman" w:cs="Times New Roman"/>
          <w:color w:val="auto"/>
          <w:sz w:val="24"/>
          <w:szCs w:val="24"/>
        </w:rPr>
        <w:t xml:space="preserve"> использовать толковые словари.</w:t>
      </w:r>
    </w:p>
    <w:p w:rsidR="00927C95" w:rsidRPr="005275E6" w:rsidRDefault="00927C95" w:rsidP="000E66D7">
      <w:pPr>
        <w:pStyle w:val="body"/>
        <w:spacing w:line="240" w:lineRule="auto"/>
        <w:ind w:left="567" w:firstLine="709"/>
        <w:rPr>
          <w:rFonts w:ascii="Times New Roman" w:hAnsi="Times New Roman" w:cs="Times New Roman"/>
          <w:color w:val="auto"/>
          <w:sz w:val="24"/>
          <w:szCs w:val="24"/>
        </w:rPr>
      </w:pPr>
    </w:p>
    <w:p w:rsidR="00C649A2" w:rsidRPr="005275E6" w:rsidRDefault="00C649A2" w:rsidP="000E66D7">
      <w:pPr>
        <w:spacing w:after="0" w:line="240" w:lineRule="auto"/>
        <w:ind w:left="567" w:firstLine="709"/>
        <w:rPr>
          <w:b/>
          <w:sz w:val="24"/>
          <w:szCs w:val="24"/>
        </w:rPr>
      </w:pPr>
      <w:r w:rsidRPr="005275E6">
        <w:rPr>
          <w:b/>
          <w:sz w:val="24"/>
          <w:szCs w:val="24"/>
        </w:rPr>
        <w:t>Словообразование. Культура речи. Орфография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Распознавать формообразующие и словообразующие морфемы в слове; выделять производящую основу.</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5275E6">
        <w:rPr>
          <w:rFonts w:ascii="Times New Roman" w:hAnsi="Times New Roman" w:cs="Times New Roman"/>
          <w:i/>
          <w:color w:val="auto"/>
          <w:sz w:val="24"/>
          <w:szCs w:val="24"/>
        </w:rPr>
        <w:t>применять знания по морфемике и словообразованию при выполнении языкового анализа различных видов.</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Соблюдать нормы словообразования имён прилагательных.</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Соблюдать нормы правописания сложных и сложносокращённых слов; нормы правописания корня </w:t>
      </w:r>
      <w:proofErr w:type="gramStart"/>
      <w:r w:rsidRPr="005275E6">
        <w:rPr>
          <w:rFonts w:ascii="Times New Roman" w:hAnsi="Times New Roman" w:cs="Times New Roman"/>
          <w:b/>
          <w:bCs/>
          <w:i/>
          <w:iCs/>
          <w:color w:val="auto"/>
          <w:sz w:val="24"/>
          <w:szCs w:val="24"/>
        </w:rPr>
        <w:t>-к</w:t>
      </w:r>
      <w:proofErr w:type="gramEnd"/>
      <w:r w:rsidRPr="005275E6">
        <w:rPr>
          <w:rFonts w:ascii="Times New Roman" w:hAnsi="Times New Roman" w:cs="Times New Roman"/>
          <w:b/>
          <w:bCs/>
          <w:i/>
          <w:iCs/>
          <w:color w:val="auto"/>
          <w:sz w:val="24"/>
          <w:szCs w:val="24"/>
        </w:rPr>
        <w:t>ас-</w:t>
      </w:r>
      <w:r w:rsidRPr="005275E6">
        <w:rPr>
          <w:rFonts w:ascii="Times New Roman" w:hAnsi="Times New Roman" w:cs="Times New Roman"/>
          <w:color w:val="auto"/>
          <w:sz w:val="24"/>
          <w:szCs w:val="24"/>
        </w:rPr>
        <w:t xml:space="preserve"> — </w:t>
      </w:r>
      <w:r w:rsidRPr="005275E6">
        <w:rPr>
          <w:rFonts w:ascii="Times New Roman" w:hAnsi="Times New Roman" w:cs="Times New Roman"/>
          <w:b/>
          <w:bCs/>
          <w:i/>
          <w:iCs/>
          <w:color w:val="auto"/>
          <w:sz w:val="24"/>
          <w:szCs w:val="24"/>
        </w:rPr>
        <w:t xml:space="preserve">-кос- </w:t>
      </w:r>
      <w:r w:rsidRPr="005275E6">
        <w:rPr>
          <w:rFonts w:ascii="Times New Roman" w:hAnsi="Times New Roman" w:cs="Times New Roman"/>
          <w:color w:val="auto"/>
          <w:sz w:val="24"/>
          <w:szCs w:val="24"/>
        </w:rPr>
        <w:t xml:space="preserve">с чередованием </w:t>
      </w:r>
      <w:r w:rsidRPr="005275E6">
        <w:rPr>
          <w:rFonts w:ascii="Times New Roman" w:hAnsi="Times New Roman" w:cs="Times New Roman"/>
          <w:b/>
          <w:bCs/>
          <w:i/>
          <w:iCs/>
          <w:color w:val="auto"/>
          <w:sz w:val="24"/>
          <w:szCs w:val="24"/>
        </w:rPr>
        <w:t>а</w:t>
      </w:r>
      <w:r w:rsidRPr="005275E6">
        <w:rPr>
          <w:rFonts w:ascii="Times New Roman" w:hAnsi="Times New Roman" w:cs="Times New Roman"/>
          <w:color w:val="auto"/>
          <w:sz w:val="24"/>
          <w:szCs w:val="24"/>
        </w:rPr>
        <w:t xml:space="preserve"> // </w:t>
      </w:r>
      <w:r w:rsidRPr="005275E6">
        <w:rPr>
          <w:rFonts w:ascii="Times New Roman" w:hAnsi="Times New Roman" w:cs="Times New Roman"/>
          <w:b/>
          <w:bCs/>
          <w:i/>
          <w:iCs/>
          <w:color w:val="auto"/>
          <w:sz w:val="24"/>
          <w:szCs w:val="24"/>
        </w:rPr>
        <w:t>о</w:t>
      </w:r>
      <w:r w:rsidRPr="005275E6">
        <w:rPr>
          <w:rFonts w:ascii="Times New Roman" w:hAnsi="Times New Roman" w:cs="Times New Roman"/>
          <w:color w:val="auto"/>
          <w:sz w:val="24"/>
          <w:szCs w:val="24"/>
        </w:rPr>
        <w:t xml:space="preserve">, гласных в приставках </w:t>
      </w:r>
      <w:r w:rsidRPr="005275E6">
        <w:rPr>
          <w:rFonts w:ascii="Times New Roman" w:hAnsi="Times New Roman" w:cs="Times New Roman"/>
          <w:b/>
          <w:bCs/>
          <w:i/>
          <w:iCs/>
          <w:color w:val="auto"/>
          <w:sz w:val="24"/>
          <w:szCs w:val="24"/>
        </w:rPr>
        <w:t>пре-</w:t>
      </w:r>
      <w:r w:rsidRPr="005275E6">
        <w:rPr>
          <w:rFonts w:ascii="Times New Roman" w:hAnsi="Times New Roman" w:cs="Times New Roman"/>
          <w:color w:val="auto"/>
          <w:sz w:val="24"/>
          <w:szCs w:val="24"/>
        </w:rPr>
        <w:t xml:space="preserve"> и </w:t>
      </w:r>
      <w:r w:rsidRPr="005275E6">
        <w:rPr>
          <w:rFonts w:ascii="Times New Roman" w:hAnsi="Times New Roman" w:cs="Times New Roman"/>
          <w:b/>
          <w:bCs/>
          <w:i/>
          <w:iCs/>
          <w:color w:val="auto"/>
          <w:sz w:val="24"/>
          <w:szCs w:val="24"/>
        </w:rPr>
        <w:t xml:space="preserve">при- </w:t>
      </w:r>
      <w:r w:rsidRPr="005275E6">
        <w:rPr>
          <w:rFonts w:ascii="Times New Roman" w:hAnsi="Times New Roman" w:cs="Times New Roman"/>
          <w:bCs/>
          <w:iCs/>
          <w:color w:val="auto"/>
          <w:sz w:val="24"/>
          <w:szCs w:val="24"/>
        </w:rPr>
        <w:t>по визуальной опоре</w:t>
      </w:r>
      <w:r w:rsidRPr="005275E6">
        <w:rPr>
          <w:rFonts w:ascii="Times New Roman" w:hAnsi="Times New Roman" w:cs="Times New Roman"/>
          <w:color w:val="auto"/>
          <w:sz w:val="24"/>
          <w:szCs w:val="24"/>
        </w:rPr>
        <w:t xml:space="preserve">. </w:t>
      </w:r>
    </w:p>
    <w:p w:rsidR="00BF6BC9" w:rsidRPr="005275E6" w:rsidRDefault="00BF6BC9" w:rsidP="000E66D7">
      <w:pPr>
        <w:pStyle w:val="body"/>
        <w:spacing w:line="240" w:lineRule="auto"/>
        <w:ind w:left="567" w:firstLine="709"/>
        <w:rPr>
          <w:rFonts w:ascii="Times New Roman" w:hAnsi="Times New Roman" w:cs="Times New Roman"/>
          <w:color w:val="auto"/>
          <w:sz w:val="24"/>
          <w:szCs w:val="24"/>
        </w:rPr>
      </w:pPr>
    </w:p>
    <w:p w:rsidR="00C649A2" w:rsidRPr="005275E6" w:rsidRDefault="00C649A2" w:rsidP="000E66D7">
      <w:pPr>
        <w:spacing w:after="0" w:line="240" w:lineRule="auto"/>
        <w:ind w:left="567" w:firstLine="709"/>
        <w:rPr>
          <w:b/>
          <w:sz w:val="24"/>
          <w:szCs w:val="24"/>
        </w:rPr>
      </w:pPr>
      <w:r w:rsidRPr="005275E6">
        <w:rPr>
          <w:b/>
          <w:sz w:val="24"/>
          <w:szCs w:val="24"/>
        </w:rPr>
        <w:t>Морфология. Культура речи. Орфография</w:t>
      </w:r>
    </w:p>
    <w:p w:rsidR="00C649A2" w:rsidRPr="005275E6" w:rsidRDefault="00C649A2" w:rsidP="000E66D7">
      <w:pPr>
        <w:spacing w:after="0" w:line="240" w:lineRule="auto"/>
        <w:ind w:left="567" w:firstLine="709"/>
        <w:rPr>
          <w:b/>
          <w:sz w:val="24"/>
          <w:szCs w:val="24"/>
        </w:rPr>
      </w:pPr>
      <w:r w:rsidRPr="005275E6">
        <w:rPr>
          <w:b/>
          <w:sz w:val="24"/>
          <w:szCs w:val="24"/>
        </w:rPr>
        <w:t>Имя существительное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lastRenderedPageBreak/>
        <w:t>Характеризовать особенности словообразования имён существительных.</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Соблюдать нормы слитного и дефисного написания </w:t>
      </w:r>
      <w:r w:rsidRPr="005275E6">
        <w:rPr>
          <w:rFonts w:ascii="Times New Roman" w:hAnsi="Times New Roman" w:cs="Times New Roman"/>
          <w:b/>
          <w:bCs/>
          <w:i/>
          <w:iCs/>
          <w:color w:val="auto"/>
          <w:sz w:val="24"/>
          <w:szCs w:val="24"/>
        </w:rPr>
        <w:t>пол-</w:t>
      </w:r>
      <w:r w:rsidRPr="005275E6">
        <w:rPr>
          <w:rFonts w:ascii="Times New Roman" w:hAnsi="Times New Roman" w:cs="Times New Roman"/>
          <w:color w:val="auto"/>
          <w:sz w:val="24"/>
          <w:szCs w:val="24"/>
        </w:rPr>
        <w:t xml:space="preserve"> и </w:t>
      </w:r>
      <w:r w:rsidRPr="005275E6">
        <w:rPr>
          <w:rFonts w:ascii="Times New Roman" w:hAnsi="Times New Roman" w:cs="Times New Roman"/>
          <w:b/>
          <w:bCs/>
          <w:i/>
          <w:iCs/>
          <w:color w:val="auto"/>
          <w:sz w:val="24"/>
          <w:szCs w:val="24"/>
        </w:rPr>
        <w:t>пол</w:t>
      </w:r>
      <w:proofErr w:type="gramStart"/>
      <w:r w:rsidRPr="005275E6">
        <w:rPr>
          <w:rFonts w:ascii="Times New Roman" w:hAnsi="Times New Roman" w:cs="Times New Roman"/>
          <w:b/>
          <w:bCs/>
          <w:i/>
          <w:iCs/>
          <w:color w:val="auto"/>
          <w:sz w:val="24"/>
          <w:szCs w:val="24"/>
        </w:rPr>
        <w:t>у-</w:t>
      </w:r>
      <w:proofErr w:type="gramEnd"/>
      <w:r w:rsidRPr="005275E6">
        <w:rPr>
          <w:rFonts w:ascii="Times New Roman" w:hAnsi="Times New Roman" w:cs="Times New Roman"/>
          <w:color w:val="auto"/>
          <w:sz w:val="24"/>
          <w:szCs w:val="24"/>
        </w:rPr>
        <w:t xml:space="preserve"> со словами </w:t>
      </w:r>
      <w:r w:rsidRPr="005275E6">
        <w:rPr>
          <w:rFonts w:ascii="Times New Roman" w:hAnsi="Times New Roman" w:cs="Times New Roman"/>
          <w:bCs/>
          <w:iCs/>
          <w:color w:val="auto"/>
          <w:sz w:val="24"/>
          <w:szCs w:val="24"/>
        </w:rPr>
        <w:t>по визуальной опоре</w:t>
      </w:r>
      <w:r w:rsidRPr="005275E6">
        <w:rPr>
          <w:rFonts w:ascii="Times New Roman" w:hAnsi="Times New Roman" w:cs="Times New Roman"/>
          <w:color w:val="auto"/>
          <w:sz w:val="24"/>
          <w:szCs w:val="24"/>
        </w:rPr>
        <w:t>.</w:t>
      </w:r>
    </w:p>
    <w:p w:rsidR="00C649A2" w:rsidRPr="005275E6" w:rsidRDefault="00C649A2" w:rsidP="000E66D7">
      <w:pPr>
        <w:pStyle w:val="body"/>
        <w:spacing w:line="240" w:lineRule="auto"/>
        <w:ind w:left="567" w:firstLine="709"/>
        <w:rPr>
          <w:rFonts w:ascii="Times New Roman" w:hAnsi="Times New Roman" w:cs="Times New Roman"/>
          <w:color w:val="auto"/>
          <w:spacing w:val="-2"/>
          <w:sz w:val="24"/>
          <w:szCs w:val="24"/>
        </w:rPr>
      </w:pPr>
      <w:r w:rsidRPr="005275E6">
        <w:rPr>
          <w:rFonts w:ascii="Times New Roman" w:hAnsi="Times New Roman" w:cs="Times New Roman"/>
          <w:color w:val="auto"/>
          <w:spacing w:val="-2"/>
          <w:sz w:val="24"/>
          <w:szCs w:val="24"/>
        </w:rPr>
        <w:t>Соблюдать нормы произношения, постановки ударения (в рамках изученного), словоизменения имён существительных.</w:t>
      </w:r>
    </w:p>
    <w:p w:rsidR="00C649A2" w:rsidRPr="005275E6" w:rsidRDefault="00C649A2" w:rsidP="000E66D7">
      <w:pPr>
        <w:pStyle w:val="body"/>
        <w:spacing w:line="240" w:lineRule="auto"/>
        <w:ind w:left="567" w:firstLine="709"/>
        <w:rPr>
          <w:rFonts w:ascii="Times New Roman" w:hAnsi="Times New Roman" w:cs="Times New Roman"/>
          <w:b/>
          <w:color w:val="auto"/>
          <w:spacing w:val="-2"/>
          <w:sz w:val="24"/>
          <w:szCs w:val="24"/>
        </w:rPr>
      </w:pPr>
      <w:r w:rsidRPr="005275E6">
        <w:rPr>
          <w:rFonts w:ascii="Times New Roman" w:hAnsi="Times New Roman" w:cs="Times New Roman"/>
          <w:b/>
          <w:color w:val="auto"/>
          <w:spacing w:val="-2"/>
          <w:sz w:val="24"/>
          <w:szCs w:val="24"/>
        </w:rPr>
        <w:t>Имя прилагательное</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5275E6">
        <w:rPr>
          <w:rFonts w:ascii="Times New Roman" w:hAnsi="Times New Roman" w:cs="Times New Roman"/>
          <w:b/>
          <w:bCs/>
          <w:i/>
          <w:iCs/>
          <w:color w:val="auto"/>
          <w:sz w:val="24"/>
          <w:szCs w:val="24"/>
        </w:rPr>
        <w:t>н</w:t>
      </w:r>
      <w:r w:rsidRPr="005275E6">
        <w:rPr>
          <w:rFonts w:ascii="Times New Roman" w:hAnsi="Times New Roman" w:cs="Times New Roman"/>
          <w:color w:val="auto"/>
          <w:sz w:val="24"/>
          <w:szCs w:val="24"/>
        </w:rPr>
        <w:t xml:space="preserve"> и </w:t>
      </w:r>
      <w:r w:rsidRPr="005275E6">
        <w:rPr>
          <w:rFonts w:ascii="Times New Roman" w:hAnsi="Times New Roman" w:cs="Times New Roman"/>
          <w:b/>
          <w:bCs/>
          <w:i/>
          <w:iCs/>
          <w:color w:val="auto"/>
          <w:sz w:val="24"/>
          <w:szCs w:val="24"/>
        </w:rPr>
        <w:t>нн</w:t>
      </w:r>
      <w:r w:rsidR="00264D91" w:rsidRPr="005275E6">
        <w:rPr>
          <w:rFonts w:ascii="Times New Roman" w:hAnsi="Times New Roman" w:cs="Times New Roman"/>
          <w:b/>
          <w:bCs/>
          <w:i/>
          <w:iCs/>
          <w:color w:val="auto"/>
          <w:sz w:val="24"/>
          <w:szCs w:val="24"/>
        </w:rPr>
        <w:t xml:space="preserve"> </w:t>
      </w:r>
      <w:r w:rsidRPr="005275E6">
        <w:rPr>
          <w:rFonts w:ascii="Times New Roman" w:hAnsi="Times New Roman" w:cs="Times New Roman"/>
          <w:color w:val="auto"/>
          <w:sz w:val="24"/>
          <w:szCs w:val="24"/>
        </w:rPr>
        <w:t xml:space="preserve"> в именах прилагательных, </w:t>
      </w:r>
      <w:r w:rsidR="00264D91" w:rsidRPr="005275E6">
        <w:rPr>
          <w:rFonts w:ascii="Times New Roman" w:hAnsi="Times New Roman" w:cs="Times New Roman"/>
          <w:color w:val="auto"/>
          <w:sz w:val="24"/>
          <w:szCs w:val="24"/>
        </w:rPr>
        <w:t xml:space="preserve"> </w:t>
      </w:r>
      <w:r w:rsidRPr="005275E6">
        <w:rPr>
          <w:rFonts w:ascii="Times New Roman" w:hAnsi="Times New Roman" w:cs="Times New Roman"/>
          <w:color w:val="auto"/>
          <w:sz w:val="24"/>
          <w:szCs w:val="24"/>
        </w:rPr>
        <w:t xml:space="preserve">суффиксов </w:t>
      </w:r>
      <w:proofErr w:type="gramStart"/>
      <w:r w:rsidRPr="005275E6">
        <w:rPr>
          <w:rFonts w:ascii="Times New Roman" w:hAnsi="Times New Roman" w:cs="Times New Roman"/>
          <w:b/>
          <w:bCs/>
          <w:i/>
          <w:iCs/>
          <w:color w:val="auto"/>
          <w:sz w:val="24"/>
          <w:szCs w:val="24"/>
        </w:rPr>
        <w:t>-к</w:t>
      </w:r>
      <w:proofErr w:type="gramEnd"/>
      <w:r w:rsidRPr="005275E6">
        <w:rPr>
          <w:rFonts w:ascii="Times New Roman" w:hAnsi="Times New Roman" w:cs="Times New Roman"/>
          <w:b/>
          <w:bCs/>
          <w:i/>
          <w:iCs/>
          <w:color w:val="auto"/>
          <w:sz w:val="24"/>
          <w:szCs w:val="24"/>
        </w:rPr>
        <w:t>-</w:t>
      </w:r>
      <w:r w:rsidRPr="005275E6">
        <w:rPr>
          <w:rFonts w:ascii="Times New Roman" w:hAnsi="Times New Roman" w:cs="Times New Roman"/>
          <w:color w:val="auto"/>
          <w:sz w:val="24"/>
          <w:szCs w:val="24"/>
        </w:rPr>
        <w:t xml:space="preserve"> и </w:t>
      </w:r>
      <w:r w:rsidRPr="005275E6">
        <w:rPr>
          <w:rFonts w:ascii="Times New Roman" w:hAnsi="Times New Roman" w:cs="Times New Roman"/>
          <w:b/>
          <w:bCs/>
          <w:i/>
          <w:iCs/>
          <w:color w:val="auto"/>
          <w:sz w:val="24"/>
          <w:szCs w:val="24"/>
        </w:rPr>
        <w:t>-ск-</w:t>
      </w:r>
      <w:r w:rsidRPr="005275E6">
        <w:rPr>
          <w:rFonts w:ascii="Times New Roman" w:hAnsi="Times New Roman" w:cs="Times New Roman"/>
          <w:color w:val="auto"/>
          <w:sz w:val="24"/>
          <w:szCs w:val="24"/>
        </w:rPr>
        <w:t xml:space="preserve"> имён прилагательных, сложных имён прилагательных по алгоритму учебных действий.</w:t>
      </w:r>
    </w:p>
    <w:p w:rsidR="00C649A2" w:rsidRPr="005275E6" w:rsidRDefault="00C649A2" w:rsidP="000E66D7">
      <w:pPr>
        <w:pStyle w:val="body"/>
        <w:spacing w:line="240" w:lineRule="auto"/>
        <w:ind w:left="567" w:firstLine="709"/>
        <w:rPr>
          <w:rFonts w:ascii="Times New Roman" w:hAnsi="Times New Roman" w:cs="Times New Roman"/>
          <w:b/>
          <w:color w:val="auto"/>
          <w:sz w:val="24"/>
          <w:szCs w:val="24"/>
        </w:rPr>
      </w:pPr>
      <w:r w:rsidRPr="005275E6">
        <w:rPr>
          <w:rFonts w:ascii="Times New Roman" w:hAnsi="Times New Roman" w:cs="Times New Roman"/>
          <w:b/>
          <w:color w:val="auto"/>
          <w:sz w:val="24"/>
          <w:szCs w:val="24"/>
        </w:rPr>
        <w:t>Имя числительное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 xml:space="preserve">Уметь склонять числительные и характеризовать особенности склонения, </w:t>
      </w:r>
      <w:r w:rsidRPr="005275E6">
        <w:rPr>
          <w:rFonts w:ascii="Times New Roman" w:hAnsi="Times New Roman" w:cs="Times New Roman"/>
          <w:i/>
          <w:color w:val="auto"/>
          <w:sz w:val="24"/>
          <w:szCs w:val="24"/>
        </w:rPr>
        <w:t>словообразования</w:t>
      </w:r>
      <w:r w:rsidRPr="005275E6">
        <w:rPr>
          <w:rFonts w:ascii="Times New Roman" w:hAnsi="Times New Roman" w:cs="Times New Roman"/>
          <w:color w:val="auto"/>
          <w:sz w:val="24"/>
          <w:szCs w:val="24"/>
        </w:rPr>
        <w:t xml:space="preserve"> и синтаксических функций числительных; характеризовать роль имён числительных в речи, </w:t>
      </w:r>
      <w:r w:rsidRPr="005275E6">
        <w:rPr>
          <w:rFonts w:ascii="Times New Roman" w:hAnsi="Times New Roman" w:cs="Times New Roman"/>
          <w:i/>
          <w:color w:val="auto"/>
          <w:sz w:val="24"/>
          <w:szCs w:val="24"/>
        </w:rPr>
        <w:t>особенности употребления в научных текстах, деловой речи.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Правильно употреблять собирательные имена числительные; соблюдать нормы пр</w:t>
      </w:r>
      <w:r w:rsidR="00264D91" w:rsidRPr="005275E6">
        <w:rPr>
          <w:rFonts w:ascii="Times New Roman" w:hAnsi="Times New Roman" w:cs="Times New Roman"/>
          <w:color w:val="auto"/>
          <w:sz w:val="24"/>
          <w:szCs w:val="24"/>
        </w:rPr>
        <w:t xml:space="preserve">авописания имён числительных, в </w:t>
      </w:r>
      <w:r w:rsidRPr="005275E6">
        <w:rPr>
          <w:rFonts w:ascii="Times New Roman" w:hAnsi="Times New Roman" w:cs="Times New Roman"/>
          <w:color w:val="auto"/>
          <w:sz w:val="24"/>
          <w:szCs w:val="24"/>
        </w:rPr>
        <w:t xml:space="preserve">том числе написание </w:t>
      </w:r>
      <w:r w:rsidRPr="005275E6">
        <w:rPr>
          <w:rFonts w:ascii="Times New Roman" w:hAnsi="Times New Roman" w:cs="Times New Roman"/>
          <w:b/>
          <w:bCs/>
          <w:i/>
          <w:iCs/>
          <w:color w:val="auto"/>
          <w:sz w:val="24"/>
          <w:szCs w:val="24"/>
        </w:rPr>
        <w:t>ь</w:t>
      </w:r>
      <w:r w:rsidRPr="005275E6">
        <w:rPr>
          <w:rFonts w:ascii="Times New Roman" w:hAnsi="Times New Roman" w:cs="Times New Roman"/>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C649A2" w:rsidRPr="005275E6" w:rsidRDefault="00C649A2" w:rsidP="000E66D7">
      <w:pPr>
        <w:pStyle w:val="body"/>
        <w:spacing w:line="240" w:lineRule="auto"/>
        <w:ind w:left="567" w:firstLine="709"/>
        <w:rPr>
          <w:rFonts w:ascii="Times New Roman" w:hAnsi="Times New Roman" w:cs="Times New Roman"/>
          <w:b/>
          <w:color w:val="auto"/>
          <w:sz w:val="24"/>
          <w:szCs w:val="24"/>
        </w:rPr>
      </w:pPr>
      <w:r w:rsidRPr="005275E6">
        <w:rPr>
          <w:rFonts w:ascii="Times New Roman" w:hAnsi="Times New Roman" w:cs="Times New Roman"/>
          <w:b/>
          <w:color w:val="auto"/>
          <w:sz w:val="24"/>
          <w:szCs w:val="24"/>
        </w:rPr>
        <w:t>Местоимение</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 xml:space="preserve">Распознавать местоимения; определять с опорой на алгоритм общее грамматическое значение; </w:t>
      </w:r>
      <w:r w:rsidRPr="005275E6">
        <w:rPr>
          <w:rFonts w:ascii="Times New Roman" w:hAnsi="Times New Roman" w:cs="Times New Roman"/>
          <w:i/>
          <w:color w:val="auto"/>
          <w:sz w:val="24"/>
          <w:szCs w:val="24"/>
        </w:rPr>
        <w:t>различать разряды местоимений</w:t>
      </w:r>
      <w:r w:rsidRPr="005275E6">
        <w:rPr>
          <w:rFonts w:ascii="Times New Roman" w:hAnsi="Times New Roman" w:cs="Times New Roman"/>
          <w:color w:val="auto"/>
          <w:sz w:val="24"/>
          <w:szCs w:val="24"/>
        </w:rPr>
        <w:t xml:space="preserve">; уметь склонять местоимения по смысловой опоре; характеризовать особенности их склонения, </w:t>
      </w:r>
      <w:r w:rsidRPr="005275E6">
        <w:rPr>
          <w:rFonts w:ascii="Times New Roman" w:hAnsi="Times New Roman" w:cs="Times New Roman"/>
          <w:i/>
          <w:color w:val="auto"/>
          <w:sz w:val="24"/>
          <w:szCs w:val="24"/>
        </w:rPr>
        <w:t>словообразования, синтаксических функций, роли в речи.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i/>
          <w:color w:val="auto"/>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5275E6">
        <w:rPr>
          <w:rFonts w:ascii="Times New Roman" w:hAnsi="Times New Roman" w:cs="Times New Roman"/>
          <w:color w:val="auto"/>
          <w:sz w:val="24"/>
          <w:szCs w:val="24"/>
        </w:rPr>
        <w:t xml:space="preserve"> соблюдать нормы правописания местоимений с </w:t>
      </w:r>
      <w:r w:rsidRPr="005275E6">
        <w:rPr>
          <w:rFonts w:ascii="Times New Roman" w:hAnsi="Times New Roman" w:cs="Times New Roman"/>
          <w:b/>
          <w:bCs/>
          <w:i/>
          <w:iCs/>
          <w:color w:val="auto"/>
          <w:sz w:val="24"/>
          <w:szCs w:val="24"/>
        </w:rPr>
        <w:t>не</w:t>
      </w:r>
      <w:r w:rsidRPr="005275E6">
        <w:rPr>
          <w:rFonts w:ascii="Times New Roman" w:hAnsi="Times New Roman" w:cs="Times New Roman"/>
          <w:color w:val="auto"/>
          <w:sz w:val="24"/>
          <w:szCs w:val="24"/>
        </w:rPr>
        <w:t xml:space="preserve"> и </w:t>
      </w:r>
      <w:r w:rsidRPr="005275E6">
        <w:rPr>
          <w:rFonts w:ascii="Times New Roman" w:hAnsi="Times New Roman" w:cs="Times New Roman"/>
          <w:b/>
          <w:bCs/>
          <w:i/>
          <w:iCs/>
          <w:color w:val="auto"/>
          <w:sz w:val="24"/>
          <w:szCs w:val="24"/>
        </w:rPr>
        <w:t>ни</w:t>
      </w:r>
      <w:r w:rsidRPr="005275E6">
        <w:rPr>
          <w:rFonts w:ascii="Times New Roman" w:hAnsi="Times New Roman" w:cs="Times New Roman"/>
          <w:color w:val="auto"/>
          <w:sz w:val="24"/>
          <w:szCs w:val="24"/>
        </w:rPr>
        <w:t>, слитного, раздельного и дефисного написания местоимений по визуальной опоре.</w:t>
      </w:r>
    </w:p>
    <w:p w:rsidR="00C649A2" w:rsidRPr="005275E6" w:rsidRDefault="00C649A2" w:rsidP="000E66D7">
      <w:pPr>
        <w:pStyle w:val="body"/>
        <w:spacing w:line="240" w:lineRule="auto"/>
        <w:ind w:left="567" w:firstLine="709"/>
        <w:rPr>
          <w:rFonts w:ascii="Times New Roman" w:hAnsi="Times New Roman" w:cs="Times New Roman"/>
          <w:b/>
          <w:color w:val="auto"/>
          <w:sz w:val="24"/>
          <w:szCs w:val="24"/>
        </w:rPr>
      </w:pPr>
      <w:r w:rsidRPr="005275E6">
        <w:rPr>
          <w:rFonts w:ascii="Times New Roman" w:hAnsi="Times New Roman" w:cs="Times New Roman"/>
          <w:b/>
          <w:color w:val="auto"/>
          <w:sz w:val="24"/>
          <w:szCs w:val="24"/>
        </w:rPr>
        <w:t>Глагол</w:t>
      </w:r>
    </w:p>
    <w:p w:rsidR="00C649A2" w:rsidRPr="005275E6" w:rsidRDefault="00C649A2" w:rsidP="000E66D7">
      <w:pPr>
        <w:widowControl w:val="0"/>
        <w:autoSpaceDE w:val="0"/>
        <w:autoSpaceDN w:val="0"/>
        <w:adjustRightInd w:val="0"/>
        <w:spacing w:after="0" w:line="240" w:lineRule="auto"/>
        <w:ind w:left="567" w:firstLine="709"/>
        <w:jc w:val="both"/>
        <w:textAlignment w:val="center"/>
        <w:rPr>
          <w:rFonts w:cs="Times New Roman"/>
          <w:sz w:val="24"/>
          <w:szCs w:val="24"/>
        </w:rPr>
      </w:pPr>
      <w:r w:rsidRPr="005275E6">
        <w:rPr>
          <w:rFonts w:cs="Times New Roman"/>
          <w:sz w:val="24"/>
          <w:szCs w:val="24"/>
        </w:rPr>
        <w:t xml:space="preserve">Соблюдать нормы правописания гласных в суффиксах </w:t>
      </w:r>
      <w:proofErr w:type="gramStart"/>
      <w:r w:rsidRPr="005275E6">
        <w:rPr>
          <w:rFonts w:cs="Times New Roman"/>
          <w:sz w:val="24"/>
          <w:szCs w:val="24"/>
        </w:rPr>
        <w:t>-о</w:t>
      </w:r>
      <w:proofErr w:type="gramEnd"/>
      <w:r w:rsidRPr="005275E6">
        <w:rPr>
          <w:rFonts w:cs="Times New Roman"/>
          <w:sz w:val="24"/>
          <w:szCs w:val="24"/>
        </w:rPr>
        <w:t>ва(ть), -ева(ть) и -ыва(ть), -ива(ть) по смысловой опоре.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i/>
          <w:color w:val="auto"/>
          <w:sz w:val="24"/>
          <w:szCs w:val="24"/>
        </w:rPr>
        <w:t>Распознавать переходные и непереходные глаголы; разноспрягаемые</w:t>
      </w:r>
      <w:r w:rsidRPr="005275E6">
        <w:rPr>
          <w:rFonts w:ascii="Times New Roman" w:hAnsi="Times New Roman" w:cs="Times New Roman"/>
          <w:color w:val="auto"/>
          <w:sz w:val="24"/>
          <w:szCs w:val="24"/>
        </w:rPr>
        <w:t xml:space="preserve"> </w:t>
      </w:r>
      <w:r w:rsidRPr="005275E6">
        <w:rPr>
          <w:rFonts w:ascii="Times New Roman" w:hAnsi="Times New Roman" w:cs="Times New Roman"/>
          <w:i/>
          <w:color w:val="auto"/>
          <w:sz w:val="24"/>
          <w:szCs w:val="24"/>
        </w:rPr>
        <w:t>глаголы</w:t>
      </w:r>
      <w:r w:rsidRPr="005275E6">
        <w:rPr>
          <w:rFonts w:ascii="Times New Roman" w:hAnsi="Times New Roman" w:cs="Times New Roman"/>
          <w:color w:val="auto"/>
          <w:sz w:val="24"/>
          <w:szCs w:val="24"/>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Соблюдать нормы правописания </w:t>
      </w:r>
      <w:r w:rsidRPr="005275E6">
        <w:rPr>
          <w:rFonts w:ascii="Times New Roman" w:hAnsi="Times New Roman" w:cs="Times New Roman"/>
          <w:b/>
          <w:bCs/>
          <w:i/>
          <w:iCs/>
          <w:color w:val="auto"/>
          <w:sz w:val="24"/>
          <w:szCs w:val="24"/>
        </w:rPr>
        <w:t>ь</w:t>
      </w:r>
      <w:r w:rsidRPr="005275E6">
        <w:rPr>
          <w:rFonts w:ascii="Times New Roman" w:hAnsi="Times New Roman" w:cs="Times New Roman"/>
          <w:color w:val="auto"/>
          <w:sz w:val="24"/>
          <w:szCs w:val="24"/>
        </w:rPr>
        <w:t xml:space="preserve"> в формах глагола повелительного наклонения.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Проводить морфологический разбор по алгоритму имён прилагательных, имён числительных, местоимений, глаголов; </w:t>
      </w:r>
      <w:r w:rsidRPr="005275E6">
        <w:rPr>
          <w:rFonts w:ascii="Times New Roman" w:hAnsi="Times New Roman" w:cs="Times New Roman"/>
          <w:i/>
          <w:color w:val="auto"/>
          <w:sz w:val="24"/>
          <w:szCs w:val="24"/>
        </w:rPr>
        <w:t>применять знания по морфологии при выполнении языкового анализа различных видов и в речевой практике</w:t>
      </w:r>
      <w:r w:rsidRPr="005275E6">
        <w:rPr>
          <w:rFonts w:ascii="Times New Roman" w:hAnsi="Times New Roman" w:cs="Times New Roman"/>
          <w:color w:val="auto"/>
          <w:sz w:val="24"/>
          <w:szCs w:val="24"/>
        </w:rPr>
        <w:t>.</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Проводить фонетический разбор слов; использовать знания по фонетике и графике в практике произношения и правописания слов.</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 xml:space="preserve">Проводить синтаксический разбор </w:t>
      </w:r>
      <w:r w:rsidRPr="005275E6">
        <w:rPr>
          <w:rFonts w:ascii="Times New Roman" w:hAnsi="Times New Roman" w:cs="Times New Roman"/>
          <w:i/>
          <w:color w:val="auto"/>
          <w:sz w:val="24"/>
          <w:szCs w:val="24"/>
        </w:rPr>
        <w:t>при необходимости с визуальной поддержкой</w:t>
      </w:r>
      <w:r w:rsidRPr="005275E6">
        <w:rPr>
          <w:rFonts w:ascii="Times New Roman" w:hAnsi="Times New Roman" w:cs="Times New Roman"/>
          <w:color w:val="auto"/>
          <w:sz w:val="24"/>
          <w:szCs w:val="24"/>
        </w:rPr>
        <w:t xml:space="preserve"> словосочетаний, синтаксический разбор </w:t>
      </w:r>
      <w:r w:rsidRPr="005275E6">
        <w:rPr>
          <w:rFonts w:ascii="Times New Roman" w:hAnsi="Times New Roman" w:cs="Times New Roman"/>
          <w:i/>
          <w:color w:val="auto"/>
          <w:sz w:val="24"/>
          <w:szCs w:val="24"/>
        </w:rPr>
        <w:t>при необходимости с визуальной поддержкой</w:t>
      </w:r>
      <w:r w:rsidRPr="005275E6">
        <w:rPr>
          <w:rFonts w:ascii="Times New Roman" w:hAnsi="Times New Roman" w:cs="Times New Roman"/>
          <w:color w:val="auto"/>
          <w:sz w:val="24"/>
          <w:szCs w:val="24"/>
        </w:rPr>
        <w:t xml:space="preserve"> предложений (в рамках</w:t>
      </w:r>
      <w:r w:rsidR="00264D91" w:rsidRPr="005275E6">
        <w:rPr>
          <w:rFonts w:ascii="Times New Roman" w:hAnsi="Times New Roman" w:cs="Times New Roman"/>
          <w:color w:val="auto"/>
          <w:sz w:val="24"/>
          <w:szCs w:val="24"/>
        </w:rPr>
        <w:t xml:space="preserve"> </w:t>
      </w:r>
      <w:r w:rsidRPr="005275E6">
        <w:rPr>
          <w:rFonts w:ascii="Times New Roman" w:hAnsi="Times New Roman" w:cs="Times New Roman"/>
          <w:color w:val="auto"/>
          <w:sz w:val="24"/>
          <w:szCs w:val="24"/>
        </w:rPr>
        <w:t xml:space="preserve">изученного); </w:t>
      </w:r>
      <w:r w:rsidRPr="005275E6">
        <w:rPr>
          <w:rFonts w:ascii="Times New Roman" w:hAnsi="Times New Roman" w:cs="Times New Roman"/>
          <w:i/>
          <w:color w:val="auto"/>
          <w:sz w:val="24"/>
          <w:szCs w:val="24"/>
        </w:rPr>
        <w:t>применять знания по синтаксису и пунктуации при выполнении языкового анализа различных видов и в речевой практике.</w:t>
      </w:r>
    </w:p>
    <w:p w:rsidR="00927C95" w:rsidRPr="005275E6" w:rsidRDefault="00927C95" w:rsidP="000E66D7">
      <w:pPr>
        <w:pStyle w:val="body"/>
        <w:spacing w:line="240" w:lineRule="auto"/>
        <w:ind w:left="567" w:firstLine="709"/>
        <w:rPr>
          <w:rFonts w:ascii="Times New Roman" w:hAnsi="Times New Roman" w:cs="Times New Roman"/>
          <w:i/>
          <w:color w:val="auto"/>
          <w:sz w:val="24"/>
          <w:szCs w:val="24"/>
        </w:rPr>
      </w:pPr>
    </w:p>
    <w:p w:rsidR="00C649A2" w:rsidRPr="005275E6" w:rsidRDefault="00C649A2" w:rsidP="00346927">
      <w:pPr>
        <w:spacing w:after="0" w:line="240" w:lineRule="auto"/>
        <w:ind w:left="567"/>
        <w:jc w:val="both"/>
        <w:rPr>
          <w:b/>
          <w:sz w:val="24"/>
          <w:szCs w:val="24"/>
        </w:rPr>
      </w:pPr>
      <w:r w:rsidRPr="005275E6">
        <w:rPr>
          <w:b/>
          <w:sz w:val="24"/>
          <w:szCs w:val="24"/>
        </w:rPr>
        <w:lastRenderedPageBreak/>
        <w:t>7 КЛАСС</w:t>
      </w:r>
    </w:p>
    <w:p w:rsidR="00927C95" w:rsidRPr="005275E6" w:rsidRDefault="00927C95" w:rsidP="000E66D7">
      <w:pPr>
        <w:spacing w:after="0" w:line="240" w:lineRule="auto"/>
        <w:ind w:left="567" w:firstLine="709"/>
        <w:rPr>
          <w:b/>
          <w:sz w:val="24"/>
          <w:szCs w:val="24"/>
        </w:rPr>
      </w:pPr>
    </w:p>
    <w:p w:rsidR="00C649A2" w:rsidRPr="005275E6" w:rsidRDefault="00C649A2" w:rsidP="000E66D7">
      <w:pPr>
        <w:spacing w:after="0" w:line="240" w:lineRule="auto"/>
        <w:ind w:left="567" w:firstLine="709"/>
        <w:rPr>
          <w:b/>
          <w:sz w:val="24"/>
          <w:szCs w:val="24"/>
        </w:rPr>
      </w:pPr>
      <w:r w:rsidRPr="005275E6">
        <w:rPr>
          <w:b/>
          <w:sz w:val="24"/>
          <w:szCs w:val="24"/>
        </w:rPr>
        <w:t>Общие сведения о языке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Иметь представление о языке как развивающемся явлении.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 xml:space="preserve">Осознавать взаимосвязь языка, культуры и истории народа </w:t>
      </w:r>
      <w:r w:rsidRPr="005275E6">
        <w:rPr>
          <w:rFonts w:ascii="Times New Roman" w:hAnsi="Times New Roman" w:cs="Times New Roman"/>
          <w:i/>
          <w:color w:val="auto"/>
          <w:sz w:val="24"/>
          <w:szCs w:val="24"/>
        </w:rPr>
        <w:t>(приводить примеры).</w:t>
      </w:r>
    </w:p>
    <w:p w:rsidR="00927C95" w:rsidRPr="005275E6" w:rsidRDefault="00927C95" w:rsidP="000E66D7">
      <w:pPr>
        <w:pStyle w:val="body"/>
        <w:spacing w:line="240" w:lineRule="auto"/>
        <w:ind w:left="567" w:firstLine="709"/>
        <w:rPr>
          <w:rFonts w:ascii="Times New Roman" w:hAnsi="Times New Roman" w:cs="Times New Roman"/>
          <w:color w:val="auto"/>
          <w:sz w:val="24"/>
          <w:szCs w:val="24"/>
        </w:rPr>
      </w:pPr>
    </w:p>
    <w:p w:rsidR="00C649A2" w:rsidRPr="005275E6" w:rsidRDefault="00C649A2" w:rsidP="000E66D7">
      <w:pPr>
        <w:spacing w:after="0" w:line="240" w:lineRule="auto"/>
        <w:ind w:left="567" w:firstLine="709"/>
        <w:rPr>
          <w:b/>
          <w:sz w:val="24"/>
          <w:szCs w:val="24"/>
        </w:rPr>
      </w:pPr>
      <w:r w:rsidRPr="005275E6">
        <w:rPr>
          <w:b/>
          <w:sz w:val="24"/>
          <w:szCs w:val="24"/>
        </w:rPr>
        <w:t xml:space="preserve">Язык и речь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5275E6">
        <w:rPr>
          <w:rFonts w:ascii="Times New Roman" w:hAnsi="Times New Roman" w:cs="Times New Roman"/>
          <w:color w:val="auto"/>
          <w:sz w:val="24"/>
          <w:szCs w:val="24"/>
        </w:rPr>
        <w:softHyphen/>
        <w:t>по</w:t>
      </w:r>
      <w:r w:rsidRPr="005275E6">
        <w:rPr>
          <w:rFonts w:ascii="Times New Roman" w:hAnsi="Times New Roman" w:cs="Times New Roman"/>
          <w:color w:val="auto"/>
          <w:sz w:val="24"/>
          <w:szCs w:val="24"/>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Участвовать в диалоге на лингвистические темы (в рамках </w:t>
      </w:r>
      <w:proofErr w:type="gramStart"/>
      <w:r w:rsidRPr="005275E6">
        <w:rPr>
          <w:rFonts w:ascii="Times New Roman" w:hAnsi="Times New Roman" w:cs="Times New Roman"/>
          <w:color w:val="auto"/>
          <w:sz w:val="24"/>
          <w:szCs w:val="24"/>
        </w:rPr>
        <w:t>изученного</w:t>
      </w:r>
      <w:proofErr w:type="gramEnd"/>
      <w:r w:rsidRPr="005275E6">
        <w:rPr>
          <w:rFonts w:ascii="Times New Roman" w:hAnsi="Times New Roman" w:cs="Times New Roman"/>
          <w:color w:val="auto"/>
          <w:sz w:val="24"/>
          <w:szCs w:val="24"/>
        </w:rPr>
        <w:t>) и темы на основе жизненных наблюдений объёмом не менее 4 реплик.</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Владеть различными видами диалога: диалог </w:t>
      </w:r>
      <w:r w:rsidR="00BF6BC9" w:rsidRPr="005275E6">
        <w:rPr>
          <w:rFonts w:ascii="Times New Roman" w:hAnsi="Times New Roman" w:cs="Times New Roman"/>
          <w:color w:val="auto"/>
          <w:sz w:val="24"/>
          <w:szCs w:val="24"/>
        </w:rPr>
        <w:t>–</w:t>
      </w:r>
      <w:r w:rsidRPr="005275E6">
        <w:rPr>
          <w:rFonts w:ascii="Times New Roman" w:hAnsi="Times New Roman" w:cs="Times New Roman"/>
          <w:color w:val="auto"/>
          <w:sz w:val="24"/>
          <w:szCs w:val="24"/>
        </w:rPr>
        <w:t xml:space="preserve"> запрос информации, диалог </w:t>
      </w:r>
      <w:r w:rsidR="00BF6BC9" w:rsidRPr="005275E6">
        <w:rPr>
          <w:rFonts w:ascii="Times New Roman" w:hAnsi="Times New Roman" w:cs="Times New Roman"/>
          <w:color w:val="auto"/>
          <w:sz w:val="24"/>
          <w:szCs w:val="24"/>
        </w:rPr>
        <w:t>–</w:t>
      </w:r>
      <w:r w:rsidRPr="005275E6">
        <w:rPr>
          <w:rFonts w:ascii="Times New Roman" w:hAnsi="Times New Roman" w:cs="Times New Roman"/>
          <w:color w:val="auto"/>
          <w:sz w:val="24"/>
          <w:szCs w:val="24"/>
        </w:rPr>
        <w:t xml:space="preserve"> сообщение информации.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Владеть различными видами аудирования (</w:t>
      </w:r>
      <w:proofErr w:type="gramStart"/>
      <w:r w:rsidRPr="005275E6">
        <w:rPr>
          <w:rFonts w:ascii="Times New Roman" w:hAnsi="Times New Roman" w:cs="Times New Roman"/>
          <w:color w:val="auto"/>
          <w:sz w:val="24"/>
          <w:szCs w:val="24"/>
        </w:rPr>
        <w:t>выборочное</w:t>
      </w:r>
      <w:proofErr w:type="gramEnd"/>
      <w:r w:rsidRPr="005275E6">
        <w:rPr>
          <w:rFonts w:ascii="Times New Roman" w:hAnsi="Times New Roman" w:cs="Times New Roman"/>
          <w:color w:val="auto"/>
          <w:sz w:val="24"/>
          <w:szCs w:val="24"/>
        </w:rPr>
        <w:t>, детальное) публицистических текстов различных функционально-смысловых типов речи.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Владеть различными видами чтения: просмотровым, ознакомительным, изучающим.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Устно пересказывать прослушанный или про</w:t>
      </w:r>
      <w:r w:rsidR="00264D91" w:rsidRPr="005275E6">
        <w:rPr>
          <w:rFonts w:ascii="Times New Roman" w:hAnsi="Times New Roman" w:cs="Times New Roman"/>
          <w:color w:val="auto"/>
          <w:sz w:val="24"/>
          <w:szCs w:val="24"/>
        </w:rPr>
        <w:t xml:space="preserve">читанный текст объёмом не менее </w:t>
      </w:r>
      <w:r w:rsidRPr="005275E6">
        <w:rPr>
          <w:rFonts w:ascii="Times New Roman" w:hAnsi="Times New Roman" w:cs="Times New Roman"/>
          <w:color w:val="auto"/>
          <w:sz w:val="24"/>
          <w:szCs w:val="24"/>
        </w:rPr>
        <w:t>110 слов.</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sidRPr="005275E6">
        <w:rPr>
          <w:rFonts w:ascii="Times New Roman" w:hAnsi="Times New Roman" w:cs="Times New Roman"/>
          <w:color w:val="auto"/>
          <w:sz w:val="24"/>
          <w:szCs w:val="24"/>
        </w:rPr>
        <w:t xml:space="preserve"> </w:t>
      </w:r>
      <w:r w:rsidRPr="005275E6">
        <w:rPr>
          <w:rFonts w:ascii="Times New Roman" w:hAnsi="Times New Roman" w:cs="Times New Roman"/>
          <w:color w:val="auto"/>
          <w:sz w:val="24"/>
          <w:szCs w:val="24"/>
        </w:rPr>
        <w:t xml:space="preserve">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w:t>
      </w:r>
      <w:proofErr w:type="gramStart"/>
      <w:r w:rsidRPr="005275E6">
        <w:rPr>
          <w:rFonts w:ascii="Times New Roman" w:hAnsi="Times New Roman" w:cs="Times New Roman"/>
          <w:color w:val="auto"/>
          <w:sz w:val="24"/>
          <w:szCs w:val="24"/>
        </w:rPr>
        <w:t>передавать</w:t>
      </w:r>
      <w:proofErr w:type="gramEnd"/>
      <w:r w:rsidRPr="005275E6">
        <w:rPr>
          <w:rFonts w:ascii="Times New Roman" w:hAnsi="Times New Roman" w:cs="Times New Roman"/>
          <w:color w:val="auto"/>
          <w:sz w:val="24"/>
          <w:szCs w:val="24"/>
        </w:rPr>
        <w:t xml:space="preserve">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sidRPr="005275E6">
        <w:rPr>
          <w:rFonts w:ascii="Times New Roman" w:hAnsi="Times New Roman" w:cs="Times New Roman"/>
          <w:color w:val="auto"/>
          <w:sz w:val="24"/>
          <w:szCs w:val="24"/>
        </w:rPr>
        <w:t xml:space="preserve">кста должен составлять не менее </w:t>
      </w:r>
      <w:r w:rsidRPr="005275E6">
        <w:rPr>
          <w:rFonts w:ascii="Times New Roman" w:hAnsi="Times New Roman" w:cs="Times New Roman"/>
          <w:color w:val="auto"/>
          <w:sz w:val="24"/>
          <w:szCs w:val="24"/>
        </w:rPr>
        <w:t>170 слов; для с</w:t>
      </w:r>
      <w:r w:rsidR="00437793" w:rsidRPr="005275E6">
        <w:rPr>
          <w:rFonts w:ascii="Times New Roman" w:hAnsi="Times New Roman" w:cs="Times New Roman"/>
          <w:color w:val="auto"/>
          <w:sz w:val="24"/>
          <w:szCs w:val="24"/>
        </w:rPr>
        <w:t xml:space="preserve">жатого и выборочного изложения – не менее </w:t>
      </w:r>
      <w:r w:rsidRPr="005275E6">
        <w:rPr>
          <w:rFonts w:ascii="Times New Roman" w:hAnsi="Times New Roman" w:cs="Times New Roman"/>
          <w:color w:val="auto"/>
          <w:sz w:val="24"/>
          <w:szCs w:val="24"/>
        </w:rPr>
        <w:t>190 слов).</w:t>
      </w:r>
    </w:p>
    <w:p w:rsidR="00C649A2" w:rsidRPr="005275E6" w:rsidRDefault="00C649A2" w:rsidP="000E66D7">
      <w:pPr>
        <w:pStyle w:val="body"/>
        <w:spacing w:line="240" w:lineRule="auto"/>
        <w:ind w:left="567" w:firstLine="709"/>
        <w:rPr>
          <w:rFonts w:ascii="Times New Roman" w:hAnsi="Times New Roman" w:cs="Times New Roman"/>
          <w:b/>
          <w:bCs/>
          <w:i/>
          <w:color w:val="auto"/>
          <w:sz w:val="24"/>
          <w:szCs w:val="24"/>
        </w:rPr>
      </w:pPr>
      <w:r w:rsidRPr="005275E6">
        <w:rPr>
          <w:rFonts w:ascii="Times New Roman" w:hAnsi="Times New Roman" w:cs="Times New Roman"/>
          <w:i/>
          <w:color w:val="auto"/>
          <w:sz w:val="24"/>
          <w:szCs w:val="24"/>
        </w:rPr>
        <w:t>Осуществлять адекватный выбор языковых сре</w:t>
      </w:r>
      <w:proofErr w:type="gramStart"/>
      <w:r w:rsidRPr="005275E6">
        <w:rPr>
          <w:rFonts w:ascii="Times New Roman" w:hAnsi="Times New Roman" w:cs="Times New Roman"/>
          <w:i/>
          <w:color w:val="auto"/>
          <w:sz w:val="24"/>
          <w:szCs w:val="24"/>
        </w:rPr>
        <w:t>дств дл</w:t>
      </w:r>
      <w:proofErr w:type="gramEnd"/>
      <w:r w:rsidRPr="005275E6">
        <w:rPr>
          <w:rFonts w:ascii="Times New Roman" w:hAnsi="Times New Roman" w:cs="Times New Roman"/>
          <w:i/>
          <w:color w:val="auto"/>
          <w:sz w:val="24"/>
          <w:szCs w:val="24"/>
        </w:rPr>
        <w:t>я создания высказывания в соответствии с целью, темой и коммуникативным замыслом.</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w:t>
      </w:r>
      <w:r w:rsidR="00437793" w:rsidRPr="005275E6">
        <w:rPr>
          <w:rFonts w:ascii="Times New Roman" w:hAnsi="Times New Roman" w:cs="Times New Roman"/>
          <w:color w:val="auto"/>
          <w:sz w:val="24"/>
          <w:szCs w:val="24"/>
        </w:rPr>
        <w:t xml:space="preserve"> </w:t>
      </w:r>
      <w:r w:rsidRPr="005275E6">
        <w:rPr>
          <w:rFonts w:ascii="Times New Roman" w:hAnsi="Times New Roman" w:cs="Times New Roman"/>
          <w:color w:val="auto"/>
          <w:sz w:val="24"/>
          <w:szCs w:val="24"/>
        </w:rP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w:t>
      </w:r>
      <w:proofErr w:type="gramStart"/>
      <w:r w:rsidRPr="005275E6">
        <w:rPr>
          <w:rFonts w:ascii="Times New Roman" w:hAnsi="Times New Roman" w:cs="Times New Roman"/>
          <w:color w:val="auto"/>
          <w:sz w:val="24"/>
          <w:szCs w:val="24"/>
        </w:rPr>
        <w:t>содержащего</w:t>
      </w:r>
      <w:proofErr w:type="gramEnd"/>
      <w:r w:rsidRPr="005275E6">
        <w:rPr>
          <w:rFonts w:ascii="Times New Roman" w:hAnsi="Times New Roman" w:cs="Times New Roman"/>
          <w:color w:val="auto"/>
          <w:sz w:val="24"/>
          <w:szCs w:val="24"/>
        </w:rPr>
        <w:t xml:space="preserve"> не более 20 орфограмм, 4-5 пунктограмм и не более 7 слов с непроверяемыми написаниями); соблюдать на письме пра</w:t>
      </w:r>
      <w:r w:rsidRPr="005275E6">
        <w:rPr>
          <w:rFonts w:ascii="Times New Roman" w:hAnsi="Times New Roman" w:cs="Times New Roman"/>
          <w:color w:val="auto"/>
          <w:sz w:val="24"/>
          <w:szCs w:val="24"/>
        </w:rPr>
        <w:softHyphen/>
        <w:t>вила речевого этикета.</w:t>
      </w:r>
    </w:p>
    <w:p w:rsidR="00C649A2" w:rsidRPr="005275E6" w:rsidRDefault="00C649A2" w:rsidP="000E66D7">
      <w:pPr>
        <w:spacing w:after="0" w:line="240" w:lineRule="auto"/>
        <w:ind w:left="567" w:firstLine="709"/>
        <w:rPr>
          <w:b/>
          <w:sz w:val="24"/>
          <w:szCs w:val="24"/>
        </w:rPr>
      </w:pPr>
      <w:r w:rsidRPr="005275E6">
        <w:rPr>
          <w:b/>
          <w:sz w:val="24"/>
          <w:szCs w:val="24"/>
        </w:rPr>
        <w:t>Текст</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Анализировать с направляющей помощью педагога текст с точки зрения его соответствия ос</w:t>
      </w:r>
      <w:r w:rsidRPr="005275E6">
        <w:rPr>
          <w:rFonts w:ascii="Times New Roman" w:hAnsi="Times New Roman" w:cs="Times New Roman"/>
          <w:color w:val="auto"/>
          <w:sz w:val="24"/>
          <w:szCs w:val="24"/>
        </w:rPr>
        <w:softHyphen/>
        <w:t>новным признакам; выявлять его структуру, особенности</w:t>
      </w:r>
      <w:r w:rsidR="00007AAF" w:rsidRPr="005275E6">
        <w:rPr>
          <w:rFonts w:ascii="Times New Roman" w:hAnsi="Times New Roman" w:cs="Times New Roman"/>
          <w:color w:val="auto"/>
          <w:sz w:val="24"/>
          <w:szCs w:val="24"/>
        </w:rPr>
        <w:t xml:space="preserve"> </w:t>
      </w:r>
      <w:r w:rsidRPr="005275E6">
        <w:rPr>
          <w:rFonts w:ascii="Times New Roman" w:hAnsi="Times New Roman" w:cs="Times New Roman"/>
          <w:color w:val="auto"/>
          <w:sz w:val="24"/>
          <w:szCs w:val="24"/>
        </w:rPr>
        <w:t xml:space="preserve">абзацного членения, </w:t>
      </w:r>
      <w:r w:rsidRPr="005275E6">
        <w:rPr>
          <w:rFonts w:ascii="Times New Roman" w:hAnsi="Times New Roman" w:cs="Times New Roman"/>
          <w:i/>
          <w:color w:val="auto"/>
          <w:sz w:val="24"/>
          <w:szCs w:val="24"/>
        </w:rPr>
        <w:t>языковые средства выразительности</w:t>
      </w:r>
      <w:r w:rsidR="00007AAF" w:rsidRPr="005275E6">
        <w:rPr>
          <w:rFonts w:ascii="Times New Roman" w:hAnsi="Times New Roman" w:cs="Times New Roman"/>
          <w:i/>
          <w:color w:val="auto"/>
          <w:sz w:val="24"/>
          <w:szCs w:val="24"/>
        </w:rPr>
        <w:t xml:space="preserve"> </w:t>
      </w:r>
      <w:r w:rsidRPr="005275E6">
        <w:rPr>
          <w:rFonts w:ascii="Times New Roman" w:hAnsi="Times New Roman" w:cs="Times New Roman"/>
          <w:i/>
          <w:color w:val="auto"/>
          <w:sz w:val="24"/>
          <w:szCs w:val="24"/>
        </w:rPr>
        <w:t>в тексте: фонетические (звукопись), словообразовательные, лексические</w:t>
      </w:r>
      <w:r w:rsidRPr="005275E6">
        <w:rPr>
          <w:rFonts w:ascii="Times New Roman" w:hAnsi="Times New Roman" w:cs="Times New Roman"/>
          <w:color w:val="auto"/>
          <w:sz w:val="24"/>
          <w:szCs w:val="24"/>
        </w:rPr>
        <w:t>.</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Выявлять лексические и грамматические средства связи предложений и частей текста.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Создавать с опорой на план, опорные слова тексты различных функционально-смысловых </w:t>
      </w:r>
      <w:r w:rsidRPr="005275E6">
        <w:rPr>
          <w:rFonts w:ascii="Times New Roman" w:hAnsi="Times New Roman" w:cs="Times New Roman"/>
          <w:color w:val="auto"/>
          <w:sz w:val="24"/>
          <w:szCs w:val="24"/>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5275E6">
        <w:rPr>
          <w:rFonts w:ascii="Times New Roman" w:hAnsi="Times New Roman" w:cs="Times New Roman"/>
          <w:i/>
          <w:color w:val="auto"/>
          <w:sz w:val="24"/>
          <w:szCs w:val="24"/>
        </w:rPr>
        <w:t>назывной</w:t>
      </w:r>
      <w:r w:rsidRPr="005275E6">
        <w:rPr>
          <w:rFonts w:ascii="Times New Roman" w:hAnsi="Times New Roman" w:cs="Times New Roman"/>
          <w:color w:val="auto"/>
          <w:sz w:val="24"/>
          <w:szCs w:val="24"/>
        </w:rPr>
        <w:t xml:space="preserve">, вопросный, </w:t>
      </w:r>
      <w:r w:rsidRPr="005275E6">
        <w:rPr>
          <w:rFonts w:ascii="Times New Roman" w:hAnsi="Times New Roman" w:cs="Times New Roman"/>
          <w:i/>
          <w:color w:val="auto"/>
          <w:sz w:val="24"/>
          <w:szCs w:val="24"/>
        </w:rPr>
        <w:lastRenderedPageBreak/>
        <w:t>тезисный</w:t>
      </w:r>
      <w:r w:rsidRPr="005275E6">
        <w:rPr>
          <w:rFonts w:ascii="Times New Roman" w:hAnsi="Times New Roman" w:cs="Times New Roman"/>
          <w:color w:val="auto"/>
          <w:sz w:val="24"/>
          <w:szCs w:val="24"/>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5275E6">
        <w:rPr>
          <w:rFonts w:ascii="Times New Roman" w:hAnsi="Times New Roman" w:cs="Times New Roman"/>
          <w:i/>
          <w:color w:val="auto"/>
          <w:sz w:val="24"/>
          <w:szCs w:val="24"/>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Представлять сообщение на заданную тему в виде презентации.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 xml:space="preserve">Представлять содержание научно-учебного текста в виде таблицы, схемы; </w:t>
      </w:r>
      <w:r w:rsidRPr="005275E6">
        <w:rPr>
          <w:rFonts w:ascii="Times New Roman" w:hAnsi="Times New Roman" w:cs="Times New Roman"/>
          <w:i/>
          <w:color w:val="auto"/>
          <w:sz w:val="24"/>
          <w:szCs w:val="24"/>
        </w:rPr>
        <w:t>представлять содержание таблицы, схемы в виде текста.</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27C95" w:rsidRPr="005275E6" w:rsidRDefault="00927C95" w:rsidP="000E66D7">
      <w:pPr>
        <w:pStyle w:val="body"/>
        <w:spacing w:line="240" w:lineRule="auto"/>
        <w:ind w:left="567" w:firstLine="709"/>
        <w:rPr>
          <w:rFonts w:ascii="Times New Roman" w:hAnsi="Times New Roman" w:cs="Times New Roman"/>
          <w:i/>
          <w:color w:val="auto"/>
          <w:sz w:val="24"/>
          <w:szCs w:val="24"/>
        </w:rPr>
      </w:pPr>
    </w:p>
    <w:p w:rsidR="00C649A2" w:rsidRPr="005275E6" w:rsidRDefault="00C649A2" w:rsidP="000E66D7">
      <w:pPr>
        <w:spacing w:after="0" w:line="240" w:lineRule="auto"/>
        <w:ind w:left="567" w:firstLine="709"/>
        <w:rPr>
          <w:b/>
          <w:sz w:val="24"/>
          <w:szCs w:val="24"/>
        </w:rPr>
      </w:pPr>
      <w:r w:rsidRPr="005275E6">
        <w:rPr>
          <w:b/>
          <w:sz w:val="24"/>
          <w:szCs w:val="24"/>
        </w:rPr>
        <w:t>Функциональные разновидности языка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Владеть нормами построения текстов публицистического стиля.</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649A2" w:rsidRPr="005275E6" w:rsidRDefault="00C649A2" w:rsidP="000E66D7">
      <w:pPr>
        <w:pStyle w:val="body"/>
        <w:spacing w:line="240" w:lineRule="auto"/>
        <w:ind w:left="567" w:firstLine="709"/>
        <w:rPr>
          <w:rFonts w:ascii="Times New Roman" w:hAnsi="Times New Roman" w:cs="Times New Roman"/>
          <w:i/>
          <w:color w:val="auto"/>
          <w:spacing w:val="-2"/>
          <w:sz w:val="24"/>
          <w:szCs w:val="24"/>
        </w:rPr>
      </w:pPr>
      <w:r w:rsidRPr="005275E6">
        <w:rPr>
          <w:rFonts w:ascii="Times New Roman" w:hAnsi="Times New Roman" w:cs="Times New Roman"/>
          <w:i/>
          <w:color w:val="auto"/>
          <w:sz w:val="24"/>
          <w:szCs w:val="24"/>
        </w:rPr>
        <w:t xml:space="preserve">Применять знания о функциональных разновидностях языка </w:t>
      </w:r>
      <w:r w:rsidRPr="005275E6">
        <w:rPr>
          <w:rFonts w:ascii="Times New Roman" w:hAnsi="Times New Roman" w:cs="Times New Roman"/>
          <w:i/>
          <w:color w:val="auto"/>
          <w:spacing w:val="-2"/>
          <w:sz w:val="24"/>
          <w:szCs w:val="24"/>
        </w:rPr>
        <w:t>при выполнении языкового анализа различных видов и в речевой практике.</w:t>
      </w:r>
    </w:p>
    <w:p w:rsidR="00927C95" w:rsidRPr="005275E6" w:rsidRDefault="00927C95" w:rsidP="000E66D7">
      <w:pPr>
        <w:pStyle w:val="body"/>
        <w:spacing w:line="240" w:lineRule="auto"/>
        <w:ind w:left="567" w:firstLine="709"/>
        <w:rPr>
          <w:rFonts w:ascii="Times New Roman" w:hAnsi="Times New Roman" w:cs="Times New Roman"/>
          <w:i/>
          <w:color w:val="auto"/>
          <w:spacing w:val="-2"/>
          <w:sz w:val="24"/>
          <w:szCs w:val="24"/>
        </w:rPr>
      </w:pPr>
    </w:p>
    <w:p w:rsidR="00C649A2" w:rsidRPr="005275E6" w:rsidRDefault="00C649A2" w:rsidP="000E66D7">
      <w:pPr>
        <w:spacing w:after="0" w:line="240" w:lineRule="auto"/>
        <w:ind w:left="567" w:firstLine="709"/>
        <w:rPr>
          <w:b/>
          <w:caps/>
          <w:sz w:val="24"/>
          <w:szCs w:val="24"/>
        </w:rPr>
      </w:pPr>
      <w:r w:rsidRPr="005275E6">
        <w:rPr>
          <w:b/>
          <w:caps/>
          <w:sz w:val="24"/>
          <w:szCs w:val="24"/>
        </w:rPr>
        <w:t>Система языка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5275E6">
        <w:rPr>
          <w:rFonts w:ascii="Times New Roman" w:hAnsi="Times New Roman" w:cs="Times New Roman"/>
          <w:color w:val="auto"/>
          <w:sz w:val="24"/>
          <w:szCs w:val="24"/>
        </w:rPr>
        <w:t xml:space="preserve"> </w:t>
      </w:r>
      <w:r w:rsidRPr="005275E6">
        <w:rPr>
          <w:rFonts w:ascii="Times New Roman" w:hAnsi="Times New Roman" w:cs="Times New Roman"/>
          <w:color w:val="auto"/>
          <w:sz w:val="24"/>
          <w:szCs w:val="24"/>
        </w:rPr>
        <w:t>числе с использованием фразеологических словарей русского языка.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Распознавать по визуальной опоре метафору, олицетворение, эпитет, гиперболу, литоту; </w:t>
      </w:r>
      <w:r w:rsidRPr="005275E6">
        <w:rPr>
          <w:rFonts w:ascii="Times New Roman" w:hAnsi="Times New Roman" w:cs="Times New Roman"/>
          <w:i/>
          <w:color w:val="auto"/>
          <w:sz w:val="24"/>
          <w:szCs w:val="24"/>
        </w:rPr>
        <w:t>понимать их коммуникативное назначение в художественном тексте и использовать в речи как средство выразительности.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Характеризовать с опорой на алгоритм слово с</w:t>
      </w:r>
      <w:r w:rsidR="00007AAF" w:rsidRPr="005275E6">
        <w:rPr>
          <w:rFonts w:ascii="Times New Roman" w:hAnsi="Times New Roman" w:cs="Times New Roman"/>
          <w:color w:val="auto"/>
          <w:sz w:val="24"/>
          <w:szCs w:val="24"/>
        </w:rPr>
        <w:t xml:space="preserve"> точки зрения сферы его употреб</w:t>
      </w:r>
      <w:r w:rsidRPr="005275E6">
        <w:rPr>
          <w:rFonts w:ascii="Times New Roman" w:hAnsi="Times New Roman" w:cs="Times New Roman"/>
          <w:color w:val="auto"/>
          <w:sz w:val="24"/>
          <w:szCs w:val="24"/>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5275E6">
        <w:rPr>
          <w:rFonts w:ascii="Times New Roman" w:hAnsi="Times New Roman" w:cs="Times New Roman"/>
          <w:i/>
          <w:color w:val="auto"/>
          <w:sz w:val="24"/>
          <w:szCs w:val="24"/>
        </w:rPr>
        <w:t>различных видов</w:t>
      </w:r>
      <w:r w:rsidRPr="005275E6">
        <w:rPr>
          <w:rFonts w:ascii="Times New Roman" w:hAnsi="Times New Roman" w:cs="Times New Roman"/>
          <w:color w:val="auto"/>
          <w:sz w:val="24"/>
          <w:szCs w:val="24"/>
        </w:rPr>
        <w:t xml:space="preserve"> и в речевой практике.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Использовать грамматические словари и справочники в речевой практике.</w:t>
      </w:r>
    </w:p>
    <w:p w:rsidR="00C649A2" w:rsidRPr="005275E6" w:rsidRDefault="00C649A2" w:rsidP="000E66D7">
      <w:pPr>
        <w:spacing w:after="0" w:line="240" w:lineRule="auto"/>
        <w:ind w:left="567" w:firstLine="709"/>
        <w:rPr>
          <w:b/>
          <w:sz w:val="24"/>
          <w:szCs w:val="24"/>
        </w:rPr>
      </w:pPr>
      <w:r w:rsidRPr="005275E6">
        <w:rPr>
          <w:b/>
          <w:sz w:val="24"/>
          <w:szCs w:val="24"/>
        </w:rPr>
        <w:t>Морфология. Культура речи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Распознавать по алгоритму учебных действий причастия и деепричастия, наречия, служебные слова (предлоги, союзы, частицы), </w:t>
      </w:r>
      <w:r w:rsidRPr="005275E6">
        <w:rPr>
          <w:rFonts w:ascii="Times New Roman" w:hAnsi="Times New Roman" w:cs="Times New Roman"/>
          <w:i/>
          <w:color w:val="auto"/>
          <w:sz w:val="24"/>
          <w:szCs w:val="24"/>
        </w:rPr>
        <w:t>междометия, звукоподражательные слова</w:t>
      </w:r>
      <w:r w:rsidRPr="005275E6">
        <w:rPr>
          <w:rFonts w:ascii="Times New Roman" w:hAnsi="Times New Roman" w:cs="Times New Roman"/>
          <w:color w:val="auto"/>
          <w:sz w:val="24"/>
          <w:szCs w:val="24"/>
        </w:rPr>
        <w:t xml:space="preserve"> и проводить их морфологический разбор: определять общее грамматическое значение, морфологические признаки, синтаксические функции.</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Причастие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Характеризовать причастия как особую группу слов. Определять с направляющей </w:t>
      </w:r>
      <w:r w:rsidRPr="005275E6">
        <w:rPr>
          <w:rFonts w:ascii="Times New Roman" w:hAnsi="Times New Roman" w:cs="Times New Roman"/>
          <w:color w:val="auto"/>
          <w:sz w:val="24"/>
          <w:szCs w:val="24"/>
        </w:rPr>
        <w:lastRenderedPageBreak/>
        <w:t>помощью педагога признаки глагола и имени прилагательного в причастии.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Проводить по алгоритму учебных действий морфологический разбор причастий, применять это умение в речевой практике.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Уместно использовать причастия в речи. Различать созвучные причастия и имена прилагательные (</w:t>
      </w:r>
      <w:r w:rsidRPr="005275E6">
        <w:rPr>
          <w:rFonts w:ascii="Times New Roman" w:hAnsi="Times New Roman" w:cs="Times New Roman"/>
          <w:b/>
          <w:bCs/>
          <w:i/>
          <w:iCs/>
          <w:color w:val="auto"/>
          <w:sz w:val="24"/>
          <w:szCs w:val="24"/>
        </w:rPr>
        <w:t>висящий</w:t>
      </w:r>
      <w:r w:rsidRPr="005275E6">
        <w:rPr>
          <w:rFonts w:ascii="Times New Roman" w:hAnsi="Times New Roman" w:cs="Times New Roman"/>
          <w:i/>
          <w:iCs/>
          <w:color w:val="auto"/>
          <w:sz w:val="24"/>
          <w:szCs w:val="24"/>
        </w:rPr>
        <w:t xml:space="preserve"> — </w:t>
      </w:r>
      <w:r w:rsidRPr="005275E6">
        <w:rPr>
          <w:rFonts w:ascii="Times New Roman" w:hAnsi="Times New Roman" w:cs="Times New Roman"/>
          <w:b/>
          <w:bCs/>
          <w:i/>
          <w:iCs/>
          <w:color w:val="auto"/>
          <w:sz w:val="24"/>
          <w:szCs w:val="24"/>
        </w:rPr>
        <w:t>висячий</w:t>
      </w:r>
      <w:r w:rsidRPr="005275E6">
        <w:rPr>
          <w:rFonts w:ascii="Times New Roman" w:hAnsi="Times New Roman" w:cs="Times New Roman"/>
          <w:i/>
          <w:iCs/>
          <w:color w:val="auto"/>
          <w:sz w:val="24"/>
          <w:szCs w:val="24"/>
        </w:rPr>
        <w:t xml:space="preserve">, </w:t>
      </w:r>
      <w:r w:rsidRPr="005275E6">
        <w:rPr>
          <w:rFonts w:ascii="Times New Roman" w:hAnsi="Times New Roman" w:cs="Times New Roman"/>
          <w:b/>
          <w:bCs/>
          <w:i/>
          <w:iCs/>
          <w:color w:val="auto"/>
          <w:sz w:val="24"/>
          <w:szCs w:val="24"/>
        </w:rPr>
        <w:t>горящий</w:t>
      </w:r>
      <w:r w:rsidRPr="005275E6">
        <w:rPr>
          <w:rFonts w:ascii="Times New Roman" w:hAnsi="Times New Roman" w:cs="Times New Roman"/>
          <w:i/>
          <w:iCs/>
          <w:color w:val="auto"/>
          <w:sz w:val="24"/>
          <w:szCs w:val="24"/>
        </w:rPr>
        <w:t xml:space="preserve"> — </w:t>
      </w:r>
      <w:r w:rsidRPr="005275E6">
        <w:rPr>
          <w:rFonts w:ascii="Times New Roman" w:hAnsi="Times New Roman" w:cs="Times New Roman"/>
          <w:b/>
          <w:bCs/>
          <w:i/>
          <w:iCs/>
          <w:color w:val="auto"/>
          <w:sz w:val="24"/>
          <w:szCs w:val="24"/>
        </w:rPr>
        <w:t>горячий</w:t>
      </w:r>
      <w:r w:rsidRPr="005275E6">
        <w:rPr>
          <w:rFonts w:ascii="Times New Roman" w:hAnsi="Times New Roman" w:cs="Times New Roman"/>
          <w:color w:val="auto"/>
          <w:sz w:val="24"/>
          <w:szCs w:val="24"/>
        </w:rPr>
        <w:t xml:space="preserve">). </w:t>
      </w:r>
      <w:r w:rsidRPr="005275E6">
        <w:rPr>
          <w:rFonts w:ascii="Times New Roman" w:hAnsi="Times New Roman" w:cs="Times New Roman"/>
          <w:i/>
          <w:color w:val="auto"/>
          <w:sz w:val="24"/>
          <w:szCs w:val="24"/>
        </w:rPr>
        <w:t xml:space="preserve">Правильно употреблять причастия с суффиксом </w:t>
      </w:r>
      <w:proofErr w:type="gramStart"/>
      <w:r w:rsidRPr="005275E6">
        <w:rPr>
          <w:rFonts w:ascii="Times New Roman" w:hAnsi="Times New Roman" w:cs="Times New Roman"/>
          <w:b/>
          <w:bCs/>
          <w:i/>
          <w:iCs/>
          <w:color w:val="auto"/>
          <w:sz w:val="24"/>
          <w:szCs w:val="24"/>
        </w:rPr>
        <w:t>-с</w:t>
      </w:r>
      <w:proofErr w:type="gramEnd"/>
      <w:r w:rsidRPr="005275E6">
        <w:rPr>
          <w:rFonts w:ascii="Times New Roman" w:hAnsi="Times New Roman" w:cs="Times New Roman"/>
          <w:b/>
          <w:bCs/>
          <w:i/>
          <w:iCs/>
          <w:color w:val="auto"/>
          <w:sz w:val="24"/>
          <w:szCs w:val="24"/>
        </w:rPr>
        <w:t>я</w:t>
      </w:r>
      <w:r w:rsidRPr="005275E6">
        <w:rPr>
          <w:rFonts w:ascii="Times New Roman" w:hAnsi="Times New Roman" w:cs="Times New Roman"/>
          <w:i/>
          <w:color w:val="auto"/>
          <w:sz w:val="24"/>
          <w:szCs w:val="24"/>
        </w:rPr>
        <w:t xml:space="preserve">. </w:t>
      </w:r>
      <w:r w:rsidRPr="005275E6">
        <w:rPr>
          <w:rFonts w:ascii="Times New Roman" w:hAnsi="Times New Roman" w:cs="Times New Roman"/>
          <w:color w:val="auto"/>
          <w:sz w:val="24"/>
          <w:szCs w:val="24"/>
        </w:rPr>
        <w:t xml:space="preserve">Правильно устанавливать согласование в словосочетаниях типа </w:t>
      </w:r>
      <w:r w:rsidRPr="005275E6">
        <w:rPr>
          <w:rFonts w:ascii="Times New Roman" w:hAnsi="Times New Roman" w:cs="Times New Roman"/>
          <w:i/>
          <w:iCs/>
          <w:color w:val="auto"/>
          <w:sz w:val="24"/>
          <w:szCs w:val="24"/>
        </w:rPr>
        <w:t>прич. + сущ</w:t>
      </w:r>
      <w:r w:rsidRPr="005275E6">
        <w:rPr>
          <w:rFonts w:ascii="Times New Roman" w:hAnsi="Times New Roman" w:cs="Times New Roman"/>
          <w:color w:val="auto"/>
          <w:sz w:val="24"/>
          <w:szCs w:val="24"/>
        </w:rPr>
        <w:t>.</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Правильно ставить ударение в некоторых формах причастий.</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Применять по визуальной опоре правила правописания падежных окончаний и суффиксов причастий;</w:t>
      </w:r>
      <w:r w:rsidRPr="005275E6">
        <w:rPr>
          <w:rFonts w:ascii="Times New Roman" w:hAnsi="Times New Roman" w:cs="Times New Roman"/>
          <w:i/>
          <w:iCs/>
          <w:color w:val="auto"/>
          <w:sz w:val="24"/>
          <w:szCs w:val="24"/>
        </w:rPr>
        <w:t xml:space="preserve"> </w:t>
      </w:r>
      <w:r w:rsidRPr="005275E6">
        <w:rPr>
          <w:rFonts w:ascii="Times New Roman" w:hAnsi="Times New Roman" w:cs="Times New Roman"/>
          <w:b/>
          <w:bCs/>
          <w:i/>
          <w:iCs/>
          <w:color w:val="auto"/>
          <w:sz w:val="24"/>
          <w:szCs w:val="24"/>
        </w:rPr>
        <w:t>н</w:t>
      </w:r>
      <w:r w:rsidRPr="005275E6">
        <w:rPr>
          <w:rFonts w:ascii="Times New Roman" w:hAnsi="Times New Roman" w:cs="Times New Roman"/>
          <w:color w:val="auto"/>
          <w:sz w:val="24"/>
          <w:szCs w:val="24"/>
        </w:rPr>
        <w:t xml:space="preserve"> и</w:t>
      </w:r>
      <w:r w:rsidRPr="005275E6">
        <w:rPr>
          <w:rFonts w:ascii="Times New Roman" w:hAnsi="Times New Roman" w:cs="Times New Roman"/>
          <w:i/>
          <w:iCs/>
          <w:color w:val="auto"/>
          <w:sz w:val="24"/>
          <w:szCs w:val="24"/>
        </w:rPr>
        <w:t xml:space="preserve"> </w:t>
      </w:r>
      <w:r w:rsidRPr="005275E6">
        <w:rPr>
          <w:rFonts w:ascii="Times New Roman" w:hAnsi="Times New Roman" w:cs="Times New Roman"/>
          <w:b/>
          <w:bCs/>
          <w:i/>
          <w:iCs/>
          <w:color w:val="auto"/>
          <w:sz w:val="24"/>
          <w:szCs w:val="24"/>
        </w:rPr>
        <w:t>нн</w:t>
      </w:r>
      <w:r w:rsidRPr="005275E6">
        <w:rPr>
          <w:rFonts w:ascii="Times New Roman" w:hAnsi="Times New Roman" w:cs="Times New Roman"/>
          <w:b/>
          <w:bCs/>
          <w:color w:val="auto"/>
          <w:sz w:val="24"/>
          <w:szCs w:val="24"/>
        </w:rPr>
        <w:t xml:space="preserve"> </w:t>
      </w:r>
      <w:r w:rsidRPr="005275E6">
        <w:rPr>
          <w:rFonts w:ascii="Times New Roman" w:hAnsi="Times New Roman" w:cs="Times New Roman"/>
          <w:color w:val="auto"/>
          <w:sz w:val="24"/>
          <w:szCs w:val="24"/>
        </w:rPr>
        <w:t xml:space="preserve">в причастиях и отглагольных именах прилагательных; написания гласной перед суффиксом </w:t>
      </w:r>
      <w:proofErr w:type="gramStart"/>
      <w:r w:rsidRPr="005275E6">
        <w:rPr>
          <w:rFonts w:ascii="Times New Roman" w:hAnsi="Times New Roman" w:cs="Times New Roman"/>
          <w:b/>
          <w:bCs/>
          <w:i/>
          <w:iCs/>
          <w:color w:val="auto"/>
          <w:sz w:val="24"/>
          <w:szCs w:val="24"/>
        </w:rPr>
        <w:t>-в</w:t>
      </w:r>
      <w:proofErr w:type="gramEnd"/>
      <w:r w:rsidRPr="005275E6">
        <w:rPr>
          <w:rFonts w:ascii="Times New Roman" w:hAnsi="Times New Roman" w:cs="Times New Roman"/>
          <w:b/>
          <w:bCs/>
          <w:i/>
          <w:iCs/>
          <w:color w:val="auto"/>
          <w:sz w:val="24"/>
          <w:szCs w:val="24"/>
        </w:rPr>
        <w:t>ш-</w:t>
      </w:r>
      <w:r w:rsidRPr="005275E6">
        <w:rPr>
          <w:rFonts w:ascii="Times New Roman" w:hAnsi="Times New Roman" w:cs="Times New Roman"/>
          <w:color w:val="auto"/>
          <w:sz w:val="24"/>
          <w:szCs w:val="24"/>
        </w:rPr>
        <w:t xml:space="preserve"> действительных причастий прошедшего времени, перед суффиксом </w:t>
      </w:r>
      <w:r w:rsidRPr="005275E6">
        <w:rPr>
          <w:rFonts w:ascii="Times New Roman" w:hAnsi="Times New Roman" w:cs="Times New Roman"/>
          <w:b/>
          <w:bCs/>
          <w:i/>
          <w:iCs/>
          <w:color w:val="auto"/>
          <w:sz w:val="24"/>
          <w:szCs w:val="24"/>
        </w:rPr>
        <w:t>-нн-</w:t>
      </w:r>
      <w:r w:rsidRPr="005275E6">
        <w:rPr>
          <w:rFonts w:ascii="Times New Roman" w:hAnsi="Times New Roman" w:cs="Times New Roman"/>
          <w:color w:val="auto"/>
          <w:sz w:val="24"/>
          <w:szCs w:val="24"/>
        </w:rPr>
        <w:t xml:space="preserve"> страдательных причастий прошедшего времени; написания </w:t>
      </w:r>
      <w:r w:rsidRPr="005275E6">
        <w:rPr>
          <w:rFonts w:ascii="Times New Roman" w:hAnsi="Times New Roman" w:cs="Times New Roman"/>
          <w:b/>
          <w:bCs/>
          <w:i/>
          <w:iCs/>
          <w:color w:val="auto"/>
          <w:sz w:val="24"/>
          <w:szCs w:val="24"/>
        </w:rPr>
        <w:t>не</w:t>
      </w:r>
      <w:r w:rsidRPr="005275E6">
        <w:rPr>
          <w:rFonts w:ascii="Times New Roman" w:hAnsi="Times New Roman" w:cs="Times New Roman"/>
          <w:b/>
          <w:bCs/>
          <w:color w:val="auto"/>
          <w:sz w:val="24"/>
          <w:szCs w:val="24"/>
        </w:rPr>
        <w:t xml:space="preserve"> </w:t>
      </w:r>
      <w:r w:rsidRPr="005275E6">
        <w:rPr>
          <w:rFonts w:ascii="Times New Roman" w:hAnsi="Times New Roman" w:cs="Times New Roman"/>
          <w:color w:val="auto"/>
          <w:sz w:val="24"/>
          <w:szCs w:val="24"/>
        </w:rPr>
        <w:t>с причастиями.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Правильно расставлять по алгоритму учебных действий знаки препинания в предложениях с причастным оборотом.</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Деепричастие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Распознавать с опорой на образец деепричастия совершенного и несовершенного вида.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Проводить по алгоритму учебных действий морфологический разбор деепричастий, применять это умение в речевой практике.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Конструировать по смысловой опоре деепричастный оборот. Определять </w:t>
      </w:r>
      <w:r w:rsidR="007352C8" w:rsidRPr="005275E6">
        <w:rPr>
          <w:rFonts w:ascii="Times New Roman" w:hAnsi="Times New Roman" w:cs="Times New Roman"/>
          <w:color w:val="auto"/>
          <w:sz w:val="24"/>
          <w:szCs w:val="24"/>
        </w:rPr>
        <w:t>роль дее</w:t>
      </w:r>
      <w:r w:rsidRPr="005275E6">
        <w:rPr>
          <w:rFonts w:ascii="Times New Roman" w:hAnsi="Times New Roman" w:cs="Times New Roman"/>
          <w:color w:val="auto"/>
          <w:sz w:val="24"/>
          <w:szCs w:val="24"/>
        </w:rPr>
        <w:t>причастия в предложении.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Уместно использовать деепричастия в речи.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Правильно ставить ударение в деепричастиях.</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Применять по визуальной опоре правила написания гласных в суффиксах деепричастий; правила слитного и раздельного написания </w:t>
      </w:r>
      <w:r w:rsidRPr="005275E6">
        <w:rPr>
          <w:rFonts w:ascii="Times New Roman" w:hAnsi="Times New Roman" w:cs="Times New Roman"/>
          <w:b/>
          <w:bCs/>
          <w:i/>
          <w:iCs/>
          <w:color w:val="auto"/>
          <w:sz w:val="24"/>
          <w:szCs w:val="24"/>
        </w:rPr>
        <w:t>не</w:t>
      </w:r>
      <w:r w:rsidRPr="005275E6">
        <w:rPr>
          <w:rFonts w:ascii="Times New Roman" w:hAnsi="Times New Roman" w:cs="Times New Roman"/>
          <w:color w:val="auto"/>
          <w:sz w:val="24"/>
          <w:szCs w:val="24"/>
        </w:rPr>
        <w:t xml:space="preserve"> с деепричастиями.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Правильно по смысловой опоре строить предложения с одиночными деепричастиями и деепричастными оборотами.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Наречие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Распознавать с опорой на образец наречия в речи. Определять общее грамматическое значение наречий; </w:t>
      </w:r>
      <w:r w:rsidRPr="005275E6">
        <w:rPr>
          <w:rFonts w:ascii="Times New Roman" w:hAnsi="Times New Roman" w:cs="Times New Roman"/>
          <w:i/>
          <w:color w:val="auto"/>
          <w:sz w:val="24"/>
          <w:szCs w:val="24"/>
        </w:rPr>
        <w:t>различать разряды наречий по значению;</w:t>
      </w:r>
      <w:r w:rsidRPr="005275E6">
        <w:rPr>
          <w:rFonts w:ascii="Times New Roman" w:hAnsi="Times New Roman" w:cs="Times New Roman"/>
          <w:color w:val="auto"/>
          <w:sz w:val="24"/>
          <w:szCs w:val="24"/>
        </w:rPr>
        <w:t xml:space="preserve"> характеризовать особенности словообразования наречий, их синтаксических свойств, роли в речи.</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Проводить по алгоритму учебных действий морфологический разбор наречий, применять это умение в речевой практике.</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Соблюдать нормы образования степеней сравнения наречий, произношения наречий, постановки в них ударения.</w:t>
      </w:r>
    </w:p>
    <w:p w:rsidR="00C649A2" w:rsidRPr="005275E6"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Применять по визуальной опоре правила слитного, раздельного и дефисного написания наречий; написания </w:t>
      </w:r>
      <w:r w:rsidRPr="005275E6">
        <w:rPr>
          <w:rFonts w:ascii="Times New Roman" w:hAnsi="Times New Roman" w:cs="Times New Roman"/>
          <w:b/>
          <w:bCs/>
          <w:i/>
          <w:iCs/>
          <w:color w:val="auto"/>
          <w:sz w:val="24"/>
          <w:szCs w:val="24"/>
        </w:rPr>
        <w:t>н</w:t>
      </w:r>
      <w:r w:rsidRPr="005275E6">
        <w:rPr>
          <w:rFonts w:ascii="Times New Roman" w:hAnsi="Times New Roman" w:cs="Times New Roman"/>
          <w:b/>
          <w:bCs/>
          <w:color w:val="auto"/>
          <w:sz w:val="24"/>
          <w:szCs w:val="24"/>
        </w:rPr>
        <w:t xml:space="preserve"> </w:t>
      </w:r>
      <w:r w:rsidRPr="005275E6">
        <w:rPr>
          <w:rFonts w:ascii="Times New Roman" w:hAnsi="Times New Roman" w:cs="Times New Roman"/>
          <w:color w:val="auto"/>
          <w:sz w:val="24"/>
          <w:szCs w:val="24"/>
        </w:rPr>
        <w:t xml:space="preserve">и </w:t>
      </w:r>
      <w:r w:rsidRPr="005275E6">
        <w:rPr>
          <w:rFonts w:ascii="Times New Roman" w:hAnsi="Times New Roman" w:cs="Times New Roman"/>
          <w:b/>
          <w:bCs/>
          <w:i/>
          <w:iCs/>
          <w:color w:val="auto"/>
          <w:sz w:val="24"/>
          <w:szCs w:val="24"/>
        </w:rPr>
        <w:t>нн</w:t>
      </w:r>
      <w:r w:rsidRPr="005275E6">
        <w:rPr>
          <w:rFonts w:ascii="Times New Roman" w:hAnsi="Times New Roman" w:cs="Times New Roman"/>
          <w:color w:val="auto"/>
          <w:sz w:val="24"/>
          <w:szCs w:val="24"/>
        </w:rPr>
        <w:t xml:space="preserve"> в наречиях на </w:t>
      </w:r>
      <w:proofErr w:type="gramStart"/>
      <w:r w:rsidRPr="005275E6">
        <w:rPr>
          <w:rFonts w:ascii="Times New Roman" w:hAnsi="Times New Roman" w:cs="Times New Roman"/>
          <w:b/>
          <w:bCs/>
          <w:i/>
          <w:iCs/>
          <w:color w:val="auto"/>
          <w:sz w:val="24"/>
          <w:szCs w:val="24"/>
        </w:rPr>
        <w:t>-о</w:t>
      </w:r>
      <w:proofErr w:type="gramEnd"/>
      <w:r w:rsidRPr="005275E6">
        <w:rPr>
          <w:rFonts w:ascii="Times New Roman" w:hAnsi="Times New Roman" w:cs="Times New Roman"/>
          <w:color w:val="auto"/>
          <w:sz w:val="24"/>
          <w:szCs w:val="24"/>
        </w:rPr>
        <w:t xml:space="preserve"> и </w:t>
      </w:r>
      <w:r w:rsidRPr="005275E6">
        <w:rPr>
          <w:rFonts w:ascii="Times New Roman" w:hAnsi="Times New Roman" w:cs="Times New Roman"/>
          <w:b/>
          <w:bCs/>
          <w:i/>
          <w:iCs/>
          <w:color w:val="auto"/>
          <w:sz w:val="24"/>
          <w:szCs w:val="24"/>
        </w:rPr>
        <w:t>-е</w:t>
      </w:r>
      <w:r w:rsidRPr="005275E6">
        <w:rPr>
          <w:rFonts w:ascii="Times New Roman" w:hAnsi="Times New Roman" w:cs="Times New Roman"/>
          <w:color w:val="auto"/>
          <w:sz w:val="24"/>
          <w:szCs w:val="24"/>
        </w:rPr>
        <w:t xml:space="preserve">; написания суффиксов </w:t>
      </w:r>
      <w:r w:rsidRPr="005275E6">
        <w:rPr>
          <w:rFonts w:ascii="Times New Roman" w:hAnsi="Times New Roman" w:cs="Times New Roman"/>
          <w:b/>
          <w:bCs/>
          <w:color w:val="auto"/>
          <w:sz w:val="24"/>
          <w:szCs w:val="24"/>
        </w:rPr>
        <w:t>-</w:t>
      </w:r>
      <w:r w:rsidRPr="005275E6">
        <w:rPr>
          <w:rFonts w:ascii="Times New Roman" w:hAnsi="Times New Roman" w:cs="Times New Roman"/>
          <w:b/>
          <w:bCs/>
          <w:i/>
          <w:iCs/>
          <w:color w:val="auto"/>
          <w:sz w:val="24"/>
          <w:szCs w:val="24"/>
        </w:rPr>
        <w:t xml:space="preserve">а </w:t>
      </w:r>
      <w:r w:rsidRPr="005275E6">
        <w:rPr>
          <w:rFonts w:ascii="Times New Roman" w:hAnsi="Times New Roman" w:cs="Times New Roman"/>
          <w:color w:val="auto"/>
          <w:sz w:val="24"/>
          <w:szCs w:val="24"/>
        </w:rPr>
        <w:t>и</w:t>
      </w:r>
      <w:r w:rsidRPr="005275E6">
        <w:rPr>
          <w:rFonts w:ascii="Times New Roman" w:hAnsi="Times New Roman" w:cs="Times New Roman"/>
          <w:b/>
          <w:bCs/>
          <w:i/>
          <w:iCs/>
          <w:color w:val="auto"/>
          <w:sz w:val="24"/>
          <w:szCs w:val="24"/>
        </w:rPr>
        <w:t xml:space="preserve"> -о</w:t>
      </w:r>
      <w:r w:rsidRPr="005275E6">
        <w:rPr>
          <w:rFonts w:ascii="Times New Roman" w:hAnsi="Times New Roman" w:cs="Times New Roman"/>
          <w:color w:val="auto"/>
          <w:sz w:val="24"/>
          <w:szCs w:val="24"/>
        </w:rPr>
        <w:t xml:space="preserve"> наречий с приставками </w:t>
      </w:r>
      <w:r w:rsidRPr="005275E6">
        <w:rPr>
          <w:rFonts w:ascii="Times New Roman" w:hAnsi="Times New Roman" w:cs="Times New Roman"/>
          <w:b/>
          <w:bCs/>
          <w:i/>
          <w:iCs/>
          <w:color w:val="auto"/>
          <w:sz w:val="24"/>
          <w:szCs w:val="24"/>
        </w:rPr>
        <w:t>из-</w:t>
      </w:r>
      <w:r w:rsidRPr="005275E6">
        <w:rPr>
          <w:rFonts w:ascii="Times New Roman" w:hAnsi="Times New Roman" w:cs="Times New Roman"/>
          <w:i/>
          <w:iCs/>
          <w:color w:val="auto"/>
          <w:sz w:val="24"/>
          <w:szCs w:val="24"/>
        </w:rPr>
        <w:t xml:space="preserve">, </w:t>
      </w:r>
      <w:r w:rsidRPr="005275E6">
        <w:rPr>
          <w:rFonts w:ascii="Times New Roman" w:hAnsi="Times New Roman" w:cs="Times New Roman"/>
          <w:b/>
          <w:bCs/>
          <w:i/>
          <w:iCs/>
          <w:color w:val="auto"/>
          <w:sz w:val="24"/>
          <w:szCs w:val="24"/>
        </w:rPr>
        <w:t>до-</w:t>
      </w:r>
      <w:r w:rsidRPr="005275E6">
        <w:rPr>
          <w:rFonts w:ascii="Times New Roman" w:hAnsi="Times New Roman" w:cs="Times New Roman"/>
          <w:i/>
          <w:iCs/>
          <w:color w:val="auto"/>
          <w:sz w:val="24"/>
          <w:szCs w:val="24"/>
        </w:rPr>
        <w:t xml:space="preserve">, </w:t>
      </w:r>
      <w:r w:rsidRPr="005275E6">
        <w:rPr>
          <w:rFonts w:ascii="Times New Roman" w:hAnsi="Times New Roman" w:cs="Times New Roman"/>
          <w:b/>
          <w:bCs/>
          <w:i/>
          <w:iCs/>
          <w:color w:val="auto"/>
          <w:sz w:val="24"/>
          <w:szCs w:val="24"/>
        </w:rPr>
        <w:t>с-</w:t>
      </w:r>
      <w:r w:rsidRPr="005275E6">
        <w:rPr>
          <w:rFonts w:ascii="Times New Roman" w:hAnsi="Times New Roman" w:cs="Times New Roman"/>
          <w:i/>
          <w:iCs/>
          <w:color w:val="auto"/>
          <w:sz w:val="24"/>
          <w:szCs w:val="24"/>
        </w:rPr>
        <w:t xml:space="preserve">, </w:t>
      </w:r>
      <w:r w:rsidRPr="005275E6">
        <w:rPr>
          <w:rFonts w:ascii="Times New Roman" w:hAnsi="Times New Roman" w:cs="Times New Roman"/>
          <w:b/>
          <w:bCs/>
          <w:i/>
          <w:iCs/>
          <w:color w:val="auto"/>
          <w:sz w:val="24"/>
          <w:szCs w:val="24"/>
        </w:rPr>
        <w:t>в-</w:t>
      </w:r>
      <w:r w:rsidRPr="005275E6">
        <w:rPr>
          <w:rFonts w:ascii="Times New Roman" w:hAnsi="Times New Roman" w:cs="Times New Roman"/>
          <w:i/>
          <w:iCs/>
          <w:color w:val="auto"/>
          <w:sz w:val="24"/>
          <w:szCs w:val="24"/>
        </w:rPr>
        <w:t xml:space="preserve">, </w:t>
      </w:r>
      <w:r w:rsidRPr="005275E6">
        <w:rPr>
          <w:rFonts w:ascii="Times New Roman" w:hAnsi="Times New Roman" w:cs="Times New Roman"/>
          <w:b/>
          <w:bCs/>
          <w:i/>
          <w:iCs/>
          <w:color w:val="auto"/>
          <w:sz w:val="24"/>
          <w:szCs w:val="24"/>
        </w:rPr>
        <w:t>на-</w:t>
      </w:r>
      <w:r w:rsidRPr="005275E6">
        <w:rPr>
          <w:rFonts w:ascii="Times New Roman" w:hAnsi="Times New Roman" w:cs="Times New Roman"/>
          <w:i/>
          <w:iCs/>
          <w:color w:val="auto"/>
          <w:sz w:val="24"/>
          <w:szCs w:val="24"/>
        </w:rPr>
        <w:t xml:space="preserve">, </w:t>
      </w:r>
      <w:r w:rsidRPr="005275E6">
        <w:rPr>
          <w:rFonts w:ascii="Times New Roman" w:hAnsi="Times New Roman" w:cs="Times New Roman"/>
          <w:b/>
          <w:bCs/>
          <w:i/>
          <w:iCs/>
          <w:color w:val="auto"/>
          <w:sz w:val="24"/>
          <w:szCs w:val="24"/>
        </w:rPr>
        <w:t>за-</w:t>
      </w:r>
      <w:r w:rsidRPr="005275E6">
        <w:rPr>
          <w:rFonts w:ascii="Times New Roman" w:hAnsi="Times New Roman" w:cs="Times New Roman"/>
          <w:color w:val="auto"/>
          <w:sz w:val="24"/>
          <w:szCs w:val="24"/>
        </w:rPr>
        <w:t xml:space="preserve">; употребления </w:t>
      </w:r>
      <w:r w:rsidRPr="005275E6">
        <w:rPr>
          <w:rFonts w:ascii="Times New Roman" w:hAnsi="Times New Roman" w:cs="Times New Roman"/>
          <w:b/>
          <w:bCs/>
          <w:i/>
          <w:iCs/>
          <w:color w:val="auto"/>
          <w:sz w:val="24"/>
          <w:szCs w:val="24"/>
        </w:rPr>
        <w:t>ь</w:t>
      </w:r>
      <w:r w:rsidRPr="005275E6">
        <w:rPr>
          <w:rFonts w:ascii="Times New Roman" w:hAnsi="Times New Roman" w:cs="Times New Roman"/>
          <w:b/>
          <w:bCs/>
          <w:color w:val="auto"/>
          <w:sz w:val="24"/>
          <w:szCs w:val="24"/>
        </w:rPr>
        <w:t xml:space="preserve"> </w:t>
      </w:r>
      <w:r w:rsidRPr="005275E6">
        <w:rPr>
          <w:rFonts w:ascii="Times New Roman" w:hAnsi="Times New Roman" w:cs="Times New Roman"/>
          <w:color w:val="auto"/>
          <w:sz w:val="24"/>
          <w:szCs w:val="24"/>
        </w:rPr>
        <w:t>на конце наречий после шипящих;</w:t>
      </w:r>
      <w:r w:rsidR="00437793" w:rsidRPr="005275E6">
        <w:rPr>
          <w:rFonts w:ascii="Times New Roman" w:hAnsi="Times New Roman" w:cs="Times New Roman"/>
          <w:color w:val="auto"/>
          <w:sz w:val="24"/>
          <w:szCs w:val="24"/>
        </w:rPr>
        <w:t xml:space="preserve"> </w:t>
      </w:r>
      <w:r w:rsidRPr="005275E6">
        <w:rPr>
          <w:rFonts w:ascii="Times New Roman" w:hAnsi="Times New Roman" w:cs="Times New Roman"/>
          <w:color w:val="auto"/>
          <w:sz w:val="24"/>
          <w:szCs w:val="24"/>
        </w:rPr>
        <w:t>написания суффиксов наречий -</w:t>
      </w:r>
      <w:r w:rsidRPr="005275E6">
        <w:rPr>
          <w:rFonts w:ascii="Times New Roman" w:hAnsi="Times New Roman" w:cs="Times New Roman"/>
          <w:b/>
          <w:bCs/>
          <w:i/>
          <w:iCs/>
          <w:color w:val="auto"/>
          <w:sz w:val="24"/>
          <w:szCs w:val="24"/>
        </w:rPr>
        <w:t>о</w:t>
      </w:r>
      <w:r w:rsidRPr="005275E6">
        <w:rPr>
          <w:rFonts w:ascii="Times New Roman" w:hAnsi="Times New Roman" w:cs="Times New Roman"/>
          <w:i/>
          <w:iCs/>
          <w:color w:val="auto"/>
          <w:sz w:val="24"/>
          <w:szCs w:val="24"/>
        </w:rPr>
        <w:t xml:space="preserve"> </w:t>
      </w:r>
      <w:r w:rsidRPr="005275E6">
        <w:rPr>
          <w:rFonts w:ascii="Times New Roman" w:hAnsi="Times New Roman" w:cs="Times New Roman"/>
          <w:color w:val="auto"/>
          <w:sz w:val="24"/>
          <w:szCs w:val="24"/>
        </w:rPr>
        <w:t>и</w:t>
      </w:r>
      <w:r w:rsidRPr="005275E6">
        <w:rPr>
          <w:rFonts w:ascii="Times New Roman" w:hAnsi="Times New Roman" w:cs="Times New Roman"/>
          <w:i/>
          <w:iCs/>
          <w:color w:val="auto"/>
          <w:sz w:val="24"/>
          <w:szCs w:val="24"/>
        </w:rPr>
        <w:t xml:space="preserve"> -</w:t>
      </w:r>
      <w:r w:rsidRPr="005275E6">
        <w:rPr>
          <w:rFonts w:ascii="Times New Roman" w:hAnsi="Times New Roman" w:cs="Times New Roman"/>
          <w:b/>
          <w:bCs/>
          <w:i/>
          <w:iCs/>
          <w:color w:val="auto"/>
          <w:sz w:val="24"/>
          <w:szCs w:val="24"/>
        </w:rPr>
        <w:t>е</w:t>
      </w:r>
      <w:r w:rsidRPr="005275E6">
        <w:rPr>
          <w:rFonts w:ascii="Times New Roman" w:hAnsi="Times New Roman" w:cs="Times New Roman"/>
          <w:color w:val="auto"/>
          <w:sz w:val="24"/>
          <w:szCs w:val="24"/>
        </w:rPr>
        <w:t xml:space="preserve"> после шипящих; написания </w:t>
      </w:r>
      <w:r w:rsidRPr="005275E6">
        <w:rPr>
          <w:rFonts w:ascii="Times New Roman" w:hAnsi="Times New Roman" w:cs="Times New Roman"/>
          <w:b/>
          <w:bCs/>
          <w:i/>
          <w:iCs/>
          <w:color w:val="auto"/>
          <w:sz w:val="24"/>
          <w:szCs w:val="24"/>
        </w:rPr>
        <w:t>е</w:t>
      </w:r>
      <w:r w:rsidRPr="005275E6">
        <w:rPr>
          <w:rFonts w:ascii="Times New Roman" w:hAnsi="Times New Roman" w:cs="Times New Roman"/>
          <w:color w:val="auto"/>
          <w:sz w:val="24"/>
          <w:szCs w:val="24"/>
        </w:rPr>
        <w:t xml:space="preserve"> и </w:t>
      </w:r>
      <w:proofErr w:type="gramStart"/>
      <w:r w:rsidRPr="005275E6">
        <w:rPr>
          <w:rFonts w:ascii="Times New Roman" w:hAnsi="Times New Roman" w:cs="Times New Roman"/>
          <w:b/>
          <w:bCs/>
          <w:i/>
          <w:iCs/>
          <w:color w:val="auto"/>
          <w:sz w:val="24"/>
          <w:szCs w:val="24"/>
        </w:rPr>
        <w:t>и</w:t>
      </w:r>
      <w:proofErr w:type="gramEnd"/>
      <w:r w:rsidRPr="005275E6">
        <w:rPr>
          <w:rFonts w:ascii="Times New Roman" w:hAnsi="Times New Roman" w:cs="Times New Roman"/>
          <w:color w:val="auto"/>
          <w:sz w:val="24"/>
          <w:szCs w:val="24"/>
        </w:rPr>
        <w:t xml:space="preserve"> в приставках </w:t>
      </w:r>
      <w:r w:rsidRPr="005275E6">
        <w:rPr>
          <w:rFonts w:ascii="Times New Roman" w:hAnsi="Times New Roman" w:cs="Times New Roman"/>
          <w:b/>
          <w:bCs/>
          <w:i/>
          <w:iCs/>
          <w:color w:val="auto"/>
          <w:sz w:val="24"/>
          <w:szCs w:val="24"/>
        </w:rPr>
        <w:t>не-</w:t>
      </w:r>
      <w:r w:rsidRPr="005275E6">
        <w:rPr>
          <w:rFonts w:ascii="Times New Roman" w:hAnsi="Times New Roman" w:cs="Times New Roman"/>
          <w:color w:val="auto"/>
          <w:sz w:val="24"/>
          <w:szCs w:val="24"/>
        </w:rPr>
        <w:t xml:space="preserve"> и </w:t>
      </w:r>
      <w:r w:rsidRPr="005275E6">
        <w:rPr>
          <w:rFonts w:ascii="Times New Roman" w:hAnsi="Times New Roman" w:cs="Times New Roman"/>
          <w:b/>
          <w:bCs/>
          <w:i/>
          <w:iCs/>
          <w:color w:val="auto"/>
          <w:sz w:val="24"/>
          <w:szCs w:val="24"/>
        </w:rPr>
        <w:t xml:space="preserve">ни- </w:t>
      </w:r>
      <w:r w:rsidRPr="005275E6">
        <w:rPr>
          <w:rFonts w:ascii="Times New Roman" w:hAnsi="Times New Roman" w:cs="Times New Roman"/>
          <w:color w:val="auto"/>
          <w:sz w:val="24"/>
          <w:szCs w:val="24"/>
        </w:rPr>
        <w:t xml:space="preserve">наречий; слитного и раздельного написания </w:t>
      </w:r>
      <w:r w:rsidRPr="005275E6">
        <w:rPr>
          <w:rFonts w:ascii="Times New Roman" w:hAnsi="Times New Roman" w:cs="Times New Roman"/>
          <w:b/>
          <w:bCs/>
          <w:i/>
          <w:iCs/>
          <w:color w:val="auto"/>
          <w:sz w:val="24"/>
          <w:szCs w:val="24"/>
        </w:rPr>
        <w:t>не</w:t>
      </w:r>
      <w:r w:rsidRPr="005275E6">
        <w:rPr>
          <w:rFonts w:ascii="Times New Roman" w:hAnsi="Times New Roman" w:cs="Times New Roman"/>
          <w:b/>
          <w:bCs/>
          <w:color w:val="auto"/>
          <w:sz w:val="24"/>
          <w:szCs w:val="24"/>
        </w:rPr>
        <w:t xml:space="preserve"> </w:t>
      </w:r>
      <w:r w:rsidRPr="005275E6">
        <w:rPr>
          <w:rFonts w:ascii="Times New Roman" w:hAnsi="Times New Roman" w:cs="Times New Roman"/>
          <w:color w:val="auto"/>
          <w:sz w:val="24"/>
          <w:szCs w:val="24"/>
        </w:rPr>
        <w:t>с наречиями.</w:t>
      </w:r>
    </w:p>
    <w:p w:rsidR="00C649A2" w:rsidRPr="005275E6"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lastRenderedPageBreak/>
        <w:t>Слова категории состояния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Иметь общее представление о словах категории состояния в системе частей речи. </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Служебные части речи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Давать общую характеристику служебных частей речи; объяснять их отличия от самостоятельных частей речи.</w:t>
      </w:r>
    </w:p>
    <w:p w:rsidR="00C649A2" w:rsidRPr="005275E6"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Предлог</w:t>
      </w:r>
    </w:p>
    <w:p w:rsidR="00C649A2" w:rsidRPr="005275E6"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color w:val="auto"/>
          <w:sz w:val="24"/>
          <w:szCs w:val="24"/>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C649A2" w:rsidRPr="005275E6"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color w:val="auto"/>
          <w:sz w:val="24"/>
          <w:szCs w:val="24"/>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C649A2" w:rsidRPr="005275E6" w:rsidRDefault="00C649A2" w:rsidP="000E66D7">
      <w:pPr>
        <w:pStyle w:val="body"/>
        <w:spacing w:line="240" w:lineRule="auto"/>
        <w:ind w:left="567" w:firstLine="709"/>
        <w:rPr>
          <w:rFonts w:ascii="Times New Roman" w:hAnsi="Times New Roman" w:cs="Times New Roman"/>
          <w:color w:val="auto"/>
          <w:spacing w:val="-2"/>
          <w:sz w:val="24"/>
          <w:szCs w:val="24"/>
        </w:rPr>
      </w:pPr>
      <w:proofErr w:type="gramStart"/>
      <w:r w:rsidRPr="005275E6">
        <w:rPr>
          <w:rFonts w:ascii="Times New Roman" w:hAnsi="Times New Roman" w:cs="Times New Roman"/>
          <w:color w:val="auto"/>
          <w:spacing w:val="-2"/>
          <w:sz w:val="24"/>
          <w:szCs w:val="24"/>
        </w:rPr>
        <w:t xml:space="preserve">Соблюдать нормы употребления имён существительных и местоимений с предлогами, предлогов </w:t>
      </w:r>
      <w:r w:rsidRPr="005275E6">
        <w:rPr>
          <w:rFonts w:ascii="Times New Roman" w:hAnsi="Times New Roman" w:cs="Times New Roman"/>
          <w:b/>
          <w:bCs/>
          <w:i/>
          <w:iCs/>
          <w:color w:val="auto"/>
          <w:spacing w:val="-2"/>
          <w:sz w:val="24"/>
          <w:szCs w:val="24"/>
        </w:rPr>
        <w:t>из</w:t>
      </w:r>
      <w:r w:rsidRPr="005275E6">
        <w:rPr>
          <w:rFonts w:ascii="Times New Roman" w:hAnsi="Times New Roman" w:cs="Times New Roman"/>
          <w:i/>
          <w:iCs/>
          <w:color w:val="auto"/>
          <w:spacing w:val="-2"/>
          <w:sz w:val="24"/>
          <w:szCs w:val="24"/>
        </w:rPr>
        <w:t xml:space="preserve"> — </w:t>
      </w:r>
      <w:r w:rsidRPr="005275E6">
        <w:rPr>
          <w:rFonts w:ascii="Times New Roman" w:hAnsi="Times New Roman" w:cs="Times New Roman"/>
          <w:b/>
          <w:bCs/>
          <w:i/>
          <w:iCs/>
          <w:color w:val="auto"/>
          <w:spacing w:val="-2"/>
          <w:sz w:val="24"/>
          <w:szCs w:val="24"/>
        </w:rPr>
        <w:t>с</w:t>
      </w:r>
      <w:r w:rsidRPr="005275E6">
        <w:rPr>
          <w:rFonts w:ascii="Times New Roman" w:hAnsi="Times New Roman" w:cs="Times New Roman"/>
          <w:color w:val="auto"/>
          <w:spacing w:val="-2"/>
          <w:sz w:val="24"/>
          <w:szCs w:val="24"/>
        </w:rPr>
        <w:t>,</w:t>
      </w:r>
      <w:r w:rsidRPr="005275E6">
        <w:rPr>
          <w:rFonts w:ascii="Times New Roman" w:hAnsi="Times New Roman" w:cs="Times New Roman"/>
          <w:i/>
          <w:iCs/>
          <w:color w:val="auto"/>
          <w:spacing w:val="-2"/>
          <w:sz w:val="24"/>
          <w:szCs w:val="24"/>
        </w:rPr>
        <w:t xml:space="preserve"> </w:t>
      </w:r>
      <w:r w:rsidRPr="005275E6">
        <w:rPr>
          <w:rFonts w:ascii="Times New Roman" w:hAnsi="Times New Roman" w:cs="Times New Roman"/>
          <w:b/>
          <w:bCs/>
          <w:i/>
          <w:iCs/>
          <w:color w:val="auto"/>
          <w:spacing w:val="-2"/>
          <w:sz w:val="24"/>
          <w:szCs w:val="24"/>
        </w:rPr>
        <w:t>в</w:t>
      </w:r>
      <w:r w:rsidRPr="005275E6">
        <w:rPr>
          <w:rFonts w:ascii="Times New Roman" w:hAnsi="Times New Roman" w:cs="Times New Roman"/>
          <w:i/>
          <w:iCs/>
          <w:color w:val="auto"/>
          <w:spacing w:val="-2"/>
          <w:sz w:val="24"/>
          <w:szCs w:val="24"/>
        </w:rPr>
        <w:t xml:space="preserve"> — </w:t>
      </w:r>
      <w:r w:rsidRPr="005275E6">
        <w:rPr>
          <w:rFonts w:ascii="Times New Roman" w:hAnsi="Times New Roman" w:cs="Times New Roman"/>
          <w:b/>
          <w:bCs/>
          <w:i/>
          <w:iCs/>
          <w:color w:val="auto"/>
          <w:spacing w:val="-2"/>
          <w:sz w:val="24"/>
          <w:szCs w:val="24"/>
        </w:rPr>
        <w:t>на</w:t>
      </w:r>
      <w:r w:rsidRPr="005275E6">
        <w:rPr>
          <w:rFonts w:ascii="Times New Roman" w:hAnsi="Times New Roman" w:cs="Times New Roman"/>
          <w:color w:val="auto"/>
          <w:spacing w:val="-2"/>
          <w:sz w:val="24"/>
          <w:szCs w:val="24"/>
        </w:rPr>
        <w:t xml:space="preserve"> в составе словосочетаний; правила правописания по смысловой опоре производных предлогов.</w:t>
      </w:r>
      <w:proofErr w:type="gramEnd"/>
    </w:p>
    <w:p w:rsidR="00C649A2" w:rsidRPr="005275E6" w:rsidRDefault="00C649A2" w:rsidP="000E66D7">
      <w:pPr>
        <w:pStyle w:val="body"/>
        <w:spacing w:line="240" w:lineRule="auto"/>
        <w:ind w:left="567" w:firstLine="709"/>
        <w:rPr>
          <w:rFonts w:ascii="Times New Roman" w:hAnsi="Times New Roman" w:cs="Times New Roman"/>
          <w:b/>
          <w:bCs/>
          <w:i/>
          <w:color w:val="auto"/>
          <w:sz w:val="24"/>
          <w:szCs w:val="24"/>
        </w:rPr>
      </w:pPr>
      <w:r w:rsidRPr="005275E6">
        <w:rPr>
          <w:rFonts w:ascii="Times New Roman" w:hAnsi="Times New Roman" w:cs="Times New Roman"/>
          <w:i/>
          <w:color w:val="auto"/>
          <w:sz w:val="24"/>
          <w:szCs w:val="24"/>
        </w:rPr>
        <w:t>Проводить морфологический разбор предлогов, применять это умение при выполнении языкового анализа различных видов и в речевой практике.</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Союз</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color w:val="auto"/>
          <w:sz w:val="24"/>
          <w:szCs w:val="24"/>
        </w:rPr>
        <w:t>Характеризовать союз как служебную часть речи; различать с опорой на образец разряды союзов по значению, по строению; объяснять роль сою</w:t>
      </w:r>
      <w:r w:rsidRPr="005275E6">
        <w:rPr>
          <w:rFonts w:ascii="Times New Roman" w:hAnsi="Times New Roman" w:cs="Times New Roman"/>
          <w:color w:val="auto"/>
          <w:sz w:val="24"/>
          <w:szCs w:val="24"/>
        </w:rPr>
        <w:softHyphen/>
        <w:t>зов в тексте, в том числе как сре</w:t>
      </w:r>
      <w:proofErr w:type="gramStart"/>
      <w:r w:rsidRPr="005275E6">
        <w:rPr>
          <w:rFonts w:ascii="Times New Roman" w:hAnsi="Times New Roman" w:cs="Times New Roman"/>
          <w:color w:val="auto"/>
          <w:sz w:val="24"/>
          <w:szCs w:val="24"/>
        </w:rPr>
        <w:t>дств св</w:t>
      </w:r>
      <w:proofErr w:type="gramEnd"/>
      <w:r w:rsidRPr="005275E6">
        <w:rPr>
          <w:rFonts w:ascii="Times New Roman" w:hAnsi="Times New Roman" w:cs="Times New Roman"/>
          <w:color w:val="auto"/>
          <w:sz w:val="24"/>
          <w:szCs w:val="24"/>
        </w:rPr>
        <w:t>язи однородных членов предложения и частей сложного предложения.</w:t>
      </w:r>
    </w:p>
    <w:p w:rsidR="00C649A2" w:rsidRPr="005275E6"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4"/>
          <w:szCs w:val="24"/>
        </w:rPr>
      </w:pPr>
      <w:r w:rsidRPr="005275E6">
        <w:rPr>
          <w:rFonts w:ascii="Times New Roman" w:hAnsi="Times New Roman" w:cs="Times New Roman"/>
          <w:color w:val="auto"/>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5275E6">
        <w:rPr>
          <w:rFonts w:ascii="Times New Roman" w:hAnsi="Times New Roman" w:cs="Times New Roman"/>
          <w:b/>
          <w:bCs/>
          <w:i/>
          <w:iCs/>
          <w:color w:val="auto"/>
          <w:sz w:val="24"/>
          <w:szCs w:val="24"/>
        </w:rPr>
        <w:t>и</w:t>
      </w:r>
      <w:r w:rsidRPr="005275E6">
        <w:rPr>
          <w:rFonts w:ascii="Times New Roman" w:hAnsi="Times New Roman" w:cs="Times New Roman"/>
          <w:i/>
          <w:iCs/>
          <w:color w:val="auto"/>
          <w:sz w:val="24"/>
          <w:szCs w:val="24"/>
        </w:rPr>
        <w:t xml:space="preserve">, </w:t>
      </w:r>
      <w:r w:rsidRPr="005275E6">
        <w:rPr>
          <w:rFonts w:ascii="Times New Roman" w:hAnsi="Times New Roman" w:cs="Times New Roman"/>
          <w:color w:val="auto"/>
          <w:sz w:val="24"/>
          <w:szCs w:val="24"/>
        </w:rPr>
        <w:t xml:space="preserve">связывающим однородные члены и части сложного предложения. </w:t>
      </w:r>
    </w:p>
    <w:p w:rsidR="00C649A2" w:rsidRPr="005275E6"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Проводить морфологический разбор союзов, применять это умение в речевой практике.</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Частица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Характеризовать частицу как служебную часть речи; </w:t>
      </w:r>
      <w:r w:rsidRPr="005275E6">
        <w:rPr>
          <w:rFonts w:ascii="Times New Roman" w:hAnsi="Times New Roman" w:cs="Times New Roman"/>
          <w:i/>
          <w:color w:val="auto"/>
          <w:sz w:val="24"/>
          <w:szCs w:val="24"/>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5275E6">
        <w:rPr>
          <w:rFonts w:ascii="Times New Roman" w:hAnsi="Times New Roman" w:cs="Times New Roman"/>
          <w:color w:val="auto"/>
          <w:sz w:val="24"/>
          <w:szCs w:val="24"/>
        </w:rPr>
        <w:t xml:space="preserve"> понимать интонационные особенности предложений с частицами.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i/>
          <w:color w:val="auto"/>
          <w:sz w:val="24"/>
          <w:szCs w:val="24"/>
        </w:rPr>
        <w:t>Употреблять частицы в речи в соответствии с их значением и стилистической окраской;</w:t>
      </w:r>
      <w:r w:rsidRPr="005275E6">
        <w:rPr>
          <w:rFonts w:ascii="Times New Roman" w:hAnsi="Times New Roman" w:cs="Times New Roman"/>
          <w:color w:val="auto"/>
          <w:sz w:val="24"/>
          <w:szCs w:val="24"/>
        </w:rPr>
        <w:t xml:space="preserve"> соблюдать по визуальной опоре нормы правописания частиц.</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Проводить морфологический разбор частиц, применять это умение в речевой практике.</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Междометия и звукоподражательные слова</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 xml:space="preserve">Характеризовать междометия как особую группу слов, </w:t>
      </w:r>
      <w:r w:rsidRPr="005275E6">
        <w:rPr>
          <w:rFonts w:ascii="Times New Roman" w:hAnsi="Times New Roman" w:cs="Times New Roman"/>
          <w:i/>
          <w:color w:val="auto"/>
          <w:sz w:val="24"/>
          <w:szCs w:val="24"/>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Проводить морфологический разбор междометий; применять это умение в речевой практике.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Соблюдать с опорой на схему пунктуационные нормы оформления предложений с междометиями.</w:t>
      </w:r>
    </w:p>
    <w:p w:rsidR="00927C95" w:rsidRPr="005275E6" w:rsidRDefault="00927C95" w:rsidP="000E66D7">
      <w:pPr>
        <w:pStyle w:val="body"/>
        <w:spacing w:line="240" w:lineRule="auto"/>
        <w:ind w:left="567" w:firstLine="709"/>
        <w:rPr>
          <w:rFonts w:ascii="Times New Roman" w:hAnsi="Times New Roman" w:cs="Times New Roman"/>
          <w:color w:val="auto"/>
          <w:sz w:val="24"/>
          <w:szCs w:val="24"/>
        </w:rPr>
      </w:pPr>
    </w:p>
    <w:p w:rsidR="00C649A2" w:rsidRPr="005275E6" w:rsidRDefault="00C649A2" w:rsidP="00437793">
      <w:pPr>
        <w:spacing w:after="0" w:line="240" w:lineRule="auto"/>
        <w:ind w:left="567"/>
        <w:rPr>
          <w:b/>
          <w:sz w:val="24"/>
          <w:szCs w:val="24"/>
        </w:rPr>
      </w:pPr>
      <w:r w:rsidRPr="005275E6">
        <w:rPr>
          <w:b/>
          <w:sz w:val="24"/>
          <w:szCs w:val="24"/>
        </w:rPr>
        <w:t>8 КЛАСС</w:t>
      </w:r>
    </w:p>
    <w:p w:rsidR="00927C95" w:rsidRPr="005275E6" w:rsidRDefault="00927C95" w:rsidP="000E66D7">
      <w:pPr>
        <w:spacing w:after="0" w:line="240" w:lineRule="auto"/>
        <w:ind w:left="567" w:firstLine="709"/>
        <w:rPr>
          <w:b/>
          <w:sz w:val="24"/>
          <w:szCs w:val="24"/>
        </w:rPr>
      </w:pPr>
    </w:p>
    <w:p w:rsidR="00C649A2" w:rsidRPr="005275E6" w:rsidRDefault="00C649A2" w:rsidP="000E66D7">
      <w:pPr>
        <w:spacing w:after="0" w:line="240" w:lineRule="auto"/>
        <w:ind w:left="567" w:firstLine="709"/>
        <w:rPr>
          <w:b/>
          <w:sz w:val="24"/>
          <w:szCs w:val="24"/>
        </w:rPr>
      </w:pPr>
      <w:r w:rsidRPr="005275E6">
        <w:rPr>
          <w:b/>
          <w:sz w:val="24"/>
          <w:szCs w:val="24"/>
        </w:rPr>
        <w:t>Общие сведения о языке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Иметь представление о русском языке как одном из славянских языков.</w:t>
      </w:r>
    </w:p>
    <w:p w:rsidR="00927C95" w:rsidRPr="005275E6" w:rsidRDefault="00927C95" w:rsidP="000E66D7">
      <w:pPr>
        <w:pStyle w:val="body"/>
        <w:spacing w:line="240" w:lineRule="auto"/>
        <w:ind w:left="567" w:firstLine="709"/>
        <w:rPr>
          <w:rFonts w:ascii="Times New Roman" w:hAnsi="Times New Roman" w:cs="Times New Roman"/>
          <w:color w:val="auto"/>
          <w:sz w:val="24"/>
          <w:szCs w:val="24"/>
        </w:rPr>
      </w:pPr>
    </w:p>
    <w:p w:rsidR="00C649A2" w:rsidRPr="005275E6" w:rsidRDefault="00C649A2" w:rsidP="000E66D7">
      <w:pPr>
        <w:spacing w:after="0" w:line="240" w:lineRule="auto"/>
        <w:ind w:left="567" w:firstLine="709"/>
        <w:rPr>
          <w:b/>
          <w:sz w:val="24"/>
          <w:szCs w:val="24"/>
        </w:rPr>
      </w:pPr>
      <w:r w:rsidRPr="005275E6">
        <w:rPr>
          <w:b/>
          <w:sz w:val="24"/>
          <w:szCs w:val="24"/>
        </w:rPr>
        <w:t>Язык и речь</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lastRenderedPageBreak/>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Участвовать в диалоге на лингвистические темы (в рамках </w:t>
      </w:r>
      <w:proofErr w:type="gramStart"/>
      <w:r w:rsidRPr="005275E6">
        <w:rPr>
          <w:rFonts w:ascii="Times New Roman" w:hAnsi="Times New Roman" w:cs="Times New Roman"/>
          <w:color w:val="auto"/>
          <w:sz w:val="24"/>
          <w:szCs w:val="24"/>
        </w:rPr>
        <w:t>изученного</w:t>
      </w:r>
      <w:proofErr w:type="gramEnd"/>
      <w:r w:rsidRPr="005275E6">
        <w:rPr>
          <w:rFonts w:ascii="Times New Roman" w:hAnsi="Times New Roman" w:cs="Times New Roman"/>
          <w:color w:val="auto"/>
          <w:sz w:val="24"/>
          <w:szCs w:val="24"/>
        </w:rPr>
        <w:t>) и темы на основе жизненных наблюдений (объём не менее 5 реплик).</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Владеть различными видами аудирования: выборочным, ознакомительным, детальным </w:t>
      </w:r>
      <w:r w:rsidR="00007AAF" w:rsidRPr="005275E6">
        <w:rPr>
          <w:rFonts w:ascii="Times New Roman" w:hAnsi="Times New Roman" w:cs="Times New Roman"/>
          <w:color w:val="auto"/>
          <w:sz w:val="24"/>
          <w:szCs w:val="24"/>
        </w:rPr>
        <w:t>–</w:t>
      </w:r>
      <w:r w:rsidRPr="005275E6">
        <w:rPr>
          <w:rFonts w:ascii="Times New Roman" w:hAnsi="Times New Roman" w:cs="Times New Roman"/>
          <w:color w:val="auto"/>
          <w:sz w:val="24"/>
          <w:szCs w:val="24"/>
        </w:rPr>
        <w:t xml:space="preserve"> научно-учебных, художественных, публицистических текстов различных функционально-смысловых типов речи.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Владеть различными видами чтения: просмотровым, ознакомительным, изучающим, поисковым.</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Устно пересказывать с опорой на план, опорные слова прочитанный или прослушанный текст объёмом не менее 130 слов.</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proofErr w:type="gramStart"/>
      <w:r w:rsidRPr="005275E6">
        <w:rPr>
          <w:rFonts w:ascii="Times New Roman" w:hAnsi="Times New Roman" w:cs="Times New Roman"/>
          <w:color w:val="auto"/>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sidRPr="005275E6">
        <w:rPr>
          <w:rFonts w:ascii="Times New Roman" w:hAnsi="Times New Roman" w:cs="Times New Roman"/>
          <w:color w:val="auto"/>
          <w:sz w:val="24"/>
          <w:szCs w:val="24"/>
        </w:rPr>
        <w:t xml:space="preserve"> </w:t>
      </w:r>
      <w:r w:rsidRPr="005275E6">
        <w:rPr>
          <w:rFonts w:ascii="Times New Roman" w:hAnsi="Times New Roman" w:cs="Times New Roman"/>
          <w:color w:val="auto"/>
          <w:sz w:val="24"/>
          <w:szCs w:val="24"/>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w:t>
      </w:r>
      <w:proofErr w:type="gramEnd"/>
      <w:r w:rsidRPr="005275E6">
        <w:rPr>
          <w:rFonts w:ascii="Times New Roman" w:hAnsi="Times New Roman" w:cs="Times New Roman"/>
          <w:color w:val="auto"/>
          <w:sz w:val="24"/>
          <w:szCs w:val="24"/>
        </w:rPr>
        <w:t xml:space="preserve"> для сжатого и выборочного изложения</w:t>
      </w:r>
      <w:r w:rsidR="00007AAF" w:rsidRPr="005275E6">
        <w:rPr>
          <w:rFonts w:ascii="Times New Roman" w:hAnsi="Times New Roman" w:cs="Times New Roman"/>
          <w:color w:val="auto"/>
          <w:sz w:val="24"/>
          <w:szCs w:val="24"/>
        </w:rPr>
        <w:t xml:space="preserve"> –</w:t>
      </w:r>
      <w:r w:rsidR="00437793" w:rsidRPr="005275E6">
        <w:rPr>
          <w:rFonts w:ascii="Times New Roman" w:hAnsi="Times New Roman" w:cs="Times New Roman"/>
          <w:color w:val="auto"/>
          <w:sz w:val="24"/>
          <w:szCs w:val="24"/>
        </w:rPr>
        <w:t xml:space="preserve"> не менее </w:t>
      </w:r>
      <w:r w:rsidRPr="005275E6">
        <w:rPr>
          <w:rFonts w:ascii="Times New Roman" w:hAnsi="Times New Roman" w:cs="Times New Roman"/>
          <w:color w:val="auto"/>
          <w:sz w:val="24"/>
          <w:szCs w:val="24"/>
        </w:rPr>
        <w:t>250 слов).</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Осуществлять выбор языковых сре</w:t>
      </w:r>
      <w:proofErr w:type="gramStart"/>
      <w:r w:rsidRPr="005275E6">
        <w:rPr>
          <w:rFonts w:ascii="Times New Roman" w:hAnsi="Times New Roman" w:cs="Times New Roman"/>
          <w:color w:val="auto"/>
          <w:sz w:val="24"/>
          <w:szCs w:val="24"/>
        </w:rPr>
        <w:t>дств дл</w:t>
      </w:r>
      <w:proofErr w:type="gramEnd"/>
      <w:r w:rsidRPr="005275E6">
        <w:rPr>
          <w:rFonts w:ascii="Times New Roman" w:hAnsi="Times New Roman" w:cs="Times New Roman"/>
          <w:color w:val="auto"/>
          <w:sz w:val="24"/>
          <w:szCs w:val="24"/>
        </w:rPr>
        <w:t>я создания высказывания в соответствии с целью, темой и коммуникативным замыслом с использованием речевого клише.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proofErr w:type="gramStart"/>
      <w:r w:rsidRPr="005275E6">
        <w:rPr>
          <w:rFonts w:ascii="Times New Roman" w:hAnsi="Times New Roman" w:cs="Times New Roman"/>
          <w:color w:val="auto"/>
          <w:sz w:val="24"/>
          <w:szCs w:val="24"/>
        </w:rPr>
        <w:t xml:space="preserve">Соблюдать в устной речи и на письме нормы современного русского литературного языка, в том числе во </w:t>
      </w:r>
      <w:r w:rsidR="00437793" w:rsidRPr="005275E6">
        <w:rPr>
          <w:rFonts w:ascii="Times New Roman" w:hAnsi="Times New Roman" w:cs="Times New Roman"/>
          <w:color w:val="auto"/>
          <w:sz w:val="24"/>
          <w:szCs w:val="24"/>
        </w:rPr>
        <w:t xml:space="preserve">время списывания текста объёмом </w:t>
      </w:r>
      <w:r w:rsidRPr="005275E6">
        <w:rPr>
          <w:rFonts w:ascii="Times New Roman" w:hAnsi="Times New Roman" w:cs="Times New Roman"/>
          <w:color w:val="auto"/>
          <w:sz w:val="24"/>
          <w:szCs w:val="24"/>
        </w:rPr>
        <w:t>100-120 слов; словарного диктанта</w:t>
      </w:r>
      <w:r w:rsidR="00927C95" w:rsidRPr="005275E6">
        <w:rPr>
          <w:rFonts w:ascii="Times New Roman" w:hAnsi="Times New Roman" w:cs="Times New Roman"/>
          <w:color w:val="auto"/>
          <w:sz w:val="24"/>
          <w:szCs w:val="24"/>
        </w:rPr>
        <w:t xml:space="preserve"> </w:t>
      </w:r>
      <w:r w:rsidRPr="005275E6">
        <w:rPr>
          <w:rFonts w:ascii="Times New Roman" w:hAnsi="Times New Roman" w:cs="Times New Roman"/>
          <w:color w:val="auto"/>
          <w:sz w:val="24"/>
          <w:szCs w:val="24"/>
        </w:rPr>
        <w:t>объёмом 25-30 слов; диктанта на</w:t>
      </w:r>
      <w:r w:rsidR="00437793" w:rsidRPr="005275E6">
        <w:rPr>
          <w:rFonts w:ascii="Times New Roman" w:hAnsi="Times New Roman" w:cs="Times New Roman"/>
          <w:color w:val="auto"/>
          <w:sz w:val="24"/>
          <w:szCs w:val="24"/>
        </w:rPr>
        <w:t xml:space="preserve"> основе связного текста объёмом </w:t>
      </w:r>
      <w:r w:rsidRPr="005275E6">
        <w:rPr>
          <w:rFonts w:ascii="Times New Roman" w:hAnsi="Times New Roman" w:cs="Times New Roman"/>
          <w:color w:val="auto"/>
          <w:sz w:val="24"/>
          <w:szCs w:val="24"/>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w:t>
      </w:r>
      <w:proofErr w:type="gramEnd"/>
      <w:r w:rsidRPr="005275E6">
        <w:rPr>
          <w:rFonts w:ascii="Times New Roman" w:hAnsi="Times New Roman" w:cs="Times New Roman"/>
          <w:color w:val="auto"/>
          <w:sz w:val="24"/>
          <w:szCs w:val="24"/>
        </w:rPr>
        <w:t xml:space="preserve">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27C95" w:rsidRPr="005275E6" w:rsidRDefault="00927C95" w:rsidP="000E66D7">
      <w:pPr>
        <w:pStyle w:val="body"/>
        <w:spacing w:line="240" w:lineRule="auto"/>
        <w:ind w:left="567" w:firstLine="709"/>
        <w:rPr>
          <w:rFonts w:ascii="Times New Roman" w:hAnsi="Times New Roman" w:cs="Times New Roman"/>
          <w:color w:val="auto"/>
          <w:sz w:val="24"/>
          <w:szCs w:val="24"/>
        </w:rPr>
      </w:pPr>
    </w:p>
    <w:p w:rsidR="00C649A2" w:rsidRPr="005275E6" w:rsidRDefault="00C649A2" w:rsidP="000E66D7">
      <w:pPr>
        <w:spacing w:after="0" w:line="240" w:lineRule="auto"/>
        <w:ind w:left="567" w:firstLine="709"/>
        <w:rPr>
          <w:b/>
          <w:sz w:val="24"/>
          <w:szCs w:val="24"/>
        </w:rPr>
      </w:pPr>
      <w:r w:rsidRPr="005275E6">
        <w:rPr>
          <w:b/>
          <w:sz w:val="24"/>
          <w:szCs w:val="24"/>
        </w:rPr>
        <w:t xml:space="preserve">Текст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proofErr w:type="gramStart"/>
      <w:r w:rsidRPr="005275E6">
        <w:rPr>
          <w:rFonts w:ascii="Times New Roman" w:hAnsi="Times New Roman" w:cs="Times New Roman"/>
          <w:color w:val="auto"/>
          <w:sz w:val="24"/>
          <w:szCs w:val="24"/>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5275E6">
        <w:rPr>
          <w:rFonts w:ascii="Times New Roman" w:hAnsi="Times New Roman" w:cs="Times New Roman"/>
          <w:i/>
          <w:color w:val="auto"/>
          <w:sz w:val="24"/>
          <w:szCs w:val="24"/>
        </w:rPr>
        <w:t>речи</w:t>
      </w:r>
      <w:r w:rsidRPr="005275E6">
        <w:rPr>
          <w:rFonts w:ascii="Times New Roman" w:hAnsi="Times New Roman" w:cs="Times New Roman"/>
          <w:color w:val="auto"/>
          <w:sz w:val="24"/>
          <w:szCs w:val="24"/>
        </w:rPr>
        <w:t xml:space="preserve">; </w:t>
      </w:r>
      <w:r w:rsidRPr="005275E6">
        <w:rPr>
          <w:rFonts w:ascii="Times New Roman" w:hAnsi="Times New Roman" w:cs="Times New Roman"/>
          <w:i/>
          <w:color w:val="auto"/>
          <w:sz w:val="24"/>
          <w:szCs w:val="24"/>
        </w:rPr>
        <w:t>анализировать языковые средства выразительности в тексте (фонетические, словообразовательные, лексические, морфологические).</w:t>
      </w:r>
      <w:proofErr w:type="gramEnd"/>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5275E6">
        <w:rPr>
          <w:rFonts w:ascii="Times New Roman" w:hAnsi="Times New Roman" w:cs="Times New Roman"/>
          <w:i/>
          <w:color w:val="auto"/>
          <w:sz w:val="24"/>
          <w:szCs w:val="24"/>
        </w:rPr>
        <w:t>применять эти знания при выполнении языкового анализа различных видов и в речевой практике.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5275E6" w:rsidRDefault="00C649A2" w:rsidP="000E66D7">
      <w:pPr>
        <w:pStyle w:val="body"/>
        <w:spacing w:line="240" w:lineRule="auto"/>
        <w:ind w:left="567" w:firstLine="709"/>
        <w:rPr>
          <w:rFonts w:ascii="Times New Roman" w:hAnsi="Times New Roman" w:cs="Times New Roman"/>
          <w:color w:val="auto"/>
          <w:spacing w:val="-4"/>
          <w:sz w:val="24"/>
          <w:szCs w:val="24"/>
        </w:rPr>
      </w:pPr>
      <w:r w:rsidRPr="005275E6">
        <w:rPr>
          <w:rFonts w:ascii="Times New Roman" w:hAnsi="Times New Roman" w:cs="Times New Roman"/>
          <w:color w:val="auto"/>
          <w:spacing w:val="-4"/>
          <w:sz w:val="24"/>
          <w:szCs w:val="24"/>
        </w:rPr>
        <w:lastRenderedPageBreak/>
        <w:t xml:space="preserve">Представлять сообщение на заданную тему в виде презентации.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Представлять содержание прослушанного или прочитанного научно-учебного текста в виде таблицы, схемы; </w:t>
      </w:r>
      <w:r w:rsidRPr="005275E6">
        <w:rPr>
          <w:rFonts w:ascii="Times New Roman" w:hAnsi="Times New Roman" w:cs="Times New Roman"/>
          <w:i/>
          <w:color w:val="auto"/>
          <w:sz w:val="24"/>
          <w:szCs w:val="24"/>
        </w:rPr>
        <w:t>представлять содержание таблицы, схемы в виде текста.</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927C95" w:rsidRPr="005275E6" w:rsidRDefault="00927C95" w:rsidP="000E66D7">
      <w:pPr>
        <w:pStyle w:val="body"/>
        <w:spacing w:line="240" w:lineRule="auto"/>
        <w:ind w:left="567" w:firstLine="709"/>
        <w:rPr>
          <w:rFonts w:ascii="Times New Roman" w:hAnsi="Times New Roman" w:cs="Times New Roman"/>
          <w:i/>
          <w:color w:val="auto"/>
          <w:sz w:val="24"/>
          <w:szCs w:val="24"/>
        </w:rPr>
      </w:pPr>
    </w:p>
    <w:p w:rsidR="00C649A2" w:rsidRPr="005275E6" w:rsidRDefault="00C649A2" w:rsidP="000E66D7">
      <w:pPr>
        <w:spacing w:after="0" w:line="240" w:lineRule="auto"/>
        <w:ind w:left="567" w:firstLine="709"/>
        <w:rPr>
          <w:b/>
          <w:sz w:val="24"/>
          <w:szCs w:val="24"/>
        </w:rPr>
      </w:pPr>
      <w:r w:rsidRPr="005275E6">
        <w:rPr>
          <w:b/>
          <w:sz w:val="24"/>
          <w:szCs w:val="24"/>
        </w:rPr>
        <w:t>Функциональные разновидности языка</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5275E6">
        <w:rPr>
          <w:rFonts w:ascii="Times New Roman" w:hAnsi="Times New Roman" w:cs="Times New Roman"/>
          <w:i/>
          <w:color w:val="auto"/>
          <w:sz w:val="24"/>
          <w:szCs w:val="24"/>
        </w:rPr>
        <w:t>выявлять сочетание различных функциональных разновидностей языка в тексте, средства связи предложений в тексте.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Осуществлять выбор языковых сре</w:t>
      </w:r>
      <w:proofErr w:type="gramStart"/>
      <w:r w:rsidRPr="005275E6">
        <w:rPr>
          <w:rFonts w:ascii="Times New Roman" w:hAnsi="Times New Roman" w:cs="Times New Roman"/>
          <w:i/>
          <w:color w:val="auto"/>
          <w:sz w:val="24"/>
          <w:szCs w:val="24"/>
        </w:rPr>
        <w:t>дств дл</w:t>
      </w:r>
      <w:proofErr w:type="gramEnd"/>
      <w:r w:rsidRPr="005275E6">
        <w:rPr>
          <w:rFonts w:ascii="Times New Roman" w:hAnsi="Times New Roman" w:cs="Times New Roman"/>
          <w:i/>
          <w:color w:val="auto"/>
          <w:sz w:val="24"/>
          <w:szCs w:val="24"/>
        </w:rPr>
        <w:t>я создания высказывания в соответствии с целью, темой и коммуникативным замыслом.</w:t>
      </w:r>
    </w:p>
    <w:p w:rsidR="00927C95" w:rsidRPr="005275E6" w:rsidRDefault="00927C95" w:rsidP="000E66D7">
      <w:pPr>
        <w:pStyle w:val="body"/>
        <w:spacing w:line="240" w:lineRule="auto"/>
        <w:ind w:left="567" w:firstLine="709"/>
        <w:rPr>
          <w:rFonts w:ascii="Times New Roman" w:hAnsi="Times New Roman" w:cs="Times New Roman"/>
          <w:i/>
          <w:color w:val="auto"/>
          <w:sz w:val="24"/>
          <w:szCs w:val="24"/>
        </w:rPr>
      </w:pPr>
    </w:p>
    <w:p w:rsidR="00C649A2" w:rsidRPr="005275E6" w:rsidRDefault="00C649A2" w:rsidP="000E66D7">
      <w:pPr>
        <w:spacing w:after="0" w:line="240" w:lineRule="auto"/>
        <w:ind w:left="567" w:firstLine="709"/>
        <w:rPr>
          <w:b/>
          <w:caps/>
          <w:sz w:val="24"/>
          <w:szCs w:val="24"/>
        </w:rPr>
      </w:pPr>
      <w:r w:rsidRPr="005275E6">
        <w:rPr>
          <w:b/>
          <w:caps/>
          <w:sz w:val="24"/>
          <w:szCs w:val="24"/>
        </w:rPr>
        <w:t>Система языка</w:t>
      </w:r>
    </w:p>
    <w:p w:rsidR="00C649A2" w:rsidRPr="005275E6" w:rsidRDefault="00C649A2" w:rsidP="000E66D7">
      <w:pPr>
        <w:spacing w:after="0" w:line="240" w:lineRule="auto"/>
        <w:ind w:left="567" w:firstLine="709"/>
        <w:rPr>
          <w:b/>
          <w:sz w:val="24"/>
          <w:szCs w:val="24"/>
        </w:rPr>
      </w:pPr>
      <w:proofErr w:type="gramStart"/>
      <w:r w:rsidRPr="005275E6">
        <w:rPr>
          <w:b/>
          <w:sz w:val="24"/>
          <w:szCs w:val="24"/>
        </w:rPr>
        <w:t>C</w:t>
      </w:r>
      <w:proofErr w:type="gramEnd"/>
      <w:r w:rsidRPr="005275E6">
        <w:rPr>
          <w:b/>
          <w:sz w:val="24"/>
          <w:szCs w:val="24"/>
        </w:rPr>
        <w:t>интаксис. Культура речи. Пунктуация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Иметь представление о синтаксисе как разделе лингвистики.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Распознавать словосочетание и предложение как единицы синтаксиса.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Различать функции знаков препинания.</w:t>
      </w:r>
      <w:r w:rsidR="00007AAF" w:rsidRPr="005275E6">
        <w:rPr>
          <w:rFonts w:ascii="Times New Roman" w:hAnsi="Times New Roman" w:cs="Times New Roman"/>
          <w:color w:val="auto"/>
          <w:sz w:val="24"/>
          <w:szCs w:val="24"/>
        </w:rPr>
        <w:t xml:space="preserve"> </w:t>
      </w:r>
    </w:p>
    <w:p w:rsidR="00007AAF" w:rsidRPr="005275E6" w:rsidRDefault="00007AAF" w:rsidP="000E66D7">
      <w:pPr>
        <w:pStyle w:val="body"/>
        <w:spacing w:line="240" w:lineRule="auto"/>
        <w:ind w:left="567" w:firstLine="709"/>
        <w:rPr>
          <w:rFonts w:ascii="Times New Roman" w:hAnsi="Times New Roman" w:cs="Times New Roman"/>
          <w:color w:val="auto"/>
          <w:sz w:val="24"/>
          <w:szCs w:val="24"/>
        </w:rPr>
      </w:pPr>
    </w:p>
    <w:p w:rsidR="00C649A2" w:rsidRPr="005275E6" w:rsidRDefault="00C649A2" w:rsidP="000E66D7">
      <w:pPr>
        <w:spacing w:after="0" w:line="240" w:lineRule="auto"/>
        <w:ind w:left="567" w:firstLine="709"/>
        <w:rPr>
          <w:b/>
          <w:sz w:val="24"/>
          <w:szCs w:val="24"/>
        </w:rPr>
      </w:pPr>
      <w:r w:rsidRPr="005275E6">
        <w:rPr>
          <w:b/>
          <w:sz w:val="24"/>
          <w:szCs w:val="24"/>
        </w:rPr>
        <w:t>Словосочетание</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 xml:space="preserve">Распознавать словосочетания по морфологическим свойствам главного слова: именные, глагольные, наречные; </w:t>
      </w:r>
      <w:r w:rsidRPr="005275E6">
        <w:rPr>
          <w:rFonts w:ascii="Times New Roman" w:hAnsi="Times New Roman" w:cs="Times New Roman"/>
          <w:i/>
          <w:color w:val="auto"/>
          <w:sz w:val="24"/>
          <w:szCs w:val="24"/>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 xml:space="preserve">Применять нормы построения словосочетаний. </w:t>
      </w:r>
    </w:p>
    <w:p w:rsidR="00007AAF" w:rsidRPr="005275E6" w:rsidRDefault="00007AAF" w:rsidP="000E66D7">
      <w:pPr>
        <w:pStyle w:val="body"/>
        <w:spacing w:line="240" w:lineRule="auto"/>
        <w:ind w:left="567" w:firstLine="709"/>
        <w:rPr>
          <w:rFonts w:ascii="Times New Roman" w:hAnsi="Times New Roman" w:cs="Times New Roman"/>
          <w:i/>
          <w:color w:val="auto"/>
          <w:sz w:val="24"/>
          <w:szCs w:val="24"/>
        </w:rPr>
      </w:pPr>
    </w:p>
    <w:p w:rsidR="00C649A2" w:rsidRPr="005275E6" w:rsidRDefault="00C649A2" w:rsidP="000E66D7">
      <w:pPr>
        <w:spacing w:after="0" w:line="240" w:lineRule="auto"/>
        <w:ind w:left="567" w:firstLine="709"/>
        <w:rPr>
          <w:b/>
          <w:sz w:val="24"/>
          <w:szCs w:val="24"/>
        </w:rPr>
      </w:pPr>
      <w:r w:rsidRPr="005275E6">
        <w:rPr>
          <w:b/>
          <w:sz w:val="24"/>
          <w:szCs w:val="24"/>
        </w:rPr>
        <w:t>Предложение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5275E6">
        <w:rPr>
          <w:rFonts w:ascii="Times New Roman" w:hAnsi="Times New Roman" w:cs="Times New Roman"/>
          <w:i/>
          <w:color w:val="auto"/>
          <w:sz w:val="24"/>
          <w:szCs w:val="24"/>
        </w:rPr>
        <w:t>использовать в текстах публицистического стиля риторическое восклицание, вопросно-ответную форму изложения.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5275E6">
        <w:rPr>
          <w:rFonts w:ascii="Times New Roman" w:hAnsi="Times New Roman" w:cs="Times New Roman"/>
          <w:i/>
          <w:color w:val="auto"/>
          <w:sz w:val="24"/>
          <w:szCs w:val="24"/>
        </w:rPr>
        <w:t>использования инверсии</w:t>
      </w:r>
      <w:r w:rsidRPr="005275E6">
        <w:rPr>
          <w:rFonts w:ascii="Times New Roman" w:hAnsi="Times New Roman" w:cs="Times New Roman"/>
          <w:color w:val="auto"/>
          <w:sz w:val="24"/>
          <w:szCs w:val="24"/>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5275E6">
        <w:rPr>
          <w:rFonts w:ascii="Times New Roman" w:hAnsi="Times New Roman" w:cs="Times New Roman"/>
          <w:b/>
          <w:bCs/>
          <w:i/>
          <w:iCs/>
          <w:color w:val="auto"/>
          <w:sz w:val="24"/>
          <w:szCs w:val="24"/>
        </w:rPr>
        <w:t>большинство</w:t>
      </w:r>
      <w:r w:rsidRPr="005275E6">
        <w:rPr>
          <w:rFonts w:ascii="Times New Roman" w:hAnsi="Times New Roman" w:cs="Times New Roman"/>
          <w:i/>
          <w:iCs/>
          <w:color w:val="auto"/>
          <w:sz w:val="24"/>
          <w:szCs w:val="24"/>
        </w:rPr>
        <w:t xml:space="preserve"> </w:t>
      </w:r>
      <w:r w:rsidR="00437793" w:rsidRPr="005275E6">
        <w:rPr>
          <w:rFonts w:ascii="Times New Roman" w:hAnsi="Times New Roman" w:cs="Times New Roman"/>
          <w:i/>
          <w:iCs/>
          <w:color w:val="auto"/>
          <w:sz w:val="24"/>
          <w:szCs w:val="24"/>
        </w:rPr>
        <w:t>–</w:t>
      </w:r>
      <w:r w:rsidRPr="005275E6">
        <w:rPr>
          <w:rFonts w:ascii="Times New Roman" w:hAnsi="Times New Roman" w:cs="Times New Roman"/>
          <w:i/>
          <w:iCs/>
          <w:color w:val="auto"/>
          <w:sz w:val="24"/>
          <w:szCs w:val="24"/>
        </w:rPr>
        <w:t xml:space="preserve"> </w:t>
      </w:r>
      <w:r w:rsidRPr="005275E6">
        <w:rPr>
          <w:rFonts w:ascii="Times New Roman" w:hAnsi="Times New Roman" w:cs="Times New Roman"/>
          <w:b/>
          <w:bCs/>
          <w:i/>
          <w:iCs/>
          <w:color w:val="auto"/>
          <w:sz w:val="24"/>
          <w:szCs w:val="24"/>
        </w:rPr>
        <w:t>меньшинство</w:t>
      </w:r>
      <w:r w:rsidRPr="005275E6">
        <w:rPr>
          <w:rFonts w:ascii="Times New Roman" w:hAnsi="Times New Roman" w:cs="Times New Roman"/>
          <w:color w:val="auto"/>
          <w:sz w:val="24"/>
          <w:szCs w:val="24"/>
        </w:rPr>
        <w:t>, количественными сочетаниями. Применять с опорой на алгоритм нормы постановки тире между подлежащим и сказуемым.</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 xml:space="preserve">Распознавать предложения по наличию главных и второстепенных членов, </w:t>
      </w:r>
      <w:r w:rsidRPr="005275E6">
        <w:rPr>
          <w:rFonts w:ascii="Times New Roman" w:hAnsi="Times New Roman" w:cs="Times New Roman"/>
          <w:i/>
          <w:color w:val="auto"/>
          <w:sz w:val="24"/>
          <w:szCs w:val="24"/>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Различать с опорой на визуализацию виды второстепенных членов предложения (</w:t>
      </w:r>
      <w:r w:rsidRPr="005275E6">
        <w:rPr>
          <w:rFonts w:ascii="Times New Roman" w:hAnsi="Times New Roman" w:cs="Times New Roman"/>
          <w:i/>
          <w:color w:val="auto"/>
          <w:sz w:val="24"/>
          <w:szCs w:val="24"/>
        </w:rPr>
        <w:t xml:space="preserve">согласованные и несогласованные определения, приложение как особый вид определения; </w:t>
      </w:r>
      <w:r w:rsidRPr="005275E6">
        <w:rPr>
          <w:rFonts w:ascii="Times New Roman" w:hAnsi="Times New Roman" w:cs="Times New Roman"/>
          <w:i/>
          <w:color w:val="auto"/>
          <w:sz w:val="24"/>
          <w:szCs w:val="24"/>
        </w:rPr>
        <w:lastRenderedPageBreak/>
        <w:t>прямые и косвенные дополнения, виды обстоятельств</w:t>
      </w:r>
      <w:r w:rsidRPr="005275E6">
        <w:rPr>
          <w:rFonts w:ascii="Times New Roman" w:hAnsi="Times New Roman" w:cs="Times New Roman"/>
          <w:color w:val="auto"/>
          <w:sz w:val="24"/>
          <w:szCs w:val="24"/>
        </w:rPr>
        <w:t>).</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proofErr w:type="gramStart"/>
      <w:r w:rsidRPr="005275E6">
        <w:rPr>
          <w:rFonts w:ascii="Times New Roman" w:hAnsi="Times New Roman" w:cs="Times New Roman"/>
          <w:color w:val="auto"/>
          <w:sz w:val="24"/>
          <w:szCs w:val="24"/>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5275E6">
        <w:rPr>
          <w:rFonts w:ascii="Times New Roman" w:hAnsi="Times New Roman" w:cs="Times New Roman"/>
          <w:i/>
          <w:color w:val="auto"/>
          <w:sz w:val="24"/>
          <w:szCs w:val="24"/>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5275E6">
        <w:rPr>
          <w:rFonts w:ascii="Times New Roman" w:hAnsi="Times New Roman" w:cs="Times New Roman"/>
          <w:color w:val="auto"/>
          <w:sz w:val="24"/>
          <w:szCs w:val="24"/>
        </w:rPr>
        <w:t>);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w:t>
      </w:r>
      <w:proofErr w:type="gramEnd"/>
      <w:r w:rsidRPr="005275E6">
        <w:rPr>
          <w:rFonts w:ascii="Times New Roman" w:hAnsi="Times New Roman" w:cs="Times New Roman"/>
          <w:color w:val="auto"/>
          <w:sz w:val="24"/>
          <w:szCs w:val="24"/>
        </w:rPr>
        <w:t xml:space="preserve"> понимать особенности употребления односоставных предложений в речи; </w:t>
      </w:r>
      <w:r w:rsidRPr="005275E6">
        <w:rPr>
          <w:rFonts w:ascii="Times New Roman" w:hAnsi="Times New Roman" w:cs="Times New Roman"/>
          <w:i/>
          <w:color w:val="auto"/>
          <w:sz w:val="24"/>
          <w:szCs w:val="24"/>
        </w:rPr>
        <w:t xml:space="preserve">характеризовать грамматические, интонационные и пунктуационные особенности предложений со словами </w:t>
      </w:r>
      <w:r w:rsidRPr="005275E6">
        <w:rPr>
          <w:rFonts w:ascii="Times New Roman" w:hAnsi="Times New Roman" w:cs="Times New Roman"/>
          <w:b/>
          <w:bCs/>
          <w:i/>
          <w:iCs/>
          <w:color w:val="auto"/>
          <w:sz w:val="24"/>
          <w:szCs w:val="24"/>
        </w:rPr>
        <w:t>да</w:t>
      </w:r>
      <w:r w:rsidRPr="005275E6">
        <w:rPr>
          <w:rFonts w:ascii="Times New Roman" w:hAnsi="Times New Roman" w:cs="Times New Roman"/>
          <w:i/>
          <w:iCs/>
          <w:color w:val="auto"/>
          <w:sz w:val="24"/>
          <w:szCs w:val="24"/>
        </w:rPr>
        <w:t xml:space="preserve">, </w:t>
      </w:r>
      <w:r w:rsidRPr="005275E6">
        <w:rPr>
          <w:rFonts w:ascii="Times New Roman" w:hAnsi="Times New Roman" w:cs="Times New Roman"/>
          <w:b/>
          <w:bCs/>
          <w:i/>
          <w:iCs/>
          <w:color w:val="auto"/>
          <w:sz w:val="24"/>
          <w:szCs w:val="24"/>
        </w:rPr>
        <w:t>нет</w:t>
      </w:r>
      <w:r w:rsidRPr="005275E6">
        <w:rPr>
          <w:rFonts w:ascii="Times New Roman" w:hAnsi="Times New Roman" w:cs="Times New Roman"/>
          <w:i/>
          <w:color w:val="auto"/>
          <w:sz w:val="24"/>
          <w:szCs w:val="24"/>
        </w:rPr>
        <w:t>.</w:t>
      </w:r>
    </w:p>
    <w:p w:rsidR="00C649A2" w:rsidRPr="005275E6" w:rsidRDefault="00C649A2" w:rsidP="000E66D7">
      <w:pPr>
        <w:pStyle w:val="body"/>
        <w:spacing w:line="240" w:lineRule="auto"/>
        <w:ind w:left="567" w:firstLine="709"/>
        <w:rPr>
          <w:rFonts w:ascii="Times New Roman" w:hAnsi="Times New Roman" w:cs="Times New Roman"/>
          <w:i/>
          <w:color w:val="auto"/>
          <w:spacing w:val="2"/>
          <w:sz w:val="24"/>
          <w:szCs w:val="24"/>
        </w:rPr>
      </w:pPr>
      <w:r w:rsidRPr="005275E6">
        <w:rPr>
          <w:rFonts w:ascii="Times New Roman" w:hAnsi="Times New Roman" w:cs="Times New Roman"/>
          <w:color w:val="auto"/>
          <w:spacing w:val="2"/>
          <w:sz w:val="24"/>
          <w:szCs w:val="24"/>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5275E6">
        <w:rPr>
          <w:rFonts w:ascii="Times New Roman" w:hAnsi="Times New Roman" w:cs="Times New Roman"/>
          <w:i/>
          <w:color w:val="auto"/>
          <w:spacing w:val="2"/>
          <w:sz w:val="24"/>
          <w:szCs w:val="24"/>
        </w:rPr>
        <w:t>различать однородные и неоднородные определения;</w:t>
      </w:r>
      <w:r w:rsidRPr="005275E6">
        <w:rPr>
          <w:rFonts w:ascii="Times New Roman" w:hAnsi="Times New Roman" w:cs="Times New Roman"/>
          <w:color w:val="auto"/>
          <w:spacing w:val="2"/>
          <w:sz w:val="24"/>
          <w:szCs w:val="24"/>
        </w:rPr>
        <w:t xml:space="preserve"> находить обобщающие слова при однородных членах; </w:t>
      </w:r>
      <w:r w:rsidRPr="005275E6">
        <w:rPr>
          <w:rFonts w:ascii="Times New Roman" w:hAnsi="Times New Roman" w:cs="Times New Roman"/>
          <w:i/>
          <w:color w:val="auto"/>
          <w:spacing w:val="2"/>
          <w:sz w:val="24"/>
          <w:szCs w:val="24"/>
        </w:rPr>
        <w:t>понимать особенности употреб</w:t>
      </w:r>
      <w:r w:rsidRPr="005275E6">
        <w:rPr>
          <w:rFonts w:ascii="Times New Roman" w:hAnsi="Times New Roman" w:cs="Times New Roman"/>
          <w:i/>
          <w:color w:val="auto"/>
          <w:spacing w:val="2"/>
          <w:sz w:val="24"/>
          <w:szCs w:val="24"/>
        </w:rPr>
        <w:softHyphen/>
        <w:t xml:space="preserve">ления в речи сочетаний однородных членов разных типов.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 xml:space="preserve">Применять нормы построения предложений с однородными членами, связанными двойными союзами </w:t>
      </w:r>
      <w:r w:rsidRPr="005275E6">
        <w:rPr>
          <w:rFonts w:ascii="Times New Roman" w:hAnsi="Times New Roman" w:cs="Times New Roman"/>
          <w:b/>
          <w:bCs/>
          <w:i/>
          <w:iCs/>
          <w:color w:val="auto"/>
          <w:sz w:val="24"/>
          <w:szCs w:val="24"/>
        </w:rPr>
        <w:t xml:space="preserve">не </w:t>
      </w:r>
      <w:proofErr w:type="gramStart"/>
      <w:r w:rsidRPr="005275E6">
        <w:rPr>
          <w:rFonts w:ascii="Times New Roman" w:hAnsi="Times New Roman" w:cs="Times New Roman"/>
          <w:b/>
          <w:bCs/>
          <w:i/>
          <w:iCs/>
          <w:color w:val="auto"/>
          <w:sz w:val="24"/>
          <w:szCs w:val="24"/>
        </w:rPr>
        <w:t>только</w:t>
      </w:r>
      <w:proofErr w:type="gramEnd"/>
      <w:r w:rsidRPr="005275E6">
        <w:rPr>
          <w:rFonts w:ascii="Times New Roman" w:hAnsi="Times New Roman" w:cs="Times New Roman"/>
          <w:b/>
          <w:bCs/>
          <w:i/>
          <w:iCs/>
          <w:color w:val="auto"/>
          <w:sz w:val="24"/>
          <w:szCs w:val="24"/>
        </w:rPr>
        <w:t>… но и</w:t>
      </w:r>
      <w:r w:rsidRPr="005275E6">
        <w:rPr>
          <w:rFonts w:ascii="Times New Roman" w:hAnsi="Times New Roman" w:cs="Times New Roman"/>
          <w:i/>
          <w:iCs/>
          <w:color w:val="auto"/>
          <w:sz w:val="24"/>
          <w:szCs w:val="24"/>
        </w:rPr>
        <w:t xml:space="preserve">, </w:t>
      </w:r>
      <w:r w:rsidRPr="005275E6">
        <w:rPr>
          <w:rFonts w:ascii="Times New Roman" w:hAnsi="Times New Roman" w:cs="Times New Roman"/>
          <w:b/>
          <w:bCs/>
          <w:i/>
          <w:iCs/>
          <w:color w:val="auto"/>
          <w:sz w:val="24"/>
          <w:szCs w:val="24"/>
        </w:rPr>
        <w:t>как… так и</w:t>
      </w:r>
      <w:r w:rsidRPr="005275E6">
        <w:rPr>
          <w:rFonts w:ascii="Times New Roman" w:hAnsi="Times New Roman" w:cs="Times New Roman"/>
          <w:i/>
          <w:color w:val="auto"/>
          <w:sz w:val="24"/>
          <w:szCs w:val="24"/>
        </w:rPr>
        <w:t>.</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Применять при необходимости с визуальной поддержкой</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i/>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5275E6">
        <w:rPr>
          <w:rFonts w:ascii="Times New Roman" w:hAnsi="Times New Roman" w:cs="Times New Roman"/>
          <w:b/>
          <w:bCs/>
          <w:i/>
          <w:iCs/>
          <w:color w:val="auto"/>
          <w:sz w:val="24"/>
          <w:szCs w:val="24"/>
        </w:rPr>
        <w:t>и... и, или... или, либ</w:t>
      </w:r>
      <w:proofErr w:type="gramStart"/>
      <w:r w:rsidRPr="005275E6">
        <w:rPr>
          <w:rFonts w:ascii="Times New Roman" w:hAnsi="Times New Roman" w:cs="Times New Roman"/>
          <w:b/>
          <w:bCs/>
          <w:i/>
          <w:iCs/>
          <w:color w:val="auto"/>
          <w:sz w:val="24"/>
          <w:szCs w:val="24"/>
        </w:rPr>
        <w:t>o</w:t>
      </w:r>
      <w:proofErr w:type="gramEnd"/>
      <w:r w:rsidRPr="005275E6">
        <w:rPr>
          <w:rFonts w:ascii="Times New Roman" w:hAnsi="Times New Roman" w:cs="Times New Roman"/>
          <w:b/>
          <w:bCs/>
          <w:i/>
          <w:iCs/>
          <w:color w:val="auto"/>
          <w:sz w:val="24"/>
          <w:szCs w:val="24"/>
        </w:rPr>
        <w:t>... либo, ни... ни, тo... тo</w:t>
      </w:r>
      <w:r w:rsidRPr="005275E6">
        <w:rPr>
          <w:rFonts w:ascii="Times New Roman" w:hAnsi="Times New Roman" w:cs="Times New Roman"/>
          <w:i/>
          <w:color w:val="auto"/>
          <w:sz w:val="24"/>
          <w:szCs w:val="24"/>
        </w:rPr>
        <w:t>);</w:t>
      </w:r>
      <w:r w:rsidRPr="005275E6">
        <w:rPr>
          <w:rFonts w:ascii="Times New Roman" w:hAnsi="Times New Roman" w:cs="Times New Roman"/>
          <w:color w:val="auto"/>
          <w:sz w:val="24"/>
          <w:szCs w:val="24"/>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 xml:space="preserve">Распознавать простые неосложнённые предложения, </w:t>
      </w:r>
      <w:r w:rsidRPr="005275E6">
        <w:rPr>
          <w:rFonts w:ascii="Times New Roman" w:hAnsi="Times New Roman" w:cs="Times New Roman"/>
          <w:i/>
          <w:color w:val="auto"/>
          <w:sz w:val="24"/>
          <w:szCs w:val="24"/>
        </w:rPr>
        <w:t>в том числе предложения с неоднородными определениями;</w:t>
      </w:r>
      <w:r w:rsidRPr="005275E6">
        <w:rPr>
          <w:rFonts w:ascii="Times New Roman" w:hAnsi="Times New Roman" w:cs="Times New Roman"/>
          <w:color w:val="auto"/>
          <w:sz w:val="24"/>
          <w:szCs w:val="24"/>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5275E6">
        <w:rPr>
          <w:rFonts w:ascii="Times New Roman" w:hAnsi="Times New Roman" w:cs="Times New Roman"/>
          <w:i/>
          <w:color w:val="auto"/>
          <w:sz w:val="24"/>
          <w:szCs w:val="24"/>
        </w:rPr>
        <w:t xml:space="preserve"> </w:t>
      </w:r>
    </w:p>
    <w:p w:rsidR="00C649A2" w:rsidRPr="005275E6" w:rsidRDefault="00C649A2" w:rsidP="000E66D7">
      <w:pPr>
        <w:pStyle w:val="body"/>
        <w:spacing w:line="240" w:lineRule="auto"/>
        <w:ind w:left="567" w:firstLine="709"/>
        <w:rPr>
          <w:rFonts w:ascii="Times New Roman" w:hAnsi="Times New Roman" w:cs="Times New Roman"/>
          <w:i/>
          <w:color w:val="auto"/>
          <w:spacing w:val="-2"/>
          <w:sz w:val="24"/>
          <w:szCs w:val="24"/>
        </w:rPr>
      </w:pPr>
      <w:r w:rsidRPr="005275E6">
        <w:rPr>
          <w:rFonts w:ascii="Times New Roman" w:hAnsi="Times New Roman" w:cs="Times New Roman"/>
          <w:i/>
          <w:color w:val="auto"/>
          <w:spacing w:val="-2"/>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5275E6">
        <w:rPr>
          <w:rFonts w:ascii="Times New Roman" w:hAnsi="Times New Roman" w:cs="Times New Roman"/>
          <w:color w:val="auto"/>
          <w:spacing w:val="-2"/>
          <w:sz w:val="24"/>
          <w:szCs w:val="24"/>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5275E6">
        <w:rPr>
          <w:rFonts w:ascii="Times New Roman" w:hAnsi="Times New Roman" w:cs="Times New Roman"/>
          <w:i/>
          <w:color w:val="auto"/>
          <w:spacing w:val="-2"/>
          <w:sz w:val="24"/>
          <w:szCs w:val="24"/>
        </w:rPr>
        <w:t xml:space="preserve">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pacing w:val="-1"/>
          <w:sz w:val="24"/>
          <w:szCs w:val="24"/>
        </w:rPr>
        <w:t>Различать группы вводных слов по значению, различать ввод</w:t>
      </w:r>
      <w:r w:rsidRPr="005275E6">
        <w:rPr>
          <w:rFonts w:ascii="Times New Roman" w:hAnsi="Times New Roman" w:cs="Times New Roman"/>
          <w:i/>
          <w:color w:val="auto"/>
          <w:sz w:val="24"/>
          <w:szCs w:val="24"/>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C649A2" w:rsidRPr="005275E6" w:rsidRDefault="00C649A2" w:rsidP="000E66D7">
      <w:pPr>
        <w:pStyle w:val="body"/>
        <w:spacing w:line="240" w:lineRule="auto"/>
        <w:ind w:left="567" w:firstLine="709"/>
        <w:rPr>
          <w:rFonts w:ascii="Times New Roman" w:hAnsi="Times New Roman" w:cs="Times New Roman"/>
          <w:color w:val="auto"/>
          <w:spacing w:val="-2"/>
          <w:sz w:val="24"/>
          <w:szCs w:val="24"/>
        </w:rPr>
      </w:pPr>
      <w:r w:rsidRPr="005275E6">
        <w:rPr>
          <w:rFonts w:ascii="Times New Roman" w:hAnsi="Times New Roman" w:cs="Times New Roman"/>
          <w:color w:val="auto"/>
          <w:spacing w:val="-2"/>
          <w:sz w:val="24"/>
          <w:szCs w:val="24"/>
        </w:rPr>
        <w:t>Применять нормы построения предложений с вводными словами и предложениями, вставными конструкциями, обращениями (</w:t>
      </w:r>
      <w:r w:rsidRPr="005275E6">
        <w:rPr>
          <w:rFonts w:ascii="Times New Roman" w:hAnsi="Times New Roman" w:cs="Times New Roman"/>
          <w:i/>
          <w:color w:val="auto"/>
          <w:spacing w:val="-2"/>
          <w:sz w:val="24"/>
          <w:szCs w:val="24"/>
        </w:rPr>
        <w:t>распространёнными и нераспространёнными</w:t>
      </w:r>
      <w:r w:rsidRPr="005275E6">
        <w:rPr>
          <w:rFonts w:ascii="Times New Roman" w:hAnsi="Times New Roman" w:cs="Times New Roman"/>
          <w:color w:val="auto"/>
          <w:spacing w:val="-2"/>
          <w:sz w:val="24"/>
          <w:szCs w:val="24"/>
        </w:rPr>
        <w:t>), междометиями.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proofErr w:type="gramStart"/>
      <w:r w:rsidRPr="005275E6">
        <w:rPr>
          <w:rFonts w:ascii="Times New Roman" w:hAnsi="Times New Roman" w:cs="Times New Roman"/>
          <w:color w:val="auto"/>
          <w:sz w:val="24"/>
          <w:szCs w:val="24"/>
        </w:rPr>
        <w:t>Распознавать при необходимости с визуальной поддержкой сложные предложения, конструкции с чужой речью (в рамках изученного).</w:t>
      </w:r>
      <w:proofErr w:type="gramEnd"/>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 xml:space="preserve">Проводить с опорой на алгоритм синтаксический разбор словосочетаний, синтаксический </w:t>
      </w:r>
      <w:r w:rsidRPr="005275E6">
        <w:rPr>
          <w:rFonts w:ascii="Times New Roman" w:hAnsi="Times New Roman" w:cs="Times New Roman"/>
          <w:i/>
          <w:color w:val="auto"/>
          <w:sz w:val="24"/>
          <w:szCs w:val="24"/>
        </w:rPr>
        <w:t>и пунктуационный</w:t>
      </w:r>
      <w:r w:rsidRPr="005275E6">
        <w:rPr>
          <w:rFonts w:ascii="Times New Roman" w:hAnsi="Times New Roman" w:cs="Times New Roman"/>
          <w:color w:val="auto"/>
          <w:sz w:val="24"/>
          <w:szCs w:val="24"/>
        </w:rPr>
        <w:t xml:space="preserve"> разбор предложений; </w:t>
      </w:r>
      <w:r w:rsidRPr="005275E6">
        <w:rPr>
          <w:rFonts w:ascii="Times New Roman" w:hAnsi="Times New Roman" w:cs="Times New Roman"/>
          <w:i/>
          <w:color w:val="auto"/>
          <w:sz w:val="24"/>
          <w:szCs w:val="24"/>
        </w:rPr>
        <w:t>применять знания по синтаксису и пунктуации при выполнении языкового анализа различных видов и в речевой практике.</w:t>
      </w:r>
    </w:p>
    <w:p w:rsidR="00927C95" w:rsidRPr="005275E6" w:rsidRDefault="00927C95" w:rsidP="000E66D7">
      <w:pPr>
        <w:pStyle w:val="body"/>
        <w:spacing w:line="240" w:lineRule="auto"/>
        <w:ind w:left="567" w:firstLine="709"/>
        <w:rPr>
          <w:rFonts w:ascii="Times New Roman" w:hAnsi="Times New Roman" w:cs="Times New Roman"/>
          <w:i/>
          <w:color w:val="auto"/>
          <w:sz w:val="24"/>
          <w:szCs w:val="24"/>
        </w:rPr>
      </w:pPr>
    </w:p>
    <w:p w:rsidR="00C649A2" w:rsidRPr="005275E6" w:rsidRDefault="00C649A2" w:rsidP="00346927">
      <w:pPr>
        <w:spacing w:after="0" w:line="240" w:lineRule="auto"/>
        <w:ind w:left="567"/>
        <w:jc w:val="both"/>
        <w:rPr>
          <w:b/>
          <w:sz w:val="24"/>
          <w:szCs w:val="24"/>
        </w:rPr>
      </w:pPr>
      <w:r w:rsidRPr="005275E6">
        <w:rPr>
          <w:b/>
          <w:sz w:val="24"/>
          <w:szCs w:val="24"/>
        </w:rPr>
        <w:t>9 КЛАСС</w:t>
      </w:r>
    </w:p>
    <w:p w:rsidR="00927C95" w:rsidRPr="005275E6" w:rsidRDefault="00927C95" w:rsidP="000E66D7">
      <w:pPr>
        <w:spacing w:after="0" w:line="240" w:lineRule="auto"/>
        <w:ind w:left="567" w:firstLine="709"/>
        <w:rPr>
          <w:b/>
          <w:sz w:val="24"/>
          <w:szCs w:val="24"/>
        </w:rPr>
      </w:pPr>
    </w:p>
    <w:p w:rsidR="00C649A2" w:rsidRPr="005275E6" w:rsidRDefault="00C649A2" w:rsidP="000E66D7">
      <w:pPr>
        <w:spacing w:after="0" w:line="240" w:lineRule="auto"/>
        <w:ind w:left="567" w:firstLine="709"/>
        <w:rPr>
          <w:b/>
          <w:sz w:val="24"/>
          <w:szCs w:val="24"/>
        </w:rPr>
      </w:pPr>
      <w:r w:rsidRPr="005275E6">
        <w:rPr>
          <w:b/>
          <w:sz w:val="24"/>
          <w:szCs w:val="24"/>
        </w:rPr>
        <w:lastRenderedPageBreak/>
        <w:t>Общие сведения о языке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27C95" w:rsidRPr="005275E6" w:rsidRDefault="00927C95" w:rsidP="000E66D7">
      <w:pPr>
        <w:pStyle w:val="body"/>
        <w:spacing w:line="240" w:lineRule="auto"/>
        <w:ind w:left="567" w:firstLine="709"/>
        <w:rPr>
          <w:rFonts w:ascii="Times New Roman" w:hAnsi="Times New Roman" w:cs="Times New Roman"/>
          <w:color w:val="auto"/>
          <w:sz w:val="24"/>
          <w:szCs w:val="24"/>
        </w:rPr>
      </w:pPr>
    </w:p>
    <w:p w:rsidR="00C649A2" w:rsidRPr="005275E6" w:rsidRDefault="00C649A2" w:rsidP="000E66D7">
      <w:pPr>
        <w:spacing w:after="0" w:line="240" w:lineRule="auto"/>
        <w:ind w:left="567" w:firstLine="709"/>
        <w:rPr>
          <w:b/>
          <w:sz w:val="24"/>
          <w:szCs w:val="24"/>
        </w:rPr>
      </w:pPr>
      <w:r w:rsidRPr="005275E6">
        <w:rPr>
          <w:b/>
          <w:sz w:val="24"/>
          <w:szCs w:val="24"/>
        </w:rPr>
        <w:t>Язык и речь</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Владеть различными видами аудирования: выборочным,</w:t>
      </w:r>
      <w:r w:rsidR="00927C95" w:rsidRPr="005275E6">
        <w:rPr>
          <w:rFonts w:ascii="Times New Roman" w:hAnsi="Times New Roman" w:cs="Times New Roman"/>
          <w:color w:val="auto"/>
          <w:sz w:val="24"/>
          <w:szCs w:val="24"/>
        </w:rPr>
        <w:t xml:space="preserve"> </w:t>
      </w:r>
      <w:r w:rsidRPr="005275E6">
        <w:rPr>
          <w:rFonts w:ascii="Times New Roman" w:hAnsi="Times New Roman" w:cs="Times New Roman"/>
          <w:color w:val="auto"/>
          <w:sz w:val="24"/>
          <w:szCs w:val="24"/>
        </w:rPr>
        <w:t xml:space="preserve">ознакомительным, детальным </w:t>
      </w:r>
      <w:r w:rsidR="00007AAF" w:rsidRPr="005275E6">
        <w:rPr>
          <w:rFonts w:ascii="Times New Roman" w:hAnsi="Times New Roman" w:cs="Times New Roman"/>
          <w:color w:val="auto"/>
          <w:sz w:val="24"/>
          <w:szCs w:val="24"/>
        </w:rPr>
        <w:t>–</w:t>
      </w:r>
      <w:r w:rsidRPr="005275E6">
        <w:rPr>
          <w:rFonts w:ascii="Times New Roman" w:hAnsi="Times New Roman" w:cs="Times New Roman"/>
          <w:color w:val="auto"/>
          <w:sz w:val="24"/>
          <w:szCs w:val="24"/>
        </w:rPr>
        <w:t xml:space="preserve"> научно-учебных, художественных, публицистических текстов различных функционально-смысловых типов речи.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Владеть различными видами чтения: просмотровым, ознакомительным, изучающим, поисковым.</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Устно пересказывать с опорой на план, опорные слова прочитанный или прослушанный текст объёмом не менее 150 слов.</w:t>
      </w:r>
    </w:p>
    <w:p w:rsidR="00C649A2" w:rsidRPr="005275E6" w:rsidRDefault="00C649A2" w:rsidP="000E66D7">
      <w:pPr>
        <w:pStyle w:val="body"/>
        <w:spacing w:line="240" w:lineRule="auto"/>
        <w:ind w:left="567" w:firstLine="709"/>
        <w:rPr>
          <w:rFonts w:ascii="Times New Roman" w:hAnsi="Times New Roman" w:cs="Times New Roman"/>
          <w:b/>
          <w:bCs/>
          <w:i/>
          <w:color w:val="auto"/>
          <w:sz w:val="24"/>
          <w:szCs w:val="24"/>
        </w:rPr>
      </w:pPr>
      <w:r w:rsidRPr="005275E6">
        <w:rPr>
          <w:rFonts w:ascii="Times New Roman" w:hAnsi="Times New Roman" w:cs="Times New Roman"/>
          <w:i/>
          <w:color w:val="auto"/>
          <w:sz w:val="24"/>
          <w:szCs w:val="24"/>
        </w:rPr>
        <w:t>Осуществлять выбор языковых сре</w:t>
      </w:r>
      <w:proofErr w:type="gramStart"/>
      <w:r w:rsidRPr="005275E6">
        <w:rPr>
          <w:rFonts w:ascii="Times New Roman" w:hAnsi="Times New Roman" w:cs="Times New Roman"/>
          <w:i/>
          <w:color w:val="auto"/>
          <w:sz w:val="24"/>
          <w:szCs w:val="24"/>
        </w:rPr>
        <w:t>дств дл</w:t>
      </w:r>
      <w:proofErr w:type="gramEnd"/>
      <w:r w:rsidRPr="005275E6">
        <w:rPr>
          <w:rFonts w:ascii="Times New Roman" w:hAnsi="Times New Roman" w:cs="Times New Roman"/>
          <w:i/>
          <w:color w:val="auto"/>
          <w:sz w:val="24"/>
          <w:szCs w:val="24"/>
        </w:rPr>
        <w:t>я создания высказывания в соответствии с целью, темой и коммуникативным замыслом.</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Соблюдать в устной речи и на письме нормы современного русского литературного языка, в том числе во в</w:t>
      </w:r>
      <w:r w:rsidR="00437793" w:rsidRPr="005275E6">
        <w:rPr>
          <w:rFonts w:ascii="Times New Roman" w:hAnsi="Times New Roman" w:cs="Times New Roman"/>
          <w:color w:val="auto"/>
          <w:sz w:val="24"/>
          <w:szCs w:val="24"/>
        </w:rPr>
        <w:t xml:space="preserve">ремя списывания текста объёмом </w:t>
      </w:r>
      <w:r w:rsidRPr="005275E6">
        <w:rPr>
          <w:rFonts w:ascii="Times New Roman" w:hAnsi="Times New Roman" w:cs="Times New Roman"/>
          <w:color w:val="auto"/>
          <w:sz w:val="24"/>
          <w:szCs w:val="24"/>
        </w:rPr>
        <w:t xml:space="preserve">120-130 слов; словарного диктанта объёмом 30-35 слов; диктанта на </w:t>
      </w:r>
      <w:r w:rsidR="00437793" w:rsidRPr="005275E6">
        <w:rPr>
          <w:rFonts w:ascii="Times New Roman" w:hAnsi="Times New Roman" w:cs="Times New Roman"/>
          <w:color w:val="auto"/>
          <w:sz w:val="24"/>
          <w:szCs w:val="24"/>
        </w:rPr>
        <w:t xml:space="preserve">основе связного текста объёмом </w:t>
      </w:r>
      <w:r w:rsidRPr="005275E6">
        <w:rPr>
          <w:rFonts w:ascii="Times New Roman" w:hAnsi="Times New Roman" w:cs="Times New Roman"/>
          <w:color w:val="auto"/>
          <w:sz w:val="24"/>
          <w:szCs w:val="24"/>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471BAE" w:rsidRPr="005275E6" w:rsidRDefault="00471BAE" w:rsidP="000E66D7">
      <w:pPr>
        <w:pStyle w:val="body"/>
        <w:spacing w:line="240" w:lineRule="auto"/>
        <w:ind w:left="567" w:firstLine="709"/>
        <w:rPr>
          <w:rFonts w:ascii="Times New Roman" w:hAnsi="Times New Roman" w:cs="Times New Roman"/>
          <w:color w:val="auto"/>
          <w:sz w:val="24"/>
          <w:szCs w:val="24"/>
        </w:rPr>
      </w:pPr>
    </w:p>
    <w:p w:rsidR="00C649A2" w:rsidRPr="005275E6" w:rsidRDefault="00C649A2" w:rsidP="000E66D7">
      <w:pPr>
        <w:spacing w:after="0" w:line="240" w:lineRule="auto"/>
        <w:ind w:left="567" w:firstLine="709"/>
        <w:rPr>
          <w:b/>
          <w:sz w:val="24"/>
          <w:szCs w:val="24"/>
        </w:rPr>
      </w:pPr>
      <w:r w:rsidRPr="005275E6">
        <w:rPr>
          <w:b/>
          <w:sz w:val="24"/>
          <w:szCs w:val="24"/>
        </w:rPr>
        <w:t>Текст</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Устанавливать принадлежность текста к функционально-смысловому типу речи.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Находить в тексте типовые фрагменты — описание, повествование, рассуждение-доказательство, оценочные высказывания.</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Прогнозировать содержание текста по заголовку, ключевым словам, зачину или концовке.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Выявлять отличительные признаки текстов разных жанров.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proofErr w:type="gramStart"/>
      <w:r w:rsidRPr="005275E6">
        <w:rPr>
          <w:rFonts w:ascii="Times New Roman" w:hAnsi="Times New Roman" w:cs="Times New Roman"/>
          <w:color w:val="auto"/>
          <w:sz w:val="24"/>
          <w:szCs w:val="24"/>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roofErr w:type="gramEnd"/>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proofErr w:type="gramStart"/>
      <w:r w:rsidRPr="005275E6">
        <w:rPr>
          <w:rFonts w:ascii="Times New Roman" w:hAnsi="Times New Roman" w:cs="Times New Roman"/>
          <w:color w:val="auto"/>
          <w:sz w:val="24"/>
          <w:szCs w:val="24"/>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roofErr w:type="gramEnd"/>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color w:val="auto"/>
          <w:sz w:val="24"/>
          <w:szCs w:val="24"/>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5275E6">
        <w:rPr>
          <w:rFonts w:ascii="Times New Roman" w:hAnsi="Times New Roman" w:cs="Times New Roman"/>
          <w:i/>
          <w:color w:val="auto"/>
          <w:sz w:val="24"/>
          <w:szCs w:val="24"/>
        </w:rPr>
        <w:t>и использовать её в учебной деятельности.</w:t>
      </w:r>
    </w:p>
    <w:p w:rsidR="00C649A2" w:rsidRPr="005275E6" w:rsidRDefault="00C649A2" w:rsidP="000E66D7">
      <w:pPr>
        <w:pStyle w:val="body"/>
        <w:spacing w:line="240" w:lineRule="auto"/>
        <w:ind w:left="567" w:firstLine="709"/>
        <w:rPr>
          <w:rFonts w:ascii="Times New Roman" w:hAnsi="Times New Roman" w:cs="Times New Roman"/>
          <w:color w:val="auto"/>
          <w:spacing w:val="-4"/>
          <w:sz w:val="24"/>
          <w:szCs w:val="24"/>
        </w:rPr>
      </w:pPr>
      <w:r w:rsidRPr="005275E6">
        <w:rPr>
          <w:rFonts w:ascii="Times New Roman" w:hAnsi="Times New Roman" w:cs="Times New Roman"/>
          <w:color w:val="auto"/>
          <w:spacing w:val="-4"/>
          <w:sz w:val="24"/>
          <w:szCs w:val="24"/>
        </w:rPr>
        <w:t xml:space="preserve">Представлять сообщение на заданную тему в виде презентации.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lastRenderedPageBreak/>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color w:val="auto"/>
          <w:sz w:val="24"/>
          <w:szCs w:val="24"/>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sidRPr="005275E6">
        <w:rPr>
          <w:rFonts w:ascii="Times New Roman" w:hAnsi="Times New Roman" w:cs="Times New Roman"/>
          <w:color w:val="auto"/>
          <w:sz w:val="24"/>
          <w:szCs w:val="24"/>
        </w:rPr>
        <w:t>–</w:t>
      </w:r>
      <w:r w:rsidRPr="005275E6">
        <w:rPr>
          <w:rFonts w:ascii="Times New Roman" w:hAnsi="Times New Roman" w:cs="Times New Roman"/>
          <w:color w:val="auto"/>
          <w:sz w:val="24"/>
          <w:szCs w:val="24"/>
        </w:rPr>
        <w:t xml:space="preserve"> не менее 280 слов).</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sidRPr="005275E6">
        <w:rPr>
          <w:rFonts w:ascii="Times New Roman" w:hAnsi="Times New Roman" w:cs="Times New Roman"/>
          <w:i/>
          <w:color w:val="auto"/>
          <w:sz w:val="24"/>
          <w:szCs w:val="24"/>
        </w:rPr>
        <w:t>–</w:t>
      </w:r>
      <w:r w:rsidRPr="005275E6">
        <w:rPr>
          <w:rFonts w:ascii="Times New Roman" w:hAnsi="Times New Roman" w:cs="Times New Roman"/>
          <w:i/>
          <w:color w:val="auto"/>
          <w:sz w:val="24"/>
          <w:szCs w:val="24"/>
        </w:rPr>
        <w:t xml:space="preserve"> целостность, связность, информативность).</w:t>
      </w:r>
    </w:p>
    <w:p w:rsidR="00471BAE" w:rsidRPr="005275E6" w:rsidRDefault="00471BAE" w:rsidP="000E66D7">
      <w:pPr>
        <w:pStyle w:val="body"/>
        <w:spacing w:line="240" w:lineRule="auto"/>
        <w:ind w:left="567" w:firstLine="709"/>
        <w:rPr>
          <w:rFonts w:ascii="Times New Roman" w:hAnsi="Times New Roman" w:cs="Times New Roman"/>
          <w:i/>
          <w:color w:val="auto"/>
          <w:sz w:val="24"/>
          <w:szCs w:val="24"/>
        </w:rPr>
      </w:pPr>
    </w:p>
    <w:p w:rsidR="00C649A2" w:rsidRPr="005275E6" w:rsidRDefault="00C649A2" w:rsidP="000E66D7">
      <w:pPr>
        <w:spacing w:after="0" w:line="240" w:lineRule="auto"/>
        <w:ind w:left="567" w:firstLine="709"/>
        <w:rPr>
          <w:b/>
          <w:sz w:val="24"/>
          <w:szCs w:val="24"/>
        </w:rPr>
      </w:pPr>
      <w:r w:rsidRPr="005275E6">
        <w:rPr>
          <w:b/>
          <w:sz w:val="24"/>
          <w:szCs w:val="24"/>
        </w:rPr>
        <w:t>Функциональные разновидности языка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Использовать </w:t>
      </w:r>
      <w:r w:rsidRPr="005275E6">
        <w:rPr>
          <w:rFonts w:ascii="Times New Roman" w:hAnsi="Times New Roman" w:cs="Times New Roman"/>
          <w:color w:val="auto"/>
          <w:spacing w:val="2"/>
          <w:sz w:val="24"/>
          <w:szCs w:val="24"/>
        </w:rPr>
        <w:t>с помощью визуальной опоры</w:t>
      </w:r>
      <w:r w:rsidRPr="005275E6">
        <w:rPr>
          <w:rFonts w:ascii="Times New Roman" w:hAnsi="Times New Roman" w:cs="Times New Roman"/>
          <w:color w:val="auto"/>
          <w:sz w:val="24"/>
          <w:szCs w:val="24"/>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Составлять с опорой на образец тезисы, конспект, писать рецензию, реферат.</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Оценивать чужие и собственные речевые высказывания</w:t>
      </w:r>
      <w:r w:rsidR="00471BAE" w:rsidRPr="005275E6">
        <w:rPr>
          <w:rFonts w:ascii="Times New Roman" w:hAnsi="Times New Roman" w:cs="Times New Roman"/>
          <w:i/>
          <w:color w:val="auto"/>
          <w:sz w:val="24"/>
          <w:szCs w:val="24"/>
        </w:rPr>
        <w:t xml:space="preserve"> </w:t>
      </w:r>
      <w:r w:rsidRPr="005275E6">
        <w:rPr>
          <w:rFonts w:ascii="Times New Roman" w:hAnsi="Times New Roman" w:cs="Times New Roman"/>
          <w:i/>
          <w:color w:val="auto"/>
          <w:sz w:val="24"/>
          <w:szCs w:val="24"/>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471BAE" w:rsidRPr="005275E6" w:rsidRDefault="00471BAE" w:rsidP="000E66D7">
      <w:pPr>
        <w:pStyle w:val="body"/>
        <w:spacing w:line="240" w:lineRule="auto"/>
        <w:ind w:left="567" w:firstLine="709"/>
        <w:rPr>
          <w:rFonts w:ascii="Times New Roman" w:hAnsi="Times New Roman" w:cs="Times New Roman"/>
          <w:color w:val="auto"/>
          <w:sz w:val="24"/>
          <w:szCs w:val="24"/>
        </w:rPr>
      </w:pPr>
    </w:p>
    <w:p w:rsidR="00C649A2" w:rsidRPr="005275E6" w:rsidRDefault="00C649A2" w:rsidP="000E66D7">
      <w:pPr>
        <w:spacing w:after="0" w:line="240" w:lineRule="auto"/>
        <w:ind w:left="567" w:firstLine="709"/>
        <w:rPr>
          <w:rFonts w:cs="Times New Roman"/>
          <w:b/>
          <w:caps/>
          <w:sz w:val="24"/>
          <w:szCs w:val="24"/>
        </w:rPr>
      </w:pPr>
      <w:r w:rsidRPr="005275E6">
        <w:rPr>
          <w:rFonts w:cs="Times New Roman"/>
          <w:b/>
          <w:caps/>
          <w:sz w:val="24"/>
          <w:szCs w:val="24"/>
        </w:rPr>
        <w:t>Система языка</w:t>
      </w:r>
    </w:p>
    <w:p w:rsidR="00C649A2" w:rsidRPr="005275E6" w:rsidRDefault="00C649A2" w:rsidP="000E66D7">
      <w:pPr>
        <w:spacing w:after="0" w:line="240" w:lineRule="auto"/>
        <w:ind w:left="567" w:firstLine="709"/>
        <w:rPr>
          <w:b/>
          <w:sz w:val="24"/>
          <w:szCs w:val="24"/>
        </w:rPr>
      </w:pPr>
      <w:proofErr w:type="gramStart"/>
      <w:r w:rsidRPr="005275E6">
        <w:rPr>
          <w:b/>
          <w:sz w:val="24"/>
          <w:szCs w:val="24"/>
        </w:rPr>
        <w:t>C</w:t>
      </w:r>
      <w:proofErr w:type="gramEnd"/>
      <w:r w:rsidRPr="005275E6">
        <w:rPr>
          <w:b/>
          <w:sz w:val="24"/>
          <w:szCs w:val="24"/>
        </w:rPr>
        <w:t>интаксис. Культура речи. Пунктуация</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Сложносочинённое предложение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Выявлять основные средства синтаксической связи между частями сложного предложения.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Понимать особенности употребления сложносочинённых предложений в речи.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Понимать основные нормы построения сложносочинённого предложения.</w:t>
      </w:r>
    </w:p>
    <w:p w:rsidR="00C649A2" w:rsidRPr="005275E6" w:rsidRDefault="00C649A2" w:rsidP="000E66D7">
      <w:pPr>
        <w:pStyle w:val="body"/>
        <w:spacing w:line="240" w:lineRule="auto"/>
        <w:ind w:left="567" w:firstLine="709"/>
        <w:rPr>
          <w:rFonts w:ascii="Times New Roman" w:hAnsi="Times New Roman" w:cs="Times New Roman"/>
          <w:i/>
          <w:color w:val="auto"/>
          <w:spacing w:val="1"/>
          <w:sz w:val="24"/>
          <w:szCs w:val="24"/>
        </w:rPr>
      </w:pPr>
      <w:r w:rsidRPr="005275E6">
        <w:rPr>
          <w:rFonts w:ascii="Times New Roman" w:hAnsi="Times New Roman" w:cs="Times New Roman"/>
          <w:i/>
          <w:color w:val="auto"/>
          <w:spacing w:val="1"/>
          <w:sz w:val="24"/>
          <w:szCs w:val="24"/>
        </w:rPr>
        <w:t>Понимать явления грамматической синонимии сложно</w:t>
      </w:r>
      <w:r w:rsidRPr="005275E6">
        <w:rPr>
          <w:rFonts w:ascii="Times New Roman" w:hAnsi="Times New Roman" w:cs="Times New Roman"/>
          <w:i/>
          <w:color w:val="auto"/>
          <w:spacing w:val="1"/>
          <w:sz w:val="24"/>
          <w:szCs w:val="24"/>
        </w:rPr>
        <w:softHyphen/>
        <w:t>сочинённых предложений и простых предложений с однородными членами; использовать соответствующие конструкции в речи.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lastRenderedPageBreak/>
        <w:t>Проводить при необходимости с опорой на алгоритм синтаксический и пунктуационный разбор сложносочинённых предложений.</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Применять нормы постановки знаков препинания в сложносочинённых предложениях.</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Сложноподчинённое предложение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Различать при необходимости с опорой на таблицу подчинительные союзы и союзные слова.</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proofErr w:type="gramStart"/>
      <w:r w:rsidRPr="005275E6">
        <w:rPr>
          <w:rFonts w:ascii="Times New Roman" w:hAnsi="Times New Roman" w:cs="Times New Roman"/>
          <w:color w:val="auto"/>
          <w:sz w:val="24"/>
          <w:szCs w:val="24"/>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roofErr w:type="gramEnd"/>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 xml:space="preserve">Выявлять однородное, неоднородное и последовательное подчинение придаточных частей.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Проводить синтаксический и пунктуационный разбор сложноподчинённых предложений.</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Применять при необходимости с опорой на образец нормы построения сложноподчинённых предложений и постановки знаков препинания в них.</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Бессоюзное сложное предложение</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Проводить синтаксический и пунктуационный разбор бессоюзных сложных предложений.</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i/>
          <w:color w:val="auto"/>
          <w:sz w:val="24"/>
          <w:szCs w:val="24"/>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5275E6">
        <w:rPr>
          <w:rFonts w:ascii="Times New Roman" w:hAnsi="Times New Roman" w:cs="Times New Roman"/>
          <w:color w:val="auto"/>
          <w:sz w:val="24"/>
          <w:szCs w:val="24"/>
        </w:rPr>
        <w:t>применять нормы постановки знаков препинания в бессоюзных сложных предложе</w:t>
      </w:r>
      <w:r w:rsidRPr="005275E6">
        <w:rPr>
          <w:rFonts w:ascii="Times New Roman" w:hAnsi="Times New Roman" w:cs="Times New Roman"/>
          <w:color w:val="auto"/>
          <w:sz w:val="24"/>
          <w:szCs w:val="24"/>
        </w:rPr>
        <w:softHyphen/>
        <w:t>ниях.</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Сложные предложения с разными видами союзной и бессоюзной связи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Распознавать с использованием алгоритма последовательности действий типы сложных предложений с разными видами связи.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Понимать основные нормы построения сложных предложений с разными видами связи. </w:t>
      </w:r>
    </w:p>
    <w:p w:rsidR="00C649A2" w:rsidRPr="005275E6" w:rsidRDefault="00C649A2" w:rsidP="000E66D7">
      <w:pPr>
        <w:pStyle w:val="body"/>
        <w:spacing w:line="240" w:lineRule="auto"/>
        <w:ind w:left="567" w:firstLine="709"/>
        <w:rPr>
          <w:rFonts w:ascii="Times New Roman" w:hAnsi="Times New Roman" w:cs="Times New Roman"/>
          <w:i/>
          <w:color w:val="auto"/>
          <w:sz w:val="24"/>
          <w:szCs w:val="24"/>
        </w:rPr>
      </w:pPr>
      <w:r w:rsidRPr="005275E6">
        <w:rPr>
          <w:rFonts w:ascii="Times New Roman" w:hAnsi="Times New Roman" w:cs="Times New Roman"/>
          <w:i/>
          <w:color w:val="auto"/>
          <w:sz w:val="24"/>
          <w:szCs w:val="24"/>
        </w:rPr>
        <w:t>Употреблять сложные предложения с разными видами связи в речи.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 xml:space="preserve">Проводить синтаксический </w:t>
      </w:r>
      <w:r w:rsidRPr="005275E6">
        <w:rPr>
          <w:rFonts w:ascii="Times New Roman" w:hAnsi="Times New Roman" w:cs="Times New Roman"/>
          <w:i/>
          <w:color w:val="auto"/>
          <w:sz w:val="24"/>
          <w:szCs w:val="24"/>
        </w:rPr>
        <w:t>и пунктуационный</w:t>
      </w:r>
      <w:r w:rsidRPr="005275E6">
        <w:rPr>
          <w:rFonts w:ascii="Times New Roman" w:hAnsi="Times New Roman" w:cs="Times New Roman"/>
          <w:color w:val="auto"/>
          <w:sz w:val="24"/>
          <w:szCs w:val="24"/>
        </w:rPr>
        <w:t xml:space="preserve"> разбор сложных предложений с разными видами связи.</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649A2" w:rsidRPr="005275E6" w:rsidRDefault="00C649A2" w:rsidP="000E66D7">
      <w:pPr>
        <w:pStyle w:val="body"/>
        <w:spacing w:line="240" w:lineRule="auto"/>
        <w:ind w:left="567" w:firstLine="709"/>
        <w:rPr>
          <w:rFonts w:ascii="Times New Roman" w:hAnsi="Times New Roman" w:cs="Times New Roman"/>
          <w:b/>
          <w:bCs/>
          <w:color w:val="auto"/>
          <w:sz w:val="24"/>
          <w:szCs w:val="24"/>
        </w:rPr>
      </w:pPr>
      <w:r w:rsidRPr="005275E6">
        <w:rPr>
          <w:rFonts w:ascii="Times New Roman" w:hAnsi="Times New Roman" w:cs="Times New Roman"/>
          <w:b/>
          <w:bCs/>
          <w:color w:val="auto"/>
          <w:sz w:val="24"/>
          <w:szCs w:val="24"/>
        </w:rPr>
        <w:t>Прямая и косвенная речь</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Распознавать прямую и косвенную речь; выявлять синонимию предложений с</w:t>
      </w:r>
      <w:r w:rsidR="00C7256F" w:rsidRPr="005275E6">
        <w:rPr>
          <w:rFonts w:ascii="Times New Roman" w:hAnsi="Times New Roman" w:cs="Times New Roman"/>
          <w:color w:val="auto"/>
          <w:sz w:val="24"/>
          <w:szCs w:val="24"/>
        </w:rPr>
        <w:t xml:space="preserve"> </w:t>
      </w:r>
      <w:r w:rsidRPr="005275E6">
        <w:rPr>
          <w:rFonts w:ascii="Times New Roman" w:hAnsi="Times New Roman" w:cs="Times New Roman"/>
          <w:color w:val="auto"/>
          <w:sz w:val="24"/>
          <w:szCs w:val="24"/>
        </w:rPr>
        <w:t xml:space="preserve">прямой и косвенной речью.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lastRenderedPageBreak/>
        <w:t xml:space="preserve">Уметь цитировать и применять разные способы включения цитат в высказывание. </w:t>
      </w:r>
    </w:p>
    <w:p w:rsidR="00C649A2" w:rsidRPr="005275E6" w:rsidRDefault="00C649A2" w:rsidP="000E66D7">
      <w:pPr>
        <w:pStyle w:val="body"/>
        <w:spacing w:line="240" w:lineRule="auto"/>
        <w:ind w:left="567"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Применять правила построения предложений с прямой и косвенной речью, при цитировании</w:t>
      </w:r>
      <w:r w:rsidR="00471BAE" w:rsidRPr="005275E6">
        <w:rPr>
          <w:rFonts w:ascii="Times New Roman" w:hAnsi="Times New Roman" w:cs="Times New Roman"/>
          <w:color w:val="auto"/>
          <w:sz w:val="24"/>
          <w:szCs w:val="24"/>
        </w:rPr>
        <w:t>.</w:t>
      </w:r>
    </w:p>
    <w:p w:rsidR="00471BAE" w:rsidRPr="005275E6" w:rsidRDefault="00471BAE" w:rsidP="000E66D7">
      <w:pPr>
        <w:pStyle w:val="body"/>
        <w:spacing w:line="240" w:lineRule="auto"/>
        <w:ind w:left="567" w:firstLine="709"/>
        <w:rPr>
          <w:rFonts w:ascii="Times New Roman" w:hAnsi="Times New Roman" w:cs="Times New Roman"/>
          <w:color w:val="auto"/>
          <w:sz w:val="24"/>
          <w:szCs w:val="24"/>
        </w:rPr>
      </w:pPr>
    </w:p>
    <w:p w:rsidR="00AF0870" w:rsidRPr="005275E6" w:rsidRDefault="00AF0870" w:rsidP="00091C1E">
      <w:pPr>
        <w:pStyle w:val="body"/>
        <w:spacing w:line="240" w:lineRule="auto"/>
        <w:ind w:left="567" w:firstLine="567"/>
        <w:rPr>
          <w:rFonts w:ascii="Times New Roman" w:hAnsi="Times New Roman" w:cs="Times New Roman"/>
          <w:color w:val="auto"/>
          <w:sz w:val="24"/>
          <w:szCs w:val="24"/>
        </w:rPr>
        <w:sectPr w:rsidR="00AF0870" w:rsidRPr="005275E6" w:rsidSect="00162C77">
          <w:footerReference w:type="default" r:id="rId10"/>
          <w:pgSz w:w="11906" w:h="16838"/>
          <w:pgMar w:top="1134" w:right="850" w:bottom="1134" w:left="993" w:header="567" w:footer="567" w:gutter="0"/>
          <w:cols w:space="708"/>
          <w:titlePg/>
          <w:docGrid w:linePitch="381"/>
        </w:sectPr>
      </w:pPr>
    </w:p>
    <w:p w:rsidR="00B4280B" w:rsidRPr="005275E6" w:rsidRDefault="00B4280B" w:rsidP="00C74C05">
      <w:pPr>
        <w:pStyle w:val="4"/>
        <w:rPr>
          <w:caps/>
          <w:sz w:val="24"/>
          <w:szCs w:val="24"/>
        </w:rPr>
      </w:pPr>
      <w:bookmarkStart w:id="31" w:name="_Toc174693123"/>
      <w:r w:rsidRPr="005275E6">
        <w:rPr>
          <w:caps/>
          <w:sz w:val="24"/>
          <w:szCs w:val="24"/>
        </w:rPr>
        <w:lastRenderedPageBreak/>
        <w:t>2.2.</w:t>
      </w:r>
      <w:r w:rsidR="008B7E5C" w:rsidRPr="005275E6">
        <w:rPr>
          <w:caps/>
          <w:sz w:val="24"/>
          <w:szCs w:val="24"/>
        </w:rPr>
        <w:t>1</w:t>
      </w:r>
      <w:r w:rsidRPr="005275E6">
        <w:rPr>
          <w:caps/>
          <w:sz w:val="24"/>
          <w:szCs w:val="24"/>
        </w:rPr>
        <w:t>.2. Литература</w:t>
      </w:r>
      <w:bookmarkEnd w:id="31"/>
    </w:p>
    <w:p w:rsidR="00861B7A" w:rsidRPr="005275E6" w:rsidRDefault="00861B7A" w:rsidP="00861B7A">
      <w:pPr>
        <w:spacing w:after="0" w:line="240" w:lineRule="auto"/>
        <w:ind w:firstLine="709"/>
        <w:jc w:val="both"/>
        <w:rPr>
          <w:rFonts w:cs="Times New Roman"/>
          <w:b/>
          <w:sz w:val="24"/>
          <w:szCs w:val="24"/>
        </w:rPr>
      </w:pPr>
    </w:p>
    <w:p w:rsidR="00C7256F" w:rsidRPr="005275E6" w:rsidRDefault="00C7256F" w:rsidP="00861B7A">
      <w:pPr>
        <w:spacing w:after="0" w:line="240" w:lineRule="auto"/>
        <w:ind w:firstLine="709"/>
        <w:jc w:val="both"/>
        <w:rPr>
          <w:rFonts w:cs="Times New Roman"/>
          <w:b/>
          <w:sz w:val="24"/>
          <w:szCs w:val="24"/>
        </w:rPr>
      </w:pPr>
    </w:p>
    <w:p w:rsidR="00861B7A" w:rsidRPr="005275E6" w:rsidRDefault="00861B7A" w:rsidP="00C1084A">
      <w:pPr>
        <w:spacing w:after="0" w:line="240" w:lineRule="auto"/>
        <w:jc w:val="both"/>
        <w:rPr>
          <w:rFonts w:cs="Times New Roman"/>
          <w:sz w:val="24"/>
          <w:szCs w:val="24"/>
        </w:rPr>
      </w:pPr>
      <w:r w:rsidRPr="005275E6">
        <w:rPr>
          <w:rFonts w:cs="Times New Roman"/>
          <w:sz w:val="24"/>
          <w:szCs w:val="24"/>
        </w:rPr>
        <w:t>ПОЯСНИТЕЛЬНАЯ ЗАПИСКА</w:t>
      </w:r>
    </w:p>
    <w:p w:rsidR="00861B7A" w:rsidRPr="005275E6" w:rsidRDefault="00861B7A" w:rsidP="00861B7A">
      <w:pPr>
        <w:spacing w:after="0" w:line="240" w:lineRule="auto"/>
        <w:ind w:firstLine="709"/>
        <w:jc w:val="both"/>
        <w:rPr>
          <w:rFonts w:cs="Times New Roman"/>
          <w:sz w:val="24"/>
          <w:szCs w:val="24"/>
        </w:rPr>
      </w:pPr>
    </w:p>
    <w:p w:rsidR="00861B7A" w:rsidRPr="005275E6" w:rsidRDefault="00861B7A" w:rsidP="00861B7A">
      <w:pPr>
        <w:spacing w:after="0" w:line="240" w:lineRule="auto"/>
        <w:ind w:firstLine="709"/>
        <w:jc w:val="both"/>
        <w:rPr>
          <w:rFonts w:cs="Times New Roman"/>
          <w:sz w:val="24"/>
          <w:szCs w:val="24"/>
        </w:rPr>
      </w:pPr>
      <w:proofErr w:type="gramStart"/>
      <w:r w:rsidRPr="005275E6">
        <w:rPr>
          <w:rFonts w:cs="Times New Roman"/>
          <w:sz w:val="24"/>
          <w:szCs w:val="24"/>
        </w:rP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w:t>
      </w:r>
      <w:proofErr w:type="gramEnd"/>
      <w:r w:rsidRPr="005275E6">
        <w:rPr>
          <w:rFonts w:cs="Times New Roman"/>
          <w:sz w:val="24"/>
          <w:szCs w:val="24"/>
        </w:rPr>
        <w:t xml:space="preserve">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61B7A" w:rsidRPr="005275E6" w:rsidRDefault="00861B7A" w:rsidP="00861B7A">
      <w:pPr>
        <w:spacing w:after="0" w:line="240" w:lineRule="auto"/>
        <w:ind w:firstLine="709"/>
        <w:jc w:val="both"/>
        <w:rPr>
          <w:rFonts w:cs="Times New Roman"/>
          <w:b/>
          <w:sz w:val="24"/>
          <w:szCs w:val="24"/>
        </w:rPr>
      </w:pPr>
    </w:p>
    <w:p w:rsidR="00861B7A" w:rsidRPr="005275E6" w:rsidRDefault="00861B7A" w:rsidP="00861B7A">
      <w:pPr>
        <w:spacing w:after="0" w:line="240" w:lineRule="auto"/>
        <w:ind w:firstLine="709"/>
        <w:jc w:val="both"/>
        <w:rPr>
          <w:rFonts w:cs="Times New Roman"/>
          <w:b/>
          <w:sz w:val="24"/>
          <w:szCs w:val="24"/>
        </w:rPr>
      </w:pPr>
      <w:r w:rsidRPr="005275E6">
        <w:rPr>
          <w:rFonts w:cs="Times New Roman"/>
          <w:b/>
          <w:sz w:val="24"/>
          <w:szCs w:val="24"/>
        </w:rPr>
        <w:t>Общая характеристика учебного предмета «Литература»</w:t>
      </w:r>
    </w:p>
    <w:p w:rsidR="00861B7A" w:rsidRPr="005275E6" w:rsidRDefault="00861B7A" w:rsidP="00861B7A">
      <w:pPr>
        <w:spacing w:after="0" w:line="240" w:lineRule="auto"/>
        <w:ind w:firstLine="709"/>
        <w:jc w:val="both"/>
        <w:rPr>
          <w:rFonts w:cs="Times New Roman"/>
          <w:i/>
          <w:sz w:val="24"/>
          <w:szCs w:val="24"/>
        </w:rPr>
      </w:pPr>
      <w:r w:rsidRPr="005275E6">
        <w:rPr>
          <w:rFonts w:cs="Times New Roman"/>
          <w:sz w:val="24"/>
          <w:szCs w:val="24"/>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861B7A" w:rsidRPr="005275E6" w:rsidRDefault="00861B7A" w:rsidP="00861B7A">
      <w:pPr>
        <w:spacing w:after="0" w:line="240" w:lineRule="auto"/>
        <w:ind w:firstLine="709"/>
        <w:jc w:val="both"/>
        <w:rPr>
          <w:rFonts w:cs="Times New Roman"/>
          <w:b/>
          <w:sz w:val="24"/>
          <w:szCs w:val="24"/>
        </w:rPr>
      </w:pPr>
    </w:p>
    <w:p w:rsidR="00861B7A" w:rsidRPr="005275E6" w:rsidRDefault="00861B7A" w:rsidP="00861B7A">
      <w:pPr>
        <w:spacing w:after="0" w:line="240" w:lineRule="auto"/>
        <w:ind w:firstLine="709"/>
        <w:jc w:val="both"/>
        <w:rPr>
          <w:rFonts w:cs="Times New Roman"/>
          <w:b/>
          <w:sz w:val="24"/>
          <w:szCs w:val="24"/>
        </w:rPr>
      </w:pPr>
      <w:r w:rsidRPr="005275E6">
        <w:rPr>
          <w:rFonts w:cs="Times New Roman"/>
          <w:b/>
          <w:sz w:val="24"/>
          <w:szCs w:val="24"/>
        </w:rPr>
        <w:t xml:space="preserve">Цели и задачи изучения учебного предмета «Литература»  </w:t>
      </w:r>
    </w:p>
    <w:p w:rsidR="00861B7A" w:rsidRPr="005275E6" w:rsidRDefault="00861B7A" w:rsidP="00861B7A">
      <w:pPr>
        <w:spacing w:after="0" w:line="240" w:lineRule="auto"/>
        <w:ind w:firstLine="709"/>
        <w:jc w:val="both"/>
        <w:rPr>
          <w:rFonts w:cs="Times New Roman"/>
          <w:sz w:val="24"/>
          <w:szCs w:val="24"/>
        </w:rPr>
      </w:pPr>
      <w:r w:rsidRPr="005275E6">
        <w:rPr>
          <w:rFonts w:cs="Times New Roman"/>
          <w:i/>
          <w:sz w:val="24"/>
          <w:szCs w:val="24"/>
        </w:rPr>
        <w:t>Общие цели</w:t>
      </w:r>
      <w:r w:rsidRPr="005275E6">
        <w:rPr>
          <w:rFonts w:cs="Times New Roman"/>
          <w:sz w:val="24"/>
          <w:szCs w:val="24"/>
        </w:rPr>
        <w:t xml:space="preserve"> изучения учебного предмета «Литература» представлены в Примерной рабочей программе основного общего образования.</w:t>
      </w:r>
    </w:p>
    <w:p w:rsidR="00861B7A" w:rsidRPr="005275E6" w:rsidRDefault="00861B7A" w:rsidP="00861B7A">
      <w:pPr>
        <w:spacing w:after="0" w:line="240" w:lineRule="auto"/>
        <w:ind w:firstLine="709"/>
        <w:jc w:val="both"/>
        <w:rPr>
          <w:rFonts w:cs="Times New Roman"/>
          <w:sz w:val="24"/>
          <w:szCs w:val="24"/>
        </w:rPr>
      </w:pPr>
      <w:proofErr w:type="gramStart"/>
      <w:r w:rsidRPr="005275E6">
        <w:rPr>
          <w:rFonts w:cs="Times New Roman"/>
          <w:i/>
          <w:sz w:val="24"/>
          <w:szCs w:val="24"/>
        </w:rPr>
        <w:t>Специальной целью</w:t>
      </w:r>
      <w:r w:rsidRPr="005275E6">
        <w:rPr>
          <w:rFonts w:cs="Times New Roman"/>
          <w:sz w:val="24"/>
          <w:szCs w:val="24"/>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Изучение литературы на уровне основного общего образования решает следующие </w:t>
      </w:r>
      <w:r w:rsidRPr="005275E6">
        <w:rPr>
          <w:rFonts w:cs="Times New Roman"/>
          <w:bCs/>
          <w:i/>
          <w:sz w:val="24"/>
          <w:szCs w:val="24"/>
        </w:rPr>
        <w:t>задачи</w:t>
      </w:r>
      <w:r w:rsidRPr="005275E6">
        <w:rPr>
          <w:rFonts w:cs="Times New Roman"/>
          <w:sz w:val="24"/>
          <w:szCs w:val="24"/>
        </w:rPr>
        <w:t>:</w:t>
      </w:r>
    </w:p>
    <w:p w:rsidR="00861B7A" w:rsidRPr="005275E6" w:rsidRDefault="00861B7A" w:rsidP="000137BF">
      <w:pPr>
        <w:pStyle w:val="a4"/>
        <w:numPr>
          <w:ilvl w:val="0"/>
          <w:numId w:val="11"/>
        </w:numPr>
        <w:tabs>
          <w:tab w:val="left" w:pos="993"/>
        </w:tabs>
        <w:spacing w:after="0" w:line="240" w:lineRule="auto"/>
        <w:ind w:left="709" w:hanging="283"/>
        <w:jc w:val="both"/>
        <w:rPr>
          <w:sz w:val="24"/>
          <w:szCs w:val="24"/>
        </w:rPr>
      </w:pPr>
      <w:r w:rsidRPr="005275E6">
        <w:rPr>
          <w:sz w:val="24"/>
          <w:szCs w:val="24"/>
        </w:rPr>
        <w:lastRenderedPageBreak/>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61B7A" w:rsidRPr="005275E6" w:rsidRDefault="00861B7A" w:rsidP="000137BF">
      <w:pPr>
        <w:pStyle w:val="a4"/>
        <w:numPr>
          <w:ilvl w:val="0"/>
          <w:numId w:val="11"/>
        </w:numPr>
        <w:tabs>
          <w:tab w:val="left" w:pos="993"/>
        </w:tabs>
        <w:spacing w:after="0" w:line="240" w:lineRule="auto"/>
        <w:ind w:left="709" w:hanging="283"/>
        <w:jc w:val="both"/>
        <w:rPr>
          <w:sz w:val="24"/>
          <w:szCs w:val="24"/>
        </w:rPr>
      </w:pPr>
      <w:r w:rsidRPr="005275E6">
        <w:rPr>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861B7A" w:rsidRPr="005275E6" w:rsidRDefault="00861B7A" w:rsidP="000137BF">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5275E6">
        <w:rPr>
          <w:sz w:val="24"/>
          <w:szCs w:val="24"/>
        </w:rPr>
        <w:t>от</w:t>
      </w:r>
      <w:proofErr w:type="gramEnd"/>
      <w:r w:rsidRPr="005275E6">
        <w:rPr>
          <w:sz w:val="24"/>
          <w:szCs w:val="24"/>
        </w:rPr>
        <w:t xml:space="preserve"> научного, делового, публицистического и т. п.;</w:t>
      </w:r>
    </w:p>
    <w:p w:rsidR="00861B7A" w:rsidRPr="005275E6" w:rsidRDefault="00861B7A" w:rsidP="000137BF">
      <w:pPr>
        <w:pStyle w:val="a4"/>
        <w:numPr>
          <w:ilvl w:val="0"/>
          <w:numId w:val="11"/>
        </w:numPr>
        <w:tabs>
          <w:tab w:val="left" w:pos="993"/>
        </w:tabs>
        <w:spacing w:after="0" w:line="240" w:lineRule="auto"/>
        <w:ind w:left="709" w:hanging="283"/>
        <w:jc w:val="both"/>
        <w:rPr>
          <w:sz w:val="24"/>
          <w:szCs w:val="24"/>
        </w:rPr>
      </w:pPr>
      <w:r w:rsidRPr="005275E6">
        <w:rPr>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61B7A" w:rsidRPr="005275E6" w:rsidRDefault="00861B7A" w:rsidP="000137BF">
      <w:pPr>
        <w:pStyle w:val="a4"/>
        <w:numPr>
          <w:ilvl w:val="0"/>
          <w:numId w:val="11"/>
        </w:numPr>
        <w:tabs>
          <w:tab w:val="left" w:pos="993"/>
        </w:tabs>
        <w:spacing w:after="0" w:line="240" w:lineRule="auto"/>
        <w:ind w:left="709" w:hanging="283"/>
        <w:jc w:val="both"/>
        <w:rPr>
          <w:sz w:val="24"/>
          <w:szCs w:val="24"/>
        </w:rPr>
      </w:pPr>
      <w:r w:rsidRPr="005275E6">
        <w:rPr>
          <w:sz w:val="24"/>
          <w:szCs w:val="24"/>
        </w:rPr>
        <w:t>формирование отношения к литературе как к особому способу познания жизни;</w:t>
      </w:r>
    </w:p>
    <w:p w:rsidR="00861B7A" w:rsidRPr="005275E6" w:rsidRDefault="00861B7A" w:rsidP="000137BF">
      <w:pPr>
        <w:pStyle w:val="a4"/>
        <w:numPr>
          <w:ilvl w:val="0"/>
          <w:numId w:val="11"/>
        </w:numPr>
        <w:tabs>
          <w:tab w:val="left" w:pos="993"/>
        </w:tabs>
        <w:spacing w:after="0" w:line="240" w:lineRule="auto"/>
        <w:ind w:left="709" w:hanging="283"/>
        <w:jc w:val="both"/>
        <w:rPr>
          <w:sz w:val="24"/>
          <w:szCs w:val="24"/>
        </w:rPr>
      </w:pPr>
      <w:proofErr w:type="gramStart"/>
      <w:r w:rsidRPr="005275E6">
        <w:rPr>
          <w:sz w:val="24"/>
          <w:szCs w:val="24"/>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roofErr w:type="gramEnd"/>
    </w:p>
    <w:p w:rsidR="00861B7A" w:rsidRPr="005275E6" w:rsidRDefault="00861B7A" w:rsidP="000137BF">
      <w:pPr>
        <w:pStyle w:val="a4"/>
        <w:numPr>
          <w:ilvl w:val="0"/>
          <w:numId w:val="11"/>
        </w:numPr>
        <w:tabs>
          <w:tab w:val="left" w:pos="993"/>
        </w:tabs>
        <w:spacing w:after="0" w:line="240" w:lineRule="auto"/>
        <w:ind w:left="709" w:hanging="283"/>
        <w:jc w:val="both"/>
        <w:rPr>
          <w:sz w:val="24"/>
          <w:szCs w:val="24"/>
        </w:rPr>
      </w:pPr>
      <w:r w:rsidRPr="005275E6">
        <w:rPr>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w:t>
      </w:r>
    </w:p>
    <w:p w:rsidR="00861B7A" w:rsidRPr="005275E6" w:rsidRDefault="00861B7A" w:rsidP="000137BF">
      <w:pPr>
        <w:pStyle w:val="a4"/>
        <w:numPr>
          <w:ilvl w:val="0"/>
          <w:numId w:val="11"/>
        </w:numPr>
        <w:tabs>
          <w:tab w:val="left" w:pos="993"/>
        </w:tabs>
        <w:spacing w:after="0" w:line="240" w:lineRule="auto"/>
        <w:ind w:left="709" w:hanging="283"/>
        <w:jc w:val="both"/>
        <w:rPr>
          <w:sz w:val="24"/>
          <w:szCs w:val="24"/>
        </w:rPr>
      </w:pPr>
      <w:r w:rsidRPr="005275E6">
        <w:rPr>
          <w:sz w:val="24"/>
          <w:szCs w:val="24"/>
        </w:rPr>
        <w:t>развитие способности понимать литературные художественные произведения, отражающие разные этнокультурные традиции;</w:t>
      </w:r>
    </w:p>
    <w:p w:rsidR="00861B7A" w:rsidRPr="005275E6" w:rsidRDefault="00861B7A" w:rsidP="000137BF">
      <w:pPr>
        <w:pStyle w:val="a4"/>
        <w:numPr>
          <w:ilvl w:val="0"/>
          <w:numId w:val="11"/>
        </w:numPr>
        <w:tabs>
          <w:tab w:val="left" w:pos="993"/>
        </w:tabs>
        <w:spacing w:after="0" w:line="240" w:lineRule="auto"/>
        <w:ind w:left="709" w:hanging="283"/>
        <w:jc w:val="both"/>
        <w:rPr>
          <w:sz w:val="24"/>
          <w:szCs w:val="24"/>
        </w:rPr>
      </w:pPr>
      <w:r w:rsidRPr="005275E6">
        <w:rPr>
          <w:sz w:val="24"/>
          <w:szCs w:val="24"/>
        </w:rPr>
        <w:t>воспитание квалифицированного читателя со сформированным эстетическим вкусом;</w:t>
      </w:r>
    </w:p>
    <w:p w:rsidR="00861B7A" w:rsidRPr="005275E6" w:rsidRDefault="00861B7A" w:rsidP="000137BF">
      <w:pPr>
        <w:pStyle w:val="a4"/>
        <w:numPr>
          <w:ilvl w:val="0"/>
          <w:numId w:val="11"/>
        </w:numPr>
        <w:tabs>
          <w:tab w:val="left" w:pos="993"/>
        </w:tabs>
        <w:spacing w:after="0" w:line="240" w:lineRule="auto"/>
        <w:ind w:left="709" w:hanging="283"/>
        <w:jc w:val="both"/>
        <w:rPr>
          <w:sz w:val="24"/>
          <w:szCs w:val="24"/>
        </w:rPr>
      </w:pPr>
      <w:r w:rsidRPr="005275E6">
        <w:rPr>
          <w:sz w:val="24"/>
          <w:szCs w:val="24"/>
        </w:rPr>
        <w:t>формирование отношения к литературе как к одной из основных культурных ценностей народа;</w:t>
      </w:r>
    </w:p>
    <w:p w:rsidR="00861B7A" w:rsidRPr="005275E6" w:rsidRDefault="00861B7A" w:rsidP="000137BF">
      <w:pPr>
        <w:pStyle w:val="a4"/>
        <w:numPr>
          <w:ilvl w:val="0"/>
          <w:numId w:val="11"/>
        </w:numPr>
        <w:tabs>
          <w:tab w:val="left" w:pos="993"/>
        </w:tabs>
        <w:spacing w:after="0" w:line="240" w:lineRule="auto"/>
        <w:ind w:left="709" w:hanging="283"/>
        <w:jc w:val="both"/>
        <w:rPr>
          <w:sz w:val="24"/>
          <w:szCs w:val="24"/>
        </w:rPr>
      </w:pPr>
      <w:r w:rsidRPr="005275E6">
        <w:rPr>
          <w:sz w:val="24"/>
          <w:szCs w:val="24"/>
        </w:rPr>
        <w:t>обеспечение через чтение и изучение классической и современной литературы культурной самоидентификации;</w:t>
      </w:r>
    </w:p>
    <w:p w:rsidR="00861B7A" w:rsidRPr="005275E6" w:rsidRDefault="00861B7A" w:rsidP="000137BF">
      <w:pPr>
        <w:pStyle w:val="a4"/>
        <w:numPr>
          <w:ilvl w:val="0"/>
          <w:numId w:val="11"/>
        </w:numPr>
        <w:tabs>
          <w:tab w:val="left" w:pos="993"/>
        </w:tabs>
        <w:spacing w:after="0" w:line="240" w:lineRule="auto"/>
        <w:ind w:left="709" w:hanging="283"/>
        <w:jc w:val="both"/>
        <w:rPr>
          <w:sz w:val="24"/>
          <w:szCs w:val="24"/>
        </w:rPr>
      </w:pPr>
      <w:r w:rsidRPr="005275E6">
        <w:rPr>
          <w:sz w:val="24"/>
          <w:szCs w:val="24"/>
        </w:rPr>
        <w:t>осознание значимости чтения и изучения литературы для своего дальнейшего развития;</w:t>
      </w:r>
    </w:p>
    <w:p w:rsidR="00861B7A" w:rsidRPr="005275E6" w:rsidRDefault="00861B7A" w:rsidP="000137BF">
      <w:pPr>
        <w:pStyle w:val="a4"/>
        <w:numPr>
          <w:ilvl w:val="0"/>
          <w:numId w:val="11"/>
        </w:numPr>
        <w:tabs>
          <w:tab w:val="left" w:pos="993"/>
        </w:tabs>
        <w:spacing w:after="0" w:line="240" w:lineRule="auto"/>
        <w:ind w:left="709" w:hanging="283"/>
        <w:jc w:val="both"/>
        <w:rPr>
          <w:sz w:val="24"/>
          <w:szCs w:val="24"/>
        </w:rPr>
      </w:pPr>
      <w:r w:rsidRPr="005275E6">
        <w:rPr>
          <w:sz w:val="24"/>
          <w:szCs w:val="24"/>
        </w:rPr>
        <w:t>формирование у обучающегося стремления сознательно планировать своё досуговое чтение.</w:t>
      </w:r>
    </w:p>
    <w:p w:rsidR="00861B7A" w:rsidRPr="005275E6" w:rsidRDefault="00861B7A" w:rsidP="00861B7A">
      <w:pPr>
        <w:spacing w:after="0" w:line="240" w:lineRule="auto"/>
        <w:ind w:firstLine="709"/>
        <w:jc w:val="both"/>
        <w:rPr>
          <w:rFonts w:cs="Times New Roman"/>
          <w:sz w:val="24"/>
          <w:szCs w:val="24"/>
        </w:rPr>
      </w:pPr>
      <w:proofErr w:type="gramStart"/>
      <w:r w:rsidRPr="005275E6">
        <w:rPr>
          <w:rFonts w:cs="Times New Roman"/>
          <w:bCs/>
          <w:sz w:val="24"/>
          <w:szCs w:val="24"/>
        </w:rPr>
        <w:t>Цель и задачи</w:t>
      </w:r>
      <w:r w:rsidRPr="005275E6">
        <w:rPr>
          <w:rFonts w:cs="Times New Roman"/>
          <w:sz w:val="24"/>
          <w:szCs w:val="24"/>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roofErr w:type="gramEnd"/>
    </w:p>
    <w:p w:rsidR="00861B7A" w:rsidRPr="005275E6" w:rsidRDefault="00861B7A" w:rsidP="00861B7A">
      <w:pPr>
        <w:spacing w:after="0" w:line="240" w:lineRule="auto"/>
        <w:ind w:firstLine="709"/>
        <w:jc w:val="both"/>
        <w:rPr>
          <w:rFonts w:cs="Times New Roman"/>
          <w:sz w:val="24"/>
          <w:szCs w:val="24"/>
        </w:rPr>
      </w:pPr>
    </w:p>
    <w:p w:rsidR="00861B7A" w:rsidRPr="005275E6" w:rsidRDefault="00861B7A" w:rsidP="00861B7A">
      <w:pPr>
        <w:spacing w:after="0" w:line="240" w:lineRule="auto"/>
        <w:ind w:firstLine="709"/>
        <w:jc w:val="both"/>
        <w:rPr>
          <w:rFonts w:cs="Times New Roman"/>
          <w:b/>
          <w:sz w:val="24"/>
          <w:szCs w:val="24"/>
        </w:rPr>
      </w:pPr>
      <w:r w:rsidRPr="005275E6">
        <w:rPr>
          <w:rFonts w:cs="Times New Roman"/>
          <w:b/>
          <w:sz w:val="24"/>
          <w:szCs w:val="24"/>
        </w:rPr>
        <w:t>Особенности отбора и адаптации учебного материала по литературе</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w:t>
      </w:r>
      <w:proofErr w:type="gramStart"/>
      <w:r w:rsidRPr="005275E6">
        <w:rPr>
          <w:rFonts w:cs="Times New Roman"/>
          <w:sz w:val="24"/>
          <w:szCs w:val="24"/>
        </w:rPr>
        <w:t>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w:t>
      </w:r>
      <w:proofErr w:type="gramEnd"/>
      <w:r w:rsidRPr="005275E6">
        <w:rPr>
          <w:rFonts w:cs="Times New Roman"/>
          <w:sz w:val="24"/>
          <w:szCs w:val="24"/>
        </w:rPr>
        <w:t xml:space="preserve">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lastRenderedPageBreak/>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61B7A" w:rsidRPr="005275E6" w:rsidRDefault="00861B7A" w:rsidP="00861B7A">
      <w:pPr>
        <w:spacing w:after="0" w:line="240" w:lineRule="auto"/>
        <w:ind w:firstLine="709"/>
        <w:jc w:val="both"/>
        <w:rPr>
          <w:rFonts w:cs="Times New Roman"/>
          <w:sz w:val="24"/>
          <w:szCs w:val="24"/>
        </w:rPr>
      </w:pPr>
    </w:p>
    <w:p w:rsidR="00861B7A" w:rsidRPr="005275E6" w:rsidRDefault="00861B7A" w:rsidP="00861B7A">
      <w:pPr>
        <w:spacing w:after="0" w:line="240" w:lineRule="auto"/>
        <w:ind w:firstLine="709"/>
        <w:jc w:val="both"/>
        <w:rPr>
          <w:rFonts w:cs="Times New Roman"/>
          <w:b/>
          <w:sz w:val="24"/>
          <w:szCs w:val="24"/>
        </w:rPr>
      </w:pPr>
      <w:r w:rsidRPr="005275E6">
        <w:rPr>
          <w:rFonts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5275E6">
        <w:rPr>
          <w:rFonts w:cs="Times New Roman"/>
          <w:b/>
          <w:bCs/>
          <w:sz w:val="24"/>
          <w:szCs w:val="24"/>
        </w:rPr>
        <w:t>«Литература»</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w:t>
      </w:r>
      <w:proofErr w:type="gramStart"/>
      <w:r w:rsidRPr="005275E6">
        <w:rPr>
          <w:rFonts w:cs="Times New Roman"/>
          <w:sz w:val="24"/>
          <w:szCs w:val="24"/>
        </w:rPr>
        <w:t>обучающегося</w:t>
      </w:r>
      <w:proofErr w:type="gramEnd"/>
      <w:r w:rsidRPr="005275E6">
        <w:rPr>
          <w:rFonts w:cs="Times New Roman"/>
          <w:sz w:val="24"/>
          <w:szCs w:val="24"/>
        </w:rPr>
        <w:t xml:space="preserve">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861B7A" w:rsidRPr="005275E6" w:rsidRDefault="00861B7A" w:rsidP="00861B7A">
      <w:pPr>
        <w:spacing w:after="0" w:line="240" w:lineRule="auto"/>
        <w:ind w:firstLine="709"/>
        <w:jc w:val="both"/>
        <w:rPr>
          <w:rFonts w:cs="Times New Roman"/>
          <w:b/>
          <w:sz w:val="24"/>
          <w:szCs w:val="24"/>
        </w:rPr>
      </w:pPr>
    </w:p>
    <w:p w:rsidR="00861B7A" w:rsidRPr="005275E6" w:rsidRDefault="00861B7A" w:rsidP="00861B7A">
      <w:pPr>
        <w:spacing w:after="0" w:line="240" w:lineRule="auto"/>
        <w:ind w:firstLine="709"/>
        <w:jc w:val="both"/>
        <w:rPr>
          <w:rFonts w:cs="Times New Roman"/>
          <w:b/>
          <w:sz w:val="24"/>
          <w:szCs w:val="24"/>
        </w:rPr>
      </w:pPr>
      <w:r w:rsidRPr="005275E6">
        <w:rPr>
          <w:rFonts w:cs="Times New Roman"/>
          <w:b/>
          <w:sz w:val="24"/>
          <w:szCs w:val="24"/>
        </w:rPr>
        <w:t>Место учебного предмета «Литература» в учебном плане</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137BF" w:rsidRPr="005275E6" w:rsidRDefault="000137BF" w:rsidP="00861B7A">
      <w:pPr>
        <w:spacing w:after="0" w:line="240" w:lineRule="auto"/>
        <w:ind w:firstLine="709"/>
        <w:jc w:val="both"/>
        <w:rPr>
          <w:rFonts w:cs="Times New Roman"/>
          <w:b/>
          <w:sz w:val="24"/>
          <w:szCs w:val="24"/>
        </w:rPr>
      </w:pPr>
    </w:p>
    <w:p w:rsidR="000137BF" w:rsidRPr="005275E6" w:rsidRDefault="000137BF" w:rsidP="00861B7A">
      <w:pPr>
        <w:spacing w:after="0" w:line="240" w:lineRule="auto"/>
        <w:ind w:firstLine="709"/>
        <w:jc w:val="both"/>
        <w:rPr>
          <w:rFonts w:cs="Times New Roman"/>
          <w:b/>
          <w:sz w:val="24"/>
          <w:szCs w:val="24"/>
        </w:rPr>
      </w:pPr>
    </w:p>
    <w:p w:rsidR="00861B7A" w:rsidRPr="005275E6" w:rsidRDefault="00861B7A" w:rsidP="00C1084A">
      <w:pPr>
        <w:spacing w:after="0" w:line="240" w:lineRule="auto"/>
        <w:jc w:val="both"/>
        <w:rPr>
          <w:rFonts w:cs="Times New Roman"/>
          <w:sz w:val="24"/>
          <w:szCs w:val="24"/>
        </w:rPr>
      </w:pPr>
      <w:r w:rsidRPr="005275E6">
        <w:rPr>
          <w:rFonts w:cs="Times New Roman"/>
          <w:sz w:val="24"/>
          <w:szCs w:val="24"/>
        </w:rPr>
        <w:t>СОДЕРЖАНИЕ УЧЕБНОГО ПРЕДМЕТА «ЛИТЕРАТУРА»</w:t>
      </w:r>
    </w:p>
    <w:p w:rsidR="00861B7A" w:rsidRPr="005275E6" w:rsidRDefault="00861B7A" w:rsidP="00861B7A">
      <w:pPr>
        <w:spacing w:after="0" w:line="240" w:lineRule="auto"/>
        <w:ind w:firstLine="709"/>
        <w:jc w:val="both"/>
        <w:rPr>
          <w:rFonts w:cs="Times New Roman"/>
          <w:b/>
          <w:bCs/>
          <w:sz w:val="24"/>
          <w:szCs w:val="24"/>
        </w:rPr>
      </w:pPr>
    </w:p>
    <w:p w:rsidR="00861B7A" w:rsidRPr="005275E6" w:rsidRDefault="00861B7A" w:rsidP="00C7256F">
      <w:pPr>
        <w:spacing w:after="0" w:line="240" w:lineRule="auto"/>
        <w:jc w:val="both"/>
        <w:rPr>
          <w:rFonts w:cs="Times New Roman"/>
          <w:b/>
          <w:bCs/>
          <w:sz w:val="24"/>
          <w:szCs w:val="24"/>
        </w:rPr>
      </w:pPr>
      <w:r w:rsidRPr="005275E6">
        <w:rPr>
          <w:rFonts w:cs="Times New Roman"/>
          <w:b/>
          <w:bCs/>
          <w:sz w:val="24"/>
          <w:szCs w:val="24"/>
        </w:rPr>
        <w:t>5 КЛАСС</w:t>
      </w:r>
    </w:p>
    <w:p w:rsidR="004F3F70" w:rsidRPr="005275E6" w:rsidRDefault="004F3F70"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Мифология</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Мифы народов России и мира.</w:t>
      </w:r>
    </w:p>
    <w:p w:rsidR="004F3F70" w:rsidRPr="005275E6" w:rsidRDefault="004F3F70"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lastRenderedPageBreak/>
        <w:t>Фольклор</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Малые жанры: пословицы, поговорки, загадки. Сказки народов России и народов мира (не менее двух). </w:t>
      </w:r>
    </w:p>
    <w:p w:rsidR="004F3F70" w:rsidRPr="005275E6" w:rsidRDefault="004F3F70"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Литература первой половины XIX века</w:t>
      </w: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 xml:space="preserve">И. А. Крылов. </w:t>
      </w:r>
      <w:r w:rsidRPr="005275E6">
        <w:rPr>
          <w:rFonts w:cs="Times New Roman"/>
          <w:sz w:val="24"/>
          <w:szCs w:val="24"/>
        </w:rPr>
        <w:t>Басни (две по выбору). Например, «Волк на псарне», «Листы и Корни», «Свинья под Дубом», «Квартет», «Осёл и Соловей», «Ворона и Лисица».</w:t>
      </w: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А. С. Пушкин</w:t>
      </w:r>
      <w:r w:rsidRPr="005275E6">
        <w:rPr>
          <w:rFonts w:cs="Times New Roman"/>
          <w:sz w:val="24"/>
          <w:szCs w:val="24"/>
        </w:rPr>
        <w:t xml:space="preserve">. Стихотворения (не менее двух). «Зимнее утро», «Зимний вечер», «Няне» и др. «Сказка о мёртвой царевне и о семи богатырях». </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М. Ю. Лермонтов</w:t>
      </w:r>
      <w:r w:rsidRPr="005275E6">
        <w:rPr>
          <w:rFonts w:cs="Times New Roman"/>
          <w:i/>
          <w:iCs/>
          <w:sz w:val="24"/>
          <w:szCs w:val="24"/>
        </w:rPr>
        <w:t xml:space="preserve">. </w:t>
      </w:r>
      <w:r w:rsidRPr="005275E6">
        <w:rPr>
          <w:rFonts w:cs="Times New Roman"/>
          <w:sz w:val="24"/>
          <w:szCs w:val="24"/>
        </w:rPr>
        <w:t>Стихотворение «Бородино».</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 xml:space="preserve">Н. В. Гоголь. </w:t>
      </w:r>
      <w:r w:rsidRPr="005275E6">
        <w:rPr>
          <w:rFonts w:cs="Times New Roman"/>
          <w:sz w:val="24"/>
          <w:szCs w:val="24"/>
        </w:rPr>
        <w:t>Повесть</w:t>
      </w:r>
      <w:r w:rsidRPr="005275E6">
        <w:rPr>
          <w:rFonts w:cs="Times New Roman"/>
          <w:i/>
          <w:iCs/>
          <w:sz w:val="24"/>
          <w:szCs w:val="24"/>
        </w:rPr>
        <w:t xml:space="preserve"> </w:t>
      </w:r>
      <w:r w:rsidRPr="005275E6">
        <w:rPr>
          <w:rFonts w:cs="Times New Roman"/>
          <w:sz w:val="24"/>
          <w:szCs w:val="24"/>
        </w:rPr>
        <w:t>«Ночь перед Рождеством» из сборника «Вечера на хуторе близ Диканьки».</w:t>
      </w:r>
    </w:p>
    <w:p w:rsidR="004F3F70" w:rsidRPr="005275E6" w:rsidRDefault="004F3F70"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Литература второй половины XIX века</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 xml:space="preserve">И. С. Тургенев. </w:t>
      </w:r>
      <w:r w:rsidRPr="005275E6">
        <w:rPr>
          <w:rFonts w:cs="Times New Roman"/>
          <w:sz w:val="24"/>
          <w:szCs w:val="24"/>
        </w:rPr>
        <w:t>Рассказ «Муму».</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Н. А. Некрасов.</w:t>
      </w:r>
      <w:r w:rsidRPr="005275E6">
        <w:rPr>
          <w:rFonts w:cs="Times New Roman"/>
          <w:sz w:val="24"/>
          <w:szCs w:val="24"/>
        </w:rPr>
        <w:t xml:space="preserve"> Стихотворения (одно из предложенных). «Крестьянские дети». «Школьник». Поэма «Мороз, Красный нос» (фрагмент). </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 xml:space="preserve">Л. Н. Толстой. </w:t>
      </w:r>
      <w:r w:rsidRPr="005275E6">
        <w:rPr>
          <w:rFonts w:cs="Times New Roman"/>
          <w:sz w:val="24"/>
          <w:szCs w:val="24"/>
        </w:rPr>
        <w:t>Рассказ «Кавказский пленник».</w:t>
      </w:r>
    </w:p>
    <w:p w:rsidR="004F3F70" w:rsidRPr="005275E6" w:rsidRDefault="004F3F70"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Литература XIX</w:t>
      </w:r>
      <w:r w:rsidR="004F3F70" w:rsidRPr="005275E6">
        <w:rPr>
          <w:rFonts w:cs="Times New Roman"/>
          <w:b/>
          <w:bCs/>
          <w:sz w:val="24"/>
          <w:szCs w:val="24"/>
        </w:rPr>
        <w:t>–</w:t>
      </w:r>
      <w:r w:rsidRPr="005275E6">
        <w:rPr>
          <w:rFonts w:cs="Times New Roman"/>
          <w:b/>
          <w:bCs/>
          <w:sz w:val="24"/>
          <w:szCs w:val="24"/>
        </w:rPr>
        <w:t xml:space="preserve">ХХ веков </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Стихотворения отечественных поэтов XIX</w:t>
      </w:r>
      <w:r w:rsidR="004F3F70" w:rsidRPr="005275E6">
        <w:rPr>
          <w:rFonts w:cs="Times New Roman"/>
          <w:b/>
          <w:bCs/>
          <w:sz w:val="24"/>
          <w:szCs w:val="24"/>
        </w:rPr>
        <w:t>–</w:t>
      </w:r>
      <w:r w:rsidRPr="005275E6">
        <w:rPr>
          <w:rFonts w:cs="Times New Roman"/>
          <w:b/>
          <w:bCs/>
          <w:sz w:val="24"/>
          <w:szCs w:val="24"/>
        </w:rPr>
        <w:t xml:space="preserve">ХХ веков о родной природе и о связи человека с Родиной </w:t>
      </w:r>
      <w:r w:rsidRPr="005275E6">
        <w:rPr>
          <w:rFonts w:cs="Times New Roman"/>
          <w:sz w:val="24"/>
          <w:szCs w:val="24"/>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Юмористические расск</w:t>
      </w:r>
      <w:r w:rsidR="004F3F70" w:rsidRPr="005275E6">
        <w:rPr>
          <w:rFonts w:cs="Times New Roman"/>
          <w:b/>
          <w:bCs/>
          <w:sz w:val="24"/>
          <w:szCs w:val="24"/>
        </w:rPr>
        <w:t>азы отечественных писателей XIX–</w:t>
      </w:r>
      <w:r w:rsidRPr="005275E6">
        <w:rPr>
          <w:rFonts w:cs="Times New Roman"/>
          <w:b/>
          <w:bCs/>
          <w:sz w:val="24"/>
          <w:szCs w:val="24"/>
        </w:rPr>
        <w:t>XX веков</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 xml:space="preserve">А. П. Чехов </w:t>
      </w:r>
      <w:r w:rsidRPr="005275E6">
        <w:rPr>
          <w:rFonts w:cs="Times New Roman"/>
          <w:sz w:val="24"/>
          <w:szCs w:val="24"/>
        </w:rPr>
        <w:t>(один рассказ по выбору). Например, «Лошадиная фамилия», «Мальчики», «Хирургия» и др.</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 xml:space="preserve">М. М. Зощенко </w:t>
      </w:r>
      <w:r w:rsidRPr="005275E6">
        <w:rPr>
          <w:rFonts w:cs="Times New Roman"/>
          <w:sz w:val="24"/>
          <w:szCs w:val="24"/>
        </w:rPr>
        <w:t>(один рассказ по выбору). Например, «Галоша», «Лёля и Минька», «Ёлка», «Золотые слова», «Встреча» и др.</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Произведения отечественной литературы о природе и животных</w:t>
      </w:r>
      <w:r w:rsidRPr="005275E6">
        <w:rPr>
          <w:rFonts w:cs="Times New Roman"/>
          <w:sz w:val="24"/>
          <w:szCs w:val="24"/>
        </w:rPr>
        <w:t xml:space="preserve"> (одно произведение по выбору). Например, А. И. Куприна, М. М. Пришвина, К. Г. Паустовского.</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А. П. Платонов.</w:t>
      </w:r>
      <w:r w:rsidRPr="005275E6">
        <w:rPr>
          <w:rFonts w:cs="Times New Roman"/>
          <w:sz w:val="24"/>
          <w:szCs w:val="24"/>
        </w:rPr>
        <w:t xml:space="preserve"> Рассказы (один по выбору). Например, «Корова», «Никита» и др. </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В. П. Астафьев.</w:t>
      </w:r>
      <w:r w:rsidRPr="005275E6">
        <w:rPr>
          <w:rFonts w:cs="Times New Roman"/>
          <w:sz w:val="24"/>
          <w:szCs w:val="24"/>
        </w:rPr>
        <w:t xml:space="preserve"> Рассказ «Васюткино озеро».</w:t>
      </w:r>
    </w:p>
    <w:p w:rsidR="004F3F70" w:rsidRPr="005275E6" w:rsidRDefault="004F3F70"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Литература XX</w:t>
      </w:r>
      <w:r w:rsidR="000137BF" w:rsidRPr="005275E6">
        <w:rPr>
          <w:rFonts w:cs="Times New Roman"/>
          <w:b/>
          <w:bCs/>
          <w:sz w:val="24"/>
          <w:szCs w:val="24"/>
        </w:rPr>
        <w:t>–</w:t>
      </w:r>
      <w:r w:rsidRPr="005275E6">
        <w:rPr>
          <w:rFonts w:cs="Times New Roman"/>
          <w:b/>
          <w:bCs/>
          <w:sz w:val="24"/>
          <w:szCs w:val="24"/>
        </w:rPr>
        <w:t>XXI веков</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 xml:space="preserve">Произведения отечественной прозы на тему «Человек на войне» </w:t>
      </w:r>
      <w:r w:rsidRPr="005275E6">
        <w:rPr>
          <w:rFonts w:cs="Times New Roman"/>
          <w:sz w:val="24"/>
          <w:szCs w:val="24"/>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Произведения отечественных писателей XIX</w:t>
      </w:r>
      <w:r w:rsidR="000137BF" w:rsidRPr="005275E6">
        <w:rPr>
          <w:rFonts w:cs="Times New Roman"/>
          <w:b/>
          <w:bCs/>
          <w:sz w:val="24"/>
          <w:szCs w:val="24"/>
        </w:rPr>
        <w:t>–</w:t>
      </w:r>
      <w:r w:rsidRPr="005275E6">
        <w:rPr>
          <w:rFonts w:cs="Times New Roman"/>
          <w:b/>
          <w:bCs/>
          <w:sz w:val="24"/>
          <w:szCs w:val="24"/>
        </w:rPr>
        <w:t xml:space="preserve">XXI веков на тему детства </w:t>
      </w:r>
      <w:r w:rsidRPr="005275E6">
        <w:rPr>
          <w:rFonts w:cs="Times New Roman"/>
          <w:sz w:val="24"/>
          <w:szCs w:val="24"/>
        </w:rPr>
        <w:t>(одно произведение по выбору).</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 xml:space="preserve">Произведения приключенческого жанра отечественных писателей </w:t>
      </w:r>
      <w:r w:rsidRPr="005275E6">
        <w:rPr>
          <w:rFonts w:cs="Times New Roman"/>
          <w:sz w:val="24"/>
          <w:szCs w:val="24"/>
        </w:rPr>
        <w:t>(одно по выбору). Например, К. Булычёв «Девочка, с которой ничего не случится», «Миллион приключений» и др. (главы по выбору).</w:t>
      </w:r>
    </w:p>
    <w:p w:rsidR="004F3F70" w:rsidRPr="005275E6" w:rsidRDefault="004F3F70"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Литература народов Российской Федерации</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Стихотворения</w:t>
      </w:r>
      <w:r w:rsidRPr="005275E6">
        <w:rPr>
          <w:rFonts w:cs="Times New Roman"/>
          <w:sz w:val="24"/>
          <w:szCs w:val="24"/>
        </w:rPr>
        <w:t xml:space="preserve"> (одно по выбору). Например, Р. Г. Гамзатов. «Песня соловья»; М. </w:t>
      </w:r>
      <w:proofErr w:type="gramStart"/>
      <w:r w:rsidRPr="005275E6">
        <w:rPr>
          <w:rFonts w:cs="Times New Roman"/>
          <w:sz w:val="24"/>
          <w:szCs w:val="24"/>
        </w:rPr>
        <w:t>Карим</w:t>
      </w:r>
      <w:proofErr w:type="gramEnd"/>
      <w:r w:rsidRPr="005275E6">
        <w:rPr>
          <w:rFonts w:cs="Times New Roman"/>
          <w:sz w:val="24"/>
          <w:szCs w:val="24"/>
        </w:rPr>
        <w:t xml:space="preserve">. </w:t>
      </w:r>
      <w:r w:rsidRPr="005275E6">
        <w:rPr>
          <w:rFonts w:cs="Times New Roman"/>
          <w:i/>
          <w:iCs/>
          <w:sz w:val="24"/>
          <w:szCs w:val="24"/>
        </w:rPr>
        <w:t>«</w:t>
      </w:r>
      <w:r w:rsidRPr="005275E6">
        <w:rPr>
          <w:rFonts w:cs="Times New Roman"/>
          <w:sz w:val="24"/>
          <w:szCs w:val="24"/>
        </w:rPr>
        <w:t>Эту песню мать мне пела».</w:t>
      </w:r>
    </w:p>
    <w:p w:rsidR="004F3F70" w:rsidRPr="005275E6" w:rsidRDefault="004F3F70"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Зарубежная литература</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lastRenderedPageBreak/>
        <w:t>Х. К. Андерсен.</w:t>
      </w:r>
      <w:r w:rsidRPr="005275E6">
        <w:rPr>
          <w:rFonts w:cs="Times New Roman"/>
          <w:b/>
          <w:bCs/>
          <w:i/>
          <w:iCs/>
          <w:sz w:val="24"/>
          <w:szCs w:val="24"/>
        </w:rPr>
        <w:t xml:space="preserve"> </w:t>
      </w:r>
      <w:r w:rsidRPr="005275E6">
        <w:rPr>
          <w:rFonts w:cs="Times New Roman"/>
          <w:sz w:val="24"/>
          <w:szCs w:val="24"/>
        </w:rPr>
        <w:t>Сказки</w:t>
      </w:r>
      <w:r w:rsidRPr="005275E6">
        <w:rPr>
          <w:rFonts w:cs="Times New Roman"/>
          <w:i/>
          <w:iCs/>
          <w:sz w:val="24"/>
          <w:szCs w:val="24"/>
        </w:rPr>
        <w:t xml:space="preserve"> </w:t>
      </w:r>
      <w:r w:rsidRPr="005275E6">
        <w:rPr>
          <w:rFonts w:cs="Times New Roman"/>
          <w:sz w:val="24"/>
          <w:szCs w:val="24"/>
        </w:rPr>
        <w:t xml:space="preserve">(одна по выбору). Например, «Снежная королева», «Соловей» и др. </w:t>
      </w: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Зарубежная сказочная проза</w:t>
      </w:r>
      <w:r w:rsidRPr="005275E6">
        <w:rPr>
          <w:rFonts w:cs="Times New Roman"/>
          <w:b/>
          <w:bCs/>
          <w:i/>
          <w:iCs/>
          <w:sz w:val="24"/>
          <w:szCs w:val="24"/>
        </w:rPr>
        <w:t xml:space="preserve"> </w:t>
      </w:r>
      <w:r w:rsidRPr="005275E6">
        <w:rPr>
          <w:rFonts w:cs="Times New Roman"/>
          <w:sz w:val="24"/>
          <w:szCs w:val="24"/>
        </w:rPr>
        <w:t>(одно произведение по выбору). Например,</w:t>
      </w:r>
      <w:r w:rsidRPr="005275E6">
        <w:rPr>
          <w:rFonts w:cs="Times New Roman"/>
          <w:i/>
          <w:iCs/>
          <w:sz w:val="24"/>
          <w:szCs w:val="24"/>
        </w:rPr>
        <w:t xml:space="preserve"> </w:t>
      </w:r>
      <w:r w:rsidRPr="005275E6">
        <w:rPr>
          <w:rFonts w:cs="Times New Roman"/>
          <w:sz w:val="24"/>
          <w:szCs w:val="24"/>
        </w:rPr>
        <w:t xml:space="preserve">Л. Кэрролл. «Алиса в Стране Чудес» (главы по выбору), Дж. Р. Р. Толкин «Хоббит, или Туда и обратно» (главы по выбору). </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Зарубежная проза о детях и подростках</w:t>
      </w:r>
      <w:r w:rsidRPr="005275E6">
        <w:rPr>
          <w:rFonts w:cs="Times New Roman"/>
          <w:b/>
          <w:bCs/>
          <w:i/>
          <w:iCs/>
          <w:sz w:val="24"/>
          <w:szCs w:val="24"/>
        </w:rPr>
        <w:t xml:space="preserve"> </w:t>
      </w:r>
      <w:r w:rsidRPr="005275E6">
        <w:rPr>
          <w:rFonts w:cs="Times New Roman"/>
          <w:sz w:val="24"/>
          <w:szCs w:val="24"/>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Зарубежная приключенческая проза</w:t>
      </w:r>
      <w:r w:rsidRPr="005275E6">
        <w:rPr>
          <w:rFonts w:cs="Times New Roman"/>
          <w:sz w:val="24"/>
          <w:szCs w:val="24"/>
        </w:rPr>
        <w:t xml:space="preserve"> (одно произведение по выбору).</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Например, Р. Л. Стивенсон. «Остров сокровищ», «Чёрная стрела» и др.</w:t>
      </w:r>
    </w:p>
    <w:p w:rsidR="00861B7A" w:rsidRPr="005275E6" w:rsidRDefault="00861B7A" w:rsidP="00861B7A">
      <w:pPr>
        <w:spacing w:after="0" w:line="240" w:lineRule="auto"/>
        <w:ind w:firstLine="709"/>
        <w:jc w:val="both"/>
        <w:rPr>
          <w:rFonts w:cs="Times New Roman"/>
          <w:b/>
          <w:bCs/>
          <w:i/>
          <w:iCs/>
          <w:sz w:val="24"/>
          <w:szCs w:val="24"/>
        </w:rPr>
      </w:pPr>
      <w:r w:rsidRPr="005275E6">
        <w:rPr>
          <w:rFonts w:cs="Times New Roman"/>
          <w:b/>
          <w:bCs/>
          <w:sz w:val="24"/>
          <w:szCs w:val="24"/>
        </w:rPr>
        <w:t>Зарубежная проза о животных</w:t>
      </w:r>
      <w:r w:rsidRPr="005275E6">
        <w:rPr>
          <w:rFonts w:cs="Times New Roman"/>
          <w:b/>
          <w:bCs/>
          <w:i/>
          <w:iCs/>
          <w:sz w:val="24"/>
          <w:szCs w:val="24"/>
        </w:rPr>
        <w:t xml:space="preserve"> </w:t>
      </w:r>
      <w:r w:rsidRPr="005275E6">
        <w:rPr>
          <w:rFonts w:cs="Times New Roman"/>
          <w:sz w:val="24"/>
          <w:szCs w:val="24"/>
        </w:rPr>
        <w:t xml:space="preserve">(одно произведение по выбору).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Э. Сетон-Томпсон. «</w:t>
      </w:r>
      <w:proofErr w:type="gramStart"/>
      <w:r w:rsidRPr="005275E6">
        <w:rPr>
          <w:rFonts w:cs="Times New Roman"/>
          <w:sz w:val="24"/>
          <w:szCs w:val="24"/>
        </w:rPr>
        <w:t>Королевская</w:t>
      </w:r>
      <w:proofErr w:type="gramEnd"/>
      <w:r w:rsidRPr="005275E6">
        <w:rPr>
          <w:rFonts w:cs="Times New Roman"/>
          <w:sz w:val="24"/>
          <w:szCs w:val="24"/>
        </w:rPr>
        <w:t xml:space="preserve"> аналостанка»; Дж. Даррелл. «Говорящий свёрток»; Дж. Лондон. «Белый клык»; Дж. Р. Киплинг. «Маугли», «Рикки-Тикки-Тави» и др. </w:t>
      </w:r>
    </w:p>
    <w:p w:rsidR="00861B7A" w:rsidRPr="005275E6" w:rsidRDefault="00861B7A" w:rsidP="00861B7A">
      <w:pPr>
        <w:spacing w:after="0" w:line="240" w:lineRule="auto"/>
        <w:ind w:firstLine="709"/>
        <w:jc w:val="both"/>
        <w:rPr>
          <w:rFonts w:cs="Times New Roman"/>
          <w:b/>
          <w:bCs/>
          <w:sz w:val="24"/>
          <w:szCs w:val="24"/>
        </w:rPr>
      </w:pPr>
    </w:p>
    <w:p w:rsidR="00861B7A" w:rsidRPr="005275E6" w:rsidRDefault="00861B7A" w:rsidP="00C7256F">
      <w:pPr>
        <w:spacing w:after="0" w:line="240" w:lineRule="auto"/>
        <w:jc w:val="both"/>
        <w:rPr>
          <w:rFonts w:cs="Times New Roman"/>
          <w:b/>
          <w:bCs/>
          <w:sz w:val="24"/>
          <w:szCs w:val="24"/>
        </w:rPr>
      </w:pPr>
      <w:r w:rsidRPr="005275E6">
        <w:rPr>
          <w:rFonts w:cs="Times New Roman"/>
          <w:b/>
          <w:bCs/>
          <w:sz w:val="24"/>
          <w:szCs w:val="24"/>
        </w:rPr>
        <w:t>6 КЛАСС</w:t>
      </w:r>
    </w:p>
    <w:p w:rsidR="004F3F70" w:rsidRPr="005275E6" w:rsidRDefault="004F3F70"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Античная литература</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Гомер.</w:t>
      </w:r>
      <w:r w:rsidRPr="005275E6">
        <w:rPr>
          <w:rFonts w:cs="Times New Roman"/>
          <w:sz w:val="24"/>
          <w:szCs w:val="24"/>
        </w:rPr>
        <w:t xml:space="preserve"> Поэмы. «Илиада», «Одиссея» (фрагменты).</w:t>
      </w:r>
    </w:p>
    <w:p w:rsidR="004F3F70" w:rsidRPr="005275E6" w:rsidRDefault="004F3F70"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Фольклор</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Русские былины (одно произведение). Например, «Илья Муромец и Соловей-разбойник», «Садко».</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4F3F70" w:rsidRPr="005275E6" w:rsidRDefault="004F3F70"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Древнерусская литература</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 xml:space="preserve">«Повесть временных лет» </w:t>
      </w:r>
      <w:r w:rsidRPr="005275E6">
        <w:rPr>
          <w:rFonts w:cs="Times New Roman"/>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EA19BF" w:rsidRPr="005275E6" w:rsidRDefault="00EA19BF"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Литература первой половины XIX века</w:t>
      </w: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А. С. Пушкин</w:t>
      </w:r>
      <w:r w:rsidRPr="005275E6">
        <w:rPr>
          <w:rFonts w:cs="Times New Roman"/>
          <w:sz w:val="24"/>
          <w:szCs w:val="24"/>
        </w:rPr>
        <w:t>. Стихотворения (не менее двух). «Песнь о вещем Олеге», «Зимняя дорога», «Узник», «Туча» и др. Роман «Дубровский».</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М. Ю. Лермонтов</w:t>
      </w:r>
      <w:r w:rsidRPr="005275E6">
        <w:rPr>
          <w:rFonts w:cs="Times New Roman"/>
          <w:i/>
          <w:iCs/>
          <w:sz w:val="24"/>
          <w:szCs w:val="24"/>
        </w:rPr>
        <w:t xml:space="preserve">. </w:t>
      </w:r>
      <w:r w:rsidRPr="005275E6">
        <w:rPr>
          <w:rFonts w:cs="Times New Roman"/>
          <w:sz w:val="24"/>
          <w:szCs w:val="24"/>
        </w:rPr>
        <w:t>Стихотворения (не менее двух). «Три пальмы», «Листок», «Утёс» и др.</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 xml:space="preserve">А. В. Кольцов. </w:t>
      </w:r>
      <w:r w:rsidRPr="005275E6">
        <w:rPr>
          <w:rFonts w:cs="Times New Roman"/>
          <w:sz w:val="24"/>
          <w:szCs w:val="24"/>
        </w:rPr>
        <w:t>Стихотворения (одно произведение). Например, «Косарь», «Соловей» и др.</w:t>
      </w:r>
    </w:p>
    <w:p w:rsidR="00EA19BF" w:rsidRPr="005275E6" w:rsidRDefault="00EA19BF"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Литература второй половины XIX века</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Ф. И. Тютчев.</w:t>
      </w:r>
      <w:r w:rsidRPr="005275E6">
        <w:rPr>
          <w:rFonts w:cs="Times New Roman"/>
          <w:sz w:val="24"/>
          <w:szCs w:val="24"/>
        </w:rPr>
        <w:t xml:space="preserve"> Стихотворения (одно произведение). «Есть в осени первоначальной…», «С поляны коршун поднялся…».</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А. А. Фет.</w:t>
      </w:r>
      <w:r w:rsidRPr="005275E6">
        <w:rPr>
          <w:rFonts w:cs="Times New Roman"/>
          <w:sz w:val="24"/>
          <w:szCs w:val="24"/>
        </w:rPr>
        <w:t xml:space="preserve"> Стихотворения (одно произведение). «Учись у них — у дуба, у берёзы…», «Я пришёл к тебе с приветом…».</w:t>
      </w: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 xml:space="preserve">И. С. Тургенев. </w:t>
      </w:r>
      <w:r w:rsidRPr="005275E6">
        <w:rPr>
          <w:rFonts w:cs="Times New Roman"/>
          <w:sz w:val="24"/>
          <w:szCs w:val="24"/>
        </w:rPr>
        <w:t>Рассказ «Бежин луг».</w:t>
      </w: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 xml:space="preserve">Н. С. Лесков. </w:t>
      </w:r>
      <w:r w:rsidRPr="005275E6">
        <w:rPr>
          <w:rFonts w:cs="Times New Roman"/>
          <w:sz w:val="24"/>
          <w:szCs w:val="24"/>
        </w:rPr>
        <w:t xml:space="preserve">Сказ «Левша». </w:t>
      </w: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 xml:space="preserve">Л. Н. Толстой. </w:t>
      </w:r>
      <w:r w:rsidRPr="005275E6">
        <w:rPr>
          <w:rFonts w:cs="Times New Roman"/>
          <w:sz w:val="24"/>
          <w:szCs w:val="24"/>
        </w:rPr>
        <w:t>Повесть «Детство» (главы).</w:t>
      </w: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 xml:space="preserve">А. П. Чехов. </w:t>
      </w:r>
      <w:r w:rsidRPr="005275E6">
        <w:rPr>
          <w:rFonts w:cs="Times New Roman"/>
          <w:sz w:val="24"/>
          <w:szCs w:val="24"/>
        </w:rPr>
        <w:t>Рассказы (два по выбору). Например, «Толстый и тонкий», «Хамелеон», «Смерть чиновника» и др.</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А. И. Куприн</w:t>
      </w:r>
      <w:r w:rsidRPr="005275E6">
        <w:rPr>
          <w:rFonts w:cs="Times New Roman"/>
          <w:sz w:val="24"/>
          <w:szCs w:val="24"/>
        </w:rPr>
        <w:t>. Рассказ «Чудесный доктор».</w:t>
      </w:r>
    </w:p>
    <w:p w:rsidR="00EA19BF" w:rsidRPr="005275E6" w:rsidRDefault="00EA19BF"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Литература XX века</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 xml:space="preserve">Стихотворения отечественных поэтов начала ХХ века </w:t>
      </w:r>
      <w:r w:rsidRPr="005275E6">
        <w:rPr>
          <w:rFonts w:cs="Times New Roman"/>
          <w:sz w:val="24"/>
          <w:szCs w:val="24"/>
        </w:rPr>
        <w:t xml:space="preserve">(одно произведение). Например, стихотворения С. А. Есенина, В. В. Маяковского, А. А. Блока и др. </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Стихотворения</w:t>
      </w:r>
      <w:r w:rsidRPr="005275E6">
        <w:rPr>
          <w:rFonts w:cs="Times New Roman"/>
          <w:sz w:val="24"/>
          <w:szCs w:val="24"/>
        </w:rPr>
        <w:t xml:space="preserve"> </w:t>
      </w:r>
      <w:r w:rsidRPr="005275E6">
        <w:rPr>
          <w:rFonts w:cs="Times New Roman"/>
          <w:b/>
          <w:bCs/>
          <w:sz w:val="24"/>
          <w:szCs w:val="24"/>
        </w:rPr>
        <w:t>отечественных поэтов XX века</w:t>
      </w:r>
      <w:r w:rsidRPr="005275E6">
        <w:rPr>
          <w:rFonts w:cs="Times New Roman"/>
          <w:sz w:val="24"/>
          <w:szCs w:val="24"/>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Проза отечественных писателей конца XX — начала XXI века, в том числе о Великой Отечественной войне</w:t>
      </w:r>
      <w:r w:rsidRPr="005275E6">
        <w:rPr>
          <w:rFonts w:cs="Times New Roman"/>
          <w:sz w:val="24"/>
          <w:szCs w:val="24"/>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 xml:space="preserve">В. Г. Распутин. </w:t>
      </w:r>
      <w:r w:rsidRPr="005275E6">
        <w:rPr>
          <w:rFonts w:cs="Times New Roman"/>
          <w:sz w:val="24"/>
          <w:szCs w:val="24"/>
        </w:rPr>
        <w:t xml:space="preserve">Рассказ «Уроки </w:t>
      </w:r>
      <w:proofErr w:type="gramStart"/>
      <w:r w:rsidRPr="005275E6">
        <w:rPr>
          <w:rFonts w:cs="Times New Roman"/>
          <w:sz w:val="24"/>
          <w:szCs w:val="24"/>
        </w:rPr>
        <w:t>французского</w:t>
      </w:r>
      <w:proofErr w:type="gramEnd"/>
      <w:r w:rsidRPr="005275E6">
        <w:rPr>
          <w:rFonts w:cs="Times New Roman"/>
          <w:sz w:val="24"/>
          <w:szCs w:val="24"/>
        </w:rPr>
        <w:t>».</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Произведения отечественных писателей на тему взросления человека</w:t>
      </w:r>
      <w:r w:rsidRPr="005275E6">
        <w:rPr>
          <w:rFonts w:cs="Times New Roman"/>
          <w:sz w:val="24"/>
          <w:szCs w:val="24"/>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Произведения современных отечественных писателей-фантастов</w:t>
      </w:r>
      <w:r w:rsidRPr="005275E6">
        <w:rPr>
          <w:rFonts w:cs="Times New Roman"/>
          <w:sz w:val="24"/>
          <w:szCs w:val="24"/>
        </w:rPr>
        <w:t xml:space="preserve"> (не менее двух). Например, А. В. Жвалевский и Е. Б. Пастернак «Время всегда хорошее»; С. В. Лукьяненко «Мальчик и Тьма»; В. В. Ледерман «Календарь м</w:t>
      </w:r>
      <w:proofErr w:type="gramStart"/>
      <w:r w:rsidRPr="005275E6">
        <w:rPr>
          <w:rFonts w:cs="Times New Roman"/>
          <w:sz w:val="24"/>
          <w:szCs w:val="24"/>
        </w:rPr>
        <w:t>а(</w:t>
      </w:r>
      <w:proofErr w:type="gramEnd"/>
      <w:r w:rsidRPr="005275E6">
        <w:rPr>
          <w:rFonts w:cs="Times New Roman"/>
          <w:sz w:val="24"/>
          <w:szCs w:val="24"/>
        </w:rPr>
        <w:t>й)я» и др.</w:t>
      </w:r>
    </w:p>
    <w:p w:rsidR="00EA19BF" w:rsidRPr="005275E6" w:rsidRDefault="00EA19BF"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Литература народов Российской Федерации</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Стихотворения</w:t>
      </w:r>
      <w:r w:rsidRPr="005275E6">
        <w:rPr>
          <w:rFonts w:cs="Times New Roman"/>
          <w:sz w:val="24"/>
          <w:szCs w:val="24"/>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EA19BF" w:rsidRPr="005275E6" w:rsidRDefault="00EA19BF"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Зарубежная литература</w:t>
      </w: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 xml:space="preserve">Д. Дефо. </w:t>
      </w:r>
      <w:r w:rsidRPr="005275E6">
        <w:rPr>
          <w:rFonts w:cs="Times New Roman"/>
          <w:sz w:val="24"/>
          <w:szCs w:val="24"/>
        </w:rPr>
        <w:t>«Робинзон Крузо» (главы по выбору).</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 xml:space="preserve">Дж. Свифт. </w:t>
      </w:r>
      <w:r w:rsidRPr="005275E6">
        <w:rPr>
          <w:rFonts w:cs="Times New Roman"/>
          <w:sz w:val="24"/>
          <w:szCs w:val="24"/>
        </w:rPr>
        <w:t>«Путешествия Гулливера» (главы по выбору).</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Произведения зарубежных писателей на тему взросления человека</w:t>
      </w:r>
      <w:r w:rsidRPr="005275E6">
        <w:rPr>
          <w:rFonts w:cs="Times New Roman"/>
          <w:sz w:val="24"/>
          <w:szCs w:val="24"/>
        </w:rPr>
        <w:t xml:space="preserve"> (одно произведение). Например, Ж. Верн. «Дети капитана Гранта» (главы по выбору). Х. Ли. «Убить пересмешника» (главы по выбору) и др.</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Произведения современных зарубежных писателей-фантастов</w:t>
      </w:r>
      <w:r w:rsidRPr="005275E6">
        <w:rPr>
          <w:rFonts w:cs="Times New Roman"/>
          <w:sz w:val="24"/>
          <w:szCs w:val="24"/>
        </w:rPr>
        <w:t xml:space="preserve"> (одно произведение). Например, Дж. К. Роулинг. «Гарри Поттер» (главы по выбору), Д. У. Джонс. «Дом с характером» и др.</w:t>
      </w:r>
    </w:p>
    <w:p w:rsidR="00861B7A" w:rsidRPr="005275E6" w:rsidRDefault="00861B7A" w:rsidP="00861B7A">
      <w:pPr>
        <w:spacing w:after="0" w:line="240" w:lineRule="auto"/>
        <w:ind w:firstLine="709"/>
        <w:jc w:val="both"/>
        <w:rPr>
          <w:rFonts w:cs="Times New Roman"/>
          <w:b/>
          <w:bCs/>
          <w:sz w:val="24"/>
          <w:szCs w:val="24"/>
        </w:rPr>
      </w:pPr>
    </w:p>
    <w:p w:rsidR="00861B7A" w:rsidRPr="005275E6" w:rsidRDefault="00861B7A" w:rsidP="00C7256F">
      <w:pPr>
        <w:spacing w:after="0" w:line="240" w:lineRule="auto"/>
        <w:jc w:val="both"/>
        <w:rPr>
          <w:rFonts w:cs="Times New Roman"/>
          <w:b/>
          <w:bCs/>
          <w:sz w:val="24"/>
          <w:szCs w:val="24"/>
        </w:rPr>
      </w:pPr>
      <w:r w:rsidRPr="005275E6">
        <w:rPr>
          <w:rFonts w:cs="Times New Roman"/>
          <w:b/>
          <w:bCs/>
          <w:sz w:val="24"/>
          <w:szCs w:val="24"/>
        </w:rPr>
        <w:t>7 КЛАСС</w:t>
      </w:r>
    </w:p>
    <w:p w:rsidR="00EA19BF" w:rsidRPr="005275E6" w:rsidRDefault="00EA19BF"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Древнерусская литература</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Древнерусские повести</w:t>
      </w:r>
      <w:r w:rsidRPr="005275E6">
        <w:rPr>
          <w:rFonts w:cs="Times New Roman"/>
          <w:sz w:val="24"/>
          <w:szCs w:val="24"/>
        </w:rPr>
        <w:t xml:space="preserve"> (одна повесть по выбору). Например, «Поучение» Владимира Мономаха (в сокращении) и др.</w:t>
      </w:r>
    </w:p>
    <w:p w:rsidR="00EA19BF" w:rsidRPr="005275E6" w:rsidRDefault="00EA19BF"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Литература первой половины XIX века</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 xml:space="preserve">А. С. Пушкин. </w:t>
      </w:r>
      <w:r w:rsidRPr="005275E6">
        <w:rPr>
          <w:rFonts w:cs="Times New Roman"/>
          <w:sz w:val="24"/>
          <w:szCs w:val="24"/>
        </w:rPr>
        <w:t>Стихотворения (не менее трех). Например, «</w:t>
      </w:r>
      <w:proofErr w:type="gramStart"/>
      <w:r w:rsidRPr="005275E6">
        <w:rPr>
          <w:rFonts w:cs="Times New Roman"/>
          <w:sz w:val="24"/>
          <w:szCs w:val="24"/>
        </w:rPr>
        <w:t>Во</w:t>
      </w:r>
      <w:proofErr w:type="gramEnd"/>
      <w:r w:rsidRPr="005275E6">
        <w:rPr>
          <w:rFonts w:cs="Times New Roman"/>
          <w:sz w:val="24"/>
          <w:szCs w:val="24"/>
        </w:rPr>
        <w:t xml:space="preserve">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М. Ю. Лермонтов.</w:t>
      </w:r>
      <w:r w:rsidRPr="005275E6">
        <w:rPr>
          <w:rFonts w:cs="Times New Roman"/>
          <w:sz w:val="24"/>
          <w:szCs w:val="24"/>
        </w:rPr>
        <w:t xml:space="preserve"> Стихотворения (не менее трех). </w:t>
      </w:r>
      <w:proofErr w:type="gramStart"/>
      <w:r w:rsidRPr="005275E6">
        <w:rPr>
          <w:rFonts w:cs="Times New Roman"/>
          <w:sz w:val="24"/>
          <w:szCs w:val="24"/>
        </w:rPr>
        <w:t xml:space="preserve">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roofErr w:type="gramEnd"/>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 xml:space="preserve">Н. В. Гоголь. </w:t>
      </w:r>
      <w:r w:rsidRPr="005275E6">
        <w:rPr>
          <w:rFonts w:cs="Times New Roman"/>
          <w:sz w:val="24"/>
          <w:szCs w:val="24"/>
        </w:rPr>
        <w:t>Повесть «Тарас Бульба».</w:t>
      </w:r>
    </w:p>
    <w:p w:rsidR="00EA19BF" w:rsidRPr="005275E6" w:rsidRDefault="00EA19BF"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Литература второй половины XIX века</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И. С. Тургенев.</w:t>
      </w:r>
      <w:r w:rsidRPr="005275E6">
        <w:rPr>
          <w:rFonts w:cs="Times New Roman"/>
          <w:sz w:val="24"/>
          <w:szCs w:val="24"/>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 xml:space="preserve">Л. Н. Толстой. </w:t>
      </w:r>
      <w:r w:rsidRPr="005275E6">
        <w:rPr>
          <w:rFonts w:cs="Times New Roman"/>
          <w:sz w:val="24"/>
          <w:szCs w:val="24"/>
        </w:rPr>
        <w:t xml:space="preserve">Рассказ «После бала». </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Н. А. Некрасов.</w:t>
      </w:r>
      <w:r w:rsidRPr="005275E6">
        <w:rPr>
          <w:rFonts w:cs="Times New Roman"/>
          <w:sz w:val="24"/>
          <w:szCs w:val="24"/>
        </w:rPr>
        <w:t xml:space="preserve"> Стихотворения (одно произведение). Например, «Размышления у парадного подъезда», «Железная дорога» и др.</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 xml:space="preserve">Поэзия второй половины XIX века. </w:t>
      </w:r>
      <w:r w:rsidRPr="005275E6">
        <w:rPr>
          <w:rFonts w:cs="Times New Roman"/>
          <w:sz w:val="24"/>
          <w:szCs w:val="24"/>
        </w:rPr>
        <w:t xml:space="preserve">Ф. И. Тютчев, А. А. Фет, А. К. Толстой и др. (одно стихотворение по выбору). </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М. Е. Салтыков-Щедрин.</w:t>
      </w:r>
      <w:r w:rsidRPr="005275E6">
        <w:rPr>
          <w:rFonts w:cs="Times New Roman"/>
          <w:sz w:val="24"/>
          <w:szCs w:val="24"/>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Произведения отечественных и зарубежных писателей на историческую тему</w:t>
      </w:r>
      <w:r w:rsidRPr="005275E6">
        <w:rPr>
          <w:rFonts w:cs="Times New Roman"/>
          <w:sz w:val="24"/>
          <w:szCs w:val="24"/>
        </w:rPr>
        <w:t xml:space="preserve"> (одно произведение). Например, А. К. Толстого, Р. Сабатини, Ф. Купера.</w:t>
      </w:r>
    </w:p>
    <w:p w:rsidR="00EA19BF" w:rsidRPr="005275E6" w:rsidRDefault="00EA19BF"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 xml:space="preserve">Литература конца XIX </w:t>
      </w:r>
      <w:r w:rsidR="00EA19BF" w:rsidRPr="005275E6">
        <w:rPr>
          <w:rFonts w:cs="Times New Roman"/>
          <w:b/>
          <w:bCs/>
          <w:sz w:val="24"/>
          <w:szCs w:val="24"/>
        </w:rPr>
        <w:t>–</w:t>
      </w:r>
      <w:r w:rsidRPr="005275E6">
        <w:rPr>
          <w:rFonts w:cs="Times New Roman"/>
          <w:b/>
          <w:bCs/>
          <w:sz w:val="24"/>
          <w:szCs w:val="24"/>
        </w:rPr>
        <w:t xml:space="preserve"> начала XX века</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А. П. Чехов.</w:t>
      </w:r>
      <w:r w:rsidRPr="005275E6">
        <w:rPr>
          <w:rFonts w:cs="Times New Roman"/>
          <w:sz w:val="24"/>
          <w:szCs w:val="24"/>
        </w:rPr>
        <w:t xml:space="preserve"> Рассказы (один по выбору). Например, «Тоска», «Злоумышленник» и др.</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М. Горький.</w:t>
      </w:r>
      <w:r w:rsidRPr="005275E6">
        <w:rPr>
          <w:rFonts w:cs="Times New Roman"/>
          <w:sz w:val="24"/>
          <w:szCs w:val="24"/>
        </w:rPr>
        <w:t xml:space="preserve"> Ранние рассказы (одно произведение по выбору). Например, «Старуха Изергиль» (легенда о Данко), «Челкаш» и др.</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Сатирические произведения отечественных и зарубежных писателей</w:t>
      </w:r>
      <w:r w:rsidRPr="005275E6">
        <w:rPr>
          <w:rFonts w:cs="Times New Roman"/>
          <w:sz w:val="24"/>
          <w:szCs w:val="24"/>
        </w:rPr>
        <w:t xml:space="preserve"> (не менее двух). Например, М. М. Зощенко, А. Т. Аверченко, Н. Тэффи, О. Генри, Я. Гашека.</w:t>
      </w:r>
    </w:p>
    <w:p w:rsidR="00EA19BF" w:rsidRPr="005275E6" w:rsidRDefault="00EA19BF"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Литература первой половины XX века</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А. С. Грин.</w:t>
      </w:r>
      <w:r w:rsidRPr="005275E6">
        <w:rPr>
          <w:rFonts w:cs="Times New Roman"/>
          <w:sz w:val="24"/>
          <w:szCs w:val="24"/>
        </w:rPr>
        <w:t xml:space="preserve"> Повести и рассказы (одно произведение по выбору). Например, «Алые паруса», «Зелёная лампа» и др. </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Отечественная поэзия первой половины XX века</w:t>
      </w:r>
      <w:r w:rsidRPr="005275E6">
        <w:rPr>
          <w:rFonts w:cs="Times New Roman"/>
          <w:sz w:val="24"/>
          <w:szCs w:val="24"/>
        </w:rPr>
        <w:t xml:space="preserve">. Стихотворения на тему мечты и реальности (одно-два по выбору). Например, стихотворения А. А. Блока, Н. С. Гумилёва, М. И. Цветаевой и др. </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 xml:space="preserve">В. В. Маяковский. </w:t>
      </w:r>
      <w:r w:rsidRPr="005275E6">
        <w:rPr>
          <w:rFonts w:cs="Times New Roman"/>
          <w:sz w:val="24"/>
          <w:szCs w:val="24"/>
        </w:rPr>
        <w:t>Стихотворения (одно по выбору).</w:t>
      </w:r>
      <w:r w:rsidRPr="005275E6">
        <w:rPr>
          <w:rFonts w:cs="Times New Roman"/>
          <w:b/>
          <w:bCs/>
          <w:i/>
          <w:iCs/>
          <w:sz w:val="24"/>
          <w:szCs w:val="24"/>
        </w:rPr>
        <w:t xml:space="preserve"> </w:t>
      </w:r>
      <w:r w:rsidRPr="005275E6">
        <w:rPr>
          <w:rFonts w:cs="Times New Roman"/>
          <w:sz w:val="24"/>
          <w:szCs w:val="24"/>
        </w:rPr>
        <w:t xml:space="preserve">Например, «Необычайное приключение, бывшее с Владимиром Маяковским летом на даче», «Хорошее отношение к лошадям» и др. </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 xml:space="preserve">А. П. Платонов. </w:t>
      </w:r>
      <w:r w:rsidRPr="005275E6">
        <w:rPr>
          <w:rFonts w:cs="Times New Roman"/>
          <w:sz w:val="24"/>
          <w:szCs w:val="24"/>
        </w:rPr>
        <w:t xml:space="preserve">Рассказы (один по выбору). Например, «Юшка», «Неизвестный цветок» и др. </w:t>
      </w:r>
    </w:p>
    <w:p w:rsidR="00EA19BF" w:rsidRPr="005275E6" w:rsidRDefault="00EA19BF"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Литература второй половины XX века</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 xml:space="preserve">В. М. Шукшин. </w:t>
      </w:r>
      <w:r w:rsidRPr="005275E6">
        <w:rPr>
          <w:rFonts w:cs="Times New Roman"/>
          <w:sz w:val="24"/>
          <w:szCs w:val="24"/>
        </w:rPr>
        <w:t>Рассказы (один по выбору). Например, «Чудик», «Стенька Разин», «Критики» и др.</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Стихотворения отечественных поэтов XX—XXI веков</w:t>
      </w:r>
      <w:r w:rsidRPr="005275E6">
        <w:rPr>
          <w:rFonts w:cs="Times New Roman"/>
          <w:sz w:val="24"/>
          <w:szCs w:val="24"/>
        </w:rPr>
        <w:t xml:space="preserve"> (не менее двух стихотворений двух поэтов). Например, стихотворения М. И. Цветаевой, Е. А. Евтушенко, Б. А. Ахмадулиной, Ю. Д. Левитанского и др. </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Произведения отечественных прозаиков второй половины XX — начала XXI века</w:t>
      </w:r>
      <w:r w:rsidRPr="005275E6">
        <w:rPr>
          <w:rFonts w:cs="Times New Roman"/>
          <w:sz w:val="24"/>
          <w:szCs w:val="24"/>
        </w:rPr>
        <w:t xml:space="preserve"> (одно произведение по выбору). Например, произведения Ф. А. Абрамова, В. П. Астафьева, В. И. Белова, Ф. А. Искандера и др.</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Тема взаимоотношения поколений, становления человека, выбора им жизненного пути</w:t>
      </w:r>
      <w:r w:rsidRPr="005275E6">
        <w:rPr>
          <w:rFonts w:cs="Times New Roman"/>
          <w:sz w:val="24"/>
          <w:szCs w:val="24"/>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EA19BF" w:rsidRPr="005275E6" w:rsidRDefault="00EA19BF"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Зарубежная литература</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lastRenderedPageBreak/>
        <w:t>М. де Сервантес</w:t>
      </w:r>
      <w:r w:rsidRPr="005275E6">
        <w:rPr>
          <w:rFonts w:cs="Times New Roman"/>
          <w:sz w:val="24"/>
          <w:szCs w:val="24"/>
        </w:rPr>
        <w:t xml:space="preserve"> </w:t>
      </w:r>
      <w:r w:rsidRPr="005275E6">
        <w:rPr>
          <w:rFonts w:cs="Times New Roman"/>
          <w:b/>
          <w:bCs/>
          <w:sz w:val="24"/>
          <w:szCs w:val="24"/>
        </w:rPr>
        <w:t>Сааведра</w:t>
      </w:r>
      <w:r w:rsidRPr="005275E6">
        <w:rPr>
          <w:rFonts w:cs="Times New Roman"/>
          <w:sz w:val="24"/>
          <w:szCs w:val="24"/>
        </w:rPr>
        <w:t>. Роман «Хитроумный идальго Дон Кихот Ламанчский» (главы).</w:t>
      </w:r>
    </w:p>
    <w:p w:rsidR="00861B7A" w:rsidRPr="005275E6" w:rsidRDefault="00861B7A" w:rsidP="00861B7A">
      <w:pPr>
        <w:spacing w:after="0" w:line="240" w:lineRule="auto"/>
        <w:ind w:firstLine="709"/>
        <w:jc w:val="both"/>
        <w:rPr>
          <w:rFonts w:cs="Times New Roman"/>
          <w:sz w:val="24"/>
          <w:szCs w:val="24"/>
        </w:rPr>
      </w:pPr>
      <w:proofErr w:type="gramStart"/>
      <w:r w:rsidRPr="005275E6">
        <w:rPr>
          <w:rFonts w:cs="Times New Roman"/>
          <w:b/>
          <w:bCs/>
          <w:sz w:val="24"/>
          <w:szCs w:val="24"/>
        </w:rPr>
        <w:t>Зарубежная</w:t>
      </w:r>
      <w:proofErr w:type="gramEnd"/>
      <w:r w:rsidRPr="005275E6">
        <w:rPr>
          <w:rFonts w:cs="Times New Roman"/>
          <w:b/>
          <w:bCs/>
          <w:sz w:val="24"/>
          <w:szCs w:val="24"/>
        </w:rPr>
        <w:t xml:space="preserve"> новеллистика </w:t>
      </w:r>
      <w:r w:rsidRPr="005275E6">
        <w:rPr>
          <w:rFonts w:cs="Times New Roman"/>
          <w:sz w:val="24"/>
          <w:szCs w:val="24"/>
        </w:rPr>
        <w:t xml:space="preserve">(одно произведение по выбору). Например, П. Мериме. «Маттео Фальконе»; О. Генри. «Дары волхвов», «Последний лист». </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 xml:space="preserve">А. де Сент-Экзюпери. </w:t>
      </w:r>
      <w:r w:rsidRPr="005275E6">
        <w:rPr>
          <w:rFonts w:cs="Times New Roman"/>
          <w:sz w:val="24"/>
          <w:szCs w:val="24"/>
        </w:rPr>
        <w:t xml:space="preserve">Повесть-сказка «Маленький принц». </w:t>
      </w:r>
    </w:p>
    <w:p w:rsidR="000137BF" w:rsidRPr="005275E6" w:rsidRDefault="000137BF" w:rsidP="00861B7A">
      <w:pPr>
        <w:spacing w:after="0" w:line="240" w:lineRule="auto"/>
        <w:ind w:firstLine="709"/>
        <w:jc w:val="both"/>
        <w:rPr>
          <w:rFonts w:cs="Times New Roman"/>
          <w:b/>
          <w:bCs/>
          <w:sz w:val="24"/>
          <w:szCs w:val="24"/>
        </w:rPr>
      </w:pPr>
    </w:p>
    <w:p w:rsidR="00861B7A" w:rsidRPr="005275E6" w:rsidRDefault="00861B7A" w:rsidP="00C7256F">
      <w:pPr>
        <w:spacing w:after="0" w:line="240" w:lineRule="auto"/>
        <w:jc w:val="both"/>
        <w:rPr>
          <w:rFonts w:cs="Times New Roman"/>
          <w:b/>
          <w:bCs/>
          <w:sz w:val="24"/>
          <w:szCs w:val="24"/>
        </w:rPr>
      </w:pPr>
      <w:r w:rsidRPr="005275E6">
        <w:rPr>
          <w:rFonts w:cs="Times New Roman"/>
          <w:b/>
          <w:bCs/>
          <w:sz w:val="24"/>
          <w:szCs w:val="24"/>
        </w:rPr>
        <w:t>8 КЛАСС</w:t>
      </w:r>
    </w:p>
    <w:p w:rsidR="00EA19BF" w:rsidRPr="005275E6" w:rsidRDefault="00EA19BF"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Древнерусская литература</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Житийная литература</w:t>
      </w:r>
      <w:r w:rsidRPr="005275E6">
        <w:rPr>
          <w:rFonts w:cs="Times New Roman"/>
          <w:sz w:val="24"/>
          <w:szCs w:val="24"/>
        </w:rPr>
        <w:t xml:space="preserve"> (одно произведение по выбору). Например, «Житие Сергия Радонежского», «Житие протопопа Аввакума, им самим написанное».</w:t>
      </w:r>
    </w:p>
    <w:p w:rsidR="00EA19BF" w:rsidRPr="005275E6" w:rsidRDefault="00EA19BF"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Литература XVIII века</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Д. И. Фонвизин.</w:t>
      </w:r>
      <w:r w:rsidRPr="005275E6">
        <w:rPr>
          <w:rFonts w:cs="Times New Roman"/>
          <w:sz w:val="24"/>
          <w:szCs w:val="24"/>
        </w:rPr>
        <w:t xml:space="preserve"> Комедия «Недоросль».</w:t>
      </w:r>
    </w:p>
    <w:p w:rsidR="00EA19BF" w:rsidRPr="005275E6" w:rsidRDefault="00EA19BF"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Литература первой половины XIX века</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А. С. Пушкин.</w:t>
      </w:r>
      <w:r w:rsidRPr="005275E6">
        <w:rPr>
          <w:rFonts w:cs="Times New Roman"/>
          <w:sz w:val="24"/>
          <w:szCs w:val="24"/>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М. Ю. Лермонтов.</w:t>
      </w:r>
      <w:r w:rsidRPr="005275E6">
        <w:rPr>
          <w:rFonts w:cs="Times New Roman"/>
          <w:sz w:val="24"/>
          <w:szCs w:val="24"/>
        </w:rPr>
        <w:t xml:space="preserve"> Стихотворения (не менее двух). </w:t>
      </w:r>
      <w:proofErr w:type="gramStart"/>
      <w:r w:rsidRPr="005275E6">
        <w:rPr>
          <w:rFonts w:cs="Times New Roman"/>
          <w:sz w:val="24"/>
          <w:szCs w:val="24"/>
        </w:rPr>
        <w:t xml:space="preserve">Например, «Я не хочу, чтоб свет узнал…», «Из-под таинственной, холодной полумаски…», «Нищий» и др. Поэма «Мцыри». </w:t>
      </w:r>
      <w:proofErr w:type="gramEnd"/>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Н. В. Гоголь.</w:t>
      </w:r>
      <w:r w:rsidRPr="005275E6">
        <w:rPr>
          <w:rFonts w:cs="Times New Roman"/>
          <w:sz w:val="24"/>
          <w:szCs w:val="24"/>
        </w:rPr>
        <w:t xml:space="preserve"> Повесть «Шинель». Комедия «Ревизор».</w:t>
      </w: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Литература второй половины XIX века</w:t>
      </w: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И. С. Тургенев.</w:t>
      </w:r>
      <w:r w:rsidRPr="005275E6">
        <w:rPr>
          <w:rFonts w:cs="Times New Roman"/>
          <w:sz w:val="24"/>
          <w:szCs w:val="24"/>
        </w:rPr>
        <w:t xml:space="preserve"> Повести (одна по выбору). Например, «Ася», «Первая любовь».</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Ф. М. Достоевский.</w:t>
      </w:r>
      <w:r w:rsidRPr="005275E6">
        <w:rPr>
          <w:rFonts w:cs="Times New Roman"/>
          <w:sz w:val="24"/>
          <w:szCs w:val="24"/>
        </w:rPr>
        <w:t xml:space="preserve"> «Бедные люди», «Белые ночи» (одно произведение по выбору). </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Л. Н. Толстой.</w:t>
      </w:r>
      <w:r w:rsidRPr="005275E6">
        <w:rPr>
          <w:rFonts w:cs="Times New Roman"/>
          <w:sz w:val="24"/>
          <w:szCs w:val="24"/>
        </w:rPr>
        <w:t xml:space="preserve"> Повести и рассказы (одно произведение по выбору). Например, «Отрочество» (главы).</w:t>
      </w:r>
    </w:p>
    <w:p w:rsidR="00EA19BF" w:rsidRPr="005275E6" w:rsidRDefault="00EA19BF"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Литература первой половины XX века</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Произведения писателей русского зарубежья</w:t>
      </w:r>
      <w:r w:rsidRPr="005275E6">
        <w:rPr>
          <w:rFonts w:cs="Times New Roman"/>
          <w:sz w:val="24"/>
          <w:szCs w:val="24"/>
        </w:rPr>
        <w:t xml:space="preserve"> (одно по выбору). Например, произведения И. С. Шмелёва, М. А. Осоргина, В. В. Набокова, Н. Тэффи, А. Т. Аверченко и др.</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 xml:space="preserve">Поэзия первой половины ХХ века </w:t>
      </w:r>
      <w:r w:rsidRPr="005275E6">
        <w:rPr>
          <w:rFonts w:cs="Times New Roman"/>
          <w:sz w:val="24"/>
          <w:szCs w:val="24"/>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М. А. Булгаков</w:t>
      </w:r>
      <w:r w:rsidRPr="005275E6">
        <w:rPr>
          <w:rFonts w:cs="Times New Roman"/>
          <w:sz w:val="24"/>
          <w:szCs w:val="24"/>
        </w:rPr>
        <w:t xml:space="preserve"> (одна повесть по выбору). Например, «Собачье сердце» и др.</w:t>
      </w:r>
    </w:p>
    <w:p w:rsidR="00EA19BF" w:rsidRPr="005275E6" w:rsidRDefault="00EA19BF"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Литература второй половины XX века</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А. Т. Твардовский.</w:t>
      </w:r>
      <w:r w:rsidRPr="005275E6">
        <w:rPr>
          <w:rFonts w:cs="Times New Roman"/>
          <w:sz w:val="24"/>
          <w:szCs w:val="24"/>
        </w:rPr>
        <w:t xml:space="preserve"> </w:t>
      </w:r>
      <w:proofErr w:type="gramStart"/>
      <w:r w:rsidRPr="005275E6">
        <w:rPr>
          <w:rFonts w:cs="Times New Roman"/>
          <w:sz w:val="24"/>
          <w:szCs w:val="24"/>
        </w:rPr>
        <w:t xml:space="preserve">Поэма «Василий Тёркин» (главы «Переправа», «Гармонь», «Два солдата», «Поединок» и др.). </w:t>
      </w:r>
      <w:proofErr w:type="gramEnd"/>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М. А. Шолохов.</w:t>
      </w:r>
      <w:r w:rsidRPr="005275E6">
        <w:rPr>
          <w:rFonts w:cs="Times New Roman"/>
          <w:sz w:val="24"/>
          <w:szCs w:val="24"/>
        </w:rPr>
        <w:t xml:space="preserve"> Рассказ «Судьба человека».</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А. И. Солженицын.</w:t>
      </w:r>
      <w:r w:rsidRPr="005275E6">
        <w:rPr>
          <w:rFonts w:cs="Times New Roman"/>
          <w:sz w:val="24"/>
          <w:szCs w:val="24"/>
        </w:rPr>
        <w:t xml:space="preserve"> Рассказ «Матрёнин двор». </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Произведения отечественных прозаиков второй половины XX</w:t>
      </w:r>
      <w:r w:rsidR="00EA19BF" w:rsidRPr="005275E6">
        <w:rPr>
          <w:rFonts w:cs="Times New Roman"/>
          <w:b/>
          <w:bCs/>
          <w:sz w:val="24"/>
          <w:szCs w:val="24"/>
        </w:rPr>
        <w:t>–</w:t>
      </w:r>
      <w:r w:rsidRPr="005275E6">
        <w:rPr>
          <w:rFonts w:cs="Times New Roman"/>
          <w:b/>
          <w:bCs/>
          <w:sz w:val="24"/>
          <w:szCs w:val="24"/>
        </w:rPr>
        <w:t>XXI века</w:t>
      </w:r>
      <w:r w:rsidRPr="005275E6">
        <w:rPr>
          <w:rFonts w:cs="Times New Roman"/>
          <w:sz w:val="24"/>
          <w:szCs w:val="24"/>
        </w:rPr>
        <w:t xml:space="preserve"> (одно произведение по выбору). Например, произведения Е. И. Носова, А. Н. и Б. Н. Стругацких, В. Ф. Тендрякова, Б. П. Екимова и др.</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Произведения отечественных и зарубежных прозаиков второй половины XX</w:t>
      </w:r>
      <w:r w:rsidR="00EA19BF" w:rsidRPr="005275E6">
        <w:rPr>
          <w:rFonts w:cs="Times New Roman"/>
          <w:b/>
          <w:bCs/>
          <w:sz w:val="24"/>
          <w:szCs w:val="24"/>
        </w:rPr>
        <w:t>–</w:t>
      </w:r>
      <w:r w:rsidRPr="005275E6">
        <w:rPr>
          <w:rFonts w:cs="Times New Roman"/>
          <w:b/>
          <w:bCs/>
          <w:sz w:val="24"/>
          <w:szCs w:val="24"/>
        </w:rPr>
        <w:t xml:space="preserve">XXI века </w:t>
      </w:r>
      <w:r w:rsidRPr="005275E6">
        <w:rPr>
          <w:rFonts w:cs="Times New Roman"/>
          <w:sz w:val="24"/>
          <w:szCs w:val="24"/>
        </w:rPr>
        <w:t xml:space="preserve">(одно произведение на тему «Человек в ситуации нравственного выбора»). </w:t>
      </w:r>
      <w:proofErr w:type="gramStart"/>
      <w:r w:rsidRPr="005275E6">
        <w:rPr>
          <w:rFonts w:cs="Times New Roman"/>
          <w:sz w:val="24"/>
          <w:szCs w:val="24"/>
        </w:rPr>
        <w:t>Например, произведения В. П. Астафьева, Ю. В. Бондарева, Н. С. Дашевской, Дж. Сэлинджера, К. Патерсон, Б. Кауфман и др.).</w:t>
      </w:r>
      <w:proofErr w:type="gramEnd"/>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 xml:space="preserve">Поэзия второй половины XX </w:t>
      </w:r>
      <w:r w:rsidR="00EA19BF" w:rsidRPr="005275E6">
        <w:rPr>
          <w:rFonts w:cs="Times New Roman"/>
          <w:b/>
          <w:bCs/>
          <w:sz w:val="24"/>
          <w:szCs w:val="24"/>
        </w:rPr>
        <w:t>–</w:t>
      </w:r>
      <w:r w:rsidRPr="005275E6">
        <w:rPr>
          <w:rFonts w:cs="Times New Roman"/>
          <w:b/>
          <w:bCs/>
          <w:sz w:val="24"/>
          <w:szCs w:val="24"/>
        </w:rPr>
        <w:t xml:space="preserve"> начала XXI века</w:t>
      </w:r>
      <w:r w:rsidRPr="005275E6">
        <w:rPr>
          <w:rFonts w:cs="Times New Roman"/>
          <w:sz w:val="24"/>
          <w:szCs w:val="24"/>
        </w:rPr>
        <w:t xml:space="preserve"> (не менее двух стихотворений). Например, стихотворения Н. А. Заболоцкого, М. А. Светлова, М. В. Исаковского, К. </w:t>
      </w:r>
      <w:r w:rsidRPr="005275E6">
        <w:rPr>
          <w:rFonts w:cs="Times New Roman"/>
          <w:sz w:val="24"/>
          <w:szCs w:val="24"/>
        </w:rPr>
        <w:lastRenderedPageBreak/>
        <w:t>М. Симонова, Р. Г. Гамзатова, Б. Ш. Окуджавы, В. С. Высоцкого, А. А. Вознесенского, Е. А. Евтушенко, Р. И. Рождественского, И. А. Бродского, А. С. Кушнера и др.</w:t>
      </w:r>
    </w:p>
    <w:p w:rsidR="00EA19BF" w:rsidRPr="005275E6" w:rsidRDefault="00EA19BF"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Зарубежная литература</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У. Шекспир.</w:t>
      </w:r>
      <w:r w:rsidRPr="005275E6">
        <w:rPr>
          <w:rFonts w:cs="Times New Roman"/>
          <w:sz w:val="24"/>
          <w:szCs w:val="24"/>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 xml:space="preserve">Ж.-Б. Мольер. </w:t>
      </w:r>
      <w:r w:rsidRPr="005275E6">
        <w:rPr>
          <w:rFonts w:cs="Times New Roman"/>
          <w:sz w:val="24"/>
          <w:szCs w:val="24"/>
        </w:rPr>
        <w:t>Комедия «Мещанин во дворянстве» (фрагменты по выбору).</w:t>
      </w:r>
    </w:p>
    <w:p w:rsidR="00861B7A" w:rsidRPr="005275E6" w:rsidRDefault="00861B7A" w:rsidP="00861B7A">
      <w:pPr>
        <w:spacing w:after="0" w:line="240" w:lineRule="auto"/>
        <w:ind w:firstLine="709"/>
        <w:jc w:val="both"/>
        <w:rPr>
          <w:rFonts w:cs="Times New Roman"/>
          <w:b/>
          <w:bCs/>
          <w:sz w:val="24"/>
          <w:szCs w:val="24"/>
        </w:rPr>
      </w:pPr>
    </w:p>
    <w:p w:rsidR="00861B7A" w:rsidRPr="005275E6" w:rsidRDefault="00861B7A" w:rsidP="00C7256F">
      <w:pPr>
        <w:spacing w:after="0" w:line="240" w:lineRule="auto"/>
        <w:jc w:val="both"/>
        <w:rPr>
          <w:rFonts w:cs="Times New Roman"/>
          <w:b/>
          <w:bCs/>
          <w:sz w:val="24"/>
          <w:szCs w:val="24"/>
        </w:rPr>
      </w:pPr>
      <w:r w:rsidRPr="005275E6">
        <w:rPr>
          <w:rFonts w:cs="Times New Roman"/>
          <w:b/>
          <w:bCs/>
          <w:sz w:val="24"/>
          <w:szCs w:val="24"/>
        </w:rPr>
        <w:t>9 КЛАСС</w:t>
      </w:r>
    </w:p>
    <w:p w:rsidR="00557E2A" w:rsidRPr="005275E6" w:rsidRDefault="00557E2A"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Древнерусская литература</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«Слово о полку Игореве».</w:t>
      </w:r>
    </w:p>
    <w:p w:rsidR="00557E2A" w:rsidRPr="005275E6" w:rsidRDefault="00557E2A"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Литература XVIII века</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М. В. Ломоносов.</w:t>
      </w:r>
      <w:r w:rsidRPr="005275E6">
        <w:rPr>
          <w:rFonts w:cs="Times New Roman"/>
          <w:sz w:val="24"/>
          <w:szCs w:val="24"/>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 xml:space="preserve">Г. Р. Державин. </w:t>
      </w:r>
      <w:r w:rsidRPr="005275E6">
        <w:rPr>
          <w:rFonts w:cs="Times New Roman"/>
          <w:sz w:val="24"/>
          <w:szCs w:val="24"/>
        </w:rPr>
        <w:t xml:space="preserve">Стихотворения (одно по выбору). Например, «Властителям и судиям», «Памятник» и др. </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 xml:space="preserve">Н. М. Карамзин. </w:t>
      </w:r>
      <w:r w:rsidRPr="005275E6">
        <w:rPr>
          <w:rFonts w:cs="Times New Roman"/>
          <w:sz w:val="24"/>
          <w:szCs w:val="24"/>
        </w:rPr>
        <w:t>Повесть «Бедная Лиза».</w:t>
      </w:r>
    </w:p>
    <w:p w:rsidR="00557E2A" w:rsidRPr="005275E6" w:rsidRDefault="00557E2A"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Литература первой половины XIX века</w:t>
      </w: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В. А. Жуковский.</w:t>
      </w:r>
      <w:r w:rsidRPr="005275E6">
        <w:rPr>
          <w:rFonts w:cs="Times New Roman"/>
          <w:sz w:val="24"/>
          <w:szCs w:val="24"/>
        </w:rPr>
        <w:t xml:space="preserve"> Баллады, элегии (одна по выбору). Например, «Светлана», «Невыразимое», «Море» и др.</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 xml:space="preserve">А. С. Грибоедов. </w:t>
      </w:r>
      <w:r w:rsidRPr="005275E6">
        <w:rPr>
          <w:rFonts w:cs="Times New Roman"/>
          <w:sz w:val="24"/>
          <w:szCs w:val="24"/>
        </w:rPr>
        <w:t xml:space="preserve">Комедия «Горе от ума». </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Поэзия пушкинской эпохи.</w:t>
      </w:r>
      <w:r w:rsidRPr="005275E6">
        <w:rPr>
          <w:rFonts w:cs="Times New Roman"/>
          <w:sz w:val="24"/>
          <w:szCs w:val="24"/>
        </w:rPr>
        <w:t xml:space="preserve"> К. Н. Батюшков, А. А. Дельвиг, Н. М. Языков, Е. А. Баратынский (не менее двух стихотворений по выбору).</w:t>
      </w:r>
      <w:r w:rsidRPr="005275E6">
        <w:rPr>
          <w:rFonts w:cs="Times New Roman"/>
          <w:i/>
          <w:iCs/>
          <w:sz w:val="24"/>
          <w:szCs w:val="24"/>
        </w:rPr>
        <w:t xml:space="preserve"> </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 xml:space="preserve">А. С. Пушкин. </w:t>
      </w:r>
      <w:r w:rsidRPr="005275E6">
        <w:rPr>
          <w:rFonts w:cs="Times New Roman"/>
          <w:sz w:val="24"/>
          <w:szCs w:val="24"/>
        </w:rPr>
        <w:t xml:space="preserve">Стихотворения. </w:t>
      </w:r>
      <w:proofErr w:type="gramStart"/>
      <w:r w:rsidRPr="005275E6">
        <w:rPr>
          <w:rFonts w:cs="Times New Roman"/>
          <w:sz w:val="24"/>
          <w:szCs w:val="24"/>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w:t>
      </w:r>
      <w:proofErr w:type="gramEnd"/>
      <w:r w:rsidRPr="005275E6">
        <w:rPr>
          <w:rFonts w:cs="Times New Roman"/>
          <w:sz w:val="24"/>
          <w:szCs w:val="24"/>
        </w:rPr>
        <w:t xml:space="preserve"> </w:t>
      </w:r>
      <w:proofErr w:type="gramStart"/>
      <w:r w:rsidRPr="005275E6">
        <w:rPr>
          <w:rFonts w:cs="Times New Roman"/>
          <w:sz w:val="24"/>
          <w:szCs w:val="24"/>
        </w:rPr>
        <w:t>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w:t>
      </w:r>
      <w:proofErr w:type="gramEnd"/>
      <w:r w:rsidRPr="005275E6">
        <w:rPr>
          <w:rFonts w:cs="Times New Roman"/>
          <w:sz w:val="24"/>
          <w:szCs w:val="24"/>
        </w:rPr>
        <w:t xml:space="preserve"> Роман в стихах «Евгений Онегин».</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 xml:space="preserve">М. Ю. Лермонтов. </w:t>
      </w:r>
      <w:r w:rsidRPr="005275E6">
        <w:rPr>
          <w:rFonts w:cs="Times New Roman"/>
          <w:sz w:val="24"/>
          <w:szCs w:val="24"/>
        </w:rPr>
        <w:t xml:space="preserve">Стихотворения. </w:t>
      </w:r>
      <w:proofErr w:type="gramStart"/>
      <w:r w:rsidRPr="005275E6">
        <w:rPr>
          <w:rFonts w:cs="Times New Roman"/>
          <w:sz w:val="24"/>
          <w:szCs w:val="24"/>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proofErr w:type="gramEnd"/>
      <w:r w:rsidRPr="005275E6">
        <w:rPr>
          <w:rFonts w:cs="Times New Roman"/>
          <w:sz w:val="24"/>
          <w:szCs w:val="24"/>
        </w:rPr>
        <w:t xml:space="preserve">. Роман «Герой нашего времени». </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 xml:space="preserve">Н. В. Гоголь. </w:t>
      </w:r>
      <w:r w:rsidRPr="005275E6">
        <w:rPr>
          <w:rFonts w:cs="Times New Roman"/>
          <w:sz w:val="24"/>
          <w:szCs w:val="24"/>
        </w:rPr>
        <w:t>Поэма «Мёртвые души».</w:t>
      </w:r>
    </w:p>
    <w:p w:rsidR="00557E2A" w:rsidRPr="005275E6" w:rsidRDefault="00557E2A"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Отечественная проза первой половины XIX в.</w:t>
      </w:r>
      <w:r w:rsidRPr="005275E6">
        <w:rPr>
          <w:rFonts w:cs="Times New Roman"/>
          <w:sz w:val="24"/>
          <w:szCs w:val="24"/>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557E2A" w:rsidRPr="005275E6" w:rsidRDefault="00557E2A"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Зарубежная литература</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 xml:space="preserve">Данте. </w:t>
      </w:r>
      <w:r w:rsidRPr="005275E6">
        <w:rPr>
          <w:rFonts w:cs="Times New Roman"/>
          <w:sz w:val="24"/>
          <w:szCs w:val="24"/>
        </w:rPr>
        <w:t>«Божественная комедия» (один фрагмент по выбору).</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 xml:space="preserve">У. Шекспир. </w:t>
      </w:r>
      <w:r w:rsidRPr="005275E6">
        <w:rPr>
          <w:rFonts w:cs="Times New Roman"/>
          <w:sz w:val="24"/>
          <w:szCs w:val="24"/>
        </w:rPr>
        <w:t>Трагедия «Гамлет» (фрагменты по выбору).</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lastRenderedPageBreak/>
        <w:t xml:space="preserve">И.-В. Гёте. </w:t>
      </w:r>
      <w:r w:rsidRPr="005275E6">
        <w:rPr>
          <w:rFonts w:cs="Times New Roman"/>
          <w:sz w:val="24"/>
          <w:szCs w:val="24"/>
        </w:rPr>
        <w:t>Трагедия «Фауст» (один фрагмент по выбору).</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Дж. Г. Байрон.</w:t>
      </w:r>
      <w:r w:rsidRPr="005275E6">
        <w:rPr>
          <w:rFonts w:cs="Times New Roman"/>
          <w:sz w:val="24"/>
          <w:szCs w:val="24"/>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861B7A" w:rsidRPr="005275E6" w:rsidRDefault="00861B7A" w:rsidP="00861B7A">
      <w:pPr>
        <w:spacing w:after="0" w:line="240" w:lineRule="auto"/>
        <w:ind w:firstLine="709"/>
        <w:jc w:val="both"/>
        <w:rPr>
          <w:rFonts w:cs="Times New Roman"/>
          <w:sz w:val="24"/>
          <w:szCs w:val="24"/>
        </w:rPr>
      </w:pPr>
      <w:r w:rsidRPr="005275E6">
        <w:rPr>
          <w:rFonts w:cs="Times New Roman"/>
          <w:b/>
          <w:bCs/>
          <w:sz w:val="24"/>
          <w:szCs w:val="24"/>
        </w:rPr>
        <w:t>Зарубежная проза первой половины XIX в.</w:t>
      </w:r>
      <w:r w:rsidRPr="005275E6">
        <w:rPr>
          <w:rFonts w:cs="Times New Roman"/>
          <w:sz w:val="24"/>
          <w:szCs w:val="24"/>
        </w:rPr>
        <w:t xml:space="preserve"> (одно произведение по выбору). Например, произведения Э. Т. А. Гофмана, В. Гюго, В. Скотта и др.</w:t>
      </w:r>
    </w:p>
    <w:p w:rsidR="00861B7A" w:rsidRPr="005275E6" w:rsidRDefault="00861B7A"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bCs/>
          <w:sz w:val="24"/>
          <w:szCs w:val="24"/>
        </w:rPr>
      </w:pPr>
      <w:r w:rsidRPr="005275E6">
        <w:rPr>
          <w:rFonts w:cs="Times New Roman"/>
          <w:b/>
          <w:bCs/>
          <w:sz w:val="24"/>
          <w:szCs w:val="24"/>
        </w:rPr>
        <w:t>Примерные контрольно-измерительные материалы по литературе</w:t>
      </w:r>
      <w:r w:rsidRPr="005275E6">
        <w:rPr>
          <w:rFonts w:cs="Times New Roman"/>
          <w:bCs/>
          <w:sz w:val="24"/>
          <w:szCs w:val="24"/>
        </w:rPr>
        <w:t xml:space="preserve">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Для обучающихся с ЗПР возможно изменение формулировки заданий на «пошаговую»</w:t>
      </w:r>
      <w:r w:rsidR="00250F41" w:rsidRPr="005275E6">
        <w:rPr>
          <w:rFonts w:cs="Times New Roman"/>
          <w:sz w:val="24"/>
          <w:szCs w:val="24"/>
        </w:rPr>
        <w:t>,</w:t>
      </w:r>
      <w:r w:rsidRPr="005275E6">
        <w:rPr>
          <w:rFonts w:cs="Times New Roman"/>
          <w:sz w:val="24"/>
          <w:szCs w:val="24"/>
        </w:rPr>
        <w:t xml:space="preserve"> адаптацию предлагаемого </w:t>
      </w:r>
      <w:proofErr w:type="gramStart"/>
      <w:r w:rsidRPr="005275E6">
        <w:rPr>
          <w:rFonts w:cs="Times New Roman"/>
          <w:sz w:val="24"/>
          <w:szCs w:val="24"/>
        </w:rPr>
        <w:t>обучающемуся</w:t>
      </w:r>
      <w:proofErr w:type="gramEnd"/>
      <w:r w:rsidRPr="005275E6">
        <w:rPr>
          <w:rFonts w:cs="Times New Roman"/>
          <w:sz w:val="24"/>
          <w:szCs w:val="24"/>
        </w:rPr>
        <w:t xml:space="preserve"> тестового (контрольно-оценочного) материала, использование справочной информации.</w:t>
      </w:r>
    </w:p>
    <w:p w:rsidR="00861B7A" w:rsidRPr="005275E6" w:rsidRDefault="00861B7A" w:rsidP="00861B7A">
      <w:pPr>
        <w:spacing w:after="0" w:line="240" w:lineRule="auto"/>
        <w:ind w:firstLine="709"/>
        <w:jc w:val="both"/>
        <w:rPr>
          <w:rFonts w:cs="Times New Roman"/>
          <w:b/>
          <w:sz w:val="24"/>
          <w:szCs w:val="24"/>
        </w:rPr>
      </w:pPr>
    </w:p>
    <w:p w:rsidR="00861B7A" w:rsidRPr="005275E6" w:rsidRDefault="00861B7A" w:rsidP="00861B7A">
      <w:pPr>
        <w:spacing w:after="0" w:line="240" w:lineRule="auto"/>
        <w:ind w:firstLine="709"/>
        <w:jc w:val="both"/>
        <w:rPr>
          <w:rFonts w:cs="Times New Roman"/>
          <w:b/>
          <w:sz w:val="24"/>
          <w:szCs w:val="24"/>
        </w:rPr>
      </w:pPr>
    </w:p>
    <w:p w:rsidR="00861B7A" w:rsidRPr="005275E6" w:rsidRDefault="00861B7A" w:rsidP="00C1084A">
      <w:pPr>
        <w:spacing w:after="0" w:line="240" w:lineRule="auto"/>
        <w:jc w:val="both"/>
        <w:rPr>
          <w:rFonts w:cs="Times New Roman"/>
          <w:sz w:val="24"/>
          <w:szCs w:val="24"/>
        </w:rPr>
      </w:pPr>
      <w:r w:rsidRPr="005275E6">
        <w:rPr>
          <w:rFonts w:cs="Times New Roman"/>
          <w:sz w:val="24"/>
          <w:szCs w:val="24"/>
        </w:rPr>
        <w:t xml:space="preserve">ПЛАНИРУЕМЫЕ РЕЗУЛЬТАТЫ ОСВОЕНИЯ ПРЕДМЕТА «ЛИТЕРАТУРА» В ОСНОВНОЙ ШКОЛЕ </w:t>
      </w:r>
    </w:p>
    <w:p w:rsidR="00861B7A" w:rsidRPr="005275E6" w:rsidRDefault="00861B7A" w:rsidP="00861B7A">
      <w:pPr>
        <w:spacing w:after="0" w:line="240" w:lineRule="auto"/>
        <w:ind w:firstLine="709"/>
        <w:jc w:val="both"/>
        <w:rPr>
          <w:rFonts w:cs="Times New Roman"/>
          <w:b/>
          <w:sz w:val="24"/>
          <w:szCs w:val="24"/>
        </w:rPr>
      </w:pPr>
    </w:p>
    <w:p w:rsidR="00861B7A" w:rsidRPr="005275E6" w:rsidRDefault="00861B7A" w:rsidP="00861B7A">
      <w:pPr>
        <w:spacing w:after="0" w:line="240" w:lineRule="auto"/>
        <w:ind w:firstLine="709"/>
        <w:jc w:val="both"/>
        <w:rPr>
          <w:rFonts w:cs="Times New Roman"/>
          <w:b/>
          <w:caps/>
          <w:sz w:val="24"/>
          <w:szCs w:val="24"/>
        </w:rPr>
      </w:pPr>
      <w:r w:rsidRPr="005275E6">
        <w:rPr>
          <w:rFonts w:cs="Times New Roman"/>
          <w:b/>
          <w:caps/>
          <w:sz w:val="24"/>
          <w:szCs w:val="24"/>
        </w:rPr>
        <w:t>Личностные результаты:</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овладение читательской культурой как средством познания мира;</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воспитание гражданской идентичности на основе изучения выдающихся произведений российской культуры, культуры своего народа;</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развитие эстетического вкуса через ознакомление с литературным наследием народов России и мира;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формирование мотивации к обучению и целенаправленной познавательной деятельности;</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установка на осмысление чужих и своих поступков;</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формирование умений продуктивной коммуникации со сверстниками и взрослыми в ходе образовательной деятельности;</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воспитание уважения к труду и результатам трудовой деятельности (на материале соответствующих литературных произведений);</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неприятие любых форм экстремизма, дискриминации на основе знакомства с соответствующими литературными произведениями;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lastRenderedPageBreak/>
        <w:t xml:space="preserve">умение осознавать эмоциональное состояние персонажей литературных произведений, способность признавать право человека на ошибку;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умение принимать и включать в свой личный опыт жизненный опыт других людей (героев литературных произведений);</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861B7A" w:rsidRPr="005275E6" w:rsidRDefault="00861B7A" w:rsidP="00861B7A">
      <w:pPr>
        <w:spacing w:after="0" w:line="240" w:lineRule="auto"/>
        <w:ind w:firstLine="709"/>
        <w:jc w:val="both"/>
        <w:rPr>
          <w:rFonts w:cs="Times New Roman"/>
          <w:b/>
          <w:sz w:val="24"/>
          <w:szCs w:val="24"/>
        </w:rPr>
      </w:pPr>
    </w:p>
    <w:p w:rsidR="00861B7A" w:rsidRPr="005275E6" w:rsidRDefault="00861B7A" w:rsidP="00861B7A">
      <w:pPr>
        <w:spacing w:after="0" w:line="240" w:lineRule="auto"/>
        <w:ind w:firstLine="709"/>
        <w:jc w:val="both"/>
        <w:rPr>
          <w:rFonts w:cs="Times New Roman"/>
          <w:b/>
          <w:caps/>
          <w:sz w:val="24"/>
          <w:szCs w:val="24"/>
        </w:rPr>
      </w:pPr>
      <w:r w:rsidRPr="005275E6">
        <w:rPr>
          <w:rFonts w:cs="Times New Roman"/>
          <w:b/>
          <w:caps/>
          <w:sz w:val="24"/>
          <w:szCs w:val="24"/>
        </w:rPr>
        <w:t>Метапредметные результаты</w:t>
      </w:r>
    </w:p>
    <w:p w:rsidR="00861B7A" w:rsidRPr="005275E6" w:rsidRDefault="00861B7A" w:rsidP="00861B7A">
      <w:pPr>
        <w:spacing w:after="0" w:line="240" w:lineRule="auto"/>
        <w:ind w:firstLine="709"/>
        <w:jc w:val="both"/>
        <w:rPr>
          <w:rFonts w:cs="Times New Roman"/>
          <w:b/>
          <w:i/>
          <w:sz w:val="24"/>
          <w:szCs w:val="24"/>
        </w:rPr>
      </w:pPr>
      <w:r w:rsidRPr="005275E6">
        <w:rPr>
          <w:rFonts w:cs="Times New Roman"/>
          <w:b/>
          <w:i/>
          <w:sz w:val="24"/>
          <w:szCs w:val="24"/>
        </w:rPr>
        <w:t>Овладение универсальными учебными познавательными действиями:</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выделять характерные черты, присущие различным образам литературных героев, давать им обобщенную характеристику;</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устанавливать причинно-следственные связи при чтении литературных произведений;</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находить в тексте информацию и формулировать выводы;</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формировать читательскую грамотность;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аргументировать свою позицию, мнение;</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861B7A" w:rsidRPr="005275E6" w:rsidRDefault="00861B7A" w:rsidP="00861B7A">
      <w:pPr>
        <w:spacing w:after="0" w:line="240" w:lineRule="auto"/>
        <w:ind w:firstLine="709"/>
        <w:jc w:val="both"/>
        <w:rPr>
          <w:rFonts w:cs="Times New Roman"/>
          <w:b/>
          <w:i/>
          <w:sz w:val="24"/>
          <w:szCs w:val="24"/>
        </w:rPr>
      </w:pPr>
      <w:r w:rsidRPr="005275E6">
        <w:rPr>
          <w:rFonts w:cs="Times New Roman"/>
          <w:b/>
          <w:i/>
          <w:sz w:val="24"/>
          <w:szCs w:val="24"/>
        </w:rPr>
        <w:t>Овладение универсальными учебными коммуникативными действиями:</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формулировать суждения, выражать эмоции в соответствии с условиями и целями общения;</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задавать вопросы по существу обсуждаемой темы в ходе диалога или дискуссии;</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отстаивать свое мнение, точку зрения;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формировать и развивать компетентности в области использования информационно-коммуникационных технологий.</w:t>
      </w:r>
    </w:p>
    <w:p w:rsidR="00861B7A" w:rsidRPr="005275E6" w:rsidRDefault="00861B7A" w:rsidP="00861B7A">
      <w:pPr>
        <w:spacing w:after="0" w:line="240" w:lineRule="auto"/>
        <w:ind w:firstLine="709"/>
        <w:jc w:val="both"/>
        <w:rPr>
          <w:rFonts w:cs="Times New Roman"/>
          <w:b/>
          <w:i/>
          <w:sz w:val="24"/>
          <w:szCs w:val="24"/>
        </w:rPr>
      </w:pPr>
      <w:r w:rsidRPr="005275E6">
        <w:rPr>
          <w:rFonts w:cs="Times New Roman"/>
          <w:b/>
          <w:i/>
          <w:sz w:val="24"/>
          <w:szCs w:val="24"/>
        </w:rPr>
        <w:t>Овладение универсальными учебными регулятивными действиями:</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оценивать правильность выполнения учебной задачи, собственные возможности ее решения;</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lastRenderedPageBreak/>
        <w:t>различать и называть собственные эмоции, возникающие при прочтении литературных произведений или при знакомстве с биографиями писателей;</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анализировать причины эмоций литературных персонажей и адекватно называть их;</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ставить себя на место литературного персонажа, понимать его мотивы и намерения.</w:t>
      </w:r>
    </w:p>
    <w:p w:rsidR="00861B7A" w:rsidRPr="005275E6" w:rsidRDefault="00861B7A" w:rsidP="00861B7A">
      <w:pPr>
        <w:spacing w:after="0" w:line="240" w:lineRule="auto"/>
        <w:ind w:firstLine="709"/>
        <w:jc w:val="both"/>
        <w:rPr>
          <w:rFonts w:cs="Times New Roman"/>
          <w:b/>
          <w:sz w:val="24"/>
          <w:szCs w:val="24"/>
        </w:rPr>
      </w:pPr>
    </w:p>
    <w:p w:rsidR="00861B7A" w:rsidRPr="005275E6" w:rsidRDefault="00861B7A" w:rsidP="00861B7A">
      <w:pPr>
        <w:spacing w:after="0" w:line="240" w:lineRule="auto"/>
        <w:ind w:firstLine="709"/>
        <w:jc w:val="both"/>
        <w:rPr>
          <w:rFonts w:cs="Times New Roman"/>
          <w:b/>
          <w:caps/>
          <w:sz w:val="24"/>
          <w:szCs w:val="24"/>
        </w:rPr>
      </w:pPr>
      <w:r w:rsidRPr="005275E6">
        <w:rPr>
          <w:rFonts w:cs="Times New Roman"/>
          <w:b/>
          <w:caps/>
          <w:sz w:val="24"/>
          <w:szCs w:val="24"/>
        </w:rPr>
        <w:t xml:space="preserve">Предметные результаты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w:t>
      </w:r>
      <w:proofErr w:type="gramStart"/>
      <w:r w:rsidRPr="005275E6">
        <w:rPr>
          <w:rFonts w:cs="Times New Roman"/>
          <w:sz w:val="24"/>
          <w:szCs w:val="24"/>
        </w:rPr>
        <w:t>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roofErr w:type="gramEnd"/>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Предметные результаты по литературе в основной школе для </w:t>
      </w:r>
      <w:proofErr w:type="gramStart"/>
      <w:r w:rsidRPr="005275E6">
        <w:rPr>
          <w:rFonts w:cs="Times New Roman"/>
          <w:sz w:val="24"/>
          <w:szCs w:val="24"/>
        </w:rPr>
        <w:t>обучающихся</w:t>
      </w:r>
      <w:proofErr w:type="gramEnd"/>
      <w:r w:rsidRPr="005275E6">
        <w:rPr>
          <w:rFonts w:cs="Times New Roman"/>
          <w:sz w:val="24"/>
          <w:szCs w:val="24"/>
        </w:rPr>
        <w:t xml:space="preserve"> с ЗПР должны обеспечивать:</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иметь представление о теоретико-литературных понятиях</w:t>
      </w:r>
      <w:r w:rsidRPr="005275E6">
        <w:rPr>
          <w:rFonts w:cs="Times New Roman"/>
          <w:sz w:val="24"/>
          <w:szCs w:val="24"/>
          <w:vertAlign w:val="superscript"/>
        </w:rPr>
        <w:footnoteReference w:id="5"/>
      </w:r>
      <w:r w:rsidRPr="005275E6">
        <w:rPr>
          <w:rFonts w:cs="Times New Roman"/>
          <w:sz w:val="24"/>
          <w:szCs w:val="24"/>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w:t>
      </w:r>
      <w:r w:rsidRPr="005275E6">
        <w:rPr>
          <w:rFonts w:cs="Times New Roman"/>
          <w:sz w:val="24"/>
          <w:szCs w:val="24"/>
        </w:rPr>
        <w:lastRenderedPageBreak/>
        <w:t xml:space="preserve">отрывок, сонет, эпиграмма, </w:t>
      </w:r>
      <w:proofErr w:type="gramStart"/>
      <w:r w:rsidRPr="005275E6">
        <w:rPr>
          <w:rFonts w:cs="Times New Roman"/>
          <w:sz w:val="24"/>
          <w:szCs w:val="24"/>
        </w:rPr>
        <w:t>лиро­эпические</w:t>
      </w:r>
      <w:proofErr w:type="gramEnd"/>
      <w:r w:rsidRPr="005275E6">
        <w:rPr>
          <w:rFonts w:cs="Times New Roman"/>
          <w:sz w:val="24"/>
          <w:szCs w:val="24"/>
        </w:rPr>
        <w:t xml:space="preserve">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w:t>
      </w:r>
      <w:proofErr w:type="gramStart"/>
      <w:r w:rsidRPr="005275E6">
        <w:rPr>
          <w:rFonts w:cs="Times New Roman"/>
          <w:sz w:val="24"/>
          <w:szCs w:val="24"/>
        </w:rPr>
        <w:t xml:space="preserve">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roofErr w:type="gramEnd"/>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4) совершенствование умения выразительно (с учётом индивидуальных особенностей обучающихся с ЗПР) читать наизусть произведения, и / или </w:t>
      </w:r>
      <w:proofErr w:type="gramStart"/>
      <w:r w:rsidRPr="005275E6">
        <w:rPr>
          <w:rFonts w:cs="Times New Roman"/>
          <w:sz w:val="24"/>
          <w:szCs w:val="24"/>
        </w:rPr>
        <w:t>фрагменты</w:t>
      </w:r>
      <w:proofErr w:type="gramEnd"/>
      <w:r w:rsidRPr="005275E6">
        <w:rPr>
          <w:rFonts w:cs="Times New Roman"/>
          <w:sz w:val="24"/>
          <w:szCs w:val="24"/>
        </w:rPr>
        <w:t xml:space="preserve"> в том числе наизусть, не менее 10 произведений и / или фрагментов;</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6) развитие умения участвовать в диалоге о прочитанном произведении; давать аргументированную оценку </w:t>
      </w:r>
      <w:proofErr w:type="gramStart"/>
      <w:r w:rsidRPr="005275E6">
        <w:rPr>
          <w:rFonts w:cs="Times New Roman"/>
          <w:sz w:val="24"/>
          <w:szCs w:val="24"/>
        </w:rPr>
        <w:t>прочитанному</w:t>
      </w:r>
      <w:proofErr w:type="gramEnd"/>
      <w:r w:rsidRPr="005275E6">
        <w:rPr>
          <w:rFonts w:cs="Times New Roman"/>
          <w:sz w:val="24"/>
          <w:szCs w:val="24"/>
        </w:rPr>
        <w:t>;</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861B7A" w:rsidRPr="005275E6" w:rsidRDefault="00861B7A" w:rsidP="00861B7A">
      <w:pPr>
        <w:spacing w:after="0" w:line="240" w:lineRule="auto"/>
        <w:ind w:firstLine="709"/>
        <w:jc w:val="both"/>
        <w:rPr>
          <w:rFonts w:cs="Times New Roman"/>
          <w:sz w:val="24"/>
          <w:szCs w:val="24"/>
        </w:rPr>
      </w:pPr>
      <w:proofErr w:type="gramStart"/>
      <w:r w:rsidRPr="005275E6">
        <w:rPr>
          <w:rFonts w:cs="Times New Roman"/>
          <w:sz w:val="24"/>
          <w:szCs w:val="24"/>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w:t>
      </w:r>
      <w:proofErr w:type="gramEnd"/>
      <w:r w:rsidRPr="005275E6">
        <w:rPr>
          <w:rFonts w:cs="Times New Roman"/>
          <w:sz w:val="24"/>
          <w:szCs w:val="24"/>
        </w:rPr>
        <w:t xml:space="preserve"> </w:t>
      </w:r>
      <w:proofErr w:type="gramStart"/>
      <w:r w:rsidRPr="005275E6">
        <w:rPr>
          <w:rFonts w:cs="Times New Roman"/>
          <w:sz w:val="24"/>
          <w:szCs w:val="24"/>
        </w:rPr>
        <w:t>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w:t>
      </w:r>
      <w:proofErr w:type="gramEnd"/>
      <w:r w:rsidRPr="005275E6">
        <w:rPr>
          <w:rFonts w:cs="Times New Roman"/>
          <w:sz w:val="24"/>
          <w:szCs w:val="24"/>
        </w:rPr>
        <w:t xml:space="preserve"> по одному произведению (по выбору) следующих писателей: </w:t>
      </w:r>
      <w:proofErr w:type="gramStart"/>
      <w:r w:rsidRPr="005275E6">
        <w:rPr>
          <w:rFonts w:cs="Times New Roman"/>
          <w:sz w:val="24"/>
          <w:szCs w:val="24"/>
        </w:rPr>
        <w:t xml:space="preserve">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w:t>
      </w:r>
      <w:r w:rsidRPr="005275E6">
        <w:rPr>
          <w:rFonts w:cs="Times New Roman"/>
          <w:sz w:val="24"/>
          <w:szCs w:val="24"/>
        </w:rPr>
        <w:lastRenderedPageBreak/>
        <w:t>главы);</w:t>
      </w:r>
      <w:proofErr w:type="gramEnd"/>
      <w:r w:rsidRPr="005275E6">
        <w:rPr>
          <w:rFonts w:cs="Times New Roman"/>
          <w:sz w:val="24"/>
          <w:szCs w:val="24"/>
        </w:rPr>
        <w:t xml:space="preserve">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w:t>
      </w:r>
      <w:proofErr w:type="gramStart"/>
      <w:r w:rsidRPr="005275E6">
        <w:rPr>
          <w:rFonts w:cs="Times New Roman"/>
          <w:sz w:val="24"/>
          <w:szCs w:val="24"/>
        </w:rPr>
        <w:t>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w:t>
      </w:r>
      <w:proofErr w:type="gramEnd"/>
      <w:r w:rsidRPr="005275E6">
        <w:rPr>
          <w:rFonts w:cs="Times New Roman"/>
          <w:sz w:val="24"/>
          <w:szCs w:val="24"/>
        </w:rPr>
        <w:t xml:space="preserve">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10)</w:t>
      </w:r>
      <w:r w:rsidRPr="005275E6">
        <w:rPr>
          <w:rFonts w:cs="Times New Roman"/>
          <w:sz w:val="24"/>
          <w:szCs w:val="24"/>
          <w:lang w:val="en-US"/>
        </w:rPr>
        <w:t> </w:t>
      </w:r>
      <w:r w:rsidRPr="005275E6">
        <w:rPr>
          <w:rFonts w:cs="Times New Roman"/>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11)</w:t>
      </w:r>
      <w:r w:rsidRPr="005275E6">
        <w:rPr>
          <w:rFonts w:cs="Times New Roman"/>
          <w:sz w:val="24"/>
          <w:szCs w:val="24"/>
          <w:lang w:val="en-US"/>
        </w:rPr>
        <w:t> </w:t>
      </w:r>
      <w:r w:rsidRPr="005275E6">
        <w:rPr>
          <w:rFonts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12)</w:t>
      </w:r>
      <w:r w:rsidRPr="005275E6">
        <w:rPr>
          <w:rFonts w:cs="Times New Roman"/>
          <w:sz w:val="24"/>
          <w:szCs w:val="24"/>
          <w:lang w:val="en-US"/>
        </w:rPr>
        <w:t> </w:t>
      </w:r>
      <w:r w:rsidRPr="005275E6">
        <w:rPr>
          <w:rFonts w:cs="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861B7A" w:rsidRPr="005275E6" w:rsidRDefault="00861B7A" w:rsidP="00861B7A">
      <w:pPr>
        <w:spacing w:after="0" w:line="240" w:lineRule="auto"/>
        <w:ind w:firstLine="709"/>
        <w:jc w:val="both"/>
        <w:rPr>
          <w:rFonts w:cs="Times New Roman"/>
          <w:b/>
          <w:bCs/>
          <w:sz w:val="24"/>
          <w:szCs w:val="24"/>
        </w:rPr>
      </w:pPr>
    </w:p>
    <w:p w:rsidR="00861B7A" w:rsidRPr="005275E6" w:rsidRDefault="00861B7A" w:rsidP="00861B7A">
      <w:pPr>
        <w:spacing w:after="0" w:line="240" w:lineRule="auto"/>
        <w:ind w:firstLine="709"/>
        <w:jc w:val="both"/>
        <w:rPr>
          <w:rFonts w:cs="Times New Roman"/>
          <w:b/>
          <w:bCs/>
          <w:sz w:val="24"/>
          <w:szCs w:val="24"/>
        </w:rPr>
      </w:pPr>
      <w:r w:rsidRPr="005275E6">
        <w:rPr>
          <w:rFonts w:cs="Times New Roman"/>
          <w:b/>
          <w:bCs/>
          <w:sz w:val="24"/>
          <w:szCs w:val="24"/>
        </w:rPr>
        <w:t>Предметные результаты по классам:</w:t>
      </w:r>
    </w:p>
    <w:p w:rsidR="00861B7A" w:rsidRPr="005275E6" w:rsidRDefault="00861B7A" w:rsidP="00861B7A">
      <w:pPr>
        <w:spacing w:after="0" w:line="240" w:lineRule="auto"/>
        <w:ind w:firstLine="709"/>
        <w:jc w:val="both"/>
        <w:rPr>
          <w:rFonts w:cs="Times New Roman"/>
          <w:b/>
          <w:sz w:val="24"/>
          <w:szCs w:val="24"/>
        </w:rPr>
      </w:pPr>
    </w:p>
    <w:p w:rsidR="00861B7A" w:rsidRPr="005275E6" w:rsidRDefault="00861B7A" w:rsidP="0007018C">
      <w:pPr>
        <w:spacing w:after="0" w:line="240" w:lineRule="auto"/>
        <w:jc w:val="both"/>
        <w:rPr>
          <w:rFonts w:cs="Times New Roman"/>
          <w:b/>
          <w:sz w:val="24"/>
          <w:szCs w:val="24"/>
        </w:rPr>
      </w:pPr>
      <w:r w:rsidRPr="005275E6">
        <w:rPr>
          <w:rFonts w:cs="Times New Roman"/>
          <w:b/>
          <w:sz w:val="24"/>
          <w:szCs w:val="24"/>
        </w:rPr>
        <w:t>5 КЛАСС</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2) иметь представления, что литература </w:t>
      </w:r>
      <w:r w:rsidR="00A0193D" w:rsidRPr="005275E6">
        <w:rPr>
          <w:rFonts w:cs="Times New Roman"/>
          <w:sz w:val="24"/>
          <w:szCs w:val="24"/>
        </w:rPr>
        <w:t>–</w:t>
      </w:r>
      <w:r w:rsidRPr="005275E6">
        <w:rPr>
          <w:rFonts w:cs="Times New Roman"/>
          <w:sz w:val="24"/>
          <w:szCs w:val="24"/>
        </w:rPr>
        <w:t xml:space="preserve"> это вид искусства, и что художественный текст отличается от текста научного, делового, публицистического;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3) владеть элементарными умениями воспринимать, анализировать и оценивать прочитанные произведения:</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861B7A" w:rsidRPr="005275E6" w:rsidRDefault="00861B7A" w:rsidP="00861B7A">
      <w:pPr>
        <w:spacing w:after="0" w:line="240" w:lineRule="auto"/>
        <w:ind w:firstLine="709"/>
        <w:jc w:val="both"/>
        <w:rPr>
          <w:rFonts w:cs="Times New Roman"/>
          <w:sz w:val="24"/>
          <w:szCs w:val="24"/>
        </w:rPr>
      </w:pPr>
      <w:proofErr w:type="gramStart"/>
      <w:r w:rsidRPr="005275E6">
        <w:rPr>
          <w:rFonts w:cs="Times New Roman"/>
          <w:sz w:val="24"/>
          <w:szCs w:val="24"/>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w:t>
      </w:r>
      <w:proofErr w:type="gramEnd"/>
      <w:r w:rsidRPr="005275E6">
        <w:rPr>
          <w:rFonts w:cs="Times New Roman"/>
          <w:sz w:val="24"/>
          <w:szCs w:val="24"/>
        </w:rPr>
        <w:t xml:space="preserve"> ритм, рифма;</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сопоставлять по опорному плану темы и сюжеты произведений, образы персонажей;</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4) выразительно читать, в том числе наизусть произведения, и / или фрагменты (не менее 3 поэтических произведений, не выученных ранее);</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6) участвовать в беседе и диалоге о прочитанном произведении;</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lastRenderedPageBreak/>
        <w:t>7) создавать устные и письменные высказывания разных жанров объемом не менее 50 слов (с учётом актуального уровня развития обучающихся с ЗПР);</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8) с направляющей помощью педагога осуществлять начальные умения интерпретации и оценки изученных произведений фольклора и литературы;</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11) участвовать в создании элементарных учебных проектов с направляющей помощью педагога и учиться </w:t>
      </w:r>
      <w:proofErr w:type="gramStart"/>
      <w:r w:rsidRPr="005275E6">
        <w:rPr>
          <w:rFonts w:cs="Times New Roman"/>
          <w:sz w:val="24"/>
          <w:szCs w:val="24"/>
        </w:rPr>
        <w:t>публично</w:t>
      </w:r>
      <w:proofErr w:type="gramEnd"/>
      <w:r w:rsidRPr="005275E6">
        <w:rPr>
          <w:rFonts w:cs="Times New Roman"/>
          <w:sz w:val="24"/>
          <w:szCs w:val="24"/>
        </w:rPr>
        <w:t xml:space="preserve"> представлять их результаты (с учётом актуального уровня развития обучающихся с ЗПР);</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861B7A" w:rsidRPr="005275E6" w:rsidRDefault="00861B7A" w:rsidP="0007018C">
      <w:pPr>
        <w:spacing w:after="0" w:line="240" w:lineRule="auto"/>
        <w:jc w:val="both"/>
        <w:rPr>
          <w:rFonts w:cs="Times New Roman"/>
          <w:b/>
          <w:sz w:val="24"/>
          <w:szCs w:val="24"/>
        </w:rPr>
      </w:pPr>
      <w:r w:rsidRPr="005275E6">
        <w:rPr>
          <w:rFonts w:cs="Times New Roman"/>
          <w:b/>
          <w:sz w:val="24"/>
          <w:szCs w:val="24"/>
        </w:rPr>
        <w:t>6 КЛАСС</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3) осуществлять элементарный смысловой анализ произведений фольклора и художественной литературы; воспринимать, анализировать и оценивать </w:t>
      </w:r>
      <w:proofErr w:type="gramStart"/>
      <w:r w:rsidRPr="005275E6">
        <w:rPr>
          <w:rFonts w:cs="Times New Roman"/>
          <w:sz w:val="24"/>
          <w:szCs w:val="24"/>
        </w:rPr>
        <w:t>прочитанное</w:t>
      </w:r>
      <w:proofErr w:type="gramEnd"/>
      <w:r w:rsidRPr="005275E6">
        <w:rPr>
          <w:rFonts w:cs="Times New Roman"/>
          <w:sz w:val="24"/>
          <w:szCs w:val="24"/>
        </w:rPr>
        <w:t xml:space="preserve"> (с учётом актуального уровня развития обучающихся с ЗПР)</w:t>
      </w:r>
      <w:r w:rsidR="00A0193D" w:rsidRPr="005275E6">
        <w:rPr>
          <w:rFonts w:cs="Times New Roman"/>
          <w:sz w:val="24"/>
          <w:szCs w:val="24"/>
        </w:rPr>
        <w:t>:</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861B7A" w:rsidRPr="005275E6" w:rsidRDefault="00861B7A" w:rsidP="00861B7A">
      <w:pPr>
        <w:spacing w:after="0" w:line="240" w:lineRule="auto"/>
        <w:ind w:firstLine="709"/>
        <w:jc w:val="both"/>
        <w:rPr>
          <w:rFonts w:cs="Times New Roman"/>
          <w:sz w:val="24"/>
          <w:szCs w:val="24"/>
        </w:rPr>
      </w:pPr>
      <w:proofErr w:type="gramStart"/>
      <w:r w:rsidRPr="005275E6">
        <w:rPr>
          <w:rFonts w:cs="Times New Roman"/>
          <w:sz w:val="24"/>
          <w:szCs w:val="24"/>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proofErr w:type="gramEnd"/>
      <w:r w:rsidRPr="005275E6">
        <w:rPr>
          <w:rFonts w:cs="Times New Roman"/>
          <w:sz w:val="24"/>
          <w:szCs w:val="24"/>
        </w:rPr>
        <w:t xml:space="preserve"> </w:t>
      </w:r>
      <w:proofErr w:type="gramStart"/>
      <w:r w:rsidRPr="005275E6">
        <w:rPr>
          <w:rFonts w:cs="Times New Roman"/>
          <w:sz w:val="24"/>
          <w:szCs w:val="24"/>
        </w:rPr>
        <w:t>портрет, пейзаж, художественная деталь; юмор; эпитет, метафора, сравнение; олицетворение, гипербола; стихотворный метр (хорей, ямб), ритм, рифма;</w:t>
      </w:r>
      <w:proofErr w:type="gramEnd"/>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6) участвовать в беседе и диалоге о прочитанном произведении;</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lastRenderedPageBreak/>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11) развивать умения коллективной проектной или исследовательской деятельности с направляющей помощью педагога и учиться </w:t>
      </w:r>
      <w:proofErr w:type="gramStart"/>
      <w:r w:rsidRPr="005275E6">
        <w:rPr>
          <w:rFonts w:cs="Times New Roman"/>
          <w:sz w:val="24"/>
          <w:szCs w:val="24"/>
        </w:rPr>
        <w:t>публично</w:t>
      </w:r>
      <w:proofErr w:type="gramEnd"/>
      <w:r w:rsidRPr="005275E6">
        <w:rPr>
          <w:rFonts w:cs="Times New Roman"/>
          <w:sz w:val="24"/>
          <w:szCs w:val="24"/>
        </w:rPr>
        <w:t xml:space="preserve"> представлять полученные результаты;</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07018C" w:rsidRPr="005275E6" w:rsidRDefault="0007018C" w:rsidP="00861B7A">
      <w:pPr>
        <w:spacing w:after="0" w:line="240" w:lineRule="auto"/>
        <w:ind w:firstLine="709"/>
        <w:jc w:val="both"/>
        <w:rPr>
          <w:rFonts w:cs="Times New Roman"/>
          <w:b/>
          <w:bCs/>
          <w:sz w:val="24"/>
          <w:szCs w:val="24"/>
        </w:rPr>
      </w:pPr>
    </w:p>
    <w:p w:rsidR="00861B7A" w:rsidRPr="005275E6" w:rsidRDefault="00861B7A" w:rsidP="0007018C">
      <w:pPr>
        <w:spacing w:after="0" w:line="240" w:lineRule="auto"/>
        <w:jc w:val="both"/>
        <w:rPr>
          <w:rFonts w:cs="Times New Roman"/>
          <w:b/>
          <w:bCs/>
          <w:caps/>
          <w:sz w:val="24"/>
          <w:szCs w:val="24"/>
        </w:rPr>
      </w:pPr>
      <w:r w:rsidRPr="005275E6">
        <w:rPr>
          <w:rFonts w:cs="Times New Roman"/>
          <w:b/>
          <w:bCs/>
          <w:sz w:val="24"/>
          <w:szCs w:val="24"/>
        </w:rPr>
        <w:t xml:space="preserve">7 </w:t>
      </w:r>
      <w:r w:rsidRPr="005275E6">
        <w:rPr>
          <w:rFonts w:cs="Times New Roman"/>
          <w:b/>
          <w:bCs/>
          <w:caps/>
          <w:sz w:val="24"/>
          <w:szCs w:val="24"/>
        </w:rPr>
        <w:t>класс</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861B7A" w:rsidRPr="005275E6" w:rsidRDefault="00861B7A" w:rsidP="00861B7A">
      <w:pPr>
        <w:spacing w:after="0" w:line="240" w:lineRule="auto"/>
        <w:ind w:firstLine="709"/>
        <w:jc w:val="both"/>
        <w:rPr>
          <w:rFonts w:cs="Times New Roman"/>
          <w:sz w:val="24"/>
          <w:szCs w:val="24"/>
        </w:rPr>
      </w:pPr>
      <w:proofErr w:type="gramStart"/>
      <w:r w:rsidRPr="005275E6">
        <w:rPr>
          <w:rFonts w:cs="Times New Roman"/>
          <w:sz w:val="24"/>
          <w:szCs w:val="24"/>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roofErr w:type="gramEnd"/>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 понимать сущность и элементарные смысловые функции теоретико-литературных понятий и учиться </w:t>
      </w:r>
      <w:proofErr w:type="gramStart"/>
      <w:r w:rsidRPr="005275E6">
        <w:rPr>
          <w:rFonts w:cs="Times New Roman"/>
          <w:sz w:val="24"/>
          <w:szCs w:val="24"/>
        </w:rPr>
        <w:t>самостоятельно</w:t>
      </w:r>
      <w:proofErr w:type="gramEnd"/>
      <w:r w:rsidRPr="005275E6">
        <w:rPr>
          <w:rFonts w:cs="Times New Roman"/>
          <w:sz w:val="24"/>
          <w:szCs w:val="24"/>
        </w:rPr>
        <w:t xml:space="preserve">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w:t>
      </w:r>
      <w:proofErr w:type="gramStart"/>
      <w:r w:rsidRPr="005275E6">
        <w:rPr>
          <w:rFonts w:cs="Times New Roman"/>
          <w:sz w:val="24"/>
          <w:szCs w:val="24"/>
        </w:rPr>
        <w:t>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roofErr w:type="gramEnd"/>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 выделять, с направляющей помощью педагога, в произведениях элементы художественной формы и обнаруживать связи между ними; </w:t>
      </w:r>
    </w:p>
    <w:p w:rsidR="00861B7A" w:rsidRPr="005275E6" w:rsidRDefault="00861B7A" w:rsidP="00861B7A">
      <w:pPr>
        <w:spacing w:after="0" w:line="240" w:lineRule="auto"/>
        <w:ind w:firstLine="709"/>
        <w:jc w:val="both"/>
        <w:rPr>
          <w:rFonts w:cs="Times New Roman"/>
          <w:sz w:val="24"/>
          <w:szCs w:val="24"/>
        </w:rPr>
      </w:pPr>
      <w:proofErr w:type="gramStart"/>
      <w:r w:rsidRPr="005275E6">
        <w:rPr>
          <w:rFonts w:cs="Times New Roman"/>
          <w:sz w:val="24"/>
          <w:szCs w:val="24"/>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roofErr w:type="gramEnd"/>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сопоставлять изученные произведения художественной литературы с произведениями других видов искусства (живопись, музыка, театр, кино);</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lastRenderedPageBreak/>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6) участвовать в беседе и диалоге о прочитанном произведении, давать аргументированную оценку </w:t>
      </w:r>
      <w:proofErr w:type="gramStart"/>
      <w:r w:rsidRPr="005275E6">
        <w:rPr>
          <w:rFonts w:cs="Times New Roman"/>
          <w:sz w:val="24"/>
          <w:szCs w:val="24"/>
        </w:rPr>
        <w:t>прочитанному</w:t>
      </w:r>
      <w:proofErr w:type="gramEnd"/>
      <w:r w:rsidRPr="005275E6">
        <w:rPr>
          <w:rFonts w:cs="Times New Roman"/>
          <w:sz w:val="24"/>
          <w:szCs w:val="24"/>
        </w:rPr>
        <w:t>;</w:t>
      </w:r>
    </w:p>
    <w:p w:rsidR="00861B7A" w:rsidRPr="005275E6" w:rsidRDefault="00861B7A" w:rsidP="00861B7A">
      <w:pPr>
        <w:spacing w:after="0" w:line="240" w:lineRule="auto"/>
        <w:ind w:firstLine="709"/>
        <w:jc w:val="both"/>
        <w:rPr>
          <w:rFonts w:cs="Times New Roman"/>
          <w:sz w:val="24"/>
          <w:szCs w:val="24"/>
        </w:rPr>
      </w:pPr>
      <w:proofErr w:type="gramStart"/>
      <w:r w:rsidRPr="005275E6">
        <w:rPr>
          <w:rFonts w:cs="Times New Roman"/>
          <w:sz w:val="24"/>
          <w:szCs w:val="24"/>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5275E6">
        <w:rPr>
          <w:rFonts w:cs="Times New Roman"/>
          <w:i/>
          <w:sz w:val="24"/>
          <w:szCs w:val="24"/>
        </w:rPr>
        <w:t>с направляющей помощью педагога</w:t>
      </w:r>
      <w:r w:rsidRPr="005275E6">
        <w:rPr>
          <w:rFonts w:cs="Times New Roman"/>
          <w:sz w:val="24"/>
          <w:szCs w:val="24"/>
        </w:rPr>
        <w:t xml:space="preserve"> </w:t>
      </w:r>
      <w:r w:rsidRPr="005275E6">
        <w:rPr>
          <w:rFonts w:cs="Times New Roman"/>
          <w:i/>
          <w:sz w:val="24"/>
          <w:szCs w:val="24"/>
        </w:rPr>
        <w:t>исправлять и редактировать собственные письменные тексты</w:t>
      </w:r>
      <w:r w:rsidR="00A0193D" w:rsidRPr="005275E6">
        <w:rPr>
          <w:rStyle w:val="a7"/>
          <w:rFonts w:cs="Times New Roman"/>
          <w:i/>
          <w:sz w:val="24"/>
          <w:szCs w:val="24"/>
        </w:rPr>
        <w:footnoteReference w:id="6"/>
      </w:r>
      <w:r w:rsidRPr="005275E6">
        <w:rPr>
          <w:rFonts w:cs="Times New Roman"/>
          <w:i/>
          <w:sz w:val="24"/>
          <w:szCs w:val="24"/>
        </w:rPr>
        <w:t xml:space="preserve">; </w:t>
      </w:r>
      <w:r w:rsidRPr="005275E6">
        <w:rPr>
          <w:rFonts w:cs="Times New Roman"/>
          <w:sz w:val="24"/>
          <w:szCs w:val="24"/>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roofErr w:type="gramEnd"/>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w:t>
      </w:r>
      <w:proofErr w:type="gramStart"/>
      <w:r w:rsidRPr="005275E6">
        <w:rPr>
          <w:rFonts w:cs="Times New Roman"/>
          <w:sz w:val="24"/>
          <w:szCs w:val="24"/>
        </w:rPr>
        <w:t>интернет-библиотеках</w:t>
      </w:r>
      <w:proofErr w:type="gramEnd"/>
      <w:r w:rsidRPr="005275E6">
        <w:rPr>
          <w:rFonts w:cs="Times New Roman"/>
          <w:sz w:val="24"/>
          <w:szCs w:val="24"/>
        </w:rPr>
        <w:t xml:space="preserve"> для выполнения учебных задач, соблюдая правила информационной безопасности. </w:t>
      </w:r>
    </w:p>
    <w:p w:rsidR="0007018C" w:rsidRPr="005275E6" w:rsidRDefault="0007018C" w:rsidP="0007018C">
      <w:pPr>
        <w:spacing w:after="0" w:line="240" w:lineRule="auto"/>
        <w:jc w:val="both"/>
        <w:rPr>
          <w:rFonts w:cs="Times New Roman"/>
          <w:b/>
          <w:bCs/>
          <w:sz w:val="24"/>
          <w:szCs w:val="24"/>
        </w:rPr>
      </w:pPr>
    </w:p>
    <w:p w:rsidR="00861B7A" w:rsidRPr="005275E6" w:rsidRDefault="00861B7A" w:rsidP="0007018C">
      <w:pPr>
        <w:spacing w:after="0" w:line="240" w:lineRule="auto"/>
        <w:jc w:val="both"/>
        <w:rPr>
          <w:rFonts w:cs="Times New Roman"/>
          <w:b/>
          <w:bCs/>
          <w:caps/>
          <w:sz w:val="24"/>
          <w:szCs w:val="24"/>
        </w:rPr>
      </w:pPr>
      <w:r w:rsidRPr="005275E6">
        <w:rPr>
          <w:rFonts w:cs="Times New Roman"/>
          <w:b/>
          <w:bCs/>
          <w:caps/>
          <w:sz w:val="24"/>
          <w:szCs w:val="24"/>
        </w:rPr>
        <w:t>8 класс</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w:t>
      </w:r>
      <w:proofErr w:type="gramStart"/>
      <w:r w:rsidRPr="005275E6">
        <w:rPr>
          <w:rFonts w:cs="Times New Roman"/>
          <w:sz w:val="24"/>
          <w:szCs w:val="24"/>
        </w:rPr>
        <w:t>прочитанное</w:t>
      </w:r>
      <w:proofErr w:type="gramEnd"/>
      <w:r w:rsidRPr="005275E6">
        <w:rPr>
          <w:rFonts w:cs="Times New Roman"/>
          <w:sz w:val="24"/>
          <w:szCs w:val="24"/>
        </w:rPr>
        <w:t xml:space="preserve"> (с учётом актуального уровня развития обучающихся с ЗПР):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w:t>
      </w:r>
      <w:r w:rsidRPr="005275E6">
        <w:rPr>
          <w:rFonts w:cs="Times New Roman"/>
          <w:sz w:val="24"/>
          <w:szCs w:val="24"/>
        </w:rPr>
        <w:lastRenderedPageBreak/>
        <w:t>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w:t>
      </w:r>
      <w:proofErr w:type="gramStart"/>
      <w:r w:rsidRPr="005275E6">
        <w:rPr>
          <w:rFonts w:cs="Times New Roman"/>
          <w:sz w:val="24"/>
          <w:szCs w:val="24"/>
        </w:rPr>
        <w:t>лиро­эпические</w:t>
      </w:r>
      <w:proofErr w:type="gramEnd"/>
      <w:r w:rsidRPr="005275E6">
        <w:rPr>
          <w:rFonts w:cs="Times New Roman"/>
          <w:sz w:val="24"/>
          <w:szCs w:val="24"/>
        </w:rPr>
        <w:t xml:space="preserve"> (поэма, баллада)); тема, идея, проблематика; сюжет, композиция, эпиграф; </w:t>
      </w:r>
      <w:proofErr w:type="gramStart"/>
      <w:r w:rsidRPr="005275E6">
        <w:rPr>
          <w:rFonts w:cs="Times New Roman"/>
          <w:sz w:val="24"/>
          <w:szCs w:val="24"/>
        </w:rPr>
        <w:t xml:space="preserve">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roofErr w:type="gramEnd"/>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5275E6" w:rsidRDefault="00861B7A" w:rsidP="00861B7A">
      <w:pPr>
        <w:spacing w:after="0" w:line="240" w:lineRule="auto"/>
        <w:ind w:firstLine="709"/>
        <w:jc w:val="both"/>
        <w:rPr>
          <w:rFonts w:cs="Times New Roman"/>
          <w:sz w:val="24"/>
          <w:szCs w:val="24"/>
        </w:rPr>
      </w:pPr>
      <w:proofErr w:type="gramStart"/>
      <w:r w:rsidRPr="005275E6">
        <w:rPr>
          <w:rFonts w:cs="Times New Roman"/>
          <w:sz w:val="24"/>
          <w:szCs w:val="24"/>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roofErr w:type="gramEnd"/>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4) выразительно читать стихи и прозу, в том числе наизусть </w:t>
      </w:r>
      <w:r w:rsidRPr="005275E6">
        <w:rPr>
          <w:rFonts w:cs="Times New Roman"/>
          <w:sz w:val="24"/>
          <w:szCs w:val="24"/>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w:t>
      </w:r>
      <w:proofErr w:type="gramStart"/>
      <w:r w:rsidRPr="005275E6">
        <w:rPr>
          <w:rFonts w:cs="Times New Roman"/>
          <w:sz w:val="24"/>
          <w:szCs w:val="24"/>
        </w:rPr>
        <w:t>прочитанному</w:t>
      </w:r>
      <w:proofErr w:type="gramEnd"/>
      <w:r w:rsidRPr="005275E6">
        <w:rPr>
          <w:rFonts w:cs="Times New Roman"/>
          <w:sz w:val="24"/>
          <w:szCs w:val="24"/>
        </w:rPr>
        <w:t>;</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5275E6">
        <w:rPr>
          <w:rFonts w:cs="Times New Roman"/>
          <w:i/>
          <w:sz w:val="24"/>
          <w:szCs w:val="24"/>
        </w:rPr>
        <w:t>с направляющей помощью педагога исправлять и редактировать собственные письменные тексты</w:t>
      </w:r>
      <w:r w:rsidRPr="005275E6">
        <w:rPr>
          <w:rFonts w:cs="Times New Roman"/>
          <w:sz w:val="24"/>
          <w:szCs w:val="24"/>
        </w:rPr>
        <w:t xml:space="preserve">; </w:t>
      </w:r>
      <w:proofErr w:type="gramStart"/>
      <w:r w:rsidRPr="005275E6">
        <w:rPr>
          <w:rFonts w:cs="Times New Roman"/>
          <w:sz w:val="24"/>
          <w:szCs w:val="24"/>
        </w:rPr>
        <w:t xml:space="preserve">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roofErr w:type="gramEnd"/>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8)</w:t>
      </w:r>
      <w:r w:rsidR="00A0193D" w:rsidRPr="005275E6">
        <w:rPr>
          <w:rFonts w:cs="Times New Roman"/>
          <w:sz w:val="24"/>
          <w:szCs w:val="24"/>
        </w:rPr>
        <w:t xml:space="preserve"> </w:t>
      </w:r>
      <w:r w:rsidRPr="005275E6">
        <w:rPr>
          <w:rFonts w:cs="Times New Roman"/>
          <w:sz w:val="24"/>
          <w:szCs w:val="24"/>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w:t>
      </w:r>
      <w:r w:rsidRPr="005275E6">
        <w:rPr>
          <w:rFonts w:cs="Times New Roman"/>
          <w:sz w:val="24"/>
          <w:szCs w:val="24"/>
        </w:rPr>
        <w:lastRenderedPageBreak/>
        <w:t xml:space="preserve">проверенные источники для выполнения учебных задач; применять ИКТ, соблюдая правила информационной безопасности. </w:t>
      </w:r>
    </w:p>
    <w:p w:rsidR="0007018C" w:rsidRPr="005275E6" w:rsidRDefault="0007018C" w:rsidP="0007018C">
      <w:pPr>
        <w:spacing w:after="0" w:line="240" w:lineRule="auto"/>
        <w:jc w:val="both"/>
        <w:rPr>
          <w:rFonts w:cs="Times New Roman"/>
          <w:b/>
          <w:bCs/>
          <w:caps/>
          <w:sz w:val="24"/>
          <w:szCs w:val="24"/>
        </w:rPr>
      </w:pPr>
    </w:p>
    <w:p w:rsidR="00861B7A" w:rsidRPr="005275E6" w:rsidRDefault="00861B7A" w:rsidP="0007018C">
      <w:pPr>
        <w:spacing w:after="0" w:line="240" w:lineRule="auto"/>
        <w:jc w:val="both"/>
        <w:rPr>
          <w:rFonts w:cs="Times New Roman"/>
          <w:b/>
          <w:bCs/>
          <w:caps/>
          <w:sz w:val="24"/>
          <w:szCs w:val="24"/>
        </w:rPr>
      </w:pPr>
      <w:r w:rsidRPr="005275E6">
        <w:rPr>
          <w:rFonts w:cs="Times New Roman"/>
          <w:b/>
          <w:bCs/>
          <w:caps/>
          <w:sz w:val="24"/>
          <w:szCs w:val="24"/>
        </w:rPr>
        <w:t>9 класс</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861B7A" w:rsidRPr="005275E6" w:rsidRDefault="00861B7A" w:rsidP="00861B7A">
      <w:pPr>
        <w:spacing w:after="0" w:line="240" w:lineRule="auto"/>
        <w:ind w:firstLine="709"/>
        <w:jc w:val="both"/>
        <w:rPr>
          <w:rFonts w:cs="Times New Roman"/>
          <w:sz w:val="24"/>
          <w:szCs w:val="24"/>
        </w:rPr>
      </w:pPr>
      <w:proofErr w:type="gramStart"/>
      <w:r w:rsidRPr="005275E6">
        <w:rPr>
          <w:rFonts w:cs="Times New Roman"/>
          <w:sz w:val="24"/>
          <w:szCs w:val="24"/>
        </w:rPr>
        <w:t>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w:t>
      </w:r>
      <w:proofErr w:type="gramEnd"/>
      <w:r w:rsidRPr="005275E6">
        <w:rPr>
          <w:rFonts w:cs="Times New Roman"/>
          <w:sz w:val="24"/>
          <w:szCs w:val="24"/>
        </w:rPr>
        <w:t xml:space="preserve">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w:t>
      </w:r>
      <w:proofErr w:type="gramStart"/>
      <w:r w:rsidRPr="005275E6">
        <w:rPr>
          <w:rFonts w:cs="Times New Roman"/>
          <w:sz w:val="24"/>
          <w:szCs w:val="24"/>
        </w:rPr>
        <w:t>произведениях</w:t>
      </w:r>
      <w:proofErr w:type="gramEnd"/>
      <w:r w:rsidRPr="005275E6">
        <w:rPr>
          <w:rFonts w:cs="Times New Roman"/>
          <w:sz w:val="24"/>
          <w:szCs w:val="24"/>
        </w:rPr>
        <w:t xml:space="preserve"> с учётом неоднозначности заложенных в них художественных смыслов: </w:t>
      </w:r>
    </w:p>
    <w:p w:rsidR="00861B7A" w:rsidRPr="005275E6" w:rsidRDefault="00861B7A" w:rsidP="00861B7A">
      <w:pPr>
        <w:spacing w:after="0" w:line="240" w:lineRule="auto"/>
        <w:ind w:firstLine="709"/>
        <w:jc w:val="both"/>
        <w:rPr>
          <w:rFonts w:cs="Times New Roman"/>
          <w:sz w:val="24"/>
          <w:szCs w:val="24"/>
        </w:rPr>
      </w:pPr>
      <w:proofErr w:type="gramStart"/>
      <w:r w:rsidRPr="005275E6">
        <w:rPr>
          <w:rFonts w:cs="Times New Roman"/>
          <w:sz w:val="24"/>
          <w:szCs w:val="24"/>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proofErr w:type="gramEnd"/>
      <w:r w:rsidRPr="005275E6">
        <w:rPr>
          <w:rFonts w:cs="Times New Roman"/>
          <w:sz w:val="24"/>
          <w:szCs w:val="24"/>
        </w:rPr>
        <w:t xml:space="preserve"> </w:t>
      </w:r>
      <w:proofErr w:type="gramStart"/>
      <w:r w:rsidRPr="005275E6">
        <w:rPr>
          <w:rFonts w:cs="Times New Roman"/>
          <w:sz w:val="24"/>
          <w:szCs w:val="24"/>
        </w:rPr>
        <w:t>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roofErr w:type="gramEnd"/>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w:t>
      </w:r>
      <w:proofErr w:type="gramStart"/>
      <w:r w:rsidRPr="005275E6">
        <w:rPr>
          <w:rFonts w:cs="Times New Roman"/>
          <w:sz w:val="24"/>
          <w:szCs w:val="24"/>
        </w:rPr>
        <w:t>лиро­эпические</w:t>
      </w:r>
      <w:proofErr w:type="gramEnd"/>
      <w:r w:rsidRPr="005275E6">
        <w:rPr>
          <w:rFonts w:cs="Times New Roman"/>
          <w:sz w:val="24"/>
          <w:szCs w:val="24"/>
        </w:rPr>
        <w:t xml:space="preserve">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w:t>
      </w:r>
      <w:proofErr w:type="gramStart"/>
      <w:r w:rsidRPr="005275E6">
        <w:rPr>
          <w:rFonts w:cs="Times New Roman"/>
          <w:sz w:val="24"/>
          <w:szCs w:val="24"/>
        </w:rPr>
        <w:t xml:space="preserve">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roofErr w:type="gramEnd"/>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lastRenderedPageBreak/>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5275E6" w:rsidRDefault="00861B7A" w:rsidP="00861B7A">
      <w:pPr>
        <w:spacing w:after="0" w:line="240" w:lineRule="auto"/>
        <w:ind w:firstLine="709"/>
        <w:jc w:val="both"/>
        <w:rPr>
          <w:rFonts w:cs="Times New Roman"/>
          <w:sz w:val="24"/>
          <w:szCs w:val="24"/>
        </w:rPr>
      </w:pPr>
      <w:proofErr w:type="gramStart"/>
      <w:r w:rsidRPr="005275E6">
        <w:rPr>
          <w:rFonts w:cs="Times New Roman"/>
          <w:sz w:val="24"/>
          <w:szCs w:val="24"/>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roofErr w:type="gramEnd"/>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w:t>
      </w:r>
      <w:proofErr w:type="gramStart"/>
      <w:r w:rsidRPr="005275E6">
        <w:rPr>
          <w:rFonts w:cs="Times New Roman"/>
          <w:sz w:val="24"/>
          <w:szCs w:val="24"/>
        </w:rPr>
        <w:t>прочитанному</w:t>
      </w:r>
      <w:proofErr w:type="gramEnd"/>
      <w:r w:rsidRPr="005275E6">
        <w:rPr>
          <w:rFonts w:cs="Times New Roman"/>
          <w:sz w:val="24"/>
          <w:szCs w:val="24"/>
        </w:rPr>
        <w:t xml:space="preserve"> и отстаивать свою точку зрения;</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5275E6">
        <w:rPr>
          <w:rFonts w:cs="Times New Roman"/>
          <w:i/>
          <w:sz w:val="24"/>
          <w:szCs w:val="24"/>
        </w:rPr>
        <w:t>исправлять и редактировать собственные и чужие письменные тексты;</w:t>
      </w:r>
      <w:r w:rsidRPr="005275E6">
        <w:rPr>
          <w:rFonts w:cs="Times New Roman"/>
          <w:sz w:val="24"/>
          <w:szCs w:val="24"/>
        </w:rPr>
        <w:t xml:space="preserve"> </w:t>
      </w:r>
      <w:proofErr w:type="gramStart"/>
      <w:r w:rsidRPr="005275E6">
        <w:rPr>
          <w:rFonts w:cs="Times New Roman"/>
          <w:sz w:val="24"/>
          <w:szCs w:val="24"/>
        </w:rPr>
        <w:t xml:space="preserve">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roofErr w:type="gramEnd"/>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61B7A" w:rsidRPr="005275E6" w:rsidRDefault="00861B7A" w:rsidP="00861B7A">
      <w:pPr>
        <w:spacing w:after="0" w:line="240" w:lineRule="auto"/>
        <w:ind w:firstLine="709"/>
        <w:jc w:val="both"/>
        <w:rPr>
          <w:rFonts w:cs="Times New Roman"/>
          <w:sz w:val="24"/>
          <w:szCs w:val="24"/>
        </w:rPr>
      </w:pPr>
      <w:r w:rsidRPr="005275E6">
        <w:rPr>
          <w:rFonts w:cs="Times New Roman"/>
          <w:sz w:val="24"/>
          <w:szCs w:val="24"/>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F119BE" w:rsidRPr="005275E6" w:rsidRDefault="00861B7A" w:rsidP="00861B7A">
      <w:pPr>
        <w:spacing w:after="0" w:line="240" w:lineRule="auto"/>
        <w:ind w:firstLine="709"/>
        <w:jc w:val="both"/>
        <w:rPr>
          <w:rFonts w:cs="Times New Roman"/>
          <w:sz w:val="24"/>
          <w:szCs w:val="24"/>
        </w:rPr>
      </w:pPr>
      <w:proofErr w:type="gramStart"/>
      <w:r w:rsidRPr="005275E6">
        <w:rPr>
          <w:rFonts w:cs="Times New Roman"/>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roofErr w:type="gramEnd"/>
    </w:p>
    <w:p w:rsidR="00F119BE" w:rsidRPr="005275E6" w:rsidRDefault="00F119BE">
      <w:pPr>
        <w:rPr>
          <w:rFonts w:cs="Times New Roman"/>
          <w:b/>
          <w:sz w:val="24"/>
          <w:szCs w:val="24"/>
          <w:highlight w:val="yellow"/>
        </w:rPr>
      </w:pPr>
      <w:r w:rsidRPr="005275E6">
        <w:rPr>
          <w:rFonts w:cs="Times New Roman"/>
          <w:b/>
          <w:sz w:val="24"/>
          <w:szCs w:val="24"/>
          <w:highlight w:val="yellow"/>
        </w:rPr>
        <w:br w:type="page"/>
      </w:r>
    </w:p>
    <w:p w:rsidR="00F119BE" w:rsidRPr="005275E6" w:rsidRDefault="00F119BE" w:rsidP="00B4280B">
      <w:pPr>
        <w:spacing w:after="0" w:line="360" w:lineRule="auto"/>
        <w:ind w:firstLine="567"/>
        <w:jc w:val="center"/>
        <w:rPr>
          <w:rFonts w:cs="Times New Roman"/>
          <w:b/>
          <w:sz w:val="24"/>
          <w:szCs w:val="24"/>
        </w:rPr>
      </w:pPr>
    </w:p>
    <w:p w:rsidR="00F94854" w:rsidRPr="005275E6" w:rsidRDefault="007A5763" w:rsidP="006A4B90">
      <w:pPr>
        <w:pStyle w:val="4"/>
        <w:rPr>
          <w:caps/>
          <w:sz w:val="24"/>
          <w:szCs w:val="24"/>
        </w:rPr>
      </w:pPr>
      <w:bookmarkStart w:id="32" w:name="_Toc174693124"/>
      <w:r w:rsidRPr="005275E6">
        <w:rPr>
          <w:caps/>
          <w:sz w:val="24"/>
          <w:szCs w:val="24"/>
        </w:rPr>
        <w:t>2.2.</w:t>
      </w:r>
      <w:r w:rsidR="008B7E5C" w:rsidRPr="005275E6">
        <w:rPr>
          <w:caps/>
          <w:sz w:val="24"/>
          <w:szCs w:val="24"/>
        </w:rPr>
        <w:t>1</w:t>
      </w:r>
      <w:r w:rsidR="00F94854" w:rsidRPr="005275E6">
        <w:rPr>
          <w:caps/>
          <w:sz w:val="24"/>
          <w:szCs w:val="24"/>
        </w:rPr>
        <w:t>.3. Родной язык</w:t>
      </w:r>
      <w:bookmarkEnd w:id="32"/>
    </w:p>
    <w:p w:rsidR="00D756A5" w:rsidRPr="005275E6" w:rsidRDefault="00D756A5" w:rsidP="00D756A5">
      <w:pPr>
        <w:spacing w:after="0" w:line="240" w:lineRule="auto"/>
        <w:ind w:firstLine="709"/>
        <w:jc w:val="both"/>
        <w:rPr>
          <w:rFonts w:cs="Times New Roman"/>
          <w:sz w:val="24"/>
          <w:szCs w:val="24"/>
        </w:rPr>
      </w:pP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 xml:space="preserve">Программа по родному (башкирскому) языку направлена на удовлетворение потребности </w:t>
      </w:r>
      <w:proofErr w:type="gramStart"/>
      <w:r w:rsidRPr="005275E6">
        <w:rPr>
          <w:rFonts w:eastAsia="SchoolBookSanPin"/>
          <w:bCs/>
          <w:sz w:val="24"/>
          <w:szCs w:val="24"/>
        </w:rPr>
        <w:t>обучающихся</w:t>
      </w:r>
      <w:proofErr w:type="gramEnd"/>
      <w:r w:rsidRPr="005275E6">
        <w:rPr>
          <w:rFonts w:eastAsia="SchoolBookSanPin"/>
          <w:bCs/>
          <w:sz w:val="24"/>
          <w:szCs w:val="24"/>
        </w:rPr>
        <w:t xml:space="preserve"> в изучении родного языка как инструмента познания национальной культуры и самореализации в ней. </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В содержании программы по родному (башкирскому)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w:t>
      </w:r>
      <w:proofErr w:type="gramStart"/>
      <w:r w:rsidRPr="005275E6">
        <w:rPr>
          <w:rFonts w:eastAsia="SchoolBookSanPin"/>
          <w:bCs/>
          <w:sz w:val="24"/>
          <w:szCs w:val="24"/>
        </w:rPr>
        <w:t>:к</w:t>
      </w:r>
      <w:proofErr w:type="gramEnd"/>
      <w:r w:rsidRPr="005275E6">
        <w:rPr>
          <w:rFonts w:eastAsia="SchoolBookSanPin"/>
          <w:bCs/>
          <w:sz w:val="24"/>
          <w:szCs w:val="24"/>
        </w:rPr>
        <w:t xml:space="preserve"> многообразным связям родного языка с историей и культурой народа. Программа по родному (башкирскому) языку отражает социокультурный контекст существования башкирского языка, в частности те языковые аспекты, которые обнаруживают прямую, непосредственную культурно-историческую обусловленность.</w:t>
      </w:r>
    </w:p>
    <w:p w:rsidR="00A80FCF" w:rsidRPr="005275E6" w:rsidRDefault="00A80FCF" w:rsidP="00A80FCF">
      <w:pPr>
        <w:spacing w:after="0" w:line="353" w:lineRule="auto"/>
        <w:jc w:val="both"/>
        <w:rPr>
          <w:rFonts w:eastAsia="SchoolBookSanPin"/>
          <w:bCs/>
          <w:sz w:val="24"/>
          <w:szCs w:val="24"/>
        </w:rPr>
      </w:pPr>
      <w:r w:rsidRPr="005275E6">
        <w:rPr>
          <w:rFonts w:eastAsia="SchoolBookSanPin"/>
          <w:bCs/>
          <w:sz w:val="24"/>
          <w:szCs w:val="24"/>
        </w:rPr>
        <w:t> В содержании программы по родному (башкирскому) языку выделяются следующие содержательные линии: «Речевая деятельность и культура речи» (направлена на формирование навыков речевого общения), «Основные сведения о языке. Разделы науки о языке» (</w:t>
      </w:r>
      <w:proofErr w:type="gramStart"/>
      <w:r w:rsidRPr="005275E6">
        <w:rPr>
          <w:rFonts w:eastAsia="SchoolBookSanPin"/>
          <w:bCs/>
          <w:sz w:val="24"/>
          <w:szCs w:val="24"/>
        </w:rPr>
        <w:t>направлена</w:t>
      </w:r>
      <w:proofErr w:type="gramEnd"/>
      <w:r w:rsidRPr="005275E6">
        <w:rPr>
          <w:rFonts w:eastAsia="SchoolBookSanPin"/>
          <w:bCs/>
          <w:sz w:val="24"/>
          <w:szCs w:val="24"/>
        </w:rPr>
        <w:t xml:space="preserve"> на формирование лингвистической компетенции обучающихся и включает разделы, отражающие структуру башкирского языка и особенности функционирования языковых единиц).</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Содержание курса основывается на изучении базовых языковедческих понятий, соответствующих основным разделам языка (фонетика, лексика, морфология, синтаксис), и освоении приёмов работы с языковыми единицами. Факты башкирского языка преподаются в сравнении с языковыми явлениями параллельно изучаемого русского языка.</w:t>
      </w:r>
    </w:p>
    <w:p w:rsidR="00A80FCF" w:rsidRPr="005275E6" w:rsidRDefault="00A80FCF" w:rsidP="00A80FCF">
      <w:pPr>
        <w:spacing w:after="0" w:line="353" w:lineRule="auto"/>
        <w:jc w:val="both"/>
        <w:rPr>
          <w:rFonts w:eastAsia="SchoolBookSanPin"/>
          <w:bCs/>
          <w:sz w:val="24"/>
          <w:szCs w:val="24"/>
        </w:rPr>
      </w:pPr>
      <w:r w:rsidRPr="005275E6">
        <w:rPr>
          <w:rFonts w:eastAsia="SchoolBookSanPin"/>
          <w:bCs/>
          <w:sz w:val="24"/>
          <w:szCs w:val="24"/>
        </w:rPr>
        <w:t xml:space="preserve"> Изучение родного (башкирского) языка направлено на достижение следующих </w:t>
      </w:r>
      <w:r w:rsidRPr="005275E6">
        <w:rPr>
          <w:rFonts w:eastAsia="SchoolBookSanPin"/>
          <w:b/>
          <w:bCs/>
          <w:sz w:val="24"/>
          <w:szCs w:val="24"/>
        </w:rPr>
        <w:t>целей:</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совершенствование видов речевой деятельности, коммуникативных уменийи культуры речи на родном языке;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расширение знаний о специфике башкирского языка, основных языковых единицах в соответствии с разделами науки о языке;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формирование российской гражданской идентичности в поликультурном обществе.</w:t>
      </w:r>
    </w:p>
    <w:p w:rsidR="00A80FCF" w:rsidRPr="005275E6" w:rsidRDefault="00A80FCF" w:rsidP="00A80FCF">
      <w:pPr>
        <w:widowControl w:val="0"/>
        <w:shd w:val="clear" w:color="auto" w:fill="FFFFFF"/>
        <w:tabs>
          <w:tab w:val="left" w:pos="1134"/>
          <w:tab w:val="left" w:pos="1175"/>
        </w:tabs>
        <w:autoSpaceDE w:val="0"/>
        <w:autoSpaceDN w:val="0"/>
        <w:spacing w:after="0" w:line="350" w:lineRule="auto"/>
        <w:jc w:val="both"/>
        <w:rPr>
          <w:rFonts w:eastAsia="Calibri" w:cs="Times New Roman"/>
          <w:iCs/>
          <w:sz w:val="24"/>
          <w:szCs w:val="24"/>
        </w:rPr>
      </w:pPr>
      <w:r w:rsidRPr="005275E6">
        <w:rPr>
          <w:rFonts w:eastAsia="Calibri" w:cs="Times New Roman"/>
          <w:iCs/>
          <w:sz w:val="24"/>
          <w:szCs w:val="24"/>
          <w:lang w:val="ba-RU"/>
        </w:rPr>
        <w:t> </w:t>
      </w:r>
      <w:proofErr w:type="gramStart"/>
      <w:r w:rsidRPr="005275E6">
        <w:rPr>
          <w:rFonts w:eastAsia="Calibri" w:cs="Times New Roman"/>
          <w:iCs/>
          <w:sz w:val="24"/>
          <w:szCs w:val="24"/>
        </w:rPr>
        <w:t>Общее число часов, реко</w:t>
      </w:r>
      <w:r w:rsidRPr="005275E6">
        <w:rPr>
          <w:iCs/>
          <w:sz w:val="24"/>
          <w:szCs w:val="24"/>
        </w:rPr>
        <w:t>мендованных для изучения родного (башкирского) языка</w:t>
      </w:r>
      <w:r w:rsidRPr="005275E6">
        <w:rPr>
          <w:rFonts w:eastAsia="Calibri" w:cs="Times New Roman"/>
          <w:iCs/>
          <w:sz w:val="24"/>
          <w:szCs w:val="24"/>
        </w:rPr>
        <w:t xml:space="preserve"> – 85 часов: в 5 классе – 17 часов (0,5 час в неделю), в 6 классе – 17 часов (0,5 час в неделю), в 7 классе – 17 часов (0,5 час в неделю), в 8 классе – 17 часов (0,5 час в неделю), в 9 классе – 17 часов (0,5 час в неделю).</w:t>
      </w:r>
      <w:proofErr w:type="gramEnd"/>
      <w:r w:rsidRPr="005275E6">
        <w:rPr>
          <w:rFonts w:eastAsia="Calibri" w:cs="Times New Roman"/>
          <w:iCs/>
          <w:sz w:val="24"/>
          <w:szCs w:val="24"/>
        </w:rPr>
        <w:t xml:space="preserve"> </w:t>
      </w:r>
      <w:proofErr w:type="gramStart"/>
      <w:r w:rsidRPr="005275E6">
        <w:rPr>
          <w:rFonts w:eastAsia="Calibri" w:cs="Times New Roman"/>
          <w:iCs/>
          <w:sz w:val="24"/>
          <w:szCs w:val="24"/>
        </w:rPr>
        <w:t xml:space="preserve">В части, формируемой участниками образовательного процесса, предусмотрены часы для изучения </w:t>
      </w:r>
      <w:r w:rsidRPr="005275E6">
        <w:rPr>
          <w:iCs/>
          <w:sz w:val="24"/>
          <w:szCs w:val="24"/>
        </w:rPr>
        <w:t>родного (башкирского) языка</w:t>
      </w:r>
      <w:r w:rsidRPr="005275E6">
        <w:rPr>
          <w:rFonts w:eastAsia="Calibri" w:cs="Times New Roman"/>
          <w:iCs/>
          <w:sz w:val="24"/>
          <w:szCs w:val="24"/>
        </w:rPr>
        <w:t xml:space="preserve"> – 68часов: в 5 классе – 17 часов (0,5 час в неделю), в 6 классе – 17 часов (0,5 час в неделю), в 7 классе – 17 часов (0,5 час в неделю), в 8 классе – 17 часов (0,5 час в неделю). </w:t>
      </w:r>
      <w:proofErr w:type="gramEnd"/>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
          <w:bCs/>
          <w:sz w:val="24"/>
          <w:szCs w:val="24"/>
        </w:rPr>
        <w:lastRenderedPageBreak/>
        <w:t> Содержание обучения в 5 классе</w:t>
      </w:r>
      <w:r w:rsidRPr="005275E6">
        <w:rPr>
          <w:rFonts w:eastAsia="SchoolBookSanPin"/>
          <w:bCs/>
          <w:sz w:val="24"/>
          <w:szCs w:val="24"/>
        </w:rPr>
        <w:t>.</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 Речевая деятельность и культура речи.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Совершенствование коммуникативных способностей обучающихся: упражнения по орфоэпии башкирского языка.</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Ударение. Особенности ударения в башкирском языке.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Работа с текстами произведений устного народного творчества: выявлениеи толкование устаревших слов, фразеологизмов.</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Монолог. Диалог Полилог. Составление диалога.</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Составление предложений с фразеологизмами.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Основные нормы современного башкирского литературного языка.</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Традиции и нормы речевого этикета. Слова вежливости.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Устойчивые формулы речевого этикета в общении.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 xml:space="preserve">                       Основные сведения о языке. </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Башкирский язык среди тюркских языков.</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 xml:space="preserve">                        Разделы науки о языке.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Фонетика: специфические звуки башкирского языка; гласные звуки башкирского языка (полная характеристика гласных звуков).</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Специфические согласные звуки башкирского языка ғ, һ, ң, ҫ.</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Особенности использования некоторых букв в составе слова: препозиции, интерпозиции и постпозиции. Практические упражнения для закрепления знаний обучающихся по орфографическим нормам башкирского языка.</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Слог. Перенос слова по слогам.</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Особенности ударения в башкирском и русском языках. Типы ударений.</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Алфавит (повторение). Понятие об алфавите. Башкирский и русский алфавиты.</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Лексика. Лексический состав башкирского языка. Исконно башкирские слова и заимствования. Понятие о синонимах, антонимах, омонимах в башкирском языке.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Фразеологические единицы. Функции фразеологизмов. Составление предложений с фразеологизмами.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Работа с текстами литературных произведений по выявлению фразеологических единиц и определению их значений.</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Морфология. Имя существительное. Имена нарицательные и собственные.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Имя прилагательное. Качественные имена прилагательные. Условные имена прилагательные.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lastRenderedPageBreak/>
        <w:t>Словообразование башкирского языка. Корень слова. Основа. Окончание. Типы аффиксов: словоизменительные, формообразующие и словообразующие.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Способы словообразования. Сложные слова. Правописание сложных слов.</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 xml:space="preserve">                 </w:t>
      </w:r>
      <w:r w:rsidRPr="005275E6">
        <w:rPr>
          <w:rFonts w:eastAsia="SchoolBookSanPin"/>
          <w:b/>
          <w:bCs/>
          <w:sz w:val="24"/>
          <w:szCs w:val="24"/>
        </w:rPr>
        <w:t>Содержание обучения в 6 классе</w:t>
      </w:r>
      <w:r w:rsidRPr="005275E6">
        <w:rPr>
          <w:rFonts w:eastAsia="SchoolBookSanPin"/>
          <w:bCs/>
          <w:sz w:val="24"/>
          <w:szCs w:val="24"/>
        </w:rPr>
        <w:t>.</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Речевая деятельность и культура речи.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 xml:space="preserve">Повторение </w:t>
      </w:r>
      <w:proofErr w:type="gramStart"/>
      <w:r w:rsidRPr="005275E6">
        <w:rPr>
          <w:rFonts w:eastAsia="SchoolBookSanPin"/>
          <w:bCs/>
          <w:sz w:val="24"/>
          <w:szCs w:val="24"/>
        </w:rPr>
        <w:t>пройденного</w:t>
      </w:r>
      <w:proofErr w:type="gramEnd"/>
      <w:r w:rsidRPr="005275E6">
        <w:rPr>
          <w:rFonts w:eastAsia="SchoolBookSanPin"/>
          <w:bCs/>
          <w:sz w:val="24"/>
          <w:szCs w:val="24"/>
        </w:rPr>
        <w:t xml:space="preserve"> в 5 классе: монолог, диалог, полилог. Фразеологизмы башкирского языка. Устаревшие слова.</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Орфоэпические нормы башкирского языка.</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Краткая информация о Башкортостане. Ономастика Башкортостана. Работас башкирскими топонимическими единицами, наименованиями растительности. Орфографические упражнения с наименованиями географических объектов.</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Работа с текстами, посвящёнными горе Уралтау.</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Работа с текстами этнографического характера.</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Ударение. Особенности ударения в башкирском языке: при присоединении окончаний, в сложных словах, в вопросительных местоимениях.</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 xml:space="preserve">   Основные сведения о языке. </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Башкирский литературный язык.</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Разделы науки о языке.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Имя существительное. Падежные формы имён существительных. Варианты падежных окончаний в башкирском языке. Перевод падежных форм на русский язык.</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Особенности словоизменения существительных в башкирском языке. Сравнение процессов словоизменения в башкирском языке с аналогичными явлениями в русском языке.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Изменение имён существительных в башкирском языке по числам и лицам. Сравнение данного явления с русским языком.</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 xml:space="preserve">Словообразование имён существительных: производные имена существительные, сложные имена существительные. Способы словообразованияв башкирском и </w:t>
      </w:r>
      <w:proofErr w:type="gramStart"/>
      <w:r w:rsidRPr="005275E6">
        <w:rPr>
          <w:rFonts w:eastAsia="SchoolBookSanPin"/>
          <w:bCs/>
          <w:sz w:val="24"/>
          <w:szCs w:val="24"/>
        </w:rPr>
        <w:t>русском</w:t>
      </w:r>
      <w:proofErr w:type="gramEnd"/>
      <w:r w:rsidRPr="005275E6">
        <w:rPr>
          <w:rFonts w:eastAsia="SchoolBookSanPin"/>
          <w:bCs/>
          <w:sz w:val="24"/>
          <w:szCs w:val="24"/>
        </w:rPr>
        <w:t xml:space="preserve"> языках.</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Работа с текстами произведений, посвящённых Отечественной войне1812 года: выявление устаревших слов, военной лексики, фразеологических единиц.</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Категория принадлежности имён существительных. Способы выражения принадлежности в башкирском и русском языках. Некоторые особенности функционирования формы принадлежности в башкирском языке.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Вторичная функция окончаний принадлежности в башкирском языке.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lastRenderedPageBreak/>
        <w:t>Имя прилагательное. Характеристика имени прилагательного как части речив башкирском и русском языках. Степени имён прилагательных: сравнительная, уменьшительная, превосходная.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Качественные и относительные прилагательные. Функциональная особенность относительных прилагательных. Словоизменение имён прилагательных.</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Словообразование имён прилагательных. Производные и сложные прилагательные. Прилагательные в функции производящих основ.</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Имя числительное. Разряды числительных: количественные, порядковые, собирательные, разделительные, приблизительные числительные. Словоизменение числительных. Правописание имён числительных.</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Местоимение. Функциональная особенность местоимений. Разряды местоимений: личные местоимения, указательные местоимения, вопросительные местоимения, определительные местоимения, неопределённые местоимения, отрицательные местоимения.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 xml:space="preserve">                     </w:t>
      </w:r>
      <w:r w:rsidRPr="005275E6">
        <w:rPr>
          <w:rFonts w:eastAsia="SchoolBookSanPin"/>
          <w:b/>
          <w:bCs/>
          <w:sz w:val="24"/>
          <w:szCs w:val="24"/>
        </w:rPr>
        <w:t>Содержание обучения в 7 классе.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 Речевая деятельность и культура речи.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Лексика: омонимия и паронимия. Виды омонимов. Правильное использование омонимов в речи.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 xml:space="preserve">Паронимы и точность речи. Смысловые различия, характер лексической сочетаемости, способы управления, </w:t>
      </w:r>
      <w:proofErr w:type="gramStart"/>
      <w:r w:rsidRPr="005275E6">
        <w:rPr>
          <w:rFonts w:eastAsia="SchoolBookSanPin"/>
          <w:bCs/>
          <w:sz w:val="24"/>
          <w:szCs w:val="24"/>
        </w:rPr>
        <w:t>функционально-стилевая</w:t>
      </w:r>
      <w:proofErr w:type="gramEnd"/>
      <w:r w:rsidRPr="005275E6">
        <w:rPr>
          <w:rFonts w:eastAsia="SchoolBookSanPin"/>
          <w:bCs/>
          <w:sz w:val="24"/>
          <w:szCs w:val="24"/>
        </w:rPr>
        <w:t xml:space="preserve"> окраскаи употребление паронимов в речи. Распространённые речевые ошибки‚ связанныес употреблением паронимов в речи.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Башкирская традиционная этикетная речевая манера общения. Исключение категоричности в разговоре. Невербальный (несловесный) этикет общения.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Этикет использования изобразительных жестов. Замещающиеи сопровождающие жесты.</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 Основные сведения о языке. Разделы науки о языке.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Повторение тем по фонетике, словообразованию и морфологии башкирского языка. Разделение слов на части речи. Изменение имён существительных. Правописание числительных.</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Глагол. Личные и безличные глаголы.</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Тематические группы глаголов.</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Самостоятельные и вспомогательные глаголы.</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Наклонения глаголов. Изъявительное наклонение. Формы времени изъявительного наклонения.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Синтаксические функции глаголов изъявительного наклонения. Отрицательные формы глагола.</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Повелительное наклонение глагола. Семантические типы повелительного наклонения.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lastRenderedPageBreak/>
        <w:t>Желательное наклонение глагола.</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Условное наклонение.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Глагольные формы. Имя действия. Причастие. Временные формы причастия. Инфинитив. Деепричастие. Формы деепричастия в башкирском языке.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Наречие. Виды наречий.</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Имя числительное в башкирском и русском языках.</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Служебные части речи. Союзы, послелоги, частицы. Послелоги в башкирском и предлоги в русском языках: их функции.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Междометие.</w:t>
      </w:r>
    </w:p>
    <w:p w:rsidR="00A80FCF" w:rsidRPr="005275E6" w:rsidRDefault="00A80FCF" w:rsidP="00A80FCF">
      <w:pPr>
        <w:spacing w:after="0" w:line="353" w:lineRule="auto"/>
        <w:ind w:firstLine="709"/>
        <w:jc w:val="both"/>
        <w:rPr>
          <w:rFonts w:eastAsia="SchoolBookSanPin"/>
          <w:b/>
          <w:bCs/>
          <w:sz w:val="24"/>
          <w:szCs w:val="24"/>
        </w:rPr>
      </w:pPr>
      <w:r w:rsidRPr="005275E6">
        <w:rPr>
          <w:rFonts w:eastAsia="SchoolBookSanPin"/>
          <w:bCs/>
          <w:sz w:val="24"/>
          <w:szCs w:val="24"/>
        </w:rPr>
        <w:t xml:space="preserve">                </w:t>
      </w:r>
      <w:r w:rsidRPr="005275E6">
        <w:rPr>
          <w:rFonts w:eastAsia="SchoolBookSanPin"/>
          <w:b/>
          <w:bCs/>
          <w:sz w:val="24"/>
          <w:szCs w:val="24"/>
        </w:rPr>
        <w:t> Содержание обучения в 8 классе.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 Речевая деятельность и культура речи.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 xml:space="preserve">Основные орфоэпические нормы современного башкирского литературного языка. Типичные орфоэпические ошибки в современной речи. Произношениев </w:t>
      </w:r>
      <w:proofErr w:type="gramStart"/>
      <w:r w:rsidRPr="005275E6">
        <w:rPr>
          <w:rFonts w:eastAsia="SchoolBookSanPin"/>
          <w:bCs/>
          <w:sz w:val="24"/>
          <w:szCs w:val="24"/>
        </w:rPr>
        <w:t>начале</w:t>
      </w:r>
      <w:proofErr w:type="gramEnd"/>
      <w:r w:rsidRPr="005275E6">
        <w:rPr>
          <w:rFonts w:eastAsia="SchoolBookSanPin"/>
          <w:bCs/>
          <w:sz w:val="24"/>
          <w:szCs w:val="24"/>
        </w:rPr>
        <w:t xml:space="preserve"> слова гласного [v] вместо [в], правописание согласных в словах, заимствованных из арабского, персидского и русского языков. Правильное произношение гласного [и] в конце слова.</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Лексика: синонимия, синонимический ряд. Синонимия речевых формул.</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Этикетные речевые тактики и приёмы в коммуникации.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 Основные сведения о языке. Разделы науки о языке.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Повторение пройденного материала в 7 классе: глагол, наречие, служебные части речи. Способы различия частей речи.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Синтаксис простого предложения. Виды предложений по интонации и цели высказывания: повествовательное предложение, вопросительное предложение, побудительно-восклицательное предложение.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Виды связи слов. Сочинительная связь. Подчинительная связь.</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Виды синтаксической связи слов в предложении: согласование, управление, примыкание, изафет. Сравнительный анализ видов связи слов в башкирскоми русском языках.</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Строение предложения. Главные члены предложения. Подлежащее. Сказуемое. Части речи в функции подлежащего и сказуемого.</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Порядок слов в башкирском и русском предложении.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Второстепенные члены предложения. Однородные и неоднородные определения, их функциональная особенность в предложении.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Дополнение. Части речи в функции дополнения. Прямое дополнение, косвенное дополнение.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lastRenderedPageBreak/>
        <w:t>Работа с текстами произведений о Салавате Юлаеве: лексический анализ, синтаксический анализ.</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Обстоятельство. Виды обстоятельств. Обстоятельства образа действия, времени, места, причины, меры, условия.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Работа с текстами на зимнюю тему.</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Односоставные и двусоставные предложения. Нераспространённые предложения. Распространённые предложения.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Односоставные предложения: определенно-личное, обобщённо-личное, неопределённо-личное, безличное, назывное.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Полные и неполные предложения.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Обособленные второстепенные члены предложения.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Слова, грамматически не связанные с членами предложения. Обращения. Вводные слова и вводные предложения.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Прямая речь. Косвенная речь.</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 xml:space="preserve">                  </w:t>
      </w:r>
      <w:r w:rsidRPr="005275E6">
        <w:rPr>
          <w:rFonts w:eastAsia="SchoolBookSanPin"/>
          <w:b/>
          <w:bCs/>
          <w:sz w:val="24"/>
          <w:szCs w:val="24"/>
        </w:rPr>
        <w:t>Содержание обучения в 9 классе</w:t>
      </w:r>
      <w:r w:rsidRPr="005275E6">
        <w:rPr>
          <w:rFonts w:eastAsia="SchoolBookSanPin"/>
          <w:bCs/>
          <w:sz w:val="24"/>
          <w:szCs w:val="24"/>
        </w:rPr>
        <w:t>.</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 Речевая деятельность и культура речи.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Функциональные стили речи. Разговорная речь. Официально-деловой стиль. Публицистический стиль. Художественный стиль. Учебно-научный стиль. Доклад, сообщение. Речь оппонента на защите проекта.</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 xml:space="preserve">Культура речи. Употребление иноязычных слов как проблема культуры речи. </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 xml:space="preserve">Язык художественной литературы. Диалогичность в художественном произведении. </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Текст и интертекст. Афоризмы. Прецедентные тексты.</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Текст рекламного объявления, его языковые и структурные особенности.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 xml:space="preserve">Ошибки в речи </w:t>
      </w:r>
      <w:proofErr w:type="gramStart"/>
      <w:r w:rsidRPr="005275E6">
        <w:rPr>
          <w:rFonts w:eastAsia="SchoolBookSanPin"/>
          <w:bCs/>
          <w:sz w:val="24"/>
          <w:szCs w:val="24"/>
        </w:rPr>
        <w:t>современного</w:t>
      </w:r>
      <w:proofErr w:type="gramEnd"/>
      <w:r w:rsidRPr="005275E6">
        <w:rPr>
          <w:rFonts w:eastAsia="SchoolBookSanPin"/>
          <w:bCs/>
          <w:sz w:val="24"/>
          <w:szCs w:val="24"/>
        </w:rPr>
        <w:t xml:space="preserve"> обучающегося.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 xml:space="preserve">Этика и этикет общения в Интернете. Этикет переписки в социальных сетях. Нормы, правила этикета </w:t>
      </w:r>
      <w:proofErr w:type="gramStart"/>
      <w:r w:rsidRPr="005275E6">
        <w:rPr>
          <w:rFonts w:eastAsia="SchoolBookSanPin"/>
          <w:bCs/>
          <w:sz w:val="24"/>
          <w:szCs w:val="24"/>
        </w:rPr>
        <w:t>интернет-обсуждения</w:t>
      </w:r>
      <w:proofErr w:type="gramEnd"/>
      <w:r w:rsidRPr="005275E6">
        <w:rPr>
          <w:rFonts w:eastAsia="SchoolBookSanPin"/>
          <w:bCs/>
          <w:sz w:val="24"/>
          <w:szCs w:val="24"/>
        </w:rPr>
        <w:t xml:space="preserve">, интернет-диспута. </w:t>
      </w:r>
    </w:p>
    <w:p w:rsidR="00A80FCF" w:rsidRPr="005275E6" w:rsidRDefault="00A80FCF" w:rsidP="00A80FCF">
      <w:pPr>
        <w:spacing w:after="0" w:line="353" w:lineRule="auto"/>
        <w:jc w:val="both"/>
        <w:rPr>
          <w:rFonts w:eastAsia="SchoolBookSanPin"/>
          <w:bCs/>
          <w:sz w:val="24"/>
          <w:szCs w:val="24"/>
        </w:rPr>
      </w:pPr>
      <w:r w:rsidRPr="005275E6">
        <w:rPr>
          <w:rFonts w:eastAsia="SchoolBookSanPin"/>
          <w:bCs/>
          <w:sz w:val="24"/>
          <w:szCs w:val="24"/>
        </w:rPr>
        <w:t xml:space="preserve">       Основные сведения о языке. Разделы науки о языке.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Лингвистические словари башкирского языка. Академический словарь.</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Толковые словари. Фразеологический словарь башкирского языка. Словарь башкирских народных пословиц и поговорок. Ономастические словари башкирского языка.</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Основные фонетические процессы в башкирском языке.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Проектная работа.</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Территориальные особенности разговорного башкирского языка. Диалектизмы.</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lastRenderedPageBreak/>
        <w:t>Синтаксис. Слово и предложение. Распространённые и нераспространённые предложения.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Синтаксис сложного предложения. Сложносочинённое предложение. Союзные и бессоюзные сложносочинённые предложения.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Сложноподчинённое предложение. Виды придаточных предложений.</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Сложные синтаксические конструкции в башкирском языке.</w:t>
      </w:r>
    </w:p>
    <w:p w:rsidR="00A80FCF" w:rsidRPr="005275E6" w:rsidRDefault="00A80FCF" w:rsidP="00A80FCF">
      <w:pPr>
        <w:spacing w:after="0" w:line="353" w:lineRule="auto"/>
        <w:jc w:val="both"/>
        <w:rPr>
          <w:rFonts w:eastAsia="SchoolBookSanPin"/>
          <w:bCs/>
          <w:sz w:val="24"/>
          <w:szCs w:val="24"/>
        </w:rPr>
      </w:pPr>
      <w:r w:rsidRPr="005275E6">
        <w:rPr>
          <w:rFonts w:eastAsia="SchoolBookSanPin"/>
          <w:bCs/>
          <w:sz w:val="24"/>
          <w:szCs w:val="24"/>
        </w:rPr>
        <w:t xml:space="preserve">       </w:t>
      </w:r>
      <w:r w:rsidRPr="005275E6">
        <w:rPr>
          <w:rFonts w:eastAsia="SchoolBookSanPin"/>
          <w:b/>
          <w:bCs/>
          <w:sz w:val="24"/>
          <w:szCs w:val="24"/>
        </w:rPr>
        <w:t>Планируемые результаты освоения программы по родному (башкирскому) языку на уровне основного общего образования</w:t>
      </w:r>
      <w:r w:rsidRPr="005275E6">
        <w:rPr>
          <w:rFonts w:eastAsia="SchoolBookSanPin"/>
          <w:bCs/>
          <w:sz w:val="24"/>
          <w:szCs w:val="24"/>
        </w:rPr>
        <w:t>.</w:t>
      </w:r>
    </w:p>
    <w:p w:rsidR="00A80FCF" w:rsidRPr="005275E6" w:rsidRDefault="00A80FCF" w:rsidP="00A80FCF">
      <w:pPr>
        <w:spacing w:after="0" w:line="353" w:lineRule="auto"/>
        <w:jc w:val="both"/>
        <w:rPr>
          <w:rFonts w:eastAsia="SchoolBookSanPin"/>
          <w:bCs/>
          <w:sz w:val="24"/>
          <w:szCs w:val="24"/>
        </w:rPr>
      </w:pPr>
      <w:r w:rsidRPr="005275E6">
        <w:rPr>
          <w:rFonts w:eastAsia="SchoolBookSanPin"/>
          <w:bCs/>
          <w:sz w:val="24"/>
          <w:szCs w:val="24"/>
        </w:rPr>
        <w:t xml:space="preserve">В результате изучения родного (башкирского) языка на уровне основного общего образования </w:t>
      </w:r>
      <w:proofErr w:type="gramStart"/>
      <w:r w:rsidRPr="005275E6">
        <w:rPr>
          <w:rFonts w:eastAsia="SchoolBookSanPin"/>
          <w:bCs/>
          <w:sz w:val="24"/>
          <w:szCs w:val="24"/>
        </w:rPr>
        <w:t>у</w:t>
      </w:r>
      <w:proofErr w:type="gramEnd"/>
      <w:r w:rsidRPr="005275E6">
        <w:rPr>
          <w:rFonts w:eastAsia="SchoolBookSanPin"/>
          <w:bCs/>
          <w:sz w:val="24"/>
          <w:szCs w:val="24"/>
        </w:rPr>
        <w:t xml:space="preserve"> обучающегося будут сформированы следующие личностные результаты:</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1) гражданского воспитания: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(башкирском) языке;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неприятие любых форм экстремизма, дискриминации;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понимание роли различных социальных институтов в жизни человека;</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roofErr w:type="gramStart"/>
      <w:r w:rsidRPr="005275E6">
        <w:rPr>
          <w:rFonts w:eastAsia="SchoolBookSanPin"/>
          <w:bCs/>
          <w:sz w:val="24"/>
          <w:szCs w:val="24"/>
        </w:rPr>
        <w:t>формируемое</w:t>
      </w:r>
      <w:proofErr w:type="gramEnd"/>
      <w:r w:rsidRPr="005275E6">
        <w:rPr>
          <w:rFonts w:eastAsia="SchoolBookSanPin"/>
          <w:bCs/>
          <w:sz w:val="24"/>
          <w:szCs w:val="24"/>
        </w:rPr>
        <w:t xml:space="preserve"> в том числе на основе примеров из литературных произведений, написанных на родном (башкирском) языке;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готовность к разнообразной совместной деятельности, стремление к взаимопониманию и взаимопомощи, активное участие в самоуправлениив образовательной организации;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готовность к участию в гуманитарной деятельности (помощь людям, нуждающимся в ней; волонтёрство);</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2) патриотического воспитания:</w:t>
      </w:r>
    </w:p>
    <w:p w:rsidR="00A80FCF" w:rsidRPr="005275E6" w:rsidRDefault="00A80FCF" w:rsidP="00A80FCF">
      <w:pPr>
        <w:spacing w:after="0" w:line="353" w:lineRule="auto"/>
        <w:ind w:firstLine="709"/>
        <w:jc w:val="both"/>
        <w:rPr>
          <w:rFonts w:eastAsia="SchoolBookSanPin"/>
          <w:bCs/>
          <w:sz w:val="24"/>
          <w:szCs w:val="24"/>
        </w:rPr>
      </w:pPr>
      <w:proofErr w:type="gramStart"/>
      <w:r w:rsidRPr="005275E6">
        <w:rPr>
          <w:rFonts w:eastAsia="SchoolBookSanPin"/>
          <w:bCs/>
          <w:sz w:val="24"/>
          <w:szCs w:val="24"/>
        </w:rPr>
        <w:t>осознание российской гражданской идентичности в поликультурном и многоконфессиональном обществе, понимание роли родного (башкирского) языка в жизни народа, проявление интереса к познанию родного (башкирского) языка,</w:t>
      </w:r>
      <w:r w:rsidR="00121B6A" w:rsidRPr="005275E6">
        <w:rPr>
          <w:rFonts w:eastAsia="SchoolBookSanPin"/>
          <w:bCs/>
          <w:sz w:val="24"/>
          <w:szCs w:val="24"/>
        </w:rPr>
        <w:t xml:space="preserve"> </w:t>
      </w:r>
      <w:r w:rsidRPr="005275E6">
        <w:rPr>
          <w:rFonts w:eastAsia="SchoolBookSanPin"/>
          <w:bCs/>
          <w:sz w:val="24"/>
          <w:szCs w:val="24"/>
        </w:rPr>
        <w:t>к истории и культуре своего народа, края, страны, других народов России, ценностное отношение к родному (башкирскому) языку, к достижениям своего народа и своей Родины – России, к науке, искусству, боевым подвигам и трудовым достижениям народа, в том</w:t>
      </w:r>
      <w:proofErr w:type="gramEnd"/>
      <w:r w:rsidRPr="005275E6">
        <w:rPr>
          <w:rFonts w:eastAsia="SchoolBookSanPin"/>
          <w:bCs/>
          <w:sz w:val="24"/>
          <w:szCs w:val="24"/>
        </w:rPr>
        <w:t xml:space="preserve"> </w:t>
      </w:r>
      <w:proofErr w:type="gramStart"/>
      <w:r w:rsidRPr="005275E6">
        <w:rPr>
          <w:rFonts w:eastAsia="SchoolBookSanPin"/>
          <w:bCs/>
          <w:sz w:val="24"/>
          <w:szCs w:val="24"/>
        </w:rPr>
        <w:t>числе</w:t>
      </w:r>
      <w:proofErr w:type="gramEnd"/>
      <w:r w:rsidRPr="005275E6">
        <w:rPr>
          <w:rFonts w:eastAsia="SchoolBookSanPin"/>
          <w:bCs/>
          <w:sz w:val="24"/>
          <w:szCs w:val="24"/>
        </w:rPr>
        <w:t xml:space="preserve"> отражённым в художественных произведениях, уважение к символам России, государственным праздникам, </w:t>
      </w:r>
      <w:r w:rsidRPr="005275E6">
        <w:rPr>
          <w:rFonts w:eastAsia="SchoolBookSanPin"/>
          <w:bCs/>
          <w:sz w:val="24"/>
          <w:szCs w:val="24"/>
        </w:rPr>
        <w:lastRenderedPageBreak/>
        <w:t>историческому и природному наследию и памятникам, традициям разных народов, проживающих в родной стране;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3) духовно-нравственного воспитания:</w:t>
      </w:r>
    </w:p>
    <w:p w:rsidR="00A80FCF" w:rsidRPr="005275E6" w:rsidRDefault="00A80FCF" w:rsidP="00A80FCF">
      <w:pPr>
        <w:spacing w:after="0" w:line="353" w:lineRule="auto"/>
        <w:ind w:firstLine="709"/>
        <w:jc w:val="both"/>
        <w:rPr>
          <w:rFonts w:eastAsia="SchoolBookSanPin"/>
          <w:bCs/>
          <w:sz w:val="24"/>
          <w:szCs w:val="24"/>
        </w:rPr>
      </w:pPr>
      <w:proofErr w:type="gramStart"/>
      <w:r w:rsidRPr="005275E6">
        <w:rPr>
          <w:rFonts w:eastAsia="SchoolBookSanPin"/>
          <w:bCs/>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roofErr w:type="gramEnd"/>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4) эстетического воспитания: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5) физического воспитания, формирования культуры здоровья и эмоционального благополучия: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 xml:space="preserve">осознание ценности жизни </w:t>
      </w:r>
      <w:r w:rsidRPr="005275E6">
        <w:rPr>
          <w:rFonts w:eastAsia="SchoolBookSanPin"/>
          <w:sz w:val="24"/>
          <w:szCs w:val="24"/>
        </w:rPr>
        <w:t>с использованием собственного жизненногои читательского опыта</w:t>
      </w:r>
      <w:r w:rsidRPr="005275E6">
        <w:rPr>
          <w:rFonts w:eastAsia="SchoolBookSanPin"/>
          <w:bCs/>
          <w:sz w:val="24"/>
          <w:szCs w:val="24"/>
        </w:rPr>
        <w:t>,</w:t>
      </w:r>
      <w:r w:rsidR="00121B6A" w:rsidRPr="005275E6">
        <w:rPr>
          <w:rFonts w:eastAsia="SchoolBookSanPin"/>
          <w:bCs/>
          <w:sz w:val="24"/>
          <w:szCs w:val="24"/>
        </w:rPr>
        <w:t xml:space="preserve"> </w:t>
      </w:r>
      <w:r w:rsidRPr="005275E6">
        <w:rPr>
          <w:rFonts w:eastAsia="SchoolBookSanPin"/>
          <w:bCs/>
          <w:sz w:val="24"/>
          <w:szCs w:val="24"/>
        </w:rPr>
        <w:t>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w:t>
      </w:r>
      <w:proofErr w:type="gramStart"/>
      <w:r w:rsidRPr="005275E6">
        <w:rPr>
          <w:rFonts w:eastAsia="SchoolBookSanPin"/>
          <w:bCs/>
          <w:sz w:val="24"/>
          <w:szCs w:val="24"/>
        </w:rPr>
        <w:t>Интернет-среде</w:t>
      </w:r>
      <w:proofErr w:type="gramEnd"/>
      <w:r w:rsidRPr="005275E6">
        <w:rPr>
          <w:rFonts w:eastAsia="SchoolBookSanPin"/>
          <w:bCs/>
          <w:sz w:val="24"/>
          <w:szCs w:val="24"/>
        </w:rPr>
        <w:t>;</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умение принимать себя и других, не осуждая;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(башкирском) языке, сформированность навыков рефлексии, признание своего права на ошибку и такого же права другого человека;</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6) трудового воспитания: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lastRenderedPageBreak/>
        <w:t xml:space="preserve">установка на активное участие в решении практических задач (в рамках семьи, образовательной организации, </w:t>
      </w:r>
      <w:r w:rsidRPr="005275E6">
        <w:rPr>
          <w:rFonts w:eastAsia="SchoolBookSanPin"/>
          <w:sz w:val="24"/>
          <w:szCs w:val="24"/>
        </w:rPr>
        <w:t>населенного пункта, родного края)</w:t>
      </w:r>
      <w:r w:rsidRPr="005275E6">
        <w:rPr>
          <w:rFonts w:eastAsia="SchoolBookSanPin"/>
          <w:bCs/>
          <w:sz w:val="24"/>
          <w:szCs w:val="24"/>
        </w:rPr>
        <w:t xml:space="preserve"> технологической и социальной направленности, способность инициировать, планироватьи самостоятельно выполнять такого рода деятельность;</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умение рассказать о своих планах на будущее;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7) экологического воспитания: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80FCF" w:rsidRPr="005275E6" w:rsidRDefault="00A80FCF" w:rsidP="00A80FCF">
      <w:pPr>
        <w:spacing w:after="0" w:line="353" w:lineRule="auto"/>
        <w:ind w:firstLine="709"/>
        <w:jc w:val="both"/>
        <w:rPr>
          <w:rFonts w:eastAsia="SchoolBookSanPin"/>
          <w:bCs/>
          <w:sz w:val="24"/>
          <w:szCs w:val="24"/>
        </w:rPr>
      </w:pPr>
      <w:proofErr w:type="gramStart"/>
      <w:r w:rsidRPr="005275E6">
        <w:rPr>
          <w:rFonts w:eastAsia="SchoolBookSanPin"/>
          <w:bCs/>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участиюв практической деятельности экологической направленности;</w:t>
      </w:r>
      <w:proofErr w:type="gramEnd"/>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8) ценности научного познания:</w:t>
      </w:r>
    </w:p>
    <w:p w:rsidR="00A80FCF" w:rsidRPr="005275E6" w:rsidRDefault="00A80FCF" w:rsidP="00A80FCF">
      <w:pPr>
        <w:spacing w:after="0" w:line="353" w:lineRule="auto"/>
        <w:ind w:firstLine="709"/>
        <w:jc w:val="both"/>
        <w:rPr>
          <w:rFonts w:eastAsia="SchoolBookSanPin"/>
          <w:bCs/>
          <w:sz w:val="24"/>
          <w:szCs w:val="24"/>
        </w:rPr>
      </w:pPr>
      <w:proofErr w:type="gramStart"/>
      <w:r w:rsidRPr="005275E6">
        <w:rPr>
          <w:rFonts w:eastAsia="SchoolBookSanPin"/>
          <w:bCs/>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roofErr w:type="gramEnd"/>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 xml:space="preserve">9) адаптации </w:t>
      </w:r>
      <w:proofErr w:type="gramStart"/>
      <w:r w:rsidRPr="005275E6">
        <w:rPr>
          <w:rFonts w:eastAsia="SchoolBookSanPin"/>
          <w:bCs/>
          <w:sz w:val="24"/>
          <w:szCs w:val="24"/>
        </w:rPr>
        <w:t>обучающегося</w:t>
      </w:r>
      <w:proofErr w:type="gramEnd"/>
      <w:r w:rsidRPr="005275E6">
        <w:rPr>
          <w:rFonts w:eastAsia="SchoolBookSanPin"/>
          <w:bCs/>
          <w:sz w:val="24"/>
          <w:szCs w:val="24"/>
        </w:rPr>
        <w:t xml:space="preserve"> к изменяющимся условиям социальнойи природной среды:</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lastRenderedPageBreak/>
        <w:t>способность обучающихся к взаимодействию в условиях неопределённости, открытость опыту и знаниям других;</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навыкии компетенции из опыта других;</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A80FCF" w:rsidRPr="005275E6" w:rsidRDefault="00A80FCF" w:rsidP="00A80FCF">
      <w:pPr>
        <w:spacing w:after="0" w:line="353" w:lineRule="auto"/>
        <w:ind w:firstLine="709"/>
        <w:jc w:val="both"/>
        <w:rPr>
          <w:rFonts w:eastAsia="SchoolBookSanPin"/>
          <w:bCs/>
          <w:sz w:val="24"/>
          <w:szCs w:val="24"/>
        </w:rPr>
      </w:pPr>
      <w:proofErr w:type="gramStart"/>
      <w:r w:rsidRPr="005275E6">
        <w:rPr>
          <w:rFonts w:eastAsia="SchoolBookSanPin"/>
          <w:bCs/>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roofErr w:type="gramEnd"/>
    </w:p>
    <w:p w:rsidR="00A80FCF" w:rsidRPr="005275E6" w:rsidRDefault="00A80FCF" w:rsidP="00A80FCF">
      <w:pPr>
        <w:spacing w:after="0" w:line="353" w:lineRule="auto"/>
        <w:jc w:val="both"/>
        <w:rPr>
          <w:rFonts w:eastAsia="SchoolBookSanPin"/>
          <w:bCs/>
          <w:sz w:val="24"/>
          <w:szCs w:val="24"/>
        </w:rPr>
      </w:pPr>
      <w:r w:rsidRPr="005275E6">
        <w:rPr>
          <w:rFonts w:eastAsia="SchoolBookSanPin"/>
          <w:bCs/>
          <w:sz w:val="24"/>
          <w:szCs w:val="24"/>
        </w:rPr>
        <w:t> В результате изучения родного (башкирского)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80FCF" w:rsidRPr="005275E6" w:rsidRDefault="00A80FCF" w:rsidP="00A80FCF">
      <w:pPr>
        <w:spacing w:after="0" w:line="353" w:lineRule="auto"/>
        <w:jc w:val="both"/>
        <w:rPr>
          <w:rFonts w:eastAsia="SchoolBookSanPin"/>
          <w:bCs/>
          <w:sz w:val="24"/>
          <w:szCs w:val="24"/>
        </w:rPr>
      </w:pPr>
      <w:r w:rsidRPr="005275E6">
        <w:rPr>
          <w:rFonts w:eastAsia="SchoolBookSanPin"/>
          <w:bCs/>
          <w:sz w:val="24"/>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выявлять и характеризовать существенные признаки языковых единиц, языковых явлений и процессов;</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выявлять в тексте дефициты информации, данных, необходимых для решения поставленной учебной задачи;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lastRenderedPageBreak/>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использовать вопросы как исследовательский инструмент познания в языковом образовании;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формировать гипотезу об истинности собственных суждений и суждений других, аргументировать свою позицию, мнение;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составлять алгоритм действий и использовать его для решения учебных задач;</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80FCF" w:rsidRPr="005275E6" w:rsidRDefault="00A80FCF" w:rsidP="00A80FCF">
      <w:pPr>
        <w:spacing w:after="0" w:line="353" w:lineRule="auto"/>
        <w:jc w:val="both"/>
        <w:rPr>
          <w:rFonts w:eastAsia="SchoolBookSanPin"/>
          <w:bCs/>
          <w:sz w:val="24"/>
          <w:szCs w:val="24"/>
        </w:rPr>
      </w:pPr>
      <w:r w:rsidRPr="005275E6">
        <w:rPr>
          <w:rFonts w:eastAsia="SchoolBookSanPin"/>
          <w:bCs/>
          <w:sz w:val="24"/>
          <w:szCs w:val="24"/>
        </w:rPr>
        <w:t> У обучающегося будут сформированы умения работать с информацией как часть познавательных универсальных учебных действий:</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lastRenderedPageBreak/>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оценивать надёжность информации по критериям, предложенным учителем или сформулированным самостоятельно;</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эффективно запоминать и систематизировать информацию.</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 У обучающегося будут сформированы умения общения как часть коммуникативных универсальных учебных действий:</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(башкирском) языке;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распознавать невербальные средства общения, понимать значение социальных знаков;</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распознавать предпосылки конфликтных ситуаций и смягчать конфликты, вести переговоры;</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сопоставлять свои суждения с суждениями других участников диалога, обнаруживать различие и сходство позиций;</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 У обучающегося будут сформированы умения самоорганизации как части регулятивных универсальных учебных действий:</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выявлять проблемы для решения в учебных и жизненных ситуациях;</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lastRenderedPageBreak/>
        <w:t>ориентироваться в различных подходах к принятию решений (индивидуальное, принятие решения в группе, принятие решения группой);</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самостоятельно составлять план действий, вносить необходимые коррективы в ходе его реализации;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проводить выбор и брать ответственность за решение.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владеть разными способами самоконтроля (в том числе речевого), самомотивации и рефлексии;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давать оценку учебной ситуации и предлагать план её изменения;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развивать способность управлять собственными эмоциями и эмоциями других;</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выявлять и анализировать причины эмоций; понимать мотивы и намерения другого человека, анализируя речевую ситуацию;</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регулировать способ выражения собственных эмоций;</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осознанно относиться к другому человеку и его мнению;</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признавать своё и чужое право на ошибку;</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принимать себя и других, не осуждая;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проявлять открытость;</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осознавать невозможность контролировать всё вокруг.</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 У обучающегося будут сформированы умения совместной деятельности: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 xml:space="preserve">обобщать мнения нескольких </w:t>
      </w:r>
      <w:r w:rsidRPr="005275E6">
        <w:rPr>
          <w:sz w:val="24"/>
          <w:szCs w:val="24"/>
        </w:rPr>
        <w:t>человек</w:t>
      </w:r>
      <w:r w:rsidRPr="005275E6">
        <w:rPr>
          <w:rFonts w:eastAsia="SchoolBookSanPin"/>
          <w:bCs/>
          <w:sz w:val="24"/>
          <w:szCs w:val="24"/>
        </w:rPr>
        <w:t>, проявлять готовность руководить, выполнять поручения, подчиняться;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80FCF" w:rsidRPr="005275E6" w:rsidRDefault="00A80FCF" w:rsidP="00A80FCF">
      <w:pPr>
        <w:spacing w:after="0" w:line="353" w:lineRule="auto"/>
        <w:jc w:val="both"/>
        <w:rPr>
          <w:rFonts w:eastAsia="SchoolBookSanPin"/>
          <w:bCs/>
          <w:sz w:val="24"/>
          <w:szCs w:val="24"/>
        </w:rPr>
      </w:pPr>
      <w:r w:rsidRPr="005275E6">
        <w:rPr>
          <w:rFonts w:eastAsia="SchoolBookSanPin"/>
          <w:b/>
          <w:bCs/>
          <w:sz w:val="24"/>
          <w:szCs w:val="24"/>
        </w:rPr>
        <w:t> Предметные результаты изучения родного (башкирского) языка</w:t>
      </w:r>
      <w:r w:rsidRPr="005275E6">
        <w:rPr>
          <w:rFonts w:eastAsia="SchoolBookSanPin"/>
          <w:bCs/>
          <w:sz w:val="24"/>
          <w:szCs w:val="24"/>
        </w:rPr>
        <w:t xml:space="preserve">. К концу обучения в 5 классе </w:t>
      </w:r>
      <w:proofErr w:type="gramStart"/>
      <w:r w:rsidRPr="005275E6">
        <w:rPr>
          <w:rFonts w:eastAsia="SchoolBookSanPin"/>
          <w:bCs/>
          <w:sz w:val="24"/>
          <w:szCs w:val="24"/>
        </w:rPr>
        <w:t>обучающийся</w:t>
      </w:r>
      <w:proofErr w:type="gramEnd"/>
      <w:r w:rsidRPr="005275E6">
        <w:rPr>
          <w:rFonts w:eastAsia="SchoolBookSanPin"/>
          <w:bCs/>
          <w:sz w:val="24"/>
          <w:szCs w:val="24"/>
        </w:rPr>
        <w:t xml:space="preserve"> научится: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характеризовать роль башкирского языка в сохранении культуры и традиций башкирского народа;</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совершенствовать коммуникативные способности путём освоения норм башкирского литературного языка;</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иметь представление об особенностях ударения в башкирском языке, приводить примеры, сопоставлять с русским языком;</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распознавать фразеологические единицы в тексте, понимать их значениеи использовать в связной речи;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определять особенности монолога, диалога и полилога, использовать данные разновидности речи в речевой деятельности;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иметь представление о других тюркских языках, родственных башкирскому языку;</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характеризовать лексический состав башкирского языка; распознать исконно башкирские слова тюркского происхождения и иноязычные слова;</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распознавать синонимы, антонимы и омонимы в тексте, объяснитьих функции в устной и письменной речи;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определять специфические согласные звуки башкирского языка</w:t>
      </w:r>
      <w:proofErr w:type="gramStart"/>
      <w:r w:rsidRPr="005275E6">
        <w:rPr>
          <w:rFonts w:eastAsia="SchoolBookSanPin"/>
          <w:bCs/>
          <w:sz w:val="24"/>
          <w:szCs w:val="24"/>
        </w:rPr>
        <w:t>,п</w:t>
      </w:r>
      <w:proofErr w:type="gramEnd"/>
      <w:r w:rsidRPr="005275E6">
        <w:rPr>
          <w:rFonts w:eastAsia="SchoolBookSanPin"/>
          <w:bCs/>
          <w:sz w:val="24"/>
          <w:szCs w:val="24"/>
        </w:rPr>
        <w:t>равильно произносить их в устной речи;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lastRenderedPageBreak/>
        <w:t>иметь представление о башкирском алфавите и его происхождении, сравнивать с русским алфавитом;</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характеризовать имена существительные как знаменательную часть речи; выделять в текстах имена нарицательные и собственные, правильно их употреблятьв речи;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представлять словообразовательную систему башкирского языка; выделять корень слова и окончание;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обозначать в структуре слова словоизменительные, формообразующиеи словообразующие аффиксы;</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иметь общие представления о способах словообразования в башкирском языке; выделять сложные слова, иметь представление об их правописании.</w:t>
      </w:r>
    </w:p>
    <w:p w:rsidR="00A80FCF" w:rsidRPr="005275E6" w:rsidRDefault="00A80FCF" w:rsidP="00A80FCF">
      <w:pPr>
        <w:spacing w:after="0" w:line="353" w:lineRule="auto"/>
        <w:jc w:val="both"/>
        <w:rPr>
          <w:rFonts w:eastAsia="SchoolBookSanPin"/>
          <w:bCs/>
          <w:sz w:val="24"/>
          <w:szCs w:val="24"/>
        </w:rPr>
      </w:pPr>
      <w:r w:rsidRPr="005275E6">
        <w:rPr>
          <w:rFonts w:eastAsia="SchoolBookSanPin"/>
          <w:bCs/>
          <w:sz w:val="24"/>
          <w:szCs w:val="24"/>
        </w:rPr>
        <w:t> Предметные результаты изучения родного (башкирского) языка</w:t>
      </w:r>
      <w:proofErr w:type="gramStart"/>
      <w:r w:rsidRPr="005275E6">
        <w:rPr>
          <w:rFonts w:eastAsia="SchoolBookSanPin"/>
          <w:bCs/>
          <w:sz w:val="24"/>
          <w:szCs w:val="24"/>
        </w:rPr>
        <w:t>.К</w:t>
      </w:r>
      <w:proofErr w:type="gramEnd"/>
      <w:r w:rsidRPr="005275E6">
        <w:rPr>
          <w:rFonts w:eastAsia="SchoolBookSanPin"/>
          <w:bCs/>
          <w:sz w:val="24"/>
          <w:szCs w:val="24"/>
        </w:rPr>
        <w:t xml:space="preserve"> концу обучения в 6 классе обучающийся научится: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соблюдать орфоэпические нормы башкирского языка при создании устных текстов и при решении коммуникативных задач;</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иметь представление об ономастической системе Башкортостана; ориентироваться в топонимии региона, иметь представление о географии известных топонимов; владеть правописанием топонимов на башкирском и русском языках;</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объяснять особенности ударения в башкирском языке, иметь представлениео просодических явлениях, возникающих при присоединении окончаний</w:t>
      </w:r>
      <w:proofErr w:type="gramStart"/>
      <w:r w:rsidRPr="005275E6">
        <w:rPr>
          <w:rFonts w:eastAsia="SchoolBookSanPin"/>
          <w:bCs/>
          <w:sz w:val="24"/>
          <w:szCs w:val="24"/>
        </w:rPr>
        <w:t>,в</w:t>
      </w:r>
      <w:proofErr w:type="gramEnd"/>
      <w:r w:rsidRPr="005275E6">
        <w:rPr>
          <w:rFonts w:eastAsia="SchoolBookSanPin"/>
          <w:bCs/>
          <w:sz w:val="24"/>
          <w:szCs w:val="24"/>
        </w:rPr>
        <w:t xml:space="preserve"> структуре сложного слова и в вопросительных местоимениях;</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иметь представление об основных признаках имени существительного, правильно употреблять падежные формы имён существительных в речи; сравнивать варианты падежных окончаний башкирского языка с формами русского языка;</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 xml:space="preserve">выявлять устаревшие слова, военную лексику, фразеологические единицыв </w:t>
      </w:r>
      <w:proofErr w:type="gramStart"/>
      <w:r w:rsidRPr="005275E6">
        <w:rPr>
          <w:rFonts w:eastAsia="SchoolBookSanPin"/>
          <w:bCs/>
          <w:sz w:val="24"/>
          <w:szCs w:val="24"/>
        </w:rPr>
        <w:t>текстах</w:t>
      </w:r>
      <w:proofErr w:type="gramEnd"/>
      <w:r w:rsidRPr="005275E6">
        <w:rPr>
          <w:rFonts w:eastAsia="SchoolBookSanPin"/>
          <w:bCs/>
          <w:sz w:val="24"/>
          <w:szCs w:val="24"/>
        </w:rPr>
        <w:t xml:space="preserve"> на военно-историческую тематику;</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определять в текстах имена существительные в категории принадлежности, сопоставлять способы выражения принадлежности в башкирском и русском языках;</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характеризовать имя прилагательное как часть речи в башкирском и русском языках, иметь представление о степени имён прилагательных (сравнительная, уменьшительная, превосходная) и правильно употреблять в речи согласно коммуникативным задачам;</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характеризовать основные признаки качественных и относительных прилагательных, обозначать функциональную особенность относительных прилагательных;</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иметь представление об основных способах словообразования имён прилагательных, основные признаки производных и сложных прилагательных;</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lastRenderedPageBreak/>
        <w:t>определять лексико-грамматические признаки имён числительных, разряды числительных (количественные, порядковые, собирательные, разделительные, приблизительные числительные) и использовать их в письменнойи устной речи в соответствии нормами башкирского литературного языка;</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иметь представление о функционально-коммуникативной особенности местоимений, иметь представления о разрядах местоимений (личные местоимения, указательные местоимения, вопросительные местоимения, определительные местоимения, неопределённые местоимения, отрицательные местоимения), употреблять местоимения в тексте в соответствии с их значением;</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создавать тексты как результат проектной (исследовательской) деятельности; оформлять и публично представлять результаты проекта.</w:t>
      </w:r>
    </w:p>
    <w:p w:rsidR="00A80FCF" w:rsidRPr="005275E6" w:rsidRDefault="00A80FCF" w:rsidP="00A80FCF">
      <w:pPr>
        <w:spacing w:after="0" w:line="353" w:lineRule="auto"/>
        <w:jc w:val="both"/>
        <w:rPr>
          <w:rFonts w:eastAsia="SchoolBookSanPin"/>
          <w:bCs/>
          <w:sz w:val="24"/>
          <w:szCs w:val="24"/>
        </w:rPr>
      </w:pPr>
      <w:r w:rsidRPr="005275E6">
        <w:rPr>
          <w:rFonts w:eastAsia="SchoolBookSanPin"/>
          <w:bCs/>
          <w:sz w:val="24"/>
          <w:szCs w:val="24"/>
        </w:rPr>
        <w:t> Предметные результаты изучения родного (башкирского) языка</w:t>
      </w:r>
      <w:proofErr w:type="gramStart"/>
      <w:r w:rsidRPr="005275E6">
        <w:rPr>
          <w:rFonts w:eastAsia="SchoolBookSanPin"/>
          <w:bCs/>
          <w:sz w:val="24"/>
          <w:szCs w:val="24"/>
        </w:rPr>
        <w:t>.К</w:t>
      </w:r>
      <w:proofErr w:type="gramEnd"/>
      <w:r w:rsidRPr="005275E6">
        <w:rPr>
          <w:rFonts w:eastAsia="SchoolBookSanPin"/>
          <w:bCs/>
          <w:sz w:val="24"/>
          <w:szCs w:val="24"/>
        </w:rPr>
        <w:t xml:space="preserve"> концу обучения в 7 классе обучающийся научится: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распознавать явления омонимии и паронимии: различать виды омонимов, употребление омонимов в письменной и устной речи;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характеризовать природу паронимов, уместно использовать их в тексте;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анализировать смысловые различия, характер лексической сочетаемости, способы управления, функционально-стилевую окраску паронимов;</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соблюдать башкирскую традиционную этикетную речевую манеру общения;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исключать категоричность в разговоре; иметь представление о невербальном (несловесном) этикете общения;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характеризовать фонетическую систему, словообразование и морфологию башкирского языка; иметь представление о критериях деления слов на части речи;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анализировать изменение имён существительных; использовать имена числительные в тексте согласно их нормам правописания;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характеризовать глагол как часть речи; распознавать личные и безличные глаголы, самостоятельные и вспомогательные глаголы;</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характеризовать наклонения глаголов; использовать их в речи для решения коммуникативных задач;</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выявлять в тексте формы глагола, указывать их отличительные признаки, разграничивать формы глагола и других частей речи;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характеризовать наречие как часть речи, распознавать виды наречий;</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понимать функцию служебных частей речи; употреблять служебные части речи в соответствии их грамматическим и лексическим значением;</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lastRenderedPageBreak/>
        <w:t>создавать тексты как результат проектной (исследовательской) деятельности; оформлять результаты проекта (исследования), представлять его в устнойи письменной форме.</w:t>
      </w:r>
    </w:p>
    <w:p w:rsidR="00A80FCF" w:rsidRPr="005275E6" w:rsidRDefault="00A80FCF" w:rsidP="00A80FCF">
      <w:pPr>
        <w:spacing w:after="0" w:line="353" w:lineRule="auto"/>
        <w:jc w:val="both"/>
        <w:rPr>
          <w:rFonts w:eastAsia="SchoolBookSanPin"/>
          <w:bCs/>
          <w:sz w:val="24"/>
          <w:szCs w:val="24"/>
        </w:rPr>
      </w:pPr>
      <w:r w:rsidRPr="005275E6">
        <w:rPr>
          <w:rFonts w:eastAsia="SchoolBookSanPin"/>
          <w:bCs/>
          <w:sz w:val="24"/>
          <w:szCs w:val="24"/>
        </w:rPr>
        <w:t> Предметные результаты изучения родного (башкирского) языка.</w:t>
      </w:r>
      <w:r w:rsidR="00121B6A" w:rsidRPr="005275E6">
        <w:rPr>
          <w:rFonts w:eastAsia="SchoolBookSanPin"/>
          <w:bCs/>
          <w:sz w:val="24"/>
          <w:szCs w:val="24"/>
        </w:rPr>
        <w:t xml:space="preserve"> </w:t>
      </w:r>
      <w:r w:rsidRPr="005275E6">
        <w:rPr>
          <w:rFonts w:eastAsia="SchoolBookSanPin"/>
          <w:bCs/>
          <w:sz w:val="24"/>
          <w:szCs w:val="24"/>
        </w:rPr>
        <w:t xml:space="preserve">К концу обучения в 8 классе </w:t>
      </w:r>
      <w:proofErr w:type="gramStart"/>
      <w:r w:rsidRPr="005275E6">
        <w:rPr>
          <w:rFonts w:eastAsia="SchoolBookSanPin"/>
          <w:bCs/>
          <w:sz w:val="24"/>
          <w:szCs w:val="24"/>
        </w:rPr>
        <w:t>обучающийся</w:t>
      </w:r>
      <w:proofErr w:type="gramEnd"/>
      <w:r w:rsidRPr="005275E6">
        <w:rPr>
          <w:rFonts w:eastAsia="SchoolBookSanPin"/>
          <w:bCs/>
          <w:sz w:val="24"/>
          <w:szCs w:val="24"/>
        </w:rPr>
        <w:t xml:space="preserve"> научится: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иметь представление об основных орфоэпических нормах современного башкирского литературного языка, распознавать типичные орфоэпические ошибкив современной речи, употреблять слова с учётом произносительныхи стилистических вариантов орфоэпической нормы;</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иметь представление об активных процессах современного башкирского языка в области произношения исконно башкирских слов, заимствованных словиз русского, арабского и персидского языков;</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характеризовать синонимию, выявлять синонимический ряд в тексте, использовать словари синонимов, употреблять синонимы в речи в соответствиис их лексическим значением;</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использовать принципы этикетного общения, лежащие в основе национального башкирского речевого этикета; соблюдать нормы башкирского невербального этикета;</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характеризовать синтаксис простого предложения, распознавать в тексте виды предложений по интонации и цели высказывания (повествовательное предложение, вопросительное предложение, побудительно-восклицательное предложение – повторение);</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распознавать виды связи слов в тексте (сочинительная связь, подчинительная связь), указывать виды синтаксической связи слов в предложении (согласование, управление, примыкание, изафет), сравнивать виды связи слов в башкирскоми русском языках;</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характеризовать строение предложения в башкирском языке; выделять главные члены предложения, анализировать порядок слов в предложениив башкирском и русском языках;</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выделять второстепенные члены предложения, указывать однородныеи неоднородные, анализировать, их функциональную особенность, использовать второстепенные члены предложения в соответствии с их функциями;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сравнивать односоставные и двусоставные предложения, нераспространённые и распространённые предложения, использовать их в устной и письменной речидля решения учебных задач;</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характеризовать односоставные предложения (</w:t>
      </w:r>
      <w:proofErr w:type="gramStart"/>
      <w:r w:rsidRPr="005275E6">
        <w:rPr>
          <w:rFonts w:eastAsia="SchoolBookSanPin"/>
          <w:bCs/>
          <w:sz w:val="24"/>
          <w:szCs w:val="24"/>
        </w:rPr>
        <w:t>определенно-личное</w:t>
      </w:r>
      <w:proofErr w:type="gramEnd"/>
      <w:r w:rsidRPr="005275E6">
        <w:rPr>
          <w:rFonts w:eastAsia="SchoolBookSanPin"/>
          <w:bCs/>
          <w:sz w:val="24"/>
          <w:szCs w:val="24"/>
        </w:rPr>
        <w:t>, обобщённо-личное, неопределённо-личное, безличное, назывное); использоватьпри составлении диалога, прямой речи и косвенной речи;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создавать тексты как результат проектной (исследовательской) деятельности; оформлять результаты проекта (исследования), представлять его в устнойи письменной форме.</w:t>
      </w:r>
    </w:p>
    <w:p w:rsidR="00A80FCF" w:rsidRPr="005275E6" w:rsidRDefault="00A80FCF" w:rsidP="00A80FCF">
      <w:pPr>
        <w:spacing w:after="0" w:line="353" w:lineRule="auto"/>
        <w:jc w:val="both"/>
        <w:rPr>
          <w:rFonts w:eastAsia="SchoolBookSanPin"/>
          <w:bCs/>
          <w:sz w:val="24"/>
          <w:szCs w:val="24"/>
        </w:rPr>
      </w:pPr>
      <w:r w:rsidRPr="005275E6">
        <w:rPr>
          <w:rFonts w:eastAsia="SchoolBookSanPin"/>
          <w:bCs/>
          <w:sz w:val="24"/>
          <w:szCs w:val="24"/>
        </w:rPr>
        <w:lastRenderedPageBreak/>
        <w:t> Предметные результаты изучения родного (башкирского) языка</w:t>
      </w:r>
      <w:proofErr w:type="gramStart"/>
      <w:r w:rsidRPr="005275E6">
        <w:rPr>
          <w:rFonts w:eastAsia="SchoolBookSanPin"/>
          <w:bCs/>
          <w:sz w:val="24"/>
          <w:szCs w:val="24"/>
        </w:rPr>
        <w:t>.К</w:t>
      </w:r>
      <w:proofErr w:type="gramEnd"/>
      <w:r w:rsidRPr="005275E6">
        <w:rPr>
          <w:rFonts w:eastAsia="SchoolBookSanPin"/>
          <w:bCs/>
          <w:sz w:val="24"/>
          <w:szCs w:val="24"/>
        </w:rPr>
        <w:t xml:space="preserve"> концу обучения в 9 классе обучающийся научится: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распознавать речевые ошибки и избегать их; анализировать и оцениватьс точки зрения норм современного башкирского языка чужую и собственную речь; исправлять речь с учётом её соответствия основным нормам современного башкирского литературного языка;</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использовать при общении в Интернете этикетные формы и устойчивые формулы‚ принципы этикетного общения, лежащие в основе национального речевого этикета; соблюдать нормы башкирского этикетного речевого поведенияв ситуациях делового общения;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 xml:space="preserve">соблюдать этикет </w:t>
      </w:r>
      <w:proofErr w:type="gramStart"/>
      <w:r w:rsidRPr="005275E6">
        <w:rPr>
          <w:rFonts w:eastAsia="SchoolBookSanPin"/>
          <w:bCs/>
          <w:sz w:val="24"/>
          <w:szCs w:val="24"/>
        </w:rPr>
        <w:t>телефонного</w:t>
      </w:r>
      <w:proofErr w:type="gramEnd"/>
      <w:r w:rsidRPr="005275E6">
        <w:rPr>
          <w:rFonts w:eastAsia="SchoolBookSanPin"/>
          <w:bCs/>
          <w:sz w:val="24"/>
          <w:szCs w:val="24"/>
        </w:rPr>
        <w:t xml:space="preserve"> и интернет-общения;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иметь представление о функциональных стилях башкирского языка, определять их коммуникативную особенность;</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выделять основные характеристики и функции текста, определять типы текстов;</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характеризовать роль интонации в речевом общении, правильно подбирать виды интонации в соответствии целями и задачами коммуникации;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использовать лингвистические словари башкирского языка, ономастические словари, указывать их функции и особенности;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распознавать территориальные особенности разговорного башкирского языка, выделять её признаки;</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характеризовать синтаксис сложного предложения, распознавать в текстах башкирской художественной литературы сложносочинённые предложения, союзные и бессоюзные сложносочинённые предложения;</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иметь представление об особенностях сложноподчинённого предложения, определять виды придаточных предложений, анализировать сложные синтаксические конструкции в башкирском языке и употреблять их в речи с соблюдением синтаксических норм башкирского языка;</w:t>
      </w:r>
    </w:p>
    <w:p w:rsidR="00A80FCF" w:rsidRPr="005275E6" w:rsidRDefault="00A80FCF" w:rsidP="00A80FCF">
      <w:pPr>
        <w:spacing w:after="0" w:line="353" w:lineRule="auto"/>
        <w:ind w:firstLine="709"/>
        <w:jc w:val="both"/>
        <w:rPr>
          <w:rFonts w:eastAsia="SchoolBookSanPin"/>
          <w:bCs/>
          <w:sz w:val="24"/>
          <w:szCs w:val="24"/>
        </w:rPr>
      </w:pPr>
      <w:r w:rsidRPr="005275E6">
        <w:rPr>
          <w:rFonts w:eastAsia="SchoolBookSanPin"/>
          <w:bCs/>
          <w:sz w:val="24"/>
          <w:szCs w:val="24"/>
        </w:rPr>
        <w:t>создавать тексты как результат проектной (исследовательской) деятельности; оформлять результаты проекта (исследования), представлять его в устной и письменной форме.</w:t>
      </w:r>
    </w:p>
    <w:p w:rsidR="00F94854" w:rsidRPr="005275E6" w:rsidRDefault="008B7E5C" w:rsidP="006A4B90">
      <w:pPr>
        <w:pStyle w:val="4"/>
        <w:rPr>
          <w:caps/>
          <w:sz w:val="24"/>
          <w:szCs w:val="24"/>
        </w:rPr>
      </w:pPr>
      <w:bookmarkStart w:id="33" w:name="_Toc174693125"/>
      <w:r w:rsidRPr="005275E6">
        <w:rPr>
          <w:caps/>
          <w:sz w:val="24"/>
          <w:szCs w:val="24"/>
        </w:rPr>
        <w:t>2.2.1</w:t>
      </w:r>
      <w:r w:rsidR="00F94854" w:rsidRPr="005275E6">
        <w:rPr>
          <w:caps/>
          <w:sz w:val="24"/>
          <w:szCs w:val="24"/>
        </w:rPr>
        <w:t>.4. Родная литература</w:t>
      </w:r>
      <w:bookmarkEnd w:id="33"/>
    </w:p>
    <w:p w:rsidR="0019093F" w:rsidRPr="005275E6" w:rsidRDefault="0019093F" w:rsidP="0019093F">
      <w:pPr>
        <w:widowControl w:val="0"/>
        <w:shd w:val="clear" w:color="auto" w:fill="FFFFFF"/>
        <w:tabs>
          <w:tab w:val="left" w:pos="1134"/>
          <w:tab w:val="left" w:pos="1175"/>
        </w:tabs>
        <w:autoSpaceDE w:val="0"/>
        <w:autoSpaceDN w:val="0"/>
        <w:spacing w:after="0" w:line="350" w:lineRule="auto"/>
        <w:jc w:val="both"/>
        <w:rPr>
          <w:rFonts w:eastAsia="Calibri" w:cs="Times New Roman"/>
          <w:iCs/>
          <w:sz w:val="24"/>
          <w:szCs w:val="24"/>
          <w:lang w:val="ba-RU"/>
        </w:rPr>
      </w:pPr>
      <w:r w:rsidRPr="005275E6">
        <w:rPr>
          <w:rFonts w:eastAsia="Calibri" w:cs="Times New Roman"/>
          <w:iCs/>
          <w:sz w:val="24"/>
          <w:szCs w:val="24"/>
        </w:rPr>
        <w:t> Программа по родной (башкирской) литературе предполагает изучение башкирской литературы, сведений из истории и культуры башкирского народа, его обычаев, традиций,</w:t>
      </w:r>
      <w:r w:rsidRPr="005275E6">
        <w:rPr>
          <w:rFonts w:eastAsia="Calibri" w:cs="Times New Roman"/>
          <w:iCs/>
          <w:sz w:val="24"/>
          <w:szCs w:val="24"/>
          <w:lang w:val="ba-RU"/>
        </w:rPr>
        <w:t xml:space="preserve"> </w:t>
      </w:r>
      <w:r w:rsidRPr="005275E6">
        <w:rPr>
          <w:rFonts w:eastAsia="Calibri" w:cs="Times New Roman"/>
          <w:iCs/>
          <w:sz w:val="24"/>
          <w:szCs w:val="24"/>
        </w:rPr>
        <w:t>предполагает совместное изучение литературы и культуры, рассмотрение их в качестве духовного наследия, воспроизводящего менталитет башкирского народа, направлена на реализацию воспитательных возможностей родной (башкирской) литературы, привитие уважения к родной (башкирской) литературе, культуре.</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jc w:val="both"/>
        <w:rPr>
          <w:rFonts w:eastAsia="Calibri" w:cs="Times New Roman"/>
          <w:iCs/>
          <w:sz w:val="24"/>
          <w:szCs w:val="24"/>
          <w:lang w:val="ba-RU"/>
        </w:rPr>
      </w:pPr>
      <w:r w:rsidRPr="005275E6">
        <w:rPr>
          <w:rFonts w:eastAsia="Calibri" w:cs="Times New Roman"/>
          <w:iCs/>
          <w:sz w:val="24"/>
          <w:szCs w:val="24"/>
        </w:rPr>
        <w:t> </w:t>
      </w:r>
      <w:r w:rsidRPr="005275E6">
        <w:rPr>
          <w:rFonts w:eastAsia="Calibri" w:cs="Times New Roman"/>
          <w:sz w:val="24"/>
          <w:szCs w:val="24"/>
        </w:rPr>
        <w:t xml:space="preserve">Программа по родной (башкирской) литературе </w:t>
      </w:r>
      <w:r w:rsidRPr="005275E6">
        <w:rPr>
          <w:rFonts w:eastAsia="Calibri" w:cs="Times New Roman"/>
          <w:iCs/>
          <w:sz w:val="24"/>
          <w:szCs w:val="24"/>
        </w:rPr>
        <w:t xml:space="preserve">обеспечивается содержательными связями </w:t>
      </w:r>
      <w:r w:rsidRPr="005275E6">
        <w:rPr>
          <w:rFonts w:eastAsia="Calibri" w:cs="Times New Roman"/>
          <w:sz w:val="24"/>
          <w:szCs w:val="24"/>
        </w:rPr>
        <w:t xml:space="preserve">с </w:t>
      </w:r>
      <w:r w:rsidRPr="005275E6">
        <w:rPr>
          <w:rFonts w:eastAsia="Calibri" w:cs="Times New Roman"/>
          <w:sz w:val="24"/>
          <w:szCs w:val="24"/>
        </w:rPr>
        <w:lastRenderedPageBreak/>
        <w:t>учебными предметами гуманитарного цикла</w:t>
      </w:r>
      <w:r w:rsidRPr="005275E6">
        <w:rPr>
          <w:rFonts w:eastAsia="Calibri" w:cs="Times New Roman"/>
          <w:iCs/>
          <w:sz w:val="24"/>
          <w:szCs w:val="24"/>
        </w:rPr>
        <w:t>: «Родной (башкирский) язык», «История», «Литература».</w:t>
      </w:r>
      <w:r w:rsidRPr="005275E6">
        <w:rPr>
          <w:rFonts w:eastAsia="Calibri" w:cs="Times New Roman"/>
          <w:iCs/>
          <w:sz w:val="24"/>
          <w:szCs w:val="24"/>
          <w:lang w:val="ba-RU"/>
        </w:rPr>
        <w:t xml:space="preserve"> В содержании </w:t>
      </w:r>
      <w:r w:rsidRPr="005275E6">
        <w:rPr>
          <w:rFonts w:eastAsia="Calibri" w:cs="Times New Roman"/>
          <w:sz w:val="24"/>
          <w:szCs w:val="24"/>
        </w:rPr>
        <w:t xml:space="preserve">программы по родной (башкирской) литературе </w:t>
      </w:r>
      <w:r w:rsidRPr="005275E6">
        <w:rPr>
          <w:rFonts w:eastAsia="Calibri" w:cs="Times New Roman"/>
          <w:iCs/>
          <w:sz w:val="24"/>
          <w:szCs w:val="24"/>
          <w:lang w:val="ba-RU"/>
        </w:rPr>
        <w:t>наряду с образцами башкирского народного творчества, башкирской литературы широко представлены произведения татарской, казахской и другой национальной литературы, а также русской литературы.</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jc w:val="both"/>
        <w:rPr>
          <w:rFonts w:eastAsia="Calibri" w:cs="Times New Roman"/>
          <w:iCs/>
          <w:sz w:val="24"/>
          <w:szCs w:val="24"/>
        </w:rPr>
      </w:pPr>
      <w:r w:rsidRPr="005275E6">
        <w:rPr>
          <w:rFonts w:eastAsia="Calibri" w:cs="Times New Roman"/>
          <w:iCs/>
          <w:sz w:val="24"/>
          <w:szCs w:val="24"/>
        </w:rPr>
        <w:t> </w:t>
      </w:r>
      <w:proofErr w:type="gramStart"/>
      <w:r w:rsidRPr="005275E6">
        <w:rPr>
          <w:rFonts w:eastAsia="Calibri" w:cs="Times New Roman"/>
          <w:iCs/>
          <w:sz w:val="24"/>
          <w:szCs w:val="24"/>
        </w:rPr>
        <w:t>В качестве текстов для чтения отобраны яркие образцы башкирского устного народного творчества (сказки, эпосы, кубаиры, тексты народных песен, предания, пословицы, загадки), башкирской художественной литературы, литературно-публицистические тексты, связанные с историей, культурой, жизнедеятельностью башкирского народа, особенностями природы.</w:t>
      </w:r>
      <w:proofErr w:type="gramEnd"/>
      <w:r w:rsidRPr="005275E6">
        <w:rPr>
          <w:rFonts w:eastAsia="Calibri" w:cs="Times New Roman"/>
          <w:iCs/>
          <w:sz w:val="24"/>
          <w:szCs w:val="24"/>
        </w:rPr>
        <w:t xml:space="preserve"> Предусматривается знакомство с биографиями авторов.</w:t>
      </w:r>
      <w:r w:rsidRPr="005275E6">
        <w:rPr>
          <w:rFonts w:eastAsia="Calibri" w:cs="Times New Roman"/>
          <w:iCs/>
          <w:sz w:val="24"/>
          <w:szCs w:val="24"/>
          <w:lang w:val="ba-RU"/>
        </w:rPr>
        <w:t xml:space="preserve"> </w:t>
      </w:r>
      <w:r w:rsidRPr="005275E6">
        <w:rPr>
          <w:rFonts w:eastAsia="Calibri" w:cs="Times New Roman"/>
          <w:iCs/>
          <w:sz w:val="24"/>
          <w:szCs w:val="24"/>
        </w:rPr>
        <w:t xml:space="preserve">При подборе литературных текстов учитывались, в первую очередь, их гуманистическое содержание, художественная ценность, возможность положительного влияния на личность </w:t>
      </w:r>
      <w:r w:rsidRPr="005275E6">
        <w:rPr>
          <w:rFonts w:eastAsia="Times New Roman" w:cs="Times New Roman"/>
          <w:sz w:val="24"/>
          <w:szCs w:val="24"/>
        </w:rPr>
        <w:t>обучающегося</w:t>
      </w:r>
      <w:r w:rsidRPr="005275E6">
        <w:rPr>
          <w:rFonts w:eastAsia="Calibri" w:cs="Times New Roman"/>
          <w:iCs/>
          <w:sz w:val="24"/>
          <w:szCs w:val="24"/>
        </w:rPr>
        <w:t xml:space="preserve">. Основу программы </w:t>
      </w:r>
      <w:r w:rsidRPr="005275E6">
        <w:rPr>
          <w:rFonts w:eastAsia="Calibri" w:cs="Times New Roman"/>
          <w:sz w:val="24"/>
          <w:szCs w:val="24"/>
        </w:rPr>
        <w:t xml:space="preserve">по родной (башкирской) литературе </w:t>
      </w:r>
      <w:r w:rsidRPr="005275E6">
        <w:rPr>
          <w:rFonts w:eastAsia="Calibri" w:cs="Times New Roman"/>
          <w:iCs/>
          <w:sz w:val="24"/>
          <w:szCs w:val="24"/>
        </w:rPr>
        <w:t>составляют известные произведения башкирской литературы, важное место отводится произведениям, отражающим народный менталитет, описывающим историю и культуру народа.</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jc w:val="both"/>
        <w:rPr>
          <w:rFonts w:eastAsia="Calibri" w:cs="Times New Roman"/>
          <w:iCs/>
          <w:sz w:val="24"/>
          <w:szCs w:val="24"/>
        </w:rPr>
      </w:pPr>
      <w:r w:rsidRPr="005275E6">
        <w:rPr>
          <w:rFonts w:eastAsia="Calibri" w:cs="Times New Roman"/>
          <w:iCs/>
          <w:sz w:val="24"/>
          <w:szCs w:val="24"/>
        </w:rPr>
        <w:t xml:space="preserve"> В содержании программы по родной (башкирской) литературе выделяются следующие проблемно-тематические блоки: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5 класс</w:t>
      </w:r>
      <w:r w:rsidRPr="005275E6">
        <w:rPr>
          <w:rFonts w:eastAsia="Calibri" w:cs="Times New Roman"/>
          <w:iCs/>
          <w:sz w:val="24"/>
          <w:szCs w:val="24"/>
          <w:lang w:val="ba-RU"/>
        </w:rPr>
        <w:t xml:space="preserve">: </w:t>
      </w:r>
      <w:r w:rsidRPr="005275E6">
        <w:rPr>
          <w:rFonts w:eastAsia="Calibri" w:cs="Times New Roman"/>
          <w:iCs/>
          <w:sz w:val="24"/>
          <w:szCs w:val="24"/>
        </w:rPr>
        <w:t>«Осень»</w:t>
      </w:r>
      <w:r w:rsidRPr="005275E6">
        <w:rPr>
          <w:rFonts w:eastAsia="Calibri" w:cs="Times New Roman"/>
          <w:iCs/>
          <w:sz w:val="24"/>
          <w:szCs w:val="24"/>
          <w:lang w:val="ba-RU"/>
        </w:rPr>
        <w:t xml:space="preserve">, </w:t>
      </w:r>
      <w:r w:rsidRPr="005275E6">
        <w:rPr>
          <w:rFonts w:eastAsia="Calibri" w:cs="Times New Roman"/>
          <w:iCs/>
          <w:sz w:val="24"/>
          <w:szCs w:val="24"/>
        </w:rPr>
        <w:t>«Зима»</w:t>
      </w:r>
      <w:r w:rsidRPr="005275E6">
        <w:rPr>
          <w:rFonts w:eastAsia="Calibri" w:cs="Times New Roman"/>
          <w:iCs/>
          <w:sz w:val="24"/>
          <w:szCs w:val="24"/>
          <w:lang w:val="ba-RU"/>
        </w:rPr>
        <w:t xml:space="preserve">, </w:t>
      </w:r>
      <w:r w:rsidRPr="005275E6">
        <w:rPr>
          <w:rFonts w:eastAsia="Calibri" w:cs="Times New Roman"/>
          <w:iCs/>
          <w:sz w:val="24"/>
          <w:szCs w:val="24"/>
        </w:rPr>
        <w:t>«Весна»</w:t>
      </w:r>
      <w:r w:rsidRPr="005275E6">
        <w:rPr>
          <w:rFonts w:eastAsia="Calibri" w:cs="Times New Roman"/>
          <w:iCs/>
          <w:sz w:val="24"/>
          <w:szCs w:val="24"/>
          <w:lang w:val="ba-RU"/>
        </w:rPr>
        <w:t xml:space="preserve">, </w:t>
      </w:r>
      <w:r w:rsidRPr="005275E6">
        <w:rPr>
          <w:rFonts w:eastAsia="Calibri" w:cs="Times New Roman"/>
          <w:iCs/>
          <w:sz w:val="24"/>
          <w:szCs w:val="24"/>
        </w:rPr>
        <w:t>«Лето»;</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6 класс</w:t>
      </w:r>
      <w:r w:rsidRPr="005275E6">
        <w:rPr>
          <w:rFonts w:eastAsia="Calibri" w:cs="Times New Roman"/>
          <w:iCs/>
          <w:sz w:val="24"/>
          <w:szCs w:val="24"/>
          <w:lang w:val="ba-RU"/>
        </w:rPr>
        <w:t xml:space="preserve">: </w:t>
      </w:r>
      <w:r w:rsidRPr="005275E6">
        <w:rPr>
          <w:rFonts w:eastAsia="Calibri" w:cs="Times New Roman"/>
          <w:iCs/>
          <w:sz w:val="24"/>
          <w:szCs w:val="24"/>
        </w:rPr>
        <w:t>«Учение – родник знаний»</w:t>
      </w:r>
      <w:r w:rsidRPr="005275E6">
        <w:rPr>
          <w:rFonts w:eastAsia="Calibri" w:cs="Times New Roman"/>
          <w:iCs/>
          <w:sz w:val="24"/>
          <w:szCs w:val="24"/>
          <w:lang w:val="ba-RU"/>
        </w:rPr>
        <w:t xml:space="preserve">, </w:t>
      </w:r>
      <w:r w:rsidRPr="005275E6">
        <w:rPr>
          <w:rFonts w:eastAsia="Calibri" w:cs="Times New Roman"/>
          <w:iCs/>
          <w:sz w:val="24"/>
          <w:szCs w:val="24"/>
        </w:rPr>
        <w:t>«Прожитая жизнь – память»</w:t>
      </w:r>
      <w:r w:rsidRPr="005275E6">
        <w:rPr>
          <w:rFonts w:eastAsia="Calibri" w:cs="Times New Roman"/>
          <w:iCs/>
          <w:sz w:val="24"/>
          <w:szCs w:val="24"/>
          <w:lang w:val="ba-RU"/>
        </w:rPr>
        <w:t xml:space="preserve">, </w:t>
      </w:r>
      <w:r w:rsidRPr="005275E6">
        <w:rPr>
          <w:rFonts w:eastAsia="Calibri" w:cs="Times New Roman"/>
          <w:iCs/>
          <w:sz w:val="24"/>
          <w:szCs w:val="24"/>
        </w:rPr>
        <w:t>«Северные Амуры»</w:t>
      </w:r>
      <w:r w:rsidRPr="005275E6">
        <w:rPr>
          <w:rFonts w:eastAsia="Calibri" w:cs="Times New Roman"/>
          <w:iCs/>
          <w:sz w:val="24"/>
          <w:szCs w:val="24"/>
          <w:lang w:val="ba-RU"/>
        </w:rPr>
        <w:t xml:space="preserve">, </w:t>
      </w:r>
      <w:r w:rsidRPr="005275E6">
        <w:rPr>
          <w:rFonts w:eastAsia="Calibri" w:cs="Times New Roman"/>
          <w:iCs/>
          <w:sz w:val="24"/>
          <w:szCs w:val="24"/>
        </w:rPr>
        <w:t>«Развилистый Уралтау»</w:t>
      </w:r>
      <w:r w:rsidRPr="005275E6">
        <w:rPr>
          <w:rFonts w:eastAsia="Calibri" w:cs="Times New Roman"/>
          <w:iCs/>
          <w:sz w:val="24"/>
          <w:szCs w:val="24"/>
          <w:lang w:val="ba-RU"/>
        </w:rPr>
        <w:t xml:space="preserve">, </w:t>
      </w:r>
      <w:r w:rsidRPr="005275E6">
        <w:rPr>
          <w:rFonts w:eastAsia="Calibri" w:cs="Times New Roman"/>
          <w:iCs/>
          <w:sz w:val="24"/>
          <w:szCs w:val="24"/>
        </w:rPr>
        <w:t>«Башкирские народные обычаи»</w:t>
      </w:r>
      <w:r w:rsidRPr="005275E6">
        <w:rPr>
          <w:rFonts w:eastAsia="Calibri" w:cs="Times New Roman"/>
          <w:iCs/>
          <w:sz w:val="24"/>
          <w:szCs w:val="24"/>
          <w:lang w:val="ba-RU"/>
        </w:rPr>
        <w:t xml:space="preserve">, </w:t>
      </w:r>
      <w:r w:rsidRPr="005275E6">
        <w:rPr>
          <w:rFonts w:eastAsia="Calibri" w:cs="Times New Roman"/>
          <w:iCs/>
          <w:sz w:val="24"/>
          <w:szCs w:val="24"/>
        </w:rPr>
        <w:t>«Уходили башкиры на войну»</w:t>
      </w:r>
      <w:r w:rsidRPr="005275E6">
        <w:rPr>
          <w:rFonts w:eastAsia="Calibri" w:cs="Times New Roman"/>
          <w:iCs/>
          <w:sz w:val="24"/>
          <w:szCs w:val="24"/>
          <w:lang w:val="ba-RU"/>
        </w:rPr>
        <w:t xml:space="preserve">, </w:t>
      </w:r>
      <w:r w:rsidRPr="005275E6">
        <w:rPr>
          <w:rFonts w:eastAsia="Calibri" w:cs="Times New Roman"/>
          <w:iCs/>
          <w:sz w:val="24"/>
          <w:szCs w:val="24"/>
        </w:rPr>
        <w:t>«Народные поэты и писатели Башкортостана»;</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7 класс</w:t>
      </w:r>
      <w:r w:rsidRPr="005275E6">
        <w:rPr>
          <w:rFonts w:eastAsia="Calibri" w:cs="Times New Roman"/>
          <w:iCs/>
          <w:sz w:val="24"/>
          <w:szCs w:val="24"/>
          <w:lang w:val="ba-RU"/>
        </w:rPr>
        <w:t xml:space="preserve">: </w:t>
      </w:r>
      <w:proofErr w:type="gramStart"/>
      <w:r w:rsidRPr="005275E6">
        <w:rPr>
          <w:rFonts w:eastAsia="Calibri" w:cs="Times New Roman"/>
          <w:iCs/>
          <w:sz w:val="24"/>
          <w:szCs w:val="24"/>
        </w:rPr>
        <w:t>«Завещание предков»</w:t>
      </w:r>
      <w:r w:rsidRPr="005275E6">
        <w:rPr>
          <w:rFonts w:eastAsia="Calibri" w:cs="Times New Roman"/>
          <w:iCs/>
          <w:sz w:val="24"/>
          <w:szCs w:val="24"/>
          <w:lang w:val="ba-RU"/>
        </w:rPr>
        <w:t xml:space="preserve">, </w:t>
      </w:r>
      <w:r w:rsidRPr="005275E6">
        <w:rPr>
          <w:rFonts w:eastAsia="Calibri" w:cs="Times New Roman"/>
          <w:iCs/>
          <w:sz w:val="24"/>
          <w:szCs w:val="24"/>
        </w:rPr>
        <w:t>«В дружбе и единстве – сила»</w:t>
      </w:r>
      <w:r w:rsidRPr="005275E6">
        <w:rPr>
          <w:rFonts w:eastAsia="Calibri" w:cs="Times New Roman"/>
          <w:iCs/>
          <w:sz w:val="24"/>
          <w:szCs w:val="24"/>
          <w:lang w:val="ba-RU"/>
        </w:rPr>
        <w:t xml:space="preserve">, </w:t>
      </w:r>
      <w:r w:rsidRPr="005275E6">
        <w:rPr>
          <w:rFonts w:eastAsia="Calibri" w:cs="Times New Roman"/>
          <w:iCs/>
          <w:sz w:val="24"/>
          <w:szCs w:val="24"/>
        </w:rPr>
        <w:t>«Идёт белый-белый снег»</w:t>
      </w:r>
      <w:r w:rsidRPr="005275E6">
        <w:rPr>
          <w:rFonts w:eastAsia="Calibri" w:cs="Times New Roman"/>
          <w:iCs/>
          <w:sz w:val="24"/>
          <w:szCs w:val="24"/>
          <w:lang w:val="ba-RU"/>
        </w:rPr>
        <w:t xml:space="preserve">, </w:t>
      </w:r>
      <w:r w:rsidRPr="005275E6">
        <w:rPr>
          <w:rFonts w:eastAsia="Calibri" w:cs="Times New Roman"/>
          <w:iCs/>
          <w:sz w:val="24"/>
          <w:szCs w:val="24"/>
        </w:rPr>
        <w:t>«Самое дорогое – мамы!»</w:t>
      </w:r>
      <w:r w:rsidRPr="005275E6">
        <w:rPr>
          <w:rFonts w:eastAsia="Calibri" w:cs="Times New Roman"/>
          <w:iCs/>
          <w:sz w:val="24"/>
          <w:szCs w:val="24"/>
          <w:lang w:val="ba-RU"/>
        </w:rPr>
        <w:t xml:space="preserve">, </w:t>
      </w:r>
      <w:r w:rsidRPr="005275E6">
        <w:rPr>
          <w:rFonts w:eastAsia="Calibri" w:cs="Times New Roman"/>
          <w:iCs/>
          <w:sz w:val="24"/>
          <w:szCs w:val="24"/>
        </w:rPr>
        <w:t>«Эх, приходит веселая весна!»;</w:t>
      </w:r>
      <w:proofErr w:type="gramEnd"/>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8 класс</w:t>
      </w:r>
      <w:r w:rsidRPr="005275E6">
        <w:rPr>
          <w:rFonts w:eastAsia="Calibri" w:cs="Times New Roman"/>
          <w:iCs/>
          <w:sz w:val="24"/>
          <w:szCs w:val="24"/>
          <w:lang w:val="ba-RU"/>
        </w:rPr>
        <w:t xml:space="preserve">: </w:t>
      </w:r>
      <w:proofErr w:type="gramStart"/>
      <w:r w:rsidRPr="005275E6">
        <w:rPr>
          <w:rFonts w:eastAsia="Calibri" w:cs="Times New Roman"/>
          <w:iCs/>
          <w:sz w:val="24"/>
          <w:szCs w:val="24"/>
        </w:rPr>
        <w:t>«Школа – родник знаний»</w:t>
      </w:r>
      <w:r w:rsidRPr="005275E6">
        <w:rPr>
          <w:rFonts w:eastAsia="Calibri" w:cs="Times New Roman"/>
          <w:iCs/>
          <w:sz w:val="24"/>
          <w:szCs w:val="24"/>
          <w:lang w:val="ba-RU"/>
        </w:rPr>
        <w:t xml:space="preserve">, </w:t>
      </w:r>
      <w:r w:rsidRPr="005275E6">
        <w:rPr>
          <w:rFonts w:eastAsia="Calibri" w:cs="Times New Roman"/>
          <w:iCs/>
          <w:sz w:val="24"/>
          <w:szCs w:val="24"/>
        </w:rPr>
        <w:t>«Осень – трудовая пора и пора изобилия»</w:t>
      </w:r>
      <w:r w:rsidRPr="005275E6">
        <w:rPr>
          <w:rFonts w:eastAsia="Calibri" w:cs="Times New Roman"/>
          <w:iCs/>
          <w:sz w:val="24"/>
          <w:szCs w:val="24"/>
          <w:lang w:val="ba-RU"/>
        </w:rPr>
        <w:t xml:space="preserve">, </w:t>
      </w:r>
      <w:r w:rsidRPr="005275E6">
        <w:rPr>
          <w:rFonts w:eastAsia="Calibri" w:cs="Times New Roman"/>
          <w:iCs/>
          <w:sz w:val="24"/>
          <w:szCs w:val="24"/>
        </w:rPr>
        <w:t>«Учитель – какое прекрасное слово»</w:t>
      </w:r>
      <w:r w:rsidRPr="005275E6">
        <w:rPr>
          <w:rFonts w:eastAsia="Calibri" w:cs="Times New Roman"/>
          <w:iCs/>
          <w:sz w:val="24"/>
          <w:szCs w:val="24"/>
          <w:lang w:val="ba-RU"/>
        </w:rPr>
        <w:t xml:space="preserve">, </w:t>
      </w:r>
      <w:r w:rsidRPr="005275E6">
        <w:rPr>
          <w:rFonts w:eastAsia="Calibri" w:cs="Times New Roman"/>
          <w:iCs/>
          <w:sz w:val="24"/>
          <w:szCs w:val="24"/>
        </w:rPr>
        <w:t>«Салават батыр»</w:t>
      </w:r>
      <w:r w:rsidRPr="005275E6">
        <w:rPr>
          <w:rFonts w:eastAsia="Calibri" w:cs="Times New Roman"/>
          <w:iCs/>
          <w:sz w:val="24"/>
          <w:szCs w:val="24"/>
          <w:lang w:val="ba-RU"/>
        </w:rPr>
        <w:t xml:space="preserve">, </w:t>
      </w:r>
      <w:r w:rsidRPr="005275E6">
        <w:rPr>
          <w:rFonts w:eastAsia="Calibri" w:cs="Times New Roman"/>
          <w:iCs/>
          <w:sz w:val="24"/>
          <w:szCs w:val="24"/>
        </w:rPr>
        <w:t>«Зима»</w:t>
      </w:r>
      <w:r w:rsidRPr="005275E6">
        <w:rPr>
          <w:rFonts w:eastAsia="Calibri" w:cs="Times New Roman"/>
          <w:iCs/>
          <w:sz w:val="24"/>
          <w:szCs w:val="24"/>
          <w:lang w:val="ba-RU"/>
        </w:rPr>
        <w:t xml:space="preserve">, </w:t>
      </w:r>
      <w:r w:rsidRPr="005275E6">
        <w:rPr>
          <w:rFonts w:eastAsia="Calibri" w:cs="Times New Roman"/>
          <w:iCs/>
          <w:sz w:val="24"/>
          <w:szCs w:val="24"/>
        </w:rPr>
        <w:t>«Время славы и доблести»</w:t>
      </w:r>
      <w:r w:rsidRPr="005275E6">
        <w:rPr>
          <w:rFonts w:eastAsia="Calibri" w:cs="Times New Roman"/>
          <w:iCs/>
          <w:sz w:val="24"/>
          <w:szCs w:val="24"/>
          <w:lang w:val="ba-RU"/>
        </w:rPr>
        <w:t xml:space="preserve">, </w:t>
      </w:r>
      <w:r w:rsidRPr="005275E6">
        <w:rPr>
          <w:rFonts w:eastAsia="Calibri" w:cs="Times New Roman"/>
          <w:iCs/>
          <w:sz w:val="24"/>
          <w:szCs w:val="24"/>
        </w:rPr>
        <w:t>«Бурно приходит весна»</w:t>
      </w:r>
      <w:r w:rsidRPr="005275E6">
        <w:rPr>
          <w:rFonts w:eastAsia="Calibri" w:cs="Times New Roman"/>
          <w:iCs/>
          <w:sz w:val="24"/>
          <w:szCs w:val="24"/>
          <w:lang w:val="ba-RU"/>
        </w:rPr>
        <w:t xml:space="preserve">, </w:t>
      </w:r>
      <w:r w:rsidRPr="005275E6">
        <w:rPr>
          <w:rFonts w:eastAsia="Calibri" w:cs="Times New Roman"/>
          <w:iCs/>
          <w:sz w:val="24"/>
          <w:szCs w:val="24"/>
        </w:rPr>
        <w:t>«Край родной – мой Урал»;</w:t>
      </w:r>
      <w:proofErr w:type="gramEnd"/>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9 класс</w:t>
      </w:r>
      <w:r w:rsidRPr="005275E6">
        <w:rPr>
          <w:rFonts w:eastAsia="Calibri" w:cs="Times New Roman"/>
          <w:iCs/>
          <w:sz w:val="24"/>
          <w:szCs w:val="24"/>
          <w:lang w:val="ba-RU"/>
        </w:rPr>
        <w:t xml:space="preserve">: </w:t>
      </w:r>
      <w:r w:rsidRPr="005275E6">
        <w:rPr>
          <w:rFonts w:eastAsia="Calibri" w:cs="Times New Roman"/>
          <w:iCs/>
          <w:sz w:val="24"/>
          <w:szCs w:val="24"/>
        </w:rPr>
        <w:t>«Живые родники»</w:t>
      </w:r>
      <w:r w:rsidRPr="005275E6">
        <w:rPr>
          <w:rFonts w:eastAsia="Calibri" w:cs="Times New Roman"/>
          <w:iCs/>
          <w:sz w:val="24"/>
          <w:szCs w:val="24"/>
          <w:lang w:val="ba-RU"/>
        </w:rPr>
        <w:t xml:space="preserve">, </w:t>
      </w:r>
      <w:r w:rsidRPr="005275E6">
        <w:rPr>
          <w:rFonts w:eastAsia="Calibri" w:cs="Times New Roman"/>
          <w:iCs/>
          <w:sz w:val="24"/>
          <w:szCs w:val="24"/>
        </w:rPr>
        <w:t>«Край родной»</w:t>
      </w:r>
      <w:r w:rsidRPr="005275E6">
        <w:rPr>
          <w:rFonts w:eastAsia="Calibri" w:cs="Times New Roman"/>
          <w:iCs/>
          <w:sz w:val="24"/>
          <w:szCs w:val="24"/>
          <w:lang w:val="ba-RU"/>
        </w:rPr>
        <w:t xml:space="preserve">, </w:t>
      </w:r>
      <w:r w:rsidRPr="005275E6">
        <w:rPr>
          <w:rFonts w:eastAsia="Calibri" w:cs="Times New Roman"/>
          <w:iCs/>
          <w:sz w:val="24"/>
          <w:szCs w:val="24"/>
        </w:rPr>
        <w:t>«Славная история»</w:t>
      </w:r>
      <w:r w:rsidRPr="005275E6">
        <w:rPr>
          <w:rFonts w:eastAsia="Calibri" w:cs="Times New Roman"/>
          <w:iCs/>
          <w:sz w:val="24"/>
          <w:szCs w:val="24"/>
          <w:lang w:val="ba-RU"/>
        </w:rPr>
        <w:t xml:space="preserve">, </w:t>
      </w:r>
      <w:r w:rsidRPr="005275E6">
        <w:rPr>
          <w:rFonts w:eastAsia="Calibri" w:cs="Times New Roman"/>
          <w:iCs/>
          <w:sz w:val="24"/>
          <w:szCs w:val="24"/>
        </w:rPr>
        <w:t>«Батыр и верный конь»</w:t>
      </w:r>
      <w:r w:rsidRPr="005275E6">
        <w:rPr>
          <w:rFonts w:eastAsia="Calibri" w:cs="Times New Roman"/>
          <w:iCs/>
          <w:sz w:val="24"/>
          <w:szCs w:val="24"/>
          <w:lang w:val="ba-RU"/>
        </w:rPr>
        <w:t xml:space="preserve">, </w:t>
      </w:r>
      <w:r w:rsidRPr="005275E6">
        <w:rPr>
          <w:rFonts w:eastAsia="Calibri" w:cs="Times New Roman"/>
          <w:iCs/>
          <w:sz w:val="24"/>
          <w:szCs w:val="24"/>
        </w:rPr>
        <w:t>«День Победы».</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ba-RU"/>
        </w:rPr>
      </w:pPr>
      <w:r w:rsidRPr="005275E6">
        <w:rPr>
          <w:rFonts w:eastAsia="Calibri" w:cs="Times New Roman"/>
          <w:iCs/>
          <w:sz w:val="24"/>
          <w:szCs w:val="24"/>
          <w:lang w:val="ba-RU"/>
        </w:rPr>
        <w:t> </w:t>
      </w:r>
      <w:r w:rsidRPr="005275E6">
        <w:rPr>
          <w:rFonts w:eastAsia="Calibri" w:cs="Times New Roman"/>
          <w:iCs/>
          <w:sz w:val="24"/>
          <w:szCs w:val="24"/>
        </w:rPr>
        <w:t xml:space="preserve">Изучение родной (башкирской) литературы направлено на достижение следующих </w:t>
      </w:r>
      <w:r w:rsidRPr="005275E6">
        <w:rPr>
          <w:rFonts w:eastAsia="Calibri" w:cs="Times New Roman"/>
          <w:b/>
          <w:iCs/>
          <w:sz w:val="24"/>
          <w:szCs w:val="24"/>
        </w:rPr>
        <w:t>целей</w:t>
      </w:r>
      <w:r w:rsidRPr="005275E6">
        <w:rPr>
          <w:rFonts w:eastAsia="Calibri" w:cs="Times New Roman"/>
          <w:iCs/>
          <w:sz w:val="24"/>
          <w:szCs w:val="24"/>
        </w:rPr>
        <w:t>:</w:t>
      </w:r>
      <w:r w:rsidRPr="005275E6">
        <w:rPr>
          <w:rFonts w:eastAsia="Calibri" w:cs="Times New Roman"/>
          <w:iCs/>
          <w:sz w:val="24"/>
          <w:szCs w:val="24"/>
          <w:lang w:val="ba-RU"/>
        </w:rPr>
        <w:t xml:space="preserve">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воспитание и развитие личности обучающегося через приобщение к духовно-нравственным ценностям башкирской литературы и культуры, ценностям народов Российской Федерации;</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развитие эстетического вкуса, художественно-творческих и познавательных </w:t>
      </w:r>
      <w:r w:rsidRPr="005275E6">
        <w:rPr>
          <w:rFonts w:eastAsia="Calibri" w:cs="Times New Roman"/>
          <w:iCs/>
          <w:sz w:val="24"/>
          <w:szCs w:val="24"/>
        </w:rPr>
        <w:lastRenderedPageBreak/>
        <w:t>способностей обучающихся, их общей читательской культуры, представлений о специфике литературы в ряду других искусств, об историко-литературном процессе;</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выявление взаимосвязи родной (башкирской) литературы с историей, формирование представлений о многообразии национально-специфичных форм художественного отражения материальной и духовной культуры башкирского народа в родной литературе;</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развитие умений анализа и интерпретации художественных произведений, создания устных и письменных высказываний, содержащих суждения и оценки в отношении прочитанного.</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jc w:val="both"/>
        <w:rPr>
          <w:rFonts w:eastAsia="Calibri" w:cs="Times New Roman"/>
          <w:iCs/>
          <w:sz w:val="24"/>
          <w:szCs w:val="24"/>
        </w:rPr>
      </w:pPr>
      <w:r w:rsidRPr="005275E6">
        <w:rPr>
          <w:rFonts w:eastAsia="Calibri" w:cs="Times New Roman"/>
          <w:iCs/>
          <w:sz w:val="24"/>
          <w:szCs w:val="24"/>
          <w:lang w:val="ba-RU"/>
        </w:rPr>
        <w:t> </w:t>
      </w:r>
      <w:proofErr w:type="gramStart"/>
      <w:r w:rsidRPr="005275E6">
        <w:rPr>
          <w:rFonts w:eastAsia="Calibri" w:cs="Times New Roman"/>
          <w:iCs/>
          <w:sz w:val="24"/>
          <w:szCs w:val="24"/>
        </w:rPr>
        <w:t>Общее число часов, рекомендованных для изучения родной (башкирской) литературы – 85 часов: в 5 классе – 17 часов (0,5 час в неделю), в 6 классе – 17 часов (0,5 час в неделю), в 7 классе – 17 часов (0,5 час в неделю), в 8 классе – 17 часов (0,5 час в неделю), в 9 классе – 17 часов (0,5 час в неделю).</w:t>
      </w:r>
      <w:proofErr w:type="gramEnd"/>
      <w:r w:rsidRPr="005275E6">
        <w:rPr>
          <w:rFonts w:eastAsia="Calibri" w:cs="Times New Roman"/>
          <w:iCs/>
          <w:sz w:val="24"/>
          <w:szCs w:val="24"/>
        </w:rPr>
        <w:t xml:space="preserve"> </w:t>
      </w:r>
      <w:proofErr w:type="gramStart"/>
      <w:r w:rsidRPr="005275E6">
        <w:rPr>
          <w:rFonts w:eastAsia="Calibri" w:cs="Times New Roman"/>
          <w:iCs/>
          <w:sz w:val="24"/>
          <w:szCs w:val="24"/>
        </w:rPr>
        <w:t xml:space="preserve">В части, формируемой участниками образовательного процесса, предусмотрены часы для изучения родной (башкирской) литературы – 68часов: в 5 классе – 17 часов (0,5 час в неделю), в 6 классе – 17 часов (0,5 час в неделю), в 7 классе – 17 часов (0,5 час в неделю), в 8 классе – 17 часов (0,5 час в неделю). </w:t>
      </w:r>
      <w:proofErr w:type="gramEnd"/>
    </w:p>
    <w:p w:rsidR="0019093F" w:rsidRPr="005275E6" w:rsidRDefault="0019093F" w:rsidP="0019093F">
      <w:pPr>
        <w:widowControl w:val="0"/>
        <w:shd w:val="clear" w:color="auto" w:fill="FFFFFF"/>
        <w:tabs>
          <w:tab w:val="left" w:pos="1134"/>
          <w:tab w:val="left" w:pos="1175"/>
        </w:tabs>
        <w:autoSpaceDE w:val="0"/>
        <w:autoSpaceDN w:val="0"/>
        <w:spacing w:after="0" w:line="350" w:lineRule="auto"/>
        <w:jc w:val="both"/>
        <w:rPr>
          <w:rFonts w:eastAsia="Calibri" w:cs="Times New Roman"/>
          <w:iCs/>
          <w:sz w:val="24"/>
          <w:szCs w:val="24"/>
        </w:rPr>
      </w:pPr>
      <w:r w:rsidRPr="005275E6">
        <w:rPr>
          <w:rFonts w:eastAsia="Calibri" w:cs="Times New Roman"/>
          <w:iCs/>
          <w:sz w:val="24"/>
          <w:szCs w:val="24"/>
        </w:rPr>
        <w:t xml:space="preserve">                   </w:t>
      </w:r>
      <w:r w:rsidRPr="005275E6">
        <w:rPr>
          <w:rFonts w:eastAsia="Calibri" w:cs="Times New Roman"/>
          <w:b/>
          <w:bCs/>
          <w:iCs/>
          <w:sz w:val="24"/>
          <w:szCs w:val="24"/>
        </w:rPr>
        <w:t>Содержание обучения в 5 классе</w:t>
      </w:r>
      <w:r w:rsidRPr="005275E6">
        <w:rPr>
          <w:rFonts w:eastAsia="Calibri" w:cs="Times New Roman"/>
          <w:iCs/>
          <w:sz w:val="24"/>
          <w:szCs w:val="24"/>
        </w:rPr>
        <w:t>.</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ba-RU"/>
        </w:rPr>
      </w:pPr>
      <w:r w:rsidRPr="005275E6">
        <w:rPr>
          <w:rFonts w:eastAsia="Calibri" w:cs="Times New Roman"/>
          <w:iCs/>
          <w:sz w:val="24"/>
          <w:szCs w:val="24"/>
        </w:rPr>
        <w:t> Осень</w:t>
      </w:r>
      <w:r w:rsidRPr="005275E6">
        <w:rPr>
          <w:rFonts w:eastAsia="Calibri" w:cs="Times New Roman"/>
          <w:iCs/>
          <w:sz w:val="24"/>
          <w:szCs w:val="24"/>
          <w:lang w:val="ba-RU"/>
        </w:rPr>
        <w:t xml:space="preserve">.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lang w:val="ba-RU"/>
        </w:rPr>
        <w:t> </w:t>
      </w:r>
      <w:r w:rsidRPr="005275E6">
        <w:rPr>
          <w:rFonts w:eastAsia="Calibri" w:cs="Times New Roman"/>
          <w:iCs/>
          <w:sz w:val="24"/>
          <w:szCs w:val="24"/>
        </w:rPr>
        <w:t xml:space="preserve">Башкирское устное народное творчество.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Сказки. Башкирские народные сказки «Аминбек», «Акъял батыр».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ba-RU"/>
        </w:rPr>
      </w:pPr>
      <w:r w:rsidRPr="005275E6">
        <w:rPr>
          <w:rFonts w:eastAsia="Calibri" w:cs="Times New Roman"/>
          <w:iCs/>
          <w:sz w:val="24"/>
          <w:szCs w:val="24"/>
        </w:rPr>
        <w:t>Теория литературы: устное народное творчество, виды устного народного творчества, понятие о жанре сказки</w:t>
      </w:r>
      <w:r w:rsidRPr="005275E6">
        <w:rPr>
          <w:rFonts w:eastAsia="Calibri" w:cs="Times New Roman"/>
          <w:iCs/>
          <w:sz w:val="24"/>
          <w:szCs w:val="24"/>
          <w:lang w:val="ba-RU"/>
        </w:rPr>
        <w:t>.</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lang w:val="ba-RU"/>
        </w:rPr>
        <w:t> </w:t>
      </w:r>
      <w:r w:rsidRPr="005275E6">
        <w:rPr>
          <w:rFonts w:eastAsia="Calibri" w:cs="Times New Roman"/>
          <w:iCs/>
          <w:sz w:val="24"/>
          <w:szCs w:val="24"/>
        </w:rPr>
        <w:t xml:space="preserve">Родные просторы. </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r w:rsidRPr="005275E6">
        <w:rPr>
          <w:rFonts w:eastAsia="Calibri" w:cs="Times New Roman"/>
          <w:iCs/>
          <w:sz w:val="24"/>
          <w:szCs w:val="24"/>
        </w:rPr>
        <w:t xml:space="preserve">Произведения, посвящённые родному краю. </w:t>
      </w:r>
      <w:proofErr w:type="gramStart"/>
      <w:r w:rsidRPr="005275E6">
        <w:rPr>
          <w:rFonts w:eastAsia="Calibri" w:cs="Times New Roman"/>
          <w:iCs/>
          <w:sz w:val="24"/>
          <w:szCs w:val="24"/>
        </w:rPr>
        <w:t>Т. Ганиева «Страна Уралия», С. Муллабаев «Радостное утро», Б. Бикбай «Родной язык», А. Ягафарова «Доброта», Н. Аминева «Родная земля», «Горы Башкортостана» (справка), «Родная земля» (кубаир), Ф. Рахимгулова «Я из Башкортостана», А. Вахитов «Завещание аксакала», Р. Нигмати «Красивые долины Агидели», Р. Гарипов «Журавли», Б. Нугуманов «Лето и осень» (отрывок из сказки «Четыре дочери Йылбабая»), Ф. Исянгулов «Улыбка», Г. Хисамов «Белоплечий седой</w:t>
      </w:r>
      <w:proofErr w:type="gramEnd"/>
      <w:r w:rsidRPr="005275E6">
        <w:rPr>
          <w:rFonts w:eastAsia="Calibri" w:cs="Times New Roman"/>
          <w:iCs/>
          <w:sz w:val="24"/>
          <w:szCs w:val="24"/>
        </w:rPr>
        <w:t xml:space="preserve"> беркут».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ba-RU"/>
        </w:rPr>
      </w:pPr>
      <w:r w:rsidRPr="005275E6">
        <w:rPr>
          <w:rFonts w:eastAsia="Calibri" w:cs="Times New Roman"/>
          <w:iCs/>
          <w:sz w:val="24"/>
          <w:szCs w:val="24"/>
        </w:rPr>
        <w:t>Зима</w:t>
      </w:r>
      <w:r w:rsidRPr="005275E6">
        <w:rPr>
          <w:rFonts w:eastAsia="Calibri" w:cs="Times New Roman"/>
          <w:iCs/>
          <w:sz w:val="24"/>
          <w:szCs w:val="24"/>
          <w:lang w:val="ba-RU"/>
        </w:rPr>
        <w:t>.</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jc w:val="both"/>
        <w:rPr>
          <w:rFonts w:eastAsia="Calibri" w:cs="Times New Roman"/>
          <w:iCs/>
          <w:sz w:val="24"/>
          <w:szCs w:val="24"/>
        </w:rPr>
      </w:pPr>
      <w:r w:rsidRPr="005275E6">
        <w:rPr>
          <w:rFonts w:eastAsia="Calibri" w:cs="Times New Roman"/>
          <w:iCs/>
          <w:sz w:val="24"/>
          <w:szCs w:val="24"/>
        </w:rPr>
        <w:t xml:space="preserve">Малые фольклорные формы в башкирском устном народном творчестве (пословицы, поговорки, загадки).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Башкирские народные песни. Повторение и углубление знаний, полученных в младших классах.</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jc w:val="both"/>
        <w:rPr>
          <w:rFonts w:eastAsia="Calibri" w:cs="Times New Roman"/>
          <w:iCs/>
          <w:sz w:val="24"/>
          <w:szCs w:val="24"/>
        </w:rPr>
      </w:pPr>
      <w:r w:rsidRPr="005275E6">
        <w:rPr>
          <w:rFonts w:eastAsia="Calibri" w:cs="Times New Roman"/>
          <w:iCs/>
          <w:sz w:val="24"/>
          <w:szCs w:val="24"/>
          <w:lang w:val="ba-RU"/>
        </w:rPr>
        <w:t> </w:t>
      </w:r>
      <w:r w:rsidRPr="005275E6">
        <w:rPr>
          <w:rFonts w:eastAsia="Calibri" w:cs="Times New Roman"/>
          <w:iCs/>
          <w:sz w:val="24"/>
          <w:szCs w:val="24"/>
        </w:rPr>
        <w:t xml:space="preserve">Произведения о зимней природе.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lastRenderedPageBreak/>
        <w:t>С. Алибаев «Зима», Н. Мусин «Косули», В. Ахмадеев «В зимнем лесу». Башкирские народные сказки. «Камыр батыр», «Каман и Саман».</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Теория литературы: понятие о сравнении</w:t>
      </w:r>
      <w:r w:rsidRPr="005275E6">
        <w:rPr>
          <w:rFonts w:eastAsia="Calibri" w:cs="Times New Roman"/>
          <w:iCs/>
          <w:sz w:val="24"/>
          <w:szCs w:val="24"/>
          <w:lang w:val="ba-RU"/>
        </w:rPr>
        <w:t>.</w:t>
      </w:r>
      <w:r w:rsidRPr="005275E6">
        <w:rPr>
          <w:rFonts w:eastAsia="Calibri" w:cs="Times New Roman"/>
          <w:iCs/>
          <w:sz w:val="24"/>
          <w:szCs w:val="24"/>
        </w:rPr>
        <w:t xml:space="preserve">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ba-RU"/>
        </w:rPr>
      </w:pPr>
      <w:r w:rsidRPr="005275E6">
        <w:rPr>
          <w:rFonts w:eastAsia="Calibri" w:cs="Times New Roman"/>
          <w:iCs/>
          <w:sz w:val="24"/>
          <w:szCs w:val="24"/>
        </w:rPr>
        <w:t> Весна</w:t>
      </w:r>
      <w:r w:rsidRPr="005275E6">
        <w:rPr>
          <w:rFonts w:eastAsia="Calibri" w:cs="Times New Roman"/>
          <w:iCs/>
          <w:sz w:val="24"/>
          <w:szCs w:val="24"/>
          <w:lang w:val="ba-RU"/>
        </w:rPr>
        <w:t>.</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Произведения о весне и о весеннем труде (повторение и углубление знаний, полученных </w:t>
      </w:r>
      <w:r w:rsidRPr="005275E6">
        <w:rPr>
          <w:rFonts w:eastAsia="Times New Roman" w:cs="Times New Roman"/>
          <w:sz w:val="24"/>
          <w:szCs w:val="24"/>
        </w:rPr>
        <w:t>на уровне начального общего образования).</w:t>
      </w:r>
      <w:r w:rsidRPr="005275E6">
        <w:rPr>
          <w:rFonts w:eastAsia="Calibri" w:cs="Times New Roman"/>
          <w:iCs/>
          <w:sz w:val="24"/>
          <w:szCs w:val="24"/>
        </w:rPr>
        <w:t xml:space="preserve"> </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r w:rsidRPr="005275E6">
        <w:rPr>
          <w:rFonts w:eastAsia="Calibri" w:cs="Times New Roman"/>
          <w:iCs/>
          <w:sz w:val="24"/>
          <w:szCs w:val="24"/>
        </w:rPr>
        <w:t xml:space="preserve">Р. Назаров «Идёт весна», З. Хисматуллин «Скворец», С. Алибаев «Кто принёс весну?», М. Карим «Сон сестрёнки», К. Даян «Журавли». Птицы Башкортостана. Б. Нугуманов «Снегурочка и весна».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Теория литературы: понятие об олицетворении.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lang w:val="ba-RU"/>
        </w:rPr>
        <w:t> </w:t>
      </w:r>
      <w:r w:rsidRPr="005275E6">
        <w:rPr>
          <w:rFonts w:eastAsia="Calibri" w:cs="Times New Roman"/>
          <w:iCs/>
          <w:sz w:val="24"/>
          <w:szCs w:val="24"/>
        </w:rPr>
        <w:t xml:space="preserve">Победители. </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r w:rsidRPr="005275E6">
        <w:rPr>
          <w:rFonts w:eastAsia="Calibri" w:cs="Times New Roman"/>
          <w:iCs/>
          <w:sz w:val="24"/>
          <w:szCs w:val="24"/>
        </w:rPr>
        <w:t xml:space="preserve">А. Игибаев «День Победы», К. Мерген «Смерть кураиста», Р. Нигмати «Слава победителям!».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lang w:val="ba-RU"/>
        </w:rPr>
        <w:t> </w:t>
      </w:r>
      <w:r w:rsidRPr="005275E6">
        <w:rPr>
          <w:rFonts w:eastAsia="Calibri" w:cs="Times New Roman"/>
          <w:iCs/>
          <w:sz w:val="24"/>
          <w:szCs w:val="24"/>
        </w:rPr>
        <w:t xml:space="preserve">Басни.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М. Гафури, «Кто съел овцу?». Л. Толстой, «Два товарища».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Теория литературы: понятие о басне.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ba-RU"/>
        </w:rPr>
      </w:pPr>
      <w:r w:rsidRPr="005275E6">
        <w:rPr>
          <w:rFonts w:eastAsia="Calibri" w:cs="Times New Roman"/>
          <w:iCs/>
          <w:sz w:val="24"/>
          <w:szCs w:val="24"/>
        </w:rPr>
        <w:t>Лето</w:t>
      </w:r>
      <w:r w:rsidRPr="005275E6">
        <w:rPr>
          <w:rFonts w:eastAsia="Calibri" w:cs="Times New Roman"/>
          <w:iCs/>
          <w:sz w:val="24"/>
          <w:szCs w:val="24"/>
          <w:lang w:val="ba-RU"/>
        </w:rPr>
        <w:t>.</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lang w:val="ba-RU"/>
        </w:rPr>
        <w:t> </w:t>
      </w:r>
      <w:r w:rsidRPr="005275E6">
        <w:rPr>
          <w:rFonts w:eastAsia="Calibri" w:cs="Times New Roman"/>
          <w:iCs/>
          <w:sz w:val="24"/>
          <w:szCs w:val="24"/>
        </w:rPr>
        <w:t xml:space="preserve">Летние дни ждут. </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r w:rsidRPr="005275E6">
        <w:rPr>
          <w:rFonts w:eastAsia="Calibri" w:cs="Times New Roman"/>
          <w:iCs/>
          <w:sz w:val="24"/>
          <w:szCs w:val="24"/>
        </w:rPr>
        <w:t>З. Муллабаев «Щедрое лето», З. Хисматуллин «Лесной гость», С. Агиш «Турыкай».</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jc w:val="both"/>
        <w:rPr>
          <w:rFonts w:eastAsia="Calibri" w:cs="Times New Roman"/>
          <w:b/>
          <w:bCs/>
          <w:iCs/>
          <w:sz w:val="24"/>
          <w:szCs w:val="24"/>
        </w:rPr>
      </w:pPr>
      <w:r w:rsidRPr="005275E6">
        <w:rPr>
          <w:rFonts w:eastAsia="Calibri" w:cs="Times New Roman"/>
          <w:b/>
          <w:bCs/>
          <w:iCs/>
          <w:sz w:val="24"/>
          <w:szCs w:val="24"/>
        </w:rPr>
        <w:t xml:space="preserve">                            Содержание обучения в 6 классе.</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Учение – родник знаний</w:t>
      </w:r>
      <w:r w:rsidRPr="005275E6">
        <w:rPr>
          <w:rFonts w:eastAsia="Calibri" w:cs="Times New Roman"/>
          <w:iCs/>
          <w:sz w:val="24"/>
          <w:szCs w:val="24"/>
          <w:lang w:val="ba-RU"/>
        </w:rPr>
        <w:t>.</w:t>
      </w:r>
      <w:r w:rsidRPr="005275E6">
        <w:rPr>
          <w:rFonts w:eastAsia="Calibri" w:cs="Times New Roman"/>
          <w:iCs/>
          <w:sz w:val="24"/>
          <w:szCs w:val="24"/>
        </w:rPr>
        <w:t xml:space="preserve">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 Здравствуй, школа! </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r w:rsidRPr="005275E6">
        <w:rPr>
          <w:rFonts w:eastAsia="Calibri" w:cs="Times New Roman"/>
          <w:iCs/>
          <w:sz w:val="24"/>
          <w:szCs w:val="24"/>
        </w:rPr>
        <w:t xml:space="preserve">А. Ахмет-Хужа «Растёт смена», У. Кинзябулатов «Учителю», Т. Давлетбирдина «Времена года».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ba-RU"/>
        </w:rPr>
      </w:pPr>
      <w:r w:rsidRPr="005275E6">
        <w:rPr>
          <w:rFonts w:eastAsia="Calibri" w:cs="Times New Roman"/>
          <w:iCs/>
          <w:sz w:val="24"/>
          <w:szCs w:val="24"/>
        </w:rPr>
        <w:t> Прожитая жизнь – память</w:t>
      </w:r>
      <w:r w:rsidRPr="005275E6">
        <w:rPr>
          <w:rFonts w:eastAsia="Calibri" w:cs="Times New Roman"/>
          <w:iCs/>
          <w:sz w:val="24"/>
          <w:szCs w:val="24"/>
          <w:lang w:val="ba-RU"/>
        </w:rPr>
        <w:t>.</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lang w:val="ba-RU"/>
        </w:rPr>
        <w:t> </w:t>
      </w:r>
      <w:r w:rsidRPr="005275E6">
        <w:rPr>
          <w:rFonts w:eastAsia="Calibri" w:cs="Times New Roman"/>
          <w:iCs/>
          <w:sz w:val="24"/>
          <w:szCs w:val="24"/>
        </w:rPr>
        <w:t xml:space="preserve">Песнь моя – Башкортостан! </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proofErr w:type="gramStart"/>
      <w:r w:rsidRPr="005275E6">
        <w:rPr>
          <w:rFonts w:eastAsia="Calibri" w:cs="Times New Roman"/>
          <w:iCs/>
          <w:sz w:val="24"/>
          <w:szCs w:val="24"/>
        </w:rPr>
        <w:t xml:space="preserve">З. Биишева «Башкортостан», Р. Гарипов «Слава тебе, слава, Башкортостан!», Ф. Тугызбаева «Башкортостан – судьба моя», Ш. Бабич «Башкортостан», Г. Хусаинов «Мудрость» (из книги «Жизнь»). </w:t>
      </w:r>
      <w:proofErr w:type="gramEnd"/>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lang w:val="ba-RU"/>
        </w:rPr>
        <w:t> </w:t>
      </w:r>
      <w:r w:rsidRPr="005275E6">
        <w:rPr>
          <w:rFonts w:eastAsia="Calibri" w:cs="Times New Roman"/>
          <w:iCs/>
          <w:sz w:val="24"/>
          <w:szCs w:val="24"/>
        </w:rPr>
        <w:t xml:space="preserve">История земли родной. </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r w:rsidRPr="005275E6">
        <w:rPr>
          <w:rFonts w:eastAsia="Calibri" w:cs="Times New Roman"/>
          <w:iCs/>
          <w:sz w:val="24"/>
          <w:szCs w:val="24"/>
        </w:rPr>
        <w:t>Н. Нажми «Какой я твой сын?», А. Усманов «Военная служба башкир», Г. Хусаинов «Рудопромышленник Исмаил Тасимов» (отрывок из повести), Т. Карамышева «Мальчики», Л. Толстой «Сколько земли нужно человеку», А. Хакимов «Идукай» (по роману «Кожаная шкатулка»).</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jc w:val="both"/>
        <w:rPr>
          <w:rFonts w:eastAsia="Calibri" w:cs="Times New Roman"/>
          <w:iCs/>
          <w:sz w:val="24"/>
          <w:szCs w:val="24"/>
        </w:rPr>
      </w:pPr>
      <w:r w:rsidRPr="005275E6">
        <w:rPr>
          <w:rFonts w:eastAsia="Calibri" w:cs="Times New Roman"/>
          <w:iCs/>
          <w:sz w:val="24"/>
          <w:szCs w:val="24"/>
          <w:lang w:val="ba-RU"/>
        </w:rPr>
        <w:lastRenderedPageBreak/>
        <w:t> </w:t>
      </w:r>
      <w:r w:rsidRPr="005275E6">
        <w:rPr>
          <w:rFonts w:eastAsia="Calibri" w:cs="Times New Roman"/>
          <w:iCs/>
          <w:sz w:val="24"/>
          <w:szCs w:val="24"/>
        </w:rPr>
        <w:t xml:space="preserve">Тема освободительного движения в литературе.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ba-RU"/>
        </w:rPr>
      </w:pPr>
      <w:r w:rsidRPr="005275E6">
        <w:rPr>
          <w:rFonts w:eastAsia="Calibri" w:cs="Times New Roman"/>
          <w:iCs/>
          <w:sz w:val="24"/>
          <w:szCs w:val="24"/>
        </w:rPr>
        <w:t>Башкирские восстания (справка).</w:t>
      </w:r>
      <w:r w:rsidRPr="005275E6">
        <w:rPr>
          <w:rFonts w:eastAsia="Calibri" w:cs="Times New Roman"/>
          <w:iCs/>
          <w:sz w:val="24"/>
          <w:szCs w:val="24"/>
          <w:lang w:val="ba-RU"/>
        </w:rPr>
        <w:t xml:space="preserve"> </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r w:rsidRPr="005275E6">
        <w:rPr>
          <w:rFonts w:eastAsia="Calibri" w:cs="Times New Roman"/>
          <w:iCs/>
          <w:sz w:val="24"/>
          <w:szCs w:val="24"/>
        </w:rPr>
        <w:t xml:space="preserve">Салават Юлаев. Тема башкирских восстаний в башкирской литературе. </w:t>
      </w:r>
      <w:proofErr w:type="gramStart"/>
      <w:r w:rsidRPr="005275E6">
        <w:rPr>
          <w:rFonts w:eastAsia="Calibri" w:cs="Times New Roman"/>
          <w:iCs/>
          <w:sz w:val="24"/>
          <w:szCs w:val="24"/>
        </w:rPr>
        <w:t>М. Идельбаев «Прощание» (Из книги «Сын Юлая – Салават»), Р. Бикбаев «Сабля Салавата», С. Злобин «Салават Юлаев» (отрывок из романа), Г. Ибрагимов «Гонец» (по роману «Киньзя»).</w:t>
      </w:r>
      <w:proofErr w:type="gramEnd"/>
    </w:p>
    <w:p w:rsidR="0019093F" w:rsidRPr="005275E6" w:rsidRDefault="0019093F" w:rsidP="0019093F">
      <w:pPr>
        <w:widowControl w:val="0"/>
        <w:shd w:val="clear" w:color="auto" w:fill="FFFFFF"/>
        <w:tabs>
          <w:tab w:val="left" w:pos="1134"/>
          <w:tab w:val="left" w:pos="1175"/>
        </w:tabs>
        <w:autoSpaceDE w:val="0"/>
        <w:autoSpaceDN w:val="0"/>
        <w:spacing w:after="0" w:line="350" w:lineRule="auto"/>
        <w:jc w:val="both"/>
        <w:rPr>
          <w:rFonts w:eastAsia="Calibri" w:cs="Times New Roman"/>
          <w:iCs/>
          <w:sz w:val="24"/>
          <w:szCs w:val="24"/>
          <w:lang w:val="ba-RU"/>
        </w:rPr>
      </w:pPr>
      <w:r w:rsidRPr="005275E6">
        <w:rPr>
          <w:rFonts w:eastAsia="Calibri" w:cs="Times New Roman"/>
          <w:iCs/>
          <w:sz w:val="24"/>
          <w:szCs w:val="24"/>
        </w:rPr>
        <w:t xml:space="preserve"> Северные Амуры</w:t>
      </w:r>
      <w:r w:rsidRPr="005275E6">
        <w:rPr>
          <w:rFonts w:eastAsia="Calibri" w:cs="Times New Roman"/>
          <w:iCs/>
          <w:sz w:val="24"/>
          <w:szCs w:val="24"/>
          <w:lang w:val="ba-RU"/>
        </w:rPr>
        <w:t xml:space="preserve">.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Тема Отечественной войны 1812 года в башкирской литературе.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Баиты о русско-французской войне. Я. Хамматов, «Северные амуры» (отрывок из романа). Кахымтурэ (предание о предводителе башкирских полков в Отечественной войне 1812 года).</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Теория литературы: понятие о баитах.</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ba-RU"/>
        </w:rPr>
      </w:pPr>
      <w:r w:rsidRPr="005275E6">
        <w:rPr>
          <w:rFonts w:eastAsia="Calibri" w:cs="Times New Roman"/>
          <w:iCs/>
          <w:sz w:val="24"/>
          <w:szCs w:val="24"/>
        </w:rPr>
        <w:t>Развилистый Уралтау</w:t>
      </w:r>
      <w:r w:rsidRPr="005275E6">
        <w:rPr>
          <w:rFonts w:eastAsia="Calibri" w:cs="Times New Roman"/>
          <w:iCs/>
          <w:sz w:val="24"/>
          <w:szCs w:val="24"/>
          <w:lang w:val="ba-RU"/>
        </w:rPr>
        <w:t>.</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lang w:val="ba-RU"/>
        </w:rPr>
        <w:t> </w:t>
      </w:r>
      <w:r w:rsidRPr="005275E6">
        <w:rPr>
          <w:rFonts w:eastAsia="Calibri" w:cs="Times New Roman"/>
          <w:iCs/>
          <w:sz w:val="24"/>
          <w:szCs w:val="24"/>
        </w:rPr>
        <w:t xml:space="preserve">Край мой – Уралтау! </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r w:rsidRPr="005275E6">
        <w:rPr>
          <w:rFonts w:eastAsia="Calibri" w:cs="Times New Roman"/>
          <w:iCs/>
          <w:sz w:val="24"/>
          <w:szCs w:val="24"/>
        </w:rPr>
        <w:t xml:space="preserve">Д. Буракаев «Уральские горы» (информация). Башкирская народная песня «Урал». Р. Бикбаев «Уралу». Я. Хамматов «Самородок» (отрывок из романа «Золото собирается крупицами»).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ba-RU"/>
        </w:rPr>
      </w:pPr>
      <w:r w:rsidRPr="005275E6">
        <w:rPr>
          <w:rFonts w:eastAsia="Calibri" w:cs="Times New Roman"/>
          <w:iCs/>
          <w:sz w:val="24"/>
          <w:szCs w:val="24"/>
        </w:rPr>
        <w:t> Башкирские народные обычаи</w:t>
      </w:r>
      <w:r w:rsidRPr="005275E6">
        <w:rPr>
          <w:rFonts w:eastAsia="Calibri" w:cs="Times New Roman"/>
          <w:iCs/>
          <w:sz w:val="24"/>
          <w:szCs w:val="24"/>
          <w:lang w:val="ba-RU"/>
        </w:rPr>
        <w:t>.</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lang w:val="ba-RU"/>
        </w:rPr>
        <w:t> </w:t>
      </w:r>
      <w:r w:rsidRPr="005275E6">
        <w:rPr>
          <w:rFonts w:eastAsia="Calibri" w:cs="Times New Roman"/>
          <w:iCs/>
          <w:sz w:val="24"/>
          <w:szCs w:val="24"/>
        </w:rPr>
        <w:t xml:space="preserve">В единстве с природой. </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r w:rsidRPr="005275E6">
        <w:rPr>
          <w:rFonts w:eastAsia="Calibri" w:cs="Times New Roman"/>
          <w:iCs/>
          <w:sz w:val="24"/>
          <w:szCs w:val="24"/>
        </w:rPr>
        <w:t xml:space="preserve">А. Кубагушев «Вкусна ли воронья каша?», Т. Карамышева «Кукушкин чай», С. Агиш «Гость и честь», Ф. Тугузбаева «Дорога к роднику».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ba-RU"/>
        </w:rPr>
      </w:pPr>
      <w:r w:rsidRPr="005275E6">
        <w:rPr>
          <w:rFonts w:eastAsia="Calibri" w:cs="Times New Roman"/>
          <w:iCs/>
          <w:sz w:val="24"/>
          <w:szCs w:val="24"/>
        </w:rPr>
        <w:t>Уходили башкиры на войну</w:t>
      </w:r>
      <w:r w:rsidRPr="005275E6">
        <w:rPr>
          <w:rFonts w:eastAsia="Calibri" w:cs="Times New Roman"/>
          <w:iCs/>
          <w:sz w:val="24"/>
          <w:szCs w:val="24"/>
          <w:lang w:val="ba-RU"/>
        </w:rPr>
        <w:t>.</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lang w:val="ba-RU"/>
        </w:rPr>
        <w:t> </w:t>
      </w:r>
      <w:r w:rsidRPr="005275E6">
        <w:rPr>
          <w:rFonts w:eastAsia="Calibri" w:cs="Times New Roman"/>
          <w:iCs/>
          <w:sz w:val="24"/>
          <w:szCs w:val="24"/>
        </w:rPr>
        <w:t xml:space="preserve">Герои башкирского народа. </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r w:rsidRPr="005275E6">
        <w:rPr>
          <w:rFonts w:eastAsia="Calibri" w:cs="Times New Roman"/>
          <w:iCs/>
          <w:sz w:val="24"/>
          <w:szCs w:val="24"/>
        </w:rPr>
        <w:t xml:space="preserve">Я. Хамматов «Шли башкирына войну» (отрывок), К. Даян «Генерал Шаймуратов», А. Бикчентаев «Орёл умирает на лету» (отрывок), Р. Насыров «Шакирьян – сын Отечества» (по книге «Откуда ты родом, Матросов?»).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lang w:val="ba-RU"/>
        </w:rPr>
        <w:t> </w:t>
      </w:r>
      <w:r w:rsidRPr="005275E6">
        <w:rPr>
          <w:rFonts w:eastAsia="Calibri" w:cs="Times New Roman"/>
          <w:iCs/>
          <w:sz w:val="24"/>
          <w:szCs w:val="24"/>
        </w:rPr>
        <w:t xml:space="preserve">Башкирское устное народное творчество (повторение).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Сказки «Урал батыр», «Алдар и леший». Кулямасы (анекдоты).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lang w:val="ba-RU"/>
        </w:rPr>
        <w:t> </w:t>
      </w:r>
      <w:r w:rsidRPr="005275E6">
        <w:rPr>
          <w:rFonts w:eastAsia="Calibri" w:cs="Times New Roman"/>
          <w:iCs/>
          <w:sz w:val="24"/>
          <w:szCs w:val="24"/>
        </w:rPr>
        <w:t xml:space="preserve">Образцы из литературного наследия.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Кул-Гали «Киссаи Юсуф», «Кармасан и Сармасан» (народное предание).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lang w:val="ba-RU"/>
        </w:rPr>
        <w:t> </w:t>
      </w:r>
      <w:r w:rsidRPr="005275E6">
        <w:rPr>
          <w:rFonts w:eastAsia="Calibri" w:cs="Times New Roman"/>
          <w:iCs/>
          <w:sz w:val="24"/>
          <w:szCs w:val="24"/>
        </w:rPr>
        <w:t xml:space="preserve">Прошлое в настоящем.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С. Юлаев «Вместе с Пугачёвым», «Карабай и Сарыбай» (по повести «Куз-Курпеч»). М. Акмулла, «Наставления» (отрывок).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Творчество сказителей.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Дошедшие до нас сказания. Сказания «Хабрау», «Кубагуш-сэсэн», «Баик-сэсэн».</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b/>
          <w:bCs/>
          <w:iCs/>
          <w:sz w:val="24"/>
          <w:szCs w:val="24"/>
        </w:rPr>
      </w:pPr>
      <w:r w:rsidRPr="005275E6">
        <w:rPr>
          <w:rFonts w:eastAsia="Calibri" w:cs="Times New Roman"/>
          <w:iCs/>
          <w:sz w:val="24"/>
          <w:szCs w:val="24"/>
        </w:rPr>
        <w:lastRenderedPageBreak/>
        <w:t xml:space="preserve">                   </w:t>
      </w:r>
      <w:r w:rsidRPr="005275E6">
        <w:rPr>
          <w:rFonts w:eastAsia="Calibri" w:cs="Times New Roman"/>
          <w:b/>
          <w:bCs/>
          <w:iCs/>
          <w:sz w:val="24"/>
          <w:szCs w:val="24"/>
        </w:rPr>
        <w:t>Содержание обучения в 7 классе.</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ba-RU"/>
        </w:rPr>
      </w:pPr>
      <w:r w:rsidRPr="005275E6">
        <w:rPr>
          <w:rFonts w:eastAsia="Calibri" w:cs="Times New Roman"/>
          <w:iCs/>
          <w:sz w:val="24"/>
          <w:szCs w:val="24"/>
        </w:rPr>
        <w:t> Завещание предков</w:t>
      </w:r>
      <w:r w:rsidRPr="005275E6">
        <w:rPr>
          <w:rFonts w:eastAsia="Calibri" w:cs="Times New Roman"/>
          <w:iCs/>
          <w:sz w:val="24"/>
          <w:szCs w:val="24"/>
          <w:lang w:val="ba-RU"/>
        </w:rPr>
        <w:t>.</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lang w:val="ba-RU"/>
        </w:rPr>
        <w:t> </w:t>
      </w:r>
      <w:r w:rsidRPr="005275E6">
        <w:rPr>
          <w:rFonts w:eastAsia="Calibri" w:cs="Times New Roman"/>
          <w:iCs/>
          <w:sz w:val="24"/>
          <w:szCs w:val="24"/>
        </w:rPr>
        <w:t xml:space="preserve">Народные сказки.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Башкирское устное народное творчество. Сказки про животных. Сказка «Лиса-сирота». Волшебные сказки. «Золотое яблоко» Сказки о батырах. «Алып батыр», «Дутан батыр». Бытовые сказки. «Золотая капля», «Харанбай и Зиннатагай».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Теория литературы: понятие об аллегории, гиперболе и литоте.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Народные рассказы.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Рассказы-поверья «Большая Медведица», «Луна и Зухра», «Поющие журавли». Рассказы о происхождении башкир. Усергены. (предание о происхождении башкир рода Усерген). Топонимические рассказы «Иргиз», «Юрактау». Истории деревень «Деревни </w:t>
      </w:r>
      <w:proofErr w:type="gramStart"/>
      <w:r w:rsidRPr="005275E6">
        <w:rPr>
          <w:rFonts w:eastAsia="Calibri" w:cs="Times New Roman"/>
          <w:iCs/>
          <w:sz w:val="24"/>
          <w:szCs w:val="24"/>
        </w:rPr>
        <w:t>Ямаш и</w:t>
      </w:r>
      <w:proofErr w:type="gramEnd"/>
      <w:r w:rsidRPr="005275E6">
        <w:rPr>
          <w:rFonts w:eastAsia="Calibri" w:cs="Times New Roman"/>
          <w:iCs/>
          <w:sz w:val="24"/>
          <w:szCs w:val="24"/>
        </w:rPr>
        <w:t xml:space="preserve"> Юмаш», «История деревни Мамбетово». Исторические рассказы «Биксура», «Бошман-Кыпсак батыр». Бытовые рассказы «Гилмияза», «Зульхиза».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Теория литературы: понятие о преданиях и легендах.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jc w:val="both"/>
        <w:rPr>
          <w:rFonts w:eastAsia="Calibri" w:cs="Times New Roman"/>
          <w:iCs/>
          <w:sz w:val="24"/>
          <w:szCs w:val="24"/>
        </w:rPr>
      </w:pPr>
      <w:r w:rsidRPr="005275E6">
        <w:rPr>
          <w:rFonts w:eastAsia="Calibri" w:cs="Times New Roman"/>
          <w:iCs/>
          <w:sz w:val="24"/>
          <w:szCs w:val="24"/>
        </w:rPr>
        <w:t> В дружбе и единстве – сила!</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jc w:val="both"/>
        <w:rPr>
          <w:rFonts w:eastAsia="Calibri" w:cs="Times New Roman"/>
          <w:iCs/>
          <w:sz w:val="24"/>
          <w:szCs w:val="24"/>
        </w:rPr>
      </w:pPr>
      <w:r w:rsidRPr="005275E6">
        <w:rPr>
          <w:rFonts w:eastAsia="Calibri" w:cs="Times New Roman"/>
          <w:iCs/>
          <w:sz w:val="24"/>
          <w:szCs w:val="24"/>
        </w:rPr>
        <w:t xml:space="preserve"> История народа в песнях.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Песни о Родине и о дружбе народов: «Урал» (вариант), «Яйляук». Песни о Пугачёвском восстании 1773-1775 годов: «Салават» (вариант), «Большая дорога» (вариант). Песни об Отечественной войне 1812 года: «Эскадрон», «Любизар». Песни о кантонах: «Колой кантон», «Абдулла ахун». Песни о беглецах: «Буранбай», «Бииш». Бытовые песни: «Зульхиза», «Гильмияза».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lang w:val="ba-RU"/>
        </w:rPr>
        <w:t> </w:t>
      </w:r>
      <w:r w:rsidRPr="005275E6">
        <w:rPr>
          <w:rFonts w:eastAsia="Calibri" w:cs="Times New Roman"/>
          <w:iCs/>
          <w:sz w:val="24"/>
          <w:szCs w:val="24"/>
        </w:rPr>
        <w:t>Частушки.</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lang w:val="ba-RU"/>
        </w:rPr>
        <w:t> </w:t>
      </w:r>
      <w:r w:rsidRPr="005275E6">
        <w:rPr>
          <w:rFonts w:eastAsia="Calibri" w:cs="Times New Roman"/>
          <w:iCs/>
          <w:sz w:val="24"/>
          <w:szCs w:val="24"/>
        </w:rPr>
        <w:t>Творчество сказителей. «Хабрау», «Кубагуш-сэсэн», «Баик-сэсэн».</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«Кармасан и Чермасан» (по произведению «</w:t>
      </w:r>
      <w:proofErr w:type="gramStart"/>
      <w:r w:rsidRPr="005275E6">
        <w:rPr>
          <w:rFonts w:eastAsia="Calibri" w:cs="Times New Roman"/>
          <w:iCs/>
          <w:sz w:val="24"/>
          <w:szCs w:val="24"/>
        </w:rPr>
        <w:t>Последний</w:t>
      </w:r>
      <w:proofErr w:type="gramEnd"/>
      <w:r w:rsidRPr="005275E6">
        <w:rPr>
          <w:rFonts w:eastAsia="Calibri" w:cs="Times New Roman"/>
          <w:iCs/>
          <w:sz w:val="24"/>
          <w:szCs w:val="24"/>
        </w:rPr>
        <w:t xml:space="preserve"> из рода Сартаево»).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lang w:val="ba-RU"/>
        </w:rPr>
        <w:t> </w:t>
      </w:r>
      <w:r w:rsidRPr="005275E6">
        <w:rPr>
          <w:rFonts w:eastAsia="Calibri" w:cs="Times New Roman"/>
          <w:iCs/>
          <w:sz w:val="24"/>
          <w:szCs w:val="24"/>
        </w:rPr>
        <w:t xml:space="preserve">Мой прекрасный край. </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r w:rsidRPr="005275E6">
        <w:rPr>
          <w:rFonts w:eastAsia="Calibri" w:cs="Times New Roman"/>
          <w:iCs/>
          <w:sz w:val="24"/>
          <w:szCs w:val="24"/>
        </w:rPr>
        <w:t>Ш. Биккулов «Лес…», М. Гафури «В цветочном саду», Ж. Киекбаев (биографическая справка), «Дедушка Умурзак», «Родные и знакомые» (отрывок из романа).</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lang w:val="ba-RU"/>
        </w:rPr>
        <w:t> </w:t>
      </w:r>
      <w:r w:rsidRPr="005275E6">
        <w:rPr>
          <w:rFonts w:eastAsia="Calibri" w:cs="Times New Roman"/>
          <w:iCs/>
          <w:sz w:val="24"/>
          <w:szCs w:val="24"/>
        </w:rPr>
        <w:t>Детская игра.</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Игра «Сокор </w:t>
      </w:r>
      <w:proofErr w:type="gramStart"/>
      <w:r w:rsidRPr="005275E6">
        <w:rPr>
          <w:rFonts w:eastAsia="Calibri" w:cs="Times New Roman"/>
          <w:iCs/>
          <w:sz w:val="24"/>
          <w:szCs w:val="24"/>
        </w:rPr>
        <w:t>туп</w:t>
      </w:r>
      <w:proofErr w:type="gramEnd"/>
      <w:r w:rsidRPr="005275E6">
        <w:rPr>
          <w:rFonts w:eastAsia="Calibri" w:cs="Times New Roman"/>
          <w:iCs/>
          <w:sz w:val="24"/>
          <w:szCs w:val="24"/>
        </w:rPr>
        <w:t>» (справка).</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lang w:val="ba-RU"/>
        </w:rPr>
        <w:t> </w:t>
      </w:r>
      <w:r w:rsidRPr="005275E6">
        <w:rPr>
          <w:rFonts w:eastAsia="Calibri" w:cs="Times New Roman"/>
          <w:iCs/>
          <w:sz w:val="24"/>
          <w:szCs w:val="24"/>
        </w:rPr>
        <w:t>Башкирская национальная одежда (справка).</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r w:rsidRPr="005275E6">
        <w:rPr>
          <w:rFonts w:eastAsia="Calibri" w:cs="Times New Roman"/>
          <w:iCs/>
          <w:sz w:val="24"/>
          <w:szCs w:val="24"/>
        </w:rPr>
        <w:t xml:space="preserve">А. Игебаев, М. Карим. </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r w:rsidRPr="005275E6">
        <w:rPr>
          <w:rFonts w:eastAsia="Calibri" w:cs="Times New Roman"/>
          <w:iCs/>
          <w:sz w:val="24"/>
          <w:szCs w:val="24"/>
        </w:rPr>
        <w:t xml:space="preserve">А. Игебаев «Не забыл тебя, моя деревня!». </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r w:rsidRPr="005275E6">
        <w:rPr>
          <w:rFonts w:eastAsia="Calibri" w:cs="Times New Roman"/>
          <w:iCs/>
          <w:sz w:val="24"/>
          <w:szCs w:val="24"/>
        </w:rPr>
        <w:t>М. </w:t>
      </w:r>
      <w:proofErr w:type="gramStart"/>
      <w:r w:rsidRPr="005275E6">
        <w:rPr>
          <w:rFonts w:eastAsia="Calibri" w:cs="Times New Roman"/>
          <w:iCs/>
          <w:sz w:val="24"/>
          <w:szCs w:val="24"/>
        </w:rPr>
        <w:t>Карим</w:t>
      </w:r>
      <w:proofErr w:type="gramEnd"/>
      <w:r w:rsidRPr="005275E6">
        <w:rPr>
          <w:rFonts w:eastAsia="Calibri" w:cs="Times New Roman"/>
          <w:iCs/>
          <w:sz w:val="24"/>
          <w:szCs w:val="24"/>
        </w:rPr>
        <w:t xml:space="preserve"> «О берёзовом листе».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ba-RU"/>
        </w:rPr>
      </w:pPr>
      <w:r w:rsidRPr="005275E6">
        <w:rPr>
          <w:rFonts w:eastAsia="Calibri" w:cs="Times New Roman"/>
          <w:iCs/>
          <w:sz w:val="24"/>
          <w:szCs w:val="24"/>
        </w:rPr>
        <w:t> Идёт белый-белый снег</w:t>
      </w:r>
      <w:r w:rsidRPr="005275E6">
        <w:rPr>
          <w:rFonts w:eastAsia="Calibri" w:cs="Times New Roman"/>
          <w:iCs/>
          <w:sz w:val="24"/>
          <w:szCs w:val="24"/>
          <w:lang w:val="ba-RU"/>
        </w:rPr>
        <w:t>.</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lang w:val="ba-RU"/>
        </w:rPr>
        <w:lastRenderedPageBreak/>
        <w:t> </w:t>
      </w:r>
      <w:r w:rsidRPr="005275E6">
        <w:rPr>
          <w:rFonts w:eastAsia="Calibri" w:cs="Times New Roman"/>
          <w:iCs/>
          <w:sz w:val="24"/>
          <w:szCs w:val="24"/>
        </w:rPr>
        <w:t xml:space="preserve">Белая земля.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К. Киньябулатова, «Здравствуй, белая зима!». С. Алибай, «Прекрасный день». Г. Тукай, «Сон земли». А. Аглиуллин, «Сани с узором».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Защитники Отечества. </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r w:rsidRPr="005275E6">
        <w:rPr>
          <w:rFonts w:eastAsia="Calibri" w:cs="Times New Roman"/>
          <w:iCs/>
          <w:sz w:val="24"/>
          <w:szCs w:val="24"/>
        </w:rPr>
        <w:t>Р. Шакур «На посту стоят сыны страны», Ф. Акбулатова (биографическая справка) «Отцовский хлеб», В. Исхаков «Душа человека – глубокая река», А. Багуманов (биографическая справка) «Юламан» (по произведению «Где ты, генерал?»).</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Самое дорогое – мамы!</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lang w:val="ba-RU"/>
        </w:rPr>
        <w:t> </w:t>
      </w:r>
      <w:r w:rsidRPr="005275E6">
        <w:rPr>
          <w:rFonts w:eastAsia="Calibri" w:cs="Times New Roman"/>
          <w:iCs/>
          <w:sz w:val="24"/>
          <w:szCs w:val="24"/>
        </w:rPr>
        <w:t xml:space="preserve">Доброта и красота. </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r w:rsidRPr="005275E6">
        <w:rPr>
          <w:rFonts w:eastAsia="Calibri" w:cs="Times New Roman"/>
          <w:iCs/>
          <w:sz w:val="24"/>
          <w:szCs w:val="24"/>
        </w:rPr>
        <w:t>Г. Зайнашева «Пою о моей маме», З. Алтынбаева «Слово матери», Ф. Исянгулов (биографическая справка) «Клубок масла», А.</w:t>
      </w:r>
      <w:r w:rsidRPr="005275E6">
        <w:rPr>
          <w:rFonts w:eastAsia="Calibri" w:cs="Times New Roman"/>
          <w:iCs/>
          <w:sz w:val="24"/>
          <w:szCs w:val="24"/>
          <w:lang w:val="ba-RU"/>
        </w:rPr>
        <w:t> </w:t>
      </w:r>
      <w:r w:rsidRPr="005275E6">
        <w:rPr>
          <w:rFonts w:eastAsia="Calibri" w:cs="Times New Roman"/>
          <w:iCs/>
          <w:sz w:val="24"/>
          <w:szCs w:val="24"/>
        </w:rPr>
        <w:t>Бикчентаев «Глаза раненой волчицы», Г. Якупова (биографическая справка) «Бабушка печка», Н. Игизьянова (биографическая справка) «Водоворот».</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Эх, приходит веселая весна!</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lang w:val="ba-RU"/>
        </w:rPr>
        <w:t> </w:t>
      </w:r>
      <w:r w:rsidRPr="005275E6">
        <w:rPr>
          <w:rFonts w:eastAsia="Calibri" w:cs="Times New Roman"/>
          <w:iCs/>
          <w:sz w:val="24"/>
          <w:szCs w:val="24"/>
        </w:rPr>
        <w:t xml:space="preserve">Весенняя природа. </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r w:rsidRPr="005275E6">
        <w:rPr>
          <w:rFonts w:eastAsia="Calibri" w:cs="Times New Roman"/>
          <w:iCs/>
          <w:sz w:val="24"/>
          <w:szCs w:val="24"/>
        </w:rPr>
        <w:t>Р. Нигмати «Весна пришла, весна!», М. Джалиль «Песни мои», М. Гафури «Луг», Х. Назар «Летняя гроза», С. Алибай «Призыв дождя».</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lang w:val="ba-RU"/>
        </w:rPr>
        <w:t> </w:t>
      </w:r>
      <w:r w:rsidRPr="005275E6">
        <w:rPr>
          <w:rFonts w:eastAsia="Calibri" w:cs="Times New Roman"/>
          <w:iCs/>
          <w:sz w:val="24"/>
          <w:szCs w:val="24"/>
        </w:rPr>
        <w:t xml:space="preserve">Эхо родной земли. </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r w:rsidRPr="005275E6">
        <w:rPr>
          <w:rFonts w:eastAsia="Calibri" w:cs="Times New Roman"/>
          <w:iCs/>
          <w:sz w:val="24"/>
          <w:szCs w:val="24"/>
        </w:rPr>
        <w:t>Х. Давлетшина (биографическая справка) «Айбика», Я. Ухсай «Облака», К. Аралбай «Башкирский язык», М. Карим «Аскат Искандара» (отрывок из повести «Долгое-долгое детство»).</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b/>
          <w:bCs/>
          <w:iCs/>
          <w:sz w:val="24"/>
          <w:szCs w:val="24"/>
        </w:rPr>
      </w:pPr>
      <w:r w:rsidRPr="005275E6">
        <w:rPr>
          <w:rFonts w:eastAsia="Calibri" w:cs="Times New Roman"/>
          <w:iCs/>
          <w:sz w:val="24"/>
          <w:szCs w:val="24"/>
        </w:rPr>
        <w:t xml:space="preserve">            </w:t>
      </w:r>
      <w:r w:rsidRPr="005275E6">
        <w:rPr>
          <w:rFonts w:eastAsia="Calibri" w:cs="Times New Roman"/>
          <w:b/>
          <w:bCs/>
          <w:iCs/>
          <w:sz w:val="24"/>
          <w:szCs w:val="24"/>
        </w:rPr>
        <w:t>Содержание обучения в 8 классе.</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ba-RU"/>
        </w:rPr>
      </w:pPr>
      <w:r w:rsidRPr="005275E6">
        <w:rPr>
          <w:rFonts w:eastAsia="Calibri" w:cs="Times New Roman"/>
          <w:iCs/>
          <w:sz w:val="24"/>
          <w:szCs w:val="24"/>
        </w:rPr>
        <w:t> Школа – родник знаний</w:t>
      </w:r>
      <w:r w:rsidRPr="005275E6">
        <w:rPr>
          <w:rFonts w:eastAsia="Calibri" w:cs="Times New Roman"/>
          <w:iCs/>
          <w:sz w:val="24"/>
          <w:szCs w:val="24"/>
          <w:lang w:val="ba-RU"/>
        </w:rPr>
        <w:t>.</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lang w:val="ba-RU"/>
        </w:rPr>
        <w:t> </w:t>
      </w:r>
      <w:r w:rsidRPr="005275E6">
        <w:rPr>
          <w:rFonts w:eastAsia="Calibri" w:cs="Times New Roman"/>
          <w:iCs/>
          <w:sz w:val="24"/>
          <w:szCs w:val="24"/>
        </w:rPr>
        <w:t xml:space="preserve">Путь к знаниям.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С. Алибаев, «Школьный путь». Н. Мусин, «Урок». Р. Тимершин, «Изобретатель».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ba-RU"/>
        </w:rPr>
      </w:pPr>
      <w:r w:rsidRPr="005275E6">
        <w:rPr>
          <w:rFonts w:eastAsia="Calibri" w:cs="Times New Roman"/>
          <w:iCs/>
          <w:sz w:val="24"/>
          <w:szCs w:val="24"/>
        </w:rPr>
        <w:t> Осень – трудовая пора и пора изобилия</w:t>
      </w:r>
      <w:r w:rsidRPr="005275E6">
        <w:rPr>
          <w:rFonts w:eastAsia="Calibri" w:cs="Times New Roman"/>
          <w:iCs/>
          <w:sz w:val="24"/>
          <w:szCs w:val="24"/>
          <w:lang w:val="ba-RU"/>
        </w:rPr>
        <w:t>.</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lang w:val="ba-RU"/>
        </w:rPr>
        <w:t> </w:t>
      </w:r>
      <w:r w:rsidRPr="005275E6">
        <w:rPr>
          <w:rFonts w:eastAsia="Calibri" w:cs="Times New Roman"/>
          <w:iCs/>
          <w:sz w:val="24"/>
          <w:szCs w:val="24"/>
        </w:rPr>
        <w:t xml:space="preserve">Хлеб – богатство страны. </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r w:rsidRPr="005275E6">
        <w:rPr>
          <w:rFonts w:eastAsia="Calibri" w:cs="Times New Roman"/>
          <w:iCs/>
          <w:sz w:val="24"/>
          <w:szCs w:val="24"/>
        </w:rPr>
        <w:t>Р. Ханнанов «Ценность хлеба», Р. Уметбаев «Поле Амира».</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Теория литературы: композиция художественного произведения.</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lang w:val="ba-RU"/>
        </w:rPr>
        <w:t> </w:t>
      </w:r>
      <w:r w:rsidRPr="005275E6">
        <w:rPr>
          <w:rFonts w:eastAsia="Calibri" w:cs="Times New Roman"/>
          <w:iCs/>
          <w:sz w:val="24"/>
          <w:szCs w:val="24"/>
        </w:rPr>
        <w:t>Учитель – какое прекрасное слово!</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lang w:val="ba-RU"/>
        </w:rPr>
        <w:t> </w:t>
      </w:r>
      <w:r w:rsidRPr="005275E6">
        <w:rPr>
          <w:rFonts w:eastAsia="Calibri" w:cs="Times New Roman"/>
          <w:iCs/>
          <w:sz w:val="24"/>
          <w:szCs w:val="24"/>
        </w:rPr>
        <w:t xml:space="preserve">Вечная профессия. </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r w:rsidRPr="005275E6">
        <w:rPr>
          <w:rFonts w:eastAsia="Calibri" w:cs="Times New Roman"/>
          <w:iCs/>
          <w:sz w:val="24"/>
          <w:szCs w:val="24"/>
        </w:rPr>
        <w:t>Р. Гарипов «Учителю», Р. Шаммас «Реки без мостов».</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ba-RU"/>
        </w:rPr>
      </w:pPr>
      <w:r w:rsidRPr="005275E6">
        <w:rPr>
          <w:rFonts w:eastAsia="Calibri" w:cs="Times New Roman"/>
          <w:iCs/>
          <w:sz w:val="24"/>
          <w:szCs w:val="24"/>
        </w:rPr>
        <w:t> Салават батыр</w:t>
      </w:r>
      <w:r w:rsidRPr="005275E6">
        <w:rPr>
          <w:rFonts w:eastAsia="Calibri" w:cs="Times New Roman"/>
          <w:iCs/>
          <w:sz w:val="24"/>
          <w:szCs w:val="24"/>
          <w:lang w:val="ba-RU"/>
        </w:rPr>
        <w:t>.</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lang w:val="ba-RU"/>
        </w:rPr>
        <w:t> </w:t>
      </w:r>
      <w:r w:rsidRPr="005275E6">
        <w:rPr>
          <w:rFonts w:eastAsia="Calibri" w:cs="Times New Roman"/>
          <w:iCs/>
          <w:sz w:val="24"/>
          <w:szCs w:val="24"/>
        </w:rPr>
        <w:t xml:space="preserve">Салават Юлаев в памяти народа. </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r w:rsidRPr="005275E6">
        <w:rPr>
          <w:rFonts w:eastAsia="Calibri" w:cs="Times New Roman"/>
          <w:iCs/>
          <w:sz w:val="24"/>
          <w:szCs w:val="24"/>
        </w:rPr>
        <w:lastRenderedPageBreak/>
        <w:t>Ф. Рахимгулова «Салават», Т. Давлетбердина «Дух Салавата</w:t>
      </w:r>
      <w:proofErr w:type="gramStart"/>
      <w:r w:rsidRPr="005275E6">
        <w:rPr>
          <w:rFonts w:eastAsia="Calibri" w:cs="Times New Roman"/>
          <w:iCs/>
          <w:sz w:val="24"/>
          <w:szCs w:val="24"/>
        </w:rPr>
        <w:t xml:space="preserve">»,. </w:t>
      </w:r>
      <w:proofErr w:type="gramEnd"/>
      <w:r w:rsidRPr="005275E6">
        <w:rPr>
          <w:rFonts w:eastAsia="Calibri" w:cs="Times New Roman"/>
          <w:iCs/>
          <w:sz w:val="24"/>
          <w:szCs w:val="24"/>
        </w:rPr>
        <w:t>Ф. Кузбеков «Салават, ты клич битвы», Я. Хамматов (биографическая справка) «Салават».</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jc w:val="both"/>
        <w:rPr>
          <w:rFonts w:eastAsia="Calibri" w:cs="Times New Roman"/>
          <w:iCs/>
          <w:sz w:val="24"/>
          <w:szCs w:val="24"/>
          <w:lang w:val="ba-RU"/>
        </w:rPr>
      </w:pPr>
      <w:r w:rsidRPr="005275E6">
        <w:rPr>
          <w:rFonts w:eastAsia="Calibri" w:cs="Times New Roman"/>
          <w:iCs/>
          <w:sz w:val="24"/>
          <w:szCs w:val="24"/>
        </w:rPr>
        <w:t> Зима</w:t>
      </w:r>
      <w:r w:rsidRPr="005275E6">
        <w:rPr>
          <w:rFonts w:eastAsia="Calibri" w:cs="Times New Roman"/>
          <w:iCs/>
          <w:sz w:val="24"/>
          <w:szCs w:val="24"/>
          <w:lang w:val="ba-RU"/>
        </w:rPr>
        <w:t>.</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jc w:val="both"/>
        <w:rPr>
          <w:rFonts w:eastAsia="Calibri" w:cs="Times New Roman"/>
          <w:iCs/>
          <w:sz w:val="24"/>
          <w:szCs w:val="24"/>
        </w:rPr>
      </w:pPr>
      <w:r w:rsidRPr="005275E6">
        <w:rPr>
          <w:rFonts w:eastAsia="Calibri" w:cs="Times New Roman"/>
          <w:iCs/>
          <w:sz w:val="24"/>
          <w:szCs w:val="24"/>
          <w:lang w:val="ba-RU"/>
        </w:rPr>
        <w:t> </w:t>
      </w:r>
      <w:r w:rsidRPr="005275E6">
        <w:rPr>
          <w:rFonts w:eastAsia="Calibri" w:cs="Times New Roman"/>
          <w:iCs/>
          <w:sz w:val="24"/>
          <w:szCs w:val="24"/>
        </w:rPr>
        <w:t xml:space="preserve">Зимний пейзаж. </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r w:rsidRPr="005275E6">
        <w:rPr>
          <w:rFonts w:eastAsia="Calibri" w:cs="Times New Roman"/>
          <w:iCs/>
          <w:sz w:val="24"/>
          <w:szCs w:val="24"/>
        </w:rPr>
        <w:t>Ш. Бабич «Зимняя дорога», Б. Рафиков (биографическая справка) «Волки», И. Теляумбитов «Утро марала», О. Перовская «Мишка».</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ba-RU"/>
        </w:rPr>
      </w:pPr>
      <w:r w:rsidRPr="005275E6">
        <w:rPr>
          <w:rFonts w:eastAsia="Calibri" w:cs="Times New Roman"/>
          <w:iCs/>
          <w:sz w:val="24"/>
          <w:szCs w:val="24"/>
        </w:rPr>
        <w:t> Время славы и доблести</w:t>
      </w:r>
      <w:r w:rsidRPr="005275E6">
        <w:rPr>
          <w:rFonts w:eastAsia="Calibri" w:cs="Times New Roman"/>
          <w:iCs/>
          <w:sz w:val="24"/>
          <w:szCs w:val="24"/>
          <w:lang w:val="ba-RU"/>
        </w:rPr>
        <w:t>.</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lang w:val="ba-RU"/>
        </w:rPr>
        <w:t> </w:t>
      </w:r>
      <w:r w:rsidRPr="005275E6">
        <w:rPr>
          <w:rFonts w:eastAsia="Calibri" w:cs="Times New Roman"/>
          <w:iCs/>
          <w:sz w:val="24"/>
          <w:szCs w:val="24"/>
        </w:rPr>
        <w:t xml:space="preserve">Путь к Победе. </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r w:rsidRPr="005275E6">
        <w:rPr>
          <w:rFonts w:eastAsia="Calibri" w:cs="Times New Roman"/>
          <w:iCs/>
          <w:sz w:val="24"/>
          <w:szCs w:val="24"/>
        </w:rPr>
        <w:t>М. Карим «Ульмясбай», Н. Галимов «Курай, вернувшийся с войны», Р. Уметбаев «Шли башкиры на войну».</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Теория литературы: об особенностях лиро-эпических поэм.</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jc w:val="both"/>
        <w:rPr>
          <w:rFonts w:eastAsia="Calibri" w:cs="Times New Roman"/>
          <w:iCs/>
          <w:sz w:val="24"/>
          <w:szCs w:val="24"/>
        </w:rPr>
      </w:pPr>
      <w:r w:rsidRPr="005275E6">
        <w:rPr>
          <w:rFonts w:eastAsia="Calibri" w:cs="Times New Roman"/>
          <w:iCs/>
          <w:sz w:val="24"/>
          <w:szCs w:val="24"/>
          <w:lang w:val="ba-RU"/>
        </w:rPr>
        <w:t> </w:t>
      </w:r>
      <w:r w:rsidRPr="005275E6">
        <w:rPr>
          <w:rFonts w:eastAsia="Calibri" w:cs="Times New Roman"/>
          <w:iCs/>
          <w:sz w:val="24"/>
          <w:szCs w:val="24"/>
        </w:rPr>
        <w:t xml:space="preserve">Душевные порывы.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В. Шукшин, «Горе». Х. Назар, «Три слова». М. Ямалетдинов, «Вера». З. Галимов, «Полевые цветы».</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ba-RU"/>
        </w:rPr>
      </w:pPr>
      <w:r w:rsidRPr="005275E6">
        <w:rPr>
          <w:rFonts w:eastAsia="Calibri" w:cs="Times New Roman"/>
          <w:iCs/>
          <w:sz w:val="24"/>
          <w:szCs w:val="24"/>
        </w:rPr>
        <w:t> Бурно приходит весна</w:t>
      </w:r>
      <w:r w:rsidRPr="005275E6">
        <w:rPr>
          <w:rFonts w:eastAsia="Calibri" w:cs="Times New Roman"/>
          <w:iCs/>
          <w:sz w:val="24"/>
          <w:szCs w:val="24"/>
          <w:lang w:val="ba-RU"/>
        </w:rPr>
        <w:t>.</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lang w:val="ba-RU"/>
        </w:rPr>
        <w:t> </w:t>
      </w:r>
      <w:r w:rsidRPr="005275E6">
        <w:rPr>
          <w:rFonts w:eastAsia="Calibri" w:cs="Times New Roman"/>
          <w:iCs/>
          <w:sz w:val="24"/>
          <w:szCs w:val="24"/>
        </w:rPr>
        <w:t xml:space="preserve">Любовь матери. </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r w:rsidRPr="005275E6">
        <w:rPr>
          <w:rFonts w:eastAsia="Calibri" w:cs="Times New Roman"/>
          <w:iCs/>
          <w:sz w:val="24"/>
          <w:szCs w:val="24"/>
        </w:rPr>
        <w:t>Ш. Биккулов (биографическая справка) «Советы моей мамы», Т. Гиниатуллин «Мать и дитя».</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lang w:val="ba-RU"/>
        </w:rPr>
        <w:t> </w:t>
      </w:r>
      <w:r w:rsidRPr="005275E6">
        <w:rPr>
          <w:rFonts w:eastAsia="Calibri" w:cs="Times New Roman"/>
          <w:iCs/>
          <w:sz w:val="24"/>
          <w:szCs w:val="24"/>
        </w:rPr>
        <w:t xml:space="preserve">Весенние рассказы. </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r w:rsidRPr="005275E6">
        <w:rPr>
          <w:rFonts w:eastAsia="Calibri" w:cs="Times New Roman"/>
          <w:iCs/>
          <w:sz w:val="24"/>
          <w:szCs w:val="24"/>
        </w:rPr>
        <w:t xml:space="preserve">Р. Гарипов «Весенняя песня», З. Ураксин «Яблоня», Р. Сафин «Танец вдов и безногих».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ba-RU"/>
        </w:rPr>
      </w:pPr>
      <w:r w:rsidRPr="005275E6">
        <w:rPr>
          <w:rFonts w:eastAsia="Calibri" w:cs="Times New Roman"/>
          <w:iCs/>
          <w:sz w:val="24"/>
          <w:szCs w:val="24"/>
        </w:rPr>
        <w:t>Родной край – мой Урал</w:t>
      </w:r>
      <w:r w:rsidRPr="005275E6">
        <w:rPr>
          <w:rFonts w:eastAsia="Calibri" w:cs="Times New Roman"/>
          <w:iCs/>
          <w:sz w:val="24"/>
          <w:szCs w:val="24"/>
          <w:lang w:val="ba-RU"/>
        </w:rPr>
        <w:t>.</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Богатства родной земли. </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r w:rsidRPr="005275E6">
        <w:rPr>
          <w:rFonts w:eastAsia="Calibri" w:cs="Times New Roman"/>
          <w:iCs/>
          <w:sz w:val="24"/>
          <w:szCs w:val="24"/>
        </w:rPr>
        <w:t>К. Аралбай «Семь слов о земле», Б. Бикбай «Земля», Ж. Киекбаев «Кубаир об Урале», Н. Мусин «Последняя борть», М. Уразаев «Медный курай», А. Ягафарова «Маленький родник», Ф. Рахимгулова «Пчела и бабочка», Ш. Янбаев «Лопух», Р. Султангареев «Последняя охота», А. Хаматдинова «Зеленая аптека».</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b/>
          <w:bCs/>
          <w:iCs/>
          <w:sz w:val="24"/>
          <w:szCs w:val="24"/>
        </w:rPr>
      </w:pPr>
      <w:r w:rsidRPr="005275E6">
        <w:rPr>
          <w:rFonts w:eastAsia="Calibri" w:cs="Times New Roman"/>
          <w:iCs/>
          <w:sz w:val="24"/>
          <w:szCs w:val="24"/>
        </w:rPr>
        <w:t xml:space="preserve">                   </w:t>
      </w:r>
      <w:r w:rsidRPr="005275E6">
        <w:rPr>
          <w:rFonts w:eastAsia="Calibri" w:cs="Times New Roman"/>
          <w:b/>
          <w:bCs/>
          <w:iCs/>
          <w:sz w:val="24"/>
          <w:szCs w:val="24"/>
        </w:rPr>
        <w:t>Содержание обучения в 9 классе.</w:t>
      </w:r>
    </w:p>
    <w:p w:rsidR="00FF42EA" w:rsidRPr="005275E6" w:rsidRDefault="00FF42EA" w:rsidP="00FF42EA">
      <w:pPr>
        <w:shd w:val="clear" w:color="auto" w:fill="FFFFFF"/>
        <w:spacing w:after="0" w:line="319" w:lineRule="atLeast"/>
        <w:ind w:firstLine="708"/>
        <w:jc w:val="both"/>
        <w:rPr>
          <w:rFonts w:ascii="Calibri" w:eastAsia="Times New Roman" w:hAnsi="Calibri" w:cs="Times New Roman"/>
          <w:color w:val="1A1A1A"/>
          <w:sz w:val="24"/>
          <w:szCs w:val="24"/>
        </w:rPr>
      </w:pPr>
      <w:r w:rsidRPr="005275E6">
        <w:rPr>
          <w:rFonts w:eastAsia="Times New Roman" w:cs="Times New Roman"/>
          <w:color w:val="1A1A1A"/>
          <w:sz w:val="24"/>
          <w:szCs w:val="24"/>
        </w:rPr>
        <w:t> Живые родники.</w:t>
      </w:r>
    </w:p>
    <w:p w:rsidR="00FF42EA" w:rsidRPr="005275E6" w:rsidRDefault="00FF42EA" w:rsidP="00FF42EA">
      <w:pPr>
        <w:shd w:val="clear" w:color="auto" w:fill="FFFFFF"/>
        <w:spacing w:after="0" w:line="319" w:lineRule="atLeast"/>
        <w:ind w:firstLine="708"/>
        <w:jc w:val="both"/>
        <w:rPr>
          <w:rFonts w:ascii="Calibri" w:eastAsia="Times New Roman" w:hAnsi="Calibri" w:cs="Times New Roman"/>
          <w:color w:val="1A1A1A"/>
          <w:sz w:val="24"/>
          <w:szCs w:val="24"/>
        </w:rPr>
      </w:pPr>
      <w:r w:rsidRPr="005275E6">
        <w:rPr>
          <w:rFonts w:ascii="Calibri" w:eastAsia="Times New Roman" w:hAnsi="Calibri" w:cs="Times New Roman"/>
          <w:color w:val="1A1A1A"/>
          <w:sz w:val="24"/>
          <w:szCs w:val="24"/>
        </w:rPr>
        <w:t> </w:t>
      </w:r>
      <w:r w:rsidRPr="005275E6">
        <w:rPr>
          <w:rFonts w:eastAsia="Times New Roman" w:cs="Times New Roman"/>
          <w:color w:val="1A1A1A"/>
          <w:sz w:val="24"/>
          <w:szCs w:val="24"/>
        </w:rPr>
        <w:t>Мой родной язык.</w:t>
      </w:r>
    </w:p>
    <w:p w:rsidR="00FF42EA" w:rsidRPr="005275E6" w:rsidRDefault="00FF42EA" w:rsidP="00FF42EA">
      <w:pPr>
        <w:shd w:val="clear" w:color="auto" w:fill="FFFFFF"/>
        <w:spacing w:after="0" w:line="330" w:lineRule="atLeast"/>
        <w:ind w:firstLine="708"/>
        <w:jc w:val="both"/>
        <w:rPr>
          <w:rFonts w:ascii="Calibri" w:eastAsia="Times New Roman" w:hAnsi="Calibri" w:cs="Times New Roman"/>
          <w:color w:val="1A1A1A"/>
          <w:sz w:val="24"/>
          <w:szCs w:val="24"/>
        </w:rPr>
      </w:pPr>
      <w:r w:rsidRPr="005275E6">
        <w:rPr>
          <w:rFonts w:eastAsia="Times New Roman" w:cs="Times New Roman"/>
          <w:color w:val="1A1A1A"/>
          <w:sz w:val="24"/>
          <w:szCs w:val="24"/>
        </w:rPr>
        <w:t>Р. Гарипов «Язык», </w:t>
      </w:r>
      <w:r w:rsidRPr="005275E6">
        <w:rPr>
          <w:rFonts w:eastAsia="Times New Roman" w:cs="Times New Roman"/>
          <w:i/>
          <w:iCs/>
          <w:color w:val="1A1A1A"/>
          <w:sz w:val="24"/>
          <w:szCs w:val="24"/>
        </w:rPr>
        <w:t>Б. Бикбай «Живые родники</w:t>
      </w:r>
      <w:proofErr w:type="gramStart"/>
      <w:r w:rsidRPr="005275E6">
        <w:rPr>
          <w:rFonts w:eastAsia="Times New Roman" w:cs="Times New Roman"/>
          <w:i/>
          <w:iCs/>
          <w:color w:val="1A1A1A"/>
          <w:sz w:val="24"/>
          <w:szCs w:val="24"/>
        </w:rPr>
        <w:t>»(</w:t>
      </w:r>
      <w:proofErr w:type="gramEnd"/>
      <w:r w:rsidRPr="005275E6">
        <w:rPr>
          <w:rFonts w:eastAsia="Times New Roman" w:cs="Times New Roman"/>
          <w:i/>
          <w:iCs/>
          <w:color w:val="1A1A1A"/>
          <w:sz w:val="24"/>
          <w:szCs w:val="24"/>
        </w:rPr>
        <w:t>в ознакомительной форме),</w:t>
      </w:r>
      <w:r w:rsidR="00121B6A" w:rsidRPr="005275E6">
        <w:rPr>
          <w:rFonts w:eastAsia="Times New Roman" w:cs="Times New Roman"/>
          <w:i/>
          <w:iCs/>
          <w:color w:val="1A1A1A"/>
          <w:sz w:val="24"/>
          <w:szCs w:val="24"/>
        </w:rPr>
        <w:t xml:space="preserve"> </w:t>
      </w:r>
      <w:r w:rsidRPr="005275E6">
        <w:rPr>
          <w:rFonts w:eastAsia="Times New Roman" w:cs="Times New Roman"/>
          <w:color w:val="1A1A1A"/>
          <w:sz w:val="24"/>
          <w:szCs w:val="24"/>
        </w:rPr>
        <w:t>Р.Мифтахов «Наследство», Т. Карамышева «Слово», И. Халимов «Ночная мелодия».</w:t>
      </w:r>
    </w:p>
    <w:p w:rsidR="00FF42EA" w:rsidRPr="005275E6" w:rsidRDefault="00FF42EA" w:rsidP="00FF42EA">
      <w:pPr>
        <w:shd w:val="clear" w:color="auto" w:fill="FFFFFF"/>
        <w:spacing w:after="0" w:line="319" w:lineRule="atLeast"/>
        <w:ind w:firstLine="708"/>
        <w:jc w:val="both"/>
        <w:rPr>
          <w:rFonts w:ascii="Calibri" w:eastAsia="Times New Roman" w:hAnsi="Calibri" w:cs="Times New Roman"/>
          <w:color w:val="1A1A1A"/>
          <w:sz w:val="24"/>
          <w:szCs w:val="24"/>
        </w:rPr>
      </w:pPr>
      <w:r w:rsidRPr="005275E6">
        <w:rPr>
          <w:rFonts w:eastAsia="Times New Roman" w:cs="Times New Roman"/>
          <w:color w:val="1A1A1A"/>
          <w:sz w:val="24"/>
          <w:szCs w:val="24"/>
        </w:rPr>
        <w:t> Край родной.</w:t>
      </w:r>
    </w:p>
    <w:p w:rsidR="00FF42EA" w:rsidRPr="005275E6" w:rsidRDefault="00FF42EA" w:rsidP="00FF42EA">
      <w:pPr>
        <w:shd w:val="clear" w:color="auto" w:fill="FFFFFF"/>
        <w:spacing w:after="0" w:line="319" w:lineRule="atLeast"/>
        <w:ind w:firstLine="708"/>
        <w:jc w:val="both"/>
        <w:rPr>
          <w:rFonts w:ascii="Calibri" w:eastAsia="Times New Roman" w:hAnsi="Calibri" w:cs="Times New Roman"/>
          <w:color w:val="1A1A1A"/>
          <w:sz w:val="24"/>
          <w:szCs w:val="24"/>
        </w:rPr>
      </w:pPr>
      <w:r w:rsidRPr="005275E6">
        <w:rPr>
          <w:rFonts w:ascii="Calibri" w:eastAsia="Times New Roman" w:hAnsi="Calibri" w:cs="Times New Roman"/>
          <w:color w:val="1A1A1A"/>
          <w:sz w:val="24"/>
          <w:szCs w:val="24"/>
        </w:rPr>
        <w:t> </w:t>
      </w:r>
      <w:r w:rsidRPr="005275E6">
        <w:rPr>
          <w:rFonts w:eastAsia="Times New Roman" w:cs="Times New Roman"/>
          <w:color w:val="1A1A1A"/>
          <w:sz w:val="24"/>
          <w:szCs w:val="24"/>
        </w:rPr>
        <w:t>Малая Родина.</w:t>
      </w:r>
    </w:p>
    <w:p w:rsidR="00FF42EA" w:rsidRPr="005275E6" w:rsidRDefault="00FF42EA" w:rsidP="00FF42EA">
      <w:pPr>
        <w:shd w:val="clear" w:color="auto" w:fill="FFFFFF"/>
        <w:spacing w:after="0" w:line="330" w:lineRule="atLeast"/>
        <w:ind w:firstLine="708"/>
        <w:jc w:val="both"/>
        <w:rPr>
          <w:rFonts w:ascii="Calibri" w:eastAsia="Times New Roman" w:hAnsi="Calibri" w:cs="Times New Roman"/>
          <w:color w:val="1A1A1A"/>
          <w:sz w:val="24"/>
          <w:szCs w:val="24"/>
        </w:rPr>
      </w:pPr>
      <w:r w:rsidRPr="005275E6">
        <w:rPr>
          <w:rFonts w:eastAsia="Times New Roman" w:cs="Times New Roman"/>
          <w:color w:val="1A1A1A"/>
          <w:sz w:val="24"/>
          <w:szCs w:val="24"/>
        </w:rPr>
        <w:t>Р. Мифтахов «Видел тебя», К. Шафикова «Родной край», И. Абдуллин «Если вернусь в родные края», Х. Туфан «Дикие гуси», </w:t>
      </w:r>
      <w:r w:rsidRPr="005275E6">
        <w:rPr>
          <w:rFonts w:eastAsia="Times New Roman" w:cs="Times New Roman"/>
          <w:i/>
          <w:iCs/>
          <w:color w:val="1A1A1A"/>
          <w:sz w:val="24"/>
          <w:szCs w:val="24"/>
        </w:rPr>
        <w:t>З. Валиди Тоган «На Родине» (из книги «Воспоминания»).</w:t>
      </w:r>
    </w:p>
    <w:p w:rsidR="00FF42EA" w:rsidRPr="005275E6" w:rsidRDefault="00FF42EA" w:rsidP="00FF42EA">
      <w:pPr>
        <w:shd w:val="clear" w:color="auto" w:fill="FFFFFF"/>
        <w:spacing w:after="0" w:line="330" w:lineRule="atLeast"/>
        <w:ind w:firstLine="708"/>
        <w:jc w:val="both"/>
        <w:rPr>
          <w:rFonts w:ascii="Calibri" w:eastAsia="Times New Roman" w:hAnsi="Calibri" w:cs="Times New Roman"/>
          <w:color w:val="1A1A1A"/>
          <w:sz w:val="24"/>
          <w:szCs w:val="24"/>
        </w:rPr>
      </w:pPr>
      <w:r w:rsidRPr="005275E6">
        <w:rPr>
          <w:rFonts w:ascii="Calibri" w:eastAsia="Times New Roman" w:hAnsi="Calibri" w:cs="Times New Roman"/>
          <w:color w:val="1A1A1A"/>
          <w:sz w:val="24"/>
          <w:szCs w:val="24"/>
        </w:rPr>
        <w:t> </w:t>
      </w:r>
      <w:r w:rsidRPr="005275E6">
        <w:rPr>
          <w:rFonts w:eastAsia="Times New Roman" w:cs="Times New Roman"/>
          <w:color w:val="1A1A1A"/>
          <w:sz w:val="24"/>
          <w:szCs w:val="24"/>
        </w:rPr>
        <w:t>Нежная природа.</w:t>
      </w:r>
    </w:p>
    <w:p w:rsidR="00FF42EA" w:rsidRPr="005275E6" w:rsidRDefault="00FF42EA" w:rsidP="00FF42EA">
      <w:pPr>
        <w:shd w:val="clear" w:color="auto" w:fill="FFFFFF"/>
        <w:spacing w:after="0" w:line="330" w:lineRule="atLeast"/>
        <w:ind w:firstLine="708"/>
        <w:jc w:val="both"/>
        <w:rPr>
          <w:rFonts w:ascii="Calibri" w:eastAsia="Times New Roman" w:hAnsi="Calibri" w:cs="Times New Roman"/>
          <w:color w:val="1A1A1A"/>
          <w:sz w:val="24"/>
          <w:szCs w:val="24"/>
        </w:rPr>
      </w:pPr>
      <w:r w:rsidRPr="005275E6">
        <w:rPr>
          <w:rFonts w:eastAsia="Times New Roman" w:cs="Times New Roman"/>
          <w:i/>
          <w:iCs/>
          <w:color w:val="1A1A1A"/>
          <w:sz w:val="24"/>
          <w:szCs w:val="24"/>
        </w:rPr>
        <w:lastRenderedPageBreak/>
        <w:t>М. Абсалямов «Тополя Юмагужи» (в ознакомительной форме), Ф. Акбулатова «Природа нуждается в нас</w:t>
      </w:r>
      <w:proofErr w:type="gramStart"/>
      <w:r w:rsidRPr="005275E6">
        <w:rPr>
          <w:rFonts w:eastAsia="Times New Roman" w:cs="Times New Roman"/>
          <w:i/>
          <w:iCs/>
          <w:color w:val="1A1A1A"/>
          <w:sz w:val="24"/>
          <w:szCs w:val="24"/>
        </w:rPr>
        <w:t>»(</w:t>
      </w:r>
      <w:proofErr w:type="gramEnd"/>
      <w:r w:rsidRPr="005275E6">
        <w:rPr>
          <w:rFonts w:eastAsia="Times New Roman" w:cs="Times New Roman"/>
          <w:i/>
          <w:iCs/>
          <w:color w:val="1A1A1A"/>
          <w:sz w:val="24"/>
          <w:szCs w:val="24"/>
        </w:rPr>
        <w:t>информация)(ознаком.форме)</w:t>
      </w:r>
      <w:r w:rsidRPr="005275E6">
        <w:rPr>
          <w:rFonts w:eastAsia="Times New Roman" w:cs="Times New Roman"/>
          <w:color w:val="1A1A1A"/>
          <w:sz w:val="24"/>
          <w:szCs w:val="24"/>
        </w:rPr>
        <w:t>, А. Гарифуллина «Ручеёк», З. Алтынбаева «Калина». </w:t>
      </w:r>
      <w:r w:rsidRPr="005275E6">
        <w:rPr>
          <w:rFonts w:eastAsia="Times New Roman" w:cs="Times New Roman"/>
          <w:i/>
          <w:iCs/>
          <w:color w:val="1A1A1A"/>
          <w:sz w:val="24"/>
          <w:szCs w:val="24"/>
        </w:rPr>
        <w:t>Экологические проблемы в башкирской литературе. Д. Шарафитдинов «Речная форель" (ознак, форме</w:t>
      </w:r>
      <w:proofErr w:type="gramStart"/>
      <w:r w:rsidRPr="005275E6">
        <w:rPr>
          <w:rFonts w:eastAsia="Times New Roman" w:cs="Times New Roman"/>
          <w:b/>
          <w:bCs/>
          <w:color w:val="1A1A1A"/>
          <w:sz w:val="24"/>
          <w:szCs w:val="24"/>
        </w:rPr>
        <w:t>)</w:t>
      </w:r>
      <w:r w:rsidRPr="005275E6">
        <w:rPr>
          <w:rFonts w:eastAsia="Times New Roman" w:cs="Times New Roman"/>
          <w:color w:val="1A1A1A"/>
          <w:sz w:val="24"/>
          <w:szCs w:val="24"/>
        </w:rPr>
        <w:t>Ф</w:t>
      </w:r>
      <w:proofErr w:type="gramEnd"/>
      <w:r w:rsidRPr="005275E6">
        <w:rPr>
          <w:rFonts w:eastAsia="Times New Roman" w:cs="Times New Roman"/>
          <w:color w:val="1A1A1A"/>
          <w:sz w:val="24"/>
          <w:szCs w:val="24"/>
        </w:rPr>
        <w:t>. Газин «Пусть ударят заморозки», </w:t>
      </w:r>
      <w:r w:rsidRPr="005275E6">
        <w:rPr>
          <w:rFonts w:eastAsia="Times New Roman" w:cs="Times New Roman"/>
          <w:i/>
          <w:iCs/>
          <w:color w:val="1A1A1A"/>
          <w:sz w:val="24"/>
          <w:szCs w:val="24"/>
        </w:rPr>
        <w:t>М. Карим «Приключения медведя»(ознак.форме),</w:t>
      </w:r>
      <w:r w:rsidRPr="005275E6">
        <w:rPr>
          <w:rFonts w:eastAsia="Times New Roman" w:cs="Times New Roman"/>
          <w:color w:val="1A1A1A"/>
          <w:sz w:val="24"/>
          <w:szCs w:val="24"/>
        </w:rPr>
        <w:t> В. Гумеров «Лекарственные растения в башкирской народной медицине», Р. Кагир «Золотой корень», К. Аралбай «Янгантау».</w:t>
      </w:r>
    </w:p>
    <w:p w:rsidR="00FF42EA" w:rsidRPr="005275E6" w:rsidRDefault="00FF42EA" w:rsidP="00FF42EA">
      <w:pPr>
        <w:shd w:val="clear" w:color="auto" w:fill="FFFFFF"/>
        <w:spacing w:after="0" w:line="319" w:lineRule="atLeast"/>
        <w:ind w:firstLine="708"/>
        <w:jc w:val="both"/>
        <w:rPr>
          <w:rFonts w:ascii="Calibri" w:eastAsia="Times New Roman" w:hAnsi="Calibri" w:cs="Times New Roman"/>
          <w:color w:val="1A1A1A"/>
          <w:sz w:val="24"/>
          <w:szCs w:val="24"/>
        </w:rPr>
      </w:pPr>
      <w:r w:rsidRPr="005275E6">
        <w:rPr>
          <w:rFonts w:eastAsia="Times New Roman" w:cs="Times New Roman"/>
          <w:color w:val="1A1A1A"/>
          <w:sz w:val="24"/>
          <w:szCs w:val="24"/>
        </w:rPr>
        <w:t>Теория литературы: понятие о литературных видах (эпос, лирика, драма), литературные жанры.</w:t>
      </w:r>
    </w:p>
    <w:p w:rsidR="00FF42EA" w:rsidRPr="005275E6" w:rsidRDefault="00FF42EA" w:rsidP="00FF42EA">
      <w:pPr>
        <w:shd w:val="clear" w:color="auto" w:fill="FFFFFF"/>
        <w:spacing w:after="0" w:line="319" w:lineRule="atLeast"/>
        <w:ind w:firstLine="708"/>
        <w:jc w:val="both"/>
        <w:rPr>
          <w:rFonts w:ascii="Calibri" w:eastAsia="Times New Roman" w:hAnsi="Calibri" w:cs="Times New Roman"/>
          <w:color w:val="1A1A1A"/>
          <w:sz w:val="24"/>
          <w:szCs w:val="24"/>
        </w:rPr>
      </w:pPr>
      <w:r w:rsidRPr="005275E6">
        <w:rPr>
          <w:rFonts w:eastAsia="Times New Roman" w:cs="Times New Roman"/>
          <w:color w:val="1A1A1A"/>
          <w:sz w:val="24"/>
          <w:szCs w:val="24"/>
        </w:rPr>
        <w:t> Славная история.</w:t>
      </w:r>
    </w:p>
    <w:p w:rsidR="00FF42EA" w:rsidRPr="005275E6" w:rsidRDefault="00FF42EA" w:rsidP="00FF42EA">
      <w:pPr>
        <w:shd w:val="clear" w:color="auto" w:fill="FFFFFF"/>
        <w:spacing w:after="0" w:line="319" w:lineRule="atLeast"/>
        <w:ind w:firstLine="708"/>
        <w:jc w:val="both"/>
        <w:rPr>
          <w:rFonts w:ascii="Calibri" w:eastAsia="Times New Roman" w:hAnsi="Calibri" w:cs="Times New Roman"/>
          <w:color w:val="1A1A1A"/>
          <w:sz w:val="24"/>
          <w:szCs w:val="24"/>
        </w:rPr>
      </w:pPr>
      <w:r w:rsidRPr="005275E6">
        <w:rPr>
          <w:rFonts w:ascii="Calibri" w:eastAsia="Times New Roman" w:hAnsi="Calibri" w:cs="Times New Roman"/>
          <w:color w:val="1A1A1A"/>
          <w:sz w:val="24"/>
          <w:szCs w:val="24"/>
        </w:rPr>
        <w:t> </w:t>
      </w:r>
      <w:r w:rsidRPr="005275E6">
        <w:rPr>
          <w:rFonts w:eastAsia="Times New Roman" w:cs="Times New Roman"/>
          <w:color w:val="1A1A1A"/>
          <w:sz w:val="24"/>
          <w:szCs w:val="24"/>
        </w:rPr>
        <w:t>Советы прошлого.</w:t>
      </w:r>
    </w:p>
    <w:p w:rsidR="00FF42EA" w:rsidRPr="005275E6" w:rsidRDefault="00FF42EA" w:rsidP="00FF42EA">
      <w:pPr>
        <w:shd w:val="clear" w:color="auto" w:fill="FFFFFF"/>
        <w:spacing w:after="0" w:line="319" w:lineRule="atLeast"/>
        <w:ind w:firstLine="708"/>
        <w:jc w:val="both"/>
        <w:rPr>
          <w:rFonts w:ascii="Calibri" w:eastAsia="Times New Roman" w:hAnsi="Calibri" w:cs="Times New Roman"/>
          <w:color w:val="1A1A1A"/>
          <w:sz w:val="24"/>
          <w:szCs w:val="24"/>
        </w:rPr>
      </w:pPr>
      <w:r w:rsidRPr="005275E6">
        <w:rPr>
          <w:rFonts w:eastAsia="Times New Roman" w:cs="Times New Roman"/>
          <w:color w:val="1A1A1A"/>
          <w:sz w:val="24"/>
          <w:szCs w:val="24"/>
        </w:rPr>
        <w:t>А. Биишев, «История и борьба за свободу башкирского народа». </w:t>
      </w:r>
      <w:r w:rsidRPr="005275E6">
        <w:rPr>
          <w:rFonts w:eastAsia="Times New Roman" w:cs="Times New Roman"/>
          <w:i/>
          <w:iCs/>
          <w:color w:val="1A1A1A"/>
          <w:sz w:val="24"/>
          <w:szCs w:val="24"/>
        </w:rPr>
        <w:t>Ш. Бабич (биографическая справка)</w:t>
      </w:r>
      <w:proofErr w:type="gramStart"/>
      <w:r w:rsidRPr="005275E6">
        <w:rPr>
          <w:rFonts w:eastAsia="Times New Roman" w:cs="Times New Roman"/>
          <w:i/>
          <w:iCs/>
          <w:color w:val="1A1A1A"/>
          <w:sz w:val="24"/>
          <w:szCs w:val="24"/>
        </w:rPr>
        <w:t>,«</w:t>
      </w:r>
      <w:proofErr w:type="gramEnd"/>
      <w:r w:rsidRPr="005275E6">
        <w:rPr>
          <w:rFonts w:eastAsia="Times New Roman" w:cs="Times New Roman"/>
          <w:i/>
          <w:iCs/>
          <w:color w:val="1A1A1A"/>
          <w:sz w:val="24"/>
          <w:szCs w:val="24"/>
        </w:rPr>
        <w:t>Длямоего народа» (ознак.форме)</w:t>
      </w:r>
      <w:r w:rsidRPr="005275E6">
        <w:rPr>
          <w:rFonts w:eastAsia="Times New Roman" w:cs="Times New Roman"/>
          <w:color w:val="1A1A1A"/>
          <w:sz w:val="24"/>
          <w:szCs w:val="24"/>
        </w:rPr>
        <w:t>Б.Рафиков,«Трагедия Сеянтуза».</w:t>
      </w:r>
      <w:r w:rsidRPr="005275E6">
        <w:rPr>
          <w:rFonts w:eastAsia="Times New Roman" w:cs="Times New Roman"/>
          <w:i/>
          <w:iCs/>
          <w:color w:val="1A1A1A"/>
          <w:sz w:val="24"/>
          <w:szCs w:val="24"/>
        </w:rPr>
        <w:t>Г.Хисамов (биографическая справка), «Алдар и Тевкелев». (</w:t>
      </w:r>
      <w:r w:rsidR="00121B6A" w:rsidRPr="005275E6">
        <w:rPr>
          <w:rFonts w:eastAsia="Times New Roman" w:cs="Times New Roman"/>
          <w:i/>
          <w:iCs/>
          <w:color w:val="1A1A1A"/>
          <w:sz w:val="24"/>
          <w:szCs w:val="24"/>
        </w:rPr>
        <w:t xml:space="preserve">в </w:t>
      </w:r>
      <w:r w:rsidRPr="005275E6">
        <w:rPr>
          <w:rFonts w:eastAsia="Times New Roman" w:cs="Times New Roman"/>
          <w:i/>
          <w:iCs/>
          <w:color w:val="1A1A1A"/>
          <w:sz w:val="24"/>
          <w:szCs w:val="24"/>
        </w:rPr>
        <w:t>ознак.форме)</w:t>
      </w:r>
    </w:p>
    <w:p w:rsidR="00FF42EA" w:rsidRPr="005275E6" w:rsidRDefault="00FF42EA" w:rsidP="00FF42EA">
      <w:pPr>
        <w:shd w:val="clear" w:color="auto" w:fill="FFFFFF"/>
        <w:spacing w:after="0" w:line="319" w:lineRule="atLeast"/>
        <w:ind w:firstLine="708"/>
        <w:jc w:val="both"/>
        <w:rPr>
          <w:rFonts w:ascii="Calibri" w:eastAsia="Times New Roman" w:hAnsi="Calibri" w:cs="Times New Roman"/>
          <w:color w:val="1A1A1A"/>
          <w:sz w:val="24"/>
          <w:szCs w:val="24"/>
        </w:rPr>
      </w:pPr>
      <w:r w:rsidRPr="005275E6">
        <w:rPr>
          <w:rFonts w:eastAsia="Times New Roman" w:cs="Times New Roman"/>
          <w:color w:val="1A1A1A"/>
          <w:sz w:val="24"/>
          <w:szCs w:val="24"/>
        </w:rPr>
        <w:t>Теория литературы: понятие о романе.</w:t>
      </w:r>
    </w:p>
    <w:p w:rsidR="00FF42EA" w:rsidRPr="005275E6" w:rsidRDefault="00FF42EA" w:rsidP="00FF42EA">
      <w:pPr>
        <w:shd w:val="clear" w:color="auto" w:fill="FFFFFF"/>
        <w:spacing w:after="0" w:line="319" w:lineRule="atLeast"/>
        <w:ind w:firstLine="708"/>
        <w:jc w:val="both"/>
        <w:rPr>
          <w:rFonts w:ascii="Calibri" w:eastAsia="Times New Roman" w:hAnsi="Calibri" w:cs="Times New Roman"/>
          <w:color w:val="1A1A1A"/>
          <w:sz w:val="24"/>
          <w:szCs w:val="24"/>
        </w:rPr>
      </w:pPr>
      <w:r w:rsidRPr="005275E6">
        <w:rPr>
          <w:rFonts w:ascii="Calibri" w:eastAsia="Times New Roman" w:hAnsi="Calibri" w:cs="Times New Roman"/>
          <w:color w:val="1A1A1A"/>
          <w:sz w:val="24"/>
          <w:szCs w:val="24"/>
        </w:rPr>
        <w:t> </w:t>
      </w:r>
      <w:r w:rsidRPr="005275E6">
        <w:rPr>
          <w:rFonts w:eastAsia="Times New Roman" w:cs="Times New Roman"/>
          <w:color w:val="1A1A1A"/>
          <w:sz w:val="24"/>
          <w:szCs w:val="24"/>
        </w:rPr>
        <w:t>История моей родословной.</w:t>
      </w:r>
    </w:p>
    <w:p w:rsidR="00FF42EA" w:rsidRPr="005275E6" w:rsidRDefault="00FF42EA" w:rsidP="008A74F0">
      <w:pPr>
        <w:numPr>
          <w:ilvl w:val="0"/>
          <w:numId w:val="66"/>
        </w:numPr>
        <w:shd w:val="clear" w:color="auto" w:fill="FFFFFF"/>
        <w:spacing w:after="0" w:line="319" w:lineRule="atLeast"/>
        <w:ind w:firstLine="708"/>
        <w:jc w:val="both"/>
        <w:rPr>
          <w:rFonts w:ascii="Calibri" w:eastAsia="Times New Roman" w:hAnsi="Calibri" w:cs="Arial"/>
          <w:color w:val="1A1A1A"/>
          <w:sz w:val="24"/>
          <w:szCs w:val="24"/>
        </w:rPr>
      </w:pPr>
      <w:r w:rsidRPr="005275E6">
        <w:rPr>
          <w:rFonts w:eastAsia="Times New Roman" w:cs="Times New Roman"/>
          <w:i/>
          <w:iCs/>
          <w:color w:val="1A1A1A"/>
          <w:sz w:val="24"/>
          <w:szCs w:val="24"/>
        </w:rPr>
        <w:t>Башкирские шежере как историко-литературные памятники. Шежере рода Юрматы</w:t>
      </w:r>
      <w:r w:rsidRPr="005275E6">
        <w:rPr>
          <w:rFonts w:eastAsia="Times New Roman" w:cs="Times New Roman"/>
          <w:color w:val="1A1A1A"/>
          <w:sz w:val="24"/>
          <w:szCs w:val="24"/>
        </w:rPr>
        <w:t>. «Состязание Баика-сэсэна с Салаватом-батыром». С. Юлаев, «Сражение». М. Акмулла, «Целомудрие».</w:t>
      </w:r>
    </w:p>
    <w:p w:rsidR="00FF42EA" w:rsidRPr="005275E6" w:rsidRDefault="00FF42EA" w:rsidP="00FF42EA">
      <w:pPr>
        <w:shd w:val="clear" w:color="auto" w:fill="FFFFFF"/>
        <w:spacing w:after="0" w:line="319" w:lineRule="atLeast"/>
        <w:ind w:firstLine="708"/>
        <w:jc w:val="both"/>
        <w:rPr>
          <w:rFonts w:ascii="Calibri" w:eastAsia="Times New Roman" w:hAnsi="Calibri" w:cs="Times New Roman"/>
          <w:color w:val="1A1A1A"/>
          <w:sz w:val="24"/>
          <w:szCs w:val="24"/>
        </w:rPr>
      </w:pPr>
      <w:r w:rsidRPr="005275E6">
        <w:rPr>
          <w:rFonts w:eastAsia="Times New Roman" w:cs="Times New Roman"/>
          <w:color w:val="1A1A1A"/>
          <w:sz w:val="24"/>
          <w:szCs w:val="24"/>
        </w:rPr>
        <w:t> Батыр и верный конь.</w:t>
      </w:r>
    </w:p>
    <w:p w:rsidR="00FF42EA" w:rsidRPr="005275E6" w:rsidRDefault="00FF42EA" w:rsidP="00FF42EA">
      <w:pPr>
        <w:shd w:val="clear" w:color="auto" w:fill="FFFFFF"/>
        <w:spacing w:after="0" w:line="319" w:lineRule="atLeast"/>
        <w:ind w:firstLine="708"/>
        <w:jc w:val="both"/>
        <w:rPr>
          <w:rFonts w:ascii="Calibri" w:eastAsia="Times New Roman" w:hAnsi="Calibri" w:cs="Times New Roman"/>
          <w:color w:val="1A1A1A"/>
          <w:sz w:val="24"/>
          <w:szCs w:val="24"/>
        </w:rPr>
      </w:pPr>
      <w:r w:rsidRPr="005275E6">
        <w:rPr>
          <w:rFonts w:ascii="Calibri" w:eastAsia="Times New Roman" w:hAnsi="Calibri" w:cs="Times New Roman"/>
          <w:color w:val="1A1A1A"/>
          <w:sz w:val="24"/>
          <w:szCs w:val="24"/>
        </w:rPr>
        <w:t> </w:t>
      </w:r>
      <w:r w:rsidRPr="005275E6">
        <w:rPr>
          <w:rFonts w:eastAsia="Times New Roman" w:cs="Times New Roman"/>
          <w:color w:val="1A1A1A"/>
          <w:sz w:val="24"/>
          <w:szCs w:val="24"/>
        </w:rPr>
        <w:t>Джигит без коня, как птица без крыльев.</w:t>
      </w:r>
    </w:p>
    <w:p w:rsidR="00FF42EA" w:rsidRPr="005275E6" w:rsidRDefault="00FF42EA" w:rsidP="00FF42EA">
      <w:pPr>
        <w:shd w:val="clear" w:color="auto" w:fill="FFFFFF"/>
        <w:spacing w:after="0" w:line="330" w:lineRule="atLeast"/>
        <w:ind w:firstLine="708"/>
        <w:jc w:val="both"/>
        <w:rPr>
          <w:rFonts w:ascii="Calibri" w:eastAsia="Times New Roman" w:hAnsi="Calibri" w:cs="Times New Roman"/>
          <w:color w:val="1A1A1A"/>
          <w:sz w:val="24"/>
          <w:szCs w:val="24"/>
        </w:rPr>
      </w:pPr>
      <w:r w:rsidRPr="005275E6">
        <w:rPr>
          <w:rFonts w:eastAsia="Times New Roman" w:cs="Times New Roman"/>
          <w:color w:val="1A1A1A"/>
          <w:sz w:val="24"/>
          <w:szCs w:val="24"/>
        </w:rPr>
        <w:t>С. Ярмуллин «Башкирская лошадь», Т. Гиниатуллин «Буян»,</w:t>
      </w:r>
      <w:r w:rsidRPr="005275E6">
        <w:rPr>
          <w:rFonts w:eastAsia="Times New Roman" w:cs="Times New Roman"/>
          <w:b/>
          <w:bCs/>
          <w:color w:val="1A1A1A"/>
          <w:sz w:val="24"/>
          <w:szCs w:val="24"/>
        </w:rPr>
        <w:t> </w:t>
      </w:r>
      <w:r w:rsidRPr="005275E6">
        <w:rPr>
          <w:rFonts w:eastAsia="Times New Roman" w:cs="Times New Roman"/>
          <w:i/>
          <w:iCs/>
          <w:color w:val="1A1A1A"/>
          <w:sz w:val="24"/>
          <w:szCs w:val="24"/>
        </w:rPr>
        <w:t>Р. Умутбаев «Гильмишариф» (по повести «Башкир-всадник» ( в ознаком</w:t>
      </w:r>
      <w:proofErr w:type="gramStart"/>
      <w:r w:rsidRPr="005275E6">
        <w:rPr>
          <w:rFonts w:eastAsia="Times New Roman" w:cs="Times New Roman"/>
          <w:i/>
          <w:iCs/>
          <w:color w:val="1A1A1A"/>
          <w:sz w:val="24"/>
          <w:szCs w:val="24"/>
        </w:rPr>
        <w:t>.ф</w:t>
      </w:r>
      <w:proofErr w:type="gramEnd"/>
      <w:r w:rsidRPr="005275E6">
        <w:rPr>
          <w:rFonts w:eastAsia="Times New Roman" w:cs="Times New Roman"/>
          <w:i/>
          <w:iCs/>
          <w:color w:val="1A1A1A"/>
          <w:sz w:val="24"/>
          <w:szCs w:val="24"/>
        </w:rPr>
        <w:t>орме). Г. Валиуллин (биографическая справка) «Хозяин крепости и узник»</w:t>
      </w:r>
      <w:proofErr w:type="gramStart"/>
      <w:r w:rsidRPr="005275E6">
        <w:rPr>
          <w:rFonts w:eastAsia="Times New Roman" w:cs="Times New Roman"/>
          <w:i/>
          <w:iCs/>
          <w:color w:val="1A1A1A"/>
          <w:sz w:val="24"/>
          <w:szCs w:val="24"/>
        </w:rPr>
        <w:t>.(</w:t>
      </w:r>
      <w:proofErr w:type="gramEnd"/>
      <w:r w:rsidRPr="005275E6">
        <w:rPr>
          <w:rFonts w:eastAsia="Times New Roman" w:cs="Times New Roman"/>
          <w:i/>
          <w:iCs/>
          <w:color w:val="1A1A1A"/>
          <w:sz w:val="24"/>
          <w:szCs w:val="24"/>
        </w:rPr>
        <w:t>в ознаком. форме)</w:t>
      </w:r>
    </w:p>
    <w:p w:rsidR="00FF42EA" w:rsidRPr="005275E6" w:rsidRDefault="00FF42EA" w:rsidP="00FF42EA">
      <w:pPr>
        <w:shd w:val="clear" w:color="auto" w:fill="FFFFFF"/>
        <w:spacing w:after="0" w:line="330" w:lineRule="atLeast"/>
        <w:ind w:firstLine="708"/>
        <w:jc w:val="both"/>
        <w:rPr>
          <w:rFonts w:ascii="Calibri" w:eastAsia="Times New Roman" w:hAnsi="Calibri" w:cs="Times New Roman"/>
          <w:color w:val="1A1A1A"/>
          <w:sz w:val="24"/>
          <w:szCs w:val="24"/>
        </w:rPr>
      </w:pPr>
      <w:r w:rsidRPr="005275E6">
        <w:rPr>
          <w:rFonts w:eastAsia="Times New Roman" w:cs="Times New Roman"/>
          <w:color w:val="1A1A1A"/>
          <w:sz w:val="24"/>
          <w:szCs w:val="24"/>
        </w:rPr>
        <w:t>Теория литературы: понятие о повести.</w:t>
      </w:r>
    </w:p>
    <w:p w:rsidR="00FF42EA" w:rsidRPr="005275E6" w:rsidRDefault="00FF42EA" w:rsidP="00FF42EA">
      <w:pPr>
        <w:shd w:val="clear" w:color="auto" w:fill="FFFFFF"/>
        <w:spacing w:after="0" w:line="330" w:lineRule="atLeast"/>
        <w:ind w:firstLine="708"/>
        <w:jc w:val="both"/>
        <w:rPr>
          <w:rFonts w:ascii="Calibri" w:eastAsia="Times New Roman" w:hAnsi="Calibri" w:cs="Times New Roman"/>
          <w:color w:val="1A1A1A"/>
          <w:sz w:val="24"/>
          <w:szCs w:val="24"/>
        </w:rPr>
      </w:pPr>
      <w:r w:rsidRPr="005275E6">
        <w:rPr>
          <w:rFonts w:ascii="Calibri" w:eastAsia="Times New Roman" w:hAnsi="Calibri" w:cs="Times New Roman"/>
          <w:color w:val="1A1A1A"/>
          <w:sz w:val="24"/>
          <w:szCs w:val="24"/>
        </w:rPr>
        <w:t> </w:t>
      </w:r>
      <w:r w:rsidRPr="005275E6">
        <w:rPr>
          <w:rFonts w:eastAsia="Times New Roman" w:cs="Times New Roman"/>
          <w:color w:val="1A1A1A"/>
          <w:sz w:val="24"/>
          <w:szCs w:val="24"/>
        </w:rPr>
        <w:t>Весёлые игры и состязания.</w:t>
      </w:r>
    </w:p>
    <w:p w:rsidR="00FF42EA" w:rsidRPr="005275E6" w:rsidRDefault="00FF42EA" w:rsidP="00FF42EA">
      <w:pPr>
        <w:shd w:val="clear" w:color="auto" w:fill="FFFFFF"/>
        <w:spacing w:after="0" w:line="330" w:lineRule="atLeast"/>
        <w:ind w:firstLine="708"/>
        <w:jc w:val="both"/>
        <w:rPr>
          <w:rFonts w:ascii="Calibri" w:eastAsia="Times New Roman" w:hAnsi="Calibri" w:cs="Times New Roman"/>
          <w:color w:val="1A1A1A"/>
          <w:sz w:val="24"/>
          <w:szCs w:val="24"/>
        </w:rPr>
      </w:pPr>
      <w:r w:rsidRPr="005275E6">
        <w:rPr>
          <w:rFonts w:eastAsia="Times New Roman" w:cs="Times New Roman"/>
          <w:color w:val="1A1A1A"/>
          <w:sz w:val="24"/>
          <w:szCs w:val="24"/>
        </w:rPr>
        <w:t>Из истории башкирских праздников. З. Аминев «Башкирский сабантуй», Д. Магадиев «Праздник Науруз».</w:t>
      </w:r>
    </w:p>
    <w:p w:rsidR="00FF42EA" w:rsidRPr="005275E6" w:rsidRDefault="00FF42EA" w:rsidP="00FF42EA">
      <w:pPr>
        <w:shd w:val="clear" w:color="auto" w:fill="FFFFFF"/>
        <w:spacing w:after="0" w:line="330" w:lineRule="atLeast"/>
        <w:ind w:firstLine="708"/>
        <w:jc w:val="both"/>
        <w:rPr>
          <w:rFonts w:ascii="Calibri" w:eastAsia="Times New Roman" w:hAnsi="Calibri" w:cs="Times New Roman"/>
          <w:color w:val="1A1A1A"/>
          <w:sz w:val="24"/>
          <w:szCs w:val="24"/>
        </w:rPr>
      </w:pPr>
      <w:r w:rsidRPr="005275E6">
        <w:rPr>
          <w:rFonts w:eastAsia="Times New Roman" w:cs="Times New Roman"/>
          <w:color w:val="1A1A1A"/>
          <w:sz w:val="24"/>
          <w:szCs w:val="24"/>
        </w:rPr>
        <w:t>Прошлое народа в мелодии курая.</w:t>
      </w:r>
    </w:p>
    <w:p w:rsidR="00FF42EA" w:rsidRPr="005275E6" w:rsidRDefault="00FF42EA" w:rsidP="00FF42EA">
      <w:pPr>
        <w:shd w:val="clear" w:color="auto" w:fill="FFFFFF"/>
        <w:spacing w:after="0" w:line="330" w:lineRule="atLeast"/>
        <w:ind w:firstLine="708"/>
        <w:jc w:val="both"/>
        <w:rPr>
          <w:rFonts w:ascii="Calibri" w:eastAsia="Times New Roman" w:hAnsi="Calibri" w:cs="Times New Roman"/>
          <w:color w:val="1A1A1A"/>
          <w:sz w:val="24"/>
          <w:szCs w:val="24"/>
        </w:rPr>
      </w:pPr>
      <w:r w:rsidRPr="005275E6">
        <w:rPr>
          <w:rFonts w:eastAsia="Times New Roman" w:cs="Times New Roman"/>
          <w:color w:val="1A1A1A"/>
          <w:sz w:val="24"/>
          <w:szCs w:val="24"/>
        </w:rPr>
        <w:t>М. Ямалетдино</w:t>
      </w:r>
      <w:proofErr w:type="gramStart"/>
      <w:r w:rsidRPr="005275E6">
        <w:rPr>
          <w:rFonts w:eastAsia="Times New Roman" w:cs="Times New Roman"/>
          <w:color w:val="1A1A1A"/>
          <w:sz w:val="24"/>
          <w:szCs w:val="24"/>
        </w:rPr>
        <w:t>в«</w:t>
      </w:r>
      <w:proofErr w:type="gramEnd"/>
      <w:r w:rsidRPr="005275E6">
        <w:rPr>
          <w:rFonts w:eastAsia="Times New Roman" w:cs="Times New Roman"/>
          <w:color w:val="1A1A1A"/>
          <w:sz w:val="24"/>
          <w:szCs w:val="24"/>
        </w:rPr>
        <w:t>Наследие»,Ш. Бабич «Кураю», К. Аралбай «Знаменитый кураист»,</w:t>
      </w:r>
      <w:r w:rsidRPr="005275E6">
        <w:rPr>
          <w:rFonts w:eastAsia="Times New Roman" w:cs="Times New Roman"/>
          <w:b/>
          <w:bCs/>
          <w:color w:val="1A1A1A"/>
          <w:sz w:val="24"/>
          <w:szCs w:val="24"/>
        </w:rPr>
        <w:t> </w:t>
      </w:r>
      <w:r w:rsidRPr="005275E6">
        <w:rPr>
          <w:rFonts w:eastAsia="Times New Roman" w:cs="Times New Roman"/>
          <w:i/>
          <w:iCs/>
          <w:color w:val="1A1A1A"/>
          <w:sz w:val="24"/>
          <w:szCs w:val="24"/>
        </w:rPr>
        <w:t>Р. Султангареев (биографическая справка)«КураистИшмулла»,(</w:t>
      </w:r>
      <w:r w:rsidR="00121B6A" w:rsidRPr="005275E6">
        <w:rPr>
          <w:rFonts w:eastAsia="Times New Roman" w:cs="Times New Roman"/>
          <w:i/>
          <w:iCs/>
          <w:color w:val="1A1A1A"/>
          <w:sz w:val="24"/>
          <w:szCs w:val="24"/>
        </w:rPr>
        <w:t xml:space="preserve">в </w:t>
      </w:r>
      <w:r w:rsidRPr="005275E6">
        <w:rPr>
          <w:rFonts w:eastAsia="Times New Roman" w:cs="Times New Roman"/>
          <w:i/>
          <w:iCs/>
          <w:color w:val="1A1A1A"/>
          <w:sz w:val="24"/>
          <w:szCs w:val="24"/>
        </w:rPr>
        <w:t>ознак.форме,)А.Аиткулов (биографическая справка)</w:t>
      </w:r>
      <w:r w:rsidRPr="005275E6">
        <w:rPr>
          <w:rFonts w:eastAsia="Times New Roman" w:cs="Times New Roman"/>
          <w:color w:val="1A1A1A"/>
          <w:sz w:val="24"/>
          <w:szCs w:val="24"/>
        </w:rPr>
        <w:t>.(в ознак. форме).</w:t>
      </w:r>
    </w:p>
    <w:p w:rsidR="00FF42EA" w:rsidRPr="005275E6" w:rsidRDefault="00FF42EA" w:rsidP="00FF42EA">
      <w:pPr>
        <w:shd w:val="clear" w:color="auto" w:fill="FFFFFF"/>
        <w:spacing w:after="0" w:line="330" w:lineRule="atLeast"/>
        <w:ind w:firstLine="708"/>
        <w:jc w:val="both"/>
        <w:rPr>
          <w:rFonts w:ascii="Calibri" w:eastAsia="Times New Roman" w:hAnsi="Calibri" w:cs="Times New Roman"/>
          <w:color w:val="1A1A1A"/>
          <w:sz w:val="24"/>
          <w:szCs w:val="24"/>
        </w:rPr>
      </w:pPr>
      <w:r w:rsidRPr="005275E6">
        <w:rPr>
          <w:rFonts w:eastAsia="Times New Roman" w:cs="Times New Roman"/>
          <w:color w:val="1A1A1A"/>
          <w:sz w:val="24"/>
          <w:szCs w:val="24"/>
        </w:rPr>
        <w:t>Защита Отечества.</w:t>
      </w:r>
    </w:p>
    <w:p w:rsidR="00FF42EA" w:rsidRPr="005275E6" w:rsidRDefault="00FF42EA" w:rsidP="00FF42EA">
      <w:pPr>
        <w:shd w:val="clear" w:color="auto" w:fill="FFFFFF"/>
        <w:spacing w:after="0" w:line="330" w:lineRule="atLeast"/>
        <w:ind w:firstLine="708"/>
        <w:jc w:val="both"/>
        <w:rPr>
          <w:rFonts w:ascii="Calibri" w:eastAsia="Times New Roman" w:hAnsi="Calibri" w:cs="Times New Roman"/>
          <w:color w:val="1A1A1A"/>
          <w:sz w:val="24"/>
          <w:szCs w:val="24"/>
        </w:rPr>
      </w:pPr>
      <w:r w:rsidRPr="005275E6">
        <w:rPr>
          <w:rFonts w:eastAsia="Times New Roman" w:cs="Times New Roman"/>
          <w:i/>
          <w:iCs/>
          <w:color w:val="1A1A1A"/>
          <w:sz w:val="24"/>
          <w:szCs w:val="24"/>
        </w:rPr>
        <w:t>Р. Мифтахов «Щит»</w:t>
      </w:r>
      <w:proofErr w:type="gramStart"/>
      <w:r w:rsidRPr="005275E6">
        <w:rPr>
          <w:rFonts w:eastAsia="Times New Roman" w:cs="Times New Roman"/>
          <w:i/>
          <w:iCs/>
          <w:color w:val="1A1A1A"/>
          <w:sz w:val="24"/>
          <w:szCs w:val="24"/>
        </w:rPr>
        <w:t>,(</w:t>
      </w:r>
      <w:proofErr w:type="gramEnd"/>
      <w:r w:rsidRPr="005275E6">
        <w:rPr>
          <w:rFonts w:eastAsia="Times New Roman" w:cs="Times New Roman"/>
          <w:i/>
          <w:iCs/>
          <w:color w:val="1A1A1A"/>
          <w:sz w:val="24"/>
          <w:szCs w:val="24"/>
        </w:rPr>
        <w:t>ознак.форме)</w:t>
      </w:r>
      <w:r w:rsidRPr="005275E6">
        <w:rPr>
          <w:rFonts w:eastAsia="Times New Roman" w:cs="Times New Roman"/>
          <w:color w:val="1A1A1A"/>
          <w:sz w:val="24"/>
          <w:szCs w:val="24"/>
        </w:rPr>
        <w:t> Р. Назаров «Солдат», Р. Хисаметдинова «Мальчики идут в армию», М. Ямалетдинов «Солдатские сапоги», И. Киньябулатов «Бородино», А. Утябаев «Сакмар течет», </w:t>
      </w:r>
      <w:r w:rsidRPr="005275E6">
        <w:rPr>
          <w:rFonts w:eastAsia="Times New Roman" w:cs="Times New Roman"/>
          <w:i/>
          <w:iCs/>
          <w:color w:val="1A1A1A"/>
          <w:sz w:val="24"/>
          <w:szCs w:val="24"/>
        </w:rPr>
        <w:t>Н. Асанбаев (биографическая справка) «Красный паша». (ознак, форме)</w:t>
      </w:r>
    </w:p>
    <w:p w:rsidR="00FF42EA" w:rsidRPr="005275E6" w:rsidRDefault="00FF42EA" w:rsidP="00FF42EA">
      <w:pPr>
        <w:shd w:val="clear" w:color="auto" w:fill="FFFFFF"/>
        <w:spacing w:after="0" w:line="319" w:lineRule="atLeast"/>
        <w:ind w:firstLine="708"/>
        <w:jc w:val="both"/>
        <w:rPr>
          <w:rFonts w:ascii="Calibri" w:eastAsia="Times New Roman" w:hAnsi="Calibri" w:cs="Times New Roman"/>
          <w:color w:val="1A1A1A"/>
          <w:sz w:val="24"/>
          <w:szCs w:val="24"/>
        </w:rPr>
      </w:pPr>
      <w:r w:rsidRPr="005275E6">
        <w:rPr>
          <w:rFonts w:eastAsia="Times New Roman" w:cs="Times New Roman"/>
          <w:color w:val="1A1A1A"/>
          <w:sz w:val="24"/>
          <w:szCs w:val="24"/>
        </w:rPr>
        <w:t>День Победы.</w:t>
      </w:r>
    </w:p>
    <w:p w:rsidR="00FF42EA" w:rsidRPr="005275E6" w:rsidRDefault="00FF42EA" w:rsidP="00FF42EA">
      <w:pPr>
        <w:shd w:val="clear" w:color="auto" w:fill="FFFFFF"/>
        <w:spacing w:after="0" w:line="319" w:lineRule="atLeast"/>
        <w:ind w:firstLine="708"/>
        <w:jc w:val="both"/>
        <w:rPr>
          <w:rFonts w:ascii="Calibri" w:eastAsia="Times New Roman" w:hAnsi="Calibri" w:cs="Times New Roman"/>
          <w:color w:val="1A1A1A"/>
          <w:sz w:val="24"/>
          <w:szCs w:val="24"/>
        </w:rPr>
      </w:pPr>
      <w:r w:rsidRPr="005275E6">
        <w:rPr>
          <w:rFonts w:ascii="Calibri" w:eastAsia="Times New Roman" w:hAnsi="Calibri" w:cs="Times New Roman"/>
          <w:color w:val="1A1A1A"/>
          <w:sz w:val="24"/>
          <w:szCs w:val="24"/>
        </w:rPr>
        <w:t> </w:t>
      </w:r>
      <w:r w:rsidRPr="005275E6">
        <w:rPr>
          <w:rFonts w:eastAsia="Times New Roman" w:cs="Times New Roman"/>
          <w:color w:val="1A1A1A"/>
          <w:sz w:val="24"/>
          <w:szCs w:val="24"/>
        </w:rPr>
        <w:t>Герои Победы.</w:t>
      </w:r>
    </w:p>
    <w:p w:rsidR="00FF42EA" w:rsidRPr="005275E6" w:rsidRDefault="00FF42EA" w:rsidP="00FF42EA">
      <w:pPr>
        <w:shd w:val="clear" w:color="auto" w:fill="FFFFFF"/>
        <w:spacing w:after="0" w:line="330" w:lineRule="atLeast"/>
        <w:ind w:firstLine="708"/>
        <w:jc w:val="both"/>
        <w:rPr>
          <w:rFonts w:ascii="Calibri" w:eastAsia="Times New Roman" w:hAnsi="Calibri" w:cs="Times New Roman"/>
          <w:color w:val="1A1A1A"/>
          <w:sz w:val="24"/>
          <w:szCs w:val="24"/>
        </w:rPr>
      </w:pPr>
      <w:r w:rsidRPr="005275E6">
        <w:rPr>
          <w:rFonts w:eastAsia="Times New Roman" w:cs="Times New Roman"/>
          <w:color w:val="1A1A1A"/>
          <w:sz w:val="24"/>
          <w:szCs w:val="24"/>
        </w:rPr>
        <w:t>А. Муратов «Живая память», Р. Мифтахов «Ледяной уголь», Н. Наджми (биографическая справка) «Вы не вернулись в родные края»</w:t>
      </w:r>
      <w:proofErr w:type="gramStart"/>
      <w:r w:rsidRPr="005275E6">
        <w:rPr>
          <w:rFonts w:eastAsia="Times New Roman" w:cs="Times New Roman"/>
          <w:color w:val="1A1A1A"/>
          <w:sz w:val="24"/>
          <w:szCs w:val="24"/>
        </w:rPr>
        <w:t>,М</w:t>
      </w:r>
      <w:proofErr w:type="gramEnd"/>
      <w:r w:rsidRPr="005275E6">
        <w:rPr>
          <w:rFonts w:eastAsia="Times New Roman" w:cs="Times New Roman"/>
          <w:color w:val="1A1A1A"/>
          <w:sz w:val="24"/>
          <w:szCs w:val="24"/>
        </w:rPr>
        <w:t>.Джалиль«Не верь», А. Магадиев «Вернуться с победой», </w:t>
      </w:r>
      <w:r w:rsidRPr="005275E6">
        <w:rPr>
          <w:rFonts w:eastAsia="Times New Roman" w:cs="Times New Roman"/>
          <w:i/>
          <w:iCs/>
          <w:color w:val="1A1A1A"/>
          <w:sz w:val="24"/>
          <w:szCs w:val="24"/>
        </w:rPr>
        <w:t>Ж. Киекбаев «Зубай Утягулов» (в ознак.форме)</w:t>
      </w:r>
      <w:r w:rsidRPr="005275E6">
        <w:rPr>
          <w:rFonts w:eastAsia="Times New Roman" w:cs="Times New Roman"/>
          <w:color w:val="1A1A1A"/>
          <w:sz w:val="24"/>
          <w:szCs w:val="24"/>
        </w:rPr>
        <w:t>, М.Карим«Мальчики»,Ш.Янбаев«Старик Еникей».</w:t>
      </w:r>
    </w:p>
    <w:p w:rsidR="00FF42EA" w:rsidRPr="005275E6" w:rsidRDefault="00FF42EA"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b/>
          <w:bCs/>
          <w:iCs/>
          <w:sz w:val="24"/>
          <w:szCs w:val="24"/>
        </w:rPr>
      </w:pPr>
      <w:r w:rsidRPr="005275E6">
        <w:rPr>
          <w:rFonts w:eastAsia="Calibri" w:cs="Times New Roman"/>
          <w:iCs/>
          <w:sz w:val="24"/>
          <w:szCs w:val="24"/>
        </w:rPr>
        <w:lastRenderedPageBreak/>
        <w:t> </w:t>
      </w:r>
      <w:r w:rsidRPr="005275E6">
        <w:rPr>
          <w:rFonts w:eastAsia="Calibri" w:cs="Times New Roman"/>
          <w:b/>
          <w:bCs/>
          <w:iCs/>
          <w:sz w:val="24"/>
          <w:szCs w:val="24"/>
        </w:rPr>
        <w:t>Планируемые результаты освоения программы по родной (башкирской) литературе на уровне основного общего образования.</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 В результате изучения родной (башкирской) литературы на уровне основного общего образования </w:t>
      </w:r>
      <w:proofErr w:type="gramStart"/>
      <w:r w:rsidRPr="005275E6">
        <w:rPr>
          <w:rFonts w:eastAsia="Calibri" w:cs="Times New Roman"/>
          <w:iCs/>
          <w:sz w:val="24"/>
          <w:szCs w:val="24"/>
        </w:rPr>
        <w:t>у</w:t>
      </w:r>
      <w:proofErr w:type="gramEnd"/>
      <w:r w:rsidRPr="005275E6">
        <w:rPr>
          <w:rFonts w:eastAsia="Calibri" w:cs="Times New Roman"/>
          <w:iCs/>
          <w:sz w:val="24"/>
          <w:szCs w:val="24"/>
        </w:rPr>
        <w:t xml:space="preserve"> обучающегося будут сформированы следующие личностные результаты:</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1) гражданского воспитания:</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r w:rsidRPr="005275E6">
        <w:rPr>
          <w:rFonts w:eastAsia="Calibri" w:cs="Times New Roman"/>
          <w:iCs/>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(башкирской) литературы;</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r w:rsidRPr="005275E6">
        <w:rPr>
          <w:rFonts w:eastAsia="Calibri" w:cs="Times New Roman"/>
          <w:iCs/>
          <w:sz w:val="24"/>
          <w:szCs w:val="24"/>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2) патриотического воспитания:</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r w:rsidRPr="005275E6">
        <w:rPr>
          <w:rFonts w:eastAsia="Calibri" w:cs="Times New Roman"/>
          <w:iCs/>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w:t>
      </w:r>
      <w:r w:rsidRPr="005275E6">
        <w:rPr>
          <w:rFonts w:eastAsia="Calibri" w:cs="Times New Roman"/>
          <w:iCs/>
          <w:sz w:val="24"/>
          <w:szCs w:val="24"/>
          <w:lang w:val="ba-RU"/>
        </w:rPr>
        <w:t>башкирского</w:t>
      </w:r>
      <w:r w:rsidRPr="005275E6">
        <w:rPr>
          <w:rFonts w:eastAsia="Calibri" w:cs="Times New Roman"/>
          <w:iCs/>
          <w:sz w:val="24"/>
          <w:szCs w:val="24"/>
        </w:rPr>
        <w:t xml:space="preserve">) языка и родной (башкирской) литературы, истории, культуры Российской Федерации, своего края в контексте изучения произведений </w:t>
      </w:r>
      <w:r w:rsidRPr="005275E6">
        <w:rPr>
          <w:rFonts w:eastAsia="Calibri" w:cs="Times New Roman"/>
          <w:iCs/>
          <w:sz w:val="24"/>
          <w:szCs w:val="24"/>
          <w:lang w:val="ba-RU"/>
        </w:rPr>
        <w:t>башкирской</w:t>
      </w:r>
      <w:r w:rsidRPr="005275E6">
        <w:rPr>
          <w:rFonts w:eastAsia="Calibri" w:cs="Times New Roman"/>
          <w:iCs/>
          <w:sz w:val="24"/>
          <w:szCs w:val="24"/>
        </w:rPr>
        <w:t xml:space="preserve"> литературы, а также русской и зарубежной литературы;</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уважение к символам России, государственным праздникам, историческому и природному наследию </w:t>
      </w:r>
      <w:r w:rsidRPr="005275E6">
        <w:rPr>
          <w:rFonts w:eastAsia="Calibri" w:cs="Times New Roman"/>
          <w:iCs/>
          <w:sz w:val="24"/>
          <w:szCs w:val="24"/>
          <w:lang w:val="tt-RU"/>
        </w:rPr>
        <w:t>и памятникам, традициям разных народов, проживающих в родной стране, обращая внимание на их воплощение в башкирской литературе;</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tt-RU"/>
        </w:rPr>
      </w:pPr>
      <w:r w:rsidRPr="005275E6">
        <w:rPr>
          <w:rFonts w:eastAsia="Calibri" w:cs="Times New Roman"/>
          <w:iCs/>
          <w:sz w:val="24"/>
          <w:szCs w:val="24"/>
          <w:lang w:val="tt-RU"/>
        </w:rPr>
        <w:t>3) духовно-нравственного воспитания:</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tt-RU"/>
        </w:rPr>
      </w:pPr>
      <w:r w:rsidRPr="005275E6">
        <w:rPr>
          <w:rFonts w:eastAsia="Calibri" w:cs="Times New Roman"/>
          <w:iCs/>
          <w:sz w:val="24"/>
          <w:szCs w:val="24"/>
          <w:lang w:val="tt-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tt-RU"/>
        </w:rPr>
      </w:pPr>
      <w:r w:rsidRPr="005275E6">
        <w:rPr>
          <w:rFonts w:eastAsia="Calibri" w:cs="Times New Roman"/>
          <w:iCs/>
          <w:sz w:val="24"/>
          <w:szCs w:val="24"/>
          <w:lang w:val="tt-RU"/>
        </w:rPr>
        <w:t xml:space="preserve">готовность оценивать своё поведение и поступки, а также поведение и поступки других </w:t>
      </w:r>
      <w:r w:rsidRPr="005275E6">
        <w:rPr>
          <w:rFonts w:eastAsia="Calibri" w:cs="Times New Roman"/>
          <w:iCs/>
          <w:sz w:val="24"/>
          <w:szCs w:val="24"/>
          <w:lang w:val="tt-RU"/>
        </w:rPr>
        <w:lastRenderedPageBreak/>
        <w:t>людей с позиции нравственных и правовых норм с учётом осознания последствий поступков;</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tt-RU"/>
        </w:rPr>
      </w:pPr>
      <w:r w:rsidRPr="005275E6">
        <w:rPr>
          <w:rFonts w:eastAsia="Calibri" w:cs="Times New Roman"/>
          <w:iCs/>
          <w:sz w:val="24"/>
          <w:szCs w:val="24"/>
          <w:lang w:val="tt-RU"/>
        </w:rPr>
        <w:t>активное неприятие асоциальных поступков, свобода и ответственность личности в условиях индивидуального и общественного пространства;</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tt-RU"/>
        </w:rPr>
      </w:pPr>
      <w:r w:rsidRPr="005275E6">
        <w:rPr>
          <w:rFonts w:eastAsia="Calibri" w:cs="Times New Roman"/>
          <w:iCs/>
          <w:sz w:val="24"/>
          <w:szCs w:val="24"/>
          <w:lang w:val="tt-RU"/>
        </w:rPr>
        <w:t>4) эстетического воспитания:</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tt-RU"/>
        </w:rPr>
      </w:pPr>
      <w:r w:rsidRPr="005275E6">
        <w:rPr>
          <w:rFonts w:eastAsia="Calibri" w:cs="Times New Roman"/>
          <w:iCs/>
          <w:sz w:val="24"/>
          <w:szCs w:val="24"/>
          <w:lang w:val="tt-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tt-RU"/>
        </w:rPr>
      </w:pPr>
      <w:r w:rsidRPr="005275E6">
        <w:rPr>
          <w:rFonts w:eastAsia="Calibri" w:cs="Times New Roman"/>
          <w:iCs/>
          <w:sz w:val="24"/>
          <w:szCs w:val="24"/>
          <w:lang w:val="tt-RU"/>
        </w:rPr>
        <w:t>осознание важности художественной литературы и культуры как средства коммуникации и самовыражения;</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tt-RU"/>
        </w:rPr>
      </w:pPr>
      <w:r w:rsidRPr="005275E6">
        <w:rPr>
          <w:rFonts w:eastAsia="Calibri" w:cs="Times New Roman"/>
          <w:iCs/>
          <w:sz w:val="24"/>
          <w:szCs w:val="24"/>
          <w:lang w:val="tt-RU"/>
        </w:rPr>
        <w:t xml:space="preserve">понимание ценности отечественного и мирового искусства, роли этнических культурных традиций и народного творчества;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tt-RU"/>
        </w:rPr>
      </w:pPr>
      <w:r w:rsidRPr="005275E6">
        <w:rPr>
          <w:rFonts w:eastAsia="Calibri" w:cs="Times New Roman"/>
          <w:iCs/>
          <w:sz w:val="24"/>
          <w:szCs w:val="24"/>
          <w:lang w:val="tt-RU"/>
        </w:rPr>
        <w:t>стремление к самовыражению в разных видах искусства;</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tt-RU"/>
        </w:rPr>
      </w:pPr>
      <w:r w:rsidRPr="005275E6">
        <w:rPr>
          <w:rFonts w:eastAsia="Calibri" w:cs="Times New Roman"/>
          <w:iCs/>
          <w:sz w:val="24"/>
          <w:szCs w:val="24"/>
          <w:lang w:val="tt-RU"/>
        </w:rPr>
        <w:t>5) физического воспитания, формирования культуры здоровья и эмоционального благополучия:</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lang w:val="tt-RU"/>
        </w:rPr>
      </w:pPr>
      <w:r w:rsidRPr="005275E6">
        <w:rPr>
          <w:rFonts w:eastAsia="Calibri" w:cs="Times New Roman"/>
          <w:iCs/>
          <w:sz w:val="24"/>
          <w:szCs w:val="24"/>
          <w:lang w:val="tt-RU"/>
        </w:rPr>
        <w:t xml:space="preserve">осознание ценности жизни </w:t>
      </w:r>
      <w:r w:rsidRPr="005275E6">
        <w:rPr>
          <w:rFonts w:eastAsia="SchoolBookSanPin" w:cs="Times New Roman"/>
          <w:bCs/>
          <w:sz w:val="24"/>
          <w:szCs w:val="24"/>
        </w:rPr>
        <w:t>с использованием собственного жизненного и читательского опыта</w:t>
      </w:r>
      <w:r w:rsidRPr="005275E6">
        <w:rPr>
          <w:rFonts w:eastAsia="Calibri" w:cs="Times New Roman"/>
          <w:iCs/>
          <w:sz w:val="24"/>
          <w:szCs w:val="24"/>
          <w:lang w:val="tt-RU"/>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tt-RU"/>
        </w:rPr>
      </w:pPr>
      <w:r w:rsidRPr="005275E6">
        <w:rPr>
          <w:rFonts w:eastAsia="Calibri" w:cs="Times New Roman"/>
          <w:iCs/>
          <w:sz w:val="24"/>
          <w:szCs w:val="24"/>
          <w:lang w:val="tt-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tt-RU"/>
        </w:rPr>
      </w:pPr>
      <w:r w:rsidRPr="005275E6">
        <w:rPr>
          <w:rFonts w:eastAsia="Calibri" w:cs="Times New Roman"/>
          <w:iCs/>
          <w:sz w:val="24"/>
          <w:szCs w:val="24"/>
          <w:lang w:val="tt-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tt-RU"/>
        </w:rPr>
      </w:pPr>
      <w:r w:rsidRPr="005275E6">
        <w:rPr>
          <w:rFonts w:eastAsia="Calibri" w:cs="Times New Roman"/>
          <w:iCs/>
          <w:sz w:val="24"/>
          <w:szCs w:val="24"/>
          <w:lang w:val="tt-RU"/>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tt-RU"/>
        </w:rPr>
      </w:pPr>
      <w:r w:rsidRPr="005275E6">
        <w:rPr>
          <w:rFonts w:eastAsia="Calibri" w:cs="Times New Roman"/>
          <w:iCs/>
          <w:sz w:val="24"/>
          <w:szCs w:val="24"/>
          <w:lang w:val="tt-RU"/>
        </w:rPr>
        <w:t>6) трудового воспитания:</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tt-RU"/>
        </w:rPr>
      </w:pPr>
      <w:r w:rsidRPr="005275E6">
        <w:rPr>
          <w:rFonts w:eastAsia="Calibri" w:cs="Times New Roman"/>
          <w:iCs/>
          <w:sz w:val="24"/>
          <w:szCs w:val="24"/>
          <w:lang w:val="tt-RU"/>
        </w:rPr>
        <w:t xml:space="preserve">установка на активное участие в решении практических задач (в рамках семьи, образовательной организации, </w:t>
      </w:r>
      <w:r w:rsidRPr="005275E6">
        <w:rPr>
          <w:rFonts w:eastAsia="SchoolBookSanPin" w:cs="Times New Roman"/>
          <w:sz w:val="24"/>
          <w:szCs w:val="24"/>
        </w:rPr>
        <w:t xml:space="preserve">населенного пункта, родного края) </w:t>
      </w:r>
      <w:r w:rsidRPr="005275E6">
        <w:rPr>
          <w:rFonts w:eastAsia="Calibri" w:cs="Times New Roman"/>
          <w:iCs/>
          <w:sz w:val="24"/>
          <w:szCs w:val="24"/>
          <w:lang w:val="tt-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tt-RU"/>
        </w:rPr>
      </w:pPr>
      <w:r w:rsidRPr="005275E6">
        <w:rPr>
          <w:rFonts w:eastAsia="Calibri" w:cs="Times New Roman"/>
          <w:iCs/>
          <w:sz w:val="24"/>
          <w:szCs w:val="24"/>
          <w:lang w:val="tt-RU"/>
        </w:rPr>
        <w:t xml:space="preserve">интерес к практическому изучению профессий и труда различного рода, в том числе на </w:t>
      </w:r>
      <w:r w:rsidRPr="005275E6">
        <w:rPr>
          <w:rFonts w:eastAsia="Calibri" w:cs="Times New Roman"/>
          <w:iCs/>
          <w:sz w:val="24"/>
          <w:szCs w:val="24"/>
          <w:lang w:val="tt-RU"/>
        </w:rPr>
        <w:lastRenderedPageBreak/>
        <w:t>основе применения изучаемого предметного знания и знакомства с деятельностью героев на страницах литературных произведений;</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tt-RU"/>
        </w:rPr>
      </w:pPr>
      <w:r w:rsidRPr="005275E6">
        <w:rPr>
          <w:rFonts w:eastAsia="Calibri" w:cs="Times New Roman"/>
          <w:iCs/>
          <w:sz w:val="24"/>
          <w:szCs w:val="24"/>
          <w:lang w:val="tt-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tt-RU"/>
        </w:rPr>
      </w:pPr>
      <w:r w:rsidRPr="005275E6">
        <w:rPr>
          <w:rFonts w:eastAsia="Calibri" w:cs="Times New Roman"/>
          <w:iCs/>
          <w:sz w:val="24"/>
          <w:szCs w:val="24"/>
          <w:lang w:val="tt-RU"/>
        </w:rPr>
        <w:t>готовность адаптироваться в профессиональной среде; уважение к труду и результатам трудовой деятельности, в том числе при изучении произведений башкирского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tt-RU"/>
        </w:rPr>
      </w:pPr>
      <w:r w:rsidRPr="005275E6">
        <w:rPr>
          <w:rFonts w:eastAsia="Calibri" w:cs="Times New Roman"/>
          <w:iCs/>
          <w:sz w:val="24"/>
          <w:szCs w:val="24"/>
          <w:lang w:val="tt-RU"/>
        </w:rPr>
        <w:t>7) экологического воспитания:</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tt-RU"/>
        </w:rPr>
      </w:pPr>
      <w:r w:rsidRPr="005275E6">
        <w:rPr>
          <w:rFonts w:eastAsia="Calibri" w:cs="Times New Roman"/>
          <w:iCs/>
          <w:sz w:val="24"/>
          <w:szCs w:val="24"/>
          <w:lang w:val="tt-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tt-RU"/>
        </w:rPr>
      </w:pPr>
      <w:r w:rsidRPr="005275E6">
        <w:rPr>
          <w:rFonts w:eastAsia="Calibri" w:cs="Times New Roman"/>
          <w:iCs/>
          <w:sz w:val="24"/>
          <w:szCs w:val="24"/>
          <w:lang w:val="tt-RU"/>
        </w:rPr>
        <w:t xml:space="preserve">повышение уровня экологической культуры, осознание глобального характера экологических проблем и путей их решения;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tt-RU"/>
        </w:rPr>
      </w:pPr>
      <w:r w:rsidRPr="005275E6">
        <w:rPr>
          <w:rFonts w:eastAsia="Calibri" w:cs="Times New Roman"/>
          <w:iCs/>
          <w:sz w:val="24"/>
          <w:szCs w:val="24"/>
          <w:lang w:val="tt-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tt-RU"/>
        </w:rPr>
      </w:pPr>
      <w:r w:rsidRPr="005275E6">
        <w:rPr>
          <w:rFonts w:eastAsia="Calibri" w:cs="Times New Roman"/>
          <w:iCs/>
          <w:sz w:val="24"/>
          <w:szCs w:val="24"/>
          <w:lang w:val="tt-RU"/>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tt-RU"/>
        </w:rPr>
      </w:pPr>
      <w:r w:rsidRPr="005275E6">
        <w:rPr>
          <w:rFonts w:eastAsia="Calibri" w:cs="Times New Roman"/>
          <w:iCs/>
          <w:sz w:val="24"/>
          <w:szCs w:val="24"/>
          <w:lang w:val="tt-RU"/>
        </w:rPr>
        <w:t>8) ценности научного познания:</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lang w:val="tt-RU"/>
        </w:rPr>
      </w:pPr>
      <w:r w:rsidRPr="005275E6">
        <w:rPr>
          <w:rFonts w:eastAsia="Calibri" w:cs="Times New Roman"/>
          <w:iCs/>
          <w:sz w:val="24"/>
          <w:szCs w:val="24"/>
          <w:lang w:val="tt-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tt-RU"/>
        </w:rPr>
      </w:pPr>
      <w:r w:rsidRPr="005275E6">
        <w:rPr>
          <w:rFonts w:eastAsia="Calibri" w:cs="Times New Roman"/>
          <w:iCs/>
          <w:sz w:val="24"/>
          <w:szCs w:val="24"/>
          <w:lang w:val="tt-RU"/>
        </w:rPr>
        <w:t>овладение языковой и читательской культурой как средством познания мира;</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tt-RU"/>
        </w:rPr>
      </w:pPr>
      <w:r w:rsidRPr="005275E6">
        <w:rPr>
          <w:rFonts w:eastAsia="Calibri" w:cs="Times New Roman"/>
          <w:iCs/>
          <w:sz w:val="24"/>
          <w:szCs w:val="24"/>
          <w:lang w:val="tt-RU"/>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tt-RU"/>
        </w:rPr>
      </w:pPr>
      <w:r w:rsidRPr="005275E6">
        <w:rPr>
          <w:rFonts w:eastAsia="Calibri" w:cs="Times New Roman"/>
          <w:iCs/>
          <w:sz w:val="24"/>
          <w:szCs w:val="24"/>
          <w:lang w:val="tt-RU"/>
        </w:rPr>
        <w:t>9) обеспечение адаптации обучающегося к изменяющимся условиям социальной и природной среды:</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tt-RU"/>
        </w:rPr>
      </w:pPr>
      <w:r w:rsidRPr="005275E6">
        <w:rPr>
          <w:rFonts w:eastAsia="Calibri" w:cs="Times New Roman"/>
          <w:iCs/>
          <w:sz w:val="24"/>
          <w:szCs w:val="24"/>
          <w:lang w:val="tt-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w:t>
      </w:r>
      <w:r w:rsidRPr="005275E6">
        <w:rPr>
          <w:rFonts w:eastAsia="Calibri" w:cs="Times New Roman"/>
          <w:iCs/>
          <w:sz w:val="24"/>
          <w:szCs w:val="24"/>
          <w:lang w:val="tt-RU"/>
        </w:rPr>
        <w:lastRenderedPageBreak/>
        <w:t>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tt-RU"/>
        </w:rPr>
      </w:pPr>
      <w:r w:rsidRPr="005275E6">
        <w:rPr>
          <w:rFonts w:eastAsia="Calibri" w:cs="Times New Roman"/>
          <w:iCs/>
          <w:sz w:val="24"/>
          <w:szCs w:val="24"/>
          <w:lang w:val="tt-RU"/>
        </w:rPr>
        <w:t xml:space="preserve">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tt-RU"/>
        </w:rPr>
      </w:pPr>
      <w:r w:rsidRPr="005275E6">
        <w:rPr>
          <w:rFonts w:eastAsia="Calibri" w:cs="Times New Roman"/>
          <w:iCs/>
          <w:sz w:val="24"/>
          <w:szCs w:val="24"/>
          <w:lang w:val="tt-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tt-RU"/>
        </w:rPr>
      </w:pPr>
      <w:r w:rsidRPr="005275E6">
        <w:rPr>
          <w:rFonts w:eastAsia="Calibri" w:cs="Times New Roman"/>
          <w:iCs/>
          <w:sz w:val="24"/>
          <w:szCs w:val="24"/>
          <w:lang w:val="tt-RU"/>
        </w:rPr>
        <w:t xml:space="preserve">умение оперировать основными понятиями, терминами и представлениями в области концепции устойчивого развития;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tt-RU"/>
        </w:rPr>
      </w:pPr>
      <w:r w:rsidRPr="005275E6">
        <w:rPr>
          <w:rFonts w:eastAsia="Calibri" w:cs="Times New Roman"/>
          <w:iCs/>
          <w:sz w:val="24"/>
          <w:szCs w:val="24"/>
          <w:lang w:val="tt-RU"/>
        </w:rPr>
        <w:t xml:space="preserve">умение анализировать и выявлять взаимосвязи природы, общества и экономики;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tt-RU"/>
        </w:rPr>
      </w:pPr>
      <w:r w:rsidRPr="005275E6">
        <w:rPr>
          <w:rFonts w:eastAsia="Calibri" w:cs="Times New Roman"/>
          <w:iCs/>
          <w:sz w:val="24"/>
          <w:szCs w:val="24"/>
          <w:lang w:val="tt-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lang w:val="tt-RU"/>
        </w:rPr>
      </w:pPr>
      <w:r w:rsidRPr="005275E6">
        <w:rPr>
          <w:rFonts w:eastAsia="Calibri" w:cs="Times New Roman"/>
          <w:iCs/>
          <w:sz w:val="24"/>
          <w:szCs w:val="24"/>
          <w:lang w:val="tt-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В результате изучения родной (башкирской)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w:t>
      </w:r>
      <w:r w:rsidRPr="005275E6">
        <w:rPr>
          <w:rFonts w:eastAsia="Calibri" w:cs="Times New Roman"/>
          <w:iCs/>
          <w:sz w:val="24"/>
          <w:szCs w:val="24"/>
        </w:rPr>
        <w:lastRenderedPageBreak/>
        <w:t>определять критерии проводимого анализа;</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выявлять дефициты информации, данных, необходимых для решения поставленной учебной задачи;</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использовать вопросы как исследовательский инструмент познания в литературном образовании;</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формировать гипотезу об истинности собственных суждений и суждений других, аргументировать свою позицию, мнение;</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оценивать на применимость и достоверность информацию, полученную в ходе исследования (эксперимента);</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У обучающегося будут сформированы умения работать с информацией как часть познавательных универсальных учебных действий:</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w:t>
      </w:r>
      <w:r w:rsidRPr="005275E6">
        <w:rPr>
          <w:rFonts w:eastAsia="Calibri" w:cs="Times New Roman"/>
          <w:iCs/>
          <w:sz w:val="24"/>
          <w:szCs w:val="24"/>
        </w:rPr>
        <w:lastRenderedPageBreak/>
        <w:t>заданных критериев;</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эффективно запоминать и систематизировать эту информацию.</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У обучающегося будут сформированы умения общения как часть коммуникативных универсальных учебных действий:</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публично представлять результаты выполненного опыта (литературоведческого эксперимента, исследования, проекта);</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jc w:val="both"/>
        <w:rPr>
          <w:rFonts w:eastAsia="Calibri" w:cs="Times New Roman"/>
          <w:iCs/>
          <w:sz w:val="24"/>
          <w:szCs w:val="24"/>
        </w:rPr>
      </w:pPr>
      <w:r w:rsidRPr="005275E6">
        <w:rPr>
          <w:rFonts w:eastAsia="Calibri" w:cs="Times New Roman"/>
          <w:iCs/>
          <w:sz w:val="24"/>
          <w:szCs w:val="24"/>
        </w:rPr>
        <w:t> У обучающегося будут сформированы умения самоорганизации как части регулятивных универсальных учебных действий:</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ориентироваться в различных подходах принятия решений (индивидуальное, принятие решения в группе, принятие решений группой);</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самостоятельно составлять алгоритм решения учебной задачи (или его часть), выбирать </w:t>
      </w:r>
      <w:r w:rsidRPr="005275E6">
        <w:rPr>
          <w:rFonts w:eastAsia="Calibri" w:cs="Times New Roman"/>
          <w:iCs/>
          <w:sz w:val="24"/>
          <w:szCs w:val="24"/>
        </w:rPr>
        <w:lastRenderedPageBreak/>
        <w:t>способ решения учебной задачи с учётом имеющихся ресурсов и собственных возможностей, аргументировать предлагаемые варианты решений;</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проводить выбор и брать ответственность за решение.</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владеть способами самоконтроля, самомотивации и рефлексии в литературном образовании;</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r w:rsidRPr="005275E6">
        <w:rPr>
          <w:rFonts w:eastAsia="Calibri" w:cs="Times New Roman"/>
          <w:iCs/>
          <w:sz w:val="24"/>
          <w:szCs w:val="24"/>
        </w:rPr>
        <w:t xml:space="preserve">давать оценку учебной ситуации и предлагать план её изменения;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объяснять причины достижения (недостижения) результатов деятельности, давать оценку приобретённому опыту, находить </w:t>
      </w:r>
      <w:proofErr w:type="gramStart"/>
      <w:r w:rsidRPr="005275E6">
        <w:rPr>
          <w:rFonts w:eastAsia="Calibri" w:cs="Times New Roman"/>
          <w:iCs/>
          <w:sz w:val="24"/>
          <w:szCs w:val="24"/>
        </w:rPr>
        <w:t>позитивное</w:t>
      </w:r>
      <w:proofErr w:type="gramEnd"/>
      <w:r w:rsidRPr="005275E6">
        <w:rPr>
          <w:rFonts w:eastAsia="Calibri" w:cs="Times New Roman"/>
          <w:iCs/>
          <w:sz w:val="24"/>
          <w:szCs w:val="24"/>
        </w:rPr>
        <w:t xml:space="preserve"> в произошедшей ситуации;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различать, называть и управлять собственными эмоциями и эмоциями других;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выявлять и анализировать причины эмоций;</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ставить себя на место другого человека, понимать мотивы и намерения другого, анализируя примеры из художественной литературы;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регулировать способ выражения своих эмоций;</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осознанно относиться к другому человеку, его мнению, размышляя над взаимоотношениями литературных героев;</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признавать своё право на ошибку и такое же право </w:t>
      </w:r>
      <w:proofErr w:type="gramStart"/>
      <w:r w:rsidRPr="005275E6">
        <w:rPr>
          <w:rFonts w:eastAsia="Calibri" w:cs="Times New Roman"/>
          <w:iCs/>
          <w:sz w:val="24"/>
          <w:szCs w:val="24"/>
        </w:rPr>
        <w:t>другого</w:t>
      </w:r>
      <w:proofErr w:type="gramEnd"/>
      <w:r w:rsidRPr="005275E6">
        <w:rPr>
          <w:rFonts w:eastAsia="Calibri" w:cs="Times New Roman"/>
          <w:iCs/>
          <w:sz w:val="24"/>
          <w:szCs w:val="24"/>
        </w:rPr>
        <w:t>;</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принимать себя и других, не осуждая;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проявлять открытость себе и другим;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осознавать невозможность контролировать всё вокруг.</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У обучающегося будут сформированы умения совместной деятельности:</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(башкирской) литературы, обосновывать необходимость применения групповых форм взаимодействия при решении поставленной задачи;</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lastRenderedPageBreak/>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r w:rsidRPr="005275E6">
        <w:rPr>
          <w:rFonts w:eastAsia="Calibri" w:cs="Times New Roman"/>
          <w:iCs/>
          <w:sz w:val="24"/>
          <w:szCs w:val="24"/>
        </w:rPr>
        <w:t xml:space="preserve">обобщать мнения нескольких человек, проявлять готовность руководить, выполнять поручения, подчиняться;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планировать организацию совместной работы на уроке родной (башкирской)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 Предметные результаты изучения родной (башкирской) литературы. К концу обучения в 5 классе </w:t>
      </w:r>
      <w:proofErr w:type="gramStart"/>
      <w:r w:rsidRPr="005275E6">
        <w:rPr>
          <w:rFonts w:eastAsia="Calibri" w:cs="Times New Roman"/>
          <w:iCs/>
          <w:sz w:val="24"/>
          <w:szCs w:val="24"/>
        </w:rPr>
        <w:t>обучающийся</w:t>
      </w:r>
      <w:proofErr w:type="gramEnd"/>
      <w:r w:rsidRPr="005275E6">
        <w:rPr>
          <w:rFonts w:eastAsia="Calibri" w:cs="Times New Roman"/>
          <w:iCs/>
          <w:sz w:val="24"/>
          <w:szCs w:val="24"/>
        </w:rPr>
        <w:t xml:space="preserve"> научится:</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различать основные жанры башкирского устного народного творчества, определять тематику и идеи народных сказок, пословиц и поговорок как основу для развития представлений о нравственных идеалах народа;</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осуществлять смысловой анализ фольклорного и литературного текста на основе наводящих вопросов, определять тему и основную мысль произведения;</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осознавать ключевые для башкирского национального сознания культурные и нравственные смыслы, отражённые в произведениях башкирских писателей и поэтов, приводить примеры отдельных литературных достижений других народов;</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определять место родной литературы в жизни башкирского народа, ее общность с литературами других народов, ее особенности;</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выявлять моральные и нравственные принципы башкирского народа на основе поступков героев сказок и литературных произведений;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характеризовать богатство башкирской культуры и литературы, башкирских национальных традиций в контексте культур народов России;</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r w:rsidRPr="005275E6">
        <w:rPr>
          <w:rFonts w:eastAsia="Calibri" w:cs="Times New Roman"/>
          <w:iCs/>
          <w:sz w:val="24"/>
          <w:szCs w:val="24"/>
        </w:rPr>
        <w:t xml:space="preserve">анализировать фольклорные и литературные тексты на основе вопросов учителя или заданий в учебнике, сопоставлять литературные произведения с произведениями других </w:t>
      </w:r>
      <w:r w:rsidRPr="005275E6">
        <w:rPr>
          <w:rFonts w:eastAsia="Calibri" w:cs="Times New Roman"/>
          <w:iCs/>
          <w:sz w:val="24"/>
          <w:szCs w:val="24"/>
        </w:rPr>
        <w:lastRenderedPageBreak/>
        <w:t>искусств, отбирать произведения для самостоятельного чтения.</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Предметные результаты изучения родной (башкирской) литературы. К концу обучения в 6 классе </w:t>
      </w:r>
      <w:proofErr w:type="gramStart"/>
      <w:r w:rsidRPr="005275E6">
        <w:rPr>
          <w:rFonts w:eastAsia="Calibri" w:cs="Times New Roman"/>
          <w:iCs/>
          <w:sz w:val="24"/>
          <w:szCs w:val="24"/>
        </w:rPr>
        <w:t>обучающийся</w:t>
      </w:r>
      <w:proofErr w:type="gramEnd"/>
      <w:r w:rsidRPr="005275E6">
        <w:rPr>
          <w:rFonts w:eastAsia="Calibri" w:cs="Times New Roman"/>
          <w:iCs/>
          <w:sz w:val="24"/>
          <w:szCs w:val="24"/>
        </w:rPr>
        <w:t xml:space="preserve"> научится:</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определять тему и идею произведения, выделять проблематику башкирских народных песен, преданий и легенд, для развития представлений об идеале нравственности башкирского народа;</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осознавать роль образа Салавата Юлаева в башкирской литературе и фольклоре, русской литературе, место его личности в истории Башкортостана и России;</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характеризовать образы исторических личностей в произведениях башкирского фольклора и литературы, выявлять отличительные черты национального характера башкирского народа в произведениях о Великой Отечественной войне.</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 Предметные результаты изучения родной (башкирской) литературы. К концу обучения в 7 классе </w:t>
      </w:r>
      <w:proofErr w:type="gramStart"/>
      <w:r w:rsidRPr="005275E6">
        <w:rPr>
          <w:rFonts w:eastAsia="Calibri" w:cs="Times New Roman"/>
          <w:iCs/>
          <w:sz w:val="24"/>
          <w:szCs w:val="24"/>
        </w:rPr>
        <w:t>обучающийся</w:t>
      </w:r>
      <w:proofErr w:type="gramEnd"/>
      <w:r w:rsidRPr="005275E6">
        <w:rPr>
          <w:rFonts w:eastAsia="Calibri" w:cs="Times New Roman"/>
          <w:iCs/>
          <w:sz w:val="24"/>
          <w:szCs w:val="24"/>
        </w:rPr>
        <w:t xml:space="preserve"> научится:</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r w:rsidRPr="005275E6">
        <w:rPr>
          <w:rFonts w:eastAsia="Calibri" w:cs="Times New Roman"/>
          <w:iCs/>
          <w:sz w:val="24"/>
          <w:szCs w:val="24"/>
        </w:rPr>
        <w:t>определять род, жанр, тему и идею произведения, выделять проблематику и понимать эстетическое своеобразие башкирских народных сказок, народных рассказов, песен и частушек, выявлять фольклорные сюжеты и мотивы в башкирской литературе, осознавать культурные и нравственные смыслы в произведениях о природе Башкортостана;</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иметь понятие о башкирском национальном характере, истоках башкирского патриотизма и героизма в произведениях о защите Родины в Отечественной войне 1812 года;</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пересказывать прочитанное произведение, его сюжет, используя различные виды пересказов, отвечать на вопросы по прочитанному произведению и самостоятельно формулировать вопросы к тексту;</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отбирать произведения для самостоятельного чтения в тематических рамках курса на основе собственных предпочтений или рекомендаций;</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владеть элементарными навыками проектно-исследовательской деятельности, оформления и представления её результатов, владеть элементарными умениями работы с разными источниками информации.</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 Предметные результаты изучения родной (башкирской) литературы. К концу обучения в 8 классе </w:t>
      </w:r>
      <w:proofErr w:type="gramStart"/>
      <w:r w:rsidRPr="005275E6">
        <w:rPr>
          <w:rFonts w:eastAsia="Calibri" w:cs="Times New Roman"/>
          <w:iCs/>
          <w:sz w:val="24"/>
          <w:szCs w:val="24"/>
        </w:rPr>
        <w:t>обучающийся</w:t>
      </w:r>
      <w:proofErr w:type="gramEnd"/>
      <w:r w:rsidRPr="005275E6">
        <w:rPr>
          <w:rFonts w:eastAsia="Calibri" w:cs="Times New Roman"/>
          <w:iCs/>
          <w:sz w:val="24"/>
          <w:szCs w:val="24"/>
        </w:rPr>
        <w:t xml:space="preserve"> научится:</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определять род, жанр, тему, идею, основной конфликт произведения, выделять проблематику и понимать эстетическое своеобразие произведений о легендарных героях Башкортостана и России, о нравственных идеалах башкирского народа и народов Российской </w:t>
      </w:r>
      <w:r w:rsidRPr="005275E6">
        <w:rPr>
          <w:rFonts w:eastAsia="Calibri" w:cs="Times New Roman"/>
          <w:iCs/>
          <w:sz w:val="24"/>
          <w:szCs w:val="24"/>
        </w:rPr>
        <w:lastRenderedPageBreak/>
        <w:t>Федерации, осознавать ключевые для башкирского национального сознания культурные и нравственные смыслы в произведениях о Великой Отечественной войне и природе родного края;</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проводить самостоятельный смысловой и идейно-эстетический анализ фольклорного и литературного текста и воспринимать художественный текст как обращение автора к читателю, современнику и потомку;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понимать функции теоретико-литературных понятий и самостоятельно использовать их в процессе анализа и интерпретации произведений;</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r w:rsidRPr="005275E6">
        <w:rPr>
          <w:rFonts w:eastAsia="Calibri" w:cs="Times New Roman"/>
          <w:iCs/>
          <w:sz w:val="24"/>
          <w:szCs w:val="24"/>
        </w:rPr>
        <w:t>самостоятельно сопоставлять литературные произведения с произведениями других искусств.</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 Предметные результаты изучения родной (башкирской) литературы. К концу обучения в 9 классе </w:t>
      </w:r>
      <w:proofErr w:type="gramStart"/>
      <w:r w:rsidRPr="005275E6">
        <w:rPr>
          <w:rFonts w:eastAsia="Calibri" w:cs="Times New Roman"/>
          <w:iCs/>
          <w:sz w:val="24"/>
          <w:szCs w:val="24"/>
        </w:rPr>
        <w:t>обучающийся</w:t>
      </w:r>
      <w:proofErr w:type="gramEnd"/>
      <w:r w:rsidRPr="005275E6">
        <w:rPr>
          <w:rFonts w:eastAsia="Calibri" w:cs="Times New Roman"/>
          <w:iCs/>
          <w:sz w:val="24"/>
          <w:szCs w:val="24"/>
        </w:rPr>
        <w:t xml:space="preserve"> научится:</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осознавать ключевые для башкирского национального бытия культурные и нравственные смыслы в произведениях башкирских писателей и поэтов; </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осмысленно воспринимать литературное произведение в единстве формы и содержания, выражать собственный эстетический и художественный взгляд на идейно-тематическое содержание литературного текста, определять род, жанр, тему, идею, основной конфликт произведения, выделять проблематику;</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объяснять своё понимание нравственно-философской, социально-исторической и эстетической проблематики произведений,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9093F" w:rsidRPr="005275E6" w:rsidRDefault="0019093F" w:rsidP="0019093F">
      <w:pPr>
        <w:widowControl w:val="0"/>
        <w:shd w:val="clear" w:color="auto" w:fill="FFFFFF"/>
        <w:tabs>
          <w:tab w:val="left" w:pos="1134"/>
          <w:tab w:val="left" w:pos="1175"/>
        </w:tabs>
        <w:autoSpaceDE w:val="0"/>
        <w:autoSpaceDN w:val="0"/>
        <w:spacing w:after="0" w:line="350" w:lineRule="auto"/>
        <w:ind w:firstLine="708"/>
        <w:jc w:val="both"/>
        <w:rPr>
          <w:rFonts w:eastAsia="Calibri" w:cs="Times New Roman"/>
          <w:iCs/>
          <w:sz w:val="24"/>
          <w:szCs w:val="24"/>
        </w:rPr>
      </w:pPr>
      <w:r w:rsidRPr="005275E6">
        <w:rPr>
          <w:rFonts w:eastAsia="Calibri" w:cs="Times New Roman"/>
          <w:iCs/>
          <w:sz w:val="24"/>
          <w:szCs w:val="24"/>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w:t>
      </w:r>
      <w:proofErr w:type="gramStart"/>
      <w:r w:rsidRPr="005275E6">
        <w:rPr>
          <w:rFonts w:eastAsia="Calibri" w:cs="Times New Roman"/>
          <w:iCs/>
          <w:sz w:val="24"/>
          <w:szCs w:val="24"/>
        </w:rPr>
        <w:t>прочитанному</w:t>
      </w:r>
      <w:proofErr w:type="gramEnd"/>
      <w:r w:rsidRPr="005275E6">
        <w:rPr>
          <w:rFonts w:eastAsia="Calibri" w:cs="Times New Roman"/>
          <w:iCs/>
          <w:sz w:val="24"/>
          <w:szCs w:val="24"/>
        </w:rPr>
        <w:t xml:space="preserve"> и отстаивать свою точку зрения, используя изученные теоретико-литературные понятия;</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r w:rsidRPr="005275E6">
        <w:rPr>
          <w:rFonts w:eastAsia="Calibri" w:cs="Times New Roman"/>
          <w:iCs/>
          <w:sz w:val="24"/>
          <w:szCs w:val="24"/>
        </w:rPr>
        <w:t>самостоятельно изучать произведения художественной литературы.</w:t>
      </w:r>
    </w:p>
    <w:p w:rsidR="0019093F" w:rsidRPr="005275E6" w:rsidRDefault="0019093F" w:rsidP="0019093F">
      <w:pPr>
        <w:widowControl w:val="0"/>
        <w:shd w:val="clear" w:color="auto" w:fill="FFFFFF"/>
        <w:tabs>
          <w:tab w:val="left" w:pos="1134"/>
          <w:tab w:val="left" w:pos="1175"/>
        </w:tabs>
        <w:autoSpaceDE w:val="0"/>
        <w:autoSpaceDN w:val="0"/>
        <w:spacing w:after="0" w:line="360" w:lineRule="auto"/>
        <w:ind w:firstLine="708"/>
        <w:jc w:val="both"/>
        <w:rPr>
          <w:rFonts w:eastAsia="Calibri" w:cs="Times New Roman"/>
          <w:iCs/>
          <w:sz w:val="24"/>
          <w:szCs w:val="24"/>
        </w:rPr>
      </w:pPr>
    </w:p>
    <w:p w:rsidR="0019093F" w:rsidRPr="005275E6" w:rsidRDefault="0019093F" w:rsidP="0019093F">
      <w:pPr>
        <w:rPr>
          <w:sz w:val="24"/>
          <w:szCs w:val="24"/>
        </w:rPr>
      </w:pPr>
    </w:p>
    <w:p w:rsidR="00BA2377" w:rsidRPr="005275E6" w:rsidRDefault="00BA2377" w:rsidP="00BA2377">
      <w:pPr>
        <w:spacing w:after="0" w:line="240" w:lineRule="auto"/>
        <w:ind w:firstLine="709"/>
        <w:jc w:val="both"/>
        <w:rPr>
          <w:rFonts w:cs="Times New Roman"/>
          <w:sz w:val="24"/>
          <w:szCs w:val="24"/>
        </w:rPr>
      </w:pPr>
    </w:p>
    <w:p w:rsidR="00FC3DE3" w:rsidRPr="005275E6" w:rsidRDefault="00FC3DE3" w:rsidP="00BA2377">
      <w:pPr>
        <w:spacing w:after="0" w:line="240" w:lineRule="auto"/>
        <w:ind w:firstLine="709"/>
        <w:jc w:val="both"/>
        <w:rPr>
          <w:rFonts w:cs="Times New Roman"/>
          <w:sz w:val="24"/>
          <w:szCs w:val="24"/>
        </w:rPr>
      </w:pPr>
    </w:p>
    <w:p w:rsidR="00B4280B" w:rsidRPr="005275E6" w:rsidRDefault="007A5763" w:rsidP="006A4B90">
      <w:pPr>
        <w:pStyle w:val="4"/>
        <w:rPr>
          <w:sz w:val="24"/>
          <w:szCs w:val="24"/>
        </w:rPr>
      </w:pPr>
      <w:bookmarkStart w:id="34" w:name="_Toc174693126"/>
      <w:r w:rsidRPr="005275E6">
        <w:rPr>
          <w:sz w:val="24"/>
          <w:szCs w:val="24"/>
        </w:rPr>
        <w:t>2.2.</w:t>
      </w:r>
      <w:r w:rsidR="008B7E5C" w:rsidRPr="005275E6">
        <w:rPr>
          <w:sz w:val="24"/>
          <w:szCs w:val="24"/>
        </w:rPr>
        <w:t>1</w:t>
      </w:r>
      <w:r w:rsidR="00B4280B" w:rsidRPr="005275E6">
        <w:rPr>
          <w:sz w:val="24"/>
          <w:szCs w:val="24"/>
        </w:rPr>
        <w:t>.</w:t>
      </w:r>
      <w:r w:rsidR="00622CF5" w:rsidRPr="005275E6">
        <w:rPr>
          <w:sz w:val="24"/>
          <w:szCs w:val="24"/>
        </w:rPr>
        <w:t>5</w:t>
      </w:r>
      <w:r w:rsidR="00B4280B" w:rsidRPr="005275E6">
        <w:rPr>
          <w:sz w:val="24"/>
          <w:szCs w:val="24"/>
        </w:rPr>
        <w:t xml:space="preserve">. </w:t>
      </w:r>
      <w:r w:rsidR="00B4280B" w:rsidRPr="005275E6">
        <w:rPr>
          <w:caps/>
          <w:sz w:val="24"/>
          <w:szCs w:val="24"/>
        </w:rPr>
        <w:t xml:space="preserve">Иностранный </w:t>
      </w:r>
      <w:r w:rsidR="00607AE8" w:rsidRPr="005275E6">
        <w:rPr>
          <w:caps/>
          <w:sz w:val="24"/>
          <w:szCs w:val="24"/>
        </w:rPr>
        <w:t xml:space="preserve"> (НЕМЕЦКИЙ) </w:t>
      </w:r>
      <w:r w:rsidR="00B4280B" w:rsidRPr="005275E6">
        <w:rPr>
          <w:caps/>
          <w:sz w:val="24"/>
          <w:szCs w:val="24"/>
        </w:rPr>
        <w:t>язык</w:t>
      </w:r>
      <w:bookmarkEnd w:id="34"/>
    </w:p>
    <w:p w:rsidR="001F2AB9" w:rsidRPr="005275E6" w:rsidRDefault="001F2AB9" w:rsidP="001F2AB9">
      <w:pPr>
        <w:spacing w:after="0" w:line="240" w:lineRule="auto"/>
        <w:ind w:firstLine="709"/>
        <w:jc w:val="both"/>
        <w:rPr>
          <w:rFonts w:cs="Times New Roman"/>
          <w:b/>
          <w:sz w:val="24"/>
          <w:szCs w:val="24"/>
        </w:rPr>
      </w:pPr>
    </w:p>
    <w:p w:rsidR="001F2AB9" w:rsidRPr="005275E6" w:rsidRDefault="001F2AB9" w:rsidP="001F2AB9">
      <w:pPr>
        <w:spacing w:after="0" w:line="240" w:lineRule="auto"/>
        <w:jc w:val="both"/>
        <w:rPr>
          <w:rFonts w:cs="Times New Roman"/>
          <w:caps/>
          <w:sz w:val="24"/>
          <w:szCs w:val="24"/>
        </w:rPr>
      </w:pPr>
      <w:r w:rsidRPr="005275E6">
        <w:rPr>
          <w:rFonts w:cs="Times New Roman"/>
          <w:caps/>
          <w:sz w:val="24"/>
          <w:szCs w:val="24"/>
        </w:rPr>
        <w:t>Пояснительная записка</w:t>
      </w:r>
    </w:p>
    <w:p w:rsidR="00607AE8" w:rsidRPr="005275E6" w:rsidRDefault="00607AE8" w:rsidP="001F2AB9">
      <w:pPr>
        <w:spacing w:after="0" w:line="240" w:lineRule="auto"/>
        <w:jc w:val="both"/>
        <w:rPr>
          <w:rFonts w:cs="Times New Roman"/>
          <w:caps/>
          <w:sz w:val="24"/>
          <w:szCs w:val="24"/>
        </w:rPr>
      </w:pPr>
    </w:p>
    <w:p w:rsidR="00607AE8" w:rsidRPr="005275E6" w:rsidRDefault="00607AE8" w:rsidP="00607AE8">
      <w:pPr>
        <w:pStyle w:val="ab"/>
        <w:spacing w:before="29" w:line="264" w:lineRule="auto"/>
        <w:ind w:right="526" w:firstLine="600"/>
        <w:rPr>
          <w:sz w:val="24"/>
          <w:szCs w:val="24"/>
        </w:rPr>
      </w:pPr>
      <w:r w:rsidRPr="005275E6">
        <w:rPr>
          <w:sz w:val="24"/>
          <w:szCs w:val="24"/>
        </w:rPr>
        <w:t>Программа по иностранному (немецкому) языку на уровне основного</w:t>
      </w:r>
      <w:r w:rsidRPr="005275E6">
        <w:rPr>
          <w:spacing w:val="1"/>
          <w:sz w:val="24"/>
          <w:szCs w:val="24"/>
        </w:rPr>
        <w:t xml:space="preserve"> </w:t>
      </w:r>
      <w:r w:rsidRPr="005275E6">
        <w:rPr>
          <w:sz w:val="24"/>
          <w:szCs w:val="24"/>
        </w:rPr>
        <w:t>общего</w:t>
      </w:r>
      <w:r w:rsidRPr="005275E6">
        <w:rPr>
          <w:spacing w:val="1"/>
          <w:sz w:val="24"/>
          <w:szCs w:val="24"/>
        </w:rPr>
        <w:t xml:space="preserve"> </w:t>
      </w:r>
      <w:r w:rsidRPr="005275E6">
        <w:rPr>
          <w:sz w:val="24"/>
          <w:szCs w:val="24"/>
        </w:rPr>
        <w:t>образования</w:t>
      </w:r>
      <w:r w:rsidRPr="005275E6">
        <w:rPr>
          <w:spacing w:val="1"/>
          <w:sz w:val="24"/>
          <w:szCs w:val="24"/>
        </w:rPr>
        <w:t xml:space="preserve"> </w:t>
      </w:r>
      <w:r w:rsidRPr="005275E6">
        <w:rPr>
          <w:sz w:val="24"/>
          <w:szCs w:val="24"/>
        </w:rPr>
        <w:t>составлена</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основе</w:t>
      </w:r>
      <w:r w:rsidRPr="005275E6">
        <w:rPr>
          <w:spacing w:val="1"/>
          <w:sz w:val="24"/>
          <w:szCs w:val="24"/>
        </w:rPr>
        <w:t xml:space="preserve"> </w:t>
      </w:r>
      <w:r w:rsidRPr="005275E6">
        <w:rPr>
          <w:sz w:val="24"/>
          <w:szCs w:val="24"/>
        </w:rPr>
        <w:t>требований</w:t>
      </w:r>
      <w:r w:rsidRPr="005275E6">
        <w:rPr>
          <w:spacing w:val="71"/>
          <w:sz w:val="24"/>
          <w:szCs w:val="24"/>
        </w:rPr>
        <w:t xml:space="preserve"> </w:t>
      </w:r>
      <w:r w:rsidRPr="005275E6">
        <w:rPr>
          <w:sz w:val="24"/>
          <w:szCs w:val="24"/>
        </w:rPr>
        <w:t>к</w:t>
      </w:r>
      <w:r w:rsidRPr="005275E6">
        <w:rPr>
          <w:spacing w:val="71"/>
          <w:sz w:val="24"/>
          <w:szCs w:val="24"/>
        </w:rPr>
        <w:t xml:space="preserve"> </w:t>
      </w:r>
      <w:r w:rsidRPr="005275E6">
        <w:rPr>
          <w:sz w:val="24"/>
          <w:szCs w:val="24"/>
        </w:rPr>
        <w:t>результатам</w:t>
      </w:r>
      <w:r w:rsidRPr="005275E6">
        <w:rPr>
          <w:spacing w:val="1"/>
          <w:sz w:val="24"/>
          <w:szCs w:val="24"/>
        </w:rPr>
        <w:t xml:space="preserve"> </w:t>
      </w:r>
      <w:r w:rsidRPr="005275E6">
        <w:rPr>
          <w:sz w:val="24"/>
          <w:szCs w:val="24"/>
        </w:rPr>
        <w:t>освоения</w:t>
      </w:r>
      <w:r w:rsidRPr="005275E6">
        <w:rPr>
          <w:spacing w:val="1"/>
          <w:sz w:val="24"/>
          <w:szCs w:val="24"/>
        </w:rPr>
        <w:t xml:space="preserve"> </w:t>
      </w:r>
      <w:r w:rsidRPr="005275E6">
        <w:rPr>
          <w:sz w:val="24"/>
          <w:szCs w:val="24"/>
        </w:rPr>
        <w:t>основной</w:t>
      </w:r>
      <w:r w:rsidRPr="005275E6">
        <w:rPr>
          <w:spacing w:val="1"/>
          <w:sz w:val="24"/>
          <w:szCs w:val="24"/>
        </w:rPr>
        <w:t xml:space="preserve"> </w:t>
      </w:r>
      <w:r w:rsidRPr="005275E6">
        <w:rPr>
          <w:sz w:val="24"/>
          <w:szCs w:val="24"/>
        </w:rPr>
        <w:t>образовательной</w:t>
      </w:r>
      <w:r w:rsidRPr="005275E6">
        <w:rPr>
          <w:spacing w:val="1"/>
          <w:sz w:val="24"/>
          <w:szCs w:val="24"/>
        </w:rPr>
        <w:t xml:space="preserve"> </w:t>
      </w:r>
      <w:r w:rsidRPr="005275E6">
        <w:rPr>
          <w:sz w:val="24"/>
          <w:szCs w:val="24"/>
        </w:rPr>
        <w:t>программы,</w:t>
      </w:r>
      <w:r w:rsidRPr="005275E6">
        <w:rPr>
          <w:spacing w:val="1"/>
          <w:sz w:val="24"/>
          <w:szCs w:val="24"/>
        </w:rPr>
        <w:t xml:space="preserve"> </w:t>
      </w:r>
      <w:r w:rsidRPr="005275E6">
        <w:rPr>
          <w:sz w:val="24"/>
          <w:szCs w:val="24"/>
        </w:rPr>
        <w:t>представленных в ФГОС</w:t>
      </w:r>
      <w:r w:rsidRPr="005275E6">
        <w:rPr>
          <w:spacing w:val="1"/>
          <w:sz w:val="24"/>
          <w:szCs w:val="24"/>
        </w:rPr>
        <w:t xml:space="preserve"> </w:t>
      </w:r>
      <w:r w:rsidRPr="005275E6">
        <w:rPr>
          <w:sz w:val="24"/>
          <w:szCs w:val="24"/>
        </w:rPr>
        <w:t>ООО, а также на основе характеристики планируемых результатов духовно-</w:t>
      </w:r>
      <w:r w:rsidRPr="005275E6">
        <w:rPr>
          <w:spacing w:val="1"/>
          <w:sz w:val="24"/>
          <w:szCs w:val="24"/>
        </w:rPr>
        <w:t xml:space="preserve"> </w:t>
      </w:r>
      <w:r w:rsidRPr="005275E6">
        <w:rPr>
          <w:sz w:val="24"/>
          <w:szCs w:val="24"/>
        </w:rPr>
        <w:t>нравственного</w:t>
      </w:r>
      <w:r w:rsidRPr="005275E6">
        <w:rPr>
          <w:spacing w:val="1"/>
          <w:sz w:val="24"/>
          <w:szCs w:val="24"/>
        </w:rPr>
        <w:t xml:space="preserve"> </w:t>
      </w:r>
      <w:r w:rsidRPr="005275E6">
        <w:rPr>
          <w:sz w:val="24"/>
          <w:szCs w:val="24"/>
        </w:rPr>
        <w:t>развития,</w:t>
      </w:r>
      <w:r w:rsidRPr="005275E6">
        <w:rPr>
          <w:spacing w:val="1"/>
          <w:sz w:val="24"/>
          <w:szCs w:val="24"/>
        </w:rPr>
        <w:t xml:space="preserve"> </w:t>
      </w:r>
      <w:r w:rsidRPr="005275E6">
        <w:rPr>
          <w:sz w:val="24"/>
          <w:szCs w:val="24"/>
        </w:rPr>
        <w:t>воспитания</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социализации</w:t>
      </w:r>
      <w:r w:rsidRPr="005275E6">
        <w:rPr>
          <w:spacing w:val="1"/>
          <w:sz w:val="24"/>
          <w:szCs w:val="24"/>
        </w:rPr>
        <w:t xml:space="preserve"> </w:t>
      </w:r>
      <w:r w:rsidRPr="005275E6">
        <w:rPr>
          <w:sz w:val="24"/>
          <w:szCs w:val="24"/>
        </w:rPr>
        <w:t>обучающихся,</w:t>
      </w:r>
      <w:r w:rsidRPr="005275E6">
        <w:rPr>
          <w:spacing w:val="1"/>
          <w:sz w:val="24"/>
          <w:szCs w:val="24"/>
        </w:rPr>
        <w:t xml:space="preserve"> </w:t>
      </w:r>
      <w:r w:rsidRPr="005275E6">
        <w:rPr>
          <w:sz w:val="24"/>
          <w:szCs w:val="24"/>
        </w:rPr>
        <w:t>представленной</w:t>
      </w:r>
      <w:r w:rsidRPr="005275E6">
        <w:rPr>
          <w:spacing w:val="-1"/>
          <w:sz w:val="24"/>
          <w:szCs w:val="24"/>
        </w:rPr>
        <w:t xml:space="preserve"> </w:t>
      </w:r>
      <w:r w:rsidRPr="005275E6">
        <w:rPr>
          <w:sz w:val="24"/>
          <w:szCs w:val="24"/>
        </w:rPr>
        <w:t>в</w:t>
      </w:r>
      <w:r w:rsidRPr="005275E6">
        <w:rPr>
          <w:spacing w:val="-2"/>
          <w:sz w:val="24"/>
          <w:szCs w:val="24"/>
        </w:rPr>
        <w:t xml:space="preserve"> </w:t>
      </w:r>
      <w:r w:rsidRPr="005275E6">
        <w:rPr>
          <w:sz w:val="24"/>
          <w:szCs w:val="24"/>
        </w:rPr>
        <w:t>федеральной рабочей</w:t>
      </w:r>
      <w:r w:rsidRPr="005275E6">
        <w:rPr>
          <w:spacing w:val="-1"/>
          <w:sz w:val="24"/>
          <w:szCs w:val="24"/>
        </w:rPr>
        <w:t xml:space="preserve"> </w:t>
      </w:r>
      <w:r w:rsidRPr="005275E6">
        <w:rPr>
          <w:sz w:val="24"/>
          <w:szCs w:val="24"/>
        </w:rPr>
        <w:t>программе</w:t>
      </w:r>
      <w:r w:rsidRPr="005275E6">
        <w:rPr>
          <w:spacing w:val="1"/>
          <w:sz w:val="24"/>
          <w:szCs w:val="24"/>
        </w:rPr>
        <w:t xml:space="preserve"> </w:t>
      </w:r>
      <w:r w:rsidRPr="005275E6">
        <w:rPr>
          <w:sz w:val="24"/>
          <w:szCs w:val="24"/>
        </w:rPr>
        <w:t>воспитания.</w:t>
      </w:r>
    </w:p>
    <w:p w:rsidR="00607AE8" w:rsidRPr="005275E6" w:rsidRDefault="00607AE8" w:rsidP="00607AE8">
      <w:pPr>
        <w:pStyle w:val="ab"/>
        <w:spacing w:before="2" w:line="264" w:lineRule="auto"/>
        <w:ind w:right="537" w:firstLine="600"/>
        <w:rPr>
          <w:sz w:val="24"/>
          <w:szCs w:val="24"/>
        </w:rPr>
      </w:pPr>
      <w:r w:rsidRPr="005275E6">
        <w:rPr>
          <w:sz w:val="24"/>
          <w:szCs w:val="24"/>
        </w:rPr>
        <w:t>Прог</w:t>
      </w:r>
      <w:r w:rsidR="0044105B" w:rsidRPr="005275E6">
        <w:rPr>
          <w:sz w:val="24"/>
          <w:szCs w:val="24"/>
        </w:rPr>
        <w:t xml:space="preserve">рамма рассчитана на </w:t>
      </w:r>
      <w:proofErr w:type="gramStart"/>
      <w:r w:rsidR="0044105B" w:rsidRPr="005275E6">
        <w:rPr>
          <w:sz w:val="24"/>
          <w:szCs w:val="24"/>
        </w:rPr>
        <w:t>обучающихся</w:t>
      </w:r>
      <w:proofErr w:type="gramEnd"/>
      <w:r w:rsidRPr="005275E6">
        <w:rPr>
          <w:sz w:val="24"/>
          <w:szCs w:val="24"/>
        </w:rPr>
        <w:t xml:space="preserve"> с недостаточной биологической</w:t>
      </w:r>
      <w:r w:rsidRPr="005275E6">
        <w:rPr>
          <w:spacing w:val="-67"/>
          <w:sz w:val="24"/>
          <w:szCs w:val="24"/>
        </w:rPr>
        <w:t xml:space="preserve"> </w:t>
      </w:r>
      <w:r w:rsidRPr="005275E6">
        <w:rPr>
          <w:sz w:val="24"/>
          <w:szCs w:val="24"/>
        </w:rPr>
        <w:t>подготовкой,</w:t>
      </w:r>
      <w:r w:rsidRPr="005275E6">
        <w:rPr>
          <w:spacing w:val="1"/>
          <w:sz w:val="24"/>
          <w:szCs w:val="24"/>
        </w:rPr>
        <w:t xml:space="preserve"> </w:t>
      </w:r>
      <w:r w:rsidRPr="005275E6">
        <w:rPr>
          <w:sz w:val="24"/>
          <w:szCs w:val="24"/>
        </w:rPr>
        <w:t>имеющим</w:t>
      </w:r>
      <w:r w:rsidRPr="005275E6">
        <w:rPr>
          <w:spacing w:val="1"/>
          <w:sz w:val="24"/>
          <w:szCs w:val="24"/>
        </w:rPr>
        <w:t xml:space="preserve"> </w:t>
      </w:r>
      <w:r w:rsidRPr="005275E6">
        <w:rPr>
          <w:sz w:val="24"/>
          <w:szCs w:val="24"/>
        </w:rPr>
        <w:t>задержку</w:t>
      </w:r>
      <w:r w:rsidRPr="005275E6">
        <w:rPr>
          <w:spacing w:val="1"/>
          <w:sz w:val="24"/>
          <w:szCs w:val="24"/>
        </w:rPr>
        <w:t xml:space="preserve"> </w:t>
      </w:r>
      <w:r w:rsidRPr="005275E6">
        <w:rPr>
          <w:sz w:val="24"/>
          <w:szCs w:val="24"/>
        </w:rPr>
        <w:t>психического</w:t>
      </w:r>
      <w:r w:rsidRPr="005275E6">
        <w:rPr>
          <w:spacing w:val="1"/>
          <w:sz w:val="24"/>
          <w:szCs w:val="24"/>
        </w:rPr>
        <w:t xml:space="preserve"> </w:t>
      </w:r>
      <w:r w:rsidRPr="005275E6">
        <w:rPr>
          <w:sz w:val="24"/>
          <w:szCs w:val="24"/>
        </w:rPr>
        <w:t>развития,</w:t>
      </w:r>
      <w:r w:rsidRPr="005275E6">
        <w:rPr>
          <w:spacing w:val="1"/>
          <w:sz w:val="24"/>
          <w:szCs w:val="24"/>
        </w:rPr>
        <w:t xml:space="preserve"> </w:t>
      </w:r>
      <w:r w:rsidRPr="005275E6">
        <w:rPr>
          <w:sz w:val="24"/>
          <w:szCs w:val="24"/>
        </w:rPr>
        <w:t>ограниченные</w:t>
      </w:r>
      <w:r w:rsidRPr="005275E6">
        <w:rPr>
          <w:spacing w:val="1"/>
          <w:sz w:val="24"/>
          <w:szCs w:val="24"/>
        </w:rPr>
        <w:t xml:space="preserve"> </w:t>
      </w:r>
      <w:r w:rsidRPr="005275E6">
        <w:rPr>
          <w:sz w:val="24"/>
          <w:szCs w:val="24"/>
        </w:rPr>
        <w:t>возможности здоровья.</w:t>
      </w:r>
    </w:p>
    <w:p w:rsidR="00607AE8" w:rsidRPr="005275E6" w:rsidRDefault="00607AE8" w:rsidP="00607AE8">
      <w:pPr>
        <w:pStyle w:val="ab"/>
        <w:spacing w:line="264" w:lineRule="auto"/>
        <w:ind w:right="530" w:firstLine="600"/>
        <w:rPr>
          <w:sz w:val="24"/>
          <w:szCs w:val="24"/>
        </w:rPr>
      </w:pPr>
      <w:r w:rsidRPr="005275E6">
        <w:rPr>
          <w:sz w:val="24"/>
          <w:szCs w:val="24"/>
        </w:rPr>
        <w:t>При</w:t>
      </w:r>
      <w:r w:rsidRPr="005275E6">
        <w:rPr>
          <w:spacing w:val="1"/>
          <w:sz w:val="24"/>
          <w:szCs w:val="24"/>
        </w:rPr>
        <w:t xml:space="preserve"> </w:t>
      </w:r>
      <w:r w:rsidRPr="005275E6">
        <w:rPr>
          <w:sz w:val="24"/>
          <w:szCs w:val="24"/>
        </w:rPr>
        <w:t>составлении</w:t>
      </w:r>
      <w:r w:rsidRPr="005275E6">
        <w:rPr>
          <w:spacing w:val="1"/>
          <w:sz w:val="24"/>
          <w:szCs w:val="24"/>
        </w:rPr>
        <w:t xml:space="preserve"> </w:t>
      </w:r>
      <w:r w:rsidRPr="005275E6">
        <w:rPr>
          <w:sz w:val="24"/>
          <w:szCs w:val="24"/>
        </w:rPr>
        <w:t>программы</w:t>
      </w:r>
      <w:r w:rsidRPr="005275E6">
        <w:rPr>
          <w:spacing w:val="1"/>
          <w:sz w:val="24"/>
          <w:szCs w:val="24"/>
        </w:rPr>
        <w:t xml:space="preserve"> </w:t>
      </w:r>
      <w:r w:rsidRPr="005275E6">
        <w:rPr>
          <w:sz w:val="24"/>
          <w:szCs w:val="24"/>
        </w:rPr>
        <w:t>учитывались</w:t>
      </w:r>
      <w:r w:rsidRPr="005275E6">
        <w:rPr>
          <w:spacing w:val="1"/>
          <w:sz w:val="24"/>
          <w:szCs w:val="24"/>
        </w:rPr>
        <w:t xml:space="preserve"> </w:t>
      </w:r>
      <w:r w:rsidRPr="005275E6">
        <w:rPr>
          <w:sz w:val="24"/>
          <w:szCs w:val="24"/>
        </w:rPr>
        <w:t>следующие</w:t>
      </w:r>
      <w:r w:rsidRPr="005275E6">
        <w:rPr>
          <w:spacing w:val="1"/>
          <w:sz w:val="24"/>
          <w:szCs w:val="24"/>
        </w:rPr>
        <w:t xml:space="preserve"> </w:t>
      </w:r>
      <w:r w:rsidRPr="005275E6">
        <w:rPr>
          <w:sz w:val="24"/>
          <w:szCs w:val="24"/>
        </w:rPr>
        <w:t>особенности</w:t>
      </w:r>
      <w:r w:rsidRPr="005275E6">
        <w:rPr>
          <w:spacing w:val="1"/>
          <w:sz w:val="24"/>
          <w:szCs w:val="24"/>
        </w:rPr>
        <w:t xml:space="preserve"> </w:t>
      </w:r>
      <w:r w:rsidRPr="005275E6">
        <w:rPr>
          <w:sz w:val="24"/>
          <w:szCs w:val="24"/>
        </w:rPr>
        <w:t>воспитанника: неустойчивое</w:t>
      </w:r>
      <w:r w:rsidRPr="005275E6">
        <w:rPr>
          <w:spacing w:val="1"/>
          <w:sz w:val="24"/>
          <w:szCs w:val="24"/>
        </w:rPr>
        <w:t xml:space="preserve"> </w:t>
      </w:r>
      <w:r w:rsidRPr="005275E6">
        <w:rPr>
          <w:sz w:val="24"/>
          <w:szCs w:val="24"/>
        </w:rPr>
        <w:t>внимание, малый объём</w:t>
      </w:r>
      <w:r w:rsidRPr="005275E6">
        <w:rPr>
          <w:spacing w:val="1"/>
          <w:sz w:val="24"/>
          <w:szCs w:val="24"/>
        </w:rPr>
        <w:t xml:space="preserve"> </w:t>
      </w:r>
      <w:r w:rsidRPr="005275E6">
        <w:rPr>
          <w:sz w:val="24"/>
          <w:szCs w:val="24"/>
        </w:rPr>
        <w:t>памяти, затруднения</w:t>
      </w:r>
      <w:r w:rsidRPr="005275E6">
        <w:rPr>
          <w:spacing w:val="1"/>
          <w:sz w:val="24"/>
          <w:szCs w:val="24"/>
        </w:rPr>
        <w:t xml:space="preserve"> </w:t>
      </w:r>
      <w:r w:rsidRPr="005275E6">
        <w:rPr>
          <w:sz w:val="24"/>
          <w:szCs w:val="24"/>
        </w:rPr>
        <w:t>при</w:t>
      </w:r>
      <w:r w:rsidRPr="005275E6">
        <w:rPr>
          <w:spacing w:val="1"/>
          <w:sz w:val="24"/>
          <w:szCs w:val="24"/>
        </w:rPr>
        <w:t xml:space="preserve"> </w:t>
      </w:r>
      <w:r w:rsidRPr="005275E6">
        <w:rPr>
          <w:sz w:val="24"/>
          <w:szCs w:val="24"/>
        </w:rPr>
        <w:t>воспроизведении</w:t>
      </w:r>
      <w:r w:rsidRPr="005275E6">
        <w:rPr>
          <w:spacing w:val="1"/>
          <w:sz w:val="24"/>
          <w:szCs w:val="24"/>
        </w:rPr>
        <w:t xml:space="preserve"> </w:t>
      </w:r>
      <w:r w:rsidRPr="005275E6">
        <w:rPr>
          <w:sz w:val="24"/>
          <w:szCs w:val="24"/>
        </w:rPr>
        <w:t>учебного</w:t>
      </w:r>
      <w:r w:rsidRPr="005275E6">
        <w:rPr>
          <w:spacing w:val="1"/>
          <w:sz w:val="24"/>
          <w:szCs w:val="24"/>
        </w:rPr>
        <w:t xml:space="preserve"> </w:t>
      </w:r>
      <w:r w:rsidRPr="005275E6">
        <w:rPr>
          <w:sz w:val="24"/>
          <w:szCs w:val="24"/>
        </w:rPr>
        <w:t>материала,</w:t>
      </w:r>
      <w:r w:rsidRPr="005275E6">
        <w:rPr>
          <w:spacing w:val="1"/>
          <w:sz w:val="24"/>
          <w:szCs w:val="24"/>
        </w:rPr>
        <w:t xml:space="preserve"> </w:t>
      </w:r>
      <w:r w:rsidRPr="005275E6">
        <w:rPr>
          <w:sz w:val="24"/>
          <w:szCs w:val="24"/>
        </w:rPr>
        <w:t>несформированность</w:t>
      </w:r>
      <w:r w:rsidRPr="005275E6">
        <w:rPr>
          <w:spacing w:val="1"/>
          <w:sz w:val="24"/>
          <w:szCs w:val="24"/>
        </w:rPr>
        <w:t xml:space="preserve"> </w:t>
      </w:r>
      <w:r w:rsidRPr="005275E6">
        <w:rPr>
          <w:sz w:val="24"/>
          <w:szCs w:val="24"/>
        </w:rPr>
        <w:t>мыслительных операций (анализ, синтез, сравнение), плохо развитые навыки</w:t>
      </w:r>
      <w:r w:rsidRPr="005275E6">
        <w:rPr>
          <w:spacing w:val="1"/>
          <w:sz w:val="24"/>
          <w:szCs w:val="24"/>
        </w:rPr>
        <w:t xml:space="preserve"> </w:t>
      </w:r>
      <w:r w:rsidRPr="005275E6">
        <w:rPr>
          <w:sz w:val="24"/>
          <w:szCs w:val="24"/>
        </w:rPr>
        <w:t>чтения,</w:t>
      </w:r>
      <w:r w:rsidRPr="005275E6">
        <w:rPr>
          <w:spacing w:val="3"/>
          <w:sz w:val="24"/>
          <w:szCs w:val="24"/>
        </w:rPr>
        <w:t xml:space="preserve"> </w:t>
      </w:r>
      <w:r w:rsidRPr="005275E6">
        <w:rPr>
          <w:sz w:val="24"/>
          <w:szCs w:val="24"/>
        </w:rPr>
        <w:t>устной</w:t>
      </w:r>
      <w:r w:rsidRPr="005275E6">
        <w:rPr>
          <w:spacing w:val="1"/>
          <w:sz w:val="24"/>
          <w:szCs w:val="24"/>
        </w:rPr>
        <w:t xml:space="preserve"> </w:t>
      </w:r>
      <w:r w:rsidRPr="005275E6">
        <w:rPr>
          <w:sz w:val="24"/>
          <w:szCs w:val="24"/>
        </w:rPr>
        <w:t>и письменной</w:t>
      </w:r>
      <w:r w:rsidRPr="005275E6">
        <w:rPr>
          <w:spacing w:val="1"/>
          <w:sz w:val="24"/>
          <w:szCs w:val="24"/>
        </w:rPr>
        <w:t xml:space="preserve"> </w:t>
      </w:r>
      <w:r w:rsidRPr="005275E6">
        <w:rPr>
          <w:sz w:val="24"/>
          <w:szCs w:val="24"/>
        </w:rPr>
        <w:t>речи.</w:t>
      </w:r>
    </w:p>
    <w:p w:rsidR="00607AE8" w:rsidRPr="005275E6" w:rsidRDefault="00607AE8" w:rsidP="00607AE8">
      <w:pPr>
        <w:pStyle w:val="ab"/>
        <w:spacing w:line="264" w:lineRule="auto"/>
        <w:ind w:right="526" w:firstLine="600"/>
        <w:rPr>
          <w:sz w:val="24"/>
          <w:szCs w:val="24"/>
        </w:rPr>
      </w:pPr>
      <w:r w:rsidRPr="005275E6">
        <w:rPr>
          <w:sz w:val="24"/>
          <w:szCs w:val="24"/>
        </w:rPr>
        <w:t>Процесс</w:t>
      </w:r>
      <w:r w:rsidRPr="005275E6">
        <w:rPr>
          <w:spacing w:val="1"/>
          <w:sz w:val="24"/>
          <w:szCs w:val="24"/>
        </w:rPr>
        <w:t xml:space="preserve"> </w:t>
      </w:r>
      <w:r w:rsidRPr="005275E6">
        <w:rPr>
          <w:sz w:val="24"/>
          <w:szCs w:val="24"/>
        </w:rPr>
        <w:t>обучения</w:t>
      </w:r>
      <w:r w:rsidRPr="005275E6">
        <w:rPr>
          <w:spacing w:val="1"/>
          <w:sz w:val="24"/>
          <w:szCs w:val="24"/>
        </w:rPr>
        <w:t xml:space="preserve"> </w:t>
      </w:r>
      <w:r w:rsidRPr="005275E6">
        <w:rPr>
          <w:sz w:val="24"/>
          <w:szCs w:val="24"/>
        </w:rPr>
        <w:t>таких</w:t>
      </w:r>
      <w:r w:rsidRPr="005275E6">
        <w:rPr>
          <w:spacing w:val="1"/>
          <w:sz w:val="24"/>
          <w:szCs w:val="24"/>
        </w:rPr>
        <w:t xml:space="preserve"> </w:t>
      </w:r>
      <w:r w:rsidRPr="005275E6">
        <w:rPr>
          <w:sz w:val="24"/>
          <w:szCs w:val="24"/>
        </w:rPr>
        <w:t>воспитанника</w:t>
      </w:r>
      <w:r w:rsidRPr="005275E6">
        <w:rPr>
          <w:spacing w:val="1"/>
          <w:sz w:val="24"/>
          <w:szCs w:val="24"/>
        </w:rPr>
        <w:t xml:space="preserve"> </w:t>
      </w:r>
      <w:r w:rsidRPr="005275E6">
        <w:rPr>
          <w:sz w:val="24"/>
          <w:szCs w:val="24"/>
        </w:rPr>
        <w:t>имеет</w:t>
      </w:r>
      <w:r w:rsidRPr="005275E6">
        <w:rPr>
          <w:spacing w:val="1"/>
          <w:sz w:val="24"/>
          <w:szCs w:val="24"/>
        </w:rPr>
        <w:t xml:space="preserve"> </w:t>
      </w:r>
      <w:r w:rsidRPr="005275E6">
        <w:rPr>
          <w:sz w:val="24"/>
          <w:szCs w:val="24"/>
        </w:rPr>
        <w:t>коррекционн</w:t>
      </w:r>
      <w:proofErr w:type="gramStart"/>
      <w:r w:rsidRPr="005275E6">
        <w:rPr>
          <w:sz w:val="24"/>
          <w:szCs w:val="24"/>
        </w:rPr>
        <w:t>о-</w:t>
      </w:r>
      <w:proofErr w:type="gramEnd"/>
      <w:r w:rsidRPr="005275E6">
        <w:rPr>
          <w:spacing w:val="1"/>
          <w:sz w:val="24"/>
          <w:szCs w:val="24"/>
        </w:rPr>
        <w:t xml:space="preserve"> </w:t>
      </w:r>
      <w:r w:rsidRPr="005275E6">
        <w:rPr>
          <w:sz w:val="24"/>
          <w:szCs w:val="24"/>
        </w:rPr>
        <w:t>развивающий</w:t>
      </w:r>
      <w:r w:rsidRPr="005275E6">
        <w:rPr>
          <w:spacing w:val="1"/>
          <w:sz w:val="24"/>
          <w:szCs w:val="24"/>
        </w:rPr>
        <w:t xml:space="preserve"> </w:t>
      </w:r>
      <w:r w:rsidRPr="005275E6">
        <w:rPr>
          <w:sz w:val="24"/>
          <w:szCs w:val="24"/>
        </w:rPr>
        <w:t>характер,</w:t>
      </w:r>
      <w:r w:rsidRPr="005275E6">
        <w:rPr>
          <w:spacing w:val="1"/>
          <w:sz w:val="24"/>
          <w:szCs w:val="24"/>
        </w:rPr>
        <w:t xml:space="preserve"> </w:t>
      </w:r>
      <w:r w:rsidRPr="005275E6">
        <w:rPr>
          <w:sz w:val="24"/>
          <w:szCs w:val="24"/>
        </w:rPr>
        <w:t>направленный</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коррекцию</w:t>
      </w:r>
      <w:r w:rsidRPr="005275E6">
        <w:rPr>
          <w:spacing w:val="1"/>
          <w:sz w:val="24"/>
          <w:szCs w:val="24"/>
        </w:rPr>
        <w:t xml:space="preserve"> </w:t>
      </w:r>
      <w:r w:rsidRPr="005275E6">
        <w:rPr>
          <w:sz w:val="24"/>
          <w:szCs w:val="24"/>
        </w:rPr>
        <w:t>имеющихся</w:t>
      </w:r>
      <w:r w:rsidRPr="005275E6">
        <w:rPr>
          <w:spacing w:val="1"/>
          <w:sz w:val="24"/>
          <w:szCs w:val="24"/>
        </w:rPr>
        <w:t xml:space="preserve"> </w:t>
      </w:r>
      <w:r w:rsidRPr="005275E6">
        <w:rPr>
          <w:sz w:val="24"/>
          <w:szCs w:val="24"/>
        </w:rPr>
        <w:t>у</w:t>
      </w:r>
      <w:r w:rsidRPr="005275E6">
        <w:rPr>
          <w:spacing w:val="-67"/>
          <w:sz w:val="24"/>
          <w:szCs w:val="24"/>
        </w:rPr>
        <w:t xml:space="preserve"> </w:t>
      </w:r>
      <w:r w:rsidRPr="005275E6">
        <w:rPr>
          <w:sz w:val="24"/>
          <w:szCs w:val="24"/>
        </w:rPr>
        <w:t>воспитанника недостатков в развитии, пробелов в знаниях и опирается на</w:t>
      </w:r>
      <w:r w:rsidRPr="005275E6">
        <w:rPr>
          <w:spacing w:val="1"/>
          <w:sz w:val="24"/>
          <w:szCs w:val="24"/>
        </w:rPr>
        <w:t xml:space="preserve"> </w:t>
      </w:r>
      <w:r w:rsidRPr="005275E6">
        <w:rPr>
          <w:sz w:val="24"/>
          <w:szCs w:val="24"/>
        </w:rPr>
        <w:t>субъективный</w:t>
      </w:r>
      <w:r w:rsidRPr="005275E6">
        <w:rPr>
          <w:spacing w:val="-1"/>
          <w:sz w:val="24"/>
          <w:szCs w:val="24"/>
        </w:rPr>
        <w:t xml:space="preserve"> </w:t>
      </w:r>
      <w:r w:rsidRPr="005275E6">
        <w:rPr>
          <w:sz w:val="24"/>
          <w:szCs w:val="24"/>
        </w:rPr>
        <w:t>опыт</w:t>
      </w:r>
      <w:r w:rsidRPr="005275E6">
        <w:rPr>
          <w:spacing w:val="-1"/>
          <w:sz w:val="24"/>
          <w:szCs w:val="24"/>
        </w:rPr>
        <w:t xml:space="preserve"> </w:t>
      </w:r>
      <w:r w:rsidRPr="005275E6">
        <w:rPr>
          <w:sz w:val="24"/>
          <w:szCs w:val="24"/>
        </w:rPr>
        <w:t>воспитанника</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связь</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реальной</w:t>
      </w:r>
      <w:r w:rsidRPr="005275E6">
        <w:rPr>
          <w:spacing w:val="-1"/>
          <w:sz w:val="24"/>
          <w:szCs w:val="24"/>
        </w:rPr>
        <w:t xml:space="preserve"> </w:t>
      </w:r>
      <w:r w:rsidRPr="005275E6">
        <w:rPr>
          <w:sz w:val="24"/>
          <w:szCs w:val="24"/>
        </w:rPr>
        <w:t>жизнью.</w:t>
      </w:r>
    </w:p>
    <w:p w:rsidR="00607AE8" w:rsidRPr="005275E6" w:rsidRDefault="00607AE8" w:rsidP="00607AE8">
      <w:pPr>
        <w:pStyle w:val="ab"/>
        <w:spacing w:line="264" w:lineRule="auto"/>
        <w:ind w:right="525" w:firstLine="600"/>
        <w:rPr>
          <w:sz w:val="24"/>
          <w:szCs w:val="24"/>
        </w:rPr>
      </w:pPr>
      <w:r w:rsidRPr="005275E6">
        <w:rPr>
          <w:sz w:val="24"/>
          <w:szCs w:val="24"/>
        </w:rPr>
        <w:t>Рабочая</w:t>
      </w:r>
      <w:r w:rsidRPr="005275E6">
        <w:rPr>
          <w:spacing w:val="1"/>
          <w:sz w:val="24"/>
          <w:szCs w:val="24"/>
        </w:rPr>
        <w:t xml:space="preserve"> </w:t>
      </w:r>
      <w:r w:rsidRPr="005275E6">
        <w:rPr>
          <w:sz w:val="24"/>
          <w:szCs w:val="24"/>
        </w:rPr>
        <w:t>программа</w:t>
      </w:r>
      <w:r w:rsidRPr="005275E6">
        <w:rPr>
          <w:spacing w:val="1"/>
          <w:sz w:val="24"/>
          <w:szCs w:val="24"/>
        </w:rPr>
        <w:t xml:space="preserve"> </w:t>
      </w:r>
      <w:r w:rsidRPr="005275E6">
        <w:rPr>
          <w:sz w:val="24"/>
          <w:szCs w:val="24"/>
        </w:rPr>
        <w:t>разработана</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учетом</w:t>
      </w:r>
      <w:r w:rsidRPr="005275E6">
        <w:rPr>
          <w:spacing w:val="1"/>
          <w:sz w:val="24"/>
          <w:szCs w:val="24"/>
        </w:rPr>
        <w:t xml:space="preserve"> </w:t>
      </w:r>
      <w:r w:rsidRPr="005275E6">
        <w:rPr>
          <w:sz w:val="24"/>
          <w:szCs w:val="24"/>
        </w:rPr>
        <w:t>основных</w:t>
      </w:r>
      <w:r w:rsidRPr="005275E6">
        <w:rPr>
          <w:spacing w:val="1"/>
          <w:sz w:val="24"/>
          <w:szCs w:val="24"/>
        </w:rPr>
        <w:t xml:space="preserve"> </w:t>
      </w:r>
      <w:r w:rsidRPr="005275E6">
        <w:rPr>
          <w:sz w:val="24"/>
          <w:szCs w:val="24"/>
        </w:rPr>
        <w:t>направлений</w:t>
      </w:r>
      <w:r w:rsidRPr="005275E6">
        <w:rPr>
          <w:spacing w:val="1"/>
          <w:sz w:val="24"/>
          <w:szCs w:val="24"/>
        </w:rPr>
        <w:t xml:space="preserve"> </w:t>
      </w:r>
      <w:r w:rsidRPr="005275E6">
        <w:rPr>
          <w:sz w:val="24"/>
          <w:szCs w:val="24"/>
        </w:rPr>
        <w:t>модернизации</w:t>
      </w:r>
      <w:r w:rsidRPr="005275E6">
        <w:rPr>
          <w:spacing w:val="1"/>
          <w:sz w:val="24"/>
          <w:szCs w:val="24"/>
        </w:rPr>
        <w:t xml:space="preserve"> </w:t>
      </w:r>
      <w:r w:rsidRPr="005275E6">
        <w:rPr>
          <w:sz w:val="24"/>
          <w:szCs w:val="24"/>
        </w:rPr>
        <w:t>общего</w:t>
      </w:r>
      <w:r w:rsidRPr="005275E6">
        <w:rPr>
          <w:spacing w:val="1"/>
          <w:sz w:val="24"/>
          <w:szCs w:val="24"/>
        </w:rPr>
        <w:t xml:space="preserve"> </w:t>
      </w:r>
      <w:r w:rsidRPr="005275E6">
        <w:rPr>
          <w:sz w:val="24"/>
          <w:szCs w:val="24"/>
        </w:rPr>
        <w:t>образования,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учетом</w:t>
      </w:r>
      <w:r w:rsidRPr="005275E6">
        <w:rPr>
          <w:spacing w:val="1"/>
          <w:sz w:val="24"/>
          <w:szCs w:val="24"/>
        </w:rPr>
        <w:t xml:space="preserve"> </w:t>
      </w:r>
      <w:r w:rsidRPr="005275E6">
        <w:rPr>
          <w:sz w:val="24"/>
          <w:szCs w:val="24"/>
        </w:rPr>
        <w:t>психолого-физических</w:t>
      </w:r>
      <w:r w:rsidRPr="005275E6">
        <w:rPr>
          <w:spacing w:val="1"/>
          <w:sz w:val="24"/>
          <w:szCs w:val="24"/>
        </w:rPr>
        <w:t xml:space="preserve"> </w:t>
      </w:r>
      <w:r w:rsidRPr="005275E6">
        <w:rPr>
          <w:sz w:val="24"/>
          <w:szCs w:val="24"/>
        </w:rPr>
        <w:t>особенностей</w:t>
      </w:r>
      <w:r w:rsidRPr="005275E6">
        <w:rPr>
          <w:spacing w:val="1"/>
          <w:sz w:val="24"/>
          <w:szCs w:val="24"/>
        </w:rPr>
        <w:t xml:space="preserve"> </w:t>
      </w:r>
      <w:r w:rsidRPr="005275E6">
        <w:rPr>
          <w:sz w:val="24"/>
          <w:szCs w:val="24"/>
        </w:rPr>
        <w:t>воспитанников</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асоциальным</w:t>
      </w:r>
      <w:r w:rsidRPr="005275E6">
        <w:rPr>
          <w:spacing w:val="1"/>
          <w:sz w:val="24"/>
          <w:szCs w:val="24"/>
        </w:rPr>
        <w:t xml:space="preserve"> </w:t>
      </w:r>
      <w:r w:rsidRPr="005275E6">
        <w:rPr>
          <w:sz w:val="24"/>
          <w:szCs w:val="24"/>
        </w:rPr>
        <w:t>поведением:</w:t>
      </w:r>
      <w:r w:rsidRPr="005275E6">
        <w:rPr>
          <w:spacing w:val="1"/>
          <w:sz w:val="24"/>
          <w:szCs w:val="24"/>
        </w:rPr>
        <w:t xml:space="preserve"> </w:t>
      </w:r>
      <w:r w:rsidRPr="005275E6">
        <w:rPr>
          <w:sz w:val="24"/>
          <w:szCs w:val="24"/>
        </w:rPr>
        <w:t>-</w:t>
      </w:r>
      <w:r w:rsidRPr="005275E6">
        <w:rPr>
          <w:spacing w:val="1"/>
          <w:sz w:val="24"/>
          <w:szCs w:val="24"/>
        </w:rPr>
        <w:t xml:space="preserve"> </w:t>
      </w:r>
      <w:r w:rsidRPr="005275E6">
        <w:rPr>
          <w:sz w:val="24"/>
          <w:szCs w:val="24"/>
        </w:rPr>
        <w:t>нормализации</w:t>
      </w:r>
      <w:r w:rsidRPr="005275E6">
        <w:rPr>
          <w:spacing w:val="1"/>
          <w:sz w:val="24"/>
          <w:szCs w:val="24"/>
        </w:rPr>
        <w:t xml:space="preserve"> </w:t>
      </w:r>
      <w:r w:rsidRPr="005275E6">
        <w:rPr>
          <w:sz w:val="24"/>
          <w:szCs w:val="24"/>
        </w:rPr>
        <w:t>учебной</w:t>
      </w:r>
      <w:r w:rsidRPr="005275E6">
        <w:rPr>
          <w:spacing w:val="1"/>
          <w:sz w:val="24"/>
          <w:szCs w:val="24"/>
        </w:rPr>
        <w:t xml:space="preserve"> </w:t>
      </w:r>
      <w:r w:rsidRPr="005275E6">
        <w:rPr>
          <w:sz w:val="24"/>
          <w:szCs w:val="24"/>
        </w:rPr>
        <w:t>нагрузки</w:t>
      </w:r>
      <w:r w:rsidRPr="005275E6">
        <w:rPr>
          <w:spacing w:val="1"/>
          <w:sz w:val="24"/>
          <w:szCs w:val="24"/>
        </w:rPr>
        <w:t xml:space="preserve"> </w:t>
      </w:r>
      <w:r w:rsidRPr="005275E6">
        <w:rPr>
          <w:sz w:val="24"/>
          <w:szCs w:val="24"/>
        </w:rPr>
        <w:t>воспитанников;</w:t>
      </w:r>
      <w:r w:rsidRPr="005275E6">
        <w:rPr>
          <w:spacing w:val="1"/>
          <w:sz w:val="24"/>
          <w:szCs w:val="24"/>
        </w:rPr>
        <w:t xml:space="preserve"> </w:t>
      </w:r>
      <w:r w:rsidRPr="005275E6">
        <w:rPr>
          <w:sz w:val="24"/>
          <w:szCs w:val="24"/>
        </w:rPr>
        <w:t>устранения</w:t>
      </w:r>
      <w:r w:rsidRPr="005275E6">
        <w:rPr>
          <w:spacing w:val="1"/>
          <w:sz w:val="24"/>
          <w:szCs w:val="24"/>
        </w:rPr>
        <w:t xml:space="preserve"> </w:t>
      </w:r>
      <w:r w:rsidRPr="005275E6">
        <w:rPr>
          <w:sz w:val="24"/>
          <w:szCs w:val="24"/>
        </w:rPr>
        <w:t>перегрузок,</w:t>
      </w:r>
      <w:r w:rsidRPr="005275E6">
        <w:rPr>
          <w:spacing w:val="1"/>
          <w:sz w:val="24"/>
          <w:szCs w:val="24"/>
        </w:rPr>
        <w:t xml:space="preserve"> </w:t>
      </w:r>
      <w:r w:rsidRPr="005275E6">
        <w:rPr>
          <w:sz w:val="24"/>
          <w:szCs w:val="24"/>
        </w:rPr>
        <w:t>подрывающих</w:t>
      </w:r>
      <w:r w:rsidRPr="005275E6">
        <w:rPr>
          <w:spacing w:val="1"/>
          <w:sz w:val="24"/>
          <w:szCs w:val="24"/>
        </w:rPr>
        <w:t xml:space="preserve"> </w:t>
      </w:r>
      <w:r w:rsidRPr="005275E6">
        <w:rPr>
          <w:sz w:val="24"/>
          <w:szCs w:val="24"/>
        </w:rPr>
        <w:t>физическое и психическое здоровье; соответствие содержания образования</w:t>
      </w:r>
      <w:r w:rsidRPr="005275E6">
        <w:rPr>
          <w:spacing w:val="1"/>
          <w:sz w:val="24"/>
          <w:szCs w:val="24"/>
        </w:rPr>
        <w:t xml:space="preserve"> </w:t>
      </w:r>
      <w:r w:rsidRPr="005275E6">
        <w:rPr>
          <w:sz w:val="24"/>
          <w:szCs w:val="24"/>
        </w:rPr>
        <w:t>возрастным</w:t>
      </w:r>
      <w:r w:rsidRPr="005275E6">
        <w:rPr>
          <w:spacing w:val="1"/>
          <w:sz w:val="24"/>
          <w:szCs w:val="24"/>
        </w:rPr>
        <w:t xml:space="preserve"> </w:t>
      </w:r>
      <w:r w:rsidRPr="005275E6">
        <w:rPr>
          <w:sz w:val="24"/>
          <w:szCs w:val="24"/>
        </w:rPr>
        <w:t>закономерностям</w:t>
      </w:r>
      <w:r w:rsidRPr="005275E6">
        <w:rPr>
          <w:spacing w:val="1"/>
          <w:sz w:val="24"/>
          <w:szCs w:val="24"/>
        </w:rPr>
        <w:t xml:space="preserve"> </w:t>
      </w:r>
      <w:r w:rsidRPr="005275E6">
        <w:rPr>
          <w:sz w:val="24"/>
          <w:szCs w:val="24"/>
        </w:rPr>
        <w:t>воспитанников,</w:t>
      </w:r>
      <w:r w:rsidRPr="005275E6">
        <w:rPr>
          <w:spacing w:val="1"/>
          <w:sz w:val="24"/>
          <w:szCs w:val="24"/>
        </w:rPr>
        <w:t xml:space="preserve"> </w:t>
      </w:r>
      <w:r w:rsidRPr="005275E6">
        <w:rPr>
          <w:sz w:val="24"/>
          <w:szCs w:val="24"/>
        </w:rPr>
        <w:t>их</w:t>
      </w:r>
      <w:r w:rsidRPr="005275E6">
        <w:rPr>
          <w:spacing w:val="1"/>
          <w:sz w:val="24"/>
          <w:szCs w:val="24"/>
        </w:rPr>
        <w:t xml:space="preserve"> </w:t>
      </w:r>
      <w:r w:rsidRPr="005275E6">
        <w:rPr>
          <w:sz w:val="24"/>
          <w:szCs w:val="24"/>
        </w:rPr>
        <w:t>особенностям</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возможностям,</w:t>
      </w:r>
      <w:r w:rsidRPr="005275E6">
        <w:rPr>
          <w:spacing w:val="1"/>
          <w:sz w:val="24"/>
          <w:szCs w:val="24"/>
        </w:rPr>
        <w:t xml:space="preserve"> </w:t>
      </w:r>
      <w:r w:rsidRPr="005275E6">
        <w:rPr>
          <w:sz w:val="24"/>
          <w:szCs w:val="24"/>
        </w:rPr>
        <w:t>путем</w:t>
      </w:r>
      <w:r w:rsidRPr="005275E6">
        <w:rPr>
          <w:spacing w:val="1"/>
          <w:sz w:val="24"/>
          <w:szCs w:val="24"/>
        </w:rPr>
        <w:t xml:space="preserve"> </w:t>
      </w:r>
      <w:r w:rsidRPr="005275E6">
        <w:rPr>
          <w:sz w:val="24"/>
          <w:szCs w:val="24"/>
        </w:rPr>
        <w:t>усиления</w:t>
      </w:r>
      <w:r w:rsidRPr="005275E6">
        <w:rPr>
          <w:spacing w:val="1"/>
          <w:sz w:val="24"/>
          <w:szCs w:val="24"/>
        </w:rPr>
        <w:t xml:space="preserve"> </w:t>
      </w:r>
      <w:r w:rsidRPr="005275E6">
        <w:rPr>
          <w:sz w:val="24"/>
          <w:szCs w:val="24"/>
        </w:rPr>
        <w:t>внимания</w:t>
      </w:r>
      <w:r w:rsidRPr="005275E6">
        <w:rPr>
          <w:spacing w:val="1"/>
          <w:sz w:val="24"/>
          <w:szCs w:val="24"/>
        </w:rPr>
        <w:t xml:space="preserve"> </w:t>
      </w:r>
      <w:r w:rsidRPr="005275E6">
        <w:rPr>
          <w:sz w:val="24"/>
          <w:szCs w:val="24"/>
        </w:rPr>
        <w:t>к</w:t>
      </w:r>
      <w:r w:rsidRPr="005275E6">
        <w:rPr>
          <w:spacing w:val="1"/>
          <w:sz w:val="24"/>
          <w:szCs w:val="24"/>
        </w:rPr>
        <w:t xml:space="preserve"> </w:t>
      </w:r>
      <w:r w:rsidRPr="005275E6">
        <w:rPr>
          <w:sz w:val="24"/>
          <w:szCs w:val="24"/>
        </w:rPr>
        <w:t>принципу</w:t>
      </w:r>
      <w:r w:rsidRPr="005275E6">
        <w:rPr>
          <w:spacing w:val="1"/>
          <w:sz w:val="24"/>
          <w:szCs w:val="24"/>
        </w:rPr>
        <w:t xml:space="preserve"> </w:t>
      </w:r>
      <w:r w:rsidRPr="005275E6">
        <w:rPr>
          <w:sz w:val="24"/>
          <w:szCs w:val="24"/>
        </w:rPr>
        <w:t>доступности;</w:t>
      </w:r>
      <w:r w:rsidRPr="005275E6">
        <w:rPr>
          <w:spacing w:val="1"/>
          <w:sz w:val="24"/>
          <w:szCs w:val="24"/>
        </w:rPr>
        <w:t xml:space="preserve"> </w:t>
      </w:r>
      <w:r w:rsidRPr="005275E6">
        <w:rPr>
          <w:sz w:val="24"/>
          <w:szCs w:val="24"/>
        </w:rPr>
        <w:t>-</w:t>
      </w:r>
      <w:r w:rsidRPr="005275E6">
        <w:rPr>
          <w:spacing w:val="1"/>
          <w:sz w:val="24"/>
          <w:szCs w:val="24"/>
        </w:rPr>
        <w:t xml:space="preserve"> </w:t>
      </w:r>
      <w:r w:rsidRPr="005275E6">
        <w:rPr>
          <w:sz w:val="24"/>
          <w:szCs w:val="24"/>
        </w:rPr>
        <w:t>личностная ориентация содержания образования; - формирование ключевых</w:t>
      </w:r>
      <w:r w:rsidRPr="005275E6">
        <w:rPr>
          <w:spacing w:val="1"/>
          <w:sz w:val="24"/>
          <w:szCs w:val="24"/>
        </w:rPr>
        <w:t xml:space="preserve"> </w:t>
      </w:r>
      <w:r w:rsidRPr="005275E6">
        <w:rPr>
          <w:sz w:val="24"/>
          <w:szCs w:val="24"/>
        </w:rPr>
        <w:t>компетенций – готовности воспитанников использовать усвоенные знания,</w:t>
      </w:r>
      <w:r w:rsidRPr="005275E6">
        <w:rPr>
          <w:spacing w:val="1"/>
          <w:sz w:val="24"/>
          <w:szCs w:val="24"/>
        </w:rPr>
        <w:t xml:space="preserve"> </w:t>
      </w:r>
      <w:r w:rsidRPr="005275E6">
        <w:rPr>
          <w:sz w:val="24"/>
          <w:szCs w:val="24"/>
        </w:rPr>
        <w:t>умения и способы деятельности в реальной жизни для решения практических</w:t>
      </w:r>
      <w:r w:rsidRPr="005275E6">
        <w:rPr>
          <w:spacing w:val="-67"/>
          <w:sz w:val="24"/>
          <w:szCs w:val="24"/>
        </w:rPr>
        <w:t xml:space="preserve"> </w:t>
      </w:r>
      <w:r w:rsidRPr="005275E6">
        <w:rPr>
          <w:sz w:val="24"/>
          <w:szCs w:val="24"/>
        </w:rPr>
        <w:t>задач.</w:t>
      </w:r>
    </w:p>
    <w:p w:rsidR="00607AE8" w:rsidRPr="005275E6" w:rsidRDefault="00607AE8" w:rsidP="00607AE8">
      <w:pPr>
        <w:pStyle w:val="ab"/>
        <w:spacing w:before="2" w:line="264" w:lineRule="auto"/>
        <w:ind w:right="528" w:firstLine="600"/>
        <w:rPr>
          <w:sz w:val="24"/>
          <w:szCs w:val="24"/>
        </w:rPr>
      </w:pPr>
      <w:r w:rsidRPr="005275E6">
        <w:rPr>
          <w:sz w:val="24"/>
          <w:szCs w:val="24"/>
        </w:rPr>
        <w:t>Программа по иностранному (немецкому) языку разработана с целью</w:t>
      </w:r>
      <w:r w:rsidRPr="005275E6">
        <w:rPr>
          <w:spacing w:val="1"/>
          <w:sz w:val="24"/>
          <w:szCs w:val="24"/>
        </w:rPr>
        <w:t xml:space="preserve"> </w:t>
      </w:r>
      <w:r w:rsidRPr="005275E6">
        <w:rPr>
          <w:sz w:val="24"/>
          <w:szCs w:val="24"/>
        </w:rPr>
        <w:t>оказания методической помощи учителю в создании рабочей программы по</w:t>
      </w:r>
      <w:r w:rsidRPr="005275E6">
        <w:rPr>
          <w:spacing w:val="1"/>
          <w:sz w:val="24"/>
          <w:szCs w:val="24"/>
        </w:rPr>
        <w:t xml:space="preserve"> </w:t>
      </w:r>
      <w:r w:rsidRPr="005275E6">
        <w:rPr>
          <w:sz w:val="24"/>
          <w:szCs w:val="24"/>
        </w:rPr>
        <w:t>учебному</w:t>
      </w:r>
      <w:r w:rsidRPr="005275E6">
        <w:rPr>
          <w:spacing w:val="1"/>
          <w:sz w:val="24"/>
          <w:szCs w:val="24"/>
        </w:rPr>
        <w:t xml:space="preserve"> </w:t>
      </w:r>
      <w:r w:rsidRPr="005275E6">
        <w:rPr>
          <w:sz w:val="24"/>
          <w:szCs w:val="24"/>
        </w:rPr>
        <w:t>предмету,</w:t>
      </w:r>
      <w:r w:rsidRPr="005275E6">
        <w:rPr>
          <w:spacing w:val="1"/>
          <w:sz w:val="24"/>
          <w:szCs w:val="24"/>
        </w:rPr>
        <w:t xml:space="preserve"> </w:t>
      </w:r>
      <w:r w:rsidRPr="005275E6">
        <w:rPr>
          <w:sz w:val="24"/>
          <w:szCs w:val="24"/>
        </w:rPr>
        <w:t>даёт</w:t>
      </w:r>
      <w:r w:rsidRPr="005275E6">
        <w:rPr>
          <w:spacing w:val="1"/>
          <w:sz w:val="24"/>
          <w:szCs w:val="24"/>
        </w:rPr>
        <w:t xml:space="preserve"> </w:t>
      </w:r>
      <w:r w:rsidRPr="005275E6">
        <w:rPr>
          <w:sz w:val="24"/>
          <w:szCs w:val="24"/>
        </w:rPr>
        <w:t>представление</w:t>
      </w:r>
      <w:r w:rsidRPr="005275E6">
        <w:rPr>
          <w:spacing w:val="1"/>
          <w:sz w:val="24"/>
          <w:szCs w:val="24"/>
        </w:rPr>
        <w:t xml:space="preserve"> </w:t>
      </w:r>
      <w:r w:rsidRPr="005275E6">
        <w:rPr>
          <w:sz w:val="24"/>
          <w:szCs w:val="24"/>
        </w:rPr>
        <w:t>о</w:t>
      </w:r>
      <w:r w:rsidRPr="005275E6">
        <w:rPr>
          <w:spacing w:val="1"/>
          <w:sz w:val="24"/>
          <w:szCs w:val="24"/>
        </w:rPr>
        <w:t xml:space="preserve"> </w:t>
      </w:r>
      <w:r w:rsidRPr="005275E6">
        <w:rPr>
          <w:sz w:val="24"/>
          <w:szCs w:val="24"/>
        </w:rPr>
        <w:t>целях</w:t>
      </w:r>
      <w:r w:rsidRPr="005275E6">
        <w:rPr>
          <w:spacing w:val="1"/>
          <w:sz w:val="24"/>
          <w:szCs w:val="24"/>
        </w:rPr>
        <w:t xml:space="preserve"> </w:t>
      </w:r>
      <w:r w:rsidRPr="005275E6">
        <w:rPr>
          <w:sz w:val="24"/>
          <w:szCs w:val="24"/>
        </w:rPr>
        <w:t>образования,</w:t>
      </w:r>
      <w:r w:rsidRPr="005275E6">
        <w:rPr>
          <w:spacing w:val="1"/>
          <w:sz w:val="24"/>
          <w:szCs w:val="24"/>
        </w:rPr>
        <w:t xml:space="preserve"> </w:t>
      </w:r>
      <w:r w:rsidRPr="005275E6">
        <w:rPr>
          <w:sz w:val="24"/>
          <w:szCs w:val="24"/>
        </w:rPr>
        <w:t>развития</w:t>
      </w:r>
      <w:r w:rsidRPr="005275E6">
        <w:rPr>
          <w:spacing w:val="1"/>
          <w:sz w:val="24"/>
          <w:szCs w:val="24"/>
        </w:rPr>
        <w:t xml:space="preserve"> </w:t>
      </w:r>
      <w:r w:rsidRPr="005275E6">
        <w:rPr>
          <w:sz w:val="24"/>
          <w:szCs w:val="24"/>
        </w:rPr>
        <w:t>и</w:t>
      </w:r>
      <w:r w:rsidRPr="005275E6">
        <w:rPr>
          <w:spacing w:val="-67"/>
          <w:sz w:val="24"/>
          <w:szCs w:val="24"/>
        </w:rPr>
        <w:t xml:space="preserve"> </w:t>
      </w:r>
      <w:proofErr w:type="gramStart"/>
      <w:r w:rsidRPr="005275E6">
        <w:rPr>
          <w:sz w:val="24"/>
          <w:szCs w:val="24"/>
        </w:rPr>
        <w:t>воспитания</w:t>
      </w:r>
      <w:proofErr w:type="gramEnd"/>
      <w:r w:rsidRPr="005275E6">
        <w:rPr>
          <w:spacing w:val="1"/>
          <w:sz w:val="24"/>
          <w:szCs w:val="24"/>
        </w:rPr>
        <w:t xml:space="preserve"> </w:t>
      </w:r>
      <w:r w:rsidRPr="005275E6">
        <w:rPr>
          <w:sz w:val="24"/>
          <w:szCs w:val="24"/>
        </w:rPr>
        <w:t>обучающихся</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уровне</w:t>
      </w:r>
      <w:r w:rsidRPr="005275E6">
        <w:rPr>
          <w:spacing w:val="1"/>
          <w:sz w:val="24"/>
          <w:szCs w:val="24"/>
        </w:rPr>
        <w:t xml:space="preserve"> </w:t>
      </w:r>
      <w:r w:rsidRPr="005275E6">
        <w:rPr>
          <w:sz w:val="24"/>
          <w:szCs w:val="24"/>
        </w:rPr>
        <w:t>основного</w:t>
      </w:r>
      <w:r w:rsidRPr="005275E6">
        <w:rPr>
          <w:spacing w:val="1"/>
          <w:sz w:val="24"/>
          <w:szCs w:val="24"/>
        </w:rPr>
        <w:t xml:space="preserve"> </w:t>
      </w:r>
      <w:r w:rsidRPr="005275E6">
        <w:rPr>
          <w:sz w:val="24"/>
          <w:szCs w:val="24"/>
        </w:rPr>
        <w:t>общего</w:t>
      </w:r>
      <w:r w:rsidRPr="005275E6">
        <w:rPr>
          <w:spacing w:val="1"/>
          <w:sz w:val="24"/>
          <w:szCs w:val="24"/>
        </w:rPr>
        <w:t xml:space="preserve"> </w:t>
      </w:r>
      <w:r w:rsidRPr="005275E6">
        <w:rPr>
          <w:sz w:val="24"/>
          <w:szCs w:val="24"/>
        </w:rPr>
        <w:t>образования</w:t>
      </w:r>
      <w:r w:rsidRPr="005275E6">
        <w:rPr>
          <w:spacing w:val="1"/>
          <w:sz w:val="24"/>
          <w:szCs w:val="24"/>
        </w:rPr>
        <w:t xml:space="preserve"> </w:t>
      </w:r>
      <w:r w:rsidRPr="005275E6">
        <w:rPr>
          <w:sz w:val="24"/>
          <w:szCs w:val="24"/>
        </w:rPr>
        <w:t>средствами</w:t>
      </w:r>
      <w:r w:rsidRPr="005275E6">
        <w:rPr>
          <w:spacing w:val="1"/>
          <w:sz w:val="24"/>
          <w:szCs w:val="24"/>
        </w:rPr>
        <w:t xml:space="preserve"> </w:t>
      </w:r>
      <w:r w:rsidRPr="005275E6">
        <w:rPr>
          <w:sz w:val="24"/>
          <w:szCs w:val="24"/>
        </w:rPr>
        <w:t>учебного</w:t>
      </w:r>
      <w:r w:rsidRPr="005275E6">
        <w:rPr>
          <w:spacing w:val="1"/>
          <w:sz w:val="24"/>
          <w:szCs w:val="24"/>
        </w:rPr>
        <w:t xml:space="preserve"> </w:t>
      </w:r>
      <w:r w:rsidRPr="005275E6">
        <w:rPr>
          <w:sz w:val="24"/>
          <w:szCs w:val="24"/>
        </w:rPr>
        <w:t>предмета,</w:t>
      </w:r>
      <w:r w:rsidRPr="005275E6">
        <w:rPr>
          <w:spacing w:val="1"/>
          <w:sz w:val="24"/>
          <w:szCs w:val="24"/>
        </w:rPr>
        <w:t xml:space="preserve"> </w:t>
      </w:r>
      <w:r w:rsidRPr="005275E6">
        <w:rPr>
          <w:sz w:val="24"/>
          <w:szCs w:val="24"/>
        </w:rPr>
        <w:t>определяет</w:t>
      </w:r>
      <w:r w:rsidRPr="005275E6">
        <w:rPr>
          <w:spacing w:val="1"/>
          <w:sz w:val="24"/>
          <w:szCs w:val="24"/>
        </w:rPr>
        <w:t xml:space="preserve"> </w:t>
      </w:r>
      <w:r w:rsidRPr="005275E6">
        <w:rPr>
          <w:sz w:val="24"/>
          <w:szCs w:val="24"/>
        </w:rPr>
        <w:t>обязательную</w:t>
      </w:r>
      <w:r w:rsidRPr="005275E6">
        <w:rPr>
          <w:spacing w:val="1"/>
          <w:sz w:val="24"/>
          <w:szCs w:val="24"/>
        </w:rPr>
        <w:t xml:space="preserve"> </w:t>
      </w:r>
      <w:r w:rsidRPr="005275E6">
        <w:rPr>
          <w:sz w:val="24"/>
          <w:szCs w:val="24"/>
        </w:rPr>
        <w:t>(инвариантную)</w:t>
      </w:r>
      <w:r w:rsidRPr="005275E6">
        <w:rPr>
          <w:spacing w:val="1"/>
          <w:sz w:val="24"/>
          <w:szCs w:val="24"/>
        </w:rPr>
        <w:t xml:space="preserve"> </w:t>
      </w:r>
      <w:r w:rsidRPr="005275E6">
        <w:rPr>
          <w:sz w:val="24"/>
          <w:szCs w:val="24"/>
        </w:rPr>
        <w:t>часть</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программы</w:t>
      </w:r>
      <w:r w:rsidRPr="005275E6">
        <w:rPr>
          <w:spacing w:val="1"/>
          <w:sz w:val="24"/>
          <w:szCs w:val="24"/>
        </w:rPr>
        <w:t xml:space="preserve"> </w:t>
      </w:r>
      <w:r w:rsidRPr="005275E6">
        <w:rPr>
          <w:sz w:val="24"/>
          <w:szCs w:val="24"/>
        </w:rPr>
        <w:t>по</w:t>
      </w:r>
      <w:r w:rsidRPr="005275E6">
        <w:rPr>
          <w:spacing w:val="1"/>
          <w:sz w:val="24"/>
          <w:szCs w:val="24"/>
        </w:rPr>
        <w:t xml:space="preserve"> </w:t>
      </w:r>
      <w:r w:rsidRPr="005275E6">
        <w:rPr>
          <w:sz w:val="24"/>
          <w:szCs w:val="24"/>
        </w:rPr>
        <w:t>иностранному</w:t>
      </w:r>
      <w:r w:rsidRPr="005275E6">
        <w:rPr>
          <w:spacing w:val="1"/>
          <w:sz w:val="24"/>
          <w:szCs w:val="24"/>
        </w:rPr>
        <w:t xml:space="preserve"> </w:t>
      </w:r>
      <w:r w:rsidRPr="005275E6">
        <w:rPr>
          <w:sz w:val="24"/>
          <w:szCs w:val="24"/>
        </w:rPr>
        <w:t>(немецкому)</w:t>
      </w:r>
      <w:r w:rsidRPr="005275E6">
        <w:rPr>
          <w:spacing w:val="1"/>
          <w:sz w:val="24"/>
          <w:szCs w:val="24"/>
        </w:rPr>
        <w:t xml:space="preserve"> </w:t>
      </w:r>
      <w:r w:rsidRPr="005275E6">
        <w:rPr>
          <w:sz w:val="24"/>
          <w:szCs w:val="24"/>
        </w:rPr>
        <w:t>языку.</w:t>
      </w:r>
      <w:r w:rsidRPr="005275E6">
        <w:rPr>
          <w:spacing w:val="1"/>
          <w:sz w:val="24"/>
          <w:szCs w:val="24"/>
        </w:rPr>
        <w:t xml:space="preserve"> </w:t>
      </w:r>
      <w:r w:rsidRPr="005275E6">
        <w:rPr>
          <w:sz w:val="24"/>
          <w:szCs w:val="24"/>
        </w:rPr>
        <w:t>Программа</w:t>
      </w:r>
      <w:r w:rsidRPr="005275E6">
        <w:rPr>
          <w:spacing w:val="1"/>
          <w:sz w:val="24"/>
          <w:szCs w:val="24"/>
        </w:rPr>
        <w:t xml:space="preserve"> </w:t>
      </w:r>
      <w:r w:rsidRPr="005275E6">
        <w:rPr>
          <w:sz w:val="24"/>
          <w:szCs w:val="24"/>
        </w:rPr>
        <w:t>по</w:t>
      </w:r>
      <w:r w:rsidRPr="005275E6">
        <w:rPr>
          <w:spacing w:val="1"/>
          <w:sz w:val="24"/>
          <w:szCs w:val="24"/>
        </w:rPr>
        <w:t xml:space="preserve"> </w:t>
      </w:r>
      <w:r w:rsidRPr="005275E6">
        <w:rPr>
          <w:sz w:val="24"/>
          <w:szCs w:val="24"/>
        </w:rPr>
        <w:t>иностранному</w:t>
      </w:r>
      <w:r w:rsidRPr="005275E6">
        <w:rPr>
          <w:spacing w:val="1"/>
          <w:sz w:val="24"/>
          <w:szCs w:val="24"/>
        </w:rPr>
        <w:t xml:space="preserve"> </w:t>
      </w:r>
      <w:r w:rsidRPr="005275E6">
        <w:rPr>
          <w:sz w:val="24"/>
          <w:szCs w:val="24"/>
        </w:rPr>
        <w:t>(немецкому)</w:t>
      </w:r>
      <w:r w:rsidRPr="005275E6">
        <w:rPr>
          <w:spacing w:val="1"/>
          <w:sz w:val="24"/>
          <w:szCs w:val="24"/>
        </w:rPr>
        <w:t xml:space="preserve"> </w:t>
      </w:r>
      <w:r w:rsidRPr="005275E6">
        <w:rPr>
          <w:sz w:val="24"/>
          <w:szCs w:val="24"/>
        </w:rPr>
        <w:t>языку</w:t>
      </w:r>
      <w:r w:rsidRPr="005275E6">
        <w:rPr>
          <w:spacing w:val="1"/>
          <w:sz w:val="24"/>
          <w:szCs w:val="24"/>
        </w:rPr>
        <w:t xml:space="preserve"> </w:t>
      </w:r>
      <w:r w:rsidRPr="005275E6">
        <w:rPr>
          <w:sz w:val="24"/>
          <w:szCs w:val="24"/>
        </w:rPr>
        <w:t>устанавливает</w:t>
      </w:r>
      <w:r w:rsidRPr="005275E6">
        <w:rPr>
          <w:spacing w:val="1"/>
          <w:sz w:val="24"/>
          <w:szCs w:val="24"/>
        </w:rPr>
        <w:t xml:space="preserve"> </w:t>
      </w:r>
      <w:r w:rsidRPr="005275E6">
        <w:rPr>
          <w:sz w:val="24"/>
          <w:szCs w:val="24"/>
        </w:rPr>
        <w:t>распределение обязательного предметного содержания по годам обучения,</w:t>
      </w:r>
      <w:r w:rsidRPr="005275E6">
        <w:rPr>
          <w:spacing w:val="1"/>
          <w:sz w:val="24"/>
          <w:szCs w:val="24"/>
        </w:rPr>
        <w:t xml:space="preserve"> </w:t>
      </w:r>
      <w:r w:rsidRPr="005275E6">
        <w:rPr>
          <w:sz w:val="24"/>
          <w:szCs w:val="24"/>
        </w:rPr>
        <w:t>последовательность</w:t>
      </w:r>
      <w:r w:rsidRPr="005275E6">
        <w:rPr>
          <w:spacing w:val="68"/>
          <w:sz w:val="24"/>
          <w:szCs w:val="24"/>
        </w:rPr>
        <w:t xml:space="preserve"> </w:t>
      </w:r>
      <w:r w:rsidRPr="005275E6">
        <w:rPr>
          <w:sz w:val="24"/>
          <w:szCs w:val="24"/>
        </w:rPr>
        <w:t>их</w:t>
      </w:r>
      <w:r w:rsidRPr="005275E6">
        <w:rPr>
          <w:spacing w:val="65"/>
          <w:sz w:val="24"/>
          <w:szCs w:val="24"/>
        </w:rPr>
        <w:t xml:space="preserve"> </w:t>
      </w:r>
      <w:r w:rsidRPr="005275E6">
        <w:rPr>
          <w:sz w:val="24"/>
          <w:szCs w:val="24"/>
        </w:rPr>
        <w:t>изучения</w:t>
      </w:r>
      <w:r w:rsidRPr="005275E6">
        <w:rPr>
          <w:spacing w:val="1"/>
          <w:sz w:val="24"/>
          <w:szCs w:val="24"/>
        </w:rPr>
        <w:t xml:space="preserve"> </w:t>
      </w:r>
      <w:r w:rsidRPr="005275E6">
        <w:rPr>
          <w:sz w:val="24"/>
          <w:szCs w:val="24"/>
        </w:rPr>
        <w:t>с</w:t>
      </w:r>
      <w:r w:rsidRPr="005275E6">
        <w:rPr>
          <w:spacing w:val="6"/>
          <w:sz w:val="24"/>
          <w:szCs w:val="24"/>
        </w:rPr>
        <w:t xml:space="preserve"> </w:t>
      </w:r>
      <w:r w:rsidRPr="005275E6">
        <w:rPr>
          <w:sz w:val="24"/>
          <w:szCs w:val="24"/>
        </w:rPr>
        <w:t>учётом</w:t>
      </w:r>
      <w:r w:rsidRPr="005275E6">
        <w:rPr>
          <w:spacing w:val="1"/>
          <w:sz w:val="24"/>
          <w:szCs w:val="24"/>
        </w:rPr>
        <w:t xml:space="preserve"> </w:t>
      </w:r>
      <w:r w:rsidRPr="005275E6">
        <w:rPr>
          <w:sz w:val="24"/>
          <w:szCs w:val="24"/>
        </w:rPr>
        <w:t>особенностей</w:t>
      </w:r>
      <w:r w:rsidRPr="005275E6">
        <w:rPr>
          <w:spacing w:val="70"/>
          <w:sz w:val="24"/>
          <w:szCs w:val="24"/>
        </w:rPr>
        <w:t xml:space="preserve"> </w:t>
      </w:r>
      <w:r w:rsidRPr="005275E6">
        <w:rPr>
          <w:sz w:val="24"/>
          <w:szCs w:val="24"/>
        </w:rPr>
        <w:t>структуры немецкого языка, межпредметных связей иностранного (немецкого) языка с</w:t>
      </w:r>
      <w:r w:rsidRPr="005275E6">
        <w:rPr>
          <w:spacing w:val="1"/>
          <w:sz w:val="24"/>
          <w:szCs w:val="24"/>
        </w:rPr>
        <w:t xml:space="preserve"> </w:t>
      </w:r>
      <w:r w:rsidRPr="005275E6">
        <w:rPr>
          <w:sz w:val="24"/>
          <w:szCs w:val="24"/>
        </w:rPr>
        <w:t>содержанием учебных предметов, изучаемых на уровне основного общего</w:t>
      </w:r>
      <w:r w:rsidRPr="005275E6">
        <w:rPr>
          <w:spacing w:val="1"/>
          <w:sz w:val="24"/>
          <w:szCs w:val="24"/>
        </w:rPr>
        <w:t xml:space="preserve"> </w:t>
      </w:r>
      <w:r w:rsidRPr="005275E6">
        <w:rPr>
          <w:sz w:val="24"/>
          <w:szCs w:val="24"/>
        </w:rPr>
        <w:t>образования с учётом возрастных особенностей обучающихся. В программе</w:t>
      </w:r>
      <w:r w:rsidRPr="005275E6">
        <w:rPr>
          <w:spacing w:val="1"/>
          <w:sz w:val="24"/>
          <w:szCs w:val="24"/>
        </w:rPr>
        <w:t xml:space="preserve"> </w:t>
      </w:r>
      <w:r w:rsidRPr="005275E6">
        <w:rPr>
          <w:sz w:val="24"/>
          <w:szCs w:val="24"/>
        </w:rPr>
        <w:t>по</w:t>
      </w:r>
      <w:r w:rsidRPr="005275E6">
        <w:rPr>
          <w:spacing w:val="1"/>
          <w:sz w:val="24"/>
          <w:szCs w:val="24"/>
        </w:rPr>
        <w:t xml:space="preserve"> </w:t>
      </w:r>
      <w:r w:rsidRPr="005275E6">
        <w:rPr>
          <w:sz w:val="24"/>
          <w:szCs w:val="24"/>
        </w:rPr>
        <w:t>иностранному</w:t>
      </w:r>
      <w:r w:rsidRPr="005275E6">
        <w:rPr>
          <w:spacing w:val="1"/>
          <w:sz w:val="24"/>
          <w:szCs w:val="24"/>
        </w:rPr>
        <w:t xml:space="preserve"> </w:t>
      </w:r>
      <w:r w:rsidRPr="005275E6">
        <w:rPr>
          <w:sz w:val="24"/>
          <w:szCs w:val="24"/>
        </w:rPr>
        <w:t>(немецкому)</w:t>
      </w:r>
      <w:r w:rsidRPr="005275E6">
        <w:rPr>
          <w:spacing w:val="1"/>
          <w:sz w:val="24"/>
          <w:szCs w:val="24"/>
        </w:rPr>
        <w:t xml:space="preserve"> </w:t>
      </w:r>
      <w:r w:rsidRPr="005275E6">
        <w:rPr>
          <w:sz w:val="24"/>
          <w:szCs w:val="24"/>
        </w:rPr>
        <w:t>языку</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основного</w:t>
      </w:r>
      <w:r w:rsidRPr="005275E6">
        <w:rPr>
          <w:spacing w:val="1"/>
          <w:sz w:val="24"/>
          <w:szCs w:val="24"/>
        </w:rPr>
        <w:t xml:space="preserve"> </w:t>
      </w:r>
      <w:r w:rsidRPr="005275E6">
        <w:rPr>
          <w:sz w:val="24"/>
          <w:szCs w:val="24"/>
        </w:rPr>
        <w:t>общего</w:t>
      </w:r>
      <w:r w:rsidRPr="005275E6">
        <w:rPr>
          <w:spacing w:val="1"/>
          <w:sz w:val="24"/>
          <w:szCs w:val="24"/>
        </w:rPr>
        <w:t xml:space="preserve"> </w:t>
      </w:r>
      <w:r w:rsidRPr="005275E6">
        <w:rPr>
          <w:sz w:val="24"/>
          <w:szCs w:val="24"/>
        </w:rPr>
        <w:t>образования</w:t>
      </w:r>
      <w:r w:rsidRPr="005275E6">
        <w:rPr>
          <w:spacing w:val="1"/>
          <w:sz w:val="24"/>
          <w:szCs w:val="24"/>
        </w:rPr>
        <w:t xml:space="preserve"> </w:t>
      </w:r>
      <w:r w:rsidRPr="005275E6">
        <w:rPr>
          <w:sz w:val="24"/>
          <w:szCs w:val="24"/>
        </w:rPr>
        <w:t>предусмотрено</w:t>
      </w:r>
      <w:r w:rsidRPr="005275E6">
        <w:rPr>
          <w:spacing w:val="1"/>
          <w:sz w:val="24"/>
          <w:szCs w:val="24"/>
        </w:rPr>
        <w:t xml:space="preserve"> </w:t>
      </w:r>
      <w:r w:rsidRPr="005275E6">
        <w:rPr>
          <w:sz w:val="24"/>
          <w:szCs w:val="24"/>
        </w:rPr>
        <w:t>развитие</w:t>
      </w:r>
      <w:r w:rsidRPr="005275E6">
        <w:rPr>
          <w:spacing w:val="1"/>
          <w:sz w:val="24"/>
          <w:szCs w:val="24"/>
        </w:rPr>
        <w:t xml:space="preserve"> </w:t>
      </w:r>
      <w:r w:rsidRPr="005275E6">
        <w:rPr>
          <w:sz w:val="24"/>
          <w:szCs w:val="24"/>
        </w:rPr>
        <w:t>речевых</w:t>
      </w:r>
      <w:r w:rsidRPr="005275E6">
        <w:rPr>
          <w:spacing w:val="1"/>
          <w:sz w:val="24"/>
          <w:szCs w:val="24"/>
        </w:rPr>
        <w:t xml:space="preserve"> </w:t>
      </w:r>
      <w:r w:rsidRPr="005275E6">
        <w:rPr>
          <w:sz w:val="24"/>
          <w:szCs w:val="24"/>
        </w:rPr>
        <w:t>умений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языковых</w:t>
      </w:r>
      <w:r w:rsidRPr="005275E6">
        <w:rPr>
          <w:spacing w:val="1"/>
          <w:sz w:val="24"/>
          <w:szCs w:val="24"/>
        </w:rPr>
        <w:t xml:space="preserve"> </w:t>
      </w:r>
      <w:r w:rsidRPr="005275E6">
        <w:rPr>
          <w:sz w:val="24"/>
          <w:szCs w:val="24"/>
        </w:rPr>
        <w:t>навыков,</w:t>
      </w:r>
      <w:r w:rsidRPr="005275E6">
        <w:rPr>
          <w:spacing w:val="1"/>
          <w:sz w:val="24"/>
          <w:szCs w:val="24"/>
        </w:rPr>
        <w:t xml:space="preserve"> </w:t>
      </w:r>
      <w:r w:rsidRPr="005275E6">
        <w:rPr>
          <w:sz w:val="24"/>
          <w:szCs w:val="24"/>
        </w:rPr>
        <w:t>представленных</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федеральной</w:t>
      </w:r>
      <w:r w:rsidRPr="005275E6">
        <w:rPr>
          <w:spacing w:val="1"/>
          <w:sz w:val="24"/>
          <w:szCs w:val="24"/>
        </w:rPr>
        <w:t xml:space="preserve"> </w:t>
      </w:r>
      <w:r w:rsidRPr="005275E6">
        <w:rPr>
          <w:sz w:val="24"/>
          <w:szCs w:val="24"/>
        </w:rPr>
        <w:t>рабочей</w:t>
      </w:r>
      <w:r w:rsidRPr="005275E6">
        <w:rPr>
          <w:spacing w:val="1"/>
          <w:sz w:val="24"/>
          <w:szCs w:val="24"/>
        </w:rPr>
        <w:t xml:space="preserve"> </w:t>
      </w:r>
      <w:r w:rsidRPr="005275E6">
        <w:rPr>
          <w:sz w:val="24"/>
          <w:szCs w:val="24"/>
        </w:rPr>
        <w:t>программе</w:t>
      </w:r>
      <w:r w:rsidRPr="005275E6">
        <w:rPr>
          <w:spacing w:val="1"/>
          <w:sz w:val="24"/>
          <w:szCs w:val="24"/>
        </w:rPr>
        <w:t xml:space="preserve"> </w:t>
      </w:r>
      <w:r w:rsidRPr="005275E6">
        <w:rPr>
          <w:sz w:val="24"/>
          <w:szCs w:val="24"/>
        </w:rPr>
        <w:t>по</w:t>
      </w:r>
      <w:r w:rsidRPr="005275E6">
        <w:rPr>
          <w:spacing w:val="1"/>
          <w:sz w:val="24"/>
          <w:szCs w:val="24"/>
        </w:rPr>
        <w:t xml:space="preserve"> </w:t>
      </w:r>
      <w:r w:rsidRPr="005275E6">
        <w:rPr>
          <w:sz w:val="24"/>
          <w:szCs w:val="24"/>
        </w:rPr>
        <w:t>иностранному</w:t>
      </w:r>
      <w:r w:rsidRPr="005275E6">
        <w:rPr>
          <w:spacing w:val="1"/>
          <w:sz w:val="24"/>
          <w:szCs w:val="24"/>
        </w:rPr>
        <w:t xml:space="preserve"> </w:t>
      </w:r>
      <w:r w:rsidRPr="005275E6">
        <w:rPr>
          <w:sz w:val="24"/>
          <w:szCs w:val="24"/>
        </w:rPr>
        <w:t>(немецкому)</w:t>
      </w:r>
      <w:r w:rsidRPr="005275E6">
        <w:rPr>
          <w:spacing w:val="1"/>
          <w:sz w:val="24"/>
          <w:szCs w:val="24"/>
        </w:rPr>
        <w:t xml:space="preserve"> </w:t>
      </w:r>
      <w:r w:rsidRPr="005275E6">
        <w:rPr>
          <w:sz w:val="24"/>
          <w:szCs w:val="24"/>
        </w:rPr>
        <w:t>языку</w:t>
      </w:r>
      <w:r w:rsidRPr="005275E6">
        <w:rPr>
          <w:spacing w:val="1"/>
          <w:sz w:val="24"/>
          <w:szCs w:val="24"/>
        </w:rPr>
        <w:t xml:space="preserve"> </w:t>
      </w:r>
      <w:r w:rsidRPr="005275E6">
        <w:rPr>
          <w:sz w:val="24"/>
          <w:szCs w:val="24"/>
        </w:rPr>
        <w:t>начального</w:t>
      </w:r>
      <w:r w:rsidRPr="005275E6">
        <w:rPr>
          <w:spacing w:val="1"/>
          <w:sz w:val="24"/>
          <w:szCs w:val="24"/>
        </w:rPr>
        <w:t xml:space="preserve"> </w:t>
      </w:r>
      <w:r w:rsidRPr="005275E6">
        <w:rPr>
          <w:sz w:val="24"/>
          <w:szCs w:val="24"/>
        </w:rPr>
        <w:t>общего</w:t>
      </w:r>
      <w:r w:rsidRPr="005275E6">
        <w:rPr>
          <w:spacing w:val="1"/>
          <w:sz w:val="24"/>
          <w:szCs w:val="24"/>
        </w:rPr>
        <w:t xml:space="preserve"> </w:t>
      </w:r>
      <w:r w:rsidRPr="005275E6">
        <w:rPr>
          <w:sz w:val="24"/>
          <w:szCs w:val="24"/>
        </w:rPr>
        <w:t>образования,</w:t>
      </w:r>
      <w:r w:rsidRPr="005275E6">
        <w:rPr>
          <w:spacing w:val="1"/>
          <w:sz w:val="24"/>
          <w:szCs w:val="24"/>
        </w:rPr>
        <w:t xml:space="preserve"> </w:t>
      </w:r>
      <w:r w:rsidRPr="005275E6">
        <w:rPr>
          <w:sz w:val="24"/>
          <w:szCs w:val="24"/>
        </w:rPr>
        <w:t>что</w:t>
      </w:r>
      <w:r w:rsidRPr="005275E6">
        <w:rPr>
          <w:spacing w:val="1"/>
          <w:sz w:val="24"/>
          <w:szCs w:val="24"/>
        </w:rPr>
        <w:t xml:space="preserve"> </w:t>
      </w:r>
      <w:r w:rsidRPr="005275E6">
        <w:rPr>
          <w:sz w:val="24"/>
          <w:szCs w:val="24"/>
        </w:rPr>
        <w:t>обеспечивает</w:t>
      </w:r>
      <w:r w:rsidRPr="005275E6">
        <w:rPr>
          <w:spacing w:val="1"/>
          <w:sz w:val="24"/>
          <w:szCs w:val="24"/>
        </w:rPr>
        <w:t xml:space="preserve"> </w:t>
      </w:r>
      <w:r w:rsidRPr="005275E6">
        <w:rPr>
          <w:sz w:val="24"/>
          <w:szCs w:val="24"/>
        </w:rPr>
        <w:t>преемственность</w:t>
      </w:r>
      <w:r w:rsidRPr="005275E6">
        <w:rPr>
          <w:spacing w:val="-2"/>
          <w:sz w:val="24"/>
          <w:szCs w:val="24"/>
        </w:rPr>
        <w:t xml:space="preserve"> </w:t>
      </w:r>
      <w:r w:rsidRPr="005275E6">
        <w:rPr>
          <w:sz w:val="24"/>
          <w:szCs w:val="24"/>
        </w:rPr>
        <w:t>между уровнями общего образования.</w:t>
      </w:r>
    </w:p>
    <w:p w:rsidR="00607AE8" w:rsidRPr="005275E6" w:rsidRDefault="00607AE8" w:rsidP="00607AE8">
      <w:pPr>
        <w:pStyle w:val="ab"/>
        <w:spacing w:line="264" w:lineRule="auto"/>
        <w:ind w:right="528" w:firstLine="600"/>
        <w:rPr>
          <w:sz w:val="24"/>
          <w:szCs w:val="24"/>
        </w:rPr>
      </w:pPr>
      <w:r w:rsidRPr="005275E6">
        <w:rPr>
          <w:sz w:val="24"/>
          <w:szCs w:val="24"/>
        </w:rPr>
        <w:lastRenderedPageBreak/>
        <w:t>Изучение иностранного (немецкого) языка направлено на формирование</w:t>
      </w:r>
      <w:r w:rsidRPr="005275E6">
        <w:rPr>
          <w:spacing w:val="-67"/>
          <w:sz w:val="24"/>
          <w:szCs w:val="24"/>
        </w:rPr>
        <w:t xml:space="preserve"> </w:t>
      </w:r>
      <w:r w:rsidRPr="005275E6">
        <w:rPr>
          <w:sz w:val="24"/>
          <w:szCs w:val="24"/>
        </w:rPr>
        <w:t>коммуникативной культуры обучающихся, способствует общему речевому</w:t>
      </w:r>
      <w:r w:rsidRPr="005275E6">
        <w:rPr>
          <w:spacing w:val="1"/>
          <w:sz w:val="24"/>
          <w:szCs w:val="24"/>
        </w:rPr>
        <w:t xml:space="preserve"> </w:t>
      </w:r>
      <w:r w:rsidRPr="005275E6">
        <w:rPr>
          <w:sz w:val="24"/>
          <w:szCs w:val="24"/>
        </w:rPr>
        <w:t>развитию</w:t>
      </w:r>
      <w:r w:rsidRPr="005275E6">
        <w:rPr>
          <w:spacing w:val="1"/>
          <w:sz w:val="24"/>
          <w:szCs w:val="24"/>
        </w:rPr>
        <w:t xml:space="preserve"> </w:t>
      </w:r>
      <w:r w:rsidRPr="005275E6">
        <w:rPr>
          <w:sz w:val="24"/>
          <w:szCs w:val="24"/>
        </w:rPr>
        <w:t>обучающихся,</w:t>
      </w:r>
      <w:r w:rsidRPr="005275E6">
        <w:rPr>
          <w:spacing w:val="1"/>
          <w:sz w:val="24"/>
          <w:szCs w:val="24"/>
        </w:rPr>
        <w:t xml:space="preserve"> </w:t>
      </w:r>
      <w:r w:rsidRPr="005275E6">
        <w:rPr>
          <w:sz w:val="24"/>
          <w:szCs w:val="24"/>
        </w:rPr>
        <w:t>воспитанию</w:t>
      </w:r>
      <w:r w:rsidRPr="005275E6">
        <w:rPr>
          <w:spacing w:val="1"/>
          <w:sz w:val="24"/>
          <w:szCs w:val="24"/>
        </w:rPr>
        <w:t xml:space="preserve"> </w:t>
      </w:r>
      <w:r w:rsidRPr="005275E6">
        <w:rPr>
          <w:sz w:val="24"/>
          <w:szCs w:val="24"/>
        </w:rPr>
        <w:t>гражданской</w:t>
      </w:r>
      <w:r w:rsidRPr="005275E6">
        <w:rPr>
          <w:spacing w:val="1"/>
          <w:sz w:val="24"/>
          <w:szCs w:val="24"/>
        </w:rPr>
        <w:t xml:space="preserve"> </w:t>
      </w:r>
      <w:r w:rsidRPr="005275E6">
        <w:rPr>
          <w:sz w:val="24"/>
          <w:szCs w:val="24"/>
        </w:rPr>
        <w:t>идентичности,</w:t>
      </w:r>
      <w:r w:rsidRPr="005275E6">
        <w:rPr>
          <w:spacing w:val="1"/>
          <w:sz w:val="24"/>
          <w:szCs w:val="24"/>
        </w:rPr>
        <w:t xml:space="preserve"> </w:t>
      </w:r>
      <w:r w:rsidRPr="005275E6">
        <w:rPr>
          <w:sz w:val="24"/>
          <w:szCs w:val="24"/>
        </w:rPr>
        <w:t>расширению</w:t>
      </w:r>
      <w:r w:rsidRPr="005275E6">
        <w:rPr>
          <w:spacing w:val="-2"/>
          <w:sz w:val="24"/>
          <w:szCs w:val="24"/>
        </w:rPr>
        <w:t xml:space="preserve"> </w:t>
      </w:r>
      <w:r w:rsidRPr="005275E6">
        <w:rPr>
          <w:sz w:val="24"/>
          <w:szCs w:val="24"/>
        </w:rPr>
        <w:t>кругозора,</w:t>
      </w:r>
      <w:r w:rsidRPr="005275E6">
        <w:rPr>
          <w:spacing w:val="3"/>
          <w:sz w:val="24"/>
          <w:szCs w:val="24"/>
        </w:rPr>
        <w:t xml:space="preserve"> </w:t>
      </w:r>
      <w:r w:rsidRPr="005275E6">
        <w:rPr>
          <w:sz w:val="24"/>
          <w:szCs w:val="24"/>
        </w:rPr>
        <w:t>воспитанию</w:t>
      </w:r>
      <w:r w:rsidRPr="005275E6">
        <w:rPr>
          <w:spacing w:val="-1"/>
          <w:sz w:val="24"/>
          <w:szCs w:val="24"/>
        </w:rPr>
        <w:t xml:space="preserve"> </w:t>
      </w:r>
      <w:r w:rsidRPr="005275E6">
        <w:rPr>
          <w:sz w:val="24"/>
          <w:szCs w:val="24"/>
        </w:rPr>
        <w:t>чувств</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эмоций.</w:t>
      </w:r>
    </w:p>
    <w:p w:rsidR="00607AE8" w:rsidRPr="005275E6" w:rsidRDefault="00607AE8" w:rsidP="00607AE8">
      <w:pPr>
        <w:pStyle w:val="ab"/>
        <w:spacing w:line="264" w:lineRule="auto"/>
        <w:ind w:right="531" w:firstLine="600"/>
        <w:rPr>
          <w:sz w:val="24"/>
          <w:szCs w:val="24"/>
        </w:rPr>
      </w:pPr>
      <w:r w:rsidRPr="005275E6">
        <w:rPr>
          <w:sz w:val="24"/>
          <w:szCs w:val="24"/>
        </w:rPr>
        <w:t>Построение</w:t>
      </w:r>
      <w:r w:rsidRPr="005275E6">
        <w:rPr>
          <w:spacing w:val="1"/>
          <w:sz w:val="24"/>
          <w:szCs w:val="24"/>
        </w:rPr>
        <w:t xml:space="preserve"> </w:t>
      </w:r>
      <w:r w:rsidRPr="005275E6">
        <w:rPr>
          <w:sz w:val="24"/>
          <w:szCs w:val="24"/>
        </w:rPr>
        <w:t>программы</w:t>
      </w:r>
      <w:r w:rsidRPr="005275E6">
        <w:rPr>
          <w:spacing w:val="1"/>
          <w:sz w:val="24"/>
          <w:szCs w:val="24"/>
        </w:rPr>
        <w:t xml:space="preserve"> </w:t>
      </w:r>
      <w:r w:rsidRPr="005275E6">
        <w:rPr>
          <w:sz w:val="24"/>
          <w:szCs w:val="24"/>
        </w:rPr>
        <w:t>по</w:t>
      </w:r>
      <w:r w:rsidRPr="005275E6">
        <w:rPr>
          <w:spacing w:val="1"/>
          <w:sz w:val="24"/>
          <w:szCs w:val="24"/>
        </w:rPr>
        <w:t xml:space="preserve"> </w:t>
      </w:r>
      <w:r w:rsidRPr="005275E6">
        <w:rPr>
          <w:sz w:val="24"/>
          <w:szCs w:val="24"/>
        </w:rPr>
        <w:t>иностранному</w:t>
      </w:r>
      <w:r w:rsidRPr="005275E6">
        <w:rPr>
          <w:spacing w:val="1"/>
          <w:sz w:val="24"/>
          <w:szCs w:val="24"/>
        </w:rPr>
        <w:t xml:space="preserve"> </w:t>
      </w:r>
      <w:r w:rsidRPr="005275E6">
        <w:rPr>
          <w:sz w:val="24"/>
          <w:szCs w:val="24"/>
        </w:rPr>
        <w:t>(немецкому)</w:t>
      </w:r>
      <w:r w:rsidRPr="005275E6">
        <w:rPr>
          <w:spacing w:val="1"/>
          <w:sz w:val="24"/>
          <w:szCs w:val="24"/>
        </w:rPr>
        <w:t xml:space="preserve"> </w:t>
      </w:r>
      <w:r w:rsidRPr="005275E6">
        <w:rPr>
          <w:sz w:val="24"/>
          <w:szCs w:val="24"/>
        </w:rPr>
        <w:t>языку</w:t>
      </w:r>
      <w:r w:rsidRPr="005275E6">
        <w:rPr>
          <w:spacing w:val="1"/>
          <w:sz w:val="24"/>
          <w:szCs w:val="24"/>
        </w:rPr>
        <w:t xml:space="preserve"> </w:t>
      </w:r>
      <w:r w:rsidRPr="005275E6">
        <w:rPr>
          <w:sz w:val="24"/>
          <w:szCs w:val="24"/>
        </w:rPr>
        <w:t>имеет</w:t>
      </w:r>
      <w:r w:rsidRPr="005275E6">
        <w:rPr>
          <w:spacing w:val="1"/>
          <w:sz w:val="24"/>
          <w:szCs w:val="24"/>
        </w:rPr>
        <w:t xml:space="preserve"> </w:t>
      </w:r>
      <w:r w:rsidRPr="005275E6">
        <w:rPr>
          <w:sz w:val="24"/>
          <w:szCs w:val="24"/>
        </w:rPr>
        <w:t>нелинейный характер и основано на концентрическом принципе. В каждом</w:t>
      </w:r>
      <w:r w:rsidRPr="005275E6">
        <w:rPr>
          <w:spacing w:val="1"/>
          <w:sz w:val="24"/>
          <w:szCs w:val="24"/>
        </w:rPr>
        <w:t xml:space="preserve"> </w:t>
      </w:r>
      <w:r w:rsidRPr="005275E6">
        <w:rPr>
          <w:sz w:val="24"/>
          <w:szCs w:val="24"/>
        </w:rPr>
        <w:t>классе</w:t>
      </w:r>
      <w:r w:rsidRPr="005275E6">
        <w:rPr>
          <w:spacing w:val="1"/>
          <w:sz w:val="24"/>
          <w:szCs w:val="24"/>
        </w:rPr>
        <w:t xml:space="preserve"> </w:t>
      </w:r>
      <w:r w:rsidRPr="005275E6">
        <w:rPr>
          <w:sz w:val="24"/>
          <w:szCs w:val="24"/>
        </w:rPr>
        <w:t>даются</w:t>
      </w:r>
      <w:r w:rsidRPr="005275E6">
        <w:rPr>
          <w:spacing w:val="1"/>
          <w:sz w:val="24"/>
          <w:szCs w:val="24"/>
        </w:rPr>
        <w:t xml:space="preserve"> </w:t>
      </w:r>
      <w:r w:rsidRPr="005275E6">
        <w:rPr>
          <w:sz w:val="24"/>
          <w:szCs w:val="24"/>
        </w:rPr>
        <w:t>новые</w:t>
      </w:r>
      <w:r w:rsidRPr="005275E6">
        <w:rPr>
          <w:spacing w:val="1"/>
          <w:sz w:val="24"/>
          <w:szCs w:val="24"/>
        </w:rPr>
        <w:t xml:space="preserve"> </w:t>
      </w:r>
      <w:r w:rsidRPr="005275E6">
        <w:rPr>
          <w:sz w:val="24"/>
          <w:szCs w:val="24"/>
        </w:rPr>
        <w:t>элементы</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определяются</w:t>
      </w:r>
      <w:r w:rsidRPr="005275E6">
        <w:rPr>
          <w:spacing w:val="1"/>
          <w:sz w:val="24"/>
          <w:szCs w:val="24"/>
        </w:rPr>
        <w:t xml:space="preserve"> </w:t>
      </w:r>
      <w:r w:rsidRPr="005275E6">
        <w:rPr>
          <w:sz w:val="24"/>
          <w:szCs w:val="24"/>
        </w:rPr>
        <w:t>новые</w:t>
      </w:r>
      <w:r w:rsidRPr="005275E6">
        <w:rPr>
          <w:spacing w:val="1"/>
          <w:sz w:val="24"/>
          <w:szCs w:val="24"/>
        </w:rPr>
        <w:t xml:space="preserve"> </w:t>
      </w:r>
      <w:r w:rsidRPr="005275E6">
        <w:rPr>
          <w:sz w:val="24"/>
          <w:szCs w:val="24"/>
        </w:rPr>
        <w:t>требования.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процессе</w:t>
      </w:r>
      <w:r w:rsidRPr="005275E6">
        <w:rPr>
          <w:spacing w:val="1"/>
          <w:sz w:val="24"/>
          <w:szCs w:val="24"/>
        </w:rPr>
        <w:t xml:space="preserve"> </w:t>
      </w:r>
      <w:r w:rsidRPr="005275E6">
        <w:rPr>
          <w:sz w:val="24"/>
          <w:szCs w:val="24"/>
        </w:rPr>
        <w:t>обучения,</w:t>
      </w:r>
      <w:r w:rsidRPr="005275E6">
        <w:rPr>
          <w:spacing w:val="1"/>
          <w:sz w:val="24"/>
          <w:szCs w:val="24"/>
        </w:rPr>
        <w:t xml:space="preserve"> </w:t>
      </w:r>
      <w:r w:rsidRPr="005275E6">
        <w:rPr>
          <w:sz w:val="24"/>
          <w:szCs w:val="24"/>
        </w:rPr>
        <w:t>освоенные</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определённом</w:t>
      </w:r>
      <w:r w:rsidRPr="005275E6">
        <w:rPr>
          <w:spacing w:val="1"/>
          <w:sz w:val="24"/>
          <w:szCs w:val="24"/>
        </w:rPr>
        <w:t xml:space="preserve"> </w:t>
      </w:r>
      <w:r w:rsidRPr="005275E6">
        <w:rPr>
          <w:sz w:val="24"/>
          <w:szCs w:val="24"/>
        </w:rPr>
        <w:t>этапе</w:t>
      </w:r>
      <w:r w:rsidRPr="005275E6">
        <w:rPr>
          <w:spacing w:val="1"/>
          <w:sz w:val="24"/>
          <w:szCs w:val="24"/>
        </w:rPr>
        <w:t xml:space="preserve"> </w:t>
      </w:r>
      <w:r w:rsidRPr="005275E6">
        <w:rPr>
          <w:sz w:val="24"/>
          <w:szCs w:val="24"/>
        </w:rPr>
        <w:t>грамматические</w:t>
      </w:r>
      <w:r w:rsidRPr="005275E6">
        <w:rPr>
          <w:spacing w:val="1"/>
          <w:sz w:val="24"/>
          <w:szCs w:val="24"/>
        </w:rPr>
        <w:t xml:space="preserve"> </w:t>
      </w:r>
      <w:r w:rsidRPr="005275E6">
        <w:rPr>
          <w:sz w:val="24"/>
          <w:szCs w:val="24"/>
        </w:rPr>
        <w:t>формы</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конструкции,</w:t>
      </w:r>
      <w:r w:rsidRPr="005275E6">
        <w:rPr>
          <w:spacing w:val="1"/>
          <w:sz w:val="24"/>
          <w:szCs w:val="24"/>
        </w:rPr>
        <w:t xml:space="preserve"> </w:t>
      </w:r>
      <w:r w:rsidRPr="005275E6">
        <w:rPr>
          <w:sz w:val="24"/>
          <w:szCs w:val="24"/>
        </w:rPr>
        <w:t>повторяются</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закрепляются</w:t>
      </w:r>
      <w:r w:rsidRPr="005275E6">
        <w:rPr>
          <w:spacing w:val="70"/>
          <w:sz w:val="24"/>
          <w:szCs w:val="24"/>
        </w:rPr>
        <w:t xml:space="preserve"> </w:t>
      </w:r>
      <w:r w:rsidRPr="005275E6">
        <w:rPr>
          <w:sz w:val="24"/>
          <w:szCs w:val="24"/>
        </w:rPr>
        <w:t>на</w:t>
      </w:r>
      <w:r w:rsidRPr="005275E6">
        <w:rPr>
          <w:spacing w:val="1"/>
          <w:sz w:val="24"/>
          <w:szCs w:val="24"/>
        </w:rPr>
        <w:t xml:space="preserve"> </w:t>
      </w:r>
      <w:r w:rsidRPr="005275E6">
        <w:rPr>
          <w:sz w:val="24"/>
          <w:szCs w:val="24"/>
        </w:rPr>
        <w:t>новом лексическом материале и расширяющемся тематическом содержании</w:t>
      </w:r>
      <w:r w:rsidRPr="005275E6">
        <w:rPr>
          <w:spacing w:val="1"/>
          <w:sz w:val="24"/>
          <w:szCs w:val="24"/>
        </w:rPr>
        <w:t xml:space="preserve"> </w:t>
      </w:r>
      <w:r w:rsidRPr="005275E6">
        <w:rPr>
          <w:sz w:val="24"/>
          <w:szCs w:val="24"/>
        </w:rPr>
        <w:t>речи.</w:t>
      </w:r>
    </w:p>
    <w:p w:rsidR="00607AE8" w:rsidRPr="005275E6" w:rsidRDefault="00607AE8" w:rsidP="00607AE8">
      <w:pPr>
        <w:pStyle w:val="ab"/>
        <w:spacing w:before="2" w:line="264" w:lineRule="auto"/>
        <w:ind w:right="539" w:firstLine="600"/>
        <w:rPr>
          <w:sz w:val="24"/>
          <w:szCs w:val="24"/>
        </w:rPr>
      </w:pPr>
      <w:r w:rsidRPr="005275E6">
        <w:rPr>
          <w:sz w:val="24"/>
          <w:szCs w:val="24"/>
        </w:rPr>
        <w:t>Возрастание значимости владения иностранными языками приводит к</w:t>
      </w:r>
      <w:r w:rsidRPr="005275E6">
        <w:rPr>
          <w:spacing w:val="1"/>
          <w:sz w:val="24"/>
          <w:szCs w:val="24"/>
        </w:rPr>
        <w:t xml:space="preserve"> </w:t>
      </w:r>
      <w:r w:rsidRPr="005275E6">
        <w:rPr>
          <w:sz w:val="24"/>
          <w:szCs w:val="24"/>
        </w:rPr>
        <w:t>переосмыслению целей и содержания обучения иностранному (немецкому)</w:t>
      </w:r>
      <w:r w:rsidRPr="005275E6">
        <w:rPr>
          <w:spacing w:val="1"/>
          <w:sz w:val="24"/>
          <w:szCs w:val="24"/>
        </w:rPr>
        <w:t xml:space="preserve"> </w:t>
      </w:r>
      <w:r w:rsidRPr="005275E6">
        <w:rPr>
          <w:sz w:val="24"/>
          <w:szCs w:val="24"/>
        </w:rPr>
        <w:t>языку.</w:t>
      </w:r>
    </w:p>
    <w:p w:rsidR="00607AE8" w:rsidRPr="005275E6" w:rsidRDefault="00607AE8" w:rsidP="00607AE8">
      <w:pPr>
        <w:pStyle w:val="ab"/>
        <w:spacing w:line="264" w:lineRule="auto"/>
        <w:ind w:right="534" w:firstLine="600"/>
        <w:rPr>
          <w:sz w:val="24"/>
          <w:szCs w:val="24"/>
        </w:rPr>
      </w:pPr>
      <w:r w:rsidRPr="005275E6">
        <w:rPr>
          <w:sz w:val="24"/>
          <w:szCs w:val="24"/>
        </w:rPr>
        <w:t>Цели</w:t>
      </w:r>
      <w:r w:rsidRPr="005275E6">
        <w:rPr>
          <w:spacing w:val="1"/>
          <w:sz w:val="24"/>
          <w:szCs w:val="24"/>
        </w:rPr>
        <w:t xml:space="preserve"> </w:t>
      </w:r>
      <w:r w:rsidRPr="005275E6">
        <w:rPr>
          <w:sz w:val="24"/>
          <w:szCs w:val="24"/>
        </w:rPr>
        <w:t>иноязычного</w:t>
      </w:r>
      <w:r w:rsidRPr="005275E6">
        <w:rPr>
          <w:spacing w:val="1"/>
          <w:sz w:val="24"/>
          <w:szCs w:val="24"/>
        </w:rPr>
        <w:t xml:space="preserve"> </w:t>
      </w:r>
      <w:r w:rsidRPr="005275E6">
        <w:rPr>
          <w:sz w:val="24"/>
          <w:szCs w:val="24"/>
        </w:rPr>
        <w:t>образования</w:t>
      </w:r>
      <w:r w:rsidRPr="005275E6">
        <w:rPr>
          <w:spacing w:val="1"/>
          <w:sz w:val="24"/>
          <w:szCs w:val="24"/>
        </w:rPr>
        <w:t xml:space="preserve"> </w:t>
      </w:r>
      <w:r w:rsidRPr="005275E6">
        <w:rPr>
          <w:sz w:val="24"/>
          <w:szCs w:val="24"/>
        </w:rPr>
        <w:t>формулируются</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ценностном,</w:t>
      </w:r>
      <w:r w:rsidRPr="005275E6">
        <w:rPr>
          <w:spacing w:val="1"/>
          <w:sz w:val="24"/>
          <w:szCs w:val="24"/>
        </w:rPr>
        <w:t xml:space="preserve"> </w:t>
      </w:r>
      <w:r w:rsidRPr="005275E6">
        <w:rPr>
          <w:sz w:val="24"/>
          <w:szCs w:val="24"/>
        </w:rPr>
        <w:t>когнитивном</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прагматическом</w:t>
      </w:r>
      <w:r w:rsidRPr="005275E6">
        <w:rPr>
          <w:spacing w:val="1"/>
          <w:sz w:val="24"/>
          <w:szCs w:val="24"/>
        </w:rPr>
        <w:t xml:space="preserve"> </w:t>
      </w:r>
      <w:r w:rsidRPr="005275E6">
        <w:rPr>
          <w:sz w:val="24"/>
          <w:szCs w:val="24"/>
        </w:rPr>
        <w:t>уровнях</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воплощаются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личностных,</w:t>
      </w:r>
      <w:r w:rsidRPr="005275E6">
        <w:rPr>
          <w:spacing w:val="1"/>
          <w:sz w:val="24"/>
          <w:szCs w:val="24"/>
        </w:rPr>
        <w:t xml:space="preserve"> </w:t>
      </w:r>
      <w:r w:rsidRPr="005275E6">
        <w:rPr>
          <w:sz w:val="24"/>
          <w:szCs w:val="24"/>
        </w:rPr>
        <w:t>метапредметных и предметных результатах обучения. Иностранные языки</w:t>
      </w:r>
      <w:r w:rsidRPr="005275E6">
        <w:rPr>
          <w:spacing w:val="1"/>
          <w:sz w:val="24"/>
          <w:szCs w:val="24"/>
        </w:rPr>
        <w:t xml:space="preserve"> </w:t>
      </w:r>
      <w:r w:rsidRPr="005275E6">
        <w:rPr>
          <w:sz w:val="24"/>
          <w:szCs w:val="24"/>
        </w:rPr>
        <w:t>являются</w:t>
      </w:r>
      <w:r w:rsidRPr="005275E6">
        <w:rPr>
          <w:spacing w:val="1"/>
          <w:sz w:val="24"/>
          <w:szCs w:val="24"/>
        </w:rPr>
        <w:t xml:space="preserve"> </w:t>
      </w:r>
      <w:r w:rsidRPr="005275E6">
        <w:rPr>
          <w:sz w:val="24"/>
          <w:szCs w:val="24"/>
        </w:rPr>
        <w:t>средством</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самореализации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социальной</w:t>
      </w:r>
      <w:r w:rsidRPr="005275E6">
        <w:rPr>
          <w:spacing w:val="1"/>
          <w:sz w:val="24"/>
          <w:szCs w:val="24"/>
        </w:rPr>
        <w:t xml:space="preserve"> </w:t>
      </w:r>
      <w:r w:rsidRPr="005275E6">
        <w:rPr>
          <w:sz w:val="24"/>
          <w:szCs w:val="24"/>
        </w:rPr>
        <w:t>адаптации,</w:t>
      </w:r>
      <w:r w:rsidRPr="005275E6">
        <w:rPr>
          <w:spacing w:val="-67"/>
          <w:sz w:val="24"/>
          <w:szCs w:val="24"/>
        </w:rPr>
        <w:t xml:space="preserve"> </w:t>
      </w:r>
      <w:r w:rsidRPr="005275E6">
        <w:rPr>
          <w:sz w:val="24"/>
          <w:szCs w:val="24"/>
        </w:rPr>
        <w:t>развития</w:t>
      </w:r>
      <w:r w:rsidRPr="005275E6">
        <w:rPr>
          <w:spacing w:val="1"/>
          <w:sz w:val="24"/>
          <w:szCs w:val="24"/>
        </w:rPr>
        <w:t xml:space="preserve"> </w:t>
      </w:r>
      <w:r w:rsidRPr="005275E6">
        <w:rPr>
          <w:sz w:val="24"/>
          <w:szCs w:val="24"/>
        </w:rPr>
        <w:t>умений</w:t>
      </w:r>
      <w:r w:rsidRPr="005275E6">
        <w:rPr>
          <w:spacing w:val="1"/>
          <w:sz w:val="24"/>
          <w:szCs w:val="24"/>
        </w:rPr>
        <w:t xml:space="preserve"> </w:t>
      </w:r>
      <w:r w:rsidRPr="005275E6">
        <w:rPr>
          <w:sz w:val="24"/>
          <w:szCs w:val="24"/>
        </w:rPr>
        <w:t>поиска,</w:t>
      </w:r>
      <w:r w:rsidRPr="005275E6">
        <w:rPr>
          <w:spacing w:val="1"/>
          <w:sz w:val="24"/>
          <w:szCs w:val="24"/>
        </w:rPr>
        <w:t xml:space="preserve"> </w:t>
      </w:r>
      <w:r w:rsidRPr="005275E6">
        <w:rPr>
          <w:sz w:val="24"/>
          <w:szCs w:val="24"/>
        </w:rPr>
        <w:t>обработки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использования</w:t>
      </w:r>
      <w:r w:rsidRPr="005275E6">
        <w:rPr>
          <w:spacing w:val="1"/>
          <w:sz w:val="24"/>
          <w:szCs w:val="24"/>
        </w:rPr>
        <w:t xml:space="preserve"> </w:t>
      </w:r>
      <w:r w:rsidRPr="005275E6">
        <w:rPr>
          <w:sz w:val="24"/>
          <w:szCs w:val="24"/>
        </w:rPr>
        <w:t>информации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познавательных целях, одним из средств воспитания гражданина, патриота,</w:t>
      </w:r>
      <w:r w:rsidRPr="005275E6">
        <w:rPr>
          <w:spacing w:val="1"/>
          <w:sz w:val="24"/>
          <w:szCs w:val="24"/>
        </w:rPr>
        <w:t xml:space="preserve"> </w:t>
      </w:r>
      <w:r w:rsidRPr="005275E6">
        <w:rPr>
          <w:sz w:val="24"/>
          <w:szCs w:val="24"/>
        </w:rPr>
        <w:t>развития</w:t>
      </w:r>
      <w:r w:rsidRPr="005275E6">
        <w:rPr>
          <w:spacing w:val="1"/>
          <w:sz w:val="24"/>
          <w:szCs w:val="24"/>
        </w:rPr>
        <w:t xml:space="preserve"> </w:t>
      </w:r>
      <w:r w:rsidRPr="005275E6">
        <w:rPr>
          <w:sz w:val="24"/>
          <w:szCs w:val="24"/>
        </w:rPr>
        <w:t>национального самосознания.</w:t>
      </w:r>
    </w:p>
    <w:p w:rsidR="00607AE8" w:rsidRPr="005275E6" w:rsidRDefault="00607AE8" w:rsidP="00607AE8">
      <w:pPr>
        <w:pStyle w:val="ab"/>
        <w:spacing w:before="2" w:line="264" w:lineRule="auto"/>
        <w:ind w:right="536" w:firstLine="600"/>
        <w:rPr>
          <w:sz w:val="24"/>
          <w:szCs w:val="24"/>
        </w:rPr>
      </w:pPr>
      <w:r w:rsidRPr="005275E6">
        <w:rPr>
          <w:sz w:val="24"/>
          <w:szCs w:val="24"/>
        </w:rPr>
        <w:t>Целью</w:t>
      </w:r>
      <w:r w:rsidRPr="005275E6">
        <w:rPr>
          <w:spacing w:val="1"/>
          <w:sz w:val="24"/>
          <w:szCs w:val="24"/>
        </w:rPr>
        <w:t xml:space="preserve"> </w:t>
      </w:r>
      <w:r w:rsidRPr="005275E6">
        <w:rPr>
          <w:sz w:val="24"/>
          <w:szCs w:val="24"/>
        </w:rPr>
        <w:t>иноязычного</w:t>
      </w:r>
      <w:r w:rsidRPr="005275E6">
        <w:rPr>
          <w:spacing w:val="1"/>
          <w:sz w:val="24"/>
          <w:szCs w:val="24"/>
        </w:rPr>
        <w:t xml:space="preserve"> </w:t>
      </w:r>
      <w:r w:rsidRPr="005275E6">
        <w:rPr>
          <w:sz w:val="24"/>
          <w:szCs w:val="24"/>
        </w:rPr>
        <w:t>образования</w:t>
      </w:r>
      <w:r w:rsidRPr="005275E6">
        <w:rPr>
          <w:spacing w:val="1"/>
          <w:sz w:val="24"/>
          <w:szCs w:val="24"/>
        </w:rPr>
        <w:t xml:space="preserve"> </w:t>
      </w:r>
      <w:r w:rsidRPr="005275E6">
        <w:rPr>
          <w:sz w:val="24"/>
          <w:szCs w:val="24"/>
        </w:rPr>
        <w:t>является</w:t>
      </w:r>
      <w:r w:rsidRPr="005275E6">
        <w:rPr>
          <w:spacing w:val="1"/>
          <w:sz w:val="24"/>
          <w:szCs w:val="24"/>
        </w:rPr>
        <w:t xml:space="preserve"> </w:t>
      </w:r>
      <w:r w:rsidRPr="005275E6">
        <w:rPr>
          <w:sz w:val="24"/>
          <w:szCs w:val="24"/>
        </w:rPr>
        <w:t>формирование</w:t>
      </w:r>
      <w:r w:rsidRPr="005275E6">
        <w:rPr>
          <w:spacing w:val="1"/>
          <w:sz w:val="24"/>
          <w:szCs w:val="24"/>
        </w:rPr>
        <w:t xml:space="preserve"> </w:t>
      </w:r>
      <w:r w:rsidRPr="005275E6">
        <w:rPr>
          <w:sz w:val="24"/>
          <w:szCs w:val="24"/>
        </w:rPr>
        <w:t>коммуникативной</w:t>
      </w:r>
      <w:r w:rsidRPr="005275E6">
        <w:rPr>
          <w:spacing w:val="1"/>
          <w:sz w:val="24"/>
          <w:szCs w:val="24"/>
        </w:rPr>
        <w:t xml:space="preserve"> </w:t>
      </w:r>
      <w:r w:rsidRPr="005275E6">
        <w:rPr>
          <w:sz w:val="24"/>
          <w:szCs w:val="24"/>
        </w:rPr>
        <w:t>компетенции</w:t>
      </w:r>
      <w:r w:rsidRPr="005275E6">
        <w:rPr>
          <w:spacing w:val="1"/>
          <w:sz w:val="24"/>
          <w:szCs w:val="24"/>
        </w:rPr>
        <w:t xml:space="preserve"> </w:t>
      </w:r>
      <w:r w:rsidRPr="005275E6">
        <w:rPr>
          <w:sz w:val="24"/>
          <w:szCs w:val="24"/>
        </w:rPr>
        <w:t>обучающихся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единстве</w:t>
      </w:r>
      <w:r w:rsidRPr="005275E6">
        <w:rPr>
          <w:spacing w:val="1"/>
          <w:sz w:val="24"/>
          <w:szCs w:val="24"/>
        </w:rPr>
        <w:t xml:space="preserve"> </w:t>
      </w:r>
      <w:r w:rsidRPr="005275E6">
        <w:rPr>
          <w:sz w:val="24"/>
          <w:szCs w:val="24"/>
        </w:rPr>
        <w:t>таких</w:t>
      </w:r>
      <w:r w:rsidRPr="005275E6">
        <w:rPr>
          <w:spacing w:val="1"/>
          <w:sz w:val="24"/>
          <w:szCs w:val="24"/>
        </w:rPr>
        <w:t xml:space="preserve"> </w:t>
      </w:r>
      <w:r w:rsidRPr="005275E6">
        <w:rPr>
          <w:sz w:val="24"/>
          <w:szCs w:val="24"/>
        </w:rPr>
        <w:t>её</w:t>
      </w:r>
      <w:r w:rsidRPr="005275E6">
        <w:rPr>
          <w:spacing w:val="1"/>
          <w:sz w:val="24"/>
          <w:szCs w:val="24"/>
        </w:rPr>
        <w:t xml:space="preserve"> </w:t>
      </w:r>
      <w:r w:rsidRPr="005275E6">
        <w:rPr>
          <w:sz w:val="24"/>
          <w:szCs w:val="24"/>
        </w:rPr>
        <w:t>составляющих,</w:t>
      </w:r>
      <w:r w:rsidRPr="005275E6">
        <w:rPr>
          <w:spacing w:val="3"/>
          <w:sz w:val="24"/>
          <w:szCs w:val="24"/>
        </w:rPr>
        <w:t xml:space="preserve"> </w:t>
      </w:r>
      <w:r w:rsidRPr="005275E6">
        <w:rPr>
          <w:sz w:val="24"/>
          <w:szCs w:val="24"/>
        </w:rPr>
        <w:t>как:</w:t>
      </w:r>
    </w:p>
    <w:p w:rsidR="00607AE8" w:rsidRPr="005275E6" w:rsidRDefault="00607AE8" w:rsidP="00607AE8">
      <w:pPr>
        <w:pStyle w:val="ab"/>
        <w:spacing w:line="264" w:lineRule="auto"/>
        <w:ind w:right="525" w:firstLine="600"/>
        <w:rPr>
          <w:sz w:val="24"/>
          <w:szCs w:val="24"/>
        </w:rPr>
      </w:pPr>
      <w:r w:rsidRPr="005275E6">
        <w:rPr>
          <w:sz w:val="24"/>
          <w:szCs w:val="24"/>
        </w:rPr>
        <w:t>речевая компетенция – развитие коммуникативных умений в четырёх</w:t>
      </w:r>
      <w:r w:rsidRPr="005275E6">
        <w:rPr>
          <w:spacing w:val="1"/>
          <w:sz w:val="24"/>
          <w:szCs w:val="24"/>
        </w:rPr>
        <w:t xml:space="preserve"> </w:t>
      </w:r>
      <w:r w:rsidRPr="005275E6">
        <w:rPr>
          <w:sz w:val="24"/>
          <w:szCs w:val="24"/>
        </w:rPr>
        <w:t>основных</w:t>
      </w:r>
      <w:r w:rsidRPr="005275E6">
        <w:rPr>
          <w:spacing w:val="1"/>
          <w:sz w:val="24"/>
          <w:szCs w:val="24"/>
        </w:rPr>
        <w:t xml:space="preserve"> </w:t>
      </w:r>
      <w:r w:rsidRPr="005275E6">
        <w:rPr>
          <w:sz w:val="24"/>
          <w:szCs w:val="24"/>
        </w:rPr>
        <w:t>видах</w:t>
      </w:r>
      <w:r w:rsidRPr="005275E6">
        <w:rPr>
          <w:spacing w:val="1"/>
          <w:sz w:val="24"/>
          <w:szCs w:val="24"/>
        </w:rPr>
        <w:t xml:space="preserve"> </w:t>
      </w:r>
      <w:r w:rsidRPr="005275E6">
        <w:rPr>
          <w:sz w:val="24"/>
          <w:szCs w:val="24"/>
        </w:rPr>
        <w:t>речевой</w:t>
      </w:r>
      <w:r w:rsidRPr="005275E6">
        <w:rPr>
          <w:spacing w:val="1"/>
          <w:sz w:val="24"/>
          <w:szCs w:val="24"/>
        </w:rPr>
        <w:t xml:space="preserve"> </w:t>
      </w:r>
      <w:r w:rsidRPr="005275E6">
        <w:rPr>
          <w:sz w:val="24"/>
          <w:szCs w:val="24"/>
        </w:rPr>
        <w:t>деятельности</w:t>
      </w:r>
      <w:r w:rsidRPr="005275E6">
        <w:rPr>
          <w:spacing w:val="1"/>
          <w:sz w:val="24"/>
          <w:szCs w:val="24"/>
        </w:rPr>
        <w:t xml:space="preserve"> </w:t>
      </w:r>
      <w:r w:rsidRPr="005275E6">
        <w:rPr>
          <w:sz w:val="24"/>
          <w:szCs w:val="24"/>
        </w:rPr>
        <w:t>(говорении,</w:t>
      </w:r>
      <w:r w:rsidRPr="005275E6">
        <w:rPr>
          <w:spacing w:val="1"/>
          <w:sz w:val="24"/>
          <w:szCs w:val="24"/>
        </w:rPr>
        <w:t xml:space="preserve"> </w:t>
      </w:r>
      <w:r w:rsidRPr="005275E6">
        <w:rPr>
          <w:sz w:val="24"/>
          <w:szCs w:val="24"/>
        </w:rPr>
        <w:t>аудировании,</w:t>
      </w:r>
      <w:r w:rsidRPr="005275E6">
        <w:rPr>
          <w:spacing w:val="1"/>
          <w:sz w:val="24"/>
          <w:szCs w:val="24"/>
        </w:rPr>
        <w:t xml:space="preserve"> </w:t>
      </w:r>
      <w:r w:rsidRPr="005275E6">
        <w:rPr>
          <w:sz w:val="24"/>
          <w:szCs w:val="24"/>
        </w:rPr>
        <w:t>чтении,</w:t>
      </w:r>
      <w:r w:rsidRPr="005275E6">
        <w:rPr>
          <w:spacing w:val="1"/>
          <w:sz w:val="24"/>
          <w:szCs w:val="24"/>
        </w:rPr>
        <w:t xml:space="preserve"> </w:t>
      </w:r>
      <w:r w:rsidRPr="005275E6">
        <w:rPr>
          <w:sz w:val="24"/>
          <w:szCs w:val="24"/>
        </w:rPr>
        <w:t>письме);</w:t>
      </w:r>
    </w:p>
    <w:p w:rsidR="00607AE8" w:rsidRPr="005275E6" w:rsidRDefault="00607AE8" w:rsidP="00607AE8">
      <w:pPr>
        <w:pStyle w:val="ab"/>
        <w:spacing w:before="2" w:line="264" w:lineRule="auto"/>
        <w:ind w:right="529" w:firstLine="600"/>
        <w:rPr>
          <w:sz w:val="24"/>
          <w:szCs w:val="24"/>
        </w:rPr>
      </w:pPr>
      <w:proofErr w:type="gramStart"/>
      <w:r w:rsidRPr="005275E6">
        <w:rPr>
          <w:sz w:val="24"/>
          <w:szCs w:val="24"/>
        </w:rPr>
        <w:t>языковая</w:t>
      </w:r>
      <w:r w:rsidRPr="005275E6">
        <w:rPr>
          <w:spacing w:val="1"/>
          <w:sz w:val="24"/>
          <w:szCs w:val="24"/>
        </w:rPr>
        <w:t xml:space="preserve"> </w:t>
      </w:r>
      <w:r w:rsidRPr="005275E6">
        <w:rPr>
          <w:sz w:val="24"/>
          <w:szCs w:val="24"/>
        </w:rPr>
        <w:t>компетенция</w:t>
      </w:r>
      <w:r w:rsidRPr="005275E6">
        <w:rPr>
          <w:spacing w:val="1"/>
          <w:sz w:val="24"/>
          <w:szCs w:val="24"/>
        </w:rPr>
        <w:t xml:space="preserve"> </w:t>
      </w:r>
      <w:r w:rsidRPr="005275E6">
        <w:rPr>
          <w:sz w:val="24"/>
          <w:szCs w:val="24"/>
        </w:rPr>
        <w:t>–</w:t>
      </w:r>
      <w:r w:rsidRPr="005275E6">
        <w:rPr>
          <w:spacing w:val="1"/>
          <w:sz w:val="24"/>
          <w:szCs w:val="24"/>
        </w:rPr>
        <w:t xml:space="preserve"> </w:t>
      </w:r>
      <w:r w:rsidRPr="005275E6">
        <w:rPr>
          <w:sz w:val="24"/>
          <w:szCs w:val="24"/>
        </w:rPr>
        <w:t>овладение</w:t>
      </w:r>
      <w:r w:rsidRPr="005275E6">
        <w:rPr>
          <w:spacing w:val="1"/>
          <w:sz w:val="24"/>
          <w:szCs w:val="24"/>
        </w:rPr>
        <w:t xml:space="preserve"> </w:t>
      </w:r>
      <w:r w:rsidRPr="005275E6">
        <w:rPr>
          <w:sz w:val="24"/>
          <w:szCs w:val="24"/>
        </w:rPr>
        <w:t>новыми</w:t>
      </w:r>
      <w:r w:rsidRPr="005275E6">
        <w:rPr>
          <w:spacing w:val="1"/>
          <w:sz w:val="24"/>
          <w:szCs w:val="24"/>
        </w:rPr>
        <w:t xml:space="preserve"> </w:t>
      </w:r>
      <w:r w:rsidRPr="005275E6">
        <w:rPr>
          <w:sz w:val="24"/>
          <w:szCs w:val="24"/>
        </w:rPr>
        <w:t>языковыми</w:t>
      </w:r>
      <w:r w:rsidRPr="005275E6">
        <w:rPr>
          <w:spacing w:val="1"/>
          <w:sz w:val="24"/>
          <w:szCs w:val="24"/>
        </w:rPr>
        <w:t xml:space="preserve"> </w:t>
      </w:r>
      <w:r w:rsidRPr="005275E6">
        <w:rPr>
          <w:sz w:val="24"/>
          <w:szCs w:val="24"/>
        </w:rPr>
        <w:t>средствами</w:t>
      </w:r>
      <w:r w:rsidRPr="005275E6">
        <w:rPr>
          <w:spacing w:val="1"/>
          <w:sz w:val="24"/>
          <w:szCs w:val="24"/>
        </w:rPr>
        <w:t xml:space="preserve"> </w:t>
      </w:r>
      <w:r w:rsidRPr="005275E6">
        <w:rPr>
          <w:sz w:val="24"/>
          <w:szCs w:val="24"/>
        </w:rPr>
        <w:t>(фонетическими,</w:t>
      </w:r>
      <w:r w:rsidRPr="005275E6">
        <w:rPr>
          <w:spacing w:val="1"/>
          <w:sz w:val="24"/>
          <w:szCs w:val="24"/>
        </w:rPr>
        <w:t xml:space="preserve"> </w:t>
      </w:r>
      <w:r w:rsidRPr="005275E6">
        <w:rPr>
          <w:sz w:val="24"/>
          <w:szCs w:val="24"/>
        </w:rPr>
        <w:t>орфографическими,</w:t>
      </w:r>
      <w:r w:rsidRPr="005275E6">
        <w:rPr>
          <w:spacing w:val="1"/>
          <w:sz w:val="24"/>
          <w:szCs w:val="24"/>
        </w:rPr>
        <w:t xml:space="preserve"> </w:t>
      </w:r>
      <w:r w:rsidRPr="005275E6">
        <w:rPr>
          <w:sz w:val="24"/>
          <w:szCs w:val="24"/>
        </w:rPr>
        <w:t>лексическими,</w:t>
      </w:r>
      <w:r w:rsidRPr="005275E6">
        <w:rPr>
          <w:spacing w:val="1"/>
          <w:sz w:val="24"/>
          <w:szCs w:val="24"/>
        </w:rPr>
        <w:t xml:space="preserve"> </w:t>
      </w:r>
      <w:r w:rsidRPr="005275E6">
        <w:rPr>
          <w:sz w:val="24"/>
          <w:szCs w:val="24"/>
        </w:rPr>
        <w:t>грамматическими)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соответствии</w:t>
      </w:r>
      <w:r w:rsidRPr="005275E6">
        <w:rPr>
          <w:spacing w:val="26"/>
          <w:sz w:val="24"/>
          <w:szCs w:val="24"/>
        </w:rPr>
        <w:t xml:space="preserve"> </w:t>
      </w:r>
      <w:r w:rsidRPr="005275E6">
        <w:rPr>
          <w:sz w:val="24"/>
          <w:szCs w:val="24"/>
        </w:rPr>
        <w:t>c</w:t>
      </w:r>
      <w:r w:rsidRPr="005275E6">
        <w:rPr>
          <w:spacing w:val="27"/>
          <w:sz w:val="24"/>
          <w:szCs w:val="24"/>
        </w:rPr>
        <w:t xml:space="preserve"> </w:t>
      </w:r>
      <w:r w:rsidRPr="005275E6">
        <w:rPr>
          <w:sz w:val="24"/>
          <w:szCs w:val="24"/>
        </w:rPr>
        <w:t>отобранными</w:t>
      </w:r>
      <w:r w:rsidRPr="005275E6">
        <w:rPr>
          <w:spacing w:val="26"/>
          <w:sz w:val="24"/>
          <w:szCs w:val="24"/>
        </w:rPr>
        <w:t xml:space="preserve"> </w:t>
      </w:r>
      <w:r w:rsidRPr="005275E6">
        <w:rPr>
          <w:sz w:val="24"/>
          <w:szCs w:val="24"/>
        </w:rPr>
        <w:t>темами</w:t>
      </w:r>
      <w:r w:rsidRPr="005275E6">
        <w:rPr>
          <w:spacing w:val="26"/>
          <w:sz w:val="24"/>
          <w:szCs w:val="24"/>
        </w:rPr>
        <w:t xml:space="preserve"> </w:t>
      </w:r>
      <w:r w:rsidRPr="005275E6">
        <w:rPr>
          <w:sz w:val="24"/>
          <w:szCs w:val="24"/>
        </w:rPr>
        <w:t>общения,</w:t>
      </w:r>
      <w:r w:rsidRPr="005275E6">
        <w:rPr>
          <w:spacing w:val="28"/>
          <w:sz w:val="24"/>
          <w:szCs w:val="24"/>
        </w:rPr>
        <w:t xml:space="preserve"> </w:t>
      </w:r>
      <w:r w:rsidRPr="005275E6">
        <w:rPr>
          <w:sz w:val="24"/>
          <w:szCs w:val="24"/>
        </w:rPr>
        <w:t>освоение</w:t>
      </w:r>
      <w:r w:rsidRPr="005275E6">
        <w:rPr>
          <w:spacing w:val="27"/>
          <w:sz w:val="24"/>
          <w:szCs w:val="24"/>
        </w:rPr>
        <w:t xml:space="preserve"> </w:t>
      </w:r>
      <w:r w:rsidRPr="005275E6">
        <w:rPr>
          <w:sz w:val="24"/>
          <w:szCs w:val="24"/>
        </w:rPr>
        <w:t>знаний</w:t>
      </w:r>
      <w:r w:rsidRPr="005275E6">
        <w:rPr>
          <w:spacing w:val="26"/>
          <w:sz w:val="24"/>
          <w:szCs w:val="24"/>
        </w:rPr>
        <w:t xml:space="preserve"> </w:t>
      </w:r>
      <w:r w:rsidRPr="005275E6">
        <w:rPr>
          <w:sz w:val="24"/>
          <w:szCs w:val="24"/>
        </w:rPr>
        <w:t>о</w:t>
      </w:r>
      <w:r w:rsidRPr="005275E6">
        <w:rPr>
          <w:spacing w:val="26"/>
          <w:sz w:val="24"/>
          <w:szCs w:val="24"/>
        </w:rPr>
        <w:t xml:space="preserve"> </w:t>
      </w:r>
      <w:r w:rsidRPr="005275E6">
        <w:rPr>
          <w:sz w:val="24"/>
          <w:szCs w:val="24"/>
        </w:rPr>
        <w:t>языковых явлениях изучаемого языка, разных способах выражения мысли в родном и</w:t>
      </w:r>
      <w:r w:rsidRPr="005275E6">
        <w:rPr>
          <w:spacing w:val="1"/>
          <w:sz w:val="24"/>
          <w:szCs w:val="24"/>
        </w:rPr>
        <w:t xml:space="preserve"> </w:t>
      </w:r>
      <w:r w:rsidRPr="005275E6">
        <w:rPr>
          <w:sz w:val="24"/>
          <w:szCs w:val="24"/>
        </w:rPr>
        <w:t>иностранном</w:t>
      </w:r>
      <w:r w:rsidRPr="005275E6">
        <w:rPr>
          <w:spacing w:val="1"/>
          <w:sz w:val="24"/>
          <w:szCs w:val="24"/>
        </w:rPr>
        <w:t xml:space="preserve"> </w:t>
      </w:r>
      <w:r w:rsidRPr="005275E6">
        <w:rPr>
          <w:sz w:val="24"/>
          <w:szCs w:val="24"/>
        </w:rPr>
        <w:t>языках;</w:t>
      </w:r>
      <w:proofErr w:type="gramEnd"/>
    </w:p>
    <w:p w:rsidR="00607AE8" w:rsidRPr="005275E6" w:rsidRDefault="00607AE8" w:rsidP="00607AE8">
      <w:pPr>
        <w:pStyle w:val="ab"/>
        <w:spacing w:before="2" w:line="264" w:lineRule="auto"/>
        <w:ind w:right="526" w:firstLine="600"/>
        <w:rPr>
          <w:sz w:val="24"/>
          <w:szCs w:val="24"/>
        </w:rPr>
      </w:pPr>
      <w:r w:rsidRPr="005275E6">
        <w:rPr>
          <w:sz w:val="24"/>
          <w:szCs w:val="24"/>
        </w:rPr>
        <w:t>социокультурная</w:t>
      </w:r>
      <w:r w:rsidRPr="005275E6">
        <w:rPr>
          <w:spacing w:val="1"/>
          <w:sz w:val="24"/>
          <w:szCs w:val="24"/>
        </w:rPr>
        <w:t xml:space="preserve"> </w:t>
      </w:r>
      <w:r w:rsidRPr="005275E6">
        <w:rPr>
          <w:sz w:val="24"/>
          <w:szCs w:val="24"/>
        </w:rPr>
        <w:t>(межкультурная)</w:t>
      </w:r>
      <w:r w:rsidRPr="005275E6">
        <w:rPr>
          <w:spacing w:val="1"/>
          <w:sz w:val="24"/>
          <w:szCs w:val="24"/>
        </w:rPr>
        <w:t xml:space="preserve"> </w:t>
      </w:r>
      <w:r w:rsidRPr="005275E6">
        <w:rPr>
          <w:sz w:val="24"/>
          <w:szCs w:val="24"/>
        </w:rPr>
        <w:t>компетенция</w:t>
      </w:r>
      <w:r w:rsidRPr="005275E6">
        <w:rPr>
          <w:spacing w:val="1"/>
          <w:sz w:val="24"/>
          <w:szCs w:val="24"/>
        </w:rPr>
        <w:t xml:space="preserve"> </w:t>
      </w:r>
      <w:r w:rsidRPr="005275E6">
        <w:rPr>
          <w:sz w:val="24"/>
          <w:szCs w:val="24"/>
        </w:rPr>
        <w:t>–</w:t>
      </w:r>
      <w:r w:rsidRPr="005275E6">
        <w:rPr>
          <w:spacing w:val="1"/>
          <w:sz w:val="24"/>
          <w:szCs w:val="24"/>
        </w:rPr>
        <w:t xml:space="preserve"> </w:t>
      </w:r>
      <w:r w:rsidRPr="005275E6">
        <w:rPr>
          <w:sz w:val="24"/>
          <w:szCs w:val="24"/>
        </w:rPr>
        <w:t>приобщение</w:t>
      </w:r>
      <w:r w:rsidRPr="005275E6">
        <w:rPr>
          <w:spacing w:val="1"/>
          <w:sz w:val="24"/>
          <w:szCs w:val="24"/>
        </w:rPr>
        <w:t xml:space="preserve"> </w:t>
      </w:r>
      <w:r w:rsidRPr="005275E6">
        <w:rPr>
          <w:sz w:val="24"/>
          <w:szCs w:val="24"/>
        </w:rPr>
        <w:t>к</w:t>
      </w:r>
      <w:r w:rsidRPr="005275E6">
        <w:rPr>
          <w:spacing w:val="1"/>
          <w:sz w:val="24"/>
          <w:szCs w:val="24"/>
        </w:rPr>
        <w:t xml:space="preserve"> </w:t>
      </w:r>
      <w:r w:rsidRPr="005275E6">
        <w:rPr>
          <w:sz w:val="24"/>
          <w:szCs w:val="24"/>
        </w:rPr>
        <w:t>культуре,</w:t>
      </w:r>
      <w:r w:rsidRPr="005275E6">
        <w:rPr>
          <w:spacing w:val="1"/>
          <w:sz w:val="24"/>
          <w:szCs w:val="24"/>
        </w:rPr>
        <w:t xml:space="preserve"> </w:t>
      </w:r>
      <w:r w:rsidRPr="005275E6">
        <w:rPr>
          <w:sz w:val="24"/>
          <w:szCs w:val="24"/>
        </w:rPr>
        <w:t>традициям,</w:t>
      </w:r>
      <w:r w:rsidRPr="005275E6">
        <w:rPr>
          <w:spacing w:val="1"/>
          <w:sz w:val="24"/>
          <w:szCs w:val="24"/>
        </w:rPr>
        <w:t xml:space="preserve"> </w:t>
      </w:r>
      <w:r w:rsidRPr="005275E6">
        <w:rPr>
          <w:sz w:val="24"/>
          <w:szCs w:val="24"/>
        </w:rPr>
        <w:t>стран</w:t>
      </w:r>
      <w:r w:rsidRPr="005275E6">
        <w:rPr>
          <w:spacing w:val="1"/>
          <w:sz w:val="24"/>
          <w:szCs w:val="24"/>
        </w:rPr>
        <w:t xml:space="preserve"> </w:t>
      </w:r>
      <w:r w:rsidRPr="005275E6">
        <w:rPr>
          <w:sz w:val="24"/>
          <w:szCs w:val="24"/>
        </w:rPr>
        <w:t>(страны)</w:t>
      </w:r>
      <w:r w:rsidRPr="005275E6">
        <w:rPr>
          <w:spacing w:val="1"/>
          <w:sz w:val="24"/>
          <w:szCs w:val="24"/>
        </w:rPr>
        <w:t xml:space="preserve"> </w:t>
      </w:r>
      <w:r w:rsidRPr="005275E6">
        <w:rPr>
          <w:sz w:val="24"/>
          <w:szCs w:val="24"/>
        </w:rPr>
        <w:t>изучаемого</w:t>
      </w:r>
      <w:r w:rsidRPr="005275E6">
        <w:rPr>
          <w:spacing w:val="1"/>
          <w:sz w:val="24"/>
          <w:szCs w:val="24"/>
        </w:rPr>
        <w:t xml:space="preserve"> </w:t>
      </w:r>
      <w:r w:rsidRPr="005275E6">
        <w:rPr>
          <w:sz w:val="24"/>
          <w:szCs w:val="24"/>
        </w:rPr>
        <w:t>языка</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тем</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ситуаций</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отвечающих</w:t>
      </w:r>
      <w:r w:rsidRPr="005275E6">
        <w:rPr>
          <w:spacing w:val="1"/>
          <w:sz w:val="24"/>
          <w:szCs w:val="24"/>
        </w:rPr>
        <w:t xml:space="preserve"> </w:t>
      </w:r>
      <w:r w:rsidRPr="005275E6">
        <w:rPr>
          <w:sz w:val="24"/>
          <w:szCs w:val="24"/>
        </w:rPr>
        <w:t>опыту,</w:t>
      </w:r>
      <w:r w:rsidRPr="005275E6">
        <w:rPr>
          <w:spacing w:val="1"/>
          <w:sz w:val="24"/>
          <w:szCs w:val="24"/>
        </w:rPr>
        <w:t xml:space="preserve"> </w:t>
      </w:r>
      <w:r w:rsidRPr="005275E6">
        <w:rPr>
          <w:sz w:val="24"/>
          <w:szCs w:val="24"/>
        </w:rPr>
        <w:t>интересам,</w:t>
      </w:r>
      <w:r w:rsidRPr="005275E6">
        <w:rPr>
          <w:spacing w:val="1"/>
          <w:sz w:val="24"/>
          <w:szCs w:val="24"/>
        </w:rPr>
        <w:t xml:space="preserve"> </w:t>
      </w:r>
      <w:r w:rsidRPr="005275E6">
        <w:rPr>
          <w:sz w:val="24"/>
          <w:szCs w:val="24"/>
        </w:rPr>
        <w:t>психологическим</w:t>
      </w:r>
      <w:r w:rsidRPr="005275E6">
        <w:rPr>
          <w:spacing w:val="1"/>
          <w:sz w:val="24"/>
          <w:szCs w:val="24"/>
        </w:rPr>
        <w:t xml:space="preserve"> </w:t>
      </w:r>
      <w:r w:rsidRPr="005275E6">
        <w:rPr>
          <w:sz w:val="24"/>
          <w:szCs w:val="24"/>
        </w:rPr>
        <w:t>особенностям обучающихся 5–9 классов на разных этапах (5–7 и 8–9 классы),</w:t>
      </w:r>
      <w:r w:rsidRPr="005275E6">
        <w:rPr>
          <w:spacing w:val="-67"/>
          <w:sz w:val="24"/>
          <w:szCs w:val="24"/>
        </w:rPr>
        <w:t xml:space="preserve"> </w:t>
      </w:r>
      <w:r w:rsidRPr="005275E6">
        <w:rPr>
          <w:sz w:val="24"/>
          <w:szCs w:val="24"/>
        </w:rPr>
        <w:t>формирование</w:t>
      </w:r>
      <w:r w:rsidRPr="005275E6">
        <w:rPr>
          <w:spacing w:val="1"/>
          <w:sz w:val="24"/>
          <w:szCs w:val="24"/>
        </w:rPr>
        <w:t xml:space="preserve"> </w:t>
      </w:r>
      <w:r w:rsidRPr="005275E6">
        <w:rPr>
          <w:sz w:val="24"/>
          <w:szCs w:val="24"/>
        </w:rPr>
        <w:t>умения представлять свою страну,</w:t>
      </w:r>
      <w:r w:rsidRPr="005275E6">
        <w:rPr>
          <w:spacing w:val="1"/>
          <w:sz w:val="24"/>
          <w:szCs w:val="24"/>
        </w:rPr>
        <w:t xml:space="preserve"> </w:t>
      </w:r>
      <w:r w:rsidRPr="005275E6">
        <w:rPr>
          <w:sz w:val="24"/>
          <w:szCs w:val="24"/>
        </w:rPr>
        <w:t>её культуру в</w:t>
      </w:r>
      <w:r w:rsidRPr="005275E6">
        <w:rPr>
          <w:spacing w:val="1"/>
          <w:sz w:val="24"/>
          <w:szCs w:val="24"/>
        </w:rPr>
        <w:t xml:space="preserve"> </w:t>
      </w:r>
      <w:r w:rsidRPr="005275E6">
        <w:rPr>
          <w:sz w:val="24"/>
          <w:szCs w:val="24"/>
        </w:rPr>
        <w:t>условиях</w:t>
      </w:r>
      <w:r w:rsidRPr="005275E6">
        <w:rPr>
          <w:spacing w:val="1"/>
          <w:sz w:val="24"/>
          <w:szCs w:val="24"/>
        </w:rPr>
        <w:t xml:space="preserve"> </w:t>
      </w:r>
      <w:r w:rsidRPr="005275E6">
        <w:rPr>
          <w:sz w:val="24"/>
          <w:szCs w:val="24"/>
        </w:rPr>
        <w:t>межкультурного общения;</w:t>
      </w:r>
    </w:p>
    <w:p w:rsidR="00607AE8" w:rsidRPr="005275E6" w:rsidRDefault="00607AE8" w:rsidP="00607AE8">
      <w:pPr>
        <w:pStyle w:val="ab"/>
        <w:spacing w:line="264" w:lineRule="auto"/>
        <w:ind w:right="533" w:firstLine="600"/>
        <w:rPr>
          <w:sz w:val="24"/>
          <w:szCs w:val="24"/>
        </w:rPr>
      </w:pPr>
      <w:r w:rsidRPr="005275E6">
        <w:rPr>
          <w:sz w:val="24"/>
          <w:szCs w:val="24"/>
        </w:rPr>
        <w:t>компенсаторная</w:t>
      </w:r>
      <w:r w:rsidRPr="005275E6">
        <w:rPr>
          <w:spacing w:val="1"/>
          <w:sz w:val="24"/>
          <w:szCs w:val="24"/>
        </w:rPr>
        <w:t xml:space="preserve"> </w:t>
      </w:r>
      <w:r w:rsidRPr="005275E6">
        <w:rPr>
          <w:sz w:val="24"/>
          <w:szCs w:val="24"/>
        </w:rPr>
        <w:t>компетенция</w:t>
      </w:r>
      <w:r w:rsidRPr="005275E6">
        <w:rPr>
          <w:spacing w:val="1"/>
          <w:sz w:val="24"/>
          <w:szCs w:val="24"/>
        </w:rPr>
        <w:t xml:space="preserve"> </w:t>
      </w:r>
      <w:r w:rsidRPr="005275E6">
        <w:rPr>
          <w:sz w:val="24"/>
          <w:szCs w:val="24"/>
        </w:rPr>
        <w:t>–</w:t>
      </w:r>
      <w:r w:rsidRPr="005275E6">
        <w:rPr>
          <w:spacing w:val="1"/>
          <w:sz w:val="24"/>
          <w:szCs w:val="24"/>
        </w:rPr>
        <w:t xml:space="preserve"> </w:t>
      </w:r>
      <w:r w:rsidRPr="005275E6">
        <w:rPr>
          <w:sz w:val="24"/>
          <w:szCs w:val="24"/>
        </w:rPr>
        <w:t>развитие</w:t>
      </w:r>
      <w:r w:rsidRPr="005275E6">
        <w:rPr>
          <w:spacing w:val="1"/>
          <w:sz w:val="24"/>
          <w:szCs w:val="24"/>
        </w:rPr>
        <w:t xml:space="preserve"> </w:t>
      </w:r>
      <w:r w:rsidRPr="005275E6">
        <w:rPr>
          <w:sz w:val="24"/>
          <w:szCs w:val="24"/>
        </w:rPr>
        <w:t>умений</w:t>
      </w:r>
      <w:r w:rsidRPr="005275E6">
        <w:rPr>
          <w:spacing w:val="1"/>
          <w:sz w:val="24"/>
          <w:szCs w:val="24"/>
        </w:rPr>
        <w:t xml:space="preserve"> </w:t>
      </w:r>
      <w:r w:rsidRPr="005275E6">
        <w:rPr>
          <w:sz w:val="24"/>
          <w:szCs w:val="24"/>
        </w:rPr>
        <w:t>выходить</w:t>
      </w:r>
      <w:r w:rsidRPr="005275E6">
        <w:rPr>
          <w:spacing w:val="71"/>
          <w:sz w:val="24"/>
          <w:szCs w:val="24"/>
        </w:rPr>
        <w:t xml:space="preserve"> </w:t>
      </w:r>
      <w:r w:rsidRPr="005275E6">
        <w:rPr>
          <w:sz w:val="24"/>
          <w:szCs w:val="24"/>
        </w:rPr>
        <w:t>из</w:t>
      </w:r>
      <w:r w:rsidRPr="005275E6">
        <w:rPr>
          <w:spacing w:val="1"/>
          <w:sz w:val="24"/>
          <w:szCs w:val="24"/>
        </w:rPr>
        <w:t xml:space="preserve"> </w:t>
      </w:r>
      <w:r w:rsidRPr="005275E6">
        <w:rPr>
          <w:sz w:val="24"/>
          <w:szCs w:val="24"/>
        </w:rPr>
        <w:t>положения в условиях дефицита языковых сре</w:t>
      </w:r>
      <w:proofErr w:type="gramStart"/>
      <w:r w:rsidRPr="005275E6">
        <w:rPr>
          <w:sz w:val="24"/>
          <w:szCs w:val="24"/>
        </w:rPr>
        <w:t>дств пр</w:t>
      </w:r>
      <w:proofErr w:type="gramEnd"/>
      <w:r w:rsidRPr="005275E6">
        <w:rPr>
          <w:sz w:val="24"/>
          <w:szCs w:val="24"/>
        </w:rPr>
        <w:t>и получении и передаче</w:t>
      </w:r>
      <w:r w:rsidRPr="005275E6">
        <w:rPr>
          <w:spacing w:val="-67"/>
          <w:sz w:val="24"/>
          <w:szCs w:val="24"/>
        </w:rPr>
        <w:t xml:space="preserve"> </w:t>
      </w:r>
      <w:r w:rsidRPr="005275E6">
        <w:rPr>
          <w:sz w:val="24"/>
          <w:szCs w:val="24"/>
        </w:rPr>
        <w:t>информации.</w:t>
      </w:r>
    </w:p>
    <w:p w:rsidR="00607AE8" w:rsidRPr="005275E6" w:rsidRDefault="00607AE8" w:rsidP="00607AE8">
      <w:pPr>
        <w:pStyle w:val="ab"/>
        <w:spacing w:line="264" w:lineRule="auto"/>
        <w:ind w:right="526" w:firstLine="600"/>
        <w:rPr>
          <w:sz w:val="24"/>
          <w:szCs w:val="24"/>
        </w:rPr>
      </w:pPr>
      <w:r w:rsidRPr="005275E6">
        <w:rPr>
          <w:sz w:val="24"/>
          <w:szCs w:val="24"/>
        </w:rPr>
        <w:t>Наряду</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иноязычной</w:t>
      </w:r>
      <w:r w:rsidRPr="005275E6">
        <w:rPr>
          <w:spacing w:val="1"/>
          <w:sz w:val="24"/>
          <w:szCs w:val="24"/>
        </w:rPr>
        <w:t xml:space="preserve"> </w:t>
      </w:r>
      <w:r w:rsidRPr="005275E6">
        <w:rPr>
          <w:sz w:val="24"/>
          <w:szCs w:val="24"/>
        </w:rPr>
        <w:t>коммуникативной</w:t>
      </w:r>
      <w:r w:rsidRPr="005275E6">
        <w:rPr>
          <w:spacing w:val="1"/>
          <w:sz w:val="24"/>
          <w:szCs w:val="24"/>
        </w:rPr>
        <w:t xml:space="preserve"> </w:t>
      </w:r>
      <w:r w:rsidRPr="005275E6">
        <w:rPr>
          <w:sz w:val="24"/>
          <w:szCs w:val="24"/>
        </w:rPr>
        <w:t>компетенцией</w:t>
      </w:r>
      <w:r w:rsidRPr="005275E6">
        <w:rPr>
          <w:spacing w:val="1"/>
          <w:sz w:val="24"/>
          <w:szCs w:val="24"/>
        </w:rPr>
        <w:t xml:space="preserve"> </w:t>
      </w:r>
      <w:r w:rsidRPr="005275E6">
        <w:rPr>
          <w:sz w:val="24"/>
          <w:szCs w:val="24"/>
        </w:rPr>
        <w:t>средствами</w:t>
      </w:r>
      <w:r w:rsidRPr="005275E6">
        <w:rPr>
          <w:spacing w:val="1"/>
          <w:sz w:val="24"/>
          <w:szCs w:val="24"/>
        </w:rPr>
        <w:t xml:space="preserve"> </w:t>
      </w:r>
      <w:r w:rsidRPr="005275E6">
        <w:rPr>
          <w:sz w:val="24"/>
          <w:szCs w:val="24"/>
        </w:rPr>
        <w:t>иностранного</w:t>
      </w:r>
      <w:r w:rsidRPr="005275E6">
        <w:rPr>
          <w:spacing w:val="1"/>
          <w:sz w:val="24"/>
          <w:szCs w:val="24"/>
        </w:rPr>
        <w:t xml:space="preserve"> </w:t>
      </w:r>
      <w:r w:rsidRPr="005275E6">
        <w:rPr>
          <w:sz w:val="24"/>
          <w:szCs w:val="24"/>
        </w:rPr>
        <w:t>(немецкого)</w:t>
      </w:r>
      <w:r w:rsidRPr="005275E6">
        <w:rPr>
          <w:spacing w:val="1"/>
          <w:sz w:val="24"/>
          <w:szCs w:val="24"/>
        </w:rPr>
        <w:t xml:space="preserve"> </w:t>
      </w:r>
      <w:r w:rsidRPr="005275E6">
        <w:rPr>
          <w:sz w:val="24"/>
          <w:szCs w:val="24"/>
        </w:rPr>
        <w:t>языка</w:t>
      </w:r>
      <w:r w:rsidRPr="005275E6">
        <w:rPr>
          <w:spacing w:val="1"/>
          <w:sz w:val="24"/>
          <w:szCs w:val="24"/>
        </w:rPr>
        <w:t xml:space="preserve"> </w:t>
      </w:r>
      <w:r w:rsidRPr="005275E6">
        <w:rPr>
          <w:sz w:val="24"/>
          <w:szCs w:val="24"/>
        </w:rPr>
        <w:t>формируются</w:t>
      </w:r>
      <w:r w:rsidRPr="005275E6">
        <w:rPr>
          <w:spacing w:val="1"/>
          <w:sz w:val="24"/>
          <w:szCs w:val="24"/>
        </w:rPr>
        <w:t xml:space="preserve"> </w:t>
      </w:r>
      <w:r w:rsidRPr="005275E6">
        <w:rPr>
          <w:sz w:val="24"/>
          <w:szCs w:val="24"/>
        </w:rPr>
        <w:t>компетенции:</w:t>
      </w:r>
      <w:r w:rsidRPr="005275E6">
        <w:rPr>
          <w:spacing w:val="-67"/>
          <w:sz w:val="24"/>
          <w:szCs w:val="24"/>
        </w:rPr>
        <w:t xml:space="preserve"> </w:t>
      </w:r>
      <w:r w:rsidRPr="005275E6">
        <w:rPr>
          <w:sz w:val="24"/>
          <w:szCs w:val="24"/>
        </w:rPr>
        <w:t>образовательная,</w:t>
      </w:r>
      <w:r w:rsidRPr="005275E6">
        <w:rPr>
          <w:spacing w:val="1"/>
          <w:sz w:val="24"/>
          <w:szCs w:val="24"/>
        </w:rPr>
        <w:t xml:space="preserve"> </w:t>
      </w:r>
      <w:r w:rsidRPr="005275E6">
        <w:rPr>
          <w:sz w:val="24"/>
          <w:szCs w:val="24"/>
        </w:rPr>
        <w:t>ценностно-ориентационная,</w:t>
      </w:r>
      <w:r w:rsidRPr="005275E6">
        <w:rPr>
          <w:spacing w:val="1"/>
          <w:sz w:val="24"/>
          <w:szCs w:val="24"/>
        </w:rPr>
        <w:t xml:space="preserve"> </w:t>
      </w:r>
      <w:r w:rsidRPr="005275E6">
        <w:rPr>
          <w:sz w:val="24"/>
          <w:szCs w:val="24"/>
        </w:rPr>
        <w:t>общекультурная,</w:t>
      </w:r>
      <w:r w:rsidRPr="005275E6">
        <w:rPr>
          <w:spacing w:val="1"/>
          <w:sz w:val="24"/>
          <w:szCs w:val="24"/>
        </w:rPr>
        <w:t xml:space="preserve"> </w:t>
      </w:r>
      <w:r w:rsidRPr="005275E6">
        <w:rPr>
          <w:sz w:val="24"/>
          <w:szCs w:val="24"/>
        </w:rPr>
        <w:t>учебн</w:t>
      </w:r>
      <w:proofErr w:type="gramStart"/>
      <w:r w:rsidRPr="005275E6">
        <w:rPr>
          <w:sz w:val="24"/>
          <w:szCs w:val="24"/>
        </w:rPr>
        <w:t>о-</w:t>
      </w:r>
      <w:proofErr w:type="gramEnd"/>
      <w:r w:rsidRPr="005275E6">
        <w:rPr>
          <w:spacing w:val="1"/>
          <w:sz w:val="24"/>
          <w:szCs w:val="24"/>
        </w:rPr>
        <w:t xml:space="preserve"> </w:t>
      </w:r>
      <w:r w:rsidRPr="005275E6">
        <w:rPr>
          <w:sz w:val="24"/>
          <w:szCs w:val="24"/>
        </w:rPr>
        <w:t>познавательная,</w:t>
      </w:r>
      <w:r w:rsidRPr="005275E6">
        <w:rPr>
          <w:spacing w:val="1"/>
          <w:sz w:val="24"/>
          <w:szCs w:val="24"/>
        </w:rPr>
        <w:t xml:space="preserve"> </w:t>
      </w:r>
      <w:r w:rsidRPr="005275E6">
        <w:rPr>
          <w:sz w:val="24"/>
          <w:szCs w:val="24"/>
        </w:rPr>
        <w:t>информационная,</w:t>
      </w:r>
      <w:r w:rsidRPr="005275E6">
        <w:rPr>
          <w:spacing w:val="1"/>
          <w:sz w:val="24"/>
          <w:szCs w:val="24"/>
        </w:rPr>
        <w:t xml:space="preserve"> </w:t>
      </w:r>
      <w:r w:rsidRPr="005275E6">
        <w:rPr>
          <w:sz w:val="24"/>
          <w:szCs w:val="24"/>
        </w:rPr>
        <w:t>социально-трудовая</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компетенция</w:t>
      </w:r>
      <w:r w:rsidRPr="005275E6">
        <w:rPr>
          <w:spacing w:val="1"/>
          <w:sz w:val="24"/>
          <w:szCs w:val="24"/>
        </w:rPr>
        <w:t xml:space="preserve"> </w:t>
      </w:r>
      <w:r w:rsidRPr="005275E6">
        <w:rPr>
          <w:sz w:val="24"/>
          <w:szCs w:val="24"/>
        </w:rPr>
        <w:t>личностного самосовершенствования.</w:t>
      </w:r>
    </w:p>
    <w:p w:rsidR="00607AE8" w:rsidRPr="005275E6" w:rsidRDefault="00607AE8" w:rsidP="00607AE8">
      <w:pPr>
        <w:pStyle w:val="ab"/>
        <w:spacing w:before="2" w:line="264" w:lineRule="auto"/>
        <w:ind w:right="529" w:firstLine="600"/>
        <w:rPr>
          <w:sz w:val="24"/>
          <w:szCs w:val="24"/>
        </w:rPr>
      </w:pPr>
      <w:r w:rsidRPr="005275E6">
        <w:rPr>
          <w:sz w:val="24"/>
          <w:szCs w:val="24"/>
        </w:rPr>
        <w:t>Основными подходами к обучению иностранному (немецкому) языку</w:t>
      </w:r>
      <w:r w:rsidRPr="005275E6">
        <w:rPr>
          <w:spacing w:val="1"/>
          <w:sz w:val="24"/>
          <w:szCs w:val="24"/>
        </w:rPr>
        <w:t xml:space="preserve"> </w:t>
      </w:r>
      <w:r w:rsidRPr="005275E6">
        <w:rPr>
          <w:sz w:val="24"/>
          <w:szCs w:val="24"/>
        </w:rPr>
        <w:t>признаются компетентностный, системно-деятельностный, межкультурный и</w:t>
      </w:r>
      <w:r w:rsidRPr="005275E6">
        <w:rPr>
          <w:spacing w:val="-67"/>
          <w:sz w:val="24"/>
          <w:szCs w:val="24"/>
        </w:rPr>
        <w:t xml:space="preserve"> </w:t>
      </w:r>
      <w:r w:rsidRPr="005275E6">
        <w:rPr>
          <w:sz w:val="24"/>
          <w:szCs w:val="24"/>
        </w:rPr>
        <w:t>коммуникативно-когнитивный,</w:t>
      </w:r>
      <w:r w:rsidRPr="005275E6">
        <w:rPr>
          <w:spacing w:val="1"/>
          <w:sz w:val="24"/>
          <w:szCs w:val="24"/>
        </w:rPr>
        <w:t xml:space="preserve"> </w:t>
      </w:r>
      <w:r w:rsidRPr="005275E6">
        <w:rPr>
          <w:sz w:val="24"/>
          <w:szCs w:val="24"/>
        </w:rPr>
        <w:t>что</w:t>
      </w:r>
      <w:r w:rsidRPr="005275E6">
        <w:rPr>
          <w:spacing w:val="1"/>
          <w:sz w:val="24"/>
          <w:szCs w:val="24"/>
        </w:rPr>
        <w:t xml:space="preserve"> </w:t>
      </w:r>
      <w:r w:rsidRPr="005275E6">
        <w:rPr>
          <w:sz w:val="24"/>
          <w:szCs w:val="24"/>
        </w:rPr>
        <w:t>предполагает</w:t>
      </w:r>
      <w:r w:rsidRPr="005275E6">
        <w:rPr>
          <w:spacing w:val="1"/>
          <w:sz w:val="24"/>
          <w:szCs w:val="24"/>
        </w:rPr>
        <w:t xml:space="preserve"> </w:t>
      </w:r>
      <w:r w:rsidRPr="005275E6">
        <w:rPr>
          <w:sz w:val="24"/>
          <w:szCs w:val="24"/>
        </w:rPr>
        <w:t>возможность</w:t>
      </w:r>
      <w:r w:rsidRPr="005275E6">
        <w:rPr>
          <w:spacing w:val="1"/>
          <w:sz w:val="24"/>
          <w:szCs w:val="24"/>
        </w:rPr>
        <w:t xml:space="preserve"> </w:t>
      </w:r>
      <w:r w:rsidRPr="005275E6">
        <w:rPr>
          <w:sz w:val="24"/>
          <w:szCs w:val="24"/>
        </w:rPr>
        <w:t>реализовать</w:t>
      </w:r>
      <w:r w:rsidRPr="005275E6">
        <w:rPr>
          <w:spacing w:val="-67"/>
          <w:sz w:val="24"/>
          <w:szCs w:val="24"/>
        </w:rPr>
        <w:t xml:space="preserve"> </w:t>
      </w:r>
      <w:r w:rsidRPr="005275E6">
        <w:rPr>
          <w:sz w:val="24"/>
          <w:szCs w:val="24"/>
        </w:rPr>
        <w:t>поставленные цели, добиться достижения планируемых результатов в рамках</w:t>
      </w:r>
      <w:r w:rsidRPr="005275E6">
        <w:rPr>
          <w:spacing w:val="-67"/>
          <w:sz w:val="24"/>
          <w:szCs w:val="24"/>
        </w:rPr>
        <w:t xml:space="preserve"> </w:t>
      </w:r>
      <w:r w:rsidRPr="005275E6">
        <w:rPr>
          <w:sz w:val="24"/>
          <w:szCs w:val="24"/>
        </w:rPr>
        <w:t>содержания, отобранного для основного общего образования, использования</w:t>
      </w:r>
      <w:r w:rsidRPr="005275E6">
        <w:rPr>
          <w:spacing w:val="1"/>
          <w:sz w:val="24"/>
          <w:szCs w:val="24"/>
        </w:rPr>
        <w:t xml:space="preserve"> </w:t>
      </w:r>
      <w:r w:rsidRPr="005275E6">
        <w:rPr>
          <w:sz w:val="24"/>
          <w:szCs w:val="24"/>
        </w:rPr>
        <w:t>новых</w:t>
      </w:r>
      <w:r w:rsidRPr="005275E6">
        <w:rPr>
          <w:spacing w:val="1"/>
          <w:sz w:val="24"/>
          <w:szCs w:val="24"/>
        </w:rPr>
        <w:t xml:space="preserve"> </w:t>
      </w:r>
      <w:r w:rsidRPr="005275E6">
        <w:rPr>
          <w:sz w:val="24"/>
          <w:szCs w:val="24"/>
        </w:rPr>
        <w:t>педагогических</w:t>
      </w:r>
      <w:r w:rsidRPr="005275E6">
        <w:rPr>
          <w:spacing w:val="1"/>
          <w:sz w:val="24"/>
          <w:szCs w:val="24"/>
        </w:rPr>
        <w:t xml:space="preserve"> </w:t>
      </w:r>
      <w:r w:rsidRPr="005275E6">
        <w:rPr>
          <w:sz w:val="24"/>
          <w:szCs w:val="24"/>
        </w:rPr>
        <w:t>технологий</w:t>
      </w:r>
      <w:r w:rsidRPr="005275E6">
        <w:rPr>
          <w:spacing w:val="1"/>
          <w:sz w:val="24"/>
          <w:szCs w:val="24"/>
        </w:rPr>
        <w:t xml:space="preserve"> </w:t>
      </w:r>
      <w:r w:rsidRPr="005275E6">
        <w:rPr>
          <w:sz w:val="24"/>
          <w:szCs w:val="24"/>
        </w:rPr>
        <w:t>(дифференциация,</w:t>
      </w:r>
      <w:r w:rsidRPr="005275E6">
        <w:rPr>
          <w:spacing w:val="1"/>
          <w:sz w:val="24"/>
          <w:szCs w:val="24"/>
        </w:rPr>
        <w:t xml:space="preserve"> </w:t>
      </w:r>
      <w:r w:rsidRPr="005275E6">
        <w:rPr>
          <w:sz w:val="24"/>
          <w:szCs w:val="24"/>
        </w:rPr>
        <w:lastRenderedPageBreak/>
        <w:t>индивидуализация,</w:t>
      </w:r>
      <w:r w:rsidRPr="005275E6">
        <w:rPr>
          <w:spacing w:val="1"/>
          <w:sz w:val="24"/>
          <w:szCs w:val="24"/>
        </w:rPr>
        <w:t xml:space="preserve"> </w:t>
      </w:r>
      <w:r w:rsidRPr="005275E6">
        <w:rPr>
          <w:sz w:val="24"/>
          <w:szCs w:val="24"/>
        </w:rPr>
        <w:t>проектная</w:t>
      </w:r>
      <w:r w:rsidRPr="005275E6">
        <w:rPr>
          <w:spacing w:val="1"/>
          <w:sz w:val="24"/>
          <w:szCs w:val="24"/>
        </w:rPr>
        <w:t xml:space="preserve"> </w:t>
      </w:r>
      <w:r w:rsidRPr="005275E6">
        <w:rPr>
          <w:sz w:val="24"/>
          <w:szCs w:val="24"/>
        </w:rPr>
        <w:t>деятельность</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другие)</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использования</w:t>
      </w:r>
      <w:r w:rsidRPr="005275E6">
        <w:rPr>
          <w:spacing w:val="1"/>
          <w:sz w:val="24"/>
          <w:szCs w:val="24"/>
        </w:rPr>
        <w:t xml:space="preserve"> </w:t>
      </w:r>
      <w:r w:rsidRPr="005275E6">
        <w:rPr>
          <w:sz w:val="24"/>
          <w:szCs w:val="24"/>
        </w:rPr>
        <w:t>современных</w:t>
      </w:r>
      <w:r w:rsidRPr="005275E6">
        <w:rPr>
          <w:spacing w:val="1"/>
          <w:sz w:val="24"/>
          <w:szCs w:val="24"/>
        </w:rPr>
        <w:t xml:space="preserve"> </w:t>
      </w:r>
      <w:r w:rsidRPr="005275E6">
        <w:rPr>
          <w:sz w:val="24"/>
          <w:szCs w:val="24"/>
        </w:rPr>
        <w:t>средств</w:t>
      </w:r>
      <w:r w:rsidRPr="005275E6">
        <w:rPr>
          <w:spacing w:val="1"/>
          <w:sz w:val="24"/>
          <w:szCs w:val="24"/>
        </w:rPr>
        <w:t xml:space="preserve"> </w:t>
      </w:r>
      <w:r w:rsidRPr="005275E6">
        <w:rPr>
          <w:sz w:val="24"/>
          <w:szCs w:val="24"/>
        </w:rPr>
        <w:t>обучения.</w:t>
      </w:r>
    </w:p>
    <w:p w:rsidR="00607AE8" w:rsidRPr="005275E6" w:rsidRDefault="00607AE8" w:rsidP="00607AE8">
      <w:pPr>
        <w:pStyle w:val="ab"/>
        <w:spacing w:line="266" w:lineRule="auto"/>
        <w:ind w:right="519" w:firstLine="600"/>
        <w:rPr>
          <w:sz w:val="24"/>
          <w:szCs w:val="24"/>
        </w:rPr>
      </w:pPr>
      <w:r w:rsidRPr="005275E6">
        <w:rPr>
          <w:sz w:val="24"/>
          <w:szCs w:val="24"/>
        </w:rPr>
        <w:t xml:space="preserve">На изучение иностранного (немецкого) языка </w:t>
      </w:r>
      <w:proofErr w:type="gramStart"/>
      <w:r w:rsidRPr="005275E6">
        <w:rPr>
          <w:sz w:val="24"/>
          <w:szCs w:val="24"/>
        </w:rPr>
        <w:t>уровне</w:t>
      </w:r>
      <w:proofErr w:type="gramEnd"/>
      <w:r w:rsidRPr="005275E6">
        <w:rPr>
          <w:sz w:val="24"/>
          <w:szCs w:val="24"/>
        </w:rPr>
        <w:t xml:space="preserve"> основного общего</w:t>
      </w:r>
      <w:r w:rsidRPr="005275E6">
        <w:rPr>
          <w:spacing w:val="1"/>
          <w:sz w:val="24"/>
          <w:szCs w:val="24"/>
        </w:rPr>
        <w:t xml:space="preserve"> </w:t>
      </w:r>
      <w:r w:rsidRPr="005275E6">
        <w:rPr>
          <w:sz w:val="24"/>
          <w:szCs w:val="24"/>
        </w:rPr>
        <w:t>образования</w:t>
      </w:r>
      <w:r w:rsidRPr="005275E6">
        <w:rPr>
          <w:spacing w:val="8"/>
          <w:sz w:val="24"/>
          <w:szCs w:val="24"/>
        </w:rPr>
        <w:t xml:space="preserve"> </w:t>
      </w:r>
      <w:r w:rsidRPr="005275E6">
        <w:rPr>
          <w:sz w:val="24"/>
          <w:szCs w:val="24"/>
        </w:rPr>
        <w:t>отводится</w:t>
      </w:r>
      <w:r w:rsidRPr="005275E6">
        <w:rPr>
          <w:spacing w:val="9"/>
          <w:sz w:val="24"/>
          <w:szCs w:val="24"/>
        </w:rPr>
        <w:t xml:space="preserve"> </w:t>
      </w:r>
      <w:r w:rsidRPr="005275E6">
        <w:rPr>
          <w:sz w:val="24"/>
          <w:szCs w:val="24"/>
        </w:rPr>
        <w:t>510</w:t>
      </w:r>
      <w:r w:rsidRPr="005275E6">
        <w:rPr>
          <w:spacing w:val="8"/>
          <w:sz w:val="24"/>
          <w:szCs w:val="24"/>
        </w:rPr>
        <w:t xml:space="preserve"> </w:t>
      </w:r>
      <w:r w:rsidRPr="005275E6">
        <w:rPr>
          <w:sz w:val="24"/>
          <w:szCs w:val="24"/>
        </w:rPr>
        <w:t>часов:</w:t>
      </w:r>
      <w:r w:rsidRPr="005275E6">
        <w:rPr>
          <w:spacing w:val="3"/>
          <w:sz w:val="24"/>
          <w:szCs w:val="24"/>
        </w:rPr>
        <w:t xml:space="preserve"> </w:t>
      </w:r>
      <w:r w:rsidRPr="005275E6">
        <w:rPr>
          <w:sz w:val="24"/>
          <w:szCs w:val="24"/>
        </w:rPr>
        <w:t>в</w:t>
      </w:r>
      <w:r w:rsidRPr="005275E6">
        <w:rPr>
          <w:spacing w:val="6"/>
          <w:sz w:val="24"/>
          <w:szCs w:val="24"/>
        </w:rPr>
        <w:t xml:space="preserve"> </w:t>
      </w:r>
      <w:r w:rsidRPr="005275E6">
        <w:rPr>
          <w:sz w:val="24"/>
          <w:szCs w:val="24"/>
        </w:rPr>
        <w:t>5</w:t>
      </w:r>
      <w:r w:rsidRPr="005275E6">
        <w:rPr>
          <w:spacing w:val="8"/>
          <w:sz w:val="24"/>
          <w:szCs w:val="24"/>
        </w:rPr>
        <w:t xml:space="preserve"> </w:t>
      </w:r>
      <w:r w:rsidRPr="005275E6">
        <w:rPr>
          <w:sz w:val="24"/>
          <w:szCs w:val="24"/>
        </w:rPr>
        <w:t>классе</w:t>
      </w:r>
      <w:r w:rsidRPr="005275E6">
        <w:rPr>
          <w:spacing w:val="17"/>
          <w:sz w:val="24"/>
          <w:szCs w:val="24"/>
        </w:rPr>
        <w:t xml:space="preserve"> </w:t>
      </w:r>
      <w:r w:rsidRPr="005275E6">
        <w:rPr>
          <w:sz w:val="24"/>
          <w:szCs w:val="24"/>
        </w:rPr>
        <w:t>–</w:t>
      </w:r>
      <w:r w:rsidRPr="005275E6">
        <w:rPr>
          <w:spacing w:val="8"/>
          <w:sz w:val="24"/>
          <w:szCs w:val="24"/>
        </w:rPr>
        <w:t xml:space="preserve"> </w:t>
      </w:r>
      <w:r w:rsidRPr="005275E6">
        <w:rPr>
          <w:sz w:val="24"/>
          <w:szCs w:val="24"/>
        </w:rPr>
        <w:t>102</w:t>
      </w:r>
      <w:r w:rsidRPr="005275E6">
        <w:rPr>
          <w:spacing w:val="8"/>
          <w:sz w:val="24"/>
          <w:szCs w:val="24"/>
        </w:rPr>
        <w:t xml:space="preserve"> </w:t>
      </w:r>
      <w:r w:rsidRPr="005275E6">
        <w:rPr>
          <w:sz w:val="24"/>
          <w:szCs w:val="24"/>
        </w:rPr>
        <w:t>часа</w:t>
      </w:r>
      <w:r w:rsidRPr="005275E6">
        <w:rPr>
          <w:spacing w:val="4"/>
          <w:sz w:val="24"/>
          <w:szCs w:val="24"/>
        </w:rPr>
        <w:t xml:space="preserve"> </w:t>
      </w:r>
      <w:r w:rsidRPr="005275E6">
        <w:rPr>
          <w:sz w:val="24"/>
          <w:szCs w:val="24"/>
        </w:rPr>
        <w:t>(3</w:t>
      </w:r>
      <w:r w:rsidRPr="005275E6">
        <w:rPr>
          <w:spacing w:val="8"/>
          <w:sz w:val="24"/>
          <w:szCs w:val="24"/>
        </w:rPr>
        <w:t xml:space="preserve"> </w:t>
      </w:r>
      <w:r w:rsidRPr="005275E6">
        <w:rPr>
          <w:sz w:val="24"/>
          <w:szCs w:val="24"/>
        </w:rPr>
        <w:t>часа</w:t>
      </w:r>
      <w:r w:rsidRPr="005275E6">
        <w:rPr>
          <w:spacing w:val="9"/>
          <w:sz w:val="24"/>
          <w:szCs w:val="24"/>
        </w:rPr>
        <w:t xml:space="preserve"> </w:t>
      </w:r>
      <w:r w:rsidRPr="005275E6">
        <w:rPr>
          <w:sz w:val="24"/>
          <w:szCs w:val="24"/>
        </w:rPr>
        <w:t>в</w:t>
      </w:r>
      <w:r w:rsidRPr="005275E6">
        <w:rPr>
          <w:spacing w:val="6"/>
          <w:sz w:val="24"/>
          <w:szCs w:val="24"/>
        </w:rPr>
        <w:t xml:space="preserve"> </w:t>
      </w:r>
      <w:r w:rsidRPr="005275E6">
        <w:rPr>
          <w:sz w:val="24"/>
          <w:szCs w:val="24"/>
        </w:rPr>
        <w:t>неделю),</w:t>
      </w:r>
      <w:r w:rsidRPr="005275E6">
        <w:rPr>
          <w:spacing w:val="9"/>
          <w:sz w:val="24"/>
          <w:szCs w:val="24"/>
        </w:rPr>
        <w:t xml:space="preserve"> </w:t>
      </w:r>
      <w:r w:rsidRPr="005275E6">
        <w:rPr>
          <w:sz w:val="24"/>
          <w:szCs w:val="24"/>
        </w:rPr>
        <w:t>в</w:t>
      </w:r>
      <w:r w:rsidRPr="005275E6">
        <w:rPr>
          <w:spacing w:val="6"/>
          <w:sz w:val="24"/>
          <w:szCs w:val="24"/>
        </w:rPr>
        <w:t xml:space="preserve"> </w:t>
      </w:r>
      <w:r w:rsidRPr="005275E6">
        <w:rPr>
          <w:sz w:val="24"/>
          <w:szCs w:val="24"/>
        </w:rPr>
        <w:t>6</w:t>
      </w:r>
    </w:p>
    <w:p w:rsidR="00607AE8" w:rsidRPr="005275E6" w:rsidRDefault="00607AE8" w:rsidP="00607AE8">
      <w:pPr>
        <w:pStyle w:val="ab"/>
        <w:spacing w:line="264" w:lineRule="auto"/>
        <w:ind w:right="534"/>
        <w:rPr>
          <w:sz w:val="24"/>
          <w:szCs w:val="24"/>
        </w:rPr>
      </w:pPr>
      <w:proofErr w:type="gramStart"/>
      <w:r w:rsidRPr="005275E6">
        <w:rPr>
          <w:sz w:val="24"/>
          <w:szCs w:val="24"/>
        </w:rPr>
        <w:t>классе</w:t>
      </w:r>
      <w:proofErr w:type="gramEnd"/>
      <w:r w:rsidRPr="005275E6">
        <w:rPr>
          <w:sz w:val="24"/>
          <w:szCs w:val="24"/>
        </w:rPr>
        <w:t xml:space="preserve"> – 102 часа (3 часа неделю), в 7 классе – 102 часа (3 часа в неделю), в 8</w:t>
      </w:r>
      <w:r w:rsidRPr="005275E6">
        <w:rPr>
          <w:spacing w:val="1"/>
          <w:sz w:val="24"/>
          <w:szCs w:val="24"/>
        </w:rPr>
        <w:t xml:space="preserve"> </w:t>
      </w:r>
      <w:r w:rsidRPr="005275E6">
        <w:rPr>
          <w:sz w:val="24"/>
          <w:szCs w:val="24"/>
        </w:rPr>
        <w:t>классе</w:t>
      </w:r>
      <w:r w:rsidRPr="005275E6">
        <w:rPr>
          <w:spacing w:val="1"/>
          <w:sz w:val="24"/>
          <w:szCs w:val="24"/>
        </w:rPr>
        <w:t xml:space="preserve"> </w:t>
      </w:r>
      <w:r w:rsidRPr="005275E6">
        <w:rPr>
          <w:sz w:val="24"/>
          <w:szCs w:val="24"/>
        </w:rPr>
        <w:t>–102</w:t>
      </w:r>
      <w:r w:rsidRPr="005275E6">
        <w:rPr>
          <w:spacing w:val="-2"/>
          <w:sz w:val="24"/>
          <w:szCs w:val="24"/>
        </w:rPr>
        <w:t xml:space="preserve"> </w:t>
      </w:r>
      <w:r w:rsidRPr="005275E6">
        <w:rPr>
          <w:sz w:val="24"/>
          <w:szCs w:val="24"/>
        </w:rPr>
        <w:t>часа</w:t>
      </w:r>
      <w:r w:rsidRPr="005275E6">
        <w:rPr>
          <w:spacing w:val="-1"/>
          <w:sz w:val="24"/>
          <w:szCs w:val="24"/>
        </w:rPr>
        <w:t xml:space="preserve"> </w:t>
      </w:r>
      <w:r w:rsidRPr="005275E6">
        <w:rPr>
          <w:sz w:val="24"/>
          <w:szCs w:val="24"/>
        </w:rPr>
        <w:t>(3</w:t>
      </w:r>
      <w:r w:rsidRPr="005275E6">
        <w:rPr>
          <w:spacing w:val="-2"/>
          <w:sz w:val="24"/>
          <w:szCs w:val="24"/>
        </w:rPr>
        <w:t xml:space="preserve"> </w:t>
      </w:r>
      <w:r w:rsidRPr="005275E6">
        <w:rPr>
          <w:sz w:val="24"/>
          <w:szCs w:val="24"/>
        </w:rPr>
        <w:t>часа</w:t>
      </w:r>
      <w:r w:rsidRPr="005275E6">
        <w:rPr>
          <w:spacing w:val="-1"/>
          <w:sz w:val="24"/>
          <w:szCs w:val="24"/>
        </w:rPr>
        <w:t xml:space="preserve"> </w:t>
      </w:r>
      <w:r w:rsidRPr="005275E6">
        <w:rPr>
          <w:sz w:val="24"/>
          <w:szCs w:val="24"/>
        </w:rPr>
        <w:t>в</w:t>
      </w:r>
      <w:r w:rsidRPr="005275E6">
        <w:rPr>
          <w:spacing w:val="-3"/>
          <w:sz w:val="24"/>
          <w:szCs w:val="24"/>
        </w:rPr>
        <w:t xml:space="preserve"> </w:t>
      </w:r>
      <w:r w:rsidRPr="005275E6">
        <w:rPr>
          <w:sz w:val="24"/>
          <w:szCs w:val="24"/>
        </w:rPr>
        <w:t>неделю),</w:t>
      </w:r>
      <w:r w:rsidRPr="005275E6">
        <w:rPr>
          <w:spacing w:val="1"/>
          <w:sz w:val="24"/>
          <w:szCs w:val="24"/>
        </w:rPr>
        <w:t xml:space="preserve"> </w:t>
      </w:r>
      <w:r w:rsidRPr="005275E6">
        <w:rPr>
          <w:sz w:val="24"/>
          <w:szCs w:val="24"/>
        </w:rPr>
        <w:t>в</w:t>
      </w:r>
      <w:r w:rsidRPr="005275E6">
        <w:rPr>
          <w:spacing w:val="-2"/>
          <w:sz w:val="24"/>
          <w:szCs w:val="24"/>
        </w:rPr>
        <w:t xml:space="preserve"> </w:t>
      </w:r>
      <w:r w:rsidRPr="005275E6">
        <w:rPr>
          <w:sz w:val="24"/>
          <w:szCs w:val="24"/>
        </w:rPr>
        <w:t>9</w:t>
      </w:r>
      <w:r w:rsidRPr="005275E6">
        <w:rPr>
          <w:spacing w:val="-2"/>
          <w:sz w:val="24"/>
          <w:szCs w:val="24"/>
        </w:rPr>
        <w:t xml:space="preserve"> </w:t>
      </w:r>
      <w:r w:rsidRPr="005275E6">
        <w:rPr>
          <w:sz w:val="24"/>
          <w:szCs w:val="24"/>
        </w:rPr>
        <w:t>классе</w:t>
      </w:r>
      <w:r w:rsidRPr="005275E6">
        <w:rPr>
          <w:spacing w:val="6"/>
          <w:sz w:val="24"/>
          <w:szCs w:val="24"/>
        </w:rPr>
        <w:t xml:space="preserve"> </w:t>
      </w:r>
      <w:r w:rsidRPr="005275E6">
        <w:rPr>
          <w:sz w:val="24"/>
          <w:szCs w:val="24"/>
        </w:rPr>
        <w:t>– 102</w:t>
      </w:r>
      <w:r w:rsidRPr="005275E6">
        <w:rPr>
          <w:spacing w:val="-2"/>
          <w:sz w:val="24"/>
          <w:szCs w:val="24"/>
        </w:rPr>
        <w:t xml:space="preserve"> </w:t>
      </w:r>
      <w:r w:rsidRPr="005275E6">
        <w:rPr>
          <w:sz w:val="24"/>
          <w:szCs w:val="24"/>
        </w:rPr>
        <w:t>часа</w:t>
      </w:r>
      <w:r w:rsidRPr="005275E6">
        <w:rPr>
          <w:spacing w:val="-1"/>
          <w:sz w:val="24"/>
          <w:szCs w:val="24"/>
        </w:rPr>
        <w:t xml:space="preserve"> </w:t>
      </w:r>
      <w:r w:rsidRPr="005275E6">
        <w:rPr>
          <w:sz w:val="24"/>
          <w:szCs w:val="24"/>
        </w:rPr>
        <w:t>(3</w:t>
      </w:r>
      <w:r w:rsidRPr="005275E6">
        <w:rPr>
          <w:spacing w:val="-2"/>
          <w:sz w:val="24"/>
          <w:szCs w:val="24"/>
        </w:rPr>
        <w:t xml:space="preserve"> </w:t>
      </w:r>
      <w:r w:rsidRPr="005275E6">
        <w:rPr>
          <w:sz w:val="24"/>
          <w:szCs w:val="24"/>
        </w:rPr>
        <w:t>часа</w:t>
      </w:r>
      <w:r w:rsidRPr="005275E6">
        <w:rPr>
          <w:spacing w:val="-5"/>
          <w:sz w:val="24"/>
          <w:szCs w:val="24"/>
        </w:rPr>
        <w:t xml:space="preserve"> </w:t>
      </w:r>
      <w:r w:rsidRPr="005275E6">
        <w:rPr>
          <w:sz w:val="24"/>
          <w:szCs w:val="24"/>
        </w:rPr>
        <w:t>в</w:t>
      </w:r>
      <w:r w:rsidRPr="005275E6">
        <w:rPr>
          <w:spacing w:val="-2"/>
          <w:sz w:val="24"/>
          <w:szCs w:val="24"/>
        </w:rPr>
        <w:t xml:space="preserve"> </w:t>
      </w:r>
      <w:r w:rsidRPr="005275E6">
        <w:rPr>
          <w:sz w:val="24"/>
          <w:szCs w:val="24"/>
        </w:rPr>
        <w:t>неделю).</w:t>
      </w:r>
    </w:p>
    <w:p w:rsidR="00607AE8" w:rsidRPr="005275E6" w:rsidRDefault="00607AE8" w:rsidP="00607AE8">
      <w:pPr>
        <w:spacing w:line="264" w:lineRule="auto"/>
        <w:rPr>
          <w:sz w:val="24"/>
          <w:szCs w:val="24"/>
        </w:rPr>
        <w:sectPr w:rsidR="00607AE8" w:rsidRPr="005275E6">
          <w:pgSz w:w="11910" w:h="16390"/>
          <w:pgMar w:top="1060" w:right="320" w:bottom="280" w:left="1580" w:header="720" w:footer="720" w:gutter="0"/>
          <w:cols w:space="720"/>
        </w:sectPr>
      </w:pPr>
    </w:p>
    <w:p w:rsidR="00607AE8" w:rsidRPr="005275E6" w:rsidRDefault="00607AE8" w:rsidP="00607AE8">
      <w:pPr>
        <w:pStyle w:val="110"/>
        <w:spacing w:before="63" w:line="264" w:lineRule="auto"/>
        <w:ind w:right="5512"/>
        <w:jc w:val="center"/>
        <w:rPr>
          <w:spacing w:val="-68"/>
          <w:sz w:val="24"/>
          <w:szCs w:val="24"/>
        </w:rPr>
      </w:pPr>
      <w:r w:rsidRPr="005275E6">
        <w:rPr>
          <w:sz w:val="24"/>
          <w:szCs w:val="24"/>
        </w:rPr>
        <w:lastRenderedPageBreak/>
        <w:t>СОДЕРЖАНИЕ</w:t>
      </w:r>
      <w:r w:rsidRPr="005275E6">
        <w:rPr>
          <w:spacing w:val="-16"/>
          <w:sz w:val="24"/>
          <w:szCs w:val="24"/>
        </w:rPr>
        <w:t xml:space="preserve"> </w:t>
      </w:r>
      <w:r w:rsidRPr="005275E6">
        <w:rPr>
          <w:sz w:val="24"/>
          <w:szCs w:val="24"/>
        </w:rPr>
        <w:t>ОБУЧЕНИЯ</w:t>
      </w:r>
    </w:p>
    <w:p w:rsidR="00607AE8" w:rsidRPr="005275E6" w:rsidRDefault="00607AE8" w:rsidP="00607AE8">
      <w:pPr>
        <w:pStyle w:val="110"/>
        <w:spacing w:before="63" w:line="264" w:lineRule="auto"/>
        <w:ind w:right="5512"/>
        <w:rPr>
          <w:sz w:val="24"/>
          <w:szCs w:val="24"/>
        </w:rPr>
      </w:pPr>
      <w:r w:rsidRPr="005275E6">
        <w:rPr>
          <w:sz w:val="24"/>
          <w:szCs w:val="24"/>
        </w:rPr>
        <w:t>5 КЛАСС</w:t>
      </w:r>
    </w:p>
    <w:p w:rsidR="00607AE8" w:rsidRPr="005275E6" w:rsidRDefault="00607AE8" w:rsidP="00607AE8">
      <w:pPr>
        <w:spacing w:before="3"/>
        <w:ind w:left="720"/>
        <w:jc w:val="both"/>
        <w:rPr>
          <w:b/>
          <w:sz w:val="24"/>
          <w:szCs w:val="24"/>
        </w:rPr>
      </w:pPr>
      <w:r w:rsidRPr="005275E6">
        <w:rPr>
          <w:b/>
          <w:sz w:val="24"/>
          <w:szCs w:val="24"/>
        </w:rPr>
        <w:t>Коммуникативные</w:t>
      </w:r>
      <w:r w:rsidRPr="005275E6">
        <w:rPr>
          <w:b/>
          <w:spacing w:val="-6"/>
          <w:sz w:val="24"/>
          <w:szCs w:val="24"/>
        </w:rPr>
        <w:t xml:space="preserve"> </w:t>
      </w:r>
      <w:r w:rsidRPr="005275E6">
        <w:rPr>
          <w:b/>
          <w:sz w:val="24"/>
          <w:szCs w:val="24"/>
        </w:rPr>
        <w:t>умения</w:t>
      </w:r>
    </w:p>
    <w:p w:rsidR="00607AE8" w:rsidRPr="005275E6" w:rsidRDefault="00607AE8" w:rsidP="00607AE8">
      <w:pPr>
        <w:pStyle w:val="ab"/>
        <w:spacing w:before="24" w:line="264" w:lineRule="auto"/>
        <w:ind w:right="529" w:firstLine="600"/>
        <w:rPr>
          <w:sz w:val="24"/>
          <w:szCs w:val="24"/>
        </w:rPr>
      </w:pPr>
      <w:r w:rsidRPr="005275E6">
        <w:rPr>
          <w:sz w:val="24"/>
          <w:szCs w:val="24"/>
        </w:rPr>
        <w:t>Формирование</w:t>
      </w:r>
      <w:r w:rsidRPr="005275E6">
        <w:rPr>
          <w:spacing w:val="1"/>
          <w:sz w:val="24"/>
          <w:szCs w:val="24"/>
        </w:rPr>
        <w:t xml:space="preserve"> </w:t>
      </w:r>
      <w:r w:rsidRPr="005275E6">
        <w:rPr>
          <w:sz w:val="24"/>
          <w:szCs w:val="24"/>
        </w:rPr>
        <w:t>умения</w:t>
      </w:r>
      <w:r w:rsidRPr="005275E6">
        <w:rPr>
          <w:spacing w:val="1"/>
          <w:sz w:val="24"/>
          <w:szCs w:val="24"/>
        </w:rPr>
        <w:t xml:space="preserve"> </w:t>
      </w:r>
      <w:r w:rsidRPr="005275E6">
        <w:rPr>
          <w:sz w:val="24"/>
          <w:szCs w:val="24"/>
        </w:rPr>
        <w:t>общаться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устной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письменной</w:t>
      </w:r>
      <w:r w:rsidRPr="005275E6">
        <w:rPr>
          <w:spacing w:val="1"/>
          <w:sz w:val="24"/>
          <w:szCs w:val="24"/>
        </w:rPr>
        <w:t xml:space="preserve"> </w:t>
      </w:r>
      <w:r w:rsidRPr="005275E6">
        <w:rPr>
          <w:sz w:val="24"/>
          <w:szCs w:val="24"/>
        </w:rPr>
        <w:t>форме,</w:t>
      </w:r>
      <w:r w:rsidRPr="005275E6">
        <w:rPr>
          <w:spacing w:val="1"/>
          <w:sz w:val="24"/>
          <w:szCs w:val="24"/>
        </w:rPr>
        <w:t xml:space="preserve"> </w:t>
      </w:r>
      <w:r w:rsidRPr="005275E6">
        <w:rPr>
          <w:sz w:val="24"/>
          <w:szCs w:val="24"/>
        </w:rPr>
        <w:t>используя рецептивные и продуктивные виды речевой деятельности в рамках</w:t>
      </w:r>
      <w:r w:rsidRPr="005275E6">
        <w:rPr>
          <w:spacing w:val="-67"/>
          <w:sz w:val="24"/>
          <w:szCs w:val="24"/>
        </w:rPr>
        <w:t xml:space="preserve"> </w:t>
      </w:r>
      <w:r w:rsidRPr="005275E6">
        <w:rPr>
          <w:sz w:val="24"/>
          <w:szCs w:val="24"/>
        </w:rPr>
        <w:t>тематического содержания</w:t>
      </w:r>
      <w:r w:rsidRPr="005275E6">
        <w:rPr>
          <w:spacing w:val="3"/>
          <w:sz w:val="24"/>
          <w:szCs w:val="24"/>
        </w:rPr>
        <w:t xml:space="preserve"> </w:t>
      </w:r>
      <w:r w:rsidRPr="005275E6">
        <w:rPr>
          <w:sz w:val="24"/>
          <w:szCs w:val="24"/>
        </w:rPr>
        <w:t>речи.</w:t>
      </w:r>
    </w:p>
    <w:p w:rsidR="00607AE8" w:rsidRPr="005275E6" w:rsidRDefault="00607AE8" w:rsidP="00607AE8">
      <w:pPr>
        <w:pStyle w:val="ab"/>
        <w:spacing w:before="3"/>
        <w:ind w:left="720"/>
        <w:rPr>
          <w:sz w:val="24"/>
          <w:szCs w:val="24"/>
        </w:rPr>
      </w:pPr>
      <w:r w:rsidRPr="005275E6">
        <w:rPr>
          <w:sz w:val="24"/>
          <w:szCs w:val="24"/>
        </w:rPr>
        <w:t>Моя</w:t>
      </w:r>
      <w:r w:rsidRPr="005275E6">
        <w:rPr>
          <w:spacing w:val="42"/>
          <w:sz w:val="24"/>
          <w:szCs w:val="24"/>
        </w:rPr>
        <w:t xml:space="preserve"> </w:t>
      </w:r>
      <w:r w:rsidRPr="005275E6">
        <w:rPr>
          <w:sz w:val="24"/>
          <w:szCs w:val="24"/>
        </w:rPr>
        <w:t>семья.</w:t>
      </w:r>
      <w:r w:rsidRPr="005275E6">
        <w:rPr>
          <w:spacing w:val="44"/>
          <w:sz w:val="24"/>
          <w:szCs w:val="24"/>
        </w:rPr>
        <w:t xml:space="preserve"> </w:t>
      </w:r>
      <w:r w:rsidRPr="005275E6">
        <w:rPr>
          <w:sz w:val="24"/>
          <w:szCs w:val="24"/>
        </w:rPr>
        <w:t>Мои</w:t>
      </w:r>
      <w:r w:rsidRPr="005275E6">
        <w:rPr>
          <w:spacing w:val="40"/>
          <w:sz w:val="24"/>
          <w:szCs w:val="24"/>
        </w:rPr>
        <w:t xml:space="preserve"> </w:t>
      </w:r>
      <w:r w:rsidRPr="005275E6">
        <w:rPr>
          <w:sz w:val="24"/>
          <w:szCs w:val="24"/>
        </w:rPr>
        <w:t>друзья.</w:t>
      </w:r>
      <w:r w:rsidRPr="005275E6">
        <w:rPr>
          <w:spacing w:val="44"/>
          <w:sz w:val="24"/>
          <w:szCs w:val="24"/>
        </w:rPr>
        <w:t xml:space="preserve"> </w:t>
      </w:r>
      <w:r w:rsidRPr="005275E6">
        <w:rPr>
          <w:sz w:val="24"/>
          <w:szCs w:val="24"/>
        </w:rPr>
        <w:t>Семейные</w:t>
      </w:r>
      <w:r w:rsidRPr="005275E6">
        <w:rPr>
          <w:spacing w:val="42"/>
          <w:sz w:val="24"/>
          <w:szCs w:val="24"/>
        </w:rPr>
        <w:t xml:space="preserve"> </w:t>
      </w:r>
      <w:r w:rsidRPr="005275E6">
        <w:rPr>
          <w:sz w:val="24"/>
          <w:szCs w:val="24"/>
        </w:rPr>
        <w:t>праздники:</w:t>
      </w:r>
      <w:r w:rsidRPr="005275E6">
        <w:rPr>
          <w:spacing w:val="35"/>
          <w:sz w:val="24"/>
          <w:szCs w:val="24"/>
        </w:rPr>
        <w:t xml:space="preserve"> </w:t>
      </w:r>
      <w:r w:rsidRPr="005275E6">
        <w:rPr>
          <w:sz w:val="24"/>
          <w:szCs w:val="24"/>
        </w:rPr>
        <w:t>день</w:t>
      </w:r>
      <w:r w:rsidRPr="005275E6">
        <w:rPr>
          <w:spacing w:val="39"/>
          <w:sz w:val="24"/>
          <w:szCs w:val="24"/>
        </w:rPr>
        <w:t xml:space="preserve"> </w:t>
      </w:r>
      <w:r w:rsidRPr="005275E6">
        <w:rPr>
          <w:sz w:val="24"/>
          <w:szCs w:val="24"/>
        </w:rPr>
        <w:t>рождения,</w:t>
      </w:r>
      <w:r w:rsidRPr="005275E6">
        <w:rPr>
          <w:spacing w:val="48"/>
          <w:sz w:val="24"/>
          <w:szCs w:val="24"/>
        </w:rPr>
        <w:t xml:space="preserve"> </w:t>
      </w:r>
      <w:r w:rsidRPr="005275E6">
        <w:rPr>
          <w:sz w:val="24"/>
          <w:szCs w:val="24"/>
        </w:rPr>
        <w:t>Новый</w:t>
      </w:r>
    </w:p>
    <w:p w:rsidR="00607AE8" w:rsidRPr="005275E6" w:rsidRDefault="00607AE8" w:rsidP="00607AE8">
      <w:pPr>
        <w:pStyle w:val="ab"/>
        <w:spacing w:before="33"/>
        <w:jc w:val="left"/>
        <w:rPr>
          <w:sz w:val="24"/>
          <w:szCs w:val="24"/>
        </w:rPr>
      </w:pPr>
      <w:r w:rsidRPr="005275E6">
        <w:rPr>
          <w:sz w:val="24"/>
          <w:szCs w:val="24"/>
        </w:rPr>
        <w:t>год.</w:t>
      </w:r>
    </w:p>
    <w:p w:rsidR="00607AE8" w:rsidRPr="005275E6" w:rsidRDefault="00607AE8" w:rsidP="00607AE8">
      <w:pPr>
        <w:pStyle w:val="ab"/>
        <w:spacing w:before="29"/>
        <w:ind w:left="720"/>
        <w:jc w:val="left"/>
        <w:rPr>
          <w:sz w:val="24"/>
          <w:szCs w:val="24"/>
        </w:rPr>
      </w:pPr>
      <w:r w:rsidRPr="005275E6">
        <w:rPr>
          <w:sz w:val="24"/>
          <w:szCs w:val="24"/>
        </w:rPr>
        <w:t>Внешность</w:t>
      </w:r>
      <w:r w:rsidRPr="005275E6">
        <w:rPr>
          <w:spacing w:val="1"/>
          <w:sz w:val="24"/>
          <w:szCs w:val="24"/>
        </w:rPr>
        <w:t xml:space="preserve"> </w:t>
      </w:r>
      <w:r w:rsidRPr="005275E6">
        <w:rPr>
          <w:sz w:val="24"/>
          <w:szCs w:val="24"/>
        </w:rPr>
        <w:t>и</w:t>
      </w:r>
      <w:r w:rsidRPr="005275E6">
        <w:rPr>
          <w:spacing w:val="72"/>
          <w:sz w:val="24"/>
          <w:szCs w:val="24"/>
        </w:rPr>
        <w:t xml:space="preserve"> </w:t>
      </w:r>
      <w:r w:rsidRPr="005275E6">
        <w:rPr>
          <w:sz w:val="24"/>
          <w:szCs w:val="24"/>
        </w:rPr>
        <w:t>характер</w:t>
      </w:r>
      <w:r w:rsidRPr="005275E6">
        <w:rPr>
          <w:spacing w:val="72"/>
          <w:sz w:val="24"/>
          <w:szCs w:val="24"/>
        </w:rPr>
        <w:t xml:space="preserve"> </w:t>
      </w:r>
      <w:r w:rsidRPr="005275E6">
        <w:rPr>
          <w:sz w:val="24"/>
          <w:szCs w:val="24"/>
        </w:rPr>
        <w:t>человека</w:t>
      </w:r>
      <w:r w:rsidRPr="005275E6">
        <w:rPr>
          <w:spacing w:val="68"/>
          <w:sz w:val="24"/>
          <w:szCs w:val="24"/>
        </w:rPr>
        <w:t xml:space="preserve"> </w:t>
      </w:r>
      <w:r w:rsidRPr="005275E6">
        <w:rPr>
          <w:sz w:val="24"/>
          <w:szCs w:val="24"/>
        </w:rPr>
        <w:t>(литературного</w:t>
      </w:r>
      <w:r w:rsidRPr="005275E6">
        <w:rPr>
          <w:spacing w:val="72"/>
          <w:sz w:val="24"/>
          <w:szCs w:val="24"/>
        </w:rPr>
        <w:t xml:space="preserve"> </w:t>
      </w:r>
      <w:r w:rsidRPr="005275E6">
        <w:rPr>
          <w:sz w:val="24"/>
          <w:szCs w:val="24"/>
        </w:rPr>
        <w:t>персонажа).</w:t>
      </w:r>
      <w:r w:rsidRPr="005275E6">
        <w:rPr>
          <w:spacing w:val="69"/>
          <w:sz w:val="24"/>
          <w:szCs w:val="24"/>
        </w:rPr>
        <w:t xml:space="preserve"> </w:t>
      </w:r>
      <w:r w:rsidRPr="005275E6">
        <w:rPr>
          <w:sz w:val="24"/>
          <w:szCs w:val="24"/>
        </w:rPr>
        <w:t>Досуг</w:t>
      </w:r>
      <w:r w:rsidRPr="005275E6">
        <w:rPr>
          <w:spacing w:val="68"/>
          <w:sz w:val="24"/>
          <w:szCs w:val="24"/>
        </w:rPr>
        <w:t xml:space="preserve"> </w:t>
      </w:r>
      <w:r w:rsidRPr="005275E6">
        <w:rPr>
          <w:sz w:val="24"/>
          <w:szCs w:val="24"/>
        </w:rPr>
        <w:t>и</w:t>
      </w:r>
    </w:p>
    <w:p w:rsidR="00607AE8" w:rsidRPr="005275E6" w:rsidRDefault="00607AE8" w:rsidP="00607AE8">
      <w:pPr>
        <w:pStyle w:val="ab"/>
        <w:spacing w:before="33"/>
        <w:jc w:val="left"/>
        <w:rPr>
          <w:sz w:val="24"/>
          <w:szCs w:val="24"/>
        </w:rPr>
      </w:pPr>
      <w:r w:rsidRPr="005275E6">
        <w:rPr>
          <w:sz w:val="24"/>
          <w:szCs w:val="24"/>
        </w:rPr>
        <w:t>увлечения</w:t>
      </w:r>
      <w:r w:rsidRPr="005275E6">
        <w:rPr>
          <w:spacing w:val="-7"/>
          <w:sz w:val="24"/>
          <w:szCs w:val="24"/>
        </w:rPr>
        <w:t xml:space="preserve"> </w:t>
      </w:r>
      <w:r w:rsidRPr="005275E6">
        <w:rPr>
          <w:sz w:val="24"/>
          <w:szCs w:val="24"/>
        </w:rPr>
        <w:t>(хобби)</w:t>
      </w:r>
      <w:r w:rsidRPr="005275E6">
        <w:rPr>
          <w:spacing w:val="-8"/>
          <w:sz w:val="24"/>
          <w:szCs w:val="24"/>
        </w:rPr>
        <w:t xml:space="preserve"> </w:t>
      </w:r>
      <w:r w:rsidRPr="005275E6">
        <w:rPr>
          <w:sz w:val="24"/>
          <w:szCs w:val="24"/>
        </w:rPr>
        <w:t>современного</w:t>
      </w:r>
      <w:r w:rsidRPr="005275E6">
        <w:rPr>
          <w:spacing w:val="-6"/>
          <w:sz w:val="24"/>
          <w:szCs w:val="24"/>
        </w:rPr>
        <w:t xml:space="preserve"> </w:t>
      </w:r>
      <w:r w:rsidRPr="005275E6">
        <w:rPr>
          <w:sz w:val="24"/>
          <w:szCs w:val="24"/>
        </w:rPr>
        <w:t>подростка</w:t>
      </w:r>
      <w:r w:rsidRPr="005275E6">
        <w:rPr>
          <w:spacing w:val="-6"/>
          <w:sz w:val="24"/>
          <w:szCs w:val="24"/>
        </w:rPr>
        <w:t xml:space="preserve"> </w:t>
      </w:r>
      <w:r w:rsidRPr="005275E6">
        <w:rPr>
          <w:sz w:val="24"/>
          <w:szCs w:val="24"/>
        </w:rPr>
        <w:t>(чтение,</w:t>
      </w:r>
      <w:r w:rsidRPr="005275E6">
        <w:rPr>
          <w:spacing w:val="-5"/>
          <w:sz w:val="24"/>
          <w:szCs w:val="24"/>
        </w:rPr>
        <w:t xml:space="preserve"> </w:t>
      </w:r>
      <w:r w:rsidRPr="005275E6">
        <w:rPr>
          <w:sz w:val="24"/>
          <w:szCs w:val="24"/>
        </w:rPr>
        <w:t>кино,</w:t>
      </w:r>
      <w:r w:rsidRPr="005275E6">
        <w:rPr>
          <w:spacing w:val="-5"/>
          <w:sz w:val="24"/>
          <w:szCs w:val="24"/>
        </w:rPr>
        <w:t xml:space="preserve"> </w:t>
      </w:r>
      <w:r w:rsidRPr="005275E6">
        <w:rPr>
          <w:sz w:val="24"/>
          <w:szCs w:val="24"/>
        </w:rPr>
        <w:t>спорт).</w:t>
      </w:r>
    </w:p>
    <w:p w:rsidR="00607AE8" w:rsidRPr="005275E6" w:rsidRDefault="00607AE8" w:rsidP="00607AE8">
      <w:pPr>
        <w:pStyle w:val="ab"/>
        <w:spacing w:before="33" w:line="264" w:lineRule="auto"/>
        <w:ind w:left="720" w:right="523"/>
        <w:jc w:val="left"/>
        <w:rPr>
          <w:sz w:val="24"/>
          <w:szCs w:val="24"/>
        </w:rPr>
      </w:pPr>
      <w:r w:rsidRPr="005275E6">
        <w:rPr>
          <w:sz w:val="24"/>
          <w:szCs w:val="24"/>
        </w:rPr>
        <w:t>Здоровый</w:t>
      </w:r>
      <w:r w:rsidRPr="005275E6">
        <w:rPr>
          <w:spacing w:val="-4"/>
          <w:sz w:val="24"/>
          <w:szCs w:val="24"/>
        </w:rPr>
        <w:t xml:space="preserve"> </w:t>
      </w:r>
      <w:r w:rsidRPr="005275E6">
        <w:rPr>
          <w:sz w:val="24"/>
          <w:szCs w:val="24"/>
        </w:rPr>
        <w:t>образ</w:t>
      </w:r>
      <w:r w:rsidRPr="005275E6">
        <w:rPr>
          <w:spacing w:val="-3"/>
          <w:sz w:val="24"/>
          <w:szCs w:val="24"/>
        </w:rPr>
        <w:t xml:space="preserve"> </w:t>
      </w:r>
      <w:r w:rsidRPr="005275E6">
        <w:rPr>
          <w:sz w:val="24"/>
          <w:szCs w:val="24"/>
        </w:rPr>
        <w:t>жизни:</w:t>
      </w:r>
      <w:r w:rsidRPr="005275E6">
        <w:rPr>
          <w:spacing w:val="-9"/>
          <w:sz w:val="24"/>
          <w:szCs w:val="24"/>
        </w:rPr>
        <w:t xml:space="preserve"> </w:t>
      </w:r>
      <w:r w:rsidRPr="005275E6">
        <w:rPr>
          <w:sz w:val="24"/>
          <w:szCs w:val="24"/>
        </w:rPr>
        <w:t>режим</w:t>
      </w:r>
      <w:r w:rsidRPr="005275E6">
        <w:rPr>
          <w:spacing w:val="-3"/>
          <w:sz w:val="24"/>
          <w:szCs w:val="24"/>
        </w:rPr>
        <w:t xml:space="preserve"> </w:t>
      </w:r>
      <w:r w:rsidRPr="005275E6">
        <w:rPr>
          <w:sz w:val="24"/>
          <w:szCs w:val="24"/>
        </w:rPr>
        <w:t>труда</w:t>
      </w:r>
      <w:r w:rsidRPr="005275E6">
        <w:rPr>
          <w:spacing w:val="-3"/>
          <w:sz w:val="24"/>
          <w:szCs w:val="24"/>
        </w:rPr>
        <w:t xml:space="preserve"> </w:t>
      </w:r>
      <w:r w:rsidRPr="005275E6">
        <w:rPr>
          <w:sz w:val="24"/>
          <w:szCs w:val="24"/>
        </w:rPr>
        <w:t>и</w:t>
      </w:r>
      <w:r w:rsidRPr="005275E6">
        <w:rPr>
          <w:spacing w:val="-3"/>
          <w:sz w:val="24"/>
          <w:szCs w:val="24"/>
        </w:rPr>
        <w:t xml:space="preserve"> </w:t>
      </w:r>
      <w:r w:rsidRPr="005275E6">
        <w:rPr>
          <w:sz w:val="24"/>
          <w:szCs w:val="24"/>
        </w:rPr>
        <w:t>отдыха,</w:t>
      </w:r>
      <w:r w:rsidRPr="005275E6">
        <w:rPr>
          <w:spacing w:val="-1"/>
          <w:sz w:val="24"/>
          <w:szCs w:val="24"/>
        </w:rPr>
        <w:t xml:space="preserve"> </w:t>
      </w:r>
      <w:r w:rsidRPr="005275E6">
        <w:rPr>
          <w:sz w:val="24"/>
          <w:szCs w:val="24"/>
        </w:rPr>
        <w:t>здоровое</w:t>
      </w:r>
      <w:r w:rsidRPr="005275E6">
        <w:rPr>
          <w:spacing w:val="-3"/>
          <w:sz w:val="24"/>
          <w:szCs w:val="24"/>
        </w:rPr>
        <w:t xml:space="preserve"> </w:t>
      </w:r>
      <w:r w:rsidRPr="005275E6">
        <w:rPr>
          <w:sz w:val="24"/>
          <w:szCs w:val="24"/>
        </w:rPr>
        <w:t>питание.</w:t>
      </w:r>
      <w:r w:rsidRPr="005275E6">
        <w:rPr>
          <w:spacing w:val="-67"/>
          <w:sz w:val="24"/>
          <w:szCs w:val="24"/>
        </w:rPr>
        <w:t xml:space="preserve"> </w:t>
      </w:r>
      <w:r w:rsidRPr="005275E6">
        <w:rPr>
          <w:sz w:val="24"/>
          <w:szCs w:val="24"/>
        </w:rPr>
        <w:t>Покупки:</w:t>
      </w:r>
      <w:r w:rsidRPr="005275E6">
        <w:rPr>
          <w:spacing w:val="-5"/>
          <w:sz w:val="24"/>
          <w:szCs w:val="24"/>
        </w:rPr>
        <w:t xml:space="preserve"> </w:t>
      </w:r>
      <w:r w:rsidRPr="005275E6">
        <w:rPr>
          <w:sz w:val="24"/>
          <w:szCs w:val="24"/>
        </w:rPr>
        <w:t>продукты</w:t>
      </w:r>
      <w:r w:rsidRPr="005275E6">
        <w:rPr>
          <w:spacing w:val="1"/>
          <w:sz w:val="24"/>
          <w:szCs w:val="24"/>
        </w:rPr>
        <w:t xml:space="preserve"> </w:t>
      </w:r>
      <w:r w:rsidRPr="005275E6">
        <w:rPr>
          <w:sz w:val="24"/>
          <w:szCs w:val="24"/>
        </w:rPr>
        <w:t>питания.</w:t>
      </w:r>
    </w:p>
    <w:p w:rsidR="00607AE8" w:rsidRPr="005275E6" w:rsidRDefault="00607AE8" w:rsidP="00607AE8">
      <w:pPr>
        <w:pStyle w:val="ab"/>
        <w:tabs>
          <w:tab w:val="left" w:pos="1837"/>
          <w:tab w:val="left" w:pos="3233"/>
          <w:tab w:val="left" w:pos="4264"/>
          <w:tab w:val="left" w:pos="5655"/>
          <w:tab w:val="left" w:pos="6720"/>
          <w:tab w:val="left" w:pos="8226"/>
        </w:tabs>
        <w:spacing w:line="320" w:lineRule="exact"/>
        <w:ind w:left="720"/>
        <w:jc w:val="left"/>
        <w:rPr>
          <w:sz w:val="24"/>
          <w:szCs w:val="24"/>
        </w:rPr>
      </w:pPr>
      <w:r w:rsidRPr="005275E6">
        <w:rPr>
          <w:sz w:val="24"/>
          <w:szCs w:val="24"/>
        </w:rPr>
        <w:t>Школа,</w:t>
      </w:r>
      <w:r w:rsidRPr="005275E6">
        <w:rPr>
          <w:sz w:val="24"/>
          <w:szCs w:val="24"/>
        </w:rPr>
        <w:tab/>
        <w:t>школьная</w:t>
      </w:r>
      <w:r w:rsidRPr="005275E6">
        <w:rPr>
          <w:sz w:val="24"/>
          <w:szCs w:val="24"/>
        </w:rPr>
        <w:tab/>
        <w:t>жизнь,</w:t>
      </w:r>
      <w:r w:rsidRPr="005275E6">
        <w:rPr>
          <w:sz w:val="24"/>
          <w:szCs w:val="24"/>
        </w:rPr>
        <w:tab/>
        <w:t>школьная</w:t>
      </w:r>
      <w:r w:rsidRPr="005275E6">
        <w:rPr>
          <w:sz w:val="24"/>
          <w:szCs w:val="24"/>
        </w:rPr>
        <w:tab/>
        <w:t>форма,</w:t>
      </w:r>
      <w:r w:rsidRPr="005275E6">
        <w:rPr>
          <w:sz w:val="24"/>
          <w:szCs w:val="24"/>
        </w:rPr>
        <w:tab/>
        <w:t>изучаемые</w:t>
      </w:r>
      <w:r w:rsidRPr="005275E6">
        <w:rPr>
          <w:sz w:val="24"/>
          <w:szCs w:val="24"/>
        </w:rPr>
        <w:tab/>
        <w:t>предметы.</w:t>
      </w:r>
    </w:p>
    <w:p w:rsidR="00607AE8" w:rsidRPr="005275E6" w:rsidRDefault="00607AE8" w:rsidP="00607AE8">
      <w:pPr>
        <w:pStyle w:val="ab"/>
        <w:spacing w:before="34"/>
        <w:jc w:val="left"/>
        <w:rPr>
          <w:sz w:val="24"/>
          <w:szCs w:val="24"/>
        </w:rPr>
      </w:pPr>
      <w:r w:rsidRPr="005275E6">
        <w:rPr>
          <w:sz w:val="24"/>
          <w:szCs w:val="24"/>
        </w:rPr>
        <w:t>Переписка</w:t>
      </w:r>
      <w:r w:rsidRPr="005275E6">
        <w:rPr>
          <w:spacing w:val="-7"/>
          <w:sz w:val="24"/>
          <w:szCs w:val="24"/>
        </w:rPr>
        <w:t xml:space="preserve"> </w:t>
      </w:r>
      <w:r w:rsidRPr="005275E6">
        <w:rPr>
          <w:sz w:val="24"/>
          <w:szCs w:val="24"/>
        </w:rPr>
        <w:t>с</w:t>
      </w:r>
      <w:r w:rsidRPr="005275E6">
        <w:rPr>
          <w:spacing w:val="-7"/>
          <w:sz w:val="24"/>
          <w:szCs w:val="24"/>
        </w:rPr>
        <w:t xml:space="preserve"> </w:t>
      </w:r>
      <w:r w:rsidRPr="005275E6">
        <w:rPr>
          <w:sz w:val="24"/>
          <w:szCs w:val="24"/>
        </w:rPr>
        <w:t>иностранными</w:t>
      </w:r>
      <w:r w:rsidRPr="005275E6">
        <w:rPr>
          <w:spacing w:val="-7"/>
          <w:sz w:val="24"/>
          <w:szCs w:val="24"/>
        </w:rPr>
        <w:t xml:space="preserve"> </w:t>
      </w:r>
      <w:r w:rsidRPr="005275E6">
        <w:rPr>
          <w:sz w:val="24"/>
          <w:szCs w:val="24"/>
        </w:rPr>
        <w:t>сверстниками.</w:t>
      </w:r>
    </w:p>
    <w:p w:rsidR="00607AE8" w:rsidRPr="005275E6" w:rsidRDefault="00607AE8" w:rsidP="00607AE8">
      <w:pPr>
        <w:pStyle w:val="ab"/>
        <w:spacing w:before="33" w:line="264" w:lineRule="auto"/>
        <w:ind w:left="720" w:right="3214"/>
        <w:jc w:val="left"/>
        <w:rPr>
          <w:sz w:val="24"/>
          <w:szCs w:val="24"/>
        </w:rPr>
      </w:pPr>
      <w:r w:rsidRPr="005275E6">
        <w:rPr>
          <w:sz w:val="24"/>
          <w:szCs w:val="24"/>
        </w:rPr>
        <w:t>Каникулы</w:t>
      </w:r>
      <w:r w:rsidRPr="005275E6">
        <w:rPr>
          <w:spacing w:val="-5"/>
          <w:sz w:val="24"/>
          <w:szCs w:val="24"/>
        </w:rPr>
        <w:t xml:space="preserve"> </w:t>
      </w:r>
      <w:r w:rsidRPr="005275E6">
        <w:rPr>
          <w:sz w:val="24"/>
          <w:szCs w:val="24"/>
        </w:rPr>
        <w:t>в</w:t>
      </w:r>
      <w:r w:rsidRPr="005275E6">
        <w:rPr>
          <w:spacing w:val="-6"/>
          <w:sz w:val="24"/>
          <w:szCs w:val="24"/>
        </w:rPr>
        <w:t xml:space="preserve"> </w:t>
      </w:r>
      <w:r w:rsidRPr="005275E6">
        <w:rPr>
          <w:sz w:val="24"/>
          <w:szCs w:val="24"/>
        </w:rPr>
        <w:t>различное</w:t>
      </w:r>
      <w:r w:rsidRPr="005275E6">
        <w:rPr>
          <w:spacing w:val="-5"/>
          <w:sz w:val="24"/>
          <w:szCs w:val="24"/>
        </w:rPr>
        <w:t xml:space="preserve"> </w:t>
      </w:r>
      <w:r w:rsidRPr="005275E6">
        <w:rPr>
          <w:sz w:val="24"/>
          <w:szCs w:val="24"/>
        </w:rPr>
        <w:t>время</w:t>
      </w:r>
      <w:r w:rsidRPr="005275E6">
        <w:rPr>
          <w:spacing w:val="-3"/>
          <w:sz w:val="24"/>
          <w:szCs w:val="24"/>
        </w:rPr>
        <w:t xml:space="preserve"> </w:t>
      </w:r>
      <w:r w:rsidRPr="005275E6">
        <w:rPr>
          <w:sz w:val="24"/>
          <w:szCs w:val="24"/>
        </w:rPr>
        <w:t>года.</w:t>
      </w:r>
      <w:r w:rsidRPr="005275E6">
        <w:rPr>
          <w:spacing w:val="-3"/>
          <w:sz w:val="24"/>
          <w:szCs w:val="24"/>
        </w:rPr>
        <w:t xml:space="preserve"> </w:t>
      </w:r>
      <w:r w:rsidRPr="005275E6">
        <w:rPr>
          <w:sz w:val="24"/>
          <w:szCs w:val="24"/>
        </w:rPr>
        <w:t>Виды</w:t>
      </w:r>
      <w:r w:rsidRPr="005275E6">
        <w:rPr>
          <w:spacing w:val="-5"/>
          <w:sz w:val="24"/>
          <w:szCs w:val="24"/>
        </w:rPr>
        <w:t xml:space="preserve"> </w:t>
      </w:r>
      <w:r w:rsidRPr="005275E6">
        <w:rPr>
          <w:sz w:val="24"/>
          <w:szCs w:val="24"/>
        </w:rPr>
        <w:t>отдыха.</w:t>
      </w:r>
      <w:r w:rsidRPr="005275E6">
        <w:rPr>
          <w:spacing w:val="-67"/>
          <w:sz w:val="24"/>
          <w:szCs w:val="24"/>
        </w:rPr>
        <w:t xml:space="preserve"> </w:t>
      </w:r>
      <w:r w:rsidRPr="005275E6">
        <w:rPr>
          <w:sz w:val="24"/>
          <w:szCs w:val="24"/>
        </w:rPr>
        <w:t>Природа: дикие и домашние животные. Погода.</w:t>
      </w:r>
      <w:r w:rsidRPr="005275E6">
        <w:rPr>
          <w:spacing w:val="1"/>
          <w:sz w:val="24"/>
          <w:szCs w:val="24"/>
        </w:rPr>
        <w:t xml:space="preserve"> </w:t>
      </w:r>
      <w:r w:rsidRPr="005275E6">
        <w:rPr>
          <w:sz w:val="24"/>
          <w:szCs w:val="24"/>
        </w:rPr>
        <w:t>Родной</w:t>
      </w:r>
      <w:r w:rsidRPr="005275E6">
        <w:rPr>
          <w:spacing w:val="-1"/>
          <w:sz w:val="24"/>
          <w:szCs w:val="24"/>
        </w:rPr>
        <w:t xml:space="preserve"> </w:t>
      </w:r>
      <w:r w:rsidRPr="005275E6">
        <w:rPr>
          <w:sz w:val="24"/>
          <w:szCs w:val="24"/>
        </w:rPr>
        <w:t>город</w:t>
      </w:r>
      <w:r w:rsidRPr="005275E6">
        <w:rPr>
          <w:spacing w:val="2"/>
          <w:sz w:val="24"/>
          <w:szCs w:val="24"/>
        </w:rPr>
        <w:t xml:space="preserve"> </w:t>
      </w:r>
      <w:r w:rsidRPr="005275E6">
        <w:rPr>
          <w:sz w:val="24"/>
          <w:szCs w:val="24"/>
        </w:rPr>
        <w:t>(село).</w:t>
      </w:r>
      <w:r w:rsidRPr="005275E6">
        <w:rPr>
          <w:spacing w:val="3"/>
          <w:sz w:val="24"/>
          <w:szCs w:val="24"/>
        </w:rPr>
        <w:t xml:space="preserve"> </w:t>
      </w:r>
      <w:r w:rsidRPr="005275E6">
        <w:rPr>
          <w:sz w:val="24"/>
          <w:szCs w:val="24"/>
        </w:rPr>
        <w:t>Транспорт.</w:t>
      </w:r>
    </w:p>
    <w:p w:rsidR="00607AE8" w:rsidRPr="005275E6" w:rsidRDefault="00607AE8" w:rsidP="00607AE8">
      <w:pPr>
        <w:pStyle w:val="ab"/>
        <w:spacing w:line="264" w:lineRule="auto"/>
        <w:ind w:right="540" w:firstLine="600"/>
        <w:rPr>
          <w:sz w:val="24"/>
          <w:szCs w:val="24"/>
        </w:rPr>
      </w:pPr>
      <w:r w:rsidRPr="005275E6">
        <w:rPr>
          <w:sz w:val="24"/>
          <w:szCs w:val="24"/>
        </w:rPr>
        <w:t xml:space="preserve">Родная страна и страна (страны) изучаемого языка. </w:t>
      </w:r>
      <w:proofErr w:type="gramStart"/>
      <w:r w:rsidRPr="005275E6">
        <w:rPr>
          <w:sz w:val="24"/>
          <w:szCs w:val="24"/>
        </w:rPr>
        <w:t>Их географическое</w:t>
      </w:r>
      <w:r w:rsidRPr="005275E6">
        <w:rPr>
          <w:spacing w:val="1"/>
          <w:sz w:val="24"/>
          <w:szCs w:val="24"/>
        </w:rPr>
        <w:t xml:space="preserve"> </w:t>
      </w:r>
      <w:r w:rsidRPr="005275E6">
        <w:rPr>
          <w:sz w:val="24"/>
          <w:szCs w:val="24"/>
        </w:rPr>
        <w:t>положение,</w:t>
      </w:r>
      <w:r w:rsidRPr="005275E6">
        <w:rPr>
          <w:spacing w:val="1"/>
          <w:sz w:val="24"/>
          <w:szCs w:val="24"/>
        </w:rPr>
        <w:t xml:space="preserve"> </w:t>
      </w:r>
      <w:r w:rsidRPr="005275E6">
        <w:rPr>
          <w:sz w:val="24"/>
          <w:szCs w:val="24"/>
        </w:rPr>
        <w:t>столицы,</w:t>
      </w:r>
      <w:r w:rsidRPr="005275E6">
        <w:rPr>
          <w:spacing w:val="1"/>
          <w:sz w:val="24"/>
          <w:szCs w:val="24"/>
        </w:rPr>
        <w:t xml:space="preserve"> </w:t>
      </w:r>
      <w:r w:rsidRPr="005275E6">
        <w:rPr>
          <w:sz w:val="24"/>
          <w:szCs w:val="24"/>
        </w:rPr>
        <w:t>достопримечательности,</w:t>
      </w:r>
      <w:r w:rsidRPr="005275E6">
        <w:rPr>
          <w:spacing w:val="1"/>
          <w:sz w:val="24"/>
          <w:szCs w:val="24"/>
        </w:rPr>
        <w:t xml:space="preserve"> </w:t>
      </w:r>
      <w:r w:rsidRPr="005275E6">
        <w:rPr>
          <w:sz w:val="24"/>
          <w:szCs w:val="24"/>
        </w:rPr>
        <w:t>культурные</w:t>
      </w:r>
      <w:r w:rsidRPr="005275E6">
        <w:rPr>
          <w:spacing w:val="1"/>
          <w:sz w:val="24"/>
          <w:szCs w:val="24"/>
        </w:rPr>
        <w:t xml:space="preserve"> </w:t>
      </w:r>
      <w:r w:rsidRPr="005275E6">
        <w:rPr>
          <w:sz w:val="24"/>
          <w:szCs w:val="24"/>
        </w:rPr>
        <w:t>особенности</w:t>
      </w:r>
      <w:r w:rsidRPr="005275E6">
        <w:rPr>
          <w:spacing w:val="1"/>
          <w:sz w:val="24"/>
          <w:szCs w:val="24"/>
        </w:rPr>
        <w:t xml:space="preserve"> </w:t>
      </w:r>
      <w:r w:rsidRPr="005275E6">
        <w:rPr>
          <w:sz w:val="24"/>
          <w:szCs w:val="24"/>
        </w:rPr>
        <w:t>(национальные</w:t>
      </w:r>
      <w:r w:rsidRPr="005275E6">
        <w:rPr>
          <w:spacing w:val="1"/>
          <w:sz w:val="24"/>
          <w:szCs w:val="24"/>
        </w:rPr>
        <w:t xml:space="preserve"> </w:t>
      </w:r>
      <w:r w:rsidRPr="005275E6">
        <w:rPr>
          <w:sz w:val="24"/>
          <w:szCs w:val="24"/>
        </w:rPr>
        <w:t>праздники,</w:t>
      </w:r>
      <w:r w:rsidRPr="005275E6">
        <w:rPr>
          <w:spacing w:val="2"/>
          <w:sz w:val="24"/>
          <w:szCs w:val="24"/>
        </w:rPr>
        <w:t xml:space="preserve"> </w:t>
      </w:r>
      <w:r w:rsidRPr="005275E6">
        <w:rPr>
          <w:sz w:val="24"/>
          <w:szCs w:val="24"/>
        </w:rPr>
        <w:t>традиции,</w:t>
      </w:r>
      <w:r w:rsidRPr="005275E6">
        <w:rPr>
          <w:spacing w:val="2"/>
          <w:sz w:val="24"/>
          <w:szCs w:val="24"/>
        </w:rPr>
        <w:t xml:space="preserve"> </w:t>
      </w:r>
      <w:r w:rsidRPr="005275E6">
        <w:rPr>
          <w:sz w:val="24"/>
          <w:szCs w:val="24"/>
        </w:rPr>
        <w:t>обычаи).</w:t>
      </w:r>
      <w:proofErr w:type="gramEnd"/>
    </w:p>
    <w:p w:rsidR="00607AE8" w:rsidRPr="005275E6" w:rsidRDefault="00607AE8" w:rsidP="00607AE8">
      <w:pPr>
        <w:pStyle w:val="ab"/>
        <w:spacing w:before="2" w:line="264" w:lineRule="auto"/>
        <w:ind w:right="536" w:firstLine="600"/>
        <w:rPr>
          <w:sz w:val="24"/>
          <w:szCs w:val="24"/>
        </w:rPr>
      </w:pPr>
      <w:r w:rsidRPr="005275E6">
        <w:rPr>
          <w:sz w:val="24"/>
          <w:szCs w:val="24"/>
        </w:rPr>
        <w:t>Выдающиеся люди родной страны и страны (стран) изучаемого языка:</w:t>
      </w:r>
      <w:r w:rsidRPr="005275E6">
        <w:rPr>
          <w:spacing w:val="1"/>
          <w:sz w:val="24"/>
          <w:szCs w:val="24"/>
        </w:rPr>
        <w:t xml:space="preserve"> </w:t>
      </w:r>
      <w:r w:rsidRPr="005275E6">
        <w:rPr>
          <w:sz w:val="24"/>
          <w:szCs w:val="24"/>
        </w:rPr>
        <w:t>писатели,</w:t>
      </w:r>
      <w:r w:rsidRPr="005275E6">
        <w:rPr>
          <w:spacing w:val="3"/>
          <w:sz w:val="24"/>
          <w:szCs w:val="24"/>
        </w:rPr>
        <w:t xml:space="preserve"> </w:t>
      </w:r>
      <w:r w:rsidRPr="005275E6">
        <w:rPr>
          <w:sz w:val="24"/>
          <w:szCs w:val="24"/>
        </w:rPr>
        <w:t>поэты.</w:t>
      </w:r>
    </w:p>
    <w:p w:rsidR="00607AE8" w:rsidRPr="005275E6" w:rsidRDefault="00607AE8" w:rsidP="00607AE8">
      <w:pPr>
        <w:spacing w:line="320" w:lineRule="exact"/>
        <w:ind w:left="720"/>
        <w:rPr>
          <w:i/>
          <w:sz w:val="24"/>
          <w:szCs w:val="24"/>
        </w:rPr>
      </w:pPr>
      <w:r w:rsidRPr="005275E6">
        <w:rPr>
          <w:i/>
          <w:sz w:val="24"/>
          <w:szCs w:val="24"/>
        </w:rPr>
        <w:t>Говорение</w:t>
      </w:r>
    </w:p>
    <w:p w:rsidR="00607AE8" w:rsidRPr="005275E6" w:rsidRDefault="00607AE8" w:rsidP="00607AE8">
      <w:pPr>
        <w:pStyle w:val="ab"/>
        <w:spacing w:before="33" w:line="264" w:lineRule="auto"/>
        <w:ind w:right="532" w:firstLine="600"/>
        <w:rPr>
          <w:sz w:val="24"/>
          <w:szCs w:val="24"/>
        </w:rPr>
      </w:pPr>
      <w:r w:rsidRPr="005275E6">
        <w:rPr>
          <w:sz w:val="24"/>
          <w:szCs w:val="24"/>
        </w:rPr>
        <w:t xml:space="preserve">Развитие коммуникативных умений </w:t>
      </w:r>
      <w:r w:rsidRPr="005275E6">
        <w:rPr>
          <w:sz w:val="24"/>
          <w:szCs w:val="24"/>
          <w:u w:val="single"/>
        </w:rPr>
        <w:t>диалогической речи</w:t>
      </w:r>
      <w:r w:rsidRPr="005275E6">
        <w:rPr>
          <w:sz w:val="24"/>
          <w:szCs w:val="24"/>
        </w:rPr>
        <w:t xml:space="preserve"> на базе умений,</w:t>
      </w:r>
      <w:r w:rsidRPr="005275E6">
        <w:rPr>
          <w:spacing w:val="-67"/>
          <w:sz w:val="24"/>
          <w:szCs w:val="24"/>
        </w:rPr>
        <w:t xml:space="preserve"> </w:t>
      </w:r>
      <w:r w:rsidRPr="005275E6">
        <w:rPr>
          <w:sz w:val="24"/>
          <w:szCs w:val="24"/>
        </w:rPr>
        <w:t>сформированных</w:t>
      </w:r>
      <w:r w:rsidRPr="005275E6">
        <w:rPr>
          <w:spacing w:val="-5"/>
          <w:sz w:val="24"/>
          <w:szCs w:val="24"/>
        </w:rPr>
        <w:t xml:space="preserve"> </w:t>
      </w:r>
      <w:r w:rsidRPr="005275E6">
        <w:rPr>
          <w:sz w:val="24"/>
          <w:szCs w:val="24"/>
        </w:rPr>
        <w:t>на</w:t>
      </w:r>
      <w:r w:rsidRPr="005275E6">
        <w:rPr>
          <w:spacing w:val="6"/>
          <w:sz w:val="24"/>
          <w:szCs w:val="24"/>
        </w:rPr>
        <w:t xml:space="preserve"> </w:t>
      </w:r>
      <w:r w:rsidRPr="005275E6">
        <w:rPr>
          <w:sz w:val="24"/>
          <w:szCs w:val="24"/>
        </w:rPr>
        <w:t>уровне начального</w:t>
      </w:r>
      <w:r w:rsidRPr="005275E6">
        <w:rPr>
          <w:spacing w:val="5"/>
          <w:sz w:val="24"/>
          <w:szCs w:val="24"/>
        </w:rPr>
        <w:t xml:space="preserve"> </w:t>
      </w:r>
      <w:r w:rsidRPr="005275E6">
        <w:rPr>
          <w:sz w:val="24"/>
          <w:szCs w:val="24"/>
        </w:rPr>
        <w:t>общего</w:t>
      </w:r>
      <w:r w:rsidRPr="005275E6">
        <w:rPr>
          <w:spacing w:val="-1"/>
          <w:sz w:val="24"/>
          <w:szCs w:val="24"/>
        </w:rPr>
        <w:t xml:space="preserve"> </w:t>
      </w:r>
      <w:r w:rsidRPr="005275E6">
        <w:rPr>
          <w:sz w:val="24"/>
          <w:szCs w:val="24"/>
        </w:rPr>
        <w:t>образования:</w:t>
      </w:r>
    </w:p>
    <w:p w:rsidR="00607AE8" w:rsidRPr="005275E6" w:rsidRDefault="00607AE8" w:rsidP="00607AE8">
      <w:pPr>
        <w:pStyle w:val="ab"/>
        <w:spacing w:before="3" w:line="264" w:lineRule="auto"/>
        <w:ind w:right="537" w:firstLine="600"/>
        <w:rPr>
          <w:sz w:val="24"/>
          <w:szCs w:val="24"/>
        </w:rPr>
      </w:pPr>
      <w:r w:rsidRPr="005275E6">
        <w:rPr>
          <w:sz w:val="24"/>
          <w:szCs w:val="24"/>
        </w:rPr>
        <w:t>диалог</w:t>
      </w:r>
      <w:r w:rsidRPr="005275E6">
        <w:rPr>
          <w:spacing w:val="1"/>
          <w:sz w:val="24"/>
          <w:szCs w:val="24"/>
        </w:rPr>
        <w:t xml:space="preserve"> </w:t>
      </w:r>
      <w:r w:rsidRPr="005275E6">
        <w:rPr>
          <w:sz w:val="24"/>
          <w:szCs w:val="24"/>
        </w:rPr>
        <w:t>этикетного</w:t>
      </w:r>
      <w:r w:rsidRPr="005275E6">
        <w:rPr>
          <w:spacing w:val="1"/>
          <w:sz w:val="24"/>
          <w:szCs w:val="24"/>
        </w:rPr>
        <w:t xml:space="preserve"> </w:t>
      </w:r>
      <w:r w:rsidRPr="005275E6">
        <w:rPr>
          <w:sz w:val="24"/>
          <w:szCs w:val="24"/>
        </w:rPr>
        <w:t>характера:</w:t>
      </w:r>
      <w:r w:rsidRPr="005275E6">
        <w:rPr>
          <w:spacing w:val="1"/>
          <w:sz w:val="24"/>
          <w:szCs w:val="24"/>
        </w:rPr>
        <w:t xml:space="preserve"> </w:t>
      </w:r>
      <w:r w:rsidRPr="005275E6">
        <w:rPr>
          <w:sz w:val="24"/>
          <w:szCs w:val="24"/>
        </w:rPr>
        <w:t>начинать,</w:t>
      </w:r>
      <w:r w:rsidRPr="005275E6">
        <w:rPr>
          <w:spacing w:val="1"/>
          <w:sz w:val="24"/>
          <w:szCs w:val="24"/>
        </w:rPr>
        <w:t xml:space="preserve"> </w:t>
      </w:r>
      <w:r w:rsidRPr="005275E6">
        <w:rPr>
          <w:sz w:val="24"/>
          <w:szCs w:val="24"/>
        </w:rPr>
        <w:t>поддерживать</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заканчивать</w:t>
      </w:r>
      <w:r w:rsidRPr="005275E6">
        <w:rPr>
          <w:spacing w:val="1"/>
          <w:sz w:val="24"/>
          <w:szCs w:val="24"/>
        </w:rPr>
        <w:t xml:space="preserve"> </w:t>
      </w:r>
      <w:r w:rsidRPr="005275E6">
        <w:rPr>
          <w:sz w:val="24"/>
          <w:szCs w:val="24"/>
        </w:rPr>
        <w:t>разговор (в том числе разговор по телефону), поздравлять с праздником и</w:t>
      </w:r>
      <w:r w:rsidRPr="005275E6">
        <w:rPr>
          <w:spacing w:val="1"/>
          <w:sz w:val="24"/>
          <w:szCs w:val="24"/>
        </w:rPr>
        <w:t xml:space="preserve"> </w:t>
      </w:r>
      <w:r w:rsidRPr="005275E6">
        <w:rPr>
          <w:sz w:val="24"/>
          <w:szCs w:val="24"/>
        </w:rPr>
        <w:t>вежливо</w:t>
      </w:r>
      <w:r w:rsidRPr="005275E6">
        <w:rPr>
          <w:spacing w:val="1"/>
          <w:sz w:val="24"/>
          <w:szCs w:val="24"/>
        </w:rPr>
        <w:t xml:space="preserve"> </w:t>
      </w:r>
      <w:r w:rsidRPr="005275E6">
        <w:rPr>
          <w:sz w:val="24"/>
          <w:szCs w:val="24"/>
        </w:rPr>
        <w:t>реагировать</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поздравление,</w:t>
      </w:r>
      <w:r w:rsidRPr="005275E6">
        <w:rPr>
          <w:spacing w:val="1"/>
          <w:sz w:val="24"/>
          <w:szCs w:val="24"/>
        </w:rPr>
        <w:t xml:space="preserve"> </w:t>
      </w:r>
      <w:r w:rsidRPr="005275E6">
        <w:rPr>
          <w:sz w:val="24"/>
          <w:szCs w:val="24"/>
        </w:rPr>
        <w:t>выражать</w:t>
      </w:r>
      <w:r w:rsidRPr="005275E6">
        <w:rPr>
          <w:spacing w:val="1"/>
          <w:sz w:val="24"/>
          <w:szCs w:val="24"/>
        </w:rPr>
        <w:t xml:space="preserve"> </w:t>
      </w:r>
      <w:r w:rsidRPr="005275E6">
        <w:rPr>
          <w:sz w:val="24"/>
          <w:szCs w:val="24"/>
        </w:rPr>
        <w:t>благодарность,</w:t>
      </w:r>
      <w:r w:rsidRPr="005275E6">
        <w:rPr>
          <w:spacing w:val="1"/>
          <w:sz w:val="24"/>
          <w:szCs w:val="24"/>
        </w:rPr>
        <w:t xml:space="preserve"> </w:t>
      </w:r>
      <w:r w:rsidRPr="005275E6">
        <w:rPr>
          <w:sz w:val="24"/>
          <w:szCs w:val="24"/>
        </w:rPr>
        <w:t>вежливо</w:t>
      </w:r>
      <w:r w:rsidRPr="005275E6">
        <w:rPr>
          <w:spacing w:val="1"/>
          <w:sz w:val="24"/>
          <w:szCs w:val="24"/>
        </w:rPr>
        <w:t xml:space="preserve"> </w:t>
      </w:r>
      <w:r w:rsidRPr="005275E6">
        <w:rPr>
          <w:sz w:val="24"/>
          <w:szCs w:val="24"/>
        </w:rPr>
        <w:t>соглашаться</w:t>
      </w:r>
      <w:r w:rsidRPr="005275E6">
        <w:rPr>
          <w:spacing w:val="-2"/>
          <w:sz w:val="24"/>
          <w:szCs w:val="24"/>
        </w:rPr>
        <w:t xml:space="preserve"> </w:t>
      </w:r>
      <w:r w:rsidRPr="005275E6">
        <w:rPr>
          <w:sz w:val="24"/>
          <w:szCs w:val="24"/>
        </w:rPr>
        <w:t>на</w:t>
      </w:r>
      <w:r w:rsidRPr="005275E6">
        <w:rPr>
          <w:spacing w:val="-2"/>
          <w:sz w:val="24"/>
          <w:szCs w:val="24"/>
        </w:rPr>
        <w:t xml:space="preserve"> </w:t>
      </w:r>
      <w:r w:rsidRPr="005275E6">
        <w:rPr>
          <w:sz w:val="24"/>
          <w:szCs w:val="24"/>
        </w:rPr>
        <w:t>предложение</w:t>
      </w:r>
      <w:r w:rsidRPr="005275E6">
        <w:rPr>
          <w:spacing w:val="-2"/>
          <w:sz w:val="24"/>
          <w:szCs w:val="24"/>
        </w:rPr>
        <w:t xml:space="preserve"> </w:t>
      </w:r>
      <w:r w:rsidRPr="005275E6">
        <w:rPr>
          <w:sz w:val="24"/>
          <w:szCs w:val="24"/>
        </w:rPr>
        <w:t>и</w:t>
      </w:r>
      <w:r w:rsidRPr="005275E6">
        <w:rPr>
          <w:spacing w:val="-3"/>
          <w:sz w:val="24"/>
          <w:szCs w:val="24"/>
        </w:rPr>
        <w:t xml:space="preserve"> </w:t>
      </w:r>
      <w:r w:rsidRPr="005275E6">
        <w:rPr>
          <w:sz w:val="24"/>
          <w:szCs w:val="24"/>
        </w:rPr>
        <w:t>отказываться</w:t>
      </w:r>
      <w:r w:rsidRPr="005275E6">
        <w:rPr>
          <w:spacing w:val="-1"/>
          <w:sz w:val="24"/>
          <w:szCs w:val="24"/>
        </w:rPr>
        <w:t xml:space="preserve"> </w:t>
      </w:r>
      <w:r w:rsidRPr="005275E6">
        <w:rPr>
          <w:sz w:val="24"/>
          <w:szCs w:val="24"/>
        </w:rPr>
        <w:t>от</w:t>
      </w:r>
      <w:r w:rsidRPr="005275E6">
        <w:rPr>
          <w:spacing w:val="-4"/>
          <w:sz w:val="24"/>
          <w:szCs w:val="24"/>
        </w:rPr>
        <w:t xml:space="preserve"> </w:t>
      </w:r>
      <w:r w:rsidRPr="005275E6">
        <w:rPr>
          <w:sz w:val="24"/>
          <w:szCs w:val="24"/>
        </w:rPr>
        <w:t>предложения</w:t>
      </w:r>
      <w:r w:rsidRPr="005275E6">
        <w:rPr>
          <w:spacing w:val="-2"/>
          <w:sz w:val="24"/>
          <w:szCs w:val="24"/>
        </w:rPr>
        <w:t xml:space="preserve"> </w:t>
      </w:r>
      <w:r w:rsidRPr="005275E6">
        <w:rPr>
          <w:sz w:val="24"/>
          <w:szCs w:val="24"/>
        </w:rPr>
        <w:t>собеседника;</w:t>
      </w:r>
    </w:p>
    <w:p w:rsidR="00607AE8" w:rsidRPr="005275E6" w:rsidRDefault="00607AE8" w:rsidP="00607AE8">
      <w:pPr>
        <w:pStyle w:val="ab"/>
        <w:spacing w:line="264" w:lineRule="auto"/>
        <w:ind w:right="539" w:firstLine="600"/>
        <w:rPr>
          <w:sz w:val="24"/>
          <w:szCs w:val="24"/>
        </w:rPr>
      </w:pPr>
      <w:r w:rsidRPr="005275E6">
        <w:rPr>
          <w:sz w:val="24"/>
          <w:szCs w:val="24"/>
        </w:rPr>
        <w:t>диалог</w:t>
      </w:r>
      <w:r w:rsidRPr="005275E6">
        <w:rPr>
          <w:spacing w:val="1"/>
          <w:sz w:val="24"/>
          <w:szCs w:val="24"/>
        </w:rPr>
        <w:t xml:space="preserve"> </w:t>
      </w:r>
      <w:r w:rsidRPr="005275E6">
        <w:rPr>
          <w:sz w:val="24"/>
          <w:szCs w:val="24"/>
        </w:rPr>
        <w:t>–</w:t>
      </w:r>
      <w:r w:rsidRPr="005275E6">
        <w:rPr>
          <w:spacing w:val="1"/>
          <w:sz w:val="24"/>
          <w:szCs w:val="24"/>
        </w:rPr>
        <w:t xml:space="preserve"> </w:t>
      </w:r>
      <w:r w:rsidRPr="005275E6">
        <w:rPr>
          <w:sz w:val="24"/>
          <w:szCs w:val="24"/>
        </w:rPr>
        <w:t>побуждение</w:t>
      </w:r>
      <w:r w:rsidRPr="005275E6">
        <w:rPr>
          <w:spacing w:val="1"/>
          <w:sz w:val="24"/>
          <w:szCs w:val="24"/>
        </w:rPr>
        <w:t xml:space="preserve"> </w:t>
      </w:r>
      <w:r w:rsidRPr="005275E6">
        <w:rPr>
          <w:sz w:val="24"/>
          <w:szCs w:val="24"/>
        </w:rPr>
        <w:t>к</w:t>
      </w:r>
      <w:r w:rsidRPr="005275E6">
        <w:rPr>
          <w:spacing w:val="1"/>
          <w:sz w:val="24"/>
          <w:szCs w:val="24"/>
        </w:rPr>
        <w:t xml:space="preserve"> </w:t>
      </w:r>
      <w:r w:rsidRPr="005275E6">
        <w:rPr>
          <w:sz w:val="24"/>
          <w:szCs w:val="24"/>
        </w:rPr>
        <w:t>действию:</w:t>
      </w:r>
      <w:r w:rsidRPr="005275E6">
        <w:rPr>
          <w:spacing w:val="1"/>
          <w:sz w:val="24"/>
          <w:szCs w:val="24"/>
        </w:rPr>
        <w:t xml:space="preserve"> </w:t>
      </w:r>
      <w:r w:rsidRPr="005275E6">
        <w:rPr>
          <w:sz w:val="24"/>
          <w:szCs w:val="24"/>
        </w:rPr>
        <w:t>обращаться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просьбой,</w:t>
      </w:r>
      <w:r w:rsidRPr="005275E6">
        <w:rPr>
          <w:spacing w:val="1"/>
          <w:sz w:val="24"/>
          <w:szCs w:val="24"/>
        </w:rPr>
        <w:t xml:space="preserve"> </w:t>
      </w:r>
      <w:r w:rsidRPr="005275E6">
        <w:rPr>
          <w:sz w:val="24"/>
          <w:szCs w:val="24"/>
        </w:rPr>
        <w:t>вежливо</w:t>
      </w:r>
      <w:r w:rsidRPr="005275E6">
        <w:rPr>
          <w:spacing w:val="1"/>
          <w:sz w:val="24"/>
          <w:szCs w:val="24"/>
        </w:rPr>
        <w:t xml:space="preserve"> </w:t>
      </w:r>
      <w:r w:rsidRPr="005275E6">
        <w:rPr>
          <w:sz w:val="24"/>
          <w:szCs w:val="24"/>
        </w:rPr>
        <w:t>соглашаться (не соглашаться) выполнить просьбу, приглашать собеседника к</w:t>
      </w:r>
      <w:r w:rsidRPr="005275E6">
        <w:rPr>
          <w:spacing w:val="-67"/>
          <w:sz w:val="24"/>
          <w:szCs w:val="24"/>
        </w:rPr>
        <w:t xml:space="preserve"> </w:t>
      </w:r>
      <w:r w:rsidRPr="005275E6">
        <w:rPr>
          <w:sz w:val="24"/>
          <w:szCs w:val="24"/>
        </w:rPr>
        <w:t>совместной</w:t>
      </w:r>
      <w:r w:rsidRPr="005275E6">
        <w:rPr>
          <w:spacing w:val="1"/>
          <w:sz w:val="24"/>
          <w:szCs w:val="24"/>
        </w:rPr>
        <w:t xml:space="preserve"> </w:t>
      </w:r>
      <w:r w:rsidRPr="005275E6">
        <w:rPr>
          <w:sz w:val="24"/>
          <w:szCs w:val="24"/>
        </w:rPr>
        <w:t>деятельности,</w:t>
      </w:r>
      <w:r w:rsidRPr="005275E6">
        <w:rPr>
          <w:spacing w:val="1"/>
          <w:sz w:val="24"/>
          <w:szCs w:val="24"/>
        </w:rPr>
        <w:t xml:space="preserve"> </w:t>
      </w:r>
      <w:r w:rsidRPr="005275E6">
        <w:rPr>
          <w:sz w:val="24"/>
          <w:szCs w:val="24"/>
        </w:rPr>
        <w:t>вежливо</w:t>
      </w:r>
      <w:r w:rsidRPr="005275E6">
        <w:rPr>
          <w:spacing w:val="1"/>
          <w:sz w:val="24"/>
          <w:szCs w:val="24"/>
        </w:rPr>
        <w:t xml:space="preserve"> </w:t>
      </w:r>
      <w:r w:rsidRPr="005275E6">
        <w:rPr>
          <w:sz w:val="24"/>
          <w:szCs w:val="24"/>
        </w:rPr>
        <w:t>соглашаться</w:t>
      </w:r>
      <w:r w:rsidRPr="005275E6">
        <w:rPr>
          <w:spacing w:val="1"/>
          <w:sz w:val="24"/>
          <w:szCs w:val="24"/>
        </w:rPr>
        <w:t xml:space="preserve"> </w:t>
      </w:r>
      <w:r w:rsidRPr="005275E6">
        <w:rPr>
          <w:sz w:val="24"/>
          <w:szCs w:val="24"/>
        </w:rPr>
        <w:t>(не</w:t>
      </w:r>
      <w:r w:rsidRPr="005275E6">
        <w:rPr>
          <w:spacing w:val="1"/>
          <w:sz w:val="24"/>
          <w:szCs w:val="24"/>
        </w:rPr>
        <w:t xml:space="preserve"> </w:t>
      </w:r>
      <w:r w:rsidRPr="005275E6">
        <w:rPr>
          <w:sz w:val="24"/>
          <w:szCs w:val="24"/>
        </w:rPr>
        <w:t>соглашаться)</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предложение</w:t>
      </w:r>
      <w:r w:rsidRPr="005275E6">
        <w:rPr>
          <w:spacing w:val="1"/>
          <w:sz w:val="24"/>
          <w:szCs w:val="24"/>
        </w:rPr>
        <w:t xml:space="preserve"> </w:t>
      </w:r>
      <w:r w:rsidRPr="005275E6">
        <w:rPr>
          <w:sz w:val="24"/>
          <w:szCs w:val="24"/>
        </w:rPr>
        <w:t>собеседника;</w:t>
      </w:r>
    </w:p>
    <w:p w:rsidR="00607AE8" w:rsidRPr="005275E6" w:rsidRDefault="00607AE8" w:rsidP="00607AE8">
      <w:pPr>
        <w:pStyle w:val="ab"/>
        <w:spacing w:line="266" w:lineRule="auto"/>
        <w:ind w:right="539" w:firstLine="600"/>
        <w:rPr>
          <w:sz w:val="24"/>
          <w:szCs w:val="24"/>
        </w:rPr>
      </w:pPr>
      <w:r w:rsidRPr="005275E6">
        <w:rPr>
          <w:sz w:val="24"/>
          <w:szCs w:val="24"/>
        </w:rPr>
        <w:t>диалог-расспрос:</w:t>
      </w:r>
      <w:r w:rsidRPr="005275E6">
        <w:rPr>
          <w:spacing w:val="1"/>
          <w:sz w:val="24"/>
          <w:szCs w:val="24"/>
        </w:rPr>
        <w:t xml:space="preserve"> </w:t>
      </w:r>
      <w:r w:rsidRPr="005275E6">
        <w:rPr>
          <w:sz w:val="24"/>
          <w:szCs w:val="24"/>
        </w:rPr>
        <w:t>сообщать</w:t>
      </w:r>
      <w:r w:rsidRPr="005275E6">
        <w:rPr>
          <w:spacing w:val="1"/>
          <w:sz w:val="24"/>
          <w:szCs w:val="24"/>
        </w:rPr>
        <w:t xml:space="preserve"> </w:t>
      </w:r>
      <w:r w:rsidRPr="005275E6">
        <w:rPr>
          <w:sz w:val="24"/>
          <w:szCs w:val="24"/>
        </w:rPr>
        <w:t>фактическую</w:t>
      </w:r>
      <w:r w:rsidRPr="005275E6">
        <w:rPr>
          <w:spacing w:val="1"/>
          <w:sz w:val="24"/>
          <w:szCs w:val="24"/>
        </w:rPr>
        <w:t xml:space="preserve"> </w:t>
      </w:r>
      <w:r w:rsidRPr="005275E6">
        <w:rPr>
          <w:sz w:val="24"/>
          <w:szCs w:val="24"/>
        </w:rPr>
        <w:t>информацию,</w:t>
      </w:r>
      <w:r w:rsidRPr="005275E6">
        <w:rPr>
          <w:spacing w:val="1"/>
          <w:sz w:val="24"/>
          <w:szCs w:val="24"/>
        </w:rPr>
        <w:t xml:space="preserve"> </w:t>
      </w:r>
      <w:r w:rsidRPr="005275E6">
        <w:rPr>
          <w:sz w:val="24"/>
          <w:szCs w:val="24"/>
        </w:rPr>
        <w:t>отвечая</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вопросы</w:t>
      </w:r>
      <w:r w:rsidRPr="005275E6">
        <w:rPr>
          <w:spacing w:val="-1"/>
          <w:sz w:val="24"/>
          <w:szCs w:val="24"/>
        </w:rPr>
        <w:t xml:space="preserve"> </w:t>
      </w:r>
      <w:r w:rsidRPr="005275E6">
        <w:rPr>
          <w:sz w:val="24"/>
          <w:szCs w:val="24"/>
        </w:rPr>
        <w:t>разных</w:t>
      </w:r>
      <w:r w:rsidRPr="005275E6">
        <w:rPr>
          <w:spacing w:val="-1"/>
          <w:sz w:val="24"/>
          <w:szCs w:val="24"/>
        </w:rPr>
        <w:t xml:space="preserve"> </w:t>
      </w:r>
      <w:r w:rsidRPr="005275E6">
        <w:rPr>
          <w:sz w:val="24"/>
          <w:szCs w:val="24"/>
        </w:rPr>
        <w:t>видов,</w:t>
      </w:r>
      <w:r w:rsidRPr="005275E6">
        <w:rPr>
          <w:spacing w:val="3"/>
          <w:sz w:val="24"/>
          <w:szCs w:val="24"/>
        </w:rPr>
        <w:t xml:space="preserve"> </w:t>
      </w:r>
      <w:r w:rsidRPr="005275E6">
        <w:rPr>
          <w:sz w:val="24"/>
          <w:szCs w:val="24"/>
        </w:rPr>
        <w:t>запрашивать</w:t>
      </w:r>
      <w:r w:rsidRPr="005275E6">
        <w:rPr>
          <w:spacing w:val="-3"/>
          <w:sz w:val="24"/>
          <w:szCs w:val="24"/>
        </w:rPr>
        <w:t xml:space="preserve"> </w:t>
      </w:r>
      <w:r w:rsidRPr="005275E6">
        <w:rPr>
          <w:sz w:val="24"/>
          <w:szCs w:val="24"/>
        </w:rPr>
        <w:t>интересующую</w:t>
      </w:r>
      <w:r w:rsidRPr="005275E6">
        <w:rPr>
          <w:spacing w:val="-2"/>
          <w:sz w:val="24"/>
          <w:szCs w:val="24"/>
        </w:rPr>
        <w:t xml:space="preserve"> </w:t>
      </w:r>
      <w:r w:rsidRPr="005275E6">
        <w:rPr>
          <w:sz w:val="24"/>
          <w:szCs w:val="24"/>
        </w:rPr>
        <w:t>информацию.</w:t>
      </w:r>
    </w:p>
    <w:p w:rsidR="00607AE8" w:rsidRPr="005275E6" w:rsidRDefault="00607AE8" w:rsidP="00607AE8">
      <w:pPr>
        <w:pStyle w:val="ab"/>
        <w:spacing w:line="264" w:lineRule="auto"/>
        <w:ind w:right="536" w:firstLine="600"/>
        <w:rPr>
          <w:sz w:val="24"/>
          <w:szCs w:val="24"/>
        </w:rPr>
      </w:pPr>
      <w:r w:rsidRPr="005275E6">
        <w:rPr>
          <w:sz w:val="24"/>
          <w:szCs w:val="24"/>
        </w:rPr>
        <w:t>Вышеперечисленные</w:t>
      </w:r>
      <w:r w:rsidRPr="005275E6">
        <w:rPr>
          <w:spacing w:val="1"/>
          <w:sz w:val="24"/>
          <w:szCs w:val="24"/>
        </w:rPr>
        <w:t xml:space="preserve"> </w:t>
      </w:r>
      <w:r w:rsidRPr="005275E6">
        <w:rPr>
          <w:sz w:val="24"/>
          <w:szCs w:val="24"/>
        </w:rPr>
        <w:t>умения</w:t>
      </w:r>
      <w:r w:rsidRPr="005275E6">
        <w:rPr>
          <w:spacing w:val="1"/>
          <w:sz w:val="24"/>
          <w:szCs w:val="24"/>
        </w:rPr>
        <w:t xml:space="preserve"> </w:t>
      </w:r>
      <w:r w:rsidRPr="005275E6">
        <w:rPr>
          <w:sz w:val="24"/>
          <w:szCs w:val="24"/>
        </w:rPr>
        <w:t>диалогической</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развиваются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стандартных ситуациях неофициального</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в рамках тематического</w:t>
      </w:r>
      <w:r w:rsidRPr="005275E6">
        <w:rPr>
          <w:spacing w:val="1"/>
          <w:sz w:val="24"/>
          <w:szCs w:val="24"/>
        </w:rPr>
        <w:t xml:space="preserve"> </w:t>
      </w:r>
      <w:r w:rsidRPr="005275E6">
        <w:rPr>
          <w:sz w:val="24"/>
          <w:szCs w:val="24"/>
        </w:rPr>
        <w:t>содержания</w:t>
      </w:r>
      <w:r w:rsidRPr="005275E6">
        <w:rPr>
          <w:spacing w:val="7"/>
          <w:sz w:val="24"/>
          <w:szCs w:val="24"/>
        </w:rPr>
        <w:t xml:space="preserve"> </w:t>
      </w:r>
      <w:r w:rsidRPr="005275E6">
        <w:rPr>
          <w:sz w:val="24"/>
          <w:szCs w:val="24"/>
        </w:rPr>
        <w:t>речи,</w:t>
      </w:r>
      <w:r w:rsidRPr="005275E6">
        <w:rPr>
          <w:spacing w:val="6"/>
          <w:sz w:val="24"/>
          <w:szCs w:val="24"/>
        </w:rPr>
        <w:t xml:space="preserve"> </w:t>
      </w:r>
      <w:r w:rsidRPr="005275E6">
        <w:rPr>
          <w:sz w:val="24"/>
          <w:szCs w:val="24"/>
        </w:rPr>
        <w:t>с</w:t>
      </w:r>
      <w:r w:rsidRPr="005275E6">
        <w:rPr>
          <w:spacing w:val="5"/>
          <w:sz w:val="24"/>
          <w:szCs w:val="24"/>
        </w:rPr>
        <w:t xml:space="preserve"> </w:t>
      </w:r>
      <w:r w:rsidRPr="005275E6">
        <w:rPr>
          <w:sz w:val="24"/>
          <w:szCs w:val="24"/>
        </w:rPr>
        <w:t>использованием</w:t>
      </w:r>
      <w:r w:rsidRPr="005275E6">
        <w:rPr>
          <w:spacing w:val="5"/>
          <w:sz w:val="24"/>
          <w:szCs w:val="24"/>
        </w:rPr>
        <w:t xml:space="preserve"> </w:t>
      </w:r>
      <w:r w:rsidRPr="005275E6">
        <w:rPr>
          <w:sz w:val="24"/>
          <w:szCs w:val="24"/>
        </w:rPr>
        <w:t>речевых</w:t>
      </w:r>
      <w:r w:rsidRPr="005275E6">
        <w:rPr>
          <w:spacing w:val="68"/>
          <w:sz w:val="24"/>
          <w:szCs w:val="24"/>
        </w:rPr>
        <w:t xml:space="preserve"> </w:t>
      </w:r>
      <w:r w:rsidRPr="005275E6">
        <w:rPr>
          <w:sz w:val="24"/>
          <w:szCs w:val="24"/>
        </w:rPr>
        <w:t>ситуаций,</w:t>
      </w:r>
      <w:r w:rsidRPr="005275E6">
        <w:rPr>
          <w:spacing w:val="6"/>
          <w:sz w:val="24"/>
          <w:szCs w:val="24"/>
        </w:rPr>
        <w:t xml:space="preserve"> </w:t>
      </w:r>
      <w:r w:rsidRPr="005275E6">
        <w:rPr>
          <w:sz w:val="24"/>
          <w:szCs w:val="24"/>
        </w:rPr>
        <w:t>ключевых</w:t>
      </w:r>
      <w:r w:rsidRPr="005275E6">
        <w:rPr>
          <w:spacing w:val="69"/>
          <w:sz w:val="24"/>
          <w:szCs w:val="24"/>
        </w:rPr>
        <w:t xml:space="preserve"> </w:t>
      </w:r>
      <w:r w:rsidRPr="005275E6">
        <w:rPr>
          <w:sz w:val="24"/>
          <w:szCs w:val="24"/>
        </w:rPr>
        <w:t>слов</w:t>
      </w:r>
      <w:r w:rsidRPr="005275E6">
        <w:rPr>
          <w:spacing w:val="2"/>
          <w:sz w:val="24"/>
          <w:szCs w:val="24"/>
        </w:rPr>
        <w:t xml:space="preserve"> </w:t>
      </w:r>
      <w:r w:rsidRPr="005275E6">
        <w:rPr>
          <w:sz w:val="24"/>
          <w:szCs w:val="24"/>
        </w:rPr>
        <w:t>и (или)</w:t>
      </w:r>
      <w:r w:rsidRPr="005275E6">
        <w:rPr>
          <w:spacing w:val="1"/>
          <w:sz w:val="24"/>
          <w:szCs w:val="24"/>
        </w:rPr>
        <w:t xml:space="preserve"> </w:t>
      </w:r>
      <w:r w:rsidRPr="005275E6">
        <w:rPr>
          <w:sz w:val="24"/>
          <w:szCs w:val="24"/>
        </w:rPr>
        <w:t>иллюстраций,</w:t>
      </w:r>
      <w:r w:rsidRPr="005275E6">
        <w:rPr>
          <w:spacing w:val="1"/>
          <w:sz w:val="24"/>
          <w:szCs w:val="24"/>
        </w:rPr>
        <w:t xml:space="preserve"> </w:t>
      </w:r>
      <w:r w:rsidRPr="005275E6">
        <w:rPr>
          <w:sz w:val="24"/>
          <w:szCs w:val="24"/>
        </w:rPr>
        <w:t>фотографий</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соблюдением</w:t>
      </w:r>
      <w:r w:rsidRPr="005275E6">
        <w:rPr>
          <w:spacing w:val="1"/>
          <w:sz w:val="24"/>
          <w:szCs w:val="24"/>
        </w:rPr>
        <w:t xml:space="preserve"> </w:t>
      </w:r>
      <w:r w:rsidRPr="005275E6">
        <w:rPr>
          <w:sz w:val="24"/>
          <w:szCs w:val="24"/>
        </w:rPr>
        <w:t>норм</w:t>
      </w:r>
      <w:r w:rsidRPr="005275E6">
        <w:rPr>
          <w:spacing w:val="1"/>
          <w:sz w:val="24"/>
          <w:szCs w:val="24"/>
        </w:rPr>
        <w:t xml:space="preserve"> </w:t>
      </w:r>
      <w:r w:rsidRPr="005275E6">
        <w:rPr>
          <w:sz w:val="24"/>
          <w:szCs w:val="24"/>
        </w:rPr>
        <w:t>речевого</w:t>
      </w:r>
      <w:r w:rsidRPr="005275E6">
        <w:rPr>
          <w:spacing w:val="1"/>
          <w:sz w:val="24"/>
          <w:szCs w:val="24"/>
        </w:rPr>
        <w:t xml:space="preserve"> </w:t>
      </w:r>
      <w:r w:rsidRPr="005275E6">
        <w:rPr>
          <w:sz w:val="24"/>
          <w:szCs w:val="24"/>
        </w:rPr>
        <w:t>этикета,</w:t>
      </w:r>
      <w:r w:rsidRPr="005275E6">
        <w:rPr>
          <w:spacing w:val="1"/>
          <w:sz w:val="24"/>
          <w:szCs w:val="24"/>
        </w:rPr>
        <w:t xml:space="preserve"> </w:t>
      </w:r>
      <w:r w:rsidRPr="005275E6">
        <w:rPr>
          <w:sz w:val="24"/>
          <w:szCs w:val="24"/>
        </w:rPr>
        <w:t>принятых в</w:t>
      </w:r>
      <w:r w:rsidRPr="005275E6">
        <w:rPr>
          <w:spacing w:val="-1"/>
          <w:sz w:val="24"/>
          <w:szCs w:val="24"/>
        </w:rPr>
        <w:t xml:space="preserve"> </w:t>
      </w:r>
      <w:r w:rsidRPr="005275E6">
        <w:rPr>
          <w:sz w:val="24"/>
          <w:szCs w:val="24"/>
        </w:rPr>
        <w:t>стране</w:t>
      </w:r>
      <w:r w:rsidRPr="005275E6">
        <w:rPr>
          <w:spacing w:val="2"/>
          <w:sz w:val="24"/>
          <w:szCs w:val="24"/>
        </w:rPr>
        <w:t xml:space="preserve"> </w:t>
      </w:r>
      <w:r w:rsidRPr="005275E6">
        <w:rPr>
          <w:sz w:val="24"/>
          <w:szCs w:val="24"/>
        </w:rPr>
        <w:t>(странах)</w:t>
      </w:r>
      <w:r w:rsidRPr="005275E6">
        <w:rPr>
          <w:spacing w:val="-1"/>
          <w:sz w:val="24"/>
          <w:szCs w:val="24"/>
        </w:rPr>
        <w:t xml:space="preserve"> </w:t>
      </w:r>
      <w:r w:rsidRPr="005275E6">
        <w:rPr>
          <w:sz w:val="24"/>
          <w:szCs w:val="24"/>
        </w:rPr>
        <w:t>изучаемого</w:t>
      </w:r>
      <w:r w:rsidRPr="005275E6">
        <w:rPr>
          <w:spacing w:val="5"/>
          <w:sz w:val="24"/>
          <w:szCs w:val="24"/>
        </w:rPr>
        <w:t xml:space="preserve"> </w:t>
      </w:r>
      <w:r w:rsidRPr="005275E6">
        <w:rPr>
          <w:sz w:val="24"/>
          <w:szCs w:val="24"/>
        </w:rPr>
        <w:t>языка.</w:t>
      </w:r>
    </w:p>
    <w:p w:rsidR="00607AE8" w:rsidRPr="005275E6" w:rsidRDefault="00607AE8" w:rsidP="00607AE8">
      <w:pPr>
        <w:pStyle w:val="ab"/>
        <w:spacing w:before="2"/>
        <w:ind w:left="720"/>
        <w:rPr>
          <w:sz w:val="24"/>
          <w:szCs w:val="24"/>
        </w:rPr>
      </w:pPr>
      <w:r w:rsidRPr="005275E6">
        <w:rPr>
          <w:sz w:val="24"/>
          <w:szCs w:val="24"/>
        </w:rPr>
        <w:lastRenderedPageBreak/>
        <w:t>Объём</w:t>
      </w:r>
      <w:r w:rsidRPr="005275E6">
        <w:rPr>
          <w:spacing w:val="-2"/>
          <w:sz w:val="24"/>
          <w:szCs w:val="24"/>
        </w:rPr>
        <w:t xml:space="preserve"> </w:t>
      </w:r>
      <w:r w:rsidRPr="005275E6">
        <w:rPr>
          <w:sz w:val="24"/>
          <w:szCs w:val="24"/>
        </w:rPr>
        <w:t>диалога</w:t>
      </w:r>
      <w:r w:rsidRPr="005275E6">
        <w:rPr>
          <w:spacing w:val="2"/>
          <w:sz w:val="24"/>
          <w:szCs w:val="24"/>
        </w:rPr>
        <w:t xml:space="preserve"> </w:t>
      </w:r>
      <w:r w:rsidRPr="005275E6">
        <w:rPr>
          <w:sz w:val="24"/>
          <w:szCs w:val="24"/>
        </w:rPr>
        <w:t>–</w:t>
      </w:r>
      <w:r w:rsidRPr="005275E6">
        <w:rPr>
          <w:spacing w:val="-6"/>
          <w:sz w:val="24"/>
          <w:szCs w:val="24"/>
        </w:rPr>
        <w:t xml:space="preserve"> </w:t>
      </w:r>
      <w:r w:rsidRPr="005275E6">
        <w:rPr>
          <w:sz w:val="24"/>
          <w:szCs w:val="24"/>
        </w:rPr>
        <w:t>до</w:t>
      </w:r>
      <w:r w:rsidRPr="005275E6">
        <w:rPr>
          <w:spacing w:val="-3"/>
          <w:sz w:val="24"/>
          <w:szCs w:val="24"/>
        </w:rPr>
        <w:t xml:space="preserve"> </w:t>
      </w:r>
      <w:r w:rsidRPr="005275E6">
        <w:rPr>
          <w:sz w:val="24"/>
          <w:szCs w:val="24"/>
        </w:rPr>
        <w:t>5</w:t>
      </w:r>
      <w:r w:rsidRPr="005275E6">
        <w:rPr>
          <w:spacing w:val="-3"/>
          <w:sz w:val="24"/>
          <w:szCs w:val="24"/>
        </w:rPr>
        <w:t xml:space="preserve"> </w:t>
      </w:r>
      <w:r w:rsidRPr="005275E6">
        <w:rPr>
          <w:sz w:val="24"/>
          <w:szCs w:val="24"/>
        </w:rPr>
        <w:t>реплик</w:t>
      </w:r>
      <w:r w:rsidRPr="005275E6">
        <w:rPr>
          <w:spacing w:val="-4"/>
          <w:sz w:val="24"/>
          <w:szCs w:val="24"/>
        </w:rPr>
        <w:t xml:space="preserve"> </w:t>
      </w:r>
      <w:r w:rsidRPr="005275E6">
        <w:rPr>
          <w:sz w:val="24"/>
          <w:szCs w:val="24"/>
        </w:rPr>
        <w:t>со</w:t>
      </w:r>
      <w:r w:rsidRPr="005275E6">
        <w:rPr>
          <w:spacing w:val="-3"/>
          <w:sz w:val="24"/>
          <w:szCs w:val="24"/>
        </w:rPr>
        <w:t xml:space="preserve"> </w:t>
      </w:r>
      <w:r w:rsidRPr="005275E6">
        <w:rPr>
          <w:sz w:val="24"/>
          <w:szCs w:val="24"/>
        </w:rPr>
        <w:t>стороны</w:t>
      </w:r>
      <w:r w:rsidRPr="005275E6">
        <w:rPr>
          <w:spacing w:val="-3"/>
          <w:sz w:val="24"/>
          <w:szCs w:val="24"/>
        </w:rPr>
        <w:t xml:space="preserve"> </w:t>
      </w:r>
      <w:r w:rsidRPr="005275E6">
        <w:rPr>
          <w:sz w:val="24"/>
          <w:szCs w:val="24"/>
        </w:rPr>
        <w:t>каждого</w:t>
      </w:r>
      <w:r w:rsidRPr="005275E6">
        <w:rPr>
          <w:spacing w:val="-3"/>
          <w:sz w:val="24"/>
          <w:szCs w:val="24"/>
        </w:rPr>
        <w:t xml:space="preserve"> </w:t>
      </w:r>
      <w:r w:rsidRPr="005275E6">
        <w:rPr>
          <w:sz w:val="24"/>
          <w:szCs w:val="24"/>
        </w:rPr>
        <w:t>собеседника.</w:t>
      </w:r>
    </w:p>
    <w:p w:rsidR="00607AE8" w:rsidRPr="005275E6" w:rsidRDefault="00607AE8" w:rsidP="00607AE8">
      <w:pPr>
        <w:pStyle w:val="ab"/>
        <w:spacing w:before="29" w:line="264" w:lineRule="auto"/>
        <w:ind w:right="527" w:firstLine="600"/>
        <w:rPr>
          <w:sz w:val="24"/>
          <w:szCs w:val="24"/>
        </w:rPr>
      </w:pPr>
      <w:r w:rsidRPr="005275E6">
        <w:rPr>
          <w:sz w:val="24"/>
          <w:szCs w:val="24"/>
        </w:rPr>
        <w:t>Развитие</w:t>
      </w:r>
      <w:r w:rsidRPr="005275E6">
        <w:rPr>
          <w:spacing w:val="1"/>
          <w:sz w:val="24"/>
          <w:szCs w:val="24"/>
        </w:rPr>
        <w:t xml:space="preserve"> </w:t>
      </w:r>
      <w:r w:rsidRPr="005275E6">
        <w:rPr>
          <w:sz w:val="24"/>
          <w:szCs w:val="24"/>
        </w:rPr>
        <w:t>коммуникативных</w:t>
      </w:r>
      <w:r w:rsidRPr="005275E6">
        <w:rPr>
          <w:spacing w:val="1"/>
          <w:sz w:val="24"/>
          <w:szCs w:val="24"/>
        </w:rPr>
        <w:t xml:space="preserve"> </w:t>
      </w:r>
      <w:r w:rsidRPr="005275E6">
        <w:rPr>
          <w:sz w:val="24"/>
          <w:szCs w:val="24"/>
        </w:rPr>
        <w:t>умений</w:t>
      </w:r>
      <w:r w:rsidRPr="005275E6">
        <w:rPr>
          <w:spacing w:val="1"/>
          <w:sz w:val="24"/>
          <w:szCs w:val="24"/>
        </w:rPr>
        <w:t xml:space="preserve"> </w:t>
      </w:r>
      <w:r w:rsidRPr="005275E6">
        <w:rPr>
          <w:sz w:val="24"/>
          <w:szCs w:val="24"/>
          <w:u w:val="single"/>
        </w:rPr>
        <w:t>монологической</w:t>
      </w:r>
      <w:r w:rsidRPr="005275E6">
        <w:rPr>
          <w:spacing w:val="1"/>
          <w:sz w:val="24"/>
          <w:szCs w:val="24"/>
          <w:u w:val="single"/>
        </w:rPr>
        <w:t xml:space="preserve"> </w:t>
      </w:r>
      <w:r w:rsidRPr="005275E6">
        <w:rPr>
          <w:sz w:val="24"/>
          <w:szCs w:val="24"/>
          <w:u w:val="single"/>
        </w:rPr>
        <w:t>речи</w:t>
      </w:r>
      <w:r w:rsidRPr="005275E6">
        <w:rPr>
          <w:sz w:val="24"/>
          <w:szCs w:val="24"/>
        </w:rPr>
        <w:t>,</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базе</w:t>
      </w:r>
      <w:r w:rsidRPr="005275E6">
        <w:rPr>
          <w:spacing w:val="1"/>
          <w:sz w:val="24"/>
          <w:szCs w:val="24"/>
        </w:rPr>
        <w:t xml:space="preserve"> </w:t>
      </w:r>
      <w:r w:rsidRPr="005275E6">
        <w:rPr>
          <w:sz w:val="24"/>
          <w:szCs w:val="24"/>
        </w:rPr>
        <w:t>умений, сформированных</w:t>
      </w:r>
      <w:r w:rsidRPr="005275E6">
        <w:rPr>
          <w:spacing w:val="-5"/>
          <w:sz w:val="24"/>
          <w:szCs w:val="24"/>
        </w:rPr>
        <w:t xml:space="preserve"> </w:t>
      </w:r>
      <w:r w:rsidRPr="005275E6">
        <w:rPr>
          <w:sz w:val="24"/>
          <w:szCs w:val="24"/>
        </w:rPr>
        <w:t>на</w:t>
      </w:r>
      <w:r w:rsidRPr="005275E6">
        <w:rPr>
          <w:spacing w:val="4"/>
          <w:sz w:val="24"/>
          <w:szCs w:val="24"/>
        </w:rPr>
        <w:t xml:space="preserve"> </w:t>
      </w:r>
      <w:r w:rsidRPr="005275E6">
        <w:rPr>
          <w:sz w:val="24"/>
          <w:szCs w:val="24"/>
        </w:rPr>
        <w:t>уровне начального</w:t>
      </w:r>
      <w:r w:rsidRPr="005275E6">
        <w:rPr>
          <w:spacing w:val="-2"/>
          <w:sz w:val="24"/>
          <w:szCs w:val="24"/>
        </w:rPr>
        <w:t xml:space="preserve"> </w:t>
      </w:r>
      <w:r w:rsidRPr="005275E6">
        <w:rPr>
          <w:sz w:val="24"/>
          <w:szCs w:val="24"/>
        </w:rPr>
        <w:t>общего</w:t>
      </w:r>
      <w:r w:rsidRPr="005275E6">
        <w:rPr>
          <w:spacing w:val="-1"/>
          <w:sz w:val="24"/>
          <w:szCs w:val="24"/>
        </w:rPr>
        <w:t xml:space="preserve"> </w:t>
      </w:r>
      <w:r w:rsidRPr="005275E6">
        <w:rPr>
          <w:sz w:val="24"/>
          <w:szCs w:val="24"/>
        </w:rPr>
        <w:t>образования:</w:t>
      </w:r>
    </w:p>
    <w:p w:rsidR="00607AE8" w:rsidRPr="005275E6" w:rsidRDefault="00607AE8" w:rsidP="00607AE8">
      <w:pPr>
        <w:pStyle w:val="ab"/>
        <w:spacing w:before="2" w:line="264" w:lineRule="auto"/>
        <w:ind w:right="539" w:firstLine="600"/>
        <w:rPr>
          <w:sz w:val="24"/>
          <w:szCs w:val="24"/>
        </w:rPr>
      </w:pPr>
      <w:r w:rsidRPr="005275E6">
        <w:rPr>
          <w:sz w:val="24"/>
          <w:szCs w:val="24"/>
        </w:rPr>
        <w:t>создание</w:t>
      </w:r>
      <w:r w:rsidRPr="005275E6">
        <w:rPr>
          <w:spacing w:val="1"/>
          <w:sz w:val="24"/>
          <w:szCs w:val="24"/>
        </w:rPr>
        <w:t xml:space="preserve"> </w:t>
      </w:r>
      <w:r w:rsidRPr="005275E6">
        <w:rPr>
          <w:sz w:val="24"/>
          <w:szCs w:val="24"/>
        </w:rPr>
        <w:t>устных</w:t>
      </w:r>
      <w:r w:rsidRPr="005275E6">
        <w:rPr>
          <w:spacing w:val="1"/>
          <w:sz w:val="24"/>
          <w:szCs w:val="24"/>
        </w:rPr>
        <w:t xml:space="preserve"> </w:t>
      </w:r>
      <w:r w:rsidRPr="005275E6">
        <w:rPr>
          <w:sz w:val="24"/>
          <w:szCs w:val="24"/>
        </w:rPr>
        <w:t>связных</w:t>
      </w:r>
      <w:r w:rsidRPr="005275E6">
        <w:rPr>
          <w:spacing w:val="1"/>
          <w:sz w:val="24"/>
          <w:szCs w:val="24"/>
        </w:rPr>
        <w:t xml:space="preserve"> </w:t>
      </w:r>
      <w:r w:rsidRPr="005275E6">
        <w:rPr>
          <w:sz w:val="24"/>
          <w:szCs w:val="24"/>
        </w:rPr>
        <w:t>монологических</w:t>
      </w:r>
      <w:r w:rsidRPr="005275E6">
        <w:rPr>
          <w:spacing w:val="1"/>
          <w:sz w:val="24"/>
          <w:szCs w:val="24"/>
        </w:rPr>
        <w:t xml:space="preserve"> </w:t>
      </w:r>
      <w:r w:rsidRPr="005275E6">
        <w:rPr>
          <w:sz w:val="24"/>
          <w:szCs w:val="24"/>
        </w:rPr>
        <w:t>высказываний</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использованием</w:t>
      </w:r>
      <w:r w:rsidRPr="005275E6">
        <w:rPr>
          <w:spacing w:val="2"/>
          <w:sz w:val="24"/>
          <w:szCs w:val="24"/>
        </w:rPr>
        <w:t xml:space="preserve"> </w:t>
      </w:r>
      <w:r w:rsidRPr="005275E6">
        <w:rPr>
          <w:sz w:val="24"/>
          <w:szCs w:val="24"/>
        </w:rPr>
        <w:t>основных</w:t>
      </w:r>
      <w:r w:rsidRPr="005275E6">
        <w:rPr>
          <w:spacing w:val="-4"/>
          <w:sz w:val="24"/>
          <w:szCs w:val="24"/>
        </w:rPr>
        <w:t xml:space="preserve"> </w:t>
      </w:r>
      <w:r w:rsidRPr="005275E6">
        <w:rPr>
          <w:sz w:val="24"/>
          <w:szCs w:val="24"/>
        </w:rPr>
        <w:t>коммуникативных</w:t>
      </w:r>
      <w:r w:rsidRPr="005275E6">
        <w:rPr>
          <w:spacing w:val="-4"/>
          <w:sz w:val="24"/>
          <w:szCs w:val="24"/>
        </w:rPr>
        <w:t xml:space="preserve"> </w:t>
      </w:r>
      <w:r w:rsidRPr="005275E6">
        <w:rPr>
          <w:sz w:val="24"/>
          <w:szCs w:val="24"/>
        </w:rPr>
        <w:t>типов</w:t>
      </w:r>
      <w:r w:rsidRPr="005275E6">
        <w:rPr>
          <w:spacing w:val="-1"/>
          <w:sz w:val="24"/>
          <w:szCs w:val="24"/>
        </w:rPr>
        <w:t xml:space="preserve"> </w:t>
      </w:r>
      <w:r w:rsidRPr="005275E6">
        <w:rPr>
          <w:sz w:val="24"/>
          <w:szCs w:val="24"/>
        </w:rPr>
        <w:t>речи:</w:t>
      </w:r>
    </w:p>
    <w:p w:rsidR="00607AE8" w:rsidRPr="005275E6" w:rsidRDefault="00607AE8" w:rsidP="00607AE8">
      <w:pPr>
        <w:pStyle w:val="ab"/>
        <w:spacing w:before="2" w:line="264" w:lineRule="auto"/>
        <w:ind w:right="541" w:firstLine="600"/>
        <w:rPr>
          <w:sz w:val="24"/>
          <w:szCs w:val="24"/>
        </w:rPr>
      </w:pPr>
      <w:r w:rsidRPr="005275E6">
        <w:rPr>
          <w:sz w:val="24"/>
          <w:szCs w:val="24"/>
        </w:rPr>
        <w:t>описание</w:t>
      </w:r>
      <w:r w:rsidRPr="005275E6">
        <w:rPr>
          <w:spacing w:val="1"/>
          <w:sz w:val="24"/>
          <w:szCs w:val="24"/>
        </w:rPr>
        <w:t xml:space="preserve"> </w:t>
      </w:r>
      <w:r w:rsidRPr="005275E6">
        <w:rPr>
          <w:sz w:val="24"/>
          <w:szCs w:val="24"/>
        </w:rPr>
        <w:t>(предмета,</w:t>
      </w:r>
      <w:r w:rsidRPr="005275E6">
        <w:rPr>
          <w:spacing w:val="1"/>
          <w:sz w:val="24"/>
          <w:szCs w:val="24"/>
        </w:rPr>
        <w:t xml:space="preserve"> </w:t>
      </w:r>
      <w:r w:rsidRPr="005275E6">
        <w:rPr>
          <w:sz w:val="24"/>
          <w:szCs w:val="24"/>
        </w:rPr>
        <w:t>внешности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одежды</w:t>
      </w:r>
      <w:r w:rsidRPr="005275E6">
        <w:rPr>
          <w:spacing w:val="1"/>
          <w:sz w:val="24"/>
          <w:szCs w:val="24"/>
        </w:rPr>
        <w:t xml:space="preserve"> </w:t>
      </w:r>
      <w:r w:rsidRPr="005275E6">
        <w:rPr>
          <w:sz w:val="24"/>
          <w:szCs w:val="24"/>
        </w:rPr>
        <w:t>человека),</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характеристика</w:t>
      </w:r>
      <w:r w:rsidRPr="005275E6">
        <w:rPr>
          <w:spacing w:val="1"/>
          <w:sz w:val="24"/>
          <w:szCs w:val="24"/>
        </w:rPr>
        <w:t xml:space="preserve"> </w:t>
      </w:r>
      <w:r w:rsidRPr="005275E6">
        <w:rPr>
          <w:sz w:val="24"/>
          <w:szCs w:val="24"/>
        </w:rPr>
        <w:t>(черты</w:t>
      </w:r>
      <w:r w:rsidRPr="005275E6">
        <w:rPr>
          <w:spacing w:val="1"/>
          <w:sz w:val="24"/>
          <w:szCs w:val="24"/>
        </w:rPr>
        <w:t xml:space="preserve"> </w:t>
      </w:r>
      <w:r w:rsidRPr="005275E6">
        <w:rPr>
          <w:sz w:val="24"/>
          <w:szCs w:val="24"/>
        </w:rPr>
        <w:t>характера</w:t>
      </w:r>
      <w:r w:rsidRPr="005275E6">
        <w:rPr>
          <w:spacing w:val="1"/>
          <w:sz w:val="24"/>
          <w:szCs w:val="24"/>
        </w:rPr>
        <w:t xml:space="preserve"> </w:t>
      </w:r>
      <w:r w:rsidRPr="005275E6">
        <w:rPr>
          <w:sz w:val="24"/>
          <w:szCs w:val="24"/>
        </w:rPr>
        <w:t>реального</w:t>
      </w:r>
      <w:r w:rsidRPr="005275E6">
        <w:rPr>
          <w:spacing w:val="1"/>
          <w:sz w:val="24"/>
          <w:szCs w:val="24"/>
        </w:rPr>
        <w:t xml:space="preserve"> </w:t>
      </w:r>
      <w:r w:rsidRPr="005275E6">
        <w:rPr>
          <w:sz w:val="24"/>
          <w:szCs w:val="24"/>
        </w:rPr>
        <w:t>человека</w:t>
      </w:r>
      <w:r w:rsidRPr="005275E6">
        <w:rPr>
          <w:spacing w:val="1"/>
          <w:sz w:val="24"/>
          <w:szCs w:val="24"/>
        </w:rPr>
        <w:t xml:space="preserve"> </w:t>
      </w:r>
      <w:r w:rsidRPr="005275E6">
        <w:rPr>
          <w:sz w:val="24"/>
          <w:szCs w:val="24"/>
        </w:rPr>
        <w:t>или</w:t>
      </w:r>
      <w:r w:rsidRPr="005275E6">
        <w:rPr>
          <w:spacing w:val="1"/>
          <w:sz w:val="24"/>
          <w:szCs w:val="24"/>
        </w:rPr>
        <w:t xml:space="preserve"> </w:t>
      </w:r>
      <w:r w:rsidRPr="005275E6">
        <w:rPr>
          <w:sz w:val="24"/>
          <w:szCs w:val="24"/>
        </w:rPr>
        <w:t>литературного</w:t>
      </w:r>
      <w:r w:rsidRPr="005275E6">
        <w:rPr>
          <w:spacing w:val="1"/>
          <w:sz w:val="24"/>
          <w:szCs w:val="24"/>
        </w:rPr>
        <w:t xml:space="preserve"> </w:t>
      </w:r>
      <w:r w:rsidRPr="005275E6">
        <w:rPr>
          <w:sz w:val="24"/>
          <w:szCs w:val="24"/>
        </w:rPr>
        <w:t>персонажа);</w:t>
      </w:r>
    </w:p>
    <w:p w:rsidR="00607AE8" w:rsidRPr="005275E6" w:rsidRDefault="00607AE8" w:rsidP="00607AE8">
      <w:pPr>
        <w:pStyle w:val="ab"/>
        <w:spacing w:line="321" w:lineRule="exact"/>
        <w:ind w:left="720"/>
        <w:rPr>
          <w:sz w:val="24"/>
          <w:szCs w:val="24"/>
        </w:rPr>
      </w:pPr>
      <w:r w:rsidRPr="005275E6">
        <w:rPr>
          <w:sz w:val="24"/>
          <w:szCs w:val="24"/>
        </w:rPr>
        <w:t>повествование</w:t>
      </w:r>
      <w:r w:rsidRPr="005275E6">
        <w:rPr>
          <w:spacing w:val="-6"/>
          <w:sz w:val="24"/>
          <w:szCs w:val="24"/>
        </w:rPr>
        <w:t xml:space="preserve"> </w:t>
      </w:r>
      <w:r w:rsidRPr="005275E6">
        <w:rPr>
          <w:sz w:val="24"/>
          <w:szCs w:val="24"/>
        </w:rPr>
        <w:t>или</w:t>
      </w:r>
      <w:r w:rsidRPr="005275E6">
        <w:rPr>
          <w:spacing w:val="-7"/>
          <w:sz w:val="24"/>
          <w:szCs w:val="24"/>
        </w:rPr>
        <w:t xml:space="preserve"> </w:t>
      </w:r>
      <w:r w:rsidRPr="005275E6">
        <w:rPr>
          <w:sz w:val="24"/>
          <w:szCs w:val="24"/>
        </w:rPr>
        <w:t>сообщение;</w:t>
      </w:r>
    </w:p>
    <w:p w:rsidR="00607AE8" w:rsidRPr="005275E6" w:rsidRDefault="00607AE8" w:rsidP="00607AE8">
      <w:pPr>
        <w:pStyle w:val="ab"/>
        <w:spacing w:before="33" w:line="261" w:lineRule="auto"/>
        <w:ind w:left="720" w:right="1301"/>
        <w:rPr>
          <w:sz w:val="24"/>
          <w:szCs w:val="24"/>
        </w:rPr>
      </w:pPr>
      <w:r w:rsidRPr="005275E6">
        <w:rPr>
          <w:sz w:val="24"/>
          <w:szCs w:val="24"/>
        </w:rPr>
        <w:t>изложение</w:t>
      </w:r>
      <w:r w:rsidRPr="005275E6">
        <w:rPr>
          <w:spacing w:val="-8"/>
          <w:sz w:val="24"/>
          <w:szCs w:val="24"/>
        </w:rPr>
        <w:t xml:space="preserve"> </w:t>
      </w:r>
      <w:r w:rsidRPr="005275E6">
        <w:rPr>
          <w:sz w:val="24"/>
          <w:szCs w:val="24"/>
        </w:rPr>
        <w:t>(пересказ)</w:t>
      </w:r>
      <w:r w:rsidRPr="005275E6">
        <w:rPr>
          <w:spacing w:val="-10"/>
          <w:sz w:val="24"/>
          <w:szCs w:val="24"/>
        </w:rPr>
        <w:t xml:space="preserve"> </w:t>
      </w:r>
      <w:r w:rsidRPr="005275E6">
        <w:rPr>
          <w:sz w:val="24"/>
          <w:szCs w:val="24"/>
        </w:rPr>
        <w:t>основного</w:t>
      </w:r>
      <w:r w:rsidRPr="005275E6">
        <w:rPr>
          <w:spacing w:val="-8"/>
          <w:sz w:val="24"/>
          <w:szCs w:val="24"/>
        </w:rPr>
        <w:t xml:space="preserve"> </w:t>
      </w:r>
      <w:r w:rsidRPr="005275E6">
        <w:rPr>
          <w:sz w:val="24"/>
          <w:szCs w:val="24"/>
        </w:rPr>
        <w:t>содержания</w:t>
      </w:r>
      <w:r w:rsidRPr="005275E6">
        <w:rPr>
          <w:spacing w:val="-7"/>
          <w:sz w:val="24"/>
          <w:szCs w:val="24"/>
        </w:rPr>
        <w:t xml:space="preserve"> </w:t>
      </w:r>
      <w:r w:rsidRPr="005275E6">
        <w:rPr>
          <w:sz w:val="24"/>
          <w:szCs w:val="24"/>
        </w:rPr>
        <w:t>прочитанного</w:t>
      </w:r>
      <w:r w:rsidRPr="005275E6">
        <w:rPr>
          <w:spacing w:val="-8"/>
          <w:sz w:val="24"/>
          <w:szCs w:val="24"/>
        </w:rPr>
        <w:t xml:space="preserve"> </w:t>
      </w:r>
      <w:r w:rsidRPr="005275E6">
        <w:rPr>
          <w:sz w:val="24"/>
          <w:szCs w:val="24"/>
        </w:rPr>
        <w:t>текста;</w:t>
      </w:r>
      <w:r w:rsidRPr="005275E6">
        <w:rPr>
          <w:spacing w:val="-68"/>
          <w:sz w:val="24"/>
          <w:szCs w:val="24"/>
        </w:rPr>
        <w:t xml:space="preserve"> </w:t>
      </w:r>
      <w:r w:rsidRPr="005275E6">
        <w:rPr>
          <w:sz w:val="24"/>
          <w:szCs w:val="24"/>
        </w:rPr>
        <w:t>краткое</w:t>
      </w:r>
      <w:r w:rsidRPr="005275E6">
        <w:rPr>
          <w:spacing w:val="-4"/>
          <w:sz w:val="24"/>
          <w:szCs w:val="24"/>
        </w:rPr>
        <w:t xml:space="preserve"> </w:t>
      </w:r>
      <w:r w:rsidRPr="005275E6">
        <w:rPr>
          <w:sz w:val="24"/>
          <w:szCs w:val="24"/>
        </w:rPr>
        <w:t>изложение</w:t>
      </w:r>
      <w:r w:rsidRPr="005275E6">
        <w:rPr>
          <w:spacing w:val="-2"/>
          <w:sz w:val="24"/>
          <w:szCs w:val="24"/>
        </w:rPr>
        <w:t xml:space="preserve"> </w:t>
      </w:r>
      <w:r w:rsidRPr="005275E6">
        <w:rPr>
          <w:sz w:val="24"/>
          <w:szCs w:val="24"/>
        </w:rPr>
        <w:t>результатов</w:t>
      </w:r>
      <w:r w:rsidRPr="005275E6">
        <w:rPr>
          <w:spacing w:val="-5"/>
          <w:sz w:val="24"/>
          <w:szCs w:val="24"/>
        </w:rPr>
        <w:t xml:space="preserve"> </w:t>
      </w:r>
      <w:r w:rsidRPr="005275E6">
        <w:rPr>
          <w:sz w:val="24"/>
          <w:szCs w:val="24"/>
        </w:rPr>
        <w:t>выполненной</w:t>
      </w:r>
      <w:r w:rsidRPr="005275E6">
        <w:rPr>
          <w:spacing w:val="-4"/>
          <w:sz w:val="24"/>
          <w:szCs w:val="24"/>
        </w:rPr>
        <w:t xml:space="preserve"> </w:t>
      </w:r>
      <w:r w:rsidRPr="005275E6">
        <w:rPr>
          <w:sz w:val="24"/>
          <w:szCs w:val="24"/>
        </w:rPr>
        <w:t>проектной</w:t>
      </w:r>
      <w:r w:rsidRPr="005275E6">
        <w:rPr>
          <w:spacing w:val="-4"/>
          <w:sz w:val="24"/>
          <w:szCs w:val="24"/>
        </w:rPr>
        <w:t xml:space="preserve"> </w:t>
      </w:r>
      <w:r w:rsidRPr="005275E6">
        <w:rPr>
          <w:sz w:val="24"/>
          <w:szCs w:val="24"/>
        </w:rPr>
        <w:t>работы.</w:t>
      </w:r>
    </w:p>
    <w:p w:rsidR="00607AE8" w:rsidRPr="005275E6" w:rsidRDefault="00607AE8" w:rsidP="00607AE8">
      <w:pPr>
        <w:pStyle w:val="ab"/>
        <w:spacing w:before="4" w:line="264" w:lineRule="auto"/>
        <w:ind w:right="531" w:firstLine="600"/>
        <w:rPr>
          <w:sz w:val="24"/>
          <w:szCs w:val="24"/>
        </w:rPr>
      </w:pPr>
      <w:r w:rsidRPr="005275E6">
        <w:rPr>
          <w:sz w:val="24"/>
          <w:szCs w:val="24"/>
        </w:rPr>
        <w:t>Данные</w:t>
      </w:r>
      <w:r w:rsidRPr="005275E6">
        <w:rPr>
          <w:spacing w:val="1"/>
          <w:sz w:val="24"/>
          <w:szCs w:val="24"/>
        </w:rPr>
        <w:t xml:space="preserve"> </w:t>
      </w:r>
      <w:r w:rsidRPr="005275E6">
        <w:rPr>
          <w:sz w:val="24"/>
          <w:szCs w:val="24"/>
        </w:rPr>
        <w:t>умения</w:t>
      </w:r>
      <w:r w:rsidRPr="005275E6">
        <w:rPr>
          <w:spacing w:val="1"/>
          <w:sz w:val="24"/>
          <w:szCs w:val="24"/>
        </w:rPr>
        <w:t xml:space="preserve"> </w:t>
      </w:r>
      <w:r w:rsidRPr="005275E6">
        <w:rPr>
          <w:sz w:val="24"/>
          <w:szCs w:val="24"/>
        </w:rPr>
        <w:t>монологической</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развиваются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стандартных</w:t>
      </w:r>
      <w:r w:rsidRPr="005275E6">
        <w:rPr>
          <w:spacing w:val="1"/>
          <w:sz w:val="24"/>
          <w:szCs w:val="24"/>
        </w:rPr>
        <w:t xml:space="preserve"> </w:t>
      </w:r>
      <w:r w:rsidRPr="005275E6">
        <w:rPr>
          <w:sz w:val="24"/>
          <w:szCs w:val="24"/>
        </w:rPr>
        <w:t>ситуациях</w:t>
      </w:r>
      <w:r w:rsidRPr="005275E6">
        <w:rPr>
          <w:spacing w:val="1"/>
          <w:sz w:val="24"/>
          <w:szCs w:val="24"/>
        </w:rPr>
        <w:t xml:space="preserve"> </w:t>
      </w:r>
      <w:r w:rsidRPr="005275E6">
        <w:rPr>
          <w:sz w:val="24"/>
          <w:szCs w:val="24"/>
        </w:rPr>
        <w:t>неофициального</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тематического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использованием</w:t>
      </w:r>
      <w:r w:rsidRPr="005275E6">
        <w:rPr>
          <w:spacing w:val="1"/>
          <w:sz w:val="24"/>
          <w:szCs w:val="24"/>
        </w:rPr>
        <w:t xml:space="preserve"> </w:t>
      </w:r>
      <w:r w:rsidRPr="005275E6">
        <w:rPr>
          <w:sz w:val="24"/>
          <w:szCs w:val="24"/>
        </w:rPr>
        <w:t>ключевых</w:t>
      </w:r>
      <w:r w:rsidRPr="005275E6">
        <w:rPr>
          <w:spacing w:val="1"/>
          <w:sz w:val="24"/>
          <w:szCs w:val="24"/>
        </w:rPr>
        <w:t xml:space="preserve"> </w:t>
      </w:r>
      <w:r w:rsidRPr="005275E6">
        <w:rPr>
          <w:sz w:val="24"/>
          <w:szCs w:val="24"/>
        </w:rPr>
        <w:t>слов,</w:t>
      </w:r>
      <w:r w:rsidRPr="005275E6">
        <w:rPr>
          <w:spacing w:val="1"/>
          <w:sz w:val="24"/>
          <w:szCs w:val="24"/>
        </w:rPr>
        <w:t xml:space="preserve"> </w:t>
      </w:r>
      <w:r w:rsidRPr="005275E6">
        <w:rPr>
          <w:sz w:val="24"/>
          <w:szCs w:val="24"/>
        </w:rPr>
        <w:t>вопросов,</w:t>
      </w:r>
      <w:r w:rsidRPr="005275E6">
        <w:rPr>
          <w:spacing w:val="1"/>
          <w:sz w:val="24"/>
          <w:szCs w:val="24"/>
        </w:rPr>
        <w:t xml:space="preserve"> </w:t>
      </w:r>
      <w:r w:rsidRPr="005275E6">
        <w:rPr>
          <w:sz w:val="24"/>
          <w:szCs w:val="24"/>
        </w:rPr>
        <w:t>плана</w:t>
      </w:r>
      <w:r w:rsidRPr="005275E6">
        <w:rPr>
          <w:spacing w:val="1"/>
          <w:sz w:val="24"/>
          <w:szCs w:val="24"/>
        </w:rPr>
        <w:t xml:space="preserve"> </w:t>
      </w:r>
      <w:r w:rsidRPr="005275E6">
        <w:rPr>
          <w:sz w:val="24"/>
          <w:szCs w:val="24"/>
        </w:rPr>
        <w:t>и</w:t>
      </w:r>
      <w:r w:rsidRPr="005275E6">
        <w:rPr>
          <w:spacing w:val="71"/>
          <w:sz w:val="24"/>
          <w:szCs w:val="24"/>
        </w:rPr>
        <w:t xml:space="preserve"> </w:t>
      </w:r>
      <w:r w:rsidRPr="005275E6">
        <w:rPr>
          <w:sz w:val="24"/>
          <w:szCs w:val="24"/>
        </w:rPr>
        <w:t>(или)</w:t>
      </w:r>
      <w:r w:rsidRPr="005275E6">
        <w:rPr>
          <w:spacing w:val="-67"/>
          <w:sz w:val="24"/>
          <w:szCs w:val="24"/>
        </w:rPr>
        <w:t xml:space="preserve"> </w:t>
      </w:r>
      <w:r w:rsidRPr="005275E6">
        <w:rPr>
          <w:sz w:val="24"/>
          <w:szCs w:val="24"/>
        </w:rPr>
        <w:t>иллюстраций,</w:t>
      </w:r>
      <w:r w:rsidRPr="005275E6">
        <w:rPr>
          <w:spacing w:val="2"/>
          <w:sz w:val="24"/>
          <w:szCs w:val="24"/>
        </w:rPr>
        <w:t xml:space="preserve"> </w:t>
      </w:r>
      <w:r w:rsidRPr="005275E6">
        <w:rPr>
          <w:sz w:val="24"/>
          <w:szCs w:val="24"/>
        </w:rPr>
        <w:t>фотографий.</w:t>
      </w:r>
    </w:p>
    <w:p w:rsidR="00607AE8" w:rsidRPr="005275E6" w:rsidRDefault="00607AE8" w:rsidP="00607AE8">
      <w:pPr>
        <w:pStyle w:val="ab"/>
        <w:spacing w:line="322" w:lineRule="exact"/>
        <w:ind w:left="720"/>
        <w:rPr>
          <w:sz w:val="24"/>
          <w:szCs w:val="24"/>
        </w:rPr>
      </w:pPr>
      <w:r w:rsidRPr="005275E6">
        <w:rPr>
          <w:sz w:val="24"/>
          <w:szCs w:val="24"/>
        </w:rPr>
        <w:t>Объём</w:t>
      </w:r>
      <w:r w:rsidRPr="005275E6">
        <w:rPr>
          <w:spacing w:val="-3"/>
          <w:sz w:val="24"/>
          <w:szCs w:val="24"/>
        </w:rPr>
        <w:t xml:space="preserve"> </w:t>
      </w:r>
      <w:r w:rsidRPr="005275E6">
        <w:rPr>
          <w:sz w:val="24"/>
          <w:szCs w:val="24"/>
        </w:rPr>
        <w:t>монологического</w:t>
      </w:r>
      <w:r w:rsidRPr="005275E6">
        <w:rPr>
          <w:spacing w:val="-4"/>
          <w:sz w:val="24"/>
          <w:szCs w:val="24"/>
        </w:rPr>
        <w:t xml:space="preserve"> </w:t>
      </w:r>
      <w:r w:rsidRPr="005275E6">
        <w:rPr>
          <w:sz w:val="24"/>
          <w:szCs w:val="24"/>
        </w:rPr>
        <w:t>высказывания</w:t>
      </w:r>
      <w:r w:rsidRPr="005275E6">
        <w:rPr>
          <w:spacing w:val="2"/>
          <w:sz w:val="24"/>
          <w:szCs w:val="24"/>
        </w:rPr>
        <w:t xml:space="preserve"> </w:t>
      </w:r>
      <w:r w:rsidRPr="005275E6">
        <w:rPr>
          <w:sz w:val="24"/>
          <w:szCs w:val="24"/>
        </w:rPr>
        <w:t>– 5–6</w:t>
      </w:r>
      <w:r w:rsidRPr="005275E6">
        <w:rPr>
          <w:spacing w:val="-4"/>
          <w:sz w:val="24"/>
          <w:szCs w:val="24"/>
        </w:rPr>
        <w:t xml:space="preserve"> </w:t>
      </w:r>
      <w:r w:rsidRPr="005275E6">
        <w:rPr>
          <w:sz w:val="24"/>
          <w:szCs w:val="24"/>
        </w:rPr>
        <w:t>фраз.</w:t>
      </w:r>
    </w:p>
    <w:p w:rsidR="00607AE8" w:rsidRPr="005275E6" w:rsidRDefault="00607AE8" w:rsidP="00607AE8">
      <w:pPr>
        <w:spacing w:before="34"/>
        <w:ind w:left="720"/>
        <w:rPr>
          <w:i/>
          <w:sz w:val="24"/>
          <w:szCs w:val="24"/>
        </w:rPr>
      </w:pPr>
      <w:r w:rsidRPr="005275E6">
        <w:rPr>
          <w:i/>
          <w:sz w:val="24"/>
          <w:szCs w:val="24"/>
        </w:rPr>
        <w:t>Аудирование</w:t>
      </w:r>
    </w:p>
    <w:p w:rsidR="00607AE8" w:rsidRPr="005275E6" w:rsidRDefault="00607AE8" w:rsidP="00607AE8">
      <w:pPr>
        <w:pStyle w:val="ab"/>
        <w:spacing w:before="33" w:line="264" w:lineRule="auto"/>
        <w:ind w:right="541" w:firstLine="600"/>
        <w:rPr>
          <w:sz w:val="24"/>
          <w:szCs w:val="24"/>
        </w:rPr>
      </w:pPr>
      <w:r w:rsidRPr="005275E6">
        <w:rPr>
          <w:sz w:val="24"/>
          <w:szCs w:val="24"/>
        </w:rPr>
        <w:t>Развитие</w:t>
      </w:r>
      <w:r w:rsidRPr="005275E6">
        <w:rPr>
          <w:spacing w:val="1"/>
          <w:sz w:val="24"/>
          <w:szCs w:val="24"/>
        </w:rPr>
        <w:t xml:space="preserve"> </w:t>
      </w:r>
      <w:r w:rsidRPr="005275E6">
        <w:rPr>
          <w:sz w:val="24"/>
          <w:szCs w:val="24"/>
        </w:rPr>
        <w:t>коммуникативных</w:t>
      </w:r>
      <w:r w:rsidRPr="005275E6">
        <w:rPr>
          <w:spacing w:val="1"/>
          <w:sz w:val="24"/>
          <w:szCs w:val="24"/>
        </w:rPr>
        <w:t xml:space="preserve"> </w:t>
      </w:r>
      <w:r w:rsidRPr="005275E6">
        <w:rPr>
          <w:sz w:val="24"/>
          <w:szCs w:val="24"/>
        </w:rPr>
        <w:t>умений</w:t>
      </w:r>
      <w:r w:rsidRPr="005275E6">
        <w:rPr>
          <w:spacing w:val="1"/>
          <w:sz w:val="24"/>
          <w:szCs w:val="24"/>
        </w:rPr>
        <w:t xml:space="preserve"> </w:t>
      </w:r>
      <w:r w:rsidRPr="005275E6">
        <w:rPr>
          <w:sz w:val="24"/>
          <w:szCs w:val="24"/>
        </w:rPr>
        <w:t>аудирования</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базе</w:t>
      </w:r>
      <w:r w:rsidRPr="005275E6">
        <w:rPr>
          <w:spacing w:val="1"/>
          <w:sz w:val="24"/>
          <w:szCs w:val="24"/>
        </w:rPr>
        <w:t xml:space="preserve"> </w:t>
      </w:r>
      <w:r w:rsidRPr="005275E6">
        <w:rPr>
          <w:sz w:val="24"/>
          <w:szCs w:val="24"/>
        </w:rPr>
        <w:t>умений,</w:t>
      </w:r>
      <w:r w:rsidRPr="005275E6">
        <w:rPr>
          <w:spacing w:val="-67"/>
          <w:sz w:val="24"/>
          <w:szCs w:val="24"/>
        </w:rPr>
        <w:t xml:space="preserve"> </w:t>
      </w:r>
      <w:r w:rsidRPr="005275E6">
        <w:rPr>
          <w:sz w:val="24"/>
          <w:szCs w:val="24"/>
        </w:rPr>
        <w:t>сформированных</w:t>
      </w:r>
      <w:r w:rsidRPr="005275E6">
        <w:rPr>
          <w:spacing w:val="-5"/>
          <w:sz w:val="24"/>
          <w:szCs w:val="24"/>
        </w:rPr>
        <w:t xml:space="preserve"> </w:t>
      </w:r>
      <w:r w:rsidRPr="005275E6">
        <w:rPr>
          <w:sz w:val="24"/>
          <w:szCs w:val="24"/>
        </w:rPr>
        <w:t>на</w:t>
      </w:r>
      <w:r w:rsidRPr="005275E6">
        <w:rPr>
          <w:spacing w:val="6"/>
          <w:sz w:val="24"/>
          <w:szCs w:val="24"/>
        </w:rPr>
        <w:t xml:space="preserve"> </w:t>
      </w:r>
      <w:r w:rsidRPr="005275E6">
        <w:rPr>
          <w:sz w:val="24"/>
          <w:szCs w:val="24"/>
        </w:rPr>
        <w:t>уровне начального</w:t>
      </w:r>
      <w:r w:rsidRPr="005275E6">
        <w:rPr>
          <w:spacing w:val="5"/>
          <w:sz w:val="24"/>
          <w:szCs w:val="24"/>
        </w:rPr>
        <w:t xml:space="preserve"> </w:t>
      </w:r>
      <w:r w:rsidRPr="005275E6">
        <w:rPr>
          <w:sz w:val="24"/>
          <w:szCs w:val="24"/>
        </w:rPr>
        <w:t>общего</w:t>
      </w:r>
      <w:r w:rsidRPr="005275E6">
        <w:rPr>
          <w:spacing w:val="-1"/>
          <w:sz w:val="24"/>
          <w:szCs w:val="24"/>
        </w:rPr>
        <w:t xml:space="preserve"> </w:t>
      </w:r>
      <w:r w:rsidRPr="005275E6">
        <w:rPr>
          <w:sz w:val="24"/>
          <w:szCs w:val="24"/>
        </w:rPr>
        <w:t>образования:</w:t>
      </w:r>
    </w:p>
    <w:p w:rsidR="00607AE8" w:rsidRPr="005275E6" w:rsidRDefault="00607AE8" w:rsidP="00607AE8">
      <w:pPr>
        <w:pStyle w:val="ab"/>
        <w:spacing w:before="2" w:line="261" w:lineRule="auto"/>
        <w:ind w:right="541" w:firstLine="600"/>
        <w:rPr>
          <w:sz w:val="24"/>
          <w:szCs w:val="24"/>
        </w:rPr>
      </w:pPr>
      <w:r w:rsidRPr="005275E6">
        <w:rPr>
          <w:sz w:val="24"/>
          <w:szCs w:val="24"/>
        </w:rPr>
        <w:t>при</w:t>
      </w:r>
      <w:r w:rsidRPr="005275E6">
        <w:rPr>
          <w:spacing w:val="1"/>
          <w:sz w:val="24"/>
          <w:szCs w:val="24"/>
        </w:rPr>
        <w:t xml:space="preserve"> </w:t>
      </w:r>
      <w:r w:rsidRPr="005275E6">
        <w:rPr>
          <w:sz w:val="24"/>
          <w:szCs w:val="24"/>
        </w:rPr>
        <w:t>непосредственном</w:t>
      </w:r>
      <w:r w:rsidRPr="005275E6">
        <w:rPr>
          <w:spacing w:val="1"/>
          <w:sz w:val="24"/>
          <w:szCs w:val="24"/>
        </w:rPr>
        <w:t xml:space="preserve"> </w:t>
      </w:r>
      <w:r w:rsidRPr="005275E6">
        <w:rPr>
          <w:sz w:val="24"/>
          <w:szCs w:val="24"/>
        </w:rPr>
        <w:t>общении:</w:t>
      </w:r>
      <w:r w:rsidRPr="005275E6">
        <w:rPr>
          <w:spacing w:val="1"/>
          <w:sz w:val="24"/>
          <w:szCs w:val="24"/>
        </w:rPr>
        <w:t xml:space="preserve"> </w:t>
      </w:r>
      <w:r w:rsidRPr="005275E6">
        <w:rPr>
          <w:sz w:val="24"/>
          <w:szCs w:val="24"/>
        </w:rPr>
        <w:t>понимание</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слух</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учителя</w:t>
      </w:r>
      <w:r w:rsidRPr="005275E6">
        <w:rPr>
          <w:spacing w:val="1"/>
          <w:sz w:val="24"/>
          <w:szCs w:val="24"/>
        </w:rPr>
        <w:t xml:space="preserve"> </w:t>
      </w:r>
      <w:r w:rsidRPr="005275E6">
        <w:rPr>
          <w:sz w:val="24"/>
          <w:szCs w:val="24"/>
        </w:rPr>
        <w:t>и</w:t>
      </w:r>
      <w:r w:rsidRPr="005275E6">
        <w:rPr>
          <w:spacing w:val="-67"/>
          <w:sz w:val="24"/>
          <w:szCs w:val="24"/>
        </w:rPr>
        <w:t xml:space="preserve"> </w:t>
      </w:r>
      <w:r w:rsidRPr="005275E6">
        <w:rPr>
          <w:sz w:val="24"/>
          <w:szCs w:val="24"/>
        </w:rPr>
        <w:t>одноклассников</w:t>
      </w:r>
      <w:r w:rsidRPr="005275E6">
        <w:rPr>
          <w:spacing w:val="-3"/>
          <w:sz w:val="24"/>
          <w:szCs w:val="24"/>
        </w:rPr>
        <w:t xml:space="preserve"> </w:t>
      </w:r>
      <w:r w:rsidRPr="005275E6">
        <w:rPr>
          <w:sz w:val="24"/>
          <w:szCs w:val="24"/>
        </w:rPr>
        <w:t>и</w:t>
      </w:r>
      <w:r w:rsidRPr="005275E6">
        <w:rPr>
          <w:spacing w:val="-2"/>
          <w:sz w:val="24"/>
          <w:szCs w:val="24"/>
        </w:rPr>
        <w:t xml:space="preserve"> </w:t>
      </w:r>
      <w:r w:rsidRPr="005275E6">
        <w:rPr>
          <w:sz w:val="24"/>
          <w:szCs w:val="24"/>
        </w:rPr>
        <w:t>вербальная</w:t>
      </w:r>
      <w:r w:rsidRPr="005275E6">
        <w:rPr>
          <w:spacing w:val="-1"/>
          <w:sz w:val="24"/>
          <w:szCs w:val="24"/>
        </w:rPr>
        <w:t xml:space="preserve"> </w:t>
      </w:r>
      <w:r w:rsidRPr="005275E6">
        <w:rPr>
          <w:sz w:val="24"/>
          <w:szCs w:val="24"/>
        </w:rPr>
        <w:t>(невербальная)</w:t>
      </w:r>
      <w:r w:rsidRPr="005275E6">
        <w:rPr>
          <w:spacing w:val="-3"/>
          <w:sz w:val="24"/>
          <w:szCs w:val="24"/>
        </w:rPr>
        <w:t xml:space="preserve"> </w:t>
      </w:r>
      <w:r w:rsidRPr="005275E6">
        <w:rPr>
          <w:sz w:val="24"/>
          <w:szCs w:val="24"/>
        </w:rPr>
        <w:t>реакция</w:t>
      </w:r>
      <w:r w:rsidRPr="005275E6">
        <w:rPr>
          <w:spacing w:val="-1"/>
          <w:sz w:val="24"/>
          <w:szCs w:val="24"/>
        </w:rPr>
        <w:t xml:space="preserve"> </w:t>
      </w:r>
      <w:proofErr w:type="gramStart"/>
      <w:r w:rsidRPr="005275E6">
        <w:rPr>
          <w:sz w:val="24"/>
          <w:szCs w:val="24"/>
        </w:rPr>
        <w:t>на</w:t>
      </w:r>
      <w:proofErr w:type="gramEnd"/>
      <w:r w:rsidRPr="005275E6">
        <w:rPr>
          <w:spacing w:val="-1"/>
          <w:sz w:val="24"/>
          <w:szCs w:val="24"/>
        </w:rPr>
        <w:t xml:space="preserve"> </w:t>
      </w:r>
      <w:r w:rsidRPr="005275E6">
        <w:rPr>
          <w:sz w:val="24"/>
          <w:szCs w:val="24"/>
        </w:rPr>
        <w:t>услышанное;</w:t>
      </w:r>
    </w:p>
    <w:p w:rsidR="00607AE8" w:rsidRPr="005275E6" w:rsidRDefault="00607AE8" w:rsidP="00607AE8">
      <w:pPr>
        <w:pStyle w:val="ab"/>
        <w:spacing w:before="4" w:line="264" w:lineRule="auto"/>
        <w:ind w:right="536" w:firstLine="600"/>
        <w:rPr>
          <w:sz w:val="24"/>
          <w:szCs w:val="24"/>
        </w:rPr>
      </w:pPr>
      <w:r w:rsidRPr="005275E6">
        <w:rPr>
          <w:sz w:val="24"/>
          <w:szCs w:val="24"/>
        </w:rPr>
        <w:t>при опосредованном общении: дальнейшее развитие умений восприятия</w:t>
      </w:r>
      <w:r w:rsidRPr="005275E6">
        <w:rPr>
          <w:spacing w:val="-67"/>
          <w:sz w:val="24"/>
          <w:szCs w:val="24"/>
        </w:rPr>
        <w:t xml:space="preserve"> </w:t>
      </w:r>
      <w:r w:rsidRPr="005275E6">
        <w:rPr>
          <w:sz w:val="24"/>
          <w:szCs w:val="24"/>
        </w:rPr>
        <w:t>и</w:t>
      </w:r>
      <w:r w:rsidRPr="005275E6">
        <w:rPr>
          <w:spacing w:val="1"/>
          <w:sz w:val="24"/>
          <w:szCs w:val="24"/>
        </w:rPr>
        <w:t xml:space="preserve"> </w:t>
      </w:r>
      <w:r w:rsidRPr="005275E6">
        <w:rPr>
          <w:sz w:val="24"/>
          <w:szCs w:val="24"/>
        </w:rPr>
        <w:t>понимания</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слух</w:t>
      </w:r>
      <w:r w:rsidRPr="005275E6">
        <w:rPr>
          <w:spacing w:val="1"/>
          <w:sz w:val="24"/>
          <w:szCs w:val="24"/>
        </w:rPr>
        <w:t xml:space="preserve"> </w:t>
      </w:r>
      <w:r w:rsidRPr="005275E6">
        <w:rPr>
          <w:sz w:val="24"/>
          <w:szCs w:val="24"/>
        </w:rPr>
        <w:t>несложных</w:t>
      </w:r>
      <w:r w:rsidRPr="005275E6">
        <w:rPr>
          <w:spacing w:val="1"/>
          <w:sz w:val="24"/>
          <w:szCs w:val="24"/>
        </w:rPr>
        <w:t xml:space="preserve"> </w:t>
      </w:r>
      <w:r w:rsidRPr="005275E6">
        <w:rPr>
          <w:sz w:val="24"/>
          <w:szCs w:val="24"/>
        </w:rPr>
        <w:t>адаптированных</w:t>
      </w:r>
      <w:r w:rsidRPr="005275E6">
        <w:rPr>
          <w:spacing w:val="1"/>
          <w:sz w:val="24"/>
          <w:szCs w:val="24"/>
        </w:rPr>
        <w:t xml:space="preserve"> </w:t>
      </w:r>
      <w:r w:rsidRPr="005275E6">
        <w:rPr>
          <w:sz w:val="24"/>
          <w:szCs w:val="24"/>
        </w:rPr>
        <w:t>аутентичных</w:t>
      </w:r>
      <w:r w:rsidRPr="005275E6">
        <w:rPr>
          <w:spacing w:val="1"/>
          <w:sz w:val="24"/>
          <w:szCs w:val="24"/>
        </w:rPr>
        <w:t xml:space="preserve"> </w:t>
      </w:r>
      <w:r w:rsidRPr="005275E6">
        <w:rPr>
          <w:sz w:val="24"/>
          <w:szCs w:val="24"/>
        </w:rPr>
        <w:t>текстов,</w:t>
      </w:r>
      <w:r w:rsidRPr="005275E6">
        <w:rPr>
          <w:spacing w:val="1"/>
          <w:sz w:val="24"/>
          <w:szCs w:val="24"/>
        </w:rPr>
        <w:t xml:space="preserve"> </w:t>
      </w:r>
      <w:r w:rsidRPr="005275E6">
        <w:rPr>
          <w:sz w:val="24"/>
          <w:szCs w:val="24"/>
        </w:rPr>
        <w:t>содержащих отдельные незнакомые слова, с разной глубиной проникновения</w:t>
      </w:r>
      <w:r w:rsidRPr="005275E6">
        <w:rPr>
          <w:spacing w:val="-67"/>
          <w:sz w:val="24"/>
          <w:szCs w:val="24"/>
        </w:rPr>
        <w:t xml:space="preserve"> </w:t>
      </w:r>
      <w:r w:rsidRPr="005275E6">
        <w:rPr>
          <w:sz w:val="24"/>
          <w:szCs w:val="24"/>
        </w:rPr>
        <w:t>в их содержание в зависимости от поставленной коммуникативной задачи: 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основного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запрашиваемой</w:t>
      </w:r>
      <w:r w:rsidRPr="005275E6">
        <w:rPr>
          <w:spacing w:val="1"/>
          <w:sz w:val="24"/>
          <w:szCs w:val="24"/>
        </w:rPr>
        <w:t xml:space="preserve"> </w:t>
      </w:r>
      <w:r w:rsidRPr="005275E6">
        <w:rPr>
          <w:sz w:val="24"/>
          <w:szCs w:val="24"/>
        </w:rPr>
        <w:t>информации</w:t>
      </w:r>
      <w:r w:rsidRPr="005275E6">
        <w:rPr>
          <w:spacing w:val="-2"/>
          <w:sz w:val="24"/>
          <w:szCs w:val="24"/>
        </w:rPr>
        <w:t xml:space="preserve"> </w:t>
      </w:r>
      <w:r w:rsidRPr="005275E6">
        <w:rPr>
          <w:sz w:val="24"/>
          <w:szCs w:val="24"/>
        </w:rPr>
        <w:t>с использованием</w:t>
      </w:r>
      <w:r w:rsidRPr="005275E6">
        <w:rPr>
          <w:spacing w:val="1"/>
          <w:sz w:val="24"/>
          <w:szCs w:val="24"/>
        </w:rPr>
        <w:t xml:space="preserve"> </w:t>
      </w:r>
      <w:r w:rsidRPr="005275E6">
        <w:rPr>
          <w:sz w:val="24"/>
          <w:szCs w:val="24"/>
        </w:rPr>
        <w:t>и</w:t>
      </w:r>
      <w:r w:rsidRPr="005275E6">
        <w:rPr>
          <w:spacing w:val="-2"/>
          <w:sz w:val="24"/>
          <w:szCs w:val="24"/>
        </w:rPr>
        <w:t xml:space="preserve"> </w:t>
      </w:r>
      <w:r w:rsidRPr="005275E6">
        <w:rPr>
          <w:sz w:val="24"/>
          <w:szCs w:val="24"/>
        </w:rPr>
        <w:t>без использования иллюстраций.</w:t>
      </w:r>
    </w:p>
    <w:p w:rsidR="00607AE8" w:rsidRPr="005275E6" w:rsidRDefault="00607AE8" w:rsidP="00607AE8">
      <w:pPr>
        <w:pStyle w:val="ab"/>
        <w:spacing w:before="2" w:line="264" w:lineRule="auto"/>
        <w:ind w:right="539" w:firstLine="600"/>
        <w:rPr>
          <w:sz w:val="24"/>
          <w:szCs w:val="24"/>
        </w:rPr>
      </w:pPr>
      <w:r w:rsidRPr="005275E6">
        <w:rPr>
          <w:sz w:val="24"/>
          <w:szCs w:val="24"/>
        </w:rPr>
        <w:t>Аудирование с пониманием основного содержания текста предполагает</w:t>
      </w:r>
      <w:r w:rsidRPr="005275E6">
        <w:rPr>
          <w:spacing w:val="1"/>
          <w:sz w:val="24"/>
          <w:szCs w:val="24"/>
        </w:rPr>
        <w:t xml:space="preserve"> </w:t>
      </w:r>
      <w:r w:rsidRPr="005275E6">
        <w:rPr>
          <w:sz w:val="24"/>
          <w:szCs w:val="24"/>
        </w:rPr>
        <w:t>умение</w:t>
      </w:r>
      <w:r w:rsidRPr="005275E6">
        <w:rPr>
          <w:spacing w:val="1"/>
          <w:sz w:val="24"/>
          <w:szCs w:val="24"/>
        </w:rPr>
        <w:t xml:space="preserve"> </w:t>
      </w:r>
      <w:r w:rsidRPr="005275E6">
        <w:rPr>
          <w:sz w:val="24"/>
          <w:szCs w:val="24"/>
        </w:rPr>
        <w:t>определять</w:t>
      </w:r>
      <w:r w:rsidRPr="005275E6">
        <w:rPr>
          <w:spacing w:val="1"/>
          <w:sz w:val="24"/>
          <w:szCs w:val="24"/>
        </w:rPr>
        <w:t xml:space="preserve"> </w:t>
      </w:r>
      <w:r w:rsidRPr="005275E6">
        <w:rPr>
          <w:sz w:val="24"/>
          <w:szCs w:val="24"/>
        </w:rPr>
        <w:t>основную</w:t>
      </w:r>
      <w:r w:rsidRPr="005275E6">
        <w:rPr>
          <w:spacing w:val="1"/>
          <w:sz w:val="24"/>
          <w:szCs w:val="24"/>
        </w:rPr>
        <w:t xml:space="preserve"> </w:t>
      </w:r>
      <w:r w:rsidRPr="005275E6">
        <w:rPr>
          <w:sz w:val="24"/>
          <w:szCs w:val="24"/>
        </w:rPr>
        <w:t>тему</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главные</w:t>
      </w:r>
      <w:r w:rsidRPr="005275E6">
        <w:rPr>
          <w:spacing w:val="1"/>
          <w:sz w:val="24"/>
          <w:szCs w:val="24"/>
        </w:rPr>
        <w:t xml:space="preserve"> </w:t>
      </w:r>
      <w:r w:rsidRPr="005275E6">
        <w:rPr>
          <w:sz w:val="24"/>
          <w:szCs w:val="24"/>
        </w:rPr>
        <w:t>факты</w:t>
      </w:r>
      <w:r w:rsidRPr="005275E6">
        <w:rPr>
          <w:spacing w:val="1"/>
          <w:sz w:val="24"/>
          <w:szCs w:val="24"/>
        </w:rPr>
        <w:t xml:space="preserve"> </w:t>
      </w:r>
      <w:r w:rsidRPr="005275E6">
        <w:rPr>
          <w:sz w:val="24"/>
          <w:szCs w:val="24"/>
        </w:rPr>
        <w:t>(события)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воспринимаемом</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слух</w:t>
      </w:r>
      <w:r w:rsidRPr="005275E6">
        <w:rPr>
          <w:spacing w:val="1"/>
          <w:sz w:val="24"/>
          <w:szCs w:val="24"/>
        </w:rPr>
        <w:t xml:space="preserve"> </w:t>
      </w:r>
      <w:r w:rsidRPr="005275E6">
        <w:rPr>
          <w:sz w:val="24"/>
          <w:szCs w:val="24"/>
        </w:rPr>
        <w:t>тексте,</w:t>
      </w:r>
      <w:r w:rsidRPr="005275E6">
        <w:rPr>
          <w:spacing w:val="1"/>
          <w:sz w:val="24"/>
          <w:szCs w:val="24"/>
        </w:rPr>
        <w:t xml:space="preserve"> </w:t>
      </w:r>
      <w:r w:rsidRPr="005275E6">
        <w:rPr>
          <w:sz w:val="24"/>
          <w:szCs w:val="24"/>
        </w:rPr>
        <w:t>игнорировать</w:t>
      </w:r>
      <w:r w:rsidRPr="005275E6">
        <w:rPr>
          <w:spacing w:val="1"/>
          <w:sz w:val="24"/>
          <w:szCs w:val="24"/>
        </w:rPr>
        <w:t xml:space="preserve"> </w:t>
      </w:r>
      <w:r w:rsidRPr="005275E6">
        <w:rPr>
          <w:sz w:val="24"/>
          <w:szCs w:val="24"/>
        </w:rPr>
        <w:t>незнакомые</w:t>
      </w:r>
      <w:r w:rsidRPr="005275E6">
        <w:rPr>
          <w:spacing w:val="1"/>
          <w:sz w:val="24"/>
          <w:szCs w:val="24"/>
        </w:rPr>
        <w:t xml:space="preserve"> </w:t>
      </w:r>
      <w:r w:rsidRPr="005275E6">
        <w:rPr>
          <w:sz w:val="24"/>
          <w:szCs w:val="24"/>
        </w:rPr>
        <w:t>слова,</w:t>
      </w:r>
      <w:r w:rsidRPr="005275E6">
        <w:rPr>
          <w:spacing w:val="1"/>
          <w:sz w:val="24"/>
          <w:szCs w:val="24"/>
        </w:rPr>
        <w:t xml:space="preserve"> </w:t>
      </w:r>
      <w:r w:rsidRPr="005275E6">
        <w:rPr>
          <w:sz w:val="24"/>
          <w:szCs w:val="24"/>
        </w:rPr>
        <w:t>несущественные для</w:t>
      </w:r>
      <w:r w:rsidRPr="005275E6">
        <w:rPr>
          <w:spacing w:val="2"/>
          <w:sz w:val="24"/>
          <w:szCs w:val="24"/>
        </w:rPr>
        <w:t xml:space="preserve"> </w:t>
      </w:r>
      <w:r w:rsidRPr="005275E6">
        <w:rPr>
          <w:sz w:val="24"/>
          <w:szCs w:val="24"/>
        </w:rPr>
        <w:t>понимания</w:t>
      </w:r>
      <w:r w:rsidRPr="005275E6">
        <w:rPr>
          <w:spacing w:val="1"/>
          <w:sz w:val="24"/>
          <w:szCs w:val="24"/>
        </w:rPr>
        <w:t xml:space="preserve"> </w:t>
      </w:r>
      <w:r w:rsidRPr="005275E6">
        <w:rPr>
          <w:sz w:val="24"/>
          <w:szCs w:val="24"/>
        </w:rPr>
        <w:t>основного содержания.</w:t>
      </w:r>
    </w:p>
    <w:p w:rsidR="00607AE8" w:rsidRPr="005275E6" w:rsidRDefault="00607AE8" w:rsidP="00607AE8">
      <w:pPr>
        <w:pStyle w:val="ab"/>
        <w:spacing w:line="264" w:lineRule="auto"/>
        <w:ind w:right="539" w:firstLine="600"/>
        <w:rPr>
          <w:sz w:val="24"/>
          <w:szCs w:val="24"/>
        </w:rPr>
      </w:pPr>
      <w:r w:rsidRPr="005275E6">
        <w:rPr>
          <w:sz w:val="24"/>
          <w:szCs w:val="24"/>
        </w:rPr>
        <w:t>Аудирование с пониманием запрашиваемой информации предполагает</w:t>
      </w:r>
      <w:r w:rsidRPr="005275E6">
        <w:rPr>
          <w:spacing w:val="1"/>
          <w:sz w:val="24"/>
          <w:szCs w:val="24"/>
        </w:rPr>
        <w:t xml:space="preserve"> </w:t>
      </w:r>
      <w:r w:rsidRPr="005275E6">
        <w:rPr>
          <w:sz w:val="24"/>
          <w:szCs w:val="24"/>
        </w:rPr>
        <w:t>умение</w:t>
      </w:r>
      <w:r w:rsidRPr="005275E6">
        <w:rPr>
          <w:spacing w:val="1"/>
          <w:sz w:val="24"/>
          <w:szCs w:val="24"/>
        </w:rPr>
        <w:t xml:space="preserve"> </w:t>
      </w:r>
      <w:r w:rsidRPr="005275E6">
        <w:rPr>
          <w:sz w:val="24"/>
          <w:szCs w:val="24"/>
        </w:rPr>
        <w:t>выделять</w:t>
      </w:r>
      <w:r w:rsidRPr="005275E6">
        <w:rPr>
          <w:spacing w:val="1"/>
          <w:sz w:val="24"/>
          <w:szCs w:val="24"/>
        </w:rPr>
        <w:t xml:space="preserve"> </w:t>
      </w:r>
      <w:r w:rsidRPr="005275E6">
        <w:rPr>
          <w:sz w:val="24"/>
          <w:szCs w:val="24"/>
        </w:rPr>
        <w:t>запрашиваемую</w:t>
      </w:r>
      <w:r w:rsidRPr="005275E6">
        <w:rPr>
          <w:spacing w:val="1"/>
          <w:sz w:val="24"/>
          <w:szCs w:val="24"/>
        </w:rPr>
        <w:t xml:space="preserve"> </w:t>
      </w:r>
      <w:r w:rsidRPr="005275E6">
        <w:rPr>
          <w:sz w:val="24"/>
          <w:szCs w:val="24"/>
        </w:rPr>
        <w:t>информацию,</w:t>
      </w:r>
      <w:r w:rsidRPr="005275E6">
        <w:rPr>
          <w:spacing w:val="1"/>
          <w:sz w:val="24"/>
          <w:szCs w:val="24"/>
        </w:rPr>
        <w:t xml:space="preserve"> </w:t>
      </w:r>
      <w:r w:rsidRPr="005275E6">
        <w:rPr>
          <w:sz w:val="24"/>
          <w:szCs w:val="24"/>
        </w:rPr>
        <w:t>представленную</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эксплицитной</w:t>
      </w:r>
      <w:r w:rsidRPr="005275E6">
        <w:rPr>
          <w:spacing w:val="-1"/>
          <w:sz w:val="24"/>
          <w:szCs w:val="24"/>
        </w:rPr>
        <w:t xml:space="preserve"> </w:t>
      </w:r>
      <w:r w:rsidRPr="005275E6">
        <w:rPr>
          <w:sz w:val="24"/>
          <w:szCs w:val="24"/>
        </w:rPr>
        <w:t>(явной)</w:t>
      </w:r>
      <w:r w:rsidRPr="005275E6">
        <w:rPr>
          <w:spacing w:val="-2"/>
          <w:sz w:val="24"/>
          <w:szCs w:val="24"/>
        </w:rPr>
        <w:t xml:space="preserve"> </w:t>
      </w:r>
      <w:r w:rsidRPr="005275E6">
        <w:rPr>
          <w:sz w:val="24"/>
          <w:szCs w:val="24"/>
        </w:rPr>
        <w:t>форме,</w:t>
      </w:r>
      <w:r w:rsidRPr="005275E6">
        <w:rPr>
          <w:spacing w:val="2"/>
          <w:sz w:val="24"/>
          <w:szCs w:val="24"/>
        </w:rPr>
        <w:t xml:space="preserve"> </w:t>
      </w:r>
      <w:r w:rsidRPr="005275E6">
        <w:rPr>
          <w:sz w:val="24"/>
          <w:szCs w:val="24"/>
        </w:rPr>
        <w:t>в</w:t>
      </w:r>
      <w:r w:rsidRPr="005275E6">
        <w:rPr>
          <w:spacing w:val="3"/>
          <w:sz w:val="24"/>
          <w:szCs w:val="24"/>
        </w:rPr>
        <w:t xml:space="preserve"> </w:t>
      </w:r>
      <w:r w:rsidRPr="005275E6">
        <w:rPr>
          <w:sz w:val="24"/>
          <w:szCs w:val="24"/>
        </w:rPr>
        <w:t>воспринимаемом</w:t>
      </w:r>
      <w:r w:rsidRPr="005275E6">
        <w:rPr>
          <w:spacing w:val="1"/>
          <w:sz w:val="24"/>
          <w:szCs w:val="24"/>
        </w:rPr>
        <w:t xml:space="preserve"> </w:t>
      </w:r>
      <w:r w:rsidRPr="005275E6">
        <w:rPr>
          <w:sz w:val="24"/>
          <w:szCs w:val="24"/>
        </w:rPr>
        <w:t>на слух</w:t>
      </w:r>
      <w:r w:rsidRPr="005275E6">
        <w:rPr>
          <w:spacing w:val="-1"/>
          <w:sz w:val="24"/>
          <w:szCs w:val="24"/>
        </w:rPr>
        <w:t xml:space="preserve"> </w:t>
      </w:r>
      <w:r w:rsidRPr="005275E6">
        <w:rPr>
          <w:sz w:val="24"/>
          <w:szCs w:val="24"/>
        </w:rPr>
        <w:t>тексте.</w:t>
      </w:r>
    </w:p>
    <w:p w:rsidR="00607AE8" w:rsidRPr="005275E6" w:rsidRDefault="00607AE8" w:rsidP="00607AE8">
      <w:pPr>
        <w:pStyle w:val="ab"/>
        <w:spacing w:line="264" w:lineRule="auto"/>
        <w:ind w:right="538" w:firstLine="600"/>
        <w:rPr>
          <w:sz w:val="24"/>
          <w:szCs w:val="24"/>
        </w:rPr>
      </w:pPr>
      <w:r w:rsidRPr="005275E6">
        <w:rPr>
          <w:sz w:val="24"/>
          <w:szCs w:val="24"/>
        </w:rPr>
        <w:t>Тексты для аудирования: диалог (беседа), высказывания собеседников в</w:t>
      </w:r>
      <w:r w:rsidRPr="005275E6">
        <w:rPr>
          <w:spacing w:val="1"/>
          <w:sz w:val="24"/>
          <w:szCs w:val="24"/>
        </w:rPr>
        <w:t xml:space="preserve"> </w:t>
      </w:r>
      <w:r w:rsidRPr="005275E6">
        <w:rPr>
          <w:sz w:val="24"/>
          <w:szCs w:val="24"/>
        </w:rPr>
        <w:t>ситуациях</w:t>
      </w:r>
      <w:r w:rsidRPr="005275E6">
        <w:rPr>
          <w:spacing w:val="1"/>
          <w:sz w:val="24"/>
          <w:szCs w:val="24"/>
        </w:rPr>
        <w:t xml:space="preserve"> </w:t>
      </w:r>
      <w:r w:rsidRPr="005275E6">
        <w:rPr>
          <w:sz w:val="24"/>
          <w:szCs w:val="24"/>
        </w:rPr>
        <w:t>повседневного</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рассказ,</w:t>
      </w:r>
      <w:r w:rsidRPr="005275E6">
        <w:rPr>
          <w:spacing w:val="1"/>
          <w:sz w:val="24"/>
          <w:szCs w:val="24"/>
        </w:rPr>
        <w:t xml:space="preserve"> </w:t>
      </w:r>
      <w:r w:rsidRPr="005275E6">
        <w:rPr>
          <w:sz w:val="24"/>
          <w:szCs w:val="24"/>
        </w:rPr>
        <w:t>сообщение</w:t>
      </w:r>
      <w:r w:rsidRPr="005275E6">
        <w:rPr>
          <w:spacing w:val="1"/>
          <w:sz w:val="24"/>
          <w:szCs w:val="24"/>
        </w:rPr>
        <w:t xml:space="preserve"> </w:t>
      </w:r>
      <w:r w:rsidRPr="005275E6">
        <w:rPr>
          <w:sz w:val="24"/>
          <w:szCs w:val="24"/>
        </w:rPr>
        <w:t>информационного</w:t>
      </w:r>
      <w:r w:rsidRPr="005275E6">
        <w:rPr>
          <w:spacing w:val="1"/>
          <w:sz w:val="24"/>
          <w:szCs w:val="24"/>
        </w:rPr>
        <w:t xml:space="preserve"> </w:t>
      </w:r>
      <w:r w:rsidRPr="005275E6">
        <w:rPr>
          <w:sz w:val="24"/>
          <w:szCs w:val="24"/>
        </w:rPr>
        <w:t>характера.</w:t>
      </w:r>
    </w:p>
    <w:p w:rsidR="00607AE8" w:rsidRPr="005275E6" w:rsidRDefault="00607AE8" w:rsidP="00607AE8">
      <w:pPr>
        <w:pStyle w:val="ab"/>
        <w:spacing w:before="59"/>
        <w:ind w:left="720"/>
        <w:rPr>
          <w:sz w:val="24"/>
          <w:szCs w:val="24"/>
        </w:rPr>
      </w:pPr>
      <w:r w:rsidRPr="005275E6">
        <w:rPr>
          <w:sz w:val="24"/>
          <w:szCs w:val="24"/>
        </w:rPr>
        <w:t>Время</w:t>
      </w:r>
      <w:r w:rsidRPr="005275E6">
        <w:rPr>
          <w:spacing w:val="-3"/>
          <w:sz w:val="24"/>
          <w:szCs w:val="24"/>
        </w:rPr>
        <w:t xml:space="preserve"> </w:t>
      </w:r>
      <w:r w:rsidRPr="005275E6">
        <w:rPr>
          <w:sz w:val="24"/>
          <w:szCs w:val="24"/>
        </w:rPr>
        <w:t>звучания</w:t>
      </w:r>
      <w:r w:rsidRPr="005275E6">
        <w:rPr>
          <w:spacing w:val="-3"/>
          <w:sz w:val="24"/>
          <w:szCs w:val="24"/>
        </w:rPr>
        <w:t xml:space="preserve"> </w:t>
      </w:r>
      <w:r w:rsidRPr="005275E6">
        <w:rPr>
          <w:sz w:val="24"/>
          <w:szCs w:val="24"/>
        </w:rPr>
        <w:t>текста</w:t>
      </w:r>
      <w:r w:rsidRPr="005275E6">
        <w:rPr>
          <w:spacing w:val="-3"/>
          <w:sz w:val="24"/>
          <w:szCs w:val="24"/>
        </w:rPr>
        <w:t xml:space="preserve"> </w:t>
      </w:r>
      <w:r w:rsidRPr="005275E6">
        <w:rPr>
          <w:sz w:val="24"/>
          <w:szCs w:val="24"/>
        </w:rPr>
        <w:t>(текстов)</w:t>
      </w:r>
      <w:r w:rsidRPr="005275E6">
        <w:rPr>
          <w:spacing w:val="-6"/>
          <w:sz w:val="24"/>
          <w:szCs w:val="24"/>
        </w:rPr>
        <w:t xml:space="preserve"> </w:t>
      </w:r>
      <w:r w:rsidRPr="005275E6">
        <w:rPr>
          <w:sz w:val="24"/>
          <w:szCs w:val="24"/>
        </w:rPr>
        <w:t>для</w:t>
      </w:r>
      <w:r w:rsidRPr="005275E6">
        <w:rPr>
          <w:spacing w:val="-2"/>
          <w:sz w:val="24"/>
          <w:szCs w:val="24"/>
        </w:rPr>
        <w:t xml:space="preserve"> </w:t>
      </w:r>
      <w:r w:rsidRPr="005275E6">
        <w:rPr>
          <w:sz w:val="24"/>
          <w:szCs w:val="24"/>
        </w:rPr>
        <w:t>аудирования</w:t>
      </w:r>
      <w:r w:rsidRPr="005275E6">
        <w:rPr>
          <w:spacing w:val="6"/>
          <w:sz w:val="24"/>
          <w:szCs w:val="24"/>
        </w:rPr>
        <w:t xml:space="preserve"> </w:t>
      </w:r>
      <w:r w:rsidRPr="005275E6">
        <w:rPr>
          <w:sz w:val="24"/>
          <w:szCs w:val="24"/>
        </w:rPr>
        <w:t>–</w:t>
      </w:r>
      <w:r w:rsidRPr="005275E6">
        <w:rPr>
          <w:spacing w:val="-3"/>
          <w:sz w:val="24"/>
          <w:szCs w:val="24"/>
        </w:rPr>
        <w:t xml:space="preserve"> </w:t>
      </w:r>
      <w:r w:rsidRPr="005275E6">
        <w:rPr>
          <w:sz w:val="24"/>
          <w:szCs w:val="24"/>
        </w:rPr>
        <w:t>до</w:t>
      </w:r>
      <w:r w:rsidRPr="005275E6">
        <w:rPr>
          <w:spacing w:val="-4"/>
          <w:sz w:val="24"/>
          <w:szCs w:val="24"/>
        </w:rPr>
        <w:t xml:space="preserve"> </w:t>
      </w:r>
      <w:r w:rsidRPr="005275E6">
        <w:rPr>
          <w:sz w:val="24"/>
          <w:szCs w:val="24"/>
        </w:rPr>
        <w:t>1</w:t>
      </w:r>
      <w:r w:rsidRPr="005275E6">
        <w:rPr>
          <w:spacing w:val="-5"/>
          <w:sz w:val="24"/>
          <w:szCs w:val="24"/>
        </w:rPr>
        <w:t xml:space="preserve"> </w:t>
      </w:r>
      <w:r w:rsidRPr="005275E6">
        <w:rPr>
          <w:sz w:val="24"/>
          <w:szCs w:val="24"/>
        </w:rPr>
        <w:t>минуты.</w:t>
      </w:r>
    </w:p>
    <w:p w:rsidR="00607AE8" w:rsidRPr="005275E6" w:rsidRDefault="00607AE8" w:rsidP="00607AE8">
      <w:pPr>
        <w:spacing w:before="33"/>
        <w:ind w:left="720"/>
        <w:jc w:val="both"/>
        <w:rPr>
          <w:i/>
          <w:sz w:val="24"/>
          <w:szCs w:val="24"/>
        </w:rPr>
      </w:pPr>
      <w:r w:rsidRPr="005275E6">
        <w:rPr>
          <w:i/>
          <w:sz w:val="24"/>
          <w:szCs w:val="24"/>
        </w:rPr>
        <w:t>Смысловое</w:t>
      </w:r>
      <w:r w:rsidRPr="005275E6">
        <w:rPr>
          <w:i/>
          <w:spacing w:val="-3"/>
          <w:sz w:val="24"/>
          <w:szCs w:val="24"/>
        </w:rPr>
        <w:t xml:space="preserve"> </w:t>
      </w:r>
      <w:r w:rsidRPr="005275E6">
        <w:rPr>
          <w:i/>
          <w:sz w:val="24"/>
          <w:szCs w:val="24"/>
        </w:rPr>
        <w:t>чтение</w:t>
      </w:r>
    </w:p>
    <w:p w:rsidR="00607AE8" w:rsidRPr="005275E6" w:rsidRDefault="00607AE8" w:rsidP="00607AE8">
      <w:pPr>
        <w:pStyle w:val="ab"/>
        <w:spacing w:before="33" w:line="264" w:lineRule="auto"/>
        <w:ind w:right="528" w:firstLine="600"/>
        <w:rPr>
          <w:sz w:val="24"/>
          <w:szCs w:val="24"/>
        </w:rPr>
      </w:pPr>
      <w:r w:rsidRPr="005275E6">
        <w:rPr>
          <w:sz w:val="24"/>
          <w:szCs w:val="24"/>
        </w:rPr>
        <w:t>Развитие сформированного на уровне начального общего образования</w:t>
      </w:r>
      <w:r w:rsidRPr="005275E6">
        <w:rPr>
          <w:spacing w:val="1"/>
          <w:sz w:val="24"/>
          <w:szCs w:val="24"/>
        </w:rPr>
        <w:t xml:space="preserve"> </w:t>
      </w:r>
      <w:r w:rsidRPr="005275E6">
        <w:rPr>
          <w:sz w:val="24"/>
          <w:szCs w:val="24"/>
        </w:rPr>
        <w:t>умения читать про себя и понимать учебные и несложные адаптированные</w:t>
      </w:r>
      <w:r w:rsidRPr="005275E6">
        <w:rPr>
          <w:spacing w:val="1"/>
          <w:sz w:val="24"/>
          <w:szCs w:val="24"/>
        </w:rPr>
        <w:t xml:space="preserve"> </w:t>
      </w:r>
      <w:r w:rsidRPr="005275E6">
        <w:rPr>
          <w:sz w:val="24"/>
          <w:szCs w:val="24"/>
        </w:rPr>
        <w:t>аутентичные</w:t>
      </w:r>
      <w:r w:rsidRPr="005275E6">
        <w:rPr>
          <w:spacing w:val="1"/>
          <w:sz w:val="24"/>
          <w:szCs w:val="24"/>
        </w:rPr>
        <w:t xml:space="preserve"> </w:t>
      </w:r>
      <w:r w:rsidRPr="005275E6">
        <w:rPr>
          <w:sz w:val="24"/>
          <w:szCs w:val="24"/>
        </w:rPr>
        <w:t>тексты</w:t>
      </w:r>
      <w:r w:rsidRPr="005275E6">
        <w:rPr>
          <w:spacing w:val="1"/>
          <w:sz w:val="24"/>
          <w:szCs w:val="24"/>
        </w:rPr>
        <w:t xml:space="preserve"> </w:t>
      </w:r>
      <w:r w:rsidRPr="005275E6">
        <w:rPr>
          <w:sz w:val="24"/>
          <w:szCs w:val="24"/>
        </w:rPr>
        <w:t>разных</w:t>
      </w:r>
      <w:r w:rsidRPr="005275E6">
        <w:rPr>
          <w:spacing w:val="1"/>
          <w:sz w:val="24"/>
          <w:szCs w:val="24"/>
        </w:rPr>
        <w:t xml:space="preserve"> </w:t>
      </w:r>
      <w:r w:rsidRPr="005275E6">
        <w:rPr>
          <w:sz w:val="24"/>
          <w:szCs w:val="24"/>
        </w:rPr>
        <w:t>жанров</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стилей,</w:t>
      </w:r>
      <w:r w:rsidRPr="005275E6">
        <w:rPr>
          <w:spacing w:val="1"/>
          <w:sz w:val="24"/>
          <w:szCs w:val="24"/>
        </w:rPr>
        <w:t xml:space="preserve"> </w:t>
      </w:r>
      <w:r w:rsidRPr="005275E6">
        <w:rPr>
          <w:sz w:val="24"/>
          <w:szCs w:val="24"/>
        </w:rPr>
        <w:t>содержащие</w:t>
      </w:r>
      <w:r w:rsidRPr="005275E6">
        <w:rPr>
          <w:spacing w:val="1"/>
          <w:sz w:val="24"/>
          <w:szCs w:val="24"/>
        </w:rPr>
        <w:t xml:space="preserve"> </w:t>
      </w:r>
      <w:r w:rsidRPr="005275E6">
        <w:rPr>
          <w:sz w:val="24"/>
          <w:szCs w:val="24"/>
        </w:rPr>
        <w:t>отдельные</w:t>
      </w:r>
      <w:r w:rsidRPr="005275E6">
        <w:rPr>
          <w:spacing w:val="1"/>
          <w:sz w:val="24"/>
          <w:szCs w:val="24"/>
        </w:rPr>
        <w:t xml:space="preserve"> </w:t>
      </w:r>
      <w:r w:rsidRPr="005275E6">
        <w:rPr>
          <w:sz w:val="24"/>
          <w:szCs w:val="24"/>
        </w:rPr>
        <w:t xml:space="preserve">незнакомые слова, с различной глубиной </w:t>
      </w:r>
      <w:r w:rsidRPr="005275E6">
        <w:rPr>
          <w:sz w:val="24"/>
          <w:szCs w:val="24"/>
        </w:rPr>
        <w:lastRenderedPageBreak/>
        <w:t>проникновения в их содержание в</w:t>
      </w:r>
      <w:r w:rsidRPr="005275E6">
        <w:rPr>
          <w:spacing w:val="1"/>
          <w:sz w:val="24"/>
          <w:szCs w:val="24"/>
        </w:rPr>
        <w:t xml:space="preserve"> </w:t>
      </w:r>
      <w:r w:rsidRPr="005275E6">
        <w:rPr>
          <w:sz w:val="24"/>
          <w:szCs w:val="24"/>
        </w:rPr>
        <w:t>зависимости</w:t>
      </w:r>
      <w:r w:rsidRPr="005275E6">
        <w:rPr>
          <w:spacing w:val="1"/>
          <w:sz w:val="24"/>
          <w:szCs w:val="24"/>
        </w:rPr>
        <w:t xml:space="preserve"> </w:t>
      </w:r>
      <w:r w:rsidRPr="005275E6">
        <w:rPr>
          <w:sz w:val="24"/>
          <w:szCs w:val="24"/>
        </w:rPr>
        <w:t>от</w:t>
      </w:r>
      <w:r w:rsidRPr="005275E6">
        <w:rPr>
          <w:spacing w:val="1"/>
          <w:sz w:val="24"/>
          <w:szCs w:val="24"/>
        </w:rPr>
        <w:t xml:space="preserve"> </w:t>
      </w:r>
      <w:r w:rsidRPr="005275E6">
        <w:rPr>
          <w:sz w:val="24"/>
          <w:szCs w:val="24"/>
        </w:rPr>
        <w:t>поставленной</w:t>
      </w:r>
      <w:r w:rsidRPr="005275E6">
        <w:rPr>
          <w:spacing w:val="1"/>
          <w:sz w:val="24"/>
          <w:szCs w:val="24"/>
        </w:rPr>
        <w:t xml:space="preserve"> </w:t>
      </w:r>
      <w:r w:rsidRPr="005275E6">
        <w:rPr>
          <w:sz w:val="24"/>
          <w:szCs w:val="24"/>
        </w:rPr>
        <w:t>коммуникативной</w:t>
      </w:r>
      <w:r w:rsidRPr="005275E6">
        <w:rPr>
          <w:spacing w:val="1"/>
          <w:sz w:val="24"/>
          <w:szCs w:val="24"/>
        </w:rPr>
        <w:t xml:space="preserve"> </w:t>
      </w:r>
      <w:r w:rsidRPr="005275E6">
        <w:rPr>
          <w:sz w:val="24"/>
          <w:szCs w:val="24"/>
        </w:rPr>
        <w:t>задачи: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основного</w:t>
      </w:r>
      <w:r w:rsidRPr="005275E6">
        <w:rPr>
          <w:spacing w:val="-2"/>
          <w:sz w:val="24"/>
          <w:szCs w:val="24"/>
        </w:rPr>
        <w:t xml:space="preserve"> </w:t>
      </w:r>
      <w:r w:rsidRPr="005275E6">
        <w:rPr>
          <w:sz w:val="24"/>
          <w:szCs w:val="24"/>
        </w:rPr>
        <w:t>содержания,</w:t>
      </w:r>
      <w:r w:rsidRPr="005275E6">
        <w:rPr>
          <w:spacing w:val="2"/>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запрашиваемой</w:t>
      </w:r>
      <w:r w:rsidRPr="005275E6">
        <w:rPr>
          <w:spacing w:val="-2"/>
          <w:sz w:val="24"/>
          <w:szCs w:val="24"/>
        </w:rPr>
        <w:t xml:space="preserve"> </w:t>
      </w:r>
      <w:r w:rsidRPr="005275E6">
        <w:rPr>
          <w:sz w:val="24"/>
          <w:szCs w:val="24"/>
        </w:rPr>
        <w:t>информации.</w:t>
      </w:r>
    </w:p>
    <w:p w:rsidR="00607AE8" w:rsidRPr="005275E6" w:rsidRDefault="00607AE8" w:rsidP="00607AE8">
      <w:pPr>
        <w:pStyle w:val="ab"/>
        <w:spacing w:line="264" w:lineRule="auto"/>
        <w:ind w:right="526" w:firstLine="600"/>
        <w:rPr>
          <w:sz w:val="24"/>
          <w:szCs w:val="24"/>
        </w:rPr>
      </w:pPr>
      <w:r w:rsidRPr="005275E6">
        <w:rPr>
          <w:sz w:val="24"/>
          <w:szCs w:val="24"/>
        </w:rPr>
        <w:t>Чтение</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основного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текста</w:t>
      </w:r>
      <w:r w:rsidRPr="005275E6">
        <w:rPr>
          <w:spacing w:val="71"/>
          <w:sz w:val="24"/>
          <w:szCs w:val="24"/>
        </w:rPr>
        <w:t xml:space="preserve"> </w:t>
      </w:r>
      <w:r w:rsidRPr="005275E6">
        <w:rPr>
          <w:sz w:val="24"/>
          <w:szCs w:val="24"/>
        </w:rPr>
        <w:t>предполагает</w:t>
      </w:r>
      <w:r w:rsidRPr="005275E6">
        <w:rPr>
          <w:spacing w:val="-67"/>
          <w:sz w:val="24"/>
          <w:szCs w:val="24"/>
        </w:rPr>
        <w:t xml:space="preserve"> </w:t>
      </w:r>
      <w:r w:rsidRPr="005275E6">
        <w:rPr>
          <w:sz w:val="24"/>
          <w:szCs w:val="24"/>
        </w:rPr>
        <w:t>умение</w:t>
      </w:r>
      <w:r w:rsidRPr="005275E6">
        <w:rPr>
          <w:spacing w:val="1"/>
          <w:sz w:val="24"/>
          <w:szCs w:val="24"/>
        </w:rPr>
        <w:t xml:space="preserve"> </w:t>
      </w:r>
      <w:r w:rsidRPr="005275E6">
        <w:rPr>
          <w:sz w:val="24"/>
          <w:szCs w:val="24"/>
        </w:rPr>
        <w:t>определять</w:t>
      </w:r>
      <w:r w:rsidRPr="005275E6">
        <w:rPr>
          <w:spacing w:val="1"/>
          <w:sz w:val="24"/>
          <w:szCs w:val="24"/>
        </w:rPr>
        <w:t xml:space="preserve"> </w:t>
      </w:r>
      <w:r w:rsidRPr="005275E6">
        <w:rPr>
          <w:sz w:val="24"/>
          <w:szCs w:val="24"/>
        </w:rPr>
        <w:t>основную</w:t>
      </w:r>
      <w:r w:rsidRPr="005275E6">
        <w:rPr>
          <w:spacing w:val="1"/>
          <w:sz w:val="24"/>
          <w:szCs w:val="24"/>
        </w:rPr>
        <w:t xml:space="preserve"> </w:t>
      </w:r>
      <w:r w:rsidRPr="005275E6">
        <w:rPr>
          <w:sz w:val="24"/>
          <w:szCs w:val="24"/>
        </w:rPr>
        <w:t>тему</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главные</w:t>
      </w:r>
      <w:r w:rsidRPr="005275E6">
        <w:rPr>
          <w:spacing w:val="1"/>
          <w:sz w:val="24"/>
          <w:szCs w:val="24"/>
        </w:rPr>
        <w:t xml:space="preserve"> </w:t>
      </w:r>
      <w:r w:rsidRPr="005275E6">
        <w:rPr>
          <w:sz w:val="24"/>
          <w:szCs w:val="24"/>
        </w:rPr>
        <w:t>факты</w:t>
      </w:r>
      <w:r w:rsidRPr="005275E6">
        <w:rPr>
          <w:spacing w:val="71"/>
          <w:sz w:val="24"/>
          <w:szCs w:val="24"/>
        </w:rPr>
        <w:t xml:space="preserve"> </w:t>
      </w:r>
      <w:r w:rsidRPr="005275E6">
        <w:rPr>
          <w:sz w:val="24"/>
          <w:szCs w:val="24"/>
        </w:rPr>
        <w:t>(события)</w:t>
      </w:r>
      <w:r w:rsidRPr="005275E6">
        <w:rPr>
          <w:spacing w:val="71"/>
          <w:sz w:val="24"/>
          <w:szCs w:val="24"/>
        </w:rPr>
        <w:t xml:space="preserve"> </w:t>
      </w:r>
      <w:r w:rsidRPr="005275E6">
        <w:rPr>
          <w:sz w:val="24"/>
          <w:szCs w:val="24"/>
        </w:rPr>
        <w:t>в</w:t>
      </w:r>
      <w:r w:rsidRPr="005275E6">
        <w:rPr>
          <w:spacing w:val="1"/>
          <w:sz w:val="24"/>
          <w:szCs w:val="24"/>
        </w:rPr>
        <w:t xml:space="preserve"> </w:t>
      </w:r>
      <w:r w:rsidRPr="005275E6">
        <w:rPr>
          <w:sz w:val="24"/>
          <w:szCs w:val="24"/>
        </w:rPr>
        <w:t>прочитанном тексте, игнорировать незнакомые слова, несущественные для</w:t>
      </w:r>
      <w:r w:rsidRPr="005275E6">
        <w:rPr>
          <w:spacing w:val="1"/>
          <w:sz w:val="24"/>
          <w:szCs w:val="24"/>
        </w:rPr>
        <w:t xml:space="preserve"> </w:t>
      </w:r>
      <w:r w:rsidRPr="005275E6">
        <w:rPr>
          <w:sz w:val="24"/>
          <w:szCs w:val="24"/>
        </w:rPr>
        <w:t>понимания</w:t>
      </w:r>
      <w:r w:rsidRPr="005275E6">
        <w:rPr>
          <w:spacing w:val="1"/>
          <w:sz w:val="24"/>
          <w:szCs w:val="24"/>
        </w:rPr>
        <w:t xml:space="preserve"> </w:t>
      </w:r>
      <w:r w:rsidRPr="005275E6">
        <w:rPr>
          <w:sz w:val="24"/>
          <w:szCs w:val="24"/>
        </w:rPr>
        <w:t>основного</w:t>
      </w:r>
      <w:r w:rsidRPr="005275E6">
        <w:rPr>
          <w:spacing w:val="1"/>
          <w:sz w:val="24"/>
          <w:szCs w:val="24"/>
        </w:rPr>
        <w:t xml:space="preserve"> </w:t>
      </w:r>
      <w:r w:rsidRPr="005275E6">
        <w:rPr>
          <w:sz w:val="24"/>
          <w:szCs w:val="24"/>
        </w:rPr>
        <w:t>содержания.</w:t>
      </w:r>
    </w:p>
    <w:p w:rsidR="00607AE8" w:rsidRPr="005275E6" w:rsidRDefault="00607AE8" w:rsidP="00607AE8">
      <w:pPr>
        <w:pStyle w:val="ab"/>
        <w:spacing w:line="264" w:lineRule="auto"/>
        <w:ind w:right="542" w:firstLine="600"/>
        <w:rPr>
          <w:sz w:val="24"/>
          <w:szCs w:val="24"/>
        </w:rPr>
      </w:pPr>
      <w:r w:rsidRPr="005275E6">
        <w:rPr>
          <w:sz w:val="24"/>
          <w:szCs w:val="24"/>
        </w:rPr>
        <w:t>Чтение с пониманием запрашиваемой информации предполагает умение</w:t>
      </w:r>
      <w:r w:rsidRPr="005275E6">
        <w:rPr>
          <w:spacing w:val="-67"/>
          <w:sz w:val="24"/>
          <w:szCs w:val="24"/>
        </w:rPr>
        <w:t xml:space="preserve"> </w:t>
      </w:r>
      <w:r w:rsidRPr="005275E6">
        <w:rPr>
          <w:sz w:val="24"/>
          <w:szCs w:val="24"/>
        </w:rPr>
        <w:t>находить в прочитанном тексте и понимать запрашиваемую информацию,</w:t>
      </w:r>
      <w:r w:rsidRPr="005275E6">
        <w:rPr>
          <w:spacing w:val="1"/>
          <w:sz w:val="24"/>
          <w:szCs w:val="24"/>
        </w:rPr>
        <w:t xml:space="preserve"> </w:t>
      </w:r>
      <w:r w:rsidRPr="005275E6">
        <w:rPr>
          <w:sz w:val="24"/>
          <w:szCs w:val="24"/>
        </w:rPr>
        <w:t>представленную</w:t>
      </w:r>
      <w:r w:rsidRPr="005275E6">
        <w:rPr>
          <w:spacing w:val="2"/>
          <w:sz w:val="24"/>
          <w:szCs w:val="24"/>
        </w:rPr>
        <w:t xml:space="preserve"> </w:t>
      </w:r>
      <w:r w:rsidRPr="005275E6">
        <w:rPr>
          <w:sz w:val="24"/>
          <w:szCs w:val="24"/>
        </w:rPr>
        <w:t>в</w:t>
      </w:r>
      <w:r w:rsidRPr="005275E6">
        <w:rPr>
          <w:spacing w:val="-1"/>
          <w:sz w:val="24"/>
          <w:szCs w:val="24"/>
        </w:rPr>
        <w:t xml:space="preserve"> </w:t>
      </w:r>
      <w:r w:rsidRPr="005275E6">
        <w:rPr>
          <w:sz w:val="24"/>
          <w:szCs w:val="24"/>
        </w:rPr>
        <w:t>эксплицитной</w:t>
      </w:r>
      <w:r w:rsidRPr="005275E6">
        <w:rPr>
          <w:spacing w:val="1"/>
          <w:sz w:val="24"/>
          <w:szCs w:val="24"/>
        </w:rPr>
        <w:t xml:space="preserve"> </w:t>
      </w:r>
      <w:r w:rsidRPr="005275E6">
        <w:rPr>
          <w:sz w:val="24"/>
          <w:szCs w:val="24"/>
        </w:rPr>
        <w:t>(явной)</w:t>
      </w:r>
      <w:r w:rsidRPr="005275E6">
        <w:rPr>
          <w:spacing w:val="3"/>
          <w:sz w:val="24"/>
          <w:szCs w:val="24"/>
        </w:rPr>
        <w:t xml:space="preserve"> </w:t>
      </w:r>
      <w:r w:rsidRPr="005275E6">
        <w:rPr>
          <w:sz w:val="24"/>
          <w:szCs w:val="24"/>
        </w:rPr>
        <w:t>форме.</w:t>
      </w:r>
    </w:p>
    <w:p w:rsidR="00607AE8" w:rsidRPr="005275E6" w:rsidRDefault="00607AE8" w:rsidP="00607AE8">
      <w:pPr>
        <w:pStyle w:val="ab"/>
        <w:spacing w:before="1" w:line="264" w:lineRule="auto"/>
        <w:ind w:right="538" w:firstLine="600"/>
        <w:rPr>
          <w:sz w:val="24"/>
          <w:szCs w:val="24"/>
        </w:rPr>
      </w:pPr>
      <w:r w:rsidRPr="005275E6">
        <w:rPr>
          <w:sz w:val="24"/>
          <w:szCs w:val="24"/>
        </w:rPr>
        <w:t>Чтение несплошных текстов (таблиц) и понимание представленной</w:t>
      </w:r>
      <w:r w:rsidRPr="005275E6">
        <w:rPr>
          <w:spacing w:val="70"/>
          <w:sz w:val="24"/>
          <w:szCs w:val="24"/>
        </w:rPr>
        <w:t xml:space="preserve"> </w:t>
      </w:r>
      <w:r w:rsidRPr="005275E6">
        <w:rPr>
          <w:sz w:val="24"/>
          <w:szCs w:val="24"/>
        </w:rPr>
        <w:t>в</w:t>
      </w:r>
      <w:r w:rsidRPr="005275E6">
        <w:rPr>
          <w:spacing w:val="1"/>
          <w:sz w:val="24"/>
          <w:szCs w:val="24"/>
        </w:rPr>
        <w:t xml:space="preserve"> </w:t>
      </w:r>
      <w:r w:rsidRPr="005275E6">
        <w:rPr>
          <w:sz w:val="24"/>
          <w:szCs w:val="24"/>
        </w:rPr>
        <w:t>них</w:t>
      </w:r>
      <w:r w:rsidRPr="005275E6">
        <w:rPr>
          <w:spacing w:val="-4"/>
          <w:sz w:val="24"/>
          <w:szCs w:val="24"/>
        </w:rPr>
        <w:t xml:space="preserve"> </w:t>
      </w:r>
      <w:r w:rsidRPr="005275E6">
        <w:rPr>
          <w:sz w:val="24"/>
          <w:szCs w:val="24"/>
        </w:rPr>
        <w:t>информации.</w:t>
      </w:r>
    </w:p>
    <w:p w:rsidR="00607AE8" w:rsidRPr="005275E6" w:rsidRDefault="00607AE8" w:rsidP="00607AE8">
      <w:pPr>
        <w:pStyle w:val="ab"/>
        <w:spacing w:line="264" w:lineRule="auto"/>
        <w:ind w:right="529" w:firstLine="600"/>
        <w:rPr>
          <w:sz w:val="24"/>
          <w:szCs w:val="24"/>
        </w:rPr>
      </w:pPr>
      <w:proofErr w:type="gramStart"/>
      <w:r w:rsidRPr="005275E6">
        <w:rPr>
          <w:sz w:val="24"/>
          <w:szCs w:val="24"/>
        </w:rPr>
        <w:t>Тексты для чтения: беседа (диалог), рассказ, сказка, сообщение личного</w:t>
      </w:r>
      <w:r w:rsidRPr="005275E6">
        <w:rPr>
          <w:spacing w:val="1"/>
          <w:sz w:val="24"/>
          <w:szCs w:val="24"/>
        </w:rPr>
        <w:t xml:space="preserve"> </w:t>
      </w:r>
      <w:r w:rsidRPr="005275E6">
        <w:rPr>
          <w:sz w:val="24"/>
          <w:szCs w:val="24"/>
        </w:rPr>
        <w:t>характера,</w:t>
      </w:r>
      <w:r w:rsidRPr="005275E6">
        <w:rPr>
          <w:spacing w:val="1"/>
          <w:sz w:val="24"/>
          <w:szCs w:val="24"/>
        </w:rPr>
        <w:t xml:space="preserve"> </w:t>
      </w:r>
      <w:r w:rsidRPr="005275E6">
        <w:rPr>
          <w:sz w:val="24"/>
          <w:szCs w:val="24"/>
        </w:rPr>
        <w:t>отрывок</w:t>
      </w:r>
      <w:r w:rsidRPr="005275E6">
        <w:rPr>
          <w:spacing w:val="1"/>
          <w:sz w:val="24"/>
          <w:szCs w:val="24"/>
        </w:rPr>
        <w:t xml:space="preserve"> </w:t>
      </w:r>
      <w:r w:rsidRPr="005275E6">
        <w:rPr>
          <w:sz w:val="24"/>
          <w:szCs w:val="24"/>
        </w:rPr>
        <w:t>из</w:t>
      </w:r>
      <w:r w:rsidRPr="005275E6">
        <w:rPr>
          <w:spacing w:val="1"/>
          <w:sz w:val="24"/>
          <w:szCs w:val="24"/>
        </w:rPr>
        <w:t xml:space="preserve"> </w:t>
      </w:r>
      <w:r w:rsidRPr="005275E6">
        <w:rPr>
          <w:sz w:val="24"/>
          <w:szCs w:val="24"/>
        </w:rPr>
        <w:t>статьи</w:t>
      </w:r>
      <w:r w:rsidRPr="005275E6">
        <w:rPr>
          <w:spacing w:val="1"/>
          <w:sz w:val="24"/>
          <w:szCs w:val="24"/>
        </w:rPr>
        <w:t xml:space="preserve"> </w:t>
      </w:r>
      <w:r w:rsidRPr="005275E6">
        <w:rPr>
          <w:sz w:val="24"/>
          <w:szCs w:val="24"/>
        </w:rPr>
        <w:t>научно-популярного</w:t>
      </w:r>
      <w:r w:rsidRPr="005275E6">
        <w:rPr>
          <w:spacing w:val="1"/>
          <w:sz w:val="24"/>
          <w:szCs w:val="24"/>
        </w:rPr>
        <w:t xml:space="preserve"> </w:t>
      </w:r>
      <w:r w:rsidRPr="005275E6">
        <w:rPr>
          <w:sz w:val="24"/>
          <w:szCs w:val="24"/>
        </w:rPr>
        <w:t>характера,</w:t>
      </w:r>
      <w:r w:rsidRPr="005275E6">
        <w:rPr>
          <w:spacing w:val="1"/>
          <w:sz w:val="24"/>
          <w:szCs w:val="24"/>
        </w:rPr>
        <w:t xml:space="preserve"> </w:t>
      </w:r>
      <w:r w:rsidRPr="005275E6">
        <w:rPr>
          <w:sz w:val="24"/>
          <w:szCs w:val="24"/>
        </w:rPr>
        <w:t>сообщение</w:t>
      </w:r>
      <w:r w:rsidRPr="005275E6">
        <w:rPr>
          <w:spacing w:val="1"/>
          <w:sz w:val="24"/>
          <w:szCs w:val="24"/>
        </w:rPr>
        <w:t xml:space="preserve"> </w:t>
      </w:r>
      <w:r w:rsidRPr="005275E6">
        <w:rPr>
          <w:sz w:val="24"/>
          <w:szCs w:val="24"/>
        </w:rPr>
        <w:t>информационного</w:t>
      </w:r>
      <w:r w:rsidRPr="005275E6">
        <w:rPr>
          <w:spacing w:val="-5"/>
          <w:sz w:val="24"/>
          <w:szCs w:val="24"/>
        </w:rPr>
        <w:t xml:space="preserve"> </w:t>
      </w:r>
      <w:r w:rsidRPr="005275E6">
        <w:rPr>
          <w:sz w:val="24"/>
          <w:szCs w:val="24"/>
        </w:rPr>
        <w:t>характера,</w:t>
      </w:r>
      <w:r w:rsidRPr="005275E6">
        <w:rPr>
          <w:spacing w:val="-1"/>
          <w:sz w:val="24"/>
          <w:szCs w:val="24"/>
        </w:rPr>
        <w:t xml:space="preserve"> </w:t>
      </w:r>
      <w:r w:rsidRPr="005275E6">
        <w:rPr>
          <w:sz w:val="24"/>
          <w:szCs w:val="24"/>
        </w:rPr>
        <w:t>стихотворение,</w:t>
      </w:r>
      <w:r w:rsidRPr="005275E6">
        <w:rPr>
          <w:spacing w:val="-2"/>
          <w:sz w:val="24"/>
          <w:szCs w:val="24"/>
        </w:rPr>
        <w:t xml:space="preserve"> </w:t>
      </w:r>
      <w:r w:rsidRPr="005275E6">
        <w:rPr>
          <w:sz w:val="24"/>
          <w:szCs w:val="24"/>
        </w:rPr>
        <w:t>несплошной</w:t>
      </w:r>
      <w:r w:rsidRPr="005275E6">
        <w:rPr>
          <w:spacing w:val="-4"/>
          <w:sz w:val="24"/>
          <w:szCs w:val="24"/>
        </w:rPr>
        <w:t xml:space="preserve"> </w:t>
      </w:r>
      <w:r w:rsidRPr="005275E6">
        <w:rPr>
          <w:sz w:val="24"/>
          <w:szCs w:val="24"/>
        </w:rPr>
        <w:t>текст</w:t>
      </w:r>
      <w:r w:rsidRPr="005275E6">
        <w:rPr>
          <w:spacing w:val="-6"/>
          <w:sz w:val="24"/>
          <w:szCs w:val="24"/>
        </w:rPr>
        <w:t xml:space="preserve"> </w:t>
      </w:r>
      <w:r w:rsidRPr="005275E6">
        <w:rPr>
          <w:sz w:val="24"/>
          <w:szCs w:val="24"/>
        </w:rPr>
        <w:t>(таблица).</w:t>
      </w:r>
      <w:proofErr w:type="gramEnd"/>
    </w:p>
    <w:p w:rsidR="00607AE8" w:rsidRPr="005275E6" w:rsidRDefault="00607AE8" w:rsidP="00607AE8">
      <w:pPr>
        <w:pStyle w:val="ab"/>
        <w:ind w:left="720"/>
        <w:rPr>
          <w:sz w:val="24"/>
          <w:szCs w:val="24"/>
        </w:rPr>
      </w:pPr>
      <w:r w:rsidRPr="005275E6">
        <w:rPr>
          <w:sz w:val="24"/>
          <w:szCs w:val="24"/>
        </w:rPr>
        <w:t>Объём</w:t>
      </w:r>
      <w:r w:rsidRPr="005275E6">
        <w:rPr>
          <w:spacing w:val="-3"/>
          <w:sz w:val="24"/>
          <w:szCs w:val="24"/>
        </w:rPr>
        <w:t xml:space="preserve"> </w:t>
      </w:r>
      <w:r w:rsidRPr="005275E6">
        <w:rPr>
          <w:sz w:val="24"/>
          <w:szCs w:val="24"/>
        </w:rPr>
        <w:t>текста</w:t>
      </w:r>
      <w:r w:rsidRPr="005275E6">
        <w:rPr>
          <w:spacing w:val="-3"/>
          <w:sz w:val="24"/>
          <w:szCs w:val="24"/>
        </w:rPr>
        <w:t xml:space="preserve"> </w:t>
      </w:r>
      <w:r w:rsidRPr="005275E6">
        <w:rPr>
          <w:sz w:val="24"/>
          <w:szCs w:val="24"/>
        </w:rPr>
        <w:t>(текстов)</w:t>
      </w:r>
      <w:r w:rsidRPr="005275E6">
        <w:rPr>
          <w:spacing w:val="-4"/>
          <w:sz w:val="24"/>
          <w:szCs w:val="24"/>
        </w:rPr>
        <w:t xml:space="preserve"> </w:t>
      </w:r>
      <w:r w:rsidRPr="005275E6">
        <w:rPr>
          <w:sz w:val="24"/>
          <w:szCs w:val="24"/>
        </w:rPr>
        <w:t>для</w:t>
      </w:r>
      <w:r w:rsidRPr="005275E6">
        <w:rPr>
          <w:spacing w:val="-2"/>
          <w:sz w:val="24"/>
          <w:szCs w:val="24"/>
        </w:rPr>
        <w:t xml:space="preserve"> </w:t>
      </w:r>
      <w:r w:rsidRPr="005275E6">
        <w:rPr>
          <w:sz w:val="24"/>
          <w:szCs w:val="24"/>
        </w:rPr>
        <w:t>чтения</w:t>
      </w:r>
      <w:r w:rsidRPr="005275E6">
        <w:rPr>
          <w:spacing w:val="3"/>
          <w:sz w:val="24"/>
          <w:szCs w:val="24"/>
        </w:rPr>
        <w:t xml:space="preserve"> </w:t>
      </w:r>
      <w:r w:rsidRPr="005275E6">
        <w:rPr>
          <w:sz w:val="24"/>
          <w:szCs w:val="24"/>
        </w:rPr>
        <w:t>–</w:t>
      </w:r>
      <w:r w:rsidRPr="005275E6">
        <w:rPr>
          <w:spacing w:val="-3"/>
          <w:sz w:val="24"/>
          <w:szCs w:val="24"/>
        </w:rPr>
        <w:t xml:space="preserve"> </w:t>
      </w:r>
      <w:r w:rsidRPr="005275E6">
        <w:rPr>
          <w:sz w:val="24"/>
          <w:szCs w:val="24"/>
        </w:rPr>
        <w:t>180–200</w:t>
      </w:r>
      <w:r w:rsidRPr="005275E6">
        <w:rPr>
          <w:spacing w:val="-4"/>
          <w:sz w:val="24"/>
          <w:szCs w:val="24"/>
        </w:rPr>
        <w:t xml:space="preserve"> </w:t>
      </w:r>
      <w:r w:rsidRPr="005275E6">
        <w:rPr>
          <w:sz w:val="24"/>
          <w:szCs w:val="24"/>
        </w:rPr>
        <w:t>слов.</w:t>
      </w:r>
    </w:p>
    <w:p w:rsidR="00607AE8" w:rsidRPr="005275E6" w:rsidRDefault="00607AE8" w:rsidP="00607AE8">
      <w:pPr>
        <w:spacing w:before="34"/>
        <w:ind w:left="720"/>
        <w:jc w:val="both"/>
        <w:rPr>
          <w:i/>
          <w:sz w:val="24"/>
          <w:szCs w:val="24"/>
        </w:rPr>
      </w:pPr>
      <w:r w:rsidRPr="005275E6">
        <w:rPr>
          <w:i/>
          <w:sz w:val="24"/>
          <w:szCs w:val="24"/>
        </w:rPr>
        <w:t>Письменная</w:t>
      </w:r>
      <w:r w:rsidRPr="005275E6">
        <w:rPr>
          <w:i/>
          <w:spacing w:val="-6"/>
          <w:sz w:val="24"/>
          <w:szCs w:val="24"/>
        </w:rPr>
        <w:t xml:space="preserve"> </w:t>
      </w:r>
      <w:r w:rsidRPr="005275E6">
        <w:rPr>
          <w:i/>
          <w:sz w:val="24"/>
          <w:szCs w:val="24"/>
        </w:rPr>
        <w:t>речь</w:t>
      </w:r>
    </w:p>
    <w:p w:rsidR="00607AE8" w:rsidRPr="005275E6" w:rsidRDefault="00607AE8" w:rsidP="00607AE8">
      <w:pPr>
        <w:pStyle w:val="ab"/>
        <w:spacing w:before="29" w:line="264" w:lineRule="auto"/>
        <w:ind w:right="542" w:firstLine="600"/>
        <w:rPr>
          <w:sz w:val="24"/>
          <w:szCs w:val="24"/>
        </w:rPr>
      </w:pPr>
      <w:r w:rsidRPr="005275E6">
        <w:rPr>
          <w:sz w:val="24"/>
          <w:szCs w:val="24"/>
        </w:rPr>
        <w:t>Развитие умений письменной речи на базе умений, сформированных на</w:t>
      </w:r>
      <w:r w:rsidRPr="005275E6">
        <w:rPr>
          <w:spacing w:val="1"/>
          <w:sz w:val="24"/>
          <w:szCs w:val="24"/>
        </w:rPr>
        <w:t xml:space="preserve"> </w:t>
      </w:r>
      <w:r w:rsidRPr="005275E6">
        <w:rPr>
          <w:sz w:val="24"/>
          <w:szCs w:val="24"/>
        </w:rPr>
        <w:t>уровне</w:t>
      </w:r>
      <w:r w:rsidRPr="005275E6">
        <w:rPr>
          <w:spacing w:val="1"/>
          <w:sz w:val="24"/>
          <w:szCs w:val="24"/>
        </w:rPr>
        <w:t xml:space="preserve"> </w:t>
      </w:r>
      <w:r w:rsidRPr="005275E6">
        <w:rPr>
          <w:sz w:val="24"/>
          <w:szCs w:val="24"/>
        </w:rPr>
        <w:t>начального</w:t>
      </w:r>
      <w:r w:rsidRPr="005275E6">
        <w:rPr>
          <w:spacing w:val="1"/>
          <w:sz w:val="24"/>
          <w:szCs w:val="24"/>
        </w:rPr>
        <w:t xml:space="preserve"> </w:t>
      </w:r>
      <w:r w:rsidRPr="005275E6">
        <w:rPr>
          <w:sz w:val="24"/>
          <w:szCs w:val="24"/>
        </w:rPr>
        <w:t>общего образования:</w:t>
      </w:r>
    </w:p>
    <w:p w:rsidR="00607AE8" w:rsidRPr="005275E6" w:rsidRDefault="00607AE8" w:rsidP="00607AE8">
      <w:pPr>
        <w:pStyle w:val="ab"/>
        <w:spacing w:before="2" w:line="266" w:lineRule="auto"/>
        <w:ind w:right="532" w:firstLine="600"/>
        <w:rPr>
          <w:sz w:val="24"/>
          <w:szCs w:val="24"/>
        </w:rPr>
      </w:pPr>
      <w:r w:rsidRPr="005275E6">
        <w:rPr>
          <w:sz w:val="24"/>
          <w:szCs w:val="24"/>
        </w:rPr>
        <w:t>списывание</w:t>
      </w:r>
      <w:r w:rsidRPr="005275E6">
        <w:rPr>
          <w:spacing w:val="1"/>
          <w:sz w:val="24"/>
          <w:szCs w:val="24"/>
        </w:rPr>
        <w:t xml:space="preserve"> </w:t>
      </w:r>
      <w:r w:rsidRPr="005275E6">
        <w:rPr>
          <w:sz w:val="24"/>
          <w:szCs w:val="24"/>
        </w:rPr>
        <w:t>текста</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выписывание</w:t>
      </w:r>
      <w:r w:rsidRPr="005275E6">
        <w:rPr>
          <w:spacing w:val="1"/>
          <w:sz w:val="24"/>
          <w:szCs w:val="24"/>
        </w:rPr>
        <w:t xml:space="preserve"> </w:t>
      </w:r>
      <w:r w:rsidRPr="005275E6">
        <w:rPr>
          <w:sz w:val="24"/>
          <w:szCs w:val="24"/>
        </w:rPr>
        <w:t>из</w:t>
      </w:r>
      <w:r w:rsidRPr="005275E6">
        <w:rPr>
          <w:spacing w:val="1"/>
          <w:sz w:val="24"/>
          <w:szCs w:val="24"/>
        </w:rPr>
        <w:t xml:space="preserve"> </w:t>
      </w:r>
      <w:r w:rsidRPr="005275E6">
        <w:rPr>
          <w:sz w:val="24"/>
          <w:szCs w:val="24"/>
        </w:rPr>
        <w:t>него</w:t>
      </w:r>
      <w:r w:rsidRPr="005275E6">
        <w:rPr>
          <w:spacing w:val="1"/>
          <w:sz w:val="24"/>
          <w:szCs w:val="24"/>
        </w:rPr>
        <w:t xml:space="preserve"> </w:t>
      </w:r>
      <w:r w:rsidRPr="005275E6">
        <w:rPr>
          <w:sz w:val="24"/>
          <w:szCs w:val="24"/>
        </w:rPr>
        <w:t>слов,</w:t>
      </w:r>
      <w:r w:rsidRPr="005275E6">
        <w:rPr>
          <w:spacing w:val="1"/>
          <w:sz w:val="24"/>
          <w:szCs w:val="24"/>
        </w:rPr>
        <w:t xml:space="preserve"> </w:t>
      </w:r>
      <w:r w:rsidRPr="005275E6">
        <w:rPr>
          <w:sz w:val="24"/>
          <w:szCs w:val="24"/>
        </w:rPr>
        <w:t>словосочетаний,</w:t>
      </w:r>
      <w:r w:rsidRPr="005275E6">
        <w:rPr>
          <w:spacing w:val="1"/>
          <w:sz w:val="24"/>
          <w:szCs w:val="24"/>
        </w:rPr>
        <w:t xml:space="preserve"> </w:t>
      </w:r>
      <w:r w:rsidRPr="005275E6">
        <w:rPr>
          <w:sz w:val="24"/>
          <w:szCs w:val="24"/>
        </w:rPr>
        <w:t>предложений</w:t>
      </w:r>
      <w:r w:rsidRPr="005275E6">
        <w:rPr>
          <w:spacing w:val="-1"/>
          <w:sz w:val="24"/>
          <w:szCs w:val="24"/>
        </w:rPr>
        <w:t xml:space="preserve"> </w:t>
      </w:r>
      <w:r w:rsidRPr="005275E6">
        <w:rPr>
          <w:sz w:val="24"/>
          <w:szCs w:val="24"/>
        </w:rPr>
        <w:t>в</w:t>
      </w:r>
      <w:r w:rsidRPr="005275E6">
        <w:rPr>
          <w:spacing w:val="-2"/>
          <w:sz w:val="24"/>
          <w:szCs w:val="24"/>
        </w:rPr>
        <w:t xml:space="preserve"> </w:t>
      </w:r>
      <w:r w:rsidRPr="005275E6">
        <w:rPr>
          <w:sz w:val="24"/>
          <w:szCs w:val="24"/>
        </w:rPr>
        <w:t>соответствии</w:t>
      </w:r>
      <w:r w:rsidRPr="005275E6">
        <w:rPr>
          <w:spacing w:val="-1"/>
          <w:sz w:val="24"/>
          <w:szCs w:val="24"/>
        </w:rPr>
        <w:t xml:space="preserve"> </w:t>
      </w:r>
      <w:r w:rsidRPr="005275E6">
        <w:rPr>
          <w:sz w:val="24"/>
          <w:szCs w:val="24"/>
        </w:rPr>
        <w:t>с решаемой</w:t>
      </w:r>
      <w:r w:rsidRPr="005275E6">
        <w:rPr>
          <w:spacing w:val="-1"/>
          <w:sz w:val="24"/>
          <w:szCs w:val="24"/>
        </w:rPr>
        <w:t xml:space="preserve"> </w:t>
      </w:r>
      <w:r w:rsidRPr="005275E6">
        <w:rPr>
          <w:sz w:val="24"/>
          <w:szCs w:val="24"/>
        </w:rPr>
        <w:t>коммуникативной</w:t>
      </w:r>
      <w:r w:rsidRPr="005275E6">
        <w:rPr>
          <w:spacing w:val="-1"/>
          <w:sz w:val="24"/>
          <w:szCs w:val="24"/>
        </w:rPr>
        <w:t xml:space="preserve"> </w:t>
      </w:r>
      <w:r w:rsidRPr="005275E6">
        <w:rPr>
          <w:sz w:val="24"/>
          <w:szCs w:val="24"/>
        </w:rPr>
        <w:t>задачей;</w:t>
      </w:r>
    </w:p>
    <w:p w:rsidR="00607AE8" w:rsidRPr="005275E6" w:rsidRDefault="00607AE8" w:rsidP="00607AE8">
      <w:pPr>
        <w:pStyle w:val="ab"/>
        <w:spacing w:line="264" w:lineRule="auto"/>
        <w:ind w:right="541" w:firstLine="600"/>
        <w:rPr>
          <w:sz w:val="24"/>
          <w:szCs w:val="24"/>
        </w:rPr>
      </w:pPr>
      <w:r w:rsidRPr="005275E6">
        <w:rPr>
          <w:sz w:val="24"/>
          <w:szCs w:val="24"/>
        </w:rPr>
        <w:t>написание</w:t>
      </w:r>
      <w:r w:rsidRPr="005275E6">
        <w:rPr>
          <w:spacing w:val="1"/>
          <w:sz w:val="24"/>
          <w:szCs w:val="24"/>
        </w:rPr>
        <w:t xml:space="preserve"> </w:t>
      </w:r>
      <w:r w:rsidRPr="005275E6">
        <w:rPr>
          <w:sz w:val="24"/>
          <w:szCs w:val="24"/>
        </w:rPr>
        <w:t>коротких</w:t>
      </w:r>
      <w:r w:rsidRPr="005275E6">
        <w:rPr>
          <w:spacing w:val="1"/>
          <w:sz w:val="24"/>
          <w:szCs w:val="24"/>
        </w:rPr>
        <w:t xml:space="preserve"> </w:t>
      </w:r>
      <w:r w:rsidRPr="005275E6">
        <w:rPr>
          <w:sz w:val="24"/>
          <w:szCs w:val="24"/>
        </w:rPr>
        <w:t>поздравлений</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праздниками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Новым</w:t>
      </w:r>
      <w:r w:rsidRPr="005275E6">
        <w:rPr>
          <w:spacing w:val="1"/>
          <w:sz w:val="24"/>
          <w:szCs w:val="24"/>
        </w:rPr>
        <w:t xml:space="preserve"> </w:t>
      </w:r>
      <w:r w:rsidRPr="005275E6">
        <w:rPr>
          <w:sz w:val="24"/>
          <w:szCs w:val="24"/>
        </w:rPr>
        <w:t>годом,</w:t>
      </w:r>
      <w:r w:rsidRPr="005275E6">
        <w:rPr>
          <w:spacing w:val="1"/>
          <w:sz w:val="24"/>
          <w:szCs w:val="24"/>
        </w:rPr>
        <w:t xml:space="preserve"> </w:t>
      </w:r>
      <w:r w:rsidRPr="005275E6">
        <w:rPr>
          <w:sz w:val="24"/>
          <w:szCs w:val="24"/>
        </w:rPr>
        <w:t>Рождеством,</w:t>
      </w:r>
      <w:r w:rsidRPr="005275E6">
        <w:rPr>
          <w:spacing w:val="3"/>
          <w:sz w:val="24"/>
          <w:szCs w:val="24"/>
        </w:rPr>
        <w:t xml:space="preserve"> </w:t>
      </w:r>
      <w:r w:rsidRPr="005275E6">
        <w:rPr>
          <w:sz w:val="24"/>
          <w:szCs w:val="24"/>
        </w:rPr>
        <w:t>днём</w:t>
      </w:r>
      <w:r w:rsidRPr="005275E6">
        <w:rPr>
          <w:spacing w:val="3"/>
          <w:sz w:val="24"/>
          <w:szCs w:val="24"/>
        </w:rPr>
        <w:t xml:space="preserve"> </w:t>
      </w:r>
      <w:r w:rsidRPr="005275E6">
        <w:rPr>
          <w:sz w:val="24"/>
          <w:szCs w:val="24"/>
        </w:rPr>
        <w:t>рождения);</w:t>
      </w:r>
    </w:p>
    <w:p w:rsidR="00607AE8" w:rsidRPr="005275E6" w:rsidRDefault="00607AE8" w:rsidP="00607AE8">
      <w:pPr>
        <w:pStyle w:val="ab"/>
        <w:spacing w:line="264" w:lineRule="auto"/>
        <w:ind w:right="527" w:firstLine="600"/>
        <w:rPr>
          <w:sz w:val="24"/>
          <w:szCs w:val="24"/>
        </w:rPr>
      </w:pPr>
      <w:proofErr w:type="gramStart"/>
      <w:r w:rsidRPr="005275E6">
        <w:rPr>
          <w:sz w:val="24"/>
          <w:szCs w:val="24"/>
        </w:rPr>
        <w:t>заполнение анкет и формуляров, сообщение о себе основных сведений</w:t>
      </w:r>
      <w:r w:rsidRPr="005275E6">
        <w:rPr>
          <w:spacing w:val="1"/>
          <w:sz w:val="24"/>
          <w:szCs w:val="24"/>
        </w:rPr>
        <w:t xml:space="preserve"> </w:t>
      </w:r>
      <w:r w:rsidRPr="005275E6">
        <w:rPr>
          <w:sz w:val="24"/>
          <w:szCs w:val="24"/>
        </w:rPr>
        <w:t>(имя, фамилия, пол, возраст, адрес) в соответствии с нормами, принятыми в</w:t>
      </w:r>
      <w:r w:rsidRPr="005275E6">
        <w:rPr>
          <w:spacing w:val="1"/>
          <w:sz w:val="24"/>
          <w:szCs w:val="24"/>
        </w:rPr>
        <w:t xml:space="preserve"> </w:t>
      </w:r>
      <w:r w:rsidRPr="005275E6">
        <w:rPr>
          <w:sz w:val="24"/>
          <w:szCs w:val="24"/>
        </w:rPr>
        <w:t>стране</w:t>
      </w:r>
      <w:r w:rsidRPr="005275E6">
        <w:rPr>
          <w:spacing w:val="1"/>
          <w:sz w:val="24"/>
          <w:szCs w:val="24"/>
        </w:rPr>
        <w:t xml:space="preserve"> </w:t>
      </w:r>
      <w:r w:rsidRPr="005275E6">
        <w:rPr>
          <w:sz w:val="24"/>
          <w:szCs w:val="24"/>
        </w:rPr>
        <w:t>(странах) изучаемого языка;</w:t>
      </w:r>
      <w:proofErr w:type="gramEnd"/>
    </w:p>
    <w:p w:rsidR="00607AE8" w:rsidRPr="005275E6" w:rsidRDefault="00607AE8" w:rsidP="00607AE8">
      <w:pPr>
        <w:pStyle w:val="ab"/>
        <w:spacing w:line="264" w:lineRule="auto"/>
        <w:ind w:right="538" w:firstLine="600"/>
        <w:rPr>
          <w:sz w:val="24"/>
          <w:szCs w:val="24"/>
        </w:rPr>
      </w:pPr>
      <w:r w:rsidRPr="005275E6">
        <w:rPr>
          <w:sz w:val="24"/>
          <w:szCs w:val="24"/>
        </w:rPr>
        <w:t>написание</w:t>
      </w:r>
      <w:r w:rsidRPr="005275E6">
        <w:rPr>
          <w:spacing w:val="1"/>
          <w:sz w:val="24"/>
          <w:szCs w:val="24"/>
        </w:rPr>
        <w:t xml:space="preserve"> </w:t>
      </w:r>
      <w:r w:rsidRPr="005275E6">
        <w:rPr>
          <w:sz w:val="24"/>
          <w:szCs w:val="24"/>
        </w:rPr>
        <w:t>электронного</w:t>
      </w:r>
      <w:r w:rsidRPr="005275E6">
        <w:rPr>
          <w:spacing w:val="1"/>
          <w:sz w:val="24"/>
          <w:szCs w:val="24"/>
        </w:rPr>
        <w:t xml:space="preserve"> </w:t>
      </w:r>
      <w:r w:rsidRPr="005275E6">
        <w:rPr>
          <w:sz w:val="24"/>
          <w:szCs w:val="24"/>
        </w:rPr>
        <w:t>сообщения</w:t>
      </w:r>
      <w:r w:rsidRPr="005275E6">
        <w:rPr>
          <w:spacing w:val="1"/>
          <w:sz w:val="24"/>
          <w:szCs w:val="24"/>
        </w:rPr>
        <w:t xml:space="preserve"> </w:t>
      </w:r>
      <w:r w:rsidRPr="005275E6">
        <w:rPr>
          <w:sz w:val="24"/>
          <w:szCs w:val="24"/>
        </w:rPr>
        <w:t>личного</w:t>
      </w:r>
      <w:r w:rsidRPr="005275E6">
        <w:rPr>
          <w:spacing w:val="1"/>
          <w:sz w:val="24"/>
          <w:szCs w:val="24"/>
        </w:rPr>
        <w:t xml:space="preserve"> </w:t>
      </w:r>
      <w:r w:rsidRPr="005275E6">
        <w:rPr>
          <w:sz w:val="24"/>
          <w:szCs w:val="24"/>
        </w:rPr>
        <w:t>характера:</w:t>
      </w:r>
      <w:r w:rsidRPr="005275E6">
        <w:rPr>
          <w:spacing w:val="1"/>
          <w:sz w:val="24"/>
          <w:szCs w:val="24"/>
        </w:rPr>
        <w:t xml:space="preserve"> </w:t>
      </w:r>
      <w:r w:rsidRPr="005275E6">
        <w:rPr>
          <w:sz w:val="24"/>
          <w:szCs w:val="24"/>
        </w:rPr>
        <w:t>сообщение</w:t>
      </w:r>
      <w:r w:rsidRPr="005275E6">
        <w:rPr>
          <w:spacing w:val="1"/>
          <w:sz w:val="24"/>
          <w:szCs w:val="24"/>
        </w:rPr>
        <w:t xml:space="preserve"> </w:t>
      </w:r>
      <w:r w:rsidRPr="005275E6">
        <w:rPr>
          <w:sz w:val="24"/>
          <w:szCs w:val="24"/>
        </w:rPr>
        <w:t>кратких</w:t>
      </w:r>
      <w:r w:rsidRPr="005275E6">
        <w:rPr>
          <w:spacing w:val="1"/>
          <w:sz w:val="24"/>
          <w:szCs w:val="24"/>
        </w:rPr>
        <w:t xml:space="preserve"> </w:t>
      </w:r>
      <w:r w:rsidRPr="005275E6">
        <w:rPr>
          <w:sz w:val="24"/>
          <w:szCs w:val="24"/>
        </w:rPr>
        <w:t>сведений</w:t>
      </w:r>
      <w:r w:rsidRPr="005275E6">
        <w:rPr>
          <w:spacing w:val="1"/>
          <w:sz w:val="24"/>
          <w:szCs w:val="24"/>
        </w:rPr>
        <w:t xml:space="preserve"> </w:t>
      </w:r>
      <w:r w:rsidRPr="005275E6">
        <w:rPr>
          <w:sz w:val="24"/>
          <w:szCs w:val="24"/>
        </w:rPr>
        <w:t>о</w:t>
      </w:r>
      <w:r w:rsidRPr="005275E6">
        <w:rPr>
          <w:spacing w:val="1"/>
          <w:sz w:val="24"/>
          <w:szCs w:val="24"/>
        </w:rPr>
        <w:t xml:space="preserve"> </w:t>
      </w:r>
      <w:r w:rsidRPr="005275E6">
        <w:rPr>
          <w:sz w:val="24"/>
          <w:szCs w:val="24"/>
        </w:rPr>
        <w:t>себе,</w:t>
      </w:r>
      <w:r w:rsidRPr="005275E6">
        <w:rPr>
          <w:spacing w:val="1"/>
          <w:sz w:val="24"/>
          <w:szCs w:val="24"/>
        </w:rPr>
        <w:t xml:space="preserve"> </w:t>
      </w:r>
      <w:r w:rsidRPr="005275E6">
        <w:rPr>
          <w:sz w:val="24"/>
          <w:szCs w:val="24"/>
        </w:rPr>
        <w:t>оформление</w:t>
      </w:r>
      <w:r w:rsidRPr="005275E6">
        <w:rPr>
          <w:spacing w:val="1"/>
          <w:sz w:val="24"/>
          <w:szCs w:val="24"/>
        </w:rPr>
        <w:t xml:space="preserve"> </w:t>
      </w:r>
      <w:r w:rsidRPr="005275E6">
        <w:rPr>
          <w:sz w:val="24"/>
          <w:szCs w:val="24"/>
        </w:rPr>
        <w:t>обращения,</w:t>
      </w:r>
      <w:r w:rsidRPr="005275E6">
        <w:rPr>
          <w:spacing w:val="1"/>
          <w:sz w:val="24"/>
          <w:szCs w:val="24"/>
        </w:rPr>
        <w:t xml:space="preserve"> </w:t>
      </w:r>
      <w:r w:rsidRPr="005275E6">
        <w:rPr>
          <w:sz w:val="24"/>
          <w:szCs w:val="24"/>
        </w:rPr>
        <w:t>завершающей</w:t>
      </w:r>
      <w:r w:rsidRPr="005275E6">
        <w:rPr>
          <w:spacing w:val="1"/>
          <w:sz w:val="24"/>
          <w:szCs w:val="24"/>
        </w:rPr>
        <w:t xml:space="preserve"> </w:t>
      </w:r>
      <w:r w:rsidRPr="005275E6">
        <w:rPr>
          <w:sz w:val="24"/>
          <w:szCs w:val="24"/>
        </w:rPr>
        <w:t>фразы</w:t>
      </w:r>
      <w:r w:rsidRPr="005275E6">
        <w:rPr>
          <w:spacing w:val="1"/>
          <w:sz w:val="24"/>
          <w:szCs w:val="24"/>
        </w:rPr>
        <w:t xml:space="preserve"> </w:t>
      </w:r>
      <w:r w:rsidRPr="005275E6">
        <w:rPr>
          <w:sz w:val="24"/>
          <w:szCs w:val="24"/>
        </w:rPr>
        <w:t>и</w:t>
      </w:r>
      <w:r w:rsidRPr="005275E6">
        <w:rPr>
          <w:spacing w:val="-67"/>
          <w:sz w:val="24"/>
          <w:szCs w:val="24"/>
        </w:rPr>
        <w:t xml:space="preserve"> </w:t>
      </w:r>
      <w:r w:rsidRPr="005275E6">
        <w:rPr>
          <w:sz w:val="24"/>
          <w:szCs w:val="24"/>
        </w:rPr>
        <w:t>подписи в соответствии с нормами неофициального общения, принятыми в</w:t>
      </w:r>
      <w:r w:rsidRPr="005275E6">
        <w:rPr>
          <w:spacing w:val="1"/>
          <w:sz w:val="24"/>
          <w:szCs w:val="24"/>
        </w:rPr>
        <w:t xml:space="preserve"> </w:t>
      </w:r>
      <w:r w:rsidRPr="005275E6">
        <w:rPr>
          <w:sz w:val="24"/>
          <w:szCs w:val="24"/>
        </w:rPr>
        <w:t>стране (странах)</w:t>
      </w:r>
      <w:r w:rsidRPr="005275E6">
        <w:rPr>
          <w:spacing w:val="-2"/>
          <w:sz w:val="24"/>
          <w:szCs w:val="24"/>
        </w:rPr>
        <w:t xml:space="preserve"> </w:t>
      </w:r>
      <w:r w:rsidRPr="005275E6">
        <w:rPr>
          <w:sz w:val="24"/>
          <w:szCs w:val="24"/>
        </w:rPr>
        <w:t>изучаемого языка.</w:t>
      </w:r>
      <w:r w:rsidRPr="005275E6">
        <w:rPr>
          <w:spacing w:val="2"/>
          <w:sz w:val="24"/>
          <w:szCs w:val="24"/>
        </w:rPr>
        <w:t xml:space="preserve"> </w:t>
      </w:r>
      <w:r w:rsidRPr="005275E6">
        <w:rPr>
          <w:sz w:val="24"/>
          <w:szCs w:val="24"/>
        </w:rPr>
        <w:t>Объём</w:t>
      </w:r>
      <w:r w:rsidRPr="005275E6">
        <w:rPr>
          <w:spacing w:val="1"/>
          <w:sz w:val="24"/>
          <w:szCs w:val="24"/>
        </w:rPr>
        <w:t xml:space="preserve"> </w:t>
      </w:r>
      <w:r w:rsidRPr="005275E6">
        <w:rPr>
          <w:sz w:val="24"/>
          <w:szCs w:val="24"/>
        </w:rPr>
        <w:t>сообщения</w:t>
      </w:r>
      <w:r w:rsidRPr="005275E6">
        <w:rPr>
          <w:spacing w:val="11"/>
          <w:sz w:val="24"/>
          <w:szCs w:val="24"/>
        </w:rPr>
        <w:t xml:space="preserve"> </w:t>
      </w:r>
      <w:r w:rsidRPr="005275E6">
        <w:rPr>
          <w:sz w:val="24"/>
          <w:szCs w:val="24"/>
        </w:rPr>
        <w:t>–</w:t>
      </w:r>
      <w:r w:rsidRPr="005275E6">
        <w:rPr>
          <w:spacing w:val="-4"/>
          <w:sz w:val="24"/>
          <w:szCs w:val="24"/>
        </w:rPr>
        <w:t xml:space="preserve"> </w:t>
      </w:r>
      <w:r w:rsidRPr="005275E6">
        <w:rPr>
          <w:sz w:val="24"/>
          <w:szCs w:val="24"/>
        </w:rPr>
        <w:t>до</w:t>
      </w:r>
      <w:r w:rsidRPr="005275E6">
        <w:rPr>
          <w:spacing w:val="-1"/>
          <w:sz w:val="24"/>
          <w:szCs w:val="24"/>
        </w:rPr>
        <w:t xml:space="preserve"> </w:t>
      </w:r>
      <w:r w:rsidRPr="005275E6">
        <w:rPr>
          <w:sz w:val="24"/>
          <w:szCs w:val="24"/>
        </w:rPr>
        <w:t>60</w:t>
      </w:r>
      <w:r w:rsidRPr="005275E6">
        <w:rPr>
          <w:spacing w:val="-1"/>
          <w:sz w:val="24"/>
          <w:szCs w:val="24"/>
        </w:rPr>
        <w:t xml:space="preserve"> </w:t>
      </w:r>
      <w:r w:rsidRPr="005275E6">
        <w:rPr>
          <w:sz w:val="24"/>
          <w:szCs w:val="24"/>
        </w:rPr>
        <w:t>слов.</w:t>
      </w:r>
    </w:p>
    <w:p w:rsidR="00607AE8" w:rsidRPr="005275E6" w:rsidRDefault="00607AE8" w:rsidP="00607AE8">
      <w:pPr>
        <w:pStyle w:val="110"/>
        <w:spacing w:before="1"/>
        <w:rPr>
          <w:sz w:val="24"/>
          <w:szCs w:val="24"/>
        </w:rPr>
      </w:pPr>
      <w:r w:rsidRPr="005275E6">
        <w:rPr>
          <w:sz w:val="24"/>
          <w:szCs w:val="24"/>
        </w:rPr>
        <w:t>Языковые</w:t>
      </w:r>
      <w:r w:rsidRPr="005275E6">
        <w:rPr>
          <w:spacing w:val="-3"/>
          <w:sz w:val="24"/>
          <w:szCs w:val="24"/>
        </w:rPr>
        <w:t xml:space="preserve"> </w:t>
      </w:r>
      <w:r w:rsidRPr="005275E6">
        <w:rPr>
          <w:sz w:val="24"/>
          <w:szCs w:val="24"/>
        </w:rPr>
        <w:t>знания и</w:t>
      </w:r>
      <w:r w:rsidRPr="005275E6">
        <w:rPr>
          <w:spacing w:val="-5"/>
          <w:sz w:val="24"/>
          <w:szCs w:val="24"/>
        </w:rPr>
        <w:t xml:space="preserve"> </w:t>
      </w:r>
      <w:r w:rsidRPr="005275E6">
        <w:rPr>
          <w:sz w:val="24"/>
          <w:szCs w:val="24"/>
        </w:rPr>
        <w:t>умения</w:t>
      </w:r>
    </w:p>
    <w:p w:rsidR="00607AE8" w:rsidRPr="005275E6" w:rsidRDefault="00607AE8" w:rsidP="00607AE8">
      <w:pPr>
        <w:spacing w:before="24"/>
        <w:ind w:left="720"/>
        <w:jc w:val="both"/>
        <w:rPr>
          <w:i/>
          <w:sz w:val="24"/>
          <w:szCs w:val="24"/>
        </w:rPr>
      </w:pPr>
      <w:r w:rsidRPr="005275E6">
        <w:rPr>
          <w:i/>
          <w:sz w:val="24"/>
          <w:szCs w:val="24"/>
        </w:rPr>
        <w:t>Фонетическая</w:t>
      </w:r>
      <w:r w:rsidRPr="005275E6">
        <w:rPr>
          <w:i/>
          <w:spacing w:val="-6"/>
          <w:sz w:val="24"/>
          <w:szCs w:val="24"/>
        </w:rPr>
        <w:t xml:space="preserve"> </w:t>
      </w:r>
      <w:r w:rsidRPr="005275E6">
        <w:rPr>
          <w:i/>
          <w:sz w:val="24"/>
          <w:szCs w:val="24"/>
        </w:rPr>
        <w:t>сторона</w:t>
      </w:r>
      <w:r w:rsidRPr="005275E6">
        <w:rPr>
          <w:i/>
          <w:spacing w:val="-5"/>
          <w:sz w:val="24"/>
          <w:szCs w:val="24"/>
        </w:rPr>
        <w:t xml:space="preserve"> </w:t>
      </w:r>
      <w:r w:rsidRPr="005275E6">
        <w:rPr>
          <w:i/>
          <w:sz w:val="24"/>
          <w:szCs w:val="24"/>
        </w:rPr>
        <w:t>речи</w:t>
      </w:r>
    </w:p>
    <w:p w:rsidR="00607AE8" w:rsidRPr="005275E6" w:rsidRDefault="00607AE8" w:rsidP="00607AE8">
      <w:pPr>
        <w:pStyle w:val="ab"/>
        <w:spacing w:before="33" w:line="264" w:lineRule="auto"/>
        <w:ind w:right="537" w:firstLine="600"/>
        <w:rPr>
          <w:sz w:val="24"/>
          <w:szCs w:val="24"/>
        </w:rPr>
      </w:pPr>
      <w:r w:rsidRPr="005275E6">
        <w:rPr>
          <w:sz w:val="24"/>
          <w:szCs w:val="24"/>
        </w:rPr>
        <w:t>Различение</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слух,</w:t>
      </w:r>
      <w:r w:rsidRPr="005275E6">
        <w:rPr>
          <w:spacing w:val="1"/>
          <w:sz w:val="24"/>
          <w:szCs w:val="24"/>
        </w:rPr>
        <w:t xml:space="preserve"> </w:t>
      </w:r>
      <w:r w:rsidRPr="005275E6">
        <w:rPr>
          <w:sz w:val="24"/>
          <w:szCs w:val="24"/>
        </w:rPr>
        <w:t>без</w:t>
      </w:r>
      <w:r w:rsidRPr="005275E6">
        <w:rPr>
          <w:spacing w:val="1"/>
          <w:sz w:val="24"/>
          <w:szCs w:val="24"/>
        </w:rPr>
        <w:t xml:space="preserve"> </w:t>
      </w:r>
      <w:r w:rsidRPr="005275E6">
        <w:rPr>
          <w:sz w:val="24"/>
          <w:szCs w:val="24"/>
        </w:rPr>
        <w:t>ошибок,</w:t>
      </w:r>
      <w:r w:rsidRPr="005275E6">
        <w:rPr>
          <w:spacing w:val="1"/>
          <w:sz w:val="24"/>
          <w:szCs w:val="24"/>
        </w:rPr>
        <w:t xml:space="preserve"> </w:t>
      </w:r>
      <w:r w:rsidRPr="005275E6">
        <w:rPr>
          <w:sz w:val="24"/>
          <w:szCs w:val="24"/>
        </w:rPr>
        <w:t>ведущих</w:t>
      </w:r>
      <w:r w:rsidRPr="005275E6">
        <w:rPr>
          <w:spacing w:val="1"/>
          <w:sz w:val="24"/>
          <w:szCs w:val="24"/>
        </w:rPr>
        <w:t xml:space="preserve"> </w:t>
      </w:r>
      <w:r w:rsidRPr="005275E6">
        <w:rPr>
          <w:sz w:val="24"/>
          <w:szCs w:val="24"/>
        </w:rPr>
        <w:t>к</w:t>
      </w:r>
      <w:r w:rsidRPr="005275E6">
        <w:rPr>
          <w:spacing w:val="1"/>
          <w:sz w:val="24"/>
          <w:szCs w:val="24"/>
        </w:rPr>
        <w:t xml:space="preserve"> </w:t>
      </w:r>
      <w:r w:rsidRPr="005275E6">
        <w:rPr>
          <w:sz w:val="24"/>
          <w:szCs w:val="24"/>
        </w:rPr>
        <w:t>сбою</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коммуникации,</w:t>
      </w:r>
      <w:r w:rsidRPr="005275E6">
        <w:rPr>
          <w:spacing w:val="1"/>
          <w:sz w:val="24"/>
          <w:szCs w:val="24"/>
        </w:rPr>
        <w:t xml:space="preserve"> </w:t>
      </w:r>
      <w:r w:rsidRPr="005275E6">
        <w:rPr>
          <w:sz w:val="24"/>
          <w:szCs w:val="24"/>
        </w:rPr>
        <w:t>произнесение</w:t>
      </w:r>
      <w:r w:rsidRPr="005275E6">
        <w:rPr>
          <w:spacing w:val="33"/>
          <w:sz w:val="24"/>
          <w:szCs w:val="24"/>
        </w:rPr>
        <w:t xml:space="preserve"> </w:t>
      </w:r>
      <w:r w:rsidRPr="005275E6">
        <w:rPr>
          <w:sz w:val="24"/>
          <w:szCs w:val="24"/>
        </w:rPr>
        <w:t>слов</w:t>
      </w:r>
      <w:r w:rsidRPr="005275E6">
        <w:rPr>
          <w:spacing w:val="31"/>
          <w:sz w:val="24"/>
          <w:szCs w:val="24"/>
        </w:rPr>
        <w:t xml:space="preserve"> </w:t>
      </w:r>
      <w:r w:rsidRPr="005275E6">
        <w:rPr>
          <w:sz w:val="24"/>
          <w:szCs w:val="24"/>
        </w:rPr>
        <w:t>с</w:t>
      </w:r>
      <w:r w:rsidRPr="005275E6">
        <w:rPr>
          <w:spacing w:val="34"/>
          <w:sz w:val="24"/>
          <w:szCs w:val="24"/>
        </w:rPr>
        <w:t xml:space="preserve"> </w:t>
      </w:r>
      <w:r w:rsidRPr="005275E6">
        <w:rPr>
          <w:sz w:val="24"/>
          <w:szCs w:val="24"/>
        </w:rPr>
        <w:t>соблюдением</w:t>
      </w:r>
      <w:r w:rsidRPr="005275E6">
        <w:rPr>
          <w:spacing w:val="39"/>
          <w:sz w:val="24"/>
          <w:szCs w:val="24"/>
        </w:rPr>
        <w:t xml:space="preserve"> </w:t>
      </w:r>
      <w:r w:rsidRPr="005275E6">
        <w:rPr>
          <w:sz w:val="24"/>
          <w:szCs w:val="24"/>
        </w:rPr>
        <w:t>правильного</w:t>
      </w:r>
      <w:r w:rsidRPr="005275E6">
        <w:rPr>
          <w:spacing w:val="38"/>
          <w:sz w:val="24"/>
          <w:szCs w:val="24"/>
        </w:rPr>
        <w:t xml:space="preserve"> </w:t>
      </w:r>
      <w:r w:rsidRPr="005275E6">
        <w:rPr>
          <w:sz w:val="24"/>
          <w:szCs w:val="24"/>
        </w:rPr>
        <w:t>ударения</w:t>
      </w:r>
      <w:r w:rsidRPr="005275E6">
        <w:rPr>
          <w:spacing w:val="34"/>
          <w:sz w:val="24"/>
          <w:szCs w:val="24"/>
        </w:rPr>
        <w:t xml:space="preserve"> </w:t>
      </w:r>
      <w:r w:rsidRPr="005275E6">
        <w:rPr>
          <w:sz w:val="24"/>
          <w:szCs w:val="24"/>
        </w:rPr>
        <w:t>и</w:t>
      </w:r>
      <w:r w:rsidRPr="005275E6">
        <w:rPr>
          <w:spacing w:val="33"/>
          <w:sz w:val="24"/>
          <w:szCs w:val="24"/>
        </w:rPr>
        <w:t xml:space="preserve"> </w:t>
      </w:r>
      <w:r w:rsidRPr="005275E6">
        <w:rPr>
          <w:sz w:val="24"/>
          <w:szCs w:val="24"/>
        </w:rPr>
        <w:t>фраз</w:t>
      </w:r>
      <w:r w:rsidRPr="005275E6">
        <w:rPr>
          <w:spacing w:val="33"/>
          <w:sz w:val="24"/>
          <w:szCs w:val="24"/>
        </w:rPr>
        <w:t xml:space="preserve"> </w:t>
      </w:r>
      <w:r w:rsidRPr="005275E6">
        <w:rPr>
          <w:sz w:val="24"/>
          <w:szCs w:val="24"/>
        </w:rPr>
        <w:t>с соблюдением</w:t>
      </w:r>
      <w:r w:rsidRPr="005275E6">
        <w:rPr>
          <w:spacing w:val="1"/>
          <w:sz w:val="24"/>
          <w:szCs w:val="24"/>
        </w:rPr>
        <w:t xml:space="preserve"> </w:t>
      </w:r>
      <w:r w:rsidRPr="005275E6">
        <w:rPr>
          <w:sz w:val="24"/>
          <w:szCs w:val="24"/>
        </w:rPr>
        <w:t>их</w:t>
      </w:r>
      <w:r w:rsidRPr="005275E6">
        <w:rPr>
          <w:spacing w:val="1"/>
          <w:sz w:val="24"/>
          <w:szCs w:val="24"/>
        </w:rPr>
        <w:t xml:space="preserve"> </w:t>
      </w:r>
      <w:r w:rsidRPr="005275E6">
        <w:rPr>
          <w:sz w:val="24"/>
          <w:szCs w:val="24"/>
        </w:rPr>
        <w:t>ритмикоинтонационных</w:t>
      </w:r>
      <w:r w:rsidRPr="005275E6">
        <w:rPr>
          <w:spacing w:val="1"/>
          <w:sz w:val="24"/>
          <w:szCs w:val="24"/>
        </w:rPr>
        <w:t xml:space="preserve"> </w:t>
      </w:r>
      <w:r w:rsidRPr="005275E6">
        <w:rPr>
          <w:sz w:val="24"/>
          <w:szCs w:val="24"/>
        </w:rPr>
        <w:t>особенностей,</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отсутствия</w:t>
      </w:r>
      <w:r w:rsidRPr="005275E6">
        <w:rPr>
          <w:spacing w:val="1"/>
          <w:sz w:val="24"/>
          <w:szCs w:val="24"/>
        </w:rPr>
        <w:t xml:space="preserve"> </w:t>
      </w:r>
      <w:r w:rsidRPr="005275E6">
        <w:rPr>
          <w:sz w:val="24"/>
          <w:szCs w:val="24"/>
        </w:rPr>
        <w:t>фразового</w:t>
      </w:r>
      <w:r w:rsidRPr="005275E6">
        <w:rPr>
          <w:spacing w:val="1"/>
          <w:sz w:val="24"/>
          <w:szCs w:val="24"/>
        </w:rPr>
        <w:t xml:space="preserve"> </w:t>
      </w:r>
      <w:r w:rsidRPr="005275E6">
        <w:rPr>
          <w:sz w:val="24"/>
          <w:szCs w:val="24"/>
        </w:rPr>
        <w:t>ударения</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служебных словах,</w:t>
      </w:r>
      <w:r w:rsidRPr="005275E6">
        <w:rPr>
          <w:spacing w:val="1"/>
          <w:sz w:val="24"/>
          <w:szCs w:val="24"/>
        </w:rPr>
        <w:t xml:space="preserve"> </w:t>
      </w:r>
      <w:r w:rsidRPr="005275E6">
        <w:rPr>
          <w:sz w:val="24"/>
          <w:szCs w:val="24"/>
        </w:rPr>
        <w:t>чтение</w:t>
      </w:r>
      <w:r w:rsidRPr="005275E6">
        <w:rPr>
          <w:spacing w:val="1"/>
          <w:sz w:val="24"/>
          <w:szCs w:val="24"/>
        </w:rPr>
        <w:t xml:space="preserve"> </w:t>
      </w:r>
      <w:r w:rsidRPr="005275E6">
        <w:rPr>
          <w:sz w:val="24"/>
          <w:szCs w:val="24"/>
        </w:rPr>
        <w:t>новых слов</w:t>
      </w:r>
      <w:r w:rsidRPr="005275E6">
        <w:rPr>
          <w:spacing w:val="1"/>
          <w:sz w:val="24"/>
          <w:szCs w:val="24"/>
        </w:rPr>
        <w:t xml:space="preserve"> </w:t>
      </w:r>
      <w:r w:rsidRPr="005275E6">
        <w:rPr>
          <w:sz w:val="24"/>
          <w:szCs w:val="24"/>
        </w:rPr>
        <w:t>согласно основным</w:t>
      </w:r>
      <w:r w:rsidRPr="005275E6">
        <w:rPr>
          <w:spacing w:val="1"/>
          <w:sz w:val="24"/>
          <w:szCs w:val="24"/>
        </w:rPr>
        <w:t xml:space="preserve"> </w:t>
      </w:r>
      <w:r w:rsidRPr="005275E6">
        <w:rPr>
          <w:sz w:val="24"/>
          <w:szCs w:val="24"/>
        </w:rPr>
        <w:t>правилам</w:t>
      </w:r>
      <w:r w:rsidRPr="005275E6">
        <w:rPr>
          <w:spacing w:val="3"/>
          <w:sz w:val="24"/>
          <w:szCs w:val="24"/>
        </w:rPr>
        <w:t xml:space="preserve"> </w:t>
      </w:r>
      <w:r w:rsidRPr="005275E6">
        <w:rPr>
          <w:sz w:val="24"/>
          <w:szCs w:val="24"/>
        </w:rPr>
        <w:t>чтения.</w:t>
      </w:r>
    </w:p>
    <w:p w:rsidR="00607AE8" w:rsidRPr="005275E6" w:rsidRDefault="00607AE8" w:rsidP="00607AE8">
      <w:pPr>
        <w:pStyle w:val="ab"/>
        <w:spacing w:line="264" w:lineRule="auto"/>
        <w:ind w:right="526" w:firstLine="600"/>
        <w:rPr>
          <w:sz w:val="24"/>
          <w:szCs w:val="24"/>
        </w:rPr>
      </w:pPr>
      <w:r w:rsidRPr="005275E6">
        <w:rPr>
          <w:sz w:val="24"/>
          <w:szCs w:val="24"/>
        </w:rPr>
        <w:t>Чтение</w:t>
      </w:r>
      <w:r w:rsidRPr="005275E6">
        <w:rPr>
          <w:spacing w:val="1"/>
          <w:sz w:val="24"/>
          <w:szCs w:val="24"/>
        </w:rPr>
        <w:t xml:space="preserve"> </w:t>
      </w:r>
      <w:r w:rsidRPr="005275E6">
        <w:rPr>
          <w:sz w:val="24"/>
          <w:szCs w:val="24"/>
        </w:rPr>
        <w:t>вслух</w:t>
      </w:r>
      <w:r w:rsidRPr="005275E6">
        <w:rPr>
          <w:spacing w:val="1"/>
          <w:sz w:val="24"/>
          <w:szCs w:val="24"/>
        </w:rPr>
        <w:t xml:space="preserve"> </w:t>
      </w:r>
      <w:r w:rsidRPr="005275E6">
        <w:rPr>
          <w:sz w:val="24"/>
          <w:szCs w:val="24"/>
        </w:rPr>
        <w:t>небольших</w:t>
      </w:r>
      <w:r w:rsidRPr="005275E6">
        <w:rPr>
          <w:spacing w:val="1"/>
          <w:sz w:val="24"/>
          <w:szCs w:val="24"/>
        </w:rPr>
        <w:t xml:space="preserve"> </w:t>
      </w:r>
      <w:r w:rsidRPr="005275E6">
        <w:rPr>
          <w:sz w:val="24"/>
          <w:szCs w:val="24"/>
        </w:rPr>
        <w:t>адаптированных</w:t>
      </w:r>
      <w:r w:rsidRPr="005275E6">
        <w:rPr>
          <w:spacing w:val="1"/>
          <w:sz w:val="24"/>
          <w:szCs w:val="24"/>
        </w:rPr>
        <w:t xml:space="preserve"> </w:t>
      </w:r>
      <w:r w:rsidRPr="005275E6">
        <w:rPr>
          <w:sz w:val="24"/>
          <w:szCs w:val="24"/>
        </w:rPr>
        <w:t>аутентичных</w:t>
      </w:r>
      <w:r w:rsidRPr="005275E6">
        <w:rPr>
          <w:spacing w:val="1"/>
          <w:sz w:val="24"/>
          <w:szCs w:val="24"/>
        </w:rPr>
        <w:t xml:space="preserve"> </w:t>
      </w:r>
      <w:r w:rsidRPr="005275E6">
        <w:rPr>
          <w:sz w:val="24"/>
          <w:szCs w:val="24"/>
        </w:rPr>
        <w:t>текстов,</w:t>
      </w:r>
      <w:r w:rsidRPr="005275E6">
        <w:rPr>
          <w:spacing w:val="1"/>
          <w:sz w:val="24"/>
          <w:szCs w:val="24"/>
        </w:rPr>
        <w:t xml:space="preserve"> </w:t>
      </w:r>
      <w:r w:rsidRPr="005275E6">
        <w:rPr>
          <w:sz w:val="24"/>
          <w:szCs w:val="24"/>
        </w:rPr>
        <w:t>построенных</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изученном</w:t>
      </w:r>
      <w:r w:rsidRPr="005275E6">
        <w:rPr>
          <w:spacing w:val="1"/>
          <w:sz w:val="24"/>
          <w:szCs w:val="24"/>
        </w:rPr>
        <w:t xml:space="preserve"> </w:t>
      </w:r>
      <w:r w:rsidRPr="005275E6">
        <w:rPr>
          <w:sz w:val="24"/>
          <w:szCs w:val="24"/>
        </w:rPr>
        <w:t>языковом</w:t>
      </w:r>
      <w:r w:rsidRPr="005275E6">
        <w:rPr>
          <w:spacing w:val="1"/>
          <w:sz w:val="24"/>
          <w:szCs w:val="24"/>
        </w:rPr>
        <w:t xml:space="preserve"> </w:t>
      </w:r>
      <w:r w:rsidRPr="005275E6">
        <w:rPr>
          <w:sz w:val="24"/>
          <w:szCs w:val="24"/>
        </w:rPr>
        <w:t>материале,</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соблюдением</w:t>
      </w:r>
      <w:r w:rsidRPr="005275E6">
        <w:rPr>
          <w:spacing w:val="1"/>
          <w:sz w:val="24"/>
          <w:szCs w:val="24"/>
        </w:rPr>
        <w:t xml:space="preserve"> </w:t>
      </w:r>
      <w:r w:rsidRPr="005275E6">
        <w:rPr>
          <w:sz w:val="24"/>
          <w:szCs w:val="24"/>
        </w:rPr>
        <w:t>правил</w:t>
      </w:r>
      <w:r w:rsidRPr="005275E6">
        <w:rPr>
          <w:spacing w:val="1"/>
          <w:sz w:val="24"/>
          <w:szCs w:val="24"/>
        </w:rPr>
        <w:t xml:space="preserve"> </w:t>
      </w:r>
      <w:r w:rsidRPr="005275E6">
        <w:rPr>
          <w:sz w:val="24"/>
          <w:szCs w:val="24"/>
        </w:rPr>
        <w:t>чтения</w:t>
      </w:r>
      <w:r w:rsidRPr="005275E6">
        <w:rPr>
          <w:spacing w:val="-5"/>
          <w:sz w:val="24"/>
          <w:szCs w:val="24"/>
        </w:rPr>
        <w:t xml:space="preserve"> </w:t>
      </w:r>
      <w:r w:rsidRPr="005275E6">
        <w:rPr>
          <w:sz w:val="24"/>
          <w:szCs w:val="24"/>
        </w:rPr>
        <w:t>и</w:t>
      </w:r>
      <w:r w:rsidRPr="005275E6">
        <w:rPr>
          <w:spacing w:val="-6"/>
          <w:sz w:val="24"/>
          <w:szCs w:val="24"/>
        </w:rPr>
        <w:t xml:space="preserve"> </w:t>
      </w:r>
      <w:r w:rsidRPr="005275E6">
        <w:rPr>
          <w:sz w:val="24"/>
          <w:szCs w:val="24"/>
        </w:rPr>
        <w:t>соответствующей</w:t>
      </w:r>
      <w:r w:rsidRPr="005275E6">
        <w:rPr>
          <w:spacing w:val="-6"/>
          <w:sz w:val="24"/>
          <w:szCs w:val="24"/>
        </w:rPr>
        <w:t xml:space="preserve"> </w:t>
      </w:r>
      <w:r w:rsidRPr="005275E6">
        <w:rPr>
          <w:sz w:val="24"/>
          <w:szCs w:val="24"/>
        </w:rPr>
        <w:t>интонации,</w:t>
      </w:r>
      <w:r w:rsidRPr="005275E6">
        <w:rPr>
          <w:spacing w:val="-4"/>
          <w:sz w:val="24"/>
          <w:szCs w:val="24"/>
        </w:rPr>
        <w:t xml:space="preserve"> </w:t>
      </w:r>
      <w:r w:rsidRPr="005275E6">
        <w:rPr>
          <w:sz w:val="24"/>
          <w:szCs w:val="24"/>
        </w:rPr>
        <w:t>демонстрирующее</w:t>
      </w:r>
      <w:r w:rsidRPr="005275E6">
        <w:rPr>
          <w:spacing w:val="-4"/>
          <w:sz w:val="24"/>
          <w:szCs w:val="24"/>
        </w:rPr>
        <w:t xml:space="preserve"> </w:t>
      </w:r>
      <w:r w:rsidRPr="005275E6">
        <w:rPr>
          <w:sz w:val="24"/>
          <w:szCs w:val="24"/>
        </w:rPr>
        <w:t>понимание</w:t>
      </w:r>
      <w:r w:rsidRPr="005275E6">
        <w:rPr>
          <w:spacing w:val="-5"/>
          <w:sz w:val="24"/>
          <w:szCs w:val="24"/>
        </w:rPr>
        <w:t xml:space="preserve"> </w:t>
      </w:r>
      <w:r w:rsidRPr="005275E6">
        <w:rPr>
          <w:sz w:val="24"/>
          <w:szCs w:val="24"/>
        </w:rPr>
        <w:t>текста.</w:t>
      </w:r>
    </w:p>
    <w:p w:rsidR="00607AE8" w:rsidRPr="005275E6" w:rsidRDefault="00607AE8" w:rsidP="00607AE8">
      <w:pPr>
        <w:pStyle w:val="ab"/>
        <w:spacing w:before="2" w:line="264" w:lineRule="auto"/>
        <w:ind w:right="543" w:firstLine="600"/>
        <w:rPr>
          <w:sz w:val="24"/>
          <w:szCs w:val="24"/>
        </w:rPr>
      </w:pPr>
      <w:r w:rsidRPr="005275E6">
        <w:rPr>
          <w:sz w:val="24"/>
          <w:szCs w:val="24"/>
        </w:rPr>
        <w:t>Тексты для чтения вслух: беседа (диалог), рассказ, отрывок из статьи</w:t>
      </w:r>
      <w:r w:rsidRPr="005275E6">
        <w:rPr>
          <w:spacing w:val="1"/>
          <w:sz w:val="24"/>
          <w:szCs w:val="24"/>
        </w:rPr>
        <w:t xml:space="preserve"> </w:t>
      </w:r>
      <w:r w:rsidRPr="005275E6">
        <w:rPr>
          <w:sz w:val="24"/>
          <w:szCs w:val="24"/>
        </w:rPr>
        <w:t>научно-популярного</w:t>
      </w:r>
      <w:r w:rsidRPr="005275E6">
        <w:rPr>
          <w:spacing w:val="-4"/>
          <w:sz w:val="24"/>
          <w:szCs w:val="24"/>
        </w:rPr>
        <w:t xml:space="preserve"> </w:t>
      </w:r>
      <w:r w:rsidRPr="005275E6">
        <w:rPr>
          <w:sz w:val="24"/>
          <w:szCs w:val="24"/>
        </w:rPr>
        <w:t>характера, сообщение</w:t>
      </w:r>
      <w:r w:rsidRPr="005275E6">
        <w:rPr>
          <w:spacing w:val="-2"/>
          <w:sz w:val="24"/>
          <w:szCs w:val="24"/>
        </w:rPr>
        <w:t xml:space="preserve"> </w:t>
      </w:r>
      <w:r w:rsidRPr="005275E6">
        <w:rPr>
          <w:sz w:val="24"/>
          <w:szCs w:val="24"/>
        </w:rPr>
        <w:t>информационного</w:t>
      </w:r>
      <w:r w:rsidRPr="005275E6">
        <w:rPr>
          <w:spacing w:val="2"/>
          <w:sz w:val="24"/>
          <w:szCs w:val="24"/>
        </w:rPr>
        <w:t xml:space="preserve"> </w:t>
      </w:r>
      <w:r w:rsidRPr="005275E6">
        <w:rPr>
          <w:sz w:val="24"/>
          <w:szCs w:val="24"/>
        </w:rPr>
        <w:t>характера.</w:t>
      </w:r>
    </w:p>
    <w:p w:rsidR="00607AE8" w:rsidRPr="005275E6" w:rsidRDefault="00607AE8" w:rsidP="00607AE8">
      <w:pPr>
        <w:pStyle w:val="ab"/>
        <w:spacing w:line="320" w:lineRule="exact"/>
        <w:ind w:left="720"/>
        <w:rPr>
          <w:sz w:val="24"/>
          <w:szCs w:val="24"/>
        </w:rPr>
      </w:pPr>
      <w:r w:rsidRPr="005275E6">
        <w:rPr>
          <w:sz w:val="24"/>
          <w:szCs w:val="24"/>
        </w:rPr>
        <w:lastRenderedPageBreak/>
        <w:t>Объём</w:t>
      </w:r>
      <w:r w:rsidRPr="005275E6">
        <w:rPr>
          <w:spacing w:val="-1"/>
          <w:sz w:val="24"/>
          <w:szCs w:val="24"/>
        </w:rPr>
        <w:t xml:space="preserve"> </w:t>
      </w:r>
      <w:r w:rsidRPr="005275E6">
        <w:rPr>
          <w:sz w:val="24"/>
          <w:szCs w:val="24"/>
        </w:rPr>
        <w:t>текста</w:t>
      </w:r>
      <w:r w:rsidRPr="005275E6">
        <w:rPr>
          <w:spacing w:val="-2"/>
          <w:sz w:val="24"/>
          <w:szCs w:val="24"/>
        </w:rPr>
        <w:t xml:space="preserve"> </w:t>
      </w:r>
      <w:r w:rsidRPr="005275E6">
        <w:rPr>
          <w:sz w:val="24"/>
          <w:szCs w:val="24"/>
        </w:rPr>
        <w:t>для</w:t>
      </w:r>
      <w:r w:rsidRPr="005275E6">
        <w:rPr>
          <w:spacing w:val="-1"/>
          <w:sz w:val="24"/>
          <w:szCs w:val="24"/>
        </w:rPr>
        <w:t xml:space="preserve"> </w:t>
      </w:r>
      <w:r w:rsidRPr="005275E6">
        <w:rPr>
          <w:sz w:val="24"/>
          <w:szCs w:val="24"/>
        </w:rPr>
        <w:t>чтения</w:t>
      </w:r>
      <w:r w:rsidRPr="005275E6">
        <w:rPr>
          <w:spacing w:val="-2"/>
          <w:sz w:val="24"/>
          <w:szCs w:val="24"/>
        </w:rPr>
        <w:t xml:space="preserve"> </w:t>
      </w:r>
      <w:r w:rsidRPr="005275E6">
        <w:rPr>
          <w:sz w:val="24"/>
          <w:szCs w:val="24"/>
        </w:rPr>
        <w:t>вслух</w:t>
      </w:r>
      <w:r w:rsidRPr="005275E6">
        <w:rPr>
          <w:spacing w:val="-1"/>
          <w:sz w:val="24"/>
          <w:szCs w:val="24"/>
        </w:rPr>
        <w:t xml:space="preserve"> </w:t>
      </w:r>
      <w:r w:rsidRPr="005275E6">
        <w:rPr>
          <w:sz w:val="24"/>
          <w:szCs w:val="24"/>
        </w:rPr>
        <w:t>–</w:t>
      </w:r>
      <w:r w:rsidRPr="005275E6">
        <w:rPr>
          <w:spacing w:val="-2"/>
          <w:sz w:val="24"/>
          <w:szCs w:val="24"/>
        </w:rPr>
        <w:t xml:space="preserve"> </w:t>
      </w:r>
      <w:r w:rsidRPr="005275E6">
        <w:rPr>
          <w:sz w:val="24"/>
          <w:szCs w:val="24"/>
        </w:rPr>
        <w:t>до</w:t>
      </w:r>
      <w:r w:rsidRPr="005275E6">
        <w:rPr>
          <w:spacing w:val="-3"/>
          <w:sz w:val="24"/>
          <w:szCs w:val="24"/>
        </w:rPr>
        <w:t xml:space="preserve"> </w:t>
      </w:r>
      <w:r w:rsidRPr="005275E6">
        <w:rPr>
          <w:sz w:val="24"/>
          <w:szCs w:val="24"/>
        </w:rPr>
        <w:t>90</w:t>
      </w:r>
      <w:r w:rsidRPr="005275E6">
        <w:rPr>
          <w:spacing w:val="-3"/>
          <w:sz w:val="24"/>
          <w:szCs w:val="24"/>
        </w:rPr>
        <w:t xml:space="preserve"> </w:t>
      </w:r>
      <w:r w:rsidRPr="005275E6">
        <w:rPr>
          <w:sz w:val="24"/>
          <w:szCs w:val="24"/>
        </w:rPr>
        <w:t>слов.</w:t>
      </w:r>
    </w:p>
    <w:p w:rsidR="00607AE8" w:rsidRPr="005275E6" w:rsidRDefault="00607AE8" w:rsidP="00607AE8">
      <w:pPr>
        <w:spacing w:before="33"/>
        <w:ind w:left="720"/>
        <w:jc w:val="both"/>
        <w:rPr>
          <w:i/>
          <w:sz w:val="24"/>
          <w:szCs w:val="24"/>
        </w:rPr>
      </w:pPr>
      <w:r w:rsidRPr="005275E6">
        <w:rPr>
          <w:i/>
          <w:sz w:val="24"/>
          <w:szCs w:val="24"/>
        </w:rPr>
        <w:t>Орфография</w:t>
      </w:r>
      <w:r w:rsidRPr="005275E6">
        <w:rPr>
          <w:i/>
          <w:spacing w:val="-5"/>
          <w:sz w:val="24"/>
          <w:szCs w:val="24"/>
        </w:rPr>
        <w:t xml:space="preserve"> </w:t>
      </w:r>
      <w:r w:rsidRPr="005275E6">
        <w:rPr>
          <w:i/>
          <w:sz w:val="24"/>
          <w:szCs w:val="24"/>
        </w:rPr>
        <w:t>и</w:t>
      </w:r>
      <w:r w:rsidRPr="005275E6">
        <w:rPr>
          <w:i/>
          <w:spacing w:val="-4"/>
          <w:sz w:val="24"/>
          <w:szCs w:val="24"/>
        </w:rPr>
        <w:t xml:space="preserve"> </w:t>
      </w:r>
      <w:r w:rsidRPr="005275E6">
        <w:rPr>
          <w:i/>
          <w:sz w:val="24"/>
          <w:szCs w:val="24"/>
        </w:rPr>
        <w:t>пунктуация</w:t>
      </w:r>
    </w:p>
    <w:p w:rsidR="00607AE8" w:rsidRPr="005275E6" w:rsidRDefault="00607AE8" w:rsidP="00607AE8">
      <w:pPr>
        <w:pStyle w:val="ab"/>
        <w:spacing w:before="33"/>
        <w:ind w:left="720"/>
        <w:rPr>
          <w:sz w:val="24"/>
          <w:szCs w:val="24"/>
        </w:rPr>
      </w:pPr>
      <w:r w:rsidRPr="005275E6">
        <w:rPr>
          <w:sz w:val="24"/>
          <w:szCs w:val="24"/>
        </w:rPr>
        <w:t>Правильное</w:t>
      </w:r>
      <w:r w:rsidRPr="005275E6">
        <w:rPr>
          <w:spacing w:val="-6"/>
          <w:sz w:val="24"/>
          <w:szCs w:val="24"/>
        </w:rPr>
        <w:t xml:space="preserve"> </w:t>
      </w:r>
      <w:r w:rsidRPr="005275E6">
        <w:rPr>
          <w:sz w:val="24"/>
          <w:szCs w:val="24"/>
        </w:rPr>
        <w:t>написание</w:t>
      </w:r>
      <w:r w:rsidRPr="005275E6">
        <w:rPr>
          <w:spacing w:val="-6"/>
          <w:sz w:val="24"/>
          <w:szCs w:val="24"/>
        </w:rPr>
        <w:t xml:space="preserve"> </w:t>
      </w:r>
      <w:r w:rsidRPr="005275E6">
        <w:rPr>
          <w:sz w:val="24"/>
          <w:szCs w:val="24"/>
        </w:rPr>
        <w:t>изученных</w:t>
      </w:r>
      <w:r w:rsidRPr="005275E6">
        <w:rPr>
          <w:spacing w:val="-10"/>
          <w:sz w:val="24"/>
          <w:szCs w:val="24"/>
        </w:rPr>
        <w:t xml:space="preserve"> </w:t>
      </w:r>
      <w:r w:rsidRPr="005275E6">
        <w:rPr>
          <w:sz w:val="24"/>
          <w:szCs w:val="24"/>
        </w:rPr>
        <w:t>слов.</w:t>
      </w:r>
    </w:p>
    <w:p w:rsidR="00607AE8" w:rsidRPr="005275E6" w:rsidRDefault="00607AE8" w:rsidP="00607AE8">
      <w:pPr>
        <w:pStyle w:val="ab"/>
        <w:spacing w:before="33" w:line="261" w:lineRule="auto"/>
        <w:ind w:right="537" w:firstLine="600"/>
        <w:rPr>
          <w:sz w:val="24"/>
          <w:szCs w:val="24"/>
        </w:rPr>
      </w:pPr>
      <w:r w:rsidRPr="005275E6">
        <w:rPr>
          <w:sz w:val="24"/>
          <w:szCs w:val="24"/>
        </w:rPr>
        <w:t>Правильное использование знаков препинания: точки, вопросительного</w:t>
      </w:r>
      <w:r w:rsidRPr="005275E6">
        <w:rPr>
          <w:spacing w:val="1"/>
          <w:sz w:val="24"/>
          <w:szCs w:val="24"/>
        </w:rPr>
        <w:t xml:space="preserve"> </w:t>
      </w:r>
      <w:r w:rsidRPr="005275E6">
        <w:rPr>
          <w:sz w:val="24"/>
          <w:szCs w:val="24"/>
        </w:rPr>
        <w:t>и</w:t>
      </w:r>
      <w:r w:rsidRPr="005275E6">
        <w:rPr>
          <w:spacing w:val="-5"/>
          <w:sz w:val="24"/>
          <w:szCs w:val="24"/>
        </w:rPr>
        <w:t xml:space="preserve"> </w:t>
      </w:r>
      <w:r w:rsidRPr="005275E6">
        <w:rPr>
          <w:sz w:val="24"/>
          <w:szCs w:val="24"/>
        </w:rPr>
        <w:t>восклицательного</w:t>
      </w:r>
      <w:r w:rsidRPr="005275E6">
        <w:rPr>
          <w:spacing w:val="-4"/>
          <w:sz w:val="24"/>
          <w:szCs w:val="24"/>
        </w:rPr>
        <w:t xml:space="preserve"> </w:t>
      </w:r>
      <w:r w:rsidRPr="005275E6">
        <w:rPr>
          <w:sz w:val="24"/>
          <w:szCs w:val="24"/>
        </w:rPr>
        <w:t>знаков</w:t>
      </w:r>
      <w:r w:rsidRPr="005275E6">
        <w:rPr>
          <w:spacing w:val="-2"/>
          <w:sz w:val="24"/>
          <w:szCs w:val="24"/>
        </w:rPr>
        <w:t xml:space="preserve"> </w:t>
      </w:r>
      <w:r w:rsidRPr="005275E6">
        <w:rPr>
          <w:sz w:val="24"/>
          <w:szCs w:val="24"/>
        </w:rPr>
        <w:t>в</w:t>
      </w:r>
      <w:r w:rsidRPr="005275E6">
        <w:rPr>
          <w:spacing w:val="-5"/>
          <w:sz w:val="24"/>
          <w:szCs w:val="24"/>
        </w:rPr>
        <w:t xml:space="preserve"> </w:t>
      </w:r>
      <w:r w:rsidRPr="005275E6">
        <w:rPr>
          <w:sz w:val="24"/>
          <w:szCs w:val="24"/>
        </w:rPr>
        <w:t>конце</w:t>
      </w:r>
      <w:r w:rsidRPr="005275E6">
        <w:rPr>
          <w:spacing w:val="-3"/>
          <w:sz w:val="24"/>
          <w:szCs w:val="24"/>
        </w:rPr>
        <w:t xml:space="preserve"> </w:t>
      </w:r>
      <w:r w:rsidRPr="005275E6">
        <w:rPr>
          <w:sz w:val="24"/>
          <w:szCs w:val="24"/>
        </w:rPr>
        <w:t>предложения,</w:t>
      </w:r>
      <w:r w:rsidRPr="005275E6">
        <w:rPr>
          <w:spacing w:val="-2"/>
          <w:sz w:val="24"/>
          <w:szCs w:val="24"/>
        </w:rPr>
        <w:t xml:space="preserve"> </w:t>
      </w:r>
      <w:r w:rsidRPr="005275E6">
        <w:rPr>
          <w:sz w:val="24"/>
          <w:szCs w:val="24"/>
        </w:rPr>
        <w:t>запятой</w:t>
      </w:r>
      <w:r w:rsidRPr="005275E6">
        <w:rPr>
          <w:spacing w:val="-4"/>
          <w:sz w:val="24"/>
          <w:szCs w:val="24"/>
        </w:rPr>
        <w:t xml:space="preserve"> </w:t>
      </w:r>
      <w:r w:rsidRPr="005275E6">
        <w:rPr>
          <w:sz w:val="24"/>
          <w:szCs w:val="24"/>
        </w:rPr>
        <w:t>при</w:t>
      </w:r>
      <w:r w:rsidRPr="005275E6">
        <w:rPr>
          <w:spacing w:val="4"/>
          <w:sz w:val="24"/>
          <w:szCs w:val="24"/>
        </w:rPr>
        <w:t xml:space="preserve"> </w:t>
      </w:r>
      <w:r w:rsidRPr="005275E6">
        <w:rPr>
          <w:sz w:val="24"/>
          <w:szCs w:val="24"/>
        </w:rPr>
        <w:t>перечислении.</w:t>
      </w:r>
    </w:p>
    <w:p w:rsidR="00607AE8" w:rsidRPr="005275E6" w:rsidRDefault="00607AE8" w:rsidP="00607AE8">
      <w:pPr>
        <w:pStyle w:val="ab"/>
        <w:spacing w:before="5" w:line="264" w:lineRule="auto"/>
        <w:ind w:right="539" w:firstLine="600"/>
        <w:rPr>
          <w:sz w:val="24"/>
          <w:szCs w:val="24"/>
        </w:rPr>
      </w:pPr>
      <w:r w:rsidRPr="005275E6">
        <w:rPr>
          <w:sz w:val="24"/>
          <w:szCs w:val="24"/>
        </w:rPr>
        <w:t>Пунктуационно</w:t>
      </w:r>
      <w:r w:rsidRPr="005275E6">
        <w:rPr>
          <w:spacing w:val="1"/>
          <w:sz w:val="24"/>
          <w:szCs w:val="24"/>
        </w:rPr>
        <w:t xml:space="preserve"> </w:t>
      </w:r>
      <w:r w:rsidRPr="005275E6">
        <w:rPr>
          <w:sz w:val="24"/>
          <w:szCs w:val="24"/>
        </w:rPr>
        <w:t>правильное,</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соответствии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нормами</w:t>
      </w:r>
      <w:r w:rsidRPr="005275E6">
        <w:rPr>
          <w:spacing w:val="71"/>
          <w:sz w:val="24"/>
          <w:szCs w:val="24"/>
        </w:rPr>
        <w:t xml:space="preserve"> </w:t>
      </w:r>
      <w:r w:rsidRPr="005275E6">
        <w:rPr>
          <w:sz w:val="24"/>
          <w:szCs w:val="24"/>
        </w:rPr>
        <w:t>речевого</w:t>
      </w:r>
      <w:r w:rsidRPr="005275E6">
        <w:rPr>
          <w:spacing w:val="1"/>
          <w:sz w:val="24"/>
          <w:szCs w:val="24"/>
        </w:rPr>
        <w:t xml:space="preserve"> </w:t>
      </w:r>
      <w:r w:rsidRPr="005275E6">
        <w:rPr>
          <w:sz w:val="24"/>
          <w:szCs w:val="24"/>
        </w:rPr>
        <w:t>этикета,</w:t>
      </w:r>
      <w:r w:rsidRPr="005275E6">
        <w:rPr>
          <w:spacing w:val="1"/>
          <w:sz w:val="24"/>
          <w:szCs w:val="24"/>
        </w:rPr>
        <w:t xml:space="preserve"> </w:t>
      </w:r>
      <w:r w:rsidRPr="005275E6">
        <w:rPr>
          <w:sz w:val="24"/>
          <w:szCs w:val="24"/>
        </w:rPr>
        <w:t>принятыми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стране</w:t>
      </w:r>
      <w:r w:rsidRPr="005275E6">
        <w:rPr>
          <w:spacing w:val="1"/>
          <w:sz w:val="24"/>
          <w:szCs w:val="24"/>
        </w:rPr>
        <w:t xml:space="preserve"> </w:t>
      </w:r>
      <w:r w:rsidRPr="005275E6">
        <w:rPr>
          <w:sz w:val="24"/>
          <w:szCs w:val="24"/>
        </w:rPr>
        <w:t>(странах)</w:t>
      </w:r>
      <w:r w:rsidRPr="005275E6">
        <w:rPr>
          <w:spacing w:val="1"/>
          <w:sz w:val="24"/>
          <w:szCs w:val="24"/>
        </w:rPr>
        <w:t xml:space="preserve"> </w:t>
      </w:r>
      <w:r w:rsidRPr="005275E6">
        <w:rPr>
          <w:sz w:val="24"/>
          <w:szCs w:val="24"/>
        </w:rPr>
        <w:t>изучаемого</w:t>
      </w:r>
      <w:r w:rsidRPr="005275E6">
        <w:rPr>
          <w:spacing w:val="1"/>
          <w:sz w:val="24"/>
          <w:szCs w:val="24"/>
        </w:rPr>
        <w:t xml:space="preserve"> </w:t>
      </w:r>
      <w:r w:rsidRPr="005275E6">
        <w:rPr>
          <w:sz w:val="24"/>
          <w:szCs w:val="24"/>
        </w:rPr>
        <w:t>языка,</w:t>
      </w:r>
      <w:r w:rsidRPr="005275E6">
        <w:rPr>
          <w:spacing w:val="1"/>
          <w:sz w:val="24"/>
          <w:szCs w:val="24"/>
        </w:rPr>
        <w:t xml:space="preserve"> </w:t>
      </w:r>
      <w:r w:rsidRPr="005275E6">
        <w:rPr>
          <w:sz w:val="24"/>
          <w:szCs w:val="24"/>
        </w:rPr>
        <w:t>оформление</w:t>
      </w:r>
      <w:r w:rsidRPr="005275E6">
        <w:rPr>
          <w:spacing w:val="1"/>
          <w:sz w:val="24"/>
          <w:szCs w:val="24"/>
        </w:rPr>
        <w:t xml:space="preserve"> </w:t>
      </w:r>
      <w:r w:rsidRPr="005275E6">
        <w:rPr>
          <w:sz w:val="24"/>
          <w:szCs w:val="24"/>
        </w:rPr>
        <w:t>электронного сообщения</w:t>
      </w:r>
      <w:r w:rsidRPr="005275E6">
        <w:rPr>
          <w:spacing w:val="1"/>
          <w:sz w:val="24"/>
          <w:szCs w:val="24"/>
        </w:rPr>
        <w:t xml:space="preserve"> </w:t>
      </w:r>
      <w:r w:rsidRPr="005275E6">
        <w:rPr>
          <w:sz w:val="24"/>
          <w:szCs w:val="24"/>
        </w:rPr>
        <w:t>личного</w:t>
      </w:r>
      <w:r w:rsidRPr="005275E6">
        <w:rPr>
          <w:spacing w:val="6"/>
          <w:sz w:val="24"/>
          <w:szCs w:val="24"/>
        </w:rPr>
        <w:t xml:space="preserve"> </w:t>
      </w:r>
      <w:r w:rsidRPr="005275E6">
        <w:rPr>
          <w:sz w:val="24"/>
          <w:szCs w:val="24"/>
        </w:rPr>
        <w:t>характера.</w:t>
      </w:r>
    </w:p>
    <w:p w:rsidR="00607AE8" w:rsidRPr="005275E6" w:rsidRDefault="00607AE8" w:rsidP="00607AE8">
      <w:pPr>
        <w:spacing w:before="3"/>
        <w:ind w:left="720"/>
        <w:jc w:val="both"/>
        <w:rPr>
          <w:i/>
          <w:sz w:val="24"/>
          <w:szCs w:val="24"/>
        </w:rPr>
      </w:pPr>
      <w:r w:rsidRPr="005275E6">
        <w:rPr>
          <w:i/>
          <w:sz w:val="24"/>
          <w:szCs w:val="24"/>
        </w:rPr>
        <w:t>Лексическая</w:t>
      </w:r>
      <w:r w:rsidRPr="005275E6">
        <w:rPr>
          <w:i/>
          <w:spacing w:val="-5"/>
          <w:sz w:val="24"/>
          <w:szCs w:val="24"/>
        </w:rPr>
        <w:t xml:space="preserve"> </w:t>
      </w:r>
      <w:r w:rsidRPr="005275E6">
        <w:rPr>
          <w:i/>
          <w:sz w:val="24"/>
          <w:szCs w:val="24"/>
        </w:rPr>
        <w:t>сторона</w:t>
      </w:r>
      <w:r w:rsidRPr="005275E6">
        <w:rPr>
          <w:i/>
          <w:spacing w:val="-5"/>
          <w:sz w:val="24"/>
          <w:szCs w:val="24"/>
        </w:rPr>
        <w:t xml:space="preserve"> </w:t>
      </w:r>
      <w:r w:rsidRPr="005275E6">
        <w:rPr>
          <w:i/>
          <w:sz w:val="24"/>
          <w:szCs w:val="24"/>
        </w:rPr>
        <w:t>речи</w:t>
      </w:r>
    </w:p>
    <w:p w:rsidR="00607AE8" w:rsidRPr="005275E6" w:rsidRDefault="00607AE8" w:rsidP="00607AE8">
      <w:pPr>
        <w:pStyle w:val="ab"/>
        <w:spacing w:before="29" w:line="264" w:lineRule="auto"/>
        <w:ind w:right="527" w:firstLine="600"/>
        <w:rPr>
          <w:sz w:val="24"/>
          <w:szCs w:val="24"/>
        </w:rPr>
      </w:pPr>
      <w:r w:rsidRPr="005275E6">
        <w:rPr>
          <w:sz w:val="24"/>
          <w:szCs w:val="24"/>
        </w:rPr>
        <w:t>Распознавание и употребление в устной и письменной речи лексических</w:t>
      </w:r>
      <w:r w:rsidRPr="005275E6">
        <w:rPr>
          <w:spacing w:val="-67"/>
          <w:sz w:val="24"/>
          <w:szCs w:val="24"/>
        </w:rPr>
        <w:t xml:space="preserve"> </w:t>
      </w:r>
      <w:r w:rsidRPr="005275E6">
        <w:rPr>
          <w:sz w:val="24"/>
          <w:szCs w:val="24"/>
        </w:rPr>
        <w:t>единиц (слов, словосочетаний, речевых клише), обслуживающих ситуации</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тематического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соблюдением</w:t>
      </w:r>
      <w:r w:rsidRPr="005275E6">
        <w:rPr>
          <w:spacing w:val="1"/>
          <w:sz w:val="24"/>
          <w:szCs w:val="24"/>
        </w:rPr>
        <w:t xml:space="preserve"> </w:t>
      </w:r>
      <w:r w:rsidRPr="005275E6">
        <w:rPr>
          <w:sz w:val="24"/>
          <w:szCs w:val="24"/>
        </w:rPr>
        <w:t>существующей</w:t>
      </w:r>
      <w:r w:rsidRPr="005275E6">
        <w:rPr>
          <w:spacing w:val="-2"/>
          <w:sz w:val="24"/>
          <w:szCs w:val="24"/>
        </w:rPr>
        <w:t xml:space="preserve"> </w:t>
      </w:r>
      <w:r w:rsidRPr="005275E6">
        <w:rPr>
          <w:sz w:val="24"/>
          <w:szCs w:val="24"/>
        </w:rPr>
        <w:t>в</w:t>
      </w:r>
      <w:r w:rsidRPr="005275E6">
        <w:rPr>
          <w:spacing w:val="-3"/>
          <w:sz w:val="24"/>
          <w:szCs w:val="24"/>
        </w:rPr>
        <w:t xml:space="preserve"> </w:t>
      </w:r>
      <w:r w:rsidRPr="005275E6">
        <w:rPr>
          <w:sz w:val="24"/>
          <w:szCs w:val="24"/>
        </w:rPr>
        <w:t>немецком языке</w:t>
      </w:r>
      <w:r w:rsidRPr="005275E6">
        <w:rPr>
          <w:spacing w:val="-1"/>
          <w:sz w:val="24"/>
          <w:szCs w:val="24"/>
        </w:rPr>
        <w:t xml:space="preserve"> </w:t>
      </w:r>
      <w:r w:rsidRPr="005275E6">
        <w:rPr>
          <w:sz w:val="24"/>
          <w:szCs w:val="24"/>
        </w:rPr>
        <w:t>нормы</w:t>
      </w:r>
      <w:r w:rsidRPr="005275E6">
        <w:rPr>
          <w:spacing w:val="3"/>
          <w:sz w:val="24"/>
          <w:szCs w:val="24"/>
        </w:rPr>
        <w:t xml:space="preserve"> </w:t>
      </w:r>
      <w:r w:rsidRPr="005275E6">
        <w:rPr>
          <w:sz w:val="24"/>
          <w:szCs w:val="24"/>
        </w:rPr>
        <w:t>лексической</w:t>
      </w:r>
      <w:r w:rsidRPr="005275E6">
        <w:rPr>
          <w:spacing w:val="-1"/>
          <w:sz w:val="24"/>
          <w:szCs w:val="24"/>
        </w:rPr>
        <w:t xml:space="preserve"> </w:t>
      </w:r>
      <w:r w:rsidRPr="005275E6">
        <w:rPr>
          <w:sz w:val="24"/>
          <w:szCs w:val="24"/>
        </w:rPr>
        <w:t>сочетаемости.</w:t>
      </w:r>
    </w:p>
    <w:p w:rsidR="00607AE8" w:rsidRPr="005275E6" w:rsidRDefault="00607AE8" w:rsidP="00607AE8">
      <w:pPr>
        <w:pStyle w:val="ab"/>
        <w:spacing w:before="4" w:line="264" w:lineRule="auto"/>
        <w:ind w:right="531" w:firstLine="600"/>
        <w:rPr>
          <w:sz w:val="24"/>
          <w:szCs w:val="24"/>
        </w:rPr>
      </w:pPr>
      <w:r w:rsidRPr="005275E6">
        <w:rPr>
          <w:sz w:val="24"/>
          <w:szCs w:val="24"/>
        </w:rPr>
        <w:t>Объём изучаемой лексики: 625 лексических единиц для продуктивного</w:t>
      </w:r>
      <w:r w:rsidRPr="005275E6">
        <w:rPr>
          <w:spacing w:val="1"/>
          <w:sz w:val="24"/>
          <w:szCs w:val="24"/>
        </w:rPr>
        <w:t xml:space="preserve"> </w:t>
      </w:r>
      <w:r w:rsidRPr="005275E6">
        <w:rPr>
          <w:sz w:val="24"/>
          <w:szCs w:val="24"/>
        </w:rPr>
        <w:t>использования</w:t>
      </w:r>
      <w:r w:rsidRPr="005275E6">
        <w:rPr>
          <w:spacing w:val="1"/>
          <w:sz w:val="24"/>
          <w:szCs w:val="24"/>
        </w:rPr>
        <w:t xml:space="preserve"> </w:t>
      </w:r>
      <w:r w:rsidRPr="005275E6">
        <w:rPr>
          <w:sz w:val="24"/>
          <w:szCs w:val="24"/>
        </w:rPr>
        <w:t>(включая</w:t>
      </w:r>
      <w:r w:rsidRPr="005275E6">
        <w:rPr>
          <w:spacing w:val="1"/>
          <w:sz w:val="24"/>
          <w:szCs w:val="24"/>
        </w:rPr>
        <w:t xml:space="preserve"> </w:t>
      </w:r>
      <w:r w:rsidRPr="005275E6">
        <w:rPr>
          <w:sz w:val="24"/>
          <w:szCs w:val="24"/>
        </w:rPr>
        <w:t>500</w:t>
      </w:r>
      <w:r w:rsidRPr="005275E6">
        <w:rPr>
          <w:spacing w:val="1"/>
          <w:sz w:val="24"/>
          <w:szCs w:val="24"/>
        </w:rPr>
        <w:t xml:space="preserve"> </w:t>
      </w:r>
      <w:r w:rsidRPr="005275E6">
        <w:rPr>
          <w:sz w:val="24"/>
          <w:szCs w:val="24"/>
        </w:rPr>
        <w:t>лексических</w:t>
      </w:r>
      <w:r w:rsidRPr="005275E6">
        <w:rPr>
          <w:spacing w:val="1"/>
          <w:sz w:val="24"/>
          <w:szCs w:val="24"/>
        </w:rPr>
        <w:t xml:space="preserve"> </w:t>
      </w:r>
      <w:r w:rsidRPr="005275E6">
        <w:rPr>
          <w:sz w:val="24"/>
          <w:szCs w:val="24"/>
        </w:rPr>
        <w:t>единиц,</w:t>
      </w:r>
      <w:r w:rsidRPr="005275E6">
        <w:rPr>
          <w:spacing w:val="1"/>
          <w:sz w:val="24"/>
          <w:szCs w:val="24"/>
        </w:rPr>
        <w:t xml:space="preserve"> </w:t>
      </w:r>
      <w:r w:rsidRPr="005275E6">
        <w:rPr>
          <w:sz w:val="24"/>
          <w:szCs w:val="24"/>
        </w:rPr>
        <w:t>изученных</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уровне</w:t>
      </w:r>
      <w:r w:rsidRPr="005275E6">
        <w:rPr>
          <w:spacing w:val="1"/>
          <w:sz w:val="24"/>
          <w:szCs w:val="24"/>
        </w:rPr>
        <w:t xml:space="preserve"> </w:t>
      </w:r>
      <w:r w:rsidRPr="005275E6">
        <w:rPr>
          <w:sz w:val="24"/>
          <w:szCs w:val="24"/>
        </w:rPr>
        <w:t>начального общего образования) и 675 лексических единиц для рецептивного</w:t>
      </w:r>
      <w:r w:rsidRPr="005275E6">
        <w:rPr>
          <w:spacing w:val="-67"/>
          <w:sz w:val="24"/>
          <w:szCs w:val="24"/>
        </w:rPr>
        <w:t xml:space="preserve"> </w:t>
      </w:r>
      <w:r w:rsidRPr="005275E6">
        <w:rPr>
          <w:sz w:val="24"/>
          <w:szCs w:val="24"/>
        </w:rPr>
        <w:t>усвоения</w:t>
      </w:r>
      <w:r w:rsidRPr="005275E6">
        <w:rPr>
          <w:spacing w:val="-1"/>
          <w:sz w:val="24"/>
          <w:szCs w:val="24"/>
        </w:rPr>
        <w:t xml:space="preserve"> </w:t>
      </w:r>
      <w:r w:rsidRPr="005275E6">
        <w:rPr>
          <w:sz w:val="24"/>
          <w:szCs w:val="24"/>
        </w:rPr>
        <w:t>(включая 625</w:t>
      </w:r>
      <w:r w:rsidRPr="005275E6">
        <w:rPr>
          <w:spacing w:val="-2"/>
          <w:sz w:val="24"/>
          <w:szCs w:val="24"/>
        </w:rPr>
        <w:t xml:space="preserve"> </w:t>
      </w:r>
      <w:r w:rsidRPr="005275E6">
        <w:rPr>
          <w:sz w:val="24"/>
          <w:szCs w:val="24"/>
        </w:rPr>
        <w:t>лексических</w:t>
      </w:r>
      <w:r w:rsidRPr="005275E6">
        <w:rPr>
          <w:spacing w:val="-6"/>
          <w:sz w:val="24"/>
          <w:szCs w:val="24"/>
        </w:rPr>
        <w:t xml:space="preserve"> </w:t>
      </w:r>
      <w:r w:rsidRPr="005275E6">
        <w:rPr>
          <w:sz w:val="24"/>
          <w:szCs w:val="24"/>
        </w:rPr>
        <w:t>единиц</w:t>
      </w:r>
      <w:r w:rsidRPr="005275E6">
        <w:rPr>
          <w:spacing w:val="-1"/>
          <w:sz w:val="24"/>
          <w:szCs w:val="24"/>
        </w:rPr>
        <w:t xml:space="preserve"> </w:t>
      </w:r>
      <w:r w:rsidRPr="005275E6">
        <w:rPr>
          <w:sz w:val="24"/>
          <w:szCs w:val="24"/>
        </w:rPr>
        <w:t>продуктивного</w:t>
      </w:r>
      <w:r w:rsidRPr="005275E6">
        <w:rPr>
          <w:spacing w:val="-2"/>
          <w:sz w:val="24"/>
          <w:szCs w:val="24"/>
        </w:rPr>
        <w:t xml:space="preserve"> </w:t>
      </w:r>
      <w:r w:rsidRPr="005275E6">
        <w:rPr>
          <w:sz w:val="24"/>
          <w:szCs w:val="24"/>
        </w:rPr>
        <w:t>минимума).</w:t>
      </w:r>
    </w:p>
    <w:p w:rsidR="00607AE8" w:rsidRPr="005275E6" w:rsidRDefault="00607AE8" w:rsidP="00607AE8">
      <w:pPr>
        <w:pStyle w:val="ab"/>
        <w:ind w:left="720"/>
        <w:jc w:val="left"/>
        <w:rPr>
          <w:sz w:val="24"/>
          <w:szCs w:val="24"/>
        </w:rPr>
      </w:pPr>
      <w:r w:rsidRPr="005275E6">
        <w:rPr>
          <w:sz w:val="24"/>
          <w:szCs w:val="24"/>
        </w:rPr>
        <w:t>Основные</w:t>
      </w:r>
      <w:r w:rsidRPr="005275E6">
        <w:rPr>
          <w:spacing w:val="-6"/>
          <w:sz w:val="24"/>
          <w:szCs w:val="24"/>
        </w:rPr>
        <w:t xml:space="preserve"> </w:t>
      </w:r>
      <w:r w:rsidRPr="005275E6">
        <w:rPr>
          <w:sz w:val="24"/>
          <w:szCs w:val="24"/>
        </w:rPr>
        <w:t>способы</w:t>
      </w:r>
      <w:r w:rsidRPr="005275E6">
        <w:rPr>
          <w:spacing w:val="-6"/>
          <w:sz w:val="24"/>
          <w:szCs w:val="24"/>
        </w:rPr>
        <w:t xml:space="preserve"> </w:t>
      </w:r>
      <w:r w:rsidRPr="005275E6">
        <w:rPr>
          <w:sz w:val="24"/>
          <w:szCs w:val="24"/>
        </w:rPr>
        <w:t>словообразования:</w:t>
      </w:r>
    </w:p>
    <w:p w:rsidR="00607AE8" w:rsidRPr="005275E6" w:rsidRDefault="00607AE8" w:rsidP="00607AE8">
      <w:pPr>
        <w:pStyle w:val="ab"/>
        <w:spacing w:before="28"/>
        <w:ind w:left="720"/>
        <w:jc w:val="left"/>
        <w:rPr>
          <w:sz w:val="24"/>
          <w:szCs w:val="24"/>
        </w:rPr>
      </w:pPr>
      <w:r w:rsidRPr="005275E6">
        <w:rPr>
          <w:sz w:val="24"/>
          <w:szCs w:val="24"/>
        </w:rPr>
        <w:t>аффиксация:</w:t>
      </w:r>
    </w:p>
    <w:p w:rsidR="00607AE8" w:rsidRPr="005275E6" w:rsidRDefault="00607AE8" w:rsidP="00607AE8">
      <w:pPr>
        <w:pStyle w:val="ab"/>
        <w:spacing w:before="34" w:line="264" w:lineRule="auto"/>
        <w:ind w:right="523" w:firstLine="600"/>
        <w:jc w:val="left"/>
        <w:rPr>
          <w:sz w:val="24"/>
          <w:szCs w:val="24"/>
        </w:rPr>
      </w:pPr>
      <w:r w:rsidRPr="005275E6">
        <w:rPr>
          <w:sz w:val="24"/>
          <w:szCs w:val="24"/>
        </w:rPr>
        <w:t>образование</w:t>
      </w:r>
      <w:r w:rsidRPr="005275E6">
        <w:rPr>
          <w:spacing w:val="1"/>
          <w:sz w:val="24"/>
          <w:szCs w:val="24"/>
        </w:rPr>
        <w:t xml:space="preserve"> </w:t>
      </w:r>
      <w:r w:rsidRPr="005275E6">
        <w:rPr>
          <w:sz w:val="24"/>
          <w:szCs w:val="24"/>
        </w:rPr>
        <w:t>имён</w:t>
      </w:r>
      <w:r w:rsidRPr="005275E6">
        <w:rPr>
          <w:spacing w:val="1"/>
          <w:sz w:val="24"/>
          <w:szCs w:val="24"/>
        </w:rPr>
        <w:t xml:space="preserve"> </w:t>
      </w:r>
      <w:r w:rsidRPr="005275E6">
        <w:rPr>
          <w:sz w:val="24"/>
          <w:szCs w:val="24"/>
        </w:rPr>
        <w:t>существительных</w:t>
      </w:r>
      <w:r w:rsidRPr="005275E6">
        <w:rPr>
          <w:spacing w:val="1"/>
          <w:sz w:val="24"/>
          <w:szCs w:val="24"/>
        </w:rPr>
        <w:t xml:space="preserve"> </w:t>
      </w:r>
      <w:r w:rsidRPr="005275E6">
        <w:rPr>
          <w:sz w:val="24"/>
          <w:szCs w:val="24"/>
        </w:rPr>
        <w:t>при</w:t>
      </w:r>
      <w:r w:rsidRPr="005275E6">
        <w:rPr>
          <w:spacing w:val="1"/>
          <w:sz w:val="24"/>
          <w:szCs w:val="24"/>
        </w:rPr>
        <w:t xml:space="preserve"> </w:t>
      </w:r>
      <w:r w:rsidRPr="005275E6">
        <w:rPr>
          <w:sz w:val="24"/>
          <w:szCs w:val="24"/>
        </w:rPr>
        <w:t>помощи</w:t>
      </w:r>
      <w:r w:rsidRPr="005275E6">
        <w:rPr>
          <w:spacing w:val="1"/>
          <w:sz w:val="24"/>
          <w:szCs w:val="24"/>
        </w:rPr>
        <w:t xml:space="preserve"> </w:t>
      </w:r>
      <w:r w:rsidRPr="005275E6">
        <w:rPr>
          <w:sz w:val="24"/>
          <w:szCs w:val="24"/>
        </w:rPr>
        <w:t>суффиксов</w:t>
      </w:r>
      <w:r w:rsidRPr="005275E6">
        <w:rPr>
          <w:spacing w:val="1"/>
          <w:sz w:val="24"/>
          <w:szCs w:val="24"/>
        </w:rPr>
        <w:t xml:space="preserve"> </w:t>
      </w:r>
      <w:r w:rsidRPr="005275E6">
        <w:rPr>
          <w:sz w:val="24"/>
          <w:szCs w:val="24"/>
        </w:rPr>
        <w:t>-er</w:t>
      </w:r>
      <w:r w:rsidRPr="005275E6">
        <w:rPr>
          <w:spacing w:val="1"/>
          <w:sz w:val="24"/>
          <w:szCs w:val="24"/>
        </w:rPr>
        <w:t xml:space="preserve"> </w:t>
      </w:r>
      <w:r w:rsidRPr="005275E6">
        <w:rPr>
          <w:sz w:val="24"/>
          <w:szCs w:val="24"/>
        </w:rPr>
        <w:t>(der</w:t>
      </w:r>
      <w:r w:rsidRPr="005275E6">
        <w:rPr>
          <w:spacing w:val="-67"/>
          <w:sz w:val="24"/>
          <w:szCs w:val="24"/>
        </w:rPr>
        <w:t xml:space="preserve"> </w:t>
      </w:r>
      <w:r w:rsidRPr="005275E6">
        <w:rPr>
          <w:sz w:val="24"/>
          <w:szCs w:val="24"/>
        </w:rPr>
        <w:t>Lehrer),</w:t>
      </w:r>
      <w:r w:rsidRPr="005275E6">
        <w:rPr>
          <w:spacing w:val="3"/>
          <w:sz w:val="24"/>
          <w:szCs w:val="24"/>
        </w:rPr>
        <w:t xml:space="preserve"> </w:t>
      </w:r>
      <w:r w:rsidRPr="005275E6">
        <w:rPr>
          <w:sz w:val="24"/>
          <w:szCs w:val="24"/>
        </w:rPr>
        <w:t>-ler</w:t>
      </w:r>
      <w:r w:rsidRPr="005275E6">
        <w:rPr>
          <w:spacing w:val="-2"/>
          <w:sz w:val="24"/>
          <w:szCs w:val="24"/>
        </w:rPr>
        <w:t xml:space="preserve"> </w:t>
      </w:r>
      <w:r w:rsidRPr="005275E6">
        <w:rPr>
          <w:sz w:val="24"/>
          <w:szCs w:val="24"/>
        </w:rPr>
        <w:t>(der</w:t>
      </w:r>
      <w:r w:rsidRPr="005275E6">
        <w:rPr>
          <w:spacing w:val="-1"/>
          <w:sz w:val="24"/>
          <w:szCs w:val="24"/>
        </w:rPr>
        <w:t xml:space="preserve"> </w:t>
      </w:r>
      <w:r w:rsidRPr="005275E6">
        <w:rPr>
          <w:sz w:val="24"/>
          <w:szCs w:val="24"/>
        </w:rPr>
        <w:t>Sportler),</w:t>
      </w:r>
      <w:r w:rsidRPr="005275E6">
        <w:rPr>
          <w:spacing w:val="4"/>
          <w:sz w:val="24"/>
          <w:szCs w:val="24"/>
        </w:rPr>
        <w:t xml:space="preserve"> </w:t>
      </w:r>
      <w:r w:rsidRPr="005275E6">
        <w:rPr>
          <w:sz w:val="24"/>
          <w:szCs w:val="24"/>
        </w:rPr>
        <w:t>-in</w:t>
      </w:r>
      <w:r w:rsidRPr="005275E6">
        <w:rPr>
          <w:spacing w:val="-6"/>
          <w:sz w:val="24"/>
          <w:szCs w:val="24"/>
        </w:rPr>
        <w:t xml:space="preserve"> </w:t>
      </w:r>
      <w:r w:rsidRPr="005275E6">
        <w:rPr>
          <w:sz w:val="24"/>
          <w:szCs w:val="24"/>
        </w:rPr>
        <w:t>(die</w:t>
      </w:r>
      <w:r w:rsidRPr="005275E6">
        <w:rPr>
          <w:spacing w:val="5"/>
          <w:sz w:val="24"/>
          <w:szCs w:val="24"/>
        </w:rPr>
        <w:t xml:space="preserve"> </w:t>
      </w:r>
      <w:r w:rsidRPr="005275E6">
        <w:rPr>
          <w:sz w:val="24"/>
          <w:szCs w:val="24"/>
        </w:rPr>
        <w:t>Lehrerin),</w:t>
      </w:r>
      <w:r w:rsidRPr="005275E6">
        <w:rPr>
          <w:spacing w:val="5"/>
          <w:sz w:val="24"/>
          <w:szCs w:val="24"/>
        </w:rPr>
        <w:t xml:space="preserve"> </w:t>
      </w:r>
      <w:r w:rsidRPr="005275E6">
        <w:rPr>
          <w:sz w:val="24"/>
          <w:szCs w:val="24"/>
        </w:rPr>
        <w:t>-chen</w:t>
      </w:r>
      <w:r w:rsidRPr="005275E6">
        <w:rPr>
          <w:spacing w:val="-5"/>
          <w:sz w:val="24"/>
          <w:szCs w:val="24"/>
        </w:rPr>
        <w:t xml:space="preserve"> </w:t>
      </w:r>
      <w:r w:rsidRPr="005275E6">
        <w:rPr>
          <w:sz w:val="24"/>
          <w:szCs w:val="24"/>
        </w:rPr>
        <w:t>(das</w:t>
      </w:r>
      <w:r w:rsidRPr="005275E6">
        <w:rPr>
          <w:spacing w:val="1"/>
          <w:sz w:val="24"/>
          <w:szCs w:val="24"/>
        </w:rPr>
        <w:t xml:space="preserve"> </w:t>
      </w:r>
      <w:r w:rsidRPr="005275E6">
        <w:rPr>
          <w:sz w:val="24"/>
          <w:szCs w:val="24"/>
        </w:rPr>
        <w:t>Tischchen);</w:t>
      </w:r>
    </w:p>
    <w:p w:rsidR="00607AE8" w:rsidRPr="005275E6" w:rsidRDefault="00607AE8" w:rsidP="00607AE8">
      <w:pPr>
        <w:pStyle w:val="ab"/>
        <w:spacing w:before="2" w:line="264" w:lineRule="auto"/>
        <w:ind w:right="523" w:firstLine="600"/>
        <w:jc w:val="left"/>
        <w:rPr>
          <w:sz w:val="24"/>
          <w:szCs w:val="24"/>
        </w:rPr>
      </w:pPr>
      <w:r w:rsidRPr="005275E6">
        <w:rPr>
          <w:sz w:val="24"/>
          <w:szCs w:val="24"/>
        </w:rPr>
        <w:t>образование</w:t>
      </w:r>
      <w:r w:rsidRPr="005275E6">
        <w:rPr>
          <w:spacing w:val="2"/>
          <w:sz w:val="24"/>
          <w:szCs w:val="24"/>
        </w:rPr>
        <w:t xml:space="preserve"> </w:t>
      </w:r>
      <w:r w:rsidRPr="005275E6">
        <w:rPr>
          <w:sz w:val="24"/>
          <w:szCs w:val="24"/>
        </w:rPr>
        <w:t>имен</w:t>
      </w:r>
      <w:r w:rsidRPr="005275E6">
        <w:rPr>
          <w:spacing w:val="2"/>
          <w:sz w:val="24"/>
          <w:szCs w:val="24"/>
        </w:rPr>
        <w:t xml:space="preserve"> </w:t>
      </w:r>
      <w:r w:rsidRPr="005275E6">
        <w:rPr>
          <w:sz w:val="24"/>
          <w:szCs w:val="24"/>
        </w:rPr>
        <w:t>прилагательных</w:t>
      </w:r>
      <w:r w:rsidRPr="005275E6">
        <w:rPr>
          <w:spacing w:val="-2"/>
          <w:sz w:val="24"/>
          <w:szCs w:val="24"/>
        </w:rPr>
        <w:t xml:space="preserve"> </w:t>
      </w:r>
      <w:r w:rsidRPr="005275E6">
        <w:rPr>
          <w:sz w:val="24"/>
          <w:szCs w:val="24"/>
        </w:rPr>
        <w:t>при</w:t>
      </w:r>
      <w:r w:rsidRPr="005275E6">
        <w:rPr>
          <w:spacing w:val="2"/>
          <w:sz w:val="24"/>
          <w:szCs w:val="24"/>
        </w:rPr>
        <w:t xml:space="preserve"> </w:t>
      </w:r>
      <w:r w:rsidRPr="005275E6">
        <w:rPr>
          <w:sz w:val="24"/>
          <w:szCs w:val="24"/>
        </w:rPr>
        <w:t>помощи</w:t>
      </w:r>
      <w:r w:rsidRPr="005275E6">
        <w:rPr>
          <w:spacing w:val="2"/>
          <w:sz w:val="24"/>
          <w:szCs w:val="24"/>
        </w:rPr>
        <w:t xml:space="preserve"> </w:t>
      </w:r>
      <w:r w:rsidRPr="005275E6">
        <w:rPr>
          <w:sz w:val="24"/>
          <w:szCs w:val="24"/>
        </w:rPr>
        <w:t>суффиксов</w:t>
      </w:r>
      <w:r w:rsidRPr="005275E6">
        <w:rPr>
          <w:spacing w:val="11"/>
          <w:sz w:val="24"/>
          <w:szCs w:val="24"/>
        </w:rPr>
        <w:t xml:space="preserve"> </w:t>
      </w:r>
      <w:r w:rsidRPr="005275E6">
        <w:rPr>
          <w:sz w:val="24"/>
          <w:szCs w:val="24"/>
        </w:rPr>
        <w:t>-ig</w:t>
      </w:r>
      <w:r w:rsidRPr="005275E6">
        <w:rPr>
          <w:spacing w:val="2"/>
          <w:sz w:val="24"/>
          <w:szCs w:val="24"/>
        </w:rPr>
        <w:t xml:space="preserve"> </w:t>
      </w:r>
      <w:r w:rsidRPr="005275E6">
        <w:rPr>
          <w:sz w:val="24"/>
          <w:szCs w:val="24"/>
        </w:rPr>
        <w:t>(sonnig),</w:t>
      </w:r>
      <w:r w:rsidRPr="005275E6">
        <w:rPr>
          <w:spacing w:val="6"/>
          <w:sz w:val="24"/>
          <w:szCs w:val="24"/>
        </w:rPr>
        <w:t xml:space="preserve"> </w:t>
      </w:r>
      <w:r w:rsidRPr="005275E6">
        <w:rPr>
          <w:sz w:val="24"/>
          <w:szCs w:val="24"/>
        </w:rPr>
        <w:t>-</w:t>
      </w:r>
      <w:r w:rsidRPr="005275E6">
        <w:rPr>
          <w:spacing w:val="-67"/>
          <w:sz w:val="24"/>
          <w:szCs w:val="24"/>
        </w:rPr>
        <w:t xml:space="preserve"> </w:t>
      </w:r>
      <w:r w:rsidRPr="005275E6">
        <w:rPr>
          <w:sz w:val="24"/>
          <w:szCs w:val="24"/>
        </w:rPr>
        <w:t>lich</w:t>
      </w:r>
      <w:r w:rsidRPr="005275E6">
        <w:rPr>
          <w:spacing w:val="-4"/>
          <w:sz w:val="24"/>
          <w:szCs w:val="24"/>
        </w:rPr>
        <w:t xml:space="preserve"> </w:t>
      </w:r>
      <w:r w:rsidRPr="005275E6">
        <w:rPr>
          <w:sz w:val="24"/>
          <w:szCs w:val="24"/>
        </w:rPr>
        <w:t>(freundlich);</w:t>
      </w:r>
    </w:p>
    <w:p w:rsidR="00607AE8" w:rsidRPr="005275E6" w:rsidRDefault="00607AE8" w:rsidP="00607AE8">
      <w:pPr>
        <w:pStyle w:val="ab"/>
        <w:spacing w:line="264" w:lineRule="auto"/>
        <w:ind w:firstLine="600"/>
        <w:jc w:val="left"/>
        <w:rPr>
          <w:sz w:val="24"/>
          <w:szCs w:val="24"/>
        </w:rPr>
      </w:pPr>
      <w:r w:rsidRPr="005275E6">
        <w:rPr>
          <w:sz w:val="24"/>
          <w:szCs w:val="24"/>
        </w:rPr>
        <w:t>образование</w:t>
      </w:r>
      <w:r w:rsidRPr="005275E6">
        <w:rPr>
          <w:spacing w:val="34"/>
          <w:sz w:val="24"/>
          <w:szCs w:val="24"/>
        </w:rPr>
        <w:t xml:space="preserve"> </w:t>
      </w:r>
      <w:r w:rsidRPr="005275E6">
        <w:rPr>
          <w:sz w:val="24"/>
          <w:szCs w:val="24"/>
        </w:rPr>
        <w:t>числительных</w:t>
      </w:r>
      <w:r w:rsidRPr="005275E6">
        <w:rPr>
          <w:spacing w:val="34"/>
          <w:sz w:val="24"/>
          <w:szCs w:val="24"/>
        </w:rPr>
        <w:t xml:space="preserve"> </w:t>
      </w:r>
      <w:r w:rsidRPr="005275E6">
        <w:rPr>
          <w:sz w:val="24"/>
          <w:szCs w:val="24"/>
        </w:rPr>
        <w:t>при</w:t>
      </w:r>
      <w:r w:rsidRPr="005275E6">
        <w:rPr>
          <w:spacing w:val="39"/>
          <w:sz w:val="24"/>
          <w:szCs w:val="24"/>
        </w:rPr>
        <w:t xml:space="preserve"> </w:t>
      </w:r>
      <w:r w:rsidRPr="005275E6">
        <w:rPr>
          <w:sz w:val="24"/>
          <w:szCs w:val="24"/>
        </w:rPr>
        <w:t>помощи</w:t>
      </w:r>
      <w:r w:rsidRPr="005275E6">
        <w:rPr>
          <w:spacing w:val="33"/>
          <w:sz w:val="24"/>
          <w:szCs w:val="24"/>
        </w:rPr>
        <w:t xml:space="preserve"> </w:t>
      </w:r>
      <w:r w:rsidRPr="005275E6">
        <w:rPr>
          <w:sz w:val="24"/>
          <w:szCs w:val="24"/>
        </w:rPr>
        <w:t>суффиксов</w:t>
      </w:r>
      <w:r w:rsidRPr="005275E6">
        <w:rPr>
          <w:spacing w:val="44"/>
          <w:sz w:val="24"/>
          <w:szCs w:val="24"/>
        </w:rPr>
        <w:t xml:space="preserve"> </w:t>
      </w:r>
      <w:r w:rsidRPr="005275E6">
        <w:rPr>
          <w:sz w:val="24"/>
          <w:szCs w:val="24"/>
        </w:rPr>
        <w:t>-zehn,</w:t>
      </w:r>
      <w:r w:rsidRPr="005275E6">
        <w:rPr>
          <w:spacing w:val="37"/>
          <w:sz w:val="24"/>
          <w:szCs w:val="24"/>
        </w:rPr>
        <w:t xml:space="preserve"> </w:t>
      </w:r>
      <w:r w:rsidRPr="005275E6">
        <w:rPr>
          <w:sz w:val="24"/>
          <w:szCs w:val="24"/>
        </w:rPr>
        <w:t>-zig,</w:t>
      </w:r>
      <w:r w:rsidRPr="005275E6">
        <w:rPr>
          <w:spacing w:val="42"/>
          <w:sz w:val="24"/>
          <w:szCs w:val="24"/>
        </w:rPr>
        <w:t xml:space="preserve"> </w:t>
      </w:r>
      <w:r w:rsidRPr="005275E6">
        <w:rPr>
          <w:sz w:val="24"/>
          <w:szCs w:val="24"/>
        </w:rPr>
        <w:t>-te,</w:t>
      </w:r>
      <w:r w:rsidRPr="005275E6">
        <w:rPr>
          <w:spacing w:val="38"/>
          <w:sz w:val="24"/>
          <w:szCs w:val="24"/>
        </w:rPr>
        <w:t xml:space="preserve"> </w:t>
      </w:r>
      <w:r w:rsidRPr="005275E6">
        <w:rPr>
          <w:sz w:val="24"/>
          <w:szCs w:val="24"/>
        </w:rPr>
        <w:t>-ste</w:t>
      </w:r>
      <w:r w:rsidRPr="005275E6">
        <w:rPr>
          <w:spacing w:val="-67"/>
          <w:sz w:val="24"/>
          <w:szCs w:val="24"/>
        </w:rPr>
        <w:t xml:space="preserve"> </w:t>
      </w:r>
      <w:r w:rsidRPr="005275E6">
        <w:rPr>
          <w:sz w:val="24"/>
          <w:szCs w:val="24"/>
        </w:rPr>
        <w:t>(fünfzehn,</w:t>
      </w:r>
      <w:r w:rsidRPr="005275E6">
        <w:rPr>
          <w:spacing w:val="7"/>
          <w:sz w:val="24"/>
          <w:szCs w:val="24"/>
        </w:rPr>
        <w:t xml:space="preserve"> </w:t>
      </w:r>
      <w:r w:rsidRPr="005275E6">
        <w:rPr>
          <w:sz w:val="24"/>
          <w:szCs w:val="24"/>
        </w:rPr>
        <w:t>fünfzig,</w:t>
      </w:r>
      <w:r w:rsidRPr="005275E6">
        <w:rPr>
          <w:spacing w:val="7"/>
          <w:sz w:val="24"/>
          <w:szCs w:val="24"/>
        </w:rPr>
        <w:t xml:space="preserve"> </w:t>
      </w:r>
      <w:r w:rsidRPr="005275E6">
        <w:rPr>
          <w:sz w:val="24"/>
          <w:szCs w:val="24"/>
        </w:rPr>
        <w:t>fünfte,</w:t>
      </w:r>
      <w:r w:rsidRPr="005275E6">
        <w:rPr>
          <w:spacing w:val="4"/>
          <w:sz w:val="24"/>
          <w:szCs w:val="24"/>
        </w:rPr>
        <w:t xml:space="preserve"> </w:t>
      </w:r>
      <w:r w:rsidRPr="005275E6">
        <w:rPr>
          <w:sz w:val="24"/>
          <w:szCs w:val="24"/>
        </w:rPr>
        <w:t>fünfzigste);</w:t>
      </w:r>
    </w:p>
    <w:p w:rsidR="00607AE8" w:rsidRPr="005275E6" w:rsidRDefault="00607AE8" w:rsidP="00607AE8">
      <w:pPr>
        <w:pStyle w:val="ab"/>
        <w:tabs>
          <w:tab w:val="left" w:pos="2979"/>
          <w:tab w:val="left" w:pos="4820"/>
          <w:tab w:val="left" w:pos="6263"/>
          <w:tab w:val="left" w:pos="8752"/>
        </w:tabs>
        <w:spacing w:line="266" w:lineRule="auto"/>
        <w:ind w:right="540" w:firstLine="600"/>
        <w:jc w:val="left"/>
        <w:rPr>
          <w:sz w:val="24"/>
          <w:szCs w:val="24"/>
        </w:rPr>
      </w:pPr>
      <w:r w:rsidRPr="005275E6">
        <w:rPr>
          <w:sz w:val="24"/>
          <w:szCs w:val="24"/>
        </w:rPr>
        <w:t>словосложение:</w:t>
      </w:r>
      <w:r w:rsidRPr="005275E6">
        <w:rPr>
          <w:sz w:val="24"/>
          <w:szCs w:val="24"/>
        </w:rPr>
        <w:tab/>
        <w:t>образование</w:t>
      </w:r>
      <w:r w:rsidRPr="005275E6">
        <w:rPr>
          <w:sz w:val="24"/>
          <w:szCs w:val="24"/>
        </w:rPr>
        <w:tab/>
        <w:t>сложных</w:t>
      </w:r>
      <w:r w:rsidRPr="005275E6">
        <w:rPr>
          <w:sz w:val="24"/>
          <w:szCs w:val="24"/>
        </w:rPr>
        <w:tab/>
        <w:t>существительных</w:t>
      </w:r>
      <w:r w:rsidRPr="005275E6">
        <w:rPr>
          <w:sz w:val="24"/>
          <w:szCs w:val="24"/>
        </w:rPr>
        <w:tab/>
      </w:r>
      <w:r w:rsidRPr="005275E6">
        <w:rPr>
          <w:spacing w:val="-1"/>
          <w:sz w:val="24"/>
          <w:szCs w:val="24"/>
        </w:rPr>
        <w:t>путём</w:t>
      </w:r>
      <w:r w:rsidRPr="005275E6">
        <w:rPr>
          <w:spacing w:val="-67"/>
          <w:sz w:val="24"/>
          <w:szCs w:val="24"/>
        </w:rPr>
        <w:t xml:space="preserve"> </w:t>
      </w:r>
      <w:r w:rsidRPr="005275E6">
        <w:rPr>
          <w:sz w:val="24"/>
          <w:szCs w:val="24"/>
        </w:rPr>
        <w:t>соединения основ</w:t>
      </w:r>
      <w:r w:rsidRPr="005275E6">
        <w:rPr>
          <w:spacing w:val="-2"/>
          <w:sz w:val="24"/>
          <w:szCs w:val="24"/>
        </w:rPr>
        <w:t xml:space="preserve"> </w:t>
      </w:r>
      <w:r w:rsidRPr="005275E6">
        <w:rPr>
          <w:sz w:val="24"/>
          <w:szCs w:val="24"/>
        </w:rPr>
        <w:t>существительных</w:t>
      </w:r>
      <w:r w:rsidRPr="005275E6">
        <w:rPr>
          <w:spacing w:val="-4"/>
          <w:sz w:val="24"/>
          <w:szCs w:val="24"/>
        </w:rPr>
        <w:t xml:space="preserve"> </w:t>
      </w:r>
      <w:r w:rsidRPr="005275E6">
        <w:rPr>
          <w:sz w:val="24"/>
          <w:szCs w:val="24"/>
        </w:rPr>
        <w:t>(das</w:t>
      </w:r>
      <w:r w:rsidRPr="005275E6">
        <w:rPr>
          <w:spacing w:val="7"/>
          <w:sz w:val="24"/>
          <w:szCs w:val="24"/>
        </w:rPr>
        <w:t xml:space="preserve"> </w:t>
      </w:r>
      <w:r w:rsidRPr="005275E6">
        <w:rPr>
          <w:sz w:val="24"/>
          <w:szCs w:val="24"/>
        </w:rPr>
        <w:t>Klassenzimmer).</w:t>
      </w:r>
    </w:p>
    <w:p w:rsidR="00607AE8" w:rsidRPr="005275E6" w:rsidRDefault="00607AE8" w:rsidP="00607AE8">
      <w:pPr>
        <w:pStyle w:val="ab"/>
        <w:spacing w:line="318" w:lineRule="exact"/>
        <w:ind w:left="720"/>
        <w:jc w:val="left"/>
        <w:rPr>
          <w:sz w:val="24"/>
          <w:szCs w:val="24"/>
        </w:rPr>
      </w:pPr>
      <w:r w:rsidRPr="005275E6">
        <w:rPr>
          <w:sz w:val="24"/>
          <w:szCs w:val="24"/>
        </w:rPr>
        <w:t>Синонимы.</w:t>
      </w:r>
      <w:r w:rsidRPr="005275E6">
        <w:rPr>
          <w:spacing w:val="-8"/>
          <w:sz w:val="24"/>
          <w:szCs w:val="24"/>
        </w:rPr>
        <w:t xml:space="preserve"> </w:t>
      </w:r>
      <w:r w:rsidRPr="005275E6">
        <w:rPr>
          <w:sz w:val="24"/>
          <w:szCs w:val="24"/>
        </w:rPr>
        <w:t>Интернациональные</w:t>
      </w:r>
      <w:r w:rsidRPr="005275E6">
        <w:rPr>
          <w:spacing w:val="-9"/>
          <w:sz w:val="24"/>
          <w:szCs w:val="24"/>
        </w:rPr>
        <w:t xml:space="preserve"> </w:t>
      </w:r>
      <w:r w:rsidRPr="005275E6">
        <w:rPr>
          <w:sz w:val="24"/>
          <w:szCs w:val="24"/>
        </w:rPr>
        <w:t>слова.</w:t>
      </w:r>
    </w:p>
    <w:p w:rsidR="00607AE8" w:rsidRPr="005275E6" w:rsidRDefault="00607AE8" w:rsidP="00607AE8">
      <w:pPr>
        <w:spacing w:before="28"/>
        <w:ind w:left="720"/>
        <w:rPr>
          <w:i/>
          <w:sz w:val="24"/>
          <w:szCs w:val="24"/>
        </w:rPr>
      </w:pPr>
      <w:r w:rsidRPr="005275E6">
        <w:rPr>
          <w:i/>
          <w:sz w:val="24"/>
          <w:szCs w:val="24"/>
        </w:rPr>
        <w:t>Грамматическая</w:t>
      </w:r>
      <w:r w:rsidRPr="005275E6">
        <w:rPr>
          <w:i/>
          <w:spacing w:val="-4"/>
          <w:sz w:val="24"/>
          <w:szCs w:val="24"/>
        </w:rPr>
        <w:t xml:space="preserve"> </w:t>
      </w:r>
      <w:r w:rsidRPr="005275E6">
        <w:rPr>
          <w:i/>
          <w:sz w:val="24"/>
          <w:szCs w:val="24"/>
        </w:rPr>
        <w:t>сторона</w:t>
      </w:r>
      <w:r w:rsidRPr="005275E6">
        <w:rPr>
          <w:i/>
          <w:spacing w:val="-4"/>
          <w:sz w:val="24"/>
          <w:szCs w:val="24"/>
        </w:rPr>
        <w:t xml:space="preserve"> </w:t>
      </w:r>
      <w:r w:rsidRPr="005275E6">
        <w:rPr>
          <w:i/>
          <w:sz w:val="24"/>
          <w:szCs w:val="24"/>
        </w:rPr>
        <w:t>речи</w:t>
      </w:r>
    </w:p>
    <w:p w:rsidR="00607AE8" w:rsidRPr="005275E6" w:rsidRDefault="00607AE8" w:rsidP="00607AE8">
      <w:pPr>
        <w:pStyle w:val="ab"/>
        <w:spacing w:before="33" w:line="264" w:lineRule="auto"/>
        <w:ind w:firstLine="600"/>
        <w:jc w:val="left"/>
        <w:rPr>
          <w:sz w:val="24"/>
          <w:szCs w:val="24"/>
        </w:rPr>
      </w:pPr>
      <w:r w:rsidRPr="005275E6">
        <w:rPr>
          <w:sz w:val="24"/>
          <w:szCs w:val="24"/>
        </w:rPr>
        <w:t>Распознавание</w:t>
      </w:r>
      <w:r w:rsidRPr="005275E6">
        <w:rPr>
          <w:spacing w:val="24"/>
          <w:sz w:val="24"/>
          <w:szCs w:val="24"/>
        </w:rPr>
        <w:t xml:space="preserve"> </w:t>
      </w:r>
      <w:r w:rsidRPr="005275E6">
        <w:rPr>
          <w:sz w:val="24"/>
          <w:szCs w:val="24"/>
        </w:rPr>
        <w:t>и</w:t>
      </w:r>
      <w:r w:rsidRPr="005275E6">
        <w:rPr>
          <w:spacing w:val="29"/>
          <w:sz w:val="24"/>
          <w:szCs w:val="24"/>
        </w:rPr>
        <w:t xml:space="preserve"> </w:t>
      </w:r>
      <w:r w:rsidRPr="005275E6">
        <w:rPr>
          <w:sz w:val="24"/>
          <w:szCs w:val="24"/>
        </w:rPr>
        <w:t>употребление</w:t>
      </w:r>
      <w:r w:rsidRPr="005275E6">
        <w:rPr>
          <w:spacing w:val="25"/>
          <w:sz w:val="24"/>
          <w:szCs w:val="24"/>
        </w:rPr>
        <w:t xml:space="preserve"> </w:t>
      </w:r>
      <w:r w:rsidRPr="005275E6">
        <w:rPr>
          <w:sz w:val="24"/>
          <w:szCs w:val="24"/>
        </w:rPr>
        <w:t>в</w:t>
      </w:r>
      <w:r w:rsidRPr="005275E6">
        <w:rPr>
          <w:spacing w:val="27"/>
          <w:sz w:val="24"/>
          <w:szCs w:val="24"/>
        </w:rPr>
        <w:t xml:space="preserve"> </w:t>
      </w:r>
      <w:r w:rsidRPr="005275E6">
        <w:rPr>
          <w:sz w:val="24"/>
          <w:szCs w:val="24"/>
        </w:rPr>
        <w:t>устной</w:t>
      </w:r>
      <w:r w:rsidRPr="005275E6">
        <w:rPr>
          <w:spacing w:val="24"/>
          <w:sz w:val="24"/>
          <w:szCs w:val="24"/>
        </w:rPr>
        <w:t xml:space="preserve"> </w:t>
      </w:r>
      <w:r w:rsidRPr="005275E6">
        <w:rPr>
          <w:sz w:val="24"/>
          <w:szCs w:val="24"/>
        </w:rPr>
        <w:t>и</w:t>
      </w:r>
      <w:r w:rsidRPr="005275E6">
        <w:rPr>
          <w:spacing w:val="24"/>
          <w:sz w:val="24"/>
          <w:szCs w:val="24"/>
        </w:rPr>
        <w:t xml:space="preserve"> </w:t>
      </w:r>
      <w:r w:rsidRPr="005275E6">
        <w:rPr>
          <w:sz w:val="24"/>
          <w:szCs w:val="24"/>
        </w:rPr>
        <w:t>письменной</w:t>
      </w:r>
      <w:r w:rsidRPr="005275E6">
        <w:rPr>
          <w:spacing w:val="24"/>
          <w:sz w:val="24"/>
          <w:szCs w:val="24"/>
        </w:rPr>
        <w:t xml:space="preserve"> </w:t>
      </w:r>
      <w:r w:rsidRPr="005275E6">
        <w:rPr>
          <w:sz w:val="24"/>
          <w:szCs w:val="24"/>
        </w:rPr>
        <w:t>речи</w:t>
      </w:r>
      <w:r w:rsidRPr="005275E6">
        <w:rPr>
          <w:spacing w:val="24"/>
          <w:sz w:val="24"/>
          <w:szCs w:val="24"/>
        </w:rPr>
        <w:t xml:space="preserve"> </w:t>
      </w:r>
      <w:r w:rsidRPr="005275E6">
        <w:rPr>
          <w:sz w:val="24"/>
          <w:szCs w:val="24"/>
        </w:rPr>
        <w:t>изученных</w:t>
      </w:r>
      <w:r w:rsidRPr="005275E6">
        <w:rPr>
          <w:spacing w:val="-67"/>
          <w:sz w:val="24"/>
          <w:szCs w:val="24"/>
        </w:rPr>
        <w:t xml:space="preserve"> </w:t>
      </w:r>
      <w:r w:rsidRPr="005275E6">
        <w:rPr>
          <w:sz w:val="24"/>
          <w:szCs w:val="24"/>
        </w:rPr>
        <w:t>морфологических</w:t>
      </w:r>
      <w:r w:rsidRPr="005275E6">
        <w:rPr>
          <w:spacing w:val="-6"/>
          <w:sz w:val="24"/>
          <w:szCs w:val="24"/>
        </w:rPr>
        <w:t xml:space="preserve"> </w:t>
      </w:r>
      <w:r w:rsidRPr="005275E6">
        <w:rPr>
          <w:sz w:val="24"/>
          <w:szCs w:val="24"/>
        </w:rPr>
        <w:t>форм</w:t>
      </w:r>
      <w:r w:rsidRPr="005275E6">
        <w:rPr>
          <w:spacing w:val="-1"/>
          <w:sz w:val="24"/>
          <w:szCs w:val="24"/>
        </w:rPr>
        <w:t xml:space="preserve"> </w:t>
      </w:r>
      <w:r w:rsidRPr="005275E6">
        <w:rPr>
          <w:sz w:val="24"/>
          <w:szCs w:val="24"/>
        </w:rPr>
        <w:t>и</w:t>
      </w:r>
      <w:r w:rsidRPr="005275E6">
        <w:rPr>
          <w:spacing w:val="-2"/>
          <w:sz w:val="24"/>
          <w:szCs w:val="24"/>
        </w:rPr>
        <w:t xml:space="preserve"> </w:t>
      </w:r>
      <w:r w:rsidRPr="005275E6">
        <w:rPr>
          <w:sz w:val="24"/>
          <w:szCs w:val="24"/>
        </w:rPr>
        <w:t>синтаксических</w:t>
      </w:r>
      <w:r w:rsidRPr="005275E6">
        <w:rPr>
          <w:spacing w:val="-6"/>
          <w:sz w:val="24"/>
          <w:szCs w:val="24"/>
        </w:rPr>
        <w:t xml:space="preserve"> </w:t>
      </w:r>
      <w:r w:rsidRPr="005275E6">
        <w:rPr>
          <w:sz w:val="24"/>
          <w:szCs w:val="24"/>
        </w:rPr>
        <w:t>конструкций</w:t>
      </w:r>
      <w:r w:rsidRPr="005275E6">
        <w:rPr>
          <w:spacing w:val="-2"/>
          <w:sz w:val="24"/>
          <w:szCs w:val="24"/>
        </w:rPr>
        <w:t xml:space="preserve"> </w:t>
      </w:r>
      <w:r w:rsidRPr="005275E6">
        <w:rPr>
          <w:sz w:val="24"/>
          <w:szCs w:val="24"/>
        </w:rPr>
        <w:t>немецкого</w:t>
      </w:r>
      <w:r w:rsidRPr="005275E6">
        <w:rPr>
          <w:spacing w:val="-2"/>
          <w:sz w:val="24"/>
          <w:szCs w:val="24"/>
        </w:rPr>
        <w:t xml:space="preserve"> </w:t>
      </w:r>
      <w:r w:rsidRPr="005275E6">
        <w:rPr>
          <w:sz w:val="24"/>
          <w:szCs w:val="24"/>
        </w:rPr>
        <w:t>языка.</w:t>
      </w:r>
    </w:p>
    <w:p w:rsidR="00607AE8" w:rsidRPr="005275E6" w:rsidRDefault="00607AE8" w:rsidP="00607AE8">
      <w:pPr>
        <w:pStyle w:val="ab"/>
        <w:spacing w:before="59" w:line="264" w:lineRule="auto"/>
        <w:ind w:right="532" w:firstLine="600"/>
        <w:rPr>
          <w:sz w:val="24"/>
          <w:szCs w:val="24"/>
        </w:rPr>
      </w:pPr>
      <w:proofErr w:type="gramStart"/>
      <w:r w:rsidRPr="005275E6">
        <w:rPr>
          <w:sz w:val="24"/>
          <w:szCs w:val="24"/>
        </w:rPr>
        <w:t>Различные</w:t>
      </w:r>
      <w:r w:rsidRPr="005275E6">
        <w:rPr>
          <w:spacing w:val="1"/>
          <w:sz w:val="24"/>
          <w:szCs w:val="24"/>
        </w:rPr>
        <w:t xml:space="preserve"> </w:t>
      </w:r>
      <w:r w:rsidRPr="005275E6">
        <w:rPr>
          <w:sz w:val="24"/>
          <w:szCs w:val="24"/>
        </w:rPr>
        <w:t>коммуникативные</w:t>
      </w:r>
      <w:r w:rsidRPr="005275E6">
        <w:rPr>
          <w:spacing w:val="1"/>
          <w:sz w:val="24"/>
          <w:szCs w:val="24"/>
        </w:rPr>
        <w:t xml:space="preserve"> </w:t>
      </w:r>
      <w:r w:rsidRPr="005275E6">
        <w:rPr>
          <w:sz w:val="24"/>
          <w:szCs w:val="24"/>
        </w:rPr>
        <w:t>типы</w:t>
      </w:r>
      <w:r w:rsidRPr="005275E6">
        <w:rPr>
          <w:spacing w:val="1"/>
          <w:sz w:val="24"/>
          <w:szCs w:val="24"/>
        </w:rPr>
        <w:t xml:space="preserve"> </w:t>
      </w:r>
      <w:r w:rsidRPr="005275E6">
        <w:rPr>
          <w:sz w:val="24"/>
          <w:szCs w:val="24"/>
        </w:rPr>
        <w:t>предложений:</w:t>
      </w:r>
      <w:r w:rsidRPr="005275E6">
        <w:rPr>
          <w:spacing w:val="1"/>
          <w:sz w:val="24"/>
          <w:szCs w:val="24"/>
        </w:rPr>
        <w:t xml:space="preserve"> </w:t>
      </w:r>
      <w:r w:rsidRPr="005275E6">
        <w:rPr>
          <w:sz w:val="24"/>
          <w:szCs w:val="24"/>
        </w:rPr>
        <w:t>повествовательные</w:t>
      </w:r>
      <w:r w:rsidRPr="005275E6">
        <w:rPr>
          <w:spacing w:val="1"/>
          <w:sz w:val="24"/>
          <w:szCs w:val="24"/>
        </w:rPr>
        <w:t xml:space="preserve"> </w:t>
      </w:r>
      <w:r w:rsidRPr="005275E6">
        <w:rPr>
          <w:sz w:val="24"/>
          <w:szCs w:val="24"/>
        </w:rPr>
        <w:t>(утвердительные,</w:t>
      </w:r>
      <w:r w:rsidRPr="005275E6">
        <w:rPr>
          <w:spacing w:val="1"/>
          <w:sz w:val="24"/>
          <w:szCs w:val="24"/>
        </w:rPr>
        <w:t xml:space="preserve"> </w:t>
      </w:r>
      <w:r w:rsidRPr="005275E6">
        <w:rPr>
          <w:sz w:val="24"/>
          <w:szCs w:val="24"/>
        </w:rPr>
        <w:t>отрицательные),</w:t>
      </w:r>
      <w:r w:rsidRPr="005275E6">
        <w:rPr>
          <w:spacing w:val="1"/>
          <w:sz w:val="24"/>
          <w:szCs w:val="24"/>
        </w:rPr>
        <w:t xml:space="preserve"> </w:t>
      </w:r>
      <w:r w:rsidRPr="005275E6">
        <w:rPr>
          <w:sz w:val="24"/>
          <w:szCs w:val="24"/>
        </w:rPr>
        <w:t>вопросительные</w:t>
      </w:r>
      <w:r w:rsidRPr="005275E6">
        <w:rPr>
          <w:spacing w:val="1"/>
          <w:sz w:val="24"/>
          <w:szCs w:val="24"/>
        </w:rPr>
        <w:t xml:space="preserve"> </w:t>
      </w:r>
      <w:r w:rsidRPr="005275E6">
        <w:rPr>
          <w:sz w:val="24"/>
          <w:szCs w:val="24"/>
        </w:rPr>
        <w:t>(общий,</w:t>
      </w:r>
      <w:r w:rsidRPr="005275E6">
        <w:rPr>
          <w:spacing w:val="1"/>
          <w:sz w:val="24"/>
          <w:szCs w:val="24"/>
        </w:rPr>
        <w:t xml:space="preserve"> </w:t>
      </w:r>
      <w:r w:rsidRPr="005275E6">
        <w:rPr>
          <w:sz w:val="24"/>
          <w:szCs w:val="24"/>
        </w:rPr>
        <w:t>специальный</w:t>
      </w:r>
      <w:r w:rsidRPr="005275E6">
        <w:rPr>
          <w:spacing w:val="1"/>
          <w:sz w:val="24"/>
          <w:szCs w:val="24"/>
        </w:rPr>
        <w:t xml:space="preserve"> </w:t>
      </w:r>
      <w:r w:rsidRPr="005275E6">
        <w:rPr>
          <w:sz w:val="24"/>
          <w:szCs w:val="24"/>
        </w:rPr>
        <w:t>вопросы), побудительные</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утвердительной</w:t>
      </w:r>
      <w:r w:rsidRPr="005275E6">
        <w:rPr>
          <w:spacing w:val="-2"/>
          <w:sz w:val="24"/>
          <w:szCs w:val="24"/>
        </w:rPr>
        <w:t xml:space="preserve"> </w:t>
      </w:r>
      <w:r w:rsidRPr="005275E6">
        <w:rPr>
          <w:sz w:val="24"/>
          <w:szCs w:val="24"/>
        </w:rPr>
        <w:t>и</w:t>
      </w:r>
      <w:r w:rsidRPr="005275E6">
        <w:rPr>
          <w:spacing w:val="-2"/>
          <w:sz w:val="24"/>
          <w:szCs w:val="24"/>
        </w:rPr>
        <w:t xml:space="preserve"> </w:t>
      </w:r>
      <w:r w:rsidRPr="005275E6">
        <w:rPr>
          <w:sz w:val="24"/>
          <w:szCs w:val="24"/>
        </w:rPr>
        <w:t>отрицательной</w:t>
      </w:r>
      <w:r w:rsidRPr="005275E6">
        <w:rPr>
          <w:spacing w:val="-2"/>
          <w:sz w:val="24"/>
          <w:szCs w:val="24"/>
        </w:rPr>
        <w:t xml:space="preserve"> </w:t>
      </w:r>
      <w:r w:rsidRPr="005275E6">
        <w:rPr>
          <w:sz w:val="24"/>
          <w:szCs w:val="24"/>
        </w:rPr>
        <w:t>форме).</w:t>
      </w:r>
      <w:proofErr w:type="gramEnd"/>
    </w:p>
    <w:p w:rsidR="00607AE8" w:rsidRPr="005275E6" w:rsidRDefault="00607AE8" w:rsidP="00607AE8">
      <w:pPr>
        <w:pStyle w:val="ab"/>
        <w:spacing w:line="264" w:lineRule="auto"/>
        <w:ind w:right="535" w:firstLine="600"/>
        <w:rPr>
          <w:sz w:val="24"/>
          <w:szCs w:val="24"/>
        </w:rPr>
      </w:pPr>
      <w:proofErr w:type="gramStart"/>
      <w:r w:rsidRPr="005275E6">
        <w:rPr>
          <w:sz w:val="24"/>
          <w:szCs w:val="24"/>
        </w:rPr>
        <w:t>Нераспространённые</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распространённые</w:t>
      </w:r>
      <w:r w:rsidRPr="005275E6">
        <w:rPr>
          <w:spacing w:val="1"/>
          <w:sz w:val="24"/>
          <w:szCs w:val="24"/>
        </w:rPr>
        <w:t xml:space="preserve"> </w:t>
      </w:r>
      <w:r w:rsidRPr="005275E6">
        <w:rPr>
          <w:sz w:val="24"/>
          <w:szCs w:val="24"/>
        </w:rPr>
        <w:t>простые</w:t>
      </w:r>
      <w:r w:rsidRPr="005275E6">
        <w:rPr>
          <w:spacing w:val="1"/>
          <w:sz w:val="24"/>
          <w:szCs w:val="24"/>
        </w:rPr>
        <w:t xml:space="preserve"> </w:t>
      </w:r>
      <w:r w:rsidRPr="005275E6">
        <w:rPr>
          <w:sz w:val="24"/>
          <w:szCs w:val="24"/>
        </w:rPr>
        <w:t>предложения: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простым (Er liest.) и составным глагольным сказуемым (Er kann lesen.), с</w:t>
      </w:r>
      <w:r w:rsidRPr="005275E6">
        <w:rPr>
          <w:spacing w:val="1"/>
          <w:sz w:val="24"/>
          <w:szCs w:val="24"/>
        </w:rPr>
        <w:t xml:space="preserve"> </w:t>
      </w:r>
      <w:r w:rsidRPr="005275E6">
        <w:rPr>
          <w:sz w:val="24"/>
          <w:szCs w:val="24"/>
        </w:rPr>
        <w:t>составным</w:t>
      </w:r>
      <w:r w:rsidRPr="005275E6">
        <w:rPr>
          <w:spacing w:val="1"/>
          <w:sz w:val="24"/>
          <w:szCs w:val="24"/>
        </w:rPr>
        <w:t xml:space="preserve"> </w:t>
      </w:r>
      <w:r w:rsidRPr="005275E6">
        <w:rPr>
          <w:sz w:val="24"/>
          <w:szCs w:val="24"/>
        </w:rPr>
        <w:t>именным</w:t>
      </w:r>
      <w:r w:rsidRPr="005275E6">
        <w:rPr>
          <w:spacing w:val="1"/>
          <w:sz w:val="24"/>
          <w:szCs w:val="24"/>
        </w:rPr>
        <w:t xml:space="preserve"> </w:t>
      </w:r>
      <w:r w:rsidRPr="005275E6">
        <w:rPr>
          <w:sz w:val="24"/>
          <w:szCs w:val="24"/>
        </w:rPr>
        <w:t>сказуемым</w:t>
      </w:r>
      <w:r w:rsidRPr="005275E6">
        <w:rPr>
          <w:spacing w:val="1"/>
          <w:sz w:val="24"/>
          <w:szCs w:val="24"/>
        </w:rPr>
        <w:t xml:space="preserve"> </w:t>
      </w:r>
      <w:r w:rsidRPr="005275E6">
        <w:rPr>
          <w:sz w:val="24"/>
          <w:szCs w:val="24"/>
        </w:rPr>
        <w:t>(Der</w:t>
      </w:r>
      <w:r w:rsidRPr="005275E6">
        <w:rPr>
          <w:spacing w:val="1"/>
          <w:sz w:val="24"/>
          <w:szCs w:val="24"/>
        </w:rPr>
        <w:t xml:space="preserve"> </w:t>
      </w:r>
      <w:r w:rsidRPr="005275E6">
        <w:rPr>
          <w:sz w:val="24"/>
          <w:szCs w:val="24"/>
        </w:rPr>
        <w:t>Tisch</w:t>
      </w:r>
      <w:r w:rsidRPr="005275E6">
        <w:rPr>
          <w:spacing w:val="1"/>
          <w:sz w:val="24"/>
          <w:szCs w:val="24"/>
        </w:rPr>
        <w:t xml:space="preserve"> </w:t>
      </w:r>
      <w:r w:rsidRPr="005275E6">
        <w:rPr>
          <w:sz w:val="24"/>
          <w:szCs w:val="24"/>
        </w:rPr>
        <w:t>ist</w:t>
      </w:r>
      <w:r w:rsidRPr="005275E6">
        <w:rPr>
          <w:spacing w:val="1"/>
          <w:sz w:val="24"/>
          <w:szCs w:val="24"/>
        </w:rPr>
        <w:t xml:space="preserve"> </w:t>
      </w:r>
      <w:r w:rsidRPr="005275E6">
        <w:rPr>
          <w:sz w:val="24"/>
          <w:szCs w:val="24"/>
        </w:rPr>
        <w:t>blau.),</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с</w:t>
      </w:r>
      <w:r w:rsidRPr="005275E6">
        <w:rPr>
          <w:spacing w:val="-67"/>
          <w:sz w:val="24"/>
          <w:szCs w:val="24"/>
        </w:rPr>
        <w:t xml:space="preserve"> </w:t>
      </w:r>
      <w:r w:rsidRPr="005275E6">
        <w:rPr>
          <w:sz w:val="24"/>
          <w:szCs w:val="24"/>
        </w:rPr>
        <w:t>дополнениями в дательном и винительном падежах (Er liest ein Buch.</w:t>
      </w:r>
      <w:proofErr w:type="gramEnd"/>
      <w:r w:rsidRPr="005275E6">
        <w:rPr>
          <w:sz w:val="24"/>
          <w:szCs w:val="24"/>
        </w:rPr>
        <w:t xml:space="preserve"> </w:t>
      </w:r>
      <w:proofErr w:type="gramStart"/>
      <w:r w:rsidRPr="005275E6">
        <w:rPr>
          <w:sz w:val="24"/>
          <w:szCs w:val="24"/>
        </w:rPr>
        <w:t>Sie hilft</w:t>
      </w:r>
      <w:r w:rsidRPr="005275E6">
        <w:rPr>
          <w:spacing w:val="1"/>
          <w:sz w:val="24"/>
          <w:szCs w:val="24"/>
        </w:rPr>
        <w:t xml:space="preserve"> </w:t>
      </w:r>
      <w:r w:rsidRPr="005275E6">
        <w:rPr>
          <w:sz w:val="24"/>
          <w:szCs w:val="24"/>
        </w:rPr>
        <w:t>der</w:t>
      </w:r>
      <w:r w:rsidRPr="005275E6">
        <w:rPr>
          <w:spacing w:val="-1"/>
          <w:sz w:val="24"/>
          <w:szCs w:val="24"/>
        </w:rPr>
        <w:t xml:space="preserve"> </w:t>
      </w:r>
      <w:r w:rsidRPr="005275E6">
        <w:rPr>
          <w:sz w:val="24"/>
          <w:szCs w:val="24"/>
        </w:rPr>
        <w:t>Mutter.).</w:t>
      </w:r>
      <w:proofErr w:type="gramEnd"/>
    </w:p>
    <w:p w:rsidR="00607AE8" w:rsidRPr="005275E6" w:rsidRDefault="00607AE8" w:rsidP="00607AE8">
      <w:pPr>
        <w:pStyle w:val="ab"/>
        <w:spacing w:line="264" w:lineRule="auto"/>
        <w:ind w:right="537" w:firstLine="600"/>
        <w:rPr>
          <w:sz w:val="24"/>
          <w:szCs w:val="24"/>
        </w:rPr>
      </w:pPr>
      <w:r w:rsidRPr="005275E6">
        <w:rPr>
          <w:sz w:val="24"/>
          <w:szCs w:val="24"/>
        </w:rPr>
        <w:lastRenderedPageBreak/>
        <w:t>Побудительные</w:t>
      </w:r>
      <w:r w:rsidRPr="005275E6">
        <w:rPr>
          <w:spacing w:val="1"/>
          <w:sz w:val="24"/>
          <w:szCs w:val="24"/>
        </w:rPr>
        <w:t xml:space="preserve"> </w:t>
      </w:r>
      <w:r w:rsidRPr="005275E6">
        <w:rPr>
          <w:sz w:val="24"/>
          <w:szCs w:val="24"/>
        </w:rPr>
        <w:t>предложения,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отрицательной</w:t>
      </w:r>
      <w:r w:rsidRPr="005275E6">
        <w:rPr>
          <w:spacing w:val="1"/>
          <w:sz w:val="24"/>
          <w:szCs w:val="24"/>
        </w:rPr>
        <w:t xml:space="preserve"> </w:t>
      </w:r>
      <w:r w:rsidRPr="005275E6">
        <w:rPr>
          <w:sz w:val="24"/>
          <w:szCs w:val="24"/>
        </w:rPr>
        <w:t>форме</w:t>
      </w:r>
      <w:r w:rsidRPr="005275E6">
        <w:rPr>
          <w:spacing w:val="1"/>
          <w:sz w:val="24"/>
          <w:szCs w:val="24"/>
        </w:rPr>
        <w:t xml:space="preserve"> </w:t>
      </w:r>
      <w:r w:rsidRPr="005275E6">
        <w:rPr>
          <w:sz w:val="24"/>
          <w:szCs w:val="24"/>
        </w:rPr>
        <w:t>(Schreib den</w:t>
      </w:r>
      <w:r w:rsidRPr="005275E6">
        <w:rPr>
          <w:spacing w:val="-3"/>
          <w:sz w:val="24"/>
          <w:szCs w:val="24"/>
        </w:rPr>
        <w:t xml:space="preserve"> </w:t>
      </w:r>
      <w:r w:rsidRPr="005275E6">
        <w:rPr>
          <w:sz w:val="24"/>
          <w:szCs w:val="24"/>
        </w:rPr>
        <w:t>Satz!</w:t>
      </w:r>
      <w:r w:rsidRPr="005275E6">
        <w:rPr>
          <w:spacing w:val="-10"/>
          <w:sz w:val="24"/>
          <w:szCs w:val="24"/>
        </w:rPr>
        <w:t xml:space="preserve"> </w:t>
      </w:r>
      <w:r w:rsidRPr="005275E6">
        <w:rPr>
          <w:sz w:val="24"/>
          <w:szCs w:val="24"/>
        </w:rPr>
        <w:t>Öffne</w:t>
      </w:r>
      <w:r w:rsidRPr="005275E6">
        <w:rPr>
          <w:spacing w:val="1"/>
          <w:sz w:val="24"/>
          <w:szCs w:val="24"/>
        </w:rPr>
        <w:t xml:space="preserve"> </w:t>
      </w:r>
      <w:r w:rsidRPr="005275E6">
        <w:rPr>
          <w:sz w:val="24"/>
          <w:szCs w:val="24"/>
        </w:rPr>
        <w:t>die</w:t>
      </w:r>
      <w:r w:rsidRPr="005275E6">
        <w:rPr>
          <w:spacing w:val="2"/>
          <w:sz w:val="24"/>
          <w:szCs w:val="24"/>
        </w:rPr>
        <w:t xml:space="preserve"> </w:t>
      </w:r>
      <w:r w:rsidRPr="005275E6">
        <w:rPr>
          <w:sz w:val="24"/>
          <w:szCs w:val="24"/>
        </w:rPr>
        <w:t>Tür</w:t>
      </w:r>
      <w:r w:rsidRPr="005275E6">
        <w:rPr>
          <w:spacing w:val="5"/>
          <w:sz w:val="24"/>
          <w:szCs w:val="24"/>
        </w:rPr>
        <w:t xml:space="preserve"> </w:t>
      </w:r>
      <w:r w:rsidRPr="005275E6">
        <w:rPr>
          <w:sz w:val="24"/>
          <w:szCs w:val="24"/>
        </w:rPr>
        <w:t>nicht!).</w:t>
      </w:r>
    </w:p>
    <w:p w:rsidR="00607AE8" w:rsidRPr="005275E6" w:rsidRDefault="00607AE8" w:rsidP="00607AE8">
      <w:pPr>
        <w:pStyle w:val="ab"/>
        <w:spacing w:before="1" w:line="264" w:lineRule="auto"/>
        <w:ind w:right="530" w:firstLine="600"/>
        <w:rPr>
          <w:sz w:val="24"/>
          <w:szCs w:val="24"/>
        </w:rPr>
      </w:pPr>
      <w:r w:rsidRPr="005275E6">
        <w:rPr>
          <w:sz w:val="24"/>
          <w:szCs w:val="24"/>
        </w:rPr>
        <w:t>Глаголы</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видовременных</w:t>
      </w:r>
      <w:r w:rsidRPr="005275E6">
        <w:rPr>
          <w:spacing w:val="1"/>
          <w:sz w:val="24"/>
          <w:szCs w:val="24"/>
        </w:rPr>
        <w:t xml:space="preserve"> </w:t>
      </w:r>
      <w:r w:rsidRPr="005275E6">
        <w:rPr>
          <w:sz w:val="24"/>
          <w:szCs w:val="24"/>
        </w:rPr>
        <w:t>формах</w:t>
      </w:r>
      <w:r w:rsidRPr="005275E6">
        <w:rPr>
          <w:spacing w:val="1"/>
          <w:sz w:val="24"/>
          <w:szCs w:val="24"/>
        </w:rPr>
        <w:t xml:space="preserve"> </w:t>
      </w:r>
      <w:r w:rsidRPr="005275E6">
        <w:rPr>
          <w:sz w:val="24"/>
          <w:szCs w:val="24"/>
        </w:rPr>
        <w:t>действительного</w:t>
      </w:r>
      <w:r w:rsidRPr="005275E6">
        <w:rPr>
          <w:spacing w:val="1"/>
          <w:sz w:val="24"/>
          <w:szCs w:val="24"/>
        </w:rPr>
        <w:t xml:space="preserve"> </w:t>
      </w:r>
      <w:r w:rsidRPr="005275E6">
        <w:rPr>
          <w:sz w:val="24"/>
          <w:szCs w:val="24"/>
        </w:rPr>
        <w:t>залога</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изъявительном</w:t>
      </w:r>
      <w:r w:rsidRPr="005275E6">
        <w:rPr>
          <w:spacing w:val="1"/>
          <w:sz w:val="24"/>
          <w:szCs w:val="24"/>
        </w:rPr>
        <w:t xml:space="preserve"> </w:t>
      </w:r>
      <w:r w:rsidRPr="005275E6">
        <w:rPr>
          <w:sz w:val="24"/>
          <w:szCs w:val="24"/>
        </w:rPr>
        <w:t>наклонении в</w:t>
      </w:r>
      <w:r w:rsidRPr="005275E6">
        <w:rPr>
          <w:spacing w:val="4"/>
          <w:sz w:val="24"/>
          <w:szCs w:val="24"/>
        </w:rPr>
        <w:t xml:space="preserve"> </w:t>
      </w:r>
      <w:r w:rsidRPr="005275E6">
        <w:rPr>
          <w:sz w:val="24"/>
          <w:szCs w:val="24"/>
        </w:rPr>
        <w:t>Futur</w:t>
      </w:r>
      <w:r w:rsidRPr="005275E6">
        <w:rPr>
          <w:spacing w:val="-1"/>
          <w:sz w:val="24"/>
          <w:szCs w:val="24"/>
        </w:rPr>
        <w:t xml:space="preserve"> </w:t>
      </w:r>
      <w:r w:rsidRPr="005275E6">
        <w:rPr>
          <w:sz w:val="24"/>
          <w:szCs w:val="24"/>
        </w:rPr>
        <w:t>I.</w:t>
      </w:r>
    </w:p>
    <w:p w:rsidR="00607AE8" w:rsidRPr="005275E6" w:rsidRDefault="00607AE8" w:rsidP="00607AE8">
      <w:pPr>
        <w:pStyle w:val="ab"/>
        <w:spacing w:line="320" w:lineRule="exact"/>
        <w:ind w:left="720"/>
        <w:rPr>
          <w:sz w:val="24"/>
          <w:szCs w:val="24"/>
        </w:rPr>
      </w:pPr>
      <w:r w:rsidRPr="005275E6">
        <w:rPr>
          <w:sz w:val="24"/>
          <w:szCs w:val="24"/>
        </w:rPr>
        <w:t>Модальный</w:t>
      </w:r>
      <w:r w:rsidRPr="005275E6">
        <w:rPr>
          <w:spacing w:val="-4"/>
          <w:sz w:val="24"/>
          <w:szCs w:val="24"/>
        </w:rPr>
        <w:t xml:space="preserve"> </w:t>
      </w:r>
      <w:r w:rsidRPr="005275E6">
        <w:rPr>
          <w:sz w:val="24"/>
          <w:szCs w:val="24"/>
        </w:rPr>
        <w:t>глагол</w:t>
      </w:r>
      <w:r w:rsidRPr="005275E6">
        <w:rPr>
          <w:spacing w:val="-3"/>
          <w:sz w:val="24"/>
          <w:szCs w:val="24"/>
        </w:rPr>
        <w:t xml:space="preserve"> </w:t>
      </w:r>
      <w:r w:rsidRPr="005275E6">
        <w:rPr>
          <w:sz w:val="24"/>
          <w:szCs w:val="24"/>
        </w:rPr>
        <w:t>dürfen</w:t>
      </w:r>
      <w:r w:rsidRPr="005275E6">
        <w:rPr>
          <w:spacing w:val="-7"/>
          <w:sz w:val="24"/>
          <w:szCs w:val="24"/>
        </w:rPr>
        <w:t xml:space="preserve"> </w:t>
      </w:r>
      <w:r w:rsidRPr="005275E6">
        <w:rPr>
          <w:sz w:val="24"/>
          <w:szCs w:val="24"/>
        </w:rPr>
        <w:t>(в</w:t>
      </w:r>
      <w:r w:rsidRPr="005275E6">
        <w:rPr>
          <w:spacing w:val="-5"/>
          <w:sz w:val="24"/>
          <w:szCs w:val="24"/>
        </w:rPr>
        <w:t xml:space="preserve"> </w:t>
      </w:r>
      <w:r w:rsidRPr="005275E6">
        <w:rPr>
          <w:sz w:val="24"/>
          <w:szCs w:val="24"/>
        </w:rPr>
        <w:t>Präsens).</w:t>
      </w:r>
    </w:p>
    <w:p w:rsidR="00607AE8" w:rsidRPr="005275E6" w:rsidRDefault="00607AE8" w:rsidP="00607AE8">
      <w:pPr>
        <w:pStyle w:val="ab"/>
        <w:spacing w:before="34" w:line="264" w:lineRule="auto"/>
        <w:ind w:right="522" w:firstLine="600"/>
        <w:rPr>
          <w:sz w:val="24"/>
          <w:szCs w:val="24"/>
        </w:rPr>
      </w:pPr>
      <w:r w:rsidRPr="005275E6">
        <w:rPr>
          <w:sz w:val="24"/>
          <w:szCs w:val="24"/>
        </w:rPr>
        <w:t>Наречия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положительной,</w:t>
      </w:r>
      <w:r w:rsidRPr="005275E6">
        <w:rPr>
          <w:spacing w:val="1"/>
          <w:sz w:val="24"/>
          <w:szCs w:val="24"/>
        </w:rPr>
        <w:t xml:space="preserve"> </w:t>
      </w:r>
      <w:r w:rsidRPr="005275E6">
        <w:rPr>
          <w:sz w:val="24"/>
          <w:szCs w:val="24"/>
        </w:rPr>
        <w:t>сравнительной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превосходной</w:t>
      </w:r>
      <w:r w:rsidRPr="005275E6">
        <w:rPr>
          <w:spacing w:val="1"/>
          <w:sz w:val="24"/>
          <w:szCs w:val="24"/>
        </w:rPr>
        <w:t xml:space="preserve"> </w:t>
      </w:r>
      <w:r w:rsidRPr="005275E6">
        <w:rPr>
          <w:sz w:val="24"/>
          <w:szCs w:val="24"/>
        </w:rPr>
        <w:t>степенях</w:t>
      </w:r>
      <w:r w:rsidRPr="005275E6">
        <w:rPr>
          <w:spacing w:val="1"/>
          <w:sz w:val="24"/>
          <w:szCs w:val="24"/>
        </w:rPr>
        <w:t xml:space="preserve"> </w:t>
      </w:r>
      <w:r w:rsidRPr="005275E6">
        <w:rPr>
          <w:sz w:val="24"/>
          <w:szCs w:val="24"/>
        </w:rPr>
        <w:t>сравнения, образованные по правилу и исключения (schön – schöner – am</w:t>
      </w:r>
      <w:r w:rsidRPr="005275E6">
        <w:rPr>
          <w:spacing w:val="1"/>
          <w:sz w:val="24"/>
          <w:szCs w:val="24"/>
        </w:rPr>
        <w:t xml:space="preserve"> </w:t>
      </w:r>
      <w:r w:rsidRPr="005275E6">
        <w:rPr>
          <w:sz w:val="24"/>
          <w:szCs w:val="24"/>
        </w:rPr>
        <w:t>schönsten/der,</w:t>
      </w:r>
      <w:r w:rsidRPr="005275E6">
        <w:rPr>
          <w:spacing w:val="1"/>
          <w:sz w:val="24"/>
          <w:szCs w:val="24"/>
        </w:rPr>
        <w:t xml:space="preserve"> </w:t>
      </w:r>
      <w:r w:rsidRPr="005275E6">
        <w:rPr>
          <w:sz w:val="24"/>
          <w:szCs w:val="24"/>
        </w:rPr>
        <w:t>die,</w:t>
      </w:r>
      <w:r w:rsidRPr="005275E6">
        <w:rPr>
          <w:spacing w:val="2"/>
          <w:sz w:val="24"/>
          <w:szCs w:val="24"/>
        </w:rPr>
        <w:t xml:space="preserve"> </w:t>
      </w:r>
      <w:r w:rsidRPr="005275E6">
        <w:rPr>
          <w:sz w:val="24"/>
          <w:szCs w:val="24"/>
        </w:rPr>
        <w:t>das schönste,</w:t>
      </w:r>
      <w:r w:rsidRPr="005275E6">
        <w:rPr>
          <w:spacing w:val="2"/>
          <w:sz w:val="24"/>
          <w:szCs w:val="24"/>
        </w:rPr>
        <w:t xml:space="preserve"> </w:t>
      </w:r>
      <w:r w:rsidRPr="005275E6">
        <w:rPr>
          <w:sz w:val="24"/>
          <w:szCs w:val="24"/>
        </w:rPr>
        <w:t>gut</w:t>
      </w:r>
      <w:r w:rsidRPr="005275E6">
        <w:rPr>
          <w:spacing w:val="-1"/>
          <w:sz w:val="24"/>
          <w:szCs w:val="24"/>
        </w:rPr>
        <w:t xml:space="preserve"> </w:t>
      </w:r>
      <w:r w:rsidRPr="005275E6">
        <w:rPr>
          <w:sz w:val="24"/>
          <w:szCs w:val="24"/>
        </w:rPr>
        <w:t>– besser</w:t>
      </w:r>
      <w:r w:rsidRPr="005275E6">
        <w:rPr>
          <w:spacing w:val="-1"/>
          <w:sz w:val="24"/>
          <w:szCs w:val="24"/>
        </w:rPr>
        <w:t xml:space="preserve"> </w:t>
      </w:r>
      <w:r w:rsidRPr="005275E6">
        <w:rPr>
          <w:sz w:val="24"/>
          <w:szCs w:val="24"/>
        </w:rPr>
        <w:t>–</w:t>
      </w:r>
      <w:r w:rsidRPr="005275E6">
        <w:rPr>
          <w:spacing w:val="-1"/>
          <w:sz w:val="24"/>
          <w:szCs w:val="24"/>
        </w:rPr>
        <w:t xml:space="preserve"> </w:t>
      </w:r>
      <w:r w:rsidRPr="005275E6">
        <w:rPr>
          <w:sz w:val="24"/>
          <w:szCs w:val="24"/>
        </w:rPr>
        <w:t>am</w:t>
      </w:r>
      <w:r w:rsidRPr="005275E6">
        <w:rPr>
          <w:spacing w:val="-11"/>
          <w:sz w:val="24"/>
          <w:szCs w:val="24"/>
        </w:rPr>
        <w:t xml:space="preserve"> </w:t>
      </w:r>
      <w:r w:rsidRPr="005275E6">
        <w:rPr>
          <w:sz w:val="24"/>
          <w:szCs w:val="24"/>
        </w:rPr>
        <w:t>besten/der,</w:t>
      </w:r>
      <w:r w:rsidRPr="005275E6">
        <w:rPr>
          <w:spacing w:val="2"/>
          <w:sz w:val="24"/>
          <w:szCs w:val="24"/>
        </w:rPr>
        <w:t xml:space="preserve"> </w:t>
      </w:r>
      <w:r w:rsidRPr="005275E6">
        <w:rPr>
          <w:sz w:val="24"/>
          <w:szCs w:val="24"/>
        </w:rPr>
        <w:t>die,</w:t>
      </w:r>
      <w:r w:rsidRPr="005275E6">
        <w:rPr>
          <w:spacing w:val="1"/>
          <w:sz w:val="24"/>
          <w:szCs w:val="24"/>
        </w:rPr>
        <w:t xml:space="preserve"> </w:t>
      </w:r>
      <w:r w:rsidRPr="005275E6">
        <w:rPr>
          <w:sz w:val="24"/>
          <w:szCs w:val="24"/>
        </w:rPr>
        <w:t>das</w:t>
      </w:r>
      <w:r w:rsidRPr="005275E6">
        <w:rPr>
          <w:spacing w:val="1"/>
          <w:sz w:val="24"/>
          <w:szCs w:val="24"/>
        </w:rPr>
        <w:t xml:space="preserve"> </w:t>
      </w:r>
      <w:r w:rsidRPr="005275E6">
        <w:rPr>
          <w:sz w:val="24"/>
          <w:szCs w:val="24"/>
        </w:rPr>
        <w:t>beste).</w:t>
      </w:r>
    </w:p>
    <w:p w:rsidR="00607AE8" w:rsidRPr="005275E6" w:rsidRDefault="00607AE8" w:rsidP="00607AE8">
      <w:pPr>
        <w:pStyle w:val="ab"/>
        <w:spacing w:before="3"/>
        <w:ind w:left="720"/>
        <w:rPr>
          <w:sz w:val="24"/>
          <w:szCs w:val="24"/>
        </w:rPr>
      </w:pPr>
      <w:r w:rsidRPr="005275E6">
        <w:rPr>
          <w:sz w:val="24"/>
          <w:szCs w:val="24"/>
        </w:rPr>
        <w:t>Указательные</w:t>
      </w:r>
      <w:r w:rsidRPr="005275E6">
        <w:rPr>
          <w:spacing w:val="-8"/>
          <w:sz w:val="24"/>
          <w:szCs w:val="24"/>
        </w:rPr>
        <w:t xml:space="preserve"> </w:t>
      </w:r>
      <w:r w:rsidRPr="005275E6">
        <w:rPr>
          <w:sz w:val="24"/>
          <w:szCs w:val="24"/>
        </w:rPr>
        <w:t>местоимения</w:t>
      </w:r>
      <w:r w:rsidRPr="005275E6">
        <w:rPr>
          <w:spacing w:val="-7"/>
          <w:sz w:val="24"/>
          <w:szCs w:val="24"/>
        </w:rPr>
        <w:t xml:space="preserve"> </w:t>
      </w:r>
      <w:r w:rsidRPr="005275E6">
        <w:rPr>
          <w:sz w:val="24"/>
          <w:szCs w:val="24"/>
        </w:rPr>
        <w:t>(jener).</w:t>
      </w:r>
    </w:p>
    <w:p w:rsidR="00607AE8" w:rsidRPr="005275E6" w:rsidRDefault="00607AE8" w:rsidP="00607AE8">
      <w:pPr>
        <w:pStyle w:val="ab"/>
        <w:spacing w:before="29" w:line="264" w:lineRule="auto"/>
        <w:ind w:left="720" w:right="2091"/>
        <w:rPr>
          <w:sz w:val="24"/>
          <w:szCs w:val="24"/>
        </w:rPr>
      </w:pPr>
      <w:r w:rsidRPr="005275E6">
        <w:rPr>
          <w:sz w:val="24"/>
          <w:szCs w:val="24"/>
        </w:rPr>
        <w:t>Вопросительные</w:t>
      </w:r>
      <w:r w:rsidRPr="005275E6">
        <w:rPr>
          <w:spacing w:val="-8"/>
          <w:sz w:val="24"/>
          <w:szCs w:val="24"/>
        </w:rPr>
        <w:t xml:space="preserve"> </w:t>
      </w:r>
      <w:r w:rsidRPr="005275E6">
        <w:rPr>
          <w:sz w:val="24"/>
          <w:szCs w:val="24"/>
        </w:rPr>
        <w:t>местоимения</w:t>
      </w:r>
      <w:r w:rsidRPr="005275E6">
        <w:rPr>
          <w:spacing w:val="-7"/>
          <w:sz w:val="24"/>
          <w:szCs w:val="24"/>
        </w:rPr>
        <w:t xml:space="preserve"> </w:t>
      </w:r>
      <w:r w:rsidRPr="005275E6">
        <w:rPr>
          <w:sz w:val="24"/>
          <w:szCs w:val="24"/>
        </w:rPr>
        <w:t>(wer,</w:t>
      </w:r>
      <w:r w:rsidRPr="005275E6">
        <w:rPr>
          <w:spacing w:val="-5"/>
          <w:sz w:val="24"/>
          <w:szCs w:val="24"/>
        </w:rPr>
        <w:t xml:space="preserve"> </w:t>
      </w:r>
      <w:r w:rsidRPr="005275E6">
        <w:rPr>
          <w:sz w:val="24"/>
          <w:szCs w:val="24"/>
        </w:rPr>
        <w:t>was,</w:t>
      </w:r>
      <w:r w:rsidRPr="005275E6">
        <w:rPr>
          <w:spacing w:val="-10"/>
          <w:sz w:val="24"/>
          <w:szCs w:val="24"/>
        </w:rPr>
        <w:t xml:space="preserve"> </w:t>
      </w:r>
      <w:r w:rsidRPr="005275E6">
        <w:rPr>
          <w:sz w:val="24"/>
          <w:szCs w:val="24"/>
        </w:rPr>
        <w:t>wohin,</w:t>
      </w:r>
      <w:r w:rsidRPr="005275E6">
        <w:rPr>
          <w:spacing w:val="-5"/>
          <w:sz w:val="24"/>
          <w:szCs w:val="24"/>
        </w:rPr>
        <w:t xml:space="preserve"> </w:t>
      </w:r>
      <w:r w:rsidRPr="005275E6">
        <w:rPr>
          <w:sz w:val="24"/>
          <w:szCs w:val="24"/>
        </w:rPr>
        <w:t>wo,</w:t>
      </w:r>
      <w:r w:rsidRPr="005275E6">
        <w:rPr>
          <w:spacing w:val="-6"/>
          <w:sz w:val="24"/>
          <w:szCs w:val="24"/>
        </w:rPr>
        <w:t xml:space="preserve"> </w:t>
      </w:r>
      <w:r w:rsidRPr="005275E6">
        <w:rPr>
          <w:sz w:val="24"/>
          <w:szCs w:val="24"/>
        </w:rPr>
        <w:t>warum).</w:t>
      </w:r>
      <w:r w:rsidRPr="005275E6">
        <w:rPr>
          <w:spacing w:val="-67"/>
          <w:sz w:val="24"/>
          <w:szCs w:val="24"/>
        </w:rPr>
        <w:t xml:space="preserve"> </w:t>
      </w:r>
      <w:r w:rsidRPr="005275E6">
        <w:rPr>
          <w:sz w:val="24"/>
          <w:szCs w:val="24"/>
        </w:rPr>
        <w:t>Количественные</w:t>
      </w:r>
      <w:r w:rsidRPr="005275E6">
        <w:rPr>
          <w:spacing w:val="-1"/>
          <w:sz w:val="24"/>
          <w:szCs w:val="24"/>
        </w:rPr>
        <w:t xml:space="preserve"> </w:t>
      </w:r>
      <w:r w:rsidRPr="005275E6">
        <w:rPr>
          <w:sz w:val="24"/>
          <w:szCs w:val="24"/>
        </w:rPr>
        <w:t>и</w:t>
      </w:r>
      <w:r w:rsidRPr="005275E6">
        <w:rPr>
          <w:spacing w:val="-2"/>
          <w:sz w:val="24"/>
          <w:szCs w:val="24"/>
        </w:rPr>
        <w:t xml:space="preserve"> </w:t>
      </w:r>
      <w:r w:rsidRPr="005275E6">
        <w:rPr>
          <w:sz w:val="24"/>
          <w:szCs w:val="24"/>
        </w:rPr>
        <w:t>порядковые</w:t>
      </w:r>
      <w:r w:rsidRPr="005275E6">
        <w:rPr>
          <w:spacing w:val="-1"/>
          <w:sz w:val="24"/>
          <w:szCs w:val="24"/>
        </w:rPr>
        <w:t xml:space="preserve"> </w:t>
      </w:r>
      <w:r w:rsidRPr="005275E6">
        <w:rPr>
          <w:sz w:val="24"/>
          <w:szCs w:val="24"/>
        </w:rPr>
        <w:t>числительные</w:t>
      </w:r>
      <w:r w:rsidRPr="005275E6">
        <w:rPr>
          <w:spacing w:val="-1"/>
          <w:sz w:val="24"/>
          <w:szCs w:val="24"/>
        </w:rPr>
        <w:t xml:space="preserve"> </w:t>
      </w:r>
      <w:r w:rsidRPr="005275E6">
        <w:rPr>
          <w:sz w:val="24"/>
          <w:szCs w:val="24"/>
        </w:rPr>
        <w:t>(до</w:t>
      </w:r>
      <w:r w:rsidRPr="005275E6">
        <w:rPr>
          <w:spacing w:val="-2"/>
          <w:sz w:val="24"/>
          <w:szCs w:val="24"/>
        </w:rPr>
        <w:t xml:space="preserve"> </w:t>
      </w:r>
      <w:r w:rsidRPr="005275E6">
        <w:rPr>
          <w:sz w:val="24"/>
          <w:szCs w:val="24"/>
        </w:rPr>
        <w:t>100).</w:t>
      </w:r>
    </w:p>
    <w:p w:rsidR="00607AE8" w:rsidRPr="005275E6" w:rsidRDefault="00607AE8" w:rsidP="00607AE8">
      <w:pPr>
        <w:pStyle w:val="110"/>
        <w:spacing w:before="6"/>
        <w:rPr>
          <w:sz w:val="24"/>
          <w:szCs w:val="24"/>
        </w:rPr>
      </w:pPr>
      <w:r w:rsidRPr="005275E6">
        <w:rPr>
          <w:sz w:val="24"/>
          <w:szCs w:val="24"/>
        </w:rPr>
        <w:t>Социокультурные</w:t>
      </w:r>
      <w:r w:rsidRPr="005275E6">
        <w:rPr>
          <w:spacing w:val="-3"/>
          <w:sz w:val="24"/>
          <w:szCs w:val="24"/>
        </w:rPr>
        <w:t xml:space="preserve"> </w:t>
      </w:r>
      <w:r w:rsidRPr="005275E6">
        <w:rPr>
          <w:sz w:val="24"/>
          <w:szCs w:val="24"/>
        </w:rPr>
        <w:t>знания</w:t>
      </w:r>
      <w:r w:rsidRPr="005275E6">
        <w:rPr>
          <w:spacing w:val="-5"/>
          <w:sz w:val="24"/>
          <w:szCs w:val="24"/>
        </w:rPr>
        <w:t xml:space="preserve"> </w:t>
      </w:r>
      <w:r w:rsidRPr="005275E6">
        <w:rPr>
          <w:sz w:val="24"/>
          <w:szCs w:val="24"/>
        </w:rPr>
        <w:t>и</w:t>
      </w:r>
      <w:r w:rsidRPr="005275E6">
        <w:rPr>
          <w:spacing w:val="-5"/>
          <w:sz w:val="24"/>
          <w:szCs w:val="24"/>
        </w:rPr>
        <w:t xml:space="preserve"> </w:t>
      </w:r>
      <w:r w:rsidRPr="005275E6">
        <w:rPr>
          <w:sz w:val="24"/>
          <w:szCs w:val="24"/>
        </w:rPr>
        <w:t>умения</w:t>
      </w:r>
    </w:p>
    <w:p w:rsidR="00607AE8" w:rsidRPr="005275E6" w:rsidRDefault="00607AE8" w:rsidP="00607AE8">
      <w:pPr>
        <w:pStyle w:val="ab"/>
        <w:spacing w:before="29" w:line="264" w:lineRule="auto"/>
        <w:ind w:right="534" w:firstLine="600"/>
        <w:rPr>
          <w:sz w:val="24"/>
          <w:szCs w:val="24"/>
        </w:rPr>
      </w:pPr>
      <w:r w:rsidRPr="005275E6">
        <w:rPr>
          <w:sz w:val="24"/>
          <w:szCs w:val="24"/>
        </w:rPr>
        <w:t>Знание</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использование</w:t>
      </w:r>
      <w:r w:rsidRPr="005275E6">
        <w:rPr>
          <w:spacing w:val="1"/>
          <w:sz w:val="24"/>
          <w:szCs w:val="24"/>
        </w:rPr>
        <w:t xml:space="preserve"> </w:t>
      </w:r>
      <w:r w:rsidRPr="005275E6">
        <w:rPr>
          <w:sz w:val="24"/>
          <w:szCs w:val="24"/>
        </w:rPr>
        <w:t>социокультурных</w:t>
      </w:r>
      <w:r w:rsidRPr="005275E6">
        <w:rPr>
          <w:spacing w:val="1"/>
          <w:sz w:val="24"/>
          <w:szCs w:val="24"/>
        </w:rPr>
        <w:t xml:space="preserve"> </w:t>
      </w:r>
      <w:r w:rsidRPr="005275E6">
        <w:rPr>
          <w:sz w:val="24"/>
          <w:szCs w:val="24"/>
        </w:rPr>
        <w:t>элементов</w:t>
      </w:r>
      <w:r w:rsidRPr="005275E6">
        <w:rPr>
          <w:spacing w:val="1"/>
          <w:sz w:val="24"/>
          <w:szCs w:val="24"/>
        </w:rPr>
        <w:t xml:space="preserve"> </w:t>
      </w:r>
      <w:r w:rsidRPr="005275E6">
        <w:rPr>
          <w:sz w:val="24"/>
          <w:szCs w:val="24"/>
        </w:rPr>
        <w:t>речевого</w:t>
      </w:r>
      <w:r w:rsidRPr="005275E6">
        <w:rPr>
          <w:spacing w:val="1"/>
          <w:sz w:val="24"/>
          <w:szCs w:val="24"/>
        </w:rPr>
        <w:t xml:space="preserve"> </w:t>
      </w:r>
      <w:r w:rsidRPr="005275E6">
        <w:rPr>
          <w:sz w:val="24"/>
          <w:szCs w:val="24"/>
        </w:rPr>
        <w:t>поведенческого</w:t>
      </w:r>
      <w:r w:rsidRPr="005275E6">
        <w:rPr>
          <w:spacing w:val="1"/>
          <w:sz w:val="24"/>
          <w:szCs w:val="24"/>
        </w:rPr>
        <w:t xml:space="preserve"> </w:t>
      </w:r>
      <w:r w:rsidRPr="005275E6">
        <w:rPr>
          <w:sz w:val="24"/>
          <w:szCs w:val="24"/>
        </w:rPr>
        <w:t>этикета</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стране</w:t>
      </w:r>
      <w:r w:rsidRPr="005275E6">
        <w:rPr>
          <w:spacing w:val="1"/>
          <w:sz w:val="24"/>
          <w:szCs w:val="24"/>
        </w:rPr>
        <w:t xml:space="preserve"> </w:t>
      </w:r>
      <w:r w:rsidRPr="005275E6">
        <w:rPr>
          <w:sz w:val="24"/>
          <w:szCs w:val="24"/>
        </w:rPr>
        <w:t>(странах)</w:t>
      </w:r>
      <w:r w:rsidRPr="005275E6">
        <w:rPr>
          <w:spacing w:val="1"/>
          <w:sz w:val="24"/>
          <w:szCs w:val="24"/>
        </w:rPr>
        <w:t xml:space="preserve"> </w:t>
      </w:r>
      <w:r w:rsidRPr="005275E6">
        <w:rPr>
          <w:sz w:val="24"/>
          <w:szCs w:val="24"/>
        </w:rPr>
        <w:t>изучаемого</w:t>
      </w:r>
      <w:r w:rsidRPr="005275E6">
        <w:rPr>
          <w:spacing w:val="1"/>
          <w:sz w:val="24"/>
          <w:szCs w:val="24"/>
        </w:rPr>
        <w:t xml:space="preserve"> </w:t>
      </w:r>
      <w:r w:rsidRPr="005275E6">
        <w:rPr>
          <w:sz w:val="24"/>
          <w:szCs w:val="24"/>
        </w:rPr>
        <w:t>языка</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тематического содержания (в ситуациях общения, в том числе «В семье», «В</w:t>
      </w:r>
      <w:r w:rsidRPr="005275E6">
        <w:rPr>
          <w:spacing w:val="1"/>
          <w:sz w:val="24"/>
          <w:szCs w:val="24"/>
        </w:rPr>
        <w:t xml:space="preserve"> </w:t>
      </w:r>
      <w:r w:rsidRPr="005275E6">
        <w:rPr>
          <w:sz w:val="24"/>
          <w:szCs w:val="24"/>
        </w:rPr>
        <w:t>школе»,</w:t>
      </w:r>
      <w:r w:rsidRPr="005275E6">
        <w:rPr>
          <w:spacing w:val="3"/>
          <w:sz w:val="24"/>
          <w:szCs w:val="24"/>
        </w:rPr>
        <w:t xml:space="preserve"> </w:t>
      </w:r>
      <w:r w:rsidRPr="005275E6">
        <w:rPr>
          <w:sz w:val="24"/>
          <w:szCs w:val="24"/>
        </w:rPr>
        <w:t>«На</w:t>
      </w:r>
      <w:r w:rsidRPr="005275E6">
        <w:rPr>
          <w:spacing w:val="7"/>
          <w:sz w:val="24"/>
          <w:szCs w:val="24"/>
        </w:rPr>
        <w:t xml:space="preserve"> </w:t>
      </w:r>
      <w:r w:rsidRPr="005275E6">
        <w:rPr>
          <w:sz w:val="24"/>
          <w:szCs w:val="24"/>
        </w:rPr>
        <w:t>улице»).</w:t>
      </w:r>
    </w:p>
    <w:p w:rsidR="00607AE8" w:rsidRPr="005275E6" w:rsidRDefault="00607AE8" w:rsidP="00607AE8">
      <w:pPr>
        <w:pStyle w:val="ab"/>
        <w:spacing w:line="264" w:lineRule="auto"/>
        <w:ind w:right="535" w:firstLine="600"/>
        <w:rPr>
          <w:sz w:val="24"/>
          <w:szCs w:val="24"/>
        </w:rPr>
      </w:pPr>
      <w:r w:rsidRPr="005275E6">
        <w:rPr>
          <w:sz w:val="24"/>
          <w:szCs w:val="24"/>
        </w:rPr>
        <w:t>Знание</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использование</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устной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письменной</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наиболее</w:t>
      </w:r>
      <w:r w:rsidRPr="005275E6">
        <w:rPr>
          <w:spacing w:val="1"/>
          <w:sz w:val="24"/>
          <w:szCs w:val="24"/>
        </w:rPr>
        <w:t xml:space="preserve"> </w:t>
      </w:r>
      <w:r w:rsidRPr="005275E6">
        <w:rPr>
          <w:sz w:val="24"/>
          <w:szCs w:val="24"/>
        </w:rPr>
        <w:t>употребительной</w:t>
      </w:r>
      <w:r w:rsidRPr="005275E6">
        <w:rPr>
          <w:spacing w:val="1"/>
          <w:sz w:val="24"/>
          <w:szCs w:val="24"/>
        </w:rPr>
        <w:t xml:space="preserve"> </w:t>
      </w:r>
      <w:r w:rsidRPr="005275E6">
        <w:rPr>
          <w:sz w:val="24"/>
          <w:szCs w:val="24"/>
        </w:rPr>
        <w:t>тематической</w:t>
      </w:r>
      <w:r w:rsidRPr="005275E6">
        <w:rPr>
          <w:spacing w:val="1"/>
          <w:sz w:val="24"/>
          <w:szCs w:val="24"/>
        </w:rPr>
        <w:t xml:space="preserve"> </w:t>
      </w:r>
      <w:r w:rsidRPr="005275E6">
        <w:rPr>
          <w:sz w:val="24"/>
          <w:szCs w:val="24"/>
        </w:rPr>
        <w:t>фоновой</w:t>
      </w:r>
      <w:r w:rsidRPr="005275E6">
        <w:rPr>
          <w:spacing w:val="1"/>
          <w:sz w:val="24"/>
          <w:szCs w:val="24"/>
        </w:rPr>
        <w:t xml:space="preserve"> </w:t>
      </w:r>
      <w:r w:rsidRPr="005275E6">
        <w:rPr>
          <w:sz w:val="24"/>
          <w:szCs w:val="24"/>
        </w:rPr>
        <w:t>лексики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отобранного</w:t>
      </w:r>
      <w:r w:rsidRPr="005275E6">
        <w:rPr>
          <w:spacing w:val="1"/>
          <w:sz w:val="24"/>
          <w:szCs w:val="24"/>
        </w:rPr>
        <w:t xml:space="preserve"> </w:t>
      </w:r>
      <w:r w:rsidRPr="005275E6">
        <w:rPr>
          <w:sz w:val="24"/>
          <w:szCs w:val="24"/>
        </w:rPr>
        <w:t>тематического содержания (некоторые национальные праздники, традиции в</w:t>
      </w:r>
      <w:r w:rsidRPr="005275E6">
        <w:rPr>
          <w:spacing w:val="1"/>
          <w:sz w:val="24"/>
          <w:szCs w:val="24"/>
        </w:rPr>
        <w:t xml:space="preserve"> </w:t>
      </w:r>
      <w:r w:rsidRPr="005275E6">
        <w:rPr>
          <w:sz w:val="24"/>
          <w:szCs w:val="24"/>
        </w:rPr>
        <w:t>проведении досуга</w:t>
      </w:r>
      <w:r w:rsidRPr="005275E6">
        <w:rPr>
          <w:spacing w:val="2"/>
          <w:sz w:val="24"/>
          <w:szCs w:val="24"/>
        </w:rPr>
        <w:t xml:space="preserve"> </w:t>
      </w:r>
      <w:r w:rsidRPr="005275E6">
        <w:rPr>
          <w:sz w:val="24"/>
          <w:szCs w:val="24"/>
        </w:rPr>
        <w:t>и</w:t>
      </w:r>
      <w:r w:rsidRPr="005275E6">
        <w:rPr>
          <w:spacing w:val="1"/>
          <w:sz w:val="24"/>
          <w:szCs w:val="24"/>
        </w:rPr>
        <w:t xml:space="preserve"> </w:t>
      </w:r>
      <w:r w:rsidRPr="005275E6">
        <w:rPr>
          <w:sz w:val="24"/>
          <w:szCs w:val="24"/>
        </w:rPr>
        <w:t>питании).</w:t>
      </w:r>
    </w:p>
    <w:p w:rsidR="00607AE8" w:rsidRPr="005275E6" w:rsidRDefault="00607AE8" w:rsidP="00607AE8">
      <w:pPr>
        <w:pStyle w:val="ab"/>
        <w:spacing w:line="264" w:lineRule="auto"/>
        <w:ind w:right="530" w:firstLine="600"/>
        <w:rPr>
          <w:sz w:val="24"/>
          <w:szCs w:val="24"/>
        </w:rPr>
      </w:pPr>
      <w:r w:rsidRPr="005275E6">
        <w:rPr>
          <w:sz w:val="24"/>
          <w:szCs w:val="24"/>
        </w:rPr>
        <w:t>Знание</w:t>
      </w:r>
      <w:r w:rsidRPr="005275E6">
        <w:rPr>
          <w:spacing w:val="1"/>
          <w:sz w:val="24"/>
          <w:szCs w:val="24"/>
        </w:rPr>
        <w:t xml:space="preserve"> </w:t>
      </w:r>
      <w:r w:rsidRPr="005275E6">
        <w:rPr>
          <w:sz w:val="24"/>
          <w:szCs w:val="24"/>
        </w:rPr>
        <w:t>социокультурного</w:t>
      </w:r>
      <w:r w:rsidRPr="005275E6">
        <w:rPr>
          <w:spacing w:val="1"/>
          <w:sz w:val="24"/>
          <w:szCs w:val="24"/>
        </w:rPr>
        <w:t xml:space="preserve"> </w:t>
      </w:r>
      <w:r w:rsidRPr="005275E6">
        <w:rPr>
          <w:sz w:val="24"/>
          <w:szCs w:val="24"/>
        </w:rPr>
        <w:t>портрета</w:t>
      </w:r>
      <w:r w:rsidRPr="005275E6">
        <w:rPr>
          <w:spacing w:val="1"/>
          <w:sz w:val="24"/>
          <w:szCs w:val="24"/>
        </w:rPr>
        <w:t xml:space="preserve"> </w:t>
      </w:r>
      <w:r w:rsidRPr="005275E6">
        <w:rPr>
          <w:sz w:val="24"/>
          <w:szCs w:val="24"/>
        </w:rPr>
        <w:t>родной</w:t>
      </w:r>
      <w:r w:rsidRPr="005275E6">
        <w:rPr>
          <w:spacing w:val="1"/>
          <w:sz w:val="24"/>
          <w:szCs w:val="24"/>
        </w:rPr>
        <w:t xml:space="preserve"> </w:t>
      </w:r>
      <w:r w:rsidRPr="005275E6">
        <w:rPr>
          <w:sz w:val="24"/>
          <w:szCs w:val="24"/>
        </w:rPr>
        <w:t>страны</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страны</w:t>
      </w:r>
      <w:r w:rsidRPr="005275E6">
        <w:rPr>
          <w:spacing w:val="1"/>
          <w:sz w:val="24"/>
          <w:szCs w:val="24"/>
        </w:rPr>
        <w:t xml:space="preserve"> </w:t>
      </w:r>
      <w:r w:rsidRPr="005275E6">
        <w:rPr>
          <w:sz w:val="24"/>
          <w:szCs w:val="24"/>
        </w:rPr>
        <w:t>(стран)</w:t>
      </w:r>
      <w:r w:rsidRPr="005275E6">
        <w:rPr>
          <w:spacing w:val="1"/>
          <w:sz w:val="24"/>
          <w:szCs w:val="24"/>
        </w:rPr>
        <w:t xml:space="preserve"> </w:t>
      </w:r>
      <w:r w:rsidRPr="005275E6">
        <w:rPr>
          <w:sz w:val="24"/>
          <w:szCs w:val="24"/>
        </w:rPr>
        <w:t>изучаемого</w:t>
      </w:r>
      <w:r w:rsidRPr="005275E6">
        <w:rPr>
          <w:spacing w:val="1"/>
          <w:sz w:val="24"/>
          <w:szCs w:val="24"/>
        </w:rPr>
        <w:t xml:space="preserve"> </w:t>
      </w:r>
      <w:r w:rsidRPr="005275E6">
        <w:rPr>
          <w:sz w:val="24"/>
          <w:szCs w:val="24"/>
        </w:rPr>
        <w:t>языка:</w:t>
      </w:r>
      <w:r w:rsidRPr="005275E6">
        <w:rPr>
          <w:spacing w:val="1"/>
          <w:sz w:val="24"/>
          <w:szCs w:val="24"/>
        </w:rPr>
        <w:t xml:space="preserve"> </w:t>
      </w:r>
      <w:r w:rsidRPr="005275E6">
        <w:rPr>
          <w:sz w:val="24"/>
          <w:szCs w:val="24"/>
        </w:rPr>
        <w:t>знакомство</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традициями</w:t>
      </w:r>
      <w:r w:rsidRPr="005275E6">
        <w:rPr>
          <w:spacing w:val="1"/>
          <w:sz w:val="24"/>
          <w:szCs w:val="24"/>
        </w:rPr>
        <w:t xml:space="preserve"> </w:t>
      </w:r>
      <w:r w:rsidRPr="005275E6">
        <w:rPr>
          <w:sz w:val="24"/>
          <w:szCs w:val="24"/>
        </w:rPr>
        <w:t>проведения</w:t>
      </w:r>
      <w:r w:rsidRPr="005275E6">
        <w:rPr>
          <w:spacing w:val="1"/>
          <w:sz w:val="24"/>
          <w:szCs w:val="24"/>
        </w:rPr>
        <w:t xml:space="preserve"> </w:t>
      </w:r>
      <w:r w:rsidRPr="005275E6">
        <w:rPr>
          <w:sz w:val="24"/>
          <w:szCs w:val="24"/>
        </w:rPr>
        <w:t>основных</w:t>
      </w:r>
      <w:r w:rsidRPr="005275E6">
        <w:rPr>
          <w:spacing w:val="1"/>
          <w:sz w:val="24"/>
          <w:szCs w:val="24"/>
        </w:rPr>
        <w:t xml:space="preserve"> </w:t>
      </w:r>
      <w:r w:rsidRPr="005275E6">
        <w:rPr>
          <w:sz w:val="24"/>
          <w:szCs w:val="24"/>
        </w:rPr>
        <w:t>национальных праздников (Рождества, Нового года и других праздников), с</w:t>
      </w:r>
      <w:r w:rsidRPr="005275E6">
        <w:rPr>
          <w:spacing w:val="1"/>
          <w:sz w:val="24"/>
          <w:szCs w:val="24"/>
        </w:rPr>
        <w:t xml:space="preserve"> </w:t>
      </w:r>
      <w:r w:rsidRPr="005275E6">
        <w:rPr>
          <w:sz w:val="24"/>
          <w:szCs w:val="24"/>
        </w:rPr>
        <w:t>особенностями образа жизни и культуры страны (стран) изучаемого языка</w:t>
      </w:r>
      <w:r w:rsidRPr="005275E6">
        <w:rPr>
          <w:spacing w:val="1"/>
          <w:sz w:val="24"/>
          <w:szCs w:val="24"/>
        </w:rPr>
        <w:t xml:space="preserve"> </w:t>
      </w:r>
      <w:r w:rsidRPr="005275E6">
        <w:rPr>
          <w:sz w:val="24"/>
          <w:szCs w:val="24"/>
        </w:rPr>
        <w:t>(известных достопримечательностях, выдающихся людях), с доступными в</w:t>
      </w:r>
      <w:r w:rsidRPr="005275E6">
        <w:rPr>
          <w:spacing w:val="1"/>
          <w:sz w:val="24"/>
          <w:szCs w:val="24"/>
        </w:rPr>
        <w:t xml:space="preserve"> </w:t>
      </w:r>
      <w:r w:rsidRPr="005275E6">
        <w:rPr>
          <w:sz w:val="24"/>
          <w:szCs w:val="24"/>
        </w:rPr>
        <w:t>языковом</w:t>
      </w:r>
      <w:r w:rsidRPr="005275E6">
        <w:rPr>
          <w:spacing w:val="-4"/>
          <w:sz w:val="24"/>
          <w:szCs w:val="24"/>
        </w:rPr>
        <w:t xml:space="preserve"> </w:t>
      </w:r>
      <w:r w:rsidRPr="005275E6">
        <w:rPr>
          <w:sz w:val="24"/>
          <w:szCs w:val="24"/>
        </w:rPr>
        <w:t>отношении</w:t>
      </w:r>
      <w:r w:rsidRPr="005275E6">
        <w:rPr>
          <w:spacing w:val="-4"/>
          <w:sz w:val="24"/>
          <w:szCs w:val="24"/>
        </w:rPr>
        <w:t xml:space="preserve"> </w:t>
      </w:r>
      <w:r w:rsidRPr="005275E6">
        <w:rPr>
          <w:sz w:val="24"/>
          <w:szCs w:val="24"/>
        </w:rPr>
        <w:t>образцами</w:t>
      </w:r>
      <w:r w:rsidRPr="005275E6">
        <w:rPr>
          <w:spacing w:val="-4"/>
          <w:sz w:val="24"/>
          <w:szCs w:val="24"/>
        </w:rPr>
        <w:t xml:space="preserve"> </w:t>
      </w:r>
      <w:r w:rsidRPr="005275E6">
        <w:rPr>
          <w:sz w:val="24"/>
          <w:szCs w:val="24"/>
        </w:rPr>
        <w:t>детской</w:t>
      </w:r>
      <w:r w:rsidRPr="005275E6">
        <w:rPr>
          <w:spacing w:val="1"/>
          <w:sz w:val="24"/>
          <w:szCs w:val="24"/>
        </w:rPr>
        <w:t xml:space="preserve"> </w:t>
      </w:r>
      <w:r w:rsidRPr="005275E6">
        <w:rPr>
          <w:sz w:val="24"/>
          <w:szCs w:val="24"/>
        </w:rPr>
        <w:t>поэзии</w:t>
      </w:r>
      <w:r w:rsidRPr="005275E6">
        <w:rPr>
          <w:spacing w:val="-5"/>
          <w:sz w:val="24"/>
          <w:szCs w:val="24"/>
        </w:rPr>
        <w:t xml:space="preserve"> </w:t>
      </w:r>
      <w:r w:rsidRPr="005275E6">
        <w:rPr>
          <w:sz w:val="24"/>
          <w:szCs w:val="24"/>
        </w:rPr>
        <w:t>и</w:t>
      </w:r>
      <w:r w:rsidRPr="005275E6">
        <w:rPr>
          <w:spacing w:val="-4"/>
          <w:sz w:val="24"/>
          <w:szCs w:val="24"/>
        </w:rPr>
        <w:t xml:space="preserve"> </w:t>
      </w:r>
      <w:r w:rsidRPr="005275E6">
        <w:rPr>
          <w:sz w:val="24"/>
          <w:szCs w:val="24"/>
        </w:rPr>
        <w:t>прозы</w:t>
      </w:r>
      <w:r w:rsidRPr="005275E6">
        <w:rPr>
          <w:spacing w:val="-3"/>
          <w:sz w:val="24"/>
          <w:szCs w:val="24"/>
        </w:rPr>
        <w:t xml:space="preserve"> </w:t>
      </w:r>
      <w:r w:rsidRPr="005275E6">
        <w:rPr>
          <w:sz w:val="24"/>
          <w:szCs w:val="24"/>
        </w:rPr>
        <w:t>на</w:t>
      </w:r>
      <w:r w:rsidRPr="005275E6">
        <w:rPr>
          <w:spacing w:val="-3"/>
          <w:sz w:val="24"/>
          <w:szCs w:val="24"/>
        </w:rPr>
        <w:t xml:space="preserve"> </w:t>
      </w:r>
      <w:r w:rsidRPr="005275E6">
        <w:rPr>
          <w:sz w:val="24"/>
          <w:szCs w:val="24"/>
        </w:rPr>
        <w:t>немецком</w:t>
      </w:r>
      <w:r w:rsidRPr="005275E6">
        <w:rPr>
          <w:spacing w:val="-3"/>
          <w:sz w:val="24"/>
          <w:szCs w:val="24"/>
        </w:rPr>
        <w:t xml:space="preserve"> </w:t>
      </w:r>
      <w:r w:rsidRPr="005275E6">
        <w:rPr>
          <w:sz w:val="24"/>
          <w:szCs w:val="24"/>
        </w:rPr>
        <w:t>языке.</w:t>
      </w:r>
    </w:p>
    <w:p w:rsidR="00607AE8" w:rsidRPr="005275E6" w:rsidRDefault="00607AE8" w:rsidP="00607AE8">
      <w:pPr>
        <w:pStyle w:val="ab"/>
        <w:spacing w:before="2"/>
        <w:ind w:left="720"/>
        <w:rPr>
          <w:sz w:val="24"/>
          <w:szCs w:val="24"/>
        </w:rPr>
      </w:pPr>
      <w:r w:rsidRPr="005275E6">
        <w:rPr>
          <w:sz w:val="24"/>
          <w:szCs w:val="24"/>
        </w:rPr>
        <w:t>Формирование</w:t>
      </w:r>
      <w:r w:rsidRPr="005275E6">
        <w:rPr>
          <w:spacing w:val="-4"/>
          <w:sz w:val="24"/>
          <w:szCs w:val="24"/>
        </w:rPr>
        <w:t xml:space="preserve"> </w:t>
      </w:r>
      <w:r w:rsidRPr="005275E6">
        <w:rPr>
          <w:sz w:val="24"/>
          <w:szCs w:val="24"/>
        </w:rPr>
        <w:t>умений:</w:t>
      </w:r>
    </w:p>
    <w:p w:rsidR="00607AE8" w:rsidRPr="005275E6" w:rsidRDefault="00607AE8" w:rsidP="00607AE8">
      <w:pPr>
        <w:pStyle w:val="ab"/>
        <w:spacing w:before="33" w:line="261" w:lineRule="auto"/>
        <w:ind w:right="536" w:firstLine="600"/>
        <w:rPr>
          <w:sz w:val="24"/>
          <w:szCs w:val="24"/>
        </w:rPr>
      </w:pPr>
      <w:r w:rsidRPr="005275E6">
        <w:rPr>
          <w:sz w:val="24"/>
          <w:szCs w:val="24"/>
        </w:rPr>
        <w:t>писать</w:t>
      </w:r>
      <w:r w:rsidRPr="005275E6">
        <w:rPr>
          <w:spacing w:val="1"/>
          <w:sz w:val="24"/>
          <w:szCs w:val="24"/>
        </w:rPr>
        <w:t xml:space="preserve"> </w:t>
      </w:r>
      <w:r w:rsidRPr="005275E6">
        <w:rPr>
          <w:sz w:val="24"/>
          <w:szCs w:val="24"/>
        </w:rPr>
        <w:t>своё</w:t>
      </w:r>
      <w:r w:rsidRPr="005275E6">
        <w:rPr>
          <w:spacing w:val="1"/>
          <w:sz w:val="24"/>
          <w:szCs w:val="24"/>
        </w:rPr>
        <w:t xml:space="preserve"> </w:t>
      </w:r>
      <w:r w:rsidRPr="005275E6">
        <w:rPr>
          <w:sz w:val="24"/>
          <w:szCs w:val="24"/>
        </w:rPr>
        <w:t>имя</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фамилию,</w:t>
      </w:r>
      <w:r w:rsidRPr="005275E6">
        <w:rPr>
          <w:spacing w:val="1"/>
          <w:sz w:val="24"/>
          <w:szCs w:val="24"/>
        </w:rPr>
        <w:t xml:space="preserve"> </w:t>
      </w:r>
      <w:r w:rsidRPr="005275E6">
        <w:rPr>
          <w:sz w:val="24"/>
          <w:szCs w:val="24"/>
        </w:rPr>
        <w:t>а</w:t>
      </w:r>
      <w:r w:rsidRPr="005275E6">
        <w:rPr>
          <w:spacing w:val="1"/>
          <w:sz w:val="24"/>
          <w:szCs w:val="24"/>
        </w:rPr>
        <w:t xml:space="preserve"> </w:t>
      </w:r>
      <w:r w:rsidRPr="005275E6">
        <w:rPr>
          <w:sz w:val="24"/>
          <w:szCs w:val="24"/>
        </w:rPr>
        <w:t>также</w:t>
      </w:r>
      <w:r w:rsidRPr="005275E6">
        <w:rPr>
          <w:spacing w:val="1"/>
          <w:sz w:val="24"/>
          <w:szCs w:val="24"/>
        </w:rPr>
        <w:t xml:space="preserve"> </w:t>
      </w:r>
      <w:r w:rsidRPr="005275E6">
        <w:rPr>
          <w:sz w:val="24"/>
          <w:szCs w:val="24"/>
        </w:rPr>
        <w:t>имена</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фамилии</w:t>
      </w:r>
      <w:r w:rsidRPr="005275E6">
        <w:rPr>
          <w:spacing w:val="1"/>
          <w:sz w:val="24"/>
          <w:szCs w:val="24"/>
        </w:rPr>
        <w:t xml:space="preserve"> </w:t>
      </w:r>
      <w:r w:rsidRPr="005275E6">
        <w:rPr>
          <w:sz w:val="24"/>
          <w:szCs w:val="24"/>
        </w:rPr>
        <w:t>своих</w:t>
      </w:r>
      <w:r w:rsidRPr="005275E6">
        <w:rPr>
          <w:spacing w:val="1"/>
          <w:sz w:val="24"/>
          <w:szCs w:val="24"/>
        </w:rPr>
        <w:t xml:space="preserve"> </w:t>
      </w:r>
      <w:r w:rsidRPr="005275E6">
        <w:rPr>
          <w:sz w:val="24"/>
          <w:szCs w:val="24"/>
        </w:rPr>
        <w:t>родственников</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друзей на</w:t>
      </w:r>
      <w:r w:rsidRPr="005275E6">
        <w:rPr>
          <w:spacing w:val="2"/>
          <w:sz w:val="24"/>
          <w:szCs w:val="24"/>
        </w:rPr>
        <w:t xml:space="preserve"> </w:t>
      </w:r>
      <w:r w:rsidRPr="005275E6">
        <w:rPr>
          <w:sz w:val="24"/>
          <w:szCs w:val="24"/>
        </w:rPr>
        <w:t>немецком</w:t>
      </w:r>
      <w:r w:rsidRPr="005275E6">
        <w:rPr>
          <w:spacing w:val="1"/>
          <w:sz w:val="24"/>
          <w:szCs w:val="24"/>
        </w:rPr>
        <w:t xml:space="preserve"> </w:t>
      </w:r>
      <w:r w:rsidRPr="005275E6">
        <w:rPr>
          <w:sz w:val="24"/>
          <w:szCs w:val="24"/>
        </w:rPr>
        <w:t>языке;</w:t>
      </w:r>
    </w:p>
    <w:p w:rsidR="00607AE8" w:rsidRPr="005275E6" w:rsidRDefault="00607AE8" w:rsidP="00607AE8">
      <w:pPr>
        <w:pStyle w:val="ab"/>
        <w:spacing w:before="4" w:line="264" w:lineRule="auto"/>
        <w:ind w:right="538" w:firstLine="600"/>
        <w:rPr>
          <w:sz w:val="24"/>
          <w:szCs w:val="24"/>
        </w:rPr>
      </w:pPr>
      <w:r w:rsidRPr="005275E6">
        <w:rPr>
          <w:sz w:val="24"/>
          <w:szCs w:val="24"/>
        </w:rPr>
        <w:t>правильно</w:t>
      </w:r>
      <w:r w:rsidRPr="005275E6">
        <w:rPr>
          <w:spacing w:val="1"/>
          <w:sz w:val="24"/>
          <w:szCs w:val="24"/>
        </w:rPr>
        <w:t xml:space="preserve"> </w:t>
      </w:r>
      <w:r w:rsidRPr="005275E6">
        <w:rPr>
          <w:sz w:val="24"/>
          <w:szCs w:val="24"/>
        </w:rPr>
        <w:t>оформлять</w:t>
      </w:r>
      <w:r w:rsidRPr="005275E6">
        <w:rPr>
          <w:spacing w:val="1"/>
          <w:sz w:val="24"/>
          <w:szCs w:val="24"/>
        </w:rPr>
        <w:t xml:space="preserve"> </w:t>
      </w:r>
      <w:r w:rsidRPr="005275E6">
        <w:rPr>
          <w:sz w:val="24"/>
          <w:szCs w:val="24"/>
        </w:rPr>
        <w:t>свой</w:t>
      </w:r>
      <w:r w:rsidRPr="005275E6">
        <w:rPr>
          <w:spacing w:val="1"/>
          <w:sz w:val="24"/>
          <w:szCs w:val="24"/>
        </w:rPr>
        <w:t xml:space="preserve"> </w:t>
      </w:r>
      <w:r w:rsidRPr="005275E6">
        <w:rPr>
          <w:sz w:val="24"/>
          <w:szCs w:val="24"/>
        </w:rPr>
        <w:t>адрес</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немецком</w:t>
      </w:r>
      <w:r w:rsidRPr="005275E6">
        <w:rPr>
          <w:spacing w:val="1"/>
          <w:sz w:val="24"/>
          <w:szCs w:val="24"/>
        </w:rPr>
        <w:t xml:space="preserve"> </w:t>
      </w:r>
      <w:r w:rsidRPr="005275E6">
        <w:rPr>
          <w:sz w:val="24"/>
          <w:szCs w:val="24"/>
        </w:rPr>
        <w:t>языке</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анкете,</w:t>
      </w:r>
      <w:r w:rsidRPr="005275E6">
        <w:rPr>
          <w:spacing w:val="1"/>
          <w:sz w:val="24"/>
          <w:szCs w:val="24"/>
        </w:rPr>
        <w:t xml:space="preserve"> </w:t>
      </w:r>
      <w:r w:rsidRPr="005275E6">
        <w:rPr>
          <w:sz w:val="24"/>
          <w:szCs w:val="24"/>
        </w:rPr>
        <w:t>формуляре);</w:t>
      </w:r>
    </w:p>
    <w:p w:rsidR="00607AE8" w:rsidRPr="005275E6" w:rsidRDefault="00607AE8" w:rsidP="00607AE8">
      <w:pPr>
        <w:pStyle w:val="ab"/>
        <w:spacing w:before="59"/>
        <w:ind w:left="720"/>
        <w:rPr>
          <w:sz w:val="24"/>
          <w:szCs w:val="24"/>
        </w:rPr>
      </w:pPr>
      <w:r w:rsidRPr="005275E6">
        <w:rPr>
          <w:sz w:val="24"/>
          <w:szCs w:val="24"/>
        </w:rPr>
        <w:t>кратко</w:t>
      </w:r>
      <w:r w:rsidRPr="005275E6">
        <w:rPr>
          <w:spacing w:val="-4"/>
          <w:sz w:val="24"/>
          <w:szCs w:val="24"/>
        </w:rPr>
        <w:t xml:space="preserve"> </w:t>
      </w:r>
      <w:r w:rsidRPr="005275E6">
        <w:rPr>
          <w:sz w:val="24"/>
          <w:szCs w:val="24"/>
        </w:rPr>
        <w:t>представлять</w:t>
      </w:r>
      <w:r w:rsidRPr="005275E6">
        <w:rPr>
          <w:spacing w:val="-6"/>
          <w:sz w:val="24"/>
          <w:szCs w:val="24"/>
        </w:rPr>
        <w:t xml:space="preserve"> </w:t>
      </w:r>
      <w:r w:rsidRPr="005275E6">
        <w:rPr>
          <w:sz w:val="24"/>
          <w:szCs w:val="24"/>
        </w:rPr>
        <w:t>Россию</w:t>
      </w:r>
      <w:r w:rsidRPr="005275E6">
        <w:rPr>
          <w:spacing w:val="-5"/>
          <w:sz w:val="24"/>
          <w:szCs w:val="24"/>
        </w:rPr>
        <w:t xml:space="preserve"> </w:t>
      </w:r>
      <w:r w:rsidRPr="005275E6">
        <w:rPr>
          <w:sz w:val="24"/>
          <w:szCs w:val="24"/>
        </w:rPr>
        <w:t>и</w:t>
      </w:r>
      <w:r w:rsidRPr="005275E6">
        <w:rPr>
          <w:spacing w:val="-4"/>
          <w:sz w:val="24"/>
          <w:szCs w:val="24"/>
        </w:rPr>
        <w:t xml:space="preserve"> </w:t>
      </w:r>
      <w:r w:rsidRPr="005275E6">
        <w:rPr>
          <w:sz w:val="24"/>
          <w:szCs w:val="24"/>
        </w:rPr>
        <w:t>страну</w:t>
      </w:r>
      <w:r w:rsidRPr="005275E6">
        <w:rPr>
          <w:spacing w:val="-4"/>
          <w:sz w:val="24"/>
          <w:szCs w:val="24"/>
        </w:rPr>
        <w:t xml:space="preserve"> </w:t>
      </w:r>
      <w:r w:rsidRPr="005275E6">
        <w:rPr>
          <w:sz w:val="24"/>
          <w:szCs w:val="24"/>
        </w:rPr>
        <w:t>(страны)</w:t>
      </w:r>
      <w:r w:rsidRPr="005275E6">
        <w:rPr>
          <w:spacing w:val="-4"/>
          <w:sz w:val="24"/>
          <w:szCs w:val="24"/>
        </w:rPr>
        <w:t xml:space="preserve"> </w:t>
      </w:r>
      <w:r w:rsidRPr="005275E6">
        <w:rPr>
          <w:sz w:val="24"/>
          <w:szCs w:val="24"/>
        </w:rPr>
        <w:t>изучаемого</w:t>
      </w:r>
      <w:r w:rsidRPr="005275E6">
        <w:rPr>
          <w:spacing w:val="-4"/>
          <w:sz w:val="24"/>
          <w:szCs w:val="24"/>
        </w:rPr>
        <w:t xml:space="preserve"> </w:t>
      </w:r>
      <w:r w:rsidRPr="005275E6">
        <w:rPr>
          <w:sz w:val="24"/>
          <w:szCs w:val="24"/>
        </w:rPr>
        <w:t>языка;</w:t>
      </w:r>
    </w:p>
    <w:p w:rsidR="00607AE8" w:rsidRPr="005275E6" w:rsidRDefault="00607AE8" w:rsidP="00607AE8">
      <w:pPr>
        <w:pStyle w:val="ab"/>
        <w:spacing w:before="33" w:line="264" w:lineRule="auto"/>
        <w:ind w:right="538" w:firstLine="600"/>
        <w:rPr>
          <w:sz w:val="24"/>
          <w:szCs w:val="24"/>
        </w:rPr>
      </w:pPr>
      <w:r w:rsidRPr="005275E6">
        <w:rPr>
          <w:sz w:val="24"/>
          <w:szCs w:val="24"/>
        </w:rPr>
        <w:t>кратко представлять некоторые культурные явления родной страны и</w:t>
      </w:r>
      <w:r w:rsidRPr="005275E6">
        <w:rPr>
          <w:spacing w:val="1"/>
          <w:sz w:val="24"/>
          <w:szCs w:val="24"/>
        </w:rPr>
        <w:t xml:space="preserve"> </w:t>
      </w:r>
      <w:r w:rsidRPr="005275E6">
        <w:rPr>
          <w:sz w:val="24"/>
          <w:szCs w:val="24"/>
        </w:rPr>
        <w:t>страны</w:t>
      </w:r>
      <w:r w:rsidRPr="005275E6">
        <w:rPr>
          <w:spacing w:val="1"/>
          <w:sz w:val="24"/>
          <w:szCs w:val="24"/>
        </w:rPr>
        <w:t xml:space="preserve"> </w:t>
      </w:r>
      <w:r w:rsidRPr="005275E6">
        <w:rPr>
          <w:sz w:val="24"/>
          <w:szCs w:val="24"/>
        </w:rPr>
        <w:t>(стран)</w:t>
      </w:r>
      <w:r w:rsidRPr="005275E6">
        <w:rPr>
          <w:spacing w:val="1"/>
          <w:sz w:val="24"/>
          <w:szCs w:val="24"/>
        </w:rPr>
        <w:t xml:space="preserve"> </w:t>
      </w:r>
      <w:r w:rsidRPr="005275E6">
        <w:rPr>
          <w:sz w:val="24"/>
          <w:szCs w:val="24"/>
        </w:rPr>
        <w:t>изучаемого</w:t>
      </w:r>
      <w:r w:rsidRPr="005275E6">
        <w:rPr>
          <w:spacing w:val="1"/>
          <w:sz w:val="24"/>
          <w:szCs w:val="24"/>
        </w:rPr>
        <w:t xml:space="preserve"> </w:t>
      </w:r>
      <w:r w:rsidRPr="005275E6">
        <w:rPr>
          <w:sz w:val="24"/>
          <w:szCs w:val="24"/>
        </w:rPr>
        <w:t>языка</w:t>
      </w:r>
      <w:r w:rsidRPr="005275E6">
        <w:rPr>
          <w:spacing w:val="1"/>
          <w:sz w:val="24"/>
          <w:szCs w:val="24"/>
        </w:rPr>
        <w:t xml:space="preserve"> </w:t>
      </w:r>
      <w:r w:rsidRPr="005275E6">
        <w:rPr>
          <w:sz w:val="24"/>
          <w:szCs w:val="24"/>
        </w:rPr>
        <w:t>(основные</w:t>
      </w:r>
      <w:r w:rsidRPr="005275E6">
        <w:rPr>
          <w:spacing w:val="1"/>
          <w:sz w:val="24"/>
          <w:szCs w:val="24"/>
        </w:rPr>
        <w:t xml:space="preserve"> </w:t>
      </w:r>
      <w:r w:rsidRPr="005275E6">
        <w:rPr>
          <w:sz w:val="24"/>
          <w:szCs w:val="24"/>
        </w:rPr>
        <w:t>национальные</w:t>
      </w:r>
      <w:r w:rsidRPr="005275E6">
        <w:rPr>
          <w:spacing w:val="1"/>
          <w:sz w:val="24"/>
          <w:szCs w:val="24"/>
        </w:rPr>
        <w:t xml:space="preserve"> </w:t>
      </w:r>
      <w:r w:rsidRPr="005275E6">
        <w:rPr>
          <w:sz w:val="24"/>
          <w:szCs w:val="24"/>
        </w:rPr>
        <w:t>праздники,</w:t>
      </w:r>
      <w:r w:rsidRPr="005275E6">
        <w:rPr>
          <w:spacing w:val="-67"/>
          <w:sz w:val="24"/>
          <w:szCs w:val="24"/>
        </w:rPr>
        <w:t xml:space="preserve"> </w:t>
      </w:r>
      <w:r w:rsidRPr="005275E6">
        <w:rPr>
          <w:sz w:val="24"/>
          <w:szCs w:val="24"/>
        </w:rPr>
        <w:t>традиции в проведении досуга</w:t>
      </w:r>
      <w:r w:rsidRPr="005275E6">
        <w:rPr>
          <w:spacing w:val="2"/>
          <w:sz w:val="24"/>
          <w:szCs w:val="24"/>
        </w:rPr>
        <w:t xml:space="preserve"> </w:t>
      </w:r>
      <w:r w:rsidRPr="005275E6">
        <w:rPr>
          <w:sz w:val="24"/>
          <w:szCs w:val="24"/>
        </w:rPr>
        <w:t>и питании).</w:t>
      </w:r>
    </w:p>
    <w:p w:rsidR="00607AE8" w:rsidRPr="005275E6" w:rsidRDefault="00607AE8" w:rsidP="00607AE8">
      <w:pPr>
        <w:pStyle w:val="110"/>
        <w:spacing w:before="4"/>
        <w:rPr>
          <w:sz w:val="24"/>
          <w:szCs w:val="24"/>
        </w:rPr>
      </w:pPr>
      <w:r w:rsidRPr="005275E6">
        <w:rPr>
          <w:sz w:val="24"/>
          <w:szCs w:val="24"/>
        </w:rPr>
        <w:t>Компенсаторные</w:t>
      </w:r>
      <w:r w:rsidRPr="005275E6">
        <w:rPr>
          <w:spacing w:val="-6"/>
          <w:sz w:val="24"/>
          <w:szCs w:val="24"/>
        </w:rPr>
        <w:t xml:space="preserve"> </w:t>
      </w:r>
      <w:r w:rsidRPr="005275E6">
        <w:rPr>
          <w:sz w:val="24"/>
          <w:szCs w:val="24"/>
        </w:rPr>
        <w:t>умения</w:t>
      </w:r>
    </w:p>
    <w:p w:rsidR="00607AE8" w:rsidRPr="005275E6" w:rsidRDefault="00607AE8" w:rsidP="00607AE8">
      <w:pPr>
        <w:pStyle w:val="ab"/>
        <w:spacing w:before="28" w:line="264" w:lineRule="auto"/>
        <w:ind w:right="539" w:firstLine="600"/>
        <w:rPr>
          <w:sz w:val="24"/>
          <w:szCs w:val="24"/>
        </w:rPr>
      </w:pPr>
      <w:r w:rsidRPr="005275E6">
        <w:rPr>
          <w:sz w:val="24"/>
          <w:szCs w:val="24"/>
        </w:rPr>
        <w:t>Использование</w:t>
      </w:r>
      <w:r w:rsidRPr="005275E6">
        <w:rPr>
          <w:spacing w:val="1"/>
          <w:sz w:val="24"/>
          <w:szCs w:val="24"/>
        </w:rPr>
        <w:t xml:space="preserve"> </w:t>
      </w:r>
      <w:r w:rsidRPr="005275E6">
        <w:rPr>
          <w:sz w:val="24"/>
          <w:szCs w:val="24"/>
        </w:rPr>
        <w:t>при</w:t>
      </w:r>
      <w:r w:rsidRPr="005275E6">
        <w:rPr>
          <w:spacing w:val="1"/>
          <w:sz w:val="24"/>
          <w:szCs w:val="24"/>
        </w:rPr>
        <w:t xml:space="preserve"> </w:t>
      </w:r>
      <w:r w:rsidRPr="005275E6">
        <w:rPr>
          <w:sz w:val="24"/>
          <w:szCs w:val="24"/>
        </w:rPr>
        <w:t>чтении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аудировании</w:t>
      </w:r>
      <w:r w:rsidRPr="005275E6">
        <w:rPr>
          <w:spacing w:val="1"/>
          <w:sz w:val="24"/>
          <w:szCs w:val="24"/>
        </w:rPr>
        <w:t xml:space="preserve"> </w:t>
      </w:r>
      <w:r w:rsidRPr="005275E6">
        <w:rPr>
          <w:sz w:val="24"/>
          <w:szCs w:val="24"/>
        </w:rPr>
        <w:t>языковой,</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контекстуальной,</w:t>
      </w:r>
      <w:r w:rsidRPr="005275E6">
        <w:rPr>
          <w:spacing w:val="2"/>
          <w:sz w:val="24"/>
          <w:szCs w:val="24"/>
        </w:rPr>
        <w:t xml:space="preserve"> </w:t>
      </w:r>
      <w:r w:rsidRPr="005275E6">
        <w:rPr>
          <w:sz w:val="24"/>
          <w:szCs w:val="24"/>
        </w:rPr>
        <w:t>догадки.</w:t>
      </w:r>
    </w:p>
    <w:p w:rsidR="00607AE8" w:rsidRPr="005275E6" w:rsidRDefault="00607AE8" w:rsidP="00607AE8">
      <w:pPr>
        <w:pStyle w:val="ab"/>
        <w:spacing w:before="2" w:line="261" w:lineRule="auto"/>
        <w:ind w:right="540" w:firstLine="600"/>
        <w:rPr>
          <w:sz w:val="24"/>
          <w:szCs w:val="24"/>
        </w:rPr>
      </w:pPr>
      <w:r w:rsidRPr="005275E6">
        <w:rPr>
          <w:sz w:val="24"/>
          <w:szCs w:val="24"/>
        </w:rPr>
        <w:t>Использование</w:t>
      </w:r>
      <w:r w:rsidRPr="005275E6">
        <w:rPr>
          <w:spacing w:val="1"/>
          <w:sz w:val="24"/>
          <w:szCs w:val="24"/>
        </w:rPr>
        <w:t xml:space="preserve"> </w:t>
      </w:r>
      <w:r w:rsidRPr="005275E6">
        <w:rPr>
          <w:sz w:val="24"/>
          <w:szCs w:val="24"/>
        </w:rPr>
        <w:t>при</w:t>
      </w:r>
      <w:r w:rsidRPr="005275E6">
        <w:rPr>
          <w:spacing w:val="1"/>
          <w:sz w:val="24"/>
          <w:szCs w:val="24"/>
        </w:rPr>
        <w:t xml:space="preserve"> </w:t>
      </w:r>
      <w:r w:rsidRPr="005275E6">
        <w:rPr>
          <w:sz w:val="24"/>
          <w:szCs w:val="24"/>
        </w:rPr>
        <w:t>формулировании</w:t>
      </w:r>
      <w:r w:rsidRPr="005275E6">
        <w:rPr>
          <w:spacing w:val="1"/>
          <w:sz w:val="24"/>
          <w:szCs w:val="24"/>
        </w:rPr>
        <w:t xml:space="preserve"> </w:t>
      </w:r>
      <w:r w:rsidRPr="005275E6">
        <w:rPr>
          <w:sz w:val="24"/>
          <w:szCs w:val="24"/>
        </w:rPr>
        <w:t>собственных</w:t>
      </w:r>
      <w:r w:rsidRPr="005275E6">
        <w:rPr>
          <w:spacing w:val="1"/>
          <w:sz w:val="24"/>
          <w:szCs w:val="24"/>
        </w:rPr>
        <w:t xml:space="preserve"> </w:t>
      </w:r>
      <w:r w:rsidRPr="005275E6">
        <w:rPr>
          <w:sz w:val="24"/>
          <w:szCs w:val="24"/>
        </w:rPr>
        <w:t>высказываний,</w:t>
      </w:r>
      <w:r w:rsidRPr="005275E6">
        <w:rPr>
          <w:spacing w:val="1"/>
          <w:sz w:val="24"/>
          <w:szCs w:val="24"/>
        </w:rPr>
        <w:t xml:space="preserve"> </w:t>
      </w:r>
      <w:r w:rsidRPr="005275E6">
        <w:rPr>
          <w:sz w:val="24"/>
          <w:szCs w:val="24"/>
        </w:rPr>
        <w:t>ключевых</w:t>
      </w:r>
      <w:r w:rsidRPr="005275E6">
        <w:rPr>
          <w:spacing w:val="-4"/>
          <w:sz w:val="24"/>
          <w:szCs w:val="24"/>
        </w:rPr>
        <w:t xml:space="preserve"> </w:t>
      </w:r>
      <w:r w:rsidRPr="005275E6">
        <w:rPr>
          <w:sz w:val="24"/>
          <w:szCs w:val="24"/>
        </w:rPr>
        <w:t>слов,</w:t>
      </w:r>
      <w:r w:rsidRPr="005275E6">
        <w:rPr>
          <w:spacing w:val="4"/>
          <w:sz w:val="24"/>
          <w:szCs w:val="24"/>
        </w:rPr>
        <w:t xml:space="preserve"> </w:t>
      </w:r>
      <w:r w:rsidRPr="005275E6">
        <w:rPr>
          <w:sz w:val="24"/>
          <w:szCs w:val="24"/>
        </w:rPr>
        <w:t>плана.</w:t>
      </w:r>
    </w:p>
    <w:p w:rsidR="00607AE8" w:rsidRPr="005275E6" w:rsidRDefault="00607AE8" w:rsidP="00607AE8">
      <w:pPr>
        <w:pStyle w:val="ab"/>
        <w:spacing w:before="4" w:line="264" w:lineRule="auto"/>
        <w:ind w:right="534" w:firstLine="600"/>
        <w:rPr>
          <w:sz w:val="24"/>
          <w:szCs w:val="24"/>
        </w:rPr>
      </w:pPr>
      <w:r w:rsidRPr="005275E6">
        <w:rPr>
          <w:sz w:val="24"/>
          <w:szCs w:val="24"/>
        </w:rPr>
        <w:lastRenderedPageBreak/>
        <w:t>Игнорирование</w:t>
      </w:r>
      <w:r w:rsidRPr="005275E6">
        <w:rPr>
          <w:spacing w:val="1"/>
          <w:sz w:val="24"/>
          <w:szCs w:val="24"/>
        </w:rPr>
        <w:t xml:space="preserve"> </w:t>
      </w:r>
      <w:r w:rsidRPr="005275E6">
        <w:rPr>
          <w:sz w:val="24"/>
          <w:szCs w:val="24"/>
        </w:rPr>
        <w:t>информации,</w:t>
      </w:r>
      <w:r w:rsidRPr="005275E6">
        <w:rPr>
          <w:spacing w:val="1"/>
          <w:sz w:val="24"/>
          <w:szCs w:val="24"/>
        </w:rPr>
        <w:t xml:space="preserve"> </w:t>
      </w:r>
      <w:r w:rsidRPr="005275E6">
        <w:rPr>
          <w:sz w:val="24"/>
          <w:szCs w:val="24"/>
        </w:rPr>
        <w:t>не</w:t>
      </w:r>
      <w:r w:rsidRPr="005275E6">
        <w:rPr>
          <w:spacing w:val="1"/>
          <w:sz w:val="24"/>
          <w:szCs w:val="24"/>
        </w:rPr>
        <w:t xml:space="preserve"> </w:t>
      </w:r>
      <w:r w:rsidRPr="005275E6">
        <w:rPr>
          <w:sz w:val="24"/>
          <w:szCs w:val="24"/>
        </w:rPr>
        <w:t>являющейся</w:t>
      </w:r>
      <w:r w:rsidRPr="005275E6">
        <w:rPr>
          <w:spacing w:val="1"/>
          <w:sz w:val="24"/>
          <w:szCs w:val="24"/>
        </w:rPr>
        <w:t xml:space="preserve"> </w:t>
      </w:r>
      <w:r w:rsidRPr="005275E6">
        <w:rPr>
          <w:sz w:val="24"/>
          <w:szCs w:val="24"/>
        </w:rPr>
        <w:t>необходимой</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понимания</w:t>
      </w:r>
      <w:r w:rsidRPr="005275E6">
        <w:rPr>
          <w:spacing w:val="1"/>
          <w:sz w:val="24"/>
          <w:szCs w:val="24"/>
        </w:rPr>
        <w:t xml:space="preserve"> </w:t>
      </w:r>
      <w:r w:rsidRPr="005275E6">
        <w:rPr>
          <w:sz w:val="24"/>
          <w:szCs w:val="24"/>
        </w:rPr>
        <w:t>основного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прочитанного</w:t>
      </w:r>
      <w:r w:rsidRPr="005275E6">
        <w:rPr>
          <w:spacing w:val="1"/>
          <w:sz w:val="24"/>
          <w:szCs w:val="24"/>
        </w:rPr>
        <w:t xml:space="preserve"> </w:t>
      </w:r>
      <w:r w:rsidRPr="005275E6">
        <w:rPr>
          <w:sz w:val="24"/>
          <w:szCs w:val="24"/>
        </w:rPr>
        <w:t>(прослушанного)</w:t>
      </w:r>
      <w:r w:rsidRPr="005275E6">
        <w:rPr>
          <w:spacing w:val="70"/>
          <w:sz w:val="24"/>
          <w:szCs w:val="24"/>
        </w:rPr>
        <w:t xml:space="preserve"> </w:t>
      </w:r>
      <w:r w:rsidRPr="005275E6">
        <w:rPr>
          <w:sz w:val="24"/>
          <w:szCs w:val="24"/>
        </w:rPr>
        <w:t>текста</w:t>
      </w:r>
      <w:r w:rsidRPr="005275E6">
        <w:rPr>
          <w:spacing w:val="1"/>
          <w:sz w:val="24"/>
          <w:szCs w:val="24"/>
        </w:rPr>
        <w:t xml:space="preserve"> </w:t>
      </w:r>
      <w:r w:rsidRPr="005275E6">
        <w:rPr>
          <w:sz w:val="24"/>
          <w:szCs w:val="24"/>
        </w:rPr>
        <w:t>или</w:t>
      </w:r>
      <w:r w:rsidRPr="005275E6">
        <w:rPr>
          <w:spacing w:val="-1"/>
          <w:sz w:val="24"/>
          <w:szCs w:val="24"/>
        </w:rPr>
        <w:t xml:space="preserve"> </w:t>
      </w:r>
      <w:r w:rsidRPr="005275E6">
        <w:rPr>
          <w:sz w:val="24"/>
          <w:szCs w:val="24"/>
        </w:rPr>
        <w:t>для</w:t>
      </w:r>
      <w:r w:rsidRPr="005275E6">
        <w:rPr>
          <w:spacing w:val="2"/>
          <w:sz w:val="24"/>
          <w:szCs w:val="24"/>
        </w:rPr>
        <w:t xml:space="preserve"> </w:t>
      </w:r>
      <w:r w:rsidRPr="005275E6">
        <w:rPr>
          <w:sz w:val="24"/>
          <w:szCs w:val="24"/>
        </w:rPr>
        <w:t>нахождения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тексте</w:t>
      </w:r>
      <w:r w:rsidRPr="005275E6">
        <w:rPr>
          <w:spacing w:val="1"/>
          <w:sz w:val="24"/>
          <w:szCs w:val="24"/>
        </w:rPr>
        <w:t xml:space="preserve"> </w:t>
      </w:r>
      <w:r w:rsidRPr="005275E6">
        <w:rPr>
          <w:sz w:val="24"/>
          <w:szCs w:val="24"/>
        </w:rPr>
        <w:t>запрашиваемой</w:t>
      </w:r>
      <w:r w:rsidRPr="005275E6">
        <w:rPr>
          <w:spacing w:val="-1"/>
          <w:sz w:val="24"/>
          <w:szCs w:val="24"/>
        </w:rPr>
        <w:t xml:space="preserve"> </w:t>
      </w:r>
      <w:r w:rsidRPr="005275E6">
        <w:rPr>
          <w:sz w:val="24"/>
          <w:szCs w:val="24"/>
        </w:rPr>
        <w:t>информации.</w:t>
      </w:r>
    </w:p>
    <w:p w:rsidR="00607AE8" w:rsidRPr="005275E6" w:rsidRDefault="00607AE8" w:rsidP="00607AE8">
      <w:pPr>
        <w:pStyle w:val="ab"/>
        <w:spacing w:line="264" w:lineRule="auto"/>
        <w:ind w:right="535" w:firstLine="600"/>
        <w:rPr>
          <w:sz w:val="24"/>
          <w:szCs w:val="24"/>
        </w:rPr>
      </w:pPr>
      <w:r w:rsidRPr="005275E6">
        <w:rPr>
          <w:sz w:val="24"/>
          <w:szCs w:val="24"/>
        </w:rPr>
        <w:t>Сравнение</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установление</w:t>
      </w:r>
      <w:r w:rsidRPr="005275E6">
        <w:rPr>
          <w:spacing w:val="1"/>
          <w:sz w:val="24"/>
          <w:szCs w:val="24"/>
        </w:rPr>
        <w:t xml:space="preserve"> </w:t>
      </w:r>
      <w:r w:rsidRPr="005275E6">
        <w:rPr>
          <w:sz w:val="24"/>
          <w:szCs w:val="24"/>
        </w:rPr>
        <w:t>основания</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сравнения)</w:t>
      </w:r>
      <w:r w:rsidRPr="005275E6">
        <w:rPr>
          <w:spacing w:val="1"/>
          <w:sz w:val="24"/>
          <w:szCs w:val="24"/>
        </w:rPr>
        <w:t xml:space="preserve"> </w:t>
      </w:r>
      <w:r w:rsidRPr="005275E6">
        <w:rPr>
          <w:sz w:val="24"/>
          <w:szCs w:val="24"/>
        </w:rPr>
        <w:t>объектов, явлений, процессов, их элементов и основных функций в рамках</w:t>
      </w:r>
      <w:r w:rsidRPr="005275E6">
        <w:rPr>
          <w:spacing w:val="1"/>
          <w:sz w:val="24"/>
          <w:szCs w:val="24"/>
        </w:rPr>
        <w:t xml:space="preserve"> </w:t>
      </w:r>
      <w:r w:rsidRPr="005275E6">
        <w:rPr>
          <w:sz w:val="24"/>
          <w:szCs w:val="24"/>
        </w:rPr>
        <w:t>изученной</w:t>
      </w:r>
      <w:r w:rsidRPr="005275E6">
        <w:rPr>
          <w:spacing w:val="5"/>
          <w:sz w:val="24"/>
          <w:szCs w:val="24"/>
        </w:rPr>
        <w:t xml:space="preserve"> </w:t>
      </w:r>
      <w:r w:rsidRPr="005275E6">
        <w:rPr>
          <w:sz w:val="24"/>
          <w:szCs w:val="24"/>
        </w:rPr>
        <w:t>тематики.</w:t>
      </w:r>
    </w:p>
    <w:p w:rsidR="00607AE8" w:rsidRPr="005275E6" w:rsidRDefault="00607AE8" w:rsidP="008A74F0">
      <w:pPr>
        <w:pStyle w:val="110"/>
        <w:numPr>
          <w:ilvl w:val="0"/>
          <w:numId w:val="65"/>
        </w:numPr>
        <w:tabs>
          <w:tab w:val="left" w:pos="932"/>
        </w:tabs>
        <w:spacing w:before="7"/>
        <w:jc w:val="both"/>
        <w:rPr>
          <w:sz w:val="24"/>
          <w:szCs w:val="24"/>
        </w:rPr>
      </w:pPr>
      <w:r w:rsidRPr="005275E6">
        <w:rPr>
          <w:sz w:val="24"/>
          <w:szCs w:val="24"/>
        </w:rPr>
        <w:t>КЛАСС</w:t>
      </w:r>
    </w:p>
    <w:p w:rsidR="00607AE8" w:rsidRPr="005275E6" w:rsidRDefault="00607AE8" w:rsidP="00607AE8">
      <w:pPr>
        <w:spacing w:before="34"/>
        <w:ind w:left="720"/>
        <w:jc w:val="both"/>
        <w:rPr>
          <w:b/>
          <w:sz w:val="24"/>
          <w:szCs w:val="24"/>
        </w:rPr>
      </w:pPr>
      <w:r w:rsidRPr="005275E6">
        <w:rPr>
          <w:b/>
          <w:sz w:val="24"/>
          <w:szCs w:val="24"/>
        </w:rPr>
        <w:t>Коммуникативные</w:t>
      </w:r>
      <w:r w:rsidRPr="005275E6">
        <w:rPr>
          <w:b/>
          <w:spacing w:val="-5"/>
          <w:sz w:val="24"/>
          <w:szCs w:val="24"/>
        </w:rPr>
        <w:t xml:space="preserve"> </w:t>
      </w:r>
      <w:r w:rsidRPr="005275E6">
        <w:rPr>
          <w:b/>
          <w:sz w:val="24"/>
          <w:szCs w:val="24"/>
        </w:rPr>
        <w:t>умения</w:t>
      </w:r>
    </w:p>
    <w:p w:rsidR="00607AE8" w:rsidRPr="005275E6" w:rsidRDefault="00607AE8" w:rsidP="00607AE8">
      <w:pPr>
        <w:pStyle w:val="ab"/>
        <w:spacing w:before="23" w:line="264" w:lineRule="auto"/>
        <w:ind w:right="536" w:firstLine="600"/>
        <w:rPr>
          <w:sz w:val="24"/>
          <w:szCs w:val="24"/>
        </w:rPr>
      </w:pPr>
      <w:r w:rsidRPr="005275E6">
        <w:rPr>
          <w:sz w:val="24"/>
          <w:szCs w:val="24"/>
        </w:rPr>
        <w:t>Формирование</w:t>
      </w:r>
      <w:r w:rsidRPr="005275E6">
        <w:rPr>
          <w:spacing w:val="1"/>
          <w:sz w:val="24"/>
          <w:szCs w:val="24"/>
        </w:rPr>
        <w:t xml:space="preserve"> </w:t>
      </w:r>
      <w:r w:rsidRPr="005275E6">
        <w:rPr>
          <w:sz w:val="24"/>
          <w:szCs w:val="24"/>
        </w:rPr>
        <w:t>умения</w:t>
      </w:r>
      <w:r w:rsidRPr="005275E6">
        <w:rPr>
          <w:spacing w:val="1"/>
          <w:sz w:val="24"/>
          <w:szCs w:val="24"/>
        </w:rPr>
        <w:t xml:space="preserve"> </w:t>
      </w:r>
      <w:r w:rsidRPr="005275E6">
        <w:rPr>
          <w:sz w:val="24"/>
          <w:szCs w:val="24"/>
        </w:rPr>
        <w:t>общаться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устной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письменной</w:t>
      </w:r>
      <w:r w:rsidRPr="005275E6">
        <w:rPr>
          <w:spacing w:val="1"/>
          <w:sz w:val="24"/>
          <w:szCs w:val="24"/>
        </w:rPr>
        <w:t xml:space="preserve"> </w:t>
      </w:r>
      <w:r w:rsidRPr="005275E6">
        <w:rPr>
          <w:sz w:val="24"/>
          <w:szCs w:val="24"/>
        </w:rPr>
        <w:t>форме,</w:t>
      </w:r>
      <w:r w:rsidRPr="005275E6">
        <w:rPr>
          <w:spacing w:val="1"/>
          <w:sz w:val="24"/>
          <w:szCs w:val="24"/>
        </w:rPr>
        <w:t xml:space="preserve"> </w:t>
      </w:r>
      <w:r w:rsidRPr="005275E6">
        <w:rPr>
          <w:sz w:val="24"/>
          <w:szCs w:val="24"/>
        </w:rPr>
        <w:t>используя рецептивные и продуктивные виды речевой деятельности в рамках</w:t>
      </w:r>
      <w:r w:rsidRPr="005275E6">
        <w:rPr>
          <w:spacing w:val="-67"/>
          <w:sz w:val="24"/>
          <w:szCs w:val="24"/>
        </w:rPr>
        <w:t xml:space="preserve"> </w:t>
      </w:r>
      <w:r w:rsidRPr="005275E6">
        <w:rPr>
          <w:sz w:val="24"/>
          <w:szCs w:val="24"/>
        </w:rPr>
        <w:t>тематического содержания</w:t>
      </w:r>
      <w:r w:rsidRPr="005275E6">
        <w:rPr>
          <w:spacing w:val="3"/>
          <w:sz w:val="24"/>
          <w:szCs w:val="24"/>
        </w:rPr>
        <w:t xml:space="preserve"> </w:t>
      </w:r>
      <w:r w:rsidRPr="005275E6">
        <w:rPr>
          <w:sz w:val="24"/>
          <w:szCs w:val="24"/>
        </w:rPr>
        <w:t>речи.</w:t>
      </w:r>
    </w:p>
    <w:p w:rsidR="00607AE8" w:rsidRPr="005275E6" w:rsidRDefault="00607AE8" w:rsidP="00607AE8">
      <w:pPr>
        <w:pStyle w:val="ab"/>
        <w:spacing w:before="3" w:line="264" w:lineRule="auto"/>
        <w:ind w:left="720" w:right="1776"/>
        <w:rPr>
          <w:sz w:val="24"/>
          <w:szCs w:val="24"/>
        </w:rPr>
      </w:pPr>
      <w:r w:rsidRPr="005275E6">
        <w:rPr>
          <w:sz w:val="24"/>
          <w:szCs w:val="24"/>
        </w:rPr>
        <w:t>Взаимоотношения</w:t>
      </w:r>
      <w:r w:rsidRPr="005275E6">
        <w:rPr>
          <w:spacing w:val="-6"/>
          <w:sz w:val="24"/>
          <w:szCs w:val="24"/>
        </w:rPr>
        <w:t xml:space="preserve"> </w:t>
      </w:r>
      <w:r w:rsidRPr="005275E6">
        <w:rPr>
          <w:sz w:val="24"/>
          <w:szCs w:val="24"/>
        </w:rPr>
        <w:t>в</w:t>
      </w:r>
      <w:r w:rsidRPr="005275E6">
        <w:rPr>
          <w:spacing w:val="-7"/>
          <w:sz w:val="24"/>
          <w:szCs w:val="24"/>
        </w:rPr>
        <w:t xml:space="preserve"> </w:t>
      </w:r>
      <w:r w:rsidRPr="005275E6">
        <w:rPr>
          <w:sz w:val="24"/>
          <w:szCs w:val="24"/>
        </w:rPr>
        <w:t>семье</w:t>
      </w:r>
      <w:r w:rsidRPr="005275E6">
        <w:rPr>
          <w:spacing w:val="-5"/>
          <w:sz w:val="24"/>
          <w:szCs w:val="24"/>
        </w:rPr>
        <w:t xml:space="preserve"> </w:t>
      </w:r>
      <w:r w:rsidRPr="005275E6">
        <w:rPr>
          <w:sz w:val="24"/>
          <w:szCs w:val="24"/>
        </w:rPr>
        <w:t>и</w:t>
      </w:r>
      <w:r w:rsidRPr="005275E6">
        <w:rPr>
          <w:spacing w:val="-6"/>
          <w:sz w:val="24"/>
          <w:szCs w:val="24"/>
        </w:rPr>
        <w:t xml:space="preserve"> </w:t>
      </w:r>
      <w:r w:rsidRPr="005275E6">
        <w:rPr>
          <w:sz w:val="24"/>
          <w:szCs w:val="24"/>
        </w:rPr>
        <w:t>с</w:t>
      </w:r>
      <w:r w:rsidRPr="005275E6">
        <w:rPr>
          <w:spacing w:val="-5"/>
          <w:sz w:val="24"/>
          <w:szCs w:val="24"/>
        </w:rPr>
        <w:t xml:space="preserve"> </w:t>
      </w:r>
      <w:r w:rsidRPr="005275E6">
        <w:rPr>
          <w:sz w:val="24"/>
          <w:szCs w:val="24"/>
        </w:rPr>
        <w:t>друзьями.</w:t>
      </w:r>
      <w:r w:rsidRPr="005275E6">
        <w:rPr>
          <w:spacing w:val="-5"/>
          <w:sz w:val="24"/>
          <w:szCs w:val="24"/>
        </w:rPr>
        <w:t xml:space="preserve"> </w:t>
      </w:r>
      <w:r w:rsidRPr="005275E6">
        <w:rPr>
          <w:sz w:val="24"/>
          <w:szCs w:val="24"/>
        </w:rPr>
        <w:t>Семейные</w:t>
      </w:r>
      <w:r w:rsidRPr="005275E6">
        <w:rPr>
          <w:spacing w:val="-5"/>
          <w:sz w:val="24"/>
          <w:szCs w:val="24"/>
        </w:rPr>
        <w:t xml:space="preserve"> </w:t>
      </w:r>
      <w:r w:rsidRPr="005275E6">
        <w:rPr>
          <w:sz w:val="24"/>
          <w:szCs w:val="24"/>
        </w:rPr>
        <w:t>праздники.</w:t>
      </w:r>
      <w:r w:rsidRPr="005275E6">
        <w:rPr>
          <w:spacing w:val="-67"/>
          <w:sz w:val="24"/>
          <w:szCs w:val="24"/>
        </w:rPr>
        <w:t xml:space="preserve"> </w:t>
      </w:r>
      <w:r w:rsidRPr="005275E6">
        <w:rPr>
          <w:sz w:val="24"/>
          <w:szCs w:val="24"/>
        </w:rPr>
        <w:t>Внешность</w:t>
      </w:r>
      <w:r w:rsidRPr="005275E6">
        <w:rPr>
          <w:spacing w:val="-6"/>
          <w:sz w:val="24"/>
          <w:szCs w:val="24"/>
        </w:rPr>
        <w:t xml:space="preserve"> </w:t>
      </w:r>
      <w:r w:rsidRPr="005275E6">
        <w:rPr>
          <w:sz w:val="24"/>
          <w:szCs w:val="24"/>
        </w:rPr>
        <w:t>и</w:t>
      </w:r>
      <w:r w:rsidRPr="005275E6">
        <w:rPr>
          <w:spacing w:val="1"/>
          <w:sz w:val="24"/>
          <w:szCs w:val="24"/>
        </w:rPr>
        <w:t xml:space="preserve"> </w:t>
      </w:r>
      <w:r w:rsidRPr="005275E6">
        <w:rPr>
          <w:sz w:val="24"/>
          <w:szCs w:val="24"/>
        </w:rPr>
        <w:t>характер</w:t>
      </w:r>
      <w:r w:rsidRPr="005275E6">
        <w:rPr>
          <w:spacing w:val="-3"/>
          <w:sz w:val="24"/>
          <w:szCs w:val="24"/>
        </w:rPr>
        <w:t xml:space="preserve"> </w:t>
      </w:r>
      <w:r w:rsidRPr="005275E6">
        <w:rPr>
          <w:sz w:val="24"/>
          <w:szCs w:val="24"/>
        </w:rPr>
        <w:t>человека</w:t>
      </w:r>
      <w:r w:rsidRPr="005275E6">
        <w:rPr>
          <w:spacing w:val="-3"/>
          <w:sz w:val="24"/>
          <w:szCs w:val="24"/>
        </w:rPr>
        <w:t xml:space="preserve"> </w:t>
      </w:r>
      <w:r w:rsidRPr="005275E6">
        <w:rPr>
          <w:sz w:val="24"/>
          <w:szCs w:val="24"/>
        </w:rPr>
        <w:t>(литературного</w:t>
      </w:r>
      <w:r w:rsidRPr="005275E6">
        <w:rPr>
          <w:spacing w:val="-3"/>
          <w:sz w:val="24"/>
          <w:szCs w:val="24"/>
        </w:rPr>
        <w:t xml:space="preserve"> </w:t>
      </w:r>
      <w:r w:rsidRPr="005275E6">
        <w:rPr>
          <w:sz w:val="24"/>
          <w:szCs w:val="24"/>
        </w:rPr>
        <w:t>персонажа).</w:t>
      </w:r>
    </w:p>
    <w:p w:rsidR="00607AE8" w:rsidRPr="005275E6" w:rsidRDefault="00607AE8" w:rsidP="00607AE8">
      <w:pPr>
        <w:pStyle w:val="ab"/>
        <w:spacing w:line="264" w:lineRule="auto"/>
        <w:ind w:firstLine="600"/>
        <w:jc w:val="left"/>
        <w:rPr>
          <w:sz w:val="24"/>
          <w:szCs w:val="24"/>
        </w:rPr>
      </w:pPr>
      <w:r w:rsidRPr="005275E6">
        <w:rPr>
          <w:sz w:val="24"/>
          <w:szCs w:val="24"/>
        </w:rPr>
        <w:t>Досуг</w:t>
      </w:r>
      <w:r w:rsidRPr="005275E6">
        <w:rPr>
          <w:spacing w:val="-6"/>
          <w:sz w:val="24"/>
          <w:szCs w:val="24"/>
        </w:rPr>
        <w:t xml:space="preserve"> </w:t>
      </w:r>
      <w:r w:rsidRPr="005275E6">
        <w:rPr>
          <w:sz w:val="24"/>
          <w:szCs w:val="24"/>
        </w:rPr>
        <w:t>и</w:t>
      </w:r>
      <w:r w:rsidRPr="005275E6">
        <w:rPr>
          <w:spacing w:val="-2"/>
          <w:sz w:val="24"/>
          <w:szCs w:val="24"/>
        </w:rPr>
        <w:t xml:space="preserve"> </w:t>
      </w:r>
      <w:r w:rsidRPr="005275E6">
        <w:rPr>
          <w:sz w:val="24"/>
          <w:szCs w:val="24"/>
        </w:rPr>
        <w:t>увлечения</w:t>
      </w:r>
      <w:r w:rsidRPr="005275E6">
        <w:rPr>
          <w:spacing w:val="-5"/>
          <w:sz w:val="24"/>
          <w:szCs w:val="24"/>
        </w:rPr>
        <w:t xml:space="preserve"> </w:t>
      </w:r>
      <w:r w:rsidRPr="005275E6">
        <w:rPr>
          <w:sz w:val="24"/>
          <w:szCs w:val="24"/>
        </w:rPr>
        <w:t>(хобби)</w:t>
      </w:r>
      <w:r w:rsidRPr="005275E6">
        <w:rPr>
          <w:spacing w:val="-8"/>
          <w:sz w:val="24"/>
          <w:szCs w:val="24"/>
        </w:rPr>
        <w:t xml:space="preserve"> </w:t>
      </w:r>
      <w:r w:rsidRPr="005275E6">
        <w:rPr>
          <w:sz w:val="24"/>
          <w:szCs w:val="24"/>
        </w:rPr>
        <w:t>современного</w:t>
      </w:r>
      <w:r w:rsidRPr="005275E6">
        <w:rPr>
          <w:spacing w:val="-6"/>
          <w:sz w:val="24"/>
          <w:szCs w:val="24"/>
        </w:rPr>
        <w:t xml:space="preserve"> </w:t>
      </w:r>
      <w:r w:rsidRPr="005275E6">
        <w:rPr>
          <w:sz w:val="24"/>
          <w:szCs w:val="24"/>
        </w:rPr>
        <w:t>подростка</w:t>
      </w:r>
      <w:r w:rsidRPr="005275E6">
        <w:rPr>
          <w:spacing w:val="-5"/>
          <w:sz w:val="24"/>
          <w:szCs w:val="24"/>
        </w:rPr>
        <w:t xml:space="preserve"> </w:t>
      </w:r>
      <w:r w:rsidRPr="005275E6">
        <w:rPr>
          <w:sz w:val="24"/>
          <w:szCs w:val="24"/>
        </w:rPr>
        <w:t>(чтение,</w:t>
      </w:r>
      <w:r w:rsidRPr="005275E6">
        <w:rPr>
          <w:spacing w:val="-4"/>
          <w:sz w:val="24"/>
          <w:szCs w:val="24"/>
        </w:rPr>
        <w:t xml:space="preserve"> </w:t>
      </w:r>
      <w:r w:rsidRPr="005275E6">
        <w:rPr>
          <w:sz w:val="24"/>
          <w:szCs w:val="24"/>
        </w:rPr>
        <w:t>кино,</w:t>
      </w:r>
      <w:r w:rsidRPr="005275E6">
        <w:rPr>
          <w:spacing w:val="-5"/>
          <w:sz w:val="24"/>
          <w:szCs w:val="24"/>
        </w:rPr>
        <w:t xml:space="preserve"> </w:t>
      </w:r>
      <w:r w:rsidRPr="005275E6">
        <w:rPr>
          <w:sz w:val="24"/>
          <w:szCs w:val="24"/>
        </w:rPr>
        <w:t>театр,</w:t>
      </w:r>
      <w:r w:rsidRPr="005275E6">
        <w:rPr>
          <w:spacing w:val="-67"/>
          <w:sz w:val="24"/>
          <w:szCs w:val="24"/>
        </w:rPr>
        <w:t xml:space="preserve"> </w:t>
      </w:r>
      <w:r w:rsidRPr="005275E6">
        <w:rPr>
          <w:sz w:val="24"/>
          <w:szCs w:val="24"/>
        </w:rPr>
        <w:t>спорт).</w:t>
      </w:r>
    </w:p>
    <w:p w:rsidR="00607AE8" w:rsidRPr="005275E6" w:rsidRDefault="00607AE8" w:rsidP="00607AE8">
      <w:pPr>
        <w:pStyle w:val="ab"/>
        <w:tabs>
          <w:tab w:val="left" w:pos="2265"/>
          <w:tab w:val="left" w:pos="3301"/>
          <w:tab w:val="left" w:pos="4505"/>
          <w:tab w:val="left" w:pos="5676"/>
          <w:tab w:val="left" w:pos="6716"/>
          <w:tab w:val="left" w:pos="7244"/>
          <w:tab w:val="left" w:pos="8548"/>
        </w:tabs>
        <w:spacing w:line="266" w:lineRule="auto"/>
        <w:ind w:right="534" w:firstLine="600"/>
        <w:jc w:val="left"/>
        <w:rPr>
          <w:sz w:val="24"/>
          <w:szCs w:val="24"/>
        </w:rPr>
      </w:pPr>
      <w:r w:rsidRPr="005275E6">
        <w:rPr>
          <w:sz w:val="24"/>
          <w:szCs w:val="24"/>
        </w:rPr>
        <w:t>Здоровый</w:t>
      </w:r>
      <w:r w:rsidRPr="005275E6">
        <w:rPr>
          <w:sz w:val="24"/>
          <w:szCs w:val="24"/>
        </w:rPr>
        <w:tab/>
        <w:t>образ</w:t>
      </w:r>
      <w:r w:rsidRPr="005275E6">
        <w:rPr>
          <w:sz w:val="24"/>
          <w:szCs w:val="24"/>
        </w:rPr>
        <w:tab/>
        <w:t>жизни:</w:t>
      </w:r>
      <w:r w:rsidRPr="005275E6">
        <w:rPr>
          <w:sz w:val="24"/>
          <w:szCs w:val="24"/>
        </w:rPr>
        <w:tab/>
        <w:t>режим</w:t>
      </w:r>
      <w:r w:rsidRPr="005275E6">
        <w:rPr>
          <w:sz w:val="24"/>
          <w:szCs w:val="24"/>
        </w:rPr>
        <w:tab/>
        <w:t>труда</w:t>
      </w:r>
      <w:r w:rsidRPr="005275E6">
        <w:rPr>
          <w:sz w:val="24"/>
          <w:szCs w:val="24"/>
        </w:rPr>
        <w:tab/>
        <w:t>и</w:t>
      </w:r>
      <w:r w:rsidRPr="005275E6">
        <w:rPr>
          <w:sz w:val="24"/>
          <w:szCs w:val="24"/>
        </w:rPr>
        <w:tab/>
        <w:t>отдыха,</w:t>
      </w:r>
      <w:r w:rsidRPr="005275E6">
        <w:rPr>
          <w:sz w:val="24"/>
          <w:szCs w:val="24"/>
        </w:rPr>
        <w:tab/>
      </w:r>
      <w:r w:rsidRPr="005275E6">
        <w:rPr>
          <w:spacing w:val="-1"/>
          <w:sz w:val="24"/>
          <w:szCs w:val="24"/>
        </w:rPr>
        <w:t>фитнес,</w:t>
      </w:r>
      <w:r w:rsidRPr="005275E6">
        <w:rPr>
          <w:spacing w:val="-67"/>
          <w:sz w:val="24"/>
          <w:szCs w:val="24"/>
        </w:rPr>
        <w:t xml:space="preserve"> </w:t>
      </w:r>
      <w:r w:rsidRPr="005275E6">
        <w:rPr>
          <w:sz w:val="24"/>
          <w:szCs w:val="24"/>
        </w:rPr>
        <w:t>сбалансированное</w:t>
      </w:r>
      <w:r w:rsidRPr="005275E6">
        <w:rPr>
          <w:spacing w:val="1"/>
          <w:sz w:val="24"/>
          <w:szCs w:val="24"/>
        </w:rPr>
        <w:t xml:space="preserve"> </w:t>
      </w:r>
      <w:r w:rsidRPr="005275E6">
        <w:rPr>
          <w:sz w:val="24"/>
          <w:szCs w:val="24"/>
        </w:rPr>
        <w:t>питание.</w:t>
      </w:r>
    </w:p>
    <w:p w:rsidR="00607AE8" w:rsidRPr="005275E6" w:rsidRDefault="00607AE8" w:rsidP="00607AE8">
      <w:pPr>
        <w:pStyle w:val="ab"/>
        <w:spacing w:line="313" w:lineRule="exact"/>
        <w:ind w:left="720"/>
        <w:jc w:val="left"/>
        <w:rPr>
          <w:sz w:val="24"/>
          <w:szCs w:val="24"/>
        </w:rPr>
      </w:pPr>
      <w:r w:rsidRPr="005275E6">
        <w:rPr>
          <w:sz w:val="24"/>
          <w:szCs w:val="24"/>
        </w:rPr>
        <w:t>Покупки:</w:t>
      </w:r>
      <w:r w:rsidRPr="005275E6">
        <w:rPr>
          <w:spacing w:val="-9"/>
          <w:sz w:val="24"/>
          <w:szCs w:val="24"/>
        </w:rPr>
        <w:t xml:space="preserve"> </w:t>
      </w:r>
      <w:r w:rsidRPr="005275E6">
        <w:rPr>
          <w:sz w:val="24"/>
          <w:szCs w:val="24"/>
        </w:rPr>
        <w:t>продукты</w:t>
      </w:r>
      <w:r w:rsidRPr="005275E6">
        <w:rPr>
          <w:spacing w:val="-5"/>
          <w:sz w:val="24"/>
          <w:szCs w:val="24"/>
        </w:rPr>
        <w:t xml:space="preserve"> </w:t>
      </w:r>
      <w:r w:rsidRPr="005275E6">
        <w:rPr>
          <w:sz w:val="24"/>
          <w:szCs w:val="24"/>
        </w:rPr>
        <w:t>питания.</w:t>
      </w:r>
    </w:p>
    <w:p w:rsidR="00607AE8" w:rsidRPr="005275E6" w:rsidRDefault="00607AE8" w:rsidP="00607AE8">
      <w:pPr>
        <w:pStyle w:val="ab"/>
        <w:tabs>
          <w:tab w:val="left" w:pos="5635"/>
        </w:tabs>
        <w:spacing w:before="33" w:line="264" w:lineRule="auto"/>
        <w:ind w:right="540" w:firstLine="600"/>
        <w:jc w:val="left"/>
        <w:rPr>
          <w:sz w:val="24"/>
          <w:szCs w:val="24"/>
        </w:rPr>
      </w:pPr>
      <w:r w:rsidRPr="005275E6">
        <w:rPr>
          <w:sz w:val="24"/>
          <w:szCs w:val="24"/>
        </w:rPr>
        <w:t>Школа,</w:t>
      </w:r>
      <w:r w:rsidRPr="005275E6">
        <w:rPr>
          <w:spacing w:val="120"/>
          <w:sz w:val="24"/>
          <w:szCs w:val="24"/>
        </w:rPr>
        <w:t xml:space="preserve"> </w:t>
      </w:r>
      <w:r w:rsidRPr="005275E6">
        <w:rPr>
          <w:sz w:val="24"/>
          <w:szCs w:val="24"/>
        </w:rPr>
        <w:t>школьная</w:t>
      </w:r>
      <w:r w:rsidRPr="005275E6">
        <w:rPr>
          <w:spacing w:val="120"/>
          <w:sz w:val="24"/>
          <w:szCs w:val="24"/>
        </w:rPr>
        <w:t xml:space="preserve"> </w:t>
      </w:r>
      <w:r w:rsidRPr="005275E6">
        <w:rPr>
          <w:sz w:val="24"/>
          <w:szCs w:val="24"/>
        </w:rPr>
        <w:t>жизнь,</w:t>
      </w:r>
      <w:r w:rsidRPr="005275E6">
        <w:rPr>
          <w:spacing w:val="121"/>
          <w:sz w:val="24"/>
          <w:szCs w:val="24"/>
        </w:rPr>
        <w:t xml:space="preserve"> </w:t>
      </w:r>
      <w:r w:rsidRPr="005275E6">
        <w:rPr>
          <w:sz w:val="24"/>
          <w:szCs w:val="24"/>
        </w:rPr>
        <w:t>изучаемые</w:t>
      </w:r>
      <w:r w:rsidRPr="005275E6">
        <w:rPr>
          <w:sz w:val="24"/>
          <w:szCs w:val="24"/>
        </w:rPr>
        <w:tab/>
        <w:t>предметы,</w:t>
      </w:r>
      <w:r w:rsidRPr="005275E6">
        <w:rPr>
          <w:spacing w:val="51"/>
          <w:sz w:val="24"/>
          <w:szCs w:val="24"/>
        </w:rPr>
        <w:t xml:space="preserve"> </w:t>
      </w:r>
      <w:r w:rsidRPr="005275E6">
        <w:rPr>
          <w:sz w:val="24"/>
          <w:szCs w:val="24"/>
        </w:rPr>
        <w:t>любимый</w:t>
      </w:r>
      <w:r w:rsidRPr="005275E6">
        <w:rPr>
          <w:spacing w:val="49"/>
          <w:sz w:val="24"/>
          <w:szCs w:val="24"/>
        </w:rPr>
        <w:t xml:space="preserve"> </w:t>
      </w:r>
      <w:r w:rsidRPr="005275E6">
        <w:rPr>
          <w:sz w:val="24"/>
          <w:szCs w:val="24"/>
        </w:rPr>
        <w:t>предмет,</w:t>
      </w:r>
      <w:r w:rsidRPr="005275E6">
        <w:rPr>
          <w:spacing w:val="-67"/>
          <w:sz w:val="24"/>
          <w:szCs w:val="24"/>
        </w:rPr>
        <w:t xml:space="preserve"> </w:t>
      </w:r>
      <w:r w:rsidRPr="005275E6">
        <w:rPr>
          <w:sz w:val="24"/>
          <w:szCs w:val="24"/>
        </w:rPr>
        <w:t>правила</w:t>
      </w:r>
      <w:r w:rsidRPr="005275E6">
        <w:rPr>
          <w:spacing w:val="1"/>
          <w:sz w:val="24"/>
          <w:szCs w:val="24"/>
        </w:rPr>
        <w:t xml:space="preserve"> </w:t>
      </w:r>
      <w:r w:rsidRPr="005275E6">
        <w:rPr>
          <w:sz w:val="24"/>
          <w:szCs w:val="24"/>
        </w:rPr>
        <w:t>поведения</w:t>
      </w:r>
      <w:r w:rsidRPr="005275E6">
        <w:rPr>
          <w:spacing w:val="2"/>
          <w:sz w:val="24"/>
          <w:szCs w:val="24"/>
        </w:rPr>
        <w:t xml:space="preserve"> </w:t>
      </w:r>
      <w:r w:rsidRPr="005275E6">
        <w:rPr>
          <w:sz w:val="24"/>
          <w:szCs w:val="24"/>
        </w:rPr>
        <w:t>в школе.</w:t>
      </w:r>
    </w:p>
    <w:p w:rsidR="00607AE8" w:rsidRPr="005275E6" w:rsidRDefault="00607AE8" w:rsidP="00607AE8">
      <w:pPr>
        <w:pStyle w:val="ab"/>
        <w:spacing w:before="2" w:line="264" w:lineRule="auto"/>
        <w:ind w:left="720" w:right="3214"/>
        <w:jc w:val="left"/>
        <w:rPr>
          <w:sz w:val="24"/>
          <w:szCs w:val="24"/>
        </w:rPr>
      </w:pPr>
      <w:r w:rsidRPr="005275E6">
        <w:rPr>
          <w:sz w:val="24"/>
          <w:szCs w:val="24"/>
        </w:rPr>
        <w:t>Переписка с иностранными сверстниками.</w:t>
      </w:r>
      <w:r w:rsidRPr="005275E6">
        <w:rPr>
          <w:spacing w:val="1"/>
          <w:sz w:val="24"/>
          <w:szCs w:val="24"/>
        </w:rPr>
        <w:t xml:space="preserve"> </w:t>
      </w:r>
      <w:r w:rsidRPr="005275E6">
        <w:rPr>
          <w:sz w:val="24"/>
          <w:szCs w:val="24"/>
        </w:rPr>
        <w:t>Каникулы</w:t>
      </w:r>
      <w:r w:rsidRPr="005275E6">
        <w:rPr>
          <w:spacing w:val="-5"/>
          <w:sz w:val="24"/>
          <w:szCs w:val="24"/>
        </w:rPr>
        <w:t xml:space="preserve"> </w:t>
      </w:r>
      <w:r w:rsidRPr="005275E6">
        <w:rPr>
          <w:sz w:val="24"/>
          <w:szCs w:val="24"/>
        </w:rPr>
        <w:t>в</w:t>
      </w:r>
      <w:r w:rsidRPr="005275E6">
        <w:rPr>
          <w:spacing w:val="-7"/>
          <w:sz w:val="24"/>
          <w:szCs w:val="24"/>
        </w:rPr>
        <w:t xml:space="preserve"> </w:t>
      </w:r>
      <w:r w:rsidRPr="005275E6">
        <w:rPr>
          <w:sz w:val="24"/>
          <w:szCs w:val="24"/>
        </w:rPr>
        <w:t>различное</w:t>
      </w:r>
      <w:r w:rsidRPr="005275E6">
        <w:rPr>
          <w:spacing w:val="-4"/>
          <w:sz w:val="24"/>
          <w:szCs w:val="24"/>
        </w:rPr>
        <w:t xml:space="preserve"> </w:t>
      </w:r>
      <w:r w:rsidRPr="005275E6">
        <w:rPr>
          <w:sz w:val="24"/>
          <w:szCs w:val="24"/>
        </w:rPr>
        <w:t>время</w:t>
      </w:r>
      <w:r w:rsidRPr="005275E6">
        <w:rPr>
          <w:spacing w:val="-4"/>
          <w:sz w:val="24"/>
          <w:szCs w:val="24"/>
        </w:rPr>
        <w:t xml:space="preserve"> </w:t>
      </w:r>
      <w:r w:rsidRPr="005275E6">
        <w:rPr>
          <w:sz w:val="24"/>
          <w:szCs w:val="24"/>
        </w:rPr>
        <w:t>года.</w:t>
      </w:r>
      <w:r w:rsidRPr="005275E6">
        <w:rPr>
          <w:spacing w:val="-3"/>
          <w:sz w:val="24"/>
          <w:szCs w:val="24"/>
        </w:rPr>
        <w:t xml:space="preserve"> </w:t>
      </w:r>
      <w:r w:rsidRPr="005275E6">
        <w:rPr>
          <w:sz w:val="24"/>
          <w:szCs w:val="24"/>
        </w:rPr>
        <w:t>Виды</w:t>
      </w:r>
      <w:r w:rsidRPr="005275E6">
        <w:rPr>
          <w:spacing w:val="-5"/>
          <w:sz w:val="24"/>
          <w:szCs w:val="24"/>
        </w:rPr>
        <w:t xml:space="preserve"> </w:t>
      </w:r>
      <w:r w:rsidRPr="005275E6">
        <w:rPr>
          <w:sz w:val="24"/>
          <w:szCs w:val="24"/>
        </w:rPr>
        <w:t>отдыха.</w:t>
      </w:r>
      <w:r w:rsidRPr="005275E6">
        <w:rPr>
          <w:spacing w:val="-67"/>
          <w:sz w:val="24"/>
          <w:szCs w:val="24"/>
        </w:rPr>
        <w:t xml:space="preserve"> </w:t>
      </w:r>
      <w:r w:rsidRPr="005275E6">
        <w:rPr>
          <w:sz w:val="24"/>
          <w:szCs w:val="24"/>
        </w:rPr>
        <w:t>Путешествия</w:t>
      </w:r>
      <w:r w:rsidRPr="005275E6">
        <w:rPr>
          <w:spacing w:val="-7"/>
          <w:sz w:val="24"/>
          <w:szCs w:val="24"/>
        </w:rPr>
        <w:t xml:space="preserve"> </w:t>
      </w:r>
      <w:r w:rsidRPr="005275E6">
        <w:rPr>
          <w:sz w:val="24"/>
          <w:szCs w:val="24"/>
        </w:rPr>
        <w:t>по</w:t>
      </w:r>
      <w:r w:rsidRPr="005275E6">
        <w:rPr>
          <w:spacing w:val="-6"/>
          <w:sz w:val="24"/>
          <w:szCs w:val="24"/>
        </w:rPr>
        <w:t xml:space="preserve"> </w:t>
      </w:r>
      <w:r w:rsidRPr="005275E6">
        <w:rPr>
          <w:sz w:val="24"/>
          <w:szCs w:val="24"/>
        </w:rPr>
        <w:t>России</w:t>
      </w:r>
      <w:r w:rsidRPr="005275E6">
        <w:rPr>
          <w:spacing w:val="-7"/>
          <w:sz w:val="24"/>
          <w:szCs w:val="24"/>
        </w:rPr>
        <w:t xml:space="preserve"> </w:t>
      </w:r>
      <w:r w:rsidRPr="005275E6">
        <w:rPr>
          <w:sz w:val="24"/>
          <w:szCs w:val="24"/>
        </w:rPr>
        <w:t>и</w:t>
      </w:r>
      <w:r w:rsidRPr="005275E6">
        <w:rPr>
          <w:spacing w:val="-7"/>
          <w:sz w:val="24"/>
          <w:szCs w:val="24"/>
        </w:rPr>
        <w:t xml:space="preserve"> </w:t>
      </w:r>
      <w:r w:rsidRPr="005275E6">
        <w:rPr>
          <w:sz w:val="24"/>
          <w:szCs w:val="24"/>
        </w:rPr>
        <w:t>иностранным</w:t>
      </w:r>
      <w:r w:rsidRPr="005275E6">
        <w:rPr>
          <w:spacing w:val="-6"/>
          <w:sz w:val="24"/>
          <w:szCs w:val="24"/>
        </w:rPr>
        <w:t xml:space="preserve"> </w:t>
      </w:r>
      <w:r w:rsidRPr="005275E6">
        <w:rPr>
          <w:sz w:val="24"/>
          <w:szCs w:val="24"/>
        </w:rPr>
        <w:t>странам.</w:t>
      </w:r>
    </w:p>
    <w:p w:rsidR="00607AE8" w:rsidRPr="005275E6" w:rsidRDefault="00607AE8" w:rsidP="00607AE8">
      <w:pPr>
        <w:pStyle w:val="ab"/>
        <w:spacing w:line="321" w:lineRule="exact"/>
        <w:ind w:left="720"/>
        <w:jc w:val="left"/>
        <w:rPr>
          <w:sz w:val="24"/>
          <w:szCs w:val="24"/>
        </w:rPr>
      </w:pPr>
      <w:r w:rsidRPr="005275E6">
        <w:rPr>
          <w:sz w:val="24"/>
          <w:szCs w:val="24"/>
        </w:rPr>
        <w:t>Природа:</w:t>
      </w:r>
      <w:r w:rsidRPr="005275E6">
        <w:rPr>
          <w:spacing w:val="-9"/>
          <w:sz w:val="24"/>
          <w:szCs w:val="24"/>
        </w:rPr>
        <w:t xml:space="preserve"> </w:t>
      </w:r>
      <w:r w:rsidRPr="005275E6">
        <w:rPr>
          <w:sz w:val="24"/>
          <w:szCs w:val="24"/>
        </w:rPr>
        <w:t>дикие</w:t>
      </w:r>
      <w:r w:rsidRPr="005275E6">
        <w:rPr>
          <w:spacing w:val="-4"/>
          <w:sz w:val="24"/>
          <w:szCs w:val="24"/>
        </w:rPr>
        <w:t xml:space="preserve"> </w:t>
      </w:r>
      <w:r w:rsidRPr="005275E6">
        <w:rPr>
          <w:sz w:val="24"/>
          <w:szCs w:val="24"/>
        </w:rPr>
        <w:t>и</w:t>
      </w:r>
      <w:r w:rsidRPr="005275E6">
        <w:rPr>
          <w:spacing w:val="-4"/>
          <w:sz w:val="24"/>
          <w:szCs w:val="24"/>
        </w:rPr>
        <w:t xml:space="preserve"> </w:t>
      </w:r>
      <w:r w:rsidRPr="005275E6">
        <w:rPr>
          <w:sz w:val="24"/>
          <w:szCs w:val="24"/>
        </w:rPr>
        <w:t>домашние</w:t>
      </w:r>
      <w:r w:rsidRPr="005275E6">
        <w:rPr>
          <w:spacing w:val="-3"/>
          <w:sz w:val="24"/>
          <w:szCs w:val="24"/>
        </w:rPr>
        <w:t xml:space="preserve"> </w:t>
      </w:r>
      <w:r w:rsidRPr="005275E6">
        <w:rPr>
          <w:sz w:val="24"/>
          <w:szCs w:val="24"/>
        </w:rPr>
        <w:t>животные.</w:t>
      </w:r>
      <w:r w:rsidRPr="005275E6">
        <w:rPr>
          <w:spacing w:val="-2"/>
          <w:sz w:val="24"/>
          <w:szCs w:val="24"/>
        </w:rPr>
        <w:t xml:space="preserve"> </w:t>
      </w:r>
      <w:r w:rsidRPr="005275E6">
        <w:rPr>
          <w:sz w:val="24"/>
          <w:szCs w:val="24"/>
        </w:rPr>
        <w:t>Климат,</w:t>
      </w:r>
      <w:r w:rsidRPr="005275E6">
        <w:rPr>
          <w:spacing w:val="-2"/>
          <w:sz w:val="24"/>
          <w:szCs w:val="24"/>
        </w:rPr>
        <w:t xml:space="preserve"> </w:t>
      </w:r>
      <w:r w:rsidRPr="005275E6">
        <w:rPr>
          <w:sz w:val="24"/>
          <w:szCs w:val="24"/>
        </w:rPr>
        <w:t>погода.</w:t>
      </w:r>
    </w:p>
    <w:p w:rsidR="00607AE8" w:rsidRPr="005275E6" w:rsidRDefault="00607AE8" w:rsidP="00607AE8">
      <w:pPr>
        <w:pStyle w:val="ab"/>
        <w:spacing w:before="34"/>
        <w:ind w:left="720"/>
        <w:jc w:val="left"/>
        <w:rPr>
          <w:sz w:val="24"/>
          <w:szCs w:val="24"/>
        </w:rPr>
      </w:pPr>
      <w:r w:rsidRPr="005275E6">
        <w:rPr>
          <w:sz w:val="24"/>
          <w:szCs w:val="24"/>
        </w:rPr>
        <w:t>Жизнь</w:t>
      </w:r>
      <w:r w:rsidRPr="005275E6">
        <w:rPr>
          <w:spacing w:val="13"/>
          <w:sz w:val="24"/>
          <w:szCs w:val="24"/>
        </w:rPr>
        <w:t xml:space="preserve"> </w:t>
      </w:r>
      <w:r w:rsidRPr="005275E6">
        <w:rPr>
          <w:sz w:val="24"/>
          <w:szCs w:val="24"/>
        </w:rPr>
        <w:t>в</w:t>
      </w:r>
      <w:r w:rsidRPr="005275E6">
        <w:rPr>
          <w:spacing w:val="14"/>
          <w:sz w:val="24"/>
          <w:szCs w:val="24"/>
        </w:rPr>
        <w:t xml:space="preserve"> </w:t>
      </w:r>
      <w:r w:rsidRPr="005275E6">
        <w:rPr>
          <w:sz w:val="24"/>
          <w:szCs w:val="24"/>
        </w:rPr>
        <w:t>городе</w:t>
      </w:r>
      <w:r w:rsidRPr="005275E6">
        <w:rPr>
          <w:spacing w:val="16"/>
          <w:sz w:val="24"/>
          <w:szCs w:val="24"/>
        </w:rPr>
        <w:t xml:space="preserve"> </w:t>
      </w:r>
      <w:r w:rsidRPr="005275E6">
        <w:rPr>
          <w:sz w:val="24"/>
          <w:szCs w:val="24"/>
        </w:rPr>
        <w:t>и</w:t>
      </w:r>
      <w:r w:rsidRPr="005275E6">
        <w:rPr>
          <w:spacing w:val="15"/>
          <w:sz w:val="24"/>
          <w:szCs w:val="24"/>
        </w:rPr>
        <w:t xml:space="preserve"> </w:t>
      </w:r>
      <w:r w:rsidRPr="005275E6">
        <w:rPr>
          <w:sz w:val="24"/>
          <w:szCs w:val="24"/>
        </w:rPr>
        <w:t>сельской</w:t>
      </w:r>
      <w:r w:rsidRPr="005275E6">
        <w:rPr>
          <w:spacing w:val="15"/>
          <w:sz w:val="24"/>
          <w:szCs w:val="24"/>
        </w:rPr>
        <w:t xml:space="preserve"> </w:t>
      </w:r>
      <w:r w:rsidRPr="005275E6">
        <w:rPr>
          <w:sz w:val="24"/>
          <w:szCs w:val="24"/>
        </w:rPr>
        <w:t>местности.</w:t>
      </w:r>
      <w:r w:rsidRPr="005275E6">
        <w:rPr>
          <w:spacing w:val="17"/>
          <w:sz w:val="24"/>
          <w:szCs w:val="24"/>
        </w:rPr>
        <w:t xml:space="preserve"> </w:t>
      </w:r>
      <w:r w:rsidRPr="005275E6">
        <w:rPr>
          <w:sz w:val="24"/>
          <w:szCs w:val="24"/>
        </w:rPr>
        <w:t>Описание</w:t>
      </w:r>
      <w:r w:rsidRPr="005275E6">
        <w:rPr>
          <w:spacing w:val="16"/>
          <w:sz w:val="24"/>
          <w:szCs w:val="24"/>
        </w:rPr>
        <w:t xml:space="preserve"> </w:t>
      </w:r>
      <w:r w:rsidRPr="005275E6">
        <w:rPr>
          <w:sz w:val="24"/>
          <w:szCs w:val="24"/>
        </w:rPr>
        <w:t>родного</w:t>
      </w:r>
      <w:r w:rsidRPr="005275E6">
        <w:rPr>
          <w:spacing w:val="16"/>
          <w:sz w:val="24"/>
          <w:szCs w:val="24"/>
        </w:rPr>
        <w:t xml:space="preserve"> </w:t>
      </w:r>
      <w:r w:rsidRPr="005275E6">
        <w:rPr>
          <w:sz w:val="24"/>
          <w:szCs w:val="24"/>
        </w:rPr>
        <w:t>города</w:t>
      </w:r>
      <w:r w:rsidRPr="005275E6">
        <w:rPr>
          <w:spacing w:val="15"/>
          <w:sz w:val="24"/>
          <w:szCs w:val="24"/>
        </w:rPr>
        <w:t xml:space="preserve"> </w:t>
      </w:r>
      <w:r w:rsidRPr="005275E6">
        <w:rPr>
          <w:sz w:val="24"/>
          <w:szCs w:val="24"/>
        </w:rPr>
        <w:t>(села).</w:t>
      </w:r>
    </w:p>
    <w:p w:rsidR="00607AE8" w:rsidRPr="005275E6" w:rsidRDefault="00607AE8" w:rsidP="00607AE8">
      <w:pPr>
        <w:pStyle w:val="ab"/>
        <w:spacing w:before="33"/>
        <w:jc w:val="left"/>
        <w:rPr>
          <w:sz w:val="24"/>
          <w:szCs w:val="24"/>
        </w:rPr>
      </w:pPr>
      <w:r w:rsidRPr="005275E6">
        <w:rPr>
          <w:sz w:val="24"/>
          <w:szCs w:val="24"/>
        </w:rPr>
        <w:t>Транспорт.</w:t>
      </w:r>
    </w:p>
    <w:p w:rsidR="00607AE8" w:rsidRPr="005275E6" w:rsidRDefault="00607AE8" w:rsidP="00607AE8">
      <w:pPr>
        <w:pStyle w:val="ab"/>
        <w:tabs>
          <w:tab w:val="left" w:pos="2297"/>
          <w:tab w:val="left" w:pos="4183"/>
          <w:tab w:val="left" w:pos="6264"/>
          <w:tab w:val="left" w:pos="8683"/>
        </w:tabs>
        <w:spacing w:before="34" w:line="264" w:lineRule="auto"/>
        <w:ind w:right="538" w:firstLine="600"/>
        <w:rPr>
          <w:sz w:val="24"/>
          <w:szCs w:val="24"/>
        </w:rPr>
      </w:pPr>
      <w:r w:rsidRPr="005275E6">
        <w:rPr>
          <w:sz w:val="24"/>
          <w:szCs w:val="24"/>
        </w:rPr>
        <w:t xml:space="preserve">Родная страна и страна (страны) изучаемого языка. </w:t>
      </w:r>
      <w:proofErr w:type="gramStart"/>
      <w:r w:rsidRPr="005275E6">
        <w:rPr>
          <w:sz w:val="24"/>
          <w:szCs w:val="24"/>
        </w:rPr>
        <w:t>Их географическое</w:t>
      </w:r>
      <w:r w:rsidRPr="005275E6">
        <w:rPr>
          <w:spacing w:val="1"/>
          <w:sz w:val="24"/>
          <w:szCs w:val="24"/>
        </w:rPr>
        <w:t xml:space="preserve"> </w:t>
      </w:r>
      <w:r w:rsidRPr="005275E6">
        <w:rPr>
          <w:sz w:val="24"/>
          <w:szCs w:val="24"/>
        </w:rPr>
        <w:t>положение,</w:t>
      </w:r>
      <w:r w:rsidRPr="005275E6">
        <w:rPr>
          <w:sz w:val="24"/>
          <w:szCs w:val="24"/>
        </w:rPr>
        <w:tab/>
        <w:t>столицы,</w:t>
      </w:r>
      <w:r w:rsidRPr="005275E6">
        <w:rPr>
          <w:sz w:val="24"/>
          <w:szCs w:val="24"/>
        </w:rPr>
        <w:tab/>
        <w:t>население,</w:t>
      </w:r>
      <w:r w:rsidRPr="005275E6">
        <w:rPr>
          <w:sz w:val="24"/>
          <w:szCs w:val="24"/>
        </w:rPr>
        <w:tab/>
        <w:t>официальные</w:t>
      </w:r>
      <w:r w:rsidRPr="005275E6">
        <w:rPr>
          <w:sz w:val="24"/>
          <w:szCs w:val="24"/>
        </w:rPr>
        <w:tab/>
      </w:r>
      <w:r w:rsidRPr="005275E6">
        <w:rPr>
          <w:spacing w:val="-1"/>
          <w:sz w:val="24"/>
          <w:szCs w:val="24"/>
        </w:rPr>
        <w:t>языки,</w:t>
      </w:r>
      <w:r w:rsidRPr="005275E6">
        <w:rPr>
          <w:spacing w:val="-68"/>
          <w:sz w:val="24"/>
          <w:szCs w:val="24"/>
        </w:rPr>
        <w:t xml:space="preserve"> </w:t>
      </w:r>
      <w:r w:rsidRPr="005275E6">
        <w:rPr>
          <w:sz w:val="24"/>
          <w:szCs w:val="24"/>
        </w:rPr>
        <w:t>достопримечательности, культурные особенности (национальные праздники,</w:t>
      </w:r>
      <w:r w:rsidRPr="005275E6">
        <w:rPr>
          <w:spacing w:val="1"/>
          <w:sz w:val="24"/>
          <w:szCs w:val="24"/>
        </w:rPr>
        <w:t xml:space="preserve"> </w:t>
      </w:r>
      <w:r w:rsidRPr="005275E6">
        <w:rPr>
          <w:sz w:val="24"/>
          <w:szCs w:val="24"/>
        </w:rPr>
        <w:t>традиции,</w:t>
      </w:r>
      <w:r w:rsidRPr="005275E6">
        <w:rPr>
          <w:spacing w:val="4"/>
          <w:sz w:val="24"/>
          <w:szCs w:val="24"/>
        </w:rPr>
        <w:t xml:space="preserve"> </w:t>
      </w:r>
      <w:r w:rsidRPr="005275E6">
        <w:rPr>
          <w:sz w:val="24"/>
          <w:szCs w:val="24"/>
        </w:rPr>
        <w:t>обычаи).</w:t>
      </w:r>
      <w:proofErr w:type="gramEnd"/>
    </w:p>
    <w:p w:rsidR="00607AE8" w:rsidRPr="005275E6" w:rsidRDefault="00607AE8" w:rsidP="00607AE8">
      <w:pPr>
        <w:pStyle w:val="ab"/>
        <w:spacing w:before="59" w:line="264" w:lineRule="auto"/>
        <w:ind w:firstLine="600"/>
        <w:jc w:val="left"/>
        <w:rPr>
          <w:sz w:val="24"/>
          <w:szCs w:val="24"/>
        </w:rPr>
      </w:pPr>
      <w:r w:rsidRPr="005275E6">
        <w:rPr>
          <w:sz w:val="24"/>
          <w:szCs w:val="24"/>
        </w:rPr>
        <w:t>Выдающиеся</w:t>
      </w:r>
      <w:r w:rsidRPr="005275E6">
        <w:rPr>
          <w:spacing w:val="31"/>
          <w:sz w:val="24"/>
          <w:szCs w:val="24"/>
        </w:rPr>
        <w:t xml:space="preserve"> </w:t>
      </w:r>
      <w:r w:rsidRPr="005275E6">
        <w:rPr>
          <w:sz w:val="24"/>
          <w:szCs w:val="24"/>
        </w:rPr>
        <w:t>люди</w:t>
      </w:r>
      <w:r w:rsidRPr="005275E6">
        <w:rPr>
          <w:spacing w:val="30"/>
          <w:sz w:val="24"/>
          <w:szCs w:val="24"/>
        </w:rPr>
        <w:t xml:space="preserve"> </w:t>
      </w:r>
      <w:r w:rsidRPr="005275E6">
        <w:rPr>
          <w:sz w:val="24"/>
          <w:szCs w:val="24"/>
        </w:rPr>
        <w:t>родной</w:t>
      </w:r>
      <w:r w:rsidRPr="005275E6">
        <w:rPr>
          <w:spacing w:val="31"/>
          <w:sz w:val="24"/>
          <w:szCs w:val="24"/>
        </w:rPr>
        <w:t xml:space="preserve"> </w:t>
      </w:r>
      <w:r w:rsidRPr="005275E6">
        <w:rPr>
          <w:sz w:val="24"/>
          <w:szCs w:val="24"/>
        </w:rPr>
        <w:t>страны</w:t>
      </w:r>
      <w:r w:rsidRPr="005275E6">
        <w:rPr>
          <w:spacing w:val="30"/>
          <w:sz w:val="24"/>
          <w:szCs w:val="24"/>
        </w:rPr>
        <w:t xml:space="preserve"> </w:t>
      </w:r>
      <w:r w:rsidRPr="005275E6">
        <w:rPr>
          <w:sz w:val="24"/>
          <w:szCs w:val="24"/>
        </w:rPr>
        <w:t>и</w:t>
      </w:r>
      <w:r w:rsidRPr="005275E6">
        <w:rPr>
          <w:spacing w:val="31"/>
          <w:sz w:val="24"/>
          <w:szCs w:val="24"/>
        </w:rPr>
        <w:t xml:space="preserve"> </w:t>
      </w:r>
      <w:r w:rsidRPr="005275E6">
        <w:rPr>
          <w:sz w:val="24"/>
          <w:szCs w:val="24"/>
        </w:rPr>
        <w:t>страны</w:t>
      </w:r>
      <w:r w:rsidRPr="005275E6">
        <w:rPr>
          <w:spacing w:val="30"/>
          <w:sz w:val="24"/>
          <w:szCs w:val="24"/>
        </w:rPr>
        <w:t xml:space="preserve"> </w:t>
      </w:r>
      <w:r w:rsidRPr="005275E6">
        <w:rPr>
          <w:sz w:val="24"/>
          <w:szCs w:val="24"/>
        </w:rPr>
        <w:t>(стран)</w:t>
      </w:r>
      <w:r w:rsidRPr="005275E6">
        <w:rPr>
          <w:spacing w:val="28"/>
          <w:sz w:val="24"/>
          <w:szCs w:val="24"/>
        </w:rPr>
        <w:t xml:space="preserve"> </w:t>
      </w:r>
      <w:r w:rsidRPr="005275E6">
        <w:rPr>
          <w:sz w:val="24"/>
          <w:szCs w:val="24"/>
        </w:rPr>
        <w:t>изучаемого</w:t>
      </w:r>
      <w:r w:rsidRPr="005275E6">
        <w:rPr>
          <w:spacing w:val="31"/>
          <w:sz w:val="24"/>
          <w:szCs w:val="24"/>
        </w:rPr>
        <w:t xml:space="preserve"> </w:t>
      </w:r>
      <w:r w:rsidRPr="005275E6">
        <w:rPr>
          <w:sz w:val="24"/>
          <w:szCs w:val="24"/>
        </w:rPr>
        <w:t>языка:</w:t>
      </w:r>
      <w:r w:rsidRPr="005275E6">
        <w:rPr>
          <w:spacing w:val="-67"/>
          <w:sz w:val="24"/>
          <w:szCs w:val="24"/>
        </w:rPr>
        <w:t xml:space="preserve"> </w:t>
      </w:r>
      <w:r w:rsidRPr="005275E6">
        <w:rPr>
          <w:sz w:val="24"/>
          <w:szCs w:val="24"/>
        </w:rPr>
        <w:t>писатели,</w:t>
      </w:r>
      <w:r w:rsidRPr="005275E6">
        <w:rPr>
          <w:spacing w:val="3"/>
          <w:sz w:val="24"/>
          <w:szCs w:val="24"/>
        </w:rPr>
        <w:t xml:space="preserve"> </w:t>
      </w:r>
      <w:r w:rsidRPr="005275E6">
        <w:rPr>
          <w:sz w:val="24"/>
          <w:szCs w:val="24"/>
        </w:rPr>
        <w:t>поэты.</w:t>
      </w:r>
    </w:p>
    <w:p w:rsidR="00607AE8" w:rsidRPr="005275E6" w:rsidRDefault="00607AE8" w:rsidP="00607AE8">
      <w:pPr>
        <w:spacing w:before="2"/>
        <w:ind w:left="720"/>
        <w:rPr>
          <w:i/>
          <w:sz w:val="24"/>
          <w:szCs w:val="24"/>
        </w:rPr>
      </w:pPr>
      <w:r w:rsidRPr="005275E6">
        <w:rPr>
          <w:i/>
          <w:sz w:val="24"/>
          <w:szCs w:val="24"/>
        </w:rPr>
        <w:t>Говорение</w:t>
      </w:r>
    </w:p>
    <w:p w:rsidR="00607AE8" w:rsidRPr="005275E6" w:rsidRDefault="00607AE8" w:rsidP="00607AE8">
      <w:pPr>
        <w:pStyle w:val="ab"/>
        <w:spacing w:before="29" w:line="264" w:lineRule="auto"/>
        <w:ind w:right="530" w:firstLine="600"/>
        <w:rPr>
          <w:sz w:val="24"/>
          <w:szCs w:val="24"/>
        </w:rPr>
      </w:pPr>
      <w:r w:rsidRPr="005275E6">
        <w:rPr>
          <w:sz w:val="24"/>
          <w:szCs w:val="24"/>
        </w:rPr>
        <w:t>Развитие</w:t>
      </w:r>
      <w:r w:rsidRPr="005275E6">
        <w:rPr>
          <w:spacing w:val="1"/>
          <w:sz w:val="24"/>
          <w:szCs w:val="24"/>
        </w:rPr>
        <w:t xml:space="preserve"> </w:t>
      </w:r>
      <w:r w:rsidRPr="005275E6">
        <w:rPr>
          <w:sz w:val="24"/>
          <w:szCs w:val="24"/>
        </w:rPr>
        <w:t>коммуникативных</w:t>
      </w:r>
      <w:r w:rsidRPr="005275E6">
        <w:rPr>
          <w:spacing w:val="1"/>
          <w:sz w:val="24"/>
          <w:szCs w:val="24"/>
        </w:rPr>
        <w:t xml:space="preserve"> </w:t>
      </w:r>
      <w:r w:rsidRPr="005275E6">
        <w:rPr>
          <w:sz w:val="24"/>
          <w:szCs w:val="24"/>
        </w:rPr>
        <w:t>умений</w:t>
      </w:r>
      <w:r w:rsidRPr="005275E6">
        <w:rPr>
          <w:spacing w:val="1"/>
          <w:sz w:val="24"/>
          <w:szCs w:val="24"/>
        </w:rPr>
        <w:t xml:space="preserve"> </w:t>
      </w:r>
      <w:r w:rsidRPr="005275E6">
        <w:rPr>
          <w:sz w:val="24"/>
          <w:szCs w:val="24"/>
          <w:u w:val="single"/>
        </w:rPr>
        <w:t>диалогической</w:t>
      </w:r>
      <w:r w:rsidRPr="005275E6">
        <w:rPr>
          <w:spacing w:val="1"/>
          <w:sz w:val="24"/>
          <w:szCs w:val="24"/>
          <w:u w:val="single"/>
        </w:rPr>
        <w:t xml:space="preserve"> </w:t>
      </w:r>
      <w:r w:rsidRPr="005275E6">
        <w:rPr>
          <w:sz w:val="24"/>
          <w:szCs w:val="24"/>
          <w:u w:val="single"/>
        </w:rPr>
        <w:t>речи</w:t>
      </w:r>
      <w:r w:rsidRPr="005275E6">
        <w:rPr>
          <w:sz w:val="24"/>
          <w:szCs w:val="24"/>
        </w:rPr>
        <w:t>,</w:t>
      </w:r>
      <w:r w:rsidRPr="005275E6">
        <w:rPr>
          <w:spacing w:val="1"/>
          <w:sz w:val="24"/>
          <w:szCs w:val="24"/>
        </w:rPr>
        <w:t xml:space="preserve"> </w:t>
      </w:r>
      <w:r w:rsidRPr="005275E6">
        <w:rPr>
          <w:sz w:val="24"/>
          <w:szCs w:val="24"/>
        </w:rPr>
        <w:t>а</w:t>
      </w:r>
      <w:r w:rsidRPr="005275E6">
        <w:rPr>
          <w:spacing w:val="1"/>
          <w:sz w:val="24"/>
          <w:szCs w:val="24"/>
        </w:rPr>
        <w:t xml:space="preserve"> </w:t>
      </w:r>
      <w:r w:rsidRPr="005275E6">
        <w:rPr>
          <w:sz w:val="24"/>
          <w:szCs w:val="24"/>
        </w:rPr>
        <w:t>именно</w:t>
      </w:r>
      <w:r w:rsidRPr="005275E6">
        <w:rPr>
          <w:spacing w:val="1"/>
          <w:sz w:val="24"/>
          <w:szCs w:val="24"/>
        </w:rPr>
        <w:t xml:space="preserve"> </w:t>
      </w:r>
      <w:r w:rsidRPr="005275E6">
        <w:rPr>
          <w:sz w:val="24"/>
          <w:szCs w:val="24"/>
        </w:rPr>
        <w:t>умений вести:</w:t>
      </w:r>
    </w:p>
    <w:p w:rsidR="00607AE8" w:rsidRPr="005275E6" w:rsidRDefault="00607AE8" w:rsidP="00607AE8">
      <w:pPr>
        <w:pStyle w:val="ab"/>
        <w:spacing w:before="2" w:line="264" w:lineRule="auto"/>
        <w:ind w:right="536" w:firstLine="600"/>
        <w:rPr>
          <w:sz w:val="24"/>
          <w:szCs w:val="24"/>
        </w:rPr>
      </w:pPr>
      <w:r w:rsidRPr="005275E6">
        <w:rPr>
          <w:sz w:val="24"/>
          <w:szCs w:val="24"/>
        </w:rPr>
        <w:t>диалог</w:t>
      </w:r>
      <w:r w:rsidRPr="005275E6">
        <w:rPr>
          <w:spacing w:val="1"/>
          <w:sz w:val="24"/>
          <w:szCs w:val="24"/>
        </w:rPr>
        <w:t xml:space="preserve"> </w:t>
      </w:r>
      <w:r w:rsidRPr="005275E6">
        <w:rPr>
          <w:sz w:val="24"/>
          <w:szCs w:val="24"/>
        </w:rPr>
        <w:t>этикетного</w:t>
      </w:r>
      <w:r w:rsidRPr="005275E6">
        <w:rPr>
          <w:spacing w:val="1"/>
          <w:sz w:val="24"/>
          <w:szCs w:val="24"/>
        </w:rPr>
        <w:t xml:space="preserve"> </w:t>
      </w:r>
      <w:r w:rsidRPr="005275E6">
        <w:rPr>
          <w:sz w:val="24"/>
          <w:szCs w:val="24"/>
        </w:rPr>
        <w:t>характера:</w:t>
      </w:r>
      <w:r w:rsidRPr="005275E6">
        <w:rPr>
          <w:spacing w:val="1"/>
          <w:sz w:val="24"/>
          <w:szCs w:val="24"/>
        </w:rPr>
        <w:t xml:space="preserve"> </w:t>
      </w:r>
      <w:r w:rsidRPr="005275E6">
        <w:rPr>
          <w:sz w:val="24"/>
          <w:szCs w:val="24"/>
        </w:rPr>
        <w:t>начинать,</w:t>
      </w:r>
      <w:r w:rsidRPr="005275E6">
        <w:rPr>
          <w:spacing w:val="1"/>
          <w:sz w:val="24"/>
          <w:szCs w:val="24"/>
        </w:rPr>
        <w:t xml:space="preserve"> </w:t>
      </w:r>
      <w:r w:rsidRPr="005275E6">
        <w:rPr>
          <w:sz w:val="24"/>
          <w:szCs w:val="24"/>
        </w:rPr>
        <w:t>поддерживать</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заканчивать</w:t>
      </w:r>
      <w:r w:rsidRPr="005275E6">
        <w:rPr>
          <w:spacing w:val="1"/>
          <w:sz w:val="24"/>
          <w:szCs w:val="24"/>
        </w:rPr>
        <w:t xml:space="preserve"> </w:t>
      </w:r>
      <w:r w:rsidRPr="005275E6">
        <w:rPr>
          <w:sz w:val="24"/>
          <w:szCs w:val="24"/>
        </w:rPr>
        <w:t>разговор,</w:t>
      </w:r>
      <w:r w:rsidRPr="005275E6">
        <w:rPr>
          <w:spacing w:val="1"/>
          <w:sz w:val="24"/>
          <w:szCs w:val="24"/>
        </w:rPr>
        <w:t xml:space="preserve"> </w:t>
      </w:r>
      <w:r w:rsidRPr="005275E6">
        <w:rPr>
          <w:sz w:val="24"/>
          <w:szCs w:val="24"/>
        </w:rPr>
        <w:t>вежливо</w:t>
      </w:r>
      <w:r w:rsidRPr="005275E6">
        <w:rPr>
          <w:spacing w:val="1"/>
          <w:sz w:val="24"/>
          <w:szCs w:val="24"/>
        </w:rPr>
        <w:t xml:space="preserve"> </w:t>
      </w:r>
      <w:r w:rsidRPr="005275E6">
        <w:rPr>
          <w:sz w:val="24"/>
          <w:szCs w:val="24"/>
        </w:rPr>
        <w:t>переспрашивать,</w:t>
      </w:r>
      <w:r w:rsidRPr="005275E6">
        <w:rPr>
          <w:spacing w:val="1"/>
          <w:sz w:val="24"/>
          <w:szCs w:val="24"/>
        </w:rPr>
        <w:t xml:space="preserve"> </w:t>
      </w:r>
      <w:r w:rsidRPr="005275E6">
        <w:rPr>
          <w:sz w:val="24"/>
          <w:szCs w:val="24"/>
        </w:rPr>
        <w:t>поздравлять</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праздником,</w:t>
      </w:r>
      <w:r w:rsidRPr="005275E6">
        <w:rPr>
          <w:spacing w:val="1"/>
          <w:sz w:val="24"/>
          <w:szCs w:val="24"/>
        </w:rPr>
        <w:t xml:space="preserve"> </w:t>
      </w:r>
      <w:r w:rsidRPr="005275E6">
        <w:rPr>
          <w:sz w:val="24"/>
          <w:szCs w:val="24"/>
        </w:rPr>
        <w:t>выражать</w:t>
      </w:r>
      <w:r w:rsidRPr="005275E6">
        <w:rPr>
          <w:spacing w:val="1"/>
          <w:sz w:val="24"/>
          <w:szCs w:val="24"/>
        </w:rPr>
        <w:t xml:space="preserve"> </w:t>
      </w:r>
      <w:r w:rsidRPr="005275E6">
        <w:rPr>
          <w:sz w:val="24"/>
          <w:szCs w:val="24"/>
        </w:rPr>
        <w:t>пожелания и вежливо реагировать на поздравление, выражать благодарность,</w:t>
      </w:r>
      <w:r w:rsidRPr="005275E6">
        <w:rPr>
          <w:spacing w:val="-67"/>
          <w:sz w:val="24"/>
          <w:szCs w:val="24"/>
        </w:rPr>
        <w:t xml:space="preserve"> </w:t>
      </w:r>
      <w:r w:rsidRPr="005275E6">
        <w:rPr>
          <w:sz w:val="24"/>
          <w:szCs w:val="24"/>
        </w:rPr>
        <w:t>вежливо</w:t>
      </w:r>
      <w:r w:rsidRPr="005275E6">
        <w:rPr>
          <w:spacing w:val="1"/>
          <w:sz w:val="24"/>
          <w:szCs w:val="24"/>
        </w:rPr>
        <w:t xml:space="preserve"> </w:t>
      </w:r>
      <w:r w:rsidRPr="005275E6">
        <w:rPr>
          <w:sz w:val="24"/>
          <w:szCs w:val="24"/>
        </w:rPr>
        <w:t>соглашаться</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предложение</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отказываться</w:t>
      </w:r>
      <w:r w:rsidRPr="005275E6">
        <w:rPr>
          <w:spacing w:val="1"/>
          <w:sz w:val="24"/>
          <w:szCs w:val="24"/>
        </w:rPr>
        <w:t xml:space="preserve"> </w:t>
      </w:r>
      <w:r w:rsidRPr="005275E6">
        <w:rPr>
          <w:sz w:val="24"/>
          <w:szCs w:val="24"/>
        </w:rPr>
        <w:t>от</w:t>
      </w:r>
      <w:r w:rsidRPr="005275E6">
        <w:rPr>
          <w:spacing w:val="1"/>
          <w:sz w:val="24"/>
          <w:szCs w:val="24"/>
        </w:rPr>
        <w:t xml:space="preserve"> </w:t>
      </w:r>
      <w:r w:rsidRPr="005275E6">
        <w:rPr>
          <w:sz w:val="24"/>
          <w:szCs w:val="24"/>
        </w:rPr>
        <w:t>предложения</w:t>
      </w:r>
      <w:r w:rsidRPr="005275E6">
        <w:rPr>
          <w:spacing w:val="1"/>
          <w:sz w:val="24"/>
          <w:szCs w:val="24"/>
        </w:rPr>
        <w:t xml:space="preserve"> </w:t>
      </w:r>
      <w:r w:rsidRPr="005275E6">
        <w:rPr>
          <w:sz w:val="24"/>
          <w:szCs w:val="24"/>
        </w:rPr>
        <w:t>собеседника;</w:t>
      </w:r>
    </w:p>
    <w:p w:rsidR="00607AE8" w:rsidRPr="005275E6" w:rsidRDefault="00607AE8" w:rsidP="00607AE8">
      <w:pPr>
        <w:pStyle w:val="ab"/>
        <w:spacing w:before="1" w:line="264" w:lineRule="auto"/>
        <w:ind w:right="529" w:firstLine="600"/>
        <w:rPr>
          <w:sz w:val="24"/>
          <w:szCs w:val="24"/>
        </w:rPr>
      </w:pPr>
      <w:r w:rsidRPr="005275E6">
        <w:rPr>
          <w:sz w:val="24"/>
          <w:szCs w:val="24"/>
        </w:rPr>
        <w:t>диалог</w:t>
      </w:r>
      <w:r w:rsidRPr="005275E6">
        <w:rPr>
          <w:spacing w:val="1"/>
          <w:sz w:val="24"/>
          <w:szCs w:val="24"/>
        </w:rPr>
        <w:t xml:space="preserve"> </w:t>
      </w:r>
      <w:r w:rsidRPr="005275E6">
        <w:rPr>
          <w:sz w:val="24"/>
          <w:szCs w:val="24"/>
        </w:rPr>
        <w:t>–</w:t>
      </w:r>
      <w:r w:rsidRPr="005275E6">
        <w:rPr>
          <w:spacing w:val="1"/>
          <w:sz w:val="24"/>
          <w:szCs w:val="24"/>
        </w:rPr>
        <w:t xml:space="preserve"> </w:t>
      </w:r>
      <w:r w:rsidRPr="005275E6">
        <w:rPr>
          <w:sz w:val="24"/>
          <w:szCs w:val="24"/>
        </w:rPr>
        <w:t>побуждение</w:t>
      </w:r>
      <w:r w:rsidRPr="005275E6">
        <w:rPr>
          <w:spacing w:val="1"/>
          <w:sz w:val="24"/>
          <w:szCs w:val="24"/>
        </w:rPr>
        <w:t xml:space="preserve"> </w:t>
      </w:r>
      <w:r w:rsidRPr="005275E6">
        <w:rPr>
          <w:sz w:val="24"/>
          <w:szCs w:val="24"/>
        </w:rPr>
        <w:t>к</w:t>
      </w:r>
      <w:r w:rsidRPr="005275E6">
        <w:rPr>
          <w:spacing w:val="1"/>
          <w:sz w:val="24"/>
          <w:szCs w:val="24"/>
        </w:rPr>
        <w:t xml:space="preserve"> </w:t>
      </w:r>
      <w:r w:rsidRPr="005275E6">
        <w:rPr>
          <w:sz w:val="24"/>
          <w:szCs w:val="24"/>
        </w:rPr>
        <w:t>действию:</w:t>
      </w:r>
      <w:r w:rsidRPr="005275E6">
        <w:rPr>
          <w:spacing w:val="1"/>
          <w:sz w:val="24"/>
          <w:szCs w:val="24"/>
        </w:rPr>
        <w:t xml:space="preserve"> </w:t>
      </w:r>
      <w:r w:rsidRPr="005275E6">
        <w:rPr>
          <w:sz w:val="24"/>
          <w:szCs w:val="24"/>
        </w:rPr>
        <w:t>обращаться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просьбой,</w:t>
      </w:r>
      <w:r w:rsidRPr="005275E6">
        <w:rPr>
          <w:spacing w:val="1"/>
          <w:sz w:val="24"/>
          <w:szCs w:val="24"/>
        </w:rPr>
        <w:t xml:space="preserve"> </w:t>
      </w:r>
      <w:r w:rsidRPr="005275E6">
        <w:rPr>
          <w:sz w:val="24"/>
          <w:szCs w:val="24"/>
        </w:rPr>
        <w:t>вежливо</w:t>
      </w:r>
      <w:r w:rsidRPr="005275E6">
        <w:rPr>
          <w:spacing w:val="1"/>
          <w:sz w:val="24"/>
          <w:szCs w:val="24"/>
        </w:rPr>
        <w:t xml:space="preserve"> </w:t>
      </w:r>
      <w:r w:rsidRPr="005275E6">
        <w:rPr>
          <w:sz w:val="24"/>
          <w:szCs w:val="24"/>
        </w:rPr>
        <w:t>соглашаться (не соглашаться) выполнить просьбу, приглашать собеседника к</w:t>
      </w:r>
      <w:r w:rsidRPr="005275E6">
        <w:rPr>
          <w:spacing w:val="1"/>
          <w:sz w:val="24"/>
          <w:szCs w:val="24"/>
        </w:rPr>
        <w:t xml:space="preserve"> </w:t>
      </w:r>
      <w:r w:rsidRPr="005275E6">
        <w:rPr>
          <w:sz w:val="24"/>
          <w:szCs w:val="24"/>
        </w:rPr>
        <w:t>совместной</w:t>
      </w:r>
      <w:r w:rsidRPr="005275E6">
        <w:rPr>
          <w:spacing w:val="1"/>
          <w:sz w:val="24"/>
          <w:szCs w:val="24"/>
        </w:rPr>
        <w:t xml:space="preserve"> </w:t>
      </w:r>
      <w:r w:rsidRPr="005275E6">
        <w:rPr>
          <w:sz w:val="24"/>
          <w:szCs w:val="24"/>
        </w:rPr>
        <w:t>деятельности,</w:t>
      </w:r>
      <w:r w:rsidRPr="005275E6">
        <w:rPr>
          <w:spacing w:val="1"/>
          <w:sz w:val="24"/>
          <w:szCs w:val="24"/>
        </w:rPr>
        <w:t xml:space="preserve"> </w:t>
      </w:r>
      <w:r w:rsidRPr="005275E6">
        <w:rPr>
          <w:sz w:val="24"/>
          <w:szCs w:val="24"/>
        </w:rPr>
        <w:lastRenderedPageBreak/>
        <w:t>вежливо</w:t>
      </w:r>
      <w:r w:rsidRPr="005275E6">
        <w:rPr>
          <w:spacing w:val="1"/>
          <w:sz w:val="24"/>
          <w:szCs w:val="24"/>
        </w:rPr>
        <w:t xml:space="preserve"> </w:t>
      </w:r>
      <w:r w:rsidRPr="005275E6">
        <w:rPr>
          <w:sz w:val="24"/>
          <w:szCs w:val="24"/>
        </w:rPr>
        <w:t>соглашаться</w:t>
      </w:r>
      <w:r w:rsidRPr="005275E6">
        <w:rPr>
          <w:spacing w:val="1"/>
          <w:sz w:val="24"/>
          <w:szCs w:val="24"/>
        </w:rPr>
        <w:t xml:space="preserve"> </w:t>
      </w:r>
      <w:r w:rsidRPr="005275E6">
        <w:rPr>
          <w:sz w:val="24"/>
          <w:szCs w:val="24"/>
        </w:rPr>
        <w:t>(не</w:t>
      </w:r>
      <w:r w:rsidRPr="005275E6">
        <w:rPr>
          <w:spacing w:val="1"/>
          <w:sz w:val="24"/>
          <w:szCs w:val="24"/>
        </w:rPr>
        <w:t xml:space="preserve"> </w:t>
      </w:r>
      <w:r w:rsidRPr="005275E6">
        <w:rPr>
          <w:sz w:val="24"/>
          <w:szCs w:val="24"/>
        </w:rPr>
        <w:t>соглашаться)</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предложение собеседника,</w:t>
      </w:r>
      <w:r w:rsidRPr="005275E6">
        <w:rPr>
          <w:spacing w:val="2"/>
          <w:sz w:val="24"/>
          <w:szCs w:val="24"/>
        </w:rPr>
        <w:t xml:space="preserve"> </w:t>
      </w:r>
      <w:r w:rsidRPr="005275E6">
        <w:rPr>
          <w:sz w:val="24"/>
          <w:szCs w:val="24"/>
        </w:rPr>
        <w:t>объясняя</w:t>
      </w:r>
      <w:r w:rsidRPr="005275E6">
        <w:rPr>
          <w:spacing w:val="-3"/>
          <w:sz w:val="24"/>
          <w:szCs w:val="24"/>
        </w:rPr>
        <w:t xml:space="preserve"> </w:t>
      </w:r>
      <w:r w:rsidRPr="005275E6">
        <w:rPr>
          <w:sz w:val="24"/>
          <w:szCs w:val="24"/>
        </w:rPr>
        <w:t>причину</w:t>
      </w:r>
      <w:r w:rsidRPr="005275E6">
        <w:rPr>
          <w:spacing w:val="-4"/>
          <w:sz w:val="24"/>
          <w:szCs w:val="24"/>
        </w:rPr>
        <w:t xml:space="preserve"> </w:t>
      </w:r>
      <w:r w:rsidRPr="005275E6">
        <w:rPr>
          <w:sz w:val="24"/>
          <w:szCs w:val="24"/>
        </w:rPr>
        <w:t>своего</w:t>
      </w:r>
      <w:r w:rsidRPr="005275E6">
        <w:rPr>
          <w:spacing w:val="-1"/>
          <w:sz w:val="24"/>
          <w:szCs w:val="24"/>
        </w:rPr>
        <w:t xml:space="preserve"> </w:t>
      </w:r>
      <w:r w:rsidRPr="005275E6">
        <w:rPr>
          <w:sz w:val="24"/>
          <w:szCs w:val="24"/>
        </w:rPr>
        <w:t>решения;</w:t>
      </w:r>
    </w:p>
    <w:p w:rsidR="00607AE8" w:rsidRPr="005275E6" w:rsidRDefault="00607AE8" w:rsidP="00607AE8">
      <w:pPr>
        <w:pStyle w:val="ab"/>
        <w:spacing w:line="264" w:lineRule="auto"/>
        <w:ind w:right="531" w:firstLine="600"/>
        <w:rPr>
          <w:sz w:val="24"/>
          <w:szCs w:val="24"/>
        </w:rPr>
      </w:pPr>
      <w:r w:rsidRPr="005275E6">
        <w:rPr>
          <w:sz w:val="24"/>
          <w:szCs w:val="24"/>
        </w:rPr>
        <w:t>диалог-расспрос:</w:t>
      </w:r>
      <w:r w:rsidRPr="005275E6">
        <w:rPr>
          <w:spacing w:val="1"/>
          <w:sz w:val="24"/>
          <w:szCs w:val="24"/>
        </w:rPr>
        <w:t xml:space="preserve"> </w:t>
      </w:r>
      <w:r w:rsidRPr="005275E6">
        <w:rPr>
          <w:sz w:val="24"/>
          <w:szCs w:val="24"/>
        </w:rPr>
        <w:t>сообщать</w:t>
      </w:r>
      <w:r w:rsidRPr="005275E6">
        <w:rPr>
          <w:spacing w:val="1"/>
          <w:sz w:val="24"/>
          <w:szCs w:val="24"/>
        </w:rPr>
        <w:t xml:space="preserve"> </w:t>
      </w:r>
      <w:r w:rsidRPr="005275E6">
        <w:rPr>
          <w:sz w:val="24"/>
          <w:szCs w:val="24"/>
        </w:rPr>
        <w:t>фактическую</w:t>
      </w:r>
      <w:r w:rsidRPr="005275E6">
        <w:rPr>
          <w:spacing w:val="1"/>
          <w:sz w:val="24"/>
          <w:szCs w:val="24"/>
        </w:rPr>
        <w:t xml:space="preserve"> </w:t>
      </w:r>
      <w:r w:rsidRPr="005275E6">
        <w:rPr>
          <w:sz w:val="24"/>
          <w:szCs w:val="24"/>
        </w:rPr>
        <w:t>информацию,</w:t>
      </w:r>
      <w:r w:rsidRPr="005275E6">
        <w:rPr>
          <w:spacing w:val="1"/>
          <w:sz w:val="24"/>
          <w:szCs w:val="24"/>
        </w:rPr>
        <w:t xml:space="preserve"> </w:t>
      </w:r>
      <w:r w:rsidRPr="005275E6">
        <w:rPr>
          <w:sz w:val="24"/>
          <w:szCs w:val="24"/>
        </w:rPr>
        <w:t>отвечая</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вопросы разных видов, выражать своё отношение к обсуждаемым фактам и</w:t>
      </w:r>
      <w:r w:rsidRPr="005275E6">
        <w:rPr>
          <w:spacing w:val="1"/>
          <w:sz w:val="24"/>
          <w:szCs w:val="24"/>
        </w:rPr>
        <w:t xml:space="preserve"> </w:t>
      </w:r>
      <w:r w:rsidRPr="005275E6">
        <w:rPr>
          <w:sz w:val="24"/>
          <w:szCs w:val="24"/>
        </w:rPr>
        <w:t>событиям, запрашивать интересующую информацию, переходить с позиции</w:t>
      </w:r>
      <w:r w:rsidRPr="005275E6">
        <w:rPr>
          <w:spacing w:val="1"/>
          <w:sz w:val="24"/>
          <w:szCs w:val="24"/>
        </w:rPr>
        <w:t xml:space="preserve"> </w:t>
      </w:r>
      <w:r w:rsidRPr="005275E6">
        <w:rPr>
          <w:sz w:val="24"/>
          <w:szCs w:val="24"/>
        </w:rPr>
        <w:t>спрашивающего на</w:t>
      </w:r>
      <w:r w:rsidRPr="005275E6">
        <w:rPr>
          <w:spacing w:val="1"/>
          <w:sz w:val="24"/>
          <w:szCs w:val="24"/>
        </w:rPr>
        <w:t xml:space="preserve"> </w:t>
      </w:r>
      <w:r w:rsidRPr="005275E6">
        <w:rPr>
          <w:sz w:val="24"/>
          <w:szCs w:val="24"/>
        </w:rPr>
        <w:t>позицию</w:t>
      </w:r>
      <w:r w:rsidRPr="005275E6">
        <w:rPr>
          <w:spacing w:val="-1"/>
          <w:sz w:val="24"/>
          <w:szCs w:val="24"/>
        </w:rPr>
        <w:t xml:space="preserve"> </w:t>
      </w:r>
      <w:r w:rsidRPr="005275E6">
        <w:rPr>
          <w:sz w:val="24"/>
          <w:szCs w:val="24"/>
        </w:rPr>
        <w:t>отвечающего и наоборот.</w:t>
      </w:r>
    </w:p>
    <w:p w:rsidR="00607AE8" w:rsidRPr="005275E6" w:rsidRDefault="00607AE8" w:rsidP="00607AE8">
      <w:pPr>
        <w:pStyle w:val="ab"/>
        <w:spacing w:line="264" w:lineRule="auto"/>
        <w:ind w:right="526" w:firstLine="600"/>
        <w:rPr>
          <w:sz w:val="24"/>
          <w:szCs w:val="24"/>
        </w:rPr>
      </w:pPr>
      <w:r w:rsidRPr="005275E6">
        <w:rPr>
          <w:sz w:val="24"/>
          <w:szCs w:val="24"/>
        </w:rPr>
        <w:t>Вышеперечисленные</w:t>
      </w:r>
      <w:r w:rsidRPr="005275E6">
        <w:rPr>
          <w:spacing w:val="1"/>
          <w:sz w:val="24"/>
          <w:szCs w:val="24"/>
        </w:rPr>
        <w:t xml:space="preserve"> </w:t>
      </w:r>
      <w:r w:rsidRPr="005275E6">
        <w:rPr>
          <w:sz w:val="24"/>
          <w:szCs w:val="24"/>
        </w:rPr>
        <w:t>умения</w:t>
      </w:r>
      <w:r w:rsidRPr="005275E6">
        <w:rPr>
          <w:spacing w:val="1"/>
          <w:sz w:val="24"/>
          <w:szCs w:val="24"/>
        </w:rPr>
        <w:t xml:space="preserve"> </w:t>
      </w:r>
      <w:r w:rsidRPr="005275E6">
        <w:rPr>
          <w:sz w:val="24"/>
          <w:szCs w:val="24"/>
        </w:rPr>
        <w:t>диалогической</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развиваются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стандартных ситуациях неофициального</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в рамках тематического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использованием</w:t>
      </w:r>
      <w:r w:rsidRPr="005275E6">
        <w:rPr>
          <w:spacing w:val="1"/>
          <w:sz w:val="24"/>
          <w:szCs w:val="24"/>
        </w:rPr>
        <w:t xml:space="preserve"> </w:t>
      </w:r>
      <w:r w:rsidRPr="005275E6">
        <w:rPr>
          <w:sz w:val="24"/>
          <w:szCs w:val="24"/>
        </w:rPr>
        <w:t>речевых</w:t>
      </w:r>
      <w:r w:rsidRPr="005275E6">
        <w:rPr>
          <w:spacing w:val="1"/>
          <w:sz w:val="24"/>
          <w:szCs w:val="24"/>
        </w:rPr>
        <w:t xml:space="preserve"> </w:t>
      </w:r>
      <w:r w:rsidRPr="005275E6">
        <w:rPr>
          <w:sz w:val="24"/>
          <w:szCs w:val="24"/>
        </w:rPr>
        <w:t>ситуаций,</w:t>
      </w:r>
      <w:r w:rsidRPr="005275E6">
        <w:rPr>
          <w:spacing w:val="1"/>
          <w:sz w:val="24"/>
          <w:szCs w:val="24"/>
        </w:rPr>
        <w:t xml:space="preserve"> </w:t>
      </w:r>
      <w:r w:rsidRPr="005275E6">
        <w:rPr>
          <w:sz w:val="24"/>
          <w:szCs w:val="24"/>
        </w:rPr>
        <w:t>ключевых</w:t>
      </w:r>
      <w:r w:rsidRPr="005275E6">
        <w:rPr>
          <w:spacing w:val="70"/>
          <w:sz w:val="24"/>
          <w:szCs w:val="24"/>
        </w:rPr>
        <w:t xml:space="preserve"> </w:t>
      </w:r>
      <w:r w:rsidRPr="005275E6">
        <w:rPr>
          <w:sz w:val="24"/>
          <w:szCs w:val="24"/>
        </w:rPr>
        <w:t>слов</w:t>
      </w:r>
      <w:r w:rsidRPr="005275E6">
        <w:rPr>
          <w:spacing w:val="70"/>
          <w:sz w:val="24"/>
          <w:szCs w:val="24"/>
        </w:rPr>
        <w:t xml:space="preserve"> </w:t>
      </w:r>
      <w:r w:rsidRPr="005275E6">
        <w:rPr>
          <w:sz w:val="24"/>
          <w:szCs w:val="24"/>
        </w:rPr>
        <w:t>и</w:t>
      </w:r>
      <w:r w:rsidRPr="005275E6">
        <w:rPr>
          <w:spacing w:val="1"/>
          <w:sz w:val="24"/>
          <w:szCs w:val="24"/>
        </w:rPr>
        <w:t xml:space="preserve"> </w:t>
      </w:r>
      <w:r w:rsidRPr="005275E6">
        <w:rPr>
          <w:sz w:val="24"/>
          <w:szCs w:val="24"/>
        </w:rPr>
        <w:t>(или)</w:t>
      </w:r>
      <w:r w:rsidRPr="005275E6">
        <w:rPr>
          <w:spacing w:val="1"/>
          <w:sz w:val="24"/>
          <w:szCs w:val="24"/>
        </w:rPr>
        <w:t xml:space="preserve"> </w:t>
      </w:r>
      <w:r w:rsidRPr="005275E6">
        <w:rPr>
          <w:sz w:val="24"/>
          <w:szCs w:val="24"/>
        </w:rPr>
        <w:t>иллюстраций,</w:t>
      </w:r>
      <w:r w:rsidRPr="005275E6">
        <w:rPr>
          <w:spacing w:val="1"/>
          <w:sz w:val="24"/>
          <w:szCs w:val="24"/>
        </w:rPr>
        <w:t xml:space="preserve"> </w:t>
      </w:r>
      <w:r w:rsidRPr="005275E6">
        <w:rPr>
          <w:sz w:val="24"/>
          <w:szCs w:val="24"/>
        </w:rPr>
        <w:t>фотографий</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соблюдением</w:t>
      </w:r>
      <w:r w:rsidRPr="005275E6">
        <w:rPr>
          <w:spacing w:val="1"/>
          <w:sz w:val="24"/>
          <w:szCs w:val="24"/>
        </w:rPr>
        <w:t xml:space="preserve"> </w:t>
      </w:r>
      <w:r w:rsidRPr="005275E6">
        <w:rPr>
          <w:sz w:val="24"/>
          <w:szCs w:val="24"/>
        </w:rPr>
        <w:t>норм</w:t>
      </w:r>
      <w:r w:rsidRPr="005275E6">
        <w:rPr>
          <w:spacing w:val="1"/>
          <w:sz w:val="24"/>
          <w:szCs w:val="24"/>
        </w:rPr>
        <w:t xml:space="preserve"> </w:t>
      </w:r>
      <w:r w:rsidRPr="005275E6">
        <w:rPr>
          <w:sz w:val="24"/>
          <w:szCs w:val="24"/>
        </w:rPr>
        <w:t>речевого</w:t>
      </w:r>
      <w:r w:rsidRPr="005275E6">
        <w:rPr>
          <w:spacing w:val="1"/>
          <w:sz w:val="24"/>
          <w:szCs w:val="24"/>
        </w:rPr>
        <w:t xml:space="preserve"> </w:t>
      </w:r>
      <w:r w:rsidRPr="005275E6">
        <w:rPr>
          <w:sz w:val="24"/>
          <w:szCs w:val="24"/>
        </w:rPr>
        <w:t>этикета,</w:t>
      </w:r>
      <w:r w:rsidRPr="005275E6">
        <w:rPr>
          <w:spacing w:val="1"/>
          <w:sz w:val="24"/>
          <w:szCs w:val="24"/>
        </w:rPr>
        <w:t xml:space="preserve"> </w:t>
      </w:r>
      <w:r w:rsidRPr="005275E6">
        <w:rPr>
          <w:sz w:val="24"/>
          <w:szCs w:val="24"/>
        </w:rPr>
        <w:t>принятых в</w:t>
      </w:r>
      <w:r w:rsidRPr="005275E6">
        <w:rPr>
          <w:spacing w:val="-1"/>
          <w:sz w:val="24"/>
          <w:szCs w:val="24"/>
        </w:rPr>
        <w:t xml:space="preserve"> </w:t>
      </w:r>
      <w:r w:rsidRPr="005275E6">
        <w:rPr>
          <w:sz w:val="24"/>
          <w:szCs w:val="24"/>
        </w:rPr>
        <w:t>стране</w:t>
      </w:r>
      <w:r w:rsidRPr="005275E6">
        <w:rPr>
          <w:spacing w:val="2"/>
          <w:sz w:val="24"/>
          <w:szCs w:val="24"/>
        </w:rPr>
        <w:t xml:space="preserve"> </w:t>
      </w:r>
      <w:r w:rsidRPr="005275E6">
        <w:rPr>
          <w:sz w:val="24"/>
          <w:szCs w:val="24"/>
        </w:rPr>
        <w:t>(странах)</w:t>
      </w:r>
      <w:r w:rsidRPr="005275E6">
        <w:rPr>
          <w:spacing w:val="-1"/>
          <w:sz w:val="24"/>
          <w:szCs w:val="24"/>
        </w:rPr>
        <w:t xml:space="preserve"> </w:t>
      </w:r>
      <w:r w:rsidRPr="005275E6">
        <w:rPr>
          <w:sz w:val="24"/>
          <w:szCs w:val="24"/>
        </w:rPr>
        <w:t>изучаемого</w:t>
      </w:r>
      <w:r w:rsidRPr="005275E6">
        <w:rPr>
          <w:spacing w:val="5"/>
          <w:sz w:val="24"/>
          <w:szCs w:val="24"/>
        </w:rPr>
        <w:t xml:space="preserve"> </w:t>
      </w:r>
      <w:r w:rsidRPr="005275E6">
        <w:rPr>
          <w:sz w:val="24"/>
          <w:szCs w:val="24"/>
        </w:rPr>
        <w:t>языка.</w:t>
      </w:r>
    </w:p>
    <w:p w:rsidR="00607AE8" w:rsidRPr="005275E6" w:rsidRDefault="00607AE8" w:rsidP="00607AE8">
      <w:pPr>
        <w:pStyle w:val="ab"/>
        <w:spacing w:line="264" w:lineRule="auto"/>
        <w:ind w:left="720" w:right="1714"/>
        <w:rPr>
          <w:sz w:val="24"/>
          <w:szCs w:val="24"/>
        </w:rPr>
      </w:pPr>
      <w:r w:rsidRPr="005275E6">
        <w:rPr>
          <w:sz w:val="24"/>
          <w:szCs w:val="24"/>
        </w:rPr>
        <w:t>Объём диалога – до 5 реплик со стороны каждого собеседника.</w:t>
      </w:r>
      <w:r w:rsidRPr="005275E6">
        <w:rPr>
          <w:spacing w:val="-67"/>
          <w:sz w:val="24"/>
          <w:szCs w:val="24"/>
        </w:rPr>
        <w:t xml:space="preserve"> </w:t>
      </w:r>
      <w:r w:rsidRPr="005275E6">
        <w:rPr>
          <w:sz w:val="24"/>
          <w:szCs w:val="24"/>
        </w:rPr>
        <w:t>Развитие</w:t>
      </w:r>
      <w:r w:rsidRPr="005275E6">
        <w:rPr>
          <w:spacing w:val="-1"/>
          <w:sz w:val="24"/>
          <w:szCs w:val="24"/>
        </w:rPr>
        <w:t xml:space="preserve"> </w:t>
      </w:r>
      <w:r w:rsidRPr="005275E6">
        <w:rPr>
          <w:sz w:val="24"/>
          <w:szCs w:val="24"/>
        </w:rPr>
        <w:t>коммуникативных</w:t>
      </w:r>
      <w:r w:rsidRPr="005275E6">
        <w:rPr>
          <w:spacing w:val="-2"/>
          <w:sz w:val="24"/>
          <w:szCs w:val="24"/>
        </w:rPr>
        <w:t xml:space="preserve"> </w:t>
      </w:r>
      <w:r w:rsidRPr="005275E6">
        <w:rPr>
          <w:sz w:val="24"/>
          <w:szCs w:val="24"/>
        </w:rPr>
        <w:t>умений</w:t>
      </w:r>
      <w:r w:rsidRPr="005275E6">
        <w:rPr>
          <w:spacing w:val="4"/>
          <w:sz w:val="24"/>
          <w:szCs w:val="24"/>
        </w:rPr>
        <w:t xml:space="preserve"> </w:t>
      </w:r>
      <w:r w:rsidRPr="005275E6">
        <w:rPr>
          <w:sz w:val="24"/>
          <w:szCs w:val="24"/>
          <w:u w:val="single"/>
        </w:rPr>
        <w:t>монологической</w:t>
      </w:r>
      <w:r w:rsidRPr="005275E6">
        <w:rPr>
          <w:spacing w:val="-2"/>
          <w:sz w:val="24"/>
          <w:szCs w:val="24"/>
          <w:u w:val="single"/>
        </w:rPr>
        <w:t xml:space="preserve"> </w:t>
      </w:r>
      <w:r w:rsidRPr="005275E6">
        <w:rPr>
          <w:sz w:val="24"/>
          <w:szCs w:val="24"/>
          <w:u w:val="single"/>
        </w:rPr>
        <w:t>речи</w:t>
      </w:r>
      <w:r w:rsidRPr="005275E6">
        <w:rPr>
          <w:sz w:val="24"/>
          <w:szCs w:val="24"/>
        </w:rPr>
        <w:t>:</w:t>
      </w:r>
    </w:p>
    <w:p w:rsidR="00607AE8" w:rsidRPr="005275E6" w:rsidRDefault="00607AE8" w:rsidP="00607AE8">
      <w:pPr>
        <w:pStyle w:val="ab"/>
        <w:spacing w:before="3" w:line="261" w:lineRule="auto"/>
        <w:ind w:right="539" w:firstLine="600"/>
        <w:rPr>
          <w:sz w:val="24"/>
          <w:szCs w:val="24"/>
        </w:rPr>
      </w:pPr>
      <w:r w:rsidRPr="005275E6">
        <w:rPr>
          <w:sz w:val="24"/>
          <w:szCs w:val="24"/>
        </w:rPr>
        <w:t>создание</w:t>
      </w:r>
      <w:r w:rsidRPr="005275E6">
        <w:rPr>
          <w:spacing w:val="1"/>
          <w:sz w:val="24"/>
          <w:szCs w:val="24"/>
        </w:rPr>
        <w:t xml:space="preserve"> </w:t>
      </w:r>
      <w:r w:rsidRPr="005275E6">
        <w:rPr>
          <w:sz w:val="24"/>
          <w:szCs w:val="24"/>
        </w:rPr>
        <w:t>устных</w:t>
      </w:r>
      <w:r w:rsidRPr="005275E6">
        <w:rPr>
          <w:spacing w:val="1"/>
          <w:sz w:val="24"/>
          <w:szCs w:val="24"/>
        </w:rPr>
        <w:t xml:space="preserve"> </w:t>
      </w:r>
      <w:r w:rsidRPr="005275E6">
        <w:rPr>
          <w:sz w:val="24"/>
          <w:szCs w:val="24"/>
        </w:rPr>
        <w:t>связных</w:t>
      </w:r>
      <w:r w:rsidRPr="005275E6">
        <w:rPr>
          <w:spacing w:val="1"/>
          <w:sz w:val="24"/>
          <w:szCs w:val="24"/>
        </w:rPr>
        <w:t xml:space="preserve"> </w:t>
      </w:r>
      <w:r w:rsidRPr="005275E6">
        <w:rPr>
          <w:sz w:val="24"/>
          <w:szCs w:val="24"/>
        </w:rPr>
        <w:t>монологических</w:t>
      </w:r>
      <w:r w:rsidRPr="005275E6">
        <w:rPr>
          <w:spacing w:val="1"/>
          <w:sz w:val="24"/>
          <w:szCs w:val="24"/>
        </w:rPr>
        <w:t xml:space="preserve"> </w:t>
      </w:r>
      <w:r w:rsidRPr="005275E6">
        <w:rPr>
          <w:sz w:val="24"/>
          <w:szCs w:val="24"/>
        </w:rPr>
        <w:t>высказываний</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использованием</w:t>
      </w:r>
      <w:r w:rsidRPr="005275E6">
        <w:rPr>
          <w:spacing w:val="2"/>
          <w:sz w:val="24"/>
          <w:szCs w:val="24"/>
        </w:rPr>
        <w:t xml:space="preserve"> </w:t>
      </w:r>
      <w:r w:rsidRPr="005275E6">
        <w:rPr>
          <w:sz w:val="24"/>
          <w:szCs w:val="24"/>
        </w:rPr>
        <w:t>основных</w:t>
      </w:r>
      <w:r w:rsidRPr="005275E6">
        <w:rPr>
          <w:spacing w:val="-4"/>
          <w:sz w:val="24"/>
          <w:szCs w:val="24"/>
        </w:rPr>
        <w:t xml:space="preserve"> </w:t>
      </w:r>
      <w:r w:rsidRPr="005275E6">
        <w:rPr>
          <w:sz w:val="24"/>
          <w:szCs w:val="24"/>
        </w:rPr>
        <w:t>коммуникативных</w:t>
      </w:r>
      <w:r w:rsidRPr="005275E6">
        <w:rPr>
          <w:spacing w:val="-4"/>
          <w:sz w:val="24"/>
          <w:szCs w:val="24"/>
        </w:rPr>
        <w:t xml:space="preserve"> </w:t>
      </w:r>
      <w:r w:rsidRPr="005275E6">
        <w:rPr>
          <w:sz w:val="24"/>
          <w:szCs w:val="24"/>
        </w:rPr>
        <w:t>типов</w:t>
      </w:r>
      <w:r w:rsidRPr="005275E6">
        <w:rPr>
          <w:spacing w:val="-1"/>
          <w:sz w:val="24"/>
          <w:szCs w:val="24"/>
        </w:rPr>
        <w:t xml:space="preserve"> </w:t>
      </w:r>
      <w:r w:rsidRPr="005275E6">
        <w:rPr>
          <w:sz w:val="24"/>
          <w:szCs w:val="24"/>
        </w:rPr>
        <w:t>речи:</w:t>
      </w:r>
    </w:p>
    <w:p w:rsidR="00607AE8" w:rsidRPr="005275E6" w:rsidRDefault="00607AE8" w:rsidP="00607AE8">
      <w:pPr>
        <w:pStyle w:val="ab"/>
        <w:spacing w:before="3" w:line="264" w:lineRule="auto"/>
        <w:ind w:right="532" w:firstLine="600"/>
        <w:rPr>
          <w:sz w:val="24"/>
          <w:szCs w:val="24"/>
        </w:rPr>
      </w:pPr>
      <w:r w:rsidRPr="005275E6">
        <w:rPr>
          <w:sz w:val="24"/>
          <w:szCs w:val="24"/>
        </w:rPr>
        <w:t>описание</w:t>
      </w:r>
      <w:r w:rsidRPr="005275E6">
        <w:rPr>
          <w:spacing w:val="1"/>
          <w:sz w:val="24"/>
          <w:szCs w:val="24"/>
        </w:rPr>
        <w:t xml:space="preserve"> </w:t>
      </w:r>
      <w:r w:rsidRPr="005275E6">
        <w:rPr>
          <w:sz w:val="24"/>
          <w:szCs w:val="24"/>
        </w:rPr>
        <w:t>(предмета,</w:t>
      </w:r>
      <w:r w:rsidRPr="005275E6">
        <w:rPr>
          <w:spacing w:val="1"/>
          <w:sz w:val="24"/>
          <w:szCs w:val="24"/>
        </w:rPr>
        <w:t xml:space="preserve"> </w:t>
      </w:r>
      <w:r w:rsidRPr="005275E6">
        <w:rPr>
          <w:sz w:val="24"/>
          <w:szCs w:val="24"/>
        </w:rPr>
        <w:t>внешности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одежды</w:t>
      </w:r>
      <w:r w:rsidRPr="005275E6">
        <w:rPr>
          <w:spacing w:val="1"/>
          <w:sz w:val="24"/>
          <w:szCs w:val="24"/>
        </w:rPr>
        <w:t xml:space="preserve"> </w:t>
      </w:r>
      <w:r w:rsidRPr="005275E6">
        <w:rPr>
          <w:sz w:val="24"/>
          <w:szCs w:val="24"/>
        </w:rPr>
        <w:t>человека),</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характеристика</w:t>
      </w:r>
      <w:r w:rsidRPr="005275E6">
        <w:rPr>
          <w:spacing w:val="1"/>
          <w:sz w:val="24"/>
          <w:szCs w:val="24"/>
        </w:rPr>
        <w:t xml:space="preserve"> </w:t>
      </w:r>
      <w:r w:rsidRPr="005275E6">
        <w:rPr>
          <w:sz w:val="24"/>
          <w:szCs w:val="24"/>
        </w:rPr>
        <w:t>(черты</w:t>
      </w:r>
      <w:r w:rsidRPr="005275E6">
        <w:rPr>
          <w:spacing w:val="1"/>
          <w:sz w:val="24"/>
          <w:szCs w:val="24"/>
        </w:rPr>
        <w:t xml:space="preserve"> </w:t>
      </w:r>
      <w:r w:rsidRPr="005275E6">
        <w:rPr>
          <w:sz w:val="24"/>
          <w:szCs w:val="24"/>
        </w:rPr>
        <w:t>характера</w:t>
      </w:r>
      <w:r w:rsidRPr="005275E6">
        <w:rPr>
          <w:spacing w:val="1"/>
          <w:sz w:val="24"/>
          <w:szCs w:val="24"/>
        </w:rPr>
        <w:t xml:space="preserve"> </w:t>
      </w:r>
      <w:r w:rsidRPr="005275E6">
        <w:rPr>
          <w:sz w:val="24"/>
          <w:szCs w:val="24"/>
        </w:rPr>
        <w:t>реального</w:t>
      </w:r>
      <w:r w:rsidRPr="005275E6">
        <w:rPr>
          <w:spacing w:val="1"/>
          <w:sz w:val="24"/>
          <w:szCs w:val="24"/>
        </w:rPr>
        <w:t xml:space="preserve"> </w:t>
      </w:r>
      <w:r w:rsidRPr="005275E6">
        <w:rPr>
          <w:sz w:val="24"/>
          <w:szCs w:val="24"/>
        </w:rPr>
        <w:t>человека</w:t>
      </w:r>
      <w:r w:rsidRPr="005275E6">
        <w:rPr>
          <w:spacing w:val="1"/>
          <w:sz w:val="24"/>
          <w:szCs w:val="24"/>
        </w:rPr>
        <w:t xml:space="preserve"> </w:t>
      </w:r>
      <w:r w:rsidRPr="005275E6">
        <w:rPr>
          <w:sz w:val="24"/>
          <w:szCs w:val="24"/>
        </w:rPr>
        <w:t>или</w:t>
      </w:r>
      <w:r w:rsidRPr="005275E6">
        <w:rPr>
          <w:spacing w:val="1"/>
          <w:sz w:val="24"/>
          <w:szCs w:val="24"/>
        </w:rPr>
        <w:t xml:space="preserve"> </w:t>
      </w:r>
      <w:r w:rsidRPr="005275E6">
        <w:rPr>
          <w:sz w:val="24"/>
          <w:szCs w:val="24"/>
        </w:rPr>
        <w:t>литературного</w:t>
      </w:r>
      <w:r w:rsidRPr="005275E6">
        <w:rPr>
          <w:spacing w:val="1"/>
          <w:sz w:val="24"/>
          <w:szCs w:val="24"/>
        </w:rPr>
        <w:t xml:space="preserve"> </w:t>
      </w:r>
      <w:r w:rsidRPr="005275E6">
        <w:rPr>
          <w:sz w:val="24"/>
          <w:szCs w:val="24"/>
        </w:rPr>
        <w:t>персонажа);</w:t>
      </w:r>
    </w:p>
    <w:p w:rsidR="00607AE8" w:rsidRPr="005275E6" w:rsidRDefault="00607AE8" w:rsidP="00607AE8">
      <w:pPr>
        <w:pStyle w:val="ab"/>
        <w:spacing w:before="4"/>
        <w:ind w:left="720"/>
        <w:rPr>
          <w:sz w:val="24"/>
          <w:szCs w:val="24"/>
        </w:rPr>
      </w:pPr>
      <w:r w:rsidRPr="005275E6">
        <w:rPr>
          <w:sz w:val="24"/>
          <w:szCs w:val="24"/>
        </w:rPr>
        <w:t>повествование</w:t>
      </w:r>
      <w:r w:rsidRPr="005275E6">
        <w:rPr>
          <w:spacing w:val="-6"/>
          <w:sz w:val="24"/>
          <w:szCs w:val="24"/>
        </w:rPr>
        <w:t xml:space="preserve"> </w:t>
      </w:r>
      <w:r w:rsidRPr="005275E6">
        <w:rPr>
          <w:sz w:val="24"/>
          <w:szCs w:val="24"/>
        </w:rPr>
        <w:t>или</w:t>
      </w:r>
      <w:r w:rsidRPr="005275E6">
        <w:rPr>
          <w:spacing w:val="-7"/>
          <w:sz w:val="24"/>
          <w:szCs w:val="24"/>
        </w:rPr>
        <w:t xml:space="preserve"> </w:t>
      </w:r>
      <w:r w:rsidRPr="005275E6">
        <w:rPr>
          <w:sz w:val="24"/>
          <w:szCs w:val="24"/>
        </w:rPr>
        <w:t>сообщение;</w:t>
      </w:r>
    </w:p>
    <w:p w:rsidR="00607AE8" w:rsidRPr="005275E6" w:rsidRDefault="00607AE8" w:rsidP="00607AE8">
      <w:pPr>
        <w:pStyle w:val="ab"/>
        <w:spacing w:before="28" w:line="264" w:lineRule="auto"/>
        <w:ind w:left="720" w:right="1301"/>
        <w:rPr>
          <w:sz w:val="24"/>
          <w:szCs w:val="24"/>
        </w:rPr>
      </w:pPr>
      <w:r w:rsidRPr="005275E6">
        <w:rPr>
          <w:sz w:val="24"/>
          <w:szCs w:val="24"/>
        </w:rPr>
        <w:t>изложение</w:t>
      </w:r>
      <w:r w:rsidRPr="005275E6">
        <w:rPr>
          <w:spacing w:val="-8"/>
          <w:sz w:val="24"/>
          <w:szCs w:val="24"/>
        </w:rPr>
        <w:t xml:space="preserve"> </w:t>
      </w:r>
      <w:r w:rsidRPr="005275E6">
        <w:rPr>
          <w:sz w:val="24"/>
          <w:szCs w:val="24"/>
        </w:rPr>
        <w:t>(пересказ)</w:t>
      </w:r>
      <w:r w:rsidRPr="005275E6">
        <w:rPr>
          <w:spacing w:val="-10"/>
          <w:sz w:val="24"/>
          <w:szCs w:val="24"/>
        </w:rPr>
        <w:t xml:space="preserve"> </w:t>
      </w:r>
      <w:r w:rsidRPr="005275E6">
        <w:rPr>
          <w:sz w:val="24"/>
          <w:szCs w:val="24"/>
        </w:rPr>
        <w:t>основного</w:t>
      </w:r>
      <w:r w:rsidRPr="005275E6">
        <w:rPr>
          <w:spacing w:val="-8"/>
          <w:sz w:val="24"/>
          <w:szCs w:val="24"/>
        </w:rPr>
        <w:t xml:space="preserve"> </w:t>
      </w:r>
      <w:r w:rsidRPr="005275E6">
        <w:rPr>
          <w:sz w:val="24"/>
          <w:szCs w:val="24"/>
        </w:rPr>
        <w:t>содержания</w:t>
      </w:r>
      <w:r w:rsidRPr="005275E6">
        <w:rPr>
          <w:spacing w:val="-7"/>
          <w:sz w:val="24"/>
          <w:szCs w:val="24"/>
        </w:rPr>
        <w:t xml:space="preserve"> </w:t>
      </w:r>
      <w:r w:rsidRPr="005275E6">
        <w:rPr>
          <w:sz w:val="24"/>
          <w:szCs w:val="24"/>
        </w:rPr>
        <w:t>прочитанного</w:t>
      </w:r>
      <w:r w:rsidRPr="005275E6">
        <w:rPr>
          <w:spacing w:val="-8"/>
          <w:sz w:val="24"/>
          <w:szCs w:val="24"/>
        </w:rPr>
        <w:t xml:space="preserve"> </w:t>
      </w:r>
      <w:r w:rsidRPr="005275E6">
        <w:rPr>
          <w:sz w:val="24"/>
          <w:szCs w:val="24"/>
        </w:rPr>
        <w:t>текста;</w:t>
      </w:r>
      <w:r w:rsidRPr="005275E6">
        <w:rPr>
          <w:spacing w:val="-68"/>
          <w:sz w:val="24"/>
          <w:szCs w:val="24"/>
        </w:rPr>
        <w:t xml:space="preserve"> </w:t>
      </w:r>
      <w:r w:rsidRPr="005275E6">
        <w:rPr>
          <w:sz w:val="24"/>
          <w:szCs w:val="24"/>
        </w:rPr>
        <w:t>краткое</w:t>
      </w:r>
      <w:r w:rsidRPr="005275E6">
        <w:rPr>
          <w:spacing w:val="-4"/>
          <w:sz w:val="24"/>
          <w:szCs w:val="24"/>
        </w:rPr>
        <w:t xml:space="preserve"> </w:t>
      </w:r>
      <w:r w:rsidRPr="005275E6">
        <w:rPr>
          <w:sz w:val="24"/>
          <w:szCs w:val="24"/>
        </w:rPr>
        <w:t>изложение</w:t>
      </w:r>
      <w:r w:rsidRPr="005275E6">
        <w:rPr>
          <w:spacing w:val="-2"/>
          <w:sz w:val="24"/>
          <w:szCs w:val="24"/>
        </w:rPr>
        <w:t xml:space="preserve"> </w:t>
      </w:r>
      <w:r w:rsidRPr="005275E6">
        <w:rPr>
          <w:sz w:val="24"/>
          <w:szCs w:val="24"/>
        </w:rPr>
        <w:t>результатов</w:t>
      </w:r>
      <w:r w:rsidRPr="005275E6">
        <w:rPr>
          <w:spacing w:val="-5"/>
          <w:sz w:val="24"/>
          <w:szCs w:val="24"/>
        </w:rPr>
        <w:t xml:space="preserve"> </w:t>
      </w:r>
      <w:r w:rsidRPr="005275E6">
        <w:rPr>
          <w:sz w:val="24"/>
          <w:szCs w:val="24"/>
        </w:rPr>
        <w:t>выполненной</w:t>
      </w:r>
      <w:r w:rsidRPr="005275E6">
        <w:rPr>
          <w:spacing w:val="-4"/>
          <w:sz w:val="24"/>
          <w:szCs w:val="24"/>
        </w:rPr>
        <w:t xml:space="preserve"> </w:t>
      </w:r>
      <w:r w:rsidRPr="005275E6">
        <w:rPr>
          <w:sz w:val="24"/>
          <w:szCs w:val="24"/>
        </w:rPr>
        <w:t>проектной</w:t>
      </w:r>
      <w:r w:rsidRPr="005275E6">
        <w:rPr>
          <w:spacing w:val="-4"/>
          <w:sz w:val="24"/>
          <w:szCs w:val="24"/>
        </w:rPr>
        <w:t xml:space="preserve"> </w:t>
      </w:r>
      <w:r w:rsidRPr="005275E6">
        <w:rPr>
          <w:sz w:val="24"/>
          <w:szCs w:val="24"/>
        </w:rPr>
        <w:t>работы.</w:t>
      </w:r>
    </w:p>
    <w:p w:rsidR="00607AE8" w:rsidRPr="005275E6" w:rsidRDefault="00607AE8" w:rsidP="00607AE8">
      <w:pPr>
        <w:pStyle w:val="ab"/>
        <w:spacing w:before="2" w:line="264" w:lineRule="auto"/>
        <w:ind w:right="534" w:firstLine="600"/>
        <w:rPr>
          <w:sz w:val="24"/>
          <w:szCs w:val="24"/>
        </w:rPr>
      </w:pPr>
      <w:r w:rsidRPr="005275E6">
        <w:rPr>
          <w:sz w:val="24"/>
          <w:szCs w:val="24"/>
        </w:rPr>
        <w:t>Данные</w:t>
      </w:r>
      <w:r w:rsidRPr="005275E6">
        <w:rPr>
          <w:spacing w:val="1"/>
          <w:sz w:val="24"/>
          <w:szCs w:val="24"/>
        </w:rPr>
        <w:t xml:space="preserve"> </w:t>
      </w:r>
      <w:r w:rsidRPr="005275E6">
        <w:rPr>
          <w:sz w:val="24"/>
          <w:szCs w:val="24"/>
        </w:rPr>
        <w:t>умения</w:t>
      </w:r>
      <w:r w:rsidRPr="005275E6">
        <w:rPr>
          <w:spacing w:val="1"/>
          <w:sz w:val="24"/>
          <w:szCs w:val="24"/>
        </w:rPr>
        <w:t xml:space="preserve"> </w:t>
      </w:r>
      <w:r w:rsidRPr="005275E6">
        <w:rPr>
          <w:sz w:val="24"/>
          <w:szCs w:val="24"/>
        </w:rPr>
        <w:t>монологической</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развиваются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стандартных</w:t>
      </w:r>
      <w:r w:rsidRPr="005275E6">
        <w:rPr>
          <w:spacing w:val="1"/>
          <w:sz w:val="24"/>
          <w:szCs w:val="24"/>
        </w:rPr>
        <w:t xml:space="preserve"> </w:t>
      </w:r>
      <w:r w:rsidRPr="005275E6">
        <w:rPr>
          <w:sz w:val="24"/>
          <w:szCs w:val="24"/>
        </w:rPr>
        <w:t>ситуациях</w:t>
      </w:r>
      <w:r w:rsidRPr="005275E6">
        <w:rPr>
          <w:spacing w:val="1"/>
          <w:sz w:val="24"/>
          <w:szCs w:val="24"/>
        </w:rPr>
        <w:t xml:space="preserve"> </w:t>
      </w:r>
      <w:r w:rsidRPr="005275E6">
        <w:rPr>
          <w:sz w:val="24"/>
          <w:szCs w:val="24"/>
        </w:rPr>
        <w:t>неофициального</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тематического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использованием</w:t>
      </w:r>
      <w:r w:rsidRPr="005275E6">
        <w:rPr>
          <w:spacing w:val="1"/>
          <w:sz w:val="24"/>
          <w:szCs w:val="24"/>
        </w:rPr>
        <w:t xml:space="preserve"> </w:t>
      </w:r>
      <w:r w:rsidRPr="005275E6">
        <w:rPr>
          <w:sz w:val="24"/>
          <w:szCs w:val="24"/>
        </w:rPr>
        <w:t>ключевых</w:t>
      </w:r>
      <w:r w:rsidRPr="005275E6">
        <w:rPr>
          <w:spacing w:val="1"/>
          <w:sz w:val="24"/>
          <w:szCs w:val="24"/>
        </w:rPr>
        <w:t xml:space="preserve"> </w:t>
      </w:r>
      <w:r w:rsidRPr="005275E6">
        <w:rPr>
          <w:sz w:val="24"/>
          <w:szCs w:val="24"/>
        </w:rPr>
        <w:t>слов,</w:t>
      </w:r>
      <w:r w:rsidRPr="005275E6">
        <w:rPr>
          <w:spacing w:val="1"/>
          <w:sz w:val="24"/>
          <w:szCs w:val="24"/>
        </w:rPr>
        <w:t xml:space="preserve"> </w:t>
      </w:r>
      <w:r w:rsidRPr="005275E6">
        <w:rPr>
          <w:sz w:val="24"/>
          <w:szCs w:val="24"/>
        </w:rPr>
        <w:t>плана,</w:t>
      </w:r>
      <w:r w:rsidRPr="005275E6">
        <w:rPr>
          <w:spacing w:val="1"/>
          <w:sz w:val="24"/>
          <w:szCs w:val="24"/>
        </w:rPr>
        <w:t xml:space="preserve"> </w:t>
      </w:r>
      <w:r w:rsidRPr="005275E6">
        <w:rPr>
          <w:sz w:val="24"/>
          <w:szCs w:val="24"/>
        </w:rPr>
        <w:t>вопросов,</w:t>
      </w:r>
      <w:r w:rsidRPr="005275E6">
        <w:rPr>
          <w:spacing w:val="1"/>
          <w:sz w:val="24"/>
          <w:szCs w:val="24"/>
        </w:rPr>
        <w:t xml:space="preserve"> </w:t>
      </w:r>
      <w:r w:rsidRPr="005275E6">
        <w:rPr>
          <w:sz w:val="24"/>
          <w:szCs w:val="24"/>
        </w:rPr>
        <w:t>таблиц</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(или)</w:t>
      </w:r>
      <w:r w:rsidRPr="005275E6">
        <w:rPr>
          <w:spacing w:val="1"/>
          <w:sz w:val="24"/>
          <w:szCs w:val="24"/>
        </w:rPr>
        <w:t xml:space="preserve"> </w:t>
      </w:r>
      <w:r w:rsidRPr="005275E6">
        <w:rPr>
          <w:sz w:val="24"/>
          <w:szCs w:val="24"/>
        </w:rPr>
        <w:t>иллюстраций,</w:t>
      </w:r>
      <w:r w:rsidRPr="005275E6">
        <w:rPr>
          <w:spacing w:val="2"/>
          <w:sz w:val="24"/>
          <w:szCs w:val="24"/>
        </w:rPr>
        <w:t xml:space="preserve"> </w:t>
      </w:r>
      <w:r w:rsidRPr="005275E6">
        <w:rPr>
          <w:sz w:val="24"/>
          <w:szCs w:val="24"/>
        </w:rPr>
        <w:t>фотографий.</w:t>
      </w:r>
    </w:p>
    <w:p w:rsidR="00607AE8" w:rsidRPr="005275E6" w:rsidRDefault="00607AE8" w:rsidP="00607AE8">
      <w:pPr>
        <w:pStyle w:val="ab"/>
        <w:ind w:left="720"/>
        <w:jc w:val="left"/>
        <w:rPr>
          <w:sz w:val="24"/>
          <w:szCs w:val="24"/>
        </w:rPr>
      </w:pPr>
      <w:r w:rsidRPr="005275E6">
        <w:rPr>
          <w:sz w:val="24"/>
          <w:szCs w:val="24"/>
        </w:rPr>
        <w:t>Объём</w:t>
      </w:r>
      <w:r w:rsidRPr="005275E6">
        <w:rPr>
          <w:spacing w:val="-3"/>
          <w:sz w:val="24"/>
          <w:szCs w:val="24"/>
        </w:rPr>
        <w:t xml:space="preserve"> </w:t>
      </w:r>
      <w:r w:rsidRPr="005275E6">
        <w:rPr>
          <w:sz w:val="24"/>
          <w:szCs w:val="24"/>
        </w:rPr>
        <w:t>монологического</w:t>
      </w:r>
      <w:r w:rsidRPr="005275E6">
        <w:rPr>
          <w:spacing w:val="-4"/>
          <w:sz w:val="24"/>
          <w:szCs w:val="24"/>
        </w:rPr>
        <w:t xml:space="preserve"> </w:t>
      </w:r>
      <w:r w:rsidRPr="005275E6">
        <w:rPr>
          <w:sz w:val="24"/>
          <w:szCs w:val="24"/>
        </w:rPr>
        <w:t>высказывания</w:t>
      </w:r>
      <w:r w:rsidRPr="005275E6">
        <w:rPr>
          <w:spacing w:val="2"/>
          <w:sz w:val="24"/>
          <w:szCs w:val="24"/>
        </w:rPr>
        <w:t xml:space="preserve"> </w:t>
      </w:r>
      <w:r w:rsidRPr="005275E6">
        <w:rPr>
          <w:sz w:val="24"/>
          <w:szCs w:val="24"/>
        </w:rPr>
        <w:t>– 7–8</w:t>
      </w:r>
      <w:r w:rsidRPr="005275E6">
        <w:rPr>
          <w:spacing w:val="-4"/>
          <w:sz w:val="24"/>
          <w:szCs w:val="24"/>
        </w:rPr>
        <w:t xml:space="preserve"> </w:t>
      </w:r>
      <w:r w:rsidRPr="005275E6">
        <w:rPr>
          <w:sz w:val="24"/>
          <w:szCs w:val="24"/>
        </w:rPr>
        <w:t>фраз.</w:t>
      </w:r>
    </w:p>
    <w:p w:rsidR="00607AE8" w:rsidRPr="005275E6" w:rsidRDefault="00607AE8" w:rsidP="00607AE8">
      <w:pPr>
        <w:spacing w:before="34"/>
        <w:ind w:left="720"/>
        <w:rPr>
          <w:i/>
          <w:sz w:val="24"/>
          <w:szCs w:val="24"/>
        </w:rPr>
      </w:pPr>
      <w:r w:rsidRPr="005275E6">
        <w:rPr>
          <w:i/>
          <w:sz w:val="24"/>
          <w:szCs w:val="24"/>
        </w:rPr>
        <w:t>Аудирование</w:t>
      </w:r>
    </w:p>
    <w:p w:rsidR="00607AE8" w:rsidRPr="005275E6" w:rsidRDefault="00607AE8" w:rsidP="00607AE8">
      <w:pPr>
        <w:pStyle w:val="ab"/>
        <w:spacing w:before="59" w:line="264" w:lineRule="auto"/>
        <w:ind w:right="540" w:firstLine="600"/>
        <w:rPr>
          <w:sz w:val="24"/>
          <w:szCs w:val="24"/>
        </w:rPr>
      </w:pPr>
      <w:r w:rsidRPr="005275E6">
        <w:rPr>
          <w:sz w:val="24"/>
          <w:szCs w:val="24"/>
        </w:rPr>
        <w:t>При</w:t>
      </w:r>
      <w:r w:rsidRPr="005275E6">
        <w:rPr>
          <w:spacing w:val="1"/>
          <w:sz w:val="24"/>
          <w:szCs w:val="24"/>
        </w:rPr>
        <w:t xml:space="preserve"> </w:t>
      </w:r>
      <w:r w:rsidRPr="005275E6">
        <w:rPr>
          <w:sz w:val="24"/>
          <w:szCs w:val="24"/>
        </w:rPr>
        <w:t>непосредственном общении: понимание на слух речи</w:t>
      </w:r>
      <w:r w:rsidRPr="005275E6">
        <w:rPr>
          <w:spacing w:val="1"/>
          <w:sz w:val="24"/>
          <w:szCs w:val="24"/>
        </w:rPr>
        <w:t xml:space="preserve"> </w:t>
      </w:r>
      <w:r w:rsidRPr="005275E6">
        <w:rPr>
          <w:sz w:val="24"/>
          <w:szCs w:val="24"/>
        </w:rPr>
        <w:t>учителя и</w:t>
      </w:r>
      <w:r w:rsidRPr="005275E6">
        <w:rPr>
          <w:spacing w:val="1"/>
          <w:sz w:val="24"/>
          <w:szCs w:val="24"/>
        </w:rPr>
        <w:t xml:space="preserve"> </w:t>
      </w:r>
      <w:r w:rsidRPr="005275E6">
        <w:rPr>
          <w:sz w:val="24"/>
          <w:szCs w:val="24"/>
        </w:rPr>
        <w:t>одноклассников</w:t>
      </w:r>
      <w:r w:rsidRPr="005275E6">
        <w:rPr>
          <w:spacing w:val="-3"/>
          <w:sz w:val="24"/>
          <w:szCs w:val="24"/>
        </w:rPr>
        <w:t xml:space="preserve"> </w:t>
      </w:r>
      <w:r w:rsidRPr="005275E6">
        <w:rPr>
          <w:sz w:val="24"/>
          <w:szCs w:val="24"/>
        </w:rPr>
        <w:t>и</w:t>
      </w:r>
      <w:r w:rsidRPr="005275E6">
        <w:rPr>
          <w:spacing w:val="-2"/>
          <w:sz w:val="24"/>
          <w:szCs w:val="24"/>
        </w:rPr>
        <w:t xml:space="preserve"> </w:t>
      </w:r>
      <w:r w:rsidRPr="005275E6">
        <w:rPr>
          <w:sz w:val="24"/>
          <w:szCs w:val="24"/>
        </w:rPr>
        <w:t>вербальная</w:t>
      </w:r>
      <w:r w:rsidRPr="005275E6">
        <w:rPr>
          <w:spacing w:val="-1"/>
          <w:sz w:val="24"/>
          <w:szCs w:val="24"/>
        </w:rPr>
        <w:t xml:space="preserve"> </w:t>
      </w:r>
      <w:r w:rsidRPr="005275E6">
        <w:rPr>
          <w:sz w:val="24"/>
          <w:szCs w:val="24"/>
        </w:rPr>
        <w:t>(невербальная)</w:t>
      </w:r>
      <w:r w:rsidRPr="005275E6">
        <w:rPr>
          <w:spacing w:val="-3"/>
          <w:sz w:val="24"/>
          <w:szCs w:val="24"/>
        </w:rPr>
        <w:t xml:space="preserve"> </w:t>
      </w:r>
      <w:r w:rsidRPr="005275E6">
        <w:rPr>
          <w:sz w:val="24"/>
          <w:szCs w:val="24"/>
        </w:rPr>
        <w:t>реакция</w:t>
      </w:r>
      <w:r w:rsidRPr="005275E6">
        <w:rPr>
          <w:spacing w:val="-1"/>
          <w:sz w:val="24"/>
          <w:szCs w:val="24"/>
        </w:rPr>
        <w:t xml:space="preserve"> </w:t>
      </w:r>
      <w:proofErr w:type="gramStart"/>
      <w:r w:rsidRPr="005275E6">
        <w:rPr>
          <w:sz w:val="24"/>
          <w:szCs w:val="24"/>
        </w:rPr>
        <w:t>на</w:t>
      </w:r>
      <w:proofErr w:type="gramEnd"/>
      <w:r w:rsidRPr="005275E6">
        <w:rPr>
          <w:spacing w:val="-1"/>
          <w:sz w:val="24"/>
          <w:szCs w:val="24"/>
        </w:rPr>
        <w:t xml:space="preserve"> </w:t>
      </w:r>
      <w:r w:rsidRPr="005275E6">
        <w:rPr>
          <w:sz w:val="24"/>
          <w:szCs w:val="24"/>
        </w:rPr>
        <w:t>услышанное.</w:t>
      </w:r>
    </w:p>
    <w:p w:rsidR="00607AE8" w:rsidRPr="005275E6" w:rsidRDefault="00607AE8" w:rsidP="00607AE8">
      <w:pPr>
        <w:pStyle w:val="ab"/>
        <w:spacing w:before="2" w:line="264" w:lineRule="auto"/>
        <w:ind w:right="534" w:firstLine="600"/>
        <w:rPr>
          <w:sz w:val="24"/>
          <w:szCs w:val="24"/>
        </w:rPr>
      </w:pPr>
      <w:r w:rsidRPr="005275E6">
        <w:rPr>
          <w:sz w:val="24"/>
          <w:szCs w:val="24"/>
        </w:rPr>
        <w:t>При</w:t>
      </w:r>
      <w:r w:rsidRPr="005275E6">
        <w:rPr>
          <w:spacing w:val="1"/>
          <w:sz w:val="24"/>
          <w:szCs w:val="24"/>
        </w:rPr>
        <w:t xml:space="preserve"> </w:t>
      </w:r>
      <w:r w:rsidRPr="005275E6">
        <w:rPr>
          <w:sz w:val="24"/>
          <w:szCs w:val="24"/>
        </w:rPr>
        <w:t>опосредованном</w:t>
      </w:r>
      <w:r w:rsidRPr="005275E6">
        <w:rPr>
          <w:spacing w:val="1"/>
          <w:sz w:val="24"/>
          <w:szCs w:val="24"/>
        </w:rPr>
        <w:t xml:space="preserve"> </w:t>
      </w:r>
      <w:r w:rsidRPr="005275E6">
        <w:rPr>
          <w:sz w:val="24"/>
          <w:szCs w:val="24"/>
        </w:rPr>
        <w:t>общении:</w:t>
      </w:r>
      <w:r w:rsidRPr="005275E6">
        <w:rPr>
          <w:spacing w:val="1"/>
          <w:sz w:val="24"/>
          <w:szCs w:val="24"/>
        </w:rPr>
        <w:t xml:space="preserve"> </w:t>
      </w:r>
      <w:r w:rsidRPr="005275E6">
        <w:rPr>
          <w:sz w:val="24"/>
          <w:szCs w:val="24"/>
        </w:rPr>
        <w:t>дальнейшее</w:t>
      </w:r>
      <w:r w:rsidRPr="005275E6">
        <w:rPr>
          <w:spacing w:val="1"/>
          <w:sz w:val="24"/>
          <w:szCs w:val="24"/>
        </w:rPr>
        <w:t xml:space="preserve"> </w:t>
      </w:r>
      <w:r w:rsidRPr="005275E6">
        <w:rPr>
          <w:sz w:val="24"/>
          <w:szCs w:val="24"/>
        </w:rPr>
        <w:t>развитие</w:t>
      </w:r>
      <w:r w:rsidRPr="005275E6">
        <w:rPr>
          <w:spacing w:val="1"/>
          <w:sz w:val="24"/>
          <w:szCs w:val="24"/>
        </w:rPr>
        <w:t xml:space="preserve"> </w:t>
      </w:r>
      <w:r w:rsidRPr="005275E6">
        <w:rPr>
          <w:sz w:val="24"/>
          <w:szCs w:val="24"/>
        </w:rPr>
        <w:t>восприятия</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 xml:space="preserve">понимания на слух </w:t>
      </w:r>
      <w:proofErr w:type="gramStart"/>
      <w:r w:rsidRPr="005275E6">
        <w:rPr>
          <w:sz w:val="24"/>
          <w:szCs w:val="24"/>
        </w:rPr>
        <w:t>несложных</w:t>
      </w:r>
      <w:proofErr w:type="gramEnd"/>
      <w:r w:rsidRPr="005275E6">
        <w:rPr>
          <w:sz w:val="24"/>
          <w:szCs w:val="24"/>
        </w:rPr>
        <w:t xml:space="preserve"> адаптированных аутентичных аудиотекстов,</w:t>
      </w:r>
      <w:r w:rsidRPr="005275E6">
        <w:rPr>
          <w:spacing w:val="1"/>
          <w:sz w:val="24"/>
          <w:szCs w:val="24"/>
        </w:rPr>
        <w:t xml:space="preserve"> </w:t>
      </w:r>
      <w:r w:rsidRPr="005275E6">
        <w:rPr>
          <w:sz w:val="24"/>
          <w:szCs w:val="24"/>
        </w:rPr>
        <w:t>содержащих отдельные незнакомые слова, с разной глубиной проникновения</w:t>
      </w:r>
      <w:r w:rsidRPr="005275E6">
        <w:rPr>
          <w:spacing w:val="-67"/>
          <w:sz w:val="24"/>
          <w:szCs w:val="24"/>
        </w:rPr>
        <w:t xml:space="preserve"> </w:t>
      </w:r>
      <w:r w:rsidRPr="005275E6">
        <w:rPr>
          <w:sz w:val="24"/>
          <w:szCs w:val="24"/>
        </w:rPr>
        <w:t>в их содержание в зависимости от поставленной коммуникативной задачи: 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основного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запрашиваемой</w:t>
      </w:r>
      <w:r w:rsidRPr="005275E6">
        <w:rPr>
          <w:spacing w:val="1"/>
          <w:sz w:val="24"/>
          <w:szCs w:val="24"/>
        </w:rPr>
        <w:t xml:space="preserve"> </w:t>
      </w:r>
      <w:r w:rsidRPr="005275E6">
        <w:rPr>
          <w:sz w:val="24"/>
          <w:szCs w:val="24"/>
        </w:rPr>
        <w:t>информации.</w:t>
      </w:r>
    </w:p>
    <w:p w:rsidR="00607AE8" w:rsidRPr="005275E6" w:rsidRDefault="00607AE8" w:rsidP="00607AE8">
      <w:pPr>
        <w:pStyle w:val="ab"/>
        <w:spacing w:line="264" w:lineRule="auto"/>
        <w:ind w:right="536" w:firstLine="600"/>
        <w:rPr>
          <w:sz w:val="24"/>
          <w:szCs w:val="24"/>
        </w:rPr>
      </w:pPr>
      <w:r w:rsidRPr="005275E6">
        <w:rPr>
          <w:sz w:val="24"/>
          <w:szCs w:val="24"/>
        </w:rPr>
        <w:t>Аудирование с пониманием основного содержания текста предполагает</w:t>
      </w:r>
      <w:r w:rsidRPr="005275E6">
        <w:rPr>
          <w:spacing w:val="1"/>
          <w:sz w:val="24"/>
          <w:szCs w:val="24"/>
        </w:rPr>
        <w:t xml:space="preserve"> </w:t>
      </w:r>
      <w:r w:rsidRPr="005275E6">
        <w:rPr>
          <w:sz w:val="24"/>
          <w:szCs w:val="24"/>
        </w:rPr>
        <w:t>умение</w:t>
      </w:r>
      <w:r w:rsidRPr="005275E6">
        <w:rPr>
          <w:spacing w:val="1"/>
          <w:sz w:val="24"/>
          <w:szCs w:val="24"/>
        </w:rPr>
        <w:t xml:space="preserve"> </w:t>
      </w:r>
      <w:r w:rsidRPr="005275E6">
        <w:rPr>
          <w:sz w:val="24"/>
          <w:szCs w:val="24"/>
        </w:rPr>
        <w:t>определять</w:t>
      </w:r>
      <w:r w:rsidRPr="005275E6">
        <w:rPr>
          <w:spacing w:val="1"/>
          <w:sz w:val="24"/>
          <w:szCs w:val="24"/>
        </w:rPr>
        <w:t xml:space="preserve"> </w:t>
      </w:r>
      <w:r w:rsidRPr="005275E6">
        <w:rPr>
          <w:sz w:val="24"/>
          <w:szCs w:val="24"/>
        </w:rPr>
        <w:t>основную</w:t>
      </w:r>
      <w:r w:rsidRPr="005275E6">
        <w:rPr>
          <w:spacing w:val="1"/>
          <w:sz w:val="24"/>
          <w:szCs w:val="24"/>
        </w:rPr>
        <w:t xml:space="preserve"> </w:t>
      </w:r>
      <w:r w:rsidRPr="005275E6">
        <w:rPr>
          <w:sz w:val="24"/>
          <w:szCs w:val="24"/>
        </w:rPr>
        <w:t>тему</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главные</w:t>
      </w:r>
      <w:r w:rsidRPr="005275E6">
        <w:rPr>
          <w:spacing w:val="1"/>
          <w:sz w:val="24"/>
          <w:szCs w:val="24"/>
        </w:rPr>
        <w:t xml:space="preserve"> </w:t>
      </w:r>
      <w:r w:rsidRPr="005275E6">
        <w:rPr>
          <w:sz w:val="24"/>
          <w:szCs w:val="24"/>
        </w:rPr>
        <w:t>факты</w:t>
      </w:r>
      <w:r w:rsidRPr="005275E6">
        <w:rPr>
          <w:spacing w:val="1"/>
          <w:sz w:val="24"/>
          <w:szCs w:val="24"/>
        </w:rPr>
        <w:t xml:space="preserve"> </w:t>
      </w:r>
      <w:r w:rsidRPr="005275E6">
        <w:rPr>
          <w:sz w:val="24"/>
          <w:szCs w:val="24"/>
        </w:rPr>
        <w:t>(события)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воспринимаемом</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слух</w:t>
      </w:r>
      <w:r w:rsidRPr="005275E6">
        <w:rPr>
          <w:spacing w:val="1"/>
          <w:sz w:val="24"/>
          <w:szCs w:val="24"/>
        </w:rPr>
        <w:t xml:space="preserve"> </w:t>
      </w:r>
      <w:r w:rsidRPr="005275E6">
        <w:rPr>
          <w:sz w:val="24"/>
          <w:szCs w:val="24"/>
        </w:rPr>
        <w:t>тексте,</w:t>
      </w:r>
      <w:r w:rsidRPr="005275E6">
        <w:rPr>
          <w:spacing w:val="1"/>
          <w:sz w:val="24"/>
          <w:szCs w:val="24"/>
        </w:rPr>
        <w:t xml:space="preserve"> </w:t>
      </w:r>
      <w:r w:rsidRPr="005275E6">
        <w:rPr>
          <w:sz w:val="24"/>
          <w:szCs w:val="24"/>
        </w:rPr>
        <w:t>игнорировать</w:t>
      </w:r>
      <w:r w:rsidRPr="005275E6">
        <w:rPr>
          <w:spacing w:val="1"/>
          <w:sz w:val="24"/>
          <w:szCs w:val="24"/>
        </w:rPr>
        <w:t xml:space="preserve"> </w:t>
      </w:r>
      <w:r w:rsidRPr="005275E6">
        <w:rPr>
          <w:sz w:val="24"/>
          <w:szCs w:val="24"/>
        </w:rPr>
        <w:t>незнакомые</w:t>
      </w:r>
      <w:r w:rsidRPr="005275E6">
        <w:rPr>
          <w:spacing w:val="1"/>
          <w:sz w:val="24"/>
          <w:szCs w:val="24"/>
        </w:rPr>
        <w:t xml:space="preserve"> </w:t>
      </w:r>
      <w:r w:rsidRPr="005275E6">
        <w:rPr>
          <w:sz w:val="24"/>
          <w:szCs w:val="24"/>
        </w:rPr>
        <w:t>слова,</w:t>
      </w:r>
      <w:r w:rsidRPr="005275E6">
        <w:rPr>
          <w:spacing w:val="1"/>
          <w:sz w:val="24"/>
          <w:szCs w:val="24"/>
        </w:rPr>
        <w:t xml:space="preserve"> </w:t>
      </w:r>
      <w:r w:rsidRPr="005275E6">
        <w:rPr>
          <w:sz w:val="24"/>
          <w:szCs w:val="24"/>
        </w:rPr>
        <w:t>несущественные для</w:t>
      </w:r>
      <w:r w:rsidRPr="005275E6">
        <w:rPr>
          <w:spacing w:val="2"/>
          <w:sz w:val="24"/>
          <w:szCs w:val="24"/>
        </w:rPr>
        <w:t xml:space="preserve"> </w:t>
      </w:r>
      <w:r w:rsidRPr="005275E6">
        <w:rPr>
          <w:sz w:val="24"/>
          <w:szCs w:val="24"/>
        </w:rPr>
        <w:t>понимания</w:t>
      </w:r>
      <w:r w:rsidRPr="005275E6">
        <w:rPr>
          <w:spacing w:val="1"/>
          <w:sz w:val="24"/>
          <w:szCs w:val="24"/>
        </w:rPr>
        <w:t xml:space="preserve"> </w:t>
      </w:r>
      <w:r w:rsidRPr="005275E6">
        <w:rPr>
          <w:sz w:val="24"/>
          <w:szCs w:val="24"/>
        </w:rPr>
        <w:t>основного содержания.</w:t>
      </w:r>
    </w:p>
    <w:p w:rsidR="00607AE8" w:rsidRPr="005275E6" w:rsidRDefault="00607AE8" w:rsidP="00607AE8">
      <w:pPr>
        <w:pStyle w:val="ab"/>
        <w:spacing w:line="264" w:lineRule="auto"/>
        <w:ind w:right="532" w:firstLine="600"/>
        <w:rPr>
          <w:sz w:val="24"/>
          <w:szCs w:val="24"/>
        </w:rPr>
      </w:pPr>
      <w:r w:rsidRPr="005275E6">
        <w:rPr>
          <w:sz w:val="24"/>
          <w:szCs w:val="24"/>
        </w:rPr>
        <w:t>Аудирование с пониманием запрашиваемой информации предполагает</w:t>
      </w:r>
      <w:r w:rsidRPr="005275E6">
        <w:rPr>
          <w:spacing w:val="1"/>
          <w:sz w:val="24"/>
          <w:szCs w:val="24"/>
        </w:rPr>
        <w:t xml:space="preserve"> </w:t>
      </w:r>
      <w:r w:rsidRPr="005275E6">
        <w:rPr>
          <w:sz w:val="24"/>
          <w:szCs w:val="24"/>
        </w:rPr>
        <w:t>умение</w:t>
      </w:r>
      <w:r w:rsidRPr="005275E6">
        <w:rPr>
          <w:spacing w:val="1"/>
          <w:sz w:val="24"/>
          <w:szCs w:val="24"/>
        </w:rPr>
        <w:t xml:space="preserve"> </w:t>
      </w:r>
      <w:r w:rsidRPr="005275E6">
        <w:rPr>
          <w:sz w:val="24"/>
          <w:szCs w:val="24"/>
        </w:rPr>
        <w:t>выделять</w:t>
      </w:r>
      <w:r w:rsidRPr="005275E6">
        <w:rPr>
          <w:spacing w:val="1"/>
          <w:sz w:val="24"/>
          <w:szCs w:val="24"/>
        </w:rPr>
        <w:t xml:space="preserve"> </w:t>
      </w:r>
      <w:r w:rsidRPr="005275E6">
        <w:rPr>
          <w:sz w:val="24"/>
          <w:szCs w:val="24"/>
        </w:rPr>
        <w:t>запрашиваемую</w:t>
      </w:r>
      <w:r w:rsidRPr="005275E6">
        <w:rPr>
          <w:spacing w:val="1"/>
          <w:sz w:val="24"/>
          <w:szCs w:val="24"/>
        </w:rPr>
        <w:t xml:space="preserve"> </w:t>
      </w:r>
      <w:r w:rsidRPr="005275E6">
        <w:rPr>
          <w:sz w:val="24"/>
          <w:szCs w:val="24"/>
        </w:rPr>
        <w:t>информацию,</w:t>
      </w:r>
      <w:r w:rsidRPr="005275E6">
        <w:rPr>
          <w:spacing w:val="1"/>
          <w:sz w:val="24"/>
          <w:szCs w:val="24"/>
        </w:rPr>
        <w:t xml:space="preserve"> </w:t>
      </w:r>
      <w:r w:rsidRPr="005275E6">
        <w:rPr>
          <w:sz w:val="24"/>
          <w:szCs w:val="24"/>
        </w:rPr>
        <w:t>представленную</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эксплицитной</w:t>
      </w:r>
      <w:r w:rsidRPr="005275E6">
        <w:rPr>
          <w:spacing w:val="-1"/>
          <w:sz w:val="24"/>
          <w:szCs w:val="24"/>
        </w:rPr>
        <w:t xml:space="preserve"> </w:t>
      </w:r>
      <w:r w:rsidRPr="005275E6">
        <w:rPr>
          <w:sz w:val="24"/>
          <w:szCs w:val="24"/>
        </w:rPr>
        <w:t>(явной)</w:t>
      </w:r>
      <w:r w:rsidRPr="005275E6">
        <w:rPr>
          <w:spacing w:val="-2"/>
          <w:sz w:val="24"/>
          <w:szCs w:val="24"/>
        </w:rPr>
        <w:t xml:space="preserve"> </w:t>
      </w:r>
      <w:r w:rsidRPr="005275E6">
        <w:rPr>
          <w:sz w:val="24"/>
          <w:szCs w:val="24"/>
        </w:rPr>
        <w:t>форме,</w:t>
      </w:r>
      <w:r w:rsidRPr="005275E6">
        <w:rPr>
          <w:spacing w:val="2"/>
          <w:sz w:val="24"/>
          <w:szCs w:val="24"/>
        </w:rPr>
        <w:t xml:space="preserve"> </w:t>
      </w:r>
      <w:r w:rsidRPr="005275E6">
        <w:rPr>
          <w:sz w:val="24"/>
          <w:szCs w:val="24"/>
        </w:rPr>
        <w:t>в</w:t>
      </w:r>
      <w:r w:rsidRPr="005275E6">
        <w:rPr>
          <w:spacing w:val="-1"/>
          <w:sz w:val="24"/>
          <w:szCs w:val="24"/>
        </w:rPr>
        <w:t xml:space="preserve"> </w:t>
      </w:r>
      <w:r w:rsidRPr="005275E6">
        <w:rPr>
          <w:sz w:val="24"/>
          <w:szCs w:val="24"/>
        </w:rPr>
        <w:t>воспринимаемом на слух</w:t>
      </w:r>
      <w:r w:rsidRPr="005275E6">
        <w:rPr>
          <w:spacing w:val="-1"/>
          <w:sz w:val="24"/>
          <w:szCs w:val="24"/>
        </w:rPr>
        <w:t xml:space="preserve"> </w:t>
      </w:r>
      <w:r w:rsidRPr="005275E6">
        <w:rPr>
          <w:sz w:val="24"/>
          <w:szCs w:val="24"/>
        </w:rPr>
        <w:t>тексте.</w:t>
      </w:r>
    </w:p>
    <w:p w:rsidR="00607AE8" w:rsidRPr="005275E6" w:rsidRDefault="00607AE8" w:rsidP="00607AE8">
      <w:pPr>
        <w:pStyle w:val="ab"/>
        <w:spacing w:line="264" w:lineRule="auto"/>
        <w:ind w:right="527" w:firstLine="600"/>
        <w:rPr>
          <w:sz w:val="24"/>
          <w:szCs w:val="24"/>
        </w:rPr>
      </w:pPr>
      <w:r w:rsidRPr="005275E6">
        <w:rPr>
          <w:sz w:val="24"/>
          <w:szCs w:val="24"/>
        </w:rPr>
        <w:t>Тексты</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аудирования:</w:t>
      </w:r>
      <w:r w:rsidRPr="005275E6">
        <w:rPr>
          <w:spacing w:val="1"/>
          <w:sz w:val="24"/>
          <w:szCs w:val="24"/>
        </w:rPr>
        <w:t xml:space="preserve"> </w:t>
      </w:r>
      <w:r w:rsidRPr="005275E6">
        <w:rPr>
          <w:sz w:val="24"/>
          <w:szCs w:val="24"/>
        </w:rPr>
        <w:t>высказывания</w:t>
      </w:r>
      <w:r w:rsidRPr="005275E6">
        <w:rPr>
          <w:spacing w:val="1"/>
          <w:sz w:val="24"/>
          <w:szCs w:val="24"/>
        </w:rPr>
        <w:t xml:space="preserve"> </w:t>
      </w:r>
      <w:r w:rsidRPr="005275E6">
        <w:rPr>
          <w:sz w:val="24"/>
          <w:szCs w:val="24"/>
        </w:rPr>
        <w:t>собеседников</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ситуациях</w:t>
      </w:r>
      <w:r w:rsidRPr="005275E6">
        <w:rPr>
          <w:spacing w:val="1"/>
          <w:sz w:val="24"/>
          <w:szCs w:val="24"/>
        </w:rPr>
        <w:t xml:space="preserve"> </w:t>
      </w:r>
      <w:r w:rsidRPr="005275E6">
        <w:rPr>
          <w:sz w:val="24"/>
          <w:szCs w:val="24"/>
        </w:rPr>
        <w:t>повседневного</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диалог</w:t>
      </w:r>
      <w:r w:rsidRPr="005275E6">
        <w:rPr>
          <w:spacing w:val="1"/>
          <w:sz w:val="24"/>
          <w:szCs w:val="24"/>
        </w:rPr>
        <w:t xml:space="preserve"> </w:t>
      </w:r>
      <w:r w:rsidRPr="005275E6">
        <w:rPr>
          <w:sz w:val="24"/>
          <w:szCs w:val="24"/>
        </w:rPr>
        <w:t>(беседа),</w:t>
      </w:r>
      <w:r w:rsidRPr="005275E6">
        <w:rPr>
          <w:spacing w:val="1"/>
          <w:sz w:val="24"/>
          <w:szCs w:val="24"/>
        </w:rPr>
        <w:t xml:space="preserve"> </w:t>
      </w:r>
      <w:r w:rsidRPr="005275E6">
        <w:rPr>
          <w:sz w:val="24"/>
          <w:szCs w:val="24"/>
        </w:rPr>
        <w:t>рассказ,</w:t>
      </w:r>
      <w:r w:rsidRPr="005275E6">
        <w:rPr>
          <w:spacing w:val="1"/>
          <w:sz w:val="24"/>
          <w:szCs w:val="24"/>
        </w:rPr>
        <w:t xml:space="preserve"> </w:t>
      </w:r>
      <w:r w:rsidRPr="005275E6">
        <w:rPr>
          <w:sz w:val="24"/>
          <w:szCs w:val="24"/>
        </w:rPr>
        <w:t>сообщение</w:t>
      </w:r>
      <w:r w:rsidRPr="005275E6">
        <w:rPr>
          <w:spacing w:val="1"/>
          <w:sz w:val="24"/>
          <w:szCs w:val="24"/>
        </w:rPr>
        <w:t xml:space="preserve"> </w:t>
      </w:r>
      <w:r w:rsidRPr="005275E6">
        <w:rPr>
          <w:sz w:val="24"/>
          <w:szCs w:val="24"/>
        </w:rPr>
        <w:t>информационного характера.</w:t>
      </w:r>
    </w:p>
    <w:p w:rsidR="00607AE8" w:rsidRPr="005275E6" w:rsidRDefault="00607AE8" w:rsidP="00607AE8">
      <w:pPr>
        <w:pStyle w:val="ab"/>
        <w:spacing w:line="321" w:lineRule="exact"/>
        <w:ind w:left="720"/>
        <w:rPr>
          <w:sz w:val="24"/>
          <w:szCs w:val="24"/>
        </w:rPr>
      </w:pPr>
      <w:r w:rsidRPr="005275E6">
        <w:rPr>
          <w:sz w:val="24"/>
          <w:szCs w:val="24"/>
        </w:rPr>
        <w:lastRenderedPageBreak/>
        <w:t>Время</w:t>
      </w:r>
      <w:r w:rsidRPr="005275E6">
        <w:rPr>
          <w:spacing w:val="-3"/>
          <w:sz w:val="24"/>
          <w:szCs w:val="24"/>
        </w:rPr>
        <w:t xml:space="preserve"> </w:t>
      </w:r>
      <w:r w:rsidRPr="005275E6">
        <w:rPr>
          <w:sz w:val="24"/>
          <w:szCs w:val="24"/>
        </w:rPr>
        <w:t>звучания</w:t>
      </w:r>
      <w:r w:rsidRPr="005275E6">
        <w:rPr>
          <w:spacing w:val="-3"/>
          <w:sz w:val="24"/>
          <w:szCs w:val="24"/>
        </w:rPr>
        <w:t xml:space="preserve"> </w:t>
      </w:r>
      <w:r w:rsidRPr="005275E6">
        <w:rPr>
          <w:sz w:val="24"/>
          <w:szCs w:val="24"/>
        </w:rPr>
        <w:t>текста</w:t>
      </w:r>
      <w:r w:rsidRPr="005275E6">
        <w:rPr>
          <w:spacing w:val="-3"/>
          <w:sz w:val="24"/>
          <w:szCs w:val="24"/>
        </w:rPr>
        <w:t xml:space="preserve"> </w:t>
      </w:r>
      <w:r w:rsidRPr="005275E6">
        <w:rPr>
          <w:sz w:val="24"/>
          <w:szCs w:val="24"/>
        </w:rPr>
        <w:t>(текстов)</w:t>
      </w:r>
      <w:r w:rsidRPr="005275E6">
        <w:rPr>
          <w:spacing w:val="-6"/>
          <w:sz w:val="24"/>
          <w:szCs w:val="24"/>
        </w:rPr>
        <w:t xml:space="preserve"> </w:t>
      </w:r>
      <w:r w:rsidRPr="005275E6">
        <w:rPr>
          <w:sz w:val="24"/>
          <w:szCs w:val="24"/>
        </w:rPr>
        <w:t>для</w:t>
      </w:r>
      <w:r w:rsidRPr="005275E6">
        <w:rPr>
          <w:spacing w:val="-2"/>
          <w:sz w:val="24"/>
          <w:szCs w:val="24"/>
        </w:rPr>
        <w:t xml:space="preserve"> </w:t>
      </w:r>
      <w:r w:rsidRPr="005275E6">
        <w:rPr>
          <w:sz w:val="24"/>
          <w:szCs w:val="24"/>
        </w:rPr>
        <w:t>аудирования</w:t>
      </w:r>
      <w:r w:rsidRPr="005275E6">
        <w:rPr>
          <w:spacing w:val="6"/>
          <w:sz w:val="24"/>
          <w:szCs w:val="24"/>
        </w:rPr>
        <w:t xml:space="preserve"> </w:t>
      </w:r>
      <w:r w:rsidRPr="005275E6">
        <w:rPr>
          <w:sz w:val="24"/>
          <w:szCs w:val="24"/>
        </w:rPr>
        <w:t>–</w:t>
      </w:r>
      <w:r w:rsidRPr="005275E6">
        <w:rPr>
          <w:spacing w:val="-3"/>
          <w:sz w:val="24"/>
          <w:szCs w:val="24"/>
        </w:rPr>
        <w:t xml:space="preserve"> </w:t>
      </w:r>
      <w:r w:rsidRPr="005275E6">
        <w:rPr>
          <w:sz w:val="24"/>
          <w:szCs w:val="24"/>
        </w:rPr>
        <w:t>до</w:t>
      </w:r>
      <w:r w:rsidRPr="005275E6">
        <w:rPr>
          <w:spacing w:val="-4"/>
          <w:sz w:val="24"/>
          <w:szCs w:val="24"/>
        </w:rPr>
        <w:t xml:space="preserve"> </w:t>
      </w:r>
      <w:r w:rsidRPr="005275E6">
        <w:rPr>
          <w:sz w:val="24"/>
          <w:szCs w:val="24"/>
        </w:rPr>
        <w:t>1</w:t>
      </w:r>
      <w:r w:rsidRPr="005275E6">
        <w:rPr>
          <w:spacing w:val="-5"/>
          <w:sz w:val="24"/>
          <w:szCs w:val="24"/>
        </w:rPr>
        <w:t xml:space="preserve"> </w:t>
      </w:r>
      <w:r w:rsidRPr="005275E6">
        <w:rPr>
          <w:sz w:val="24"/>
          <w:szCs w:val="24"/>
        </w:rPr>
        <w:t>минуты.</w:t>
      </w:r>
    </w:p>
    <w:p w:rsidR="00607AE8" w:rsidRPr="005275E6" w:rsidRDefault="00607AE8" w:rsidP="00607AE8">
      <w:pPr>
        <w:spacing w:before="34"/>
        <w:ind w:left="720"/>
        <w:jc w:val="both"/>
        <w:rPr>
          <w:i/>
          <w:sz w:val="24"/>
          <w:szCs w:val="24"/>
        </w:rPr>
      </w:pPr>
      <w:r w:rsidRPr="005275E6">
        <w:rPr>
          <w:i/>
          <w:sz w:val="24"/>
          <w:szCs w:val="24"/>
        </w:rPr>
        <w:t>Смысловое</w:t>
      </w:r>
      <w:r w:rsidRPr="005275E6">
        <w:rPr>
          <w:i/>
          <w:spacing w:val="-4"/>
          <w:sz w:val="24"/>
          <w:szCs w:val="24"/>
        </w:rPr>
        <w:t xml:space="preserve"> </w:t>
      </w:r>
      <w:r w:rsidRPr="005275E6">
        <w:rPr>
          <w:i/>
          <w:sz w:val="24"/>
          <w:szCs w:val="24"/>
        </w:rPr>
        <w:t>чтение</w:t>
      </w:r>
    </w:p>
    <w:p w:rsidR="00607AE8" w:rsidRPr="005275E6" w:rsidRDefault="00607AE8" w:rsidP="00607AE8">
      <w:pPr>
        <w:pStyle w:val="ab"/>
        <w:spacing w:before="33" w:line="264" w:lineRule="auto"/>
        <w:ind w:right="536" w:firstLine="600"/>
        <w:rPr>
          <w:sz w:val="24"/>
          <w:szCs w:val="24"/>
        </w:rPr>
      </w:pPr>
      <w:r w:rsidRPr="005275E6">
        <w:rPr>
          <w:sz w:val="24"/>
          <w:szCs w:val="24"/>
        </w:rPr>
        <w:t>Развитие</w:t>
      </w:r>
      <w:r w:rsidRPr="005275E6">
        <w:rPr>
          <w:spacing w:val="1"/>
          <w:sz w:val="24"/>
          <w:szCs w:val="24"/>
        </w:rPr>
        <w:t xml:space="preserve"> </w:t>
      </w:r>
      <w:r w:rsidRPr="005275E6">
        <w:rPr>
          <w:sz w:val="24"/>
          <w:szCs w:val="24"/>
        </w:rPr>
        <w:t>умения</w:t>
      </w:r>
      <w:r w:rsidRPr="005275E6">
        <w:rPr>
          <w:spacing w:val="1"/>
          <w:sz w:val="24"/>
          <w:szCs w:val="24"/>
        </w:rPr>
        <w:t xml:space="preserve"> </w:t>
      </w:r>
      <w:r w:rsidRPr="005275E6">
        <w:rPr>
          <w:sz w:val="24"/>
          <w:szCs w:val="24"/>
        </w:rPr>
        <w:t>читать</w:t>
      </w:r>
      <w:r w:rsidRPr="005275E6">
        <w:rPr>
          <w:spacing w:val="1"/>
          <w:sz w:val="24"/>
          <w:szCs w:val="24"/>
        </w:rPr>
        <w:t xml:space="preserve"> </w:t>
      </w:r>
      <w:r w:rsidRPr="005275E6">
        <w:rPr>
          <w:sz w:val="24"/>
          <w:szCs w:val="24"/>
        </w:rPr>
        <w:t>про</w:t>
      </w:r>
      <w:r w:rsidRPr="005275E6">
        <w:rPr>
          <w:spacing w:val="1"/>
          <w:sz w:val="24"/>
          <w:szCs w:val="24"/>
        </w:rPr>
        <w:t xml:space="preserve"> </w:t>
      </w:r>
      <w:r w:rsidRPr="005275E6">
        <w:rPr>
          <w:sz w:val="24"/>
          <w:szCs w:val="24"/>
        </w:rPr>
        <w:t>себя</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понимать</w:t>
      </w:r>
      <w:r w:rsidRPr="005275E6">
        <w:rPr>
          <w:spacing w:val="1"/>
          <w:sz w:val="24"/>
          <w:szCs w:val="24"/>
        </w:rPr>
        <w:t xml:space="preserve"> </w:t>
      </w:r>
      <w:r w:rsidRPr="005275E6">
        <w:rPr>
          <w:sz w:val="24"/>
          <w:szCs w:val="24"/>
        </w:rPr>
        <w:t>адаптированные</w:t>
      </w:r>
      <w:r w:rsidRPr="005275E6">
        <w:rPr>
          <w:spacing w:val="1"/>
          <w:sz w:val="24"/>
          <w:szCs w:val="24"/>
        </w:rPr>
        <w:t xml:space="preserve"> </w:t>
      </w:r>
      <w:r w:rsidRPr="005275E6">
        <w:rPr>
          <w:sz w:val="24"/>
          <w:szCs w:val="24"/>
        </w:rPr>
        <w:t>аутентичные</w:t>
      </w:r>
      <w:r w:rsidRPr="005275E6">
        <w:rPr>
          <w:spacing w:val="1"/>
          <w:sz w:val="24"/>
          <w:szCs w:val="24"/>
        </w:rPr>
        <w:t xml:space="preserve"> </w:t>
      </w:r>
      <w:r w:rsidRPr="005275E6">
        <w:rPr>
          <w:sz w:val="24"/>
          <w:szCs w:val="24"/>
        </w:rPr>
        <w:t>тексты</w:t>
      </w:r>
      <w:r w:rsidRPr="005275E6">
        <w:rPr>
          <w:spacing w:val="1"/>
          <w:sz w:val="24"/>
          <w:szCs w:val="24"/>
        </w:rPr>
        <w:t xml:space="preserve"> </w:t>
      </w:r>
      <w:r w:rsidRPr="005275E6">
        <w:rPr>
          <w:sz w:val="24"/>
          <w:szCs w:val="24"/>
        </w:rPr>
        <w:t>разных</w:t>
      </w:r>
      <w:r w:rsidRPr="005275E6">
        <w:rPr>
          <w:spacing w:val="1"/>
          <w:sz w:val="24"/>
          <w:szCs w:val="24"/>
        </w:rPr>
        <w:t xml:space="preserve"> </w:t>
      </w:r>
      <w:r w:rsidRPr="005275E6">
        <w:rPr>
          <w:sz w:val="24"/>
          <w:szCs w:val="24"/>
        </w:rPr>
        <w:t>жанров</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стилей,</w:t>
      </w:r>
      <w:r w:rsidRPr="005275E6">
        <w:rPr>
          <w:spacing w:val="1"/>
          <w:sz w:val="24"/>
          <w:szCs w:val="24"/>
        </w:rPr>
        <w:t xml:space="preserve"> </w:t>
      </w:r>
      <w:r w:rsidRPr="005275E6">
        <w:rPr>
          <w:sz w:val="24"/>
          <w:szCs w:val="24"/>
        </w:rPr>
        <w:t>содержащие</w:t>
      </w:r>
      <w:r w:rsidRPr="005275E6">
        <w:rPr>
          <w:spacing w:val="1"/>
          <w:sz w:val="24"/>
          <w:szCs w:val="24"/>
        </w:rPr>
        <w:t xml:space="preserve"> </w:t>
      </w:r>
      <w:r w:rsidRPr="005275E6">
        <w:rPr>
          <w:sz w:val="24"/>
          <w:szCs w:val="24"/>
        </w:rPr>
        <w:t>отдельные</w:t>
      </w:r>
      <w:r w:rsidRPr="005275E6">
        <w:rPr>
          <w:spacing w:val="1"/>
          <w:sz w:val="24"/>
          <w:szCs w:val="24"/>
        </w:rPr>
        <w:t xml:space="preserve"> </w:t>
      </w:r>
      <w:r w:rsidRPr="005275E6">
        <w:rPr>
          <w:sz w:val="24"/>
          <w:szCs w:val="24"/>
        </w:rPr>
        <w:t>незнакомые слова, с различной глубиной проникновения в их содержание в</w:t>
      </w:r>
      <w:r w:rsidRPr="005275E6">
        <w:rPr>
          <w:spacing w:val="1"/>
          <w:sz w:val="24"/>
          <w:szCs w:val="24"/>
        </w:rPr>
        <w:t xml:space="preserve"> </w:t>
      </w:r>
      <w:r w:rsidRPr="005275E6">
        <w:rPr>
          <w:sz w:val="24"/>
          <w:szCs w:val="24"/>
        </w:rPr>
        <w:t>зависимости</w:t>
      </w:r>
      <w:r w:rsidRPr="005275E6">
        <w:rPr>
          <w:spacing w:val="1"/>
          <w:sz w:val="24"/>
          <w:szCs w:val="24"/>
        </w:rPr>
        <w:t xml:space="preserve"> </w:t>
      </w:r>
      <w:r w:rsidRPr="005275E6">
        <w:rPr>
          <w:sz w:val="24"/>
          <w:szCs w:val="24"/>
        </w:rPr>
        <w:t>от</w:t>
      </w:r>
      <w:r w:rsidRPr="005275E6">
        <w:rPr>
          <w:spacing w:val="1"/>
          <w:sz w:val="24"/>
          <w:szCs w:val="24"/>
        </w:rPr>
        <w:t xml:space="preserve"> </w:t>
      </w:r>
      <w:r w:rsidRPr="005275E6">
        <w:rPr>
          <w:sz w:val="24"/>
          <w:szCs w:val="24"/>
        </w:rPr>
        <w:t>поставленной</w:t>
      </w:r>
      <w:r w:rsidRPr="005275E6">
        <w:rPr>
          <w:spacing w:val="1"/>
          <w:sz w:val="24"/>
          <w:szCs w:val="24"/>
        </w:rPr>
        <w:t xml:space="preserve"> </w:t>
      </w:r>
      <w:r w:rsidRPr="005275E6">
        <w:rPr>
          <w:sz w:val="24"/>
          <w:szCs w:val="24"/>
        </w:rPr>
        <w:t>коммуникативной</w:t>
      </w:r>
      <w:r w:rsidRPr="005275E6">
        <w:rPr>
          <w:spacing w:val="1"/>
          <w:sz w:val="24"/>
          <w:szCs w:val="24"/>
        </w:rPr>
        <w:t xml:space="preserve"> </w:t>
      </w:r>
      <w:r w:rsidRPr="005275E6">
        <w:rPr>
          <w:sz w:val="24"/>
          <w:szCs w:val="24"/>
        </w:rPr>
        <w:t>задачи: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основного</w:t>
      </w:r>
      <w:r w:rsidRPr="005275E6">
        <w:rPr>
          <w:spacing w:val="-2"/>
          <w:sz w:val="24"/>
          <w:szCs w:val="24"/>
        </w:rPr>
        <w:t xml:space="preserve"> </w:t>
      </w:r>
      <w:r w:rsidRPr="005275E6">
        <w:rPr>
          <w:sz w:val="24"/>
          <w:szCs w:val="24"/>
        </w:rPr>
        <w:t>содержания,</w:t>
      </w:r>
      <w:r w:rsidRPr="005275E6">
        <w:rPr>
          <w:spacing w:val="2"/>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запрашиваемой</w:t>
      </w:r>
      <w:r w:rsidRPr="005275E6">
        <w:rPr>
          <w:spacing w:val="-2"/>
          <w:sz w:val="24"/>
          <w:szCs w:val="24"/>
        </w:rPr>
        <w:t xml:space="preserve"> </w:t>
      </w:r>
      <w:r w:rsidRPr="005275E6">
        <w:rPr>
          <w:sz w:val="24"/>
          <w:szCs w:val="24"/>
        </w:rPr>
        <w:t>информации.</w:t>
      </w:r>
    </w:p>
    <w:p w:rsidR="00607AE8" w:rsidRPr="005275E6" w:rsidRDefault="00607AE8" w:rsidP="00607AE8">
      <w:pPr>
        <w:pStyle w:val="ab"/>
        <w:spacing w:before="1" w:line="264" w:lineRule="auto"/>
        <w:ind w:right="539" w:firstLine="600"/>
        <w:rPr>
          <w:sz w:val="24"/>
          <w:szCs w:val="24"/>
        </w:rPr>
      </w:pPr>
      <w:r w:rsidRPr="005275E6">
        <w:rPr>
          <w:sz w:val="24"/>
          <w:szCs w:val="24"/>
        </w:rPr>
        <w:t>Чтение</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основного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текста</w:t>
      </w:r>
      <w:r w:rsidRPr="005275E6">
        <w:rPr>
          <w:spacing w:val="1"/>
          <w:sz w:val="24"/>
          <w:szCs w:val="24"/>
        </w:rPr>
        <w:t xml:space="preserve"> </w:t>
      </w:r>
      <w:r w:rsidRPr="005275E6">
        <w:rPr>
          <w:sz w:val="24"/>
          <w:szCs w:val="24"/>
        </w:rPr>
        <w:t>предполагает</w:t>
      </w:r>
      <w:r w:rsidRPr="005275E6">
        <w:rPr>
          <w:spacing w:val="-67"/>
          <w:sz w:val="24"/>
          <w:szCs w:val="24"/>
        </w:rPr>
        <w:t xml:space="preserve"> </w:t>
      </w:r>
      <w:r w:rsidRPr="005275E6">
        <w:rPr>
          <w:sz w:val="24"/>
          <w:szCs w:val="24"/>
        </w:rPr>
        <w:t>умение</w:t>
      </w:r>
      <w:r w:rsidRPr="005275E6">
        <w:rPr>
          <w:spacing w:val="1"/>
          <w:sz w:val="24"/>
          <w:szCs w:val="24"/>
        </w:rPr>
        <w:t xml:space="preserve"> </w:t>
      </w:r>
      <w:r w:rsidRPr="005275E6">
        <w:rPr>
          <w:sz w:val="24"/>
          <w:szCs w:val="24"/>
        </w:rPr>
        <w:t>определять</w:t>
      </w:r>
      <w:r w:rsidRPr="005275E6">
        <w:rPr>
          <w:spacing w:val="1"/>
          <w:sz w:val="24"/>
          <w:szCs w:val="24"/>
        </w:rPr>
        <w:t xml:space="preserve"> </w:t>
      </w:r>
      <w:r w:rsidRPr="005275E6">
        <w:rPr>
          <w:sz w:val="24"/>
          <w:szCs w:val="24"/>
        </w:rPr>
        <w:t>тему</w:t>
      </w:r>
      <w:r w:rsidRPr="005275E6">
        <w:rPr>
          <w:spacing w:val="1"/>
          <w:sz w:val="24"/>
          <w:szCs w:val="24"/>
        </w:rPr>
        <w:t xml:space="preserve"> </w:t>
      </w:r>
      <w:r w:rsidRPr="005275E6">
        <w:rPr>
          <w:sz w:val="24"/>
          <w:szCs w:val="24"/>
        </w:rPr>
        <w:t>(основную</w:t>
      </w:r>
      <w:r w:rsidRPr="005275E6">
        <w:rPr>
          <w:spacing w:val="1"/>
          <w:sz w:val="24"/>
          <w:szCs w:val="24"/>
        </w:rPr>
        <w:t xml:space="preserve"> </w:t>
      </w:r>
      <w:r w:rsidRPr="005275E6">
        <w:rPr>
          <w:sz w:val="24"/>
          <w:szCs w:val="24"/>
        </w:rPr>
        <w:t>мысль),</w:t>
      </w:r>
      <w:r w:rsidRPr="005275E6">
        <w:rPr>
          <w:spacing w:val="1"/>
          <w:sz w:val="24"/>
          <w:szCs w:val="24"/>
        </w:rPr>
        <w:t xml:space="preserve"> </w:t>
      </w:r>
      <w:r w:rsidRPr="005275E6">
        <w:rPr>
          <w:sz w:val="24"/>
          <w:szCs w:val="24"/>
        </w:rPr>
        <w:t>главные</w:t>
      </w:r>
      <w:r w:rsidRPr="005275E6">
        <w:rPr>
          <w:spacing w:val="1"/>
          <w:sz w:val="24"/>
          <w:szCs w:val="24"/>
        </w:rPr>
        <w:t xml:space="preserve"> </w:t>
      </w:r>
      <w:r w:rsidRPr="005275E6">
        <w:rPr>
          <w:sz w:val="24"/>
          <w:szCs w:val="24"/>
        </w:rPr>
        <w:t>факты</w:t>
      </w:r>
      <w:r w:rsidRPr="005275E6">
        <w:rPr>
          <w:spacing w:val="1"/>
          <w:sz w:val="24"/>
          <w:szCs w:val="24"/>
        </w:rPr>
        <w:t xml:space="preserve"> </w:t>
      </w:r>
      <w:r w:rsidRPr="005275E6">
        <w:rPr>
          <w:sz w:val="24"/>
          <w:szCs w:val="24"/>
        </w:rPr>
        <w:t>(события),</w:t>
      </w:r>
      <w:r w:rsidRPr="005275E6">
        <w:rPr>
          <w:spacing w:val="1"/>
          <w:sz w:val="24"/>
          <w:szCs w:val="24"/>
        </w:rPr>
        <w:t xml:space="preserve"> </w:t>
      </w:r>
      <w:r w:rsidRPr="005275E6">
        <w:rPr>
          <w:sz w:val="24"/>
          <w:szCs w:val="24"/>
        </w:rPr>
        <w:t>прогнозировать</w:t>
      </w:r>
      <w:r w:rsidRPr="005275E6">
        <w:rPr>
          <w:spacing w:val="1"/>
          <w:sz w:val="24"/>
          <w:szCs w:val="24"/>
        </w:rPr>
        <w:t xml:space="preserve"> </w:t>
      </w:r>
      <w:r w:rsidRPr="005275E6">
        <w:rPr>
          <w:sz w:val="24"/>
          <w:szCs w:val="24"/>
        </w:rPr>
        <w:t>содержание</w:t>
      </w:r>
      <w:r w:rsidRPr="005275E6">
        <w:rPr>
          <w:spacing w:val="1"/>
          <w:sz w:val="24"/>
          <w:szCs w:val="24"/>
        </w:rPr>
        <w:t xml:space="preserve"> </w:t>
      </w:r>
      <w:r w:rsidRPr="005275E6">
        <w:rPr>
          <w:sz w:val="24"/>
          <w:szCs w:val="24"/>
        </w:rPr>
        <w:t>текста</w:t>
      </w:r>
      <w:r w:rsidRPr="005275E6">
        <w:rPr>
          <w:spacing w:val="1"/>
          <w:sz w:val="24"/>
          <w:szCs w:val="24"/>
        </w:rPr>
        <w:t xml:space="preserve"> </w:t>
      </w:r>
      <w:r w:rsidRPr="005275E6">
        <w:rPr>
          <w:sz w:val="24"/>
          <w:szCs w:val="24"/>
        </w:rPr>
        <w:t>по</w:t>
      </w:r>
      <w:r w:rsidRPr="005275E6">
        <w:rPr>
          <w:spacing w:val="1"/>
          <w:sz w:val="24"/>
          <w:szCs w:val="24"/>
        </w:rPr>
        <w:t xml:space="preserve"> </w:t>
      </w:r>
      <w:r w:rsidRPr="005275E6">
        <w:rPr>
          <w:sz w:val="24"/>
          <w:szCs w:val="24"/>
        </w:rPr>
        <w:t>заголовку</w:t>
      </w:r>
      <w:r w:rsidRPr="005275E6">
        <w:rPr>
          <w:spacing w:val="1"/>
          <w:sz w:val="24"/>
          <w:szCs w:val="24"/>
        </w:rPr>
        <w:t xml:space="preserve"> </w:t>
      </w:r>
      <w:r w:rsidRPr="005275E6">
        <w:rPr>
          <w:sz w:val="24"/>
          <w:szCs w:val="24"/>
        </w:rPr>
        <w:t>(началу</w:t>
      </w:r>
      <w:r w:rsidRPr="005275E6">
        <w:rPr>
          <w:spacing w:val="1"/>
          <w:sz w:val="24"/>
          <w:szCs w:val="24"/>
        </w:rPr>
        <w:t xml:space="preserve"> </w:t>
      </w:r>
      <w:r w:rsidRPr="005275E6">
        <w:rPr>
          <w:sz w:val="24"/>
          <w:szCs w:val="24"/>
        </w:rPr>
        <w:t>текста),</w:t>
      </w:r>
      <w:r w:rsidRPr="005275E6">
        <w:rPr>
          <w:spacing w:val="1"/>
          <w:sz w:val="24"/>
          <w:szCs w:val="24"/>
        </w:rPr>
        <w:t xml:space="preserve"> </w:t>
      </w:r>
      <w:r w:rsidRPr="005275E6">
        <w:rPr>
          <w:sz w:val="24"/>
          <w:szCs w:val="24"/>
        </w:rPr>
        <w:t>игнорировать незнакомые слова, несущественные для понимания основного</w:t>
      </w:r>
      <w:r w:rsidRPr="005275E6">
        <w:rPr>
          <w:spacing w:val="1"/>
          <w:sz w:val="24"/>
          <w:szCs w:val="24"/>
        </w:rPr>
        <w:t xml:space="preserve"> </w:t>
      </w:r>
      <w:r w:rsidRPr="005275E6">
        <w:rPr>
          <w:sz w:val="24"/>
          <w:szCs w:val="24"/>
        </w:rPr>
        <w:t>содержания,</w:t>
      </w:r>
      <w:r w:rsidRPr="005275E6">
        <w:rPr>
          <w:spacing w:val="2"/>
          <w:sz w:val="24"/>
          <w:szCs w:val="24"/>
        </w:rPr>
        <w:t xml:space="preserve"> </w:t>
      </w:r>
      <w:r w:rsidRPr="005275E6">
        <w:rPr>
          <w:sz w:val="24"/>
          <w:szCs w:val="24"/>
        </w:rPr>
        <w:t>понимать</w:t>
      </w:r>
      <w:r w:rsidRPr="005275E6">
        <w:rPr>
          <w:spacing w:val="-2"/>
          <w:sz w:val="24"/>
          <w:szCs w:val="24"/>
        </w:rPr>
        <w:t xml:space="preserve"> </w:t>
      </w:r>
      <w:r w:rsidRPr="005275E6">
        <w:rPr>
          <w:sz w:val="24"/>
          <w:szCs w:val="24"/>
        </w:rPr>
        <w:t>интернациональные слова</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контексте.</w:t>
      </w:r>
    </w:p>
    <w:p w:rsidR="00607AE8" w:rsidRPr="005275E6" w:rsidRDefault="00607AE8" w:rsidP="00607AE8">
      <w:pPr>
        <w:pStyle w:val="ab"/>
        <w:spacing w:before="1" w:line="261" w:lineRule="auto"/>
        <w:ind w:right="540" w:firstLine="600"/>
        <w:rPr>
          <w:sz w:val="24"/>
          <w:szCs w:val="24"/>
        </w:rPr>
      </w:pPr>
      <w:r w:rsidRPr="005275E6">
        <w:rPr>
          <w:sz w:val="24"/>
          <w:szCs w:val="24"/>
        </w:rPr>
        <w:t>Чтение с пониманием запрашиваемой информации предполагает умение</w:t>
      </w:r>
      <w:r w:rsidRPr="005275E6">
        <w:rPr>
          <w:spacing w:val="-67"/>
          <w:sz w:val="24"/>
          <w:szCs w:val="24"/>
        </w:rPr>
        <w:t xml:space="preserve"> </w:t>
      </w:r>
      <w:r w:rsidRPr="005275E6">
        <w:rPr>
          <w:sz w:val="24"/>
          <w:szCs w:val="24"/>
        </w:rPr>
        <w:t>находить</w:t>
      </w:r>
      <w:r w:rsidRPr="005275E6">
        <w:rPr>
          <w:spacing w:val="-1"/>
          <w:sz w:val="24"/>
          <w:szCs w:val="24"/>
        </w:rPr>
        <w:t xml:space="preserve"> </w:t>
      </w:r>
      <w:r w:rsidRPr="005275E6">
        <w:rPr>
          <w:sz w:val="24"/>
          <w:szCs w:val="24"/>
        </w:rPr>
        <w:t>в</w:t>
      </w:r>
      <w:r w:rsidRPr="005275E6">
        <w:rPr>
          <w:spacing w:val="-4"/>
          <w:sz w:val="24"/>
          <w:szCs w:val="24"/>
        </w:rPr>
        <w:t xml:space="preserve"> </w:t>
      </w:r>
      <w:r w:rsidRPr="005275E6">
        <w:rPr>
          <w:sz w:val="24"/>
          <w:szCs w:val="24"/>
        </w:rPr>
        <w:t>прочитанном</w:t>
      </w:r>
      <w:r w:rsidRPr="005275E6">
        <w:rPr>
          <w:spacing w:val="-2"/>
          <w:sz w:val="24"/>
          <w:szCs w:val="24"/>
        </w:rPr>
        <w:t xml:space="preserve"> </w:t>
      </w:r>
      <w:r w:rsidRPr="005275E6">
        <w:rPr>
          <w:sz w:val="24"/>
          <w:szCs w:val="24"/>
        </w:rPr>
        <w:t>тексте</w:t>
      </w:r>
      <w:r w:rsidRPr="005275E6">
        <w:rPr>
          <w:spacing w:val="-2"/>
          <w:sz w:val="24"/>
          <w:szCs w:val="24"/>
        </w:rPr>
        <w:t xml:space="preserve"> </w:t>
      </w:r>
      <w:r w:rsidRPr="005275E6">
        <w:rPr>
          <w:sz w:val="24"/>
          <w:szCs w:val="24"/>
        </w:rPr>
        <w:t>и</w:t>
      </w:r>
      <w:r w:rsidRPr="005275E6">
        <w:rPr>
          <w:spacing w:val="-3"/>
          <w:sz w:val="24"/>
          <w:szCs w:val="24"/>
        </w:rPr>
        <w:t xml:space="preserve"> </w:t>
      </w:r>
      <w:r w:rsidRPr="005275E6">
        <w:rPr>
          <w:sz w:val="24"/>
          <w:szCs w:val="24"/>
        </w:rPr>
        <w:t>понимать</w:t>
      </w:r>
      <w:r w:rsidRPr="005275E6">
        <w:rPr>
          <w:spacing w:val="-4"/>
          <w:sz w:val="24"/>
          <w:szCs w:val="24"/>
        </w:rPr>
        <w:t xml:space="preserve"> </w:t>
      </w:r>
      <w:r w:rsidRPr="005275E6">
        <w:rPr>
          <w:sz w:val="24"/>
          <w:szCs w:val="24"/>
        </w:rPr>
        <w:t>запрашиваемую</w:t>
      </w:r>
      <w:r w:rsidRPr="005275E6">
        <w:rPr>
          <w:spacing w:val="-4"/>
          <w:sz w:val="24"/>
          <w:szCs w:val="24"/>
        </w:rPr>
        <w:t xml:space="preserve"> </w:t>
      </w:r>
      <w:r w:rsidRPr="005275E6">
        <w:rPr>
          <w:sz w:val="24"/>
          <w:szCs w:val="24"/>
        </w:rPr>
        <w:t>информацию.</w:t>
      </w:r>
    </w:p>
    <w:p w:rsidR="00607AE8" w:rsidRPr="005275E6" w:rsidRDefault="00607AE8" w:rsidP="00607AE8">
      <w:pPr>
        <w:pStyle w:val="ab"/>
        <w:spacing w:before="4" w:line="264" w:lineRule="auto"/>
        <w:ind w:right="538" w:firstLine="600"/>
        <w:rPr>
          <w:sz w:val="24"/>
          <w:szCs w:val="24"/>
        </w:rPr>
      </w:pPr>
      <w:r w:rsidRPr="005275E6">
        <w:rPr>
          <w:sz w:val="24"/>
          <w:szCs w:val="24"/>
        </w:rPr>
        <w:t>Чтение несплошных текстов (таблиц) и понимание представленной</w:t>
      </w:r>
      <w:r w:rsidRPr="005275E6">
        <w:rPr>
          <w:spacing w:val="70"/>
          <w:sz w:val="24"/>
          <w:szCs w:val="24"/>
        </w:rPr>
        <w:t xml:space="preserve"> </w:t>
      </w:r>
      <w:r w:rsidRPr="005275E6">
        <w:rPr>
          <w:sz w:val="24"/>
          <w:szCs w:val="24"/>
        </w:rPr>
        <w:t>в</w:t>
      </w:r>
      <w:r w:rsidRPr="005275E6">
        <w:rPr>
          <w:spacing w:val="1"/>
          <w:sz w:val="24"/>
          <w:szCs w:val="24"/>
        </w:rPr>
        <w:t xml:space="preserve"> </w:t>
      </w:r>
      <w:r w:rsidRPr="005275E6">
        <w:rPr>
          <w:sz w:val="24"/>
          <w:szCs w:val="24"/>
        </w:rPr>
        <w:t>них</w:t>
      </w:r>
      <w:r w:rsidRPr="005275E6">
        <w:rPr>
          <w:spacing w:val="-4"/>
          <w:sz w:val="24"/>
          <w:szCs w:val="24"/>
        </w:rPr>
        <w:t xml:space="preserve"> </w:t>
      </w:r>
      <w:r w:rsidRPr="005275E6">
        <w:rPr>
          <w:sz w:val="24"/>
          <w:szCs w:val="24"/>
        </w:rPr>
        <w:t>информации.</w:t>
      </w:r>
    </w:p>
    <w:p w:rsidR="00607AE8" w:rsidRPr="005275E6" w:rsidRDefault="00607AE8" w:rsidP="00607AE8">
      <w:pPr>
        <w:pStyle w:val="ab"/>
        <w:spacing w:before="2" w:line="264" w:lineRule="auto"/>
        <w:ind w:right="528" w:firstLine="600"/>
        <w:rPr>
          <w:sz w:val="24"/>
          <w:szCs w:val="24"/>
        </w:rPr>
      </w:pPr>
      <w:proofErr w:type="gramStart"/>
      <w:r w:rsidRPr="005275E6">
        <w:rPr>
          <w:sz w:val="24"/>
          <w:szCs w:val="24"/>
        </w:rPr>
        <w:t>Тексты для чтения: беседа, отрывок из художественного</w:t>
      </w:r>
      <w:r w:rsidRPr="005275E6">
        <w:rPr>
          <w:spacing w:val="70"/>
          <w:sz w:val="24"/>
          <w:szCs w:val="24"/>
        </w:rPr>
        <w:t xml:space="preserve"> </w:t>
      </w:r>
      <w:r w:rsidRPr="005275E6">
        <w:rPr>
          <w:sz w:val="24"/>
          <w:szCs w:val="24"/>
        </w:rPr>
        <w:t>произведения,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рассказ,</w:t>
      </w:r>
      <w:r w:rsidRPr="005275E6">
        <w:rPr>
          <w:spacing w:val="1"/>
          <w:sz w:val="24"/>
          <w:szCs w:val="24"/>
        </w:rPr>
        <w:t xml:space="preserve"> </w:t>
      </w:r>
      <w:r w:rsidRPr="005275E6">
        <w:rPr>
          <w:sz w:val="24"/>
          <w:szCs w:val="24"/>
        </w:rPr>
        <w:t>сказка,</w:t>
      </w:r>
      <w:r w:rsidRPr="005275E6">
        <w:rPr>
          <w:spacing w:val="1"/>
          <w:sz w:val="24"/>
          <w:szCs w:val="24"/>
        </w:rPr>
        <w:t xml:space="preserve"> </w:t>
      </w:r>
      <w:r w:rsidRPr="005275E6">
        <w:rPr>
          <w:sz w:val="24"/>
          <w:szCs w:val="24"/>
        </w:rPr>
        <w:t>отрывок</w:t>
      </w:r>
      <w:r w:rsidRPr="005275E6">
        <w:rPr>
          <w:spacing w:val="1"/>
          <w:sz w:val="24"/>
          <w:szCs w:val="24"/>
        </w:rPr>
        <w:t xml:space="preserve"> </w:t>
      </w:r>
      <w:r w:rsidRPr="005275E6">
        <w:rPr>
          <w:sz w:val="24"/>
          <w:szCs w:val="24"/>
        </w:rPr>
        <w:t>из</w:t>
      </w:r>
      <w:r w:rsidRPr="005275E6">
        <w:rPr>
          <w:spacing w:val="1"/>
          <w:sz w:val="24"/>
          <w:szCs w:val="24"/>
        </w:rPr>
        <w:t xml:space="preserve"> </w:t>
      </w:r>
      <w:r w:rsidRPr="005275E6">
        <w:rPr>
          <w:sz w:val="24"/>
          <w:szCs w:val="24"/>
        </w:rPr>
        <w:t>статьи</w:t>
      </w:r>
      <w:r w:rsidRPr="005275E6">
        <w:rPr>
          <w:spacing w:val="71"/>
          <w:sz w:val="24"/>
          <w:szCs w:val="24"/>
        </w:rPr>
        <w:t xml:space="preserve"> </w:t>
      </w:r>
      <w:r w:rsidRPr="005275E6">
        <w:rPr>
          <w:sz w:val="24"/>
          <w:szCs w:val="24"/>
        </w:rPr>
        <w:t>научно-популярного</w:t>
      </w:r>
      <w:r w:rsidRPr="005275E6">
        <w:rPr>
          <w:spacing w:val="1"/>
          <w:sz w:val="24"/>
          <w:szCs w:val="24"/>
        </w:rPr>
        <w:t xml:space="preserve"> </w:t>
      </w:r>
      <w:r w:rsidRPr="005275E6">
        <w:rPr>
          <w:sz w:val="24"/>
          <w:szCs w:val="24"/>
        </w:rPr>
        <w:t>характера,</w:t>
      </w:r>
      <w:r w:rsidRPr="005275E6">
        <w:rPr>
          <w:spacing w:val="1"/>
          <w:sz w:val="24"/>
          <w:szCs w:val="24"/>
        </w:rPr>
        <w:t xml:space="preserve"> </w:t>
      </w:r>
      <w:r w:rsidRPr="005275E6">
        <w:rPr>
          <w:sz w:val="24"/>
          <w:szCs w:val="24"/>
        </w:rPr>
        <w:t>сообщение</w:t>
      </w:r>
      <w:r w:rsidRPr="005275E6">
        <w:rPr>
          <w:spacing w:val="1"/>
          <w:sz w:val="24"/>
          <w:szCs w:val="24"/>
        </w:rPr>
        <w:t xml:space="preserve"> </w:t>
      </w:r>
      <w:r w:rsidRPr="005275E6">
        <w:rPr>
          <w:sz w:val="24"/>
          <w:szCs w:val="24"/>
        </w:rPr>
        <w:t>информационного</w:t>
      </w:r>
      <w:r w:rsidRPr="005275E6">
        <w:rPr>
          <w:spacing w:val="1"/>
          <w:sz w:val="24"/>
          <w:szCs w:val="24"/>
        </w:rPr>
        <w:t xml:space="preserve"> </w:t>
      </w:r>
      <w:r w:rsidRPr="005275E6">
        <w:rPr>
          <w:sz w:val="24"/>
          <w:szCs w:val="24"/>
        </w:rPr>
        <w:t>характера,</w:t>
      </w:r>
      <w:r w:rsidRPr="005275E6">
        <w:rPr>
          <w:spacing w:val="1"/>
          <w:sz w:val="24"/>
          <w:szCs w:val="24"/>
        </w:rPr>
        <w:t xml:space="preserve"> </w:t>
      </w:r>
      <w:r w:rsidRPr="005275E6">
        <w:rPr>
          <w:sz w:val="24"/>
          <w:szCs w:val="24"/>
        </w:rPr>
        <w:t>сообщение</w:t>
      </w:r>
      <w:r w:rsidRPr="005275E6">
        <w:rPr>
          <w:spacing w:val="1"/>
          <w:sz w:val="24"/>
          <w:szCs w:val="24"/>
        </w:rPr>
        <w:t xml:space="preserve"> </w:t>
      </w:r>
      <w:r w:rsidRPr="005275E6">
        <w:rPr>
          <w:sz w:val="24"/>
          <w:szCs w:val="24"/>
        </w:rPr>
        <w:t>личного</w:t>
      </w:r>
      <w:r w:rsidRPr="005275E6">
        <w:rPr>
          <w:spacing w:val="1"/>
          <w:sz w:val="24"/>
          <w:szCs w:val="24"/>
        </w:rPr>
        <w:t xml:space="preserve"> </w:t>
      </w:r>
      <w:r w:rsidRPr="005275E6">
        <w:rPr>
          <w:sz w:val="24"/>
          <w:szCs w:val="24"/>
        </w:rPr>
        <w:t>характера,</w:t>
      </w:r>
      <w:r w:rsidRPr="005275E6">
        <w:rPr>
          <w:spacing w:val="1"/>
          <w:sz w:val="24"/>
          <w:szCs w:val="24"/>
        </w:rPr>
        <w:t xml:space="preserve"> </w:t>
      </w:r>
      <w:r w:rsidRPr="005275E6">
        <w:rPr>
          <w:sz w:val="24"/>
          <w:szCs w:val="24"/>
        </w:rPr>
        <w:t>объявление,</w:t>
      </w:r>
      <w:r w:rsidRPr="005275E6">
        <w:rPr>
          <w:spacing w:val="1"/>
          <w:sz w:val="24"/>
          <w:szCs w:val="24"/>
        </w:rPr>
        <w:t xml:space="preserve"> </w:t>
      </w:r>
      <w:r w:rsidRPr="005275E6">
        <w:rPr>
          <w:sz w:val="24"/>
          <w:szCs w:val="24"/>
        </w:rPr>
        <w:t>кулинарный</w:t>
      </w:r>
      <w:r w:rsidRPr="005275E6">
        <w:rPr>
          <w:spacing w:val="1"/>
          <w:sz w:val="24"/>
          <w:szCs w:val="24"/>
        </w:rPr>
        <w:t xml:space="preserve"> </w:t>
      </w:r>
      <w:r w:rsidRPr="005275E6">
        <w:rPr>
          <w:sz w:val="24"/>
          <w:szCs w:val="24"/>
        </w:rPr>
        <w:t>рецепт,</w:t>
      </w:r>
      <w:r w:rsidRPr="005275E6">
        <w:rPr>
          <w:spacing w:val="1"/>
          <w:sz w:val="24"/>
          <w:szCs w:val="24"/>
        </w:rPr>
        <w:t xml:space="preserve"> </w:t>
      </w:r>
      <w:r w:rsidRPr="005275E6">
        <w:rPr>
          <w:sz w:val="24"/>
          <w:szCs w:val="24"/>
        </w:rPr>
        <w:t>стихотворение,</w:t>
      </w:r>
      <w:r w:rsidRPr="005275E6">
        <w:rPr>
          <w:spacing w:val="70"/>
          <w:sz w:val="24"/>
          <w:szCs w:val="24"/>
        </w:rPr>
        <w:t xml:space="preserve"> </w:t>
      </w:r>
      <w:r w:rsidRPr="005275E6">
        <w:rPr>
          <w:sz w:val="24"/>
          <w:szCs w:val="24"/>
        </w:rPr>
        <w:t>несплошной</w:t>
      </w:r>
      <w:r w:rsidRPr="005275E6">
        <w:rPr>
          <w:spacing w:val="1"/>
          <w:sz w:val="24"/>
          <w:szCs w:val="24"/>
        </w:rPr>
        <w:t xml:space="preserve"> </w:t>
      </w:r>
      <w:r w:rsidRPr="005275E6">
        <w:rPr>
          <w:sz w:val="24"/>
          <w:szCs w:val="24"/>
        </w:rPr>
        <w:t>текст</w:t>
      </w:r>
      <w:r w:rsidRPr="005275E6">
        <w:rPr>
          <w:spacing w:val="-1"/>
          <w:sz w:val="24"/>
          <w:szCs w:val="24"/>
        </w:rPr>
        <w:t xml:space="preserve"> </w:t>
      </w:r>
      <w:r w:rsidRPr="005275E6">
        <w:rPr>
          <w:sz w:val="24"/>
          <w:szCs w:val="24"/>
        </w:rPr>
        <w:t>(таблица).</w:t>
      </w:r>
      <w:proofErr w:type="gramEnd"/>
    </w:p>
    <w:p w:rsidR="00607AE8" w:rsidRPr="005275E6" w:rsidRDefault="00607AE8" w:rsidP="00607AE8">
      <w:pPr>
        <w:pStyle w:val="ab"/>
        <w:spacing w:before="59"/>
        <w:ind w:left="720"/>
        <w:jc w:val="left"/>
        <w:rPr>
          <w:sz w:val="24"/>
          <w:szCs w:val="24"/>
        </w:rPr>
      </w:pPr>
      <w:r w:rsidRPr="005275E6">
        <w:rPr>
          <w:sz w:val="24"/>
          <w:szCs w:val="24"/>
        </w:rPr>
        <w:t>Объём</w:t>
      </w:r>
      <w:r w:rsidRPr="005275E6">
        <w:rPr>
          <w:spacing w:val="-2"/>
          <w:sz w:val="24"/>
          <w:szCs w:val="24"/>
        </w:rPr>
        <w:t xml:space="preserve"> </w:t>
      </w:r>
      <w:r w:rsidRPr="005275E6">
        <w:rPr>
          <w:sz w:val="24"/>
          <w:szCs w:val="24"/>
        </w:rPr>
        <w:t>текста</w:t>
      </w:r>
      <w:r w:rsidRPr="005275E6">
        <w:rPr>
          <w:spacing w:val="-2"/>
          <w:sz w:val="24"/>
          <w:szCs w:val="24"/>
        </w:rPr>
        <w:t xml:space="preserve"> </w:t>
      </w:r>
      <w:r w:rsidRPr="005275E6">
        <w:rPr>
          <w:sz w:val="24"/>
          <w:szCs w:val="24"/>
        </w:rPr>
        <w:t>(текстов)</w:t>
      </w:r>
      <w:r w:rsidRPr="005275E6">
        <w:rPr>
          <w:spacing w:val="-5"/>
          <w:sz w:val="24"/>
          <w:szCs w:val="24"/>
        </w:rPr>
        <w:t xml:space="preserve"> </w:t>
      </w:r>
      <w:r w:rsidRPr="005275E6">
        <w:rPr>
          <w:sz w:val="24"/>
          <w:szCs w:val="24"/>
        </w:rPr>
        <w:t>для</w:t>
      </w:r>
      <w:r w:rsidRPr="005275E6">
        <w:rPr>
          <w:spacing w:val="-1"/>
          <w:sz w:val="24"/>
          <w:szCs w:val="24"/>
        </w:rPr>
        <w:t xml:space="preserve"> </w:t>
      </w:r>
      <w:r w:rsidRPr="005275E6">
        <w:rPr>
          <w:sz w:val="24"/>
          <w:szCs w:val="24"/>
        </w:rPr>
        <w:t>чтения</w:t>
      </w:r>
      <w:r w:rsidRPr="005275E6">
        <w:rPr>
          <w:spacing w:val="-1"/>
          <w:sz w:val="24"/>
          <w:szCs w:val="24"/>
        </w:rPr>
        <w:t xml:space="preserve"> </w:t>
      </w:r>
      <w:r w:rsidRPr="005275E6">
        <w:rPr>
          <w:sz w:val="24"/>
          <w:szCs w:val="24"/>
        </w:rPr>
        <w:t>–</w:t>
      </w:r>
      <w:r w:rsidRPr="005275E6">
        <w:rPr>
          <w:spacing w:val="-2"/>
          <w:sz w:val="24"/>
          <w:szCs w:val="24"/>
        </w:rPr>
        <w:t xml:space="preserve"> </w:t>
      </w:r>
      <w:r w:rsidRPr="005275E6">
        <w:rPr>
          <w:sz w:val="24"/>
          <w:szCs w:val="24"/>
        </w:rPr>
        <w:t>250–300</w:t>
      </w:r>
      <w:r w:rsidRPr="005275E6">
        <w:rPr>
          <w:spacing w:val="-4"/>
          <w:sz w:val="24"/>
          <w:szCs w:val="24"/>
        </w:rPr>
        <w:t xml:space="preserve"> </w:t>
      </w:r>
      <w:r w:rsidRPr="005275E6">
        <w:rPr>
          <w:sz w:val="24"/>
          <w:szCs w:val="24"/>
        </w:rPr>
        <w:t>слов.</w:t>
      </w:r>
    </w:p>
    <w:p w:rsidR="00607AE8" w:rsidRPr="005275E6" w:rsidRDefault="00607AE8" w:rsidP="00607AE8">
      <w:pPr>
        <w:spacing w:before="33"/>
        <w:ind w:left="720"/>
        <w:rPr>
          <w:i/>
          <w:sz w:val="24"/>
          <w:szCs w:val="24"/>
        </w:rPr>
      </w:pPr>
      <w:r w:rsidRPr="005275E6">
        <w:rPr>
          <w:i/>
          <w:sz w:val="24"/>
          <w:szCs w:val="24"/>
        </w:rPr>
        <w:t>Письменная</w:t>
      </w:r>
      <w:r w:rsidRPr="005275E6">
        <w:rPr>
          <w:i/>
          <w:spacing w:val="-6"/>
          <w:sz w:val="24"/>
          <w:szCs w:val="24"/>
        </w:rPr>
        <w:t xml:space="preserve"> </w:t>
      </w:r>
      <w:r w:rsidRPr="005275E6">
        <w:rPr>
          <w:i/>
          <w:sz w:val="24"/>
          <w:szCs w:val="24"/>
        </w:rPr>
        <w:t>речь</w:t>
      </w:r>
    </w:p>
    <w:p w:rsidR="00607AE8" w:rsidRPr="005275E6" w:rsidRDefault="00607AE8" w:rsidP="00607AE8">
      <w:pPr>
        <w:pStyle w:val="ab"/>
        <w:spacing w:before="33"/>
        <w:ind w:left="720"/>
        <w:jc w:val="left"/>
        <w:rPr>
          <w:sz w:val="24"/>
          <w:szCs w:val="24"/>
        </w:rPr>
      </w:pPr>
      <w:r w:rsidRPr="005275E6">
        <w:rPr>
          <w:sz w:val="24"/>
          <w:szCs w:val="24"/>
        </w:rPr>
        <w:t>Развитие</w:t>
      </w:r>
      <w:r w:rsidRPr="005275E6">
        <w:rPr>
          <w:spacing w:val="-5"/>
          <w:sz w:val="24"/>
          <w:szCs w:val="24"/>
        </w:rPr>
        <w:t xml:space="preserve"> </w:t>
      </w:r>
      <w:r w:rsidRPr="005275E6">
        <w:rPr>
          <w:sz w:val="24"/>
          <w:szCs w:val="24"/>
        </w:rPr>
        <w:t>умений</w:t>
      </w:r>
      <w:r w:rsidRPr="005275E6">
        <w:rPr>
          <w:spacing w:val="-5"/>
          <w:sz w:val="24"/>
          <w:szCs w:val="24"/>
        </w:rPr>
        <w:t xml:space="preserve"> </w:t>
      </w:r>
      <w:r w:rsidRPr="005275E6">
        <w:rPr>
          <w:sz w:val="24"/>
          <w:szCs w:val="24"/>
        </w:rPr>
        <w:t>письменной</w:t>
      </w:r>
      <w:r w:rsidRPr="005275E6">
        <w:rPr>
          <w:spacing w:val="-5"/>
          <w:sz w:val="24"/>
          <w:szCs w:val="24"/>
        </w:rPr>
        <w:t xml:space="preserve"> </w:t>
      </w:r>
      <w:r w:rsidRPr="005275E6">
        <w:rPr>
          <w:sz w:val="24"/>
          <w:szCs w:val="24"/>
        </w:rPr>
        <w:t>речи:</w:t>
      </w:r>
    </w:p>
    <w:p w:rsidR="00607AE8" w:rsidRPr="005275E6" w:rsidRDefault="00607AE8" w:rsidP="00607AE8">
      <w:pPr>
        <w:pStyle w:val="ab"/>
        <w:spacing w:before="29" w:line="264" w:lineRule="auto"/>
        <w:ind w:right="536" w:firstLine="600"/>
        <w:rPr>
          <w:sz w:val="24"/>
          <w:szCs w:val="24"/>
        </w:rPr>
      </w:pPr>
      <w:r w:rsidRPr="005275E6">
        <w:rPr>
          <w:sz w:val="24"/>
          <w:szCs w:val="24"/>
        </w:rPr>
        <w:t>списывание</w:t>
      </w:r>
      <w:r w:rsidRPr="005275E6">
        <w:rPr>
          <w:spacing w:val="1"/>
          <w:sz w:val="24"/>
          <w:szCs w:val="24"/>
        </w:rPr>
        <w:t xml:space="preserve"> </w:t>
      </w:r>
      <w:r w:rsidRPr="005275E6">
        <w:rPr>
          <w:sz w:val="24"/>
          <w:szCs w:val="24"/>
        </w:rPr>
        <w:t>текста</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выписывание</w:t>
      </w:r>
      <w:r w:rsidRPr="005275E6">
        <w:rPr>
          <w:spacing w:val="1"/>
          <w:sz w:val="24"/>
          <w:szCs w:val="24"/>
        </w:rPr>
        <w:t xml:space="preserve"> </w:t>
      </w:r>
      <w:r w:rsidRPr="005275E6">
        <w:rPr>
          <w:sz w:val="24"/>
          <w:szCs w:val="24"/>
        </w:rPr>
        <w:t>из</w:t>
      </w:r>
      <w:r w:rsidRPr="005275E6">
        <w:rPr>
          <w:spacing w:val="1"/>
          <w:sz w:val="24"/>
          <w:szCs w:val="24"/>
        </w:rPr>
        <w:t xml:space="preserve"> </w:t>
      </w:r>
      <w:r w:rsidRPr="005275E6">
        <w:rPr>
          <w:sz w:val="24"/>
          <w:szCs w:val="24"/>
        </w:rPr>
        <w:t>него</w:t>
      </w:r>
      <w:r w:rsidRPr="005275E6">
        <w:rPr>
          <w:spacing w:val="1"/>
          <w:sz w:val="24"/>
          <w:szCs w:val="24"/>
        </w:rPr>
        <w:t xml:space="preserve"> </w:t>
      </w:r>
      <w:r w:rsidRPr="005275E6">
        <w:rPr>
          <w:sz w:val="24"/>
          <w:szCs w:val="24"/>
        </w:rPr>
        <w:t>слов,</w:t>
      </w:r>
      <w:r w:rsidRPr="005275E6">
        <w:rPr>
          <w:spacing w:val="1"/>
          <w:sz w:val="24"/>
          <w:szCs w:val="24"/>
        </w:rPr>
        <w:t xml:space="preserve"> </w:t>
      </w:r>
      <w:r w:rsidRPr="005275E6">
        <w:rPr>
          <w:sz w:val="24"/>
          <w:szCs w:val="24"/>
        </w:rPr>
        <w:t>словосочетаний,</w:t>
      </w:r>
      <w:r w:rsidRPr="005275E6">
        <w:rPr>
          <w:spacing w:val="1"/>
          <w:sz w:val="24"/>
          <w:szCs w:val="24"/>
        </w:rPr>
        <w:t xml:space="preserve"> </w:t>
      </w:r>
      <w:r w:rsidRPr="005275E6">
        <w:rPr>
          <w:sz w:val="24"/>
          <w:szCs w:val="24"/>
        </w:rPr>
        <w:t>предложений</w:t>
      </w:r>
      <w:r w:rsidRPr="005275E6">
        <w:rPr>
          <w:spacing w:val="-1"/>
          <w:sz w:val="24"/>
          <w:szCs w:val="24"/>
        </w:rPr>
        <w:t xml:space="preserve"> </w:t>
      </w:r>
      <w:r w:rsidRPr="005275E6">
        <w:rPr>
          <w:sz w:val="24"/>
          <w:szCs w:val="24"/>
        </w:rPr>
        <w:t>в</w:t>
      </w:r>
      <w:r w:rsidRPr="005275E6">
        <w:rPr>
          <w:spacing w:val="-2"/>
          <w:sz w:val="24"/>
          <w:szCs w:val="24"/>
        </w:rPr>
        <w:t xml:space="preserve"> </w:t>
      </w:r>
      <w:r w:rsidRPr="005275E6">
        <w:rPr>
          <w:sz w:val="24"/>
          <w:szCs w:val="24"/>
        </w:rPr>
        <w:t>соответствии</w:t>
      </w:r>
      <w:r w:rsidRPr="005275E6">
        <w:rPr>
          <w:spacing w:val="-1"/>
          <w:sz w:val="24"/>
          <w:szCs w:val="24"/>
        </w:rPr>
        <w:t xml:space="preserve"> </w:t>
      </w:r>
      <w:r w:rsidRPr="005275E6">
        <w:rPr>
          <w:sz w:val="24"/>
          <w:szCs w:val="24"/>
        </w:rPr>
        <w:t>с решаемой</w:t>
      </w:r>
      <w:r w:rsidRPr="005275E6">
        <w:rPr>
          <w:spacing w:val="-1"/>
          <w:sz w:val="24"/>
          <w:szCs w:val="24"/>
        </w:rPr>
        <w:t xml:space="preserve"> </w:t>
      </w:r>
      <w:r w:rsidRPr="005275E6">
        <w:rPr>
          <w:sz w:val="24"/>
          <w:szCs w:val="24"/>
        </w:rPr>
        <w:t>коммуникативной</w:t>
      </w:r>
      <w:r w:rsidRPr="005275E6">
        <w:rPr>
          <w:spacing w:val="-1"/>
          <w:sz w:val="24"/>
          <w:szCs w:val="24"/>
        </w:rPr>
        <w:t xml:space="preserve"> </w:t>
      </w:r>
      <w:r w:rsidRPr="005275E6">
        <w:rPr>
          <w:sz w:val="24"/>
          <w:szCs w:val="24"/>
        </w:rPr>
        <w:t>задачей;</w:t>
      </w:r>
    </w:p>
    <w:p w:rsidR="00607AE8" w:rsidRPr="005275E6" w:rsidRDefault="00607AE8" w:rsidP="00607AE8">
      <w:pPr>
        <w:pStyle w:val="ab"/>
        <w:spacing w:before="2" w:line="264" w:lineRule="auto"/>
        <w:ind w:right="530" w:firstLine="600"/>
        <w:rPr>
          <w:sz w:val="24"/>
          <w:szCs w:val="24"/>
        </w:rPr>
      </w:pPr>
      <w:proofErr w:type="gramStart"/>
      <w:r w:rsidRPr="005275E6">
        <w:rPr>
          <w:sz w:val="24"/>
          <w:szCs w:val="24"/>
        </w:rPr>
        <w:t>заполнение анкет и формуляров, сообщать о себе основные сведения</w:t>
      </w:r>
      <w:r w:rsidRPr="005275E6">
        <w:rPr>
          <w:spacing w:val="1"/>
          <w:sz w:val="24"/>
          <w:szCs w:val="24"/>
        </w:rPr>
        <w:t xml:space="preserve"> </w:t>
      </w:r>
      <w:r w:rsidRPr="005275E6">
        <w:rPr>
          <w:sz w:val="24"/>
          <w:szCs w:val="24"/>
        </w:rPr>
        <w:t>(имя, фамилия, пол, возраст, гражданство, адрес) в соответствии с нормами,</w:t>
      </w:r>
      <w:r w:rsidRPr="005275E6">
        <w:rPr>
          <w:spacing w:val="1"/>
          <w:sz w:val="24"/>
          <w:szCs w:val="24"/>
        </w:rPr>
        <w:t xml:space="preserve"> </w:t>
      </w:r>
      <w:r w:rsidRPr="005275E6">
        <w:rPr>
          <w:sz w:val="24"/>
          <w:szCs w:val="24"/>
        </w:rPr>
        <w:t>принятыми</w:t>
      </w:r>
      <w:r w:rsidRPr="005275E6">
        <w:rPr>
          <w:spacing w:val="5"/>
          <w:sz w:val="24"/>
          <w:szCs w:val="24"/>
        </w:rPr>
        <w:t xml:space="preserve"> </w:t>
      </w:r>
      <w:r w:rsidRPr="005275E6">
        <w:rPr>
          <w:sz w:val="24"/>
          <w:szCs w:val="24"/>
        </w:rPr>
        <w:t>в немецкоговорящих</w:t>
      </w:r>
      <w:r w:rsidRPr="005275E6">
        <w:rPr>
          <w:spacing w:val="-4"/>
          <w:sz w:val="24"/>
          <w:szCs w:val="24"/>
        </w:rPr>
        <w:t xml:space="preserve"> </w:t>
      </w:r>
      <w:r w:rsidRPr="005275E6">
        <w:rPr>
          <w:sz w:val="24"/>
          <w:szCs w:val="24"/>
        </w:rPr>
        <w:t>странах;</w:t>
      </w:r>
      <w:proofErr w:type="gramEnd"/>
    </w:p>
    <w:p w:rsidR="00607AE8" w:rsidRPr="005275E6" w:rsidRDefault="00607AE8" w:rsidP="00607AE8">
      <w:pPr>
        <w:pStyle w:val="ab"/>
        <w:spacing w:line="264" w:lineRule="auto"/>
        <w:ind w:right="539" w:firstLine="600"/>
        <w:rPr>
          <w:sz w:val="24"/>
          <w:szCs w:val="24"/>
        </w:rPr>
      </w:pPr>
      <w:r w:rsidRPr="005275E6">
        <w:rPr>
          <w:sz w:val="24"/>
          <w:szCs w:val="24"/>
        </w:rPr>
        <w:t>написание электронного сообщения личного характера в соответствии с</w:t>
      </w:r>
      <w:r w:rsidRPr="005275E6">
        <w:rPr>
          <w:spacing w:val="1"/>
          <w:sz w:val="24"/>
          <w:szCs w:val="24"/>
        </w:rPr>
        <w:t xml:space="preserve"> </w:t>
      </w:r>
      <w:r w:rsidRPr="005275E6">
        <w:rPr>
          <w:sz w:val="24"/>
          <w:szCs w:val="24"/>
        </w:rPr>
        <w:t>нормами</w:t>
      </w:r>
      <w:r w:rsidRPr="005275E6">
        <w:rPr>
          <w:spacing w:val="1"/>
          <w:sz w:val="24"/>
          <w:szCs w:val="24"/>
        </w:rPr>
        <w:t xml:space="preserve"> </w:t>
      </w:r>
      <w:r w:rsidRPr="005275E6">
        <w:rPr>
          <w:sz w:val="24"/>
          <w:szCs w:val="24"/>
        </w:rPr>
        <w:t>неофициального</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принятыми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стране</w:t>
      </w:r>
      <w:r w:rsidRPr="005275E6">
        <w:rPr>
          <w:spacing w:val="71"/>
          <w:sz w:val="24"/>
          <w:szCs w:val="24"/>
        </w:rPr>
        <w:t xml:space="preserve"> </w:t>
      </w:r>
      <w:r w:rsidRPr="005275E6">
        <w:rPr>
          <w:sz w:val="24"/>
          <w:szCs w:val="24"/>
        </w:rPr>
        <w:t>(странах)</w:t>
      </w:r>
      <w:r w:rsidRPr="005275E6">
        <w:rPr>
          <w:spacing w:val="1"/>
          <w:sz w:val="24"/>
          <w:szCs w:val="24"/>
        </w:rPr>
        <w:t xml:space="preserve"> </w:t>
      </w:r>
      <w:r w:rsidRPr="005275E6">
        <w:rPr>
          <w:sz w:val="24"/>
          <w:szCs w:val="24"/>
        </w:rPr>
        <w:t>изучаемого языка.</w:t>
      </w:r>
      <w:r w:rsidRPr="005275E6">
        <w:rPr>
          <w:spacing w:val="3"/>
          <w:sz w:val="24"/>
          <w:szCs w:val="24"/>
        </w:rPr>
        <w:t xml:space="preserve"> </w:t>
      </w:r>
      <w:r w:rsidRPr="005275E6">
        <w:rPr>
          <w:sz w:val="24"/>
          <w:szCs w:val="24"/>
        </w:rPr>
        <w:t>Объём</w:t>
      </w:r>
      <w:r w:rsidRPr="005275E6">
        <w:rPr>
          <w:spacing w:val="3"/>
          <w:sz w:val="24"/>
          <w:szCs w:val="24"/>
        </w:rPr>
        <w:t xml:space="preserve"> </w:t>
      </w:r>
      <w:r w:rsidRPr="005275E6">
        <w:rPr>
          <w:sz w:val="24"/>
          <w:szCs w:val="24"/>
        </w:rPr>
        <w:t>письма</w:t>
      </w:r>
      <w:r w:rsidRPr="005275E6">
        <w:rPr>
          <w:spacing w:val="6"/>
          <w:sz w:val="24"/>
          <w:szCs w:val="24"/>
        </w:rPr>
        <w:t xml:space="preserve"> </w:t>
      </w:r>
      <w:r w:rsidRPr="005275E6">
        <w:rPr>
          <w:sz w:val="24"/>
          <w:szCs w:val="24"/>
        </w:rPr>
        <w:t>–</w:t>
      </w:r>
      <w:r w:rsidRPr="005275E6">
        <w:rPr>
          <w:spacing w:val="2"/>
          <w:sz w:val="24"/>
          <w:szCs w:val="24"/>
        </w:rPr>
        <w:t xml:space="preserve"> </w:t>
      </w:r>
      <w:r w:rsidRPr="005275E6">
        <w:rPr>
          <w:sz w:val="24"/>
          <w:szCs w:val="24"/>
        </w:rPr>
        <w:t>до</w:t>
      </w:r>
      <w:r w:rsidRPr="005275E6">
        <w:rPr>
          <w:spacing w:val="-4"/>
          <w:sz w:val="24"/>
          <w:szCs w:val="24"/>
        </w:rPr>
        <w:t xml:space="preserve"> </w:t>
      </w:r>
      <w:r w:rsidRPr="005275E6">
        <w:rPr>
          <w:sz w:val="24"/>
          <w:szCs w:val="24"/>
        </w:rPr>
        <w:t>70</w:t>
      </w:r>
      <w:r w:rsidRPr="005275E6">
        <w:rPr>
          <w:spacing w:val="1"/>
          <w:sz w:val="24"/>
          <w:szCs w:val="24"/>
        </w:rPr>
        <w:t xml:space="preserve"> </w:t>
      </w:r>
      <w:r w:rsidRPr="005275E6">
        <w:rPr>
          <w:sz w:val="24"/>
          <w:szCs w:val="24"/>
        </w:rPr>
        <w:t>слов;</w:t>
      </w:r>
    </w:p>
    <w:p w:rsidR="00607AE8" w:rsidRPr="005275E6" w:rsidRDefault="00607AE8" w:rsidP="00607AE8">
      <w:pPr>
        <w:pStyle w:val="ab"/>
        <w:spacing w:before="2" w:line="264" w:lineRule="auto"/>
        <w:ind w:right="528" w:firstLine="600"/>
        <w:rPr>
          <w:sz w:val="24"/>
          <w:szCs w:val="24"/>
        </w:rPr>
      </w:pPr>
      <w:r w:rsidRPr="005275E6">
        <w:rPr>
          <w:sz w:val="24"/>
          <w:szCs w:val="24"/>
        </w:rPr>
        <w:t>создание</w:t>
      </w:r>
      <w:r w:rsidRPr="005275E6">
        <w:rPr>
          <w:spacing w:val="1"/>
          <w:sz w:val="24"/>
          <w:szCs w:val="24"/>
        </w:rPr>
        <w:t xml:space="preserve"> </w:t>
      </w:r>
      <w:r w:rsidRPr="005275E6">
        <w:rPr>
          <w:sz w:val="24"/>
          <w:szCs w:val="24"/>
        </w:rPr>
        <w:t>небольшого</w:t>
      </w:r>
      <w:r w:rsidRPr="005275E6">
        <w:rPr>
          <w:spacing w:val="1"/>
          <w:sz w:val="24"/>
          <w:szCs w:val="24"/>
        </w:rPr>
        <w:t xml:space="preserve"> </w:t>
      </w:r>
      <w:r w:rsidRPr="005275E6">
        <w:rPr>
          <w:sz w:val="24"/>
          <w:szCs w:val="24"/>
        </w:rPr>
        <w:t>письменного</w:t>
      </w:r>
      <w:r w:rsidRPr="005275E6">
        <w:rPr>
          <w:spacing w:val="1"/>
          <w:sz w:val="24"/>
          <w:szCs w:val="24"/>
        </w:rPr>
        <w:t xml:space="preserve"> </w:t>
      </w:r>
      <w:r w:rsidRPr="005275E6">
        <w:rPr>
          <w:sz w:val="24"/>
          <w:szCs w:val="24"/>
        </w:rPr>
        <w:t>высказывания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использованием</w:t>
      </w:r>
      <w:r w:rsidRPr="005275E6">
        <w:rPr>
          <w:spacing w:val="1"/>
          <w:sz w:val="24"/>
          <w:szCs w:val="24"/>
        </w:rPr>
        <w:t xml:space="preserve"> </w:t>
      </w:r>
      <w:r w:rsidRPr="005275E6">
        <w:rPr>
          <w:sz w:val="24"/>
          <w:szCs w:val="24"/>
        </w:rPr>
        <w:t>образца,</w:t>
      </w:r>
      <w:r w:rsidRPr="005275E6">
        <w:rPr>
          <w:spacing w:val="1"/>
          <w:sz w:val="24"/>
          <w:szCs w:val="24"/>
        </w:rPr>
        <w:t xml:space="preserve"> </w:t>
      </w:r>
      <w:r w:rsidRPr="005275E6">
        <w:rPr>
          <w:sz w:val="24"/>
          <w:szCs w:val="24"/>
        </w:rPr>
        <w:t>плана,</w:t>
      </w:r>
      <w:r w:rsidRPr="005275E6">
        <w:rPr>
          <w:spacing w:val="1"/>
          <w:sz w:val="24"/>
          <w:szCs w:val="24"/>
        </w:rPr>
        <w:t xml:space="preserve"> </w:t>
      </w:r>
      <w:r w:rsidRPr="005275E6">
        <w:rPr>
          <w:sz w:val="24"/>
          <w:szCs w:val="24"/>
        </w:rPr>
        <w:t>иллюстраций.</w:t>
      </w:r>
      <w:r w:rsidRPr="005275E6">
        <w:rPr>
          <w:spacing w:val="1"/>
          <w:sz w:val="24"/>
          <w:szCs w:val="24"/>
        </w:rPr>
        <w:t xml:space="preserve"> </w:t>
      </w:r>
      <w:r w:rsidRPr="005275E6">
        <w:rPr>
          <w:sz w:val="24"/>
          <w:szCs w:val="24"/>
        </w:rPr>
        <w:t>Объём</w:t>
      </w:r>
      <w:r w:rsidRPr="005275E6">
        <w:rPr>
          <w:spacing w:val="1"/>
          <w:sz w:val="24"/>
          <w:szCs w:val="24"/>
        </w:rPr>
        <w:t xml:space="preserve"> </w:t>
      </w:r>
      <w:r w:rsidRPr="005275E6">
        <w:rPr>
          <w:sz w:val="24"/>
          <w:szCs w:val="24"/>
        </w:rPr>
        <w:t>письменного</w:t>
      </w:r>
      <w:r w:rsidRPr="005275E6">
        <w:rPr>
          <w:spacing w:val="1"/>
          <w:sz w:val="24"/>
          <w:szCs w:val="24"/>
        </w:rPr>
        <w:t xml:space="preserve"> </w:t>
      </w:r>
      <w:r w:rsidRPr="005275E6">
        <w:rPr>
          <w:sz w:val="24"/>
          <w:szCs w:val="24"/>
        </w:rPr>
        <w:t>высказывания</w:t>
      </w:r>
      <w:r w:rsidRPr="005275E6">
        <w:rPr>
          <w:spacing w:val="1"/>
          <w:sz w:val="24"/>
          <w:szCs w:val="24"/>
        </w:rPr>
        <w:t xml:space="preserve"> </w:t>
      </w:r>
      <w:r w:rsidRPr="005275E6">
        <w:rPr>
          <w:sz w:val="24"/>
          <w:szCs w:val="24"/>
        </w:rPr>
        <w:t>–</w:t>
      </w:r>
      <w:r w:rsidRPr="005275E6">
        <w:rPr>
          <w:spacing w:val="1"/>
          <w:sz w:val="24"/>
          <w:szCs w:val="24"/>
        </w:rPr>
        <w:t xml:space="preserve"> </w:t>
      </w:r>
      <w:r w:rsidRPr="005275E6">
        <w:rPr>
          <w:sz w:val="24"/>
          <w:szCs w:val="24"/>
        </w:rPr>
        <w:t>до</w:t>
      </w:r>
      <w:r w:rsidRPr="005275E6">
        <w:rPr>
          <w:spacing w:val="70"/>
          <w:sz w:val="24"/>
          <w:szCs w:val="24"/>
        </w:rPr>
        <w:t xml:space="preserve"> </w:t>
      </w:r>
      <w:r w:rsidRPr="005275E6">
        <w:rPr>
          <w:sz w:val="24"/>
          <w:szCs w:val="24"/>
        </w:rPr>
        <w:t>70</w:t>
      </w:r>
      <w:r w:rsidRPr="005275E6">
        <w:rPr>
          <w:spacing w:val="1"/>
          <w:sz w:val="24"/>
          <w:szCs w:val="24"/>
        </w:rPr>
        <w:t xml:space="preserve"> </w:t>
      </w:r>
      <w:r w:rsidRPr="005275E6">
        <w:rPr>
          <w:sz w:val="24"/>
          <w:szCs w:val="24"/>
        </w:rPr>
        <w:t>слов.</w:t>
      </w:r>
    </w:p>
    <w:p w:rsidR="00607AE8" w:rsidRPr="005275E6" w:rsidRDefault="00607AE8" w:rsidP="00607AE8">
      <w:pPr>
        <w:pStyle w:val="110"/>
        <w:spacing w:before="4"/>
        <w:rPr>
          <w:sz w:val="24"/>
          <w:szCs w:val="24"/>
        </w:rPr>
      </w:pPr>
      <w:r w:rsidRPr="005275E6">
        <w:rPr>
          <w:sz w:val="24"/>
          <w:szCs w:val="24"/>
        </w:rPr>
        <w:t>Языковые</w:t>
      </w:r>
      <w:r w:rsidRPr="005275E6">
        <w:rPr>
          <w:spacing w:val="-3"/>
          <w:sz w:val="24"/>
          <w:szCs w:val="24"/>
        </w:rPr>
        <w:t xml:space="preserve"> </w:t>
      </w:r>
      <w:r w:rsidRPr="005275E6">
        <w:rPr>
          <w:sz w:val="24"/>
          <w:szCs w:val="24"/>
        </w:rPr>
        <w:t>знания и</w:t>
      </w:r>
      <w:r w:rsidRPr="005275E6">
        <w:rPr>
          <w:spacing w:val="-5"/>
          <w:sz w:val="24"/>
          <w:szCs w:val="24"/>
        </w:rPr>
        <w:t xml:space="preserve"> </w:t>
      </w:r>
      <w:r w:rsidRPr="005275E6">
        <w:rPr>
          <w:sz w:val="24"/>
          <w:szCs w:val="24"/>
        </w:rPr>
        <w:t>умения</w:t>
      </w:r>
    </w:p>
    <w:p w:rsidR="00607AE8" w:rsidRPr="005275E6" w:rsidRDefault="00607AE8" w:rsidP="00607AE8">
      <w:pPr>
        <w:spacing w:before="28"/>
        <w:ind w:left="720"/>
        <w:jc w:val="both"/>
        <w:rPr>
          <w:i/>
          <w:sz w:val="24"/>
          <w:szCs w:val="24"/>
        </w:rPr>
      </w:pPr>
      <w:r w:rsidRPr="005275E6">
        <w:rPr>
          <w:i/>
          <w:sz w:val="24"/>
          <w:szCs w:val="24"/>
        </w:rPr>
        <w:t>Фонетическая</w:t>
      </w:r>
      <w:r w:rsidRPr="005275E6">
        <w:rPr>
          <w:i/>
          <w:spacing w:val="-6"/>
          <w:sz w:val="24"/>
          <w:szCs w:val="24"/>
        </w:rPr>
        <w:t xml:space="preserve"> </w:t>
      </w:r>
      <w:r w:rsidRPr="005275E6">
        <w:rPr>
          <w:i/>
          <w:sz w:val="24"/>
          <w:szCs w:val="24"/>
        </w:rPr>
        <w:t>сторона</w:t>
      </w:r>
      <w:r w:rsidRPr="005275E6">
        <w:rPr>
          <w:i/>
          <w:spacing w:val="-5"/>
          <w:sz w:val="24"/>
          <w:szCs w:val="24"/>
        </w:rPr>
        <w:t xml:space="preserve"> </w:t>
      </w:r>
      <w:r w:rsidRPr="005275E6">
        <w:rPr>
          <w:i/>
          <w:sz w:val="24"/>
          <w:szCs w:val="24"/>
        </w:rPr>
        <w:t>речи</w:t>
      </w:r>
    </w:p>
    <w:p w:rsidR="00607AE8" w:rsidRPr="005275E6" w:rsidRDefault="00607AE8" w:rsidP="00607AE8">
      <w:pPr>
        <w:pStyle w:val="ab"/>
        <w:spacing w:before="34" w:line="264" w:lineRule="auto"/>
        <w:ind w:right="532" w:firstLine="600"/>
        <w:rPr>
          <w:sz w:val="24"/>
          <w:szCs w:val="24"/>
        </w:rPr>
      </w:pPr>
      <w:r w:rsidRPr="005275E6">
        <w:rPr>
          <w:sz w:val="24"/>
          <w:szCs w:val="24"/>
        </w:rPr>
        <w:t>Различение</w:t>
      </w:r>
      <w:r w:rsidRPr="005275E6">
        <w:rPr>
          <w:spacing w:val="1"/>
          <w:sz w:val="24"/>
          <w:szCs w:val="24"/>
        </w:rPr>
        <w:t xml:space="preserve"> </w:t>
      </w:r>
      <w:r w:rsidRPr="005275E6">
        <w:rPr>
          <w:sz w:val="24"/>
          <w:szCs w:val="24"/>
        </w:rPr>
        <w:t>на слух, без фонематических ошибок, ведущих к сбою в</w:t>
      </w:r>
      <w:r w:rsidRPr="005275E6">
        <w:rPr>
          <w:spacing w:val="1"/>
          <w:sz w:val="24"/>
          <w:szCs w:val="24"/>
        </w:rPr>
        <w:t xml:space="preserve"> </w:t>
      </w:r>
      <w:r w:rsidRPr="005275E6">
        <w:rPr>
          <w:sz w:val="24"/>
          <w:szCs w:val="24"/>
        </w:rPr>
        <w:t>коммуникации, произнесение слов с соблюдением правильного ударения и</w:t>
      </w:r>
      <w:r w:rsidRPr="005275E6">
        <w:rPr>
          <w:spacing w:val="1"/>
          <w:sz w:val="24"/>
          <w:szCs w:val="24"/>
        </w:rPr>
        <w:t xml:space="preserve"> </w:t>
      </w:r>
      <w:r w:rsidRPr="005275E6">
        <w:rPr>
          <w:sz w:val="24"/>
          <w:szCs w:val="24"/>
        </w:rPr>
        <w:t>фраз с соблюдением их ритмико-интонационных особенностей, в том числе</w:t>
      </w:r>
      <w:r w:rsidRPr="005275E6">
        <w:rPr>
          <w:spacing w:val="1"/>
          <w:sz w:val="24"/>
          <w:szCs w:val="24"/>
        </w:rPr>
        <w:t xml:space="preserve"> </w:t>
      </w:r>
      <w:r w:rsidRPr="005275E6">
        <w:rPr>
          <w:sz w:val="24"/>
          <w:szCs w:val="24"/>
        </w:rPr>
        <w:t>отсутствия</w:t>
      </w:r>
      <w:r w:rsidRPr="005275E6">
        <w:rPr>
          <w:spacing w:val="1"/>
          <w:sz w:val="24"/>
          <w:szCs w:val="24"/>
        </w:rPr>
        <w:t xml:space="preserve"> </w:t>
      </w:r>
      <w:r w:rsidRPr="005275E6">
        <w:rPr>
          <w:sz w:val="24"/>
          <w:szCs w:val="24"/>
        </w:rPr>
        <w:t>фразового</w:t>
      </w:r>
      <w:r w:rsidRPr="005275E6">
        <w:rPr>
          <w:spacing w:val="1"/>
          <w:sz w:val="24"/>
          <w:szCs w:val="24"/>
        </w:rPr>
        <w:t xml:space="preserve"> </w:t>
      </w:r>
      <w:r w:rsidRPr="005275E6">
        <w:rPr>
          <w:sz w:val="24"/>
          <w:szCs w:val="24"/>
        </w:rPr>
        <w:t>ударения</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служебных словах,</w:t>
      </w:r>
      <w:r w:rsidRPr="005275E6">
        <w:rPr>
          <w:spacing w:val="1"/>
          <w:sz w:val="24"/>
          <w:szCs w:val="24"/>
        </w:rPr>
        <w:t xml:space="preserve"> </w:t>
      </w:r>
      <w:r w:rsidRPr="005275E6">
        <w:rPr>
          <w:sz w:val="24"/>
          <w:szCs w:val="24"/>
        </w:rPr>
        <w:t>чтение</w:t>
      </w:r>
      <w:r w:rsidRPr="005275E6">
        <w:rPr>
          <w:spacing w:val="1"/>
          <w:sz w:val="24"/>
          <w:szCs w:val="24"/>
        </w:rPr>
        <w:t xml:space="preserve"> </w:t>
      </w:r>
      <w:r w:rsidRPr="005275E6">
        <w:rPr>
          <w:sz w:val="24"/>
          <w:szCs w:val="24"/>
        </w:rPr>
        <w:t>новых слов</w:t>
      </w:r>
      <w:r w:rsidRPr="005275E6">
        <w:rPr>
          <w:spacing w:val="1"/>
          <w:sz w:val="24"/>
          <w:szCs w:val="24"/>
        </w:rPr>
        <w:t xml:space="preserve"> </w:t>
      </w:r>
      <w:r w:rsidRPr="005275E6">
        <w:rPr>
          <w:sz w:val="24"/>
          <w:szCs w:val="24"/>
        </w:rPr>
        <w:t>согласно основным</w:t>
      </w:r>
      <w:r w:rsidRPr="005275E6">
        <w:rPr>
          <w:spacing w:val="2"/>
          <w:sz w:val="24"/>
          <w:szCs w:val="24"/>
        </w:rPr>
        <w:t xml:space="preserve"> </w:t>
      </w:r>
      <w:r w:rsidRPr="005275E6">
        <w:rPr>
          <w:sz w:val="24"/>
          <w:szCs w:val="24"/>
        </w:rPr>
        <w:t>правилам</w:t>
      </w:r>
      <w:r w:rsidRPr="005275E6">
        <w:rPr>
          <w:spacing w:val="2"/>
          <w:sz w:val="24"/>
          <w:szCs w:val="24"/>
        </w:rPr>
        <w:t xml:space="preserve"> </w:t>
      </w:r>
      <w:r w:rsidRPr="005275E6">
        <w:rPr>
          <w:sz w:val="24"/>
          <w:szCs w:val="24"/>
        </w:rPr>
        <w:t>чтения.</w:t>
      </w:r>
    </w:p>
    <w:p w:rsidR="00607AE8" w:rsidRPr="005275E6" w:rsidRDefault="00607AE8" w:rsidP="00607AE8">
      <w:pPr>
        <w:pStyle w:val="ab"/>
        <w:spacing w:before="1" w:line="264" w:lineRule="auto"/>
        <w:ind w:right="536" w:firstLine="600"/>
        <w:rPr>
          <w:sz w:val="24"/>
          <w:szCs w:val="24"/>
        </w:rPr>
      </w:pPr>
      <w:r w:rsidRPr="005275E6">
        <w:rPr>
          <w:sz w:val="24"/>
          <w:szCs w:val="24"/>
        </w:rPr>
        <w:lastRenderedPageBreak/>
        <w:t>Чтение</w:t>
      </w:r>
      <w:r w:rsidRPr="005275E6">
        <w:rPr>
          <w:spacing w:val="1"/>
          <w:sz w:val="24"/>
          <w:szCs w:val="24"/>
        </w:rPr>
        <w:t xml:space="preserve"> </w:t>
      </w:r>
      <w:r w:rsidRPr="005275E6">
        <w:rPr>
          <w:sz w:val="24"/>
          <w:szCs w:val="24"/>
        </w:rPr>
        <w:t>вслух</w:t>
      </w:r>
      <w:r w:rsidRPr="005275E6">
        <w:rPr>
          <w:spacing w:val="1"/>
          <w:sz w:val="24"/>
          <w:szCs w:val="24"/>
        </w:rPr>
        <w:t xml:space="preserve"> </w:t>
      </w:r>
      <w:r w:rsidRPr="005275E6">
        <w:rPr>
          <w:sz w:val="24"/>
          <w:szCs w:val="24"/>
        </w:rPr>
        <w:t>небольших</w:t>
      </w:r>
      <w:r w:rsidRPr="005275E6">
        <w:rPr>
          <w:spacing w:val="1"/>
          <w:sz w:val="24"/>
          <w:szCs w:val="24"/>
        </w:rPr>
        <w:t xml:space="preserve"> </w:t>
      </w:r>
      <w:r w:rsidRPr="005275E6">
        <w:rPr>
          <w:sz w:val="24"/>
          <w:szCs w:val="24"/>
        </w:rPr>
        <w:t>адаптированных</w:t>
      </w:r>
      <w:r w:rsidRPr="005275E6">
        <w:rPr>
          <w:spacing w:val="1"/>
          <w:sz w:val="24"/>
          <w:szCs w:val="24"/>
        </w:rPr>
        <w:t xml:space="preserve"> </w:t>
      </w:r>
      <w:r w:rsidRPr="005275E6">
        <w:rPr>
          <w:sz w:val="24"/>
          <w:szCs w:val="24"/>
        </w:rPr>
        <w:t>аутентичных</w:t>
      </w:r>
      <w:r w:rsidRPr="005275E6">
        <w:rPr>
          <w:spacing w:val="1"/>
          <w:sz w:val="24"/>
          <w:szCs w:val="24"/>
        </w:rPr>
        <w:t xml:space="preserve"> </w:t>
      </w:r>
      <w:r w:rsidRPr="005275E6">
        <w:rPr>
          <w:sz w:val="24"/>
          <w:szCs w:val="24"/>
        </w:rPr>
        <w:t>текстов,</w:t>
      </w:r>
      <w:r w:rsidRPr="005275E6">
        <w:rPr>
          <w:spacing w:val="1"/>
          <w:sz w:val="24"/>
          <w:szCs w:val="24"/>
        </w:rPr>
        <w:t xml:space="preserve"> </w:t>
      </w:r>
      <w:r w:rsidRPr="005275E6">
        <w:rPr>
          <w:sz w:val="24"/>
          <w:szCs w:val="24"/>
        </w:rPr>
        <w:t>построенных</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изученном</w:t>
      </w:r>
      <w:r w:rsidRPr="005275E6">
        <w:rPr>
          <w:spacing w:val="1"/>
          <w:sz w:val="24"/>
          <w:szCs w:val="24"/>
        </w:rPr>
        <w:t xml:space="preserve"> </w:t>
      </w:r>
      <w:r w:rsidRPr="005275E6">
        <w:rPr>
          <w:sz w:val="24"/>
          <w:szCs w:val="24"/>
        </w:rPr>
        <w:t>языковом</w:t>
      </w:r>
      <w:r w:rsidRPr="005275E6">
        <w:rPr>
          <w:spacing w:val="1"/>
          <w:sz w:val="24"/>
          <w:szCs w:val="24"/>
        </w:rPr>
        <w:t xml:space="preserve"> </w:t>
      </w:r>
      <w:r w:rsidRPr="005275E6">
        <w:rPr>
          <w:sz w:val="24"/>
          <w:szCs w:val="24"/>
        </w:rPr>
        <w:t>материале,</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соблюдением</w:t>
      </w:r>
      <w:r w:rsidRPr="005275E6">
        <w:rPr>
          <w:spacing w:val="1"/>
          <w:sz w:val="24"/>
          <w:szCs w:val="24"/>
        </w:rPr>
        <w:t xml:space="preserve"> </w:t>
      </w:r>
      <w:r w:rsidRPr="005275E6">
        <w:rPr>
          <w:sz w:val="24"/>
          <w:szCs w:val="24"/>
        </w:rPr>
        <w:t>правил</w:t>
      </w:r>
      <w:r w:rsidRPr="005275E6">
        <w:rPr>
          <w:spacing w:val="1"/>
          <w:sz w:val="24"/>
          <w:szCs w:val="24"/>
        </w:rPr>
        <w:t xml:space="preserve"> </w:t>
      </w:r>
      <w:r w:rsidRPr="005275E6">
        <w:rPr>
          <w:sz w:val="24"/>
          <w:szCs w:val="24"/>
        </w:rPr>
        <w:t>чтения</w:t>
      </w:r>
      <w:r w:rsidRPr="005275E6">
        <w:rPr>
          <w:spacing w:val="-5"/>
          <w:sz w:val="24"/>
          <w:szCs w:val="24"/>
        </w:rPr>
        <w:t xml:space="preserve"> </w:t>
      </w:r>
      <w:r w:rsidRPr="005275E6">
        <w:rPr>
          <w:sz w:val="24"/>
          <w:szCs w:val="24"/>
        </w:rPr>
        <w:t>и</w:t>
      </w:r>
      <w:r w:rsidRPr="005275E6">
        <w:rPr>
          <w:spacing w:val="-6"/>
          <w:sz w:val="24"/>
          <w:szCs w:val="24"/>
        </w:rPr>
        <w:t xml:space="preserve"> </w:t>
      </w:r>
      <w:r w:rsidRPr="005275E6">
        <w:rPr>
          <w:sz w:val="24"/>
          <w:szCs w:val="24"/>
        </w:rPr>
        <w:t>соответствующей</w:t>
      </w:r>
      <w:r w:rsidRPr="005275E6">
        <w:rPr>
          <w:spacing w:val="-6"/>
          <w:sz w:val="24"/>
          <w:szCs w:val="24"/>
        </w:rPr>
        <w:t xml:space="preserve"> </w:t>
      </w:r>
      <w:r w:rsidRPr="005275E6">
        <w:rPr>
          <w:sz w:val="24"/>
          <w:szCs w:val="24"/>
        </w:rPr>
        <w:t>интонации,</w:t>
      </w:r>
      <w:r w:rsidRPr="005275E6">
        <w:rPr>
          <w:spacing w:val="-4"/>
          <w:sz w:val="24"/>
          <w:szCs w:val="24"/>
        </w:rPr>
        <w:t xml:space="preserve"> </w:t>
      </w:r>
      <w:r w:rsidRPr="005275E6">
        <w:rPr>
          <w:sz w:val="24"/>
          <w:szCs w:val="24"/>
        </w:rPr>
        <w:t>демонстрирующих</w:t>
      </w:r>
      <w:r w:rsidRPr="005275E6">
        <w:rPr>
          <w:spacing w:val="-10"/>
          <w:sz w:val="24"/>
          <w:szCs w:val="24"/>
        </w:rPr>
        <w:t xml:space="preserve"> </w:t>
      </w:r>
      <w:r w:rsidRPr="005275E6">
        <w:rPr>
          <w:sz w:val="24"/>
          <w:szCs w:val="24"/>
        </w:rPr>
        <w:t>понимание</w:t>
      </w:r>
      <w:r w:rsidRPr="005275E6">
        <w:rPr>
          <w:spacing w:val="-5"/>
          <w:sz w:val="24"/>
          <w:szCs w:val="24"/>
        </w:rPr>
        <w:t xml:space="preserve"> </w:t>
      </w:r>
      <w:r w:rsidRPr="005275E6">
        <w:rPr>
          <w:sz w:val="24"/>
          <w:szCs w:val="24"/>
        </w:rPr>
        <w:t>текста.</w:t>
      </w:r>
    </w:p>
    <w:p w:rsidR="00607AE8" w:rsidRPr="005275E6" w:rsidRDefault="00607AE8" w:rsidP="00607AE8">
      <w:pPr>
        <w:pStyle w:val="ab"/>
        <w:spacing w:line="266" w:lineRule="auto"/>
        <w:ind w:right="529" w:firstLine="600"/>
        <w:rPr>
          <w:sz w:val="24"/>
          <w:szCs w:val="24"/>
        </w:rPr>
      </w:pPr>
      <w:r w:rsidRPr="005275E6">
        <w:rPr>
          <w:sz w:val="24"/>
          <w:szCs w:val="24"/>
        </w:rPr>
        <w:t>Тексты</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чтения</w:t>
      </w:r>
      <w:r w:rsidRPr="005275E6">
        <w:rPr>
          <w:spacing w:val="1"/>
          <w:sz w:val="24"/>
          <w:szCs w:val="24"/>
        </w:rPr>
        <w:t xml:space="preserve"> </w:t>
      </w:r>
      <w:r w:rsidRPr="005275E6">
        <w:rPr>
          <w:sz w:val="24"/>
          <w:szCs w:val="24"/>
        </w:rPr>
        <w:t>вслух:</w:t>
      </w:r>
      <w:r w:rsidRPr="005275E6">
        <w:rPr>
          <w:spacing w:val="1"/>
          <w:sz w:val="24"/>
          <w:szCs w:val="24"/>
        </w:rPr>
        <w:t xml:space="preserve"> </w:t>
      </w:r>
      <w:r w:rsidRPr="005275E6">
        <w:rPr>
          <w:sz w:val="24"/>
          <w:szCs w:val="24"/>
        </w:rPr>
        <w:t>сообщение</w:t>
      </w:r>
      <w:r w:rsidRPr="005275E6">
        <w:rPr>
          <w:spacing w:val="1"/>
          <w:sz w:val="24"/>
          <w:szCs w:val="24"/>
        </w:rPr>
        <w:t xml:space="preserve"> </w:t>
      </w:r>
      <w:r w:rsidRPr="005275E6">
        <w:rPr>
          <w:sz w:val="24"/>
          <w:szCs w:val="24"/>
        </w:rPr>
        <w:t>информационного</w:t>
      </w:r>
      <w:r w:rsidRPr="005275E6">
        <w:rPr>
          <w:spacing w:val="1"/>
          <w:sz w:val="24"/>
          <w:szCs w:val="24"/>
        </w:rPr>
        <w:t xml:space="preserve"> </w:t>
      </w:r>
      <w:r w:rsidRPr="005275E6">
        <w:rPr>
          <w:sz w:val="24"/>
          <w:szCs w:val="24"/>
        </w:rPr>
        <w:t>характера,</w:t>
      </w:r>
      <w:r w:rsidRPr="005275E6">
        <w:rPr>
          <w:spacing w:val="1"/>
          <w:sz w:val="24"/>
          <w:szCs w:val="24"/>
        </w:rPr>
        <w:t xml:space="preserve"> </w:t>
      </w:r>
      <w:r w:rsidRPr="005275E6">
        <w:rPr>
          <w:sz w:val="24"/>
          <w:szCs w:val="24"/>
        </w:rPr>
        <w:t>отрывок</w:t>
      </w:r>
      <w:r w:rsidRPr="005275E6">
        <w:rPr>
          <w:spacing w:val="-4"/>
          <w:sz w:val="24"/>
          <w:szCs w:val="24"/>
        </w:rPr>
        <w:t xml:space="preserve"> </w:t>
      </w:r>
      <w:r w:rsidRPr="005275E6">
        <w:rPr>
          <w:sz w:val="24"/>
          <w:szCs w:val="24"/>
        </w:rPr>
        <w:t>из</w:t>
      </w:r>
      <w:r w:rsidRPr="005275E6">
        <w:rPr>
          <w:spacing w:val="-2"/>
          <w:sz w:val="24"/>
          <w:szCs w:val="24"/>
        </w:rPr>
        <w:t xml:space="preserve"> </w:t>
      </w:r>
      <w:r w:rsidRPr="005275E6">
        <w:rPr>
          <w:sz w:val="24"/>
          <w:szCs w:val="24"/>
        </w:rPr>
        <w:t>статьи</w:t>
      </w:r>
      <w:r w:rsidRPr="005275E6">
        <w:rPr>
          <w:spacing w:val="-4"/>
          <w:sz w:val="24"/>
          <w:szCs w:val="24"/>
        </w:rPr>
        <w:t xml:space="preserve"> </w:t>
      </w:r>
      <w:r w:rsidRPr="005275E6">
        <w:rPr>
          <w:sz w:val="24"/>
          <w:szCs w:val="24"/>
        </w:rPr>
        <w:t>научно-популярного</w:t>
      </w:r>
      <w:r w:rsidRPr="005275E6">
        <w:rPr>
          <w:spacing w:val="1"/>
          <w:sz w:val="24"/>
          <w:szCs w:val="24"/>
        </w:rPr>
        <w:t xml:space="preserve"> </w:t>
      </w:r>
      <w:r w:rsidRPr="005275E6">
        <w:rPr>
          <w:sz w:val="24"/>
          <w:szCs w:val="24"/>
        </w:rPr>
        <w:t>характера, рассказ,</w:t>
      </w:r>
      <w:r w:rsidRPr="005275E6">
        <w:rPr>
          <w:spacing w:val="-1"/>
          <w:sz w:val="24"/>
          <w:szCs w:val="24"/>
        </w:rPr>
        <w:t xml:space="preserve"> </w:t>
      </w:r>
      <w:r w:rsidRPr="005275E6">
        <w:rPr>
          <w:sz w:val="24"/>
          <w:szCs w:val="24"/>
        </w:rPr>
        <w:t>диалог</w:t>
      </w:r>
      <w:r w:rsidRPr="005275E6">
        <w:rPr>
          <w:spacing w:val="-2"/>
          <w:sz w:val="24"/>
          <w:szCs w:val="24"/>
        </w:rPr>
        <w:t xml:space="preserve"> </w:t>
      </w:r>
      <w:r w:rsidRPr="005275E6">
        <w:rPr>
          <w:sz w:val="24"/>
          <w:szCs w:val="24"/>
        </w:rPr>
        <w:t>(беседа).</w:t>
      </w:r>
    </w:p>
    <w:p w:rsidR="00607AE8" w:rsidRPr="005275E6" w:rsidRDefault="00607AE8" w:rsidP="00607AE8">
      <w:pPr>
        <w:pStyle w:val="ab"/>
        <w:spacing w:line="313" w:lineRule="exact"/>
        <w:ind w:left="720"/>
        <w:rPr>
          <w:sz w:val="24"/>
          <w:szCs w:val="24"/>
        </w:rPr>
      </w:pPr>
      <w:r w:rsidRPr="005275E6">
        <w:rPr>
          <w:sz w:val="24"/>
          <w:szCs w:val="24"/>
        </w:rPr>
        <w:t>Объём</w:t>
      </w:r>
      <w:r w:rsidRPr="005275E6">
        <w:rPr>
          <w:spacing w:val="-1"/>
          <w:sz w:val="24"/>
          <w:szCs w:val="24"/>
        </w:rPr>
        <w:t xml:space="preserve"> </w:t>
      </w:r>
      <w:r w:rsidRPr="005275E6">
        <w:rPr>
          <w:sz w:val="24"/>
          <w:szCs w:val="24"/>
        </w:rPr>
        <w:t>текста</w:t>
      </w:r>
      <w:r w:rsidRPr="005275E6">
        <w:rPr>
          <w:spacing w:val="-2"/>
          <w:sz w:val="24"/>
          <w:szCs w:val="24"/>
        </w:rPr>
        <w:t xml:space="preserve"> </w:t>
      </w:r>
      <w:r w:rsidRPr="005275E6">
        <w:rPr>
          <w:sz w:val="24"/>
          <w:szCs w:val="24"/>
        </w:rPr>
        <w:t>для</w:t>
      </w:r>
      <w:r w:rsidRPr="005275E6">
        <w:rPr>
          <w:spacing w:val="-1"/>
          <w:sz w:val="24"/>
          <w:szCs w:val="24"/>
        </w:rPr>
        <w:t xml:space="preserve"> </w:t>
      </w:r>
      <w:r w:rsidRPr="005275E6">
        <w:rPr>
          <w:sz w:val="24"/>
          <w:szCs w:val="24"/>
        </w:rPr>
        <w:t>чтения</w:t>
      </w:r>
      <w:r w:rsidRPr="005275E6">
        <w:rPr>
          <w:spacing w:val="-2"/>
          <w:sz w:val="24"/>
          <w:szCs w:val="24"/>
        </w:rPr>
        <w:t xml:space="preserve"> </w:t>
      </w:r>
      <w:r w:rsidRPr="005275E6">
        <w:rPr>
          <w:sz w:val="24"/>
          <w:szCs w:val="24"/>
        </w:rPr>
        <w:t>вслух</w:t>
      </w:r>
      <w:r w:rsidRPr="005275E6">
        <w:rPr>
          <w:spacing w:val="-1"/>
          <w:sz w:val="24"/>
          <w:szCs w:val="24"/>
        </w:rPr>
        <w:t xml:space="preserve"> </w:t>
      </w:r>
      <w:r w:rsidRPr="005275E6">
        <w:rPr>
          <w:sz w:val="24"/>
          <w:szCs w:val="24"/>
        </w:rPr>
        <w:t>–</w:t>
      </w:r>
      <w:r w:rsidRPr="005275E6">
        <w:rPr>
          <w:spacing w:val="-2"/>
          <w:sz w:val="24"/>
          <w:szCs w:val="24"/>
        </w:rPr>
        <w:t xml:space="preserve"> </w:t>
      </w:r>
      <w:r w:rsidRPr="005275E6">
        <w:rPr>
          <w:sz w:val="24"/>
          <w:szCs w:val="24"/>
        </w:rPr>
        <w:t>до</w:t>
      </w:r>
      <w:r w:rsidRPr="005275E6">
        <w:rPr>
          <w:spacing w:val="-3"/>
          <w:sz w:val="24"/>
          <w:szCs w:val="24"/>
        </w:rPr>
        <w:t xml:space="preserve"> </w:t>
      </w:r>
      <w:r w:rsidRPr="005275E6">
        <w:rPr>
          <w:sz w:val="24"/>
          <w:szCs w:val="24"/>
        </w:rPr>
        <w:t>95</w:t>
      </w:r>
      <w:r w:rsidRPr="005275E6">
        <w:rPr>
          <w:spacing w:val="-3"/>
          <w:sz w:val="24"/>
          <w:szCs w:val="24"/>
        </w:rPr>
        <w:t xml:space="preserve"> </w:t>
      </w:r>
      <w:r w:rsidRPr="005275E6">
        <w:rPr>
          <w:sz w:val="24"/>
          <w:szCs w:val="24"/>
        </w:rPr>
        <w:t>слов.</w:t>
      </w:r>
    </w:p>
    <w:p w:rsidR="00607AE8" w:rsidRPr="005275E6" w:rsidRDefault="00607AE8" w:rsidP="00607AE8">
      <w:pPr>
        <w:spacing w:before="31"/>
        <w:ind w:left="720"/>
        <w:jc w:val="both"/>
        <w:rPr>
          <w:i/>
          <w:sz w:val="24"/>
          <w:szCs w:val="24"/>
        </w:rPr>
      </w:pPr>
      <w:r w:rsidRPr="005275E6">
        <w:rPr>
          <w:i/>
          <w:sz w:val="24"/>
          <w:szCs w:val="24"/>
        </w:rPr>
        <w:t>Орфография</w:t>
      </w:r>
      <w:r w:rsidRPr="005275E6">
        <w:rPr>
          <w:i/>
          <w:spacing w:val="-5"/>
          <w:sz w:val="24"/>
          <w:szCs w:val="24"/>
        </w:rPr>
        <w:t xml:space="preserve"> </w:t>
      </w:r>
      <w:r w:rsidRPr="005275E6">
        <w:rPr>
          <w:i/>
          <w:sz w:val="24"/>
          <w:szCs w:val="24"/>
        </w:rPr>
        <w:t>и</w:t>
      </w:r>
      <w:r w:rsidRPr="005275E6">
        <w:rPr>
          <w:i/>
          <w:spacing w:val="-4"/>
          <w:sz w:val="24"/>
          <w:szCs w:val="24"/>
        </w:rPr>
        <w:t xml:space="preserve"> </w:t>
      </w:r>
      <w:r w:rsidRPr="005275E6">
        <w:rPr>
          <w:i/>
          <w:sz w:val="24"/>
          <w:szCs w:val="24"/>
        </w:rPr>
        <w:t>пунктуация</w:t>
      </w:r>
    </w:p>
    <w:p w:rsidR="00607AE8" w:rsidRPr="005275E6" w:rsidRDefault="00607AE8" w:rsidP="00607AE8">
      <w:pPr>
        <w:pStyle w:val="ab"/>
        <w:spacing w:before="33"/>
        <w:ind w:left="720"/>
        <w:rPr>
          <w:sz w:val="24"/>
          <w:szCs w:val="24"/>
        </w:rPr>
      </w:pPr>
      <w:r w:rsidRPr="005275E6">
        <w:rPr>
          <w:sz w:val="24"/>
          <w:szCs w:val="24"/>
        </w:rPr>
        <w:t>Правильное</w:t>
      </w:r>
      <w:r w:rsidRPr="005275E6">
        <w:rPr>
          <w:spacing w:val="-6"/>
          <w:sz w:val="24"/>
          <w:szCs w:val="24"/>
        </w:rPr>
        <w:t xml:space="preserve"> </w:t>
      </w:r>
      <w:r w:rsidRPr="005275E6">
        <w:rPr>
          <w:sz w:val="24"/>
          <w:szCs w:val="24"/>
        </w:rPr>
        <w:t>написание</w:t>
      </w:r>
      <w:r w:rsidRPr="005275E6">
        <w:rPr>
          <w:spacing w:val="-6"/>
          <w:sz w:val="24"/>
          <w:szCs w:val="24"/>
        </w:rPr>
        <w:t xml:space="preserve"> </w:t>
      </w:r>
      <w:r w:rsidRPr="005275E6">
        <w:rPr>
          <w:sz w:val="24"/>
          <w:szCs w:val="24"/>
        </w:rPr>
        <w:t>изученных</w:t>
      </w:r>
      <w:r w:rsidRPr="005275E6">
        <w:rPr>
          <w:spacing w:val="-10"/>
          <w:sz w:val="24"/>
          <w:szCs w:val="24"/>
        </w:rPr>
        <w:t xml:space="preserve"> </w:t>
      </w:r>
      <w:r w:rsidRPr="005275E6">
        <w:rPr>
          <w:sz w:val="24"/>
          <w:szCs w:val="24"/>
        </w:rPr>
        <w:t>слов.</w:t>
      </w:r>
    </w:p>
    <w:p w:rsidR="00607AE8" w:rsidRPr="005275E6" w:rsidRDefault="00607AE8" w:rsidP="00607AE8">
      <w:pPr>
        <w:pStyle w:val="ab"/>
        <w:spacing w:before="33" w:line="264" w:lineRule="auto"/>
        <w:ind w:right="530" w:firstLine="600"/>
        <w:rPr>
          <w:sz w:val="24"/>
          <w:szCs w:val="24"/>
        </w:rPr>
      </w:pPr>
      <w:r w:rsidRPr="005275E6">
        <w:rPr>
          <w:sz w:val="24"/>
          <w:szCs w:val="24"/>
        </w:rPr>
        <w:t>Правильное использование знаков препинания: точки, вопросительного</w:t>
      </w:r>
      <w:r w:rsidRPr="005275E6">
        <w:rPr>
          <w:spacing w:val="1"/>
          <w:sz w:val="24"/>
          <w:szCs w:val="24"/>
        </w:rPr>
        <w:t xml:space="preserve"> </w:t>
      </w:r>
      <w:r w:rsidRPr="005275E6">
        <w:rPr>
          <w:sz w:val="24"/>
          <w:szCs w:val="24"/>
        </w:rPr>
        <w:t>и</w:t>
      </w:r>
      <w:r w:rsidRPr="005275E6">
        <w:rPr>
          <w:spacing w:val="-5"/>
          <w:sz w:val="24"/>
          <w:szCs w:val="24"/>
        </w:rPr>
        <w:t xml:space="preserve"> </w:t>
      </w:r>
      <w:r w:rsidRPr="005275E6">
        <w:rPr>
          <w:sz w:val="24"/>
          <w:szCs w:val="24"/>
        </w:rPr>
        <w:t>восклицательного</w:t>
      </w:r>
      <w:r w:rsidRPr="005275E6">
        <w:rPr>
          <w:spacing w:val="-4"/>
          <w:sz w:val="24"/>
          <w:szCs w:val="24"/>
        </w:rPr>
        <w:t xml:space="preserve"> </w:t>
      </w:r>
      <w:r w:rsidRPr="005275E6">
        <w:rPr>
          <w:sz w:val="24"/>
          <w:szCs w:val="24"/>
        </w:rPr>
        <w:t>знаков</w:t>
      </w:r>
      <w:r w:rsidRPr="005275E6">
        <w:rPr>
          <w:spacing w:val="-2"/>
          <w:sz w:val="24"/>
          <w:szCs w:val="24"/>
        </w:rPr>
        <w:t xml:space="preserve"> </w:t>
      </w:r>
      <w:r w:rsidRPr="005275E6">
        <w:rPr>
          <w:sz w:val="24"/>
          <w:szCs w:val="24"/>
        </w:rPr>
        <w:t>в</w:t>
      </w:r>
      <w:r w:rsidRPr="005275E6">
        <w:rPr>
          <w:spacing w:val="-5"/>
          <w:sz w:val="24"/>
          <w:szCs w:val="24"/>
        </w:rPr>
        <w:t xml:space="preserve"> </w:t>
      </w:r>
      <w:r w:rsidRPr="005275E6">
        <w:rPr>
          <w:sz w:val="24"/>
          <w:szCs w:val="24"/>
        </w:rPr>
        <w:t>конце</w:t>
      </w:r>
      <w:r w:rsidRPr="005275E6">
        <w:rPr>
          <w:spacing w:val="-3"/>
          <w:sz w:val="24"/>
          <w:szCs w:val="24"/>
        </w:rPr>
        <w:t xml:space="preserve"> </w:t>
      </w:r>
      <w:r w:rsidRPr="005275E6">
        <w:rPr>
          <w:sz w:val="24"/>
          <w:szCs w:val="24"/>
        </w:rPr>
        <w:t>предложения,</w:t>
      </w:r>
      <w:r w:rsidRPr="005275E6">
        <w:rPr>
          <w:spacing w:val="-2"/>
          <w:sz w:val="24"/>
          <w:szCs w:val="24"/>
        </w:rPr>
        <w:t xml:space="preserve"> </w:t>
      </w:r>
      <w:r w:rsidRPr="005275E6">
        <w:rPr>
          <w:sz w:val="24"/>
          <w:szCs w:val="24"/>
        </w:rPr>
        <w:t>запятой</w:t>
      </w:r>
      <w:r w:rsidRPr="005275E6">
        <w:rPr>
          <w:spacing w:val="-4"/>
          <w:sz w:val="24"/>
          <w:szCs w:val="24"/>
        </w:rPr>
        <w:t xml:space="preserve"> </w:t>
      </w:r>
      <w:r w:rsidRPr="005275E6">
        <w:rPr>
          <w:sz w:val="24"/>
          <w:szCs w:val="24"/>
        </w:rPr>
        <w:t>при</w:t>
      </w:r>
      <w:r w:rsidRPr="005275E6">
        <w:rPr>
          <w:spacing w:val="-4"/>
          <w:sz w:val="24"/>
          <w:szCs w:val="24"/>
        </w:rPr>
        <w:t xml:space="preserve"> </w:t>
      </w:r>
      <w:r w:rsidRPr="005275E6">
        <w:rPr>
          <w:sz w:val="24"/>
          <w:szCs w:val="24"/>
        </w:rPr>
        <w:t>перечислении.</w:t>
      </w:r>
    </w:p>
    <w:p w:rsidR="00607AE8" w:rsidRPr="005275E6" w:rsidRDefault="00607AE8" w:rsidP="00607AE8">
      <w:pPr>
        <w:pStyle w:val="ab"/>
        <w:spacing w:line="264" w:lineRule="auto"/>
        <w:ind w:right="539" w:firstLine="600"/>
        <w:rPr>
          <w:sz w:val="24"/>
          <w:szCs w:val="24"/>
        </w:rPr>
      </w:pPr>
      <w:r w:rsidRPr="005275E6">
        <w:rPr>
          <w:sz w:val="24"/>
          <w:szCs w:val="24"/>
        </w:rPr>
        <w:t>Пунктуационно</w:t>
      </w:r>
      <w:r w:rsidRPr="005275E6">
        <w:rPr>
          <w:spacing w:val="1"/>
          <w:sz w:val="24"/>
          <w:szCs w:val="24"/>
        </w:rPr>
        <w:t xml:space="preserve"> </w:t>
      </w:r>
      <w:r w:rsidRPr="005275E6">
        <w:rPr>
          <w:sz w:val="24"/>
          <w:szCs w:val="24"/>
        </w:rPr>
        <w:t>правильное,</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соответствии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нормами</w:t>
      </w:r>
      <w:r w:rsidRPr="005275E6">
        <w:rPr>
          <w:spacing w:val="71"/>
          <w:sz w:val="24"/>
          <w:szCs w:val="24"/>
        </w:rPr>
        <w:t xml:space="preserve"> </w:t>
      </w:r>
      <w:r w:rsidRPr="005275E6">
        <w:rPr>
          <w:sz w:val="24"/>
          <w:szCs w:val="24"/>
        </w:rPr>
        <w:t>речевого</w:t>
      </w:r>
      <w:r w:rsidRPr="005275E6">
        <w:rPr>
          <w:spacing w:val="1"/>
          <w:sz w:val="24"/>
          <w:szCs w:val="24"/>
        </w:rPr>
        <w:t xml:space="preserve"> </w:t>
      </w:r>
      <w:r w:rsidRPr="005275E6">
        <w:rPr>
          <w:sz w:val="24"/>
          <w:szCs w:val="24"/>
        </w:rPr>
        <w:t>этикета,</w:t>
      </w:r>
      <w:r w:rsidRPr="005275E6">
        <w:rPr>
          <w:spacing w:val="1"/>
          <w:sz w:val="24"/>
          <w:szCs w:val="24"/>
        </w:rPr>
        <w:t xml:space="preserve"> </w:t>
      </w:r>
      <w:r w:rsidRPr="005275E6">
        <w:rPr>
          <w:sz w:val="24"/>
          <w:szCs w:val="24"/>
        </w:rPr>
        <w:t>принятыми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стране</w:t>
      </w:r>
      <w:r w:rsidRPr="005275E6">
        <w:rPr>
          <w:spacing w:val="1"/>
          <w:sz w:val="24"/>
          <w:szCs w:val="24"/>
        </w:rPr>
        <w:t xml:space="preserve"> </w:t>
      </w:r>
      <w:r w:rsidRPr="005275E6">
        <w:rPr>
          <w:sz w:val="24"/>
          <w:szCs w:val="24"/>
        </w:rPr>
        <w:t>(странах)</w:t>
      </w:r>
      <w:r w:rsidRPr="005275E6">
        <w:rPr>
          <w:spacing w:val="1"/>
          <w:sz w:val="24"/>
          <w:szCs w:val="24"/>
        </w:rPr>
        <w:t xml:space="preserve"> </w:t>
      </w:r>
      <w:r w:rsidRPr="005275E6">
        <w:rPr>
          <w:sz w:val="24"/>
          <w:szCs w:val="24"/>
        </w:rPr>
        <w:t>изучаемого</w:t>
      </w:r>
      <w:r w:rsidRPr="005275E6">
        <w:rPr>
          <w:spacing w:val="1"/>
          <w:sz w:val="24"/>
          <w:szCs w:val="24"/>
        </w:rPr>
        <w:t xml:space="preserve"> </w:t>
      </w:r>
      <w:r w:rsidRPr="005275E6">
        <w:rPr>
          <w:sz w:val="24"/>
          <w:szCs w:val="24"/>
        </w:rPr>
        <w:t>языка,</w:t>
      </w:r>
      <w:r w:rsidRPr="005275E6">
        <w:rPr>
          <w:spacing w:val="1"/>
          <w:sz w:val="24"/>
          <w:szCs w:val="24"/>
        </w:rPr>
        <w:t xml:space="preserve"> </w:t>
      </w:r>
      <w:r w:rsidRPr="005275E6">
        <w:rPr>
          <w:sz w:val="24"/>
          <w:szCs w:val="24"/>
        </w:rPr>
        <w:t>оформление</w:t>
      </w:r>
      <w:r w:rsidRPr="005275E6">
        <w:rPr>
          <w:spacing w:val="1"/>
          <w:sz w:val="24"/>
          <w:szCs w:val="24"/>
        </w:rPr>
        <w:t xml:space="preserve"> </w:t>
      </w:r>
      <w:r w:rsidRPr="005275E6">
        <w:rPr>
          <w:sz w:val="24"/>
          <w:szCs w:val="24"/>
        </w:rPr>
        <w:t>электронного сообщения</w:t>
      </w:r>
      <w:r w:rsidRPr="005275E6">
        <w:rPr>
          <w:spacing w:val="1"/>
          <w:sz w:val="24"/>
          <w:szCs w:val="24"/>
        </w:rPr>
        <w:t xml:space="preserve"> </w:t>
      </w:r>
      <w:r w:rsidRPr="005275E6">
        <w:rPr>
          <w:sz w:val="24"/>
          <w:szCs w:val="24"/>
        </w:rPr>
        <w:t>личного</w:t>
      </w:r>
      <w:r w:rsidRPr="005275E6">
        <w:rPr>
          <w:spacing w:val="6"/>
          <w:sz w:val="24"/>
          <w:szCs w:val="24"/>
        </w:rPr>
        <w:t xml:space="preserve"> </w:t>
      </w:r>
      <w:r w:rsidRPr="005275E6">
        <w:rPr>
          <w:sz w:val="24"/>
          <w:szCs w:val="24"/>
        </w:rPr>
        <w:t>характера.</w:t>
      </w:r>
    </w:p>
    <w:p w:rsidR="00607AE8" w:rsidRPr="005275E6" w:rsidRDefault="00607AE8" w:rsidP="00607AE8">
      <w:pPr>
        <w:spacing w:before="2"/>
        <w:ind w:left="720"/>
        <w:jc w:val="both"/>
        <w:rPr>
          <w:i/>
          <w:sz w:val="24"/>
          <w:szCs w:val="24"/>
        </w:rPr>
      </w:pPr>
      <w:r w:rsidRPr="005275E6">
        <w:rPr>
          <w:i/>
          <w:sz w:val="24"/>
          <w:szCs w:val="24"/>
        </w:rPr>
        <w:t>Лексическая</w:t>
      </w:r>
      <w:r w:rsidRPr="005275E6">
        <w:rPr>
          <w:i/>
          <w:spacing w:val="-5"/>
          <w:sz w:val="24"/>
          <w:szCs w:val="24"/>
        </w:rPr>
        <w:t xml:space="preserve"> </w:t>
      </w:r>
      <w:r w:rsidRPr="005275E6">
        <w:rPr>
          <w:i/>
          <w:sz w:val="24"/>
          <w:szCs w:val="24"/>
        </w:rPr>
        <w:t>сторона</w:t>
      </w:r>
      <w:r w:rsidRPr="005275E6">
        <w:rPr>
          <w:i/>
          <w:spacing w:val="-5"/>
          <w:sz w:val="24"/>
          <w:szCs w:val="24"/>
        </w:rPr>
        <w:t xml:space="preserve"> </w:t>
      </w:r>
      <w:r w:rsidRPr="005275E6">
        <w:rPr>
          <w:i/>
          <w:sz w:val="24"/>
          <w:szCs w:val="24"/>
        </w:rPr>
        <w:t>речи</w:t>
      </w:r>
    </w:p>
    <w:p w:rsidR="00607AE8" w:rsidRPr="005275E6" w:rsidRDefault="00607AE8" w:rsidP="00607AE8">
      <w:pPr>
        <w:pStyle w:val="ab"/>
        <w:spacing w:before="33" w:line="264" w:lineRule="auto"/>
        <w:ind w:right="534" w:firstLine="600"/>
        <w:rPr>
          <w:sz w:val="24"/>
          <w:szCs w:val="24"/>
        </w:rPr>
      </w:pPr>
      <w:r w:rsidRPr="005275E6">
        <w:rPr>
          <w:sz w:val="24"/>
          <w:szCs w:val="24"/>
        </w:rPr>
        <w:t>Распознавание и употребление в устной и письменной речи лексических</w:t>
      </w:r>
      <w:r w:rsidRPr="005275E6">
        <w:rPr>
          <w:spacing w:val="-67"/>
          <w:sz w:val="24"/>
          <w:szCs w:val="24"/>
        </w:rPr>
        <w:t xml:space="preserve"> </w:t>
      </w:r>
      <w:r w:rsidRPr="005275E6">
        <w:rPr>
          <w:sz w:val="24"/>
          <w:szCs w:val="24"/>
        </w:rPr>
        <w:t>единиц (слов, словосочетаний, речевых клише), обслуживающих ситуации</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тематического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соблюдением</w:t>
      </w:r>
      <w:r w:rsidRPr="005275E6">
        <w:rPr>
          <w:spacing w:val="1"/>
          <w:sz w:val="24"/>
          <w:szCs w:val="24"/>
        </w:rPr>
        <w:t xml:space="preserve"> </w:t>
      </w:r>
      <w:r w:rsidRPr="005275E6">
        <w:rPr>
          <w:sz w:val="24"/>
          <w:szCs w:val="24"/>
        </w:rPr>
        <w:t>существующей</w:t>
      </w:r>
      <w:r w:rsidRPr="005275E6">
        <w:rPr>
          <w:spacing w:val="-2"/>
          <w:sz w:val="24"/>
          <w:szCs w:val="24"/>
        </w:rPr>
        <w:t xml:space="preserve"> </w:t>
      </w:r>
      <w:r w:rsidRPr="005275E6">
        <w:rPr>
          <w:sz w:val="24"/>
          <w:szCs w:val="24"/>
        </w:rPr>
        <w:t>в</w:t>
      </w:r>
      <w:r w:rsidRPr="005275E6">
        <w:rPr>
          <w:spacing w:val="-2"/>
          <w:sz w:val="24"/>
          <w:szCs w:val="24"/>
        </w:rPr>
        <w:t xml:space="preserve"> </w:t>
      </w:r>
      <w:r w:rsidRPr="005275E6">
        <w:rPr>
          <w:sz w:val="24"/>
          <w:szCs w:val="24"/>
        </w:rPr>
        <w:t>немецком языке</w:t>
      </w:r>
      <w:r w:rsidRPr="005275E6">
        <w:rPr>
          <w:spacing w:val="-1"/>
          <w:sz w:val="24"/>
          <w:szCs w:val="24"/>
        </w:rPr>
        <w:t xml:space="preserve"> </w:t>
      </w:r>
      <w:r w:rsidRPr="005275E6">
        <w:rPr>
          <w:sz w:val="24"/>
          <w:szCs w:val="24"/>
        </w:rPr>
        <w:t>нормы</w:t>
      </w:r>
      <w:r w:rsidRPr="005275E6">
        <w:rPr>
          <w:spacing w:val="4"/>
          <w:sz w:val="24"/>
          <w:szCs w:val="24"/>
        </w:rPr>
        <w:t xml:space="preserve"> </w:t>
      </w:r>
      <w:r w:rsidRPr="005275E6">
        <w:rPr>
          <w:sz w:val="24"/>
          <w:szCs w:val="24"/>
        </w:rPr>
        <w:t>лексической</w:t>
      </w:r>
      <w:r w:rsidRPr="005275E6">
        <w:rPr>
          <w:spacing w:val="-1"/>
          <w:sz w:val="24"/>
          <w:szCs w:val="24"/>
        </w:rPr>
        <w:t xml:space="preserve"> </w:t>
      </w:r>
      <w:r w:rsidRPr="005275E6">
        <w:rPr>
          <w:sz w:val="24"/>
          <w:szCs w:val="24"/>
        </w:rPr>
        <w:t>сочетаемости.</w:t>
      </w:r>
    </w:p>
    <w:p w:rsidR="00607AE8" w:rsidRPr="005275E6" w:rsidRDefault="00607AE8" w:rsidP="00607AE8">
      <w:pPr>
        <w:pStyle w:val="ab"/>
        <w:spacing w:before="59" w:line="264" w:lineRule="auto"/>
        <w:ind w:right="536" w:firstLine="600"/>
        <w:rPr>
          <w:sz w:val="24"/>
          <w:szCs w:val="24"/>
        </w:rPr>
      </w:pPr>
      <w:r w:rsidRPr="005275E6">
        <w:rPr>
          <w:sz w:val="24"/>
          <w:szCs w:val="24"/>
        </w:rPr>
        <w:t>Объём около 750 лексических единиц для продуктивного использования</w:t>
      </w:r>
      <w:r w:rsidRPr="005275E6">
        <w:rPr>
          <w:spacing w:val="-67"/>
          <w:sz w:val="24"/>
          <w:szCs w:val="24"/>
        </w:rPr>
        <w:t xml:space="preserve"> </w:t>
      </w:r>
      <w:r w:rsidRPr="005275E6">
        <w:rPr>
          <w:sz w:val="24"/>
          <w:szCs w:val="24"/>
        </w:rPr>
        <w:t>(включая</w:t>
      </w:r>
      <w:r w:rsidRPr="005275E6">
        <w:rPr>
          <w:spacing w:val="1"/>
          <w:sz w:val="24"/>
          <w:szCs w:val="24"/>
        </w:rPr>
        <w:t xml:space="preserve"> </w:t>
      </w:r>
      <w:r w:rsidRPr="005275E6">
        <w:rPr>
          <w:sz w:val="24"/>
          <w:szCs w:val="24"/>
        </w:rPr>
        <w:t>650</w:t>
      </w:r>
      <w:r w:rsidRPr="005275E6">
        <w:rPr>
          <w:spacing w:val="1"/>
          <w:sz w:val="24"/>
          <w:szCs w:val="24"/>
        </w:rPr>
        <w:t xml:space="preserve"> </w:t>
      </w:r>
      <w:r w:rsidRPr="005275E6">
        <w:rPr>
          <w:sz w:val="24"/>
          <w:szCs w:val="24"/>
        </w:rPr>
        <w:t>лексических</w:t>
      </w:r>
      <w:r w:rsidRPr="005275E6">
        <w:rPr>
          <w:spacing w:val="1"/>
          <w:sz w:val="24"/>
          <w:szCs w:val="24"/>
        </w:rPr>
        <w:t xml:space="preserve"> </w:t>
      </w:r>
      <w:r w:rsidRPr="005275E6">
        <w:rPr>
          <w:sz w:val="24"/>
          <w:szCs w:val="24"/>
        </w:rPr>
        <w:t>единиц,</w:t>
      </w:r>
      <w:r w:rsidRPr="005275E6">
        <w:rPr>
          <w:spacing w:val="1"/>
          <w:sz w:val="24"/>
          <w:szCs w:val="24"/>
        </w:rPr>
        <w:t xml:space="preserve"> </w:t>
      </w:r>
      <w:r w:rsidRPr="005275E6">
        <w:rPr>
          <w:sz w:val="24"/>
          <w:szCs w:val="24"/>
        </w:rPr>
        <w:t>изученных</w:t>
      </w:r>
      <w:r w:rsidRPr="005275E6">
        <w:rPr>
          <w:spacing w:val="1"/>
          <w:sz w:val="24"/>
          <w:szCs w:val="24"/>
        </w:rPr>
        <w:t xml:space="preserve"> </w:t>
      </w:r>
      <w:r w:rsidRPr="005275E6">
        <w:rPr>
          <w:sz w:val="24"/>
          <w:szCs w:val="24"/>
        </w:rPr>
        <w:t>ранее)</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около</w:t>
      </w:r>
      <w:r w:rsidRPr="005275E6">
        <w:rPr>
          <w:spacing w:val="71"/>
          <w:sz w:val="24"/>
          <w:szCs w:val="24"/>
        </w:rPr>
        <w:t xml:space="preserve"> </w:t>
      </w:r>
      <w:r w:rsidRPr="005275E6">
        <w:rPr>
          <w:sz w:val="24"/>
          <w:szCs w:val="24"/>
        </w:rPr>
        <w:t>800</w:t>
      </w:r>
      <w:r w:rsidRPr="005275E6">
        <w:rPr>
          <w:spacing w:val="1"/>
          <w:sz w:val="24"/>
          <w:szCs w:val="24"/>
        </w:rPr>
        <w:t xml:space="preserve"> </w:t>
      </w:r>
      <w:r w:rsidRPr="005275E6">
        <w:rPr>
          <w:sz w:val="24"/>
          <w:szCs w:val="24"/>
        </w:rPr>
        <w:t>лексических единиц для рецептивного усвоения (включая 750 лексических</w:t>
      </w:r>
      <w:r w:rsidRPr="005275E6">
        <w:rPr>
          <w:spacing w:val="1"/>
          <w:sz w:val="24"/>
          <w:szCs w:val="24"/>
        </w:rPr>
        <w:t xml:space="preserve"> </w:t>
      </w:r>
      <w:r w:rsidRPr="005275E6">
        <w:rPr>
          <w:sz w:val="24"/>
          <w:szCs w:val="24"/>
        </w:rPr>
        <w:t>единиц продуктивного</w:t>
      </w:r>
      <w:r w:rsidRPr="005275E6">
        <w:rPr>
          <w:spacing w:val="1"/>
          <w:sz w:val="24"/>
          <w:szCs w:val="24"/>
        </w:rPr>
        <w:t xml:space="preserve"> </w:t>
      </w:r>
      <w:r w:rsidRPr="005275E6">
        <w:rPr>
          <w:sz w:val="24"/>
          <w:szCs w:val="24"/>
        </w:rPr>
        <w:t>минимума).</w:t>
      </w:r>
    </w:p>
    <w:p w:rsidR="00607AE8" w:rsidRPr="005275E6" w:rsidRDefault="00607AE8" w:rsidP="00607AE8">
      <w:pPr>
        <w:pStyle w:val="ab"/>
        <w:ind w:left="720"/>
        <w:jc w:val="left"/>
        <w:rPr>
          <w:sz w:val="24"/>
          <w:szCs w:val="24"/>
        </w:rPr>
      </w:pPr>
      <w:r w:rsidRPr="005275E6">
        <w:rPr>
          <w:sz w:val="24"/>
          <w:szCs w:val="24"/>
        </w:rPr>
        <w:t>Основные</w:t>
      </w:r>
      <w:r w:rsidRPr="005275E6">
        <w:rPr>
          <w:spacing w:val="-7"/>
          <w:sz w:val="24"/>
          <w:szCs w:val="24"/>
        </w:rPr>
        <w:t xml:space="preserve"> </w:t>
      </w:r>
      <w:r w:rsidRPr="005275E6">
        <w:rPr>
          <w:sz w:val="24"/>
          <w:szCs w:val="24"/>
        </w:rPr>
        <w:t>способы</w:t>
      </w:r>
      <w:r w:rsidRPr="005275E6">
        <w:rPr>
          <w:spacing w:val="-8"/>
          <w:sz w:val="24"/>
          <w:szCs w:val="24"/>
        </w:rPr>
        <w:t xml:space="preserve"> </w:t>
      </w:r>
      <w:r w:rsidRPr="005275E6">
        <w:rPr>
          <w:sz w:val="24"/>
          <w:szCs w:val="24"/>
        </w:rPr>
        <w:t>словообразования:</w:t>
      </w:r>
    </w:p>
    <w:p w:rsidR="00607AE8" w:rsidRPr="005275E6" w:rsidRDefault="00607AE8" w:rsidP="00607AE8">
      <w:pPr>
        <w:pStyle w:val="ab"/>
        <w:spacing w:before="33"/>
        <w:ind w:left="720"/>
        <w:jc w:val="left"/>
        <w:rPr>
          <w:sz w:val="24"/>
          <w:szCs w:val="24"/>
        </w:rPr>
      </w:pPr>
      <w:r w:rsidRPr="005275E6">
        <w:rPr>
          <w:sz w:val="24"/>
          <w:szCs w:val="24"/>
        </w:rPr>
        <w:t>аффиксация:</w:t>
      </w:r>
    </w:p>
    <w:p w:rsidR="00607AE8" w:rsidRPr="005275E6" w:rsidRDefault="00607AE8" w:rsidP="00607AE8">
      <w:pPr>
        <w:pStyle w:val="ab"/>
        <w:spacing w:before="33" w:line="264" w:lineRule="auto"/>
        <w:ind w:firstLine="600"/>
        <w:jc w:val="left"/>
        <w:rPr>
          <w:sz w:val="24"/>
          <w:szCs w:val="24"/>
        </w:rPr>
      </w:pPr>
      <w:r w:rsidRPr="005275E6">
        <w:rPr>
          <w:sz w:val="24"/>
          <w:szCs w:val="24"/>
        </w:rPr>
        <w:t>образование</w:t>
      </w:r>
      <w:r w:rsidRPr="005275E6">
        <w:rPr>
          <w:spacing w:val="40"/>
          <w:sz w:val="24"/>
          <w:szCs w:val="24"/>
        </w:rPr>
        <w:t xml:space="preserve"> </w:t>
      </w:r>
      <w:r w:rsidRPr="005275E6">
        <w:rPr>
          <w:sz w:val="24"/>
          <w:szCs w:val="24"/>
        </w:rPr>
        <w:t>имён</w:t>
      </w:r>
      <w:r w:rsidRPr="005275E6">
        <w:rPr>
          <w:spacing w:val="40"/>
          <w:sz w:val="24"/>
          <w:szCs w:val="24"/>
        </w:rPr>
        <w:t xml:space="preserve"> </w:t>
      </w:r>
      <w:r w:rsidRPr="005275E6">
        <w:rPr>
          <w:sz w:val="24"/>
          <w:szCs w:val="24"/>
        </w:rPr>
        <w:t>существительных</w:t>
      </w:r>
      <w:r w:rsidRPr="005275E6">
        <w:rPr>
          <w:spacing w:val="36"/>
          <w:sz w:val="24"/>
          <w:szCs w:val="24"/>
        </w:rPr>
        <w:t xml:space="preserve"> </w:t>
      </w:r>
      <w:r w:rsidRPr="005275E6">
        <w:rPr>
          <w:sz w:val="24"/>
          <w:szCs w:val="24"/>
        </w:rPr>
        <w:t>при</w:t>
      </w:r>
      <w:r w:rsidRPr="005275E6">
        <w:rPr>
          <w:spacing w:val="39"/>
          <w:sz w:val="24"/>
          <w:szCs w:val="24"/>
        </w:rPr>
        <w:t xml:space="preserve"> </w:t>
      </w:r>
      <w:r w:rsidRPr="005275E6">
        <w:rPr>
          <w:sz w:val="24"/>
          <w:szCs w:val="24"/>
        </w:rPr>
        <w:t>помощи</w:t>
      </w:r>
      <w:r w:rsidRPr="005275E6">
        <w:rPr>
          <w:spacing w:val="40"/>
          <w:sz w:val="24"/>
          <w:szCs w:val="24"/>
        </w:rPr>
        <w:t xml:space="preserve"> </w:t>
      </w:r>
      <w:r w:rsidRPr="005275E6">
        <w:rPr>
          <w:sz w:val="24"/>
          <w:szCs w:val="24"/>
        </w:rPr>
        <w:t>суффиксов</w:t>
      </w:r>
      <w:r w:rsidRPr="005275E6">
        <w:rPr>
          <w:spacing w:val="50"/>
          <w:sz w:val="24"/>
          <w:szCs w:val="24"/>
        </w:rPr>
        <w:t xml:space="preserve"> </w:t>
      </w:r>
      <w:r w:rsidRPr="005275E6">
        <w:rPr>
          <w:sz w:val="24"/>
          <w:szCs w:val="24"/>
        </w:rPr>
        <w:t>-keit,</w:t>
      </w:r>
      <w:r w:rsidRPr="005275E6">
        <w:rPr>
          <w:spacing w:val="42"/>
          <w:sz w:val="24"/>
          <w:szCs w:val="24"/>
        </w:rPr>
        <w:t xml:space="preserve"> </w:t>
      </w:r>
      <w:r w:rsidRPr="005275E6">
        <w:rPr>
          <w:sz w:val="24"/>
          <w:szCs w:val="24"/>
        </w:rPr>
        <w:t>(die</w:t>
      </w:r>
      <w:r w:rsidRPr="005275E6">
        <w:rPr>
          <w:spacing w:val="-67"/>
          <w:sz w:val="24"/>
          <w:szCs w:val="24"/>
        </w:rPr>
        <w:t xml:space="preserve"> </w:t>
      </w:r>
      <w:r w:rsidRPr="005275E6">
        <w:rPr>
          <w:sz w:val="24"/>
          <w:szCs w:val="24"/>
        </w:rPr>
        <w:t>Möglichkeit),</w:t>
      </w:r>
      <w:r w:rsidRPr="005275E6">
        <w:rPr>
          <w:spacing w:val="5"/>
          <w:sz w:val="24"/>
          <w:szCs w:val="24"/>
        </w:rPr>
        <w:t xml:space="preserve"> </w:t>
      </w:r>
      <w:r w:rsidRPr="005275E6">
        <w:rPr>
          <w:sz w:val="24"/>
          <w:szCs w:val="24"/>
        </w:rPr>
        <w:t>-heit</w:t>
      </w:r>
      <w:r w:rsidRPr="005275E6">
        <w:rPr>
          <w:spacing w:val="-1"/>
          <w:sz w:val="24"/>
          <w:szCs w:val="24"/>
        </w:rPr>
        <w:t xml:space="preserve"> </w:t>
      </w:r>
      <w:r w:rsidRPr="005275E6">
        <w:rPr>
          <w:sz w:val="24"/>
          <w:szCs w:val="24"/>
        </w:rPr>
        <w:t>(die</w:t>
      </w:r>
      <w:r w:rsidRPr="005275E6">
        <w:rPr>
          <w:spacing w:val="1"/>
          <w:sz w:val="24"/>
          <w:szCs w:val="24"/>
        </w:rPr>
        <w:t xml:space="preserve"> </w:t>
      </w:r>
      <w:r w:rsidRPr="005275E6">
        <w:rPr>
          <w:sz w:val="24"/>
          <w:szCs w:val="24"/>
        </w:rPr>
        <w:t>Schönheit),</w:t>
      </w:r>
      <w:r w:rsidRPr="005275E6">
        <w:rPr>
          <w:spacing w:val="5"/>
          <w:sz w:val="24"/>
          <w:szCs w:val="24"/>
        </w:rPr>
        <w:t xml:space="preserve"> </w:t>
      </w:r>
      <w:r w:rsidRPr="005275E6">
        <w:rPr>
          <w:sz w:val="24"/>
          <w:szCs w:val="24"/>
        </w:rPr>
        <w:t>-ung</w:t>
      </w:r>
      <w:r w:rsidRPr="005275E6">
        <w:rPr>
          <w:spacing w:val="-4"/>
          <w:sz w:val="24"/>
          <w:szCs w:val="24"/>
        </w:rPr>
        <w:t xml:space="preserve"> </w:t>
      </w:r>
      <w:r w:rsidRPr="005275E6">
        <w:rPr>
          <w:sz w:val="24"/>
          <w:szCs w:val="24"/>
        </w:rPr>
        <w:t>(die</w:t>
      </w:r>
      <w:r w:rsidRPr="005275E6">
        <w:rPr>
          <w:spacing w:val="1"/>
          <w:sz w:val="24"/>
          <w:szCs w:val="24"/>
        </w:rPr>
        <w:t xml:space="preserve"> </w:t>
      </w:r>
      <w:r w:rsidRPr="005275E6">
        <w:rPr>
          <w:sz w:val="24"/>
          <w:szCs w:val="24"/>
        </w:rPr>
        <w:t>Erzählung);</w:t>
      </w:r>
    </w:p>
    <w:p w:rsidR="00607AE8" w:rsidRPr="005275E6" w:rsidRDefault="00607AE8" w:rsidP="00607AE8">
      <w:pPr>
        <w:pStyle w:val="ab"/>
        <w:tabs>
          <w:tab w:val="left" w:pos="2460"/>
          <w:tab w:val="left" w:pos="3333"/>
          <w:tab w:val="left" w:pos="5538"/>
          <w:tab w:val="left" w:pos="6243"/>
          <w:tab w:val="left" w:pos="7485"/>
          <w:tab w:val="left" w:pos="8931"/>
        </w:tabs>
        <w:spacing w:line="264" w:lineRule="auto"/>
        <w:ind w:right="523" w:firstLine="600"/>
        <w:jc w:val="left"/>
        <w:rPr>
          <w:sz w:val="24"/>
          <w:szCs w:val="24"/>
        </w:rPr>
      </w:pPr>
      <w:r w:rsidRPr="005275E6">
        <w:rPr>
          <w:sz w:val="24"/>
          <w:szCs w:val="24"/>
        </w:rPr>
        <w:t>образование</w:t>
      </w:r>
      <w:r w:rsidRPr="005275E6">
        <w:rPr>
          <w:sz w:val="24"/>
          <w:szCs w:val="24"/>
        </w:rPr>
        <w:tab/>
        <w:t>имен</w:t>
      </w:r>
      <w:r w:rsidRPr="005275E6">
        <w:rPr>
          <w:sz w:val="24"/>
          <w:szCs w:val="24"/>
        </w:rPr>
        <w:tab/>
        <w:t>прилагательных</w:t>
      </w:r>
      <w:r w:rsidRPr="005275E6">
        <w:rPr>
          <w:sz w:val="24"/>
          <w:szCs w:val="24"/>
        </w:rPr>
        <w:tab/>
        <w:t>при</w:t>
      </w:r>
      <w:r w:rsidRPr="005275E6">
        <w:rPr>
          <w:sz w:val="24"/>
          <w:szCs w:val="24"/>
        </w:rPr>
        <w:tab/>
        <w:t>помощи</w:t>
      </w:r>
      <w:r w:rsidRPr="005275E6">
        <w:rPr>
          <w:sz w:val="24"/>
          <w:szCs w:val="24"/>
        </w:rPr>
        <w:tab/>
        <w:t>суффикса</w:t>
      </w:r>
      <w:r w:rsidRPr="005275E6">
        <w:rPr>
          <w:sz w:val="24"/>
          <w:szCs w:val="24"/>
        </w:rPr>
        <w:tab/>
        <w:t>-isch</w:t>
      </w:r>
      <w:r w:rsidRPr="005275E6">
        <w:rPr>
          <w:spacing w:val="-67"/>
          <w:sz w:val="24"/>
          <w:szCs w:val="24"/>
        </w:rPr>
        <w:t xml:space="preserve"> </w:t>
      </w:r>
      <w:r w:rsidRPr="005275E6">
        <w:rPr>
          <w:sz w:val="24"/>
          <w:szCs w:val="24"/>
        </w:rPr>
        <w:t>(dramatisch);</w:t>
      </w:r>
    </w:p>
    <w:p w:rsidR="00607AE8" w:rsidRPr="005275E6" w:rsidRDefault="00607AE8" w:rsidP="00607AE8">
      <w:pPr>
        <w:pStyle w:val="ab"/>
        <w:tabs>
          <w:tab w:val="left" w:pos="2558"/>
          <w:tab w:val="left" w:pos="3526"/>
          <w:tab w:val="left" w:pos="5827"/>
          <w:tab w:val="left" w:pos="6341"/>
          <w:tab w:val="left" w:pos="7689"/>
          <w:tab w:val="left" w:pos="8495"/>
        </w:tabs>
        <w:spacing w:line="264" w:lineRule="auto"/>
        <w:ind w:right="537" w:firstLine="600"/>
        <w:jc w:val="left"/>
        <w:rPr>
          <w:sz w:val="24"/>
          <w:szCs w:val="24"/>
        </w:rPr>
      </w:pPr>
      <w:r w:rsidRPr="005275E6">
        <w:rPr>
          <w:sz w:val="24"/>
          <w:szCs w:val="24"/>
        </w:rPr>
        <w:t>образование</w:t>
      </w:r>
      <w:r w:rsidRPr="005275E6">
        <w:rPr>
          <w:sz w:val="24"/>
          <w:szCs w:val="24"/>
        </w:rPr>
        <w:tab/>
        <w:t>имён</w:t>
      </w:r>
      <w:r w:rsidRPr="005275E6">
        <w:rPr>
          <w:sz w:val="24"/>
          <w:szCs w:val="24"/>
        </w:rPr>
        <w:tab/>
        <w:t>прилагательных</w:t>
      </w:r>
      <w:r w:rsidRPr="005275E6">
        <w:rPr>
          <w:sz w:val="24"/>
          <w:szCs w:val="24"/>
        </w:rPr>
        <w:tab/>
        <w:t>и</w:t>
      </w:r>
      <w:r w:rsidRPr="005275E6">
        <w:rPr>
          <w:sz w:val="24"/>
          <w:szCs w:val="24"/>
        </w:rPr>
        <w:tab/>
        <w:t>наречий</w:t>
      </w:r>
      <w:r w:rsidRPr="005275E6">
        <w:rPr>
          <w:sz w:val="24"/>
          <w:szCs w:val="24"/>
        </w:rPr>
        <w:tab/>
        <w:t>при</w:t>
      </w:r>
      <w:r w:rsidRPr="005275E6">
        <w:rPr>
          <w:sz w:val="24"/>
          <w:szCs w:val="24"/>
        </w:rPr>
        <w:tab/>
      </w:r>
      <w:r w:rsidRPr="005275E6">
        <w:rPr>
          <w:spacing w:val="-1"/>
          <w:sz w:val="24"/>
          <w:szCs w:val="24"/>
        </w:rPr>
        <w:t>помощи</w:t>
      </w:r>
      <w:r w:rsidRPr="005275E6">
        <w:rPr>
          <w:spacing w:val="-67"/>
          <w:sz w:val="24"/>
          <w:szCs w:val="24"/>
        </w:rPr>
        <w:t xml:space="preserve"> </w:t>
      </w:r>
      <w:r w:rsidRPr="005275E6">
        <w:rPr>
          <w:sz w:val="24"/>
          <w:szCs w:val="24"/>
        </w:rPr>
        <w:t>отрицательного префикса</w:t>
      </w:r>
      <w:r w:rsidRPr="005275E6">
        <w:rPr>
          <w:spacing w:val="2"/>
          <w:sz w:val="24"/>
          <w:szCs w:val="24"/>
        </w:rPr>
        <w:t xml:space="preserve"> </w:t>
      </w:r>
      <w:r w:rsidRPr="005275E6">
        <w:rPr>
          <w:sz w:val="24"/>
          <w:szCs w:val="24"/>
        </w:rPr>
        <w:t>un-;</w:t>
      </w:r>
    </w:p>
    <w:p w:rsidR="00607AE8" w:rsidRPr="005275E6" w:rsidRDefault="00607AE8" w:rsidP="00607AE8">
      <w:pPr>
        <w:pStyle w:val="ab"/>
        <w:tabs>
          <w:tab w:val="left" w:pos="2979"/>
          <w:tab w:val="left" w:pos="4820"/>
          <w:tab w:val="left" w:pos="6263"/>
          <w:tab w:val="left" w:pos="8752"/>
        </w:tabs>
        <w:spacing w:line="264" w:lineRule="auto"/>
        <w:ind w:left="720" w:right="540"/>
        <w:jc w:val="left"/>
        <w:rPr>
          <w:sz w:val="24"/>
          <w:szCs w:val="24"/>
        </w:rPr>
      </w:pPr>
      <w:r w:rsidRPr="005275E6">
        <w:rPr>
          <w:sz w:val="24"/>
          <w:szCs w:val="24"/>
        </w:rPr>
        <w:t>конверсия: образование имён существительных от глагола (das Lesen);</w:t>
      </w:r>
      <w:r w:rsidRPr="005275E6">
        <w:rPr>
          <w:spacing w:val="1"/>
          <w:sz w:val="24"/>
          <w:szCs w:val="24"/>
        </w:rPr>
        <w:t xml:space="preserve"> </w:t>
      </w:r>
      <w:r w:rsidRPr="005275E6">
        <w:rPr>
          <w:sz w:val="24"/>
          <w:szCs w:val="24"/>
        </w:rPr>
        <w:t>словосложение:</w:t>
      </w:r>
      <w:r w:rsidRPr="005275E6">
        <w:rPr>
          <w:sz w:val="24"/>
          <w:szCs w:val="24"/>
        </w:rPr>
        <w:tab/>
        <w:t>образование</w:t>
      </w:r>
      <w:r w:rsidRPr="005275E6">
        <w:rPr>
          <w:sz w:val="24"/>
          <w:szCs w:val="24"/>
        </w:rPr>
        <w:tab/>
        <w:t>сложных</w:t>
      </w:r>
      <w:r w:rsidRPr="005275E6">
        <w:rPr>
          <w:sz w:val="24"/>
          <w:szCs w:val="24"/>
        </w:rPr>
        <w:tab/>
        <w:t>существительных</w:t>
      </w:r>
      <w:r w:rsidRPr="005275E6">
        <w:rPr>
          <w:sz w:val="24"/>
          <w:szCs w:val="24"/>
        </w:rPr>
        <w:tab/>
      </w:r>
      <w:r w:rsidRPr="005275E6">
        <w:rPr>
          <w:spacing w:val="-1"/>
          <w:sz w:val="24"/>
          <w:szCs w:val="24"/>
        </w:rPr>
        <w:t>путём</w:t>
      </w:r>
    </w:p>
    <w:p w:rsidR="00607AE8" w:rsidRPr="005275E6" w:rsidRDefault="00607AE8" w:rsidP="00607AE8">
      <w:pPr>
        <w:pStyle w:val="ab"/>
        <w:jc w:val="left"/>
        <w:rPr>
          <w:sz w:val="24"/>
          <w:szCs w:val="24"/>
        </w:rPr>
      </w:pPr>
      <w:r w:rsidRPr="005275E6">
        <w:rPr>
          <w:sz w:val="24"/>
          <w:szCs w:val="24"/>
        </w:rPr>
        <w:t>соединения</w:t>
      </w:r>
      <w:r w:rsidRPr="005275E6">
        <w:rPr>
          <w:spacing w:val="-6"/>
          <w:sz w:val="24"/>
          <w:szCs w:val="24"/>
        </w:rPr>
        <w:t xml:space="preserve"> </w:t>
      </w:r>
      <w:r w:rsidRPr="005275E6">
        <w:rPr>
          <w:sz w:val="24"/>
          <w:szCs w:val="24"/>
        </w:rPr>
        <w:t>глагола</w:t>
      </w:r>
      <w:r w:rsidRPr="005275E6">
        <w:rPr>
          <w:spacing w:val="-6"/>
          <w:sz w:val="24"/>
          <w:szCs w:val="24"/>
        </w:rPr>
        <w:t xml:space="preserve"> </w:t>
      </w:r>
      <w:r w:rsidRPr="005275E6">
        <w:rPr>
          <w:sz w:val="24"/>
          <w:szCs w:val="24"/>
        </w:rPr>
        <w:t>и</w:t>
      </w:r>
      <w:r w:rsidRPr="005275E6">
        <w:rPr>
          <w:spacing w:val="-6"/>
          <w:sz w:val="24"/>
          <w:szCs w:val="24"/>
        </w:rPr>
        <w:t xml:space="preserve"> </w:t>
      </w:r>
      <w:r w:rsidRPr="005275E6">
        <w:rPr>
          <w:sz w:val="24"/>
          <w:szCs w:val="24"/>
        </w:rPr>
        <w:t>существительного</w:t>
      </w:r>
      <w:r w:rsidRPr="005275E6">
        <w:rPr>
          <w:spacing w:val="-7"/>
          <w:sz w:val="24"/>
          <w:szCs w:val="24"/>
        </w:rPr>
        <w:t xml:space="preserve"> </w:t>
      </w:r>
      <w:r w:rsidRPr="005275E6">
        <w:rPr>
          <w:sz w:val="24"/>
          <w:szCs w:val="24"/>
        </w:rPr>
        <w:t>(der</w:t>
      </w:r>
      <w:r w:rsidRPr="005275E6">
        <w:rPr>
          <w:spacing w:val="-7"/>
          <w:sz w:val="24"/>
          <w:szCs w:val="24"/>
        </w:rPr>
        <w:t xml:space="preserve"> </w:t>
      </w:r>
      <w:r w:rsidRPr="005275E6">
        <w:rPr>
          <w:sz w:val="24"/>
          <w:szCs w:val="24"/>
        </w:rPr>
        <w:t>Schreibtisch).</w:t>
      </w:r>
    </w:p>
    <w:p w:rsidR="00607AE8" w:rsidRPr="005275E6" w:rsidRDefault="00607AE8" w:rsidP="00607AE8">
      <w:pPr>
        <w:spacing w:before="33"/>
        <w:ind w:left="720"/>
        <w:jc w:val="both"/>
        <w:rPr>
          <w:i/>
          <w:sz w:val="24"/>
          <w:szCs w:val="24"/>
        </w:rPr>
      </w:pPr>
      <w:r w:rsidRPr="005275E6">
        <w:rPr>
          <w:i/>
          <w:sz w:val="24"/>
          <w:szCs w:val="24"/>
        </w:rPr>
        <w:t>Грамматическая</w:t>
      </w:r>
      <w:r w:rsidRPr="005275E6">
        <w:rPr>
          <w:i/>
          <w:spacing w:val="-5"/>
          <w:sz w:val="24"/>
          <w:szCs w:val="24"/>
        </w:rPr>
        <w:t xml:space="preserve"> </w:t>
      </w:r>
      <w:r w:rsidRPr="005275E6">
        <w:rPr>
          <w:i/>
          <w:sz w:val="24"/>
          <w:szCs w:val="24"/>
        </w:rPr>
        <w:t>сторона</w:t>
      </w:r>
      <w:r w:rsidRPr="005275E6">
        <w:rPr>
          <w:i/>
          <w:spacing w:val="-4"/>
          <w:sz w:val="24"/>
          <w:szCs w:val="24"/>
        </w:rPr>
        <w:t xml:space="preserve"> </w:t>
      </w:r>
      <w:r w:rsidRPr="005275E6">
        <w:rPr>
          <w:i/>
          <w:sz w:val="24"/>
          <w:szCs w:val="24"/>
        </w:rPr>
        <w:t>речи</w:t>
      </w:r>
    </w:p>
    <w:p w:rsidR="00607AE8" w:rsidRPr="005275E6" w:rsidRDefault="00607AE8" w:rsidP="00607AE8">
      <w:pPr>
        <w:pStyle w:val="ab"/>
        <w:spacing w:before="34" w:line="261" w:lineRule="auto"/>
        <w:ind w:right="535" w:firstLine="600"/>
        <w:rPr>
          <w:sz w:val="24"/>
          <w:szCs w:val="24"/>
        </w:rPr>
      </w:pPr>
      <w:r w:rsidRPr="005275E6">
        <w:rPr>
          <w:sz w:val="24"/>
          <w:szCs w:val="24"/>
        </w:rPr>
        <w:t>Распознавание и употребление в устной и письменной речи изученных</w:t>
      </w:r>
      <w:r w:rsidRPr="005275E6">
        <w:rPr>
          <w:spacing w:val="1"/>
          <w:sz w:val="24"/>
          <w:szCs w:val="24"/>
        </w:rPr>
        <w:t xml:space="preserve"> </w:t>
      </w:r>
      <w:r w:rsidRPr="005275E6">
        <w:rPr>
          <w:sz w:val="24"/>
          <w:szCs w:val="24"/>
        </w:rPr>
        <w:t>морфологических</w:t>
      </w:r>
      <w:r w:rsidRPr="005275E6">
        <w:rPr>
          <w:spacing w:val="-6"/>
          <w:sz w:val="24"/>
          <w:szCs w:val="24"/>
        </w:rPr>
        <w:t xml:space="preserve"> </w:t>
      </w:r>
      <w:r w:rsidRPr="005275E6">
        <w:rPr>
          <w:sz w:val="24"/>
          <w:szCs w:val="24"/>
        </w:rPr>
        <w:t>форм</w:t>
      </w:r>
      <w:r w:rsidRPr="005275E6">
        <w:rPr>
          <w:spacing w:val="-1"/>
          <w:sz w:val="24"/>
          <w:szCs w:val="24"/>
        </w:rPr>
        <w:t xml:space="preserve"> </w:t>
      </w:r>
      <w:r w:rsidRPr="005275E6">
        <w:rPr>
          <w:sz w:val="24"/>
          <w:szCs w:val="24"/>
        </w:rPr>
        <w:t>и</w:t>
      </w:r>
      <w:r w:rsidRPr="005275E6">
        <w:rPr>
          <w:spacing w:val="-2"/>
          <w:sz w:val="24"/>
          <w:szCs w:val="24"/>
        </w:rPr>
        <w:t xml:space="preserve"> </w:t>
      </w:r>
      <w:r w:rsidRPr="005275E6">
        <w:rPr>
          <w:sz w:val="24"/>
          <w:szCs w:val="24"/>
        </w:rPr>
        <w:t>синтаксических</w:t>
      </w:r>
      <w:r w:rsidRPr="005275E6">
        <w:rPr>
          <w:spacing w:val="-6"/>
          <w:sz w:val="24"/>
          <w:szCs w:val="24"/>
        </w:rPr>
        <w:t xml:space="preserve"> </w:t>
      </w:r>
      <w:r w:rsidRPr="005275E6">
        <w:rPr>
          <w:sz w:val="24"/>
          <w:szCs w:val="24"/>
        </w:rPr>
        <w:t>конструкций</w:t>
      </w:r>
      <w:r w:rsidRPr="005275E6">
        <w:rPr>
          <w:spacing w:val="-2"/>
          <w:sz w:val="24"/>
          <w:szCs w:val="24"/>
        </w:rPr>
        <w:t xml:space="preserve"> </w:t>
      </w:r>
      <w:r w:rsidRPr="005275E6">
        <w:rPr>
          <w:sz w:val="24"/>
          <w:szCs w:val="24"/>
        </w:rPr>
        <w:t>немецкого</w:t>
      </w:r>
      <w:r w:rsidRPr="005275E6">
        <w:rPr>
          <w:spacing w:val="-2"/>
          <w:sz w:val="24"/>
          <w:szCs w:val="24"/>
        </w:rPr>
        <w:t xml:space="preserve"> </w:t>
      </w:r>
      <w:r w:rsidRPr="005275E6">
        <w:rPr>
          <w:sz w:val="24"/>
          <w:szCs w:val="24"/>
        </w:rPr>
        <w:t>языка.</w:t>
      </w:r>
    </w:p>
    <w:p w:rsidR="00607AE8" w:rsidRPr="005275E6" w:rsidRDefault="00607AE8" w:rsidP="00607AE8">
      <w:pPr>
        <w:pStyle w:val="ab"/>
        <w:spacing w:before="3" w:line="264" w:lineRule="auto"/>
        <w:ind w:right="534" w:firstLine="600"/>
        <w:rPr>
          <w:sz w:val="24"/>
          <w:szCs w:val="24"/>
        </w:rPr>
      </w:pPr>
      <w:proofErr w:type="gramStart"/>
      <w:r w:rsidRPr="005275E6">
        <w:rPr>
          <w:sz w:val="24"/>
          <w:szCs w:val="24"/>
        </w:rPr>
        <w:t>Различные</w:t>
      </w:r>
      <w:r w:rsidRPr="005275E6">
        <w:rPr>
          <w:spacing w:val="1"/>
          <w:sz w:val="24"/>
          <w:szCs w:val="24"/>
        </w:rPr>
        <w:t xml:space="preserve"> </w:t>
      </w:r>
      <w:r w:rsidRPr="005275E6">
        <w:rPr>
          <w:sz w:val="24"/>
          <w:szCs w:val="24"/>
        </w:rPr>
        <w:t>коммуникативные</w:t>
      </w:r>
      <w:r w:rsidRPr="005275E6">
        <w:rPr>
          <w:spacing w:val="1"/>
          <w:sz w:val="24"/>
          <w:szCs w:val="24"/>
        </w:rPr>
        <w:t xml:space="preserve"> </w:t>
      </w:r>
      <w:r w:rsidRPr="005275E6">
        <w:rPr>
          <w:sz w:val="24"/>
          <w:szCs w:val="24"/>
        </w:rPr>
        <w:t>типы</w:t>
      </w:r>
      <w:r w:rsidRPr="005275E6">
        <w:rPr>
          <w:spacing w:val="1"/>
          <w:sz w:val="24"/>
          <w:szCs w:val="24"/>
        </w:rPr>
        <w:t xml:space="preserve"> </w:t>
      </w:r>
      <w:r w:rsidRPr="005275E6">
        <w:rPr>
          <w:sz w:val="24"/>
          <w:szCs w:val="24"/>
        </w:rPr>
        <w:t>предложений:</w:t>
      </w:r>
      <w:r w:rsidRPr="005275E6">
        <w:rPr>
          <w:spacing w:val="1"/>
          <w:sz w:val="24"/>
          <w:szCs w:val="24"/>
        </w:rPr>
        <w:t xml:space="preserve"> </w:t>
      </w:r>
      <w:r w:rsidRPr="005275E6">
        <w:rPr>
          <w:sz w:val="24"/>
          <w:szCs w:val="24"/>
        </w:rPr>
        <w:t>повествовательные</w:t>
      </w:r>
      <w:r w:rsidRPr="005275E6">
        <w:rPr>
          <w:spacing w:val="1"/>
          <w:sz w:val="24"/>
          <w:szCs w:val="24"/>
        </w:rPr>
        <w:t xml:space="preserve"> </w:t>
      </w:r>
      <w:r w:rsidRPr="005275E6">
        <w:rPr>
          <w:sz w:val="24"/>
          <w:szCs w:val="24"/>
        </w:rPr>
        <w:t>(утвердительные,</w:t>
      </w:r>
      <w:r w:rsidRPr="005275E6">
        <w:rPr>
          <w:spacing w:val="1"/>
          <w:sz w:val="24"/>
          <w:szCs w:val="24"/>
        </w:rPr>
        <w:t xml:space="preserve"> </w:t>
      </w:r>
      <w:r w:rsidRPr="005275E6">
        <w:rPr>
          <w:sz w:val="24"/>
          <w:szCs w:val="24"/>
        </w:rPr>
        <w:t>отрицательные),</w:t>
      </w:r>
      <w:r w:rsidRPr="005275E6">
        <w:rPr>
          <w:spacing w:val="1"/>
          <w:sz w:val="24"/>
          <w:szCs w:val="24"/>
        </w:rPr>
        <w:t xml:space="preserve"> </w:t>
      </w:r>
      <w:r w:rsidRPr="005275E6">
        <w:rPr>
          <w:sz w:val="24"/>
          <w:szCs w:val="24"/>
        </w:rPr>
        <w:t>вопросительные</w:t>
      </w:r>
      <w:r w:rsidRPr="005275E6">
        <w:rPr>
          <w:spacing w:val="1"/>
          <w:sz w:val="24"/>
          <w:szCs w:val="24"/>
        </w:rPr>
        <w:t xml:space="preserve"> </w:t>
      </w:r>
      <w:r w:rsidRPr="005275E6">
        <w:rPr>
          <w:sz w:val="24"/>
          <w:szCs w:val="24"/>
        </w:rPr>
        <w:t>(общий,</w:t>
      </w:r>
      <w:r w:rsidRPr="005275E6">
        <w:rPr>
          <w:spacing w:val="1"/>
          <w:sz w:val="24"/>
          <w:szCs w:val="24"/>
        </w:rPr>
        <w:t xml:space="preserve"> </w:t>
      </w:r>
      <w:r w:rsidRPr="005275E6">
        <w:rPr>
          <w:sz w:val="24"/>
          <w:szCs w:val="24"/>
        </w:rPr>
        <w:t>специальный</w:t>
      </w:r>
      <w:r w:rsidRPr="005275E6">
        <w:rPr>
          <w:spacing w:val="1"/>
          <w:sz w:val="24"/>
          <w:szCs w:val="24"/>
        </w:rPr>
        <w:t xml:space="preserve"> </w:t>
      </w:r>
      <w:r w:rsidRPr="005275E6">
        <w:rPr>
          <w:sz w:val="24"/>
          <w:szCs w:val="24"/>
        </w:rPr>
        <w:t>вопросы), побудительные</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утвердительной</w:t>
      </w:r>
      <w:r w:rsidRPr="005275E6">
        <w:rPr>
          <w:spacing w:val="-2"/>
          <w:sz w:val="24"/>
          <w:szCs w:val="24"/>
        </w:rPr>
        <w:t xml:space="preserve"> </w:t>
      </w:r>
      <w:r w:rsidRPr="005275E6">
        <w:rPr>
          <w:sz w:val="24"/>
          <w:szCs w:val="24"/>
        </w:rPr>
        <w:t>и</w:t>
      </w:r>
      <w:r w:rsidRPr="005275E6">
        <w:rPr>
          <w:spacing w:val="-2"/>
          <w:sz w:val="24"/>
          <w:szCs w:val="24"/>
        </w:rPr>
        <w:t xml:space="preserve"> </w:t>
      </w:r>
      <w:r w:rsidRPr="005275E6">
        <w:rPr>
          <w:sz w:val="24"/>
          <w:szCs w:val="24"/>
        </w:rPr>
        <w:t>отрицательной</w:t>
      </w:r>
      <w:r w:rsidRPr="005275E6">
        <w:rPr>
          <w:spacing w:val="-2"/>
          <w:sz w:val="24"/>
          <w:szCs w:val="24"/>
        </w:rPr>
        <w:t xml:space="preserve"> </w:t>
      </w:r>
      <w:r w:rsidRPr="005275E6">
        <w:rPr>
          <w:sz w:val="24"/>
          <w:szCs w:val="24"/>
        </w:rPr>
        <w:t>форме).</w:t>
      </w:r>
      <w:proofErr w:type="gramEnd"/>
    </w:p>
    <w:p w:rsidR="00607AE8" w:rsidRPr="005275E6" w:rsidRDefault="00607AE8" w:rsidP="00607AE8">
      <w:pPr>
        <w:pStyle w:val="ab"/>
        <w:spacing w:before="4"/>
        <w:ind w:left="720"/>
        <w:rPr>
          <w:sz w:val="24"/>
          <w:szCs w:val="24"/>
        </w:rPr>
      </w:pPr>
      <w:r w:rsidRPr="005275E6">
        <w:rPr>
          <w:sz w:val="24"/>
          <w:szCs w:val="24"/>
        </w:rPr>
        <w:lastRenderedPageBreak/>
        <w:t>Сложносочинённые</w:t>
      </w:r>
      <w:r w:rsidRPr="005275E6">
        <w:rPr>
          <w:spacing w:val="-5"/>
          <w:sz w:val="24"/>
          <w:szCs w:val="24"/>
        </w:rPr>
        <w:t xml:space="preserve"> </w:t>
      </w:r>
      <w:r w:rsidRPr="005275E6">
        <w:rPr>
          <w:sz w:val="24"/>
          <w:szCs w:val="24"/>
        </w:rPr>
        <w:t>предложения</w:t>
      </w:r>
      <w:r w:rsidRPr="005275E6">
        <w:rPr>
          <w:spacing w:val="-5"/>
          <w:sz w:val="24"/>
          <w:szCs w:val="24"/>
        </w:rPr>
        <w:t xml:space="preserve"> </w:t>
      </w:r>
      <w:r w:rsidRPr="005275E6">
        <w:rPr>
          <w:sz w:val="24"/>
          <w:szCs w:val="24"/>
        </w:rPr>
        <w:t>с</w:t>
      </w:r>
      <w:r w:rsidRPr="005275E6">
        <w:rPr>
          <w:spacing w:val="-5"/>
          <w:sz w:val="24"/>
          <w:szCs w:val="24"/>
        </w:rPr>
        <w:t xml:space="preserve"> </w:t>
      </w:r>
      <w:r w:rsidRPr="005275E6">
        <w:rPr>
          <w:sz w:val="24"/>
          <w:szCs w:val="24"/>
        </w:rPr>
        <w:t>союзом</w:t>
      </w:r>
      <w:r w:rsidRPr="005275E6">
        <w:rPr>
          <w:spacing w:val="-5"/>
          <w:sz w:val="24"/>
          <w:szCs w:val="24"/>
        </w:rPr>
        <w:t xml:space="preserve"> </w:t>
      </w:r>
      <w:r w:rsidRPr="005275E6">
        <w:rPr>
          <w:sz w:val="24"/>
          <w:szCs w:val="24"/>
        </w:rPr>
        <w:t>denn.</w:t>
      </w:r>
    </w:p>
    <w:p w:rsidR="00607AE8" w:rsidRPr="005275E6" w:rsidRDefault="00607AE8" w:rsidP="00607AE8">
      <w:pPr>
        <w:pStyle w:val="ab"/>
        <w:spacing w:before="28" w:line="264" w:lineRule="auto"/>
        <w:ind w:right="537" w:firstLine="600"/>
        <w:rPr>
          <w:sz w:val="24"/>
          <w:szCs w:val="24"/>
        </w:rPr>
      </w:pPr>
      <w:r w:rsidRPr="005275E6">
        <w:rPr>
          <w:sz w:val="24"/>
          <w:szCs w:val="24"/>
        </w:rPr>
        <w:t>Глаголы</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видовременных</w:t>
      </w:r>
      <w:r w:rsidRPr="005275E6">
        <w:rPr>
          <w:spacing w:val="1"/>
          <w:sz w:val="24"/>
          <w:szCs w:val="24"/>
        </w:rPr>
        <w:t xml:space="preserve"> </w:t>
      </w:r>
      <w:r w:rsidRPr="005275E6">
        <w:rPr>
          <w:sz w:val="24"/>
          <w:szCs w:val="24"/>
        </w:rPr>
        <w:t>формах</w:t>
      </w:r>
      <w:r w:rsidRPr="005275E6">
        <w:rPr>
          <w:spacing w:val="1"/>
          <w:sz w:val="24"/>
          <w:szCs w:val="24"/>
        </w:rPr>
        <w:t xml:space="preserve"> </w:t>
      </w:r>
      <w:r w:rsidRPr="005275E6">
        <w:rPr>
          <w:sz w:val="24"/>
          <w:szCs w:val="24"/>
        </w:rPr>
        <w:t>действительного</w:t>
      </w:r>
      <w:r w:rsidRPr="005275E6">
        <w:rPr>
          <w:spacing w:val="1"/>
          <w:sz w:val="24"/>
          <w:szCs w:val="24"/>
        </w:rPr>
        <w:t xml:space="preserve"> </w:t>
      </w:r>
      <w:r w:rsidRPr="005275E6">
        <w:rPr>
          <w:sz w:val="24"/>
          <w:szCs w:val="24"/>
        </w:rPr>
        <w:t>залога</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изъявительном</w:t>
      </w:r>
      <w:r w:rsidRPr="005275E6">
        <w:rPr>
          <w:spacing w:val="1"/>
          <w:sz w:val="24"/>
          <w:szCs w:val="24"/>
        </w:rPr>
        <w:t xml:space="preserve"> </w:t>
      </w:r>
      <w:r w:rsidRPr="005275E6">
        <w:rPr>
          <w:sz w:val="24"/>
          <w:szCs w:val="24"/>
        </w:rPr>
        <w:t>наклонении в</w:t>
      </w:r>
      <w:r w:rsidRPr="005275E6">
        <w:rPr>
          <w:spacing w:val="4"/>
          <w:sz w:val="24"/>
          <w:szCs w:val="24"/>
        </w:rPr>
        <w:t xml:space="preserve"> </w:t>
      </w:r>
      <w:r w:rsidRPr="005275E6">
        <w:rPr>
          <w:sz w:val="24"/>
          <w:szCs w:val="24"/>
        </w:rPr>
        <w:t>Präteritum.</w:t>
      </w:r>
    </w:p>
    <w:p w:rsidR="00607AE8" w:rsidRPr="005275E6" w:rsidRDefault="00607AE8" w:rsidP="00607AE8">
      <w:pPr>
        <w:pStyle w:val="ab"/>
        <w:spacing w:before="2" w:line="266" w:lineRule="auto"/>
        <w:ind w:right="535" w:firstLine="600"/>
        <w:rPr>
          <w:sz w:val="24"/>
          <w:szCs w:val="24"/>
        </w:rPr>
      </w:pPr>
      <w:r w:rsidRPr="005275E6">
        <w:rPr>
          <w:sz w:val="24"/>
          <w:szCs w:val="24"/>
        </w:rPr>
        <w:t>Глаголы</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отделяемыми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неотделяемыми</w:t>
      </w:r>
      <w:r w:rsidRPr="005275E6">
        <w:rPr>
          <w:spacing w:val="1"/>
          <w:sz w:val="24"/>
          <w:szCs w:val="24"/>
        </w:rPr>
        <w:t xml:space="preserve"> </w:t>
      </w:r>
      <w:r w:rsidRPr="005275E6">
        <w:rPr>
          <w:sz w:val="24"/>
          <w:szCs w:val="24"/>
        </w:rPr>
        <w:t>приставками.</w:t>
      </w:r>
      <w:r w:rsidRPr="005275E6">
        <w:rPr>
          <w:spacing w:val="1"/>
          <w:sz w:val="24"/>
          <w:szCs w:val="24"/>
        </w:rPr>
        <w:t xml:space="preserve"> </w:t>
      </w:r>
      <w:r w:rsidRPr="005275E6">
        <w:rPr>
          <w:sz w:val="24"/>
          <w:szCs w:val="24"/>
        </w:rPr>
        <w:t>Глаголы</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возвратным</w:t>
      </w:r>
      <w:r w:rsidRPr="005275E6">
        <w:rPr>
          <w:spacing w:val="1"/>
          <w:sz w:val="24"/>
          <w:szCs w:val="24"/>
        </w:rPr>
        <w:t xml:space="preserve"> </w:t>
      </w:r>
      <w:r w:rsidRPr="005275E6">
        <w:rPr>
          <w:sz w:val="24"/>
          <w:szCs w:val="24"/>
        </w:rPr>
        <w:t>местоимением</w:t>
      </w:r>
      <w:r w:rsidRPr="005275E6">
        <w:rPr>
          <w:spacing w:val="3"/>
          <w:sz w:val="24"/>
          <w:szCs w:val="24"/>
        </w:rPr>
        <w:t xml:space="preserve"> </w:t>
      </w:r>
      <w:r w:rsidRPr="005275E6">
        <w:rPr>
          <w:sz w:val="24"/>
          <w:szCs w:val="24"/>
        </w:rPr>
        <w:t>sich.</w:t>
      </w:r>
    </w:p>
    <w:p w:rsidR="00607AE8" w:rsidRPr="005275E6" w:rsidRDefault="00607AE8" w:rsidP="00607AE8">
      <w:pPr>
        <w:pStyle w:val="ab"/>
        <w:spacing w:line="264" w:lineRule="auto"/>
        <w:ind w:left="720" w:right="1982"/>
        <w:rPr>
          <w:sz w:val="24"/>
          <w:szCs w:val="24"/>
        </w:rPr>
      </w:pPr>
      <w:r w:rsidRPr="005275E6">
        <w:rPr>
          <w:sz w:val="24"/>
          <w:szCs w:val="24"/>
        </w:rPr>
        <w:t>Глаголы</w:t>
      </w:r>
      <w:r w:rsidRPr="005275E6">
        <w:rPr>
          <w:sz w:val="24"/>
          <w:szCs w:val="24"/>
          <w:lang w:val="en-US"/>
        </w:rPr>
        <w:t xml:space="preserve"> sitzen – setzen, liegen – legen, stehen – stellen, hängen.</w:t>
      </w:r>
      <w:r w:rsidRPr="005275E6">
        <w:rPr>
          <w:spacing w:val="-68"/>
          <w:sz w:val="24"/>
          <w:szCs w:val="24"/>
          <w:lang w:val="en-US"/>
        </w:rPr>
        <w:t xml:space="preserve"> </w:t>
      </w:r>
      <w:r w:rsidRPr="005275E6">
        <w:rPr>
          <w:sz w:val="24"/>
          <w:szCs w:val="24"/>
        </w:rPr>
        <w:t>Модальный глагол</w:t>
      </w:r>
      <w:r w:rsidRPr="005275E6">
        <w:rPr>
          <w:spacing w:val="1"/>
          <w:sz w:val="24"/>
          <w:szCs w:val="24"/>
        </w:rPr>
        <w:t xml:space="preserve"> </w:t>
      </w:r>
      <w:r w:rsidRPr="005275E6">
        <w:rPr>
          <w:sz w:val="24"/>
          <w:szCs w:val="24"/>
        </w:rPr>
        <w:t>sollen</w:t>
      </w:r>
      <w:r w:rsidRPr="005275E6">
        <w:rPr>
          <w:spacing w:val="-3"/>
          <w:sz w:val="24"/>
          <w:szCs w:val="24"/>
        </w:rPr>
        <w:t xml:space="preserve"> </w:t>
      </w:r>
      <w:r w:rsidRPr="005275E6">
        <w:rPr>
          <w:sz w:val="24"/>
          <w:szCs w:val="24"/>
        </w:rPr>
        <w:t>(в</w:t>
      </w:r>
      <w:r w:rsidRPr="005275E6">
        <w:rPr>
          <w:spacing w:val="-1"/>
          <w:sz w:val="24"/>
          <w:szCs w:val="24"/>
        </w:rPr>
        <w:t xml:space="preserve"> </w:t>
      </w:r>
      <w:r w:rsidRPr="005275E6">
        <w:rPr>
          <w:sz w:val="24"/>
          <w:szCs w:val="24"/>
        </w:rPr>
        <w:t>Präsens).</w:t>
      </w:r>
    </w:p>
    <w:p w:rsidR="00607AE8" w:rsidRPr="005275E6" w:rsidRDefault="00607AE8" w:rsidP="00607AE8">
      <w:pPr>
        <w:pStyle w:val="ab"/>
        <w:spacing w:line="264" w:lineRule="auto"/>
        <w:ind w:right="523" w:firstLine="600"/>
        <w:jc w:val="left"/>
        <w:rPr>
          <w:sz w:val="24"/>
          <w:szCs w:val="24"/>
        </w:rPr>
      </w:pPr>
      <w:r w:rsidRPr="005275E6">
        <w:rPr>
          <w:sz w:val="24"/>
          <w:szCs w:val="24"/>
        </w:rPr>
        <w:t>Склонение</w:t>
      </w:r>
      <w:r w:rsidRPr="005275E6">
        <w:rPr>
          <w:spacing w:val="1"/>
          <w:sz w:val="24"/>
          <w:szCs w:val="24"/>
        </w:rPr>
        <w:t xml:space="preserve"> </w:t>
      </w:r>
      <w:r w:rsidRPr="005275E6">
        <w:rPr>
          <w:sz w:val="24"/>
          <w:szCs w:val="24"/>
        </w:rPr>
        <w:t>имён</w:t>
      </w:r>
      <w:r w:rsidRPr="005275E6">
        <w:rPr>
          <w:spacing w:val="1"/>
          <w:sz w:val="24"/>
          <w:szCs w:val="24"/>
        </w:rPr>
        <w:t xml:space="preserve"> </w:t>
      </w:r>
      <w:r w:rsidRPr="005275E6">
        <w:rPr>
          <w:sz w:val="24"/>
          <w:szCs w:val="24"/>
        </w:rPr>
        <w:t>существительных</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единственном</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множественном</w:t>
      </w:r>
      <w:r w:rsidRPr="005275E6">
        <w:rPr>
          <w:spacing w:val="-67"/>
          <w:sz w:val="24"/>
          <w:szCs w:val="24"/>
        </w:rPr>
        <w:t xml:space="preserve"> </w:t>
      </w:r>
      <w:r w:rsidRPr="005275E6">
        <w:rPr>
          <w:sz w:val="24"/>
          <w:szCs w:val="24"/>
        </w:rPr>
        <w:t>числе</w:t>
      </w:r>
      <w:r w:rsidRPr="005275E6">
        <w:rPr>
          <w:spacing w:val="1"/>
          <w:sz w:val="24"/>
          <w:szCs w:val="24"/>
        </w:rPr>
        <w:t xml:space="preserve"> </w:t>
      </w:r>
      <w:r w:rsidRPr="005275E6">
        <w:rPr>
          <w:sz w:val="24"/>
          <w:szCs w:val="24"/>
        </w:rPr>
        <w:t>в родительном</w:t>
      </w:r>
      <w:r w:rsidRPr="005275E6">
        <w:rPr>
          <w:spacing w:val="2"/>
          <w:sz w:val="24"/>
          <w:szCs w:val="24"/>
        </w:rPr>
        <w:t xml:space="preserve"> </w:t>
      </w:r>
      <w:r w:rsidRPr="005275E6">
        <w:rPr>
          <w:sz w:val="24"/>
          <w:szCs w:val="24"/>
        </w:rPr>
        <w:t>падеже.</w:t>
      </w:r>
    </w:p>
    <w:p w:rsidR="00607AE8" w:rsidRPr="005275E6" w:rsidRDefault="00607AE8" w:rsidP="00607AE8">
      <w:pPr>
        <w:pStyle w:val="ab"/>
        <w:spacing w:line="261" w:lineRule="auto"/>
        <w:ind w:firstLine="600"/>
        <w:jc w:val="left"/>
        <w:rPr>
          <w:sz w:val="24"/>
          <w:szCs w:val="24"/>
        </w:rPr>
      </w:pPr>
      <w:r w:rsidRPr="005275E6">
        <w:rPr>
          <w:sz w:val="24"/>
          <w:szCs w:val="24"/>
        </w:rPr>
        <w:t>Личные</w:t>
      </w:r>
      <w:r w:rsidRPr="005275E6">
        <w:rPr>
          <w:spacing w:val="7"/>
          <w:sz w:val="24"/>
          <w:szCs w:val="24"/>
        </w:rPr>
        <w:t xml:space="preserve"> </w:t>
      </w:r>
      <w:r w:rsidRPr="005275E6">
        <w:rPr>
          <w:sz w:val="24"/>
          <w:szCs w:val="24"/>
        </w:rPr>
        <w:t>местоимения</w:t>
      </w:r>
      <w:r w:rsidRPr="005275E6">
        <w:rPr>
          <w:spacing w:val="7"/>
          <w:sz w:val="24"/>
          <w:szCs w:val="24"/>
        </w:rPr>
        <w:t xml:space="preserve"> </w:t>
      </w:r>
      <w:r w:rsidRPr="005275E6">
        <w:rPr>
          <w:sz w:val="24"/>
          <w:szCs w:val="24"/>
        </w:rPr>
        <w:t>в</w:t>
      </w:r>
      <w:r w:rsidRPr="005275E6">
        <w:rPr>
          <w:spacing w:val="10"/>
          <w:sz w:val="24"/>
          <w:szCs w:val="24"/>
        </w:rPr>
        <w:t xml:space="preserve"> </w:t>
      </w:r>
      <w:r w:rsidRPr="005275E6">
        <w:rPr>
          <w:sz w:val="24"/>
          <w:szCs w:val="24"/>
        </w:rPr>
        <w:t>винительном</w:t>
      </w:r>
      <w:r w:rsidRPr="005275E6">
        <w:rPr>
          <w:spacing w:val="7"/>
          <w:sz w:val="24"/>
          <w:szCs w:val="24"/>
        </w:rPr>
        <w:t xml:space="preserve"> </w:t>
      </w:r>
      <w:r w:rsidRPr="005275E6">
        <w:rPr>
          <w:sz w:val="24"/>
          <w:szCs w:val="24"/>
        </w:rPr>
        <w:t>и</w:t>
      </w:r>
      <w:r w:rsidRPr="005275E6">
        <w:rPr>
          <w:spacing w:val="7"/>
          <w:sz w:val="24"/>
          <w:szCs w:val="24"/>
        </w:rPr>
        <w:t xml:space="preserve"> </w:t>
      </w:r>
      <w:r w:rsidRPr="005275E6">
        <w:rPr>
          <w:sz w:val="24"/>
          <w:szCs w:val="24"/>
        </w:rPr>
        <w:t>дательном</w:t>
      </w:r>
      <w:r w:rsidRPr="005275E6">
        <w:rPr>
          <w:spacing w:val="7"/>
          <w:sz w:val="24"/>
          <w:szCs w:val="24"/>
        </w:rPr>
        <w:t xml:space="preserve"> </w:t>
      </w:r>
      <w:r w:rsidRPr="005275E6">
        <w:rPr>
          <w:sz w:val="24"/>
          <w:szCs w:val="24"/>
        </w:rPr>
        <w:t>падежах</w:t>
      </w:r>
      <w:r w:rsidRPr="005275E6">
        <w:rPr>
          <w:spacing w:val="2"/>
          <w:sz w:val="24"/>
          <w:szCs w:val="24"/>
        </w:rPr>
        <w:t xml:space="preserve"> </w:t>
      </w:r>
      <w:r w:rsidRPr="005275E6">
        <w:rPr>
          <w:sz w:val="24"/>
          <w:szCs w:val="24"/>
        </w:rPr>
        <w:t>(в</w:t>
      </w:r>
      <w:r w:rsidRPr="005275E6">
        <w:rPr>
          <w:spacing w:val="4"/>
          <w:sz w:val="24"/>
          <w:szCs w:val="24"/>
        </w:rPr>
        <w:t xml:space="preserve"> </w:t>
      </w:r>
      <w:r w:rsidRPr="005275E6">
        <w:rPr>
          <w:sz w:val="24"/>
          <w:szCs w:val="24"/>
        </w:rPr>
        <w:t>некоторых</w:t>
      </w:r>
      <w:r w:rsidRPr="005275E6">
        <w:rPr>
          <w:spacing w:val="-67"/>
          <w:sz w:val="24"/>
          <w:szCs w:val="24"/>
        </w:rPr>
        <w:t xml:space="preserve"> </w:t>
      </w:r>
      <w:r w:rsidRPr="005275E6">
        <w:rPr>
          <w:sz w:val="24"/>
          <w:szCs w:val="24"/>
        </w:rPr>
        <w:t>речевых</w:t>
      </w:r>
      <w:r w:rsidRPr="005275E6">
        <w:rPr>
          <w:spacing w:val="-4"/>
          <w:sz w:val="24"/>
          <w:szCs w:val="24"/>
        </w:rPr>
        <w:t xml:space="preserve"> </w:t>
      </w:r>
      <w:r w:rsidRPr="005275E6">
        <w:rPr>
          <w:sz w:val="24"/>
          <w:szCs w:val="24"/>
        </w:rPr>
        <w:t>образцах).</w:t>
      </w:r>
    </w:p>
    <w:p w:rsidR="00607AE8" w:rsidRPr="005275E6" w:rsidRDefault="00607AE8" w:rsidP="00607AE8">
      <w:pPr>
        <w:pStyle w:val="ab"/>
        <w:ind w:left="720"/>
        <w:jc w:val="left"/>
        <w:rPr>
          <w:sz w:val="24"/>
          <w:szCs w:val="24"/>
        </w:rPr>
      </w:pPr>
      <w:r w:rsidRPr="005275E6">
        <w:rPr>
          <w:sz w:val="24"/>
          <w:szCs w:val="24"/>
        </w:rPr>
        <w:t>Вопросительное</w:t>
      </w:r>
      <w:r w:rsidRPr="005275E6">
        <w:rPr>
          <w:spacing w:val="-8"/>
          <w:sz w:val="24"/>
          <w:szCs w:val="24"/>
        </w:rPr>
        <w:t xml:space="preserve"> </w:t>
      </w:r>
      <w:r w:rsidRPr="005275E6">
        <w:rPr>
          <w:sz w:val="24"/>
          <w:szCs w:val="24"/>
        </w:rPr>
        <w:t>местоимение</w:t>
      </w:r>
      <w:r w:rsidRPr="005275E6">
        <w:rPr>
          <w:spacing w:val="-7"/>
          <w:sz w:val="24"/>
          <w:szCs w:val="24"/>
        </w:rPr>
        <w:t xml:space="preserve"> </w:t>
      </w:r>
      <w:r w:rsidRPr="005275E6">
        <w:rPr>
          <w:sz w:val="24"/>
          <w:szCs w:val="24"/>
        </w:rPr>
        <w:t>(welch-).</w:t>
      </w:r>
    </w:p>
    <w:p w:rsidR="00607AE8" w:rsidRPr="005275E6" w:rsidRDefault="00607AE8" w:rsidP="00607AE8">
      <w:pPr>
        <w:pStyle w:val="ab"/>
        <w:spacing w:before="33"/>
        <w:ind w:left="720"/>
        <w:jc w:val="left"/>
        <w:rPr>
          <w:sz w:val="24"/>
          <w:szCs w:val="24"/>
        </w:rPr>
      </w:pPr>
      <w:r w:rsidRPr="005275E6">
        <w:rPr>
          <w:sz w:val="24"/>
          <w:szCs w:val="24"/>
        </w:rPr>
        <w:t>Числительные</w:t>
      </w:r>
      <w:r w:rsidRPr="005275E6">
        <w:rPr>
          <w:spacing w:val="-2"/>
          <w:sz w:val="24"/>
          <w:szCs w:val="24"/>
        </w:rPr>
        <w:t xml:space="preserve"> </w:t>
      </w:r>
      <w:r w:rsidRPr="005275E6">
        <w:rPr>
          <w:sz w:val="24"/>
          <w:szCs w:val="24"/>
        </w:rPr>
        <w:t>для</w:t>
      </w:r>
      <w:r w:rsidRPr="005275E6">
        <w:rPr>
          <w:spacing w:val="-1"/>
          <w:sz w:val="24"/>
          <w:szCs w:val="24"/>
        </w:rPr>
        <w:t xml:space="preserve"> </w:t>
      </w:r>
      <w:r w:rsidRPr="005275E6">
        <w:rPr>
          <w:sz w:val="24"/>
          <w:szCs w:val="24"/>
        </w:rPr>
        <w:t>обозначения</w:t>
      </w:r>
      <w:r w:rsidRPr="005275E6">
        <w:rPr>
          <w:spacing w:val="-1"/>
          <w:sz w:val="24"/>
          <w:szCs w:val="24"/>
        </w:rPr>
        <w:t xml:space="preserve"> </w:t>
      </w:r>
      <w:r w:rsidRPr="005275E6">
        <w:rPr>
          <w:sz w:val="24"/>
          <w:szCs w:val="24"/>
        </w:rPr>
        <w:t>дат</w:t>
      </w:r>
      <w:r w:rsidRPr="005275E6">
        <w:rPr>
          <w:spacing w:val="-3"/>
          <w:sz w:val="24"/>
          <w:szCs w:val="24"/>
        </w:rPr>
        <w:t xml:space="preserve"> </w:t>
      </w:r>
      <w:r w:rsidRPr="005275E6">
        <w:rPr>
          <w:sz w:val="24"/>
          <w:szCs w:val="24"/>
        </w:rPr>
        <w:t>и</w:t>
      </w:r>
      <w:r w:rsidRPr="005275E6">
        <w:rPr>
          <w:spacing w:val="-3"/>
          <w:sz w:val="24"/>
          <w:szCs w:val="24"/>
        </w:rPr>
        <w:t xml:space="preserve"> </w:t>
      </w:r>
      <w:r w:rsidRPr="005275E6">
        <w:rPr>
          <w:sz w:val="24"/>
          <w:szCs w:val="24"/>
        </w:rPr>
        <w:t>больших</w:t>
      </w:r>
      <w:r w:rsidRPr="005275E6">
        <w:rPr>
          <w:spacing w:val="-6"/>
          <w:sz w:val="24"/>
          <w:szCs w:val="24"/>
        </w:rPr>
        <w:t xml:space="preserve"> </w:t>
      </w:r>
      <w:r w:rsidRPr="005275E6">
        <w:rPr>
          <w:sz w:val="24"/>
          <w:szCs w:val="24"/>
        </w:rPr>
        <w:t>чисел</w:t>
      </w:r>
      <w:r w:rsidRPr="005275E6">
        <w:rPr>
          <w:spacing w:val="-2"/>
          <w:sz w:val="24"/>
          <w:szCs w:val="24"/>
        </w:rPr>
        <w:t xml:space="preserve"> </w:t>
      </w:r>
      <w:r w:rsidRPr="005275E6">
        <w:rPr>
          <w:sz w:val="24"/>
          <w:szCs w:val="24"/>
        </w:rPr>
        <w:t>(100–1000).</w:t>
      </w:r>
    </w:p>
    <w:p w:rsidR="00607AE8" w:rsidRPr="005275E6" w:rsidRDefault="00607AE8" w:rsidP="00607AE8">
      <w:pPr>
        <w:pStyle w:val="ab"/>
        <w:spacing w:before="34" w:line="264" w:lineRule="auto"/>
        <w:ind w:firstLine="600"/>
        <w:jc w:val="left"/>
        <w:rPr>
          <w:sz w:val="24"/>
          <w:szCs w:val="24"/>
        </w:rPr>
      </w:pPr>
      <w:r w:rsidRPr="005275E6">
        <w:rPr>
          <w:sz w:val="24"/>
          <w:szCs w:val="24"/>
        </w:rPr>
        <w:t>Предлоги,</w:t>
      </w:r>
      <w:r w:rsidRPr="005275E6">
        <w:rPr>
          <w:spacing w:val="37"/>
          <w:sz w:val="24"/>
          <w:szCs w:val="24"/>
        </w:rPr>
        <w:t xml:space="preserve"> </w:t>
      </w:r>
      <w:r w:rsidRPr="005275E6">
        <w:rPr>
          <w:sz w:val="24"/>
          <w:szCs w:val="24"/>
        </w:rPr>
        <w:t>требующие</w:t>
      </w:r>
      <w:r w:rsidRPr="005275E6">
        <w:rPr>
          <w:spacing w:val="37"/>
          <w:sz w:val="24"/>
          <w:szCs w:val="24"/>
        </w:rPr>
        <w:t xml:space="preserve"> </w:t>
      </w:r>
      <w:r w:rsidRPr="005275E6">
        <w:rPr>
          <w:sz w:val="24"/>
          <w:szCs w:val="24"/>
        </w:rPr>
        <w:t>дательного</w:t>
      </w:r>
      <w:r w:rsidRPr="005275E6">
        <w:rPr>
          <w:spacing w:val="36"/>
          <w:sz w:val="24"/>
          <w:szCs w:val="24"/>
        </w:rPr>
        <w:t xml:space="preserve"> </w:t>
      </w:r>
      <w:r w:rsidRPr="005275E6">
        <w:rPr>
          <w:sz w:val="24"/>
          <w:szCs w:val="24"/>
        </w:rPr>
        <w:t>падежа</w:t>
      </w:r>
      <w:r w:rsidRPr="005275E6">
        <w:rPr>
          <w:spacing w:val="36"/>
          <w:sz w:val="24"/>
          <w:szCs w:val="24"/>
        </w:rPr>
        <w:t xml:space="preserve"> </w:t>
      </w:r>
      <w:r w:rsidRPr="005275E6">
        <w:rPr>
          <w:sz w:val="24"/>
          <w:szCs w:val="24"/>
        </w:rPr>
        <w:t>при</w:t>
      </w:r>
      <w:r w:rsidRPr="005275E6">
        <w:rPr>
          <w:spacing w:val="35"/>
          <w:sz w:val="24"/>
          <w:szCs w:val="24"/>
        </w:rPr>
        <w:t xml:space="preserve"> </w:t>
      </w:r>
      <w:r w:rsidRPr="005275E6">
        <w:rPr>
          <w:sz w:val="24"/>
          <w:szCs w:val="24"/>
        </w:rPr>
        <w:t>ответе</w:t>
      </w:r>
      <w:r w:rsidRPr="005275E6">
        <w:rPr>
          <w:spacing w:val="40"/>
          <w:sz w:val="24"/>
          <w:szCs w:val="24"/>
        </w:rPr>
        <w:t xml:space="preserve"> </w:t>
      </w:r>
      <w:r w:rsidRPr="005275E6">
        <w:rPr>
          <w:sz w:val="24"/>
          <w:szCs w:val="24"/>
        </w:rPr>
        <w:t>на</w:t>
      </w:r>
      <w:r w:rsidRPr="005275E6">
        <w:rPr>
          <w:spacing w:val="37"/>
          <w:sz w:val="24"/>
          <w:szCs w:val="24"/>
        </w:rPr>
        <w:t xml:space="preserve"> </w:t>
      </w:r>
      <w:r w:rsidRPr="005275E6">
        <w:rPr>
          <w:sz w:val="24"/>
          <w:szCs w:val="24"/>
        </w:rPr>
        <w:t>вопрос</w:t>
      </w:r>
      <w:r w:rsidRPr="005275E6">
        <w:rPr>
          <w:spacing w:val="49"/>
          <w:sz w:val="24"/>
          <w:szCs w:val="24"/>
        </w:rPr>
        <w:t xml:space="preserve"> </w:t>
      </w:r>
      <w:r w:rsidRPr="005275E6">
        <w:rPr>
          <w:sz w:val="24"/>
          <w:szCs w:val="24"/>
        </w:rPr>
        <w:t>Wo?</w:t>
      </w:r>
      <w:r w:rsidRPr="005275E6">
        <w:rPr>
          <w:spacing w:val="32"/>
          <w:sz w:val="24"/>
          <w:szCs w:val="24"/>
        </w:rPr>
        <w:t xml:space="preserve"> </w:t>
      </w:r>
      <w:r w:rsidRPr="005275E6">
        <w:rPr>
          <w:sz w:val="24"/>
          <w:szCs w:val="24"/>
        </w:rPr>
        <w:t>и</w:t>
      </w:r>
      <w:r w:rsidRPr="005275E6">
        <w:rPr>
          <w:spacing w:val="-67"/>
          <w:sz w:val="24"/>
          <w:szCs w:val="24"/>
        </w:rPr>
        <w:t xml:space="preserve"> </w:t>
      </w:r>
      <w:r w:rsidRPr="005275E6">
        <w:rPr>
          <w:sz w:val="24"/>
          <w:szCs w:val="24"/>
        </w:rPr>
        <w:t>винительного при</w:t>
      </w:r>
      <w:r w:rsidRPr="005275E6">
        <w:rPr>
          <w:spacing w:val="1"/>
          <w:sz w:val="24"/>
          <w:szCs w:val="24"/>
        </w:rPr>
        <w:t xml:space="preserve"> </w:t>
      </w:r>
      <w:r w:rsidRPr="005275E6">
        <w:rPr>
          <w:sz w:val="24"/>
          <w:szCs w:val="24"/>
        </w:rPr>
        <w:t>ответе</w:t>
      </w:r>
      <w:r w:rsidRPr="005275E6">
        <w:rPr>
          <w:spacing w:val="1"/>
          <w:sz w:val="24"/>
          <w:szCs w:val="24"/>
        </w:rPr>
        <w:t xml:space="preserve"> </w:t>
      </w:r>
      <w:r w:rsidRPr="005275E6">
        <w:rPr>
          <w:sz w:val="24"/>
          <w:szCs w:val="24"/>
        </w:rPr>
        <w:t>на</w:t>
      </w:r>
      <w:r w:rsidRPr="005275E6">
        <w:rPr>
          <w:spacing w:val="2"/>
          <w:sz w:val="24"/>
          <w:szCs w:val="24"/>
        </w:rPr>
        <w:t xml:space="preserve"> </w:t>
      </w:r>
      <w:r w:rsidRPr="005275E6">
        <w:rPr>
          <w:sz w:val="24"/>
          <w:szCs w:val="24"/>
        </w:rPr>
        <w:t>вопрос</w:t>
      </w:r>
      <w:r w:rsidRPr="005275E6">
        <w:rPr>
          <w:spacing w:val="1"/>
          <w:sz w:val="24"/>
          <w:szCs w:val="24"/>
        </w:rPr>
        <w:t xml:space="preserve"> </w:t>
      </w:r>
      <w:r w:rsidRPr="005275E6">
        <w:rPr>
          <w:sz w:val="24"/>
          <w:szCs w:val="24"/>
        </w:rPr>
        <w:t>Wohin?</w:t>
      </w:r>
    </w:p>
    <w:p w:rsidR="00607AE8" w:rsidRPr="005275E6" w:rsidRDefault="00607AE8" w:rsidP="00607AE8">
      <w:pPr>
        <w:pStyle w:val="110"/>
        <w:spacing w:before="2"/>
        <w:jc w:val="left"/>
        <w:rPr>
          <w:sz w:val="24"/>
          <w:szCs w:val="24"/>
        </w:rPr>
      </w:pPr>
      <w:r w:rsidRPr="005275E6">
        <w:rPr>
          <w:sz w:val="24"/>
          <w:szCs w:val="24"/>
        </w:rPr>
        <w:t>Социокультурные</w:t>
      </w:r>
      <w:r w:rsidRPr="005275E6">
        <w:rPr>
          <w:spacing w:val="-3"/>
          <w:sz w:val="24"/>
          <w:szCs w:val="24"/>
        </w:rPr>
        <w:t xml:space="preserve"> </w:t>
      </w:r>
      <w:r w:rsidRPr="005275E6">
        <w:rPr>
          <w:sz w:val="24"/>
          <w:szCs w:val="24"/>
        </w:rPr>
        <w:t>знания</w:t>
      </w:r>
      <w:r w:rsidRPr="005275E6">
        <w:rPr>
          <w:spacing w:val="-5"/>
          <w:sz w:val="24"/>
          <w:szCs w:val="24"/>
        </w:rPr>
        <w:t xml:space="preserve"> </w:t>
      </w:r>
      <w:r w:rsidRPr="005275E6">
        <w:rPr>
          <w:sz w:val="24"/>
          <w:szCs w:val="24"/>
        </w:rPr>
        <w:t>и</w:t>
      </w:r>
      <w:r w:rsidRPr="005275E6">
        <w:rPr>
          <w:spacing w:val="-5"/>
          <w:sz w:val="24"/>
          <w:szCs w:val="24"/>
        </w:rPr>
        <w:t xml:space="preserve"> </w:t>
      </w:r>
      <w:r w:rsidRPr="005275E6">
        <w:rPr>
          <w:sz w:val="24"/>
          <w:szCs w:val="24"/>
        </w:rPr>
        <w:t>умения</w:t>
      </w:r>
    </w:p>
    <w:p w:rsidR="00607AE8" w:rsidRPr="005275E6" w:rsidRDefault="00607AE8" w:rsidP="00607AE8">
      <w:pPr>
        <w:pStyle w:val="ab"/>
        <w:tabs>
          <w:tab w:val="left" w:pos="1828"/>
          <w:tab w:val="left" w:pos="2250"/>
          <w:tab w:val="left" w:pos="4288"/>
          <w:tab w:val="left" w:pos="5837"/>
          <w:tab w:val="left" w:pos="8236"/>
        </w:tabs>
        <w:spacing w:before="28" w:line="264" w:lineRule="auto"/>
        <w:ind w:right="536" w:firstLine="600"/>
        <w:jc w:val="left"/>
        <w:rPr>
          <w:sz w:val="24"/>
          <w:szCs w:val="24"/>
        </w:rPr>
      </w:pPr>
      <w:r w:rsidRPr="005275E6">
        <w:rPr>
          <w:sz w:val="24"/>
          <w:szCs w:val="24"/>
        </w:rPr>
        <w:t>Знание</w:t>
      </w:r>
      <w:r w:rsidRPr="005275E6">
        <w:rPr>
          <w:sz w:val="24"/>
          <w:szCs w:val="24"/>
        </w:rPr>
        <w:tab/>
        <w:t>и</w:t>
      </w:r>
      <w:r w:rsidRPr="005275E6">
        <w:rPr>
          <w:sz w:val="24"/>
          <w:szCs w:val="24"/>
        </w:rPr>
        <w:tab/>
        <w:t>использование</w:t>
      </w:r>
      <w:r w:rsidRPr="005275E6">
        <w:rPr>
          <w:sz w:val="24"/>
          <w:szCs w:val="24"/>
        </w:rPr>
        <w:tab/>
        <w:t>отдельных</w:t>
      </w:r>
      <w:r w:rsidRPr="005275E6">
        <w:rPr>
          <w:sz w:val="24"/>
          <w:szCs w:val="24"/>
        </w:rPr>
        <w:tab/>
        <w:t>социокультурных</w:t>
      </w:r>
      <w:r w:rsidRPr="005275E6">
        <w:rPr>
          <w:sz w:val="24"/>
          <w:szCs w:val="24"/>
        </w:rPr>
        <w:tab/>
      </w:r>
      <w:r w:rsidRPr="005275E6">
        <w:rPr>
          <w:spacing w:val="-1"/>
          <w:sz w:val="24"/>
          <w:szCs w:val="24"/>
        </w:rPr>
        <w:t>элементов</w:t>
      </w:r>
      <w:r w:rsidRPr="005275E6">
        <w:rPr>
          <w:spacing w:val="-67"/>
          <w:sz w:val="24"/>
          <w:szCs w:val="24"/>
        </w:rPr>
        <w:t xml:space="preserve"> </w:t>
      </w:r>
      <w:r w:rsidRPr="005275E6">
        <w:rPr>
          <w:sz w:val="24"/>
          <w:szCs w:val="24"/>
        </w:rPr>
        <w:t>речевого</w:t>
      </w:r>
      <w:r w:rsidRPr="005275E6">
        <w:rPr>
          <w:spacing w:val="18"/>
          <w:sz w:val="24"/>
          <w:szCs w:val="24"/>
        </w:rPr>
        <w:t xml:space="preserve"> </w:t>
      </w:r>
      <w:r w:rsidRPr="005275E6">
        <w:rPr>
          <w:sz w:val="24"/>
          <w:szCs w:val="24"/>
        </w:rPr>
        <w:t>поведенческого</w:t>
      </w:r>
      <w:r w:rsidRPr="005275E6">
        <w:rPr>
          <w:spacing w:val="18"/>
          <w:sz w:val="24"/>
          <w:szCs w:val="24"/>
        </w:rPr>
        <w:t xml:space="preserve"> </w:t>
      </w:r>
      <w:r w:rsidRPr="005275E6">
        <w:rPr>
          <w:sz w:val="24"/>
          <w:szCs w:val="24"/>
        </w:rPr>
        <w:t>этикета</w:t>
      </w:r>
      <w:r w:rsidRPr="005275E6">
        <w:rPr>
          <w:spacing w:val="19"/>
          <w:sz w:val="24"/>
          <w:szCs w:val="24"/>
        </w:rPr>
        <w:t xml:space="preserve"> </w:t>
      </w:r>
      <w:r w:rsidRPr="005275E6">
        <w:rPr>
          <w:sz w:val="24"/>
          <w:szCs w:val="24"/>
        </w:rPr>
        <w:t>в</w:t>
      </w:r>
      <w:r w:rsidRPr="005275E6">
        <w:rPr>
          <w:spacing w:val="17"/>
          <w:sz w:val="24"/>
          <w:szCs w:val="24"/>
        </w:rPr>
        <w:t xml:space="preserve"> </w:t>
      </w:r>
      <w:r w:rsidRPr="005275E6">
        <w:rPr>
          <w:sz w:val="24"/>
          <w:szCs w:val="24"/>
        </w:rPr>
        <w:t>стране</w:t>
      </w:r>
      <w:r w:rsidRPr="005275E6">
        <w:rPr>
          <w:spacing w:val="19"/>
          <w:sz w:val="24"/>
          <w:szCs w:val="24"/>
        </w:rPr>
        <w:t xml:space="preserve"> </w:t>
      </w:r>
      <w:r w:rsidRPr="005275E6">
        <w:rPr>
          <w:sz w:val="24"/>
          <w:szCs w:val="24"/>
        </w:rPr>
        <w:t>(странах)</w:t>
      </w:r>
      <w:r w:rsidRPr="005275E6">
        <w:rPr>
          <w:spacing w:val="17"/>
          <w:sz w:val="24"/>
          <w:szCs w:val="24"/>
        </w:rPr>
        <w:t xml:space="preserve"> </w:t>
      </w:r>
      <w:r w:rsidRPr="005275E6">
        <w:rPr>
          <w:sz w:val="24"/>
          <w:szCs w:val="24"/>
        </w:rPr>
        <w:t>изучаемого</w:t>
      </w:r>
      <w:r w:rsidRPr="005275E6">
        <w:rPr>
          <w:spacing w:val="18"/>
          <w:sz w:val="24"/>
          <w:szCs w:val="24"/>
        </w:rPr>
        <w:t xml:space="preserve"> </w:t>
      </w:r>
      <w:r w:rsidRPr="005275E6">
        <w:rPr>
          <w:sz w:val="24"/>
          <w:szCs w:val="24"/>
        </w:rPr>
        <w:t>языка</w:t>
      </w:r>
      <w:r w:rsidRPr="005275E6">
        <w:rPr>
          <w:spacing w:val="19"/>
          <w:sz w:val="24"/>
          <w:szCs w:val="24"/>
        </w:rPr>
        <w:t xml:space="preserve"> </w:t>
      </w:r>
      <w:proofErr w:type="gramStart"/>
      <w:r w:rsidRPr="005275E6">
        <w:rPr>
          <w:sz w:val="24"/>
          <w:szCs w:val="24"/>
        </w:rPr>
        <w:t>в</w:t>
      </w:r>
      <w:proofErr w:type="gramEnd"/>
    </w:p>
    <w:p w:rsidR="00607AE8" w:rsidRPr="005275E6" w:rsidRDefault="00607AE8" w:rsidP="00607AE8">
      <w:pPr>
        <w:pStyle w:val="ab"/>
        <w:spacing w:before="59"/>
        <w:rPr>
          <w:sz w:val="24"/>
          <w:szCs w:val="24"/>
        </w:rPr>
      </w:pPr>
      <w:proofErr w:type="gramStart"/>
      <w:r w:rsidRPr="005275E6">
        <w:rPr>
          <w:sz w:val="24"/>
          <w:szCs w:val="24"/>
        </w:rPr>
        <w:t>рамках</w:t>
      </w:r>
      <w:r w:rsidRPr="005275E6">
        <w:rPr>
          <w:spacing w:val="30"/>
          <w:sz w:val="24"/>
          <w:szCs w:val="24"/>
        </w:rPr>
        <w:t xml:space="preserve"> </w:t>
      </w:r>
      <w:r w:rsidRPr="005275E6">
        <w:rPr>
          <w:sz w:val="24"/>
          <w:szCs w:val="24"/>
        </w:rPr>
        <w:t>тематического</w:t>
      </w:r>
      <w:r w:rsidRPr="005275E6">
        <w:rPr>
          <w:spacing w:val="35"/>
          <w:sz w:val="24"/>
          <w:szCs w:val="24"/>
        </w:rPr>
        <w:t xml:space="preserve"> </w:t>
      </w:r>
      <w:r w:rsidRPr="005275E6">
        <w:rPr>
          <w:sz w:val="24"/>
          <w:szCs w:val="24"/>
        </w:rPr>
        <w:t>содержания</w:t>
      </w:r>
      <w:r w:rsidRPr="005275E6">
        <w:rPr>
          <w:spacing w:val="36"/>
          <w:sz w:val="24"/>
          <w:szCs w:val="24"/>
        </w:rPr>
        <w:t xml:space="preserve"> </w:t>
      </w:r>
      <w:r w:rsidRPr="005275E6">
        <w:rPr>
          <w:sz w:val="24"/>
          <w:szCs w:val="24"/>
        </w:rPr>
        <w:t>речи</w:t>
      </w:r>
      <w:r w:rsidRPr="005275E6">
        <w:rPr>
          <w:spacing w:val="39"/>
          <w:sz w:val="24"/>
          <w:szCs w:val="24"/>
        </w:rPr>
        <w:t xml:space="preserve"> </w:t>
      </w:r>
      <w:r w:rsidRPr="005275E6">
        <w:rPr>
          <w:sz w:val="24"/>
          <w:szCs w:val="24"/>
        </w:rPr>
        <w:t>(в</w:t>
      </w:r>
      <w:r w:rsidRPr="005275E6">
        <w:rPr>
          <w:spacing w:val="34"/>
          <w:sz w:val="24"/>
          <w:szCs w:val="24"/>
        </w:rPr>
        <w:t xml:space="preserve"> </w:t>
      </w:r>
      <w:r w:rsidRPr="005275E6">
        <w:rPr>
          <w:sz w:val="24"/>
          <w:szCs w:val="24"/>
        </w:rPr>
        <w:t>ситуациях</w:t>
      </w:r>
      <w:r w:rsidRPr="005275E6">
        <w:rPr>
          <w:spacing w:val="30"/>
          <w:sz w:val="24"/>
          <w:szCs w:val="24"/>
        </w:rPr>
        <w:t xml:space="preserve"> </w:t>
      </w:r>
      <w:r w:rsidRPr="005275E6">
        <w:rPr>
          <w:sz w:val="24"/>
          <w:szCs w:val="24"/>
        </w:rPr>
        <w:t>общения,</w:t>
      </w:r>
      <w:r w:rsidRPr="005275E6">
        <w:rPr>
          <w:spacing w:val="37"/>
          <w:sz w:val="24"/>
          <w:szCs w:val="24"/>
        </w:rPr>
        <w:t xml:space="preserve"> </w:t>
      </w:r>
      <w:r w:rsidRPr="005275E6">
        <w:rPr>
          <w:sz w:val="24"/>
          <w:szCs w:val="24"/>
        </w:rPr>
        <w:t>в</w:t>
      </w:r>
      <w:r w:rsidRPr="005275E6">
        <w:rPr>
          <w:spacing w:val="34"/>
          <w:sz w:val="24"/>
          <w:szCs w:val="24"/>
        </w:rPr>
        <w:t xml:space="preserve"> </w:t>
      </w:r>
      <w:r w:rsidRPr="005275E6">
        <w:rPr>
          <w:sz w:val="24"/>
          <w:szCs w:val="24"/>
        </w:rPr>
        <w:t>том</w:t>
      </w:r>
      <w:r w:rsidRPr="005275E6">
        <w:rPr>
          <w:spacing w:val="36"/>
          <w:sz w:val="24"/>
          <w:szCs w:val="24"/>
        </w:rPr>
        <w:t xml:space="preserve"> </w:t>
      </w:r>
      <w:r w:rsidRPr="005275E6">
        <w:rPr>
          <w:sz w:val="24"/>
          <w:szCs w:val="24"/>
        </w:rPr>
        <w:t>числе</w:t>
      </w:r>
      <w:proofErr w:type="gramEnd"/>
    </w:p>
    <w:p w:rsidR="00607AE8" w:rsidRPr="005275E6" w:rsidRDefault="00607AE8" w:rsidP="00607AE8">
      <w:pPr>
        <w:pStyle w:val="ab"/>
        <w:spacing w:before="33"/>
        <w:rPr>
          <w:sz w:val="24"/>
          <w:szCs w:val="24"/>
        </w:rPr>
      </w:pPr>
      <w:proofErr w:type="gramStart"/>
      <w:r w:rsidRPr="005275E6">
        <w:rPr>
          <w:sz w:val="24"/>
          <w:szCs w:val="24"/>
        </w:rPr>
        <w:t>«Дома»,</w:t>
      </w:r>
      <w:r w:rsidRPr="005275E6">
        <w:rPr>
          <w:spacing w:val="-3"/>
          <w:sz w:val="24"/>
          <w:szCs w:val="24"/>
        </w:rPr>
        <w:t xml:space="preserve"> </w:t>
      </w:r>
      <w:r w:rsidRPr="005275E6">
        <w:rPr>
          <w:sz w:val="24"/>
          <w:szCs w:val="24"/>
        </w:rPr>
        <w:t>«В</w:t>
      </w:r>
      <w:r w:rsidRPr="005275E6">
        <w:rPr>
          <w:spacing w:val="-7"/>
          <w:sz w:val="24"/>
          <w:szCs w:val="24"/>
        </w:rPr>
        <w:t xml:space="preserve"> </w:t>
      </w:r>
      <w:r w:rsidRPr="005275E6">
        <w:rPr>
          <w:sz w:val="24"/>
          <w:szCs w:val="24"/>
        </w:rPr>
        <w:t>магазине»).</w:t>
      </w:r>
      <w:proofErr w:type="gramEnd"/>
    </w:p>
    <w:p w:rsidR="00607AE8" w:rsidRPr="005275E6" w:rsidRDefault="00607AE8" w:rsidP="00607AE8">
      <w:pPr>
        <w:pStyle w:val="ab"/>
        <w:spacing w:before="33" w:line="264" w:lineRule="auto"/>
        <w:ind w:right="535" w:firstLine="600"/>
        <w:rPr>
          <w:sz w:val="24"/>
          <w:szCs w:val="24"/>
        </w:rPr>
      </w:pPr>
      <w:r w:rsidRPr="005275E6">
        <w:rPr>
          <w:sz w:val="24"/>
          <w:szCs w:val="24"/>
        </w:rPr>
        <w:t>Знание</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использование</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устной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письменной</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наиболее</w:t>
      </w:r>
      <w:r w:rsidRPr="005275E6">
        <w:rPr>
          <w:spacing w:val="1"/>
          <w:sz w:val="24"/>
          <w:szCs w:val="24"/>
        </w:rPr>
        <w:t xml:space="preserve"> </w:t>
      </w:r>
      <w:r w:rsidRPr="005275E6">
        <w:rPr>
          <w:sz w:val="24"/>
          <w:szCs w:val="24"/>
        </w:rPr>
        <w:t>употребительной</w:t>
      </w:r>
      <w:r w:rsidRPr="005275E6">
        <w:rPr>
          <w:spacing w:val="1"/>
          <w:sz w:val="24"/>
          <w:szCs w:val="24"/>
        </w:rPr>
        <w:t xml:space="preserve"> </w:t>
      </w:r>
      <w:r w:rsidRPr="005275E6">
        <w:rPr>
          <w:sz w:val="24"/>
          <w:szCs w:val="24"/>
        </w:rPr>
        <w:t>тематической</w:t>
      </w:r>
      <w:r w:rsidRPr="005275E6">
        <w:rPr>
          <w:spacing w:val="1"/>
          <w:sz w:val="24"/>
          <w:szCs w:val="24"/>
        </w:rPr>
        <w:t xml:space="preserve"> </w:t>
      </w:r>
      <w:r w:rsidRPr="005275E6">
        <w:rPr>
          <w:sz w:val="24"/>
          <w:szCs w:val="24"/>
        </w:rPr>
        <w:t>фоновой</w:t>
      </w:r>
      <w:r w:rsidRPr="005275E6">
        <w:rPr>
          <w:spacing w:val="1"/>
          <w:sz w:val="24"/>
          <w:szCs w:val="24"/>
        </w:rPr>
        <w:t xml:space="preserve"> </w:t>
      </w:r>
      <w:r w:rsidRPr="005275E6">
        <w:rPr>
          <w:sz w:val="24"/>
          <w:szCs w:val="24"/>
        </w:rPr>
        <w:t>лексики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тематического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(некоторые</w:t>
      </w:r>
      <w:r w:rsidRPr="005275E6">
        <w:rPr>
          <w:spacing w:val="1"/>
          <w:sz w:val="24"/>
          <w:szCs w:val="24"/>
        </w:rPr>
        <w:t xml:space="preserve"> </w:t>
      </w:r>
      <w:r w:rsidRPr="005275E6">
        <w:rPr>
          <w:sz w:val="24"/>
          <w:szCs w:val="24"/>
        </w:rPr>
        <w:t>национальные</w:t>
      </w:r>
      <w:r w:rsidRPr="005275E6">
        <w:rPr>
          <w:spacing w:val="1"/>
          <w:sz w:val="24"/>
          <w:szCs w:val="24"/>
        </w:rPr>
        <w:t xml:space="preserve"> </w:t>
      </w:r>
      <w:r w:rsidRPr="005275E6">
        <w:rPr>
          <w:sz w:val="24"/>
          <w:szCs w:val="24"/>
        </w:rPr>
        <w:t>праздники,</w:t>
      </w:r>
      <w:r w:rsidRPr="005275E6">
        <w:rPr>
          <w:spacing w:val="1"/>
          <w:sz w:val="24"/>
          <w:szCs w:val="24"/>
        </w:rPr>
        <w:t xml:space="preserve"> </w:t>
      </w:r>
      <w:r w:rsidRPr="005275E6">
        <w:rPr>
          <w:sz w:val="24"/>
          <w:szCs w:val="24"/>
        </w:rPr>
        <w:t>традиции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питании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проведении</w:t>
      </w:r>
      <w:r w:rsidRPr="005275E6">
        <w:rPr>
          <w:spacing w:val="-1"/>
          <w:sz w:val="24"/>
          <w:szCs w:val="24"/>
        </w:rPr>
        <w:t xml:space="preserve"> </w:t>
      </w:r>
      <w:r w:rsidRPr="005275E6">
        <w:rPr>
          <w:sz w:val="24"/>
          <w:szCs w:val="24"/>
        </w:rPr>
        <w:t>досуга,</w:t>
      </w:r>
      <w:r w:rsidRPr="005275E6">
        <w:rPr>
          <w:spacing w:val="2"/>
          <w:sz w:val="24"/>
          <w:szCs w:val="24"/>
        </w:rPr>
        <w:t xml:space="preserve"> </w:t>
      </w:r>
      <w:r w:rsidRPr="005275E6">
        <w:rPr>
          <w:sz w:val="24"/>
          <w:szCs w:val="24"/>
        </w:rPr>
        <w:t>этикетные особенности</w:t>
      </w:r>
      <w:r w:rsidRPr="005275E6">
        <w:rPr>
          <w:spacing w:val="-1"/>
          <w:sz w:val="24"/>
          <w:szCs w:val="24"/>
        </w:rPr>
        <w:t xml:space="preserve"> </w:t>
      </w:r>
      <w:r w:rsidRPr="005275E6">
        <w:rPr>
          <w:sz w:val="24"/>
          <w:szCs w:val="24"/>
        </w:rPr>
        <w:t>посещения гостей).</w:t>
      </w:r>
    </w:p>
    <w:p w:rsidR="00607AE8" w:rsidRPr="005275E6" w:rsidRDefault="00607AE8" w:rsidP="00607AE8">
      <w:pPr>
        <w:pStyle w:val="ab"/>
        <w:spacing w:line="264" w:lineRule="auto"/>
        <w:ind w:right="535" w:firstLine="600"/>
        <w:rPr>
          <w:sz w:val="24"/>
          <w:szCs w:val="24"/>
        </w:rPr>
      </w:pPr>
      <w:proofErr w:type="gramStart"/>
      <w:r w:rsidRPr="005275E6">
        <w:rPr>
          <w:sz w:val="24"/>
          <w:szCs w:val="24"/>
        </w:rPr>
        <w:t>Знание</w:t>
      </w:r>
      <w:r w:rsidRPr="005275E6">
        <w:rPr>
          <w:spacing w:val="1"/>
          <w:sz w:val="24"/>
          <w:szCs w:val="24"/>
        </w:rPr>
        <w:t xml:space="preserve"> </w:t>
      </w:r>
      <w:r w:rsidRPr="005275E6">
        <w:rPr>
          <w:sz w:val="24"/>
          <w:szCs w:val="24"/>
        </w:rPr>
        <w:t>социокультурного</w:t>
      </w:r>
      <w:r w:rsidRPr="005275E6">
        <w:rPr>
          <w:spacing w:val="1"/>
          <w:sz w:val="24"/>
          <w:szCs w:val="24"/>
        </w:rPr>
        <w:t xml:space="preserve"> </w:t>
      </w:r>
      <w:r w:rsidRPr="005275E6">
        <w:rPr>
          <w:sz w:val="24"/>
          <w:szCs w:val="24"/>
        </w:rPr>
        <w:t>портрета</w:t>
      </w:r>
      <w:r w:rsidRPr="005275E6">
        <w:rPr>
          <w:spacing w:val="1"/>
          <w:sz w:val="24"/>
          <w:szCs w:val="24"/>
        </w:rPr>
        <w:t xml:space="preserve"> </w:t>
      </w:r>
      <w:r w:rsidRPr="005275E6">
        <w:rPr>
          <w:sz w:val="24"/>
          <w:szCs w:val="24"/>
        </w:rPr>
        <w:t>родной</w:t>
      </w:r>
      <w:r w:rsidRPr="005275E6">
        <w:rPr>
          <w:spacing w:val="1"/>
          <w:sz w:val="24"/>
          <w:szCs w:val="24"/>
        </w:rPr>
        <w:t xml:space="preserve"> </w:t>
      </w:r>
      <w:r w:rsidRPr="005275E6">
        <w:rPr>
          <w:sz w:val="24"/>
          <w:szCs w:val="24"/>
        </w:rPr>
        <w:t>страны</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страны</w:t>
      </w:r>
      <w:r w:rsidRPr="005275E6">
        <w:rPr>
          <w:spacing w:val="1"/>
          <w:sz w:val="24"/>
          <w:szCs w:val="24"/>
        </w:rPr>
        <w:t xml:space="preserve"> </w:t>
      </w:r>
      <w:r w:rsidRPr="005275E6">
        <w:rPr>
          <w:sz w:val="24"/>
          <w:szCs w:val="24"/>
        </w:rPr>
        <w:t>(стран)</w:t>
      </w:r>
      <w:r w:rsidRPr="005275E6">
        <w:rPr>
          <w:spacing w:val="1"/>
          <w:sz w:val="24"/>
          <w:szCs w:val="24"/>
        </w:rPr>
        <w:t xml:space="preserve"> </w:t>
      </w:r>
      <w:r w:rsidRPr="005275E6">
        <w:rPr>
          <w:sz w:val="24"/>
          <w:szCs w:val="24"/>
        </w:rPr>
        <w:t>изучаемого</w:t>
      </w:r>
      <w:r w:rsidRPr="005275E6">
        <w:rPr>
          <w:spacing w:val="1"/>
          <w:sz w:val="24"/>
          <w:szCs w:val="24"/>
        </w:rPr>
        <w:t xml:space="preserve"> </w:t>
      </w:r>
      <w:r w:rsidRPr="005275E6">
        <w:rPr>
          <w:sz w:val="24"/>
          <w:szCs w:val="24"/>
        </w:rPr>
        <w:t>языка:</w:t>
      </w:r>
      <w:r w:rsidRPr="005275E6">
        <w:rPr>
          <w:spacing w:val="1"/>
          <w:sz w:val="24"/>
          <w:szCs w:val="24"/>
        </w:rPr>
        <w:t xml:space="preserve"> </w:t>
      </w:r>
      <w:r w:rsidRPr="005275E6">
        <w:rPr>
          <w:sz w:val="24"/>
          <w:szCs w:val="24"/>
        </w:rPr>
        <w:t>знакомство</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государственной</w:t>
      </w:r>
      <w:r w:rsidRPr="005275E6">
        <w:rPr>
          <w:spacing w:val="1"/>
          <w:sz w:val="24"/>
          <w:szCs w:val="24"/>
        </w:rPr>
        <w:t xml:space="preserve"> </w:t>
      </w:r>
      <w:r w:rsidRPr="005275E6">
        <w:rPr>
          <w:sz w:val="24"/>
          <w:szCs w:val="24"/>
        </w:rPr>
        <w:t>символикой</w:t>
      </w:r>
      <w:r w:rsidRPr="005275E6">
        <w:rPr>
          <w:spacing w:val="1"/>
          <w:sz w:val="24"/>
          <w:szCs w:val="24"/>
        </w:rPr>
        <w:t xml:space="preserve"> </w:t>
      </w:r>
      <w:r w:rsidRPr="005275E6">
        <w:rPr>
          <w:sz w:val="24"/>
          <w:szCs w:val="24"/>
        </w:rPr>
        <w:t>(флагом),</w:t>
      </w:r>
      <w:r w:rsidRPr="005275E6">
        <w:rPr>
          <w:spacing w:val="1"/>
          <w:sz w:val="24"/>
          <w:szCs w:val="24"/>
        </w:rPr>
        <w:t xml:space="preserve"> </w:t>
      </w:r>
      <w:r w:rsidRPr="005275E6">
        <w:rPr>
          <w:sz w:val="24"/>
          <w:szCs w:val="24"/>
        </w:rPr>
        <w:t>некоторыми национальными символами, традициями проведения основных</w:t>
      </w:r>
      <w:r w:rsidRPr="005275E6">
        <w:rPr>
          <w:spacing w:val="1"/>
          <w:sz w:val="24"/>
          <w:szCs w:val="24"/>
        </w:rPr>
        <w:t xml:space="preserve"> </w:t>
      </w:r>
      <w:r w:rsidRPr="005275E6">
        <w:rPr>
          <w:sz w:val="24"/>
          <w:szCs w:val="24"/>
        </w:rPr>
        <w:t>национальных праздников (Рождества, Нового года, Дня матери и других</w:t>
      </w:r>
      <w:r w:rsidRPr="005275E6">
        <w:rPr>
          <w:spacing w:val="1"/>
          <w:sz w:val="24"/>
          <w:szCs w:val="24"/>
        </w:rPr>
        <w:t xml:space="preserve"> </w:t>
      </w:r>
      <w:r w:rsidRPr="005275E6">
        <w:rPr>
          <w:sz w:val="24"/>
          <w:szCs w:val="24"/>
        </w:rPr>
        <w:t>праздников),</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особенностями</w:t>
      </w:r>
      <w:r w:rsidRPr="005275E6">
        <w:rPr>
          <w:spacing w:val="1"/>
          <w:sz w:val="24"/>
          <w:szCs w:val="24"/>
        </w:rPr>
        <w:t xml:space="preserve"> </w:t>
      </w:r>
      <w:r w:rsidRPr="005275E6">
        <w:rPr>
          <w:sz w:val="24"/>
          <w:szCs w:val="24"/>
        </w:rPr>
        <w:t>образа</w:t>
      </w:r>
      <w:r w:rsidRPr="005275E6">
        <w:rPr>
          <w:spacing w:val="1"/>
          <w:sz w:val="24"/>
          <w:szCs w:val="24"/>
        </w:rPr>
        <w:t xml:space="preserve"> </w:t>
      </w:r>
      <w:r w:rsidRPr="005275E6">
        <w:rPr>
          <w:sz w:val="24"/>
          <w:szCs w:val="24"/>
        </w:rPr>
        <w:t>жизни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культуры</w:t>
      </w:r>
      <w:r w:rsidRPr="005275E6">
        <w:rPr>
          <w:spacing w:val="1"/>
          <w:sz w:val="24"/>
          <w:szCs w:val="24"/>
        </w:rPr>
        <w:t xml:space="preserve"> </w:t>
      </w:r>
      <w:r w:rsidRPr="005275E6">
        <w:rPr>
          <w:sz w:val="24"/>
          <w:szCs w:val="24"/>
        </w:rPr>
        <w:t>страны</w:t>
      </w:r>
      <w:r w:rsidRPr="005275E6">
        <w:rPr>
          <w:spacing w:val="1"/>
          <w:sz w:val="24"/>
          <w:szCs w:val="24"/>
        </w:rPr>
        <w:t xml:space="preserve"> </w:t>
      </w:r>
      <w:r w:rsidRPr="005275E6">
        <w:rPr>
          <w:sz w:val="24"/>
          <w:szCs w:val="24"/>
        </w:rPr>
        <w:t>(стран)</w:t>
      </w:r>
      <w:r w:rsidRPr="005275E6">
        <w:rPr>
          <w:spacing w:val="1"/>
          <w:sz w:val="24"/>
          <w:szCs w:val="24"/>
        </w:rPr>
        <w:t xml:space="preserve"> </w:t>
      </w:r>
      <w:r w:rsidRPr="005275E6">
        <w:rPr>
          <w:sz w:val="24"/>
          <w:szCs w:val="24"/>
        </w:rPr>
        <w:t>изучаемого</w:t>
      </w:r>
      <w:r w:rsidRPr="005275E6">
        <w:rPr>
          <w:spacing w:val="1"/>
          <w:sz w:val="24"/>
          <w:szCs w:val="24"/>
        </w:rPr>
        <w:t xml:space="preserve"> </w:t>
      </w:r>
      <w:r w:rsidRPr="005275E6">
        <w:rPr>
          <w:sz w:val="24"/>
          <w:szCs w:val="24"/>
        </w:rPr>
        <w:t>языка</w:t>
      </w:r>
      <w:r w:rsidRPr="005275E6">
        <w:rPr>
          <w:spacing w:val="1"/>
          <w:sz w:val="24"/>
          <w:szCs w:val="24"/>
        </w:rPr>
        <w:t xml:space="preserve"> </w:t>
      </w:r>
      <w:r w:rsidRPr="005275E6">
        <w:rPr>
          <w:sz w:val="24"/>
          <w:szCs w:val="24"/>
        </w:rPr>
        <w:t>(известными</w:t>
      </w:r>
      <w:r w:rsidRPr="005275E6">
        <w:rPr>
          <w:spacing w:val="1"/>
          <w:sz w:val="24"/>
          <w:szCs w:val="24"/>
        </w:rPr>
        <w:t xml:space="preserve"> </w:t>
      </w:r>
      <w:r w:rsidRPr="005275E6">
        <w:rPr>
          <w:sz w:val="24"/>
          <w:szCs w:val="24"/>
        </w:rPr>
        <w:t>достопримечательностями,</w:t>
      </w:r>
      <w:r w:rsidRPr="005275E6">
        <w:rPr>
          <w:spacing w:val="1"/>
          <w:sz w:val="24"/>
          <w:szCs w:val="24"/>
        </w:rPr>
        <w:t xml:space="preserve"> </w:t>
      </w:r>
      <w:r w:rsidRPr="005275E6">
        <w:rPr>
          <w:sz w:val="24"/>
          <w:szCs w:val="24"/>
        </w:rPr>
        <w:t>некоторыми</w:t>
      </w:r>
      <w:r w:rsidRPr="005275E6">
        <w:rPr>
          <w:spacing w:val="1"/>
          <w:sz w:val="24"/>
          <w:szCs w:val="24"/>
        </w:rPr>
        <w:t xml:space="preserve"> </w:t>
      </w:r>
      <w:r w:rsidRPr="005275E6">
        <w:rPr>
          <w:sz w:val="24"/>
          <w:szCs w:val="24"/>
        </w:rPr>
        <w:t>выдающимися</w:t>
      </w:r>
      <w:r w:rsidRPr="005275E6">
        <w:rPr>
          <w:spacing w:val="1"/>
          <w:sz w:val="24"/>
          <w:szCs w:val="24"/>
        </w:rPr>
        <w:t xml:space="preserve"> </w:t>
      </w:r>
      <w:r w:rsidRPr="005275E6">
        <w:rPr>
          <w:sz w:val="24"/>
          <w:szCs w:val="24"/>
        </w:rPr>
        <w:t>людьми),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доступными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языковом</w:t>
      </w:r>
      <w:r w:rsidRPr="005275E6">
        <w:rPr>
          <w:spacing w:val="1"/>
          <w:sz w:val="24"/>
          <w:szCs w:val="24"/>
        </w:rPr>
        <w:t xml:space="preserve"> </w:t>
      </w:r>
      <w:r w:rsidRPr="005275E6">
        <w:rPr>
          <w:sz w:val="24"/>
          <w:szCs w:val="24"/>
        </w:rPr>
        <w:t>отношении</w:t>
      </w:r>
      <w:r w:rsidRPr="005275E6">
        <w:rPr>
          <w:spacing w:val="1"/>
          <w:sz w:val="24"/>
          <w:szCs w:val="24"/>
        </w:rPr>
        <w:t xml:space="preserve"> </w:t>
      </w:r>
      <w:r w:rsidRPr="005275E6">
        <w:rPr>
          <w:sz w:val="24"/>
          <w:szCs w:val="24"/>
        </w:rPr>
        <w:t>образцами</w:t>
      </w:r>
      <w:r w:rsidRPr="005275E6">
        <w:rPr>
          <w:spacing w:val="-67"/>
          <w:sz w:val="24"/>
          <w:szCs w:val="24"/>
        </w:rPr>
        <w:t xml:space="preserve"> </w:t>
      </w:r>
      <w:r w:rsidRPr="005275E6">
        <w:rPr>
          <w:sz w:val="24"/>
          <w:szCs w:val="24"/>
        </w:rPr>
        <w:t>детской поэзии и</w:t>
      </w:r>
      <w:r w:rsidRPr="005275E6">
        <w:rPr>
          <w:spacing w:val="1"/>
          <w:sz w:val="24"/>
          <w:szCs w:val="24"/>
        </w:rPr>
        <w:t xml:space="preserve"> </w:t>
      </w:r>
      <w:r w:rsidRPr="005275E6">
        <w:rPr>
          <w:sz w:val="24"/>
          <w:szCs w:val="24"/>
        </w:rPr>
        <w:t>прозы</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немецком</w:t>
      </w:r>
      <w:r w:rsidRPr="005275E6">
        <w:rPr>
          <w:spacing w:val="2"/>
          <w:sz w:val="24"/>
          <w:szCs w:val="24"/>
        </w:rPr>
        <w:t xml:space="preserve"> </w:t>
      </w:r>
      <w:r w:rsidRPr="005275E6">
        <w:rPr>
          <w:sz w:val="24"/>
          <w:szCs w:val="24"/>
        </w:rPr>
        <w:t>языке.</w:t>
      </w:r>
      <w:proofErr w:type="gramEnd"/>
    </w:p>
    <w:p w:rsidR="00607AE8" w:rsidRPr="005275E6" w:rsidRDefault="00607AE8" w:rsidP="00607AE8">
      <w:pPr>
        <w:pStyle w:val="ab"/>
        <w:spacing w:line="322" w:lineRule="exact"/>
        <w:ind w:left="720"/>
        <w:rPr>
          <w:sz w:val="24"/>
          <w:szCs w:val="24"/>
        </w:rPr>
      </w:pPr>
      <w:r w:rsidRPr="005275E6">
        <w:rPr>
          <w:sz w:val="24"/>
          <w:szCs w:val="24"/>
        </w:rPr>
        <w:t>Развитие</w:t>
      </w:r>
      <w:r w:rsidRPr="005275E6">
        <w:rPr>
          <w:spacing w:val="-4"/>
          <w:sz w:val="24"/>
          <w:szCs w:val="24"/>
        </w:rPr>
        <w:t xml:space="preserve"> </w:t>
      </w:r>
      <w:r w:rsidRPr="005275E6">
        <w:rPr>
          <w:sz w:val="24"/>
          <w:szCs w:val="24"/>
        </w:rPr>
        <w:t>умений:</w:t>
      </w:r>
    </w:p>
    <w:p w:rsidR="00607AE8" w:rsidRPr="005275E6" w:rsidRDefault="00607AE8" w:rsidP="00607AE8">
      <w:pPr>
        <w:pStyle w:val="ab"/>
        <w:spacing w:before="33" w:line="264" w:lineRule="auto"/>
        <w:ind w:right="536" w:firstLine="600"/>
        <w:rPr>
          <w:sz w:val="24"/>
          <w:szCs w:val="24"/>
        </w:rPr>
      </w:pPr>
      <w:r w:rsidRPr="005275E6">
        <w:rPr>
          <w:sz w:val="24"/>
          <w:szCs w:val="24"/>
        </w:rPr>
        <w:t>писать</w:t>
      </w:r>
      <w:r w:rsidRPr="005275E6">
        <w:rPr>
          <w:spacing w:val="1"/>
          <w:sz w:val="24"/>
          <w:szCs w:val="24"/>
        </w:rPr>
        <w:t xml:space="preserve"> </w:t>
      </w:r>
      <w:r w:rsidRPr="005275E6">
        <w:rPr>
          <w:sz w:val="24"/>
          <w:szCs w:val="24"/>
        </w:rPr>
        <w:t>своё</w:t>
      </w:r>
      <w:r w:rsidRPr="005275E6">
        <w:rPr>
          <w:spacing w:val="1"/>
          <w:sz w:val="24"/>
          <w:szCs w:val="24"/>
        </w:rPr>
        <w:t xml:space="preserve"> </w:t>
      </w:r>
      <w:r w:rsidRPr="005275E6">
        <w:rPr>
          <w:sz w:val="24"/>
          <w:szCs w:val="24"/>
        </w:rPr>
        <w:t>имя</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фамилию,</w:t>
      </w:r>
      <w:r w:rsidRPr="005275E6">
        <w:rPr>
          <w:spacing w:val="1"/>
          <w:sz w:val="24"/>
          <w:szCs w:val="24"/>
        </w:rPr>
        <w:t xml:space="preserve"> </w:t>
      </w:r>
      <w:r w:rsidRPr="005275E6">
        <w:rPr>
          <w:sz w:val="24"/>
          <w:szCs w:val="24"/>
        </w:rPr>
        <w:t>а</w:t>
      </w:r>
      <w:r w:rsidRPr="005275E6">
        <w:rPr>
          <w:spacing w:val="1"/>
          <w:sz w:val="24"/>
          <w:szCs w:val="24"/>
        </w:rPr>
        <w:t xml:space="preserve"> </w:t>
      </w:r>
      <w:r w:rsidRPr="005275E6">
        <w:rPr>
          <w:sz w:val="24"/>
          <w:szCs w:val="24"/>
        </w:rPr>
        <w:t>также</w:t>
      </w:r>
      <w:r w:rsidRPr="005275E6">
        <w:rPr>
          <w:spacing w:val="1"/>
          <w:sz w:val="24"/>
          <w:szCs w:val="24"/>
        </w:rPr>
        <w:t xml:space="preserve"> </w:t>
      </w:r>
      <w:r w:rsidRPr="005275E6">
        <w:rPr>
          <w:sz w:val="24"/>
          <w:szCs w:val="24"/>
        </w:rPr>
        <w:t>имена</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фамилии</w:t>
      </w:r>
      <w:r w:rsidRPr="005275E6">
        <w:rPr>
          <w:spacing w:val="1"/>
          <w:sz w:val="24"/>
          <w:szCs w:val="24"/>
        </w:rPr>
        <w:t xml:space="preserve"> </w:t>
      </w:r>
      <w:r w:rsidRPr="005275E6">
        <w:rPr>
          <w:sz w:val="24"/>
          <w:szCs w:val="24"/>
        </w:rPr>
        <w:t>своих</w:t>
      </w:r>
      <w:r w:rsidRPr="005275E6">
        <w:rPr>
          <w:spacing w:val="1"/>
          <w:sz w:val="24"/>
          <w:szCs w:val="24"/>
        </w:rPr>
        <w:t xml:space="preserve"> </w:t>
      </w:r>
      <w:r w:rsidRPr="005275E6">
        <w:rPr>
          <w:sz w:val="24"/>
          <w:szCs w:val="24"/>
        </w:rPr>
        <w:t>родственников</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друзей на</w:t>
      </w:r>
      <w:r w:rsidRPr="005275E6">
        <w:rPr>
          <w:spacing w:val="2"/>
          <w:sz w:val="24"/>
          <w:szCs w:val="24"/>
        </w:rPr>
        <w:t xml:space="preserve"> </w:t>
      </w:r>
      <w:r w:rsidRPr="005275E6">
        <w:rPr>
          <w:sz w:val="24"/>
          <w:szCs w:val="24"/>
        </w:rPr>
        <w:t>немецком</w:t>
      </w:r>
      <w:r w:rsidRPr="005275E6">
        <w:rPr>
          <w:spacing w:val="1"/>
          <w:sz w:val="24"/>
          <w:szCs w:val="24"/>
        </w:rPr>
        <w:t xml:space="preserve"> </w:t>
      </w:r>
      <w:r w:rsidRPr="005275E6">
        <w:rPr>
          <w:sz w:val="24"/>
          <w:szCs w:val="24"/>
        </w:rPr>
        <w:t>языке;</w:t>
      </w:r>
    </w:p>
    <w:p w:rsidR="00607AE8" w:rsidRPr="005275E6" w:rsidRDefault="00607AE8" w:rsidP="00607AE8">
      <w:pPr>
        <w:pStyle w:val="ab"/>
        <w:spacing w:line="264" w:lineRule="auto"/>
        <w:ind w:right="538" w:firstLine="600"/>
        <w:rPr>
          <w:sz w:val="24"/>
          <w:szCs w:val="24"/>
        </w:rPr>
      </w:pPr>
      <w:r w:rsidRPr="005275E6">
        <w:rPr>
          <w:sz w:val="24"/>
          <w:szCs w:val="24"/>
        </w:rPr>
        <w:t>правильно</w:t>
      </w:r>
      <w:r w:rsidRPr="005275E6">
        <w:rPr>
          <w:spacing w:val="1"/>
          <w:sz w:val="24"/>
          <w:szCs w:val="24"/>
        </w:rPr>
        <w:t xml:space="preserve"> </w:t>
      </w:r>
      <w:r w:rsidRPr="005275E6">
        <w:rPr>
          <w:sz w:val="24"/>
          <w:szCs w:val="24"/>
        </w:rPr>
        <w:t>оформлять</w:t>
      </w:r>
      <w:r w:rsidRPr="005275E6">
        <w:rPr>
          <w:spacing w:val="1"/>
          <w:sz w:val="24"/>
          <w:szCs w:val="24"/>
        </w:rPr>
        <w:t xml:space="preserve"> </w:t>
      </w:r>
      <w:r w:rsidRPr="005275E6">
        <w:rPr>
          <w:sz w:val="24"/>
          <w:szCs w:val="24"/>
        </w:rPr>
        <w:t>свой</w:t>
      </w:r>
      <w:r w:rsidRPr="005275E6">
        <w:rPr>
          <w:spacing w:val="1"/>
          <w:sz w:val="24"/>
          <w:szCs w:val="24"/>
        </w:rPr>
        <w:t xml:space="preserve"> </w:t>
      </w:r>
      <w:r w:rsidRPr="005275E6">
        <w:rPr>
          <w:sz w:val="24"/>
          <w:szCs w:val="24"/>
        </w:rPr>
        <w:t>адрес</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немецком</w:t>
      </w:r>
      <w:r w:rsidRPr="005275E6">
        <w:rPr>
          <w:spacing w:val="1"/>
          <w:sz w:val="24"/>
          <w:szCs w:val="24"/>
        </w:rPr>
        <w:t xml:space="preserve"> </w:t>
      </w:r>
      <w:r w:rsidRPr="005275E6">
        <w:rPr>
          <w:sz w:val="24"/>
          <w:szCs w:val="24"/>
        </w:rPr>
        <w:t>языке</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анкете,</w:t>
      </w:r>
      <w:r w:rsidRPr="005275E6">
        <w:rPr>
          <w:spacing w:val="1"/>
          <w:sz w:val="24"/>
          <w:szCs w:val="24"/>
        </w:rPr>
        <w:t xml:space="preserve"> </w:t>
      </w:r>
      <w:r w:rsidRPr="005275E6">
        <w:rPr>
          <w:sz w:val="24"/>
          <w:szCs w:val="24"/>
        </w:rPr>
        <w:t>формуляре);</w:t>
      </w:r>
    </w:p>
    <w:p w:rsidR="00607AE8" w:rsidRPr="005275E6" w:rsidRDefault="00607AE8" w:rsidP="00607AE8">
      <w:pPr>
        <w:pStyle w:val="ab"/>
        <w:ind w:left="720"/>
        <w:rPr>
          <w:sz w:val="24"/>
          <w:szCs w:val="24"/>
        </w:rPr>
      </w:pPr>
      <w:r w:rsidRPr="005275E6">
        <w:rPr>
          <w:sz w:val="24"/>
          <w:szCs w:val="24"/>
        </w:rPr>
        <w:t>кратко</w:t>
      </w:r>
      <w:r w:rsidRPr="005275E6">
        <w:rPr>
          <w:spacing w:val="-4"/>
          <w:sz w:val="24"/>
          <w:szCs w:val="24"/>
        </w:rPr>
        <w:t xml:space="preserve"> </w:t>
      </w:r>
      <w:r w:rsidRPr="005275E6">
        <w:rPr>
          <w:sz w:val="24"/>
          <w:szCs w:val="24"/>
        </w:rPr>
        <w:t>представлять</w:t>
      </w:r>
      <w:r w:rsidRPr="005275E6">
        <w:rPr>
          <w:spacing w:val="-6"/>
          <w:sz w:val="24"/>
          <w:szCs w:val="24"/>
        </w:rPr>
        <w:t xml:space="preserve"> </w:t>
      </w:r>
      <w:r w:rsidRPr="005275E6">
        <w:rPr>
          <w:sz w:val="24"/>
          <w:szCs w:val="24"/>
        </w:rPr>
        <w:t>Россию</w:t>
      </w:r>
      <w:r w:rsidRPr="005275E6">
        <w:rPr>
          <w:spacing w:val="-5"/>
          <w:sz w:val="24"/>
          <w:szCs w:val="24"/>
        </w:rPr>
        <w:t xml:space="preserve"> </w:t>
      </w:r>
      <w:r w:rsidRPr="005275E6">
        <w:rPr>
          <w:sz w:val="24"/>
          <w:szCs w:val="24"/>
        </w:rPr>
        <w:t>и</w:t>
      </w:r>
      <w:r w:rsidRPr="005275E6">
        <w:rPr>
          <w:spacing w:val="1"/>
          <w:sz w:val="24"/>
          <w:szCs w:val="24"/>
        </w:rPr>
        <w:t xml:space="preserve"> </w:t>
      </w:r>
      <w:r w:rsidRPr="005275E6">
        <w:rPr>
          <w:sz w:val="24"/>
          <w:szCs w:val="24"/>
        </w:rPr>
        <w:t>страну</w:t>
      </w:r>
      <w:r w:rsidRPr="005275E6">
        <w:rPr>
          <w:spacing w:val="-4"/>
          <w:sz w:val="24"/>
          <w:szCs w:val="24"/>
        </w:rPr>
        <w:t xml:space="preserve"> </w:t>
      </w:r>
      <w:r w:rsidRPr="005275E6">
        <w:rPr>
          <w:sz w:val="24"/>
          <w:szCs w:val="24"/>
        </w:rPr>
        <w:t>(страны)</w:t>
      </w:r>
      <w:r w:rsidRPr="005275E6">
        <w:rPr>
          <w:spacing w:val="-5"/>
          <w:sz w:val="24"/>
          <w:szCs w:val="24"/>
        </w:rPr>
        <w:t xml:space="preserve"> </w:t>
      </w:r>
      <w:r w:rsidRPr="005275E6">
        <w:rPr>
          <w:sz w:val="24"/>
          <w:szCs w:val="24"/>
        </w:rPr>
        <w:t>изучаемого</w:t>
      </w:r>
      <w:r w:rsidRPr="005275E6">
        <w:rPr>
          <w:spacing w:val="-3"/>
          <w:sz w:val="24"/>
          <w:szCs w:val="24"/>
        </w:rPr>
        <w:t xml:space="preserve"> </w:t>
      </w:r>
      <w:r w:rsidRPr="005275E6">
        <w:rPr>
          <w:sz w:val="24"/>
          <w:szCs w:val="24"/>
        </w:rPr>
        <w:t>языка;</w:t>
      </w:r>
    </w:p>
    <w:p w:rsidR="00607AE8" w:rsidRPr="005275E6" w:rsidRDefault="00607AE8" w:rsidP="00607AE8">
      <w:pPr>
        <w:pStyle w:val="ab"/>
        <w:spacing w:before="33" w:line="264" w:lineRule="auto"/>
        <w:ind w:right="538" w:firstLine="600"/>
        <w:rPr>
          <w:sz w:val="24"/>
          <w:szCs w:val="24"/>
        </w:rPr>
      </w:pPr>
      <w:r w:rsidRPr="005275E6">
        <w:rPr>
          <w:sz w:val="24"/>
          <w:szCs w:val="24"/>
        </w:rPr>
        <w:lastRenderedPageBreak/>
        <w:t>кратко представлять некоторые культурные явления родной страны и</w:t>
      </w:r>
      <w:r w:rsidRPr="005275E6">
        <w:rPr>
          <w:spacing w:val="1"/>
          <w:sz w:val="24"/>
          <w:szCs w:val="24"/>
        </w:rPr>
        <w:t xml:space="preserve"> </w:t>
      </w:r>
      <w:r w:rsidRPr="005275E6">
        <w:rPr>
          <w:sz w:val="24"/>
          <w:szCs w:val="24"/>
        </w:rPr>
        <w:t>страны</w:t>
      </w:r>
      <w:r w:rsidRPr="005275E6">
        <w:rPr>
          <w:spacing w:val="1"/>
          <w:sz w:val="24"/>
          <w:szCs w:val="24"/>
        </w:rPr>
        <w:t xml:space="preserve"> </w:t>
      </w:r>
      <w:r w:rsidRPr="005275E6">
        <w:rPr>
          <w:sz w:val="24"/>
          <w:szCs w:val="24"/>
        </w:rPr>
        <w:t>(стран)</w:t>
      </w:r>
      <w:r w:rsidRPr="005275E6">
        <w:rPr>
          <w:spacing w:val="1"/>
          <w:sz w:val="24"/>
          <w:szCs w:val="24"/>
        </w:rPr>
        <w:t xml:space="preserve"> </w:t>
      </w:r>
      <w:r w:rsidRPr="005275E6">
        <w:rPr>
          <w:sz w:val="24"/>
          <w:szCs w:val="24"/>
        </w:rPr>
        <w:t>изучаемого</w:t>
      </w:r>
      <w:r w:rsidRPr="005275E6">
        <w:rPr>
          <w:spacing w:val="1"/>
          <w:sz w:val="24"/>
          <w:szCs w:val="24"/>
        </w:rPr>
        <w:t xml:space="preserve"> </w:t>
      </w:r>
      <w:r w:rsidRPr="005275E6">
        <w:rPr>
          <w:sz w:val="24"/>
          <w:szCs w:val="24"/>
        </w:rPr>
        <w:t>языка</w:t>
      </w:r>
      <w:r w:rsidRPr="005275E6">
        <w:rPr>
          <w:spacing w:val="1"/>
          <w:sz w:val="24"/>
          <w:szCs w:val="24"/>
        </w:rPr>
        <w:t xml:space="preserve"> </w:t>
      </w:r>
      <w:r w:rsidRPr="005275E6">
        <w:rPr>
          <w:sz w:val="24"/>
          <w:szCs w:val="24"/>
        </w:rPr>
        <w:t>(основные</w:t>
      </w:r>
      <w:r w:rsidRPr="005275E6">
        <w:rPr>
          <w:spacing w:val="1"/>
          <w:sz w:val="24"/>
          <w:szCs w:val="24"/>
        </w:rPr>
        <w:t xml:space="preserve"> </w:t>
      </w:r>
      <w:r w:rsidRPr="005275E6">
        <w:rPr>
          <w:sz w:val="24"/>
          <w:szCs w:val="24"/>
        </w:rPr>
        <w:t>национальные</w:t>
      </w:r>
      <w:r w:rsidRPr="005275E6">
        <w:rPr>
          <w:spacing w:val="1"/>
          <w:sz w:val="24"/>
          <w:szCs w:val="24"/>
        </w:rPr>
        <w:t xml:space="preserve"> </w:t>
      </w:r>
      <w:r w:rsidRPr="005275E6">
        <w:rPr>
          <w:sz w:val="24"/>
          <w:szCs w:val="24"/>
        </w:rPr>
        <w:t>праздники,</w:t>
      </w:r>
      <w:r w:rsidRPr="005275E6">
        <w:rPr>
          <w:spacing w:val="-67"/>
          <w:sz w:val="24"/>
          <w:szCs w:val="24"/>
        </w:rPr>
        <w:t xml:space="preserve"> </w:t>
      </w:r>
      <w:r w:rsidRPr="005275E6">
        <w:rPr>
          <w:sz w:val="24"/>
          <w:szCs w:val="24"/>
        </w:rPr>
        <w:t>традиции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проведении</w:t>
      </w:r>
      <w:r w:rsidRPr="005275E6">
        <w:rPr>
          <w:spacing w:val="1"/>
          <w:sz w:val="24"/>
          <w:szCs w:val="24"/>
        </w:rPr>
        <w:t xml:space="preserve"> </w:t>
      </w:r>
      <w:r w:rsidRPr="005275E6">
        <w:rPr>
          <w:sz w:val="24"/>
          <w:szCs w:val="24"/>
        </w:rPr>
        <w:t>досуга</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питании),</w:t>
      </w:r>
      <w:r w:rsidRPr="005275E6">
        <w:rPr>
          <w:spacing w:val="1"/>
          <w:sz w:val="24"/>
          <w:szCs w:val="24"/>
        </w:rPr>
        <w:t xml:space="preserve"> </w:t>
      </w:r>
      <w:r w:rsidRPr="005275E6">
        <w:rPr>
          <w:sz w:val="24"/>
          <w:szCs w:val="24"/>
        </w:rPr>
        <w:t>наиболее</w:t>
      </w:r>
      <w:r w:rsidRPr="005275E6">
        <w:rPr>
          <w:spacing w:val="1"/>
          <w:sz w:val="24"/>
          <w:szCs w:val="24"/>
        </w:rPr>
        <w:t xml:space="preserve"> </w:t>
      </w:r>
      <w:r w:rsidRPr="005275E6">
        <w:rPr>
          <w:sz w:val="24"/>
          <w:szCs w:val="24"/>
        </w:rPr>
        <w:t>известные</w:t>
      </w:r>
      <w:r w:rsidRPr="005275E6">
        <w:rPr>
          <w:spacing w:val="1"/>
          <w:sz w:val="24"/>
          <w:szCs w:val="24"/>
        </w:rPr>
        <w:t xml:space="preserve"> </w:t>
      </w:r>
      <w:r w:rsidRPr="005275E6">
        <w:rPr>
          <w:sz w:val="24"/>
          <w:szCs w:val="24"/>
        </w:rPr>
        <w:t>достопримечательности;</w:t>
      </w:r>
    </w:p>
    <w:p w:rsidR="00607AE8" w:rsidRPr="005275E6" w:rsidRDefault="00607AE8" w:rsidP="00607AE8">
      <w:pPr>
        <w:pStyle w:val="ab"/>
        <w:spacing w:line="266" w:lineRule="auto"/>
        <w:ind w:right="539" w:firstLine="600"/>
        <w:rPr>
          <w:sz w:val="24"/>
          <w:szCs w:val="24"/>
        </w:rPr>
      </w:pPr>
      <w:r w:rsidRPr="005275E6">
        <w:rPr>
          <w:sz w:val="24"/>
          <w:szCs w:val="24"/>
        </w:rPr>
        <w:t>кратко</w:t>
      </w:r>
      <w:r w:rsidRPr="005275E6">
        <w:rPr>
          <w:spacing w:val="1"/>
          <w:sz w:val="24"/>
          <w:szCs w:val="24"/>
        </w:rPr>
        <w:t xml:space="preserve"> </w:t>
      </w:r>
      <w:r w:rsidRPr="005275E6">
        <w:rPr>
          <w:sz w:val="24"/>
          <w:szCs w:val="24"/>
        </w:rPr>
        <w:t>рассказывать</w:t>
      </w:r>
      <w:r w:rsidRPr="005275E6">
        <w:rPr>
          <w:spacing w:val="1"/>
          <w:sz w:val="24"/>
          <w:szCs w:val="24"/>
        </w:rPr>
        <w:t xml:space="preserve"> </w:t>
      </w:r>
      <w:r w:rsidRPr="005275E6">
        <w:rPr>
          <w:sz w:val="24"/>
          <w:szCs w:val="24"/>
        </w:rPr>
        <w:t>о</w:t>
      </w:r>
      <w:r w:rsidRPr="005275E6">
        <w:rPr>
          <w:spacing w:val="1"/>
          <w:sz w:val="24"/>
          <w:szCs w:val="24"/>
        </w:rPr>
        <w:t xml:space="preserve"> </w:t>
      </w:r>
      <w:r w:rsidRPr="005275E6">
        <w:rPr>
          <w:sz w:val="24"/>
          <w:szCs w:val="24"/>
        </w:rPr>
        <w:t>выдающихся</w:t>
      </w:r>
      <w:r w:rsidRPr="005275E6">
        <w:rPr>
          <w:spacing w:val="1"/>
          <w:sz w:val="24"/>
          <w:szCs w:val="24"/>
        </w:rPr>
        <w:t xml:space="preserve"> </w:t>
      </w:r>
      <w:r w:rsidRPr="005275E6">
        <w:rPr>
          <w:sz w:val="24"/>
          <w:szCs w:val="24"/>
        </w:rPr>
        <w:t>людях</w:t>
      </w:r>
      <w:r w:rsidRPr="005275E6">
        <w:rPr>
          <w:spacing w:val="1"/>
          <w:sz w:val="24"/>
          <w:szCs w:val="24"/>
        </w:rPr>
        <w:t xml:space="preserve"> </w:t>
      </w:r>
      <w:r w:rsidRPr="005275E6">
        <w:rPr>
          <w:sz w:val="24"/>
          <w:szCs w:val="24"/>
        </w:rPr>
        <w:t>родной</w:t>
      </w:r>
      <w:r w:rsidRPr="005275E6">
        <w:rPr>
          <w:spacing w:val="1"/>
          <w:sz w:val="24"/>
          <w:szCs w:val="24"/>
        </w:rPr>
        <w:t xml:space="preserve"> </w:t>
      </w:r>
      <w:r w:rsidRPr="005275E6">
        <w:rPr>
          <w:sz w:val="24"/>
          <w:szCs w:val="24"/>
        </w:rPr>
        <w:t>страны</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страны</w:t>
      </w:r>
      <w:r w:rsidRPr="005275E6">
        <w:rPr>
          <w:spacing w:val="1"/>
          <w:sz w:val="24"/>
          <w:szCs w:val="24"/>
        </w:rPr>
        <w:t xml:space="preserve"> </w:t>
      </w:r>
      <w:r w:rsidRPr="005275E6">
        <w:rPr>
          <w:sz w:val="24"/>
          <w:szCs w:val="24"/>
        </w:rPr>
        <w:t>(стран)</w:t>
      </w:r>
      <w:r w:rsidRPr="005275E6">
        <w:rPr>
          <w:spacing w:val="-2"/>
          <w:sz w:val="24"/>
          <w:szCs w:val="24"/>
        </w:rPr>
        <w:t xml:space="preserve"> </w:t>
      </w:r>
      <w:r w:rsidRPr="005275E6">
        <w:rPr>
          <w:sz w:val="24"/>
          <w:szCs w:val="24"/>
        </w:rPr>
        <w:t>изучаемого языка</w:t>
      </w:r>
      <w:r w:rsidRPr="005275E6">
        <w:rPr>
          <w:spacing w:val="1"/>
          <w:sz w:val="24"/>
          <w:szCs w:val="24"/>
        </w:rPr>
        <w:t xml:space="preserve"> </w:t>
      </w:r>
      <w:r w:rsidRPr="005275E6">
        <w:rPr>
          <w:sz w:val="24"/>
          <w:szCs w:val="24"/>
        </w:rPr>
        <w:t>(учёных,</w:t>
      </w:r>
      <w:r w:rsidRPr="005275E6">
        <w:rPr>
          <w:spacing w:val="3"/>
          <w:sz w:val="24"/>
          <w:szCs w:val="24"/>
        </w:rPr>
        <w:t xml:space="preserve"> </w:t>
      </w:r>
      <w:r w:rsidRPr="005275E6">
        <w:rPr>
          <w:sz w:val="24"/>
          <w:szCs w:val="24"/>
        </w:rPr>
        <w:t>писателях,</w:t>
      </w:r>
      <w:r w:rsidRPr="005275E6">
        <w:rPr>
          <w:spacing w:val="3"/>
          <w:sz w:val="24"/>
          <w:szCs w:val="24"/>
        </w:rPr>
        <w:t xml:space="preserve"> </w:t>
      </w:r>
      <w:r w:rsidRPr="005275E6">
        <w:rPr>
          <w:sz w:val="24"/>
          <w:szCs w:val="24"/>
        </w:rPr>
        <w:t>поэтах).</w:t>
      </w:r>
    </w:p>
    <w:p w:rsidR="00607AE8" w:rsidRPr="005275E6" w:rsidRDefault="00607AE8" w:rsidP="00607AE8">
      <w:pPr>
        <w:pStyle w:val="110"/>
        <w:spacing w:line="318" w:lineRule="exact"/>
        <w:rPr>
          <w:sz w:val="24"/>
          <w:szCs w:val="24"/>
        </w:rPr>
      </w:pPr>
      <w:r w:rsidRPr="005275E6">
        <w:rPr>
          <w:sz w:val="24"/>
          <w:szCs w:val="24"/>
        </w:rPr>
        <w:t>Компенсаторные</w:t>
      </w:r>
      <w:r w:rsidRPr="005275E6">
        <w:rPr>
          <w:spacing w:val="-6"/>
          <w:sz w:val="24"/>
          <w:szCs w:val="24"/>
        </w:rPr>
        <w:t xml:space="preserve"> </w:t>
      </w:r>
      <w:r w:rsidRPr="005275E6">
        <w:rPr>
          <w:sz w:val="24"/>
          <w:szCs w:val="24"/>
        </w:rPr>
        <w:t>умения</w:t>
      </w:r>
    </w:p>
    <w:p w:rsidR="00607AE8" w:rsidRPr="005275E6" w:rsidRDefault="00607AE8" w:rsidP="00607AE8">
      <w:pPr>
        <w:pStyle w:val="ab"/>
        <w:spacing w:before="28" w:line="264" w:lineRule="auto"/>
        <w:ind w:right="536" w:firstLine="600"/>
        <w:rPr>
          <w:sz w:val="24"/>
          <w:szCs w:val="24"/>
        </w:rPr>
      </w:pPr>
      <w:r w:rsidRPr="005275E6">
        <w:rPr>
          <w:sz w:val="24"/>
          <w:szCs w:val="24"/>
        </w:rPr>
        <w:t>Использование</w:t>
      </w:r>
      <w:r w:rsidRPr="005275E6">
        <w:rPr>
          <w:spacing w:val="1"/>
          <w:sz w:val="24"/>
          <w:szCs w:val="24"/>
        </w:rPr>
        <w:t xml:space="preserve"> </w:t>
      </w:r>
      <w:r w:rsidRPr="005275E6">
        <w:rPr>
          <w:sz w:val="24"/>
          <w:szCs w:val="24"/>
        </w:rPr>
        <w:t>при</w:t>
      </w:r>
      <w:r w:rsidRPr="005275E6">
        <w:rPr>
          <w:spacing w:val="1"/>
          <w:sz w:val="24"/>
          <w:szCs w:val="24"/>
        </w:rPr>
        <w:t xml:space="preserve"> </w:t>
      </w:r>
      <w:r w:rsidRPr="005275E6">
        <w:rPr>
          <w:sz w:val="24"/>
          <w:szCs w:val="24"/>
        </w:rPr>
        <w:t>чтении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аудировании</w:t>
      </w:r>
      <w:r w:rsidRPr="005275E6">
        <w:rPr>
          <w:spacing w:val="1"/>
          <w:sz w:val="24"/>
          <w:szCs w:val="24"/>
        </w:rPr>
        <w:t xml:space="preserve"> </w:t>
      </w:r>
      <w:r w:rsidRPr="005275E6">
        <w:rPr>
          <w:sz w:val="24"/>
          <w:szCs w:val="24"/>
        </w:rPr>
        <w:t>языковой</w:t>
      </w:r>
      <w:r w:rsidRPr="005275E6">
        <w:rPr>
          <w:spacing w:val="1"/>
          <w:sz w:val="24"/>
          <w:szCs w:val="24"/>
        </w:rPr>
        <w:t xml:space="preserve"> </w:t>
      </w:r>
      <w:r w:rsidRPr="005275E6">
        <w:rPr>
          <w:sz w:val="24"/>
          <w:szCs w:val="24"/>
        </w:rPr>
        <w:t>догадки,</w:t>
      </w:r>
      <w:r w:rsidRPr="005275E6">
        <w:rPr>
          <w:spacing w:val="1"/>
          <w:sz w:val="24"/>
          <w:szCs w:val="24"/>
        </w:rPr>
        <w:t xml:space="preserve"> </w:t>
      </w:r>
      <w:r w:rsidRPr="005275E6">
        <w:rPr>
          <w:sz w:val="24"/>
          <w:szCs w:val="24"/>
        </w:rPr>
        <w:t>в</w:t>
      </w:r>
      <w:r w:rsidRPr="005275E6">
        <w:rPr>
          <w:spacing w:val="70"/>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контекстуальной.</w:t>
      </w:r>
    </w:p>
    <w:p w:rsidR="00607AE8" w:rsidRPr="005275E6" w:rsidRDefault="00607AE8" w:rsidP="00607AE8">
      <w:pPr>
        <w:pStyle w:val="ab"/>
        <w:spacing w:before="2" w:line="264" w:lineRule="auto"/>
        <w:ind w:right="532" w:firstLine="600"/>
        <w:rPr>
          <w:sz w:val="24"/>
          <w:szCs w:val="24"/>
        </w:rPr>
      </w:pPr>
      <w:r w:rsidRPr="005275E6">
        <w:rPr>
          <w:sz w:val="24"/>
          <w:szCs w:val="24"/>
        </w:rPr>
        <w:t>Использование</w:t>
      </w:r>
      <w:r w:rsidRPr="005275E6">
        <w:rPr>
          <w:spacing w:val="1"/>
          <w:sz w:val="24"/>
          <w:szCs w:val="24"/>
        </w:rPr>
        <w:t xml:space="preserve"> </w:t>
      </w:r>
      <w:r w:rsidRPr="005275E6">
        <w:rPr>
          <w:sz w:val="24"/>
          <w:szCs w:val="24"/>
        </w:rPr>
        <w:t>при</w:t>
      </w:r>
      <w:r w:rsidRPr="005275E6">
        <w:rPr>
          <w:spacing w:val="1"/>
          <w:sz w:val="24"/>
          <w:szCs w:val="24"/>
        </w:rPr>
        <w:t xml:space="preserve"> </w:t>
      </w:r>
      <w:r w:rsidRPr="005275E6">
        <w:rPr>
          <w:sz w:val="24"/>
          <w:szCs w:val="24"/>
        </w:rPr>
        <w:t>формулировании</w:t>
      </w:r>
      <w:r w:rsidRPr="005275E6">
        <w:rPr>
          <w:spacing w:val="1"/>
          <w:sz w:val="24"/>
          <w:szCs w:val="24"/>
        </w:rPr>
        <w:t xml:space="preserve"> </w:t>
      </w:r>
      <w:r w:rsidRPr="005275E6">
        <w:rPr>
          <w:sz w:val="24"/>
          <w:szCs w:val="24"/>
        </w:rPr>
        <w:t>собственных</w:t>
      </w:r>
      <w:r w:rsidRPr="005275E6">
        <w:rPr>
          <w:spacing w:val="1"/>
          <w:sz w:val="24"/>
          <w:szCs w:val="24"/>
        </w:rPr>
        <w:t xml:space="preserve"> </w:t>
      </w:r>
      <w:r w:rsidRPr="005275E6">
        <w:rPr>
          <w:sz w:val="24"/>
          <w:szCs w:val="24"/>
        </w:rPr>
        <w:t>высказываний,</w:t>
      </w:r>
      <w:r w:rsidRPr="005275E6">
        <w:rPr>
          <w:spacing w:val="1"/>
          <w:sz w:val="24"/>
          <w:szCs w:val="24"/>
        </w:rPr>
        <w:t xml:space="preserve"> </w:t>
      </w:r>
      <w:r w:rsidRPr="005275E6">
        <w:rPr>
          <w:sz w:val="24"/>
          <w:szCs w:val="24"/>
        </w:rPr>
        <w:t>ключевых</w:t>
      </w:r>
      <w:r w:rsidRPr="005275E6">
        <w:rPr>
          <w:spacing w:val="-4"/>
          <w:sz w:val="24"/>
          <w:szCs w:val="24"/>
        </w:rPr>
        <w:t xml:space="preserve"> </w:t>
      </w:r>
      <w:r w:rsidRPr="005275E6">
        <w:rPr>
          <w:sz w:val="24"/>
          <w:szCs w:val="24"/>
        </w:rPr>
        <w:t>слов,</w:t>
      </w:r>
      <w:r w:rsidRPr="005275E6">
        <w:rPr>
          <w:spacing w:val="4"/>
          <w:sz w:val="24"/>
          <w:szCs w:val="24"/>
        </w:rPr>
        <w:t xml:space="preserve"> </w:t>
      </w:r>
      <w:r w:rsidRPr="005275E6">
        <w:rPr>
          <w:sz w:val="24"/>
          <w:szCs w:val="24"/>
        </w:rPr>
        <w:t>плана.</w:t>
      </w:r>
    </w:p>
    <w:p w:rsidR="00607AE8" w:rsidRPr="005275E6" w:rsidRDefault="00607AE8" w:rsidP="00607AE8">
      <w:pPr>
        <w:pStyle w:val="ab"/>
        <w:spacing w:line="264" w:lineRule="auto"/>
        <w:ind w:right="540" w:firstLine="600"/>
        <w:rPr>
          <w:sz w:val="24"/>
          <w:szCs w:val="24"/>
        </w:rPr>
      </w:pPr>
      <w:r w:rsidRPr="005275E6">
        <w:rPr>
          <w:sz w:val="24"/>
          <w:szCs w:val="24"/>
        </w:rPr>
        <w:t>Игнорирование</w:t>
      </w:r>
      <w:r w:rsidRPr="005275E6">
        <w:rPr>
          <w:spacing w:val="1"/>
          <w:sz w:val="24"/>
          <w:szCs w:val="24"/>
        </w:rPr>
        <w:t xml:space="preserve"> </w:t>
      </w:r>
      <w:r w:rsidRPr="005275E6">
        <w:rPr>
          <w:sz w:val="24"/>
          <w:szCs w:val="24"/>
        </w:rPr>
        <w:t>информации,</w:t>
      </w:r>
      <w:r w:rsidRPr="005275E6">
        <w:rPr>
          <w:spacing w:val="1"/>
          <w:sz w:val="24"/>
          <w:szCs w:val="24"/>
        </w:rPr>
        <w:t xml:space="preserve"> </w:t>
      </w:r>
      <w:r w:rsidRPr="005275E6">
        <w:rPr>
          <w:sz w:val="24"/>
          <w:szCs w:val="24"/>
        </w:rPr>
        <w:t>не</w:t>
      </w:r>
      <w:r w:rsidRPr="005275E6">
        <w:rPr>
          <w:spacing w:val="1"/>
          <w:sz w:val="24"/>
          <w:szCs w:val="24"/>
        </w:rPr>
        <w:t xml:space="preserve"> </w:t>
      </w:r>
      <w:r w:rsidRPr="005275E6">
        <w:rPr>
          <w:sz w:val="24"/>
          <w:szCs w:val="24"/>
        </w:rPr>
        <w:t>являющейся</w:t>
      </w:r>
      <w:r w:rsidRPr="005275E6">
        <w:rPr>
          <w:spacing w:val="1"/>
          <w:sz w:val="24"/>
          <w:szCs w:val="24"/>
        </w:rPr>
        <w:t xml:space="preserve"> </w:t>
      </w:r>
      <w:r w:rsidRPr="005275E6">
        <w:rPr>
          <w:sz w:val="24"/>
          <w:szCs w:val="24"/>
        </w:rPr>
        <w:t>необходимой</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понимания</w:t>
      </w:r>
      <w:r w:rsidRPr="005275E6">
        <w:rPr>
          <w:spacing w:val="1"/>
          <w:sz w:val="24"/>
          <w:szCs w:val="24"/>
        </w:rPr>
        <w:t xml:space="preserve"> </w:t>
      </w:r>
      <w:r w:rsidRPr="005275E6">
        <w:rPr>
          <w:sz w:val="24"/>
          <w:szCs w:val="24"/>
        </w:rPr>
        <w:t>основного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прочитанного</w:t>
      </w:r>
      <w:r w:rsidRPr="005275E6">
        <w:rPr>
          <w:spacing w:val="1"/>
          <w:sz w:val="24"/>
          <w:szCs w:val="24"/>
        </w:rPr>
        <w:t xml:space="preserve"> </w:t>
      </w:r>
      <w:r w:rsidRPr="005275E6">
        <w:rPr>
          <w:sz w:val="24"/>
          <w:szCs w:val="24"/>
        </w:rPr>
        <w:t>(прослушанного)</w:t>
      </w:r>
      <w:r w:rsidRPr="005275E6">
        <w:rPr>
          <w:spacing w:val="70"/>
          <w:sz w:val="24"/>
          <w:szCs w:val="24"/>
        </w:rPr>
        <w:t xml:space="preserve"> </w:t>
      </w:r>
      <w:r w:rsidRPr="005275E6">
        <w:rPr>
          <w:sz w:val="24"/>
          <w:szCs w:val="24"/>
        </w:rPr>
        <w:t>текста</w:t>
      </w:r>
      <w:r w:rsidRPr="005275E6">
        <w:rPr>
          <w:spacing w:val="1"/>
          <w:sz w:val="24"/>
          <w:szCs w:val="24"/>
        </w:rPr>
        <w:t xml:space="preserve"> </w:t>
      </w:r>
      <w:r w:rsidRPr="005275E6">
        <w:rPr>
          <w:sz w:val="24"/>
          <w:szCs w:val="24"/>
        </w:rPr>
        <w:t>или</w:t>
      </w:r>
      <w:r w:rsidRPr="005275E6">
        <w:rPr>
          <w:spacing w:val="-1"/>
          <w:sz w:val="24"/>
          <w:szCs w:val="24"/>
        </w:rPr>
        <w:t xml:space="preserve"> </w:t>
      </w:r>
      <w:r w:rsidRPr="005275E6">
        <w:rPr>
          <w:sz w:val="24"/>
          <w:szCs w:val="24"/>
        </w:rPr>
        <w:t>для</w:t>
      </w:r>
      <w:r w:rsidRPr="005275E6">
        <w:rPr>
          <w:spacing w:val="2"/>
          <w:sz w:val="24"/>
          <w:szCs w:val="24"/>
        </w:rPr>
        <w:t xml:space="preserve"> </w:t>
      </w:r>
      <w:r w:rsidRPr="005275E6">
        <w:rPr>
          <w:sz w:val="24"/>
          <w:szCs w:val="24"/>
        </w:rPr>
        <w:t>нахождения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тексте</w:t>
      </w:r>
      <w:r w:rsidRPr="005275E6">
        <w:rPr>
          <w:spacing w:val="1"/>
          <w:sz w:val="24"/>
          <w:szCs w:val="24"/>
        </w:rPr>
        <w:t xml:space="preserve"> </w:t>
      </w:r>
      <w:r w:rsidRPr="005275E6">
        <w:rPr>
          <w:sz w:val="24"/>
          <w:szCs w:val="24"/>
        </w:rPr>
        <w:t>запрашиваемой</w:t>
      </w:r>
      <w:r w:rsidRPr="005275E6">
        <w:rPr>
          <w:spacing w:val="-1"/>
          <w:sz w:val="24"/>
          <w:szCs w:val="24"/>
        </w:rPr>
        <w:t xml:space="preserve"> </w:t>
      </w:r>
      <w:r w:rsidRPr="005275E6">
        <w:rPr>
          <w:sz w:val="24"/>
          <w:szCs w:val="24"/>
        </w:rPr>
        <w:t>информации.</w:t>
      </w:r>
    </w:p>
    <w:p w:rsidR="00607AE8" w:rsidRPr="005275E6" w:rsidRDefault="00607AE8" w:rsidP="00607AE8">
      <w:pPr>
        <w:pStyle w:val="ab"/>
        <w:spacing w:before="2" w:line="264" w:lineRule="auto"/>
        <w:ind w:right="531" w:firstLine="600"/>
        <w:rPr>
          <w:sz w:val="24"/>
          <w:szCs w:val="24"/>
        </w:rPr>
      </w:pPr>
      <w:r w:rsidRPr="005275E6">
        <w:rPr>
          <w:sz w:val="24"/>
          <w:szCs w:val="24"/>
        </w:rPr>
        <w:t>Сравнение</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установление</w:t>
      </w:r>
      <w:r w:rsidRPr="005275E6">
        <w:rPr>
          <w:spacing w:val="1"/>
          <w:sz w:val="24"/>
          <w:szCs w:val="24"/>
        </w:rPr>
        <w:t xml:space="preserve"> </w:t>
      </w:r>
      <w:r w:rsidRPr="005275E6">
        <w:rPr>
          <w:sz w:val="24"/>
          <w:szCs w:val="24"/>
        </w:rPr>
        <w:t>основания</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сравнения)</w:t>
      </w:r>
      <w:r w:rsidRPr="005275E6">
        <w:rPr>
          <w:spacing w:val="1"/>
          <w:sz w:val="24"/>
          <w:szCs w:val="24"/>
        </w:rPr>
        <w:t xml:space="preserve"> </w:t>
      </w:r>
      <w:r w:rsidRPr="005275E6">
        <w:rPr>
          <w:sz w:val="24"/>
          <w:szCs w:val="24"/>
        </w:rPr>
        <w:t>объектов, явлений, процессов, их элементов и основных функций в рамках</w:t>
      </w:r>
      <w:r w:rsidRPr="005275E6">
        <w:rPr>
          <w:spacing w:val="1"/>
          <w:sz w:val="24"/>
          <w:szCs w:val="24"/>
        </w:rPr>
        <w:t xml:space="preserve"> </w:t>
      </w:r>
      <w:r w:rsidRPr="005275E6">
        <w:rPr>
          <w:sz w:val="24"/>
          <w:szCs w:val="24"/>
        </w:rPr>
        <w:t>изученной</w:t>
      </w:r>
      <w:r w:rsidRPr="005275E6">
        <w:rPr>
          <w:spacing w:val="5"/>
          <w:sz w:val="24"/>
          <w:szCs w:val="24"/>
        </w:rPr>
        <w:t xml:space="preserve"> </w:t>
      </w:r>
      <w:r w:rsidRPr="005275E6">
        <w:rPr>
          <w:sz w:val="24"/>
          <w:szCs w:val="24"/>
        </w:rPr>
        <w:t>тематики.</w:t>
      </w:r>
    </w:p>
    <w:p w:rsidR="00607AE8" w:rsidRPr="005275E6" w:rsidRDefault="00607AE8" w:rsidP="008A74F0">
      <w:pPr>
        <w:pStyle w:val="110"/>
        <w:numPr>
          <w:ilvl w:val="0"/>
          <w:numId w:val="65"/>
        </w:numPr>
        <w:tabs>
          <w:tab w:val="left" w:pos="932"/>
        </w:tabs>
        <w:spacing w:before="3"/>
        <w:jc w:val="both"/>
        <w:rPr>
          <w:sz w:val="24"/>
          <w:szCs w:val="24"/>
        </w:rPr>
      </w:pPr>
      <w:r w:rsidRPr="005275E6">
        <w:rPr>
          <w:sz w:val="24"/>
          <w:szCs w:val="24"/>
        </w:rPr>
        <w:t>КЛАСС</w:t>
      </w:r>
    </w:p>
    <w:p w:rsidR="00607AE8" w:rsidRPr="005275E6" w:rsidRDefault="00607AE8" w:rsidP="00607AE8">
      <w:pPr>
        <w:spacing w:before="34"/>
        <w:ind w:left="720"/>
        <w:jc w:val="both"/>
        <w:rPr>
          <w:b/>
          <w:sz w:val="24"/>
          <w:szCs w:val="24"/>
        </w:rPr>
      </w:pPr>
      <w:r w:rsidRPr="005275E6">
        <w:rPr>
          <w:b/>
          <w:sz w:val="24"/>
          <w:szCs w:val="24"/>
        </w:rPr>
        <w:t>Коммуникативные</w:t>
      </w:r>
      <w:r w:rsidRPr="005275E6">
        <w:rPr>
          <w:b/>
          <w:spacing w:val="-6"/>
          <w:sz w:val="24"/>
          <w:szCs w:val="24"/>
        </w:rPr>
        <w:t xml:space="preserve"> </w:t>
      </w:r>
      <w:r w:rsidRPr="005275E6">
        <w:rPr>
          <w:b/>
          <w:sz w:val="24"/>
          <w:szCs w:val="24"/>
        </w:rPr>
        <w:t>умения</w:t>
      </w:r>
    </w:p>
    <w:p w:rsidR="00607AE8" w:rsidRPr="005275E6" w:rsidRDefault="00607AE8" w:rsidP="00607AE8">
      <w:pPr>
        <w:jc w:val="both"/>
        <w:rPr>
          <w:sz w:val="24"/>
          <w:szCs w:val="24"/>
        </w:rPr>
      </w:pPr>
      <w:r w:rsidRPr="005275E6">
        <w:rPr>
          <w:sz w:val="24"/>
          <w:szCs w:val="24"/>
        </w:rPr>
        <w:t xml:space="preserve"> Формирование</w:t>
      </w:r>
      <w:r w:rsidRPr="005275E6">
        <w:rPr>
          <w:spacing w:val="1"/>
          <w:sz w:val="24"/>
          <w:szCs w:val="24"/>
        </w:rPr>
        <w:t xml:space="preserve"> </w:t>
      </w:r>
      <w:r w:rsidRPr="005275E6">
        <w:rPr>
          <w:sz w:val="24"/>
          <w:szCs w:val="24"/>
        </w:rPr>
        <w:t>умения</w:t>
      </w:r>
      <w:r w:rsidRPr="005275E6">
        <w:rPr>
          <w:spacing w:val="1"/>
          <w:sz w:val="24"/>
          <w:szCs w:val="24"/>
        </w:rPr>
        <w:t xml:space="preserve"> </w:t>
      </w:r>
      <w:r w:rsidRPr="005275E6">
        <w:rPr>
          <w:sz w:val="24"/>
          <w:szCs w:val="24"/>
        </w:rPr>
        <w:t>общаться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устной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письменной</w:t>
      </w:r>
      <w:r w:rsidRPr="005275E6">
        <w:rPr>
          <w:spacing w:val="1"/>
          <w:sz w:val="24"/>
          <w:szCs w:val="24"/>
        </w:rPr>
        <w:t xml:space="preserve"> </w:t>
      </w:r>
      <w:r w:rsidRPr="005275E6">
        <w:rPr>
          <w:sz w:val="24"/>
          <w:szCs w:val="24"/>
        </w:rPr>
        <w:t>форме,</w:t>
      </w:r>
      <w:r w:rsidRPr="005275E6">
        <w:rPr>
          <w:spacing w:val="1"/>
          <w:sz w:val="24"/>
          <w:szCs w:val="24"/>
        </w:rPr>
        <w:t xml:space="preserve"> </w:t>
      </w:r>
      <w:r w:rsidRPr="005275E6">
        <w:rPr>
          <w:sz w:val="24"/>
          <w:szCs w:val="24"/>
        </w:rPr>
        <w:t>используя рецептивные и продуктивные виды речевой деятельности в рамках</w:t>
      </w:r>
      <w:r w:rsidRPr="005275E6">
        <w:rPr>
          <w:spacing w:val="-67"/>
          <w:sz w:val="24"/>
          <w:szCs w:val="24"/>
        </w:rPr>
        <w:t xml:space="preserve"> </w:t>
      </w:r>
      <w:r w:rsidRPr="005275E6">
        <w:rPr>
          <w:sz w:val="24"/>
          <w:szCs w:val="24"/>
        </w:rPr>
        <w:t>тематического содержания</w:t>
      </w:r>
      <w:r w:rsidRPr="005275E6">
        <w:rPr>
          <w:spacing w:val="3"/>
          <w:sz w:val="24"/>
          <w:szCs w:val="24"/>
        </w:rPr>
        <w:t xml:space="preserve"> </w:t>
      </w:r>
      <w:r w:rsidRPr="005275E6">
        <w:rPr>
          <w:sz w:val="24"/>
          <w:szCs w:val="24"/>
        </w:rPr>
        <w:t>речи.</w:t>
      </w:r>
    </w:p>
    <w:p w:rsidR="00607AE8" w:rsidRPr="005275E6" w:rsidRDefault="00607AE8" w:rsidP="00607AE8">
      <w:pPr>
        <w:pStyle w:val="ab"/>
        <w:spacing w:line="321" w:lineRule="exact"/>
        <w:ind w:left="720"/>
        <w:rPr>
          <w:sz w:val="24"/>
          <w:szCs w:val="24"/>
        </w:rPr>
      </w:pPr>
      <w:r w:rsidRPr="005275E6">
        <w:rPr>
          <w:sz w:val="24"/>
          <w:szCs w:val="24"/>
        </w:rPr>
        <w:t>Взаимоотношения</w:t>
      </w:r>
      <w:r w:rsidRPr="005275E6">
        <w:rPr>
          <w:spacing w:val="104"/>
          <w:sz w:val="24"/>
          <w:szCs w:val="24"/>
        </w:rPr>
        <w:t xml:space="preserve"> </w:t>
      </w:r>
      <w:r w:rsidRPr="005275E6">
        <w:rPr>
          <w:sz w:val="24"/>
          <w:szCs w:val="24"/>
        </w:rPr>
        <w:t xml:space="preserve">в  </w:t>
      </w:r>
      <w:r w:rsidRPr="005275E6">
        <w:rPr>
          <w:spacing w:val="30"/>
          <w:sz w:val="24"/>
          <w:szCs w:val="24"/>
        </w:rPr>
        <w:t xml:space="preserve"> </w:t>
      </w:r>
      <w:r w:rsidRPr="005275E6">
        <w:rPr>
          <w:sz w:val="24"/>
          <w:szCs w:val="24"/>
        </w:rPr>
        <w:t xml:space="preserve">семье  </w:t>
      </w:r>
      <w:r w:rsidRPr="005275E6">
        <w:rPr>
          <w:spacing w:val="28"/>
          <w:sz w:val="24"/>
          <w:szCs w:val="24"/>
        </w:rPr>
        <w:t xml:space="preserve"> </w:t>
      </w:r>
      <w:r w:rsidRPr="005275E6">
        <w:rPr>
          <w:sz w:val="24"/>
          <w:szCs w:val="24"/>
        </w:rPr>
        <w:t xml:space="preserve">и  </w:t>
      </w:r>
      <w:r w:rsidRPr="005275E6">
        <w:rPr>
          <w:spacing w:val="31"/>
          <w:sz w:val="24"/>
          <w:szCs w:val="24"/>
        </w:rPr>
        <w:t xml:space="preserve"> </w:t>
      </w:r>
      <w:r w:rsidRPr="005275E6">
        <w:rPr>
          <w:sz w:val="24"/>
          <w:szCs w:val="24"/>
        </w:rPr>
        <w:t xml:space="preserve">с  </w:t>
      </w:r>
      <w:r w:rsidRPr="005275E6">
        <w:rPr>
          <w:spacing w:val="28"/>
          <w:sz w:val="24"/>
          <w:szCs w:val="24"/>
        </w:rPr>
        <w:t xml:space="preserve"> </w:t>
      </w:r>
      <w:r w:rsidRPr="005275E6">
        <w:rPr>
          <w:sz w:val="24"/>
          <w:szCs w:val="24"/>
        </w:rPr>
        <w:t xml:space="preserve">друзьями.  </w:t>
      </w:r>
      <w:r w:rsidRPr="005275E6">
        <w:rPr>
          <w:spacing w:val="30"/>
          <w:sz w:val="24"/>
          <w:szCs w:val="24"/>
        </w:rPr>
        <w:t xml:space="preserve"> </w:t>
      </w:r>
      <w:r w:rsidRPr="005275E6">
        <w:rPr>
          <w:sz w:val="24"/>
          <w:szCs w:val="24"/>
        </w:rPr>
        <w:t xml:space="preserve">Семейные  </w:t>
      </w:r>
      <w:r w:rsidRPr="005275E6">
        <w:rPr>
          <w:spacing w:val="33"/>
          <w:sz w:val="24"/>
          <w:szCs w:val="24"/>
        </w:rPr>
        <w:t xml:space="preserve"> </w:t>
      </w:r>
      <w:r w:rsidRPr="005275E6">
        <w:rPr>
          <w:sz w:val="24"/>
          <w:szCs w:val="24"/>
        </w:rPr>
        <w:t>праздники.</w:t>
      </w:r>
    </w:p>
    <w:p w:rsidR="00607AE8" w:rsidRPr="005275E6" w:rsidRDefault="00607AE8" w:rsidP="00607AE8">
      <w:pPr>
        <w:pStyle w:val="ab"/>
        <w:spacing w:before="33"/>
        <w:rPr>
          <w:sz w:val="24"/>
          <w:szCs w:val="24"/>
        </w:rPr>
      </w:pPr>
      <w:r w:rsidRPr="005275E6">
        <w:rPr>
          <w:sz w:val="24"/>
          <w:szCs w:val="24"/>
        </w:rPr>
        <w:t>Обязанности</w:t>
      </w:r>
      <w:r w:rsidRPr="005275E6">
        <w:rPr>
          <w:spacing w:val="-5"/>
          <w:sz w:val="24"/>
          <w:szCs w:val="24"/>
        </w:rPr>
        <w:t xml:space="preserve"> </w:t>
      </w:r>
      <w:r w:rsidRPr="005275E6">
        <w:rPr>
          <w:sz w:val="24"/>
          <w:szCs w:val="24"/>
        </w:rPr>
        <w:t>по</w:t>
      </w:r>
      <w:r w:rsidRPr="005275E6">
        <w:rPr>
          <w:spacing w:val="-5"/>
          <w:sz w:val="24"/>
          <w:szCs w:val="24"/>
        </w:rPr>
        <w:t xml:space="preserve"> </w:t>
      </w:r>
      <w:r w:rsidRPr="005275E6">
        <w:rPr>
          <w:sz w:val="24"/>
          <w:szCs w:val="24"/>
        </w:rPr>
        <w:t>дому.</w:t>
      </w:r>
    </w:p>
    <w:p w:rsidR="00607AE8" w:rsidRPr="005275E6" w:rsidRDefault="00607AE8" w:rsidP="00607AE8">
      <w:pPr>
        <w:pStyle w:val="ab"/>
        <w:spacing w:before="33"/>
        <w:ind w:left="720"/>
        <w:rPr>
          <w:sz w:val="24"/>
          <w:szCs w:val="24"/>
        </w:rPr>
      </w:pPr>
      <w:r w:rsidRPr="005275E6">
        <w:rPr>
          <w:sz w:val="24"/>
          <w:szCs w:val="24"/>
        </w:rPr>
        <w:t>Внешность</w:t>
      </w:r>
      <w:r w:rsidRPr="005275E6">
        <w:rPr>
          <w:spacing w:val="-9"/>
          <w:sz w:val="24"/>
          <w:szCs w:val="24"/>
        </w:rPr>
        <w:t xml:space="preserve"> </w:t>
      </w:r>
      <w:r w:rsidRPr="005275E6">
        <w:rPr>
          <w:sz w:val="24"/>
          <w:szCs w:val="24"/>
        </w:rPr>
        <w:t>и</w:t>
      </w:r>
      <w:r w:rsidRPr="005275E6">
        <w:rPr>
          <w:spacing w:val="-2"/>
          <w:sz w:val="24"/>
          <w:szCs w:val="24"/>
        </w:rPr>
        <w:t xml:space="preserve"> </w:t>
      </w:r>
      <w:r w:rsidRPr="005275E6">
        <w:rPr>
          <w:sz w:val="24"/>
          <w:szCs w:val="24"/>
        </w:rPr>
        <w:t>характер</w:t>
      </w:r>
      <w:r w:rsidRPr="005275E6">
        <w:rPr>
          <w:spacing w:val="-7"/>
          <w:sz w:val="24"/>
          <w:szCs w:val="24"/>
        </w:rPr>
        <w:t xml:space="preserve"> </w:t>
      </w:r>
      <w:r w:rsidRPr="005275E6">
        <w:rPr>
          <w:sz w:val="24"/>
          <w:szCs w:val="24"/>
        </w:rPr>
        <w:t>человека</w:t>
      </w:r>
      <w:r w:rsidRPr="005275E6">
        <w:rPr>
          <w:spacing w:val="-5"/>
          <w:sz w:val="24"/>
          <w:szCs w:val="24"/>
        </w:rPr>
        <w:t xml:space="preserve"> </w:t>
      </w:r>
      <w:r w:rsidRPr="005275E6">
        <w:rPr>
          <w:sz w:val="24"/>
          <w:szCs w:val="24"/>
        </w:rPr>
        <w:t>(литературного</w:t>
      </w:r>
      <w:r w:rsidRPr="005275E6">
        <w:rPr>
          <w:spacing w:val="-7"/>
          <w:sz w:val="24"/>
          <w:szCs w:val="24"/>
        </w:rPr>
        <w:t xml:space="preserve"> </w:t>
      </w:r>
      <w:r w:rsidRPr="005275E6">
        <w:rPr>
          <w:sz w:val="24"/>
          <w:szCs w:val="24"/>
        </w:rPr>
        <w:t>персонажа).</w:t>
      </w:r>
    </w:p>
    <w:p w:rsidR="00607AE8" w:rsidRPr="005275E6" w:rsidRDefault="00607AE8" w:rsidP="00607AE8">
      <w:pPr>
        <w:pStyle w:val="ab"/>
        <w:spacing w:before="33" w:line="264" w:lineRule="auto"/>
        <w:ind w:right="530" w:firstLine="600"/>
        <w:rPr>
          <w:sz w:val="24"/>
          <w:szCs w:val="24"/>
        </w:rPr>
      </w:pPr>
      <w:proofErr w:type="gramStart"/>
      <w:r w:rsidRPr="005275E6">
        <w:rPr>
          <w:sz w:val="24"/>
          <w:szCs w:val="24"/>
        </w:rPr>
        <w:t>Досуг и увлечения (хобби) современного подростка (чтение, кино, театр,</w:t>
      </w:r>
      <w:r w:rsidRPr="005275E6">
        <w:rPr>
          <w:spacing w:val="-67"/>
          <w:sz w:val="24"/>
          <w:szCs w:val="24"/>
        </w:rPr>
        <w:t xml:space="preserve"> </w:t>
      </w:r>
      <w:r w:rsidRPr="005275E6">
        <w:rPr>
          <w:sz w:val="24"/>
          <w:szCs w:val="24"/>
        </w:rPr>
        <w:t>музей,</w:t>
      </w:r>
      <w:r w:rsidRPr="005275E6">
        <w:rPr>
          <w:spacing w:val="2"/>
          <w:sz w:val="24"/>
          <w:szCs w:val="24"/>
        </w:rPr>
        <w:t xml:space="preserve"> </w:t>
      </w:r>
      <w:r w:rsidRPr="005275E6">
        <w:rPr>
          <w:sz w:val="24"/>
          <w:szCs w:val="24"/>
        </w:rPr>
        <w:t>спорт,</w:t>
      </w:r>
      <w:r w:rsidRPr="005275E6">
        <w:rPr>
          <w:spacing w:val="4"/>
          <w:sz w:val="24"/>
          <w:szCs w:val="24"/>
        </w:rPr>
        <w:t xml:space="preserve"> </w:t>
      </w:r>
      <w:r w:rsidRPr="005275E6">
        <w:rPr>
          <w:sz w:val="24"/>
          <w:szCs w:val="24"/>
        </w:rPr>
        <w:t>музыка).</w:t>
      </w:r>
      <w:proofErr w:type="gramEnd"/>
    </w:p>
    <w:p w:rsidR="00607AE8" w:rsidRPr="005275E6" w:rsidRDefault="00607AE8" w:rsidP="00607AE8">
      <w:pPr>
        <w:pStyle w:val="ab"/>
        <w:spacing w:line="264" w:lineRule="auto"/>
        <w:ind w:right="534" w:firstLine="600"/>
        <w:rPr>
          <w:sz w:val="24"/>
          <w:szCs w:val="24"/>
        </w:rPr>
      </w:pPr>
      <w:r w:rsidRPr="005275E6">
        <w:rPr>
          <w:sz w:val="24"/>
          <w:szCs w:val="24"/>
        </w:rPr>
        <w:t>Здоровый</w:t>
      </w:r>
      <w:r w:rsidRPr="005275E6">
        <w:rPr>
          <w:spacing w:val="1"/>
          <w:sz w:val="24"/>
          <w:szCs w:val="24"/>
        </w:rPr>
        <w:t xml:space="preserve"> </w:t>
      </w:r>
      <w:r w:rsidRPr="005275E6">
        <w:rPr>
          <w:sz w:val="24"/>
          <w:szCs w:val="24"/>
        </w:rPr>
        <w:t>образ</w:t>
      </w:r>
      <w:r w:rsidRPr="005275E6">
        <w:rPr>
          <w:spacing w:val="1"/>
          <w:sz w:val="24"/>
          <w:szCs w:val="24"/>
        </w:rPr>
        <w:t xml:space="preserve"> </w:t>
      </w:r>
      <w:r w:rsidRPr="005275E6">
        <w:rPr>
          <w:sz w:val="24"/>
          <w:szCs w:val="24"/>
        </w:rPr>
        <w:t>жизни:</w:t>
      </w:r>
      <w:r w:rsidRPr="005275E6">
        <w:rPr>
          <w:spacing w:val="1"/>
          <w:sz w:val="24"/>
          <w:szCs w:val="24"/>
        </w:rPr>
        <w:t xml:space="preserve"> </w:t>
      </w:r>
      <w:r w:rsidRPr="005275E6">
        <w:rPr>
          <w:sz w:val="24"/>
          <w:szCs w:val="24"/>
        </w:rPr>
        <w:t>режим</w:t>
      </w:r>
      <w:r w:rsidRPr="005275E6">
        <w:rPr>
          <w:spacing w:val="1"/>
          <w:sz w:val="24"/>
          <w:szCs w:val="24"/>
        </w:rPr>
        <w:t xml:space="preserve"> </w:t>
      </w:r>
      <w:r w:rsidRPr="005275E6">
        <w:rPr>
          <w:sz w:val="24"/>
          <w:szCs w:val="24"/>
        </w:rPr>
        <w:t>труда</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отдыха,</w:t>
      </w:r>
      <w:r w:rsidRPr="005275E6">
        <w:rPr>
          <w:spacing w:val="1"/>
          <w:sz w:val="24"/>
          <w:szCs w:val="24"/>
        </w:rPr>
        <w:t xml:space="preserve"> </w:t>
      </w:r>
      <w:r w:rsidRPr="005275E6">
        <w:rPr>
          <w:sz w:val="24"/>
          <w:szCs w:val="24"/>
        </w:rPr>
        <w:t>фитнес,</w:t>
      </w:r>
      <w:r w:rsidRPr="005275E6">
        <w:rPr>
          <w:spacing w:val="1"/>
          <w:sz w:val="24"/>
          <w:szCs w:val="24"/>
        </w:rPr>
        <w:t xml:space="preserve"> </w:t>
      </w:r>
      <w:r w:rsidRPr="005275E6">
        <w:rPr>
          <w:sz w:val="24"/>
          <w:szCs w:val="24"/>
        </w:rPr>
        <w:t>сбалансированное</w:t>
      </w:r>
      <w:r w:rsidRPr="005275E6">
        <w:rPr>
          <w:spacing w:val="1"/>
          <w:sz w:val="24"/>
          <w:szCs w:val="24"/>
        </w:rPr>
        <w:t xml:space="preserve"> </w:t>
      </w:r>
      <w:r w:rsidRPr="005275E6">
        <w:rPr>
          <w:sz w:val="24"/>
          <w:szCs w:val="24"/>
        </w:rPr>
        <w:t>питание.</w:t>
      </w:r>
      <w:r w:rsidRPr="005275E6">
        <w:rPr>
          <w:spacing w:val="3"/>
          <w:sz w:val="24"/>
          <w:szCs w:val="24"/>
        </w:rPr>
        <w:t xml:space="preserve"> </w:t>
      </w:r>
      <w:r w:rsidRPr="005275E6">
        <w:rPr>
          <w:sz w:val="24"/>
          <w:szCs w:val="24"/>
        </w:rPr>
        <w:t>Посещение</w:t>
      </w:r>
      <w:r w:rsidRPr="005275E6">
        <w:rPr>
          <w:spacing w:val="6"/>
          <w:sz w:val="24"/>
          <w:szCs w:val="24"/>
        </w:rPr>
        <w:t xml:space="preserve"> </w:t>
      </w:r>
      <w:r w:rsidRPr="005275E6">
        <w:rPr>
          <w:sz w:val="24"/>
          <w:szCs w:val="24"/>
        </w:rPr>
        <w:t>врача.</w:t>
      </w:r>
    </w:p>
    <w:p w:rsidR="00607AE8" w:rsidRPr="005275E6" w:rsidRDefault="00607AE8" w:rsidP="00607AE8">
      <w:pPr>
        <w:pStyle w:val="ab"/>
        <w:ind w:left="720"/>
        <w:rPr>
          <w:sz w:val="24"/>
          <w:szCs w:val="24"/>
        </w:rPr>
      </w:pPr>
      <w:r w:rsidRPr="005275E6">
        <w:rPr>
          <w:sz w:val="24"/>
          <w:szCs w:val="24"/>
        </w:rPr>
        <w:t>Покупки:</w:t>
      </w:r>
      <w:r w:rsidRPr="005275E6">
        <w:rPr>
          <w:spacing w:val="-9"/>
          <w:sz w:val="24"/>
          <w:szCs w:val="24"/>
        </w:rPr>
        <w:t xml:space="preserve"> </w:t>
      </w:r>
      <w:r w:rsidRPr="005275E6">
        <w:rPr>
          <w:sz w:val="24"/>
          <w:szCs w:val="24"/>
        </w:rPr>
        <w:t>продукты</w:t>
      </w:r>
      <w:r w:rsidRPr="005275E6">
        <w:rPr>
          <w:spacing w:val="-5"/>
          <w:sz w:val="24"/>
          <w:szCs w:val="24"/>
        </w:rPr>
        <w:t xml:space="preserve"> </w:t>
      </w:r>
      <w:r w:rsidRPr="005275E6">
        <w:rPr>
          <w:sz w:val="24"/>
          <w:szCs w:val="24"/>
        </w:rPr>
        <w:t>питания.</w:t>
      </w:r>
    </w:p>
    <w:p w:rsidR="00607AE8" w:rsidRPr="005275E6" w:rsidRDefault="00607AE8" w:rsidP="00607AE8">
      <w:pPr>
        <w:pStyle w:val="ab"/>
        <w:tabs>
          <w:tab w:val="left" w:pos="5635"/>
        </w:tabs>
        <w:spacing w:before="33" w:line="261" w:lineRule="auto"/>
        <w:ind w:right="540" w:firstLine="600"/>
        <w:jc w:val="left"/>
        <w:rPr>
          <w:sz w:val="24"/>
          <w:szCs w:val="24"/>
        </w:rPr>
      </w:pPr>
      <w:r w:rsidRPr="005275E6">
        <w:rPr>
          <w:sz w:val="24"/>
          <w:szCs w:val="24"/>
        </w:rPr>
        <w:t>Школа,</w:t>
      </w:r>
      <w:r w:rsidRPr="005275E6">
        <w:rPr>
          <w:spacing w:val="120"/>
          <w:sz w:val="24"/>
          <w:szCs w:val="24"/>
        </w:rPr>
        <w:t xml:space="preserve"> </w:t>
      </w:r>
      <w:r w:rsidRPr="005275E6">
        <w:rPr>
          <w:sz w:val="24"/>
          <w:szCs w:val="24"/>
        </w:rPr>
        <w:t>школьная</w:t>
      </w:r>
      <w:r w:rsidRPr="005275E6">
        <w:rPr>
          <w:spacing w:val="120"/>
          <w:sz w:val="24"/>
          <w:szCs w:val="24"/>
        </w:rPr>
        <w:t xml:space="preserve"> </w:t>
      </w:r>
      <w:r w:rsidRPr="005275E6">
        <w:rPr>
          <w:sz w:val="24"/>
          <w:szCs w:val="24"/>
        </w:rPr>
        <w:t>жизнь,</w:t>
      </w:r>
      <w:r w:rsidRPr="005275E6">
        <w:rPr>
          <w:spacing w:val="121"/>
          <w:sz w:val="24"/>
          <w:szCs w:val="24"/>
        </w:rPr>
        <w:t xml:space="preserve"> </w:t>
      </w:r>
      <w:r w:rsidRPr="005275E6">
        <w:rPr>
          <w:sz w:val="24"/>
          <w:szCs w:val="24"/>
        </w:rPr>
        <w:t>изучаемые</w:t>
      </w:r>
      <w:r w:rsidRPr="005275E6">
        <w:rPr>
          <w:sz w:val="24"/>
          <w:szCs w:val="24"/>
        </w:rPr>
        <w:tab/>
        <w:t>предметы,</w:t>
      </w:r>
      <w:r w:rsidRPr="005275E6">
        <w:rPr>
          <w:spacing w:val="48"/>
          <w:sz w:val="24"/>
          <w:szCs w:val="24"/>
        </w:rPr>
        <w:t xml:space="preserve"> </w:t>
      </w:r>
      <w:r w:rsidRPr="005275E6">
        <w:rPr>
          <w:sz w:val="24"/>
          <w:szCs w:val="24"/>
        </w:rPr>
        <w:t>любимый</w:t>
      </w:r>
      <w:r w:rsidRPr="005275E6">
        <w:rPr>
          <w:spacing w:val="46"/>
          <w:sz w:val="24"/>
          <w:szCs w:val="24"/>
        </w:rPr>
        <w:t xml:space="preserve"> </w:t>
      </w:r>
      <w:r w:rsidRPr="005275E6">
        <w:rPr>
          <w:sz w:val="24"/>
          <w:szCs w:val="24"/>
        </w:rPr>
        <w:t>предмет,</w:t>
      </w:r>
      <w:r w:rsidRPr="005275E6">
        <w:rPr>
          <w:spacing w:val="-67"/>
          <w:sz w:val="24"/>
          <w:szCs w:val="24"/>
        </w:rPr>
        <w:t xml:space="preserve"> </w:t>
      </w:r>
      <w:r w:rsidRPr="005275E6">
        <w:rPr>
          <w:sz w:val="24"/>
          <w:szCs w:val="24"/>
        </w:rPr>
        <w:t>правила</w:t>
      </w:r>
      <w:r w:rsidRPr="005275E6">
        <w:rPr>
          <w:spacing w:val="-2"/>
          <w:sz w:val="24"/>
          <w:szCs w:val="24"/>
        </w:rPr>
        <w:t xml:space="preserve"> </w:t>
      </w:r>
      <w:r w:rsidRPr="005275E6">
        <w:rPr>
          <w:sz w:val="24"/>
          <w:szCs w:val="24"/>
        </w:rPr>
        <w:t>поведения</w:t>
      </w:r>
      <w:r w:rsidRPr="005275E6">
        <w:rPr>
          <w:spacing w:val="-1"/>
          <w:sz w:val="24"/>
          <w:szCs w:val="24"/>
        </w:rPr>
        <w:t xml:space="preserve"> </w:t>
      </w:r>
      <w:r w:rsidRPr="005275E6">
        <w:rPr>
          <w:sz w:val="24"/>
          <w:szCs w:val="24"/>
        </w:rPr>
        <w:t>в</w:t>
      </w:r>
      <w:r w:rsidRPr="005275E6">
        <w:rPr>
          <w:spacing w:val="-3"/>
          <w:sz w:val="24"/>
          <w:szCs w:val="24"/>
        </w:rPr>
        <w:t xml:space="preserve"> </w:t>
      </w:r>
      <w:r w:rsidRPr="005275E6">
        <w:rPr>
          <w:sz w:val="24"/>
          <w:szCs w:val="24"/>
        </w:rPr>
        <w:t>школе.</w:t>
      </w:r>
      <w:r w:rsidRPr="005275E6">
        <w:rPr>
          <w:spacing w:val="5"/>
          <w:sz w:val="24"/>
          <w:szCs w:val="24"/>
        </w:rPr>
        <w:t xml:space="preserve"> </w:t>
      </w:r>
      <w:r w:rsidRPr="005275E6">
        <w:rPr>
          <w:sz w:val="24"/>
          <w:szCs w:val="24"/>
        </w:rPr>
        <w:t>Переписка</w:t>
      </w:r>
      <w:r w:rsidRPr="005275E6">
        <w:rPr>
          <w:spacing w:val="-1"/>
          <w:sz w:val="24"/>
          <w:szCs w:val="24"/>
        </w:rPr>
        <w:t xml:space="preserve"> </w:t>
      </w:r>
      <w:r w:rsidRPr="005275E6">
        <w:rPr>
          <w:sz w:val="24"/>
          <w:szCs w:val="24"/>
        </w:rPr>
        <w:t>с</w:t>
      </w:r>
      <w:r w:rsidRPr="005275E6">
        <w:rPr>
          <w:spacing w:val="4"/>
          <w:sz w:val="24"/>
          <w:szCs w:val="24"/>
        </w:rPr>
        <w:t xml:space="preserve"> </w:t>
      </w:r>
      <w:r w:rsidRPr="005275E6">
        <w:rPr>
          <w:sz w:val="24"/>
          <w:szCs w:val="24"/>
        </w:rPr>
        <w:t>иностранными</w:t>
      </w:r>
      <w:r w:rsidRPr="005275E6">
        <w:rPr>
          <w:spacing w:val="-2"/>
          <w:sz w:val="24"/>
          <w:szCs w:val="24"/>
        </w:rPr>
        <w:t xml:space="preserve"> </w:t>
      </w:r>
      <w:r w:rsidRPr="005275E6">
        <w:rPr>
          <w:sz w:val="24"/>
          <w:szCs w:val="24"/>
        </w:rPr>
        <w:t>сверстниками.</w:t>
      </w:r>
    </w:p>
    <w:p w:rsidR="00607AE8" w:rsidRPr="005275E6" w:rsidRDefault="00607AE8" w:rsidP="00607AE8">
      <w:pPr>
        <w:pStyle w:val="ab"/>
        <w:spacing w:before="5" w:line="264" w:lineRule="auto"/>
        <w:ind w:right="523" w:firstLine="600"/>
        <w:jc w:val="left"/>
        <w:rPr>
          <w:sz w:val="24"/>
          <w:szCs w:val="24"/>
        </w:rPr>
      </w:pPr>
      <w:r w:rsidRPr="005275E6">
        <w:rPr>
          <w:sz w:val="24"/>
          <w:szCs w:val="24"/>
        </w:rPr>
        <w:t>Каникулы</w:t>
      </w:r>
      <w:r w:rsidRPr="005275E6">
        <w:rPr>
          <w:spacing w:val="37"/>
          <w:sz w:val="24"/>
          <w:szCs w:val="24"/>
        </w:rPr>
        <w:t xml:space="preserve"> </w:t>
      </w:r>
      <w:r w:rsidRPr="005275E6">
        <w:rPr>
          <w:sz w:val="24"/>
          <w:szCs w:val="24"/>
        </w:rPr>
        <w:t>в</w:t>
      </w:r>
      <w:r w:rsidRPr="005275E6">
        <w:rPr>
          <w:spacing w:val="30"/>
          <w:sz w:val="24"/>
          <w:szCs w:val="24"/>
        </w:rPr>
        <w:t xml:space="preserve"> </w:t>
      </w:r>
      <w:r w:rsidRPr="005275E6">
        <w:rPr>
          <w:sz w:val="24"/>
          <w:szCs w:val="24"/>
        </w:rPr>
        <w:t>различное</w:t>
      </w:r>
      <w:r w:rsidRPr="005275E6">
        <w:rPr>
          <w:spacing w:val="33"/>
          <w:sz w:val="24"/>
          <w:szCs w:val="24"/>
        </w:rPr>
        <w:t xml:space="preserve"> </w:t>
      </w:r>
      <w:r w:rsidRPr="005275E6">
        <w:rPr>
          <w:sz w:val="24"/>
          <w:szCs w:val="24"/>
        </w:rPr>
        <w:t>время</w:t>
      </w:r>
      <w:r w:rsidRPr="005275E6">
        <w:rPr>
          <w:spacing w:val="33"/>
          <w:sz w:val="24"/>
          <w:szCs w:val="24"/>
        </w:rPr>
        <w:t xml:space="preserve"> </w:t>
      </w:r>
      <w:r w:rsidRPr="005275E6">
        <w:rPr>
          <w:sz w:val="24"/>
          <w:szCs w:val="24"/>
        </w:rPr>
        <w:t>года.</w:t>
      </w:r>
      <w:r w:rsidRPr="005275E6">
        <w:rPr>
          <w:spacing w:val="34"/>
          <w:sz w:val="24"/>
          <w:szCs w:val="24"/>
        </w:rPr>
        <w:t xml:space="preserve"> </w:t>
      </w:r>
      <w:r w:rsidRPr="005275E6">
        <w:rPr>
          <w:sz w:val="24"/>
          <w:szCs w:val="24"/>
        </w:rPr>
        <w:t>Виды</w:t>
      </w:r>
      <w:r w:rsidRPr="005275E6">
        <w:rPr>
          <w:spacing w:val="32"/>
          <w:sz w:val="24"/>
          <w:szCs w:val="24"/>
        </w:rPr>
        <w:t xml:space="preserve"> </w:t>
      </w:r>
      <w:r w:rsidRPr="005275E6">
        <w:rPr>
          <w:sz w:val="24"/>
          <w:szCs w:val="24"/>
        </w:rPr>
        <w:t>отдыха.</w:t>
      </w:r>
      <w:r w:rsidRPr="005275E6">
        <w:rPr>
          <w:spacing w:val="34"/>
          <w:sz w:val="24"/>
          <w:szCs w:val="24"/>
        </w:rPr>
        <w:t xml:space="preserve"> </w:t>
      </w:r>
      <w:r w:rsidRPr="005275E6">
        <w:rPr>
          <w:sz w:val="24"/>
          <w:szCs w:val="24"/>
        </w:rPr>
        <w:t>Путешествия</w:t>
      </w:r>
      <w:r w:rsidRPr="005275E6">
        <w:rPr>
          <w:spacing w:val="33"/>
          <w:sz w:val="24"/>
          <w:szCs w:val="24"/>
        </w:rPr>
        <w:t xml:space="preserve"> </w:t>
      </w:r>
      <w:r w:rsidRPr="005275E6">
        <w:rPr>
          <w:sz w:val="24"/>
          <w:szCs w:val="24"/>
        </w:rPr>
        <w:t>по</w:t>
      </w:r>
      <w:r w:rsidRPr="005275E6">
        <w:rPr>
          <w:spacing w:val="-67"/>
          <w:sz w:val="24"/>
          <w:szCs w:val="24"/>
        </w:rPr>
        <w:t xml:space="preserve"> </w:t>
      </w:r>
      <w:r w:rsidRPr="005275E6">
        <w:rPr>
          <w:sz w:val="24"/>
          <w:szCs w:val="24"/>
        </w:rPr>
        <w:t>России и</w:t>
      </w:r>
      <w:r w:rsidRPr="005275E6">
        <w:rPr>
          <w:spacing w:val="1"/>
          <w:sz w:val="24"/>
          <w:szCs w:val="24"/>
        </w:rPr>
        <w:t xml:space="preserve"> </w:t>
      </w:r>
      <w:r w:rsidRPr="005275E6">
        <w:rPr>
          <w:sz w:val="24"/>
          <w:szCs w:val="24"/>
        </w:rPr>
        <w:t>иностранным</w:t>
      </w:r>
      <w:r w:rsidRPr="005275E6">
        <w:rPr>
          <w:spacing w:val="1"/>
          <w:sz w:val="24"/>
          <w:szCs w:val="24"/>
        </w:rPr>
        <w:t xml:space="preserve"> </w:t>
      </w:r>
      <w:r w:rsidRPr="005275E6">
        <w:rPr>
          <w:sz w:val="24"/>
          <w:szCs w:val="24"/>
        </w:rPr>
        <w:t>странам.</w:t>
      </w:r>
    </w:p>
    <w:p w:rsidR="00607AE8" w:rsidRPr="005275E6" w:rsidRDefault="00607AE8" w:rsidP="00607AE8">
      <w:pPr>
        <w:pStyle w:val="ab"/>
        <w:spacing w:before="2" w:line="264" w:lineRule="auto"/>
        <w:ind w:firstLine="600"/>
        <w:jc w:val="left"/>
        <w:rPr>
          <w:sz w:val="24"/>
          <w:szCs w:val="24"/>
        </w:rPr>
      </w:pPr>
      <w:r w:rsidRPr="005275E6">
        <w:rPr>
          <w:sz w:val="24"/>
          <w:szCs w:val="24"/>
        </w:rPr>
        <w:t>Природа:</w:t>
      </w:r>
      <w:r w:rsidRPr="005275E6">
        <w:rPr>
          <w:spacing w:val="49"/>
          <w:sz w:val="24"/>
          <w:szCs w:val="24"/>
        </w:rPr>
        <w:t xml:space="preserve"> </w:t>
      </w:r>
      <w:r w:rsidRPr="005275E6">
        <w:rPr>
          <w:sz w:val="24"/>
          <w:szCs w:val="24"/>
        </w:rPr>
        <w:t>дикие</w:t>
      </w:r>
      <w:r w:rsidRPr="005275E6">
        <w:rPr>
          <w:spacing w:val="55"/>
          <w:sz w:val="24"/>
          <w:szCs w:val="24"/>
        </w:rPr>
        <w:t xml:space="preserve"> </w:t>
      </w:r>
      <w:r w:rsidRPr="005275E6">
        <w:rPr>
          <w:sz w:val="24"/>
          <w:szCs w:val="24"/>
        </w:rPr>
        <w:t>и</w:t>
      </w:r>
      <w:r w:rsidRPr="005275E6">
        <w:rPr>
          <w:spacing w:val="54"/>
          <w:sz w:val="24"/>
          <w:szCs w:val="24"/>
        </w:rPr>
        <w:t xml:space="preserve"> </w:t>
      </w:r>
      <w:r w:rsidRPr="005275E6">
        <w:rPr>
          <w:sz w:val="24"/>
          <w:szCs w:val="24"/>
        </w:rPr>
        <w:t>домашние</w:t>
      </w:r>
      <w:r w:rsidRPr="005275E6">
        <w:rPr>
          <w:spacing w:val="54"/>
          <w:sz w:val="24"/>
          <w:szCs w:val="24"/>
        </w:rPr>
        <w:t xml:space="preserve"> </w:t>
      </w:r>
      <w:r w:rsidRPr="005275E6">
        <w:rPr>
          <w:sz w:val="24"/>
          <w:szCs w:val="24"/>
        </w:rPr>
        <w:t>животные.</w:t>
      </w:r>
      <w:r w:rsidRPr="005275E6">
        <w:rPr>
          <w:spacing w:val="57"/>
          <w:sz w:val="24"/>
          <w:szCs w:val="24"/>
        </w:rPr>
        <w:t xml:space="preserve"> </w:t>
      </w:r>
      <w:r w:rsidRPr="005275E6">
        <w:rPr>
          <w:sz w:val="24"/>
          <w:szCs w:val="24"/>
        </w:rPr>
        <w:t>Проблемы</w:t>
      </w:r>
      <w:r w:rsidRPr="005275E6">
        <w:rPr>
          <w:spacing w:val="54"/>
          <w:sz w:val="24"/>
          <w:szCs w:val="24"/>
        </w:rPr>
        <w:t xml:space="preserve"> </w:t>
      </w:r>
      <w:r w:rsidRPr="005275E6">
        <w:rPr>
          <w:sz w:val="24"/>
          <w:szCs w:val="24"/>
        </w:rPr>
        <w:t>экологии.</w:t>
      </w:r>
      <w:r w:rsidRPr="005275E6">
        <w:rPr>
          <w:spacing w:val="56"/>
          <w:sz w:val="24"/>
          <w:szCs w:val="24"/>
        </w:rPr>
        <w:t xml:space="preserve"> </w:t>
      </w:r>
      <w:r w:rsidRPr="005275E6">
        <w:rPr>
          <w:sz w:val="24"/>
          <w:szCs w:val="24"/>
        </w:rPr>
        <w:t>Климат,</w:t>
      </w:r>
      <w:r w:rsidRPr="005275E6">
        <w:rPr>
          <w:spacing w:val="-67"/>
          <w:sz w:val="24"/>
          <w:szCs w:val="24"/>
        </w:rPr>
        <w:t xml:space="preserve"> </w:t>
      </w:r>
      <w:r w:rsidRPr="005275E6">
        <w:rPr>
          <w:sz w:val="24"/>
          <w:szCs w:val="24"/>
        </w:rPr>
        <w:t>погода.</w:t>
      </w:r>
    </w:p>
    <w:p w:rsidR="00607AE8" w:rsidRPr="005275E6" w:rsidRDefault="00607AE8" w:rsidP="00607AE8">
      <w:pPr>
        <w:pStyle w:val="ab"/>
        <w:spacing w:line="320" w:lineRule="exact"/>
        <w:ind w:left="720"/>
        <w:jc w:val="left"/>
        <w:rPr>
          <w:sz w:val="24"/>
          <w:szCs w:val="24"/>
        </w:rPr>
      </w:pPr>
      <w:r w:rsidRPr="005275E6">
        <w:rPr>
          <w:sz w:val="24"/>
          <w:szCs w:val="24"/>
        </w:rPr>
        <w:t>Жизнь</w:t>
      </w:r>
      <w:r w:rsidRPr="005275E6">
        <w:rPr>
          <w:spacing w:val="13"/>
          <w:sz w:val="24"/>
          <w:szCs w:val="24"/>
        </w:rPr>
        <w:t xml:space="preserve"> </w:t>
      </w:r>
      <w:r w:rsidRPr="005275E6">
        <w:rPr>
          <w:sz w:val="24"/>
          <w:szCs w:val="24"/>
        </w:rPr>
        <w:t>в</w:t>
      </w:r>
      <w:r w:rsidRPr="005275E6">
        <w:rPr>
          <w:spacing w:val="14"/>
          <w:sz w:val="24"/>
          <w:szCs w:val="24"/>
        </w:rPr>
        <w:t xml:space="preserve"> </w:t>
      </w:r>
      <w:r w:rsidRPr="005275E6">
        <w:rPr>
          <w:sz w:val="24"/>
          <w:szCs w:val="24"/>
        </w:rPr>
        <w:t>городе</w:t>
      </w:r>
      <w:r w:rsidRPr="005275E6">
        <w:rPr>
          <w:spacing w:val="15"/>
          <w:sz w:val="24"/>
          <w:szCs w:val="24"/>
        </w:rPr>
        <w:t xml:space="preserve"> </w:t>
      </w:r>
      <w:r w:rsidRPr="005275E6">
        <w:rPr>
          <w:sz w:val="24"/>
          <w:szCs w:val="24"/>
        </w:rPr>
        <w:t>и</w:t>
      </w:r>
      <w:r w:rsidRPr="005275E6">
        <w:rPr>
          <w:spacing w:val="15"/>
          <w:sz w:val="24"/>
          <w:szCs w:val="24"/>
        </w:rPr>
        <w:t xml:space="preserve"> </w:t>
      </w:r>
      <w:r w:rsidRPr="005275E6">
        <w:rPr>
          <w:sz w:val="24"/>
          <w:szCs w:val="24"/>
        </w:rPr>
        <w:t>сельской</w:t>
      </w:r>
      <w:r w:rsidRPr="005275E6">
        <w:rPr>
          <w:spacing w:val="14"/>
          <w:sz w:val="24"/>
          <w:szCs w:val="24"/>
        </w:rPr>
        <w:t xml:space="preserve"> </w:t>
      </w:r>
      <w:r w:rsidRPr="005275E6">
        <w:rPr>
          <w:sz w:val="24"/>
          <w:szCs w:val="24"/>
        </w:rPr>
        <w:t>местности.</w:t>
      </w:r>
      <w:r w:rsidRPr="005275E6">
        <w:rPr>
          <w:spacing w:val="16"/>
          <w:sz w:val="24"/>
          <w:szCs w:val="24"/>
        </w:rPr>
        <w:t xml:space="preserve"> </w:t>
      </w:r>
      <w:r w:rsidRPr="005275E6">
        <w:rPr>
          <w:sz w:val="24"/>
          <w:szCs w:val="24"/>
        </w:rPr>
        <w:t>Описание</w:t>
      </w:r>
      <w:r w:rsidRPr="005275E6">
        <w:rPr>
          <w:spacing w:val="16"/>
          <w:sz w:val="24"/>
          <w:szCs w:val="24"/>
        </w:rPr>
        <w:t xml:space="preserve"> </w:t>
      </w:r>
      <w:r w:rsidRPr="005275E6">
        <w:rPr>
          <w:sz w:val="24"/>
          <w:szCs w:val="24"/>
        </w:rPr>
        <w:t>родного</w:t>
      </w:r>
      <w:r w:rsidRPr="005275E6">
        <w:rPr>
          <w:spacing w:val="15"/>
          <w:sz w:val="24"/>
          <w:szCs w:val="24"/>
        </w:rPr>
        <w:t xml:space="preserve"> </w:t>
      </w:r>
      <w:r w:rsidRPr="005275E6">
        <w:rPr>
          <w:sz w:val="24"/>
          <w:szCs w:val="24"/>
        </w:rPr>
        <w:t>города</w:t>
      </w:r>
      <w:r w:rsidRPr="005275E6">
        <w:rPr>
          <w:spacing w:val="16"/>
          <w:sz w:val="24"/>
          <w:szCs w:val="24"/>
        </w:rPr>
        <w:t xml:space="preserve"> </w:t>
      </w:r>
      <w:r w:rsidRPr="005275E6">
        <w:rPr>
          <w:sz w:val="24"/>
          <w:szCs w:val="24"/>
        </w:rPr>
        <w:t>(села).</w:t>
      </w:r>
    </w:p>
    <w:p w:rsidR="00607AE8" w:rsidRPr="005275E6" w:rsidRDefault="00607AE8" w:rsidP="00607AE8">
      <w:pPr>
        <w:pStyle w:val="ab"/>
        <w:spacing w:before="33"/>
        <w:jc w:val="left"/>
        <w:rPr>
          <w:sz w:val="24"/>
          <w:szCs w:val="24"/>
        </w:rPr>
      </w:pPr>
      <w:r w:rsidRPr="005275E6">
        <w:rPr>
          <w:sz w:val="24"/>
          <w:szCs w:val="24"/>
        </w:rPr>
        <w:t>Транспорт.</w:t>
      </w:r>
    </w:p>
    <w:p w:rsidR="00607AE8" w:rsidRPr="005275E6" w:rsidRDefault="00607AE8" w:rsidP="00607AE8">
      <w:pPr>
        <w:pStyle w:val="ab"/>
        <w:spacing w:before="33"/>
        <w:ind w:left="720"/>
        <w:jc w:val="left"/>
        <w:rPr>
          <w:sz w:val="24"/>
          <w:szCs w:val="24"/>
        </w:rPr>
      </w:pPr>
      <w:r w:rsidRPr="005275E6">
        <w:rPr>
          <w:sz w:val="24"/>
          <w:szCs w:val="24"/>
        </w:rPr>
        <w:t>Средства</w:t>
      </w:r>
      <w:r w:rsidRPr="005275E6">
        <w:rPr>
          <w:spacing w:val="-7"/>
          <w:sz w:val="24"/>
          <w:szCs w:val="24"/>
        </w:rPr>
        <w:t xml:space="preserve"> </w:t>
      </w:r>
      <w:r w:rsidRPr="005275E6">
        <w:rPr>
          <w:sz w:val="24"/>
          <w:szCs w:val="24"/>
        </w:rPr>
        <w:t>массовой</w:t>
      </w:r>
      <w:r w:rsidRPr="005275E6">
        <w:rPr>
          <w:spacing w:val="-7"/>
          <w:sz w:val="24"/>
          <w:szCs w:val="24"/>
        </w:rPr>
        <w:t xml:space="preserve"> </w:t>
      </w:r>
      <w:r w:rsidRPr="005275E6">
        <w:rPr>
          <w:sz w:val="24"/>
          <w:szCs w:val="24"/>
        </w:rPr>
        <w:t>информации</w:t>
      </w:r>
      <w:r w:rsidRPr="005275E6">
        <w:rPr>
          <w:spacing w:val="-8"/>
          <w:sz w:val="24"/>
          <w:szCs w:val="24"/>
        </w:rPr>
        <w:t xml:space="preserve"> </w:t>
      </w:r>
      <w:r w:rsidRPr="005275E6">
        <w:rPr>
          <w:sz w:val="24"/>
          <w:szCs w:val="24"/>
        </w:rPr>
        <w:t>(телевидение,</w:t>
      </w:r>
      <w:r w:rsidRPr="005275E6">
        <w:rPr>
          <w:spacing w:val="-4"/>
          <w:sz w:val="24"/>
          <w:szCs w:val="24"/>
        </w:rPr>
        <w:t xml:space="preserve"> </w:t>
      </w:r>
      <w:r w:rsidRPr="005275E6">
        <w:rPr>
          <w:sz w:val="24"/>
          <w:szCs w:val="24"/>
        </w:rPr>
        <w:t>журналы,</w:t>
      </w:r>
      <w:r w:rsidRPr="005275E6">
        <w:rPr>
          <w:spacing w:val="-5"/>
          <w:sz w:val="24"/>
          <w:szCs w:val="24"/>
        </w:rPr>
        <w:t xml:space="preserve"> </w:t>
      </w:r>
      <w:r w:rsidRPr="005275E6">
        <w:rPr>
          <w:sz w:val="24"/>
          <w:szCs w:val="24"/>
        </w:rPr>
        <w:t>Интернет).</w:t>
      </w:r>
    </w:p>
    <w:p w:rsidR="00607AE8" w:rsidRPr="005275E6" w:rsidRDefault="00607AE8" w:rsidP="00607AE8">
      <w:pPr>
        <w:pStyle w:val="ab"/>
        <w:tabs>
          <w:tab w:val="left" w:pos="2297"/>
          <w:tab w:val="left" w:pos="4183"/>
          <w:tab w:val="left" w:pos="6264"/>
          <w:tab w:val="left" w:pos="8683"/>
        </w:tabs>
        <w:spacing w:before="33" w:line="264" w:lineRule="auto"/>
        <w:ind w:right="538" w:firstLine="600"/>
        <w:rPr>
          <w:sz w:val="24"/>
          <w:szCs w:val="24"/>
        </w:rPr>
      </w:pPr>
      <w:r w:rsidRPr="005275E6">
        <w:rPr>
          <w:sz w:val="24"/>
          <w:szCs w:val="24"/>
        </w:rPr>
        <w:t xml:space="preserve">Родная страна и страна (страны) изучаемого языка. </w:t>
      </w:r>
      <w:proofErr w:type="gramStart"/>
      <w:r w:rsidRPr="005275E6">
        <w:rPr>
          <w:sz w:val="24"/>
          <w:szCs w:val="24"/>
        </w:rPr>
        <w:t>Их географическое</w:t>
      </w:r>
      <w:r w:rsidRPr="005275E6">
        <w:rPr>
          <w:spacing w:val="1"/>
          <w:sz w:val="24"/>
          <w:szCs w:val="24"/>
        </w:rPr>
        <w:t xml:space="preserve"> </w:t>
      </w:r>
      <w:r w:rsidRPr="005275E6">
        <w:rPr>
          <w:sz w:val="24"/>
          <w:szCs w:val="24"/>
        </w:rPr>
        <w:t>положение,</w:t>
      </w:r>
      <w:r w:rsidRPr="005275E6">
        <w:rPr>
          <w:sz w:val="24"/>
          <w:szCs w:val="24"/>
        </w:rPr>
        <w:tab/>
        <w:t>столицы,</w:t>
      </w:r>
      <w:r w:rsidRPr="005275E6">
        <w:rPr>
          <w:sz w:val="24"/>
          <w:szCs w:val="24"/>
        </w:rPr>
        <w:tab/>
        <w:t>население,</w:t>
      </w:r>
      <w:r w:rsidRPr="005275E6">
        <w:rPr>
          <w:sz w:val="24"/>
          <w:szCs w:val="24"/>
        </w:rPr>
        <w:tab/>
        <w:t>официальные</w:t>
      </w:r>
      <w:r w:rsidRPr="005275E6">
        <w:rPr>
          <w:sz w:val="24"/>
          <w:szCs w:val="24"/>
        </w:rPr>
        <w:tab/>
      </w:r>
      <w:r w:rsidRPr="005275E6">
        <w:rPr>
          <w:spacing w:val="-1"/>
          <w:sz w:val="24"/>
          <w:szCs w:val="24"/>
        </w:rPr>
        <w:t>языки,</w:t>
      </w:r>
      <w:r w:rsidRPr="005275E6">
        <w:rPr>
          <w:spacing w:val="-68"/>
          <w:sz w:val="24"/>
          <w:szCs w:val="24"/>
        </w:rPr>
        <w:t xml:space="preserve"> </w:t>
      </w:r>
      <w:r w:rsidRPr="005275E6">
        <w:rPr>
          <w:sz w:val="24"/>
          <w:szCs w:val="24"/>
        </w:rPr>
        <w:lastRenderedPageBreak/>
        <w:t>достопримечательности, культурные особенности (национальные праздники,</w:t>
      </w:r>
      <w:r w:rsidRPr="005275E6">
        <w:rPr>
          <w:spacing w:val="1"/>
          <w:sz w:val="24"/>
          <w:szCs w:val="24"/>
        </w:rPr>
        <w:t xml:space="preserve"> </w:t>
      </w:r>
      <w:r w:rsidRPr="005275E6">
        <w:rPr>
          <w:sz w:val="24"/>
          <w:szCs w:val="24"/>
        </w:rPr>
        <w:t>традиции,</w:t>
      </w:r>
      <w:r w:rsidRPr="005275E6">
        <w:rPr>
          <w:spacing w:val="2"/>
          <w:sz w:val="24"/>
          <w:szCs w:val="24"/>
        </w:rPr>
        <w:t xml:space="preserve"> </w:t>
      </w:r>
      <w:r w:rsidRPr="005275E6">
        <w:rPr>
          <w:sz w:val="24"/>
          <w:szCs w:val="24"/>
        </w:rPr>
        <w:t>обычаи).</w:t>
      </w:r>
      <w:proofErr w:type="gramEnd"/>
    </w:p>
    <w:p w:rsidR="00607AE8" w:rsidRPr="005275E6" w:rsidRDefault="00607AE8" w:rsidP="00607AE8">
      <w:pPr>
        <w:pStyle w:val="ab"/>
        <w:spacing w:line="266" w:lineRule="auto"/>
        <w:ind w:right="536" w:firstLine="600"/>
        <w:rPr>
          <w:sz w:val="24"/>
          <w:szCs w:val="24"/>
        </w:rPr>
      </w:pPr>
      <w:r w:rsidRPr="005275E6">
        <w:rPr>
          <w:sz w:val="24"/>
          <w:szCs w:val="24"/>
        </w:rPr>
        <w:t>Выдающиеся люди родной страны и страны (стран) изучаемого языка:</w:t>
      </w:r>
      <w:r w:rsidRPr="005275E6">
        <w:rPr>
          <w:spacing w:val="1"/>
          <w:sz w:val="24"/>
          <w:szCs w:val="24"/>
        </w:rPr>
        <w:t xml:space="preserve"> </w:t>
      </w:r>
      <w:r w:rsidRPr="005275E6">
        <w:rPr>
          <w:sz w:val="24"/>
          <w:szCs w:val="24"/>
        </w:rPr>
        <w:t>учёные,</w:t>
      </w:r>
      <w:r w:rsidRPr="005275E6">
        <w:rPr>
          <w:spacing w:val="3"/>
          <w:sz w:val="24"/>
          <w:szCs w:val="24"/>
        </w:rPr>
        <w:t xml:space="preserve"> </w:t>
      </w:r>
      <w:r w:rsidRPr="005275E6">
        <w:rPr>
          <w:sz w:val="24"/>
          <w:szCs w:val="24"/>
        </w:rPr>
        <w:t>писатели,</w:t>
      </w:r>
      <w:r w:rsidRPr="005275E6">
        <w:rPr>
          <w:spacing w:val="3"/>
          <w:sz w:val="24"/>
          <w:szCs w:val="24"/>
        </w:rPr>
        <w:t xml:space="preserve"> </w:t>
      </w:r>
      <w:r w:rsidRPr="005275E6">
        <w:rPr>
          <w:sz w:val="24"/>
          <w:szCs w:val="24"/>
        </w:rPr>
        <w:t>поэты,</w:t>
      </w:r>
      <w:r w:rsidRPr="005275E6">
        <w:rPr>
          <w:spacing w:val="4"/>
          <w:sz w:val="24"/>
          <w:szCs w:val="24"/>
        </w:rPr>
        <w:t xml:space="preserve"> </w:t>
      </w:r>
      <w:r w:rsidRPr="005275E6">
        <w:rPr>
          <w:sz w:val="24"/>
          <w:szCs w:val="24"/>
        </w:rPr>
        <w:t>спортсмены.</w:t>
      </w:r>
    </w:p>
    <w:p w:rsidR="00607AE8" w:rsidRPr="005275E6" w:rsidRDefault="00607AE8" w:rsidP="00607AE8">
      <w:pPr>
        <w:spacing w:line="313" w:lineRule="exact"/>
        <w:ind w:left="720"/>
        <w:rPr>
          <w:i/>
          <w:sz w:val="24"/>
          <w:szCs w:val="24"/>
        </w:rPr>
      </w:pPr>
      <w:r w:rsidRPr="005275E6">
        <w:rPr>
          <w:i/>
          <w:sz w:val="24"/>
          <w:szCs w:val="24"/>
        </w:rPr>
        <w:t>Говорение</w:t>
      </w:r>
    </w:p>
    <w:p w:rsidR="00607AE8" w:rsidRPr="005275E6" w:rsidRDefault="00607AE8" w:rsidP="00607AE8">
      <w:pPr>
        <w:pStyle w:val="ab"/>
        <w:spacing w:before="33" w:line="264" w:lineRule="auto"/>
        <w:ind w:right="530" w:firstLine="600"/>
        <w:rPr>
          <w:sz w:val="24"/>
          <w:szCs w:val="24"/>
        </w:rPr>
      </w:pPr>
      <w:r w:rsidRPr="005275E6">
        <w:rPr>
          <w:sz w:val="24"/>
          <w:szCs w:val="24"/>
        </w:rPr>
        <w:t>Развитие</w:t>
      </w:r>
      <w:r w:rsidRPr="005275E6">
        <w:rPr>
          <w:spacing w:val="1"/>
          <w:sz w:val="24"/>
          <w:szCs w:val="24"/>
        </w:rPr>
        <w:t xml:space="preserve"> </w:t>
      </w:r>
      <w:r w:rsidRPr="005275E6">
        <w:rPr>
          <w:sz w:val="24"/>
          <w:szCs w:val="24"/>
        </w:rPr>
        <w:t>коммуникативных</w:t>
      </w:r>
      <w:r w:rsidRPr="005275E6">
        <w:rPr>
          <w:spacing w:val="1"/>
          <w:sz w:val="24"/>
          <w:szCs w:val="24"/>
        </w:rPr>
        <w:t xml:space="preserve"> </w:t>
      </w:r>
      <w:r w:rsidRPr="005275E6">
        <w:rPr>
          <w:sz w:val="24"/>
          <w:szCs w:val="24"/>
        </w:rPr>
        <w:t>умений</w:t>
      </w:r>
      <w:r w:rsidRPr="005275E6">
        <w:rPr>
          <w:spacing w:val="1"/>
          <w:sz w:val="24"/>
          <w:szCs w:val="24"/>
        </w:rPr>
        <w:t xml:space="preserve"> </w:t>
      </w:r>
      <w:r w:rsidRPr="005275E6">
        <w:rPr>
          <w:sz w:val="24"/>
          <w:szCs w:val="24"/>
          <w:u w:val="single"/>
        </w:rPr>
        <w:t>диалогической</w:t>
      </w:r>
      <w:r w:rsidRPr="005275E6">
        <w:rPr>
          <w:spacing w:val="1"/>
          <w:sz w:val="24"/>
          <w:szCs w:val="24"/>
          <w:u w:val="single"/>
        </w:rPr>
        <w:t xml:space="preserve"> </w:t>
      </w:r>
      <w:r w:rsidRPr="005275E6">
        <w:rPr>
          <w:sz w:val="24"/>
          <w:szCs w:val="24"/>
          <w:u w:val="single"/>
        </w:rPr>
        <w:t>речи</w:t>
      </w:r>
      <w:r w:rsidRPr="005275E6">
        <w:rPr>
          <w:sz w:val="24"/>
          <w:szCs w:val="24"/>
        </w:rPr>
        <w:t>,</w:t>
      </w:r>
      <w:r w:rsidRPr="005275E6">
        <w:rPr>
          <w:spacing w:val="1"/>
          <w:sz w:val="24"/>
          <w:szCs w:val="24"/>
        </w:rPr>
        <w:t xml:space="preserve"> </w:t>
      </w:r>
      <w:r w:rsidRPr="005275E6">
        <w:rPr>
          <w:sz w:val="24"/>
          <w:szCs w:val="24"/>
        </w:rPr>
        <w:t>а</w:t>
      </w:r>
      <w:r w:rsidRPr="005275E6">
        <w:rPr>
          <w:spacing w:val="1"/>
          <w:sz w:val="24"/>
          <w:szCs w:val="24"/>
        </w:rPr>
        <w:t xml:space="preserve"> </w:t>
      </w:r>
      <w:r w:rsidRPr="005275E6">
        <w:rPr>
          <w:sz w:val="24"/>
          <w:szCs w:val="24"/>
        </w:rPr>
        <w:t>именно</w:t>
      </w:r>
      <w:r w:rsidRPr="005275E6">
        <w:rPr>
          <w:spacing w:val="1"/>
          <w:sz w:val="24"/>
          <w:szCs w:val="24"/>
        </w:rPr>
        <w:t xml:space="preserve"> </w:t>
      </w:r>
      <w:r w:rsidRPr="005275E6">
        <w:rPr>
          <w:sz w:val="24"/>
          <w:szCs w:val="24"/>
        </w:rPr>
        <w:t>умений вести диалог этикетного характера, диалог-побуждение к действию,</w:t>
      </w:r>
      <w:r w:rsidRPr="005275E6">
        <w:rPr>
          <w:spacing w:val="1"/>
          <w:sz w:val="24"/>
          <w:szCs w:val="24"/>
        </w:rPr>
        <w:t xml:space="preserve"> </w:t>
      </w:r>
      <w:r w:rsidRPr="005275E6">
        <w:rPr>
          <w:sz w:val="24"/>
          <w:szCs w:val="24"/>
        </w:rPr>
        <w:t>диалог-расспрос,</w:t>
      </w:r>
      <w:r w:rsidRPr="005275E6">
        <w:rPr>
          <w:spacing w:val="1"/>
          <w:sz w:val="24"/>
          <w:szCs w:val="24"/>
        </w:rPr>
        <w:t xml:space="preserve"> </w:t>
      </w:r>
      <w:r w:rsidRPr="005275E6">
        <w:rPr>
          <w:sz w:val="24"/>
          <w:szCs w:val="24"/>
        </w:rPr>
        <w:t>комбинированный</w:t>
      </w:r>
      <w:r w:rsidRPr="005275E6">
        <w:rPr>
          <w:spacing w:val="1"/>
          <w:sz w:val="24"/>
          <w:szCs w:val="24"/>
        </w:rPr>
        <w:t xml:space="preserve"> </w:t>
      </w:r>
      <w:r w:rsidRPr="005275E6">
        <w:rPr>
          <w:sz w:val="24"/>
          <w:szCs w:val="24"/>
        </w:rPr>
        <w:t>диалог,</w:t>
      </w:r>
      <w:r w:rsidRPr="005275E6">
        <w:rPr>
          <w:spacing w:val="1"/>
          <w:sz w:val="24"/>
          <w:szCs w:val="24"/>
        </w:rPr>
        <w:t xml:space="preserve"> </w:t>
      </w:r>
      <w:r w:rsidRPr="005275E6">
        <w:rPr>
          <w:sz w:val="24"/>
          <w:szCs w:val="24"/>
        </w:rPr>
        <w:t>включающий</w:t>
      </w:r>
      <w:r w:rsidRPr="005275E6">
        <w:rPr>
          <w:spacing w:val="1"/>
          <w:sz w:val="24"/>
          <w:szCs w:val="24"/>
        </w:rPr>
        <w:t xml:space="preserve"> </w:t>
      </w:r>
      <w:r w:rsidRPr="005275E6">
        <w:rPr>
          <w:sz w:val="24"/>
          <w:szCs w:val="24"/>
        </w:rPr>
        <w:t>различные</w:t>
      </w:r>
      <w:r w:rsidRPr="005275E6">
        <w:rPr>
          <w:spacing w:val="1"/>
          <w:sz w:val="24"/>
          <w:szCs w:val="24"/>
        </w:rPr>
        <w:t xml:space="preserve"> </w:t>
      </w:r>
      <w:r w:rsidRPr="005275E6">
        <w:rPr>
          <w:sz w:val="24"/>
          <w:szCs w:val="24"/>
        </w:rPr>
        <w:t>виды</w:t>
      </w:r>
      <w:r w:rsidRPr="005275E6">
        <w:rPr>
          <w:spacing w:val="-67"/>
          <w:sz w:val="24"/>
          <w:szCs w:val="24"/>
        </w:rPr>
        <w:t xml:space="preserve"> </w:t>
      </w:r>
      <w:r w:rsidRPr="005275E6">
        <w:rPr>
          <w:sz w:val="24"/>
          <w:szCs w:val="24"/>
        </w:rPr>
        <w:t>диалогов:</w:t>
      </w:r>
    </w:p>
    <w:p w:rsidR="00607AE8" w:rsidRPr="005275E6" w:rsidRDefault="00607AE8" w:rsidP="00607AE8">
      <w:pPr>
        <w:pStyle w:val="ab"/>
        <w:spacing w:line="264" w:lineRule="auto"/>
        <w:ind w:right="532" w:firstLine="600"/>
        <w:rPr>
          <w:sz w:val="24"/>
          <w:szCs w:val="24"/>
        </w:rPr>
      </w:pPr>
      <w:r w:rsidRPr="005275E6">
        <w:rPr>
          <w:sz w:val="24"/>
          <w:szCs w:val="24"/>
        </w:rPr>
        <w:t>диалог этикетного характера – начинать, поддерживать и заканчивать</w:t>
      </w:r>
      <w:r w:rsidRPr="005275E6">
        <w:rPr>
          <w:spacing w:val="1"/>
          <w:sz w:val="24"/>
          <w:szCs w:val="24"/>
        </w:rPr>
        <w:t xml:space="preserve"> </w:t>
      </w:r>
      <w:r w:rsidRPr="005275E6">
        <w:rPr>
          <w:sz w:val="24"/>
          <w:szCs w:val="24"/>
        </w:rPr>
        <w:t>разговор,</w:t>
      </w:r>
      <w:r w:rsidRPr="005275E6">
        <w:rPr>
          <w:spacing w:val="1"/>
          <w:sz w:val="24"/>
          <w:szCs w:val="24"/>
        </w:rPr>
        <w:t xml:space="preserve"> </w:t>
      </w:r>
      <w:r w:rsidRPr="005275E6">
        <w:rPr>
          <w:sz w:val="24"/>
          <w:szCs w:val="24"/>
        </w:rPr>
        <w:t>вежливо</w:t>
      </w:r>
      <w:r w:rsidRPr="005275E6">
        <w:rPr>
          <w:spacing w:val="1"/>
          <w:sz w:val="24"/>
          <w:szCs w:val="24"/>
        </w:rPr>
        <w:t xml:space="preserve"> </w:t>
      </w:r>
      <w:r w:rsidRPr="005275E6">
        <w:rPr>
          <w:sz w:val="24"/>
          <w:szCs w:val="24"/>
        </w:rPr>
        <w:t>переспрашивать,</w:t>
      </w:r>
      <w:r w:rsidRPr="005275E6">
        <w:rPr>
          <w:spacing w:val="1"/>
          <w:sz w:val="24"/>
          <w:szCs w:val="24"/>
        </w:rPr>
        <w:t xml:space="preserve"> </w:t>
      </w:r>
      <w:r w:rsidRPr="005275E6">
        <w:rPr>
          <w:sz w:val="24"/>
          <w:szCs w:val="24"/>
        </w:rPr>
        <w:t>поздравлять</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праздником,</w:t>
      </w:r>
      <w:r w:rsidRPr="005275E6">
        <w:rPr>
          <w:spacing w:val="1"/>
          <w:sz w:val="24"/>
          <w:szCs w:val="24"/>
        </w:rPr>
        <w:t xml:space="preserve"> </w:t>
      </w:r>
      <w:r w:rsidRPr="005275E6">
        <w:rPr>
          <w:sz w:val="24"/>
          <w:szCs w:val="24"/>
        </w:rPr>
        <w:t>выражать</w:t>
      </w:r>
      <w:r w:rsidRPr="005275E6">
        <w:rPr>
          <w:spacing w:val="1"/>
          <w:sz w:val="24"/>
          <w:szCs w:val="24"/>
        </w:rPr>
        <w:t xml:space="preserve"> </w:t>
      </w:r>
      <w:r w:rsidRPr="005275E6">
        <w:rPr>
          <w:sz w:val="24"/>
          <w:szCs w:val="24"/>
        </w:rPr>
        <w:t>пожелания и вежливо реагировать на поздравление, выражать благодарность,</w:t>
      </w:r>
      <w:r w:rsidRPr="005275E6">
        <w:rPr>
          <w:spacing w:val="-67"/>
          <w:sz w:val="24"/>
          <w:szCs w:val="24"/>
        </w:rPr>
        <w:t xml:space="preserve"> </w:t>
      </w:r>
      <w:r w:rsidRPr="005275E6">
        <w:rPr>
          <w:sz w:val="24"/>
          <w:szCs w:val="24"/>
        </w:rPr>
        <w:t>вежливо</w:t>
      </w:r>
      <w:r w:rsidRPr="005275E6">
        <w:rPr>
          <w:spacing w:val="1"/>
          <w:sz w:val="24"/>
          <w:szCs w:val="24"/>
        </w:rPr>
        <w:t xml:space="preserve"> </w:t>
      </w:r>
      <w:r w:rsidRPr="005275E6">
        <w:rPr>
          <w:sz w:val="24"/>
          <w:szCs w:val="24"/>
        </w:rPr>
        <w:t>соглашаться</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предложение</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отказываться</w:t>
      </w:r>
      <w:r w:rsidRPr="005275E6">
        <w:rPr>
          <w:spacing w:val="1"/>
          <w:sz w:val="24"/>
          <w:szCs w:val="24"/>
        </w:rPr>
        <w:t xml:space="preserve"> </w:t>
      </w:r>
      <w:r w:rsidRPr="005275E6">
        <w:rPr>
          <w:sz w:val="24"/>
          <w:szCs w:val="24"/>
        </w:rPr>
        <w:t>от</w:t>
      </w:r>
      <w:r w:rsidRPr="005275E6">
        <w:rPr>
          <w:spacing w:val="1"/>
          <w:sz w:val="24"/>
          <w:szCs w:val="24"/>
        </w:rPr>
        <w:t xml:space="preserve"> </w:t>
      </w:r>
      <w:r w:rsidRPr="005275E6">
        <w:rPr>
          <w:sz w:val="24"/>
          <w:szCs w:val="24"/>
        </w:rPr>
        <w:t>предложения</w:t>
      </w:r>
      <w:r w:rsidRPr="005275E6">
        <w:rPr>
          <w:spacing w:val="1"/>
          <w:sz w:val="24"/>
          <w:szCs w:val="24"/>
        </w:rPr>
        <w:t xml:space="preserve"> </w:t>
      </w:r>
      <w:r w:rsidRPr="005275E6">
        <w:rPr>
          <w:sz w:val="24"/>
          <w:szCs w:val="24"/>
        </w:rPr>
        <w:t>собеседника;</w:t>
      </w:r>
    </w:p>
    <w:p w:rsidR="00607AE8" w:rsidRPr="005275E6" w:rsidRDefault="00607AE8" w:rsidP="00607AE8">
      <w:pPr>
        <w:pStyle w:val="ab"/>
        <w:spacing w:before="1" w:line="264" w:lineRule="auto"/>
        <w:ind w:right="534" w:firstLine="600"/>
        <w:rPr>
          <w:sz w:val="24"/>
          <w:szCs w:val="24"/>
        </w:rPr>
      </w:pPr>
      <w:r w:rsidRPr="005275E6">
        <w:rPr>
          <w:sz w:val="24"/>
          <w:szCs w:val="24"/>
        </w:rPr>
        <w:t>диалог-побуждение</w:t>
      </w:r>
      <w:r w:rsidRPr="005275E6">
        <w:rPr>
          <w:spacing w:val="1"/>
          <w:sz w:val="24"/>
          <w:szCs w:val="24"/>
        </w:rPr>
        <w:t xml:space="preserve"> </w:t>
      </w:r>
      <w:r w:rsidRPr="005275E6">
        <w:rPr>
          <w:sz w:val="24"/>
          <w:szCs w:val="24"/>
        </w:rPr>
        <w:t>к</w:t>
      </w:r>
      <w:r w:rsidRPr="005275E6">
        <w:rPr>
          <w:spacing w:val="1"/>
          <w:sz w:val="24"/>
          <w:szCs w:val="24"/>
        </w:rPr>
        <w:t xml:space="preserve"> </w:t>
      </w:r>
      <w:r w:rsidRPr="005275E6">
        <w:rPr>
          <w:sz w:val="24"/>
          <w:szCs w:val="24"/>
        </w:rPr>
        <w:t>действию</w:t>
      </w:r>
      <w:r w:rsidRPr="005275E6">
        <w:rPr>
          <w:spacing w:val="1"/>
          <w:sz w:val="24"/>
          <w:szCs w:val="24"/>
        </w:rPr>
        <w:t xml:space="preserve"> </w:t>
      </w:r>
      <w:r w:rsidRPr="005275E6">
        <w:rPr>
          <w:sz w:val="24"/>
          <w:szCs w:val="24"/>
        </w:rPr>
        <w:t>–</w:t>
      </w:r>
      <w:r w:rsidRPr="005275E6">
        <w:rPr>
          <w:spacing w:val="1"/>
          <w:sz w:val="24"/>
          <w:szCs w:val="24"/>
        </w:rPr>
        <w:t xml:space="preserve"> </w:t>
      </w:r>
      <w:r w:rsidRPr="005275E6">
        <w:rPr>
          <w:sz w:val="24"/>
          <w:szCs w:val="24"/>
        </w:rPr>
        <w:t>обращаться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просьбой,</w:t>
      </w:r>
      <w:r w:rsidRPr="005275E6">
        <w:rPr>
          <w:spacing w:val="1"/>
          <w:sz w:val="24"/>
          <w:szCs w:val="24"/>
        </w:rPr>
        <w:t xml:space="preserve"> </w:t>
      </w:r>
      <w:r w:rsidRPr="005275E6">
        <w:rPr>
          <w:sz w:val="24"/>
          <w:szCs w:val="24"/>
        </w:rPr>
        <w:t>вежливо</w:t>
      </w:r>
      <w:r w:rsidRPr="005275E6">
        <w:rPr>
          <w:spacing w:val="1"/>
          <w:sz w:val="24"/>
          <w:szCs w:val="24"/>
        </w:rPr>
        <w:t xml:space="preserve"> </w:t>
      </w:r>
      <w:r w:rsidRPr="005275E6">
        <w:rPr>
          <w:sz w:val="24"/>
          <w:szCs w:val="24"/>
        </w:rPr>
        <w:t>соглашаться</w:t>
      </w:r>
      <w:r w:rsidRPr="005275E6">
        <w:rPr>
          <w:spacing w:val="4"/>
          <w:sz w:val="24"/>
          <w:szCs w:val="24"/>
        </w:rPr>
        <w:t xml:space="preserve"> </w:t>
      </w:r>
      <w:r w:rsidRPr="005275E6">
        <w:rPr>
          <w:sz w:val="24"/>
          <w:szCs w:val="24"/>
        </w:rPr>
        <w:t>(не</w:t>
      </w:r>
      <w:r w:rsidRPr="005275E6">
        <w:rPr>
          <w:spacing w:val="5"/>
          <w:sz w:val="24"/>
          <w:szCs w:val="24"/>
        </w:rPr>
        <w:t xml:space="preserve"> </w:t>
      </w:r>
      <w:r w:rsidRPr="005275E6">
        <w:rPr>
          <w:sz w:val="24"/>
          <w:szCs w:val="24"/>
        </w:rPr>
        <w:t>соглашаться)</w:t>
      </w:r>
      <w:r w:rsidRPr="005275E6">
        <w:rPr>
          <w:spacing w:val="1"/>
          <w:sz w:val="24"/>
          <w:szCs w:val="24"/>
        </w:rPr>
        <w:t xml:space="preserve"> </w:t>
      </w:r>
      <w:r w:rsidRPr="005275E6">
        <w:rPr>
          <w:sz w:val="24"/>
          <w:szCs w:val="24"/>
        </w:rPr>
        <w:t>выполнить</w:t>
      </w:r>
      <w:r w:rsidRPr="005275E6">
        <w:rPr>
          <w:spacing w:val="2"/>
          <w:sz w:val="24"/>
          <w:szCs w:val="24"/>
        </w:rPr>
        <w:t xml:space="preserve"> </w:t>
      </w:r>
      <w:r w:rsidRPr="005275E6">
        <w:rPr>
          <w:sz w:val="24"/>
          <w:szCs w:val="24"/>
        </w:rPr>
        <w:t>просьбу,</w:t>
      </w:r>
      <w:r w:rsidRPr="005275E6">
        <w:rPr>
          <w:spacing w:val="6"/>
          <w:sz w:val="24"/>
          <w:szCs w:val="24"/>
        </w:rPr>
        <w:t xml:space="preserve"> </w:t>
      </w:r>
      <w:r w:rsidRPr="005275E6">
        <w:rPr>
          <w:sz w:val="24"/>
          <w:szCs w:val="24"/>
        </w:rPr>
        <w:t>приглашать</w:t>
      </w:r>
      <w:r w:rsidRPr="005275E6">
        <w:rPr>
          <w:spacing w:val="2"/>
          <w:sz w:val="24"/>
          <w:szCs w:val="24"/>
        </w:rPr>
        <w:t xml:space="preserve"> </w:t>
      </w:r>
      <w:r w:rsidRPr="005275E6">
        <w:rPr>
          <w:sz w:val="24"/>
          <w:szCs w:val="24"/>
        </w:rPr>
        <w:t>собеседника</w:t>
      </w:r>
      <w:r w:rsidRPr="005275E6">
        <w:rPr>
          <w:spacing w:val="4"/>
          <w:sz w:val="24"/>
          <w:szCs w:val="24"/>
        </w:rPr>
        <w:t xml:space="preserve"> </w:t>
      </w:r>
      <w:r w:rsidRPr="005275E6">
        <w:rPr>
          <w:sz w:val="24"/>
          <w:szCs w:val="24"/>
        </w:rPr>
        <w:t>к совместной</w:t>
      </w:r>
      <w:r w:rsidRPr="005275E6">
        <w:rPr>
          <w:spacing w:val="1"/>
          <w:sz w:val="24"/>
          <w:szCs w:val="24"/>
        </w:rPr>
        <w:t xml:space="preserve"> </w:t>
      </w:r>
      <w:r w:rsidRPr="005275E6">
        <w:rPr>
          <w:sz w:val="24"/>
          <w:szCs w:val="24"/>
        </w:rPr>
        <w:t>деятельности,</w:t>
      </w:r>
      <w:r w:rsidRPr="005275E6">
        <w:rPr>
          <w:spacing w:val="1"/>
          <w:sz w:val="24"/>
          <w:szCs w:val="24"/>
        </w:rPr>
        <w:t xml:space="preserve"> </w:t>
      </w:r>
      <w:r w:rsidRPr="005275E6">
        <w:rPr>
          <w:sz w:val="24"/>
          <w:szCs w:val="24"/>
        </w:rPr>
        <w:t>вежливо</w:t>
      </w:r>
      <w:r w:rsidRPr="005275E6">
        <w:rPr>
          <w:spacing w:val="1"/>
          <w:sz w:val="24"/>
          <w:szCs w:val="24"/>
        </w:rPr>
        <w:t xml:space="preserve"> </w:t>
      </w:r>
      <w:r w:rsidRPr="005275E6">
        <w:rPr>
          <w:sz w:val="24"/>
          <w:szCs w:val="24"/>
        </w:rPr>
        <w:t>соглашаться</w:t>
      </w:r>
      <w:r w:rsidRPr="005275E6">
        <w:rPr>
          <w:spacing w:val="1"/>
          <w:sz w:val="24"/>
          <w:szCs w:val="24"/>
        </w:rPr>
        <w:t xml:space="preserve"> </w:t>
      </w:r>
      <w:r w:rsidRPr="005275E6">
        <w:rPr>
          <w:sz w:val="24"/>
          <w:szCs w:val="24"/>
        </w:rPr>
        <w:t>(не</w:t>
      </w:r>
      <w:r w:rsidRPr="005275E6">
        <w:rPr>
          <w:spacing w:val="1"/>
          <w:sz w:val="24"/>
          <w:szCs w:val="24"/>
        </w:rPr>
        <w:t xml:space="preserve"> </w:t>
      </w:r>
      <w:r w:rsidRPr="005275E6">
        <w:rPr>
          <w:sz w:val="24"/>
          <w:szCs w:val="24"/>
        </w:rPr>
        <w:t>соглашаться)</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предложение собеседника,</w:t>
      </w:r>
      <w:r w:rsidRPr="005275E6">
        <w:rPr>
          <w:spacing w:val="2"/>
          <w:sz w:val="24"/>
          <w:szCs w:val="24"/>
        </w:rPr>
        <w:t xml:space="preserve"> </w:t>
      </w:r>
      <w:r w:rsidRPr="005275E6">
        <w:rPr>
          <w:sz w:val="24"/>
          <w:szCs w:val="24"/>
        </w:rPr>
        <w:t>объясняя</w:t>
      </w:r>
      <w:r w:rsidRPr="005275E6">
        <w:rPr>
          <w:spacing w:val="-3"/>
          <w:sz w:val="24"/>
          <w:szCs w:val="24"/>
        </w:rPr>
        <w:t xml:space="preserve"> </w:t>
      </w:r>
      <w:r w:rsidRPr="005275E6">
        <w:rPr>
          <w:sz w:val="24"/>
          <w:szCs w:val="24"/>
        </w:rPr>
        <w:t>причину</w:t>
      </w:r>
      <w:r w:rsidRPr="005275E6">
        <w:rPr>
          <w:spacing w:val="-4"/>
          <w:sz w:val="24"/>
          <w:szCs w:val="24"/>
        </w:rPr>
        <w:t xml:space="preserve"> </w:t>
      </w:r>
      <w:r w:rsidRPr="005275E6">
        <w:rPr>
          <w:sz w:val="24"/>
          <w:szCs w:val="24"/>
        </w:rPr>
        <w:t>своего</w:t>
      </w:r>
      <w:r w:rsidRPr="005275E6">
        <w:rPr>
          <w:spacing w:val="-1"/>
          <w:sz w:val="24"/>
          <w:szCs w:val="24"/>
        </w:rPr>
        <w:t xml:space="preserve"> </w:t>
      </w:r>
      <w:r w:rsidRPr="005275E6">
        <w:rPr>
          <w:sz w:val="24"/>
          <w:szCs w:val="24"/>
        </w:rPr>
        <w:t>решения;</w:t>
      </w:r>
    </w:p>
    <w:p w:rsidR="00607AE8" w:rsidRPr="005275E6" w:rsidRDefault="00607AE8" w:rsidP="00607AE8">
      <w:pPr>
        <w:pStyle w:val="ab"/>
        <w:spacing w:before="2" w:line="264" w:lineRule="auto"/>
        <w:ind w:right="538" w:firstLine="600"/>
        <w:rPr>
          <w:sz w:val="24"/>
          <w:szCs w:val="24"/>
        </w:rPr>
      </w:pPr>
      <w:r w:rsidRPr="005275E6">
        <w:rPr>
          <w:sz w:val="24"/>
          <w:szCs w:val="24"/>
        </w:rPr>
        <w:t>диалог-расспрос</w:t>
      </w:r>
      <w:r w:rsidRPr="005275E6">
        <w:rPr>
          <w:spacing w:val="1"/>
          <w:sz w:val="24"/>
          <w:szCs w:val="24"/>
        </w:rPr>
        <w:t xml:space="preserve"> </w:t>
      </w:r>
      <w:r w:rsidRPr="005275E6">
        <w:rPr>
          <w:sz w:val="24"/>
          <w:szCs w:val="24"/>
        </w:rPr>
        <w:t>–</w:t>
      </w:r>
      <w:r w:rsidRPr="005275E6">
        <w:rPr>
          <w:spacing w:val="1"/>
          <w:sz w:val="24"/>
          <w:szCs w:val="24"/>
        </w:rPr>
        <w:t xml:space="preserve"> </w:t>
      </w:r>
      <w:r w:rsidRPr="005275E6">
        <w:rPr>
          <w:sz w:val="24"/>
          <w:szCs w:val="24"/>
        </w:rPr>
        <w:t>сообщать</w:t>
      </w:r>
      <w:r w:rsidRPr="005275E6">
        <w:rPr>
          <w:spacing w:val="1"/>
          <w:sz w:val="24"/>
          <w:szCs w:val="24"/>
        </w:rPr>
        <w:t xml:space="preserve"> </w:t>
      </w:r>
      <w:r w:rsidRPr="005275E6">
        <w:rPr>
          <w:sz w:val="24"/>
          <w:szCs w:val="24"/>
        </w:rPr>
        <w:t>фактическую</w:t>
      </w:r>
      <w:r w:rsidRPr="005275E6">
        <w:rPr>
          <w:spacing w:val="1"/>
          <w:sz w:val="24"/>
          <w:szCs w:val="24"/>
        </w:rPr>
        <w:t xml:space="preserve"> </w:t>
      </w:r>
      <w:r w:rsidRPr="005275E6">
        <w:rPr>
          <w:sz w:val="24"/>
          <w:szCs w:val="24"/>
        </w:rPr>
        <w:t>информацию,</w:t>
      </w:r>
      <w:r w:rsidRPr="005275E6">
        <w:rPr>
          <w:spacing w:val="1"/>
          <w:sz w:val="24"/>
          <w:szCs w:val="24"/>
        </w:rPr>
        <w:t xml:space="preserve"> </w:t>
      </w:r>
      <w:r w:rsidRPr="005275E6">
        <w:rPr>
          <w:sz w:val="24"/>
          <w:szCs w:val="24"/>
        </w:rPr>
        <w:t>отвечая</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вопросы разных видов, выражать своё отношение к обсуждаемым фактам и</w:t>
      </w:r>
      <w:r w:rsidRPr="005275E6">
        <w:rPr>
          <w:spacing w:val="1"/>
          <w:sz w:val="24"/>
          <w:szCs w:val="24"/>
        </w:rPr>
        <w:t xml:space="preserve"> </w:t>
      </w:r>
      <w:r w:rsidRPr="005275E6">
        <w:rPr>
          <w:sz w:val="24"/>
          <w:szCs w:val="24"/>
        </w:rPr>
        <w:t>событиям, запрашивать интересующую информацию, переходить с позиции</w:t>
      </w:r>
      <w:r w:rsidRPr="005275E6">
        <w:rPr>
          <w:spacing w:val="1"/>
          <w:sz w:val="24"/>
          <w:szCs w:val="24"/>
        </w:rPr>
        <w:t xml:space="preserve"> </w:t>
      </w:r>
      <w:r w:rsidRPr="005275E6">
        <w:rPr>
          <w:sz w:val="24"/>
          <w:szCs w:val="24"/>
        </w:rPr>
        <w:t>спрашивающего на</w:t>
      </w:r>
      <w:r w:rsidRPr="005275E6">
        <w:rPr>
          <w:spacing w:val="1"/>
          <w:sz w:val="24"/>
          <w:szCs w:val="24"/>
        </w:rPr>
        <w:t xml:space="preserve"> </w:t>
      </w:r>
      <w:r w:rsidRPr="005275E6">
        <w:rPr>
          <w:sz w:val="24"/>
          <w:szCs w:val="24"/>
        </w:rPr>
        <w:t>позицию</w:t>
      </w:r>
      <w:r w:rsidRPr="005275E6">
        <w:rPr>
          <w:spacing w:val="-1"/>
          <w:sz w:val="24"/>
          <w:szCs w:val="24"/>
        </w:rPr>
        <w:t xml:space="preserve"> </w:t>
      </w:r>
      <w:r w:rsidRPr="005275E6">
        <w:rPr>
          <w:sz w:val="24"/>
          <w:szCs w:val="24"/>
        </w:rPr>
        <w:t>отвечающего и наоборот.</w:t>
      </w:r>
    </w:p>
    <w:p w:rsidR="00607AE8" w:rsidRPr="005275E6" w:rsidRDefault="00607AE8" w:rsidP="00607AE8">
      <w:pPr>
        <w:pStyle w:val="ab"/>
        <w:spacing w:line="264" w:lineRule="auto"/>
        <w:ind w:right="533" w:firstLine="600"/>
        <w:rPr>
          <w:sz w:val="24"/>
          <w:szCs w:val="24"/>
        </w:rPr>
      </w:pPr>
      <w:r w:rsidRPr="005275E6">
        <w:rPr>
          <w:sz w:val="24"/>
          <w:szCs w:val="24"/>
        </w:rPr>
        <w:t>Данные</w:t>
      </w:r>
      <w:r w:rsidRPr="005275E6">
        <w:rPr>
          <w:spacing w:val="1"/>
          <w:sz w:val="24"/>
          <w:szCs w:val="24"/>
        </w:rPr>
        <w:t xml:space="preserve"> </w:t>
      </w:r>
      <w:r w:rsidRPr="005275E6">
        <w:rPr>
          <w:sz w:val="24"/>
          <w:szCs w:val="24"/>
        </w:rPr>
        <w:t>умения</w:t>
      </w:r>
      <w:r w:rsidRPr="005275E6">
        <w:rPr>
          <w:spacing w:val="1"/>
          <w:sz w:val="24"/>
          <w:szCs w:val="24"/>
        </w:rPr>
        <w:t xml:space="preserve"> </w:t>
      </w:r>
      <w:r w:rsidRPr="005275E6">
        <w:rPr>
          <w:sz w:val="24"/>
          <w:szCs w:val="24"/>
        </w:rPr>
        <w:t>монологической</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развиваются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стандартных</w:t>
      </w:r>
      <w:r w:rsidRPr="005275E6">
        <w:rPr>
          <w:spacing w:val="1"/>
          <w:sz w:val="24"/>
          <w:szCs w:val="24"/>
        </w:rPr>
        <w:t xml:space="preserve"> </w:t>
      </w:r>
      <w:r w:rsidRPr="005275E6">
        <w:rPr>
          <w:sz w:val="24"/>
          <w:szCs w:val="24"/>
        </w:rPr>
        <w:t>ситуациях</w:t>
      </w:r>
      <w:r w:rsidRPr="005275E6">
        <w:rPr>
          <w:spacing w:val="1"/>
          <w:sz w:val="24"/>
          <w:szCs w:val="24"/>
        </w:rPr>
        <w:t xml:space="preserve"> </w:t>
      </w:r>
      <w:r w:rsidRPr="005275E6">
        <w:rPr>
          <w:sz w:val="24"/>
          <w:szCs w:val="24"/>
        </w:rPr>
        <w:t>неофициального</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тематического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использованием</w:t>
      </w:r>
      <w:r w:rsidRPr="005275E6">
        <w:rPr>
          <w:spacing w:val="1"/>
          <w:sz w:val="24"/>
          <w:szCs w:val="24"/>
        </w:rPr>
        <w:t xml:space="preserve"> </w:t>
      </w:r>
      <w:r w:rsidRPr="005275E6">
        <w:rPr>
          <w:sz w:val="24"/>
          <w:szCs w:val="24"/>
        </w:rPr>
        <w:t>ключевых</w:t>
      </w:r>
      <w:r w:rsidRPr="005275E6">
        <w:rPr>
          <w:spacing w:val="1"/>
          <w:sz w:val="24"/>
          <w:szCs w:val="24"/>
        </w:rPr>
        <w:t xml:space="preserve"> </w:t>
      </w:r>
      <w:r w:rsidRPr="005275E6">
        <w:rPr>
          <w:sz w:val="24"/>
          <w:szCs w:val="24"/>
        </w:rPr>
        <w:t>слов,</w:t>
      </w:r>
      <w:r w:rsidRPr="005275E6">
        <w:rPr>
          <w:spacing w:val="1"/>
          <w:sz w:val="24"/>
          <w:szCs w:val="24"/>
        </w:rPr>
        <w:t xml:space="preserve"> </w:t>
      </w:r>
      <w:r w:rsidRPr="005275E6">
        <w:rPr>
          <w:sz w:val="24"/>
          <w:szCs w:val="24"/>
        </w:rPr>
        <w:t>плана,</w:t>
      </w:r>
      <w:r w:rsidRPr="005275E6">
        <w:rPr>
          <w:spacing w:val="1"/>
          <w:sz w:val="24"/>
          <w:szCs w:val="24"/>
        </w:rPr>
        <w:t xml:space="preserve"> </w:t>
      </w:r>
      <w:r w:rsidRPr="005275E6">
        <w:rPr>
          <w:sz w:val="24"/>
          <w:szCs w:val="24"/>
        </w:rPr>
        <w:t>вопросов</w:t>
      </w:r>
      <w:r w:rsidRPr="005275E6">
        <w:rPr>
          <w:spacing w:val="1"/>
          <w:sz w:val="24"/>
          <w:szCs w:val="24"/>
        </w:rPr>
        <w:t xml:space="preserve"> </w:t>
      </w:r>
      <w:r w:rsidRPr="005275E6">
        <w:rPr>
          <w:sz w:val="24"/>
          <w:szCs w:val="24"/>
        </w:rPr>
        <w:t>и</w:t>
      </w:r>
      <w:r w:rsidRPr="005275E6">
        <w:rPr>
          <w:spacing w:val="71"/>
          <w:sz w:val="24"/>
          <w:szCs w:val="24"/>
        </w:rPr>
        <w:t xml:space="preserve"> </w:t>
      </w:r>
      <w:r w:rsidRPr="005275E6">
        <w:rPr>
          <w:sz w:val="24"/>
          <w:szCs w:val="24"/>
        </w:rPr>
        <w:t>(или)</w:t>
      </w:r>
      <w:r w:rsidRPr="005275E6">
        <w:rPr>
          <w:spacing w:val="-67"/>
          <w:sz w:val="24"/>
          <w:szCs w:val="24"/>
        </w:rPr>
        <w:t xml:space="preserve"> </w:t>
      </w:r>
      <w:r w:rsidRPr="005275E6">
        <w:rPr>
          <w:sz w:val="24"/>
          <w:szCs w:val="24"/>
        </w:rPr>
        <w:t>иллюстраций,</w:t>
      </w:r>
      <w:r w:rsidRPr="005275E6">
        <w:rPr>
          <w:spacing w:val="2"/>
          <w:sz w:val="24"/>
          <w:szCs w:val="24"/>
        </w:rPr>
        <w:t xml:space="preserve"> </w:t>
      </w:r>
      <w:r w:rsidRPr="005275E6">
        <w:rPr>
          <w:sz w:val="24"/>
          <w:szCs w:val="24"/>
        </w:rPr>
        <w:t>фотографий,</w:t>
      </w:r>
      <w:r w:rsidRPr="005275E6">
        <w:rPr>
          <w:spacing w:val="3"/>
          <w:sz w:val="24"/>
          <w:szCs w:val="24"/>
        </w:rPr>
        <w:t xml:space="preserve"> </w:t>
      </w:r>
      <w:r w:rsidRPr="005275E6">
        <w:rPr>
          <w:sz w:val="24"/>
          <w:szCs w:val="24"/>
        </w:rPr>
        <w:t>таблиц.</w:t>
      </w:r>
    </w:p>
    <w:p w:rsidR="00607AE8" w:rsidRPr="005275E6" w:rsidRDefault="00607AE8" w:rsidP="00607AE8">
      <w:pPr>
        <w:pStyle w:val="ab"/>
        <w:spacing w:line="264" w:lineRule="auto"/>
        <w:ind w:left="720" w:right="1714"/>
        <w:rPr>
          <w:sz w:val="24"/>
          <w:szCs w:val="24"/>
        </w:rPr>
      </w:pPr>
      <w:r w:rsidRPr="005275E6">
        <w:rPr>
          <w:sz w:val="24"/>
          <w:szCs w:val="24"/>
        </w:rPr>
        <w:t>Объём диалога – до 6 реплик со стороны каждого собеседника.</w:t>
      </w:r>
      <w:r w:rsidRPr="005275E6">
        <w:rPr>
          <w:spacing w:val="-67"/>
          <w:sz w:val="24"/>
          <w:szCs w:val="24"/>
        </w:rPr>
        <w:t xml:space="preserve"> </w:t>
      </w:r>
      <w:r w:rsidRPr="005275E6">
        <w:rPr>
          <w:sz w:val="24"/>
          <w:szCs w:val="24"/>
        </w:rPr>
        <w:t>Развитие</w:t>
      </w:r>
      <w:r w:rsidRPr="005275E6">
        <w:rPr>
          <w:spacing w:val="-1"/>
          <w:sz w:val="24"/>
          <w:szCs w:val="24"/>
        </w:rPr>
        <w:t xml:space="preserve"> </w:t>
      </w:r>
      <w:r w:rsidRPr="005275E6">
        <w:rPr>
          <w:sz w:val="24"/>
          <w:szCs w:val="24"/>
        </w:rPr>
        <w:t>коммуникативных</w:t>
      </w:r>
      <w:r w:rsidRPr="005275E6">
        <w:rPr>
          <w:spacing w:val="-2"/>
          <w:sz w:val="24"/>
          <w:szCs w:val="24"/>
        </w:rPr>
        <w:t xml:space="preserve"> </w:t>
      </w:r>
      <w:r w:rsidRPr="005275E6">
        <w:rPr>
          <w:sz w:val="24"/>
          <w:szCs w:val="24"/>
        </w:rPr>
        <w:t>умений</w:t>
      </w:r>
      <w:r w:rsidRPr="005275E6">
        <w:rPr>
          <w:spacing w:val="4"/>
          <w:sz w:val="24"/>
          <w:szCs w:val="24"/>
        </w:rPr>
        <w:t xml:space="preserve"> </w:t>
      </w:r>
      <w:r w:rsidRPr="005275E6">
        <w:rPr>
          <w:sz w:val="24"/>
          <w:szCs w:val="24"/>
          <w:u w:val="single"/>
        </w:rPr>
        <w:t>монологической</w:t>
      </w:r>
      <w:r w:rsidRPr="005275E6">
        <w:rPr>
          <w:spacing w:val="-2"/>
          <w:sz w:val="24"/>
          <w:szCs w:val="24"/>
          <w:u w:val="single"/>
        </w:rPr>
        <w:t xml:space="preserve"> </w:t>
      </w:r>
      <w:r w:rsidRPr="005275E6">
        <w:rPr>
          <w:sz w:val="24"/>
          <w:szCs w:val="24"/>
          <w:u w:val="single"/>
        </w:rPr>
        <w:t>речи</w:t>
      </w:r>
      <w:r w:rsidRPr="005275E6">
        <w:rPr>
          <w:sz w:val="24"/>
          <w:szCs w:val="24"/>
        </w:rPr>
        <w:t>:</w:t>
      </w:r>
    </w:p>
    <w:p w:rsidR="00607AE8" w:rsidRPr="005275E6" w:rsidRDefault="00607AE8" w:rsidP="00607AE8">
      <w:pPr>
        <w:pStyle w:val="ab"/>
        <w:spacing w:line="264" w:lineRule="auto"/>
        <w:ind w:right="539" w:firstLine="600"/>
        <w:rPr>
          <w:sz w:val="24"/>
          <w:szCs w:val="24"/>
        </w:rPr>
      </w:pPr>
      <w:r w:rsidRPr="005275E6">
        <w:rPr>
          <w:sz w:val="24"/>
          <w:szCs w:val="24"/>
        </w:rPr>
        <w:t>создание</w:t>
      </w:r>
      <w:r w:rsidRPr="005275E6">
        <w:rPr>
          <w:spacing w:val="1"/>
          <w:sz w:val="24"/>
          <w:szCs w:val="24"/>
        </w:rPr>
        <w:t xml:space="preserve"> </w:t>
      </w:r>
      <w:r w:rsidRPr="005275E6">
        <w:rPr>
          <w:sz w:val="24"/>
          <w:szCs w:val="24"/>
        </w:rPr>
        <w:t>устных</w:t>
      </w:r>
      <w:r w:rsidRPr="005275E6">
        <w:rPr>
          <w:spacing w:val="1"/>
          <w:sz w:val="24"/>
          <w:szCs w:val="24"/>
        </w:rPr>
        <w:t xml:space="preserve"> </w:t>
      </w:r>
      <w:r w:rsidRPr="005275E6">
        <w:rPr>
          <w:sz w:val="24"/>
          <w:szCs w:val="24"/>
        </w:rPr>
        <w:t>связных</w:t>
      </w:r>
      <w:r w:rsidRPr="005275E6">
        <w:rPr>
          <w:spacing w:val="1"/>
          <w:sz w:val="24"/>
          <w:szCs w:val="24"/>
        </w:rPr>
        <w:t xml:space="preserve"> </w:t>
      </w:r>
      <w:r w:rsidRPr="005275E6">
        <w:rPr>
          <w:sz w:val="24"/>
          <w:szCs w:val="24"/>
        </w:rPr>
        <w:t>монологических</w:t>
      </w:r>
      <w:r w:rsidRPr="005275E6">
        <w:rPr>
          <w:spacing w:val="1"/>
          <w:sz w:val="24"/>
          <w:szCs w:val="24"/>
        </w:rPr>
        <w:t xml:space="preserve"> </w:t>
      </w:r>
      <w:r w:rsidRPr="005275E6">
        <w:rPr>
          <w:sz w:val="24"/>
          <w:szCs w:val="24"/>
        </w:rPr>
        <w:t>высказываний</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использованием</w:t>
      </w:r>
      <w:r w:rsidRPr="005275E6">
        <w:rPr>
          <w:spacing w:val="2"/>
          <w:sz w:val="24"/>
          <w:szCs w:val="24"/>
        </w:rPr>
        <w:t xml:space="preserve"> </w:t>
      </w:r>
      <w:r w:rsidRPr="005275E6">
        <w:rPr>
          <w:sz w:val="24"/>
          <w:szCs w:val="24"/>
        </w:rPr>
        <w:t>основных</w:t>
      </w:r>
      <w:r w:rsidRPr="005275E6">
        <w:rPr>
          <w:spacing w:val="-4"/>
          <w:sz w:val="24"/>
          <w:szCs w:val="24"/>
        </w:rPr>
        <w:t xml:space="preserve"> </w:t>
      </w:r>
      <w:r w:rsidRPr="005275E6">
        <w:rPr>
          <w:sz w:val="24"/>
          <w:szCs w:val="24"/>
        </w:rPr>
        <w:t>коммуникативных</w:t>
      </w:r>
      <w:r w:rsidRPr="005275E6">
        <w:rPr>
          <w:spacing w:val="-3"/>
          <w:sz w:val="24"/>
          <w:szCs w:val="24"/>
        </w:rPr>
        <w:t xml:space="preserve"> </w:t>
      </w:r>
      <w:r w:rsidRPr="005275E6">
        <w:rPr>
          <w:sz w:val="24"/>
          <w:szCs w:val="24"/>
        </w:rPr>
        <w:t>типов</w:t>
      </w:r>
      <w:r w:rsidRPr="005275E6">
        <w:rPr>
          <w:spacing w:val="-2"/>
          <w:sz w:val="24"/>
          <w:szCs w:val="24"/>
        </w:rPr>
        <w:t xml:space="preserve"> </w:t>
      </w:r>
      <w:r w:rsidRPr="005275E6">
        <w:rPr>
          <w:sz w:val="24"/>
          <w:szCs w:val="24"/>
        </w:rPr>
        <w:t>речи:</w:t>
      </w:r>
    </w:p>
    <w:p w:rsidR="00607AE8" w:rsidRPr="005275E6" w:rsidRDefault="00607AE8" w:rsidP="00607AE8">
      <w:pPr>
        <w:pStyle w:val="ab"/>
        <w:spacing w:line="264" w:lineRule="auto"/>
        <w:ind w:right="540" w:firstLine="600"/>
        <w:rPr>
          <w:sz w:val="24"/>
          <w:szCs w:val="24"/>
        </w:rPr>
      </w:pPr>
      <w:r w:rsidRPr="005275E6">
        <w:rPr>
          <w:sz w:val="24"/>
          <w:szCs w:val="24"/>
        </w:rPr>
        <w:t>описание (предмета, местности, внешности и одежды человека), в 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характеристика</w:t>
      </w:r>
      <w:r w:rsidRPr="005275E6">
        <w:rPr>
          <w:spacing w:val="1"/>
          <w:sz w:val="24"/>
          <w:szCs w:val="24"/>
        </w:rPr>
        <w:t xml:space="preserve"> </w:t>
      </w:r>
      <w:r w:rsidRPr="005275E6">
        <w:rPr>
          <w:sz w:val="24"/>
          <w:szCs w:val="24"/>
        </w:rPr>
        <w:t>(черты</w:t>
      </w:r>
      <w:r w:rsidRPr="005275E6">
        <w:rPr>
          <w:spacing w:val="1"/>
          <w:sz w:val="24"/>
          <w:szCs w:val="24"/>
        </w:rPr>
        <w:t xml:space="preserve"> </w:t>
      </w:r>
      <w:r w:rsidRPr="005275E6">
        <w:rPr>
          <w:sz w:val="24"/>
          <w:szCs w:val="24"/>
        </w:rPr>
        <w:t>характера</w:t>
      </w:r>
      <w:r w:rsidRPr="005275E6">
        <w:rPr>
          <w:spacing w:val="1"/>
          <w:sz w:val="24"/>
          <w:szCs w:val="24"/>
        </w:rPr>
        <w:t xml:space="preserve"> </w:t>
      </w:r>
      <w:r w:rsidRPr="005275E6">
        <w:rPr>
          <w:sz w:val="24"/>
          <w:szCs w:val="24"/>
        </w:rPr>
        <w:t>реального</w:t>
      </w:r>
      <w:r w:rsidRPr="005275E6">
        <w:rPr>
          <w:spacing w:val="1"/>
          <w:sz w:val="24"/>
          <w:szCs w:val="24"/>
        </w:rPr>
        <w:t xml:space="preserve"> </w:t>
      </w:r>
      <w:r w:rsidRPr="005275E6">
        <w:rPr>
          <w:sz w:val="24"/>
          <w:szCs w:val="24"/>
        </w:rPr>
        <w:t>человека</w:t>
      </w:r>
      <w:r w:rsidRPr="005275E6">
        <w:rPr>
          <w:spacing w:val="1"/>
          <w:sz w:val="24"/>
          <w:szCs w:val="24"/>
        </w:rPr>
        <w:t xml:space="preserve"> </w:t>
      </w:r>
      <w:r w:rsidRPr="005275E6">
        <w:rPr>
          <w:sz w:val="24"/>
          <w:szCs w:val="24"/>
        </w:rPr>
        <w:t>или</w:t>
      </w:r>
      <w:r w:rsidRPr="005275E6">
        <w:rPr>
          <w:spacing w:val="-67"/>
          <w:sz w:val="24"/>
          <w:szCs w:val="24"/>
        </w:rPr>
        <w:t xml:space="preserve"> </w:t>
      </w:r>
      <w:r w:rsidRPr="005275E6">
        <w:rPr>
          <w:sz w:val="24"/>
          <w:szCs w:val="24"/>
        </w:rPr>
        <w:t>литературного персонажа);</w:t>
      </w:r>
    </w:p>
    <w:p w:rsidR="00607AE8" w:rsidRPr="005275E6" w:rsidRDefault="00607AE8" w:rsidP="00607AE8">
      <w:pPr>
        <w:pStyle w:val="ab"/>
        <w:spacing w:line="321" w:lineRule="exact"/>
        <w:ind w:left="720"/>
        <w:rPr>
          <w:sz w:val="24"/>
          <w:szCs w:val="24"/>
        </w:rPr>
      </w:pPr>
      <w:r w:rsidRPr="005275E6">
        <w:rPr>
          <w:sz w:val="24"/>
          <w:szCs w:val="24"/>
        </w:rPr>
        <w:t>повествование</w:t>
      </w:r>
      <w:r w:rsidRPr="005275E6">
        <w:rPr>
          <w:spacing w:val="-6"/>
          <w:sz w:val="24"/>
          <w:szCs w:val="24"/>
        </w:rPr>
        <w:t xml:space="preserve"> </w:t>
      </w:r>
      <w:r w:rsidRPr="005275E6">
        <w:rPr>
          <w:sz w:val="24"/>
          <w:szCs w:val="24"/>
        </w:rPr>
        <w:t>или</w:t>
      </w:r>
      <w:r w:rsidRPr="005275E6">
        <w:rPr>
          <w:spacing w:val="-7"/>
          <w:sz w:val="24"/>
          <w:szCs w:val="24"/>
        </w:rPr>
        <w:t xml:space="preserve"> </w:t>
      </w:r>
      <w:r w:rsidRPr="005275E6">
        <w:rPr>
          <w:sz w:val="24"/>
          <w:szCs w:val="24"/>
        </w:rPr>
        <w:t>сообщение;</w:t>
      </w:r>
    </w:p>
    <w:p w:rsidR="00607AE8" w:rsidRPr="005275E6" w:rsidRDefault="00607AE8" w:rsidP="00607AE8">
      <w:pPr>
        <w:pStyle w:val="ab"/>
        <w:spacing w:before="33" w:line="264" w:lineRule="auto"/>
        <w:ind w:right="531" w:firstLine="600"/>
        <w:rPr>
          <w:sz w:val="24"/>
          <w:szCs w:val="24"/>
        </w:rPr>
      </w:pPr>
      <w:r w:rsidRPr="005275E6">
        <w:rPr>
          <w:sz w:val="24"/>
          <w:szCs w:val="24"/>
        </w:rPr>
        <w:t>изложение</w:t>
      </w:r>
      <w:r w:rsidRPr="005275E6">
        <w:rPr>
          <w:spacing w:val="1"/>
          <w:sz w:val="24"/>
          <w:szCs w:val="24"/>
        </w:rPr>
        <w:t xml:space="preserve"> </w:t>
      </w:r>
      <w:r w:rsidRPr="005275E6">
        <w:rPr>
          <w:sz w:val="24"/>
          <w:szCs w:val="24"/>
        </w:rPr>
        <w:t>(пересказ)</w:t>
      </w:r>
      <w:r w:rsidRPr="005275E6">
        <w:rPr>
          <w:spacing w:val="1"/>
          <w:sz w:val="24"/>
          <w:szCs w:val="24"/>
        </w:rPr>
        <w:t xml:space="preserve"> </w:t>
      </w:r>
      <w:r w:rsidRPr="005275E6">
        <w:rPr>
          <w:sz w:val="24"/>
          <w:szCs w:val="24"/>
        </w:rPr>
        <w:t>основного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прочитанного</w:t>
      </w:r>
      <w:r w:rsidRPr="005275E6">
        <w:rPr>
          <w:spacing w:val="1"/>
          <w:sz w:val="24"/>
          <w:szCs w:val="24"/>
        </w:rPr>
        <w:t xml:space="preserve"> </w:t>
      </w:r>
      <w:r w:rsidRPr="005275E6">
        <w:rPr>
          <w:sz w:val="24"/>
          <w:szCs w:val="24"/>
        </w:rPr>
        <w:t>(прослушанного)</w:t>
      </w:r>
      <w:r w:rsidRPr="005275E6">
        <w:rPr>
          <w:spacing w:val="-1"/>
          <w:sz w:val="24"/>
          <w:szCs w:val="24"/>
        </w:rPr>
        <w:t xml:space="preserve"> </w:t>
      </w:r>
      <w:r w:rsidRPr="005275E6">
        <w:rPr>
          <w:sz w:val="24"/>
          <w:szCs w:val="24"/>
        </w:rPr>
        <w:t>текста;</w:t>
      </w:r>
    </w:p>
    <w:p w:rsidR="00607AE8" w:rsidRPr="005275E6" w:rsidRDefault="00607AE8" w:rsidP="00607AE8">
      <w:pPr>
        <w:pStyle w:val="ab"/>
        <w:spacing w:before="2"/>
        <w:ind w:left="720"/>
        <w:rPr>
          <w:sz w:val="24"/>
          <w:szCs w:val="24"/>
        </w:rPr>
      </w:pPr>
      <w:r w:rsidRPr="005275E6">
        <w:rPr>
          <w:sz w:val="24"/>
          <w:szCs w:val="24"/>
        </w:rPr>
        <w:t>краткое</w:t>
      </w:r>
      <w:r w:rsidRPr="005275E6">
        <w:rPr>
          <w:spacing w:val="-5"/>
          <w:sz w:val="24"/>
          <w:szCs w:val="24"/>
        </w:rPr>
        <w:t xml:space="preserve"> </w:t>
      </w:r>
      <w:r w:rsidRPr="005275E6">
        <w:rPr>
          <w:sz w:val="24"/>
          <w:szCs w:val="24"/>
        </w:rPr>
        <w:t>изложение</w:t>
      </w:r>
      <w:r w:rsidRPr="005275E6">
        <w:rPr>
          <w:spacing w:val="-4"/>
          <w:sz w:val="24"/>
          <w:szCs w:val="24"/>
        </w:rPr>
        <w:t xml:space="preserve"> </w:t>
      </w:r>
      <w:r w:rsidRPr="005275E6">
        <w:rPr>
          <w:sz w:val="24"/>
          <w:szCs w:val="24"/>
        </w:rPr>
        <w:t>результатов</w:t>
      </w:r>
      <w:r w:rsidRPr="005275E6">
        <w:rPr>
          <w:spacing w:val="-7"/>
          <w:sz w:val="24"/>
          <w:szCs w:val="24"/>
        </w:rPr>
        <w:t xml:space="preserve"> </w:t>
      </w:r>
      <w:r w:rsidRPr="005275E6">
        <w:rPr>
          <w:sz w:val="24"/>
          <w:szCs w:val="24"/>
        </w:rPr>
        <w:t>выполненной</w:t>
      </w:r>
      <w:r w:rsidRPr="005275E6">
        <w:rPr>
          <w:spacing w:val="-6"/>
          <w:sz w:val="24"/>
          <w:szCs w:val="24"/>
        </w:rPr>
        <w:t xml:space="preserve"> </w:t>
      </w:r>
      <w:r w:rsidRPr="005275E6">
        <w:rPr>
          <w:sz w:val="24"/>
          <w:szCs w:val="24"/>
        </w:rPr>
        <w:t>проектной</w:t>
      </w:r>
      <w:r w:rsidRPr="005275E6">
        <w:rPr>
          <w:spacing w:val="-6"/>
          <w:sz w:val="24"/>
          <w:szCs w:val="24"/>
        </w:rPr>
        <w:t xml:space="preserve"> </w:t>
      </w:r>
      <w:r w:rsidRPr="005275E6">
        <w:rPr>
          <w:sz w:val="24"/>
          <w:szCs w:val="24"/>
        </w:rPr>
        <w:t>работы.</w:t>
      </w:r>
    </w:p>
    <w:p w:rsidR="00607AE8" w:rsidRPr="005275E6" w:rsidRDefault="00607AE8" w:rsidP="00607AE8">
      <w:pPr>
        <w:pStyle w:val="ab"/>
        <w:spacing w:before="33" w:line="264" w:lineRule="auto"/>
        <w:ind w:right="532" w:firstLine="600"/>
        <w:rPr>
          <w:sz w:val="24"/>
          <w:szCs w:val="24"/>
        </w:rPr>
      </w:pPr>
      <w:r w:rsidRPr="005275E6">
        <w:rPr>
          <w:sz w:val="24"/>
          <w:szCs w:val="24"/>
        </w:rPr>
        <w:t>Данные</w:t>
      </w:r>
      <w:r w:rsidRPr="005275E6">
        <w:rPr>
          <w:spacing w:val="1"/>
          <w:sz w:val="24"/>
          <w:szCs w:val="24"/>
        </w:rPr>
        <w:t xml:space="preserve"> </w:t>
      </w:r>
      <w:r w:rsidRPr="005275E6">
        <w:rPr>
          <w:sz w:val="24"/>
          <w:szCs w:val="24"/>
        </w:rPr>
        <w:t>умения</w:t>
      </w:r>
      <w:r w:rsidRPr="005275E6">
        <w:rPr>
          <w:spacing w:val="1"/>
          <w:sz w:val="24"/>
          <w:szCs w:val="24"/>
        </w:rPr>
        <w:t xml:space="preserve"> </w:t>
      </w:r>
      <w:r w:rsidRPr="005275E6">
        <w:rPr>
          <w:sz w:val="24"/>
          <w:szCs w:val="24"/>
        </w:rPr>
        <w:t>монологической</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развиваются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стандартных</w:t>
      </w:r>
      <w:r w:rsidRPr="005275E6">
        <w:rPr>
          <w:spacing w:val="1"/>
          <w:sz w:val="24"/>
          <w:szCs w:val="24"/>
        </w:rPr>
        <w:t xml:space="preserve"> </w:t>
      </w:r>
      <w:r w:rsidRPr="005275E6">
        <w:rPr>
          <w:sz w:val="24"/>
          <w:szCs w:val="24"/>
        </w:rPr>
        <w:t>ситуациях</w:t>
      </w:r>
      <w:r w:rsidRPr="005275E6">
        <w:rPr>
          <w:spacing w:val="1"/>
          <w:sz w:val="24"/>
          <w:szCs w:val="24"/>
        </w:rPr>
        <w:t xml:space="preserve"> </w:t>
      </w:r>
      <w:r w:rsidRPr="005275E6">
        <w:rPr>
          <w:sz w:val="24"/>
          <w:szCs w:val="24"/>
        </w:rPr>
        <w:t>неофициального</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тематического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использованием</w:t>
      </w:r>
      <w:r w:rsidRPr="005275E6">
        <w:rPr>
          <w:spacing w:val="1"/>
          <w:sz w:val="24"/>
          <w:szCs w:val="24"/>
        </w:rPr>
        <w:t xml:space="preserve"> </w:t>
      </w:r>
      <w:r w:rsidRPr="005275E6">
        <w:rPr>
          <w:sz w:val="24"/>
          <w:szCs w:val="24"/>
        </w:rPr>
        <w:t>ключевых</w:t>
      </w:r>
      <w:r w:rsidRPr="005275E6">
        <w:rPr>
          <w:spacing w:val="1"/>
          <w:sz w:val="24"/>
          <w:szCs w:val="24"/>
        </w:rPr>
        <w:t xml:space="preserve"> </w:t>
      </w:r>
      <w:r w:rsidRPr="005275E6">
        <w:rPr>
          <w:sz w:val="24"/>
          <w:szCs w:val="24"/>
        </w:rPr>
        <w:t>слов,</w:t>
      </w:r>
      <w:r w:rsidRPr="005275E6">
        <w:rPr>
          <w:spacing w:val="1"/>
          <w:sz w:val="24"/>
          <w:szCs w:val="24"/>
        </w:rPr>
        <w:t xml:space="preserve"> </w:t>
      </w:r>
      <w:r w:rsidRPr="005275E6">
        <w:rPr>
          <w:sz w:val="24"/>
          <w:szCs w:val="24"/>
        </w:rPr>
        <w:t>плана,</w:t>
      </w:r>
      <w:r w:rsidRPr="005275E6">
        <w:rPr>
          <w:spacing w:val="1"/>
          <w:sz w:val="24"/>
          <w:szCs w:val="24"/>
        </w:rPr>
        <w:t xml:space="preserve"> </w:t>
      </w:r>
      <w:r w:rsidRPr="005275E6">
        <w:rPr>
          <w:sz w:val="24"/>
          <w:szCs w:val="24"/>
        </w:rPr>
        <w:t>вопросов</w:t>
      </w:r>
      <w:r w:rsidRPr="005275E6">
        <w:rPr>
          <w:spacing w:val="1"/>
          <w:sz w:val="24"/>
          <w:szCs w:val="24"/>
        </w:rPr>
        <w:t xml:space="preserve"> </w:t>
      </w:r>
      <w:r w:rsidRPr="005275E6">
        <w:rPr>
          <w:sz w:val="24"/>
          <w:szCs w:val="24"/>
        </w:rPr>
        <w:t>и</w:t>
      </w:r>
      <w:r w:rsidRPr="005275E6">
        <w:rPr>
          <w:spacing w:val="71"/>
          <w:sz w:val="24"/>
          <w:szCs w:val="24"/>
        </w:rPr>
        <w:t xml:space="preserve"> </w:t>
      </w:r>
      <w:r w:rsidRPr="005275E6">
        <w:rPr>
          <w:sz w:val="24"/>
          <w:szCs w:val="24"/>
        </w:rPr>
        <w:t>(или)</w:t>
      </w:r>
      <w:r w:rsidRPr="005275E6">
        <w:rPr>
          <w:spacing w:val="-67"/>
          <w:sz w:val="24"/>
          <w:szCs w:val="24"/>
        </w:rPr>
        <w:t xml:space="preserve"> </w:t>
      </w:r>
      <w:r w:rsidRPr="005275E6">
        <w:rPr>
          <w:sz w:val="24"/>
          <w:szCs w:val="24"/>
        </w:rPr>
        <w:t>иллюстраций,</w:t>
      </w:r>
      <w:r w:rsidRPr="005275E6">
        <w:rPr>
          <w:spacing w:val="2"/>
          <w:sz w:val="24"/>
          <w:szCs w:val="24"/>
        </w:rPr>
        <w:t xml:space="preserve"> </w:t>
      </w:r>
      <w:r w:rsidRPr="005275E6">
        <w:rPr>
          <w:sz w:val="24"/>
          <w:szCs w:val="24"/>
        </w:rPr>
        <w:t>фотографий,</w:t>
      </w:r>
      <w:r w:rsidRPr="005275E6">
        <w:rPr>
          <w:spacing w:val="3"/>
          <w:sz w:val="24"/>
          <w:szCs w:val="24"/>
        </w:rPr>
        <w:t xml:space="preserve"> </w:t>
      </w:r>
      <w:r w:rsidRPr="005275E6">
        <w:rPr>
          <w:sz w:val="24"/>
          <w:szCs w:val="24"/>
        </w:rPr>
        <w:t>таблиц.</w:t>
      </w:r>
    </w:p>
    <w:p w:rsidR="00607AE8" w:rsidRPr="005275E6" w:rsidRDefault="00607AE8" w:rsidP="00607AE8">
      <w:pPr>
        <w:pStyle w:val="ab"/>
        <w:ind w:left="720"/>
        <w:jc w:val="left"/>
        <w:rPr>
          <w:sz w:val="24"/>
          <w:szCs w:val="24"/>
        </w:rPr>
      </w:pPr>
      <w:r w:rsidRPr="005275E6">
        <w:rPr>
          <w:sz w:val="24"/>
          <w:szCs w:val="24"/>
        </w:rPr>
        <w:t>Объём</w:t>
      </w:r>
      <w:r w:rsidRPr="005275E6">
        <w:rPr>
          <w:spacing w:val="-3"/>
          <w:sz w:val="24"/>
          <w:szCs w:val="24"/>
        </w:rPr>
        <w:t xml:space="preserve"> </w:t>
      </w:r>
      <w:r w:rsidRPr="005275E6">
        <w:rPr>
          <w:sz w:val="24"/>
          <w:szCs w:val="24"/>
        </w:rPr>
        <w:t>монологического</w:t>
      </w:r>
      <w:r w:rsidRPr="005275E6">
        <w:rPr>
          <w:spacing w:val="-4"/>
          <w:sz w:val="24"/>
          <w:szCs w:val="24"/>
        </w:rPr>
        <w:t xml:space="preserve"> </w:t>
      </w:r>
      <w:r w:rsidRPr="005275E6">
        <w:rPr>
          <w:sz w:val="24"/>
          <w:szCs w:val="24"/>
        </w:rPr>
        <w:t>высказывания</w:t>
      </w:r>
      <w:r w:rsidRPr="005275E6">
        <w:rPr>
          <w:spacing w:val="2"/>
          <w:sz w:val="24"/>
          <w:szCs w:val="24"/>
        </w:rPr>
        <w:t xml:space="preserve"> </w:t>
      </w:r>
      <w:r w:rsidRPr="005275E6">
        <w:rPr>
          <w:sz w:val="24"/>
          <w:szCs w:val="24"/>
        </w:rPr>
        <w:t>– 8–9</w:t>
      </w:r>
      <w:r w:rsidRPr="005275E6">
        <w:rPr>
          <w:spacing w:val="-4"/>
          <w:sz w:val="24"/>
          <w:szCs w:val="24"/>
        </w:rPr>
        <w:t xml:space="preserve"> </w:t>
      </w:r>
      <w:r w:rsidRPr="005275E6">
        <w:rPr>
          <w:sz w:val="24"/>
          <w:szCs w:val="24"/>
        </w:rPr>
        <w:t>фраз.</w:t>
      </w:r>
    </w:p>
    <w:p w:rsidR="00607AE8" w:rsidRPr="005275E6" w:rsidRDefault="00607AE8" w:rsidP="00607AE8">
      <w:pPr>
        <w:spacing w:before="29"/>
        <w:ind w:left="720"/>
        <w:rPr>
          <w:i/>
          <w:sz w:val="24"/>
          <w:szCs w:val="24"/>
        </w:rPr>
      </w:pPr>
      <w:r w:rsidRPr="005275E6">
        <w:rPr>
          <w:i/>
          <w:sz w:val="24"/>
          <w:szCs w:val="24"/>
        </w:rPr>
        <w:t>Аудирование</w:t>
      </w:r>
    </w:p>
    <w:p w:rsidR="00607AE8" w:rsidRPr="005275E6" w:rsidRDefault="00607AE8" w:rsidP="00607AE8">
      <w:pPr>
        <w:pStyle w:val="ab"/>
        <w:spacing w:before="33" w:line="264" w:lineRule="auto"/>
        <w:ind w:right="540" w:firstLine="600"/>
        <w:rPr>
          <w:sz w:val="24"/>
          <w:szCs w:val="24"/>
        </w:rPr>
      </w:pPr>
      <w:r w:rsidRPr="005275E6">
        <w:rPr>
          <w:sz w:val="24"/>
          <w:szCs w:val="24"/>
        </w:rPr>
        <w:lastRenderedPageBreak/>
        <w:t>При</w:t>
      </w:r>
      <w:r w:rsidRPr="005275E6">
        <w:rPr>
          <w:spacing w:val="1"/>
          <w:sz w:val="24"/>
          <w:szCs w:val="24"/>
        </w:rPr>
        <w:t xml:space="preserve"> </w:t>
      </w:r>
      <w:r w:rsidRPr="005275E6">
        <w:rPr>
          <w:sz w:val="24"/>
          <w:szCs w:val="24"/>
        </w:rPr>
        <w:t>непосредственном общении: понимание на слух речи</w:t>
      </w:r>
      <w:r w:rsidRPr="005275E6">
        <w:rPr>
          <w:spacing w:val="1"/>
          <w:sz w:val="24"/>
          <w:szCs w:val="24"/>
        </w:rPr>
        <w:t xml:space="preserve"> </w:t>
      </w:r>
      <w:r w:rsidRPr="005275E6">
        <w:rPr>
          <w:sz w:val="24"/>
          <w:szCs w:val="24"/>
        </w:rPr>
        <w:t>учителя и</w:t>
      </w:r>
      <w:r w:rsidRPr="005275E6">
        <w:rPr>
          <w:spacing w:val="1"/>
          <w:sz w:val="24"/>
          <w:szCs w:val="24"/>
        </w:rPr>
        <w:t xml:space="preserve"> </w:t>
      </w:r>
      <w:r w:rsidRPr="005275E6">
        <w:rPr>
          <w:sz w:val="24"/>
          <w:szCs w:val="24"/>
        </w:rPr>
        <w:t>одноклассников</w:t>
      </w:r>
      <w:r w:rsidRPr="005275E6">
        <w:rPr>
          <w:spacing w:val="-3"/>
          <w:sz w:val="24"/>
          <w:szCs w:val="24"/>
        </w:rPr>
        <w:t xml:space="preserve"> </w:t>
      </w:r>
      <w:r w:rsidRPr="005275E6">
        <w:rPr>
          <w:sz w:val="24"/>
          <w:szCs w:val="24"/>
        </w:rPr>
        <w:t>и</w:t>
      </w:r>
      <w:r w:rsidRPr="005275E6">
        <w:rPr>
          <w:spacing w:val="-1"/>
          <w:sz w:val="24"/>
          <w:szCs w:val="24"/>
        </w:rPr>
        <w:t xml:space="preserve"> </w:t>
      </w:r>
      <w:r w:rsidRPr="005275E6">
        <w:rPr>
          <w:sz w:val="24"/>
          <w:szCs w:val="24"/>
        </w:rPr>
        <w:t>вербальная</w:t>
      </w:r>
      <w:r w:rsidRPr="005275E6">
        <w:rPr>
          <w:spacing w:val="1"/>
          <w:sz w:val="24"/>
          <w:szCs w:val="24"/>
        </w:rPr>
        <w:t xml:space="preserve"> </w:t>
      </w:r>
      <w:r w:rsidRPr="005275E6">
        <w:rPr>
          <w:sz w:val="24"/>
          <w:szCs w:val="24"/>
        </w:rPr>
        <w:t>(невербальная)</w:t>
      </w:r>
      <w:r w:rsidRPr="005275E6">
        <w:rPr>
          <w:spacing w:val="-3"/>
          <w:sz w:val="24"/>
          <w:szCs w:val="24"/>
        </w:rPr>
        <w:t xml:space="preserve"> </w:t>
      </w:r>
      <w:r w:rsidRPr="005275E6">
        <w:rPr>
          <w:sz w:val="24"/>
          <w:szCs w:val="24"/>
        </w:rPr>
        <w:t xml:space="preserve">реакция </w:t>
      </w:r>
      <w:proofErr w:type="gramStart"/>
      <w:r w:rsidRPr="005275E6">
        <w:rPr>
          <w:sz w:val="24"/>
          <w:szCs w:val="24"/>
        </w:rPr>
        <w:t>на</w:t>
      </w:r>
      <w:proofErr w:type="gramEnd"/>
      <w:r w:rsidRPr="005275E6">
        <w:rPr>
          <w:sz w:val="24"/>
          <w:szCs w:val="24"/>
        </w:rPr>
        <w:t xml:space="preserve"> услышанное.</w:t>
      </w:r>
    </w:p>
    <w:p w:rsidR="00607AE8" w:rsidRPr="005275E6" w:rsidRDefault="00607AE8" w:rsidP="00607AE8">
      <w:pPr>
        <w:pStyle w:val="ab"/>
        <w:spacing w:before="2" w:line="264" w:lineRule="auto"/>
        <w:ind w:right="531" w:firstLine="600"/>
        <w:rPr>
          <w:sz w:val="24"/>
          <w:szCs w:val="24"/>
        </w:rPr>
      </w:pPr>
      <w:r w:rsidRPr="005275E6">
        <w:rPr>
          <w:sz w:val="24"/>
          <w:szCs w:val="24"/>
        </w:rPr>
        <w:t>При</w:t>
      </w:r>
      <w:r w:rsidRPr="005275E6">
        <w:rPr>
          <w:spacing w:val="1"/>
          <w:sz w:val="24"/>
          <w:szCs w:val="24"/>
        </w:rPr>
        <w:t xml:space="preserve"> </w:t>
      </w:r>
      <w:r w:rsidRPr="005275E6">
        <w:rPr>
          <w:sz w:val="24"/>
          <w:szCs w:val="24"/>
        </w:rPr>
        <w:t>опосредованном</w:t>
      </w:r>
      <w:r w:rsidRPr="005275E6">
        <w:rPr>
          <w:spacing w:val="1"/>
          <w:sz w:val="24"/>
          <w:szCs w:val="24"/>
        </w:rPr>
        <w:t xml:space="preserve"> </w:t>
      </w:r>
      <w:r w:rsidRPr="005275E6">
        <w:rPr>
          <w:sz w:val="24"/>
          <w:szCs w:val="24"/>
        </w:rPr>
        <w:t>общении:</w:t>
      </w:r>
      <w:r w:rsidRPr="005275E6">
        <w:rPr>
          <w:spacing w:val="1"/>
          <w:sz w:val="24"/>
          <w:szCs w:val="24"/>
        </w:rPr>
        <w:t xml:space="preserve"> </w:t>
      </w:r>
      <w:r w:rsidRPr="005275E6">
        <w:rPr>
          <w:sz w:val="24"/>
          <w:szCs w:val="24"/>
        </w:rPr>
        <w:t>дальнейшее</w:t>
      </w:r>
      <w:r w:rsidRPr="005275E6">
        <w:rPr>
          <w:spacing w:val="1"/>
          <w:sz w:val="24"/>
          <w:szCs w:val="24"/>
        </w:rPr>
        <w:t xml:space="preserve"> </w:t>
      </w:r>
      <w:r w:rsidRPr="005275E6">
        <w:rPr>
          <w:sz w:val="24"/>
          <w:szCs w:val="24"/>
        </w:rPr>
        <w:t>развитие</w:t>
      </w:r>
      <w:r w:rsidRPr="005275E6">
        <w:rPr>
          <w:spacing w:val="1"/>
          <w:sz w:val="24"/>
          <w:szCs w:val="24"/>
        </w:rPr>
        <w:t xml:space="preserve"> </w:t>
      </w:r>
      <w:r w:rsidRPr="005275E6">
        <w:rPr>
          <w:sz w:val="24"/>
          <w:szCs w:val="24"/>
        </w:rPr>
        <w:t>восприятия</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понимания на слух несложных аутентичных текстов, содержащих отдельные</w:t>
      </w:r>
      <w:r w:rsidRPr="005275E6">
        <w:rPr>
          <w:spacing w:val="1"/>
          <w:sz w:val="24"/>
          <w:szCs w:val="24"/>
        </w:rPr>
        <w:t xml:space="preserve"> </w:t>
      </w:r>
      <w:r w:rsidRPr="005275E6">
        <w:rPr>
          <w:sz w:val="24"/>
          <w:szCs w:val="24"/>
        </w:rPr>
        <w:t>незнакомые</w:t>
      </w:r>
      <w:r w:rsidRPr="005275E6">
        <w:rPr>
          <w:spacing w:val="1"/>
          <w:sz w:val="24"/>
          <w:szCs w:val="24"/>
        </w:rPr>
        <w:t xml:space="preserve"> </w:t>
      </w:r>
      <w:r w:rsidRPr="005275E6">
        <w:rPr>
          <w:sz w:val="24"/>
          <w:szCs w:val="24"/>
        </w:rPr>
        <w:t>слова,</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разной</w:t>
      </w:r>
      <w:r w:rsidRPr="005275E6">
        <w:rPr>
          <w:spacing w:val="1"/>
          <w:sz w:val="24"/>
          <w:szCs w:val="24"/>
        </w:rPr>
        <w:t xml:space="preserve"> </w:t>
      </w:r>
      <w:r w:rsidRPr="005275E6">
        <w:rPr>
          <w:sz w:val="24"/>
          <w:szCs w:val="24"/>
        </w:rPr>
        <w:t>глубиной</w:t>
      </w:r>
      <w:r w:rsidRPr="005275E6">
        <w:rPr>
          <w:spacing w:val="1"/>
          <w:sz w:val="24"/>
          <w:szCs w:val="24"/>
        </w:rPr>
        <w:t xml:space="preserve"> </w:t>
      </w:r>
      <w:r w:rsidRPr="005275E6">
        <w:rPr>
          <w:sz w:val="24"/>
          <w:szCs w:val="24"/>
        </w:rPr>
        <w:t>проникновения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их</w:t>
      </w:r>
      <w:r w:rsidRPr="005275E6">
        <w:rPr>
          <w:spacing w:val="1"/>
          <w:sz w:val="24"/>
          <w:szCs w:val="24"/>
        </w:rPr>
        <w:t xml:space="preserve"> </w:t>
      </w:r>
      <w:r w:rsidRPr="005275E6">
        <w:rPr>
          <w:sz w:val="24"/>
          <w:szCs w:val="24"/>
        </w:rPr>
        <w:t>содержание</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зависимости</w:t>
      </w:r>
      <w:r w:rsidRPr="005275E6">
        <w:rPr>
          <w:spacing w:val="1"/>
          <w:sz w:val="24"/>
          <w:szCs w:val="24"/>
        </w:rPr>
        <w:t xml:space="preserve"> </w:t>
      </w:r>
      <w:r w:rsidRPr="005275E6">
        <w:rPr>
          <w:sz w:val="24"/>
          <w:szCs w:val="24"/>
        </w:rPr>
        <w:t>от</w:t>
      </w:r>
      <w:r w:rsidRPr="005275E6">
        <w:rPr>
          <w:spacing w:val="1"/>
          <w:sz w:val="24"/>
          <w:szCs w:val="24"/>
        </w:rPr>
        <w:t xml:space="preserve"> </w:t>
      </w:r>
      <w:r w:rsidRPr="005275E6">
        <w:rPr>
          <w:sz w:val="24"/>
          <w:szCs w:val="24"/>
        </w:rPr>
        <w:t>поставленной</w:t>
      </w:r>
      <w:r w:rsidRPr="005275E6">
        <w:rPr>
          <w:spacing w:val="1"/>
          <w:sz w:val="24"/>
          <w:szCs w:val="24"/>
        </w:rPr>
        <w:t xml:space="preserve"> </w:t>
      </w:r>
      <w:r w:rsidRPr="005275E6">
        <w:rPr>
          <w:sz w:val="24"/>
          <w:szCs w:val="24"/>
        </w:rPr>
        <w:t>коммуникативной</w:t>
      </w:r>
      <w:r w:rsidRPr="005275E6">
        <w:rPr>
          <w:spacing w:val="1"/>
          <w:sz w:val="24"/>
          <w:szCs w:val="24"/>
        </w:rPr>
        <w:t xml:space="preserve"> </w:t>
      </w:r>
      <w:r w:rsidRPr="005275E6">
        <w:rPr>
          <w:sz w:val="24"/>
          <w:szCs w:val="24"/>
        </w:rPr>
        <w:t>задачи: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основного</w:t>
      </w:r>
      <w:r w:rsidRPr="005275E6">
        <w:rPr>
          <w:spacing w:val="-2"/>
          <w:sz w:val="24"/>
          <w:szCs w:val="24"/>
        </w:rPr>
        <w:t xml:space="preserve"> </w:t>
      </w:r>
      <w:r w:rsidRPr="005275E6">
        <w:rPr>
          <w:sz w:val="24"/>
          <w:szCs w:val="24"/>
        </w:rPr>
        <w:t>содержания,</w:t>
      </w:r>
      <w:r w:rsidRPr="005275E6">
        <w:rPr>
          <w:spacing w:val="2"/>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запрашиваемой</w:t>
      </w:r>
      <w:r w:rsidRPr="005275E6">
        <w:rPr>
          <w:spacing w:val="-2"/>
          <w:sz w:val="24"/>
          <w:szCs w:val="24"/>
        </w:rPr>
        <w:t xml:space="preserve"> </w:t>
      </w:r>
      <w:r w:rsidRPr="005275E6">
        <w:rPr>
          <w:sz w:val="24"/>
          <w:szCs w:val="24"/>
        </w:rPr>
        <w:t>информации.</w:t>
      </w:r>
    </w:p>
    <w:p w:rsidR="00607AE8" w:rsidRPr="005275E6" w:rsidRDefault="00607AE8" w:rsidP="00607AE8">
      <w:pPr>
        <w:pStyle w:val="ab"/>
        <w:spacing w:before="1" w:line="264" w:lineRule="auto"/>
        <w:ind w:right="526" w:firstLine="600"/>
        <w:rPr>
          <w:sz w:val="24"/>
          <w:szCs w:val="24"/>
        </w:rPr>
      </w:pPr>
      <w:r w:rsidRPr="005275E6">
        <w:rPr>
          <w:sz w:val="24"/>
          <w:szCs w:val="24"/>
        </w:rPr>
        <w:t>Аудирование с пониманием основного содержания текста предполагает</w:t>
      </w:r>
      <w:r w:rsidRPr="005275E6">
        <w:rPr>
          <w:spacing w:val="1"/>
          <w:sz w:val="24"/>
          <w:szCs w:val="24"/>
        </w:rPr>
        <w:t xml:space="preserve"> </w:t>
      </w:r>
      <w:r w:rsidRPr="005275E6">
        <w:rPr>
          <w:sz w:val="24"/>
          <w:szCs w:val="24"/>
        </w:rPr>
        <w:t>умение</w:t>
      </w:r>
      <w:r w:rsidRPr="005275E6">
        <w:rPr>
          <w:spacing w:val="1"/>
          <w:sz w:val="24"/>
          <w:szCs w:val="24"/>
        </w:rPr>
        <w:t xml:space="preserve"> </w:t>
      </w:r>
      <w:r w:rsidRPr="005275E6">
        <w:rPr>
          <w:sz w:val="24"/>
          <w:szCs w:val="24"/>
        </w:rPr>
        <w:t>определять</w:t>
      </w:r>
      <w:r w:rsidRPr="005275E6">
        <w:rPr>
          <w:spacing w:val="1"/>
          <w:sz w:val="24"/>
          <w:szCs w:val="24"/>
        </w:rPr>
        <w:t xml:space="preserve"> </w:t>
      </w:r>
      <w:r w:rsidRPr="005275E6">
        <w:rPr>
          <w:sz w:val="24"/>
          <w:szCs w:val="24"/>
        </w:rPr>
        <w:t>основную</w:t>
      </w:r>
      <w:r w:rsidRPr="005275E6">
        <w:rPr>
          <w:spacing w:val="1"/>
          <w:sz w:val="24"/>
          <w:szCs w:val="24"/>
        </w:rPr>
        <w:t xml:space="preserve"> </w:t>
      </w:r>
      <w:r w:rsidRPr="005275E6">
        <w:rPr>
          <w:sz w:val="24"/>
          <w:szCs w:val="24"/>
        </w:rPr>
        <w:t>тему</w:t>
      </w:r>
      <w:r w:rsidRPr="005275E6">
        <w:rPr>
          <w:spacing w:val="1"/>
          <w:sz w:val="24"/>
          <w:szCs w:val="24"/>
        </w:rPr>
        <w:t xml:space="preserve"> </w:t>
      </w:r>
      <w:r w:rsidRPr="005275E6">
        <w:rPr>
          <w:sz w:val="24"/>
          <w:szCs w:val="24"/>
        </w:rPr>
        <w:t>(идею)</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главные</w:t>
      </w:r>
      <w:r w:rsidRPr="005275E6">
        <w:rPr>
          <w:spacing w:val="1"/>
          <w:sz w:val="24"/>
          <w:szCs w:val="24"/>
        </w:rPr>
        <w:t xml:space="preserve"> </w:t>
      </w:r>
      <w:r w:rsidRPr="005275E6">
        <w:rPr>
          <w:sz w:val="24"/>
          <w:szCs w:val="24"/>
        </w:rPr>
        <w:t>факты</w:t>
      </w:r>
      <w:r w:rsidRPr="005275E6">
        <w:rPr>
          <w:spacing w:val="1"/>
          <w:sz w:val="24"/>
          <w:szCs w:val="24"/>
        </w:rPr>
        <w:t xml:space="preserve"> </w:t>
      </w:r>
      <w:r w:rsidRPr="005275E6">
        <w:rPr>
          <w:sz w:val="24"/>
          <w:szCs w:val="24"/>
        </w:rPr>
        <w:t>(события)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воспринимаемом</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слух</w:t>
      </w:r>
      <w:r w:rsidRPr="005275E6">
        <w:rPr>
          <w:spacing w:val="1"/>
          <w:sz w:val="24"/>
          <w:szCs w:val="24"/>
        </w:rPr>
        <w:t xml:space="preserve"> </w:t>
      </w:r>
      <w:r w:rsidRPr="005275E6">
        <w:rPr>
          <w:sz w:val="24"/>
          <w:szCs w:val="24"/>
        </w:rPr>
        <w:t>тексте,</w:t>
      </w:r>
      <w:r w:rsidRPr="005275E6">
        <w:rPr>
          <w:spacing w:val="1"/>
          <w:sz w:val="24"/>
          <w:szCs w:val="24"/>
        </w:rPr>
        <w:t xml:space="preserve"> </w:t>
      </w:r>
      <w:r w:rsidRPr="005275E6">
        <w:rPr>
          <w:sz w:val="24"/>
          <w:szCs w:val="24"/>
        </w:rPr>
        <w:t>игнорировать</w:t>
      </w:r>
      <w:r w:rsidRPr="005275E6">
        <w:rPr>
          <w:spacing w:val="1"/>
          <w:sz w:val="24"/>
          <w:szCs w:val="24"/>
        </w:rPr>
        <w:t xml:space="preserve"> </w:t>
      </w:r>
      <w:r w:rsidRPr="005275E6">
        <w:rPr>
          <w:sz w:val="24"/>
          <w:szCs w:val="24"/>
        </w:rPr>
        <w:t>незнакомые</w:t>
      </w:r>
      <w:r w:rsidRPr="005275E6">
        <w:rPr>
          <w:spacing w:val="1"/>
          <w:sz w:val="24"/>
          <w:szCs w:val="24"/>
        </w:rPr>
        <w:t xml:space="preserve"> </w:t>
      </w:r>
      <w:r w:rsidRPr="005275E6">
        <w:rPr>
          <w:sz w:val="24"/>
          <w:szCs w:val="24"/>
        </w:rPr>
        <w:t>слова,</w:t>
      </w:r>
      <w:r w:rsidRPr="005275E6">
        <w:rPr>
          <w:spacing w:val="1"/>
          <w:sz w:val="24"/>
          <w:szCs w:val="24"/>
        </w:rPr>
        <w:t xml:space="preserve"> </w:t>
      </w:r>
      <w:r w:rsidRPr="005275E6">
        <w:rPr>
          <w:sz w:val="24"/>
          <w:szCs w:val="24"/>
        </w:rPr>
        <w:t>не</w:t>
      </w:r>
      <w:r w:rsidRPr="005275E6">
        <w:rPr>
          <w:spacing w:val="1"/>
          <w:sz w:val="24"/>
          <w:szCs w:val="24"/>
        </w:rPr>
        <w:t xml:space="preserve"> </w:t>
      </w:r>
      <w:r w:rsidRPr="005275E6">
        <w:rPr>
          <w:sz w:val="24"/>
          <w:szCs w:val="24"/>
        </w:rPr>
        <w:t>существенные для</w:t>
      </w:r>
      <w:r w:rsidRPr="005275E6">
        <w:rPr>
          <w:spacing w:val="2"/>
          <w:sz w:val="24"/>
          <w:szCs w:val="24"/>
        </w:rPr>
        <w:t xml:space="preserve"> </w:t>
      </w:r>
      <w:r w:rsidRPr="005275E6">
        <w:rPr>
          <w:sz w:val="24"/>
          <w:szCs w:val="24"/>
        </w:rPr>
        <w:t>понимания</w:t>
      </w:r>
      <w:r w:rsidRPr="005275E6">
        <w:rPr>
          <w:spacing w:val="1"/>
          <w:sz w:val="24"/>
          <w:szCs w:val="24"/>
        </w:rPr>
        <w:t xml:space="preserve"> </w:t>
      </w:r>
      <w:r w:rsidRPr="005275E6">
        <w:rPr>
          <w:sz w:val="24"/>
          <w:szCs w:val="24"/>
        </w:rPr>
        <w:t>основного</w:t>
      </w:r>
      <w:r w:rsidRPr="005275E6">
        <w:rPr>
          <w:spacing w:val="5"/>
          <w:sz w:val="24"/>
          <w:szCs w:val="24"/>
        </w:rPr>
        <w:t xml:space="preserve"> </w:t>
      </w:r>
      <w:r w:rsidRPr="005275E6">
        <w:rPr>
          <w:sz w:val="24"/>
          <w:szCs w:val="24"/>
        </w:rPr>
        <w:t>содержания.</w:t>
      </w:r>
    </w:p>
    <w:p w:rsidR="00607AE8" w:rsidRPr="005275E6" w:rsidRDefault="00607AE8" w:rsidP="00607AE8">
      <w:pPr>
        <w:pStyle w:val="ab"/>
        <w:spacing w:before="59" w:line="264" w:lineRule="auto"/>
        <w:ind w:right="539" w:firstLine="600"/>
        <w:rPr>
          <w:sz w:val="24"/>
          <w:szCs w:val="24"/>
        </w:rPr>
      </w:pPr>
      <w:r w:rsidRPr="005275E6">
        <w:rPr>
          <w:sz w:val="24"/>
          <w:szCs w:val="24"/>
        </w:rPr>
        <w:t>Аудирование с пониманием запрашиваемой информации, предполагает</w:t>
      </w:r>
      <w:r w:rsidRPr="005275E6">
        <w:rPr>
          <w:spacing w:val="1"/>
          <w:sz w:val="24"/>
          <w:szCs w:val="24"/>
        </w:rPr>
        <w:t xml:space="preserve"> </w:t>
      </w:r>
      <w:r w:rsidRPr="005275E6">
        <w:rPr>
          <w:sz w:val="24"/>
          <w:szCs w:val="24"/>
        </w:rPr>
        <w:t>умение</w:t>
      </w:r>
      <w:r w:rsidRPr="005275E6">
        <w:rPr>
          <w:spacing w:val="1"/>
          <w:sz w:val="24"/>
          <w:szCs w:val="24"/>
        </w:rPr>
        <w:t xml:space="preserve"> </w:t>
      </w:r>
      <w:r w:rsidRPr="005275E6">
        <w:rPr>
          <w:sz w:val="24"/>
          <w:szCs w:val="24"/>
        </w:rPr>
        <w:t>выделять</w:t>
      </w:r>
      <w:r w:rsidRPr="005275E6">
        <w:rPr>
          <w:spacing w:val="1"/>
          <w:sz w:val="24"/>
          <w:szCs w:val="24"/>
        </w:rPr>
        <w:t xml:space="preserve"> </w:t>
      </w:r>
      <w:r w:rsidRPr="005275E6">
        <w:rPr>
          <w:sz w:val="24"/>
          <w:szCs w:val="24"/>
        </w:rPr>
        <w:t>запрашиваемую</w:t>
      </w:r>
      <w:r w:rsidRPr="005275E6">
        <w:rPr>
          <w:spacing w:val="1"/>
          <w:sz w:val="24"/>
          <w:szCs w:val="24"/>
        </w:rPr>
        <w:t xml:space="preserve"> </w:t>
      </w:r>
      <w:r w:rsidRPr="005275E6">
        <w:rPr>
          <w:sz w:val="24"/>
          <w:szCs w:val="24"/>
        </w:rPr>
        <w:t>информацию,</w:t>
      </w:r>
      <w:r w:rsidRPr="005275E6">
        <w:rPr>
          <w:spacing w:val="1"/>
          <w:sz w:val="24"/>
          <w:szCs w:val="24"/>
        </w:rPr>
        <w:t xml:space="preserve"> </w:t>
      </w:r>
      <w:r w:rsidRPr="005275E6">
        <w:rPr>
          <w:sz w:val="24"/>
          <w:szCs w:val="24"/>
        </w:rPr>
        <w:t>представленную</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эксплицитной</w:t>
      </w:r>
      <w:r w:rsidRPr="005275E6">
        <w:rPr>
          <w:spacing w:val="-1"/>
          <w:sz w:val="24"/>
          <w:szCs w:val="24"/>
        </w:rPr>
        <w:t xml:space="preserve"> </w:t>
      </w:r>
      <w:r w:rsidRPr="005275E6">
        <w:rPr>
          <w:sz w:val="24"/>
          <w:szCs w:val="24"/>
        </w:rPr>
        <w:t>(явной)</w:t>
      </w:r>
      <w:r w:rsidRPr="005275E6">
        <w:rPr>
          <w:spacing w:val="-2"/>
          <w:sz w:val="24"/>
          <w:szCs w:val="24"/>
        </w:rPr>
        <w:t xml:space="preserve"> </w:t>
      </w:r>
      <w:r w:rsidRPr="005275E6">
        <w:rPr>
          <w:sz w:val="24"/>
          <w:szCs w:val="24"/>
        </w:rPr>
        <w:t>форме,</w:t>
      </w:r>
      <w:r w:rsidRPr="005275E6">
        <w:rPr>
          <w:spacing w:val="2"/>
          <w:sz w:val="24"/>
          <w:szCs w:val="24"/>
        </w:rPr>
        <w:t xml:space="preserve"> </w:t>
      </w:r>
      <w:r w:rsidRPr="005275E6">
        <w:rPr>
          <w:sz w:val="24"/>
          <w:szCs w:val="24"/>
        </w:rPr>
        <w:t>в</w:t>
      </w:r>
      <w:r w:rsidRPr="005275E6">
        <w:rPr>
          <w:spacing w:val="-1"/>
          <w:sz w:val="24"/>
          <w:szCs w:val="24"/>
        </w:rPr>
        <w:t xml:space="preserve"> </w:t>
      </w:r>
      <w:r w:rsidRPr="005275E6">
        <w:rPr>
          <w:sz w:val="24"/>
          <w:szCs w:val="24"/>
        </w:rPr>
        <w:t>воспринимаемом на слух</w:t>
      </w:r>
      <w:r w:rsidRPr="005275E6">
        <w:rPr>
          <w:spacing w:val="-1"/>
          <w:sz w:val="24"/>
          <w:szCs w:val="24"/>
        </w:rPr>
        <w:t xml:space="preserve"> </w:t>
      </w:r>
      <w:r w:rsidRPr="005275E6">
        <w:rPr>
          <w:sz w:val="24"/>
          <w:szCs w:val="24"/>
        </w:rPr>
        <w:t>тексте.</w:t>
      </w:r>
    </w:p>
    <w:p w:rsidR="00607AE8" w:rsidRPr="005275E6" w:rsidRDefault="00607AE8" w:rsidP="00607AE8">
      <w:pPr>
        <w:pStyle w:val="ab"/>
        <w:spacing w:line="264" w:lineRule="auto"/>
        <w:ind w:right="538" w:firstLine="600"/>
        <w:rPr>
          <w:sz w:val="24"/>
          <w:szCs w:val="24"/>
        </w:rPr>
      </w:pPr>
      <w:r w:rsidRPr="005275E6">
        <w:rPr>
          <w:sz w:val="24"/>
          <w:szCs w:val="24"/>
        </w:rPr>
        <w:t>Тексты для аудирования: диалог (беседа), высказывания собеседников в</w:t>
      </w:r>
      <w:r w:rsidRPr="005275E6">
        <w:rPr>
          <w:spacing w:val="1"/>
          <w:sz w:val="24"/>
          <w:szCs w:val="24"/>
        </w:rPr>
        <w:t xml:space="preserve"> </w:t>
      </w:r>
      <w:r w:rsidRPr="005275E6">
        <w:rPr>
          <w:sz w:val="24"/>
          <w:szCs w:val="24"/>
        </w:rPr>
        <w:t>ситуациях</w:t>
      </w:r>
      <w:r w:rsidRPr="005275E6">
        <w:rPr>
          <w:spacing w:val="1"/>
          <w:sz w:val="24"/>
          <w:szCs w:val="24"/>
        </w:rPr>
        <w:t xml:space="preserve"> </w:t>
      </w:r>
      <w:r w:rsidRPr="005275E6">
        <w:rPr>
          <w:sz w:val="24"/>
          <w:szCs w:val="24"/>
        </w:rPr>
        <w:t>повседневного</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рассказ,</w:t>
      </w:r>
      <w:r w:rsidRPr="005275E6">
        <w:rPr>
          <w:spacing w:val="1"/>
          <w:sz w:val="24"/>
          <w:szCs w:val="24"/>
        </w:rPr>
        <w:t xml:space="preserve"> </w:t>
      </w:r>
      <w:r w:rsidRPr="005275E6">
        <w:rPr>
          <w:sz w:val="24"/>
          <w:szCs w:val="24"/>
        </w:rPr>
        <w:t>сообщение</w:t>
      </w:r>
      <w:r w:rsidRPr="005275E6">
        <w:rPr>
          <w:spacing w:val="1"/>
          <w:sz w:val="24"/>
          <w:szCs w:val="24"/>
        </w:rPr>
        <w:t xml:space="preserve"> </w:t>
      </w:r>
      <w:r w:rsidRPr="005275E6">
        <w:rPr>
          <w:sz w:val="24"/>
          <w:szCs w:val="24"/>
        </w:rPr>
        <w:t>информационного</w:t>
      </w:r>
      <w:r w:rsidRPr="005275E6">
        <w:rPr>
          <w:spacing w:val="1"/>
          <w:sz w:val="24"/>
          <w:szCs w:val="24"/>
        </w:rPr>
        <w:t xml:space="preserve"> </w:t>
      </w:r>
      <w:r w:rsidRPr="005275E6">
        <w:rPr>
          <w:sz w:val="24"/>
          <w:szCs w:val="24"/>
        </w:rPr>
        <w:t>характера.</w:t>
      </w:r>
    </w:p>
    <w:p w:rsidR="00607AE8" w:rsidRPr="005275E6" w:rsidRDefault="00607AE8" w:rsidP="00607AE8">
      <w:pPr>
        <w:pStyle w:val="ab"/>
        <w:spacing w:before="2"/>
        <w:ind w:left="720"/>
        <w:rPr>
          <w:sz w:val="24"/>
          <w:szCs w:val="24"/>
        </w:rPr>
      </w:pPr>
      <w:r w:rsidRPr="005275E6">
        <w:rPr>
          <w:sz w:val="24"/>
          <w:szCs w:val="24"/>
        </w:rPr>
        <w:t>Время</w:t>
      </w:r>
      <w:r w:rsidRPr="005275E6">
        <w:rPr>
          <w:spacing w:val="-3"/>
          <w:sz w:val="24"/>
          <w:szCs w:val="24"/>
        </w:rPr>
        <w:t xml:space="preserve"> </w:t>
      </w:r>
      <w:r w:rsidRPr="005275E6">
        <w:rPr>
          <w:sz w:val="24"/>
          <w:szCs w:val="24"/>
        </w:rPr>
        <w:t>звучания</w:t>
      </w:r>
      <w:r w:rsidRPr="005275E6">
        <w:rPr>
          <w:spacing w:val="-3"/>
          <w:sz w:val="24"/>
          <w:szCs w:val="24"/>
        </w:rPr>
        <w:t xml:space="preserve"> </w:t>
      </w:r>
      <w:r w:rsidRPr="005275E6">
        <w:rPr>
          <w:sz w:val="24"/>
          <w:szCs w:val="24"/>
        </w:rPr>
        <w:t>текста</w:t>
      </w:r>
      <w:r w:rsidRPr="005275E6">
        <w:rPr>
          <w:spacing w:val="-3"/>
          <w:sz w:val="24"/>
          <w:szCs w:val="24"/>
        </w:rPr>
        <w:t xml:space="preserve"> </w:t>
      </w:r>
      <w:r w:rsidRPr="005275E6">
        <w:rPr>
          <w:sz w:val="24"/>
          <w:szCs w:val="24"/>
        </w:rPr>
        <w:t>(текстов)</w:t>
      </w:r>
      <w:r w:rsidRPr="005275E6">
        <w:rPr>
          <w:spacing w:val="-6"/>
          <w:sz w:val="24"/>
          <w:szCs w:val="24"/>
        </w:rPr>
        <w:t xml:space="preserve"> </w:t>
      </w:r>
      <w:r w:rsidRPr="005275E6">
        <w:rPr>
          <w:sz w:val="24"/>
          <w:szCs w:val="24"/>
        </w:rPr>
        <w:t>для</w:t>
      </w:r>
      <w:r w:rsidRPr="005275E6">
        <w:rPr>
          <w:spacing w:val="-2"/>
          <w:sz w:val="24"/>
          <w:szCs w:val="24"/>
        </w:rPr>
        <w:t xml:space="preserve"> </w:t>
      </w:r>
      <w:r w:rsidRPr="005275E6">
        <w:rPr>
          <w:sz w:val="24"/>
          <w:szCs w:val="24"/>
        </w:rPr>
        <w:t>аудирования</w:t>
      </w:r>
      <w:r w:rsidRPr="005275E6">
        <w:rPr>
          <w:spacing w:val="6"/>
          <w:sz w:val="24"/>
          <w:szCs w:val="24"/>
        </w:rPr>
        <w:t xml:space="preserve"> </w:t>
      </w:r>
      <w:r w:rsidRPr="005275E6">
        <w:rPr>
          <w:sz w:val="24"/>
          <w:szCs w:val="24"/>
        </w:rPr>
        <w:t>–</w:t>
      </w:r>
      <w:r w:rsidRPr="005275E6">
        <w:rPr>
          <w:spacing w:val="-3"/>
          <w:sz w:val="24"/>
          <w:szCs w:val="24"/>
        </w:rPr>
        <w:t xml:space="preserve"> </w:t>
      </w:r>
      <w:r w:rsidRPr="005275E6">
        <w:rPr>
          <w:sz w:val="24"/>
          <w:szCs w:val="24"/>
        </w:rPr>
        <w:t>до</w:t>
      </w:r>
      <w:r w:rsidRPr="005275E6">
        <w:rPr>
          <w:spacing w:val="-5"/>
          <w:sz w:val="24"/>
          <w:szCs w:val="24"/>
        </w:rPr>
        <w:t xml:space="preserve"> </w:t>
      </w:r>
      <w:r w:rsidRPr="005275E6">
        <w:rPr>
          <w:sz w:val="24"/>
          <w:szCs w:val="24"/>
        </w:rPr>
        <w:t>1,5</w:t>
      </w:r>
      <w:r w:rsidRPr="005275E6">
        <w:rPr>
          <w:spacing w:val="-4"/>
          <w:sz w:val="24"/>
          <w:szCs w:val="24"/>
        </w:rPr>
        <w:t xml:space="preserve"> </w:t>
      </w:r>
      <w:r w:rsidRPr="005275E6">
        <w:rPr>
          <w:sz w:val="24"/>
          <w:szCs w:val="24"/>
        </w:rPr>
        <w:t>минуты.</w:t>
      </w:r>
    </w:p>
    <w:p w:rsidR="00607AE8" w:rsidRPr="005275E6" w:rsidRDefault="00607AE8" w:rsidP="00607AE8">
      <w:pPr>
        <w:spacing w:before="33"/>
        <w:ind w:left="720"/>
        <w:jc w:val="both"/>
        <w:rPr>
          <w:i/>
          <w:sz w:val="24"/>
          <w:szCs w:val="24"/>
        </w:rPr>
      </w:pPr>
      <w:r w:rsidRPr="005275E6">
        <w:rPr>
          <w:i/>
          <w:sz w:val="24"/>
          <w:szCs w:val="24"/>
        </w:rPr>
        <w:t>Смысловое</w:t>
      </w:r>
      <w:r w:rsidRPr="005275E6">
        <w:rPr>
          <w:i/>
          <w:spacing w:val="-4"/>
          <w:sz w:val="24"/>
          <w:szCs w:val="24"/>
        </w:rPr>
        <w:t xml:space="preserve"> </w:t>
      </w:r>
      <w:r w:rsidRPr="005275E6">
        <w:rPr>
          <w:i/>
          <w:sz w:val="24"/>
          <w:szCs w:val="24"/>
        </w:rPr>
        <w:t>чтение</w:t>
      </w:r>
    </w:p>
    <w:p w:rsidR="00607AE8" w:rsidRPr="005275E6" w:rsidRDefault="00607AE8" w:rsidP="00607AE8">
      <w:pPr>
        <w:pStyle w:val="ab"/>
        <w:spacing w:before="29" w:line="264" w:lineRule="auto"/>
        <w:ind w:right="533" w:firstLine="600"/>
        <w:rPr>
          <w:sz w:val="24"/>
          <w:szCs w:val="24"/>
        </w:rPr>
      </w:pPr>
      <w:r w:rsidRPr="005275E6">
        <w:rPr>
          <w:sz w:val="24"/>
          <w:szCs w:val="24"/>
        </w:rPr>
        <w:t>Развитие умения читать про себя и понимать несложные аутентичные</w:t>
      </w:r>
      <w:r w:rsidRPr="005275E6">
        <w:rPr>
          <w:spacing w:val="1"/>
          <w:sz w:val="24"/>
          <w:szCs w:val="24"/>
        </w:rPr>
        <w:t xml:space="preserve"> </w:t>
      </w:r>
      <w:r w:rsidRPr="005275E6">
        <w:rPr>
          <w:sz w:val="24"/>
          <w:szCs w:val="24"/>
        </w:rPr>
        <w:t>тексты разных жанров и стилей, содержащие отдельные незнакомые слова, с</w:t>
      </w:r>
      <w:r w:rsidRPr="005275E6">
        <w:rPr>
          <w:spacing w:val="1"/>
          <w:sz w:val="24"/>
          <w:szCs w:val="24"/>
        </w:rPr>
        <w:t xml:space="preserve"> </w:t>
      </w:r>
      <w:r w:rsidRPr="005275E6">
        <w:rPr>
          <w:sz w:val="24"/>
          <w:szCs w:val="24"/>
        </w:rPr>
        <w:t>различной</w:t>
      </w:r>
      <w:r w:rsidRPr="005275E6">
        <w:rPr>
          <w:spacing w:val="1"/>
          <w:sz w:val="24"/>
          <w:szCs w:val="24"/>
        </w:rPr>
        <w:t xml:space="preserve"> </w:t>
      </w:r>
      <w:r w:rsidRPr="005275E6">
        <w:rPr>
          <w:sz w:val="24"/>
          <w:szCs w:val="24"/>
        </w:rPr>
        <w:t>глубиной</w:t>
      </w:r>
      <w:r w:rsidRPr="005275E6">
        <w:rPr>
          <w:spacing w:val="1"/>
          <w:sz w:val="24"/>
          <w:szCs w:val="24"/>
        </w:rPr>
        <w:t xml:space="preserve"> </w:t>
      </w:r>
      <w:r w:rsidRPr="005275E6">
        <w:rPr>
          <w:sz w:val="24"/>
          <w:szCs w:val="24"/>
        </w:rPr>
        <w:t>проникновения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их</w:t>
      </w:r>
      <w:r w:rsidRPr="005275E6">
        <w:rPr>
          <w:spacing w:val="1"/>
          <w:sz w:val="24"/>
          <w:szCs w:val="24"/>
        </w:rPr>
        <w:t xml:space="preserve"> </w:t>
      </w:r>
      <w:r w:rsidRPr="005275E6">
        <w:rPr>
          <w:sz w:val="24"/>
          <w:szCs w:val="24"/>
        </w:rPr>
        <w:t>содержание</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зависимости</w:t>
      </w:r>
      <w:r w:rsidRPr="005275E6">
        <w:rPr>
          <w:spacing w:val="1"/>
          <w:sz w:val="24"/>
          <w:szCs w:val="24"/>
        </w:rPr>
        <w:t xml:space="preserve"> </w:t>
      </w:r>
      <w:r w:rsidRPr="005275E6">
        <w:rPr>
          <w:sz w:val="24"/>
          <w:szCs w:val="24"/>
        </w:rPr>
        <w:t>от</w:t>
      </w:r>
      <w:r w:rsidRPr="005275E6">
        <w:rPr>
          <w:spacing w:val="1"/>
          <w:sz w:val="24"/>
          <w:szCs w:val="24"/>
        </w:rPr>
        <w:t xml:space="preserve"> </w:t>
      </w:r>
      <w:r w:rsidRPr="005275E6">
        <w:rPr>
          <w:sz w:val="24"/>
          <w:szCs w:val="24"/>
        </w:rPr>
        <w:t>поставленной</w:t>
      </w:r>
      <w:r w:rsidRPr="005275E6">
        <w:rPr>
          <w:spacing w:val="1"/>
          <w:sz w:val="24"/>
          <w:szCs w:val="24"/>
        </w:rPr>
        <w:t xml:space="preserve"> </w:t>
      </w:r>
      <w:r w:rsidRPr="005275E6">
        <w:rPr>
          <w:sz w:val="24"/>
          <w:szCs w:val="24"/>
        </w:rPr>
        <w:t>коммуникативной</w:t>
      </w:r>
      <w:r w:rsidRPr="005275E6">
        <w:rPr>
          <w:spacing w:val="1"/>
          <w:sz w:val="24"/>
          <w:szCs w:val="24"/>
        </w:rPr>
        <w:t xml:space="preserve"> </w:t>
      </w:r>
      <w:r w:rsidRPr="005275E6">
        <w:rPr>
          <w:sz w:val="24"/>
          <w:szCs w:val="24"/>
        </w:rPr>
        <w:t>задачи: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основного</w:t>
      </w:r>
      <w:r w:rsidRPr="005275E6">
        <w:rPr>
          <w:spacing w:val="-67"/>
          <w:sz w:val="24"/>
          <w:szCs w:val="24"/>
        </w:rPr>
        <w:t xml:space="preserve"> </w:t>
      </w:r>
      <w:r w:rsidRPr="005275E6">
        <w:rPr>
          <w:sz w:val="24"/>
          <w:szCs w:val="24"/>
        </w:rPr>
        <w:t>содержания, с пониманием нужной (запрашиваемой) информации, с полным</w:t>
      </w:r>
      <w:r w:rsidRPr="005275E6">
        <w:rPr>
          <w:spacing w:val="1"/>
          <w:sz w:val="24"/>
          <w:szCs w:val="24"/>
        </w:rPr>
        <w:t xml:space="preserve"> </w:t>
      </w:r>
      <w:r w:rsidRPr="005275E6">
        <w:rPr>
          <w:sz w:val="24"/>
          <w:szCs w:val="24"/>
        </w:rPr>
        <w:t>пониманием</w:t>
      </w:r>
      <w:r w:rsidRPr="005275E6">
        <w:rPr>
          <w:spacing w:val="2"/>
          <w:sz w:val="24"/>
          <w:szCs w:val="24"/>
        </w:rPr>
        <w:t xml:space="preserve"> </w:t>
      </w:r>
      <w:r w:rsidRPr="005275E6">
        <w:rPr>
          <w:sz w:val="24"/>
          <w:szCs w:val="24"/>
        </w:rPr>
        <w:t>содержания</w:t>
      </w:r>
      <w:r w:rsidRPr="005275E6">
        <w:rPr>
          <w:spacing w:val="3"/>
          <w:sz w:val="24"/>
          <w:szCs w:val="24"/>
        </w:rPr>
        <w:t xml:space="preserve"> </w:t>
      </w:r>
      <w:r w:rsidRPr="005275E6">
        <w:rPr>
          <w:sz w:val="24"/>
          <w:szCs w:val="24"/>
        </w:rPr>
        <w:t>текста.</w:t>
      </w:r>
    </w:p>
    <w:p w:rsidR="00607AE8" w:rsidRPr="005275E6" w:rsidRDefault="00607AE8" w:rsidP="00607AE8">
      <w:pPr>
        <w:pStyle w:val="ab"/>
        <w:spacing w:before="2" w:line="264" w:lineRule="auto"/>
        <w:ind w:right="530" w:firstLine="600"/>
        <w:rPr>
          <w:sz w:val="24"/>
          <w:szCs w:val="24"/>
        </w:rPr>
      </w:pPr>
      <w:r w:rsidRPr="005275E6">
        <w:rPr>
          <w:sz w:val="24"/>
          <w:szCs w:val="24"/>
        </w:rPr>
        <w:t>Чтение</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основного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текста</w:t>
      </w:r>
      <w:r w:rsidRPr="005275E6">
        <w:rPr>
          <w:spacing w:val="71"/>
          <w:sz w:val="24"/>
          <w:szCs w:val="24"/>
        </w:rPr>
        <w:t xml:space="preserve"> </w:t>
      </w:r>
      <w:r w:rsidRPr="005275E6">
        <w:rPr>
          <w:sz w:val="24"/>
          <w:szCs w:val="24"/>
        </w:rPr>
        <w:t>предполагает</w:t>
      </w:r>
      <w:r w:rsidRPr="005275E6">
        <w:rPr>
          <w:spacing w:val="-67"/>
          <w:sz w:val="24"/>
          <w:szCs w:val="24"/>
        </w:rPr>
        <w:t xml:space="preserve"> </w:t>
      </w:r>
      <w:r w:rsidRPr="005275E6">
        <w:rPr>
          <w:sz w:val="24"/>
          <w:szCs w:val="24"/>
        </w:rPr>
        <w:t>умение</w:t>
      </w:r>
      <w:r w:rsidRPr="005275E6">
        <w:rPr>
          <w:spacing w:val="1"/>
          <w:sz w:val="24"/>
          <w:szCs w:val="24"/>
        </w:rPr>
        <w:t xml:space="preserve"> </w:t>
      </w:r>
      <w:r w:rsidRPr="005275E6">
        <w:rPr>
          <w:sz w:val="24"/>
          <w:szCs w:val="24"/>
        </w:rPr>
        <w:t>определять</w:t>
      </w:r>
      <w:r w:rsidRPr="005275E6">
        <w:rPr>
          <w:spacing w:val="1"/>
          <w:sz w:val="24"/>
          <w:szCs w:val="24"/>
        </w:rPr>
        <w:t xml:space="preserve"> </w:t>
      </w:r>
      <w:r w:rsidRPr="005275E6">
        <w:rPr>
          <w:sz w:val="24"/>
          <w:szCs w:val="24"/>
        </w:rPr>
        <w:t>тему</w:t>
      </w:r>
      <w:r w:rsidRPr="005275E6">
        <w:rPr>
          <w:spacing w:val="1"/>
          <w:sz w:val="24"/>
          <w:szCs w:val="24"/>
        </w:rPr>
        <w:t xml:space="preserve"> </w:t>
      </w:r>
      <w:r w:rsidRPr="005275E6">
        <w:rPr>
          <w:sz w:val="24"/>
          <w:szCs w:val="24"/>
        </w:rPr>
        <w:t>(основную</w:t>
      </w:r>
      <w:r w:rsidRPr="005275E6">
        <w:rPr>
          <w:spacing w:val="1"/>
          <w:sz w:val="24"/>
          <w:szCs w:val="24"/>
        </w:rPr>
        <w:t xml:space="preserve"> </w:t>
      </w:r>
      <w:r w:rsidRPr="005275E6">
        <w:rPr>
          <w:sz w:val="24"/>
          <w:szCs w:val="24"/>
        </w:rPr>
        <w:t>мысль),</w:t>
      </w:r>
      <w:r w:rsidRPr="005275E6">
        <w:rPr>
          <w:spacing w:val="1"/>
          <w:sz w:val="24"/>
          <w:szCs w:val="24"/>
        </w:rPr>
        <w:t xml:space="preserve"> </w:t>
      </w:r>
      <w:r w:rsidRPr="005275E6">
        <w:rPr>
          <w:sz w:val="24"/>
          <w:szCs w:val="24"/>
        </w:rPr>
        <w:t>главные</w:t>
      </w:r>
      <w:r w:rsidRPr="005275E6">
        <w:rPr>
          <w:spacing w:val="1"/>
          <w:sz w:val="24"/>
          <w:szCs w:val="24"/>
        </w:rPr>
        <w:t xml:space="preserve"> </w:t>
      </w:r>
      <w:r w:rsidRPr="005275E6">
        <w:rPr>
          <w:sz w:val="24"/>
          <w:szCs w:val="24"/>
        </w:rPr>
        <w:t>факты</w:t>
      </w:r>
      <w:r w:rsidRPr="005275E6">
        <w:rPr>
          <w:spacing w:val="1"/>
          <w:sz w:val="24"/>
          <w:szCs w:val="24"/>
        </w:rPr>
        <w:t xml:space="preserve"> </w:t>
      </w:r>
      <w:r w:rsidRPr="005275E6">
        <w:rPr>
          <w:sz w:val="24"/>
          <w:szCs w:val="24"/>
        </w:rPr>
        <w:t>(события),</w:t>
      </w:r>
      <w:r w:rsidRPr="005275E6">
        <w:rPr>
          <w:spacing w:val="1"/>
          <w:sz w:val="24"/>
          <w:szCs w:val="24"/>
        </w:rPr>
        <w:t xml:space="preserve"> </w:t>
      </w:r>
      <w:r w:rsidRPr="005275E6">
        <w:rPr>
          <w:sz w:val="24"/>
          <w:szCs w:val="24"/>
        </w:rPr>
        <w:t>прогнозировать</w:t>
      </w:r>
      <w:r w:rsidRPr="005275E6">
        <w:rPr>
          <w:spacing w:val="1"/>
          <w:sz w:val="24"/>
          <w:szCs w:val="24"/>
        </w:rPr>
        <w:t xml:space="preserve"> </w:t>
      </w:r>
      <w:r w:rsidRPr="005275E6">
        <w:rPr>
          <w:sz w:val="24"/>
          <w:szCs w:val="24"/>
        </w:rPr>
        <w:t>содержание</w:t>
      </w:r>
      <w:r w:rsidRPr="005275E6">
        <w:rPr>
          <w:spacing w:val="1"/>
          <w:sz w:val="24"/>
          <w:szCs w:val="24"/>
        </w:rPr>
        <w:t xml:space="preserve"> </w:t>
      </w:r>
      <w:r w:rsidRPr="005275E6">
        <w:rPr>
          <w:sz w:val="24"/>
          <w:szCs w:val="24"/>
        </w:rPr>
        <w:t>текста</w:t>
      </w:r>
      <w:r w:rsidRPr="005275E6">
        <w:rPr>
          <w:spacing w:val="1"/>
          <w:sz w:val="24"/>
          <w:szCs w:val="24"/>
        </w:rPr>
        <w:t xml:space="preserve"> </w:t>
      </w:r>
      <w:r w:rsidRPr="005275E6">
        <w:rPr>
          <w:sz w:val="24"/>
          <w:szCs w:val="24"/>
        </w:rPr>
        <w:t>по</w:t>
      </w:r>
      <w:r w:rsidRPr="005275E6">
        <w:rPr>
          <w:spacing w:val="1"/>
          <w:sz w:val="24"/>
          <w:szCs w:val="24"/>
        </w:rPr>
        <w:t xml:space="preserve"> </w:t>
      </w:r>
      <w:r w:rsidRPr="005275E6">
        <w:rPr>
          <w:sz w:val="24"/>
          <w:szCs w:val="24"/>
        </w:rPr>
        <w:t>заголовку</w:t>
      </w:r>
      <w:r w:rsidRPr="005275E6">
        <w:rPr>
          <w:spacing w:val="1"/>
          <w:sz w:val="24"/>
          <w:szCs w:val="24"/>
        </w:rPr>
        <w:t xml:space="preserve"> </w:t>
      </w:r>
      <w:r w:rsidRPr="005275E6">
        <w:rPr>
          <w:sz w:val="24"/>
          <w:szCs w:val="24"/>
        </w:rPr>
        <w:t>(началу</w:t>
      </w:r>
      <w:r w:rsidRPr="005275E6">
        <w:rPr>
          <w:spacing w:val="1"/>
          <w:sz w:val="24"/>
          <w:szCs w:val="24"/>
        </w:rPr>
        <w:t xml:space="preserve"> </w:t>
      </w:r>
      <w:r w:rsidRPr="005275E6">
        <w:rPr>
          <w:sz w:val="24"/>
          <w:szCs w:val="24"/>
        </w:rPr>
        <w:t>текста),</w:t>
      </w:r>
      <w:r w:rsidRPr="005275E6">
        <w:rPr>
          <w:spacing w:val="1"/>
          <w:sz w:val="24"/>
          <w:szCs w:val="24"/>
        </w:rPr>
        <w:t xml:space="preserve"> </w:t>
      </w:r>
      <w:r w:rsidRPr="005275E6">
        <w:rPr>
          <w:sz w:val="24"/>
          <w:szCs w:val="24"/>
        </w:rPr>
        <w:t>последовательность</w:t>
      </w:r>
      <w:r w:rsidRPr="005275E6">
        <w:rPr>
          <w:spacing w:val="1"/>
          <w:sz w:val="24"/>
          <w:szCs w:val="24"/>
        </w:rPr>
        <w:t xml:space="preserve"> </w:t>
      </w:r>
      <w:r w:rsidRPr="005275E6">
        <w:rPr>
          <w:sz w:val="24"/>
          <w:szCs w:val="24"/>
        </w:rPr>
        <w:t>главных</w:t>
      </w:r>
      <w:r w:rsidRPr="005275E6">
        <w:rPr>
          <w:spacing w:val="1"/>
          <w:sz w:val="24"/>
          <w:szCs w:val="24"/>
        </w:rPr>
        <w:t xml:space="preserve"> </w:t>
      </w:r>
      <w:r w:rsidRPr="005275E6">
        <w:rPr>
          <w:sz w:val="24"/>
          <w:szCs w:val="24"/>
        </w:rPr>
        <w:t>фактов</w:t>
      </w:r>
      <w:r w:rsidRPr="005275E6">
        <w:rPr>
          <w:spacing w:val="1"/>
          <w:sz w:val="24"/>
          <w:szCs w:val="24"/>
        </w:rPr>
        <w:t xml:space="preserve"> </w:t>
      </w:r>
      <w:r w:rsidRPr="005275E6">
        <w:rPr>
          <w:sz w:val="24"/>
          <w:szCs w:val="24"/>
        </w:rPr>
        <w:t>(событий),</w:t>
      </w:r>
      <w:r w:rsidRPr="005275E6">
        <w:rPr>
          <w:spacing w:val="1"/>
          <w:sz w:val="24"/>
          <w:szCs w:val="24"/>
        </w:rPr>
        <w:t xml:space="preserve"> </w:t>
      </w:r>
      <w:r w:rsidRPr="005275E6">
        <w:rPr>
          <w:sz w:val="24"/>
          <w:szCs w:val="24"/>
        </w:rPr>
        <w:t>умение</w:t>
      </w:r>
      <w:r w:rsidRPr="005275E6">
        <w:rPr>
          <w:spacing w:val="1"/>
          <w:sz w:val="24"/>
          <w:szCs w:val="24"/>
        </w:rPr>
        <w:t xml:space="preserve"> </w:t>
      </w:r>
      <w:r w:rsidRPr="005275E6">
        <w:rPr>
          <w:sz w:val="24"/>
          <w:szCs w:val="24"/>
        </w:rPr>
        <w:t>игнорировать</w:t>
      </w:r>
      <w:r w:rsidRPr="005275E6">
        <w:rPr>
          <w:spacing w:val="1"/>
          <w:sz w:val="24"/>
          <w:szCs w:val="24"/>
        </w:rPr>
        <w:t xml:space="preserve"> </w:t>
      </w:r>
      <w:r w:rsidRPr="005275E6">
        <w:rPr>
          <w:sz w:val="24"/>
          <w:szCs w:val="24"/>
        </w:rPr>
        <w:t>незнакомые слова, несущественные для понимания основного содержания,</w:t>
      </w:r>
      <w:r w:rsidRPr="005275E6">
        <w:rPr>
          <w:spacing w:val="1"/>
          <w:sz w:val="24"/>
          <w:szCs w:val="24"/>
        </w:rPr>
        <w:t xml:space="preserve"> </w:t>
      </w:r>
      <w:r w:rsidRPr="005275E6">
        <w:rPr>
          <w:sz w:val="24"/>
          <w:szCs w:val="24"/>
        </w:rPr>
        <w:t>понимать</w:t>
      </w:r>
      <w:r w:rsidRPr="005275E6">
        <w:rPr>
          <w:spacing w:val="-2"/>
          <w:sz w:val="24"/>
          <w:szCs w:val="24"/>
        </w:rPr>
        <w:t xml:space="preserve"> </w:t>
      </w:r>
      <w:r w:rsidRPr="005275E6">
        <w:rPr>
          <w:sz w:val="24"/>
          <w:szCs w:val="24"/>
        </w:rPr>
        <w:t>интернациональные</w:t>
      </w:r>
      <w:r w:rsidRPr="005275E6">
        <w:rPr>
          <w:spacing w:val="2"/>
          <w:sz w:val="24"/>
          <w:szCs w:val="24"/>
        </w:rPr>
        <w:t xml:space="preserve"> </w:t>
      </w:r>
      <w:r w:rsidRPr="005275E6">
        <w:rPr>
          <w:sz w:val="24"/>
          <w:szCs w:val="24"/>
        </w:rPr>
        <w:t>слова.</w:t>
      </w:r>
    </w:p>
    <w:p w:rsidR="00607AE8" w:rsidRPr="005275E6" w:rsidRDefault="00607AE8" w:rsidP="00607AE8">
      <w:pPr>
        <w:pStyle w:val="ab"/>
        <w:spacing w:before="1" w:line="264" w:lineRule="auto"/>
        <w:ind w:right="531" w:firstLine="600"/>
        <w:rPr>
          <w:sz w:val="24"/>
          <w:szCs w:val="24"/>
        </w:rPr>
      </w:pPr>
      <w:r w:rsidRPr="005275E6">
        <w:rPr>
          <w:sz w:val="24"/>
          <w:szCs w:val="24"/>
        </w:rPr>
        <w:t>Чтение</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нужной</w:t>
      </w:r>
      <w:r w:rsidRPr="005275E6">
        <w:rPr>
          <w:spacing w:val="1"/>
          <w:sz w:val="24"/>
          <w:szCs w:val="24"/>
        </w:rPr>
        <w:t xml:space="preserve"> </w:t>
      </w:r>
      <w:r w:rsidRPr="005275E6">
        <w:rPr>
          <w:sz w:val="24"/>
          <w:szCs w:val="24"/>
        </w:rPr>
        <w:t>(запрашиваемой)</w:t>
      </w:r>
      <w:r w:rsidRPr="005275E6">
        <w:rPr>
          <w:spacing w:val="1"/>
          <w:sz w:val="24"/>
          <w:szCs w:val="24"/>
        </w:rPr>
        <w:t xml:space="preserve"> </w:t>
      </w:r>
      <w:r w:rsidRPr="005275E6">
        <w:rPr>
          <w:sz w:val="24"/>
          <w:szCs w:val="24"/>
        </w:rPr>
        <w:t>информации</w:t>
      </w:r>
      <w:r w:rsidRPr="005275E6">
        <w:rPr>
          <w:spacing w:val="-67"/>
          <w:sz w:val="24"/>
          <w:szCs w:val="24"/>
        </w:rPr>
        <w:t xml:space="preserve"> </w:t>
      </w:r>
      <w:r w:rsidRPr="005275E6">
        <w:rPr>
          <w:sz w:val="24"/>
          <w:szCs w:val="24"/>
        </w:rPr>
        <w:t>предполагает</w:t>
      </w:r>
      <w:r w:rsidRPr="005275E6">
        <w:rPr>
          <w:spacing w:val="1"/>
          <w:sz w:val="24"/>
          <w:szCs w:val="24"/>
        </w:rPr>
        <w:t xml:space="preserve"> </w:t>
      </w:r>
      <w:r w:rsidRPr="005275E6">
        <w:rPr>
          <w:sz w:val="24"/>
          <w:szCs w:val="24"/>
        </w:rPr>
        <w:t>умение</w:t>
      </w:r>
      <w:r w:rsidRPr="005275E6">
        <w:rPr>
          <w:spacing w:val="1"/>
          <w:sz w:val="24"/>
          <w:szCs w:val="24"/>
        </w:rPr>
        <w:t xml:space="preserve"> </w:t>
      </w:r>
      <w:r w:rsidRPr="005275E6">
        <w:rPr>
          <w:sz w:val="24"/>
          <w:szCs w:val="24"/>
        </w:rPr>
        <w:t>находить</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прочитанном</w:t>
      </w:r>
      <w:r w:rsidRPr="005275E6">
        <w:rPr>
          <w:spacing w:val="1"/>
          <w:sz w:val="24"/>
          <w:szCs w:val="24"/>
        </w:rPr>
        <w:t xml:space="preserve"> </w:t>
      </w:r>
      <w:r w:rsidRPr="005275E6">
        <w:rPr>
          <w:sz w:val="24"/>
          <w:szCs w:val="24"/>
        </w:rPr>
        <w:t>тексте</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понимать</w:t>
      </w:r>
      <w:r w:rsidRPr="005275E6">
        <w:rPr>
          <w:spacing w:val="1"/>
          <w:sz w:val="24"/>
          <w:szCs w:val="24"/>
        </w:rPr>
        <w:t xml:space="preserve"> </w:t>
      </w:r>
      <w:r w:rsidRPr="005275E6">
        <w:rPr>
          <w:sz w:val="24"/>
          <w:szCs w:val="24"/>
        </w:rPr>
        <w:t>запрашиваемую</w:t>
      </w:r>
      <w:r w:rsidRPr="005275E6">
        <w:rPr>
          <w:spacing w:val="-1"/>
          <w:sz w:val="24"/>
          <w:szCs w:val="24"/>
        </w:rPr>
        <w:t xml:space="preserve"> </w:t>
      </w:r>
      <w:r w:rsidRPr="005275E6">
        <w:rPr>
          <w:sz w:val="24"/>
          <w:szCs w:val="24"/>
        </w:rPr>
        <w:t>информацию.</w:t>
      </w:r>
    </w:p>
    <w:p w:rsidR="00607AE8" w:rsidRPr="005275E6" w:rsidRDefault="00607AE8" w:rsidP="00607AE8">
      <w:pPr>
        <w:pStyle w:val="ab"/>
        <w:spacing w:line="264" w:lineRule="auto"/>
        <w:ind w:right="542" w:firstLine="600"/>
        <w:rPr>
          <w:sz w:val="24"/>
          <w:szCs w:val="24"/>
        </w:rPr>
      </w:pPr>
      <w:r w:rsidRPr="005275E6">
        <w:rPr>
          <w:sz w:val="24"/>
          <w:szCs w:val="24"/>
        </w:rPr>
        <w:t>Чтение с полным пониманием предполагает полное и точное понимание</w:t>
      </w:r>
      <w:r w:rsidRPr="005275E6">
        <w:rPr>
          <w:spacing w:val="-67"/>
          <w:sz w:val="24"/>
          <w:szCs w:val="24"/>
        </w:rPr>
        <w:t xml:space="preserve"> </w:t>
      </w:r>
      <w:r w:rsidRPr="005275E6">
        <w:rPr>
          <w:sz w:val="24"/>
          <w:szCs w:val="24"/>
        </w:rPr>
        <w:t>информации, представленной</w:t>
      </w:r>
      <w:r w:rsidRPr="005275E6">
        <w:rPr>
          <w:spacing w:val="-2"/>
          <w:sz w:val="24"/>
          <w:szCs w:val="24"/>
        </w:rPr>
        <w:t xml:space="preserve"> </w:t>
      </w:r>
      <w:r w:rsidRPr="005275E6">
        <w:rPr>
          <w:sz w:val="24"/>
          <w:szCs w:val="24"/>
        </w:rPr>
        <w:t>в</w:t>
      </w:r>
      <w:r w:rsidRPr="005275E6">
        <w:rPr>
          <w:spacing w:val="-2"/>
          <w:sz w:val="24"/>
          <w:szCs w:val="24"/>
        </w:rPr>
        <w:t xml:space="preserve"> </w:t>
      </w:r>
      <w:r w:rsidRPr="005275E6">
        <w:rPr>
          <w:sz w:val="24"/>
          <w:szCs w:val="24"/>
        </w:rPr>
        <w:t>тексте</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эксплицитной</w:t>
      </w:r>
      <w:r w:rsidRPr="005275E6">
        <w:rPr>
          <w:spacing w:val="-1"/>
          <w:sz w:val="24"/>
          <w:szCs w:val="24"/>
        </w:rPr>
        <w:t xml:space="preserve"> </w:t>
      </w:r>
      <w:r w:rsidRPr="005275E6">
        <w:rPr>
          <w:sz w:val="24"/>
          <w:szCs w:val="24"/>
        </w:rPr>
        <w:t>(явной)</w:t>
      </w:r>
      <w:r w:rsidRPr="005275E6">
        <w:rPr>
          <w:spacing w:val="-3"/>
          <w:sz w:val="24"/>
          <w:szCs w:val="24"/>
        </w:rPr>
        <w:t xml:space="preserve"> </w:t>
      </w:r>
      <w:r w:rsidRPr="005275E6">
        <w:rPr>
          <w:sz w:val="24"/>
          <w:szCs w:val="24"/>
        </w:rPr>
        <w:t>форме.</w:t>
      </w:r>
    </w:p>
    <w:p w:rsidR="00607AE8" w:rsidRPr="005275E6" w:rsidRDefault="00607AE8" w:rsidP="00607AE8">
      <w:pPr>
        <w:pStyle w:val="ab"/>
        <w:spacing w:before="2" w:line="261" w:lineRule="auto"/>
        <w:ind w:right="541" w:firstLine="600"/>
        <w:rPr>
          <w:sz w:val="24"/>
          <w:szCs w:val="24"/>
        </w:rPr>
      </w:pPr>
      <w:r w:rsidRPr="005275E6">
        <w:rPr>
          <w:sz w:val="24"/>
          <w:szCs w:val="24"/>
        </w:rPr>
        <w:t>Чтение</w:t>
      </w:r>
      <w:r w:rsidRPr="005275E6">
        <w:rPr>
          <w:spacing w:val="1"/>
          <w:sz w:val="24"/>
          <w:szCs w:val="24"/>
        </w:rPr>
        <w:t xml:space="preserve"> </w:t>
      </w:r>
      <w:r w:rsidRPr="005275E6">
        <w:rPr>
          <w:sz w:val="24"/>
          <w:szCs w:val="24"/>
        </w:rPr>
        <w:t>несплошных</w:t>
      </w:r>
      <w:r w:rsidRPr="005275E6">
        <w:rPr>
          <w:spacing w:val="1"/>
          <w:sz w:val="24"/>
          <w:szCs w:val="24"/>
        </w:rPr>
        <w:t xml:space="preserve"> </w:t>
      </w:r>
      <w:r w:rsidRPr="005275E6">
        <w:rPr>
          <w:sz w:val="24"/>
          <w:szCs w:val="24"/>
        </w:rPr>
        <w:t>текстов</w:t>
      </w:r>
      <w:r w:rsidRPr="005275E6">
        <w:rPr>
          <w:spacing w:val="1"/>
          <w:sz w:val="24"/>
          <w:szCs w:val="24"/>
        </w:rPr>
        <w:t xml:space="preserve"> </w:t>
      </w:r>
      <w:r w:rsidRPr="005275E6">
        <w:rPr>
          <w:sz w:val="24"/>
          <w:szCs w:val="24"/>
        </w:rPr>
        <w:t>(таблиц,</w:t>
      </w:r>
      <w:r w:rsidRPr="005275E6">
        <w:rPr>
          <w:spacing w:val="1"/>
          <w:sz w:val="24"/>
          <w:szCs w:val="24"/>
        </w:rPr>
        <w:t xml:space="preserve"> </w:t>
      </w:r>
      <w:r w:rsidRPr="005275E6">
        <w:rPr>
          <w:sz w:val="24"/>
          <w:szCs w:val="24"/>
        </w:rPr>
        <w:t>диаграмм)</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понимание</w:t>
      </w:r>
      <w:r w:rsidRPr="005275E6">
        <w:rPr>
          <w:spacing w:val="1"/>
          <w:sz w:val="24"/>
          <w:szCs w:val="24"/>
        </w:rPr>
        <w:t xml:space="preserve"> </w:t>
      </w:r>
      <w:r w:rsidRPr="005275E6">
        <w:rPr>
          <w:sz w:val="24"/>
          <w:szCs w:val="24"/>
        </w:rPr>
        <w:t>представленной в них</w:t>
      </w:r>
      <w:r w:rsidRPr="005275E6">
        <w:rPr>
          <w:spacing w:val="-3"/>
          <w:sz w:val="24"/>
          <w:szCs w:val="24"/>
        </w:rPr>
        <w:t xml:space="preserve"> </w:t>
      </w:r>
      <w:r w:rsidRPr="005275E6">
        <w:rPr>
          <w:sz w:val="24"/>
          <w:szCs w:val="24"/>
        </w:rPr>
        <w:t>информации.</w:t>
      </w:r>
    </w:p>
    <w:p w:rsidR="00607AE8" w:rsidRPr="005275E6" w:rsidRDefault="00607AE8" w:rsidP="00607AE8">
      <w:pPr>
        <w:pStyle w:val="ab"/>
        <w:spacing w:before="4" w:line="264" w:lineRule="auto"/>
        <w:ind w:right="529" w:firstLine="600"/>
        <w:rPr>
          <w:sz w:val="24"/>
          <w:szCs w:val="24"/>
        </w:rPr>
      </w:pPr>
      <w:proofErr w:type="gramStart"/>
      <w:r w:rsidRPr="005275E6">
        <w:rPr>
          <w:sz w:val="24"/>
          <w:szCs w:val="24"/>
        </w:rPr>
        <w:t>Тексты</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чтения:</w:t>
      </w:r>
      <w:r w:rsidRPr="005275E6">
        <w:rPr>
          <w:spacing w:val="1"/>
          <w:sz w:val="24"/>
          <w:szCs w:val="24"/>
        </w:rPr>
        <w:t xml:space="preserve"> </w:t>
      </w:r>
      <w:r w:rsidRPr="005275E6">
        <w:rPr>
          <w:sz w:val="24"/>
          <w:szCs w:val="24"/>
        </w:rPr>
        <w:t>интервью,</w:t>
      </w:r>
      <w:r w:rsidRPr="005275E6">
        <w:rPr>
          <w:spacing w:val="1"/>
          <w:sz w:val="24"/>
          <w:szCs w:val="24"/>
        </w:rPr>
        <w:t xml:space="preserve"> </w:t>
      </w:r>
      <w:r w:rsidRPr="005275E6">
        <w:rPr>
          <w:sz w:val="24"/>
          <w:szCs w:val="24"/>
        </w:rPr>
        <w:t>диалог</w:t>
      </w:r>
      <w:r w:rsidRPr="005275E6">
        <w:rPr>
          <w:spacing w:val="1"/>
          <w:sz w:val="24"/>
          <w:szCs w:val="24"/>
        </w:rPr>
        <w:t xml:space="preserve"> </w:t>
      </w:r>
      <w:r w:rsidRPr="005275E6">
        <w:rPr>
          <w:sz w:val="24"/>
          <w:szCs w:val="24"/>
        </w:rPr>
        <w:t>(беседа),</w:t>
      </w:r>
      <w:r w:rsidRPr="005275E6">
        <w:rPr>
          <w:spacing w:val="1"/>
          <w:sz w:val="24"/>
          <w:szCs w:val="24"/>
        </w:rPr>
        <w:t xml:space="preserve"> </w:t>
      </w:r>
      <w:r w:rsidRPr="005275E6">
        <w:rPr>
          <w:sz w:val="24"/>
          <w:szCs w:val="24"/>
        </w:rPr>
        <w:t>отрывок</w:t>
      </w:r>
      <w:r w:rsidRPr="005275E6">
        <w:rPr>
          <w:spacing w:val="1"/>
          <w:sz w:val="24"/>
          <w:szCs w:val="24"/>
        </w:rPr>
        <w:t xml:space="preserve"> </w:t>
      </w:r>
      <w:r w:rsidRPr="005275E6">
        <w:rPr>
          <w:sz w:val="24"/>
          <w:szCs w:val="24"/>
        </w:rPr>
        <w:t>из</w:t>
      </w:r>
      <w:r w:rsidRPr="005275E6">
        <w:rPr>
          <w:spacing w:val="1"/>
          <w:sz w:val="24"/>
          <w:szCs w:val="24"/>
        </w:rPr>
        <w:t xml:space="preserve"> </w:t>
      </w:r>
      <w:r w:rsidRPr="005275E6">
        <w:rPr>
          <w:sz w:val="24"/>
          <w:szCs w:val="24"/>
        </w:rPr>
        <w:t>художественного</w:t>
      </w:r>
      <w:r w:rsidRPr="005275E6">
        <w:rPr>
          <w:spacing w:val="1"/>
          <w:sz w:val="24"/>
          <w:szCs w:val="24"/>
        </w:rPr>
        <w:t xml:space="preserve"> </w:t>
      </w:r>
      <w:r w:rsidRPr="005275E6">
        <w:rPr>
          <w:sz w:val="24"/>
          <w:szCs w:val="24"/>
        </w:rPr>
        <w:t>произведения,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рассказа,</w:t>
      </w:r>
      <w:r w:rsidRPr="005275E6">
        <w:rPr>
          <w:spacing w:val="1"/>
          <w:sz w:val="24"/>
          <w:szCs w:val="24"/>
        </w:rPr>
        <w:t xml:space="preserve"> </w:t>
      </w:r>
      <w:r w:rsidRPr="005275E6">
        <w:rPr>
          <w:sz w:val="24"/>
          <w:szCs w:val="24"/>
        </w:rPr>
        <w:t>отрывок</w:t>
      </w:r>
      <w:r w:rsidRPr="005275E6">
        <w:rPr>
          <w:spacing w:val="1"/>
          <w:sz w:val="24"/>
          <w:szCs w:val="24"/>
        </w:rPr>
        <w:t xml:space="preserve"> </w:t>
      </w:r>
      <w:r w:rsidRPr="005275E6">
        <w:rPr>
          <w:sz w:val="24"/>
          <w:szCs w:val="24"/>
        </w:rPr>
        <w:t>из</w:t>
      </w:r>
      <w:r w:rsidRPr="005275E6">
        <w:rPr>
          <w:spacing w:val="1"/>
          <w:sz w:val="24"/>
          <w:szCs w:val="24"/>
        </w:rPr>
        <w:t xml:space="preserve"> </w:t>
      </w:r>
      <w:r w:rsidRPr="005275E6">
        <w:rPr>
          <w:sz w:val="24"/>
          <w:szCs w:val="24"/>
        </w:rPr>
        <w:t>статьи</w:t>
      </w:r>
      <w:r w:rsidRPr="005275E6">
        <w:rPr>
          <w:spacing w:val="1"/>
          <w:sz w:val="24"/>
          <w:szCs w:val="24"/>
        </w:rPr>
        <w:t xml:space="preserve"> </w:t>
      </w:r>
      <w:r w:rsidRPr="005275E6">
        <w:rPr>
          <w:sz w:val="24"/>
          <w:szCs w:val="24"/>
        </w:rPr>
        <w:t>научно-популярного</w:t>
      </w:r>
      <w:r w:rsidRPr="005275E6">
        <w:rPr>
          <w:spacing w:val="1"/>
          <w:sz w:val="24"/>
          <w:szCs w:val="24"/>
        </w:rPr>
        <w:t xml:space="preserve"> </w:t>
      </w:r>
      <w:r w:rsidRPr="005275E6">
        <w:rPr>
          <w:sz w:val="24"/>
          <w:szCs w:val="24"/>
        </w:rPr>
        <w:t>характера,</w:t>
      </w:r>
      <w:r w:rsidRPr="005275E6">
        <w:rPr>
          <w:spacing w:val="1"/>
          <w:sz w:val="24"/>
          <w:szCs w:val="24"/>
        </w:rPr>
        <w:t xml:space="preserve"> </w:t>
      </w:r>
      <w:r w:rsidRPr="005275E6">
        <w:rPr>
          <w:sz w:val="24"/>
          <w:szCs w:val="24"/>
        </w:rPr>
        <w:t>сообщение</w:t>
      </w:r>
      <w:r w:rsidRPr="005275E6">
        <w:rPr>
          <w:spacing w:val="1"/>
          <w:sz w:val="24"/>
          <w:szCs w:val="24"/>
        </w:rPr>
        <w:t xml:space="preserve"> </w:t>
      </w:r>
      <w:r w:rsidRPr="005275E6">
        <w:rPr>
          <w:sz w:val="24"/>
          <w:szCs w:val="24"/>
        </w:rPr>
        <w:t>информационного</w:t>
      </w:r>
      <w:r w:rsidRPr="005275E6">
        <w:rPr>
          <w:spacing w:val="1"/>
          <w:sz w:val="24"/>
          <w:szCs w:val="24"/>
        </w:rPr>
        <w:t xml:space="preserve"> </w:t>
      </w:r>
      <w:r w:rsidRPr="005275E6">
        <w:rPr>
          <w:sz w:val="24"/>
          <w:szCs w:val="24"/>
        </w:rPr>
        <w:t>характера,</w:t>
      </w:r>
      <w:r w:rsidRPr="005275E6">
        <w:rPr>
          <w:spacing w:val="-67"/>
          <w:sz w:val="24"/>
          <w:szCs w:val="24"/>
        </w:rPr>
        <w:t xml:space="preserve"> </w:t>
      </w:r>
      <w:r w:rsidRPr="005275E6">
        <w:rPr>
          <w:sz w:val="24"/>
          <w:szCs w:val="24"/>
        </w:rPr>
        <w:t>объявление,</w:t>
      </w:r>
      <w:r w:rsidRPr="005275E6">
        <w:rPr>
          <w:spacing w:val="1"/>
          <w:sz w:val="24"/>
          <w:szCs w:val="24"/>
        </w:rPr>
        <w:t xml:space="preserve"> </w:t>
      </w:r>
      <w:r w:rsidRPr="005275E6">
        <w:rPr>
          <w:sz w:val="24"/>
          <w:szCs w:val="24"/>
        </w:rPr>
        <w:t>кулинарный</w:t>
      </w:r>
      <w:r w:rsidRPr="005275E6">
        <w:rPr>
          <w:spacing w:val="1"/>
          <w:sz w:val="24"/>
          <w:szCs w:val="24"/>
        </w:rPr>
        <w:t xml:space="preserve"> </w:t>
      </w:r>
      <w:r w:rsidRPr="005275E6">
        <w:rPr>
          <w:sz w:val="24"/>
          <w:szCs w:val="24"/>
        </w:rPr>
        <w:t>рецепт,</w:t>
      </w:r>
      <w:r w:rsidRPr="005275E6">
        <w:rPr>
          <w:spacing w:val="1"/>
          <w:sz w:val="24"/>
          <w:szCs w:val="24"/>
        </w:rPr>
        <w:t xml:space="preserve"> </w:t>
      </w:r>
      <w:r w:rsidRPr="005275E6">
        <w:rPr>
          <w:sz w:val="24"/>
          <w:szCs w:val="24"/>
        </w:rPr>
        <w:t>сообщение</w:t>
      </w:r>
      <w:r w:rsidRPr="005275E6">
        <w:rPr>
          <w:spacing w:val="1"/>
          <w:sz w:val="24"/>
          <w:szCs w:val="24"/>
        </w:rPr>
        <w:t xml:space="preserve"> </w:t>
      </w:r>
      <w:r w:rsidRPr="005275E6">
        <w:rPr>
          <w:sz w:val="24"/>
          <w:szCs w:val="24"/>
        </w:rPr>
        <w:t>личного</w:t>
      </w:r>
      <w:r w:rsidRPr="005275E6">
        <w:rPr>
          <w:spacing w:val="1"/>
          <w:sz w:val="24"/>
          <w:szCs w:val="24"/>
        </w:rPr>
        <w:t xml:space="preserve"> </w:t>
      </w:r>
      <w:r w:rsidRPr="005275E6">
        <w:rPr>
          <w:sz w:val="24"/>
          <w:szCs w:val="24"/>
        </w:rPr>
        <w:t>характера,</w:t>
      </w:r>
      <w:r w:rsidRPr="005275E6">
        <w:rPr>
          <w:spacing w:val="1"/>
          <w:sz w:val="24"/>
          <w:szCs w:val="24"/>
        </w:rPr>
        <w:t xml:space="preserve"> </w:t>
      </w:r>
      <w:r w:rsidRPr="005275E6">
        <w:rPr>
          <w:sz w:val="24"/>
          <w:szCs w:val="24"/>
        </w:rPr>
        <w:t>стихотворение,</w:t>
      </w:r>
      <w:r w:rsidRPr="005275E6">
        <w:rPr>
          <w:spacing w:val="2"/>
          <w:sz w:val="24"/>
          <w:szCs w:val="24"/>
        </w:rPr>
        <w:t xml:space="preserve"> </w:t>
      </w:r>
      <w:r w:rsidRPr="005275E6">
        <w:rPr>
          <w:sz w:val="24"/>
          <w:szCs w:val="24"/>
        </w:rPr>
        <w:t>несплошной текст</w:t>
      </w:r>
      <w:r w:rsidRPr="005275E6">
        <w:rPr>
          <w:spacing w:val="-1"/>
          <w:sz w:val="24"/>
          <w:szCs w:val="24"/>
        </w:rPr>
        <w:t xml:space="preserve"> </w:t>
      </w:r>
      <w:r w:rsidRPr="005275E6">
        <w:rPr>
          <w:sz w:val="24"/>
          <w:szCs w:val="24"/>
        </w:rPr>
        <w:t>(таблица,</w:t>
      </w:r>
      <w:r w:rsidRPr="005275E6">
        <w:rPr>
          <w:spacing w:val="3"/>
          <w:sz w:val="24"/>
          <w:szCs w:val="24"/>
        </w:rPr>
        <w:t xml:space="preserve"> </w:t>
      </w:r>
      <w:r w:rsidRPr="005275E6">
        <w:rPr>
          <w:sz w:val="24"/>
          <w:szCs w:val="24"/>
        </w:rPr>
        <w:t>диаграмма).</w:t>
      </w:r>
      <w:proofErr w:type="gramEnd"/>
    </w:p>
    <w:p w:rsidR="00607AE8" w:rsidRPr="005275E6" w:rsidRDefault="00607AE8" w:rsidP="00607AE8">
      <w:pPr>
        <w:pStyle w:val="ab"/>
        <w:ind w:left="720"/>
        <w:jc w:val="left"/>
        <w:rPr>
          <w:sz w:val="24"/>
          <w:szCs w:val="24"/>
        </w:rPr>
      </w:pPr>
      <w:r w:rsidRPr="005275E6">
        <w:rPr>
          <w:sz w:val="24"/>
          <w:szCs w:val="24"/>
        </w:rPr>
        <w:t>Объём</w:t>
      </w:r>
      <w:r w:rsidRPr="005275E6">
        <w:rPr>
          <w:spacing w:val="-2"/>
          <w:sz w:val="24"/>
          <w:szCs w:val="24"/>
        </w:rPr>
        <w:t xml:space="preserve"> </w:t>
      </w:r>
      <w:r w:rsidRPr="005275E6">
        <w:rPr>
          <w:sz w:val="24"/>
          <w:szCs w:val="24"/>
        </w:rPr>
        <w:t>текста</w:t>
      </w:r>
      <w:r w:rsidRPr="005275E6">
        <w:rPr>
          <w:spacing w:val="-3"/>
          <w:sz w:val="24"/>
          <w:szCs w:val="24"/>
        </w:rPr>
        <w:t xml:space="preserve"> </w:t>
      </w:r>
      <w:r w:rsidRPr="005275E6">
        <w:rPr>
          <w:sz w:val="24"/>
          <w:szCs w:val="24"/>
        </w:rPr>
        <w:t>(текстов)</w:t>
      </w:r>
      <w:r w:rsidRPr="005275E6">
        <w:rPr>
          <w:spacing w:val="-4"/>
          <w:sz w:val="24"/>
          <w:szCs w:val="24"/>
        </w:rPr>
        <w:t xml:space="preserve"> </w:t>
      </w:r>
      <w:r w:rsidRPr="005275E6">
        <w:rPr>
          <w:sz w:val="24"/>
          <w:szCs w:val="24"/>
        </w:rPr>
        <w:t>для</w:t>
      </w:r>
      <w:r w:rsidRPr="005275E6">
        <w:rPr>
          <w:spacing w:val="-2"/>
          <w:sz w:val="24"/>
          <w:szCs w:val="24"/>
        </w:rPr>
        <w:t xml:space="preserve"> </w:t>
      </w:r>
      <w:r w:rsidRPr="005275E6">
        <w:rPr>
          <w:sz w:val="24"/>
          <w:szCs w:val="24"/>
        </w:rPr>
        <w:t>чтения</w:t>
      </w:r>
      <w:r w:rsidRPr="005275E6">
        <w:rPr>
          <w:spacing w:val="4"/>
          <w:sz w:val="24"/>
          <w:szCs w:val="24"/>
        </w:rPr>
        <w:t xml:space="preserve"> </w:t>
      </w:r>
      <w:r w:rsidRPr="005275E6">
        <w:rPr>
          <w:sz w:val="24"/>
          <w:szCs w:val="24"/>
        </w:rPr>
        <w:t>–</w:t>
      </w:r>
      <w:r w:rsidRPr="005275E6">
        <w:rPr>
          <w:spacing w:val="-3"/>
          <w:sz w:val="24"/>
          <w:szCs w:val="24"/>
        </w:rPr>
        <w:t xml:space="preserve"> </w:t>
      </w:r>
      <w:r w:rsidRPr="005275E6">
        <w:rPr>
          <w:sz w:val="24"/>
          <w:szCs w:val="24"/>
        </w:rPr>
        <w:t>до</w:t>
      </w:r>
      <w:r w:rsidRPr="005275E6">
        <w:rPr>
          <w:spacing w:val="-3"/>
          <w:sz w:val="24"/>
          <w:szCs w:val="24"/>
        </w:rPr>
        <w:t xml:space="preserve"> </w:t>
      </w:r>
      <w:r w:rsidRPr="005275E6">
        <w:rPr>
          <w:sz w:val="24"/>
          <w:szCs w:val="24"/>
        </w:rPr>
        <w:t>350</w:t>
      </w:r>
      <w:r w:rsidRPr="005275E6">
        <w:rPr>
          <w:spacing w:val="-4"/>
          <w:sz w:val="24"/>
          <w:szCs w:val="24"/>
        </w:rPr>
        <w:t xml:space="preserve"> </w:t>
      </w:r>
      <w:r w:rsidRPr="005275E6">
        <w:rPr>
          <w:sz w:val="24"/>
          <w:szCs w:val="24"/>
        </w:rPr>
        <w:t>слов.</w:t>
      </w:r>
    </w:p>
    <w:p w:rsidR="00607AE8" w:rsidRPr="005275E6" w:rsidRDefault="00607AE8" w:rsidP="00607AE8">
      <w:pPr>
        <w:spacing w:before="34"/>
        <w:ind w:left="720"/>
        <w:rPr>
          <w:i/>
          <w:sz w:val="24"/>
          <w:szCs w:val="24"/>
        </w:rPr>
      </w:pPr>
      <w:r w:rsidRPr="005275E6">
        <w:rPr>
          <w:i/>
          <w:sz w:val="24"/>
          <w:szCs w:val="24"/>
        </w:rPr>
        <w:t>Письменная</w:t>
      </w:r>
      <w:r w:rsidRPr="005275E6">
        <w:rPr>
          <w:i/>
          <w:spacing w:val="-6"/>
          <w:sz w:val="24"/>
          <w:szCs w:val="24"/>
        </w:rPr>
        <w:t xml:space="preserve"> </w:t>
      </w:r>
      <w:r w:rsidRPr="005275E6">
        <w:rPr>
          <w:i/>
          <w:sz w:val="24"/>
          <w:szCs w:val="24"/>
        </w:rPr>
        <w:t>речь</w:t>
      </w:r>
    </w:p>
    <w:p w:rsidR="00607AE8" w:rsidRPr="005275E6" w:rsidRDefault="00607AE8" w:rsidP="00607AE8">
      <w:pPr>
        <w:pStyle w:val="ab"/>
        <w:spacing w:before="33"/>
        <w:ind w:left="720"/>
        <w:jc w:val="left"/>
        <w:rPr>
          <w:sz w:val="24"/>
          <w:szCs w:val="24"/>
        </w:rPr>
      </w:pPr>
      <w:r w:rsidRPr="005275E6">
        <w:rPr>
          <w:sz w:val="24"/>
          <w:szCs w:val="24"/>
        </w:rPr>
        <w:lastRenderedPageBreak/>
        <w:t>Развитие</w:t>
      </w:r>
      <w:r w:rsidRPr="005275E6">
        <w:rPr>
          <w:spacing w:val="-7"/>
          <w:sz w:val="24"/>
          <w:szCs w:val="24"/>
        </w:rPr>
        <w:t xml:space="preserve"> </w:t>
      </w:r>
      <w:r w:rsidRPr="005275E6">
        <w:rPr>
          <w:sz w:val="24"/>
          <w:szCs w:val="24"/>
        </w:rPr>
        <w:t>умений</w:t>
      </w:r>
      <w:r w:rsidRPr="005275E6">
        <w:rPr>
          <w:spacing w:val="-8"/>
          <w:sz w:val="24"/>
          <w:szCs w:val="24"/>
        </w:rPr>
        <w:t xml:space="preserve"> </w:t>
      </w:r>
      <w:r w:rsidRPr="005275E6">
        <w:rPr>
          <w:sz w:val="24"/>
          <w:szCs w:val="24"/>
        </w:rPr>
        <w:t>письменной</w:t>
      </w:r>
      <w:r w:rsidRPr="005275E6">
        <w:rPr>
          <w:spacing w:val="-8"/>
          <w:sz w:val="24"/>
          <w:szCs w:val="24"/>
        </w:rPr>
        <w:t xml:space="preserve"> </w:t>
      </w:r>
      <w:r w:rsidRPr="005275E6">
        <w:rPr>
          <w:sz w:val="24"/>
          <w:szCs w:val="24"/>
        </w:rPr>
        <w:t>речи:</w:t>
      </w:r>
    </w:p>
    <w:p w:rsidR="00607AE8" w:rsidRPr="005275E6" w:rsidRDefault="00607AE8" w:rsidP="00607AE8">
      <w:pPr>
        <w:pStyle w:val="ab"/>
        <w:spacing w:before="34" w:line="264" w:lineRule="auto"/>
        <w:ind w:right="536" w:firstLine="600"/>
        <w:rPr>
          <w:sz w:val="24"/>
          <w:szCs w:val="24"/>
        </w:rPr>
      </w:pPr>
      <w:r w:rsidRPr="005275E6">
        <w:rPr>
          <w:sz w:val="24"/>
          <w:szCs w:val="24"/>
        </w:rPr>
        <w:t>списывание</w:t>
      </w:r>
      <w:r w:rsidRPr="005275E6">
        <w:rPr>
          <w:spacing w:val="1"/>
          <w:sz w:val="24"/>
          <w:szCs w:val="24"/>
        </w:rPr>
        <w:t xml:space="preserve"> </w:t>
      </w:r>
      <w:r w:rsidRPr="005275E6">
        <w:rPr>
          <w:sz w:val="24"/>
          <w:szCs w:val="24"/>
        </w:rPr>
        <w:t>текста</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выписывание</w:t>
      </w:r>
      <w:r w:rsidRPr="005275E6">
        <w:rPr>
          <w:spacing w:val="1"/>
          <w:sz w:val="24"/>
          <w:szCs w:val="24"/>
        </w:rPr>
        <w:t xml:space="preserve"> </w:t>
      </w:r>
      <w:r w:rsidRPr="005275E6">
        <w:rPr>
          <w:sz w:val="24"/>
          <w:szCs w:val="24"/>
        </w:rPr>
        <w:t>из</w:t>
      </w:r>
      <w:r w:rsidRPr="005275E6">
        <w:rPr>
          <w:spacing w:val="1"/>
          <w:sz w:val="24"/>
          <w:szCs w:val="24"/>
        </w:rPr>
        <w:t xml:space="preserve"> </w:t>
      </w:r>
      <w:r w:rsidRPr="005275E6">
        <w:rPr>
          <w:sz w:val="24"/>
          <w:szCs w:val="24"/>
        </w:rPr>
        <w:t>него</w:t>
      </w:r>
      <w:r w:rsidRPr="005275E6">
        <w:rPr>
          <w:spacing w:val="1"/>
          <w:sz w:val="24"/>
          <w:szCs w:val="24"/>
        </w:rPr>
        <w:t xml:space="preserve"> </w:t>
      </w:r>
      <w:r w:rsidRPr="005275E6">
        <w:rPr>
          <w:sz w:val="24"/>
          <w:szCs w:val="24"/>
        </w:rPr>
        <w:t>слов,</w:t>
      </w:r>
      <w:r w:rsidRPr="005275E6">
        <w:rPr>
          <w:spacing w:val="1"/>
          <w:sz w:val="24"/>
          <w:szCs w:val="24"/>
        </w:rPr>
        <w:t xml:space="preserve"> </w:t>
      </w:r>
      <w:r w:rsidRPr="005275E6">
        <w:rPr>
          <w:sz w:val="24"/>
          <w:szCs w:val="24"/>
        </w:rPr>
        <w:t>словосочетаний,</w:t>
      </w:r>
      <w:r w:rsidRPr="005275E6">
        <w:rPr>
          <w:spacing w:val="1"/>
          <w:sz w:val="24"/>
          <w:szCs w:val="24"/>
        </w:rPr>
        <w:t xml:space="preserve"> </w:t>
      </w:r>
      <w:r w:rsidRPr="005275E6">
        <w:rPr>
          <w:sz w:val="24"/>
          <w:szCs w:val="24"/>
        </w:rPr>
        <w:t>предложений</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соответствии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решаемой</w:t>
      </w:r>
      <w:r w:rsidRPr="005275E6">
        <w:rPr>
          <w:spacing w:val="1"/>
          <w:sz w:val="24"/>
          <w:szCs w:val="24"/>
        </w:rPr>
        <w:t xml:space="preserve"> </w:t>
      </w:r>
      <w:r w:rsidRPr="005275E6">
        <w:rPr>
          <w:sz w:val="24"/>
          <w:szCs w:val="24"/>
        </w:rPr>
        <w:t>коммуникативной</w:t>
      </w:r>
      <w:r w:rsidRPr="005275E6">
        <w:rPr>
          <w:spacing w:val="1"/>
          <w:sz w:val="24"/>
          <w:szCs w:val="24"/>
        </w:rPr>
        <w:t xml:space="preserve"> </w:t>
      </w:r>
      <w:r w:rsidRPr="005275E6">
        <w:rPr>
          <w:sz w:val="24"/>
          <w:szCs w:val="24"/>
        </w:rPr>
        <w:t>задачей,</w:t>
      </w:r>
      <w:r w:rsidRPr="005275E6">
        <w:rPr>
          <w:spacing w:val="1"/>
          <w:sz w:val="24"/>
          <w:szCs w:val="24"/>
        </w:rPr>
        <w:t xml:space="preserve"> </w:t>
      </w:r>
      <w:r w:rsidRPr="005275E6">
        <w:rPr>
          <w:sz w:val="24"/>
          <w:szCs w:val="24"/>
        </w:rPr>
        <w:t>составление</w:t>
      </w:r>
      <w:r w:rsidRPr="005275E6">
        <w:rPr>
          <w:spacing w:val="1"/>
          <w:sz w:val="24"/>
          <w:szCs w:val="24"/>
        </w:rPr>
        <w:t xml:space="preserve"> </w:t>
      </w:r>
      <w:r w:rsidRPr="005275E6">
        <w:rPr>
          <w:sz w:val="24"/>
          <w:szCs w:val="24"/>
        </w:rPr>
        <w:t>плана</w:t>
      </w:r>
      <w:r w:rsidRPr="005275E6">
        <w:rPr>
          <w:spacing w:val="1"/>
          <w:sz w:val="24"/>
          <w:szCs w:val="24"/>
        </w:rPr>
        <w:t xml:space="preserve"> </w:t>
      </w:r>
      <w:r w:rsidRPr="005275E6">
        <w:rPr>
          <w:sz w:val="24"/>
          <w:szCs w:val="24"/>
        </w:rPr>
        <w:t>прочитанного</w:t>
      </w:r>
      <w:r w:rsidRPr="005275E6">
        <w:rPr>
          <w:spacing w:val="1"/>
          <w:sz w:val="24"/>
          <w:szCs w:val="24"/>
        </w:rPr>
        <w:t xml:space="preserve"> </w:t>
      </w:r>
      <w:r w:rsidRPr="005275E6">
        <w:rPr>
          <w:sz w:val="24"/>
          <w:szCs w:val="24"/>
        </w:rPr>
        <w:t>текста;</w:t>
      </w:r>
    </w:p>
    <w:p w:rsidR="00607AE8" w:rsidRPr="005275E6" w:rsidRDefault="00607AE8" w:rsidP="00607AE8">
      <w:pPr>
        <w:pStyle w:val="ab"/>
        <w:spacing w:before="59" w:line="264" w:lineRule="auto"/>
        <w:ind w:right="537" w:firstLine="600"/>
        <w:rPr>
          <w:sz w:val="24"/>
          <w:szCs w:val="24"/>
        </w:rPr>
      </w:pPr>
      <w:proofErr w:type="gramStart"/>
      <w:r w:rsidRPr="005275E6">
        <w:rPr>
          <w:sz w:val="24"/>
          <w:szCs w:val="24"/>
        </w:rPr>
        <w:t>заполнение анкет и формуляров: сообщать о себе основные сведения</w:t>
      </w:r>
      <w:r w:rsidRPr="005275E6">
        <w:rPr>
          <w:spacing w:val="1"/>
          <w:sz w:val="24"/>
          <w:szCs w:val="24"/>
        </w:rPr>
        <w:t xml:space="preserve"> </w:t>
      </w:r>
      <w:r w:rsidRPr="005275E6">
        <w:rPr>
          <w:sz w:val="24"/>
          <w:szCs w:val="24"/>
        </w:rPr>
        <w:t>(имя, фамилия, пол, возраст, гражданство, адрес, увлечения) в соответствии с</w:t>
      </w:r>
      <w:r w:rsidRPr="005275E6">
        <w:rPr>
          <w:spacing w:val="-67"/>
          <w:sz w:val="24"/>
          <w:szCs w:val="24"/>
        </w:rPr>
        <w:t xml:space="preserve"> </w:t>
      </w:r>
      <w:r w:rsidRPr="005275E6">
        <w:rPr>
          <w:sz w:val="24"/>
          <w:szCs w:val="24"/>
        </w:rPr>
        <w:t>нормами,</w:t>
      </w:r>
      <w:r w:rsidRPr="005275E6">
        <w:rPr>
          <w:spacing w:val="1"/>
          <w:sz w:val="24"/>
          <w:szCs w:val="24"/>
        </w:rPr>
        <w:t xml:space="preserve"> </w:t>
      </w:r>
      <w:r w:rsidRPr="005275E6">
        <w:rPr>
          <w:sz w:val="24"/>
          <w:szCs w:val="24"/>
        </w:rPr>
        <w:t>принятыми в</w:t>
      </w:r>
      <w:r w:rsidRPr="005275E6">
        <w:rPr>
          <w:spacing w:val="-1"/>
          <w:sz w:val="24"/>
          <w:szCs w:val="24"/>
        </w:rPr>
        <w:t xml:space="preserve"> </w:t>
      </w:r>
      <w:r w:rsidRPr="005275E6">
        <w:rPr>
          <w:sz w:val="24"/>
          <w:szCs w:val="24"/>
        </w:rPr>
        <w:t>стране</w:t>
      </w:r>
      <w:r w:rsidRPr="005275E6">
        <w:rPr>
          <w:spacing w:val="1"/>
          <w:sz w:val="24"/>
          <w:szCs w:val="24"/>
        </w:rPr>
        <w:t xml:space="preserve"> </w:t>
      </w:r>
      <w:r w:rsidRPr="005275E6">
        <w:rPr>
          <w:sz w:val="24"/>
          <w:szCs w:val="24"/>
        </w:rPr>
        <w:t>(странах)</w:t>
      </w:r>
      <w:r w:rsidRPr="005275E6">
        <w:rPr>
          <w:spacing w:val="4"/>
          <w:sz w:val="24"/>
          <w:szCs w:val="24"/>
        </w:rPr>
        <w:t xml:space="preserve"> </w:t>
      </w:r>
      <w:r w:rsidRPr="005275E6">
        <w:rPr>
          <w:sz w:val="24"/>
          <w:szCs w:val="24"/>
        </w:rPr>
        <w:t>изучаемого</w:t>
      </w:r>
      <w:r w:rsidRPr="005275E6">
        <w:rPr>
          <w:spacing w:val="-1"/>
          <w:sz w:val="24"/>
          <w:szCs w:val="24"/>
        </w:rPr>
        <w:t xml:space="preserve"> </w:t>
      </w:r>
      <w:r w:rsidRPr="005275E6">
        <w:rPr>
          <w:sz w:val="24"/>
          <w:szCs w:val="24"/>
        </w:rPr>
        <w:t>языка;</w:t>
      </w:r>
      <w:proofErr w:type="gramEnd"/>
    </w:p>
    <w:p w:rsidR="00607AE8" w:rsidRPr="005275E6" w:rsidRDefault="00607AE8" w:rsidP="00607AE8">
      <w:pPr>
        <w:pStyle w:val="ab"/>
        <w:spacing w:line="264" w:lineRule="auto"/>
        <w:ind w:right="539" w:firstLine="600"/>
        <w:rPr>
          <w:sz w:val="24"/>
          <w:szCs w:val="24"/>
        </w:rPr>
      </w:pPr>
      <w:r w:rsidRPr="005275E6">
        <w:rPr>
          <w:sz w:val="24"/>
          <w:szCs w:val="24"/>
        </w:rPr>
        <w:t>написание электронного сообщения личного характера в соответствии с</w:t>
      </w:r>
      <w:r w:rsidRPr="005275E6">
        <w:rPr>
          <w:spacing w:val="1"/>
          <w:sz w:val="24"/>
          <w:szCs w:val="24"/>
        </w:rPr>
        <w:t xml:space="preserve"> </w:t>
      </w:r>
      <w:r w:rsidRPr="005275E6">
        <w:rPr>
          <w:sz w:val="24"/>
          <w:szCs w:val="24"/>
        </w:rPr>
        <w:t>нормами</w:t>
      </w:r>
      <w:r w:rsidRPr="005275E6">
        <w:rPr>
          <w:spacing w:val="1"/>
          <w:sz w:val="24"/>
          <w:szCs w:val="24"/>
        </w:rPr>
        <w:t xml:space="preserve"> </w:t>
      </w:r>
      <w:r w:rsidRPr="005275E6">
        <w:rPr>
          <w:sz w:val="24"/>
          <w:szCs w:val="24"/>
        </w:rPr>
        <w:t>неофициального</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принятыми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стране</w:t>
      </w:r>
      <w:r w:rsidRPr="005275E6">
        <w:rPr>
          <w:spacing w:val="71"/>
          <w:sz w:val="24"/>
          <w:szCs w:val="24"/>
        </w:rPr>
        <w:t xml:space="preserve"> </w:t>
      </w:r>
      <w:r w:rsidRPr="005275E6">
        <w:rPr>
          <w:sz w:val="24"/>
          <w:szCs w:val="24"/>
        </w:rPr>
        <w:t>(странах)</w:t>
      </w:r>
      <w:r w:rsidRPr="005275E6">
        <w:rPr>
          <w:spacing w:val="1"/>
          <w:sz w:val="24"/>
          <w:szCs w:val="24"/>
        </w:rPr>
        <w:t xml:space="preserve"> </w:t>
      </w:r>
      <w:r w:rsidRPr="005275E6">
        <w:rPr>
          <w:sz w:val="24"/>
          <w:szCs w:val="24"/>
        </w:rPr>
        <w:t>изучаемого языка.</w:t>
      </w:r>
      <w:r w:rsidRPr="005275E6">
        <w:rPr>
          <w:spacing w:val="3"/>
          <w:sz w:val="24"/>
          <w:szCs w:val="24"/>
        </w:rPr>
        <w:t xml:space="preserve"> </w:t>
      </w:r>
      <w:r w:rsidRPr="005275E6">
        <w:rPr>
          <w:sz w:val="24"/>
          <w:szCs w:val="24"/>
        </w:rPr>
        <w:t>Объём</w:t>
      </w:r>
      <w:r w:rsidRPr="005275E6">
        <w:rPr>
          <w:spacing w:val="3"/>
          <w:sz w:val="24"/>
          <w:szCs w:val="24"/>
        </w:rPr>
        <w:t xml:space="preserve"> </w:t>
      </w:r>
      <w:r w:rsidRPr="005275E6">
        <w:rPr>
          <w:sz w:val="24"/>
          <w:szCs w:val="24"/>
        </w:rPr>
        <w:t>письма</w:t>
      </w:r>
      <w:r w:rsidRPr="005275E6">
        <w:rPr>
          <w:spacing w:val="7"/>
          <w:sz w:val="24"/>
          <w:szCs w:val="24"/>
        </w:rPr>
        <w:t xml:space="preserve"> </w:t>
      </w:r>
      <w:r w:rsidRPr="005275E6">
        <w:rPr>
          <w:sz w:val="24"/>
          <w:szCs w:val="24"/>
        </w:rPr>
        <w:t>–</w:t>
      </w:r>
      <w:r w:rsidRPr="005275E6">
        <w:rPr>
          <w:spacing w:val="2"/>
          <w:sz w:val="24"/>
          <w:szCs w:val="24"/>
        </w:rPr>
        <w:t xml:space="preserve"> </w:t>
      </w:r>
      <w:r w:rsidRPr="005275E6">
        <w:rPr>
          <w:sz w:val="24"/>
          <w:szCs w:val="24"/>
        </w:rPr>
        <w:t>до</w:t>
      </w:r>
      <w:r w:rsidRPr="005275E6">
        <w:rPr>
          <w:spacing w:val="-4"/>
          <w:sz w:val="24"/>
          <w:szCs w:val="24"/>
        </w:rPr>
        <w:t xml:space="preserve"> </w:t>
      </w:r>
      <w:r w:rsidRPr="005275E6">
        <w:rPr>
          <w:sz w:val="24"/>
          <w:szCs w:val="24"/>
        </w:rPr>
        <w:t>90</w:t>
      </w:r>
      <w:r w:rsidRPr="005275E6">
        <w:rPr>
          <w:spacing w:val="1"/>
          <w:sz w:val="24"/>
          <w:szCs w:val="24"/>
        </w:rPr>
        <w:t xml:space="preserve"> </w:t>
      </w:r>
      <w:r w:rsidRPr="005275E6">
        <w:rPr>
          <w:sz w:val="24"/>
          <w:szCs w:val="24"/>
        </w:rPr>
        <w:t>слов;</w:t>
      </w:r>
    </w:p>
    <w:p w:rsidR="00607AE8" w:rsidRPr="005275E6" w:rsidRDefault="00607AE8" w:rsidP="00607AE8">
      <w:pPr>
        <w:pStyle w:val="ab"/>
        <w:spacing w:before="2" w:line="264" w:lineRule="auto"/>
        <w:ind w:right="529" w:firstLine="600"/>
        <w:rPr>
          <w:sz w:val="24"/>
          <w:szCs w:val="24"/>
        </w:rPr>
      </w:pPr>
      <w:r w:rsidRPr="005275E6">
        <w:rPr>
          <w:sz w:val="24"/>
          <w:szCs w:val="24"/>
        </w:rPr>
        <w:t>создание</w:t>
      </w:r>
      <w:r w:rsidRPr="005275E6">
        <w:rPr>
          <w:spacing w:val="1"/>
          <w:sz w:val="24"/>
          <w:szCs w:val="24"/>
        </w:rPr>
        <w:t xml:space="preserve"> </w:t>
      </w:r>
      <w:r w:rsidRPr="005275E6">
        <w:rPr>
          <w:sz w:val="24"/>
          <w:szCs w:val="24"/>
        </w:rPr>
        <w:t>небольшого</w:t>
      </w:r>
      <w:r w:rsidRPr="005275E6">
        <w:rPr>
          <w:spacing w:val="1"/>
          <w:sz w:val="24"/>
          <w:szCs w:val="24"/>
        </w:rPr>
        <w:t xml:space="preserve"> </w:t>
      </w:r>
      <w:r w:rsidRPr="005275E6">
        <w:rPr>
          <w:sz w:val="24"/>
          <w:szCs w:val="24"/>
        </w:rPr>
        <w:t>письменного</w:t>
      </w:r>
      <w:r w:rsidRPr="005275E6">
        <w:rPr>
          <w:spacing w:val="1"/>
          <w:sz w:val="24"/>
          <w:szCs w:val="24"/>
        </w:rPr>
        <w:t xml:space="preserve"> </w:t>
      </w:r>
      <w:r w:rsidRPr="005275E6">
        <w:rPr>
          <w:sz w:val="24"/>
          <w:szCs w:val="24"/>
        </w:rPr>
        <w:t>высказывания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использованием</w:t>
      </w:r>
      <w:r w:rsidRPr="005275E6">
        <w:rPr>
          <w:spacing w:val="1"/>
          <w:sz w:val="24"/>
          <w:szCs w:val="24"/>
        </w:rPr>
        <w:t xml:space="preserve"> </w:t>
      </w:r>
      <w:r w:rsidRPr="005275E6">
        <w:rPr>
          <w:sz w:val="24"/>
          <w:szCs w:val="24"/>
        </w:rPr>
        <w:t>образца, плана, таблицы.</w:t>
      </w:r>
      <w:r w:rsidRPr="005275E6">
        <w:rPr>
          <w:spacing w:val="1"/>
          <w:sz w:val="24"/>
          <w:szCs w:val="24"/>
        </w:rPr>
        <w:t xml:space="preserve"> </w:t>
      </w:r>
      <w:r w:rsidRPr="005275E6">
        <w:rPr>
          <w:sz w:val="24"/>
          <w:szCs w:val="24"/>
        </w:rPr>
        <w:t>Объём письменного</w:t>
      </w:r>
      <w:r w:rsidRPr="005275E6">
        <w:rPr>
          <w:spacing w:val="-2"/>
          <w:sz w:val="24"/>
          <w:szCs w:val="24"/>
        </w:rPr>
        <w:t xml:space="preserve"> </w:t>
      </w:r>
      <w:r w:rsidRPr="005275E6">
        <w:rPr>
          <w:sz w:val="24"/>
          <w:szCs w:val="24"/>
        </w:rPr>
        <w:t>высказывания</w:t>
      </w:r>
      <w:r w:rsidRPr="005275E6">
        <w:rPr>
          <w:spacing w:val="9"/>
          <w:sz w:val="24"/>
          <w:szCs w:val="24"/>
        </w:rPr>
        <w:t xml:space="preserve"> </w:t>
      </w:r>
      <w:r w:rsidRPr="005275E6">
        <w:rPr>
          <w:sz w:val="24"/>
          <w:szCs w:val="24"/>
        </w:rPr>
        <w:t>–</w:t>
      </w:r>
      <w:r w:rsidRPr="005275E6">
        <w:rPr>
          <w:spacing w:val="-1"/>
          <w:sz w:val="24"/>
          <w:szCs w:val="24"/>
        </w:rPr>
        <w:t xml:space="preserve"> </w:t>
      </w:r>
      <w:r w:rsidRPr="005275E6">
        <w:rPr>
          <w:sz w:val="24"/>
          <w:szCs w:val="24"/>
        </w:rPr>
        <w:t>до</w:t>
      </w:r>
      <w:r w:rsidRPr="005275E6">
        <w:rPr>
          <w:spacing w:val="-3"/>
          <w:sz w:val="24"/>
          <w:szCs w:val="24"/>
        </w:rPr>
        <w:t xml:space="preserve"> </w:t>
      </w:r>
      <w:r w:rsidRPr="005275E6">
        <w:rPr>
          <w:sz w:val="24"/>
          <w:szCs w:val="24"/>
        </w:rPr>
        <w:t>90</w:t>
      </w:r>
      <w:r w:rsidRPr="005275E6">
        <w:rPr>
          <w:spacing w:val="-2"/>
          <w:sz w:val="24"/>
          <w:szCs w:val="24"/>
        </w:rPr>
        <w:t xml:space="preserve"> </w:t>
      </w:r>
      <w:r w:rsidRPr="005275E6">
        <w:rPr>
          <w:sz w:val="24"/>
          <w:szCs w:val="24"/>
        </w:rPr>
        <w:t>слов.</w:t>
      </w:r>
    </w:p>
    <w:p w:rsidR="00607AE8" w:rsidRPr="005275E6" w:rsidRDefault="00607AE8" w:rsidP="00607AE8">
      <w:pPr>
        <w:pStyle w:val="110"/>
        <w:spacing w:before="2"/>
        <w:rPr>
          <w:sz w:val="24"/>
          <w:szCs w:val="24"/>
        </w:rPr>
      </w:pPr>
      <w:r w:rsidRPr="005275E6">
        <w:rPr>
          <w:sz w:val="24"/>
          <w:szCs w:val="24"/>
        </w:rPr>
        <w:t>Языковые</w:t>
      </w:r>
      <w:r w:rsidRPr="005275E6">
        <w:rPr>
          <w:spacing w:val="-3"/>
          <w:sz w:val="24"/>
          <w:szCs w:val="24"/>
        </w:rPr>
        <w:t xml:space="preserve"> </w:t>
      </w:r>
      <w:r w:rsidRPr="005275E6">
        <w:rPr>
          <w:sz w:val="24"/>
          <w:szCs w:val="24"/>
        </w:rPr>
        <w:t>знания и</w:t>
      </w:r>
      <w:r w:rsidRPr="005275E6">
        <w:rPr>
          <w:spacing w:val="-5"/>
          <w:sz w:val="24"/>
          <w:szCs w:val="24"/>
        </w:rPr>
        <w:t xml:space="preserve"> </w:t>
      </w:r>
      <w:r w:rsidRPr="005275E6">
        <w:rPr>
          <w:sz w:val="24"/>
          <w:szCs w:val="24"/>
        </w:rPr>
        <w:t>умения</w:t>
      </w:r>
    </w:p>
    <w:p w:rsidR="00607AE8" w:rsidRPr="005275E6" w:rsidRDefault="00607AE8" w:rsidP="00607AE8">
      <w:pPr>
        <w:spacing w:before="29"/>
        <w:ind w:left="720"/>
        <w:jc w:val="both"/>
        <w:rPr>
          <w:i/>
          <w:sz w:val="24"/>
          <w:szCs w:val="24"/>
        </w:rPr>
      </w:pPr>
      <w:r w:rsidRPr="005275E6">
        <w:rPr>
          <w:i/>
          <w:sz w:val="24"/>
          <w:szCs w:val="24"/>
        </w:rPr>
        <w:t>Фонетическая</w:t>
      </w:r>
      <w:r w:rsidRPr="005275E6">
        <w:rPr>
          <w:i/>
          <w:spacing w:val="-6"/>
          <w:sz w:val="24"/>
          <w:szCs w:val="24"/>
        </w:rPr>
        <w:t xml:space="preserve"> </w:t>
      </w:r>
      <w:r w:rsidRPr="005275E6">
        <w:rPr>
          <w:i/>
          <w:sz w:val="24"/>
          <w:szCs w:val="24"/>
        </w:rPr>
        <w:t>сторона</w:t>
      </w:r>
      <w:r w:rsidRPr="005275E6">
        <w:rPr>
          <w:i/>
          <w:spacing w:val="-5"/>
          <w:sz w:val="24"/>
          <w:szCs w:val="24"/>
        </w:rPr>
        <w:t xml:space="preserve"> </w:t>
      </w:r>
      <w:r w:rsidRPr="005275E6">
        <w:rPr>
          <w:i/>
          <w:sz w:val="24"/>
          <w:szCs w:val="24"/>
        </w:rPr>
        <w:t>речи</w:t>
      </w:r>
    </w:p>
    <w:p w:rsidR="00607AE8" w:rsidRPr="005275E6" w:rsidRDefault="00607AE8" w:rsidP="00607AE8">
      <w:pPr>
        <w:pStyle w:val="ab"/>
        <w:spacing w:before="33" w:line="264" w:lineRule="auto"/>
        <w:ind w:right="527" w:firstLine="600"/>
        <w:rPr>
          <w:sz w:val="24"/>
          <w:szCs w:val="24"/>
        </w:rPr>
      </w:pPr>
      <w:r w:rsidRPr="005275E6">
        <w:rPr>
          <w:sz w:val="24"/>
          <w:szCs w:val="24"/>
        </w:rPr>
        <w:t>Различение на слух, без фонематических ошибок, ведущих к сбою в</w:t>
      </w:r>
      <w:r w:rsidRPr="005275E6">
        <w:rPr>
          <w:spacing w:val="1"/>
          <w:sz w:val="24"/>
          <w:szCs w:val="24"/>
        </w:rPr>
        <w:t xml:space="preserve"> </w:t>
      </w:r>
      <w:r w:rsidRPr="005275E6">
        <w:rPr>
          <w:sz w:val="24"/>
          <w:szCs w:val="24"/>
        </w:rPr>
        <w:t>коммуникации, произнесение слов с соблюдением правильного ударения и</w:t>
      </w:r>
      <w:r w:rsidRPr="005275E6">
        <w:rPr>
          <w:spacing w:val="1"/>
          <w:sz w:val="24"/>
          <w:szCs w:val="24"/>
        </w:rPr>
        <w:t xml:space="preserve"> </w:t>
      </w:r>
      <w:r w:rsidRPr="005275E6">
        <w:rPr>
          <w:sz w:val="24"/>
          <w:szCs w:val="24"/>
        </w:rPr>
        <w:t>фраз с соблюдением их ритмико-интонационных особенностей, в том числе</w:t>
      </w:r>
      <w:r w:rsidRPr="005275E6">
        <w:rPr>
          <w:spacing w:val="1"/>
          <w:sz w:val="24"/>
          <w:szCs w:val="24"/>
        </w:rPr>
        <w:t xml:space="preserve"> </w:t>
      </w:r>
      <w:r w:rsidRPr="005275E6">
        <w:rPr>
          <w:sz w:val="24"/>
          <w:szCs w:val="24"/>
        </w:rPr>
        <w:t>отсутствия</w:t>
      </w:r>
      <w:r w:rsidRPr="005275E6">
        <w:rPr>
          <w:spacing w:val="1"/>
          <w:sz w:val="24"/>
          <w:szCs w:val="24"/>
        </w:rPr>
        <w:t xml:space="preserve"> </w:t>
      </w:r>
      <w:r w:rsidRPr="005275E6">
        <w:rPr>
          <w:sz w:val="24"/>
          <w:szCs w:val="24"/>
        </w:rPr>
        <w:t>фразового</w:t>
      </w:r>
      <w:r w:rsidRPr="005275E6">
        <w:rPr>
          <w:spacing w:val="1"/>
          <w:sz w:val="24"/>
          <w:szCs w:val="24"/>
        </w:rPr>
        <w:t xml:space="preserve"> </w:t>
      </w:r>
      <w:r w:rsidRPr="005275E6">
        <w:rPr>
          <w:sz w:val="24"/>
          <w:szCs w:val="24"/>
        </w:rPr>
        <w:t>ударения</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служебных словах,</w:t>
      </w:r>
      <w:r w:rsidRPr="005275E6">
        <w:rPr>
          <w:spacing w:val="1"/>
          <w:sz w:val="24"/>
          <w:szCs w:val="24"/>
        </w:rPr>
        <w:t xml:space="preserve"> </w:t>
      </w:r>
      <w:r w:rsidRPr="005275E6">
        <w:rPr>
          <w:sz w:val="24"/>
          <w:szCs w:val="24"/>
        </w:rPr>
        <w:t>чтение</w:t>
      </w:r>
      <w:r w:rsidRPr="005275E6">
        <w:rPr>
          <w:spacing w:val="1"/>
          <w:sz w:val="24"/>
          <w:szCs w:val="24"/>
        </w:rPr>
        <w:t xml:space="preserve"> </w:t>
      </w:r>
      <w:r w:rsidRPr="005275E6">
        <w:rPr>
          <w:sz w:val="24"/>
          <w:szCs w:val="24"/>
        </w:rPr>
        <w:t>новых слов</w:t>
      </w:r>
      <w:r w:rsidRPr="005275E6">
        <w:rPr>
          <w:spacing w:val="1"/>
          <w:sz w:val="24"/>
          <w:szCs w:val="24"/>
        </w:rPr>
        <w:t xml:space="preserve"> </w:t>
      </w:r>
      <w:r w:rsidRPr="005275E6">
        <w:rPr>
          <w:sz w:val="24"/>
          <w:szCs w:val="24"/>
        </w:rPr>
        <w:t>согласно основным</w:t>
      </w:r>
      <w:r w:rsidRPr="005275E6">
        <w:rPr>
          <w:spacing w:val="1"/>
          <w:sz w:val="24"/>
          <w:szCs w:val="24"/>
        </w:rPr>
        <w:t xml:space="preserve"> </w:t>
      </w:r>
      <w:r w:rsidRPr="005275E6">
        <w:rPr>
          <w:sz w:val="24"/>
          <w:szCs w:val="24"/>
        </w:rPr>
        <w:t>правилам</w:t>
      </w:r>
      <w:r w:rsidRPr="005275E6">
        <w:rPr>
          <w:spacing w:val="3"/>
          <w:sz w:val="24"/>
          <w:szCs w:val="24"/>
        </w:rPr>
        <w:t xml:space="preserve"> </w:t>
      </w:r>
      <w:r w:rsidRPr="005275E6">
        <w:rPr>
          <w:sz w:val="24"/>
          <w:szCs w:val="24"/>
        </w:rPr>
        <w:t>чтения.</w:t>
      </w:r>
    </w:p>
    <w:p w:rsidR="00607AE8" w:rsidRPr="005275E6" w:rsidRDefault="00607AE8" w:rsidP="00607AE8">
      <w:pPr>
        <w:pStyle w:val="ab"/>
        <w:spacing w:before="1" w:line="264" w:lineRule="auto"/>
        <w:ind w:right="536" w:firstLine="600"/>
        <w:rPr>
          <w:sz w:val="24"/>
          <w:szCs w:val="24"/>
        </w:rPr>
      </w:pPr>
      <w:r w:rsidRPr="005275E6">
        <w:rPr>
          <w:sz w:val="24"/>
          <w:szCs w:val="24"/>
        </w:rPr>
        <w:t>Чтение</w:t>
      </w:r>
      <w:r w:rsidRPr="005275E6">
        <w:rPr>
          <w:spacing w:val="1"/>
          <w:sz w:val="24"/>
          <w:szCs w:val="24"/>
        </w:rPr>
        <w:t xml:space="preserve"> </w:t>
      </w:r>
      <w:r w:rsidRPr="005275E6">
        <w:rPr>
          <w:sz w:val="24"/>
          <w:szCs w:val="24"/>
        </w:rPr>
        <w:t>вслух</w:t>
      </w:r>
      <w:r w:rsidRPr="005275E6">
        <w:rPr>
          <w:spacing w:val="1"/>
          <w:sz w:val="24"/>
          <w:szCs w:val="24"/>
        </w:rPr>
        <w:t xml:space="preserve"> </w:t>
      </w:r>
      <w:r w:rsidRPr="005275E6">
        <w:rPr>
          <w:sz w:val="24"/>
          <w:szCs w:val="24"/>
        </w:rPr>
        <w:t>небольших</w:t>
      </w:r>
      <w:r w:rsidRPr="005275E6">
        <w:rPr>
          <w:spacing w:val="1"/>
          <w:sz w:val="24"/>
          <w:szCs w:val="24"/>
        </w:rPr>
        <w:t xml:space="preserve"> </w:t>
      </w:r>
      <w:r w:rsidRPr="005275E6">
        <w:rPr>
          <w:sz w:val="24"/>
          <w:szCs w:val="24"/>
        </w:rPr>
        <w:t>аутентичных</w:t>
      </w:r>
      <w:r w:rsidRPr="005275E6">
        <w:rPr>
          <w:spacing w:val="1"/>
          <w:sz w:val="24"/>
          <w:szCs w:val="24"/>
        </w:rPr>
        <w:t xml:space="preserve"> </w:t>
      </w:r>
      <w:r w:rsidRPr="005275E6">
        <w:rPr>
          <w:sz w:val="24"/>
          <w:szCs w:val="24"/>
        </w:rPr>
        <w:t>текстов,</w:t>
      </w:r>
      <w:r w:rsidRPr="005275E6">
        <w:rPr>
          <w:spacing w:val="1"/>
          <w:sz w:val="24"/>
          <w:szCs w:val="24"/>
        </w:rPr>
        <w:t xml:space="preserve"> </w:t>
      </w:r>
      <w:r w:rsidRPr="005275E6">
        <w:rPr>
          <w:sz w:val="24"/>
          <w:szCs w:val="24"/>
        </w:rPr>
        <w:t>построенных</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изученном</w:t>
      </w:r>
      <w:r w:rsidRPr="005275E6">
        <w:rPr>
          <w:spacing w:val="1"/>
          <w:sz w:val="24"/>
          <w:szCs w:val="24"/>
        </w:rPr>
        <w:t xml:space="preserve"> </w:t>
      </w:r>
      <w:r w:rsidRPr="005275E6">
        <w:rPr>
          <w:sz w:val="24"/>
          <w:szCs w:val="24"/>
        </w:rPr>
        <w:t>языковом</w:t>
      </w:r>
      <w:r w:rsidRPr="005275E6">
        <w:rPr>
          <w:spacing w:val="1"/>
          <w:sz w:val="24"/>
          <w:szCs w:val="24"/>
        </w:rPr>
        <w:t xml:space="preserve"> </w:t>
      </w:r>
      <w:r w:rsidRPr="005275E6">
        <w:rPr>
          <w:sz w:val="24"/>
          <w:szCs w:val="24"/>
        </w:rPr>
        <w:t>материале,</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соблюдением</w:t>
      </w:r>
      <w:r w:rsidRPr="005275E6">
        <w:rPr>
          <w:spacing w:val="1"/>
          <w:sz w:val="24"/>
          <w:szCs w:val="24"/>
        </w:rPr>
        <w:t xml:space="preserve"> </w:t>
      </w:r>
      <w:r w:rsidRPr="005275E6">
        <w:rPr>
          <w:sz w:val="24"/>
          <w:szCs w:val="24"/>
        </w:rPr>
        <w:t>правил</w:t>
      </w:r>
      <w:r w:rsidRPr="005275E6">
        <w:rPr>
          <w:spacing w:val="1"/>
          <w:sz w:val="24"/>
          <w:szCs w:val="24"/>
        </w:rPr>
        <w:t xml:space="preserve"> </w:t>
      </w:r>
      <w:r w:rsidRPr="005275E6">
        <w:rPr>
          <w:sz w:val="24"/>
          <w:szCs w:val="24"/>
        </w:rPr>
        <w:t>чтения</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соответствующей</w:t>
      </w:r>
      <w:r w:rsidRPr="005275E6">
        <w:rPr>
          <w:spacing w:val="-2"/>
          <w:sz w:val="24"/>
          <w:szCs w:val="24"/>
        </w:rPr>
        <w:t xml:space="preserve"> </w:t>
      </w:r>
      <w:r w:rsidRPr="005275E6">
        <w:rPr>
          <w:sz w:val="24"/>
          <w:szCs w:val="24"/>
        </w:rPr>
        <w:t>интонации,</w:t>
      </w:r>
      <w:r w:rsidRPr="005275E6">
        <w:rPr>
          <w:spacing w:val="1"/>
          <w:sz w:val="24"/>
          <w:szCs w:val="24"/>
        </w:rPr>
        <w:t xml:space="preserve"> </w:t>
      </w:r>
      <w:r w:rsidRPr="005275E6">
        <w:rPr>
          <w:sz w:val="24"/>
          <w:szCs w:val="24"/>
        </w:rPr>
        <w:t>демонстрирующих</w:t>
      </w:r>
      <w:r w:rsidRPr="005275E6">
        <w:rPr>
          <w:spacing w:val="-5"/>
          <w:sz w:val="24"/>
          <w:szCs w:val="24"/>
        </w:rPr>
        <w:t xml:space="preserve"> </w:t>
      </w:r>
      <w:r w:rsidRPr="005275E6">
        <w:rPr>
          <w:sz w:val="24"/>
          <w:szCs w:val="24"/>
        </w:rPr>
        <w:t>понимание текста.</w:t>
      </w:r>
    </w:p>
    <w:p w:rsidR="00607AE8" w:rsidRPr="005275E6" w:rsidRDefault="00607AE8" w:rsidP="00607AE8">
      <w:pPr>
        <w:pStyle w:val="ab"/>
        <w:spacing w:line="264" w:lineRule="auto"/>
        <w:ind w:right="529" w:firstLine="600"/>
        <w:rPr>
          <w:sz w:val="24"/>
          <w:szCs w:val="24"/>
        </w:rPr>
      </w:pPr>
      <w:r w:rsidRPr="005275E6">
        <w:rPr>
          <w:sz w:val="24"/>
          <w:szCs w:val="24"/>
        </w:rPr>
        <w:t>Тексты</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чтения</w:t>
      </w:r>
      <w:r w:rsidRPr="005275E6">
        <w:rPr>
          <w:spacing w:val="1"/>
          <w:sz w:val="24"/>
          <w:szCs w:val="24"/>
        </w:rPr>
        <w:t xml:space="preserve"> </w:t>
      </w:r>
      <w:r w:rsidRPr="005275E6">
        <w:rPr>
          <w:sz w:val="24"/>
          <w:szCs w:val="24"/>
        </w:rPr>
        <w:t>вслух:</w:t>
      </w:r>
      <w:r w:rsidRPr="005275E6">
        <w:rPr>
          <w:spacing w:val="1"/>
          <w:sz w:val="24"/>
          <w:szCs w:val="24"/>
        </w:rPr>
        <w:t xml:space="preserve"> </w:t>
      </w:r>
      <w:r w:rsidRPr="005275E6">
        <w:rPr>
          <w:sz w:val="24"/>
          <w:szCs w:val="24"/>
        </w:rPr>
        <w:t>диалог</w:t>
      </w:r>
      <w:r w:rsidRPr="005275E6">
        <w:rPr>
          <w:spacing w:val="1"/>
          <w:sz w:val="24"/>
          <w:szCs w:val="24"/>
        </w:rPr>
        <w:t xml:space="preserve"> </w:t>
      </w:r>
      <w:r w:rsidRPr="005275E6">
        <w:rPr>
          <w:sz w:val="24"/>
          <w:szCs w:val="24"/>
        </w:rPr>
        <w:t>(беседа),</w:t>
      </w:r>
      <w:r w:rsidRPr="005275E6">
        <w:rPr>
          <w:spacing w:val="1"/>
          <w:sz w:val="24"/>
          <w:szCs w:val="24"/>
        </w:rPr>
        <w:t xml:space="preserve"> </w:t>
      </w:r>
      <w:r w:rsidRPr="005275E6">
        <w:rPr>
          <w:sz w:val="24"/>
          <w:szCs w:val="24"/>
        </w:rPr>
        <w:t>рассказ,</w:t>
      </w:r>
      <w:r w:rsidRPr="005275E6">
        <w:rPr>
          <w:spacing w:val="1"/>
          <w:sz w:val="24"/>
          <w:szCs w:val="24"/>
        </w:rPr>
        <w:t xml:space="preserve"> </w:t>
      </w:r>
      <w:r w:rsidRPr="005275E6">
        <w:rPr>
          <w:sz w:val="24"/>
          <w:szCs w:val="24"/>
        </w:rPr>
        <w:t>сообщение</w:t>
      </w:r>
      <w:r w:rsidRPr="005275E6">
        <w:rPr>
          <w:spacing w:val="1"/>
          <w:sz w:val="24"/>
          <w:szCs w:val="24"/>
        </w:rPr>
        <w:t xml:space="preserve"> </w:t>
      </w:r>
      <w:r w:rsidRPr="005275E6">
        <w:rPr>
          <w:sz w:val="24"/>
          <w:szCs w:val="24"/>
        </w:rPr>
        <w:t>информационного</w:t>
      </w:r>
      <w:r w:rsidRPr="005275E6">
        <w:rPr>
          <w:spacing w:val="1"/>
          <w:sz w:val="24"/>
          <w:szCs w:val="24"/>
        </w:rPr>
        <w:t xml:space="preserve"> </w:t>
      </w:r>
      <w:r w:rsidRPr="005275E6">
        <w:rPr>
          <w:sz w:val="24"/>
          <w:szCs w:val="24"/>
        </w:rPr>
        <w:t>характера,</w:t>
      </w:r>
      <w:r w:rsidRPr="005275E6">
        <w:rPr>
          <w:spacing w:val="1"/>
          <w:sz w:val="24"/>
          <w:szCs w:val="24"/>
        </w:rPr>
        <w:t xml:space="preserve"> </w:t>
      </w:r>
      <w:r w:rsidRPr="005275E6">
        <w:rPr>
          <w:sz w:val="24"/>
          <w:szCs w:val="24"/>
        </w:rPr>
        <w:t>отрывок</w:t>
      </w:r>
      <w:r w:rsidRPr="005275E6">
        <w:rPr>
          <w:spacing w:val="1"/>
          <w:sz w:val="24"/>
          <w:szCs w:val="24"/>
        </w:rPr>
        <w:t xml:space="preserve"> </w:t>
      </w:r>
      <w:r w:rsidRPr="005275E6">
        <w:rPr>
          <w:sz w:val="24"/>
          <w:szCs w:val="24"/>
        </w:rPr>
        <w:t>из</w:t>
      </w:r>
      <w:r w:rsidRPr="005275E6">
        <w:rPr>
          <w:spacing w:val="1"/>
          <w:sz w:val="24"/>
          <w:szCs w:val="24"/>
        </w:rPr>
        <w:t xml:space="preserve"> </w:t>
      </w:r>
      <w:r w:rsidRPr="005275E6">
        <w:rPr>
          <w:sz w:val="24"/>
          <w:szCs w:val="24"/>
        </w:rPr>
        <w:t>статьи</w:t>
      </w:r>
      <w:r w:rsidRPr="005275E6">
        <w:rPr>
          <w:spacing w:val="1"/>
          <w:sz w:val="24"/>
          <w:szCs w:val="24"/>
        </w:rPr>
        <w:t xml:space="preserve"> </w:t>
      </w:r>
      <w:r w:rsidRPr="005275E6">
        <w:rPr>
          <w:sz w:val="24"/>
          <w:szCs w:val="24"/>
        </w:rPr>
        <w:t>научно-популярного</w:t>
      </w:r>
      <w:r w:rsidRPr="005275E6">
        <w:rPr>
          <w:spacing w:val="1"/>
          <w:sz w:val="24"/>
          <w:szCs w:val="24"/>
        </w:rPr>
        <w:t xml:space="preserve"> </w:t>
      </w:r>
      <w:r w:rsidRPr="005275E6">
        <w:rPr>
          <w:sz w:val="24"/>
          <w:szCs w:val="24"/>
        </w:rPr>
        <w:t>характера.</w:t>
      </w:r>
    </w:p>
    <w:p w:rsidR="00607AE8" w:rsidRPr="005275E6" w:rsidRDefault="00607AE8" w:rsidP="00607AE8">
      <w:pPr>
        <w:pStyle w:val="ab"/>
        <w:spacing w:before="2"/>
        <w:ind w:left="720"/>
        <w:jc w:val="left"/>
        <w:rPr>
          <w:sz w:val="24"/>
          <w:szCs w:val="24"/>
        </w:rPr>
      </w:pPr>
      <w:r w:rsidRPr="005275E6">
        <w:rPr>
          <w:sz w:val="24"/>
          <w:szCs w:val="24"/>
        </w:rPr>
        <w:t>Объём</w:t>
      </w:r>
      <w:r w:rsidRPr="005275E6">
        <w:rPr>
          <w:spacing w:val="-1"/>
          <w:sz w:val="24"/>
          <w:szCs w:val="24"/>
        </w:rPr>
        <w:t xml:space="preserve"> </w:t>
      </w:r>
      <w:r w:rsidRPr="005275E6">
        <w:rPr>
          <w:sz w:val="24"/>
          <w:szCs w:val="24"/>
        </w:rPr>
        <w:t>текста</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чтения</w:t>
      </w:r>
      <w:r w:rsidRPr="005275E6">
        <w:rPr>
          <w:spacing w:val="-1"/>
          <w:sz w:val="24"/>
          <w:szCs w:val="24"/>
        </w:rPr>
        <w:t xml:space="preserve"> </w:t>
      </w:r>
      <w:r w:rsidRPr="005275E6">
        <w:rPr>
          <w:sz w:val="24"/>
          <w:szCs w:val="24"/>
        </w:rPr>
        <w:t>вслух</w:t>
      </w:r>
      <w:r w:rsidRPr="005275E6">
        <w:rPr>
          <w:spacing w:val="-6"/>
          <w:sz w:val="24"/>
          <w:szCs w:val="24"/>
        </w:rPr>
        <w:t xml:space="preserve"> </w:t>
      </w:r>
      <w:r w:rsidRPr="005275E6">
        <w:rPr>
          <w:sz w:val="24"/>
          <w:szCs w:val="24"/>
        </w:rPr>
        <w:t>–</w:t>
      </w:r>
      <w:r w:rsidRPr="005275E6">
        <w:rPr>
          <w:spacing w:val="-1"/>
          <w:sz w:val="24"/>
          <w:szCs w:val="24"/>
        </w:rPr>
        <w:t xml:space="preserve"> </w:t>
      </w:r>
      <w:r w:rsidRPr="005275E6">
        <w:rPr>
          <w:sz w:val="24"/>
          <w:szCs w:val="24"/>
        </w:rPr>
        <w:t>до</w:t>
      </w:r>
      <w:r w:rsidRPr="005275E6">
        <w:rPr>
          <w:spacing w:val="-3"/>
          <w:sz w:val="24"/>
          <w:szCs w:val="24"/>
        </w:rPr>
        <w:t xml:space="preserve"> </w:t>
      </w:r>
      <w:r w:rsidRPr="005275E6">
        <w:rPr>
          <w:sz w:val="24"/>
          <w:szCs w:val="24"/>
        </w:rPr>
        <w:t>100</w:t>
      </w:r>
      <w:r w:rsidRPr="005275E6">
        <w:rPr>
          <w:spacing w:val="-2"/>
          <w:sz w:val="24"/>
          <w:szCs w:val="24"/>
        </w:rPr>
        <w:t xml:space="preserve"> </w:t>
      </w:r>
      <w:r w:rsidRPr="005275E6">
        <w:rPr>
          <w:sz w:val="24"/>
          <w:szCs w:val="24"/>
        </w:rPr>
        <w:t>слов.</w:t>
      </w:r>
    </w:p>
    <w:p w:rsidR="00607AE8" w:rsidRPr="005275E6" w:rsidRDefault="00607AE8" w:rsidP="00607AE8">
      <w:pPr>
        <w:spacing w:before="28"/>
        <w:ind w:left="720"/>
        <w:rPr>
          <w:i/>
          <w:sz w:val="24"/>
          <w:szCs w:val="24"/>
        </w:rPr>
      </w:pPr>
      <w:r w:rsidRPr="005275E6">
        <w:rPr>
          <w:i/>
          <w:sz w:val="24"/>
          <w:szCs w:val="24"/>
        </w:rPr>
        <w:t>Орфография</w:t>
      </w:r>
      <w:r w:rsidRPr="005275E6">
        <w:rPr>
          <w:i/>
          <w:spacing w:val="-5"/>
          <w:sz w:val="24"/>
          <w:szCs w:val="24"/>
        </w:rPr>
        <w:t xml:space="preserve"> </w:t>
      </w:r>
      <w:r w:rsidRPr="005275E6">
        <w:rPr>
          <w:i/>
          <w:sz w:val="24"/>
          <w:szCs w:val="24"/>
        </w:rPr>
        <w:t>и</w:t>
      </w:r>
      <w:r w:rsidRPr="005275E6">
        <w:rPr>
          <w:i/>
          <w:spacing w:val="-4"/>
          <w:sz w:val="24"/>
          <w:szCs w:val="24"/>
        </w:rPr>
        <w:t xml:space="preserve"> </w:t>
      </w:r>
      <w:r w:rsidRPr="005275E6">
        <w:rPr>
          <w:i/>
          <w:sz w:val="24"/>
          <w:szCs w:val="24"/>
        </w:rPr>
        <w:t>пунктуация</w:t>
      </w:r>
    </w:p>
    <w:p w:rsidR="00607AE8" w:rsidRPr="005275E6" w:rsidRDefault="00607AE8" w:rsidP="00607AE8">
      <w:pPr>
        <w:pStyle w:val="ab"/>
        <w:spacing w:before="34"/>
        <w:ind w:left="720"/>
        <w:jc w:val="left"/>
        <w:rPr>
          <w:sz w:val="24"/>
          <w:szCs w:val="24"/>
        </w:rPr>
      </w:pPr>
      <w:r w:rsidRPr="005275E6">
        <w:rPr>
          <w:sz w:val="24"/>
          <w:szCs w:val="24"/>
        </w:rPr>
        <w:t>Правильное</w:t>
      </w:r>
      <w:r w:rsidRPr="005275E6">
        <w:rPr>
          <w:spacing w:val="-6"/>
          <w:sz w:val="24"/>
          <w:szCs w:val="24"/>
        </w:rPr>
        <w:t xml:space="preserve"> </w:t>
      </w:r>
      <w:r w:rsidRPr="005275E6">
        <w:rPr>
          <w:sz w:val="24"/>
          <w:szCs w:val="24"/>
        </w:rPr>
        <w:t>написание</w:t>
      </w:r>
      <w:r w:rsidRPr="005275E6">
        <w:rPr>
          <w:spacing w:val="-6"/>
          <w:sz w:val="24"/>
          <w:szCs w:val="24"/>
        </w:rPr>
        <w:t xml:space="preserve"> </w:t>
      </w:r>
      <w:r w:rsidRPr="005275E6">
        <w:rPr>
          <w:sz w:val="24"/>
          <w:szCs w:val="24"/>
        </w:rPr>
        <w:t>изученных</w:t>
      </w:r>
      <w:r w:rsidRPr="005275E6">
        <w:rPr>
          <w:spacing w:val="-10"/>
          <w:sz w:val="24"/>
          <w:szCs w:val="24"/>
        </w:rPr>
        <w:t xml:space="preserve"> </w:t>
      </w:r>
      <w:r w:rsidRPr="005275E6">
        <w:rPr>
          <w:sz w:val="24"/>
          <w:szCs w:val="24"/>
        </w:rPr>
        <w:t>слов.</w:t>
      </w:r>
    </w:p>
    <w:p w:rsidR="00607AE8" w:rsidRPr="005275E6" w:rsidRDefault="00607AE8" w:rsidP="00607AE8">
      <w:pPr>
        <w:pStyle w:val="ab"/>
        <w:spacing w:before="33" w:line="266" w:lineRule="auto"/>
        <w:ind w:right="537" w:firstLine="600"/>
        <w:rPr>
          <w:sz w:val="24"/>
          <w:szCs w:val="24"/>
        </w:rPr>
      </w:pPr>
      <w:r w:rsidRPr="005275E6">
        <w:rPr>
          <w:sz w:val="24"/>
          <w:szCs w:val="24"/>
        </w:rPr>
        <w:t>Правильное использование знаков препинания: точки, вопросительного</w:t>
      </w:r>
      <w:r w:rsidRPr="005275E6">
        <w:rPr>
          <w:spacing w:val="1"/>
          <w:sz w:val="24"/>
          <w:szCs w:val="24"/>
        </w:rPr>
        <w:t xml:space="preserve"> </w:t>
      </w:r>
      <w:r w:rsidRPr="005275E6">
        <w:rPr>
          <w:sz w:val="24"/>
          <w:szCs w:val="24"/>
        </w:rPr>
        <w:t>и</w:t>
      </w:r>
      <w:r w:rsidRPr="005275E6">
        <w:rPr>
          <w:spacing w:val="-5"/>
          <w:sz w:val="24"/>
          <w:szCs w:val="24"/>
        </w:rPr>
        <w:t xml:space="preserve"> </w:t>
      </w:r>
      <w:r w:rsidRPr="005275E6">
        <w:rPr>
          <w:sz w:val="24"/>
          <w:szCs w:val="24"/>
        </w:rPr>
        <w:t>восклицательного</w:t>
      </w:r>
      <w:r w:rsidRPr="005275E6">
        <w:rPr>
          <w:spacing w:val="-4"/>
          <w:sz w:val="24"/>
          <w:szCs w:val="24"/>
        </w:rPr>
        <w:t xml:space="preserve"> </w:t>
      </w:r>
      <w:r w:rsidRPr="005275E6">
        <w:rPr>
          <w:sz w:val="24"/>
          <w:szCs w:val="24"/>
        </w:rPr>
        <w:t>знаков</w:t>
      </w:r>
      <w:r w:rsidRPr="005275E6">
        <w:rPr>
          <w:spacing w:val="-2"/>
          <w:sz w:val="24"/>
          <w:szCs w:val="24"/>
        </w:rPr>
        <w:t xml:space="preserve"> </w:t>
      </w:r>
      <w:r w:rsidRPr="005275E6">
        <w:rPr>
          <w:sz w:val="24"/>
          <w:szCs w:val="24"/>
        </w:rPr>
        <w:t>в</w:t>
      </w:r>
      <w:r w:rsidRPr="005275E6">
        <w:rPr>
          <w:spacing w:val="-5"/>
          <w:sz w:val="24"/>
          <w:szCs w:val="24"/>
        </w:rPr>
        <w:t xml:space="preserve"> </w:t>
      </w:r>
      <w:r w:rsidRPr="005275E6">
        <w:rPr>
          <w:sz w:val="24"/>
          <w:szCs w:val="24"/>
        </w:rPr>
        <w:t>конце</w:t>
      </w:r>
      <w:r w:rsidRPr="005275E6">
        <w:rPr>
          <w:spacing w:val="-4"/>
          <w:sz w:val="24"/>
          <w:szCs w:val="24"/>
        </w:rPr>
        <w:t xml:space="preserve"> </w:t>
      </w:r>
      <w:r w:rsidRPr="005275E6">
        <w:rPr>
          <w:sz w:val="24"/>
          <w:szCs w:val="24"/>
        </w:rPr>
        <w:t>предложения;</w:t>
      </w:r>
      <w:r w:rsidRPr="005275E6">
        <w:rPr>
          <w:spacing w:val="-4"/>
          <w:sz w:val="24"/>
          <w:szCs w:val="24"/>
        </w:rPr>
        <w:t xml:space="preserve"> </w:t>
      </w:r>
      <w:r w:rsidRPr="005275E6">
        <w:rPr>
          <w:sz w:val="24"/>
          <w:szCs w:val="24"/>
        </w:rPr>
        <w:t>запятой</w:t>
      </w:r>
      <w:r w:rsidRPr="005275E6">
        <w:rPr>
          <w:spacing w:val="-5"/>
          <w:sz w:val="24"/>
          <w:szCs w:val="24"/>
        </w:rPr>
        <w:t xml:space="preserve"> </w:t>
      </w:r>
      <w:r w:rsidRPr="005275E6">
        <w:rPr>
          <w:sz w:val="24"/>
          <w:szCs w:val="24"/>
        </w:rPr>
        <w:t>при</w:t>
      </w:r>
      <w:r w:rsidRPr="005275E6">
        <w:rPr>
          <w:spacing w:val="-4"/>
          <w:sz w:val="24"/>
          <w:szCs w:val="24"/>
        </w:rPr>
        <w:t xml:space="preserve"> </w:t>
      </w:r>
      <w:r w:rsidRPr="005275E6">
        <w:rPr>
          <w:sz w:val="24"/>
          <w:szCs w:val="24"/>
        </w:rPr>
        <w:t>перечислении.</w:t>
      </w:r>
    </w:p>
    <w:p w:rsidR="00607AE8" w:rsidRPr="005275E6" w:rsidRDefault="00607AE8" w:rsidP="00607AE8">
      <w:pPr>
        <w:pStyle w:val="ab"/>
        <w:spacing w:line="264" w:lineRule="auto"/>
        <w:ind w:right="534" w:firstLine="600"/>
        <w:rPr>
          <w:sz w:val="24"/>
          <w:szCs w:val="24"/>
        </w:rPr>
      </w:pPr>
      <w:r w:rsidRPr="005275E6">
        <w:rPr>
          <w:sz w:val="24"/>
          <w:szCs w:val="24"/>
        </w:rPr>
        <w:t>Пунктуационно</w:t>
      </w:r>
      <w:r w:rsidRPr="005275E6">
        <w:rPr>
          <w:spacing w:val="1"/>
          <w:sz w:val="24"/>
          <w:szCs w:val="24"/>
        </w:rPr>
        <w:t xml:space="preserve"> </w:t>
      </w:r>
      <w:r w:rsidRPr="005275E6">
        <w:rPr>
          <w:sz w:val="24"/>
          <w:szCs w:val="24"/>
        </w:rPr>
        <w:t>правильное,</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соответствии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нормами</w:t>
      </w:r>
      <w:r w:rsidRPr="005275E6">
        <w:rPr>
          <w:spacing w:val="71"/>
          <w:sz w:val="24"/>
          <w:szCs w:val="24"/>
        </w:rPr>
        <w:t xml:space="preserve"> </w:t>
      </w:r>
      <w:r w:rsidRPr="005275E6">
        <w:rPr>
          <w:sz w:val="24"/>
          <w:szCs w:val="24"/>
        </w:rPr>
        <w:t>речевого</w:t>
      </w:r>
      <w:r w:rsidRPr="005275E6">
        <w:rPr>
          <w:spacing w:val="1"/>
          <w:sz w:val="24"/>
          <w:szCs w:val="24"/>
        </w:rPr>
        <w:t xml:space="preserve"> </w:t>
      </w:r>
      <w:r w:rsidRPr="005275E6">
        <w:rPr>
          <w:sz w:val="24"/>
          <w:szCs w:val="24"/>
        </w:rPr>
        <w:t>этикета,</w:t>
      </w:r>
      <w:r w:rsidRPr="005275E6">
        <w:rPr>
          <w:spacing w:val="1"/>
          <w:sz w:val="24"/>
          <w:szCs w:val="24"/>
        </w:rPr>
        <w:t xml:space="preserve"> </w:t>
      </w:r>
      <w:r w:rsidRPr="005275E6">
        <w:rPr>
          <w:sz w:val="24"/>
          <w:szCs w:val="24"/>
        </w:rPr>
        <w:t>принятыми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стране</w:t>
      </w:r>
      <w:r w:rsidRPr="005275E6">
        <w:rPr>
          <w:spacing w:val="1"/>
          <w:sz w:val="24"/>
          <w:szCs w:val="24"/>
        </w:rPr>
        <w:t xml:space="preserve"> </w:t>
      </w:r>
      <w:r w:rsidRPr="005275E6">
        <w:rPr>
          <w:sz w:val="24"/>
          <w:szCs w:val="24"/>
        </w:rPr>
        <w:t>(странах)</w:t>
      </w:r>
      <w:r w:rsidRPr="005275E6">
        <w:rPr>
          <w:spacing w:val="1"/>
          <w:sz w:val="24"/>
          <w:szCs w:val="24"/>
        </w:rPr>
        <w:t xml:space="preserve"> </w:t>
      </w:r>
      <w:r w:rsidRPr="005275E6">
        <w:rPr>
          <w:sz w:val="24"/>
          <w:szCs w:val="24"/>
        </w:rPr>
        <w:t>изучаемого</w:t>
      </w:r>
      <w:r w:rsidRPr="005275E6">
        <w:rPr>
          <w:spacing w:val="1"/>
          <w:sz w:val="24"/>
          <w:szCs w:val="24"/>
        </w:rPr>
        <w:t xml:space="preserve"> </w:t>
      </w:r>
      <w:r w:rsidRPr="005275E6">
        <w:rPr>
          <w:sz w:val="24"/>
          <w:szCs w:val="24"/>
        </w:rPr>
        <w:t>языка,</w:t>
      </w:r>
      <w:r w:rsidRPr="005275E6">
        <w:rPr>
          <w:spacing w:val="1"/>
          <w:sz w:val="24"/>
          <w:szCs w:val="24"/>
        </w:rPr>
        <w:t xml:space="preserve"> </w:t>
      </w:r>
      <w:r w:rsidRPr="005275E6">
        <w:rPr>
          <w:sz w:val="24"/>
          <w:szCs w:val="24"/>
        </w:rPr>
        <w:t>оформление</w:t>
      </w:r>
      <w:r w:rsidRPr="005275E6">
        <w:rPr>
          <w:spacing w:val="1"/>
          <w:sz w:val="24"/>
          <w:szCs w:val="24"/>
        </w:rPr>
        <w:t xml:space="preserve"> </w:t>
      </w:r>
      <w:r w:rsidRPr="005275E6">
        <w:rPr>
          <w:sz w:val="24"/>
          <w:szCs w:val="24"/>
        </w:rPr>
        <w:t>электронного сообщения</w:t>
      </w:r>
      <w:r w:rsidRPr="005275E6">
        <w:rPr>
          <w:spacing w:val="1"/>
          <w:sz w:val="24"/>
          <w:szCs w:val="24"/>
        </w:rPr>
        <w:t xml:space="preserve"> </w:t>
      </w:r>
      <w:r w:rsidRPr="005275E6">
        <w:rPr>
          <w:sz w:val="24"/>
          <w:szCs w:val="24"/>
        </w:rPr>
        <w:t>личного</w:t>
      </w:r>
      <w:r w:rsidRPr="005275E6">
        <w:rPr>
          <w:spacing w:val="6"/>
          <w:sz w:val="24"/>
          <w:szCs w:val="24"/>
        </w:rPr>
        <w:t xml:space="preserve"> </w:t>
      </w:r>
      <w:r w:rsidRPr="005275E6">
        <w:rPr>
          <w:sz w:val="24"/>
          <w:szCs w:val="24"/>
        </w:rPr>
        <w:t>характера.</w:t>
      </w:r>
    </w:p>
    <w:p w:rsidR="00607AE8" w:rsidRPr="005275E6" w:rsidRDefault="00607AE8" w:rsidP="00607AE8">
      <w:pPr>
        <w:ind w:left="720"/>
        <w:jc w:val="both"/>
        <w:rPr>
          <w:i/>
          <w:sz w:val="24"/>
          <w:szCs w:val="24"/>
        </w:rPr>
      </w:pPr>
      <w:r w:rsidRPr="005275E6">
        <w:rPr>
          <w:i/>
          <w:sz w:val="24"/>
          <w:szCs w:val="24"/>
        </w:rPr>
        <w:t>Лексическая</w:t>
      </w:r>
      <w:r w:rsidRPr="005275E6">
        <w:rPr>
          <w:i/>
          <w:spacing w:val="-5"/>
          <w:sz w:val="24"/>
          <w:szCs w:val="24"/>
        </w:rPr>
        <w:t xml:space="preserve"> </w:t>
      </w:r>
      <w:r w:rsidRPr="005275E6">
        <w:rPr>
          <w:i/>
          <w:sz w:val="24"/>
          <w:szCs w:val="24"/>
        </w:rPr>
        <w:t>сторона</w:t>
      </w:r>
      <w:r w:rsidRPr="005275E6">
        <w:rPr>
          <w:i/>
          <w:spacing w:val="-5"/>
          <w:sz w:val="24"/>
          <w:szCs w:val="24"/>
        </w:rPr>
        <w:t xml:space="preserve"> </w:t>
      </w:r>
      <w:r w:rsidRPr="005275E6">
        <w:rPr>
          <w:i/>
          <w:sz w:val="24"/>
          <w:szCs w:val="24"/>
        </w:rPr>
        <w:t>речи</w:t>
      </w:r>
    </w:p>
    <w:p w:rsidR="00607AE8" w:rsidRPr="005275E6" w:rsidRDefault="00607AE8" w:rsidP="00607AE8">
      <w:pPr>
        <w:pStyle w:val="ab"/>
        <w:spacing w:before="28" w:line="264" w:lineRule="auto"/>
        <w:ind w:right="534" w:firstLine="600"/>
        <w:rPr>
          <w:sz w:val="24"/>
          <w:szCs w:val="24"/>
        </w:rPr>
      </w:pPr>
      <w:r w:rsidRPr="005275E6">
        <w:rPr>
          <w:sz w:val="24"/>
          <w:szCs w:val="24"/>
        </w:rPr>
        <w:t>Распознавание и употребление в устной и письменной речи лексических</w:t>
      </w:r>
      <w:r w:rsidRPr="005275E6">
        <w:rPr>
          <w:spacing w:val="-67"/>
          <w:sz w:val="24"/>
          <w:szCs w:val="24"/>
        </w:rPr>
        <w:t xml:space="preserve"> </w:t>
      </w:r>
      <w:r w:rsidRPr="005275E6">
        <w:rPr>
          <w:sz w:val="24"/>
          <w:szCs w:val="24"/>
        </w:rPr>
        <w:t>единиц (слов, словосочетаний, речевых клише), обслуживающих ситуации</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тематического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соблюдением</w:t>
      </w:r>
      <w:r w:rsidRPr="005275E6">
        <w:rPr>
          <w:spacing w:val="1"/>
          <w:sz w:val="24"/>
          <w:szCs w:val="24"/>
        </w:rPr>
        <w:t xml:space="preserve"> </w:t>
      </w:r>
      <w:r w:rsidRPr="005275E6">
        <w:rPr>
          <w:sz w:val="24"/>
          <w:szCs w:val="24"/>
        </w:rPr>
        <w:t>существующей</w:t>
      </w:r>
      <w:r w:rsidRPr="005275E6">
        <w:rPr>
          <w:spacing w:val="-2"/>
          <w:sz w:val="24"/>
          <w:szCs w:val="24"/>
        </w:rPr>
        <w:t xml:space="preserve"> </w:t>
      </w:r>
      <w:r w:rsidRPr="005275E6">
        <w:rPr>
          <w:sz w:val="24"/>
          <w:szCs w:val="24"/>
        </w:rPr>
        <w:t>в</w:t>
      </w:r>
      <w:r w:rsidRPr="005275E6">
        <w:rPr>
          <w:spacing w:val="-3"/>
          <w:sz w:val="24"/>
          <w:szCs w:val="24"/>
        </w:rPr>
        <w:t xml:space="preserve"> </w:t>
      </w:r>
      <w:r w:rsidRPr="005275E6">
        <w:rPr>
          <w:sz w:val="24"/>
          <w:szCs w:val="24"/>
        </w:rPr>
        <w:t>немецком языке</w:t>
      </w:r>
      <w:r w:rsidRPr="005275E6">
        <w:rPr>
          <w:spacing w:val="-1"/>
          <w:sz w:val="24"/>
          <w:szCs w:val="24"/>
        </w:rPr>
        <w:t xml:space="preserve"> </w:t>
      </w:r>
      <w:r w:rsidRPr="005275E6">
        <w:rPr>
          <w:sz w:val="24"/>
          <w:szCs w:val="24"/>
        </w:rPr>
        <w:t>нормы</w:t>
      </w:r>
      <w:r w:rsidRPr="005275E6">
        <w:rPr>
          <w:spacing w:val="3"/>
          <w:sz w:val="24"/>
          <w:szCs w:val="24"/>
        </w:rPr>
        <w:t xml:space="preserve"> </w:t>
      </w:r>
      <w:r w:rsidRPr="005275E6">
        <w:rPr>
          <w:sz w:val="24"/>
          <w:szCs w:val="24"/>
        </w:rPr>
        <w:t>лексической</w:t>
      </w:r>
      <w:r w:rsidRPr="005275E6">
        <w:rPr>
          <w:spacing w:val="-1"/>
          <w:sz w:val="24"/>
          <w:szCs w:val="24"/>
        </w:rPr>
        <w:t xml:space="preserve"> </w:t>
      </w:r>
      <w:r w:rsidRPr="005275E6">
        <w:rPr>
          <w:sz w:val="24"/>
          <w:szCs w:val="24"/>
        </w:rPr>
        <w:t>сочетаемости.</w:t>
      </w:r>
    </w:p>
    <w:p w:rsidR="00607AE8" w:rsidRPr="005275E6" w:rsidRDefault="00607AE8" w:rsidP="00607AE8">
      <w:pPr>
        <w:pStyle w:val="ab"/>
        <w:spacing w:line="264" w:lineRule="auto"/>
        <w:ind w:right="531" w:firstLine="600"/>
        <w:rPr>
          <w:sz w:val="24"/>
          <w:szCs w:val="24"/>
        </w:rPr>
      </w:pPr>
      <w:r w:rsidRPr="005275E6">
        <w:rPr>
          <w:sz w:val="24"/>
          <w:szCs w:val="24"/>
        </w:rPr>
        <w:t>Объём</w:t>
      </w:r>
      <w:r w:rsidRPr="005275E6">
        <w:rPr>
          <w:spacing w:val="1"/>
          <w:sz w:val="24"/>
          <w:szCs w:val="24"/>
        </w:rPr>
        <w:t xml:space="preserve"> </w:t>
      </w:r>
      <w:r w:rsidRPr="005275E6">
        <w:rPr>
          <w:sz w:val="24"/>
          <w:szCs w:val="24"/>
        </w:rPr>
        <w:t>–</w:t>
      </w:r>
      <w:r w:rsidRPr="005275E6">
        <w:rPr>
          <w:spacing w:val="1"/>
          <w:sz w:val="24"/>
          <w:szCs w:val="24"/>
        </w:rPr>
        <w:t xml:space="preserve"> </w:t>
      </w:r>
      <w:r w:rsidRPr="005275E6">
        <w:rPr>
          <w:sz w:val="24"/>
          <w:szCs w:val="24"/>
        </w:rPr>
        <w:t>900</w:t>
      </w:r>
      <w:r w:rsidRPr="005275E6">
        <w:rPr>
          <w:spacing w:val="1"/>
          <w:sz w:val="24"/>
          <w:szCs w:val="24"/>
        </w:rPr>
        <w:t xml:space="preserve"> </w:t>
      </w:r>
      <w:r w:rsidRPr="005275E6">
        <w:rPr>
          <w:sz w:val="24"/>
          <w:szCs w:val="24"/>
        </w:rPr>
        <w:t>лексических</w:t>
      </w:r>
      <w:r w:rsidRPr="005275E6">
        <w:rPr>
          <w:spacing w:val="1"/>
          <w:sz w:val="24"/>
          <w:szCs w:val="24"/>
        </w:rPr>
        <w:t xml:space="preserve"> </w:t>
      </w:r>
      <w:r w:rsidRPr="005275E6">
        <w:rPr>
          <w:sz w:val="24"/>
          <w:szCs w:val="24"/>
        </w:rPr>
        <w:t>единиц</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продуктивного</w:t>
      </w:r>
      <w:r w:rsidRPr="005275E6">
        <w:rPr>
          <w:spacing w:val="1"/>
          <w:sz w:val="24"/>
          <w:szCs w:val="24"/>
        </w:rPr>
        <w:t xml:space="preserve"> </w:t>
      </w:r>
      <w:r w:rsidRPr="005275E6">
        <w:rPr>
          <w:sz w:val="24"/>
          <w:szCs w:val="24"/>
        </w:rPr>
        <w:t>использования</w:t>
      </w:r>
      <w:r w:rsidRPr="005275E6">
        <w:rPr>
          <w:spacing w:val="1"/>
          <w:sz w:val="24"/>
          <w:szCs w:val="24"/>
        </w:rPr>
        <w:t xml:space="preserve"> </w:t>
      </w:r>
      <w:r w:rsidRPr="005275E6">
        <w:rPr>
          <w:sz w:val="24"/>
          <w:szCs w:val="24"/>
        </w:rPr>
        <w:t>(включая</w:t>
      </w:r>
      <w:r w:rsidRPr="005275E6">
        <w:rPr>
          <w:spacing w:val="1"/>
          <w:sz w:val="24"/>
          <w:szCs w:val="24"/>
        </w:rPr>
        <w:t xml:space="preserve"> </w:t>
      </w:r>
      <w:r w:rsidRPr="005275E6">
        <w:rPr>
          <w:sz w:val="24"/>
          <w:szCs w:val="24"/>
        </w:rPr>
        <w:t>750</w:t>
      </w:r>
      <w:r w:rsidRPr="005275E6">
        <w:rPr>
          <w:spacing w:val="1"/>
          <w:sz w:val="24"/>
          <w:szCs w:val="24"/>
        </w:rPr>
        <w:t xml:space="preserve"> </w:t>
      </w:r>
      <w:r w:rsidRPr="005275E6">
        <w:rPr>
          <w:sz w:val="24"/>
          <w:szCs w:val="24"/>
        </w:rPr>
        <w:t>лексических</w:t>
      </w:r>
      <w:r w:rsidRPr="005275E6">
        <w:rPr>
          <w:spacing w:val="1"/>
          <w:sz w:val="24"/>
          <w:szCs w:val="24"/>
        </w:rPr>
        <w:t xml:space="preserve"> </w:t>
      </w:r>
      <w:r w:rsidRPr="005275E6">
        <w:rPr>
          <w:sz w:val="24"/>
          <w:szCs w:val="24"/>
        </w:rPr>
        <w:t>единиц,</w:t>
      </w:r>
      <w:r w:rsidRPr="005275E6">
        <w:rPr>
          <w:spacing w:val="1"/>
          <w:sz w:val="24"/>
          <w:szCs w:val="24"/>
        </w:rPr>
        <w:t xml:space="preserve"> </w:t>
      </w:r>
      <w:r w:rsidRPr="005275E6">
        <w:rPr>
          <w:sz w:val="24"/>
          <w:szCs w:val="24"/>
        </w:rPr>
        <w:t>изученных</w:t>
      </w:r>
      <w:r w:rsidRPr="005275E6">
        <w:rPr>
          <w:spacing w:val="1"/>
          <w:sz w:val="24"/>
          <w:szCs w:val="24"/>
        </w:rPr>
        <w:t xml:space="preserve"> </w:t>
      </w:r>
      <w:r w:rsidRPr="005275E6">
        <w:rPr>
          <w:sz w:val="24"/>
          <w:szCs w:val="24"/>
        </w:rPr>
        <w:t>ранее)</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1000</w:t>
      </w:r>
      <w:r w:rsidRPr="005275E6">
        <w:rPr>
          <w:spacing w:val="1"/>
          <w:sz w:val="24"/>
          <w:szCs w:val="24"/>
        </w:rPr>
        <w:t xml:space="preserve"> </w:t>
      </w:r>
      <w:r w:rsidRPr="005275E6">
        <w:rPr>
          <w:sz w:val="24"/>
          <w:szCs w:val="24"/>
        </w:rPr>
        <w:t>лексических</w:t>
      </w:r>
      <w:r w:rsidRPr="005275E6">
        <w:rPr>
          <w:spacing w:val="-67"/>
          <w:sz w:val="24"/>
          <w:szCs w:val="24"/>
        </w:rPr>
        <w:t xml:space="preserve"> </w:t>
      </w:r>
      <w:r w:rsidRPr="005275E6">
        <w:rPr>
          <w:sz w:val="24"/>
          <w:szCs w:val="24"/>
        </w:rPr>
        <w:t>единиц</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рецептивного</w:t>
      </w:r>
      <w:r w:rsidRPr="005275E6">
        <w:rPr>
          <w:spacing w:val="1"/>
          <w:sz w:val="24"/>
          <w:szCs w:val="24"/>
        </w:rPr>
        <w:t xml:space="preserve"> </w:t>
      </w:r>
      <w:r w:rsidRPr="005275E6">
        <w:rPr>
          <w:sz w:val="24"/>
          <w:szCs w:val="24"/>
        </w:rPr>
        <w:t>усвоения</w:t>
      </w:r>
      <w:r w:rsidRPr="005275E6">
        <w:rPr>
          <w:spacing w:val="1"/>
          <w:sz w:val="24"/>
          <w:szCs w:val="24"/>
        </w:rPr>
        <w:t xml:space="preserve"> </w:t>
      </w:r>
      <w:r w:rsidRPr="005275E6">
        <w:rPr>
          <w:sz w:val="24"/>
          <w:szCs w:val="24"/>
        </w:rPr>
        <w:t>(включая</w:t>
      </w:r>
      <w:r w:rsidRPr="005275E6">
        <w:rPr>
          <w:spacing w:val="1"/>
          <w:sz w:val="24"/>
          <w:szCs w:val="24"/>
        </w:rPr>
        <w:t xml:space="preserve"> </w:t>
      </w:r>
      <w:r w:rsidRPr="005275E6">
        <w:rPr>
          <w:sz w:val="24"/>
          <w:szCs w:val="24"/>
        </w:rPr>
        <w:t>900</w:t>
      </w:r>
      <w:r w:rsidRPr="005275E6">
        <w:rPr>
          <w:spacing w:val="1"/>
          <w:sz w:val="24"/>
          <w:szCs w:val="24"/>
        </w:rPr>
        <w:t xml:space="preserve"> </w:t>
      </w:r>
      <w:r w:rsidRPr="005275E6">
        <w:rPr>
          <w:sz w:val="24"/>
          <w:szCs w:val="24"/>
        </w:rPr>
        <w:t>лексических</w:t>
      </w:r>
      <w:r w:rsidRPr="005275E6">
        <w:rPr>
          <w:spacing w:val="1"/>
          <w:sz w:val="24"/>
          <w:szCs w:val="24"/>
        </w:rPr>
        <w:t xml:space="preserve"> </w:t>
      </w:r>
      <w:r w:rsidRPr="005275E6">
        <w:rPr>
          <w:sz w:val="24"/>
          <w:szCs w:val="24"/>
        </w:rPr>
        <w:t>единиц</w:t>
      </w:r>
      <w:r w:rsidRPr="005275E6">
        <w:rPr>
          <w:spacing w:val="1"/>
          <w:sz w:val="24"/>
          <w:szCs w:val="24"/>
        </w:rPr>
        <w:t xml:space="preserve"> </w:t>
      </w:r>
      <w:r w:rsidRPr="005275E6">
        <w:rPr>
          <w:sz w:val="24"/>
          <w:szCs w:val="24"/>
        </w:rPr>
        <w:t>продуктивного минимума).</w:t>
      </w:r>
    </w:p>
    <w:p w:rsidR="00607AE8" w:rsidRPr="005275E6" w:rsidRDefault="00607AE8" w:rsidP="00607AE8">
      <w:pPr>
        <w:pStyle w:val="ab"/>
        <w:spacing w:line="322" w:lineRule="exact"/>
        <w:ind w:left="720"/>
        <w:rPr>
          <w:sz w:val="24"/>
          <w:szCs w:val="24"/>
        </w:rPr>
      </w:pPr>
      <w:r w:rsidRPr="005275E6">
        <w:rPr>
          <w:sz w:val="24"/>
          <w:szCs w:val="24"/>
        </w:rPr>
        <w:lastRenderedPageBreak/>
        <w:t>Основные</w:t>
      </w:r>
      <w:r w:rsidRPr="005275E6">
        <w:rPr>
          <w:spacing w:val="-7"/>
          <w:sz w:val="24"/>
          <w:szCs w:val="24"/>
        </w:rPr>
        <w:t xml:space="preserve"> </w:t>
      </w:r>
      <w:r w:rsidRPr="005275E6">
        <w:rPr>
          <w:sz w:val="24"/>
          <w:szCs w:val="24"/>
        </w:rPr>
        <w:t>способы</w:t>
      </w:r>
      <w:r w:rsidRPr="005275E6">
        <w:rPr>
          <w:spacing w:val="-8"/>
          <w:sz w:val="24"/>
          <w:szCs w:val="24"/>
        </w:rPr>
        <w:t xml:space="preserve"> </w:t>
      </w:r>
      <w:r w:rsidRPr="005275E6">
        <w:rPr>
          <w:sz w:val="24"/>
          <w:szCs w:val="24"/>
        </w:rPr>
        <w:t>словообразования:</w:t>
      </w:r>
    </w:p>
    <w:p w:rsidR="00607AE8" w:rsidRPr="005275E6" w:rsidRDefault="00607AE8" w:rsidP="00607AE8">
      <w:pPr>
        <w:pStyle w:val="ab"/>
        <w:spacing w:before="59"/>
        <w:ind w:left="720"/>
        <w:jc w:val="left"/>
        <w:rPr>
          <w:sz w:val="24"/>
          <w:szCs w:val="24"/>
        </w:rPr>
      </w:pPr>
      <w:r w:rsidRPr="005275E6">
        <w:rPr>
          <w:sz w:val="24"/>
          <w:szCs w:val="24"/>
        </w:rPr>
        <w:t>аффиксация:</w:t>
      </w:r>
    </w:p>
    <w:p w:rsidR="00607AE8" w:rsidRPr="005275E6" w:rsidRDefault="00607AE8" w:rsidP="00607AE8">
      <w:pPr>
        <w:pStyle w:val="ab"/>
        <w:spacing w:before="33" w:line="264" w:lineRule="auto"/>
        <w:ind w:left="720"/>
        <w:jc w:val="left"/>
        <w:rPr>
          <w:sz w:val="24"/>
          <w:szCs w:val="24"/>
        </w:rPr>
      </w:pPr>
      <w:proofErr w:type="gramStart"/>
      <w:r w:rsidRPr="005275E6">
        <w:rPr>
          <w:sz w:val="24"/>
          <w:szCs w:val="24"/>
        </w:rPr>
        <w:t>образование глаголов при помощи суффикса -ieren (interessieren);</w:t>
      </w:r>
      <w:r w:rsidRPr="005275E6">
        <w:rPr>
          <w:spacing w:val="1"/>
          <w:sz w:val="24"/>
          <w:szCs w:val="24"/>
        </w:rPr>
        <w:t xml:space="preserve"> </w:t>
      </w:r>
      <w:r w:rsidRPr="005275E6">
        <w:rPr>
          <w:sz w:val="24"/>
          <w:szCs w:val="24"/>
        </w:rPr>
        <w:t>образование</w:t>
      </w:r>
      <w:r w:rsidRPr="005275E6">
        <w:rPr>
          <w:spacing w:val="14"/>
          <w:sz w:val="24"/>
          <w:szCs w:val="24"/>
        </w:rPr>
        <w:t xml:space="preserve"> </w:t>
      </w:r>
      <w:r w:rsidRPr="005275E6">
        <w:rPr>
          <w:sz w:val="24"/>
          <w:szCs w:val="24"/>
        </w:rPr>
        <w:t>имен</w:t>
      </w:r>
      <w:r w:rsidRPr="005275E6">
        <w:rPr>
          <w:spacing w:val="14"/>
          <w:sz w:val="24"/>
          <w:szCs w:val="24"/>
        </w:rPr>
        <w:t xml:space="preserve"> </w:t>
      </w:r>
      <w:r w:rsidRPr="005275E6">
        <w:rPr>
          <w:sz w:val="24"/>
          <w:szCs w:val="24"/>
        </w:rPr>
        <w:t>существительных</w:t>
      </w:r>
      <w:r w:rsidRPr="005275E6">
        <w:rPr>
          <w:spacing w:val="10"/>
          <w:sz w:val="24"/>
          <w:szCs w:val="24"/>
        </w:rPr>
        <w:t xml:space="preserve"> </w:t>
      </w:r>
      <w:r w:rsidRPr="005275E6">
        <w:rPr>
          <w:sz w:val="24"/>
          <w:szCs w:val="24"/>
        </w:rPr>
        <w:t>при</w:t>
      </w:r>
      <w:r w:rsidRPr="005275E6">
        <w:rPr>
          <w:spacing w:val="14"/>
          <w:sz w:val="24"/>
          <w:szCs w:val="24"/>
        </w:rPr>
        <w:t xml:space="preserve"> </w:t>
      </w:r>
      <w:r w:rsidRPr="005275E6">
        <w:rPr>
          <w:sz w:val="24"/>
          <w:szCs w:val="24"/>
        </w:rPr>
        <w:t>помощи</w:t>
      </w:r>
      <w:r w:rsidRPr="005275E6">
        <w:rPr>
          <w:spacing w:val="14"/>
          <w:sz w:val="24"/>
          <w:szCs w:val="24"/>
        </w:rPr>
        <w:t xml:space="preserve"> </w:t>
      </w:r>
      <w:r w:rsidRPr="005275E6">
        <w:rPr>
          <w:sz w:val="24"/>
          <w:szCs w:val="24"/>
        </w:rPr>
        <w:t>суффиксов</w:t>
      </w:r>
      <w:r w:rsidRPr="005275E6">
        <w:rPr>
          <w:spacing w:val="26"/>
          <w:sz w:val="24"/>
          <w:szCs w:val="24"/>
        </w:rPr>
        <w:t xml:space="preserve"> </w:t>
      </w:r>
      <w:r w:rsidRPr="005275E6">
        <w:rPr>
          <w:sz w:val="24"/>
          <w:szCs w:val="24"/>
        </w:rPr>
        <w:t>-schaft</w:t>
      </w:r>
      <w:r w:rsidRPr="005275E6">
        <w:rPr>
          <w:spacing w:val="14"/>
          <w:sz w:val="24"/>
          <w:szCs w:val="24"/>
        </w:rPr>
        <w:t xml:space="preserve"> </w:t>
      </w:r>
      <w:r w:rsidRPr="005275E6">
        <w:rPr>
          <w:sz w:val="24"/>
          <w:szCs w:val="24"/>
        </w:rPr>
        <w:t>(die</w:t>
      </w:r>
      <w:proofErr w:type="gramEnd"/>
    </w:p>
    <w:p w:rsidR="00607AE8" w:rsidRPr="005275E6" w:rsidRDefault="00607AE8" w:rsidP="00607AE8">
      <w:pPr>
        <w:pStyle w:val="ab"/>
        <w:spacing w:line="264" w:lineRule="auto"/>
        <w:ind w:left="720" w:right="814" w:hanging="601"/>
        <w:jc w:val="left"/>
        <w:rPr>
          <w:sz w:val="24"/>
          <w:szCs w:val="24"/>
        </w:rPr>
      </w:pPr>
      <w:r w:rsidRPr="005275E6">
        <w:rPr>
          <w:sz w:val="24"/>
          <w:szCs w:val="24"/>
        </w:rPr>
        <w:t>Freundschaft), -tion (die Organisation), префикса un- (das Unglück);</w:t>
      </w:r>
      <w:r w:rsidRPr="005275E6">
        <w:rPr>
          <w:spacing w:val="1"/>
          <w:sz w:val="24"/>
          <w:szCs w:val="24"/>
        </w:rPr>
        <w:t xml:space="preserve"> </w:t>
      </w:r>
      <w:r w:rsidRPr="005275E6">
        <w:rPr>
          <w:sz w:val="24"/>
          <w:szCs w:val="24"/>
        </w:rPr>
        <w:t>конверсия:</w:t>
      </w:r>
      <w:r w:rsidRPr="005275E6">
        <w:rPr>
          <w:spacing w:val="-11"/>
          <w:sz w:val="24"/>
          <w:szCs w:val="24"/>
        </w:rPr>
        <w:t xml:space="preserve"> </w:t>
      </w:r>
      <w:r w:rsidRPr="005275E6">
        <w:rPr>
          <w:sz w:val="24"/>
          <w:szCs w:val="24"/>
        </w:rPr>
        <w:t>имён</w:t>
      </w:r>
      <w:r w:rsidRPr="005275E6">
        <w:rPr>
          <w:spacing w:val="-5"/>
          <w:sz w:val="24"/>
          <w:szCs w:val="24"/>
        </w:rPr>
        <w:t xml:space="preserve"> </w:t>
      </w:r>
      <w:r w:rsidRPr="005275E6">
        <w:rPr>
          <w:sz w:val="24"/>
          <w:szCs w:val="24"/>
        </w:rPr>
        <w:t>существительных</w:t>
      </w:r>
      <w:r w:rsidRPr="005275E6">
        <w:rPr>
          <w:spacing w:val="-9"/>
          <w:sz w:val="24"/>
          <w:szCs w:val="24"/>
        </w:rPr>
        <w:t xml:space="preserve"> </w:t>
      </w:r>
      <w:r w:rsidRPr="005275E6">
        <w:rPr>
          <w:sz w:val="24"/>
          <w:szCs w:val="24"/>
        </w:rPr>
        <w:t>от</w:t>
      </w:r>
      <w:r w:rsidRPr="005275E6">
        <w:rPr>
          <w:spacing w:val="-7"/>
          <w:sz w:val="24"/>
          <w:szCs w:val="24"/>
        </w:rPr>
        <w:t xml:space="preserve"> </w:t>
      </w:r>
      <w:r w:rsidRPr="005275E6">
        <w:rPr>
          <w:sz w:val="24"/>
          <w:szCs w:val="24"/>
        </w:rPr>
        <w:t>прилагательных</w:t>
      </w:r>
      <w:r w:rsidRPr="005275E6">
        <w:rPr>
          <w:spacing w:val="-6"/>
          <w:sz w:val="24"/>
          <w:szCs w:val="24"/>
        </w:rPr>
        <w:t xml:space="preserve"> </w:t>
      </w:r>
      <w:r w:rsidRPr="005275E6">
        <w:rPr>
          <w:sz w:val="24"/>
          <w:szCs w:val="24"/>
        </w:rPr>
        <w:t>(das</w:t>
      </w:r>
      <w:r w:rsidRPr="005275E6">
        <w:rPr>
          <w:spacing w:val="-3"/>
          <w:sz w:val="24"/>
          <w:szCs w:val="24"/>
        </w:rPr>
        <w:t xml:space="preserve"> </w:t>
      </w:r>
      <w:r w:rsidRPr="005275E6">
        <w:rPr>
          <w:sz w:val="24"/>
          <w:szCs w:val="24"/>
        </w:rPr>
        <w:t>Grün);</w:t>
      </w:r>
    </w:p>
    <w:p w:rsidR="00607AE8" w:rsidRPr="005275E6" w:rsidRDefault="00607AE8" w:rsidP="00607AE8">
      <w:pPr>
        <w:pStyle w:val="ab"/>
        <w:spacing w:line="264" w:lineRule="auto"/>
        <w:ind w:right="540" w:firstLine="600"/>
        <w:rPr>
          <w:sz w:val="24"/>
          <w:szCs w:val="24"/>
        </w:rPr>
      </w:pPr>
      <w:r w:rsidRPr="005275E6">
        <w:rPr>
          <w:sz w:val="24"/>
          <w:szCs w:val="24"/>
        </w:rPr>
        <w:t>словосложение:</w:t>
      </w:r>
      <w:r w:rsidRPr="005275E6">
        <w:rPr>
          <w:spacing w:val="1"/>
          <w:sz w:val="24"/>
          <w:szCs w:val="24"/>
        </w:rPr>
        <w:t xml:space="preserve"> </w:t>
      </w:r>
      <w:r w:rsidRPr="005275E6">
        <w:rPr>
          <w:sz w:val="24"/>
          <w:szCs w:val="24"/>
        </w:rPr>
        <w:t>образование</w:t>
      </w:r>
      <w:r w:rsidRPr="005275E6">
        <w:rPr>
          <w:spacing w:val="1"/>
          <w:sz w:val="24"/>
          <w:szCs w:val="24"/>
        </w:rPr>
        <w:t xml:space="preserve"> </w:t>
      </w:r>
      <w:r w:rsidRPr="005275E6">
        <w:rPr>
          <w:sz w:val="24"/>
          <w:szCs w:val="24"/>
        </w:rPr>
        <w:t>сложных</w:t>
      </w:r>
      <w:r w:rsidRPr="005275E6">
        <w:rPr>
          <w:spacing w:val="1"/>
          <w:sz w:val="24"/>
          <w:szCs w:val="24"/>
        </w:rPr>
        <w:t xml:space="preserve"> </w:t>
      </w:r>
      <w:r w:rsidRPr="005275E6">
        <w:rPr>
          <w:sz w:val="24"/>
          <w:szCs w:val="24"/>
        </w:rPr>
        <w:t>существительных</w:t>
      </w:r>
      <w:r w:rsidRPr="005275E6">
        <w:rPr>
          <w:spacing w:val="1"/>
          <w:sz w:val="24"/>
          <w:szCs w:val="24"/>
        </w:rPr>
        <w:t xml:space="preserve"> </w:t>
      </w:r>
      <w:r w:rsidRPr="005275E6">
        <w:rPr>
          <w:sz w:val="24"/>
          <w:szCs w:val="24"/>
        </w:rPr>
        <w:t>путём</w:t>
      </w:r>
      <w:r w:rsidRPr="005275E6">
        <w:rPr>
          <w:spacing w:val="-67"/>
          <w:sz w:val="24"/>
          <w:szCs w:val="24"/>
        </w:rPr>
        <w:t xml:space="preserve"> </w:t>
      </w:r>
      <w:r w:rsidRPr="005275E6">
        <w:rPr>
          <w:sz w:val="24"/>
          <w:szCs w:val="24"/>
        </w:rPr>
        <w:t>соединения</w:t>
      </w:r>
      <w:r w:rsidRPr="005275E6">
        <w:rPr>
          <w:spacing w:val="2"/>
          <w:sz w:val="24"/>
          <w:szCs w:val="24"/>
        </w:rPr>
        <w:t xml:space="preserve"> </w:t>
      </w:r>
      <w:r w:rsidRPr="005275E6">
        <w:rPr>
          <w:sz w:val="24"/>
          <w:szCs w:val="24"/>
        </w:rPr>
        <w:t>прилагательного</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существительного</w:t>
      </w:r>
      <w:r w:rsidRPr="005275E6">
        <w:rPr>
          <w:spacing w:val="-1"/>
          <w:sz w:val="24"/>
          <w:szCs w:val="24"/>
        </w:rPr>
        <w:t xml:space="preserve"> </w:t>
      </w:r>
      <w:r w:rsidRPr="005275E6">
        <w:rPr>
          <w:sz w:val="24"/>
          <w:szCs w:val="24"/>
        </w:rPr>
        <w:t>(die Kleinstadt).</w:t>
      </w:r>
    </w:p>
    <w:p w:rsidR="00607AE8" w:rsidRPr="005275E6" w:rsidRDefault="00607AE8" w:rsidP="00607AE8">
      <w:pPr>
        <w:pStyle w:val="ab"/>
        <w:spacing w:before="2"/>
        <w:ind w:left="720"/>
        <w:rPr>
          <w:sz w:val="24"/>
          <w:szCs w:val="24"/>
        </w:rPr>
      </w:pPr>
      <w:r w:rsidRPr="005275E6">
        <w:rPr>
          <w:sz w:val="24"/>
          <w:szCs w:val="24"/>
        </w:rPr>
        <w:t>Многозначные</w:t>
      </w:r>
      <w:r w:rsidRPr="005275E6">
        <w:rPr>
          <w:spacing w:val="-8"/>
          <w:sz w:val="24"/>
          <w:szCs w:val="24"/>
        </w:rPr>
        <w:t xml:space="preserve"> </w:t>
      </w:r>
      <w:r w:rsidRPr="005275E6">
        <w:rPr>
          <w:sz w:val="24"/>
          <w:szCs w:val="24"/>
        </w:rPr>
        <w:t>лексические</w:t>
      </w:r>
      <w:r w:rsidRPr="005275E6">
        <w:rPr>
          <w:spacing w:val="-8"/>
          <w:sz w:val="24"/>
          <w:szCs w:val="24"/>
        </w:rPr>
        <w:t xml:space="preserve"> </w:t>
      </w:r>
      <w:r w:rsidRPr="005275E6">
        <w:rPr>
          <w:sz w:val="24"/>
          <w:szCs w:val="24"/>
        </w:rPr>
        <w:t>единицы.</w:t>
      </w:r>
      <w:r w:rsidRPr="005275E6">
        <w:rPr>
          <w:spacing w:val="-7"/>
          <w:sz w:val="24"/>
          <w:szCs w:val="24"/>
        </w:rPr>
        <w:t xml:space="preserve"> </w:t>
      </w:r>
      <w:r w:rsidRPr="005275E6">
        <w:rPr>
          <w:sz w:val="24"/>
          <w:szCs w:val="24"/>
        </w:rPr>
        <w:t>Синонимы.</w:t>
      </w:r>
      <w:r w:rsidRPr="005275E6">
        <w:rPr>
          <w:spacing w:val="-6"/>
          <w:sz w:val="24"/>
          <w:szCs w:val="24"/>
        </w:rPr>
        <w:t xml:space="preserve"> </w:t>
      </w:r>
      <w:r w:rsidRPr="005275E6">
        <w:rPr>
          <w:sz w:val="24"/>
          <w:szCs w:val="24"/>
        </w:rPr>
        <w:t>Антонимы.</w:t>
      </w:r>
    </w:p>
    <w:p w:rsidR="00607AE8" w:rsidRPr="005275E6" w:rsidRDefault="00607AE8" w:rsidP="00607AE8">
      <w:pPr>
        <w:pStyle w:val="ab"/>
        <w:spacing w:before="29" w:line="264" w:lineRule="auto"/>
        <w:ind w:right="542" w:firstLine="600"/>
        <w:rPr>
          <w:sz w:val="24"/>
          <w:szCs w:val="24"/>
        </w:rPr>
      </w:pPr>
      <w:r w:rsidRPr="005275E6">
        <w:rPr>
          <w:sz w:val="24"/>
          <w:szCs w:val="24"/>
        </w:rPr>
        <w:t>Различные</w:t>
      </w:r>
      <w:r w:rsidRPr="005275E6">
        <w:rPr>
          <w:spacing w:val="1"/>
          <w:sz w:val="24"/>
          <w:szCs w:val="24"/>
        </w:rPr>
        <w:t xml:space="preserve"> </w:t>
      </w:r>
      <w:r w:rsidRPr="005275E6">
        <w:rPr>
          <w:sz w:val="24"/>
          <w:szCs w:val="24"/>
        </w:rPr>
        <w:t>средства</w:t>
      </w:r>
      <w:r w:rsidRPr="005275E6">
        <w:rPr>
          <w:spacing w:val="1"/>
          <w:sz w:val="24"/>
          <w:szCs w:val="24"/>
        </w:rPr>
        <w:t xml:space="preserve"> </w:t>
      </w:r>
      <w:r w:rsidRPr="005275E6">
        <w:rPr>
          <w:sz w:val="24"/>
          <w:szCs w:val="24"/>
        </w:rPr>
        <w:t>связи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тексте для обеспечения его</w:t>
      </w:r>
      <w:r w:rsidRPr="005275E6">
        <w:rPr>
          <w:spacing w:val="1"/>
          <w:sz w:val="24"/>
          <w:szCs w:val="24"/>
        </w:rPr>
        <w:t xml:space="preserve"> </w:t>
      </w:r>
      <w:r w:rsidRPr="005275E6">
        <w:rPr>
          <w:sz w:val="24"/>
          <w:szCs w:val="24"/>
        </w:rPr>
        <w:t>целостности</w:t>
      </w:r>
      <w:r w:rsidRPr="005275E6">
        <w:rPr>
          <w:spacing w:val="1"/>
          <w:sz w:val="24"/>
          <w:szCs w:val="24"/>
        </w:rPr>
        <w:t xml:space="preserve"> </w:t>
      </w:r>
      <w:r w:rsidRPr="005275E6">
        <w:rPr>
          <w:sz w:val="24"/>
          <w:szCs w:val="24"/>
        </w:rPr>
        <w:t>(zuerst,</w:t>
      </w:r>
      <w:r w:rsidRPr="005275E6">
        <w:rPr>
          <w:spacing w:val="2"/>
          <w:sz w:val="24"/>
          <w:szCs w:val="24"/>
        </w:rPr>
        <w:t xml:space="preserve"> </w:t>
      </w:r>
      <w:r w:rsidRPr="005275E6">
        <w:rPr>
          <w:sz w:val="24"/>
          <w:szCs w:val="24"/>
        </w:rPr>
        <w:t>denn,</w:t>
      </w:r>
      <w:r w:rsidRPr="005275E6">
        <w:rPr>
          <w:spacing w:val="4"/>
          <w:sz w:val="24"/>
          <w:szCs w:val="24"/>
        </w:rPr>
        <w:t xml:space="preserve"> </w:t>
      </w:r>
      <w:r w:rsidRPr="005275E6">
        <w:rPr>
          <w:sz w:val="24"/>
          <w:szCs w:val="24"/>
        </w:rPr>
        <w:t>zum</w:t>
      </w:r>
      <w:r w:rsidRPr="005275E6">
        <w:rPr>
          <w:spacing w:val="-4"/>
          <w:sz w:val="24"/>
          <w:szCs w:val="24"/>
        </w:rPr>
        <w:t xml:space="preserve"> </w:t>
      </w:r>
      <w:r w:rsidRPr="005275E6">
        <w:rPr>
          <w:sz w:val="24"/>
          <w:szCs w:val="24"/>
        </w:rPr>
        <w:t>Schluss</w:t>
      </w:r>
      <w:r w:rsidRPr="005275E6">
        <w:rPr>
          <w:spacing w:val="2"/>
          <w:sz w:val="24"/>
          <w:szCs w:val="24"/>
        </w:rPr>
        <w:t xml:space="preserve"> </w:t>
      </w:r>
      <w:r w:rsidRPr="005275E6">
        <w:rPr>
          <w:sz w:val="24"/>
          <w:szCs w:val="24"/>
        </w:rPr>
        <w:t>usw).</w:t>
      </w:r>
    </w:p>
    <w:p w:rsidR="00607AE8" w:rsidRPr="005275E6" w:rsidRDefault="00607AE8" w:rsidP="00607AE8">
      <w:pPr>
        <w:spacing w:before="2"/>
        <w:ind w:left="720"/>
        <w:jc w:val="both"/>
        <w:rPr>
          <w:i/>
          <w:sz w:val="24"/>
          <w:szCs w:val="24"/>
        </w:rPr>
      </w:pPr>
      <w:r w:rsidRPr="005275E6">
        <w:rPr>
          <w:i/>
          <w:sz w:val="24"/>
          <w:szCs w:val="24"/>
        </w:rPr>
        <w:t>Грамматическая</w:t>
      </w:r>
      <w:r w:rsidRPr="005275E6">
        <w:rPr>
          <w:i/>
          <w:spacing w:val="-5"/>
          <w:sz w:val="24"/>
          <w:szCs w:val="24"/>
        </w:rPr>
        <w:t xml:space="preserve"> </w:t>
      </w:r>
      <w:r w:rsidRPr="005275E6">
        <w:rPr>
          <w:i/>
          <w:sz w:val="24"/>
          <w:szCs w:val="24"/>
        </w:rPr>
        <w:t>сторона</w:t>
      </w:r>
      <w:r w:rsidRPr="005275E6">
        <w:rPr>
          <w:i/>
          <w:spacing w:val="-4"/>
          <w:sz w:val="24"/>
          <w:szCs w:val="24"/>
        </w:rPr>
        <w:t xml:space="preserve"> </w:t>
      </w:r>
      <w:r w:rsidRPr="005275E6">
        <w:rPr>
          <w:i/>
          <w:sz w:val="24"/>
          <w:szCs w:val="24"/>
        </w:rPr>
        <w:t>речи</w:t>
      </w:r>
    </w:p>
    <w:p w:rsidR="00607AE8" w:rsidRPr="005275E6" w:rsidRDefault="00607AE8" w:rsidP="00607AE8">
      <w:pPr>
        <w:pStyle w:val="ab"/>
        <w:spacing w:before="33" w:line="261" w:lineRule="auto"/>
        <w:ind w:right="532" w:firstLine="600"/>
        <w:rPr>
          <w:sz w:val="24"/>
          <w:szCs w:val="24"/>
        </w:rPr>
      </w:pPr>
      <w:r w:rsidRPr="005275E6">
        <w:rPr>
          <w:sz w:val="24"/>
          <w:szCs w:val="24"/>
        </w:rPr>
        <w:t>Распознавание и употребление в устной и письменной речи изученных</w:t>
      </w:r>
      <w:r w:rsidRPr="005275E6">
        <w:rPr>
          <w:spacing w:val="1"/>
          <w:sz w:val="24"/>
          <w:szCs w:val="24"/>
        </w:rPr>
        <w:t xml:space="preserve"> </w:t>
      </w:r>
      <w:r w:rsidRPr="005275E6">
        <w:rPr>
          <w:sz w:val="24"/>
          <w:szCs w:val="24"/>
        </w:rPr>
        <w:t>морфологических</w:t>
      </w:r>
      <w:r w:rsidRPr="005275E6">
        <w:rPr>
          <w:spacing w:val="-6"/>
          <w:sz w:val="24"/>
          <w:szCs w:val="24"/>
        </w:rPr>
        <w:t xml:space="preserve"> </w:t>
      </w:r>
      <w:r w:rsidRPr="005275E6">
        <w:rPr>
          <w:sz w:val="24"/>
          <w:szCs w:val="24"/>
        </w:rPr>
        <w:t>форм</w:t>
      </w:r>
      <w:r w:rsidRPr="005275E6">
        <w:rPr>
          <w:spacing w:val="-1"/>
          <w:sz w:val="24"/>
          <w:szCs w:val="24"/>
        </w:rPr>
        <w:t xml:space="preserve"> </w:t>
      </w:r>
      <w:r w:rsidRPr="005275E6">
        <w:rPr>
          <w:sz w:val="24"/>
          <w:szCs w:val="24"/>
        </w:rPr>
        <w:t>и</w:t>
      </w:r>
      <w:r w:rsidRPr="005275E6">
        <w:rPr>
          <w:spacing w:val="-2"/>
          <w:sz w:val="24"/>
          <w:szCs w:val="24"/>
        </w:rPr>
        <w:t xml:space="preserve"> </w:t>
      </w:r>
      <w:r w:rsidRPr="005275E6">
        <w:rPr>
          <w:sz w:val="24"/>
          <w:szCs w:val="24"/>
        </w:rPr>
        <w:t>синтаксических</w:t>
      </w:r>
      <w:r w:rsidRPr="005275E6">
        <w:rPr>
          <w:spacing w:val="-6"/>
          <w:sz w:val="24"/>
          <w:szCs w:val="24"/>
        </w:rPr>
        <w:t xml:space="preserve"> </w:t>
      </w:r>
      <w:r w:rsidRPr="005275E6">
        <w:rPr>
          <w:sz w:val="24"/>
          <w:szCs w:val="24"/>
        </w:rPr>
        <w:t>конструкций</w:t>
      </w:r>
      <w:r w:rsidRPr="005275E6">
        <w:rPr>
          <w:spacing w:val="-2"/>
          <w:sz w:val="24"/>
          <w:szCs w:val="24"/>
        </w:rPr>
        <w:t xml:space="preserve"> </w:t>
      </w:r>
      <w:r w:rsidRPr="005275E6">
        <w:rPr>
          <w:sz w:val="24"/>
          <w:szCs w:val="24"/>
        </w:rPr>
        <w:t>немецкого</w:t>
      </w:r>
      <w:r w:rsidRPr="005275E6">
        <w:rPr>
          <w:spacing w:val="-2"/>
          <w:sz w:val="24"/>
          <w:szCs w:val="24"/>
        </w:rPr>
        <w:t xml:space="preserve"> </w:t>
      </w:r>
      <w:r w:rsidRPr="005275E6">
        <w:rPr>
          <w:sz w:val="24"/>
          <w:szCs w:val="24"/>
        </w:rPr>
        <w:t>языка.</w:t>
      </w:r>
    </w:p>
    <w:p w:rsidR="00607AE8" w:rsidRPr="005275E6" w:rsidRDefault="00607AE8" w:rsidP="00607AE8">
      <w:pPr>
        <w:pStyle w:val="ab"/>
        <w:spacing w:before="4" w:line="264" w:lineRule="auto"/>
        <w:ind w:right="539" w:firstLine="600"/>
        <w:rPr>
          <w:sz w:val="24"/>
          <w:szCs w:val="24"/>
        </w:rPr>
      </w:pPr>
      <w:proofErr w:type="gramStart"/>
      <w:r w:rsidRPr="005275E6">
        <w:rPr>
          <w:sz w:val="24"/>
          <w:szCs w:val="24"/>
        </w:rPr>
        <w:t>Различные</w:t>
      </w:r>
      <w:r w:rsidRPr="005275E6">
        <w:rPr>
          <w:spacing w:val="1"/>
          <w:sz w:val="24"/>
          <w:szCs w:val="24"/>
        </w:rPr>
        <w:t xml:space="preserve"> </w:t>
      </w:r>
      <w:r w:rsidRPr="005275E6">
        <w:rPr>
          <w:sz w:val="24"/>
          <w:szCs w:val="24"/>
        </w:rPr>
        <w:t>коммуникативные</w:t>
      </w:r>
      <w:r w:rsidRPr="005275E6">
        <w:rPr>
          <w:spacing w:val="1"/>
          <w:sz w:val="24"/>
          <w:szCs w:val="24"/>
        </w:rPr>
        <w:t xml:space="preserve"> </w:t>
      </w:r>
      <w:r w:rsidRPr="005275E6">
        <w:rPr>
          <w:sz w:val="24"/>
          <w:szCs w:val="24"/>
        </w:rPr>
        <w:t>типы</w:t>
      </w:r>
      <w:r w:rsidRPr="005275E6">
        <w:rPr>
          <w:spacing w:val="1"/>
          <w:sz w:val="24"/>
          <w:szCs w:val="24"/>
        </w:rPr>
        <w:t xml:space="preserve"> </w:t>
      </w:r>
      <w:r w:rsidRPr="005275E6">
        <w:rPr>
          <w:sz w:val="24"/>
          <w:szCs w:val="24"/>
        </w:rPr>
        <w:t>предложений:</w:t>
      </w:r>
      <w:r w:rsidRPr="005275E6">
        <w:rPr>
          <w:spacing w:val="1"/>
          <w:sz w:val="24"/>
          <w:szCs w:val="24"/>
        </w:rPr>
        <w:t xml:space="preserve"> </w:t>
      </w:r>
      <w:r w:rsidRPr="005275E6">
        <w:rPr>
          <w:sz w:val="24"/>
          <w:szCs w:val="24"/>
        </w:rPr>
        <w:t>повествовательные</w:t>
      </w:r>
      <w:r w:rsidRPr="005275E6">
        <w:rPr>
          <w:spacing w:val="1"/>
          <w:sz w:val="24"/>
          <w:szCs w:val="24"/>
        </w:rPr>
        <w:t xml:space="preserve"> </w:t>
      </w:r>
      <w:r w:rsidRPr="005275E6">
        <w:rPr>
          <w:sz w:val="24"/>
          <w:szCs w:val="24"/>
        </w:rPr>
        <w:t>(утвердительные,</w:t>
      </w:r>
      <w:r w:rsidRPr="005275E6">
        <w:rPr>
          <w:spacing w:val="1"/>
          <w:sz w:val="24"/>
          <w:szCs w:val="24"/>
        </w:rPr>
        <w:t xml:space="preserve"> </w:t>
      </w:r>
      <w:r w:rsidRPr="005275E6">
        <w:rPr>
          <w:sz w:val="24"/>
          <w:szCs w:val="24"/>
        </w:rPr>
        <w:t>отрицательные),</w:t>
      </w:r>
      <w:r w:rsidRPr="005275E6">
        <w:rPr>
          <w:spacing w:val="1"/>
          <w:sz w:val="24"/>
          <w:szCs w:val="24"/>
        </w:rPr>
        <w:t xml:space="preserve"> </w:t>
      </w:r>
      <w:r w:rsidRPr="005275E6">
        <w:rPr>
          <w:sz w:val="24"/>
          <w:szCs w:val="24"/>
        </w:rPr>
        <w:t>вопросительные</w:t>
      </w:r>
      <w:r w:rsidRPr="005275E6">
        <w:rPr>
          <w:spacing w:val="1"/>
          <w:sz w:val="24"/>
          <w:szCs w:val="24"/>
        </w:rPr>
        <w:t xml:space="preserve"> </w:t>
      </w:r>
      <w:r w:rsidRPr="005275E6">
        <w:rPr>
          <w:sz w:val="24"/>
          <w:szCs w:val="24"/>
        </w:rPr>
        <w:t>(общий,</w:t>
      </w:r>
      <w:r w:rsidRPr="005275E6">
        <w:rPr>
          <w:spacing w:val="1"/>
          <w:sz w:val="24"/>
          <w:szCs w:val="24"/>
        </w:rPr>
        <w:t xml:space="preserve"> </w:t>
      </w:r>
      <w:r w:rsidRPr="005275E6">
        <w:rPr>
          <w:sz w:val="24"/>
          <w:szCs w:val="24"/>
        </w:rPr>
        <w:t>специальный</w:t>
      </w:r>
      <w:r w:rsidRPr="005275E6">
        <w:rPr>
          <w:spacing w:val="1"/>
          <w:sz w:val="24"/>
          <w:szCs w:val="24"/>
        </w:rPr>
        <w:t xml:space="preserve"> </w:t>
      </w:r>
      <w:r w:rsidRPr="005275E6">
        <w:rPr>
          <w:sz w:val="24"/>
          <w:szCs w:val="24"/>
        </w:rPr>
        <w:t>вопросы), побудительные</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утвердительной</w:t>
      </w:r>
      <w:r w:rsidRPr="005275E6">
        <w:rPr>
          <w:spacing w:val="-2"/>
          <w:sz w:val="24"/>
          <w:szCs w:val="24"/>
        </w:rPr>
        <w:t xml:space="preserve"> </w:t>
      </w:r>
      <w:r w:rsidRPr="005275E6">
        <w:rPr>
          <w:sz w:val="24"/>
          <w:szCs w:val="24"/>
        </w:rPr>
        <w:t>и</w:t>
      </w:r>
      <w:r w:rsidRPr="005275E6">
        <w:rPr>
          <w:spacing w:val="-2"/>
          <w:sz w:val="24"/>
          <w:szCs w:val="24"/>
        </w:rPr>
        <w:t xml:space="preserve"> </w:t>
      </w:r>
      <w:r w:rsidRPr="005275E6">
        <w:rPr>
          <w:sz w:val="24"/>
          <w:szCs w:val="24"/>
        </w:rPr>
        <w:t>отрицательной</w:t>
      </w:r>
      <w:r w:rsidRPr="005275E6">
        <w:rPr>
          <w:spacing w:val="-2"/>
          <w:sz w:val="24"/>
          <w:szCs w:val="24"/>
        </w:rPr>
        <w:t xml:space="preserve"> </w:t>
      </w:r>
      <w:r w:rsidRPr="005275E6">
        <w:rPr>
          <w:sz w:val="24"/>
          <w:szCs w:val="24"/>
        </w:rPr>
        <w:t>форме).</w:t>
      </w:r>
      <w:proofErr w:type="gramEnd"/>
    </w:p>
    <w:p w:rsidR="00607AE8" w:rsidRPr="005275E6" w:rsidRDefault="00607AE8" w:rsidP="00607AE8">
      <w:pPr>
        <w:pStyle w:val="ab"/>
        <w:spacing w:before="4" w:line="261" w:lineRule="auto"/>
        <w:ind w:left="720" w:right="537"/>
        <w:rPr>
          <w:sz w:val="24"/>
          <w:szCs w:val="24"/>
        </w:rPr>
      </w:pPr>
      <w:r w:rsidRPr="005275E6">
        <w:rPr>
          <w:sz w:val="24"/>
          <w:szCs w:val="24"/>
        </w:rPr>
        <w:t>Сложносочинённые предложения с наречием darum.</w:t>
      </w:r>
      <w:r w:rsidRPr="005275E6">
        <w:rPr>
          <w:spacing w:val="1"/>
          <w:sz w:val="24"/>
          <w:szCs w:val="24"/>
        </w:rPr>
        <w:t xml:space="preserve"> </w:t>
      </w:r>
      <w:r w:rsidRPr="005275E6">
        <w:rPr>
          <w:sz w:val="24"/>
          <w:szCs w:val="24"/>
        </w:rPr>
        <w:t>Сложноподчинённые</w:t>
      </w:r>
      <w:r w:rsidRPr="005275E6">
        <w:rPr>
          <w:spacing w:val="11"/>
          <w:sz w:val="24"/>
          <w:szCs w:val="24"/>
        </w:rPr>
        <w:t xml:space="preserve"> </w:t>
      </w:r>
      <w:r w:rsidRPr="005275E6">
        <w:rPr>
          <w:sz w:val="24"/>
          <w:szCs w:val="24"/>
        </w:rPr>
        <w:t>предложения:</w:t>
      </w:r>
      <w:r w:rsidRPr="005275E6">
        <w:rPr>
          <w:spacing w:val="6"/>
          <w:sz w:val="24"/>
          <w:szCs w:val="24"/>
        </w:rPr>
        <w:t xml:space="preserve"> </w:t>
      </w:r>
      <w:r w:rsidRPr="005275E6">
        <w:rPr>
          <w:sz w:val="24"/>
          <w:szCs w:val="24"/>
        </w:rPr>
        <w:t>дополнительные</w:t>
      </w:r>
      <w:r w:rsidRPr="005275E6">
        <w:rPr>
          <w:spacing w:val="11"/>
          <w:sz w:val="24"/>
          <w:szCs w:val="24"/>
        </w:rPr>
        <w:t xml:space="preserve"> </w:t>
      </w:r>
      <w:r w:rsidRPr="005275E6">
        <w:rPr>
          <w:sz w:val="24"/>
          <w:szCs w:val="24"/>
        </w:rPr>
        <w:t>(с</w:t>
      </w:r>
      <w:r w:rsidRPr="005275E6">
        <w:rPr>
          <w:spacing w:val="12"/>
          <w:sz w:val="24"/>
          <w:szCs w:val="24"/>
        </w:rPr>
        <w:t xml:space="preserve"> </w:t>
      </w:r>
      <w:r w:rsidRPr="005275E6">
        <w:rPr>
          <w:sz w:val="24"/>
          <w:szCs w:val="24"/>
        </w:rPr>
        <w:t>союзом</w:t>
      </w:r>
      <w:r w:rsidRPr="005275E6">
        <w:rPr>
          <w:spacing w:val="12"/>
          <w:sz w:val="24"/>
          <w:szCs w:val="24"/>
        </w:rPr>
        <w:t xml:space="preserve"> </w:t>
      </w:r>
      <w:r w:rsidRPr="005275E6">
        <w:rPr>
          <w:sz w:val="24"/>
          <w:szCs w:val="24"/>
        </w:rPr>
        <w:t>dass),</w:t>
      </w:r>
    </w:p>
    <w:p w:rsidR="00607AE8" w:rsidRPr="005275E6" w:rsidRDefault="00607AE8" w:rsidP="00607AE8">
      <w:pPr>
        <w:pStyle w:val="ab"/>
        <w:spacing w:before="4"/>
        <w:rPr>
          <w:sz w:val="24"/>
          <w:szCs w:val="24"/>
        </w:rPr>
      </w:pPr>
      <w:r w:rsidRPr="005275E6">
        <w:rPr>
          <w:sz w:val="24"/>
          <w:szCs w:val="24"/>
        </w:rPr>
        <w:t>причины</w:t>
      </w:r>
      <w:r w:rsidRPr="005275E6">
        <w:rPr>
          <w:spacing w:val="-6"/>
          <w:sz w:val="24"/>
          <w:szCs w:val="24"/>
        </w:rPr>
        <w:t xml:space="preserve"> </w:t>
      </w:r>
      <w:r w:rsidRPr="005275E6">
        <w:rPr>
          <w:sz w:val="24"/>
          <w:szCs w:val="24"/>
        </w:rPr>
        <w:t>(с</w:t>
      </w:r>
      <w:r w:rsidRPr="005275E6">
        <w:rPr>
          <w:spacing w:val="-4"/>
          <w:sz w:val="24"/>
          <w:szCs w:val="24"/>
        </w:rPr>
        <w:t xml:space="preserve"> </w:t>
      </w:r>
      <w:r w:rsidRPr="005275E6">
        <w:rPr>
          <w:sz w:val="24"/>
          <w:szCs w:val="24"/>
        </w:rPr>
        <w:t>союзом</w:t>
      </w:r>
      <w:r w:rsidRPr="005275E6">
        <w:rPr>
          <w:spacing w:val="-3"/>
          <w:sz w:val="24"/>
          <w:szCs w:val="24"/>
        </w:rPr>
        <w:t xml:space="preserve"> </w:t>
      </w:r>
      <w:r w:rsidRPr="005275E6">
        <w:rPr>
          <w:sz w:val="24"/>
          <w:szCs w:val="24"/>
        </w:rPr>
        <w:t>weil),</w:t>
      </w:r>
      <w:r w:rsidRPr="005275E6">
        <w:rPr>
          <w:spacing w:val="-3"/>
          <w:sz w:val="24"/>
          <w:szCs w:val="24"/>
        </w:rPr>
        <w:t xml:space="preserve"> </w:t>
      </w:r>
      <w:r w:rsidRPr="005275E6">
        <w:rPr>
          <w:sz w:val="24"/>
          <w:szCs w:val="24"/>
        </w:rPr>
        <w:t>условия</w:t>
      </w:r>
      <w:r w:rsidRPr="005275E6">
        <w:rPr>
          <w:spacing w:val="-4"/>
          <w:sz w:val="24"/>
          <w:szCs w:val="24"/>
        </w:rPr>
        <w:t xml:space="preserve"> </w:t>
      </w:r>
      <w:r w:rsidRPr="005275E6">
        <w:rPr>
          <w:sz w:val="24"/>
          <w:szCs w:val="24"/>
        </w:rPr>
        <w:t>(с</w:t>
      </w:r>
      <w:r w:rsidRPr="005275E6">
        <w:rPr>
          <w:spacing w:val="-4"/>
          <w:sz w:val="24"/>
          <w:szCs w:val="24"/>
        </w:rPr>
        <w:t xml:space="preserve"> </w:t>
      </w:r>
      <w:r w:rsidRPr="005275E6">
        <w:rPr>
          <w:sz w:val="24"/>
          <w:szCs w:val="24"/>
        </w:rPr>
        <w:t>союзом</w:t>
      </w:r>
      <w:r w:rsidRPr="005275E6">
        <w:rPr>
          <w:spacing w:val="-4"/>
          <w:sz w:val="24"/>
          <w:szCs w:val="24"/>
        </w:rPr>
        <w:t xml:space="preserve"> </w:t>
      </w:r>
      <w:r w:rsidRPr="005275E6">
        <w:rPr>
          <w:sz w:val="24"/>
          <w:szCs w:val="24"/>
        </w:rPr>
        <w:t>wenn).</w:t>
      </w:r>
    </w:p>
    <w:p w:rsidR="00607AE8" w:rsidRPr="005275E6" w:rsidRDefault="00607AE8" w:rsidP="00607AE8">
      <w:pPr>
        <w:pStyle w:val="ab"/>
        <w:spacing w:before="33" w:line="264" w:lineRule="auto"/>
        <w:ind w:right="526" w:firstLine="600"/>
        <w:rPr>
          <w:sz w:val="24"/>
          <w:szCs w:val="24"/>
        </w:rPr>
      </w:pPr>
      <w:r w:rsidRPr="005275E6">
        <w:rPr>
          <w:sz w:val="24"/>
          <w:szCs w:val="24"/>
        </w:rPr>
        <w:t>Предложения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глаголами,</w:t>
      </w:r>
      <w:r w:rsidRPr="005275E6">
        <w:rPr>
          <w:spacing w:val="1"/>
          <w:sz w:val="24"/>
          <w:szCs w:val="24"/>
        </w:rPr>
        <w:t xml:space="preserve"> </w:t>
      </w:r>
      <w:r w:rsidRPr="005275E6">
        <w:rPr>
          <w:sz w:val="24"/>
          <w:szCs w:val="24"/>
        </w:rPr>
        <w:t>требующими</w:t>
      </w:r>
      <w:r w:rsidRPr="005275E6">
        <w:rPr>
          <w:spacing w:val="1"/>
          <w:sz w:val="24"/>
          <w:szCs w:val="24"/>
        </w:rPr>
        <w:t xml:space="preserve"> </w:t>
      </w:r>
      <w:r w:rsidRPr="005275E6">
        <w:rPr>
          <w:sz w:val="24"/>
          <w:szCs w:val="24"/>
        </w:rPr>
        <w:t>употребления</w:t>
      </w:r>
      <w:r w:rsidRPr="005275E6">
        <w:rPr>
          <w:spacing w:val="1"/>
          <w:sz w:val="24"/>
          <w:szCs w:val="24"/>
        </w:rPr>
        <w:t xml:space="preserve"> </w:t>
      </w:r>
      <w:r w:rsidRPr="005275E6">
        <w:rPr>
          <w:sz w:val="24"/>
          <w:szCs w:val="24"/>
        </w:rPr>
        <w:t>после</w:t>
      </w:r>
      <w:r w:rsidRPr="005275E6">
        <w:rPr>
          <w:spacing w:val="1"/>
          <w:sz w:val="24"/>
          <w:szCs w:val="24"/>
        </w:rPr>
        <w:t xml:space="preserve"> </w:t>
      </w:r>
      <w:r w:rsidRPr="005275E6">
        <w:rPr>
          <w:sz w:val="24"/>
          <w:szCs w:val="24"/>
        </w:rPr>
        <w:t>них</w:t>
      </w:r>
      <w:r w:rsidRPr="005275E6">
        <w:rPr>
          <w:spacing w:val="1"/>
          <w:sz w:val="24"/>
          <w:szCs w:val="24"/>
        </w:rPr>
        <w:t xml:space="preserve"> </w:t>
      </w:r>
      <w:r w:rsidRPr="005275E6">
        <w:rPr>
          <w:sz w:val="24"/>
          <w:szCs w:val="24"/>
        </w:rPr>
        <w:t>частицы zu</w:t>
      </w:r>
      <w:r w:rsidRPr="005275E6">
        <w:rPr>
          <w:spacing w:val="-3"/>
          <w:sz w:val="24"/>
          <w:szCs w:val="24"/>
        </w:rPr>
        <w:t xml:space="preserve"> </w:t>
      </w:r>
      <w:r w:rsidRPr="005275E6">
        <w:rPr>
          <w:sz w:val="24"/>
          <w:szCs w:val="24"/>
        </w:rPr>
        <w:t>и</w:t>
      </w:r>
      <w:r w:rsidRPr="005275E6">
        <w:rPr>
          <w:spacing w:val="1"/>
          <w:sz w:val="24"/>
          <w:szCs w:val="24"/>
        </w:rPr>
        <w:t xml:space="preserve"> </w:t>
      </w:r>
      <w:r w:rsidRPr="005275E6">
        <w:rPr>
          <w:sz w:val="24"/>
          <w:szCs w:val="24"/>
        </w:rPr>
        <w:t>инфинитива.</w:t>
      </w:r>
    </w:p>
    <w:p w:rsidR="00607AE8" w:rsidRPr="005275E6" w:rsidRDefault="00607AE8" w:rsidP="00607AE8">
      <w:pPr>
        <w:pStyle w:val="ab"/>
        <w:spacing w:before="2" w:line="261" w:lineRule="auto"/>
        <w:ind w:right="536" w:firstLine="600"/>
        <w:rPr>
          <w:sz w:val="24"/>
          <w:szCs w:val="24"/>
        </w:rPr>
      </w:pPr>
      <w:proofErr w:type="gramStart"/>
      <w:r w:rsidRPr="005275E6">
        <w:rPr>
          <w:sz w:val="24"/>
          <w:szCs w:val="24"/>
        </w:rPr>
        <w:t>Предложения</w:t>
      </w:r>
      <w:r w:rsidRPr="005275E6">
        <w:rPr>
          <w:spacing w:val="9"/>
          <w:sz w:val="24"/>
          <w:szCs w:val="24"/>
        </w:rPr>
        <w:t xml:space="preserve"> </w:t>
      </w:r>
      <w:r w:rsidRPr="005275E6">
        <w:rPr>
          <w:sz w:val="24"/>
          <w:szCs w:val="24"/>
        </w:rPr>
        <w:t>с</w:t>
      </w:r>
      <w:r w:rsidRPr="005275E6">
        <w:rPr>
          <w:spacing w:val="9"/>
          <w:sz w:val="24"/>
          <w:szCs w:val="24"/>
        </w:rPr>
        <w:t xml:space="preserve"> </w:t>
      </w:r>
      <w:r w:rsidRPr="005275E6">
        <w:rPr>
          <w:sz w:val="24"/>
          <w:szCs w:val="24"/>
        </w:rPr>
        <w:t>неопределённо-личным</w:t>
      </w:r>
      <w:r w:rsidRPr="005275E6">
        <w:rPr>
          <w:spacing w:val="15"/>
          <w:sz w:val="24"/>
          <w:szCs w:val="24"/>
        </w:rPr>
        <w:t xml:space="preserve"> </w:t>
      </w:r>
      <w:r w:rsidRPr="005275E6">
        <w:rPr>
          <w:sz w:val="24"/>
          <w:szCs w:val="24"/>
        </w:rPr>
        <w:t>местоимением</w:t>
      </w:r>
      <w:r w:rsidRPr="005275E6">
        <w:rPr>
          <w:spacing w:val="15"/>
          <w:sz w:val="24"/>
          <w:szCs w:val="24"/>
        </w:rPr>
        <w:t xml:space="preserve"> </w:t>
      </w:r>
      <w:r w:rsidRPr="005275E6">
        <w:rPr>
          <w:sz w:val="24"/>
          <w:szCs w:val="24"/>
        </w:rPr>
        <w:t>man,</w:t>
      </w:r>
      <w:r w:rsidRPr="005275E6">
        <w:rPr>
          <w:spacing w:val="16"/>
          <w:sz w:val="24"/>
          <w:szCs w:val="24"/>
        </w:rPr>
        <w:t xml:space="preserve"> </w:t>
      </w:r>
      <w:r w:rsidRPr="005275E6">
        <w:rPr>
          <w:sz w:val="24"/>
          <w:szCs w:val="24"/>
        </w:rPr>
        <w:t>в</w:t>
      </w:r>
      <w:r w:rsidRPr="005275E6">
        <w:rPr>
          <w:spacing w:val="12"/>
          <w:sz w:val="24"/>
          <w:szCs w:val="24"/>
        </w:rPr>
        <w:t xml:space="preserve"> </w:t>
      </w:r>
      <w:r w:rsidRPr="005275E6">
        <w:rPr>
          <w:sz w:val="24"/>
          <w:szCs w:val="24"/>
        </w:rPr>
        <w:t>том</w:t>
      </w:r>
      <w:r w:rsidRPr="005275E6">
        <w:rPr>
          <w:spacing w:val="10"/>
          <w:sz w:val="24"/>
          <w:szCs w:val="24"/>
        </w:rPr>
        <w:t xml:space="preserve"> </w:t>
      </w:r>
      <w:r w:rsidRPr="005275E6">
        <w:rPr>
          <w:sz w:val="24"/>
          <w:szCs w:val="24"/>
        </w:rPr>
        <w:t>числе</w:t>
      </w:r>
      <w:r w:rsidRPr="005275E6">
        <w:rPr>
          <w:spacing w:val="-67"/>
          <w:sz w:val="24"/>
          <w:szCs w:val="24"/>
        </w:rPr>
        <w:t xml:space="preserve"> </w:t>
      </w:r>
      <w:r w:rsidRPr="005275E6">
        <w:rPr>
          <w:sz w:val="24"/>
          <w:szCs w:val="24"/>
        </w:rPr>
        <w:t>с</w:t>
      </w:r>
      <w:r w:rsidRPr="005275E6">
        <w:rPr>
          <w:spacing w:val="-1"/>
          <w:sz w:val="24"/>
          <w:szCs w:val="24"/>
        </w:rPr>
        <w:t xml:space="preserve"> </w:t>
      </w:r>
      <w:r w:rsidRPr="005275E6">
        <w:rPr>
          <w:sz w:val="24"/>
          <w:szCs w:val="24"/>
        </w:rPr>
        <w:t>модальными</w:t>
      </w:r>
      <w:r w:rsidRPr="005275E6">
        <w:rPr>
          <w:spacing w:val="-1"/>
          <w:sz w:val="24"/>
          <w:szCs w:val="24"/>
        </w:rPr>
        <w:t xml:space="preserve"> </w:t>
      </w:r>
      <w:r w:rsidRPr="005275E6">
        <w:rPr>
          <w:sz w:val="24"/>
          <w:szCs w:val="24"/>
        </w:rPr>
        <w:t>глаголами</w:t>
      </w:r>
      <w:r w:rsidRPr="005275E6">
        <w:rPr>
          <w:spacing w:val="-2"/>
          <w:sz w:val="24"/>
          <w:szCs w:val="24"/>
        </w:rPr>
        <w:t xml:space="preserve"> </w:t>
      </w:r>
      <w:r w:rsidRPr="005275E6">
        <w:rPr>
          <w:sz w:val="24"/>
          <w:szCs w:val="24"/>
        </w:rPr>
        <w:t>(Man</w:t>
      </w:r>
      <w:r w:rsidRPr="005275E6">
        <w:rPr>
          <w:spacing w:val="-5"/>
          <w:sz w:val="24"/>
          <w:szCs w:val="24"/>
        </w:rPr>
        <w:t xml:space="preserve"> </w:t>
      </w:r>
      <w:r w:rsidRPr="005275E6">
        <w:rPr>
          <w:sz w:val="24"/>
          <w:szCs w:val="24"/>
        </w:rPr>
        <w:t>spricht</w:t>
      </w:r>
      <w:r w:rsidRPr="005275E6">
        <w:rPr>
          <w:spacing w:val="-2"/>
          <w:sz w:val="24"/>
          <w:szCs w:val="24"/>
        </w:rPr>
        <w:t xml:space="preserve"> </w:t>
      </w:r>
      <w:r w:rsidRPr="005275E6">
        <w:rPr>
          <w:sz w:val="24"/>
          <w:szCs w:val="24"/>
        </w:rPr>
        <w:t>Deutsch.</w:t>
      </w:r>
      <w:proofErr w:type="gramEnd"/>
      <w:r w:rsidRPr="005275E6">
        <w:rPr>
          <w:spacing w:val="2"/>
          <w:sz w:val="24"/>
          <w:szCs w:val="24"/>
        </w:rPr>
        <w:t xml:space="preserve"> </w:t>
      </w:r>
      <w:proofErr w:type="gramStart"/>
      <w:r w:rsidRPr="005275E6">
        <w:rPr>
          <w:sz w:val="24"/>
          <w:szCs w:val="24"/>
        </w:rPr>
        <w:t>Man</w:t>
      </w:r>
      <w:r w:rsidRPr="005275E6">
        <w:rPr>
          <w:spacing w:val="-5"/>
          <w:sz w:val="24"/>
          <w:szCs w:val="24"/>
        </w:rPr>
        <w:t xml:space="preserve"> </w:t>
      </w:r>
      <w:r w:rsidRPr="005275E6">
        <w:rPr>
          <w:sz w:val="24"/>
          <w:szCs w:val="24"/>
        </w:rPr>
        <w:t>darf</w:t>
      </w:r>
      <w:r w:rsidRPr="005275E6">
        <w:rPr>
          <w:spacing w:val="-3"/>
          <w:sz w:val="24"/>
          <w:szCs w:val="24"/>
        </w:rPr>
        <w:t xml:space="preserve"> </w:t>
      </w:r>
      <w:r w:rsidRPr="005275E6">
        <w:rPr>
          <w:sz w:val="24"/>
          <w:szCs w:val="24"/>
        </w:rPr>
        <w:t>hier</w:t>
      </w:r>
      <w:r w:rsidRPr="005275E6">
        <w:rPr>
          <w:spacing w:val="-2"/>
          <w:sz w:val="24"/>
          <w:szCs w:val="24"/>
        </w:rPr>
        <w:t xml:space="preserve"> </w:t>
      </w:r>
      <w:r w:rsidRPr="005275E6">
        <w:rPr>
          <w:sz w:val="24"/>
          <w:szCs w:val="24"/>
        </w:rPr>
        <w:t>Ball</w:t>
      </w:r>
      <w:r w:rsidRPr="005275E6">
        <w:rPr>
          <w:spacing w:val="-8"/>
          <w:sz w:val="24"/>
          <w:szCs w:val="24"/>
        </w:rPr>
        <w:t xml:space="preserve"> </w:t>
      </w:r>
      <w:r w:rsidRPr="005275E6">
        <w:rPr>
          <w:sz w:val="24"/>
          <w:szCs w:val="24"/>
        </w:rPr>
        <w:t>spielen.).</w:t>
      </w:r>
      <w:proofErr w:type="gramEnd"/>
    </w:p>
    <w:p w:rsidR="00607AE8" w:rsidRPr="005275E6" w:rsidRDefault="00607AE8" w:rsidP="00607AE8">
      <w:pPr>
        <w:pStyle w:val="ab"/>
        <w:spacing w:before="4" w:line="264" w:lineRule="auto"/>
        <w:ind w:left="720" w:right="5349"/>
        <w:jc w:val="left"/>
        <w:rPr>
          <w:sz w:val="24"/>
          <w:szCs w:val="24"/>
        </w:rPr>
      </w:pPr>
      <w:r w:rsidRPr="005275E6">
        <w:rPr>
          <w:sz w:val="24"/>
          <w:szCs w:val="24"/>
        </w:rPr>
        <w:t>Модальные</w:t>
      </w:r>
      <w:r w:rsidRPr="005275E6">
        <w:rPr>
          <w:spacing w:val="-7"/>
          <w:sz w:val="24"/>
          <w:szCs w:val="24"/>
        </w:rPr>
        <w:t xml:space="preserve"> </w:t>
      </w:r>
      <w:r w:rsidRPr="005275E6">
        <w:rPr>
          <w:sz w:val="24"/>
          <w:szCs w:val="24"/>
        </w:rPr>
        <w:t>глаголы</w:t>
      </w:r>
      <w:r w:rsidRPr="005275E6">
        <w:rPr>
          <w:spacing w:val="-6"/>
          <w:sz w:val="24"/>
          <w:szCs w:val="24"/>
        </w:rPr>
        <w:t xml:space="preserve"> </w:t>
      </w:r>
      <w:r w:rsidRPr="005275E6">
        <w:rPr>
          <w:sz w:val="24"/>
          <w:szCs w:val="24"/>
        </w:rPr>
        <w:t>в</w:t>
      </w:r>
      <w:r w:rsidRPr="005275E6">
        <w:rPr>
          <w:spacing w:val="-8"/>
          <w:sz w:val="24"/>
          <w:szCs w:val="24"/>
        </w:rPr>
        <w:t xml:space="preserve"> </w:t>
      </w:r>
      <w:r w:rsidRPr="005275E6">
        <w:rPr>
          <w:sz w:val="24"/>
          <w:szCs w:val="24"/>
        </w:rPr>
        <w:t>Präteritum.</w:t>
      </w:r>
      <w:r w:rsidRPr="005275E6">
        <w:rPr>
          <w:spacing w:val="-67"/>
          <w:sz w:val="24"/>
          <w:szCs w:val="24"/>
        </w:rPr>
        <w:t xml:space="preserve"> </w:t>
      </w:r>
      <w:proofErr w:type="gramStart"/>
      <w:r w:rsidRPr="005275E6">
        <w:rPr>
          <w:sz w:val="24"/>
          <w:szCs w:val="24"/>
        </w:rPr>
        <w:t>O</w:t>
      </w:r>
      <w:proofErr w:type="gramEnd"/>
      <w:r w:rsidRPr="005275E6">
        <w:rPr>
          <w:sz w:val="24"/>
          <w:szCs w:val="24"/>
        </w:rPr>
        <w:t>трицания</w:t>
      </w:r>
      <w:r w:rsidRPr="005275E6">
        <w:rPr>
          <w:spacing w:val="-1"/>
          <w:sz w:val="24"/>
          <w:szCs w:val="24"/>
        </w:rPr>
        <w:t xml:space="preserve"> </w:t>
      </w:r>
      <w:r w:rsidRPr="005275E6">
        <w:rPr>
          <w:sz w:val="24"/>
          <w:szCs w:val="24"/>
        </w:rPr>
        <w:t>kein,</w:t>
      </w:r>
      <w:r w:rsidRPr="005275E6">
        <w:rPr>
          <w:spacing w:val="5"/>
          <w:sz w:val="24"/>
          <w:szCs w:val="24"/>
        </w:rPr>
        <w:t xml:space="preserve"> </w:t>
      </w:r>
      <w:r w:rsidRPr="005275E6">
        <w:rPr>
          <w:sz w:val="24"/>
          <w:szCs w:val="24"/>
        </w:rPr>
        <w:t>nicht,</w:t>
      </w:r>
      <w:r w:rsidRPr="005275E6">
        <w:rPr>
          <w:spacing w:val="1"/>
          <w:sz w:val="24"/>
          <w:szCs w:val="24"/>
        </w:rPr>
        <w:t xml:space="preserve"> </w:t>
      </w:r>
      <w:r w:rsidRPr="005275E6">
        <w:rPr>
          <w:sz w:val="24"/>
          <w:szCs w:val="24"/>
        </w:rPr>
        <w:t>doch.</w:t>
      </w:r>
    </w:p>
    <w:p w:rsidR="00607AE8" w:rsidRPr="005275E6" w:rsidRDefault="00607AE8" w:rsidP="00607AE8">
      <w:pPr>
        <w:pStyle w:val="ab"/>
        <w:spacing w:before="3"/>
        <w:ind w:left="720"/>
        <w:jc w:val="left"/>
        <w:rPr>
          <w:sz w:val="24"/>
          <w:szCs w:val="24"/>
        </w:rPr>
      </w:pPr>
      <w:r w:rsidRPr="005275E6">
        <w:rPr>
          <w:sz w:val="24"/>
          <w:szCs w:val="24"/>
        </w:rPr>
        <w:t>Числительные</w:t>
      </w:r>
      <w:r w:rsidRPr="005275E6">
        <w:rPr>
          <w:spacing w:val="-2"/>
          <w:sz w:val="24"/>
          <w:szCs w:val="24"/>
        </w:rPr>
        <w:t xml:space="preserve"> </w:t>
      </w:r>
      <w:r w:rsidRPr="005275E6">
        <w:rPr>
          <w:sz w:val="24"/>
          <w:szCs w:val="24"/>
        </w:rPr>
        <w:t>для</w:t>
      </w:r>
      <w:r w:rsidRPr="005275E6">
        <w:rPr>
          <w:spacing w:val="-1"/>
          <w:sz w:val="24"/>
          <w:szCs w:val="24"/>
        </w:rPr>
        <w:t xml:space="preserve"> </w:t>
      </w:r>
      <w:r w:rsidRPr="005275E6">
        <w:rPr>
          <w:sz w:val="24"/>
          <w:szCs w:val="24"/>
        </w:rPr>
        <w:t>обозначения</w:t>
      </w:r>
      <w:r w:rsidRPr="005275E6">
        <w:rPr>
          <w:spacing w:val="-2"/>
          <w:sz w:val="24"/>
          <w:szCs w:val="24"/>
        </w:rPr>
        <w:t xml:space="preserve"> </w:t>
      </w:r>
      <w:r w:rsidRPr="005275E6">
        <w:rPr>
          <w:sz w:val="24"/>
          <w:szCs w:val="24"/>
        </w:rPr>
        <w:t>дат</w:t>
      </w:r>
      <w:r w:rsidRPr="005275E6">
        <w:rPr>
          <w:spacing w:val="-4"/>
          <w:sz w:val="24"/>
          <w:szCs w:val="24"/>
        </w:rPr>
        <w:t xml:space="preserve"> </w:t>
      </w:r>
      <w:r w:rsidRPr="005275E6">
        <w:rPr>
          <w:sz w:val="24"/>
          <w:szCs w:val="24"/>
        </w:rPr>
        <w:t>и</w:t>
      </w:r>
      <w:r w:rsidRPr="005275E6">
        <w:rPr>
          <w:spacing w:val="-3"/>
          <w:sz w:val="24"/>
          <w:szCs w:val="24"/>
        </w:rPr>
        <w:t xml:space="preserve"> </w:t>
      </w:r>
      <w:r w:rsidRPr="005275E6">
        <w:rPr>
          <w:sz w:val="24"/>
          <w:szCs w:val="24"/>
        </w:rPr>
        <w:t>больших</w:t>
      </w:r>
      <w:r w:rsidRPr="005275E6">
        <w:rPr>
          <w:spacing w:val="-6"/>
          <w:sz w:val="24"/>
          <w:szCs w:val="24"/>
        </w:rPr>
        <w:t xml:space="preserve"> </w:t>
      </w:r>
      <w:r w:rsidRPr="005275E6">
        <w:rPr>
          <w:sz w:val="24"/>
          <w:szCs w:val="24"/>
        </w:rPr>
        <w:t>чисел</w:t>
      </w:r>
      <w:r w:rsidRPr="005275E6">
        <w:rPr>
          <w:spacing w:val="-2"/>
          <w:sz w:val="24"/>
          <w:szCs w:val="24"/>
        </w:rPr>
        <w:t xml:space="preserve"> </w:t>
      </w:r>
      <w:r w:rsidRPr="005275E6">
        <w:rPr>
          <w:sz w:val="24"/>
          <w:szCs w:val="24"/>
        </w:rPr>
        <w:t>(до</w:t>
      </w:r>
      <w:r w:rsidRPr="005275E6">
        <w:rPr>
          <w:spacing w:val="-3"/>
          <w:sz w:val="24"/>
          <w:szCs w:val="24"/>
        </w:rPr>
        <w:t xml:space="preserve"> </w:t>
      </w:r>
      <w:r w:rsidRPr="005275E6">
        <w:rPr>
          <w:sz w:val="24"/>
          <w:szCs w:val="24"/>
        </w:rPr>
        <w:t>1</w:t>
      </w:r>
      <w:r w:rsidRPr="005275E6">
        <w:rPr>
          <w:spacing w:val="-3"/>
          <w:sz w:val="24"/>
          <w:szCs w:val="24"/>
        </w:rPr>
        <w:t xml:space="preserve"> </w:t>
      </w:r>
      <w:r w:rsidRPr="005275E6">
        <w:rPr>
          <w:sz w:val="24"/>
          <w:szCs w:val="24"/>
        </w:rPr>
        <w:t>000</w:t>
      </w:r>
      <w:r w:rsidRPr="005275E6">
        <w:rPr>
          <w:spacing w:val="-3"/>
          <w:sz w:val="24"/>
          <w:szCs w:val="24"/>
        </w:rPr>
        <w:t xml:space="preserve"> </w:t>
      </w:r>
      <w:r w:rsidRPr="005275E6">
        <w:rPr>
          <w:sz w:val="24"/>
          <w:szCs w:val="24"/>
        </w:rPr>
        <w:t>000).</w:t>
      </w:r>
    </w:p>
    <w:p w:rsidR="00607AE8" w:rsidRPr="005275E6" w:rsidRDefault="00607AE8" w:rsidP="00607AE8">
      <w:pPr>
        <w:pStyle w:val="110"/>
        <w:spacing w:before="33"/>
        <w:jc w:val="left"/>
        <w:rPr>
          <w:sz w:val="24"/>
          <w:szCs w:val="24"/>
        </w:rPr>
      </w:pPr>
      <w:r w:rsidRPr="005275E6">
        <w:rPr>
          <w:sz w:val="24"/>
          <w:szCs w:val="24"/>
        </w:rPr>
        <w:t>Социокультурные</w:t>
      </w:r>
      <w:r w:rsidRPr="005275E6">
        <w:rPr>
          <w:spacing w:val="-3"/>
          <w:sz w:val="24"/>
          <w:szCs w:val="24"/>
        </w:rPr>
        <w:t xml:space="preserve"> </w:t>
      </w:r>
      <w:r w:rsidRPr="005275E6">
        <w:rPr>
          <w:sz w:val="24"/>
          <w:szCs w:val="24"/>
        </w:rPr>
        <w:t>знания</w:t>
      </w:r>
      <w:r w:rsidRPr="005275E6">
        <w:rPr>
          <w:spacing w:val="-5"/>
          <w:sz w:val="24"/>
          <w:szCs w:val="24"/>
        </w:rPr>
        <w:t xml:space="preserve"> </w:t>
      </w:r>
      <w:r w:rsidRPr="005275E6">
        <w:rPr>
          <w:sz w:val="24"/>
          <w:szCs w:val="24"/>
        </w:rPr>
        <w:t>и</w:t>
      </w:r>
      <w:r w:rsidRPr="005275E6">
        <w:rPr>
          <w:spacing w:val="-5"/>
          <w:sz w:val="24"/>
          <w:szCs w:val="24"/>
        </w:rPr>
        <w:t xml:space="preserve"> </w:t>
      </w:r>
      <w:r w:rsidRPr="005275E6">
        <w:rPr>
          <w:sz w:val="24"/>
          <w:szCs w:val="24"/>
        </w:rPr>
        <w:t>умения</w:t>
      </w:r>
    </w:p>
    <w:p w:rsidR="00607AE8" w:rsidRPr="005275E6" w:rsidRDefault="00607AE8" w:rsidP="00607AE8">
      <w:pPr>
        <w:pStyle w:val="ab"/>
        <w:spacing w:before="28" w:line="264" w:lineRule="auto"/>
        <w:ind w:right="529" w:firstLine="600"/>
        <w:rPr>
          <w:sz w:val="24"/>
          <w:szCs w:val="24"/>
        </w:rPr>
      </w:pPr>
      <w:r w:rsidRPr="005275E6">
        <w:rPr>
          <w:sz w:val="24"/>
          <w:szCs w:val="24"/>
        </w:rPr>
        <w:t>Знание</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использование</w:t>
      </w:r>
      <w:r w:rsidRPr="005275E6">
        <w:rPr>
          <w:spacing w:val="1"/>
          <w:sz w:val="24"/>
          <w:szCs w:val="24"/>
        </w:rPr>
        <w:t xml:space="preserve"> </w:t>
      </w:r>
      <w:r w:rsidRPr="005275E6">
        <w:rPr>
          <w:sz w:val="24"/>
          <w:szCs w:val="24"/>
        </w:rPr>
        <w:t>отдельных</w:t>
      </w:r>
      <w:r w:rsidRPr="005275E6">
        <w:rPr>
          <w:spacing w:val="1"/>
          <w:sz w:val="24"/>
          <w:szCs w:val="24"/>
        </w:rPr>
        <w:t xml:space="preserve"> </w:t>
      </w:r>
      <w:r w:rsidRPr="005275E6">
        <w:rPr>
          <w:sz w:val="24"/>
          <w:szCs w:val="24"/>
        </w:rPr>
        <w:t>социокультурных</w:t>
      </w:r>
      <w:r w:rsidRPr="005275E6">
        <w:rPr>
          <w:spacing w:val="1"/>
          <w:sz w:val="24"/>
          <w:szCs w:val="24"/>
        </w:rPr>
        <w:t xml:space="preserve"> </w:t>
      </w:r>
      <w:r w:rsidRPr="005275E6">
        <w:rPr>
          <w:sz w:val="24"/>
          <w:szCs w:val="24"/>
        </w:rPr>
        <w:t>элементов</w:t>
      </w:r>
      <w:r w:rsidRPr="005275E6">
        <w:rPr>
          <w:spacing w:val="1"/>
          <w:sz w:val="24"/>
          <w:szCs w:val="24"/>
        </w:rPr>
        <w:t xml:space="preserve"> </w:t>
      </w:r>
      <w:r w:rsidRPr="005275E6">
        <w:rPr>
          <w:sz w:val="24"/>
          <w:szCs w:val="24"/>
        </w:rPr>
        <w:t>речевого</w:t>
      </w:r>
      <w:r w:rsidRPr="005275E6">
        <w:rPr>
          <w:spacing w:val="1"/>
          <w:sz w:val="24"/>
          <w:szCs w:val="24"/>
        </w:rPr>
        <w:t xml:space="preserve"> </w:t>
      </w:r>
      <w:r w:rsidRPr="005275E6">
        <w:rPr>
          <w:sz w:val="24"/>
          <w:szCs w:val="24"/>
        </w:rPr>
        <w:t>поведенческого</w:t>
      </w:r>
      <w:r w:rsidRPr="005275E6">
        <w:rPr>
          <w:spacing w:val="1"/>
          <w:sz w:val="24"/>
          <w:szCs w:val="24"/>
        </w:rPr>
        <w:t xml:space="preserve"> </w:t>
      </w:r>
      <w:r w:rsidRPr="005275E6">
        <w:rPr>
          <w:sz w:val="24"/>
          <w:szCs w:val="24"/>
        </w:rPr>
        <w:t>этикета</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стране</w:t>
      </w:r>
      <w:r w:rsidRPr="005275E6">
        <w:rPr>
          <w:spacing w:val="1"/>
          <w:sz w:val="24"/>
          <w:szCs w:val="24"/>
        </w:rPr>
        <w:t xml:space="preserve"> </w:t>
      </w:r>
      <w:r w:rsidRPr="005275E6">
        <w:rPr>
          <w:sz w:val="24"/>
          <w:szCs w:val="24"/>
        </w:rPr>
        <w:t>(странах)</w:t>
      </w:r>
      <w:r w:rsidRPr="005275E6">
        <w:rPr>
          <w:spacing w:val="1"/>
          <w:sz w:val="24"/>
          <w:szCs w:val="24"/>
        </w:rPr>
        <w:t xml:space="preserve"> </w:t>
      </w:r>
      <w:r w:rsidRPr="005275E6">
        <w:rPr>
          <w:sz w:val="24"/>
          <w:szCs w:val="24"/>
        </w:rPr>
        <w:t>изучаемого</w:t>
      </w:r>
      <w:r w:rsidRPr="005275E6">
        <w:rPr>
          <w:spacing w:val="1"/>
          <w:sz w:val="24"/>
          <w:szCs w:val="24"/>
        </w:rPr>
        <w:t xml:space="preserve"> </w:t>
      </w:r>
      <w:r w:rsidRPr="005275E6">
        <w:rPr>
          <w:sz w:val="24"/>
          <w:szCs w:val="24"/>
        </w:rPr>
        <w:t>языка</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 тематического содержания (в ситуациях общения, в том числе «В</w:t>
      </w:r>
      <w:r w:rsidRPr="005275E6">
        <w:rPr>
          <w:spacing w:val="1"/>
          <w:sz w:val="24"/>
          <w:szCs w:val="24"/>
        </w:rPr>
        <w:t xml:space="preserve"> </w:t>
      </w:r>
      <w:r w:rsidRPr="005275E6">
        <w:rPr>
          <w:sz w:val="24"/>
          <w:szCs w:val="24"/>
        </w:rPr>
        <w:t>городе»,</w:t>
      </w:r>
      <w:r w:rsidRPr="005275E6">
        <w:rPr>
          <w:spacing w:val="2"/>
          <w:sz w:val="24"/>
          <w:szCs w:val="24"/>
        </w:rPr>
        <w:t xml:space="preserve"> </w:t>
      </w:r>
      <w:r w:rsidRPr="005275E6">
        <w:rPr>
          <w:sz w:val="24"/>
          <w:szCs w:val="24"/>
        </w:rPr>
        <w:t>«Проведение</w:t>
      </w:r>
      <w:r w:rsidRPr="005275E6">
        <w:rPr>
          <w:spacing w:val="1"/>
          <w:sz w:val="24"/>
          <w:szCs w:val="24"/>
        </w:rPr>
        <w:t xml:space="preserve"> </w:t>
      </w:r>
      <w:r w:rsidRPr="005275E6">
        <w:rPr>
          <w:sz w:val="24"/>
          <w:szCs w:val="24"/>
        </w:rPr>
        <w:t>досуга»,</w:t>
      </w:r>
      <w:r w:rsidRPr="005275E6">
        <w:rPr>
          <w:spacing w:val="2"/>
          <w:sz w:val="24"/>
          <w:szCs w:val="24"/>
        </w:rPr>
        <w:t xml:space="preserve"> </w:t>
      </w:r>
      <w:r w:rsidRPr="005275E6">
        <w:rPr>
          <w:sz w:val="24"/>
          <w:szCs w:val="24"/>
        </w:rPr>
        <w:t>«Во время</w:t>
      </w:r>
      <w:r w:rsidRPr="005275E6">
        <w:rPr>
          <w:spacing w:val="2"/>
          <w:sz w:val="24"/>
          <w:szCs w:val="24"/>
        </w:rPr>
        <w:t xml:space="preserve"> </w:t>
      </w:r>
      <w:r w:rsidRPr="005275E6">
        <w:rPr>
          <w:sz w:val="24"/>
          <w:szCs w:val="24"/>
        </w:rPr>
        <w:t>путешествия»).</w:t>
      </w:r>
    </w:p>
    <w:p w:rsidR="00607AE8" w:rsidRPr="005275E6" w:rsidRDefault="00607AE8" w:rsidP="00607AE8">
      <w:pPr>
        <w:pStyle w:val="ab"/>
        <w:spacing w:line="264" w:lineRule="auto"/>
        <w:ind w:right="529" w:firstLine="600"/>
        <w:rPr>
          <w:sz w:val="24"/>
          <w:szCs w:val="24"/>
        </w:rPr>
      </w:pPr>
      <w:r w:rsidRPr="005275E6">
        <w:rPr>
          <w:sz w:val="24"/>
          <w:szCs w:val="24"/>
        </w:rPr>
        <w:t>Знание</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использование</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устной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письменной</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наиболее</w:t>
      </w:r>
      <w:r w:rsidRPr="005275E6">
        <w:rPr>
          <w:spacing w:val="1"/>
          <w:sz w:val="24"/>
          <w:szCs w:val="24"/>
        </w:rPr>
        <w:t xml:space="preserve"> </w:t>
      </w:r>
      <w:r w:rsidRPr="005275E6">
        <w:rPr>
          <w:sz w:val="24"/>
          <w:szCs w:val="24"/>
        </w:rPr>
        <w:t>употребительной</w:t>
      </w:r>
      <w:r w:rsidRPr="005275E6">
        <w:rPr>
          <w:spacing w:val="1"/>
          <w:sz w:val="24"/>
          <w:szCs w:val="24"/>
        </w:rPr>
        <w:t xml:space="preserve"> </w:t>
      </w:r>
      <w:r w:rsidRPr="005275E6">
        <w:rPr>
          <w:sz w:val="24"/>
          <w:szCs w:val="24"/>
        </w:rPr>
        <w:t>тематической</w:t>
      </w:r>
      <w:r w:rsidRPr="005275E6">
        <w:rPr>
          <w:spacing w:val="1"/>
          <w:sz w:val="24"/>
          <w:szCs w:val="24"/>
        </w:rPr>
        <w:t xml:space="preserve"> </w:t>
      </w:r>
      <w:r w:rsidRPr="005275E6">
        <w:rPr>
          <w:sz w:val="24"/>
          <w:szCs w:val="24"/>
        </w:rPr>
        <w:t>фоновой</w:t>
      </w:r>
      <w:r w:rsidRPr="005275E6">
        <w:rPr>
          <w:spacing w:val="1"/>
          <w:sz w:val="24"/>
          <w:szCs w:val="24"/>
        </w:rPr>
        <w:t xml:space="preserve"> </w:t>
      </w:r>
      <w:r w:rsidRPr="005275E6">
        <w:rPr>
          <w:sz w:val="24"/>
          <w:szCs w:val="24"/>
        </w:rPr>
        <w:t>лексики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отобранного</w:t>
      </w:r>
      <w:r w:rsidRPr="005275E6">
        <w:rPr>
          <w:spacing w:val="1"/>
          <w:sz w:val="24"/>
          <w:szCs w:val="24"/>
        </w:rPr>
        <w:t xml:space="preserve"> </w:t>
      </w:r>
      <w:r w:rsidRPr="005275E6">
        <w:rPr>
          <w:sz w:val="24"/>
          <w:szCs w:val="24"/>
        </w:rPr>
        <w:t>тематического содержания (основные национальные праздники, традиции в</w:t>
      </w:r>
      <w:r w:rsidRPr="005275E6">
        <w:rPr>
          <w:spacing w:val="1"/>
          <w:sz w:val="24"/>
          <w:szCs w:val="24"/>
        </w:rPr>
        <w:t xml:space="preserve"> </w:t>
      </w:r>
      <w:r w:rsidRPr="005275E6">
        <w:rPr>
          <w:sz w:val="24"/>
          <w:szCs w:val="24"/>
        </w:rPr>
        <w:t>питании</w:t>
      </w:r>
      <w:r w:rsidRPr="005275E6">
        <w:rPr>
          <w:spacing w:val="-1"/>
          <w:sz w:val="24"/>
          <w:szCs w:val="24"/>
        </w:rPr>
        <w:t xml:space="preserve"> </w:t>
      </w:r>
      <w:r w:rsidRPr="005275E6">
        <w:rPr>
          <w:sz w:val="24"/>
          <w:szCs w:val="24"/>
        </w:rPr>
        <w:t>и проведении досуга,</w:t>
      </w:r>
      <w:r w:rsidRPr="005275E6">
        <w:rPr>
          <w:spacing w:val="3"/>
          <w:sz w:val="24"/>
          <w:szCs w:val="24"/>
        </w:rPr>
        <w:t xml:space="preserve"> </w:t>
      </w:r>
      <w:r w:rsidRPr="005275E6">
        <w:rPr>
          <w:sz w:val="24"/>
          <w:szCs w:val="24"/>
        </w:rPr>
        <w:t>система</w:t>
      </w:r>
      <w:r w:rsidRPr="005275E6">
        <w:rPr>
          <w:spacing w:val="1"/>
          <w:sz w:val="24"/>
          <w:szCs w:val="24"/>
        </w:rPr>
        <w:t xml:space="preserve"> </w:t>
      </w:r>
      <w:r w:rsidRPr="005275E6">
        <w:rPr>
          <w:sz w:val="24"/>
          <w:szCs w:val="24"/>
        </w:rPr>
        <w:t>образования).</w:t>
      </w:r>
    </w:p>
    <w:p w:rsidR="00607AE8" w:rsidRPr="005275E6" w:rsidRDefault="00607AE8" w:rsidP="00607AE8">
      <w:pPr>
        <w:pStyle w:val="ab"/>
        <w:spacing w:before="5" w:line="264" w:lineRule="auto"/>
        <w:ind w:right="526" w:firstLine="600"/>
        <w:rPr>
          <w:sz w:val="24"/>
          <w:szCs w:val="24"/>
        </w:rPr>
      </w:pPr>
      <w:proofErr w:type="gramStart"/>
      <w:r w:rsidRPr="005275E6">
        <w:rPr>
          <w:sz w:val="24"/>
          <w:szCs w:val="24"/>
        </w:rPr>
        <w:t>Социокультурный портрет родной страны и страны (стран) изучаемого</w:t>
      </w:r>
      <w:r w:rsidRPr="005275E6">
        <w:rPr>
          <w:spacing w:val="1"/>
          <w:sz w:val="24"/>
          <w:szCs w:val="24"/>
        </w:rPr>
        <w:t xml:space="preserve"> </w:t>
      </w:r>
      <w:r w:rsidRPr="005275E6">
        <w:rPr>
          <w:sz w:val="24"/>
          <w:szCs w:val="24"/>
        </w:rPr>
        <w:t>языка:</w:t>
      </w:r>
      <w:r w:rsidRPr="005275E6">
        <w:rPr>
          <w:spacing w:val="1"/>
          <w:sz w:val="24"/>
          <w:szCs w:val="24"/>
        </w:rPr>
        <w:t xml:space="preserve"> </w:t>
      </w:r>
      <w:r w:rsidRPr="005275E6">
        <w:rPr>
          <w:sz w:val="24"/>
          <w:szCs w:val="24"/>
        </w:rPr>
        <w:t>знакомство</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традициями</w:t>
      </w:r>
      <w:r w:rsidRPr="005275E6">
        <w:rPr>
          <w:spacing w:val="1"/>
          <w:sz w:val="24"/>
          <w:szCs w:val="24"/>
        </w:rPr>
        <w:t xml:space="preserve"> </w:t>
      </w:r>
      <w:r w:rsidRPr="005275E6">
        <w:rPr>
          <w:sz w:val="24"/>
          <w:szCs w:val="24"/>
        </w:rPr>
        <w:t>проведения</w:t>
      </w:r>
      <w:r w:rsidRPr="005275E6">
        <w:rPr>
          <w:spacing w:val="1"/>
          <w:sz w:val="24"/>
          <w:szCs w:val="24"/>
        </w:rPr>
        <w:t xml:space="preserve"> </w:t>
      </w:r>
      <w:r w:rsidRPr="005275E6">
        <w:rPr>
          <w:sz w:val="24"/>
          <w:szCs w:val="24"/>
        </w:rPr>
        <w:t>основных</w:t>
      </w:r>
      <w:r w:rsidRPr="005275E6">
        <w:rPr>
          <w:spacing w:val="1"/>
          <w:sz w:val="24"/>
          <w:szCs w:val="24"/>
        </w:rPr>
        <w:t xml:space="preserve"> </w:t>
      </w:r>
      <w:r w:rsidRPr="005275E6">
        <w:rPr>
          <w:sz w:val="24"/>
          <w:szCs w:val="24"/>
        </w:rPr>
        <w:t>национальных</w:t>
      </w:r>
      <w:r w:rsidRPr="005275E6">
        <w:rPr>
          <w:spacing w:val="1"/>
          <w:sz w:val="24"/>
          <w:szCs w:val="24"/>
        </w:rPr>
        <w:t xml:space="preserve"> </w:t>
      </w:r>
      <w:r w:rsidRPr="005275E6">
        <w:rPr>
          <w:sz w:val="24"/>
          <w:szCs w:val="24"/>
        </w:rPr>
        <w:t xml:space="preserve">праздников (Рождества, </w:t>
      </w:r>
      <w:r w:rsidRPr="005275E6">
        <w:rPr>
          <w:sz w:val="24"/>
          <w:szCs w:val="24"/>
        </w:rPr>
        <w:lastRenderedPageBreak/>
        <w:t>Нового года, Дня матери и других праздников), с</w:t>
      </w:r>
      <w:r w:rsidRPr="005275E6">
        <w:rPr>
          <w:spacing w:val="1"/>
          <w:sz w:val="24"/>
          <w:szCs w:val="24"/>
        </w:rPr>
        <w:t xml:space="preserve"> </w:t>
      </w:r>
      <w:r w:rsidRPr="005275E6">
        <w:rPr>
          <w:sz w:val="24"/>
          <w:szCs w:val="24"/>
        </w:rPr>
        <w:t>особенностями</w:t>
      </w:r>
      <w:r w:rsidRPr="005275E6">
        <w:rPr>
          <w:spacing w:val="44"/>
          <w:sz w:val="24"/>
          <w:szCs w:val="24"/>
        </w:rPr>
        <w:t xml:space="preserve"> </w:t>
      </w:r>
      <w:r w:rsidRPr="005275E6">
        <w:rPr>
          <w:sz w:val="24"/>
          <w:szCs w:val="24"/>
        </w:rPr>
        <w:t>образа</w:t>
      </w:r>
      <w:r w:rsidRPr="005275E6">
        <w:rPr>
          <w:spacing w:val="51"/>
          <w:sz w:val="24"/>
          <w:szCs w:val="24"/>
        </w:rPr>
        <w:t xml:space="preserve"> </w:t>
      </w:r>
      <w:r w:rsidRPr="005275E6">
        <w:rPr>
          <w:sz w:val="24"/>
          <w:szCs w:val="24"/>
        </w:rPr>
        <w:t>жизни</w:t>
      </w:r>
      <w:r w:rsidRPr="005275E6">
        <w:rPr>
          <w:spacing w:val="48"/>
          <w:sz w:val="24"/>
          <w:szCs w:val="24"/>
        </w:rPr>
        <w:t xml:space="preserve"> </w:t>
      </w:r>
      <w:r w:rsidRPr="005275E6">
        <w:rPr>
          <w:sz w:val="24"/>
          <w:szCs w:val="24"/>
        </w:rPr>
        <w:t>и</w:t>
      </w:r>
      <w:r w:rsidRPr="005275E6">
        <w:rPr>
          <w:spacing w:val="49"/>
          <w:sz w:val="24"/>
          <w:szCs w:val="24"/>
        </w:rPr>
        <w:t xml:space="preserve"> </w:t>
      </w:r>
      <w:r w:rsidRPr="005275E6">
        <w:rPr>
          <w:sz w:val="24"/>
          <w:szCs w:val="24"/>
        </w:rPr>
        <w:t>культуры</w:t>
      </w:r>
      <w:r w:rsidRPr="005275E6">
        <w:rPr>
          <w:spacing w:val="45"/>
          <w:sz w:val="24"/>
          <w:szCs w:val="24"/>
        </w:rPr>
        <w:t xml:space="preserve"> </w:t>
      </w:r>
      <w:r w:rsidRPr="005275E6">
        <w:rPr>
          <w:sz w:val="24"/>
          <w:szCs w:val="24"/>
        </w:rPr>
        <w:t>страны</w:t>
      </w:r>
      <w:r w:rsidRPr="005275E6">
        <w:rPr>
          <w:spacing w:val="49"/>
          <w:sz w:val="24"/>
          <w:szCs w:val="24"/>
        </w:rPr>
        <w:t xml:space="preserve"> </w:t>
      </w:r>
      <w:r w:rsidRPr="005275E6">
        <w:rPr>
          <w:sz w:val="24"/>
          <w:szCs w:val="24"/>
        </w:rPr>
        <w:t>(стран)</w:t>
      </w:r>
      <w:r w:rsidRPr="005275E6">
        <w:rPr>
          <w:spacing w:val="44"/>
          <w:sz w:val="24"/>
          <w:szCs w:val="24"/>
        </w:rPr>
        <w:t xml:space="preserve"> </w:t>
      </w:r>
      <w:r w:rsidRPr="005275E6">
        <w:rPr>
          <w:sz w:val="24"/>
          <w:szCs w:val="24"/>
        </w:rPr>
        <w:t>изучаемого</w:t>
      </w:r>
      <w:r w:rsidRPr="005275E6">
        <w:rPr>
          <w:spacing w:val="45"/>
          <w:sz w:val="24"/>
          <w:szCs w:val="24"/>
        </w:rPr>
        <w:t xml:space="preserve"> </w:t>
      </w:r>
      <w:r w:rsidRPr="005275E6">
        <w:rPr>
          <w:sz w:val="24"/>
          <w:szCs w:val="24"/>
        </w:rPr>
        <w:t>языка (известными</w:t>
      </w:r>
      <w:r w:rsidRPr="005275E6">
        <w:rPr>
          <w:spacing w:val="1"/>
          <w:sz w:val="24"/>
          <w:szCs w:val="24"/>
        </w:rPr>
        <w:t xml:space="preserve"> </w:t>
      </w:r>
      <w:r w:rsidRPr="005275E6">
        <w:rPr>
          <w:sz w:val="24"/>
          <w:szCs w:val="24"/>
        </w:rPr>
        <w:t>достопримечательностями,</w:t>
      </w:r>
      <w:r w:rsidRPr="005275E6">
        <w:rPr>
          <w:spacing w:val="1"/>
          <w:sz w:val="24"/>
          <w:szCs w:val="24"/>
        </w:rPr>
        <w:t xml:space="preserve"> </w:t>
      </w:r>
      <w:r w:rsidRPr="005275E6">
        <w:rPr>
          <w:sz w:val="24"/>
          <w:szCs w:val="24"/>
        </w:rPr>
        <w:t>некоторыми</w:t>
      </w:r>
      <w:r w:rsidRPr="005275E6">
        <w:rPr>
          <w:spacing w:val="71"/>
          <w:sz w:val="24"/>
          <w:szCs w:val="24"/>
        </w:rPr>
        <w:t xml:space="preserve"> </w:t>
      </w:r>
      <w:r w:rsidRPr="005275E6">
        <w:rPr>
          <w:sz w:val="24"/>
          <w:szCs w:val="24"/>
        </w:rPr>
        <w:t>выдающимися</w:t>
      </w:r>
      <w:r w:rsidRPr="005275E6">
        <w:rPr>
          <w:spacing w:val="1"/>
          <w:sz w:val="24"/>
          <w:szCs w:val="24"/>
        </w:rPr>
        <w:t xml:space="preserve"> </w:t>
      </w:r>
      <w:r w:rsidRPr="005275E6">
        <w:rPr>
          <w:sz w:val="24"/>
          <w:szCs w:val="24"/>
        </w:rPr>
        <w:t>людьми),</w:t>
      </w:r>
      <w:r w:rsidRPr="005275E6">
        <w:rPr>
          <w:spacing w:val="42"/>
          <w:sz w:val="24"/>
          <w:szCs w:val="24"/>
        </w:rPr>
        <w:t xml:space="preserve"> </w:t>
      </w:r>
      <w:r w:rsidRPr="005275E6">
        <w:rPr>
          <w:sz w:val="24"/>
          <w:szCs w:val="24"/>
        </w:rPr>
        <w:t>с</w:t>
      </w:r>
      <w:r w:rsidRPr="005275E6">
        <w:rPr>
          <w:spacing w:val="45"/>
          <w:sz w:val="24"/>
          <w:szCs w:val="24"/>
        </w:rPr>
        <w:t xml:space="preserve"> </w:t>
      </w:r>
      <w:r w:rsidRPr="005275E6">
        <w:rPr>
          <w:sz w:val="24"/>
          <w:szCs w:val="24"/>
        </w:rPr>
        <w:t>доступными</w:t>
      </w:r>
      <w:r w:rsidRPr="005275E6">
        <w:rPr>
          <w:spacing w:val="44"/>
          <w:sz w:val="24"/>
          <w:szCs w:val="24"/>
        </w:rPr>
        <w:t xml:space="preserve"> </w:t>
      </w:r>
      <w:r w:rsidRPr="005275E6">
        <w:rPr>
          <w:sz w:val="24"/>
          <w:szCs w:val="24"/>
        </w:rPr>
        <w:t>в</w:t>
      </w:r>
      <w:r w:rsidRPr="005275E6">
        <w:rPr>
          <w:spacing w:val="39"/>
          <w:sz w:val="24"/>
          <w:szCs w:val="24"/>
        </w:rPr>
        <w:t xml:space="preserve"> </w:t>
      </w:r>
      <w:r w:rsidRPr="005275E6">
        <w:rPr>
          <w:sz w:val="24"/>
          <w:szCs w:val="24"/>
        </w:rPr>
        <w:t>языковом</w:t>
      </w:r>
      <w:r w:rsidRPr="005275E6">
        <w:rPr>
          <w:spacing w:val="45"/>
          <w:sz w:val="24"/>
          <w:szCs w:val="24"/>
        </w:rPr>
        <w:t xml:space="preserve"> </w:t>
      </w:r>
      <w:r w:rsidRPr="005275E6">
        <w:rPr>
          <w:sz w:val="24"/>
          <w:szCs w:val="24"/>
        </w:rPr>
        <w:t>отношении</w:t>
      </w:r>
      <w:r w:rsidRPr="005275E6">
        <w:rPr>
          <w:spacing w:val="40"/>
          <w:sz w:val="24"/>
          <w:szCs w:val="24"/>
        </w:rPr>
        <w:t xml:space="preserve"> </w:t>
      </w:r>
      <w:r w:rsidRPr="005275E6">
        <w:rPr>
          <w:sz w:val="24"/>
          <w:szCs w:val="24"/>
        </w:rPr>
        <w:t>образцами</w:t>
      </w:r>
      <w:r w:rsidRPr="005275E6">
        <w:rPr>
          <w:spacing w:val="44"/>
          <w:sz w:val="24"/>
          <w:szCs w:val="24"/>
        </w:rPr>
        <w:t xml:space="preserve"> </w:t>
      </w:r>
      <w:r w:rsidRPr="005275E6">
        <w:rPr>
          <w:sz w:val="24"/>
          <w:szCs w:val="24"/>
        </w:rPr>
        <w:t>поэзии</w:t>
      </w:r>
      <w:r w:rsidRPr="005275E6">
        <w:rPr>
          <w:spacing w:val="39"/>
          <w:sz w:val="24"/>
          <w:szCs w:val="24"/>
        </w:rPr>
        <w:t xml:space="preserve"> </w:t>
      </w:r>
      <w:r w:rsidRPr="005275E6">
        <w:rPr>
          <w:sz w:val="24"/>
          <w:szCs w:val="24"/>
        </w:rPr>
        <w:t>и</w:t>
      </w:r>
      <w:r w:rsidRPr="005275E6">
        <w:rPr>
          <w:spacing w:val="45"/>
          <w:sz w:val="24"/>
          <w:szCs w:val="24"/>
        </w:rPr>
        <w:t xml:space="preserve"> </w:t>
      </w:r>
      <w:r w:rsidRPr="005275E6">
        <w:rPr>
          <w:sz w:val="24"/>
          <w:szCs w:val="24"/>
        </w:rPr>
        <w:t>прозы</w:t>
      </w:r>
      <w:r w:rsidRPr="005275E6">
        <w:rPr>
          <w:spacing w:val="-68"/>
          <w:sz w:val="24"/>
          <w:szCs w:val="24"/>
        </w:rPr>
        <w:t xml:space="preserve"> </w:t>
      </w:r>
      <w:r w:rsidRPr="005275E6">
        <w:rPr>
          <w:sz w:val="24"/>
          <w:szCs w:val="24"/>
        </w:rPr>
        <w:t>для</w:t>
      </w:r>
      <w:r w:rsidRPr="005275E6">
        <w:rPr>
          <w:spacing w:val="2"/>
          <w:sz w:val="24"/>
          <w:szCs w:val="24"/>
        </w:rPr>
        <w:t xml:space="preserve"> </w:t>
      </w:r>
      <w:r w:rsidRPr="005275E6">
        <w:rPr>
          <w:sz w:val="24"/>
          <w:szCs w:val="24"/>
        </w:rPr>
        <w:t>подростков на</w:t>
      </w:r>
      <w:r w:rsidRPr="005275E6">
        <w:rPr>
          <w:spacing w:val="1"/>
          <w:sz w:val="24"/>
          <w:szCs w:val="24"/>
        </w:rPr>
        <w:t xml:space="preserve"> </w:t>
      </w:r>
      <w:r w:rsidRPr="005275E6">
        <w:rPr>
          <w:sz w:val="24"/>
          <w:szCs w:val="24"/>
        </w:rPr>
        <w:t>немецком</w:t>
      </w:r>
      <w:r w:rsidRPr="005275E6">
        <w:rPr>
          <w:spacing w:val="2"/>
          <w:sz w:val="24"/>
          <w:szCs w:val="24"/>
        </w:rPr>
        <w:t xml:space="preserve"> </w:t>
      </w:r>
      <w:r w:rsidRPr="005275E6">
        <w:rPr>
          <w:sz w:val="24"/>
          <w:szCs w:val="24"/>
        </w:rPr>
        <w:t>языке.</w:t>
      </w:r>
      <w:proofErr w:type="gramEnd"/>
    </w:p>
    <w:p w:rsidR="00607AE8" w:rsidRPr="005275E6" w:rsidRDefault="00607AE8" w:rsidP="00607AE8">
      <w:pPr>
        <w:pStyle w:val="ab"/>
        <w:spacing w:line="321" w:lineRule="exact"/>
        <w:ind w:left="720"/>
        <w:rPr>
          <w:sz w:val="24"/>
          <w:szCs w:val="24"/>
        </w:rPr>
      </w:pPr>
      <w:r w:rsidRPr="005275E6">
        <w:rPr>
          <w:sz w:val="24"/>
          <w:szCs w:val="24"/>
        </w:rPr>
        <w:t>Развитие</w:t>
      </w:r>
      <w:r w:rsidRPr="005275E6">
        <w:rPr>
          <w:spacing w:val="-3"/>
          <w:sz w:val="24"/>
          <w:szCs w:val="24"/>
        </w:rPr>
        <w:t xml:space="preserve"> </w:t>
      </w:r>
      <w:r w:rsidRPr="005275E6">
        <w:rPr>
          <w:sz w:val="24"/>
          <w:szCs w:val="24"/>
        </w:rPr>
        <w:t>умений:</w:t>
      </w:r>
    </w:p>
    <w:p w:rsidR="00607AE8" w:rsidRPr="005275E6" w:rsidRDefault="00607AE8" w:rsidP="00607AE8">
      <w:pPr>
        <w:pStyle w:val="ab"/>
        <w:spacing w:before="33" w:line="264" w:lineRule="auto"/>
        <w:ind w:right="536" w:firstLine="600"/>
        <w:rPr>
          <w:sz w:val="24"/>
          <w:szCs w:val="24"/>
        </w:rPr>
      </w:pPr>
      <w:r w:rsidRPr="005275E6">
        <w:rPr>
          <w:sz w:val="24"/>
          <w:szCs w:val="24"/>
        </w:rPr>
        <w:t>писать</w:t>
      </w:r>
      <w:r w:rsidRPr="005275E6">
        <w:rPr>
          <w:spacing w:val="1"/>
          <w:sz w:val="24"/>
          <w:szCs w:val="24"/>
        </w:rPr>
        <w:t xml:space="preserve"> </w:t>
      </w:r>
      <w:r w:rsidRPr="005275E6">
        <w:rPr>
          <w:sz w:val="24"/>
          <w:szCs w:val="24"/>
        </w:rPr>
        <w:t>своё</w:t>
      </w:r>
      <w:r w:rsidRPr="005275E6">
        <w:rPr>
          <w:spacing w:val="1"/>
          <w:sz w:val="24"/>
          <w:szCs w:val="24"/>
        </w:rPr>
        <w:t xml:space="preserve"> </w:t>
      </w:r>
      <w:r w:rsidRPr="005275E6">
        <w:rPr>
          <w:sz w:val="24"/>
          <w:szCs w:val="24"/>
        </w:rPr>
        <w:t>имя</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фамилию,</w:t>
      </w:r>
      <w:r w:rsidRPr="005275E6">
        <w:rPr>
          <w:spacing w:val="1"/>
          <w:sz w:val="24"/>
          <w:szCs w:val="24"/>
        </w:rPr>
        <w:t xml:space="preserve"> </w:t>
      </w:r>
      <w:r w:rsidRPr="005275E6">
        <w:rPr>
          <w:sz w:val="24"/>
          <w:szCs w:val="24"/>
        </w:rPr>
        <w:t>а</w:t>
      </w:r>
      <w:r w:rsidRPr="005275E6">
        <w:rPr>
          <w:spacing w:val="1"/>
          <w:sz w:val="24"/>
          <w:szCs w:val="24"/>
        </w:rPr>
        <w:t xml:space="preserve"> </w:t>
      </w:r>
      <w:r w:rsidRPr="005275E6">
        <w:rPr>
          <w:sz w:val="24"/>
          <w:szCs w:val="24"/>
        </w:rPr>
        <w:t>также</w:t>
      </w:r>
      <w:r w:rsidRPr="005275E6">
        <w:rPr>
          <w:spacing w:val="1"/>
          <w:sz w:val="24"/>
          <w:szCs w:val="24"/>
        </w:rPr>
        <w:t xml:space="preserve"> </w:t>
      </w:r>
      <w:r w:rsidRPr="005275E6">
        <w:rPr>
          <w:sz w:val="24"/>
          <w:szCs w:val="24"/>
        </w:rPr>
        <w:t>имена</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фамилии</w:t>
      </w:r>
      <w:r w:rsidRPr="005275E6">
        <w:rPr>
          <w:spacing w:val="1"/>
          <w:sz w:val="24"/>
          <w:szCs w:val="24"/>
        </w:rPr>
        <w:t xml:space="preserve"> </w:t>
      </w:r>
      <w:r w:rsidRPr="005275E6">
        <w:rPr>
          <w:sz w:val="24"/>
          <w:szCs w:val="24"/>
        </w:rPr>
        <w:t>своих</w:t>
      </w:r>
      <w:r w:rsidRPr="005275E6">
        <w:rPr>
          <w:spacing w:val="1"/>
          <w:sz w:val="24"/>
          <w:szCs w:val="24"/>
        </w:rPr>
        <w:t xml:space="preserve"> </w:t>
      </w:r>
      <w:r w:rsidRPr="005275E6">
        <w:rPr>
          <w:sz w:val="24"/>
          <w:szCs w:val="24"/>
        </w:rPr>
        <w:t>родственников</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друзей на</w:t>
      </w:r>
      <w:r w:rsidRPr="005275E6">
        <w:rPr>
          <w:spacing w:val="2"/>
          <w:sz w:val="24"/>
          <w:szCs w:val="24"/>
        </w:rPr>
        <w:t xml:space="preserve"> </w:t>
      </w:r>
      <w:r w:rsidRPr="005275E6">
        <w:rPr>
          <w:sz w:val="24"/>
          <w:szCs w:val="24"/>
        </w:rPr>
        <w:t>немецком</w:t>
      </w:r>
      <w:r w:rsidRPr="005275E6">
        <w:rPr>
          <w:spacing w:val="1"/>
          <w:sz w:val="24"/>
          <w:szCs w:val="24"/>
        </w:rPr>
        <w:t xml:space="preserve"> </w:t>
      </w:r>
      <w:r w:rsidRPr="005275E6">
        <w:rPr>
          <w:sz w:val="24"/>
          <w:szCs w:val="24"/>
        </w:rPr>
        <w:t>языке;</w:t>
      </w:r>
    </w:p>
    <w:p w:rsidR="00607AE8" w:rsidRPr="005275E6" w:rsidRDefault="00607AE8" w:rsidP="00607AE8">
      <w:pPr>
        <w:pStyle w:val="ab"/>
        <w:spacing w:before="2" w:line="264" w:lineRule="auto"/>
        <w:ind w:left="720" w:right="537"/>
        <w:rPr>
          <w:sz w:val="24"/>
          <w:szCs w:val="24"/>
        </w:rPr>
      </w:pPr>
      <w:r w:rsidRPr="005275E6">
        <w:rPr>
          <w:sz w:val="24"/>
          <w:szCs w:val="24"/>
        </w:rPr>
        <w:t>правильно оформлять свой адрес на немецком языке (в анкете);</w:t>
      </w:r>
      <w:r w:rsidRPr="005275E6">
        <w:rPr>
          <w:spacing w:val="1"/>
          <w:sz w:val="24"/>
          <w:szCs w:val="24"/>
        </w:rPr>
        <w:t xml:space="preserve"> </w:t>
      </w:r>
      <w:r w:rsidRPr="005275E6">
        <w:rPr>
          <w:sz w:val="24"/>
          <w:szCs w:val="24"/>
        </w:rPr>
        <w:t>правильно</w:t>
      </w:r>
      <w:r w:rsidRPr="005275E6">
        <w:rPr>
          <w:spacing w:val="41"/>
          <w:sz w:val="24"/>
          <w:szCs w:val="24"/>
        </w:rPr>
        <w:t xml:space="preserve"> </w:t>
      </w:r>
      <w:r w:rsidRPr="005275E6">
        <w:rPr>
          <w:sz w:val="24"/>
          <w:szCs w:val="24"/>
        </w:rPr>
        <w:t>оформлять</w:t>
      </w:r>
      <w:r w:rsidRPr="005275E6">
        <w:rPr>
          <w:spacing w:val="39"/>
          <w:sz w:val="24"/>
          <w:szCs w:val="24"/>
        </w:rPr>
        <w:t xml:space="preserve"> </w:t>
      </w:r>
      <w:r w:rsidRPr="005275E6">
        <w:rPr>
          <w:sz w:val="24"/>
          <w:szCs w:val="24"/>
        </w:rPr>
        <w:t>электронное</w:t>
      </w:r>
      <w:r w:rsidRPr="005275E6">
        <w:rPr>
          <w:spacing w:val="42"/>
          <w:sz w:val="24"/>
          <w:szCs w:val="24"/>
        </w:rPr>
        <w:t xml:space="preserve"> </w:t>
      </w:r>
      <w:r w:rsidRPr="005275E6">
        <w:rPr>
          <w:sz w:val="24"/>
          <w:szCs w:val="24"/>
        </w:rPr>
        <w:t>сообщение</w:t>
      </w:r>
      <w:r w:rsidRPr="005275E6">
        <w:rPr>
          <w:spacing w:val="42"/>
          <w:sz w:val="24"/>
          <w:szCs w:val="24"/>
        </w:rPr>
        <w:t xml:space="preserve"> </w:t>
      </w:r>
      <w:r w:rsidRPr="005275E6">
        <w:rPr>
          <w:sz w:val="24"/>
          <w:szCs w:val="24"/>
        </w:rPr>
        <w:t>личного</w:t>
      </w:r>
      <w:r w:rsidRPr="005275E6">
        <w:rPr>
          <w:spacing w:val="45"/>
          <w:sz w:val="24"/>
          <w:szCs w:val="24"/>
        </w:rPr>
        <w:t xml:space="preserve"> </w:t>
      </w:r>
      <w:r w:rsidRPr="005275E6">
        <w:rPr>
          <w:sz w:val="24"/>
          <w:szCs w:val="24"/>
        </w:rPr>
        <w:t>характера</w:t>
      </w:r>
      <w:r w:rsidRPr="005275E6">
        <w:rPr>
          <w:spacing w:val="46"/>
          <w:sz w:val="24"/>
          <w:szCs w:val="24"/>
        </w:rPr>
        <w:t xml:space="preserve"> </w:t>
      </w:r>
      <w:proofErr w:type="gramStart"/>
      <w:r w:rsidRPr="005275E6">
        <w:rPr>
          <w:sz w:val="24"/>
          <w:szCs w:val="24"/>
        </w:rPr>
        <w:t>в</w:t>
      </w:r>
      <w:proofErr w:type="gramEnd"/>
    </w:p>
    <w:p w:rsidR="00607AE8" w:rsidRPr="005275E6" w:rsidRDefault="00607AE8" w:rsidP="00607AE8">
      <w:pPr>
        <w:pStyle w:val="ab"/>
        <w:spacing w:line="264" w:lineRule="auto"/>
        <w:ind w:right="536"/>
        <w:rPr>
          <w:sz w:val="24"/>
          <w:szCs w:val="24"/>
        </w:rPr>
      </w:pPr>
      <w:proofErr w:type="gramStart"/>
      <w:r w:rsidRPr="005275E6">
        <w:rPr>
          <w:sz w:val="24"/>
          <w:szCs w:val="24"/>
        </w:rPr>
        <w:t>соответствии</w:t>
      </w:r>
      <w:proofErr w:type="gramEnd"/>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нормами</w:t>
      </w:r>
      <w:r w:rsidRPr="005275E6">
        <w:rPr>
          <w:spacing w:val="1"/>
          <w:sz w:val="24"/>
          <w:szCs w:val="24"/>
        </w:rPr>
        <w:t xml:space="preserve"> </w:t>
      </w:r>
      <w:r w:rsidRPr="005275E6">
        <w:rPr>
          <w:sz w:val="24"/>
          <w:szCs w:val="24"/>
        </w:rPr>
        <w:t>неофициального</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принятыми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стране</w:t>
      </w:r>
      <w:r w:rsidRPr="005275E6">
        <w:rPr>
          <w:spacing w:val="1"/>
          <w:sz w:val="24"/>
          <w:szCs w:val="24"/>
        </w:rPr>
        <w:t xml:space="preserve"> </w:t>
      </w:r>
      <w:r w:rsidRPr="005275E6">
        <w:rPr>
          <w:sz w:val="24"/>
          <w:szCs w:val="24"/>
        </w:rPr>
        <w:t>(странах)</w:t>
      </w:r>
      <w:r w:rsidRPr="005275E6">
        <w:rPr>
          <w:spacing w:val="-1"/>
          <w:sz w:val="24"/>
          <w:szCs w:val="24"/>
        </w:rPr>
        <w:t xml:space="preserve"> </w:t>
      </w:r>
      <w:r w:rsidRPr="005275E6">
        <w:rPr>
          <w:sz w:val="24"/>
          <w:szCs w:val="24"/>
        </w:rPr>
        <w:t>изучаемого</w:t>
      </w:r>
      <w:r w:rsidRPr="005275E6">
        <w:rPr>
          <w:spacing w:val="1"/>
          <w:sz w:val="24"/>
          <w:szCs w:val="24"/>
        </w:rPr>
        <w:t xml:space="preserve"> </w:t>
      </w:r>
      <w:r w:rsidRPr="005275E6">
        <w:rPr>
          <w:sz w:val="24"/>
          <w:szCs w:val="24"/>
        </w:rPr>
        <w:t>языка;</w:t>
      </w:r>
    </w:p>
    <w:p w:rsidR="00607AE8" w:rsidRPr="005275E6" w:rsidRDefault="00607AE8" w:rsidP="00607AE8">
      <w:pPr>
        <w:pStyle w:val="ab"/>
        <w:ind w:left="720"/>
        <w:rPr>
          <w:sz w:val="24"/>
          <w:szCs w:val="24"/>
        </w:rPr>
      </w:pPr>
      <w:r w:rsidRPr="005275E6">
        <w:rPr>
          <w:sz w:val="24"/>
          <w:szCs w:val="24"/>
        </w:rPr>
        <w:t>кратко</w:t>
      </w:r>
      <w:r w:rsidRPr="005275E6">
        <w:rPr>
          <w:spacing w:val="-4"/>
          <w:sz w:val="24"/>
          <w:szCs w:val="24"/>
        </w:rPr>
        <w:t xml:space="preserve"> </w:t>
      </w:r>
      <w:r w:rsidRPr="005275E6">
        <w:rPr>
          <w:sz w:val="24"/>
          <w:szCs w:val="24"/>
        </w:rPr>
        <w:t>представлять</w:t>
      </w:r>
      <w:r w:rsidRPr="005275E6">
        <w:rPr>
          <w:spacing w:val="-6"/>
          <w:sz w:val="24"/>
          <w:szCs w:val="24"/>
        </w:rPr>
        <w:t xml:space="preserve"> </w:t>
      </w:r>
      <w:r w:rsidRPr="005275E6">
        <w:rPr>
          <w:sz w:val="24"/>
          <w:szCs w:val="24"/>
        </w:rPr>
        <w:t>Россию</w:t>
      </w:r>
      <w:r w:rsidRPr="005275E6">
        <w:rPr>
          <w:spacing w:val="-5"/>
          <w:sz w:val="24"/>
          <w:szCs w:val="24"/>
        </w:rPr>
        <w:t xml:space="preserve"> </w:t>
      </w:r>
      <w:r w:rsidRPr="005275E6">
        <w:rPr>
          <w:sz w:val="24"/>
          <w:szCs w:val="24"/>
        </w:rPr>
        <w:t>и</w:t>
      </w:r>
      <w:r w:rsidRPr="005275E6">
        <w:rPr>
          <w:spacing w:val="-4"/>
          <w:sz w:val="24"/>
          <w:szCs w:val="24"/>
        </w:rPr>
        <w:t xml:space="preserve"> </w:t>
      </w:r>
      <w:r w:rsidRPr="005275E6">
        <w:rPr>
          <w:sz w:val="24"/>
          <w:szCs w:val="24"/>
        </w:rPr>
        <w:t>страну</w:t>
      </w:r>
      <w:r w:rsidRPr="005275E6">
        <w:rPr>
          <w:spacing w:val="-4"/>
          <w:sz w:val="24"/>
          <w:szCs w:val="24"/>
        </w:rPr>
        <w:t xml:space="preserve"> </w:t>
      </w:r>
      <w:r w:rsidRPr="005275E6">
        <w:rPr>
          <w:sz w:val="24"/>
          <w:szCs w:val="24"/>
        </w:rPr>
        <w:t>(страны)</w:t>
      </w:r>
      <w:r w:rsidRPr="005275E6">
        <w:rPr>
          <w:spacing w:val="-4"/>
          <w:sz w:val="24"/>
          <w:szCs w:val="24"/>
        </w:rPr>
        <w:t xml:space="preserve"> </w:t>
      </w:r>
      <w:r w:rsidRPr="005275E6">
        <w:rPr>
          <w:sz w:val="24"/>
          <w:szCs w:val="24"/>
        </w:rPr>
        <w:t>изучаемого</w:t>
      </w:r>
      <w:r w:rsidRPr="005275E6">
        <w:rPr>
          <w:spacing w:val="-4"/>
          <w:sz w:val="24"/>
          <w:szCs w:val="24"/>
        </w:rPr>
        <w:t xml:space="preserve"> </w:t>
      </w:r>
      <w:r w:rsidRPr="005275E6">
        <w:rPr>
          <w:sz w:val="24"/>
          <w:szCs w:val="24"/>
        </w:rPr>
        <w:t>языка;</w:t>
      </w:r>
    </w:p>
    <w:p w:rsidR="00607AE8" w:rsidRPr="005275E6" w:rsidRDefault="00607AE8" w:rsidP="00607AE8">
      <w:pPr>
        <w:pStyle w:val="ab"/>
        <w:spacing w:before="33" w:line="264" w:lineRule="auto"/>
        <w:ind w:right="530" w:firstLine="600"/>
        <w:rPr>
          <w:sz w:val="24"/>
          <w:szCs w:val="24"/>
        </w:rPr>
      </w:pPr>
      <w:r w:rsidRPr="005275E6">
        <w:rPr>
          <w:sz w:val="24"/>
          <w:szCs w:val="24"/>
        </w:rPr>
        <w:t>кратко представлять некоторые культурные явления родной страны и</w:t>
      </w:r>
      <w:r w:rsidRPr="005275E6">
        <w:rPr>
          <w:spacing w:val="1"/>
          <w:sz w:val="24"/>
          <w:szCs w:val="24"/>
        </w:rPr>
        <w:t xml:space="preserve"> </w:t>
      </w:r>
      <w:r w:rsidRPr="005275E6">
        <w:rPr>
          <w:sz w:val="24"/>
          <w:szCs w:val="24"/>
        </w:rPr>
        <w:t>страны</w:t>
      </w:r>
      <w:r w:rsidRPr="005275E6">
        <w:rPr>
          <w:spacing w:val="1"/>
          <w:sz w:val="24"/>
          <w:szCs w:val="24"/>
        </w:rPr>
        <w:t xml:space="preserve"> </w:t>
      </w:r>
      <w:r w:rsidRPr="005275E6">
        <w:rPr>
          <w:sz w:val="24"/>
          <w:szCs w:val="24"/>
        </w:rPr>
        <w:t>(стран)</w:t>
      </w:r>
      <w:r w:rsidRPr="005275E6">
        <w:rPr>
          <w:spacing w:val="1"/>
          <w:sz w:val="24"/>
          <w:szCs w:val="24"/>
        </w:rPr>
        <w:t xml:space="preserve"> </w:t>
      </w:r>
      <w:r w:rsidRPr="005275E6">
        <w:rPr>
          <w:sz w:val="24"/>
          <w:szCs w:val="24"/>
        </w:rPr>
        <w:t>изучаемого</w:t>
      </w:r>
      <w:r w:rsidRPr="005275E6">
        <w:rPr>
          <w:spacing w:val="1"/>
          <w:sz w:val="24"/>
          <w:szCs w:val="24"/>
        </w:rPr>
        <w:t xml:space="preserve"> </w:t>
      </w:r>
      <w:r w:rsidRPr="005275E6">
        <w:rPr>
          <w:sz w:val="24"/>
          <w:szCs w:val="24"/>
        </w:rPr>
        <w:t>языка</w:t>
      </w:r>
      <w:r w:rsidRPr="005275E6">
        <w:rPr>
          <w:spacing w:val="1"/>
          <w:sz w:val="24"/>
          <w:szCs w:val="24"/>
        </w:rPr>
        <w:t xml:space="preserve"> </w:t>
      </w:r>
      <w:r w:rsidRPr="005275E6">
        <w:rPr>
          <w:sz w:val="24"/>
          <w:szCs w:val="24"/>
        </w:rPr>
        <w:t>(основные</w:t>
      </w:r>
      <w:r w:rsidRPr="005275E6">
        <w:rPr>
          <w:spacing w:val="1"/>
          <w:sz w:val="24"/>
          <w:szCs w:val="24"/>
        </w:rPr>
        <w:t xml:space="preserve"> </w:t>
      </w:r>
      <w:r w:rsidRPr="005275E6">
        <w:rPr>
          <w:sz w:val="24"/>
          <w:szCs w:val="24"/>
        </w:rPr>
        <w:t>национальные</w:t>
      </w:r>
      <w:r w:rsidRPr="005275E6">
        <w:rPr>
          <w:spacing w:val="1"/>
          <w:sz w:val="24"/>
          <w:szCs w:val="24"/>
        </w:rPr>
        <w:t xml:space="preserve"> </w:t>
      </w:r>
      <w:r w:rsidRPr="005275E6">
        <w:rPr>
          <w:sz w:val="24"/>
          <w:szCs w:val="24"/>
        </w:rPr>
        <w:t>праздники,</w:t>
      </w:r>
      <w:r w:rsidRPr="005275E6">
        <w:rPr>
          <w:spacing w:val="1"/>
          <w:sz w:val="24"/>
          <w:szCs w:val="24"/>
        </w:rPr>
        <w:t xml:space="preserve"> </w:t>
      </w:r>
      <w:r w:rsidRPr="005275E6">
        <w:rPr>
          <w:sz w:val="24"/>
          <w:szCs w:val="24"/>
        </w:rPr>
        <w:t>традиции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проведении</w:t>
      </w:r>
      <w:r w:rsidRPr="005275E6">
        <w:rPr>
          <w:spacing w:val="1"/>
          <w:sz w:val="24"/>
          <w:szCs w:val="24"/>
        </w:rPr>
        <w:t xml:space="preserve"> </w:t>
      </w:r>
      <w:r w:rsidRPr="005275E6">
        <w:rPr>
          <w:sz w:val="24"/>
          <w:szCs w:val="24"/>
        </w:rPr>
        <w:t>досуга</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питании),</w:t>
      </w:r>
      <w:r w:rsidRPr="005275E6">
        <w:rPr>
          <w:spacing w:val="1"/>
          <w:sz w:val="24"/>
          <w:szCs w:val="24"/>
        </w:rPr>
        <w:t xml:space="preserve"> </w:t>
      </w:r>
      <w:r w:rsidRPr="005275E6">
        <w:rPr>
          <w:sz w:val="24"/>
          <w:szCs w:val="24"/>
        </w:rPr>
        <w:t>наиболее</w:t>
      </w:r>
      <w:r w:rsidRPr="005275E6">
        <w:rPr>
          <w:spacing w:val="1"/>
          <w:sz w:val="24"/>
          <w:szCs w:val="24"/>
        </w:rPr>
        <w:t xml:space="preserve"> </w:t>
      </w:r>
      <w:r w:rsidRPr="005275E6">
        <w:rPr>
          <w:sz w:val="24"/>
          <w:szCs w:val="24"/>
        </w:rPr>
        <w:t>известные</w:t>
      </w:r>
      <w:r w:rsidRPr="005275E6">
        <w:rPr>
          <w:spacing w:val="1"/>
          <w:sz w:val="24"/>
          <w:szCs w:val="24"/>
        </w:rPr>
        <w:t xml:space="preserve"> </w:t>
      </w:r>
      <w:r w:rsidRPr="005275E6">
        <w:rPr>
          <w:sz w:val="24"/>
          <w:szCs w:val="24"/>
        </w:rPr>
        <w:t>достопримечательности;</w:t>
      </w:r>
    </w:p>
    <w:p w:rsidR="00607AE8" w:rsidRPr="005275E6" w:rsidRDefault="00607AE8" w:rsidP="00607AE8">
      <w:pPr>
        <w:pStyle w:val="ab"/>
        <w:spacing w:line="264" w:lineRule="auto"/>
        <w:ind w:right="540" w:firstLine="600"/>
        <w:rPr>
          <w:sz w:val="24"/>
          <w:szCs w:val="24"/>
        </w:rPr>
      </w:pPr>
      <w:r w:rsidRPr="005275E6">
        <w:rPr>
          <w:sz w:val="24"/>
          <w:szCs w:val="24"/>
        </w:rPr>
        <w:t>кратко</w:t>
      </w:r>
      <w:r w:rsidRPr="005275E6">
        <w:rPr>
          <w:spacing w:val="1"/>
          <w:sz w:val="24"/>
          <w:szCs w:val="24"/>
        </w:rPr>
        <w:t xml:space="preserve"> </w:t>
      </w:r>
      <w:r w:rsidRPr="005275E6">
        <w:rPr>
          <w:sz w:val="24"/>
          <w:szCs w:val="24"/>
        </w:rPr>
        <w:t>рассказывать</w:t>
      </w:r>
      <w:r w:rsidRPr="005275E6">
        <w:rPr>
          <w:spacing w:val="1"/>
          <w:sz w:val="24"/>
          <w:szCs w:val="24"/>
        </w:rPr>
        <w:t xml:space="preserve"> </w:t>
      </w:r>
      <w:r w:rsidRPr="005275E6">
        <w:rPr>
          <w:sz w:val="24"/>
          <w:szCs w:val="24"/>
        </w:rPr>
        <w:t>о</w:t>
      </w:r>
      <w:r w:rsidRPr="005275E6">
        <w:rPr>
          <w:spacing w:val="1"/>
          <w:sz w:val="24"/>
          <w:szCs w:val="24"/>
        </w:rPr>
        <w:t xml:space="preserve"> </w:t>
      </w:r>
      <w:r w:rsidRPr="005275E6">
        <w:rPr>
          <w:sz w:val="24"/>
          <w:szCs w:val="24"/>
        </w:rPr>
        <w:t>выдающихся</w:t>
      </w:r>
      <w:r w:rsidRPr="005275E6">
        <w:rPr>
          <w:spacing w:val="1"/>
          <w:sz w:val="24"/>
          <w:szCs w:val="24"/>
        </w:rPr>
        <w:t xml:space="preserve"> </w:t>
      </w:r>
      <w:r w:rsidRPr="005275E6">
        <w:rPr>
          <w:sz w:val="24"/>
          <w:szCs w:val="24"/>
        </w:rPr>
        <w:t>людях</w:t>
      </w:r>
      <w:r w:rsidRPr="005275E6">
        <w:rPr>
          <w:spacing w:val="1"/>
          <w:sz w:val="24"/>
          <w:szCs w:val="24"/>
        </w:rPr>
        <w:t xml:space="preserve"> </w:t>
      </w:r>
      <w:r w:rsidRPr="005275E6">
        <w:rPr>
          <w:sz w:val="24"/>
          <w:szCs w:val="24"/>
        </w:rPr>
        <w:t>родной</w:t>
      </w:r>
      <w:r w:rsidRPr="005275E6">
        <w:rPr>
          <w:spacing w:val="1"/>
          <w:sz w:val="24"/>
          <w:szCs w:val="24"/>
        </w:rPr>
        <w:t xml:space="preserve"> </w:t>
      </w:r>
      <w:r w:rsidRPr="005275E6">
        <w:rPr>
          <w:sz w:val="24"/>
          <w:szCs w:val="24"/>
        </w:rPr>
        <w:t>страны</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страны</w:t>
      </w:r>
      <w:r w:rsidRPr="005275E6">
        <w:rPr>
          <w:spacing w:val="1"/>
          <w:sz w:val="24"/>
          <w:szCs w:val="24"/>
        </w:rPr>
        <w:t xml:space="preserve"> </w:t>
      </w:r>
      <w:r w:rsidRPr="005275E6">
        <w:rPr>
          <w:sz w:val="24"/>
          <w:szCs w:val="24"/>
        </w:rPr>
        <w:t>(стран)</w:t>
      </w:r>
      <w:r w:rsidRPr="005275E6">
        <w:rPr>
          <w:spacing w:val="-3"/>
          <w:sz w:val="24"/>
          <w:szCs w:val="24"/>
        </w:rPr>
        <w:t xml:space="preserve"> </w:t>
      </w:r>
      <w:r w:rsidRPr="005275E6">
        <w:rPr>
          <w:sz w:val="24"/>
          <w:szCs w:val="24"/>
        </w:rPr>
        <w:t>изучаемого</w:t>
      </w:r>
      <w:r w:rsidRPr="005275E6">
        <w:rPr>
          <w:spacing w:val="-2"/>
          <w:sz w:val="24"/>
          <w:szCs w:val="24"/>
        </w:rPr>
        <w:t xml:space="preserve"> </w:t>
      </w:r>
      <w:r w:rsidRPr="005275E6">
        <w:rPr>
          <w:sz w:val="24"/>
          <w:szCs w:val="24"/>
        </w:rPr>
        <w:t>языка</w:t>
      </w:r>
      <w:r w:rsidRPr="005275E6">
        <w:rPr>
          <w:spacing w:val="-1"/>
          <w:sz w:val="24"/>
          <w:szCs w:val="24"/>
        </w:rPr>
        <w:t xml:space="preserve"> </w:t>
      </w:r>
      <w:r w:rsidRPr="005275E6">
        <w:rPr>
          <w:sz w:val="24"/>
          <w:szCs w:val="24"/>
        </w:rPr>
        <w:t>(учёных,</w:t>
      </w:r>
      <w:r w:rsidRPr="005275E6">
        <w:rPr>
          <w:spacing w:val="1"/>
          <w:sz w:val="24"/>
          <w:szCs w:val="24"/>
        </w:rPr>
        <w:t xml:space="preserve"> </w:t>
      </w:r>
      <w:r w:rsidRPr="005275E6">
        <w:rPr>
          <w:sz w:val="24"/>
          <w:szCs w:val="24"/>
        </w:rPr>
        <w:t>писателях,</w:t>
      </w:r>
      <w:r w:rsidRPr="005275E6">
        <w:rPr>
          <w:spacing w:val="1"/>
          <w:sz w:val="24"/>
          <w:szCs w:val="24"/>
        </w:rPr>
        <w:t xml:space="preserve"> </w:t>
      </w:r>
      <w:r w:rsidRPr="005275E6">
        <w:rPr>
          <w:sz w:val="24"/>
          <w:szCs w:val="24"/>
        </w:rPr>
        <w:t>поэтах,</w:t>
      </w:r>
      <w:r w:rsidRPr="005275E6">
        <w:rPr>
          <w:spacing w:val="2"/>
          <w:sz w:val="24"/>
          <w:szCs w:val="24"/>
        </w:rPr>
        <w:t xml:space="preserve"> </w:t>
      </w:r>
      <w:r w:rsidRPr="005275E6">
        <w:rPr>
          <w:sz w:val="24"/>
          <w:szCs w:val="24"/>
        </w:rPr>
        <w:t>спортсменах).</w:t>
      </w:r>
    </w:p>
    <w:p w:rsidR="00607AE8" w:rsidRPr="005275E6" w:rsidRDefault="00607AE8" w:rsidP="00607AE8">
      <w:pPr>
        <w:pStyle w:val="110"/>
        <w:spacing w:before="2"/>
        <w:rPr>
          <w:sz w:val="24"/>
          <w:szCs w:val="24"/>
        </w:rPr>
      </w:pPr>
      <w:r w:rsidRPr="005275E6">
        <w:rPr>
          <w:sz w:val="24"/>
          <w:szCs w:val="24"/>
        </w:rPr>
        <w:t>Компенсаторные</w:t>
      </w:r>
      <w:r w:rsidRPr="005275E6">
        <w:rPr>
          <w:spacing w:val="-6"/>
          <w:sz w:val="24"/>
          <w:szCs w:val="24"/>
        </w:rPr>
        <w:t xml:space="preserve"> </w:t>
      </w:r>
      <w:r w:rsidRPr="005275E6">
        <w:rPr>
          <w:sz w:val="24"/>
          <w:szCs w:val="24"/>
        </w:rPr>
        <w:t>умения</w:t>
      </w:r>
    </w:p>
    <w:p w:rsidR="00607AE8" w:rsidRPr="005275E6" w:rsidRDefault="00607AE8" w:rsidP="00607AE8">
      <w:pPr>
        <w:pStyle w:val="ab"/>
        <w:spacing w:before="29" w:line="264" w:lineRule="auto"/>
        <w:ind w:right="537" w:firstLine="600"/>
        <w:rPr>
          <w:sz w:val="24"/>
          <w:szCs w:val="24"/>
        </w:rPr>
      </w:pPr>
      <w:r w:rsidRPr="005275E6">
        <w:rPr>
          <w:sz w:val="24"/>
          <w:szCs w:val="24"/>
        </w:rPr>
        <w:t>Использование</w:t>
      </w:r>
      <w:r w:rsidRPr="005275E6">
        <w:rPr>
          <w:spacing w:val="1"/>
          <w:sz w:val="24"/>
          <w:szCs w:val="24"/>
        </w:rPr>
        <w:t xml:space="preserve"> </w:t>
      </w:r>
      <w:r w:rsidRPr="005275E6">
        <w:rPr>
          <w:sz w:val="24"/>
          <w:szCs w:val="24"/>
        </w:rPr>
        <w:t>при</w:t>
      </w:r>
      <w:r w:rsidRPr="005275E6">
        <w:rPr>
          <w:spacing w:val="1"/>
          <w:sz w:val="24"/>
          <w:szCs w:val="24"/>
        </w:rPr>
        <w:t xml:space="preserve"> </w:t>
      </w:r>
      <w:r w:rsidRPr="005275E6">
        <w:rPr>
          <w:sz w:val="24"/>
          <w:szCs w:val="24"/>
        </w:rPr>
        <w:t>чтении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аудировании</w:t>
      </w:r>
      <w:r w:rsidRPr="005275E6">
        <w:rPr>
          <w:spacing w:val="1"/>
          <w:sz w:val="24"/>
          <w:szCs w:val="24"/>
        </w:rPr>
        <w:t xml:space="preserve"> </w:t>
      </w:r>
      <w:r w:rsidRPr="005275E6">
        <w:rPr>
          <w:sz w:val="24"/>
          <w:szCs w:val="24"/>
        </w:rPr>
        <w:t>языковой,</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контекстуальной, догадки, при непосредственном общении догадываться о</w:t>
      </w:r>
      <w:r w:rsidRPr="005275E6">
        <w:rPr>
          <w:spacing w:val="1"/>
          <w:sz w:val="24"/>
          <w:szCs w:val="24"/>
        </w:rPr>
        <w:t xml:space="preserve"> </w:t>
      </w:r>
      <w:r w:rsidRPr="005275E6">
        <w:rPr>
          <w:sz w:val="24"/>
          <w:szCs w:val="24"/>
        </w:rPr>
        <w:t>значении незнакомых слов с помощью используемых собеседником жестов и</w:t>
      </w:r>
      <w:r w:rsidRPr="005275E6">
        <w:rPr>
          <w:spacing w:val="-67"/>
          <w:sz w:val="24"/>
          <w:szCs w:val="24"/>
        </w:rPr>
        <w:t xml:space="preserve"> </w:t>
      </w:r>
      <w:r w:rsidRPr="005275E6">
        <w:rPr>
          <w:sz w:val="24"/>
          <w:szCs w:val="24"/>
        </w:rPr>
        <w:t>мимики.</w:t>
      </w:r>
    </w:p>
    <w:p w:rsidR="00607AE8" w:rsidRPr="005275E6" w:rsidRDefault="00607AE8" w:rsidP="00607AE8">
      <w:pPr>
        <w:pStyle w:val="ab"/>
        <w:spacing w:line="264" w:lineRule="auto"/>
        <w:ind w:right="535" w:firstLine="600"/>
        <w:rPr>
          <w:sz w:val="24"/>
          <w:szCs w:val="24"/>
        </w:rPr>
      </w:pPr>
      <w:r w:rsidRPr="005275E6">
        <w:rPr>
          <w:sz w:val="24"/>
          <w:szCs w:val="24"/>
        </w:rPr>
        <w:t>Переспрашивание,</w:t>
      </w:r>
      <w:r w:rsidRPr="005275E6">
        <w:rPr>
          <w:spacing w:val="1"/>
          <w:sz w:val="24"/>
          <w:szCs w:val="24"/>
        </w:rPr>
        <w:t xml:space="preserve"> </w:t>
      </w:r>
      <w:r w:rsidRPr="005275E6">
        <w:rPr>
          <w:sz w:val="24"/>
          <w:szCs w:val="24"/>
        </w:rPr>
        <w:t>просьба</w:t>
      </w:r>
      <w:r w:rsidRPr="005275E6">
        <w:rPr>
          <w:spacing w:val="1"/>
          <w:sz w:val="24"/>
          <w:szCs w:val="24"/>
        </w:rPr>
        <w:t xml:space="preserve"> </w:t>
      </w:r>
      <w:r w:rsidRPr="005275E6">
        <w:rPr>
          <w:sz w:val="24"/>
          <w:szCs w:val="24"/>
        </w:rPr>
        <w:t>повторить,</w:t>
      </w:r>
      <w:r w:rsidRPr="005275E6">
        <w:rPr>
          <w:spacing w:val="1"/>
          <w:sz w:val="24"/>
          <w:szCs w:val="24"/>
        </w:rPr>
        <w:t xml:space="preserve"> </w:t>
      </w:r>
      <w:r w:rsidRPr="005275E6">
        <w:rPr>
          <w:sz w:val="24"/>
          <w:szCs w:val="24"/>
        </w:rPr>
        <w:t>уточняя</w:t>
      </w:r>
      <w:r w:rsidRPr="005275E6">
        <w:rPr>
          <w:spacing w:val="1"/>
          <w:sz w:val="24"/>
          <w:szCs w:val="24"/>
        </w:rPr>
        <w:t xml:space="preserve"> </w:t>
      </w:r>
      <w:r w:rsidRPr="005275E6">
        <w:rPr>
          <w:sz w:val="24"/>
          <w:szCs w:val="24"/>
        </w:rPr>
        <w:t>значение</w:t>
      </w:r>
      <w:r w:rsidRPr="005275E6">
        <w:rPr>
          <w:spacing w:val="1"/>
          <w:sz w:val="24"/>
          <w:szCs w:val="24"/>
        </w:rPr>
        <w:t xml:space="preserve"> </w:t>
      </w:r>
      <w:r w:rsidRPr="005275E6">
        <w:rPr>
          <w:sz w:val="24"/>
          <w:szCs w:val="24"/>
        </w:rPr>
        <w:t>незнакомых</w:t>
      </w:r>
      <w:r w:rsidRPr="005275E6">
        <w:rPr>
          <w:spacing w:val="1"/>
          <w:sz w:val="24"/>
          <w:szCs w:val="24"/>
        </w:rPr>
        <w:t xml:space="preserve"> </w:t>
      </w:r>
      <w:r w:rsidRPr="005275E6">
        <w:rPr>
          <w:sz w:val="24"/>
          <w:szCs w:val="24"/>
        </w:rPr>
        <w:t>слов.</w:t>
      </w:r>
    </w:p>
    <w:p w:rsidR="00607AE8" w:rsidRPr="005275E6" w:rsidRDefault="00607AE8" w:rsidP="00607AE8">
      <w:pPr>
        <w:pStyle w:val="ab"/>
        <w:spacing w:before="2" w:line="266" w:lineRule="auto"/>
        <w:ind w:right="540" w:firstLine="600"/>
        <w:rPr>
          <w:sz w:val="24"/>
          <w:szCs w:val="24"/>
        </w:rPr>
      </w:pPr>
      <w:r w:rsidRPr="005275E6">
        <w:rPr>
          <w:sz w:val="24"/>
          <w:szCs w:val="24"/>
        </w:rPr>
        <w:t>Использование</w:t>
      </w:r>
      <w:r w:rsidRPr="005275E6">
        <w:rPr>
          <w:spacing w:val="1"/>
          <w:sz w:val="24"/>
          <w:szCs w:val="24"/>
        </w:rPr>
        <w:t xml:space="preserve"> </w:t>
      </w:r>
      <w:r w:rsidRPr="005275E6">
        <w:rPr>
          <w:sz w:val="24"/>
          <w:szCs w:val="24"/>
        </w:rPr>
        <w:t>при</w:t>
      </w:r>
      <w:r w:rsidRPr="005275E6">
        <w:rPr>
          <w:spacing w:val="1"/>
          <w:sz w:val="24"/>
          <w:szCs w:val="24"/>
        </w:rPr>
        <w:t xml:space="preserve"> </w:t>
      </w:r>
      <w:r w:rsidRPr="005275E6">
        <w:rPr>
          <w:sz w:val="24"/>
          <w:szCs w:val="24"/>
        </w:rPr>
        <w:t>формулировании</w:t>
      </w:r>
      <w:r w:rsidRPr="005275E6">
        <w:rPr>
          <w:spacing w:val="1"/>
          <w:sz w:val="24"/>
          <w:szCs w:val="24"/>
        </w:rPr>
        <w:t xml:space="preserve"> </w:t>
      </w:r>
      <w:r w:rsidRPr="005275E6">
        <w:rPr>
          <w:sz w:val="24"/>
          <w:szCs w:val="24"/>
        </w:rPr>
        <w:t>собственных</w:t>
      </w:r>
      <w:r w:rsidRPr="005275E6">
        <w:rPr>
          <w:spacing w:val="1"/>
          <w:sz w:val="24"/>
          <w:szCs w:val="24"/>
        </w:rPr>
        <w:t xml:space="preserve"> </w:t>
      </w:r>
      <w:r w:rsidRPr="005275E6">
        <w:rPr>
          <w:sz w:val="24"/>
          <w:szCs w:val="24"/>
        </w:rPr>
        <w:t>высказываний,</w:t>
      </w:r>
      <w:r w:rsidRPr="005275E6">
        <w:rPr>
          <w:spacing w:val="1"/>
          <w:sz w:val="24"/>
          <w:szCs w:val="24"/>
        </w:rPr>
        <w:t xml:space="preserve"> </w:t>
      </w:r>
      <w:r w:rsidRPr="005275E6">
        <w:rPr>
          <w:sz w:val="24"/>
          <w:szCs w:val="24"/>
        </w:rPr>
        <w:t>ключевых</w:t>
      </w:r>
      <w:r w:rsidRPr="005275E6">
        <w:rPr>
          <w:spacing w:val="-4"/>
          <w:sz w:val="24"/>
          <w:szCs w:val="24"/>
        </w:rPr>
        <w:t xml:space="preserve"> </w:t>
      </w:r>
      <w:r w:rsidRPr="005275E6">
        <w:rPr>
          <w:sz w:val="24"/>
          <w:szCs w:val="24"/>
        </w:rPr>
        <w:t>слов,</w:t>
      </w:r>
      <w:r w:rsidRPr="005275E6">
        <w:rPr>
          <w:spacing w:val="4"/>
          <w:sz w:val="24"/>
          <w:szCs w:val="24"/>
        </w:rPr>
        <w:t xml:space="preserve"> </w:t>
      </w:r>
      <w:r w:rsidRPr="005275E6">
        <w:rPr>
          <w:sz w:val="24"/>
          <w:szCs w:val="24"/>
        </w:rPr>
        <w:t>плана.</w:t>
      </w:r>
    </w:p>
    <w:p w:rsidR="00607AE8" w:rsidRPr="005275E6" w:rsidRDefault="00607AE8" w:rsidP="00607AE8">
      <w:pPr>
        <w:pStyle w:val="ab"/>
        <w:spacing w:line="264" w:lineRule="auto"/>
        <w:ind w:right="540" w:firstLine="600"/>
        <w:rPr>
          <w:sz w:val="24"/>
          <w:szCs w:val="24"/>
        </w:rPr>
      </w:pPr>
      <w:r w:rsidRPr="005275E6">
        <w:rPr>
          <w:sz w:val="24"/>
          <w:szCs w:val="24"/>
        </w:rPr>
        <w:t>Игнорирование</w:t>
      </w:r>
      <w:r w:rsidRPr="005275E6">
        <w:rPr>
          <w:spacing w:val="1"/>
          <w:sz w:val="24"/>
          <w:szCs w:val="24"/>
        </w:rPr>
        <w:t xml:space="preserve"> </w:t>
      </w:r>
      <w:r w:rsidRPr="005275E6">
        <w:rPr>
          <w:sz w:val="24"/>
          <w:szCs w:val="24"/>
        </w:rPr>
        <w:t>информации,</w:t>
      </w:r>
      <w:r w:rsidRPr="005275E6">
        <w:rPr>
          <w:spacing w:val="1"/>
          <w:sz w:val="24"/>
          <w:szCs w:val="24"/>
        </w:rPr>
        <w:t xml:space="preserve"> </w:t>
      </w:r>
      <w:r w:rsidRPr="005275E6">
        <w:rPr>
          <w:sz w:val="24"/>
          <w:szCs w:val="24"/>
        </w:rPr>
        <w:t>не</w:t>
      </w:r>
      <w:r w:rsidRPr="005275E6">
        <w:rPr>
          <w:spacing w:val="1"/>
          <w:sz w:val="24"/>
          <w:szCs w:val="24"/>
        </w:rPr>
        <w:t xml:space="preserve"> </w:t>
      </w:r>
      <w:r w:rsidRPr="005275E6">
        <w:rPr>
          <w:sz w:val="24"/>
          <w:szCs w:val="24"/>
        </w:rPr>
        <w:t>являющейся</w:t>
      </w:r>
      <w:r w:rsidRPr="005275E6">
        <w:rPr>
          <w:spacing w:val="1"/>
          <w:sz w:val="24"/>
          <w:szCs w:val="24"/>
        </w:rPr>
        <w:t xml:space="preserve"> </w:t>
      </w:r>
      <w:r w:rsidRPr="005275E6">
        <w:rPr>
          <w:sz w:val="24"/>
          <w:szCs w:val="24"/>
        </w:rPr>
        <w:t>необходимой</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понимания основного содержания прочитанного (прослушанного) текста или</w:t>
      </w:r>
      <w:r w:rsidRPr="005275E6">
        <w:rPr>
          <w:spacing w:val="-67"/>
          <w:sz w:val="24"/>
          <w:szCs w:val="24"/>
        </w:rPr>
        <w:t xml:space="preserve"> </w:t>
      </w:r>
      <w:r w:rsidRPr="005275E6">
        <w:rPr>
          <w:sz w:val="24"/>
          <w:szCs w:val="24"/>
        </w:rPr>
        <w:t>для</w:t>
      </w:r>
      <w:r w:rsidRPr="005275E6">
        <w:rPr>
          <w:spacing w:val="2"/>
          <w:sz w:val="24"/>
          <w:szCs w:val="24"/>
        </w:rPr>
        <w:t xml:space="preserve"> </w:t>
      </w:r>
      <w:r w:rsidRPr="005275E6">
        <w:rPr>
          <w:sz w:val="24"/>
          <w:szCs w:val="24"/>
        </w:rPr>
        <w:t>нахождения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тексте</w:t>
      </w:r>
      <w:r w:rsidRPr="005275E6">
        <w:rPr>
          <w:spacing w:val="1"/>
          <w:sz w:val="24"/>
          <w:szCs w:val="24"/>
        </w:rPr>
        <w:t xml:space="preserve"> </w:t>
      </w:r>
      <w:r w:rsidRPr="005275E6">
        <w:rPr>
          <w:sz w:val="24"/>
          <w:szCs w:val="24"/>
        </w:rPr>
        <w:t>запрашиваемой</w:t>
      </w:r>
      <w:r w:rsidRPr="005275E6">
        <w:rPr>
          <w:spacing w:val="5"/>
          <w:sz w:val="24"/>
          <w:szCs w:val="24"/>
        </w:rPr>
        <w:t xml:space="preserve"> </w:t>
      </w:r>
      <w:r w:rsidRPr="005275E6">
        <w:rPr>
          <w:sz w:val="24"/>
          <w:szCs w:val="24"/>
        </w:rPr>
        <w:t>информации.</w:t>
      </w:r>
    </w:p>
    <w:p w:rsidR="00607AE8" w:rsidRPr="005275E6" w:rsidRDefault="00607AE8" w:rsidP="00607AE8">
      <w:pPr>
        <w:pStyle w:val="ab"/>
        <w:spacing w:line="264" w:lineRule="auto"/>
        <w:ind w:right="535" w:firstLine="600"/>
        <w:rPr>
          <w:sz w:val="24"/>
          <w:szCs w:val="24"/>
        </w:rPr>
      </w:pPr>
      <w:r w:rsidRPr="005275E6">
        <w:rPr>
          <w:sz w:val="24"/>
          <w:szCs w:val="24"/>
        </w:rPr>
        <w:t>Сравнение</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установление</w:t>
      </w:r>
      <w:r w:rsidRPr="005275E6">
        <w:rPr>
          <w:spacing w:val="1"/>
          <w:sz w:val="24"/>
          <w:szCs w:val="24"/>
        </w:rPr>
        <w:t xml:space="preserve"> </w:t>
      </w:r>
      <w:r w:rsidRPr="005275E6">
        <w:rPr>
          <w:sz w:val="24"/>
          <w:szCs w:val="24"/>
        </w:rPr>
        <w:t>основания</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сравнения)</w:t>
      </w:r>
      <w:r w:rsidRPr="005275E6">
        <w:rPr>
          <w:spacing w:val="1"/>
          <w:sz w:val="24"/>
          <w:szCs w:val="24"/>
        </w:rPr>
        <w:t xml:space="preserve"> </w:t>
      </w:r>
      <w:r w:rsidRPr="005275E6">
        <w:rPr>
          <w:sz w:val="24"/>
          <w:szCs w:val="24"/>
        </w:rPr>
        <w:t>объектов, явлений, процессов, их элементов и основных функций в рамках</w:t>
      </w:r>
      <w:r w:rsidRPr="005275E6">
        <w:rPr>
          <w:spacing w:val="1"/>
          <w:sz w:val="24"/>
          <w:szCs w:val="24"/>
        </w:rPr>
        <w:t xml:space="preserve"> </w:t>
      </w:r>
      <w:r w:rsidRPr="005275E6">
        <w:rPr>
          <w:sz w:val="24"/>
          <w:szCs w:val="24"/>
        </w:rPr>
        <w:t>изученной</w:t>
      </w:r>
      <w:r w:rsidRPr="005275E6">
        <w:rPr>
          <w:spacing w:val="5"/>
          <w:sz w:val="24"/>
          <w:szCs w:val="24"/>
        </w:rPr>
        <w:t xml:space="preserve"> </w:t>
      </w:r>
      <w:r w:rsidRPr="005275E6">
        <w:rPr>
          <w:sz w:val="24"/>
          <w:szCs w:val="24"/>
        </w:rPr>
        <w:t>тематики.</w:t>
      </w:r>
    </w:p>
    <w:p w:rsidR="00607AE8" w:rsidRPr="005275E6" w:rsidRDefault="00607AE8" w:rsidP="008A74F0">
      <w:pPr>
        <w:pStyle w:val="110"/>
        <w:numPr>
          <w:ilvl w:val="0"/>
          <w:numId w:val="65"/>
        </w:numPr>
        <w:tabs>
          <w:tab w:val="left" w:pos="932"/>
        </w:tabs>
        <w:jc w:val="both"/>
        <w:rPr>
          <w:sz w:val="24"/>
          <w:szCs w:val="24"/>
        </w:rPr>
      </w:pPr>
      <w:r w:rsidRPr="005275E6">
        <w:rPr>
          <w:sz w:val="24"/>
          <w:szCs w:val="24"/>
        </w:rPr>
        <w:t>КЛАСС</w:t>
      </w:r>
    </w:p>
    <w:p w:rsidR="00607AE8" w:rsidRPr="005275E6" w:rsidRDefault="00607AE8" w:rsidP="00607AE8">
      <w:pPr>
        <w:spacing w:before="31"/>
        <w:ind w:left="720"/>
        <w:jc w:val="both"/>
        <w:rPr>
          <w:b/>
          <w:sz w:val="24"/>
          <w:szCs w:val="24"/>
        </w:rPr>
      </w:pPr>
      <w:r w:rsidRPr="005275E6">
        <w:rPr>
          <w:b/>
          <w:sz w:val="24"/>
          <w:szCs w:val="24"/>
        </w:rPr>
        <w:t>Коммуникативные</w:t>
      </w:r>
      <w:r w:rsidRPr="005275E6">
        <w:rPr>
          <w:b/>
          <w:spacing w:val="-6"/>
          <w:sz w:val="24"/>
          <w:szCs w:val="24"/>
        </w:rPr>
        <w:t xml:space="preserve"> </w:t>
      </w:r>
      <w:r w:rsidRPr="005275E6">
        <w:rPr>
          <w:b/>
          <w:sz w:val="24"/>
          <w:szCs w:val="24"/>
        </w:rPr>
        <w:t>умения</w:t>
      </w:r>
    </w:p>
    <w:p w:rsidR="00607AE8" w:rsidRPr="005275E6" w:rsidRDefault="00607AE8" w:rsidP="00607AE8">
      <w:pPr>
        <w:pStyle w:val="ab"/>
        <w:spacing w:before="29" w:line="264" w:lineRule="auto"/>
        <w:ind w:right="535" w:firstLine="600"/>
        <w:rPr>
          <w:sz w:val="24"/>
          <w:szCs w:val="24"/>
        </w:rPr>
      </w:pPr>
      <w:r w:rsidRPr="005275E6">
        <w:rPr>
          <w:sz w:val="24"/>
          <w:szCs w:val="24"/>
        </w:rPr>
        <w:t>Формирование</w:t>
      </w:r>
      <w:r w:rsidRPr="005275E6">
        <w:rPr>
          <w:spacing w:val="1"/>
          <w:sz w:val="24"/>
          <w:szCs w:val="24"/>
        </w:rPr>
        <w:t xml:space="preserve"> </w:t>
      </w:r>
      <w:r w:rsidRPr="005275E6">
        <w:rPr>
          <w:sz w:val="24"/>
          <w:szCs w:val="24"/>
        </w:rPr>
        <w:t>умения</w:t>
      </w:r>
      <w:r w:rsidRPr="005275E6">
        <w:rPr>
          <w:spacing w:val="1"/>
          <w:sz w:val="24"/>
          <w:szCs w:val="24"/>
        </w:rPr>
        <w:t xml:space="preserve"> </w:t>
      </w:r>
      <w:r w:rsidRPr="005275E6">
        <w:rPr>
          <w:sz w:val="24"/>
          <w:szCs w:val="24"/>
        </w:rPr>
        <w:t>общаться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устной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письменной</w:t>
      </w:r>
      <w:r w:rsidRPr="005275E6">
        <w:rPr>
          <w:spacing w:val="1"/>
          <w:sz w:val="24"/>
          <w:szCs w:val="24"/>
        </w:rPr>
        <w:t xml:space="preserve"> </w:t>
      </w:r>
      <w:r w:rsidRPr="005275E6">
        <w:rPr>
          <w:sz w:val="24"/>
          <w:szCs w:val="24"/>
        </w:rPr>
        <w:t>форме,</w:t>
      </w:r>
      <w:r w:rsidRPr="005275E6">
        <w:rPr>
          <w:spacing w:val="1"/>
          <w:sz w:val="24"/>
          <w:szCs w:val="24"/>
        </w:rPr>
        <w:t xml:space="preserve"> </w:t>
      </w:r>
      <w:r w:rsidRPr="005275E6">
        <w:rPr>
          <w:sz w:val="24"/>
          <w:szCs w:val="24"/>
        </w:rPr>
        <w:t>используя рецептивные и продуктивные виды речевой деятельности в рамках</w:t>
      </w:r>
      <w:r w:rsidRPr="005275E6">
        <w:rPr>
          <w:spacing w:val="-67"/>
          <w:sz w:val="24"/>
          <w:szCs w:val="24"/>
        </w:rPr>
        <w:t xml:space="preserve"> </w:t>
      </w:r>
      <w:r w:rsidRPr="005275E6">
        <w:rPr>
          <w:sz w:val="24"/>
          <w:szCs w:val="24"/>
        </w:rPr>
        <w:t>тематического содержания</w:t>
      </w:r>
      <w:r w:rsidRPr="005275E6">
        <w:rPr>
          <w:spacing w:val="3"/>
          <w:sz w:val="24"/>
          <w:szCs w:val="24"/>
        </w:rPr>
        <w:t xml:space="preserve"> </w:t>
      </w:r>
      <w:r w:rsidRPr="005275E6">
        <w:rPr>
          <w:sz w:val="24"/>
          <w:szCs w:val="24"/>
        </w:rPr>
        <w:t>речи.</w:t>
      </w:r>
    </w:p>
    <w:p w:rsidR="00607AE8" w:rsidRPr="005275E6" w:rsidRDefault="00607AE8" w:rsidP="00607AE8">
      <w:pPr>
        <w:pStyle w:val="ab"/>
        <w:spacing w:line="320" w:lineRule="exact"/>
        <w:ind w:left="720"/>
        <w:rPr>
          <w:sz w:val="24"/>
          <w:szCs w:val="24"/>
        </w:rPr>
      </w:pPr>
      <w:r w:rsidRPr="005275E6">
        <w:rPr>
          <w:sz w:val="24"/>
          <w:szCs w:val="24"/>
        </w:rPr>
        <w:t>Взаимоотношения</w:t>
      </w:r>
      <w:r w:rsidRPr="005275E6">
        <w:rPr>
          <w:spacing w:val="-4"/>
          <w:sz w:val="24"/>
          <w:szCs w:val="24"/>
        </w:rPr>
        <w:t xml:space="preserve"> </w:t>
      </w:r>
      <w:r w:rsidRPr="005275E6">
        <w:rPr>
          <w:sz w:val="24"/>
          <w:szCs w:val="24"/>
        </w:rPr>
        <w:t>в</w:t>
      </w:r>
      <w:r w:rsidRPr="005275E6">
        <w:rPr>
          <w:spacing w:val="-5"/>
          <w:sz w:val="24"/>
          <w:szCs w:val="24"/>
        </w:rPr>
        <w:t xml:space="preserve"> </w:t>
      </w:r>
      <w:r w:rsidRPr="005275E6">
        <w:rPr>
          <w:sz w:val="24"/>
          <w:szCs w:val="24"/>
        </w:rPr>
        <w:t>семье</w:t>
      </w:r>
      <w:r w:rsidRPr="005275E6">
        <w:rPr>
          <w:spacing w:val="-3"/>
          <w:sz w:val="24"/>
          <w:szCs w:val="24"/>
        </w:rPr>
        <w:t xml:space="preserve"> </w:t>
      </w:r>
      <w:r w:rsidRPr="005275E6">
        <w:rPr>
          <w:sz w:val="24"/>
          <w:szCs w:val="24"/>
        </w:rPr>
        <w:t>и</w:t>
      </w:r>
      <w:r w:rsidRPr="005275E6">
        <w:rPr>
          <w:spacing w:val="-5"/>
          <w:sz w:val="24"/>
          <w:szCs w:val="24"/>
        </w:rPr>
        <w:t xml:space="preserve"> </w:t>
      </w:r>
      <w:r w:rsidRPr="005275E6">
        <w:rPr>
          <w:sz w:val="24"/>
          <w:szCs w:val="24"/>
        </w:rPr>
        <w:t>с</w:t>
      </w:r>
      <w:r w:rsidRPr="005275E6">
        <w:rPr>
          <w:spacing w:val="-3"/>
          <w:sz w:val="24"/>
          <w:szCs w:val="24"/>
        </w:rPr>
        <w:t xml:space="preserve"> </w:t>
      </w:r>
      <w:r w:rsidRPr="005275E6">
        <w:rPr>
          <w:sz w:val="24"/>
          <w:szCs w:val="24"/>
        </w:rPr>
        <w:t>друзьями.</w:t>
      </w:r>
    </w:p>
    <w:p w:rsidR="00607AE8" w:rsidRPr="005275E6" w:rsidRDefault="00607AE8" w:rsidP="00607AE8">
      <w:pPr>
        <w:pStyle w:val="ab"/>
        <w:spacing w:before="33"/>
        <w:ind w:left="720"/>
        <w:rPr>
          <w:sz w:val="24"/>
          <w:szCs w:val="24"/>
        </w:rPr>
      </w:pPr>
      <w:r w:rsidRPr="005275E6">
        <w:rPr>
          <w:sz w:val="24"/>
          <w:szCs w:val="24"/>
        </w:rPr>
        <w:t>Внешность</w:t>
      </w:r>
      <w:r w:rsidRPr="005275E6">
        <w:rPr>
          <w:spacing w:val="-9"/>
          <w:sz w:val="24"/>
          <w:szCs w:val="24"/>
        </w:rPr>
        <w:t xml:space="preserve"> </w:t>
      </w:r>
      <w:r w:rsidRPr="005275E6">
        <w:rPr>
          <w:sz w:val="24"/>
          <w:szCs w:val="24"/>
        </w:rPr>
        <w:t>и</w:t>
      </w:r>
      <w:r w:rsidRPr="005275E6">
        <w:rPr>
          <w:spacing w:val="-2"/>
          <w:sz w:val="24"/>
          <w:szCs w:val="24"/>
        </w:rPr>
        <w:t xml:space="preserve"> </w:t>
      </w:r>
      <w:r w:rsidRPr="005275E6">
        <w:rPr>
          <w:sz w:val="24"/>
          <w:szCs w:val="24"/>
        </w:rPr>
        <w:t>характер</w:t>
      </w:r>
      <w:r w:rsidRPr="005275E6">
        <w:rPr>
          <w:spacing w:val="-7"/>
          <w:sz w:val="24"/>
          <w:szCs w:val="24"/>
        </w:rPr>
        <w:t xml:space="preserve"> </w:t>
      </w:r>
      <w:r w:rsidRPr="005275E6">
        <w:rPr>
          <w:sz w:val="24"/>
          <w:szCs w:val="24"/>
        </w:rPr>
        <w:t>человека</w:t>
      </w:r>
      <w:r w:rsidRPr="005275E6">
        <w:rPr>
          <w:spacing w:val="-5"/>
          <w:sz w:val="24"/>
          <w:szCs w:val="24"/>
        </w:rPr>
        <w:t xml:space="preserve"> </w:t>
      </w:r>
      <w:r w:rsidRPr="005275E6">
        <w:rPr>
          <w:sz w:val="24"/>
          <w:szCs w:val="24"/>
        </w:rPr>
        <w:t>(литературного</w:t>
      </w:r>
      <w:r w:rsidRPr="005275E6">
        <w:rPr>
          <w:spacing w:val="-7"/>
          <w:sz w:val="24"/>
          <w:szCs w:val="24"/>
        </w:rPr>
        <w:t xml:space="preserve"> </w:t>
      </w:r>
      <w:r w:rsidRPr="005275E6">
        <w:rPr>
          <w:sz w:val="24"/>
          <w:szCs w:val="24"/>
        </w:rPr>
        <w:t>персонажа).</w:t>
      </w:r>
    </w:p>
    <w:p w:rsidR="00607AE8" w:rsidRPr="005275E6" w:rsidRDefault="00607AE8" w:rsidP="00607AE8">
      <w:pPr>
        <w:pStyle w:val="ab"/>
        <w:spacing w:before="59" w:line="264" w:lineRule="auto"/>
        <w:ind w:right="531" w:firstLine="600"/>
        <w:rPr>
          <w:sz w:val="24"/>
          <w:szCs w:val="24"/>
        </w:rPr>
      </w:pPr>
      <w:proofErr w:type="gramStart"/>
      <w:r w:rsidRPr="005275E6">
        <w:rPr>
          <w:sz w:val="24"/>
          <w:szCs w:val="24"/>
        </w:rPr>
        <w:t>Досуг и увлечения (хобби) современного подростка (чтение, кино, театр,</w:t>
      </w:r>
      <w:r w:rsidRPr="005275E6">
        <w:rPr>
          <w:spacing w:val="-67"/>
          <w:sz w:val="24"/>
          <w:szCs w:val="24"/>
        </w:rPr>
        <w:t xml:space="preserve"> </w:t>
      </w:r>
      <w:r w:rsidRPr="005275E6">
        <w:rPr>
          <w:sz w:val="24"/>
          <w:szCs w:val="24"/>
        </w:rPr>
        <w:t>музей,</w:t>
      </w:r>
      <w:r w:rsidRPr="005275E6">
        <w:rPr>
          <w:spacing w:val="2"/>
          <w:sz w:val="24"/>
          <w:szCs w:val="24"/>
        </w:rPr>
        <w:t xml:space="preserve"> </w:t>
      </w:r>
      <w:r w:rsidRPr="005275E6">
        <w:rPr>
          <w:sz w:val="24"/>
          <w:szCs w:val="24"/>
        </w:rPr>
        <w:t>спорт,</w:t>
      </w:r>
      <w:r w:rsidRPr="005275E6">
        <w:rPr>
          <w:spacing w:val="4"/>
          <w:sz w:val="24"/>
          <w:szCs w:val="24"/>
        </w:rPr>
        <w:t xml:space="preserve"> </w:t>
      </w:r>
      <w:r w:rsidRPr="005275E6">
        <w:rPr>
          <w:sz w:val="24"/>
          <w:szCs w:val="24"/>
        </w:rPr>
        <w:t>музыка).</w:t>
      </w:r>
      <w:proofErr w:type="gramEnd"/>
    </w:p>
    <w:p w:rsidR="00607AE8" w:rsidRPr="005275E6" w:rsidRDefault="00607AE8" w:rsidP="00607AE8">
      <w:pPr>
        <w:pStyle w:val="ab"/>
        <w:spacing w:before="2" w:line="261" w:lineRule="auto"/>
        <w:ind w:right="534" w:firstLine="600"/>
        <w:rPr>
          <w:sz w:val="24"/>
          <w:szCs w:val="24"/>
        </w:rPr>
      </w:pPr>
      <w:r w:rsidRPr="005275E6">
        <w:rPr>
          <w:sz w:val="24"/>
          <w:szCs w:val="24"/>
        </w:rPr>
        <w:lastRenderedPageBreak/>
        <w:t>Здоровый</w:t>
      </w:r>
      <w:r w:rsidRPr="005275E6">
        <w:rPr>
          <w:spacing w:val="1"/>
          <w:sz w:val="24"/>
          <w:szCs w:val="24"/>
        </w:rPr>
        <w:t xml:space="preserve"> </w:t>
      </w:r>
      <w:r w:rsidRPr="005275E6">
        <w:rPr>
          <w:sz w:val="24"/>
          <w:szCs w:val="24"/>
        </w:rPr>
        <w:t>образ</w:t>
      </w:r>
      <w:r w:rsidRPr="005275E6">
        <w:rPr>
          <w:spacing w:val="1"/>
          <w:sz w:val="24"/>
          <w:szCs w:val="24"/>
        </w:rPr>
        <w:t xml:space="preserve"> </w:t>
      </w:r>
      <w:r w:rsidRPr="005275E6">
        <w:rPr>
          <w:sz w:val="24"/>
          <w:szCs w:val="24"/>
        </w:rPr>
        <w:t>жизни:</w:t>
      </w:r>
      <w:r w:rsidRPr="005275E6">
        <w:rPr>
          <w:spacing w:val="1"/>
          <w:sz w:val="24"/>
          <w:szCs w:val="24"/>
        </w:rPr>
        <w:t xml:space="preserve"> </w:t>
      </w:r>
      <w:r w:rsidRPr="005275E6">
        <w:rPr>
          <w:sz w:val="24"/>
          <w:szCs w:val="24"/>
        </w:rPr>
        <w:t>режим</w:t>
      </w:r>
      <w:r w:rsidRPr="005275E6">
        <w:rPr>
          <w:spacing w:val="1"/>
          <w:sz w:val="24"/>
          <w:szCs w:val="24"/>
        </w:rPr>
        <w:t xml:space="preserve"> </w:t>
      </w:r>
      <w:r w:rsidRPr="005275E6">
        <w:rPr>
          <w:sz w:val="24"/>
          <w:szCs w:val="24"/>
        </w:rPr>
        <w:t>труда</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отдыха,</w:t>
      </w:r>
      <w:r w:rsidRPr="005275E6">
        <w:rPr>
          <w:spacing w:val="1"/>
          <w:sz w:val="24"/>
          <w:szCs w:val="24"/>
        </w:rPr>
        <w:t xml:space="preserve"> </w:t>
      </w:r>
      <w:r w:rsidRPr="005275E6">
        <w:rPr>
          <w:sz w:val="24"/>
          <w:szCs w:val="24"/>
        </w:rPr>
        <w:t>фитнес,</w:t>
      </w:r>
      <w:r w:rsidRPr="005275E6">
        <w:rPr>
          <w:spacing w:val="1"/>
          <w:sz w:val="24"/>
          <w:szCs w:val="24"/>
        </w:rPr>
        <w:t xml:space="preserve"> </w:t>
      </w:r>
      <w:r w:rsidRPr="005275E6">
        <w:rPr>
          <w:sz w:val="24"/>
          <w:szCs w:val="24"/>
        </w:rPr>
        <w:t>сбалансированное</w:t>
      </w:r>
      <w:r w:rsidRPr="005275E6">
        <w:rPr>
          <w:spacing w:val="1"/>
          <w:sz w:val="24"/>
          <w:szCs w:val="24"/>
        </w:rPr>
        <w:t xml:space="preserve"> </w:t>
      </w:r>
      <w:r w:rsidRPr="005275E6">
        <w:rPr>
          <w:sz w:val="24"/>
          <w:szCs w:val="24"/>
        </w:rPr>
        <w:t>питание.</w:t>
      </w:r>
      <w:r w:rsidRPr="005275E6">
        <w:rPr>
          <w:spacing w:val="3"/>
          <w:sz w:val="24"/>
          <w:szCs w:val="24"/>
        </w:rPr>
        <w:t xml:space="preserve"> </w:t>
      </w:r>
      <w:r w:rsidRPr="005275E6">
        <w:rPr>
          <w:sz w:val="24"/>
          <w:szCs w:val="24"/>
        </w:rPr>
        <w:t>Посещение</w:t>
      </w:r>
      <w:r w:rsidRPr="005275E6">
        <w:rPr>
          <w:spacing w:val="6"/>
          <w:sz w:val="24"/>
          <w:szCs w:val="24"/>
        </w:rPr>
        <w:t xml:space="preserve"> </w:t>
      </w:r>
      <w:r w:rsidRPr="005275E6">
        <w:rPr>
          <w:sz w:val="24"/>
          <w:szCs w:val="24"/>
        </w:rPr>
        <w:t>врача.</w:t>
      </w:r>
    </w:p>
    <w:p w:rsidR="00607AE8" w:rsidRPr="005275E6" w:rsidRDefault="00607AE8" w:rsidP="00607AE8">
      <w:pPr>
        <w:pStyle w:val="ab"/>
        <w:spacing w:before="4"/>
        <w:ind w:left="720"/>
        <w:rPr>
          <w:sz w:val="24"/>
          <w:szCs w:val="24"/>
        </w:rPr>
      </w:pPr>
      <w:r w:rsidRPr="005275E6">
        <w:rPr>
          <w:sz w:val="24"/>
          <w:szCs w:val="24"/>
        </w:rPr>
        <w:t>Покупки:</w:t>
      </w:r>
      <w:r w:rsidRPr="005275E6">
        <w:rPr>
          <w:spacing w:val="-10"/>
          <w:sz w:val="24"/>
          <w:szCs w:val="24"/>
        </w:rPr>
        <w:t xml:space="preserve"> </w:t>
      </w:r>
      <w:r w:rsidRPr="005275E6">
        <w:rPr>
          <w:sz w:val="24"/>
          <w:szCs w:val="24"/>
        </w:rPr>
        <w:t>одежда,</w:t>
      </w:r>
      <w:r w:rsidRPr="005275E6">
        <w:rPr>
          <w:spacing w:val="-3"/>
          <w:sz w:val="24"/>
          <w:szCs w:val="24"/>
        </w:rPr>
        <w:t xml:space="preserve"> </w:t>
      </w:r>
      <w:r w:rsidRPr="005275E6">
        <w:rPr>
          <w:sz w:val="24"/>
          <w:szCs w:val="24"/>
        </w:rPr>
        <w:t>обувь</w:t>
      </w:r>
      <w:r w:rsidRPr="005275E6">
        <w:rPr>
          <w:spacing w:val="-7"/>
          <w:sz w:val="24"/>
          <w:szCs w:val="24"/>
        </w:rPr>
        <w:t xml:space="preserve"> </w:t>
      </w:r>
      <w:r w:rsidRPr="005275E6">
        <w:rPr>
          <w:sz w:val="24"/>
          <w:szCs w:val="24"/>
        </w:rPr>
        <w:t>и</w:t>
      </w:r>
      <w:r w:rsidRPr="005275E6">
        <w:rPr>
          <w:spacing w:val="-5"/>
          <w:sz w:val="24"/>
          <w:szCs w:val="24"/>
        </w:rPr>
        <w:t xml:space="preserve"> </w:t>
      </w:r>
      <w:r w:rsidRPr="005275E6">
        <w:rPr>
          <w:sz w:val="24"/>
          <w:szCs w:val="24"/>
        </w:rPr>
        <w:t>продукты</w:t>
      </w:r>
      <w:r w:rsidRPr="005275E6">
        <w:rPr>
          <w:spacing w:val="-5"/>
          <w:sz w:val="24"/>
          <w:szCs w:val="24"/>
        </w:rPr>
        <w:t xml:space="preserve"> </w:t>
      </w:r>
      <w:r w:rsidRPr="005275E6">
        <w:rPr>
          <w:sz w:val="24"/>
          <w:szCs w:val="24"/>
        </w:rPr>
        <w:t>питания.</w:t>
      </w:r>
      <w:r w:rsidRPr="005275E6">
        <w:rPr>
          <w:spacing w:val="-2"/>
          <w:sz w:val="24"/>
          <w:szCs w:val="24"/>
        </w:rPr>
        <w:t xml:space="preserve"> </w:t>
      </w:r>
      <w:r w:rsidRPr="005275E6">
        <w:rPr>
          <w:sz w:val="24"/>
          <w:szCs w:val="24"/>
        </w:rPr>
        <w:t>Карманные</w:t>
      </w:r>
      <w:r w:rsidRPr="005275E6">
        <w:rPr>
          <w:spacing w:val="-4"/>
          <w:sz w:val="24"/>
          <w:szCs w:val="24"/>
        </w:rPr>
        <w:t xml:space="preserve"> </w:t>
      </w:r>
      <w:r w:rsidRPr="005275E6">
        <w:rPr>
          <w:sz w:val="24"/>
          <w:szCs w:val="24"/>
        </w:rPr>
        <w:t>деньги.</w:t>
      </w:r>
    </w:p>
    <w:p w:rsidR="00607AE8" w:rsidRPr="005275E6" w:rsidRDefault="00607AE8" w:rsidP="00607AE8">
      <w:pPr>
        <w:pStyle w:val="ab"/>
        <w:spacing w:before="33" w:line="264" w:lineRule="auto"/>
        <w:ind w:right="540" w:firstLine="600"/>
        <w:rPr>
          <w:sz w:val="24"/>
          <w:szCs w:val="24"/>
        </w:rPr>
      </w:pPr>
      <w:r w:rsidRPr="005275E6">
        <w:rPr>
          <w:sz w:val="24"/>
          <w:szCs w:val="24"/>
        </w:rPr>
        <w:t>Школа,</w:t>
      </w:r>
      <w:r w:rsidRPr="005275E6">
        <w:rPr>
          <w:spacing w:val="1"/>
          <w:sz w:val="24"/>
          <w:szCs w:val="24"/>
        </w:rPr>
        <w:t xml:space="preserve"> </w:t>
      </w:r>
      <w:r w:rsidRPr="005275E6">
        <w:rPr>
          <w:sz w:val="24"/>
          <w:szCs w:val="24"/>
        </w:rPr>
        <w:t>школьная</w:t>
      </w:r>
      <w:r w:rsidRPr="005275E6">
        <w:rPr>
          <w:spacing w:val="1"/>
          <w:sz w:val="24"/>
          <w:szCs w:val="24"/>
        </w:rPr>
        <w:t xml:space="preserve"> </w:t>
      </w:r>
      <w:r w:rsidRPr="005275E6">
        <w:rPr>
          <w:sz w:val="24"/>
          <w:szCs w:val="24"/>
        </w:rPr>
        <w:t>жизнь,</w:t>
      </w:r>
      <w:r w:rsidRPr="005275E6">
        <w:rPr>
          <w:spacing w:val="1"/>
          <w:sz w:val="24"/>
          <w:szCs w:val="24"/>
        </w:rPr>
        <w:t xml:space="preserve"> </w:t>
      </w:r>
      <w:r w:rsidRPr="005275E6">
        <w:rPr>
          <w:sz w:val="24"/>
          <w:szCs w:val="24"/>
        </w:rPr>
        <w:t>школьная</w:t>
      </w:r>
      <w:r w:rsidRPr="005275E6">
        <w:rPr>
          <w:spacing w:val="1"/>
          <w:sz w:val="24"/>
          <w:szCs w:val="24"/>
        </w:rPr>
        <w:t xml:space="preserve"> </w:t>
      </w:r>
      <w:r w:rsidRPr="005275E6">
        <w:rPr>
          <w:sz w:val="24"/>
          <w:szCs w:val="24"/>
        </w:rPr>
        <w:t>форма,</w:t>
      </w:r>
      <w:r w:rsidRPr="005275E6">
        <w:rPr>
          <w:spacing w:val="1"/>
          <w:sz w:val="24"/>
          <w:szCs w:val="24"/>
        </w:rPr>
        <w:t xml:space="preserve"> </w:t>
      </w:r>
      <w:r w:rsidRPr="005275E6">
        <w:rPr>
          <w:sz w:val="24"/>
          <w:szCs w:val="24"/>
        </w:rPr>
        <w:t>изучаемые</w:t>
      </w:r>
      <w:r w:rsidRPr="005275E6">
        <w:rPr>
          <w:spacing w:val="1"/>
          <w:sz w:val="24"/>
          <w:szCs w:val="24"/>
        </w:rPr>
        <w:t xml:space="preserve"> </w:t>
      </w:r>
      <w:r w:rsidRPr="005275E6">
        <w:rPr>
          <w:sz w:val="24"/>
          <w:szCs w:val="24"/>
        </w:rPr>
        <w:t>предметы</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отношение</w:t>
      </w:r>
      <w:r w:rsidRPr="005275E6">
        <w:rPr>
          <w:spacing w:val="1"/>
          <w:sz w:val="24"/>
          <w:szCs w:val="24"/>
        </w:rPr>
        <w:t xml:space="preserve"> </w:t>
      </w:r>
      <w:r w:rsidRPr="005275E6">
        <w:rPr>
          <w:sz w:val="24"/>
          <w:szCs w:val="24"/>
        </w:rPr>
        <w:t>к ним.</w:t>
      </w:r>
      <w:r w:rsidRPr="005275E6">
        <w:rPr>
          <w:spacing w:val="1"/>
          <w:sz w:val="24"/>
          <w:szCs w:val="24"/>
        </w:rPr>
        <w:t xml:space="preserve"> </w:t>
      </w:r>
      <w:r w:rsidRPr="005275E6">
        <w:rPr>
          <w:sz w:val="24"/>
          <w:szCs w:val="24"/>
        </w:rPr>
        <w:t>Посещение</w:t>
      </w:r>
      <w:r w:rsidRPr="005275E6">
        <w:rPr>
          <w:spacing w:val="1"/>
          <w:sz w:val="24"/>
          <w:szCs w:val="24"/>
        </w:rPr>
        <w:t xml:space="preserve"> </w:t>
      </w:r>
      <w:r w:rsidRPr="005275E6">
        <w:rPr>
          <w:sz w:val="24"/>
          <w:szCs w:val="24"/>
        </w:rPr>
        <w:t>школьной</w:t>
      </w:r>
      <w:r w:rsidRPr="005275E6">
        <w:rPr>
          <w:spacing w:val="1"/>
          <w:sz w:val="24"/>
          <w:szCs w:val="24"/>
        </w:rPr>
        <w:t xml:space="preserve"> </w:t>
      </w:r>
      <w:r w:rsidRPr="005275E6">
        <w:rPr>
          <w:sz w:val="24"/>
          <w:szCs w:val="24"/>
        </w:rPr>
        <w:t>библиотеки</w:t>
      </w:r>
      <w:r w:rsidRPr="005275E6">
        <w:rPr>
          <w:spacing w:val="1"/>
          <w:sz w:val="24"/>
          <w:szCs w:val="24"/>
        </w:rPr>
        <w:t xml:space="preserve"> </w:t>
      </w:r>
      <w:r w:rsidRPr="005275E6">
        <w:rPr>
          <w:sz w:val="24"/>
          <w:szCs w:val="24"/>
        </w:rPr>
        <w:t>(ресурсного</w:t>
      </w:r>
      <w:r w:rsidRPr="005275E6">
        <w:rPr>
          <w:spacing w:val="1"/>
          <w:sz w:val="24"/>
          <w:szCs w:val="24"/>
        </w:rPr>
        <w:t xml:space="preserve"> </w:t>
      </w:r>
      <w:r w:rsidRPr="005275E6">
        <w:rPr>
          <w:sz w:val="24"/>
          <w:szCs w:val="24"/>
        </w:rPr>
        <w:t>центра).</w:t>
      </w:r>
      <w:r w:rsidRPr="005275E6">
        <w:rPr>
          <w:spacing w:val="1"/>
          <w:sz w:val="24"/>
          <w:szCs w:val="24"/>
        </w:rPr>
        <w:t xml:space="preserve"> </w:t>
      </w:r>
      <w:r w:rsidRPr="005275E6">
        <w:rPr>
          <w:sz w:val="24"/>
          <w:szCs w:val="24"/>
        </w:rPr>
        <w:t>Переписка</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иностранными</w:t>
      </w:r>
      <w:r w:rsidRPr="005275E6">
        <w:rPr>
          <w:spacing w:val="1"/>
          <w:sz w:val="24"/>
          <w:szCs w:val="24"/>
        </w:rPr>
        <w:t xml:space="preserve"> </w:t>
      </w:r>
      <w:r w:rsidRPr="005275E6">
        <w:rPr>
          <w:sz w:val="24"/>
          <w:szCs w:val="24"/>
        </w:rPr>
        <w:t>сверстниками.</w:t>
      </w:r>
    </w:p>
    <w:p w:rsidR="00607AE8" w:rsidRPr="005275E6" w:rsidRDefault="00607AE8" w:rsidP="00607AE8">
      <w:pPr>
        <w:pStyle w:val="ab"/>
        <w:spacing w:line="264" w:lineRule="auto"/>
        <w:ind w:right="539" w:firstLine="600"/>
        <w:rPr>
          <w:sz w:val="24"/>
          <w:szCs w:val="24"/>
        </w:rPr>
      </w:pPr>
      <w:r w:rsidRPr="005275E6">
        <w:rPr>
          <w:sz w:val="24"/>
          <w:szCs w:val="24"/>
        </w:rPr>
        <w:t>Виды</w:t>
      </w:r>
      <w:r w:rsidRPr="005275E6">
        <w:rPr>
          <w:spacing w:val="1"/>
          <w:sz w:val="24"/>
          <w:szCs w:val="24"/>
        </w:rPr>
        <w:t xml:space="preserve"> </w:t>
      </w:r>
      <w:r w:rsidRPr="005275E6">
        <w:rPr>
          <w:sz w:val="24"/>
          <w:szCs w:val="24"/>
        </w:rPr>
        <w:t>отдыха</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различное</w:t>
      </w:r>
      <w:r w:rsidRPr="005275E6">
        <w:rPr>
          <w:spacing w:val="1"/>
          <w:sz w:val="24"/>
          <w:szCs w:val="24"/>
        </w:rPr>
        <w:t xml:space="preserve"> </w:t>
      </w:r>
      <w:r w:rsidRPr="005275E6">
        <w:rPr>
          <w:sz w:val="24"/>
          <w:szCs w:val="24"/>
        </w:rPr>
        <w:t>время</w:t>
      </w:r>
      <w:r w:rsidRPr="005275E6">
        <w:rPr>
          <w:spacing w:val="1"/>
          <w:sz w:val="24"/>
          <w:szCs w:val="24"/>
        </w:rPr>
        <w:t xml:space="preserve"> </w:t>
      </w:r>
      <w:r w:rsidRPr="005275E6">
        <w:rPr>
          <w:sz w:val="24"/>
          <w:szCs w:val="24"/>
        </w:rPr>
        <w:t>года.</w:t>
      </w:r>
      <w:r w:rsidRPr="005275E6">
        <w:rPr>
          <w:spacing w:val="1"/>
          <w:sz w:val="24"/>
          <w:szCs w:val="24"/>
        </w:rPr>
        <w:t xml:space="preserve"> </w:t>
      </w:r>
      <w:r w:rsidRPr="005275E6">
        <w:rPr>
          <w:sz w:val="24"/>
          <w:szCs w:val="24"/>
        </w:rPr>
        <w:t>Путешествия</w:t>
      </w:r>
      <w:r w:rsidRPr="005275E6">
        <w:rPr>
          <w:spacing w:val="1"/>
          <w:sz w:val="24"/>
          <w:szCs w:val="24"/>
        </w:rPr>
        <w:t xml:space="preserve"> </w:t>
      </w:r>
      <w:r w:rsidRPr="005275E6">
        <w:rPr>
          <w:sz w:val="24"/>
          <w:szCs w:val="24"/>
        </w:rPr>
        <w:t>по</w:t>
      </w:r>
      <w:r w:rsidRPr="005275E6">
        <w:rPr>
          <w:spacing w:val="1"/>
          <w:sz w:val="24"/>
          <w:szCs w:val="24"/>
        </w:rPr>
        <w:t xml:space="preserve"> </w:t>
      </w:r>
      <w:r w:rsidRPr="005275E6">
        <w:rPr>
          <w:sz w:val="24"/>
          <w:szCs w:val="24"/>
        </w:rPr>
        <w:t>России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иностранным</w:t>
      </w:r>
      <w:r w:rsidRPr="005275E6">
        <w:rPr>
          <w:spacing w:val="1"/>
          <w:sz w:val="24"/>
          <w:szCs w:val="24"/>
        </w:rPr>
        <w:t xml:space="preserve"> </w:t>
      </w:r>
      <w:r w:rsidRPr="005275E6">
        <w:rPr>
          <w:sz w:val="24"/>
          <w:szCs w:val="24"/>
        </w:rPr>
        <w:t>странам.</w:t>
      </w:r>
    </w:p>
    <w:p w:rsidR="00607AE8" w:rsidRPr="005275E6" w:rsidRDefault="00607AE8" w:rsidP="00607AE8">
      <w:pPr>
        <w:pStyle w:val="ab"/>
        <w:spacing w:before="1"/>
        <w:ind w:left="720"/>
        <w:rPr>
          <w:sz w:val="24"/>
          <w:szCs w:val="24"/>
        </w:rPr>
      </w:pPr>
      <w:r w:rsidRPr="005275E6">
        <w:rPr>
          <w:sz w:val="24"/>
          <w:szCs w:val="24"/>
        </w:rPr>
        <w:t>Природа:</w:t>
      </w:r>
      <w:r w:rsidRPr="005275E6">
        <w:rPr>
          <w:spacing w:val="-9"/>
          <w:sz w:val="24"/>
          <w:szCs w:val="24"/>
        </w:rPr>
        <w:t xml:space="preserve"> </w:t>
      </w:r>
      <w:r w:rsidRPr="005275E6">
        <w:rPr>
          <w:sz w:val="24"/>
          <w:szCs w:val="24"/>
        </w:rPr>
        <w:t>флора</w:t>
      </w:r>
      <w:r w:rsidRPr="005275E6">
        <w:rPr>
          <w:spacing w:val="-3"/>
          <w:sz w:val="24"/>
          <w:szCs w:val="24"/>
        </w:rPr>
        <w:t xml:space="preserve"> </w:t>
      </w:r>
      <w:r w:rsidRPr="005275E6">
        <w:rPr>
          <w:sz w:val="24"/>
          <w:szCs w:val="24"/>
        </w:rPr>
        <w:t>и</w:t>
      </w:r>
      <w:r w:rsidRPr="005275E6">
        <w:rPr>
          <w:spacing w:val="-4"/>
          <w:sz w:val="24"/>
          <w:szCs w:val="24"/>
        </w:rPr>
        <w:t xml:space="preserve"> </w:t>
      </w:r>
      <w:r w:rsidRPr="005275E6">
        <w:rPr>
          <w:sz w:val="24"/>
          <w:szCs w:val="24"/>
        </w:rPr>
        <w:t>фауна.</w:t>
      </w:r>
      <w:r w:rsidRPr="005275E6">
        <w:rPr>
          <w:spacing w:val="-1"/>
          <w:sz w:val="24"/>
          <w:szCs w:val="24"/>
        </w:rPr>
        <w:t xml:space="preserve"> </w:t>
      </w:r>
      <w:r w:rsidRPr="005275E6">
        <w:rPr>
          <w:sz w:val="24"/>
          <w:szCs w:val="24"/>
        </w:rPr>
        <w:t>Климат,</w:t>
      </w:r>
      <w:r w:rsidRPr="005275E6">
        <w:rPr>
          <w:spacing w:val="-1"/>
          <w:sz w:val="24"/>
          <w:szCs w:val="24"/>
        </w:rPr>
        <w:t xml:space="preserve"> </w:t>
      </w:r>
      <w:r w:rsidRPr="005275E6">
        <w:rPr>
          <w:sz w:val="24"/>
          <w:szCs w:val="24"/>
        </w:rPr>
        <w:t>погода.</w:t>
      </w:r>
    </w:p>
    <w:p w:rsidR="00607AE8" w:rsidRPr="005275E6" w:rsidRDefault="00607AE8" w:rsidP="00607AE8">
      <w:pPr>
        <w:pStyle w:val="ab"/>
        <w:spacing w:before="33" w:line="261" w:lineRule="auto"/>
        <w:ind w:left="720" w:right="542"/>
        <w:rPr>
          <w:sz w:val="24"/>
          <w:szCs w:val="24"/>
        </w:rPr>
      </w:pPr>
      <w:r w:rsidRPr="005275E6">
        <w:rPr>
          <w:sz w:val="24"/>
          <w:szCs w:val="24"/>
        </w:rPr>
        <w:t>Условия проживания в городской (сельской) местности. Транспорт.</w:t>
      </w:r>
      <w:r w:rsidRPr="005275E6">
        <w:rPr>
          <w:spacing w:val="1"/>
          <w:sz w:val="24"/>
          <w:szCs w:val="24"/>
        </w:rPr>
        <w:t xml:space="preserve"> </w:t>
      </w:r>
      <w:r w:rsidRPr="005275E6">
        <w:rPr>
          <w:sz w:val="24"/>
          <w:szCs w:val="24"/>
        </w:rPr>
        <w:t>Средства</w:t>
      </w:r>
      <w:r w:rsidRPr="005275E6">
        <w:rPr>
          <w:spacing w:val="-6"/>
          <w:sz w:val="24"/>
          <w:szCs w:val="24"/>
        </w:rPr>
        <w:t xml:space="preserve"> </w:t>
      </w:r>
      <w:r w:rsidRPr="005275E6">
        <w:rPr>
          <w:sz w:val="24"/>
          <w:szCs w:val="24"/>
        </w:rPr>
        <w:t>массовой</w:t>
      </w:r>
      <w:r w:rsidRPr="005275E6">
        <w:rPr>
          <w:spacing w:val="-7"/>
          <w:sz w:val="24"/>
          <w:szCs w:val="24"/>
        </w:rPr>
        <w:t xml:space="preserve"> </w:t>
      </w:r>
      <w:r w:rsidRPr="005275E6">
        <w:rPr>
          <w:sz w:val="24"/>
          <w:szCs w:val="24"/>
        </w:rPr>
        <w:t>информации</w:t>
      </w:r>
      <w:r w:rsidRPr="005275E6">
        <w:rPr>
          <w:spacing w:val="-7"/>
          <w:sz w:val="24"/>
          <w:szCs w:val="24"/>
        </w:rPr>
        <w:t xml:space="preserve"> </w:t>
      </w:r>
      <w:r w:rsidRPr="005275E6">
        <w:rPr>
          <w:sz w:val="24"/>
          <w:szCs w:val="24"/>
        </w:rPr>
        <w:t>(телевидение,</w:t>
      </w:r>
      <w:r w:rsidRPr="005275E6">
        <w:rPr>
          <w:spacing w:val="-4"/>
          <w:sz w:val="24"/>
          <w:szCs w:val="24"/>
        </w:rPr>
        <w:t xml:space="preserve"> </w:t>
      </w:r>
      <w:r w:rsidRPr="005275E6">
        <w:rPr>
          <w:sz w:val="24"/>
          <w:szCs w:val="24"/>
        </w:rPr>
        <w:t>радио,</w:t>
      </w:r>
      <w:r w:rsidRPr="005275E6">
        <w:rPr>
          <w:spacing w:val="-9"/>
          <w:sz w:val="24"/>
          <w:szCs w:val="24"/>
        </w:rPr>
        <w:t xml:space="preserve"> </w:t>
      </w:r>
      <w:r w:rsidRPr="005275E6">
        <w:rPr>
          <w:sz w:val="24"/>
          <w:szCs w:val="24"/>
        </w:rPr>
        <w:t>пресса,</w:t>
      </w:r>
      <w:r w:rsidRPr="005275E6">
        <w:rPr>
          <w:spacing w:val="-8"/>
          <w:sz w:val="24"/>
          <w:szCs w:val="24"/>
        </w:rPr>
        <w:t xml:space="preserve"> </w:t>
      </w:r>
      <w:r w:rsidRPr="005275E6">
        <w:rPr>
          <w:sz w:val="24"/>
          <w:szCs w:val="24"/>
        </w:rPr>
        <w:t>Интернет).</w:t>
      </w:r>
    </w:p>
    <w:p w:rsidR="00607AE8" w:rsidRPr="005275E6" w:rsidRDefault="00607AE8" w:rsidP="00607AE8">
      <w:pPr>
        <w:pStyle w:val="ab"/>
        <w:tabs>
          <w:tab w:val="left" w:pos="2297"/>
          <w:tab w:val="left" w:pos="4183"/>
          <w:tab w:val="left" w:pos="6264"/>
          <w:tab w:val="left" w:pos="8683"/>
        </w:tabs>
        <w:spacing w:before="5" w:line="264" w:lineRule="auto"/>
        <w:ind w:right="530" w:firstLine="600"/>
        <w:rPr>
          <w:sz w:val="24"/>
          <w:szCs w:val="24"/>
        </w:rPr>
      </w:pPr>
      <w:r w:rsidRPr="005275E6">
        <w:rPr>
          <w:sz w:val="24"/>
          <w:szCs w:val="24"/>
        </w:rPr>
        <w:t xml:space="preserve">Родная страна и страна (страны) изучаемого языка. </w:t>
      </w:r>
      <w:proofErr w:type="gramStart"/>
      <w:r w:rsidRPr="005275E6">
        <w:rPr>
          <w:sz w:val="24"/>
          <w:szCs w:val="24"/>
        </w:rPr>
        <w:t>Их географическое</w:t>
      </w:r>
      <w:r w:rsidRPr="005275E6">
        <w:rPr>
          <w:spacing w:val="1"/>
          <w:sz w:val="24"/>
          <w:szCs w:val="24"/>
        </w:rPr>
        <w:t xml:space="preserve"> </w:t>
      </w:r>
      <w:r w:rsidRPr="005275E6">
        <w:rPr>
          <w:sz w:val="24"/>
          <w:szCs w:val="24"/>
        </w:rPr>
        <w:t>положение,</w:t>
      </w:r>
      <w:r w:rsidRPr="005275E6">
        <w:rPr>
          <w:sz w:val="24"/>
          <w:szCs w:val="24"/>
        </w:rPr>
        <w:tab/>
        <w:t>столицы,</w:t>
      </w:r>
      <w:r w:rsidRPr="005275E6">
        <w:rPr>
          <w:sz w:val="24"/>
          <w:szCs w:val="24"/>
        </w:rPr>
        <w:tab/>
        <w:t>население,</w:t>
      </w:r>
      <w:r w:rsidRPr="005275E6">
        <w:rPr>
          <w:sz w:val="24"/>
          <w:szCs w:val="24"/>
        </w:rPr>
        <w:tab/>
        <w:t>официальные</w:t>
      </w:r>
      <w:r w:rsidRPr="005275E6">
        <w:rPr>
          <w:sz w:val="24"/>
          <w:szCs w:val="24"/>
        </w:rPr>
        <w:tab/>
        <w:t>языки,</w:t>
      </w:r>
      <w:r w:rsidRPr="005275E6">
        <w:rPr>
          <w:spacing w:val="-68"/>
          <w:sz w:val="24"/>
          <w:szCs w:val="24"/>
        </w:rPr>
        <w:t xml:space="preserve"> </w:t>
      </w:r>
      <w:r w:rsidRPr="005275E6">
        <w:rPr>
          <w:sz w:val="24"/>
          <w:szCs w:val="24"/>
        </w:rPr>
        <w:t>достопримечательности, культурные особенности (национальные праздники,</w:t>
      </w:r>
      <w:r w:rsidRPr="005275E6">
        <w:rPr>
          <w:spacing w:val="1"/>
          <w:sz w:val="24"/>
          <w:szCs w:val="24"/>
        </w:rPr>
        <w:t xml:space="preserve"> </w:t>
      </w:r>
      <w:r w:rsidRPr="005275E6">
        <w:rPr>
          <w:sz w:val="24"/>
          <w:szCs w:val="24"/>
        </w:rPr>
        <w:t>традиции,</w:t>
      </w:r>
      <w:r w:rsidRPr="005275E6">
        <w:rPr>
          <w:spacing w:val="2"/>
          <w:sz w:val="24"/>
          <w:szCs w:val="24"/>
        </w:rPr>
        <w:t xml:space="preserve"> </w:t>
      </w:r>
      <w:r w:rsidRPr="005275E6">
        <w:rPr>
          <w:sz w:val="24"/>
          <w:szCs w:val="24"/>
        </w:rPr>
        <w:t>обычаи).</w:t>
      </w:r>
      <w:proofErr w:type="gramEnd"/>
    </w:p>
    <w:p w:rsidR="00607AE8" w:rsidRPr="005275E6" w:rsidRDefault="00607AE8" w:rsidP="00607AE8">
      <w:pPr>
        <w:pStyle w:val="ab"/>
        <w:spacing w:line="264" w:lineRule="auto"/>
        <w:ind w:right="536" w:firstLine="600"/>
        <w:rPr>
          <w:sz w:val="24"/>
          <w:szCs w:val="24"/>
        </w:rPr>
      </w:pPr>
      <w:r w:rsidRPr="005275E6">
        <w:rPr>
          <w:sz w:val="24"/>
          <w:szCs w:val="24"/>
        </w:rPr>
        <w:t>Выдающиеся люди родной страны и страны (стран) изучаемого языка:</w:t>
      </w:r>
      <w:r w:rsidRPr="005275E6">
        <w:rPr>
          <w:spacing w:val="1"/>
          <w:sz w:val="24"/>
          <w:szCs w:val="24"/>
        </w:rPr>
        <w:t xml:space="preserve"> </w:t>
      </w:r>
      <w:r w:rsidRPr="005275E6">
        <w:rPr>
          <w:sz w:val="24"/>
          <w:szCs w:val="24"/>
        </w:rPr>
        <w:t>писатели,</w:t>
      </w:r>
      <w:r w:rsidRPr="005275E6">
        <w:rPr>
          <w:spacing w:val="3"/>
          <w:sz w:val="24"/>
          <w:szCs w:val="24"/>
        </w:rPr>
        <w:t xml:space="preserve"> </w:t>
      </w:r>
      <w:r w:rsidRPr="005275E6">
        <w:rPr>
          <w:sz w:val="24"/>
          <w:szCs w:val="24"/>
        </w:rPr>
        <w:t>художники,</w:t>
      </w:r>
      <w:r w:rsidRPr="005275E6">
        <w:rPr>
          <w:spacing w:val="3"/>
          <w:sz w:val="24"/>
          <w:szCs w:val="24"/>
        </w:rPr>
        <w:t xml:space="preserve"> </w:t>
      </w:r>
      <w:r w:rsidRPr="005275E6">
        <w:rPr>
          <w:sz w:val="24"/>
          <w:szCs w:val="24"/>
        </w:rPr>
        <w:t>музыканты.</w:t>
      </w:r>
    </w:p>
    <w:p w:rsidR="00607AE8" w:rsidRPr="005275E6" w:rsidRDefault="00607AE8" w:rsidP="00607AE8">
      <w:pPr>
        <w:spacing w:before="1"/>
        <w:ind w:left="720"/>
        <w:rPr>
          <w:i/>
          <w:sz w:val="24"/>
          <w:szCs w:val="24"/>
        </w:rPr>
      </w:pPr>
      <w:r w:rsidRPr="005275E6">
        <w:rPr>
          <w:i/>
          <w:sz w:val="24"/>
          <w:szCs w:val="24"/>
        </w:rPr>
        <w:t>Говорение</w:t>
      </w:r>
    </w:p>
    <w:p w:rsidR="00607AE8" w:rsidRPr="005275E6" w:rsidRDefault="00607AE8" w:rsidP="00607AE8">
      <w:pPr>
        <w:pStyle w:val="ab"/>
        <w:spacing w:before="34" w:line="264" w:lineRule="auto"/>
        <w:ind w:right="526" w:firstLine="600"/>
        <w:rPr>
          <w:sz w:val="24"/>
          <w:szCs w:val="24"/>
        </w:rPr>
      </w:pPr>
      <w:r w:rsidRPr="005275E6">
        <w:rPr>
          <w:sz w:val="24"/>
          <w:szCs w:val="24"/>
        </w:rPr>
        <w:t>Развитие</w:t>
      </w:r>
      <w:r w:rsidRPr="005275E6">
        <w:rPr>
          <w:spacing w:val="1"/>
          <w:sz w:val="24"/>
          <w:szCs w:val="24"/>
        </w:rPr>
        <w:t xml:space="preserve"> </w:t>
      </w:r>
      <w:r w:rsidRPr="005275E6">
        <w:rPr>
          <w:sz w:val="24"/>
          <w:szCs w:val="24"/>
        </w:rPr>
        <w:t>коммуникативных</w:t>
      </w:r>
      <w:r w:rsidRPr="005275E6">
        <w:rPr>
          <w:spacing w:val="1"/>
          <w:sz w:val="24"/>
          <w:szCs w:val="24"/>
        </w:rPr>
        <w:t xml:space="preserve"> </w:t>
      </w:r>
      <w:r w:rsidRPr="005275E6">
        <w:rPr>
          <w:sz w:val="24"/>
          <w:szCs w:val="24"/>
        </w:rPr>
        <w:t>умений</w:t>
      </w:r>
      <w:r w:rsidRPr="005275E6">
        <w:rPr>
          <w:spacing w:val="1"/>
          <w:sz w:val="24"/>
          <w:szCs w:val="24"/>
        </w:rPr>
        <w:t xml:space="preserve"> </w:t>
      </w:r>
      <w:r w:rsidRPr="005275E6">
        <w:rPr>
          <w:sz w:val="24"/>
          <w:szCs w:val="24"/>
          <w:u w:val="single"/>
        </w:rPr>
        <w:t>диалогической</w:t>
      </w:r>
      <w:r w:rsidRPr="005275E6">
        <w:rPr>
          <w:spacing w:val="1"/>
          <w:sz w:val="24"/>
          <w:szCs w:val="24"/>
          <w:u w:val="single"/>
        </w:rPr>
        <w:t xml:space="preserve"> </w:t>
      </w:r>
      <w:r w:rsidRPr="005275E6">
        <w:rPr>
          <w:sz w:val="24"/>
          <w:szCs w:val="24"/>
          <w:u w:val="single"/>
        </w:rPr>
        <w:t>речи</w:t>
      </w:r>
      <w:r w:rsidRPr="005275E6">
        <w:rPr>
          <w:sz w:val="24"/>
          <w:szCs w:val="24"/>
        </w:rPr>
        <w:t>,</w:t>
      </w:r>
      <w:r w:rsidRPr="005275E6">
        <w:rPr>
          <w:spacing w:val="1"/>
          <w:sz w:val="24"/>
          <w:szCs w:val="24"/>
        </w:rPr>
        <w:t xml:space="preserve"> </w:t>
      </w:r>
      <w:r w:rsidRPr="005275E6">
        <w:rPr>
          <w:sz w:val="24"/>
          <w:szCs w:val="24"/>
        </w:rPr>
        <w:t>а</w:t>
      </w:r>
      <w:r w:rsidRPr="005275E6">
        <w:rPr>
          <w:spacing w:val="1"/>
          <w:sz w:val="24"/>
          <w:szCs w:val="24"/>
        </w:rPr>
        <w:t xml:space="preserve"> </w:t>
      </w:r>
      <w:r w:rsidRPr="005275E6">
        <w:rPr>
          <w:sz w:val="24"/>
          <w:szCs w:val="24"/>
        </w:rPr>
        <w:t>именно</w:t>
      </w:r>
      <w:r w:rsidRPr="005275E6">
        <w:rPr>
          <w:spacing w:val="1"/>
          <w:sz w:val="24"/>
          <w:szCs w:val="24"/>
        </w:rPr>
        <w:t xml:space="preserve"> </w:t>
      </w:r>
      <w:r w:rsidRPr="005275E6">
        <w:rPr>
          <w:sz w:val="24"/>
          <w:szCs w:val="24"/>
        </w:rPr>
        <w:t>умений вести разные виды диалогов (диалог этикетного характера, диало</w:t>
      </w:r>
      <w:proofErr w:type="gramStart"/>
      <w:r w:rsidRPr="005275E6">
        <w:rPr>
          <w:sz w:val="24"/>
          <w:szCs w:val="24"/>
        </w:rPr>
        <w:t>г-</w:t>
      </w:r>
      <w:proofErr w:type="gramEnd"/>
      <w:r w:rsidRPr="005275E6">
        <w:rPr>
          <w:spacing w:val="1"/>
          <w:sz w:val="24"/>
          <w:szCs w:val="24"/>
        </w:rPr>
        <w:t xml:space="preserve"> </w:t>
      </w:r>
      <w:r w:rsidRPr="005275E6">
        <w:rPr>
          <w:sz w:val="24"/>
          <w:szCs w:val="24"/>
        </w:rPr>
        <w:t>побуждение</w:t>
      </w:r>
      <w:r w:rsidRPr="005275E6">
        <w:rPr>
          <w:spacing w:val="1"/>
          <w:sz w:val="24"/>
          <w:szCs w:val="24"/>
        </w:rPr>
        <w:t xml:space="preserve"> </w:t>
      </w:r>
      <w:r w:rsidRPr="005275E6">
        <w:rPr>
          <w:sz w:val="24"/>
          <w:szCs w:val="24"/>
        </w:rPr>
        <w:t>к</w:t>
      </w:r>
      <w:r w:rsidRPr="005275E6">
        <w:rPr>
          <w:spacing w:val="1"/>
          <w:sz w:val="24"/>
          <w:szCs w:val="24"/>
        </w:rPr>
        <w:t xml:space="preserve"> </w:t>
      </w:r>
      <w:r w:rsidRPr="005275E6">
        <w:rPr>
          <w:sz w:val="24"/>
          <w:szCs w:val="24"/>
        </w:rPr>
        <w:t>действию,</w:t>
      </w:r>
      <w:r w:rsidRPr="005275E6">
        <w:rPr>
          <w:spacing w:val="1"/>
          <w:sz w:val="24"/>
          <w:szCs w:val="24"/>
        </w:rPr>
        <w:t xml:space="preserve"> </w:t>
      </w:r>
      <w:r w:rsidRPr="005275E6">
        <w:rPr>
          <w:sz w:val="24"/>
          <w:szCs w:val="24"/>
        </w:rPr>
        <w:t>диалог-расспрос,</w:t>
      </w:r>
      <w:r w:rsidRPr="005275E6">
        <w:rPr>
          <w:spacing w:val="1"/>
          <w:sz w:val="24"/>
          <w:szCs w:val="24"/>
        </w:rPr>
        <w:t xml:space="preserve"> </w:t>
      </w:r>
      <w:r w:rsidRPr="005275E6">
        <w:rPr>
          <w:sz w:val="24"/>
          <w:szCs w:val="24"/>
        </w:rPr>
        <w:t>комбинированный</w:t>
      </w:r>
      <w:r w:rsidRPr="005275E6">
        <w:rPr>
          <w:spacing w:val="1"/>
          <w:sz w:val="24"/>
          <w:szCs w:val="24"/>
        </w:rPr>
        <w:t xml:space="preserve"> </w:t>
      </w:r>
      <w:r w:rsidRPr="005275E6">
        <w:rPr>
          <w:sz w:val="24"/>
          <w:szCs w:val="24"/>
        </w:rPr>
        <w:t>диалог,</w:t>
      </w:r>
      <w:r w:rsidRPr="005275E6">
        <w:rPr>
          <w:spacing w:val="1"/>
          <w:sz w:val="24"/>
          <w:szCs w:val="24"/>
        </w:rPr>
        <w:t xml:space="preserve"> </w:t>
      </w:r>
      <w:r w:rsidRPr="005275E6">
        <w:rPr>
          <w:sz w:val="24"/>
          <w:szCs w:val="24"/>
        </w:rPr>
        <w:t>включающий различные</w:t>
      </w:r>
      <w:r w:rsidRPr="005275E6">
        <w:rPr>
          <w:spacing w:val="2"/>
          <w:sz w:val="24"/>
          <w:szCs w:val="24"/>
        </w:rPr>
        <w:t xml:space="preserve"> </w:t>
      </w:r>
      <w:r w:rsidRPr="005275E6">
        <w:rPr>
          <w:sz w:val="24"/>
          <w:szCs w:val="24"/>
        </w:rPr>
        <w:t>виды</w:t>
      </w:r>
      <w:r w:rsidRPr="005275E6">
        <w:rPr>
          <w:spacing w:val="1"/>
          <w:sz w:val="24"/>
          <w:szCs w:val="24"/>
        </w:rPr>
        <w:t xml:space="preserve"> </w:t>
      </w:r>
      <w:r w:rsidRPr="005275E6">
        <w:rPr>
          <w:sz w:val="24"/>
          <w:szCs w:val="24"/>
        </w:rPr>
        <w:t>диалогов).</w:t>
      </w:r>
    </w:p>
    <w:p w:rsidR="00607AE8" w:rsidRPr="005275E6" w:rsidRDefault="00607AE8" w:rsidP="00607AE8">
      <w:pPr>
        <w:pStyle w:val="ab"/>
        <w:spacing w:line="264" w:lineRule="auto"/>
        <w:ind w:right="527" w:firstLine="600"/>
        <w:rPr>
          <w:sz w:val="24"/>
          <w:szCs w:val="24"/>
        </w:rPr>
      </w:pPr>
      <w:r w:rsidRPr="005275E6">
        <w:rPr>
          <w:sz w:val="24"/>
          <w:szCs w:val="24"/>
        </w:rPr>
        <w:t>Диалог этикетного характера – начинать, поддерживать и заканчивать</w:t>
      </w:r>
      <w:r w:rsidRPr="005275E6">
        <w:rPr>
          <w:spacing w:val="1"/>
          <w:sz w:val="24"/>
          <w:szCs w:val="24"/>
        </w:rPr>
        <w:t xml:space="preserve"> </w:t>
      </w:r>
      <w:r w:rsidRPr="005275E6">
        <w:rPr>
          <w:sz w:val="24"/>
          <w:szCs w:val="24"/>
        </w:rPr>
        <w:t>разговор,</w:t>
      </w:r>
      <w:r w:rsidRPr="005275E6">
        <w:rPr>
          <w:spacing w:val="1"/>
          <w:sz w:val="24"/>
          <w:szCs w:val="24"/>
        </w:rPr>
        <w:t xml:space="preserve"> </w:t>
      </w:r>
      <w:r w:rsidRPr="005275E6">
        <w:rPr>
          <w:sz w:val="24"/>
          <w:szCs w:val="24"/>
        </w:rPr>
        <w:t>вежливо</w:t>
      </w:r>
      <w:r w:rsidRPr="005275E6">
        <w:rPr>
          <w:spacing w:val="1"/>
          <w:sz w:val="24"/>
          <w:szCs w:val="24"/>
        </w:rPr>
        <w:t xml:space="preserve"> </w:t>
      </w:r>
      <w:r w:rsidRPr="005275E6">
        <w:rPr>
          <w:sz w:val="24"/>
          <w:szCs w:val="24"/>
        </w:rPr>
        <w:t>переспрашивать,</w:t>
      </w:r>
      <w:r w:rsidRPr="005275E6">
        <w:rPr>
          <w:spacing w:val="1"/>
          <w:sz w:val="24"/>
          <w:szCs w:val="24"/>
        </w:rPr>
        <w:t xml:space="preserve"> </w:t>
      </w:r>
      <w:r w:rsidRPr="005275E6">
        <w:rPr>
          <w:sz w:val="24"/>
          <w:szCs w:val="24"/>
        </w:rPr>
        <w:t>поздравлять</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праздником,</w:t>
      </w:r>
      <w:r w:rsidRPr="005275E6">
        <w:rPr>
          <w:spacing w:val="1"/>
          <w:sz w:val="24"/>
          <w:szCs w:val="24"/>
        </w:rPr>
        <w:t xml:space="preserve"> </w:t>
      </w:r>
      <w:r w:rsidRPr="005275E6">
        <w:rPr>
          <w:sz w:val="24"/>
          <w:szCs w:val="24"/>
        </w:rPr>
        <w:t>выражать</w:t>
      </w:r>
      <w:r w:rsidRPr="005275E6">
        <w:rPr>
          <w:spacing w:val="1"/>
          <w:sz w:val="24"/>
          <w:szCs w:val="24"/>
        </w:rPr>
        <w:t xml:space="preserve"> </w:t>
      </w:r>
      <w:r w:rsidRPr="005275E6">
        <w:rPr>
          <w:sz w:val="24"/>
          <w:szCs w:val="24"/>
        </w:rPr>
        <w:t>пожелания и вежливо реагировать на поздравление, выражать благодарность,</w:t>
      </w:r>
      <w:r w:rsidRPr="005275E6">
        <w:rPr>
          <w:spacing w:val="-67"/>
          <w:sz w:val="24"/>
          <w:szCs w:val="24"/>
        </w:rPr>
        <w:t xml:space="preserve"> </w:t>
      </w:r>
      <w:r w:rsidRPr="005275E6">
        <w:rPr>
          <w:sz w:val="24"/>
          <w:szCs w:val="24"/>
        </w:rPr>
        <w:t>вежливо</w:t>
      </w:r>
      <w:r w:rsidRPr="005275E6">
        <w:rPr>
          <w:spacing w:val="1"/>
          <w:sz w:val="24"/>
          <w:szCs w:val="24"/>
        </w:rPr>
        <w:t xml:space="preserve"> </w:t>
      </w:r>
      <w:r w:rsidRPr="005275E6">
        <w:rPr>
          <w:sz w:val="24"/>
          <w:szCs w:val="24"/>
        </w:rPr>
        <w:t>соглашаться</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предложение/отказываться</w:t>
      </w:r>
      <w:r w:rsidRPr="005275E6">
        <w:rPr>
          <w:spacing w:val="1"/>
          <w:sz w:val="24"/>
          <w:szCs w:val="24"/>
        </w:rPr>
        <w:t xml:space="preserve"> </w:t>
      </w:r>
      <w:r w:rsidRPr="005275E6">
        <w:rPr>
          <w:sz w:val="24"/>
          <w:szCs w:val="24"/>
        </w:rPr>
        <w:t>от</w:t>
      </w:r>
      <w:r w:rsidRPr="005275E6">
        <w:rPr>
          <w:spacing w:val="1"/>
          <w:sz w:val="24"/>
          <w:szCs w:val="24"/>
        </w:rPr>
        <w:t xml:space="preserve"> </w:t>
      </w:r>
      <w:r w:rsidRPr="005275E6">
        <w:rPr>
          <w:sz w:val="24"/>
          <w:szCs w:val="24"/>
        </w:rPr>
        <w:t>предложения</w:t>
      </w:r>
      <w:r w:rsidRPr="005275E6">
        <w:rPr>
          <w:spacing w:val="1"/>
          <w:sz w:val="24"/>
          <w:szCs w:val="24"/>
        </w:rPr>
        <w:t xml:space="preserve"> </w:t>
      </w:r>
      <w:r w:rsidRPr="005275E6">
        <w:rPr>
          <w:sz w:val="24"/>
          <w:szCs w:val="24"/>
        </w:rPr>
        <w:t>собеседника.</w:t>
      </w:r>
    </w:p>
    <w:p w:rsidR="00607AE8" w:rsidRPr="005275E6" w:rsidRDefault="00607AE8" w:rsidP="00607AE8">
      <w:pPr>
        <w:pStyle w:val="ab"/>
        <w:spacing w:line="264" w:lineRule="auto"/>
        <w:ind w:right="534" w:firstLine="600"/>
        <w:rPr>
          <w:sz w:val="24"/>
          <w:szCs w:val="24"/>
        </w:rPr>
      </w:pPr>
      <w:r w:rsidRPr="005275E6">
        <w:rPr>
          <w:sz w:val="24"/>
          <w:szCs w:val="24"/>
        </w:rPr>
        <w:t>Диалог – побуждение к действию – обращаться с просьбой, вежливо</w:t>
      </w:r>
      <w:r w:rsidRPr="005275E6">
        <w:rPr>
          <w:spacing w:val="1"/>
          <w:sz w:val="24"/>
          <w:szCs w:val="24"/>
        </w:rPr>
        <w:t xml:space="preserve"> </w:t>
      </w:r>
      <w:r w:rsidRPr="005275E6">
        <w:rPr>
          <w:sz w:val="24"/>
          <w:szCs w:val="24"/>
        </w:rPr>
        <w:t>соглашаться (не соглашаться) выполнить просьбу, приглашать собеседника к</w:t>
      </w:r>
      <w:r w:rsidRPr="005275E6">
        <w:rPr>
          <w:spacing w:val="1"/>
          <w:sz w:val="24"/>
          <w:szCs w:val="24"/>
        </w:rPr>
        <w:t xml:space="preserve"> </w:t>
      </w:r>
      <w:r w:rsidRPr="005275E6">
        <w:rPr>
          <w:sz w:val="24"/>
          <w:szCs w:val="24"/>
        </w:rPr>
        <w:t>совместной</w:t>
      </w:r>
      <w:r w:rsidRPr="005275E6">
        <w:rPr>
          <w:spacing w:val="1"/>
          <w:sz w:val="24"/>
          <w:szCs w:val="24"/>
        </w:rPr>
        <w:t xml:space="preserve"> </w:t>
      </w:r>
      <w:r w:rsidRPr="005275E6">
        <w:rPr>
          <w:sz w:val="24"/>
          <w:szCs w:val="24"/>
        </w:rPr>
        <w:t>деятельности,</w:t>
      </w:r>
      <w:r w:rsidRPr="005275E6">
        <w:rPr>
          <w:spacing w:val="1"/>
          <w:sz w:val="24"/>
          <w:szCs w:val="24"/>
        </w:rPr>
        <w:t xml:space="preserve"> </w:t>
      </w:r>
      <w:r w:rsidRPr="005275E6">
        <w:rPr>
          <w:sz w:val="24"/>
          <w:szCs w:val="24"/>
        </w:rPr>
        <w:t>вежливо</w:t>
      </w:r>
      <w:r w:rsidRPr="005275E6">
        <w:rPr>
          <w:spacing w:val="1"/>
          <w:sz w:val="24"/>
          <w:szCs w:val="24"/>
        </w:rPr>
        <w:t xml:space="preserve"> </w:t>
      </w:r>
      <w:r w:rsidRPr="005275E6">
        <w:rPr>
          <w:sz w:val="24"/>
          <w:szCs w:val="24"/>
        </w:rPr>
        <w:t>соглашаться</w:t>
      </w:r>
      <w:r w:rsidRPr="005275E6">
        <w:rPr>
          <w:spacing w:val="1"/>
          <w:sz w:val="24"/>
          <w:szCs w:val="24"/>
        </w:rPr>
        <w:t xml:space="preserve"> </w:t>
      </w:r>
      <w:r w:rsidRPr="005275E6">
        <w:rPr>
          <w:sz w:val="24"/>
          <w:szCs w:val="24"/>
        </w:rPr>
        <w:t>(не</w:t>
      </w:r>
      <w:r w:rsidRPr="005275E6">
        <w:rPr>
          <w:spacing w:val="1"/>
          <w:sz w:val="24"/>
          <w:szCs w:val="24"/>
        </w:rPr>
        <w:t xml:space="preserve"> </w:t>
      </w:r>
      <w:r w:rsidRPr="005275E6">
        <w:rPr>
          <w:sz w:val="24"/>
          <w:szCs w:val="24"/>
        </w:rPr>
        <w:t>соглашаться)</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предложение собеседника,</w:t>
      </w:r>
      <w:r w:rsidRPr="005275E6">
        <w:rPr>
          <w:spacing w:val="2"/>
          <w:sz w:val="24"/>
          <w:szCs w:val="24"/>
        </w:rPr>
        <w:t xml:space="preserve"> </w:t>
      </w:r>
      <w:r w:rsidRPr="005275E6">
        <w:rPr>
          <w:sz w:val="24"/>
          <w:szCs w:val="24"/>
        </w:rPr>
        <w:t>объясняя</w:t>
      </w:r>
      <w:r w:rsidRPr="005275E6">
        <w:rPr>
          <w:spacing w:val="-3"/>
          <w:sz w:val="24"/>
          <w:szCs w:val="24"/>
        </w:rPr>
        <w:t xml:space="preserve"> </w:t>
      </w:r>
      <w:r w:rsidRPr="005275E6">
        <w:rPr>
          <w:sz w:val="24"/>
          <w:szCs w:val="24"/>
        </w:rPr>
        <w:t>причину</w:t>
      </w:r>
      <w:r w:rsidRPr="005275E6">
        <w:rPr>
          <w:spacing w:val="-4"/>
          <w:sz w:val="24"/>
          <w:szCs w:val="24"/>
        </w:rPr>
        <w:t xml:space="preserve"> </w:t>
      </w:r>
      <w:r w:rsidRPr="005275E6">
        <w:rPr>
          <w:sz w:val="24"/>
          <w:szCs w:val="24"/>
        </w:rPr>
        <w:t>своего</w:t>
      </w:r>
      <w:r w:rsidRPr="005275E6">
        <w:rPr>
          <w:spacing w:val="-1"/>
          <w:sz w:val="24"/>
          <w:szCs w:val="24"/>
        </w:rPr>
        <w:t xml:space="preserve"> </w:t>
      </w:r>
      <w:r w:rsidRPr="005275E6">
        <w:rPr>
          <w:sz w:val="24"/>
          <w:szCs w:val="24"/>
        </w:rPr>
        <w:t>решения.</w:t>
      </w:r>
    </w:p>
    <w:p w:rsidR="00607AE8" w:rsidRPr="005275E6" w:rsidRDefault="00607AE8" w:rsidP="00607AE8">
      <w:pPr>
        <w:pStyle w:val="ab"/>
        <w:spacing w:line="264" w:lineRule="auto"/>
        <w:ind w:right="536" w:firstLine="600"/>
        <w:rPr>
          <w:sz w:val="24"/>
          <w:szCs w:val="24"/>
        </w:rPr>
      </w:pPr>
      <w:r w:rsidRPr="005275E6">
        <w:rPr>
          <w:sz w:val="24"/>
          <w:szCs w:val="24"/>
        </w:rPr>
        <w:t>Диалог-расспрос</w:t>
      </w:r>
      <w:r w:rsidRPr="005275E6">
        <w:rPr>
          <w:spacing w:val="1"/>
          <w:sz w:val="24"/>
          <w:szCs w:val="24"/>
        </w:rPr>
        <w:t xml:space="preserve"> </w:t>
      </w:r>
      <w:r w:rsidRPr="005275E6">
        <w:rPr>
          <w:sz w:val="24"/>
          <w:szCs w:val="24"/>
        </w:rPr>
        <w:t>–</w:t>
      </w:r>
      <w:r w:rsidRPr="005275E6">
        <w:rPr>
          <w:spacing w:val="1"/>
          <w:sz w:val="24"/>
          <w:szCs w:val="24"/>
        </w:rPr>
        <w:t xml:space="preserve"> </w:t>
      </w:r>
      <w:r w:rsidRPr="005275E6">
        <w:rPr>
          <w:sz w:val="24"/>
          <w:szCs w:val="24"/>
        </w:rPr>
        <w:t>сообщать</w:t>
      </w:r>
      <w:r w:rsidRPr="005275E6">
        <w:rPr>
          <w:spacing w:val="1"/>
          <w:sz w:val="24"/>
          <w:szCs w:val="24"/>
        </w:rPr>
        <w:t xml:space="preserve"> </w:t>
      </w:r>
      <w:r w:rsidRPr="005275E6">
        <w:rPr>
          <w:sz w:val="24"/>
          <w:szCs w:val="24"/>
        </w:rPr>
        <w:t>фактическую</w:t>
      </w:r>
      <w:r w:rsidRPr="005275E6">
        <w:rPr>
          <w:spacing w:val="1"/>
          <w:sz w:val="24"/>
          <w:szCs w:val="24"/>
        </w:rPr>
        <w:t xml:space="preserve"> </w:t>
      </w:r>
      <w:r w:rsidRPr="005275E6">
        <w:rPr>
          <w:sz w:val="24"/>
          <w:szCs w:val="24"/>
        </w:rPr>
        <w:t>информацию,</w:t>
      </w:r>
      <w:r w:rsidRPr="005275E6">
        <w:rPr>
          <w:spacing w:val="1"/>
          <w:sz w:val="24"/>
          <w:szCs w:val="24"/>
        </w:rPr>
        <w:t xml:space="preserve"> </w:t>
      </w:r>
      <w:r w:rsidRPr="005275E6">
        <w:rPr>
          <w:sz w:val="24"/>
          <w:szCs w:val="24"/>
        </w:rPr>
        <w:t>отвечая</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вопросы разных видов, выражать своё отношение к обсуждаемым фактам и</w:t>
      </w:r>
      <w:r w:rsidRPr="005275E6">
        <w:rPr>
          <w:spacing w:val="1"/>
          <w:sz w:val="24"/>
          <w:szCs w:val="24"/>
        </w:rPr>
        <w:t xml:space="preserve"> </w:t>
      </w:r>
      <w:r w:rsidRPr="005275E6">
        <w:rPr>
          <w:sz w:val="24"/>
          <w:szCs w:val="24"/>
        </w:rPr>
        <w:t>событиям, запрашивать интересующую информацию, переходить с позиции</w:t>
      </w:r>
      <w:r w:rsidRPr="005275E6">
        <w:rPr>
          <w:spacing w:val="1"/>
          <w:sz w:val="24"/>
          <w:szCs w:val="24"/>
        </w:rPr>
        <w:t xml:space="preserve"> </w:t>
      </w:r>
      <w:r w:rsidRPr="005275E6">
        <w:rPr>
          <w:sz w:val="24"/>
          <w:szCs w:val="24"/>
        </w:rPr>
        <w:t>спрашивающего на</w:t>
      </w:r>
      <w:r w:rsidRPr="005275E6">
        <w:rPr>
          <w:spacing w:val="1"/>
          <w:sz w:val="24"/>
          <w:szCs w:val="24"/>
        </w:rPr>
        <w:t xml:space="preserve"> </w:t>
      </w:r>
      <w:r w:rsidRPr="005275E6">
        <w:rPr>
          <w:sz w:val="24"/>
          <w:szCs w:val="24"/>
        </w:rPr>
        <w:t>позицию</w:t>
      </w:r>
      <w:r w:rsidRPr="005275E6">
        <w:rPr>
          <w:spacing w:val="-1"/>
          <w:sz w:val="24"/>
          <w:szCs w:val="24"/>
        </w:rPr>
        <w:t xml:space="preserve"> </w:t>
      </w:r>
      <w:r w:rsidRPr="005275E6">
        <w:rPr>
          <w:sz w:val="24"/>
          <w:szCs w:val="24"/>
        </w:rPr>
        <w:t>отвечающего и наоборот.</w:t>
      </w:r>
    </w:p>
    <w:p w:rsidR="00607AE8" w:rsidRPr="005275E6" w:rsidRDefault="00607AE8" w:rsidP="00607AE8">
      <w:pPr>
        <w:pStyle w:val="ab"/>
        <w:spacing w:line="264" w:lineRule="auto"/>
        <w:ind w:right="533" w:firstLine="600"/>
        <w:rPr>
          <w:sz w:val="24"/>
          <w:szCs w:val="24"/>
        </w:rPr>
      </w:pPr>
      <w:r w:rsidRPr="005275E6">
        <w:rPr>
          <w:sz w:val="24"/>
          <w:szCs w:val="24"/>
        </w:rPr>
        <w:t>Данные</w:t>
      </w:r>
      <w:r w:rsidRPr="005275E6">
        <w:rPr>
          <w:spacing w:val="1"/>
          <w:sz w:val="24"/>
          <w:szCs w:val="24"/>
        </w:rPr>
        <w:t xml:space="preserve"> </w:t>
      </w:r>
      <w:r w:rsidRPr="005275E6">
        <w:rPr>
          <w:sz w:val="24"/>
          <w:szCs w:val="24"/>
        </w:rPr>
        <w:t>умения</w:t>
      </w:r>
      <w:r w:rsidRPr="005275E6">
        <w:rPr>
          <w:spacing w:val="1"/>
          <w:sz w:val="24"/>
          <w:szCs w:val="24"/>
        </w:rPr>
        <w:t xml:space="preserve"> </w:t>
      </w:r>
      <w:r w:rsidRPr="005275E6">
        <w:rPr>
          <w:sz w:val="24"/>
          <w:szCs w:val="24"/>
        </w:rPr>
        <w:t>диалогической</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развиваются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стандартных</w:t>
      </w:r>
      <w:r w:rsidRPr="005275E6">
        <w:rPr>
          <w:spacing w:val="1"/>
          <w:sz w:val="24"/>
          <w:szCs w:val="24"/>
        </w:rPr>
        <w:t xml:space="preserve"> </w:t>
      </w:r>
      <w:r w:rsidRPr="005275E6">
        <w:rPr>
          <w:sz w:val="24"/>
          <w:szCs w:val="24"/>
        </w:rPr>
        <w:t>ситуациях</w:t>
      </w:r>
      <w:r w:rsidRPr="005275E6">
        <w:rPr>
          <w:spacing w:val="11"/>
          <w:sz w:val="24"/>
          <w:szCs w:val="24"/>
        </w:rPr>
        <w:t xml:space="preserve"> </w:t>
      </w:r>
      <w:r w:rsidRPr="005275E6">
        <w:rPr>
          <w:sz w:val="24"/>
          <w:szCs w:val="24"/>
        </w:rPr>
        <w:t>неофициального</w:t>
      </w:r>
      <w:r w:rsidRPr="005275E6">
        <w:rPr>
          <w:spacing w:val="15"/>
          <w:sz w:val="24"/>
          <w:szCs w:val="24"/>
        </w:rPr>
        <w:t xml:space="preserve"> </w:t>
      </w:r>
      <w:r w:rsidRPr="005275E6">
        <w:rPr>
          <w:sz w:val="24"/>
          <w:szCs w:val="24"/>
        </w:rPr>
        <w:t>общения</w:t>
      </w:r>
      <w:r w:rsidRPr="005275E6">
        <w:rPr>
          <w:spacing w:val="11"/>
          <w:sz w:val="24"/>
          <w:szCs w:val="24"/>
        </w:rPr>
        <w:t xml:space="preserve"> </w:t>
      </w:r>
      <w:r w:rsidRPr="005275E6">
        <w:rPr>
          <w:sz w:val="24"/>
          <w:szCs w:val="24"/>
        </w:rPr>
        <w:t>в</w:t>
      </w:r>
      <w:r w:rsidRPr="005275E6">
        <w:rPr>
          <w:spacing w:val="13"/>
          <w:sz w:val="24"/>
          <w:szCs w:val="24"/>
        </w:rPr>
        <w:t xml:space="preserve"> </w:t>
      </w:r>
      <w:r w:rsidRPr="005275E6">
        <w:rPr>
          <w:sz w:val="24"/>
          <w:szCs w:val="24"/>
        </w:rPr>
        <w:t>рамках</w:t>
      </w:r>
      <w:r w:rsidRPr="005275E6">
        <w:rPr>
          <w:spacing w:val="20"/>
          <w:sz w:val="24"/>
          <w:szCs w:val="24"/>
        </w:rPr>
        <w:t xml:space="preserve"> </w:t>
      </w:r>
      <w:r w:rsidRPr="005275E6">
        <w:rPr>
          <w:sz w:val="24"/>
          <w:szCs w:val="24"/>
        </w:rPr>
        <w:t>тематического</w:t>
      </w:r>
      <w:r w:rsidRPr="005275E6">
        <w:rPr>
          <w:spacing w:val="11"/>
          <w:sz w:val="24"/>
          <w:szCs w:val="24"/>
        </w:rPr>
        <w:t xml:space="preserve"> </w:t>
      </w:r>
      <w:r w:rsidRPr="005275E6">
        <w:rPr>
          <w:sz w:val="24"/>
          <w:szCs w:val="24"/>
        </w:rPr>
        <w:t>содержания речи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использованием</w:t>
      </w:r>
      <w:r w:rsidRPr="005275E6">
        <w:rPr>
          <w:spacing w:val="1"/>
          <w:sz w:val="24"/>
          <w:szCs w:val="24"/>
        </w:rPr>
        <w:t xml:space="preserve"> </w:t>
      </w:r>
      <w:r w:rsidRPr="005275E6">
        <w:rPr>
          <w:sz w:val="24"/>
          <w:szCs w:val="24"/>
        </w:rPr>
        <w:t>ключевых</w:t>
      </w:r>
      <w:r w:rsidRPr="005275E6">
        <w:rPr>
          <w:spacing w:val="1"/>
          <w:sz w:val="24"/>
          <w:szCs w:val="24"/>
        </w:rPr>
        <w:t xml:space="preserve"> </w:t>
      </w:r>
      <w:r w:rsidRPr="005275E6">
        <w:rPr>
          <w:sz w:val="24"/>
          <w:szCs w:val="24"/>
        </w:rPr>
        <w:t>слов,</w:t>
      </w:r>
      <w:r w:rsidRPr="005275E6">
        <w:rPr>
          <w:spacing w:val="1"/>
          <w:sz w:val="24"/>
          <w:szCs w:val="24"/>
        </w:rPr>
        <w:t xml:space="preserve"> </w:t>
      </w:r>
      <w:r w:rsidRPr="005275E6">
        <w:rPr>
          <w:sz w:val="24"/>
          <w:szCs w:val="24"/>
        </w:rPr>
        <w:t>речевых</w:t>
      </w:r>
      <w:r w:rsidRPr="005275E6">
        <w:rPr>
          <w:spacing w:val="1"/>
          <w:sz w:val="24"/>
          <w:szCs w:val="24"/>
        </w:rPr>
        <w:t xml:space="preserve"> </w:t>
      </w:r>
      <w:r w:rsidRPr="005275E6">
        <w:rPr>
          <w:sz w:val="24"/>
          <w:szCs w:val="24"/>
        </w:rPr>
        <w:t>ситуаций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(или)</w:t>
      </w:r>
      <w:r w:rsidRPr="005275E6">
        <w:rPr>
          <w:spacing w:val="1"/>
          <w:sz w:val="24"/>
          <w:szCs w:val="24"/>
        </w:rPr>
        <w:t xml:space="preserve"> </w:t>
      </w:r>
      <w:r w:rsidRPr="005275E6">
        <w:rPr>
          <w:sz w:val="24"/>
          <w:szCs w:val="24"/>
        </w:rPr>
        <w:t>иллюстраций, фотографий с соблюдением нормы речевого этикета, принятых</w:t>
      </w:r>
      <w:r w:rsidRPr="005275E6">
        <w:rPr>
          <w:spacing w:val="-67"/>
          <w:sz w:val="24"/>
          <w:szCs w:val="24"/>
        </w:rPr>
        <w:t xml:space="preserve"> </w:t>
      </w:r>
      <w:r w:rsidRPr="005275E6">
        <w:rPr>
          <w:sz w:val="24"/>
          <w:szCs w:val="24"/>
        </w:rPr>
        <w:t>в</w:t>
      </w:r>
      <w:r w:rsidRPr="005275E6">
        <w:rPr>
          <w:spacing w:val="-1"/>
          <w:sz w:val="24"/>
          <w:szCs w:val="24"/>
        </w:rPr>
        <w:t xml:space="preserve"> </w:t>
      </w:r>
      <w:r w:rsidRPr="005275E6">
        <w:rPr>
          <w:sz w:val="24"/>
          <w:szCs w:val="24"/>
        </w:rPr>
        <w:t>стране</w:t>
      </w:r>
      <w:r w:rsidRPr="005275E6">
        <w:rPr>
          <w:spacing w:val="2"/>
          <w:sz w:val="24"/>
          <w:szCs w:val="24"/>
        </w:rPr>
        <w:t xml:space="preserve"> </w:t>
      </w:r>
      <w:r w:rsidRPr="005275E6">
        <w:rPr>
          <w:sz w:val="24"/>
          <w:szCs w:val="24"/>
        </w:rPr>
        <w:t>(странах)</w:t>
      </w:r>
      <w:r w:rsidRPr="005275E6">
        <w:rPr>
          <w:spacing w:val="-1"/>
          <w:sz w:val="24"/>
          <w:szCs w:val="24"/>
        </w:rPr>
        <w:t xml:space="preserve"> </w:t>
      </w:r>
      <w:r w:rsidRPr="005275E6">
        <w:rPr>
          <w:sz w:val="24"/>
          <w:szCs w:val="24"/>
        </w:rPr>
        <w:t>изучаемого</w:t>
      </w:r>
      <w:r w:rsidRPr="005275E6">
        <w:rPr>
          <w:spacing w:val="1"/>
          <w:sz w:val="24"/>
          <w:szCs w:val="24"/>
        </w:rPr>
        <w:t xml:space="preserve"> </w:t>
      </w:r>
      <w:r w:rsidRPr="005275E6">
        <w:rPr>
          <w:sz w:val="24"/>
          <w:szCs w:val="24"/>
        </w:rPr>
        <w:t>языка.</w:t>
      </w:r>
    </w:p>
    <w:p w:rsidR="00607AE8" w:rsidRPr="005275E6" w:rsidRDefault="00607AE8" w:rsidP="00607AE8">
      <w:pPr>
        <w:pStyle w:val="ab"/>
        <w:spacing w:line="264" w:lineRule="auto"/>
        <w:ind w:left="720" w:right="1714"/>
        <w:rPr>
          <w:sz w:val="24"/>
          <w:szCs w:val="24"/>
        </w:rPr>
      </w:pPr>
      <w:r w:rsidRPr="005275E6">
        <w:rPr>
          <w:sz w:val="24"/>
          <w:szCs w:val="24"/>
        </w:rPr>
        <w:t>Объём диалога – до 7 реплик со стороны каждого собеседника.</w:t>
      </w:r>
      <w:r w:rsidRPr="005275E6">
        <w:rPr>
          <w:spacing w:val="-67"/>
          <w:sz w:val="24"/>
          <w:szCs w:val="24"/>
        </w:rPr>
        <w:t xml:space="preserve"> </w:t>
      </w:r>
      <w:r w:rsidRPr="005275E6">
        <w:rPr>
          <w:sz w:val="24"/>
          <w:szCs w:val="24"/>
        </w:rPr>
        <w:t>Развитие</w:t>
      </w:r>
      <w:r w:rsidRPr="005275E6">
        <w:rPr>
          <w:spacing w:val="-1"/>
          <w:sz w:val="24"/>
          <w:szCs w:val="24"/>
        </w:rPr>
        <w:t xml:space="preserve"> </w:t>
      </w:r>
      <w:r w:rsidRPr="005275E6">
        <w:rPr>
          <w:sz w:val="24"/>
          <w:szCs w:val="24"/>
        </w:rPr>
        <w:t>коммуникативных</w:t>
      </w:r>
      <w:r w:rsidRPr="005275E6">
        <w:rPr>
          <w:spacing w:val="-2"/>
          <w:sz w:val="24"/>
          <w:szCs w:val="24"/>
        </w:rPr>
        <w:t xml:space="preserve"> </w:t>
      </w:r>
      <w:r w:rsidRPr="005275E6">
        <w:rPr>
          <w:sz w:val="24"/>
          <w:szCs w:val="24"/>
        </w:rPr>
        <w:t>умений</w:t>
      </w:r>
      <w:r w:rsidRPr="005275E6">
        <w:rPr>
          <w:spacing w:val="4"/>
          <w:sz w:val="24"/>
          <w:szCs w:val="24"/>
        </w:rPr>
        <w:t xml:space="preserve"> </w:t>
      </w:r>
      <w:r w:rsidRPr="005275E6">
        <w:rPr>
          <w:sz w:val="24"/>
          <w:szCs w:val="24"/>
          <w:u w:val="single"/>
        </w:rPr>
        <w:t>монологической</w:t>
      </w:r>
      <w:r w:rsidRPr="005275E6">
        <w:rPr>
          <w:spacing w:val="-2"/>
          <w:sz w:val="24"/>
          <w:szCs w:val="24"/>
          <w:u w:val="single"/>
        </w:rPr>
        <w:t xml:space="preserve"> </w:t>
      </w:r>
      <w:r w:rsidRPr="005275E6">
        <w:rPr>
          <w:sz w:val="24"/>
          <w:szCs w:val="24"/>
          <w:u w:val="single"/>
        </w:rPr>
        <w:t>речи</w:t>
      </w:r>
      <w:r w:rsidRPr="005275E6">
        <w:rPr>
          <w:sz w:val="24"/>
          <w:szCs w:val="24"/>
        </w:rPr>
        <w:t>:</w:t>
      </w:r>
    </w:p>
    <w:p w:rsidR="00607AE8" w:rsidRPr="005275E6" w:rsidRDefault="00607AE8" w:rsidP="00607AE8">
      <w:pPr>
        <w:pStyle w:val="ab"/>
        <w:spacing w:before="1" w:line="264" w:lineRule="auto"/>
        <w:ind w:right="539" w:firstLine="600"/>
        <w:rPr>
          <w:sz w:val="24"/>
          <w:szCs w:val="24"/>
        </w:rPr>
      </w:pPr>
      <w:r w:rsidRPr="005275E6">
        <w:rPr>
          <w:sz w:val="24"/>
          <w:szCs w:val="24"/>
        </w:rPr>
        <w:lastRenderedPageBreak/>
        <w:t>создание</w:t>
      </w:r>
      <w:r w:rsidRPr="005275E6">
        <w:rPr>
          <w:spacing w:val="1"/>
          <w:sz w:val="24"/>
          <w:szCs w:val="24"/>
        </w:rPr>
        <w:t xml:space="preserve"> </w:t>
      </w:r>
      <w:r w:rsidRPr="005275E6">
        <w:rPr>
          <w:sz w:val="24"/>
          <w:szCs w:val="24"/>
        </w:rPr>
        <w:t>устных</w:t>
      </w:r>
      <w:r w:rsidRPr="005275E6">
        <w:rPr>
          <w:spacing w:val="1"/>
          <w:sz w:val="24"/>
          <w:szCs w:val="24"/>
        </w:rPr>
        <w:t xml:space="preserve"> </w:t>
      </w:r>
      <w:r w:rsidRPr="005275E6">
        <w:rPr>
          <w:sz w:val="24"/>
          <w:szCs w:val="24"/>
        </w:rPr>
        <w:t>связных</w:t>
      </w:r>
      <w:r w:rsidRPr="005275E6">
        <w:rPr>
          <w:spacing w:val="1"/>
          <w:sz w:val="24"/>
          <w:szCs w:val="24"/>
        </w:rPr>
        <w:t xml:space="preserve"> </w:t>
      </w:r>
      <w:r w:rsidRPr="005275E6">
        <w:rPr>
          <w:sz w:val="24"/>
          <w:szCs w:val="24"/>
        </w:rPr>
        <w:t>монологических</w:t>
      </w:r>
      <w:r w:rsidRPr="005275E6">
        <w:rPr>
          <w:spacing w:val="1"/>
          <w:sz w:val="24"/>
          <w:szCs w:val="24"/>
        </w:rPr>
        <w:t xml:space="preserve"> </w:t>
      </w:r>
      <w:r w:rsidRPr="005275E6">
        <w:rPr>
          <w:sz w:val="24"/>
          <w:szCs w:val="24"/>
        </w:rPr>
        <w:t>высказываний</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использованием</w:t>
      </w:r>
      <w:r w:rsidRPr="005275E6">
        <w:rPr>
          <w:spacing w:val="2"/>
          <w:sz w:val="24"/>
          <w:szCs w:val="24"/>
        </w:rPr>
        <w:t xml:space="preserve"> </w:t>
      </w:r>
      <w:r w:rsidRPr="005275E6">
        <w:rPr>
          <w:sz w:val="24"/>
          <w:szCs w:val="24"/>
        </w:rPr>
        <w:t>основных</w:t>
      </w:r>
      <w:r w:rsidRPr="005275E6">
        <w:rPr>
          <w:spacing w:val="-4"/>
          <w:sz w:val="24"/>
          <w:szCs w:val="24"/>
        </w:rPr>
        <w:t xml:space="preserve"> </w:t>
      </w:r>
      <w:r w:rsidRPr="005275E6">
        <w:rPr>
          <w:sz w:val="24"/>
          <w:szCs w:val="24"/>
        </w:rPr>
        <w:t>коммуникативных</w:t>
      </w:r>
      <w:r w:rsidRPr="005275E6">
        <w:rPr>
          <w:spacing w:val="-4"/>
          <w:sz w:val="24"/>
          <w:szCs w:val="24"/>
        </w:rPr>
        <w:t xml:space="preserve"> </w:t>
      </w:r>
      <w:r w:rsidRPr="005275E6">
        <w:rPr>
          <w:sz w:val="24"/>
          <w:szCs w:val="24"/>
        </w:rPr>
        <w:t>типов</w:t>
      </w:r>
      <w:r w:rsidRPr="005275E6">
        <w:rPr>
          <w:spacing w:val="-1"/>
          <w:sz w:val="24"/>
          <w:szCs w:val="24"/>
        </w:rPr>
        <w:t xml:space="preserve"> </w:t>
      </w:r>
      <w:r w:rsidRPr="005275E6">
        <w:rPr>
          <w:sz w:val="24"/>
          <w:szCs w:val="24"/>
        </w:rPr>
        <w:t>речи:</w:t>
      </w:r>
    </w:p>
    <w:p w:rsidR="00607AE8" w:rsidRPr="005275E6" w:rsidRDefault="00607AE8" w:rsidP="00607AE8">
      <w:pPr>
        <w:pStyle w:val="ab"/>
        <w:spacing w:before="2" w:line="264" w:lineRule="auto"/>
        <w:ind w:right="534" w:firstLine="600"/>
        <w:rPr>
          <w:sz w:val="24"/>
          <w:szCs w:val="24"/>
        </w:rPr>
      </w:pPr>
      <w:r w:rsidRPr="005275E6">
        <w:rPr>
          <w:sz w:val="24"/>
          <w:szCs w:val="24"/>
        </w:rPr>
        <w:t>описание (предмета, местности, внешности и одежды человека), в 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характеристика</w:t>
      </w:r>
      <w:r w:rsidRPr="005275E6">
        <w:rPr>
          <w:spacing w:val="1"/>
          <w:sz w:val="24"/>
          <w:szCs w:val="24"/>
        </w:rPr>
        <w:t xml:space="preserve"> </w:t>
      </w:r>
      <w:r w:rsidRPr="005275E6">
        <w:rPr>
          <w:sz w:val="24"/>
          <w:szCs w:val="24"/>
        </w:rPr>
        <w:t>(черты</w:t>
      </w:r>
      <w:r w:rsidRPr="005275E6">
        <w:rPr>
          <w:spacing w:val="1"/>
          <w:sz w:val="24"/>
          <w:szCs w:val="24"/>
        </w:rPr>
        <w:t xml:space="preserve"> </w:t>
      </w:r>
      <w:r w:rsidRPr="005275E6">
        <w:rPr>
          <w:sz w:val="24"/>
          <w:szCs w:val="24"/>
        </w:rPr>
        <w:t>характера</w:t>
      </w:r>
      <w:r w:rsidRPr="005275E6">
        <w:rPr>
          <w:spacing w:val="1"/>
          <w:sz w:val="24"/>
          <w:szCs w:val="24"/>
        </w:rPr>
        <w:t xml:space="preserve"> </w:t>
      </w:r>
      <w:r w:rsidRPr="005275E6">
        <w:rPr>
          <w:sz w:val="24"/>
          <w:szCs w:val="24"/>
        </w:rPr>
        <w:t>реального</w:t>
      </w:r>
      <w:r w:rsidRPr="005275E6">
        <w:rPr>
          <w:spacing w:val="1"/>
          <w:sz w:val="24"/>
          <w:szCs w:val="24"/>
        </w:rPr>
        <w:t xml:space="preserve"> </w:t>
      </w:r>
      <w:r w:rsidRPr="005275E6">
        <w:rPr>
          <w:sz w:val="24"/>
          <w:szCs w:val="24"/>
        </w:rPr>
        <w:t>человека</w:t>
      </w:r>
      <w:r w:rsidRPr="005275E6">
        <w:rPr>
          <w:spacing w:val="1"/>
          <w:sz w:val="24"/>
          <w:szCs w:val="24"/>
        </w:rPr>
        <w:t xml:space="preserve"> </w:t>
      </w:r>
      <w:r w:rsidRPr="005275E6">
        <w:rPr>
          <w:sz w:val="24"/>
          <w:szCs w:val="24"/>
        </w:rPr>
        <w:t>или</w:t>
      </w:r>
      <w:r w:rsidRPr="005275E6">
        <w:rPr>
          <w:spacing w:val="-67"/>
          <w:sz w:val="24"/>
          <w:szCs w:val="24"/>
        </w:rPr>
        <w:t xml:space="preserve"> </w:t>
      </w:r>
      <w:r w:rsidRPr="005275E6">
        <w:rPr>
          <w:sz w:val="24"/>
          <w:szCs w:val="24"/>
        </w:rPr>
        <w:t>литературного персонажа);</w:t>
      </w:r>
    </w:p>
    <w:p w:rsidR="00607AE8" w:rsidRPr="005275E6" w:rsidRDefault="00607AE8" w:rsidP="00607AE8">
      <w:pPr>
        <w:pStyle w:val="ab"/>
        <w:spacing w:line="321" w:lineRule="exact"/>
        <w:ind w:left="720"/>
        <w:rPr>
          <w:sz w:val="24"/>
          <w:szCs w:val="24"/>
        </w:rPr>
      </w:pPr>
      <w:r w:rsidRPr="005275E6">
        <w:rPr>
          <w:sz w:val="24"/>
          <w:szCs w:val="24"/>
        </w:rPr>
        <w:t>повествование</w:t>
      </w:r>
      <w:r w:rsidRPr="005275E6">
        <w:rPr>
          <w:spacing w:val="-6"/>
          <w:sz w:val="24"/>
          <w:szCs w:val="24"/>
        </w:rPr>
        <w:t xml:space="preserve"> </w:t>
      </w:r>
      <w:r w:rsidRPr="005275E6">
        <w:rPr>
          <w:sz w:val="24"/>
          <w:szCs w:val="24"/>
        </w:rPr>
        <w:t>или</w:t>
      </w:r>
      <w:r w:rsidRPr="005275E6">
        <w:rPr>
          <w:spacing w:val="-7"/>
          <w:sz w:val="24"/>
          <w:szCs w:val="24"/>
        </w:rPr>
        <w:t xml:space="preserve"> </w:t>
      </w:r>
      <w:r w:rsidRPr="005275E6">
        <w:rPr>
          <w:sz w:val="24"/>
          <w:szCs w:val="24"/>
        </w:rPr>
        <w:t>сообщение;</w:t>
      </w:r>
    </w:p>
    <w:p w:rsidR="00607AE8" w:rsidRPr="005275E6" w:rsidRDefault="00607AE8" w:rsidP="00607AE8">
      <w:pPr>
        <w:pStyle w:val="ab"/>
        <w:spacing w:before="33" w:line="261" w:lineRule="auto"/>
        <w:ind w:right="538" w:firstLine="600"/>
        <w:rPr>
          <w:sz w:val="24"/>
          <w:szCs w:val="24"/>
        </w:rPr>
      </w:pPr>
      <w:r w:rsidRPr="005275E6">
        <w:rPr>
          <w:sz w:val="24"/>
          <w:szCs w:val="24"/>
        </w:rPr>
        <w:t>выражение</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аргументирование</w:t>
      </w:r>
      <w:r w:rsidRPr="005275E6">
        <w:rPr>
          <w:spacing w:val="1"/>
          <w:sz w:val="24"/>
          <w:szCs w:val="24"/>
        </w:rPr>
        <w:t xml:space="preserve"> </w:t>
      </w:r>
      <w:r w:rsidRPr="005275E6">
        <w:rPr>
          <w:sz w:val="24"/>
          <w:szCs w:val="24"/>
        </w:rPr>
        <w:t>своего</w:t>
      </w:r>
      <w:r w:rsidRPr="005275E6">
        <w:rPr>
          <w:spacing w:val="1"/>
          <w:sz w:val="24"/>
          <w:szCs w:val="24"/>
        </w:rPr>
        <w:t xml:space="preserve"> </w:t>
      </w:r>
      <w:r w:rsidRPr="005275E6">
        <w:rPr>
          <w:sz w:val="24"/>
          <w:szCs w:val="24"/>
        </w:rPr>
        <w:t>мнения</w:t>
      </w:r>
      <w:r w:rsidRPr="005275E6">
        <w:rPr>
          <w:spacing w:val="1"/>
          <w:sz w:val="24"/>
          <w:szCs w:val="24"/>
        </w:rPr>
        <w:t xml:space="preserve"> </w:t>
      </w:r>
      <w:r w:rsidRPr="005275E6">
        <w:rPr>
          <w:sz w:val="24"/>
          <w:szCs w:val="24"/>
        </w:rPr>
        <w:t>по</w:t>
      </w:r>
      <w:r w:rsidRPr="005275E6">
        <w:rPr>
          <w:spacing w:val="1"/>
          <w:sz w:val="24"/>
          <w:szCs w:val="24"/>
        </w:rPr>
        <w:t xml:space="preserve"> </w:t>
      </w:r>
      <w:r w:rsidRPr="005275E6">
        <w:rPr>
          <w:sz w:val="24"/>
          <w:szCs w:val="24"/>
        </w:rPr>
        <w:t>отношению</w:t>
      </w:r>
      <w:r w:rsidRPr="005275E6">
        <w:rPr>
          <w:spacing w:val="1"/>
          <w:sz w:val="24"/>
          <w:szCs w:val="24"/>
        </w:rPr>
        <w:t xml:space="preserve"> </w:t>
      </w:r>
      <w:proofErr w:type="gramStart"/>
      <w:r w:rsidRPr="005275E6">
        <w:rPr>
          <w:sz w:val="24"/>
          <w:szCs w:val="24"/>
        </w:rPr>
        <w:t>к</w:t>
      </w:r>
      <w:proofErr w:type="gramEnd"/>
      <w:r w:rsidRPr="005275E6">
        <w:rPr>
          <w:spacing w:val="1"/>
          <w:sz w:val="24"/>
          <w:szCs w:val="24"/>
        </w:rPr>
        <w:t xml:space="preserve"> </w:t>
      </w:r>
      <w:r w:rsidRPr="005275E6">
        <w:rPr>
          <w:sz w:val="24"/>
          <w:szCs w:val="24"/>
        </w:rPr>
        <w:t>услышанному</w:t>
      </w:r>
      <w:r w:rsidRPr="005275E6">
        <w:rPr>
          <w:spacing w:val="-4"/>
          <w:sz w:val="24"/>
          <w:szCs w:val="24"/>
        </w:rPr>
        <w:t xml:space="preserve"> </w:t>
      </w:r>
      <w:r w:rsidRPr="005275E6">
        <w:rPr>
          <w:sz w:val="24"/>
          <w:szCs w:val="24"/>
        </w:rPr>
        <w:t>(прочитанному);</w:t>
      </w:r>
    </w:p>
    <w:p w:rsidR="00607AE8" w:rsidRPr="005275E6" w:rsidRDefault="00607AE8" w:rsidP="00607AE8">
      <w:pPr>
        <w:pStyle w:val="ab"/>
        <w:spacing w:before="4" w:line="264" w:lineRule="auto"/>
        <w:ind w:right="539" w:firstLine="600"/>
        <w:rPr>
          <w:sz w:val="24"/>
          <w:szCs w:val="24"/>
        </w:rPr>
      </w:pPr>
      <w:r w:rsidRPr="005275E6">
        <w:rPr>
          <w:sz w:val="24"/>
          <w:szCs w:val="24"/>
        </w:rPr>
        <w:t>изложение</w:t>
      </w:r>
      <w:r w:rsidRPr="005275E6">
        <w:rPr>
          <w:spacing w:val="1"/>
          <w:sz w:val="24"/>
          <w:szCs w:val="24"/>
        </w:rPr>
        <w:t xml:space="preserve"> </w:t>
      </w:r>
      <w:r w:rsidRPr="005275E6">
        <w:rPr>
          <w:sz w:val="24"/>
          <w:szCs w:val="24"/>
        </w:rPr>
        <w:t>(пересказ)</w:t>
      </w:r>
      <w:r w:rsidRPr="005275E6">
        <w:rPr>
          <w:spacing w:val="1"/>
          <w:sz w:val="24"/>
          <w:szCs w:val="24"/>
        </w:rPr>
        <w:t xml:space="preserve"> </w:t>
      </w:r>
      <w:r w:rsidRPr="005275E6">
        <w:rPr>
          <w:sz w:val="24"/>
          <w:szCs w:val="24"/>
        </w:rPr>
        <w:t>основного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прочитанного</w:t>
      </w:r>
      <w:r w:rsidRPr="005275E6">
        <w:rPr>
          <w:spacing w:val="1"/>
          <w:sz w:val="24"/>
          <w:szCs w:val="24"/>
        </w:rPr>
        <w:t xml:space="preserve"> </w:t>
      </w:r>
      <w:r w:rsidRPr="005275E6">
        <w:rPr>
          <w:sz w:val="24"/>
          <w:szCs w:val="24"/>
        </w:rPr>
        <w:t>(прослушанного)</w:t>
      </w:r>
      <w:r w:rsidRPr="005275E6">
        <w:rPr>
          <w:spacing w:val="-1"/>
          <w:sz w:val="24"/>
          <w:szCs w:val="24"/>
        </w:rPr>
        <w:t xml:space="preserve"> </w:t>
      </w:r>
      <w:r w:rsidRPr="005275E6">
        <w:rPr>
          <w:sz w:val="24"/>
          <w:szCs w:val="24"/>
        </w:rPr>
        <w:t>текста;</w:t>
      </w:r>
    </w:p>
    <w:p w:rsidR="00607AE8" w:rsidRPr="005275E6" w:rsidRDefault="00607AE8" w:rsidP="00607AE8">
      <w:pPr>
        <w:pStyle w:val="ab"/>
        <w:spacing w:before="2"/>
        <w:ind w:left="720"/>
        <w:rPr>
          <w:sz w:val="24"/>
          <w:szCs w:val="24"/>
        </w:rPr>
      </w:pPr>
      <w:r w:rsidRPr="005275E6">
        <w:rPr>
          <w:sz w:val="24"/>
          <w:szCs w:val="24"/>
        </w:rPr>
        <w:t>составление</w:t>
      </w:r>
      <w:r w:rsidRPr="005275E6">
        <w:rPr>
          <w:spacing w:val="-6"/>
          <w:sz w:val="24"/>
          <w:szCs w:val="24"/>
        </w:rPr>
        <w:t xml:space="preserve"> </w:t>
      </w:r>
      <w:r w:rsidRPr="005275E6">
        <w:rPr>
          <w:sz w:val="24"/>
          <w:szCs w:val="24"/>
        </w:rPr>
        <w:t>рассказа</w:t>
      </w:r>
      <w:r w:rsidRPr="005275E6">
        <w:rPr>
          <w:spacing w:val="-4"/>
          <w:sz w:val="24"/>
          <w:szCs w:val="24"/>
        </w:rPr>
        <w:t xml:space="preserve"> </w:t>
      </w:r>
      <w:r w:rsidRPr="005275E6">
        <w:rPr>
          <w:sz w:val="24"/>
          <w:szCs w:val="24"/>
        </w:rPr>
        <w:t>по</w:t>
      </w:r>
      <w:r w:rsidRPr="005275E6">
        <w:rPr>
          <w:spacing w:val="-6"/>
          <w:sz w:val="24"/>
          <w:szCs w:val="24"/>
        </w:rPr>
        <w:t xml:space="preserve"> </w:t>
      </w:r>
      <w:r w:rsidRPr="005275E6">
        <w:rPr>
          <w:sz w:val="24"/>
          <w:szCs w:val="24"/>
        </w:rPr>
        <w:t>картинкам;</w:t>
      </w:r>
    </w:p>
    <w:p w:rsidR="00607AE8" w:rsidRPr="005275E6" w:rsidRDefault="00607AE8" w:rsidP="00607AE8">
      <w:pPr>
        <w:pStyle w:val="ab"/>
        <w:spacing w:before="34"/>
        <w:ind w:left="720"/>
        <w:rPr>
          <w:sz w:val="24"/>
          <w:szCs w:val="24"/>
        </w:rPr>
      </w:pPr>
      <w:r w:rsidRPr="005275E6">
        <w:rPr>
          <w:sz w:val="24"/>
          <w:szCs w:val="24"/>
        </w:rPr>
        <w:t>изложение</w:t>
      </w:r>
      <w:r w:rsidRPr="005275E6">
        <w:rPr>
          <w:spacing w:val="-6"/>
          <w:sz w:val="24"/>
          <w:szCs w:val="24"/>
        </w:rPr>
        <w:t xml:space="preserve"> </w:t>
      </w:r>
      <w:r w:rsidRPr="005275E6">
        <w:rPr>
          <w:sz w:val="24"/>
          <w:szCs w:val="24"/>
        </w:rPr>
        <w:t>результатов</w:t>
      </w:r>
      <w:r w:rsidRPr="005275E6">
        <w:rPr>
          <w:spacing w:val="-7"/>
          <w:sz w:val="24"/>
          <w:szCs w:val="24"/>
        </w:rPr>
        <w:t xml:space="preserve"> </w:t>
      </w:r>
      <w:r w:rsidRPr="005275E6">
        <w:rPr>
          <w:sz w:val="24"/>
          <w:szCs w:val="24"/>
        </w:rPr>
        <w:t>выполненной</w:t>
      </w:r>
      <w:r w:rsidRPr="005275E6">
        <w:rPr>
          <w:spacing w:val="-7"/>
          <w:sz w:val="24"/>
          <w:szCs w:val="24"/>
        </w:rPr>
        <w:t xml:space="preserve"> </w:t>
      </w:r>
      <w:r w:rsidRPr="005275E6">
        <w:rPr>
          <w:sz w:val="24"/>
          <w:szCs w:val="24"/>
        </w:rPr>
        <w:t>проектной</w:t>
      </w:r>
      <w:r w:rsidRPr="005275E6">
        <w:rPr>
          <w:spacing w:val="-6"/>
          <w:sz w:val="24"/>
          <w:szCs w:val="24"/>
        </w:rPr>
        <w:t xml:space="preserve"> </w:t>
      </w:r>
      <w:r w:rsidRPr="005275E6">
        <w:rPr>
          <w:sz w:val="24"/>
          <w:szCs w:val="24"/>
        </w:rPr>
        <w:t>работы.</w:t>
      </w:r>
    </w:p>
    <w:p w:rsidR="00607AE8" w:rsidRPr="005275E6" w:rsidRDefault="00607AE8" w:rsidP="00607AE8">
      <w:pPr>
        <w:pStyle w:val="ab"/>
        <w:spacing w:before="28" w:line="264" w:lineRule="auto"/>
        <w:ind w:right="529" w:firstLine="600"/>
        <w:rPr>
          <w:sz w:val="24"/>
          <w:szCs w:val="24"/>
        </w:rPr>
      </w:pPr>
      <w:r w:rsidRPr="005275E6">
        <w:rPr>
          <w:sz w:val="24"/>
          <w:szCs w:val="24"/>
        </w:rPr>
        <w:t>Данные</w:t>
      </w:r>
      <w:r w:rsidRPr="005275E6">
        <w:rPr>
          <w:spacing w:val="1"/>
          <w:sz w:val="24"/>
          <w:szCs w:val="24"/>
        </w:rPr>
        <w:t xml:space="preserve"> </w:t>
      </w:r>
      <w:r w:rsidRPr="005275E6">
        <w:rPr>
          <w:sz w:val="24"/>
          <w:szCs w:val="24"/>
        </w:rPr>
        <w:t>умения</w:t>
      </w:r>
      <w:r w:rsidRPr="005275E6">
        <w:rPr>
          <w:spacing w:val="1"/>
          <w:sz w:val="24"/>
          <w:szCs w:val="24"/>
        </w:rPr>
        <w:t xml:space="preserve"> </w:t>
      </w:r>
      <w:r w:rsidRPr="005275E6">
        <w:rPr>
          <w:sz w:val="24"/>
          <w:szCs w:val="24"/>
        </w:rPr>
        <w:t>монологической</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развиваются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стандартных</w:t>
      </w:r>
      <w:r w:rsidRPr="005275E6">
        <w:rPr>
          <w:spacing w:val="1"/>
          <w:sz w:val="24"/>
          <w:szCs w:val="24"/>
        </w:rPr>
        <w:t xml:space="preserve"> </w:t>
      </w:r>
      <w:r w:rsidRPr="005275E6">
        <w:rPr>
          <w:sz w:val="24"/>
          <w:szCs w:val="24"/>
        </w:rPr>
        <w:t>ситуациях</w:t>
      </w:r>
      <w:r w:rsidRPr="005275E6">
        <w:rPr>
          <w:spacing w:val="1"/>
          <w:sz w:val="24"/>
          <w:szCs w:val="24"/>
        </w:rPr>
        <w:t xml:space="preserve"> </w:t>
      </w:r>
      <w:r w:rsidRPr="005275E6">
        <w:rPr>
          <w:sz w:val="24"/>
          <w:szCs w:val="24"/>
        </w:rPr>
        <w:t>неофициального</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тематического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использованием</w:t>
      </w:r>
      <w:r w:rsidRPr="005275E6">
        <w:rPr>
          <w:spacing w:val="1"/>
          <w:sz w:val="24"/>
          <w:szCs w:val="24"/>
        </w:rPr>
        <w:t xml:space="preserve"> </w:t>
      </w:r>
      <w:r w:rsidRPr="005275E6">
        <w:rPr>
          <w:sz w:val="24"/>
          <w:szCs w:val="24"/>
        </w:rPr>
        <w:t>вопросов,</w:t>
      </w:r>
      <w:r w:rsidRPr="005275E6">
        <w:rPr>
          <w:spacing w:val="1"/>
          <w:sz w:val="24"/>
          <w:szCs w:val="24"/>
        </w:rPr>
        <w:t xml:space="preserve"> </w:t>
      </w:r>
      <w:r w:rsidRPr="005275E6">
        <w:rPr>
          <w:sz w:val="24"/>
          <w:szCs w:val="24"/>
        </w:rPr>
        <w:t>ключевых</w:t>
      </w:r>
      <w:r w:rsidRPr="005275E6">
        <w:rPr>
          <w:spacing w:val="1"/>
          <w:sz w:val="24"/>
          <w:szCs w:val="24"/>
        </w:rPr>
        <w:t xml:space="preserve"> </w:t>
      </w:r>
      <w:r w:rsidRPr="005275E6">
        <w:rPr>
          <w:sz w:val="24"/>
          <w:szCs w:val="24"/>
        </w:rPr>
        <w:t>слов,</w:t>
      </w:r>
      <w:r w:rsidRPr="005275E6">
        <w:rPr>
          <w:spacing w:val="1"/>
          <w:sz w:val="24"/>
          <w:szCs w:val="24"/>
        </w:rPr>
        <w:t xml:space="preserve"> </w:t>
      </w:r>
      <w:r w:rsidRPr="005275E6">
        <w:rPr>
          <w:sz w:val="24"/>
          <w:szCs w:val="24"/>
        </w:rPr>
        <w:t>плана</w:t>
      </w:r>
      <w:r w:rsidRPr="005275E6">
        <w:rPr>
          <w:spacing w:val="1"/>
          <w:sz w:val="24"/>
          <w:szCs w:val="24"/>
        </w:rPr>
        <w:t xml:space="preserve"> </w:t>
      </w:r>
      <w:r w:rsidRPr="005275E6">
        <w:rPr>
          <w:sz w:val="24"/>
          <w:szCs w:val="24"/>
        </w:rPr>
        <w:t>и</w:t>
      </w:r>
      <w:r w:rsidRPr="005275E6">
        <w:rPr>
          <w:spacing w:val="71"/>
          <w:sz w:val="24"/>
          <w:szCs w:val="24"/>
        </w:rPr>
        <w:t xml:space="preserve"> </w:t>
      </w:r>
      <w:r w:rsidRPr="005275E6">
        <w:rPr>
          <w:sz w:val="24"/>
          <w:szCs w:val="24"/>
        </w:rPr>
        <w:t>(или)</w:t>
      </w:r>
      <w:r w:rsidRPr="005275E6">
        <w:rPr>
          <w:spacing w:val="-67"/>
          <w:sz w:val="24"/>
          <w:szCs w:val="24"/>
        </w:rPr>
        <w:t xml:space="preserve"> </w:t>
      </w:r>
      <w:r w:rsidRPr="005275E6">
        <w:rPr>
          <w:sz w:val="24"/>
          <w:szCs w:val="24"/>
        </w:rPr>
        <w:t>иллюстраций,</w:t>
      </w:r>
      <w:r w:rsidRPr="005275E6">
        <w:rPr>
          <w:spacing w:val="2"/>
          <w:sz w:val="24"/>
          <w:szCs w:val="24"/>
        </w:rPr>
        <w:t xml:space="preserve"> </w:t>
      </w:r>
      <w:r w:rsidRPr="005275E6">
        <w:rPr>
          <w:sz w:val="24"/>
          <w:szCs w:val="24"/>
        </w:rPr>
        <w:t>фотографий,</w:t>
      </w:r>
      <w:r w:rsidRPr="005275E6">
        <w:rPr>
          <w:spacing w:val="3"/>
          <w:sz w:val="24"/>
          <w:szCs w:val="24"/>
        </w:rPr>
        <w:t xml:space="preserve"> </w:t>
      </w:r>
      <w:r w:rsidRPr="005275E6">
        <w:rPr>
          <w:sz w:val="24"/>
          <w:szCs w:val="24"/>
        </w:rPr>
        <w:t>таблиц.</w:t>
      </w:r>
    </w:p>
    <w:p w:rsidR="00607AE8" w:rsidRPr="005275E6" w:rsidRDefault="00607AE8" w:rsidP="00607AE8">
      <w:pPr>
        <w:pStyle w:val="ab"/>
        <w:spacing w:before="5"/>
        <w:ind w:left="720"/>
        <w:jc w:val="left"/>
        <w:rPr>
          <w:sz w:val="24"/>
          <w:szCs w:val="24"/>
        </w:rPr>
      </w:pPr>
      <w:r w:rsidRPr="005275E6">
        <w:rPr>
          <w:sz w:val="24"/>
          <w:szCs w:val="24"/>
        </w:rPr>
        <w:t>Объём</w:t>
      </w:r>
      <w:r w:rsidRPr="005275E6">
        <w:rPr>
          <w:spacing w:val="-3"/>
          <w:sz w:val="24"/>
          <w:szCs w:val="24"/>
        </w:rPr>
        <w:t xml:space="preserve"> </w:t>
      </w:r>
      <w:r w:rsidRPr="005275E6">
        <w:rPr>
          <w:sz w:val="24"/>
          <w:szCs w:val="24"/>
        </w:rPr>
        <w:t>монологического</w:t>
      </w:r>
      <w:r w:rsidRPr="005275E6">
        <w:rPr>
          <w:spacing w:val="-5"/>
          <w:sz w:val="24"/>
          <w:szCs w:val="24"/>
        </w:rPr>
        <w:t xml:space="preserve"> </w:t>
      </w:r>
      <w:r w:rsidRPr="005275E6">
        <w:rPr>
          <w:sz w:val="24"/>
          <w:szCs w:val="24"/>
        </w:rPr>
        <w:t>высказывания</w:t>
      </w:r>
      <w:r w:rsidRPr="005275E6">
        <w:rPr>
          <w:spacing w:val="2"/>
          <w:sz w:val="24"/>
          <w:szCs w:val="24"/>
        </w:rPr>
        <w:t xml:space="preserve"> </w:t>
      </w:r>
      <w:r w:rsidRPr="005275E6">
        <w:rPr>
          <w:sz w:val="24"/>
          <w:szCs w:val="24"/>
        </w:rPr>
        <w:t>–</w:t>
      </w:r>
      <w:r w:rsidRPr="005275E6">
        <w:rPr>
          <w:spacing w:val="1"/>
          <w:sz w:val="24"/>
          <w:szCs w:val="24"/>
        </w:rPr>
        <w:t xml:space="preserve"> </w:t>
      </w:r>
      <w:r w:rsidRPr="005275E6">
        <w:rPr>
          <w:sz w:val="24"/>
          <w:szCs w:val="24"/>
        </w:rPr>
        <w:t>9–10</w:t>
      </w:r>
      <w:r w:rsidRPr="005275E6">
        <w:rPr>
          <w:spacing w:val="-5"/>
          <w:sz w:val="24"/>
          <w:szCs w:val="24"/>
        </w:rPr>
        <w:t xml:space="preserve"> </w:t>
      </w:r>
      <w:r w:rsidRPr="005275E6">
        <w:rPr>
          <w:sz w:val="24"/>
          <w:szCs w:val="24"/>
        </w:rPr>
        <w:t>фраз.</w:t>
      </w:r>
    </w:p>
    <w:p w:rsidR="00607AE8" w:rsidRPr="005275E6" w:rsidRDefault="00607AE8" w:rsidP="00607AE8">
      <w:pPr>
        <w:spacing w:before="28"/>
        <w:ind w:left="720"/>
        <w:rPr>
          <w:i/>
          <w:sz w:val="24"/>
          <w:szCs w:val="24"/>
        </w:rPr>
      </w:pPr>
      <w:r w:rsidRPr="005275E6">
        <w:rPr>
          <w:i/>
          <w:sz w:val="24"/>
          <w:szCs w:val="24"/>
        </w:rPr>
        <w:t>Аудирование</w:t>
      </w:r>
    </w:p>
    <w:p w:rsidR="00607AE8" w:rsidRPr="005275E6" w:rsidRDefault="00607AE8" w:rsidP="00607AE8">
      <w:pPr>
        <w:pStyle w:val="ab"/>
        <w:spacing w:before="34" w:line="264" w:lineRule="auto"/>
        <w:ind w:right="532" w:firstLine="600"/>
        <w:rPr>
          <w:sz w:val="24"/>
          <w:szCs w:val="24"/>
        </w:rPr>
      </w:pPr>
      <w:proofErr w:type="gramStart"/>
      <w:r w:rsidRPr="005275E6">
        <w:rPr>
          <w:sz w:val="24"/>
          <w:szCs w:val="24"/>
        </w:rPr>
        <w:t>При</w:t>
      </w:r>
      <w:r w:rsidRPr="005275E6">
        <w:rPr>
          <w:spacing w:val="1"/>
          <w:sz w:val="24"/>
          <w:szCs w:val="24"/>
        </w:rPr>
        <w:t xml:space="preserve"> </w:t>
      </w:r>
      <w:r w:rsidRPr="005275E6">
        <w:rPr>
          <w:sz w:val="24"/>
          <w:szCs w:val="24"/>
        </w:rPr>
        <w:t>непосредственном общении: понимание на слух речи</w:t>
      </w:r>
      <w:r w:rsidRPr="005275E6">
        <w:rPr>
          <w:spacing w:val="1"/>
          <w:sz w:val="24"/>
          <w:szCs w:val="24"/>
        </w:rPr>
        <w:t xml:space="preserve"> </w:t>
      </w:r>
      <w:r w:rsidRPr="005275E6">
        <w:rPr>
          <w:sz w:val="24"/>
          <w:szCs w:val="24"/>
        </w:rPr>
        <w:t>учителя и</w:t>
      </w:r>
      <w:r w:rsidRPr="005275E6">
        <w:rPr>
          <w:spacing w:val="1"/>
          <w:sz w:val="24"/>
          <w:szCs w:val="24"/>
        </w:rPr>
        <w:t xml:space="preserve"> </w:t>
      </w:r>
      <w:r w:rsidRPr="005275E6">
        <w:rPr>
          <w:sz w:val="24"/>
          <w:szCs w:val="24"/>
        </w:rPr>
        <w:t>одноклассников</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вербальная</w:t>
      </w:r>
      <w:r w:rsidRPr="005275E6">
        <w:rPr>
          <w:spacing w:val="1"/>
          <w:sz w:val="24"/>
          <w:szCs w:val="24"/>
        </w:rPr>
        <w:t xml:space="preserve"> </w:t>
      </w:r>
      <w:r w:rsidRPr="005275E6">
        <w:rPr>
          <w:sz w:val="24"/>
          <w:szCs w:val="24"/>
        </w:rPr>
        <w:t>(невербальная)</w:t>
      </w:r>
      <w:r w:rsidRPr="005275E6">
        <w:rPr>
          <w:spacing w:val="1"/>
          <w:sz w:val="24"/>
          <w:szCs w:val="24"/>
        </w:rPr>
        <w:t xml:space="preserve"> </w:t>
      </w:r>
      <w:r w:rsidRPr="005275E6">
        <w:rPr>
          <w:sz w:val="24"/>
          <w:szCs w:val="24"/>
        </w:rPr>
        <w:t>реакция</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услышанное,</w:t>
      </w:r>
      <w:r w:rsidRPr="005275E6">
        <w:rPr>
          <w:spacing w:val="1"/>
          <w:sz w:val="24"/>
          <w:szCs w:val="24"/>
        </w:rPr>
        <w:t xml:space="preserve"> </w:t>
      </w:r>
      <w:r w:rsidRPr="005275E6">
        <w:rPr>
          <w:sz w:val="24"/>
          <w:szCs w:val="24"/>
        </w:rPr>
        <w:t>использовать переспрос</w:t>
      </w:r>
      <w:r w:rsidRPr="005275E6">
        <w:rPr>
          <w:spacing w:val="1"/>
          <w:sz w:val="24"/>
          <w:szCs w:val="24"/>
        </w:rPr>
        <w:t xml:space="preserve"> </w:t>
      </w:r>
      <w:r w:rsidRPr="005275E6">
        <w:rPr>
          <w:sz w:val="24"/>
          <w:szCs w:val="24"/>
        </w:rPr>
        <w:t>или</w:t>
      </w:r>
      <w:r w:rsidRPr="005275E6">
        <w:rPr>
          <w:spacing w:val="1"/>
          <w:sz w:val="24"/>
          <w:szCs w:val="24"/>
        </w:rPr>
        <w:t xml:space="preserve"> </w:t>
      </w:r>
      <w:r w:rsidRPr="005275E6">
        <w:rPr>
          <w:sz w:val="24"/>
          <w:szCs w:val="24"/>
        </w:rPr>
        <w:t>просьбу</w:t>
      </w:r>
      <w:r w:rsidRPr="005275E6">
        <w:rPr>
          <w:spacing w:val="1"/>
          <w:sz w:val="24"/>
          <w:szCs w:val="24"/>
        </w:rPr>
        <w:t xml:space="preserve"> </w:t>
      </w:r>
      <w:r w:rsidRPr="005275E6">
        <w:rPr>
          <w:sz w:val="24"/>
          <w:szCs w:val="24"/>
        </w:rPr>
        <w:t>повторить для</w:t>
      </w:r>
      <w:r w:rsidRPr="005275E6">
        <w:rPr>
          <w:spacing w:val="1"/>
          <w:sz w:val="24"/>
          <w:szCs w:val="24"/>
        </w:rPr>
        <w:t xml:space="preserve"> </w:t>
      </w:r>
      <w:r w:rsidRPr="005275E6">
        <w:rPr>
          <w:sz w:val="24"/>
          <w:szCs w:val="24"/>
        </w:rPr>
        <w:t>уточнения</w:t>
      </w:r>
      <w:r w:rsidRPr="005275E6">
        <w:rPr>
          <w:spacing w:val="1"/>
          <w:sz w:val="24"/>
          <w:szCs w:val="24"/>
        </w:rPr>
        <w:t xml:space="preserve"> </w:t>
      </w:r>
      <w:r w:rsidRPr="005275E6">
        <w:rPr>
          <w:sz w:val="24"/>
          <w:szCs w:val="24"/>
        </w:rPr>
        <w:t>отдельных</w:t>
      </w:r>
      <w:r w:rsidRPr="005275E6">
        <w:rPr>
          <w:spacing w:val="1"/>
          <w:sz w:val="24"/>
          <w:szCs w:val="24"/>
        </w:rPr>
        <w:t xml:space="preserve"> </w:t>
      </w:r>
      <w:r w:rsidRPr="005275E6">
        <w:rPr>
          <w:sz w:val="24"/>
          <w:szCs w:val="24"/>
        </w:rPr>
        <w:t>деталей.</w:t>
      </w:r>
      <w:proofErr w:type="gramEnd"/>
    </w:p>
    <w:p w:rsidR="00607AE8" w:rsidRPr="005275E6" w:rsidRDefault="00607AE8" w:rsidP="00607AE8">
      <w:pPr>
        <w:pStyle w:val="ab"/>
        <w:spacing w:line="264" w:lineRule="auto"/>
        <w:ind w:right="523" w:firstLine="600"/>
        <w:rPr>
          <w:sz w:val="24"/>
          <w:szCs w:val="24"/>
        </w:rPr>
      </w:pPr>
      <w:r w:rsidRPr="005275E6">
        <w:rPr>
          <w:sz w:val="24"/>
          <w:szCs w:val="24"/>
        </w:rPr>
        <w:t>При</w:t>
      </w:r>
      <w:r w:rsidRPr="005275E6">
        <w:rPr>
          <w:spacing w:val="1"/>
          <w:sz w:val="24"/>
          <w:szCs w:val="24"/>
        </w:rPr>
        <w:t xml:space="preserve"> </w:t>
      </w:r>
      <w:r w:rsidRPr="005275E6">
        <w:rPr>
          <w:sz w:val="24"/>
          <w:szCs w:val="24"/>
        </w:rPr>
        <w:t>опосредованном</w:t>
      </w:r>
      <w:r w:rsidRPr="005275E6">
        <w:rPr>
          <w:spacing w:val="1"/>
          <w:sz w:val="24"/>
          <w:szCs w:val="24"/>
        </w:rPr>
        <w:t xml:space="preserve"> </w:t>
      </w:r>
      <w:r w:rsidRPr="005275E6">
        <w:rPr>
          <w:sz w:val="24"/>
          <w:szCs w:val="24"/>
        </w:rPr>
        <w:t>общении:</w:t>
      </w:r>
      <w:r w:rsidRPr="005275E6">
        <w:rPr>
          <w:spacing w:val="1"/>
          <w:sz w:val="24"/>
          <w:szCs w:val="24"/>
        </w:rPr>
        <w:t xml:space="preserve"> </w:t>
      </w:r>
      <w:r w:rsidRPr="005275E6">
        <w:rPr>
          <w:sz w:val="24"/>
          <w:szCs w:val="24"/>
        </w:rPr>
        <w:t>дальнейшее</w:t>
      </w:r>
      <w:r w:rsidRPr="005275E6">
        <w:rPr>
          <w:spacing w:val="1"/>
          <w:sz w:val="24"/>
          <w:szCs w:val="24"/>
        </w:rPr>
        <w:t xml:space="preserve"> </w:t>
      </w:r>
      <w:r w:rsidRPr="005275E6">
        <w:rPr>
          <w:sz w:val="24"/>
          <w:szCs w:val="24"/>
        </w:rPr>
        <w:t>развитие</w:t>
      </w:r>
      <w:r w:rsidRPr="005275E6">
        <w:rPr>
          <w:spacing w:val="1"/>
          <w:sz w:val="24"/>
          <w:szCs w:val="24"/>
        </w:rPr>
        <w:t xml:space="preserve"> </w:t>
      </w:r>
      <w:r w:rsidRPr="005275E6">
        <w:rPr>
          <w:sz w:val="24"/>
          <w:szCs w:val="24"/>
        </w:rPr>
        <w:t>восприятия</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понимания на слух несложных аутентичных текстов, содержащих отдельные</w:t>
      </w:r>
      <w:r w:rsidRPr="005275E6">
        <w:rPr>
          <w:spacing w:val="1"/>
          <w:sz w:val="24"/>
          <w:szCs w:val="24"/>
        </w:rPr>
        <w:t xml:space="preserve"> </w:t>
      </w:r>
      <w:r w:rsidRPr="005275E6">
        <w:rPr>
          <w:sz w:val="24"/>
          <w:szCs w:val="24"/>
        </w:rPr>
        <w:t>неизученные</w:t>
      </w:r>
      <w:r w:rsidRPr="005275E6">
        <w:rPr>
          <w:spacing w:val="1"/>
          <w:sz w:val="24"/>
          <w:szCs w:val="24"/>
        </w:rPr>
        <w:t xml:space="preserve"> </w:t>
      </w:r>
      <w:r w:rsidRPr="005275E6">
        <w:rPr>
          <w:sz w:val="24"/>
          <w:szCs w:val="24"/>
        </w:rPr>
        <w:t>языковые</w:t>
      </w:r>
      <w:r w:rsidRPr="005275E6">
        <w:rPr>
          <w:spacing w:val="1"/>
          <w:sz w:val="24"/>
          <w:szCs w:val="24"/>
        </w:rPr>
        <w:t xml:space="preserve"> </w:t>
      </w:r>
      <w:r w:rsidRPr="005275E6">
        <w:rPr>
          <w:sz w:val="24"/>
          <w:szCs w:val="24"/>
        </w:rPr>
        <w:t>явления,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разной</w:t>
      </w:r>
      <w:r w:rsidRPr="005275E6">
        <w:rPr>
          <w:spacing w:val="1"/>
          <w:sz w:val="24"/>
          <w:szCs w:val="24"/>
        </w:rPr>
        <w:t xml:space="preserve"> </w:t>
      </w:r>
      <w:r w:rsidRPr="005275E6">
        <w:rPr>
          <w:sz w:val="24"/>
          <w:szCs w:val="24"/>
        </w:rPr>
        <w:t>глубиной</w:t>
      </w:r>
      <w:r w:rsidRPr="005275E6">
        <w:rPr>
          <w:spacing w:val="1"/>
          <w:sz w:val="24"/>
          <w:szCs w:val="24"/>
        </w:rPr>
        <w:t xml:space="preserve"> </w:t>
      </w:r>
      <w:r w:rsidRPr="005275E6">
        <w:rPr>
          <w:sz w:val="24"/>
          <w:szCs w:val="24"/>
        </w:rPr>
        <w:t>проникновения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pacing w:val="10"/>
          <w:sz w:val="24"/>
          <w:szCs w:val="24"/>
        </w:rPr>
        <w:t>их</w:t>
      </w:r>
      <w:r w:rsidRPr="005275E6">
        <w:rPr>
          <w:spacing w:val="11"/>
          <w:sz w:val="24"/>
          <w:szCs w:val="24"/>
        </w:rPr>
        <w:t xml:space="preserve"> </w:t>
      </w:r>
      <w:r w:rsidRPr="005275E6">
        <w:rPr>
          <w:sz w:val="24"/>
          <w:szCs w:val="24"/>
        </w:rPr>
        <w:t>содержание</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зависимости</w:t>
      </w:r>
      <w:r w:rsidRPr="005275E6">
        <w:rPr>
          <w:spacing w:val="1"/>
          <w:sz w:val="24"/>
          <w:szCs w:val="24"/>
        </w:rPr>
        <w:t xml:space="preserve"> </w:t>
      </w:r>
      <w:r w:rsidRPr="005275E6">
        <w:rPr>
          <w:sz w:val="24"/>
          <w:szCs w:val="24"/>
        </w:rPr>
        <w:t>от</w:t>
      </w:r>
      <w:r w:rsidRPr="005275E6">
        <w:rPr>
          <w:spacing w:val="1"/>
          <w:sz w:val="24"/>
          <w:szCs w:val="24"/>
        </w:rPr>
        <w:t xml:space="preserve"> </w:t>
      </w:r>
      <w:r w:rsidRPr="005275E6">
        <w:rPr>
          <w:sz w:val="24"/>
          <w:szCs w:val="24"/>
        </w:rPr>
        <w:t>поставленной</w:t>
      </w:r>
      <w:r w:rsidRPr="005275E6">
        <w:rPr>
          <w:spacing w:val="1"/>
          <w:sz w:val="24"/>
          <w:szCs w:val="24"/>
        </w:rPr>
        <w:t xml:space="preserve"> </w:t>
      </w:r>
      <w:r w:rsidRPr="005275E6">
        <w:rPr>
          <w:sz w:val="24"/>
          <w:szCs w:val="24"/>
        </w:rPr>
        <w:t>коммуникативной</w:t>
      </w:r>
      <w:r w:rsidRPr="005275E6">
        <w:rPr>
          <w:spacing w:val="1"/>
          <w:sz w:val="24"/>
          <w:szCs w:val="24"/>
        </w:rPr>
        <w:t xml:space="preserve"> </w:t>
      </w:r>
      <w:r w:rsidRPr="005275E6">
        <w:rPr>
          <w:sz w:val="24"/>
          <w:szCs w:val="24"/>
        </w:rPr>
        <w:t>задачи: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 основного содержания, с пониманием нужной (интересующей,</w:t>
      </w:r>
      <w:r w:rsidRPr="005275E6">
        <w:rPr>
          <w:spacing w:val="1"/>
          <w:sz w:val="24"/>
          <w:szCs w:val="24"/>
        </w:rPr>
        <w:t xml:space="preserve"> </w:t>
      </w:r>
      <w:r w:rsidRPr="005275E6">
        <w:rPr>
          <w:sz w:val="24"/>
          <w:szCs w:val="24"/>
        </w:rPr>
        <w:t>запрашиваемой)</w:t>
      </w:r>
      <w:r w:rsidRPr="005275E6">
        <w:rPr>
          <w:spacing w:val="-1"/>
          <w:sz w:val="24"/>
          <w:szCs w:val="24"/>
        </w:rPr>
        <w:t xml:space="preserve"> </w:t>
      </w:r>
      <w:r w:rsidRPr="005275E6">
        <w:rPr>
          <w:sz w:val="24"/>
          <w:szCs w:val="24"/>
        </w:rPr>
        <w:t>информации.</w:t>
      </w:r>
    </w:p>
    <w:p w:rsidR="00607AE8" w:rsidRPr="005275E6" w:rsidRDefault="00607AE8" w:rsidP="00607AE8">
      <w:pPr>
        <w:pStyle w:val="ab"/>
        <w:spacing w:before="1" w:line="264" w:lineRule="auto"/>
        <w:ind w:right="534" w:firstLine="600"/>
        <w:rPr>
          <w:sz w:val="24"/>
          <w:szCs w:val="24"/>
        </w:rPr>
      </w:pPr>
      <w:proofErr w:type="gramStart"/>
      <w:r w:rsidRPr="005275E6">
        <w:rPr>
          <w:sz w:val="24"/>
          <w:szCs w:val="24"/>
        </w:rPr>
        <w:t>Аудирование с пониманием основного содержания текста предполагает</w:t>
      </w:r>
      <w:r w:rsidRPr="005275E6">
        <w:rPr>
          <w:spacing w:val="1"/>
          <w:sz w:val="24"/>
          <w:szCs w:val="24"/>
        </w:rPr>
        <w:t xml:space="preserve"> </w:t>
      </w:r>
      <w:r w:rsidRPr="005275E6">
        <w:rPr>
          <w:sz w:val="24"/>
          <w:szCs w:val="24"/>
        </w:rPr>
        <w:t>умение</w:t>
      </w:r>
      <w:r w:rsidRPr="005275E6">
        <w:rPr>
          <w:spacing w:val="1"/>
          <w:sz w:val="24"/>
          <w:szCs w:val="24"/>
        </w:rPr>
        <w:t xml:space="preserve"> </w:t>
      </w:r>
      <w:r w:rsidRPr="005275E6">
        <w:rPr>
          <w:sz w:val="24"/>
          <w:szCs w:val="24"/>
        </w:rPr>
        <w:t>определять</w:t>
      </w:r>
      <w:r w:rsidRPr="005275E6">
        <w:rPr>
          <w:spacing w:val="1"/>
          <w:sz w:val="24"/>
          <w:szCs w:val="24"/>
        </w:rPr>
        <w:t xml:space="preserve"> </w:t>
      </w:r>
      <w:r w:rsidRPr="005275E6">
        <w:rPr>
          <w:sz w:val="24"/>
          <w:szCs w:val="24"/>
        </w:rPr>
        <w:t>основную</w:t>
      </w:r>
      <w:r w:rsidRPr="005275E6">
        <w:rPr>
          <w:spacing w:val="1"/>
          <w:sz w:val="24"/>
          <w:szCs w:val="24"/>
        </w:rPr>
        <w:t xml:space="preserve"> </w:t>
      </w:r>
      <w:r w:rsidRPr="005275E6">
        <w:rPr>
          <w:sz w:val="24"/>
          <w:szCs w:val="24"/>
        </w:rPr>
        <w:t>тему</w:t>
      </w:r>
      <w:r w:rsidRPr="005275E6">
        <w:rPr>
          <w:spacing w:val="1"/>
          <w:sz w:val="24"/>
          <w:szCs w:val="24"/>
        </w:rPr>
        <w:t xml:space="preserve"> </w:t>
      </w:r>
      <w:r w:rsidRPr="005275E6">
        <w:rPr>
          <w:sz w:val="24"/>
          <w:szCs w:val="24"/>
        </w:rPr>
        <w:t>(идею)</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главные</w:t>
      </w:r>
      <w:r w:rsidRPr="005275E6">
        <w:rPr>
          <w:spacing w:val="1"/>
          <w:sz w:val="24"/>
          <w:szCs w:val="24"/>
        </w:rPr>
        <w:t xml:space="preserve"> </w:t>
      </w:r>
      <w:r w:rsidRPr="005275E6">
        <w:rPr>
          <w:sz w:val="24"/>
          <w:szCs w:val="24"/>
        </w:rPr>
        <w:t>факты</w:t>
      </w:r>
      <w:r w:rsidRPr="005275E6">
        <w:rPr>
          <w:spacing w:val="1"/>
          <w:sz w:val="24"/>
          <w:szCs w:val="24"/>
        </w:rPr>
        <w:t xml:space="preserve"> </w:t>
      </w:r>
      <w:r w:rsidRPr="005275E6">
        <w:rPr>
          <w:sz w:val="24"/>
          <w:szCs w:val="24"/>
        </w:rPr>
        <w:t>(события)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воспринимаемом</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слух</w:t>
      </w:r>
      <w:r w:rsidRPr="005275E6">
        <w:rPr>
          <w:spacing w:val="1"/>
          <w:sz w:val="24"/>
          <w:szCs w:val="24"/>
        </w:rPr>
        <w:t xml:space="preserve"> </w:t>
      </w:r>
      <w:r w:rsidRPr="005275E6">
        <w:rPr>
          <w:sz w:val="24"/>
          <w:szCs w:val="24"/>
        </w:rPr>
        <w:t>тексте,</w:t>
      </w:r>
      <w:r w:rsidRPr="005275E6">
        <w:rPr>
          <w:spacing w:val="1"/>
          <w:sz w:val="24"/>
          <w:szCs w:val="24"/>
        </w:rPr>
        <w:t xml:space="preserve"> </w:t>
      </w:r>
      <w:r w:rsidRPr="005275E6">
        <w:rPr>
          <w:sz w:val="24"/>
          <w:szCs w:val="24"/>
        </w:rPr>
        <w:t>отделять</w:t>
      </w:r>
      <w:r w:rsidRPr="005275E6">
        <w:rPr>
          <w:spacing w:val="1"/>
          <w:sz w:val="24"/>
          <w:szCs w:val="24"/>
        </w:rPr>
        <w:t xml:space="preserve"> </w:t>
      </w:r>
      <w:r w:rsidRPr="005275E6">
        <w:rPr>
          <w:sz w:val="24"/>
          <w:szCs w:val="24"/>
        </w:rPr>
        <w:t>главную</w:t>
      </w:r>
      <w:r w:rsidRPr="005275E6">
        <w:rPr>
          <w:spacing w:val="1"/>
          <w:sz w:val="24"/>
          <w:szCs w:val="24"/>
        </w:rPr>
        <w:t xml:space="preserve"> </w:t>
      </w:r>
      <w:r w:rsidRPr="005275E6">
        <w:rPr>
          <w:sz w:val="24"/>
          <w:szCs w:val="24"/>
        </w:rPr>
        <w:t>информацию</w:t>
      </w:r>
      <w:r w:rsidRPr="005275E6">
        <w:rPr>
          <w:spacing w:val="1"/>
          <w:sz w:val="24"/>
          <w:szCs w:val="24"/>
        </w:rPr>
        <w:t xml:space="preserve"> </w:t>
      </w:r>
      <w:r w:rsidRPr="005275E6">
        <w:rPr>
          <w:sz w:val="24"/>
          <w:szCs w:val="24"/>
        </w:rPr>
        <w:t>от</w:t>
      </w:r>
      <w:r w:rsidRPr="005275E6">
        <w:rPr>
          <w:spacing w:val="1"/>
          <w:sz w:val="24"/>
          <w:szCs w:val="24"/>
        </w:rPr>
        <w:t xml:space="preserve"> </w:t>
      </w:r>
      <w:r w:rsidRPr="005275E6">
        <w:rPr>
          <w:sz w:val="24"/>
          <w:szCs w:val="24"/>
        </w:rPr>
        <w:t>второстепенной, прогнозировать содержание текста по началу аудирования,</w:t>
      </w:r>
      <w:r w:rsidRPr="005275E6">
        <w:rPr>
          <w:spacing w:val="1"/>
          <w:sz w:val="24"/>
          <w:szCs w:val="24"/>
        </w:rPr>
        <w:t xml:space="preserve"> </w:t>
      </w:r>
      <w:r w:rsidRPr="005275E6">
        <w:rPr>
          <w:sz w:val="24"/>
          <w:szCs w:val="24"/>
        </w:rPr>
        <w:t>игнорировать незнакомые слова, не существенные для понимания основного</w:t>
      </w:r>
      <w:r w:rsidRPr="005275E6">
        <w:rPr>
          <w:spacing w:val="1"/>
          <w:sz w:val="24"/>
          <w:szCs w:val="24"/>
        </w:rPr>
        <w:t xml:space="preserve"> </w:t>
      </w:r>
      <w:r w:rsidRPr="005275E6">
        <w:rPr>
          <w:sz w:val="24"/>
          <w:szCs w:val="24"/>
        </w:rPr>
        <w:t>содержания.</w:t>
      </w:r>
      <w:proofErr w:type="gramEnd"/>
    </w:p>
    <w:p w:rsidR="00607AE8" w:rsidRPr="005275E6" w:rsidRDefault="00607AE8" w:rsidP="00607AE8">
      <w:pPr>
        <w:pStyle w:val="ab"/>
        <w:spacing w:before="59" w:line="264" w:lineRule="auto"/>
        <w:ind w:right="538" w:firstLine="600"/>
        <w:rPr>
          <w:sz w:val="24"/>
          <w:szCs w:val="24"/>
        </w:rPr>
      </w:pPr>
      <w:proofErr w:type="gramStart"/>
      <w:r w:rsidRPr="005275E6">
        <w:rPr>
          <w:sz w:val="24"/>
          <w:szCs w:val="24"/>
        </w:rPr>
        <w:t>Аудирование</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нужной</w:t>
      </w:r>
      <w:r w:rsidRPr="005275E6">
        <w:rPr>
          <w:spacing w:val="1"/>
          <w:sz w:val="24"/>
          <w:szCs w:val="24"/>
        </w:rPr>
        <w:t xml:space="preserve"> </w:t>
      </w:r>
      <w:r w:rsidRPr="005275E6">
        <w:rPr>
          <w:sz w:val="24"/>
          <w:szCs w:val="24"/>
        </w:rPr>
        <w:t>(интересующей,</w:t>
      </w:r>
      <w:r w:rsidRPr="005275E6">
        <w:rPr>
          <w:spacing w:val="1"/>
          <w:sz w:val="24"/>
          <w:szCs w:val="24"/>
        </w:rPr>
        <w:t xml:space="preserve"> </w:t>
      </w:r>
      <w:r w:rsidRPr="005275E6">
        <w:rPr>
          <w:sz w:val="24"/>
          <w:szCs w:val="24"/>
        </w:rPr>
        <w:t>запрашиваемой)</w:t>
      </w:r>
      <w:r w:rsidRPr="005275E6">
        <w:rPr>
          <w:spacing w:val="-67"/>
          <w:sz w:val="24"/>
          <w:szCs w:val="24"/>
        </w:rPr>
        <w:t xml:space="preserve"> </w:t>
      </w:r>
      <w:r w:rsidRPr="005275E6">
        <w:rPr>
          <w:sz w:val="24"/>
          <w:szCs w:val="24"/>
        </w:rPr>
        <w:t>информации</w:t>
      </w:r>
      <w:r w:rsidRPr="005275E6">
        <w:rPr>
          <w:spacing w:val="1"/>
          <w:sz w:val="24"/>
          <w:szCs w:val="24"/>
        </w:rPr>
        <w:t xml:space="preserve"> </w:t>
      </w:r>
      <w:r w:rsidRPr="005275E6">
        <w:rPr>
          <w:sz w:val="24"/>
          <w:szCs w:val="24"/>
        </w:rPr>
        <w:t>предполагает</w:t>
      </w:r>
      <w:r w:rsidRPr="005275E6">
        <w:rPr>
          <w:spacing w:val="1"/>
          <w:sz w:val="24"/>
          <w:szCs w:val="24"/>
        </w:rPr>
        <w:t xml:space="preserve"> </w:t>
      </w:r>
      <w:r w:rsidRPr="005275E6">
        <w:rPr>
          <w:sz w:val="24"/>
          <w:szCs w:val="24"/>
        </w:rPr>
        <w:t>умение</w:t>
      </w:r>
      <w:r w:rsidRPr="005275E6">
        <w:rPr>
          <w:spacing w:val="1"/>
          <w:sz w:val="24"/>
          <w:szCs w:val="24"/>
        </w:rPr>
        <w:t xml:space="preserve"> </w:t>
      </w:r>
      <w:r w:rsidRPr="005275E6">
        <w:rPr>
          <w:sz w:val="24"/>
          <w:szCs w:val="24"/>
        </w:rPr>
        <w:t>выделять</w:t>
      </w:r>
      <w:r w:rsidRPr="005275E6">
        <w:rPr>
          <w:spacing w:val="1"/>
          <w:sz w:val="24"/>
          <w:szCs w:val="24"/>
        </w:rPr>
        <w:t xml:space="preserve"> </w:t>
      </w:r>
      <w:r w:rsidRPr="005275E6">
        <w:rPr>
          <w:sz w:val="24"/>
          <w:szCs w:val="24"/>
        </w:rPr>
        <w:t>нужную</w:t>
      </w:r>
      <w:r w:rsidRPr="005275E6">
        <w:rPr>
          <w:spacing w:val="1"/>
          <w:sz w:val="24"/>
          <w:szCs w:val="24"/>
        </w:rPr>
        <w:t xml:space="preserve"> </w:t>
      </w:r>
      <w:r w:rsidRPr="005275E6">
        <w:rPr>
          <w:sz w:val="24"/>
          <w:szCs w:val="24"/>
        </w:rPr>
        <w:t>(интересующую,</w:t>
      </w:r>
      <w:r w:rsidRPr="005275E6">
        <w:rPr>
          <w:spacing w:val="1"/>
          <w:sz w:val="24"/>
          <w:szCs w:val="24"/>
        </w:rPr>
        <w:t xml:space="preserve"> </w:t>
      </w:r>
      <w:r w:rsidRPr="005275E6">
        <w:rPr>
          <w:sz w:val="24"/>
          <w:szCs w:val="24"/>
        </w:rPr>
        <w:t>запрашиваемую)</w:t>
      </w:r>
      <w:r w:rsidRPr="005275E6">
        <w:rPr>
          <w:spacing w:val="1"/>
          <w:sz w:val="24"/>
          <w:szCs w:val="24"/>
        </w:rPr>
        <w:t xml:space="preserve"> </w:t>
      </w:r>
      <w:r w:rsidRPr="005275E6">
        <w:rPr>
          <w:sz w:val="24"/>
          <w:szCs w:val="24"/>
        </w:rPr>
        <w:t>информацию,</w:t>
      </w:r>
      <w:r w:rsidRPr="005275E6">
        <w:rPr>
          <w:spacing w:val="1"/>
          <w:sz w:val="24"/>
          <w:szCs w:val="24"/>
        </w:rPr>
        <w:t xml:space="preserve"> </w:t>
      </w:r>
      <w:r w:rsidRPr="005275E6">
        <w:rPr>
          <w:sz w:val="24"/>
          <w:szCs w:val="24"/>
        </w:rPr>
        <w:t>представленную</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эксплицитной</w:t>
      </w:r>
      <w:r w:rsidRPr="005275E6">
        <w:rPr>
          <w:spacing w:val="1"/>
          <w:sz w:val="24"/>
          <w:szCs w:val="24"/>
        </w:rPr>
        <w:t xml:space="preserve"> </w:t>
      </w:r>
      <w:r w:rsidRPr="005275E6">
        <w:rPr>
          <w:sz w:val="24"/>
          <w:szCs w:val="24"/>
        </w:rPr>
        <w:t>(явной)</w:t>
      </w:r>
      <w:r w:rsidRPr="005275E6">
        <w:rPr>
          <w:spacing w:val="1"/>
          <w:sz w:val="24"/>
          <w:szCs w:val="24"/>
        </w:rPr>
        <w:t xml:space="preserve"> </w:t>
      </w:r>
      <w:r w:rsidRPr="005275E6">
        <w:rPr>
          <w:sz w:val="24"/>
          <w:szCs w:val="24"/>
        </w:rPr>
        <w:t>форме,</w:t>
      </w:r>
      <w:r w:rsidRPr="005275E6">
        <w:rPr>
          <w:spacing w:val="3"/>
          <w:sz w:val="24"/>
          <w:szCs w:val="24"/>
        </w:rPr>
        <w:t xml:space="preserve"> </w:t>
      </w:r>
      <w:r w:rsidRPr="005275E6">
        <w:rPr>
          <w:sz w:val="24"/>
          <w:szCs w:val="24"/>
        </w:rPr>
        <w:t>в воспринимаемом</w:t>
      </w:r>
      <w:r w:rsidRPr="005275E6">
        <w:rPr>
          <w:spacing w:val="1"/>
          <w:sz w:val="24"/>
          <w:szCs w:val="24"/>
        </w:rPr>
        <w:t xml:space="preserve"> </w:t>
      </w:r>
      <w:r w:rsidRPr="005275E6">
        <w:rPr>
          <w:sz w:val="24"/>
          <w:szCs w:val="24"/>
        </w:rPr>
        <w:t>на</w:t>
      </w:r>
      <w:r w:rsidRPr="005275E6">
        <w:rPr>
          <w:spacing w:val="2"/>
          <w:sz w:val="24"/>
          <w:szCs w:val="24"/>
        </w:rPr>
        <w:t xml:space="preserve"> </w:t>
      </w:r>
      <w:r w:rsidRPr="005275E6">
        <w:rPr>
          <w:sz w:val="24"/>
          <w:szCs w:val="24"/>
        </w:rPr>
        <w:t>слух</w:t>
      </w:r>
      <w:r w:rsidRPr="005275E6">
        <w:rPr>
          <w:spacing w:val="-4"/>
          <w:sz w:val="24"/>
          <w:szCs w:val="24"/>
        </w:rPr>
        <w:t xml:space="preserve"> </w:t>
      </w:r>
      <w:r w:rsidRPr="005275E6">
        <w:rPr>
          <w:sz w:val="24"/>
          <w:szCs w:val="24"/>
        </w:rPr>
        <w:t>тексте.</w:t>
      </w:r>
      <w:proofErr w:type="gramEnd"/>
    </w:p>
    <w:p w:rsidR="00607AE8" w:rsidRPr="005275E6" w:rsidRDefault="00607AE8" w:rsidP="00607AE8">
      <w:pPr>
        <w:pStyle w:val="ab"/>
        <w:spacing w:line="264" w:lineRule="auto"/>
        <w:ind w:right="535" w:firstLine="600"/>
        <w:rPr>
          <w:sz w:val="24"/>
          <w:szCs w:val="24"/>
        </w:rPr>
      </w:pPr>
      <w:r w:rsidRPr="005275E6">
        <w:rPr>
          <w:sz w:val="24"/>
          <w:szCs w:val="24"/>
        </w:rPr>
        <w:t>Тексты для аудирования: диалог (беседа), высказывания собеседников в</w:t>
      </w:r>
      <w:r w:rsidRPr="005275E6">
        <w:rPr>
          <w:spacing w:val="1"/>
          <w:sz w:val="24"/>
          <w:szCs w:val="24"/>
        </w:rPr>
        <w:t xml:space="preserve"> </w:t>
      </w:r>
      <w:r w:rsidRPr="005275E6">
        <w:rPr>
          <w:sz w:val="24"/>
          <w:szCs w:val="24"/>
        </w:rPr>
        <w:t>ситуациях</w:t>
      </w:r>
      <w:r w:rsidRPr="005275E6">
        <w:rPr>
          <w:spacing w:val="1"/>
          <w:sz w:val="24"/>
          <w:szCs w:val="24"/>
        </w:rPr>
        <w:t xml:space="preserve"> </w:t>
      </w:r>
      <w:r w:rsidRPr="005275E6">
        <w:rPr>
          <w:sz w:val="24"/>
          <w:szCs w:val="24"/>
        </w:rPr>
        <w:t>повседневного</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рассказ,</w:t>
      </w:r>
      <w:r w:rsidRPr="005275E6">
        <w:rPr>
          <w:spacing w:val="1"/>
          <w:sz w:val="24"/>
          <w:szCs w:val="24"/>
        </w:rPr>
        <w:t xml:space="preserve"> </w:t>
      </w:r>
      <w:r w:rsidRPr="005275E6">
        <w:rPr>
          <w:sz w:val="24"/>
          <w:szCs w:val="24"/>
        </w:rPr>
        <w:t>сообщение</w:t>
      </w:r>
      <w:r w:rsidRPr="005275E6">
        <w:rPr>
          <w:spacing w:val="1"/>
          <w:sz w:val="24"/>
          <w:szCs w:val="24"/>
        </w:rPr>
        <w:t xml:space="preserve"> </w:t>
      </w:r>
      <w:r w:rsidRPr="005275E6">
        <w:rPr>
          <w:sz w:val="24"/>
          <w:szCs w:val="24"/>
        </w:rPr>
        <w:t>информационного</w:t>
      </w:r>
      <w:r w:rsidRPr="005275E6">
        <w:rPr>
          <w:spacing w:val="1"/>
          <w:sz w:val="24"/>
          <w:szCs w:val="24"/>
        </w:rPr>
        <w:t xml:space="preserve"> </w:t>
      </w:r>
      <w:r w:rsidRPr="005275E6">
        <w:rPr>
          <w:sz w:val="24"/>
          <w:szCs w:val="24"/>
        </w:rPr>
        <w:t>характера.</w:t>
      </w:r>
    </w:p>
    <w:p w:rsidR="00607AE8" w:rsidRPr="005275E6" w:rsidRDefault="00607AE8" w:rsidP="00607AE8">
      <w:pPr>
        <w:pStyle w:val="ab"/>
        <w:spacing w:before="3"/>
        <w:ind w:left="720"/>
        <w:rPr>
          <w:sz w:val="24"/>
          <w:szCs w:val="24"/>
        </w:rPr>
      </w:pPr>
      <w:r w:rsidRPr="005275E6">
        <w:rPr>
          <w:sz w:val="24"/>
          <w:szCs w:val="24"/>
        </w:rPr>
        <w:t>Время</w:t>
      </w:r>
      <w:r w:rsidRPr="005275E6">
        <w:rPr>
          <w:spacing w:val="-3"/>
          <w:sz w:val="24"/>
          <w:szCs w:val="24"/>
        </w:rPr>
        <w:t xml:space="preserve"> </w:t>
      </w:r>
      <w:r w:rsidRPr="005275E6">
        <w:rPr>
          <w:sz w:val="24"/>
          <w:szCs w:val="24"/>
        </w:rPr>
        <w:t>звучания</w:t>
      </w:r>
      <w:r w:rsidRPr="005275E6">
        <w:rPr>
          <w:spacing w:val="-3"/>
          <w:sz w:val="24"/>
          <w:szCs w:val="24"/>
        </w:rPr>
        <w:t xml:space="preserve"> </w:t>
      </w:r>
      <w:r w:rsidRPr="005275E6">
        <w:rPr>
          <w:sz w:val="24"/>
          <w:szCs w:val="24"/>
        </w:rPr>
        <w:t>текста</w:t>
      </w:r>
      <w:r w:rsidRPr="005275E6">
        <w:rPr>
          <w:spacing w:val="-3"/>
          <w:sz w:val="24"/>
          <w:szCs w:val="24"/>
        </w:rPr>
        <w:t xml:space="preserve"> </w:t>
      </w:r>
      <w:r w:rsidRPr="005275E6">
        <w:rPr>
          <w:sz w:val="24"/>
          <w:szCs w:val="24"/>
        </w:rPr>
        <w:t>(текстов)</w:t>
      </w:r>
      <w:r w:rsidRPr="005275E6">
        <w:rPr>
          <w:spacing w:val="-5"/>
          <w:sz w:val="24"/>
          <w:szCs w:val="24"/>
        </w:rPr>
        <w:t xml:space="preserve"> </w:t>
      </w:r>
      <w:r w:rsidRPr="005275E6">
        <w:rPr>
          <w:sz w:val="24"/>
          <w:szCs w:val="24"/>
        </w:rPr>
        <w:t>для</w:t>
      </w:r>
      <w:r w:rsidRPr="005275E6">
        <w:rPr>
          <w:spacing w:val="-2"/>
          <w:sz w:val="24"/>
          <w:szCs w:val="24"/>
        </w:rPr>
        <w:t xml:space="preserve"> </w:t>
      </w:r>
      <w:r w:rsidRPr="005275E6">
        <w:rPr>
          <w:sz w:val="24"/>
          <w:szCs w:val="24"/>
        </w:rPr>
        <w:t>аудирования</w:t>
      </w:r>
      <w:r w:rsidRPr="005275E6">
        <w:rPr>
          <w:spacing w:val="6"/>
          <w:sz w:val="24"/>
          <w:szCs w:val="24"/>
        </w:rPr>
        <w:t xml:space="preserve"> </w:t>
      </w:r>
      <w:r w:rsidRPr="005275E6">
        <w:rPr>
          <w:sz w:val="24"/>
          <w:szCs w:val="24"/>
        </w:rPr>
        <w:t>–</w:t>
      </w:r>
      <w:r w:rsidRPr="005275E6">
        <w:rPr>
          <w:spacing w:val="-3"/>
          <w:sz w:val="24"/>
          <w:szCs w:val="24"/>
        </w:rPr>
        <w:t xml:space="preserve"> </w:t>
      </w:r>
      <w:r w:rsidRPr="005275E6">
        <w:rPr>
          <w:sz w:val="24"/>
          <w:szCs w:val="24"/>
        </w:rPr>
        <w:t>до</w:t>
      </w:r>
      <w:r w:rsidRPr="005275E6">
        <w:rPr>
          <w:spacing w:val="-5"/>
          <w:sz w:val="24"/>
          <w:szCs w:val="24"/>
        </w:rPr>
        <w:t xml:space="preserve"> </w:t>
      </w:r>
      <w:r w:rsidRPr="005275E6">
        <w:rPr>
          <w:sz w:val="24"/>
          <w:szCs w:val="24"/>
        </w:rPr>
        <w:t>2</w:t>
      </w:r>
      <w:r w:rsidRPr="005275E6">
        <w:rPr>
          <w:spacing w:val="-4"/>
          <w:sz w:val="24"/>
          <w:szCs w:val="24"/>
        </w:rPr>
        <w:t xml:space="preserve"> </w:t>
      </w:r>
      <w:r w:rsidRPr="005275E6">
        <w:rPr>
          <w:sz w:val="24"/>
          <w:szCs w:val="24"/>
        </w:rPr>
        <w:t>минут.</w:t>
      </w:r>
    </w:p>
    <w:p w:rsidR="00607AE8" w:rsidRPr="005275E6" w:rsidRDefault="00607AE8" w:rsidP="00607AE8">
      <w:pPr>
        <w:spacing w:before="29"/>
        <w:ind w:left="720"/>
        <w:jc w:val="both"/>
        <w:rPr>
          <w:i/>
          <w:sz w:val="24"/>
          <w:szCs w:val="24"/>
        </w:rPr>
      </w:pPr>
      <w:r w:rsidRPr="005275E6">
        <w:rPr>
          <w:i/>
          <w:sz w:val="24"/>
          <w:szCs w:val="24"/>
        </w:rPr>
        <w:t>Смысловое</w:t>
      </w:r>
      <w:r w:rsidRPr="005275E6">
        <w:rPr>
          <w:i/>
          <w:spacing w:val="-4"/>
          <w:sz w:val="24"/>
          <w:szCs w:val="24"/>
        </w:rPr>
        <w:t xml:space="preserve"> </w:t>
      </w:r>
      <w:r w:rsidRPr="005275E6">
        <w:rPr>
          <w:i/>
          <w:sz w:val="24"/>
          <w:szCs w:val="24"/>
        </w:rPr>
        <w:t>чтение</w:t>
      </w:r>
    </w:p>
    <w:p w:rsidR="00607AE8" w:rsidRPr="005275E6" w:rsidRDefault="00607AE8" w:rsidP="00607AE8">
      <w:pPr>
        <w:pStyle w:val="ab"/>
        <w:spacing w:before="33" w:line="264" w:lineRule="auto"/>
        <w:ind w:right="530" w:firstLine="600"/>
        <w:rPr>
          <w:sz w:val="24"/>
          <w:szCs w:val="24"/>
        </w:rPr>
      </w:pPr>
      <w:r w:rsidRPr="005275E6">
        <w:rPr>
          <w:sz w:val="24"/>
          <w:szCs w:val="24"/>
        </w:rPr>
        <w:t>Развитие умения читать про себя и понимать несложные аутентичные</w:t>
      </w:r>
      <w:r w:rsidRPr="005275E6">
        <w:rPr>
          <w:spacing w:val="1"/>
          <w:sz w:val="24"/>
          <w:szCs w:val="24"/>
        </w:rPr>
        <w:t xml:space="preserve"> </w:t>
      </w:r>
      <w:r w:rsidRPr="005275E6">
        <w:rPr>
          <w:sz w:val="24"/>
          <w:szCs w:val="24"/>
        </w:rPr>
        <w:t>тексты</w:t>
      </w:r>
      <w:r w:rsidRPr="005275E6">
        <w:rPr>
          <w:spacing w:val="1"/>
          <w:sz w:val="24"/>
          <w:szCs w:val="24"/>
        </w:rPr>
        <w:t xml:space="preserve"> </w:t>
      </w:r>
      <w:r w:rsidRPr="005275E6">
        <w:rPr>
          <w:sz w:val="24"/>
          <w:szCs w:val="24"/>
        </w:rPr>
        <w:t>разных</w:t>
      </w:r>
      <w:r w:rsidRPr="005275E6">
        <w:rPr>
          <w:spacing w:val="1"/>
          <w:sz w:val="24"/>
          <w:szCs w:val="24"/>
        </w:rPr>
        <w:t xml:space="preserve"> </w:t>
      </w:r>
      <w:r w:rsidRPr="005275E6">
        <w:rPr>
          <w:sz w:val="24"/>
          <w:szCs w:val="24"/>
        </w:rPr>
        <w:t>жанров</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стилей,</w:t>
      </w:r>
      <w:r w:rsidRPr="005275E6">
        <w:rPr>
          <w:spacing w:val="1"/>
          <w:sz w:val="24"/>
          <w:szCs w:val="24"/>
        </w:rPr>
        <w:t xml:space="preserve"> </w:t>
      </w:r>
      <w:r w:rsidRPr="005275E6">
        <w:rPr>
          <w:sz w:val="24"/>
          <w:szCs w:val="24"/>
        </w:rPr>
        <w:t>содержащие</w:t>
      </w:r>
      <w:r w:rsidRPr="005275E6">
        <w:rPr>
          <w:spacing w:val="1"/>
          <w:sz w:val="24"/>
          <w:szCs w:val="24"/>
        </w:rPr>
        <w:t xml:space="preserve"> </w:t>
      </w:r>
      <w:r w:rsidRPr="005275E6">
        <w:rPr>
          <w:sz w:val="24"/>
          <w:szCs w:val="24"/>
        </w:rPr>
        <w:t>отдельные</w:t>
      </w:r>
      <w:r w:rsidRPr="005275E6">
        <w:rPr>
          <w:spacing w:val="1"/>
          <w:sz w:val="24"/>
          <w:szCs w:val="24"/>
        </w:rPr>
        <w:t xml:space="preserve"> </w:t>
      </w:r>
      <w:r w:rsidRPr="005275E6">
        <w:rPr>
          <w:sz w:val="24"/>
          <w:szCs w:val="24"/>
        </w:rPr>
        <w:t>неизученные</w:t>
      </w:r>
      <w:r w:rsidRPr="005275E6">
        <w:rPr>
          <w:spacing w:val="1"/>
          <w:sz w:val="24"/>
          <w:szCs w:val="24"/>
        </w:rPr>
        <w:t xml:space="preserve"> </w:t>
      </w:r>
      <w:r w:rsidRPr="005275E6">
        <w:rPr>
          <w:sz w:val="24"/>
          <w:szCs w:val="24"/>
        </w:rPr>
        <w:t>языковые явления, с различной глубиной проникновения в их содержание в</w:t>
      </w:r>
      <w:r w:rsidRPr="005275E6">
        <w:rPr>
          <w:spacing w:val="1"/>
          <w:sz w:val="24"/>
          <w:szCs w:val="24"/>
        </w:rPr>
        <w:t xml:space="preserve"> </w:t>
      </w:r>
      <w:r w:rsidRPr="005275E6">
        <w:rPr>
          <w:sz w:val="24"/>
          <w:szCs w:val="24"/>
        </w:rPr>
        <w:t>зависимости</w:t>
      </w:r>
      <w:r w:rsidRPr="005275E6">
        <w:rPr>
          <w:spacing w:val="1"/>
          <w:sz w:val="24"/>
          <w:szCs w:val="24"/>
        </w:rPr>
        <w:t xml:space="preserve"> </w:t>
      </w:r>
      <w:r w:rsidRPr="005275E6">
        <w:rPr>
          <w:sz w:val="24"/>
          <w:szCs w:val="24"/>
        </w:rPr>
        <w:t>от</w:t>
      </w:r>
      <w:r w:rsidRPr="005275E6">
        <w:rPr>
          <w:spacing w:val="1"/>
          <w:sz w:val="24"/>
          <w:szCs w:val="24"/>
        </w:rPr>
        <w:t xml:space="preserve"> </w:t>
      </w:r>
      <w:r w:rsidRPr="005275E6">
        <w:rPr>
          <w:sz w:val="24"/>
          <w:szCs w:val="24"/>
        </w:rPr>
        <w:t>поставленной</w:t>
      </w:r>
      <w:r w:rsidRPr="005275E6">
        <w:rPr>
          <w:spacing w:val="1"/>
          <w:sz w:val="24"/>
          <w:szCs w:val="24"/>
        </w:rPr>
        <w:t xml:space="preserve"> </w:t>
      </w:r>
      <w:r w:rsidRPr="005275E6">
        <w:rPr>
          <w:sz w:val="24"/>
          <w:szCs w:val="24"/>
        </w:rPr>
        <w:lastRenderedPageBreak/>
        <w:t>коммуникативной</w:t>
      </w:r>
      <w:r w:rsidRPr="005275E6">
        <w:rPr>
          <w:spacing w:val="1"/>
          <w:sz w:val="24"/>
          <w:szCs w:val="24"/>
        </w:rPr>
        <w:t xml:space="preserve"> </w:t>
      </w:r>
      <w:r w:rsidRPr="005275E6">
        <w:rPr>
          <w:sz w:val="24"/>
          <w:szCs w:val="24"/>
        </w:rPr>
        <w:t>задачи: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основного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нужной</w:t>
      </w:r>
      <w:r w:rsidRPr="005275E6">
        <w:rPr>
          <w:spacing w:val="1"/>
          <w:sz w:val="24"/>
          <w:szCs w:val="24"/>
        </w:rPr>
        <w:t xml:space="preserve"> </w:t>
      </w:r>
      <w:r w:rsidRPr="005275E6">
        <w:rPr>
          <w:sz w:val="24"/>
          <w:szCs w:val="24"/>
        </w:rPr>
        <w:t>(интересующей,</w:t>
      </w:r>
      <w:r w:rsidRPr="005275E6">
        <w:rPr>
          <w:spacing w:val="-67"/>
          <w:sz w:val="24"/>
          <w:szCs w:val="24"/>
        </w:rPr>
        <w:t xml:space="preserve"> </w:t>
      </w:r>
      <w:r w:rsidRPr="005275E6">
        <w:rPr>
          <w:sz w:val="24"/>
          <w:szCs w:val="24"/>
        </w:rPr>
        <w:t>запрашиваемой)</w:t>
      </w:r>
      <w:r w:rsidRPr="005275E6">
        <w:rPr>
          <w:spacing w:val="-2"/>
          <w:sz w:val="24"/>
          <w:szCs w:val="24"/>
        </w:rPr>
        <w:t xml:space="preserve"> </w:t>
      </w:r>
      <w:r w:rsidRPr="005275E6">
        <w:rPr>
          <w:sz w:val="24"/>
          <w:szCs w:val="24"/>
        </w:rPr>
        <w:t>информации, с полным пониманием</w:t>
      </w:r>
      <w:r w:rsidRPr="005275E6">
        <w:rPr>
          <w:spacing w:val="1"/>
          <w:sz w:val="24"/>
          <w:szCs w:val="24"/>
        </w:rPr>
        <w:t xml:space="preserve"> </w:t>
      </w:r>
      <w:r w:rsidRPr="005275E6">
        <w:rPr>
          <w:sz w:val="24"/>
          <w:szCs w:val="24"/>
        </w:rPr>
        <w:t>содержания.</w:t>
      </w:r>
    </w:p>
    <w:p w:rsidR="00607AE8" w:rsidRPr="005275E6" w:rsidRDefault="00607AE8" w:rsidP="00607AE8">
      <w:pPr>
        <w:pStyle w:val="ab"/>
        <w:spacing w:before="2" w:line="264" w:lineRule="auto"/>
        <w:ind w:right="530" w:firstLine="600"/>
        <w:rPr>
          <w:sz w:val="24"/>
          <w:szCs w:val="24"/>
        </w:rPr>
      </w:pPr>
      <w:r w:rsidRPr="005275E6">
        <w:rPr>
          <w:sz w:val="24"/>
          <w:szCs w:val="24"/>
        </w:rPr>
        <w:t>Чтение</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основного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текста</w:t>
      </w:r>
      <w:r w:rsidRPr="005275E6">
        <w:rPr>
          <w:spacing w:val="1"/>
          <w:sz w:val="24"/>
          <w:szCs w:val="24"/>
        </w:rPr>
        <w:t xml:space="preserve"> </w:t>
      </w:r>
      <w:r w:rsidRPr="005275E6">
        <w:rPr>
          <w:sz w:val="24"/>
          <w:szCs w:val="24"/>
        </w:rPr>
        <w:t>предполагает</w:t>
      </w:r>
      <w:r w:rsidRPr="005275E6">
        <w:rPr>
          <w:spacing w:val="-67"/>
          <w:sz w:val="24"/>
          <w:szCs w:val="24"/>
        </w:rPr>
        <w:t xml:space="preserve"> </w:t>
      </w:r>
      <w:r w:rsidRPr="005275E6">
        <w:rPr>
          <w:sz w:val="24"/>
          <w:szCs w:val="24"/>
        </w:rPr>
        <w:t>умения:</w:t>
      </w:r>
      <w:r w:rsidRPr="005275E6">
        <w:rPr>
          <w:spacing w:val="1"/>
          <w:sz w:val="24"/>
          <w:szCs w:val="24"/>
        </w:rPr>
        <w:t xml:space="preserve"> </w:t>
      </w:r>
      <w:r w:rsidRPr="005275E6">
        <w:rPr>
          <w:sz w:val="24"/>
          <w:szCs w:val="24"/>
        </w:rPr>
        <w:t>определять</w:t>
      </w:r>
      <w:r w:rsidRPr="005275E6">
        <w:rPr>
          <w:spacing w:val="1"/>
          <w:sz w:val="24"/>
          <w:szCs w:val="24"/>
        </w:rPr>
        <w:t xml:space="preserve"> </w:t>
      </w:r>
      <w:r w:rsidRPr="005275E6">
        <w:rPr>
          <w:sz w:val="24"/>
          <w:szCs w:val="24"/>
        </w:rPr>
        <w:t>тему</w:t>
      </w:r>
      <w:r w:rsidRPr="005275E6">
        <w:rPr>
          <w:spacing w:val="1"/>
          <w:sz w:val="24"/>
          <w:szCs w:val="24"/>
        </w:rPr>
        <w:t xml:space="preserve"> </w:t>
      </w:r>
      <w:r w:rsidRPr="005275E6">
        <w:rPr>
          <w:sz w:val="24"/>
          <w:szCs w:val="24"/>
        </w:rPr>
        <w:t>(основную</w:t>
      </w:r>
      <w:r w:rsidRPr="005275E6">
        <w:rPr>
          <w:spacing w:val="1"/>
          <w:sz w:val="24"/>
          <w:szCs w:val="24"/>
        </w:rPr>
        <w:t xml:space="preserve"> </w:t>
      </w:r>
      <w:r w:rsidRPr="005275E6">
        <w:rPr>
          <w:sz w:val="24"/>
          <w:szCs w:val="24"/>
        </w:rPr>
        <w:t>мысль),</w:t>
      </w:r>
      <w:r w:rsidRPr="005275E6">
        <w:rPr>
          <w:spacing w:val="1"/>
          <w:sz w:val="24"/>
          <w:szCs w:val="24"/>
        </w:rPr>
        <w:t xml:space="preserve"> </w:t>
      </w:r>
      <w:r w:rsidRPr="005275E6">
        <w:rPr>
          <w:sz w:val="24"/>
          <w:szCs w:val="24"/>
        </w:rPr>
        <w:t>выделять</w:t>
      </w:r>
      <w:r w:rsidRPr="005275E6">
        <w:rPr>
          <w:spacing w:val="1"/>
          <w:sz w:val="24"/>
          <w:szCs w:val="24"/>
        </w:rPr>
        <w:t xml:space="preserve"> </w:t>
      </w:r>
      <w:r w:rsidRPr="005275E6">
        <w:rPr>
          <w:sz w:val="24"/>
          <w:szCs w:val="24"/>
        </w:rPr>
        <w:t>главные</w:t>
      </w:r>
      <w:r w:rsidRPr="005275E6">
        <w:rPr>
          <w:spacing w:val="1"/>
          <w:sz w:val="24"/>
          <w:szCs w:val="24"/>
        </w:rPr>
        <w:t xml:space="preserve"> </w:t>
      </w:r>
      <w:r w:rsidRPr="005275E6">
        <w:rPr>
          <w:sz w:val="24"/>
          <w:szCs w:val="24"/>
        </w:rPr>
        <w:t>факты</w:t>
      </w:r>
      <w:r w:rsidRPr="005275E6">
        <w:rPr>
          <w:spacing w:val="1"/>
          <w:sz w:val="24"/>
          <w:szCs w:val="24"/>
        </w:rPr>
        <w:t xml:space="preserve"> </w:t>
      </w:r>
      <w:r w:rsidRPr="005275E6">
        <w:rPr>
          <w:sz w:val="24"/>
          <w:szCs w:val="24"/>
        </w:rPr>
        <w:t>(события) (опуская второстепенные), прогнозировать содержание текста по</w:t>
      </w:r>
      <w:r w:rsidRPr="005275E6">
        <w:rPr>
          <w:spacing w:val="1"/>
          <w:sz w:val="24"/>
          <w:szCs w:val="24"/>
        </w:rPr>
        <w:t xml:space="preserve"> </w:t>
      </w:r>
      <w:r w:rsidRPr="005275E6">
        <w:rPr>
          <w:sz w:val="24"/>
          <w:szCs w:val="24"/>
        </w:rPr>
        <w:t>заголовку</w:t>
      </w:r>
      <w:r w:rsidRPr="005275E6">
        <w:rPr>
          <w:spacing w:val="1"/>
          <w:sz w:val="24"/>
          <w:szCs w:val="24"/>
        </w:rPr>
        <w:t xml:space="preserve"> </w:t>
      </w:r>
      <w:r w:rsidRPr="005275E6">
        <w:rPr>
          <w:sz w:val="24"/>
          <w:szCs w:val="24"/>
        </w:rPr>
        <w:t>(началу</w:t>
      </w:r>
      <w:r w:rsidRPr="005275E6">
        <w:rPr>
          <w:spacing w:val="1"/>
          <w:sz w:val="24"/>
          <w:szCs w:val="24"/>
        </w:rPr>
        <w:t xml:space="preserve"> </w:t>
      </w:r>
      <w:r w:rsidRPr="005275E6">
        <w:rPr>
          <w:sz w:val="24"/>
          <w:szCs w:val="24"/>
        </w:rPr>
        <w:t>текста),</w:t>
      </w:r>
      <w:r w:rsidRPr="005275E6">
        <w:rPr>
          <w:spacing w:val="1"/>
          <w:sz w:val="24"/>
          <w:szCs w:val="24"/>
        </w:rPr>
        <w:t xml:space="preserve"> </w:t>
      </w:r>
      <w:r w:rsidRPr="005275E6">
        <w:rPr>
          <w:sz w:val="24"/>
          <w:szCs w:val="24"/>
        </w:rPr>
        <w:t>определять</w:t>
      </w:r>
      <w:r w:rsidRPr="005275E6">
        <w:rPr>
          <w:spacing w:val="1"/>
          <w:sz w:val="24"/>
          <w:szCs w:val="24"/>
        </w:rPr>
        <w:t xml:space="preserve"> </w:t>
      </w:r>
      <w:r w:rsidRPr="005275E6">
        <w:rPr>
          <w:sz w:val="24"/>
          <w:szCs w:val="24"/>
        </w:rPr>
        <w:t>логическую</w:t>
      </w:r>
      <w:r w:rsidRPr="005275E6">
        <w:rPr>
          <w:spacing w:val="1"/>
          <w:sz w:val="24"/>
          <w:szCs w:val="24"/>
        </w:rPr>
        <w:t xml:space="preserve"> </w:t>
      </w:r>
      <w:r w:rsidRPr="005275E6">
        <w:rPr>
          <w:sz w:val="24"/>
          <w:szCs w:val="24"/>
        </w:rPr>
        <w:t>последовательность</w:t>
      </w:r>
      <w:r w:rsidRPr="005275E6">
        <w:rPr>
          <w:spacing w:val="1"/>
          <w:sz w:val="24"/>
          <w:szCs w:val="24"/>
        </w:rPr>
        <w:t xml:space="preserve"> </w:t>
      </w:r>
      <w:r w:rsidRPr="005275E6">
        <w:rPr>
          <w:sz w:val="24"/>
          <w:szCs w:val="24"/>
        </w:rPr>
        <w:t>главных фактов, событий, игнорировать незнакомые слова, несущественные</w:t>
      </w:r>
      <w:r w:rsidRPr="005275E6">
        <w:rPr>
          <w:spacing w:val="1"/>
          <w:sz w:val="24"/>
          <w:szCs w:val="24"/>
        </w:rPr>
        <w:t xml:space="preserve"> </w:t>
      </w:r>
      <w:r w:rsidRPr="005275E6">
        <w:rPr>
          <w:sz w:val="24"/>
          <w:szCs w:val="24"/>
        </w:rPr>
        <w:t>для</w:t>
      </w:r>
      <w:r w:rsidRPr="005275E6">
        <w:rPr>
          <w:spacing w:val="-4"/>
          <w:sz w:val="24"/>
          <w:szCs w:val="24"/>
        </w:rPr>
        <w:t xml:space="preserve"> </w:t>
      </w:r>
      <w:r w:rsidRPr="005275E6">
        <w:rPr>
          <w:sz w:val="24"/>
          <w:szCs w:val="24"/>
        </w:rPr>
        <w:t>понимания</w:t>
      </w:r>
      <w:r w:rsidRPr="005275E6">
        <w:rPr>
          <w:spacing w:val="-5"/>
          <w:sz w:val="24"/>
          <w:szCs w:val="24"/>
        </w:rPr>
        <w:t xml:space="preserve"> </w:t>
      </w:r>
      <w:r w:rsidRPr="005275E6">
        <w:rPr>
          <w:sz w:val="24"/>
          <w:szCs w:val="24"/>
        </w:rPr>
        <w:t>основного</w:t>
      </w:r>
      <w:r w:rsidRPr="005275E6">
        <w:rPr>
          <w:spacing w:val="-5"/>
          <w:sz w:val="24"/>
          <w:szCs w:val="24"/>
        </w:rPr>
        <w:t xml:space="preserve"> </w:t>
      </w:r>
      <w:r w:rsidRPr="005275E6">
        <w:rPr>
          <w:sz w:val="24"/>
          <w:szCs w:val="24"/>
        </w:rPr>
        <w:t>содержания,</w:t>
      </w:r>
      <w:r w:rsidRPr="005275E6">
        <w:rPr>
          <w:spacing w:val="-3"/>
          <w:sz w:val="24"/>
          <w:szCs w:val="24"/>
        </w:rPr>
        <w:t xml:space="preserve"> </w:t>
      </w:r>
      <w:r w:rsidRPr="005275E6">
        <w:rPr>
          <w:sz w:val="24"/>
          <w:szCs w:val="24"/>
        </w:rPr>
        <w:t>понимать</w:t>
      </w:r>
      <w:r w:rsidRPr="005275E6">
        <w:rPr>
          <w:spacing w:val="-8"/>
          <w:sz w:val="24"/>
          <w:szCs w:val="24"/>
        </w:rPr>
        <w:t xml:space="preserve"> </w:t>
      </w:r>
      <w:r w:rsidRPr="005275E6">
        <w:rPr>
          <w:sz w:val="24"/>
          <w:szCs w:val="24"/>
        </w:rPr>
        <w:t>интернациональные</w:t>
      </w:r>
      <w:r w:rsidRPr="005275E6">
        <w:rPr>
          <w:spacing w:val="-4"/>
          <w:sz w:val="24"/>
          <w:szCs w:val="24"/>
        </w:rPr>
        <w:t xml:space="preserve"> </w:t>
      </w:r>
      <w:r w:rsidRPr="005275E6">
        <w:rPr>
          <w:sz w:val="24"/>
          <w:szCs w:val="24"/>
        </w:rPr>
        <w:t>слова.</w:t>
      </w:r>
    </w:p>
    <w:p w:rsidR="00607AE8" w:rsidRPr="005275E6" w:rsidRDefault="00607AE8" w:rsidP="00607AE8">
      <w:pPr>
        <w:pStyle w:val="ab"/>
        <w:spacing w:before="2" w:line="264" w:lineRule="auto"/>
        <w:ind w:right="530" w:firstLine="600"/>
        <w:rPr>
          <w:sz w:val="24"/>
          <w:szCs w:val="24"/>
        </w:rPr>
      </w:pPr>
      <w:r w:rsidRPr="005275E6">
        <w:rPr>
          <w:sz w:val="24"/>
          <w:szCs w:val="24"/>
        </w:rPr>
        <w:t>Чтение</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нужной</w:t>
      </w:r>
      <w:r w:rsidRPr="005275E6">
        <w:rPr>
          <w:spacing w:val="1"/>
          <w:sz w:val="24"/>
          <w:szCs w:val="24"/>
        </w:rPr>
        <w:t xml:space="preserve"> </w:t>
      </w:r>
      <w:r w:rsidRPr="005275E6">
        <w:rPr>
          <w:sz w:val="24"/>
          <w:szCs w:val="24"/>
        </w:rPr>
        <w:t>(интересующей,</w:t>
      </w:r>
      <w:r w:rsidRPr="005275E6">
        <w:rPr>
          <w:spacing w:val="1"/>
          <w:sz w:val="24"/>
          <w:szCs w:val="24"/>
        </w:rPr>
        <w:t xml:space="preserve"> </w:t>
      </w:r>
      <w:r w:rsidRPr="005275E6">
        <w:rPr>
          <w:sz w:val="24"/>
          <w:szCs w:val="24"/>
        </w:rPr>
        <w:t>запрашиваемой)</w:t>
      </w:r>
      <w:r w:rsidRPr="005275E6">
        <w:rPr>
          <w:spacing w:val="1"/>
          <w:sz w:val="24"/>
          <w:szCs w:val="24"/>
        </w:rPr>
        <w:t xml:space="preserve"> </w:t>
      </w:r>
      <w:r w:rsidRPr="005275E6">
        <w:rPr>
          <w:sz w:val="24"/>
          <w:szCs w:val="24"/>
        </w:rPr>
        <w:t>информации</w:t>
      </w:r>
      <w:r w:rsidRPr="005275E6">
        <w:rPr>
          <w:spacing w:val="1"/>
          <w:sz w:val="24"/>
          <w:szCs w:val="24"/>
        </w:rPr>
        <w:t xml:space="preserve"> </w:t>
      </w:r>
      <w:r w:rsidRPr="005275E6">
        <w:rPr>
          <w:sz w:val="24"/>
          <w:szCs w:val="24"/>
        </w:rPr>
        <w:t>предполагает</w:t>
      </w:r>
      <w:r w:rsidRPr="005275E6">
        <w:rPr>
          <w:spacing w:val="1"/>
          <w:sz w:val="24"/>
          <w:szCs w:val="24"/>
        </w:rPr>
        <w:t xml:space="preserve"> </w:t>
      </w:r>
      <w:r w:rsidRPr="005275E6">
        <w:rPr>
          <w:sz w:val="24"/>
          <w:szCs w:val="24"/>
        </w:rPr>
        <w:t>умение</w:t>
      </w:r>
      <w:r w:rsidRPr="005275E6">
        <w:rPr>
          <w:spacing w:val="1"/>
          <w:sz w:val="24"/>
          <w:szCs w:val="24"/>
        </w:rPr>
        <w:t xml:space="preserve"> </w:t>
      </w:r>
      <w:r w:rsidRPr="005275E6">
        <w:rPr>
          <w:sz w:val="24"/>
          <w:szCs w:val="24"/>
        </w:rPr>
        <w:t>находить</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прочитанном</w:t>
      </w:r>
      <w:r w:rsidRPr="005275E6">
        <w:rPr>
          <w:spacing w:val="1"/>
          <w:sz w:val="24"/>
          <w:szCs w:val="24"/>
        </w:rPr>
        <w:t xml:space="preserve"> </w:t>
      </w:r>
      <w:r w:rsidRPr="005275E6">
        <w:rPr>
          <w:sz w:val="24"/>
          <w:szCs w:val="24"/>
        </w:rPr>
        <w:t>тексте</w:t>
      </w:r>
      <w:r w:rsidRPr="005275E6">
        <w:rPr>
          <w:spacing w:val="71"/>
          <w:sz w:val="24"/>
          <w:szCs w:val="24"/>
        </w:rPr>
        <w:t xml:space="preserve"> </w:t>
      </w:r>
      <w:r w:rsidRPr="005275E6">
        <w:rPr>
          <w:sz w:val="24"/>
          <w:szCs w:val="24"/>
        </w:rPr>
        <w:t>и</w:t>
      </w:r>
      <w:r w:rsidRPr="005275E6">
        <w:rPr>
          <w:spacing w:val="1"/>
          <w:sz w:val="24"/>
          <w:szCs w:val="24"/>
        </w:rPr>
        <w:t xml:space="preserve"> </w:t>
      </w:r>
      <w:r w:rsidRPr="005275E6">
        <w:rPr>
          <w:sz w:val="24"/>
          <w:szCs w:val="24"/>
        </w:rPr>
        <w:t>понимать</w:t>
      </w:r>
      <w:r w:rsidRPr="005275E6">
        <w:rPr>
          <w:spacing w:val="1"/>
          <w:sz w:val="24"/>
          <w:szCs w:val="24"/>
        </w:rPr>
        <w:t xml:space="preserve"> </w:t>
      </w:r>
      <w:r w:rsidRPr="005275E6">
        <w:rPr>
          <w:sz w:val="24"/>
          <w:szCs w:val="24"/>
        </w:rPr>
        <w:t>запрашиваемую</w:t>
      </w:r>
      <w:r w:rsidRPr="005275E6">
        <w:rPr>
          <w:spacing w:val="1"/>
          <w:sz w:val="24"/>
          <w:szCs w:val="24"/>
        </w:rPr>
        <w:t xml:space="preserve"> </w:t>
      </w:r>
      <w:r w:rsidRPr="005275E6">
        <w:rPr>
          <w:sz w:val="24"/>
          <w:szCs w:val="24"/>
        </w:rPr>
        <w:t>информацию,</w:t>
      </w:r>
      <w:r w:rsidRPr="005275E6">
        <w:rPr>
          <w:spacing w:val="1"/>
          <w:sz w:val="24"/>
          <w:szCs w:val="24"/>
        </w:rPr>
        <w:t xml:space="preserve"> </w:t>
      </w:r>
      <w:r w:rsidRPr="005275E6">
        <w:rPr>
          <w:sz w:val="24"/>
          <w:szCs w:val="24"/>
        </w:rPr>
        <w:t>представленную</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эксплицитной</w:t>
      </w:r>
      <w:r w:rsidRPr="005275E6">
        <w:rPr>
          <w:spacing w:val="1"/>
          <w:sz w:val="24"/>
          <w:szCs w:val="24"/>
        </w:rPr>
        <w:t xml:space="preserve"> </w:t>
      </w:r>
      <w:r w:rsidRPr="005275E6">
        <w:rPr>
          <w:sz w:val="24"/>
          <w:szCs w:val="24"/>
        </w:rPr>
        <w:t>(явной)</w:t>
      </w:r>
      <w:r w:rsidRPr="005275E6">
        <w:rPr>
          <w:spacing w:val="1"/>
          <w:sz w:val="24"/>
          <w:szCs w:val="24"/>
        </w:rPr>
        <w:t xml:space="preserve"> </w:t>
      </w:r>
      <w:r w:rsidRPr="005275E6">
        <w:rPr>
          <w:sz w:val="24"/>
          <w:szCs w:val="24"/>
        </w:rPr>
        <w:t>форме,</w:t>
      </w:r>
      <w:r w:rsidRPr="005275E6">
        <w:rPr>
          <w:spacing w:val="1"/>
          <w:sz w:val="24"/>
          <w:szCs w:val="24"/>
        </w:rPr>
        <w:t xml:space="preserve"> </w:t>
      </w:r>
      <w:r w:rsidRPr="005275E6">
        <w:rPr>
          <w:sz w:val="24"/>
          <w:szCs w:val="24"/>
        </w:rPr>
        <w:t>оценивать</w:t>
      </w:r>
      <w:r w:rsidRPr="005275E6">
        <w:rPr>
          <w:spacing w:val="1"/>
          <w:sz w:val="24"/>
          <w:szCs w:val="24"/>
        </w:rPr>
        <w:t xml:space="preserve"> </w:t>
      </w:r>
      <w:r w:rsidRPr="005275E6">
        <w:rPr>
          <w:sz w:val="24"/>
          <w:szCs w:val="24"/>
        </w:rPr>
        <w:t>найденную</w:t>
      </w:r>
      <w:r w:rsidRPr="005275E6">
        <w:rPr>
          <w:spacing w:val="1"/>
          <w:sz w:val="24"/>
          <w:szCs w:val="24"/>
        </w:rPr>
        <w:t xml:space="preserve"> </w:t>
      </w:r>
      <w:r w:rsidRPr="005275E6">
        <w:rPr>
          <w:sz w:val="24"/>
          <w:szCs w:val="24"/>
        </w:rPr>
        <w:t>информацию</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точки</w:t>
      </w:r>
      <w:r w:rsidRPr="005275E6">
        <w:rPr>
          <w:spacing w:val="1"/>
          <w:sz w:val="24"/>
          <w:szCs w:val="24"/>
        </w:rPr>
        <w:t xml:space="preserve"> </w:t>
      </w:r>
      <w:r w:rsidRPr="005275E6">
        <w:rPr>
          <w:sz w:val="24"/>
          <w:szCs w:val="24"/>
        </w:rPr>
        <w:t>зрения</w:t>
      </w:r>
      <w:r w:rsidRPr="005275E6">
        <w:rPr>
          <w:spacing w:val="1"/>
          <w:sz w:val="24"/>
          <w:szCs w:val="24"/>
        </w:rPr>
        <w:t xml:space="preserve"> </w:t>
      </w:r>
      <w:r w:rsidRPr="005275E6">
        <w:rPr>
          <w:sz w:val="24"/>
          <w:szCs w:val="24"/>
        </w:rPr>
        <w:t>её</w:t>
      </w:r>
      <w:r w:rsidRPr="005275E6">
        <w:rPr>
          <w:spacing w:val="1"/>
          <w:sz w:val="24"/>
          <w:szCs w:val="24"/>
        </w:rPr>
        <w:t xml:space="preserve"> </w:t>
      </w:r>
      <w:r w:rsidRPr="005275E6">
        <w:rPr>
          <w:sz w:val="24"/>
          <w:szCs w:val="24"/>
        </w:rPr>
        <w:t>значимости для</w:t>
      </w:r>
      <w:r w:rsidRPr="005275E6">
        <w:rPr>
          <w:spacing w:val="2"/>
          <w:sz w:val="24"/>
          <w:szCs w:val="24"/>
        </w:rPr>
        <w:t xml:space="preserve"> </w:t>
      </w:r>
      <w:r w:rsidRPr="005275E6">
        <w:rPr>
          <w:sz w:val="24"/>
          <w:szCs w:val="24"/>
        </w:rPr>
        <w:t>решения</w:t>
      </w:r>
      <w:r w:rsidRPr="005275E6">
        <w:rPr>
          <w:spacing w:val="2"/>
          <w:sz w:val="24"/>
          <w:szCs w:val="24"/>
        </w:rPr>
        <w:t xml:space="preserve"> </w:t>
      </w:r>
      <w:r w:rsidRPr="005275E6">
        <w:rPr>
          <w:sz w:val="24"/>
          <w:szCs w:val="24"/>
        </w:rPr>
        <w:t>коммуникативной задачи.</w:t>
      </w:r>
    </w:p>
    <w:p w:rsidR="00607AE8" w:rsidRPr="005275E6" w:rsidRDefault="00607AE8" w:rsidP="00607AE8">
      <w:pPr>
        <w:pStyle w:val="ab"/>
        <w:spacing w:line="264" w:lineRule="auto"/>
        <w:ind w:right="544" w:firstLine="600"/>
        <w:rPr>
          <w:sz w:val="24"/>
          <w:szCs w:val="24"/>
        </w:rPr>
      </w:pPr>
      <w:r w:rsidRPr="005275E6">
        <w:rPr>
          <w:sz w:val="24"/>
          <w:szCs w:val="24"/>
        </w:rPr>
        <w:t>Чтение</w:t>
      </w:r>
      <w:r w:rsidRPr="005275E6">
        <w:rPr>
          <w:spacing w:val="1"/>
          <w:sz w:val="24"/>
          <w:szCs w:val="24"/>
        </w:rPr>
        <w:t xml:space="preserve"> </w:t>
      </w:r>
      <w:r w:rsidRPr="005275E6">
        <w:rPr>
          <w:sz w:val="24"/>
          <w:szCs w:val="24"/>
        </w:rPr>
        <w:t>несплошных</w:t>
      </w:r>
      <w:r w:rsidRPr="005275E6">
        <w:rPr>
          <w:spacing w:val="1"/>
          <w:sz w:val="24"/>
          <w:szCs w:val="24"/>
        </w:rPr>
        <w:t xml:space="preserve"> </w:t>
      </w:r>
      <w:r w:rsidRPr="005275E6">
        <w:rPr>
          <w:sz w:val="24"/>
          <w:szCs w:val="24"/>
        </w:rPr>
        <w:t>текстов</w:t>
      </w:r>
      <w:r w:rsidRPr="005275E6">
        <w:rPr>
          <w:spacing w:val="1"/>
          <w:sz w:val="24"/>
          <w:szCs w:val="24"/>
        </w:rPr>
        <w:t xml:space="preserve"> </w:t>
      </w:r>
      <w:r w:rsidRPr="005275E6">
        <w:rPr>
          <w:sz w:val="24"/>
          <w:szCs w:val="24"/>
        </w:rPr>
        <w:t>(таблиц,</w:t>
      </w:r>
      <w:r w:rsidRPr="005275E6">
        <w:rPr>
          <w:spacing w:val="1"/>
          <w:sz w:val="24"/>
          <w:szCs w:val="24"/>
        </w:rPr>
        <w:t xml:space="preserve"> </w:t>
      </w:r>
      <w:r w:rsidRPr="005275E6">
        <w:rPr>
          <w:sz w:val="24"/>
          <w:szCs w:val="24"/>
        </w:rPr>
        <w:t>диаграмм,</w:t>
      </w:r>
      <w:r w:rsidRPr="005275E6">
        <w:rPr>
          <w:spacing w:val="1"/>
          <w:sz w:val="24"/>
          <w:szCs w:val="24"/>
        </w:rPr>
        <w:t xml:space="preserve"> </w:t>
      </w:r>
      <w:r w:rsidRPr="005275E6">
        <w:rPr>
          <w:sz w:val="24"/>
          <w:szCs w:val="24"/>
        </w:rPr>
        <w:t>схем)</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понимание</w:t>
      </w:r>
      <w:r w:rsidRPr="005275E6">
        <w:rPr>
          <w:spacing w:val="1"/>
          <w:sz w:val="24"/>
          <w:szCs w:val="24"/>
        </w:rPr>
        <w:t xml:space="preserve"> </w:t>
      </w:r>
      <w:r w:rsidRPr="005275E6">
        <w:rPr>
          <w:sz w:val="24"/>
          <w:szCs w:val="24"/>
        </w:rPr>
        <w:t>представленной в них</w:t>
      </w:r>
      <w:r w:rsidRPr="005275E6">
        <w:rPr>
          <w:spacing w:val="-3"/>
          <w:sz w:val="24"/>
          <w:szCs w:val="24"/>
        </w:rPr>
        <w:t xml:space="preserve"> </w:t>
      </w:r>
      <w:r w:rsidRPr="005275E6">
        <w:rPr>
          <w:sz w:val="24"/>
          <w:szCs w:val="24"/>
        </w:rPr>
        <w:t>информации.</w:t>
      </w:r>
    </w:p>
    <w:p w:rsidR="00607AE8" w:rsidRPr="005275E6" w:rsidRDefault="00607AE8" w:rsidP="00607AE8">
      <w:pPr>
        <w:pStyle w:val="ab"/>
        <w:spacing w:line="264" w:lineRule="auto"/>
        <w:ind w:right="532" w:firstLine="600"/>
        <w:rPr>
          <w:sz w:val="24"/>
          <w:szCs w:val="24"/>
        </w:rPr>
      </w:pPr>
      <w:r w:rsidRPr="005275E6">
        <w:rPr>
          <w:sz w:val="24"/>
          <w:szCs w:val="24"/>
        </w:rPr>
        <w:t>Чтение</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полным</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несложных</w:t>
      </w:r>
      <w:r w:rsidRPr="005275E6">
        <w:rPr>
          <w:spacing w:val="1"/>
          <w:sz w:val="24"/>
          <w:szCs w:val="24"/>
        </w:rPr>
        <w:t xml:space="preserve"> </w:t>
      </w:r>
      <w:r w:rsidRPr="005275E6">
        <w:rPr>
          <w:sz w:val="24"/>
          <w:szCs w:val="24"/>
        </w:rPr>
        <w:t>аутентичных</w:t>
      </w:r>
      <w:r w:rsidRPr="005275E6">
        <w:rPr>
          <w:spacing w:val="1"/>
          <w:sz w:val="24"/>
          <w:szCs w:val="24"/>
        </w:rPr>
        <w:t xml:space="preserve"> </w:t>
      </w:r>
      <w:r w:rsidRPr="005275E6">
        <w:rPr>
          <w:sz w:val="24"/>
          <w:szCs w:val="24"/>
        </w:rPr>
        <w:t>текстов,</w:t>
      </w:r>
      <w:r w:rsidRPr="005275E6">
        <w:rPr>
          <w:spacing w:val="1"/>
          <w:sz w:val="24"/>
          <w:szCs w:val="24"/>
        </w:rPr>
        <w:t xml:space="preserve"> </w:t>
      </w:r>
      <w:r w:rsidRPr="005275E6">
        <w:rPr>
          <w:sz w:val="24"/>
          <w:szCs w:val="24"/>
        </w:rPr>
        <w:t>содержащих</w:t>
      </w:r>
      <w:r w:rsidRPr="005275E6">
        <w:rPr>
          <w:spacing w:val="1"/>
          <w:sz w:val="24"/>
          <w:szCs w:val="24"/>
        </w:rPr>
        <w:t xml:space="preserve"> </w:t>
      </w:r>
      <w:r w:rsidRPr="005275E6">
        <w:rPr>
          <w:sz w:val="24"/>
          <w:szCs w:val="24"/>
        </w:rPr>
        <w:t>отдельные</w:t>
      </w:r>
      <w:r w:rsidRPr="005275E6">
        <w:rPr>
          <w:spacing w:val="1"/>
          <w:sz w:val="24"/>
          <w:szCs w:val="24"/>
        </w:rPr>
        <w:t xml:space="preserve"> </w:t>
      </w:r>
      <w:r w:rsidRPr="005275E6">
        <w:rPr>
          <w:sz w:val="24"/>
          <w:szCs w:val="24"/>
        </w:rPr>
        <w:t>неизученные</w:t>
      </w:r>
      <w:r w:rsidRPr="005275E6">
        <w:rPr>
          <w:spacing w:val="1"/>
          <w:sz w:val="24"/>
          <w:szCs w:val="24"/>
        </w:rPr>
        <w:t xml:space="preserve"> </w:t>
      </w:r>
      <w:r w:rsidRPr="005275E6">
        <w:rPr>
          <w:sz w:val="24"/>
          <w:szCs w:val="24"/>
        </w:rPr>
        <w:t>языковые</w:t>
      </w:r>
      <w:r w:rsidRPr="005275E6">
        <w:rPr>
          <w:spacing w:val="1"/>
          <w:sz w:val="24"/>
          <w:szCs w:val="24"/>
        </w:rPr>
        <w:t xml:space="preserve"> </w:t>
      </w:r>
      <w:r w:rsidRPr="005275E6">
        <w:rPr>
          <w:sz w:val="24"/>
          <w:szCs w:val="24"/>
        </w:rPr>
        <w:t>явления.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ходе</w:t>
      </w:r>
      <w:r w:rsidRPr="005275E6">
        <w:rPr>
          <w:spacing w:val="1"/>
          <w:sz w:val="24"/>
          <w:szCs w:val="24"/>
        </w:rPr>
        <w:t xml:space="preserve"> </w:t>
      </w:r>
      <w:r w:rsidRPr="005275E6">
        <w:rPr>
          <w:sz w:val="24"/>
          <w:szCs w:val="24"/>
        </w:rPr>
        <w:t>чтения с полным пониманием формируются и развиваются умения полно и</w:t>
      </w:r>
      <w:r w:rsidRPr="005275E6">
        <w:rPr>
          <w:spacing w:val="1"/>
          <w:sz w:val="24"/>
          <w:szCs w:val="24"/>
        </w:rPr>
        <w:t xml:space="preserve"> </w:t>
      </w:r>
      <w:r w:rsidRPr="005275E6">
        <w:rPr>
          <w:sz w:val="24"/>
          <w:szCs w:val="24"/>
        </w:rPr>
        <w:t>точно</w:t>
      </w:r>
      <w:r w:rsidRPr="005275E6">
        <w:rPr>
          <w:spacing w:val="1"/>
          <w:sz w:val="24"/>
          <w:szCs w:val="24"/>
        </w:rPr>
        <w:t xml:space="preserve"> </w:t>
      </w:r>
      <w:r w:rsidRPr="005275E6">
        <w:rPr>
          <w:sz w:val="24"/>
          <w:szCs w:val="24"/>
        </w:rPr>
        <w:t>понимать</w:t>
      </w:r>
      <w:r w:rsidRPr="005275E6">
        <w:rPr>
          <w:spacing w:val="1"/>
          <w:sz w:val="24"/>
          <w:szCs w:val="24"/>
        </w:rPr>
        <w:t xml:space="preserve"> </w:t>
      </w:r>
      <w:r w:rsidRPr="005275E6">
        <w:rPr>
          <w:sz w:val="24"/>
          <w:szCs w:val="24"/>
        </w:rPr>
        <w:t>текст</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основе</w:t>
      </w:r>
      <w:r w:rsidRPr="005275E6">
        <w:rPr>
          <w:spacing w:val="1"/>
          <w:sz w:val="24"/>
          <w:szCs w:val="24"/>
        </w:rPr>
        <w:t xml:space="preserve"> </w:t>
      </w:r>
      <w:r w:rsidRPr="005275E6">
        <w:rPr>
          <w:sz w:val="24"/>
          <w:szCs w:val="24"/>
        </w:rPr>
        <w:t>его</w:t>
      </w:r>
      <w:r w:rsidRPr="005275E6">
        <w:rPr>
          <w:spacing w:val="1"/>
          <w:sz w:val="24"/>
          <w:szCs w:val="24"/>
        </w:rPr>
        <w:t xml:space="preserve"> </w:t>
      </w:r>
      <w:r w:rsidRPr="005275E6">
        <w:rPr>
          <w:sz w:val="24"/>
          <w:szCs w:val="24"/>
        </w:rPr>
        <w:t>информационной</w:t>
      </w:r>
      <w:r w:rsidRPr="005275E6">
        <w:rPr>
          <w:spacing w:val="1"/>
          <w:sz w:val="24"/>
          <w:szCs w:val="24"/>
        </w:rPr>
        <w:t xml:space="preserve"> </w:t>
      </w:r>
      <w:r w:rsidRPr="005275E6">
        <w:rPr>
          <w:sz w:val="24"/>
          <w:szCs w:val="24"/>
        </w:rPr>
        <w:t>переработки</w:t>
      </w:r>
      <w:r w:rsidRPr="005275E6">
        <w:rPr>
          <w:spacing w:val="1"/>
          <w:sz w:val="24"/>
          <w:szCs w:val="24"/>
        </w:rPr>
        <w:t xml:space="preserve"> </w:t>
      </w:r>
      <w:r w:rsidRPr="005275E6">
        <w:rPr>
          <w:sz w:val="24"/>
          <w:szCs w:val="24"/>
        </w:rPr>
        <w:t>(смыслового и структурного анализа отдельных частей текста, выборочного</w:t>
      </w:r>
      <w:r w:rsidRPr="005275E6">
        <w:rPr>
          <w:spacing w:val="1"/>
          <w:sz w:val="24"/>
          <w:szCs w:val="24"/>
        </w:rPr>
        <w:t xml:space="preserve"> </w:t>
      </w:r>
      <w:r w:rsidRPr="005275E6">
        <w:rPr>
          <w:sz w:val="24"/>
          <w:szCs w:val="24"/>
        </w:rPr>
        <w:t>перевода). В ходе чтения с полным пониманием формируются и развиваются</w:t>
      </w:r>
      <w:r w:rsidRPr="005275E6">
        <w:rPr>
          <w:spacing w:val="1"/>
          <w:sz w:val="24"/>
          <w:szCs w:val="24"/>
        </w:rPr>
        <w:t xml:space="preserve"> </w:t>
      </w:r>
      <w:r w:rsidRPr="005275E6">
        <w:rPr>
          <w:sz w:val="24"/>
          <w:szCs w:val="24"/>
        </w:rPr>
        <w:t>умения</w:t>
      </w:r>
      <w:r w:rsidRPr="005275E6">
        <w:rPr>
          <w:spacing w:val="1"/>
          <w:sz w:val="24"/>
          <w:szCs w:val="24"/>
        </w:rPr>
        <w:t xml:space="preserve"> </w:t>
      </w:r>
      <w:r w:rsidRPr="005275E6">
        <w:rPr>
          <w:sz w:val="24"/>
          <w:szCs w:val="24"/>
        </w:rPr>
        <w:t>устанавливать</w:t>
      </w:r>
      <w:r w:rsidRPr="005275E6">
        <w:rPr>
          <w:spacing w:val="1"/>
          <w:sz w:val="24"/>
          <w:szCs w:val="24"/>
        </w:rPr>
        <w:t xml:space="preserve"> </w:t>
      </w:r>
      <w:r w:rsidRPr="005275E6">
        <w:rPr>
          <w:sz w:val="24"/>
          <w:szCs w:val="24"/>
        </w:rPr>
        <w:t>причинно-следственную</w:t>
      </w:r>
      <w:r w:rsidRPr="005275E6">
        <w:rPr>
          <w:spacing w:val="1"/>
          <w:sz w:val="24"/>
          <w:szCs w:val="24"/>
        </w:rPr>
        <w:t xml:space="preserve"> </w:t>
      </w:r>
      <w:r w:rsidRPr="005275E6">
        <w:rPr>
          <w:sz w:val="24"/>
          <w:szCs w:val="24"/>
        </w:rPr>
        <w:t>взаимосвязь</w:t>
      </w:r>
      <w:r w:rsidRPr="005275E6">
        <w:rPr>
          <w:spacing w:val="1"/>
          <w:sz w:val="24"/>
          <w:szCs w:val="24"/>
        </w:rPr>
        <w:t xml:space="preserve"> </w:t>
      </w:r>
      <w:r w:rsidRPr="005275E6">
        <w:rPr>
          <w:sz w:val="24"/>
          <w:szCs w:val="24"/>
        </w:rPr>
        <w:t>изложенных</w:t>
      </w:r>
      <w:r w:rsidRPr="005275E6">
        <w:rPr>
          <w:spacing w:val="1"/>
          <w:sz w:val="24"/>
          <w:szCs w:val="24"/>
        </w:rPr>
        <w:t xml:space="preserve"> </w:t>
      </w:r>
      <w:r w:rsidRPr="005275E6">
        <w:rPr>
          <w:sz w:val="24"/>
          <w:szCs w:val="24"/>
        </w:rPr>
        <w:t>в</w:t>
      </w:r>
      <w:r w:rsidRPr="005275E6">
        <w:rPr>
          <w:spacing w:val="-67"/>
          <w:sz w:val="24"/>
          <w:szCs w:val="24"/>
        </w:rPr>
        <w:t xml:space="preserve"> </w:t>
      </w:r>
      <w:r w:rsidRPr="005275E6">
        <w:rPr>
          <w:sz w:val="24"/>
          <w:szCs w:val="24"/>
        </w:rPr>
        <w:t>тексте</w:t>
      </w:r>
      <w:r w:rsidRPr="005275E6">
        <w:rPr>
          <w:spacing w:val="-2"/>
          <w:sz w:val="24"/>
          <w:szCs w:val="24"/>
        </w:rPr>
        <w:t xml:space="preserve"> </w:t>
      </w:r>
      <w:r w:rsidRPr="005275E6">
        <w:rPr>
          <w:sz w:val="24"/>
          <w:szCs w:val="24"/>
        </w:rPr>
        <w:t>фактов</w:t>
      </w:r>
      <w:r w:rsidRPr="005275E6">
        <w:rPr>
          <w:spacing w:val="-3"/>
          <w:sz w:val="24"/>
          <w:szCs w:val="24"/>
        </w:rPr>
        <w:t xml:space="preserve"> </w:t>
      </w:r>
      <w:r w:rsidRPr="005275E6">
        <w:rPr>
          <w:sz w:val="24"/>
          <w:szCs w:val="24"/>
        </w:rPr>
        <w:t>и</w:t>
      </w:r>
      <w:r w:rsidRPr="005275E6">
        <w:rPr>
          <w:spacing w:val="-3"/>
          <w:sz w:val="24"/>
          <w:szCs w:val="24"/>
        </w:rPr>
        <w:t xml:space="preserve"> </w:t>
      </w:r>
      <w:r w:rsidRPr="005275E6">
        <w:rPr>
          <w:sz w:val="24"/>
          <w:szCs w:val="24"/>
        </w:rPr>
        <w:t>событий, восстанавливать</w:t>
      </w:r>
      <w:r w:rsidRPr="005275E6">
        <w:rPr>
          <w:spacing w:val="-5"/>
          <w:sz w:val="24"/>
          <w:szCs w:val="24"/>
        </w:rPr>
        <w:t xml:space="preserve"> </w:t>
      </w:r>
      <w:r w:rsidRPr="005275E6">
        <w:rPr>
          <w:sz w:val="24"/>
          <w:szCs w:val="24"/>
        </w:rPr>
        <w:t>текст</w:t>
      </w:r>
      <w:r w:rsidRPr="005275E6">
        <w:rPr>
          <w:spacing w:val="-3"/>
          <w:sz w:val="24"/>
          <w:szCs w:val="24"/>
        </w:rPr>
        <w:t xml:space="preserve"> </w:t>
      </w:r>
      <w:r w:rsidRPr="005275E6">
        <w:rPr>
          <w:sz w:val="24"/>
          <w:szCs w:val="24"/>
        </w:rPr>
        <w:t>из</w:t>
      </w:r>
      <w:r w:rsidRPr="005275E6">
        <w:rPr>
          <w:spacing w:val="-2"/>
          <w:sz w:val="24"/>
          <w:szCs w:val="24"/>
        </w:rPr>
        <w:t xml:space="preserve"> </w:t>
      </w:r>
      <w:r w:rsidRPr="005275E6">
        <w:rPr>
          <w:sz w:val="24"/>
          <w:szCs w:val="24"/>
        </w:rPr>
        <w:t>разрозненных</w:t>
      </w:r>
      <w:r w:rsidRPr="005275E6">
        <w:rPr>
          <w:spacing w:val="-6"/>
          <w:sz w:val="24"/>
          <w:szCs w:val="24"/>
        </w:rPr>
        <w:t xml:space="preserve"> </w:t>
      </w:r>
      <w:r w:rsidRPr="005275E6">
        <w:rPr>
          <w:sz w:val="24"/>
          <w:szCs w:val="24"/>
        </w:rPr>
        <w:t>абзацев.</w:t>
      </w:r>
    </w:p>
    <w:p w:rsidR="00607AE8" w:rsidRPr="005275E6" w:rsidRDefault="00607AE8" w:rsidP="00607AE8">
      <w:pPr>
        <w:pStyle w:val="ab"/>
        <w:spacing w:line="264" w:lineRule="auto"/>
        <w:ind w:right="528" w:firstLine="600"/>
        <w:rPr>
          <w:sz w:val="24"/>
          <w:szCs w:val="24"/>
        </w:rPr>
      </w:pPr>
      <w:proofErr w:type="gramStart"/>
      <w:r w:rsidRPr="005275E6">
        <w:rPr>
          <w:sz w:val="24"/>
          <w:szCs w:val="24"/>
        </w:rPr>
        <w:t>Тексты</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чтения:</w:t>
      </w:r>
      <w:r w:rsidRPr="005275E6">
        <w:rPr>
          <w:spacing w:val="1"/>
          <w:sz w:val="24"/>
          <w:szCs w:val="24"/>
        </w:rPr>
        <w:t xml:space="preserve"> </w:t>
      </w:r>
      <w:r w:rsidRPr="005275E6">
        <w:rPr>
          <w:sz w:val="24"/>
          <w:szCs w:val="24"/>
        </w:rPr>
        <w:t>интервью,</w:t>
      </w:r>
      <w:r w:rsidRPr="005275E6">
        <w:rPr>
          <w:spacing w:val="1"/>
          <w:sz w:val="24"/>
          <w:szCs w:val="24"/>
        </w:rPr>
        <w:t xml:space="preserve"> </w:t>
      </w:r>
      <w:r w:rsidRPr="005275E6">
        <w:rPr>
          <w:sz w:val="24"/>
          <w:szCs w:val="24"/>
        </w:rPr>
        <w:t>диалог</w:t>
      </w:r>
      <w:r w:rsidRPr="005275E6">
        <w:rPr>
          <w:spacing w:val="1"/>
          <w:sz w:val="24"/>
          <w:szCs w:val="24"/>
        </w:rPr>
        <w:t xml:space="preserve"> </w:t>
      </w:r>
      <w:r w:rsidRPr="005275E6">
        <w:rPr>
          <w:sz w:val="24"/>
          <w:szCs w:val="24"/>
        </w:rPr>
        <w:t>(беседа),</w:t>
      </w:r>
      <w:r w:rsidRPr="005275E6">
        <w:rPr>
          <w:spacing w:val="1"/>
          <w:sz w:val="24"/>
          <w:szCs w:val="24"/>
        </w:rPr>
        <w:t xml:space="preserve"> </w:t>
      </w:r>
      <w:r w:rsidRPr="005275E6">
        <w:rPr>
          <w:sz w:val="24"/>
          <w:szCs w:val="24"/>
        </w:rPr>
        <w:t>рассказ,</w:t>
      </w:r>
      <w:r w:rsidRPr="005275E6">
        <w:rPr>
          <w:spacing w:val="1"/>
          <w:sz w:val="24"/>
          <w:szCs w:val="24"/>
        </w:rPr>
        <w:t xml:space="preserve"> </w:t>
      </w:r>
      <w:r w:rsidRPr="005275E6">
        <w:rPr>
          <w:sz w:val="24"/>
          <w:szCs w:val="24"/>
        </w:rPr>
        <w:t>отрывок</w:t>
      </w:r>
      <w:r w:rsidRPr="005275E6">
        <w:rPr>
          <w:spacing w:val="1"/>
          <w:sz w:val="24"/>
          <w:szCs w:val="24"/>
        </w:rPr>
        <w:t xml:space="preserve"> </w:t>
      </w:r>
      <w:r w:rsidRPr="005275E6">
        <w:rPr>
          <w:sz w:val="24"/>
          <w:szCs w:val="24"/>
        </w:rPr>
        <w:t>из</w:t>
      </w:r>
      <w:r w:rsidRPr="005275E6">
        <w:rPr>
          <w:spacing w:val="1"/>
          <w:sz w:val="24"/>
          <w:szCs w:val="24"/>
        </w:rPr>
        <w:t xml:space="preserve"> </w:t>
      </w:r>
      <w:r w:rsidRPr="005275E6">
        <w:rPr>
          <w:sz w:val="24"/>
          <w:szCs w:val="24"/>
        </w:rPr>
        <w:t>художественного</w:t>
      </w:r>
      <w:r w:rsidRPr="005275E6">
        <w:rPr>
          <w:spacing w:val="67"/>
          <w:sz w:val="24"/>
          <w:szCs w:val="24"/>
        </w:rPr>
        <w:t xml:space="preserve"> </w:t>
      </w:r>
      <w:r w:rsidRPr="005275E6">
        <w:rPr>
          <w:sz w:val="24"/>
          <w:szCs w:val="24"/>
        </w:rPr>
        <w:t>произведения,</w:t>
      </w:r>
      <w:r w:rsidRPr="005275E6">
        <w:rPr>
          <w:spacing w:val="69"/>
          <w:sz w:val="24"/>
          <w:szCs w:val="24"/>
        </w:rPr>
        <w:t xml:space="preserve"> </w:t>
      </w:r>
      <w:r w:rsidRPr="005275E6">
        <w:rPr>
          <w:sz w:val="24"/>
          <w:szCs w:val="24"/>
        </w:rPr>
        <w:t>отрывок</w:t>
      </w:r>
      <w:r w:rsidRPr="005275E6">
        <w:rPr>
          <w:spacing w:val="70"/>
          <w:sz w:val="24"/>
          <w:szCs w:val="24"/>
        </w:rPr>
        <w:t xml:space="preserve"> </w:t>
      </w:r>
      <w:r w:rsidRPr="005275E6">
        <w:rPr>
          <w:sz w:val="24"/>
          <w:szCs w:val="24"/>
        </w:rPr>
        <w:t>из</w:t>
      </w:r>
      <w:r w:rsidRPr="005275E6">
        <w:rPr>
          <w:spacing w:val="67"/>
          <w:sz w:val="24"/>
          <w:szCs w:val="24"/>
        </w:rPr>
        <w:t xml:space="preserve"> </w:t>
      </w:r>
      <w:r w:rsidRPr="005275E6">
        <w:rPr>
          <w:sz w:val="24"/>
          <w:szCs w:val="24"/>
        </w:rPr>
        <w:t>статьи</w:t>
      </w:r>
      <w:r w:rsidRPr="005275E6">
        <w:rPr>
          <w:spacing w:val="66"/>
          <w:sz w:val="24"/>
          <w:szCs w:val="24"/>
        </w:rPr>
        <w:t xml:space="preserve"> </w:t>
      </w:r>
      <w:r w:rsidRPr="005275E6">
        <w:rPr>
          <w:sz w:val="24"/>
          <w:szCs w:val="24"/>
        </w:rPr>
        <w:t>научно-популярного характера,</w:t>
      </w:r>
      <w:r w:rsidRPr="005275E6">
        <w:rPr>
          <w:spacing w:val="7"/>
          <w:sz w:val="24"/>
          <w:szCs w:val="24"/>
        </w:rPr>
        <w:t xml:space="preserve"> </w:t>
      </w:r>
      <w:r w:rsidRPr="005275E6">
        <w:rPr>
          <w:sz w:val="24"/>
          <w:szCs w:val="24"/>
        </w:rPr>
        <w:t>сообщение</w:t>
      </w:r>
      <w:r w:rsidRPr="005275E6">
        <w:rPr>
          <w:spacing w:val="11"/>
          <w:sz w:val="24"/>
          <w:szCs w:val="24"/>
        </w:rPr>
        <w:t xml:space="preserve"> </w:t>
      </w:r>
      <w:r w:rsidRPr="005275E6">
        <w:rPr>
          <w:sz w:val="24"/>
          <w:szCs w:val="24"/>
        </w:rPr>
        <w:t>информационного</w:t>
      </w:r>
      <w:r w:rsidRPr="005275E6">
        <w:rPr>
          <w:spacing w:val="10"/>
          <w:sz w:val="24"/>
          <w:szCs w:val="24"/>
        </w:rPr>
        <w:t xml:space="preserve"> </w:t>
      </w:r>
      <w:r w:rsidRPr="005275E6">
        <w:rPr>
          <w:sz w:val="24"/>
          <w:szCs w:val="24"/>
        </w:rPr>
        <w:t>характера,</w:t>
      </w:r>
      <w:r w:rsidRPr="005275E6">
        <w:rPr>
          <w:spacing w:val="8"/>
          <w:sz w:val="24"/>
          <w:szCs w:val="24"/>
        </w:rPr>
        <w:t xml:space="preserve"> </w:t>
      </w:r>
      <w:r w:rsidRPr="005275E6">
        <w:rPr>
          <w:sz w:val="24"/>
          <w:szCs w:val="24"/>
        </w:rPr>
        <w:t>объявление,</w:t>
      </w:r>
      <w:r w:rsidRPr="005275E6">
        <w:rPr>
          <w:spacing w:val="12"/>
          <w:sz w:val="24"/>
          <w:szCs w:val="24"/>
        </w:rPr>
        <w:t xml:space="preserve"> </w:t>
      </w:r>
      <w:r w:rsidRPr="005275E6">
        <w:rPr>
          <w:sz w:val="24"/>
          <w:szCs w:val="24"/>
        </w:rPr>
        <w:t>кулинарный</w:t>
      </w:r>
      <w:r w:rsidRPr="005275E6">
        <w:rPr>
          <w:spacing w:val="-67"/>
          <w:sz w:val="24"/>
          <w:szCs w:val="24"/>
        </w:rPr>
        <w:t xml:space="preserve"> </w:t>
      </w:r>
      <w:r w:rsidRPr="005275E6">
        <w:rPr>
          <w:sz w:val="24"/>
          <w:szCs w:val="24"/>
        </w:rPr>
        <w:t>рецепт,</w:t>
      </w:r>
      <w:r w:rsidRPr="005275E6">
        <w:rPr>
          <w:spacing w:val="-2"/>
          <w:sz w:val="24"/>
          <w:szCs w:val="24"/>
        </w:rPr>
        <w:t xml:space="preserve"> </w:t>
      </w:r>
      <w:r w:rsidRPr="005275E6">
        <w:rPr>
          <w:sz w:val="24"/>
          <w:szCs w:val="24"/>
        </w:rPr>
        <w:t>меню,</w:t>
      </w:r>
      <w:r w:rsidRPr="005275E6">
        <w:rPr>
          <w:spacing w:val="-1"/>
          <w:sz w:val="24"/>
          <w:szCs w:val="24"/>
        </w:rPr>
        <w:t xml:space="preserve"> </w:t>
      </w:r>
      <w:r w:rsidRPr="005275E6">
        <w:rPr>
          <w:sz w:val="24"/>
          <w:szCs w:val="24"/>
        </w:rPr>
        <w:t>электронное</w:t>
      </w:r>
      <w:r w:rsidRPr="005275E6">
        <w:rPr>
          <w:spacing w:val="-3"/>
          <w:sz w:val="24"/>
          <w:szCs w:val="24"/>
        </w:rPr>
        <w:t xml:space="preserve"> </w:t>
      </w:r>
      <w:r w:rsidRPr="005275E6">
        <w:rPr>
          <w:sz w:val="24"/>
          <w:szCs w:val="24"/>
        </w:rPr>
        <w:t>сообщение</w:t>
      </w:r>
      <w:r w:rsidRPr="005275E6">
        <w:rPr>
          <w:spacing w:val="-3"/>
          <w:sz w:val="24"/>
          <w:szCs w:val="24"/>
        </w:rPr>
        <w:t xml:space="preserve"> </w:t>
      </w:r>
      <w:r w:rsidRPr="005275E6">
        <w:rPr>
          <w:sz w:val="24"/>
          <w:szCs w:val="24"/>
        </w:rPr>
        <w:t>личного</w:t>
      </w:r>
      <w:r w:rsidRPr="005275E6">
        <w:rPr>
          <w:spacing w:val="1"/>
          <w:sz w:val="24"/>
          <w:szCs w:val="24"/>
        </w:rPr>
        <w:t xml:space="preserve"> </w:t>
      </w:r>
      <w:r w:rsidRPr="005275E6">
        <w:rPr>
          <w:sz w:val="24"/>
          <w:szCs w:val="24"/>
        </w:rPr>
        <w:t>характера,</w:t>
      </w:r>
      <w:r w:rsidRPr="005275E6">
        <w:rPr>
          <w:spacing w:val="-1"/>
          <w:sz w:val="24"/>
          <w:szCs w:val="24"/>
        </w:rPr>
        <w:t xml:space="preserve"> </w:t>
      </w:r>
      <w:r w:rsidRPr="005275E6">
        <w:rPr>
          <w:sz w:val="24"/>
          <w:szCs w:val="24"/>
        </w:rPr>
        <w:t>стихотворение.</w:t>
      </w:r>
      <w:proofErr w:type="gramEnd"/>
    </w:p>
    <w:p w:rsidR="00607AE8" w:rsidRPr="005275E6" w:rsidRDefault="00607AE8" w:rsidP="00607AE8">
      <w:pPr>
        <w:pStyle w:val="ab"/>
        <w:spacing w:before="2"/>
        <w:ind w:left="720"/>
        <w:jc w:val="left"/>
        <w:rPr>
          <w:sz w:val="24"/>
          <w:szCs w:val="24"/>
        </w:rPr>
      </w:pPr>
      <w:r w:rsidRPr="005275E6">
        <w:rPr>
          <w:sz w:val="24"/>
          <w:szCs w:val="24"/>
        </w:rPr>
        <w:t>Объём</w:t>
      </w:r>
      <w:r w:rsidRPr="005275E6">
        <w:rPr>
          <w:spacing w:val="-3"/>
          <w:sz w:val="24"/>
          <w:szCs w:val="24"/>
        </w:rPr>
        <w:t xml:space="preserve"> </w:t>
      </w:r>
      <w:r w:rsidRPr="005275E6">
        <w:rPr>
          <w:sz w:val="24"/>
          <w:szCs w:val="24"/>
        </w:rPr>
        <w:t>текста</w:t>
      </w:r>
      <w:r w:rsidRPr="005275E6">
        <w:rPr>
          <w:spacing w:val="-3"/>
          <w:sz w:val="24"/>
          <w:szCs w:val="24"/>
        </w:rPr>
        <w:t xml:space="preserve"> </w:t>
      </w:r>
      <w:r w:rsidRPr="005275E6">
        <w:rPr>
          <w:sz w:val="24"/>
          <w:szCs w:val="24"/>
        </w:rPr>
        <w:t>(текстов)</w:t>
      </w:r>
      <w:r w:rsidRPr="005275E6">
        <w:rPr>
          <w:spacing w:val="-4"/>
          <w:sz w:val="24"/>
          <w:szCs w:val="24"/>
        </w:rPr>
        <w:t xml:space="preserve"> </w:t>
      </w:r>
      <w:r w:rsidRPr="005275E6">
        <w:rPr>
          <w:sz w:val="24"/>
          <w:szCs w:val="24"/>
        </w:rPr>
        <w:t>для</w:t>
      </w:r>
      <w:r w:rsidRPr="005275E6">
        <w:rPr>
          <w:spacing w:val="-2"/>
          <w:sz w:val="24"/>
          <w:szCs w:val="24"/>
        </w:rPr>
        <w:t xml:space="preserve"> </w:t>
      </w:r>
      <w:r w:rsidRPr="005275E6">
        <w:rPr>
          <w:sz w:val="24"/>
          <w:szCs w:val="24"/>
        </w:rPr>
        <w:t>чтения</w:t>
      </w:r>
      <w:r w:rsidRPr="005275E6">
        <w:rPr>
          <w:spacing w:val="3"/>
          <w:sz w:val="24"/>
          <w:szCs w:val="24"/>
        </w:rPr>
        <w:t xml:space="preserve"> </w:t>
      </w:r>
      <w:r w:rsidRPr="005275E6">
        <w:rPr>
          <w:sz w:val="24"/>
          <w:szCs w:val="24"/>
        </w:rPr>
        <w:t>–</w:t>
      </w:r>
      <w:r w:rsidRPr="005275E6">
        <w:rPr>
          <w:spacing w:val="-3"/>
          <w:sz w:val="24"/>
          <w:szCs w:val="24"/>
        </w:rPr>
        <w:t xml:space="preserve"> </w:t>
      </w:r>
      <w:r w:rsidRPr="005275E6">
        <w:rPr>
          <w:sz w:val="24"/>
          <w:szCs w:val="24"/>
        </w:rPr>
        <w:t>350–500</w:t>
      </w:r>
      <w:r w:rsidRPr="005275E6">
        <w:rPr>
          <w:spacing w:val="-4"/>
          <w:sz w:val="24"/>
          <w:szCs w:val="24"/>
        </w:rPr>
        <w:t xml:space="preserve"> </w:t>
      </w:r>
      <w:r w:rsidRPr="005275E6">
        <w:rPr>
          <w:sz w:val="24"/>
          <w:szCs w:val="24"/>
        </w:rPr>
        <w:t>слов.</w:t>
      </w:r>
    </w:p>
    <w:p w:rsidR="00607AE8" w:rsidRPr="005275E6" w:rsidRDefault="00607AE8" w:rsidP="00607AE8">
      <w:pPr>
        <w:spacing w:before="29"/>
        <w:ind w:left="720"/>
        <w:rPr>
          <w:i/>
          <w:sz w:val="24"/>
          <w:szCs w:val="24"/>
        </w:rPr>
      </w:pPr>
      <w:r w:rsidRPr="005275E6">
        <w:rPr>
          <w:i/>
          <w:sz w:val="24"/>
          <w:szCs w:val="24"/>
        </w:rPr>
        <w:t>Письменная</w:t>
      </w:r>
      <w:r w:rsidRPr="005275E6">
        <w:rPr>
          <w:i/>
          <w:spacing w:val="-6"/>
          <w:sz w:val="24"/>
          <w:szCs w:val="24"/>
        </w:rPr>
        <w:t xml:space="preserve"> </w:t>
      </w:r>
      <w:r w:rsidRPr="005275E6">
        <w:rPr>
          <w:i/>
          <w:sz w:val="24"/>
          <w:szCs w:val="24"/>
        </w:rPr>
        <w:t>речь</w:t>
      </w:r>
    </w:p>
    <w:p w:rsidR="00607AE8" w:rsidRPr="005275E6" w:rsidRDefault="00607AE8" w:rsidP="00607AE8">
      <w:pPr>
        <w:pStyle w:val="ab"/>
        <w:spacing w:before="33"/>
        <w:ind w:left="720"/>
        <w:jc w:val="left"/>
        <w:rPr>
          <w:sz w:val="24"/>
          <w:szCs w:val="24"/>
        </w:rPr>
      </w:pPr>
      <w:r w:rsidRPr="005275E6">
        <w:rPr>
          <w:sz w:val="24"/>
          <w:szCs w:val="24"/>
        </w:rPr>
        <w:t>Развитие</w:t>
      </w:r>
      <w:r w:rsidRPr="005275E6">
        <w:rPr>
          <w:spacing w:val="-5"/>
          <w:sz w:val="24"/>
          <w:szCs w:val="24"/>
        </w:rPr>
        <w:t xml:space="preserve"> </w:t>
      </w:r>
      <w:r w:rsidRPr="005275E6">
        <w:rPr>
          <w:sz w:val="24"/>
          <w:szCs w:val="24"/>
        </w:rPr>
        <w:t>умений</w:t>
      </w:r>
      <w:r w:rsidRPr="005275E6">
        <w:rPr>
          <w:spacing w:val="-5"/>
          <w:sz w:val="24"/>
          <w:szCs w:val="24"/>
        </w:rPr>
        <w:t xml:space="preserve"> </w:t>
      </w:r>
      <w:r w:rsidRPr="005275E6">
        <w:rPr>
          <w:sz w:val="24"/>
          <w:szCs w:val="24"/>
        </w:rPr>
        <w:t>письменной</w:t>
      </w:r>
      <w:r w:rsidRPr="005275E6">
        <w:rPr>
          <w:spacing w:val="-5"/>
          <w:sz w:val="24"/>
          <w:szCs w:val="24"/>
        </w:rPr>
        <w:t xml:space="preserve"> </w:t>
      </w:r>
      <w:r w:rsidRPr="005275E6">
        <w:rPr>
          <w:sz w:val="24"/>
          <w:szCs w:val="24"/>
        </w:rPr>
        <w:t>речи:</w:t>
      </w:r>
    </w:p>
    <w:p w:rsidR="00607AE8" w:rsidRPr="005275E6" w:rsidRDefault="00607AE8" w:rsidP="00607AE8">
      <w:pPr>
        <w:pStyle w:val="ab"/>
        <w:spacing w:before="33" w:line="264" w:lineRule="auto"/>
        <w:ind w:left="720"/>
        <w:jc w:val="left"/>
        <w:rPr>
          <w:sz w:val="24"/>
          <w:szCs w:val="24"/>
        </w:rPr>
      </w:pPr>
      <w:r w:rsidRPr="005275E6">
        <w:rPr>
          <w:sz w:val="24"/>
          <w:szCs w:val="24"/>
        </w:rPr>
        <w:t>составление плана (тезисов) устного или письменного сообщения;</w:t>
      </w:r>
      <w:r w:rsidRPr="005275E6">
        <w:rPr>
          <w:spacing w:val="1"/>
          <w:sz w:val="24"/>
          <w:szCs w:val="24"/>
        </w:rPr>
        <w:t xml:space="preserve"> </w:t>
      </w:r>
      <w:r w:rsidRPr="005275E6">
        <w:rPr>
          <w:sz w:val="24"/>
          <w:szCs w:val="24"/>
        </w:rPr>
        <w:t>заполнение</w:t>
      </w:r>
      <w:r w:rsidRPr="005275E6">
        <w:rPr>
          <w:spacing w:val="54"/>
          <w:sz w:val="24"/>
          <w:szCs w:val="24"/>
        </w:rPr>
        <w:t xml:space="preserve"> </w:t>
      </w:r>
      <w:r w:rsidRPr="005275E6">
        <w:rPr>
          <w:sz w:val="24"/>
          <w:szCs w:val="24"/>
        </w:rPr>
        <w:t>анкет</w:t>
      </w:r>
      <w:r w:rsidRPr="005275E6">
        <w:rPr>
          <w:spacing w:val="53"/>
          <w:sz w:val="24"/>
          <w:szCs w:val="24"/>
        </w:rPr>
        <w:t xml:space="preserve"> </w:t>
      </w:r>
      <w:r w:rsidRPr="005275E6">
        <w:rPr>
          <w:sz w:val="24"/>
          <w:szCs w:val="24"/>
        </w:rPr>
        <w:t>и</w:t>
      </w:r>
      <w:r w:rsidRPr="005275E6">
        <w:rPr>
          <w:spacing w:val="54"/>
          <w:sz w:val="24"/>
          <w:szCs w:val="24"/>
        </w:rPr>
        <w:t xml:space="preserve"> </w:t>
      </w:r>
      <w:r w:rsidRPr="005275E6">
        <w:rPr>
          <w:sz w:val="24"/>
          <w:szCs w:val="24"/>
        </w:rPr>
        <w:t>формуляров:</w:t>
      </w:r>
      <w:r w:rsidRPr="005275E6">
        <w:rPr>
          <w:spacing w:val="50"/>
          <w:sz w:val="24"/>
          <w:szCs w:val="24"/>
        </w:rPr>
        <w:t xml:space="preserve"> </w:t>
      </w:r>
      <w:r w:rsidRPr="005275E6">
        <w:rPr>
          <w:sz w:val="24"/>
          <w:szCs w:val="24"/>
        </w:rPr>
        <w:t>сообщать</w:t>
      </w:r>
      <w:r w:rsidRPr="005275E6">
        <w:rPr>
          <w:spacing w:val="53"/>
          <w:sz w:val="24"/>
          <w:szCs w:val="24"/>
        </w:rPr>
        <w:t xml:space="preserve"> </w:t>
      </w:r>
      <w:r w:rsidRPr="005275E6">
        <w:rPr>
          <w:sz w:val="24"/>
          <w:szCs w:val="24"/>
        </w:rPr>
        <w:t>о</w:t>
      </w:r>
      <w:r w:rsidRPr="005275E6">
        <w:rPr>
          <w:spacing w:val="55"/>
          <w:sz w:val="24"/>
          <w:szCs w:val="24"/>
        </w:rPr>
        <w:t xml:space="preserve"> </w:t>
      </w:r>
      <w:r w:rsidRPr="005275E6">
        <w:rPr>
          <w:sz w:val="24"/>
          <w:szCs w:val="24"/>
        </w:rPr>
        <w:t>себе</w:t>
      </w:r>
      <w:r w:rsidRPr="005275E6">
        <w:rPr>
          <w:spacing w:val="55"/>
          <w:sz w:val="24"/>
          <w:szCs w:val="24"/>
        </w:rPr>
        <w:t xml:space="preserve"> </w:t>
      </w:r>
      <w:r w:rsidRPr="005275E6">
        <w:rPr>
          <w:sz w:val="24"/>
          <w:szCs w:val="24"/>
        </w:rPr>
        <w:t>основные</w:t>
      </w:r>
      <w:r w:rsidRPr="005275E6">
        <w:rPr>
          <w:spacing w:val="56"/>
          <w:sz w:val="24"/>
          <w:szCs w:val="24"/>
        </w:rPr>
        <w:t xml:space="preserve"> </w:t>
      </w:r>
      <w:r w:rsidRPr="005275E6">
        <w:rPr>
          <w:sz w:val="24"/>
          <w:szCs w:val="24"/>
        </w:rPr>
        <w:t>сведения</w:t>
      </w:r>
    </w:p>
    <w:p w:rsidR="00607AE8" w:rsidRPr="005275E6" w:rsidRDefault="00607AE8" w:rsidP="00607AE8">
      <w:pPr>
        <w:pStyle w:val="ab"/>
        <w:spacing w:before="2" w:line="261" w:lineRule="auto"/>
        <w:ind w:right="534"/>
        <w:jc w:val="left"/>
        <w:rPr>
          <w:sz w:val="24"/>
          <w:szCs w:val="24"/>
        </w:rPr>
      </w:pPr>
      <w:proofErr w:type="gramStart"/>
      <w:r w:rsidRPr="005275E6">
        <w:rPr>
          <w:sz w:val="24"/>
          <w:szCs w:val="24"/>
        </w:rPr>
        <w:t>(имя, фамилия,</w:t>
      </w:r>
      <w:r w:rsidRPr="005275E6">
        <w:rPr>
          <w:spacing w:val="1"/>
          <w:sz w:val="24"/>
          <w:szCs w:val="24"/>
        </w:rPr>
        <w:t xml:space="preserve"> </w:t>
      </w:r>
      <w:r w:rsidRPr="005275E6">
        <w:rPr>
          <w:sz w:val="24"/>
          <w:szCs w:val="24"/>
        </w:rPr>
        <w:t>пол,</w:t>
      </w:r>
      <w:r w:rsidRPr="005275E6">
        <w:rPr>
          <w:spacing w:val="1"/>
          <w:sz w:val="24"/>
          <w:szCs w:val="24"/>
        </w:rPr>
        <w:t xml:space="preserve"> </w:t>
      </w:r>
      <w:r w:rsidRPr="005275E6">
        <w:rPr>
          <w:sz w:val="24"/>
          <w:szCs w:val="24"/>
        </w:rPr>
        <w:t>возраст,</w:t>
      </w:r>
      <w:r w:rsidRPr="005275E6">
        <w:rPr>
          <w:spacing w:val="1"/>
          <w:sz w:val="24"/>
          <w:szCs w:val="24"/>
        </w:rPr>
        <w:t xml:space="preserve"> </w:t>
      </w:r>
      <w:r w:rsidRPr="005275E6">
        <w:rPr>
          <w:sz w:val="24"/>
          <w:szCs w:val="24"/>
        </w:rPr>
        <w:t>гражданство,</w:t>
      </w:r>
      <w:r w:rsidRPr="005275E6">
        <w:rPr>
          <w:spacing w:val="1"/>
          <w:sz w:val="24"/>
          <w:szCs w:val="24"/>
        </w:rPr>
        <w:t xml:space="preserve"> </w:t>
      </w:r>
      <w:r w:rsidRPr="005275E6">
        <w:rPr>
          <w:sz w:val="24"/>
          <w:szCs w:val="24"/>
        </w:rPr>
        <w:t>адрес,</w:t>
      </w:r>
      <w:r w:rsidRPr="005275E6">
        <w:rPr>
          <w:spacing w:val="1"/>
          <w:sz w:val="24"/>
          <w:szCs w:val="24"/>
        </w:rPr>
        <w:t xml:space="preserve"> </w:t>
      </w:r>
      <w:r w:rsidRPr="005275E6">
        <w:rPr>
          <w:sz w:val="24"/>
          <w:szCs w:val="24"/>
        </w:rPr>
        <w:t>увлечения)</w:t>
      </w:r>
      <w:r w:rsidRPr="005275E6">
        <w:rPr>
          <w:spacing w:val="2"/>
          <w:sz w:val="24"/>
          <w:szCs w:val="24"/>
        </w:rPr>
        <w:t xml:space="preserve"> </w:t>
      </w:r>
      <w:r w:rsidRPr="005275E6">
        <w:rPr>
          <w:sz w:val="24"/>
          <w:szCs w:val="24"/>
        </w:rPr>
        <w:t>в</w:t>
      </w:r>
      <w:r w:rsidRPr="005275E6">
        <w:rPr>
          <w:spacing w:val="-3"/>
          <w:sz w:val="24"/>
          <w:szCs w:val="24"/>
        </w:rPr>
        <w:t xml:space="preserve"> </w:t>
      </w:r>
      <w:r w:rsidRPr="005275E6">
        <w:rPr>
          <w:sz w:val="24"/>
          <w:szCs w:val="24"/>
        </w:rPr>
        <w:t>соответствии</w:t>
      </w:r>
      <w:r w:rsidRPr="005275E6">
        <w:rPr>
          <w:spacing w:val="-1"/>
          <w:sz w:val="24"/>
          <w:szCs w:val="24"/>
        </w:rPr>
        <w:t xml:space="preserve"> </w:t>
      </w:r>
      <w:r w:rsidRPr="005275E6">
        <w:rPr>
          <w:sz w:val="24"/>
          <w:szCs w:val="24"/>
        </w:rPr>
        <w:t>с</w:t>
      </w:r>
      <w:r w:rsidRPr="005275E6">
        <w:rPr>
          <w:spacing w:val="-67"/>
          <w:sz w:val="24"/>
          <w:szCs w:val="24"/>
        </w:rPr>
        <w:t xml:space="preserve"> </w:t>
      </w:r>
      <w:r w:rsidRPr="005275E6">
        <w:rPr>
          <w:sz w:val="24"/>
          <w:szCs w:val="24"/>
        </w:rPr>
        <w:t>нормами,</w:t>
      </w:r>
      <w:r w:rsidRPr="005275E6">
        <w:rPr>
          <w:spacing w:val="1"/>
          <w:sz w:val="24"/>
          <w:szCs w:val="24"/>
        </w:rPr>
        <w:t xml:space="preserve"> </w:t>
      </w:r>
      <w:r w:rsidRPr="005275E6">
        <w:rPr>
          <w:sz w:val="24"/>
          <w:szCs w:val="24"/>
        </w:rPr>
        <w:t>принятыми в</w:t>
      </w:r>
      <w:r w:rsidRPr="005275E6">
        <w:rPr>
          <w:spacing w:val="-1"/>
          <w:sz w:val="24"/>
          <w:szCs w:val="24"/>
        </w:rPr>
        <w:t xml:space="preserve"> </w:t>
      </w:r>
      <w:r w:rsidRPr="005275E6">
        <w:rPr>
          <w:sz w:val="24"/>
          <w:szCs w:val="24"/>
        </w:rPr>
        <w:t>стране (странах)</w:t>
      </w:r>
      <w:r w:rsidRPr="005275E6">
        <w:rPr>
          <w:spacing w:val="4"/>
          <w:sz w:val="24"/>
          <w:szCs w:val="24"/>
        </w:rPr>
        <w:t xml:space="preserve"> </w:t>
      </w:r>
      <w:r w:rsidRPr="005275E6">
        <w:rPr>
          <w:sz w:val="24"/>
          <w:szCs w:val="24"/>
        </w:rPr>
        <w:t>изучаемого языка;</w:t>
      </w:r>
      <w:proofErr w:type="gramEnd"/>
    </w:p>
    <w:p w:rsidR="00607AE8" w:rsidRPr="005275E6" w:rsidRDefault="00607AE8" w:rsidP="00607AE8">
      <w:pPr>
        <w:pStyle w:val="ab"/>
        <w:spacing w:before="4" w:line="264" w:lineRule="auto"/>
        <w:ind w:right="539" w:firstLine="600"/>
        <w:rPr>
          <w:sz w:val="24"/>
          <w:szCs w:val="24"/>
        </w:rPr>
      </w:pPr>
      <w:r w:rsidRPr="005275E6">
        <w:rPr>
          <w:sz w:val="24"/>
          <w:szCs w:val="24"/>
        </w:rPr>
        <w:t>написание электронного сообщения личного характера в соответствии с</w:t>
      </w:r>
      <w:r w:rsidRPr="005275E6">
        <w:rPr>
          <w:spacing w:val="1"/>
          <w:sz w:val="24"/>
          <w:szCs w:val="24"/>
        </w:rPr>
        <w:t xml:space="preserve"> </w:t>
      </w:r>
      <w:r w:rsidRPr="005275E6">
        <w:rPr>
          <w:sz w:val="24"/>
          <w:szCs w:val="24"/>
        </w:rPr>
        <w:t>нормами</w:t>
      </w:r>
      <w:r w:rsidRPr="005275E6">
        <w:rPr>
          <w:spacing w:val="1"/>
          <w:sz w:val="24"/>
          <w:szCs w:val="24"/>
        </w:rPr>
        <w:t xml:space="preserve"> </w:t>
      </w:r>
      <w:r w:rsidRPr="005275E6">
        <w:rPr>
          <w:sz w:val="24"/>
          <w:szCs w:val="24"/>
        </w:rPr>
        <w:t>неофициального</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принятыми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стране</w:t>
      </w:r>
      <w:r w:rsidRPr="005275E6">
        <w:rPr>
          <w:spacing w:val="71"/>
          <w:sz w:val="24"/>
          <w:szCs w:val="24"/>
        </w:rPr>
        <w:t xml:space="preserve"> </w:t>
      </w:r>
      <w:r w:rsidRPr="005275E6">
        <w:rPr>
          <w:sz w:val="24"/>
          <w:szCs w:val="24"/>
        </w:rPr>
        <w:t>(странах)</w:t>
      </w:r>
      <w:r w:rsidRPr="005275E6">
        <w:rPr>
          <w:spacing w:val="1"/>
          <w:sz w:val="24"/>
          <w:szCs w:val="24"/>
        </w:rPr>
        <w:t xml:space="preserve"> </w:t>
      </w:r>
      <w:r w:rsidRPr="005275E6">
        <w:rPr>
          <w:sz w:val="24"/>
          <w:szCs w:val="24"/>
        </w:rPr>
        <w:t>изучаемого языка.</w:t>
      </w:r>
      <w:r w:rsidRPr="005275E6">
        <w:rPr>
          <w:spacing w:val="3"/>
          <w:sz w:val="24"/>
          <w:szCs w:val="24"/>
        </w:rPr>
        <w:t xml:space="preserve"> </w:t>
      </w:r>
      <w:proofErr w:type="gramStart"/>
      <w:r w:rsidRPr="005275E6">
        <w:rPr>
          <w:sz w:val="24"/>
          <w:szCs w:val="24"/>
        </w:rPr>
        <w:t>Объём</w:t>
      </w:r>
      <w:r w:rsidRPr="005275E6">
        <w:rPr>
          <w:spacing w:val="3"/>
          <w:sz w:val="24"/>
          <w:szCs w:val="24"/>
        </w:rPr>
        <w:t xml:space="preserve"> </w:t>
      </w:r>
      <w:r w:rsidRPr="005275E6">
        <w:rPr>
          <w:sz w:val="24"/>
          <w:szCs w:val="24"/>
        </w:rPr>
        <w:t>письма</w:t>
      </w:r>
      <w:r w:rsidRPr="005275E6">
        <w:rPr>
          <w:spacing w:val="7"/>
          <w:sz w:val="24"/>
          <w:szCs w:val="24"/>
        </w:rPr>
        <w:t xml:space="preserve"> </w:t>
      </w:r>
      <w:r w:rsidRPr="005275E6">
        <w:rPr>
          <w:sz w:val="24"/>
          <w:szCs w:val="24"/>
        </w:rPr>
        <w:t>–</w:t>
      </w:r>
      <w:r w:rsidRPr="005275E6">
        <w:rPr>
          <w:spacing w:val="1"/>
          <w:sz w:val="24"/>
          <w:szCs w:val="24"/>
        </w:rPr>
        <w:t xml:space="preserve"> </w:t>
      </w:r>
      <w:r w:rsidRPr="005275E6">
        <w:rPr>
          <w:sz w:val="24"/>
          <w:szCs w:val="24"/>
        </w:rPr>
        <w:t>до</w:t>
      </w:r>
      <w:r w:rsidRPr="005275E6">
        <w:rPr>
          <w:spacing w:val="-3"/>
          <w:sz w:val="24"/>
          <w:szCs w:val="24"/>
        </w:rPr>
        <w:t xml:space="preserve"> </w:t>
      </w:r>
      <w:r w:rsidRPr="005275E6">
        <w:rPr>
          <w:sz w:val="24"/>
          <w:szCs w:val="24"/>
        </w:rPr>
        <w:t>110 слов;</w:t>
      </w:r>
      <w:proofErr w:type="gramEnd"/>
    </w:p>
    <w:p w:rsidR="00607AE8" w:rsidRPr="005275E6" w:rsidRDefault="00607AE8" w:rsidP="00607AE8">
      <w:pPr>
        <w:pStyle w:val="ab"/>
        <w:spacing w:line="264" w:lineRule="auto"/>
        <w:ind w:right="537" w:firstLine="600"/>
        <w:rPr>
          <w:sz w:val="24"/>
          <w:szCs w:val="24"/>
        </w:rPr>
      </w:pPr>
      <w:r w:rsidRPr="005275E6">
        <w:rPr>
          <w:sz w:val="24"/>
          <w:szCs w:val="24"/>
        </w:rPr>
        <w:t>создание</w:t>
      </w:r>
      <w:r w:rsidRPr="005275E6">
        <w:rPr>
          <w:spacing w:val="1"/>
          <w:sz w:val="24"/>
          <w:szCs w:val="24"/>
        </w:rPr>
        <w:t xml:space="preserve"> </w:t>
      </w:r>
      <w:r w:rsidRPr="005275E6">
        <w:rPr>
          <w:sz w:val="24"/>
          <w:szCs w:val="24"/>
        </w:rPr>
        <w:t>небольшого</w:t>
      </w:r>
      <w:r w:rsidRPr="005275E6">
        <w:rPr>
          <w:spacing w:val="1"/>
          <w:sz w:val="24"/>
          <w:szCs w:val="24"/>
        </w:rPr>
        <w:t xml:space="preserve"> </w:t>
      </w:r>
      <w:r w:rsidRPr="005275E6">
        <w:rPr>
          <w:sz w:val="24"/>
          <w:szCs w:val="24"/>
        </w:rPr>
        <w:t>письменного</w:t>
      </w:r>
      <w:r w:rsidRPr="005275E6">
        <w:rPr>
          <w:spacing w:val="1"/>
          <w:sz w:val="24"/>
          <w:szCs w:val="24"/>
        </w:rPr>
        <w:t xml:space="preserve"> </w:t>
      </w:r>
      <w:r w:rsidRPr="005275E6">
        <w:rPr>
          <w:sz w:val="24"/>
          <w:szCs w:val="24"/>
        </w:rPr>
        <w:t>высказывания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использованием</w:t>
      </w:r>
      <w:r w:rsidRPr="005275E6">
        <w:rPr>
          <w:spacing w:val="1"/>
          <w:sz w:val="24"/>
          <w:szCs w:val="24"/>
        </w:rPr>
        <w:t xml:space="preserve"> </w:t>
      </w:r>
      <w:r w:rsidRPr="005275E6">
        <w:rPr>
          <w:sz w:val="24"/>
          <w:szCs w:val="24"/>
        </w:rPr>
        <w:t>образца,</w:t>
      </w:r>
      <w:r w:rsidRPr="005275E6">
        <w:rPr>
          <w:spacing w:val="1"/>
          <w:sz w:val="24"/>
          <w:szCs w:val="24"/>
        </w:rPr>
        <w:t xml:space="preserve"> </w:t>
      </w:r>
      <w:r w:rsidRPr="005275E6">
        <w:rPr>
          <w:sz w:val="24"/>
          <w:szCs w:val="24"/>
        </w:rPr>
        <w:t>плана,</w:t>
      </w:r>
      <w:r w:rsidRPr="005275E6">
        <w:rPr>
          <w:spacing w:val="1"/>
          <w:sz w:val="24"/>
          <w:szCs w:val="24"/>
        </w:rPr>
        <w:t xml:space="preserve"> </w:t>
      </w:r>
      <w:r w:rsidRPr="005275E6">
        <w:rPr>
          <w:sz w:val="24"/>
          <w:szCs w:val="24"/>
        </w:rPr>
        <w:t>таблицы</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(или)</w:t>
      </w:r>
      <w:r w:rsidRPr="005275E6">
        <w:rPr>
          <w:spacing w:val="1"/>
          <w:sz w:val="24"/>
          <w:szCs w:val="24"/>
        </w:rPr>
        <w:t xml:space="preserve"> </w:t>
      </w:r>
      <w:r w:rsidRPr="005275E6">
        <w:rPr>
          <w:sz w:val="24"/>
          <w:szCs w:val="24"/>
        </w:rPr>
        <w:t>прочитанного</w:t>
      </w:r>
      <w:r w:rsidRPr="005275E6">
        <w:rPr>
          <w:spacing w:val="1"/>
          <w:sz w:val="24"/>
          <w:szCs w:val="24"/>
        </w:rPr>
        <w:t xml:space="preserve"> </w:t>
      </w:r>
      <w:r w:rsidRPr="005275E6">
        <w:rPr>
          <w:sz w:val="24"/>
          <w:szCs w:val="24"/>
        </w:rPr>
        <w:t>(прослушанного)</w:t>
      </w:r>
      <w:r w:rsidRPr="005275E6">
        <w:rPr>
          <w:spacing w:val="1"/>
          <w:sz w:val="24"/>
          <w:szCs w:val="24"/>
        </w:rPr>
        <w:t xml:space="preserve"> </w:t>
      </w:r>
      <w:r w:rsidRPr="005275E6">
        <w:rPr>
          <w:sz w:val="24"/>
          <w:szCs w:val="24"/>
        </w:rPr>
        <w:t>текста.</w:t>
      </w:r>
      <w:r w:rsidRPr="005275E6">
        <w:rPr>
          <w:spacing w:val="1"/>
          <w:sz w:val="24"/>
          <w:szCs w:val="24"/>
        </w:rPr>
        <w:t xml:space="preserve"> </w:t>
      </w:r>
      <w:r w:rsidRPr="005275E6">
        <w:rPr>
          <w:sz w:val="24"/>
          <w:szCs w:val="24"/>
        </w:rPr>
        <w:t>Объём</w:t>
      </w:r>
      <w:r w:rsidRPr="005275E6">
        <w:rPr>
          <w:spacing w:val="2"/>
          <w:sz w:val="24"/>
          <w:szCs w:val="24"/>
        </w:rPr>
        <w:t xml:space="preserve"> </w:t>
      </w:r>
      <w:r w:rsidRPr="005275E6">
        <w:rPr>
          <w:sz w:val="24"/>
          <w:szCs w:val="24"/>
        </w:rPr>
        <w:t>письменного</w:t>
      </w:r>
      <w:r w:rsidRPr="005275E6">
        <w:rPr>
          <w:spacing w:val="1"/>
          <w:sz w:val="24"/>
          <w:szCs w:val="24"/>
        </w:rPr>
        <w:t xml:space="preserve"> </w:t>
      </w:r>
      <w:r w:rsidRPr="005275E6">
        <w:rPr>
          <w:sz w:val="24"/>
          <w:szCs w:val="24"/>
        </w:rPr>
        <w:t>высказывания</w:t>
      </w:r>
      <w:r w:rsidRPr="005275E6">
        <w:rPr>
          <w:spacing w:val="8"/>
          <w:sz w:val="24"/>
          <w:szCs w:val="24"/>
        </w:rPr>
        <w:t xml:space="preserve"> </w:t>
      </w:r>
      <w:r w:rsidRPr="005275E6">
        <w:rPr>
          <w:sz w:val="24"/>
          <w:szCs w:val="24"/>
        </w:rPr>
        <w:t>–</w:t>
      </w:r>
      <w:r w:rsidRPr="005275E6">
        <w:rPr>
          <w:spacing w:val="2"/>
          <w:sz w:val="24"/>
          <w:szCs w:val="24"/>
        </w:rPr>
        <w:t xml:space="preserve"> </w:t>
      </w:r>
      <w:r w:rsidRPr="005275E6">
        <w:rPr>
          <w:sz w:val="24"/>
          <w:szCs w:val="24"/>
        </w:rPr>
        <w:t>до 110 слов.</w:t>
      </w:r>
    </w:p>
    <w:p w:rsidR="00607AE8" w:rsidRPr="005275E6" w:rsidRDefault="00607AE8" w:rsidP="00607AE8">
      <w:pPr>
        <w:pStyle w:val="110"/>
        <w:spacing w:before="7"/>
        <w:rPr>
          <w:sz w:val="24"/>
          <w:szCs w:val="24"/>
        </w:rPr>
      </w:pPr>
      <w:r w:rsidRPr="005275E6">
        <w:rPr>
          <w:sz w:val="24"/>
          <w:szCs w:val="24"/>
        </w:rPr>
        <w:t>Языковые</w:t>
      </w:r>
      <w:r w:rsidRPr="005275E6">
        <w:rPr>
          <w:spacing w:val="-3"/>
          <w:sz w:val="24"/>
          <w:szCs w:val="24"/>
        </w:rPr>
        <w:t xml:space="preserve"> </w:t>
      </w:r>
      <w:r w:rsidRPr="005275E6">
        <w:rPr>
          <w:sz w:val="24"/>
          <w:szCs w:val="24"/>
        </w:rPr>
        <w:t>знания и</w:t>
      </w:r>
      <w:r w:rsidRPr="005275E6">
        <w:rPr>
          <w:spacing w:val="-5"/>
          <w:sz w:val="24"/>
          <w:szCs w:val="24"/>
        </w:rPr>
        <w:t xml:space="preserve"> </w:t>
      </w:r>
      <w:r w:rsidRPr="005275E6">
        <w:rPr>
          <w:sz w:val="24"/>
          <w:szCs w:val="24"/>
        </w:rPr>
        <w:t>умения</w:t>
      </w:r>
    </w:p>
    <w:p w:rsidR="00607AE8" w:rsidRPr="005275E6" w:rsidRDefault="00607AE8" w:rsidP="00607AE8">
      <w:pPr>
        <w:spacing w:before="29"/>
        <w:ind w:left="720"/>
        <w:jc w:val="both"/>
        <w:rPr>
          <w:i/>
          <w:sz w:val="24"/>
          <w:szCs w:val="24"/>
        </w:rPr>
      </w:pPr>
      <w:r w:rsidRPr="005275E6">
        <w:rPr>
          <w:i/>
          <w:sz w:val="24"/>
          <w:szCs w:val="24"/>
        </w:rPr>
        <w:t>Фонетическая</w:t>
      </w:r>
      <w:r w:rsidRPr="005275E6">
        <w:rPr>
          <w:i/>
          <w:spacing w:val="-6"/>
          <w:sz w:val="24"/>
          <w:szCs w:val="24"/>
        </w:rPr>
        <w:t xml:space="preserve"> </w:t>
      </w:r>
      <w:r w:rsidRPr="005275E6">
        <w:rPr>
          <w:i/>
          <w:sz w:val="24"/>
          <w:szCs w:val="24"/>
        </w:rPr>
        <w:t>сторона</w:t>
      </w:r>
      <w:r w:rsidRPr="005275E6">
        <w:rPr>
          <w:i/>
          <w:spacing w:val="-5"/>
          <w:sz w:val="24"/>
          <w:szCs w:val="24"/>
        </w:rPr>
        <w:t xml:space="preserve"> </w:t>
      </w:r>
      <w:r w:rsidRPr="005275E6">
        <w:rPr>
          <w:i/>
          <w:sz w:val="24"/>
          <w:szCs w:val="24"/>
        </w:rPr>
        <w:t>речи</w:t>
      </w:r>
    </w:p>
    <w:p w:rsidR="00607AE8" w:rsidRPr="005275E6" w:rsidRDefault="00607AE8" w:rsidP="00607AE8">
      <w:pPr>
        <w:pStyle w:val="ab"/>
        <w:spacing w:before="28" w:line="264" w:lineRule="auto"/>
        <w:ind w:right="531" w:firstLine="600"/>
        <w:rPr>
          <w:sz w:val="24"/>
          <w:szCs w:val="24"/>
        </w:rPr>
      </w:pPr>
      <w:r w:rsidRPr="005275E6">
        <w:rPr>
          <w:sz w:val="24"/>
          <w:szCs w:val="24"/>
        </w:rPr>
        <w:lastRenderedPageBreak/>
        <w:t>Различение на слух, без фонематических ошибок, ведущих к сбою в</w:t>
      </w:r>
      <w:r w:rsidRPr="005275E6">
        <w:rPr>
          <w:spacing w:val="1"/>
          <w:sz w:val="24"/>
          <w:szCs w:val="24"/>
        </w:rPr>
        <w:t xml:space="preserve"> </w:t>
      </w:r>
      <w:r w:rsidRPr="005275E6">
        <w:rPr>
          <w:sz w:val="24"/>
          <w:szCs w:val="24"/>
        </w:rPr>
        <w:t>коммуникации, произнесение слов с соблюдением правильного ударения и</w:t>
      </w:r>
      <w:r w:rsidRPr="005275E6">
        <w:rPr>
          <w:spacing w:val="1"/>
          <w:sz w:val="24"/>
          <w:szCs w:val="24"/>
        </w:rPr>
        <w:t xml:space="preserve"> </w:t>
      </w:r>
      <w:r w:rsidRPr="005275E6">
        <w:rPr>
          <w:sz w:val="24"/>
          <w:szCs w:val="24"/>
        </w:rPr>
        <w:t>фраз с соблюдением их ритмико-интонационных особенностей, в том числе</w:t>
      </w:r>
      <w:r w:rsidRPr="005275E6">
        <w:rPr>
          <w:spacing w:val="1"/>
          <w:sz w:val="24"/>
          <w:szCs w:val="24"/>
        </w:rPr>
        <w:t xml:space="preserve"> </w:t>
      </w:r>
      <w:r w:rsidRPr="005275E6">
        <w:rPr>
          <w:sz w:val="24"/>
          <w:szCs w:val="24"/>
        </w:rPr>
        <w:t>отсутствия</w:t>
      </w:r>
      <w:r w:rsidRPr="005275E6">
        <w:rPr>
          <w:spacing w:val="1"/>
          <w:sz w:val="24"/>
          <w:szCs w:val="24"/>
        </w:rPr>
        <w:t xml:space="preserve"> </w:t>
      </w:r>
      <w:r w:rsidRPr="005275E6">
        <w:rPr>
          <w:sz w:val="24"/>
          <w:szCs w:val="24"/>
        </w:rPr>
        <w:t>фразового</w:t>
      </w:r>
      <w:r w:rsidRPr="005275E6">
        <w:rPr>
          <w:spacing w:val="1"/>
          <w:sz w:val="24"/>
          <w:szCs w:val="24"/>
        </w:rPr>
        <w:t xml:space="preserve"> </w:t>
      </w:r>
      <w:r w:rsidRPr="005275E6">
        <w:rPr>
          <w:sz w:val="24"/>
          <w:szCs w:val="24"/>
        </w:rPr>
        <w:t>ударения</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служебных словах,</w:t>
      </w:r>
      <w:r w:rsidRPr="005275E6">
        <w:rPr>
          <w:spacing w:val="1"/>
          <w:sz w:val="24"/>
          <w:szCs w:val="24"/>
        </w:rPr>
        <w:t xml:space="preserve"> </w:t>
      </w:r>
      <w:r w:rsidRPr="005275E6">
        <w:rPr>
          <w:sz w:val="24"/>
          <w:szCs w:val="24"/>
        </w:rPr>
        <w:t>чтение</w:t>
      </w:r>
      <w:r w:rsidRPr="005275E6">
        <w:rPr>
          <w:spacing w:val="1"/>
          <w:sz w:val="24"/>
          <w:szCs w:val="24"/>
        </w:rPr>
        <w:t xml:space="preserve"> </w:t>
      </w:r>
      <w:r w:rsidRPr="005275E6">
        <w:rPr>
          <w:sz w:val="24"/>
          <w:szCs w:val="24"/>
        </w:rPr>
        <w:t>новых слов</w:t>
      </w:r>
      <w:r w:rsidRPr="005275E6">
        <w:rPr>
          <w:spacing w:val="1"/>
          <w:sz w:val="24"/>
          <w:szCs w:val="24"/>
        </w:rPr>
        <w:t xml:space="preserve"> </w:t>
      </w:r>
      <w:r w:rsidRPr="005275E6">
        <w:rPr>
          <w:sz w:val="24"/>
          <w:szCs w:val="24"/>
        </w:rPr>
        <w:t>согласно основным</w:t>
      </w:r>
      <w:r w:rsidRPr="005275E6">
        <w:rPr>
          <w:spacing w:val="1"/>
          <w:sz w:val="24"/>
          <w:szCs w:val="24"/>
        </w:rPr>
        <w:t xml:space="preserve"> </w:t>
      </w:r>
      <w:r w:rsidRPr="005275E6">
        <w:rPr>
          <w:sz w:val="24"/>
          <w:szCs w:val="24"/>
        </w:rPr>
        <w:t>правилам</w:t>
      </w:r>
      <w:r w:rsidRPr="005275E6">
        <w:rPr>
          <w:spacing w:val="3"/>
          <w:sz w:val="24"/>
          <w:szCs w:val="24"/>
        </w:rPr>
        <w:t xml:space="preserve"> </w:t>
      </w:r>
      <w:r w:rsidRPr="005275E6">
        <w:rPr>
          <w:sz w:val="24"/>
          <w:szCs w:val="24"/>
        </w:rPr>
        <w:t>чтения.</w:t>
      </w:r>
    </w:p>
    <w:p w:rsidR="00607AE8" w:rsidRPr="005275E6" w:rsidRDefault="00607AE8" w:rsidP="00607AE8">
      <w:pPr>
        <w:pStyle w:val="ab"/>
        <w:spacing w:before="1" w:line="264" w:lineRule="auto"/>
        <w:ind w:right="538" w:firstLine="600"/>
        <w:rPr>
          <w:sz w:val="24"/>
          <w:szCs w:val="24"/>
        </w:rPr>
      </w:pPr>
      <w:r w:rsidRPr="005275E6">
        <w:rPr>
          <w:sz w:val="24"/>
          <w:szCs w:val="24"/>
        </w:rPr>
        <w:t>Чтение</w:t>
      </w:r>
      <w:r w:rsidRPr="005275E6">
        <w:rPr>
          <w:spacing w:val="1"/>
          <w:sz w:val="24"/>
          <w:szCs w:val="24"/>
        </w:rPr>
        <w:t xml:space="preserve"> </w:t>
      </w:r>
      <w:r w:rsidRPr="005275E6">
        <w:rPr>
          <w:sz w:val="24"/>
          <w:szCs w:val="24"/>
        </w:rPr>
        <w:t>вслух</w:t>
      </w:r>
      <w:r w:rsidRPr="005275E6">
        <w:rPr>
          <w:spacing w:val="1"/>
          <w:sz w:val="24"/>
          <w:szCs w:val="24"/>
        </w:rPr>
        <w:t xml:space="preserve"> </w:t>
      </w:r>
      <w:r w:rsidRPr="005275E6">
        <w:rPr>
          <w:sz w:val="24"/>
          <w:szCs w:val="24"/>
        </w:rPr>
        <w:t>небольших</w:t>
      </w:r>
      <w:r w:rsidRPr="005275E6">
        <w:rPr>
          <w:spacing w:val="1"/>
          <w:sz w:val="24"/>
          <w:szCs w:val="24"/>
        </w:rPr>
        <w:t xml:space="preserve"> </w:t>
      </w:r>
      <w:r w:rsidRPr="005275E6">
        <w:rPr>
          <w:sz w:val="24"/>
          <w:szCs w:val="24"/>
        </w:rPr>
        <w:t>аутентичных</w:t>
      </w:r>
      <w:r w:rsidRPr="005275E6">
        <w:rPr>
          <w:spacing w:val="1"/>
          <w:sz w:val="24"/>
          <w:szCs w:val="24"/>
        </w:rPr>
        <w:t xml:space="preserve"> </w:t>
      </w:r>
      <w:r w:rsidRPr="005275E6">
        <w:rPr>
          <w:sz w:val="24"/>
          <w:szCs w:val="24"/>
        </w:rPr>
        <w:t>текстов,</w:t>
      </w:r>
      <w:r w:rsidRPr="005275E6">
        <w:rPr>
          <w:spacing w:val="1"/>
          <w:sz w:val="24"/>
          <w:szCs w:val="24"/>
        </w:rPr>
        <w:t xml:space="preserve"> </w:t>
      </w:r>
      <w:r w:rsidRPr="005275E6">
        <w:rPr>
          <w:sz w:val="24"/>
          <w:szCs w:val="24"/>
        </w:rPr>
        <w:t>построенных</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изученном</w:t>
      </w:r>
      <w:r w:rsidRPr="005275E6">
        <w:rPr>
          <w:spacing w:val="1"/>
          <w:sz w:val="24"/>
          <w:szCs w:val="24"/>
        </w:rPr>
        <w:t xml:space="preserve"> </w:t>
      </w:r>
      <w:r w:rsidRPr="005275E6">
        <w:rPr>
          <w:sz w:val="24"/>
          <w:szCs w:val="24"/>
        </w:rPr>
        <w:t>языковом</w:t>
      </w:r>
      <w:r w:rsidRPr="005275E6">
        <w:rPr>
          <w:spacing w:val="1"/>
          <w:sz w:val="24"/>
          <w:szCs w:val="24"/>
        </w:rPr>
        <w:t xml:space="preserve"> </w:t>
      </w:r>
      <w:r w:rsidRPr="005275E6">
        <w:rPr>
          <w:sz w:val="24"/>
          <w:szCs w:val="24"/>
        </w:rPr>
        <w:t>материале,</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соблюдением</w:t>
      </w:r>
      <w:r w:rsidRPr="005275E6">
        <w:rPr>
          <w:spacing w:val="1"/>
          <w:sz w:val="24"/>
          <w:szCs w:val="24"/>
        </w:rPr>
        <w:t xml:space="preserve"> </w:t>
      </w:r>
      <w:r w:rsidRPr="005275E6">
        <w:rPr>
          <w:sz w:val="24"/>
          <w:szCs w:val="24"/>
        </w:rPr>
        <w:t>правил</w:t>
      </w:r>
      <w:r w:rsidRPr="005275E6">
        <w:rPr>
          <w:spacing w:val="1"/>
          <w:sz w:val="24"/>
          <w:szCs w:val="24"/>
        </w:rPr>
        <w:t xml:space="preserve"> </w:t>
      </w:r>
      <w:r w:rsidRPr="005275E6">
        <w:rPr>
          <w:sz w:val="24"/>
          <w:szCs w:val="24"/>
        </w:rPr>
        <w:t>чтения</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соответствующей</w:t>
      </w:r>
      <w:r w:rsidRPr="005275E6">
        <w:rPr>
          <w:spacing w:val="-2"/>
          <w:sz w:val="24"/>
          <w:szCs w:val="24"/>
        </w:rPr>
        <w:t xml:space="preserve"> </w:t>
      </w:r>
      <w:r w:rsidRPr="005275E6">
        <w:rPr>
          <w:sz w:val="24"/>
          <w:szCs w:val="24"/>
        </w:rPr>
        <w:t>интонации,</w:t>
      </w:r>
      <w:r w:rsidRPr="005275E6">
        <w:rPr>
          <w:spacing w:val="1"/>
          <w:sz w:val="24"/>
          <w:szCs w:val="24"/>
        </w:rPr>
        <w:t xml:space="preserve"> </w:t>
      </w:r>
      <w:r w:rsidRPr="005275E6">
        <w:rPr>
          <w:sz w:val="24"/>
          <w:szCs w:val="24"/>
        </w:rPr>
        <w:t>демонстрирующих</w:t>
      </w:r>
      <w:r w:rsidRPr="005275E6">
        <w:rPr>
          <w:spacing w:val="-5"/>
          <w:sz w:val="24"/>
          <w:szCs w:val="24"/>
        </w:rPr>
        <w:t xml:space="preserve"> </w:t>
      </w:r>
      <w:r w:rsidRPr="005275E6">
        <w:rPr>
          <w:sz w:val="24"/>
          <w:szCs w:val="24"/>
        </w:rPr>
        <w:t>понимание текста.</w:t>
      </w:r>
    </w:p>
    <w:p w:rsidR="00607AE8" w:rsidRPr="005275E6" w:rsidRDefault="00607AE8" w:rsidP="00607AE8">
      <w:pPr>
        <w:pStyle w:val="ab"/>
        <w:spacing w:before="4" w:line="261" w:lineRule="auto"/>
        <w:ind w:right="538" w:firstLine="600"/>
        <w:rPr>
          <w:sz w:val="24"/>
          <w:szCs w:val="24"/>
        </w:rPr>
      </w:pPr>
      <w:r w:rsidRPr="005275E6">
        <w:rPr>
          <w:sz w:val="24"/>
          <w:szCs w:val="24"/>
        </w:rPr>
        <w:t>Тексты</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чтения</w:t>
      </w:r>
      <w:r w:rsidRPr="005275E6">
        <w:rPr>
          <w:spacing w:val="1"/>
          <w:sz w:val="24"/>
          <w:szCs w:val="24"/>
        </w:rPr>
        <w:t xml:space="preserve"> </w:t>
      </w:r>
      <w:r w:rsidRPr="005275E6">
        <w:rPr>
          <w:sz w:val="24"/>
          <w:szCs w:val="24"/>
        </w:rPr>
        <w:t>вслух:</w:t>
      </w:r>
      <w:r w:rsidRPr="005275E6">
        <w:rPr>
          <w:spacing w:val="1"/>
          <w:sz w:val="24"/>
          <w:szCs w:val="24"/>
        </w:rPr>
        <w:t xml:space="preserve"> </w:t>
      </w:r>
      <w:r w:rsidRPr="005275E6">
        <w:rPr>
          <w:sz w:val="24"/>
          <w:szCs w:val="24"/>
        </w:rPr>
        <w:t>сообщение</w:t>
      </w:r>
      <w:r w:rsidRPr="005275E6">
        <w:rPr>
          <w:spacing w:val="1"/>
          <w:sz w:val="24"/>
          <w:szCs w:val="24"/>
        </w:rPr>
        <w:t xml:space="preserve"> </w:t>
      </w:r>
      <w:r w:rsidRPr="005275E6">
        <w:rPr>
          <w:sz w:val="24"/>
          <w:szCs w:val="24"/>
        </w:rPr>
        <w:t>информационного</w:t>
      </w:r>
      <w:r w:rsidRPr="005275E6">
        <w:rPr>
          <w:spacing w:val="1"/>
          <w:sz w:val="24"/>
          <w:szCs w:val="24"/>
        </w:rPr>
        <w:t xml:space="preserve"> </w:t>
      </w:r>
      <w:r w:rsidRPr="005275E6">
        <w:rPr>
          <w:sz w:val="24"/>
          <w:szCs w:val="24"/>
        </w:rPr>
        <w:t>характера,</w:t>
      </w:r>
      <w:r w:rsidRPr="005275E6">
        <w:rPr>
          <w:spacing w:val="1"/>
          <w:sz w:val="24"/>
          <w:szCs w:val="24"/>
        </w:rPr>
        <w:t xml:space="preserve"> </w:t>
      </w:r>
      <w:r w:rsidRPr="005275E6">
        <w:rPr>
          <w:sz w:val="24"/>
          <w:szCs w:val="24"/>
        </w:rPr>
        <w:t>отрывок</w:t>
      </w:r>
      <w:r w:rsidRPr="005275E6">
        <w:rPr>
          <w:spacing w:val="-4"/>
          <w:sz w:val="24"/>
          <w:szCs w:val="24"/>
        </w:rPr>
        <w:t xml:space="preserve"> </w:t>
      </w:r>
      <w:r w:rsidRPr="005275E6">
        <w:rPr>
          <w:sz w:val="24"/>
          <w:szCs w:val="24"/>
        </w:rPr>
        <w:t>из</w:t>
      </w:r>
      <w:r w:rsidRPr="005275E6">
        <w:rPr>
          <w:spacing w:val="-2"/>
          <w:sz w:val="24"/>
          <w:szCs w:val="24"/>
        </w:rPr>
        <w:t xml:space="preserve"> </w:t>
      </w:r>
      <w:r w:rsidRPr="005275E6">
        <w:rPr>
          <w:sz w:val="24"/>
          <w:szCs w:val="24"/>
        </w:rPr>
        <w:t>статьи</w:t>
      </w:r>
      <w:r w:rsidRPr="005275E6">
        <w:rPr>
          <w:spacing w:val="-4"/>
          <w:sz w:val="24"/>
          <w:szCs w:val="24"/>
        </w:rPr>
        <w:t xml:space="preserve"> </w:t>
      </w:r>
      <w:r w:rsidRPr="005275E6">
        <w:rPr>
          <w:sz w:val="24"/>
          <w:szCs w:val="24"/>
        </w:rPr>
        <w:t>научно-популярного</w:t>
      </w:r>
      <w:r w:rsidRPr="005275E6">
        <w:rPr>
          <w:spacing w:val="1"/>
          <w:sz w:val="24"/>
          <w:szCs w:val="24"/>
        </w:rPr>
        <w:t xml:space="preserve"> </w:t>
      </w:r>
      <w:r w:rsidRPr="005275E6">
        <w:rPr>
          <w:sz w:val="24"/>
          <w:szCs w:val="24"/>
        </w:rPr>
        <w:t>характера, рассказ,</w:t>
      </w:r>
      <w:r w:rsidRPr="005275E6">
        <w:rPr>
          <w:spacing w:val="-1"/>
          <w:sz w:val="24"/>
          <w:szCs w:val="24"/>
        </w:rPr>
        <w:t xml:space="preserve"> </w:t>
      </w:r>
      <w:r w:rsidRPr="005275E6">
        <w:rPr>
          <w:sz w:val="24"/>
          <w:szCs w:val="24"/>
        </w:rPr>
        <w:t>диалог</w:t>
      </w:r>
      <w:r w:rsidRPr="005275E6">
        <w:rPr>
          <w:spacing w:val="-3"/>
          <w:sz w:val="24"/>
          <w:szCs w:val="24"/>
        </w:rPr>
        <w:t xml:space="preserve"> </w:t>
      </w:r>
      <w:r w:rsidRPr="005275E6">
        <w:rPr>
          <w:sz w:val="24"/>
          <w:szCs w:val="24"/>
        </w:rPr>
        <w:t>(беседа).</w:t>
      </w:r>
    </w:p>
    <w:p w:rsidR="00607AE8" w:rsidRPr="005275E6" w:rsidRDefault="00607AE8" w:rsidP="00607AE8">
      <w:pPr>
        <w:pStyle w:val="ab"/>
        <w:spacing w:before="4"/>
        <w:ind w:left="720"/>
        <w:jc w:val="left"/>
        <w:rPr>
          <w:sz w:val="24"/>
          <w:szCs w:val="24"/>
        </w:rPr>
      </w:pPr>
      <w:r w:rsidRPr="005275E6">
        <w:rPr>
          <w:sz w:val="24"/>
          <w:szCs w:val="24"/>
        </w:rPr>
        <w:t>Объём</w:t>
      </w:r>
      <w:r w:rsidRPr="005275E6">
        <w:rPr>
          <w:spacing w:val="-1"/>
          <w:sz w:val="24"/>
          <w:szCs w:val="24"/>
        </w:rPr>
        <w:t xml:space="preserve"> </w:t>
      </w:r>
      <w:r w:rsidRPr="005275E6">
        <w:rPr>
          <w:sz w:val="24"/>
          <w:szCs w:val="24"/>
        </w:rPr>
        <w:t>текста</w:t>
      </w:r>
      <w:r w:rsidRPr="005275E6">
        <w:rPr>
          <w:spacing w:val="-2"/>
          <w:sz w:val="24"/>
          <w:szCs w:val="24"/>
        </w:rPr>
        <w:t xml:space="preserve"> </w:t>
      </w:r>
      <w:r w:rsidRPr="005275E6">
        <w:rPr>
          <w:sz w:val="24"/>
          <w:szCs w:val="24"/>
        </w:rPr>
        <w:t>для</w:t>
      </w:r>
      <w:r w:rsidRPr="005275E6">
        <w:rPr>
          <w:spacing w:val="-1"/>
          <w:sz w:val="24"/>
          <w:szCs w:val="24"/>
        </w:rPr>
        <w:t xml:space="preserve"> </w:t>
      </w:r>
      <w:r w:rsidRPr="005275E6">
        <w:rPr>
          <w:sz w:val="24"/>
          <w:szCs w:val="24"/>
        </w:rPr>
        <w:t>чтения</w:t>
      </w:r>
      <w:r w:rsidRPr="005275E6">
        <w:rPr>
          <w:spacing w:val="-2"/>
          <w:sz w:val="24"/>
          <w:szCs w:val="24"/>
        </w:rPr>
        <w:t xml:space="preserve"> </w:t>
      </w:r>
      <w:r w:rsidRPr="005275E6">
        <w:rPr>
          <w:sz w:val="24"/>
          <w:szCs w:val="24"/>
        </w:rPr>
        <w:t>вслух</w:t>
      </w:r>
      <w:r w:rsidRPr="005275E6">
        <w:rPr>
          <w:spacing w:val="-2"/>
          <w:sz w:val="24"/>
          <w:szCs w:val="24"/>
        </w:rPr>
        <w:t xml:space="preserve"> </w:t>
      </w:r>
      <w:r w:rsidRPr="005275E6">
        <w:rPr>
          <w:sz w:val="24"/>
          <w:szCs w:val="24"/>
        </w:rPr>
        <w:t>–</w:t>
      </w:r>
      <w:r w:rsidRPr="005275E6">
        <w:rPr>
          <w:spacing w:val="-2"/>
          <w:sz w:val="24"/>
          <w:szCs w:val="24"/>
        </w:rPr>
        <w:t xml:space="preserve"> </w:t>
      </w:r>
      <w:r w:rsidRPr="005275E6">
        <w:rPr>
          <w:sz w:val="24"/>
          <w:szCs w:val="24"/>
        </w:rPr>
        <w:t>до</w:t>
      </w:r>
      <w:r w:rsidRPr="005275E6">
        <w:rPr>
          <w:spacing w:val="-3"/>
          <w:sz w:val="24"/>
          <w:szCs w:val="24"/>
        </w:rPr>
        <w:t xml:space="preserve"> </w:t>
      </w:r>
      <w:r w:rsidRPr="005275E6">
        <w:rPr>
          <w:sz w:val="24"/>
          <w:szCs w:val="24"/>
        </w:rPr>
        <w:t>110</w:t>
      </w:r>
      <w:r w:rsidRPr="005275E6">
        <w:rPr>
          <w:spacing w:val="-2"/>
          <w:sz w:val="24"/>
          <w:szCs w:val="24"/>
        </w:rPr>
        <w:t xml:space="preserve"> </w:t>
      </w:r>
      <w:r w:rsidRPr="005275E6">
        <w:rPr>
          <w:sz w:val="24"/>
          <w:szCs w:val="24"/>
        </w:rPr>
        <w:t>слов.</w:t>
      </w:r>
    </w:p>
    <w:p w:rsidR="00607AE8" w:rsidRPr="005275E6" w:rsidRDefault="00607AE8" w:rsidP="00607AE8">
      <w:pPr>
        <w:spacing w:before="33"/>
        <w:ind w:left="720"/>
        <w:rPr>
          <w:i/>
          <w:sz w:val="24"/>
          <w:szCs w:val="24"/>
        </w:rPr>
      </w:pPr>
      <w:r w:rsidRPr="005275E6">
        <w:rPr>
          <w:i/>
          <w:sz w:val="24"/>
          <w:szCs w:val="24"/>
        </w:rPr>
        <w:t>Орфография</w:t>
      </w:r>
      <w:r w:rsidRPr="005275E6">
        <w:rPr>
          <w:i/>
          <w:spacing w:val="-5"/>
          <w:sz w:val="24"/>
          <w:szCs w:val="24"/>
        </w:rPr>
        <w:t xml:space="preserve"> </w:t>
      </w:r>
      <w:r w:rsidRPr="005275E6">
        <w:rPr>
          <w:i/>
          <w:sz w:val="24"/>
          <w:szCs w:val="24"/>
        </w:rPr>
        <w:t>и</w:t>
      </w:r>
      <w:r w:rsidRPr="005275E6">
        <w:rPr>
          <w:i/>
          <w:spacing w:val="-4"/>
          <w:sz w:val="24"/>
          <w:szCs w:val="24"/>
        </w:rPr>
        <w:t xml:space="preserve"> </w:t>
      </w:r>
      <w:r w:rsidRPr="005275E6">
        <w:rPr>
          <w:i/>
          <w:sz w:val="24"/>
          <w:szCs w:val="24"/>
        </w:rPr>
        <w:t>пунктуация</w:t>
      </w:r>
    </w:p>
    <w:p w:rsidR="00607AE8" w:rsidRPr="005275E6" w:rsidRDefault="00607AE8" w:rsidP="00607AE8">
      <w:pPr>
        <w:pStyle w:val="ab"/>
        <w:spacing w:before="33"/>
        <w:ind w:left="720"/>
        <w:jc w:val="left"/>
        <w:rPr>
          <w:sz w:val="24"/>
          <w:szCs w:val="24"/>
        </w:rPr>
      </w:pPr>
      <w:r w:rsidRPr="005275E6">
        <w:rPr>
          <w:sz w:val="24"/>
          <w:szCs w:val="24"/>
        </w:rPr>
        <w:t>Правильное</w:t>
      </w:r>
      <w:r w:rsidRPr="005275E6">
        <w:rPr>
          <w:spacing w:val="-6"/>
          <w:sz w:val="24"/>
          <w:szCs w:val="24"/>
        </w:rPr>
        <w:t xml:space="preserve"> </w:t>
      </w:r>
      <w:r w:rsidRPr="005275E6">
        <w:rPr>
          <w:sz w:val="24"/>
          <w:szCs w:val="24"/>
        </w:rPr>
        <w:t>написание</w:t>
      </w:r>
      <w:r w:rsidRPr="005275E6">
        <w:rPr>
          <w:spacing w:val="-6"/>
          <w:sz w:val="24"/>
          <w:szCs w:val="24"/>
        </w:rPr>
        <w:t xml:space="preserve"> </w:t>
      </w:r>
      <w:r w:rsidRPr="005275E6">
        <w:rPr>
          <w:sz w:val="24"/>
          <w:szCs w:val="24"/>
        </w:rPr>
        <w:t>изученных</w:t>
      </w:r>
      <w:r w:rsidRPr="005275E6">
        <w:rPr>
          <w:spacing w:val="-10"/>
          <w:sz w:val="24"/>
          <w:szCs w:val="24"/>
        </w:rPr>
        <w:t xml:space="preserve"> </w:t>
      </w:r>
      <w:r w:rsidRPr="005275E6">
        <w:rPr>
          <w:sz w:val="24"/>
          <w:szCs w:val="24"/>
        </w:rPr>
        <w:t>слов.</w:t>
      </w:r>
    </w:p>
    <w:p w:rsidR="00607AE8" w:rsidRPr="005275E6" w:rsidRDefault="00607AE8" w:rsidP="00607AE8">
      <w:pPr>
        <w:pStyle w:val="ab"/>
        <w:spacing w:before="34" w:line="261" w:lineRule="auto"/>
        <w:ind w:right="537" w:firstLine="600"/>
        <w:rPr>
          <w:sz w:val="24"/>
          <w:szCs w:val="24"/>
        </w:rPr>
      </w:pPr>
      <w:r w:rsidRPr="005275E6">
        <w:rPr>
          <w:sz w:val="24"/>
          <w:szCs w:val="24"/>
        </w:rPr>
        <w:t>Правильное использование знаков препинания: точки, вопросительного</w:t>
      </w:r>
      <w:r w:rsidRPr="005275E6">
        <w:rPr>
          <w:spacing w:val="1"/>
          <w:sz w:val="24"/>
          <w:szCs w:val="24"/>
        </w:rPr>
        <w:t xml:space="preserve"> </w:t>
      </w:r>
      <w:r w:rsidRPr="005275E6">
        <w:rPr>
          <w:sz w:val="24"/>
          <w:szCs w:val="24"/>
        </w:rPr>
        <w:t>и</w:t>
      </w:r>
      <w:r w:rsidRPr="005275E6">
        <w:rPr>
          <w:spacing w:val="-5"/>
          <w:sz w:val="24"/>
          <w:szCs w:val="24"/>
        </w:rPr>
        <w:t xml:space="preserve"> </w:t>
      </w:r>
      <w:r w:rsidRPr="005275E6">
        <w:rPr>
          <w:sz w:val="24"/>
          <w:szCs w:val="24"/>
        </w:rPr>
        <w:t>восклицательного</w:t>
      </w:r>
      <w:r w:rsidRPr="005275E6">
        <w:rPr>
          <w:spacing w:val="-4"/>
          <w:sz w:val="24"/>
          <w:szCs w:val="24"/>
        </w:rPr>
        <w:t xml:space="preserve"> </w:t>
      </w:r>
      <w:r w:rsidRPr="005275E6">
        <w:rPr>
          <w:sz w:val="24"/>
          <w:szCs w:val="24"/>
        </w:rPr>
        <w:t>знаков</w:t>
      </w:r>
      <w:r w:rsidRPr="005275E6">
        <w:rPr>
          <w:spacing w:val="-2"/>
          <w:sz w:val="24"/>
          <w:szCs w:val="24"/>
        </w:rPr>
        <w:t xml:space="preserve"> </w:t>
      </w:r>
      <w:r w:rsidRPr="005275E6">
        <w:rPr>
          <w:sz w:val="24"/>
          <w:szCs w:val="24"/>
        </w:rPr>
        <w:t>в</w:t>
      </w:r>
      <w:r w:rsidRPr="005275E6">
        <w:rPr>
          <w:spacing w:val="-5"/>
          <w:sz w:val="24"/>
          <w:szCs w:val="24"/>
        </w:rPr>
        <w:t xml:space="preserve"> </w:t>
      </w:r>
      <w:r w:rsidRPr="005275E6">
        <w:rPr>
          <w:sz w:val="24"/>
          <w:szCs w:val="24"/>
        </w:rPr>
        <w:t>конце</w:t>
      </w:r>
      <w:r w:rsidRPr="005275E6">
        <w:rPr>
          <w:spacing w:val="-3"/>
          <w:sz w:val="24"/>
          <w:szCs w:val="24"/>
        </w:rPr>
        <w:t xml:space="preserve"> </w:t>
      </w:r>
      <w:r w:rsidRPr="005275E6">
        <w:rPr>
          <w:sz w:val="24"/>
          <w:szCs w:val="24"/>
        </w:rPr>
        <w:t>предложения,</w:t>
      </w:r>
      <w:r w:rsidRPr="005275E6">
        <w:rPr>
          <w:spacing w:val="-2"/>
          <w:sz w:val="24"/>
          <w:szCs w:val="24"/>
        </w:rPr>
        <w:t xml:space="preserve"> </w:t>
      </w:r>
      <w:r w:rsidRPr="005275E6">
        <w:rPr>
          <w:sz w:val="24"/>
          <w:szCs w:val="24"/>
        </w:rPr>
        <w:t>запятой</w:t>
      </w:r>
      <w:r w:rsidRPr="005275E6">
        <w:rPr>
          <w:spacing w:val="-4"/>
          <w:sz w:val="24"/>
          <w:szCs w:val="24"/>
        </w:rPr>
        <w:t xml:space="preserve"> </w:t>
      </w:r>
      <w:r w:rsidRPr="005275E6">
        <w:rPr>
          <w:sz w:val="24"/>
          <w:szCs w:val="24"/>
        </w:rPr>
        <w:t>при</w:t>
      </w:r>
      <w:r w:rsidRPr="005275E6">
        <w:rPr>
          <w:spacing w:val="-5"/>
          <w:sz w:val="24"/>
          <w:szCs w:val="24"/>
        </w:rPr>
        <w:t xml:space="preserve"> </w:t>
      </w:r>
      <w:r w:rsidRPr="005275E6">
        <w:rPr>
          <w:sz w:val="24"/>
          <w:szCs w:val="24"/>
        </w:rPr>
        <w:t>перечислении.</w:t>
      </w:r>
    </w:p>
    <w:p w:rsidR="00607AE8" w:rsidRPr="005275E6" w:rsidRDefault="00607AE8" w:rsidP="00607AE8">
      <w:pPr>
        <w:pStyle w:val="ab"/>
        <w:spacing w:before="3" w:line="264" w:lineRule="auto"/>
        <w:ind w:right="540" w:firstLine="600"/>
        <w:rPr>
          <w:sz w:val="24"/>
          <w:szCs w:val="24"/>
        </w:rPr>
      </w:pPr>
      <w:r w:rsidRPr="005275E6">
        <w:rPr>
          <w:sz w:val="24"/>
          <w:szCs w:val="24"/>
        </w:rPr>
        <w:t>Пунктуационно правильно, в соответствии с нормами речевого этикета,</w:t>
      </w:r>
      <w:r w:rsidRPr="005275E6">
        <w:rPr>
          <w:spacing w:val="1"/>
          <w:sz w:val="24"/>
          <w:szCs w:val="24"/>
        </w:rPr>
        <w:t xml:space="preserve"> </w:t>
      </w:r>
      <w:r w:rsidRPr="005275E6">
        <w:rPr>
          <w:sz w:val="24"/>
          <w:szCs w:val="24"/>
        </w:rPr>
        <w:t>принятыми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стране</w:t>
      </w:r>
      <w:r w:rsidRPr="005275E6">
        <w:rPr>
          <w:spacing w:val="1"/>
          <w:sz w:val="24"/>
          <w:szCs w:val="24"/>
        </w:rPr>
        <w:t xml:space="preserve"> </w:t>
      </w:r>
      <w:r w:rsidRPr="005275E6">
        <w:rPr>
          <w:sz w:val="24"/>
          <w:szCs w:val="24"/>
        </w:rPr>
        <w:t>(странах)</w:t>
      </w:r>
      <w:r w:rsidRPr="005275E6">
        <w:rPr>
          <w:spacing w:val="1"/>
          <w:sz w:val="24"/>
          <w:szCs w:val="24"/>
        </w:rPr>
        <w:t xml:space="preserve"> </w:t>
      </w:r>
      <w:r w:rsidRPr="005275E6">
        <w:rPr>
          <w:sz w:val="24"/>
          <w:szCs w:val="24"/>
        </w:rPr>
        <w:t>изучаемого</w:t>
      </w:r>
      <w:r w:rsidRPr="005275E6">
        <w:rPr>
          <w:spacing w:val="1"/>
          <w:sz w:val="24"/>
          <w:szCs w:val="24"/>
        </w:rPr>
        <w:t xml:space="preserve"> </w:t>
      </w:r>
      <w:r w:rsidRPr="005275E6">
        <w:rPr>
          <w:sz w:val="24"/>
          <w:szCs w:val="24"/>
        </w:rPr>
        <w:t>языка,</w:t>
      </w:r>
      <w:r w:rsidRPr="005275E6">
        <w:rPr>
          <w:spacing w:val="1"/>
          <w:sz w:val="24"/>
          <w:szCs w:val="24"/>
        </w:rPr>
        <w:t xml:space="preserve"> </w:t>
      </w:r>
      <w:r w:rsidRPr="005275E6">
        <w:rPr>
          <w:sz w:val="24"/>
          <w:szCs w:val="24"/>
        </w:rPr>
        <w:t>оформлять</w:t>
      </w:r>
      <w:r w:rsidRPr="005275E6">
        <w:rPr>
          <w:spacing w:val="1"/>
          <w:sz w:val="24"/>
          <w:szCs w:val="24"/>
        </w:rPr>
        <w:t xml:space="preserve"> </w:t>
      </w:r>
      <w:r w:rsidRPr="005275E6">
        <w:rPr>
          <w:sz w:val="24"/>
          <w:szCs w:val="24"/>
        </w:rPr>
        <w:t>электронное</w:t>
      </w:r>
      <w:r w:rsidRPr="005275E6">
        <w:rPr>
          <w:spacing w:val="1"/>
          <w:sz w:val="24"/>
          <w:szCs w:val="24"/>
        </w:rPr>
        <w:t xml:space="preserve"> </w:t>
      </w:r>
      <w:r w:rsidRPr="005275E6">
        <w:rPr>
          <w:sz w:val="24"/>
          <w:szCs w:val="24"/>
        </w:rPr>
        <w:t>сообщение</w:t>
      </w:r>
      <w:r w:rsidRPr="005275E6">
        <w:rPr>
          <w:spacing w:val="1"/>
          <w:sz w:val="24"/>
          <w:szCs w:val="24"/>
        </w:rPr>
        <w:t xml:space="preserve"> </w:t>
      </w:r>
      <w:r w:rsidRPr="005275E6">
        <w:rPr>
          <w:sz w:val="24"/>
          <w:szCs w:val="24"/>
        </w:rPr>
        <w:t>личного</w:t>
      </w:r>
      <w:r w:rsidRPr="005275E6">
        <w:rPr>
          <w:spacing w:val="1"/>
          <w:sz w:val="24"/>
          <w:szCs w:val="24"/>
        </w:rPr>
        <w:t xml:space="preserve"> </w:t>
      </w:r>
      <w:r w:rsidRPr="005275E6">
        <w:rPr>
          <w:sz w:val="24"/>
          <w:szCs w:val="24"/>
        </w:rPr>
        <w:t>характера.</w:t>
      </w:r>
    </w:p>
    <w:p w:rsidR="00607AE8" w:rsidRPr="005275E6" w:rsidRDefault="00607AE8" w:rsidP="00607AE8">
      <w:pPr>
        <w:spacing w:before="4"/>
        <w:ind w:left="720"/>
        <w:jc w:val="both"/>
        <w:rPr>
          <w:i/>
          <w:sz w:val="24"/>
          <w:szCs w:val="24"/>
        </w:rPr>
      </w:pPr>
      <w:r w:rsidRPr="005275E6">
        <w:rPr>
          <w:i/>
          <w:sz w:val="24"/>
          <w:szCs w:val="24"/>
        </w:rPr>
        <w:t>Лексическая</w:t>
      </w:r>
      <w:r w:rsidRPr="005275E6">
        <w:rPr>
          <w:i/>
          <w:spacing w:val="-5"/>
          <w:sz w:val="24"/>
          <w:szCs w:val="24"/>
        </w:rPr>
        <w:t xml:space="preserve"> </w:t>
      </w:r>
      <w:r w:rsidRPr="005275E6">
        <w:rPr>
          <w:i/>
          <w:sz w:val="24"/>
          <w:szCs w:val="24"/>
        </w:rPr>
        <w:t>сторона</w:t>
      </w:r>
      <w:r w:rsidRPr="005275E6">
        <w:rPr>
          <w:i/>
          <w:spacing w:val="-5"/>
          <w:sz w:val="24"/>
          <w:szCs w:val="24"/>
        </w:rPr>
        <w:t xml:space="preserve"> </w:t>
      </w:r>
      <w:r w:rsidRPr="005275E6">
        <w:rPr>
          <w:i/>
          <w:sz w:val="24"/>
          <w:szCs w:val="24"/>
        </w:rPr>
        <w:t>речи</w:t>
      </w:r>
    </w:p>
    <w:p w:rsidR="00607AE8" w:rsidRPr="005275E6" w:rsidRDefault="00607AE8" w:rsidP="00607AE8">
      <w:pPr>
        <w:pStyle w:val="ab"/>
        <w:spacing w:before="28" w:line="264" w:lineRule="auto"/>
        <w:ind w:right="536" w:firstLine="600"/>
        <w:rPr>
          <w:sz w:val="24"/>
          <w:szCs w:val="24"/>
        </w:rPr>
      </w:pPr>
      <w:r w:rsidRPr="005275E6">
        <w:rPr>
          <w:sz w:val="24"/>
          <w:szCs w:val="24"/>
        </w:rPr>
        <w:t>Распознавание и употребление в устной и письменной речи лексических</w:t>
      </w:r>
      <w:r w:rsidRPr="005275E6">
        <w:rPr>
          <w:spacing w:val="-67"/>
          <w:sz w:val="24"/>
          <w:szCs w:val="24"/>
        </w:rPr>
        <w:t xml:space="preserve"> </w:t>
      </w:r>
      <w:r w:rsidRPr="005275E6">
        <w:rPr>
          <w:sz w:val="24"/>
          <w:szCs w:val="24"/>
        </w:rPr>
        <w:t>единиц</w:t>
      </w:r>
      <w:r w:rsidRPr="005275E6">
        <w:rPr>
          <w:spacing w:val="52"/>
          <w:sz w:val="24"/>
          <w:szCs w:val="24"/>
        </w:rPr>
        <w:t xml:space="preserve"> </w:t>
      </w:r>
      <w:r w:rsidRPr="005275E6">
        <w:rPr>
          <w:sz w:val="24"/>
          <w:szCs w:val="24"/>
        </w:rPr>
        <w:t>(слов,</w:t>
      </w:r>
      <w:r w:rsidRPr="005275E6">
        <w:rPr>
          <w:spacing w:val="55"/>
          <w:sz w:val="24"/>
          <w:szCs w:val="24"/>
        </w:rPr>
        <w:t xml:space="preserve"> </w:t>
      </w:r>
      <w:r w:rsidRPr="005275E6">
        <w:rPr>
          <w:sz w:val="24"/>
          <w:szCs w:val="24"/>
        </w:rPr>
        <w:t>словосочетаний,</w:t>
      </w:r>
      <w:r w:rsidRPr="005275E6">
        <w:rPr>
          <w:spacing w:val="55"/>
          <w:sz w:val="24"/>
          <w:szCs w:val="24"/>
        </w:rPr>
        <w:t xml:space="preserve"> </w:t>
      </w:r>
      <w:r w:rsidRPr="005275E6">
        <w:rPr>
          <w:sz w:val="24"/>
          <w:szCs w:val="24"/>
        </w:rPr>
        <w:t>речевых</w:t>
      </w:r>
      <w:r w:rsidRPr="005275E6">
        <w:rPr>
          <w:spacing w:val="53"/>
          <w:sz w:val="24"/>
          <w:szCs w:val="24"/>
        </w:rPr>
        <w:t xml:space="preserve"> </w:t>
      </w:r>
      <w:r w:rsidRPr="005275E6">
        <w:rPr>
          <w:sz w:val="24"/>
          <w:szCs w:val="24"/>
        </w:rPr>
        <w:t>клише),</w:t>
      </w:r>
      <w:r w:rsidRPr="005275E6">
        <w:rPr>
          <w:spacing w:val="60"/>
          <w:sz w:val="24"/>
          <w:szCs w:val="24"/>
        </w:rPr>
        <w:t xml:space="preserve"> </w:t>
      </w:r>
      <w:r w:rsidRPr="005275E6">
        <w:rPr>
          <w:sz w:val="24"/>
          <w:szCs w:val="24"/>
        </w:rPr>
        <w:t>обслуживающих</w:t>
      </w:r>
      <w:r w:rsidRPr="005275E6">
        <w:rPr>
          <w:spacing w:val="53"/>
          <w:sz w:val="24"/>
          <w:szCs w:val="24"/>
        </w:rPr>
        <w:t xml:space="preserve"> </w:t>
      </w:r>
      <w:r w:rsidRPr="005275E6">
        <w:rPr>
          <w:sz w:val="24"/>
          <w:szCs w:val="24"/>
        </w:rPr>
        <w:t>ситуации общения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тематического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соблюдением</w:t>
      </w:r>
      <w:r w:rsidRPr="005275E6">
        <w:rPr>
          <w:spacing w:val="1"/>
          <w:sz w:val="24"/>
          <w:szCs w:val="24"/>
        </w:rPr>
        <w:t xml:space="preserve"> </w:t>
      </w:r>
      <w:r w:rsidRPr="005275E6">
        <w:rPr>
          <w:sz w:val="24"/>
          <w:szCs w:val="24"/>
        </w:rPr>
        <w:t>существующей</w:t>
      </w:r>
      <w:r w:rsidRPr="005275E6">
        <w:rPr>
          <w:spacing w:val="-2"/>
          <w:sz w:val="24"/>
          <w:szCs w:val="24"/>
        </w:rPr>
        <w:t xml:space="preserve"> </w:t>
      </w:r>
      <w:r w:rsidRPr="005275E6">
        <w:rPr>
          <w:sz w:val="24"/>
          <w:szCs w:val="24"/>
        </w:rPr>
        <w:t>в</w:t>
      </w:r>
      <w:r w:rsidRPr="005275E6">
        <w:rPr>
          <w:spacing w:val="-3"/>
          <w:sz w:val="24"/>
          <w:szCs w:val="24"/>
        </w:rPr>
        <w:t xml:space="preserve"> </w:t>
      </w:r>
      <w:r w:rsidRPr="005275E6">
        <w:rPr>
          <w:sz w:val="24"/>
          <w:szCs w:val="24"/>
        </w:rPr>
        <w:t>немецком языке</w:t>
      </w:r>
      <w:r w:rsidRPr="005275E6">
        <w:rPr>
          <w:spacing w:val="-1"/>
          <w:sz w:val="24"/>
          <w:szCs w:val="24"/>
        </w:rPr>
        <w:t xml:space="preserve"> </w:t>
      </w:r>
      <w:r w:rsidRPr="005275E6">
        <w:rPr>
          <w:sz w:val="24"/>
          <w:szCs w:val="24"/>
        </w:rPr>
        <w:t>нормы</w:t>
      </w:r>
      <w:r w:rsidRPr="005275E6">
        <w:rPr>
          <w:spacing w:val="3"/>
          <w:sz w:val="24"/>
          <w:szCs w:val="24"/>
        </w:rPr>
        <w:t xml:space="preserve"> </w:t>
      </w:r>
      <w:r w:rsidRPr="005275E6">
        <w:rPr>
          <w:sz w:val="24"/>
          <w:szCs w:val="24"/>
        </w:rPr>
        <w:t>лексической</w:t>
      </w:r>
      <w:r w:rsidRPr="005275E6">
        <w:rPr>
          <w:spacing w:val="-1"/>
          <w:sz w:val="24"/>
          <w:szCs w:val="24"/>
        </w:rPr>
        <w:t xml:space="preserve"> </w:t>
      </w:r>
      <w:r w:rsidRPr="005275E6">
        <w:rPr>
          <w:sz w:val="24"/>
          <w:szCs w:val="24"/>
        </w:rPr>
        <w:t>сочетаемости.</w:t>
      </w:r>
    </w:p>
    <w:p w:rsidR="00607AE8" w:rsidRPr="005275E6" w:rsidRDefault="00607AE8" w:rsidP="00607AE8">
      <w:pPr>
        <w:pStyle w:val="ab"/>
        <w:spacing w:before="2" w:line="264" w:lineRule="auto"/>
        <w:ind w:right="538" w:firstLine="600"/>
        <w:rPr>
          <w:sz w:val="24"/>
          <w:szCs w:val="24"/>
        </w:rPr>
      </w:pPr>
      <w:r w:rsidRPr="005275E6">
        <w:rPr>
          <w:sz w:val="24"/>
          <w:szCs w:val="24"/>
        </w:rPr>
        <w:t>Объём – 1050 лексических единиц для продуктивного использования</w:t>
      </w:r>
      <w:r w:rsidRPr="005275E6">
        <w:rPr>
          <w:spacing w:val="1"/>
          <w:sz w:val="24"/>
          <w:szCs w:val="24"/>
        </w:rPr>
        <w:t xml:space="preserve"> </w:t>
      </w:r>
      <w:r w:rsidRPr="005275E6">
        <w:rPr>
          <w:sz w:val="24"/>
          <w:szCs w:val="24"/>
        </w:rPr>
        <w:t>(включая лексических единиц, изученных ранее) и 1250 лексических единиц</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рецептивного</w:t>
      </w:r>
      <w:r w:rsidRPr="005275E6">
        <w:rPr>
          <w:spacing w:val="1"/>
          <w:sz w:val="24"/>
          <w:szCs w:val="24"/>
        </w:rPr>
        <w:t xml:space="preserve"> </w:t>
      </w:r>
      <w:r w:rsidRPr="005275E6">
        <w:rPr>
          <w:sz w:val="24"/>
          <w:szCs w:val="24"/>
        </w:rPr>
        <w:t>усвоения</w:t>
      </w:r>
      <w:r w:rsidRPr="005275E6">
        <w:rPr>
          <w:spacing w:val="1"/>
          <w:sz w:val="24"/>
          <w:szCs w:val="24"/>
        </w:rPr>
        <w:t xml:space="preserve"> </w:t>
      </w:r>
      <w:r w:rsidRPr="005275E6">
        <w:rPr>
          <w:sz w:val="24"/>
          <w:szCs w:val="24"/>
        </w:rPr>
        <w:t>(включая</w:t>
      </w:r>
      <w:r w:rsidRPr="005275E6">
        <w:rPr>
          <w:spacing w:val="1"/>
          <w:sz w:val="24"/>
          <w:szCs w:val="24"/>
        </w:rPr>
        <w:t xml:space="preserve"> </w:t>
      </w:r>
      <w:r w:rsidRPr="005275E6">
        <w:rPr>
          <w:sz w:val="24"/>
          <w:szCs w:val="24"/>
        </w:rPr>
        <w:t>1050</w:t>
      </w:r>
      <w:r w:rsidRPr="005275E6">
        <w:rPr>
          <w:spacing w:val="1"/>
          <w:sz w:val="24"/>
          <w:szCs w:val="24"/>
        </w:rPr>
        <w:t xml:space="preserve"> </w:t>
      </w:r>
      <w:r w:rsidRPr="005275E6">
        <w:rPr>
          <w:sz w:val="24"/>
          <w:szCs w:val="24"/>
        </w:rPr>
        <w:t>лексических</w:t>
      </w:r>
      <w:r w:rsidRPr="005275E6">
        <w:rPr>
          <w:spacing w:val="1"/>
          <w:sz w:val="24"/>
          <w:szCs w:val="24"/>
        </w:rPr>
        <w:t xml:space="preserve"> </w:t>
      </w:r>
      <w:r w:rsidRPr="005275E6">
        <w:rPr>
          <w:sz w:val="24"/>
          <w:szCs w:val="24"/>
        </w:rPr>
        <w:t>единиц</w:t>
      </w:r>
      <w:r w:rsidRPr="005275E6">
        <w:rPr>
          <w:spacing w:val="1"/>
          <w:sz w:val="24"/>
          <w:szCs w:val="24"/>
        </w:rPr>
        <w:t xml:space="preserve"> </w:t>
      </w:r>
      <w:r w:rsidRPr="005275E6">
        <w:rPr>
          <w:sz w:val="24"/>
          <w:szCs w:val="24"/>
        </w:rPr>
        <w:t>продуктивного минимума).</w:t>
      </w:r>
    </w:p>
    <w:p w:rsidR="00607AE8" w:rsidRPr="005275E6" w:rsidRDefault="00607AE8" w:rsidP="00607AE8">
      <w:pPr>
        <w:pStyle w:val="ab"/>
        <w:ind w:left="720"/>
        <w:jc w:val="left"/>
        <w:rPr>
          <w:sz w:val="24"/>
          <w:szCs w:val="24"/>
        </w:rPr>
      </w:pPr>
      <w:r w:rsidRPr="005275E6">
        <w:rPr>
          <w:sz w:val="24"/>
          <w:szCs w:val="24"/>
        </w:rPr>
        <w:t>Основные</w:t>
      </w:r>
      <w:r w:rsidRPr="005275E6">
        <w:rPr>
          <w:spacing w:val="-7"/>
          <w:sz w:val="24"/>
          <w:szCs w:val="24"/>
        </w:rPr>
        <w:t xml:space="preserve"> </w:t>
      </w:r>
      <w:r w:rsidRPr="005275E6">
        <w:rPr>
          <w:sz w:val="24"/>
          <w:szCs w:val="24"/>
        </w:rPr>
        <w:t>способы</w:t>
      </w:r>
      <w:r w:rsidRPr="005275E6">
        <w:rPr>
          <w:spacing w:val="-8"/>
          <w:sz w:val="24"/>
          <w:szCs w:val="24"/>
        </w:rPr>
        <w:t xml:space="preserve"> </w:t>
      </w:r>
      <w:r w:rsidRPr="005275E6">
        <w:rPr>
          <w:sz w:val="24"/>
          <w:szCs w:val="24"/>
        </w:rPr>
        <w:t>словообразования:</w:t>
      </w:r>
    </w:p>
    <w:p w:rsidR="00607AE8" w:rsidRPr="005275E6" w:rsidRDefault="00607AE8" w:rsidP="00607AE8">
      <w:pPr>
        <w:pStyle w:val="ab"/>
        <w:spacing w:before="33"/>
        <w:ind w:left="720"/>
        <w:jc w:val="left"/>
        <w:rPr>
          <w:sz w:val="24"/>
          <w:szCs w:val="24"/>
        </w:rPr>
      </w:pPr>
      <w:r w:rsidRPr="005275E6">
        <w:rPr>
          <w:sz w:val="24"/>
          <w:szCs w:val="24"/>
        </w:rPr>
        <w:t>аффиксация:</w:t>
      </w:r>
    </w:p>
    <w:p w:rsidR="00607AE8" w:rsidRPr="005275E6" w:rsidRDefault="00607AE8" w:rsidP="00607AE8">
      <w:pPr>
        <w:pStyle w:val="ab"/>
        <w:tabs>
          <w:tab w:val="left" w:pos="2470"/>
          <w:tab w:val="left" w:pos="3347"/>
          <w:tab w:val="left" w:pos="5749"/>
          <w:tab w:val="left" w:pos="6464"/>
          <w:tab w:val="left" w:pos="7711"/>
          <w:tab w:val="left" w:pos="9161"/>
        </w:tabs>
        <w:spacing w:before="29" w:line="264" w:lineRule="auto"/>
        <w:ind w:right="527" w:firstLine="600"/>
        <w:jc w:val="left"/>
        <w:rPr>
          <w:sz w:val="24"/>
          <w:szCs w:val="24"/>
        </w:rPr>
      </w:pPr>
      <w:r w:rsidRPr="005275E6">
        <w:rPr>
          <w:sz w:val="24"/>
          <w:szCs w:val="24"/>
        </w:rPr>
        <w:t>образование</w:t>
      </w:r>
      <w:r w:rsidRPr="005275E6">
        <w:rPr>
          <w:sz w:val="24"/>
          <w:szCs w:val="24"/>
        </w:rPr>
        <w:tab/>
        <w:t>имён</w:t>
      </w:r>
      <w:r w:rsidRPr="005275E6">
        <w:rPr>
          <w:sz w:val="24"/>
          <w:szCs w:val="24"/>
        </w:rPr>
        <w:tab/>
        <w:t>существительных</w:t>
      </w:r>
      <w:r w:rsidRPr="005275E6">
        <w:rPr>
          <w:sz w:val="24"/>
          <w:szCs w:val="24"/>
        </w:rPr>
        <w:tab/>
        <w:t>при</w:t>
      </w:r>
      <w:r w:rsidRPr="005275E6">
        <w:rPr>
          <w:sz w:val="24"/>
          <w:szCs w:val="24"/>
        </w:rPr>
        <w:tab/>
        <w:t>помощи</w:t>
      </w:r>
      <w:r w:rsidRPr="005275E6">
        <w:rPr>
          <w:sz w:val="24"/>
          <w:szCs w:val="24"/>
        </w:rPr>
        <w:tab/>
        <w:t>суффикса</w:t>
      </w:r>
      <w:r w:rsidRPr="005275E6">
        <w:rPr>
          <w:sz w:val="24"/>
          <w:szCs w:val="24"/>
        </w:rPr>
        <w:tab/>
        <w:t>-ik</w:t>
      </w:r>
      <w:r w:rsidRPr="005275E6">
        <w:rPr>
          <w:spacing w:val="-67"/>
          <w:sz w:val="24"/>
          <w:szCs w:val="24"/>
        </w:rPr>
        <w:t xml:space="preserve"> </w:t>
      </w:r>
      <w:r w:rsidRPr="005275E6">
        <w:rPr>
          <w:sz w:val="24"/>
          <w:szCs w:val="24"/>
        </w:rPr>
        <w:t>(Grammatik);</w:t>
      </w:r>
    </w:p>
    <w:p w:rsidR="00607AE8" w:rsidRPr="005275E6" w:rsidRDefault="00607AE8" w:rsidP="00607AE8">
      <w:pPr>
        <w:pStyle w:val="ab"/>
        <w:tabs>
          <w:tab w:val="left" w:pos="2484"/>
          <w:tab w:val="left" w:pos="3376"/>
          <w:tab w:val="left" w:pos="5601"/>
          <w:tab w:val="left" w:pos="6330"/>
          <w:tab w:val="left" w:pos="7591"/>
          <w:tab w:val="left" w:pos="9056"/>
        </w:tabs>
        <w:spacing w:before="2" w:line="264" w:lineRule="auto"/>
        <w:ind w:right="530" w:firstLine="600"/>
        <w:jc w:val="left"/>
        <w:rPr>
          <w:sz w:val="24"/>
          <w:szCs w:val="24"/>
        </w:rPr>
      </w:pPr>
      <w:r w:rsidRPr="005275E6">
        <w:rPr>
          <w:sz w:val="24"/>
          <w:szCs w:val="24"/>
        </w:rPr>
        <w:t>образование</w:t>
      </w:r>
      <w:r w:rsidRPr="005275E6">
        <w:rPr>
          <w:sz w:val="24"/>
          <w:szCs w:val="24"/>
        </w:rPr>
        <w:tab/>
        <w:t>имён</w:t>
      </w:r>
      <w:r w:rsidRPr="005275E6">
        <w:rPr>
          <w:sz w:val="24"/>
          <w:szCs w:val="24"/>
        </w:rPr>
        <w:tab/>
        <w:t>прилагательных</w:t>
      </w:r>
      <w:r w:rsidRPr="005275E6">
        <w:rPr>
          <w:sz w:val="24"/>
          <w:szCs w:val="24"/>
        </w:rPr>
        <w:tab/>
        <w:t>при</w:t>
      </w:r>
      <w:r w:rsidRPr="005275E6">
        <w:rPr>
          <w:sz w:val="24"/>
          <w:szCs w:val="24"/>
        </w:rPr>
        <w:tab/>
        <w:t>помощи</w:t>
      </w:r>
      <w:r w:rsidRPr="005275E6">
        <w:rPr>
          <w:sz w:val="24"/>
          <w:szCs w:val="24"/>
        </w:rPr>
        <w:tab/>
        <w:t>суффикса</w:t>
      </w:r>
      <w:r w:rsidRPr="005275E6">
        <w:rPr>
          <w:sz w:val="24"/>
          <w:szCs w:val="24"/>
        </w:rPr>
        <w:tab/>
      </w:r>
      <w:r w:rsidRPr="005275E6">
        <w:rPr>
          <w:spacing w:val="-2"/>
          <w:sz w:val="24"/>
          <w:szCs w:val="24"/>
        </w:rPr>
        <w:t>-los</w:t>
      </w:r>
      <w:r w:rsidRPr="005275E6">
        <w:rPr>
          <w:spacing w:val="-67"/>
          <w:sz w:val="24"/>
          <w:szCs w:val="24"/>
        </w:rPr>
        <w:t xml:space="preserve"> </w:t>
      </w:r>
      <w:r w:rsidRPr="005275E6">
        <w:rPr>
          <w:sz w:val="24"/>
          <w:szCs w:val="24"/>
        </w:rPr>
        <w:t>(geschmacklos);</w:t>
      </w:r>
    </w:p>
    <w:p w:rsidR="00607AE8" w:rsidRPr="005275E6" w:rsidRDefault="00607AE8" w:rsidP="00607AE8">
      <w:pPr>
        <w:pStyle w:val="ab"/>
        <w:tabs>
          <w:tab w:val="left" w:pos="3027"/>
          <w:tab w:val="left" w:pos="4916"/>
          <w:tab w:val="left" w:pos="6403"/>
          <w:tab w:val="left" w:pos="8749"/>
        </w:tabs>
        <w:spacing w:line="264" w:lineRule="auto"/>
        <w:ind w:right="539" w:firstLine="600"/>
        <w:jc w:val="left"/>
        <w:rPr>
          <w:sz w:val="24"/>
          <w:szCs w:val="24"/>
        </w:rPr>
      </w:pPr>
      <w:r w:rsidRPr="005275E6">
        <w:rPr>
          <w:sz w:val="24"/>
          <w:szCs w:val="24"/>
        </w:rPr>
        <w:t>словосложение:</w:t>
      </w:r>
      <w:r w:rsidRPr="005275E6">
        <w:rPr>
          <w:sz w:val="24"/>
          <w:szCs w:val="24"/>
        </w:rPr>
        <w:tab/>
        <w:t>образование</w:t>
      </w:r>
      <w:r w:rsidRPr="005275E6">
        <w:rPr>
          <w:sz w:val="24"/>
          <w:szCs w:val="24"/>
        </w:rPr>
        <w:tab/>
        <w:t>сложных</w:t>
      </w:r>
      <w:r w:rsidRPr="005275E6">
        <w:rPr>
          <w:sz w:val="24"/>
          <w:szCs w:val="24"/>
        </w:rPr>
        <w:tab/>
        <w:t>прилагательных</w:t>
      </w:r>
      <w:r w:rsidRPr="005275E6">
        <w:rPr>
          <w:sz w:val="24"/>
          <w:szCs w:val="24"/>
        </w:rPr>
        <w:tab/>
      </w:r>
      <w:r w:rsidRPr="005275E6">
        <w:rPr>
          <w:spacing w:val="-1"/>
          <w:sz w:val="24"/>
          <w:szCs w:val="24"/>
        </w:rPr>
        <w:t>путём</w:t>
      </w:r>
      <w:r w:rsidRPr="005275E6">
        <w:rPr>
          <w:spacing w:val="-67"/>
          <w:sz w:val="24"/>
          <w:szCs w:val="24"/>
        </w:rPr>
        <w:t xml:space="preserve"> </w:t>
      </w:r>
      <w:r w:rsidRPr="005275E6">
        <w:rPr>
          <w:sz w:val="24"/>
          <w:szCs w:val="24"/>
        </w:rPr>
        <w:t>соединения</w:t>
      </w:r>
      <w:r w:rsidRPr="005275E6">
        <w:rPr>
          <w:spacing w:val="1"/>
          <w:sz w:val="24"/>
          <w:szCs w:val="24"/>
        </w:rPr>
        <w:t xml:space="preserve"> </w:t>
      </w:r>
      <w:r w:rsidRPr="005275E6">
        <w:rPr>
          <w:sz w:val="24"/>
          <w:szCs w:val="24"/>
        </w:rPr>
        <w:t>двух</w:t>
      </w:r>
      <w:r w:rsidRPr="005275E6">
        <w:rPr>
          <w:spacing w:val="-4"/>
          <w:sz w:val="24"/>
          <w:szCs w:val="24"/>
        </w:rPr>
        <w:t xml:space="preserve"> </w:t>
      </w:r>
      <w:r w:rsidRPr="005275E6">
        <w:rPr>
          <w:sz w:val="24"/>
          <w:szCs w:val="24"/>
        </w:rPr>
        <w:t>прилагательных</w:t>
      </w:r>
      <w:r w:rsidRPr="005275E6">
        <w:rPr>
          <w:spacing w:val="-3"/>
          <w:sz w:val="24"/>
          <w:szCs w:val="24"/>
        </w:rPr>
        <w:t xml:space="preserve"> </w:t>
      </w:r>
      <w:r w:rsidRPr="005275E6">
        <w:rPr>
          <w:sz w:val="24"/>
          <w:szCs w:val="24"/>
        </w:rPr>
        <w:t>(dunkelblau).</w:t>
      </w:r>
    </w:p>
    <w:p w:rsidR="00607AE8" w:rsidRPr="005275E6" w:rsidRDefault="00607AE8" w:rsidP="00607AE8">
      <w:pPr>
        <w:pStyle w:val="ab"/>
        <w:ind w:left="720"/>
        <w:jc w:val="left"/>
        <w:rPr>
          <w:sz w:val="24"/>
          <w:szCs w:val="24"/>
        </w:rPr>
      </w:pPr>
      <w:r w:rsidRPr="005275E6">
        <w:rPr>
          <w:sz w:val="24"/>
          <w:szCs w:val="24"/>
        </w:rPr>
        <w:t>Многозначные</w:t>
      </w:r>
      <w:r w:rsidRPr="005275E6">
        <w:rPr>
          <w:spacing w:val="-8"/>
          <w:sz w:val="24"/>
          <w:szCs w:val="24"/>
        </w:rPr>
        <w:t xml:space="preserve"> </w:t>
      </w:r>
      <w:r w:rsidRPr="005275E6">
        <w:rPr>
          <w:sz w:val="24"/>
          <w:szCs w:val="24"/>
        </w:rPr>
        <w:t>лексические</w:t>
      </w:r>
      <w:r w:rsidRPr="005275E6">
        <w:rPr>
          <w:spacing w:val="-8"/>
          <w:sz w:val="24"/>
          <w:szCs w:val="24"/>
        </w:rPr>
        <w:t xml:space="preserve"> </w:t>
      </w:r>
      <w:r w:rsidRPr="005275E6">
        <w:rPr>
          <w:sz w:val="24"/>
          <w:szCs w:val="24"/>
        </w:rPr>
        <w:t>единицы.</w:t>
      </w:r>
      <w:r w:rsidRPr="005275E6">
        <w:rPr>
          <w:spacing w:val="-7"/>
          <w:sz w:val="24"/>
          <w:szCs w:val="24"/>
        </w:rPr>
        <w:t xml:space="preserve"> </w:t>
      </w:r>
      <w:r w:rsidRPr="005275E6">
        <w:rPr>
          <w:sz w:val="24"/>
          <w:szCs w:val="24"/>
        </w:rPr>
        <w:t>Синонимы.</w:t>
      </w:r>
      <w:r w:rsidRPr="005275E6">
        <w:rPr>
          <w:spacing w:val="-6"/>
          <w:sz w:val="24"/>
          <w:szCs w:val="24"/>
        </w:rPr>
        <w:t xml:space="preserve"> </w:t>
      </w:r>
      <w:r w:rsidRPr="005275E6">
        <w:rPr>
          <w:sz w:val="24"/>
          <w:szCs w:val="24"/>
        </w:rPr>
        <w:t>Антонимы.</w:t>
      </w:r>
    </w:p>
    <w:p w:rsidR="00607AE8" w:rsidRPr="005275E6" w:rsidRDefault="00607AE8" w:rsidP="00607AE8">
      <w:pPr>
        <w:pStyle w:val="ab"/>
        <w:spacing w:before="33" w:line="264" w:lineRule="auto"/>
        <w:ind w:right="523" w:firstLine="600"/>
        <w:jc w:val="left"/>
        <w:rPr>
          <w:sz w:val="24"/>
          <w:szCs w:val="24"/>
        </w:rPr>
      </w:pPr>
      <w:r w:rsidRPr="005275E6">
        <w:rPr>
          <w:sz w:val="24"/>
          <w:szCs w:val="24"/>
        </w:rPr>
        <w:t>Различные</w:t>
      </w:r>
      <w:r w:rsidRPr="005275E6">
        <w:rPr>
          <w:spacing w:val="1"/>
          <w:sz w:val="24"/>
          <w:szCs w:val="24"/>
        </w:rPr>
        <w:t xml:space="preserve"> </w:t>
      </w:r>
      <w:r w:rsidRPr="005275E6">
        <w:rPr>
          <w:sz w:val="24"/>
          <w:szCs w:val="24"/>
        </w:rPr>
        <w:t>средства</w:t>
      </w:r>
      <w:r w:rsidRPr="005275E6">
        <w:rPr>
          <w:spacing w:val="1"/>
          <w:sz w:val="24"/>
          <w:szCs w:val="24"/>
        </w:rPr>
        <w:t xml:space="preserve"> </w:t>
      </w:r>
      <w:r w:rsidRPr="005275E6">
        <w:rPr>
          <w:sz w:val="24"/>
          <w:szCs w:val="24"/>
        </w:rPr>
        <w:t>связи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тексте</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обеспечения</w:t>
      </w:r>
      <w:r w:rsidRPr="005275E6">
        <w:rPr>
          <w:spacing w:val="1"/>
          <w:sz w:val="24"/>
          <w:szCs w:val="24"/>
        </w:rPr>
        <w:t xml:space="preserve"> </w:t>
      </w:r>
      <w:r w:rsidRPr="005275E6">
        <w:rPr>
          <w:sz w:val="24"/>
          <w:szCs w:val="24"/>
        </w:rPr>
        <w:t>его</w:t>
      </w:r>
      <w:r w:rsidRPr="005275E6">
        <w:rPr>
          <w:spacing w:val="1"/>
          <w:sz w:val="24"/>
          <w:szCs w:val="24"/>
        </w:rPr>
        <w:t xml:space="preserve"> </w:t>
      </w:r>
      <w:r w:rsidRPr="005275E6">
        <w:rPr>
          <w:sz w:val="24"/>
          <w:szCs w:val="24"/>
        </w:rPr>
        <w:t>целостности</w:t>
      </w:r>
      <w:r w:rsidRPr="005275E6">
        <w:rPr>
          <w:spacing w:val="-67"/>
          <w:sz w:val="24"/>
          <w:szCs w:val="24"/>
        </w:rPr>
        <w:t xml:space="preserve"> </w:t>
      </w:r>
      <w:r w:rsidRPr="005275E6">
        <w:rPr>
          <w:sz w:val="24"/>
          <w:szCs w:val="24"/>
        </w:rPr>
        <w:t>(zuerst,</w:t>
      </w:r>
      <w:r w:rsidRPr="005275E6">
        <w:rPr>
          <w:spacing w:val="2"/>
          <w:sz w:val="24"/>
          <w:szCs w:val="24"/>
        </w:rPr>
        <w:t xml:space="preserve"> </w:t>
      </w:r>
      <w:r w:rsidRPr="005275E6">
        <w:rPr>
          <w:sz w:val="24"/>
          <w:szCs w:val="24"/>
        </w:rPr>
        <w:t>denn,</w:t>
      </w:r>
      <w:r w:rsidRPr="005275E6">
        <w:rPr>
          <w:spacing w:val="4"/>
          <w:sz w:val="24"/>
          <w:szCs w:val="24"/>
        </w:rPr>
        <w:t xml:space="preserve"> </w:t>
      </w:r>
      <w:r w:rsidRPr="005275E6">
        <w:rPr>
          <w:sz w:val="24"/>
          <w:szCs w:val="24"/>
        </w:rPr>
        <w:t>zum</w:t>
      </w:r>
      <w:r w:rsidRPr="005275E6">
        <w:rPr>
          <w:spacing w:val="-5"/>
          <w:sz w:val="24"/>
          <w:szCs w:val="24"/>
        </w:rPr>
        <w:t xml:space="preserve"> </w:t>
      </w:r>
      <w:r w:rsidRPr="005275E6">
        <w:rPr>
          <w:sz w:val="24"/>
          <w:szCs w:val="24"/>
        </w:rPr>
        <w:t>Schluss</w:t>
      </w:r>
      <w:r w:rsidRPr="005275E6">
        <w:rPr>
          <w:spacing w:val="3"/>
          <w:sz w:val="24"/>
          <w:szCs w:val="24"/>
        </w:rPr>
        <w:t xml:space="preserve"> </w:t>
      </w:r>
      <w:r w:rsidRPr="005275E6">
        <w:rPr>
          <w:sz w:val="24"/>
          <w:szCs w:val="24"/>
        </w:rPr>
        <w:t>usw.).</w:t>
      </w:r>
    </w:p>
    <w:p w:rsidR="00607AE8" w:rsidRPr="005275E6" w:rsidRDefault="00607AE8" w:rsidP="00607AE8">
      <w:pPr>
        <w:spacing w:line="320" w:lineRule="exact"/>
        <w:ind w:left="720"/>
        <w:rPr>
          <w:i/>
          <w:sz w:val="24"/>
          <w:szCs w:val="24"/>
        </w:rPr>
      </w:pPr>
      <w:r w:rsidRPr="005275E6">
        <w:rPr>
          <w:i/>
          <w:sz w:val="24"/>
          <w:szCs w:val="24"/>
        </w:rPr>
        <w:t>Грамматическая</w:t>
      </w:r>
      <w:r w:rsidRPr="005275E6">
        <w:rPr>
          <w:i/>
          <w:spacing w:val="-5"/>
          <w:sz w:val="24"/>
          <w:szCs w:val="24"/>
        </w:rPr>
        <w:t xml:space="preserve"> </w:t>
      </w:r>
      <w:r w:rsidRPr="005275E6">
        <w:rPr>
          <w:i/>
          <w:sz w:val="24"/>
          <w:szCs w:val="24"/>
        </w:rPr>
        <w:t>сторона</w:t>
      </w:r>
      <w:r w:rsidRPr="005275E6">
        <w:rPr>
          <w:i/>
          <w:spacing w:val="-4"/>
          <w:sz w:val="24"/>
          <w:szCs w:val="24"/>
        </w:rPr>
        <w:t xml:space="preserve"> </w:t>
      </w:r>
      <w:r w:rsidRPr="005275E6">
        <w:rPr>
          <w:i/>
          <w:sz w:val="24"/>
          <w:szCs w:val="24"/>
        </w:rPr>
        <w:t>речи</w:t>
      </w:r>
    </w:p>
    <w:p w:rsidR="00607AE8" w:rsidRPr="005275E6" w:rsidRDefault="00607AE8" w:rsidP="00607AE8">
      <w:pPr>
        <w:pStyle w:val="ab"/>
        <w:spacing w:before="33" w:line="264" w:lineRule="auto"/>
        <w:ind w:right="535" w:firstLine="600"/>
        <w:rPr>
          <w:sz w:val="24"/>
          <w:szCs w:val="24"/>
        </w:rPr>
      </w:pPr>
      <w:r w:rsidRPr="005275E6">
        <w:rPr>
          <w:sz w:val="24"/>
          <w:szCs w:val="24"/>
        </w:rPr>
        <w:lastRenderedPageBreak/>
        <w:t>Распознавание и употребление в устной и письменной речи изученных</w:t>
      </w:r>
      <w:r w:rsidRPr="005275E6">
        <w:rPr>
          <w:spacing w:val="1"/>
          <w:sz w:val="24"/>
          <w:szCs w:val="24"/>
        </w:rPr>
        <w:t xml:space="preserve"> </w:t>
      </w:r>
      <w:r w:rsidRPr="005275E6">
        <w:rPr>
          <w:sz w:val="24"/>
          <w:szCs w:val="24"/>
        </w:rPr>
        <w:t>морфологических</w:t>
      </w:r>
      <w:r w:rsidRPr="005275E6">
        <w:rPr>
          <w:spacing w:val="-6"/>
          <w:sz w:val="24"/>
          <w:szCs w:val="24"/>
        </w:rPr>
        <w:t xml:space="preserve"> </w:t>
      </w:r>
      <w:r w:rsidRPr="005275E6">
        <w:rPr>
          <w:sz w:val="24"/>
          <w:szCs w:val="24"/>
        </w:rPr>
        <w:t>форм</w:t>
      </w:r>
      <w:r w:rsidRPr="005275E6">
        <w:rPr>
          <w:spacing w:val="-1"/>
          <w:sz w:val="24"/>
          <w:szCs w:val="24"/>
        </w:rPr>
        <w:t xml:space="preserve"> </w:t>
      </w:r>
      <w:r w:rsidRPr="005275E6">
        <w:rPr>
          <w:sz w:val="24"/>
          <w:szCs w:val="24"/>
        </w:rPr>
        <w:t>и</w:t>
      </w:r>
      <w:r w:rsidRPr="005275E6">
        <w:rPr>
          <w:spacing w:val="-2"/>
          <w:sz w:val="24"/>
          <w:szCs w:val="24"/>
        </w:rPr>
        <w:t xml:space="preserve"> </w:t>
      </w:r>
      <w:r w:rsidRPr="005275E6">
        <w:rPr>
          <w:sz w:val="24"/>
          <w:szCs w:val="24"/>
        </w:rPr>
        <w:t>синтаксических</w:t>
      </w:r>
      <w:r w:rsidRPr="005275E6">
        <w:rPr>
          <w:spacing w:val="-6"/>
          <w:sz w:val="24"/>
          <w:szCs w:val="24"/>
        </w:rPr>
        <w:t xml:space="preserve"> </w:t>
      </w:r>
      <w:r w:rsidRPr="005275E6">
        <w:rPr>
          <w:sz w:val="24"/>
          <w:szCs w:val="24"/>
        </w:rPr>
        <w:t>конструкций</w:t>
      </w:r>
      <w:r w:rsidRPr="005275E6">
        <w:rPr>
          <w:spacing w:val="-2"/>
          <w:sz w:val="24"/>
          <w:szCs w:val="24"/>
        </w:rPr>
        <w:t xml:space="preserve"> </w:t>
      </w:r>
      <w:r w:rsidRPr="005275E6">
        <w:rPr>
          <w:sz w:val="24"/>
          <w:szCs w:val="24"/>
        </w:rPr>
        <w:t>немецкого</w:t>
      </w:r>
      <w:r w:rsidRPr="005275E6">
        <w:rPr>
          <w:spacing w:val="-2"/>
          <w:sz w:val="24"/>
          <w:szCs w:val="24"/>
        </w:rPr>
        <w:t xml:space="preserve"> </w:t>
      </w:r>
      <w:r w:rsidRPr="005275E6">
        <w:rPr>
          <w:sz w:val="24"/>
          <w:szCs w:val="24"/>
        </w:rPr>
        <w:t>языка.</w:t>
      </w:r>
    </w:p>
    <w:p w:rsidR="00607AE8" w:rsidRPr="005275E6" w:rsidRDefault="00607AE8" w:rsidP="00607AE8">
      <w:pPr>
        <w:pStyle w:val="ab"/>
        <w:spacing w:before="2" w:line="264" w:lineRule="auto"/>
        <w:ind w:right="537" w:firstLine="600"/>
        <w:rPr>
          <w:sz w:val="24"/>
          <w:szCs w:val="24"/>
        </w:rPr>
      </w:pPr>
      <w:proofErr w:type="gramStart"/>
      <w:r w:rsidRPr="005275E6">
        <w:rPr>
          <w:sz w:val="24"/>
          <w:szCs w:val="24"/>
        </w:rPr>
        <w:t>Различные</w:t>
      </w:r>
      <w:r w:rsidRPr="005275E6">
        <w:rPr>
          <w:spacing w:val="1"/>
          <w:sz w:val="24"/>
          <w:szCs w:val="24"/>
        </w:rPr>
        <w:t xml:space="preserve"> </w:t>
      </w:r>
      <w:r w:rsidRPr="005275E6">
        <w:rPr>
          <w:sz w:val="24"/>
          <w:szCs w:val="24"/>
        </w:rPr>
        <w:t>коммуникативные</w:t>
      </w:r>
      <w:r w:rsidRPr="005275E6">
        <w:rPr>
          <w:spacing w:val="1"/>
          <w:sz w:val="24"/>
          <w:szCs w:val="24"/>
        </w:rPr>
        <w:t xml:space="preserve"> </w:t>
      </w:r>
      <w:r w:rsidRPr="005275E6">
        <w:rPr>
          <w:sz w:val="24"/>
          <w:szCs w:val="24"/>
        </w:rPr>
        <w:t>типы</w:t>
      </w:r>
      <w:r w:rsidRPr="005275E6">
        <w:rPr>
          <w:spacing w:val="1"/>
          <w:sz w:val="24"/>
          <w:szCs w:val="24"/>
        </w:rPr>
        <w:t xml:space="preserve"> </w:t>
      </w:r>
      <w:r w:rsidRPr="005275E6">
        <w:rPr>
          <w:sz w:val="24"/>
          <w:szCs w:val="24"/>
        </w:rPr>
        <w:t>предложений:</w:t>
      </w:r>
      <w:r w:rsidRPr="005275E6">
        <w:rPr>
          <w:spacing w:val="1"/>
          <w:sz w:val="24"/>
          <w:szCs w:val="24"/>
        </w:rPr>
        <w:t xml:space="preserve"> </w:t>
      </w:r>
      <w:r w:rsidRPr="005275E6">
        <w:rPr>
          <w:sz w:val="24"/>
          <w:szCs w:val="24"/>
        </w:rPr>
        <w:t>повествовательные</w:t>
      </w:r>
      <w:r w:rsidRPr="005275E6">
        <w:rPr>
          <w:spacing w:val="1"/>
          <w:sz w:val="24"/>
          <w:szCs w:val="24"/>
        </w:rPr>
        <w:t xml:space="preserve"> </w:t>
      </w:r>
      <w:r w:rsidRPr="005275E6">
        <w:rPr>
          <w:sz w:val="24"/>
          <w:szCs w:val="24"/>
        </w:rPr>
        <w:t>(утвердительные,</w:t>
      </w:r>
      <w:r w:rsidRPr="005275E6">
        <w:rPr>
          <w:spacing w:val="1"/>
          <w:sz w:val="24"/>
          <w:szCs w:val="24"/>
        </w:rPr>
        <w:t xml:space="preserve"> </w:t>
      </w:r>
      <w:r w:rsidRPr="005275E6">
        <w:rPr>
          <w:sz w:val="24"/>
          <w:szCs w:val="24"/>
        </w:rPr>
        <w:t>отрицательные),</w:t>
      </w:r>
      <w:r w:rsidRPr="005275E6">
        <w:rPr>
          <w:spacing w:val="1"/>
          <w:sz w:val="24"/>
          <w:szCs w:val="24"/>
        </w:rPr>
        <w:t xml:space="preserve"> </w:t>
      </w:r>
      <w:r w:rsidRPr="005275E6">
        <w:rPr>
          <w:sz w:val="24"/>
          <w:szCs w:val="24"/>
        </w:rPr>
        <w:t>вопросительные</w:t>
      </w:r>
      <w:r w:rsidRPr="005275E6">
        <w:rPr>
          <w:spacing w:val="1"/>
          <w:sz w:val="24"/>
          <w:szCs w:val="24"/>
        </w:rPr>
        <w:t xml:space="preserve"> </w:t>
      </w:r>
      <w:r w:rsidRPr="005275E6">
        <w:rPr>
          <w:sz w:val="24"/>
          <w:szCs w:val="24"/>
        </w:rPr>
        <w:t>(общий,</w:t>
      </w:r>
      <w:r w:rsidRPr="005275E6">
        <w:rPr>
          <w:spacing w:val="1"/>
          <w:sz w:val="24"/>
          <w:szCs w:val="24"/>
        </w:rPr>
        <w:t xml:space="preserve"> </w:t>
      </w:r>
      <w:r w:rsidRPr="005275E6">
        <w:rPr>
          <w:sz w:val="24"/>
          <w:szCs w:val="24"/>
        </w:rPr>
        <w:t>специальный</w:t>
      </w:r>
      <w:r w:rsidRPr="005275E6">
        <w:rPr>
          <w:spacing w:val="1"/>
          <w:sz w:val="24"/>
          <w:szCs w:val="24"/>
        </w:rPr>
        <w:t xml:space="preserve"> </w:t>
      </w:r>
      <w:r w:rsidRPr="005275E6">
        <w:rPr>
          <w:sz w:val="24"/>
          <w:szCs w:val="24"/>
        </w:rPr>
        <w:t>вопросы), побудительные</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утвердительной</w:t>
      </w:r>
      <w:r w:rsidRPr="005275E6">
        <w:rPr>
          <w:spacing w:val="-2"/>
          <w:sz w:val="24"/>
          <w:szCs w:val="24"/>
        </w:rPr>
        <w:t xml:space="preserve"> </w:t>
      </w:r>
      <w:r w:rsidRPr="005275E6">
        <w:rPr>
          <w:sz w:val="24"/>
          <w:szCs w:val="24"/>
        </w:rPr>
        <w:t>и</w:t>
      </w:r>
      <w:r w:rsidRPr="005275E6">
        <w:rPr>
          <w:spacing w:val="-2"/>
          <w:sz w:val="24"/>
          <w:szCs w:val="24"/>
        </w:rPr>
        <w:t xml:space="preserve"> </w:t>
      </w:r>
      <w:r w:rsidRPr="005275E6">
        <w:rPr>
          <w:sz w:val="24"/>
          <w:szCs w:val="24"/>
        </w:rPr>
        <w:t>отрицательной</w:t>
      </w:r>
      <w:r w:rsidRPr="005275E6">
        <w:rPr>
          <w:spacing w:val="-2"/>
          <w:sz w:val="24"/>
          <w:szCs w:val="24"/>
        </w:rPr>
        <w:t xml:space="preserve"> </w:t>
      </w:r>
      <w:r w:rsidRPr="005275E6">
        <w:rPr>
          <w:sz w:val="24"/>
          <w:szCs w:val="24"/>
        </w:rPr>
        <w:t>форме).</w:t>
      </w:r>
      <w:proofErr w:type="gramEnd"/>
    </w:p>
    <w:p w:rsidR="00607AE8" w:rsidRPr="005275E6" w:rsidRDefault="00607AE8" w:rsidP="00607AE8">
      <w:pPr>
        <w:pStyle w:val="ab"/>
        <w:spacing w:line="264" w:lineRule="auto"/>
        <w:ind w:left="720" w:right="534"/>
        <w:rPr>
          <w:sz w:val="24"/>
          <w:szCs w:val="24"/>
        </w:rPr>
      </w:pPr>
      <w:r w:rsidRPr="005275E6">
        <w:rPr>
          <w:sz w:val="24"/>
          <w:szCs w:val="24"/>
        </w:rPr>
        <w:t>Сложноподчинённые предложения времени с союзами wenn, als.</w:t>
      </w:r>
      <w:r w:rsidRPr="005275E6">
        <w:rPr>
          <w:spacing w:val="1"/>
          <w:sz w:val="24"/>
          <w:szCs w:val="24"/>
        </w:rPr>
        <w:t xml:space="preserve"> </w:t>
      </w:r>
      <w:proofErr w:type="gramStart"/>
      <w:r w:rsidRPr="005275E6">
        <w:rPr>
          <w:sz w:val="24"/>
          <w:szCs w:val="24"/>
        </w:rPr>
        <w:t>Глаголы</w:t>
      </w:r>
      <w:r w:rsidRPr="005275E6">
        <w:rPr>
          <w:spacing w:val="21"/>
          <w:sz w:val="24"/>
          <w:szCs w:val="24"/>
        </w:rPr>
        <w:t xml:space="preserve"> </w:t>
      </w:r>
      <w:r w:rsidRPr="005275E6">
        <w:rPr>
          <w:sz w:val="24"/>
          <w:szCs w:val="24"/>
        </w:rPr>
        <w:t>в</w:t>
      </w:r>
      <w:r w:rsidRPr="005275E6">
        <w:rPr>
          <w:spacing w:val="20"/>
          <w:sz w:val="24"/>
          <w:szCs w:val="24"/>
        </w:rPr>
        <w:t xml:space="preserve"> </w:t>
      </w:r>
      <w:r w:rsidRPr="005275E6">
        <w:rPr>
          <w:sz w:val="24"/>
          <w:szCs w:val="24"/>
        </w:rPr>
        <w:t>видовременных</w:t>
      </w:r>
      <w:r w:rsidRPr="005275E6">
        <w:rPr>
          <w:spacing w:val="17"/>
          <w:sz w:val="24"/>
          <w:szCs w:val="24"/>
        </w:rPr>
        <w:t xml:space="preserve"> </w:t>
      </w:r>
      <w:r w:rsidRPr="005275E6">
        <w:rPr>
          <w:sz w:val="24"/>
          <w:szCs w:val="24"/>
        </w:rPr>
        <w:t>формах</w:t>
      </w:r>
      <w:r w:rsidRPr="005275E6">
        <w:rPr>
          <w:spacing w:val="18"/>
          <w:sz w:val="24"/>
          <w:szCs w:val="24"/>
        </w:rPr>
        <w:t xml:space="preserve"> </w:t>
      </w:r>
      <w:r w:rsidRPr="005275E6">
        <w:rPr>
          <w:sz w:val="24"/>
          <w:szCs w:val="24"/>
        </w:rPr>
        <w:t>страдательного</w:t>
      </w:r>
      <w:r w:rsidRPr="005275E6">
        <w:rPr>
          <w:spacing w:val="21"/>
          <w:sz w:val="24"/>
          <w:szCs w:val="24"/>
        </w:rPr>
        <w:t xml:space="preserve"> </w:t>
      </w:r>
      <w:r w:rsidRPr="005275E6">
        <w:rPr>
          <w:sz w:val="24"/>
          <w:szCs w:val="24"/>
        </w:rPr>
        <w:t>наклонения</w:t>
      </w:r>
      <w:r w:rsidRPr="005275E6">
        <w:rPr>
          <w:spacing w:val="21"/>
          <w:sz w:val="24"/>
          <w:szCs w:val="24"/>
        </w:rPr>
        <w:t xml:space="preserve"> </w:t>
      </w:r>
      <w:r w:rsidRPr="005275E6">
        <w:rPr>
          <w:sz w:val="24"/>
          <w:szCs w:val="24"/>
        </w:rPr>
        <w:t>(Präsens,</w:t>
      </w:r>
      <w:proofErr w:type="gramEnd"/>
    </w:p>
    <w:p w:rsidR="00607AE8" w:rsidRPr="005275E6" w:rsidRDefault="00607AE8" w:rsidP="00607AE8">
      <w:pPr>
        <w:pStyle w:val="ab"/>
        <w:spacing w:before="2"/>
        <w:jc w:val="left"/>
        <w:rPr>
          <w:sz w:val="24"/>
          <w:szCs w:val="24"/>
        </w:rPr>
      </w:pPr>
      <w:proofErr w:type="gramStart"/>
      <w:r w:rsidRPr="005275E6">
        <w:rPr>
          <w:sz w:val="24"/>
          <w:szCs w:val="24"/>
        </w:rPr>
        <w:t>Präteritum).</w:t>
      </w:r>
      <w:proofErr w:type="gramEnd"/>
    </w:p>
    <w:p w:rsidR="00607AE8" w:rsidRPr="005275E6" w:rsidRDefault="00607AE8" w:rsidP="00607AE8">
      <w:pPr>
        <w:pStyle w:val="ab"/>
        <w:spacing w:before="28" w:line="264" w:lineRule="auto"/>
        <w:ind w:firstLine="600"/>
        <w:jc w:val="left"/>
        <w:rPr>
          <w:sz w:val="24"/>
          <w:szCs w:val="24"/>
        </w:rPr>
      </w:pPr>
      <w:r w:rsidRPr="005275E6">
        <w:rPr>
          <w:sz w:val="24"/>
          <w:szCs w:val="24"/>
        </w:rPr>
        <w:t>Наиболее</w:t>
      </w:r>
      <w:r w:rsidRPr="005275E6">
        <w:rPr>
          <w:spacing w:val="1"/>
          <w:sz w:val="24"/>
          <w:szCs w:val="24"/>
        </w:rPr>
        <w:t xml:space="preserve"> </w:t>
      </w:r>
      <w:r w:rsidRPr="005275E6">
        <w:rPr>
          <w:sz w:val="24"/>
          <w:szCs w:val="24"/>
        </w:rPr>
        <w:t>распространённые</w:t>
      </w:r>
      <w:r w:rsidRPr="005275E6">
        <w:rPr>
          <w:spacing w:val="1"/>
          <w:sz w:val="24"/>
          <w:szCs w:val="24"/>
        </w:rPr>
        <w:t xml:space="preserve"> </w:t>
      </w:r>
      <w:r w:rsidRPr="005275E6">
        <w:rPr>
          <w:sz w:val="24"/>
          <w:szCs w:val="24"/>
        </w:rPr>
        <w:t>глаголы</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управлением</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местоимённые</w:t>
      </w:r>
      <w:r w:rsidRPr="005275E6">
        <w:rPr>
          <w:spacing w:val="-67"/>
          <w:sz w:val="24"/>
          <w:szCs w:val="24"/>
        </w:rPr>
        <w:t xml:space="preserve"> </w:t>
      </w:r>
      <w:r w:rsidRPr="005275E6">
        <w:rPr>
          <w:sz w:val="24"/>
          <w:szCs w:val="24"/>
        </w:rPr>
        <w:t>наречия.</w:t>
      </w:r>
    </w:p>
    <w:p w:rsidR="00607AE8" w:rsidRPr="005275E6" w:rsidRDefault="00607AE8" w:rsidP="00607AE8">
      <w:pPr>
        <w:pStyle w:val="ab"/>
        <w:spacing w:before="2"/>
        <w:ind w:left="720"/>
        <w:jc w:val="left"/>
        <w:rPr>
          <w:sz w:val="24"/>
          <w:szCs w:val="24"/>
        </w:rPr>
      </w:pPr>
      <w:r w:rsidRPr="005275E6">
        <w:rPr>
          <w:sz w:val="24"/>
          <w:szCs w:val="24"/>
        </w:rPr>
        <w:t>Склонение</w:t>
      </w:r>
      <w:r w:rsidRPr="005275E6">
        <w:rPr>
          <w:spacing w:val="-10"/>
          <w:sz w:val="24"/>
          <w:szCs w:val="24"/>
        </w:rPr>
        <w:t xml:space="preserve"> </w:t>
      </w:r>
      <w:r w:rsidRPr="005275E6">
        <w:rPr>
          <w:sz w:val="24"/>
          <w:szCs w:val="24"/>
        </w:rPr>
        <w:t>прилагательных.</w:t>
      </w:r>
    </w:p>
    <w:p w:rsidR="00607AE8" w:rsidRPr="005275E6" w:rsidRDefault="00607AE8" w:rsidP="00607AE8">
      <w:pPr>
        <w:spacing w:before="33" w:line="264" w:lineRule="auto"/>
        <w:ind w:left="720" w:right="3214"/>
        <w:rPr>
          <w:b/>
          <w:sz w:val="24"/>
          <w:szCs w:val="24"/>
        </w:rPr>
      </w:pPr>
      <w:r w:rsidRPr="005275E6">
        <w:rPr>
          <w:sz w:val="24"/>
          <w:szCs w:val="24"/>
        </w:rPr>
        <w:t>Предлоги, используемые с дательным падежом.</w:t>
      </w:r>
      <w:r w:rsidRPr="005275E6">
        <w:rPr>
          <w:spacing w:val="1"/>
          <w:sz w:val="24"/>
          <w:szCs w:val="24"/>
        </w:rPr>
        <w:t xml:space="preserve"> </w:t>
      </w:r>
      <w:r w:rsidRPr="005275E6">
        <w:rPr>
          <w:sz w:val="24"/>
          <w:szCs w:val="24"/>
        </w:rPr>
        <w:t>Предлоги, используемые с винительным падежом.</w:t>
      </w:r>
      <w:r w:rsidRPr="005275E6">
        <w:rPr>
          <w:spacing w:val="-68"/>
          <w:sz w:val="24"/>
          <w:szCs w:val="24"/>
        </w:rPr>
        <w:t xml:space="preserve"> </w:t>
      </w:r>
      <w:r w:rsidRPr="005275E6">
        <w:rPr>
          <w:b/>
          <w:sz w:val="24"/>
          <w:szCs w:val="24"/>
        </w:rPr>
        <w:t>Социокультурные</w:t>
      </w:r>
      <w:r w:rsidRPr="005275E6">
        <w:rPr>
          <w:b/>
          <w:spacing w:val="1"/>
          <w:sz w:val="24"/>
          <w:szCs w:val="24"/>
        </w:rPr>
        <w:t xml:space="preserve"> </w:t>
      </w:r>
      <w:r w:rsidRPr="005275E6">
        <w:rPr>
          <w:b/>
          <w:sz w:val="24"/>
          <w:szCs w:val="24"/>
        </w:rPr>
        <w:t>знания</w:t>
      </w:r>
      <w:r w:rsidRPr="005275E6">
        <w:rPr>
          <w:b/>
          <w:spacing w:val="-2"/>
          <w:sz w:val="24"/>
          <w:szCs w:val="24"/>
        </w:rPr>
        <w:t xml:space="preserve"> </w:t>
      </w:r>
      <w:r w:rsidRPr="005275E6">
        <w:rPr>
          <w:b/>
          <w:sz w:val="24"/>
          <w:szCs w:val="24"/>
        </w:rPr>
        <w:t>и</w:t>
      </w:r>
      <w:r w:rsidRPr="005275E6">
        <w:rPr>
          <w:b/>
          <w:spacing w:val="-1"/>
          <w:sz w:val="24"/>
          <w:szCs w:val="24"/>
        </w:rPr>
        <w:t xml:space="preserve"> </w:t>
      </w:r>
      <w:r w:rsidRPr="005275E6">
        <w:rPr>
          <w:b/>
          <w:sz w:val="24"/>
          <w:szCs w:val="24"/>
        </w:rPr>
        <w:t>умения</w:t>
      </w:r>
    </w:p>
    <w:p w:rsidR="00607AE8" w:rsidRPr="005275E6" w:rsidRDefault="00607AE8" w:rsidP="00607AE8">
      <w:pPr>
        <w:pStyle w:val="ab"/>
        <w:spacing w:line="264" w:lineRule="auto"/>
        <w:ind w:right="533" w:firstLine="600"/>
        <w:rPr>
          <w:sz w:val="24"/>
          <w:szCs w:val="24"/>
        </w:rPr>
      </w:pPr>
      <w:r w:rsidRPr="005275E6">
        <w:rPr>
          <w:sz w:val="24"/>
          <w:szCs w:val="24"/>
        </w:rPr>
        <w:t>Осуществление</w:t>
      </w:r>
      <w:r w:rsidRPr="005275E6">
        <w:rPr>
          <w:spacing w:val="1"/>
          <w:sz w:val="24"/>
          <w:szCs w:val="24"/>
        </w:rPr>
        <w:t xml:space="preserve"> </w:t>
      </w:r>
      <w:r w:rsidRPr="005275E6">
        <w:rPr>
          <w:sz w:val="24"/>
          <w:szCs w:val="24"/>
        </w:rPr>
        <w:t>межличностного</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межкультурного</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использованием</w:t>
      </w:r>
      <w:r w:rsidRPr="005275E6">
        <w:rPr>
          <w:spacing w:val="1"/>
          <w:sz w:val="24"/>
          <w:szCs w:val="24"/>
        </w:rPr>
        <w:t xml:space="preserve"> </w:t>
      </w:r>
      <w:r w:rsidRPr="005275E6">
        <w:rPr>
          <w:sz w:val="24"/>
          <w:szCs w:val="24"/>
        </w:rPr>
        <w:t>знаний</w:t>
      </w:r>
      <w:r w:rsidRPr="005275E6">
        <w:rPr>
          <w:spacing w:val="1"/>
          <w:sz w:val="24"/>
          <w:szCs w:val="24"/>
        </w:rPr>
        <w:t xml:space="preserve"> </w:t>
      </w:r>
      <w:r w:rsidRPr="005275E6">
        <w:rPr>
          <w:sz w:val="24"/>
          <w:szCs w:val="24"/>
        </w:rPr>
        <w:t>о</w:t>
      </w:r>
      <w:r w:rsidRPr="005275E6">
        <w:rPr>
          <w:spacing w:val="1"/>
          <w:sz w:val="24"/>
          <w:szCs w:val="24"/>
        </w:rPr>
        <w:t xml:space="preserve"> </w:t>
      </w:r>
      <w:r w:rsidRPr="005275E6">
        <w:rPr>
          <w:sz w:val="24"/>
          <w:szCs w:val="24"/>
        </w:rPr>
        <w:t>национально-культурных</w:t>
      </w:r>
      <w:r w:rsidRPr="005275E6">
        <w:rPr>
          <w:spacing w:val="1"/>
          <w:sz w:val="24"/>
          <w:szCs w:val="24"/>
        </w:rPr>
        <w:t xml:space="preserve"> </w:t>
      </w:r>
      <w:r w:rsidRPr="005275E6">
        <w:rPr>
          <w:sz w:val="24"/>
          <w:szCs w:val="24"/>
        </w:rPr>
        <w:t>особенностях</w:t>
      </w:r>
      <w:r w:rsidRPr="005275E6">
        <w:rPr>
          <w:spacing w:val="1"/>
          <w:sz w:val="24"/>
          <w:szCs w:val="24"/>
        </w:rPr>
        <w:t xml:space="preserve"> </w:t>
      </w:r>
      <w:r w:rsidRPr="005275E6">
        <w:rPr>
          <w:sz w:val="24"/>
          <w:szCs w:val="24"/>
        </w:rPr>
        <w:t>своей</w:t>
      </w:r>
      <w:r w:rsidRPr="005275E6">
        <w:rPr>
          <w:spacing w:val="1"/>
          <w:sz w:val="24"/>
          <w:szCs w:val="24"/>
        </w:rPr>
        <w:t xml:space="preserve"> </w:t>
      </w:r>
      <w:r w:rsidRPr="005275E6">
        <w:rPr>
          <w:sz w:val="24"/>
          <w:szCs w:val="24"/>
        </w:rPr>
        <w:t>страны</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страны</w:t>
      </w:r>
      <w:r w:rsidRPr="005275E6">
        <w:rPr>
          <w:spacing w:val="1"/>
          <w:sz w:val="24"/>
          <w:szCs w:val="24"/>
        </w:rPr>
        <w:t xml:space="preserve"> </w:t>
      </w:r>
      <w:r w:rsidRPr="005275E6">
        <w:rPr>
          <w:sz w:val="24"/>
          <w:szCs w:val="24"/>
        </w:rPr>
        <w:t>(стран)</w:t>
      </w:r>
      <w:r w:rsidRPr="005275E6">
        <w:rPr>
          <w:spacing w:val="1"/>
          <w:sz w:val="24"/>
          <w:szCs w:val="24"/>
        </w:rPr>
        <w:t xml:space="preserve"> </w:t>
      </w:r>
      <w:r w:rsidRPr="005275E6">
        <w:rPr>
          <w:sz w:val="24"/>
          <w:szCs w:val="24"/>
        </w:rPr>
        <w:t>изучаемого</w:t>
      </w:r>
      <w:r w:rsidRPr="005275E6">
        <w:rPr>
          <w:spacing w:val="1"/>
          <w:sz w:val="24"/>
          <w:szCs w:val="24"/>
        </w:rPr>
        <w:t xml:space="preserve"> </w:t>
      </w:r>
      <w:r w:rsidRPr="005275E6">
        <w:rPr>
          <w:sz w:val="24"/>
          <w:szCs w:val="24"/>
        </w:rPr>
        <w:t>языка,</w:t>
      </w:r>
      <w:r w:rsidRPr="005275E6">
        <w:rPr>
          <w:spacing w:val="1"/>
          <w:sz w:val="24"/>
          <w:szCs w:val="24"/>
        </w:rPr>
        <w:t xml:space="preserve"> </w:t>
      </w:r>
      <w:r w:rsidRPr="005275E6">
        <w:rPr>
          <w:sz w:val="24"/>
          <w:szCs w:val="24"/>
        </w:rPr>
        <w:t>основных</w:t>
      </w:r>
      <w:r w:rsidRPr="005275E6">
        <w:rPr>
          <w:spacing w:val="1"/>
          <w:sz w:val="24"/>
          <w:szCs w:val="24"/>
        </w:rPr>
        <w:t xml:space="preserve"> </w:t>
      </w:r>
      <w:r w:rsidRPr="005275E6">
        <w:rPr>
          <w:sz w:val="24"/>
          <w:szCs w:val="24"/>
        </w:rPr>
        <w:t>социокультурных</w:t>
      </w:r>
      <w:r w:rsidRPr="005275E6">
        <w:rPr>
          <w:spacing w:val="1"/>
          <w:sz w:val="24"/>
          <w:szCs w:val="24"/>
        </w:rPr>
        <w:t xml:space="preserve"> </w:t>
      </w:r>
      <w:r w:rsidRPr="005275E6">
        <w:rPr>
          <w:sz w:val="24"/>
          <w:szCs w:val="24"/>
        </w:rPr>
        <w:t>элементов речевого поведенческого этикета в немецкоязычной среде, знание</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использование</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устной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письменной</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наиболее</w:t>
      </w:r>
      <w:r w:rsidRPr="005275E6">
        <w:rPr>
          <w:spacing w:val="1"/>
          <w:sz w:val="24"/>
          <w:szCs w:val="24"/>
        </w:rPr>
        <w:t xml:space="preserve"> </w:t>
      </w:r>
      <w:r w:rsidRPr="005275E6">
        <w:rPr>
          <w:sz w:val="24"/>
          <w:szCs w:val="24"/>
        </w:rPr>
        <w:t>употребительной</w:t>
      </w:r>
      <w:r w:rsidRPr="005275E6">
        <w:rPr>
          <w:spacing w:val="-67"/>
          <w:sz w:val="24"/>
          <w:szCs w:val="24"/>
        </w:rPr>
        <w:t xml:space="preserve"> </w:t>
      </w:r>
      <w:r w:rsidRPr="005275E6">
        <w:rPr>
          <w:sz w:val="24"/>
          <w:szCs w:val="24"/>
        </w:rPr>
        <w:t>тематической</w:t>
      </w:r>
      <w:r w:rsidRPr="005275E6">
        <w:rPr>
          <w:spacing w:val="-2"/>
          <w:sz w:val="24"/>
          <w:szCs w:val="24"/>
        </w:rPr>
        <w:t xml:space="preserve"> </w:t>
      </w:r>
      <w:r w:rsidRPr="005275E6">
        <w:rPr>
          <w:sz w:val="24"/>
          <w:szCs w:val="24"/>
        </w:rPr>
        <w:t>фоновой</w:t>
      </w:r>
      <w:r w:rsidRPr="005275E6">
        <w:rPr>
          <w:spacing w:val="-1"/>
          <w:sz w:val="24"/>
          <w:szCs w:val="24"/>
        </w:rPr>
        <w:t xml:space="preserve"> </w:t>
      </w:r>
      <w:r w:rsidRPr="005275E6">
        <w:rPr>
          <w:sz w:val="24"/>
          <w:szCs w:val="24"/>
        </w:rPr>
        <w:t>лексики</w:t>
      </w:r>
      <w:r w:rsidRPr="005275E6">
        <w:rPr>
          <w:spacing w:val="-1"/>
          <w:sz w:val="24"/>
          <w:szCs w:val="24"/>
        </w:rPr>
        <w:t xml:space="preserve"> </w:t>
      </w:r>
      <w:r w:rsidRPr="005275E6">
        <w:rPr>
          <w:sz w:val="24"/>
          <w:szCs w:val="24"/>
        </w:rPr>
        <w:t>в</w:t>
      </w:r>
      <w:r w:rsidRPr="005275E6">
        <w:rPr>
          <w:spacing w:val="-2"/>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тематического</w:t>
      </w:r>
      <w:r w:rsidRPr="005275E6">
        <w:rPr>
          <w:spacing w:val="-1"/>
          <w:sz w:val="24"/>
          <w:szCs w:val="24"/>
        </w:rPr>
        <w:t xml:space="preserve"> </w:t>
      </w:r>
      <w:r w:rsidRPr="005275E6">
        <w:rPr>
          <w:sz w:val="24"/>
          <w:szCs w:val="24"/>
        </w:rPr>
        <w:t>содержания.</w:t>
      </w:r>
    </w:p>
    <w:p w:rsidR="00607AE8" w:rsidRPr="005275E6" w:rsidRDefault="00607AE8" w:rsidP="00607AE8">
      <w:pPr>
        <w:pStyle w:val="ab"/>
        <w:spacing w:before="59" w:line="264" w:lineRule="auto"/>
        <w:ind w:right="535" w:firstLine="600"/>
        <w:rPr>
          <w:sz w:val="24"/>
          <w:szCs w:val="24"/>
        </w:rPr>
      </w:pPr>
      <w:r w:rsidRPr="005275E6">
        <w:rPr>
          <w:sz w:val="24"/>
          <w:szCs w:val="24"/>
        </w:rPr>
        <w:t>Понимание</w:t>
      </w:r>
      <w:r w:rsidRPr="005275E6">
        <w:rPr>
          <w:spacing w:val="1"/>
          <w:sz w:val="24"/>
          <w:szCs w:val="24"/>
        </w:rPr>
        <w:t xml:space="preserve"> </w:t>
      </w:r>
      <w:r w:rsidRPr="005275E6">
        <w:rPr>
          <w:sz w:val="24"/>
          <w:szCs w:val="24"/>
        </w:rPr>
        <w:t>речевых</w:t>
      </w:r>
      <w:r w:rsidRPr="005275E6">
        <w:rPr>
          <w:spacing w:val="1"/>
          <w:sz w:val="24"/>
          <w:szCs w:val="24"/>
        </w:rPr>
        <w:t xml:space="preserve"> </w:t>
      </w:r>
      <w:r w:rsidRPr="005275E6">
        <w:rPr>
          <w:sz w:val="24"/>
          <w:szCs w:val="24"/>
        </w:rPr>
        <w:t>различий</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ситуациях</w:t>
      </w:r>
      <w:r w:rsidRPr="005275E6">
        <w:rPr>
          <w:spacing w:val="1"/>
          <w:sz w:val="24"/>
          <w:szCs w:val="24"/>
        </w:rPr>
        <w:t xml:space="preserve"> </w:t>
      </w:r>
      <w:r w:rsidRPr="005275E6">
        <w:rPr>
          <w:sz w:val="24"/>
          <w:szCs w:val="24"/>
        </w:rPr>
        <w:t>официального</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неофициального общения в рамках отобранного тематического содержания и</w:t>
      </w:r>
      <w:r w:rsidRPr="005275E6">
        <w:rPr>
          <w:spacing w:val="-67"/>
          <w:sz w:val="24"/>
          <w:szCs w:val="24"/>
        </w:rPr>
        <w:t xml:space="preserve"> </w:t>
      </w:r>
      <w:r w:rsidRPr="005275E6">
        <w:rPr>
          <w:sz w:val="24"/>
          <w:szCs w:val="24"/>
        </w:rPr>
        <w:t>использование лексико-грамматических средств</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их учётом.</w:t>
      </w:r>
    </w:p>
    <w:p w:rsidR="00607AE8" w:rsidRPr="005275E6" w:rsidRDefault="00607AE8" w:rsidP="00607AE8">
      <w:pPr>
        <w:pStyle w:val="ab"/>
        <w:spacing w:line="321" w:lineRule="exact"/>
        <w:ind w:left="720"/>
        <w:rPr>
          <w:sz w:val="24"/>
          <w:szCs w:val="24"/>
        </w:rPr>
      </w:pPr>
      <w:r w:rsidRPr="005275E6">
        <w:rPr>
          <w:sz w:val="24"/>
          <w:szCs w:val="24"/>
        </w:rPr>
        <w:t>Соблюдение</w:t>
      </w:r>
      <w:r w:rsidRPr="005275E6">
        <w:rPr>
          <w:spacing w:val="-5"/>
          <w:sz w:val="24"/>
          <w:szCs w:val="24"/>
        </w:rPr>
        <w:t xml:space="preserve"> </w:t>
      </w:r>
      <w:r w:rsidRPr="005275E6">
        <w:rPr>
          <w:sz w:val="24"/>
          <w:szCs w:val="24"/>
        </w:rPr>
        <w:t>норм</w:t>
      </w:r>
      <w:r w:rsidRPr="005275E6">
        <w:rPr>
          <w:spacing w:val="-5"/>
          <w:sz w:val="24"/>
          <w:szCs w:val="24"/>
        </w:rPr>
        <w:t xml:space="preserve"> </w:t>
      </w:r>
      <w:r w:rsidRPr="005275E6">
        <w:rPr>
          <w:sz w:val="24"/>
          <w:szCs w:val="24"/>
        </w:rPr>
        <w:t>вежливости</w:t>
      </w:r>
      <w:r w:rsidRPr="005275E6">
        <w:rPr>
          <w:spacing w:val="-5"/>
          <w:sz w:val="24"/>
          <w:szCs w:val="24"/>
        </w:rPr>
        <w:t xml:space="preserve"> </w:t>
      </w:r>
      <w:r w:rsidRPr="005275E6">
        <w:rPr>
          <w:sz w:val="24"/>
          <w:szCs w:val="24"/>
        </w:rPr>
        <w:t>в</w:t>
      </w:r>
      <w:r w:rsidRPr="005275E6">
        <w:rPr>
          <w:spacing w:val="-7"/>
          <w:sz w:val="24"/>
          <w:szCs w:val="24"/>
        </w:rPr>
        <w:t xml:space="preserve"> </w:t>
      </w:r>
      <w:r w:rsidRPr="005275E6">
        <w:rPr>
          <w:sz w:val="24"/>
          <w:szCs w:val="24"/>
        </w:rPr>
        <w:t>межкультурном</w:t>
      </w:r>
      <w:r w:rsidRPr="005275E6">
        <w:rPr>
          <w:spacing w:val="-4"/>
          <w:sz w:val="24"/>
          <w:szCs w:val="24"/>
        </w:rPr>
        <w:t xml:space="preserve"> </w:t>
      </w:r>
      <w:r w:rsidRPr="005275E6">
        <w:rPr>
          <w:sz w:val="24"/>
          <w:szCs w:val="24"/>
        </w:rPr>
        <w:t>общении.</w:t>
      </w:r>
    </w:p>
    <w:p w:rsidR="00607AE8" w:rsidRPr="005275E6" w:rsidRDefault="00607AE8" w:rsidP="00607AE8">
      <w:pPr>
        <w:pStyle w:val="ab"/>
        <w:spacing w:before="33" w:line="264" w:lineRule="auto"/>
        <w:ind w:right="527" w:firstLine="600"/>
        <w:rPr>
          <w:sz w:val="24"/>
          <w:szCs w:val="24"/>
        </w:rPr>
      </w:pPr>
      <w:r w:rsidRPr="005275E6">
        <w:rPr>
          <w:sz w:val="24"/>
          <w:szCs w:val="24"/>
        </w:rPr>
        <w:t>Знание</w:t>
      </w:r>
      <w:r w:rsidRPr="005275E6">
        <w:rPr>
          <w:spacing w:val="1"/>
          <w:sz w:val="24"/>
          <w:szCs w:val="24"/>
        </w:rPr>
        <w:t xml:space="preserve"> </w:t>
      </w:r>
      <w:r w:rsidRPr="005275E6">
        <w:rPr>
          <w:sz w:val="24"/>
          <w:szCs w:val="24"/>
        </w:rPr>
        <w:t>социокультурного</w:t>
      </w:r>
      <w:r w:rsidRPr="005275E6">
        <w:rPr>
          <w:spacing w:val="1"/>
          <w:sz w:val="24"/>
          <w:szCs w:val="24"/>
        </w:rPr>
        <w:t xml:space="preserve"> </w:t>
      </w:r>
      <w:r w:rsidRPr="005275E6">
        <w:rPr>
          <w:sz w:val="24"/>
          <w:szCs w:val="24"/>
        </w:rPr>
        <w:t>портрета</w:t>
      </w:r>
      <w:r w:rsidRPr="005275E6">
        <w:rPr>
          <w:spacing w:val="1"/>
          <w:sz w:val="24"/>
          <w:szCs w:val="24"/>
        </w:rPr>
        <w:t xml:space="preserve"> </w:t>
      </w:r>
      <w:r w:rsidRPr="005275E6">
        <w:rPr>
          <w:sz w:val="24"/>
          <w:szCs w:val="24"/>
        </w:rPr>
        <w:t>родной</w:t>
      </w:r>
      <w:r w:rsidRPr="005275E6">
        <w:rPr>
          <w:spacing w:val="1"/>
          <w:sz w:val="24"/>
          <w:szCs w:val="24"/>
        </w:rPr>
        <w:t xml:space="preserve"> </w:t>
      </w:r>
      <w:r w:rsidRPr="005275E6">
        <w:rPr>
          <w:sz w:val="24"/>
          <w:szCs w:val="24"/>
        </w:rPr>
        <w:t>страны</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страны</w:t>
      </w:r>
      <w:r w:rsidRPr="005275E6">
        <w:rPr>
          <w:spacing w:val="1"/>
          <w:sz w:val="24"/>
          <w:szCs w:val="24"/>
        </w:rPr>
        <w:t xml:space="preserve"> </w:t>
      </w:r>
      <w:r w:rsidRPr="005275E6">
        <w:rPr>
          <w:sz w:val="24"/>
          <w:szCs w:val="24"/>
        </w:rPr>
        <w:t>(стран)</w:t>
      </w:r>
      <w:r w:rsidRPr="005275E6">
        <w:rPr>
          <w:spacing w:val="1"/>
          <w:sz w:val="24"/>
          <w:szCs w:val="24"/>
        </w:rPr>
        <w:t xml:space="preserve"> </w:t>
      </w:r>
      <w:r w:rsidRPr="005275E6">
        <w:rPr>
          <w:sz w:val="24"/>
          <w:szCs w:val="24"/>
        </w:rPr>
        <w:t>изучаемого</w:t>
      </w:r>
      <w:r w:rsidRPr="005275E6">
        <w:rPr>
          <w:spacing w:val="1"/>
          <w:sz w:val="24"/>
          <w:szCs w:val="24"/>
        </w:rPr>
        <w:t xml:space="preserve"> </w:t>
      </w:r>
      <w:r w:rsidRPr="005275E6">
        <w:rPr>
          <w:sz w:val="24"/>
          <w:szCs w:val="24"/>
        </w:rPr>
        <w:t>языка:</w:t>
      </w:r>
      <w:r w:rsidRPr="005275E6">
        <w:rPr>
          <w:spacing w:val="1"/>
          <w:sz w:val="24"/>
          <w:szCs w:val="24"/>
        </w:rPr>
        <w:t xml:space="preserve"> </w:t>
      </w:r>
      <w:r w:rsidRPr="005275E6">
        <w:rPr>
          <w:sz w:val="24"/>
          <w:szCs w:val="24"/>
        </w:rPr>
        <w:t>символики,</w:t>
      </w:r>
      <w:r w:rsidRPr="005275E6">
        <w:rPr>
          <w:spacing w:val="1"/>
          <w:sz w:val="24"/>
          <w:szCs w:val="24"/>
        </w:rPr>
        <w:t xml:space="preserve"> </w:t>
      </w:r>
      <w:r w:rsidRPr="005275E6">
        <w:rPr>
          <w:sz w:val="24"/>
          <w:szCs w:val="24"/>
        </w:rPr>
        <w:t>достопримечательностей,</w:t>
      </w:r>
      <w:r w:rsidRPr="005275E6">
        <w:rPr>
          <w:spacing w:val="1"/>
          <w:sz w:val="24"/>
          <w:szCs w:val="24"/>
        </w:rPr>
        <w:t xml:space="preserve"> </w:t>
      </w:r>
      <w:r w:rsidRPr="005275E6">
        <w:rPr>
          <w:sz w:val="24"/>
          <w:szCs w:val="24"/>
        </w:rPr>
        <w:t>культурных</w:t>
      </w:r>
      <w:r w:rsidRPr="005275E6">
        <w:rPr>
          <w:spacing w:val="1"/>
          <w:sz w:val="24"/>
          <w:szCs w:val="24"/>
        </w:rPr>
        <w:t xml:space="preserve"> </w:t>
      </w:r>
      <w:r w:rsidRPr="005275E6">
        <w:rPr>
          <w:sz w:val="24"/>
          <w:szCs w:val="24"/>
        </w:rPr>
        <w:t>особенностей (национальные праздники, традиции), образцы поэзии и прозы,</w:t>
      </w:r>
      <w:r w:rsidRPr="005275E6">
        <w:rPr>
          <w:spacing w:val="-67"/>
          <w:sz w:val="24"/>
          <w:szCs w:val="24"/>
        </w:rPr>
        <w:t xml:space="preserve"> </w:t>
      </w:r>
      <w:r w:rsidRPr="005275E6">
        <w:rPr>
          <w:sz w:val="24"/>
          <w:szCs w:val="24"/>
        </w:rPr>
        <w:t>доступные</w:t>
      </w:r>
      <w:r w:rsidRPr="005275E6">
        <w:rPr>
          <w:spacing w:val="1"/>
          <w:sz w:val="24"/>
          <w:szCs w:val="24"/>
        </w:rPr>
        <w:t xml:space="preserve"> </w:t>
      </w:r>
      <w:r w:rsidRPr="005275E6">
        <w:rPr>
          <w:sz w:val="24"/>
          <w:szCs w:val="24"/>
        </w:rPr>
        <w:t>в языковом</w:t>
      </w:r>
      <w:r w:rsidRPr="005275E6">
        <w:rPr>
          <w:spacing w:val="2"/>
          <w:sz w:val="24"/>
          <w:szCs w:val="24"/>
        </w:rPr>
        <w:t xml:space="preserve"> </w:t>
      </w:r>
      <w:r w:rsidRPr="005275E6">
        <w:rPr>
          <w:sz w:val="24"/>
          <w:szCs w:val="24"/>
        </w:rPr>
        <w:t>отношении.</w:t>
      </w:r>
    </w:p>
    <w:p w:rsidR="00607AE8" w:rsidRPr="005275E6" w:rsidRDefault="00607AE8" w:rsidP="00607AE8">
      <w:pPr>
        <w:pStyle w:val="ab"/>
        <w:spacing w:line="322" w:lineRule="exact"/>
        <w:ind w:left="720"/>
        <w:rPr>
          <w:sz w:val="24"/>
          <w:szCs w:val="24"/>
        </w:rPr>
      </w:pPr>
      <w:r w:rsidRPr="005275E6">
        <w:rPr>
          <w:sz w:val="24"/>
          <w:szCs w:val="24"/>
        </w:rPr>
        <w:t>Развитие</w:t>
      </w:r>
      <w:r w:rsidRPr="005275E6">
        <w:rPr>
          <w:spacing w:val="-4"/>
          <w:sz w:val="24"/>
          <w:szCs w:val="24"/>
        </w:rPr>
        <w:t xml:space="preserve"> </w:t>
      </w:r>
      <w:r w:rsidRPr="005275E6">
        <w:rPr>
          <w:sz w:val="24"/>
          <w:szCs w:val="24"/>
        </w:rPr>
        <w:t>умений:</w:t>
      </w:r>
    </w:p>
    <w:p w:rsidR="00607AE8" w:rsidRPr="005275E6" w:rsidRDefault="00607AE8" w:rsidP="00607AE8">
      <w:pPr>
        <w:pStyle w:val="ab"/>
        <w:spacing w:before="33"/>
        <w:ind w:left="720"/>
        <w:rPr>
          <w:sz w:val="24"/>
          <w:szCs w:val="24"/>
        </w:rPr>
      </w:pPr>
      <w:r w:rsidRPr="005275E6">
        <w:rPr>
          <w:sz w:val="24"/>
          <w:szCs w:val="24"/>
        </w:rPr>
        <w:t>кратко</w:t>
      </w:r>
      <w:r w:rsidRPr="005275E6">
        <w:rPr>
          <w:spacing w:val="-4"/>
          <w:sz w:val="24"/>
          <w:szCs w:val="24"/>
        </w:rPr>
        <w:t xml:space="preserve"> </w:t>
      </w:r>
      <w:r w:rsidRPr="005275E6">
        <w:rPr>
          <w:sz w:val="24"/>
          <w:szCs w:val="24"/>
        </w:rPr>
        <w:t>представлять</w:t>
      </w:r>
      <w:r w:rsidRPr="005275E6">
        <w:rPr>
          <w:spacing w:val="-6"/>
          <w:sz w:val="24"/>
          <w:szCs w:val="24"/>
        </w:rPr>
        <w:t xml:space="preserve"> </w:t>
      </w:r>
      <w:r w:rsidRPr="005275E6">
        <w:rPr>
          <w:sz w:val="24"/>
          <w:szCs w:val="24"/>
        </w:rPr>
        <w:t>Россию</w:t>
      </w:r>
      <w:r w:rsidRPr="005275E6">
        <w:rPr>
          <w:spacing w:val="-5"/>
          <w:sz w:val="24"/>
          <w:szCs w:val="24"/>
        </w:rPr>
        <w:t xml:space="preserve"> </w:t>
      </w:r>
      <w:r w:rsidRPr="005275E6">
        <w:rPr>
          <w:sz w:val="24"/>
          <w:szCs w:val="24"/>
        </w:rPr>
        <w:t>и</w:t>
      </w:r>
      <w:r w:rsidRPr="005275E6">
        <w:rPr>
          <w:spacing w:val="-4"/>
          <w:sz w:val="24"/>
          <w:szCs w:val="24"/>
        </w:rPr>
        <w:t xml:space="preserve"> </w:t>
      </w:r>
      <w:r w:rsidRPr="005275E6">
        <w:rPr>
          <w:sz w:val="24"/>
          <w:szCs w:val="24"/>
        </w:rPr>
        <w:t>страну</w:t>
      </w:r>
      <w:r w:rsidRPr="005275E6">
        <w:rPr>
          <w:spacing w:val="-4"/>
          <w:sz w:val="24"/>
          <w:szCs w:val="24"/>
        </w:rPr>
        <w:t xml:space="preserve"> </w:t>
      </w:r>
      <w:r w:rsidRPr="005275E6">
        <w:rPr>
          <w:sz w:val="24"/>
          <w:szCs w:val="24"/>
        </w:rPr>
        <w:t>(страны)</w:t>
      </w:r>
      <w:r w:rsidRPr="005275E6">
        <w:rPr>
          <w:spacing w:val="-4"/>
          <w:sz w:val="24"/>
          <w:szCs w:val="24"/>
        </w:rPr>
        <w:t xml:space="preserve"> </w:t>
      </w:r>
      <w:r w:rsidRPr="005275E6">
        <w:rPr>
          <w:sz w:val="24"/>
          <w:szCs w:val="24"/>
        </w:rPr>
        <w:t>изучаемого</w:t>
      </w:r>
      <w:r w:rsidRPr="005275E6">
        <w:rPr>
          <w:spacing w:val="-4"/>
          <w:sz w:val="24"/>
          <w:szCs w:val="24"/>
        </w:rPr>
        <w:t xml:space="preserve"> </w:t>
      </w:r>
      <w:r w:rsidRPr="005275E6">
        <w:rPr>
          <w:sz w:val="24"/>
          <w:szCs w:val="24"/>
        </w:rPr>
        <w:t>языка.</w:t>
      </w:r>
    </w:p>
    <w:p w:rsidR="00607AE8" w:rsidRPr="005275E6" w:rsidRDefault="00607AE8" w:rsidP="00607AE8">
      <w:pPr>
        <w:pStyle w:val="ab"/>
        <w:spacing w:before="33" w:line="264" w:lineRule="auto"/>
        <w:ind w:right="530" w:firstLine="600"/>
        <w:rPr>
          <w:sz w:val="24"/>
          <w:szCs w:val="24"/>
        </w:rPr>
      </w:pPr>
      <w:r w:rsidRPr="005275E6">
        <w:rPr>
          <w:sz w:val="24"/>
          <w:szCs w:val="24"/>
        </w:rPr>
        <w:t>кратко представлять некоторые культурные явления родной страны и</w:t>
      </w:r>
      <w:r w:rsidRPr="005275E6">
        <w:rPr>
          <w:spacing w:val="1"/>
          <w:sz w:val="24"/>
          <w:szCs w:val="24"/>
        </w:rPr>
        <w:t xml:space="preserve"> </w:t>
      </w:r>
      <w:r w:rsidRPr="005275E6">
        <w:rPr>
          <w:sz w:val="24"/>
          <w:szCs w:val="24"/>
        </w:rPr>
        <w:t>страны (стран) изучаемого</w:t>
      </w:r>
      <w:r w:rsidRPr="005275E6">
        <w:rPr>
          <w:spacing w:val="1"/>
          <w:sz w:val="24"/>
          <w:szCs w:val="24"/>
        </w:rPr>
        <w:t xml:space="preserve"> </w:t>
      </w:r>
      <w:r w:rsidRPr="005275E6">
        <w:rPr>
          <w:sz w:val="24"/>
          <w:szCs w:val="24"/>
        </w:rPr>
        <w:t>языка;</w:t>
      </w:r>
    </w:p>
    <w:p w:rsidR="00607AE8" w:rsidRPr="005275E6" w:rsidRDefault="00607AE8" w:rsidP="00607AE8">
      <w:pPr>
        <w:pStyle w:val="ab"/>
        <w:spacing w:line="264" w:lineRule="auto"/>
        <w:ind w:right="541" w:firstLine="600"/>
        <w:rPr>
          <w:sz w:val="24"/>
          <w:szCs w:val="24"/>
        </w:rPr>
      </w:pPr>
      <w:proofErr w:type="gramStart"/>
      <w:r w:rsidRPr="005275E6">
        <w:rPr>
          <w:sz w:val="24"/>
          <w:szCs w:val="24"/>
        </w:rPr>
        <w:t>кратко рассказывать о некоторых выдающихся людях родной страны и</w:t>
      </w:r>
      <w:r w:rsidRPr="005275E6">
        <w:rPr>
          <w:spacing w:val="1"/>
          <w:sz w:val="24"/>
          <w:szCs w:val="24"/>
        </w:rPr>
        <w:t xml:space="preserve"> </w:t>
      </w:r>
      <w:r w:rsidRPr="005275E6">
        <w:rPr>
          <w:sz w:val="24"/>
          <w:szCs w:val="24"/>
        </w:rPr>
        <w:t>страны (стран) изучаемого языка (ученых, писателях, поэтах, художниках,</w:t>
      </w:r>
      <w:r w:rsidRPr="005275E6">
        <w:rPr>
          <w:spacing w:val="1"/>
          <w:sz w:val="24"/>
          <w:szCs w:val="24"/>
        </w:rPr>
        <w:t xml:space="preserve"> </w:t>
      </w:r>
      <w:r w:rsidRPr="005275E6">
        <w:rPr>
          <w:sz w:val="24"/>
          <w:szCs w:val="24"/>
        </w:rPr>
        <w:t>музыкантах,</w:t>
      </w:r>
      <w:r w:rsidRPr="005275E6">
        <w:rPr>
          <w:spacing w:val="3"/>
          <w:sz w:val="24"/>
          <w:szCs w:val="24"/>
        </w:rPr>
        <w:t xml:space="preserve"> </w:t>
      </w:r>
      <w:r w:rsidRPr="005275E6">
        <w:rPr>
          <w:sz w:val="24"/>
          <w:szCs w:val="24"/>
        </w:rPr>
        <w:t>спортсменах).</w:t>
      </w:r>
      <w:proofErr w:type="gramEnd"/>
    </w:p>
    <w:p w:rsidR="00607AE8" w:rsidRPr="005275E6" w:rsidRDefault="00607AE8" w:rsidP="00607AE8">
      <w:pPr>
        <w:pStyle w:val="ab"/>
        <w:spacing w:before="1" w:line="264" w:lineRule="auto"/>
        <w:ind w:right="530" w:firstLine="600"/>
        <w:rPr>
          <w:sz w:val="24"/>
          <w:szCs w:val="24"/>
        </w:rPr>
      </w:pPr>
      <w:r w:rsidRPr="005275E6">
        <w:rPr>
          <w:sz w:val="24"/>
          <w:szCs w:val="24"/>
        </w:rPr>
        <w:t>оказывать</w:t>
      </w:r>
      <w:r w:rsidRPr="005275E6">
        <w:rPr>
          <w:spacing w:val="1"/>
          <w:sz w:val="24"/>
          <w:szCs w:val="24"/>
        </w:rPr>
        <w:t xml:space="preserve"> </w:t>
      </w:r>
      <w:r w:rsidRPr="005275E6">
        <w:rPr>
          <w:sz w:val="24"/>
          <w:szCs w:val="24"/>
        </w:rPr>
        <w:t>помощь</w:t>
      </w:r>
      <w:r w:rsidRPr="005275E6">
        <w:rPr>
          <w:spacing w:val="1"/>
          <w:sz w:val="24"/>
          <w:szCs w:val="24"/>
        </w:rPr>
        <w:t xml:space="preserve"> </w:t>
      </w:r>
      <w:r w:rsidRPr="005275E6">
        <w:rPr>
          <w:sz w:val="24"/>
          <w:szCs w:val="24"/>
        </w:rPr>
        <w:t>иностранным</w:t>
      </w:r>
      <w:r w:rsidRPr="005275E6">
        <w:rPr>
          <w:spacing w:val="1"/>
          <w:sz w:val="24"/>
          <w:szCs w:val="24"/>
        </w:rPr>
        <w:t xml:space="preserve"> </w:t>
      </w:r>
      <w:r w:rsidRPr="005275E6">
        <w:rPr>
          <w:sz w:val="24"/>
          <w:szCs w:val="24"/>
        </w:rPr>
        <w:t>гостям</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ситуациях</w:t>
      </w:r>
      <w:r w:rsidRPr="005275E6">
        <w:rPr>
          <w:spacing w:val="1"/>
          <w:sz w:val="24"/>
          <w:szCs w:val="24"/>
        </w:rPr>
        <w:t xml:space="preserve"> </w:t>
      </w:r>
      <w:r w:rsidRPr="005275E6">
        <w:rPr>
          <w:sz w:val="24"/>
          <w:szCs w:val="24"/>
        </w:rPr>
        <w:t>повседневного</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(объяснить</w:t>
      </w:r>
      <w:r w:rsidRPr="005275E6">
        <w:rPr>
          <w:spacing w:val="1"/>
          <w:sz w:val="24"/>
          <w:szCs w:val="24"/>
        </w:rPr>
        <w:t xml:space="preserve"> </w:t>
      </w:r>
      <w:r w:rsidRPr="005275E6">
        <w:rPr>
          <w:sz w:val="24"/>
          <w:szCs w:val="24"/>
        </w:rPr>
        <w:t>местонахождение</w:t>
      </w:r>
      <w:r w:rsidRPr="005275E6">
        <w:rPr>
          <w:spacing w:val="1"/>
          <w:sz w:val="24"/>
          <w:szCs w:val="24"/>
        </w:rPr>
        <w:t xml:space="preserve"> </w:t>
      </w:r>
      <w:r w:rsidRPr="005275E6">
        <w:rPr>
          <w:sz w:val="24"/>
          <w:szCs w:val="24"/>
        </w:rPr>
        <w:t>объекта,</w:t>
      </w:r>
      <w:r w:rsidRPr="005275E6">
        <w:rPr>
          <w:spacing w:val="1"/>
          <w:sz w:val="24"/>
          <w:szCs w:val="24"/>
        </w:rPr>
        <w:t xml:space="preserve"> </w:t>
      </w:r>
      <w:r w:rsidRPr="005275E6">
        <w:rPr>
          <w:sz w:val="24"/>
          <w:szCs w:val="24"/>
        </w:rPr>
        <w:t>сообщить</w:t>
      </w:r>
      <w:r w:rsidRPr="005275E6">
        <w:rPr>
          <w:spacing w:val="1"/>
          <w:sz w:val="24"/>
          <w:szCs w:val="24"/>
        </w:rPr>
        <w:t xml:space="preserve"> </w:t>
      </w:r>
      <w:r w:rsidRPr="005275E6">
        <w:rPr>
          <w:sz w:val="24"/>
          <w:szCs w:val="24"/>
        </w:rPr>
        <w:t>возможный</w:t>
      </w:r>
      <w:r w:rsidRPr="005275E6">
        <w:rPr>
          <w:spacing w:val="1"/>
          <w:sz w:val="24"/>
          <w:szCs w:val="24"/>
        </w:rPr>
        <w:t xml:space="preserve"> </w:t>
      </w:r>
      <w:r w:rsidRPr="005275E6">
        <w:rPr>
          <w:sz w:val="24"/>
          <w:szCs w:val="24"/>
        </w:rPr>
        <w:t>маршрут</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другое).</w:t>
      </w:r>
    </w:p>
    <w:p w:rsidR="00607AE8" w:rsidRPr="005275E6" w:rsidRDefault="00607AE8" w:rsidP="00607AE8">
      <w:pPr>
        <w:pStyle w:val="110"/>
        <w:spacing w:before="4"/>
        <w:rPr>
          <w:sz w:val="24"/>
          <w:szCs w:val="24"/>
        </w:rPr>
      </w:pPr>
      <w:r w:rsidRPr="005275E6">
        <w:rPr>
          <w:sz w:val="24"/>
          <w:szCs w:val="24"/>
        </w:rPr>
        <w:t>Компенсаторные</w:t>
      </w:r>
      <w:r w:rsidRPr="005275E6">
        <w:rPr>
          <w:spacing w:val="-6"/>
          <w:sz w:val="24"/>
          <w:szCs w:val="24"/>
        </w:rPr>
        <w:t xml:space="preserve"> </w:t>
      </w:r>
      <w:r w:rsidRPr="005275E6">
        <w:rPr>
          <w:sz w:val="24"/>
          <w:szCs w:val="24"/>
        </w:rPr>
        <w:t>умения</w:t>
      </w:r>
    </w:p>
    <w:p w:rsidR="00607AE8" w:rsidRPr="005275E6" w:rsidRDefault="00607AE8" w:rsidP="00607AE8">
      <w:pPr>
        <w:pStyle w:val="ab"/>
        <w:spacing w:before="28" w:line="264" w:lineRule="auto"/>
        <w:ind w:right="539" w:firstLine="600"/>
        <w:rPr>
          <w:sz w:val="24"/>
          <w:szCs w:val="24"/>
        </w:rPr>
      </w:pPr>
      <w:r w:rsidRPr="005275E6">
        <w:rPr>
          <w:sz w:val="24"/>
          <w:szCs w:val="24"/>
        </w:rPr>
        <w:t>Использование</w:t>
      </w:r>
      <w:r w:rsidRPr="005275E6">
        <w:rPr>
          <w:spacing w:val="1"/>
          <w:sz w:val="24"/>
          <w:szCs w:val="24"/>
        </w:rPr>
        <w:t xml:space="preserve"> </w:t>
      </w:r>
      <w:r w:rsidRPr="005275E6">
        <w:rPr>
          <w:sz w:val="24"/>
          <w:szCs w:val="24"/>
        </w:rPr>
        <w:t>при</w:t>
      </w:r>
      <w:r w:rsidRPr="005275E6">
        <w:rPr>
          <w:spacing w:val="1"/>
          <w:sz w:val="24"/>
          <w:szCs w:val="24"/>
        </w:rPr>
        <w:t xml:space="preserve"> </w:t>
      </w:r>
      <w:r w:rsidRPr="005275E6">
        <w:rPr>
          <w:sz w:val="24"/>
          <w:szCs w:val="24"/>
        </w:rPr>
        <w:t>чтении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аудировании</w:t>
      </w:r>
      <w:r w:rsidRPr="005275E6">
        <w:rPr>
          <w:spacing w:val="1"/>
          <w:sz w:val="24"/>
          <w:szCs w:val="24"/>
        </w:rPr>
        <w:t xml:space="preserve"> </w:t>
      </w:r>
      <w:r w:rsidRPr="005275E6">
        <w:rPr>
          <w:sz w:val="24"/>
          <w:szCs w:val="24"/>
        </w:rPr>
        <w:t>языковой,</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контекстуальной, догадки, использовать при говорении и письме перифраз</w:t>
      </w:r>
      <w:r w:rsidRPr="005275E6">
        <w:rPr>
          <w:spacing w:val="1"/>
          <w:sz w:val="24"/>
          <w:szCs w:val="24"/>
        </w:rPr>
        <w:t xml:space="preserve"> </w:t>
      </w:r>
      <w:r w:rsidRPr="005275E6">
        <w:rPr>
          <w:sz w:val="24"/>
          <w:szCs w:val="24"/>
        </w:rPr>
        <w:t>(толкование),</w:t>
      </w:r>
      <w:r w:rsidRPr="005275E6">
        <w:rPr>
          <w:spacing w:val="1"/>
          <w:sz w:val="24"/>
          <w:szCs w:val="24"/>
        </w:rPr>
        <w:t xml:space="preserve"> </w:t>
      </w:r>
      <w:r w:rsidRPr="005275E6">
        <w:rPr>
          <w:sz w:val="24"/>
          <w:szCs w:val="24"/>
        </w:rPr>
        <w:t>синонимические</w:t>
      </w:r>
      <w:r w:rsidRPr="005275E6">
        <w:rPr>
          <w:spacing w:val="1"/>
          <w:sz w:val="24"/>
          <w:szCs w:val="24"/>
        </w:rPr>
        <w:t xml:space="preserve"> </w:t>
      </w:r>
      <w:r w:rsidRPr="005275E6">
        <w:rPr>
          <w:sz w:val="24"/>
          <w:szCs w:val="24"/>
        </w:rPr>
        <w:t>средства,</w:t>
      </w:r>
      <w:r w:rsidRPr="005275E6">
        <w:rPr>
          <w:spacing w:val="1"/>
          <w:sz w:val="24"/>
          <w:szCs w:val="24"/>
        </w:rPr>
        <w:t xml:space="preserve"> </w:t>
      </w:r>
      <w:r w:rsidRPr="005275E6">
        <w:rPr>
          <w:sz w:val="24"/>
          <w:szCs w:val="24"/>
        </w:rPr>
        <w:t>описание</w:t>
      </w:r>
      <w:r w:rsidRPr="005275E6">
        <w:rPr>
          <w:spacing w:val="1"/>
          <w:sz w:val="24"/>
          <w:szCs w:val="24"/>
        </w:rPr>
        <w:t xml:space="preserve"> </w:t>
      </w:r>
      <w:r w:rsidRPr="005275E6">
        <w:rPr>
          <w:sz w:val="24"/>
          <w:szCs w:val="24"/>
        </w:rPr>
        <w:t>предмета</w:t>
      </w:r>
      <w:r w:rsidRPr="005275E6">
        <w:rPr>
          <w:spacing w:val="1"/>
          <w:sz w:val="24"/>
          <w:szCs w:val="24"/>
        </w:rPr>
        <w:t xml:space="preserve"> </w:t>
      </w:r>
      <w:r w:rsidRPr="005275E6">
        <w:rPr>
          <w:sz w:val="24"/>
          <w:szCs w:val="24"/>
        </w:rPr>
        <w:t>вместо</w:t>
      </w:r>
      <w:r w:rsidRPr="005275E6">
        <w:rPr>
          <w:spacing w:val="1"/>
          <w:sz w:val="24"/>
          <w:szCs w:val="24"/>
        </w:rPr>
        <w:t xml:space="preserve"> </w:t>
      </w:r>
      <w:r w:rsidRPr="005275E6">
        <w:rPr>
          <w:sz w:val="24"/>
          <w:szCs w:val="24"/>
        </w:rPr>
        <w:t>его</w:t>
      </w:r>
      <w:r w:rsidRPr="005275E6">
        <w:rPr>
          <w:spacing w:val="1"/>
          <w:sz w:val="24"/>
          <w:szCs w:val="24"/>
        </w:rPr>
        <w:t xml:space="preserve"> </w:t>
      </w:r>
      <w:r w:rsidRPr="005275E6">
        <w:rPr>
          <w:sz w:val="24"/>
          <w:szCs w:val="24"/>
        </w:rPr>
        <w:t>названия,</w:t>
      </w:r>
      <w:r w:rsidRPr="005275E6">
        <w:rPr>
          <w:spacing w:val="1"/>
          <w:sz w:val="24"/>
          <w:szCs w:val="24"/>
        </w:rPr>
        <w:t xml:space="preserve"> </w:t>
      </w:r>
      <w:r w:rsidRPr="005275E6">
        <w:rPr>
          <w:sz w:val="24"/>
          <w:szCs w:val="24"/>
        </w:rPr>
        <w:t>при</w:t>
      </w:r>
      <w:r w:rsidRPr="005275E6">
        <w:rPr>
          <w:spacing w:val="1"/>
          <w:sz w:val="24"/>
          <w:szCs w:val="24"/>
        </w:rPr>
        <w:t xml:space="preserve"> </w:t>
      </w:r>
      <w:r w:rsidRPr="005275E6">
        <w:rPr>
          <w:sz w:val="24"/>
          <w:szCs w:val="24"/>
        </w:rPr>
        <w:t>непосредственном</w:t>
      </w:r>
      <w:r w:rsidRPr="005275E6">
        <w:rPr>
          <w:spacing w:val="1"/>
          <w:sz w:val="24"/>
          <w:szCs w:val="24"/>
        </w:rPr>
        <w:t xml:space="preserve"> </w:t>
      </w:r>
      <w:r w:rsidRPr="005275E6">
        <w:rPr>
          <w:sz w:val="24"/>
          <w:szCs w:val="24"/>
        </w:rPr>
        <w:t>общении</w:t>
      </w:r>
      <w:r w:rsidRPr="005275E6">
        <w:rPr>
          <w:spacing w:val="1"/>
          <w:sz w:val="24"/>
          <w:szCs w:val="24"/>
        </w:rPr>
        <w:t xml:space="preserve"> </w:t>
      </w:r>
      <w:r w:rsidRPr="005275E6">
        <w:rPr>
          <w:sz w:val="24"/>
          <w:szCs w:val="24"/>
        </w:rPr>
        <w:lastRenderedPageBreak/>
        <w:t>догадываться</w:t>
      </w:r>
      <w:r w:rsidRPr="005275E6">
        <w:rPr>
          <w:spacing w:val="1"/>
          <w:sz w:val="24"/>
          <w:szCs w:val="24"/>
        </w:rPr>
        <w:t xml:space="preserve"> </w:t>
      </w:r>
      <w:r w:rsidRPr="005275E6">
        <w:rPr>
          <w:sz w:val="24"/>
          <w:szCs w:val="24"/>
        </w:rPr>
        <w:t>о</w:t>
      </w:r>
      <w:r w:rsidRPr="005275E6">
        <w:rPr>
          <w:spacing w:val="1"/>
          <w:sz w:val="24"/>
          <w:szCs w:val="24"/>
        </w:rPr>
        <w:t xml:space="preserve"> </w:t>
      </w:r>
      <w:r w:rsidRPr="005275E6">
        <w:rPr>
          <w:sz w:val="24"/>
          <w:szCs w:val="24"/>
        </w:rPr>
        <w:t>значении</w:t>
      </w:r>
      <w:r w:rsidRPr="005275E6">
        <w:rPr>
          <w:spacing w:val="1"/>
          <w:sz w:val="24"/>
          <w:szCs w:val="24"/>
        </w:rPr>
        <w:t xml:space="preserve"> </w:t>
      </w:r>
      <w:r w:rsidRPr="005275E6">
        <w:rPr>
          <w:sz w:val="24"/>
          <w:szCs w:val="24"/>
        </w:rPr>
        <w:t>незнакомых</w:t>
      </w:r>
      <w:r w:rsidRPr="005275E6">
        <w:rPr>
          <w:spacing w:val="-7"/>
          <w:sz w:val="24"/>
          <w:szCs w:val="24"/>
        </w:rPr>
        <w:t xml:space="preserve"> </w:t>
      </w:r>
      <w:r w:rsidRPr="005275E6">
        <w:rPr>
          <w:sz w:val="24"/>
          <w:szCs w:val="24"/>
        </w:rPr>
        <w:t>слов</w:t>
      </w:r>
      <w:r w:rsidRPr="005275E6">
        <w:rPr>
          <w:spacing w:val="-4"/>
          <w:sz w:val="24"/>
          <w:szCs w:val="24"/>
        </w:rPr>
        <w:t xml:space="preserve"> </w:t>
      </w:r>
      <w:r w:rsidRPr="005275E6">
        <w:rPr>
          <w:sz w:val="24"/>
          <w:szCs w:val="24"/>
        </w:rPr>
        <w:t>с</w:t>
      </w:r>
      <w:r w:rsidRPr="005275E6">
        <w:rPr>
          <w:spacing w:val="-3"/>
          <w:sz w:val="24"/>
          <w:szCs w:val="24"/>
        </w:rPr>
        <w:t xml:space="preserve"> </w:t>
      </w:r>
      <w:r w:rsidRPr="005275E6">
        <w:rPr>
          <w:sz w:val="24"/>
          <w:szCs w:val="24"/>
        </w:rPr>
        <w:t>помощью</w:t>
      </w:r>
      <w:r w:rsidRPr="005275E6">
        <w:rPr>
          <w:spacing w:val="-4"/>
          <w:sz w:val="24"/>
          <w:szCs w:val="24"/>
        </w:rPr>
        <w:t xml:space="preserve"> </w:t>
      </w:r>
      <w:r w:rsidRPr="005275E6">
        <w:rPr>
          <w:sz w:val="24"/>
          <w:szCs w:val="24"/>
        </w:rPr>
        <w:t>используемых</w:t>
      </w:r>
      <w:r w:rsidRPr="005275E6">
        <w:rPr>
          <w:spacing w:val="-6"/>
          <w:sz w:val="24"/>
          <w:szCs w:val="24"/>
        </w:rPr>
        <w:t xml:space="preserve"> </w:t>
      </w:r>
      <w:r w:rsidRPr="005275E6">
        <w:rPr>
          <w:sz w:val="24"/>
          <w:szCs w:val="24"/>
        </w:rPr>
        <w:t>собеседником</w:t>
      </w:r>
      <w:r w:rsidRPr="005275E6">
        <w:rPr>
          <w:spacing w:val="-3"/>
          <w:sz w:val="24"/>
          <w:szCs w:val="24"/>
        </w:rPr>
        <w:t xml:space="preserve"> </w:t>
      </w:r>
      <w:r w:rsidRPr="005275E6">
        <w:rPr>
          <w:sz w:val="24"/>
          <w:szCs w:val="24"/>
        </w:rPr>
        <w:t>жестов</w:t>
      </w:r>
      <w:r w:rsidRPr="005275E6">
        <w:rPr>
          <w:spacing w:val="-4"/>
          <w:sz w:val="24"/>
          <w:szCs w:val="24"/>
        </w:rPr>
        <w:t xml:space="preserve"> </w:t>
      </w:r>
      <w:r w:rsidRPr="005275E6">
        <w:rPr>
          <w:sz w:val="24"/>
          <w:szCs w:val="24"/>
        </w:rPr>
        <w:t>и</w:t>
      </w:r>
      <w:r w:rsidRPr="005275E6">
        <w:rPr>
          <w:spacing w:val="-3"/>
          <w:sz w:val="24"/>
          <w:szCs w:val="24"/>
        </w:rPr>
        <w:t xml:space="preserve"> </w:t>
      </w:r>
      <w:r w:rsidRPr="005275E6">
        <w:rPr>
          <w:sz w:val="24"/>
          <w:szCs w:val="24"/>
        </w:rPr>
        <w:t>мимики.</w:t>
      </w:r>
    </w:p>
    <w:p w:rsidR="00607AE8" w:rsidRPr="005275E6" w:rsidRDefault="00607AE8" w:rsidP="00607AE8">
      <w:pPr>
        <w:pStyle w:val="ab"/>
        <w:spacing w:before="1" w:line="266" w:lineRule="auto"/>
        <w:ind w:right="523" w:firstLine="600"/>
        <w:rPr>
          <w:sz w:val="24"/>
          <w:szCs w:val="24"/>
        </w:rPr>
      </w:pPr>
      <w:r w:rsidRPr="005275E6">
        <w:rPr>
          <w:sz w:val="24"/>
          <w:szCs w:val="24"/>
        </w:rPr>
        <w:t>Переспрашивать,</w:t>
      </w:r>
      <w:r w:rsidRPr="005275E6">
        <w:rPr>
          <w:spacing w:val="1"/>
          <w:sz w:val="24"/>
          <w:szCs w:val="24"/>
        </w:rPr>
        <w:t xml:space="preserve"> </w:t>
      </w:r>
      <w:r w:rsidRPr="005275E6">
        <w:rPr>
          <w:sz w:val="24"/>
          <w:szCs w:val="24"/>
        </w:rPr>
        <w:t>просить</w:t>
      </w:r>
      <w:r w:rsidRPr="005275E6">
        <w:rPr>
          <w:spacing w:val="1"/>
          <w:sz w:val="24"/>
          <w:szCs w:val="24"/>
        </w:rPr>
        <w:t xml:space="preserve"> </w:t>
      </w:r>
      <w:r w:rsidRPr="005275E6">
        <w:rPr>
          <w:sz w:val="24"/>
          <w:szCs w:val="24"/>
        </w:rPr>
        <w:t>повторить,</w:t>
      </w:r>
      <w:r w:rsidRPr="005275E6">
        <w:rPr>
          <w:spacing w:val="1"/>
          <w:sz w:val="24"/>
          <w:szCs w:val="24"/>
        </w:rPr>
        <w:t xml:space="preserve"> </w:t>
      </w:r>
      <w:r w:rsidRPr="005275E6">
        <w:rPr>
          <w:sz w:val="24"/>
          <w:szCs w:val="24"/>
        </w:rPr>
        <w:t>уточняя</w:t>
      </w:r>
      <w:r w:rsidRPr="005275E6">
        <w:rPr>
          <w:spacing w:val="1"/>
          <w:sz w:val="24"/>
          <w:szCs w:val="24"/>
        </w:rPr>
        <w:t xml:space="preserve"> </w:t>
      </w:r>
      <w:r w:rsidRPr="005275E6">
        <w:rPr>
          <w:sz w:val="24"/>
          <w:szCs w:val="24"/>
        </w:rPr>
        <w:t>значения</w:t>
      </w:r>
      <w:r w:rsidRPr="005275E6">
        <w:rPr>
          <w:spacing w:val="70"/>
          <w:sz w:val="24"/>
          <w:szCs w:val="24"/>
        </w:rPr>
        <w:t xml:space="preserve"> </w:t>
      </w:r>
      <w:r w:rsidRPr="005275E6">
        <w:rPr>
          <w:sz w:val="24"/>
          <w:szCs w:val="24"/>
        </w:rPr>
        <w:t>незнакомых</w:t>
      </w:r>
      <w:r w:rsidRPr="005275E6">
        <w:rPr>
          <w:spacing w:val="1"/>
          <w:sz w:val="24"/>
          <w:szCs w:val="24"/>
        </w:rPr>
        <w:t xml:space="preserve"> </w:t>
      </w:r>
      <w:r w:rsidRPr="005275E6">
        <w:rPr>
          <w:sz w:val="24"/>
          <w:szCs w:val="24"/>
        </w:rPr>
        <w:t>слов.</w:t>
      </w:r>
    </w:p>
    <w:p w:rsidR="00607AE8" w:rsidRPr="005275E6" w:rsidRDefault="00607AE8" w:rsidP="00607AE8">
      <w:pPr>
        <w:pStyle w:val="ab"/>
        <w:spacing w:line="264" w:lineRule="auto"/>
        <w:ind w:right="540" w:firstLine="600"/>
        <w:rPr>
          <w:sz w:val="24"/>
          <w:szCs w:val="24"/>
        </w:rPr>
      </w:pPr>
      <w:r w:rsidRPr="005275E6">
        <w:rPr>
          <w:sz w:val="24"/>
          <w:szCs w:val="24"/>
        </w:rPr>
        <w:t>Использование</w:t>
      </w:r>
      <w:r w:rsidRPr="005275E6">
        <w:rPr>
          <w:spacing w:val="1"/>
          <w:sz w:val="24"/>
          <w:szCs w:val="24"/>
        </w:rPr>
        <w:t xml:space="preserve"> </w:t>
      </w:r>
      <w:r w:rsidRPr="005275E6">
        <w:rPr>
          <w:sz w:val="24"/>
          <w:szCs w:val="24"/>
        </w:rPr>
        <w:t>при</w:t>
      </w:r>
      <w:r w:rsidRPr="005275E6">
        <w:rPr>
          <w:spacing w:val="1"/>
          <w:sz w:val="24"/>
          <w:szCs w:val="24"/>
        </w:rPr>
        <w:t xml:space="preserve"> </w:t>
      </w:r>
      <w:r w:rsidRPr="005275E6">
        <w:rPr>
          <w:sz w:val="24"/>
          <w:szCs w:val="24"/>
        </w:rPr>
        <w:t>формулировании</w:t>
      </w:r>
      <w:r w:rsidRPr="005275E6">
        <w:rPr>
          <w:spacing w:val="1"/>
          <w:sz w:val="24"/>
          <w:szCs w:val="24"/>
        </w:rPr>
        <w:t xml:space="preserve"> </w:t>
      </w:r>
      <w:r w:rsidRPr="005275E6">
        <w:rPr>
          <w:sz w:val="24"/>
          <w:szCs w:val="24"/>
        </w:rPr>
        <w:t>собственных</w:t>
      </w:r>
      <w:r w:rsidRPr="005275E6">
        <w:rPr>
          <w:spacing w:val="1"/>
          <w:sz w:val="24"/>
          <w:szCs w:val="24"/>
        </w:rPr>
        <w:t xml:space="preserve"> </w:t>
      </w:r>
      <w:r w:rsidRPr="005275E6">
        <w:rPr>
          <w:sz w:val="24"/>
          <w:szCs w:val="24"/>
        </w:rPr>
        <w:t>высказываний,</w:t>
      </w:r>
      <w:r w:rsidRPr="005275E6">
        <w:rPr>
          <w:spacing w:val="1"/>
          <w:sz w:val="24"/>
          <w:szCs w:val="24"/>
        </w:rPr>
        <w:t xml:space="preserve"> </w:t>
      </w:r>
      <w:r w:rsidRPr="005275E6">
        <w:rPr>
          <w:sz w:val="24"/>
          <w:szCs w:val="24"/>
        </w:rPr>
        <w:t>ключевых</w:t>
      </w:r>
      <w:r w:rsidRPr="005275E6">
        <w:rPr>
          <w:spacing w:val="-4"/>
          <w:sz w:val="24"/>
          <w:szCs w:val="24"/>
        </w:rPr>
        <w:t xml:space="preserve"> </w:t>
      </w:r>
      <w:r w:rsidRPr="005275E6">
        <w:rPr>
          <w:sz w:val="24"/>
          <w:szCs w:val="24"/>
        </w:rPr>
        <w:t>слов,</w:t>
      </w:r>
      <w:r w:rsidRPr="005275E6">
        <w:rPr>
          <w:spacing w:val="4"/>
          <w:sz w:val="24"/>
          <w:szCs w:val="24"/>
        </w:rPr>
        <w:t xml:space="preserve"> </w:t>
      </w:r>
      <w:r w:rsidRPr="005275E6">
        <w:rPr>
          <w:sz w:val="24"/>
          <w:szCs w:val="24"/>
        </w:rPr>
        <w:t>плана.</w:t>
      </w:r>
    </w:p>
    <w:p w:rsidR="00607AE8" w:rsidRPr="005275E6" w:rsidRDefault="00607AE8" w:rsidP="00607AE8">
      <w:pPr>
        <w:pStyle w:val="ab"/>
        <w:spacing w:line="264" w:lineRule="auto"/>
        <w:ind w:right="540" w:firstLine="600"/>
        <w:rPr>
          <w:sz w:val="24"/>
          <w:szCs w:val="24"/>
        </w:rPr>
      </w:pPr>
      <w:r w:rsidRPr="005275E6">
        <w:rPr>
          <w:sz w:val="24"/>
          <w:szCs w:val="24"/>
        </w:rPr>
        <w:t>Игнорирование</w:t>
      </w:r>
      <w:r w:rsidRPr="005275E6">
        <w:rPr>
          <w:spacing w:val="1"/>
          <w:sz w:val="24"/>
          <w:szCs w:val="24"/>
        </w:rPr>
        <w:t xml:space="preserve"> </w:t>
      </w:r>
      <w:r w:rsidRPr="005275E6">
        <w:rPr>
          <w:sz w:val="24"/>
          <w:szCs w:val="24"/>
        </w:rPr>
        <w:t>информации,</w:t>
      </w:r>
      <w:r w:rsidRPr="005275E6">
        <w:rPr>
          <w:spacing w:val="1"/>
          <w:sz w:val="24"/>
          <w:szCs w:val="24"/>
        </w:rPr>
        <w:t xml:space="preserve"> </w:t>
      </w:r>
      <w:r w:rsidRPr="005275E6">
        <w:rPr>
          <w:sz w:val="24"/>
          <w:szCs w:val="24"/>
        </w:rPr>
        <w:t>не</w:t>
      </w:r>
      <w:r w:rsidRPr="005275E6">
        <w:rPr>
          <w:spacing w:val="1"/>
          <w:sz w:val="24"/>
          <w:szCs w:val="24"/>
        </w:rPr>
        <w:t xml:space="preserve"> </w:t>
      </w:r>
      <w:r w:rsidRPr="005275E6">
        <w:rPr>
          <w:sz w:val="24"/>
          <w:szCs w:val="24"/>
        </w:rPr>
        <w:t>являющейся</w:t>
      </w:r>
      <w:r w:rsidRPr="005275E6">
        <w:rPr>
          <w:spacing w:val="1"/>
          <w:sz w:val="24"/>
          <w:szCs w:val="24"/>
        </w:rPr>
        <w:t xml:space="preserve"> </w:t>
      </w:r>
      <w:r w:rsidRPr="005275E6">
        <w:rPr>
          <w:sz w:val="24"/>
          <w:szCs w:val="24"/>
        </w:rPr>
        <w:t>необходимой</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понимания</w:t>
      </w:r>
      <w:r w:rsidRPr="005275E6">
        <w:rPr>
          <w:spacing w:val="1"/>
          <w:sz w:val="24"/>
          <w:szCs w:val="24"/>
        </w:rPr>
        <w:t xml:space="preserve"> </w:t>
      </w:r>
      <w:r w:rsidRPr="005275E6">
        <w:rPr>
          <w:sz w:val="24"/>
          <w:szCs w:val="24"/>
        </w:rPr>
        <w:t>основного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прочитанного</w:t>
      </w:r>
      <w:r w:rsidRPr="005275E6">
        <w:rPr>
          <w:spacing w:val="1"/>
          <w:sz w:val="24"/>
          <w:szCs w:val="24"/>
        </w:rPr>
        <w:t xml:space="preserve"> </w:t>
      </w:r>
      <w:r w:rsidRPr="005275E6">
        <w:rPr>
          <w:sz w:val="24"/>
          <w:szCs w:val="24"/>
        </w:rPr>
        <w:t>(прослушанного)</w:t>
      </w:r>
      <w:r w:rsidRPr="005275E6">
        <w:rPr>
          <w:spacing w:val="70"/>
          <w:sz w:val="24"/>
          <w:szCs w:val="24"/>
        </w:rPr>
        <w:t xml:space="preserve"> </w:t>
      </w:r>
      <w:r w:rsidRPr="005275E6">
        <w:rPr>
          <w:sz w:val="24"/>
          <w:szCs w:val="24"/>
        </w:rPr>
        <w:t>текста</w:t>
      </w:r>
      <w:r w:rsidRPr="005275E6">
        <w:rPr>
          <w:spacing w:val="1"/>
          <w:sz w:val="24"/>
          <w:szCs w:val="24"/>
        </w:rPr>
        <w:t xml:space="preserve"> </w:t>
      </w:r>
      <w:r w:rsidRPr="005275E6">
        <w:rPr>
          <w:sz w:val="24"/>
          <w:szCs w:val="24"/>
        </w:rPr>
        <w:t>или</w:t>
      </w:r>
      <w:r w:rsidRPr="005275E6">
        <w:rPr>
          <w:spacing w:val="-1"/>
          <w:sz w:val="24"/>
          <w:szCs w:val="24"/>
        </w:rPr>
        <w:t xml:space="preserve"> </w:t>
      </w:r>
      <w:r w:rsidRPr="005275E6">
        <w:rPr>
          <w:sz w:val="24"/>
          <w:szCs w:val="24"/>
        </w:rPr>
        <w:t>для</w:t>
      </w:r>
      <w:r w:rsidRPr="005275E6">
        <w:rPr>
          <w:spacing w:val="2"/>
          <w:sz w:val="24"/>
          <w:szCs w:val="24"/>
        </w:rPr>
        <w:t xml:space="preserve"> </w:t>
      </w:r>
      <w:r w:rsidRPr="005275E6">
        <w:rPr>
          <w:sz w:val="24"/>
          <w:szCs w:val="24"/>
        </w:rPr>
        <w:t>нахождения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тексте</w:t>
      </w:r>
      <w:r w:rsidRPr="005275E6">
        <w:rPr>
          <w:spacing w:val="1"/>
          <w:sz w:val="24"/>
          <w:szCs w:val="24"/>
        </w:rPr>
        <w:t xml:space="preserve"> </w:t>
      </w:r>
      <w:r w:rsidRPr="005275E6">
        <w:rPr>
          <w:sz w:val="24"/>
          <w:szCs w:val="24"/>
        </w:rPr>
        <w:t>запрашиваемой</w:t>
      </w:r>
      <w:r w:rsidRPr="005275E6">
        <w:rPr>
          <w:spacing w:val="7"/>
          <w:sz w:val="24"/>
          <w:szCs w:val="24"/>
        </w:rPr>
        <w:t xml:space="preserve"> </w:t>
      </w:r>
      <w:r w:rsidRPr="005275E6">
        <w:rPr>
          <w:sz w:val="24"/>
          <w:szCs w:val="24"/>
        </w:rPr>
        <w:t>информации.</w:t>
      </w:r>
    </w:p>
    <w:p w:rsidR="00607AE8" w:rsidRPr="005275E6" w:rsidRDefault="00607AE8" w:rsidP="00607AE8">
      <w:pPr>
        <w:pStyle w:val="ab"/>
        <w:spacing w:line="264" w:lineRule="auto"/>
        <w:ind w:right="535" w:firstLine="600"/>
        <w:rPr>
          <w:sz w:val="24"/>
          <w:szCs w:val="24"/>
        </w:rPr>
      </w:pPr>
      <w:r w:rsidRPr="005275E6">
        <w:rPr>
          <w:sz w:val="24"/>
          <w:szCs w:val="24"/>
        </w:rPr>
        <w:t>Сравнение</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установление</w:t>
      </w:r>
      <w:r w:rsidRPr="005275E6">
        <w:rPr>
          <w:spacing w:val="1"/>
          <w:sz w:val="24"/>
          <w:szCs w:val="24"/>
        </w:rPr>
        <w:t xml:space="preserve"> </w:t>
      </w:r>
      <w:r w:rsidRPr="005275E6">
        <w:rPr>
          <w:sz w:val="24"/>
          <w:szCs w:val="24"/>
        </w:rPr>
        <w:t>основания</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сравнения)</w:t>
      </w:r>
      <w:r w:rsidRPr="005275E6">
        <w:rPr>
          <w:spacing w:val="1"/>
          <w:sz w:val="24"/>
          <w:szCs w:val="24"/>
        </w:rPr>
        <w:t xml:space="preserve"> </w:t>
      </w:r>
      <w:r w:rsidRPr="005275E6">
        <w:rPr>
          <w:sz w:val="24"/>
          <w:szCs w:val="24"/>
        </w:rPr>
        <w:t>объектов, явлений, процессов, их элементов и основных функций в рамках</w:t>
      </w:r>
      <w:r w:rsidRPr="005275E6">
        <w:rPr>
          <w:spacing w:val="1"/>
          <w:sz w:val="24"/>
          <w:szCs w:val="24"/>
        </w:rPr>
        <w:t xml:space="preserve"> </w:t>
      </w:r>
      <w:r w:rsidRPr="005275E6">
        <w:rPr>
          <w:sz w:val="24"/>
          <w:szCs w:val="24"/>
        </w:rPr>
        <w:t>изученной</w:t>
      </w:r>
      <w:r w:rsidRPr="005275E6">
        <w:rPr>
          <w:spacing w:val="5"/>
          <w:sz w:val="24"/>
          <w:szCs w:val="24"/>
        </w:rPr>
        <w:t xml:space="preserve"> </w:t>
      </w:r>
      <w:r w:rsidRPr="005275E6">
        <w:rPr>
          <w:sz w:val="24"/>
          <w:szCs w:val="24"/>
        </w:rPr>
        <w:t>тематики.</w:t>
      </w:r>
    </w:p>
    <w:p w:rsidR="00607AE8" w:rsidRPr="005275E6" w:rsidRDefault="00607AE8" w:rsidP="008A74F0">
      <w:pPr>
        <w:pStyle w:val="110"/>
        <w:numPr>
          <w:ilvl w:val="0"/>
          <w:numId w:val="65"/>
        </w:numPr>
        <w:tabs>
          <w:tab w:val="left" w:pos="932"/>
        </w:tabs>
        <w:spacing w:before="1"/>
        <w:jc w:val="both"/>
        <w:rPr>
          <w:sz w:val="24"/>
          <w:szCs w:val="24"/>
        </w:rPr>
      </w:pPr>
      <w:r w:rsidRPr="005275E6">
        <w:rPr>
          <w:sz w:val="24"/>
          <w:szCs w:val="24"/>
        </w:rPr>
        <w:t>КЛАСС</w:t>
      </w:r>
    </w:p>
    <w:p w:rsidR="00607AE8" w:rsidRPr="005275E6" w:rsidRDefault="00607AE8" w:rsidP="00607AE8">
      <w:pPr>
        <w:spacing w:before="33"/>
        <w:ind w:left="720"/>
        <w:jc w:val="both"/>
        <w:rPr>
          <w:b/>
          <w:sz w:val="24"/>
          <w:szCs w:val="24"/>
        </w:rPr>
      </w:pPr>
      <w:r w:rsidRPr="005275E6">
        <w:rPr>
          <w:b/>
          <w:sz w:val="24"/>
          <w:szCs w:val="24"/>
        </w:rPr>
        <w:t>Коммуникативные</w:t>
      </w:r>
      <w:r w:rsidRPr="005275E6">
        <w:rPr>
          <w:b/>
          <w:spacing w:val="-6"/>
          <w:sz w:val="24"/>
          <w:szCs w:val="24"/>
        </w:rPr>
        <w:t xml:space="preserve"> </w:t>
      </w:r>
      <w:r w:rsidRPr="005275E6">
        <w:rPr>
          <w:b/>
          <w:sz w:val="24"/>
          <w:szCs w:val="24"/>
        </w:rPr>
        <w:t>умения</w:t>
      </w:r>
    </w:p>
    <w:p w:rsidR="00607AE8" w:rsidRPr="005275E6" w:rsidRDefault="00607AE8" w:rsidP="00607AE8">
      <w:pPr>
        <w:pStyle w:val="ab"/>
        <w:spacing w:before="24" w:line="264" w:lineRule="auto"/>
        <w:ind w:right="535" w:firstLine="600"/>
        <w:rPr>
          <w:sz w:val="24"/>
          <w:szCs w:val="24"/>
        </w:rPr>
      </w:pPr>
      <w:r w:rsidRPr="005275E6">
        <w:rPr>
          <w:sz w:val="24"/>
          <w:szCs w:val="24"/>
        </w:rPr>
        <w:t>Формирование</w:t>
      </w:r>
      <w:r w:rsidRPr="005275E6">
        <w:rPr>
          <w:spacing w:val="1"/>
          <w:sz w:val="24"/>
          <w:szCs w:val="24"/>
        </w:rPr>
        <w:t xml:space="preserve"> </w:t>
      </w:r>
      <w:r w:rsidRPr="005275E6">
        <w:rPr>
          <w:sz w:val="24"/>
          <w:szCs w:val="24"/>
        </w:rPr>
        <w:t>умения</w:t>
      </w:r>
      <w:r w:rsidRPr="005275E6">
        <w:rPr>
          <w:spacing w:val="1"/>
          <w:sz w:val="24"/>
          <w:szCs w:val="24"/>
        </w:rPr>
        <w:t xml:space="preserve"> </w:t>
      </w:r>
      <w:r w:rsidRPr="005275E6">
        <w:rPr>
          <w:sz w:val="24"/>
          <w:szCs w:val="24"/>
        </w:rPr>
        <w:t>общаться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устной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письменной</w:t>
      </w:r>
      <w:r w:rsidRPr="005275E6">
        <w:rPr>
          <w:spacing w:val="1"/>
          <w:sz w:val="24"/>
          <w:szCs w:val="24"/>
        </w:rPr>
        <w:t xml:space="preserve"> </w:t>
      </w:r>
      <w:r w:rsidRPr="005275E6">
        <w:rPr>
          <w:sz w:val="24"/>
          <w:szCs w:val="24"/>
        </w:rPr>
        <w:t>форме,</w:t>
      </w:r>
      <w:r w:rsidRPr="005275E6">
        <w:rPr>
          <w:spacing w:val="1"/>
          <w:sz w:val="24"/>
          <w:szCs w:val="24"/>
        </w:rPr>
        <w:t xml:space="preserve"> </w:t>
      </w:r>
      <w:r w:rsidRPr="005275E6">
        <w:rPr>
          <w:sz w:val="24"/>
          <w:szCs w:val="24"/>
        </w:rPr>
        <w:t>используя рецептивные и продуктивные виды речевой деятельности в рамках</w:t>
      </w:r>
      <w:r w:rsidRPr="005275E6">
        <w:rPr>
          <w:spacing w:val="-67"/>
          <w:sz w:val="24"/>
          <w:szCs w:val="24"/>
        </w:rPr>
        <w:t xml:space="preserve"> </w:t>
      </w:r>
      <w:r w:rsidRPr="005275E6">
        <w:rPr>
          <w:sz w:val="24"/>
          <w:szCs w:val="24"/>
        </w:rPr>
        <w:t>тематического содержания</w:t>
      </w:r>
      <w:r w:rsidRPr="005275E6">
        <w:rPr>
          <w:spacing w:val="3"/>
          <w:sz w:val="24"/>
          <w:szCs w:val="24"/>
        </w:rPr>
        <w:t xml:space="preserve"> </w:t>
      </w:r>
      <w:r w:rsidRPr="005275E6">
        <w:rPr>
          <w:sz w:val="24"/>
          <w:szCs w:val="24"/>
        </w:rPr>
        <w:t>речи.</w:t>
      </w:r>
    </w:p>
    <w:p w:rsidR="00607AE8" w:rsidRPr="005275E6" w:rsidRDefault="00607AE8" w:rsidP="00607AE8">
      <w:pPr>
        <w:pStyle w:val="ab"/>
        <w:spacing w:before="59" w:line="264" w:lineRule="auto"/>
        <w:ind w:left="720" w:right="1249"/>
        <w:rPr>
          <w:sz w:val="24"/>
          <w:szCs w:val="24"/>
        </w:rPr>
      </w:pPr>
      <w:r w:rsidRPr="005275E6">
        <w:rPr>
          <w:sz w:val="24"/>
          <w:szCs w:val="24"/>
        </w:rPr>
        <w:t>Взаимоотношения</w:t>
      </w:r>
      <w:r w:rsidRPr="005275E6">
        <w:rPr>
          <w:spacing w:val="-4"/>
          <w:sz w:val="24"/>
          <w:szCs w:val="24"/>
        </w:rPr>
        <w:t xml:space="preserve"> </w:t>
      </w:r>
      <w:r w:rsidRPr="005275E6">
        <w:rPr>
          <w:sz w:val="24"/>
          <w:szCs w:val="24"/>
        </w:rPr>
        <w:t>в</w:t>
      </w:r>
      <w:r w:rsidRPr="005275E6">
        <w:rPr>
          <w:spacing w:val="-4"/>
          <w:sz w:val="24"/>
          <w:szCs w:val="24"/>
        </w:rPr>
        <w:t xml:space="preserve"> </w:t>
      </w:r>
      <w:r w:rsidRPr="005275E6">
        <w:rPr>
          <w:sz w:val="24"/>
          <w:szCs w:val="24"/>
        </w:rPr>
        <w:t>семье</w:t>
      </w:r>
      <w:r w:rsidRPr="005275E6">
        <w:rPr>
          <w:spacing w:val="-4"/>
          <w:sz w:val="24"/>
          <w:szCs w:val="24"/>
        </w:rPr>
        <w:t xml:space="preserve"> </w:t>
      </w:r>
      <w:r w:rsidRPr="005275E6">
        <w:rPr>
          <w:sz w:val="24"/>
          <w:szCs w:val="24"/>
        </w:rPr>
        <w:t>и</w:t>
      </w:r>
      <w:r w:rsidRPr="005275E6">
        <w:rPr>
          <w:spacing w:val="-4"/>
          <w:sz w:val="24"/>
          <w:szCs w:val="24"/>
        </w:rPr>
        <w:t xml:space="preserve"> </w:t>
      </w:r>
      <w:r w:rsidRPr="005275E6">
        <w:rPr>
          <w:sz w:val="24"/>
          <w:szCs w:val="24"/>
        </w:rPr>
        <w:t>с</w:t>
      </w:r>
      <w:r w:rsidRPr="005275E6">
        <w:rPr>
          <w:spacing w:val="-3"/>
          <w:sz w:val="24"/>
          <w:szCs w:val="24"/>
        </w:rPr>
        <w:t xml:space="preserve"> </w:t>
      </w:r>
      <w:r w:rsidRPr="005275E6">
        <w:rPr>
          <w:sz w:val="24"/>
          <w:szCs w:val="24"/>
        </w:rPr>
        <w:t>друзьями.</w:t>
      </w:r>
      <w:r w:rsidRPr="005275E6">
        <w:rPr>
          <w:spacing w:val="-2"/>
          <w:sz w:val="24"/>
          <w:szCs w:val="24"/>
        </w:rPr>
        <w:t xml:space="preserve"> </w:t>
      </w:r>
      <w:r w:rsidRPr="005275E6">
        <w:rPr>
          <w:sz w:val="24"/>
          <w:szCs w:val="24"/>
        </w:rPr>
        <w:t>Конфликты</w:t>
      </w:r>
      <w:r w:rsidRPr="005275E6">
        <w:rPr>
          <w:spacing w:val="-4"/>
          <w:sz w:val="24"/>
          <w:szCs w:val="24"/>
        </w:rPr>
        <w:t xml:space="preserve"> </w:t>
      </w:r>
      <w:r w:rsidRPr="005275E6">
        <w:rPr>
          <w:sz w:val="24"/>
          <w:szCs w:val="24"/>
        </w:rPr>
        <w:t>и</w:t>
      </w:r>
      <w:r w:rsidRPr="005275E6">
        <w:rPr>
          <w:spacing w:val="-4"/>
          <w:sz w:val="24"/>
          <w:szCs w:val="24"/>
        </w:rPr>
        <w:t xml:space="preserve"> </w:t>
      </w:r>
      <w:r w:rsidRPr="005275E6">
        <w:rPr>
          <w:sz w:val="24"/>
          <w:szCs w:val="24"/>
        </w:rPr>
        <w:t>их</w:t>
      </w:r>
      <w:r w:rsidRPr="005275E6">
        <w:rPr>
          <w:spacing w:val="-8"/>
          <w:sz w:val="24"/>
          <w:szCs w:val="24"/>
        </w:rPr>
        <w:t xml:space="preserve"> </w:t>
      </w:r>
      <w:r w:rsidRPr="005275E6">
        <w:rPr>
          <w:sz w:val="24"/>
          <w:szCs w:val="24"/>
        </w:rPr>
        <w:t>решения.</w:t>
      </w:r>
      <w:r w:rsidRPr="005275E6">
        <w:rPr>
          <w:spacing w:val="-67"/>
          <w:sz w:val="24"/>
          <w:szCs w:val="24"/>
        </w:rPr>
        <w:t xml:space="preserve"> </w:t>
      </w:r>
      <w:r w:rsidRPr="005275E6">
        <w:rPr>
          <w:sz w:val="24"/>
          <w:szCs w:val="24"/>
        </w:rPr>
        <w:t>Внешность</w:t>
      </w:r>
      <w:r w:rsidRPr="005275E6">
        <w:rPr>
          <w:spacing w:val="-4"/>
          <w:sz w:val="24"/>
          <w:szCs w:val="24"/>
        </w:rPr>
        <w:t xml:space="preserve"> </w:t>
      </w:r>
      <w:r w:rsidRPr="005275E6">
        <w:rPr>
          <w:sz w:val="24"/>
          <w:szCs w:val="24"/>
        </w:rPr>
        <w:t>и</w:t>
      </w:r>
      <w:r w:rsidRPr="005275E6">
        <w:rPr>
          <w:spacing w:val="3"/>
          <w:sz w:val="24"/>
          <w:szCs w:val="24"/>
        </w:rPr>
        <w:t xml:space="preserve"> </w:t>
      </w:r>
      <w:r w:rsidRPr="005275E6">
        <w:rPr>
          <w:sz w:val="24"/>
          <w:szCs w:val="24"/>
        </w:rPr>
        <w:t>характер</w:t>
      </w:r>
      <w:r w:rsidRPr="005275E6">
        <w:rPr>
          <w:spacing w:val="-2"/>
          <w:sz w:val="24"/>
          <w:szCs w:val="24"/>
        </w:rPr>
        <w:t xml:space="preserve"> </w:t>
      </w:r>
      <w:r w:rsidRPr="005275E6">
        <w:rPr>
          <w:sz w:val="24"/>
          <w:szCs w:val="24"/>
        </w:rPr>
        <w:t>человека</w:t>
      </w:r>
      <w:r w:rsidRPr="005275E6">
        <w:rPr>
          <w:spacing w:val="-1"/>
          <w:sz w:val="24"/>
          <w:szCs w:val="24"/>
        </w:rPr>
        <w:t xml:space="preserve"> </w:t>
      </w:r>
      <w:r w:rsidRPr="005275E6">
        <w:rPr>
          <w:sz w:val="24"/>
          <w:szCs w:val="24"/>
        </w:rPr>
        <w:t>(литературного</w:t>
      </w:r>
      <w:r w:rsidRPr="005275E6">
        <w:rPr>
          <w:spacing w:val="-2"/>
          <w:sz w:val="24"/>
          <w:szCs w:val="24"/>
        </w:rPr>
        <w:t xml:space="preserve"> </w:t>
      </w:r>
      <w:r w:rsidRPr="005275E6">
        <w:rPr>
          <w:sz w:val="24"/>
          <w:szCs w:val="24"/>
        </w:rPr>
        <w:t>персонажа).</w:t>
      </w:r>
    </w:p>
    <w:p w:rsidR="00607AE8" w:rsidRPr="005275E6" w:rsidRDefault="00607AE8" w:rsidP="00607AE8">
      <w:pPr>
        <w:pStyle w:val="ab"/>
        <w:spacing w:before="2" w:line="264" w:lineRule="auto"/>
        <w:ind w:right="535" w:firstLine="600"/>
        <w:rPr>
          <w:sz w:val="24"/>
          <w:szCs w:val="24"/>
        </w:rPr>
      </w:pPr>
      <w:proofErr w:type="gramStart"/>
      <w:r w:rsidRPr="005275E6">
        <w:rPr>
          <w:sz w:val="24"/>
          <w:szCs w:val="24"/>
        </w:rPr>
        <w:t>Досуг и увлечения (хобби) современного подростка (чтение, кино, театр,</w:t>
      </w:r>
      <w:r w:rsidRPr="005275E6">
        <w:rPr>
          <w:spacing w:val="-67"/>
          <w:sz w:val="24"/>
          <w:szCs w:val="24"/>
        </w:rPr>
        <w:t xml:space="preserve"> </w:t>
      </w:r>
      <w:r w:rsidRPr="005275E6">
        <w:rPr>
          <w:sz w:val="24"/>
          <w:szCs w:val="24"/>
        </w:rPr>
        <w:t>музыка, музей, спорт живопись, компьютерные игры).</w:t>
      </w:r>
      <w:proofErr w:type="gramEnd"/>
      <w:r w:rsidRPr="005275E6">
        <w:rPr>
          <w:sz w:val="24"/>
          <w:szCs w:val="24"/>
        </w:rPr>
        <w:t xml:space="preserve"> Роль книги в жизни</w:t>
      </w:r>
      <w:r w:rsidRPr="005275E6">
        <w:rPr>
          <w:spacing w:val="1"/>
          <w:sz w:val="24"/>
          <w:szCs w:val="24"/>
        </w:rPr>
        <w:t xml:space="preserve"> </w:t>
      </w:r>
      <w:r w:rsidRPr="005275E6">
        <w:rPr>
          <w:sz w:val="24"/>
          <w:szCs w:val="24"/>
        </w:rPr>
        <w:t>подростка.</w:t>
      </w:r>
    </w:p>
    <w:p w:rsidR="00607AE8" w:rsidRPr="005275E6" w:rsidRDefault="00607AE8" w:rsidP="00607AE8">
      <w:pPr>
        <w:pStyle w:val="ab"/>
        <w:spacing w:line="264" w:lineRule="auto"/>
        <w:ind w:right="534" w:firstLine="600"/>
        <w:rPr>
          <w:sz w:val="24"/>
          <w:szCs w:val="24"/>
        </w:rPr>
      </w:pPr>
      <w:r w:rsidRPr="005275E6">
        <w:rPr>
          <w:sz w:val="24"/>
          <w:szCs w:val="24"/>
        </w:rPr>
        <w:t>Здоровый</w:t>
      </w:r>
      <w:r w:rsidRPr="005275E6">
        <w:rPr>
          <w:spacing w:val="1"/>
          <w:sz w:val="24"/>
          <w:szCs w:val="24"/>
        </w:rPr>
        <w:t xml:space="preserve"> </w:t>
      </w:r>
      <w:r w:rsidRPr="005275E6">
        <w:rPr>
          <w:sz w:val="24"/>
          <w:szCs w:val="24"/>
        </w:rPr>
        <w:t>образ</w:t>
      </w:r>
      <w:r w:rsidRPr="005275E6">
        <w:rPr>
          <w:spacing w:val="1"/>
          <w:sz w:val="24"/>
          <w:szCs w:val="24"/>
        </w:rPr>
        <w:t xml:space="preserve"> </w:t>
      </w:r>
      <w:r w:rsidRPr="005275E6">
        <w:rPr>
          <w:sz w:val="24"/>
          <w:szCs w:val="24"/>
        </w:rPr>
        <w:t>жизни:</w:t>
      </w:r>
      <w:r w:rsidRPr="005275E6">
        <w:rPr>
          <w:spacing w:val="1"/>
          <w:sz w:val="24"/>
          <w:szCs w:val="24"/>
        </w:rPr>
        <w:t xml:space="preserve"> </w:t>
      </w:r>
      <w:r w:rsidRPr="005275E6">
        <w:rPr>
          <w:sz w:val="24"/>
          <w:szCs w:val="24"/>
        </w:rPr>
        <w:t>режим</w:t>
      </w:r>
      <w:r w:rsidRPr="005275E6">
        <w:rPr>
          <w:spacing w:val="1"/>
          <w:sz w:val="24"/>
          <w:szCs w:val="24"/>
        </w:rPr>
        <w:t xml:space="preserve"> </w:t>
      </w:r>
      <w:r w:rsidRPr="005275E6">
        <w:rPr>
          <w:sz w:val="24"/>
          <w:szCs w:val="24"/>
        </w:rPr>
        <w:t>труда</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отдыха,</w:t>
      </w:r>
      <w:r w:rsidRPr="005275E6">
        <w:rPr>
          <w:spacing w:val="1"/>
          <w:sz w:val="24"/>
          <w:szCs w:val="24"/>
        </w:rPr>
        <w:t xml:space="preserve"> </w:t>
      </w:r>
      <w:r w:rsidRPr="005275E6">
        <w:rPr>
          <w:sz w:val="24"/>
          <w:szCs w:val="24"/>
        </w:rPr>
        <w:t>фитнес,</w:t>
      </w:r>
      <w:r w:rsidRPr="005275E6">
        <w:rPr>
          <w:spacing w:val="1"/>
          <w:sz w:val="24"/>
          <w:szCs w:val="24"/>
        </w:rPr>
        <w:t xml:space="preserve"> </w:t>
      </w:r>
      <w:r w:rsidRPr="005275E6">
        <w:rPr>
          <w:sz w:val="24"/>
          <w:szCs w:val="24"/>
        </w:rPr>
        <w:t>сбалансированное</w:t>
      </w:r>
      <w:r w:rsidRPr="005275E6">
        <w:rPr>
          <w:spacing w:val="1"/>
          <w:sz w:val="24"/>
          <w:szCs w:val="24"/>
        </w:rPr>
        <w:t xml:space="preserve"> </w:t>
      </w:r>
      <w:r w:rsidRPr="005275E6">
        <w:rPr>
          <w:sz w:val="24"/>
          <w:szCs w:val="24"/>
        </w:rPr>
        <w:t>питание.</w:t>
      </w:r>
      <w:r w:rsidRPr="005275E6">
        <w:rPr>
          <w:spacing w:val="3"/>
          <w:sz w:val="24"/>
          <w:szCs w:val="24"/>
        </w:rPr>
        <w:t xml:space="preserve"> </w:t>
      </w:r>
      <w:r w:rsidRPr="005275E6">
        <w:rPr>
          <w:sz w:val="24"/>
          <w:szCs w:val="24"/>
        </w:rPr>
        <w:t>Посещение</w:t>
      </w:r>
      <w:r w:rsidRPr="005275E6">
        <w:rPr>
          <w:spacing w:val="6"/>
          <w:sz w:val="24"/>
          <w:szCs w:val="24"/>
        </w:rPr>
        <w:t xml:space="preserve"> </w:t>
      </w:r>
      <w:r w:rsidRPr="005275E6">
        <w:rPr>
          <w:sz w:val="24"/>
          <w:szCs w:val="24"/>
        </w:rPr>
        <w:t>врача.</w:t>
      </w:r>
    </w:p>
    <w:p w:rsidR="00607AE8" w:rsidRPr="005275E6" w:rsidRDefault="00607AE8" w:rsidP="00607AE8">
      <w:pPr>
        <w:pStyle w:val="ab"/>
        <w:spacing w:before="1"/>
        <w:ind w:left="720"/>
        <w:rPr>
          <w:sz w:val="24"/>
          <w:szCs w:val="24"/>
        </w:rPr>
      </w:pPr>
      <w:r w:rsidRPr="005275E6">
        <w:rPr>
          <w:sz w:val="24"/>
          <w:szCs w:val="24"/>
        </w:rPr>
        <w:t>Покупки:</w:t>
      </w:r>
      <w:r w:rsidRPr="005275E6">
        <w:rPr>
          <w:spacing w:val="52"/>
          <w:sz w:val="24"/>
          <w:szCs w:val="24"/>
        </w:rPr>
        <w:t xml:space="preserve"> </w:t>
      </w:r>
      <w:r w:rsidRPr="005275E6">
        <w:rPr>
          <w:sz w:val="24"/>
          <w:szCs w:val="24"/>
        </w:rPr>
        <w:t>одежда,</w:t>
      </w:r>
      <w:r w:rsidRPr="005275E6">
        <w:rPr>
          <w:spacing w:val="127"/>
          <w:sz w:val="24"/>
          <w:szCs w:val="24"/>
        </w:rPr>
        <w:t xml:space="preserve"> </w:t>
      </w:r>
      <w:r w:rsidRPr="005275E6">
        <w:rPr>
          <w:sz w:val="24"/>
          <w:szCs w:val="24"/>
        </w:rPr>
        <w:t>обувь</w:t>
      </w:r>
      <w:r w:rsidRPr="005275E6">
        <w:rPr>
          <w:spacing w:val="124"/>
          <w:sz w:val="24"/>
          <w:szCs w:val="24"/>
        </w:rPr>
        <w:t xml:space="preserve"> </w:t>
      </w:r>
      <w:r w:rsidRPr="005275E6">
        <w:rPr>
          <w:sz w:val="24"/>
          <w:szCs w:val="24"/>
        </w:rPr>
        <w:t>и</w:t>
      </w:r>
      <w:r w:rsidRPr="005275E6">
        <w:rPr>
          <w:spacing w:val="125"/>
          <w:sz w:val="24"/>
          <w:szCs w:val="24"/>
        </w:rPr>
        <w:t xml:space="preserve"> </w:t>
      </w:r>
      <w:r w:rsidRPr="005275E6">
        <w:rPr>
          <w:sz w:val="24"/>
          <w:szCs w:val="24"/>
        </w:rPr>
        <w:t>продукты</w:t>
      </w:r>
      <w:r w:rsidRPr="005275E6">
        <w:rPr>
          <w:spacing w:val="131"/>
          <w:sz w:val="24"/>
          <w:szCs w:val="24"/>
        </w:rPr>
        <w:t xml:space="preserve"> </w:t>
      </w:r>
      <w:r w:rsidRPr="005275E6">
        <w:rPr>
          <w:sz w:val="24"/>
          <w:szCs w:val="24"/>
        </w:rPr>
        <w:t>питания.</w:t>
      </w:r>
      <w:r w:rsidRPr="005275E6">
        <w:rPr>
          <w:spacing w:val="128"/>
          <w:sz w:val="24"/>
          <w:szCs w:val="24"/>
        </w:rPr>
        <w:t xml:space="preserve"> </w:t>
      </w:r>
      <w:r w:rsidRPr="005275E6">
        <w:rPr>
          <w:sz w:val="24"/>
          <w:szCs w:val="24"/>
        </w:rPr>
        <w:t>Карманные</w:t>
      </w:r>
      <w:r w:rsidRPr="005275E6">
        <w:rPr>
          <w:spacing w:val="126"/>
          <w:sz w:val="24"/>
          <w:szCs w:val="24"/>
        </w:rPr>
        <w:t xml:space="preserve"> </w:t>
      </w:r>
      <w:r w:rsidRPr="005275E6">
        <w:rPr>
          <w:sz w:val="24"/>
          <w:szCs w:val="24"/>
        </w:rPr>
        <w:t>деньги.</w:t>
      </w:r>
    </w:p>
    <w:p w:rsidR="00607AE8" w:rsidRPr="005275E6" w:rsidRDefault="00607AE8" w:rsidP="00607AE8">
      <w:pPr>
        <w:pStyle w:val="ab"/>
        <w:spacing w:before="29"/>
        <w:rPr>
          <w:sz w:val="24"/>
          <w:szCs w:val="24"/>
        </w:rPr>
      </w:pPr>
      <w:r w:rsidRPr="005275E6">
        <w:rPr>
          <w:sz w:val="24"/>
          <w:szCs w:val="24"/>
        </w:rPr>
        <w:t>Молодёжная</w:t>
      </w:r>
      <w:r w:rsidRPr="005275E6">
        <w:rPr>
          <w:spacing w:val="-1"/>
          <w:sz w:val="24"/>
          <w:szCs w:val="24"/>
        </w:rPr>
        <w:t xml:space="preserve"> </w:t>
      </w:r>
      <w:r w:rsidRPr="005275E6">
        <w:rPr>
          <w:sz w:val="24"/>
          <w:szCs w:val="24"/>
        </w:rPr>
        <w:t>мода.</w:t>
      </w:r>
    </w:p>
    <w:p w:rsidR="00607AE8" w:rsidRPr="005275E6" w:rsidRDefault="00607AE8" w:rsidP="00607AE8">
      <w:pPr>
        <w:pStyle w:val="ab"/>
        <w:spacing w:before="33" w:line="264" w:lineRule="auto"/>
        <w:ind w:right="542" w:firstLine="600"/>
        <w:rPr>
          <w:sz w:val="24"/>
          <w:szCs w:val="24"/>
        </w:rPr>
      </w:pPr>
      <w:r w:rsidRPr="005275E6">
        <w:rPr>
          <w:sz w:val="24"/>
          <w:szCs w:val="24"/>
        </w:rPr>
        <w:t>Школа,</w:t>
      </w:r>
      <w:r w:rsidRPr="005275E6">
        <w:rPr>
          <w:spacing w:val="1"/>
          <w:sz w:val="24"/>
          <w:szCs w:val="24"/>
        </w:rPr>
        <w:t xml:space="preserve"> </w:t>
      </w:r>
      <w:r w:rsidRPr="005275E6">
        <w:rPr>
          <w:sz w:val="24"/>
          <w:szCs w:val="24"/>
        </w:rPr>
        <w:t>школьная</w:t>
      </w:r>
      <w:r w:rsidRPr="005275E6">
        <w:rPr>
          <w:spacing w:val="1"/>
          <w:sz w:val="24"/>
          <w:szCs w:val="24"/>
        </w:rPr>
        <w:t xml:space="preserve"> </w:t>
      </w:r>
      <w:r w:rsidRPr="005275E6">
        <w:rPr>
          <w:sz w:val="24"/>
          <w:szCs w:val="24"/>
        </w:rPr>
        <w:t>жизнь,</w:t>
      </w:r>
      <w:r w:rsidRPr="005275E6">
        <w:rPr>
          <w:spacing w:val="1"/>
          <w:sz w:val="24"/>
          <w:szCs w:val="24"/>
        </w:rPr>
        <w:t xml:space="preserve"> </w:t>
      </w:r>
      <w:r w:rsidRPr="005275E6">
        <w:rPr>
          <w:sz w:val="24"/>
          <w:szCs w:val="24"/>
        </w:rPr>
        <w:t>изучаемые</w:t>
      </w:r>
      <w:r w:rsidRPr="005275E6">
        <w:rPr>
          <w:spacing w:val="1"/>
          <w:sz w:val="24"/>
          <w:szCs w:val="24"/>
        </w:rPr>
        <w:t xml:space="preserve"> </w:t>
      </w:r>
      <w:r w:rsidRPr="005275E6">
        <w:rPr>
          <w:sz w:val="24"/>
          <w:szCs w:val="24"/>
        </w:rPr>
        <w:t>предметы</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отношение</w:t>
      </w:r>
      <w:r w:rsidRPr="005275E6">
        <w:rPr>
          <w:spacing w:val="1"/>
          <w:sz w:val="24"/>
          <w:szCs w:val="24"/>
        </w:rPr>
        <w:t xml:space="preserve"> </w:t>
      </w:r>
      <w:r w:rsidRPr="005275E6">
        <w:rPr>
          <w:sz w:val="24"/>
          <w:szCs w:val="24"/>
        </w:rPr>
        <w:t>к</w:t>
      </w:r>
      <w:r w:rsidRPr="005275E6">
        <w:rPr>
          <w:spacing w:val="1"/>
          <w:sz w:val="24"/>
          <w:szCs w:val="24"/>
        </w:rPr>
        <w:t xml:space="preserve"> </w:t>
      </w:r>
      <w:r w:rsidRPr="005275E6">
        <w:rPr>
          <w:sz w:val="24"/>
          <w:szCs w:val="24"/>
        </w:rPr>
        <w:t>ним.</w:t>
      </w:r>
      <w:r w:rsidRPr="005275E6">
        <w:rPr>
          <w:spacing w:val="1"/>
          <w:sz w:val="24"/>
          <w:szCs w:val="24"/>
        </w:rPr>
        <w:t xml:space="preserve"> </w:t>
      </w:r>
      <w:r w:rsidRPr="005275E6">
        <w:rPr>
          <w:sz w:val="24"/>
          <w:szCs w:val="24"/>
        </w:rPr>
        <w:t>Взаимоотношения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школе:</w:t>
      </w:r>
      <w:r w:rsidRPr="005275E6">
        <w:rPr>
          <w:spacing w:val="1"/>
          <w:sz w:val="24"/>
          <w:szCs w:val="24"/>
        </w:rPr>
        <w:t xml:space="preserve"> </w:t>
      </w:r>
      <w:r w:rsidRPr="005275E6">
        <w:rPr>
          <w:sz w:val="24"/>
          <w:szCs w:val="24"/>
        </w:rPr>
        <w:t>проблемы</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их</w:t>
      </w:r>
      <w:r w:rsidRPr="005275E6">
        <w:rPr>
          <w:spacing w:val="1"/>
          <w:sz w:val="24"/>
          <w:szCs w:val="24"/>
        </w:rPr>
        <w:t xml:space="preserve"> </w:t>
      </w:r>
      <w:r w:rsidRPr="005275E6">
        <w:rPr>
          <w:sz w:val="24"/>
          <w:szCs w:val="24"/>
        </w:rPr>
        <w:t>решение.</w:t>
      </w:r>
      <w:r w:rsidRPr="005275E6">
        <w:rPr>
          <w:spacing w:val="1"/>
          <w:sz w:val="24"/>
          <w:szCs w:val="24"/>
        </w:rPr>
        <w:t xml:space="preserve"> </w:t>
      </w:r>
      <w:r w:rsidRPr="005275E6">
        <w:rPr>
          <w:sz w:val="24"/>
          <w:szCs w:val="24"/>
        </w:rPr>
        <w:t>Переписка</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иностранными сверстниками.</w:t>
      </w:r>
    </w:p>
    <w:p w:rsidR="00607AE8" w:rsidRPr="005275E6" w:rsidRDefault="00607AE8" w:rsidP="00607AE8">
      <w:pPr>
        <w:pStyle w:val="ab"/>
        <w:spacing w:line="264" w:lineRule="auto"/>
        <w:ind w:right="539" w:firstLine="600"/>
        <w:rPr>
          <w:sz w:val="24"/>
          <w:szCs w:val="24"/>
        </w:rPr>
      </w:pPr>
      <w:r w:rsidRPr="005275E6">
        <w:rPr>
          <w:sz w:val="24"/>
          <w:szCs w:val="24"/>
        </w:rPr>
        <w:t>Виды</w:t>
      </w:r>
      <w:r w:rsidRPr="005275E6">
        <w:rPr>
          <w:spacing w:val="1"/>
          <w:sz w:val="24"/>
          <w:szCs w:val="24"/>
        </w:rPr>
        <w:t xml:space="preserve"> </w:t>
      </w:r>
      <w:r w:rsidRPr="005275E6">
        <w:rPr>
          <w:sz w:val="24"/>
          <w:szCs w:val="24"/>
        </w:rPr>
        <w:t>отдыха</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различное</w:t>
      </w:r>
      <w:r w:rsidRPr="005275E6">
        <w:rPr>
          <w:spacing w:val="1"/>
          <w:sz w:val="24"/>
          <w:szCs w:val="24"/>
        </w:rPr>
        <w:t xml:space="preserve"> </w:t>
      </w:r>
      <w:r w:rsidRPr="005275E6">
        <w:rPr>
          <w:sz w:val="24"/>
          <w:szCs w:val="24"/>
        </w:rPr>
        <w:t>время</w:t>
      </w:r>
      <w:r w:rsidRPr="005275E6">
        <w:rPr>
          <w:spacing w:val="1"/>
          <w:sz w:val="24"/>
          <w:szCs w:val="24"/>
        </w:rPr>
        <w:t xml:space="preserve"> </w:t>
      </w:r>
      <w:r w:rsidRPr="005275E6">
        <w:rPr>
          <w:sz w:val="24"/>
          <w:szCs w:val="24"/>
        </w:rPr>
        <w:t>года.</w:t>
      </w:r>
      <w:r w:rsidRPr="005275E6">
        <w:rPr>
          <w:spacing w:val="1"/>
          <w:sz w:val="24"/>
          <w:szCs w:val="24"/>
        </w:rPr>
        <w:t xml:space="preserve"> </w:t>
      </w:r>
      <w:r w:rsidRPr="005275E6">
        <w:rPr>
          <w:sz w:val="24"/>
          <w:szCs w:val="24"/>
        </w:rPr>
        <w:t>Путешествия</w:t>
      </w:r>
      <w:r w:rsidRPr="005275E6">
        <w:rPr>
          <w:spacing w:val="1"/>
          <w:sz w:val="24"/>
          <w:szCs w:val="24"/>
        </w:rPr>
        <w:t xml:space="preserve"> </w:t>
      </w:r>
      <w:r w:rsidRPr="005275E6">
        <w:rPr>
          <w:sz w:val="24"/>
          <w:szCs w:val="24"/>
        </w:rPr>
        <w:t>по</w:t>
      </w:r>
      <w:r w:rsidRPr="005275E6">
        <w:rPr>
          <w:spacing w:val="1"/>
          <w:sz w:val="24"/>
          <w:szCs w:val="24"/>
        </w:rPr>
        <w:t xml:space="preserve"> </w:t>
      </w:r>
      <w:r w:rsidRPr="005275E6">
        <w:rPr>
          <w:sz w:val="24"/>
          <w:szCs w:val="24"/>
        </w:rPr>
        <w:t>России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иностранным</w:t>
      </w:r>
      <w:r w:rsidRPr="005275E6">
        <w:rPr>
          <w:spacing w:val="1"/>
          <w:sz w:val="24"/>
          <w:szCs w:val="24"/>
        </w:rPr>
        <w:t xml:space="preserve"> </w:t>
      </w:r>
      <w:r w:rsidRPr="005275E6">
        <w:rPr>
          <w:sz w:val="24"/>
          <w:szCs w:val="24"/>
        </w:rPr>
        <w:t>странам.</w:t>
      </w:r>
      <w:r w:rsidRPr="005275E6">
        <w:rPr>
          <w:spacing w:val="4"/>
          <w:sz w:val="24"/>
          <w:szCs w:val="24"/>
        </w:rPr>
        <w:t xml:space="preserve"> </w:t>
      </w:r>
      <w:r w:rsidRPr="005275E6">
        <w:rPr>
          <w:sz w:val="24"/>
          <w:szCs w:val="24"/>
        </w:rPr>
        <w:t>Транспорт.</w:t>
      </w:r>
    </w:p>
    <w:p w:rsidR="00607AE8" w:rsidRPr="005275E6" w:rsidRDefault="00607AE8" w:rsidP="00607AE8">
      <w:pPr>
        <w:pStyle w:val="ab"/>
        <w:spacing w:before="1" w:line="264" w:lineRule="auto"/>
        <w:ind w:right="539" w:firstLine="600"/>
        <w:rPr>
          <w:sz w:val="24"/>
          <w:szCs w:val="24"/>
        </w:rPr>
      </w:pPr>
      <w:r w:rsidRPr="005275E6">
        <w:rPr>
          <w:sz w:val="24"/>
          <w:szCs w:val="24"/>
        </w:rPr>
        <w:t>Природа:</w:t>
      </w:r>
      <w:r w:rsidRPr="005275E6">
        <w:rPr>
          <w:spacing w:val="1"/>
          <w:sz w:val="24"/>
          <w:szCs w:val="24"/>
        </w:rPr>
        <w:t xml:space="preserve"> </w:t>
      </w:r>
      <w:r w:rsidRPr="005275E6">
        <w:rPr>
          <w:sz w:val="24"/>
          <w:szCs w:val="24"/>
        </w:rPr>
        <w:t>флора</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фауна.</w:t>
      </w:r>
      <w:r w:rsidRPr="005275E6">
        <w:rPr>
          <w:spacing w:val="1"/>
          <w:sz w:val="24"/>
          <w:szCs w:val="24"/>
        </w:rPr>
        <w:t xml:space="preserve"> </w:t>
      </w:r>
      <w:r w:rsidRPr="005275E6">
        <w:rPr>
          <w:sz w:val="24"/>
          <w:szCs w:val="24"/>
        </w:rPr>
        <w:t>Проблемы</w:t>
      </w:r>
      <w:r w:rsidRPr="005275E6">
        <w:rPr>
          <w:spacing w:val="1"/>
          <w:sz w:val="24"/>
          <w:szCs w:val="24"/>
        </w:rPr>
        <w:t xml:space="preserve"> </w:t>
      </w:r>
      <w:r w:rsidRPr="005275E6">
        <w:rPr>
          <w:sz w:val="24"/>
          <w:szCs w:val="24"/>
        </w:rPr>
        <w:t>экологии.</w:t>
      </w:r>
      <w:r w:rsidRPr="005275E6">
        <w:rPr>
          <w:spacing w:val="1"/>
          <w:sz w:val="24"/>
          <w:szCs w:val="24"/>
        </w:rPr>
        <w:t xml:space="preserve"> </w:t>
      </w:r>
      <w:r w:rsidRPr="005275E6">
        <w:rPr>
          <w:sz w:val="24"/>
          <w:szCs w:val="24"/>
        </w:rPr>
        <w:t>Защита</w:t>
      </w:r>
      <w:r w:rsidRPr="005275E6">
        <w:rPr>
          <w:spacing w:val="1"/>
          <w:sz w:val="24"/>
          <w:szCs w:val="24"/>
        </w:rPr>
        <w:t xml:space="preserve"> </w:t>
      </w:r>
      <w:r w:rsidRPr="005275E6">
        <w:rPr>
          <w:sz w:val="24"/>
          <w:szCs w:val="24"/>
        </w:rPr>
        <w:t>окружающей</w:t>
      </w:r>
      <w:r w:rsidRPr="005275E6">
        <w:rPr>
          <w:spacing w:val="1"/>
          <w:sz w:val="24"/>
          <w:szCs w:val="24"/>
        </w:rPr>
        <w:t xml:space="preserve"> </w:t>
      </w:r>
      <w:r w:rsidRPr="005275E6">
        <w:rPr>
          <w:sz w:val="24"/>
          <w:szCs w:val="24"/>
        </w:rPr>
        <w:t>среды.</w:t>
      </w:r>
      <w:r w:rsidRPr="005275E6">
        <w:rPr>
          <w:spacing w:val="3"/>
          <w:sz w:val="24"/>
          <w:szCs w:val="24"/>
        </w:rPr>
        <w:t xml:space="preserve"> </w:t>
      </w:r>
      <w:r w:rsidRPr="005275E6">
        <w:rPr>
          <w:sz w:val="24"/>
          <w:szCs w:val="24"/>
        </w:rPr>
        <w:t>Климат,</w:t>
      </w:r>
      <w:r w:rsidRPr="005275E6">
        <w:rPr>
          <w:spacing w:val="3"/>
          <w:sz w:val="24"/>
          <w:szCs w:val="24"/>
        </w:rPr>
        <w:t xml:space="preserve"> </w:t>
      </w:r>
      <w:r w:rsidRPr="005275E6">
        <w:rPr>
          <w:sz w:val="24"/>
          <w:szCs w:val="24"/>
        </w:rPr>
        <w:t>погода.</w:t>
      </w:r>
      <w:r w:rsidRPr="005275E6">
        <w:rPr>
          <w:spacing w:val="3"/>
          <w:sz w:val="24"/>
          <w:szCs w:val="24"/>
        </w:rPr>
        <w:t xml:space="preserve"> </w:t>
      </w:r>
      <w:r w:rsidRPr="005275E6">
        <w:rPr>
          <w:sz w:val="24"/>
          <w:szCs w:val="24"/>
        </w:rPr>
        <w:t>Стихийные</w:t>
      </w:r>
      <w:r w:rsidRPr="005275E6">
        <w:rPr>
          <w:spacing w:val="1"/>
          <w:sz w:val="24"/>
          <w:szCs w:val="24"/>
        </w:rPr>
        <w:t xml:space="preserve"> </w:t>
      </w:r>
      <w:r w:rsidRPr="005275E6">
        <w:rPr>
          <w:sz w:val="24"/>
          <w:szCs w:val="24"/>
        </w:rPr>
        <w:t>бедствия.</w:t>
      </w:r>
    </w:p>
    <w:p w:rsidR="00607AE8" w:rsidRPr="005275E6" w:rsidRDefault="00607AE8" w:rsidP="00607AE8">
      <w:pPr>
        <w:pStyle w:val="ab"/>
        <w:tabs>
          <w:tab w:val="left" w:pos="1126"/>
          <w:tab w:val="left" w:pos="4291"/>
          <w:tab w:val="left" w:pos="5921"/>
          <w:tab w:val="left" w:pos="7652"/>
        </w:tabs>
        <w:spacing w:before="2" w:line="264" w:lineRule="auto"/>
        <w:ind w:right="537" w:firstLine="600"/>
        <w:jc w:val="right"/>
        <w:rPr>
          <w:sz w:val="24"/>
          <w:szCs w:val="24"/>
        </w:rPr>
      </w:pPr>
      <w:r w:rsidRPr="005275E6">
        <w:rPr>
          <w:sz w:val="24"/>
          <w:szCs w:val="24"/>
        </w:rPr>
        <w:t>Средства массовой информации (телевидение, радио, пресса, Интернет).</w:t>
      </w:r>
      <w:r w:rsidRPr="005275E6">
        <w:rPr>
          <w:spacing w:val="-67"/>
          <w:sz w:val="24"/>
          <w:szCs w:val="24"/>
        </w:rPr>
        <w:t xml:space="preserve"> </w:t>
      </w:r>
      <w:r w:rsidRPr="005275E6">
        <w:rPr>
          <w:sz w:val="24"/>
          <w:szCs w:val="24"/>
        </w:rPr>
        <w:t>Родная</w:t>
      </w:r>
      <w:r w:rsidRPr="005275E6">
        <w:rPr>
          <w:spacing w:val="1"/>
          <w:sz w:val="24"/>
          <w:szCs w:val="24"/>
        </w:rPr>
        <w:t xml:space="preserve"> </w:t>
      </w:r>
      <w:r w:rsidRPr="005275E6">
        <w:rPr>
          <w:sz w:val="24"/>
          <w:szCs w:val="24"/>
        </w:rPr>
        <w:t>страна</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страна</w:t>
      </w:r>
      <w:r w:rsidRPr="005275E6">
        <w:rPr>
          <w:spacing w:val="1"/>
          <w:sz w:val="24"/>
          <w:szCs w:val="24"/>
        </w:rPr>
        <w:t xml:space="preserve"> </w:t>
      </w:r>
      <w:r w:rsidRPr="005275E6">
        <w:rPr>
          <w:sz w:val="24"/>
          <w:szCs w:val="24"/>
        </w:rPr>
        <w:t>(страны)</w:t>
      </w:r>
      <w:r w:rsidRPr="005275E6">
        <w:rPr>
          <w:spacing w:val="1"/>
          <w:sz w:val="24"/>
          <w:szCs w:val="24"/>
        </w:rPr>
        <w:t xml:space="preserve"> </w:t>
      </w:r>
      <w:r w:rsidRPr="005275E6">
        <w:rPr>
          <w:sz w:val="24"/>
          <w:szCs w:val="24"/>
        </w:rPr>
        <w:t>изучаемого</w:t>
      </w:r>
      <w:r w:rsidRPr="005275E6">
        <w:rPr>
          <w:spacing w:val="1"/>
          <w:sz w:val="24"/>
          <w:szCs w:val="24"/>
        </w:rPr>
        <w:t xml:space="preserve"> </w:t>
      </w:r>
      <w:r w:rsidRPr="005275E6">
        <w:rPr>
          <w:sz w:val="24"/>
          <w:szCs w:val="24"/>
        </w:rPr>
        <w:t>языка.</w:t>
      </w:r>
      <w:r w:rsidRPr="005275E6">
        <w:rPr>
          <w:spacing w:val="1"/>
          <w:sz w:val="24"/>
          <w:szCs w:val="24"/>
        </w:rPr>
        <w:t xml:space="preserve"> </w:t>
      </w:r>
      <w:proofErr w:type="gramStart"/>
      <w:r w:rsidRPr="005275E6">
        <w:rPr>
          <w:sz w:val="24"/>
          <w:szCs w:val="24"/>
        </w:rPr>
        <w:t>Их географическое</w:t>
      </w:r>
      <w:r w:rsidRPr="005275E6">
        <w:rPr>
          <w:spacing w:val="1"/>
          <w:sz w:val="24"/>
          <w:szCs w:val="24"/>
        </w:rPr>
        <w:t xml:space="preserve"> </w:t>
      </w:r>
      <w:r w:rsidRPr="005275E6">
        <w:rPr>
          <w:sz w:val="24"/>
          <w:szCs w:val="24"/>
        </w:rPr>
        <w:t>положение,</w:t>
      </w:r>
      <w:r w:rsidRPr="005275E6">
        <w:rPr>
          <w:spacing w:val="56"/>
          <w:sz w:val="24"/>
          <w:szCs w:val="24"/>
        </w:rPr>
        <w:t xml:space="preserve"> </w:t>
      </w:r>
      <w:r w:rsidRPr="005275E6">
        <w:rPr>
          <w:sz w:val="24"/>
          <w:szCs w:val="24"/>
        </w:rPr>
        <w:t>столицы</w:t>
      </w:r>
      <w:r w:rsidRPr="005275E6">
        <w:rPr>
          <w:spacing w:val="55"/>
          <w:sz w:val="24"/>
          <w:szCs w:val="24"/>
        </w:rPr>
        <w:t xml:space="preserve"> </w:t>
      </w:r>
      <w:r w:rsidRPr="005275E6">
        <w:rPr>
          <w:sz w:val="24"/>
          <w:szCs w:val="24"/>
        </w:rPr>
        <w:t>и</w:t>
      </w:r>
      <w:r w:rsidRPr="005275E6">
        <w:rPr>
          <w:spacing w:val="54"/>
          <w:sz w:val="24"/>
          <w:szCs w:val="24"/>
        </w:rPr>
        <w:t xml:space="preserve"> </w:t>
      </w:r>
      <w:r w:rsidRPr="005275E6">
        <w:rPr>
          <w:sz w:val="24"/>
          <w:szCs w:val="24"/>
        </w:rPr>
        <w:t>крупные</w:t>
      </w:r>
      <w:r w:rsidRPr="005275E6">
        <w:rPr>
          <w:spacing w:val="55"/>
          <w:sz w:val="24"/>
          <w:szCs w:val="24"/>
        </w:rPr>
        <w:t xml:space="preserve"> </w:t>
      </w:r>
      <w:r w:rsidRPr="005275E6">
        <w:rPr>
          <w:sz w:val="24"/>
          <w:szCs w:val="24"/>
        </w:rPr>
        <w:t>города,</w:t>
      </w:r>
      <w:r w:rsidRPr="005275E6">
        <w:rPr>
          <w:spacing w:val="57"/>
          <w:sz w:val="24"/>
          <w:szCs w:val="24"/>
        </w:rPr>
        <w:t xml:space="preserve"> </w:t>
      </w:r>
      <w:r w:rsidRPr="005275E6">
        <w:rPr>
          <w:sz w:val="24"/>
          <w:szCs w:val="24"/>
        </w:rPr>
        <w:t>регионы,</w:t>
      </w:r>
      <w:r w:rsidRPr="005275E6">
        <w:rPr>
          <w:spacing w:val="57"/>
          <w:sz w:val="24"/>
          <w:szCs w:val="24"/>
        </w:rPr>
        <w:t xml:space="preserve"> </w:t>
      </w:r>
      <w:r w:rsidRPr="005275E6">
        <w:rPr>
          <w:sz w:val="24"/>
          <w:szCs w:val="24"/>
        </w:rPr>
        <w:t>население,</w:t>
      </w:r>
      <w:r w:rsidRPr="005275E6">
        <w:rPr>
          <w:spacing w:val="57"/>
          <w:sz w:val="24"/>
          <w:szCs w:val="24"/>
        </w:rPr>
        <w:t xml:space="preserve"> </w:t>
      </w:r>
      <w:r w:rsidRPr="005275E6">
        <w:rPr>
          <w:sz w:val="24"/>
          <w:szCs w:val="24"/>
        </w:rPr>
        <w:t>официальные</w:t>
      </w:r>
      <w:r w:rsidRPr="005275E6">
        <w:rPr>
          <w:spacing w:val="-67"/>
          <w:sz w:val="24"/>
          <w:szCs w:val="24"/>
        </w:rPr>
        <w:t xml:space="preserve"> </w:t>
      </w:r>
      <w:r w:rsidRPr="005275E6">
        <w:rPr>
          <w:sz w:val="24"/>
          <w:szCs w:val="24"/>
        </w:rPr>
        <w:t>языки,</w:t>
      </w:r>
      <w:r w:rsidRPr="005275E6">
        <w:rPr>
          <w:sz w:val="24"/>
          <w:szCs w:val="24"/>
        </w:rPr>
        <w:tab/>
        <w:t>достопримечательности,</w:t>
      </w:r>
      <w:r w:rsidRPr="005275E6">
        <w:rPr>
          <w:sz w:val="24"/>
          <w:szCs w:val="24"/>
        </w:rPr>
        <w:tab/>
        <w:t>культурные</w:t>
      </w:r>
      <w:r w:rsidRPr="005275E6">
        <w:rPr>
          <w:sz w:val="24"/>
          <w:szCs w:val="24"/>
        </w:rPr>
        <w:tab/>
        <w:t>особенности</w:t>
      </w:r>
      <w:r w:rsidRPr="005275E6">
        <w:rPr>
          <w:sz w:val="24"/>
          <w:szCs w:val="24"/>
        </w:rPr>
        <w:tab/>
        <w:t>(национальные</w:t>
      </w:r>
      <w:proofErr w:type="gramEnd"/>
    </w:p>
    <w:p w:rsidR="00607AE8" w:rsidRPr="005275E6" w:rsidRDefault="00607AE8" w:rsidP="00607AE8">
      <w:pPr>
        <w:pStyle w:val="ab"/>
        <w:spacing w:line="321" w:lineRule="exact"/>
        <w:rPr>
          <w:sz w:val="24"/>
          <w:szCs w:val="24"/>
        </w:rPr>
      </w:pPr>
      <w:r w:rsidRPr="005275E6">
        <w:rPr>
          <w:sz w:val="24"/>
          <w:szCs w:val="24"/>
        </w:rPr>
        <w:t>праздники,</w:t>
      </w:r>
      <w:r w:rsidRPr="005275E6">
        <w:rPr>
          <w:spacing w:val="-6"/>
          <w:sz w:val="24"/>
          <w:szCs w:val="24"/>
        </w:rPr>
        <w:t xml:space="preserve"> </w:t>
      </w:r>
      <w:r w:rsidRPr="005275E6">
        <w:rPr>
          <w:sz w:val="24"/>
          <w:szCs w:val="24"/>
        </w:rPr>
        <w:t>знаменательные</w:t>
      </w:r>
      <w:r w:rsidRPr="005275E6">
        <w:rPr>
          <w:spacing w:val="-6"/>
          <w:sz w:val="24"/>
          <w:szCs w:val="24"/>
        </w:rPr>
        <w:t xml:space="preserve"> </w:t>
      </w:r>
      <w:r w:rsidRPr="005275E6">
        <w:rPr>
          <w:sz w:val="24"/>
          <w:szCs w:val="24"/>
        </w:rPr>
        <w:t>даты,</w:t>
      </w:r>
      <w:r w:rsidRPr="005275E6">
        <w:rPr>
          <w:spacing w:val="-5"/>
          <w:sz w:val="24"/>
          <w:szCs w:val="24"/>
        </w:rPr>
        <w:t xml:space="preserve"> </w:t>
      </w:r>
      <w:r w:rsidRPr="005275E6">
        <w:rPr>
          <w:sz w:val="24"/>
          <w:szCs w:val="24"/>
        </w:rPr>
        <w:t>традиции,</w:t>
      </w:r>
      <w:r w:rsidRPr="005275E6">
        <w:rPr>
          <w:spacing w:val="-5"/>
          <w:sz w:val="24"/>
          <w:szCs w:val="24"/>
        </w:rPr>
        <w:t xml:space="preserve"> </w:t>
      </w:r>
      <w:r w:rsidRPr="005275E6">
        <w:rPr>
          <w:sz w:val="24"/>
          <w:szCs w:val="24"/>
        </w:rPr>
        <w:t>обычаи),</w:t>
      </w:r>
      <w:r w:rsidRPr="005275E6">
        <w:rPr>
          <w:spacing w:val="-4"/>
          <w:sz w:val="24"/>
          <w:szCs w:val="24"/>
        </w:rPr>
        <w:t xml:space="preserve"> </w:t>
      </w:r>
      <w:r w:rsidRPr="005275E6">
        <w:rPr>
          <w:sz w:val="24"/>
          <w:szCs w:val="24"/>
        </w:rPr>
        <w:t>страницы</w:t>
      </w:r>
      <w:r w:rsidRPr="005275E6">
        <w:rPr>
          <w:spacing w:val="-7"/>
          <w:sz w:val="24"/>
          <w:szCs w:val="24"/>
        </w:rPr>
        <w:t xml:space="preserve"> </w:t>
      </w:r>
      <w:r w:rsidRPr="005275E6">
        <w:rPr>
          <w:sz w:val="24"/>
          <w:szCs w:val="24"/>
        </w:rPr>
        <w:t>истории.</w:t>
      </w:r>
    </w:p>
    <w:p w:rsidR="00607AE8" w:rsidRPr="005275E6" w:rsidRDefault="00607AE8" w:rsidP="00607AE8">
      <w:pPr>
        <w:pStyle w:val="ab"/>
        <w:spacing w:before="34" w:line="264" w:lineRule="auto"/>
        <w:ind w:right="533" w:firstLine="600"/>
        <w:rPr>
          <w:sz w:val="24"/>
          <w:szCs w:val="24"/>
        </w:rPr>
      </w:pPr>
      <w:proofErr w:type="gramStart"/>
      <w:r w:rsidRPr="005275E6">
        <w:rPr>
          <w:sz w:val="24"/>
          <w:szCs w:val="24"/>
        </w:rPr>
        <w:t>Выдающиеся люди родной страны и страны (стран) изучаемого языка,</w:t>
      </w:r>
      <w:r w:rsidRPr="005275E6">
        <w:rPr>
          <w:spacing w:val="1"/>
          <w:sz w:val="24"/>
          <w:szCs w:val="24"/>
        </w:rPr>
        <w:t xml:space="preserve"> </w:t>
      </w:r>
      <w:r w:rsidRPr="005275E6">
        <w:rPr>
          <w:sz w:val="24"/>
          <w:szCs w:val="24"/>
        </w:rPr>
        <w:t>их вклад в науку и мировую культуру: государственные деятели, учёные,</w:t>
      </w:r>
      <w:r w:rsidRPr="005275E6">
        <w:rPr>
          <w:spacing w:val="1"/>
          <w:sz w:val="24"/>
          <w:szCs w:val="24"/>
        </w:rPr>
        <w:t xml:space="preserve"> </w:t>
      </w:r>
      <w:r w:rsidRPr="005275E6">
        <w:rPr>
          <w:sz w:val="24"/>
          <w:szCs w:val="24"/>
        </w:rPr>
        <w:t>писатели,</w:t>
      </w:r>
      <w:r w:rsidRPr="005275E6">
        <w:rPr>
          <w:spacing w:val="2"/>
          <w:sz w:val="24"/>
          <w:szCs w:val="24"/>
        </w:rPr>
        <w:t xml:space="preserve"> </w:t>
      </w:r>
      <w:r w:rsidRPr="005275E6">
        <w:rPr>
          <w:sz w:val="24"/>
          <w:szCs w:val="24"/>
        </w:rPr>
        <w:t>поэты,</w:t>
      </w:r>
      <w:r w:rsidRPr="005275E6">
        <w:rPr>
          <w:spacing w:val="3"/>
          <w:sz w:val="24"/>
          <w:szCs w:val="24"/>
        </w:rPr>
        <w:t xml:space="preserve"> </w:t>
      </w:r>
      <w:r w:rsidRPr="005275E6">
        <w:rPr>
          <w:sz w:val="24"/>
          <w:szCs w:val="24"/>
        </w:rPr>
        <w:t>художники,</w:t>
      </w:r>
      <w:r w:rsidRPr="005275E6">
        <w:rPr>
          <w:spacing w:val="2"/>
          <w:sz w:val="24"/>
          <w:szCs w:val="24"/>
        </w:rPr>
        <w:t xml:space="preserve"> </w:t>
      </w:r>
      <w:r w:rsidRPr="005275E6">
        <w:rPr>
          <w:sz w:val="24"/>
          <w:szCs w:val="24"/>
        </w:rPr>
        <w:t>музыканты,</w:t>
      </w:r>
      <w:r w:rsidRPr="005275E6">
        <w:rPr>
          <w:spacing w:val="3"/>
          <w:sz w:val="24"/>
          <w:szCs w:val="24"/>
        </w:rPr>
        <w:t xml:space="preserve"> </w:t>
      </w:r>
      <w:r w:rsidRPr="005275E6">
        <w:rPr>
          <w:sz w:val="24"/>
          <w:szCs w:val="24"/>
        </w:rPr>
        <w:t>спортсмены.</w:t>
      </w:r>
      <w:proofErr w:type="gramEnd"/>
    </w:p>
    <w:p w:rsidR="00607AE8" w:rsidRPr="005275E6" w:rsidRDefault="00607AE8" w:rsidP="00607AE8">
      <w:pPr>
        <w:spacing w:line="320" w:lineRule="exact"/>
        <w:ind w:left="720"/>
        <w:rPr>
          <w:i/>
          <w:sz w:val="24"/>
          <w:szCs w:val="24"/>
        </w:rPr>
      </w:pPr>
      <w:r w:rsidRPr="005275E6">
        <w:rPr>
          <w:i/>
          <w:sz w:val="24"/>
          <w:szCs w:val="24"/>
        </w:rPr>
        <w:t>Говорение</w:t>
      </w:r>
    </w:p>
    <w:p w:rsidR="00607AE8" w:rsidRPr="005275E6" w:rsidRDefault="00607AE8" w:rsidP="00607AE8">
      <w:pPr>
        <w:pStyle w:val="ab"/>
        <w:spacing w:before="34" w:line="264" w:lineRule="auto"/>
        <w:ind w:right="530" w:firstLine="600"/>
        <w:rPr>
          <w:sz w:val="24"/>
          <w:szCs w:val="24"/>
        </w:rPr>
      </w:pPr>
      <w:r w:rsidRPr="005275E6">
        <w:rPr>
          <w:sz w:val="24"/>
          <w:szCs w:val="24"/>
        </w:rPr>
        <w:lastRenderedPageBreak/>
        <w:t>Развитие</w:t>
      </w:r>
      <w:r w:rsidRPr="005275E6">
        <w:rPr>
          <w:spacing w:val="1"/>
          <w:sz w:val="24"/>
          <w:szCs w:val="24"/>
        </w:rPr>
        <w:t xml:space="preserve"> </w:t>
      </w:r>
      <w:r w:rsidRPr="005275E6">
        <w:rPr>
          <w:sz w:val="24"/>
          <w:szCs w:val="24"/>
        </w:rPr>
        <w:t>коммуникативных</w:t>
      </w:r>
      <w:r w:rsidRPr="005275E6">
        <w:rPr>
          <w:spacing w:val="1"/>
          <w:sz w:val="24"/>
          <w:szCs w:val="24"/>
        </w:rPr>
        <w:t xml:space="preserve"> </w:t>
      </w:r>
      <w:r w:rsidRPr="005275E6">
        <w:rPr>
          <w:sz w:val="24"/>
          <w:szCs w:val="24"/>
        </w:rPr>
        <w:t>умений</w:t>
      </w:r>
      <w:r w:rsidRPr="005275E6">
        <w:rPr>
          <w:spacing w:val="1"/>
          <w:sz w:val="24"/>
          <w:szCs w:val="24"/>
        </w:rPr>
        <w:t xml:space="preserve"> </w:t>
      </w:r>
      <w:r w:rsidRPr="005275E6">
        <w:rPr>
          <w:sz w:val="24"/>
          <w:szCs w:val="24"/>
          <w:u w:val="single"/>
        </w:rPr>
        <w:t>диалогической</w:t>
      </w:r>
      <w:r w:rsidRPr="005275E6">
        <w:rPr>
          <w:spacing w:val="1"/>
          <w:sz w:val="24"/>
          <w:szCs w:val="24"/>
          <w:u w:val="single"/>
        </w:rPr>
        <w:t xml:space="preserve"> </w:t>
      </w:r>
      <w:r w:rsidRPr="005275E6">
        <w:rPr>
          <w:sz w:val="24"/>
          <w:szCs w:val="24"/>
          <w:u w:val="single"/>
        </w:rPr>
        <w:t>речи</w:t>
      </w:r>
      <w:r w:rsidRPr="005275E6">
        <w:rPr>
          <w:sz w:val="24"/>
          <w:szCs w:val="24"/>
        </w:rPr>
        <w:t>,</w:t>
      </w:r>
      <w:r w:rsidRPr="005275E6">
        <w:rPr>
          <w:spacing w:val="1"/>
          <w:sz w:val="24"/>
          <w:szCs w:val="24"/>
        </w:rPr>
        <w:t xml:space="preserve"> </w:t>
      </w:r>
      <w:r w:rsidRPr="005275E6">
        <w:rPr>
          <w:sz w:val="24"/>
          <w:szCs w:val="24"/>
        </w:rPr>
        <w:t>а</w:t>
      </w:r>
      <w:r w:rsidRPr="005275E6">
        <w:rPr>
          <w:spacing w:val="1"/>
          <w:sz w:val="24"/>
          <w:szCs w:val="24"/>
        </w:rPr>
        <w:t xml:space="preserve"> </w:t>
      </w:r>
      <w:r w:rsidRPr="005275E6">
        <w:rPr>
          <w:sz w:val="24"/>
          <w:szCs w:val="24"/>
        </w:rPr>
        <w:t>именно</w:t>
      </w:r>
      <w:r w:rsidRPr="005275E6">
        <w:rPr>
          <w:spacing w:val="1"/>
          <w:sz w:val="24"/>
          <w:szCs w:val="24"/>
        </w:rPr>
        <w:t xml:space="preserve"> </w:t>
      </w:r>
      <w:r w:rsidRPr="005275E6">
        <w:rPr>
          <w:sz w:val="24"/>
          <w:szCs w:val="24"/>
        </w:rPr>
        <w:t>умений</w:t>
      </w:r>
      <w:r w:rsidRPr="005275E6">
        <w:rPr>
          <w:spacing w:val="1"/>
          <w:sz w:val="24"/>
          <w:szCs w:val="24"/>
        </w:rPr>
        <w:t xml:space="preserve"> </w:t>
      </w:r>
      <w:r w:rsidRPr="005275E6">
        <w:rPr>
          <w:sz w:val="24"/>
          <w:szCs w:val="24"/>
        </w:rPr>
        <w:t>вести</w:t>
      </w:r>
      <w:r w:rsidRPr="005275E6">
        <w:rPr>
          <w:spacing w:val="1"/>
          <w:sz w:val="24"/>
          <w:szCs w:val="24"/>
        </w:rPr>
        <w:t xml:space="preserve"> </w:t>
      </w:r>
      <w:r w:rsidRPr="005275E6">
        <w:rPr>
          <w:sz w:val="24"/>
          <w:szCs w:val="24"/>
        </w:rPr>
        <w:t>комбинированный</w:t>
      </w:r>
      <w:r w:rsidRPr="005275E6">
        <w:rPr>
          <w:spacing w:val="1"/>
          <w:sz w:val="24"/>
          <w:szCs w:val="24"/>
        </w:rPr>
        <w:t xml:space="preserve"> </w:t>
      </w:r>
      <w:r w:rsidRPr="005275E6">
        <w:rPr>
          <w:sz w:val="24"/>
          <w:szCs w:val="24"/>
        </w:rPr>
        <w:t>диалог,</w:t>
      </w:r>
      <w:r w:rsidRPr="005275E6">
        <w:rPr>
          <w:spacing w:val="1"/>
          <w:sz w:val="24"/>
          <w:szCs w:val="24"/>
        </w:rPr>
        <w:t xml:space="preserve"> </w:t>
      </w:r>
      <w:r w:rsidRPr="005275E6">
        <w:rPr>
          <w:sz w:val="24"/>
          <w:szCs w:val="24"/>
        </w:rPr>
        <w:t>включающий</w:t>
      </w:r>
      <w:r w:rsidRPr="005275E6">
        <w:rPr>
          <w:spacing w:val="1"/>
          <w:sz w:val="24"/>
          <w:szCs w:val="24"/>
        </w:rPr>
        <w:t xml:space="preserve"> </w:t>
      </w:r>
      <w:r w:rsidRPr="005275E6">
        <w:rPr>
          <w:sz w:val="24"/>
          <w:szCs w:val="24"/>
        </w:rPr>
        <w:t>различные</w:t>
      </w:r>
      <w:r w:rsidRPr="005275E6">
        <w:rPr>
          <w:spacing w:val="1"/>
          <w:sz w:val="24"/>
          <w:szCs w:val="24"/>
        </w:rPr>
        <w:t xml:space="preserve"> </w:t>
      </w:r>
      <w:r w:rsidRPr="005275E6">
        <w:rPr>
          <w:sz w:val="24"/>
          <w:szCs w:val="24"/>
        </w:rPr>
        <w:t>виды</w:t>
      </w:r>
      <w:r w:rsidRPr="005275E6">
        <w:rPr>
          <w:spacing w:val="1"/>
          <w:sz w:val="24"/>
          <w:szCs w:val="24"/>
        </w:rPr>
        <w:t xml:space="preserve"> </w:t>
      </w:r>
      <w:r w:rsidRPr="005275E6">
        <w:rPr>
          <w:sz w:val="24"/>
          <w:szCs w:val="24"/>
        </w:rPr>
        <w:t>диалогов</w:t>
      </w:r>
      <w:r w:rsidRPr="005275E6">
        <w:rPr>
          <w:spacing w:val="1"/>
          <w:sz w:val="24"/>
          <w:szCs w:val="24"/>
        </w:rPr>
        <w:t xml:space="preserve"> </w:t>
      </w:r>
      <w:r w:rsidRPr="005275E6">
        <w:rPr>
          <w:sz w:val="24"/>
          <w:szCs w:val="24"/>
        </w:rPr>
        <w:t>(этикетный</w:t>
      </w:r>
      <w:r w:rsidRPr="005275E6">
        <w:rPr>
          <w:spacing w:val="1"/>
          <w:sz w:val="24"/>
          <w:szCs w:val="24"/>
        </w:rPr>
        <w:t xml:space="preserve"> </w:t>
      </w:r>
      <w:r w:rsidRPr="005275E6">
        <w:rPr>
          <w:sz w:val="24"/>
          <w:szCs w:val="24"/>
        </w:rPr>
        <w:t>диалог,</w:t>
      </w:r>
      <w:r w:rsidRPr="005275E6">
        <w:rPr>
          <w:spacing w:val="1"/>
          <w:sz w:val="24"/>
          <w:szCs w:val="24"/>
        </w:rPr>
        <w:t xml:space="preserve"> </w:t>
      </w:r>
      <w:r w:rsidRPr="005275E6">
        <w:rPr>
          <w:sz w:val="24"/>
          <w:szCs w:val="24"/>
        </w:rPr>
        <w:t>диалог-побуждение</w:t>
      </w:r>
      <w:r w:rsidRPr="005275E6">
        <w:rPr>
          <w:spacing w:val="1"/>
          <w:sz w:val="24"/>
          <w:szCs w:val="24"/>
        </w:rPr>
        <w:t xml:space="preserve"> </w:t>
      </w:r>
      <w:r w:rsidRPr="005275E6">
        <w:rPr>
          <w:sz w:val="24"/>
          <w:szCs w:val="24"/>
        </w:rPr>
        <w:t>к</w:t>
      </w:r>
      <w:r w:rsidRPr="005275E6">
        <w:rPr>
          <w:spacing w:val="1"/>
          <w:sz w:val="24"/>
          <w:szCs w:val="24"/>
        </w:rPr>
        <w:t xml:space="preserve"> </w:t>
      </w:r>
      <w:r w:rsidRPr="005275E6">
        <w:rPr>
          <w:sz w:val="24"/>
          <w:szCs w:val="24"/>
        </w:rPr>
        <w:t>действию,</w:t>
      </w:r>
      <w:r w:rsidRPr="005275E6">
        <w:rPr>
          <w:spacing w:val="1"/>
          <w:sz w:val="24"/>
          <w:szCs w:val="24"/>
        </w:rPr>
        <w:t xml:space="preserve"> </w:t>
      </w:r>
      <w:r w:rsidRPr="005275E6">
        <w:rPr>
          <w:sz w:val="24"/>
          <w:szCs w:val="24"/>
        </w:rPr>
        <w:t>диало</w:t>
      </w:r>
      <w:proofErr w:type="gramStart"/>
      <w:r w:rsidRPr="005275E6">
        <w:rPr>
          <w:sz w:val="24"/>
          <w:szCs w:val="24"/>
        </w:rPr>
        <w:t>г-</w:t>
      </w:r>
      <w:proofErr w:type="gramEnd"/>
      <w:r w:rsidRPr="005275E6">
        <w:rPr>
          <w:spacing w:val="1"/>
          <w:sz w:val="24"/>
          <w:szCs w:val="24"/>
        </w:rPr>
        <w:t xml:space="preserve"> </w:t>
      </w:r>
      <w:r w:rsidRPr="005275E6">
        <w:rPr>
          <w:sz w:val="24"/>
          <w:szCs w:val="24"/>
        </w:rPr>
        <w:t>расспрос),</w:t>
      </w:r>
      <w:r w:rsidRPr="005275E6">
        <w:rPr>
          <w:spacing w:val="3"/>
          <w:sz w:val="24"/>
          <w:szCs w:val="24"/>
        </w:rPr>
        <w:t xml:space="preserve"> </w:t>
      </w:r>
      <w:r w:rsidRPr="005275E6">
        <w:rPr>
          <w:sz w:val="24"/>
          <w:szCs w:val="24"/>
        </w:rPr>
        <w:t>диалог-обмен</w:t>
      </w:r>
      <w:r w:rsidRPr="005275E6">
        <w:rPr>
          <w:spacing w:val="1"/>
          <w:sz w:val="24"/>
          <w:szCs w:val="24"/>
        </w:rPr>
        <w:t xml:space="preserve"> </w:t>
      </w:r>
      <w:r w:rsidRPr="005275E6">
        <w:rPr>
          <w:sz w:val="24"/>
          <w:szCs w:val="24"/>
        </w:rPr>
        <w:t>мнениями:</w:t>
      </w:r>
    </w:p>
    <w:p w:rsidR="00607AE8" w:rsidRPr="005275E6" w:rsidRDefault="00607AE8" w:rsidP="00607AE8">
      <w:pPr>
        <w:pStyle w:val="ab"/>
        <w:spacing w:line="264" w:lineRule="auto"/>
        <w:ind w:right="532" w:firstLine="600"/>
        <w:rPr>
          <w:sz w:val="24"/>
          <w:szCs w:val="24"/>
        </w:rPr>
      </w:pPr>
      <w:r w:rsidRPr="005275E6">
        <w:rPr>
          <w:sz w:val="24"/>
          <w:szCs w:val="24"/>
        </w:rPr>
        <w:t>диалог этикетного характера – начинать, поддерживать и заканчивать</w:t>
      </w:r>
      <w:r w:rsidRPr="005275E6">
        <w:rPr>
          <w:spacing w:val="1"/>
          <w:sz w:val="24"/>
          <w:szCs w:val="24"/>
        </w:rPr>
        <w:t xml:space="preserve"> </w:t>
      </w:r>
      <w:r w:rsidRPr="005275E6">
        <w:rPr>
          <w:sz w:val="24"/>
          <w:szCs w:val="24"/>
        </w:rPr>
        <w:t>разговор,</w:t>
      </w:r>
      <w:r w:rsidRPr="005275E6">
        <w:rPr>
          <w:spacing w:val="1"/>
          <w:sz w:val="24"/>
          <w:szCs w:val="24"/>
        </w:rPr>
        <w:t xml:space="preserve"> </w:t>
      </w:r>
      <w:r w:rsidRPr="005275E6">
        <w:rPr>
          <w:sz w:val="24"/>
          <w:szCs w:val="24"/>
        </w:rPr>
        <w:t>вежливо</w:t>
      </w:r>
      <w:r w:rsidRPr="005275E6">
        <w:rPr>
          <w:spacing w:val="1"/>
          <w:sz w:val="24"/>
          <w:szCs w:val="24"/>
        </w:rPr>
        <w:t xml:space="preserve"> </w:t>
      </w:r>
      <w:r w:rsidRPr="005275E6">
        <w:rPr>
          <w:sz w:val="24"/>
          <w:szCs w:val="24"/>
        </w:rPr>
        <w:t>переспрашивать,</w:t>
      </w:r>
      <w:r w:rsidRPr="005275E6">
        <w:rPr>
          <w:spacing w:val="1"/>
          <w:sz w:val="24"/>
          <w:szCs w:val="24"/>
        </w:rPr>
        <w:t xml:space="preserve"> </w:t>
      </w:r>
      <w:r w:rsidRPr="005275E6">
        <w:rPr>
          <w:sz w:val="24"/>
          <w:szCs w:val="24"/>
        </w:rPr>
        <w:t>поздравлять</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праздником,</w:t>
      </w:r>
      <w:r w:rsidRPr="005275E6">
        <w:rPr>
          <w:spacing w:val="1"/>
          <w:sz w:val="24"/>
          <w:szCs w:val="24"/>
        </w:rPr>
        <w:t xml:space="preserve"> </w:t>
      </w:r>
      <w:r w:rsidRPr="005275E6">
        <w:rPr>
          <w:sz w:val="24"/>
          <w:szCs w:val="24"/>
        </w:rPr>
        <w:t>выражать</w:t>
      </w:r>
      <w:r w:rsidRPr="005275E6">
        <w:rPr>
          <w:spacing w:val="1"/>
          <w:sz w:val="24"/>
          <w:szCs w:val="24"/>
        </w:rPr>
        <w:t xml:space="preserve"> </w:t>
      </w:r>
      <w:r w:rsidRPr="005275E6">
        <w:rPr>
          <w:sz w:val="24"/>
          <w:szCs w:val="24"/>
        </w:rPr>
        <w:t>пожелания и вежливо реагировать на поздравление, выражать благодарность,</w:t>
      </w:r>
      <w:r w:rsidRPr="005275E6">
        <w:rPr>
          <w:spacing w:val="-67"/>
          <w:sz w:val="24"/>
          <w:szCs w:val="24"/>
        </w:rPr>
        <w:t xml:space="preserve"> </w:t>
      </w:r>
      <w:r w:rsidRPr="005275E6">
        <w:rPr>
          <w:sz w:val="24"/>
          <w:szCs w:val="24"/>
        </w:rPr>
        <w:t>вежливо</w:t>
      </w:r>
      <w:r w:rsidRPr="005275E6">
        <w:rPr>
          <w:spacing w:val="1"/>
          <w:sz w:val="24"/>
          <w:szCs w:val="24"/>
        </w:rPr>
        <w:t xml:space="preserve"> </w:t>
      </w:r>
      <w:r w:rsidRPr="005275E6">
        <w:rPr>
          <w:sz w:val="24"/>
          <w:szCs w:val="24"/>
        </w:rPr>
        <w:t>соглашаться</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предложение</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отказываться</w:t>
      </w:r>
      <w:r w:rsidRPr="005275E6">
        <w:rPr>
          <w:spacing w:val="1"/>
          <w:sz w:val="24"/>
          <w:szCs w:val="24"/>
        </w:rPr>
        <w:t xml:space="preserve"> </w:t>
      </w:r>
      <w:r w:rsidRPr="005275E6">
        <w:rPr>
          <w:sz w:val="24"/>
          <w:szCs w:val="24"/>
        </w:rPr>
        <w:t>от</w:t>
      </w:r>
      <w:r w:rsidRPr="005275E6">
        <w:rPr>
          <w:spacing w:val="1"/>
          <w:sz w:val="24"/>
          <w:szCs w:val="24"/>
        </w:rPr>
        <w:t xml:space="preserve"> </w:t>
      </w:r>
      <w:r w:rsidRPr="005275E6">
        <w:rPr>
          <w:sz w:val="24"/>
          <w:szCs w:val="24"/>
        </w:rPr>
        <w:t>предложения</w:t>
      </w:r>
      <w:r w:rsidRPr="005275E6">
        <w:rPr>
          <w:spacing w:val="1"/>
          <w:sz w:val="24"/>
          <w:szCs w:val="24"/>
        </w:rPr>
        <w:t xml:space="preserve"> </w:t>
      </w:r>
      <w:r w:rsidRPr="005275E6">
        <w:rPr>
          <w:sz w:val="24"/>
          <w:szCs w:val="24"/>
        </w:rPr>
        <w:t>собеседника;</w:t>
      </w:r>
    </w:p>
    <w:p w:rsidR="00607AE8" w:rsidRPr="005275E6" w:rsidRDefault="00607AE8" w:rsidP="00607AE8">
      <w:pPr>
        <w:pStyle w:val="ab"/>
        <w:spacing w:line="264" w:lineRule="auto"/>
        <w:ind w:right="533" w:firstLine="600"/>
        <w:rPr>
          <w:sz w:val="24"/>
          <w:szCs w:val="24"/>
        </w:rPr>
      </w:pPr>
      <w:r w:rsidRPr="005275E6">
        <w:rPr>
          <w:sz w:val="24"/>
          <w:szCs w:val="24"/>
        </w:rPr>
        <w:t>диалог-побуждение</w:t>
      </w:r>
      <w:r w:rsidRPr="005275E6">
        <w:rPr>
          <w:spacing w:val="1"/>
          <w:sz w:val="24"/>
          <w:szCs w:val="24"/>
        </w:rPr>
        <w:t xml:space="preserve"> </w:t>
      </w:r>
      <w:r w:rsidRPr="005275E6">
        <w:rPr>
          <w:sz w:val="24"/>
          <w:szCs w:val="24"/>
        </w:rPr>
        <w:t>к</w:t>
      </w:r>
      <w:r w:rsidRPr="005275E6">
        <w:rPr>
          <w:spacing w:val="1"/>
          <w:sz w:val="24"/>
          <w:szCs w:val="24"/>
        </w:rPr>
        <w:t xml:space="preserve"> </w:t>
      </w:r>
      <w:r w:rsidRPr="005275E6">
        <w:rPr>
          <w:sz w:val="24"/>
          <w:szCs w:val="24"/>
        </w:rPr>
        <w:t>действию</w:t>
      </w:r>
      <w:r w:rsidRPr="005275E6">
        <w:rPr>
          <w:spacing w:val="1"/>
          <w:sz w:val="24"/>
          <w:szCs w:val="24"/>
        </w:rPr>
        <w:t xml:space="preserve"> </w:t>
      </w:r>
      <w:r w:rsidRPr="005275E6">
        <w:rPr>
          <w:sz w:val="24"/>
          <w:szCs w:val="24"/>
        </w:rPr>
        <w:t>–</w:t>
      </w:r>
      <w:r w:rsidRPr="005275E6">
        <w:rPr>
          <w:spacing w:val="1"/>
          <w:sz w:val="24"/>
          <w:szCs w:val="24"/>
        </w:rPr>
        <w:t xml:space="preserve"> </w:t>
      </w:r>
      <w:r w:rsidRPr="005275E6">
        <w:rPr>
          <w:sz w:val="24"/>
          <w:szCs w:val="24"/>
        </w:rPr>
        <w:t>обращаться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просьбой,</w:t>
      </w:r>
      <w:r w:rsidRPr="005275E6">
        <w:rPr>
          <w:spacing w:val="1"/>
          <w:sz w:val="24"/>
          <w:szCs w:val="24"/>
        </w:rPr>
        <w:t xml:space="preserve"> </w:t>
      </w:r>
      <w:r w:rsidRPr="005275E6">
        <w:rPr>
          <w:sz w:val="24"/>
          <w:szCs w:val="24"/>
        </w:rPr>
        <w:t>вежливо</w:t>
      </w:r>
      <w:r w:rsidRPr="005275E6">
        <w:rPr>
          <w:spacing w:val="1"/>
          <w:sz w:val="24"/>
          <w:szCs w:val="24"/>
        </w:rPr>
        <w:t xml:space="preserve"> </w:t>
      </w:r>
      <w:r w:rsidRPr="005275E6">
        <w:rPr>
          <w:sz w:val="24"/>
          <w:szCs w:val="24"/>
        </w:rPr>
        <w:t>соглашаться (не соглашаться) выполнить просьбу, приглашать собеседника к</w:t>
      </w:r>
      <w:r w:rsidRPr="005275E6">
        <w:rPr>
          <w:spacing w:val="1"/>
          <w:sz w:val="24"/>
          <w:szCs w:val="24"/>
        </w:rPr>
        <w:t xml:space="preserve"> </w:t>
      </w:r>
      <w:r w:rsidRPr="005275E6">
        <w:rPr>
          <w:sz w:val="24"/>
          <w:szCs w:val="24"/>
        </w:rPr>
        <w:t>совместной</w:t>
      </w:r>
      <w:r w:rsidRPr="005275E6">
        <w:rPr>
          <w:spacing w:val="1"/>
          <w:sz w:val="24"/>
          <w:szCs w:val="24"/>
        </w:rPr>
        <w:t xml:space="preserve"> </w:t>
      </w:r>
      <w:r w:rsidRPr="005275E6">
        <w:rPr>
          <w:sz w:val="24"/>
          <w:szCs w:val="24"/>
        </w:rPr>
        <w:t>деятельности,</w:t>
      </w:r>
      <w:r w:rsidRPr="005275E6">
        <w:rPr>
          <w:spacing w:val="1"/>
          <w:sz w:val="24"/>
          <w:szCs w:val="24"/>
        </w:rPr>
        <w:t xml:space="preserve"> </w:t>
      </w:r>
      <w:r w:rsidRPr="005275E6">
        <w:rPr>
          <w:sz w:val="24"/>
          <w:szCs w:val="24"/>
        </w:rPr>
        <w:t>вежливо</w:t>
      </w:r>
      <w:r w:rsidRPr="005275E6">
        <w:rPr>
          <w:spacing w:val="1"/>
          <w:sz w:val="24"/>
          <w:szCs w:val="24"/>
        </w:rPr>
        <w:t xml:space="preserve"> </w:t>
      </w:r>
      <w:r w:rsidRPr="005275E6">
        <w:rPr>
          <w:sz w:val="24"/>
          <w:szCs w:val="24"/>
        </w:rPr>
        <w:t>соглашаться</w:t>
      </w:r>
      <w:r w:rsidRPr="005275E6">
        <w:rPr>
          <w:spacing w:val="1"/>
          <w:sz w:val="24"/>
          <w:szCs w:val="24"/>
        </w:rPr>
        <w:t xml:space="preserve"> </w:t>
      </w:r>
      <w:r w:rsidRPr="005275E6">
        <w:rPr>
          <w:sz w:val="24"/>
          <w:szCs w:val="24"/>
        </w:rPr>
        <w:t>(не</w:t>
      </w:r>
      <w:r w:rsidRPr="005275E6">
        <w:rPr>
          <w:spacing w:val="1"/>
          <w:sz w:val="24"/>
          <w:szCs w:val="24"/>
        </w:rPr>
        <w:t xml:space="preserve"> </w:t>
      </w:r>
      <w:r w:rsidRPr="005275E6">
        <w:rPr>
          <w:sz w:val="24"/>
          <w:szCs w:val="24"/>
        </w:rPr>
        <w:t>соглашаться)</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предложение собеседника,</w:t>
      </w:r>
      <w:r w:rsidRPr="005275E6">
        <w:rPr>
          <w:spacing w:val="2"/>
          <w:sz w:val="24"/>
          <w:szCs w:val="24"/>
        </w:rPr>
        <w:t xml:space="preserve"> </w:t>
      </w:r>
      <w:r w:rsidRPr="005275E6">
        <w:rPr>
          <w:sz w:val="24"/>
          <w:szCs w:val="24"/>
        </w:rPr>
        <w:t>объясняя</w:t>
      </w:r>
      <w:r w:rsidRPr="005275E6">
        <w:rPr>
          <w:spacing w:val="-3"/>
          <w:sz w:val="24"/>
          <w:szCs w:val="24"/>
        </w:rPr>
        <w:t xml:space="preserve"> </w:t>
      </w:r>
      <w:r w:rsidRPr="005275E6">
        <w:rPr>
          <w:sz w:val="24"/>
          <w:szCs w:val="24"/>
        </w:rPr>
        <w:t>причину</w:t>
      </w:r>
      <w:r w:rsidRPr="005275E6">
        <w:rPr>
          <w:spacing w:val="-4"/>
          <w:sz w:val="24"/>
          <w:szCs w:val="24"/>
        </w:rPr>
        <w:t xml:space="preserve"> </w:t>
      </w:r>
      <w:r w:rsidRPr="005275E6">
        <w:rPr>
          <w:sz w:val="24"/>
          <w:szCs w:val="24"/>
        </w:rPr>
        <w:t>своего</w:t>
      </w:r>
      <w:r w:rsidRPr="005275E6">
        <w:rPr>
          <w:spacing w:val="-1"/>
          <w:sz w:val="24"/>
          <w:szCs w:val="24"/>
        </w:rPr>
        <w:t xml:space="preserve"> </w:t>
      </w:r>
      <w:r w:rsidRPr="005275E6">
        <w:rPr>
          <w:sz w:val="24"/>
          <w:szCs w:val="24"/>
        </w:rPr>
        <w:t>решения;</w:t>
      </w:r>
    </w:p>
    <w:p w:rsidR="00607AE8" w:rsidRPr="005275E6" w:rsidRDefault="00607AE8" w:rsidP="00607AE8">
      <w:pPr>
        <w:pStyle w:val="ab"/>
        <w:spacing w:before="59" w:line="264" w:lineRule="auto"/>
        <w:ind w:right="533" w:firstLine="600"/>
        <w:rPr>
          <w:sz w:val="24"/>
          <w:szCs w:val="24"/>
        </w:rPr>
      </w:pPr>
      <w:r w:rsidRPr="005275E6">
        <w:rPr>
          <w:sz w:val="24"/>
          <w:szCs w:val="24"/>
        </w:rPr>
        <w:t>диалог-расспрос</w:t>
      </w:r>
      <w:r w:rsidRPr="005275E6">
        <w:rPr>
          <w:spacing w:val="1"/>
          <w:sz w:val="24"/>
          <w:szCs w:val="24"/>
        </w:rPr>
        <w:t xml:space="preserve"> </w:t>
      </w:r>
      <w:r w:rsidRPr="005275E6">
        <w:rPr>
          <w:sz w:val="24"/>
          <w:szCs w:val="24"/>
        </w:rPr>
        <w:t>–</w:t>
      </w:r>
      <w:r w:rsidRPr="005275E6">
        <w:rPr>
          <w:spacing w:val="1"/>
          <w:sz w:val="24"/>
          <w:szCs w:val="24"/>
        </w:rPr>
        <w:t xml:space="preserve"> </w:t>
      </w:r>
      <w:r w:rsidRPr="005275E6">
        <w:rPr>
          <w:sz w:val="24"/>
          <w:szCs w:val="24"/>
        </w:rPr>
        <w:t>сообщать</w:t>
      </w:r>
      <w:r w:rsidRPr="005275E6">
        <w:rPr>
          <w:spacing w:val="1"/>
          <w:sz w:val="24"/>
          <w:szCs w:val="24"/>
        </w:rPr>
        <w:t xml:space="preserve"> </w:t>
      </w:r>
      <w:r w:rsidRPr="005275E6">
        <w:rPr>
          <w:sz w:val="24"/>
          <w:szCs w:val="24"/>
        </w:rPr>
        <w:t>фактическую</w:t>
      </w:r>
      <w:r w:rsidRPr="005275E6">
        <w:rPr>
          <w:spacing w:val="1"/>
          <w:sz w:val="24"/>
          <w:szCs w:val="24"/>
        </w:rPr>
        <w:t xml:space="preserve"> </w:t>
      </w:r>
      <w:r w:rsidRPr="005275E6">
        <w:rPr>
          <w:sz w:val="24"/>
          <w:szCs w:val="24"/>
        </w:rPr>
        <w:t>информацию,</w:t>
      </w:r>
      <w:r w:rsidRPr="005275E6">
        <w:rPr>
          <w:spacing w:val="1"/>
          <w:sz w:val="24"/>
          <w:szCs w:val="24"/>
        </w:rPr>
        <w:t xml:space="preserve"> </w:t>
      </w:r>
      <w:r w:rsidRPr="005275E6">
        <w:rPr>
          <w:sz w:val="24"/>
          <w:szCs w:val="24"/>
        </w:rPr>
        <w:t>отвечая</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вопросы разных видов, выражать своё отношение к обсуждаемым фактам и</w:t>
      </w:r>
      <w:r w:rsidRPr="005275E6">
        <w:rPr>
          <w:spacing w:val="1"/>
          <w:sz w:val="24"/>
          <w:szCs w:val="24"/>
        </w:rPr>
        <w:t xml:space="preserve"> </w:t>
      </w:r>
      <w:r w:rsidRPr="005275E6">
        <w:rPr>
          <w:sz w:val="24"/>
          <w:szCs w:val="24"/>
        </w:rPr>
        <w:t>событиям, запрашивать интересующую информацию, переходить с позиции</w:t>
      </w:r>
      <w:r w:rsidRPr="005275E6">
        <w:rPr>
          <w:spacing w:val="1"/>
          <w:sz w:val="24"/>
          <w:szCs w:val="24"/>
        </w:rPr>
        <w:t xml:space="preserve"> </w:t>
      </w:r>
      <w:r w:rsidRPr="005275E6">
        <w:rPr>
          <w:sz w:val="24"/>
          <w:szCs w:val="24"/>
        </w:rPr>
        <w:t>спрашивающего на</w:t>
      </w:r>
      <w:r w:rsidRPr="005275E6">
        <w:rPr>
          <w:spacing w:val="1"/>
          <w:sz w:val="24"/>
          <w:szCs w:val="24"/>
        </w:rPr>
        <w:t xml:space="preserve"> </w:t>
      </w:r>
      <w:r w:rsidRPr="005275E6">
        <w:rPr>
          <w:sz w:val="24"/>
          <w:szCs w:val="24"/>
        </w:rPr>
        <w:t>позицию</w:t>
      </w:r>
      <w:r w:rsidRPr="005275E6">
        <w:rPr>
          <w:spacing w:val="-1"/>
          <w:sz w:val="24"/>
          <w:szCs w:val="24"/>
        </w:rPr>
        <w:t xml:space="preserve"> </w:t>
      </w:r>
      <w:r w:rsidRPr="005275E6">
        <w:rPr>
          <w:sz w:val="24"/>
          <w:szCs w:val="24"/>
        </w:rPr>
        <w:t>отвечающего и наоборот;</w:t>
      </w:r>
    </w:p>
    <w:p w:rsidR="00607AE8" w:rsidRPr="005275E6" w:rsidRDefault="00607AE8" w:rsidP="00607AE8">
      <w:pPr>
        <w:pStyle w:val="ab"/>
        <w:spacing w:line="264" w:lineRule="auto"/>
        <w:ind w:right="530" w:firstLine="600"/>
        <w:rPr>
          <w:sz w:val="24"/>
          <w:szCs w:val="24"/>
        </w:rPr>
      </w:pPr>
      <w:r w:rsidRPr="005275E6">
        <w:rPr>
          <w:sz w:val="24"/>
          <w:szCs w:val="24"/>
        </w:rPr>
        <w:t>диалог обмен мнениями – выражать свою точку зрения и обосновывать</w:t>
      </w:r>
      <w:r w:rsidRPr="005275E6">
        <w:rPr>
          <w:spacing w:val="1"/>
          <w:sz w:val="24"/>
          <w:szCs w:val="24"/>
        </w:rPr>
        <w:t xml:space="preserve"> </w:t>
      </w:r>
      <w:r w:rsidRPr="005275E6">
        <w:rPr>
          <w:sz w:val="24"/>
          <w:szCs w:val="24"/>
        </w:rPr>
        <w:t>её,</w:t>
      </w:r>
      <w:r w:rsidRPr="005275E6">
        <w:rPr>
          <w:spacing w:val="1"/>
          <w:sz w:val="24"/>
          <w:szCs w:val="24"/>
        </w:rPr>
        <w:t xml:space="preserve"> </w:t>
      </w:r>
      <w:r w:rsidRPr="005275E6">
        <w:rPr>
          <w:sz w:val="24"/>
          <w:szCs w:val="24"/>
        </w:rPr>
        <w:t>высказывать</w:t>
      </w:r>
      <w:r w:rsidRPr="005275E6">
        <w:rPr>
          <w:spacing w:val="1"/>
          <w:sz w:val="24"/>
          <w:szCs w:val="24"/>
        </w:rPr>
        <w:t xml:space="preserve"> </w:t>
      </w:r>
      <w:r w:rsidRPr="005275E6">
        <w:rPr>
          <w:sz w:val="24"/>
          <w:szCs w:val="24"/>
        </w:rPr>
        <w:t>своё</w:t>
      </w:r>
      <w:r w:rsidRPr="005275E6">
        <w:rPr>
          <w:spacing w:val="1"/>
          <w:sz w:val="24"/>
          <w:szCs w:val="24"/>
        </w:rPr>
        <w:t xml:space="preserve"> </w:t>
      </w:r>
      <w:r w:rsidRPr="005275E6">
        <w:rPr>
          <w:sz w:val="24"/>
          <w:szCs w:val="24"/>
        </w:rPr>
        <w:t>согласие</w:t>
      </w:r>
      <w:r w:rsidRPr="005275E6">
        <w:rPr>
          <w:spacing w:val="1"/>
          <w:sz w:val="24"/>
          <w:szCs w:val="24"/>
        </w:rPr>
        <w:t xml:space="preserve"> </w:t>
      </w:r>
      <w:r w:rsidRPr="005275E6">
        <w:rPr>
          <w:sz w:val="24"/>
          <w:szCs w:val="24"/>
        </w:rPr>
        <w:t>(несогласие)</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точкой</w:t>
      </w:r>
      <w:r w:rsidRPr="005275E6">
        <w:rPr>
          <w:spacing w:val="1"/>
          <w:sz w:val="24"/>
          <w:szCs w:val="24"/>
        </w:rPr>
        <w:t xml:space="preserve"> </w:t>
      </w:r>
      <w:r w:rsidRPr="005275E6">
        <w:rPr>
          <w:sz w:val="24"/>
          <w:szCs w:val="24"/>
        </w:rPr>
        <w:t>зрения</w:t>
      </w:r>
      <w:r w:rsidRPr="005275E6">
        <w:rPr>
          <w:spacing w:val="1"/>
          <w:sz w:val="24"/>
          <w:szCs w:val="24"/>
        </w:rPr>
        <w:t xml:space="preserve"> </w:t>
      </w:r>
      <w:r w:rsidRPr="005275E6">
        <w:rPr>
          <w:sz w:val="24"/>
          <w:szCs w:val="24"/>
        </w:rPr>
        <w:t>собеседника,</w:t>
      </w:r>
      <w:r w:rsidRPr="005275E6">
        <w:rPr>
          <w:spacing w:val="-67"/>
          <w:sz w:val="24"/>
          <w:szCs w:val="24"/>
        </w:rPr>
        <w:t xml:space="preserve"> </w:t>
      </w:r>
      <w:r w:rsidRPr="005275E6">
        <w:rPr>
          <w:sz w:val="24"/>
          <w:szCs w:val="24"/>
        </w:rPr>
        <w:t>выражать сомнение, давать эмоциональную оценку обсуждаемым событиям</w:t>
      </w:r>
      <w:r w:rsidRPr="005275E6">
        <w:rPr>
          <w:spacing w:val="1"/>
          <w:sz w:val="24"/>
          <w:szCs w:val="24"/>
        </w:rPr>
        <w:t xml:space="preserve"> </w:t>
      </w:r>
      <w:r w:rsidRPr="005275E6">
        <w:rPr>
          <w:sz w:val="24"/>
          <w:szCs w:val="24"/>
        </w:rPr>
        <w:t>(восхищение,</w:t>
      </w:r>
      <w:r w:rsidRPr="005275E6">
        <w:rPr>
          <w:spacing w:val="2"/>
          <w:sz w:val="24"/>
          <w:szCs w:val="24"/>
        </w:rPr>
        <w:t xml:space="preserve"> </w:t>
      </w:r>
      <w:r w:rsidRPr="005275E6">
        <w:rPr>
          <w:sz w:val="24"/>
          <w:szCs w:val="24"/>
        </w:rPr>
        <w:t>удивление,</w:t>
      </w:r>
      <w:r w:rsidRPr="005275E6">
        <w:rPr>
          <w:spacing w:val="3"/>
          <w:sz w:val="24"/>
          <w:szCs w:val="24"/>
        </w:rPr>
        <w:t xml:space="preserve"> </w:t>
      </w:r>
      <w:r w:rsidRPr="005275E6">
        <w:rPr>
          <w:sz w:val="24"/>
          <w:szCs w:val="24"/>
        </w:rPr>
        <w:t>радость,</w:t>
      </w:r>
      <w:r w:rsidRPr="005275E6">
        <w:rPr>
          <w:spacing w:val="3"/>
          <w:sz w:val="24"/>
          <w:szCs w:val="24"/>
        </w:rPr>
        <w:t xml:space="preserve"> </w:t>
      </w:r>
      <w:r w:rsidRPr="005275E6">
        <w:rPr>
          <w:sz w:val="24"/>
          <w:szCs w:val="24"/>
        </w:rPr>
        <w:t>огорчение</w:t>
      </w:r>
      <w:r w:rsidRPr="005275E6">
        <w:rPr>
          <w:spacing w:val="1"/>
          <w:sz w:val="24"/>
          <w:szCs w:val="24"/>
        </w:rPr>
        <w:t xml:space="preserve"> </w:t>
      </w:r>
      <w:r w:rsidRPr="005275E6">
        <w:rPr>
          <w:sz w:val="24"/>
          <w:szCs w:val="24"/>
        </w:rPr>
        <w:t>и другие).</w:t>
      </w:r>
    </w:p>
    <w:p w:rsidR="00607AE8" w:rsidRPr="005275E6" w:rsidRDefault="00607AE8" w:rsidP="00607AE8">
      <w:pPr>
        <w:pStyle w:val="ab"/>
        <w:spacing w:line="264" w:lineRule="auto"/>
        <w:ind w:right="531" w:firstLine="600"/>
        <w:rPr>
          <w:sz w:val="24"/>
          <w:szCs w:val="24"/>
        </w:rPr>
      </w:pPr>
      <w:r w:rsidRPr="005275E6">
        <w:rPr>
          <w:sz w:val="24"/>
          <w:szCs w:val="24"/>
        </w:rPr>
        <w:t>Данные</w:t>
      </w:r>
      <w:r w:rsidRPr="005275E6">
        <w:rPr>
          <w:spacing w:val="1"/>
          <w:sz w:val="24"/>
          <w:szCs w:val="24"/>
        </w:rPr>
        <w:t xml:space="preserve"> </w:t>
      </w:r>
      <w:r w:rsidRPr="005275E6">
        <w:rPr>
          <w:sz w:val="24"/>
          <w:szCs w:val="24"/>
        </w:rPr>
        <w:t>умения</w:t>
      </w:r>
      <w:r w:rsidRPr="005275E6">
        <w:rPr>
          <w:spacing w:val="1"/>
          <w:sz w:val="24"/>
          <w:szCs w:val="24"/>
        </w:rPr>
        <w:t xml:space="preserve"> </w:t>
      </w:r>
      <w:r w:rsidRPr="005275E6">
        <w:rPr>
          <w:sz w:val="24"/>
          <w:szCs w:val="24"/>
        </w:rPr>
        <w:t>диалогической</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развиваются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стандартных</w:t>
      </w:r>
      <w:r w:rsidRPr="005275E6">
        <w:rPr>
          <w:spacing w:val="1"/>
          <w:sz w:val="24"/>
          <w:szCs w:val="24"/>
        </w:rPr>
        <w:t xml:space="preserve"> </w:t>
      </w:r>
      <w:r w:rsidRPr="005275E6">
        <w:rPr>
          <w:sz w:val="24"/>
          <w:szCs w:val="24"/>
        </w:rPr>
        <w:t>ситуациях</w:t>
      </w:r>
      <w:r w:rsidRPr="005275E6">
        <w:rPr>
          <w:spacing w:val="1"/>
          <w:sz w:val="24"/>
          <w:szCs w:val="24"/>
        </w:rPr>
        <w:t xml:space="preserve"> </w:t>
      </w:r>
      <w:r w:rsidRPr="005275E6">
        <w:rPr>
          <w:sz w:val="24"/>
          <w:szCs w:val="24"/>
        </w:rPr>
        <w:t>неофициального</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тематического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использованием</w:t>
      </w:r>
      <w:r w:rsidRPr="005275E6">
        <w:rPr>
          <w:spacing w:val="1"/>
          <w:sz w:val="24"/>
          <w:szCs w:val="24"/>
        </w:rPr>
        <w:t xml:space="preserve"> </w:t>
      </w:r>
      <w:r w:rsidRPr="005275E6">
        <w:rPr>
          <w:sz w:val="24"/>
          <w:szCs w:val="24"/>
        </w:rPr>
        <w:t>ключевых</w:t>
      </w:r>
      <w:r w:rsidRPr="005275E6">
        <w:rPr>
          <w:spacing w:val="1"/>
          <w:sz w:val="24"/>
          <w:szCs w:val="24"/>
        </w:rPr>
        <w:t xml:space="preserve"> </w:t>
      </w:r>
      <w:r w:rsidRPr="005275E6">
        <w:rPr>
          <w:sz w:val="24"/>
          <w:szCs w:val="24"/>
        </w:rPr>
        <w:t>слов,</w:t>
      </w:r>
      <w:r w:rsidRPr="005275E6">
        <w:rPr>
          <w:spacing w:val="1"/>
          <w:sz w:val="24"/>
          <w:szCs w:val="24"/>
        </w:rPr>
        <w:t xml:space="preserve"> </w:t>
      </w:r>
      <w:r w:rsidRPr="005275E6">
        <w:rPr>
          <w:sz w:val="24"/>
          <w:szCs w:val="24"/>
        </w:rPr>
        <w:t>речевых</w:t>
      </w:r>
      <w:r w:rsidRPr="005275E6">
        <w:rPr>
          <w:spacing w:val="1"/>
          <w:sz w:val="24"/>
          <w:szCs w:val="24"/>
        </w:rPr>
        <w:t xml:space="preserve"> </w:t>
      </w:r>
      <w:r w:rsidRPr="005275E6">
        <w:rPr>
          <w:sz w:val="24"/>
          <w:szCs w:val="24"/>
        </w:rPr>
        <w:t>ситуаций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(или)</w:t>
      </w:r>
      <w:r w:rsidRPr="005275E6">
        <w:rPr>
          <w:spacing w:val="1"/>
          <w:sz w:val="24"/>
          <w:szCs w:val="24"/>
        </w:rPr>
        <w:t xml:space="preserve"> </w:t>
      </w:r>
      <w:r w:rsidRPr="005275E6">
        <w:rPr>
          <w:sz w:val="24"/>
          <w:szCs w:val="24"/>
        </w:rPr>
        <w:t>иллюстраций, фотографий или без их использования с соблюдением нормы</w:t>
      </w:r>
      <w:r w:rsidRPr="005275E6">
        <w:rPr>
          <w:spacing w:val="1"/>
          <w:sz w:val="24"/>
          <w:szCs w:val="24"/>
        </w:rPr>
        <w:t xml:space="preserve"> </w:t>
      </w:r>
      <w:r w:rsidRPr="005275E6">
        <w:rPr>
          <w:sz w:val="24"/>
          <w:szCs w:val="24"/>
        </w:rPr>
        <w:t>речевого</w:t>
      </w:r>
      <w:r w:rsidRPr="005275E6">
        <w:rPr>
          <w:spacing w:val="-1"/>
          <w:sz w:val="24"/>
          <w:szCs w:val="24"/>
        </w:rPr>
        <w:t xml:space="preserve"> </w:t>
      </w:r>
      <w:r w:rsidRPr="005275E6">
        <w:rPr>
          <w:sz w:val="24"/>
          <w:szCs w:val="24"/>
        </w:rPr>
        <w:t>этикета,</w:t>
      </w:r>
      <w:r w:rsidRPr="005275E6">
        <w:rPr>
          <w:spacing w:val="2"/>
          <w:sz w:val="24"/>
          <w:szCs w:val="24"/>
        </w:rPr>
        <w:t xml:space="preserve"> </w:t>
      </w:r>
      <w:r w:rsidRPr="005275E6">
        <w:rPr>
          <w:sz w:val="24"/>
          <w:szCs w:val="24"/>
        </w:rPr>
        <w:t>принятых</w:t>
      </w:r>
      <w:r w:rsidRPr="005275E6">
        <w:rPr>
          <w:spacing w:val="-1"/>
          <w:sz w:val="24"/>
          <w:szCs w:val="24"/>
        </w:rPr>
        <w:t xml:space="preserve"> </w:t>
      </w:r>
      <w:r w:rsidRPr="005275E6">
        <w:rPr>
          <w:sz w:val="24"/>
          <w:szCs w:val="24"/>
        </w:rPr>
        <w:t>в</w:t>
      </w:r>
      <w:r w:rsidRPr="005275E6">
        <w:rPr>
          <w:spacing w:val="-2"/>
          <w:sz w:val="24"/>
          <w:szCs w:val="24"/>
        </w:rPr>
        <w:t xml:space="preserve"> </w:t>
      </w:r>
      <w:r w:rsidRPr="005275E6">
        <w:rPr>
          <w:sz w:val="24"/>
          <w:szCs w:val="24"/>
        </w:rPr>
        <w:t>стране (странах)</w:t>
      </w:r>
      <w:r w:rsidRPr="005275E6">
        <w:rPr>
          <w:spacing w:val="-2"/>
          <w:sz w:val="24"/>
          <w:szCs w:val="24"/>
        </w:rPr>
        <w:t xml:space="preserve"> </w:t>
      </w:r>
      <w:r w:rsidRPr="005275E6">
        <w:rPr>
          <w:sz w:val="24"/>
          <w:szCs w:val="24"/>
        </w:rPr>
        <w:t>изучаемого языка.</w:t>
      </w:r>
    </w:p>
    <w:p w:rsidR="00607AE8" w:rsidRPr="005275E6" w:rsidRDefault="00607AE8" w:rsidP="00607AE8">
      <w:pPr>
        <w:pStyle w:val="ab"/>
        <w:spacing w:line="264" w:lineRule="auto"/>
        <w:ind w:right="527" w:firstLine="600"/>
        <w:rPr>
          <w:sz w:val="24"/>
          <w:szCs w:val="24"/>
        </w:rPr>
      </w:pPr>
      <w:r w:rsidRPr="005275E6">
        <w:rPr>
          <w:sz w:val="24"/>
          <w:szCs w:val="24"/>
        </w:rPr>
        <w:t>Объём диалога – до 8 реплик со стороны каждого собеседника в рамках</w:t>
      </w:r>
      <w:r w:rsidRPr="005275E6">
        <w:rPr>
          <w:spacing w:val="1"/>
          <w:sz w:val="24"/>
          <w:szCs w:val="24"/>
        </w:rPr>
        <w:t xml:space="preserve"> </w:t>
      </w:r>
      <w:r w:rsidRPr="005275E6">
        <w:rPr>
          <w:sz w:val="24"/>
          <w:szCs w:val="24"/>
        </w:rPr>
        <w:t>комбинированного диалога, до 6 реплик со стороны каждого собеседника в</w:t>
      </w:r>
      <w:r w:rsidRPr="005275E6">
        <w:rPr>
          <w:spacing w:val="1"/>
          <w:sz w:val="24"/>
          <w:szCs w:val="24"/>
        </w:rPr>
        <w:t xml:space="preserve"> </w:t>
      </w:r>
      <w:r w:rsidRPr="005275E6">
        <w:rPr>
          <w:sz w:val="24"/>
          <w:szCs w:val="24"/>
        </w:rPr>
        <w:t>рамках</w:t>
      </w:r>
      <w:r w:rsidRPr="005275E6">
        <w:rPr>
          <w:spacing w:val="-4"/>
          <w:sz w:val="24"/>
          <w:szCs w:val="24"/>
        </w:rPr>
        <w:t xml:space="preserve"> </w:t>
      </w:r>
      <w:r w:rsidRPr="005275E6">
        <w:rPr>
          <w:sz w:val="24"/>
          <w:szCs w:val="24"/>
        </w:rPr>
        <w:t>диалога-обмена</w:t>
      </w:r>
      <w:r w:rsidRPr="005275E6">
        <w:rPr>
          <w:spacing w:val="2"/>
          <w:sz w:val="24"/>
          <w:szCs w:val="24"/>
        </w:rPr>
        <w:t xml:space="preserve"> </w:t>
      </w:r>
      <w:r w:rsidRPr="005275E6">
        <w:rPr>
          <w:sz w:val="24"/>
          <w:szCs w:val="24"/>
        </w:rPr>
        <w:t>мнениями.</w:t>
      </w:r>
    </w:p>
    <w:p w:rsidR="00607AE8" w:rsidRPr="005275E6" w:rsidRDefault="00607AE8" w:rsidP="00607AE8">
      <w:pPr>
        <w:pStyle w:val="ab"/>
        <w:spacing w:before="4" w:line="264" w:lineRule="auto"/>
        <w:ind w:right="529" w:firstLine="600"/>
        <w:rPr>
          <w:sz w:val="24"/>
          <w:szCs w:val="24"/>
        </w:rPr>
      </w:pPr>
      <w:r w:rsidRPr="005275E6">
        <w:rPr>
          <w:sz w:val="24"/>
          <w:szCs w:val="24"/>
        </w:rPr>
        <w:t>Развитие</w:t>
      </w:r>
      <w:r w:rsidRPr="005275E6">
        <w:rPr>
          <w:spacing w:val="1"/>
          <w:sz w:val="24"/>
          <w:szCs w:val="24"/>
        </w:rPr>
        <w:t xml:space="preserve"> </w:t>
      </w:r>
      <w:r w:rsidRPr="005275E6">
        <w:rPr>
          <w:sz w:val="24"/>
          <w:szCs w:val="24"/>
        </w:rPr>
        <w:t>коммуникативных</w:t>
      </w:r>
      <w:r w:rsidRPr="005275E6">
        <w:rPr>
          <w:spacing w:val="1"/>
          <w:sz w:val="24"/>
          <w:szCs w:val="24"/>
        </w:rPr>
        <w:t xml:space="preserve"> </w:t>
      </w:r>
      <w:r w:rsidRPr="005275E6">
        <w:rPr>
          <w:sz w:val="24"/>
          <w:szCs w:val="24"/>
        </w:rPr>
        <w:t>умений</w:t>
      </w:r>
      <w:r w:rsidRPr="005275E6">
        <w:rPr>
          <w:spacing w:val="1"/>
          <w:sz w:val="24"/>
          <w:szCs w:val="24"/>
        </w:rPr>
        <w:t xml:space="preserve"> </w:t>
      </w:r>
      <w:r w:rsidRPr="005275E6">
        <w:rPr>
          <w:sz w:val="24"/>
          <w:szCs w:val="24"/>
          <w:u w:val="single"/>
        </w:rPr>
        <w:t>монологической</w:t>
      </w:r>
      <w:r w:rsidRPr="005275E6">
        <w:rPr>
          <w:spacing w:val="1"/>
          <w:sz w:val="24"/>
          <w:szCs w:val="24"/>
          <w:u w:val="single"/>
        </w:rPr>
        <w:t xml:space="preserve"> </w:t>
      </w:r>
      <w:r w:rsidRPr="005275E6">
        <w:rPr>
          <w:sz w:val="24"/>
          <w:szCs w:val="24"/>
          <w:u w:val="single"/>
        </w:rPr>
        <w:t>речи</w:t>
      </w:r>
      <w:r w:rsidRPr="005275E6">
        <w:rPr>
          <w:spacing w:val="1"/>
          <w:sz w:val="24"/>
          <w:szCs w:val="24"/>
        </w:rPr>
        <w:t xml:space="preserve"> </w:t>
      </w:r>
      <w:r w:rsidRPr="005275E6">
        <w:rPr>
          <w:sz w:val="24"/>
          <w:szCs w:val="24"/>
        </w:rPr>
        <w:t>–</w:t>
      </w:r>
      <w:r w:rsidRPr="005275E6">
        <w:rPr>
          <w:spacing w:val="1"/>
          <w:sz w:val="24"/>
          <w:szCs w:val="24"/>
        </w:rPr>
        <w:t xml:space="preserve"> </w:t>
      </w:r>
      <w:r w:rsidRPr="005275E6">
        <w:rPr>
          <w:sz w:val="24"/>
          <w:szCs w:val="24"/>
        </w:rPr>
        <w:t>создание</w:t>
      </w:r>
      <w:r w:rsidRPr="005275E6">
        <w:rPr>
          <w:spacing w:val="-67"/>
          <w:sz w:val="24"/>
          <w:szCs w:val="24"/>
        </w:rPr>
        <w:t xml:space="preserve"> </w:t>
      </w:r>
      <w:r w:rsidRPr="005275E6">
        <w:rPr>
          <w:sz w:val="24"/>
          <w:szCs w:val="24"/>
        </w:rPr>
        <w:t>устных связных монологических высказываний с использованием основных</w:t>
      </w:r>
      <w:r w:rsidRPr="005275E6">
        <w:rPr>
          <w:spacing w:val="1"/>
          <w:sz w:val="24"/>
          <w:szCs w:val="24"/>
        </w:rPr>
        <w:t xml:space="preserve"> </w:t>
      </w:r>
      <w:r w:rsidRPr="005275E6">
        <w:rPr>
          <w:sz w:val="24"/>
          <w:szCs w:val="24"/>
        </w:rPr>
        <w:t>коммуникативных</w:t>
      </w:r>
      <w:r w:rsidRPr="005275E6">
        <w:rPr>
          <w:spacing w:val="-4"/>
          <w:sz w:val="24"/>
          <w:szCs w:val="24"/>
        </w:rPr>
        <w:t xml:space="preserve"> </w:t>
      </w:r>
      <w:r w:rsidRPr="005275E6">
        <w:rPr>
          <w:sz w:val="24"/>
          <w:szCs w:val="24"/>
        </w:rPr>
        <w:t>типов речи:</w:t>
      </w:r>
    </w:p>
    <w:p w:rsidR="00607AE8" w:rsidRPr="005275E6" w:rsidRDefault="00607AE8" w:rsidP="00607AE8">
      <w:pPr>
        <w:pStyle w:val="ab"/>
        <w:spacing w:line="264" w:lineRule="auto"/>
        <w:ind w:right="540" w:firstLine="600"/>
        <w:rPr>
          <w:sz w:val="24"/>
          <w:szCs w:val="24"/>
        </w:rPr>
      </w:pPr>
      <w:r w:rsidRPr="005275E6">
        <w:rPr>
          <w:sz w:val="24"/>
          <w:szCs w:val="24"/>
        </w:rPr>
        <w:t>описание (предмета, местности, внешности и одежды человека), в 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характеристика</w:t>
      </w:r>
      <w:r w:rsidRPr="005275E6">
        <w:rPr>
          <w:spacing w:val="1"/>
          <w:sz w:val="24"/>
          <w:szCs w:val="24"/>
        </w:rPr>
        <w:t xml:space="preserve"> </w:t>
      </w:r>
      <w:r w:rsidRPr="005275E6">
        <w:rPr>
          <w:sz w:val="24"/>
          <w:szCs w:val="24"/>
        </w:rPr>
        <w:t>(черты</w:t>
      </w:r>
      <w:r w:rsidRPr="005275E6">
        <w:rPr>
          <w:spacing w:val="1"/>
          <w:sz w:val="24"/>
          <w:szCs w:val="24"/>
        </w:rPr>
        <w:t xml:space="preserve"> </w:t>
      </w:r>
      <w:r w:rsidRPr="005275E6">
        <w:rPr>
          <w:sz w:val="24"/>
          <w:szCs w:val="24"/>
        </w:rPr>
        <w:t>характера</w:t>
      </w:r>
      <w:r w:rsidRPr="005275E6">
        <w:rPr>
          <w:spacing w:val="1"/>
          <w:sz w:val="24"/>
          <w:szCs w:val="24"/>
        </w:rPr>
        <w:t xml:space="preserve"> </w:t>
      </w:r>
      <w:r w:rsidRPr="005275E6">
        <w:rPr>
          <w:sz w:val="24"/>
          <w:szCs w:val="24"/>
        </w:rPr>
        <w:t>реального</w:t>
      </w:r>
      <w:r w:rsidRPr="005275E6">
        <w:rPr>
          <w:spacing w:val="1"/>
          <w:sz w:val="24"/>
          <w:szCs w:val="24"/>
        </w:rPr>
        <w:t xml:space="preserve"> </w:t>
      </w:r>
      <w:r w:rsidRPr="005275E6">
        <w:rPr>
          <w:sz w:val="24"/>
          <w:szCs w:val="24"/>
        </w:rPr>
        <w:t>человека</w:t>
      </w:r>
      <w:r w:rsidRPr="005275E6">
        <w:rPr>
          <w:spacing w:val="1"/>
          <w:sz w:val="24"/>
          <w:szCs w:val="24"/>
        </w:rPr>
        <w:t xml:space="preserve"> </w:t>
      </w:r>
      <w:r w:rsidRPr="005275E6">
        <w:rPr>
          <w:sz w:val="24"/>
          <w:szCs w:val="24"/>
        </w:rPr>
        <w:t>или</w:t>
      </w:r>
      <w:r w:rsidRPr="005275E6">
        <w:rPr>
          <w:spacing w:val="-67"/>
          <w:sz w:val="24"/>
          <w:szCs w:val="24"/>
        </w:rPr>
        <w:t xml:space="preserve"> </w:t>
      </w:r>
      <w:r w:rsidRPr="005275E6">
        <w:rPr>
          <w:sz w:val="24"/>
          <w:szCs w:val="24"/>
        </w:rPr>
        <w:t>литературного персонажа);</w:t>
      </w:r>
    </w:p>
    <w:p w:rsidR="00607AE8" w:rsidRPr="005275E6" w:rsidRDefault="00607AE8" w:rsidP="00607AE8">
      <w:pPr>
        <w:pStyle w:val="ab"/>
        <w:spacing w:line="264" w:lineRule="auto"/>
        <w:ind w:left="720" w:right="5574"/>
        <w:rPr>
          <w:sz w:val="24"/>
          <w:szCs w:val="24"/>
        </w:rPr>
      </w:pPr>
      <w:r w:rsidRPr="005275E6">
        <w:rPr>
          <w:sz w:val="24"/>
          <w:szCs w:val="24"/>
        </w:rPr>
        <w:t>повествование или сообщение;</w:t>
      </w:r>
      <w:r w:rsidRPr="005275E6">
        <w:rPr>
          <w:spacing w:val="-68"/>
          <w:sz w:val="24"/>
          <w:szCs w:val="24"/>
        </w:rPr>
        <w:t xml:space="preserve"> </w:t>
      </w:r>
      <w:r w:rsidRPr="005275E6">
        <w:rPr>
          <w:sz w:val="24"/>
          <w:szCs w:val="24"/>
        </w:rPr>
        <w:t>рассуждение;</w:t>
      </w:r>
    </w:p>
    <w:p w:rsidR="00607AE8" w:rsidRPr="005275E6" w:rsidRDefault="00607AE8" w:rsidP="00607AE8">
      <w:pPr>
        <w:pStyle w:val="ab"/>
        <w:spacing w:line="266" w:lineRule="auto"/>
        <w:ind w:right="534" w:firstLine="600"/>
        <w:rPr>
          <w:sz w:val="24"/>
          <w:szCs w:val="24"/>
        </w:rPr>
      </w:pPr>
      <w:r w:rsidRPr="005275E6">
        <w:rPr>
          <w:sz w:val="24"/>
          <w:szCs w:val="24"/>
        </w:rPr>
        <w:t xml:space="preserve">выражение и краткое аргументирование своего мнения по отношению </w:t>
      </w:r>
      <w:proofErr w:type="gramStart"/>
      <w:r w:rsidRPr="005275E6">
        <w:rPr>
          <w:sz w:val="24"/>
          <w:szCs w:val="24"/>
        </w:rPr>
        <w:t>к</w:t>
      </w:r>
      <w:proofErr w:type="gramEnd"/>
      <w:r w:rsidRPr="005275E6">
        <w:rPr>
          <w:spacing w:val="1"/>
          <w:sz w:val="24"/>
          <w:szCs w:val="24"/>
        </w:rPr>
        <w:t xml:space="preserve"> </w:t>
      </w:r>
      <w:r w:rsidRPr="005275E6">
        <w:rPr>
          <w:sz w:val="24"/>
          <w:szCs w:val="24"/>
        </w:rPr>
        <w:t>услышанному</w:t>
      </w:r>
      <w:r w:rsidRPr="005275E6">
        <w:rPr>
          <w:spacing w:val="-4"/>
          <w:sz w:val="24"/>
          <w:szCs w:val="24"/>
        </w:rPr>
        <w:t xml:space="preserve"> </w:t>
      </w:r>
      <w:r w:rsidRPr="005275E6">
        <w:rPr>
          <w:sz w:val="24"/>
          <w:szCs w:val="24"/>
        </w:rPr>
        <w:t>(прочитанному);</w:t>
      </w:r>
    </w:p>
    <w:p w:rsidR="00607AE8" w:rsidRPr="005275E6" w:rsidRDefault="00607AE8" w:rsidP="00607AE8">
      <w:pPr>
        <w:pStyle w:val="ab"/>
        <w:spacing w:line="264" w:lineRule="auto"/>
        <w:ind w:right="535" w:firstLine="600"/>
        <w:rPr>
          <w:sz w:val="24"/>
          <w:szCs w:val="24"/>
        </w:rPr>
      </w:pPr>
      <w:r w:rsidRPr="005275E6">
        <w:rPr>
          <w:sz w:val="24"/>
          <w:szCs w:val="24"/>
        </w:rPr>
        <w:t>изложение</w:t>
      </w:r>
      <w:r w:rsidRPr="005275E6">
        <w:rPr>
          <w:spacing w:val="1"/>
          <w:sz w:val="24"/>
          <w:szCs w:val="24"/>
        </w:rPr>
        <w:t xml:space="preserve"> </w:t>
      </w:r>
      <w:r w:rsidRPr="005275E6">
        <w:rPr>
          <w:sz w:val="24"/>
          <w:szCs w:val="24"/>
        </w:rPr>
        <w:t>(пересказ)</w:t>
      </w:r>
      <w:r w:rsidRPr="005275E6">
        <w:rPr>
          <w:spacing w:val="1"/>
          <w:sz w:val="24"/>
          <w:szCs w:val="24"/>
        </w:rPr>
        <w:t xml:space="preserve"> </w:t>
      </w:r>
      <w:r w:rsidRPr="005275E6">
        <w:rPr>
          <w:sz w:val="24"/>
          <w:szCs w:val="24"/>
        </w:rPr>
        <w:t>основного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прочитанного</w:t>
      </w:r>
      <w:r w:rsidRPr="005275E6">
        <w:rPr>
          <w:spacing w:val="1"/>
          <w:sz w:val="24"/>
          <w:szCs w:val="24"/>
        </w:rPr>
        <w:t xml:space="preserve"> </w:t>
      </w:r>
      <w:r w:rsidRPr="005275E6">
        <w:rPr>
          <w:sz w:val="24"/>
          <w:szCs w:val="24"/>
        </w:rPr>
        <w:t>(прослушанного)</w:t>
      </w:r>
      <w:r w:rsidRPr="005275E6">
        <w:rPr>
          <w:spacing w:val="1"/>
          <w:sz w:val="24"/>
          <w:szCs w:val="24"/>
        </w:rPr>
        <w:t xml:space="preserve"> </w:t>
      </w:r>
      <w:r w:rsidRPr="005275E6">
        <w:rPr>
          <w:sz w:val="24"/>
          <w:szCs w:val="24"/>
        </w:rPr>
        <w:t>текста</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выражением</w:t>
      </w:r>
      <w:r w:rsidRPr="005275E6">
        <w:rPr>
          <w:spacing w:val="1"/>
          <w:sz w:val="24"/>
          <w:szCs w:val="24"/>
        </w:rPr>
        <w:t xml:space="preserve"> </w:t>
      </w:r>
      <w:r w:rsidRPr="005275E6">
        <w:rPr>
          <w:sz w:val="24"/>
          <w:szCs w:val="24"/>
        </w:rPr>
        <w:t>своего</w:t>
      </w:r>
      <w:r w:rsidRPr="005275E6">
        <w:rPr>
          <w:spacing w:val="1"/>
          <w:sz w:val="24"/>
          <w:szCs w:val="24"/>
        </w:rPr>
        <w:t xml:space="preserve"> </w:t>
      </w:r>
      <w:r w:rsidRPr="005275E6">
        <w:rPr>
          <w:sz w:val="24"/>
          <w:szCs w:val="24"/>
        </w:rPr>
        <w:t>отношения</w:t>
      </w:r>
      <w:r w:rsidRPr="005275E6">
        <w:rPr>
          <w:spacing w:val="1"/>
          <w:sz w:val="24"/>
          <w:szCs w:val="24"/>
        </w:rPr>
        <w:t xml:space="preserve"> </w:t>
      </w:r>
      <w:r w:rsidRPr="005275E6">
        <w:rPr>
          <w:sz w:val="24"/>
          <w:szCs w:val="24"/>
        </w:rPr>
        <w:t>к</w:t>
      </w:r>
      <w:r w:rsidRPr="005275E6">
        <w:rPr>
          <w:spacing w:val="1"/>
          <w:sz w:val="24"/>
          <w:szCs w:val="24"/>
        </w:rPr>
        <w:t xml:space="preserve"> </w:t>
      </w:r>
      <w:r w:rsidRPr="005275E6">
        <w:rPr>
          <w:sz w:val="24"/>
          <w:szCs w:val="24"/>
        </w:rPr>
        <w:t>событиям</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фактам,</w:t>
      </w:r>
      <w:r w:rsidRPr="005275E6">
        <w:rPr>
          <w:spacing w:val="3"/>
          <w:sz w:val="24"/>
          <w:szCs w:val="24"/>
        </w:rPr>
        <w:t xml:space="preserve"> </w:t>
      </w:r>
      <w:r w:rsidRPr="005275E6">
        <w:rPr>
          <w:sz w:val="24"/>
          <w:szCs w:val="24"/>
        </w:rPr>
        <w:t>изложенным</w:t>
      </w:r>
      <w:r w:rsidRPr="005275E6">
        <w:rPr>
          <w:spacing w:val="2"/>
          <w:sz w:val="24"/>
          <w:szCs w:val="24"/>
        </w:rPr>
        <w:t xml:space="preserve"> </w:t>
      </w:r>
      <w:r w:rsidRPr="005275E6">
        <w:rPr>
          <w:sz w:val="24"/>
          <w:szCs w:val="24"/>
        </w:rPr>
        <w:t>в тексте;</w:t>
      </w:r>
    </w:p>
    <w:p w:rsidR="00607AE8" w:rsidRPr="005275E6" w:rsidRDefault="00607AE8" w:rsidP="00607AE8">
      <w:pPr>
        <w:pStyle w:val="ab"/>
        <w:ind w:left="720"/>
        <w:rPr>
          <w:sz w:val="24"/>
          <w:szCs w:val="24"/>
        </w:rPr>
      </w:pPr>
      <w:r w:rsidRPr="005275E6">
        <w:rPr>
          <w:sz w:val="24"/>
          <w:szCs w:val="24"/>
        </w:rPr>
        <w:t>составление</w:t>
      </w:r>
      <w:r w:rsidRPr="005275E6">
        <w:rPr>
          <w:spacing w:val="-6"/>
          <w:sz w:val="24"/>
          <w:szCs w:val="24"/>
        </w:rPr>
        <w:t xml:space="preserve"> </w:t>
      </w:r>
      <w:r w:rsidRPr="005275E6">
        <w:rPr>
          <w:sz w:val="24"/>
          <w:szCs w:val="24"/>
        </w:rPr>
        <w:t>рассказа</w:t>
      </w:r>
      <w:r w:rsidRPr="005275E6">
        <w:rPr>
          <w:spacing w:val="-4"/>
          <w:sz w:val="24"/>
          <w:szCs w:val="24"/>
        </w:rPr>
        <w:t xml:space="preserve"> </w:t>
      </w:r>
      <w:r w:rsidRPr="005275E6">
        <w:rPr>
          <w:sz w:val="24"/>
          <w:szCs w:val="24"/>
        </w:rPr>
        <w:t>по</w:t>
      </w:r>
      <w:r w:rsidRPr="005275E6">
        <w:rPr>
          <w:spacing w:val="-6"/>
          <w:sz w:val="24"/>
          <w:szCs w:val="24"/>
        </w:rPr>
        <w:t xml:space="preserve"> </w:t>
      </w:r>
      <w:r w:rsidRPr="005275E6">
        <w:rPr>
          <w:sz w:val="24"/>
          <w:szCs w:val="24"/>
        </w:rPr>
        <w:t>картинкам;</w:t>
      </w:r>
    </w:p>
    <w:p w:rsidR="00607AE8" w:rsidRPr="005275E6" w:rsidRDefault="00607AE8" w:rsidP="00607AE8">
      <w:pPr>
        <w:pStyle w:val="ab"/>
        <w:spacing w:before="27"/>
        <w:ind w:left="720"/>
        <w:rPr>
          <w:sz w:val="24"/>
          <w:szCs w:val="24"/>
        </w:rPr>
      </w:pPr>
      <w:r w:rsidRPr="005275E6">
        <w:rPr>
          <w:sz w:val="24"/>
          <w:szCs w:val="24"/>
        </w:rPr>
        <w:t>изложение</w:t>
      </w:r>
      <w:r w:rsidRPr="005275E6">
        <w:rPr>
          <w:spacing w:val="-7"/>
          <w:sz w:val="24"/>
          <w:szCs w:val="24"/>
        </w:rPr>
        <w:t xml:space="preserve"> </w:t>
      </w:r>
      <w:r w:rsidRPr="005275E6">
        <w:rPr>
          <w:sz w:val="24"/>
          <w:szCs w:val="24"/>
        </w:rPr>
        <w:t>результатов</w:t>
      </w:r>
      <w:r w:rsidRPr="005275E6">
        <w:rPr>
          <w:spacing w:val="-10"/>
          <w:sz w:val="24"/>
          <w:szCs w:val="24"/>
        </w:rPr>
        <w:t xml:space="preserve"> </w:t>
      </w:r>
      <w:r w:rsidRPr="005275E6">
        <w:rPr>
          <w:sz w:val="24"/>
          <w:szCs w:val="24"/>
        </w:rPr>
        <w:t>выполненной</w:t>
      </w:r>
      <w:r w:rsidRPr="005275E6">
        <w:rPr>
          <w:spacing w:val="-9"/>
          <w:sz w:val="24"/>
          <w:szCs w:val="24"/>
        </w:rPr>
        <w:t xml:space="preserve"> </w:t>
      </w:r>
      <w:r w:rsidRPr="005275E6">
        <w:rPr>
          <w:sz w:val="24"/>
          <w:szCs w:val="24"/>
        </w:rPr>
        <w:t>проектной</w:t>
      </w:r>
      <w:r w:rsidRPr="005275E6">
        <w:rPr>
          <w:spacing w:val="-9"/>
          <w:sz w:val="24"/>
          <w:szCs w:val="24"/>
        </w:rPr>
        <w:t xml:space="preserve"> </w:t>
      </w:r>
      <w:r w:rsidRPr="005275E6">
        <w:rPr>
          <w:sz w:val="24"/>
          <w:szCs w:val="24"/>
        </w:rPr>
        <w:t>работы.</w:t>
      </w:r>
    </w:p>
    <w:p w:rsidR="00607AE8" w:rsidRPr="005275E6" w:rsidRDefault="00607AE8" w:rsidP="00607AE8">
      <w:pPr>
        <w:pStyle w:val="ab"/>
        <w:spacing w:before="28" w:line="264" w:lineRule="auto"/>
        <w:ind w:right="535" w:firstLine="600"/>
        <w:rPr>
          <w:sz w:val="24"/>
          <w:szCs w:val="24"/>
        </w:rPr>
      </w:pPr>
      <w:r w:rsidRPr="005275E6">
        <w:rPr>
          <w:sz w:val="24"/>
          <w:szCs w:val="24"/>
        </w:rPr>
        <w:lastRenderedPageBreak/>
        <w:t>Данные</w:t>
      </w:r>
      <w:r w:rsidRPr="005275E6">
        <w:rPr>
          <w:spacing w:val="1"/>
          <w:sz w:val="24"/>
          <w:szCs w:val="24"/>
        </w:rPr>
        <w:t xml:space="preserve"> </w:t>
      </w:r>
      <w:r w:rsidRPr="005275E6">
        <w:rPr>
          <w:sz w:val="24"/>
          <w:szCs w:val="24"/>
        </w:rPr>
        <w:t>умения</w:t>
      </w:r>
      <w:r w:rsidRPr="005275E6">
        <w:rPr>
          <w:spacing w:val="1"/>
          <w:sz w:val="24"/>
          <w:szCs w:val="24"/>
        </w:rPr>
        <w:t xml:space="preserve"> </w:t>
      </w:r>
      <w:r w:rsidRPr="005275E6">
        <w:rPr>
          <w:sz w:val="24"/>
          <w:szCs w:val="24"/>
        </w:rPr>
        <w:t>монологической</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развиваются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стандартных</w:t>
      </w:r>
      <w:r w:rsidRPr="005275E6">
        <w:rPr>
          <w:spacing w:val="1"/>
          <w:sz w:val="24"/>
          <w:szCs w:val="24"/>
        </w:rPr>
        <w:t xml:space="preserve"> </w:t>
      </w:r>
      <w:r w:rsidRPr="005275E6">
        <w:rPr>
          <w:sz w:val="24"/>
          <w:szCs w:val="24"/>
        </w:rPr>
        <w:t>ситуациях</w:t>
      </w:r>
      <w:r w:rsidRPr="005275E6">
        <w:rPr>
          <w:spacing w:val="1"/>
          <w:sz w:val="24"/>
          <w:szCs w:val="24"/>
        </w:rPr>
        <w:t xml:space="preserve"> </w:t>
      </w:r>
      <w:r w:rsidRPr="005275E6">
        <w:rPr>
          <w:sz w:val="24"/>
          <w:szCs w:val="24"/>
        </w:rPr>
        <w:t>неофициального</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тематического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использованием</w:t>
      </w:r>
      <w:r w:rsidRPr="005275E6">
        <w:rPr>
          <w:spacing w:val="1"/>
          <w:sz w:val="24"/>
          <w:szCs w:val="24"/>
        </w:rPr>
        <w:t xml:space="preserve"> </w:t>
      </w:r>
      <w:r w:rsidRPr="005275E6">
        <w:rPr>
          <w:sz w:val="24"/>
          <w:szCs w:val="24"/>
        </w:rPr>
        <w:t>вопросов,</w:t>
      </w:r>
      <w:r w:rsidRPr="005275E6">
        <w:rPr>
          <w:spacing w:val="1"/>
          <w:sz w:val="24"/>
          <w:szCs w:val="24"/>
        </w:rPr>
        <w:t xml:space="preserve"> </w:t>
      </w:r>
      <w:r w:rsidRPr="005275E6">
        <w:rPr>
          <w:sz w:val="24"/>
          <w:szCs w:val="24"/>
        </w:rPr>
        <w:t>ключевых</w:t>
      </w:r>
      <w:r w:rsidRPr="005275E6">
        <w:rPr>
          <w:spacing w:val="1"/>
          <w:sz w:val="24"/>
          <w:szCs w:val="24"/>
        </w:rPr>
        <w:t xml:space="preserve"> </w:t>
      </w:r>
      <w:r w:rsidRPr="005275E6">
        <w:rPr>
          <w:sz w:val="24"/>
          <w:szCs w:val="24"/>
        </w:rPr>
        <w:t>слов,</w:t>
      </w:r>
      <w:r w:rsidRPr="005275E6">
        <w:rPr>
          <w:spacing w:val="1"/>
          <w:sz w:val="24"/>
          <w:szCs w:val="24"/>
        </w:rPr>
        <w:t xml:space="preserve"> </w:t>
      </w:r>
      <w:r w:rsidRPr="005275E6">
        <w:rPr>
          <w:sz w:val="24"/>
          <w:szCs w:val="24"/>
        </w:rPr>
        <w:t>плана</w:t>
      </w:r>
      <w:r w:rsidRPr="005275E6">
        <w:rPr>
          <w:spacing w:val="1"/>
          <w:sz w:val="24"/>
          <w:szCs w:val="24"/>
        </w:rPr>
        <w:t xml:space="preserve"> </w:t>
      </w:r>
      <w:r w:rsidRPr="005275E6">
        <w:rPr>
          <w:sz w:val="24"/>
          <w:szCs w:val="24"/>
        </w:rPr>
        <w:t>и</w:t>
      </w:r>
      <w:r w:rsidRPr="005275E6">
        <w:rPr>
          <w:spacing w:val="71"/>
          <w:sz w:val="24"/>
          <w:szCs w:val="24"/>
        </w:rPr>
        <w:t xml:space="preserve"> </w:t>
      </w:r>
      <w:r w:rsidRPr="005275E6">
        <w:rPr>
          <w:sz w:val="24"/>
          <w:szCs w:val="24"/>
        </w:rPr>
        <w:t>(или)</w:t>
      </w:r>
      <w:r w:rsidRPr="005275E6">
        <w:rPr>
          <w:spacing w:val="-67"/>
          <w:sz w:val="24"/>
          <w:szCs w:val="24"/>
        </w:rPr>
        <w:t xml:space="preserve"> </w:t>
      </w:r>
      <w:r w:rsidRPr="005275E6">
        <w:rPr>
          <w:sz w:val="24"/>
          <w:szCs w:val="24"/>
        </w:rPr>
        <w:t>иллюстраций,</w:t>
      </w:r>
      <w:r w:rsidRPr="005275E6">
        <w:rPr>
          <w:spacing w:val="1"/>
          <w:sz w:val="24"/>
          <w:szCs w:val="24"/>
        </w:rPr>
        <w:t xml:space="preserve"> </w:t>
      </w:r>
      <w:r w:rsidRPr="005275E6">
        <w:rPr>
          <w:sz w:val="24"/>
          <w:szCs w:val="24"/>
        </w:rPr>
        <w:t>фотографий,</w:t>
      </w:r>
      <w:r w:rsidRPr="005275E6">
        <w:rPr>
          <w:spacing w:val="6"/>
          <w:sz w:val="24"/>
          <w:szCs w:val="24"/>
        </w:rPr>
        <w:t xml:space="preserve"> </w:t>
      </w:r>
      <w:r w:rsidRPr="005275E6">
        <w:rPr>
          <w:sz w:val="24"/>
          <w:szCs w:val="24"/>
        </w:rPr>
        <w:t>таблиц или</w:t>
      </w:r>
      <w:r w:rsidRPr="005275E6">
        <w:rPr>
          <w:spacing w:val="-1"/>
          <w:sz w:val="24"/>
          <w:szCs w:val="24"/>
        </w:rPr>
        <w:t xml:space="preserve"> </w:t>
      </w:r>
      <w:r w:rsidRPr="005275E6">
        <w:rPr>
          <w:sz w:val="24"/>
          <w:szCs w:val="24"/>
        </w:rPr>
        <w:t>без</w:t>
      </w:r>
      <w:r w:rsidRPr="005275E6">
        <w:rPr>
          <w:spacing w:val="1"/>
          <w:sz w:val="24"/>
          <w:szCs w:val="24"/>
        </w:rPr>
        <w:t xml:space="preserve"> </w:t>
      </w:r>
      <w:r w:rsidRPr="005275E6">
        <w:rPr>
          <w:sz w:val="24"/>
          <w:szCs w:val="24"/>
        </w:rPr>
        <w:t>их</w:t>
      </w:r>
      <w:r w:rsidRPr="005275E6">
        <w:rPr>
          <w:spacing w:val="-5"/>
          <w:sz w:val="24"/>
          <w:szCs w:val="24"/>
        </w:rPr>
        <w:t xml:space="preserve"> </w:t>
      </w:r>
      <w:r w:rsidRPr="005275E6">
        <w:rPr>
          <w:sz w:val="24"/>
          <w:szCs w:val="24"/>
        </w:rPr>
        <w:t>использования.</w:t>
      </w:r>
    </w:p>
    <w:p w:rsidR="00607AE8" w:rsidRPr="005275E6" w:rsidRDefault="00607AE8" w:rsidP="00607AE8">
      <w:pPr>
        <w:pStyle w:val="ab"/>
        <w:spacing w:before="5"/>
        <w:ind w:left="720"/>
        <w:jc w:val="left"/>
        <w:rPr>
          <w:sz w:val="24"/>
          <w:szCs w:val="24"/>
        </w:rPr>
      </w:pPr>
      <w:r w:rsidRPr="005275E6">
        <w:rPr>
          <w:sz w:val="24"/>
          <w:szCs w:val="24"/>
        </w:rPr>
        <w:t>Объём</w:t>
      </w:r>
      <w:r w:rsidRPr="005275E6">
        <w:rPr>
          <w:spacing w:val="-3"/>
          <w:sz w:val="24"/>
          <w:szCs w:val="24"/>
        </w:rPr>
        <w:t xml:space="preserve"> </w:t>
      </w:r>
      <w:r w:rsidRPr="005275E6">
        <w:rPr>
          <w:sz w:val="24"/>
          <w:szCs w:val="24"/>
        </w:rPr>
        <w:t>монологического</w:t>
      </w:r>
      <w:r w:rsidRPr="005275E6">
        <w:rPr>
          <w:spacing w:val="-5"/>
          <w:sz w:val="24"/>
          <w:szCs w:val="24"/>
        </w:rPr>
        <w:t xml:space="preserve"> </w:t>
      </w:r>
      <w:r w:rsidRPr="005275E6">
        <w:rPr>
          <w:sz w:val="24"/>
          <w:szCs w:val="24"/>
        </w:rPr>
        <w:t>высказывания</w:t>
      </w:r>
      <w:r w:rsidRPr="005275E6">
        <w:rPr>
          <w:spacing w:val="2"/>
          <w:sz w:val="24"/>
          <w:szCs w:val="24"/>
        </w:rPr>
        <w:t xml:space="preserve"> </w:t>
      </w:r>
      <w:r w:rsidRPr="005275E6">
        <w:rPr>
          <w:sz w:val="24"/>
          <w:szCs w:val="24"/>
        </w:rPr>
        <w:t>– 10–12</w:t>
      </w:r>
      <w:r w:rsidRPr="005275E6">
        <w:rPr>
          <w:spacing w:val="-5"/>
          <w:sz w:val="24"/>
          <w:szCs w:val="24"/>
        </w:rPr>
        <w:t xml:space="preserve"> </w:t>
      </w:r>
      <w:r w:rsidRPr="005275E6">
        <w:rPr>
          <w:sz w:val="24"/>
          <w:szCs w:val="24"/>
        </w:rPr>
        <w:t>фраз.</w:t>
      </w:r>
    </w:p>
    <w:p w:rsidR="00607AE8" w:rsidRPr="005275E6" w:rsidRDefault="00607AE8" w:rsidP="00607AE8">
      <w:pPr>
        <w:spacing w:before="29"/>
        <w:ind w:left="720"/>
        <w:rPr>
          <w:i/>
          <w:sz w:val="24"/>
          <w:szCs w:val="24"/>
        </w:rPr>
      </w:pPr>
      <w:r w:rsidRPr="005275E6">
        <w:rPr>
          <w:i/>
          <w:sz w:val="24"/>
          <w:szCs w:val="24"/>
        </w:rPr>
        <w:t>Аудирование</w:t>
      </w:r>
    </w:p>
    <w:p w:rsidR="00607AE8" w:rsidRPr="005275E6" w:rsidRDefault="00607AE8" w:rsidP="00607AE8">
      <w:pPr>
        <w:pStyle w:val="ab"/>
        <w:spacing w:before="33" w:line="264" w:lineRule="auto"/>
        <w:ind w:firstLine="600"/>
        <w:jc w:val="left"/>
        <w:rPr>
          <w:sz w:val="24"/>
          <w:szCs w:val="24"/>
        </w:rPr>
      </w:pPr>
      <w:r w:rsidRPr="005275E6">
        <w:rPr>
          <w:sz w:val="24"/>
          <w:szCs w:val="24"/>
        </w:rPr>
        <w:t>При</w:t>
      </w:r>
      <w:r w:rsidRPr="005275E6">
        <w:rPr>
          <w:spacing w:val="22"/>
          <w:sz w:val="24"/>
          <w:szCs w:val="24"/>
        </w:rPr>
        <w:t xml:space="preserve"> </w:t>
      </w:r>
      <w:r w:rsidRPr="005275E6">
        <w:rPr>
          <w:sz w:val="24"/>
          <w:szCs w:val="24"/>
        </w:rPr>
        <w:t>непосредственном</w:t>
      </w:r>
      <w:r w:rsidRPr="005275E6">
        <w:rPr>
          <w:spacing w:val="18"/>
          <w:sz w:val="24"/>
          <w:szCs w:val="24"/>
        </w:rPr>
        <w:t xml:space="preserve"> </w:t>
      </w:r>
      <w:r w:rsidRPr="005275E6">
        <w:rPr>
          <w:sz w:val="24"/>
          <w:szCs w:val="24"/>
        </w:rPr>
        <w:t>общении:</w:t>
      </w:r>
      <w:r w:rsidRPr="005275E6">
        <w:rPr>
          <w:spacing w:val="17"/>
          <w:sz w:val="24"/>
          <w:szCs w:val="24"/>
        </w:rPr>
        <w:t xml:space="preserve"> </w:t>
      </w:r>
      <w:r w:rsidRPr="005275E6">
        <w:rPr>
          <w:sz w:val="24"/>
          <w:szCs w:val="24"/>
        </w:rPr>
        <w:t>понимать</w:t>
      </w:r>
      <w:r w:rsidRPr="005275E6">
        <w:rPr>
          <w:spacing w:val="15"/>
          <w:sz w:val="24"/>
          <w:szCs w:val="24"/>
        </w:rPr>
        <w:t xml:space="preserve"> </w:t>
      </w:r>
      <w:r w:rsidRPr="005275E6">
        <w:rPr>
          <w:sz w:val="24"/>
          <w:szCs w:val="24"/>
        </w:rPr>
        <w:t>на</w:t>
      </w:r>
      <w:r w:rsidRPr="005275E6">
        <w:rPr>
          <w:spacing w:val="23"/>
          <w:sz w:val="24"/>
          <w:szCs w:val="24"/>
        </w:rPr>
        <w:t xml:space="preserve"> </w:t>
      </w:r>
      <w:r w:rsidRPr="005275E6">
        <w:rPr>
          <w:sz w:val="24"/>
          <w:szCs w:val="24"/>
        </w:rPr>
        <w:t>слух</w:t>
      </w:r>
      <w:r w:rsidRPr="005275E6">
        <w:rPr>
          <w:spacing w:val="13"/>
          <w:sz w:val="24"/>
          <w:szCs w:val="24"/>
        </w:rPr>
        <w:t xml:space="preserve"> </w:t>
      </w:r>
      <w:r w:rsidRPr="005275E6">
        <w:rPr>
          <w:sz w:val="24"/>
          <w:szCs w:val="24"/>
        </w:rPr>
        <w:t>речь</w:t>
      </w:r>
      <w:r w:rsidRPr="005275E6">
        <w:rPr>
          <w:spacing w:val="20"/>
          <w:sz w:val="24"/>
          <w:szCs w:val="24"/>
        </w:rPr>
        <w:t xml:space="preserve"> </w:t>
      </w:r>
      <w:r w:rsidRPr="005275E6">
        <w:rPr>
          <w:sz w:val="24"/>
          <w:szCs w:val="24"/>
        </w:rPr>
        <w:t>учителя</w:t>
      </w:r>
      <w:r w:rsidRPr="005275E6">
        <w:rPr>
          <w:spacing w:val="24"/>
          <w:sz w:val="24"/>
          <w:szCs w:val="24"/>
        </w:rPr>
        <w:t xml:space="preserve"> </w:t>
      </w:r>
      <w:r w:rsidRPr="005275E6">
        <w:rPr>
          <w:sz w:val="24"/>
          <w:szCs w:val="24"/>
        </w:rPr>
        <w:t>и</w:t>
      </w:r>
      <w:r w:rsidRPr="005275E6">
        <w:rPr>
          <w:spacing w:val="-67"/>
          <w:sz w:val="24"/>
          <w:szCs w:val="24"/>
        </w:rPr>
        <w:t xml:space="preserve"> </w:t>
      </w:r>
      <w:r w:rsidRPr="005275E6">
        <w:rPr>
          <w:sz w:val="24"/>
          <w:szCs w:val="24"/>
        </w:rPr>
        <w:t>одноклассников</w:t>
      </w:r>
      <w:r w:rsidRPr="005275E6">
        <w:rPr>
          <w:spacing w:val="31"/>
          <w:sz w:val="24"/>
          <w:szCs w:val="24"/>
        </w:rPr>
        <w:t xml:space="preserve"> </w:t>
      </w:r>
      <w:r w:rsidRPr="005275E6">
        <w:rPr>
          <w:sz w:val="24"/>
          <w:szCs w:val="24"/>
        </w:rPr>
        <w:t>и</w:t>
      </w:r>
      <w:r w:rsidRPr="005275E6">
        <w:rPr>
          <w:spacing w:val="37"/>
          <w:sz w:val="24"/>
          <w:szCs w:val="24"/>
        </w:rPr>
        <w:t xml:space="preserve"> </w:t>
      </w:r>
      <w:r w:rsidRPr="005275E6">
        <w:rPr>
          <w:sz w:val="24"/>
          <w:szCs w:val="24"/>
        </w:rPr>
        <w:t>вербально</w:t>
      </w:r>
      <w:r w:rsidRPr="005275E6">
        <w:rPr>
          <w:spacing w:val="37"/>
          <w:sz w:val="24"/>
          <w:szCs w:val="24"/>
        </w:rPr>
        <w:t xml:space="preserve"> </w:t>
      </w:r>
      <w:r w:rsidRPr="005275E6">
        <w:rPr>
          <w:sz w:val="24"/>
          <w:szCs w:val="24"/>
        </w:rPr>
        <w:t>(невербально)</w:t>
      </w:r>
      <w:r w:rsidRPr="005275E6">
        <w:rPr>
          <w:spacing w:val="31"/>
          <w:sz w:val="24"/>
          <w:szCs w:val="24"/>
        </w:rPr>
        <w:t xml:space="preserve"> </w:t>
      </w:r>
      <w:r w:rsidRPr="005275E6">
        <w:rPr>
          <w:sz w:val="24"/>
          <w:szCs w:val="24"/>
        </w:rPr>
        <w:t>реагировать</w:t>
      </w:r>
      <w:r w:rsidRPr="005275E6">
        <w:rPr>
          <w:spacing w:val="35"/>
          <w:sz w:val="24"/>
          <w:szCs w:val="24"/>
        </w:rPr>
        <w:t xml:space="preserve"> </w:t>
      </w:r>
      <w:r w:rsidRPr="005275E6">
        <w:rPr>
          <w:sz w:val="24"/>
          <w:szCs w:val="24"/>
        </w:rPr>
        <w:t>на</w:t>
      </w:r>
      <w:r w:rsidRPr="005275E6">
        <w:rPr>
          <w:spacing w:val="38"/>
          <w:sz w:val="24"/>
          <w:szCs w:val="24"/>
        </w:rPr>
        <w:t xml:space="preserve"> </w:t>
      </w:r>
      <w:proofErr w:type="gramStart"/>
      <w:r w:rsidRPr="005275E6">
        <w:rPr>
          <w:sz w:val="24"/>
          <w:szCs w:val="24"/>
        </w:rPr>
        <w:t>услышанное</w:t>
      </w:r>
      <w:proofErr w:type="gramEnd"/>
      <w:r w:rsidRPr="005275E6">
        <w:rPr>
          <w:sz w:val="24"/>
          <w:szCs w:val="24"/>
        </w:rPr>
        <w:t>,</w:t>
      </w:r>
    </w:p>
    <w:p w:rsidR="00607AE8" w:rsidRPr="005275E6" w:rsidRDefault="00607AE8" w:rsidP="00607AE8">
      <w:pPr>
        <w:pStyle w:val="ab"/>
        <w:spacing w:before="59" w:line="264" w:lineRule="auto"/>
        <w:ind w:right="530"/>
        <w:rPr>
          <w:sz w:val="24"/>
          <w:szCs w:val="24"/>
        </w:rPr>
      </w:pPr>
      <w:r w:rsidRPr="005275E6">
        <w:rPr>
          <w:sz w:val="24"/>
          <w:szCs w:val="24"/>
        </w:rPr>
        <w:t>использовать переспрос</w:t>
      </w:r>
      <w:r w:rsidRPr="005275E6">
        <w:rPr>
          <w:spacing w:val="1"/>
          <w:sz w:val="24"/>
          <w:szCs w:val="24"/>
        </w:rPr>
        <w:t xml:space="preserve"> </w:t>
      </w:r>
      <w:r w:rsidRPr="005275E6">
        <w:rPr>
          <w:sz w:val="24"/>
          <w:szCs w:val="24"/>
        </w:rPr>
        <w:t>или</w:t>
      </w:r>
      <w:r w:rsidRPr="005275E6">
        <w:rPr>
          <w:spacing w:val="1"/>
          <w:sz w:val="24"/>
          <w:szCs w:val="24"/>
        </w:rPr>
        <w:t xml:space="preserve"> </w:t>
      </w:r>
      <w:r w:rsidRPr="005275E6">
        <w:rPr>
          <w:sz w:val="24"/>
          <w:szCs w:val="24"/>
        </w:rPr>
        <w:t>просьбу</w:t>
      </w:r>
      <w:r w:rsidRPr="005275E6">
        <w:rPr>
          <w:spacing w:val="1"/>
          <w:sz w:val="24"/>
          <w:szCs w:val="24"/>
        </w:rPr>
        <w:t xml:space="preserve"> </w:t>
      </w:r>
      <w:r w:rsidRPr="005275E6">
        <w:rPr>
          <w:sz w:val="24"/>
          <w:szCs w:val="24"/>
        </w:rPr>
        <w:t>повторить для</w:t>
      </w:r>
      <w:r w:rsidRPr="005275E6">
        <w:rPr>
          <w:spacing w:val="1"/>
          <w:sz w:val="24"/>
          <w:szCs w:val="24"/>
        </w:rPr>
        <w:t xml:space="preserve"> </w:t>
      </w:r>
      <w:r w:rsidRPr="005275E6">
        <w:rPr>
          <w:sz w:val="24"/>
          <w:szCs w:val="24"/>
        </w:rPr>
        <w:t>уточнения</w:t>
      </w:r>
      <w:r w:rsidRPr="005275E6">
        <w:rPr>
          <w:spacing w:val="1"/>
          <w:sz w:val="24"/>
          <w:szCs w:val="24"/>
        </w:rPr>
        <w:t xml:space="preserve"> </w:t>
      </w:r>
      <w:r w:rsidRPr="005275E6">
        <w:rPr>
          <w:sz w:val="24"/>
          <w:szCs w:val="24"/>
        </w:rPr>
        <w:t>отдельных</w:t>
      </w:r>
      <w:r w:rsidRPr="005275E6">
        <w:rPr>
          <w:spacing w:val="1"/>
          <w:sz w:val="24"/>
          <w:szCs w:val="24"/>
        </w:rPr>
        <w:t xml:space="preserve"> </w:t>
      </w:r>
      <w:r w:rsidRPr="005275E6">
        <w:rPr>
          <w:sz w:val="24"/>
          <w:szCs w:val="24"/>
        </w:rPr>
        <w:t>деталей.</w:t>
      </w:r>
    </w:p>
    <w:p w:rsidR="00607AE8" w:rsidRPr="005275E6" w:rsidRDefault="00607AE8" w:rsidP="00607AE8">
      <w:pPr>
        <w:pStyle w:val="ab"/>
        <w:spacing w:before="2" w:line="264" w:lineRule="auto"/>
        <w:ind w:right="535" w:firstLine="600"/>
        <w:rPr>
          <w:sz w:val="24"/>
          <w:szCs w:val="24"/>
        </w:rPr>
      </w:pPr>
      <w:r w:rsidRPr="005275E6">
        <w:rPr>
          <w:sz w:val="24"/>
          <w:szCs w:val="24"/>
        </w:rPr>
        <w:t>При</w:t>
      </w:r>
      <w:r w:rsidRPr="005275E6">
        <w:rPr>
          <w:spacing w:val="1"/>
          <w:sz w:val="24"/>
          <w:szCs w:val="24"/>
        </w:rPr>
        <w:t xml:space="preserve"> </w:t>
      </w:r>
      <w:r w:rsidRPr="005275E6">
        <w:rPr>
          <w:sz w:val="24"/>
          <w:szCs w:val="24"/>
        </w:rPr>
        <w:t>опосредованном</w:t>
      </w:r>
      <w:r w:rsidRPr="005275E6">
        <w:rPr>
          <w:spacing w:val="1"/>
          <w:sz w:val="24"/>
          <w:szCs w:val="24"/>
        </w:rPr>
        <w:t xml:space="preserve"> </w:t>
      </w:r>
      <w:r w:rsidRPr="005275E6">
        <w:rPr>
          <w:sz w:val="24"/>
          <w:szCs w:val="24"/>
        </w:rPr>
        <w:t>общении:</w:t>
      </w:r>
      <w:r w:rsidRPr="005275E6">
        <w:rPr>
          <w:spacing w:val="1"/>
          <w:sz w:val="24"/>
          <w:szCs w:val="24"/>
        </w:rPr>
        <w:t xml:space="preserve"> </w:t>
      </w:r>
      <w:r w:rsidRPr="005275E6">
        <w:rPr>
          <w:sz w:val="24"/>
          <w:szCs w:val="24"/>
        </w:rPr>
        <w:t>дальнейшее</w:t>
      </w:r>
      <w:r w:rsidRPr="005275E6">
        <w:rPr>
          <w:spacing w:val="1"/>
          <w:sz w:val="24"/>
          <w:szCs w:val="24"/>
        </w:rPr>
        <w:t xml:space="preserve"> </w:t>
      </w:r>
      <w:r w:rsidRPr="005275E6">
        <w:rPr>
          <w:sz w:val="24"/>
          <w:szCs w:val="24"/>
        </w:rPr>
        <w:t>развитие</w:t>
      </w:r>
      <w:r w:rsidRPr="005275E6">
        <w:rPr>
          <w:spacing w:val="1"/>
          <w:sz w:val="24"/>
          <w:szCs w:val="24"/>
        </w:rPr>
        <w:t xml:space="preserve"> </w:t>
      </w:r>
      <w:r w:rsidRPr="005275E6">
        <w:rPr>
          <w:sz w:val="24"/>
          <w:szCs w:val="24"/>
        </w:rPr>
        <w:t>восприятия</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понимания на слух несложных аутентичных текстов, содержащих отдельные</w:t>
      </w:r>
      <w:r w:rsidRPr="005275E6">
        <w:rPr>
          <w:spacing w:val="1"/>
          <w:sz w:val="24"/>
          <w:szCs w:val="24"/>
        </w:rPr>
        <w:t xml:space="preserve"> </w:t>
      </w:r>
      <w:r w:rsidRPr="005275E6">
        <w:rPr>
          <w:sz w:val="24"/>
          <w:szCs w:val="24"/>
        </w:rPr>
        <w:t>неизученные</w:t>
      </w:r>
      <w:r w:rsidRPr="005275E6">
        <w:rPr>
          <w:spacing w:val="1"/>
          <w:sz w:val="24"/>
          <w:szCs w:val="24"/>
        </w:rPr>
        <w:t xml:space="preserve"> </w:t>
      </w:r>
      <w:r w:rsidRPr="005275E6">
        <w:rPr>
          <w:sz w:val="24"/>
          <w:szCs w:val="24"/>
        </w:rPr>
        <w:t>языковые</w:t>
      </w:r>
      <w:r w:rsidRPr="005275E6">
        <w:rPr>
          <w:spacing w:val="1"/>
          <w:sz w:val="24"/>
          <w:szCs w:val="24"/>
        </w:rPr>
        <w:t xml:space="preserve"> </w:t>
      </w:r>
      <w:r w:rsidRPr="005275E6">
        <w:rPr>
          <w:sz w:val="24"/>
          <w:szCs w:val="24"/>
        </w:rPr>
        <w:t>явления,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разной</w:t>
      </w:r>
      <w:r w:rsidRPr="005275E6">
        <w:rPr>
          <w:spacing w:val="1"/>
          <w:sz w:val="24"/>
          <w:szCs w:val="24"/>
        </w:rPr>
        <w:t xml:space="preserve"> </w:t>
      </w:r>
      <w:r w:rsidRPr="005275E6">
        <w:rPr>
          <w:sz w:val="24"/>
          <w:szCs w:val="24"/>
        </w:rPr>
        <w:t>глубиной</w:t>
      </w:r>
      <w:r w:rsidRPr="005275E6">
        <w:rPr>
          <w:spacing w:val="1"/>
          <w:sz w:val="24"/>
          <w:szCs w:val="24"/>
        </w:rPr>
        <w:t xml:space="preserve"> </w:t>
      </w:r>
      <w:r w:rsidRPr="005275E6">
        <w:rPr>
          <w:sz w:val="24"/>
          <w:szCs w:val="24"/>
        </w:rPr>
        <w:t>проникновения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их</w:t>
      </w:r>
      <w:r w:rsidRPr="005275E6">
        <w:rPr>
          <w:spacing w:val="1"/>
          <w:sz w:val="24"/>
          <w:szCs w:val="24"/>
        </w:rPr>
        <w:t xml:space="preserve"> </w:t>
      </w:r>
      <w:r w:rsidRPr="005275E6">
        <w:rPr>
          <w:sz w:val="24"/>
          <w:szCs w:val="24"/>
        </w:rPr>
        <w:t>содержание</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зависимости</w:t>
      </w:r>
      <w:r w:rsidRPr="005275E6">
        <w:rPr>
          <w:spacing w:val="1"/>
          <w:sz w:val="24"/>
          <w:szCs w:val="24"/>
        </w:rPr>
        <w:t xml:space="preserve"> </w:t>
      </w:r>
      <w:r w:rsidRPr="005275E6">
        <w:rPr>
          <w:sz w:val="24"/>
          <w:szCs w:val="24"/>
        </w:rPr>
        <w:t>от</w:t>
      </w:r>
      <w:r w:rsidRPr="005275E6">
        <w:rPr>
          <w:spacing w:val="1"/>
          <w:sz w:val="24"/>
          <w:szCs w:val="24"/>
        </w:rPr>
        <w:t xml:space="preserve"> </w:t>
      </w:r>
      <w:r w:rsidRPr="005275E6">
        <w:rPr>
          <w:sz w:val="24"/>
          <w:szCs w:val="24"/>
        </w:rPr>
        <w:t>поставленной</w:t>
      </w:r>
      <w:r w:rsidRPr="005275E6">
        <w:rPr>
          <w:spacing w:val="1"/>
          <w:sz w:val="24"/>
          <w:szCs w:val="24"/>
        </w:rPr>
        <w:t xml:space="preserve"> </w:t>
      </w:r>
      <w:r w:rsidRPr="005275E6">
        <w:rPr>
          <w:sz w:val="24"/>
          <w:szCs w:val="24"/>
        </w:rPr>
        <w:t>коммуникативной</w:t>
      </w:r>
      <w:r w:rsidRPr="005275E6">
        <w:rPr>
          <w:spacing w:val="1"/>
          <w:sz w:val="24"/>
          <w:szCs w:val="24"/>
        </w:rPr>
        <w:t xml:space="preserve"> </w:t>
      </w:r>
      <w:r w:rsidRPr="005275E6">
        <w:rPr>
          <w:sz w:val="24"/>
          <w:szCs w:val="24"/>
        </w:rPr>
        <w:t>задачи: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 основного содержания, с пониманием нужной (интересующей,</w:t>
      </w:r>
      <w:r w:rsidRPr="005275E6">
        <w:rPr>
          <w:spacing w:val="1"/>
          <w:sz w:val="24"/>
          <w:szCs w:val="24"/>
        </w:rPr>
        <w:t xml:space="preserve"> </w:t>
      </w:r>
      <w:r w:rsidRPr="005275E6">
        <w:rPr>
          <w:sz w:val="24"/>
          <w:szCs w:val="24"/>
        </w:rPr>
        <w:t>запрашиваемой)</w:t>
      </w:r>
      <w:r w:rsidRPr="005275E6">
        <w:rPr>
          <w:spacing w:val="-1"/>
          <w:sz w:val="24"/>
          <w:szCs w:val="24"/>
        </w:rPr>
        <w:t xml:space="preserve"> </w:t>
      </w:r>
      <w:r w:rsidRPr="005275E6">
        <w:rPr>
          <w:sz w:val="24"/>
          <w:szCs w:val="24"/>
        </w:rPr>
        <w:t>информации.</w:t>
      </w:r>
    </w:p>
    <w:p w:rsidR="00607AE8" w:rsidRPr="005275E6" w:rsidRDefault="00607AE8" w:rsidP="00607AE8">
      <w:pPr>
        <w:pStyle w:val="ab"/>
        <w:spacing w:line="264" w:lineRule="auto"/>
        <w:ind w:right="531" w:firstLine="600"/>
        <w:rPr>
          <w:sz w:val="24"/>
          <w:szCs w:val="24"/>
        </w:rPr>
      </w:pPr>
      <w:proofErr w:type="gramStart"/>
      <w:r w:rsidRPr="005275E6">
        <w:rPr>
          <w:sz w:val="24"/>
          <w:szCs w:val="24"/>
        </w:rPr>
        <w:t>Аудирование с пониманием основного содержания текста предполагает</w:t>
      </w:r>
      <w:r w:rsidRPr="005275E6">
        <w:rPr>
          <w:spacing w:val="1"/>
          <w:sz w:val="24"/>
          <w:szCs w:val="24"/>
        </w:rPr>
        <w:t xml:space="preserve"> </w:t>
      </w:r>
      <w:r w:rsidRPr="005275E6">
        <w:rPr>
          <w:sz w:val="24"/>
          <w:szCs w:val="24"/>
        </w:rPr>
        <w:t>умение</w:t>
      </w:r>
      <w:r w:rsidRPr="005275E6">
        <w:rPr>
          <w:spacing w:val="1"/>
          <w:sz w:val="24"/>
          <w:szCs w:val="24"/>
        </w:rPr>
        <w:t xml:space="preserve"> </w:t>
      </w:r>
      <w:r w:rsidRPr="005275E6">
        <w:rPr>
          <w:sz w:val="24"/>
          <w:szCs w:val="24"/>
        </w:rPr>
        <w:t>определять</w:t>
      </w:r>
      <w:r w:rsidRPr="005275E6">
        <w:rPr>
          <w:spacing w:val="1"/>
          <w:sz w:val="24"/>
          <w:szCs w:val="24"/>
        </w:rPr>
        <w:t xml:space="preserve"> </w:t>
      </w:r>
      <w:r w:rsidRPr="005275E6">
        <w:rPr>
          <w:sz w:val="24"/>
          <w:szCs w:val="24"/>
        </w:rPr>
        <w:t>основную</w:t>
      </w:r>
      <w:r w:rsidRPr="005275E6">
        <w:rPr>
          <w:spacing w:val="1"/>
          <w:sz w:val="24"/>
          <w:szCs w:val="24"/>
        </w:rPr>
        <w:t xml:space="preserve"> </w:t>
      </w:r>
      <w:r w:rsidRPr="005275E6">
        <w:rPr>
          <w:sz w:val="24"/>
          <w:szCs w:val="24"/>
        </w:rPr>
        <w:t>тему</w:t>
      </w:r>
      <w:r w:rsidRPr="005275E6">
        <w:rPr>
          <w:spacing w:val="1"/>
          <w:sz w:val="24"/>
          <w:szCs w:val="24"/>
        </w:rPr>
        <w:t xml:space="preserve"> </w:t>
      </w:r>
      <w:r w:rsidRPr="005275E6">
        <w:rPr>
          <w:sz w:val="24"/>
          <w:szCs w:val="24"/>
        </w:rPr>
        <w:t>(идею)</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главные</w:t>
      </w:r>
      <w:r w:rsidRPr="005275E6">
        <w:rPr>
          <w:spacing w:val="1"/>
          <w:sz w:val="24"/>
          <w:szCs w:val="24"/>
        </w:rPr>
        <w:t xml:space="preserve"> </w:t>
      </w:r>
      <w:r w:rsidRPr="005275E6">
        <w:rPr>
          <w:sz w:val="24"/>
          <w:szCs w:val="24"/>
        </w:rPr>
        <w:t>факты</w:t>
      </w:r>
      <w:r w:rsidRPr="005275E6">
        <w:rPr>
          <w:spacing w:val="1"/>
          <w:sz w:val="24"/>
          <w:szCs w:val="24"/>
        </w:rPr>
        <w:t xml:space="preserve"> </w:t>
      </w:r>
      <w:r w:rsidRPr="005275E6">
        <w:rPr>
          <w:sz w:val="24"/>
          <w:szCs w:val="24"/>
        </w:rPr>
        <w:t>(события)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воспринимаемом</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слух</w:t>
      </w:r>
      <w:r w:rsidRPr="005275E6">
        <w:rPr>
          <w:spacing w:val="1"/>
          <w:sz w:val="24"/>
          <w:szCs w:val="24"/>
        </w:rPr>
        <w:t xml:space="preserve"> </w:t>
      </w:r>
      <w:r w:rsidRPr="005275E6">
        <w:rPr>
          <w:sz w:val="24"/>
          <w:szCs w:val="24"/>
        </w:rPr>
        <w:t>тексте,</w:t>
      </w:r>
      <w:r w:rsidRPr="005275E6">
        <w:rPr>
          <w:spacing w:val="1"/>
          <w:sz w:val="24"/>
          <w:szCs w:val="24"/>
        </w:rPr>
        <w:t xml:space="preserve"> </w:t>
      </w:r>
      <w:r w:rsidRPr="005275E6">
        <w:rPr>
          <w:sz w:val="24"/>
          <w:szCs w:val="24"/>
        </w:rPr>
        <w:t>отделять</w:t>
      </w:r>
      <w:r w:rsidRPr="005275E6">
        <w:rPr>
          <w:spacing w:val="1"/>
          <w:sz w:val="24"/>
          <w:szCs w:val="24"/>
        </w:rPr>
        <w:t xml:space="preserve"> </w:t>
      </w:r>
      <w:r w:rsidRPr="005275E6">
        <w:rPr>
          <w:sz w:val="24"/>
          <w:szCs w:val="24"/>
        </w:rPr>
        <w:t>главную</w:t>
      </w:r>
      <w:r w:rsidRPr="005275E6">
        <w:rPr>
          <w:spacing w:val="1"/>
          <w:sz w:val="24"/>
          <w:szCs w:val="24"/>
        </w:rPr>
        <w:t xml:space="preserve"> </w:t>
      </w:r>
      <w:r w:rsidRPr="005275E6">
        <w:rPr>
          <w:sz w:val="24"/>
          <w:szCs w:val="24"/>
        </w:rPr>
        <w:t>информацию</w:t>
      </w:r>
      <w:r w:rsidRPr="005275E6">
        <w:rPr>
          <w:spacing w:val="1"/>
          <w:sz w:val="24"/>
          <w:szCs w:val="24"/>
        </w:rPr>
        <w:t xml:space="preserve"> </w:t>
      </w:r>
      <w:r w:rsidRPr="005275E6">
        <w:rPr>
          <w:sz w:val="24"/>
          <w:szCs w:val="24"/>
        </w:rPr>
        <w:t>от</w:t>
      </w:r>
      <w:r w:rsidRPr="005275E6">
        <w:rPr>
          <w:spacing w:val="1"/>
          <w:sz w:val="24"/>
          <w:szCs w:val="24"/>
        </w:rPr>
        <w:t xml:space="preserve"> </w:t>
      </w:r>
      <w:r w:rsidRPr="005275E6">
        <w:rPr>
          <w:sz w:val="24"/>
          <w:szCs w:val="24"/>
        </w:rPr>
        <w:t>второстепенной, прогнозировать содержание текста по началу сообщения,</w:t>
      </w:r>
      <w:r w:rsidRPr="005275E6">
        <w:rPr>
          <w:spacing w:val="1"/>
          <w:sz w:val="24"/>
          <w:szCs w:val="24"/>
        </w:rPr>
        <w:t xml:space="preserve"> </w:t>
      </w:r>
      <w:r w:rsidRPr="005275E6">
        <w:rPr>
          <w:sz w:val="24"/>
          <w:szCs w:val="24"/>
        </w:rPr>
        <w:t>игнорировать незнакомые слова, не существенные для понимания основного</w:t>
      </w:r>
      <w:r w:rsidRPr="005275E6">
        <w:rPr>
          <w:spacing w:val="1"/>
          <w:sz w:val="24"/>
          <w:szCs w:val="24"/>
        </w:rPr>
        <w:t xml:space="preserve"> </w:t>
      </w:r>
      <w:r w:rsidRPr="005275E6">
        <w:rPr>
          <w:sz w:val="24"/>
          <w:szCs w:val="24"/>
        </w:rPr>
        <w:t>содержания.</w:t>
      </w:r>
      <w:proofErr w:type="gramEnd"/>
    </w:p>
    <w:p w:rsidR="00607AE8" w:rsidRPr="005275E6" w:rsidRDefault="00607AE8" w:rsidP="00607AE8">
      <w:pPr>
        <w:pStyle w:val="ab"/>
        <w:spacing w:line="264" w:lineRule="auto"/>
        <w:ind w:right="536" w:firstLine="600"/>
        <w:rPr>
          <w:sz w:val="24"/>
          <w:szCs w:val="24"/>
        </w:rPr>
      </w:pPr>
      <w:proofErr w:type="gramStart"/>
      <w:r w:rsidRPr="005275E6">
        <w:rPr>
          <w:sz w:val="24"/>
          <w:szCs w:val="24"/>
        </w:rPr>
        <w:t>Аудирование</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нужной</w:t>
      </w:r>
      <w:r w:rsidRPr="005275E6">
        <w:rPr>
          <w:spacing w:val="1"/>
          <w:sz w:val="24"/>
          <w:szCs w:val="24"/>
        </w:rPr>
        <w:t xml:space="preserve"> </w:t>
      </w:r>
      <w:r w:rsidRPr="005275E6">
        <w:rPr>
          <w:sz w:val="24"/>
          <w:szCs w:val="24"/>
        </w:rPr>
        <w:t>(интересующей,</w:t>
      </w:r>
      <w:r w:rsidRPr="005275E6">
        <w:rPr>
          <w:spacing w:val="1"/>
          <w:sz w:val="24"/>
          <w:szCs w:val="24"/>
        </w:rPr>
        <w:t xml:space="preserve"> </w:t>
      </w:r>
      <w:r w:rsidRPr="005275E6">
        <w:rPr>
          <w:sz w:val="24"/>
          <w:szCs w:val="24"/>
        </w:rPr>
        <w:t>запрашиваемой)</w:t>
      </w:r>
      <w:r w:rsidRPr="005275E6">
        <w:rPr>
          <w:spacing w:val="-67"/>
          <w:sz w:val="24"/>
          <w:szCs w:val="24"/>
        </w:rPr>
        <w:t xml:space="preserve"> </w:t>
      </w:r>
      <w:r w:rsidRPr="005275E6">
        <w:rPr>
          <w:sz w:val="24"/>
          <w:szCs w:val="24"/>
        </w:rPr>
        <w:t>информации</w:t>
      </w:r>
      <w:r w:rsidRPr="005275E6">
        <w:rPr>
          <w:spacing w:val="1"/>
          <w:sz w:val="24"/>
          <w:szCs w:val="24"/>
        </w:rPr>
        <w:t xml:space="preserve"> </w:t>
      </w:r>
      <w:r w:rsidRPr="005275E6">
        <w:rPr>
          <w:sz w:val="24"/>
          <w:szCs w:val="24"/>
        </w:rPr>
        <w:t>предполагает</w:t>
      </w:r>
      <w:r w:rsidRPr="005275E6">
        <w:rPr>
          <w:spacing w:val="1"/>
          <w:sz w:val="24"/>
          <w:szCs w:val="24"/>
        </w:rPr>
        <w:t xml:space="preserve"> </w:t>
      </w:r>
      <w:r w:rsidRPr="005275E6">
        <w:rPr>
          <w:sz w:val="24"/>
          <w:szCs w:val="24"/>
        </w:rPr>
        <w:t>умение</w:t>
      </w:r>
      <w:r w:rsidRPr="005275E6">
        <w:rPr>
          <w:spacing w:val="1"/>
          <w:sz w:val="24"/>
          <w:szCs w:val="24"/>
        </w:rPr>
        <w:t xml:space="preserve"> </w:t>
      </w:r>
      <w:r w:rsidRPr="005275E6">
        <w:rPr>
          <w:sz w:val="24"/>
          <w:szCs w:val="24"/>
        </w:rPr>
        <w:t>выделять</w:t>
      </w:r>
      <w:r w:rsidRPr="005275E6">
        <w:rPr>
          <w:spacing w:val="1"/>
          <w:sz w:val="24"/>
          <w:szCs w:val="24"/>
        </w:rPr>
        <w:t xml:space="preserve"> </w:t>
      </w:r>
      <w:r w:rsidRPr="005275E6">
        <w:rPr>
          <w:sz w:val="24"/>
          <w:szCs w:val="24"/>
        </w:rPr>
        <w:t>нужную</w:t>
      </w:r>
      <w:r w:rsidRPr="005275E6">
        <w:rPr>
          <w:spacing w:val="1"/>
          <w:sz w:val="24"/>
          <w:szCs w:val="24"/>
        </w:rPr>
        <w:t xml:space="preserve"> </w:t>
      </w:r>
      <w:r w:rsidRPr="005275E6">
        <w:rPr>
          <w:sz w:val="24"/>
          <w:szCs w:val="24"/>
        </w:rPr>
        <w:t>(интересующую,</w:t>
      </w:r>
      <w:r w:rsidRPr="005275E6">
        <w:rPr>
          <w:spacing w:val="1"/>
          <w:sz w:val="24"/>
          <w:szCs w:val="24"/>
        </w:rPr>
        <w:t xml:space="preserve"> </w:t>
      </w:r>
      <w:r w:rsidRPr="005275E6">
        <w:rPr>
          <w:sz w:val="24"/>
          <w:szCs w:val="24"/>
        </w:rPr>
        <w:t>запрашиваемую)</w:t>
      </w:r>
      <w:r w:rsidRPr="005275E6">
        <w:rPr>
          <w:spacing w:val="1"/>
          <w:sz w:val="24"/>
          <w:szCs w:val="24"/>
        </w:rPr>
        <w:t xml:space="preserve"> </w:t>
      </w:r>
      <w:r w:rsidRPr="005275E6">
        <w:rPr>
          <w:sz w:val="24"/>
          <w:szCs w:val="24"/>
        </w:rPr>
        <w:t>информацию,</w:t>
      </w:r>
      <w:r w:rsidRPr="005275E6">
        <w:rPr>
          <w:spacing w:val="1"/>
          <w:sz w:val="24"/>
          <w:szCs w:val="24"/>
        </w:rPr>
        <w:t xml:space="preserve"> </w:t>
      </w:r>
      <w:r w:rsidRPr="005275E6">
        <w:rPr>
          <w:sz w:val="24"/>
          <w:szCs w:val="24"/>
        </w:rPr>
        <w:t>представленную</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эксплицитной</w:t>
      </w:r>
      <w:r w:rsidRPr="005275E6">
        <w:rPr>
          <w:spacing w:val="1"/>
          <w:sz w:val="24"/>
          <w:szCs w:val="24"/>
        </w:rPr>
        <w:t xml:space="preserve"> </w:t>
      </w:r>
      <w:r w:rsidRPr="005275E6">
        <w:rPr>
          <w:sz w:val="24"/>
          <w:szCs w:val="24"/>
        </w:rPr>
        <w:t>(явной)</w:t>
      </w:r>
      <w:r w:rsidRPr="005275E6">
        <w:rPr>
          <w:spacing w:val="1"/>
          <w:sz w:val="24"/>
          <w:szCs w:val="24"/>
        </w:rPr>
        <w:t xml:space="preserve"> </w:t>
      </w:r>
      <w:r w:rsidRPr="005275E6">
        <w:rPr>
          <w:sz w:val="24"/>
          <w:szCs w:val="24"/>
        </w:rPr>
        <w:t>форме,</w:t>
      </w:r>
      <w:r w:rsidRPr="005275E6">
        <w:rPr>
          <w:spacing w:val="3"/>
          <w:sz w:val="24"/>
          <w:szCs w:val="24"/>
        </w:rPr>
        <w:t xml:space="preserve"> </w:t>
      </w:r>
      <w:r w:rsidRPr="005275E6">
        <w:rPr>
          <w:sz w:val="24"/>
          <w:szCs w:val="24"/>
        </w:rPr>
        <w:t>в воспринимаемом</w:t>
      </w:r>
      <w:r w:rsidRPr="005275E6">
        <w:rPr>
          <w:spacing w:val="1"/>
          <w:sz w:val="24"/>
          <w:szCs w:val="24"/>
        </w:rPr>
        <w:t xml:space="preserve"> </w:t>
      </w:r>
      <w:r w:rsidRPr="005275E6">
        <w:rPr>
          <w:sz w:val="24"/>
          <w:szCs w:val="24"/>
        </w:rPr>
        <w:t>на</w:t>
      </w:r>
      <w:r w:rsidRPr="005275E6">
        <w:rPr>
          <w:spacing w:val="2"/>
          <w:sz w:val="24"/>
          <w:szCs w:val="24"/>
        </w:rPr>
        <w:t xml:space="preserve"> </w:t>
      </w:r>
      <w:r w:rsidRPr="005275E6">
        <w:rPr>
          <w:sz w:val="24"/>
          <w:szCs w:val="24"/>
        </w:rPr>
        <w:t>слух</w:t>
      </w:r>
      <w:r w:rsidRPr="005275E6">
        <w:rPr>
          <w:spacing w:val="-4"/>
          <w:sz w:val="24"/>
          <w:szCs w:val="24"/>
        </w:rPr>
        <w:t xml:space="preserve"> </w:t>
      </w:r>
      <w:r w:rsidRPr="005275E6">
        <w:rPr>
          <w:sz w:val="24"/>
          <w:szCs w:val="24"/>
        </w:rPr>
        <w:t>тексте.</w:t>
      </w:r>
      <w:proofErr w:type="gramEnd"/>
    </w:p>
    <w:p w:rsidR="00607AE8" w:rsidRPr="005275E6" w:rsidRDefault="00607AE8" w:rsidP="00607AE8">
      <w:pPr>
        <w:pStyle w:val="ab"/>
        <w:spacing w:line="264" w:lineRule="auto"/>
        <w:ind w:right="532" w:firstLine="600"/>
        <w:rPr>
          <w:sz w:val="24"/>
          <w:szCs w:val="24"/>
        </w:rPr>
      </w:pPr>
      <w:r w:rsidRPr="005275E6">
        <w:rPr>
          <w:sz w:val="24"/>
          <w:szCs w:val="24"/>
        </w:rPr>
        <w:t>Тексты для аудирования: диалог (беседа), высказывания собеседников в</w:t>
      </w:r>
      <w:r w:rsidRPr="005275E6">
        <w:rPr>
          <w:spacing w:val="1"/>
          <w:sz w:val="24"/>
          <w:szCs w:val="24"/>
        </w:rPr>
        <w:t xml:space="preserve"> </w:t>
      </w:r>
      <w:r w:rsidRPr="005275E6">
        <w:rPr>
          <w:sz w:val="24"/>
          <w:szCs w:val="24"/>
        </w:rPr>
        <w:t>ситуациях</w:t>
      </w:r>
      <w:r w:rsidRPr="005275E6">
        <w:rPr>
          <w:spacing w:val="1"/>
          <w:sz w:val="24"/>
          <w:szCs w:val="24"/>
        </w:rPr>
        <w:t xml:space="preserve"> </w:t>
      </w:r>
      <w:r w:rsidRPr="005275E6">
        <w:rPr>
          <w:sz w:val="24"/>
          <w:szCs w:val="24"/>
        </w:rPr>
        <w:t>повседневного</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рассказ,</w:t>
      </w:r>
      <w:r w:rsidRPr="005275E6">
        <w:rPr>
          <w:spacing w:val="1"/>
          <w:sz w:val="24"/>
          <w:szCs w:val="24"/>
        </w:rPr>
        <w:t xml:space="preserve"> </w:t>
      </w:r>
      <w:r w:rsidRPr="005275E6">
        <w:rPr>
          <w:sz w:val="24"/>
          <w:szCs w:val="24"/>
        </w:rPr>
        <w:t>сообщение</w:t>
      </w:r>
      <w:r w:rsidRPr="005275E6">
        <w:rPr>
          <w:spacing w:val="1"/>
          <w:sz w:val="24"/>
          <w:szCs w:val="24"/>
        </w:rPr>
        <w:t xml:space="preserve"> </w:t>
      </w:r>
      <w:r w:rsidRPr="005275E6">
        <w:rPr>
          <w:sz w:val="24"/>
          <w:szCs w:val="24"/>
        </w:rPr>
        <w:t>информационного</w:t>
      </w:r>
      <w:r w:rsidRPr="005275E6">
        <w:rPr>
          <w:spacing w:val="1"/>
          <w:sz w:val="24"/>
          <w:szCs w:val="24"/>
        </w:rPr>
        <w:t xml:space="preserve"> </w:t>
      </w:r>
      <w:r w:rsidRPr="005275E6">
        <w:rPr>
          <w:sz w:val="24"/>
          <w:szCs w:val="24"/>
        </w:rPr>
        <w:t>характера.</w:t>
      </w:r>
    </w:p>
    <w:p w:rsidR="00607AE8" w:rsidRPr="005275E6" w:rsidRDefault="00607AE8" w:rsidP="00607AE8">
      <w:pPr>
        <w:pStyle w:val="ab"/>
        <w:spacing w:before="3" w:line="261" w:lineRule="auto"/>
        <w:ind w:right="539" w:firstLine="600"/>
        <w:rPr>
          <w:sz w:val="24"/>
          <w:szCs w:val="24"/>
        </w:rPr>
      </w:pPr>
      <w:r w:rsidRPr="005275E6">
        <w:rPr>
          <w:sz w:val="24"/>
          <w:szCs w:val="24"/>
        </w:rPr>
        <w:t>Языковая сложность текстов для аудирования должна соответствовать</w:t>
      </w:r>
      <w:r w:rsidRPr="005275E6">
        <w:rPr>
          <w:spacing w:val="1"/>
          <w:sz w:val="24"/>
          <w:szCs w:val="24"/>
        </w:rPr>
        <w:t xml:space="preserve"> </w:t>
      </w:r>
      <w:r w:rsidRPr="005275E6">
        <w:rPr>
          <w:sz w:val="24"/>
          <w:szCs w:val="24"/>
        </w:rPr>
        <w:t>базовому</w:t>
      </w:r>
      <w:r w:rsidRPr="005275E6">
        <w:rPr>
          <w:spacing w:val="-6"/>
          <w:sz w:val="24"/>
          <w:szCs w:val="24"/>
        </w:rPr>
        <w:t xml:space="preserve"> </w:t>
      </w:r>
      <w:r w:rsidRPr="005275E6">
        <w:rPr>
          <w:sz w:val="24"/>
          <w:szCs w:val="24"/>
        </w:rPr>
        <w:t>уровню</w:t>
      </w:r>
      <w:r w:rsidRPr="005275E6">
        <w:rPr>
          <w:spacing w:val="-3"/>
          <w:sz w:val="24"/>
          <w:szCs w:val="24"/>
        </w:rPr>
        <w:t xml:space="preserve"> </w:t>
      </w:r>
      <w:r w:rsidRPr="005275E6">
        <w:rPr>
          <w:sz w:val="24"/>
          <w:szCs w:val="24"/>
        </w:rPr>
        <w:t>(А</w:t>
      </w:r>
      <w:proofErr w:type="gramStart"/>
      <w:r w:rsidRPr="005275E6">
        <w:rPr>
          <w:sz w:val="24"/>
          <w:szCs w:val="24"/>
        </w:rPr>
        <w:t>2</w:t>
      </w:r>
      <w:proofErr w:type="gramEnd"/>
      <w:r w:rsidRPr="005275E6">
        <w:rPr>
          <w:spacing w:val="2"/>
          <w:sz w:val="24"/>
          <w:szCs w:val="24"/>
        </w:rPr>
        <w:t xml:space="preserve"> </w:t>
      </w:r>
      <w:r w:rsidRPr="005275E6">
        <w:rPr>
          <w:sz w:val="24"/>
          <w:szCs w:val="24"/>
        </w:rPr>
        <w:t>– допороговому</w:t>
      </w:r>
      <w:r w:rsidRPr="005275E6">
        <w:rPr>
          <w:spacing w:val="-2"/>
          <w:sz w:val="24"/>
          <w:szCs w:val="24"/>
        </w:rPr>
        <w:t xml:space="preserve"> </w:t>
      </w:r>
      <w:r w:rsidRPr="005275E6">
        <w:rPr>
          <w:sz w:val="24"/>
          <w:szCs w:val="24"/>
        </w:rPr>
        <w:t>уровню</w:t>
      </w:r>
      <w:r w:rsidRPr="005275E6">
        <w:rPr>
          <w:spacing w:val="-3"/>
          <w:sz w:val="24"/>
          <w:szCs w:val="24"/>
        </w:rPr>
        <w:t xml:space="preserve"> </w:t>
      </w:r>
      <w:r w:rsidRPr="005275E6">
        <w:rPr>
          <w:sz w:val="24"/>
          <w:szCs w:val="24"/>
        </w:rPr>
        <w:t>по</w:t>
      </w:r>
      <w:r w:rsidRPr="005275E6">
        <w:rPr>
          <w:spacing w:val="-1"/>
          <w:sz w:val="24"/>
          <w:szCs w:val="24"/>
        </w:rPr>
        <w:t xml:space="preserve"> </w:t>
      </w:r>
      <w:r w:rsidRPr="005275E6">
        <w:rPr>
          <w:sz w:val="24"/>
          <w:szCs w:val="24"/>
        </w:rPr>
        <w:t>общеевропейской</w:t>
      </w:r>
      <w:r w:rsidRPr="005275E6">
        <w:rPr>
          <w:spacing w:val="-2"/>
          <w:sz w:val="24"/>
          <w:szCs w:val="24"/>
        </w:rPr>
        <w:t xml:space="preserve"> </w:t>
      </w:r>
      <w:r w:rsidRPr="005275E6">
        <w:rPr>
          <w:sz w:val="24"/>
          <w:szCs w:val="24"/>
        </w:rPr>
        <w:t>шкале).</w:t>
      </w:r>
    </w:p>
    <w:p w:rsidR="00607AE8" w:rsidRPr="005275E6" w:rsidRDefault="00607AE8" w:rsidP="00607AE8">
      <w:pPr>
        <w:pStyle w:val="ab"/>
        <w:spacing w:before="3"/>
        <w:ind w:left="720"/>
        <w:rPr>
          <w:sz w:val="24"/>
          <w:szCs w:val="24"/>
        </w:rPr>
      </w:pPr>
      <w:r w:rsidRPr="005275E6">
        <w:rPr>
          <w:sz w:val="24"/>
          <w:szCs w:val="24"/>
        </w:rPr>
        <w:t>Время</w:t>
      </w:r>
      <w:r w:rsidRPr="005275E6">
        <w:rPr>
          <w:spacing w:val="-2"/>
          <w:sz w:val="24"/>
          <w:szCs w:val="24"/>
        </w:rPr>
        <w:t xml:space="preserve"> </w:t>
      </w:r>
      <w:r w:rsidRPr="005275E6">
        <w:rPr>
          <w:sz w:val="24"/>
          <w:szCs w:val="24"/>
        </w:rPr>
        <w:t>звучания</w:t>
      </w:r>
      <w:r w:rsidRPr="005275E6">
        <w:rPr>
          <w:spacing w:val="-2"/>
          <w:sz w:val="24"/>
          <w:szCs w:val="24"/>
        </w:rPr>
        <w:t xml:space="preserve"> </w:t>
      </w:r>
      <w:r w:rsidRPr="005275E6">
        <w:rPr>
          <w:sz w:val="24"/>
          <w:szCs w:val="24"/>
        </w:rPr>
        <w:t>текста</w:t>
      </w:r>
      <w:r w:rsidRPr="005275E6">
        <w:rPr>
          <w:spacing w:val="-3"/>
          <w:sz w:val="24"/>
          <w:szCs w:val="24"/>
        </w:rPr>
        <w:t xml:space="preserve"> </w:t>
      </w:r>
      <w:r w:rsidRPr="005275E6">
        <w:rPr>
          <w:sz w:val="24"/>
          <w:szCs w:val="24"/>
        </w:rPr>
        <w:t>(текстов)</w:t>
      </w:r>
      <w:r w:rsidRPr="005275E6">
        <w:rPr>
          <w:spacing w:val="-5"/>
          <w:sz w:val="24"/>
          <w:szCs w:val="24"/>
        </w:rPr>
        <w:t xml:space="preserve"> </w:t>
      </w:r>
      <w:r w:rsidRPr="005275E6">
        <w:rPr>
          <w:sz w:val="24"/>
          <w:szCs w:val="24"/>
        </w:rPr>
        <w:t>для</w:t>
      </w:r>
      <w:r w:rsidRPr="005275E6">
        <w:rPr>
          <w:spacing w:val="-2"/>
          <w:sz w:val="24"/>
          <w:szCs w:val="24"/>
        </w:rPr>
        <w:t xml:space="preserve"> </w:t>
      </w:r>
      <w:r w:rsidRPr="005275E6">
        <w:rPr>
          <w:sz w:val="24"/>
          <w:szCs w:val="24"/>
        </w:rPr>
        <w:t>аудирования</w:t>
      </w:r>
      <w:r w:rsidRPr="005275E6">
        <w:rPr>
          <w:spacing w:val="4"/>
          <w:sz w:val="24"/>
          <w:szCs w:val="24"/>
        </w:rPr>
        <w:t xml:space="preserve"> </w:t>
      </w:r>
      <w:r w:rsidRPr="005275E6">
        <w:rPr>
          <w:sz w:val="24"/>
          <w:szCs w:val="24"/>
        </w:rPr>
        <w:t>–</w:t>
      </w:r>
      <w:r w:rsidRPr="005275E6">
        <w:rPr>
          <w:spacing w:val="-3"/>
          <w:sz w:val="24"/>
          <w:szCs w:val="24"/>
        </w:rPr>
        <w:t xml:space="preserve"> </w:t>
      </w:r>
      <w:r w:rsidRPr="005275E6">
        <w:rPr>
          <w:sz w:val="24"/>
          <w:szCs w:val="24"/>
        </w:rPr>
        <w:t>до</w:t>
      </w:r>
      <w:r w:rsidRPr="005275E6">
        <w:rPr>
          <w:spacing w:val="-4"/>
          <w:sz w:val="24"/>
          <w:szCs w:val="24"/>
        </w:rPr>
        <w:t xml:space="preserve"> </w:t>
      </w:r>
      <w:r w:rsidRPr="005275E6">
        <w:rPr>
          <w:sz w:val="24"/>
          <w:szCs w:val="24"/>
        </w:rPr>
        <w:t>2</w:t>
      </w:r>
      <w:r w:rsidRPr="005275E6">
        <w:rPr>
          <w:spacing w:val="-4"/>
          <w:sz w:val="24"/>
          <w:szCs w:val="24"/>
        </w:rPr>
        <w:t xml:space="preserve"> </w:t>
      </w:r>
      <w:r w:rsidRPr="005275E6">
        <w:rPr>
          <w:sz w:val="24"/>
          <w:szCs w:val="24"/>
        </w:rPr>
        <w:t>минут.</w:t>
      </w:r>
    </w:p>
    <w:p w:rsidR="00607AE8" w:rsidRPr="005275E6" w:rsidRDefault="00607AE8" w:rsidP="00607AE8">
      <w:pPr>
        <w:spacing w:before="33"/>
        <w:ind w:left="720"/>
        <w:jc w:val="both"/>
        <w:rPr>
          <w:i/>
          <w:sz w:val="24"/>
          <w:szCs w:val="24"/>
        </w:rPr>
      </w:pPr>
      <w:r w:rsidRPr="005275E6">
        <w:rPr>
          <w:i/>
          <w:sz w:val="24"/>
          <w:szCs w:val="24"/>
        </w:rPr>
        <w:t>Смысловое</w:t>
      </w:r>
      <w:r w:rsidRPr="005275E6">
        <w:rPr>
          <w:i/>
          <w:spacing w:val="-4"/>
          <w:sz w:val="24"/>
          <w:szCs w:val="24"/>
        </w:rPr>
        <w:t xml:space="preserve"> </w:t>
      </w:r>
      <w:r w:rsidRPr="005275E6">
        <w:rPr>
          <w:i/>
          <w:sz w:val="24"/>
          <w:szCs w:val="24"/>
        </w:rPr>
        <w:t>чтение</w:t>
      </w:r>
    </w:p>
    <w:p w:rsidR="00607AE8" w:rsidRPr="005275E6" w:rsidRDefault="00607AE8" w:rsidP="00607AE8">
      <w:pPr>
        <w:pStyle w:val="ab"/>
        <w:spacing w:before="34" w:line="264" w:lineRule="auto"/>
        <w:ind w:right="527" w:firstLine="600"/>
        <w:rPr>
          <w:sz w:val="24"/>
          <w:szCs w:val="24"/>
        </w:rPr>
      </w:pPr>
      <w:r w:rsidRPr="005275E6">
        <w:rPr>
          <w:sz w:val="24"/>
          <w:szCs w:val="24"/>
        </w:rPr>
        <w:t>Развитие умения читать про себя и понимать несложные аутентичные</w:t>
      </w:r>
      <w:r w:rsidRPr="005275E6">
        <w:rPr>
          <w:spacing w:val="1"/>
          <w:sz w:val="24"/>
          <w:szCs w:val="24"/>
        </w:rPr>
        <w:t xml:space="preserve"> </w:t>
      </w:r>
      <w:r w:rsidRPr="005275E6">
        <w:rPr>
          <w:sz w:val="24"/>
          <w:szCs w:val="24"/>
        </w:rPr>
        <w:t>тексты</w:t>
      </w:r>
      <w:r w:rsidRPr="005275E6">
        <w:rPr>
          <w:spacing w:val="1"/>
          <w:sz w:val="24"/>
          <w:szCs w:val="24"/>
        </w:rPr>
        <w:t xml:space="preserve"> </w:t>
      </w:r>
      <w:r w:rsidRPr="005275E6">
        <w:rPr>
          <w:sz w:val="24"/>
          <w:szCs w:val="24"/>
        </w:rPr>
        <w:t>разных</w:t>
      </w:r>
      <w:r w:rsidRPr="005275E6">
        <w:rPr>
          <w:spacing w:val="1"/>
          <w:sz w:val="24"/>
          <w:szCs w:val="24"/>
        </w:rPr>
        <w:t xml:space="preserve"> </w:t>
      </w:r>
      <w:r w:rsidRPr="005275E6">
        <w:rPr>
          <w:sz w:val="24"/>
          <w:szCs w:val="24"/>
        </w:rPr>
        <w:t>жанров</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стилей,</w:t>
      </w:r>
      <w:r w:rsidRPr="005275E6">
        <w:rPr>
          <w:spacing w:val="1"/>
          <w:sz w:val="24"/>
          <w:szCs w:val="24"/>
        </w:rPr>
        <w:t xml:space="preserve"> </w:t>
      </w:r>
      <w:r w:rsidRPr="005275E6">
        <w:rPr>
          <w:sz w:val="24"/>
          <w:szCs w:val="24"/>
        </w:rPr>
        <w:t>содержащие</w:t>
      </w:r>
      <w:r w:rsidRPr="005275E6">
        <w:rPr>
          <w:spacing w:val="1"/>
          <w:sz w:val="24"/>
          <w:szCs w:val="24"/>
        </w:rPr>
        <w:t xml:space="preserve"> </w:t>
      </w:r>
      <w:r w:rsidRPr="005275E6">
        <w:rPr>
          <w:sz w:val="24"/>
          <w:szCs w:val="24"/>
        </w:rPr>
        <w:t>отдельные</w:t>
      </w:r>
      <w:r w:rsidRPr="005275E6">
        <w:rPr>
          <w:spacing w:val="1"/>
          <w:sz w:val="24"/>
          <w:szCs w:val="24"/>
        </w:rPr>
        <w:t xml:space="preserve"> </w:t>
      </w:r>
      <w:r w:rsidRPr="005275E6">
        <w:rPr>
          <w:sz w:val="24"/>
          <w:szCs w:val="24"/>
        </w:rPr>
        <w:t>неизученные</w:t>
      </w:r>
      <w:r w:rsidRPr="005275E6">
        <w:rPr>
          <w:spacing w:val="1"/>
          <w:sz w:val="24"/>
          <w:szCs w:val="24"/>
        </w:rPr>
        <w:t xml:space="preserve"> </w:t>
      </w:r>
      <w:r w:rsidRPr="005275E6">
        <w:rPr>
          <w:sz w:val="24"/>
          <w:szCs w:val="24"/>
        </w:rPr>
        <w:t>языковые явления, с различной глубиной проникновения в их содержание в</w:t>
      </w:r>
      <w:r w:rsidRPr="005275E6">
        <w:rPr>
          <w:spacing w:val="1"/>
          <w:sz w:val="24"/>
          <w:szCs w:val="24"/>
        </w:rPr>
        <w:t xml:space="preserve"> </w:t>
      </w:r>
      <w:r w:rsidRPr="005275E6">
        <w:rPr>
          <w:sz w:val="24"/>
          <w:szCs w:val="24"/>
        </w:rPr>
        <w:t>зависимости</w:t>
      </w:r>
      <w:r w:rsidRPr="005275E6">
        <w:rPr>
          <w:spacing w:val="1"/>
          <w:sz w:val="24"/>
          <w:szCs w:val="24"/>
        </w:rPr>
        <w:t xml:space="preserve"> </w:t>
      </w:r>
      <w:r w:rsidRPr="005275E6">
        <w:rPr>
          <w:sz w:val="24"/>
          <w:szCs w:val="24"/>
        </w:rPr>
        <w:t>от</w:t>
      </w:r>
      <w:r w:rsidRPr="005275E6">
        <w:rPr>
          <w:spacing w:val="1"/>
          <w:sz w:val="24"/>
          <w:szCs w:val="24"/>
        </w:rPr>
        <w:t xml:space="preserve"> </w:t>
      </w:r>
      <w:r w:rsidRPr="005275E6">
        <w:rPr>
          <w:sz w:val="24"/>
          <w:szCs w:val="24"/>
        </w:rPr>
        <w:t>поставленной</w:t>
      </w:r>
      <w:r w:rsidRPr="005275E6">
        <w:rPr>
          <w:spacing w:val="1"/>
          <w:sz w:val="24"/>
          <w:szCs w:val="24"/>
        </w:rPr>
        <w:t xml:space="preserve"> </w:t>
      </w:r>
      <w:r w:rsidRPr="005275E6">
        <w:rPr>
          <w:sz w:val="24"/>
          <w:szCs w:val="24"/>
        </w:rPr>
        <w:t>коммуникативной</w:t>
      </w:r>
      <w:r w:rsidRPr="005275E6">
        <w:rPr>
          <w:spacing w:val="1"/>
          <w:sz w:val="24"/>
          <w:szCs w:val="24"/>
        </w:rPr>
        <w:t xml:space="preserve"> </w:t>
      </w:r>
      <w:r w:rsidRPr="005275E6">
        <w:rPr>
          <w:sz w:val="24"/>
          <w:szCs w:val="24"/>
        </w:rPr>
        <w:t>задачи: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основного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нужной</w:t>
      </w:r>
      <w:r w:rsidRPr="005275E6">
        <w:rPr>
          <w:spacing w:val="1"/>
          <w:sz w:val="24"/>
          <w:szCs w:val="24"/>
        </w:rPr>
        <w:t xml:space="preserve"> </w:t>
      </w:r>
      <w:r w:rsidRPr="005275E6">
        <w:rPr>
          <w:sz w:val="24"/>
          <w:szCs w:val="24"/>
        </w:rPr>
        <w:t>(интересующей,</w:t>
      </w:r>
      <w:r w:rsidRPr="005275E6">
        <w:rPr>
          <w:spacing w:val="-67"/>
          <w:sz w:val="24"/>
          <w:szCs w:val="24"/>
        </w:rPr>
        <w:t xml:space="preserve"> </w:t>
      </w:r>
      <w:r w:rsidRPr="005275E6">
        <w:rPr>
          <w:sz w:val="24"/>
          <w:szCs w:val="24"/>
        </w:rPr>
        <w:t>запрашиваемой)</w:t>
      </w:r>
      <w:r w:rsidRPr="005275E6">
        <w:rPr>
          <w:spacing w:val="-1"/>
          <w:sz w:val="24"/>
          <w:szCs w:val="24"/>
        </w:rPr>
        <w:t xml:space="preserve"> </w:t>
      </w:r>
      <w:r w:rsidRPr="005275E6">
        <w:rPr>
          <w:sz w:val="24"/>
          <w:szCs w:val="24"/>
        </w:rPr>
        <w:t>информации,</w:t>
      </w:r>
      <w:r w:rsidRPr="005275E6">
        <w:rPr>
          <w:spacing w:val="2"/>
          <w:sz w:val="24"/>
          <w:szCs w:val="24"/>
        </w:rPr>
        <w:t xml:space="preserve"> </w:t>
      </w:r>
      <w:r w:rsidRPr="005275E6">
        <w:rPr>
          <w:sz w:val="24"/>
          <w:szCs w:val="24"/>
        </w:rPr>
        <w:t>с</w:t>
      </w:r>
      <w:r w:rsidRPr="005275E6">
        <w:rPr>
          <w:spacing w:val="1"/>
          <w:sz w:val="24"/>
          <w:szCs w:val="24"/>
        </w:rPr>
        <w:t xml:space="preserve"> </w:t>
      </w:r>
      <w:r w:rsidRPr="005275E6">
        <w:rPr>
          <w:sz w:val="24"/>
          <w:szCs w:val="24"/>
        </w:rPr>
        <w:t>полным</w:t>
      </w:r>
      <w:r w:rsidRPr="005275E6">
        <w:rPr>
          <w:spacing w:val="1"/>
          <w:sz w:val="24"/>
          <w:szCs w:val="24"/>
        </w:rPr>
        <w:t xml:space="preserve"> </w:t>
      </w:r>
      <w:r w:rsidRPr="005275E6">
        <w:rPr>
          <w:sz w:val="24"/>
          <w:szCs w:val="24"/>
        </w:rPr>
        <w:t>пониманием.</w:t>
      </w:r>
    </w:p>
    <w:p w:rsidR="00607AE8" w:rsidRPr="005275E6" w:rsidRDefault="00607AE8" w:rsidP="00607AE8">
      <w:pPr>
        <w:pStyle w:val="ab"/>
        <w:spacing w:line="264" w:lineRule="auto"/>
        <w:ind w:right="530" w:firstLine="600"/>
        <w:rPr>
          <w:sz w:val="24"/>
          <w:szCs w:val="24"/>
        </w:rPr>
      </w:pPr>
      <w:proofErr w:type="gramStart"/>
      <w:r w:rsidRPr="005275E6">
        <w:rPr>
          <w:sz w:val="24"/>
          <w:szCs w:val="24"/>
        </w:rPr>
        <w:t>Чтение</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основного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текста</w:t>
      </w:r>
      <w:r w:rsidRPr="005275E6">
        <w:rPr>
          <w:spacing w:val="1"/>
          <w:sz w:val="24"/>
          <w:szCs w:val="24"/>
        </w:rPr>
        <w:t xml:space="preserve"> </w:t>
      </w:r>
      <w:r w:rsidRPr="005275E6">
        <w:rPr>
          <w:sz w:val="24"/>
          <w:szCs w:val="24"/>
        </w:rPr>
        <w:t>предполагает</w:t>
      </w:r>
      <w:r w:rsidRPr="005275E6">
        <w:rPr>
          <w:spacing w:val="-67"/>
          <w:sz w:val="24"/>
          <w:szCs w:val="24"/>
        </w:rPr>
        <w:t xml:space="preserve"> </w:t>
      </w:r>
      <w:r w:rsidRPr="005275E6">
        <w:rPr>
          <w:sz w:val="24"/>
          <w:szCs w:val="24"/>
        </w:rPr>
        <w:t>умения:</w:t>
      </w:r>
      <w:r w:rsidRPr="005275E6">
        <w:rPr>
          <w:spacing w:val="1"/>
          <w:sz w:val="24"/>
          <w:szCs w:val="24"/>
        </w:rPr>
        <w:t xml:space="preserve"> </w:t>
      </w:r>
      <w:r w:rsidRPr="005275E6">
        <w:rPr>
          <w:sz w:val="24"/>
          <w:szCs w:val="24"/>
        </w:rPr>
        <w:t>определять</w:t>
      </w:r>
      <w:r w:rsidRPr="005275E6">
        <w:rPr>
          <w:spacing w:val="1"/>
          <w:sz w:val="24"/>
          <w:szCs w:val="24"/>
        </w:rPr>
        <w:t xml:space="preserve"> </w:t>
      </w:r>
      <w:r w:rsidRPr="005275E6">
        <w:rPr>
          <w:sz w:val="24"/>
          <w:szCs w:val="24"/>
        </w:rPr>
        <w:t>тему</w:t>
      </w:r>
      <w:r w:rsidRPr="005275E6">
        <w:rPr>
          <w:spacing w:val="1"/>
          <w:sz w:val="24"/>
          <w:szCs w:val="24"/>
        </w:rPr>
        <w:t xml:space="preserve"> </w:t>
      </w:r>
      <w:r w:rsidRPr="005275E6">
        <w:rPr>
          <w:sz w:val="24"/>
          <w:szCs w:val="24"/>
        </w:rPr>
        <w:t>(основную</w:t>
      </w:r>
      <w:r w:rsidRPr="005275E6">
        <w:rPr>
          <w:spacing w:val="1"/>
          <w:sz w:val="24"/>
          <w:szCs w:val="24"/>
        </w:rPr>
        <w:t xml:space="preserve"> </w:t>
      </w:r>
      <w:r w:rsidRPr="005275E6">
        <w:rPr>
          <w:sz w:val="24"/>
          <w:szCs w:val="24"/>
        </w:rPr>
        <w:t>мысль),</w:t>
      </w:r>
      <w:r w:rsidRPr="005275E6">
        <w:rPr>
          <w:spacing w:val="1"/>
          <w:sz w:val="24"/>
          <w:szCs w:val="24"/>
        </w:rPr>
        <w:t xml:space="preserve"> </w:t>
      </w:r>
      <w:r w:rsidRPr="005275E6">
        <w:rPr>
          <w:sz w:val="24"/>
          <w:szCs w:val="24"/>
        </w:rPr>
        <w:t>выделять</w:t>
      </w:r>
      <w:r w:rsidRPr="005275E6">
        <w:rPr>
          <w:spacing w:val="1"/>
          <w:sz w:val="24"/>
          <w:szCs w:val="24"/>
        </w:rPr>
        <w:t xml:space="preserve"> </w:t>
      </w:r>
      <w:r w:rsidRPr="005275E6">
        <w:rPr>
          <w:sz w:val="24"/>
          <w:szCs w:val="24"/>
        </w:rPr>
        <w:t>главные</w:t>
      </w:r>
      <w:r w:rsidRPr="005275E6">
        <w:rPr>
          <w:spacing w:val="1"/>
          <w:sz w:val="24"/>
          <w:szCs w:val="24"/>
        </w:rPr>
        <w:t xml:space="preserve"> </w:t>
      </w:r>
      <w:r w:rsidRPr="005275E6">
        <w:rPr>
          <w:sz w:val="24"/>
          <w:szCs w:val="24"/>
        </w:rPr>
        <w:t>факты</w:t>
      </w:r>
      <w:r w:rsidRPr="005275E6">
        <w:rPr>
          <w:spacing w:val="1"/>
          <w:sz w:val="24"/>
          <w:szCs w:val="24"/>
        </w:rPr>
        <w:t xml:space="preserve"> </w:t>
      </w:r>
      <w:r w:rsidRPr="005275E6">
        <w:rPr>
          <w:sz w:val="24"/>
          <w:szCs w:val="24"/>
        </w:rPr>
        <w:t>(события) (опуская второстепенные), прогнозировать содержание текста по</w:t>
      </w:r>
      <w:r w:rsidRPr="005275E6">
        <w:rPr>
          <w:spacing w:val="1"/>
          <w:sz w:val="24"/>
          <w:szCs w:val="24"/>
        </w:rPr>
        <w:t xml:space="preserve"> </w:t>
      </w:r>
      <w:r w:rsidRPr="005275E6">
        <w:rPr>
          <w:sz w:val="24"/>
          <w:szCs w:val="24"/>
        </w:rPr>
        <w:t>заголовку</w:t>
      </w:r>
      <w:r w:rsidRPr="005275E6">
        <w:rPr>
          <w:spacing w:val="1"/>
          <w:sz w:val="24"/>
          <w:szCs w:val="24"/>
        </w:rPr>
        <w:t xml:space="preserve"> </w:t>
      </w:r>
      <w:r w:rsidRPr="005275E6">
        <w:rPr>
          <w:sz w:val="24"/>
          <w:szCs w:val="24"/>
        </w:rPr>
        <w:t>(началу</w:t>
      </w:r>
      <w:r w:rsidRPr="005275E6">
        <w:rPr>
          <w:spacing w:val="1"/>
          <w:sz w:val="24"/>
          <w:szCs w:val="24"/>
        </w:rPr>
        <w:t xml:space="preserve"> </w:t>
      </w:r>
      <w:r w:rsidRPr="005275E6">
        <w:rPr>
          <w:sz w:val="24"/>
          <w:szCs w:val="24"/>
        </w:rPr>
        <w:t>текста),</w:t>
      </w:r>
      <w:r w:rsidRPr="005275E6">
        <w:rPr>
          <w:spacing w:val="1"/>
          <w:sz w:val="24"/>
          <w:szCs w:val="24"/>
        </w:rPr>
        <w:t xml:space="preserve"> </w:t>
      </w:r>
      <w:r w:rsidRPr="005275E6">
        <w:rPr>
          <w:sz w:val="24"/>
          <w:szCs w:val="24"/>
        </w:rPr>
        <w:t>определять</w:t>
      </w:r>
      <w:r w:rsidRPr="005275E6">
        <w:rPr>
          <w:spacing w:val="1"/>
          <w:sz w:val="24"/>
          <w:szCs w:val="24"/>
        </w:rPr>
        <w:t xml:space="preserve"> </w:t>
      </w:r>
      <w:r w:rsidRPr="005275E6">
        <w:rPr>
          <w:sz w:val="24"/>
          <w:szCs w:val="24"/>
        </w:rPr>
        <w:t>логическую</w:t>
      </w:r>
      <w:r w:rsidRPr="005275E6">
        <w:rPr>
          <w:spacing w:val="1"/>
          <w:sz w:val="24"/>
          <w:szCs w:val="24"/>
        </w:rPr>
        <w:t xml:space="preserve"> </w:t>
      </w:r>
      <w:r w:rsidRPr="005275E6">
        <w:rPr>
          <w:sz w:val="24"/>
          <w:szCs w:val="24"/>
        </w:rPr>
        <w:t>последовательность</w:t>
      </w:r>
      <w:r w:rsidRPr="005275E6">
        <w:rPr>
          <w:spacing w:val="1"/>
          <w:sz w:val="24"/>
          <w:szCs w:val="24"/>
        </w:rPr>
        <w:t xml:space="preserve"> </w:t>
      </w:r>
      <w:r w:rsidRPr="005275E6">
        <w:rPr>
          <w:sz w:val="24"/>
          <w:szCs w:val="24"/>
        </w:rPr>
        <w:t>главных фактов, событий, разбивать текст на относительно самостоятельные</w:t>
      </w:r>
      <w:r w:rsidRPr="005275E6">
        <w:rPr>
          <w:spacing w:val="1"/>
          <w:sz w:val="24"/>
          <w:szCs w:val="24"/>
        </w:rPr>
        <w:t xml:space="preserve"> </w:t>
      </w:r>
      <w:r w:rsidRPr="005275E6">
        <w:rPr>
          <w:sz w:val="24"/>
          <w:szCs w:val="24"/>
        </w:rPr>
        <w:t>смысловые части, озаглавливать текст (его отдельные части), игнорировать</w:t>
      </w:r>
      <w:r w:rsidRPr="005275E6">
        <w:rPr>
          <w:spacing w:val="1"/>
          <w:sz w:val="24"/>
          <w:szCs w:val="24"/>
        </w:rPr>
        <w:t xml:space="preserve"> </w:t>
      </w:r>
      <w:r w:rsidRPr="005275E6">
        <w:rPr>
          <w:sz w:val="24"/>
          <w:szCs w:val="24"/>
        </w:rPr>
        <w:t>незнакомые слова, несущественные для понимания основного содержания,</w:t>
      </w:r>
      <w:r w:rsidRPr="005275E6">
        <w:rPr>
          <w:spacing w:val="1"/>
          <w:sz w:val="24"/>
          <w:szCs w:val="24"/>
        </w:rPr>
        <w:t xml:space="preserve"> </w:t>
      </w:r>
      <w:r w:rsidRPr="005275E6">
        <w:rPr>
          <w:sz w:val="24"/>
          <w:szCs w:val="24"/>
        </w:rPr>
        <w:t>понимать</w:t>
      </w:r>
      <w:r w:rsidRPr="005275E6">
        <w:rPr>
          <w:spacing w:val="-2"/>
          <w:sz w:val="24"/>
          <w:szCs w:val="24"/>
        </w:rPr>
        <w:t xml:space="preserve"> </w:t>
      </w:r>
      <w:r w:rsidRPr="005275E6">
        <w:rPr>
          <w:sz w:val="24"/>
          <w:szCs w:val="24"/>
        </w:rPr>
        <w:t>интернациональные</w:t>
      </w:r>
      <w:r w:rsidRPr="005275E6">
        <w:rPr>
          <w:spacing w:val="2"/>
          <w:sz w:val="24"/>
          <w:szCs w:val="24"/>
        </w:rPr>
        <w:t xml:space="preserve"> </w:t>
      </w:r>
      <w:r w:rsidRPr="005275E6">
        <w:rPr>
          <w:sz w:val="24"/>
          <w:szCs w:val="24"/>
        </w:rPr>
        <w:t>слова.</w:t>
      </w:r>
      <w:proofErr w:type="gramEnd"/>
    </w:p>
    <w:p w:rsidR="00607AE8" w:rsidRPr="005275E6" w:rsidRDefault="00607AE8" w:rsidP="00607AE8">
      <w:pPr>
        <w:pStyle w:val="ab"/>
        <w:spacing w:before="59" w:line="264" w:lineRule="auto"/>
        <w:ind w:right="532" w:firstLine="600"/>
        <w:rPr>
          <w:sz w:val="24"/>
          <w:szCs w:val="24"/>
        </w:rPr>
      </w:pPr>
      <w:r w:rsidRPr="005275E6">
        <w:rPr>
          <w:sz w:val="24"/>
          <w:szCs w:val="24"/>
        </w:rPr>
        <w:lastRenderedPageBreak/>
        <w:t>Чтение</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нужной</w:t>
      </w:r>
      <w:r w:rsidRPr="005275E6">
        <w:rPr>
          <w:spacing w:val="1"/>
          <w:sz w:val="24"/>
          <w:szCs w:val="24"/>
        </w:rPr>
        <w:t xml:space="preserve"> </w:t>
      </w:r>
      <w:r w:rsidRPr="005275E6">
        <w:rPr>
          <w:sz w:val="24"/>
          <w:szCs w:val="24"/>
        </w:rPr>
        <w:t>(интересующей,</w:t>
      </w:r>
      <w:r w:rsidRPr="005275E6">
        <w:rPr>
          <w:spacing w:val="1"/>
          <w:sz w:val="24"/>
          <w:szCs w:val="24"/>
        </w:rPr>
        <w:t xml:space="preserve"> </w:t>
      </w:r>
      <w:r w:rsidRPr="005275E6">
        <w:rPr>
          <w:sz w:val="24"/>
          <w:szCs w:val="24"/>
        </w:rPr>
        <w:t>запрашиваемой)</w:t>
      </w:r>
      <w:r w:rsidRPr="005275E6">
        <w:rPr>
          <w:spacing w:val="1"/>
          <w:sz w:val="24"/>
          <w:szCs w:val="24"/>
        </w:rPr>
        <w:t xml:space="preserve"> </w:t>
      </w:r>
      <w:r w:rsidRPr="005275E6">
        <w:rPr>
          <w:sz w:val="24"/>
          <w:szCs w:val="24"/>
        </w:rPr>
        <w:t>информации</w:t>
      </w:r>
      <w:r w:rsidRPr="005275E6">
        <w:rPr>
          <w:spacing w:val="1"/>
          <w:sz w:val="24"/>
          <w:szCs w:val="24"/>
        </w:rPr>
        <w:t xml:space="preserve"> </w:t>
      </w:r>
      <w:r w:rsidRPr="005275E6">
        <w:rPr>
          <w:sz w:val="24"/>
          <w:szCs w:val="24"/>
        </w:rPr>
        <w:t>предполагает</w:t>
      </w:r>
      <w:r w:rsidRPr="005275E6">
        <w:rPr>
          <w:spacing w:val="1"/>
          <w:sz w:val="24"/>
          <w:szCs w:val="24"/>
        </w:rPr>
        <w:t xml:space="preserve"> </w:t>
      </w:r>
      <w:r w:rsidRPr="005275E6">
        <w:rPr>
          <w:sz w:val="24"/>
          <w:szCs w:val="24"/>
        </w:rPr>
        <w:t>умение</w:t>
      </w:r>
      <w:r w:rsidRPr="005275E6">
        <w:rPr>
          <w:spacing w:val="1"/>
          <w:sz w:val="24"/>
          <w:szCs w:val="24"/>
        </w:rPr>
        <w:t xml:space="preserve"> </w:t>
      </w:r>
      <w:r w:rsidRPr="005275E6">
        <w:rPr>
          <w:sz w:val="24"/>
          <w:szCs w:val="24"/>
        </w:rPr>
        <w:t>находить</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прочитанном</w:t>
      </w:r>
      <w:r w:rsidRPr="005275E6">
        <w:rPr>
          <w:spacing w:val="1"/>
          <w:sz w:val="24"/>
          <w:szCs w:val="24"/>
        </w:rPr>
        <w:t xml:space="preserve"> </w:t>
      </w:r>
      <w:r w:rsidRPr="005275E6">
        <w:rPr>
          <w:sz w:val="24"/>
          <w:szCs w:val="24"/>
        </w:rPr>
        <w:t>тексте</w:t>
      </w:r>
      <w:r w:rsidRPr="005275E6">
        <w:rPr>
          <w:spacing w:val="71"/>
          <w:sz w:val="24"/>
          <w:szCs w:val="24"/>
        </w:rPr>
        <w:t xml:space="preserve"> </w:t>
      </w:r>
      <w:r w:rsidRPr="005275E6">
        <w:rPr>
          <w:sz w:val="24"/>
          <w:szCs w:val="24"/>
        </w:rPr>
        <w:t>и</w:t>
      </w:r>
      <w:r w:rsidRPr="005275E6">
        <w:rPr>
          <w:spacing w:val="1"/>
          <w:sz w:val="24"/>
          <w:szCs w:val="24"/>
        </w:rPr>
        <w:t xml:space="preserve"> </w:t>
      </w:r>
      <w:r w:rsidRPr="005275E6">
        <w:rPr>
          <w:sz w:val="24"/>
          <w:szCs w:val="24"/>
        </w:rPr>
        <w:t>понимать</w:t>
      </w:r>
      <w:r w:rsidRPr="005275E6">
        <w:rPr>
          <w:spacing w:val="1"/>
          <w:sz w:val="24"/>
          <w:szCs w:val="24"/>
        </w:rPr>
        <w:t xml:space="preserve"> </w:t>
      </w:r>
      <w:r w:rsidRPr="005275E6">
        <w:rPr>
          <w:sz w:val="24"/>
          <w:szCs w:val="24"/>
        </w:rPr>
        <w:t>запрашиваемую</w:t>
      </w:r>
      <w:r w:rsidRPr="005275E6">
        <w:rPr>
          <w:spacing w:val="1"/>
          <w:sz w:val="24"/>
          <w:szCs w:val="24"/>
        </w:rPr>
        <w:t xml:space="preserve"> </w:t>
      </w:r>
      <w:r w:rsidRPr="005275E6">
        <w:rPr>
          <w:sz w:val="24"/>
          <w:szCs w:val="24"/>
        </w:rPr>
        <w:t>информацию,</w:t>
      </w:r>
      <w:r w:rsidRPr="005275E6">
        <w:rPr>
          <w:spacing w:val="1"/>
          <w:sz w:val="24"/>
          <w:szCs w:val="24"/>
        </w:rPr>
        <w:t xml:space="preserve"> </w:t>
      </w:r>
      <w:r w:rsidRPr="005275E6">
        <w:rPr>
          <w:sz w:val="24"/>
          <w:szCs w:val="24"/>
        </w:rPr>
        <w:t>представленную</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эксплицитной</w:t>
      </w:r>
      <w:r w:rsidRPr="005275E6">
        <w:rPr>
          <w:spacing w:val="1"/>
          <w:sz w:val="24"/>
          <w:szCs w:val="24"/>
        </w:rPr>
        <w:t xml:space="preserve"> </w:t>
      </w:r>
      <w:r w:rsidRPr="005275E6">
        <w:rPr>
          <w:sz w:val="24"/>
          <w:szCs w:val="24"/>
        </w:rPr>
        <w:t>(явной)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имплицитной</w:t>
      </w:r>
      <w:r w:rsidRPr="005275E6">
        <w:rPr>
          <w:spacing w:val="1"/>
          <w:sz w:val="24"/>
          <w:szCs w:val="24"/>
        </w:rPr>
        <w:t xml:space="preserve"> </w:t>
      </w:r>
      <w:r w:rsidRPr="005275E6">
        <w:rPr>
          <w:sz w:val="24"/>
          <w:szCs w:val="24"/>
        </w:rPr>
        <w:t>форме</w:t>
      </w:r>
      <w:r w:rsidRPr="005275E6">
        <w:rPr>
          <w:spacing w:val="1"/>
          <w:sz w:val="24"/>
          <w:szCs w:val="24"/>
        </w:rPr>
        <w:t xml:space="preserve"> </w:t>
      </w:r>
      <w:r w:rsidRPr="005275E6">
        <w:rPr>
          <w:sz w:val="24"/>
          <w:szCs w:val="24"/>
        </w:rPr>
        <w:t>(неявной)</w:t>
      </w:r>
      <w:r w:rsidRPr="005275E6">
        <w:rPr>
          <w:spacing w:val="1"/>
          <w:sz w:val="24"/>
          <w:szCs w:val="24"/>
        </w:rPr>
        <w:t xml:space="preserve"> </w:t>
      </w:r>
      <w:r w:rsidRPr="005275E6">
        <w:rPr>
          <w:sz w:val="24"/>
          <w:szCs w:val="24"/>
        </w:rPr>
        <w:t>форме,</w:t>
      </w:r>
      <w:r w:rsidRPr="005275E6">
        <w:rPr>
          <w:spacing w:val="1"/>
          <w:sz w:val="24"/>
          <w:szCs w:val="24"/>
        </w:rPr>
        <w:t xml:space="preserve"> </w:t>
      </w:r>
      <w:r w:rsidRPr="005275E6">
        <w:rPr>
          <w:sz w:val="24"/>
          <w:szCs w:val="24"/>
        </w:rPr>
        <w:t>оценивать</w:t>
      </w:r>
      <w:r w:rsidRPr="005275E6">
        <w:rPr>
          <w:spacing w:val="1"/>
          <w:sz w:val="24"/>
          <w:szCs w:val="24"/>
        </w:rPr>
        <w:t xml:space="preserve"> </w:t>
      </w:r>
      <w:r w:rsidRPr="005275E6">
        <w:rPr>
          <w:sz w:val="24"/>
          <w:szCs w:val="24"/>
        </w:rPr>
        <w:t>найденную</w:t>
      </w:r>
      <w:r w:rsidRPr="005275E6">
        <w:rPr>
          <w:spacing w:val="1"/>
          <w:sz w:val="24"/>
          <w:szCs w:val="24"/>
        </w:rPr>
        <w:t xml:space="preserve"> </w:t>
      </w:r>
      <w:r w:rsidRPr="005275E6">
        <w:rPr>
          <w:sz w:val="24"/>
          <w:szCs w:val="24"/>
        </w:rPr>
        <w:t>информацию с точки зрения её значимости для решения коммуникативной</w:t>
      </w:r>
      <w:r w:rsidRPr="005275E6">
        <w:rPr>
          <w:spacing w:val="1"/>
          <w:sz w:val="24"/>
          <w:szCs w:val="24"/>
        </w:rPr>
        <w:t xml:space="preserve"> </w:t>
      </w:r>
      <w:r w:rsidRPr="005275E6">
        <w:rPr>
          <w:sz w:val="24"/>
          <w:szCs w:val="24"/>
        </w:rPr>
        <w:t>задачи.</w:t>
      </w:r>
    </w:p>
    <w:p w:rsidR="00607AE8" w:rsidRPr="005275E6" w:rsidRDefault="00607AE8" w:rsidP="00607AE8">
      <w:pPr>
        <w:pStyle w:val="ab"/>
        <w:spacing w:before="2" w:line="264" w:lineRule="auto"/>
        <w:ind w:right="542" w:firstLine="600"/>
        <w:rPr>
          <w:sz w:val="24"/>
          <w:szCs w:val="24"/>
        </w:rPr>
      </w:pPr>
      <w:r w:rsidRPr="005275E6">
        <w:rPr>
          <w:sz w:val="24"/>
          <w:szCs w:val="24"/>
        </w:rPr>
        <w:t>Чтение</w:t>
      </w:r>
      <w:r w:rsidRPr="005275E6">
        <w:rPr>
          <w:spacing w:val="1"/>
          <w:sz w:val="24"/>
          <w:szCs w:val="24"/>
        </w:rPr>
        <w:t xml:space="preserve"> </w:t>
      </w:r>
      <w:r w:rsidRPr="005275E6">
        <w:rPr>
          <w:sz w:val="24"/>
          <w:szCs w:val="24"/>
        </w:rPr>
        <w:t>несплошных</w:t>
      </w:r>
      <w:r w:rsidRPr="005275E6">
        <w:rPr>
          <w:spacing w:val="1"/>
          <w:sz w:val="24"/>
          <w:szCs w:val="24"/>
        </w:rPr>
        <w:t xml:space="preserve"> </w:t>
      </w:r>
      <w:r w:rsidRPr="005275E6">
        <w:rPr>
          <w:sz w:val="24"/>
          <w:szCs w:val="24"/>
        </w:rPr>
        <w:t>текстов</w:t>
      </w:r>
      <w:r w:rsidRPr="005275E6">
        <w:rPr>
          <w:spacing w:val="1"/>
          <w:sz w:val="24"/>
          <w:szCs w:val="24"/>
        </w:rPr>
        <w:t xml:space="preserve"> </w:t>
      </w:r>
      <w:r w:rsidRPr="005275E6">
        <w:rPr>
          <w:sz w:val="24"/>
          <w:szCs w:val="24"/>
        </w:rPr>
        <w:t>(таблиц,</w:t>
      </w:r>
      <w:r w:rsidRPr="005275E6">
        <w:rPr>
          <w:spacing w:val="1"/>
          <w:sz w:val="24"/>
          <w:szCs w:val="24"/>
        </w:rPr>
        <w:t xml:space="preserve"> </w:t>
      </w:r>
      <w:r w:rsidRPr="005275E6">
        <w:rPr>
          <w:sz w:val="24"/>
          <w:szCs w:val="24"/>
        </w:rPr>
        <w:t>диаграмм,</w:t>
      </w:r>
      <w:r w:rsidRPr="005275E6">
        <w:rPr>
          <w:spacing w:val="1"/>
          <w:sz w:val="24"/>
          <w:szCs w:val="24"/>
        </w:rPr>
        <w:t xml:space="preserve"> </w:t>
      </w:r>
      <w:r w:rsidRPr="005275E6">
        <w:rPr>
          <w:sz w:val="24"/>
          <w:szCs w:val="24"/>
        </w:rPr>
        <w:t>схем)</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понимание</w:t>
      </w:r>
      <w:r w:rsidRPr="005275E6">
        <w:rPr>
          <w:spacing w:val="1"/>
          <w:sz w:val="24"/>
          <w:szCs w:val="24"/>
        </w:rPr>
        <w:t xml:space="preserve"> </w:t>
      </w:r>
      <w:r w:rsidRPr="005275E6">
        <w:rPr>
          <w:sz w:val="24"/>
          <w:szCs w:val="24"/>
        </w:rPr>
        <w:t>представленной в них</w:t>
      </w:r>
      <w:r w:rsidRPr="005275E6">
        <w:rPr>
          <w:spacing w:val="-3"/>
          <w:sz w:val="24"/>
          <w:szCs w:val="24"/>
        </w:rPr>
        <w:t xml:space="preserve"> </w:t>
      </w:r>
      <w:r w:rsidRPr="005275E6">
        <w:rPr>
          <w:sz w:val="24"/>
          <w:szCs w:val="24"/>
        </w:rPr>
        <w:t>информации.</w:t>
      </w:r>
    </w:p>
    <w:p w:rsidR="00607AE8" w:rsidRPr="005275E6" w:rsidRDefault="00607AE8" w:rsidP="00607AE8">
      <w:pPr>
        <w:pStyle w:val="ab"/>
        <w:spacing w:line="264" w:lineRule="auto"/>
        <w:ind w:right="532" w:firstLine="600"/>
        <w:rPr>
          <w:sz w:val="24"/>
          <w:szCs w:val="24"/>
        </w:rPr>
      </w:pPr>
      <w:r w:rsidRPr="005275E6">
        <w:rPr>
          <w:sz w:val="24"/>
          <w:szCs w:val="24"/>
        </w:rPr>
        <w:t>Чтение</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полным</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несложных</w:t>
      </w:r>
      <w:r w:rsidRPr="005275E6">
        <w:rPr>
          <w:spacing w:val="1"/>
          <w:sz w:val="24"/>
          <w:szCs w:val="24"/>
        </w:rPr>
        <w:t xml:space="preserve"> </w:t>
      </w:r>
      <w:r w:rsidRPr="005275E6">
        <w:rPr>
          <w:sz w:val="24"/>
          <w:szCs w:val="24"/>
        </w:rPr>
        <w:t>аутентичных</w:t>
      </w:r>
      <w:r w:rsidRPr="005275E6">
        <w:rPr>
          <w:spacing w:val="1"/>
          <w:sz w:val="24"/>
          <w:szCs w:val="24"/>
        </w:rPr>
        <w:t xml:space="preserve"> </w:t>
      </w:r>
      <w:r w:rsidRPr="005275E6">
        <w:rPr>
          <w:sz w:val="24"/>
          <w:szCs w:val="24"/>
        </w:rPr>
        <w:t>текстов,</w:t>
      </w:r>
      <w:r w:rsidRPr="005275E6">
        <w:rPr>
          <w:spacing w:val="1"/>
          <w:sz w:val="24"/>
          <w:szCs w:val="24"/>
        </w:rPr>
        <w:t xml:space="preserve"> </w:t>
      </w:r>
      <w:r w:rsidRPr="005275E6">
        <w:rPr>
          <w:sz w:val="24"/>
          <w:szCs w:val="24"/>
        </w:rPr>
        <w:t>содержащих</w:t>
      </w:r>
      <w:r w:rsidRPr="005275E6">
        <w:rPr>
          <w:spacing w:val="1"/>
          <w:sz w:val="24"/>
          <w:szCs w:val="24"/>
        </w:rPr>
        <w:t xml:space="preserve"> </w:t>
      </w:r>
      <w:r w:rsidRPr="005275E6">
        <w:rPr>
          <w:sz w:val="24"/>
          <w:szCs w:val="24"/>
        </w:rPr>
        <w:t>отдельные</w:t>
      </w:r>
      <w:r w:rsidRPr="005275E6">
        <w:rPr>
          <w:spacing w:val="1"/>
          <w:sz w:val="24"/>
          <w:szCs w:val="24"/>
        </w:rPr>
        <w:t xml:space="preserve"> </w:t>
      </w:r>
      <w:r w:rsidRPr="005275E6">
        <w:rPr>
          <w:sz w:val="24"/>
          <w:szCs w:val="24"/>
        </w:rPr>
        <w:t>неизученные</w:t>
      </w:r>
      <w:r w:rsidRPr="005275E6">
        <w:rPr>
          <w:spacing w:val="1"/>
          <w:sz w:val="24"/>
          <w:szCs w:val="24"/>
        </w:rPr>
        <w:t xml:space="preserve"> </w:t>
      </w:r>
      <w:r w:rsidRPr="005275E6">
        <w:rPr>
          <w:sz w:val="24"/>
          <w:szCs w:val="24"/>
        </w:rPr>
        <w:t>языковые</w:t>
      </w:r>
      <w:r w:rsidRPr="005275E6">
        <w:rPr>
          <w:spacing w:val="1"/>
          <w:sz w:val="24"/>
          <w:szCs w:val="24"/>
        </w:rPr>
        <w:t xml:space="preserve"> </w:t>
      </w:r>
      <w:r w:rsidRPr="005275E6">
        <w:rPr>
          <w:sz w:val="24"/>
          <w:szCs w:val="24"/>
        </w:rPr>
        <w:t>явления.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ходе</w:t>
      </w:r>
      <w:r w:rsidRPr="005275E6">
        <w:rPr>
          <w:spacing w:val="1"/>
          <w:sz w:val="24"/>
          <w:szCs w:val="24"/>
        </w:rPr>
        <w:t xml:space="preserve"> </w:t>
      </w:r>
      <w:r w:rsidRPr="005275E6">
        <w:rPr>
          <w:sz w:val="24"/>
          <w:szCs w:val="24"/>
        </w:rPr>
        <w:t>чтения с полным пониманием формируются и развиваются умения полно и</w:t>
      </w:r>
      <w:r w:rsidRPr="005275E6">
        <w:rPr>
          <w:spacing w:val="1"/>
          <w:sz w:val="24"/>
          <w:szCs w:val="24"/>
        </w:rPr>
        <w:t xml:space="preserve"> </w:t>
      </w:r>
      <w:r w:rsidRPr="005275E6">
        <w:rPr>
          <w:sz w:val="24"/>
          <w:szCs w:val="24"/>
        </w:rPr>
        <w:t>точно</w:t>
      </w:r>
      <w:r w:rsidRPr="005275E6">
        <w:rPr>
          <w:spacing w:val="1"/>
          <w:sz w:val="24"/>
          <w:szCs w:val="24"/>
        </w:rPr>
        <w:t xml:space="preserve"> </w:t>
      </w:r>
      <w:r w:rsidRPr="005275E6">
        <w:rPr>
          <w:sz w:val="24"/>
          <w:szCs w:val="24"/>
        </w:rPr>
        <w:t>понимать</w:t>
      </w:r>
      <w:r w:rsidRPr="005275E6">
        <w:rPr>
          <w:spacing w:val="1"/>
          <w:sz w:val="24"/>
          <w:szCs w:val="24"/>
        </w:rPr>
        <w:t xml:space="preserve"> </w:t>
      </w:r>
      <w:r w:rsidRPr="005275E6">
        <w:rPr>
          <w:sz w:val="24"/>
          <w:szCs w:val="24"/>
        </w:rPr>
        <w:t>текст</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основе</w:t>
      </w:r>
      <w:r w:rsidRPr="005275E6">
        <w:rPr>
          <w:spacing w:val="1"/>
          <w:sz w:val="24"/>
          <w:szCs w:val="24"/>
        </w:rPr>
        <w:t xml:space="preserve"> </w:t>
      </w:r>
      <w:r w:rsidRPr="005275E6">
        <w:rPr>
          <w:sz w:val="24"/>
          <w:szCs w:val="24"/>
        </w:rPr>
        <w:t>его</w:t>
      </w:r>
      <w:r w:rsidRPr="005275E6">
        <w:rPr>
          <w:spacing w:val="1"/>
          <w:sz w:val="24"/>
          <w:szCs w:val="24"/>
        </w:rPr>
        <w:t xml:space="preserve"> </w:t>
      </w:r>
      <w:r w:rsidRPr="005275E6">
        <w:rPr>
          <w:sz w:val="24"/>
          <w:szCs w:val="24"/>
        </w:rPr>
        <w:t>информационной</w:t>
      </w:r>
      <w:r w:rsidRPr="005275E6">
        <w:rPr>
          <w:spacing w:val="1"/>
          <w:sz w:val="24"/>
          <w:szCs w:val="24"/>
        </w:rPr>
        <w:t xml:space="preserve"> </w:t>
      </w:r>
      <w:r w:rsidRPr="005275E6">
        <w:rPr>
          <w:sz w:val="24"/>
          <w:szCs w:val="24"/>
        </w:rPr>
        <w:t>переработки</w:t>
      </w:r>
      <w:r w:rsidRPr="005275E6">
        <w:rPr>
          <w:spacing w:val="1"/>
          <w:sz w:val="24"/>
          <w:szCs w:val="24"/>
        </w:rPr>
        <w:t xml:space="preserve"> </w:t>
      </w:r>
      <w:r w:rsidRPr="005275E6">
        <w:rPr>
          <w:sz w:val="24"/>
          <w:szCs w:val="24"/>
        </w:rPr>
        <w:t>(смыслового и структурного анализа отдельных частей текста, выборочного</w:t>
      </w:r>
      <w:r w:rsidRPr="005275E6">
        <w:rPr>
          <w:spacing w:val="1"/>
          <w:sz w:val="24"/>
          <w:szCs w:val="24"/>
        </w:rPr>
        <w:t xml:space="preserve"> </w:t>
      </w:r>
      <w:r w:rsidRPr="005275E6">
        <w:rPr>
          <w:sz w:val="24"/>
          <w:szCs w:val="24"/>
        </w:rPr>
        <w:t>перевода), устанавливать причинно-следственную взаимосвязь изложенных в</w:t>
      </w:r>
      <w:r w:rsidRPr="005275E6">
        <w:rPr>
          <w:spacing w:val="-67"/>
          <w:sz w:val="24"/>
          <w:szCs w:val="24"/>
        </w:rPr>
        <w:t xml:space="preserve"> </w:t>
      </w:r>
      <w:r w:rsidRPr="005275E6">
        <w:rPr>
          <w:sz w:val="24"/>
          <w:szCs w:val="24"/>
        </w:rPr>
        <w:t>тексте фактов и событий, восстанавливать текст из разрозненных абзацев или</w:t>
      </w:r>
      <w:r w:rsidRPr="005275E6">
        <w:rPr>
          <w:spacing w:val="-67"/>
          <w:sz w:val="24"/>
          <w:szCs w:val="24"/>
        </w:rPr>
        <w:t xml:space="preserve"> </w:t>
      </w:r>
      <w:r w:rsidRPr="005275E6">
        <w:rPr>
          <w:sz w:val="24"/>
          <w:szCs w:val="24"/>
        </w:rPr>
        <w:t>путём</w:t>
      </w:r>
      <w:r w:rsidRPr="005275E6">
        <w:rPr>
          <w:spacing w:val="2"/>
          <w:sz w:val="24"/>
          <w:szCs w:val="24"/>
        </w:rPr>
        <w:t xml:space="preserve"> </w:t>
      </w:r>
      <w:r w:rsidRPr="005275E6">
        <w:rPr>
          <w:sz w:val="24"/>
          <w:szCs w:val="24"/>
        </w:rPr>
        <w:t>добавления</w:t>
      </w:r>
      <w:r w:rsidRPr="005275E6">
        <w:rPr>
          <w:spacing w:val="1"/>
          <w:sz w:val="24"/>
          <w:szCs w:val="24"/>
        </w:rPr>
        <w:t xml:space="preserve"> </w:t>
      </w:r>
      <w:r w:rsidRPr="005275E6">
        <w:rPr>
          <w:sz w:val="24"/>
          <w:szCs w:val="24"/>
        </w:rPr>
        <w:t>пропущенных</w:t>
      </w:r>
      <w:r w:rsidRPr="005275E6">
        <w:rPr>
          <w:spacing w:val="-3"/>
          <w:sz w:val="24"/>
          <w:szCs w:val="24"/>
        </w:rPr>
        <w:t xml:space="preserve"> </w:t>
      </w:r>
      <w:r w:rsidRPr="005275E6">
        <w:rPr>
          <w:sz w:val="24"/>
          <w:szCs w:val="24"/>
        </w:rPr>
        <w:t>фрагментов.</w:t>
      </w:r>
    </w:p>
    <w:p w:rsidR="00607AE8" w:rsidRPr="005275E6" w:rsidRDefault="00607AE8" w:rsidP="00607AE8">
      <w:pPr>
        <w:pStyle w:val="ab"/>
        <w:spacing w:before="2" w:line="264" w:lineRule="auto"/>
        <w:ind w:right="529" w:firstLine="600"/>
        <w:rPr>
          <w:sz w:val="24"/>
          <w:szCs w:val="24"/>
        </w:rPr>
      </w:pPr>
      <w:proofErr w:type="gramStart"/>
      <w:r w:rsidRPr="005275E6">
        <w:rPr>
          <w:sz w:val="24"/>
          <w:szCs w:val="24"/>
        </w:rPr>
        <w:t>Тексты</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чтения:</w:t>
      </w:r>
      <w:r w:rsidRPr="005275E6">
        <w:rPr>
          <w:spacing w:val="1"/>
          <w:sz w:val="24"/>
          <w:szCs w:val="24"/>
        </w:rPr>
        <w:t xml:space="preserve"> </w:t>
      </w:r>
      <w:r w:rsidRPr="005275E6">
        <w:rPr>
          <w:sz w:val="24"/>
          <w:szCs w:val="24"/>
        </w:rPr>
        <w:t>диалог</w:t>
      </w:r>
      <w:r w:rsidRPr="005275E6">
        <w:rPr>
          <w:spacing w:val="1"/>
          <w:sz w:val="24"/>
          <w:szCs w:val="24"/>
        </w:rPr>
        <w:t xml:space="preserve"> </w:t>
      </w:r>
      <w:r w:rsidRPr="005275E6">
        <w:rPr>
          <w:sz w:val="24"/>
          <w:szCs w:val="24"/>
        </w:rPr>
        <w:t>(беседа),</w:t>
      </w:r>
      <w:r w:rsidRPr="005275E6">
        <w:rPr>
          <w:spacing w:val="1"/>
          <w:sz w:val="24"/>
          <w:szCs w:val="24"/>
        </w:rPr>
        <w:t xml:space="preserve"> </w:t>
      </w:r>
      <w:r w:rsidRPr="005275E6">
        <w:rPr>
          <w:sz w:val="24"/>
          <w:szCs w:val="24"/>
        </w:rPr>
        <w:t>интервью,</w:t>
      </w:r>
      <w:r w:rsidRPr="005275E6">
        <w:rPr>
          <w:spacing w:val="1"/>
          <w:sz w:val="24"/>
          <w:szCs w:val="24"/>
        </w:rPr>
        <w:t xml:space="preserve"> </w:t>
      </w:r>
      <w:r w:rsidRPr="005275E6">
        <w:rPr>
          <w:sz w:val="24"/>
          <w:szCs w:val="24"/>
        </w:rPr>
        <w:t>рассказ,</w:t>
      </w:r>
      <w:r w:rsidRPr="005275E6">
        <w:rPr>
          <w:spacing w:val="1"/>
          <w:sz w:val="24"/>
          <w:szCs w:val="24"/>
        </w:rPr>
        <w:t xml:space="preserve"> </w:t>
      </w:r>
      <w:r w:rsidRPr="005275E6">
        <w:rPr>
          <w:sz w:val="24"/>
          <w:szCs w:val="24"/>
        </w:rPr>
        <w:t>отрывок</w:t>
      </w:r>
      <w:r w:rsidRPr="005275E6">
        <w:rPr>
          <w:spacing w:val="1"/>
          <w:sz w:val="24"/>
          <w:szCs w:val="24"/>
        </w:rPr>
        <w:t xml:space="preserve"> </w:t>
      </w:r>
      <w:r w:rsidRPr="005275E6">
        <w:rPr>
          <w:sz w:val="24"/>
          <w:szCs w:val="24"/>
        </w:rPr>
        <w:t>из</w:t>
      </w:r>
      <w:r w:rsidRPr="005275E6">
        <w:rPr>
          <w:spacing w:val="1"/>
          <w:sz w:val="24"/>
          <w:szCs w:val="24"/>
        </w:rPr>
        <w:t xml:space="preserve"> </w:t>
      </w:r>
      <w:r w:rsidRPr="005275E6">
        <w:rPr>
          <w:sz w:val="24"/>
          <w:szCs w:val="24"/>
        </w:rPr>
        <w:t>художественного</w:t>
      </w:r>
      <w:r w:rsidRPr="005275E6">
        <w:rPr>
          <w:spacing w:val="1"/>
          <w:sz w:val="24"/>
          <w:szCs w:val="24"/>
        </w:rPr>
        <w:t xml:space="preserve"> </w:t>
      </w:r>
      <w:r w:rsidRPr="005275E6">
        <w:rPr>
          <w:sz w:val="24"/>
          <w:szCs w:val="24"/>
        </w:rPr>
        <w:t>произведения,</w:t>
      </w:r>
      <w:r w:rsidRPr="005275E6">
        <w:rPr>
          <w:spacing w:val="1"/>
          <w:sz w:val="24"/>
          <w:szCs w:val="24"/>
        </w:rPr>
        <w:t xml:space="preserve"> </w:t>
      </w:r>
      <w:r w:rsidRPr="005275E6">
        <w:rPr>
          <w:sz w:val="24"/>
          <w:szCs w:val="24"/>
        </w:rPr>
        <w:t>статья</w:t>
      </w:r>
      <w:r w:rsidRPr="005275E6">
        <w:rPr>
          <w:spacing w:val="1"/>
          <w:sz w:val="24"/>
          <w:szCs w:val="24"/>
        </w:rPr>
        <w:t xml:space="preserve"> </w:t>
      </w:r>
      <w:r w:rsidRPr="005275E6">
        <w:rPr>
          <w:sz w:val="24"/>
          <w:szCs w:val="24"/>
        </w:rPr>
        <w:t>научно-популярного</w:t>
      </w:r>
      <w:r w:rsidRPr="005275E6">
        <w:rPr>
          <w:spacing w:val="1"/>
          <w:sz w:val="24"/>
          <w:szCs w:val="24"/>
        </w:rPr>
        <w:t xml:space="preserve"> </w:t>
      </w:r>
      <w:r w:rsidRPr="005275E6">
        <w:rPr>
          <w:sz w:val="24"/>
          <w:szCs w:val="24"/>
        </w:rPr>
        <w:t>характера,</w:t>
      </w:r>
      <w:r w:rsidRPr="005275E6">
        <w:rPr>
          <w:spacing w:val="1"/>
          <w:sz w:val="24"/>
          <w:szCs w:val="24"/>
        </w:rPr>
        <w:t xml:space="preserve"> </w:t>
      </w:r>
      <w:r w:rsidRPr="005275E6">
        <w:rPr>
          <w:sz w:val="24"/>
          <w:szCs w:val="24"/>
        </w:rPr>
        <w:t>сообщение информационного характера, объявление, памятка, инструкция,</w:t>
      </w:r>
      <w:r w:rsidRPr="005275E6">
        <w:rPr>
          <w:spacing w:val="1"/>
          <w:sz w:val="24"/>
          <w:szCs w:val="24"/>
        </w:rPr>
        <w:t xml:space="preserve"> </w:t>
      </w:r>
      <w:r w:rsidRPr="005275E6">
        <w:rPr>
          <w:sz w:val="24"/>
          <w:szCs w:val="24"/>
        </w:rPr>
        <w:t>электронное</w:t>
      </w:r>
      <w:r w:rsidRPr="005275E6">
        <w:rPr>
          <w:spacing w:val="1"/>
          <w:sz w:val="24"/>
          <w:szCs w:val="24"/>
        </w:rPr>
        <w:t xml:space="preserve"> </w:t>
      </w:r>
      <w:r w:rsidRPr="005275E6">
        <w:rPr>
          <w:sz w:val="24"/>
          <w:szCs w:val="24"/>
        </w:rPr>
        <w:t>сообщение</w:t>
      </w:r>
      <w:r w:rsidRPr="005275E6">
        <w:rPr>
          <w:spacing w:val="1"/>
          <w:sz w:val="24"/>
          <w:szCs w:val="24"/>
        </w:rPr>
        <w:t xml:space="preserve"> </w:t>
      </w:r>
      <w:r w:rsidRPr="005275E6">
        <w:rPr>
          <w:sz w:val="24"/>
          <w:szCs w:val="24"/>
        </w:rPr>
        <w:t>личного</w:t>
      </w:r>
      <w:r w:rsidRPr="005275E6">
        <w:rPr>
          <w:spacing w:val="1"/>
          <w:sz w:val="24"/>
          <w:szCs w:val="24"/>
        </w:rPr>
        <w:t xml:space="preserve"> </w:t>
      </w:r>
      <w:r w:rsidRPr="005275E6">
        <w:rPr>
          <w:sz w:val="24"/>
          <w:szCs w:val="24"/>
        </w:rPr>
        <w:t>характера,</w:t>
      </w:r>
      <w:r w:rsidRPr="005275E6">
        <w:rPr>
          <w:spacing w:val="1"/>
          <w:sz w:val="24"/>
          <w:szCs w:val="24"/>
        </w:rPr>
        <w:t xml:space="preserve"> </w:t>
      </w:r>
      <w:r w:rsidRPr="005275E6">
        <w:rPr>
          <w:sz w:val="24"/>
          <w:szCs w:val="24"/>
        </w:rPr>
        <w:t>стихотворение,</w:t>
      </w:r>
      <w:r w:rsidRPr="005275E6">
        <w:rPr>
          <w:spacing w:val="70"/>
          <w:sz w:val="24"/>
          <w:szCs w:val="24"/>
        </w:rPr>
        <w:t xml:space="preserve"> </w:t>
      </w:r>
      <w:r w:rsidRPr="005275E6">
        <w:rPr>
          <w:sz w:val="24"/>
          <w:szCs w:val="24"/>
        </w:rPr>
        <w:t>несплошной</w:t>
      </w:r>
      <w:r w:rsidRPr="005275E6">
        <w:rPr>
          <w:spacing w:val="1"/>
          <w:sz w:val="24"/>
          <w:szCs w:val="24"/>
        </w:rPr>
        <w:t xml:space="preserve"> </w:t>
      </w:r>
      <w:r w:rsidRPr="005275E6">
        <w:rPr>
          <w:sz w:val="24"/>
          <w:szCs w:val="24"/>
        </w:rPr>
        <w:t>текст</w:t>
      </w:r>
      <w:r w:rsidRPr="005275E6">
        <w:rPr>
          <w:spacing w:val="-1"/>
          <w:sz w:val="24"/>
          <w:szCs w:val="24"/>
        </w:rPr>
        <w:t xml:space="preserve"> </w:t>
      </w:r>
      <w:r w:rsidRPr="005275E6">
        <w:rPr>
          <w:sz w:val="24"/>
          <w:szCs w:val="24"/>
        </w:rPr>
        <w:t>(таблица,</w:t>
      </w:r>
      <w:r w:rsidRPr="005275E6">
        <w:rPr>
          <w:spacing w:val="4"/>
          <w:sz w:val="24"/>
          <w:szCs w:val="24"/>
        </w:rPr>
        <w:t xml:space="preserve"> </w:t>
      </w:r>
      <w:r w:rsidRPr="005275E6">
        <w:rPr>
          <w:sz w:val="24"/>
          <w:szCs w:val="24"/>
        </w:rPr>
        <w:t>диаграмма).</w:t>
      </w:r>
      <w:proofErr w:type="gramEnd"/>
    </w:p>
    <w:p w:rsidR="00607AE8" w:rsidRPr="005275E6" w:rsidRDefault="00607AE8" w:rsidP="00607AE8">
      <w:pPr>
        <w:pStyle w:val="ab"/>
        <w:spacing w:before="1" w:line="261" w:lineRule="auto"/>
        <w:ind w:right="537" w:firstLine="600"/>
        <w:rPr>
          <w:sz w:val="24"/>
          <w:szCs w:val="24"/>
        </w:rPr>
      </w:pPr>
      <w:r w:rsidRPr="005275E6">
        <w:rPr>
          <w:sz w:val="24"/>
          <w:szCs w:val="24"/>
        </w:rPr>
        <w:t>Языковая</w:t>
      </w:r>
      <w:r w:rsidRPr="005275E6">
        <w:rPr>
          <w:spacing w:val="1"/>
          <w:sz w:val="24"/>
          <w:szCs w:val="24"/>
        </w:rPr>
        <w:t xml:space="preserve"> </w:t>
      </w:r>
      <w:r w:rsidRPr="005275E6">
        <w:rPr>
          <w:sz w:val="24"/>
          <w:szCs w:val="24"/>
        </w:rPr>
        <w:t>сложность</w:t>
      </w:r>
      <w:r w:rsidRPr="005275E6">
        <w:rPr>
          <w:spacing w:val="1"/>
          <w:sz w:val="24"/>
          <w:szCs w:val="24"/>
        </w:rPr>
        <w:t xml:space="preserve"> </w:t>
      </w:r>
      <w:r w:rsidRPr="005275E6">
        <w:rPr>
          <w:sz w:val="24"/>
          <w:szCs w:val="24"/>
        </w:rPr>
        <w:t>текстов</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чтения</w:t>
      </w:r>
      <w:r w:rsidRPr="005275E6">
        <w:rPr>
          <w:spacing w:val="1"/>
          <w:sz w:val="24"/>
          <w:szCs w:val="24"/>
        </w:rPr>
        <w:t xml:space="preserve"> </w:t>
      </w:r>
      <w:r w:rsidRPr="005275E6">
        <w:rPr>
          <w:sz w:val="24"/>
          <w:szCs w:val="24"/>
        </w:rPr>
        <w:t>должна</w:t>
      </w:r>
      <w:r w:rsidRPr="005275E6">
        <w:rPr>
          <w:spacing w:val="1"/>
          <w:sz w:val="24"/>
          <w:szCs w:val="24"/>
        </w:rPr>
        <w:t xml:space="preserve"> </w:t>
      </w:r>
      <w:r w:rsidRPr="005275E6">
        <w:rPr>
          <w:sz w:val="24"/>
          <w:szCs w:val="24"/>
        </w:rPr>
        <w:t>соответствовать</w:t>
      </w:r>
      <w:r w:rsidRPr="005275E6">
        <w:rPr>
          <w:spacing w:val="1"/>
          <w:sz w:val="24"/>
          <w:szCs w:val="24"/>
        </w:rPr>
        <w:t xml:space="preserve"> </w:t>
      </w:r>
      <w:r w:rsidRPr="005275E6">
        <w:rPr>
          <w:sz w:val="24"/>
          <w:szCs w:val="24"/>
        </w:rPr>
        <w:t>базовому</w:t>
      </w:r>
      <w:r w:rsidRPr="005275E6">
        <w:rPr>
          <w:spacing w:val="-6"/>
          <w:sz w:val="24"/>
          <w:szCs w:val="24"/>
        </w:rPr>
        <w:t xml:space="preserve"> </w:t>
      </w:r>
      <w:r w:rsidRPr="005275E6">
        <w:rPr>
          <w:sz w:val="24"/>
          <w:szCs w:val="24"/>
        </w:rPr>
        <w:t>уровню</w:t>
      </w:r>
      <w:r w:rsidRPr="005275E6">
        <w:rPr>
          <w:spacing w:val="-2"/>
          <w:sz w:val="24"/>
          <w:szCs w:val="24"/>
        </w:rPr>
        <w:t xml:space="preserve"> </w:t>
      </w:r>
      <w:r w:rsidRPr="005275E6">
        <w:rPr>
          <w:sz w:val="24"/>
          <w:szCs w:val="24"/>
        </w:rPr>
        <w:t>(А</w:t>
      </w:r>
      <w:proofErr w:type="gramStart"/>
      <w:r w:rsidRPr="005275E6">
        <w:rPr>
          <w:sz w:val="24"/>
          <w:szCs w:val="24"/>
        </w:rPr>
        <w:t>2</w:t>
      </w:r>
      <w:proofErr w:type="gramEnd"/>
      <w:r w:rsidRPr="005275E6">
        <w:rPr>
          <w:spacing w:val="3"/>
          <w:sz w:val="24"/>
          <w:szCs w:val="24"/>
        </w:rPr>
        <w:t xml:space="preserve"> </w:t>
      </w:r>
      <w:r w:rsidRPr="005275E6">
        <w:rPr>
          <w:sz w:val="24"/>
          <w:szCs w:val="24"/>
        </w:rPr>
        <w:t>– допороговому</w:t>
      </w:r>
      <w:r w:rsidRPr="005275E6">
        <w:rPr>
          <w:spacing w:val="-2"/>
          <w:sz w:val="24"/>
          <w:szCs w:val="24"/>
        </w:rPr>
        <w:t xml:space="preserve"> </w:t>
      </w:r>
      <w:r w:rsidRPr="005275E6">
        <w:rPr>
          <w:sz w:val="24"/>
          <w:szCs w:val="24"/>
        </w:rPr>
        <w:t>уровню</w:t>
      </w:r>
      <w:r w:rsidRPr="005275E6">
        <w:rPr>
          <w:spacing w:val="-2"/>
          <w:sz w:val="24"/>
          <w:szCs w:val="24"/>
        </w:rPr>
        <w:t xml:space="preserve"> </w:t>
      </w:r>
      <w:r w:rsidRPr="005275E6">
        <w:rPr>
          <w:sz w:val="24"/>
          <w:szCs w:val="24"/>
        </w:rPr>
        <w:t>по</w:t>
      </w:r>
      <w:r w:rsidRPr="005275E6">
        <w:rPr>
          <w:spacing w:val="-1"/>
          <w:sz w:val="24"/>
          <w:szCs w:val="24"/>
        </w:rPr>
        <w:t xml:space="preserve"> </w:t>
      </w:r>
      <w:r w:rsidRPr="005275E6">
        <w:rPr>
          <w:sz w:val="24"/>
          <w:szCs w:val="24"/>
        </w:rPr>
        <w:t>общеевропейской</w:t>
      </w:r>
      <w:r w:rsidRPr="005275E6">
        <w:rPr>
          <w:spacing w:val="-1"/>
          <w:sz w:val="24"/>
          <w:szCs w:val="24"/>
        </w:rPr>
        <w:t xml:space="preserve"> </w:t>
      </w:r>
      <w:r w:rsidRPr="005275E6">
        <w:rPr>
          <w:sz w:val="24"/>
          <w:szCs w:val="24"/>
        </w:rPr>
        <w:t>шкале).</w:t>
      </w:r>
    </w:p>
    <w:p w:rsidR="00607AE8" w:rsidRPr="005275E6" w:rsidRDefault="00607AE8" w:rsidP="00607AE8">
      <w:pPr>
        <w:pStyle w:val="ab"/>
        <w:spacing w:before="3"/>
        <w:ind w:left="720"/>
        <w:jc w:val="left"/>
        <w:rPr>
          <w:sz w:val="24"/>
          <w:szCs w:val="24"/>
        </w:rPr>
      </w:pPr>
      <w:r w:rsidRPr="005275E6">
        <w:rPr>
          <w:sz w:val="24"/>
          <w:szCs w:val="24"/>
        </w:rPr>
        <w:t>Объём</w:t>
      </w:r>
      <w:r w:rsidRPr="005275E6">
        <w:rPr>
          <w:spacing w:val="-3"/>
          <w:sz w:val="24"/>
          <w:szCs w:val="24"/>
        </w:rPr>
        <w:t xml:space="preserve"> </w:t>
      </w:r>
      <w:r w:rsidRPr="005275E6">
        <w:rPr>
          <w:sz w:val="24"/>
          <w:szCs w:val="24"/>
        </w:rPr>
        <w:t>текста</w:t>
      </w:r>
      <w:r w:rsidRPr="005275E6">
        <w:rPr>
          <w:spacing w:val="-3"/>
          <w:sz w:val="24"/>
          <w:szCs w:val="24"/>
        </w:rPr>
        <w:t xml:space="preserve"> </w:t>
      </w:r>
      <w:r w:rsidRPr="005275E6">
        <w:rPr>
          <w:sz w:val="24"/>
          <w:szCs w:val="24"/>
        </w:rPr>
        <w:t>(текстов)</w:t>
      </w:r>
      <w:r w:rsidRPr="005275E6">
        <w:rPr>
          <w:spacing w:val="-4"/>
          <w:sz w:val="24"/>
          <w:szCs w:val="24"/>
        </w:rPr>
        <w:t xml:space="preserve"> </w:t>
      </w:r>
      <w:r w:rsidRPr="005275E6">
        <w:rPr>
          <w:sz w:val="24"/>
          <w:szCs w:val="24"/>
        </w:rPr>
        <w:t>для</w:t>
      </w:r>
      <w:r w:rsidRPr="005275E6">
        <w:rPr>
          <w:spacing w:val="-2"/>
          <w:sz w:val="24"/>
          <w:szCs w:val="24"/>
        </w:rPr>
        <w:t xml:space="preserve"> </w:t>
      </w:r>
      <w:r w:rsidRPr="005275E6">
        <w:rPr>
          <w:sz w:val="24"/>
          <w:szCs w:val="24"/>
        </w:rPr>
        <w:t>чтения</w:t>
      </w:r>
      <w:r w:rsidRPr="005275E6">
        <w:rPr>
          <w:spacing w:val="3"/>
          <w:sz w:val="24"/>
          <w:szCs w:val="24"/>
        </w:rPr>
        <w:t xml:space="preserve"> </w:t>
      </w:r>
      <w:r w:rsidRPr="005275E6">
        <w:rPr>
          <w:sz w:val="24"/>
          <w:szCs w:val="24"/>
        </w:rPr>
        <w:t>–</w:t>
      </w:r>
      <w:r w:rsidRPr="005275E6">
        <w:rPr>
          <w:spacing w:val="-3"/>
          <w:sz w:val="24"/>
          <w:szCs w:val="24"/>
        </w:rPr>
        <w:t xml:space="preserve"> </w:t>
      </w:r>
      <w:r w:rsidRPr="005275E6">
        <w:rPr>
          <w:sz w:val="24"/>
          <w:szCs w:val="24"/>
        </w:rPr>
        <w:t>500–600</w:t>
      </w:r>
      <w:r w:rsidRPr="005275E6">
        <w:rPr>
          <w:spacing w:val="-4"/>
          <w:sz w:val="24"/>
          <w:szCs w:val="24"/>
        </w:rPr>
        <w:t xml:space="preserve"> </w:t>
      </w:r>
      <w:r w:rsidRPr="005275E6">
        <w:rPr>
          <w:sz w:val="24"/>
          <w:szCs w:val="24"/>
        </w:rPr>
        <w:t>слов.</w:t>
      </w:r>
    </w:p>
    <w:p w:rsidR="00607AE8" w:rsidRPr="005275E6" w:rsidRDefault="00607AE8" w:rsidP="00607AE8">
      <w:pPr>
        <w:spacing w:before="33"/>
        <w:ind w:left="720"/>
        <w:rPr>
          <w:i/>
          <w:sz w:val="24"/>
          <w:szCs w:val="24"/>
        </w:rPr>
      </w:pPr>
      <w:r w:rsidRPr="005275E6">
        <w:rPr>
          <w:i/>
          <w:sz w:val="24"/>
          <w:szCs w:val="24"/>
        </w:rPr>
        <w:t>Письменная</w:t>
      </w:r>
      <w:r w:rsidRPr="005275E6">
        <w:rPr>
          <w:i/>
          <w:spacing w:val="-6"/>
          <w:sz w:val="24"/>
          <w:szCs w:val="24"/>
        </w:rPr>
        <w:t xml:space="preserve"> </w:t>
      </w:r>
      <w:r w:rsidRPr="005275E6">
        <w:rPr>
          <w:i/>
          <w:sz w:val="24"/>
          <w:szCs w:val="24"/>
        </w:rPr>
        <w:t>речь</w:t>
      </w:r>
    </w:p>
    <w:p w:rsidR="00607AE8" w:rsidRPr="005275E6" w:rsidRDefault="00607AE8" w:rsidP="00607AE8">
      <w:pPr>
        <w:pStyle w:val="ab"/>
        <w:spacing w:before="34"/>
        <w:ind w:left="720"/>
        <w:jc w:val="left"/>
        <w:rPr>
          <w:sz w:val="24"/>
          <w:szCs w:val="24"/>
        </w:rPr>
      </w:pPr>
      <w:r w:rsidRPr="005275E6">
        <w:rPr>
          <w:sz w:val="24"/>
          <w:szCs w:val="24"/>
        </w:rPr>
        <w:t>Развитие</w:t>
      </w:r>
      <w:r w:rsidRPr="005275E6">
        <w:rPr>
          <w:spacing w:val="-5"/>
          <w:sz w:val="24"/>
          <w:szCs w:val="24"/>
        </w:rPr>
        <w:t xml:space="preserve"> </w:t>
      </w:r>
      <w:r w:rsidRPr="005275E6">
        <w:rPr>
          <w:sz w:val="24"/>
          <w:szCs w:val="24"/>
        </w:rPr>
        <w:t>умений</w:t>
      </w:r>
      <w:r w:rsidRPr="005275E6">
        <w:rPr>
          <w:spacing w:val="-5"/>
          <w:sz w:val="24"/>
          <w:szCs w:val="24"/>
        </w:rPr>
        <w:t xml:space="preserve"> </w:t>
      </w:r>
      <w:r w:rsidRPr="005275E6">
        <w:rPr>
          <w:sz w:val="24"/>
          <w:szCs w:val="24"/>
        </w:rPr>
        <w:t>письменной</w:t>
      </w:r>
      <w:r w:rsidRPr="005275E6">
        <w:rPr>
          <w:spacing w:val="-5"/>
          <w:sz w:val="24"/>
          <w:szCs w:val="24"/>
        </w:rPr>
        <w:t xml:space="preserve"> </w:t>
      </w:r>
      <w:r w:rsidRPr="005275E6">
        <w:rPr>
          <w:sz w:val="24"/>
          <w:szCs w:val="24"/>
        </w:rPr>
        <w:t>речи:</w:t>
      </w:r>
    </w:p>
    <w:p w:rsidR="00607AE8" w:rsidRPr="005275E6" w:rsidRDefault="00607AE8" w:rsidP="00607AE8">
      <w:pPr>
        <w:pStyle w:val="ab"/>
        <w:spacing w:before="29" w:line="264" w:lineRule="auto"/>
        <w:ind w:left="720" w:right="523"/>
        <w:jc w:val="left"/>
        <w:rPr>
          <w:sz w:val="24"/>
          <w:szCs w:val="24"/>
        </w:rPr>
      </w:pPr>
      <w:r w:rsidRPr="005275E6">
        <w:rPr>
          <w:sz w:val="24"/>
          <w:szCs w:val="24"/>
        </w:rPr>
        <w:t>составление плана/тезисов устного или письменного сообщения;</w:t>
      </w:r>
      <w:r w:rsidRPr="005275E6">
        <w:rPr>
          <w:spacing w:val="1"/>
          <w:sz w:val="24"/>
          <w:szCs w:val="24"/>
        </w:rPr>
        <w:t xml:space="preserve"> </w:t>
      </w:r>
      <w:r w:rsidRPr="005275E6">
        <w:rPr>
          <w:sz w:val="24"/>
          <w:szCs w:val="24"/>
        </w:rPr>
        <w:t>заполнение</w:t>
      </w:r>
      <w:r w:rsidRPr="005275E6">
        <w:rPr>
          <w:spacing w:val="54"/>
          <w:sz w:val="24"/>
          <w:szCs w:val="24"/>
        </w:rPr>
        <w:t xml:space="preserve"> </w:t>
      </w:r>
      <w:r w:rsidRPr="005275E6">
        <w:rPr>
          <w:sz w:val="24"/>
          <w:szCs w:val="24"/>
        </w:rPr>
        <w:t>анкет</w:t>
      </w:r>
      <w:r w:rsidRPr="005275E6">
        <w:rPr>
          <w:spacing w:val="53"/>
          <w:sz w:val="24"/>
          <w:szCs w:val="24"/>
        </w:rPr>
        <w:t xml:space="preserve"> </w:t>
      </w:r>
      <w:r w:rsidRPr="005275E6">
        <w:rPr>
          <w:sz w:val="24"/>
          <w:szCs w:val="24"/>
        </w:rPr>
        <w:t>и</w:t>
      </w:r>
      <w:r w:rsidRPr="005275E6">
        <w:rPr>
          <w:spacing w:val="54"/>
          <w:sz w:val="24"/>
          <w:szCs w:val="24"/>
        </w:rPr>
        <w:t xml:space="preserve"> </w:t>
      </w:r>
      <w:r w:rsidRPr="005275E6">
        <w:rPr>
          <w:sz w:val="24"/>
          <w:szCs w:val="24"/>
        </w:rPr>
        <w:t>формуляров:</w:t>
      </w:r>
      <w:r w:rsidRPr="005275E6">
        <w:rPr>
          <w:spacing w:val="50"/>
          <w:sz w:val="24"/>
          <w:szCs w:val="24"/>
        </w:rPr>
        <w:t xml:space="preserve"> </w:t>
      </w:r>
      <w:r w:rsidRPr="005275E6">
        <w:rPr>
          <w:sz w:val="24"/>
          <w:szCs w:val="24"/>
        </w:rPr>
        <w:t>сообщать</w:t>
      </w:r>
      <w:r w:rsidRPr="005275E6">
        <w:rPr>
          <w:spacing w:val="53"/>
          <w:sz w:val="24"/>
          <w:szCs w:val="24"/>
        </w:rPr>
        <w:t xml:space="preserve"> </w:t>
      </w:r>
      <w:r w:rsidRPr="005275E6">
        <w:rPr>
          <w:sz w:val="24"/>
          <w:szCs w:val="24"/>
        </w:rPr>
        <w:t>о</w:t>
      </w:r>
      <w:r w:rsidRPr="005275E6">
        <w:rPr>
          <w:spacing w:val="55"/>
          <w:sz w:val="24"/>
          <w:szCs w:val="24"/>
        </w:rPr>
        <w:t xml:space="preserve"> </w:t>
      </w:r>
      <w:r w:rsidRPr="005275E6">
        <w:rPr>
          <w:sz w:val="24"/>
          <w:szCs w:val="24"/>
        </w:rPr>
        <w:t>себе</w:t>
      </w:r>
      <w:r w:rsidRPr="005275E6">
        <w:rPr>
          <w:spacing w:val="55"/>
          <w:sz w:val="24"/>
          <w:szCs w:val="24"/>
        </w:rPr>
        <w:t xml:space="preserve"> </w:t>
      </w:r>
      <w:r w:rsidRPr="005275E6">
        <w:rPr>
          <w:sz w:val="24"/>
          <w:szCs w:val="24"/>
        </w:rPr>
        <w:t>основные</w:t>
      </w:r>
      <w:r w:rsidRPr="005275E6">
        <w:rPr>
          <w:spacing w:val="56"/>
          <w:sz w:val="24"/>
          <w:szCs w:val="24"/>
        </w:rPr>
        <w:t xml:space="preserve"> </w:t>
      </w:r>
      <w:r w:rsidRPr="005275E6">
        <w:rPr>
          <w:sz w:val="24"/>
          <w:szCs w:val="24"/>
        </w:rPr>
        <w:t>сведения</w:t>
      </w:r>
    </w:p>
    <w:p w:rsidR="00607AE8" w:rsidRPr="005275E6" w:rsidRDefault="00607AE8" w:rsidP="00607AE8">
      <w:pPr>
        <w:pStyle w:val="ab"/>
        <w:spacing w:before="2" w:line="264" w:lineRule="auto"/>
        <w:jc w:val="left"/>
        <w:rPr>
          <w:sz w:val="24"/>
          <w:szCs w:val="24"/>
        </w:rPr>
      </w:pPr>
      <w:proofErr w:type="gramStart"/>
      <w:r w:rsidRPr="005275E6">
        <w:rPr>
          <w:sz w:val="24"/>
          <w:szCs w:val="24"/>
        </w:rPr>
        <w:t>(имя,</w:t>
      </w:r>
      <w:r w:rsidRPr="005275E6">
        <w:rPr>
          <w:spacing w:val="1"/>
          <w:sz w:val="24"/>
          <w:szCs w:val="24"/>
        </w:rPr>
        <w:t xml:space="preserve"> </w:t>
      </w:r>
      <w:r w:rsidRPr="005275E6">
        <w:rPr>
          <w:sz w:val="24"/>
          <w:szCs w:val="24"/>
        </w:rPr>
        <w:t>фамилия,</w:t>
      </w:r>
      <w:r w:rsidRPr="005275E6">
        <w:rPr>
          <w:spacing w:val="1"/>
          <w:sz w:val="24"/>
          <w:szCs w:val="24"/>
        </w:rPr>
        <w:t xml:space="preserve"> </w:t>
      </w:r>
      <w:r w:rsidRPr="005275E6">
        <w:rPr>
          <w:sz w:val="24"/>
          <w:szCs w:val="24"/>
        </w:rPr>
        <w:t>пол,</w:t>
      </w:r>
      <w:r w:rsidRPr="005275E6">
        <w:rPr>
          <w:spacing w:val="3"/>
          <w:sz w:val="24"/>
          <w:szCs w:val="24"/>
        </w:rPr>
        <w:t xml:space="preserve"> </w:t>
      </w:r>
      <w:r w:rsidRPr="005275E6">
        <w:rPr>
          <w:sz w:val="24"/>
          <w:szCs w:val="24"/>
        </w:rPr>
        <w:t>возраст,</w:t>
      </w:r>
      <w:r w:rsidRPr="005275E6">
        <w:rPr>
          <w:spacing w:val="1"/>
          <w:sz w:val="24"/>
          <w:szCs w:val="24"/>
        </w:rPr>
        <w:t xml:space="preserve"> </w:t>
      </w:r>
      <w:r w:rsidRPr="005275E6">
        <w:rPr>
          <w:sz w:val="24"/>
          <w:szCs w:val="24"/>
        </w:rPr>
        <w:t>гражданство,</w:t>
      </w:r>
      <w:r w:rsidRPr="005275E6">
        <w:rPr>
          <w:spacing w:val="2"/>
          <w:sz w:val="24"/>
          <w:szCs w:val="24"/>
        </w:rPr>
        <w:t xml:space="preserve"> </w:t>
      </w:r>
      <w:r w:rsidRPr="005275E6">
        <w:rPr>
          <w:sz w:val="24"/>
          <w:szCs w:val="24"/>
        </w:rPr>
        <w:t>адрес,</w:t>
      </w:r>
      <w:r w:rsidRPr="005275E6">
        <w:rPr>
          <w:spacing w:val="1"/>
          <w:sz w:val="24"/>
          <w:szCs w:val="24"/>
        </w:rPr>
        <w:t xml:space="preserve"> </w:t>
      </w:r>
      <w:r w:rsidRPr="005275E6">
        <w:rPr>
          <w:sz w:val="24"/>
          <w:szCs w:val="24"/>
        </w:rPr>
        <w:t>увлечения)</w:t>
      </w:r>
      <w:r w:rsidRPr="005275E6">
        <w:rPr>
          <w:spacing w:val="2"/>
          <w:sz w:val="24"/>
          <w:szCs w:val="24"/>
        </w:rPr>
        <w:t xml:space="preserve"> </w:t>
      </w:r>
      <w:r w:rsidRPr="005275E6">
        <w:rPr>
          <w:sz w:val="24"/>
          <w:szCs w:val="24"/>
        </w:rPr>
        <w:t>в</w:t>
      </w:r>
      <w:r w:rsidRPr="005275E6">
        <w:rPr>
          <w:spacing w:val="-2"/>
          <w:sz w:val="24"/>
          <w:szCs w:val="24"/>
        </w:rPr>
        <w:t xml:space="preserve"> </w:t>
      </w:r>
      <w:r w:rsidRPr="005275E6">
        <w:rPr>
          <w:sz w:val="24"/>
          <w:szCs w:val="24"/>
        </w:rPr>
        <w:t>соответствии с</w:t>
      </w:r>
      <w:r w:rsidRPr="005275E6">
        <w:rPr>
          <w:spacing w:val="-67"/>
          <w:sz w:val="24"/>
          <w:szCs w:val="24"/>
        </w:rPr>
        <w:t xml:space="preserve"> </w:t>
      </w:r>
      <w:r w:rsidRPr="005275E6">
        <w:rPr>
          <w:sz w:val="24"/>
          <w:szCs w:val="24"/>
        </w:rPr>
        <w:t>нормами,</w:t>
      </w:r>
      <w:r w:rsidRPr="005275E6">
        <w:rPr>
          <w:spacing w:val="1"/>
          <w:sz w:val="24"/>
          <w:szCs w:val="24"/>
        </w:rPr>
        <w:t xml:space="preserve"> </w:t>
      </w:r>
      <w:r w:rsidRPr="005275E6">
        <w:rPr>
          <w:sz w:val="24"/>
          <w:szCs w:val="24"/>
        </w:rPr>
        <w:t>принятыми в</w:t>
      </w:r>
      <w:r w:rsidRPr="005275E6">
        <w:rPr>
          <w:spacing w:val="-1"/>
          <w:sz w:val="24"/>
          <w:szCs w:val="24"/>
        </w:rPr>
        <w:t xml:space="preserve"> </w:t>
      </w:r>
      <w:r w:rsidRPr="005275E6">
        <w:rPr>
          <w:sz w:val="24"/>
          <w:szCs w:val="24"/>
        </w:rPr>
        <w:t>стране (странах)</w:t>
      </w:r>
      <w:r w:rsidRPr="005275E6">
        <w:rPr>
          <w:spacing w:val="4"/>
          <w:sz w:val="24"/>
          <w:szCs w:val="24"/>
        </w:rPr>
        <w:t xml:space="preserve"> </w:t>
      </w:r>
      <w:r w:rsidRPr="005275E6">
        <w:rPr>
          <w:sz w:val="24"/>
          <w:szCs w:val="24"/>
        </w:rPr>
        <w:t>изучаемого языка;</w:t>
      </w:r>
      <w:proofErr w:type="gramEnd"/>
    </w:p>
    <w:p w:rsidR="00607AE8" w:rsidRPr="005275E6" w:rsidRDefault="00607AE8" w:rsidP="00607AE8">
      <w:pPr>
        <w:pStyle w:val="ab"/>
        <w:spacing w:before="2" w:line="264" w:lineRule="auto"/>
        <w:ind w:right="539" w:firstLine="600"/>
        <w:rPr>
          <w:sz w:val="24"/>
          <w:szCs w:val="24"/>
        </w:rPr>
      </w:pPr>
      <w:r w:rsidRPr="005275E6">
        <w:rPr>
          <w:sz w:val="24"/>
          <w:szCs w:val="24"/>
        </w:rPr>
        <w:t>написание электронного сообщения личного характера в соответствии с</w:t>
      </w:r>
      <w:r w:rsidRPr="005275E6">
        <w:rPr>
          <w:spacing w:val="1"/>
          <w:sz w:val="24"/>
          <w:szCs w:val="24"/>
        </w:rPr>
        <w:t xml:space="preserve"> </w:t>
      </w:r>
      <w:r w:rsidRPr="005275E6">
        <w:rPr>
          <w:sz w:val="24"/>
          <w:szCs w:val="24"/>
        </w:rPr>
        <w:t>нормами</w:t>
      </w:r>
      <w:r w:rsidRPr="005275E6">
        <w:rPr>
          <w:spacing w:val="1"/>
          <w:sz w:val="24"/>
          <w:szCs w:val="24"/>
        </w:rPr>
        <w:t xml:space="preserve"> </w:t>
      </w:r>
      <w:r w:rsidRPr="005275E6">
        <w:rPr>
          <w:sz w:val="24"/>
          <w:szCs w:val="24"/>
        </w:rPr>
        <w:t>неофициального</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принятыми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стране</w:t>
      </w:r>
      <w:r w:rsidRPr="005275E6">
        <w:rPr>
          <w:spacing w:val="71"/>
          <w:sz w:val="24"/>
          <w:szCs w:val="24"/>
        </w:rPr>
        <w:t xml:space="preserve"> </w:t>
      </w:r>
      <w:r w:rsidRPr="005275E6">
        <w:rPr>
          <w:sz w:val="24"/>
          <w:szCs w:val="24"/>
        </w:rPr>
        <w:t>(странах)</w:t>
      </w:r>
      <w:r w:rsidRPr="005275E6">
        <w:rPr>
          <w:spacing w:val="1"/>
          <w:sz w:val="24"/>
          <w:szCs w:val="24"/>
        </w:rPr>
        <w:t xml:space="preserve"> </w:t>
      </w:r>
      <w:r w:rsidRPr="005275E6">
        <w:rPr>
          <w:sz w:val="24"/>
          <w:szCs w:val="24"/>
        </w:rPr>
        <w:t>изучаемого</w:t>
      </w:r>
      <w:r w:rsidRPr="005275E6">
        <w:rPr>
          <w:spacing w:val="2"/>
          <w:sz w:val="24"/>
          <w:szCs w:val="24"/>
        </w:rPr>
        <w:t xml:space="preserve"> </w:t>
      </w:r>
      <w:r w:rsidRPr="005275E6">
        <w:rPr>
          <w:sz w:val="24"/>
          <w:szCs w:val="24"/>
        </w:rPr>
        <w:t>языка.</w:t>
      </w:r>
      <w:r w:rsidRPr="005275E6">
        <w:rPr>
          <w:spacing w:val="3"/>
          <w:sz w:val="24"/>
          <w:szCs w:val="24"/>
        </w:rPr>
        <w:t xml:space="preserve"> </w:t>
      </w:r>
      <w:proofErr w:type="gramStart"/>
      <w:r w:rsidRPr="005275E6">
        <w:rPr>
          <w:sz w:val="24"/>
          <w:szCs w:val="24"/>
        </w:rPr>
        <w:t>Объём</w:t>
      </w:r>
      <w:r w:rsidRPr="005275E6">
        <w:rPr>
          <w:spacing w:val="3"/>
          <w:sz w:val="24"/>
          <w:szCs w:val="24"/>
        </w:rPr>
        <w:t xml:space="preserve"> </w:t>
      </w:r>
      <w:r w:rsidRPr="005275E6">
        <w:rPr>
          <w:sz w:val="24"/>
          <w:szCs w:val="24"/>
        </w:rPr>
        <w:t>письма</w:t>
      </w:r>
      <w:r w:rsidRPr="005275E6">
        <w:rPr>
          <w:spacing w:val="5"/>
          <w:sz w:val="24"/>
          <w:szCs w:val="24"/>
        </w:rPr>
        <w:t xml:space="preserve"> </w:t>
      </w:r>
      <w:r w:rsidRPr="005275E6">
        <w:rPr>
          <w:sz w:val="24"/>
          <w:szCs w:val="24"/>
        </w:rPr>
        <w:t>–</w:t>
      </w:r>
      <w:r w:rsidRPr="005275E6">
        <w:rPr>
          <w:spacing w:val="1"/>
          <w:sz w:val="24"/>
          <w:szCs w:val="24"/>
        </w:rPr>
        <w:t xml:space="preserve"> </w:t>
      </w:r>
      <w:r w:rsidRPr="005275E6">
        <w:rPr>
          <w:sz w:val="24"/>
          <w:szCs w:val="24"/>
        </w:rPr>
        <w:t>до</w:t>
      </w:r>
      <w:r w:rsidRPr="005275E6">
        <w:rPr>
          <w:spacing w:val="-3"/>
          <w:sz w:val="24"/>
          <w:szCs w:val="24"/>
        </w:rPr>
        <w:t xml:space="preserve"> </w:t>
      </w:r>
      <w:r w:rsidRPr="005275E6">
        <w:rPr>
          <w:sz w:val="24"/>
          <w:szCs w:val="24"/>
        </w:rPr>
        <w:t>120 слов;</w:t>
      </w:r>
      <w:proofErr w:type="gramEnd"/>
    </w:p>
    <w:p w:rsidR="00607AE8" w:rsidRPr="005275E6" w:rsidRDefault="00607AE8" w:rsidP="00607AE8">
      <w:pPr>
        <w:pStyle w:val="ab"/>
        <w:spacing w:line="264" w:lineRule="auto"/>
        <w:ind w:right="541" w:firstLine="600"/>
        <w:rPr>
          <w:sz w:val="24"/>
          <w:szCs w:val="24"/>
        </w:rPr>
      </w:pPr>
      <w:r w:rsidRPr="005275E6">
        <w:rPr>
          <w:sz w:val="24"/>
          <w:szCs w:val="24"/>
        </w:rPr>
        <w:t>создание</w:t>
      </w:r>
      <w:r w:rsidRPr="005275E6">
        <w:rPr>
          <w:spacing w:val="1"/>
          <w:sz w:val="24"/>
          <w:szCs w:val="24"/>
        </w:rPr>
        <w:t xml:space="preserve"> </w:t>
      </w:r>
      <w:r w:rsidRPr="005275E6">
        <w:rPr>
          <w:sz w:val="24"/>
          <w:szCs w:val="24"/>
        </w:rPr>
        <w:t>небольшого</w:t>
      </w:r>
      <w:r w:rsidRPr="005275E6">
        <w:rPr>
          <w:spacing w:val="1"/>
          <w:sz w:val="24"/>
          <w:szCs w:val="24"/>
        </w:rPr>
        <w:t xml:space="preserve"> </w:t>
      </w:r>
      <w:r w:rsidRPr="005275E6">
        <w:rPr>
          <w:sz w:val="24"/>
          <w:szCs w:val="24"/>
        </w:rPr>
        <w:t>письменного</w:t>
      </w:r>
      <w:r w:rsidRPr="005275E6">
        <w:rPr>
          <w:spacing w:val="1"/>
          <w:sz w:val="24"/>
          <w:szCs w:val="24"/>
        </w:rPr>
        <w:t xml:space="preserve"> </w:t>
      </w:r>
      <w:r w:rsidRPr="005275E6">
        <w:rPr>
          <w:sz w:val="24"/>
          <w:szCs w:val="24"/>
        </w:rPr>
        <w:t>высказывания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использованием</w:t>
      </w:r>
      <w:r w:rsidRPr="005275E6">
        <w:rPr>
          <w:spacing w:val="1"/>
          <w:sz w:val="24"/>
          <w:szCs w:val="24"/>
        </w:rPr>
        <w:t xml:space="preserve"> </w:t>
      </w:r>
      <w:r w:rsidRPr="005275E6">
        <w:rPr>
          <w:sz w:val="24"/>
          <w:szCs w:val="24"/>
        </w:rPr>
        <w:t>образца,</w:t>
      </w:r>
      <w:r w:rsidRPr="005275E6">
        <w:rPr>
          <w:spacing w:val="1"/>
          <w:sz w:val="24"/>
          <w:szCs w:val="24"/>
        </w:rPr>
        <w:t xml:space="preserve"> </w:t>
      </w:r>
      <w:r w:rsidRPr="005275E6">
        <w:rPr>
          <w:sz w:val="24"/>
          <w:szCs w:val="24"/>
        </w:rPr>
        <w:t>плана,</w:t>
      </w:r>
      <w:r w:rsidRPr="005275E6">
        <w:rPr>
          <w:spacing w:val="1"/>
          <w:sz w:val="24"/>
          <w:szCs w:val="24"/>
        </w:rPr>
        <w:t xml:space="preserve"> </w:t>
      </w:r>
      <w:r w:rsidRPr="005275E6">
        <w:rPr>
          <w:sz w:val="24"/>
          <w:szCs w:val="24"/>
        </w:rPr>
        <w:t>таблицы</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(или)</w:t>
      </w:r>
      <w:r w:rsidRPr="005275E6">
        <w:rPr>
          <w:spacing w:val="1"/>
          <w:sz w:val="24"/>
          <w:szCs w:val="24"/>
        </w:rPr>
        <w:t xml:space="preserve"> </w:t>
      </w:r>
      <w:r w:rsidRPr="005275E6">
        <w:rPr>
          <w:sz w:val="24"/>
          <w:szCs w:val="24"/>
        </w:rPr>
        <w:t>прочитанного</w:t>
      </w:r>
      <w:r w:rsidRPr="005275E6">
        <w:rPr>
          <w:spacing w:val="1"/>
          <w:sz w:val="24"/>
          <w:szCs w:val="24"/>
        </w:rPr>
        <w:t xml:space="preserve"> </w:t>
      </w:r>
      <w:r w:rsidRPr="005275E6">
        <w:rPr>
          <w:sz w:val="24"/>
          <w:szCs w:val="24"/>
        </w:rPr>
        <w:t>(прослушанного)</w:t>
      </w:r>
      <w:r w:rsidRPr="005275E6">
        <w:rPr>
          <w:spacing w:val="1"/>
          <w:sz w:val="24"/>
          <w:szCs w:val="24"/>
        </w:rPr>
        <w:t xml:space="preserve"> </w:t>
      </w:r>
      <w:r w:rsidRPr="005275E6">
        <w:rPr>
          <w:sz w:val="24"/>
          <w:szCs w:val="24"/>
        </w:rPr>
        <w:t>текста.</w:t>
      </w:r>
      <w:r w:rsidRPr="005275E6">
        <w:rPr>
          <w:spacing w:val="1"/>
          <w:sz w:val="24"/>
          <w:szCs w:val="24"/>
        </w:rPr>
        <w:t xml:space="preserve"> </w:t>
      </w:r>
      <w:r w:rsidRPr="005275E6">
        <w:rPr>
          <w:sz w:val="24"/>
          <w:szCs w:val="24"/>
        </w:rPr>
        <w:t>Объём</w:t>
      </w:r>
      <w:r w:rsidRPr="005275E6">
        <w:rPr>
          <w:spacing w:val="2"/>
          <w:sz w:val="24"/>
          <w:szCs w:val="24"/>
        </w:rPr>
        <w:t xml:space="preserve"> </w:t>
      </w:r>
      <w:r w:rsidRPr="005275E6">
        <w:rPr>
          <w:sz w:val="24"/>
          <w:szCs w:val="24"/>
        </w:rPr>
        <w:t>письменного</w:t>
      </w:r>
      <w:r w:rsidRPr="005275E6">
        <w:rPr>
          <w:spacing w:val="1"/>
          <w:sz w:val="24"/>
          <w:szCs w:val="24"/>
        </w:rPr>
        <w:t xml:space="preserve"> </w:t>
      </w:r>
      <w:r w:rsidRPr="005275E6">
        <w:rPr>
          <w:sz w:val="24"/>
          <w:szCs w:val="24"/>
        </w:rPr>
        <w:t>высказывания</w:t>
      </w:r>
      <w:r w:rsidRPr="005275E6">
        <w:rPr>
          <w:spacing w:val="8"/>
          <w:sz w:val="24"/>
          <w:szCs w:val="24"/>
        </w:rPr>
        <w:t xml:space="preserve"> </w:t>
      </w:r>
      <w:r w:rsidRPr="005275E6">
        <w:rPr>
          <w:sz w:val="24"/>
          <w:szCs w:val="24"/>
        </w:rPr>
        <w:t>–</w:t>
      </w:r>
      <w:r w:rsidRPr="005275E6">
        <w:rPr>
          <w:spacing w:val="2"/>
          <w:sz w:val="24"/>
          <w:szCs w:val="24"/>
        </w:rPr>
        <w:t xml:space="preserve"> </w:t>
      </w:r>
      <w:r w:rsidRPr="005275E6">
        <w:rPr>
          <w:sz w:val="24"/>
          <w:szCs w:val="24"/>
        </w:rPr>
        <w:t>до 120 слов;</w:t>
      </w:r>
    </w:p>
    <w:p w:rsidR="00607AE8" w:rsidRPr="005275E6" w:rsidRDefault="00607AE8" w:rsidP="00607AE8">
      <w:pPr>
        <w:pStyle w:val="ab"/>
        <w:spacing w:line="264" w:lineRule="auto"/>
        <w:ind w:right="530" w:firstLine="600"/>
        <w:rPr>
          <w:sz w:val="24"/>
          <w:szCs w:val="24"/>
        </w:rPr>
      </w:pPr>
      <w:r w:rsidRPr="005275E6">
        <w:rPr>
          <w:sz w:val="24"/>
          <w:szCs w:val="24"/>
        </w:rPr>
        <w:t>заполнение</w:t>
      </w:r>
      <w:r w:rsidRPr="005275E6">
        <w:rPr>
          <w:spacing w:val="1"/>
          <w:sz w:val="24"/>
          <w:szCs w:val="24"/>
        </w:rPr>
        <w:t xml:space="preserve"> </w:t>
      </w:r>
      <w:r w:rsidRPr="005275E6">
        <w:rPr>
          <w:sz w:val="24"/>
          <w:szCs w:val="24"/>
        </w:rPr>
        <w:t>таблицы</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краткой</w:t>
      </w:r>
      <w:r w:rsidRPr="005275E6">
        <w:rPr>
          <w:spacing w:val="1"/>
          <w:sz w:val="24"/>
          <w:szCs w:val="24"/>
        </w:rPr>
        <w:t xml:space="preserve"> </w:t>
      </w:r>
      <w:r w:rsidRPr="005275E6">
        <w:rPr>
          <w:sz w:val="24"/>
          <w:szCs w:val="24"/>
        </w:rPr>
        <w:t>фиксацией</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прочитанного</w:t>
      </w:r>
      <w:r w:rsidRPr="005275E6">
        <w:rPr>
          <w:spacing w:val="1"/>
          <w:sz w:val="24"/>
          <w:szCs w:val="24"/>
        </w:rPr>
        <w:t xml:space="preserve"> </w:t>
      </w:r>
      <w:r w:rsidRPr="005275E6">
        <w:rPr>
          <w:sz w:val="24"/>
          <w:szCs w:val="24"/>
        </w:rPr>
        <w:t>(прослушанного)</w:t>
      </w:r>
      <w:r w:rsidRPr="005275E6">
        <w:rPr>
          <w:spacing w:val="-1"/>
          <w:sz w:val="24"/>
          <w:szCs w:val="24"/>
        </w:rPr>
        <w:t xml:space="preserve"> </w:t>
      </w:r>
      <w:r w:rsidRPr="005275E6">
        <w:rPr>
          <w:sz w:val="24"/>
          <w:szCs w:val="24"/>
        </w:rPr>
        <w:t>текста;</w:t>
      </w:r>
    </w:p>
    <w:p w:rsidR="00607AE8" w:rsidRPr="005275E6" w:rsidRDefault="00607AE8" w:rsidP="00607AE8">
      <w:pPr>
        <w:pStyle w:val="ab"/>
        <w:spacing w:before="59" w:line="264" w:lineRule="auto"/>
        <w:ind w:right="540" w:firstLine="600"/>
        <w:rPr>
          <w:sz w:val="24"/>
          <w:szCs w:val="24"/>
        </w:rPr>
      </w:pPr>
      <w:r w:rsidRPr="005275E6">
        <w:rPr>
          <w:sz w:val="24"/>
          <w:szCs w:val="24"/>
        </w:rPr>
        <w:t>преобразование</w:t>
      </w:r>
      <w:r w:rsidRPr="005275E6">
        <w:rPr>
          <w:spacing w:val="1"/>
          <w:sz w:val="24"/>
          <w:szCs w:val="24"/>
        </w:rPr>
        <w:t xml:space="preserve"> </w:t>
      </w:r>
      <w:r w:rsidRPr="005275E6">
        <w:rPr>
          <w:sz w:val="24"/>
          <w:szCs w:val="24"/>
        </w:rPr>
        <w:t>таблицы,</w:t>
      </w:r>
      <w:r w:rsidRPr="005275E6">
        <w:rPr>
          <w:spacing w:val="1"/>
          <w:sz w:val="24"/>
          <w:szCs w:val="24"/>
        </w:rPr>
        <w:t xml:space="preserve"> </w:t>
      </w:r>
      <w:r w:rsidRPr="005275E6">
        <w:rPr>
          <w:sz w:val="24"/>
          <w:szCs w:val="24"/>
        </w:rPr>
        <w:t>схемы</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текстовый</w:t>
      </w:r>
      <w:r w:rsidRPr="005275E6">
        <w:rPr>
          <w:spacing w:val="1"/>
          <w:sz w:val="24"/>
          <w:szCs w:val="24"/>
        </w:rPr>
        <w:t xml:space="preserve"> </w:t>
      </w:r>
      <w:r w:rsidRPr="005275E6">
        <w:rPr>
          <w:sz w:val="24"/>
          <w:szCs w:val="24"/>
        </w:rPr>
        <w:t>вариант</w:t>
      </w:r>
      <w:r w:rsidRPr="005275E6">
        <w:rPr>
          <w:spacing w:val="1"/>
          <w:sz w:val="24"/>
          <w:szCs w:val="24"/>
        </w:rPr>
        <w:t xml:space="preserve"> </w:t>
      </w:r>
      <w:r w:rsidRPr="005275E6">
        <w:rPr>
          <w:sz w:val="24"/>
          <w:szCs w:val="24"/>
        </w:rPr>
        <w:t>представления</w:t>
      </w:r>
      <w:r w:rsidRPr="005275E6">
        <w:rPr>
          <w:spacing w:val="1"/>
          <w:sz w:val="24"/>
          <w:szCs w:val="24"/>
        </w:rPr>
        <w:t xml:space="preserve"> </w:t>
      </w:r>
      <w:r w:rsidRPr="005275E6">
        <w:rPr>
          <w:sz w:val="24"/>
          <w:szCs w:val="24"/>
        </w:rPr>
        <w:t>информации;</w:t>
      </w:r>
    </w:p>
    <w:p w:rsidR="00607AE8" w:rsidRPr="005275E6" w:rsidRDefault="00607AE8" w:rsidP="00607AE8">
      <w:pPr>
        <w:pStyle w:val="ab"/>
        <w:spacing w:before="2" w:line="261" w:lineRule="auto"/>
        <w:ind w:right="539" w:firstLine="600"/>
        <w:rPr>
          <w:sz w:val="24"/>
          <w:szCs w:val="24"/>
        </w:rPr>
      </w:pPr>
      <w:r w:rsidRPr="005275E6">
        <w:rPr>
          <w:sz w:val="24"/>
          <w:szCs w:val="24"/>
        </w:rPr>
        <w:t>письменное представление результатов выполненной проектной работы</w:t>
      </w:r>
      <w:r w:rsidRPr="005275E6">
        <w:rPr>
          <w:spacing w:val="1"/>
          <w:sz w:val="24"/>
          <w:szCs w:val="24"/>
        </w:rPr>
        <w:t xml:space="preserve"> </w:t>
      </w:r>
      <w:r w:rsidRPr="005275E6">
        <w:rPr>
          <w:sz w:val="24"/>
          <w:szCs w:val="24"/>
        </w:rPr>
        <w:t>(объём</w:t>
      </w:r>
      <w:r w:rsidRPr="005275E6">
        <w:rPr>
          <w:spacing w:val="3"/>
          <w:sz w:val="24"/>
          <w:szCs w:val="24"/>
        </w:rPr>
        <w:t xml:space="preserve"> </w:t>
      </w:r>
      <w:r w:rsidRPr="005275E6">
        <w:rPr>
          <w:sz w:val="24"/>
          <w:szCs w:val="24"/>
        </w:rPr>
        <w:t>–</w:t>
      </w:r>
      <w:r w:rsidRPr="005275E6">
        <w:rPr>
          <w:spacing w:val="2"/>
          <w:sz w:val="24"/>
          <w:szCs w:val="24"/>
        </w:rPr>
        <w:t xml:space="preserve"> </w:t>
      </w:r>
      <w:r w:rsidRPr="005275E6">
        <w:rPr>
          <w:sz w:val="24"/>
          <w:szCs w:val="24"/>
        </w:rPr>
        <w:t>100–120</w:t>
      </w:r>
      <w:r w:rsidRPr="005275E6">
        <w:rPr>
          <w:spacing w:val="1"/>
          <w:sz w:val="24"/>
          <w:szCs w:val="24"/>
        </w:rPr>
        <w:t xml:space="preserve"> </w:t>
      </w:r>
      <w:r w:rsidRPr="005275E6">
        <w:rPr>
          <w:sz w:val="24"/>
          <w:szCs w:val="24"/>
        </w:rPr>
        <w:t>слов).</w:t>
      </w:r>
    </w:p>
    <w:p w:rsidR="00607AE8" w:rsidRPr="005275E6" w:rsidRDefault="00607AE8" w:rsidP="00607AE8">
      <w:pPr>
        <w:pStyle w:val="110"/>
        <w:spacing w:before="9"/>
        <w:rPr>
          <w:sz w:val="24"/>
          <w:szCs w:val="24"/>
        </w:rPr>
      </w:pPr>
      <w:r w:rsidRPr="005275E6">
        <w:rPr>
          <w:sz w:val="24"/>
          <w:szCs w:val="24"/>
        </w:rPr>
        <w:t>Языковые</w:t>
      </w:r>
      <w:r w:rsidRPr="005275E6">
        <w:rPr>
          <w:spacing w:val="-3"/>
          <w:sz w:val="24"/>
          <w:szCs w:val="24"/>
        </w:rPr>
        <w:t xml:space="preserve"> </w:t>
      </w:r>
      <w:r w:rsidRPr="005275E6">
        <w:rPr>
          <w:sz w:val="24"/>
          <w:szCs w:val="24"/>
        </w:rPr>
        <w:t>знания и</w:t>
      </w:r>
      <w:r w:rsidRPr="005275E6">
        <w:rPr>
          <w:spacing w:val="-5"/>
          <w:sz w:val="24"/>
          <w:szCs w:val="24"/>
        </w:rPr>
        <w:t xml:space="preserve"> </w:t>
      </w:r>
      <w:r w:rsidRPr="005275E6">
        <w:rPr>
          <w:sz w:val="24"/>
          <w:szCs w:val="24"/>
        </w:rPr>
        <w:t>умения</w:t>
      </w:r>
    </w:p>
    <w:p w:rsidR="00607AE8" w:rsidRPr="005275E6" w:rsidRDefault="00607AE8" w:rsidP="00607AE8">
      <w:pPr>
        <w:spacing w:before="28"/>
        <w:ind w:left="720"/>
        <w:jc w:val="both"/>
        <w:rPr>
          <w:i/>
          <w:sz w:val="24"/>
          <w:szCs w:val="24"/>
        </w:rPr>
      </w:pPr>
      <w:r w:rsidRPr="005275E6">
        <w:rPr>
          <w:i/>
          <w:sz w:val="24"/>
          <w:szCs w:val="24"/>
        </w:rPr>
        <w:t>Фонетическая</w:t>
      </w:r>
      <w:r w:rsidRPr="005275E6">
        <w:rPr>
          <w:i/>
          <w:spacing w:val="-5"/>
          <w:sz w:val="24"/>
          <w:szCs w:val="24"/>
        </w:rPr>
        <w:t xml:space="preserve"> </w:t>
      </w:r>
      <w:r w:rsidRPr="005275E6">
        <w:rPr>
          <w:i/>
          <w:sz w:val="24"/>
          <w:szCs w:val="24"/>
        </w:rPr>
        <w:t>сторона</w:t>
      </w:r>
      <w:r w:rsidRPr="005275E6">
        <w:rPr>
          <w:i/>
          <w:spacing w:val="-4"/>
          <w:sz w:val="24"/>
          <w:szCs w:val="24"/>
        </w:rPr>
        <w:t xml:space="preserve"> </w:t>
      </w:r>
      <w:r w:rsidRPr="005275E6">
        <w:rPr>
          <w:i/>
          <w:sz w:val="24"/>
          <w:szCs w:val="24"/>
        </w:rPr>
        <w:t>речи</w:t>
      </w:r>
    </w:p>
    <w:p w:rsidR="00607AE8" w:rsidRPr="005275E6" w:rsidRDefault="00607AE8" w:rsidP="00607AE8">
      <w:pPr>
        <w:pStyle w:val="ab"/>
        <w:spacing w:before="34" w:line="264" w:lineRule="auto"/>
        <w:ind w:right="530" w:firstLine="600"/>
        <w:rPr>
          <w:sz w:val="24"/>
          <w:szCs w:val="24"/>
        </w:rPr>
      </w:pPr>
      <w:r w:rsidRPr="005275E6">
        <w:rPr>
          <w:sz w:val="24"/>
          <w:szCs w:val="24"/>
        </w:rPr>
        <w:lastRenderedPageBreak/>
        <w:t>Различение на слух, без фонематических ошибок, ведущих к сбою в</w:t>
      </w:r>
      <w:r w:rsidRPr="005275E6">
        <w:rPr>
          <w:spacing w:val="1"/>
          <w:sz w:val="24"/>
          <w:szCs w:val="24"/>
        </w:rPr>
        <w:t xml:space="preserve"> </w:t>
      </w:r>
      <w:r w:rsidRPr="005275E6">
        <w:rPr>
          <w:sz w:val="24"/>
          <w:szCs w:val="24"/>
        </w:rPr>
        <w:t>коммуникации, произнесение слов с соблюдением правильного ударения и</w:t>
      </w:r>
      <w:r w:rsidRPr="005275E6">
        <w:rPr>
          <w:spacing w:val="1"/>
          <w:sz w:val="24"/>
          <w:szCs w:val="24"/>
        </w:rPr>
        <w:t xml:space="preserve"> </w:t>
      </w:r>
      <w:r w:rsidRPr="005275E6">
        <w:rPr>
          <w:sz w:val="24"/>
          <w:szCs w:val="24"/>
        </w:rPr>
        <w:t>фраз с соблюдением их ритмико-интонационных особенностей, в том числе</w:t>
      </w:r>
      <w:r w:rsidRPr="005275E6">
        <w:rPr>
          <w:spacing w:val="1"/>
          <w:sz w:val="24"/>
          <w:szCs w:val="24"/>
        </w:rPr>
        <w:t xml:space="preserve"> </w:t>
      </w:r>
      <w:r w:rsidRPr="005275E6">
        <w:rPr>
          <w:sz w:val="24"/>
          <w:szCs w:val="24"/>
        </w:rPr>
        <w:t>отсутствия</w:t>
      </w:r>
      <w:r w:rsidRPr="005275E6">
        <w:rPr>
          <w:spacing w:val="1"/>
          <w:sz w:val="24"/>
          <w:szCs w:val="24"/>
        </w:rPr>
        <w:t xml:space="preserve"> </w:t>
      </w:r>
      <w:r w:rsidRPr="005275E6">
        <w:rPr>
          <w:sz w:val="24"/>
          <w:szCs w:val="24"/>
        </w:rPr>
        <w:t>фразового</w:t>
      </w:r>
      <w:r w:rsidRPr="005275E6">
        <w:rPr>
          <w:spacing w:val="1"/>
          <w:sz w:val="24"/>
          <w:szCs w:val="24"/>
        </w:rPr>
        <w:t xml:space="preserve"> </w:t>
      </w:r>
      <w:r w:rsidRPr="005275E6">
        <w:rPr>
          <w:sz w:val="24"/>
          <w:szCs w:val="24"/>
        </w:rPr>
        <w:t>ударения</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служебных словах,</w:t>
      </w:r>
      <w:r w:rsidRPr="005275E6">
        <w:rPr>
          <w:spacing w:val="1"/>
          <w:sz w:val="24"/>
          <w:szCs w:val="24"/>
        </w:rPr>
        <w:t xml:space="preserve"> </w:t>
      </w:r>
      <w:r w:rsidRPr="005275E6">
        <w:rPr>
          <w:sz w:val="24"/>
          <w:szCs w:val="24"/>
        </w:rPr>
        <w:t>чтение</w:t>
      </w:r>
      <w:r w:rsidRPr="005275E6">
        <w:rPr>
          <w:spacing w:val="1"/>
          <w:sz w:val="24"/>
          <w:szCs w:val="24"/>
        </w:rPr>
        <w:t xml:space="preserve"> </w:t>
      </w:r>
      <w:r w:rsidRPr="005275E6">
        <w:rPr>
          <w:sz w:val="24"/>
          <w:szCs w:val="24"/>
        </w:rPr>
        <w:t>новых слов</w:t>
      </w:r>
      <w:r w:rsidRPr="005275E6">
        <w:rPr>
          <w:spacing w:val="1"/>
          <w:sz w:val="24"/>
          <w:szCs w:val="24"/>
        </w:rPr>
        <w:t xml:space="preserve"> </w:t>
      </w:r>
      <w:r w:rsidRPr="005275E6">
        <w:rPr>
          <w:sz w:val="24"/>
          <w:szCs w:val="24"/>
        </w:rPr>
        <w:t>согласно основным</w:t>
      </w:r>
      <w:r w:rsidRPr="005275E6">
        <w:rPr>
          <w:spacing w:val="1"/>
          <w:sz w:val="24"/>
          <w:szCs w:val="24"/>
        </w:rPr>
        <w:t xml:space="preserve"> </w:t>
      </w:r>
      <w:r w:rsidRPr="005275E6">
        <w:rPr>
          <w:sz w:val="24"/>
          <w:szCs w:val="24"/>
        </w:rPr>
        <w:t>правилам</w:t>
      </w:r>
      <w:r w:rsidRPr="005275E6">
        <w:rPr>
          <w:spacing w:val="3"/>
          <w:sz w:val="24"/>
          <w:szCs w:val="24"/>
        </w:rPr>
        <w:t xml:space="preserve"> </w:t>
      </w:r>
      <w:r w:rsidRPr="005275E6">
        <w:rPr>
          <w:sz w:val="24"/>
          <w:szCs w:val="24"/>
        </w:rPr>
        <w:t>чтения.</w:t>
      </w:r>
    </w:p>
    <w:p w:rsidR="00607AE8" w:rsidRPr="005275E6" w:rsidRDefault="00607AE8" w:rsidP="00607AE8">
      <w:pPr>
        <w:pStyle w:val="ab"/>
        <w:ind w:left="720"/>
        <w:rPr>
          <w:sz w:val="24"/>
          <w:szCs w:val="24"/>
        </w:rPr>
      </w:pPr>
      <w:r w:rsidRPr="005275E6">
        <w:rPr>
          <w:sz w:val="24"/>
          <w:szCs w:val="24"/>
        </w:rPr>
        <w:t>Выражение</w:t>
      </w:r>
      <w:r w:rsidRPr="005275E6">
        <w:rPr>
          <w:spacing w:val="-4"/>
          <w:sz w:val="24"/>
          <w:szCs w:val="24"/>
        </w:rPr>
        <w:t xml:space="preserve"> </w:t>
      </w:r>
      <w:r w:rsidRPr="005275E6">
        <w:rPr>
          <w:sz w:val="24"/>
          <w:szCs w:val="24"/>
        </w:rPr>
        <w:t>модального</w:t>
      </w:r>
      <w:r w:rsidRPr="005275E6">
        <w:rPr>
          <w:spacing w:val="-5"/>
          <w:sz w:val="24"/>
          <w:szCs w:val="24"/>
        </w:rPr>
        <w:t xml:space="preserve"> </w:t>
      </w:r>
      <w:r w:rsidRPr="005275E6">
        <w:rPr>
          <w:sz w:val="24"/>
          <w:szCs w:val="24"/>
        </w:rPr>
        <w:t>значения,</w:t>
      </w:r>
      <w:r w:rsidRPr="005275E6">
        <w:rPr>
          <w:spacing w:val="-2"/>
          <w:sz w:val="24"/>
          <w:szCs w:val="24"/>
        </w:rPr>
        <w:t xml:space="preserve"> </w:t>
      </w:r>
      <w:r w:rsidRPr="005275E6">
        <w:rPr>
          <w:sz w:val="24"/>
          <w:szCs w:val="24"/>
        </w:rPr>
        <w:t>чувства</w:t>
      </w:r>
      <w:r w:rsidRPr="005275E6">
        <w:rPr>
          <w:spacing w:val="-4"/>
          <w:sz w:val="24"/>
          <w:szCs w:val="24"/>
        </w:rPr>
        <w:t xml:space="preserve"> </w:t>
      </w:r>
      <w:r w:rsidRPr="005275E6">
        <w:rPr>
          <w:sz w:val="24"/>
          <w:szCs w:val="24"/>
        </w:rPr>
        <w:t>и</w:t>
      </w:r>
      <w:r w:rsidRPr="005275E6">
        <w:rPr>
          <w:spacing w:val="-5"/>
          <w:sz w:val="24"/>
          <w:szCs w:val="24"/>
        </w:rPr>
        <w:t xml:space="preserve"> </w:t>
      </w:r>
      <w:r w:rsidRPr="005275E6">
        <w:rPr>
          <w:sz w:val="24"/>
          <w:szCs w:val="24"/>
        </w:rPr>
        <w:t>эмоции.</w:t>
      </w:r>
    </w:p>
    <w:p w:rsidR="00607AE8" w:rsidRPr="005275E6" w:rsidRDefault="00607AE8" w:rsidP="00607AE8">
      <w:pPr>
        <w:pStyle w:val="ab"/>
        <w:spacing w:before="29" w:line="264" w:lineRule="auto"/>
        <w:ind w:right="539" w:firstLine="600"/>
        <w:rPr>
          <w:sz w:val="24"/>
          <w:szCs w:val="24"/>
        </w:rPr>
      </w:pPr>
      <w:r w:rsidRPr="005275E6">
        <w:rPr>
          <w:sz w:val="24"/>
          <w:szCs w:val="24"/>
        </w:rPr>
        <w:t>Чтение вслух небольших текстов, построенных на изученном языковом</w:t>
      </w:r>
      <w:r w:rsidRPr="005275E6">
        <w:rPr>
          <w:spacing w:val="1"/>
          <w:sz w:val="24"/>
          <w:szCs w:val="24"/>
        </w:rPr>
        <w:t xml:space="preserve"> </w:t>
      </w:r>
      <w:r w:rsidRPr="005275E6">
        <w:rPr>
          <w:sz w:val="24"/>
          <w:szCs w:val="24"/>
        </w:rPr>
        <w:t>материале,</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соблюдением</w:t>
      </w:r>
      <w:r w:rsidRPr="005275E6">
        <w:rPr>
          <w:spacing w:val="1"/>
          <w:sz w:val="24"/>
          <w:szCs w:val="24"/>
        </w:rPr>
        <w:t xml:space="preserve"> </w:t>
      </w:r>
      <w:r w:rsidRPr="005275E6">
        <w:rPr>
          <w:sz w:val="24"/>
          <w:szCs w:val="24"/>
        </w:rPr>
        <w:t>правил</w:t>
      </w:r>
      <w:r w:rsidRPr="005275E6">
        <w:rPr>
          <w:spacing w:val="1"/>
          <w:sz w:val="24"/>
          <w:szCs w:val="24"/>
        </w:rPr>
        <w:t xml:space="preserve"> </w:t>
      </w:r>
      <w:r w:rsidRPr="005275E6">
        <w:rPr>
          <w:sz w:val="24"/>
          <w:szCs w:val="24"/>
        </w:rPr>
        <w:t>чтения</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соответствующей</w:t>
      </w:r>
      <w:r w:rsidRPr="005275E6">
        <w:rPr>
          <w:spacing w:val="1"/>
          <w:sz w:val="24"/>
          <w:szCs w:val="24"/>
        </w:rPr>
        <w:t xml:space="preserve"> </w:t>
      </w:r>
      <w:r w:rsidRPr="005275E6">
        <w:rPr>
          <w:sz w:val="24"/>
          <w:szCs w:val="24"/>
        </w:rPr>
        <w:t>интонации,</w:t>
      </w:r>
      <w:r w:rsidRPr="005275E6">
        <w:rPr>
          <w:spacing w:val="-67"/>
          <w:sz w:val="24"/>
          <w:szCs w:val="24"/>
        </w:rPr>
        <w:t xml:space="preserve"> </w:t>
      </w:r>
      <w:r w:rsidRPr="005275E6">
        <w:rPr>
          <w:sz w:val="24"/>
          <w:szCs w:val="24"/>
        </w:rPr>
        <w:t>демонстрирующих</w:t>
      </w:r>
      <w:r w:rsidRPr="005275E6">
        <w:rPr>
          <w:spacing w:val="-4"/>
          <w:sz w:val="24"/>
          <w:szCs w:val="24"/>
        </w:rPr>
        <w:t xml:space="preserve"> </w:t>
      </w:r>
      <w:r w:rsidRPr="005275E6">
        <w:rPr>
          <w:sz w:val="24"/>
          <w:szCs w:val="24"/>
        </w:rPr>
        <w:t>понимание</w:t>
      </w:r>
      <w:r w:rsidRPr="005275E6">
        <w:rPr>
          <w:spacing w:val="2"/>
          <w:sz w:val="24"/>
          <w:szCs w:val="24"/>
        </w:rPr>
        <w:t xml:space="preserve"> </w:t>
      </w:r>
      <w:r w:rsidRPr="005275E6">
        <w:rPr>
          <w:sz w:val="24"/>
          <w:szCs w:val="24"/>
        </w:rPr>
        <w:t>текста.</w:t>
      </w:r>
    </w:p>
    <w:p w:rsidR="00607AE8" w:rsidRPr="005275E6" w:rsidRDefault="00607AE8" w:rsidP="00607AE8">
      <w:pPr>
        <w:pStyle w:val="ab"/>
        <w:spacing w:before="3" w:line="264" w:lineRule="auto"/>
        <w:ind w:right="538" w:firstLine="600"/>
        <w:rPr>
          <w:sz w:val="24"/>
          <w:szCs w:val="24"/>
        </w:rPr>
      </w:pPr>
      <w:r w:rsidRPr="005275E6">
        <w:rPr>
          <w:sz w:val="24"/>
          <w:szCs w:val="24"/>
        </w:rPr>
        <w:t>Тексты</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чтения</w:t>
      </w:r>
      <w:r w:rsidRPr="005275E6">
        <w:rPr>
          <w:spacing w:val="1"/>
          <w:sz w:val="24"/>
          <w:szCs w:val="24"/>
        </w:rPr>
        <w:t xml:space="preserve"> </w:t>
      </w:r>
      <w:r w:rsidRPr="005275E6">
        <w:rPr>
          <w:sz w:val="24"/>
          <w:szCs w:val="24"/>
        </w:rPr>
        <w:t>вслух:</w:t>
      </w:r>
      <w:r w:rsidRPr="005275E6">
        <w:rPr>
          <w:spacing w:val="1"/>
          <w:sz w:val="24"/>
          <w:szCs w:val="24"/>
        </w:rPr>
        <w:t xml:space="preserve"> </w:t>
      </w:r>
      <w:r w:rsidRPr="005275E6">
        <w:rPr>
          <w:sz w:val="24"/>
          <w:szCs w:val="24"/>
        </w:rPr>
        <w:t>сообщение</w:t>
      </w:r>
      <w:r w:rsidRPr="005275E6">
        <w:rPr>
          <w:spacing w:val="1"/>
          <w:sz w:val="24"/>
          <w:szCs w:val="24"/>
        </w:rPr>
        <w:t xml:space="preserve"> </w:t>
      </w:r>
      <w:r w:rsidRPr="005275E6">
        <w:rPr>
          <w:sz w:val="24"/>
          <w:szCs w:val="24"/>
        </w:rPr>
        <w:t>информационного</w:t>
      </w:r>
      <w:r w:rsidRPr="005275E6">
        <w:rPr>
          <w:spacing w:val="1"/>
          <w:sz w:val="24"/>
          <w:szCs w:val="24"/>
        </w:rPr>
        <w:t xml:space="preserve"> </w:t>
      </w:r>
      <w:r w:rsidRPr="005275E6">
        <w:rPr>
          <w:sz w:val="24"/>
          <w:szCs w:val="24"/>
        </w:rPr>
        <w:t>характера,</w:t>
      </w:r>
      <w:r w:rsidRPr="005275E6">
        <w:rPr>
          <w:spacing w:val="1"/>
          <w:sz w:val="24"/>
          <w:szCs w:val="24"/>
        </w:rPr>
        <w:t xml:space="preserve"> </w:t>
      </w:r>
      <w:r w:rsidRPr="005275E6">
        <w:rPr>
          <w:sz w:val="24"/>
          <w:szCs w:val="24"/>
        </w:rPr>
        <w:t>отрывок</w:t>
      </w:r>
      <w:r w:rsidRPr="005275E6">
        <w:rPr>
          <w:spacing w:val="-4"/>
          <w:sz w:val="24"/>
          <w:szCs w:val="24"/>
        </w:rPr>
        <w:t xml:space="preserve"> </w:t>
      </w:r>
      <w:r w:rsidRPr="005275E6">
        <w:rPr>
          <w:sz w:val="24"/>
          <w:szCs w:val="24"/>
        </w:rPr>
        <w:t>из</w:t>
      </w:r>
      <w:r w:rsidRPr="005275E6">
        <w:rPr>
          <w:spacing w:val="-2"/>
          <w:sz w:val="24"/>
          <w:szCs w:val="24"/>
        </w:rPr>
        <w:t xml:space="preserve"> </w:t>
      </w:r>
      <w:r w:rsidRPr="005275E6">
        <w:rPr>
          <w:sz w:val="24"/>
          <w:szCs w:val="24"/>
        </w:rPr>
        <w:t>статьи</w:t>
      </w:r>
      <w:r w:rsidRPr="005275E6">
        <w:rPr>
          <w:spacing w:val="-4"/>
          <w:sz w:val="24"/>
          <w:szCs w:val="24"/>
        </w:rPr>
        <w:t xml:space="preserve"> </w:t>
      </w:r>
      <w:r w:rsidRPr="005275E6">
        <w:rPr>
          <w:sz w:val="24"/>
          <w:szCs w:val="24"/>
        </w:rPr>
        <w:t>научно-популярного</w:t>
      </w:r>
      <w:r w:rsidRPr="005275E6">
        <w:rPr>
          <w:spacing w:val="1"/>
          <w:sz w:val="24"/>
          <w:szCs w:val="24"/>
        </w:rPr>
        <w:t xml:space="preserve"> </w:t>
      </w:r>
      <w:r w:rsidRPr="005275E6">
        <w:rPr>
          <w:sz w:val="24"/>
          <w:szCs w:val="24"/>
        </w:rPr>
        <w:t>характера, рассказ,</w:t>
      </w:r>
      <w:r w:rsidRPr="005275E6">
        <w:rPr>
          <w:spacing w:val="-1"/>
          <w:sz w:val="24"/>
          <w:szCs w:val="24"/>
        </w:rPr>
        <w:t xml:space="preserve"> </w:t>
      </w:r>
      <w:r w:rsidRPr="005275E6">
        <w:rPr>
          <w:sz w:val="24"/>
          <w:szCs w:val="24"/>
        </w:rPr>
        <w:t>диалог</w:t>
      </w:r>
      <w:r w:rsidRPr="005275E6">
        <w:rPr>
          <w:spacing w:val="-3"/>
          <w:sz w:val="24"/>
          <w:szCs w:val="24"/>
        </w:rPr>
        <w:t xml:space="preserve"> </w:t>
      </w:r>
      <w:r w:rsidRPr="005275E6">
        <w:rPr>
          <w:sz w:val="24"/>
          <w:szCs w:val="24"/>
        </w:rPr>
        <w:t>(беседа).</w:t>
      </w:r>
    </w:p>
    <w:p w:rsidR="00607AE8" w:rsidRPr="005275E6" w:rsidRDefault="00607AE8" w:rsidP="00607AE8">
      <w:pPr>
        <w:pStyle w:val="ab"/>
        <w:spacing w:line="320" w:lineRule="exact"/>
        <w:ind w:left="720"/>
        <w:rPr>
          <w:sz w:val="24"/>
          <w:szCs w:val="24"/>
        </w:rPr>
      </w:pPr>
      <w:r w:rsidRPr="005275E6">
        <w:rPr>
          <w:sz w:val="24"/>
          <w:szCs w:val="24"/>
        </w:rPr>
        <w:t>Объём</w:t>
      </w:r>
      <w:r w:rsidRPr="005275E6">
        <w:rPr>
          <w:spacing w:val="-2"/>
          <w:sz w:val="24"/>
          <w:szCs w:val="24"/>
        </w:rPr>
        <w:t xml:space="preserve"> </w:t>
      </w:r>
      <w:r w:rsidRPr="005275E6">
        <w:rPr>
          <w:sz w:val="24"/>
          <w:szCs w:val="24"/>
        </w:rPr>
        <w:t>текста</w:t>
      </w:r>
      <w:r w:rsidRPr="005275E6">
        <w:rPr>
          <w:spacing w:val="-1"/>
          <w:sz w:val="24"/>
          <w:szCs w:val="24"/>
        </w:rPr>
        <w:t xml:space="preserve"> </w:t>
      </w:r>
      <w:r w:rsidRPr="005275E6">
        <w:rPr>
          <w:sz w:val="24"/>
          <w:szCs w:val="24"/>
        </w:rPr>
        <w:t>для</w:t>
      </w:r>
      <w:r w:rsidRPr="005275E6">
        <w:rPr>
          <w:spacing w:val="-2"/>
          <w:sz w:val="24"/>
          <w:szCs w:val="24"/>
        </w:rPr>
        <w:t xml:space="preserve"> </w:t>
      </w:r>
      <w:r w:rsidRPr="005275E6">
        <w:rPr>
          <w:sz w:val="24"/>
          <w:szCs w:val="24"/>
        </w:rPr>
        <w:t>чтения</w:t>
      </w:r>
      <w:r w:rsidRPr="005275E6">
        <w:rPr>
          <w:spacing w:val="-1"/>
          <w:sz w:val="24"/>
          <w:szCs w:val="24"/>
        </w:rPr>
        <w:t xml:space="preserve"> </w:t>
      </w:r>
      <w:r w:rsidRPr="005275E6">
        <w:rPr>
          <w:sz w:val="24"/>
          <w:szCs w:val="24"/>
        </w:rPr>
        <w:t>вслух</w:t>
      </w:r>
      <w:r w:rsidRPr="005275E6">
        <w:rPr>
          <w:spacing w:val="-2"/>
          <w:sz w:val="24"/>
          <w:szCs w:val="24"/>
        </w:rPr>
        <w:t xml:space="preserve"> </w:t>
      </w:r>
      <w:r w:rsidRPr="005275E6">
        <w:rPr>
          <w:sz w:val="24"/>
          <w:szCs w:val="24"/>
        </w:rPr>
        <w:t>–</w:t>
      </w:r>
      <w:r w:rsidRPr="005275E6">
        <w:rPr>
          <w:spacing w:val="-1"/>
          <w:sz w:val="24"/>
          <w:szCs w:val="24"/>
        </w:rPr>
        <w:t xml:space="preserve"> </w:t>
      </w:r>
      <w:r w:rsidRPr="005275E6">
        <w:rPr>
          <w:sz w:val="24"/>
          <w:szCs w:val="24"/>
        </w:rPr>
        <w:t>до</w:t>
      </w:r>
      <w:r w:rsidRPr="005275E6">
        <w:rPr>
          <w:spacing w:val="-3"/>
          <w:sz w:val="24"/>
          <w:szCs w:val="24"/>
        </w:rPr>
        <w:t xml:space="preserve"> </w:t>
      </w:r>
      <w:r w:rsidRPr="005275E6">
        <w:rPr>
          <w:sz w:val="24"/>
          <w:szCs w:val="24"/>
        </w:rPr>
        <w:t>110</w:t>
      </w:r>
      <w:r w:rsidRPr="005275E6">
        <w:rPr>
          <w:spacing w:val="-3"/>
          <w:sz w:val="24"/>
          <w:szCs w:val="24"/>
        </w:rPr>
        <w:t xml:space="preserve"> </w:t>
      </w:r>
      <w:r w:rsidRPr="005275E6">
        <w:rPr>
          <w:sz w:val="24"/>
          <w:szCs w:val="24"/>
        </w:rPr>
        <w:t>слов.</w:t>
      </w:r>
    </w:p>
    <w:p w:rsidR="00607AE8" w:rsidRPr="005275E6" w:rsidRDefault="00607AE8" w:rsidP="00607AE8">
      <w:pPr>
        <w:spacing w:before="34"/>
        <w:ind w:left="720"/>
        <w:jc w:val="both"/>
        <w:rPr>
          <w:i/>
          <w:sz w:val="24"/>
          <w:szCs w:val="24"/>
        </w:rPr>
      </w:pPr>
      <w:r w:rsidRPr="005275E6">
        <w:rPr>
          <w:i/>
          <w:sz w:val="24"/>
          <w:szCs w:val="24"/>
        </w:rPr>
        <w:t>Орфография</w:t>
      </w:r>
      <w:r w:rsidRPr="005275E6">
        <w:rPr>
          <w:i/>
          <w:spacing w:val="-5"/>
          <w:sz w:val="24"/>
          <w:szCs w:val="24"/>
        </w:rPr>
        <w:t xml:space="preserve"> </w:t>
      </w:r>
      <w:r w:rsidRPr="005275E6">
        <w:rPr>
          <w:i/>
          <w:sz w:val="24"/>
          <w:szCs w:val="24"/>
        </w:rPr>
        <w:t>и</w:t>
      </w:r>
      <w:r w:rsidRPr="005275E6">
        <w:rPr>
          <w:i/>
          <w:spacing w:val="-4"/>
          <w:sz w:val="24"/>
          <w:szCs w:val="24"/>
        </w:rPr>
        <w:t xml:space="preserve"> </w:t>
      </w:r>
      <w:r w:rsidRPr="005275E6">
        <w:rPr>
          <w:i/>
          <w:sz w:val="24"/>
          <w:szCs w:val="24"/>
        </w:rPr>
        <w:t>пунктуация</w:t>
      </w:r>
    </w:p>
    <w:p w:rsidR="00607AE8" w:rsidRPr="005275E6" w:rsidRDefault="00607AE8" w:rsidP="00607AE8">
      <w:pPr>
        <w:pStyle w:val="ab"/>
        <w:spacing w:before="33"/>
        <w:ind w:left="720"/>
        <w:rPr>
          <w:sz w:val="24"/>
          <w:szCs w:val="24"/>
        </w:rPr>
      </w:pPr>
      <w:r w:rsidRPr="005275E6">
        <w:rPr>
          <w:sz w:val="24"/>
          <w:szCs w:val="24"/>
        </w:rPr>
        <w:t>Правильное</w:t>
      </w:r>
      <w:r w:rsidRPr="005275E6">
        <w:rPr>
          <w:spacing w:val="-6"/>
          <w:sz w:val="24"/>
          <w:szCs w:val="24"/>
        </w:rPr>
        <w:t xml:space="preserve"> </w:t>
      </w:r>
      <w:r w:rsidRPr="005275E6">
        <w:rPr>
          <w:sz w:val="24"/>
          <w:szCs w:val="24"/>
        </w:rPr>
        <w:t>написание</w:t>
      </w:r>
      <w:r w:rsidRPr="005275E6">
        <w:rPr>
          <w:spacing w:val="-5"/>
          <w:sz w:val="24"/>
          <w:szCs w:val="24"/>
        </w:rPr>
        <w:t xml:space="preserve"> </w:t>
      </w:r>
      <w:r w:rsidRPr="005275E6">
        <w:rPr>
          <w:sz w:val="24"/>
          <w:szCs w:val="24"/>
        </w:rPr>
        <w:t>изученных</w:t>
      </w:r>
      <w:r w:rsidRPr="005275E6">
        <w:rPr>
          <w:spacing w:val="-9"/>
          <w:sz w:val="24"/>
          <w:szCs w:val="24"/>
        </w:rPr>
        <w:t xml:space="preserve"> </w:t>
      </w:r>
      <w:r w:rsidRPr="005275E6">
        <w:rPr>
          <w:sz w:val="24"/>
          <w:szCs w:val="24"/>
        </w:rPr>
        <w:t>слов.</w:t>
      </w:r>
    </w:p>
    <w:p w:rsidR="00607AE8" w:rsidRPr="005275E6" w:rsidRDefault="00607AE8" w:rsidP="00607AE8">
      <w:pPr>
        <w:pStyle w:val="ab"/>
        <w:spacing w:before="33" w:line="264" w:lineRule="auto"/>
        <w:ind w:right="537" w:firstLine="600"/>
        <w:rPr>
          <w:sz w:val="24"/>
          <w:szCs w:val="24"/>
        </w:rPr>
      </w:pPr>
      <w:r w:rsidRPr="005275E6">
        <w:rPr>
          <w:sz w:val="24"/>
          <w:szCs w:val="24"/>
        </w:rPr>
        <w:t>Правильное использование знаков препинания: точки, вопросительного</w:t>
      </w:r>
      <w:r w:rsidRPr="005275E6">
        <w:rPr>
          <w:spacing w:val="1"/>
          <w:sz w:val="24"/>
          <w:szCs w:val="24"/>
        </w:rPr>
        <w:t xml:space="preserve"> </w:t>
      </w:r>
      <w:r w:rsidRPr="005275E6">
        <w:rPr>
          <w:sz w:val="24"/>
          <w:szCs w:val="24"/>
        </w:rPr>
        <w:t>и</w:t>
      </w:r>
      <w:r w:rsidRPr="005275E6">
        <w:rPr>
          <w:spacing w:val="-5"/>
          <w:sz w:val="24"/>
          <w:szCs w:val="24"/>
        </w:rPr>
        <w:t xml:space="preserve"> </w:t>
      </w:r>
      <w:r w:rsidRPr="005275E6">
        <w:rPr>
          <w:sz w:val="24"/>
          <w:szCs w:val="24"/>
        </w:rPr>
        <w:t>восклицательного</w:t>
      </w:r>
      <w:r w:rsidRPr="005275E6">
        <w:rPr>
          <w:spacing w:val="-4"/>
          <w:sz w:val="24"/>
          <w:szCs w:val="24"/>
        </w:rPr>
        <w:t xml:space="preserve"> </w:t>
      </w:r>
      <w:r w:rsidRPr="005275E6">
        <w:rPr>
          <w:sz w:val="24"/>
          <w:szCs w:val="24"/>
        </w:rPr>
        <w:t>знаков</w:t>
      </w:r>
      <w:r w:rsidRPr="005275E6">
        <w:rPr>
          <w:spacing w:val="-2"/>
          <w:sz w:val="24"/>
          <w:szCs w:val="24"/>
        </w:rPr>
        <w:t xml:space="preserve"> </w:t>
      </w:r>
      <w:r w:rsidRPr="005275E6">
        <w:rPr>
          <w:sz w:val="24"/>
          <w:szCs w:val="24"/>
        </w:rPr>
        <w:t>в</w:t>
      </w:r>
      <w:r w:rsidRPr="005275E6">
        <w:rPr>
          <w:spacing w:val="-5"/>
          <w:sz w:val="24"/>
          <w:szCs w:val="24"/>
        </w:rPr>
        <w:t xml:space="preserve"> </w:t>
      </w:r>
      <w:r w:rsidRPr="005275E6">
        <w:rPr>
          <w:sz w:val="24"/>
          <w:szCs w:val="24"/>
        </w:rPr>
        <w:t>конце</w:t>
      </w:r>
      <w:r w:rsidRPr="005275E6">
        <w:rPr>
          <w:spacing w:val="-3"/>
          <w:sz w:val="24"/>
          <w:szCs w:val="24"/>
        </w:rPr>
        <w:t xml:space="preserve"> </w:t>
      </w:r>
      <w:r w:rsidRPr="005275E6">
        <w:rPr>
          <w:sz w:val="24"/>
          <w:szCs w:val="24"/>
        </w:rPr>
        <w:t>предложения,</w:t>
      </w:r>
      <w:r w:rsidRPr="005275E6">
        <w:rPr>
          <w:spacing w:val="-2"/>
          <w:sz w:val="24"/>
          <w:szCs w:val="24"/>
        </w:rPr>
        <w:t xml:space="preserve"> </w:t>
      </w:r>
      <w:r w:rsidRPr="005275E6">
        <w:rPr>
          <w:sz w:val="24"/>
          <w:szCs w:val="24"/>
        </w:rPr>
        <w:t>запятой</w:t>
      </w:r>
      <w:r w:rsidRPr="005275E6">
        <w:rPr>
          <w:spacing w:val="-4"/>
          <w:sz w:val="24"/>
          <w:szCs w:val="24"/>
        </w:rPr>
        <w:t xml:space="preserve"> </w:t>
      </w:r>
      <w:r w:rsidRPr="005275E6">
        <w:rPr>
          <w:sz w:val="24"/>
          <w:szCs w:val="24"/>
        </w:rPr>
        <w:t>при</w:t>
      </w:r>
      <w:r w:rsidRPr="005275E6">
        <w:rPr>
          <w:spacing w:val="-5"/>
          <w:sz w:val="24"/>
          <w:szCs w:val="24"/>
        </w:rPr>
        <w:t xml:space="preserve"> </w:t>
      </w:r>
      <w:r w:rsidRPr="005275E6">
        <w:rPr>
          <w:sz w:val="24"/>
          <w:szCs w:val="24"/>
        </w:rPr>
        <w:t>перечислении.</w:t>
      </w:r>
    </w:p>
    <w:p w:rsidR="00607AE8" w:rsidRPr="005275E6" w:rsidRDefault="00607AE8" w:rsidP="00607AE8">
      <w:pPr>
        <w:pStyle w:val="ab"/>
        <w:spacing w:line="264" w:lineRule="auto"/>
        <w:ind w:right="531" w:firstLine="600"/>
        <w:rPr>
          <w:sz w:val="24"/>
          <w:szCs w:val="24"/>
        </w:rPr>
      </w:pPr>
      <w:r w:rsidRPr="005275E6">
        <w:rPr>
          <w:sz w:val="24"/>
          <w:szCs w:val="24"/>
        </w:rPr>
        <w:t>Пунктуационно</w:t>
      </w:r>
      <w:r w:rsidRPr="005275E6">
        <w:rPr>
          <w:spacing w:val="1"/>
          <w:sz w:val="24"/>
          <w:szCs w:val="24"/>
        </w:rPr>
        <w:t xml:space="preserve"> </w:t>
      </w:r>
      <w:r w:rsidRPr="005275E6">
        <w:rPr>
          <w:sz w:val="24"/>
          <w:szCs w:val="24"/>
        </w:rPr>
        <w:t>правильное,</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соответствии</w:t>
      </w:r>
      <w:r w:rsidRPr="005275E6">
        <w:rPr>
          <w:spacing w:val="1"/>
          <w:sz w:val="24"/>
          <w:szCs w:val="24"/>
        </w:rPr>
        <w:t xml:space="preserve"> </w:t>
      </w:r>
      <w:r w:rsidRPr="005275E6">
        <w:rPr>
          <w:sz w:val="24"/>
          <w:szCs w:val="24"/>
        </w:rPr>
        <w:t>с</w:t>
      </w:r>
      <w:r w:rsidRPr="005275E6">
        <w:rPr>
          <w:spacing w:val="71"/>
          <w:sz w:val="24"/>
          <w:szCs w:val="24"/>
        </w:rPr>
        <w:t xml:space="preserve"> </w:t>
      </w:r>
      <w:r w:rsidRPr="005275E6">
        <w:rPr>
          <w:sz w:val="24"/>
          <w:szCs w:val="24"/>
        </w:rPr>
        <w:t>нормами</w:t>
      </w:r>
      <w:r w:rsidRPr="005275E6">
        <w:rPr>
          <w:spacing w:val="71"/>
          <w:sz w:val="24"/>
          <w:szCs w:val="24"/>
        </w:rPr>
        <w:t xml:space="preserve"> </w:t>
      </w:r>
      <w:r w:rsidRPr="005275E6">
        <w:rPr>
          <w:sz w:val="24"/>
          <w:szCs w:val="24"/>
        </w:rPr>
        <w:t>речевого</w:t>
      </w:r>
      <w:r w:rsidRPr="005275E6">
        <w:rPr>
          <w:spacing w:val="1"/>
          <w:sz w:val="24"/>
          <w:szCs w:val="24"/>
        </w:rPr>
        <w:t xml:space="preserve"> </w:t>
      </w:r>
      <w:r w:rsidRPr="005275E6">
        <w:rPr>
          <w:sz w:val="24"/>
          <w:szCs w:val="24"/>
        </w:rPr>
        <w:t>этикета,</w:t>
      </w:r>
      <w:r w:rsidRPr="005275E6">
        <w:rPr>
          <w:spacing w:val="1"/>
          <w:sz w:val="24"/>
          <w:szCs w:val="24"/>
        </w:rPr>
        <w:t xml:space="preserve"> </w:t>
      </w:r>
      <w:r w:rsidRPr="005275E6">
        <w:rPr>
          <w:sz w:val="24"/>
          <w:szCs w:val="24"/>
        </w:rPr>
        <w:t>принятыми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стране</w:t>
      </w:r>
      <w:r w:rsidRPr="005275E6">
        <w:rPr>
          <w:spacing w:val="1"/>
          <w:sz w:val="24"/>
          <w:szCs w:val="24"/>
        </w:rPr>
        <w:t xml:space="preserve"> </w:t>
      </w:r>
      <w:r w:rsidRPr="005275E6">
        <w:rPr>
          <w:sz w:val="24"/>
          <w:szCs w:val="24"/>
        </w:rPr>
        <w:t>(странах)</w:t>
      </w:r>
      <w:r w:rsidRPr="005275E6">
        <w:rPr>
          <w:spacing w:val="1"/>
          <w:sz w:val="24"/>
          <w:szCs w:val="24"/>
        </w:rPr>
        <w:t xml:space="preserve"> </w:t>
      </w:r>
      <w:r w:rsidRPr="005275E6">
        <w:rPr>
          <w:sz w:val="24"/>
          <w:szCs w:val="24"/>
        </w:rPr>
        <w:t>изучаемого</w:t>
      </w:r>
      <w:r w:rsidRPr="005275E6">
        <w:rPr>
          <w:spacing w:val="1"/>
          <w:sz w:val="24"/>
          <w:szCs w:val="24"/>
        </w:rPr>
        <w:t xml:space="preserve"> </w:t>
      </w:r>
      <w:r w:rsidRPr="005275E6">
        <w:rPr>
          <w:sz w:val="24"/>
          <w:szCs w:val="24"/>
        </w:rPr>
        <w:t>языка,</w:t>
      </w:r>
      <w:r w:rsidRPr="005275E6">
        <w:rPr>
          <w:spacing w:val="1"/>
          <w:sz w:val="24"/>
          <w:szCs w:val="24"/>
        </w:rPr>
        <w:t xml:space="preserve"> </w:t>
      </w:r>
      <w:r w:rsidRPr="005275E6">
        <w:rPr>
          <w:sz w:val="24"/>
          <w:szCs w:val="24"/>
        </w:rPr>
        <w:t>оформление</w:t>
      </w:r>
      <w:r w:rsidRPr="005275E6">
        <w:rPr>
          <w:spacing w:val="1"/>
          <w:sz w:val="24"/>
          <w:szCs w:val="24"/>
        </w:rPr>
        <w:t xml:space="preserve"> </w:t>
      </w:r>
      <w:r w:rsidRPr="005275E6">
        <w:rPr>
          <w:sz w:val="24"/>
          <w:szCs w:val="24"/>
        </w:rPr>
        <w:t>электронного сообщения</w:t>
      </w:r>
      <w:r w:rsidRPr="005275E6">
        <w:rPr>
          <w:spacing w:val="1"/>
          <w:sz w:val="24"/>
          <w:szCs w:val="24"/>
        </w:rPr>
        <w:t xml:space="preserve"> </w:t>
      </w:r>
      <w:r w:rsidRPr="005275E6">
        <w:rPr>
          <w:sz w:val="24"/>
          <w:szCs w:val="24"/>
        </w:rPr>
        <w:t>личного</w:t>
      </w:r>
      <w:r w:rsidRPr="005275E6">
        <w:rPr>
          <w:spacing w:val="6"/>
          <w:sz w:val="24"/>
          <w:szCs w:val="24"/>
        </w:rPr>
        <w:t xml:space="preserve"> </w:t>
      </w:r>
      <w:r w:rsidRPr="005275E6">
        <w:rPr>
          <w:sz w:val="24"/>
          <w:szCs w:val="24"/>
        </w:rPr>
        <w:t>характера.</w:t>
      </w:r>
    </w:p>
    <w:p w:rsidR="00607AE8" w:rsidRPr="005275E6" w:rsidRDefault="00607AE8" w:rsidP="00607AE8">
      <w:pPr>
        <w:spacing w:before="1"/>
        <w:ind w:left="720"/>
        <w:jc w:val="both"/>
        <w:rPr>
          <w:i/>
          <w:sz w:val="24"/>
          <w:szCs w:val="24"/>
        </w:rPr>
      </w:pPr>
      <w:r w:rsidRPr="005275E6">
        <w:rPr>
          <w:i/>
          <w:sz w:val="24"/>
          <w:szCs w:val="24"/>
        </w:rPr>
        <w:t>Лексическая</w:t>
      </w:r>
      <w:r w:rsidRPr="005275E6">
        <w:rPr>
          <w:i/>
          <w:spacing w:val="-5"/>
          <w:sz w:val="24"/>
          <w:szCs w:val="24"/>
        </w:rPr>
        <w:t xml:space="preserve"> </w:t>
      </w:r>
      <w:r w:rsidRPr="005275E6">
        <w:rPr>
          <w:i/>
          <w:sz w:val="24"/>
          <w:szCs w:val="24"/>
        </w:rPr>
        <w:t>сторона</w:t>
      </w:r>
      <w:r w:rsidRPr="005275E6">
        <w:rPr>
          <w:i/>
          <w:spacing w:val="-5"/>
          <w:sz w:val="24"/>
          <w:szCs w:val="24"/>
        </w:rPr>
        <w:t xml:space="preserve"> </w:t>
      </w:r>
      <w:r w:rsidRPr="005275E6">
        <w:rPr>
          <w:i/>
          <w:sz w:val="24"/>
          <w:szCs w:val="24"/>
        </w:rPr>
        <w:t>речи</w:t>
      </w:r>
    </w:p>
    <w:p w:rsidR="00607AE8" w:rsidRPr="005275E6" w:rsidRDefault="00607AE8" w:rsidP="00607AE8">
      <w:pPr>
        <w:pStyle w:val="ab"/>
        <w:spacing w:before="29" w:line="264" w:lineRule="auto"/>
        <w:ind w:right="525" w:firstLine="600"/>
        <w:rPr>
          <w:sz w:val="24"/>
          <w:szCs w:val="24"/>
        </w:rPr>
      </w:pPr>
      <w:r w:rsidRPr="005275E6">
        <w:rPr>
          <w:sz w:val="24"/>
          <w:szCs w:val="24"/>
        </w:rPr>
        <w:t>Распознавание и употребление в устной и письменной речи лексических</w:t>
      </w:r>
      <w:r w:rsidRPr="005275E6">
        <w:rPr>
          <w:spacing w:val="-67"/>
          <w:sz w:val="24"/>
          <w:szCs w:val="24"/>
        </w:rPr>
        <w:t xml:space="preserve"> </w:t>
      </w:r>
      <w:r w:rsidRPr="005275E6">
        <w:rPr>
          <w:sz w:val="24"/>
          <w:szCs w:val="24"/>
        </w:rPr>
        <w:t>единиц (слов, словосочетаний, речевых клише), обслуживающих ситуации</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тематического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соблюдением</w:t>
      </w:r>
      <w:r w:rsidRPr="005275E6">
        <w:rPr>
          <w:spacing w:val="1"/>
          <w:sz w:val="24"/>
          <w:szCs w:val="24"/>
        </w:rPr>
        <w:t xml:space="preserve"> </w:t>
      </w:r>
      <w:r w:rsidRPr="005275E6">
        <w:rPr>
          <w:sz w:val="24"/>
          <w:szCs w:val="24"/>
        </w:rPr>
        <w:t>существующей</w:t>
      </w:r>
      <w:r w:rsidRPr="005275E6">
        <w:rPr>
          <w:spacing w:val="-2"/>
          <w:sz w:val="24"/>
          <w:szCs w:val="24"/>
        </w:rPr>
        <w:t xml:space="preserve"> </w:t>
      </w:r>
      <w:r w:rsidRPr="005275E6">
        <w:rPr>
          <w:sz w:val="24"/>
          <w:szCs w:val="24"/>
        </w:rPr>
        <w:t>в</w:t>
      </w:r>
      <w:r w:rsidRPr="005275E6">
        <w:rPr>
          <w:spacing w:val="-3"/>
          <w:sz w:val="24"/>
          <w:szCs w:val="24"/>
        </w:rPr>
        <w:t xml:space="preserve"> </w:t>
      </w:r>
      <w:r w:rsidRPr="005275E6">
        <w:rPr>
          <w:sz w:val="24"/>
          <w:szCs w:val="24"/>
        </w:rPr>
        <w:t>немецком языке</w:t>
      </w:r>
      <w:r w:rsidRPr="005275E6">
        <w:rPr>
          <w:spacing w:val="-1"/>
          <w:sz w:val="24"/>
          <w:szCs w:val="24"/>
        </w:rPr>
        <w:t xml:space="preserve"> </w:t>
      </w:r>
      <w:r w:rsidRPr="005275E6">
        <w:rPr>
          <w:sz w:val="24"/>
          <w:szCs w:val="24"/>
        </w:rPr>
        <w:t>нормы</w:t>
      </w:r>
      <w:r w:rsidRPr="005275E6">
        <w:rPr>
          <w:spacing w:val="3"/>
          <w:sz w:val="24"/>
          <w:szCs w:val="24"/>
        </w:rPr>
        <w:t xml:space="preserve"> </w:t>
      </w:r>
      <w:r w:rsidRPr="005275E6">
        <w:rPr>
          <w:sz w:val="24"/>
          <w:szCs w:val="24"/>
        </w:rPr>
        <w:t>лексической</w:t>
      </w:r>
      <w:r w:rsidRPr="005275E6">
        <w:rPr>
          <w:spacing w:val="-1"/>
          <w:sz w:val="24"/>
          <w:szCs w:val="24"/>
        </w:rPr>
        <w:t xml:space="preserve"> </w:t>
      </w:r>
      <w:r w:rsidRPr="005275E6">
        <w:rPr>
          <w:sz w:val="24"/>
          <w:szCs w:val="24"/>
        </w:rPr>
        <w:t>сочетаемости.</w:t>
      </w:r>
    </w:p>
    <w:p w:rsidR="00607AE8" w:rsidRPr="005275E6" w:rsidRDefault="00607AE8" w:rsidP="00607AE8">
      <w:pPr>
        <w:pStyle w:val="ab"/>
        <w:spacing w:before="4" w:line="264" w:lineRule="auto"/>
        <w:ind w:right="533" w:firstLine="600"/>
        <w:rPr>
          <w:sz w:val="24"/>
          <w:szCs w:val="24"/>
        </w:rPr>
      </w:pPr>
      <w:r w:rsidRPr="005275E6">
        <w:rPr>
          <w:sz w:val="24"/>
          <w:szCs w:val="24"/>
        </w:rPr>
        <w:t>Объём – 1200 лексических единиц для продуктивного использования</w:t>
      </w:r>
      <w:r w:rsidRPr="005275E6">
        <w:rPr>
          <w:spacing w:val="1"/>
          <w:sz w:val="24"/>
          <w:szCs w:val="24"/>
        </w:rPr>
        <w:t xml:space="preserve"> </w:t>
      </w:r>
      <w:r w:rsidRPr="005275E6">
        <w:rPr>
          <w:sz w:val="24"/>
          <w:szCs w:val="24"/>
        </w:rPr>
        <w:t>(включая 1050 лексических единиц, изученных ранее) и 1350 лексических</w:t>
      </w:r>
      <w:r w:rsidRPr="005275E6">
        <w:rPr>
          <w:spacing w:val="1"/>
          <w:sz w:val="24"/>
          <w:szCs w:val="24"/>
        </w:rPr>
        <w:t xml:space="preserve"> </w:t>
      </w:r>
      <w:r w:rsidRPr="005275E6">
        <w:rPr>
          <w:sz w:val="24"/>
          <w:szCs w:val="24"/>
        </w:rPr>
        <w:t>единиц</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рецептивного</w:t>
      </w:r>
      <w:r w:rsidRPr="005275E6">
        <w:rPr>
          <w:spacing w:val="1"/>
          <w:sz w:val="24"/>
          <w:szCs w:val="24"/>
        </w:rPr>
        <w:t xml:space="preserve"> </w:t>
      </w:r>
      <w:r w:rsidRPr="005275E6">
        <w:rPr>
          <w:sz w:val="24"/>
          <w:szCs w:val="24"/>
        </w:rPr>
        <w:t>усвоения</w:t>
      </w:r>
      <w:r w:rsidRPr="005275E6">
        <w:rPr>
          <w:spacing w:val="1"/>
          <w:sz w:val="24"/>
          <w:szCs w:val="24"/>
        </w:rPr>
        <w:t xml:space="preserve"> </w:t>
      </w:r>
      <w:r w:rsidRPr="005275E6">
        <w:rPr>
          <w:sz w:val="24"/>
          <w:szCs w:val="24"/>
        </w:rPr>
        <w:t>(включая</w:t>
      </w:r>
      <w:r w:rsidRPr="005275E6">
        <w:rPr>
          <w:spacing w:val="1"/>
          <w:sz w:val="24"/>
          <w:szCs w:val="24"/>
        </w:rPr>
        <w:t xml:space="preserve"> </w:t>
      </w:r>
      <w:r w:rsidRPr="005275E6">
        <w:rPr>
          <w:sz w:val="24"/>
          <w:szCs w:val="24"/>
        </w:rPr>
        <w:t>1200</w:t>
      </w:r>
      <w:r w:rsidRPr="005275E6">
        <w:rPr>
          <w:spacing w:val="1"/>
          <w:sz w:val="24"/>
          <w:szCs w:val="24"/>
        </w:rPr>
        <w:t xml:space="preserve"> </w:t>
      </w:r>
      <w:r w:rsidRPr="005275E6">
        <w:rPr>
          <w:sz w:val="24"/>
          <w:szCs w:val="24"/>
        </w:rPr>
        <w:t>лексических</w:t>
      </w:r>
      <w:r w:rsidRPr="005275E6">
        <w:rPr>
          <w:spacing w:val="1"/>
          <w:sz w:val="24"/>
          <w:szCs w:val="24"/>
        </w:rPr>
        <w:t xml:space="preserve"> </w:t>
      </w:r>
      <w:r w:rsidRPr="005275E6">
        <w:rPr>
          <w:sz w:val="24"/>
          <w:szCs w:val="24"/>
        </w:rPr>
        <w:t>единиц</w:t>
      </w:r>
      <w:r w:rsidRPr="005275E6">
        <w:rPr>
          <w:spacing w:val="1"/>
          <w:sz w:val="24"/>
          <w:szCs w:val="24"/>
        </w:rPr>
        <w:t xml:space="preserve"> </w:t>
      </w:r>
      <w:r w:rsidRPr="005275E6">
        <w:rPr>
          <w:sz w:val="24"/>
          <w:szCs w:val="24"/>
        </w:rPr>
        <w:t>продуктивного минимума).</w:t>
      </w:r>
    </w:p>
    <w:p w:rsidR="00607AE8" w:rsidRPr="005275E6" w:rsidRDefault="00607AE8" w:rsidP="00607AE8">
      <w:pPr>
        <w:pStyle w:val="ab"/>
        <w:ind w:left="720"/>
        <w:jc w:val="left"/>
        <w:rPr>
          <w:sz w:val="24"/>
          <w:szCs w:val="24"/>
        </w:rPr>
      </w:pPr>
      <w:r w:rsidRPr="005275E6">
        <w:rPr>
          <w:sz w:val="24"/>
          <w:szCs w:val="24"/>
        </w:rPr>
        <w:t>Основные</w:t>
      </w:r>
      <w:r w:rsidRPr="005275E6">
        <w:rPr>
          <w:spacing w:val="-7"/>
          <w:sz w:val="24"/>
          <w:szCs w:val="24"/>
        </w:rPr>
        <w:t xml:space="preserve"> </w:t>
      </w:r>
      <w:r w:rsidRPr="005275E6">
        <w:rPr>
          <w:sz w:val="24"/>
          <w:szCs w:val="24"/>
        </w:rPr>
        <w:t>способы</w:t>
      </w:r>
      <w:r w:rsidRPr="005275E6">
        <w:rPr>
          <w:spacing w:val="-8"/>
          <w:sz w:val="24"/>
          <w:szCs w:val="24"/>
        </w:rPr>
        <w:t xml:space="preserve"> </w:t>
      </w:r>
      <w:r w:rsidRPr="005275E6">
        <w:rPr>
          <w:sz w:val="24"/>
          <w:szCs w:val="24"/>
        </w:rPr>
        <w:t>словообразования:</w:t>
      </w:r>
    </w:p>
    <w:p w:rsidR="00607AE8" w:rsidRPr="005275E6" w:rsidRDefault="00607AE8" w:rsidP="00607AE8">
      <w:pPr>
        <w:pStyle w:val="ab"/>
        <w:spacing w:before="34"/>
        <w:ind w:left="720"/>
        <w:jc w:val="left"/>
        <w:rPr>
          <w:sz w:val="24"/>
          <w:szCs w:val="24"/>
        </w:rPr>
      </w:pPr>
      <w:r w:rsidRPr="005275E6">
        <w:rPr>
          <w:sz w:val="24"/>
          <w:szCs w:val="24"/>
        </w:rPr>
        <w:t>аффиксация:</w:t>
      </w:r>
    </w:p>
    <w:p w:rsidR="00607AE8" w:rsidRPr="005275E6" w:rsidRDefault="00607AE8" w:rsidP="00607AE8">
      <w:pPr>
        <w:pStyle w:val="ab"/>
        <w:spacing w:before="28" w:line="264" w:lineRule="auto"/>
        <w:ind w:firstLine="600"/>
        <w:jc w:val="left"/>
        <w:rPr>
          <w:sz w:val="24"/>
          <w:szCs w:val="24"/>
        </w:rPr>
      </w:pPr>
      <w:r w:rsidRPr="005275E6">
        <w:rPr>
          <w:sz w:val="24"/>
          <w:szCs w:val="24"/>
        </w:rPr>
        <w:t>образование</w:t>
      </w:r>
      <w:r w:rsidRPr="005275E6">
        <w:rPr>
          <w:spacing w:val="12"/>
          <w:sz w:val="24"/>
          <w:szCs w:val="24"/>
        </w:rPr>
        <w:t xml:space="preserve"> </w:t>
      </w:r>
      <w:r w:rsidRPr="005275E6">
        <w:rPr>
          <w:sz w:val="24"/>
          <w:szCs w:val="24"/>
        </w:rPr>
        <w:t>имён</w:t>
      </w:r>
      <w:r w:rsidRPr="005275E6">
        <w:rPr>
          <w:spacing w:val="11"/>
          <w:sz w:val="24"/>
          <w:szCs w:val="24"/>
        </w:rPr>
        <w:t xml:space="preserve"> </w:t>
      </w:r>
      <w:r w:rsidRPr="005275E6">
        <w:rPr>
          <w:sz w:val="24"/>
          <w:szCs w:val="24"/>
        </w:rPr>
        <w:t>существительных</w:t>
      </w:r>
      <w:r w:rsidRPr="005275E6">
        <w:rPr>
          <w:spacing w:val="7"/>
          <w:sz w:val="24"/>
          <w:szCs w:val="24"/>
        </w:rPr>
        <w:t xml:space="preserve"> </w:t>
      </w:r>
      <w:r w:rsidRPr="005275E6">
        <w:rPr>
          <w:sz w:val="24"/>
          <w:szCs w:val="24"/>
        </w:rPr>
        <w:t>при</w:t>
      </w:r>
      <w:r w:rsidRPr="005275E6">
        <w:rPr>
          <w:spacing w:val="11"/>
          <w:sz w:val="24"/>
          <w:szCs w:val="24"/>
        </w:rPr>
        <w:t xml:space="preserve"> </w:t>
      </w:r>
      <w:r w:rsidRPr="005275E6">
        <w:rPr>
          <w:sz w:val="24"/>
          <w:szCs w:val="24"/>
        </w:rPr>
        <w:t>помощи</w:t>
      </w:r>
      <w:r w:rsidRPr="005275E6">
        <w:rPr>
          <w:spacing w:val="11"/>
          <w:sz w:val="24"/>
          <w:szCs w:val="24"/>
        </w:rPr>
        <w:t xml:space="preserve"> </w:t>
      </w:r>
      <w:r w:rsidRPr="005275E6">
        <w:rPr>
          <w:sz w:val="24"/>
          <w:szCs w:val="24"/>
        </w:rPr>
        <w:t>суффиксов</w:t>
      </w:r>
      <w:r w:rsidRPr="005275E6">
        <w:rPr>
          <w:spacing w:val="21"/>
          <w:sz w:val="24"/>
          <w:szCs w:val="24"/>
        </w:rPr>
        <w:t xml:space="preserve"> </w:t>
      </w:r>
      <w:r w:rsidRPr="005275E6">
        <w:rPr>
          <w:sz w:val="24"/>
          <w:szCs w:val="24"/>
        </w:rPr>
        <w:t>-ie</w:t>
      </w:r>
      <w:r w:rsidRPr="005275E6">
        <w:rPr>
          <w:spacing w:val="17"/>
          <w:sz w:val="24"/>
          <w:szCs w:val="24"/>
        </w:rPr>
        <w:t xml:space="preserve"> </w:t>
      </w:r>
      <w:r w:rsidRPr="005275E6">
        <w:rPr>
          <w:sz w:val="24"/>
          <w:szCs w:val="24"/>
        </w:rPr>
        <w:t>(die</w:t>
      </w:r>
      <w:r w:rsidRPr="005275E6">
        <w:rPr>
          <w:spacing w:val="-67"/>
          <w:sz w:val="24"/>
          <w:szCs w:val="24"/>
        </w:rPr>
        <w:t xml:space="preserve"> </w:t>
      </w:r>
      <w:r w:rsidRPr="005275E6">
        <w:rPr>
          <w:sz w:val="24"/>
          <w:szCs w:val="24"/>
        </w:rPr>
        <w:t>Biologie),</w:t>
      </w:r>
      <w:r w:rsidRPr="005275E6">
        <w:rPr>
          <w:spacing w:val="5"/>
          <w:sz w:val="24"/>
          <w:szCs w:val="24"/>
        </w:rPr>
        <w:t xml:space="preserve"> </w:t>
      </w:r>
      <w:r w:rsidRPr="005275E6">
        <w:rPr>
          <w:sz w:val="24"/>
          <w:szCs w:val="24"/>
        </w:rPr>
        <w:t>-um</w:t>
      </w:r>
      <w:r w:rsidRPr="005275E6">
        <w:rPr>
          <w:spacing w:val="-4"/>
          <w:sz w:val="24"/>
          <w:szCs w:val="24"/>
        </w:rPr>
        <w:t xml:space="preserve"> </w:t>
      </w:r>
      <w:r w:rsidRPr="005275E6">
        <w:rPr>
          <w:sz w:val="24"/>
          <w:szCs w:val="24"/>
        </w:rPr>
        <w:t>(das</w:t>
      </w:r>
      <w:r w:rsidRPr="005275E6">
        <w:rPr>
          <w:spacing w:val="3"/>
          <w:sz w:val="24"/>
          <w:szCs w:val="24"/>
        </w:rPr>
        <w:t xml:space="preserve"> </w:t>
      </w:r>
      <w:r w:rsidRPr="005275E6">
        <w:rPr>
          <w:sz w:val="24"/>
          <w:szCs w:val="24"/>
        </w:rPr>
        <w:t>Museum);</w:t>
      </w:r>
    </w:p>
    <w:p w:rsidR="00607AE8" w:rsidRPr="005275E6" w:rsidRDefault="00607AE8" w:rsidP="00607AE8">
      <w:pPr>
        <w:pStyle w:val="ab"/>
        <w:spacing w:before="59" w:line="264" w:lineRule="auto"/>
        <w:ind w:right="518" w:firstLine="600"/>
        <w:rPr>
          <w:sz w:val="24"/>
          <w:szCs w:val="24"/>
        </w:rPr>
      </w:pPr>
      <w:r w:rsidRPr="005275E6">
        <w:rPr>
          <w:sz w:val="24"/>
          <w:szCs w:val="24"/>
        </w:rPr>
        <w:t>образование</w:t>
      </w:r>
      <w:r w:rsidRPr="005275E6">
        <w:rPr>
          <w:spacing w:val="1"/>
          <w:sz w:val="24"/>
          <w:szCs w:val="24"/>
        </w:rPr>
        <w:t xml:space="preserve"> </w:t>
      </w:r>
      <w:r w:rsidRPr="005275E6">
        <w:rPr>
          <w:sz w:val="24"/>
          <w:szCs w:val="24"/>
        </w:rPr>
        <w:t>имён</w:t>
      </w:r>
      <w:r w:rsidRPr="005275E6">
        <w:rPr>
          <w:spacing w:val="1"/>
          <w:sz w:val="24"/>
          <w:szCs w:val="24"/>
        </w:rPr>
        <w:t xml:space="preserve"> </w:t>
      </w:r>
      <w:r w:rsidRPr="005275E6">
        <w:rPr>
          <w:sz w:val="24"/>
          <w:szCs w:val="24"/>
        </w:rPr>
        <w:t>прилагательных</w:t>
      </w:r>
      <w:r w:rsidRPr="005275E6">
        <w:rPr>
          <w:spacing w:val="1"/>
          <w:sz w:val="24"/>
          <w:szCs w:val="24"/>
        </w:rPr>
        <w:t xml:space="preserve"> </w:t>
      </w:r>
      <w:r w:rsidRPr="005275E6">
        <w:rPr>
          <w:sz w:val="24"/>
          <w:szCs w:val="24"/>
        </w:rPr>
        <w:t>при</w:t>
      </w:r>
      <w:r w:rsidRPr="005275E6">
        <w:rPr>
          <w:spacing w:val="1"/>
          <w:sz w:val="24"/>
          <w:szCs w:val="24"/>
        </w:rPr>
        <w:t xml:space="preserve"> </w:t>
      </w:r>
      <w:r w:rsidRPr="005275E6">
        <w:rPr>
          <w:sz w:val="24"/>
          <w:szCs w:val="24"/>
        </w:rPr>
        <w:t>помощи</w:t>
      </w:r>
      <w:r w:rsidRPr="005275E6">
        <w:rPr>
          <w:spacing w:val="1"/>
          <w:sz w:val="24"/>
          <w:szCs w:val="24"/>
        </w:rPr>
        <w:t xml:space="preserve"> </w:t>
      </w:r>
      <w:r w:rsidRPr="005275E6">
        <w:rPr>
          <w:sz w:val="24"/>
          <w:szCs w:val="24"/>
        </w:rPr>
        <w:t>суффиксов</w:t>
      </w:r>
      <w:r w:rsidRPr="005275E6">
        <w:rPr>
          <w:spacing w:val="1"/>
          <w:sz w:val="24"/>
          <w:szCs w:val="24"/>
        </w:rPr>
        <w:t xml:space="preserve"> </w:t>
      </w:r>
      <w:r w:rsidRPr="005275E6">
        <w:rPr>
          <w:sz w:val="24"/>
          <w:szCs w:val="24"/>
        </w:rPr>
        <w:t>-sam</w:t>
      </w:r>
      <w:r w:rsidRPr="005275E6">
        <w:rPr>
          <w:spacing w:val="1"/>
          <w:sz w:val="24"/>
          <w:szCs w:val="24"/>
        </w:rPr>
        <w:t xml:space="preserve"> </w:t>
      </w:r>
      <w:r w:rsidRPr="005275E6">
        <w:rPr>
          <w:sz w:val="24"/>
          <w:szCs w:val="24"/>
        </w:rPr>
        <w:t>(erholsam),</w:t>
      </w:r>
      <w:r w:rsidRPr="005275E6">
        <w:rPr>
          <w:spacing w:val="4"/>
          <w:sz w:val="24"/>
          <w:szCs w:val="24"/>
        </w:rPr>
        <w:t xml:space="preserve"> </w:t>
      </w:r>
      <w:r w:rsidRPr="005275E6">
        <w:rPr>
          <w:sz w:val="24"/>
          <w:szCs w:val="24"/>
        </w:rPr>
        <w:t>-bar (lesbar);</w:t>
      </w:r>
    </w:p>
    <w:p w:rsidR="00607AE8" w:rsidRPr="005275E6" w:rsidRDefault="00607AE8" w:rsidP="00607AE8">
      <w:pPr>
        <w:pStyle w:val="ab"/>
        <w:spacing w:before="2"/>
        <w:ind w:left="720"/>
        <w:rPr>
          <w:sz w:val="24"/>
          <w:szCs w:val="24"/>
        </w:rPr>
      </w:pPr>
      <w:r w:rsidRPr="005275E6">
        <w:rPr>
          <w:sz w:val="24"/>
          <w:szCs w:val="24"/>
        </w:rPr>
        <w:t xml:space="preserve">Многозначность   </w:t>
      </w:r>
      <w:r w:rsidRPr="005275E6">
        <w:rPr>
          <w:spacing w:val="48"/>
          <w:sz w:val="24"/>
          <w:szCs w:val="24"/>
        </w:rPr>
        <w:t xml:space="preserve"> </w:t>
      </w:r>
      <w:r w:rsidRPr="005275E6">
        <w:rPr>
          <w:sz w:val="24"/>
          <w:szCs w:val="24"/>
        </w:rPr>
        <w:t xml:space="preserve">лексических    </w:t>
      </w:r>
      <w:r w:rsidRPr="005275E6">
        <w:rPr>
          <w:spacing w:val="48"/>
          <w:sz w:val="24"/>
          <w:szCs w:val="24"/>
        </w:rPr>
        <w:t xml:space="preserve"> </w:t>
      </w:r>
      <w:r w:rsidRPr="005275E6">
        <w:rPr>
          <w:sz w:val="24"/>
          <w:szCs w:val="24"/>
        </w:rPr>
        <w:t xml:space="preserve">единиц.    </w:t>
      </w:r>
      <w:r w:rsidRPr="005275E6">
        <w:rPr>
          <w:spacing w:val="51"/>
          <w:sz w:val="24"/>
          <w:szCs w:val="24"/>
        </w:rPr>
        <w:t xml:space="preserve"> </w:t>
      </w:r>
      <w:r w:rsidRPr="005275E6">
        <w:rPr>
          <w:sz w:val="24"/>
          <w:szCs w:val="24"/>
        </w:rPr>
        <w:t xml:space="preserve">Синонимы.    </w:t>
      </w:r>
      <w:r w:rsidRPr="005275E6">
        <w:rPr>
          <w:spacing w:val="55"/>
          <w:sz w:val="24"/>
          <w:szCs w:val="24"/>
        </w:rPr>
        <w:t xml:space="preserve"> </w:t>
      </w:r>
      <w:r w:rsidRPr="005275E6">
        <w:rPr>
          <w:sz w:val="24"/>
          <w:szCs w:val="24"/>
        </w:rPr>
        <w:t>Антонимы.</w:t>
      </w:r>
    </w:p>
    <w:p w:rsidR="00607AE8" w:rsidRPr="005275E6" w:rsidRDefault="00607AE8" w:rsidP="00607AE8">
      <w:pPr>
        <w:pStyle w:val="ab"/>
        <w:spacing w:before="29"/>
        <w:rPr>
          <w:sz w:val="24"/>
          <w:szCs w:val="24"/>
        </w:rPr>
      </w:pPr>
      <w:r w:rsidRPr="005275E6">
        <w:rPr>
          <w:sz w:val="24"/>
          <w:szCs w:val="24"/>
        </w:rPr>
        <w:t>Сокращения</w:t>
      </w:r>
      <w:r w:rsidRPr="005275E6">
        <w:rPr>
          <w:spacing w:val="-5"/>
          <w:sz w:val="24"/>
          <w:szCs w:val="24"/>
        </w:rPr>
        <w:t xml:space="preserve"> </w:t>
      </w:r>
      <w:r w:rsidRPr="005275E6">
        <w:rPr>
          <w:sz w:val="24"/>
          <w:szCs w:val="24"/>
        </w:rPr>
        <w:t>и</w:t>
      </w:r>
      <w:r w:rsidRPr="005275E6">
        <w:rPr>
          <w:spacing w:val="-5"/>
          <w:sz w:val="24"/>
          <w:szCs w:val="24"/>
        </w:rPr>
        <w:t xml:space="preserve"> </w:t>
      </w:r>
      <w:r w:rsidRPr="005275E6">
        <w:rPr>
          <w:sz w:val="24"/>
          <w:szCs w:val="24"/>
        </w:rPr>
        <w:t>аббревиатуры.</w:t>
      </w:r>
    </w:p>
    <w:p w:rsidR="00607AE8" w:rsidRPr="005275E6" w:rsidRDefault="00607AE8" w:rsidP="00607AE8">
      <w:pPr>
        <w:pStyle w:val="ab"/>
        <w:spacing w:before="33" w:line="264" w:lineRule="auto"/>
        <w:ind w:right="542" w:firstLine="600"/>
        <w:rPr>
          <w:sz w:val="24"/>
          <w:szCs w:val="24"/>
        </w:rPr>
      </w:pPr>
      <w:r w:rsidRPr="005275E6">
        <w:rPr>
          <w:sz w:val="24"/>
          <w:szCs w:val="24"/>
        </w:rPr>
        <w:t>Различные</w:t>
      </w:r>
      <w:r w:rsidRPr="005275E6">
        <w:rPr>
          <w:spacing w:val="1"/>
          <w:sz w:val="24"/>
          <w:szCs w:val="24"/>
        </w:rPr>
        <w:t xml:space="preserve"> </w:t>
      </w:r>
      <w:r w:rsidRPr="005275E6">
        <w:rPr>
          <w:sz w:val="24"/>
          <w:szCs w:val="24"/>
        </w:rPr>
        <w:t>средства</w:t>
      </w:r>
      <w:r w:rsidRPr="005275E6">
        <w:rPr>
          <w:spacing w:val="1"/>
          <w:sz w:val="24"/>
          <w:szCs w:val="24"/>
        </w:rPr>
        <w:t xml:space="preserve"> </w:t>
      </w:r>
      <w:r w:rsidRPr="005275E6">
        <w:rPr>
          <w:sz w:val="24"/>
          <w:szCs w:val="24"/>
        </w:rPr>
        <w:t>связи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тексте для обеспечения его</w:t>
      </w:r>
      <w:r w:rsidRPr="005275E6">
        <w:rPr>
          <w:spacing w:val="1"/>
          <w:sz w:val="24"/>
          <w:szCs w:val="24"/>
        </w:rPr>
        <w:t xml:space="preserve"> </w:t>
      </w:r>
      <w:r w:rsidRPr="005275E6">
        <w:rPr>
          <w:sz w:val="24"/>
          <w:szCs w:val="24"/>
        </w:rPr>
        <w:t>целостности</w:t>
      </w:r>
      <w:r w:rsidRPr="005275E6">
        <w:rPr>
          <w:spacing w:val="1"/>
          <w:sz w:val="24"/>
          <w:szCs w:val="24"/>
        </w:rPr>
        <w:t xml:space="preserve"> </w:t>
      </w:r>
      <w:r w:rsidRPr="005275E6">
        <w:rPr>
          <w:sz w:val="24"/>
          <w:szCs w:val="24"/>
        </w:rPr>
        <w:t>(zuerst,</w:t>
      </w:r>
      <w:r w:rsidRPr="005275E6">
        <w:rPr>
          <w:spacing w:val="2"/>
          <w:sz w:val="24"/>
          <w:szCs w:val="24"/>
        </w:rPr>
        <w:t xml:space="preserve"> </w:t>
      </w:r>
      <w:r w:rsidRPr="005275E6">
        <w:rPr>
          <w:sz w:val="24"/>
          <w:szCs w:val="24"/>
        </w:rPr>
        <w:t>denn,</w:t>
      </w:r>
      <w:r w:rsidRPr="005275E6">
        <w:rPr>
          <w:spacing w:val="4"/>
          <w:sz w:val="24"/>
          <w:szCs w:val="24"/>
        </w:rPr>
        <w:t xml:space="preserve"> </w:t>
      </w:r>
      <w:r w:rsidRPr="005275E6">
        <w:rPr>
          <w:sz w:val="24"/>
          <w:szCs w:val="24"/>
        </w:rPr>
        <w:t>zum</w:t>
      </w:r>
      <w:r w:rsidRPr="005275E6">
        <w:rPr>
          <w:spacing w:val="-4"/>
          <w:sz w:val="24"/>
          <w:szCs w:val="24"/>
        </w:rPr>
        <w:t xml:space="preserve"> </w:t>
      </w:r>
      <w:r w:rsidRPr="005275E6">
        <w:rPr>
          <w:sz w:val="24"/>
          <w:szCs w:val="24"/>
        </w:rPr>
        <w:t>Schluss</w:t>
      </w:r>
      <w:r w:rsidRPr="005275E6">
        <w:rPr>
          <w:spacing w:val="2"/>
          <w:sz w:val="24"/>
          <w:szCs w:val="24"/>
        </w:rPr>
        <w:t xml:space="preserve"> </w:t>
      </w:r>
      <w:r w:rsidRPr="005275E6">
        <w:rPr>
          <w:sz w:val="24"/>
          <w:szCs w:val="24"/>
        </w:rPr>
        <w:t>usw).</w:t>
      </w:r>
    </w:p>
    <w:p w:rsidR="00607AE8" w:rsidRPr="005275E6" w:rsidRDefault="00607AE8" w:rsidP="00607AE8">
      <w:pPr>
        <w:spacing w:before="2"/>
        <w:ind w:left="720"/>
        <w:jc w:val="both"/>
        <w:rPr>
          <w:i/>
          <w:sz w:val="24"/>
          <w:szCs w:val="24"/>
        </w:rPr>
      </w:pPr>
      <w:r w:rsidRPr="005275E6">
        <w:rPr>
          <w:i/>
          <w:sz w:val="24"/>
          <w:szCs w:val="24"/>
        </w:rPr>
        <w:t>Грамматическая</w:t>
      </w:r>
      <w:r w:rsidRPr="005275E6">
        <w:rPr>
          <w:i/>
          <w:spacing w:val="-5"/>
          <w:sz w:val="24"/>
          <w:szCs w:val="24"/>
        </w:rPr>
        <w:t xml:space="preserve"> </w:t>
      </w:r>
      <w:r w:rsidRPr="005275E6">
        <w:rPr>
          <w:i/>
          <w:sz w:val="24"/>
          <w:szCs w:val="24"/>
        </w:rPr>
        <w:t>сторона</w:t>
      </w:r>
      <w:r w:rsidRPr="005275E6">
        <w:rPr>
          <w:i/>
          <w:spacing w:val="-4"/>
          <w:sz w:val="24"/>
          <w:szCs w:val="24"/>
        </w:rPr>
        <w:t xml:space="preserve"> </w:t>
      </w:r>
      <w:r w:rsidRPr="005275E6">
        <w:rPr>
          <w:i/>
          <w:sz w:val="24"/>
          <w:szCs w:val="24"/>
        </w:rPr>
        <w:t>речи</w:t>
      </w:r>
    </w:p>
    <w:p w:rsidR="00607AE8" w:rsidRPr="005275E6" w:rsidRDefault="00607AE8" w:rsidP="00607AE8">
      <w:pPr>
        <w:pStyle w:val="ab"/>
        <w:spacing w:before="33" w:line="261" w:lineRule="auto"/>
        <w:ind w:right="531" w:firstLine="600"/>
        <w:rPr>
          <w:sz w:val="24"/>
          <w:szCs w:val="24"/>
        </w:rPr>
      </w:pPr>
      <w:r w:rsidRPr="005275E6">
        <w:rPr>
          <w:sz w:val="24"/>
          <w:szCs w:val="24"/>
        </w:rPr>
        <w:lastRenderedPageBreak/>
        <w:t>Распознавание и употребление в устной и письменной речи изученных</w:t>
      </w:r>
      <w:r w:rsidRPr="005275E6">
        <w:rPr>
          <w:spacing w:val="1"/>
          <w:sz w:val="24"/>
          <w:szCs w:val="24"/>
        </w:rPr>
        <w:t xml:space="preserve"> </w:t>
      </w:r>
      <w:r w:rsidRPr="005275E6">
        <w:rPr>
          <w:sz w:val="24"/>
          <w:szCs w:val="24"/>
        </w:rPr>
        <w:t>морфологических</w:t>
      </w:r>
      <w:r w:rsidRPr="005275E6">
        <w:rPr>
          <w:spacing w:val="-6"/>
          <w:sz w:val="24"/>
          <w:szCs w:val="24"/>
        </w:rPr>
        <w:t xml:space="preserve"> </w:t>
      </w:r>
      <w:r w:rsidRPr="005275E6">
        <w:rPr>
          <w:sz w:val="24"/>
          <w:szCs w:val="24"/>
        </w:rPr>
        <w:t>форм</w:t>
      </w:r>
      <w:r w:rsidRPr="005275E6">
        <w:rPr>
          <w:spacing w:val="-1"/>
          <w:sz w:val="24"/>
          <w:szCs w:val="24"/>
        </w:rPr>
        <w:t xml:space="preserve"> </w:t>
      </w:r>
      <w:r w:rsidRPr="005275E6">
        <w:rPr>
          <w:sz w:val="24"/>
          <w:szCs w:val="24"/>
        </w:rPr>
        <w:t>и</w:t>
      </w:r>
      <w:r w:rsidRPr="005275E6">
        <w:rPr>
          <w:spacing w:val="-2"/>
          <w:sz w:val="24"/>
          <w:szCs w:val="24"/>
        </w:rPr>
        <w:t xml:space="preserve"> </w:t>
      </w:r>
      <w:r w:rsidRPr="005275E6">
        <w:rPr>
          <w:sz w:val="24"/>
          <w:szCs w:val="24"/>
        </w:rPr>
        <w:t>синтаксических</w:t>
      </w:r>
      <w:r w:rsidRPr="005275E6">
        <w:rPr>
          <w:spacing w:val="-6"/>
          <w:sz w:val="24"/>
          <w:szCs w:val="24"/>
        </w:rPr>
        <w:t xml:space="preserve"> </w:t>
      </w:r>
      <w:r w:rsidRPr="005275E6">
        <w:rPr>
          <w:sz w:val="24"/>
          <w:szCs w:val="24"/>
        </w:rPr>
        <w:t>конструкций</w:t>
      </w:r>
      <w:r w:rsidRPr="005275E6">
        <w:rPr>
          <w:spacing w:val="-2"/>
          <w:sz w:val="24"/>
          <w:szCs w:val="24"/>
        </w:rPr>
        <w:t xml:space="preserve"> </w:t>
      </w:r>
      <w:r w:rsidRPr="005275E6">
        <w:rPr>
          <w:sz w:val="24"/>
          <w:szCs w:val="24"/>
        </w:rPr>
        <w:t>немецкого</w:t>
      </w:r>
      <w:r w:rsidRPr="005275E6">
        <w:rPr>
          <w:spacing w:val="-2"/>
          <w:sz w:val="24"/>
          <w:szCs w:val="24"/>
        </w:rPr>
        <w:t xml:space="preserve"> </w:t>
      </w:r>
      <w:r w:rsidRPr="005275E6">
        <w:rPr>
          <w:sz w:val="24"/>
          <w:szCs w:val="24"/>
        </w:rPr>
        <w:t>языка.</w:t>
      </w:r>
    </w:p>
    <w:p w:rsidR="00607AE8" w:rsidRPr="005275E6" w:rsidRDefault="00607AE8" w:rsidP="00607AE8">
      <w:pPr>
        <w:pStyle w:val="ab"/>
        <w:spacing w:before="4" w:line="264" w:lineRule="auto"/>
        <w:ind w:right="539" w:firstLine="600"/>
        <w:rPr>
          <w:sz w:val="24"/>
          <w:szCs w:val="24"/>
        </w:rPr>
      </w:pPr>
      <w:proofErr w:type="gramStart"/>
      <w:r w:rsidRPr="005275E6">
        <w:rPr>
          <w:sz w:val="24"/>
          <w:szCs w:val="24"/>
        </w:rPr>
        <w:t>Различные</w:t>
      </w:r>
      <w:r w:rsidRPr="005275E6">
        <w:rPr>
          <w:spacing w:val="1"/>
          <w:sz w:val="24"/>
          <w:szCs w:val="24"/>
        </w:rPr>
        <w:t xml:space="preserve"> </w:t>
      </w:r>
      <w:r w:rsidRPr="005275E6">
        <w:rPr>
          <w:sz w:val="24"/>
          <w:szCs w:val="24"/>
        </w:rPr>
        <w:t>коммуникативные</w:t>
      </w:r>
      <w:r w:rsidRPr="005275E6">
        <w:rPr>
          <w:spacing w:val="1"/>
          <w:sz w:val="24"/>
          <w:szCs w:val="24"/>
        </w:rPr>
        <w:t xml:space="preserve"> </w:t>
      </w:r>
      <w:r w:rsidRPr="005275E6">
        <w:rPr>
          <w:sz w:val="24"/>
          <w:szCs w:val="24"/>
        </w:rPr>
        <w:t>типы</w:t>
      </w:r>
      <w:r w:rsidRPr="005275E6">
        <w:rPr>
          <w:spacing w:val="1"/>
          <w:sz w:val="24"/>
          <w:szCs w:val="24"/>
        </w:rPr>
        <w:t xml:space="preserve"> </w:t>
      </w:r>
      <w:r w:rsidRPr="005275E6">
        <w:rPr>
          <w:sz w:val="24"/>
          <w:szCs w:val="24"/>
        </w:rPr>
        <w:t>предложений:</w:t>
      </w:r>
      <w:r w:rsidRPr="005275E6">
        <w:rPr>
          <w:spacing w:val="1"/>
          <w:sz w:val="24"/>
          <w:szCs w:val="24"/>
        </w:rPr>
        <w:t xml:space="preserve"> </w:t>
      </w:r>
      <w:r w:rsidRPr="005275E6">
        <w:rPr>
          <w:sz w:val="24"/>
          <w:szCs w:val="24"/>
        </w:rPr>
        <w:t>повествовательные</w:t>
      </w:r>
      <w:r w:rsidRPr="005275E6">
        <w:rPr>
          <w:spacing w:val="1"/>
          <w:sz w:val="24"/>
          <w:szCs w:val="24"/>
        </w:rPr>
        <w:t xml:space="preserve"> </w:t>
      </w:r>
      <w:r w:rsidRPr="005275E6">
        <w:rPr>
          <w:sz w:val="24"/>
          <w:szCs w:val="24"/>
        </w:rPr>
        <w:t>(утвердительные,</w:t>
      </w:r>
      <w:r w:rsidRPr="005275E6">
        <w:rPr>
          <w:spacing w:val="1"/>
          <w:sz w:val="24"/>
          <w:szCs w:val="24"/>
        </w:rPr>
        <w:t xml:space="preserve"> </w:t>
      </w:r>
      <w:r w:rsidRPr="005275E6">
        <w:rPr>
          <w:sz w:val="24"/>
          <w:szCs w:val="24"/>
        </w:rPr>
        <w:t>отрицательные),</w:t>
      </w:r>
      <w:r w:rsidRPr="005275E6">
        <w:rPr>
          <w:spacing w:val="1"/>
          <w:sz w:val="24"/>
          <w:szCs w:val="24"/>
        </w:rPr>
        <w:t xml:space="preserve"> </w:t>
      </w:r>
      <w:r w:rsidRPr="005275E6">
        <w:rPr>
          <w:sz w:val="24"/>
          <w:szCs w:val="24"/>
        </w:rPr>
        <w:t>вопросительные</w:t>
      </w:r>
      <w:r w:rsidRPr="005275E6">
        <w:rPr>
          <w:spacing w:val="1"/>
          <w:sz w:val="24"/>
          <w:szCs w:val="24"/>
        </w:rPr>
        <w:t xml:space="preserve"> </w:t>
      </w:r>
      <w:r w:rsidRPr="005275E6">
        <w:rPr>
          <w:sz w:val="24"/>
          <w:szCs w:val="24"/>
        </w:rPr>
        <w:t>(общий,</w:t>
      </w:r>
      <w:r w:rsidRPr="005275E6">
        <w:rPr>
          <w:spacing w:val="1"/>
          <w:sz w:val="24"/>
          <w:szCs w:val="24"/>
        </w:rPr>
        <w:t xml:space="preserve"> </w:t>
      </w:r>
      <w:r w:rsidRPr="005275E6">
        <w:rPr>
          <w:sz w:val="24"/>
          <w:szCs w:val="24"/>
        </w:rPr>
        <w:t>специальный</w:t>
      </w:r>
      <w:r w:rsidRPr="005275E6">
        <w:rPr>
          <w:spacing w:val="1"/>
          <w:sz w:val="24"/>
          <w:szCs w:val="24"/>
        </w:rPr>
        <w:t xml:space="preserve"> </w:t>
      </w:r>
      <w:r w:rsidRPr="005275E6">
        <w:rPr>
          <w:sz w:val="24"/>
          <w:szCs w:val="24"/>
        </w:rPr>
        <w:t>вопросы), побудительные</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утвердительной</w:t>
      </w:r>
      <w:r w:rsidRPr="005275E6">
        <w:rPr>
          <w:spacing w:val="-2"/>
          <w:sz w:val="24"/>
          <w:szCs w:val="24"/>
        </w:rPr>
        <w:t xml:space="preserve"> </w:t>
      </w:r>
      <w:r w:rsidRPr="005275E6">
        <w:rPr>
          <w:sz w:val="24"/>
          <w:szCs w:val="24"/>
        </w:rPr>
        <w:t>и</w:t>
      </w:r>
      <w:r w:rsidRPr="005275E6">
        <w:rPr>
          <w:spacing w:val="-2"/>
          <w:sz w:val="24"/>
          <w:szCs w:val="24"/>
        </w:rPr>
        <w:t xml:space="preserve"> </w:t>
      </w:r>
      <w:r w:rsidRPr="005275E6">
        <w:rPr>
          <w:sz w:val="24"/>
          <w:szCs w:val="24"/>
        </w:rPr>
        <w:t>отрицательной</w:t>
      </w:r>
      <w:r w:rsidRPr="005275E6">
        <w:rPr>
          <w:spacing w:val="-2"/>
          <w:sz w:val="24"/>
          <w:szCs w:val="24"/>
        </w:rPr>
        <w:t xml:space="preserve"> </w:t>
      </w:r>
      <w:r w:rsidRPr="005275E6">
        <w:rPr>
          <w:sz w:val="24"/>
          <w:szCs w:val="24"/>
        </w:rPr>
        <w:t>форме).</w:t>
      </w:r>
      <w:proofErr w:type="gramEnd"/>
    </w:p>
    <w:p w:rsidR="00607AE8" w:rsidRPr="005275E6" w:rsidRDefault="00607AE8" w:rsidP="00607AE8">
      <w:pPr>
        <w:pStyle w:val="ab"/>
        <w:spacing w:line="321" w:lineRule="exact"/>
        <w:ind w:left="720"/>
        <w:rPr>
          <w:sz w:val="24"/>
          <w:szCs w:val="24"/>
        </w:rPr>
      </w:pPr>
      <w:r w:rsidRPr="005275E6">
        <w:rPr>
          <w:sz w:val="24"/>
          <w:szCs w:val="24"/>
        </w:rPr>
        <w:t>Сложносочинённые</w:t>
      </w:r>
      <w:r w:rsidRPr="005275E6">
        <w:rPr>
          <w:spacing w:val="-7"/>
          <w:sz w:val="24"/>
          <w:szCs w:val="24"/>
        </w:rPr>
        <w:t xml:space="preserve"> </w:t>
      </w:r>
      <w:r w:rsidRPr="005275E6">
        <w:rPr>
          <w:sz w:val="24"/>
          <w:szCs w:val="24"/>
        </w:rPr>
        <w:t>предложения</w:t>
      </w:r>
      <w:r w:rsidRPr="005275E6">
        <w:rPr>
          <w:spacing w:val="-6"/>
          <w:sz w:val="24"/>
          <w:szCs w:val="24"/>
        </w:rPr>
        <w:t xml:space="preserve"> </w:t>
      </w:r>
      <w:r w:rsidRPr="005275E6">
        <w:rPr>
          <w:sz w:val="24"/>
          <w:szCs w:val="24"/>
        </w:rPr>
        <w:t>с</w:t>
      </w:r>
      <w:r w:rsidRPr="005275E6">
        <w:rPr>
          <w:spacing w:val="-7"/>
          <w:sz w:val="24"/>
          <w:szCs w:val="24"/>
        </w:rPr>
        <w:t xml:space="preserve"> </w:t>
      </w:r>
      <w:r w:rsidRPr="005275E6">
        <w:rPr>
          <w:sz w:val="24"/>
          <w:szCs w:val="24"/>
        </w:rPr>
        <w:t>наречием</w:t>
      </w:r>
      <w:r w:rsidRPr="005275E6">
        <w:rPr>
          <w:spacing w:val="-6"/>
          <w:sz w:val="24"/>
          <w:szCs w:val="24"/>
        </w:rPr>
        <w:t xml:space="preserve"> </w:t>
      </w:r>
      <w:r w:rsidRPr="005275E6">
        <w:rPr>
          <w:sz w:val="24"/>
          <w:szCs w:val="24"/>
        </w:rPr>
        <w:t>deshalb.</w:t>
      </w:r>
    </w:p>
    <w:p w:rsidR="00607AE8" w:rsidRPr="005275E6" w:rsidRDefault="00607AE8" w:rsidP="00607AE8">
      <w:pPr>
        <w:pStyle w:val="ab"/>
        <w:spacing w:before="34" w:line="264" w:lineRule="auto"/>
        <w:ind w:right="540" w:firstLine="600"/>
        <w:rPr>
          <w:sz w:val="24"/>
          <w:szCs w:val="24"/>
        </w:rPr>
      </w:pPr>
      <w:r w:rsidRPr="005275E6">
        <w:rPr>
          <w:sz w:val="24"/>
          <w:szCs w:val="24"/>
        </w:rPr>
        <w:t>Сложноподчинённые предложения: времени с союзом nachdem, цели с</w:t>
      </w:r>
      <w:r w:rsidRPr="005275E6">
        <w:rPr>
          <w:spacing w:val="1"/>
          <w:sz w:val="24"/>
          <w:szCs w:val="24"/>
        </w:rPr>
        <w:t xml:space="preserve"> </w:t>
      </w:r>
      <w:r w:rsidRPr="005275E6">
        <w:rPr>
          <w:sz w:val="24"/>
          <w:szCs w:val="24"/>
        </w:rPr>
        <w:t>союзом</w:t>
      </w:r>
      <w:r w:rsidRPr="005275E6">
        <w:rPr>
          <w:spacing w:val="2"/>
          <w:sz w:val="24"/>
          <w:szCs w:val="24"/>
        </w:rPr>
        <w:t xml:space="preserve"> </w:t>
      </w:r>
      <w:r w:rsidRPr="005275E6">
        <w:rPr>
          <w:sz w:val="24"/>
          <w:szCs w:val="24"/>
        </w:rPr>
        <w:t>damit.</w:t>
      </w:r>
    </w:p>
    <w:p w:rsidR="00607AE8" w:rsidRPr="005275E6" w:rsidRDefault="00607AE8" w:rsidP="00607AE8">
      <w:pPr>
        <w:pStyle w:val="ab"/>
        <w:spacing w:before="2" w:line="264" w:lineRule="auto"/>
        <w:ind w:right="542" w:firstLine="600"/>
        <w:rPr>
          <w:sz w:val="24"/>
          <w:szCs w:val="24"/>
        </w:rPr>
      </w:pPr>
      <w:r w:rsidRPr="005275E6">
        <w:rPr>
          <w:sz w:val="24"/>
          <w:szCs w:val="24"/>
        </w:rPr>
        <w:t>Формы</w:t>
      </w:r>
      <w:r w:rsidRPr="005275E6">
        <w:rPr>
          <w:spacing w:val="1"/>
          <w:sz w:val="24"/>
          <w:szCs w:val="24"/>
        </w:rPr>
        <w:t xml:space="preserve"> </w:t>
      </w:r>
      <w:r w:rsidRPr="005275E6">
        <w:rPr>
          <w:sz w:val="24"/>
          <w:szCs w:val="24"/>
        </w:rPr>
        <w:t>сослагательного</w:t>
      </w:r>
      <w:r w:rsidRPr="005275E6">
        <w:rPr>
          <w:spacing w:val="1"/>
          <w:sz w:val="24"/>
          <w:szCs w:val="24"/>
        </w:rPr>
        <w:t xml:space="preserve"> </w:t>
      </w:r>
      <w:r w:rsidRPr="005275E6">
        <w:rPr>
          <w:sz w:val="24"/>
          <w:szCs w:val="24"/>
        </w:rPr>
        <w:t>наклонения</w:t>
      </w:r>
      <w:r w:rsidRPr="005275E6">
        <w:rPr>
          <w:spacing w:val="1"/>
          <w:sz w:val="24"/>
          <w:szCs w:val="24"/>
        </w:rPr>
        <w:t xml:space="preserve"> </w:t>
      </w:r>
      <w:r w:rsidRPr="005275E6">
        <w:rPr>
          <w:sz w:val="24"/>
          <w:szCs w:val="24"/>
        </w:rPr>
        <w:t>от</w:t>
      </w:r>
      <w:r w:rsidRPr="005275E6">
        <w:rPr>
          <w:spacing w:val="1"/>
          <w:sz w:val="24"/>
          <w:szCs w:val="24"/>
        </w:rPr>
        <w:t xml:space="preserve"> </w:t>
      </w:r>
      <w:r w:rsidRPr="005275E6">
        <w:rPr>
          <w:sz w:val="24"/>
          <w:szCs w:val="24"/>
        </w:rPr>
        <w:t>глаголов</w:t>
      </w:r>
      <w:r w:rsidRPr="005275E6">
        <w:rPr>
          <w:spacing w:val="1"/>
          <w:sz w:val="24"/>
          <w:szCs w:val="24"/>
        </w:rPr>
        <w:t xml:space="preserve"> </w:t>
      </w:r>
      <w:r w:rsidRPr="005275E6">
        <w:rPr>
          <w:sz w:val="24"/>
          <w:szCs w:val="24"/>
        </w:rPr>
        <w:t>haben,</w:t>
      </w:r>
      <w:r w:rsidRPr="005275E6">
        <w:rPr>
          <w:spacing w:val="1"/>
          <w:sz w:val="24"/>
          <w:szCs w:val="24"/>
        </w:rPr>
        <w:t xml:space="preserve"> </w:t>
      </w:r>
      <w:r w:rsidRPr="005275E6">
        <w:rPr>
          <w:sz w:val="24"/>
          <w:szCs w:val="24"/>
        </w:rPr>
        <w:t>sein,</w:t>
      </w:r>
      <w:r w:rsidRPr="005275E6">
        <w:rPr>
          <w:spacing w:val="1"/>
          <w:sz w:val="24"/>
          <w:szCs w:val="24"/>
        </w:rPr>
        <w:t xml:space="preserve"> </w:t>
      </w:r>
      <w:r w:rsidRPr="005275E6">
        <w:rPr>
          <w:sz w:val="24"/>
          <w:szCs w:val="24"/>
        </w:rPr>
        <w:t>werden,</w:t>
      </w:r>
      <w:r w:rsidRPr="005275E6">
        <w:rPr>
          <w:spacing w:val="1"/>
          <w:sz w:val="24"/>
          <w:szCs w:val="24"/>
        </w:rPr>
        <w:t xml:space="preserve"> </w:t>
      </w:r>
      <w:r w:rsidRPr="005275E6">
        <w:rPr>
          <w:sz w:val="24"/>
          <w:szCs w:val="24"/>
        </w:rPr>
        <w:t>können,</w:t>
      </w:r>
      <w:r w:rsidRPr="005275E6">
        <w:rPr>
          <w:spacing w:val="7"/>
          <w:sz w:val="24"/>
          <w:szCs w:val="24"/>
        </w:rPr>
        <w:t xml:space="preserve"> </w:t>
      </w:r>
      <w:r w:rsidRPr="005275E6">
        <w:rPr>
          <w:sz w:val="24"/>
          <w:szCs w:val="24"/>
        </w:rPr>
        <w:t>mögen,</w:t>
      </w:r>
      <w:r w:rsidRPr="005275E6">
        <w:rPr>
          <w:spacing w:val="5"/>
          <w:sz w:val="24"/>
          <w:szCs w:val="24"/>
        </w:rPr>
        <w:t xml:space="preserve"> </w:t>
      </w:r>
      <w:r w:rsidRPr="005275E6">
        <w:rPr>
          <w:sz w:val="24"/>
          <w:szCs w:val="24"/>
        </w:rPr>
        <w:t>сочетание</w:t>
      </w:r>
      <w:r w:rsidRPr="005275E6">
        <w:rPr>
          <w:spacing w:val="1"/>
          <w:sz w:val="24"/>
          <w:szCs w:val="24"/>
        </w:rPr>
        <w:t xml:space="preserve"> </w:t>
      </w:r>
      <w:r w:rsidRPr="005275E6">
        <w:rPr>
          <w:sz w:val="24"/>
          <w:szCs w:val="24"/>
        </w:rPr>
        <w:t>würde</w:t>
      </w:r>
      <w:r w:rsidRPr="005275E6">
        <w:rPr>
          <w:spacing w:val="2"/>
          <w:sz w:val="24"/>
          <w:szCs w:val="24"/>
        </w:rPr>
        <w:t xml:space="preserve"> </w:t>
      </w:r>
      <w:r w:rsidRPr="005275E6">
        <w:rPr>
          <w:sz w:val="24"/>
          <w:szCs w:val="24"/>
        </w:rPr>
        <w:t>+</w:t>
      </w:r>
      <w:r w:rsidRPr="005275E6">
        <w:rPr>
          <w:spacing w:val="1"/>
          <w:sz w:val="24"/>
          <w:szCs w:val="24"/>
        </w:rPr>
        <w:t xml:space="preserve"> </w:t>
      </w:r>
      <w:r w:rsidRPr="005275E6">
        <w:rPr>
          <w:sz w:val="24"/>
          <w:szCs w:val="24"/>
        </w:rPr>
        <w:t>Infinitiv.</w:t>
      </w:r>
    </w:p>
    <w:p w:rsidR="00607AE8" w:rsidRPr="005275E6" w:rsidRDefault="00607AE8" w:rsidP="00607AE8">
      <w:pPr>
        <w:spacing w:line="320" w:lineRule="exact"/>
        <w:ind w:left="720"/>
        <w:jc w:val="both"/>
        <w:rPr>
          <w:i/>
          <w:sz w:val="24"/>
          <w:szCs w:val="24"/>
        </w:rPr>
      </w:pPr>
      <w:r w:rsidRPr="005275E6">
        <w:rPr>
          <w:i/>
          <w:sz w:val="24"/>
          <w:szCs w:val="24"/>
        </w:rPr>
        <w:t>Социокультурные</w:t>
      </w:r>
      <w:r w:rsidRPr="005275E6">
        <w:rPr>
          <w:i/>
          <w:spacing w:val="-4"/>
          <w:sz w:val="24"/>
          <w:szCs w:val="24"/>
        </w:rPr>
        <w:t xml:space="preserve"> </w:t>
      </w:r>
      <w:r w:rsidRPr="005275E6">
        <w:rPr>
          <w:i/>
          <w:sz w:val="24"/>
          <w:szCs w:val="24"/>
        </w:rPr>
        <w:t>знания</w:t>
      </w:r>
      <w:r w:rsidRPr="005275E6">
        <w:rPr>
          <w:i/>
          <w:spacing w:val="-4"/>
          <w:sz w:val="24"/>
          <w:szCs w:val="24"/>
        </w:rPr>
        <w:t xml:space="preserve"> </w:t>
      </w:r>
      <w:r w:rsidRPr="005275E6">
        <w:rPr>
          <w:i/>
          <w:sz w:val="24"/>
          <w:szCs w:val="24"/>
        </w:rPr>
        <w:t>и</w:t>
      </w:r>
      <w:r w:rsidRPr="005275E6">
        <w:rPr>
          <w:i/>
          <w:spacing w:val="-4"/>
          <w:sz w:val="24"/>
          <w:szCs w:val="24"/>
        </w:rPr>
        <w:t xml:space="preserve"> </w:t>
      </w:r>
      <w:r w:rsidRPr="005275E6">
        <w:rPr>
          <w:i/>
          <w:sz w:val="24"/>
          <w:szCs w:val="24"/>
        </w:rPr>
        <w:t>умения</w:t>
      </w:r>
    </w:p>
    <w:p w:rsidR="00607AE8" w:rsidRPr="005275E6" w:rsidRDefault="00607AE8" w:rsidP="00607AE8">
      <w:pPr>
        <w:pStyle w:val="ab"/>
        <w:spacing w:before="33" w:line="264" w:lineRule="auto"/>
        <w:ind w:right="533" w:firstLine="600"/>
        <w:rPr>
          <w:sz w:val="24"/>
          <w:szCs w:val="24"/>
        </w:rPr>
      </w:pPr>
      <w:r w:rsidRPr="005275E6">
        <w:rPr>
          <w:sz w:val="24"/>
          <w:szCs w:val="24"/>
        </w:rPr>
        <w:t>Осуществление</w:t>
      </w:r>
      <w:r w:rsidRPr="005275E6">
        <w:rPr>
          <w:spacing w:val="1"/>
          <w:sz w:val="24"/>
          <w:szCs w:val="24"/>
        </w:rPr>
        <w:t xml:space="preserve"> </w:t>
      </w:r>
      <w:r w:rsidRPr="005275E6">
        <w:rPr>
          <w:sz w:val="24"/>
          <w:szCs w:val="24"/>
        </w:rPr>
        <w:t>межличностного</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межкультурного</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использованием</w:t>
      </w:r>
      <w:r w:rsidRPr="005275E6">
        <w:rPr>
          <w:spacing w:val="1"/>
          <w:sz w:val="24"/>
          <w:szCs w:val="24"/>
        </w:rPr>
        <w:t xml:space="preserve"> </w:t>
      </w:r>
      <w:r w:rsidRPr="005275E6">
        <w:rPr>
          <w:sz w:val="24"/>
          <w:szCs w:val="24"/>
        </w:rPr>
        <w:t>знаний</w:t>
      </w:r>
      <w:r w:rsidRPr="005275E6">
        <w:rPr>
          <w:spacing w:val="1"/>
          <w:sz w:val="24"/>
          <w:szCs w:val="24"/>
        </w:rPr>
        <w:t xml:space="preserve"> </w:t>
      </w:r>
      <w:r w:rsidRPr="005275E6">
        <w:rPr>
          <w:sz w:val="24"/>
          <w:szCs w:val="24"/>
        </w:rPr>
        <w:t>о</w:t>
      </w:r>
      <w:r w:rsidRPr="005275E6">
        <w:rPr>
          <w:spacing w:val="1"/>
          <w:sz w:val="24"/>
          <w:szCs w:val="24"/>
        </w:rPr>
        <w:t xml:space="preserve"> </w:t>
      </w:r>
      <w:r w:rsidRPr="005275E6">
        <w:rPr>
          <w:sz w:val="24"/>
          <w:szCs w:val="24"/>
        </w:rPr>
        <w:t>национально-культурных</w:t>
      </w:r>
      <w:r w:rsidRPr="005275E6">
        <w:rPr>
          <w:spacing w:val="1"/>
          <w:sz w:val="24"/>
          <w:szCs w:val="24"/>
        </w:rPr>
        <w:t xml:space="preserve"> </w:t>
      </w:r>
      <w:r w:rsidRPr="005275E6">
        <w:rPr>
          <w:sz w:val="24"/>
          <w:szCs w:val="24"/>
        </w:rPr>
        <w:t>особенностях</w:t>
      </w:r>
      <w:r w:rsidRPr="005275E6">
        <w:rPr>
          <w:spacing w:val="1"/>
          <w:sz w:val="24"/>
          <w:szCs w:val="24"/>
        </w:rPr>
        <w:t xml:space="preserve"> </w:t>
      </w:r>
      <w:r w:rsidRPr="005275E6">
        <w:rPr>
          <w:sz w:val="24"/>
          <w:szCs w:val="24"/>
        </w:rPr>
        <w:t>своей</w:t>
      </w:r>
      <w:r w:rsidRPr="005275E6">
        <w:rPr>
          <w:spacing w:val="1"/>
          <w:sz w:val="24"/>
          <w:szCs w:val="24"/>
        </w:rPr>
        <w:t xml:space="preserve"> </w:t>
      </w:r>
      <w:r w:rsidRPr="005275E6">
        <w:rPr>
          <w:sz w:val="24"/>
          <w:szCs w:val="24"/>
        </w:rPr>
        <w:t>страны</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страны</w:t>
      </w:r>
      <w:r w:rsidRPr="005275E6">
        <w:rPr>
          <w:spacing w:val="1"/>
          <w:sz w:val="24"/>
          <w:szCs w:val="24"/>
        </w:rPr>
        <w:t xml:space="preserve"> </w:t>
      </w:r>
      <w:r w:rsidRPr="005275E6">
        <w:rPr>
          <w:sz w:val="24"/>
          <w:szCs w:val="24"/>
        </w:rPr>
        <w:t>(стран)</w:t>
      </w:r>
      <w:r w:rsidRPr="005275E6">
        <w:rPr>
          <w:spacing w:val="1"/>
          <w:sz w:val="24"/>
          <w:szCs w:val="24"/>
        </w:rPr>
        <w:t xml:space="preserve"> </w:t>
      </w:r>
      <w:r w:rsidRPr="005275E6">
        <w:rPr>
          <w:sz w:val="24"/>
          <w:szCs w:val="24"/>
        </w:rPr>
        <w:t>изучаемого</w:t>
      </w:r>
      <w:r w:rsidRPr="005275E6">
        <w:rPr>
          <w:spacing w:val="1"/>
          <w:sz w:val="24"/>
          <w:szCs w:val="24"/>
        </w:rPr>
        <w:t xml:space="preserve"> </w:t>
      </w:r>
      <w:r w:rsidRPr="005275E6">
        <w:rPr>
          <w:sz w:val="24"/>
          <w:szCs w:val="24"/>
        </w:rPr>
        <w:t>языка,</w:t>
      </w:r>
      <w:r w:rsidRPr="005275E6">
        <w:rPr>
          <w:spacing w:val="1"/>
          <w:sz w:val="24"/>
          <w:szCs w:val="24"/>
        </w:rPr>
        <w:t xml:space="preserve"> </w:t>
      </w:r>
      <w:r w:rsidRPr="005275E6">
        <w:rPr>
          <w:sz w:val="24"/>
          <w:szCs w:val="24"/>
        </w:rPr>
        <w:t>основных</w:t>
      </w:r>
      <w:r w:rsidRPr="005275E6">
        <w:rPr>
          <w:spacing w:val="1"/>
          <w:sz w:val="24"/>
          <w:szCs w:val="24"/>
        </w:rPr>
        <w:t xml:space="preserve"> </w:t>
      </w:r>
      <w:r w:rsidRPr="005275E6">
        <w:rPr>
          <w:sz w:val="24"/>
          <w:szCs w:val="24"/>
        </w:rPr>
        <w:t>социокультурных</w:t>
      </w:r>
      <w:r w:rsidRPr="005275E6">
        <w:rPr>
          <w:spacing w:val="1"/>
          <w:sz w:val="24"/>
          <w:szCs w:val="24"/>
        </w:rPr>
        <w:t xml:space="preserve"> </w:t>
      </w:r>
      <w:r w:rsidRPr="005275E6">
        <w:rPr>
          <w:sz w:val="24"/>
          <w:szCs w:val="24"/>
        </w:rPr>
        <w:t>элементов речевого поведенческого этикета в немецкоязычной среде, знание</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использование</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устной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письменной</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наиболее</w:t>
      </w:r>
      <w:r w:rsidRPr="005275E6">
        <w:rPr>
          <w:spacing w:val="1"/>
          <w:sz w:val="24"/>
          <w:szCs w:val="24"/>
        </w:rPr>
        <w:t xml:space="preserve"> </w:t>
      </w:r>
      <w:r w:rsidRPr="005275E6">
        <w:rPr>
          <w:sz w:val="24"/>
          <w:szCs w:val="24"/>
        </w:rPr>
        <w:t>употребительной</w:t>
      </w:r>
      <w:r w:rsidRPr="005275E6">
        <w:rPr>
          <w:spacing w:val="-67"/>
          <w:sz w:val="24"/>
          <w:szCs w:val="24"/>
        </w:rPr>
        <w:t xml:space="preserve"> </w:t>
      </w:r>
      <w:r w:rsidRPr="005275E6">
        <w:rPr>
          <w:sz w:val="24"/>
          <w:szCs w:val="24"/>
        </w:rPr>
        <w:t>тематической</w:t>
      </w:r>
      <w:r w:rsidRPr="005275E6">
        <w:rPr>
          <w:spacing w:val="1"/>
          <w:sz w:val="24"/>
          <w:szCs w:val="24"/>
        </w:rPr>
        <w:t xml:space="preserve"> </w:t>
      </w:r>
      <w:r w:rsidRPr="005275E6">
        <w:rPr>
          <w:sz w:val="24"/>
          <w:szCs w:val="24"/>
        </w:rPr>
        <w:t>фоновой</w:t>
      </w:r>
      <w:r w:rsidRPr="005275E6">
        <w:rPr>
          <w:spacing w:val="1"/>
          <w:sz w:val="24"/>
          <w:szCs w:val="24"/>
        </w:rPr>
        <w:t xml:space="preserve"> </w:t>
      </w:r>
      <w:r w:rsidRPr="005275E6">
        <w:rPr>
          <w:sz w:val="24"/>
          <w:szCs w:val="24"/>
        </w:rPr>
        <w:t>лексики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отобранного</w:t>
      </w:r>
      <w:r w:rsidRPr="005275E6">
        <w:rPr>
          <w:spacing w:val="1"/>
          <w:sz w:val="24"/>
          <w:szCs w:val="24"/>
        </w:rPr>
        <w:t xml:space="preserve"> </w:t>
      </w:r>
      <w:r w:rsidRPr="005275E6">
        <w:rPr>
          <w:sz w:val="24"/>
          <w:szCs w:val="24"/>
        </w:rPr>
        <w:t>тематического</w:t>
      </w:r>
      <w:r w:rsidRPr="005275E6">
        <w:rPr>
          <w:spacing w:val="1"/>
          <w:sz w:val="24"/>
          <w:szCs w:val="24"/>
        </w:rPr>
        <w:t xml:space="preserve"> </w:t>
      </w:r>
      <w:r w:rsidRPr="005275E6">
        <w:rPr>
          <w:sz w:val="24"/>
          <w:szCs w:val="24"/>
        </w:rPr>
        <w:t>содержания.</w:t>
      </w:r>
    </w:p>
    <w:p w:rsidR="00607AE8" w:rsidRPr="005275E6" w:rsidRDefault="00607AE8" w:rsidP="00607AE8">
      <w:pPr>
        <w:pStyle w:val="ab"/>
        <w:spacing w:before="3" w:line="264" w:lineRule="auto"/>
        <w:ind w:right="530" w:firstLine="600"/>
        <w:rPr>
          <w:sz w:val="24"/>
          <w:szCs w:val="24"/>
        </w:rPr>
      </w:pPr>
      <w:r w:rsidRPr="005275E6">
        <w:rPr>
          <w:sz w:val="24"/>
          <w:szCs w:val="24"/>
        </w:rPr>
        <w:t>Знание</w:t>
      </w:r>
      <w:r w:rsidRPr="005275E6">
        <w:rPr>
          <w:spacing w:val="1"/>
          <w:sz w:val="24"/>
          <w:szCs w:val="24"/>
        </w:rPr>
        <w:t xml:space="preserve"> </w:t>
      </w:r>
      <w:r w:rsidRPr="005275E6">
        <w:rPr>
          <w:sz w:val="24"/>
          <w:szCs w:val="24"/>
        </w:rPr>
        <w:t>социокультурного</w:t>
      </w:r>
      <w:r w:rsidRPr="005275E6">
        <w:rPr>
          <w:spacing w:val="1"/>
          <w:sz w:val="24"/>
          <w:szCs w:val="24"/>
        </w:rPr>
        <w:t xml:space="preserve"> </w:t>
      </w:r>
      <w:r w:rsidRPr="005275E6">
        <w:rPr>
          <w:sz w:val="24"/>
          <w:szCs w:val="24"/>
        </w:rPr>
        <w:t>портрета</w:t>
      </w:r>
      <w:r w:rsidRPr="005275E6">
        <w:rPr>
          <w:spacing w:val="1"/>
          <w:sz w:val="24"/>
          <w:szCs w:val="24"/>
        </w:rPr>
        <w:t xml:space="preserve"> </w:t>
      </w:r>
      <w:r w:rsidRPr="005275E6">
        <w:rPr>
          <w:sz w:val="24"/>
          <w:szCs w:val="24"/>
        </w:rPr>
        <w:t>родной</w:t>
      </w:r>
      <w:r w:rsidRPr="005275E6">
        <w:rPr>
          <w:spacing w:val="1"/>
          <w:sz w:val="24"/>
          <w:szCs w:val="24"/>
        </w:rPr>
        <w:t xml:space="preserve"> </w:t>
      </w:r>
      <w:r w:rsidRPr="005275E6">
        <w:rPr>
          <w:sz w:val="24"/>
          <w:szCs w:val="24"/>
        </w:rPr>
        <w:t>страны</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страны</w:t>
      </w:r>
      <w:r w:rsidRPr="005275E6">
        <w:rPr>
          <w:spacing w:val="1"/>
          <w:sz w:val="24"/>
          <w:szCs w:val="24"/>
        </w:rPr>
        <w:t xml:space="preserve"> </w:t>
      </w:r>
      <w:r w:rsidRPr="005275E6">
        <w:rPr>
          <w:sz w:val="24"/>
          <w:szCs w:val="24"/>
        </w:rPr>
        <w:t>(стран)</w:t>
      </w:r>
      <w:r w:rsidRPr="005275E6">
        <w:rPr>
          <w:spacing w:val="1"/>
          <w:sz w:val="24"/>
          <w:szCs w:val="24"/>
        </w:rPr>
        <w:t xml:space="preserve"> </w:t>
      </w:r>
      <w:r w:rsidRPr="005275E6">
        <w:rPr>
          <w:sz w:val="24"/>
          <w:szCs w:val="24"/>
        </w:rPr>
        <w:t>изучаемого</w:t>
      </w:r>
      <w:r w:rsidRPr="005275E6">
        <w:rPr>
          <w:spacing w:val="1"/>
          <w:sz w:val="24"/>
          <w:szCs w:val="24"/>
        </w:rPr>
        <w:t xml:space="preserve"> </w:t>
      </w:r>
      <w:r w:rsidRPr="005275E6">
        <w:rPr>
          <w:sz w:val="24"/>
          <w:szCs w:val="24"/>
        </w:rPr>
        <w:t>языка:</w:t>
      </w:r>
      <w:r w:rsidRPr="005275E6">
        <w:rPr>
          <w:spacing w:val="1"/>
          <w:sz w:val="24"/>
          <w:szCs w:val="24"/>
        </w:rPr>
        <w:t xml:space="preserve"> </w:t>
      </w:r>
      <w:r w:rsidRPr="005275E6">
        <w:rPr>
          <w:sz w:val="24"/>
          <w:szCs w:val="24"/>
        </w:rPr>
        <w:t>символики,</w:t>
      </w:r>
      <w:r w:rsidRPr="005275E6">
        <w:rPr>
          <w:spacing w:val="1"/>
          <w:sz w:val="24"/>
          <w:szCs w:val="24"/>
        </w:rPr>
        <w:t xml:space="preserve"> </w:t>
      </w:r>
      <w:r w:rsidRPr="005275E6">
        <w:rPr>
          <w:sz w:val="24"/>
          <w:szCs w:val="24"/>
        </w:rPr>
        <w:t>достопримечательностей,</w:t>
      </w:r>
      <w:r w:rsidRPr="005275E6">
        <w:rPr>
          <w:spacing w:val="1"/>
          <w:sz w:val="24"/>
          <w:szCs w:val="24"/>
        </w:rPr>
        <w:t xml:space="preserve"> </w:t>
      </w:r>
      <w:r w:rsidRPr="005275E6">
        <w:rPr>
          <w:sz w:val="24"/>
          <w:szCs w:val="24"/>
        </w:rPr>
        <w:t>культурных</w:t>
      </w:r>
      <w:r w:rsidRPr="005275E6">
        <w:rPr>
          <w:spacing w:val="1"/>
          <w:sz w:val="24"/>
          <w:szCs w:val="24"/>
        </w:rPr>
        <w:t xml:space="preserve"> </w:t>
      </w:r>
      <w:r w:rsidRPr="005275E6">
        <w:rPr>
          <w:sz w:val="24"/>
          <w:szCs w:val="24"/>
        </w:rPr>
        <w:t>особенностей</w:t>
      </w:r>
      <w:r w:rsidRPr="005275E6">
        <w:rPr>
          <w:spacing w:val="1"/>
          <w:sz w:val="24"/>
          <w:szCs w:val="24"/>
        </w:rPr>
        <w:t xml:space="preserve"> </w:t>
      </w:r>
      <w:r w:rsidRPr="005275E6">
        <w:rPr>
          <w:sz w:val="24"/>
          <w:szCs w:val="24"/>
        </w:rPr>
        <w:t>(национальные</w:t>
      </w:r>
      <w:r w:rsidRPr="005275E6">
        <w:rPr>
          <w:spacing w:val="1"/>
          <w:sz w:val="24"/>
          <w:szCs w:val="24"/>
        </w:rPr>
        <w:t xml:space="preserve"> </w:t>
      </w:r>
      <w:r w:rsidRPr="005275E6">
        <w:rPr>
          <w:sz w:val="24"/>
          <w:szCs w:val="24"/>
        </w:rPr>
        <w:t>праздники,</w:t>
      </w:r>
      <w:r w:rsidRPr="005275E6">
        <w:rPr>
          <w:spacing w:val="1"/>
          <w:sz w:val="24"/>
          <w:szCs w:val="24"/>
        </w:rPr>
        <w:t xml:space="preserve"> </w:t>
      </w:r>
      <w:r w:rsidRPr="005275E6">
        <w:rPr>
          <w:sz w:val="24"/>
          <w:szCs w:val="24"/>
        </w:rPr>
        <w:t>традиции),</w:t>
      </w:r>
      <w:r w:rsidRPr="005275E6">
        <w:rPr>
          <w:spacing w:val="1"/>
          <w:sz w:val="24"/>
          <w:szCs w:val="24"/>
        </w:rPr>
        <w:t xml:space="preserve"> </w:t>
      </w:r>
      <w:r w:rsidRPr="005275E6">
        <w:rPr>
          <w:sz w:val="24"/>
          <w:szCs w:val="24"/>
        </w:rPr>
        <w:t>образцов</w:t>
      </w:r>
      <w:r w:rsidRPr="005275E6">
        <w:rPr>
          <w:spacing w:val="1"/>
          <w:sz w:val="24"/>
          <w:szCs w:val="24"/>
        </w:rPr>
        <w:t xml:space="preserve"> </w:t>
      </w:r>
      <w:r w:rsidRPr="005275E6">
        <w:rPr>
          <w:sz w:val="24"/>
          <w:szCs w:val="24"/>
        </w:rPr>
        <w:t>поэзии</w:t>
      </w:r>
      <w:r w:rsidRPr="005275E6">
        <w:rPr>
          <w:spacing w:val="70"/>
          <w:sz w:val="24"/>
          <w:szCs w:val="24"/>
        </w:rPr>
        <w:t xml:space="preserve"> </w:t>
      </w:r>
      <w:r w:rsidRPr="005275E6">
        <w:rPr>
          <w:sz w:val="24"/>
          <w:szCs w:val="24"/>
        </w:rPr>
        <w:t>и</w:t>
      </w:r>
      <w:r w:rsidRPr="005275E6">
        <w:rPr>
          <w:spacing w:val="1"/>
          <w:sz w:val="24"/>
          <w:szCs w:val="24"/>
        </w:rPr>
        <w:t xml:space="preserve"> </w:t>
      </w:r>
      <w:r w:rsidRPr="005275E6">
        <w:rPr>
          <w:sz w:val="24"/>
          <w:szCs w:val="24"/>
        </w:rPr>
        <w:t>прозы,</w:t>
      </w:r>
      <w:r w:rsidRPr="005275E6">
        <w:rPr>
          <w:spacing w:val="3"/>
          <w:sz w:val="24"/>
          <w:szCs w:val="24"/>
        </w:rPr>
        <w:t xml:space="preserve"> </w:t>
      </w:r>
      <w:r w:rsidRPr="005275E6">
        <w:rPr>
          <w:sz w:val="24"/>
          <w:szCs w:val="24"/>
        </w:rPr>
        <w:t>доступных</w:t>
      </w:r>
      <w:r w:rsidRPr="005275E6">
        <w:rPr>
          <w:spacing w:val="-3"/>
          <w:sz w:val="24"/>
          <w:szCs w:val="24"/>
        </w:rPr>
        <w:t xml:space="preserve"> </w:t>
      </w:r>
      <w:r w:rsidRPr="005275E6">
        <w:rPr>
          <w:sz w:val="24"/>
          <w:szCs w:val="24"/>
        </w:rPr>
        <w:t>в языковом</w:t>
      </w:r>
      <w:r w:rsidRPr="005275E6">
        <w:rPr>
          <w:spacing w:val="1"/>
          <w:sz w:val="24"/>
          <w:szCs w:val="24"/>
        </w:rPr>
        <w:t xml:space="preserve"> </w:t>
      </w:r>
      <w:r w:rsidRPr="005275E6">
        <w:rPr>
          <w:sz w:val="24"/>
          <w:szCs w:val="24"/>
        </w:rPr>
        <w:t>отношении.</w:t>
      </w:r>
    </w:p>
    <w:p w:rsidR="00607AE8" w:rsidRPr="005275E6" w:rsidRDefault="00607AE8" w:rsidP="00607AE8">
      <w:pPr>
        <w:pStyle w:val="ab"/>
        <w:spacing w:line="264" w:lineRule="auto"/>
        <w:ind w:right="535" w:firstLine="600"/>
        <w:rPr>
          <w:sz w:val="24"/>
          <w:szCs w:val="24"/>
        </w:rPr>
      </w:pPr>
      <w:r w:rsidRPr="005275E6">
        <w:rPr>
          <w:sz w:val="24"/>
          <w:szCs w:val="24"/>
        </w:rPr>
        <w:t>Формирование</w:t>
      </w:r>
      <w:r w:rsidRPr="005275E6">
        <w:rPr>
          <w:spacing w:val="1"/>
          <w:sz w:val="24"/>
          <w:szCs w:val="24"/>
        </w:rPr>
        <w:t xml:space="preserve"> </w:t>
      </w:r>
      <w:r w:rsidRPr="005275E6">
        <w:rPr>
          <w:sz w:val="24"/>
          <w:szCs w:val="24"/>
        </w:rPr>
        <w:t>элементарного</w:t>
      </w:r>
      <w:r w:rsidRPr="005275E6">
        <w:rPr>
          <w:spacing w:val="1"/>
          <w:sz w:val="24"/>
          <w:szCs w:val="24"/>
        </w:rPr>
        <w:t xml:space="preserve"> </w:t>
      </w:r>
      <w:r w:rsidRPr="005275E6">
        <w:rPr>
          <w:sz w:val="24"/>
          <w:szCs w:val="24"/>
        </w:rPr>
        <w:t>представления</w:t>
      </w:r>
      <w:r w:rsidRPr="005275E6">
        <w:rPr>
          <w:spacing w:val="1"/>
          <w:sz w:val="24"/>
          <w:szCs w:val="24"/>
        </w:rPr>
        <w:t xml:space="preserve"> </w:t>
      </w:r>
      <w:r w:rsidRPr="005275E6">
        <w:rPr>
          <w:sz w:val="24"/>
          <w:szCs w:val="24"/>
        </w:rPr>
        <w:t>о</w:t>
      </w:r>
      <w:r w:rsidRPr="005275E6">
        <w:rPr>
          <w:spacing w:val="1"/>
          <w:sz w:val="24"/>
          <w:szCs w:val="24"/>
        </w:rPr>
        <w:t xml:space="preserve"> </w:t>
      </w:r>
      <w:r w:rsidRPr="005275E6">
        <w:rPr>
          <w:sz w:val="24"/>
          <w:szCs w:val="24"/>
        </w:rPr>
        <w:t>различных</w:t>
      </w:r>
      <w:r w:rsidRPr="005275E6">
        <w:rPr>
          <w:spacing w:val="1"/>
          <w:sz w:val="24"/>
          <w:szCs w:val="24"/>
        </w:rPr>
        <w:t xml:space="preserve"> </w:t>
      </w:r>
      <w:r w:rsidRPr="005275E6">
        <w:rPr>
          <w:sz w:val="24"/>
          <w:szCs w:val="24"/>
        </w:rPr>
        <w:t>вариантах</w:t>
      </w:r>
      <w:r w:rsidRPr="005275E6">
        <w:rPr>
          <w:spacing w:val="1"/>
          <w:sz w:val="24"/>
          <w:szCs w:val="24"/>
        </w:rPr>
        <w:t xml:space="preserve"> </w:t>
      </w:r>
      <w:r w:rsidRPr="005275E6">
        <w:rPr>
          <w:sz w:val="24"/>
          <w:szCs w:val="24"/>
        </w:rPr>
        <w:t>немецкого языка.</w:t>
      </w:r>
    </w:p>
    <w:p w:rsidR="00607AE8" w:rsidRPr="005275E6" w:rsidRDefault="00607AE8" w:rsidP="00607AE8">
      <w:pPr>
        <w:pStyle w:val="ab"/>
        <w:spacing w:line="264" w:lineRule="auto"/>
        <w:ind w:right="538" w:firstLine="600"/>
        <w:rPr>
          <w:sz w:val="24"/>
          <w:szCs w:val="24"/>
        </w:rPr>
      </w:pPr>
      <w:r w:rsidRPr="005275E6">
        <w:rPr>
          <w:sz w:val="24"/>
          <w:szCs w:val="24"/>
        </w:rPr>
        <w:t>Понимание</w:t>
      </w:r>
      <w:r w:rsidRPr="005275E6">
        <w:rPr>
          <w:spacing w:val="1"/>
          <w:sz w:val="24"/>
          <w:szCs w:val="24"/>
        </w:rPr>
        <w:t xml:space="preserve"> </w:t>
      </w:r>
      <w:r w:rsidRPr="005275E6">
        <w:rPr>
          <w:sz w:val="24"/>
          <w:szCs w:val="24"/>
        </w:rPr>
        <w:t>речевых</w:t>
      </w:r>
      <w:r w:rsidRPr="005275E6">
        <w:rPr>
          <w:spacing w:val="1"/>
          <w:sz w:val="24"/>
          <w:szCs w:val="24"/>
        </w:rPr>
        <w:t xml:space="preserve"> </w:t>
      </w:r>
      <w:r w:rsidRPr="005275E6">
        <w:rPr>
          <w:sz w:val="24"/>
          <w:szCs w:val="24"/>
        </w:rPr>
        <w:t>различий</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ситуациях</w:t>
      </w:r>
      <w:r w:rsidRPr="005275E6">
        <w:rPr>
          <w:spacing w:val="1"/>
          <w:sz w:val="24"/>
          <w:szCs w:val="24"/>
        </w:rPr>
        <w:t xml:space="preserve"> </w:t>
      </w:r>
      <w:r w:rsidRPr="005275E6">
        <w:rPr>
          <w:sz w:val="24"/>
          <w:szCs w:val="24"/>
        </w:rPr>
        <w:t>официального</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неофициального общения в рамках отобранного тематического содержания и</w:t>
      </w:r>
      <w:r w:rsidRPr="005275E6">
        <w:rPr>
          <w:spacing w:val="-67"/>
          <w:sz w:val="24"/>
          <w:szCs w:val="24"/>
        </w:rPr>
        <w:t xml:space="preserve"> </w:t>
      </w:r>
      <w:r w:rsidRPr="005275E6">
        <w:rPr>
          <w:sz w:val="24"/>
          <w:szCs w:val="24"/>
        </w:rPr>
        <w:t>использование лексико-грамматических средств</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их учётом.</w:t>
      </w:r>
    </w:p>
    <w:p w:rsidR="00607AE8" w:rsidRPr="005275E6" w:rsidRDefault="00607AE8" w:rsidP="00607AE8">
      <w:pPr>
        <w:pStyle w:val="ab"/>
        <w:spacing w:before="1" w:line="264" w:lineRule="auto"/>
        <w:ind w:left="720" w:right="2235"/>
        <w:rPr>
          <w:sz w:val="24"/>
          <w:szCs w:val="24"/>
        </w:rPr>
      </w:pPr>
      <w:r w:rsidRPr="005275E6">
        <w:rPr>
          <w:sz w:val="24"/>
          <w:szCs w:val="24"/>
        </w:rPr>
        <w:t>Соблюдение</w:t>
      </w:r>
      <w:r w:rsidRPr="005275E6">
        <w:rPr>
          <w:spacing w:val="-6"/>
          <w:sz w:val="24"/>
          <w:szCs w:val="24"/>
        </w:rPr>
        <w:t xml:space="preserve"> </w:t>
      </w:r>
      <w:r w:rsidRPr="005275E6">
        <w:rPr>
          <w:sz w:val="24"/>
          <w:szCs w:val="24"/>
        </w:rPr>
        <w:t>норм</w:t>
      </w:r>
      <w:r w:rsidRPr="005275E6">
        <w:rPr>
          <w:spacing w:val="-6"/>
          <w:sz w:val="24"/>
          <w:szCs w:val="24"/>
        </w:rPr>
        <w:t xml:space="preserve"> </w:t>
      </w:r>
      <w:r w:rsidRPr="005275E6">
        <w:rPr>
          <w:sz w:val="24"/>
          <w:szCs w:val="24"/>
        </w:rPr>
        <w:t>вежливости</w:t>
      </w:r>
      <w:r w:rsidRPr="005275E6">
        <w:rPr>
          <w:spacing w:val="-6"/>
          <w:sz w:val="24"/>
          <w:szCs w:val="24"/>
        </w:rPr>
        <w:t xml:space="preserve"> </w:t>
      </w:r>
      <w:r w:rsidRPr="005275E6">
        <w:rPr>
          <w:sz w:val="24"/>
          <w:szCs w:val="24"/>
        </w:rPr>
        <w:t>в</w:t>
      </w:r>
      <w:r w:rsidRPr="005275E6">
        <w:rPr>
          <w:spacing w:val="-8"/>
          <w:sz w:val="24"/>
          <w:szCs w:val="24"/>
        </w:rPr>
        <w:t xml:space="preserve"> </w:t>
      </w:r>
      <w:r w:rsidRPr="005275E6">
        <w:rPr>
          <w:sz w:val="24"/>
          <w:szCs w:val="24"/>
        </w:rPr>
        <w:t>межкультурном</w:t>
      </w:r>
      <w:r w:rsidRPr="005275E6">
        <w:rPr>
          <w:spacing w:val="-5"/>
          <w:sz w:val="24"/>
          <w:szCs w:val="24"/>
        </w:rPr>
        <w:t xml:space="preserve"> </w:t>
      </w:r>
      <w:r w:rsidRPr="005275E6">
        <w:rPr>
          <w:sz w:val="24"/>
          <w:szCs w:val="24"/>
        </w:rPr>
        <w:t>общении.</w:t>
      </w:r>
      <w:r w:rsidRPr="005275E6">
        <w:rPr>
          <w:spacing w:val="-68"/>
          <w:sz w:val="24"/>
          <w:szCs w:val="24"/>
        </w:rPr>
        <w:t xml:space="preserve"> </w:t>
      </w:r>
      <w:r w:rsidRPr="005275E6">
        <w:rPr>
          <w:sz w:val="24"/>
          <w:szCs w:val="24"/>
        </w:rPr>
        <w:t>Развитие</w:t>
      </w:r>
      <w:r w:rsidRPr="005275E6">
        <w:rPr>
          <w:spacing w:val="1"/>
          <w:sz w:val="24"/>
          <w:szCs w:val="24"/>
        </w:rPr>
        <w:t xml:space="preserve"> </w:t>
      </w:r>
      <w:r w:rsidRPr="005275E6">
        <w:rPr>
          <w:sz w:val="24"/>
          <w:szCs w:val="24"/>
        </w:rPr>
        <w:t>умений:</w:t>
      </w:r>
    </w:p>
    <w:p w:rsidR="00607AE8" w:rsidRPr="005275E6" w:rsidRDefault="00607AE8" w:rsidP="00607AE8">
      <w:pPr>
        <w:pStyle w:val="ab"/>
        <w:spacing w:line="264" w:lineRule="auto"/>
        <w:ind w:right="536" w:firstLine="600"/>
        <w:rPr>
          <w:sz w:val="24"/>
          <w:szCs w:val="24"/>
        </w:rPr>
      </w:pPr>
      <w:r w:rsidRPr="005275E6">
        <w:rPr>
          <w:sz w:val="24"/>
          <w:szCs w:val="24"/>
        </w:rPr>
        <w:t>писать</w:t>
      </w:r>
      <w:r w:rsidRPr="005275E6">
        <w:rPr>
          <w:spacing w:val="1"/>
          <w:sz w:val="24"/>
          <w:szCs w:val="24"/>
        </w:rPr>
        <w:t xml:space="preserve"> </w:t>
      </w:r>
      <w:r w:rsidRPr="005275E6">
        <w:rPr>
          <w:sz w:val="24"/>
          <w:szCs w:val="24"/>
        </w:rPr>
        <w:t>своё</w:t>
      </w:r>
      <w:r w:rsidRPr="005275E6">
        <w:rPr>
          <w:spacing w:val="1"/>
          <w:sz w:val="24"/>
          <w:szCs w:val="24"/>
        </w:rPr>
        <w:t xml:space="preserve"> </w:t>
      </w:r>
      <w:r w:rsidRPr="005275E6">
        <w:rPr>
          <w:sz w:val="24"/>
          <w:szCs w:val="24"/>
        </w:rPr>
        <w:t>имя</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фамилию,</w:t>
      </w:r>
      <w:r w:rsidRPr="005275E6">
        <w:rPr>
          <w:spacing w:val="1"/>
          <w:sz w:val="24"/>
          <w:szCs w:val="24"/>
        </w:rPr>
        <w:t xml:space="preserve"> </w:t>
      </w:r>
      <w:r w:rsidRPr="005275E6">
        <w:rPr>
          <w:sz w:val="24"/>
          <w:szCs w:val="24"/>
        </w:rPr>
        <w:t>а</w:t>
      </w:r>
      <w:r w:rsidRPr="005275E6">
        <w:rPr>
          <w:spacing w:val="1"/>
          <w:sz w:val="24"/>
          <w:szCs w:val="24"/>
        </w:rPr>
        <w:t xml:space="preserve"> </w:t>
      </w:r>
      <w:r w:rsidRPr="005275E6">
        <w:rPr>
          <w:sz w:val="24"/>
          <w:szCs w:val="24"/>
        </w:rPr>
        <w:t>также</w:t>
      </w:r>
      <w:r w:rsidRPr="005275E6">
        <w:rPr>
          <w:spacing w:val="1"/>
          <w:sz w:val="24"/>
          <w:szCs w:val="24"/>
        </w:rPr>
        <w:t xml:space="preserve"> </w:t>
      </w:r>
      <w:r w:rsidRPr="005275E6">
        <w:rPr>
          <w:sz w:val="24"/>
          <w:szCs w:val="24"/>
        </w:rPr>
        <w:t>имена</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фамилии</w:t>
      </w:r>
      <w:r w:rsidRPr="005275E6">
        <w:rPr>
          <w:spacing w:val="1"/>
          <w:sz w:val="24"/>
          <w:szCs w:val="24"/>
        </w:rPr>
        <w:t xml:space="preserve"> </w:t>
      </w:r>
      <w:r w:rsidRPr="005275E6">
        <w:rPr>
          <w:sz w:val="24"/>
          <w:szCs w:val="24"/>
        </w:rPr>
        <w:t>своих</w:t>
      </w:r>
      <w:r w:rsidRPr="005275E6">
        <w:rPr>
          <w:spacing w:val="1"/>
          <w:sz w:val="24"/>
          <w:szCs w:val="24"/>
        </w:rPr>
        <w:t xml:space="preserve"> </w:t>
      </w:r>
      <w:r w:rsidRPr="005275E6">
        <w:rPr>
          <w:sz w:val="24"/>
          <w:szCs w:val="24"/>
        </w:rPr>
        <w:t>родственников</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друзей на</w:t>
      </w:r>
      <w:r w:rsidRPr="005275E6">
        <w:rPr>
          <w:spacing w:val="2"/>
          <w:sz w:val="24"/>
          <w:szCs w:val="24"/>
        </w:rPr>
        <w:t xml:space="preserve"> </w:t>
      </w:r>
      <w:r w:rsidRPr="005275E6">
        <w:rPr>
          <w:sz w:val="24"/>
          <w:szCs w:val="24"/>
        </w:rPr>
        <w:t>немецком</w:t>
      </w:r>
      <w:r w:rsidRPr="005275E6">
        <w:rPr>
          <w:spacing w:val="1"/>
          <w:sz w:val="24"/>
          <w:szCs w:val="24"/>
        </w:rPr>
        <w:t xml:space="preserve"> </w:t>
      </w:r>
      <w:r w:rsidRPr="005275E6">
        <w:rPr>
          <w:sz w:val="24"/>
          <w:szCs w:val="24"/>
        </w:rPr>
        <w:t>языке;</w:t>
      </w:r>
    </w:p>
    <w:p w:rsidR="00607AE8" w:rsidRPr="005275E6" w:rsidRDefault="00607AE8" w:rsidP="00607AE8">
      <w:pPr>
        <w:pStyle w:val="ab"/>
        <w:ind w:left="720"/>
        <w:rPr>
          <w:sz w:val="24"/>
          <w:szCs w:val="24"/>
        </w:rPr>
      </w:pPr>
      <w:r w:rsidRPr="005275E6">
        <w:rPr>
          <w:sz w:val="24"/>
          <w:szCs w:val="24"/>
        </w:rPr>
        <w:t>правильно</w:t>
      </w:r>
      <w:r w:rsidRPr="005275E6">
        <w:rPr>
          <w:spacing w:val="-5"/>
          <w:sz w:val="24"/>
          <w:szCs w:val="24"/>
        </w:rPr>
        <w:t xml:space="preserve"> </w:t>
      </w:r>
      <w:r w:rsidRPr="005275E6">
        <w:rPr>
          <w:sz w:val="24"/>
          <w:szCs w:val="24"/>
        </w:rPr>
        <w:t>оформлять</w:t>
      </w:r>
      <w:r w:rsidRPr="005275E6">
        <w:rPr>
          <w:spacing w:val="-6"/>
          <w:sz w:val="24"/>
          <w:szCs w:val="24"/>
        </w:rPr>
        <w:t xml:space="preserve"> </w:t>
      </w:r>
      <w:r w:rsidRPr="005275E6">
        <w:rPr>
          <w:sz w:val="24"/>
          <w:szCs w:val="24"/>
        </w:rPr>
        <w:t>свой</w:t>
      </w:r>
      <w:r w:rsidRPr="005275E6">
        <w:rPr>
          <w:spacing w:val="-5"/>
          <w:sz w:val="24"/>
          <w:szCs w:val="24"/>
        </w:rPr>
        <w:t xml:space="preserve"> </w:t>
      </w:r>
      <w:r w:rsidRPr="005275E6">
        <w:rPr>
          <w:sz w:val="24"/>
          <w:szCs w:val="24"/>
        </w:rPr>
        <w:t>адрес</w:t>
      </w:r>
      <w:r w:rsidRPr="005275E6">
        <w:rPr>
          <w:spacing w:val="-3"/>
          <w:sz w:val="24"/>
          <w:szCs w:val="24"/>
        </w:rPr>
        <w:t xml:space="preserve"> </w:t>
      </w:r>
      <w:r w:rsidRPr="005275E6">
        <w:rPr>
          <w:sz w:val="24"/>
          <w:szCs w:val="24"/>
        </w:rPr>
        <w:t>на</w:t>
      </w:r>
      <w:r w:rsidRPr="005275E6">
        <w:rPr>
          <w:spacing w:val="-3"/>
          <w:sz w:val="24"/>
          <w:szCs w:val="24"/>
        </w:rPr>
        <w:t xml:space="preserve"> </w:t>
      </w:r>
      <w:r w:rsidRPr="005275E6">
        <w:rPr>
          <w:sz w:val="24"/>
          <w:szCs w:val="24"/>
        </w:rPr>
        <w:t>немецком</w:t>
      </w:r>
      <w:r w:rsidRPr="005275E6">
        <w:rPr>
          <w:spacing w:val="-4"/>
          <w:sz w:val="24"/>
          <w:szCs w:val="24"/>
        </w:rPr>
        <w:t xml:space="preserve"> </w:t>
      </w:r>
      <w:r w:rsidRPr="005275E6">
        <w:rPr>
          <w:sz w:val="24"/>
          <w:szCs w:val="24"/>
        </w:rPr>
        <w:t>языке</w:t>
      </w:r>
      <w:r w:rsidRPr="005275E6">
        <w:rPr>
          <w:spacing w:val="-3"/>
          <w:sz w:val="24"/>
          <w:szCs w:val="24"/>
        </w:rPr>
        <w:t xml:space="preserve"> </w:t>
      </w:r>
      <w:r w:rsidRPr="005275E6">
        <w:rPr>
          <w:sz w:val="24"/>
          <w:szCs w:val="24"/>
        </w:rPr>
        <w:t>(в</w:t>
      </w:r>
      <w:r w:rsidRPr="005275E6">
        <w:rPr>
          <w:spacing w:val="-6"/>
          <w:sz w:val="24"/>
          <w:szCs w:val="24"/>
        </w:rPr>
        <w:t xml:space="preserve"> </w:t>
      </w:r>
      <w:r w:rsidRPr="005275E6">
        <w:rPr>
          <w:sz w:val="24"/>
          <w:szCs w:val="24"/>
        </w:rPr>
        <w:t>анкете);</w:t>
      </w:r>
    </w:p>
    <w:p w:rsidR="00607AE8" w:rsidRPr="005275E6" w:rsidRDefault="00607AE8" w:rsidP="00607AE8">
      <w:pPr>
        <w:pStyle w:val="ab"/>
        <w:spacing w:before="59" w:line="264" w:lineRule="auto"/>
        <w:ind w:right="536" w:firstLine="600"/>
        <w:rPr>
          <w:sz w:val="24"/>
          <w:szCs w:val="24"/>
        </w:rPr>
      </w:pPr>
      <w:r w:rsidRPr="005275E6">
        <w:rPr>
          <w:sz w:val="24"/>
          <w:szCs w:val="24"/>
        </w:rPr>
        <w:t>правильно</w:t>
      </w:r>
      <w:r w:rsidRPr="005275E6">
        <w:rPr>
          <w:spacing w:val="1"/>
          <w:sz w:val="24"/>
          <w:szCs w:val="24"/>
        </w:rPr>
        <w:t xml:space="preserve"> </w:t>
      </w:r>
      <w:r w:rsidRPr="005275E6">
        <w:rPr>
          <w:sz w:val="24"/>
          <w:szCs w:val="24"/>
        </w:rPr>
        <w:t>оформлять</w:t>
      </w:r>
      <w:r w:rsidRPr="005275E6">
        <w:rPr>
          <w:spacing w:val="1"/>
          <w:sz w:val="24"/>
          <w:szCs w:val="24"/>
        </w:rPr>
        <w:t xml:space="preserve"> </w:t>
      </w:r>
      <w:r w:rsidRPr="005275E6">
        <w:rPr>
          <w:sz w:val="24"/>
          <w:szCs w:val="24"/>
        </w:rPr>
        <w:t>электронное</w:t>
      </w:r>
      <w:r w:rsidRPr="005275E6">
        <w:rPr>
          <w:spacing w:val="1"/>
          <w:sz w:val="24"/>
          <w:szCs w:val="24"/>
        </w:rPr>
        <w:t xml:space="preserve"> </w:t>
      </w:r>
      <w:r w:rsidRPr="005275E6">
        <w:rPr>
          <w:sz w:val="24"/>
          <w:szCs w:val="24"/>
        </w:rPr>
        <w:t>сообщение</w:t>
      </w:r>
      <w:r w:rsidRPr="005275E6">
        <w:rPr>
          <w:spacing w:val="1"/>
          <w:sz w:val="24"/>
          <w:szCs w:val="24"/>
        </w:rPr>
        <w:t xml:space="preserve"> </w:t>
      </w:r>
      <w:r w:rsidRPr="005275E6">
        <w:rPr>
          <w:sz w:val="24"/>
          <w:szCs w:val="24"/>
        </w:rPr>
        <w:t>личного</w:t>
      </w:r>
      <w:r w:rsidRPr="005275E6">
        <w:rPr>
          <w:spacing w:val="1"/>
          <w:sz w:val="24"/>
          <w:szCs w:val="24"/>
        </w:rPr>
        <w:t xml:space="preserve"> </w:t>
      </w:r>
      <w:r w:rsidRPr="005275E6">
        <w:rPr>
          <w:sz w:val="24"/>
          <w:szCs w:val="24"/>
        </w:rPr>
        <w:t>характера</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соответствии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нормами</w:t>
      </w:r>
      <w:r w:rsidRPr="005275E6">
        <w:rPr>
          <w:spacing w:val="1"/>
          <w:sz w:val="24"/>
          <w:szCs w:val="24"/>
        </w:rPr>
        <w:t xml:space="preserve"> </w:t>
      </w:r>
      <w:r w:rsidRPr="005275E6">
        <w:rPr>
          <w:sz w:val="24"/>
          <w:szCs w:val="24"/>
        </w:rPr>
        <w:t>неофициального</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принятыми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стране</w:t>
      </w:r>
      <w:r w:rsidRPr="005275E6">
        <w:rPr>
          <w:spacing w:val="1"/>
          <w:sz w:val="24"/>
          <w:szCs w:val="24"/>
        </w:rPr>
        <w:t xml:space="preserve"> </w:t>
      </w:r>
      <w:r w:rsidRPr="005275E6">
        <w:rPr>
          <w:sz w:val="24"/>
          <w:szCs w:val="24"/>
        </w:rPr>
        <w:t>(странах)</w:t>
      </w:r>
      <w:r w:rsidRPr="005275E6">
        <w:rPr>
          <w:spacing w:val="-1"/>
          <w:sz w:val="24"/>
          <w:szCs w:val="24"/>
        </w:rPr>
        <w:t xml:space="preserve"> </w:t>
      </w:r>
      <w:r w:rsidRPr="005275E6">
        <w:rPr>
          <w:sz w:val="24"/>
          <w:szCs w:val="24"/>
        </w:rPr>
        <w:t>изучаемого</w:t>
      </w:r>
      <w:r w:rsidRPr="005275E6">
        <w:rPr>
          <w:spacing w:val="1"/>
          <w:sz w:val="24"/>
          <w:szCs w:val="24"/>
        </w:rPr>
        <w:t xml:space="preserve"> </w:t>
      </w:r>
      <w:r w:rsidRPr="005275E6">
        <w:rPr>
          <w:sz w:val="24"/>
          <w:szCs w:val="24"/>
        </w:rPr>
        <w:t>языка;</w:t>
      </w:r>
    </w:p>
    <w:p w:rsidR="00607AE8" w:rsidRPr="005275E6" w:rsidRDefault="00607AE8" w:rsidP="00607AE8">
      <w:pPr>
        <w:pStyle w:val="ab"/>
        <w:spacing w:line="321" w:lineRule="exact"/>
        <w:ind w:left="720"/>
        <w:rPr>
          <w:sz w:val="24"/>
          <w:szCs w:val="24"/>
        </w:rPr>
      </w:pPr>
      <w:r w:rsidRPr="005275E6">
        <w:rPr>
          <w:sz w:val="24"/>
          <w:szCs w:val="24"/>
        </w:rPr>
        <w:t>кратко</w:t>
      </w:r>
      <w:r w:rsidRPr="005275E6">
        <w:rPr>
          <w:spacing w:val="-4"/>
          <w:sz w:val="24"/>
          <w:szCs w:val="24"/>
        </w:rPr>
        <w:t xml:space="preserve"> </w:t>
      </w:r>
      <w:r w:rsidRPr="005275E6">
        <w:rPr>
          <w:sz w:val="24"/>
          <w:szCs w:val="24"/>
        </w:rPr>
        <w:t>представлять</w:t>
      </w:r>
      <w:r w:rsidRPr="005275E6">
        <w:rPr>
          <w:spacing w:val="-6"/>
          <w:sz w:val="24"/>
          <w:szCs w:val="24"/>
        </w:rPr>
        <w:t xml:space="preserve"> </w:t>
      </w:r>
      <w:r w:rsidRPr="005275E6">
        <w:rPr>
          <w:sz w:val="24"/>
          <w:szCs w:val="24"/>
        </w:rPr>
        <w:t>Россию</w:t>
      </w:r>
      <w:r w:rsidRPr="005275E6">
        <w:rPr>
          <w:spacing w:val="-5"/>
          <w:sz w:val="24"/>
          <w:szCs w:val="24"/>
        </w:rPr>
        <w:t xml:space="preserve"> </w:t>
      </w:r>
      <w:r w:rsidRPr="005275E6">
        <w:rPr>
          <w:sz w:val="24"/>
          <w:szCs w:val="24"/>
        </w:rPr>
        <w:t>и</w:t>
      </w:r>
      <w:r w:rsidRPr="005275E6">
        <w:rPr>
          <w:spacing w:val="-4"/>
          <w:sz w:val="24"/>
          <w:szCs w:val="24"/>
        </w:rPr>
        <w:t xml:space="preserve"> </w:t>
      </w:r>
      <w:r w:rsidRPr="005275E6">
        <w:rPr>
          <w:sz w:val="24"/>
          <w:szCs w:val="24"/>
        </w:rPr>
        <w:t>страну</w:t>
      </w:r>
      <w:r w:rsidRPr="005275E6">
        <w:rPr>
          <w:spacing w:val="-4"/>
          <w:sz w:val="24"/>
          <w:szCs w:val="24"/>
        </w:rPr>
        <w:t xml:space="preserve"> </w:t>
      </w:r>
      <w:r w:rsidRPr="005275E6">
        <w:rPr>
          <w:sz w:val="24"/>
          <w:szCs w:val="24"/>
        </w:rPr>
        <w:t>(страны)</w:t>
      </w:r>
      <w:r w:rsidRPr="005275E6">
        <w:rPr>
          <w:spacing w:val="-4"/>
          <w:sz w:val="24"/>
          <w:szCs w:val="24"/>
        </w:rPr>
        <w:t xml:space="preserve"> </w:t>
      </w:r>
      <w:r w:rsidRPr="005275E6">
        <w:rPr>
          <w:sz w:val="24"/>
          <w:szCs w:val="24"/>
        </w:rPr>
        <w:t>изучаемого</w:t>
      </w:r>
      <w:r w:rsidRPr="005275E6">
        <w:rPr>
          <w:spacing w:val="-4"/>
          <w:sz w:val="24"/>
          <w:szCs w:val="24"/>
        </w:rPr>
        <w:t xml:space="preserve"> </w:t>
      </w:r>
      <w:r w:rsidRPr="005275E6">
        <w:rPr>
          <w:sz w:val="24"/>
          <w:szCs w:val="24"/>
        </w:rPr>
        <w:t>языка;</w:t>
      </w:r>
    </w:p>
    <w:p w:rsidR="00607AE8" w:rsidRPr="005275E6" w:rsidRDefault="00607AE8" w:rsidP="00607AE8">
      <w:pPr>
        <w:pStyle w:val="ab"/>
        <w:spacing w:before="33" w:line="264" w:lineRule="auto"/>
        <w:ind w:right="531" w:firstLine="600"/>
        <w:rPr>
          <w:sz w:val="24"/>
          <w:szCs w:val="24"/>
        </w:rPr>
      </w:pPr>
      <w:r w:rsidRPr="005275E6">
        <w:rPr>
          <w:sz w:val="24"/>
          <w:szCs w:val="24"/>
        </w:rPr>
        <w:t>кратко представлять некоторые культурные явления родной страны и</w:t>
      </w:r>
      <w:r w:rsidRPr="005275E6">
        <w:rPr>
          <w:spacing w:val="1"/>
          <w:sz w:val="24"/>
          <w:szCs w:val="24"/>
        </w:rPr>
        <w:t xml:space="preserve"> </w:t>
      </w:r>
      <w:r w:rsidRPr="005275E6">
        <w:rPr>
          <w:sz w:val="24"/>
          <w:szCs w:val="24"/>
        </w:rPr>
        <w:t>страны</w:t>
      </w:r>
      <w:r w:rsidRPr="005275E6">
        <w:rPr>
          <w:spacing w:val="1"/>
          <w:sz w:val="24"/>
          <w:szCs w:val="24"/>
        </w:rPr>
        <w:t xml:space="preserve"> </w:t>
      </w:r>
      <w:r w:rsidRPr="005275E6">
        <w:rPr>
          <w:sz w:val="24"/>
          <w:szCs w:val="24"/>
        </w:rPr>
        <w:t>(стран)</w:t>
      </w:r>
      <w:r w:rsidRPr="005275E6">
        <w:rPr>
          <w:spacing w:val="1"/>
          <w:sz w:val="24"/>
          <w:szCs w:val="24"/>
        </w:rPr>
        <w:t xml:space="preserve"> </w:t>
      </w:r>
      <w:r w:rsidRPr="005275E6">
        <w:rPr>
          <w:sz w:val="24"/>
          <w:szCs w:val="24"/>
        </w:rPr>
        <w:t>изучаемого</w:t>
      </w:r>
      <w:r w:rsidRPr="005275E6">
        <w:rPr>
          <w:spacing w:val="1"/>
          <w:sz w:val="24"/>
          <w:szCs w:val="24"/>
        </w:rPr>
        <w:t xml:space="preserve"> </w:t>
      </w:r>
      <w:r w:rsidRPr="005275E6">
        <w:rPr>
          <w:sz w:val="24"/>
          <w:szCs w:val="24"/>
        </w:rPr>
        <w:t>языка</w:t>
      </w:r>
      <w:r w:rsidRPr="005275E6">
        <w:rPr>
          <w:spacing w:val="1"/>
          <w:sz w:val="24"/>
          <w:szCs w:val="24"/>
        </w:rPr>
        <w:t xml:space="preserve"> </w:t>
      </w:r>
      <w:r w:rsidRPr="005275E6">
        <w:rPr>
          <w:sz w:val="24"/>
          <w:szCs w:val="24"/>
        </w:rPr>
        <w:t>(основные</w:t>
      </w:r>
      <w:r w:rsidRPr="005275E6">
        <w:rPr>
          <w:spacing w:val="1"/>
          <w:sz w:val="24"/>
          <w:szCs w:val="24"/>
        </w:rPr>
        <w:t xml:space="preserve"> </w:t>
      </w:r>
      <w:r w:rsidRPr="005275E6">
        <w:rPr>
          <w:sz w:val="24"/>
          <w:szCs w:val="24"/>
        </w:rPr>
        <w:t>национальные</w:t>
      </w:r>
      <w:r w:rsidRPr="005275E6">
        <w:rPr>
          <w:spacing w:val="1"/>
          <w:sz w:val="24"/>
          <w:szCs w:val="24"/>
        </w:rPr>
        <w:t xml:space="preserve"> </w:t>
      </w:r>
      <w:r w:rsidRPr="005275E6">
        <w:rPr>
          <w:sz w:val="24"/>
          <w:szCs w:val="24"/>
        </w:rPr>
        <w:t>праздники,</w:t>
      </w:r>
      <w:r w:rsidRPr="005275E6">
        <w:rPr>
          <w:spacing w:val="1"/>
          <w:sz w:val="24"/>
          <w:szCs w:val="24"/>
        </w:rPr>
        <w:t xml:space="preserve"> </w:t>
      </w:r>
      <w:r w:rsidRPr="005275E6">
        <w:rPr>
          <w:sz w:val="24"/>
          <w:szCs w:val="24"/>
        </w:rPr>
        <w:t>традиции</w:t>
      </w:r>
      <w:r w:rsidRPr="005275E6">
        <w:rPr>
          <w:spacing w:val="-2"/>
          <w:sz w:val="24"/>
          <w:szCs w:val="24"/>
        </w:rPr>
        <w:t xml:space="preserve"> </w:t>
      </w:r>
      <w:r w:rsidRPr="005275E6">
        <w:rPr>
          <w:sz w:val="24"/>
          <w:szCs w:val="24"/>
        </w:rPr>
        <w:t>в</w:t>
      </w:r>
      <w:r w:rsidRPr="005275E6">
        <w:rPr>
          <w:spacing w:val="-2"/>
          <w:sz w:val="24"/>
          <w:szCs w:val="24"/>
        </w:rPr>
        <w:t xml:space="preserve"> </w:t>
      </w:r>
      <w:r w:rsidRPr="005275E6">
        <w:rPr>
          <w:sz w:val="24"/>
          <w:szCs w:val="24"/>
        </w:rPr>
        <w:t>проведении</w:t>
      </w:r>
      <w:r w:rsidRPr="005275E6">
        <w:rPr>
          <w:spacing w:val="-2"/>
          <w:sz w:val="24"/>
          <w:szCs w:val="24"/>
        </w:rPr>
        <w:t xml:space="preserve"> </w:t>
      </w:r>
      <w:r w:rsidRPr="005275E6">
        <w:rPr>
          <w:sz w:val="24"/>
          <w:szCs w:val="24"/>
        </w:rPr>
        <w:t>досуга и</w:t>
      </w:r>
      <w:r w:rsidRPr="005275E6">
        <w:rPr>
          <w:spacing w:val="-1"/>
          <w:sz w:val="24"/>
          <w:szCs w:val="24"/>
        </w:rPr>
        <w:t xml:space="preserve"> </w:t>
      </w:r>
      <w:r w:rsidRPr="005275E6">
        <w:rPr>
          <w:sz w:val="24"/>
          <w:szCs w:val="24"/>
        </w:rPr>
        <w:t>в</w:t>
      </w:r>
      <w:r w:rsidRPr="005275E6">
        <w:rPr>
          <w:spacing w:val="-3"/>
          <w:sz w:val="24"/>
          <w:szCs w:val="24"/>
        </w:rPr>
        <w:t xml:space="preserve"> </w:t>
      </w:r>
      <w:r w:rsidRPr="005275E6">
        <w:rPr>
          <w:sz w:val="24"/>
          <w:szCs w:val="24"/>
        </w:rPr>
        <w:t>питании,</w:t>
      </w:r>
      <w:r w:rsidRPr="005275E6">
        <w:rPr>
          <w:spacing w:val="1"/>
          <w:sz w:val="24"/>
          <w:szCs w:val="24"/>
        </w:rPr>
        <w:t xml:space="preserve"> </w:t>
      </w:r>
      <w:r w:rsidRPr="005275E6">
        <w:rPr>
          <w:sz w:val="24"/>
          <w:szCs w:val="24"/>
        </w:rPr>
        <w:t>достопримечательности);</w:t>
      </w:r>
    </w:p>
    <w:p w:rsidR="00607AE8" w:rsidRPr="005275E6" w:rsidRDefault="00607AE8" w:rsidP="00607AE8">
      <w:pPr>
        <w:pStyle w:val="ab"/>
        <w:spacing w:before="3" w:line="264" w:lineRule="auto"/>
        <w:ind w:right="541" w:firstLine="600"/>
        <w:rPr>
          <w:sz w:val="24"/>
          <w:szCs w:val="24"/>
        </w:rPr>
      </w:pPr>
      <w:proofErr w:type="gramStart"/>
      <w:r w:rsidRPr="005275E6">
        <w:rPr>
          <w:sz w:val="24"/>
          <w:szCs w:val="24"/>
        </w:rPr>
        <w:t>кратко рассказывать о некоторых выдающихся людях родной страны и</w:t>
      </w:r>
      <w:r w:rsidRPr="005275E6">
        <w:rPr>
          <w:spacing w:val="1"/>
          <w:sz w:val="24"/>
          <w:szCs w:val="24"/>
        </w:rPr>
        <w:t xml:space="preserve"> </w:t>
      </w:r>
      <w:r w:rsidRPr="005275E6">
        <w:rPr>
          <w:sz w:val="24"/>
          <w:szCs w:val="24"/>
        </w:rPr>
        <w:t>страны (стран) изучаемого языка (учёных, писателях, поэтах, художниках,</w:t>
      </w:r>
      <w:r w:rsidRPr="005275E6">
        <w:rPr>
          <w:spacing w:val="1"/>
          <w:sz w:val="24"/>
          <w:szCs w:val="24"/>
        </w:rPr>
        <w:t xml:space="preserve"> </w:t>
      </w:r>
      <w:r w:rsidRPr="005275E6">
        <w:rPr>
          <w:sz w:val="24"/>
          <w:szCs w:val="24"/>
        </w:rPr>
        <w:t>композиторах,</w:t>
      </w:r>
      <w:r w:rsidRPr="005275E6">
        <w:rPr>
          <w:spacing w:val="3"/>
          <w:sz w:val="24"/>
          <w:szCs w:val="24"/>
        </w:rPr>
        <w:t xml:space="preserve"> </w:t>
      </w:r>
      <w:r w:rsidRPr="005275E6">
        <w:rPr>
          <w:sz w:val="24"/>
          <w:szCs w:val="24"/>
        </w:rPr>
        <w:t>музыкантах,</w:t>
      </w:r>
      <w:r w:rsidRPr="005275E6">
        <w:rPr>
          <w:spacing w:val="3"/>
          <w:sz w:val="24"/>
          <w:szCs w:val="24"/>
        </w:rPr>
        <w:t xml:space="preserve"> </w:t>
      </w:r>
      <w:r w:rsidRPr="005275E6">
        <w:rPr>
          <w:sz w:val="24"/>
          <w:szCs w:val="24"/>
        </w:rPr>
        <w:t>спортсменах);</w:t>
      </w:r>
      <w:proofErr w:type="gramEnd"/>
    </w:p>
    <w:p w:rsidR="00607AE8" w:rsidRPr="005275E6" w:rsidRDefault="00607AE8" w:rsidP="00607AE8">
      <w:pPr>
        <w:pStyle w:val="ab"/>
        <w:spacing w:line="264" w:lineRule="auto"/>
        <w:ind w:right="539" w:firstLine="600"/>
        <w:rPr>
          <w:sz w:val="24"/>
          <w:szCs w:val="24"/>
        </w:rPr>
      </w:pPr>
      <w:r w:rsidRPr="005275E6">
        <w:rPr>
          <w:sz w:val="24"/>
          <w:szCs w:val="24"/>
        </w:rPr>
        <w:lastRenderedPageBreak/>
        <w:t>оказывать</w:t>
      </w:r>
      <w:r w:rsidRPr="005275E6">
        <w:rPr>
          <w:spacing w:val="1"/>
          <w:sz w:val="24"/>
          <w:szCs w:val="24"/>
        </w:rPr>
        <w:t xml:space="preserve"> </w:t>
      </w:r>
      <w:r w:rsidRPr="005275E6">
        <w:rPr>
          <w:sz w:val="24"/>
          <w:szCs w:val="24"/>
        </w:rPr>
        <w:t>помощь</w:t>
      </w:r>
      <w:r w:rsidRPr="005275E6">
        <w:rPr>
          <w:spacing w:val="1"/>
          <w:sz w:val="24"/>
          <w:szCs w:val="24"/>
        </w:rPr>
        <w:t xml:space="preserve"> </w:t>
      </w:r>
      <w:r w:rsidRPr="005275E6">
        <w:rPr>
          <w:sz w:val="24"/>
          <w:szCs w:val="24"/>
        </w:rPr>
        <w:t>иностранным</w:t>
      </w:r>
      <w:r w:rsidRPr="005275E6">
        <w:rPr>
          <w:spacing w:val="1"/>
          <w:sz w:val="24"/>
          <w:szCs w:val="24"/>
        </w:rPr>
        <w:t xml:space="preserve"> </w:t>
      </w:r>
      <w:r w:rsidRPr="005275E6">
        <w:rPr>
          <w:sz w:val="24"/>
          <w:szCs w:val="24"/>
        </w:rPr>
        <w:t>гостям</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ситуациях</w:t>
      </w:r>
      <w:r w:rsidRPr="005275E6">
        <w:rPr>
          <w:spacing w:val="1"/>
          <w:sz w:val="24"/>
          <w:szCs w:val="24"/>
        </w:rPr>
        <w:t xml:space="preserve"> </w:t>
      </w:r>
      <w:r w:rsidRPr="005275E6">
        <w:rPr>
          <w:sz w:val="24"/>
          <w:szCs w:val="24"/>
        </w:rPr>
        <w:t>повседневного</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(объяснить</w:t>
      </w:r>
      <w:r w:rsidRPr="005275E6">
        <w:rPr>
          <w:spacing w:val="1"/>
          <w:sz w:val="24"/>
          <w:szCs w:val="24"/>
        </w:rPr>
        <w:t xml:space="preserve"> </w:t>
      </w:r>
      <w:r w:rsidRPr="005275E6">
        <w:rPr>
          <w:sz w:val="24"/>
          <w:szCs w:val="24"/>
        </w:rPr>
        <w:t>местонахождение</w:t>
      </w:r>
      <w:r w:rsidRPr="005275E6">
        <w:rPr>
          <w:spacing w:val="1"/>
          <w:sz w:val="24"/>
          <w:szCs w:val="24"/>
        </w:rPr>
        <w:t xml:space="preserve"> </w:t>
      </w:r>
      <w:r w:rsidRPr="005275E6">
        <w:rPr>
          <w:sz w:val="24"/>
          <w:szCs w:val="24"/>
        </w:rPr>
        <w:t>объекта,</w:t>
      </w:r>
      <w:r w:rsidRPr="005275E6">
        <w:rPr>
          <w:spacing w:val="1"/>
          <w:sz w:val="24"/>
          <w:szCs w:val="24"/>
        </w:rPr>
        <w:t xml:space="preserve"> </w:t>
      </w:r>
      <w:r w:rsidRPr="005275E6">
        <w:rPr>
          <w:sz w:val="24"/>
          <w:szCs w:val="24"/>
        </w:rPr>
        <w:t>сообщить</w:t>
      </w:r>
      <w:r w:rsidRPr="005275E6">
        <w:rPr>
          <w:spacing w:val="1"/>
          <w:sz w:val="24"/>
          <w:szCs w:val="24"/>
        </w:rPr>
        <w:t xml:space="preserve"> </w:t>
      </w:r>
      <w:r w:rsidRPr="005275E6">
        <w:rPr>
          <w:sz w:val="24"/>
          <w:szCs w:val="24"/>
        </w:rPr>
        <w:t>возможный</w:t>
      </w:r>
      <w:r w:rsidRPr="005275E6">
        <w:rPr>
          <w:spacing w:val="1"/>
          <w:sz w:val="24"/>
          <w:szCs w:val="24"/>
        </w:rPr>
        <w:t xml:space="preserve"> </w:t>
      </w:r>
      <w:r w:rsidRPr="005275E6">
        <w:rPr>
          <w:sz w:val="24"/>
          <w:szCs w:val="24"/>
        </w:rPr>
        <w:t>маршрут,</w:t>
      </w:r>
      <w:r w:rsidRPr="005275E6">
        <w:rPr>
          <w:spacing w:val="3"/>
          <w:sz w:val="24"/>
          <w:szCs w:val="24"/>
        </w:rPr>
        <w:t xml:space="preserve"> </w:t>
      </w:r>
      <w:r w:rsidRPr="005275E6">
        <w:rPr>
          <w:sz w:val="24"/>
          <w:szCs w:val="24"/>
        </w:rPr>
        <w:t>уточнить</w:t>
      </w:r>
      <w:r w:rsidRPr="005275E6">
        <w:rPr>
          <w:spacing w:val="-2"/>
          <w:sz w:val="24"/>
          <w:szCs w:val="24"/>
        </w:rPr>
        <w:t xml:space="preserve"> </w:t>
      </w:r>
      <w:r w:rsidRPr="005275E6">
        <w:rPr>
          <w:sz w:val="24"/>
          <w:szCs w:val="24"/>
        </w:rPr>
        <w:t>часы работы и</w:t>
      </w:r>
      <w:r w:rsidRPr="005275E6">
        <w:rPr>
          <w:spacing w:val="1"/>
          <w:sz w:val="24"/>
          <w:szCs w:val="24"/>
        </w:rPr>
        <w:t xml:space="preserve"> </w:t>
      </w:r>
      <w:r w:rsidRPr="005275E6">
        <w:rPr>
          <w:sz w:val="24"/>
          <w:szCs w:val="24"/>
        </w:rPr>
        <w:t>других</w:t>
      </w:r>
      <w:r w:rsidRPr="005275E6">
        <w:rPr>
          <w:spacing w:val="-4"/>
          <w:sz w:val="24"/>
          <w:szCs w:val="24"/>
        </w:rPr>
        <w:t xml:space="preserve"> </w:t>
      </w:r>
      <w:r w:rsidRPr="005275E6">
        <w:rPr>
          <w:sz w:val="24"/>
          <w:szCs w:val="24"/>
        </w:rPr>
        <w:t>ситуациях).</w:t>
      </w:r>
    </w:p>
    <w:p w:rsidR="00607AE8" w:rsidRPr="005275E6" w:rsidRDefault="00607AE8" w:rsidP="00607AE8">
      <w:pPr>
        <w:pStyle w:val="110"/>
        <w:spacing w:before="2"/>
        <w:rPr>
          <w:sz w:val="24"/>
          <w:szCs w:val="24"/>
        </w:rPr>
      </w:pPr>
      <w:r w:rsidRPr="005275E6">
        <w:rPr>
          <w:sz w:val="24"/>
          <w:szCs w:val="24"/>
        </w:rPr>
        <w:t>Компенсаторные</w:t>
      </w:r>
      <w:r w:rsidRPr="005275E6">
        <w:rPr>
          <w:spacing w:val="-6"/>
          <w:sz w:val="24"/>
          <w:szCs w:val="24"/>
        </w:rPr>
        <w:t xml:space="preserve"> </w:t>
      </w:r>
      <w:r w:rsidRPr="005275E6">
        <w:rPr>
          <w:sz w:val="24"/>
          <w:szCs w:val="24"/>
        </w:rPr>
        <w:t>умения</w:t>
      </w:r>
    </w:p>
    <w:p w:rsidR="00607AE8" w:rsidRPr="005275E6" w:rsidRDefault="00607AE8" w:rsidP="00607AE8">
      <w:pPr>
        <w:pStyle w:val="ab"/>
        <w:spacing w:before="29" w:line="264" w:lineRule="auto"/>
        <w:ind w:right="539" w:firstLine="600"/>
        <w:rPr>
          <w:sz w:val="24"/>
          <w:szCs w:val="24"/>
        </w:rPr>
      </w:pPr>
      <w:r w:rsidRPr="005275E6">
        <w:rPr>
          <w:sz w:val="24"/>
          <w:szCs w:val="24"/>
        </w:rPr>
        <w:t>Использование</w:t>
      </w:r>
      <w:r w:rsidRPr="005275E6">
        <w:rPr>
          <w:spacing w:val="1"/>
          <w:sz w:val="24"/>
          <w:szCs w:val="24"/>
        </w:rPr>
        <w:t xml:space="preserve"> </w:t>
      </w:r>
      <w:r w:rsidRPr="005275E6">
        <w:rPr>
          <w:sz w:val="24"/>
          <w:szCs w:val="24"/>
        </w:rPr>
        <w:t>при</w:t>
      </w:r>
      <w:r w:rsidRPr="005275E6">
        <w:rPr>
          <w:spacing w:val="1"/>
          <w:sz w:val="24"/>
          <w:szCs w:val="24"/>
        </w:rPr>
        <w:t xml:space="preserve"> </w:t>
      </w:r>
      <w:r w:rsidRPr="005275E6">
        <w:rPr>
          <w:sz w:val="24"/>
          <w:szCs w:val="24"/>
        </w:rPr>
        <w:t>чтении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аудировании</w:t>
      </w:r>
      <w:r w:rsidRPr="005275E6">
        <w:rPr>
          <w:spacing w:val="1"/>
          <w:sz w:val="24"/>
          <w:szCs w:val="24"/>
        </w:rPr>
        <w:t xml:space="preserve"> </w:t>
      </w:r>
      <w:r w:rsidRPr="005275E6">
        <w:rPr>
          <w:sz w:val="24"/>
          <w:szCs w:val="24"/>
        </w:rPr>
        <w:t>языковой,</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контекстуальной, догадки, при говорении и письме перифраз (толкование),</w:t>
      </w:r>
      <w:r w:rsidRPr="005275E6">
        <w:rPr>
          <w:spacing w:val="1"/>
          <w:sz w:val="24"/>
          <w:szCs w:val="24"/>
        </w:rPr>
        <w:t xml:space="preserve"> </w:t>
      </w:r>
      <w:r w:rsidRPr="005275E6">
        <w:rPr>
          <w:sz w:val="24"/>
          <w:szCs w:val="24"/>
        </w:rPr>
        <w:t>синонимические</w:t>
      </w:r>
      <w:r w:rsidRPr="005275E6">
        <w:rPr>
          <w:spacing w:val="1"/>
          <w:sz w:val="24"/>
          <w:szCs w:val="24"/>
        </w:rPr>
        <w:t xml:space="preserve"> </w:t>
      </w:r>
      <w:r w:rsidRPr="005275E6">
        <w:rPr>
          <w:sz w:val="24"/>
          <w:szCs w:val="24"/>
        </w:rPr>
        <w:t>средства,</w:t>
      </w:r>
      <w:r w:rsidRPr="005275E6">
        <w:rPr>
          <w:spacing w:val="1"/>
          <w:sz w:val="24"/>
          <w:szCs w:val="24"/>
        </w:rPr>
        <w:t xml:space="preserve"> </w:t>
      </w:r>
      <w:r w:rsidRPr="005275E6">
        <w:rPr>
          <w:sz w:val="24"/>
          <w:szCs w:val="24"/>
        </w:rPr>
        <w:t>описание</w:t>
      </w:r>
      <w:r w:rsidRPr="005275E6">
        <w:rPr>
          <w:spacing w:val="1"/>
          <w:sz w:val="24"/>
          <w:szCs w:val="24"/>
        </w:rPr>
        <w:t xml:space="preserve"> </w:t>
      </w:r>
      <w:r w:rsidRPr="005275E6">
        <w:rPr>
          <w:sz w:val="24"/>
          <w:szCs w:val="24"/>
        </w:rPr>
        <w:t>предмета</w:t>
      </w:r>
      <w:r w:rsidRPr="005275E6">
        <w:rPr>
          <w:spacing w:val="1"/>
          <w:sz w:val="24"/>
          <w:szCs w:val="24"/>
        </w:rPr>
        <w:t xml:space="preserve"> </w:t>
      </w:r>
      <w:r w:rsidRPr="005275E6">
        <w:rPr>
          <w:sz w:val="24"/>
          <w:szCs w:val="24"/>
        </w:rPr>
        <w:t>вместо</w:t>
      </w:r>
      <w:r w:rsidRPr="005275E6">
        <w:rPr>
          <w:spacing w:val="1"/>
          <w:sz w:val="24"/>
          <w:szCs w:val="24"/>
        </w:rPr>
        <w:t xml:space="preserve"> </w:t>
      </w:r>
      <w:r w:rsidRPr="005275E6">
        <w:rPr>
          <w:sz w:val="24"/>
          <w:szCs w:val="24"/>
        </w:rPr>
        <w:t>его</w:t>
      </w:r>
      <w:r w:rsidRPr="005275E6">
        <w:rPr>
          <w:spacing w:val="1"/>
          <w:sz w:val="24"/>
          <w:szCs w:val="24"/>
        </w:rPr>
        <w:t xml:space="preserve"> </w:t>
      </w:r>
      <w:r w:rsidRPr="005275E6">
        <w:rPr>
          <w:sz w:val="24"/>
          <w:szCs w:val="24"/>
        </w:rPr>
        <w:t>названия,</w:t>
      </w:r>
      <w:r w:rsidRPr="005275E6">
        <w:rPr>
          <w:spacing w:val="1"/>
          <w:sz w:val="24"/>
          <w:szCs w:val="24"/>
        </w:rPr>
        <w:t xml:space="preserve"> </w:t>
      </w:r>
      <w:r w:rsidRPr="005275E6">
        <w:rPr>
          <w:sz w:val="24"/>
          <w:szCs w:val="24"/>
        </w:rPr>
        <w:t>при</w:t>
      </w:r>
      <w:r w:rsidRPr="005275E6">
        <w:rPr>
          <w:spacing w:val="1"/>
          <w:sz w:val="24"/>
          <w:szCs w:val="24"/>
        </w:rPr>
        <w:t xml:space="preserve"> </w:t>
      </w:r>
      <w:r w:rsidRPr="005275E6">
        <w:rPr>
          <w:sz w:val="24"/>
          <w:szCs w:val="24"/>
        </w:rPr>
        <w:t>непосредственном</w:t>
      </w:r>
      <w:r w:rsidRPr="005275E6">
        <w:rPr>
          <w:spacing w:val="1"/>
          <w:sz w:val="24"/>
          <w:szCs w:val="24"/>
        </w:rPr>
        <w:t xml:space="preserve"> </w:t>
      </w:r>
      <w:r w:rsidRPr="005275E6">
        <w:rPr>
          <w:sz w:val="24"/>
          <w:szCs w:val="24"/>
        </w:rPr>
        <w:t>общении</w:t>
      </w:r>
      <w:r w:rsidRPr="005275E6">
        <w:rPr>
          <w:spacing w:val="1"/>
          <w:sz w:val="24"/>
          <w:szCs w:val="24"/>
        </w:rPr>
        <w:t xml:space="preserve"> </w:t>
      </w:r>
      <w:r w:rsidRPr="005275E6">
        <w:rPr>
          <w:sz w:val="24"/>
          <w:szCs w:val="24"/>
        </w:rPr>
        <w:t>догадываться</w:t>
      </w:r>
      <w:r w:rsidRPr="005275E6">
        <w:rPr>
          <w:spacing w:val="1"/>
          <w:sz w:val="24"/>
          <w:szCs w:val="24"/>
        </w:rPr>
        <w:t xml:space="preserve"> </w:t>
      </w:r>
      <w:r w:rsidRPr="005275E6">
        <w:rPr>
          <w:sz w:val="24"/>
          <w:szCs w:val="24"/>
        </w:rPr>
        <w:t>о</w:t>
      </w:r>
      <w:r w:rsidRPr="005275E6">
        <w:rPr>
          <w:spacing w:val="1"/>
          <w:sz w:val="24"/>
          <w:szCs w:val="24"/>
        </w:rPr>
        <w:t xml:space="preserve"> </w:t>
      </w:r>
      <w:r w:rsidRPr="005275E6">
        <w:rPr>
          <w:sz w:val="24"/>
          <w:szCs w:val="24"/>
        </w:rPr>
        <w:t>значении</w:t>
      </w:r>
      <w:r w:rsidRPr="005275E6">
        <w:rPr>
          <w:spacing w:val="1"/>
          <w:sz w:val="24"/>
          <w:szCs w:val="24"/>
        </w:rPr>
        <w:t xml:space="preserve"> </w:t>
      </w:r>
      <w:r w:rsidRPr="005275E6">
        <w:rPr>
          <w:sz w:val="24"/>
          <w:szCs w:val="24"/>
        </w:rPr>
        <w:t>незнакомых</w:t>
      </w:r>
      <w:r w:rsidRPr="005275E6">
        <w:rPr>
          <w:spacing w:val="1"/>
          <w:sz w:val="24"/>
          <w:szCs w:val="24"/>
        </w:rPr>
        <w:t xml:space="preserve"> </w:t>
      </w:r>
      <w:r w:rsidRPr="005275E6">
        <w:rPr>
          <w:sz w:val="24"/>
          <w:szCs w:val="24"/>
        </w:rPr>
        <w:t>слов</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помощью</w:t>
      </w:r>
      <w:r w:rsidRPr="005275E6">
        <w:rPr>
          <w:spacing w:val="-2"/>
          <w:sz w:val="24"/>
          <w:szCs w:val="24"/>
        </w:rPr>
        <w:t xml:space="preserve"> </w:t>
      </w:r>
      <w:r w:rsidRPr="005275E6">
        <w:rPr>
          <w:sz w:val="24"/>
          <w:szCs w:val="24"/>
        </w:rPr>
        <w:t>используемых</w:t>
      </w:r>
      <w:r w:rsidRPr="005275E6">
        <w:rPr>
          <w:spacing w:val="-4"/>
          <w:sz w:val="24"/>
          <w:szCs w:val="24"/>
        </w:rPr>
        <w:t xml:space="preserve"> </w:t>
      </w:r>
      <w:r w:rsidRPr="005275E6">
        <w:rPr>
          <w:sz w:val="24"/>
          <w:szCs w:val="24"/>
        </w:rPr>
        <w:t>собеседником</w:t>
      </w:r>
      <w:r w:rsidRPr="005275E6">
        <w:rPr>
          <w:spacing w:val="6"/>
          <w:sz w:val="24"/>
          <w:szCs w:val="24"/>
        </w:rPr>
        <w:t xml:space="preserve"> </w:t>
      </w:r>
      <w:r w:rsidRPr="005275E6">
        <w:rPr>
          <w:sz w:val="24"/>
          <w:szCs w:val="24"/>
        </w:rPr>
        <w:t>жестов</w:t>
      </w:r>
      <w:r w:rsidRPr="005275E6">
        <w:rPr>
          <w:spacing w:val="-1"/>
          <w:sz w:val="24"/>
          <w:szCs w:val="24"/>
        </w:rPr>
        <w:t xml:space="preserve"> </w:t>
      </w:r>
      <w:r w:rsidRPr="005275E6">
        <w:rPr>
          <w:sz w:val="24"/>
          <w:szCs w:val="24"/>
        </w:rPr>
        <w:t>и мимики.</w:t>
      </w:r>
    </w:p>
    <w:p w:rsidR="00607AE8" w:rsidRPr="005275E6" w:rsidRDefault="00607AE8" w:rsidP="00607AE8">
      <w:pPr>
        <w:pStyle w:val="ab"/>
        <w:spacing w:before="1" w:line="264" w:lineRule="auto"/>
        <w:ind w:right="534" w:firstLine="600"/>
        <w:rPr>
          <w:sz w:val="24"/>
          <w:szCs w:val="24"/>
        </w:rPr>
      </w:pPr>
      <w:r w:rsidRPr="005275E6">
        <w:rPr>
          <w:sz w:val="24"/>
          <w:szCs w:val="24"/>
        </w:rPr>
        <w:t>Переспрашивать,</w:t>
      </w:r>
      <w:r w:rsidRPr="005275E6">
        <w:rPr>
          <w:spacing w:val="1"/>
          <w:sz w:val="24"/>
          <w:szCs w:val="24"/>
        </w:rPr>
        <w:t xml:space="preserve"> </w:t>
      </w:r>
      <w:r w:rsidRPr="005275E6">
        <w:rPr>
          <w:sz w:val="24"/>
          <w:szCs w:val="24"/>
        </w:rPr>
        <w:t>просить</w:t>
      </w:r>
      <w:r w:rsidRPr="005275E6">
        <w:rPr>
          <w:spacing w:val="1"/>
          <w:sz w:val="24"/>
          <w:szCs w:val="24"/>
        </w:rPr>
        <w:t xml:space="preserve"> </w:t>
      </w:r>
      <w:r w:rsidRPr="005275E6">
        <w:rPr>
          <w:sz w:val="24"/>
          <w:szCs w:val="24"/>
        </w:rPr>
        <w:t>повторить,</w:t>
      </w:r>
      <w:r w:rsidRPr="005275E6">
        <w:rPr>
          <w:spacing w:val="1"/>
          <w:sz w:val="24"/>
          <w:szCs w:val="24"/>
        </w:rPr>
        <w:t xml:space="preserve"> </w:t>
      </w:r>
      <w:r w:rsidRPr="005275E6">
        <w:rPr>
          <w:sz w:val="24"/>
          <w:szCs w:val="24"/>
        </w:rPr>
        <w:t>уточняя</w:t>
      </w:r>
      <w:r w:rsidRPr="005275E6">
        <w:rPr>
          <w:spacing w:val="1"/>
          <w:sz w:val="24"/>
          <w:szCs w:val="24"/>
        </w:rPr>
        <w:t xml:space="preserve"> </w:t>
      </w:r>
      <w:r w:rsidRPr="005275E6">
        <w:rPr>
          <w:sz w:val="24"/>
          <w:szCs w:val="24"/>
        </w:rPr>
        <w:t>значение</w:t>
      </w:r>
      <w:r w:rsidRPr="005275E6">
        <w:rPr>
          <w:spacing w:val="70"/>
          <w:sz w:val="24"/>
          <w:szCs w:val="24"/>
        </w:rPr>
        <w:t xml:space="preserve"> </w:t>
      </w:r>
      <w:r w:rsidRPr="005275E6">
        <w:rPr>
          <w:sz w:val="24"/>
          <w:szCs w:val="24"/>
        </w:rPr>
        <w:t>незнакомых</w:t>
      </w:r>
      <w:r w:rsidRPr="005275E6">
        <w:rPr>
          <w:spacing w:val="1"/>
          <w:sz w:val="24"/>
          <w:szCs w:val="24"/>
        </w:rPr>
        <w:t xml:space="preserve"> </w:t>
      </w:r>
      <w:r w:rsidRPr="005275E6">
        <w:rPr>
          <w:sz w:val="24"/>
          <w:szCs w:val="24"/>
        </w:rPr>
        <w:t>слов.</w:t>
      </w:r>
    </w:p>
    <w:p w:rsidR="00607AE8" w:rsidRPr="005275E6" w:rsidRDefault="00607AE8" w:rsidP="00607AE8">
      <w:pPr>
        <w:pStyle w:val="ab"/>
        <w:spacing w:before="2" w:line="261" w:lineRule="auto"/>
        <w:ind w:right="538" w:firstLine="600"/>
        <w:rPr>
          <w:sz w:val="24"/>
          <w:szCs w:val="24"/>
        </w:rPr>
      </w:pPr>
      <w:r w:rsidRPr="005275E6">
        <w:rPr>
          <w:sz w:val="24"/>
          <w:szCs w:val="24"/>
        </w:rPr>
        <w:t>Использование</w:t>
      </w:r>
      <w:r w:rsidRPr="005275E6">
        <w:rPr>
          <w:spacing w:val="1"/>
          <w:sz w:val="24"/>
          <w:szCs w:val="24"/>
        </w:rPr>
        <w:t xml:space="preserve"> </w:t>
      </w:r>
      <w:r w:rsidRPr="005275E6">
        <w:rPr>
          <w:sz w:val="24"/>
          <w:szCs w:val="24"/>
        </w:rPr>
        <w:t>при</w:t>
      </w:r>
      <w:r w:rsidRPr="005275E6">
        <w:rPr>
          <w:spacing w:val="1"/>
          <w:sz w:val="24"/>
          <w:szCs w:val="24"/>
        </w:rPr>
        <w:t xml:space="preserve"> </w:t>
      </w:r>
      <w:r w:rsidRPr="005275E6">
        <w:rPr>
          <w:sz w:val="24"/>
          <w:szCs w:val="24"/>
        </w:rPr>
        <w:t>формулировании</w:t>
      </w:r>
      <w:r w:rsidRPr="005275E6">
        <w:rPr>
          <w:spacing w:val="1"/>
          <w:sz w:val="24"/>
          <w:szCs w:val="24"/>
        </w:rPr>
        <w:t xml:space="preserve"> </w:t>
      </w:r>
      <w:r w:rsidRPr="005275E6">
        <w:rPr>
          <w:sz w:val="24"/>
          <w:szCs w:val="24"/>
        </w:rPr>
        <w:t>собственных</w:t>
      </w:r>
      <w:r w:rsidRPr="005275E6">
        <w:rPr>
          <w:spacing w:val="1"/>
          <w:sz w:val="24"/>
          <w:szCs w:val="24"/>
        </w:rPr>
        <w:t xml:space="preserve"> </w:t>
      </w:r>
      <w:r w:rsidRPr="005275E6">
        <w:rPr>
          <w:sz w:val="24"/>
          <w:szCs w:val="24"/>
        </w:rPr>
        <w:t>высказываний</w:t>
      </w:r>
      <w:r w:rsidRPr="005275E6">
        <w:rPr>
          <w:spacing w:val="1"/>
          <w:sz w:val="24"/>
          <w:szCs w:val="24"/>
        </w:rPr>
        <w:t xml:space="preserve"> </w:t>
      </w:r>
      <w:r w:rsidRPr="005275E6">
        <w:rPr>
          <w:sz w:val="24"/>
          <w:szCs w:val="24"/>
        </w:rPr>
        <w:t>ключевых</w:t>
      </w:r>
      <w:r w:rsidRPr="005275E6">
        <w:rPr>
          <w:spacing w:val="-4"/>
          <w:sz w:val="24"/>
          <w:szCs w:val="24"/>
        </w:rPr>
        <w:t xml:space="preserve"> </w:t>
      </w:r>
      <w:r w:rsidRPr="005275E6">
        <w:rPr>
          <w:sz w:val="24"/>
          <w:szCs w:val="24"/>
        </w:rPr>
        <w:t>слов,</w:t>
      </w:r>
      <w:r w:rsidRPr="005275E6">
        <w:rPr>
          <w:spacing w:val="4"/>
          <w:sz w:val="24"/>
          <w:szCs w:val="24"/>
        </w:rPr>
        <w:t xml:space="preserve"> </w:t>
      </w:r>
      <w:r w:rsidRPr="005275E6">
        <w:rPr>
          <w:sz w:val="24"/>
          <w:szCs w:val="24"/>
        </w:rPr>
        <w:t>плана.</w:t>
      </w:r>
    </w:p>
    <w:p w:rsidR="00607AE8" w:rsidRPr="005275E6" w:rsidRDefault="00607AE8" w:rsidP="00607AE8">
      <w:pPr>
        <w:pStyle w:val="ab"/>
        <w:spacing w:before="4" w:line="264" w:lineRule="auto"/>
        <w:ind w:right="531" w:firstLine="600"/>
        <w:rPr>
          <w:sz w:val="24"/>
          <w:szCs w:val="24"/>
        </w:rPr>
      </w:pPr>
      <w:r w:rsidRPr="005275E6">
        <w:rPr>
          <w:sz w:val="24"/>
          <w:szCs w:val="24"/>
        </w:rPr>
        <w:t>Игнорирование</w:t>
      </w:r>
      <w:r w:rsidRPr="005275E6">
        <w:rPr>
          <w:spacing w:val="1"/>
          <w:sz w:val="24"/>
          <w:szCs w:val="24"/>
        </w:rPr>
        <w:t xml:space="preserve"> </w:t>
      </w:r>
      <w:r w:rsidRPr="005275E6">
        <w:rPr>
          <w:sz w:val="24"/>
          <w:szCs w:val="24"/>
        </w:rPr>
        <w:t>информации,</w:t>
      </w:r>
      <w:r w:rsidRPr="005275E6">
        <w:rPr>
          <w:spacing w:val="1"/>
          <w:sz w:val="24"/>
          <w:szCs w:val="24"/>
        </w:rPr>
        <w:t xml:space="preserve"> </w:t>
      </w:r>
      <w:r w:rsidRPr="005275E6">
        <w:rPr>
          <w:sz w:val="24"/>
          <w:szCs w:val="24"/>
        </w:rPr>
        <w:t>не</w:t>
      </w:r>
      <w:r w:rsidRPr="005275E6">
        <w:rPr>
          <w:spacing w:val="1"/>
          <w:sz w:val="24"/>
          <w:szCs w:val="24"/>
        </w:rPr>
        <w:t xml:space="preserve"> </w:t>
      </w:r>
      <w:r w:rsidRPr="005275E6">
        <w:rPr>
          <w:sz w:val="24"/>
          <w:szCs w:val="24"/>
        </w:rPr>
        <w:t>являющейся</w:t>
      </w:r>
      <w:r w:rsidRPr="005275E6">
        <w:rPr>
          <w:spacing w:val="1"/>
          <w:sz w:val="24"/>
          <w:szCs w:val="24"/>
        </w:rPr>
        <w:t xml:space="preserve"> </w:t>
      </w:r>
      <w:r w:rsidRPr="005275E6">
        <w:rPr>
          <w:sz w:val="24"/>
          <w:szCs w:val="24"/>
        </w:rPr>
        <w:t>необходимой</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понимания</w:t>
      </w:r>
      <w:r w:rsidRPr="005275E6">
        <w:rPr>
          <w:spacing w:val="1"/>
          <w:sz w:val="24"/>
          <w:szCs w:val="24"/>
        </w:rPr>
        <w:t xml:space="preserve"> </w:t>
      </w:r>
      <w:r w:rsidRPr="005275E6">
        <w:rPr>
          <w:sz w:val="24"/>
          <w:szCs w:val="24"/>
        </w:rPr>
        <w:t>основного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прочитанного</w:t>
      </w:r>
      <w:r w:rsidRPr="005275E6">
        <w:rPr>
          <w:spacing w:val="1"/>
          <w:sz w:val="24"/>
          <w:szCs w:val="24"/>
        </w:rPr>
        <w:t xml:space="preserve"> </w:t>
      </w:r>
      <w:r w:rsidRPr="005275E6">
        <w:rPr>
          <w:sz w:val="24"/>
          <w:szCs w:val="24"/>
        </w:rPr>
        <w:t>(прослушанного)</w:t>
      </w:r>
      <w:r w:rsidRPr="005275E6">
        <w:rPr>
          <w:spacing w:val="70"/>
          <w:sz w:val="24"/>
          <w:szCs w:val="24"/>
        </w:rPr>
        <w:t xml:space="preserve"> </w:t>
      </w:r>
      <w:r w:rsidRPr="005275E6">
        <w:rPr>
          <w:sz w:val="24"/>
          <w:szCs w:val="24"/>
        </w:rPr>
        <w:t>текста</w:t>
      </w:r>
      <w:r w:rsidRPr="005275E6">
        <w:rPr>
          <w:spacing w:val="1"/>
          <w:sz w:val="24"/>
          <w:szCs w:val="24"/>
        </w:rPr>
        <w:t xml:space="preserve"> </w:t>
      </w:r>
      <w:r w:rsidRPr="005275E6">
        <w:rPr>
          <w:sz w:val="24"/>
          <w:szCs w:val="24"/>
        </w:rPr>
        <w:t>или</w:t>
      </w:r>
      <w:r w:rsidRPr="005275E6">
        <w:rPr>
          <w:spacing w:val="-1"/>
          <w:sz w:val="24"/>
          <w:szCs w:val="24"/>
        </w:rPr>
        <w:t xml:space="preserve"> </w:t>
      </w:r>
      <w:r w:rsidRPr="005275E6">
        <w:rPr>
          <w:sz w:val="24"/>
          <w:szCs w:val="24"/>
        </w:rPr>
        <w:t>для</w:t>
      </w:r>
      <w:r w:rsidRPr="005275E6">
        <w:rPr>
          <w:spacing w:val="2"/>
          <w:sz w:val="24"/>
          <w:szCs w:val="24"/>
        </w:rPr>
        <w:t xml:space="preserve"> </w:t>
      </w:r>
      <w:r w:rsidRPr="005275E6">
        <w:rPr>
          <w:sz w:val="24"/>
          <w:szCs w:val="24"/>
        </w:rPr>
        <w:t>нахождения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тексте</w:t>
      </w:r>
      <w:r w:rsidRPr="005275E6">
        <w:rPr>
          <w:spacing w:val="1"/>
          <w:sz w:val="24"/>
          <w:szCs w:val="24"/>
        </w:rPr>
        <w:t xml:space="preserve"> </w:t>
      </w:r>
      <w:r w:rsidRPr="005275E6">
        <w:rPr>
          <w:sz w:val="24"/>
          <w:szCs w:val="24"/>
        </w:rPr>
        <w:t>запрашиваемой</w:t>
      </w:r>
      <w:r w:rsidRPr="005275E6">
        <w:rPr>
          <w:spacing w:val="-1"/>
          <w:sz w:val="24"/>
          <w:szCs w:val="24"/>
        </w:rPr>
        <w:t xml:space="preserve"> </w:t>
      </w:r>
      <w:r w:rsidRPr="005275E6">
        <w:rPr>
          <w:sz w:val="24"/>
          <w:szCs w:val="24"/>
        </w:rPr>
        <w:t>информации.</w:t>
      </w:r>
    </w:p>
    <w:p w:rsidR="00607AE8" w:rsidRPr="005275E6" w:rsidRDefault="00607AE8" w:rsidP="00607AE8">
      <w:pPr>
        <w:pStyle w:val="ab"/>
        <w:spacing w:line="264" w:lineRule="auto"/>
        <w:ind w:right="535" w:firstLine="600"/>
        <w:rPr>
          <w:sz w:val="24"/>
          <w:szCs w:val="24"/>
        </w:rPr>
      </w:pPr>
      <w:r w:rsidRPr="005275E6">
        <w:rPr>
          <w:sz w:val="24"/>
          <w:szCs w:val="24"/>
        </w:rPr>
        <w:t>Сравнение</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установление</w:t>
      </w:r>
      <w:r w:rsidRPr="005275E6">
        <w:rPr>
          <w:spacing w:val="1"/>
          <w:sz w:val="24"/>
          <w:szCs w:val="24"/>
        </w:rPr>
        <w:t xml:space="preserve"> </w:t>
      </w:r>
      <w:r w:rsidRPr="005275E6">
        <w:rPr>
          <w:sz w:val="24"/>
          <w:szCs w:val="24"/>
        </w:rPr>
        <w:t>основания</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сравнения)</w:t>
      </w:r>
      <w:r w:rsidRPr="005275E6">
        <w:rPr>
          <w:spacing w:val="1"/>
          <w:sz w:val="24"/>
          <w:szCs w:val="24"/>
        </w:rPr>
        <w:t xml:space="preserve"> </w:t>
      </w:r>
      <w:r w:rsidRPr="005275E6">
        <w:rPr>
          <w:sz w:val="24"/>
          <w:szCs w:val="24"/>
        </w:rPr>
        <w:t>объектов, явлений, процессов, их элементов и основных функций в рамках</w:t>
      </w:r>
      <w:r w:rsidRPr="005275E6">
        <w:rPr>
          <w:spacing w:val="1"/>
          <w:sz w:val="24"/>
          <w:szCs w:val="24"/>
        </w:rPr>
        <w:t xml:space="preserve"> </w:t>
      </w:r>
      <w:r w:rsidRPr="005275E6">
        <w:rPr>
          <w:sz w:val="24"/>
          <w:szCs w:val="24"/>
        </w:rPr>
        <w:t>изученной</w:t>
      </w:r>
      <w:r w:rsidRPr="005275E6">
        <w:rPr>
          <w:spacing w:val="5"/>
          <w:sz w:val="24"/>
          <w:szCs w:val="24"/>
        </w:rPr>
        <w:t xml:space="preserve"> </w:t>
      </w:r>
      <w:r w:rsidRPr="005275E6">
        <w:rPr>
          <w:sz w:val="24"/>
          <w:szCs w:val="24"/>
        </w:rPr>
        <w:t>тематики.</w:t>
      </w:r>
    </w:p>
    <w:p w:rsidR="00607AE8" w:rsidRPr="005275E6" w:rsidRDefault="00607AE8" w:rsidP="00607AE8">
      <w:pPr>
        <w:spacing w:line="264" w:lineRule="auto"/>
        <w:rPr>
          <w:sz w:val="24"/>
          <w:szCs w:val="24"/>
        </w:rPr>
        <w:sectPr w:rsidR="00607AE8" w:rsidRPr="005275E6">
          <w:pgSz w:w="11910" w:h="16390"/>
          <w:pgMar w:top="1060" w:right="320" w:bottom="280" w:left="1580" w:header="720" w:footer="720" w:gutter="0"/>
          <w:cols w:space="720"/>
        </w:sectPr>
      </w:pPr>
    </w:p>
    <w:p w:rsidR="00607AE8" w:rsidRPr="005275E6" w:rsidRDefault="00607AE8" w:rsidP="00607AE8">
      <w:pPr>
        <w:pStyle w:val="110"/>
        <w:spacing w:before="63" w:line="264" w:lineRule="auto"/>
        <w:ind w:left="240" w:right="524"/>
        <w:rPr>
          <w:sz w:val="24"/>
          <w:szCs w:val="24"/>
        </w:rPr>
      </w:pPr>
      <w:r w:rsidRPr="005275E6">
        <w:rPr>
          <w:sz w:val="24"/>
          <w:szCs w:val="24"/>
        </w:rPr>
        <w:lastRenderedPageBreak/>
        <w:t>ПЛАНИРУЕМЫЕ</w:t>
      </w:r>
      <w:r w:rsidRPr="005275E6">
        <w:rPr>
          <w:spacing w:val="1"/>
          <w:sz w:val="24"/>
          <w:szCs w:val="24"/>
        </w:rPr>
        <w:t xml:space="preserve"> </w:t>
      </w:r>
      <w:r w:rsidRPr="005275E6">
        <w:rPr>
          <w:sz w:val="24"/>
          <w:szCs w:val="24"/>
        </w:rPr>
        <w:t>РЕЗУЛЬТАТЫ</w:t>
      </w:r>
      <w:r w:rsidRPr="005275E6">
        <w:rPr>
          <w:spacing w:val="1"/>
          <w:sz w:val="24"/>
          <w:szCs w:val="24"/>
        </w:rPr>
        <w:t xml:space="preserve"> </w:t>
      </w:r>
      <w:r w:rsidRPr="005275E6">
        <w:rPr>
          <w:sz w:val="24"/>
          <w:szCs w:val="24"/>
        </w:rPr>
        <w:t>ОСВОЕНИЯ</w:t>
      </w:r>
      <w:r w:rsidRPr="005275E6">
        <w:rPr>
          <w:spacing w:val="1"/>
          <w:sz w:val="24"/>
          <w:szCs w:val="24"/>
        </w:rPr>
        <w:t xml:space="preserve"> </w:t>
      </w:r>
      <w:r w:rsidRPr="005275E6">
        <w:rPr>
          <w:sz w:val="24"/>
          <w:szCs w:val="24"/>
        </w:rPr>
        <w:t>ПРОГРАММЫ</w:t>
      </w:r>
      <w:r w:rsidRPr="005275E6">
        <w:rPr>
          <w:spacing w:val="1"/>
          <w:sz w:val="24"/>
          <w:szCs w:val="24"/>
        </w:rPr>
        <w:t xml:space="preserve"> </w:t>
      </w:r>
      <w:r w:rsidRPr="005275E6">
        <w:rPr>
          <w:sz w:val="24"/>
          <w:szCs w:val="24"/>
        </w:rPr>
        <w:t>ПО</w:t>
      </w:r>
      <w:r w:rsidRPr="005275E6">
        <w:rPr>
          <w:spacing w:val="-67"/>
          <w:sz w:val="24"/>
          <w:szCs w:val="24"/>
        </w:rPr>
        <w:t xml:space="preserve"> </w:t>
      </w:r>
      <w:r w:rsidRPr="005275E6">
        <w:rPr>
          <w:sz w:val="24"/>
          <w:szCs w:val="24"/>
        </w:rPr>
        <w:t>ИНОСТРАННОМУ</w:t>
      </w:r>
      <w:r w:rsidRPr="005275E6">
        <w:rPr>
          <w:spacing w:val="1"/>
          <w:sz w:val="24"/>
          <w:szCs w:val="24"/>
        </w:rPr>
        <w:t xml:space="preserve"> </w:t>
      </w:r>
      <w:r w:rsidRPr="005275E6">
        <w:rPr>
          <w:sz w:val="24"/>
          <w:szCs w:val="24"/>
        </w:rPr>
        <w:t>(НЕМЕЦКОМУ)</w:t>
      </w:r>
      <w:r w:rsidRPr="005275E6">
        <w:rPr>
          <w:spacing w:val="1"/>
          <w:sz w:val="24"/>
          <w:szCs w:val="24"/>
        </w:rPr>
        <w:t xml:space="preserve"> </w:t>
      </w:r>
      <w:r w:rsidRPr="005275E6">
        <w:rPr>
          <w:sz w:val="24"/>
          <w:szCs w:val="24"/>
        </w:rPr>
        <w:t>ЯЗЫКУ</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УРОВНЕ</w:t>
      </w:r>
      <w:r w:rsidRPr="005275E6">
        <w:rPr>
          <w:spacing w:val="1"/>
          <w:sz w:val="24"/>
          <w:szCs w:val="24"/>
        </w:rPr>
        <w:t xml:space="preserve"> </w:t>
      </w:r>
      <w:r w:rsidRPr="005275E6">
        <w:rPr>
          <w:sz w:val="24"/>
          <w:szCs w:val="24"/>
        </w:rPr>
        <w:t>ОСНОВНОГО ОБЩЕГО</w:t>
      </w:r>
      <w:r w:rsidRPr="005275E6">
        <w:rPr>
          <w:spacing w:val="1"/>
          <w:sz w:val="24"/>
          <w:szCs w:val="24"/>
        </w:rPr>
        <w:t xml:space="preserve"> </w:t>
      </w:r>
      <w:r w:rsidRPr="005275E6">
        <w:rPr>
          <w:sz w:val="24"/>
          <w:szCs w:val="24"/>
        </w:rPr>
        <w:t>ОБРАЗОВАНИЯ</w:t>
      </w:r>
    </w:p>
    <w:p w:rsidR="00607AE8" w:rsidRPr="005275E6" w:rsidRDefault="00607AE8" w:rsidP="00607AE8">
      <w:pPr>
        <w:pStyle w:val="ab"/>
        <w:spacing w:before="9"/>
        <w:jc w:val="left"/>
        <w:rPr>
          <w:b/>
          <w:sz w:val="24"/>
          <w:szCs w:val="24"/>
        </w:rPr>
      </w:pPr>
    </w:p>
    <w:p w:rsidR="00607AE8" w:rsidRPr="005275E6" w:rsidRDefault="00607AE8" w:rsidP="00607AE8">
      <w:pPr>
        <w:spacing w:before="1"/>
        <w:ind w:left="240"/>
        <w:jc w:val="both"/>
        <w:rPr>
          <w:b/>
          <w:sz w:val="24"/>
          <w:szCs w:val="24"/>
        </w:rPr>
      </w:pPr>
      <w:r w:rsidRPr="005275E6">
        <w:rPr>
          <w:b/>
          <w:sz w:val="24"/>
          <w:szCs w:val="24"/>
        </w:rPr>
        <w:t>ЛИЧНОСТНЫЕ</w:t>
      </w:r>
      <w:r w:rsidRPr="005275E6">
        <w:rPr>
          <w:b/>
          <w:spacing w:val="-7"/>
          <w:sz w:val="24"/>
          <w:szCs w:val="24"/>
        </w:rPr>
        <w:t xml:space="preserve"> </w:t>
      </w:r>
      <w:r w:rsidRPr="005275E6">
        <w:rPr>
          <w:b/>
          <w:sz w:val="24"/>
          <w:szCs w:val="24"/>
        </w:rPr>
        <w:t>РЕЗУЛЬТАТЫ</w:t>
      </w:r>
    </w:p>
    <w:p w:rsidR="00607AE8" w:rsidRPr="005275E6" w:rsidRDefault="00607AE8" w:rsidP="00607AE8">
      <w:pPr>
        <w:pStyle w:val="ab"/>
        <w:spacing w:before="10"/>
        <w:jc w:val="left"/>
        <w:rPr>
          <w:b/>
          <w:sz w:val="24"/>
          <w:szCs w:val="24"/>
        </w:rPr>
      </w:pPr>
    </w:p>
    <w:p w:rsidR="00607AE8" w:rsidRPr="005275E6" w:rsidRDefault="00607AE8" w:rsidP="00607AE8">
      <w:pPr>
        <w:pStyle w:val="ab"/>
        <w:spacing w:line="264" w:lineRule="auto"/>
        <w:ind w:right="533" w:firstLine="600"/>
        <w:rPr>
          <w:sz w:val="24"/>
          <w:szCs w:val="24"/>
        </w:rPr>
      </w:pPr>
      <w:r w:rsidRPr="005275E6">
        <w:rPr>
          <w:sz w:val="24"/>
          <w:szCs w:val="24"/>
        </w:rPr>
        <w:t>Личностные</w:t>
      </w:r>
      <w:r w:rsidRPr="005275E6">
        <w:rPr>
          <w:spacing w:val="1"/>
          <w:sz w:val="24"/>
          <w:szCs w:val="24"/>
        </w:rPr>
        <w:t xml:space="preserve"> </w:t>
      </w:r>
      <w:r w:rsidRPr="005275E6">
        <w:rPr>
          <w:sz w:val="24"/>
          <w:szCs w:val="24"/>
        </w:rPr>
        <w:t>результаты</w:t>
      </w:r>
      <w:r w:rsidRPr="005275E6">
        <w:rPr>
          <w:spacing w:val="1"/>
          <w:sz w:val="24"/>
          <w:szCs w:val="24"/>
        </w:rPr>
        <w:t xml:space="preserve"> </w:t>
      </w:r>
      <w:r w:rsidRPr="005275E6">
        <w:rPr>
          <w:sz w:val="24"/>
          <w:szCs w:val="24"/>
        </w:rPr>
        <w:t>освоения</w:t>
      </w:r>
      <w:r w:rsidRPr="005275E6">
        <w:rPr>
          <w:spacing w:val="1"/>
          <w:sz w:val="24"/>
          <w:szCs w:val="24"/>
        </w:rPr>
        <w:t xml:space="preserve"> </w:t>
      </w:r>
      <w:r w:rsidRPr="005275E6">
        <w:rPr>
          <w:sz w:val="24"/>
          <w:szCs w:val="24"/>
        </w:rPr>
        <w:t>программы</w:t>
      </w:r>
      <w:r w:rsidRPr="005275E6">
        <w:rPr>
          <w:spacing w:val="1"/>
          <w:sz w:val="24"/>
          <w:szCs w:val="24"/>
        </w:rPr>
        <w:t xml:space="preserve"> </w:t>
      </w:r>
      <w:r w:rsidRPr="005275E6">
        <w:rPr>
          <w:sz w:val="24"/>
          <w:szCs w:val="24"/>
        </w:rPr>
        <w:t>основного</w:t>
      </w:r>
      <w:r w:rsidRPr="005275E6">
        <w:rPr>
          <w:spacing w:val="1"/>
          <w:sz w:val="24"/>
          <w:szCs w:val="24"/>
        </w:rPr>
        <w:t xml:space="preserve"> </w:t>
      </w:r>
      <w:r w:rsidRPr="005275E6">
        <w:rPr>
          <w:sz w:val="24"/>
          <w:szCs w:val="24"/>
        </w:rPr>
        <w:t>общего</w:t>
      </w:r>
      <w:r w:rsidRPr="005275E6">
        <w:rPr>
          <w:spacing w:val="1"/>
          <w:sz w:val="24"/>
          <w:szCs w:val="24"/>
        </w:rPr>
        <w:t xml:space="preserve"> </w:t>
      </w:r>
      <w:r w:rsidRPr="005275E6">
        <w:rPr>
          <w:sz w:val="24"/>
          <w:szCs w:val="24"/>
        </w:rPr>
        <w:t>образования достигаются в единстве учебной и воспитательной деятельности</w:t>
      </w:r>
      <w:r w:rsidRPr="005275E6">
        <w:rPr>
          <w:spacing w:val="-67"/>
          <w:sz w:val="24"/>
          <w:szCs w:val="24"/>
        </w:rPr>
        <w:t xml:space="preserve"> </w:t>
      </w:r>
      <w:r w:rsidRPr="005275E6">
        <w:rPr>
          <w:sz w:val="24"/>
          <w:szCs w:val="24"/>
        </w:rPr>
        <w:t>организации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соответствии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традиционными</w:t>
      </w:r>
      <w:r w:rsidRPr="005275E6">
        <w:rPr>
          <w:spacing w:val="1"/>
          <w:sz w:val="24"/>
          <w:szCs w:val="24"/>
        </w:rPr>
        <w:t xml:space="preserve"> </w:t>
      </w:r>
      <w:r w:rsidRPr="005275E6">
        <w:rPr>
          <w:sz w:val="24"/>
          <w:szCs w:val="24"/>
        </w:rPr>
        <w:t>российскими</w:t>
      </w:r>
      <w:r w:rsidRPr="005275E6">
        <w:rPr>
          <w:spacing w:val="-67"/>
          <w:sz w:val="24"/>
          <w:szCs w:val="24"/>
        </w:rPr>
        <w:t xml:space="preserve"> </w:t>
      </w:r>
      <w:r w:rsidRPr="005275E6">
        <w:rPr>
          <w:sz w:val="24"/>
          <w:szCs w:val="24"/>
        </w:rPr>
        <w:t>социокультурными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духовно-нравственными</w:t>
      </w:r>
      <w:r w:rsidRPr="005275E6">
        <w:rPr>
          <w:spacing w:val="1"/>
          <w:sz w:val="24"/>
          <w:szCs w:val="24"/>
        </w:rPr>
        <w:t xml:space="preserve"> </w:t>
      </w:r>
      <w:r w:rsidRPr="005275E6">
        <w:rPr>
          <w:sz w:val="24"/>
          <w:szCs w:val="24"/>
        </w:rPr>
        <w:t>ценностями,</w:t>
      </w:r>
      <w:r w:rsidRPr="005275E6">
        <w:rPr>
          <w:spacing w:val="1"/>
          <w:sz w:val="24"/>
          <w:szCs w:val="24"/>
        </w:rPr>
        <w:t xml:space="preserve"> </w:t>
      </w:r>
      <w:r w:rsidRPr="005275E6">
        <w:rPr>
          <w:sz w:val="24"/>
          <w:szCs w:val="24"/>
        </w:rPr>
        <w:t>принятыми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обществе</w:t>
      </w:r>
      <w:r w:rsidRPr="005275E6">
        <w:rPr>
          <w:spacing w:val="1"/>
          <w:sz w:val="24"/>
          <w:szCs w:val="24"/>
        </w:rPr>
        <w:t xml:space="preserve"> </w:t>
      </w:r>
      <w:r w:rsidRPr="005275E6">
        <w:rPr>
          <w:sz w:val="24"/>
          <w:szCs w:val="24"/>
        </w:rPr>
        <w:t>правилами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нормами</w:t>
      </w:r>
      <w:r w:rsidRPr="005275E6">
        <w:rPr>
          <w:spacing w:val="1"/>
          <w:sz w:val="24"/>
          <w:szCs w:val="24"/>
        </w:rPr>
        <w:t xml:space="preserve"> </w:t>
      </w:r>
      <w:r w:rsidRPr="005275E6">
        <w:rPr>
          <w:sz w:val="24"/>
          <w:szCs w:val="24"/>
        </w:rPr>
        <w:t>поведения</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способствуют</w:t>
      </w:r>
      <w:r w:rsidRPr="005275E6">
        <w:rPr>
          <w:spacing w:val="1"/>
          <w:sz w:val="24"/>
          <w:szCs w:val="24"/>
        </w:rPr>
        <w:t xml:space="preserve"> </w:t>
      </w:r>
      <w:r w:rsidRPr="005275E6">
        <w:rPr>
          <w:sz w:val="24"/>
          <w:szCs w:val="24"/>
        </w:rPr>
        <w:t>процессам</w:t>
      </w:r>
      <w:r w:rsidRPr="005275E6">
        <w:rPr>
          <w:spacing w:val="1"/>
          <w:sz w:val="24"/>
          <w:szCs w:val="24"/>
        </w:rPr>
        <w:t xml:space="preserve"> </w:t>
      </w:r>
      <w:r w:rsidRPr="005275E6">
        <w:rPr>
          <w:sz w:val="24"/>
          <w:szCs w:val="24"/>
        </w:rPr>
        <w:t>самопознания, самовоспитания и саморазвития, формирования внутренней</w:t>
      </w:r>
      <w:r w:rsidRPr="005275E6">
        <w:rPr>
          <w:spacing w:val="1"/>
          <w:sz w:val="24"/>
          <w:szCs w:val="24"/>
        </w:rPr>
        <w:t xml:space="preserve"> </w:t>
      </w:r>
      <w:r w:rsidRPr="005275E6">
        <w:rPr>
          <w:sz w:val="24"/>
          <w:szCs w:val="24"/>
        </w:rPr>
        <w:t>позиции личности.</w:t>
      </w:r>
    </w:p>
    <w:p w:rsidR="00607AE8" w:rsidRPr="005275E6" w:rsidRDefault="00607AE8" w:rsidP="00607AE8">
      <w:pPr>
        <w:pStyle w:val="ab"/>
        <w:spacing w:before="4" w:line="264" w:lineRule="auto"/>
        <w:ind w:right="528" w:firstLine="600"/>
        <w:rPr>
          <w:sz w:val="24"/>
          <w:szCs w:val="24"/>
        </w:rPr>
      </w:pPr>
      <w:r w:rsidRPr="005275E6">
        <w:rPr>
          <w:sz w:val="24"/>
          <w:szCs w:val="24"/>
        </w:rPr>
        <w:t>Личностные</w:t>
      </w:r>
      <w:r w:rsidRPr="005275E6">
        <w:rPr>
          <w:spacing w:val="1"/>
          <w:sz w:val="24"/>
          <w:szCs w:val="24"/>
        </w:rPr>
        <w:t xml:space="preserve"> </w:t>
      </w:r>
      <w:r w:rsidRPr="005275E6">
        <w:rPr>
          <w:sz w:val="24"/>
          <w:szCs w:val="24"/>
        </w:rPr>
        <w:t>результаты</w:t>
      </w:r>
      <w:r w:rsidRPr="005275E6">
        <w:rPr>
          <w:spacing w:val="1"/>
          <w:sz w:val="24"/>
          <w:szCs w:val="24"/>
        </w:rPr>
        <w:t xml:space="preserve"> </w:t>
      </w:r>
      <w:r w:rsidRPr="005275E6">
        <w:rPr>
          <w:sz w:val="24"/>
          <w:szCs w:val="24"/>
        </w:rPr>
        <w:t>освоения</w:t>
      </w:r>
      <w:r w:rsidRPr="005275E6">
        <w:rPr>
          <w:spacing w:val="1"/>
          <w:sz w:val="24"/>
          <w:szCs w:val="24"/>
        </w:rPr>
        <w:t xml:space="preserve"> </w:t>
      </w:r>
      <w:r w:rsidRPr="005275E6">
        <w:rPr>
          <w:sz w:val="24"/>
          <w:szCs w:val="24"/>
        </w:rPr>
        <w:t>программы</w:t>
      </w:r>
      <w:r w:rsidRPr="005275E6">
        <w:rPr>
          <w:spacing w:val="1"/>
          <w:sz w:val="24"/>
          <w:szCs w:val="24"/>
        </w:rPr>
        <w:t xml:space="preserve"> </w:t>
      </w:r>
      <w:r w:rsidRPr="005275E6">
        <w:rPr>
          <w:sz w:val="24"/>
          <w:szCs w:val="24"/>
        </w:rPr>
        <w:t>основного</w:t>
      </w:r>
      <w:r w:rsidRPr="005275E6">
        <w:rPr>
          <w:spacing w:val="1"/>
          <w:sz w:val="24"/>
          <w:szCs w:val="24"/>
        </w:rPr>
        <w:t xml:space="preserve"> </w:t>
      </w:r>
      <w:r w:rsidRPr="005275E6">
        <w:rPr>
          <w:sz w:val="24"/>
          <w:szCs w:val="24"/>
        </w:rPr>
        <w:t>общего</w:t>
      </w:r>
      <w:r w:rsidRPr="005275E6">
        <w:rPr>
          <w:spacing w:val="1"/>
          <w:sz w:val="24"/>
          <w:szCs w:val="24"/>
        </w:rPr>
        <w:t xml:space="preserve"> </w:t>
      </w:r>
      <w:r w:rsidRPr="005275E6">
        <w:rPr>
          <w:sz w:val="24"/>
          <w:szCs w:val="24"/>
        </w:rPr>
        <w:t>образования отражают готовность обучающихся руководствоваться системой</w:t>
      </w:r>
      <w:r w:rsidRPr="005275E6">
        <w:rPr>
          <w:spacing w:val="-67"/>
          <w:sz w:val="24"/>
          <w:szCs w:val="24"/>
        </w:rPr>
        <w:t xml:space="preserve"> </w:t>
      </w:r>
      <w:r w:rsidRPr="005275E6">
        <w:rPr>
          <w:sz w:val="24"/>
          <w:szCs w:val="24"/>
        </w:rPr>
        <w:t>позитивных ценностных ориентаций и расширение опыта деятельности на ее</w:t>
      </w:r>
      <w:r w:rsidRPr="005275E6">
        <w:rPr>
          <w:spacing w:val="1"/>
          <w:sz w:val="24"/>
          <w:szCs w:val="24"/>
        </w:rPr>
        <w:t xml:space="preserve"> </w:t>
      </w:r>
      <w:r w:rsidRPr="005275E6">
        <w:rPr>
          <w:sz w:val="24"/>
          <w:szCs w:val="24"/>
        </w:rPr>
        <w:t>основе</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процессе</w:t>
      </w:r>
      <w:r w:rsidRPr="005275E6">
        <w:rPr>
          <w:spacing w:val="1"/>
          <w:sz w:val="24"/>
          <w:szCs w:val="24"/>
        </w:rPr>
        <w:t xml:space="preserve"> </w:t>
      </w:r>
      <w:r w:rsidRPr="005275E6">
        <w:rPr>
          <w:sz w:val="24"/>
          <w:szCs w:val="24"/>
        </w:rPr>
        <w:t>реализации</w:t>
      </w:r>
      <w:r w:rsidRPr="005275E6">
        <w:rPr>
          <w:spacing w:val="1"/>
          <w:sz w:val="24"/>
          <w:szCs w:val="24"/>
        </w:rPr>
        <w:t xml:space="preserve"> </w:t>
      </w:r>
      <w:r w:rsidRPr="005275E6">
        <w:rPr>
          <w:sz w:val="24"/>
          <w:szCs w:val="24"/>
        </w:rPr>
        <w:t>основных</w:t>
      </w:r>
      <w:r w:rsidRPr="005275E6">
        <w:rPr>
          <w:spacing w:val="1"/>
          <w:sz w:val="24"/>
          <w:szCs w:val="24"/>
        </w:rPr>
        <w:t xml:space="preserve"> </w:t>
      </w:r>
      <w:r w:rsidRPr="005275E6">
        <w:rPr>
          <w:sz w:val="24"/>
          <w:szCs w:val="24"/>
        </w:rPr>
        <w:t>направлений</w:t>
      </w:r>
      <w:r w:rsidRPr="005275E6">
        <w:rPr>
          <w:spacing w:val="1"/>
          <w:sz w:val="24"/>
          <w:szCs w:val="24"/>
        </w:rPr>
        <w:t xml:space="preserve"> </w:t>
      </w:r>
      <w:r w:rsidRPr="005275E6">
        <w:rPr>
          <w:sz w:val="24"/>
          <w:szCs w:val="24"/>
        </w:rPr>
        <w:t>воспитательной</w:t>
      </w:r>
      <w:r w:rsidRPr="005275E6">
        <w:rPr>
          <w:spacing w:val="1"/>
          <w:sz w:val="24"/>
          <w:szCs w:val="24"/>
        </w:rPr>
        <w:t xml:space="preserve"> </w:t>
      </w:r>
      <w:r w:rsidRPr="005275E6">
        <w:rPr>
          <w:sz w:val="24"/>
          <w:szCs w:val="24"/>
        </w:rPr>
        <w:t>деятельности,</w:t>
      </w:r>
      <w:r w:rsidRPr="005275E6">
        <w:rPr>
          <w:spacing w:val="2"/>
          <w:sz w:val="24"/>
          <w:szCs w:val="24"/>
        </w:rPr>
        <w:t xml:space="preserve"> </w:t>
      </w:r>
      <w:r w:rsidRPr="005275E6">
        <w:rPr>
          <w:sz w:val="24"/>
          <w:szCs w:val="24"/>
        </w:rPr>
        <w:t>в том</w:t>
      </w:r>
      <w:r w:rsidRPr="005275E6">
        <w:rPr>
          <w:spacing w:val="2"/>
          <w:sz w:val="24"/>
          <w:szCs w:val="24"/>
        </w:rPr>
        <w:t xml:space="preserve"> </w:t>
      </w:r>
      <w:r w:rsidRPr="005275E6">
        <w:rPr>
          <w:sz w:val="24"/>
          <w:szCs w:val="24"/>
        </w:rPr>
        <w:t>числе</w:t>
      </w:r>
      <w:r w:rsidRPr="005275E6">
        <w:rPr>
          <w:spacing w:val="1"/>
          <w:sz w:val="24"/>
          <w:szCs w:val="24"/>
        </w:rPr>
        <w:t xml:space="preserve"> </w:t>
      </w:r>
      <w:r w:rsidRPr="005275E6">
        <w:rPr>
          <w:sz w:val="24"/>
          <w:szCs w:val="24"/>
        </w:rPr>
        <w:t>в части:</w:t>
      </w:r>
    </w:p>
    <w:p w:rsidR="00607AE8" w:rsidRPr="005275E6" w:rsidRDefault="00607AE8" w:rsidP="008A74F0">
      <w:pPr>
        <w:pStyle w:val="110"/>
        <w:numPr>
          <w:ilvl w:val="0"/>
          <w:numId w:val="64"/>
        </w:numPr>
        <w:tabs>
          <w:tab w:val="left" w:pos="1023"/>
        </w:tabs>
        <w:spacing w:before="5"/>
        <w:jc w:val="both"/>
        <w:rPr>
          <w:sz w:val="24"/>
          <w:szCs w:val="24"/>
        </w:rPr>
      </w:pPr>
      <w:r w:rsidRPr="005275E6">
        <w:rPr>
          <w:sz w:val="24"/>
          <w:szCs w:val="24"/>
        </w:rPr>
        <w:t>гражданского</w:t>
      </w:r>
      <w:r w:rsidRPr="005275E6">
        <w:rPr>
          <w:spacing w:val="-9"/>
          <w:sz w:val="24"/>
          <w:szCs w:val="24"/>
        </w:rPr>
        <w:t xml:space="preserve"> </w:t>
      </w:r>
      <w:r w:rsidRPr="005275E6">
        <w:rPr>
          <w:sz w:val="24"/>
          <w:szCs w:val="24"/>
        </w:rPr>
        <w:t>воспитания:</w:t>
      </w:r>
    </w:p>
    <w:p w:rsidR="00607AE8" w:rsidRPr="005275E6" w:rsidRDefault="00607AE8" w:rsidP="00607AE8">
      <w:pPr>
        <w:pStyle w:val="ab"/>
        <w:spacing w:before="24" w:line="264" w:lineRule="auto"/>
        <w:ind w:right="535" w:firstLine="600"/>
        <w:rPr>
          <w:sz w:val="24"/>
          <w:szCs w:val="24"/>
        </w:rPr>
      </w:pPr>
      <w:r w:rsidRPr="005275E6">
        <w:rPr>
          <w:sz w:val="24"/>
          <w:szCs w:val="24"/>
        </w:rPr>
        <w:t>готовность к выполнению обязанностей гражданина и реализации его</w:t>
      </w:r>
      <w:r w:rsidRPr="005275E6">
        <w:rPr>
          <w:spacing w:val="1"/>
          <w:sz w:val="24"/>
          <w:szCs w:val="24"/>
        </w:rPr>
        <w:t xml:space="preserve"> </w:t>
      </w:r>
      <w:r w:rsidRPr="005275E6">
        <w:rPr>
          <w:sz w:val="24"/>
          <w:szCs w:val="24"/>
        </w:rPr>
        <w:t>прав,</w:t>
      </w:r>
      <w:r w:rsidRPr="005275E6">
        <w:rPr>
          <w:spacing w:val="2"/>
          <w:sz w:val="24"/>
          <w:szCs w:val="24"/>
        </w:rPr>
        <w:t xml:space="preserve"> </w:t>
      </w:r>
      <w:r w:rsidRPr="005275E6">
        <w:rPr>
          <w:sz w:val="24"/>
          <w:szCs w:val="24"/>
        </w:rPr>
        <w:t>уважение</w:t>
      </w:r>
      <w:r w:rsidRPr="005275E6">
        <w:rPr>
          <w:spacing w:val="1"/>
          <w:sz w:val="24"/>
          <w:szCs w:val="24"/>
        </w:rPr>
        <w:t xml:space="preserve"> </w:t>
      </w:r>
      <w:r w:rsidRPr="005275E6">
        <w:rPr>
          <w:sz w:val="24"/>
          <w:szCs w:val="24"/>
        </w:rPr>
        <w:t>прав,</w:t>
      </w:r>
      <w:r w:rsidRPr="005275E6">
        <w:rPr>
          <w:spacing w:val="3"/>
          <w:sz w:val="24"/>
          <w:szCs w:val="24"/>
        </w:rPr>
        <w:t xml:space="preserve"> </w:t>
      </w:r>
      <w:r w:rsidRPr="005275E6">
        <w:rPr>
          <w:sz w:val="24"/>
          <w:szCs w:val="24"/>
        </w:rPr>
        <w:t>свобод</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законных интересов</w:t>
      </w:r>
      <w:r w:rsidRPr="005275E6">
        <w:rPr>
          <w:spacing w:val="-2"/>
          <w:sz w:val="24"/>
          <w:szCs w:val="24"/>
        </w:rPr>
        <w:t xml:space="preserve"> </w:t>
      </w:r>
      <w:r w:rsidRPr="005275E6">
        <w:rPr>
          <w:sz w:val="24"/>
          <w:szCs w:val="24"/>
        </w:rPr>
        <w:t>других</w:t>
      </w:r>
      <w:r w:rsidRPr="005275E6">
        <w:rPr>
          <w:spacing w:val="-4"/>
          <w:sz w:val="24"/>
          <w:szCs w:val="24"/>
        </w:rPr>
        <w:t xml:space="preserve"> </w:t>
      </w:r>
      <w:r w:rsidRPr="005275E6">
        <w:rPr>
          <w:sz w:val="24"/>
          <w:szCs w:val="24"/>
        </w:rPr>
        <w:t>людей;</w:t>
      </w:r>
    </w:p>
    <w:p w:rsidR="00607AE8" w:rsidRPr="005275E6" w:rsidRDefault="00607AE8" w:rsidP="00607AE8">
      <w:pPr>
        <w:pStyle w:val="ab"/>
        <w:spacing w:before="2" w:line="264" w:lineRule="auto"/>
        <w:ind w:right="532" w:firstLine="600"/>
        <w:rPr>
          <w:sz w:val="24"/>
          <w:szCs w:val="24"/>
        </w:rPr>
      </w:pPr>
      <w:r w:rsidRPr="005275E6">
        <w:rPr>
          <w:sz w:val="24"/>
          <w:szCs w:val="24"/>
        </w:rPr>
        <w:t>активное</w:t>
      </w:r>
      <w:r w:rsidRPr="005275E6">
        <w:rPr>
          <w:spacing w:val="1"/>
          <w:sz w:val="24"/>
          <w:szCs w:val="24"/>
        </w:rPr>
        <w:t xml:space="preserve"> </w:t>
      </w:r>
      <w:r w:rsidRPr="005275E6">
        <w:rPr>
          <w:sz w:val="24"/>
          <w:szCs w:val="24"/>
        </w:rPr>
        <w:t>участие</w:t>
      </w:r>
      <w:r w:rsidRPr="005275E6">
        <w:rPr>
          <w:spacing w:val="1"/>
          <w:sz w:val="24"/>
          <w:szCs w:val="24"/>
        </w:rPr>
        <w:t xml:space="preserve"> </w:t>
      </w:r>
      <w:r w:rsidRPr="005275E6">
        <w:rPr>
          <w:sz w:val="24"/>
          <w:szCs w:val="24"/>
        </w:rPr>
        <w:t>в жизни семьи, организации, местного сообщества,</w:t>
      </w:r>
      <w:r w:rsidRPr="005275E6">
        <w:rPr>
          <w:spacing w:val="1"/>
          <w:sz w:val="24"/>
          <w:szCs w:val="24"/>
        </w:rPr>
        <w:t xml:space="preserve"> </w:t>
      </w:r>
      <w:r w:rsidRPr="005275E6">
        <w:rPr>
          <w:sz w:val="24"/>
          <w:szCs w:val="24"/>
        </w:rPr>
        <w:t>родного края,</w:t>
      </w:r>
      <w:r w:rsidRPr="005275E6">
        <w:rPr>
          <w:spacing w:val="4"/>
          <w:sz w:val="24"/>
          <w:szCs w:val="24"/>
        </w:rPr>
        <w:t xml:space="preserve"> </w:t>
      </w:r>
      <w:r w:rsidRPr="005275E6">
        <w:rPr>
          <w:sz w:val="24"/>
          <w:szCs w:val="24"/>
        </w:rPr>
        <w:t>страны;</w:t>
      </w:r>
    </w:p>
    <w:p w:rsidR="00607AE8" w:rsidRPr="005275E6" w:rsidRDefault="00607AE8" w:rsidP="00607AE8">
      <w:pPr>
        <w:pStyle w:val="ab"/>
        <w:spacing w:before="2" w:line="261" w:lineRule="auto"/>
        <w:ind w:right="542" w:firstLine="600"/>
        <w:rPr>
          <w:sz w:val="24"/>
          <w:szCs w:val="24"/>
        </w:rPr>
      </w:pPr>
      <w:r w:rsidRPr="005275E6">
        <w:rPr>
          <w:sz w:val="24"/>
          <w:szCs w:val="24"/>
        </w:rPr>
        <w:t>неприятие любых форм экстремизма, дискриминации, понимание роли</w:t>
      </w:r>
      <w:r w:rsidRPr="005275E6">
        <w:rPr>
          <w:spacing w:val="1"/>
          <w:sz w:val="24"/>
          <w:szCs w:val="24"/>
        </w:rPr>
        <w:t xml:space="preserve"> </w:t>
      </w:r>
      <w:r w:rsidRPr="005275E6">
        <w:rPr>
          <w:sz w:val="24"/>
          <w:szCs w:val="24"/>
        </w:rPr>
        <w:t>различных</w:t>
      </w:r>
      <w:r w:rsidRPr="005275E6">
        <w:rPr>
          <w:spacing w:val="-4"/>
          <w:sz w:val="24"/>
          <w:szCs w:val="24"/>
        </w:rPr>
        <w:t xml:space="preserve"> </w:t>
      </w:r>
      <w:r w:rsidRPr="005275E6">
        <w:rPr>
          <w:sz w:val="24"/>
          <w:szCs w:val="24"/>
        </w:rPr>
        <w:t>социальных</w:t>
      </w:r>
      <w:r w:rsidRPr="005275E6">
        <w:rPr>
          <w:spacing w:val="-4"/>
          <w:sz w:val="24"/>
          <w:szCs w:val="24"/>
        </w:rPr>
        <w:t xml:space="preserve"> </w:t>
      </w:r>
      <w:r w:rsidRPr="005275E6">
        <w:rPr>
          <w:sz w:val="24"/>
          <w:szCs w:val="24"/>
        </w:rPr>
        <w:t>институтов в</w:t>
      </w:r>
      <w:r w:rsidRPr="005275E6">
        <w:rPr>
          <w:spacing w:val="-1"/>
          <w:sz w:val="24"/>
          <w:szCs w:val="24"/>
        </w:rPr>
        <w:t xml:space="preserve"> </w:t>
      </w:r>
      <w:r w:rsidRPr="005275E6">
        <w:rPr>
          <w:sz w:val="24"/>
          <w:szCs w:val="24"/>
        </w:rPr>
        <w:t>жизни</w:t>
      </w:r>
      <w:r w:rsidRPr="005275E6">
        <w:rPr>
          <w:spacing w:val="1"/>
          <w:sz w:val="24"/>
          <w:szCs w:val="24"/>
        </w:rPr>
        <w:t xml:space="preserve"> </w:t>
      </w:r>
      <w:r w:rsidRPr="005275E6">
        <w:rPr>
          <w:sz w:val="24"/>
          <w:szCs w:val="24"/>
        </w:rPr>
        <w:t>человека;</w:t>
      </w:r>
    </w:p>
    <w:p w:rsidR="00607AE8" w:rsidRPr="005275E6" w:rsidRDefault="00607AE8" w:rsidP="00607AE8">
      <w:pPr>
        <w:pStyle w:val="ab"/>
        <w:spacing w:before="4" w:line="264" w:lineRule="auto"/>
        <w:ind w:right="528" w:firstLine="600"/>
        <w:rPr>
          <w:sz w:val="24"/>
          <w:szCs w:val="24"/>
        </w:rPr>
      </w:pPr>
      <w:r w:rsidRPr="005275E6">
        <w:rPr>
          <w:sz w:val="24"/>
          <w:szCs w:val="24"/>
        </w:rPr>
        <w:t>представление</w:t>
      </w:r>
      <w:r w:rsidRPr="005275E6">
        <w:rPr>
          <w:spacing w:val="1"/>
          <w:sz w:val="24"/>
          <w:szCs w:val="24"/>
        </w:rPr>
        <w:t xml:space="preserve"> </w:t>
      </w:r>
      <w:r w:rsidRPr="005275E6">
        <w:rPr>
          <w:sz w:val="24"/>
          <w:szCs w:val="24"/>
        </w:rPr>
        <w:t>об</w:t>
      </w:r>
      <w:r w:rsidRPr="005275E6">
        <w:rPr>
          <w:spacing w:val="1"/>
          <w:sz w:val="24"/>
          <w:szCs w:val="24"/>
        </w:rPr>
        <w:t xml:space="preserve"> </w:t>
      </w:r>
      <w:r w:rsidRPr="005275E6">
        <w:rPr>
          <w:sz w:val="24"/>
          <w:szCs w:val="24"/>
        </w:rPr>
        <w:t>основных</w:t>
      </w:r>
      <w:r w:rsidRPr="005275E6">
        <w:rPr>
          <w:spacing w:val="1"/>
          <w:sz w:val="24"/>
          <w:szCs w:val="24"/>
        </w:rPr>
        <w:t xml:space="preserve"> </w:t>
      </w:r>
      <w:r w:rsidRPr="005275E6">
        <w:rPr>
          <w:sz w:val="24"/>
          <w:szCs w:val="24"/>
        </w:rPr>
        <w:t>правах,</w:t>
      </w:r>
      <w:r w:rsidRPr="005275E6">
        <w:rPr>
          <w:spacing w:val="1"/>
          <w:sz w:val="24"/>
          <w:szCs w:val="24"/>
        </w:rPr>
        <w:t xml:space="preserve"> </w:t>
      </w:r>
      <w:r w:rsidRPr="005275E6">
        <w:rPr>
          <w:sz w:val="24"/>
          <w:szCs w:val="24"/>
        </w:rPr>
        <w:t>свободах</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обязанностях</w:t>
      </w:r>
      <w:r w:rsidRPr="005275E6">
        <w:rPr>
          <w:spacing w:val="1"/>
          <w:sz w:val="24"/>
          <w:szCs w:val="24"/>
        </w:rPr>
        <w:t xml:space="preserve"> </w:t>
      </w:r>
      <w:r w:rsidRPr="005275E6">
        <w:rPr>
          <w:sz w:val="24"/>
          <w:szCs w:val="24"/>
        </w:rPr>
        <w:t>гражданина, социальных нормах и правилах межличностных отношений в</w:t>
      </w:r>
      <w:r w:rsidRPr="005275E6">
        <w:rPr>
          <w:spacing w:val="1"/>
          <w:sz w:val="24"/>
          <w:szCs w:val="24"/>
        </w:rPr>
        <w:t xml:space="preserve"> </w:t>
      </w:r>
      <w:r w:rsidRPr="005275E6">
        <w:rPr>
          <w:sz w:val="24"/>
          <w:szCs w:val="24"/>
        </w:rPr>
        <w:t>поликультурном</w:t>
      </w:r>
      <w:r w:rsidRPr="005275E6">
        <w:rPr>
          <w:spacing w:val="1"/>
          <w:sz w:val="24"/>
          <w:szCs w:val="24"/>
        </w:rPr>
        <w:t xml:space="preserve"> </w:t>
      </w:r>
      <w:r w:rsidRPr="005275E6">
        <w:rPr>
          <w:sz w:val="24"/>
          <w:szCs w:val="24"/>
        </w:rPr>
        <w:t>и многоконфессиональном</w:t>
      </w:r>
      <w:r w:rsidRPr="005275E6">
        <w:rPr>
          <w:spacing w:val="1"/>
          <w:sz w:val="24"/>
          <w:szCs w:val="24"/>
        </w:rPr>
        <w:t xml:space="preserve"> </w:t>
      </w:r>
      <w:r w:rsidRPr="005275E6">
        <w:rPr>
          <w:sz w:val="24"/>
          <w:szCs w:val="24"/>
        </w:rPr>
        <w:t>обществе;</w:t>
      </w:r>
    </w:p>
    <w:p w:rsidR="00607AE8" w:rsidRPr="005275E6" w:rsidRDefault="00607AE8" w:rsidP="00607AE8">
      <w:pPr>
        <w:pStyle w:val="ab"/>
        <w:spacing w:before="4" w:line="264" w:lineRule="auto"/>
        <w:ind w:right="528" w:firstLine="600"/>
        <w:rPr>
          <w:sz w:val="24"/>
          <w:szCs w:val="24"/>
        </w:rPr>
      </w:pPr>
      <w:r w:rsidRPr="005275E6">
        <w:rPr>
          <w:sz w:val="24"/>
          <w:szCs w:val="24"/>
        </w:rPr>
        <w:t>представление</w:t>
      </w:r>
      <w:r w:rsidRPr="005275E6">
        <w:rPr>
          <w:spacing w:val="1"/>
          <w:sz w:val="24"/>
          <w:szCs w:val="24"/>
        </w:rPr>
        <w:t xml:space="preserve"> </w:t>
      </w:r>
      <w:r w:rsidRPr="005275E6">
        <w:rPr>
          <w:sz w:val="24"/>
          <w:szCs w:val="24"/>
        </w:rPr>
        <w:t>о</w:t>
      </w:r>
      <w:r w:rsidRPr="005275E6">
        <w:rPr>
          <w:spacing w:val="1"/>
          <w:sz w:val="24"/>
          <w:szCs w:val="24"/>
        </w:rPr>
        <w:t xml:space="preserve"> </w:t>
      </w:r>
      <w:r w:rsidRPr="005275E6">
        <w:rPr>
          <w:sz w:val="24"/>
          <w:szCs w:val="24"/>
        </w:rPr>
        <w:t>способах</w:t>
      </w:r>
      <w:r w:rsidRPr="005275E6">
        <w:rPr>
          <w:spacing w:val="1"/>
          <w:sz w:val="24"/>
          <w:szCs w:val="24"/>
        </w:rPr>
        <w:t xml:space="preserve"> </w:t>
      </w:r>
      <w:r w:rsidRPr="005275E6">
        <w:rPr>
          <w:sz w:val="24"/>
          <w:szCs w:val="24"/>
        </w:rPr>
        <w:t>противодействия</w:t>
      </w:r>
      <w:r w:rsidRPr="005275E6">
        <w:rPr>
          <w:spacing w:val="1"/>
          <w:sz w:val="24"/>
          <w:szCs w:val="24"/>
        </w:rPr>
        <w:t xml:space="preserve"> </w:t>
      </w:r>
      <w:r w:rsidRPr="005275E6">
        <w:rPr>
          <w:sz w:val="24"/>
          <w:szCs w:val="24"/>
        </w:rPr>
        <w:t>коррупции,</w:t>
      </w:r>
      <w:r w:rsidRPr="005275E6">
        <w:rPr>
          <w:spacing w:val="1"/>
          <w:sz w:val="24"/>
          <w:szCs w:val="24"/>
        </w:rPr>
        <w:t xml:space="preserve"> </w:t>
      </w:r>
      <w:r w:rsidRPr="005275E6">
        <w:rPr>
          <w:sz w:val="24"/>
          <w:szCs w:val="24"/>
        </w:rPr>
        <w:t>готовность</w:t>
      </w:r>
      <w:r w:rsidRPr="005275E6">
        <w:rPr>
          <w:spacing w:val="1"/>
          <w:sz w:val="24"/>
          <w:szCs w:val="24"/>
        </w:rPr>
        <w:t xml:space="preserve"> </w:t>
      </w:r>
      <w:r w:rsidRPr="005275E6">
        <w:rPr>
          <w:sz w:val="24"/>
          <w:szCs w:val="24"/>
        </w:rPr>
        <w:t>к</w:t>
      </w:r>
      <w:r w:rsidRPr="005275E6">
        <w:rPr>
          <w:spacing w:val="1"/>
          <w:sz w:val="24"/>
          <w:szCs w:val="24"/>
        </w:rPr>
        <w:t xml:space="preserve"> </w:t>
      </w:r>
      <w:r w:rsidRPr="005275E6">
        <w:rPr>
          <w:sz w:val="24"/>
          <w:szCs w:val="24"/>
        </w:rPr>
        <w:t>разнообразной совместной деятельности, стремление к взаимопониманию и</w:t>
      </w:r>
      <w:r w:rsidRPr="005275E6">
        <w:rPr>
          <w:spacing w:val="1"/>
          <w:sz w:val="24"/>
          <w:szCs w:val="24"/>
        </w:rPr>
        <w:t xml:space="preserve"> </w:t>
      </w:r>
      <w:r w:rsidRPr="005275E6">
        <w:rPr>
          <w:sz w:val="24"/>
          <w:szCs w:val="24"/>
        </w:rPr>
        <w:t>взаимопомощи,</w:t>
      </w:r>
      <w:r w:rsidRPr="005275E6">
        <w:rPr>
          <w:spacing w:val="1"/>
          <w:sz w:val="24"/>
          <w:szCs w:val="24"/>
        </w:rPr>
        <w:t xml:space="preserve"> </w:t>
      </w:r>
      <w:r w:rsidRPr="005275E6">
        <w:rPr>
          <w:sz w:val="24"/>
          <w:szCs w:val="24"/>
        </w:rPr>
        <w:t>активное</w:t>
      </w:r>
      <w:r w:rsidRPr="005275E6">
        <w:rPr>
          <w:spacing w:val="1"/>
          <w:sz w:val="24"/>
          <w:szCs w:val="24"/>
        </w:rPr>
        <w:t xml:space="preserve"> </w:t>
      </w:r>
      <w:r w:rsidRPr="005275E6">
        <w:rPr>
          <w:sz w:val="24"/>
          <w:szCs w:val="24"/>
        </w:rPr>
        <w:t>участие</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самоуправлении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образовательной</w:t>
      </w:r>
      <w:r w:rsidRPr="005275E6">
        <w:rPr>
          <w:spacing w:val="1"/>
          <w:sz w:val="24"/>
          <w:szCs w:val="24"/>
        </w:rPr>
        <w:t xml:space="preserve"> </w:t>
      </w:r>
      <w:r w:rsidRPr="005275E6">
        <w:rPr>
          <w:sz w:val="24"/>
          <w:szCs w:val="24"/>
        </w:rPr>
        <w:t>организации,</w:t>
      </w:r>
      <w:r w:rsidRPr="005275E6">
        <w:rPr>
          <w:spacing w:val="1"/>
          <w:sz w:val="24"/>
          <w:szCs w:val="24"/>
        </w:rPr>
        <w:t xml:space="preserve"> </w:t>
      </w:r>
      <w:r w:rsidRPr="005275E6">
        <w:rPr>
          <w:sz w:val="24"/>
          <w:szCs w:val="24"/>
        </w:rPr>
        <w:t>готовность</w:t>
      </w:r>
      <w:r w:rsidRPr="005275E6">
        <w:rPr>
          <w:spacing w:val="1"/>
          <w:sz w:val="24"/>
          <w:szCs w:val="24"/>
        </w:rPr>
        <w:t xml:space="preserve"> </w:t>
      </w:r>
      <w:r w:rsidRPr="005275E6">
        <w:rPr>
          <w:sz w:val="24"/>
          <w:szCs w:val="24"/>
        </w:rPr>
        <w:t>к</w:t>
      </w:r>
      <w:r w:rsidRPr="005275E6">
        <w:rPr>
          <w:spacing w:val="1"/>
          <w:sz w:val="24"/>
          <w:szCs w:val="24"/>
        </w:rPr>
        <w:t xml:space="preserve"> </w:t>
      </w:r>
      <w:r w:rsidRPr="005275E6">
        <w:rPr>
          <w:sz w:val="24"/>
          <w:szCs w:val="24"/>
        </w:rPr>
        <w:t>участию</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гуманитарной</w:t>
      </w:r>
      <w:r w:rsidRPr="005275E6">
        <w:rPr>
          <w:spacing w:val="1"/>
          <w:sz w:val="24"/>
          <w:szCs w:val="24"/>
        </w:rPr>
        <w:t xml:space="preserve"> </w:t>
      </w:r>
      <w:r w:rsidRPr="005275E6">
        <w:rPr>
          <w:sz w:val="24"/>
          <w:szCs w:val="24"/>
        </w:rPr>
        <w:t>деятельности</w:t>
      </w:r>
      <w:r w:rsidRPr="005275E6">
        <w:rPr>
          <w:spacing w:val="1"/>
          <w:sz w:val="24"/>
          <w:szCs w:val="24"/>
        </w:rPr>
        <w:t xml:space="preserve"> </w:t>
      </w:r>
      <w:r w:rsidRPr="005275E6">
        <w:rPr>
          <w:sz w:val="24"/>
          <w:szCs w:val="24"/>
        </w:rPr>
        <w:t>(волонтёрство,</w:t>
      </w:r>
      <w:r w:rsidRPr="005275E6">
        <w:rPr>
          <w:spacing w:val="3"/>
          <w:sz w:val="24"/>
          <w:szCs w:val="24"/>
        </w:rPr>
        <w:t xml:space="preserve"> </w:t>
      </w:r>
      <w:r w:rsidRPr="005275E6">
        <w:rPr>
          <w:sz w:val="24"/>
          <w:szCs w:val="24"/>
        </w:rPr>
        <w:t>помощь</w:t>
      </w:r>
      <w:r w:rsidRPr="005275E6">
        <w:rPr>
          <w:spacing w:val="-2"/>
          <w:sz w:val="24"/>
          <w:szCs w:val="24"/>
        </w:rPr>
        <w:t xml:space="preserve"> </w:t>
      </w:r>
      <w:r w:rsidRPr="005275E6">
        <w:rPr>
          <w:sz w:val="24"/>
          <w:szCs w:val="24"/>
        </w:rPr>
        <w:t>людям,</w:t>
      </w:r>
      <w:r w:rsidRPr="005275E6">
        <w:rPr>
          <w:spacing w:val="3"/>
          <w:sz w:val="24"/>
          <w:szCs w:val="24"/>
        </w:rPr>
        <w:t xml:space="preserve"> </w:t>
      </w:r>
      <w:r w:rsidRPr="005275E6">
        <w:rPr>
          <w:sz w:val="24"/>
          <w:szCs w:val="24"/>
        </w:rPr>
        <w:t>нуждающимся</w:t>
      </w:r>
      <w:r w:rsidRPr="005275E6">
        <w:rPr>
          <w:spacing w:val="2"/>
          <w:sz w:val="24"/>
          <w:szCs w:val="24"/>
        </w:rPr>
        <w:t xml:space="preserve"> </w:t>
      </w:r>
      <w:r w:rsidRPr="005275E6">
        <w:rPr>
          <w:sz w:val="24"/>
          <w:szCs w:val="24"/>
        </w:rPr>
        <w:t>в</w:t>
      </w:r>
      <w:r w:rsidRPr="005275E6">
        <w:rPr>
          <w:spacing w:val="-1"/>
          <w:sz w:val="24"/>
          <w:szCs w:val="24"/>
        </w:rPr>
        <w:t xml:space="preserve"> </w:t>
      </w:r>
      <w:r w:rsidRPr="005275E6">
        <w:rPr>
          <w:sz w:val="24"/>
          <w:szCs w:val="24"/>
        </w:rPr>
        <w:t>ней).</w:t>
      </w:r>
    </w:p>
    <w:p w:rsidR="00607AE8" w:rsidRPr="005275E6" w:rsidRDefault="00607AE8" w:rsidP="008A74F0">
      <w:pPr>
        <w:pStyle w:val="110"/>
        <w:numPr>
          <w:ilvl w:val="0"/>
          <w:numId w:val="64"/>
        </w:numPr>
        <w:tabs>
          <w:tab w:val="left" w:pos="1023"/>
        </w:tabs>
        <w:spacing w:before="1"/>
        <w:jc w:val="both"/>
        <w:rPr>
          <w:sz w:val="24"/>
          <w:szCs w:val="24"/>
        </w:rPr>
      </w:pPr>
      <w:r w:rsidRPr="005275E6">
        <w:rPr>
          <w:sz w:val="24"/>
          <w:szCs w:val="24"/>
        </w:rPr>
        <w:t>патриотического</w:t>
      </w:r>
      <w:r w:rsidRPr="005275E6">
        <w:rPr>
          <w:spacing w:val="-10"/>
          <w:sz w:val="24"/>
          <w:szCs w:val="24"/>
        </w:rPr>
        <w:t xml:space="preserve"> </w:t>
      </w:r>
      <w:r w:rsidRPr="005275E6">
        <w:rPr>
          <w:sz w:val="24"/>
          <w:szCs w:val="24"/>
        </w:rPr>
        <w:t>воспитания:</w:t>
      </w:r>
    </w:p>
    <w:p w:rsidR="00607AE8" w:rsidRPr="005275E6" w:rsidRDefault="00607AE8" w:rsidP="00607AE8">
      <w:pPr>
        <w:pStyle w:val="ab"/>
        <w:spacing w:before="29" w:line="264" w:lineRule="auto"/>
        <w:ind w:right="534" w:firstLine="600"/>
        <w:rPr>
          <w:sz w:val="24"/>
          <w:szCs w:val="24"/>
        </w:rPr>
      </w:pPr>
      <w:r w:rsidRPr="005275E6">
        <w:rPr>
          <w:sz w:val="24"/>
          <w:szCs w:val="24"/>
        </w:rPr>
        <w:t>осознание российской гражданской идентичности в поликультурном и</w:t>
      </w:r>
      <w:r w:rsidRPr="005275E6">
        <w:rPr>
          <w:spacing w:val="1"/>
          <w:sz w:val="24"/>
          <w:szCs w:val="24"/>
        </w:rPr>
        <w:t xml:space="preserve"> </w:t>
      </w:r>
      <w:r w:rsidRPr="005275E6">
        <w:rPr>
          <w:sz w:val="24"/>
          <w:szCs w:val="24"/>
        </w:rPr>
        <w:t>многоконфессиональном обществе, проявление интереса к познанию родного</w:t>
      </w:r>
      <w:r w:rsidRPr="005275E6">
        <w:rPr>
          <w:spacing w:val="-67"/>
          <w:sz w:val="24"/>
          <w:szCs w:val="24"/>
        </w:rPr>
        <w:t xml:space="preserve"> </w:t>
      </w:r>
      <w:r w:rsidRPr="005275E6">
        <w:rPr>
          <w:sz w:val="24"/>
          <w:szCs w:val="24"/>
        </w:rPr>
        <w:t>языка,</w:t>
      </w:r>
      <w:r w:rsidRPr="005275E6">
        <w:rPr>
          <w:spacing w:val="1"/>
          <w:sz w:val="24"/>
          <w:szCs w:val="24"/>
        </w:rPr>
        <w:t xml:space="preserve"> </w:t>
      </w:r>
      <w:r w:rsidRPr="005275E6">
        <w:rPr>
          <w:sz w:val="24"/>
          <w:szCs w:val="24"/>
        </w:rPr>
        <w:t>истории,</w:t>
      </w:r>
      <w:r w:rsidRPr="005275E6">
        <w:rPr>
          <w:spacing w:val="1"/>
          <w:sz w:val="24"/>
          <w:szCs w:val="24"/>
        </w:rPr>
        <w:t xml:space="preserve"> </w:t>
      </w:r>
      <w:r w:rsidRPr="005275E6">
        <w:rPr>
          <w:sz w:val="24"/>
          <w:szCs w:val="24"/>
        </w:rPr>
        <w:t>культуры</w:t>
      </w:r>
      <w:r w:rsidRPr="005275E6">
        <w:rPr>
          <w:spacing w:val="1"/>
          <w:sz w:val="24"/>
          <w:szCs w:val="24"/>
        </w:rPr>
        <w:t xml:space="preserve"> </w:t>
      </w:r>
      <w:r w:rsidRPr="005275E6">
        <w:rPr>
          <w:sz w:val="24"/>
          <w:szCs w:val="24"/>
        </w:rPr>
        <w:t>Российской</w:t>
      </w:r>
      <w:r w:rsidRPr="005275E6">
        <w:rPr>
          <w:spacing w:val="1"/>
          <w:sz w:val="24"/>
          <w:szCs w:val="24"/>
        </w:rPr>
        <w:t xml:space="preserve"> </w:t>
      </w:r>
      <w:r w:rsidRPr="005275E6">
        <w:rPr>
          <w:sz w:val="24"/>
          <w:szCs w:val="24"/>
        </w:rPr>
        <w:t>Федерации,</w:t>
      </w:r>
      <w:r w:rsidRPr="005275E6">
        <w:rPr>
          <w:spacing w:val="1"/>
          <w:sz w:val="24"/>
          <w:szCs w:val="24"/>
        </w:rPr>
        <w:t xml:space="preserve"> </w:t>
      </w:r>
      <w:r w:rsidRPr="005275E6">
        <w:rPr>
          <w:sz w:val="24"/>
          <w:szCs w:val="24"/>
        </w:rPr>
        <w:t>своего</w:t>
      </w:r>
      <w:r w:rsidRPr="005275E6">
        <w:rPr>
          <w:spacing w:val="1"/>
          <w:sz w:val="24"/>
          <w:szCs w:val="24"/>
        </w:rPr>
        <w:t xml:space="preserve"> </w:t>
      </w:r>
      <w:r w:rsidRPr="005275E6">
        <w:rPr>
          <w:sz w:val="24"/>
          <w:szCs w:val="24"/>
        </w:rPr>
        <w:t>края,</w:t>
      </w:r>
      <w:r w:rsidRPr="005275E6">
        <w:rPr>
          <w:spacing w:val="1"/>
          <w:sz w:val="24"/>
          <w:szCs w:val="24"/>
        </w:rPr>
        <w:t xml:space="preserve"> </w:t>
      </w:r>
      <w:r w:rsidRPr="005275E6">
        <w:rPr>
          <w:sz w:val="24"/>
          <w:szCs w:val="24"/>
        </w:rPr>
        <w:t>народов</w:t>
      </w:r>
      <w:r w:rsidRPr="005275E6">
        <w:rPr>
          <w:spacing w:val="1"/>
          <w:sz w:val="24"/>
          <w:szCs w:val="24"/>
        </w:rPr>
        <w:t xml:space="preserve"> </w:t>
      </w:r>
      <w:r w:rsidRPr="005275E6">
        <w:rPr>
          <w:sz w:val="24"/>
          <w:szCs w:val="24"/>
        </w:rPr>
        <w:t>России;</w:t>
      </w:r>
    </w:p>
    <w:p w:rsidR="00607AE8" w:rsidRPr="005275E6" w:rsidRDefault="00607AE8" w:rsidP="00607AE8">
      <w:pPr>
        <w:pStyle w:val="ab"/>
        <w:spacing w:before="59" w:line="264" w:lineRule="auto"/>
        <w:ind w:right="533" w:firstLine="600"/>
        <w:rPr>
          <w:sz w:val="24"/>
          <w:szCs w:val="24"/>
        </w:rPr>
      </w:pPr>
      <w:r w:rsidRPr="005275E6">
        <w:rPr>
          <w:sz w:val="24"/>
          <w:szCs w:val="24"/>
        </w:rPr>
        <w:t>ценностное отношение к достижениям своей Родины – России, к науке,</w:t>
      </w:r>
      <w:r w:rsidRPr="005275E6">
        <w:rPr>
          <w:spacing w:val="1"/>
          <w:sz w:val="24"/>
          <w:szCs w:val="24"/>
        </w:rPr>
        <w:t xml:space="preserve"> </w:t>
      </w:r>
      <w:r w:rsidRPr="005275E6">
        <w:rPr>
          <w:sz w:val="24"/>
          <w:szCs w:val="24"/>
        </w:rPr>
        <w:t>искусству, спорту, технологиям, боевым подвигам и трудовым достижениям</w:t>
      </w:r>
      <w:r w:rsidRPr="005275E6">
        <w:rPr>
          <w:spacing w:val="1"/>
          <w:sz w:val="24"/>
          <w:szCs w:val="24"/>
        </w:rPr>
        <w:t xml:space="preserve"> </w:t>
      </w:r>
      <w:r w:rsidRPr="005275E6">
        <w:rPr>
          <w:sz w:val="24"/>
          <w:szCs w:val="24"/>
        </w:rPr>
        <w:t>народа;</w:t>
      </w:r>
    </w:p>
    <w:p w:rsidR="00607AE8" w:rsidRPr="005275E6" w:rsidRDefault="00607AE8" w:rsidP="00607AE8">
      <w:pPr>
        <w:pStyle w:val="ab"/>
        <w:spacing w:line="264" w:lineRule="auto"/>
        <w:ind w:right="536" w:firstLine="600"/>
        <w:rPr>
          <w:sz w:val="24"/>
          <w:szCs w:val="24"/>
        </w:rPr>
      </w:pPr>
      <w:r w:rsidRPr="005275E6">
        <w:rPr>
          <w:sz w:val="24"/>
          <w:szCs w:val="24"/>
        </w:rPr>
        <w:t>уважение</w:t>
      </w:r>
      <w:r w:rsidRPr="005275E6">
        <w:rPr>
          <w:spacing w:val="1"/>
          <w:sz w:val="24"/>
          <w:szCs w:val="24"/>
        </w:rPr>
        <w:t xml:space="preserve"> </w:t>
      </w:r>
      <w:r w:rsidRPr="005275E6">
        <w:rPr>
          <w:sz w:val="24"/>
          <w:szCs w:val="24"/>
        </w:rPr>
        <w:t>к</w:t>
      </w:r>
      <w:r w:rsidRPr="005275E6">
        <w:rPr>
          <w:spacing w:val="1"/>
          <w:sz w:val="24"/>
          <w:szCs w:val="24"/>
        </w:rPr>
        <w:t xml:space="preserve"> </w:t>
      </w:r>
      <w:r w:rsidRPr="005275E6">
        <w:rPr>
          <w:sz w:val="24"/>
          <w:szCs w:val="24"/>
        </w:rPr>
        <w:t>символам</w:t>
      </w:r>
      <w:r w:rsidRPr="005275E6">
        <w:rPr>
          <w:spacing w:val="1"/>
          <w:sz w:val="24"/>
          <w:szCs w:val="24"/>
        </w:rPr>
        <w:t xml:space="preserve"> </w:t>
      </w:r>
      <w:r w:rsidRPr="005275E6">
        <w:rPr>
          <w:sz w:val="24"/>
          <w:szCs w:val="24"/>
        </w:rPr>
        <w:t>России,</w:t>
      </w:r>
      <w:r w:rsidRPr="005275E6">
        <w:rPr>
          <w:spacing w:val="1"/>
          <w:sz w:val="24"/>
          <w:szCs w:val="24"/>
        </w:rPr>
        <w:t xml:space="preserve"> </w:t>
      </w:r>
      <w:r w:rsidRPr="005275E6">
        <w:rPr>
          <w:sz w:val="24"/>
          <w:szCs w:val="24"/>
        </w:rPr>
        <w:t>государственным</w:t>
      </w:r>
      <w:r w:rsidRPr="005275E6">
        <w:rPr>
          <w:spacing w:val="1"/>
          <w:sz w:val="24"/>
          <w:szCs w:val="24"/>
        </w:rPr>
        <w:t xml:space="preserve"> </w:t>
      </w:r>
      <w:r w:rsidRPr="005275E6">
        <w:rPr>
          <w:sz w:val="24"/>
          <w:szCs w:val="24"/>
        </w:rPr>
        <w:t>праздникам,</w:t>
      </w:r>
      <w:r w:rsidRPr="005275E6">
        <w:rPr>
          <w:spacing w:val="1"/>
          <w:sz w:val="24"/>
          <w:szCs w:val="24"/>
        </w:rPr>
        <w:t xml:space="preserve"> </w:t>
      </w:r>
      <w:r w:rsidRPr="005275E6">
        <w:rPr>
          <w:sz w:val="24"/>
          <w:szCs w:val="24"/>
        </w:rPr>
        <w:t>историческому и природному наследию и памятникам,</w:t>
      </w:r>
      <w:r w:rsidRPr="005275E6">
        <w:rPr>
          <w:spacing w:val="1"/>
          <w:sz w:val="24"/>
          <w:szCs w:val="24"/>
        </w:rPr>
        <w:t xml:space="preserve"> </w:t>
      </w:r>
      <w:r w:rsidRPr="005275E6">
        <w:rPr>
          <w:sz w:val="24"/>
          <w:szCs w:val="24"/>
        </w:rPr>
        <w:t>традициям разных</w:t>
      </w:r>
      <w:r w:rsidRPr="005275E6">
        <w:rPr>
          <w:spacing w:val="1"/>
          <w:sz w:val="24"/>
          <w:szCs w:val="24"/>
        </w:rPr>
        <w:t xml:space="preserve"> </w:t>
      </w:r>
      <w:r w:rsidRPr="005275E6">
        <w:rPr>
          <w:sz w:val="24"/>
          <w:szCs w:val="24"/>
        </w:rPr>
        <w:t>народов,</w:t>
      </w:r>
      <w:r w:rsidRPr="005275E6">
        <w:rPr>
          <w:spacing w:val="3"/>
          <w:sz w:val="24"/>
          <w:szCs w:val="24"/>
        </w:rPr>
        <w:t xml:space="preserve"> </w:t>
      </w:r>
      <w:r w:rsidRPr="005275E6">
        <w:rPr>
          <w:sz w:val="24"/>
          <w:szCs w:val="24"/>
        </w:rPr>
        <w:t>проживающих</w:t>
      </w:r>
      <w:r w:rsidRPr="005275E6">
        <w:rPr>
          <w:spacing w:val="-3"/>
          <w:sz w:val="24"/>
          <w:szCs w:val="24"/>
        </w:rPr>
        <w:t xml:space="preserve"> </w:t>
      </w:r>
      <w:r w:rsidRPr="005275E6">
        <w:rPr>
          <w:sz w:val="24"/>
          <w:szCs w:val="24"/>
        </w:rPr>
        <w:t>в</w:t>
      </w:r>
      <w:r w:rsidRPr="005275E6">
        <w:rPr>
          <w:spacing w:val="-1"/>
          <w:sz w:val="24"/>
          <w:szCs w:val="24"/>
        </w:rPr>
        <w:t xml:space="preserve"> </w:t>
      </w:r>
      <w:r w:rsidRPr="005275E6">
        <w:rPr>
          <w:sz w:val="24"/>
          <w:szCs w:val="24"/>
        </w:rPr>
        <w:t>родной</w:t>
      </w:r>
      <w:r w:rsidRPr="005275E6">
        <w:rPr>
          <w:spacing w:val="1"/>
          <w:sz w:val="24"/>
          <w:szCs w:val="24"/>
        </w:rPr>
        <w:t xml:space="preserve"> </w:t>
      </w:r>
      <w:r w:rsidRPr="005275E6">
        <w:rPr>
          <w:sz w:val="24"/>
          <w:szCs w:val="24"/>
        </w:rPr>
        <w:t>стране.</w:t>
      </w:r>
    </w:p>
    <w:p w:rsidR="00607AE8" w:rsidRPr="005275E6" w:rsidRDefault="00607AE8" w:rsidP="008A74F0">
      <w:pPr>
        <w:pStyle w:val="110"/>
        <w:numPr>
          <w:ilvl w:val="0"/>
          <w:numId w:val="64"/>
        </w:numPr>
        <w:tabs>
          <w:tab w:val="left" w:pos="1023"/>
        </w:tabs>
        <w:spacing w:before="6"/>
        <w:jc w:val="both"/>
        <w:rPr>
          <w:sz w:val="24"/>
          <w:szCs w:val="24"/>
        </w:rPr>
      </w:pPr>
      <w:r w:rsidRPr="005275E6">
        <w:rPr>
          <w:sz w:val="24"/>
          <w:szCs w:val="24"/>
        </w:rPr>
        <w:t>духовно-нравственного</w:t>
      </w:r>
      <w:r w:rsidRPr="005275E6">
        <w:rPr>
          <w:spacing w:val="-8"/>
          <w:sz w:val="24"/>
          <w:szCs w:val="24"/>
        </w:rPr>
        <w:t xml:space="preserve"> </w:t>
      </w:r>
      <w:r w:rsidRPr="005275E6">
        <w:rPr>
          <w:sz w:val="24"/>
          <w:szCs w:val="24"/>
        </w:rPr>
        <w:t>воспитания:</w:t>
      </w:r>
    </w:p>
    <w:p w:rsidR="00607AE8" w:rsidRPr="005275E6" w:rsidRDefault="00607AE8" w:rsidP="00607AE8">
      <w:pPr>
        <w:pStyle w:val="ab"/>
        <w:spacing w:before="29" w:line="261" w:lineRule="auto"/>
        <w:ind w:right="528" w:firstLine="600"/>
        <w:rPr>
          <w:sz w:val="24"/>
          <w:szCs w:val="24"/>
        </w:rPr>
      </w:pPr>
      <w:r w:rsidRPr="005275E6">
        <w:rPr>
          <w:sz w:val="24"/>
          <w:szCs w:val="24"/>
        </w:rPr>
        <w:t>ориентация на моральные ценности и нормы в ситуациях нравственного</w:t>
      </w:r>
      <w:r w:rsidRPr="005275E6">
        <w:rPr>
          <w:spacing w:val="1"/>
          <w:sz w:val="24"/>
          <w:szCs w:val="24"/>
        </w:rPr>
        <w:t xml:space="preserve"> </w:t>
      </w:r>
      <w:r w:rsidRPr="005275E6">
        <w:rPr>
          <w:sz w:val="24"/>
          <w:szCs w:val="24"/>
        </w:rPr>
        <w:t>выбора;</w:t>
      </w:r>
    </w:p>
    <w:p w:rsidR="00607AE8" w:rsidRPr="005275E6" w:rsidRDefault="00607AE8" w:rsidP="00607AE8">
      <w:pPr>
        <w:pStyle w:val="ab"/>
        <w:spacing w:before="4" w:line="264" w:lineRule="auto"/>
        <w:ind w:right="541" w:firstLine="600"/>
        <w:rPr>
          <w:sz w:val="24"/>
          <w:szCs w:val="24"/>
        </w:rPr>
      </w:pPr>
      <w:r w:rsidRPr="005275E6">
        <w:rPr>
          <w:sz w:val="24"/>
          <w:szCs w:val="24"/>
        </w:rPr>
        <w:t>готовность оценивать свое поведение и поступки, поведение и поступки</w:t>
      </w:r>
      <w:r w:rsidRPr="005275E6">
        <w:rPr>
          <w:spacing w:val="-67"/>
          <w:sz w:val="24"/>
          <w:szCs w:val="24"/>
        </w:rPr>
        <w:t xml:space="preserve"> </w:t>
      </w:r>
      <w:r w:rsidRPr="005275E6">
        <w:rPr>
          <w:sz w:val="24"/>
          <w:szCs w:val="24"/>
        </w:rPr>
        <w:t>других людей с позиции нравственных и правовых норм с учетом осознания</w:t>
      </w:r>
      <w:r w:rsidRPr="005275E6">
        <w:rPr>
          <w:spacing w:val="1"/>
          <w:sz w:val="24"/>
          <w:szCs w:val="24"/>
        </w:rPr>
        <w:t xml:space="preserve"> </w:t>
      </w:r>
      <w:r w:rsidRPr="005275E6">
        <w:rPr>
          <w:sz w:val="24"/>
          <w:szCs w:val="24"/>
        </w:rPr>
        <w:t>последствий поступков;</w:t>
      </w:r>
    </w:p>
    <w:p w:rsidR="00607AE8" w:rsidRPr="005275E6" w:rsidRDefault="00607AE8" w:rsidP="00607AE8">
      <w:pPr>
        <w:pStyle w:val="ab"/>
        <w:spacing w:line="264" w:lineRule="auto"/>
        <w:ind w:right="540" w:firstLine="600"/>
        <w:rPr>
          <w:sz w:val="24"/>
          <w:szCs w:val="24"/>
        </w:rPr>
      </w:pPr>
      <w:r w:rsidRPr="005275E6">
        <w:rPr>
          <w:sz w:val="24"/>
          <w:szCs w:val="24"/>
        </w:rPr>
        <w:t>активное неприятие асоциальных поступков, свобода и ответственность</w:t>
      </w:r>
      <w:r w:rsidRPr="005275E6">
        <w:rPr>
          <w:spacing w:val="1"/>
          <w:sz w:val="24"/>
          <w:szCs w:val="24"/>
        </w:rPr>
        <w:t xml:space="preserve"> </w:t>
      </w:r>
      <w:r w:rsidRPr="005275E6">
        <w:rPr>
          <w:sz w:val="24"/>
          <w:szCs w:val="24"/>
        </w:rPr>
        <w:t>личности</w:t>
      </w:r>
      <w:r w:rsidRPr="005275E6">
        <w:rPr>
          <w:spacing w:val="-2"/>
          <w:sz w:val="24"/>
          <w:szCs w:val="24"/>
        </w:rPr>
        <w:t xml:space="preserve"> </w:t>
      </w:r>
      <w:r w:rsidRPr="005275E6">
        <w:rPr>
          <w:sz w:val="24"/>
          <w:szCs w:val="24"/>
        </w:rPr>
        <w:t>в</w:t>
      </w:r>
      <w:r w:rsidRPr="005275E6">
        <w:rPr>
          <w:spacing w:val="-1"/>
          <w:sz w:val="24"/>
          <w:szCs w:val="24"/>
        </w:rPr>
        <w:t xml:space="preserve"> </w:t>
      </w:r>
      <w:r w:rsidRPr="005275E6">
        <w:rPr>
          <w:sz w:val="24"/>
          <w:szCs w:val="24"/>
        </w:rPr>
        <w:t>условиях</w:t>
      </w:r>
      <w:r w:rsidRPr="005275E6">
        <w:rPr>
          <w:spacing w:val="-6"/>
          <w:sz w:val="24"/>
          <w:szCs w:val="24"/>
        </w:rPr>
        <w:t xml:space="preserve"> </w:t>
      </w:r>
      <w:r w:rsidRPr="005275E6">
        <w:rPr>
          <w:sz w:val="24"/>
          <w:szCs w:val="24"/>
        </w:rPr>
        <w:t>индивидуального</w:t>
      </w:r>
      <w:r w:rsidRPr="005275E6">
        <w:rPr>
          <w:spacing w:val="-2"/>
          <w:sz w:val="24"/>
          <w:szCs w:val="24"/>
        </w:rPr>
        <w:t xml:space="preserve"> </w:t>
      </w:r>
      <w:r w:rsidRPr="005275E6">
        <w:rPr>
          <w:sz w:val="24"/>
          <w:szCs w:val="24"/>
        </w:rPr>
        <w:t>и</w:t>
      </w:r>
      <w:r w:rsidRPr="005275E6">
        <w:rPr>
          <w:spacing w:val="3"/>
          <w:sz w:val="24"/>
          <w:szCs w:val="24"/>
        </w:rPr>
        <w:t xml:space="preserve"> </w:t>
      </w:r>
      <w:r w:rsidRPr="005275E6">
        <w:rPr>
          <w:sz w:val="24"/>
          <w:szCs w:val="24"/>
        </w:rPr>
        <w:t>общественного</w:t>
      </w:r>
      <w:r w:rsidRPr="005275E6">
        <w:rPr>
          <w:spacing w:val="-1"/>
          <w:sz w:val="24"/>
          <w:szCs w:val="24"/>
        </w:rPr>
        <w:t xml:space="preserve"> </w:t>
      </w:r>
      <w:r w:rsidRPr="005275E6">
        <w:rPr>
          <w:sz w:val="24"/>
          <w:szCs w:val="24"/>
        </w:rPr>
        <w:t>пространства.</w:t>
      </w:r>
    </w:p>
    <w:p w:rsidR="00607AE8" w:rsidRPr="005275E6" w:rsidRDefault="00607AE8" w:rsidP="008A74F0">
      <w:pPr>
        <w:pStyle w:val="110"/>
        <w:numPr>
          <w:ilvl w:val="0"/>
          <w:numId w:val="64"/>
        </w:numPr>
        <w:tabs>
          <w:tab w:val="left" w:pos="1023"/>
        </w:tabs>
        <w:spacing w:before="6"/>
        <w:jc w:val="both"/>
        <w:rPr>
          <w:sz w:val="24"/>
          <w:szCs w:val="24"/>
        </w:rPr>
      </w:pPr>
      <w:r w:rsidRPr="005275E6">
        <w:rPr>
          <w:sz w:val="24"/>
          <w:szCs w:val="24"/>
        </w:rPr>
        <w:t>эстетического</w:t>
      </w:r>
      <w:r w:rsidRPr="005275E6">
        <w:rPr>
          <w:spacing w:val="-10"/>
          <w:sz w:val="24"/>
          <w:szCs w:val="24"/>
        </w:rPr>
        <w:t xml:space="preserve"> </w:t>
      </w:r>
      <w:r w:rsidRPr="005275E6">
        <w:rPr>
          <w:sz w:val="24"/>
          <w:szCs w:val="24"/>
        </w:rPr>
        <w:t>воспитания:</w:t>
      </w:r>
    </w:p>
    <w:p w:rsidR="00607AE8" w:rsidRPr="005275E6" w:rsidRDefault="00607AE8" w:rsidP="00607AE8">
      <w:pPr>
        <w:pStyle w:val="ab"/>
        <w:spacing w:before="28" w:line="264" w:lineRule="auto"/>
        <w:ind w:right="535" w:firstLine="600"/>
        <w:rPr>
          <w:sz w:val="24"/>
          <w:szCs w:val="24"/>
        </w:rPr>
      </w:pPr>
      <w:r w:rsidRPr="005275E6">
        <w:rPr>
          <w:sz w:val="24"/>
          <w:szCs w:val="24"/>
        </w:rPr>
        <w:lastRenderedPageBreak/>
        <w:t>восприимчивость к разным видам искусства, традициям и творчеству</w:t>
      </w:r>
      <w:r w:rsidRPr="005275E6">
        <w:rPr>
          <w:spacing w:val="1"/>
          <w:sz w:val="24"/>
          <w:szCs w:val="24"/>
        </w:rPr>
        <w:t xml:space="preserve"> </w:t>
      </w:r>
      <w:r w:rsidRPr="005275E6">
        <w:rPr>
          <w:sz w:val="24"/>
          <w:szCs w:val="24"/>
        </w:rPr>
        <w:t>своего и других народов, понимание эмоционального воздействия искусства,</w:t>
      </w:r>
      <w:r w:rsidRPr="005275E6">
        <w:rPr>
          <w:spacing w:val="1"/>
          <w:sz w:val="24"/>
          <w:szCs w:val="24"/>
        </w:rPr>
        <w:t xml:space="preserve"> </w:t>
      </w:r>
      <w:r w:rsidRPr="005275E6">
        <w:rPr>
          <w:sz w:val="24"/>
          <w:szCs w:val="24"/>
        </w:rPr>
        <w:t>осознание важности художественной культуры как средства коммуникации и</w:t>
      </w:r>
      <w:r w:rsidRPr="005275E6">
        <w:rPr>
          <w:spacing w:val="-67"/>
          <w:sz w:val="24"/>
          <w:szCs w:val="24"/>
        </w:rPr>
        <w:t xml:space="preserve"> </w:t>
      </w:r>
      <w:r w:rsidRPr="005275E6">
        <w:rPr>
          <w:sz w:val="24"/>
          <w:szCs w:val="24"/>
        </w:rPr>
        <w:t>самовыражения;</w:t>
      </w:r>
    </w:p>
    <w:p w:rsidR="00607AE8" w:rsidRPr="005275E6" w:rsidRDefault="00607AE8" w:rsidP="00607AE8">
      <w:pPr>
        <w:pStyle w:val="ab"/>
        <w:spacing w:line="264" w:lineRule="auto"/>
        <w:ind w:right="540" w:firstLine="600"/>
        <w:rPr>
          <w:sz w:val="24"/>
          <w:szCs w:val="24"/>
        </w:rPr>
      </w:pPr>
      <w:r w:rsidRPr="005275E6">
        <w:rPr>
          <w:sz w:val="24"/>
          <w:szCs w:val="24"/>
        </w:rPr>
        <w:t>понимание</w:t>
      </w:r>
      <w:r w:rsidRPr="005275E6">
        <w:rPr>
          <w:spacing w:val="1"/>
          <w:sz w:val="24"/>
          <w:szCs w:val="24"/>
        </w:rPr>
        <w:t xml:space="preserve"> </w:t>
      </w:r>
      <w:r w:rsidRPr="005275E6">
        <w:rPr>
          <w:sz w:val="24"/>
          <w:szCs w:val="24"/>
        </w:rPr>
        <w:t>ценности</w:t>
      </w:r>
      <w:r w:rsidRPr="005275E6">
        <w:rPr>
          <w:spacing w:val="1"/>
          <w:sz w:val="24"/>
          <w:szCs w:val="24"/>
        </w:rPr>
        <w:t xml:space="preserve"> </w:t>
      </w:r>
      <w:r w:rsidRPr="005275E6">
        <w:rPr>
          <w:sz w:val="24"/>
          <w:szCs w:val="24"/>
        </w:rPr>
        <w:t>отечественного</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мирового</w:t>
      </w:r>
      <w:r w:rsidRPr="005275E6">
        <w:rPr>
          <w:spacing w:val="1"/>
          <w:sz w:val="24"/>
          <w:szCs w:val="24"/>
        </w:rPr>
        <w:t xml:space="preserve"> </w:t>
      </w:r>
      <w:r w:rsidRPr="005275E6">
        <w:rPr>
          <w:sz w:val="24"/>
          <w:szCs w:val="24"/>
        </w:rPr>
        <w:t>искусства,</w:t>
      </w:r>
      <w:r w:rsidRPr="005275E6">
        <w:rPr>
          <w:spacing w:val="1"/>
          <w:sz w:val="24"/>
          <w:szCs w:val="24"/>
        </w:rPr>
        <w:t xml:space="preserve"> </w:t>
      </w:r>
      <w:r w:rsidRPr="005275E6">
        <w:rPr>
          <w:sz w:val="24"/>
          <w:szCs w:val="24"/>
        </w:rPr>
        <w:t>роли</w:t>
      </w:r>
      <w:r w:rsidRPr="005275E6">
        <w:rPr>
          <w:spacing w:val="1"/>
          <w:sz w:val="24"/>
          <w:szCs w:val="24"/>
        </w:rPr>
        <w:t xml:space="preserve"> </w:t>
      </w:r>
      <w:r w:rsidRPr="005275E6">
        <w:rPr>
          <w:sz w:val="24"/>
          <w:szCs w:val="24"/>
        </w:rPr>
        <w:t>этнических</w:t>
      </w:r>
      <w:r w:rsidRPr="005275E6">
        <w:rPr>
          <w:spacing w:val="1"/>
          <w:sz w:val="24"/>
          <w:szCs w:val="24"/>
        </w:rPr>
        <w:t xml:space="preserve"> </w:t>
      </w:r>
      <w:r w:rsidRPr="005275E6">
        <w:rPr>
          <w:sz w:val="24"/>
          <w:szCs w:val="24"/>
        </w:rPr>
        <w:t>культурных</w:t>
      </w:r>
      <w:r w:rsidRPr="005275E6">
        <w:rPr>
          <w:spacing w:val="1"/>
          <w:sz w:val="24"/>
          <w:szCs w:val="24"/>
        </w:rPr>
        <w:t xml:space="preserve"> </w:t>
      </w:r>
      <w:r w:rsidRPr="005275E6">
        <w:rPr>
          <w:sz w:val="24"/>
          <w:szCs w:val="24"/>
        </w:rPr>
        <w:t>традиций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народного</w:t>
      </w:r>
      <w:r w:rsidRPr="005275E6">
        <w:rPr>
          <w:spacing w:val="1"/>
          <w:sz w:val="24"/>
          <w:szCs w:val="24"/>
        </w:rPr>
        <w:t xml:space="preserve"> </w:t>
      </w:r>
      <w:r w:rsidRPr="005275E6">
        <w:rPr>
          <w:sz w:val="24"/>
          <w:szCs w:val="24"/>
        </w:rPr>
        <w:t>творчества,</w:t>
      </w:r>
      <w:r w:rsidRPr="005275E6">
        <w:rPr>
          <w:spacing w:val="1"/>
          <w:sz w:val="24"/>
          <w:szCs w:val="24"/>
        </w:rPr>
        <w:t xml:space="preserve"> </w:t>
      </w:r>
      <w:r w:rsidRPr="005275E6">
        <w:rPr>
          <w:sz w:val="24"/>
          <w:szCs w:val="24"/>
        </w:rPr>
        <w:t>стремление</w:t>
      </w:r>
      <w:r w:rsidRPr="005275E6">
        <w:rPr>
          <w:spacing w:val="1"/>
          <w:sz w:val="24"/>
          <w:szCs w:val="24"/>
        </w:rPr>
        <w:t xml:space="preserve"> </w:t>
      </w:r>
      <w:r w:rsidRPr="005275E6">
        <w:rPr>
          <w:sz w:val="24"/>
          <w:szCs w:val="24"/>
        </w:rPr>
        <w:t>к</w:t>
      </w:r>
      <w:r w:rsidRPr="005275E6">
        <w:rPr>
          <w:spacing w:val="1"/>
          <w:sz w:val="24"/>
          <w:szCs w:val="24"/>
        </w:rPr>
        <w:t xml:space="preserve"> </w:t>
      </w:r>
      <w:r w:rsidRPr="005275E6">
        <w:rPr>
          <w:sz w:val="24"/>
          <w:szCs w:val="24"/>
        </w:rPr>
        <w:t>самовыражению</w:t>
      </w:r>
      <w:r w:rsidRPr="005275E6">
        <w:rPr>
          <w:spacing w:val="-1"/>
          <w:sz w:val="24"/>
          <w:szCs w:val="24"/>
        </w:rPr>
        <w:t xml:space="preserve"> </w:t>
      </w:r>
      <w:r w:rsidRPr="005275E6">
        <w:rPr>
          <w:sz w:val="24"/>
          <w:szCs w:val="24"/>
        </w:rPr>
        <w:t>в разных</w:t>
      </w:r>
      <w:r w:rsidRPr="005275E6">
        <w:rPr>
          <w:spacing w:val="-3"/>
          <w:sz w:val="24"/>
          <w:szCs w:val="24"/>
        </w:rPr>
        <w:t xml:space="preserve"> </w:t>
      </w:r>
      <w:r w:rsidRPr="005275E6">
        <w:rPr>
          <w:sz w:val="24"/>
          <w:szCs w:val="24"/>
        </w:rPr>
        <w:t>видах</w:t>
      </w:r>
      <w:r w:rsidRPr="005275E6">
        <w:rPr>
          <w:spacing w:val="-3"/>
          <w:sz w:val="24"/>
          <w:szCs w:val="24"/>
        </w:rPr>
        <w:t xml:space="preserve"> </w:t>
      </w:r>
      <w:r w:rsidRPr="005275E6">
        <w:rPr>
          <w:sz w:val="24"/>
          <w:szCs w:val="24"/>
        </w:rPr>
        <w:t>искусства.</w:t>
      </w:r>
    </w:p>
    <w:p w:rsidR="00607AE8" w:rsidRPr="005275E6" w:rsidRDefault="00607AE8" w:rsidP="008A74F0">
      <w:pPr>
        <w:pStyle w:val="110"/>
        <w:numPr>
          <w:ilvl w:val="0"/>
          <w:numId w:val="64"/>
        </w:numPr>
        <w:tabs>
          <w:tab w:val="left" w:pos="1100"/>
        </w:tabs>
        <w:spacing w:before="3" w:line="264" w:lineRule="auto"/>
        <w:ind w:left="119" w:right="532" w:firstLine="600"/>
        <w:jc w:val="both"/>
        <w:rPr>
          <w:sz w:val="24"/>
          <w:szCs w:val="24"/>
        </w:rPr>
      </w:pPr>
      <w:r w:rsidRPr="005275E6">
        <w:rPr>
          <w:sz w:val="24"/>
          <w:szCs w:val="24"/>
        </w:rPr>
        <w:t>физического</w:t>
      </w:r>
      <w:r w:rsidRPr="005275E6">
        <w:rPr>
          <w:spacing w:val="1"/>
          <w:sz w:val="24"/>
          <w:szCs w:val="24"/>
        </w:rPr>
        <w:t xml:space="preserve"> </w:t>
      </w:r>
      <w:r w:rsidRPr="005275E6">
        <w:rPr>
          <w:sz w:val="24"/>
          <w:szCs w:val="24"/>
        </w:rPr>
        <w:t>воспитания,</w:t>
      </w:r>
      <w:r w:rsidRPr="005275E6">
        <w:rPr>
          <w:spacing w:val="1"/>
          <w:sz w:val="24"/>
          <w:szCs w:val="24"/>
        </w:rPr>
        <w:t xml:space="preserve"> </w:t>
      </w:r>
      <w:r w:rsidRPr="005275E6">
        <w:rPr>
          <w:sz w:val="24"/>
          <w:szCs w:val="24"/>
        </w:rPr>
        <w:t>формирования</w:t>
      </w:r>
      <w:r w:rsidRPr="005275E6">
        <w:rPr>
          <w:spacing w:val="1"/>
          <w:sz w:val="24"/>
          <w:szCs w:val="24"/>
        </w:rPr>
        <w:t xml:space="preserve"> </w:t>
      </w:r>
      <w:r w:rsidRPr="005275E6">
        <w:rPr>
          <w:sz w:val="24"/>
          <w:szCs w:val="24"/>
        </w:rPr>
        <w:t>культуры</w:t>
      </w:r>
      <w:r w:rsidRPr="005275E6">
        <w:rPr>
          <w:spacing w:val="1"/>
          <w:sz w:val="24"/>
          <w:szCs w:val="24"/>
        </w:rPr>
        <w:t xml:space="preserve"> </w:t>
      </w:r>
      <w:r w:rsidRPr="005275E6">
        <w:rPr>
          <w:sz w:val="24"/>
          <w:szCs w:val="24"/>
        </w:rPr>
        <w:t>здоровья</w:t>
      </w:r>
      <w:r w:rsidRPr="005275E6">
        <w:rPr>
          <w:spacing w:val="1"/>
          <w:sz w:val="24"/>
          <w:szCs w:val="24"/>
        </w:rPr>
        <w:t xml:space="preserve"> </w:t>
      </w:r>
      <w:r w:rsidRPr="005275E6">
        <w:rPr>
          <w:sz w:val="24"/>
          <w:szCs w:val="24"/>
        </w:rPr>
        <w:t>и</w:t>
      </w:r>
      <w:r w:rsidRPr="005275E6">
        <w:rPr>
          <w:spacing w:val="-67"/>
          <w:sz w:val="24"/>
          <w:szCs w:val="24"/>
        </w:rPr>
        <w:t xml:space="preserve"> </w:t>
      </w:r>
      <w:r w:rsidRPr="005275E6">
        <w:rPr>
          <w:sz w:val="24"/>
          <w:szCs w:val="24"/>
        </w:rPr>
        <w:t>эмоционального</w:t>
      </w:r>
      <w:r w:rsidRPr="005275E6">
        <w:rPr>
          <w:spacing w:val="-4"/>
          <w:sz w:val="24"/>
          <w:szCs w:val="24"/>
        </w:rPr>
        <w:t xml:space="preserve"> </w:t>
      </w:r>
      <w:r w:rsidRPr="005275E6">
        <w:rPr>
          <w:sz w:val="24"/>
          <w:szCs w:val="24"/>
        </w:rPr>
        <w:t>благополучия:</w:t>
      </w:r>
    </w:p>
    <w:p w:rsidR="00607AE8" w:rsidRPr="005275E6" w:rsidRDefault="00607AE8" w:rsidP="00607AE8">
      <w:pPr>
        <w:pStyle w:val="ab"/>
        <w:spacing w:line="319" w:lineRule="exact"/>
        <w:ind w:left="720"/>
        <w:rPr>
          <w:sz w:val="24"/>
          <w:szCs w:val="24"/>
        </w:rPr>
      </w:pPr>
      <w:r w:rsidRPr="005275E6">
        <w:rPr>
          <w:sz w:val="24"/>
          <w:szCs w:val="24"/>
        </w:rPr>
        <w:t>осознание</w:t>
      </w:r>
      <w:r w:rsidRPr="005275E6">
        <w:rPr>
          <w:spacing w:val="-5"/>
          <w:sz w:val="24"/>
          <w:szCs w:val="24"/>
        </w:rPr>
        <w:t xml:space="preserve"> </w:t>
      </w:r>
      <w:r w:rsidRPr="005275E6">
        <w:rPr>
          <w:sz w:val="24"/>
          <w:szCs w:val="24"/>
        </w:rPr>
        <w:t>ценности</w:t>
      </w:r>
      <w:r w:rsidRPr="005275E6">
        <w:rPr>
          <w:spacing w:val="-5"/>
          <w:sz w:val="24"/>
          <w:szCs w:val="24"/>
        </w:rPr>
        <w:t xml:space="preserve"> </w:t>
      </w:r>
      <w:r w:rsidRPr="005275E6">
        <w:rPr>
          <w:sz w:val="24"/>
          <w:szCs w:val="24"/>
        </w:rPr>
        <w:t>жизни;</w:t>
      </w:r>
    </w:p>
    <w:p w:rsidR="00607AE8" w:rsidRPr="005275E6" w:rsidRDefault="00607AE8" w:rsidP="00607AE8">
      <w:pPr>
        <w:pStyle w:val="ab"/>
        <w:spacing w:before="34" w:line="264" w:lineRule="auto"/>
        <w:ind w:right="532" w:firstLine="600"/>
        <w:rPr>
          <w:sz w:val="24"/>
          <w:szCs w:val="24"/>
        </w:rPr>
      </w:pPr>
      <w:r w:rsidRPr="005275E6">
        <w:rPr>
          <w:sz w:val="24"/>
          <w:szCs w:val="24"/>
        </w:rPr>
        <w:t>ответственное отношение к своему здоровью и установка на здоровый</w:t>
      </w:r>
      <w:r w:rsidRPr="005275E6">
        <w:rPr>
          <w:spacing w:val="1"/>
          <w:sz w:val="24"/>
          <w:szCs w:val="24"/>
        </w:rPr>
        <w:t xml:space="preserve"> </w:t>
      </w:r>
      <w:r w:rsidRPr="005275E6">
        <w:rPr>
          <w:sz w:val="24"/>
          <w:szCs w:val="24"/>
        </w:rPr>
        <w:t>образ</w:t>
      </w:r>
      <w:r w:rsidRPr="005275E6">
        <w:rPr>
          <w:spacing w:val="1"/>
          <w:sz w:val="24"/>
          <w:szCs w:val="24"/>
        </w:rPr>
        <w:t xml:space="preserve"> </w:t>
      </w:r>
      <w:r w:rsidRPr="005275E6">
        <w:rPr>
          <w:sz w:val="24"/>
          <w:szCs w:val="24"/>
        </w:rPr>
        <w:t>жизни</w:t>
      </w:r>
      <w:r w:rsidRPr="005275E6">
        <w:rPr>
          <w:spacing w:val="1"/>
          <w:sz w:val="24"/>
          <w:szCs w:val="24"/>
        </w:rPr>
        <w:t xml:space="preserve"> </w:t>
      </w:r>
      <w:r w:rsidRPr="005275E6">
        <w:rPr>
          <w:sz w:val="24"/>
          <w:szCs w:val="24"/>
        </w:rPr>
        <w:t>(здоровое</w:t>
      </w:r>
      <w:r w:rsidRPr="005275E6">
        <w:rPr>
          <w:spacing w:val="1"/>
          <w:sz w:val="24"/>
          <w:szCs w:val="24"/>
        </w:rPr>
        <w:t xml:space="preserve"> </w:t>
      </w:r>
      <w:r w:rsidRPr="005275E6">
        <w:rPr>
          <w:sz w:val="24"/>
          <w:szCs w:val="24"/>
        </w:rPr>
        <w:t>питание,</w:t>
      </w:r>
      <w:r w:rsidRPr="005275E6">
        <w:rPr>
          <w:spacing w:val="1"/>
          <w:sz w:val="24"/>
          <w:szCs w:val="24"/>
        </w:rPr>
        <w:t xml:space="preserve"> </w:t>
      </w:r>
      <w:r w:rsidRPr="005275E6">
        <w:rPr>
          <w:sz w:val="24"/>
          <w:szCs w:val="24"/>
        </w:rPr>
        <w:t>соблюдение</w:t>
      </w:r>
      <w:r w:rsidRPr="005275E6">
        <w:rPr>
          <w:spacing w:val="1"/>
          <w:sz w:val="24"/>
          <w:szCs w:val="24"/>
        </w:rPr>
        <w:t xml:space="preserve"> </w:t>
      </w:r>
      <w:r w:rsidRPr="005275E6">
        <w:rPr>
          <w:sz w:val="24"/>
          <w:szCs w:val="24"/>
        </w:rPr>
        <w:t>гигиенических</w:t>
      </w:r>
      <w:r w:rsidRPr="005275E6">
        <w:rPr>
          <w:spacing w:val="1"/>
          <w:sz w:val="24"/>
          <w:szCs w:val="24"/>
        </w:rPr>
        <w:t xml:space="preserve"> </w:t>
      </w:r>
      <w:r w:rsidRPr="005275E6">
        <w:rPr>
          <w:sz w:val="24"/>
          <w:szCs w:val="24"/>
        </w:rPr>
        <w:t>правил,</w:t>
      </w:r>
      <w:r w:rsidRPr="005275E6">
        <w:rPr>
          <w:spacing w:val="1"/>
          <w:sz w:val="24"/>
          <w:szCs w:val="24"/>
        </w:rPr>
        <w:t xml:space="preserve"> </w:t>
      </w:r>
      <w:r w:rsidRPr="005275E6">
        <w:rPr>
          <w:sz w:val="24"/>
          <w:szCs w:val="24"/>
        </w:rPr>
        <w:t>сбалансированный</w:t>
      </w:r>
      <w:r w:rsidRPr="005275E6">
        <w:rPr>
          <w:spacing w:val="1"/>
          <w:sz w:val="24"/>
          <w:szCs w:val="24"/>
        </w:rPr>
        <w:t xml:space="preserve"> </w:t>
      </w:r>
      <w:r w:rsidRPr="005275E6">
        <w:rPr>
          <w:sz w:val="24"/>
          <w:szCs w:val="24"/>
        </w:rPr>
        <w:t>режим</w:t>
      </w:r>
      <w:r w:rsidRPr="005275E6">
        <w:rPr>
          <w:spacing w:val="1"/>
          <w:sz w:val="24"/>
          <w:szCs w:val="24"/>
        </w:rPr>
        <w:t xml:space="preserve"> </w:t>
      </w:r>
      <w:r w:rsidRPr="005275E6">
        <w:rPr>
          <w:sz w:val="24"/>
          <w:szCs w:val="24"/>
        </w:rPr>
        <w:t>занятий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отдыха,</w:t>
      </w:r>
      <w:r w:rsidRPr="005275E6">
        <w:rPr>
          <w:spacing w:val="1"/>
          <w:sz w:val="24"/>
          <w:szCs w:val="24"/>
        </w:rPr>
        <w:t xml:space="preserve"> </w:t>
      </w:r>
      <w:r w:rsidRPr="005275E6">
        <w:rPr>
          <w:sz w:val="24"/>
          <w:szCs w:val="24"/>
        </w:rPr>
        <w:t>регулярная</w:t>
      </w:r>
      <w:r w:rsidRPr="005275E6">
        <w:rPr>
          <w:spacing w:val="1"/>
          <w:sz w:val="24"/>
          <w:szCs w:val="24"/>
        </w:rPr>
        <w:t xml:space="preserve"> </w:t>
      </w:r>
      <w:r w:rsidRPr="005275E6">
        <w:rPr>
          <w:sz w:val="24"/>
          <w:szCs w:val="24"/>
        </w:rPr>
        <w:t>физическая</w:t>
      </w:r>
      <w:r w:rsidRPr="005275E6">
        <w:rPr>
          <w:spacing w:val="1"/>
          <w:sz w:val="24"/>
          <w:szCs w:val="24"/>
        </w:rPr>
        <w:t xml:space="preserve"> </w:t>
      </w:r>
      <w:r w:rsidRPr="005275E6">
        <w:rPr>
          <w:sz w:val="24"/>
          <w:szCs w:val="24"/>
        </w:rPr>
        <w:t>активность);</w:t>
      </w:r>
    </w:p>
    <w:p w:rsidR="00607AE8" w:rsidRPr="005275E6" w:rsidRDefault="00607AE8" w:rsidP="00607AE8">
      <w:pPr>
        <w:pStyle w:val="ab"/>
        <w:spacing w:line="264" w:lineRule="auto"/>
        <w:ind w:right="540" w:firstLine="600"/>
        <w:rPr>
          <w:sz w:val="24"/>
          <w:szCs w:val="24"/>
        </w:rPr>
      </w:pPr>
      <w:r w:rsidRPr="005275E6">
        <w:rPr>
          <w:sz w:val="24"/>
          <w:szCs w:val="24"/>
        </w:rPr>
        <w:t>осознание последствий и неприятие вредных привычек (употребление</w:t>
      </w:r>
      <w:r w:rsidRPr="005275E6">
        <w:rPr>
          <w:spacing w:val="1"/>
          <w:sz w:val="24"/>
          <w:szCs w:val="24"/>
        </w:rPr>
        <w:t xml:space="preserve"> </w:t>
      </w:r>
      <w:r w:rsidRPr="005275E6">
        <w:rPr>
          <w:sz w:val="24"/>
          <w:szCs w:val="24"/>
        </w:rPr>
        <w:t>алкоголя,</w:t>
      </w:r>
      <w:r w:rsidRPr="005275E6">
        <w:rPr>
          <w:spacing w:val="1"/>
          <w:sz w:val="24"/>
          <w:szCs w:val="24"/>
        </w:rPr>
        <w:t xml:space="preserve"> </w:t>
      </w:r>
      <w:r w:rsidRPr="005275E6">
        <w:rPr>
          <w:sz w:val="24"/>
          <w:szCs w:val="24"/>
        </w:rPr>
        <w:t>наркотиков,</w:t>
      </w:r>
      <w:r w:rsidRPr="005275E6">
        <w:rPr>
          <w:spacing w:val="1"/>
          <w:sz w:val="24"/>
          <w:szCs w:val="24"/>
        </w:rPr>
        <w:t xml:space="preserve"> </w:t>
      </w:r>
      <w:r w:rsidRPr="005275E6">
        <w:rPr>
          <w:sz w:val="24"/>
          <w:szCs w:val="24"/>
        </w:rPr>
        <w:t>курение)</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иных</w:t>
      </w:r>
      <w:r w:rsidRPr="005275E6">
        <w:rPr>
          <w:spacing w:val="1"/>
          <w:sz w:val="24"/>
          <w:szCs w:val="24"/>
        </w:rPr>
        <w:t xml:space="preserve"> </w:t>
      </w:r>
      <w:r w:rsidRPr="005275E6">
        <w:rPr>
          <w:sz w:val="24"/>
          <w:szCs w:val="24"/>
        </w:rPr>
        <w:t>форм</w:t>
      </w:r>
      <w:r w:rsidRPr="005275E6">
        <w:rPr>
          <w:spacing w:val="1"/>
          <w:sz w:val="24"/>
          <w:szCs w:val="24"/>
        </w:rPr>
        <w:t xml:space="preserve"> </w:t>
      </w:r>
      <w:r w:rsidRPr="005275E6">
        <w:rPr>
          <w:sz w:val="24"/>
          <w:szCs w:val="24"/>
        </w:rPr>
        <w:t>вреда</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физического</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психического здоровья;</w:t>
      </w:r>
    </w:p>
    <w:p w:rsidR="00607AE8" w:rsidRPr="005275E6" w:rsidRDefault="00607AE8" w:rsidP="00607AE8">
      <w:pPr>
        <w:pStyle w:val="ab"/>
        <w:spacing w:line="264" w:lineRule="auto"/>
        <w:ind w:right="541" w:firstLine="600"/>
        <w:rPr>
          <w:sz w:val="24"/>
          <w:szCs w:val="24"/>
        </w:rPr>
      </w:pPr>
      <w:r w:rsidRPr="005275E6">
        <w:rPr>
          <w:sz w:val="24"/>
          <w:szCs w:val="24"/>
        </w:rPr>
        <w:t>соблюдение</w:t>
      </w:r>
      <w:r w:rsidRPr="005275E6">
        <w:rPr>
          <w:spacing w:val="1"/>
          <w:sz w:val="24"/>
          <w:szCs w:val="24"/>
        </w:rPr>
        <w:t xml:space="preserve"> </w:t>
      </w:r>
      <w:r w:rsidRPr="005275E6">
        <w:rPr>
          <w:sz w:val="24"/>
          <w:szCs w:val="24"/>
        </w:rPr>
        <w:t>правил</w:t>
      </w:r>
      <w:r w:rsidRPr="005275E6">
        <w:rPr>
          <w:spacing w:val="1"/>
          <w:sz w:val="24"/>
          <w:szCs w:val="24"/>
        </w:rPr>
        <w:t xml:space="preserve"> </w:t>
      </w:r>
      <w:r w:rsidRPr="005275E6">
        <w:rPr>
          <w:sz w:val="24"/>
          <w:szCs w:val="24"/>
        </w:rPr>
        <w:t>безопасности,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навыков</w:t>
      </w:r>
      <w:r w:rsidRPr="005275E6">
        <w:rPr>
          <w:spacing w:val="1"/>
          <w:sz w:val="24"/>
          <w:szCs w:val="24"/>
        </w:rPr>
        <w:t xml:space="preserve"> </w:t>
      </w:r>
      <w:r w:rsidRPr="005275E6">
        <w:rPr>
          <w:sz w:val="24"/>
          <w:szCs w:val="24"/>
        </w:rPr>
        <w:t>безопасного</w:t>
      </w:r>
      <w:r w:rsidRPr="005275E6">
        <w:rPr>
          <w:spacing w:val="1"/>
          <w:sz w:val="24"/>
          <w:szCs w:val="24"/>
        </w:rPr>
        <w:t xml:space="preserve"> </w:t>
      </w:r>
      <w:r w:rsidRPr="005275E6">
        <w:rPr>
          <w:sz w:val="24"/>
          <w:szCs w:val="24"/>
        </w:rPr>
        <w:t>поведения</w:t>
      </w:r>
      <w:r w:rsidRPr="005275E6">
        <w:rPr>
          <w:spacing w:val="1"/>
          <w:sz w:val="24"/>
          <w:szCs w:val="24"/>
        </w:rPr>
        <w:t xml:space="preserve"> </w:t>
      </w:r>
      <w:r w:rsidRPr="005275E6">
        <w:rPr>
          <w:sz w:val="24"/>
          <w:szCs w:val="24"/>
        </w:rPr>
        <w:t xml:space="preserve">в </w:t>
      </w:r>
      <w:proofErr w:type="gramStart"/>
      <w:r w:rsidRPr="005275E6">
        <w:rPr>
          <w:sz w:val="24"/>
          <w:szCs w:val="24"/>
        </w:rPr>
        <w:t>Интернет-среде</w:t>
      </w:r>
      <w:proofErr w:type="gramEnd"/>
      <w:r w:rsidRPr="005275E6">
        <w:rPr>
          <w:sz w:val="24"/>
          <w:szCs w:val="24"/>
        </w:rPr>
        <w:t>;</w:t>
      </w:r>
    </w:p>
    <w:p w:rsidR="00607AE8" w:rsidRPr="005275E6" w:rsidRDefault="00607AE8" w:rsidP="00607AE8">
      <w:pPr>
        <w:pStyle w:val="ab"/>
        <w:spacing w:before="1" w:line="264" w:lineRule="auto"/>
        <w:ind w:right="541" w:firstLine="600"/>
        <w:rPr>
          <w:sz w:val="24"/>
          <w:szCs w:val="24"/>
        </w:rPr>
      </w:pPr>
      <w:r w:rsidRPr="005275E6">
        <w:rPr>
          <w:sz w:val="24"/>
          <w:szCs w:val="24"/>
        </w:rPr>
        <w:t>способность</w:t>
      </w:r>
      <w:r w:rsidRPr="005275E6">
        <w:rPr>
          <w:spacing w:val="1"/>
          <w:sz w:val="24"/>
          <w:szCs w:val="24"/>
        </w:rPr>
        <w:t xml:space="preserve"> </w:t>
      </w:r>
      <w:r w:rsidRPr="005275E6">
        <w:rPr>
          <w:sz w:val="24"/>
          <w:szCs w:val="24"/>
        </w:rPr>
        <w:t>адаптироваться</w:t>
      </w:r>
      <w:r w:rsidRPr="005275E6">
        <w:rPr>
          <w:spacing w:val="1"/>
          <w:sz w:val="24"/>
          <w:szCs w:val="24"/>
        </w:rPr>
        <w:t xml:space="preserve"> </w:t>
      </w:r>
      <w:r w:rsidRPr="005275E6">
        <w:rPr>
          <w:sz w:val="24"/>
          <w:szCs w:val="24"/>
        </w:rPr>
        <w:t>к</w:t>
      </w:r>
      <w:r w:rsidRPr="005275E6">
        <w:rPr>
          <w:spacing w:val="1"/>
          <w:sz w:val="24"/>
          <w:szCs w:val="24"/>
        </w:rPr>
        <w:t xml:space="preserve"> </w:t>
      </w:r>
      <w:r w:rsidRPr="005275E6">
        <w:rPr>
          <w:sz w:val="24"/>
          <w:szCs w:val="24"/>
        </w:rPr>
        <w:t>стрессовым</w:t>
      </w:r>
      <w:r w:rsidRPr="005275E6">
        <w:rPr>
          <w:spacing w:val="1"/>
          <w:sz w:val="24"/>
          <w:szCs w:val="24"/>
        </w:rPr>
        <w:t xml:space="preserve"> </w:t>
      </w:r>
      <w:r w:rsidRPr="005275E6">
        <w:rPr>
          <w:sz w:val="24"/>
          <w:szCs w:val="24"/>
        </w:rPr>
        <w:t>ситуациям</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меняющимся</w:t>
      </w:r>
      <w:r w:rsidRPr="005275E6">
        <w:rPr>
          <w:spacing w:val="-67"/>
          <w:sz w:val="24"/>
          <w:szCs w:val="24"/>
        </w:rPr>
        <w:t xml:space="preserve"> </w:t>
      </w:r>
      <w:r w:rsidRPr="005275E6">
        <w:rPr>
          <w:sz w:val="24"/>
          <w:szCs w:val="24"/>
        </w:rPr>
        <w:t>социальным,</w:t>
      </w:r>
      <w:r w:rsidRPr="005275E6">
        <w:rPr>
          <w:spacing w:val="1"/>
          <w:sz w:val="24"/>
          <w:szCs w:val="24"/>
        </w:rPr>
        <w:t xml:space="preserve"> </w:t>
      </w:r>
      <w:r w:rsidRPr="005275E6">
        <w:rPr>
          <w:sz w:val="24"/>
          <w:szCs w:val="24"/>
        </w:rPr>
        <w:t>информационным</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природным</w:t>
      </w:r>
      <w:r w:rsidRPr="005275E6">
        <w:rPr>
          <w:spacing w:val="1"/>
          <w:sz w:val="24"/>
          <w:szCs w:val="24"/>
        </w:rPr>
        <w:t xml:space="preserve"> </w:t>
      </w:r>
      <w:r w:rsidRPr="005275E6">
        <w:rPr>
          <w:sz w:val="24"/>
          <w:szCs w:val="24"/>
        </w:rPr>
        <w:t>условиям,</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7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осмысляя</w:t>
      </w:r>
      <w:r w:rsidRPr="005275E6">
        <w:rPr>
          <w:spacing w:val="1"/>
          <w:sz w:val="24"/>
          <w:szCs w:val="24"/>
        </w:rPr>
        <w:t xml:space="preserve"> </w:t>
      </w:r>
      <w:r w:rsidRPr="005275E6">
        <w:rPr>
          <w:sz w:val="24"/>
          <w:szCs w:val="24"/>
        </w:rPr>
        <w:t>собственный опыт</w:t>
      </w:r>
      <w:r w:rsidRPr="005275E6">
        <w:rPr>
          <w:spacing w:val="-1"/>
          <w:sz w:val="24"/>
          <w:szCs w:val="24"/>
        </w:rPr>
        <w:t xml:space="preserve"> </w:t>
      </w:r>
      <w:r w:rsidRPr="005275E6">
        <w:rPr>
          <w:sz w:val="24"/>
          <w:szCs w:val="24"/>
        </w:rPr>
        <w:t>и выстраивая</w:t>
      </w:r>
      <w:r w:rsidRPr="005275E6">
        <w:rPr>
          <w:spacing w:val="2"/>
          <w:sz w:val="24"/>
          <w:szCs w:val="24"/>
        </w:rPr>
        <w:t xml:space="preserve"> </w:t>
      </w:r>
      <w:r w:rsidRPr="005275E6">
        <w:rPr>
          <w:sz w:val="24"/>
          <w:szCs w:val="24"/>
        </w:rPr>
        <w:t>дальнейшие</w:t>
      </w:r>
      <w:r w:rsidRPr="005275E6">
        <w:rPr>
          <w:spacing w:val="1"/>
          <w:sz w:val="24"/>
          <w:szCs w:val="24"/>
        </w:rPr>
        <w:t xml:space="preserve"> </w:t>
      </w:r>
      <w:r w:rsidRPr="005275E6">
        <w:rPr>
          <w:sz w:val="24"/>
          <w:szCs w:val="24"/>
        </w:rPr>
        <w:t>цели;</w:t>
      </w:r>
    </w:p>
    <w:p w:rsidR="00607AE8" w:rsidRPr="005275E6" w:rsidRDefault="00607AE8" w:rsidP="00607AE8">
      <w:pPr>
        <w:pStyle w:val="ab"/>
        <w:spacing w:line="320" w:lineRule="exact"/>
        <w:ind w:left="720"/>
        <w:rPr>
          <w:sz w:val="24"/>
          <w:szCs w:val="24"/>
        </w:rPr>
      </w:pPr>
      <w:r w:rsidRPr="005275E6">
        <w:rPr>
          <w:sz w:val="24"/>
          <w:szCs w:val="24"/>
        </w:rPr>
        <w:t>умение</w:t>
      </w:r>
      <w:r w:rsidRPr="005275E6">
        <w:rPr>
          <w:spacing w:val="-4"/>
          <w:sz w:val="24"/>
          <w:szCs w:val="24"/>
        </w:rPr>
        <w:t xml:space="preserve"> </w:t>
      </w:r>
      <w:r w:rsidRPr="005275E6">
        <w:rPr>
          <w:sz w:val="24"/>
          <w:szCs w:val="24"/>
        </w:rPr>
        <w:t>принимать</w:t>
      </w:r>
      <w:r w:rsidRPr="005275E6">
        <w:rPr>
          <w:spacing w:val="-6"/>
          <w:sz w:val="24"/>
          <w:szCs w:val="24"/>
        </w:rPr>
        <w:t xml:space="preserve"> </w:t>
      </w:r>
      <w:r w:rsidRPr="005275E6">
        <w:rPr>
          <w:sz w:val="24"/>
          <w:szCs w:val="24"/>
        </w:rPr>
        <w:t>себя</w:t>
      </w:r>
      <w:r w:rsidRPr="005275E6">
        <w:rPr>
          <w:spacing w:val="-3"/>
          <w:sz w:val="24"/>
          <w:szCs w:val="24"/>
        </w:rPr>
        <w:t xml:space="preserve"> </w:t>
      </w:r>
      <w:r w:rsidRPr="005275E6">
        <w:rPr>
          <w:sz w:val="24"/>
          <w:szCs w:val="24"/>
        </w:rPr>
        <w:t>и</w:t>
      </w:r>
      <w:r w:rsidRPr="005275E6">
        <w:rPr>
          <w:spacing w:val="-4"/>
          <w:sz w:val="24"/>
          <w:szCs w:val="24"/>
        </w:rPr>
        <w:t xml:space="preserve"> </w:t>
      </w:r>
      <w:r w:rsidRPr="005275E6">
        <w:rPr>
          <w:sz w:val="24"/>
          <w:szCs w:val="24"/>
        </w:rPr>
        <w:t>других,</w:t>
      </w:r>
      <w:r w:rsidRPr="005275E6">
        <w:rPr>
          <w:spacing w:val="-2"/>
          <w:sz w:val="24"/>
          <w:szCs w:val="24"/>
        </w:rPr>
        <w:t xml:space="preserve"> </w:t>
      </w:r>
      <w:r w:rsidRPr="005275E6">
        <w:rPr>
          <w:sz w:val="24"/>
          <w:szCs w:val="24"/>
        </w:rPr>
        <w:t>не</w:t>
      </w:r>
      <w:r w:rsidRPr="005275E6">
        <w:rPr>
          <w:spacing w:val="-3"/>
          <w:sz w:val="24"/>
          <w:szCs w:val="24"/>
        </w:rPr>
        <w:t xml:space="preserve"> </w:t>
      </w:r>
      <w:r w:rsidRPr="005275E6">
        <w:rPr>
          <w:sz w:val="24"/>
          <w:szCs w:val="24"/>
        </w:rPr>
        <w:t>осуждая;</w:t>
      </w:r>
    </w:p>
    <w:p w:rsidR="00607AE8" w:rsidRPr="005275E6" w:rsidRDefault="00607AE8" w:rsidP="00607AE8">
      <w:pPr>
        <w:pStyle w:val="ab"/>
        <w:spacing w:before="59" w:line="264" w:lineRule="auto"/>
        <w:ind w:right="539" w:firstLine="600"/>
        <w:rPr>
          <w:sz w:val="24"/>
          <w:szCs w:val="24"/>
        </w:rPr>
      </w:pPr>
      <w:r w:rsidRPr="005275E6">
        <w:rPr>
          <w:sz w:val="24"/>
          <w:szCs w:val="24"/>
        </w:rPr>
        <w:t>умение</w:t>
      </w:r>
      <w:r w:rsidRPr="005275E6">
        <w:rPr>
          <w:spacing w:val="1"/>
          <w:sz w:val="24"/>
          <w:szCs w:val="24"/>
        </w:rPr>
        <w:t xml:space="preserve"> </w:t>
      </w:r>
      <w:r w:rsidRPr="005275E6">
        <w:rPr>
          <w:sz w:val="24"/>
          <w:szCs w:val="24"/>
        </w:rPr>
        <w:t>осознавать</w:t>
      </w:r>
      <w:r w:rsidRPr="005275E6">
        <w:rPr>
          <w:spacing w:val="1"/>
          <w:sz w:val="24"/>
          <w:szCs w:val="24"/>
        </w:rPr>
        <w:t xml:space="preserve"> </w:t>
      </w:r>
      <w:r w:rsidRPr="005275E6">
        <w:rPr>
          <w:sz w:val="24"/>
          <w:szCs w:val="24"/>
        </w:rPr>
        <w:t>эмоциональное</w:t>
      </w:r>
      <w:r w:rsidRPr="005275E6">
        <w:rPr>
          <w:spacing w:val="1"/>
          <w:sz w:val="24"/>
          <w:szCs w:val="24"/>
        </w:rPr>
        <w:t xml:space="preserve"> </w:t>
      </w:r>
      <w:r w:rsidRPr="005275E6">
        <w:rPr>
          <w:sz w:val="24"/>
          <w:szCs w:val="24"/>
        </w:rPr>
        <w:t>состояние</w:t>
      </w:r>
      <w:r w:rsidRPr="005275E6">
        <w:rPr>
          <w:spacing w:val="1"/>
          <w:sz w:val="24"/>
          <w:szCs w:val="24"/>
        </w:rPr>
        <w:t xml:space="preserve"> </w:t>
      </w:r>
      <w:r w:rsidRPr="005275E6">
        <w:rPr>
          <w:sz w:val="24"/>
          <w:szCs w:val="24"/>
        </w:rPr>
        <w:t>себя</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других,</w:t>
      </w:r>
      <w:r w:rsidRPr="005275E6">
        <w:rPr>
          <w:spacing w:val="1"/>
          <w:sz w:val="24"/>
          <w:szCs w:val="24"/>
        </w:rPr>
        <w:t xml:space="preserve"> </w:t>
      </w:r>
      <w:r w:rsidRPr="005275E6">
        <w:rPr>
          <w:sz w:val="24"/>
          <w:szCs w:val="24"/>
        </w:rPr>
        <w:t>умение</w:t>
      </w:r>
      <w:r w:rsidRPr="005275E6">
        <w:rPr>
          <w:spacing w:val="1"/>
          <w:sz w:val="24"/>
          <w:szCs w:val="24"/>
        </w:rPr>
        <w:t xml:space="preserve"> </w:t>
      </w:r>
      <w:r w:rsidRPr="005275E6">
        <w:rPr>
          <w:sz w:val="24"/>
          <w:szCs w:val="24"/>
        </w:rPr>
        <w:t>управлять</w:t>
      </w:r>
      <w:r w:rsidRPr="005275E6">
        <w:rPr>
          <w:spacing w:val="-2"/>
          <w:sz w:val="24"/>
          <w:szCs w:val="24"/>
        </w:rPr>
        <w:t xml:space="preserve"> </w:t>
      </w:r>
      <w:r w:rsidRPr="005275E6">
        <w:rPr>
          <w:sz w:val="24"/>
          <w:szCs w:val="24"/>
        </w:rPr>
        <w:t>собственным</w:t>
      </w:r>
      <w:r w:rsidRPr="005275E6">
        <w:rPr>
          <w:spacing w:val="1"/>
          <w:sz w:val="24"/>
          <w:szCs w:val="24"/>
        </w:rPr>
        <w:t xml:space="preserve"> </w:t>
      </w:r>
      <w:r w:rsidRPr="005275E6">
        <w:rPr>
          <w:sz w:val="24"/>
          <w:szCs w:val="24"/>
        </w:rPr>
        <w:t>эмоциональным</w:t>
      </w:r>
      <w:r w:rsidRPr="005275E6">
        <w:rPr>
          <w:spacing w:val="6"/>
          <w:sz w:val="24"/>
          <w:szCs w:val="24"/>
        </w:rPr>
        <w:t xml:space="preserve"> </w:t>
      </w:r>
      <w:r w:rsidRPr="005275E6">
        <w:rPr>
          <w:sz w:val="24"/>
          <w:szCs w:val="24"/>
        </w:rPr>
        <w:t>состоянием;</w:t>
      </w:r>
    </w:p>
    <w:p w:rsidR="00607AE8" w:rsidRPr="005275E6" w:rsidRDefault="00607AE8" w:rsidP="00607AE8">
      <w:pPr>
        <w:pStyle w:val="ab"/>
        <w:spacing w:before="2" w:line="261" w:lineRule="auto"/>
        <w:ind w:right="541" w:firstLine="600"/>
        <w:rPr>
          <w:sz w:val="24"/>
          <w:szCs w:val="24"/>
        </w:rPr>
      </w:pPr>
      <w:r w:rsidRPr="005275E6">
        <w:rPr>
          <w:sz w:val="24"/>
          <w:szCs w:val="24"/>
        </w:rPr>
        <w:t>сформированность</w:t>
      </w:r>
      <w:r w:rsidRPr="005275E6">
        <w:rPr>
          <w:spacing w:val="1"/>
          <w:sz w:val="24"/>
          <w:szCs w:val="24"/>
        </w:rPr>
        <w:t xml:space="preserve"> </w:t>
      </w:r>
      <w:r w:rsidRPr="005275E6">
        <w:rPr>
          <w:sz w:val="24"/>
          <w:szCs w:val="24"/>
        </w:rPr>
        <w:t>навыка</w:t>
      </w:r>
      <w:r w:rsidRPr="005275E6">
        <w:rPr>
          <w:spacing w:val="1"/>
          <w:sz w:val="24"/>
          <w:szCs w:val="24"/>
        </w:rPr>
        <w:t xml:space="preserve"> </w:t>
      </w:r>
      <w:r w:rsidRPr="005275E6">
        <w:rPr>
          <w:sz w:val="24"/>
          <w:szCs w:val="24"/>
        </w:rPr>
        <w:t>рефлексии,</w:t>
      </w:r>
      <w:r w:rsidRPr="005275E6">
        <w:rPr>
          <w:spacing w:val="1"/>
          <w:sz w:val="24"/>
          <w:szCs w:val="24"/>
        </w:rPr>
        <w:t xml:space="preserve"> </w:t>
      </w:r>
      <w:r w:rsidRPr="005275E6">
        <w:rPr>
          <w:sz w:val="24"/>
          <w:szCs w:val="24"/>
        </w:rPr>
        <w:t>признание</w:t>
      </w:r>
      <w:r w:rsidRPr="005275E6">
        <w:rPr>
          <w:spacing w:val="1"/>
          <w:sz w:val="24"/>
          <w:szCs w:val="24"/>
        </w:rPr>
        <w:t xml:space="preserve"> </w:t>
      </w:r>
      <w:r w:rsidRPr="005275E6">
        <w:rPr>
          <w:sz w:val="24"/>
          <w:szCs w:val="24"/>
        </w:rPr>
        <w:t>своего</w:t>
      </w:r>
      <w:r w:rsidRPr="005275E6">
        <w:rPr>
          <w:spacing w:val="1"/>
          <w:sz w:val="24"/>
          <w:szCs w:val="24"/>
        </w:rPr>
        <w:t xml:space="preserve"> </w:t>
      </w:r>
      <w:r w:rsidRPr="005275E6">
        <w:rPr>
          <w:sz w:val="24"/>
          <w:szCs w:val="24"/>
        </w:rPr>
        <w:t>права</w:t>
      </w:r>
      <w:r w:rsidRPr="005275E6">
        <w:rPr>
          <w:spacing w:val="1"/>
          <w:sz w:val="24"/>
          <w:szCs w:val="24"/>
        </w:rPr>
        <w:t xml:space="preserve"> </w:t>
      </w:r>
      <w:r w:rsidRPr="005275E6">
        <w:rPr>
          <w:sz w:val="24"/>
          <w:szCs w:val="24"/>
        </w:rPr>
        <w:t>на</w:t>
      </w:r>
      <w:r w:rsidRPr="005275E6">
        <w:rPr>
          <w:spacing w:val="-67"/>
          <w:sz w:val="24"/>
          <w:szCs w:val="24"/>
        </w:rPr>
        <w:t xml:space="preserve"> </w:t>
      </w:r>
      <w:r w:rsidRPr="005275E6">
        <w:rPr>
          <w:sz w:val="24"/>
          <w:szCs w:val="24"/>
        </w:rPr>
        <w:t>ошибку</w:t>
      </w:r>
      <w:r w:rsidRPr="005275E6">
        <w:rPr>
          <w:spacing w:val="-4"/>
          <w:sz w:val="24"/>
          <w:szCs w:val="24"/>
        </w:rPr>
        <w:t xml:space="preserve"> </w:t>
      </w:r>
      <w:r w:rsidRPr="005275E6">
        <w:rPr>
          <w:sz w:val="24"/>
          <w:szCs w:val="24"/>
        </w:rPr>
        <w:t>и</w:t>
      </w:r>
      <w:r w:rsidRPr="005275E6">
        <w:rPr>
          <w:spacing w:val="1"/>
          <w:sz w:val="24"/>
          <w:szCs w:val="24"/>
        </w:rPr>
        <w:t xml:space="preserve"> </w:t>
      </w:r>
      <w:r w:rsidRPr="005275E6">
        <w:rPr>
          <w:sz w:val="24"/>
          <w:szCs w:val="24"/>
        </w:rPr>
        <w:t>такого же</w:t>
      </w:r>
      <w:r w:rsidRPr="005275E6">
        <w:rPr>
          <w:spacing w:val="2"/>
          <w:sz w:val="24"/>
          <w:szCs w:val="24"/>
        </w:rPr>
        <w:t xml:space="preserve"> </w:t>
      </w:r>
      <w:r w:rsidRPr="005275E6">
        <w:rPr>
          <w:sz w:val="24"/>
          <w:szCs w:val="24"/>
        </w:rPr>
        <w:t>права</w:t>
      </w:r>
      <w:r w:rsidRPr="005275E6">
        <w:rPr>
          <w:spacing w:val="1"/>
          <w:sz w:val="24"/>
          <w:szCs w:val="24"/>
        </w:rPr>
        <w:t xml:space="preserve"> </w:t>
      </w:r>
      <w:r w:rsidRPr="005275E6">
        <w:rPr>
          <w:sz w:val="24"/>
          <w:szCs w:val="24"/>
        </w:rPr>
        <w:t>другого</w:t>
      </w:r>
      <w:r w:rsidRPr="005275E6">
        <w:rPr>
          <w:spacing w:val="1"/>
          <w:sz w:val="24"/>
          <w:szCs w:val="24"/>
        </w:rPr>
        <w:t xml:space="preserve"> </w:t>
      </w:r>
      <w:r w:rsidRPr="005275E6">
        <w:rPr>
          <w:sz w:val="24"/>
          <w:szCs w:val="24"/>
        </w:rPr>
        <w:t>человека.</w:t>
      </w:r>
    </w:p>
    <w:p w:rsidR="00607AE8" w:rsidRPr="005275E6" w:rsidRDefault="00607AE8" w:rsidP="008A74F0">
      <w:pPr>
        <w:pStyle w:val="110"/>
        <w:numPr>
          <w:ilvl w:val="0"/>
          <w:numId w:val="64"/>
        </w:numPr>
        <w:tabs>
          <w:tab w:val="left" w:pos="1023"/>
        </w:tabs>
        <w:spacing w:before="9"/>
        <w:jc w:val="both"/>
        <w:rPr>
          <w:sz w:val="24"/>
          <w:szCs w:val="24"/>
        </w:rPr>
      </w:pPr>
      <w:r w:rsidRPr="005275E6">
        <w:rPr>
          <w:sz w:val="24"/>
          <w:szCs w:val="24"/>
        </w:rPr>
        <w:t>трудового</w:t>
      </w:r>
      <w:r w:rsidRPr="005275E6">
        <w:rPr>
          <w:spacing w:val="-7"/>
          <w:sz w:val="24"/>
          <w:szCs w:val="24"/>
        </w:rPr>
        <w:t xml:space="preserve"> </w:t>
      </w:r>
      <w:r w:rsidRPr="005275E6">
        <w:rPr>
          <w:sz w:val="24"/>
          <w:szCs w:val="24"/>
        </w:rPr>
        <w:t>воспитания:</w:t>
      </w:r>
    </w:p>
    <w:p w:rsidR="00607AE8" w:rsidRPr="005275E6" w:rsidRDefault="00607AE8" w:rsidP="00607AE8">
      <w:pPr>
        <w:pStyle w:val="ab"/>
        <w:spacing w:before="28" w:line="264" w:lineRule="auto"/>
        <w:ind w:right="532" w:firstLine="600"/>
        <w:rPr>
          <w:sz w:val="24"/>
          <w:szCs w:val="24"/>
        </w:rPr>
      </w:pPr>
      <w:r w:rsidRPr="005275E6">
        <w:rPr>
          <w:sz w:val="24"/>
          <w:szCs w:val="24"/>
        </w:rPr>
        <w:t>установка на активное участие в решении практических задач (в рамках</w:t>
      </w:r>
      <w:r w:rsidRPr="005275E6">
        <w:rPr>
          <w:spacing w:val="1"/>
          <w:sz w:val="24"/>
          <w:szCs w:val="24"/>
        </w:rPr>
        <w:t xml:space="preserve"> </w:t>
      </w:r>
      <w:r w:rsidRPr="005275E6">
        <w:rPr>
          <w:sz w:val="24"/>
          <w:szCs w:val="24"/>
        </w:rPr>
        <w:t>семьи, организации, населенного пункта, родного края) технологической и</w:t>
      </w:r>
      <w:r w:rsidRPr="005275E6">
        <w:rPr>
          <w:spacing w:val="1"/>
          <w:sz w:val="24"/>
          <w:szCs w:val="24"/>
        </w:rPr>
        <w:t xml:space="preserve"> </w:t>
      </w:r>
      <w:r w:rsidRPr="005275E6">
        <w:rPr>
          <w:sz w:val="24"/>
          <w:szCs w:val="24"/>
        </w:rPr>
        <w:t>социальной</w:t>
      </w:r>
      <w:r w:rsidRPr="005275E6">
        <w:rPr>
          <w:spacing w:val="1"/>
          <w:sz w:val="24"/>
          <w:szCs w:val="24"/>
        </w:rPr>
        <w:t xml:space="preserve"> </w:t>
      </w:r>
      <w:r w:rsidRPr="005275E6">
        <w:rPr>
          <w:sz w:val="24"/>
          <w:szCs w:val="24"/>
        </w:rPr>
        <w:t>направленности,</w:t>
      </w:r>
      <w:r w:rsidRPr="005275E6">
        <w:rPr>
          <w:spacing w:val="1"/>
          <w:sz w:val="24"/>
          <w:szCs w:val="24"/>
        </w:rPr>
        <w:t xml:space="preserve"> </w:t>
      </w:r>
      <w:r w:rsidRPr="005275E6">
        <w:rPr>
          <w:sz w:val="24"/>
          <w:szCs w:val="24"/>
        </w:rPr>
        <w:t>способность</w:t>
      </w:r>
      <w:r w:rsidRPr="005275E6">
        <w:rPr>
          <w:spacing w:val="1"/>
          <w:sz w:val="24"/>
          <w:szCs w:val="24"/>
        </w:rPr>
        <w:t xml:space="preserve"> </w:t>
      </w:r>
      <w:r w:rsidRPr="005275E6">
        <w:rPr>
          <w:sz w:val="24"/>
          <w:szCs w:val="24"/>
        </w:rPr>
        <w:t>инициировать,</w:t>
      </w:r>
      <w:r w:rsidRPr="005275E6">
        <w:rPr>
          <w:spacing w:val="1"/>
          <w:sz w:val="24"/>
          <w:szCs w:val="24"/>
        </w:rPr>
        <w:t xml:space="preserve"> </w:t>
      </w:r>
      <w:r w:rsidRPr="005275E6">
        <w:rPr>
          <w:sz w:val="24"/>
          <w:szCs w:val="24"/>
        </w:rPr>
        <w:t>планировать</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самостоятельно выполнять</w:t>
      </w:r>
      <w:r w:rsidRPr="005275E6">
        <w:rPr>
          <w:spacing w:val="-2"/>
          <w:sz w:val="24"/>
          <w:szCs w:val="24"/>
        </w:rPr>
        <w:t xml:space="preserve"> </w:t>
      </w:r>
      <w:r w:rsidRPr="005275E6">
        <w:rPr>
          <w:sz w:val="24"/>
          <w:szCs w:val="24"/>
        </w:rPr>
        <w:t>такого рода</w:t>
      </w:r>
      <w:r w:rsidRPr="005275E6">
        <w:rPr>
          <w:spacing w:val="1"/>
          <w:sz w:val="24"/>
          <w:szCs w:val="24"/>
        </w:rPr>
        <w:t xml:space="preserve"> </w:t>
      </w:r>
      <w:r w:rsidRPr="005275E6">
        <w:rPr>
          <w:sz w:val="24"/>
          <w:szCs w:val="24"/>
        </w:rPr>
        <w:t>деятельность;</w:t>
      </w:r>
    </w:p>
    <w:p w:rsidR="00607AE8" w:rsidRPr="005275E6" w:rsidRDefault="00607AE8" w:rsidP="00607AE8">
      <w:pPr>
        <w:pStyle w:val="ab"/>
        <w:spacing w:line="264" w:lineRule="auto"/>
        <w:ind w:right="538" w:firstLine="600"/>
        <w:rPr>
          <w:sz w:val="24"/>
          <w:szCs w:val="24"/>
        </w:rPr>
      </w:pPr>
      <w:r w:rsidRPr="005275E6">
        <w:rPr>
          <w:sz w:val="24"/>
          <w:szCs w:val="24"/>
        </w:rPr>
        <w:t>интерес к практическому изучению профессий и труда различного рода,</w:t>
      </w:r>
      <w:r w:rsidRPr="005275E6">
        <w:rPr>
          <w:spacing w:val="1"/>
          <w:sz w:val="24"/>
          <w:szCs w:val="24"/>
        </w:rPr>
        <w:t xml:space="preserve"> </w:t>
      </w:r>
      <w:r w:rsidRPr="005275E6">
        <w:rPr>
          <w:sz w:val="24"/>
          <w:szCs w:val="24"/>
        </w:rPr>
        <w:t>в</w:t>
      </w:r>
      <w:r w:rsidRPr="005275E6">
        <w:rPr>
          <w:spacing w:val="-3"/>
          <w:sz w:val="24"/>
          <w:szCs w:val="24"/>
        </w:rPr>
        <w:t xml:space="preserve"> </w:t>
      </w:r>
      <w:r w:rsidRPr="005275E6">
        <w:rPr>
          <w:sz w:val="24"/>
          <w:szCs w:val="24"/>
        </w:rPr>
        <w:t>том числе на</w:t>
      </w:r>
      <w:r w:rsidRPr="005275E6">
        <w:rPr>
          <w:spacing w:val="-1"/>
          <w:sz w:val="24"/>
          <w:szCs w:val="24"/>
        </w:rPr>
        <w:t xml:space="preserve"> </w:t>
      </w:r>
      <w:r w:rsidRPr="005275E6">
        <w:rPr>
          <w:sz w:val="24"/>
          <w:szCs w:val="24"/>
        </w:rPr>
        <w:t>основе применения изучаемого</w:t>
      </w:r>
      <w:r w:rsidRPr="005275E6">
        <w:rPr>
          <w:spacing w:val="-1"/>
          <w:sz w:val="24"/>
          <w:szCs w:val="24"/>
        </w:rPr>
        <w:t xml:space="preserve"> </w:t>
      </w:r>
      <w:r w:rsidRPr="005275E6">
        <w:rPr>
          <w:sz w:val="24"/>
          <w:szCs w:val="24"/>
        </w:rPr>
        <w:t>предметного</w:t>
      </w:r>
      <w:r w:rsidRPr="005275E6">
        <w:rPr>
          <w:spacing w:val="-2"/>
          <w:sz w:val="24"/>
          <w:szCs w:val="24"/>
        </w:rPr>
        <w:t xml:space="preserve"> </w:t>
      </w:r>
      <w:r w:rsidRPr="005275E6">
        <w:rPr>
          <w:sz w:val="24"/>
          <w:szCs w:val="24"/>
        </w:rPr>
        <w:t>знания;</w:t>
      </w:r>
    </w:p>
    <w:p w:rsidR="00607AE8" w:rsidRPr="005275E6" w:rsidRDefault="00607AE8" w:rsidP="00607AE8">
      <w:pPr>
        <w:pStyle w:val="ab"/>
        <w:spacing w:before="2" w:line="261" w:lineRule="auto"/>
        <w:ind w:right="539" w:firstLine="600"/>
        <w:rPr>
          <w:sz w:val="24"/>
          <w:szCs w:val="24"/>
        </w:rPr>
      </w:pPr>
      <w:r w:rsidRPr="005275E6">
        <w:rPr>
          <w:sz w:val="24"/>
          <w:szCs w:val="24"/>
        </w:rPr>
        <w:t>осознание важности обучения на протяжении всей жизни для успешной</w:t>
      </w:r>
      <w:r w:rsidRPr="005275E6">
        <w:rPr>
          <w:spacing w:val="1"/>
          <w:sz w:val="24"/>
          <w:szCs w:val="24"/>
        </w:rPr>
        <w:t xml:space="preserve"> </w:t>
      </w:r>
      <w:r w:rsidRPr="005275E6">
        <w:rPr>
          <w:sz w:val="24"/>
          <w:szCs w:val="24"/>
        </w:rPr>
        <w:t>профессиональной</w:t>
      </w:r>
      <w:r w:rsidRPr="005275E6">
        <w:rPr>
          <w:spacing w:val="-5"/>
          <w:sz w:val="24"/>
          <w:szCs w:val="24"/>
        </w:rPr>
        <w:t xml:space="preserve"> </w:t>
      </w:r>
      <w:r w:rsidRPr="005275E6">
        <w:rPr>
          <w:sz w:val="24"/>
          <w:szCs w:val="24"/>
        </w:rPr>
        <w:t>деятельности</w:t>
      </w:r>
      <w:r w:rsidRPr="005275E6">
        <w:rPr>
          <w:spacing w:val="-5"/>
          <w:sz w:val="24"/>
          <w:szCs w:val="24"/>
        </w:rPr>
        <w:t xml:space="preserve"> </w:t>
      </w:r>
      <w:r w:rsidRPr="005275E6">
        <w:rPr>
          <w:sz w:val="24"/>
          <w:szCs w:val="24"/>
        </w:rPr>
        <w:t>и</w:t>
      </w:r>
      <w:r w:rsidRPr="005275E6">
        <w:rPr>
          <w:spacing w:val="-5"/>
          <w:sz w:val="24"/>
          <w:szCs w:val="24"/>
        </w:rPr>
        <w:t xml:space="preserve"> </w:t>
      </w:r>
      <w:r w:rsidRPr="005275E6">
        <w:rPr>
          <w:sz w:val="24"/>
          <w:szCs w:val="24"/>
        </w:rPr>
        <w:t>развитие</w:t>
      </w:r>
      <w:r w:rsidRPr="005275E6">
        <w:rPr>
          <w:spacing w:val="-3"/>
          <w:sz w:val="24"/>
          <w:szCs w:val="24"/>
        </w:rPr>
        <w:t xml:space="preserve"> </w:t>
      </w:r>
      <w:r w:rsidRPr="005275E6">
        <w:rPr>
          <w:sz w:val="24"/>
          <w:szCs w:val="24"/>
        </w:rPr>
        <w:t>необходимых</w:t>
      </w:r>
      <w:r w:rsidRPr="005275E6">
        <w:rPr>
          <w:spacing w:val="-5"/>
          <w:sz w:val="24"/>
          <w:szCs w:val="24"/>
        </w:rPr>
        <w:t xml:space="preserve"> </w:t>
      </w:r>
      <w:r w:rsidRPr="005275E6">
        <w:rPr>
          <w:sz w:val="24"/>
          <w:szCs w:val="24"/>
        </w:rPr>
        <w:t>умений</w:t>
      </w:r>
      <w:r w:rsidRPr="005275E6">
        <w:rPr>
          <w:spacing w:val="-5"/>
          <w:sz w:val="24"/>
          <w:szCs w:val="24"/>
        </w:rPr>
        <w:t xml:space="preserve"> </w:t>
      </w:r>
      <w:r w:rsidRPr="005275E6">
        <w:rPr>
          <w:sz w:val="24"/>
          <w:szCs w:val="24"/>
        </w:rPr>
        <w:t>для</w:t>
      </w:r>
      <w:r w:rsidRPr="005275E6">
        <w:rPr>
          <w:spacing w:val="-3"/>
          <w:sz w:val="24"/>
          <w:szCs w:val="24"/>
        </w:rPr>
        <w:t xml:space="preserve"> </w:t>
      </w:r>
      <w:r w:rsidRPr="005275E6">
        <w:rPr>
          <w:sz w:val="24"/>
          <w:szCs w:val="24"/>
        </w:rPr>
        <w:t>этого;</w:t>
      </w:r>
    </w:p>
    <w:p w:rsidR="00607AE8" w:rsidRPr="005275E6" w:rsidRDefault="00607AE8" w:rsidP="00607AE8">
      <w:pPr>
        <w:pStyle w:val="ab"/>
        <w:spacing w:before="4" w:line="264" w:lineRule="auto"/>
        <w:ind w:right="534" w:firstLine="600"/>
        <w:rPr>
          <w:sz w:val="24"/>
          <w:szCs w:val="24"/>
        </w:rPr>
      </w:pPr>
      <w:r w:rsidRPr="005275E6">
        <w:rPr>
          <w:sz w:val="24"/>
          <w:szCs w:val="24"/>
        </w:rPr>
        <w:t>готовность адаптироваться в профессиональной среде, уважение к труду</w:t>
      </w:r>
      <w:r w:rsidRPr="005275E6">
        <w:rPr>
          <w:spacing w:val="-67"/>
          <w:sz w:val="24"/>
          <w:szCs w:val="24"/>
        </w:rPr>
        <w:t xml:space="preserve"> </w:t>
      </w:r>
      <w:r w:rsidRPr="005275E6">
        <w:rPr>
          <w:sz w:val="24"/>
          <w:szCs w:val="24"/>
        </w:rPr>
        <w:t>и</w:t>
      </w:r>
      <w:r w:rsidRPr="005275E6">
        <w:rPr>
          <w:spacing w:val="1"/>
          <w:sz w:val="24"/>
          <w:szCs w:val="24"/>
        </w:rPr>
        <w:t xml:space="preserve"> </w:t>
      </w:r>
      <w:r w:rsidRPr="005275E6">
        <w:rPr>
          <w:sz w:val="24"/>
          <w:szCs w:val="24"/>
        </w:rPr>
        <w:t>результатам</w:t>
      </w:r>
      <w:r w:rsidRPr="005275E6">
        <w:rPr>
          <w:spacing w:val="1"/>
          <w:sz w:val="24"/>
          <w:szCs w:val="24"/>
        </w:rPr>
        <w:t xml:space="preserve"> </w:t>
      </w:r>
      <w:r w:rsidRPr="005275E6">
        <w:rPr>
          <w:sz w:val="24"/>
          <w:szCs w:val="24"/>
        </w:rPr>
        <w:t>трудовой</w:t>
      </w:r>
      <w:r w:rsidRPr="005275E6">
        <w:rPr>
          <w:spacing w:val="1"/>
          <w:sz w:val="24"/>
          <w:szCs w:val="24"/>
        </w:rPr>
        <w:t xml:space="preserve"> </w:t>
      </w:r>
      <w:r w:rsidRPr="005275E6">
        <w:rPr>
          <w:sz w:val="24"/>
          <w:szCs w:val="24"/>
        </w:rPr>
        <w:t>деятельности,</w:t>
      </w:r>
      <w:r w:rsidRPr="005275E6">
        <w:rPr>
          <w:spacing w:val="1"/>
          <w:sz w:val="24"/>
          <w:szCs w:val="24"/>
        </w:rPr>
        <w:t xml:space="preserve"> </w:t>
      </w:r>
      <w:r w:rsidRPr="005275E6">
        <w:rPr>
          <w:sz w:val="24"/>
          <w:szCs w:val="24"/>
        </w:rPr>
        <w:t>осознанный</w:t>
      </w:r>
      <w:r w:rsidRPr="005275E6">
        <w:rPr>
          <w:spacing w:val="1"/>
          <w:sz w:val="24"/>
          <w:szCs w:val="24"/>
        </w:rPr>
        <w:t xml:space="preserve"> </w:t>
      </w:r>
      <w:r w:rsidRPr="005275E6">
        <w:rPr>
          <w:sz w:val="24"/>
          <w:szCs w:val="24"/>
        </w:rPr>
        <w:t>выбор</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построение</w:t>
      </w:r>
      <w:r w:rsidRPr="005275E6">
        <w:rPr>
          <w:spacing w:val="1"/>
          <w:sz w:val="24"/>
          <w:szCs w:val="24"/>
        </w:rPr>
        <w:t xml:space="preserve"> </w:t>
      </w:r>
      <w:r w:rsidRPr="005275E6">
        <w:rPr>
          <w:sz w:val="24"/>
          <w:szCs w:val="24"/>
        </w:rPr>
        <w:t>индивидуальной</w:t>
      </w:r>
      <w:r w:rsidRPr="005275E6">
        <w:rPr>
          <w:spacing w:val="1"/>
          <w:sz w:val="24"/>
          <w:szCs w:val="24"/>
        </w:rPr>
        <w:t xml:space="preserve"> </w:t>
      </w:r>
      <w:r w:rsidRPr="005275E6">
        <w:rPr>
          <w:sz w:val="24"/>
          <w:szCs w:val="24"/>
        </w:rPr>
        <w:t>траектории</w:t>
      </w:r>
      <w:r w:rsidRPr="005275E6">
        <w:rPr>
          <w:spacing w:val="1"/>
          <w:sz w:val="24"/>
          <w:szCs w:val="24"/>
        </w:rPr>
        <w:t xml:space="preserve"> </w:t>
      </w:r>
      <w:r w:rsidRPr="005275E6">
        <w:rPr>
          <w:sz w:val="24"/>
          <w:szCs w:val="24"/>
        </w:rPr>
        <w:t>образования</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жизненных</w:t>
      </w:r>
      <w:r w:rsidRPr="005275E6">
        <w:rPr>
          <w:spacing w:val="1"/>
          <w:sz w:val="24"/>
          <w:szCs w:val="24"/>
        </w:rPr>
        <w:t xml:space="preserve"> </w:t>
      </w:r>
      <w:r w:rsidRPr="005275E6">
        <w:rPr>
          <w:sz w:val="24"/>
          <w:szCs w:val="24"/>
        </w:rPr>
        <w:t>планов</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учетом</w:t>
      </w:r>
      <w:r w:rsidRPr="005275E6">
        <w:rPr>
          <w:spacing w:val="1"/>
          <w:sz w:val="24"/>
          <w:szCs w:val="24"/>
        </w:rPr>
        <w:t xml:space="preserve"> </w:t>
      </w:r>
      <w:r w:rsidRPr="005275E6">
        <w:rPr>
          <w:sz w:val="24"/>
          <w:szCs w:val="24"/>
        </w:rPr>
        <w:t>личных</w:t>
      </w:r>
      <w:r w:rsidRPr="005275E6">
        <w:rPr>
          <w:spacing w:val="-4"/>
          <w:sz w:val="24"/>
          <w:szCs w:val="24"/>
        </w:rPr>
        <w:t xml:space="preserve"> </w:t>
      </w:r>
      <w:r w:rsidRPr="005275E6">
        <w:rPr>
          <w:sz w:val="24"/>
          <w:szCs w:val="24"/>
        </w:rPr>
        <w:t>и общественных</w:t>
      </w:r>
      <w:r w:rsidRPr="005275E6">
        <w:rPr>
          <w:spacing w:val="-3"/>
          <w:sz w:val="24"/>
          <w:szCs w:val="24"/>
        </w:rPr>
        <w:t xml:space="preserve"> </w:t>
      </w:r>
      <w:r w:rsidRPr="005275E6">
        <w:rPr>
          <w:sz w:val="24"/>
          <w:szCs w:val="24"/>
        </w:rPr>
        <w:t>интересов</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потребностей.</w:t>
      </w:r>
    </w:p>
    <w:p w:rsidR="00607AE8" w:rsidRPr="005275E6" w:rsidRDefault="00607AE8" w:rsidP="008A74F0">
      <w:pPr>
        <w:pStyle w:val="110"/>
        <w:numPr>
          <w:ilvl w:val="0"/>
          <w:numId w:val="64"/>
        </w:numPr>
        <w:tabs>
          <w:tab w:val="left" w:pos="1023"/>
        </w:tabs>
        <w:spacing w:before="5"/>
        <w:jc w:val="both"/>
        <w:rPr>
          <w:sz w:val="24"/>
          <w:szCs w:val="24"/>
        </w:rPr>
      </w:pPr>
      <w:r w:rsidRPr="005275E6">
        <w:rPr>
          <w:sz w:val="24"/>
          <w:szCs w:val="24"/>
        </w:rPr>
        <w:t>экологического</w:t>
      </w:r>
      <w:r w:rsidRPr="005275E6">
        <w:rPr>
          <w:spacing w:val="-7"/>
          <w:sz w:val="24"/>
          <w:szCs w:val="24"/>
        </w:rPr>
        <w:t xml:space="preserve"> </w:t>
      </w:r>
      <w:r w:rsidRPr="005275E6">
        <w:rPr>
          <w:sz w:val="24"/>
          <w:szCs w:val="24"/>
        </w:rPr>
        <w:t>воспитания:</w:t>
      </w:r>
    </w:p>
    <w:p w:rsidR="00607AE8" w:rsidRPr="005275E6" w:rsidRDefault="00607AE8" w:rsidP="00607AE8">
      <w:pPr>
        <w:pStyle w:val="ab"/>
        <w:spacing w:before="28" w:line="264" w:lineRule="auto"/>
        <w:ind w:right="539" w:firstLine="600"/>
        <w:rPr>
          <w:sz w:val="24"/>
          <w:szCs w:val="24"/>
        </w:rPr>
      </w:pPr>
      <w:r w:rsidRPr="005275E6">
        <w:rPr>
          <w:sz w:val="24"/>
          <w:szCs w:val="24"/>
        </w:rPr>
        <w:t>ориентация на применение знаний из социальных и естественных наук</w:t>
      </w:r>
      <w:r w:rsidRPr="005275E6">
        <w:rPr>
          <w:spacing w:val="1"/>
          <w:sz w:val="24"/>
          <w:szCs w:val="24"/>
        </w:rPr>
        <w:t xml:space="preserve"> </w:t>
      </w:r>
      <w:r w:rsidRPr="005275E6">
        <w:rPr>
          <w:sz w:val="24"/>
          <w:szCs w:val="24"/>
        </w:rPr>
        <w:t>для решения задач в области окружающей среды, планирования поступков и</w:t>
      </w:r>
      <w:r w:rsidRPr="005275E6">
        <w:rPr>
          <w:spacing w:val="1"/>
          <w:sz w:val="24"/>
          <w:szCs w:val="24"/>
        </w:rPr>
        <w:t xml:space="preserve"> </w:t>
      </w:r>
      <w:r w:rsidRPr="005275E6">
        <w:rPr>
          <w:sz w:val="24"/>
          <w:szCs w:val="24"/>
        </w:rPr>
        <w:t>оценки их</w:t>
      </w:r>
      <w:r w:rsidRPr="005275E6">
        <w:rPr>
          <w:spacing w:val="-4"/>
          <w:sz w:val="24"/>
          <w:szCs w:val="24"/>
        </w:rPr>
        <w:t xml:space="preserve"> </w:t>
      </w:r>
      <w:r w:rsidRPr="005275E6">
        <w:rPr>
          <w:sz w:val="24"/>
          <w:szCs w:val="24"/>
        </w:rPr>
        <w:t>возможных</w:t>
      </w:r>
      <w:r w:rsidRPr="005275E6">
        <w:rPr>
          <w:spacing w:val="-4"/>
          <w:sz w:val="24"/>
          <w:szCs w:val="24"/>
        </w:rPr>
        <w:t xml:space="preserve"> </w:t>
      </w:r>
      <w:r w:rsidRPr="005275E6">
        <w:rPr>
          <w:sz w:val="24"/>
          <w:szCs w:val="24"/>
        </w:rPr>
        <w:t>последствий для</w:t>
      </w:r>
      <w:r w:rsidRPr="005275E6">
        <w:rPr>
          <w:spacing w:val="3"/>
          <w:sz w:val="24"/>
          <w:szCs w:val="24"/>
        </w:rPr>
        <w:t xml:space="preserve"> </w:t>
      </w:r>
      <w:r w:rsidRPr="005275E6">
        <w:rPr>
          <w:sz w:val="24"/>
          <w:szCs w:val="24"/>
        </w:rPr>
        <w:t>окружающей среды;</w:t>
      </w:r>
    </w:p>
    <w:p w:rsidR="00607AE8" w:rsidRPr="005275E6" w:rsidRDefault="00607AE8" w:rsidP="00607AE8">
      <w:pPr>
        <w:pStyle w:val="ab"/>
        <w:spacing w:before="4" w:line="261" w:lineRule="auto"/>
        <w:ind w:right="530" w:firstLine="600"/>
        <w:rPr>
          <w:sz w:val="24"/>
          <w:szCs w:val="24"/>
        </w:rPr>
      </w:pPr>
      <w:r w:rsidRPr="005275E6">
        <w:rPr>
          <w:sz w:val="24"/>
          <w:szCs w:val="24"/>
        </w:rPr>
        <w:t>повышение</w:t>
      </w:r>
      <w:r w:rsidRPr="005275E6">
        <w:rPr>
          <w:spacing w:val="1"/>
          <w:sz w:val="24"/>
          <w:szCs w:val="24"/>
        </w:rPr>
        <w:t xml:space="preserve"> </w:t>
      </w:r>
      <w:r w:rsidRPr="005275E6">
        <w:rPr>
          <w:sz w:val="24"/>
          <w:szCs w:val="24"/>
        </w:rPr>
        <w:t>уровня</w:t>
      </w:r>
      <w:r w:rsidRPr="005275E6">
        <w:rPr>
          <w:spacing w:val="1"/>
          <w:sz w:val="24"/>
          <w:szCs w:val="24"/>
        </w:rPr>
        <w:t xml:space="preserve"> </w:t>
      </w:r>
      <w:r w:rsidRPr="005275E6">
        <w:rPr>
          <w:sz w:val="24"/>
          <w:szCs w:val="24"/>
        </w:rPr>
        <w:t>экологической</w:t>
      </w:r>
      <w:r w:rsidRPr="005275E6">
        <w:rPr>
          <w:spacing w:val="1"/>
          <w:sz w:val="24"/>
          <w:szCs w:val="24"/>
        </w:rPr>
        <w:t xml:space="preserve"> </w:t>
      </w:r>
      <w:r w:rsidRPr="005275E6">
        <w:rPr>
          <w:sz w:val="24"/>
          <w:szCs w:val="24"/>
        </w:rPr>
        <w:t>культуры,</w:t>
      </w:r>
      <w:r w:rsidRPr="005275E6">
        <w:rPr>
          <w:spacing w:val="1"/>
          <w:sz w:val="24"/>
          <w:szCs w:val="24"/>
        </w:rPr>
        <w:t xml:space="preserve"> </w:t>
      </w:r>
      <w:r w:rsidRPr="005275E6">
        <w:rPr>
          <w:sz w:val="24"/>
          <w:szCs w:val="24"/>
        </w:rPr>
        <w:t>осознание</w:t>
      </w:r>
      <w:r w:rsidRPr="005275E6">
        <w:rPr>
          <w:spacing w:val="1"/>
          <w:sz w:val="24"/>
          <w:szCs w:val="24"/>
        </w:rPr>
        <w:t xml:space="preserve"> </w:t>
      </w:r>
      <w:r w:rsidRPr="005275E6">
        <w:rPr>
          <w:sz w:val="24"/>
          <w:szCs w:val="24"/>
        </w:rPr>
        <w:t>глобального</w:t>
      </w:r>
      <w:r w:rsidRPr="005275E6">
        <w:rPr>
          <w:spacing w:val="1"/>
          <w:sz w:val="24"/>
          <w:szCs w:val="24"/>
        </w:rPr>
        <w:t xml:space="preserve"> </w:t>
      </w:r>
      <w:r w:rsidRPr="005275E6">
        <w:rPr>
          <w:sz w:val="24"/>
          <w:szCs w:val="24"/>
        </w:rPr>
        <w:t>характера</w:t>
      </w:r>
      <w:r w:rsidRPr="005275E6">
        <w:rPr>
          <w:spacing w:val="1"/>
          <w:sz w:val="24"/>
          <w:szCs w:val="24"/>
        </w:rPr>
        <w:t xml:space="preserve"> </w:t>
      </w:r>
      <w:r w:rsidRPr="005275E6">
        <w:rPr>
          <w:sz w:val="24"/>
          <w:szCs w:val="24"/>
        </w:rPr>
        <w:t>экологических</w:t>
      </w:r>
      <w:r w:rsidRPr="005275E6">
        <w:rPr>
          <w:spacing w:val="-4"/>
          <w:sz w:val="24"/>
          <w:szCs w:val="24"/>
        </w:rPr>
        <w:t xml:space="preserve"> </w:t>
      </w:r>
      <w:r w:rsidRPr="005275E6">
        <w:rPr>
          <w:sz w:val="24"/>
          <w:szCs w:val="24"/>
        </w:rPr>
        <w:t>проблем</w:t>
      </w:r>
      <w:r w:rsidRPr="005275E6">
        <w:rPr>
          <w:spacing w:val="2"/>
          <w:sz w:val="24"/>
          <w:szCs w:val="24"/>
        </w:rPr>
        <w:t xml:space="preserve"> </w:t>
      </w:r>
      <w:r w:rsidRPr="005275E6">
        <w:rPr>
          <w:sz w:val="24"/>
          <w:szCs w:val="24"/>
        </w:rPr>
        <w:t>и путей их</w:t>
      </w:r>
      <w:r w:rsidRPr="005275E6">
        <w:rPr>
          <w:spacing w:val="-5"/>
          <w:sz w:val="24"/>
          <w:szCs w:val="24"/>
        </w:rPr>
        <w:t xml:space="preserve"> </w:t>
      </w:r>
      <w:r w:rsidRPr="005275E6">
        <w:rPr>
          <w:sz w:val="24"/>
          <w:szCs w:val="24"/>
        </w:rPr>
        <w:t>решения;</w:t>
      </w:r>
    </w:p>
    <w:p w:rsidR="00607AE8" w:rsidRPr="005275E6" w:rsidRDefault="00607AE8" w:rsidP="00607AE8">
      <w:pPr>
        <w:pStyle w:val="ab"/>
        <w:spacing w:before="3" w:line="264" w:lineRule="auto"/>
        <w:ind w:left="720" w:right="535"/>
        <w:rPr>
          <w:sz w:val="24"/>
          <w:szCs w:val="24"/>
        </w:rPr>
      </w:pPr>
      <w:r w:rsidRPr="005275E6">
        <w:rPr>
          <w:sz w:val="24"/>
          <w:szCs w:val="24"/>
        </w:rPr>
        <w:t>активное неприятие действий, приносящих вред окружающей среде;</w:t>
      </w:r>
      <w:r w:rsidRPr="005275E6">
        <w:rPr>
          <w:spacing w:val="1"/>
          <w:sz w:val="24"/>
          <w:szCs w:val="24"/>
        </w:rPr>
        <w:t xml:space="preserve"> </w:t>
      </w:r>
      <w:r w:rsidRPr="005275E6">
        <w:rPr>
          <w:sz w:val="24"/>
          <w:szCs w:val="24"/>
        </w:rPr>
        <w:t>осознание</w:t>
      </w:r>
      <w:r w:rsidRPr="005275E6">
        <w:rPr>
          <w:spacing w:val="61"/>
          <w:sz w:val="24"/>
          <w:szCs w:val="24"/>
        </w:rPr>
        <w:t xml:space="preserve"> </w:t>
      </w:r>
      <w:r w:rsidRPr="005275E6">
        <w:rPr>
          <w:sz w:val="24"/>
          <w:szCs w:val="24"/>
        </w:rPr>
        <w:t>своей</w:t>
      </w:r>
      <w:r w:rsidRPr="005275E6">
        <w:rPr>
          <w:spacing w:val="60"/>
          <w:sz w:val="24"/>
          <w:szCs w:val="24"/>
        </w:rPr>
        <w:t xml:space="preserve"> </w:t>
      </w:r>
      <w:r w:rsidRPr="005275E6">
        <w:rPr>
          <w:sz w:val="24"/>
          <w:szCs w:val="24"/>
        </w:rPr>
        <w:t>роли</w:t>
      </w:r>
      <w:r w:rsidRPr="005275E6">
        <w:rPr>
          <w:spacing w:val="61"/>
          <w:sz w:val="24"/>
          <w:szCs w:val="24"/>
        </w:rPr>
        <w:t xml:space="preserve"> </w:t>
      </w:r>
      <w:r w:rsidRPr="005275E6">
        <w:rPr>
          <w:sz w:val="24"/>
          <w:szCs w:val="24"/>
        </w:rPr>
        <w:t>как</w:t>
      </w:r>
      <w:r w:rsidRPr="005275E6">
        <w:rPr>
          <w:spacing w:val="60"/>
          <w:sz w:val="24"/>
          <w:szCs w:val="24"/>
        </w:rPr>
        <w:t xml:space="preserve"> </w:t>
      </w:r>
      <w:r w:rsidRPr="005275E6">
        <w:rPr>
          <w:sz w:val="24"/>
          <w:szCs w:val="24"/>
        </w:rPr>
        <w:t>гражданина</w:t>
      </w:r>
      <w:r w:rsidRPr="005275E6">
        <w:rPr>
          <w:spacing w:val="61"/>
          <w:sz w:val="24"/>
          <w:szCs w:val="24"/>
        </w:rPr>
        <w:t xml:space="preserve"> </w:t>
      </w:r>
      <w:r w:rsidRPr="005275E6">
        <w:rPr>
          <w:sz w:val="24"/>
          <w:szCs w:val="24"/>
        </w:rPr>
        <w:t>и</w:t>
      </w:r>
      <w:r w:rsidRPr="005275E6">
        <w:rPr>
          <w:spacing w:val="60"/>
          <w:sz w:val="24"/>
          <w:szCs w:val="24"/>
        </w:rPr>
        <w:t xml:space="preserve"> </w:t>
      </w:r>
      <w:r w:rsidRPr="005275E6">
        <w:rPr>
          <w:sz w:val="24"/>
          <w:szCs w:val="24"/>
        </w:rPr>
        <w:t>потребителя</w:t>
      </w:r>
      <w:r w:rsidRPr="005275E6">
        <w:rPr>
          <w:spacing w:val="62"/>
          <w:sz w:val="24"/>
          <w:szCs w:val="24"/>
        </w:rPr>
        <w:t xml:space="preserve"> </w:t>
      </w:r>
      <w:r w:rsidRPr="005275E6">
        <w:rPr>
          <w:sz w:val="24"/>
          <w:szCs w:val="24"/>
        </w:rPr>
        <w:t>в</w:t>
      </w:r>
      <w:r w:rsidRPr="005275E6">
        <w:rPr>
          <w:spacing w:val="59"/>
          <w:sz w:val="24"/>
          <w:szCs w:val="24"/>
        </w:rPr>
        <w:t xml:space="preserve"> </w:t>
      </w:r>
      <w:r w:rsidRPr="005275E6">
        <w:rPr>
          <w:sz w:val="24"/>
          <w:szCs w:val="24"/>
        </w:rPr>
        <w:t>условиях</w:t>
      </w:r>
    </w:p>
    <w:p w:rsidR="00607AE8" w:rsidRPr="005275E6" w:rsidRDefault="00607AE8" w:rsidP="00607AE8">
      <w:pPr>
        <w:pStyle w:val="ab"/>
        <w:spacing w:before="3" w:line="261" w:lineRule="auto"/>
        <w:ind w:right="527"/>
        <w:rPr>
          <w:sz w:val="24"/>
          <w:szCs w:val="24"/>
        </w:rPr>
      </w:pPr>
      <w:r w:rsidRPr="005275E6">
        <w:rPr>
          <w:sz w:val="24"/>
          <w:szCs w:val="24"/>
        </w:rPr>
        <w:lastRenderedPageBreak/>
        <w:t>взаимосвязи природной, технологической и социальной сред, готовность к</w:t>
      </w:r>
      <w:r w:rsidRPr="005275E6">
        <w:rPr>
          <w:spacing w:val="1"/>
          <w:sz w:val="24"/>
          <w:szCs w:val="24"/>
        </w:rPr>
        <w:t xml:space="preserve"> </w:t>
      </w:r>
      <w:r w:rsidRPr="005275E6">
        <w:rPr>
          <w:sz w:val="24"/>
          <w:szCs w:val="24"/>
        </w:rPr>
        <w:t>участию</w:t>
      </w:r>
      <w:r w:rsidRPr="005275E6">
        <w:rPr>
          <w:spacing w:val="-3"/>
          <w:sz w:val="24"/>
          <w:szCs w:val="24"/>
        </w:rPr>
        <w:t xml:space="preserve"> </w:t>
      </w:r>
      <w:r w:rsidRPr="005275E6">
        <w:rPr>
          <w:sz w:val="24"/>
          <w:szCs w:val="24"/>
        </w:rPr>
        <w:t>в</w:t>
      </w:r>
      <w:r w:rsidRPr="005275E6">
        <w:rPr>
          <w:spacing w:val="-3"/>
          <w:sz w:val="24"/>
          <w:szCs w:val="24"/>
        </w:rPr>
        <w:t xml:space="preserve"> </w:t>
      </w:r>
      <w:r w:rsidRPr="005275E6">
        <w:rPr>
          <w:sz w:val="24"/>
          <w:szCs w:val="24"/>
        </w:rPr>
        <w:t>практической</w:t>
      </w:r>
      <w:r w:rsidRPr="005275E6">
        <w:rPr>
          <w:spacing w:val="-2"/>
          <w:sz w:val="24"/>
          <w:szCs w:val="24"/>
        </w:rPr>
        <w:t xml:space="preserve"> </w:t>
      </w:r>
      <w:r w:rsidRPr="005275E6">
        <w:rPr>
          <w:sz w:val="24"/>
          <w:szCs w:val="24"/>
        </w:rPr>
        <w:t>деятельности</w:t>
      </w:r>
      <w:r w:rsidRPr="005275E6">
        <w:rPr>
          <w:spacing w:val="-2"/>
          <w:sz w:val="24"/>
          <w:szCs w:val="24"/>
        </w:rPr>
        <w:t xml:space="preserve"> </w:t>
      </w:r>
      <w:r w:rsidRPr="005275E6">
        <w:rPr>
          <w:sz w:val="24"/>
          <w:szCs w:val="24"/>
        </w:rPr>
        <w:t>экологической</w:t>
      </w:r>
      <w:r w:rsidRPr="005275E6">
        <w:rPr>
          <w:spacing w:val="-2"/>
          <w:sz w:val="24"/>
          <w:szCs w:val="24"/>
        </w:rPr>
        <w:t xml:space="preserve"> </w:t>
      </w:r>
      <w:r w:rsidRPr="005275E6">
        <w:rPr>
          <w:sz w:val="24"/>
          <w:szCs w:val="24"/>
        </w:rPr>
        <w:t>направленности.</w:t>
      </w:r>
    </w:p>
    <w:p w:rsidR="00607AE8" w:rsidRPr="005275E6" w:rsidRDefault="00607AE8" w:rsidP="008A74F0">
      <w:pPr>
        <w:pStyle w:val="110"/>
        <w:numPr>
          <w:ilvl w:val="0"/>
          <w:numId w:val="64"/>
        </w:numPr>
        <w:tabs>
          <w:tab w:val="left" w:pos="1023"/>
        </w:tabs>
        <w:spacing w:before="9"/>
        <w:jc w:val="both"/>
        <w:rPr>
          <w:sz w:val="24"/>
          <w:szCs w:val="24"/>
        </w:rPr>
      </w:pPr>
      <w:r w:rsidRPr="005275E6">
        <w:rPr>
          <w:sz w:val="24"/>
          <w:szCs w:val="24"/>
        </w:rPr>
        <w:t>ценности</w:t>
      </w:r>
      <w:r w:rsidRPr="005275E6">
        <w:rPr>
          <w:spacing w:val="-4"/>
          <w:sz w:val="24"/>
          <w:szCs w:val="24"/>
        </w:rPr>
        <w:t xml:space="preserve"> </w:t>
      </w:r>
      <w:r w:rsidRPr="005275E6">
        <w:rPr>
          <w:sz w:val="24"/>
          <w:szCs w:val="24"/>
        </w:rPr>
        <w:t>научного</w:t>
      </w:r>
      <w:r w:rsidRPr="005275E6">
        <w:rPr>
          <w:spacing w:val="-6"/>
          <w:sz w:val="24"/>
          <w:szCs w:val="24"/>
        </w:rPr>
        <w:t xml:space="preserve"> </w:t>
      </w:r>
      <w:r w:rsidRPr="005275E6">
        <w:rPr>
          <w:sz w:val="24"/>
          <w:szCs w:val="24"/>
        </w:rPr>
        <w:t>познания:</w:t>
      </w:r>
    </w:p>
    <w:p w:rsidR="00607AE8" w:rsidRPr="005275E6" w:rsidRDefault="00607AE8" w:rsidP="00607AE8">
      <w:pPr>
        <w:pStyle w:val="ab"/>
        <w:spacing w:before="28" w:line="264" w:lineRule="auto"/>
        <w:ind w:right="535" w:firstLine="600"/>
        <w:rPr>
          <w:sz w:val="24"/>
          <w:szCs w:val="24"/>
        </w:rPr>
      </w:pPr>
      <w:r w:rsidRPr="005275E6">
        <w:rPr>
          <w:sz w:val="24"/>
          <w:szCs w:val="24"/>
        </w:rPr>
        <w:t>ориентация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деятельности</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современную</w:t>
      </w:r>
      <w:r w:rsidRPr="005275E6">
        <w:rPr>
          <w:spacing w:val="1"/>
          <w:sz w:val="24"/>
          <w:szCs w:val="24"/>
        </w:rPr>
        <w:t xml:space="preserve"> </w:t>
      </w:r>
      <w:r w:rsidRPr="005275E6">
        <w:rPr>
          <w:sz w:val="24"/>
          <w:szCs w:val="24"/>
        </w:rPr>
        <w:t>систему</w:t>
      </w:r>
      <w:r w:rsidRPr="005275E6">
        <w:rPr>
          <w:spacing w:val="1"/>
          <w:sz w:val="24"/>
          <w:szCs w:val="24"/>
        </w:rPr>
        <w:t xml:space="preserve"> </w:t>
      </w:r>
      <w:r w:rsidRPr="005275E6">
        <w:rPr>
          <w:sz w:val="24"/>
          <w:szCs w:val="24"/>
        </w:rPr>
        <w:t>научных</w:t>
      </w:r>
      <w:r w:rsidRPr="005275E6">
        <w:rPr>
          <w:spacing w:val="1"/>
          <w:sz w:val="24"/>
          <w:szCs w:val="24"/>
        </w:rPr>
        <w:t xml:space="preserve"> </w:t>
      </w:r>
      <w:r w:rsidRPr="005275E6">
        <w:rPr>
          <w:sz w:val="24"/>
          <w:szCs w:val="24"/>
        </w:rPr>
        <w:t>представлений об основных закономерностях развития человека, природы и</w:t>
      </w:r>
      <w:r w:rsidRPr="005275E6">
        <w:rPr>
          <w:spacing w:val="1"/>
          <w:sz w:val="24"/>
          <w:szCs w:val="24"/>
        </w:rPr>
        <w:t xml:space="preserve"> </w:t>
      </w:r>
      <w:r w:rsidRPr="005275E6">
        <w:rPr>
          <w:sz w:val="24"/>
          <w:szCs w:val="24"/>
        </w:rPr>
        <w:t>общества,</w:t>
      </w:r>
      <w:r w:rsidRPr="005275E6">
        <w:rPr>
          <w:spacing w:val="2"/>
          <w:sz w:val="24"/>
          <w:szCs w:val="24"/>
        </w:rPr>
        <w:t xml:space="preserve"> </w:t>
      </w:r>
      <w:r w:rsidRPr="005275E6">
        <w:rPr>
          <w:sz w:val="24"/>
          <w:szCs w:val="24"/>
        </w:rPr>
        <w:t>взаимосвязях</w:t>
      </w:r>
      <w:r w:rsidRPr="005275E6">
        <w:rPr>
          <w:spacing w:val="-5"/>
          <w:sz w:val="24"/>
          <w:szCs w:val="24"/>
        </w:rPr>
        <w:t xml:space="preserve"> </w:t>
      </w:r>
      <w:r w:rsidRPr="005275E6">
        <w:rPr>
          <w:sz w:val="24"/>
          <w:szCs w:val="24"/>
        </w:rPr>
        <w:t>человека с природной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социальной</w:t>
      </w:r>
      <w:r w:rsidRPr="005275E6">
        <w:rPr>
          <w:spacing w:val="-1"/>
          <w:sz w:val="24"/>
          <w:szCs w:val="24"/>
        </w:rPr>
        <w:t xml:space="preserve"> </w:t>
      </w:r>
      <w:r w:rsidRPr="005275E6">
        <w:rPr>
          <w:sz w:val="24"/>
          <w:szCs w:val="24"/>
        </w:rPr>
        <w:t>средой;</w:t>
      </w:r>
    </w:p>
    <w:p w:rsidR="00607AE8" w:rsidRPr="005275E6" w:rsidRDefault="00607AE8" w:rsidP="00607AE8">
      <w:pPr>
        <w:pStyle w:val="ab"/>
        <w:spacing w:line="264" w:lineRule="auto"/>
        <w:ind w:right="540" w:firstLine="600"/>
        <w:rPr>
          <w:sz w:val="24"/>
          <w:szCs w:val="24"/>
        </w:rPr>
      </w:pPr>
      <w:r w:rsidRPr="005275E6">
        <w:rPr>
          <w:sz w:val="24"/>
          <w:szCs w:val="24"/>
        </w:rPr>
        <w:t>овладение языковой и читательской культурой как средством познания</w:t>
      </w:r>
      <w:r w:rsidRPr="005275E6">
        <w:rPr>
          <w:spacing w:val="1"/>
          <w:sz w:val="24"/>
          <w:szCs w:val="24"/>
        </w:rPr>
        <w:t xml:space="preserve"> </w:t>
      </w:r>
      <w:r w:rsidRPr="005275E6">
        <w:rPr>
          <w:sz w:val="24"/>
          <w:szCs w:val="24"/>
        </w:rPr>
        <w:t>мира;</w:t>
      </w:r>
    </w:p>
    <w:p w:rsidR="00607AE8" w:rsidRPr="005275E6" w:rsidRDefault="00607AE8" w:rsidP="00607AE8">
      <w:pPr>
        <w:pStyle w:val="ab"/>
        <w:spacing w:before="1" w:line="264" w:lineRule="auto"/>
        <w:ind w:right="536" w:firstLine="600"/>
        <w:rPr>
          <w:sz w:val="24"/>
          <w:szCs w:val="24"/>
        </w:rPr>
      </w:pPr>
      <w:r w:rsidRPr="005275E6">
        <w:rPr>
          <w:sz w:val="24"/>
          <w:szCs w:val="24"/>
        </w:rPr>
        <w:t>овладение</w:t>
      </w:r>
      <w:r w:rsidRPr="005275E6">
        <w:rPr>
          <w:spacing w:val="1"/>
          <w:sz w:val="24"/>
          <w:szCs w:val="24"/>
        </w:rPr>
        <w:t xml:space="preserve"> </w:t>
      </w:r>
      <w:r w:rsidRPr="005275E6">
        <w:rPr>
          <w:sz w:val="24"/>
          <w:szCs w:val="24"/>
        </w:rPr>
        <w:t>основными</w:t>
      </w:r>
      <w:r w:rsidRPr="005275E6">
        <w:rPr>
          <w:spacing w:val="1"/>
          <w:sz w:val="24"/>
          <w:szCs w:val="24"/>
        </w:rPr>
        <w:t xml:space="preserve"> </w:t>
      </w:r>
      <w:r w:rsidRPr="005275E6">
        <w:rPr>
          <w:sz w:val="24"/>
          <w:szCs w:val="24"/>
        </w:rPr>
        <w:t>навыками</w:t>
      </w:r>
      <w:r w:rsidRPr="005275E6">
        <w:rPr>
          <w:spacing w:val="1"/>
          <w:sz w:val="24"/>
          <w:szCs w:val="24"/>
        </w:rPr>
        <w:t xml:space="preserve"> </w:t>
      </w:r>
      <w:r w:rsidRPr="005275E6">
        <w:rPr>
          <w:sz w:val="24"/>
          <w:szCs w:val="24"/>
        </w:rPr>
        <w:t>исследовательской</w:t>
      </w:r>
      <w:r w:rsidRPr="005275E6">
        <w:rPr>
          <w:spacing w:val="1"/>
          <w:sz w:val="24"/>
          <w:szCs w:val="24"/>
        </w:rPr>
        <w:t xml:space="preserve"> </w:t>
      </w:r>
      <w:r w:rsidRPr="005275E6">
        <w:rPr>
          <w:sz w:val="24"/>
          <w:szCs w:val="24"/>
        </w:rPr>
        <w:t>деятельности,</w:t>
      </w:r>
      <w:r w:rsidRPr="005275E6">
        <w:rPr>
          <w:spacing w:val="1"/>
          <w:sz w:val="24"/>
          <w:szCs w:val="24"/>
        </w:rPr>
        <w:t xml:space="preserve"> </w:t>
      </w:r>
      <w:r w:rsidRPr="005275E6">
        <w:rPr>
          <w:sz w:val="24"/>
          <w:szCs w:val="24"/>
        </w:rPr>
        <w:t>установка</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осмысление</w:t>
      </w:r>
      <w:r w:rsidRPr="005275E6">
        <w:rPr>
          <w:spacing w:val="1"/>
          <w:sz w:val="24"/>
          <w:szCs w:val="24"/>
        </w:rPr>
        <w:t xml:space="preserve"> </w:t>
      </w:r>
      <w:r w:rsidRPr="005275E6">
        <w:rPr>
          <w:sz w:val="24"/>
          <w:szCs w:val="24"/>
        </w:rPr>
        <w:t>опыта,</w:t>
      </w:r>
      <w:r w:rsidRPr="005275E6">
        <w:rPr>
          <w:spacing w:val="1"/>
          <w:sz w:val="24"/>
          <w:szCs w:val="24"/>
        </w:rPr>
        <w:t xml:space="preserve"> </w:t>
      </w:r>
      <w:r w:rsidRPr="005275E6">
        <w:rPr>
          <w:sz w:val="24"/>
          <w:szCs w:val="24"/>
        </w:rPr>
        <w:t>наблюдений,</w:t>
      </w:r>
      <w:r w:rsidRPr="005275E6">
        <w:rPr>
          <w:spacing w:val="1"/>
          <w:sz w:val="24"/>
          <w:szCs w:val="24"/>
        </w:rPr>
        <w:t xml:space="preserve"> </w:t>
      </w:r>
      <w:r w:rsidRPr="005275E6">
        <w:rPr>
          <w:sz w:val="24"/>
          <w:szCs w:val="24"/>
        </w:rPr>
        <w:t>поступков</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стремление</w:t>
      </w:r>
      <w:r w:rsidRPr="005275E6">
        <w:rPr>
          <w:spacing w:val="1"/>
          <w:sz w:val="24"/>
          <w:szCs w:val="24"/>
        </w:rPr>
        <w:t xml:space="preserve"> </w:t>
      </w:r>
      <w:r w:rsidRPr="005275E6">
        <w:rPr>
          <w:sz w:val="24"/>
          <w:szCs w:val="24"/>
        </w:rPr>
        <w:t>совершенствовать</w:t>
      </w:r>
      <w:r w:rsidRPr="005275E6">
        <w:rPr>
          <w:spacing w:val="1"/>
          <w:sz w:val="24"/>
          <w:szCs w:val="24"/>
        </w:rPr>
        <w:t xml:space="preserve"> </w:t>
      </w:r>
      <w:r w:rsidRPr="005275E6">
        <w:rPr>
          <w:sz w:val="24"/>
          <w:szCs w:val="24"/>
        </w:rPr>
        <w:t>пути</w:t>
      </w:r>
      <w:r w:rsidRPr="005275E6">
        <w:rPr>
          <w:spacing w:val="1"/>
          <w:sz w:val="24"/>
          <w:szCs w:val="24"/>
        </w:rPr>
        <w:t xml:space="preserve"> </w:t>
      </w:r>
      <w:r w:rsidRPr="005275E6">
        <w:rPr>
          <w:sz w:val="24"/>
          <w:szCs w:val="24"/>
        </w:rPr>
        <w:t>достижения</w:t>
      </w:r>
      <w:r w:rsidRPr="005275E6">
        <w:rPr>
          <w:spacing w:val="1"/>
          <w:sz w:val="24"/>
          <w:szCs w:val="24"/>
        </w:rPr>
        <w:t xml:space="preserve"> </w:t>
      </w:r>
      <w:r w:rsidRPr="005275E6">
        <w:rPr>
          <w:sz w:val="24"/>
          <w:szCs w:val="24"/>
        </w:rPr>
        <w:t>индивидуального</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коллективного</w:t>
      </w:r>
      <w:r w:rsidRPr="005275E6">
        <w:rPr>
          <w:spacing w:val="1"/>
          <w:sz w:val="24"/>
          <w:szCs w:val="24"/>
        </w:rPr>
        <w:t xml:space="preserve"> </w:t>
      </w:r>
      <w:r w:rsidRPr="005275E6">
        <w:rPr>
          <w:sz w:val="24"/>
          <w:szCs w:val="24"/>
        </w:rPr>
        <w:t>благополучия.</w:t>
      </w:r>
    </w:p>
    <w:p w:rsidR="00607AE8" w:rsidRPr="005275E6" w:rsidRDefault="00607AE8" w:rsidP="008A74F0">
      <w:pPr>
        <w:pStyle w:val="110"/>
        <w:numPr>
          <w:ilvl w:val="0"/>
          <w:numId w:val="64"/>
        </w:numPr>
        <w:tabs>
          <w:tab w:val="left" w:pos="1033"/>
        </w:tabs>
        <w:spacing w:before="4" w:line="264" w:lineRule="auto"/>
        <w:ind w:left="119" w:right="538" w:firstLine="600"/>
        <w:jc w:val="both"/>
        <w:rPr>
          <w:sz w:val="24"/>
          <w:szCs w:val="24"/>
        </w:rPr>
      </w:pPr>
      <w:r w:rsidRPr="005275E6">
        <w:rPr>
          <w:sz w:val="24"/>
          <w:szCs w:val="24"/>
        </w:rPr>
        <w:t xml:space="preserve">адаптации </w:t>
      </w:r>
      <w:proofErr w:type="gramStart"/>
      <w:r w:rsidRPr="005275E6">
        <w:rPr>
          <w:sz w:val="24"/>
          <w:szCs w:val="24"/>
        </w:rPr>
        <w:t>обучающегося</w:t>
      </w:r>
      <w:proofErr w:type="gramEnd"/>
      <w:r w:rsidRPr="005275E6">
        <w:rPr>
          <w:sz w:val="24"/>
          <w:szCs w:val="24"/>
        </w:rPr>
        <w:t xml:space="preserve"> к изменяющимся условиям социальной</w:t>
      </w:r>
      <w:r w:rsidRPr="005275E6">
        <w:rPr>
          <w:spacing w:val="-67"/>
          <w:sz w:val="24"/>
          <w:szCs w:val="24"/>
        </w:rPr>
        <w:t xml:space="preserve"> </w:t>
      </w:r>
      <w:r w:rsidRPr="005275E6">
        <w:rPr>
          <w:sz w:val="24"/>
          <w:szCs w:val="24"/>
        </w:rPr>
        <w:t>и</w:t>
      </w:r>
      <w:r w:rsidRPr="005275E6">
        <w:rPr>
          <w:spacing w:val="-2"/>
          <w:sz w:val="24"/>
          <w:szCs w:val="24"/>
        </w:rPr>
        <w:t xml:space="preserve"> </w:t>
      </w:r>
      <w:r w:rsidRPr="005275E6">
        <w:rPr>
          <w:sz w:val="24"/>
          <w:szCs w:val="24"/>
        </w:rPr>
        <w:t>природной</w:t>
      </w:r>
      <w:r w:rsidRPr="005275E6">
        <w:rPr>
          <w:spacing w:val="-1"/>
          <w:sz w:val="24"/>
          <w:szCs w:val="24"/>
        </w:rPr>
        <w:t xml:space="preserve"> </w:t>
      </w:r>
      <w:r w:rsidRPr="005275E6">
        <w:rPr>
          <w:sz w:val="24"/>
          <w:szCs w:val="24"/>
        </w:rPr>
        <w:t>среды:</w:t>
      </w:r>
    </w:p>
    <w:p w:rsidR="00607AE8" w:rsidRPr="005275E6" w:rsidRDefault="00607AE8" w:rsidP="00607AE8">
      <w:pPr>
        <w:pStyle w:val="ab"/>
        <w:spacing w:before="59" w:line="264" w:lineRule="auto"/>
        <w:ind w:right="530" w:firstLine="600"/>
        <w:rPr>
          <w:sz w:val="24"/>
          <w:szCs w:val="24"/>
        </w:rPr>
      </w:pPr>
      <w:r w:rsidRPr="005275E6">
        <w:rPr>
          <w:sz w:val="24"/>
          <w:szCs w:val="24"/>
        </w:rPr>
        <w:t>освоение</w:t>
      </w:r>
      <w:r w:rsidRPr="005275E6">
        <w:rPr>
          <w:spacing w:val="1"/>
          <w:sz w:val="24"/>
          <w:szCs w:val="24"/>
        </w:rPr>
        <w:t xml:space="preserve"> </w:t>
      </w:r>
      <w:r w:rsidRPr="005275E6">
        <w:rPr>
          <w:sz w:val="24"/>
          <w:szCs w:val="24"/>
        </w:rPr>
        <w:t>обучающимися</w:t>
      </w:r>
      <w:r w:rsidRPr="005275E6">
        <w:rPr>
          <w:spacing w:val="1"/>
          <w:sz w:val="24"/>
          <w:szCs w:val="24"/>
        </w:rPr>
        <w:t xml:space="preserve"> </w:t>
      </w:r>
      <w:r w:rsidRPr="005275E6">
        <w:rPr>
          <w:sz w:val="24"/>
          <w:szCs w:val="24"/>
        </w:rPr>
        <w:t>социального</w:t>
      </w:r>
      <w:r w:rsidRPr="005275E6">
        <w:rPr>
          <w:spacing w:val="1"/>
          <w:sz w:val="24"/>
          <w:szCs w:val="24"/>
        </w:rPr>
        <w:t xml:space="preserve"> </w:t>
      </w:r>
      <w:r w:rsidRPr="005275E6">
        <w:rPr>
          <w:sz w:val="24"/>
          <w:szCs w:val="24"/>
        </w:rPr>
        <w:t>опыта,</w:t>
      </w:r>
      <w:r w:rsidRPr="005275E6">
        <w:rPr>
          <w:spacing w:val="1"/>
          <w:sz w:val="24"/>
          <w:szCs w:val="24"/>
        </w:rPr>
        <w:t xml:space="preserve"> </w:t>
      </w:r>
      <w:r w:rsidRPr="005275E6">
        <w:rPr>
          <w:sz w:val="24"/>
          <w:szCs w:val="24"/>
        </w:rPr>
        <w:t>основных</w:t>
      </w:r>
      <w:r w:rsidRPr="005275E6">
        <w:rPr>
          <w:spacing w:val="1"/>
          <w:sz w:val="24"/>
          <w:szCs w:val="24"/>
        </w:rPr>
        <w:t xml:space="preserve"> </w:t>
      </w:r>
      <w:r w:rsidRPr="005275E6">
        <w:rPr>
          <w:sz w:val="24"/>
          <w:szCs w:val="24"/>
        </w:rPr>
        <w:t>социальных</w:t>
      </w:r>
      <w:r w:rsidRPr="005275E6">
        <w:rPr>
          <w:spacing w:val="1"/>
          <w:sz w:val="24"/>
          <w:szCs w:val="24"/>
        </w:rPr>
        <w:t xml:space="preserve"> </w:t>
      </w:r>
      <w:r w:rsidRPr="005275E6">
        <w:rPr>
          <w:sz w:val="24"/>
          <w:szCs w:val="24"/>
        </w:rPr>
        <w:t>ролей,</w:t>
      </w:r>
      <w:r w:rsidRPr="005275E6">
        <w:rPr>
          <w:spacing w:val="1"/>
          <w:sz w:val="24"/>
          <w:szCs w:val="24"/>
        </w:rPr>
        <w:t xml:space="preserve"> </w:t>
      </w:r>
      <w:r w:rsidRPr="005275E6">
        <w:rPr>
          <w:sz w:val="24"/>
          <w:szCs w:val="24"/>
        </w:rPr>
        <w:t>соответствующих</w:t>
      </w:r>
      <w:r w:rsidRPr="005275E6">
        <w:rPr>
          <w:spacing w:val="1"/>
          <w:sz w:val="24"/>
          <w:szCs w:val="24"/>
        </w:rPr>
        <w:t xml:space="preserve"> </w:t>
      </w:r>
      <w:r w:rsidRPr="005275E6">
        <w:rPr>
          <w:sz w:val="24"/>
          <w:szCs w:val="24"/>
        </w:rPr>
        <w:t>ведущей</w:t>
      </w:r>
      <w:r w:rsidRPr="005275E6">
        <w:rPr>
          <w:spacing w:val="1"/>
          <w:sz w:val="24"/>
          <w:szCs w:val="24"/>
        </w:rPr>
        <w:t xml:space="preserve"> </w:t>
      </w:r>
      <w:r w:rsidRPr="005275E6">
        <w:rPr>
          <w:sz w:val="24"/>
          <w:szCs w:val="24"/>
        </w:rPr>
        <w:t>деятельности</w:t>
      </w:r>
      <w:r w:rsidRPr="005275E6">
        <w:rPr>
          <w:spacing w:val="1"/>
          <w:sz w:val="24"/>
          <w:szCs w:val="24"/>
        </w:rPr>
        <w:t xml:space="preserve"> </w:t>
      </w:r>
      <w:r w:rsidRPr="005275E6">
        <w:rPr>
          <w:sz w:val="24"/>
          <w:szCs w:val="24"/>
        </w:rPr>
        <w:t>возраста,</w:t>
      </w:r>
      <w:r w:rsidRPr="005275E6">
        <w:rPr>
          <w:spacing w:val="1"/>
          <w:sz w:val="24"/>
          <w:szCs w:val="24"/>
        </w:rPr>
        <w:t xml:space="preserve"> </w:t>
      </w:r>
      <w:r w:rsidRPr="005275E6">
        <w:rPr>
          <w:sz w:val="24"/>
          <w:szCs w:val="24"/>
        </w:rPr>
        <w:t>норм</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правил</w:t>
      </w:r>
      <w:r w:rsidRPr="005275E6">
        <w:rPr>
          <w:spacing w:val="1"/>
          <w:sz w:val="24"/>
          <w:szCs w:val="24"/>
        </w:rPr>
        <w:t xml:space="preserve"> </w:t>
      </w:r>
      <w:r w:rsidRPr="005275E6">
        <w:rPr>
          <w:sz w:val="24"/>
          <w:szCs w:val="24"/>
        </w:rPr>
        <w:t>общественного поведения, форм социальной жизни в группах и сообществах,</w:t>
      </w:r>
      <w:r w:rsidRPr="005275E6">
        <w:rPr>
          <w:spacing w:val="-67"/>
          <w:sz w:val="24"/>
          <w:szCs w:val="24"/>
        </w:rPr>
        <w:t xml:space="preserve"> </w:t>
      </w:r>
      <w:r w:rsidRPr="005275E6">
        <w:rPr>
          <w:sz w:val="24"/>
          <w:szCs w:val="24"/>
        </w:rPr>
        <w:t>включая</w:t>
      </w:r>
      <w:r w:rsidRPr="005275E6">
        <w:rPr>
          <w:spacing w:val="1"/>
          <w:sz w:val="24"/>
          <w:szCs w:val="24"/>
        </w:rPr>
        <w:t xml:space="preserve"> </w:t>
      </w:r>
      <w:r w:rsidRPr="005275E6">
        <w:rPr>
          <w:sz w:val="24"/>
          <w:szCs w:val="24"/>
        </w:rPr>
        <w:t>семью,</w:t>
      </w:r>
      <w:r w:rsidRPr="005275E6">
        <w:rPr>
          <w:spacing w:val="1"/>
          <w:sz w:val="24"/>
          <w:szCs w:val="24"/>
        </w:rPr>
        <w:t xml:space="preserve"> </w:t>
      </w:r>
      <w:r w:rsidRPr="005275E6">
        <w:rPr>
          <w:sz w:val="24"/>
          <w:szCs w:val="24"/>
        </w:rPr>
        <w:t>группы,</w:t>
      </w:r>
      <w:r w:rsidRPr="005275E6">
        <w:rPr>
          <w:spacing w:val="1"/>
          <w:sz w:val="24"/>
          <w:szCs w:val="24"/>
        </w:rPr>
        <w:t xml:space="preserve"> </w:t>
      </w:r>
      <w:r w:rsidRPr="005275E6">
        <w:rPr>
          <w:sz w:val="24"/>
          <w:szCs w:val="24"/>
        </w:rPr>
        <w:t>сформированные</w:t>
      </w:r>
      <w:r w:rsidRPr="005275E6">
        <w:rPr>
          <w:spacing w:val="1"/>
          <w:sz w:val="24"/>
          <w:szCs w:val="24"/>
        </w:rPr>
        <w:t xml:space="preserve"> </w:t>
      </w:r>
      <w:r w:rsidRPr="005275E6">
        <w:rPr>
          <w:sz w:val="24"/>
          <w:szCs w:val="24"/>
        </w:rPr>
        <w:t>по</w:t>
      </w:r>
      <w:r w:rsidRPr="005275E6">
        <w:rPr>
          <w:spacing w:val="1"/>
          <w:sz w:val="24"/>
          <w:szCs w:val="24"/>
        </w:rPr>
        <w:t xml:space="preserve"> </w:t>
      </w:r>
      <w:r w:rsidRPr="005275E6">
        <w:rPr>
          <w:sz w:val="24"/>
          <w:szCs w:val="24"/>
        </w:rPr>
        <w:t>профессиональной</w:t>
      </w:r>
      <w:r w:rsidRPr="005275E6">
        <w:rPr>
          <w:spacing w:val="1"/>
          <w:sz w:val="24"/>
          <w:szCs w:val="24"/>
        </w:rPr>
        <w:t xml:space="preserve"> </w:t>
      </w:r>
      <w:r w:rsidRPr="005275E6">
        <w:rPr>
          <w:sz w:val="24"/>
          <w:szCs w:val="24"/>
        </w:rPr>
        <w:t>деятельности, а также в рамках социального взаимодействия с людьми из</w:t>
      </w:r>
      <w:r w:rsidRPr="005275E6">
        <w:rPr>
          <w:spacing w:val="1"/>
          <w:sz w:val="24"/>
          <w:szCs w:val="24"/>
        </w:rPr>
        <w:t xml:space="preserve"> </w:t>
      </w:r>
      <w:r w:rsidRPr="005275E6">
        <w:rPr>
          <w:sz w:val="24"/>
          <w:szCs w:val="24"/>
        </w:rPr>
        <w:t>другой культурной</w:t>
      </w:r>
      <w:r w:rsidRPr="005275E6">
        <w:rPr>
          <w:spacing w:val="1"/>
          <w:sz w:val="24"/>
          <w:szCs w:val="24"/>
        </w:rPr>
        <w:t xml:space="preserve"> </w:t>
      </w:r>
      <w:r w:rsidRPr="005275E6">
        <w:rPr>
          <w:sz w:val="24"/>
          <w:szCs w:val="24"/>
        </w:rPr>
        <w:t>среды;</w:t>
      </w:r>
    </w:p>
    <w:p w:rsidR="00607AE8" w:rsidRPr="005275E6" w:rsidRDefault="00607AE8" w:rsidP="00607AE8">
      <w:pPr>
        <w:pStyle w:val="ab"/>
        <w:spacing w:before="2" w:line="264" w:lineRule="auto"/>
        <w:ind w:right="530" w:firstLine="600"/>
        <w:rPr>
          <w:sz w:val="24"/>
          <w:szCs w:val="24"/>
        </w:rPr>
      </w:pPr>
      <w:r w:rsidRPr="005275E6">
        <w:rPr>
          <w:sz w:val="24"/>
          <w:szCs w:val="24"/>
        </w:rPr>
        <w:t>способность</w:t>
      </w:r>
      <w:r w:rsidRPr="005275E6">
        <w:rPr>
          <w:spacing w:val="1"/>
          <w:sz w:val="24"/>
          <w:szCs w:val="24"/>
        </w:rPr>
        <w:t xml:space="preserve"> </w:t>
      </w:r>
      <w:r w:rsidRPr="005275E6">
        <w:rPr>
          <w:sz w:val="24"/>
          <w:szCs w:val="24"/>
        </w:rPr>
        <w:t>обучающихся</w:t>
      </w:r>
      <w:r w:rsidRPr="005275E6">
        <w:rPr>
          <w:spacing w:val="1"/>
          <w:sz w:val="24"/>
          <w:szCs w:val="24"/>
        </w:rPr>
        <w:t xml:space="preserve"> </w:t>
      </w:r>
      <w:r w:rsidRPr="005275E6">
        <w:rPr>
          <w:sz w:val="24"/>
          <w:szCs w:val="24"/>
        </w:rPr>
        <w:t>во</w:t>
      </w:r>
      <w:r w:rsidRPr="005275E6">
        <w:rPr>
          <w:spacing w:val="1"/>
          <w:sz w:val="24"/>
          <w:szCs w:val="24"/>
        </w:rPr>
        <w:t xml:space="preserve"> </w:t>
      </w:r>
      <w:r w:rsidRPr="005275E6">
        <w:rPr>
          <w:sz w:val="24"/>
          <w:szCs w:val="24"/>
        </w:rPr>
        <w:t>взаимодействии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условиях</w:t>
      </w:r>
      <w:r w:rsidRPr="005275E6">
        <w:rPr>
          <w:spacing w:val="1"/>
          <w:sz w:val="24"/>
          <w:szCs w:val="24"/>
        </w:rPr>
        <w:t xml:space="preserve"> </w:t>
      </w:r>
      <w:r w:rsidRPr="005275E6">
        <w:rPr>
          <w:sz w:val="24"/>
          <w:szCs w:val="24"/>
        </w:rPr>
        <w:t>неопределенности,</w:t>
      </w:r>
      <w:r w:rsidRPr="005275E6">
        <w:rPr>
          <w:spacing w:val="2"/>
          <w:sz w:val="24"/>
          <w:szCs w:val="24"/>
        </w:rPr>
        <w:t xml:space="preserve"> </w:t>
      </w:r>
      <w:r w:rsidRPr="005275E6">
        <w:rPr>
          <w:sz w:val="24"/>
          <w:szCs w:val="24"/>
        </w:rPr>
        <w:t>открытость</w:t>
      </w:r>
      <w:r w:rsidRPr="005275E6">
        <w:rPr>
          <w:spacing w:val="-2"/>
          <w:sz w:val="24"/>
          <w:szCs w:val="24"/>
        </w:rPr>
        <w:t xml:space="preserve"> </w:t>
      </w:r>
      <w:r w:rsidRPr="005275E6">
        <w:rPr>
          <w:sz w:val="24"/>
          <w:szCs w:val="24"/>
        </w:rPr>
        <w:t>опыту</w:t>
      </w:r>
      <w:r w:rsidRPr="005275E6">
        <w:rPr>
          <w:spacing w:val="-4"/>
          <w:sz w:val="24"/>
          <w:szCs w:val="24"/>
        </w:rPr>
        <w:t xml:space="preserve"> </w:t>
      </w:r>
      <w:r w:rsidRPr="005275E6">
        <w:rPr>
          <w:sz w:val="24"/>
          <w:szCs w:val="24"/>
        </w:rPr>
        <w:t>и знаниям</w:t>
      </w:r>
      <w:r w:rsidRPr="005275E6">
        <w:rPr>
          <w:spacing w:val="3"/>
          <w:sz w:val="24"/>
          <w:szCs w:val="24"/>
        </w:rPr>
        <w:t xml:space="preserve"> </w:t>
      </w:r>
      <w:r w:rsidRPr="005275E6">
        <w:rPr>
          <w:sz w:val="24"/>
          <w:szCs w:val="24"/>
        </w:rPr>
        <w:t>других;</w:t>
      </w:r>
    </w:p>
    <w:p w:rsidR="00607AE8" w:rsidRPr="005275E6" w:rsidRDefault="00607AE8" w:rsidP="00607AE8">
      <w:pPr>
        <w:pStyle w:val="ab"/>
        <w:spacing w:line="264" w:lineRule="auto"/>
        <w:ind w:right="536" w:firstLine="600"/>
        <w:rPr>
          <w:sz w:val="24"/>
          <w:szCs w:val="24"/>
        </w:rPr>
      </w:pPr>
      <w:r w:rsidRPr="005275E6">
        <w:rPr>
          <w:sz w:val="24"/>
          <w:szCs w:val="24"/>
        </w:rPr>
        <w:t>способность</w:t>
      </w:r>
      <w:r w:rsidRPr="005275E6">
        <w:rPr>
          <w:spacing w:val="1"/>
          <w:sz w:val="24"/>
          <w:szCs w:val="24"/>
        </w:rPr>
        <w:t xml:space="preserve"> </w:t>
      </w:r>
      <w:r w:rsidRPr="005275E6">
        <w:rPr>
          <w:sz w:val="24"/>
          <w:szCs w:val="24"/>
        </w:rPr>
        <w:t>действовать</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условиях</w:t>
      </w:r>
      <w:r w:rsidRPr="005275E6">
        <w:rPr>
          <w:spacing w:val="1"/>
          <w:sz w:val="24"/>
          <w:szCs w:val="24"/>
        </w:rPr>
        <w:t xml:space="preserve"> </w:t>
      </w:r>
      <w:r w:rsidRPr="005275E6">
        <w:rPr>
          <w:sz w:val="24"/>
          <w:szCs w:val="24"/>
        </w:rPr>
        <w:t>неопределенности,</w:t>
      </w:r>
      <w:r w:rsidRPr="005275E6">
        <w:rPr>
          <w:spacing w:val="1"/>
          <w:sz w:val="24"/>
          <w:szCs w:val="24"/>
        </w:rPr>
        <w:t xml:space="preserve"> </w:t>
      </w:r>
      <w:r w:rsidRPr="005275E6">
        <w:rPr>
          <w:sz w:val="24"/>
          <w:szCs w:val="24"/>
        </w:rPr>
        <w:t>повышать</w:t>
      </w:r>
      <w:r w:rsidRPr="005275E6">
        <w:rPr>
          <w:spacing w:val="1"/>
          <w:sz w:val="24"/>
          <w:szCs w:val="24"/>
        </w:rPr>
        <w:t xml:space="preserve"> </w:t>
      </w:r>
      <w:r w:rsidRPr="005275E6">
        <w:rPr>
          <w:sz w:val="24"/>
          <w:szCs w:val="24"/>
        </w:rPr>
        <w:t>уровень своей компетентности через практическую деятельность, в том числе</w:t>
      </w:r>
      <w:r w:rsidRPr="005275E6">
        <w:rPr>
          <w:spacing w:val="-67"/>
          <w:sz w:val="24"/>
          <w:szCs w:val="24"/>
        </w:rPr>
        <w:t xml:space="preserve"> </w:t>
      </w:r>
      <w:r w:rsidRPr="005275E6">
        <w:rPr>
          <w:sz w:val="24"/>
          <w:szCs w:val="24"/>
        </w:rPr>
        <w:t>умение</w:t>
      </w:r>
      <w:r w:rsidRPr="005275E6">
        <w:rPr>
          <w:spacing w:val="1"/>
          <w:sz w:val="24"/>
          <w:szCs w:val="24"/>
        </w:rPr>
        <w:t xml:space="preserve"> </w:t>
      </w:r>
      <w:r w:rsidRPr="005275E6">
        <w:rPr>
          <w:sz w:val="24"/>
          <w:szCs w:val="24"/>
        </w:rPr>
        <w:t>учиться</w:t>
      </w:r>
      <w:r w:rsidRPr="005275E6">
        <w:rPr>
          <w:spacing w:val="1"/>
          <w:sz w:val="24"/>
          <w:szCs w:val="24"/>
        </w:rPr>
        <w:t xml:space="preserve"> </w:t>
      </w:r>
      <w:r w:rsidRPr="005275E6">
        <w:rPr>
          <w:sz w:val="24"/>
          <w:szCs w:val="24"/>
        </w:rPr>
        <w:t>у</w:t>
      </w:r>
      <w:r w:rsidRPr="005275E6">
        <w:rPr>
          <w:spacing w:val="1"/>
          <w:sz w:val="24"/>
          <w:szCs w:val="24"/>
        </w:rPr>
        <w:t xml:space="preserve"> </w:t>
      </w:r>
      <w:r w:rsidRPr="005275E6">
        <w:rPr>
          <w:sz w:val="24"/>
          <w:szCs w:val="24"/>
        </w:rPr>
        <w:t>других</w:t>
      </w:r>
      <w:r w:rsidRPr="005275E6">
        <w:rPr>
          <w:spacing w:val="1"/>
          <w:sz w:val="24"/>
          <w:szCs w:val="24"/>
        </w:rPr>
        <w:t xml:space="preserve"> </w:t>
      </w:r>
      <w:r w:rsidRPr="005275E6">
        <w:rPr>
          <w:sz w:val="24"/>
          <w:szCs w:val="24"/>
        </w:rPr>
        <w:t>людей,</w:t>
      </w:r>
      <w:r w:rsidRPr="005275E6">
        <w:rPr>
          <w:spacing w:val="1"/>
          <w:sz w:val="24"/>
          <w:szCs w:val="24"/>
        </w:rPr>
        <w:t xml:space="preserve"> </w:t>
      </w:r>
      <w:r w:rsidRPr="005275E6">
        <w:rPr>
          <w:sz w:val="24"/>
          <w:szCs w:val="24"/>
        </w:rPr>
        <w:t>осознавать</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совместной</w:t>
      </w:r>
      <w:r w:rsidRPr="005275E6">
        <w:rPr>
          <w:spacing w:val="70"/>
          <w:sz w:val="24"/>
          <w:szCs w:val="24"/>
        </w:rPr>
        <w:t xml:space="preserve"> </w:t>
      </w:r>
      <w:r w:rsidRPr="005275E6">
        <w:rPr>
          <w:sz w:val="24"/>
          <w:szCs w:val="24"/>
        </w:rPr>
        <w:t>деятельности</w:t>
      </w:r>
      <w:r w:rsidRPr="005275E6">
        <w:rPr>
          <w:spacing w:val="1"/>
          <w:sz w:val="24"/>
          <w:szCs w:val="24"/>
        </w:rPr>
        <w:t xml:space="preserve"> </w:t>
      </w:r>
      <w:r w:rsidRPr="005275E6">
        <w:rPr>
          <w:sz w:val="24"/>
          <w:szCs w:val="24"/>
        </w:rPr>
        <w:t>новые</w:t>
      </w:r>
      <w:r w:rsidRPr="005275E6">
        <w:rPr>
          <w:spacing w:val="1"/>
          <w:sz w:val="24"/>
          <w:szCs w:val="24"/>
        </w:rPr>
        <w:t xml:space="preserve"> </w:t>
      </w:r>
      <w:r w:rsidRPr="005275E6">
        <w:rPr>
          <w:sz w:val="24"/>
          <w:szCs w:val="24"/>
        </w:rPr>
        <w:t>знания,</w:t>
      </w:r>
      <w:r w:rsidRPr="005275E6">
        <w:rPr>
          <w:spacing w:val="3"/>
          <w:sz w:val="24"/>
          <w:szCs w:val="24"/>
        </w:rPr>
        <w:t xml:space="preserve"> </w:t>
      </w:r>
      <w:r w:rsidRPr="005275E6">
        <w:rPr>
          <w:sz w:val="24"/>
          <w:szCs w:val="24"/>
        </w:rPr>
        <w:t>навыки и компетенции из</w:t>
      </w:r>
      <w:r w:rsidRPr="005275E6">
        <w:rPr>
          <w:spacing w:val="1"/>
          <w:sz w:val="24"/>
          <w:szCs w:val="24"/>
        </w:rPr>
        <w:t xml:space="preserve"> </w:t>
      </w:r>
      <w:r w:rsidRPr="005275E6">
        <w:rPr>
          <w:sz w:val="24"/>
          <w:szCs w:val="24"/>
        </w:rPr>
        <w:t>опыта</w:t>
      </w:r>
      <w:r w:rsidRPr="005275E6">
        <w:rPr>
          <w:spacing w:val="1"/>
          <w:sz w:val="24"/>
          <w:szCs w:val="24"/>
        </w:rPr>
        <w:t xml:space="preserve"> </w:t>
      </w:r>
      <w:r w:rsidRPr="005275E6">
        <w:rPr>
          <w:sz w:val="24"/>
          <w:szCs w:val="24"/>
        </w:rPr>
        <w:t>других;</w:t>
      </w:r>
    </w:p>
    <w:p w:rsidR="00607AE8" w:rsidRPr="005275E6" w:rsidRDefault="00607AE8" w:rsidP="00607AE8">
      <w:pPr>
        <w:pStyle w:val="ab"/>
        <w:spacing w:line="264" w:lineRule="auto"/>
        <w:ind w:right="533" w:firstLine="600"/>
        <w:rPr>
          <w:sz w:val="24"/>
          <w:szCs w:val="24"/>
        </w:rPr>
      </w:pPr>
      <w:r w:rsidRPr="005275E6">
        <w:rPr>
          <w:sz w:val="24"/>
          <w:szCs w:val="24"/>
        </w:rPr>
        <w:t>навык</w:t>
      </w:r>
      <w:r w:rsidRPr="005275E6">
        <w:rPr>
          <w:spacing w:val="1"/>
          <w:sz w:val="24"/>
          <w:szCs w:val="24"/>
        </w:rPr>
        <w:t xml:space="preserve"> </w:t>
      </w:r>
      <w:r w:rsidRPr="005275E6">
        <w:rPr>
          <w:sz w:val="24"/>
          <w:szCs w:val="24"/>
        </w:rPr>
        <w:t>выявления</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связывания</w:t>
      </w:r>
      <w:r w:rsidRPr="005275E6">
        <w:rPr>
          <w:spacing w:val="1"/>
          <w:sz w:val="24"/>
          <w:szCs w:val="24"/>
        </w:rPr>
        <w:t xml:space="preserve"> </w:t>
      </w:r>
      <w:r w:rsidRPr="005275E6">
        <w:rPr>
          <w:sz w:val="24"/>
          <w:szCs w:val="24"/>
        </w:rPr>
        <w:t>образов,</w:t>
      </w:r>
      <w:r w:rsidRPr="005275E6">
        <w:rPr>
          <w:spacing w:val="1"/>
          <w:sz w:val="24"/>
          <w:szCs w:val="24"/>
        </w:rPr>
        <w:t xml:space="preserve"> </w:t>
      </w:r>
      <w:r w:rsidRPr="005275E6">
        <w:rPr>
          <w:sz w:val="24"/>
          <w:szCs w:val="24"/>
        </w:rPr>
        <w:t>способность</w:t>
      </w:r>
      <w:r w:rsidRPr="005275E6">
        <w:rPr>
          <w:spacing w:val="1"/>
          <w:sz w:val="24"/>
          <w:szCs w:val="24"/>
        </w:rPr>
        <w:t xml:space="preserve"> </w:t>
      </w:r>
      <w:r w:rsidRPr="005275E6">
        <w:rPr>
          <w:sz w:val="24"/>
          <w:szCs w:val="24"/>
        </w:rPr>
        <w:t>формирования</w:t>
      </w:r>
      <w:r w:rsidRPr="005275E6">
        <w:rPr>
          <w:spacing w:val="1"/>
          <w:sz w:val="24"/>
          <w:szCs w:val="24"/>
        </w:rPr>
        <w:t xml:space="preserve"> </w:t>
      </w:r>
      <w:r w:rsidRPr="005275E6">
        <w:rPr>
          <w:sz w:val="24"/>
          <w:szCs w:val="24"/>
        </w:rPr>
        <w:t>новых</w:t>
      </w:r>
      <w:r w:rsidRPr="005275E6">
        <w:rPr>
          <w:spacing w:val="1"/>
          <w:sz w:val="24"/>
          <w:szCs w:val="24"/>
        </w:rPr>
        <w:t xml:space="preserve"> </w:t>
      </w:r>
      <w:r w:rsidRPr="005275E6">
        <w:rPr>
          <w:sz w:val="24"/>
          <w:szCs w:val="24"/>
        </w:rPr>
        <w:t>знаний,</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способность</w:t>
      </w:r>
      <w:r w:rsidRPr="005275E6">
        <w:rPr>
          <w:spacing w:val="1"/>
          <w:sz w:val="24"/>
          <w:szCs w:val="24"/>
        </w:rPr>
        <w:t xml:space="preserve"> </w:t>
      </w:r>
      <w:r w:rsidRPr="005275E6">
        <w:rPr>
          <w:sz w:val="24"/>
          <w:szCs w:val="24"/>
        </w:rPr>
        <w:t>формулировать</w:t>
      </w:r>
      <w:r w:rsidRPr="005275E6">
        <w:rPr>
          <w:spacing w:val="1"/>
          <w:sz w:val="24"/>
          <w:szCs w:val="24"/>
        </w:rPr>
        <w:t xml:space="preserve"> </w:t>
      </w:r>
      <w:r w:rsidRPr="005275E6">
        <w:rPr>
          <w:sz w:val="24"/>
          <w:szCs w:val="24"/>
        </w:rPr>
        <w:t>идеи,</w:t>
      </w:r>
      <w:r w:rsidRPr="005275E6">
        <w:rPr>
          <w:spacing w:val="1"/>
          <w:sz w:val="24"/>
          <w:szCs w:val="24"/>
        </w:rPr>
        <w:t xml:space="preserve"> </w:t>
      </w:r>
      <w:r w:rsidRPr="005275E6">
        <w:rPr>
          <w:sz w:val="24"/>
          <w:szCs w:val="24"/>
        </w:rPr>
        <w:t>понятия,</w:t>
      </w:r>
      <w:r w:rsidRPr="005275E6">
        <w:rPr>
          <w:spacing w:val="1"/>
          <w:sz w:val="24"/>
          <w:szCs w:val="24"/>
        </w:rPr>
        <w:t xml:space="preserve"> </w:t>
      </w:r>
      <w:r w:rsidRPr="005275E6">
        <w:rPr>
          <w:sz w:val="24"/>
          <w:szCs w:val="24"/>
        </w:rPr>
        <w:t>гипотезы об объектах и явлениях, в том числе ранее не известных, осознавать</w:t>
      </w:r>
      <w:r w:rsidRPr="005275E6">
        <w:rPr>
          <w:spacing w:val="-67"/>
          <w:sz w:val="24"/>
          <w:szCs w:val="24"/>
        </w:rPr>
        <w:t xml:space="preserve"> </w:t>
      </w:r>
      <w:r w:rsidRPr="005275E6">
        <w:rPr>
          <w:sz w:val="24"/>
          <w:szCs w:val="24"/>
        </w:rPr>
        <w:t>дефициты</w:t>
      </w:r>
      <w:r w:rsidRPr="005275E6">
        <w:rPr>
          <w:spacing w:val="1"/>
          <w:sz w:val="24"/>
          <w:szCs w:val="24"/>
        </w:rPr>
        <w:t xml:space="preserve"> </w:t>
      </w:r>
      <w:r w:rsidRPr="005275E6">
        <w:rPr>
          <w:sz w:val="24"/>
          <w:szCs w:val="24"/>
        </w:rPr>
        <w:t>собственных</w:t>
      </w:r>
      <w:r w:rsidRPr="005275E6">
        <w:rPr>
          <w:spacing w:val="1"/>
          <w:sz w:val="24"/>
          <w:szCs w:val="24"/>
        </w:rPr>
        <w:t xml:space="preserve"> </w:t>
      </w:r>
      <w:r w:rsidRPr="005275E6">
        <w:rPr>
          <w:sz w:val="24"/>
          <w:szCs w:val="24"/>
        </w:rPr>
        <w:t>знаний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компетентностей,</w:t>
      </w:r>
      <w:r w:rsidRPr="005275E6">
        <w:rPr>
          <w:spacing w:val="1"/>
          <w:sz w:val="24"/>
          <w:szCs w:val="24"/>
        </w:rPr>
        <w:t xml:space="preserve"> </w:t>
      </w:r>
      <w:r w:rsidRPr="005275E6">
        <w:rPr>
          <w:sz w:val="24"/>
          <w:szCs w:val="24"/>
        </w:rPr>
        <w:t>планировать</w:t>
      </w:r>
      <w:r w:rsidRPr="005275E6">
        <w:rPr>
          <w:spacing w:val="1"/>
          <w:sz w:val="24"/>
          <w:szCs w:val="24"/>
        </w:rPr>
        <w:t xml:space="preserve"> </w:t>
      </w:r>
      <w:r w:rsidRPr="005275E6">
        <w:rPr>
          <w:sz w:val="24"/>
          <w:szCs w:val="24"/>
        </w:rPr>
        <w:t>свое</w:t>
      </w:r>
      <w:r w:rsidRPr="005275E6">
        <w:rPr>
          <w:spacing w:val="1"/>
          <w:sz w:val="24"/>
          <w:szCs w:val="24"/>
        </w:rPr>
        <w:t xml:space="preserve"> </w:t>
      </w:r>
      <w:r w:rsidRPr="005275E6">
        <w:rPr>
          <w:sz w:val="24"/>
          <w:szCs w:val="24"/>
        </w:rPr>
        <w:t>развитие;</w:t>
      </w:r>
    </w:p>
    <w:p w:rsidR="00607AE8" w:rsidRPr="005275E6" w:rsidRDefault="00607AE8" w:rsidP="00607AE8">
      <w:pPr>
        <w:pStyle w:val="ab"/>
        <w:spacing w:line="264" w:lineRule="auto"/>
        <w:ind w:right="527" w:firstLine="600"/>
        <w:rPr>
          <w:sz w:val="24"/>
          <w:szCs w:val="24"/>
        </w:rPr>
      </w:pPr>
      <w:r w:rsidRPr="005275E6">
        <w:rPr>
          <w:sz w:val="24"/>
          <w:szCs w:val="24"/>
        </w:rPr>
        <w:t>умение</w:t>
      </w:r>
      <w:r w:rsidRPr="005275E6">
        <w:rPr>
          <w:spacing w:val="1"/>
          <w:sz w:val="24"/>
          <w:szCs w:val="24"/>
        </w:rPr>
        <w:t xml:space="preserve"> </w:t>
      </w:r>
      <w:r w:rsidRPr="005275E6">
        <w:rPr>
          <w:sz w:val="24"/>
          <w:szCs w:val="24"/>
        </w:rPr>
        <w:t>распознавать</w:t>
      </w:r>
      <w:r w:rsidRPr="005275E6">
        <w:rPr>
          <w:spacing w:val="1"/>
          <w:sz w:val="24"/>
          <w:szCs w:val="24"/>
        </w:rPr>
        <w:t xml:space="preserve"> </w:t>
      </w:r>
      <w:r w:rsidRPr="005275E6">
        <w:rPr>
          <w:sz w:val="24"/>
          <w:szCs w:val="24"/>
        </w:rPr>
        <w:t>конкретные</w:t>
      </w:r>
      <w:r w:rsidRPr="005275E6">
        <w:rPr>
          <w:spacing w:val="1"/>
          <w:sz w:val="24"/>
          <w:szCs w:val="24"/>
        </w:rPr>
        <w:t xml:space="preserve"> </w:t>
      </w:r>
      <w:r w:rsidRPr="005275E6">
        <w:rPr>
          <w:sz w:val="24"/>
          <w:szCs w:val="24"/>
        </w:rPr>
        <w:t>примеры</w:t>
      </w:r>
      <w:r w:rsidRPr="005275E6">
        <w:rPr>
          <w:spacing w:val="1"/>
          <w:sz w:val="24"/>
          <w:szCs w:val="24"/>
        </w:rPr>
        <w:t xml:space="preserve"> </w:t>
      </w:r>
      <w:r w:rsidRPr="005275E6">
        <w:rPr>
          <w:sz w:val="24"/>
          <w:szCs w:val="24"/>
        </w:rPr>
        <w:t>понятия</w:t>
      </w:r>
      <w:r w:rsidRPr="005275E6">
        <w:rPr>
          <w:spacing w:val="1"/>
          <w:sz w:val="24"/>
          <w:szCs w:val="24"/>
        </w:rPr>
        <w:t xml:space="preserve"> </w:t>
      </w:r>
      <w:r w:rsidRPr="005275E6">
        <w:rPr>
          <w:sz w:val="24"/>
          <w:szCs w:val="24"/>
        </w:rPr>
        <w:t>по</w:t>
      </w:r>
      <w:r w:rsidRPr="005275E6">
        <w:rPr>
          <w:spacing w:val="1"/>
          <w:sz w:val="24"/>
          <w:szCs w:val="24"/>
        </w:rPr>
        <w:t xml:space="preserve"> </w:t>
      </w:r>
      <w:r w:rsidRPr="005275E6">
        <w:rPr>
          <w:sz w:val="24"/>
          <w:szCs w:val="24"/>
        </w:rPr>
        <w:t>характерным</w:t>
      </w:r>
      <w:r w:rsidRPr="005275E6">
        <w:rPr>
          <w:spacing w:val="1"/>
          <w:sz w:val="24"/>
          <w:szCs w:val="24"/>
        </w:rPr>
        <w:t xml:space="preserve"> </w:t>
      </w:r>
      <w:r w:rsidRPr="005275E6">
        <w:rPr>
          <w:sz w:val="24"/>
          <w:szCs w:val="24"/>
        </w:rPr>
        <w:t>признакам,</w:t>
      </w:r>
      <w:r w:rsidRPr="005275E6">
        <w:rPr>
          <w:spacing w:val="1"/>
          <w:sz w:val="24"/>
          <w:szCs w:val="24"/>
        </w:rPr>
        <w:t xml:space="preserve"> </w:t>
      </w:r>
      <w:r w:rsidRPr="005275E6">
        <w:rPr>
          <w:sz w:val="24"/>
          <w:szCs w:val="24"/>
        </w:rPr>
        <w:t>выполнять</w:t>
      </w:r>
      <w:r w:rsidRPr="005275E6">
        <w:rPr>
          <w:spacing w:val="1"/>
          <w:sz w:val="24"/>
          <w:szCs w:val="24"/>
        </w:rPr>
        <w:t xml:space="preserve"> </w:t>
      </w:r>
      <w:r w:rsidRPr="005275E6">
        <w:rPr>
          <w:sz w:val="24"/>
          <w:szCs w:val="24"/>
        </w:rPr>
        <w:t>операции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соответствии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определением</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простейшими</w:t>
      </w:r>
      <w:r w:rsidRPr="005275E6">
        <w:rPr>
          <w:spacing w:val="1"/>
          <w:sz w:val="24"/>
          <w:szCs w:val="24"/>
        </w:rPr>
        <w:t xml:space="preserve"> </w:t>
      </w:r>
      <w:r w:rsidRPr="005275E6">
        <w:rPr>
          <w:sz w:val="24"/>
          <w:szCs w:val="24"/>
        </w:rPr>
        <w:t>свойствами</w:t>
      </w:r>
      <w:r w:rsidRPr="005275E6">
        <w:rPr>
          <w:spacing w:val="1"/>
          <w:sz w:val="24"/>
          <w:szCs w:val="24"/>
        </w:rPr>
        <w:t xml:space="preserve"> </w:t>
      </w:r>
      <w:r w:rsidRPr="005275E6">
        <w:rPr>
          <w:sz w:val="24"/>
          <w:szCs w:val="24"/>
        </w:rPr>
        <w:t>понятия,</w:t>
      </w:r>
      <w:r w:rsidRPr="005275E6">
        <w:rPr>
          <w:spacing w:val="1"/>
          <w:sz w:val="24"/>
          <w:szCs w:val="24"/>
        </w:rPr>
        <w:t xml:space="preserve"> </w:t>
      </w:r>
      <w:r w:rsidRPr="005275E6">
        <w:rPr>
          <w:sz w:val="24"/>
          <w:szCs w:val="24"/>
        </w:rPr>
        <w:t>конкретизировать</w:t>
      </w:r>
      <w:r w:rsidRPr="005275E6">
        <w:rPr>
          <w:spacing w:val="1"/>
          <w:sz w:val="24"/>
          <w:szCs w:val="24"/>
        </w:rPr>
        <w:t xml:space="preserve"> </w:t>
      </w:r>
      <w:r w:rsidRPr="005275E6">
        <w:rPr>
          <w:sz w:val="24"/>
          <w:szCs w:val="24"/>
        </w:rPr>
        <w:t>понятие</w:t>
      </w:r>
      <w:r w:rsidRPr="005275E6">
        <w:rPr>
          <w:spacing w:val="1"/>
          <w:sz w:val="24"/>
          <w:szCs w:val="24"/>
        </w:rPr>
        <w:t xml:space="preserve"> </w:t>
      </w:r>
      <w:r w:rsidRPr="005275E6">
        <w:rPr>
          <w:sz w:val="24"/>
          <w:szCs w:val="24"/>
        </w:rPr>
        <w:t>примерами,</w:t>
      </w:r>
      <w:r w:rsidRPr="005275E6">
        <w:rPr>
          <w:spacing w:val="1"/>
          <w:sz w:val="24"/>
          <w:szCs w:val="24"/>
        </w:rPr>
        <w:t xml:space="preserve"> </w:t>
      </w:r>
      <w:r w:rsidRPr="005275E6">
        <w:rPr>
          <w:sz w:val="24"/>
          <w:szCs w:val="24"/>
        </w:rPr>
        <w:t>использовать понятие и его свойства при решении задач (далее – оперировать</w:t>
      </w:r>
      <w:r w:rsidRPr="005275E6">
        <w:rPr>
          <w:spacing w:val="-67"/>
          <w:sz w:val="24"/>
          <w:szCs w:val="24"/>
        </w:rPr>
        <w:t xml:space="preserve"> </w:t>
      </w:r>
      <w:r w:rsidRPr="005275E6">
        <w:rPr>
          <w:sz w:val="24"/>
          <w:szCs w:val="24"/>
        </w:rPr>
        <w:t>понятиями), а также оперировать терминами и представлениями в области</w:t>
      </w:r>
      <w:r w:rsidRPr="005275E6">
        <w:rPr>
          <w:spacing w:val="1"/>
          <w:sz w:val="24"/>
          <w:szCs w:val="24"/>
        </w:rPr>
        <w:t xml:space="preserve"> </w:t>
      </w:r>
      <w:r w:rsidRPr="005275E6">
        <w:rPr>
          <w:sz w:val="24"/>
          <w:szCs w:val="24"/>
        </w:rPr>
        <w:t>концепции устойчивого</w:t>
      </w:r>
      <w:r w:rsidRPr="005275E6">
        <w:rPr>
          <w:spacing w:val="1"/>
          <w:sz w:val="24"/>
          <w:szCs w:val="24"/>
        </w:rPr>
        <w:t xml:space="preserve"> </w:t>
      </w:r>
      <w:r w:rsidRPr="005275E6">
        <w:rPr>
          <w:sz w:val="24"/>
          <w:szCs w:val="24"/>
        </w:rPr>
        <w:t>развития;</w:t>
      </w:r>
    </w:p>
    <w:p w:rsidR="00607AE8" w:rsidRPr="005275E6" w:rsidRDefault="00607AE8" w:rsidP="00607AE8">
      <w:pPr>
        <w:pStyle w:val="ab"/>
        <w:spacing w:line="264" w:lineRule="auto"/>
        <w:ind w:right="534" w:firstLine="600"/>
        <w:rPr>
          <w:sz w:val="24"/>
          <w:szCs w:val="24"/>
        </w:rPr>
      </w:pPr>
      <w:r w:rsidRPr="005275E6">
        <w:rPr>
          <w:sz w:val="24"/>
          <w:szCs w:val="24"/>
        </w:rPr>
        <w:t>умение</w:t>
      </w:r>
      <w:r w:rsidRPr="005275E6">
        <w:rPr>
          <w:spacing w:val="1"/>
          <w:sz w:val="24"/>
          <w:szCs w:val="24"/>
        </w:rPr>
        <w:t xml:space="preserve"> </w:t>
      </w:r>
      <w:r w:rsidRPr="005275E6">
        <w:rPr>
          <w:sz w:val="24"/>
          <w:szCs w:val="24"/>
        </w:rPr>
        <w:t>анализировать</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выявлять</w:t>
      </w:r>
      <w:r w:rsidRPr="005275E6">
        <w:rPr>
          <w:spacing w:val="1"/>
          <w:sz w:val="24"/>
          <w:szCs w:val="24"/>
        </w:rPr>
        <w:t xml:space="preserve"> </w:t>
      </w:r>
      <w:r w:rsidRPr="005275E6">
        <w:rPr>
          <w:sz w:val="24"/>
          <w:szCs w:val="24"/>
        </w:rPr>
        <w:t>взаимосвязи</w:t>
      </w:r>
      <w:r w:rsidRPr="005275E6">
        <w:rPr>
          <w:spacing w:val="1"/>
          <w:sz w:val="24"/>
          <w:szCs w:val="24"/>
        </w:rPr>
        <w:t xml:space="preserve"> </w:t>
      </w:r>
      <w:r w:rsidRPr="005275E6">
        <w:rPr>
          <w:sz w:val="24"/>
          <w:szCs w:val="24"/>
        </w:rPr>
        <w:t>природы,</w:t>
      </w:r>
      <w:r w:rsidRPr="005275E6">
        <w:rPr>
          <w:spacing w:val="1"/>
          <w:sz w:val="24"/>
          <w:szCs w:val="24"/>
        </w:rPr>
        <w:t xml:space="preserve"> </w:t>
      </w:r>
      <w:r w:rsidRPr="005275E6">
        <w:rPr>
          <w:sz w:val="24"/>
          <w:szCs w:val="24"/>
        </w:rPr>
        <w:t>общества</w:t>
      </w:r>
      <w:r w:rsidRPr="005275E6">
        <w:rPr>
          <w:spacing w:val="1"/>
          <w:sz w:val="24"/>
          <w:szCs w:val="24"/>
        </w:rPr>
        <w:t xml:space="preserve"> </w:t>
      </w:r>
      <w:r w:rsidRPr="005275E6">
        <w:rPr>
          <w:sz w:val="24"/>
          <w:szCs w:val="24"/>
        </w:rPr>
        <w:t>и</w:t>
      </w:r>
      <w:r w:rsidRPr="005275E6">
        <w:rPr>
          <w:spacing w:val="-67"/>
          <w:sz w:val="24"/>
          <w:szCs w:val="24"/>
        </w:rPr>
        <w:t xml:space="preserve"> </w:t>
      </w:r>
      <w:r w:rsidRPr="005275E6">
        <w:rPr>
          <w:sz w:val="24"/>
          <w:szCs w:val="24"/>
        </w:rPr>
        <w:t>экономики;</w:t>
      </w:r>
    </w:p>
    <w:p w:rsidR="00607AE8" w:rsidRPr="005275E6" w:rsidRDefault="00607AE8" w:rsidP="00607AE8">
      <w:pPr>
        <w:pStyle w:val="ab"/>
        <w:spacing w:before="2" w:line="264" w:lineRule="auto"/>
        <w:ind w:right="536" w:firstLine="600"/>
        <w:rPr>
          <w:sz w:val="24"/>
          <w:szCs w:val="24"/>
        </w:rPr>
      </w:pPr>
      <w:r w:rsidRPr="005275E6">
        <w:rPr>
          <w:sz w:val="24"/>
          <w:szCs w:val="24"/>
        </w:rPr>
        <w:t>умение</w:t>
      </w:r>
      <w:r w:rsidRPr="005275E6">
        <w:rPr>
          <w:spacing w:val="1"/>
          <w:sz w:val="24"/>
          <w:szCs w:val="24"/>
        </w:rPr>
        <w:t xml:space="preserve"> </w:t>
      </w:r>
      <w:r w:rsidRPr="005275E6">
        <w:rPr>
          <w:sz w:val="24"/>
          <w:szCs w:val="24"/>
        </w:rPr>
        <w:t>оценивать</w:t>
      </w:r>
      <w:r w:rsidRPr="005275E6">
        <w:rPr>
          <w:spacing w:val="1"/>
          <w:sz w:val="24"/>
          <w:szCs w:val="24"/>
        </w:rPr>
        <w:t xml:space="preserve"> </w:t>
      </w:r>
      <w:r w:rsidRPr="005275E6">
        <w:rPr>
          <w:sz w:val="24"/>
          <w:szCs w:val="24"/>
        </w:rPr>
        <w:t>свои</w:t>
      </w:r>
      <w:r w:rsidRPr="005275E6">
        <w:rPr>
          <w:spacing w:val="1"/>
          <w:sz w:val="24"/>
          <w:szCs w:val="24"/>
        </w:rPr>
        <w:t xml:space="preserve"> </w:t>
      </w:r>
      <w:r w:rsidRPr="005275E6">
        <w:rPr>
          <w:sz w:val="24"/>
          <w:szCs w:val="24"/>
        </w:rPr>
        <w:t>действия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учетом</w:t>
      </w:r>
      <w:r w:rsidRPr="005275E6">
        <w:rPr>
          <w:spacing w:val="1"/>
          <w:sz w:val="24"/>
          <w:szCs w:val="24"/>
        </w:rPr>
        <w:t xml:space="preserve"> </w:t>
      </w:r>
      <w:r w:rsidRPr="005275E6">
        <w:rPr>
          <w:sz w:val="24"/>
          <w:szCs w:val="24"/>
        </w:rPr>
        <w:t>влияния</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окружающую</w:t>
      </w:r>
      <w:r w:rsidRPr="005275E6">
        <w:rPr>
          <w:spacing w:val="-67"/>
          <w:sz w:val="24"/>
          <w:szCs w:val="24"/>
        </w:rPr>
        <w:t xml:space="preserve"> </w:t>
      </w:r>
      <w:r w:rsidRPr="005275E6">
        <w:rPr>
          <w:sz w:val="24"/>
          <w:szCs w:val="24"/>
        </w:rPr>
        <w:t>среду,</w:t>
      </w:r>
      <w:r w:rsidRPr="005275E6">
        <w:rPr>
          <w:spacing w:val="1"/>
          <w:sz w:val="24"/>
          <w:szCs w:val="24"/>
        </w:rPr>
        <w:t xml:space="preserve"> </w:t>
      </w:r>
      <w:r w:rsidRPr="005275E6">
        <w:rPr>
          <w:sz w:val="24"/>
          <w:szCs w:val="24"/>
        </w:rPr>
        <w:t>достижений целей и</w:t>
      </w:r>
      <w:r w:rsidRPr="005275E6">
        <w:rPr>
          <w:spacing w:val="1"/>
          <w:sz w:val="24"/>
          <w:szCs w:val="24"/>
        </w:rPr>
        <w:t xml:space="preserve"> </w:t>
      </w:r>
      <w:r w:rsidRPr="005275E6">
        <w:rPr>
          <w:sz w:val="24"/>
          <w:szCs w:val="24"/>
        </w:rPr>
        <w:t>преодоления</w:t>
      </w:r>
      <w:r w:rsidRPr="005275E6">
        <w:rPr>
          <w:spacing w:val="1"/>
          <w:sz w:val="24"/>
          <w:szCs w:val="24"/>
        </w:rPr>
        <w:t xml:space="preserve"> </w:t>
      </w:r>
      <w:r w:rsidRPr="005275E6">
        <w:rPr>
          <w:sz w:val="24"/>
          <w:szCs w:val="24"/>
        </w:rPr>
        <w:t>вызовов,</w:t>
      </w:r>
      <w:r w:rsidRPr="005275E6">
        <w:rPr>
          <w:spacing w:val="1"/>
          <w:sz w:val="24"/>
          <w:szCs w:val="24"/>
        </w:rPr>
        <w:t xml:space="preserve"> </w:t>
      </w:r>
      <w:r w:rsidRPr="005275E6">
        <w:rPr>
          <w:sz w:val="24"/>
          <w:szCs w:val="24"/>
        </w:rPr>
        <w:t>возможных глобальных</w:t>
      </w:r>
      <w:r w:rsidRPr="005275E6">
        <w:rPr>
          <w:spacing w:val="1"/>
          <w:sz w:val="24"/>
          <w:szCs w:val="24"/>
        </w:rPr>
        <w:t xml:space="preserve"> </w:t>
      </w:r>
      <w:r w:rsidRPr="005275E6">
        <w:rPr>
          <w:sz w:val="24"/>
          <w:szCs w:val="24"/>
        </w:rPr>
        <w:t>последствий;</w:t>
      </w:r>
    </w:p>
    <w:p w:rsidR="00607AE8" w:rsidRPr="005275E6" w:rsidRDefault="00607AE8" w:rsidP="00607AE8">
      <w:pPr>
        <w:pStyle w:val="ab"/>
        <w:spacing w:line="264" w:lineRule="auto"/>
        <w:ind w:right="538" w:firstLine="600"/>
        <w:rPr>
          <w:sz w:val="24"/>
          <w:szCs w:val="24"/>
        </w:rPr>
      </w:pPr>
      <w:r w:rsidRPr="005275E6">
        <w:rPr>
          <w:sz w:val="24"/>
          <w:szCs w:val="24"/>
        </w:rPr>
        <w:t>способность обучающихся осознавать стрессовую ситуацию, оценивать</w:t>
      </w:r>
      <w:r w:rsidRPr="005275E6">
        <w:rPr>
          <w:spacing w:val="1"/>
          <w:sz w:val="24"/>
          <w:szCs w:val="24"/>
        </w:rPr>
        <w:t xml:space="preserve"> </w:t>
      </w:r>
      <w:r w:rsidRPr="005275E6">
        <w:rPr>
          <w:sz w:val="24"/>
          <w:szCs w:val="24"/>
        </w:rPr>
        <w:t>происходящие</w:t>
      </w:r>
      <w:r w:rsidRPr="005275E6">
        <w:rPr>
          <w:spacing w:val="1"/>
          <w:sz w:val="24"/>
          <w:szCs w:val="24"/>
        </w:rPr>
        <w:t xml:space="preserve"> </w:t>
      </w:r>
      <w:r w:rsidRPr="005275E6">
        <w:rPr>
          <w:sz w:val="24"/>
          <w:szCs w:val="24"/>
        </w:rPr>
        <w:t>изменения</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их</w:t>
      </w:r>
      <w:r w:rsidRPr="005275E6">
        <w:rPr>
          <w:spacing w:val="-5"/>
          <w:sz w:val="24"/>
          <w:szCs w:val="24"/>
        </w:rPr>
        <w:t xml:space="preserve"> </w:t>
      </w:r>
      <w:r w:rsidRPr="005275E6">
        <w:rPr>
          <w:sz w:val="24"/>
          <w:szCs w:val="24"/>
        </w:rPr>
        <w:t>последствия;</w:t>
      </w:r>
    </w:p>
    <w:p w:rsidR="00607AE8" w:rsidRPr="005275E6" w:rsidRDefault="00607AE8" w:rsidP="00607AE8">
      <w:pPr>
        <w:pStyle w:val="ab"/>
        <w:spacing w:before="1" w:line="261" w:lineRule="auto"/>
        <w:ind w:left="720" w:right="540"/>
        <w:rPr>
          <w:sz w:val="24"/>
          <w:szCs w:val="24"/>
        </w:rPr>
      </w:pPr>
      <w:r w:rsidRPr="005275E6">
        <w:rPr>
          <w:sz w:val="24"/>
          <w:szCs w:val="24"/>
        </w:rPr>
        <w:t>воспринимать стрессовую ситуацию как вызов, требующий контрмер;</w:t>
      </w:r>
      <w:r w:rsidRPr="005275E6">
        <w:rPr>
          <w:spacing w:val="1"/>
          <w:sz w:val="24"/>
          <w:szCs w:val="24"/>
        </w:rPr>
        <w:t xml:space="preserve"> </w:t>
      </w:r>
      <w:r w:rsidRPr="005275E6">
        <w:rPr>
          <w:sz w:val="24"/>
          <w:szCs w:val="24"/>
        </w:rPr>
        <w:t>оценивать</w:t>
      </w:r>
      <w:r w:rsidRPr="005275E6">
        <w:rPr>
          <w:spacing w:val="40"/>
          <w:sz w:val="24"/>
          <w:szCs w:val="24"/>
        </w:rPr>
        <w:t xml:space="preserve"> </w:t>
      </w:r>
      <w:r w:rsidRPr="005275E6">
        <w:rPr>
          <w:sz w:val="24"/>
          <w:szCs w:val="24"/>
        </w:rPr>
        <w:t>ситуацию</w:t>
      </w:r>
      <w:r w:rsidRPr="005275E6">
        <w:rPr>
          <w:spacing w:val="38"/>
          <w:sz w:val="24"/>
          <w:szCs w:val="24"/>
        </w:rPr>
        <w:t xml:space="preserve"> </w:t>
      </w:r>
      <w:r w:rsidRPr="005275E6">
        <w:rPr>
          <w:sz w:val="24"/>
          <w:szCs w:val="24"/>
        </w:rPr>
        <w:t>стресса,</w:t>
      </w:r>
      <w:r w:rsidRPr="005275E6">
        <w:rPr>
          <w:spacing w:val="40"/>
          <w:sz w:val="24"/>
          <w:szCs w:val="24"/>
        </w:rPr>
        <w:t xml:space="preserve"> </w:t>
      </w:r>
      <w:r w:rsidRPr="005275E6">
        <w:rPr>
          <w:sz w:val="24"/>
          <w:szCs w:val="24"/>
        </w:rPr>
        <w:t>корректировать</w:t>
      </w:r>
      <w:r w:rsidRPr="005275E6">
        <w:rPr>
          <w:spacing w:val="37"/>
          <w:sz w:val="24"/>
          <w:szCs w:val="24"/>
        </w:rPr>
        <w:t xml:space="preserve"> </w:t>
      </w:r>
      <w:r w:rsidRPr="005275E6">
        <w:rPr>
          <w:sz w:val="24"/>
          <w:szCs w:val="24"/>
        </w:rPr>
        <w:t>принимаемые</w:t>
      </w:r>
      <w:r w:rsidRPr="005275E6">
        <w:rPr>
          <w:spacing w:val="40"/>
          <w:sz w:val="24"/>
          <w:szCs w:val="24"/>
        </w:rPr>
        <w:t xml:space="preserve"> </w:t>
      </w:r>
      <w:r w:rsidRPr="005275E6">
        <w:rPr>
          <w:sz w:val="24"/>
          <w:szCs w:val="24"/>
        </w:rPr>
        <w:t>решения</w:t>
      </w:r>
      <w:r w:rsidRPr="005275E6">
        <w:rPr>
          <w:spacing w:val="43"/>
          <w:sz w:val="24"/>
          <w:szCs w:val="24"/>
        </w:rPr>
        <w:t xml:space="preserve"> </w:t>
      </w:r>
      <w:r w:rsidRPr="005275E6">
        <w:rPr>
          <w:sz w:val="24"/>
          <w:szCs w:val="24"/>
        </w:rPr>
        <w:t>и</w:t>
      </w:r>
    </w:p>
    <w:p w:rsidR="00607AE8" w:rsidRPr="005275E6" w:rsidRDefault="00607AE8" w:rsidP="00607AE8">
      <w:pPr>
        <w:pStyle w:val="ab"/>
        <w:spacing w:before="4"/>
        <w:jc w:val="left"/>
        <w:rPr>
          <w:sz w:val="24"/>
          <w:szCs w:val="24"/>
        </w:rPr>
      </w:pPr>
      <w:r w:rsidRPr="005275E6">
        <w:rPr>
          <w:sz w:val="24"/>
          <w:szCs w:val="24"/>
        </w:rPr>
        <w:t>действия;</w:t>
      </w:r>
    </w:p>
    <w:p w:rsidR="00607AE8" w:rsidRPr="005275E6" w:rsidRDefault="00607AE8" w:rsidP="00607AE8">
      <w:pPr>
        <w:pStyle w:val="ab"/>
        <w:spacing w:before="33" w:line="264" w:lineRule="auto"/>
        <w:ind w:right="537" w:firstLine="600"/>
        <w:rPr>
          <w:sz w:val="24"/>
          <w:szCs w:val="24"/>
        </w:rPr>
      </w:pPr>
      <w:proofErr w:type="gramStart"/>
      <w:r w:rsidRPr="005275E6">
        <w:rPr>
          <w:sz w:val="24"/>
          <w:szCs w:val="24"/>
        </w:rPr>
        <w:t>формулировать и оценивать риски и последствия, формировать опыт,</w:t>
      </w:r>
      <w:r w:rsidRPr="005275E6">
        <w:rPr>
          <w:spacing w:val="1"/>
          <w:sz w:val="24"/>
          <w:szCs w:val="24"/>
        </w:rPr>
        <w:t xml:space="preserve"> </w:t>
      </w:r>
      <w:r w:rsidRPr="005275E6">
        <w:rPr>
          <w:sz w:val="24"/>
          <w:szCs w:val="24"/>
        </w:rPr>
        <w:t>находить позитивное в произошедшей ситуации, быть готовым действовать в</w:t>
      </w:r>
      <w:r w:rsidRPr="005275E6">
        <w:rPr>
          <w:spacing w:val="-67"/>
          <w:sz w:val="24"/>
          <w:szCs w:val="24"/>
        </w:rPr>
        <w:t xml:space="preserve"> </w:t>
      </w:r>
      <w:r w:rsidRPr="005275E6">
        <w:rPr>
          <w:sz w:val="24"/>
          <w:szCs w:val="24"/>
        </w:rPr>
        <w:t>отсутствие</w:t>
      </w:r>
      <w:r w:rsidRPr="005275E6">
        <w:rPr>
          <w:spacing w:val="1"/>
          <w:sz w:val="24"/>
          <w:szCs w:val="24"/>
        </w:rPr>
        <w:t xml:space="preserve"> </w:t>
      </w:r>
      <w:r w:rsidRPr="005275E6">
        <w:rPr>
          <w:sz w:val="24"/>
          <w:szCs w:val="24"/>
        </w:rPr>
        <w:t>гарантий</w:t>
      </w:r>
      <w:r w:rsidRPr="005275E6">
        <w:rPr>
          <w:spacing w:val="6"/>
          <w:sz w:val="24"/>
          <w:szCs w:val="24"/>
        </w:rPr>
        <w:t xml:space="preserve"> </w:t>
      </w:r>
      <w:r w:rsidRPr="005275E6">
        <w:rPr>
          <w:sz w:val="24"/>
          <w:szCs w:val="24"/>
        </w:rPr>
        <w:t>успеха.</w:t>
      </w:r>
      <w:proofErr w:type="gramEnd"/>
    </w:p>
    <w:p w:rsidR="00607AE8" w:rsidRPr="005275E6" w:rsidRDefault="00607AE8" w:rsidP="00607AE8">
      <w:pPr>
        <w:pStyle w:val="ab"/>
        <w:spacing w:before="2"/>
        <w:jc w:val="left"/>
        <w:rPr>
          <w:sz w:val="24"/>
          <w:szCs w:val="24"/>
        </w:rPr>
      </w:pPr>
    </w:p>
    <w:p w:rsidR="00607AE8" w:rsidRPr="005275E6" w:rsidRDefault="00607AE8" w:rsidP="00607AE8">
      <w:pPr>
        <w:pStyle w:val="110"/>
        <w:ind w:left="240"/>
        <w:jc w:val="left"/>
        <w:rPr>
          <w:sz w:val="24"/>
          <w:szCs w:val="24"/>
        </w:rPr>
      </w:pPr>
      <w:r w:rsidRPr="005275E6">
        <w:rPr>
          <w:sz w:val="24"/>
          <w:szCs w:val="24"/>
        </w:rPr>
        <w:t>МЕТАПРЕДМЕТНЫЕ</w:t>
      </w:r>
      <w:r w:rsidRPr="005275E6">
        <w:rPr>
          <w:spacing w:val="-8"/>
          <w:sz w:val="24"/>
          <w:szCs w:val="24"/>
        </w:rPr>
        <w:t xml:space="preserve"> </w:t>
      </w:r>
      <w:r w:rsidRPr="005275E6">
        <w:rPr>
          <w:sz w:val="24"/>
          <w:szCs w:val="24"/>
        </w:rPr>
        <w:t>РЕЗУЛЬТАТЫ</w:t>
      </w:r>
    </w:p>
    <w:p w:rsidR="00607AE8" w:rsidRPr="005275E6" w:rsidRDefault="00607AE8" w:rsidP="00607AE8">
      <w:pPr>
        <w:pStyle w:val="ab"/>
        <w:spacing w:before="59" w:line="264" w:lineRule="auto"/>
        <w:ind w:right="538" w:firstLine="600"/>
        <w:rPr>
          <w:sz w:val="24"/>
          <w:szCs w:val="24"/>
        </w:rPr>
      </w:pPr>
      <w:r w:rsidRPr="005275E6">
        <w:rPr>
          <w:sz w:val="24"/>
          <w:szCs w:val="24"/>
        </w:rPr>
        <w:lastRenderedPageBreak/>
        <w:t>В</w:t>
      </w:r>
      <w:r w:rsidRPr="005275E6">
        <w:rPr>
          <w:spacing w:val="1"/>
          <w:sz w:val="24"/>
          <w:szCs w:val="24"/>
        </w:rPr>
        <w:t xml:space="preserve"> </w:t>
      </w:r>
      <w:r w:rsidRPr="005275E6">
        <w:rPr>
          <w:sz w:val="24"/>
          <w:szCs w:val="24"/>
        </w:rPr>
        <w:t>результате</w:t>
      </w:r>
      <w:r w:rsidRPr="005275E6">
        <w:rPr>
          <w:spacing w:val="1"/>
          <w:sz w:val="24"/>
          <w:szCs w:val="24"/>
        </w:rPr>
        <w:t xml:space="preserve"> </w:t>
      </w:r>
      <w:r w:rsidRPr="005275E6">
        <w:rPr>
          <w:sz w:val="24"/>
          <w:szCs w:val="24"/>
        </w:rPr>
        <w:t>изучения</w:t>
      </w:r>
      <w:r w:rsidRPr="005275E6">
        <w:rPr>
          <w:spacing w:val="1"/>
          <w:sz w:val="24"/>
          <w:szCs w:val="24"/>
        </w:rPr>
        <w:t xml:space="preserve"> </w:t>
      </w:r>
      <w:r w:rsidRPr="005275E6">
        <w:rPr>
          <w:sz w:val="24"/>
          <w:szCs w:val="24"/>
        </w:rPr>
        <w:t>иностранного</w:t>
      </w:r>
      <w:r w:rsidRPr="005275E6">
        <w:rPr>
          <w:spacing w:val="1"/>
          <w:sz w:val="24"/>
          <w:szCs w:val="24"/>
        </w:rPr>
        <w:t xml:space="preserve"> </w:t>
      </w:r>
      <w:r w:rsidRPr="005275E6">
        <w:rPr>
          <w:sz w:val="24"/>
          <w:szCs w:val="24"/>
        </w:rPr>
        <w:t>(немецкого)</w:t>
      </w:r>
      <w:r w:rsidRPr="005275E6">
        <w:rPr>
          <w:spacing w:val="1"/>
          <w:sz w:val="24"/>
          <w:szCs w:val="24"/>
        </w:rPr>
        <w:t xml:space="preserve"> </w:t>
      </w:r>
      <w:r w:rsidRPr="005275E6">
        <w:rPr>
          <w:sz w:val="24"/>
          <w:szCs w:val="24"/>
        </w:rPr>
        <w:t>языка</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уровне</w:t>
      </w:r>
      <w:r w:rsidRPr="005275E6">
        <w:rPr>
          <w:spacing w:val="1"/>
          <w:sz w:val="24"/>
          <w:szCs w:val="24"/>
        </w:rPr>
        <w:t xml:space="preserve"> </w:t>
      </w:r>
      <w:r w:rsidRPr="005275E6">
        <w:rPr>
          <w:sz w:val="24"/>
          <w:szCs w:val="24"/>
        </w:rPr>
        <w:t>основного</w:t>
      </w:r>
      <w:r w:rsidRPr="005275E6">
        <w:rPr>
          <w:spacing w:val="1"/>
          <w:sz w:val="24"/>
          <w:szCs w:val="24"/>
        </w:rPr>
        <w:t xml:space="preserve"> </w:t>
      </w:r>
      <w:r w:rsidRPr="005275E6">
        <w:rPr>
          <w:sz w:val="24"/>
          <w:szCs w:val="24"/>
        </w:rPr>
        <w:t>общего</w:t>
      </w:r>
      <w:r w:rsidRPr="005275E6">
        <w:rPr>
          <w:spacing w:val="1"/>
          <w:sz w:val="24"/>
          <w:szCs w:val="24"/>
        </w:rPr>
        <w:t xml:space="preserve"> </w:t>
      </w:r>
      <w:r w:rsidRPr="005275E6">
        <w:rPr>
          <w:sz w:val="24"/>
          <w:szCs w:val="24"/>
        </w:rPr>
        <w:t>образования</w:t>
      </w:r>
      <w:r w:rsidRPr="005275E6">
        <w:rPr>
          <w:spacing w:val="1"/>
          <w:sz w:val="24"/>
          <w:szCs w:val="24"/>
        </w:rPr>
        <w:t xml:space="preserve"> </w:t>
      </w:r>
      <w:r w:rsidRPr="005275E6">
        <w:rPr>
          <w:sz w:val="24"/>
          <w:szCs w:val="24"/>
        </w:rPr>
        <w:t>у</w:t>
      </w:r>
      <w:r w:rsidRPr="005275E6">
        <w:rPr>
          <w:spacing w:val="1"/>
          <w:sz w:val="24"/>
          <w:szCs w:val="24"/>
        </w:rPr>
        <w:t xml:space="preserve"> </w:t>
      </w:r>
      <w:r w:rsidRPr="005275E6">
        <w:rPr>
          <w:sz w:val="24"/>
          <w:szCs w:val="24"/>
        </w:rPr>
        <w:t>обучающегося</w:t>
      </w:r>
      <w:r w:rsidRPr="005275E6">
        <w:rPr>
          <w:spacing w:val="1"/>
          <w:sz w:val="24"/>
          <w:szCs w:val="24"/>
        </w:rPr>
        <w:t xml:space="preserve"> </w:t>
      </w:r>
      <w:r w:rsidRPr="005275E6">
        <w:rPr>
          <w:sz w:val="24"/>
          <w:szCs w:val="24"/>
        </w:rPr>
        <w:t>будут</w:t>
      </w:r>
      <w:r w:rsidRPr="005275E6">
        <w:rPr>
          <w:spacing w:val="1"/>
          <w:sz w:val="24"/>
          <w:szCs w:val="24"/>
        </w:rPr>
        <w:t xml:space="preserve"> </w:t>
      </w:r>
      <w:r w:rsidRPr="005275E6">
        <w:rPr>
          <w:sz w:val="24"/>
          <w:szCs w:val="24"/>
        </w:rPr>
        <w:t>сформированы</w:t>
      </w:r>
      <w:r w:rsidRPr="005275E6">
        <w:rPr>
          <w:spacing w:val="1"/>
          <w:sz w:val="24"/>
          <w:szCs w:val="24"/>
        </w:rPr>
        <w:t xml:space="preserve"> </w:t>
      </w:r>
      <w:r w:rsidRPr="005275E6">
        <w:rPr>
          <w:sz w:val="24"/>
          <w:szCs w:val="24"/>
        </w:rPr>
        <w:t>познавательные</w:t>
      </w:r>
      <w:r w:rsidRPr="005275E6">
        <w:rPr>
          <w:spacing w:val="1"/>
          <w:sz w:val="24"/>
          <w:szCs w:val="24"/>
        </w:rPr>
        <w:t xml:space="preserve"> </w:t>
      </w:r>
      <w:r w:rsidRPr="005275E6">
        <w:rPr>
          <w:sz w:val="24"/>
          <w:szCs w:val="24"/>
        </w:rPr>
        <w:t>универсальные</w:t>
      </w:r>
      <w:r w:rsidRPr="005275E6">
        <w:rPr>
          <w:spacing w:val="1"/>
          <w:sz w:val="24"/>
          <w:szCs w:val="24"/>
        </w:rPr>
        <w:t xml:space="preserve"> </w:t>
      </w:r>
      <w:r w:rsidRPr="005275E6">
        <w:rPr>
          <w:sz w:val="24"/>
          <w:szCs w:val="24"/>
        </w:rPr>
        <w:t>учебные</w:t>
      </w:r>
      <w:r w:rsidRPr="005275E6">
        <w:rPr>
          <w:spacing w:val="1"/>
          <w:sz w:val="24"/>
          <w:szCs w:val="24"/>
        </w:rPr>
        <w:t xml:space="preserve"> </w:t>
      </w:r>
      <w:r w:rsidRPr="005275E6">
        <w:rPr>
          <w:sz w:val="24"/>
          <w:szCs w:val="24"/>
        </w:rPr>
        <w:t>действия,</w:t>
      </w:r>
      <w:r w:rsidRPr="005275E6">
        <w:rPr>
          <w:spacing w:val="1"/>
          <w:sz w:val="24"/>
          <w:szCs w:val="24"/>
        </w:rPr>
        <w:t xml:space="preserve"> </w:t>
      </w:r>
      <w:r w:rsidRPr="005275E6">
        <w:rPr>
          <w:sz w:val="24"/>
          <w:szCs w:val="24"/>
        </w:rPr>
        <w:t>коммуникативные</w:t>
      </w:r>
      <w:r w:rsidRPr="005275E6">
        <w:rPr>
          <w:spacing w:val="1"/>
          <w:sz w:val="24"/>
          <w:szCs w:val="24"/>
        </w:rPr>
        <w:t xml:space="preserve"> </w:t>
      </w:r>
      <w:r w:rsidRPr="005275E6">
        <w:rPr>
          <w:sz w:val="24"/>
          <w:szCs w:val="24"/>
        </w:rPr>
        <w:t>универсальные</w:t>
      </w:r>
      <w:r w:rsidRPr="005275E6">
        <w:rPr>
          <w:spacing w:val="1"/>
          <w:sz w:val="24"/>
          <w:szCs w:val="24"/>
        </w:rPr>
        <w:t xml:space="preserve"> </w:t>
      </w:r>
      <w:r w:rsidRPr="005275E6">
        <w:rPr>
          <w:sz w:val="24"/>
          <w:szCs w:val="24"/>
        </w:rPr>
        <w:t>учебные</w:t>
      </w:r>
      <w:r w:rsidRPr="005275E6">
        <w:rPr>
          <w:spacing w:val="1"/>
          <w:sz w:val="24"/>
          <w:szCs w:val="24"/>
        </w:rPr>
        <w:t xml:space="preserve"> </w:t>
      </w:r>
      <w:r w:rsidRPr="005275E6">
        <w:rPr>
          <w:sz w:val="24"/>
          <w:szCs w:val="24"/>
        </w:rPr>
        <w:t>действия,</w:t>
      </w:r>
      <w:r w:rsidRPr="005275E6">
        <w:rPr>
          <w:spacing w:val="1"/>
          <w:sz w:val="24"/>
          <w:szCs w:val="24"/>
        </w:rPr>
        <w:t xml:space="preserve"> </w:t>
      </w:r>
      <w:r w:rsidRPr="005275E6">
        <w:rPr>
          <w:sz w:val="24"/>
          <w:szCs w:val="24"/>
        </w:rPr>
        <w:t>регулятивные</w:t>
      </w:r>
      <w:r w:rsidRPr="005275E6">
        <w:rPr>
          <w:spacing w:val="1"/>
          <w:sz w:val="24"/>
          <w:szCs w:val="24"/>
        </w:rPr>
        <w:t xml:space="preserve"> </w:t>
      </w:r>
      <w:r w:rsidRPr="005275E6">
        <w:rPr>
          <w:sz w:val="24"/>
          <w:szCs w:val="24"/>
        </w:rPr>
        <w:t>универсальные</w:t>
      </w:r>
      <w:r w:rsidRPr="005275E6">
        <w:rPr>
          <w:spacing w:val="1"/>
          <w:sz w:val="24"/>
          <w:szCs w:val="24"/>
        </w:rPr>
        <w:t xml:space="preserve"> </w:t>
      </w:r>
      <w:r w:rsidRPr="005275E6">
        <w:rPr>
          <w:sz w:val="24"/>
          <w:szCs w:val="24"/>
        </w:rPr>
        <w:t>учебные</w:t>
      </w:r>
      <w:r w:rsidRPr="005275E6">
        <w:rPr>
          <w:spacing w:val="1"/>
          <w:sz w:val="24"/>
          <w:szCs w:val="24"/>
        </w:rPr>
        <w:t xml:space="preserve"> </w:t>
      </w:r>
      <w:r w:rsidRPr="005275E6">
        <w:rPr>
          <w:sz w:val="24"/>
          <w:szCs w:val="24"/>
        </w:rPr>
        <w:t>действия.</w:t>
      </w:r>
    </w:p>
    <w:p w:rsidR="00607AE8" w:rsidRPr="005275E6" w:rsidRDefault="00607AE8" w:rsidP="00607AE8">
      <w:pPr>
        <w:pStyle w:val="110"/>
        <w:spacing w:before="46" w:line="648" w:lineRule="exact"/>
        <w:ind w:left="240" w:right="3239"/>
        <w:rPr>
          <w:sz w:val="24"/>
          <w:szCs w:val="24"/>
        </w:rPr>
      </w:pPr>
      <w:r w:rsidRPr="005275E6">
        <w:rPr>
          <w:sz w:val="24"/>
          <w:szCs w:val="24"/>
        </w:rPr>
        <w:t>Познавательные</w:t>
      </w:r>
      <w:r w:rsidRPr="005275E6">
        <w:rPr>
          <w:spacing w:val="-8"/>
          <w:sz w:val="24"/>
          <w:szCs w:val="24"/>
        </w:rPr>
        <w:t xml:space="preserve"> </w:t>
      </w:r>
      <w:r w:rsidRPr="005275E6">
        <w:rPr>
          <w:sz w:val="24"/>
          <w:szCs w:val="24"/>
        </w:rPr>
        <w:t>универсальные</w:t>
      </w:r>
      <w:r w:rsidRPr="005275E6">
        <w:rPr>
          <w:spacing w:val="-8"/>
          <w:sz w:val="24"/>
          <w:szCs w:val="24"/>
        </w:rPr>
        <w:t xml:space="preserve"> </w:t>
      </w:r>
      <w:r w:rsidRPr="005275E6">
        <w:rPr>
          <w:sz w:val="24"/>
          <w:szCs w:val="24"/>
        </w:rPr>
        <w:t>учебные</w:t>
      </w:r>
      <w:r w:rsidRPr="005275E6">
        <w:rPr>
          <w:spacing w:val="-8"/>
          <w:sz w:val="24"/>
          <w:szCs w:val="24"/>
        </w:rPr>
        <w:t xml:space="preserve"> </w:t>
      </w:r>
      <w:r w:rsidRPr="005275E6">
        <w:rPr>
          <w:sz w:val="24"/>
          <w:szCs w:val="24"/>
        </w:rPr>
        <w:t>действия</w:t>
      </w:r>
      <w:r w:rsidRPr="005275E6">
        <w:rPr>
          <w:spacing w:val="-68"/>
          <w:sz w:val="24"/>
          <w:szCs w:val="24"/>
        </w:rPr>
        <w:t xml:space="preserve"> </w:t>
      </w:r>
      <w:r w:rsidRPr="005275E6">
        <w:rPr>
          <w:sz w:val="24"/>
          <w:szCs w:val="24"/>
        </w:rPr>
        <w:t>Базовые</w:t>
      </w:r>
      <w:r w:rsidRPr="005275E6">
        <w:rPr>
          <w:spacing w:val="1"/>
          <w:sz w:val="24"/>
          <w:szCs w:val="24"/>
        </w:rPr>
        <w:t xml:space="preserve"> </w:t>
      </w:r>
      <w:r w:rsidRPr="005275E6">
        <w:rPr>
          <w:sz w:val="24"/>
          <w:szCs w:val="24"/>
        </w:rPr>
        <w:t>логические</w:t>
      </w:r>
      <w:r w:rsidRPr="005275E6">
        <w:rPr>
          <w:spacing w:val="1"/>
          <w:sz w:val="24"/>
          <w:szCs w:val="24"/>
        </w:rPr>
        <w:t xml:space="preserve"> </w:t>
      </w:r>
      <w:r w:rsidRPr="005275E6">
        <w:rPr>
          <w:sz w:val="24"/>
          <w:szCs w:val="24"/>
        </w:rPr>
        <w:t>действия:</w:t>
      </w:r>
    </w:p>
    <w:p w:rsidR="00607AE8" w:rsidRPr="005275E6" w:rsidRDefault="00607AE8" w:rsidP="00607AE8">
      <w:pPr>
        <w:pStyle w:val="ab"/>
        <w:tabs>
          <w:tab w:val="left" w:pos="2140"/>
          <w:tab w:val="left" w:pos="2624"/>
          <w:tab w:val="left" w:pos="4901"/>
          <w:tab w:val="left" w:pos="6949"/>
          <w:tab w:val="left" w:pos="8384"/>
        </w:tabs>
        <w:spacing w:line="282" w:lineRule="exact"/>
        <w:ind w:left="720"/>
        <w:jc w:val="left"/>
        <w:rPr>
          <w:sz w:val="24"/>
          <w:szCs w:val="24"/>
        </w:rPr>
      </w:pPr>
      <w:r w:rsidRPr="005275E6">
        <w:rPr>
          <w:sz w:val="24"/>
          <w:szCs w:val="24"/>
        </w:rPr>
        <w:t>выявлять</w:t>
      </w:r>
      <w:r w:rsidRPr="005275E6">
        <w:rPr>
          <w:sz w:val="24"/>
          <w:szCs w:val="24"/>
        </w:rPr>
        <w:tab/>
        <w:t>и</w:t>
      </w:r>
      <w:r w:rsidRPr="005275E6">
        <w:rPr>
          <w:sz w:val="24"/>
          <w:szCs w:val="24"/>
        </w:rPr>
        <w:tab/>
        <w:t>характеризовать</w:t>
      </w:r>
      <w:r w:rsidRPr="005275E6">
        <w:rPr>
          <w:sz w:val="24"/>
          <w:szCs w:val="24"/>
        </w:rPr>
        <w:tab/>
        <w:t>существенные</w:t>
      </w:r>
      <w:r w:rsidRPr="005275E6">
        <w:rPr>
          <w:sz w:val="24"/>
          <w:szCs w:val="24"/>
        </w:rPr>
        <w:tab/>
        <w:t>признаки</w:t>
      </w:r>
      <w:r w:rsidRPr="005275E6">
        <w:rPr>
          <w:sz w:val="24"/>
          <w:szCs w:val="24"/>
        </w:rPr>
        <w:tab/>
        <w:t>объектов</w:t>
      </w:r>
    </w:p>
    <w:p w:rsidR="00607AE8" w:rsidRPr="005275E6" w:rsidRDefault="00607AE8" w:rsidP="00607AE8">
      <w:pPr>
        <w:pStyle w:val="ab"/>
        <w:spacing w:before="28"/>
        <w:jc w:val="left"/>
        <w:rPr>
          <w:sz w:val="24"/>
          <w:szCs w:val="24"/>
        </w:rPr>
      </w:pPr>
      <w:r w:rsidRPr="005275E6">
        <w:rPr>
          <w:sz w:val="24"/>
          <w:szCs w:val="24"/>
        </w:rPr>
        <w:t>(явлений);</w:t>
      </w:r>
    </w:p>
    <w:p w:rsidR="00607AE8" w:rsidRPr="005275E6" w:rsidRDefault="00607AE8" w:rsidP="00607AE8">
      <w:pPr>
        <w:pStyle w:val="ab"/>
        <w:spacing w:before="34" w:line="266" w:lineRule="auto"/>
        <w:ind w:firstLine="600"/>
        <w:jc w:val="left"/>
        <w:rPr>
          <w:sz w:val="24"/>
          <w:szCs w:val="24"/>
        </w:rPr>
      </w:pPr>
      <w:r w:rsidRPr="005275E6">
        <w:rPr>
          <w:sz w:val="24"/>
          <w:szCs w:val="24"/>
        </w:rPr>
        <w:t>устанавливать</w:t>
      </w:r>
      <w:r w:rsidRPr="005275E6">
        <w:rPr>
          <w:spacing w:val="4"/>
          <w:sz w:val="24"/>
          <w:szCs w:val="24"/>
        </w:rPr>
        <w:t xml:space="preserve"> </w:t>
      </w:r>
      <w:r w:rsidRPr="005275E6">
        <w:rPr>
          <w:sz w:val="24"/>
          <w:szCs w:val="24"/>
        </w:rPr>
        <w:t>существенный</w:t>
      </w:r>
      <w:r w:rsidRPr="005275E6">
        <w:rPr>
          <w:spacing w:val="6"/>
          <w:sz w:val="24"/>
          <w:szCs w:val="24"/>
        </w:rPr>
        <w:t xml:space="preserve"> </w:t>
      </w:r>
      <w:r w:rsidRPr="005275E6">
        <w:rPr>
          <w:sz w:val="24"/>
          <w:szCs w:val="24"/>
        </w:rPr>
        <w:t>признак</w:t>
      </w:r>
      <w:r w:rsidRPr="005275E6">
        <w:rPr>
          <w:spacing w:val="14"/>
          <w:sz w:val="24"/>
          <w:szCs w:val="24"/>
        </w:rPr>
        <w:t xml:space="preserve"> </w:t>
      </w:r>
      <w:r w:rsidRPr="005275E6">
        <w:rPr>
          <w:sz w:val="24"/>
          <w:szCs w:val="24"/>
        </w:rPr>
        <w:t>классификации,</w:t>
      </w:r>
      <w:r w:rsidRPr="005275E6">
        <w:rPr>
          <w:spacing w:val="8"/>
          <w:sz w:val="24"/>
          <w:szCs w:val="24"/>
        </w:rPr>
        <w:t xml:space="preserve"> </w:t>
      </w:r>
      <w:r w:rsidRPr="005275E6">
        <w:rPr>
          <w:sz w:val="24"/>
          <w:szCs w:val="24"/>
        </w:rPr>
        <w:t>основания</w:t>
      </w:r>
      <w:r w:rsidRPr="005275E6">
        <w:rPr>
          <w:spacing w:val="12"/>
          <w:sz w:val="24"/>
          <w:szCs w:val="24"/>
        </w:rPr>
        <w:t xml:space="preserve"> </w:t>
      </w:r>
      <w:r w:rsidRPr="005275E6">
        <w:rPr>
          <w:sz w:val="24"/>
          <w:szCs w:val="24"/>
        </w:rPr>
        <w:t>для</w:t>
      </w:r>
      <w:r w:rsidRPr="005275E6">
        <w:rPr>
          <w:spacing w:val="-67"/>
          <w:sz w:val="24"/>
          <w:szCs w:val="24"/>
        </w:rPr>
        <w:t xml:space="preserve"> </w:t>
      </w:r>
      <w:r w:rsidRPr="005275E6">
        <w:rPr>
          <w:sz w:val="24"/>
          <w:szCs w:val="24"/>
        </w:rPr>
        <w:t>обобщения</w:t>
      </w:r>
      <w:r w:rsidRPr="005275E6">
        <w:rPr>
          <w:spacing w:val="1"/>
          <w:sz w:val="24"/>
          <w:szCs w:val="24"/>
        </w:rPr>
        <w:t xml:space="preserve"> </w:t>
      </w:r>
      <w:r w:rsidRPr="005275E6">
        <w:rPr>
          <w:sz w:val="24"/>
          <w:szCs w:val="24"/>
        </w:rPr>
        <w:t>и сравнения,</w:t>
      </w:r>
      <w:r w:rsidRPr="005275E6">
        <w:rPr>
          <w:spacing w:val="3"/>
          <w:sz w:val="24"/>
          <w:szCs w:val="24"/>
        </w:rPr>
        <w:t xml:space="preserve"> </w:t>
      </w:r>
      <w:r w:rsidRPr="005275E6">
        <w:rPr>
          <w:sz w:val="24"/>
          <w:szCs w:val="24"/>
        </w:rPr>
        <w:t>критерии проводимого анализа;</w:t>
      </w:r>
    </w:p>
    <w:p w:rsidR="00607AE8" w:rsidRPr="005275E6" w:rsidRDefault="00607AE8" w:rsidP="00607AE8">
      <w:pPr>
        <w:pStyle w:val="ab"/>
        <w:tabs>
          <w:tab w:val="left" w:pos="1189"/>
          <w:tab w:val="left" w:pos="2374"/>
          <w:tab w:val="left" w:pos="4460"/>
          <w:tab w:val="left" w:pos="5601"/>
          <w:tab w:val="left" w:pos="7041"/>
          <w:tab w:val="left" w:pos="9314"/>
        </w:tabs>
        <w:spacing w:line="264" w:lineRule="auto"/>
        <w:ind w:right="538" w:firstLine="600"/>
        <w:jc w:val="left"/>
        <w:rPr>
          <w:sz w:val="24"/>
          <w:szCs w:val="24"/>
        </w:rPr>
      </w:pPr>
      <w:r w:rsidRPr="005275E6">
        <w:rPr>
          <w:sz w:val="24"/>
          <w:szCs w:val="24"/>
        </w:rPr>
        <w:t>с</w:t>
      </w:r>
      <w:r w:rsidRPr="005275E6">
        <w:rPr>
          <w:sz w:val="24"/>
          <w:szCs w:val="24"/>
        </w:rPr>
        <w:tab/>
        <w:t>учётом</w:t>
      </w:r>
      <w:r w:rsidRPr="005275E6">
        <w:rPr>
          <w:sz w:val="24"/>
          <w:szCs w:val="24"/>
        </w:rPr>
        <w:tab/>
        <w:t>предложенной</w:t>
      </w:r>
      <w:r w:rsidRPr="005275E6">
        <w:rPr>
          <w:sz w:val="24"/>
          <w:szCs w:val="24"/>
        </w:rPr>
        <w:tab/>
        <w:t>задачи</w:t>
      </w:r>
      <w:r w:rsidRPr="005275E6">
        <w:rPr>
          <w:sz w:val="24"/>
          <w:szCs w:val="24"/>
        </w:rPr>
        <w:tab/>
        <w:t>выявлять</w:t>
      </w:r>
      <w:r w:rsidRPr="005275E6">
        <w:rPr>
          <w:sz w:val="24"/>
          <w:szCs w:val="24"/>
        </w:rPr>
        <w:tab/>
        <w:t>закономерности</w:t>
      </w:r>
      <w:r w:rsidRPr="005275E6">
        <w:rPr>
          <w:sz w:val="24"/>
          <w:szCs w:val="24"/>
        </w:rPr>
        <w:tab/>
      </w:r>
      <w:r w:rsidRPr="005275E6">
        <w:rPr>
          <w:spacing w:val="-1"/>
          <w:sz w:val="24"/>
          <w:szCs w:val="24"/>
        </w:rPr>
        <w:t>и</w:t>
      </w:r>
      <w:r w:rsidRPr="005275E6">
        <w:rPr>
          <w:spacing w:val="-67"/>
          <w:sz w:val="24"/>
          <w:szCs w:val="24"/>
        </w:rPr>
        <w:t xml:space="preserve"> </w:t>
      </w:r>
      <w:r w:rsidRPr="005275E6">
        <w:rPr>
          <w:sz w:val="24"/>
          <w:szCs w:val="24"/>
        </w:rPr>
        <w:t>противоречия в</w:t>
      </w:r>
      <w:r w:rsidRPr="005275E6">
        <w:rPr>
          <w:spacing w:val="-2"/>
          <w:sz w:val="24"/>
          <w:szCs w:val="24"/>
        </w:rPr>
        <w:t xml:space="preserve"> </w:t>
      </w:r>
      <w:r w:rsidRPr="005275E6">
        <w:rPr>
          <w:sz w:val="24"/>
          <w:szCs w:val="24"/>
        </w:rPr>
        <w:t>рассматриваемых</w:t>
      </w:r>
      <w:r w:rsidRPr="005275E6">
        <w:rPr>
          <w:spacing w:val="-4"/>
          <w:sz w:val="24"/>
          <w:szCs w:val="24"/>
        </w:rPr>
        <w:t xml:space="preserve"> </w:t>
      </w:r>
      <w:r w:rsidRPr="005275E6">
        <w:rPr>
          <w:sz w:val="24"/>
          <w:szCs w:val="24"/>
        </w:rPr>
        <w:t>фактах,</w:t>
      </w:r>
      <w:r w:rsidRPr="005275E6">
        <w:rPr>
          <w:spacing w:val="2"/>
          <w:sz w:val="24"/>
          <w:szCs w:val="24"/>
        </w:rPr>
        <w:t xml:space="preserve"> </w:t>
      </w:r>
      <w:r w:rsidRPr="005275E6">
        <w:rPr>
          <w:sz w:val="24"/>
          <w:szCs w:val="24"/>
        </w:rPr>
        <w:t>данных</w:t>
      </w:r>
      <w:r w:rsidRPr="005275E6">
        <w:rPr>
          <w:spacing w:val="-4"/>
          <w:sz w:val="24"/>
          <w:szCs w:val="24"/>
        </w:rPr>
        <w:t xml:space="preserve"> </w:t>
      </w:r>
      <w:r w:rsidRPr="005275E6">
        <w:rPr>
          <w:sz w:val="24"/>
          <w:szCs w:val="24"/>
        </w:rPr>
        <w:t>и</w:t>
      </w:r>
      <w:r w:rsidRPr="005275E6">
        <w:rPr>
          <w:spacing w:val="-1"/>
          <w:sz w:val="24"/>
          <w:szCs w:val="24"/>
        </w:rPr>
        <w:t xml:space="preserve"> </w:t>
      </w:r>
      <w:r w:rsidRPr="005275E6">
        <w:rPr>
          <w:sz w:val="24"/>
          <w:szCs w:val="24"/>
        </w:rPr>
        <w:t>наблюдениях;</w:t>
      </w:r>
    </w:p>
    <w:p w:rsidR="00607AE8" w:rsidRPr="005275E6" w:rsidRDefault="00607AE8" w:rsidP="00607AE8">
      <w:pPr>
        <w:pStyle w:val="ab"/>
        <w:spacing w:line="264" w:lineRule="auto"/>
        <w:ind w:left="720"/>
        <w:jc w:val="left"/>
        <w:rPr>
          <w:sz w:val="24"/>
          <w:szCs w:val="24"/>
        </w:rPr>
      </w:pPr>
      <w:r w:rsidRPr="005275E6">
        <w:rPr>
          <w:sz w:val="24"/>
          <w:szCs w:val="24"/>
        </w:rPr>
        <w:t>предлагать критерии для выявления закономерностей и противоречий;</w:t>
      </w:r>
      <w:r w:rsidRPr="005275E6">
        <w:rPr>
          <w:spacing w:val="1"/>
          <w:sz w:val="24"/>
          <w:szCs w:val="24"/>
        </w:rPr>
        <w:t xml:space="preserve"> </w:t>
      </w:r>
      <w:r w:rsidRPr="005275E6">
        <w:rPr>
          <w:sz w:val="24"/>
          <w:szCs w:val="24"/>
        </w:rPr>
        <w:t>выявлять</w:t>
      </w:r>
      <w:r w:rsidRPr="005275E6">
        <w:rPr>
          <w:spacing w:val="58"/>
          <w:sz w:val="24"/>
          <w:szCs w:val="24"/>
        </w:rPr>
        <w:t xml:space="preserve"> </w:t>
      </w:r>
      <w:r w:rsidRPr="005275E6">
        <w:rPr>
          <w:sz w:val="24"/>
          <w:szCs w:val="24"/>
        </w:rPr>
        <w:t>дефициты</w:t>
      </w:r>
      <w:r w:rsidRPr="005275E6">
        <w:rPr>
          <w:spacing w:val="61"/>
          <w:sz w:val="24"/>
          <w:szCs w:val="24"/>
        </w:rPr>
        <w:t xml:space="preserve"> </w:t>
      </w:r>
      <w:r w:rsidRPr="005275E6">
        <w:rPr>
          <w:sz w:val="24"/>
          <w:szCs w:val="24"/>
        </w:rPr>
        <w:t>информации,</w:t>
      </w:r>
      <w:r w:rsidRPr="005275E6">
        <w:rPr>
          <w:spacing w:val="62"/>
          <w:sz w:val="24"/>
          <w:szCs w:val="24"/>
        </w:rPr>
        <w:t xml:space="preserve"> </w:t>
      </w:r>
      <w:r w:rsidRPr="005275E6">
        <w:rPr>
          <w:sz w:val="24"/>
          <w:szCs w:val="24"/>
        </w:rPr>
        <w:t>данных,</w:t>
      </w:r>
      <w:r w:rsidRPr="005275E6">
        <w:rPr>
          <w:spacing w:val="64"/>
          <w:sz w:val="24"/>
          <w:szCs w:val="24"/>
        </w:rPr>
        <w:t xml:space="preserve"> </w:t>
      </w:r>
      <w:r w:rsidRPr="005275E6">
        <w:rPr>
          <w:sz w:val="24"/>
          <w:szCs w:val="24"/>
        </w:rPr>
        <w:t>необходимых</w:t>
      </w:r>
      <w:r w:rsidRPr="005275E6">
        <w:rPr>
          <w:spacing w:val="56"/>
          <w:sz w:val="24"/>
          <w:szCs w:val="24"/>
        </w:rPr>
        <w:t xml:space="preserve"> </w:t>
      </w:r>
      <w:r w:rsidRPr="005275E6">
        <w:rPr>
          <w:sz w:val="24"/>
          <w:szCs w:val="24"/>
        </w:rPr>
        <w:t>для</w:t>
      </w:r>
      <w:r w:rsidRPr="005275E6">
        <w:rPr>
          <w:spacing w:val="62"/>
          <w:sz w:val="24"/>
          <w:szCs w:val="24"/>
        </w:rPr>
        <w:t xml:space="preserve"> </w:t>
      </w:r>
      <w:r w:rsidRPr="005275E6">
        <w:rPr>
          <w:sz w:val="24"/>
          <w:szCs w:val="24"/>
        </w:rPr>
        <w:t>решения</w:t>
      </w:r>
    </w:p>
    <w:p w:rsidR="00607AE8" w:rsidRPr="005275E6" w:rsidRDefault="00607AE8" w:rsidP="00607AE8">
      <w:pPr>
        <w:pStyle w:val="ab"/>
        <w:jc w:val="left"/>
        <w:rPr>
          <w:sz w:val="24"/>
          <w:szCs w:val="24"/>
        </w:rPr>
      </w:pPr>
      <w:r w:rsidRPr="005275E6">
        <w:rPr>
          <w:sz w:val="24"/>
          <w:szCs w:val="24"/>
        </w:rPr>
        <w:t>поставленной</w:t>
      </w:r>
      <w:r w:rsidRPr="005275E6">
        <w:rPr>
          <w:spacing w:val="-7"/>
          <w:sz w:val="24"/>
          <w:szCs w:val="24"/>
        </w:rPr>
        <w:t xml:space="preserve"> </w:t>
      </w:r>
      <w:r w:rsidRPr="005275E6">
        <w:rPr>
          <w:sz w:val="24"/>
          <w:szCs w:val="24"/>
        </w:rPr>
        <w:t>задачи;</w:t>
      </w:r>
    </w:p>
    <w:p w:rsidR="00607AE8" w:rsidRPr="005275E6" w:rsidRDefault="00607AE8" w:rsidP="00607AE8">
      <w:pPr>
        <w:pStyle w:val="ab"/>
        <w:spacing w:before="29" w:line="261" w:lineRule="auto"/>
        <w:ind w:right="536" w:firstLine="600"/>
        <w:rPr>
          <w:sz w:val="24"/>
          <w:szCs w:val="24"/>
        </w:rPr>
      </w:pPr>
      <w:r w:rsidRPr="005275E6">
        <w:rPr>
          <w:sz w:val="24"/>
          <w:szCs w:val="24"/>
        </w:rPr>
        <w:t>выявлять</w:t>
      </w:r>
      <w:r w:rsidRPr="005275E6">
        <w:rPr>
          <w:spacing w:val="1"/>
          <w:sz w:val="24"/>
          <w:szCs w:val="24"/>
        </w:rPr>
        <w:t xml:space="preserve"> </w:t>
      </w:r>
      <w:r w:rsidRPr="005275E6">
        <w:rPr>
          <w:sz w:val="24"/>
          <w:szCs w:val="24"/>
        </w:rPr>
        <w:t>причинно-следственные</w:t>
      </w:r>
      <w:r w:rsidRPr="005275E6">
        <w:rPr>
          <w:spacing w:val="1"/>
          <w:sz w:val="24"/>
          <w:szCs w:val="24"/>
        </w:rPr>
        <w:t xml:space="preserve"> </w:t>
      </w:r>
      <w:r w:rsidRPr="005275E6">
        <w:rPr>
          <w:sz w:val="24"/>
          <w:szCs w:val="24"/>
        </w:rPr>
        <w:t>связи</w:t>
      </w:r>
      <w:r w:rsidRPr="005275E6">
        <w:rPr>
          <w:spacing w:val="1"/>
          <w:sz w:val="24"/>
          <w:szCs w:val="24"/>
        </w:rPr>
        <w:t xml:space="preserve"> </w:t>
      </w:r>
      <w:r w:rsidRPr="005275E6">
        <w:rPr>
          <w:sz w:val="24"/>
          <w:szCs w:val="24"/>
        </w:rPr>
        <w:t>при</w:t>
      </w:r>
      <w:r w:rsidRPr="005275E6">
        <w:rPr>
          <w:spacing w:val="1"/>
          <w:sz w:val="24"/>
          <w:szCs w:val="24"/>
        </w:rPr>
        <w:t xml:space="preserve"> </w:t>
      </w:r>
      <w:r w:rsidRPr="005275E6">
        <w:rPr>
          <w:sz w:val="24"/>
          <w:szCs w:val="24"/>
        </w:rPr>
        <w:t>изучении</w:t>
      </w:r>
      <w:r w:rsidRPr="005275E6">
        <w:rPr>
          <w:spacing w:val="1"/>
          <w:sz w:val="24"/>
          <w:szCs w:val="24"/>
        </w:rPr>
        <w:t xml:space="preserve"> </w:t>
      </w:r>
      <w:r w:rsidRPr="005275E6">
        <w:rPr>
          <w:sz w:val="24"/>
          <w:szCs w:val="24"/>
        </w:rPr>
        <w:t>явлений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процессов;</w:t>
      </w:r>
    </w:p>
    <w:p w:rsidR="00607AE8" w:rsidRPr="005275E6" w:rsidRDefault="00607AE8" w:rsidP="00607AE8">
      <w:pPr>
        <w:pStyle w:val="ab"/>
        <w:spacing w:before="4" w:line="264" w:lineRule="auto"/>
        <w:ind w:right="525" w:firstLine="600"/>
        <w:rPr>
          <w:sz w:val="24"/>
          <w:szCs w:val="24"/>
        </w:rPr>
      </w:pPr>
      <w:r w:rsidRPr="005275E6">
        <w:rPr>
          <w:sz w:val="24"/>
          <w:szCs w:val="24"/>
        </w:rPr>
        <w:t>проводить</w:t>
      </w:r>
      <w:r w:rsidRPr="005275E6">
        <w:rPr>
          <w:spacing w:val="1"/>
          <w:sz w:val="24"/>
          <w:szCs w:val="24"/>
        </w:rPr>
        <w:t xml:space="preserve"> </w:t>
      </w:r>
      <w:r w:rsidRPr="005275E6">
        <w:rPr>
          <w:sz w:val="24"/>
          <w:szCs w:val="24"/>
        </w:rPr>
        <w:t>выводы</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использованием</w:t>
      </w:r>
      <w:r w:rsidRPr="005275E6">
        <w:rPr>
          <w:spacing w:val="1"/>
          <w:sz w:val="24"/>
          <w:szCs w:val="24"/>
        </w:rPr>
        <w:t xml:space="preserve"> </w:t>
      </w:r>
      <w:r w:rsidRPr="005275E6">
        <w:rPr>
          <w:sz w:val="24"/>
          <w:szCs w:val="24"/>
        </w:rPr>
        <w:t>дедуктивных</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индуктивных</w:t>
      </w:r>
      <w:r w:rsidRPr="005275E6">
        <w:rPr>
          <w:spacing w:val="1"/>
          <w:sz w:val="24"/>
          <w:szCs w:val="24"/>
        </w:rPr>
        <w:t xml:space="preserve"> </w:t>
      </w:r>
      <w:r w:rsidRPr="005275E6">
        <w:rPr>
          <w:sz w:val="24"/>
          <w:szCs w:val="24"/>
        </w:rPr>
        <w:t>умозаключений,</w:t>
      </w:r>
      <w:r w:rsidRPr="005275E6">
        <w:rPr>
          <w:spacing w:val="1"/>
          <w:sz w:val="24"/>
          <w:szCs w:val="24"/>
        </w:rPr>
        <w:t xml:space="preserve"> </w:t>
      </w:r>
      <w:r w:rsidRPr="005275E6">
        <w:rPr>
          <w:sz w:val="24"/>
          <w:szCs w:val="24"/>
        </w:rPr>
        <w:t>умозаключений</w:t>
      </w:r>
      <w:r w:rsidRPr="005275E6">
        <w:rPr>
          <w:spacing w:val="1"/>
          <w:sz w:val="24"/>
          <w:szCs w:val="24"/>
        </w:rPr>
        <w:t xml:space="preserve"> </w:t>
      </w:r>
      <w:r w:rsidRPr="005275E6">
        <w:rPr>
          <w:sz w:val="24"/>
          <w:szCs w:val="24"/>
        </w:rPr>
        <w:t>по</w:t>
      </w:r>
      <w:r w:rsidRPr="005275E6">
        <w:rPr>
          <w:spacing w:val="1"/>
          <w:sz w:val="24"/>
          <w:szCs w:val="24"/>
        </w:rPr>
        <w:t xml:space="preserve"> </w:t>
      </w:r>
      <w:r w:rsidRPr="005275E6">
        <w:rPr>
          <w:sz w:val="24"/>
          <w:szCs w:val="24"/>
        </w:rPr>
        <w:t>аналогии,</w:t>
      </w:r>
      <w:r w:rsidRPr="005275E6">
        <w:rPr>
          <w:spacing w:val="1"/>
          <w:sz w:val="24"/>
          <w:szCs w:val="24"/>
        </w:rPr>
        <w:t xml:space="preserve"> </w:t>
      </w:r>
      <w:r w:rsidRPr="005275E6">
        <w:rPr>
          <w:sz w:val="24"/>
          <w:szCs w:val="24"/>
        </w:rPr>
        <w:t>формулировать</w:t>
      </w:r>
      <w:r w:rsidRPr="005275E6">
        <w:rPr>
          <w:spacing w:val="1"/>
          <w:sz w:val="24"/>
          <w:szCs w:val="24"/>
        </w:rPr>
        <w:t xml:space="preserve"> </w:t>
      </w:r>
      <w:r w:rsidRPr="005275E6">
        <w:rPr>
          <w:sz w:val="24"/>
          <w:szCs w:val="24"/>
        </w:rPr>
        <w:t>гипотезы</w:t>
      </w:r>
      <w:r w:rsidRPr="005275E6">
        <w:rPr>
          <w:spacing w:val="1"/>
          <w:sz w:val="24"/>
          <w:szCs w:val="24"/>
        </w:rPr>
        <w:t xml:space="preserve"> </w:t>
      </w:r>
      <w:r w:rsidRPr="005275E6">
        <w:rPr>
          <w:sz w:val="24"/>
          <w:szCs w:val="24"/>
        </w:rPr>
        <w:t>о</w:t>
      </w:r>
      <w:r w:rsidRPr="005275E6">
        <w:rPr>
          <w:spacing w:val="1"/>
          <w:sz w:val="24"/>
          <w:szCs w:val="24"/>
        </w:rPr>
        <w:t xml:space="preserve"> </w:t>
      </w:r>
      <w:r w:rsidRPr="005275E6">
        <w:rPr>
          <w:sz w:val="24"/>
          <w:szCs w:val="24"/>
        </w:rPr>
        <w:t>взаимосвязях;</w:t>
      </w:r>
    </w:p>
    <w:p w:rsidR="00607AE8" w:rsidRPr="005275E6" w:rsidRDefault="00607AE8" w:rsidP="00607AE8">
      <w:pPr>
        <w:pStyle w:val="ab"/>
        <w:spacing w:before="3" w:line="264" w:lineRule="auto"/>
        <w:ind w:right="539" w:firstLine="600"/>
        <w:rPr>
          <w:sz w:val="24"/>
          <w:szCs w:val="24"/>
        </w:rPr>
      </w:pPr>
      <w:r w:rsidRPr="005275E6">
        <w:rPr>
          <w:sz w:val="24"/>
          <w:szCs w:val="24"/>
        </w:rPr>
        <w:t>самостоятельно выбирать способ решения учебной задачи (сравнивать</w:t>
      </w:r>
      <w:r w:rsidRPr="005275E6">
        <w:rPr>
          <w:spacing w:val="1"/>
          <w:sz w:val="24"/>
          <w:szCs w:val="24"/>
        </w:rPr>
        <w:t xml:space="preserve"> </w:t>
      </w:r>
      <w:r w:rsidRPr="005275E6">
        <w:rPr>
          <w:sz w:val="24"/>
          <w:szCs w:val="24"/>
        </w:rPr>
        <w:t>несколько</w:t>
      </w:r>
      <w:r w:rsidRPr="005275E6">
        <w:rPr>
          <w:spacing w:val="1"/>
          <w:sz w:val="24"/>
          <w:szCs w:val="24"/>
        </w:rPr>
        <w:t xml:space="preserve"> </w:t>
      </w:r>
      <w:r w:rsidRPr="005275E6">
        <w:rPr>
          <w:sz w:val="24"/>
          <w:szCs w:val="24"/>
        </w:rPr>
        <w:t>вариантов</w:t>
      </w:r>
      <w:r w:rsidRPr="005275E6">
        <w:rPr>
          <w:spacing w:val="1"/>
          <w:sz w:val="24"/>
          <w:szCs w:val="24"/>
        </w:rPr>
        <w:t xml:space="preserve"> </w:t>
      </w:r>
      <w:r w:rsidRPr="005275E6">
        <w:rPr>
          <w:sz w:val="24"/>
          <w:szCs w:val="24"/>
        </w:rPr>
        <w:t>решения,</w:t>
      </w:r>
      <w:r w:rsidRPr="005275E6">
        <w:rPr>
          <w:spacing w:val="1"/>
          <w:sz w:val="24"/>
          <w:szCs w:val="24"/>
        </w:rPr>
        <w:t xml:space="preserve"> </w:t>
      </w:r>
      <w:r w:rsidRPr="005275E6">
        <w:rPr>
          <w:sz w:val="24"/>
          <w:szCs w:val="24"/>
        </w:rPr>
        <w:t>выбирать</w:t>
      </w:r>
      <w:r w:rsidRPr="005275E6">
        <w:rPr>
          <w:spacing w:val="1"/>
          <w:sz w:val="24"/>
          <w:szCs w:val="24"/>
        </w:rPr>
        <w:t xml:space="preserve"> </w:t>
      </w:r>
      <w:r w:rsidRPr="005275E6">
        <w:rPr>
          <w:sz w:val="24"/>
          <w:szCs w:val="24"/>
        </w:rPr>
        <w:t>наиболее</w:t>
      </w:r>
      <w:r w:rsidRPr="005275E6">
        <w:rPr>
          <w:spacing w:val="1"/>
          <w:sz w:val="24"/>
          <w:szCs w:val="24"/>
        </w:rPr>
        <w:t xml:space="preserve"> </w:t>
      </w:r>
      <w:r w:rsidRPr="005275E6">
        <w:rPr>
          <w:sz w:val="24"/>
          <w:szCs w:val="24"/>
        </w:rPr>
        <w:t>подходящий</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учётом</w:t>
      </w:r>
      <w:r w:rsidRPr="005275E6">
        <w:rPr>
          <w:spacing w:val="1"/>
          <w:sz w:val="24"/>
          <w:szCs w:val="24"/>
        </w:rPr>
        <w:t xml:space="preserve"> </w:t>
      </w:r>
      <w:r w:rsidRPr="005275E6">
        <w:rPr>
          <w:sz w:val="24"/>
          <w:szCs w:val="24"/>
        </w:rPr>
        <w:t>самостоятельно выделенных</w:t>
      </w:r>
      <w:r w:rsidRPr="005275E6">
        <w:rPr>
          <w:spacing w:val="2"/>
          <w:sz w:val="24"/>
          <w:szCs w:val="24"/>
        </w:rPr>
        <w:t xml:space="preserve"> </w:t>
      </w:r>
      <w:r w:rsidRPr="005275E6">
        <w:rPr>
          <w:sz w:val="24"/>
          <w:szCs w:val="24"/>
        </w:rPr>
        <w:t>критериев).</w:t>
      </w:r>
    </w:p>
    <w:p w:rsidR="00607AE8" w:rsidRPr="005275E6" w:rsidRDefault="00607AE8" w:rsidP="00607AE8">
      <w:pPr>
        <w:pStyle w:val="110"/>
        <w:spacing w:line="321" w:lineRule="exact"/>
        <w:ind w:left="240"/>
        <w:rPr>
          <w:b w:val="0"/>
          <w:sz w:val="24"/>
          <w:szCs w:val="24"/>
        </w:rPr>
      </w:pPr>
      <w:r w:rsidRPr="005275E6">
        <w:rPr>
          <w:sz w:val="24"/>
          <w:szCs w:val="24"/>
        </w:rPr>
        <w:t>Базовые</w:t>
      </w:r>
      <w:r w:rsidRPr="005275E6">
        <w:rPr>
          <w:spacing w:val="-4"/>
          <w:sz w:val="24"/>
          <w:szCs w:val="24"/>
        </w:rPr>
        <w:t xml:space="preserve"> </w:t>
      </w:r>
      <w:r w:rsidRPr="005275E6">
        <w:rPr>
          <w:sz w:val="24"/>
          <w:szCs w:val="24"/>
        </w:rPr>
        <w:t>исследовательские</w:t>
      </w:r>
      <w:r w:rsidRPr="005275E6">
        <w:rPr>
          <w:spacing w:val="-4"/>
          <w:sz w:val="24"/>
          <w:szCs w:val="24"/>
        </w:rPr>
        <w:t xml:space="preserve"> </w:t>
      </w:r>
      <w:r w:rsidRPr="005275E6">
        <w:rPr>
          <w:sz w:val="24"/>
          <w:szCs w:val="24"/>
        </w:rPr>
        <w:t>действия</w:t>
      </w:r>
      <w:r w:rsidRPr="005275E6">
        <w:rPr>
          <w:b w:val="0"/>
          <w:sz w:val="24"/>
          <w:szCs w:val="24"/>
        </w:rPr>
        <w:t>:</w:t>
      </w:r>
    </w:p>
    <w:p w:rsidR="00607AE8" w:rsidRPr="005275E6" w:rsidRDefault="00607AE8" w:rsidP="00607AE8">
      <w:pPr>
        <w:pStyle w:val="ab"/>
        <w:spacing w:before="33" w:line="264" w:lineRule="auto"/>
        <w:ind w:left="720" w:right="539"/>
        <w:rPr>
          <w:sz w:val="24"/>
          <w:szCs w:val="24"/>
        </w:rPr>
      </w:pPr>
      <w:r w:rsidRPr="005275E6">
        <w:rPr>
          <w:sz w:val="24"/>
          <w:szCs w:val="24"/>
        </w:rPr>
        <w:t>использовать вопросы как исследовательский инструмент познания;</w:t>
      </w:r>
      <w:r w:rsidRPr="005275E6">
        <w:rPr>
          <w:spacing w:val="1"/>
          <w:sz w:val="24"/>
          <w:szCs w:val="24"/>
        </w:rPr>
        <w:t xml:space="preserve"> </w:t>
      </w:r>
      <w:r w:rsidRPr="005275E6">
        <w:rPr>
          <w:sz w:val="24"/>
          <w:szCs w:val="24"/>
        </w:rPr>
        <w:t>формулировать</w:t>
      </w:r>
      <w:r w:rsidRPr="005275E6">
        <w:rPr>
          <w:spacing w:val="49"/>
          <w:sz w:val="24"/>
          <w:szCs w:val="24"/>
        </w:rPr>
        <w:t xml:space="preserve"> </w:t>
      </w:r>
      <w:r w:rsidRPr="005275E6">
        <w:rPr>
          <w:sz w:val="24"/>
          <w:szCs w:val="24"/>
        </w:rPr>
        <w:t>вопросы,</w:t>
      </w:r>
      <w:r w:rsidRPr="005275E6">
        <w:rPr>
          <w:spacing w:val="49"/>
          <w:sz w:val="24"/>
          <w:szCs w:val="24"/>
        </w:rPr>
        <w:t xml:space="preserve"> </w:t>
      </w:r>
      <w:r w:rsidRPr="005275E6">
        <w:rPr>
          <w:sz w:val="24"/>
          <w:szCs w:val="24"/>
        </w:rPr>
        <w:t>фиксирующие</w:t>
      </w:r>
      <w:r w:rsidRPr="005275E6">
        <w:rPr>
          <w:spacing w:val="47"/>
          <w:sz w:val="24"/>
          <w:szCs w:val="24"/>
        </w:rPr>
        <w:t xml:space="preserve"> </w:t>
      </w:r>
      <w:r w:rsidRPr="005275E6">
        <w:rPr>
          <w:sz w:val="24"/>
          <w:szCs w:val="24"/>
        </w:rPr>
        <w:t>разрыв</w:t>
      </w:r>
      <w:r w:rsidRPr="005275E6">
        <w:rPr>
          <w:spacing w:val="50"/>
          <w:sz w:val="24"/>
          <w:szCs w:val="24"/>
        </w:rPr>
        <w:t xml:space="preserve"> </w:t>
      </w:r>
      <w:r w:rsidRPr="005275E6">
        <w:rPr>
          <w:sz w:val="24"/>
          <w:szCs w:val="24"/>
        </w:rPr>
        <w:t>между</w:t>
      </w:r>
      <w:r w:rsidRPr="005275E6">
        <w:rPr>
          <w:spacing w:val="42"/>
          <w:sz w:val="24"/>
          <w:szCs w:val="24"/>
        </w:rPr>
        <w:t xml:space="preserve"> </w:t>
      </w:r>
      <w:proofErr w:type="gramStart"/>
      <w:r w:rsidRPr="005275E6">
        <w:rPr>
          <w:sz w:val="24"/>
          <w:szCs w:val="24"/>
        </w:rPr>
        <w:t>реальным</w:t>
      </w:r>
      <w:proofErr w:type="gramEnd"/>
      <w:r w:rsidRPr="005275E6">
        <w:rPr>
          <w:spacing w:val="52"/>
          <w:sz w:val="24"/>
          <w:szCs w:val="24"/>
        </w:rPr>
        <w:t xml:space="preserve"> </w:t>
      </w:r>
      <w:r w:rsidRPr="005275E6">
        <w:rPr>
          <w:sz w:val="24"/>
          <w:szCs w:val="24"/>
        </w:rPr>
        <w:t>и</w:t>
      </w:r>
    </w:p>
    <w:p w:rsidR="00607AE8" w:rsidRPr="005275E6" w:rsidRDefault="00607AE8" w:rsidP="00607AE8">
      <w:pPr>
        <w:pStyle w:val="ab"/>
        <w:spacing w:line="264" w:lineRule="auto"/>
        <w:ind w:right="540"/>
        <w:rPr>
          <w:sz w:val="24"/>
          <w:szCs w:val="24"/>
        </w:rPr>
      </w:pPr>
      <w:r w:rsidRPr="005275E6">
        <w:rPr>
          <w:sz w:val="24"/>
          <w:szCs w:val="24"/>
        </w:rPr>
        <w:t>желательным состоянием ситуации, объекта, самостоятельно устанавливать</w:t>
      </w:r>
      <w:r w:rsidRPr="005275E6">
        <w:rPr>
          <w:spacing w:val="1"/>
          <w:sz w:val="24"/>
          <w:szCs w:val="24"/>
        </w:rPr>
        <w:t xml:space="preserve"> </w:t>
      </w:r>
      <w:r w:rsidRPr="005275E6">
        <w:rPr>
          <w:sz w:val="24"/>
          <w:szCs w:val="24"/>
        </w:rPr>
        <w:t>искомое</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данное;</w:t>
      </w:r>
    </w:p>
    <w:p w:rsidR="00607AE8" w:rsidRPr="005275E6" w:rsidRDefault="00607AE8" w:rsidP="00607AE8">
      <w:pPr>
        <w:pStyle w:val="ab"/>
        <w:spacing w:line="264" w:lineRule="auto"/>
        <w:ind w:right="539" w:firstLine="600"/>
        <w:rPr>
          <w:sz w:val="24"/>
          <w:szCs w:val="24"/>
        </w:rPr>
      </w:pPr>
      <w:r w:rsidRPr="005275E6">
        <w:rPr>
          <w:sz w:val="24"/>
          <w:szCs w:val="24"/>
        </w:rPr>
        <w:t>формулировать</w:t>
      </w:r>
      <w:r w:rsidRPr="005275E6">
        <w:rPr>
          <w:spacing w:val="1"/>
          <w:sz w:val="24"/>
          <w:szCs w:val="24"/>
        </w:rPr>
        <w:t xml:space="preserve"> </w:t>
      </w:r>
      <w:r w:rsidRPr="005275E6">
        <w:rPr>
          <w:sz w:val="24"/>
          <w:szCs w:val="24"/>
        </w:rPr>
        <w:t>гипотезу</w:t>
      </w:r>
      <w:r w:rsidRPr="005275E6">
        <w:rPr>
          <w:spacing w:val="1"/>
          <w:sz w:val="24"/>
          <w:szCs w:val="24"/>
        </w:rPr>
        <w:t xml:space="preserve"> </w:t>
      </w:r>
      <w:r w:rsidRPr="005275E6">
        <w:rPr>
          <w:sz w:val="24"/>
          <w:szCs w:val="24"/>
        </w:rPr>
        <w:t>об</w:t>
      </w:r>
      <w:r w:rsidRPr="005275E6">
        <w:rPr>
          <w:spacing w:val="1"/>
          <w:sz w:val="24"/>
          <w:szCs w:val="24"/>
        </w:rPr>
        <w:t xml:space="preserve"> </w:t>
      </w:r>
      <w:r w:rsidRPr="005275E6">
        <w:rPr>
          <w:sz w:val="24"/>
          <w:szCs w:val="24"/>
        </w:rPr>
        <w:t>истинности</w:t>
      </w:r>
      <w:r w:rsidRPr="005275E6">
        <w:rPr>
          <w:spacing w:val="1"/>
          <w:sz w:val="24"/>
          <w:szCs w:val="24"/>
        </w:rPr>
        <w:t xml:space="preserve"> </w:t>
      </w:r>
      <w:r w:rsidRPr="005275E6">
        <w:rPr>
          <w:sz w:val="24"/>
          <w:szCs w:val="24"/>
        </w:rPr>
        <w:t>собственных</w:t>
      </w:r>
      <w:r w:rsidRPr="005275E6">
        <w:rPr>
          <w:spacing w:val="1"/>
          <w:sz w:val="24"/>
          <w:szCs w:val="24"/>
        </w:rPr>
        <w:t xml:space="preserve"> </w:t>
      </w:r>
      <w:r w:rsidRPr="005275E6">
        <w:rPr>
          <w:sz w:val="24"/>
          <w:szCs w:val="24"/>
        </w:rPr>
        <w:t>суждений</w:t>
      </w:r>
      <w:r w:rsidRPr="005275E6">
        <w:rPr>
          <w:spacing w:val="1"/>
          <w:sz w:val="24"/>
          <w:szCs w:val="24"/>
        </w:rPr>
        <w:t xml:space="preserve"> </w:t>
      </w:r>
      <w:r w:rsidRPr="005275E6">
        <w:rPr>
          <w:sz w:val="24"/>
          <w:szCs w:val="24"/>
        </w:rPr>
        <w:t>и</w:t>
      </w:r>
      <w:r w:rsidRPr="005275E6">
        <w:rPr>
          <w:spacing w:val="-67"/>
          <w:sz w:val="24"/>
          <w:szCs w:val="24"/>
        </w:rPr>
        <w:t xml:space="preserve"> </w:t>
      </w:r>
      <w:r w:rsidRPr="005275E6">
        <w:rPr>
          <w:sz w:val="24"/>
          <w:szCs w:val="24"/>
        </w:rPr>
        <w:t>суждений</w:t>
      </w:r>
      <w:r w:rsidRPr="005275E6">
        <w:rPr>
          <w:spacing w:val="-1"/>
          <w:sz w:val="24"/>
          <w:szCs w:val="24"/>
        </w:rPr>
        <w:t xml:space="preserve"> </w:t>
      </w:r>
      <w:r w:rsidRPr="005275E6">
        <w:rPr>
          <w:sz w:val="24"/>
          <w:szCs w:val="24"/>
        </w:rPr>
        <w:t>других,</w:t>
      </w:r>
      <w:r w:rsidRPr="005275E6">
        <w:rPr>
          <w:spacing w:val="3"/>
          <w:sz w:val="24"/>
          <w:szCs w:val="24"/>
        </w:rPr>
        <w:t xml:space="preserve"> </w:t>
      </w:r>
      <w:r w:rsidRPr="005275E6">
        <w:rPr>
          <w:sz w:val="24"/>
          <w:szCs w:val="24"/>
        </w:rPr>
        <w:t>аргументировать</w:t>
      </w:r>
      <w:r w:rsidRPr="005275E6">
        <w:rPr>
          <w:spacing w:val="-2"/>
          <w:sz w:val="24"/>
          <w:szCs w:val="24"/>
        </w:rPr>
        <w:t xml:space="preserve"> </w:t>
      </w:r>
      <w:r w:rsidRPr="005275E6">
        <w:rPr>
          <w:sz w:val="24"/>
          <w:szCs w:val="24"/>
        </w:rPr>
        <w:t>свою</w:t>
      </w:r>
      <w:r w:rsidRPr="005275E6">
        <w:rPr>
          <w:spacing w:val="-1"/>
          <w:sz w:val="24"/>
          <w:szCs w:val="24"/>
        </w:rPr>
        <w:t xml:space="preserve"> </w:t>
      </w:r>
      <w:r w:rsidRPr="005275E6">
        <w:rPr>
          <w:sz w:val="24"/>
          <w:szCs w:val="24"/>
        </w:rPr>
        <w:t>позицию,</w:t>
      </w:r>
      <w:r w:rsidRPr="005275E6">
        <w:rPr>
          <w:spacing w:val="3"/>
          <w:sz w:val="24"/>
          <w:szCs w:val="24"/>
        </w:rPr>
        <w:t xml:space="preserve"> </w:t>
      </w:r>
      <w:r w:rsidRPr="005275E6">
        <w:rPr>
          <w:sz w:val="24"/>
          <w:szCs w:val="24"/>
        </w:rPr>
        <w:t>мнение;</w:t>
      </w:r>
    </w:p>
    <w:p w:rsidR="00607AE8" w:rsidRPr="005275E6" w:rsidRDefault="00607AE8" w:rsidP="00607AE8">
      <w:pPr>
        <w:pStyle w:val="ab"/>
        <w:spacing w:line="264" w:lineRule="auto"/>
        <w:ind w:right="534" w:firstLine="600"/>
        <w:rPr>
          <w:sz w:val="24"/>
          <w:szCs w:val="24"/>
        </w:rPr>
      </w:pPr>
      <w:r w:rsidRPr="005275E6">
        <w:rPr>
          <w:sz w:val="24"/>
          <w:szCs w:val="24"/>
        </w:rPr>
        <w:t>проводить по самостоятельно составленному плану опыт, несложный</w:t>
      </w:r>
      <w:r w:rsidRPr="005275E6">
        <w:rPr>
          <w:spacing w:val="1"/>
          <w:sz w:val="24"/>
          <w:szCs w:val="24"/>
        </w:rPr>
        <w:t xml:space="preserve"> </w:t>
      </w:r>
      <w:r w:rsidRPr="005275E6">
        <w:rPr>
          <w:sz w:val="24"/>
          <w:szCs w:val="24"/>
        </w:rPr>
        <w:t>эксперимент,</w:t>
      </w:r>
      <w:r w:rsidRPr="005275E6">
        <w:rPr>
          <w:spacing w:val="1"/>
          <w:sz w:val="24"/>
          <w:szCs w:val="24"/>
        </w:rPr>
        <w:t xml:space="preserve"> </w:t>
      </w:r>
      <w:r w:rsidRPr="005275E6">
        <w:rPr>
          <w:sz w:val="24"/>
          <w:szCs w:val="24"/>
        </w:rPr>
        <w:t>небольшое</w:t>
      </w:r>
      <w:r w:rsidRPr="005275E6">
        <w:rPr>
          <w:spacing w:val="1"/>
          <w:sz w:val="24"/>
          <w:szCs w:val="24"/>
        </w:rPr>
        <w:t xml:space="preserve"> </w:t>
      </w:r>
      <w:r w:rsidRPr="005275E6">
        <w:rPr>
          <w:sz w:val="24"/>
          <w:szCs w:val="24"/>
        </w:rPr>
        <w:t>исследование</w:t>
      </w:r>
      <w:r w:rsidRPr="005275E6">
        <w:rPr>
          <w:spacing w:val="1"/>
          <w:sz w:val="24"/>
          <w:szCs w:val="24"/>
        </w:rPr>
        <w:t xml:space="preserve"> </w:t>
      </w:r>
      <w:r w:rsidRPr="005275E6">
        <w:rPr>
          <w:sz w:val="24"/>
          <w:szCs w:val="24"/>
        </w:rPr>
        <w:t>по</w:t>
      </w:r>
      <w:r w:rsidRPr="005275E6">
        <w:rPr>
          <w:spacing w:val="1"/>
          <w:sz w:val="24"/>
          <w:szCs w:val="24"/>
        </w:rPr>
        <w:t xml:space="preserve"> </w:t>
      </w:r>
      <w:r w:rsidRPr="005275E6">
        <w:rPr>
          <w:sz w:val="24"/>
          <w:szCs w:val="24"/>
        </w:rPr>
        <w:t>установлению</w:t>
      </w:r>
      <w:r w:rsidRPr="005275E6">
        <w:rPr>
          <w:spacing w:val="1"/>
          <w:sz w:val="24"/>
          <w:szCs w:val="24"/>
        </w:rPr>
        <w:t xml:space="preserve"> </w:t>
      </w:r>
      <w:r w:rsidRPr="005275E6">
        <w:rPr>
          <w:sz w:val="24"/>
          <w:szCs w:val="24"/>
        </w:rPr>
        <w:t>особенностей</w:t>
      </w:r>
      <w:r w:rsidRPr="005275E6">
        <w:rPr>
          <w:spacing w:val="1"/>
          <w:sz w:val="24"/>
          <w:szCs w:val="24"/>
        </w:rPr>
        <w:t xml:space="preserve"> </w:t>
      </w:r>
      <w:r w:rsidRPr="005275E6">
        <w:rPr>
          <w:sz w:val="24"/>
          <w:szCs w:val="24"/>
        </w:rPr>
        <w:t>объекта изучения, причинно-следственных связей и зависимостей объектов</w:t>
      </w:r>
      <w:r w:rsidRPr="005275E6">
        <w:rPr>
          <w:spacing w:val="1"/>
          <w:sz w:val="24"/>
          <w:szCs w:val="24"/>
        </w:rPr>
        <w:t xml:space="preserve"> </w:t>
      </w:r>
      <w:r w:rsidRPr="005275E6">
        <w:rPr>
          <w:sz w:val="24"/>
          <w:szCs w:val="24"/>
        </w:rPr>
        <w:t>между</w:t>
      </w:r>
      <w:r w:rsidRPr="005275E6">
        <w:rPr>
          <w:spacing w:val="-4"/>
          <w:sz w:val="24"/>
          <w:szCs w:val="24"/>
        </w:rPr>
        <w:t xml:space="preserve"> </w:t>
      </w:r>
      <w:r w:rsidRPr="005275E6">
        <w:rPr>
          <w:sz w:val="24"/>
          <w:szCs w:val="24"/>
        </w:rPr>
        <w:t>собой;</w:t>
      </w:r>
    </w:p>
    <w:p w:rsidR="00607AE8" w:rsidRPr="005275E6" w:rsidRDefault="00607AE8" w:rsidP="00607AE8">
      <w:pPr>
        <w:pStyle w:val="ab"/>
        <w:spacing w:before="2" w:line="261" w:lineRule="auto"/>
        <w:ind w:right="538" w:firstLine="600"/>
        <w:rPr>
          <w:sz w:val="24"/>
          <w:szCs w:val="24"/>
        </w:rPr>
      </w:pPr>
      <w:r w:rsidRPr="005275E6">
        <w:rPr>
          <w:sz w:val="24"/>
          <w:szCs w:val="24"/>
        </w:rPr>
        <w:t>оценивать на применимость и достоверность информации, полученной в</w:t>
      </w:r>
      <w:r w:rsidRPr="005275E6">
        <w:rPr>
          <w:spacing w:val="-67"/>
          <w:sz w:val="24"/>
          <w:szCs w:val="24"/>
        </w:rPr>
        <w:t xml:space="preserve"> </w:t>
      </w:r>
      <w:r w:rsidRPr="005275E6">
        <w:rPr>
          <w:sz w:val="24"/>
          <w:szCs w:val="24"/>
        </w:rPr>
        <w:t>ходе</w:t>
      </w:r>
      <w:r w:rsidRPr="005275E6">
        <w:rPr>
          <w:spacing w:val="1"/>
          <w:sz w:val="24"/>
          <w:szCs w:val="24"/>
        </w:rPr>
        <w:t xml:space="preserve"> </w:t>
      </w:r>
      <w:r w:rsidRPr="005275E6">
        <w:rPr>
          <w:sz w:val="24"/>
          <w:szCs w:val="24"/>
        </w:rPr>
        <w:t>исследования</w:t>
      </w:r>
      <w:r w:rsidRPr="005275E6">
        <w:rPr>
          <w:spacing w:val="2"/>
          <w:sz w:val="24"/>
          <w:szCs w:val="24"/>
        </w:rPr>
        <w:t xml:space="preserve"> </w:t>
      </w:r>
      <w:r w:rsidRPr="005275E6">
        <w:rPr>
          <w:sz w:val="24"/>
          <w:szCs w:val="24"/>
        </w:rPr>
        <w:t>(эксперимента);</w:t>
      </w:r>
    </w:p>
    <w:p w:rsidR="00607AE8" w:rsidRPr="005275E6" w:rsidRDefault="00607AE8" w:rsidP="00607AE8">
      <w:pPr>
        <w:pStyle w:val="ab"/>
        <w:spacing w:before="59" w:line="264" w:lineRule="auto"/>
        <w:ind w:right="539" w:firstLine="600"/>
        <w:rPr>
          <w:sz w:val="24"/>
          <w:szCs w:val="24"/>
        </w:rPr>
      </w:pPr>
      <w:r w:rsidRPr="005275E6">
        <w:rPr>
          <w:sz w:val="24"/>
          <w:szCs w:val="24"/>
        </w:rPr>
        <w:t>самостоятельно</w:t>
      </w:r>
      <w:r w:rsidRPr="005275E6">
        <w:rPr>
          <w:spacing w:val="1"/>
          <w:sz w:val="24"/>
          <w:szCs w:val="24"/>
        </w:rPr>
        <w:t xml:space="preserve"> </w:t>
      </w:r>
      <w:r w:rsidRPr="005275E6">
        <w:rPr>
          <w:sz w:val="24"/>
          <w:szCs w:val="24"/>
        </w:rPr>
        <w:t>формулировать</w:t>
      </w:r>
      <w:r w:rsidRPr="005275E6">
        <w:rPr>
          <w:spacing w:val="1"/>
          <w:sz w:val="24"/>
          <w:szCs w:val="24"/>
        </w:rPr>
        <w:t xml:space="preserve"> </w:t>
      </w:r>
      <w:r w:rsidRPr="005275E6">
        <w:rPr>
          <w:sz w:val="24"/>
          <w:szCs w:val="24"/>
        </w:rPr>
        <w:t>обобщения</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выводы</w:t>
      </w:r>
      <w:r w:rsidRPr="005275E6">
        <w:rPr>
          <w:spacing w:val="1"/>
          <w:sz w:val="24"/>
          <w:szCs w:val="24"/>
        </w:rPr>
        <w:t xml:space="preserve"> </w:t>
      </w:r>
      <w:r w:rsidRPr="005275E6">
        <w:rPr>
          <w:sz w:val="24"/>
          <w:szCs w:val="24"/>
        </w:rPr>
        <w:t>по</w:t>
      </w:r>
      <w:r w:rsidRPr="005275E6">
        <w:rPr>
          <w:spacing w:val="1"/>
          <w:sz w:val="24"/>
          <w:szCs w:val="24"/>
        </w:rPr>
        <w:t xml:space="preserve"> </w:t>
      </w:r>
      <w:r w:rsidRPr="005275E6">
        <w:rPr>
          <w:sz w:val="24"/>
          <w:szCs w:val="24"/>
        </w:rPr>
        <w:t>результатам</w:t>
      </w:r>
      <w:r w:rsidRPr="005275E6">
        <w:rPr>
          <w:spacing w:val="-67"/>
          <w:sz w:val="24"/>
          <w:szCs w:val="24"/>
        </w:rPr>
        <w:t xml:space="preserve"> </w:t>
      </w:r>
      <w:r w:rsidRPr="005275E6">
        <w:rPr>
          <w:sz w:val="24"/>
          <w:szCs w:val="24"/>
        </w:rPr>
        <w:t>проведенного</w:t>
      </w:r>
      <w:r w:rsidRPr="005275E6">
        <w:rPr>
          <w:spacing w:val="1"/>
          <w:sz w:val="24"/>
          <w:szCs w:val="24"/>
        </w:rPr>
        <w:t xml:space="preserve"> </w:t>
      </w:r>
      <w:r w:rsidRPr="005275E6">
        <w:rPr>
          <w:sz w:val="24"/>
          <w:szCs w:val="24"/>
        </w:rPr>
        <w:t>наблюдения,</w:t>
      </w:r>
      <w:r w:rsidRPr="005275E6">
        <w:rPr>
          <w:spacing w:val="1"/>
          <w:sz w:val="24"/>
          <w:szCs w:val="24"/>
        </w:rPr>
        <w:t xml:space="preserve"> </w:t>
      </w:r>
      <w:r w:rsidRPr="005275E6">
        <w:rPr>
          <w:sz w:val="24"/>
          <w:szCs w:val="24"/>
        </w:rPr>
        <w:t>опыта,</w:t>
      </w:r>
      <w:r w:rsidRPr="005275E6">
        <w:rPr>
          <w:spacing w:val="1"/>
          <w:sz w:val="24"/>
          <w:szCs w:val="24"/>
        </w:rPr>
        <w:t xml:space="preserve"> </w:t>
      </w:r>
      <w:r w:rsidRPr="005275E6">
        <w:rPr>
          <w:sz w:val="24"/>
          <w:szCs w:val="24"/>
        </w:rPr>
        <w:t>исследования,</w:t>
      </w:r>
      <w:r w:rsidRPr="005275E6">
        <w:rPr>
          <w:spacing w:val="1"/>
          <w:sz w:val="24"/>
          <w:szCs w:val="24"/>
        </w:rPr>
        <w:t xml:space="preserve"> </w:t>
      </w:r>
      <w:r w:rsidRPr="005275E6">
        <w:rPr>
          <w:sz w:val="24"/>
          <w:szCs w:val="24"/>
        </w:rPr>
        <w:t>владеть</w:t>
      </w:r>
      <w:r w:rsidRPr="005275E6">
        <w:rPr>
          <w:spacing w:val="1"/>
          <w:sz w:val="24"/>
          <w:szCs w:val="24"/>
        </w:rPr>
        <w:t xml:space="preserve"> </w:t>
      </w:r>
      <w:r w:rsidRPr="005275E6">
        <w:rPr>
          <w:sz w:val="24"/>
          <w:szCs w:val="24"/>
        </w:rPr>
        <w:t>инструментами</w:t>
      </w:r>
      <w:r w:rsidRPr="005275E6">
        <w:rPr>
          <w:spacing w:val="1"/>
          <w:sz w:val="24"/>
          <w:szCs w:val="24"/>
        </w:rPr>
        <w:t xml:space="preserve"> </w:t>
      </w:r>
      <w:r w:rsidRPr="005275E6">
        <w:rPr>
          <w:sz w:val="24"/>
          <w:szCs w:val="24"/>
        </w:rPr>
        <w:t>оценки достоверности полученных</w:t>
      </w:r>
      <w:r w:rsidRPr="005275E6">
        <w:rPr>
          <w:spacing w:val="-4"/>
          <w:sz w:val="24"/>
          <w:szCs w:val="24"/>
        </w:rPr>
        <w:t xml:space="preserve"> </w:t>
      </w:r>
      <w:r w:rsidRPr="005275E6">
        <w:rPr>
          <w:sz w:val="24"/>
          <w:szCs w:val="24"/>
        </w:rPr>
        <w:t>выводов и обобщений;</w:t>
      </w:r>
    </w:p>
    <w:p w:rsidR="00607AE8" w:rsidRPr="005275E6" w:rsidRDefault="00607AE8" w:rsidP="00607AE8">
      <w:pPr>
        <w:pStyle w:val="ab"/>
        <w:spacing w:line="264" w:lineRule="auto"/>
        <w:ind w:right="538" w:firstLine="600"/>
        <w:rPr>
          <w:sz w:val="24"/>
          <w:szCs w:val="24"/>
        </w:rPr>
      </w:pPr>
      <w:r w:rsidRPr="005275E6">
        <w:rPr>
          <w:sz w:val="24"/>
          <w:szCs w:val="24"/>
        </w:rPr>
        <w:t>прогнозировать возможное дальнейшее развитие процессов, событий и</w:t>
      </w:r>
      <w:r w:rsidRPr="005275E6">
        <w:rPr>
          <w:spacing w:val="1"/>
          <w:sz w:val="24"/>
          <w:szCs w:val="24"/>
        </w:rPr>
        <w:t xml:space="preserve"> </w:t>
      </w:r>
      <w:r w:rsidRPr="005275E6">
        <w:rPr>
          <w:sz w:val="24"/>
          <w:szCs w:val="24"/>
        </w:rPr>
        <w:t>их</w:t>
      </w:r>
      <w:r w:rsidRPr="005275E6">
        <w:rPr>
          <w:spacing w:val="1"/>
          <w:sz w:val="24"/>
          <w:szCs w:val="24"/>
        </w:rPr>
        <w:t xml:space="preserve"> </w:t>
      </w:r>
      <w:r w:rsidRPr="005275E6">
        <w:rPr>
          <w:sz w:val="24"/>
          <w:szCs w:val="24"/>
        </w:rPr>
        <w:t>последствия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аналогичных</w:t>
      </w:r>
      <w:r w:rsidRPr="005275E6">
        <w:rPr>
          <w:spacing w:val="1"/>
          <w:sz w:val="24"/>
          <w:szCs w:val="24"/>
        </w:rPr>
        <w:t xml:space="preserve"> </w:t>
      </w:r>
      <w:r w:rsidRPr="005275E6">
        <w:rPr>
          <w:sz w:val="24"/>
          <w:szCs w:val="24"/>
        </w:rPr>
        <w:t>или</w:t>
      </w:r>
      <w:r w:rsidRPr="005275E6">
        <w:rPr>
          <w:spacing w:val="1"/>
          <w:sz w:val="24"/>
          <w:szCs w:val="24"/>
        </w:rPr>
        <w:t xml:space="preserve"> </w:t>
      </w:r>
      <w:r w:rsidRPr="005275E6">
        <w:rPr>
          <w:sz w:val="24"/>
          <w:szCs w:val="24"/>
        </w:rPr>
        <w:t>сходных</w:t>
      </w:r>
      <w:r w:rsidRPr="005275E6">
        <w:rPr>
          <w:spacing w:val="1"/>
          <w:sz w:val="24"/>
          <w:szCs w:val="24"/>
        </w:rPr>
        <w:t xml:space="preserve"> </w:t>
      </w:r>
      <w:r w:rsidRPr="005275E6">
        <w:rPr>
          <w:sz w:val="24"/>
          <w:szCs w:val="24"/>
        </w:rPr>
        <w:t>ситуациях,</w:t>
      </w:r>
      <w:r w:rsidRPr="005275E6">
        <w:rPr>
          <w:spacing w:val="1"/>
          <w:sz w:val="24"/>
          <w:szCs w:val="24"/>
        </w:rPr>
        <w:t xml:space="preserve"> </w:t>
      </w:r>
      <w:r w:rsidRPr="005275E6">
        <w:rPr>
          <w:sz w:val="24"/>
          <w:szCs w:val="24"/>
        </w:rPr>
        <w:t>выдвигать</w:t>
      </w:r>
      <w:r w:rsidRPr="005275E6">
        <w:rPr>
          <w:spacing w:val="1"/>
          <w:sz w:val="24"/>
          <w:szCs w:val="24"/>
        </w:rPr>
        <w:t xml:space="preserve"> </w:t>
      </w:r>
      <w:r w:rsidRPr="005275E6">
        <w:rPr>
          <w:sz w:val="24"/>
          <w:szCs w:val="24"/>
        </w:rPr>
        <w:t>предположения об</w:t>
      </w:r>
      <w:r w:rsidRPr="005275E6">
        <w:rPr>
          <w:spacing w:val="2"/>
          <w:sz w:val="24"/>
          <w:szCs w:val="24"/>
        </w:rPr>
        <w:t xml:space="preserve"> </w:t>
      </w:r>
      <w:r w:rsidRPr="005275E6">
        <w:rPr>
          <w:sz w:val="24"/>
          <w:szCs w:val="24"/>
        </w:rPr>
        <w:t>их</w:t>
      </w:r>
      <w:r w:rsidRPr="005275E6">
        <w:rPr>
          <w:spacing w:val="-5"/>
          <w:sz w:val="24"/>
          <w:szCs w:val="24"/>
        </w:rPr>
        <w:t xml:space="preserve"> </w:t>
      </w:r>
      <w:r w:rsidRPr="005275E6">
        <w:rPr>
          <w:sz w:val="24"/>
          <w:szCs w:val="24"/>
        </w:rPr>
        <w:t>развитии в</w:t>
      </w:r>
      <w:r w:rsidRPr="005275E6">
        <w:rPr>
          <w:spacing w:val="-1"/>
          <w:sz w:val="24"/>
          <w:szCs w:val="24"/>
        </w:rPr>
        <w:t xml:space="preserve"> </w:t>
      </w:r>
      <w:r w:rsidRPr="005275E6">
        <w:rPr>
          <w:sz w:val="24"/>
          <w:szCs w:val="24"/>
        </w:rPr>
        <w:t>новых</w:t>
      </w:r>
      <w:r w:rsidRPr="005275E6">
        <w:rPr>
          <w:spacing w:val="-4"/>
          <w:sz w:val="24"/>
          <w:szCs w:val="24"/>
        </w:rPr>
        <w:t xml:space="preserve"> </w:t>
      </w:r>
      <w:r w:rsidRPr="005275E6">
        <w:rPr>
          <w:sz w:val="24"/>
          <w:szCs w:val="24"/>
        </w:rPr>
        <w:t>условиях</w:t>
      </w:r>
      <w:r w:rsidRPr="005275E6">
        <w:rPr>
          <w:spacing w:val="-4"/>
          <w:sz w:val="24"/>
          <w:szCs w:val="24"/>
        </w:rPr>
        <w:t xml:space="preserve"> </w:t>
      </w:r>
      <w:r w:rsidRPr="005275E6">
        <w:rPr>
          <w:sz w:val="24"/>
          <w:szCs w:val="24"/>
        </w:rPr>
        <w:t>и контекстах.</w:t>
      </w:r>
    </w:p>
    <w:p w:rsidR="00607AE8" w:rsidRPr="005275E6" w:rsidRDefault="00607AE8" w:rsidP="00607AE8">
      <w:pPr>
        <w:pStyle w:val="110"/>
        <w:spacing w:before="6"/>
        <w:ind w:left="240"/>
        <w:rPr>
          <w:sz w:val="24"/>
          <w:szCs w:val="24"/>
        </w:rPr>
      </w:pPr>
      <w:r w:rsidRPr="005275E6">
        <w:rPr>
          <w:sz w:val="24"/>
          <w:szCs w:val="24"/>
        </w:rPr>
        <w:t>Работа</w:t>
      </w:r>
      <w:r w:rsidRPr="005275E6">
        <w:rPr>
          <w:spacing w:val="-4"/>
          <w:sz w:val="24"/>
          <w:szCs w:val="24"/>
        </w:rPr>
        <w:t xml:space="preserve"> </w:t>
      </w:r>
      <w:r w:rsidRPr="005275E6">
        <w:rPr>
          <w:sz w:val="24"/>
          <w:szCs w:val="24"/>
        </w:rPr>
        <w:t>с</w:t>
      </w:r>
      <w:r w:rsidRPr="005275E6">
        <w:rPr>
          <w:spacing w:val="-3"/>
          <w:sz w:val="24"/>
          <w:szCs w:val="24"/>
        </w:rPr>
        <w:t xml:space="preserve"> </w:t>
      </w:r>
      <w:r w:rsidRPr="005275E6">
        <w:rPr>
          <w:sz w:val="24"/>
          <w:szCs w:val="24"/>
        </w:rPr>
        <w:t>информацией:</w:t>
      </w:r>
    </w:p>
    <w:p w:rsidR="00607AE8" w:rsidRPr="005275E6" w:rsidRDefault="00607AE8" w:rsidP="00607AE8">
      <w:pPr>
        <w:pStyle w:val="ab"/>
        <w:spacing w:before="29" w:line="264" w:lineRule="auto"/>
        <w:ind w:right="540" w:firstLine="600"/>
        <w:rPr>
          <w:sz w:val="24"/>
          <w:szCs w:val="24"/>
        </w:rPr>
      </w:pPr>
      <w:r w:rsidRPr="005275E6">
        <w:rPr>
          <w:sz w:val="24"/>
          <w:szCs w:val="24"/>
        </w:rPr>
        <w:t>применять различные методы,</w:t>
      </w:r>
      <w:r w:rsidRPr="005275E6">
        <w:rPr>
          <w:spacing w:val="1"/>
          <w:sz w:val="24"/>
          <w:szCs w:val="24"/>
        </w:rPr>
        <w:t xml:space="preserve"> </w:t>
      </w:r>
      <w:r w:rsidRPr="005275E6">
        <w:rPr>
          <w:sz w:val="24"/>
          <w:szCs w:val="24"/>
        </w:rPr>
        <w:t>инструменты и</w:t>
      </w:r>
      <w:r w:rsidRPr="005275E6">
        <w:rPr>
          <w:spacing w:val="1"/>
          <w:sz w:val="24"/>
          <w:szCs w:val="24"/>
        </w:rPr>
        <w:t xml:space="preserve"> </w:t>
      </w:r>
      <w:r w:rsidRPr="005275E6">
        <w:rPr>
          <w:sz w:val="24"/>
          <w:szCs w:val="24"/>
        </w:rPr>
        <w:t>запросы</w:t>
      </w:r>
      <w:r w:rsidRPr="005275E6">
        <w:rPr>
          <w:spacing w:val="1"/>
          <w:sz w:val="24"/>
          <w:szCs w:val="24"/>
        </w:rPr>
        <w:t xml:space="preserve"> </w:t>
      </w:r>
      <w:r w:rsidRPr="005275E6">
        <w:rPr>
          <w:sz w:val="24"/>
          <w:szCs w:val="24"/>
        </w:rPr>
        <w:t>при поиске</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отборе</w:t>
      </w:r>
      <w:r w:rsidRPr="005275E6">
        <w:rPr>
          <w:spacing w:val="1"/>
          <w:sz w:val="24"/>
          <w:szCs w:val="24"/>
        </w:rPr>
        <w:t xml:space="preserve"> </w:t>
      </w:r>
      <w:r w:rsidRPr="005275E6">
        <w:rPr>
          <w:sz w:val="24"/>
          <w:szCs w:val="24"/>
        </w:rPr>
        <w:t>информации</w:t>
      </w:r>
      <w:r w:rsidRPr="005275E6">
        <w:rPr>
          <w:spacing w:val="1"/>
          <w:sz w:val="24"/>
          <w:szCs w:val="24"/>
        </w:rPr>
        <w:t xml:space="preserve"> </w:t>
      </w:r>
      <w:r w:rsidRPr="005275E6">
        <w:rPr>
          <w:sz w:val="24"/>
          <w:szCs w:val="24"/>
        </w:rPr>
        <w:t>или</w:t>
      </w:r>
      <w:r w:rsidRPr="005275E6">
        <w:rPr>
          <w:spacing w:val="1"/>
          <w:sz w:val="24"/>
          <w:szCs w:val="24"/>
        </w:rPr>
        <w:t xml:space="preserve"> </w:t>
      </w:r>
      <w:r w:rsidRPr="005275E6">
        <w:rPr>
          <w:sz w:val="24"/>
          <w:szCs w:val="24"/>
        </w:rPr>
        <w:t>данных</w:t>
      </w:r>
      <w:r w:rsidRPr="005275E6">
        <w:rPr>
          <w:spacing w:val="1"/>
          <w:sz w:val="24"/>
          <w:szCs w:val="24"/>
        </w:rPr>
        <w:t xml:space="preserve"> </w:t>
      </w:r>
      <w:r w:rsidRPr="005275E6">
        <w:rPr>
          <w:sz w:val="24"/>
          <w:szCs w:val="24"/>
        </w:rPr>
        <w:t>из</w:t>
      </w:r>
      <w:r w:rsidRPr="005275E6">
        <w:rPr>
          <w:spacing w:val="1"/>
          <w:sz w:val="24"/>
          <w:szCs w:val="24"/>
        </w:rPr>
        <w:t xml:space="preserve"> </w:t>
      </w:r>
      <w:r w:rsidRPr="005275E6">
        <w:rPr>
          <w:sz w:val="24"/>
          <w:szCs w:val="24"/>
        </w:rPr>
        <w:t>источников</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учетом</w:t>
      </w:r>
      <w:r w:rsidRPr="005275E6">
        <w:rPr>
          <w:spacing w:val="1"/>
          <w:sz w:val="24"/>
          <w:szCs w:val="24"/>
        </w:rPr>
        <w:t xml:space="preserve"> </w:t>
      </w:r>
      <w:r w:rsidRPr="005275E6">
        <w:rPr>
          <w:sz w:val="24"/>
          <w:szCs w:val="24"/>
        </w:rPr>
        <w:t>предложенной</w:t>
      </w:r>
      <w:r w:rsidRPr="005275E6">
        <w:rPr>
          <w:spacing w:val="1"/>
          <w:sz w:val="24"/>
          <w:szCs w:val="24"/>
        </w:rPr>
        <w:t xml:space="preserve"> </w:t>
      </w:r>
      <w:r w:rsidRPr="005275E6">
        <w:rPr>
          <w:sz w:val="24"/>
          <w:szCs w:val="24"/>
        </w:rPr>
        <w:t>учебной задачи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заданных</w:t>
      </w:r>
      <w:r w:rsidRPr="005275E6">
        <w:rPr>
          <w:spacing w:val="-5"/>
          <w:sz w:val="24"/>
          <w:szCs w:val="24"/>
        </w:rPr>
        <w:t xml:space="preserve"> </w:t>
      </w:r>
      <w:r w:rsidRPr="005275E6">
        <w:rPr>
          <w:sz w:val="24"/>
          <w:szCs w:val="24"/>
        </w:rPr>
        <w:t>критериев;</w:t>
      </w:r>
    </w:p>
    <w:p w:rsidR="00607AE8" w:rsidRPr="005275E6" w:rsidRDefault="00607AE8" w:rsidP="00607AE8">
      <w:pPr>
        <w:pStyle w:val="ab"/>
        <w:spacing w:line="264" w:lineRule="auto"/>
        <w:ind w:right="530" w:firstLine="600"/>
        <w:rPr>
          <w:sz w:val="24"/>
          <w:szCs w:val="24"/>
        </w:rPr>
      </w:pPr>
      <w:r w:rsidRPr="005275E6">
        <w:rPr>
          <w:sz w:val="24"/>
          <w:szCs w:val="24"/>
        </w:rPr>
        <w:lastRenderedPageBreak/>
        <w:t>выбирать,</w:t>
      </w:r>
      <w:r w:rsidRPr="005275E6">
        <w:rPr>
          <w:spacing w:val="1"/>
          <w:sz w:val="24"/>
          <w:szCs w:val="24"/>
        </w:rPr>
        <w:t xml:space="preserve"> </w:t>
      </w:r>
      <w:r w:rsidRPr="005275E6">
        <w:rPr>
          <w:sz w:val="24"/>
          <w:szCs w:val="24"/>
        </w:rPr>
        <w:t>анализировать,</w:t>
      </w:r>
      <w:r w:rsidRPr="005275E6">
        <w:rPr>
          <w:spacing w:val="1"/>
          <w:sz w:val="24"/>
          <w:szCs w:val="24"/>
        </w:rPr>
        <w:t xml:space="preserve"> </w:t>
      </w:r>
      <w:r w:rsidRPr="005275E6">
        <w:rPr>
          <w:sz w:val="24"/>
          <w:szCs w:val="24"/>
        </w:rPr>
        <w:t>систематизировать</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интерпретировать</w:t>
      </w:r>
      <w:r w:rsidRPr="005275E6">
        <w:rPr>
          <w:spacing w:val="-67"/>
          <w:sz w:val="24"/>
          <w:szCs w:val="24"/>
        </w:rPr>
        <w:t xml:space="preserve"> </w:t>
      </w:r>
      <w:r w:rsidRPr="005275E6">
        <w:rPr>
          <w:sz w:val="24"/>
          <w:szCs w:val="24"/>
        </w:rPr>
        <w:t>информацию</w:t>
      </w:r>
      <w:r w:rsidRPr="005275E6">
        <w:rPr>
          <w:spacing w:val="1"/>
          <w:sz w:val="24"/>
          <w:szCs w:val="24"/>
        </w:rPr>
        <w:t xml:space="preserve"> </w:t>
      </w:r>
      <w:r w:rsidRPr="005275E6">
        <w:rPr>
          <w:sz w:val="24"/>
          <w:szCs w:val="24"/>
        </w:rPr>
        <w:t>различных</w:t>
      </w:r>
      <w:r w:rsidRPr="005275E6">
        <w:rPr>
          <w:spacing w:val="1"/>
          <w:sz w:val="24"/>
          <w:szCs w:val="24"/>
        </w:rPr>
        <w:t xml:space="preserve"> </w:t>
      </w:r>
      <w:r w:rsidRPr="005275E6">
        <w:rPr>
          <w:sz w:val="24"/>
          <w:szCs w:val="24"/>
        </w:rPr>
        <w:t>видов</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форм</w:t>
      </w:r>
      <w:r w:rsidRPr="005275E6">
        <w:rPr>
          <w:spacing w:val="1"/>
          <w:sz w:val="24"/>
          <w:szCs w:val="24"/>
        </w:rPr>
        <w:t xml:space="preserve"> </w:t>
      </w:r>
      <w:r w:rsidRPr="005275E6">
        <w:rPr>
          <w:sz w:val="24"/>
          <w:szCs w:val="24"/>
        </w:rPr>
        <w:t>представления,</w:t>
      </w:r>
      <w:r w:rsidRPr="005275E6">
        <w:rPr>
          <w:spacing w:val="1"/>
          <w:sz w:val="24"/>
          <w:szCs w:val="24"/>
        </w:rPr>
        <w:t xml:space="preserve"> </w:t>
      </w:r>
      <w:r w:rsidRPr="005275E6">
        <w:rPr>
          <w:sz w:val="24"/>
          <w:szCs w:val="24"/>
        </w:rPr>
        <w:t>находить</w:t>
      </w:r>
      <w:r w:rsidRPr="005275E6">
        <w:rPr>
          <w:spacing w:val="1"/>
          <w:sz w:val="24"/>
          <w:szCs w:val="24"/>
        </w:rPr>
        <w:t xml:space="preserve"> </w:t>
      </w:r>
      <w:r w:rsidRPr="005275E6">
        <w:rPr>
          <w:sz w:val="24"/>
          <w:szCs w:val="24"/>
        </w:rPr>
        <w:t>сходные</w:t>
      </w:r>
      <w:r w:rsidRPr="005275E6">
        <w:rPr>
          <w:spacing w:val="1"/>
          <w:sz w:val="24"/>
          <w:szCs w:val="24"/>
        </w:rPr>
        <w:t xml:space="preserve"> </w:t>
      </w:r>
      <w:r w:rsidRPr="005275E6">
        <w:rPr>
          <w:sz w:val="24"/>
          <w:szCs w:val="24"/>
        </w:rPr>
        <w:t>аргументы</w:t>
      </w:r>
      <w:r w:rsidRPr="005275E6">
        <w:rPr>
          <w:spacing w:val="1"/>
          <w:sz w:val="24"/>
          <w:szCs w:val="24"/>
        </w:rPr>
        <w:t xml:space="preserve"> </w:t>
      </w:r>
      <w:r w:rsidRPr="005275E6">
        <w:rPr>
          <w:sz w:val="24"/>
          <w:szCs w:val="24"/>
        </w:rPr>
        <w:t>(подтверждающие</w:t>
      </w:r>
      <w:r w:rsidRPr="005275E6">
        <w:rPr>
          <w:spacing w:val="1"/>
          <w:sz w:val="24"/>
          <w:szCs w:val="24"/>
        </w:rPr>
        <w:t xml:space="preserve"> </w:t>
      </w:r>
      <w:r w:rsidRPr="005275E6">
        <w:rPr>
          <w:sz w:val="24"/>
          <w:szCs w:val="24"/>
        </w:rPr>
        <w:t>или</w:t>
      </w:r>
      <w:r w:rsidRPr="005275E6">
        <w:rPr>
          <w:spacing w:val="1"/>
          <w:sz w:val="24"/>
          <w:szCs w:val="24"/>
        </w:rPr>
        <w:t xml:space="preserve"> </w:t>
      </w:r>
      <w:r w:rsidRPr="005275E6">
        <w:rPr>
          <w:sz w:val="24"/>
          <w:szCs w:val="24"/>
        </w:rPr>
        <w:t>опровергающие</w:t>
      </w:r>
      <w:r w:rsidRPr="005275E6">
        <w:rPr>
          <w:spacing w:val="1"/>
          <w:sz w:val="24"/>
          <w:szCs w:val="24"/>
        </w:rPr>
        <w:t xml:space="preserve"> </w:t>
      </w:r>
      <w:r w:rsidRPr="005275E6">
        <w:rPr>
          <w:sz w:val="24"/>
          <w:szCs w:val="24"/>
        </w:rPr>
        <w:t>одну</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ту</w:t>
      </w:r>
      <w:r w:rsidRPr="005275E6">
        <w:rPr>
          <w:spacing w:val="1"/>
          <w:sz w:val="24"/>
          <w:szCs w:val="24"/>
        </w:rPr>
        <w:t xml:space="preserve"> </w:t>
      </w:r>
      <w:r w:rsidRPr="005275E6">
        <w:rPr>
          <w:sz w:val="24"/>
          <w:szCs w:val="24"/>
        </w:rPr>
        <w:t>же</w:t>
      </w:r>
      <w:r w:rsidRPr="005275E6">
        <w:rPr>
          <w:spacing w:val="1"/>
          <w:sz w:val="24"/>
          <w:szCs w:val="24"/>
        </w:rPr>
        <w:t xml:space="preserve"> </w:t>
      </w:r>
      <w:r w:rsidRPr="005275E6">
        <w:rPr>
          <w:sz w:val="24"/>
          <w:szCs w:val="24"/>
        </w:rPr>
        <w:t>идею,</w:t>
      </w:r>
      <w:r w:rsidRPr="005275E6">
        <w:rPr>
          <w:spacing w:val="1"/>
          <w:sz w:val="24"/>
          <w:szCs w:val="24"/>
        </w:rPr>
        <w:t xml:space="preserve"> </w:t>
      </w:r>
      <w:r w:rsidRPr="005275E6">
        <w:rPr>
          <w:sz w:val="24"/>
          <w:szCs w:val="24"/>
        </w:rPr>
        <w:t>версию)</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различных</w:t>
      </w:r>
      <w:r w:rsidRPr="005275E6">
        <w:rPr>
          <w:spacing w:val="-3"/>
          <w:sz w:val="24"/>
          <w:szCs w:val="24"/>
        </w:rPr>
        <w:t xml:space="preserve"> </w:t>
      </w:r>
      <w:r w:rsidRPr="005275E6">
        <w:rPr>
          <w:sz w:val="24"/>
          <w:szCs w:val="24"/>
        </w:rPr>
        <w:t>информационных источниках;</w:t>
      </w:r>
    </w:p>
    <w:p w:rsidR="00607AE8" w:rsidRPr="005275E6" w:rsidRDefault="00607AE8" w:rsidP="00607AE8">
      <w:pPr>
        <w:pStyle w:val="ab"/>
        <w:spacing w:line="264" w:lineRule="auto"/>
        <w:ind w:right="529" w:firstLine="600"/>
        <w:rPr>
          <w:sz w:val="24"/>
          <w:szCs w:val="24"/>
        </w:rPr>
      </w:pPr>
      <w:r w:rsidRPr="005275E6">
        <w:rPr>
          <w:sz w:val="24"/>
          <w:szCs w:val="24"/>
        </w:rPr>
        <w:t>самостоятельно</w:t>
      </w:r>
      <w:r w:rsidRPr="005275E6">
        <w:rPr>
          <w:spacing w:val="1"/>
          <w:sz w:val="24"/>
          <w:szCs w:val="24"/>
        </w:rPr>
        <w:t xml:space="preserve"> </w:t>
      </w:r>
      <w:r w:rsidRPr="005275E6">
        <w:rPr>
          <w:sz w:val="24"/>
          <w:szCs w:val="24"/>
        </w:rPr>
        <w:t>выбирать</w:t>
      </w:r>
      <w:r w:rsidRPr="005275E6">
        <w:rPr>
          <w:spacing w:val="1"/>
          <w:sz w:val="24"/>
          <w:szCs w:val="24"/>
        </w:rPr>
        <w:t xml:space="preserve"> </w:t>
      </w:r>
      <w:r w:rsidRPr="005275E6">
        <w:rPr>
          <w:sz w:val="24"/>
          <w:szCs w:val="24"/>
        </w:rPr>
        <w:t>оптимальную</w:t>
      </w:r>
      <w:r w:rsidRPr="005275E6">
        <w:rPr>
          <w:spacing w:val="1"/>
          <w:sz w:val="24"/>
          <w:szCs w:val="24"/>
        </w:rPr>
        <w:t xml:space="preserve"> </w:t>
      </w:r>
      <w:r w:rsidRPr="005275E6">
        <w:rPr>
          <w:sz w:val="24"/>
          <w:szCs w:val="24"/>
        </w:rPr>
        <w:t>форму</w:t>
      </w:r>
      <w:r w:rsidRPr="005275E6">
        <w:rPr>
          <w:spacing w:val="1"/>
          <w:sz w:val="24"/>
          <w:szCs w:val="24"/>
        </w:rPr>
        <w:t xml:space="preserve"> </w:t>
      </w:r>
      <w:r w:rsidRPr="005275E6">
        <w:rPr>
          <w:sz w:val="24"/>
          <w:szCs w:val="24"/>
        </w:rPr>
        <w:t>представления</w:t>
      </w:r>
      <w:r w:rsidRPr="005275E6">
        <w:rPr>
          <w:spacing w:val="1"/>
          <w:sz w:val="24"/>
          <w:szCs w:val="24"/>
        </w:rPr>
        <w:t xml:space="preserve"> </w:t>
      </w:r>
      <w:r w:rsidRPr="005275E6">
        <w:rPr>
          <w:sz w:val="24"/>
          <w:szCs w:val="24"/>
        </w:rPr>
        <w:t>информации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иллюстрировать</w:t>
      </w:r>
      <w:r w:rsidRPr="005275E6">
        <w:rPr>
          <w:spacing w:val="1"/>
          <w:sz w:val="24"/>
          <w:szCs w:val="24"/>
        </w:rPr>
        <w:t xml:space="preserve"> </w:t>
      </w:r>
      <w:r w:rsidRPr="005275E6">
        <w:rPr>
          <w:sz w:val="24"/>
          <w:szCs w:val="24"/>
        </w:rPr>
        <w:t>решаемые</w:t>
      </w:r>
      <w:r w:rsidRPr="005275E6">
        <w:rPr>
          <w:spacing w:val="1"/>
          <w:sz w:val="24"/>
          <w:szCs w:val="24"/>
        </w:rPr>
        <w:t xml:space="preserve"> </w:t>
      </w:r>
      <w:r w:rsidRPr="005275E6">
        <w:rPr>
          <w:sz w:val="24"/>
          <w:szCs w:val="24"/>
        </w:rPr>
        <w:t>задачи</w:t>
      </w:r>
      <w:r w:rsidRPr="005275E6">
        <w:rPr>
          <w:spacing w:val="1"/>
          <w:sz w:val="24"/>
          <w:szCs w:val="24"/>
        </w:rPr>
        <w:t xml:space="preserve"> </w:t>
      </w:r>
      <w:r w:rsidRPr="005275E6">
        <w:rPr>
          <w:sz w:val="24"/>
          <w:szCs w:val="24"/>
        </w:rPr>
        <w:t>несложными</w:t>
      </w:r>
      <w:r w:rsidRPr="005275E6">
        <w:rPr>
          <w:spacing w:val="1"/>
          <w:sz w:val="24"/>
          <w:szCs w:val="24"/>
        </w:rPr>
        <w:t xml:space="preserve"> </w:t>
      </w:r>
      <w:r w:rsidRPr="005275E6">
        <w:rPr>
          <w:sz w:val="24"/>
          <w:szCs w:val="24"/>
        </w:rPr>
        <w:t>схемами,</w:t>
      </w:r>
      <w:r w:rsidRPr="005275E6">
        <w:rPr>
          <w:spacing w:val="1"/>
          <w:sz w:val="24"/>
          <w:szCs w:val="24"/>
        </w:rPr>
        <w:t xml:space="preserve"> </w:t>
      </w:r>
      <w:r w:rsidRPr="005275E6">
        <w:rPr>
          <w:sz w:val="24"/>
          <w:szCs w:val="24"/>
        </w:rPr>
        <w:t>диаграммами,</w:t>
      </w:r>
      <w:r w:rsidRPr="005275E6">
        <w:rPr>
          <w:spacing w:val="2"/>
          <w:sz w:val="24"/>
          <w:szCs w:val="24"/>
        </w:rPr>
        <w:t xml:space="preserve"> </w:t>
      </w:r>
      <w:r w:rsidRPr="005275E6">
        <w:rPr>
          <w:sz w:val="24"/>
          <w:szCs w:val="24"/>
        </w:rPr>
        <w:t>иной графикой и</w:t>
      </w:r>
      <w:r w:rsidRPr="005275E6">
        <w:rPr>
          <w:spacing w:val="1"/>
          <w:sz w:val="24"/>
          <w:szCs w:val="24"/>
        </w:rPr>
        <w:t xml:space="preserve"> </w:t>
      </w:r>
      <w:r w:rsidRPr="005275E6">
        <w:rPr>
          <w:sz w:val="24"/>
          <w:szCs w:val="24"/>
        </w:rPr>
        <w:t>их</w:t>
      </w:r>
      <w:r w:rsidRPr="005275E6">
        <w:rPr>
          <w:spacing w:val="-5"/>
          <w:sz w:val="24"/>
          <w:szCs w:val="24"/>
        </w:rPr>
        <w:t xml:space="preserve"> </w:t>
      </w:r>
      <w:r w:rsidRPr="005275E6">
        <w:rPr>
          <w:sz w:val="24"/>
          <w:szCs w:val="24"/>
        </w:rPr>
        <w:t>комбинациями;</w:t>
      </w:r>
    </w:p>
    <w:p w:rsidR="00607AE8" w:rsidRPr="005275E6" w:rsidRDefault="00607AE8" w:rsidP="00607AE8">
      <w:pPr>
        <w:pStyle w:val="ab"/>
        <w:spacing w:line="264" w:lineRule="auto"/>
        <w:ind w:right="540" w:firstLine="600"/>
        <w:rPr>
          <w:sz w:val="24"/>
          <w:szCs w:val="24"/>
        </w:rPr>
      </w:pPr>
      <w:r w:rsidRPr="005275E6">
        <w:rPr>
          <w:sz w:val="24"/>
          <w:szCs w:val="24"/>
        </w:rPr>
        <w:t>оценивать</w:t>
      </w:r>
      <w:r w:rsidRPr="005275E6">
        <w:rPr>
          <w:spacing w:val="1"/>
          <w:sz w:val="24"/>
          <w:szCs w:val="24"/>
        </w:rPr>
        <w:t xml:space="preserve"> </w:t>
      </w:r>
      <w:r w:rsidRPr="005275E6">
        <w:rPr>
          <w:sz w:val="24"/>
          <w:szCs w:val="24"/>
        </w:rPr>
        <w:t>надежность</w:t>
      </w:r>
      <w:r w:rsidRPr="005275E6">
        <w:rPr>
          <w:spacing w:val="1"/>
          <w:sz w:val="24"/>
          <w:szCs w:val="24"/>
        </w:rPr>
        <w:t xml:space="preserve"> </w:t>
      </w:r>
      <w:r w:rsidRPr="005275E6">
        <w:rPr>
          <w:sz w:val="24"/>
          <w:szCs w:val="24"/>
        </w:rPr>
        <w:t>информации</w:t>
      </w:r>
      <w:r w:rsidRPr="005275E6">
        <w:rPr>
          <w:spacing w:val="1"/>
          <w:sz w:val="24"/>
          <w:szCs w:val="24"/>
        </w:rPr>
        <w:t xml:space="preserve"> </w:t>
      </w:r>
      <w:r w:rsidRPr="005275E6">
        <w:rPr>
          <w:sz w:val="24"/>
          <w:szCs w:val="24"/>
        </w:rPr>
        <w:t>по</w:t>
      </w:r>
      <w:r w:rsidRPr="005275E6">
        <w:rPr>
          <w:spacing w:val="1"/>
          <w:sz w:val="24"/>
          <w:szCs w:val="24"/>
        </w:rPr>
        <w:t xml:space="preserve"> </w:t>
      </w:r>
      <w:r w:rsidRPr="005275E6">
        <w:rPr>
          <w:sz w:val="24"/>
          <w:szCs w:val="24"/>
        </w:rPr>
        <w:t>критериям,</w:t>
      </w:r>
      <w:r w:rsidRPr="005275E6">
        <w:rPr>
          <w:spacing w:val="1"/>
          <w:sz w:val="24"/>
          <w:szCs w:val="24"/>
        </w:rPr>
        <w:t xml:space="preserve"> </w:t>
      </w:r>
      <w:r w:rsidRPr="005275E6">
        <w:rPr>
          <w:sz w:val="24"/>
          <w:szCs w:val="24"/>
        </w:rPr>
        <w:t>предложенным</w:t>
      </w:r>
      <w:r w:rsidRPr="005275E6">
        <w:rPr>
          <w:spacing w:val="1"/>
          <w:sz w:val="24"/>
          <w:szCs w:val="24"/>
        </w:rPr>
        <w:t xml:space="preserve"> </w:t>
      </w:r>
      <w:r w:rsidRPr="005275E6">
        <w:rPr>
          <w:sz w:val="24"/>
          <w:szCs w:val="24"/>
        </w:rPr>
        <w:t>педагогическим</w:t>
      </w:r>
      <w:r w:rsidRPr="005275E6">
        <w:rPr>
          <w:spacing w:val="-1"/>
          <w:sz w:val="24"/>
          <w:szCs w:val="24"/>
        </w:rPr>
        <w:t xml:space="preserve"> </w:t>
      </w:r>
      <w:r w:rsidRPr="005275E6">
        <w:rPr>
          <w:sz w:val="24"/>
          <w:szCs w:val="24"/>
        </w:rPr>
        <w:t>работником</w:t>
      </w:r>
      <w:r w:rsidRPr="005275E6">
        <w:rPr>
          <w:spacing w:val="-1"/>
          <w:sz w:val="24"/>
          <w:szCs w:val="24"/>
        </w:rPr>
        <w:t xml:space="preserve"> </w:t>
      </w:r>
      <w:r w:rsidRPr="005275E6">
        <w:rPr>
          <w:sz w:val="24"/>
          <w:szCs w:val="24"/>
        </w:rPr>
        <w:t>или</w:t>
      </w:r>
      <w:r w:rsidRPr="005275E6">
        <w:rPr>
          <w:spacing w:val="-2"/>
          <w:sz w:val="24"/>
          <w:szCs w:val="24"/>
        </w:rPr>
        <w:t xml:space="preserve"> </w:t>
      </w:r>
      <w:r w:rsidRPr="005275E6">
        <w:rPr>
          <w:sz w:val="24"/>
          <w:szCs w:val="24"/>
        </w:rPr>
        <w:t>сформулированным</w:t>
      </w:r>
      <w:r w:rsidRPr="005275E6">
        <w:rPr>
          <w:spacing w:val="-1"/>
          <w:sz w:val="24"/>
          <w:szCs w:val="24"/>
        </w:rPr>
        <w:t xml:space="preserve"> </w:t>
      </w:r>
      <w:r w:rsidRPr="005275E6">
        <w:rPr>
          <w:sz w:val="24"/>
          <w:szCs w:val="24"/>
        </w:rPr>
        <w:t>самостоятельно;</w:t>
      </w:r>
    </w:p>
    <w:p w:rsidR="00607AE8" w:rsidRPr="005275E6" w:rsidRDefault="00607AE8" w:rsidP="00607AE8">
      <w:pPr>
        <w:pStyle w:val="ab"/>
        <w:ind w:left="720"/>
        <w:rPr>
          <w:sz w:val="24"/>
          <w:szCs w:val="24"/>
        </w:rPr>
      </w:pPr>
      <w:r w:rsidRPr="005275E6">
        <w:rPr>
          <w:sz w:val="24"/>
          <w:szCs w:val="24"/>
        </w:rPr>
        <w:t>эффективно</w:t>
      </w:r>
      <w:r w:rsidRPr="005275E6">
        <w:rPr>
          <w:spacing w:val="-7"/>
          <w:sz w:val="24"/>
          <w:szCs w:val="24"/>
        </w:rPr>
        <w:t xml:space="preserve"> </w:t>
      </w:r>
      <w:r w:rsidRPr="005275E6">
        <w:rPr>
          <w:sz w:val="24"/>
          <w:szCs w:val="24"/>
        </w:rPr>
        <w:t>запоминать</w:t>
      </w:r>
      <w:r w:rsidRPr="005275E6">
        <w:rPr>
          <w:spacing w:val="-8"/>
          <w:sz w:val="24"/>
          <w:szCs w:val="24"/>
        </w:rPr>
        <w:t xml:space="preserve"> </w:t>
      </w:r>
      <w:r w:rsidRPr="005275E6">
        <w:rPr>
          <w:sz w:val="24"/>
          <w:szCs w:val="24"/>
        </w:rPr>
        <w:t>и</w:t>
      </w:r>
      <w:r w:rsidRPr="005275E6">
        <w:rPr>
          <w:spacing w:val="-6"/>
          <w:sz w:val="24"/>
          <w:szCs w:val="24"/>
        </w:rPr>
        <w:t xml:space="preserve"> </w:t>
      </w:r>
      <w:r w:rsidRPr="005275E6">
        <w:rPr>
          <w:sz w:val="24"/>
          <w:szCs w:val="24"/>
        </w:rPr>
        <w:t>систематизировать</w:t>
      </w:r>
      <w:r w:rsidRPr="005275E6">
        <w:rPr>
          <w:spacing w:val="-8"/>
          <w:sz w:val="24"/>
          <w:szCs w:val="24"/>
        </w:rPr>
        <w:t xml:space="preserve"> </w:t>
      </w:r>
      <w:r w:rsidRPr="005275E6">
        <w:rPr>
          <w:sz w:val="24"/>
          <w:szCs w:val="24"/>
        </w:rPr>
        <w:t>информацию.</w:t>
      </w:r>
    </w:p>
    <w:p w:rsidR="00607AE8" w:rsidRPr="005275E6" w:rsidRDefault="00607AE8" w:rsidP="00607AE8">
      <w:pPr>
        <w:pStyle w:val="ab"/>
        <w:spacing w:before="32" w:line="264" w:lineRule="auto"/>
        <w:ind w:right="540" w:firstLine="600"/>
        <w:rPr>
          <w:sz w:val="24"/>
          <w:szCs w:val="24"/>
        </w:rPr>
      </w:pPr>
      <w:r w:rsidRPr="005275E6">
        <w:rPr>
          <w:sz w:val="24"/>
          <w:szCs w:val="24"/>
        </w:rPr>
        <w:t>Овладение системой универсальных учебных познавательных действий</w:t>
      </w:r>
      <w:r w:rsidRPr="005275E6">
        <w:rPr>
          <w:spacing w:val="1"/>
          <w:sz w:val="24"/>
          <w:szCs w:val="24"/>
        </w:rPr>
        <w:t xml:space="preserve"> </w:t>
      </w:r>
      <w:r w:rsidRPr="005275E6">
        <w:rPr>
          <w:sz w:val="24"/>
          <w:szCs w:val="24"/>
        </w:rPr>
        <w:t>обеспечивает</w:t>
      </w:r>
      <w:r w:rsidRPr="005275E6">
        <w:rPr>
          <w:spacing w:val="-3"/>
          <w:sz w:val="24"/>
          <w:szCs w:val="24"/>
        </w:rPr>
        <w:t xml:space="preserve"> </w:t>
      </w:r>
      <w:r w:rsidRPr="005275E6">
        <w:rPr>
          <w:sz w:val="24"/>
          <w:szCs w:val="24"/>
        </w:rPr>
        <w:t>сформированность</w:t>
      </w:r>
      <w:r w:rsidRPr="005275E6">
        <w:rPr>
          <w:spacing w:val="-3"/>
          <w:sz w:val="24"/>
          <w:szCs w:val="24"/>
        </w:rPr>
        <w:t xml:space="preserve"> </w:t>
      </w:r>
      <w:r w:rsidRPr="005275E6">
        <w:rPr>
          <w:sz w:val="24"/>
          <w:szCs w:val="24"/>
        </w:rPr>
        <w:t>когнитивных</w:t>
      </w:r>
      <w:r w:rsidRPr="005275E6">
        <w:rPr>
          <w:spacing w:val="-6"/>
          <w:sz w:val="24"/>
          <w:szCs w:val="24"/>
        </w:rPr>
        <w:t xml:space="preserve"> </w:t>
      </w:r>
      <w:r w:rsidRPr="005275E6">
        <w:rPr>
          <w:sz w:val="24"/>
          <w:szCs w:val="24"/>
        </w:rPr>
        <w:t>навыков</w:t>
      </w:r>
      <w:r w:rsidRPr="005275E6">
        <w:rPr>
          <w:spacing w:val="-2"/>
          <w:sz w:val="24"/>
          <w:szCs w:val="24"/>
        </w:rPr>
        <w:t xml:space="preserve"> </w:t>
      </w:r>
      <w:proofErr w:type="gramStart"/>
      <w:r w:rsidRPr="005275E6">
        <w:rPr>
          <w:sz w:val="24"/>
          <w:szCs w:val="24"/>
        </w:rPr>
        <w:t>у</w:t>
      </w:r>
      <w:proofErr w:type="gramEnd"/>
      <w:r w:rsidRPr="005275E6">
        <w:rPr>
          <w:spacing w:val="-5"/>
          <w:sz w:val="24"/>
          <w:szCs w:val="24"/>
        </w:rPr>
        <w:t xml:space="preserve"> </w:t>
      </w:r>
      <w:r w:rsidRPr="005275E6">
        <w:rPr>
          <w:sz w:val="24"/>
          <w:szCs w:val="24"/>
        </w:rPr>
        <w:t>обучающихся.</w:t>
      </w:r>
    </w:p>
    <w:p w:rsidR="00607AE8" w:rsidRPr="005275E6" w:rsidRDefault="00607AE8" w:rsidP="00607AE8">
      <w:pPr>
        <w:pStyle w:val="110"/>
        <w:spacing w:before="44" w:line="648" w:lineRule="exact"/>
        <w:ind w:left="240" w:right="2931"/>
        <w:rPr>
          <w:sz w:val="24"/>
          <w:szCs w:val="24"/>
        </w:rPr>
      </w:pPr>
      <w:r w:rsidRPr="005275E6">
        <w:rPr>
          <w:sz w:val="24"/>
          <w:szCs w:val="24"/>
        </w:rPr>
        <w:t>Коммуникативные</w:t>
      </w:r>
      <w:r w:rsidRPr="005275E6">
        <w:rPr>
          <w:spacing w:val="-9"/>
          <w:sz w:val="24"/>
          <w:szCs w:val="24"/>
        </w:rPr>
        <w:t xml:space="preserve"> </w:t>
      </w:r>
      <w:r w:rsidRPr="005275E6">
        <w:rPr>
          <w:sz w:val="24"/>
          <w:szCs w:val="24"/>
        </w:rPr>
        <w:t>универсальные</w:t>
      </w:r>
      <w:r w:rsidRPr="005275E6">
        <w:rPr>
          <w:spacing w:val="-8"/>
          <w:sz w:val="24"/>
          <w:szCs w:val="24"/>
        </w:rPr>
        <w:t xml:space="preserve"> </w:t>
      </w:r>
      <w:r w:rsidRPr="005275E6">
        <w:rPr>
          <w:sz w:val="24"/>
          <w:szCs w:val="24"/>
        </w:rPr>
        <w:t>учебные</w:t>
      </w:r>
      <w:r w:rsidRPr="005275E6">
        <w:rPr>
          <w:spacing w:val="-8"/>
          <w:sz w:val="24"/>
          <w:szCs w:val="24"/>
        </w:rPr>
        <w:t xml:space="preserve"> </w:t>
      </w:r>
      <w:r w:rsidRPr="005275E6">
        <w:rPr>
          <w:sz w:val="24"/>
          <w:szCs w:val="24"/>
        </w:rPr>
        <w:t>действия</w:t>
      </w:r>
      <w:r w:rsidRPr="005275E6">
        <w:rPr>
          <w:spacing w:val="-68"/>
          <w:sz w:val="24"/>
          <w:szCs w:val="24"/>
        </w:rPr>
        <w:t xml:space="preserve"> </w:t>
      </w:r>
      <w:r w:rsidRPr="005275E6">
        <w:rPr>
          <w:sz w:val="24"/>
          <w:szCs w:val="24"/>
        </w:rPr>
        <w:t>Общение:</w:t>
      </w:r>
    </w:p>
    <w:p w:rsidR="00607AE8" w:rsidRPr="005275E6" w:rsidRDefault="00607AE8" w:rsidP="00607AE8">
      <w:pPr>
        <w:pStyle w:val="ab"/>
        <w:spacing w:line="282" w:lineRule="exact"/>
        <w:ind w:left="720"/>
        <w:rPr>
          <w:sz w:val="24"/>
          <w:szCs w:val="24"/>
        </w:rPr>
      </w:pPr>
      <w:r w:rsidRPr="005275E6">
        <w:rPr>
          <w:sz w:val="24"/>
          <w:szCs w:val="24"/>
        </w:rPr>
        <w:t>воспринимать</w:t>
      </w:r>
      <w:r w:rsidRPr="005275E6">
        <w:rPr>
          <w:spacing w:val="137"/>
          <w:sz w:val="24"/>
          <w:szCs w:val="24"/>
        </w:rPr>
        <w:t xml:space="preserve"> </w:t>
      </w:r>
      <w:r w:rsidRPr="005275E6">
        <w:rPr>
          <w:sz w:val="24"/>
          <w:szCs w:val="24"/>
        </w:rPr>
        <w:t xml:space="preserve">и  </w:t>
      </w:r>
      <w:r w:rsidRPr="005275E6">
        <w:rPr>
          <w:spacing w:val="62"/>
          <w:sz w:val="24"/>
          <w:szCs w:val="24"/>
        </w:rPr>
        <w:t xml:space="preserve"> </w:t>
      </w:r>
      <w:r w:rsidRPr="005275E6">
        <w:rPr>
          <w:sz w:val="24"/>
          <w:szCs w:val="24"/>
        </w:rPr>
        <w:t xml:space="preserve">формулировать  </w:t>
      </w:r>
      <w:r w:rsidRPr="005275E6">
        <w:rPr>
          <w:spacing w:val="61"/>
          <w:sz w:val="24"/>
          <w:szCs w:val="24"/>
        </w:rPr>
        <w:t xml:space="preserve"> </w:t>
      </w:r>
      <w:r w:rsidRPr="005275E6">
        <w:rPr>
          <w:sz w:val="24"/>
          <w:szCs w:val="24"/>
        </w:rPr>
        <w:t xml:space="preserve">суждения,  </w:t>
      </w:r>
      <w:r w:rsidRPr="005275E6">
        <w:rPr>
          <w:spacing w:val="65"/>
          <w:sz w:val="24"/>
          <w:szCs w:val="24"/>
        </w:rPr>
        <w:t xml:space="preserve"> </w:t>
      </w:r>
      <w:r w:rsidRPr="005275E6">
        <w:rPr>
          <w:sz w:val="24"/>
          <w:szCs w:val="24"/>
        </w:rPr>
        <w:t xml:space="preserve">выражать  </w:t>
      </w:r>
      <w:r w:rsidRPr="005275E6">
        <w:rPr>
          <w:spacing w:val="61"/>
          <w:sz w:val="24"/>
          <w:szCs w:val="24"/>
        </w:rPr>
        <w:t xml:space="preserve"> </w:t>
      </w:r>
      <w:r w:rsidRPr="005275E6">
        <w:rPr>
          <w:sz w:val="24"/>
          <w:szCs w:val="24"/>
        </w:rPr>
        <w:t xml:space="preserve">эмоции  </w:t>
      </w:r>
      <w:r w:rsidRPr="005275E6">
        <w:rPr>
          <w:spacing w:val="67"/>
          <w:sz w:val="24"/>
          <w:szCs w:val="24"/>
        </w:rPr>
        <w:t xml:space="preserve"> </w:t>
      </w:r>
      <w:proofErr w:type="gramStart"/>
      <w:r w:rsidRPr="005275E6">
        <w:rPr>
          <w:sz w:val="24"/>
          <w:szCs w:val="24"/>
        </w:rPr>
        <w:t>в</w:t>
      </w:r>
      <w:proofErr w:type="gramEnd"/>
    </w:p>
    <w:p w:rsidR="00607AE8" w:rsidRPr="005275E6" w:rsidRDefault="00607AE8" w:rsidP="00607AE8">
      <w:pPr>
        <w:pStyle w:val="ab"/>
        <w:spacing w:before="33"/>
        <w:rPr>
          <w:sz w:val="24"/>
          <w:szCs w:val="24"/>
        </w:rPr>
      </w:pPr>
      <w:proofErr w:type="gramStart"/>
      <w:r w:rsidRPr="005275E6">
        <w:rPr>
          <w:sz w:val="24"/>
          <w:szCs w:val="24"/>
        </w:rPr>
        <w:t>соответствии</w:t>
      </w:r>
      <w:proofErr w:type="gramEnd"/>
      <w:r w:rsidRPr="005275E6">
        <w:rPr>
          <w:spacing w:val="-4"/>
          <w:sz w:val="24"/>
          <w:szCs w:val="24"/>
        </w:rPr>
        <w:t xml:space="preserve"> </w:t>
      </w:r>
      <w:r w:rsidRPr="005275E6">
        <w:rPr>
          <w:sz w:val="24"/>
          <w:szCs w:val="24"/>
        </w:rPr>
        <w:t>с</w:t>
      </w:r>
      <w:r w:rsidRPr="005275E6">
        <w:rPr>
          <w:spacing w:val="-3"/>
          <w:sz w:val="24"/>
          <w:szCs w:val="24"/>
        </w:rPr>
        <w:t xml:space="preserve"> </w:t>
      </w:r>
      <w:r w:rsidRPr="005275E6">
        <w:rPr>
          <w:sz w:val="24"/>
          <w:szCs w:val="24"/>
        </w:rPr>
        <w:t>целями</w:t>
      </w:r>
      <w:r w:rsidRPr="005275E6">
        <w:rPr>
          <w:spacing w:val="-4"/>
          <w:sz w:val="24"/>
          <w:szCs w:val="24"/>
        </w:rPr>
        <w:t xml:space="preserve"> </w:t>
      </w:r>
      <w:r w:rsidRPr="005275E6">
        <w:rPr>
          <w:sz w:val="24"/>
          <w:szCs w:val="24"/>
        </w:rPr>
        <w:t>и</w:t>
      </w:r>
      <w:r w:rsidRPr="005275E6">
        <w:rPr>
          <w:spacing w:val="-4"/>
          <w:sz w:val="24"/>
          <w:szCs w:val="24"/>
        </w:rPr>
        <w:t xml:space="preserve"> </w:t>
      </w:r>
      <w:r w:rsidRPr="005275E6">
        <w:rPr>
          <w:sz w:val="24"/>
          <w:szCs w:val="24"/>
        </w:rPr>
        <w:t>условиями</w:t>
      </w:r>
      <w:r w:rsidRPr="005275E6">
        <w:rPr>
          <w:spacing w:val="-4"/>
          <w:sz w:val="24"/>
          <w:szCs w:val="24"/>
        </w:rPr>
        <w:t xml:space="preserve"> </w:t>
      </w:r>
      <w:r w:rsidRPr="005275E6">
        <w:rPr>
          <w:sz w:val="24"/>
          <w:szCs w:val="24"/>
        </w:rPr>
        <w:t>общения;</w:t>
      </w:r>
    </w:p>
    <w:p w:rsidR="00607AE8" w:rsidRPr="005275E6" w:rsidRDefault="00607AE8" w:rsidP="00607AE8">
      <w:pPr>
        <w:pStyle w:val="ab"/>
        <w:spacing w:before="33"/>
        <w:ind w:left="720"/>
        <w:rPr>
          <w:sz w:val="24"/>
          <w:szCs w:val="24"/>
        </w:rPr>
      </w:pPr>
      <w:r w:rsidRPr="005275E6">
        <w:rPr>
          <w:sz w:val="24"/>
          <w:szCs w:val="24"/>
        </w:rPr>
        <w:t>выражать</w:t>
      </w:r>
      <w:r w:rsidRPr="005275E6">
        <w:rPr>
          <w:spacing w:val="-6"/>
          <w:sz w:val="24"/>
          <w:szCs w:val="24"/>
        </w:rPr>
        <w:t xml:space="preserve"> </w:t>
      </w:r>
      <w:r w:rsidRPr="005275E6">
        <w:rPr>
          <w:sz w:val="24"/>
          <w:szCs w:val="24"/>
        </w:rPr>
        <w:t>свою</w:t>
      </w:r>
      <w:r w:rsidRPr="005275E6">
        <w:rPr>
          <w:spacing w:val="-4"/>
          <w:sz w:val="24"/>
          <w:szCs w:val="24"/>
        </w:rPr>
        <w:t xml:space="preserve"> </w:t>
      </w:r>
      <w:r w:rsidRPr="005275E6">
        <w:rPr>
          <w:sz w:val="24"/>
          <w:szCs w:val="24"/>
        </w:rPr>
        <w:t>точку</w:t>
      </w:r>
      <w:r w:rsidRPr="005275E6">
        <w:rPr>
          <w:spacing w:val="-7"/>
          <w:sz w:val="24"/>
          <w:szCs w:val="24"/>
        </w:rPr>
        <w:t xml:space="preserve"> </w:t>
      </w:r>
      <w:r w:rsidRPr="005275E6">
        <w:rPr>
          <w:sz w:val="24"/>
          <w:szCs w:val="24"/>
        </w:rPr>
        <w:t>зрения</w:t>
      </w:r>
      <w:r w:rsidRPr="005275E6">
        <w:rPr>
          <w:spacing w:val="-2"/>
          <w:sz w:val="24"/>
          <w:szCs w:val="24"/>
        </w:rPr>
        <w:t xml:space="preserve"> </w:t>
      </w:r>
      <w:r w:rsidRPr="005275E6">
        <w:rPr>
          <w:sz w:val="24"/>
          <w:szCs w:val="24"/>
        </w:rPr>
        <w:t>в устной</w:t>
      </w:r>
      <w:r w:rsidRPr="005275E6">
        <w:rPr>
          <w:spacing w:val="-3"/>
          <w:sz w:val="24"/>
          <w:szCs w:val="24"/>
        </w:rPr>
        <w:t xml:space="preserve"> </w:t>
      </w:r>
      <w:r w:rsidRPr="005275E6">
        <w:rPr>
          <w:sz w:val="24"/>
          <w:szCs w:val="24"/>
        </w:rPr>
        <w:t>и</w:t>
      </w:r>
      <w:r w:rsidRPr="005275E6">
        <w:rPr>
          <w:spacing w:val="-4"/>
          <w:sz w:val="24"/>
          <w:szCs w:val="24"/>
        </w:rPr>
        <w:t xml:space="preserve"> </w:t>
      </w:r>
      <w:r w:rsidRPr="005275E6">
        <w:rPr>
          <w:sz w:val="24"/>
          <w:szCs w:val="24"/>
        </w:rPr>
        <w:t>письменной</w:t>
      </w:r>
      <w:r w:rsidRPr="005275E6">
        <w:rPr>
          <w:spacing w:val="-3"/>
          <w:sz w:val="24"/>
          <w:szCs w:val="24"/>
        </w:rPr>
        <w:t xml:space="preserve"> </w:t>
      </w:r>
      <w:r w:rsidRPr="005275E6">
        <w:rPr>
          <w:sz w:val="24"/>
          <w:szCs w:val="24"/>
        </w:rPr>
        <w:t>речи;</w:t>
      </w:r>
    </w:p>
    <w:p w:rsidR="00607AE8" w:rsidRPr="005275E6" w:rsidRDefault="00607AE8" w:rsidP="00607AE8">
      <w:pPr>
        <w:pStyle w:val="ab"/>
        <w:spacing w:before="28" w:line="264" w:lineRule="auto"/>
        <w:ind w:right="541" w:firstLine="600"/>
        <w:rPr>
          <w:sz w:val="24"/>
          <w:szCs w:val="24"/>
        </w:rPr>
      </w:pPr>
      <w:r w:rsidRPr="005275E6">
        <w:rPr>
          <w:sz w:val="24"/>
          <w:szCs w:val="24"/>
        </w:rPr>
        <w:t>распознавать</w:t>
      </w:r>
      <w:r w:rsidRPr="005275E6">
        <w:rPr>
          <w:spacing w:val="1"/>
          <w:sz w:val="24"/>
          <w:szCs w:val="24"/>
        </w:rPr>
        <w:t xml:space="preserve"> </w:t>
      </w:r>
      <w:r w:rsidRPr="005275E6">
        <w:rPr>
          <w:sz w:val="24"/>
          <w:szCs w:val="24"/>
        </w:rPr>
        <w:t>невербальные</w:t>
      </w:r>
      <w:r w:rsidRPr="005275E6">
        <w:rPr>
          <w:spacing w:val="1"/>
          <w:sz w:val="24"/>
          <w:szCs w:val="24"/>
        </w:rPr>
        <w:t xml:space="preserve"> </w:t>
      </w:r>
      <w:r w:rsidRPr="005275E6">
        <w:rPr>
          <w:sz w:val="24"/>
          <w:szCs w:val="24"/>
        </w:rPr>
        <w:t>средства</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понимать</w:t>
      </w:r>
      <w:r w:rsidRPr="005275E6">
        <w:rPr>
          <w:spacing w:val="1"/>
          <w:sz w:val="24"/>
          <w:szCs w:val="24"/>
        </w:rPr>
        <w:t xml:space="preserve"> </w:t>
      </w:r>
      <w:r w:rsidRPr="005275E6">
        <w:rPr>
          <w:sz w:val="24"/>
          <w:szCs w:val="24"/>
        </w:rPr>
        <w:t>значение</w:t>
      </w:r>
      <w:r w:rsidRPr="005275E6">
        <w:rPr>
          <w:spacing w:val="1"/>
          <w:sz w:val="24"/>
          <w:szCs w:val="24"/>
        </w:rPr>
        <w:t xml:space="preserve"> </w:t>
      </w:r>
      <w:r w:rsidRPr="005275E6">
        <w:rPr>
          <w:sz w:val="24"/>
          <w:szCs w:val="24"/>
        </w:rPr>
        <w:t>социальных</w:t>
      </w:r>
      <w:r w:rsidRPr="005275E6">
        <w:rPr>
          <w:spacing w:val="1"/>
          <w:sz w:val="24"/>
          <w:szCs w:val="24"/>
        </w:rPr>
        <w:t xml:space="preserve"> </w:t>
      </w:r>
      <w:r w:rsidRPr="005275E6">
        <w:rPr>
          <w:sz w:val="24"/>
          <w:szCs w:val="24"/>
        </w:rPr>
        <w:t>знаков,</w:t>
      </w:r>
      <w:r w:rsidRPr="005275E6">
        <w:rPr>
          <w:spacing w:val="1"/>
          <w:sz w:val="24"/>
          <w:szCs w:val="24"/>
        </w:rPr>
        <w:t xml:space="preserve"> </w:t>
      </w:r>
      <w:r w:rsidRPr="005275E6">
        <w:rPr>
          <w:sz w:val="24"/>
          <w:szCs w:val="24"/>
        </w:rPr>
        <w:t>распознавать</w:t>
      </w:r>
      <w:r w:rsidRPr="005275E6">
        <w:rPr>
          <w:spacing w:val="1"/>
          <w:sz w:val="24"/>
          <w:szCs w:val="24"/>
        </w:rPr>
        <w:t xml:space="preserve"> </w:t>
      </w:r>
      <w:r w:rsidRPr="005275E6">
        <w:rPr>
          <w:sz w:val="24"/>
          <w:szCs w:val="24"/>
        </w:rPr>
        <w:t>предпосылки</w:t>
      </w:r>
      <w:r w:rsidRPr="005275E6">
        <w:rPr>
          <w:spacing w:val="1"/>
          <w:sz w:val="24"/>
          <w:szCs w:val="24"/>
        </w:rPr>
        <w:t xml:space="preserve"> </w:t>
      </w:r>
      <w:r w:rsidRPr="005275E6">
        <w:rPr>
          <w:sz w:val="24"/>
          <w:szCs w:val="24"/>
        </w:rPr>
        <w:t>конфликтных</w:t>
      </w:r>
      <w:r w:rsidRPr="005275E6">
        <w:rPr>
          <w:spacing w:val="1"/>
          <w:sz w:val="24"/>
          <w:szCs w:val="24"/>
        </w:rPr>
        <w:t xml:space="preserve"> </w:t>
      </w:r>
      <w:r w:rsidRPr="005275E6">
        <w:rPr>
          <w:sz w:val="24"/>
          <w:szCs w:val="24"/>
        </w:rPr>
        <w:t>ситуаций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смягчать</w:t>
      </w:r>
      <w:r w:rsidRPr="005275E6">
        <w:rPr>
          <w:spacing w:val="-2"/>
          <w:sz w:val="24"/>
          <w:szCs w:val="24"/>
        </w:rPr>
        <w:t xml:space="preserve"> </w:t>
      </w:r>
      <w:r w:rsidRPr="005275E6">
        <w:rPr>
          <w:sz w:val="24"/>
          <w:szCs w:val="24"/>
        </w:rPr>
        <w:t>конфликты,</w:t>
      </w:r>
      <w:r w:rsidRPr="005275E6">
        <w:rPr>
          <w:spacing w:val="4"/>
          <w:sz w:val="24"/>
          <w:szCs w:val="24"/>
        </w:rPr>
        <w:t xml:space="preserve"> </w:t>
      </w:r>
      <w:r w:rsidRPr="005275E6">
        <w:rPr>
          <w:sz w:val="24"/>
          <w:szCs w:val="24"/>
        </w:rPr>
        <w:t>вести переговоры;</w:t>
      </w:r>
    </w:p>
    <w:p w:rsidR="00607AE8" w:rsidRPr="005275E6" w:rsidRDefault="00607AE8" w:rsidP="00607AE8">
      <w:pPr>
        <w:pStyle w:val="ab"/>
        <w:spacing w:before="4" w:line="261" w:lineRule="auto"/>
        <w:ind w:right="540" w:firstLine="600"/>
        <w:rPr>
          <w:sz w:val="24"/>
          <w:szCs w:val="24"/>
        </w:rPr>
      </w:pPr>
      <w:r w:rsidRPr="005275E6">
        <w:rPr>
          <w:sz w:val="24"/>
          <w:szCs w:val="24"/>
        </w:rPr>
        <w:t>понимать</w:t>
      </w:r>
      <w:r w:rsidRPr="005275E6">
        <w:rPr>
          <w:spacing w:val="1"/>
          <w:sz w:val="24"/>
          <w:szCs w:val="24"/>
        </w:rPr>
        <w:t xml:space="preserve"> </w:t>
      </w:r>
      <w:r w:rsidRPr="005275E6">
        <w:rPr>
          <w:sz w:val="24"/>
          <w:szCs w:val="24"/>
        </w:rPr>
        <w:t>намерения</w:t>
      </w:r>
      <w:r w:rsidRPr="005275E6">
        <w:rPr>
          <w:spacing w:val="1"/>
          <w:sz w:val="24"/>
          <w:szCs w:val="24"/>
        </w:rPr>
        <w:t xml:space="preserve"> </w:t>
      </w:r>
      <w:r w:rsidRPr="005275E6">
        <w:rPr>
          <w:sz w:val="24"/>
          <w:szCs w:val="24"/>
        </w:rPr>
        <w:t>других,</w:t>
      </w:r>
      <w:r w:rsidRPr="005275E6">
        <w:rPr>
          <w:spacing w:val="1"/>
          <w:sz w:val="24"/>
          <w:szCs w:val="24"/>
        </w:rPr>
        <w:t xml:space="preserve"> </w:t>
      </w:r>
      <w:r w:rsidRPr="005275E6">
        <w:rPr>
          <w:sz w:val="24"/>
          <w:szCs w:val="24"/>
        </w:rPr>
        <w:t>проявлять</w:t>
      </w:r>
      <w:r w:rsidRPr="005275E6">
        <w:rPr>
          <w:spacing w:val="1"/>
          <w:sz w:val="24"/>
          <w:szCs w:val="24"/>
        </w:rPr>
        <w:t xml:space="preserve"> </w:t>
      </w:r>
      <w:r w:rsidRPr="005275E6">
        <w:rPr>
          <w:sz w:val="24"/>
          <w:szCs w:val="24"/>
        </w:rPr>
        <w:t>уважительное</w:t>
      </w:r>
      <w:r w:rsidRPr="005275E6">
        <w:rPr>
          <w:spacing w:val="1"/>
          <w:sz w:val="24"/>
          <w:szCs w:val="24"/>
        </w:rPr>
        <w:t xml:space="preserve"> </w:t>
      </w:r>
      <w:r w:rsidRPr="005275E6">
        <w:rPr>
          <w:sz w:val="24"/>
          <w:szCs w:val="24"/>
        </w:rPr>
        <w:t>отношение</w:t>
      </w:r>
      <w:r w:rsidRPr="005275E6">
        <w:rPr>
          <w:spacing w:val="1"/>
          <w:sz w:val="24"/>
          <w:szCs w:val="24"/>
        </w:rPr>
        <w:t xml:space="preserve"> </w:t>
      </w:r>
      <w:r w:rsidRPr="005275E6">
        <w:rPr>
          <w:sz w:val="24"/>
          <w:szCs w:val="24"/>
        </w:rPr>
        <w:t>к</w:t>
      </w:r>
      <w:r w:rsidRPr="005275E6">
        <w:rPr>
          <w:spacing w:val="1"/>
          <w:sz w:val="24"/>
          <w:szCs w:val="24"/>
        </w:rPr>
        <w:t xml:space="preserve"> </w:t>
      </w:r>
      <w:r w:rsidRPr="005275E6">
        <w:rPr>
          <w:sz w:val="24"/>
          <w:szCs w:val="24"/>
        </w:rPr>
        <w:t>собеседнику</w:t>
      </w:r>
      <w:r w:rsidRPr="005275E6">
        <w:rPr>
          <w:spacing w:val="-5"/>
          <w:sz w:val="24"/>
          <w:szCs w:val="24"/>
        </w:rPr>
        <w:t xml:space="preserve"> </w:t>
      </w:r>
      <w:r w:rsidRPr="005275E6">
        <w:rPr>
          <w:sz w:val="24"/>
          <w:szCs w:val="24"/>
        </w:rPr>
        <w:t>и в</w:t>
      </w:r>
      <w:r w:rsidRPr="005275E6">
        <w:rPr>
          <w:spacing w:val="-2"/>
          <w:sz w:val="24"/>
          <w:szCs w:val="24"/>
        </w:rPr>
        <w:t xml:space="preserve"> </w:t>
      </w:r>
      <w:r w:rsidRPr="005275E6">
        <w:rPr>
          <w:sz w:val="24"/>
          <w:szCs w:val="24"/>
        </w:rPr>
        <w:t>корректной форме</w:t>
      </w:r>
      <w:r w:rsidRPr="005275E6">
        <w:rPr>
          <w:spacing w:val="1"/>
          <w:sz w:val="24"/>
          <w:szCs w:val="24"/>
        </w:rPr>
        <w:t xml:space="preserve"> </w:t>
      </w:r>
      <w:r w:rsidRPr="005275E6">
        <w:rPr>
          <w:sz w:val="24"/>
          <w:szCs w:val="24"/>
        </w:rPr>
        <w:t>формулировать</w:t>
      </w:r>
      <w:r w:rsidRPr="005275E6">
        <w:rPr>
          <w:spacing w:val="-3"/>
          <w:sz w:val="24"/>
          <w:szCs w:val="24"/>
        </w:rPr>
        <w:t xml:space="preserve"> </w:t>
      </w:r>
      <w:r w:rsidRPr="005275E6">
        <w:rPr>
          <w:sz w:val="24"/>
          <w:szCs w:val="24"/>
        </w:rPr>
        <w:t>свои возражения;</w:t>
      </w:r>
    </w:p>
    <w:p w:rsidR="00607AE8" w:rsidRPr="005275E6" w:rsidRDefault="00607AE8" w:rsidP="00607AE8">
      <w:pPr>
        <w:pStyle w:val="ab"/>
        <w:spacing w:before="4" w:line="264" w:lineRule="auto"/>
        <w:ind w:right="535" w:firstLine="600"/>
        <w:rPr>
          <w:sz w:val="24"/>
          <w:szCs w:val="24"/>
        </w:rPr>
      </w:pPr>
      <w:r w:rsidRPr="005275E6">
        <w:rPr>
          <w:sz w:val="24"/>
          <w:szCs w:val="24"/>
        </w:rPr>
        <w:t>в</w:t>
      </w:r>
      <w:r w:rsidRPr="005275E6">
        <w:rPr>
          <w:spacing w:val="1"/>
          <w:sz w:val="24"/>
          <w:szCs w:val="24"/>
        </w:rPr>
        <w:t xml:space="preserve"> </w:t>
      </w:r>
      <w:r w:rsidRPr="005275E6">
        <w:rPr>
          <w:sz w:val="24"/>
          <w:szCs w:val="24"/>
        </w:rPr>
        <w:t>ходе</w:t>
      </w:r>
      <w:r w:rsidRPr="005275E6">
        <w:rPr>
          <w:spacing w:val="1"/>
          <w:sz w:val="24"/>
          <w:szCs w:val="24"/>
        </w:rPr>
        <w:t xml:space="preserve"> </w:t>
      </w:r>
      <w:r w:rsidRPr="005275E6">
        <w:rPr>
          <w:sz w:val="24"/>
          <w:szCs w:val="24"/>
        </w:rPr>
        <w:t>диалога</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(или)</w:t>
      </w:r>
      <w:r w:rsidRPr="005275E6">
        <w:rPr>
          <w:spacing w:val="1"/>
          <w:sz w:val="24"/>
          <w:szCs w:val="24"/>
        </w:rPr>
        <w:t xml:space="preserve"> </w:t>
      </w:r>
      <w:r w:rsidRPr="005275E6">
        <w:rPr>
          <w:sz w:val="24"/>
          <w:szCs w:val="24"/>
        </w:rPr>
        <w:t>дискуссии</w:t>
      </w:r>
      <w:r w:rsidRPr="005275E6">
        <w:rPr>
          <w:spacing w:val="1"/>
          <w:sz w:val="24"/>
          <w:szCs w:val="24"/>
        </w:rPr>
        <w:t xml:space="preserve"> </w:t>
      </w:r>
      <w:r w:rsidRPr="005275E6">
        <w:rPr>
          <w:sz w:val="24"/>
          <w:szCs w:val="24"/>
        </w:rPr>
        <w:t>задавать</w:t>
      </w:r>
      <w:r w:rsidRPr="005275E6">
        <w:rPr>
          <w:spacing w:val="1"/>
          <w:sz w:val="24"/>
          <w:szCs w:val="24"/>
        </w:rPr>
        <w:t xml:space="preserve"> </w:t>
      </w:r>
      <w:r w:rsidRPr="005275E6">
        <w:rPr>
          <w:sz w:val="24"/>
          <w:szCs w:val="24"/>
        </w:rPr>
        <w:t>вопросы</w:t>
      </w:r>
      <w:r w:rsidRPr="005275E6">
        <w:rPr>
          <w:spacing w:val="1"/>
          <w:sz w:val="24"/>
          <w:szCs w:val="24"/>
        </w:rPr>
        <w:t xml:space="preserve"> </w:t>
      </w:r>
      <w:r w:rsidRPr="005275E6">
        <w:rPr>
          <w:sz w:val="24"/>
          <w:szCs w:val="24"/>
        </w:rPr>
        <w:t>по</w:t>
      </w:r>
      <w:r w:rsidRPr="005275E6">
        <w:rPr>
          <w:spacing w:val="1"/>
          <w:sz w:val="24"/>
          <w:szCs w:val="24"/>
        </w:rPr>
        <w:t xml:space="preserve"> </w:t>
      </w:r>
      <w:r w:rsidRPr="005275E6">
        <w:rPr>
          <w:sz w:val="24"/>
          <w:szCs w:val="24"/>
        </w:rPr>
        <w:t>существу</w:t>
      </w:r>
      <w:r w:rsidRPr="005275E6">
        <w:rPr>
          <w:spacing w:val="1"/>
          <w:sz w:val="24"/>
          <w:szCs w:val="24"/>
        </w:rPr>
        <w:t xml:space="preserve"> </w:t>
      </w:r>
      <w:r w:rsidRPr="005275E6">
        <w:rPr>
          <w:sz w:val="24"/>
          <w:szCs w:val="24"/>
        </w:rPr>
        <w:t>обсуждаемой темы и высказывать идеи, нацеленные на решение задачи и</w:t>
      </w:r>
      <w:r w:rsidRPr="005275E6">
        <w:rPr>
          <w:spacing w:val="1"/>
          <w:sz w:val="24"/>
          <w:szCs w:val="24"/>
        </w:rPr>
        <w:t xml:space="preserve"> </w:t>
      </w:r>
      <w:r w:rsidRPr="005275E6">
        <w:rPr>
          <w:sz w:val="24"/>
          <w:szCs w:val="24"/>
        </w:rPr>
        <w:t>поддержание</w:t>
      </w:r>
      <w:r w:rsidRPr="005275E6">
        <w:rPr>
          <w:spacing w:val="2"/>
          <w:sz w:val="24"/>
          <w:szCs w:val="24"/>
        </w:rPr>
        <w:t xml:space="preserve"> </w:t>
      </w:r>
      <w:r w:rsidRPr="005275E6">
        <w:rPr>
          <w:sz w:val="24"/>
          <w:szCs w:val="24"/>
        </w:rPr>
        <w:t>благожелательности</w:t>
      </w:r>
      <w:r w:rsidRPr="005275E6">
        <w:rPr>
          <w:spacing w:val="1"/>
          <w:sz w:val="24"/>
          <w:szCs w:val="24"/>
        </w:rPr>
        <w:t xml:space="preserve"> </w:t>
      </w:r>
      <w:r w:rsidRPr="005275E6">
        <w:rPr>
          <w:sz w:val="24"/>
          <w:szCs w:val="24"/>
        </w:rPr>
        <w:t>общения;</w:t>
      </w:r>
    </w:p>
    <w:p w:rsidR="00607AE8" w:rsidRPr="005275E6" w:rsidRDefault="00607AE8" w:rsidP="00607AE8">
      <w:pPr>
        <w:pStyle w:val="ab"/>
        <w:spacing w:before="3" w:line="264" w:lineRule="auto"/>
        <w:ind w:right="536" w:firstLine="600"/>
        <w:rPr>
          <w:sz w:val="24"/>
          <w:szCs w:val="24"/>
        </w:rPr>
      </w:pPr>
      <w:r w:rsidRPr="005275E6">
        <w:rPr>
          <w:sz w:val="24"/>
          <w:szCs w:val="24"/>
        </w:rPr>
        <w:t>сопоставлять свои суждения с суждениями других участников диалога,</w:t>
      </w:r>
      <w:r w:rsidRPr="005275E6">
        <w:rPr>
          <w:spacing w:val="1"/>
          <w:sz w:val="24"/>
          <w:szCs w:val="24"/>
        </w:rPr>
        <w:t xml:space="preserve"> </w:t>
      </w:r>
      <w:r w:rsidRPr="005275E6">
        <w:rPr>
          <w:sz w:val="24"/>
          <w:szCs w:val="24"/>
        </w:rPr>
        <w:t>обнаруживать</w:t>
      </w:r>
      <w:r w:rsidRPr="005275E6">
        <w:rPr>
          <w:spacing w:val="1"/>
          <w:sz w:val="24"/>
          <w:szCs w:val="24"/>
        </w:rPr>
        <w:t xml:space="preserve"> </w:t>
      </w:r>
      <w:r w:rsidRPr="005275E6">
        <w:rPr>
          <w:sz w:val="24"/>
          <w:szCs w:val="24"/>
        </w:rPr>
        <w:t>различие</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сходство</w:t>
      </w:r>
      <w:r w:rsidRPr="005275E6">
        <w:rPr>
          <w:spacing w:val="1"/>
          <w:sz w:val="24"/>
          <w:szCs w:val="24"/>
        </w:rPr>
        <w:t xml:space="preserve"> </w:t>
      </w:r>
      <w:r w:rsidRPr="005275E6">
        <w:rPr>
          <w:sz w:val="24"/>
          <w:szCs w:val="24"/>
        </w:rPr>
        <w:t>позиций,</w:t>
      </w:r>
      <w:r w:rsidRPr="005275E6">
        <w:rPr>
          <w:spacing w:val="1"/>
          <w:sz w:val="24"/>
          <w:szCs w:val="24"/>
        </w:rPr>
        <w:t xml:space="preserve"> </w:t>
      </w:r>
      <w:r w:rsidRPr="005275E6">
        <w:rPr>
          <w:sz w:val="24"/>
          <w:szCs w:val="24"/>
        </w:rPr>
        <w:t>публично</w:t>
      </w:r>
      <w:r w:rsidRPr="005275E6">
        <w:rPr>
          <w:spacing w:val="1"/>
          <w:sz w:val="24"/>
          <w:szCs w:val="24"/>
        </w:rPr>
        <w:t xml:space="preserve"> </w:t>
      </w:r>
      <w:r w:rsidRPr="005275E6">
        <w:rPr>
          <w:sz w:val="24"/>
          <w:szCs w:val="24"/>
        </w:rPr>
        <w:t>представлять</w:t>
      </w:r>
      <w:r w:rsidRPr="005275E6">
        <w:rPr>
          <w:spacing w:val="1"/>
          <w:sz w:val="24"/>
          <w:szCs w:val="24"/>
        </w:rPr>
        <w:t xml:space="preserve"> </w:t>
      </w:r>
      <w:r w:rsidRPr="005275E6">
        <w:rPr>
          <w:sz w:val="24"/>
          <w:szCs w:val="24"/>
        </w:rPr>
        <w:t>результаты</w:t>
      </w:r>
      <w:r w:rsidRPr="005275E6">
        <w:rPr>
          <w:spacing w:val="-3"/>
          <w:sz w:val="24"/>
          <w:szCs w:val="24"/>
        </w:rPr>
        <w:t xml:space="preserve"> </w:t>
      </w:r>
      <w:r w:rsidRPr="005275E6">
        <w:rPr>
          <w:sz w:val="24"/>
          <w:szCs w:val="24"/>
        </w:rPr>
        <w:t>выполненного</w:t>
      </w:r>
      <w:r w:rsidRPr="005275E6">
        <w:rPr>
          <w:spacing w:val="-3"/>
          <w:sz w:val="24"/>
          <w:szCs w:val="24"/>
        </w:rPr>
        <w:t xml:space="preserve"> </w:t>
      </w:r>
      <w:r w:rsidRPr="005275E6">
        <w:rPr>
          <w:sz w:val="24"/>
          <w:szCs w:val="24"/>
        </w:rPr>
        <w:t>опыта</w:t>
      </w:r>
      <w:r w:rsidRPr="005275E6">
        <w:rPr>
          <w:spacing w:val="-2"/>
          <w:sz w:val="24"/>
          <w:szCs w:val="24"/>
        </w:rPr>
        <w:t xml:space="preserve"> </w:t>
      </w:r>
      <w:r w:rsidRPr="005275E6">
        <w:rPr>
          <w:sz w:val="24"/>
          <w:szCs w:val="24"/>
        </w:rPr>
        <w:t>(эксперимента, исследования, проекта);</w:t>
      </w:r>
    </w:p>
    <w:p w:rsidR="00607AE8" w:rsidRPr="005275E6" w:rsidRDefault="00607AE8" w:rsidP="00607AE8">
      <w:pPr>
        <w:pStyle w:val="ab"/>
        <w:spacing w:before="59" w:line="264" w:lineRule="auto"/>
        <w:ind w:right="539" w:firstLine="600"/>
        <w:rPr>
          <w:b/>
          <w:sz w:val="24"/>
          <w:szCs w:val="24"/>
        </w:rPr>
      </w:pPr>
      <w:r w:rsidRPr="005275E6">
        <w:rPr>
          <w:sz w:val="24"/>
          <w:szCs w:val="24"/>
        </w:rPr>
        <w:t>самостоятельно</w:t>
      </w:r>
      <w:r w:rsidRPr="005275E6">
        <w:rPr>
          <w:spacing w:val="1"/>
          <w:sz w:val="24"/>
          <w:szCs w:val="24"/>
        </w:rPr>
        <w:t xml:space="preserve"> </w:t>
      </w:r>
      <w:r w:rsidRPr="005275E6">
        <w:rPr>
          <w:sz w:val="24"/>
          <w:szCs w:val="24"/>
        </w:rPr>
        <w:t>выбирать</w:t>
      </w:r>
      <w:r w:rsidRPr="005275E6">
        <w:rPr>
          <w:spacing w:val="1"/>
          <w:sz w:val="24"/>
          <w:szCs w:val="24"/>
        </w:rPr>
        <w:t xml:space="preserve"> </w:t>
      </w:r>
      <w:r w:rsidRPr="005275E6">
        <w:rPr>
          <w:sz w:val="24"/>
          <w:szCs w:val="24"/>
        </w:rPr>
        <w:t>формат</w:t>
      </w:r>
      <w:r w:rsidRPr="005275E6">
        <w:rPr>
          <w:spacing w:val="1"/>
          <w:sz w:val="24"/>
          <w:szCs w:val="24"/>
        </w:rPr>
        <w:t xml:space="preserve"> </w:t>
      </w:r>
      <w:r w:rsidRPr="005275E6">
        <w:rPr>
          <w:sz w:val="24"/>
          <w:szCs w:val="24"/>
        </w:rPr>
        <w:t>выступления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учетом</w:t>
      </w:r>
      <w:r w:rsidRPr="005275E6">
        <w:rPr>
          <w:spacing w:val="1"/>
          <w:sz w:val="24"/>
          <w:szCs w:val="24"/>
        </w:rPr>
        <w:t xml:space="preserve"> </w:t>
      </w:r>
      <w:r w:rsidRPr="005275E6">
        <w:rPr>
          <w:sz w:val="24"/>
          <w:szCs w:val="24"/>
        </w:rPr>
        <w:t>задач</w:t>
      </w:r>
      <w:r w:rsidRPr="005275E6">
        <w:rPr>
          <w:spacing w:val="1"/>
          <w:sz w:val="24"/>
          <w:szCs w:val="24"/>
        </w:rPr>
        <w:t xml:space="preserve"> </w:t>
      </w:r>
      <w:r w:rsidRPr="005275E6">
        <w:rPr>
          <w:sz w:val="24"/>
          <w:szCs w:val="24"/>
        </w:rPr>
        <w:t>презентации и особенностей аудитории и в соответствии с ним составлять</w:t>
      </w:r>
      <w:r w:rsidRPr="005275E6">
        <w:rPr>
          <w:spacing w:val="1"/>
          <w:sz w:val="24"/>
          <w:szCs w:val="24"/>
        </w:rPr>
        <w:t xml:space="preserve"> </w:t>
      </w:r>
      <w:r w:rsidRPr="005275E6">
        <w:rPr>
          <w:sz w:val="24"/>
          <w:szCs w:val="24"/>
        </w:rPr>
        <w:t>устные и письменные тексты с использованием иллюстративных материалов.</w:t>
      </w:r>
      <w:r w:rsidRPr="005275E6">
        <w:rPr>
          <w:spacing w:val="-67"/>
          <w:sz w:val="24"/>
          <w:szCs w:val="24"/>
        </w:rPr>
        <w:t xml:space="preserve"> </w:t>
      </w:r>
      <w:r w:rsidRPr="005275E6">
        <w:rPr>
          <w:b/>
          <w:sz w:val="24"/>
          <w:szCs w:val="24"/>
        </w:rPr>
        <w:t>Совместная</w:t>
      </w:r>
      <w:r w:rsidRPr="005275E6">
        <w:rPr>
          <w:b/>
          <w:spacing w:val="-2"/>
          <w:sz w:val="24"/>
          <w:szCs w:val="24"/>
        </w:rPr>
        <w:t xml:space="preserve"> </w:t>
      </w:r>
      <w:r w:rsidRPr="005275E6">
        <w:rPr>
          <w:b/>
          <w:sz w:val="24"/>
          <w:szCs w:val="24"/>
        </w:rPr>
        <w:t>деятельность:</w:t>
      </w:r>
    </w:p>
    <w:p w:rsidR="00607AE8" w:rsidRPr="005275E6" w:rsidRDefault="00607AE8" w:rsidP="00607AE8">
      <w:pPr>
        <w:pStyle w:val="ab"/>
        <w:spacing w:line="264" w:lineRule="auto"/>
        <w:ind w:right="538" w:firstLine="600"/>
        <w:rPr>
          <w:sz w:val="24"/>
          <w:szCs w:val="24"/>
        </w:rPr>
      </w:pPr>
      <w:r w:rsidRPr="005275E6">
        <w:rPr>
          <w:sz w:val="24"/>
          <w:szCs w:val="24"/>
        </w:rPr>
        <w:t>понимать и использовать преимущества командной и индивидуальной</w:t>
      </w:r>
      <w:r w:rsidRPr="005275E6">
        <w:rPr>
          <w:spacing w:val="1"/>
          <w:sz w:val="24"/>
          <w:szCs w:val="24"/>
        </w:rPr>
        <w:t xml:space="preserve"> </w:t>
      </w:r>
      <w:r w:rsidRPr="005275E6">
        <w:rPr>
          <w:sz w:val="24"/>
          <w:szCs w:val="24"/>
        </w:rPr>
        <w:t>работы</w:t>
      </w:r>
      <w:r w:rsidRPr="005275E6">
        <w:rPr>
          <w:spacing w:val="1"/>
          <w:sz w:val="24"/>
          <w:szCs w:val="24"/>
        </w:rPr>
        <w:t xml:space="preserve"> </w:t>
      </w:r>
      <w:r w:rsidRPr="005275E6">
        <w:rPr>
          <w:sz w:val="24"/>
          <w:szCs w:val="24"/>
        </w:rPr>
        <w:t>при</w:t>
      </w:r>
      <w:r w:rsidRPr="005275E6">
        <w:rPr>
          <w:spacing w:val="1"/>
          <w:sz w:val="24"/>
          <w:szCs w:val="24"/>
        </w:rPr>
        <w:t xml:space="preserve"> </w:t>
      </w:r>
      <w:r w:rsidRPr="005275E6">
        <w:rPr>
          <w:sz w:val="24"/>
          <w:szCs w:val="24"/>
        </w:rPr>
        <w:t>решении</w:t>
      </w:r>
      <w:r w:rsidRPr="005275E6">
        <w:rPr>
          <w:spacing w:val="1"/>
          <w:sz w:val="24"/>
          <w:szCs w:val="24"/>
        </w:rPr>
        <w:t xml:space="preserve"> </w:t>
      </w:r>
      <w:r w:rsidRPr="005275E6">
        <w:rPr>
          <w:sz w:val="24"/>
          <w:szCs w:val="24"/>
        </w:rPr>
        <w:t>конкретной</w:t>
      </w:r>
      <w:r w:rsidRPr="005275E6">
        <w:rPr>
          <w:spacing w:val="1"/>
          <w:sz w:val="24"/>
          <w:szCs w:val="24"/>
        </w:rPr>
        <w:t xml:space="preserve"> </w:t>
      </w:r>
      <w:r w:rsidRPr="005275E6">
        <w:rPr>
          <w:sz w:val="24"/>
          <w:szCs w:val="24"/>
        </w:rPr>
        <w:t>проблемы,</w:t>
      </w:r>
      <w:r w:rsidRPr="005275E6">
        <w:rPr>
          <w:spacing w:val="1"/>
          <w:sz w:val="24"/>
          <w:szCs w:val="24"/>
        </w:rPr>
        <w:t xml:space="preserve"> </w:t>
      </w:r>
      <w:r w:rsidRPr="005275E6">
        <w:rPr>
          <w:sz w:val="24"/>
          <w:szCs w:val="24"/>
        </w:rPr>
        <w:t>обосновывать необходимость</w:t>
      </w:r>
      <w:r w:rsidRPr="005275E6">
        <w:rPr>
          <w:spacing w:val="1"/>
          <w:sz w:val="24"/>
          <w:szCs w:val="24"/>
        </w:rPr>
        <w:t xml:space="preserve"> </w:t>
      </w:r>
      <w:r w:rsidRPr="005275E6">
        <w:rPr>
          <w:sz w:val="24"/>
          <w:szCs w:val="24"/>
        </w:rPr>
        <w:t>применения</w:t>
      </w:r>
      <w:r w:rsidRPr="005275E6">
        <w:rPr>
          <w:spacing w:val="1"/>
          <w:sz w:val="24"/>
          <w:szCs w:val="24"/>
        </w:rPr>
        <w:t xml:space="preserve"> </w:t>
      </w:r>
      <w:r w:rsidRPr="005275E6">
        <w:rPr>
          <w:sz w:val="24"/>
          <w:szCs w:val="24"/>
        </w:rPr>
        <w:t>групповых</w:t>
      </w:r>
      <w:r w:rsidRPr="005275E6">
        <w:rPr>
          <w:spacing w:val="1"/>
          <w:sz w:val="24"/>
          <w:szCs w:val="24"/>
        </w:rPr>
        <w:t xml:space="preserve"> </w:t>
      </w:r>
      <w:r w:rsidRPr="005275E6">
        <w:rPr>
          <w:sz w:val="24"/>
          <w:szCs w:val="24"/>
        </w:rPr>
        <w:t>форм</w:t>
      </w:r>
      <w:r w:rsidRPr="005275E6">
        <w:rPr>
          <w:spacing w:val="1"/>
          <w:sz w:val="24"/>
          <w:szCs w:val="24"/>
        </w:rPr>
        <w:t xml:space="preserve"> </w:t>
      </w:r>
      <w:r w:rsidRPr="005275E6">
        <w:rPr>
          <w:sz w:val="24"/>
          <w:szCs w:val="24"/>
        </w:rPr>
        <w:t>взаимодействия</w:t>
      </w:r>
      <w:r w:rsidRPr="005275E6">
        <w:rPr>
          <w:spacing w:val="1"/>
          <w:sz w:val="24"/>
          <w:szCs w:val="24"/>
        </w:rPr>
        <w:t xml:space="preserve"> </w:t>
      </w:r>
      <w:r w:rsidRPr="005275E6">
        <w:rPr>
          <w:sz w:val="24"/>
          <w:szCs w:val="24"/>
        </w:rPr>
        <w:t>при</w:t>
      </w:r>
      <w:r w:rsidRPr="005275E6">
        <w:rPr>
          <w:spacing w:val="1"/>
          <w:sz w:val="24"/>
          <w:szCs w:val="24"/>
        </w:rPr>
        <w:t xml:space="preserve"> </w:t>
      </w:r>
      <w:r w:rsidRPr="005275E6">
        <w:rPr>
          <w:sz w:val="24"/>
          <w:szCs w:val="24"/>
        </w:rPr>
        <w:t>решении</w:t>
      </w:r>
      <w:r w:rsidRPr="005275E6">
        <w:rPr>
          <w:spacing w:val="1"/>
          <w:sz w:val="24"/>
          <w:szCs w:val="24"/>
        </w:rPr>
        <w:t xml:space="preserve"> </w:t>
      </w:r>
      <w:r w:rsidRPr="005275E6">
        <w:rPr>
          <w:sz w:val="24"/>
          <w:szCs w:val="24"/>
        </w:rPr>
        <w:t>поставленной</w:t>
      </w:r>
      <w:r w:rsidRPr="005275E6">
        <w:rPr>
          <w:spacing w:val="1"/>
          <w:sz w:val="24"/>
          <w:szCs w:val="24"/>
        </w:rPr>
        <w:t xml:space="preserve"> </w:t>
      </w:r>
      <w:r w:rsidRPr="005275E6">
        <w:rPr>
          <w:sz w:val="24"/>
          <w:szCs w:val="24"/>
        </w:rPr>
        <w:t>задачи;</w:t>
      </w:r>
    </w:p>
    <w:p w:rsidR="00607AE8" w:rsidRPr="005275E6" w:rsidRDefault="00607AE8" w:rsidP="00607AE8">
      <w:pPr>
        <w:pStyle w:val="ab"/>
        <w:spacing w:line="264" w:lineRule="auto"/>
        <w:ind w:right="538" w:firstLine="600"/>
        <w:rPr>
          <w:sz w:val="24"/>
          <w:szCs w:val="24"/>
        </w:rPr>
      </w:pPr>
      <w:r w:rsidRPr="005275E6">
        <w:rPr>
          <w:sz w:val="24"/>
          <w:szCs w:val="24"/>
        </w:rPr>
        <w:t>принимать</w:t>
      </w:r>
      <w:r w:rsidRPr="005275E6">
        <w:rPr>
          <w:spacing w:val="1"/>
          <w:sz w:val="24"/>
          <w:szCs w:val="24"/>
        </w:rPr>
        <w:t xml:space="preserve"> </w:t>
      </w:r>
      <w:r w:rsidRPr="005275E6">
        <w:rPr>
          <w:sz w:val="24"/>
          <w:szCs w:val="24"/>
        </w:rPr>
        <w:t>цель</w:t>
      </w:r>
      <w:r w:rsidRPr="005275E6">
        <w:rPr>
          <w:spacing w:val="1"/>
          <w:sz w:val="24"/>
          <w:szCs w:val="24"/>
        </w:rPr>
        <w:t xml:space="preserve"> </w:t>
      </w:r>
      <w:r w:rsidRPr="005275E6">
        <w:rPr>
          <w:sz w:val="24"/>
          <w:szCs w:val="24"/>
        </w:rPr>
        <w:t>совместной</w:t>
      </w:r>
      <w:r w:rsidRPr="005275E6">
        <w:rPr>
          <w:spacing w:val="1"/>
          <w:sz w:val="24"/>
          <w:szCs w:val="24"/>
        </w:rPr>
        <w:t xml:space="preserve"> </w:t>
      </w:r>
      <w:r w:rsidRPr="005275E6">
        <w:rPr>
          <w:sz w:val="24"/>
          <w:szCs w:val="24"/>
        </w:rPr>
        <w:t>деятельности,</w:t>
      </w:r>
      <w:r w:rsidRPr="005275E6">
        <w:rPr>
          <w:spacing w:val="1"/>
          <w:sz w:val="24"/>
          <w:szCs w:val="24"/>
        </w:rPr>
        <w:t xml:space="preserve"> </w:t>
      </w:r>
      <w:r w:rsidRPr="005275E6">
        <w:rPr>
          <w:sz w:val="24"/>
          <w:szCs w:val="24"/>
        </w:rPr>
        <w:t>коллективно</w:t>
      </w:r>
      <w:r w:rsidRPr="005275E6">
        <w:rPr>
          <w:spacing w:val="71"/>
          <w:sz w:val="24"/>
          <w:szCs w:val="24"/>
        </w:rPr>
        <w:t xml:space="preserve"> </w:t>
      </w:r>
      <w:r w:rsidRPr="005275E6">
        <w:rPr>
          <w:sz w:val="24"/>
          <w:szCs w:val="24"/>
        </w:rPr>
        <w:t>строить</w:t>
      </w:r>
      <w:r w:rsidRPr="005275E6">
        <w:rPr>
          <w:spacing w:val="-67"/>
          <w:sz w:val="24"/>
          <w:szCs w:val="24"/>
        </w:rPr>
        <w:t xml:space="preserve"> </w:t>
      </w:r>
      <w:r w:rsidRPr="005275E6">
        <w:rPr>
          <w:sz w:val="24"/>
          <w:szCs w:val="24"/>
        </w:rPr>
        <w:t>действия по ее достижению: распределять роли, договариваться, обсуждать</w:t>
      </w:r>
      <w:r w:rsidRPr="005275E6">
        <w:rPr>
          <w:spacing w:val="1"/>
          <w:sz w:val="24"/>
          <w:szCs w:val="24"/>
        </w:rPr>
        <w:t xml:space="preserve"> </w:t>
      </w:r>
      <w:r w:rsidRPr="005275E6">
        <w:rPr>
          <w:sz w:val="24"/>
          <w:szCs w:val="24"/>
        </w:rPr>
        <w:t>процесс</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результат</w:t>
      </w:r>
      <w:r w:rsidRPr="005275E6">
        <w:rPr>
          <w:spacing w:val="-1"/>
          <w:sz w:val="24"/>
          <w:szCs w:val="24"/>
        </w:rPr>
        <w:t xml:space="preserve"> </w:t>
      </w:r>
      <w:r w:rsidRPr="005275E6">
        <w:rPr>
          <w:sz w:val="24"/>
          <w:szCs w:val="24"/>
        </w:rPr>
        <w:t>совместной</w:t>
      </w:r>
      <w:r w:rsidRPr="005275E6">
        <w:rPr>
          <w:spacing w:val="1"/>
          <w:sz w:val="24"/>
          <w:szCs w:val="24"/>
        </w:rPr>
        <w:t xml:space="preserve"> </w:t>
      </w:r>
      <w:r w:rsidRPr="005275E6">
        <w:rPr>
          <w:sz w:val="24"/>
          <w:szCs w:val="24"/>
        </w:rPr>
        <w:t>работы;</w:t>
      </w:r>
    </w:p>
    <w:p w:rsidR="00607AE8" w:rsidRPr="005275E6" w:rsidRDefault="00607AE8" w:rsidP="00607AE8">
      <w:pPr>
        <w:pStyle w:val="ab"/>
        <w:spacing w:before="2" w:line="261" w:lineRule="auto"/>
        <w:ind w:right="537" w:firstLine="600"/>
        <w:rPr>
          <w:sz w:val="24"/>
          <w:szCs w:val="24"/>
        </w:rPr>
      </w:pPr>
      <w:r w:rsidRPr="005275E6">
        <w:rPr>
          <w:sz w:val="24"/>
          <w:szCs w:val="24"/>
        </w:rPr>
        <w:t>обобщать</w:t>
      </w:r>
      <w:r w:rsidRPr="005275E6">
        <w:rPr>
          <w:spacing w:val="1"/>
          <w:sz w:val="24"/>
          <w:szCs w:val="24"/>
        </w:rPr>
        <w:t xml:space="preserve"> </w:t>
      </w:r>
      <w:r w:rsidRPr="005275E6">
        <w:rPr>
          <w:sz w:val="24"/>
          <w:szCs w:val="24"/>
        </w:rPr>
        <w:t>мнения</w:t>
      </w:r>
      <w:r w:rsidRPr="005275E6">
        <w:rPr>
          <w:spacing w:val="1"/>
          <w:sz w:val="24"/>
          <w:szCs w:val="24"/>
        </w:rPr>
        <w:t xml:space="preserve"> </w:t>
      </w:r>
      <w:r w:rsidRPr="005275E6">
        <w:rPr>
          <w:sz w:val="24"/>
          <w:szCs w:val="24"/>
        </w:rPr>
        <w:t>нескольких</w:t>
      </w:r>
      <w:r w:rsidRPr="005275E6">
        <w:rPr>
          <w:spacing w:val="1"/>
          <w:sz w:val="24"/>
          <w:szCs w:val="24"/>
        </w:rPr>
        <w:t xml:space="preserve"> </w:t>
      </w:r>
      <w:r w:rsidRPr="005275E6">
        <w:rPr>
          <w:sz w:val="24"/>
          <w:szCs w:val="24"/>
        </w:rPr>
        <w:t>человек,</w:t>
      </w:r>
      <w:r w:rsidRPr="005275E6">
        <w:rPr>
          <w:spacing w:val="1"/>
          <w:sz w:val="24"/>
          <w:szCs w:val="24"/>
        </w:rPr>
        <w:t xml:space="preserve"> </w:t>
      </w:r>
      <w:r w:rsidRPr="005275E6">
        <w:rPr>
          <w:sz w:val="24"/>
          <w:szCs w:val="24"/>
        </w:rPr>
        <w:t>проявлять</w:t>
      </w:r>
      <w:r w:rsidRPr="005275E6">
        <w:rPr>
          <w:spacing w:val="71"/>
          <w:sz w:val="24"/>
          <w:szCs w:val="24"/>
        </w:rPr>
        <w:t xml:space="preserve"> </w:t>
      </w:r>
      <w:r w:rsidRPr="005275E6">
        <w:rPr>
          <w:sz w:val="24"/>
          <w:szCs w:val="24"/>
        </w:rPr>
        <w:t>готовность</w:t>
      </w:r>
      <w:r w:rsidRPr="005275E6">
        <w:rPr>
          <w:spacing w:val="1"/>
          <w:sz w:val="24"/>
          <w:szCs w:val="24"/>
        </w:rPr>
        <w:t xml:space="preserve"> </w:t>
      </w:r>
      <w:r w:rsidRPr="005275E6">
        <w:rPr>
          <w:sz w:val="24"/>
          <w:szCs w:val="24"/>
        </w:rPr>
        <w:t>руководить,</w:t>
      </w:r>
      <w:r w:rsidRPr="005275E6">
        <w:rPr>
          <w:spacing w:val="3"/>
          <w:sz w:val="24"/>
          <w:szCs w:val="24"/>
        </w:rPr>
        <w:t xml:space="preserve"> </w:t>
      </w:r>
      <w:r w:rsidRPr="005275E6">
        <w:rPr>
          <w:sz w:val="24"/>
          <w:szCs w:val="24"/>
        </w:rPr>
        <w:t>выполнять</w:t>
      </w:r>
      <w:r w:rsidRPr="005275E6">
        <w:rPr>
          <w:spacing w:val="-2"/>
          <w:sz w:val="24"/>
          <w:szCs w:val="24"/>
        </w:rPr>
        <w:t xml:space="preserve"> </w:t>
      </w:r>
      <w:r w:rsidRPr="005275E6">
        <w:rPr>
          <w:sz w:val="24"/>
          <w:szCs w:val="24"/>
        </w:rPr>
        <w:t>поручения,</w:t>
      </w:r>
      <w:r w:rsidRPr="005275E6">
        <w:rPr>
          <w:spacing w:val="3"/>
          <w:sz w:val="24"/>
          <w:szCs w:val="24"/>
        </w:rPr>
        <w:t xml:space="preserve"> </w:t>
      </w:r>
      <w:r w:rsidRPr="005275E6">
        <w:rPr>
          <w:sz w:val="24"/>
          <w:szCs w:val="24"/>
        </w:rPr>
        <w:t>подчиняться;</w:t>
      </w:r>
    </w:p>
    <w:p w:rsidR="00607AE8" w:rsidRPr="005275E6" w:rsidRDefault="00607AE8" w:rsidP="00607AE8">
      <w:pPr>
        <w:pStyle w:val="ab"/>
        <w:spacing w:before="5" w:line="264" w:lineRule="auto"/>
        <w:ind w:right="533" w:firstLine="600"/>
        <w:rPr>
          <w:sz w:val="24"/>
          <w:szCs w:val="24"/>
        </w:rPr>
      </w:pPr>
      <w:r w:rsidRPr="005275E6">
        <w:rPr>
          <w:sz w:val="24"/>
          <w:szCs w:val="24"/>
        </w:rPr>
        <w:t>планировать организацию совместной работы, определять свою роль (с</w:t>
      </w:r>
      <w:r w:rsidRPr="005275E6">
        <w:rPr>
          <w:spacing w:val="1"/>
          <w:sz w:val="24"/>
          <w:szCs w:val="24"/>
        </w:rPr>
        <w:t xml:space="preserve"> </w:t>
      </w:r>
      <w:r w:rsidRPr="005275E6">
        <w:rPr>
          <w:sz w:val="24"/>
          <w:szCs w:val="24"/>
        </w:rPr>
        <w:t>учетом</w:t>
      </w:r>
      <w:r w:rsidRPr="005275E6">
        <w:rPr>
          <w:spacing w:val="1"/>
          <w:sz w:val="24"/>
          <w:szCs w:val="24"/>
        </w:rPr>
        <w:t xml:space="preserve"> </w:t>
      </w:r>
      <w:r w:rsidRPr="005275E6">
        <w:rPr>
          <w:sz w:val="24"/>
          <w:szCs w:val="24"/>
        </w:rPr>
        <w:t>предпочтений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возможностей</w:t>
      </w:r>
      <w:r w:rsidRPr="005275E6">
        <w:rPr>
          <w:spacing w:val="1"/>
          <w:sz w:val="24"/>
          <w:szCs w:val="24"/>
        </w:rPr>
        <w:t xml:space="preserve"> </w:t>
      </w:r>
      <w:r w:rsidRPr="005275E6">
        <w:rPr>
          <w:sz w:val="24"/>
          <w:szCs w:val="24"/>
        </w:rPr>
        <w:t>всех</w:t>
      </w:r>
      <w:r w:rsidRPr="005275E6">
        <w:rPr>
          <w:spacing w:val="1"/>
          <w:sz w:val="24"/>
          <w:szCs w:val="24"/>
        </w:rPr>
        <w:t xml:space="preserve"> </w:t>
      </w:r>
      <w:r w:rsidRPr="005275E6">
        <w:rPr>
          <w:sz w:val="24"/>
          <w:szCs w:val="24"/>
        </w:rPr>
        <w:t>участников</w:t>
      </w:r>
      <w:r w:rsidRPr="005275E6">
        <w:rPr>
          <w:spacing w:val="1"/>
          <w:sz w:val="24"/>
          <w:szCs w:val="24"/>
        </w:rPr>
        <w:t xml:space="preserve"> </w:t>
      </w:r>
      <w:r w:rsidRPr="005275E6">
        <w:rPr>
          <w:sz w:val="24"/>
          <w:szCs w:val="24"/>
        </w:rPr>
        <w:t>взаимодействия),</w:t>
      </w:r>
      <w:r w:rsidRPr="005275E6">
        <w:rPr>
          <w:spacing w:val="1"/>
          <w:sz w:val="24"/>
          <w:szCs w:val="24"/>
        </w:rPr>
        <w:t xml:space="preserve"> </w:t>
      </w:r>
      <w:r w:rsidRPr="005275E6">
        <w:rPr>
          <w:sz w:val="24"/>
          <w:szCs w:val="24"/>
        </w:rPr>
        <w:t>распределять</w:t>
      </w:r>
      <w:r w:rsidRPr="005275E6">
        <w:rPr>
          <w:spacing w:val="1"/>
          <w:sz w:val="24"/>
          <w:szCs w:val="24"/>
        </w:rPr>
        <w:t xml:space="preserve"> </w:t>
      </w:r>
      <w:r w:rsidRPr="005275E6">
        <w:rPr>
          <w:sz w:val="24"/>
          <w:szCs w:val="24"/>
        </w:rPr>
        <w:t>задачи</w:t>
      </w:r>
      <w:r w:rsidRPr="005275E6">
        <w:rPr>
          <w:spacing w:val="1"/>
          <w:sz w:val="24"/>
          <w:szCs w:val="24"/>
        </w:rPr>
        <w:t xml:space="preserve"> </w:t>
      </w:r>
      <w:r w:rsidRPr="005275E6">
        <w:rPr>
          <w:sz w:val="24"/>
          <w:szCs w:val="24"/>
        </w:rPr>
        <w:t>между</w:t>
      </w:r>
      <w:r w:rsidRPr="005275E6">
        <w:rPr>
          <w:spacing w:val="1"/>
          <w:sz w:val="24"/>
          <w:szCs w:val="24"/>
        </w:rPr>
        <w:t xml:space="preserve"> </w:t>
      </w:r>
      <w:r w:rsidRPr="005275E6">
        <w:rPr>
          <w:sz w:val="24"/>
          <w:szCs w:val="24"/>
        </w:rPr>
        <w:t>членами</w:t>
      </w:r>
      <w:r w:rsidRPr="005275E6">
        <w:rPr>
          <w:spacing w:val="1"/>
          <w:sz w:val="24"/>
          <w:szCs w:val="24"/>
        </w:rPr>
        <w:t xml:space="preserve"> </w:t>
      </w:r>
      <w:r w:rsidRPr="005275E6">
        <w:rPr>
          <w:sz w:val="24"/>
          <w:szCs w:val="24"/>
        </w:rPr>
        <w:t>команды,</w:t>
      </w:r>
      <w:r w:rsidRPr="005275E6">
        <w:rPr>
          <w:spacing w:val="1"/>
          <w:sz w:val="24"/>
          <w:szCs w:val="24"/>
        </w:rPr>
        <w:t xml:space="preserve"> </w:t>
      </w:r>
      <w:r w:rsidRPr="005275E6">
        <w:rPr>
          <w:sz w:val="24"/>
          <w:szCs w:val="24"/>
        </w:rPr>
        <w:t>участвовать</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групповых</w:t>
      </w:r>
      <w:r w:rsidRPr="005275E6">
        <w:rPr>
          <w:spacing w:val="1"/>
          <w:sz w:val="24"/>
          <w:szCs w:val="24"/>
        </w:rPr>
        <w:t xml:space="preserve"> </w:t>
      </w:r>
      <w:r w:rsidRPr="005275E6">
        <w:rPr>
          <w:sz w:val="24"/>
          <w:szCs w:val="24"/>
        </w:rPr>
        <w:t>формах</w:t>
      </w:r>
      <w:r w:rsidRPr="005275E6">
        <w:rPr>
          <w:spacing w:val="-7"/>
          <w:sz w:val="24"/>
          <w:szCs w:val="24"/>
        </w:rPr>
        <w:t xml:space="preserve"> </w:t>
      </w:r>
      <w:r w:rsidRPr="005275E6">
        <w:rPr>
          <w:sz w:val="24"/>
          <w:szCs w:val="24"/>
        </w:rPr>
        <w:t>работы</w:t>
      </w:r>
      <w:r w:rsidRPr="005275E6">
        <w:rPr>
          <w:spacing w:val="-2"/>
          <w:sz w:val="24"/>
          <w:szCs w:val="24"/>
        </w:rPr>
        <w:t xml:space="preserve"> </w:t>
      </w:r>
      <w:r w:rsidRPr="005275E6">
        <w:rPr>
          <w:sz w:val="24"/>
          <w:szCs w:val="24"/>
        </w:rPr>
        <w:t>(обсуждения,</w:t>
      </w:r>
      <w:r w:rsidRPr="005275E6">
        <w:rPr>
          <w:spacing w:val="1"/>
          <w:sz w:val="24"/>
          <w:szCs w:val="24"/>
        </w:rPr>
        <w:t xml:space="preserve"> </w:t>
      </w:r>
      <w:r w:rsidRPr="005275E6">
        <w:rPr>
          <w:sz w:val="24"/>
          <w:szCs w:val="24"/>
        </w:rPr>
        <w:t>обмен</w:t>
      </w:r>
      <w:r w:rsidRPr="005275E6">
        <w:rPr>
          <w:spacing w:val="-3"/>
          <w:sz w:val="24"/>
          <w:szCs w:val="24"/>
        </w:rPr>
        <w:t xml:space="preserve"> </w:t>
      </w:r>
      <w:r w:rsidRPr="005275E6">
        <w:rPr>
          <w:sz w:val="24"/>
          <w:szCs w:val="24"/>
        </w:rPr>
        <w:t>мнений, «мозговые</w:t>
      </w:r>
      <w:r w:rsidRPr="005275E6">
        <w:rPr>
          <w:spacing w:val="-1"/>
          <w:sz w:val="24"/>
          <w:szCs w:val="24"/>
        </w:rPr>
        <w:t xml:space="preserve"> </w:t>
      </w:r>
      <w:r w:rsidRPr="005275E6">
        <w:rPr>
          <w:sz w:val="24"/>
          <w:szCs w:val="24"/>
        </w:rPr>
        <w:t>штурмы»</w:t>
      </w:r>
      <w:r w:rsidRPr="005275E6">
        <w:rPr>
          <w:spacing w:val="-6"/>
          <w:sz w:val="24"/>
          <w:szCs w:val="24"/>
        </w:rPr>
        <w:t xml:space="preserve"> </w:t>
      </w:r>
      <w:r w:rsidRPr="005275E6">
        <w:rPr>
          <w:sz w:val="24"/>
          <w:szCs w:val="24"/>
        </w:rPr>
        <w:t>и</w:t>
      </w:r>
      <w:r w:rsidRPr="005275E6">
        <w:rPr>
          <w:spacing w:val="-3"/>
          <w:sz w:val="24"/>
          <w:szCs w:val="24"/>
        </w:rPr>
        <w:t xml:space="preserve"> </w:t>
      </w:r>
      <w:r w:rsidRPr="005275E6">
        <w:rPr>
          <w:sz w:val="24"/>
          <w:szCs w:val="24"/>
        </w:rPr>
        <w:t>иные);</w:t>
      </w:r>
    </w:p>
    <w:p w:rsidR="00607AE8" w:rsidRPr="005275E6" w:rsidRDefault="00607AE8" w:rsidP="00607AE8">
      <w:pPr>
        <w:pStyle w:val="ab"/>
        <w:spacing w:line="264" w:lineRule="auto"/>
        <w:ind w:right="534" w:firstLine="600"/>
        <w:rPr>
          <w:sz w:val="24"/>
          <w:szCs w:val="24"/>
        </w:rPr>
      </w:pPr>
      <w:r w:rsidRPr="005275E6">
        <w:rPr>
          <w:sz w:val="24"/>
          <w:szCs w:val="24"/>
        </w:rPr>
        <w:t>выполнять свою часть работы, достигать качественного результата по</w:t>
      </w:r>
      <w:r w:rsidRPr="005275E6">
        <w:rPr>
          <w:spacing w:val="1"/>
          <w:sz w:val="24"/>
          <w:szCs w:val="24"/>
        </w:rPr>
        <w:t xml:space="preserve"> </w:t>
      </w:r>
      <w:r w:rsidRPr="005275E6">
        <w:rPr>
          <w:sz w:val="24"/>
          <w:szCs w:val="24"/>
        </w:rPr>
        <w:t>своему направлению и координировать свои действия с другими членами</w:t>
      </w:r>
      <w:r w:rsidRPr="005275E6">
        <w:rPr>
          <w:spacing w:val="1"/>
          <w:sz w:val="24"/>
          <w:szCs w:val="24"/>
        </w:rPr>
        <w:t xml:space="preserve"> </w:t>
      </w:r>
      <w:r w:rsidRPr="005275E6">
        <w:rPr>
          <w:sz w:val="24"/>
          <w:szCs w:val="24"/>
        </w:rPr>
        <w:t>команды;</w:t>
      </w:r>
    </w:p>
    <w:p w:rsidR="00607AE8" w:rsidRPr="005275E6" w:rsidRDefault="00607AE8" w:rsidP="00607AE8">
      <w:pPr>
        <w:pStyle w:val="ab"/>
        <w:spacing w:before="3" w:line="264" w:lineRule="auto"/>
        <w:ind w:right="537" w:firstLine="600"/>
        <w:rPr>
          <w:sz w:val="24"/>
          <w:szCs w:val="24"/>
        </w:rPr>
      </w:pPr>
      <w:r w:rsidRPr="005275E6">
        <w:rPr>
          <w:sz w:val="24"/>
          <w:szCs w:val="24"/>
        </w:rPr>
        <w:lastRenderedPageBreak/>
        <w:t>оценивать</w:t>
      </w:r>
      <w:r w:rsidRPr="005275E6">
        <w:rPr>
          <w:spacing w:val="1"/>
          <w:sz w:val="24"/>
          <w:szCs w:val="24"/>
        </w:rPr>
        <w:t xml:space="preserve"> </w:t>
      </w:r>
      <w:r w:rsidRPr="005275E6">
        <w:rPr>
          <w:sz w:val="24"/>
          <w:szCs w:val="24"/>
        </w:rPr>
        <w:t>качество</w:t>
      </w:r>
      <w:r w:rsidRPr="005275E6">
        <w:rPr>
          <w:spacing w:val="1"/>
          <w:sz w:val="24"/>
          <w:szCs w:val="24"/>
        </w:rPr>
        <w:t xml:space="preserve"> </w:t>
      </w:r>
      <w:r w:rsidRPr="005275E6">
        <w:rPr>
          <w:sz w:val="24"/>
          <w:szCs w:val="24"/>
        </w:rPr>
        <w:t>своего</w:t>
      </w:r>
      <w:r w:rsidRPr="005275E6">
        <w:rPr>
          <w:spacing w:val="1"/>
          <w:sz w:val="24"/>
          <w:szCs w:val="24"/>
        </w:rPr>
        <w:t xml:space="preserve"> </w:t>
      </w:r>
      <w:r w:rsidRPr="005275E6">
        <w:rPr>
          <w:sz w:val="24"/>
          <w:szCs w:val="24"/>
        </w:rPr>
        <w:t>вклада</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общий</w:t>
      </w:r>
      <w:r w:rsidRPr="005275E6">
        <w:rPr>
          <w:spacing w:val="1"/>
          <w:sz w:val="24"/>
          <w:szCs w:val="24"/>
        </w:rPr>
        <w:t xml:space="preserve"> </w:t>
      </w:r>
      <w:r w:rsidRPr="005275E6">
        <w:rPr>
          <w:sz w:val="24"/>
          <w:szCs w:val="24"/>
        </w:rPr>
        <w:t>продукт</w:t>
      </w:r>
      <w:r w:rsidRPr="005275E6">
        <w:rPr>
          <w:spacing w:val="1"/>
          <w:sz w:val="24"/>
          <w:szCs w:val="24"/>
        </w:rPr>
        <w:t xml:space="preserve"> </w:t>
      </w:r>
      <w:r w:rsidRPr="005275E6">
        <w:rPr>
          <w:sz w:val="24"/>
          <w:szCs w:val="24"/>
        </w:rPr>
        <w:t>по</w:t>
      </w:r>
      <w:r w:rsidRPr="005275E6">
        <w:rPr>
          <w:spacing w:val="1"/>
          <w:sz w:val="24"/>
          <w:szCs w:val="24"/>
        </w:rPr>
        <w:t xml:space="preserve"> </w:t>
      </w:r>
      <w:r w:rsidRPr="005275E6">
        <w:rPr>
          <w:sz w:val="24"/>
          <w:szCs w:val="24"/>
        </w:rPr>
        <w:t>критериям,</w:t>
      </w:r>
      <w:r w:rsidRPr="005275E6">
        <w:rPr>
          <w:spacing w:val="1"/>
          <w:sz w:val="24"/>
          <w:szCs w:val="24"/>
        </w:rPr>
        <w:t xml:space="preserve"> </w:t>
      </w:r>
      <w:r w:rsidRPr="005275E6">
        <w:rPr>
          <w:sz w:val="24"/>
          <w:szCs w:val="24"/>
        </w:rPr>
        <w:t>самостоятельно</w:t>
      </w:r>
      <w:r w:rsidRPr="005275E6">
        <w:rPr>
          <w:spacing w:val="-2"/>
          <w:sz w:val="24"/>
          <w:szCs w:val="24"/>
        </w:rPr>
        <w:t xml:space="preserve"> </w:t>
      </w:r>
      <w:r w:rsidRPr="005275E6">
        <w:rPr>
          <w:sz w:val="24"/>
          <w:szCs w:val="24"/>
        </w:rPr>
        <w:t>сформулированным</w:t>
      </w:r>
      <w:r w:rsidRPr="005275E6">
        <w:rPr>
          <w:spacing w:val="4"/>
          <w:sz w:val="24"/>
          <w:szCs w:val="24"/>
        </w:rPr>
        <w:t xml:space="preserve"> </w:t>
      </w:r>
      <w:r w:rsidRPr="005275E6">
        <w:rPr>
          <w:sz w:val="24"/>
          <w:szCs w:val="24"/>
        </w:rPr>
        <w:t>участниками</w:t>
      </w:r>
      <w:r w:rsidRPr="005275E6">
        <w:rPr>
          <w:spacing w:val="-1"/>
          <w:sz w:val="24"/>
          <w:szCs w:val="24"/>
        </w:rPr>
        <w:t xml:space="preserve"> </w:t>
      </w:r>
      <w:r w:rsidRPr="005275E6">
        <w:rPr>
          <w:sz w:val="24"/>
          <w:szCs w:val="24"/>
        </w:rPr>
        <w:t>взаимодействия;</w:t>
      </w:r>
    </w:p>
    <w:p w:rsidR="00607AE8" w:rsidRPr="005275E6" w:rsidRDefault="00607AE8" w:rsidP="00607AE8">
      <w:pPr>
        <w:pStyle w:val="ab"/>
        <w:spacing w:line="264" w:lineRule="auto"/>
        <w:ind w:right="538" w:firstLine="600"/>
        <w:rPr>
          <w:sz w:val="24"/>
          <w:szCs w:val="24"/>
        </w:rPr>
      </w:pPr>
      <w:r w:rsidRPr="005275E6">
        <w:rPr>
          <w:sz w:val="24"/>
          <w:szCs w:val="24"/>
        </w:rPr>
        <w:t>сравнивать</w:t>
      </w:r>
      <w:r w:rsidRPr="005275E6">
        <w:rPr>
          <w:spacing w:val="1"/>
          <w:sz w:val="24"/>
          <w:szCs w:val="24"/>
        </w:rPr>
        <w:t xml:space="preserve"> </w:t>
      </w:r>
      <w:r w:rsidRPr="005275E6">
        <w:rPr>
          <w:sz w:val="24"/>
          <w:szCs w:val="24"/>
        </w:rPr>
        <w:t>результаты</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исходной</w:t>
      </w:r>
      <w:r w:rsidRPr="005275E6">
        <w:rPr>
          <w:spacing w:val="1"/>
          <w:sz w:val="24"/>
          <w:szCs w:val="24"/>
        </w:rPr>
        <w:t xml:space="preserve"> </w:t>
      </w:r>
      <w:r w:rsidRPr="005275E6">
        <w:rPr>
          <w:sz w:val="24"/>
          <w:szCs w:val="24"/>
        </w:rPr>
        <w:t>задачей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вклад</w:t>
      </w:r>
      <w:r w:rsidRPr="005275E6">
        <w:rPr>
          <w:spacing w:val="1"/>
          <w:sz w:val="24"/>
          <w:szCs w:val="24"/>
        </w:rPr>
        <w:t xml:space="preserve"> </w:t>
      </w:r>
      <w:r w:rsidRPr="005275E6">
        <w:rPr>
          <w:sz w:val="24"/>
          <w:szCs w:val="24"/>
        </w:rPr>
        <w:t>каждого</w:t>
      </w:r>
      <w:r w:rsidRPr="005275E6">
        <w:rPr>
          <w:spacing w:val="1"/>
          <w:sz w:val="24"/>
          <w:szCs w:val="24"/>
        </w:rPr>
        <w:t xml:space="preserve"> </w:t>
      </w:r>
      <w:r w:rsidRPr="005275E6">
        <w:rPr>
          <w:sz w:val="24"/>
          <w:szCs w:val="24"/>
        </w:rPr>
        <w:t>члена</w:t>
      </w:r>
      <w:r w:rsidRPr="005275E6">
        <w:rPr>
          <w:spacing w:val="1"/>
          <w:sz w:val="24"/>
          <w:szCs w:val="24"/>
        </w:rPr>
        <w:t xml:space="preserve"> </w:t>
      </w:r>
      <w:r w:rsidRPr="005275E6">
        <w:rPr>
          <w:sz w:val="24"/>
          <w:szCs w:val="24"/>
        </w:rPr>
        <w:t>команды</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достижение</w:t>
      </w:r>
      <w:r w:rsidRPr="005275E6">
        <w:rPr>
          <w:spacing w:val="1"/>
          <w:sz w:val="24"/>
          <w:szCs w:val="24"/>
        </w:rPr>
        <w:t xml:space="preserve"> </w:t>
      </w:r>
      <w:r w:rsidRPr="005275E6">
        <w:rPr>
          <w:sz w:val="24"/>
          <w:szCs w:val="24"/>
        </w:rPr>
        <w:t>результатов,</w:t>
      </w:r>
      <w:r w:rsidRPr="005275E6">
        <w:rPr>
          <w:spacing w:val="1"/>
          <w:sz w:val="24"/>
          <w:szCs w:val="24"/>
        </w:rPr>
        <w:t xml:space="preserve"> </w:t>
      </w:r>
      <w:r w:rsidRPr="005275E6">
        <w:rPr>
          <w:sz w:val="24"/>
          <w:szCs w:val="24"/>
        </w:rPr>
        <w:t>разделять</w:t>
      </w:r>
      <w:r w:rsidRPr="005275E6">
        <w:rPr>
          <w:spacing w:val="1"/>
          <w:sz w:val="24"/>
          <w:szCs w:val="24"/>
        </w:rPr>
        <w:t xml:space="preserve"> </w:t>
      </w:r>
      <w:r w:rsidRPr="005275E6">
        <w:rPr>
          <w:sz w:val="24"/>
          <w:szCs w:val="24"/>
        </w:rPr>
        <w:t>сферу</w:t>
      </w:r>
      <w:r w:rsidRPr="005275E6">
        <w:rPr>
          <w:spacing w:val="1"/>
          <w:sz w:val="24"/>
          <w:szCs w:val="24"/>
        </w:rPr>
        <w:t xml:space="preserve"> </w:t>
      </w:r>
      <w:r w:rsidRPr="005275E6">
        <w:rPr>
          <w:sz w:val="24"/>
          <w:szCs w:val="24"/>
        </w:rPr>
        <w:t>ответственности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проявлять</w:t>
      </w:r>
      <w:r w:rsidRPr="005275E6">
        <w:rPr>
          <w:spacing w:val="-3"/>
          <w:sz w:val="24"/>
          <w:szCs w:val="24"/>
        </w:rPr>
        <w:t xml:space="preserve"> </w:t>
      </w:r>
      <w:r w:rsidRPr="005275E6">
        <w:rPr>
          <w:sz w:val="24"/>
          <w:szCs w:val="24"/>
        </w:rPr>
        <w:t>готовность</w:t>
      </w:r>
      <w:r w:rsidRPr="005275E6">
        <w:rPr>
          <w:spacing w:val="-2"/>
          <w:sz w:val="24"/>
          <w:szCs w:val="24"/>
        </w:rPr>
        <w:t xml:space="preserve"> </w:t>
      </w:r>
      <w:r w:rsidRPr="005275E6">
        <w:rPr>
          <w:sz w:val="24"/>
          <w:szCs w:val="24"/>
        </w:rPr>
        <w:t>к предоставлению</w:t>
      </w:r>
      <w:r w:rsidRPr="005275E6">
        <w:rPr>
          <w:spacing w:val="-2"/>
          <w:sz w:val="24"/>
          <w:szCs w:val="24"/>
        </w:rPr>
        <w:t xml:space="preserve"> </w:t>
      </w:r>
      <w:r w:rsidRPr="005275E6">
        <w:rPr>
          <w:sz w:val="24"/>
          <w:szCs w:val="24"/>
        </w:rPr>
        <w:t>отчета</w:t>
      </w:r>
      <w:r w:rsidRPr="005275E6">
        <w:rPr>
          <w:spacing w:val="1"/>
          <w:sz w:val="24"/>
          <w:szCs w:val="24"/>
        </w:rPr>
        <w:t xml:space="preserve"> </w:t>
      </w:r>
      <w:r w:rsidRPr="005275E6">
        <w:rPr>
          <w:sz w:val="24"/>
          <w:szCs w:val="24"/>
        </w:rPr>
        <w:t>перед</w:t>
      </w:r>
      <w:r w:rsidRPr="005275E6">
        <w:rPr>
          <w:spacing w:val="2"/>
          <w:sz w:val="24"/>
          <w:szCs w:val="24"/>
        </w:rPr>
        <w:t xml:space="preserve"> </w:t>
      </w:r>
      <w:r w:rsidRPr="005275E6">
        <w:rPr>
          <w:sz w:val="24"/>
          <w:szCs w:val="24"/>
        </w:rPr>
        <w:t>группой.</w:t>
      </w:r>
    </w:p>
    <w:p w:rsidR="00607AE8" w:rsidRPr="005275E6" w:rsidRDefault="00607AE8" w:rsidP="00607AE8">
      <w:pPr>
        <w:pStyle w:val="ab"/>
        <w:spacing w:before="1" w:line="264" w:lineRule="auto"/>
        <w:ind w:right="533" w:firstLine="600"/>
        <w:rPr>
          <w:sz w:val="24"/>
          <w:szCs w:val="24"/>
        </w:rPr>
      </w:pPr>
      <w:r w:rsidRPr="005275E6">
        <w:rPr>
          <w:sz w:val="24"/>
          <w:szCs w:val="24"/>
        </w:rPr>
        <w:t>Овладение</w:t>
      </w:r>
      <w:r w:rsidRPr="005275E6">
        <w:rPr>
          <w:spacing w:val="1"/>
          <w:sz w:val="24"/>
          <w:szCs w:val="24"/>
        </w:rPr>
        <w:t xml:space="preserve"> </w:t>
      </w:r>
      <w:r w:rsidRPr="005275E6">
        <w:rPr>
          <w:sz w:val="24"/>
          <w:szCs w:val="24"/>
        </w:rPr>
        <w:t>системой</w:t>
      </w:r>
      <w:r w:rsidRPr="005275E6">
        <w:rPr>
          <w:spacing w:val="1"/>
          <w:sz w:val="24"/>
          <w:szCs w:val="24"/>
        </w:rPr>
        <w:t xml:space="preserve"> </w:t>
      </w:r>
      <w:r w:rsidRPr="005275E6">
        <w:rPr>
          <w:sz w:val="24"/>
          <w:szCs w:val="24"/>
        </w:rPr>
        <w:t>универсальных</w:t>
      </w:r>
      <w:r w:rsidRPr="005275E6">
        <w:rPr>
          <w:spacing w:val="1"/>
          <w:sz w:val="24"/>
          <w:szCs w:val="24"/>
        </w:rPr>
        <w:t xml:space="preserve"> </w:t>
      </w:r>
      <w:r w:rsidRPr="005275E6">
        <w:rPr>
          <w:sz w:val="24"/>
          <w:szCs w:val="24"/>
        </w:rPr>
        <w:t>учебных</w:t>
      </w:r>
      <w:r w:rsidRPr="005275E6">
        <w:rPr>
          <w:spacing w:val="1"/>
          <w:sz w:val="24"/>
          <w:szCs w:val="24"/>
        </w:rPr>
        <w:t xml:space="preserve"> </w:t>
      </w:r>
      <w:r w:rsidRPr="005275E6">
        <w:rPr>
          <w:sz w:val="24"/>
          <w:szCs w:val="24"/>
        </w:rPr>
        <w:t>коммуникативных</w:t>
      </w:r>
      <w:r w:rsidRPr="005275E6">
        <w:rPr>
          <w:spacing w:val="1"/>
          <w:sz w:val="24"/>
          <w:szCs w:val="24"/>
        </w:rPr>
        <w:t xml:space="preserve"> </w:t>
      </w:r>
      <w:r w:rsidRPr="005275E6">
        <w:rPr>
          <w:sz w:val="24"/>
          <w:szCs w:val="24"/>
        </w:rPr>
        <w:t>действий</w:t>
      </w:r>
      <w:r w:rsidRPr="005275E6">
        <w:rPr>
          <w:spacing w:val="1"/>
          <w:sz w:val="24"/>
          <w:szCs w:val="24"/>
        </w:rPr>
        <w:t xml:space="preserve"> </w:t>
      </w:r>
      <w:r w:rsidRPr="005275E6">
        <w:rPr>
          <w:sz w:val="24"/>
          <w:szCs w:val="24"/>
        </w:rPr>
        <w:t>обеспечивает</w:t>
      </w:r>
      <w:r w:rsidRPr="005275E6">
        <w:rPr>
          <w:spacing w:val="1"/>
          <w:sz w:val="24"/>
          <w:szCs w:val="24"/>
        </w:rPr>
        <w:t xml:space="preserve"> </w:t>
      </w:r>
      <w:r w:rsidRPr="005275E6">
        <w:rPr>
          <w:sz w:val="24"/>
          <w:szCs w:val="24"/>
        </w:rPr>
        <w:t>сформированность</w:t>
      </w:r>
      <w:r w:rsidRPr="005275E6">
        <w:rPr>
          <w:spacing w:val="1"/>
          <w:sz w:val="24"/>
          <w:szCs w:val="24"/>
        </w:rPr>
        <w:t xml:space="preserve"> </w:t>
      </w:r>
      <w:r w:rsidRPr="005275E6">
        <w:rPr>
          <w:sz w:val="24"/>
          <w:szCs w:val="24"/>
        </w:rPr>
        <w:t>социальных</w:t>
      </w:r>
      <w:r w:rsidRPr="005275E6">
        <w:rPr>
          <w:spacing w:val="1"/>
          <w:sz w:val="24"/>
          <w:szCs w:val="24"/>
        </w:rPr>
        <w:t xml:space="preserve"> </w:t>
      </w:r>
      <w:r w:rsidRPr="005275E6">
        <w:rPr>
          <w:sz w:val="24"/>
          <w:szCs w:val="24"/>
        </w:rPr>
        <w:t>навыков</w:t>
      </w:r>
      <w:r w:rsidRPr="005275E6">
        <w:rPr>
          <w:spacing w:val="1"/>
          <w:sz w:val="24"/>
          <w:szCs w:val="24"/>
        </w:rPr>
        <w:t xml:space="preserve"> </w:t>
      </w:r>
      <w:r w:rsidRPr="005275E6">
        <w:rPr>
          <w:sz w:val="24"/>
          <w:szCs w:val="24"/>
        </w:rPr>
        <w:t>и</w:t>
      </w:r>
      <w:r w:rsidRPr="005275E6">
        <w:rPr>
          <w:spacing w:val="-67"/>
          <w:sz w:val="24"/>
          <w:szCs w:val="24"/>
        </w:rPr>
        <w:t xml:space="preserve"> </w:t>
      </w:r>
      <w:r w:rsidRPr="005275E6">
        <w:rPr>
          <w:sz w:val="24"/>
          <w:szCs w:val="24"/>
        </w:rPr>
        <w:t>эмоционального интеллекта</w:t>
      </w:r>
      <w:r w:rsidRPr="005275E6">
        <w:rPr>
          <w:spacing w:val="2"/>
          <w:sz w:val="24"/>
          <w:szCs w:val="24"/>
        </w:rPr>
        <w:t xml:space="preserve"> </w:t>
      </w:r>
      <w:r w:rsidRPr="005275E6">
        <w:rPr>
          <w:sz w:val="24"/>
          <w:szCs w:val="24"/>
        </w:rPr>
        <w:t>обучающихся.</w:t>
      </w:r>
    </w:p>
    <w:p w:rsidR="00607AE8" w:rsidRPr="005275E6" w:rsidRDefault="00607AE8" w:rsidP="00607AE8">
      <w:pPr>
        <w:pStyle w:val="110"/>
        <w:spacing w:before="44" w:line="648" w:lineRule="exact"/>
        <w:ind w:left="240" w:right="3551"/>
        <w:rPr>
          <w:sz w:val="24"/>
          <w:szCs w:val="24"/>
        </w:rPr>
      </w:pPr>
      <w:r w:rsidRPr="005275E6">
        <w:rPr>
          <w:sz w:val="24"/>
          <w:szCs w:val="24"/>
        </w:rPr>
        <w:t>Регулятивные</w:t>
      </w:r>
      <w:r w:rsidRPr="005275E6">
        <w:rPr>
          <w:spacing w:val="-9"/>
          <w:sz w:val="24"/>
          <w:szCs w:val="24"/>
        </w:rPr>
        <w:t xml:space="preserve"> </w:t>
      </w:r>
      <w:r w:rsidRPr="005275E6">
        <w:rPr>
          <w:sz w:val="24"/>
          <w:szCs w:val="24"/>
        </w:rPr>
        <w:t>универсальные</w:t>
      </w:r>
      <w:r w:rsidRPr="005275E6">
        <w:rPr>
          <w:spacing w:val="-8"/>
          <w:sz w:val="24"/>
          <w:szCs w:val="24"/>
        </w:rPr>
        <w:t xml:space="preserve"> </w:t>
      </w:r>
      <w:r w:rsidRPr="005275E6">
        <w:rPr>
          <w:sz w:val="24"/>
          <w:szCs w:val="24"/>
        </w:rPr>
        <w:t>учебные</w:t>
      </w:r>
      <w:r w:rsidRPr="005275E6">
        <w:rPr>
          <w:spacing w:val="-8"/>
          <w:sz w:val="24"/>
          <w:szCs w:val="24"/>
        </w:rPr>
        <w:t xml:space="preserve"> </w:t>
      </w:r>
      <w:r w:rsidRPr="005275E6">
        <w:rPr>
          <w:sz w:val="24"/>
          <w:szCs w:val="24"/>
        </w:rPr>
        <w:t>действия</w:t>
      </w:r>
      <w:r w:rsidRPr="005275E6">
        <w:rPr>
          <w:spacing w:val="-68"/>
          <w:sz w:val="24"/>
          <w:szCs w:val="24"/>
        </w:rPr>
        <w:t xml:space="preserve"> </w:t>
      </w:r>
      <w:r w:rsidRPr="005275E6">
        <w:rPr>
          <w:sz w:val="24"/>
          <w:szCs w:val="24"/>
        </w:rPr>
        <w:t>Самоорганизация:</w:t>
      </w:r>
    </w:p>
    <w:p w:rsidR="00607AE8" w:rsidRPr="005275E6" w:rsidRDefault="00607AE8" w:rsidP="00607AE8">
      <w:pPr>
        <w:pStyle w:val="ab"/>
        <w:spacing w:line="282" w:lineRule="exact"/>
        <w:ind w:left="720"/>
        <w:rPr>
          <w:sz w:val="24"/>
          <w:szCs w:val="24"/>
        </w:rPr>
      </w:pPr>
      <w:r w:rsidRPr="005275E6">
        <w:rPr>
          <w:sz w:val="24"/>
          <w:szCs w:val="24"/>
        </w:rPr>
        <w:t>выявлять</w:t>
      </w:r>
      <w:r w:rsidRPr="005275E6">
        <w:rPr>
          <w:spacing w:val="-6"/>
          <w:sz w:val="24"/>
          <w:szCs w:val="24"/>
        </w:rPr>
        <w:t xml:space="preserve"> </w:t>
      </w:r>
      <w:r w:rsidRPr="005275E6">
        <w:rPr>
          <w:sz w:val="24"/>
          <w:szCs w:val="24"/>
        </w:rPr>
        <w:t>проблемы</w:t>
      </w:r>
      <w:r w:rsidRPr="005275E6">
        <w:rPr>
          <w:spacing w:val="-4"/>
          <w:sz w:val="24"/>
          <w:szCs w:val="24"/>
        </w:rPr>
        <w:t xml:space="preserve"> </w:t>
      </w:r>
      <w:r w:rsidRPr="005275E6">
        <w:rPr>
          <w:sz w:val="24"/>
          <w:szCs w:val="24"/>
        </w:rPr>
        <w:t>для</w:t>
      </w:r>
      <w:r w:rsidRPr="005275E6">
        <w:rPr>
          <w:spacing w:val="-1"/>
          <w:sz w:val="24"/>
          <w:szCs w:val="24"/>
        </w:rPr>
        <w:t xml:space="preserve"> </w:t>
      </w:r>
      <w:r w:rsidRPr="005275E6">
        <w:rPr>
          <w:sz w:val="24"/>
          <w:szCs w:val="24"/>
        </w:rPr>
        <w:t>решения</w:t>
      </w:r>
      <w:r w:rsidRPr="005275E6">
        <w:rPr>
          <w:spacing w:val="-3"/>
          <w:sz w:val="24"/>
          <w:szCs w:val="24"/>
        </w:rPr>
        <w:t xml:space="preserve"> </w:t>
      </w:r>
      <w:r w:rsidRPr="005275E6">
        <w:rPr>
          <w:sz w:val="24"/>
          <w:szCs w:val="24"/>
        </w:rPr>
        <w:t>в</w:t>
      </w:r>
      <w:r w:rsidRPr="005275E6">
        <w:rPr>
          <w:spacing w:val="-4"/>
          <w:sz w:val="24"/>
          <w:szCs w:val="24"/>
        </w:rPr>
        <w:t xml:space="preserve"> </w:t>
      </w:r>
      <w:r w:rsidRPr="005275E6">
        <w:rPr>
          <w:sz w:val="24"/>
          <w:szCs w:val="24"/>
        </w:rPr>
        <w:t>жизненных</w:t>
      </w:r>
      <w:r w:rsidRPr="005275E6">
        <w:rPr>
          <w:spacing w:val="-8"/>
          <w:sz w:val="24"/>
          <w:szCs w:val="24"/>
        </w:rPr>
        <w:t xml:space="preserve"> </w:t>
      </w:r>
      <w:r w:rsidRPr="005275E6">
        <w:rPr>
          <w:sz w:val="24"/>
          <w:szCs w:val="24"/>
        </w:rPr>
        <w:t>и</w:t>
      </w:r>
      <w:r w:rsidRPr="005275E6">
        <w:rPr>
          <w:spacing w:val="-3"/>
          <w:sz w:val="24"/>
          <w:szCs w:val="24"/>
        </w:rPr>
        <w:t xml:space="preserve"> </w:t>
      </w:r>
      <w:r w:rsidRPr="005275E6">
        <w:rPr>
          <w:sz w:val="24"/>
          <w:szCs w:val="24"/>
        </w:rPr>
        <w:t>учебных</w:t>
      </w:r>
      <w:r w:rsidRPr="005275E6">
        <w:rPr>
          <w:spacing w:val="-8"/>
          <w:sz w:val="24"/>
          <w:szCs w:val="24"/>
        </w:rPr>
        <w:t xml:space="preserve"> </w:t>
      </w:r>
      <w:r w:rsidRPr="005275E6">
        <w:rPr>
          <w:sz w:val="24"/>
          <w:szCs w:val="24"/>
        </w:rPr>
        <w:t>ситуациях;</w:t>
      </w:r>
    </w:p>
    <w:p w:rsidR="00607AE8" w:rsidRPr="005275E6" w:rsidRDefault="00607AE8" w:rsidP="00607AE8">
      <w:pPr>
        <w:pStyle w:val="ab"/>
        <w:spacing w:before="28" w:line="266" w:lineRule="auto"/>
        <w:ind w:right="536" w:firstLine="600"/>
        <w:rPr>
          <w:sz w:val="24"/>
          <w:szCs w:val="24"/>
        </w:rPr>
      </w:pPr>
      <w:r w:rsidRPr="005275E6">
        <w:rPr>
          <w:sz w:val="24"/>
          <w:szCs w:val="24"/>
        </w:rPr>
        <w:t>ориентироваться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различных</w:t>
      </w:r>
      <w:r w:rsidRPr="005275E6">
        <w:rPr>
          <w:spacing w:val="1"/>
          <w:sz w:val="24"/>
          <w:szCs w:val="24"/>
        </w:rPr>
        <w:t xml:space="preserve"> </w:t>
      </w:r>
      <w:r w:rsidRPr="005275E6">
        <w:rPr>
          <w:sz w:val="24"/>
          <w:szCs w:val="24"/>
        </w:rPr>
        <w:t>подходах</w:t>
      </w:r>
      <w:r w:rsidRPr="005275E6">
        <w:rPr>
          <w:spacing w:val="1"/>
          <w:sz w:val="24"/>
          <w:szCs w:val="24"/>
        </w:rPr>
        <w:t xml:space="preserve"> </w:t>
      </w:r>
      <w:r w:rsidRPr="005275E6">
        <w:rPr>
          <w:sz w:val="24"/>
          <w:szCs w:val="24"/>
        </w:rPr>
        <w:t>принятия</w:t>
      </w:r>
      <w:r w:rsidRPr="005275E6">
        <w:rPr>
          <w:spacing w:val="1"/>
          <w:sz w:val="24"/>
          <w:szCs w:val="24"/>
        </w:rPr>
        <w:t xml:space="preserve"> </w:t>
      </w:r>
      <w:r w:rsidRPr="005275E6">
        <w:rPr>
          <w:sz w:val="24"/>
          <w:szCs w:val="24"/>
        </w:rPr>
        <w:t>решений</w:t>
      </w:r>
      <w:r w:rsidRPr="005275E6">
        <w:rPr>
          <w:spacing w:val="1"/>
          <w:sz w:val="24"/>
          <w:szCs w:val="24"/>
        </w:rPr>
        <w:t xml:space="preserve"> </w:t>
      </w:r>
      <w:r w:rsidRPr="005275E6">
        <w:rPr>
          <w:sz w:val="24"/>
          <w:szCs w:val="24"/>
        </w:rPr>
        <w:t>(индивидуальное,</w:t>
      </w:r>
      <w:r w:rsidRPr="005275E6">
        <w:rPr>
          <w:spacing w:val="-3"/>
          <w:sz w:val="24"/>
          <w:szCs w:val="24"/>
        </w:rPr>
        <w:t xml:space="preserve"> </w:t>
      </w:r>
      <w:r w:rsidRPr="005275E6">
        <w:rPr>
          <w:sz w:val="24"/>
          <w:szCs w:val="24"/>
        </w:rPr>
        <w:t>принятие</w:t>
      </w:r>
      <w:r w:rsidRPr="005275E6">
        <w:rPr>
          <w:spacing w:val="-4"/>
          <w:sz w:val="24"/>
          <w:szCs w:val="24"/>
        </w:rPr>
        <w:t xml:space="preserve"> </w:t>
      </w:r>
      <w:r w:rsidRPr="005275E6">
        <w:rPr>
          <w:sz w:val="24"/>
          <w:szCs w:val="24"/>
        </w:rPr>
        <w:t>решения</w:t>
      </w:r>
      <w:r w:rsidRPr="005275E6">
        <w:rPr>
          <w:spacing w:val="-4"/>
          <w:sz w:val="24"/>
          <w:szCs w:val="24"/>
        </w:rPr>
        <w:t xml:space="preserve"> </w:t>
      </w:r>
      <w:r w:rsidRPr="005275E6">
        <w:rPr>
          <w:sz w:val="24"/>
          <w:szCs w:val="24"/>
        </w:rPr>
        <w:t>в</w:t>
      </w:r>
      <w:r w:rsidRPr="005275E6">
        <w:rPr>
          <w:spacing w:val="-6"/>
          <w:sz w:val="24"/>
          <w:szCs w:val="24"/>
        </w:rPr>
        <w:t xml:space="preserve"> </w:t>
      </w:r>
      <w:r w:rsidRPr="005275E6">
        <w:rPr>
          <w:sz w:val="24"/>
          <w:szCs w:val="24"/>
        </w:rPr>
        <w:t>группе,</w:t>
      </w:r>
      <w:r w:rsidRPr="005275E6">
        <w:rPr>
          <w:spacing w:val="-3"/>
          <w:sz w:val="24"/>
          <w:szCs w:val="24"/>
        </w:rPr>
        <w:t xml:space="preserve"> </w:t>
      </w:r>
      <w:r w:rsidRPr="005275E6">
        <w:rPr>
          <w:sz w:val="24"/>
          <w:szCs w:val="24"/>
        </w:rPr>
        <w:t>принятие</w:t>
      </w:r>
      <w:r w:rsidRPr="005275E6">
        <w:rPr>
          <w:spacing w:val="-4"/>
          <w:sz w:val="24"/>
          <w:szCs w:val="24"/>
        </w:rPr>
        <w:t xml:space="preserve"> </w:t>
      </w:r>
      <w:r w:rsidRPr="005275E6">
        <w:rPr>
          <w:sz w:val="24"/>
          <w:szCs w:val="24"/>
        </w:rPr>
        <w:t>решений</w:t>
      </w:r>
      <w:r w:rsidRPr="005275E6">
        <w:rPr>
          <w:spacing w:val="-5"/>
          <w:sz w:val="24"/>
          <w:szCs w:val="24"/>
        </w:rPr>
        <w:t xml:space="preserve"> </w:t>
      </w:r>
      <w:r w:rsidRPr="005275E6">
        <w:rPr>
          <w:sz w:val="24"/>
          <w:szCs w:val="24"/>
        </w:rPr>
        <w:t>группой);</w:t>
      </w:r>
    </w:p>
    <w:p w:rsidR="00607AE8" w:rsidRPr="005275E6" w:rsidRDefault="00607AE8" w:rsidP="00607AE8">
      <w:pPr>
        <w:pStyle w:val="ab"/>
        <w:spacing w:line="264" w:lineRule="auto"/>
        <w:ind w:right="528" w:firstLine="600"/>
        <w:rPr>
          <w:sz w:val="24"/>
          <w:szCs w:val="24"/>
        </w:rPr>
      </w:pPr>
      <w:r w:rsidRPr="005275E6">
        <w:rPr>
          <w:sz w:val="24"/>
          <w:szCs w:val="24"/>
        </w:rPr>
        <w:t>самостоятельно составлять алгоритм решения задачи (или его часть),</w:t>
      </w:r>
      <w:r w:rsidRPr="005275E6">
        <w:rPr>
          <w:spacing w:val="1"/>
          <w:sz w:val="24"/>
          <w:szCs w:val="24"/>
        </w:rPr>
        <w:t xml:space="preserve"> </w:t>
      </w:r>
      <w:r w:rsidRPr="005275E6">
        <w:rPr>
          <w:sz w:val="24"/>
          <w:szCs w:val="24"/>
        </w:rPr>
        <w:t>выбирать способ решения учебной задачи с учетом имеющихся ресурсов и</w:t>
      </w:r>
      <w:r w:rsidRPr="005275E6">
        <w:rPr>
          <w:spacing w:val="1"/>
          <w:sz w:val="24"/>
          <w:szCs w:val="24"/>
        </w:rPr>
        <w:t xml:space="preserve"> </w:t>
      </w:r>
      <w:r w:rsidRPr="005275E6">
        <w:rPr>
          <w:sz w:val="24"/>
          <w:szCs w:val="24"/>
        </w:rPr>
        <w:t>собственных</w:t>
      </w:r>
      <w:r w:rsidRPr="005275E6">
        <w:rPr>
          <w:spacing w:val="1"/>
          <w:sz w:val="24"/>
          <w:szCs w:val="24"/>
        </w:rPr>
        <w:t xml:space="preserve"> </w:t>
      </w:r>
      <w:r w:rsidRPr="005275E6">
        <w:rPr>
          <w:sz w:val="24"/>
          <w:szCs w:val="24"/>
        </w:rPr>
        <w:t>возможностей,</w:t>
      </w:r>
      <w:r w:rsidRPr="005275E6">
        <w:rPr>
          <w:spacing w:val="1"/>
          <w:sz w:val="24"/>
          <w:szCs w:val="24"/>
        </w:rPr>
        <w:t xml:space="preserve"> </w:t>
      </w:r>
      <w:r w:rsidRPr="005275E6">
        <w:rPr>
          <w:sz w:val="24"/>
          <w:szCs w:val="24"/>
        </w:rPr>
        <w:t>аргументировать</w:t>
      </w:r>
      <w:r w:rsidRPr="005275E6">
        <w:rPr>
          <w:spacing w:val="1"/>
          <w:sz w:val="24"/>
          <w:szCs w:val="24"/>
        </w:rPr>
        <w:t xml:space="preserve"> </w:t>
      </w:r>
      <w:r w:rsidRPr="005275E6">
        <w:rPr>
          <w:sz w:val="24"/>
          <w:szCs w:val="24"/>
        </w:rPr>
        <w:t>предлагаемые</w:t>
      </w:r>
      <w:r w:rsidRPr="005275E6">
        <w:rPr>
          <w:spacing w:val="1"/>
          <w:sz w:val="24"/>
          <w:szCs w:val="24"/>
        </w:rPr>
        <w:t xml:space="preserve"> </w:t>
      </w:r>
      <w:r w:rsidRPr="005275E6">
        <w:rPr>
          <w:sz w:val="24"/>
          <w:szCs w:val="24"/>
        </w:rPr>
        <w:t>варианты</w:t>
      </w:r>
      <w:r w:rsidRPr="005275E6">
        <w:rPr>
          <w:spacing w:val="1"/>
          <w:sz w:val="24"/>
          <w:szCs w:val="24"/>
        </w:rPr>
        <w:t xml:space="preserve"> </w:t>
      </w:r>
      <w:r w:rsidRPr="005275E6">
        <w:rPr>
          <w:sz w:val="24"/>
          <w:szCs w:val="24"/>
        </w:rPr>
        <w:t>решений;</w:t>
      </w:r>
    </w:p>
    <w:p w:rsidR="00607AE8" w:rsidRPr="005275E6" w:rsidRDefault="00607AE8" w:rsidP="00607AE8">
      <w:pPr>
        <w:pStyle w:val="ab"/>
        <w:spacing w:before="59" w:line="264" w:lineRule="auto"/>
        <w:ind w:right="537" w:firstLine="600"/>
        <w:rPr>
          <w:sz w:val="24"/>
          <w:szCs w:val="24"/>
        </w:rPr>
      </w:pPr>
      <w:r w:rsidRPr="005275E6">
        <w:rPr>
          <w:sz w:val="24"/>
          <w:szCs w:val="24"/>
        </w:rPr>
        <w:t>составлять</w:t>
      </w:r>
      <w:r w:rsidRPr="005275E6">
        <w:rPr>
          <w:spacing w:val="1"/>
          <w:sz w:val="24"/>
          <w:szCs w:val="24"/>
        </w:rPr>
        <w:t xml:space="preserve"> </w:t>
      </w:r>
      <w:r w:rsidRPr="005275E6">
        <w:rPr>
          <w:sz w:val="24"/>
          <w:szCs w:val="24"/>
        </w:rPr>
        <w:t>план</w:t>
      </w:r>
      <w:r w:rsidRPr="005275E6">
        <w:rPr>
          <w:spacing w:val="1"/>
          <w:sz w:val="24"/>
          <w:szCs w:val="24"/>
        </w:rPr>
        <w:t xml:space="preserve"> </w:t>
      </w:r>
      <w:r w:rsidRPr="005275E6">
        <w:rPr>
          <w:sz w:val="24"/>
          <w:szCs w:val="24"/>
        </w:rPr>
        <w:t>действий</w:t>
      </w:r>
      <w:r w:rsidRPr="005275E6">
        <w:rPr>
          <w:spacing w:val="1"/>
          <w:sz w:val="24"/>
          <w:szCs w:val="24"/>
        </w:rPr>
        <w:t xml:space="preserve"> </w:t>
      </w:r>
      <w:r w:rsidRPr="005275E6">
        <w:rPr>
          <w:sz w:val="24"/>
          <w:szCs w:val="24"/>
        </w:rPr>
        <w:t>(план</w:t>
      </w:r>
      <w:r w:rsidRPr="005275E6">
        <w:rPr>
          <w:spacing w:val="1"/>
          <w:sz w:val="24"/>
          <w:szCs w:val="24"/>
        </w:rPr>
        <w:t xml:space="preserve"> </w:t>
      </w:r>
      <w:r w:rsidRPr="005275E6">
        <w:rPr>
          <w:sz w:val="24"/>
          <w:szCs w:val="24"/>
        </w:rPr>
        <w:t>реализации</w:t>
      </w:r>
      <w:r w:rsidRPr="005275E6">
        <w:rPr>
          <w:spacing w:val="1"/>
          <w:sz w:val="24"/>
          <w:szCs w:val="24"/>
        </w:rPr>
        <w:t xml:space="preserve"> </w:t>
      </w:r>
      <w:r w:rsidRPr="005275E6">
        <w:rPr>
          <w:sz w:val="24"/>
          <w:szCs w:val="24"/>
        </w:rPr>
        <w:t>намеченного</w:t>
      </w:r>
      <w:r w:rsidRPr="005275E6">
        <w:rPr>
          <w:spacing w:val="1"/>
          <w:sz w:val="24"/>
          <w:szCs w:val="24"/>
        </w:rPr>
        <w:t xml:space="preserve"> </w:t>
      </w:r>
      <w:r w:rsidRPr="005275E6">
        <w:rPr>
          <w:sz w:val="24"/>
          <w:szCs w:val="24"/>
        </w:rPr>
        <w:t>алгоритма</w:t>
      </w:r>
      <w:r w:rsidRPr="005275E6">
        <w:rPr>
          <w:spacing w:val="1"/>
          <w:sz w:val="24"/>
          <w:szCs w:val="24"/>
        </w:rPr>
        <w:t xml:space="preserve"> </w:t>
      </w:r>
      <w:r w:rsidRPr="005275E6">
        <w:rPr>
          <w:sz w:val="24"/>
          <w:szCs w:val="24"/>
        </w:rPr>
        <w:t>решения),</w:t>
      </w:r>
      <w:r w:rsidRPr="005275E6">
        <w:rPr>
          <w:spacing w:val="1"/>
          <w:sz w:val="24"/>
          <w:szCs w:val="24"/>
        </w:rPr>
        <w:t xml:space="preserve"> </w:t>
      </w:r>
      <w:r w:rsidRPr="005275E6">
        <w:rPr>
          <w:sz w:val="24"/>
          <w:szCs w:val="24"/>
        </w:rPr>
        <w:t>корректировать</w:t>
      </w:r>
      <w:r w:rsidRPr="005275E6">
        <w:rPr>
          <w:spacing w:val="1"/>
          <w:sz w:val="24"/>
          <w:szCs w:val="24"/>
        </w:rPr>
        <w:t xml:space="preserve"> </w:t>
      </w:r>
      <w:r w:rsidRPr="005275E6">
        <w:rPr>
          <w:sz w:val="24"/>
          <w:szCs w:val="24"/>
        </w:rPr>
        <w:t>предложенный</w:t>
      </w:r>
      <w:r w:rsidRPr="005275E6">
        <w:rPr>
          <w:spacing w:val="1"/>
          <w:sz w:val="24"/>
          <w:szCs w:val="24"/>
        </w:rPr>
        <w:t xml:space="preserve"> </w:t>
      </w:r>
      <w:r w:rsidRPr="005275E6">
        <w:rPr>
          <w:sz w:val="24"/>
          <w:szCs w:val="24"/>
        </w:rPr>
        <w:t>алгоритм</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учетом</w:t>
      </w:r>
      <w:r w:rsidRPr="005275E6">
        <w:rPr>
          <w:spacing w:val="1"/>
          <w:sz w:val="24"/>
          <w:szCs w:val="24"/>
        </w:rPr>
        <w:t xml:space="preserve"> </w:t>
      </w:r>
      <w:r w:rsidRPr="005275E6">
        <w:rPr>
          <w:sz w:val="24"/>
          <w:szCs w:val="24"/>
        </w:rPr>
        <w:t>получения</w:t>
      </w:r>
      <w:r w:rsidRPr="005275E6">
        <w:rPr>
          <w:spacing w:val="1"/>
          <w:sz w:val="24"/>
          <w:szCs w:val="24"/>
        </w:rPr>
        <w:t xml:space="preserve"> </w:t>
      </w:r>
      <w:r w:rsidRPr="005275E6">
        <w:rPr>
          <w:sz w:val="24"/>
          <w:szCs w:val="24"/>
        </w:rPr>
        <w:t>новых</w:t>
      </w:r>
      <w:r w:rsidRPr="005275E6">
        <w:rPr>
          <w:spacing w:val="1"/>
          <w:sz w:val="24"/>
          <w:szCs w:val="24"/>
        </w:rPr>
        <w:t xml:space="preserve"> </w:t>
      </w:r>
      <w:r w:rsidRPr="005275E6">
        <w:rPr>
          <w:sz w:val="24"/>
          <w:szCs w:val="24"/>
        </w:rPr>
        <w:t>знаний</w:t>
      </w:r>
      <w:r w:rsidRPr="005275E6">
        <w:rPr>
          <w:spacing w:val="1"/>
          <w:sz w:val="24"/>
          <w:szCs w:val="24"/>
        </w:rPr>
        <w:t xml:space="preserve"> </w:t>
      </w:r>
      <w:r w:rsidRPr="005275E6">
        <w:rPr>
          <w:sz w:val="24"/>
          <w:szCs w:val="24"/>
        </w:rPr>
        <w:t>об</w:t>
      </w:r>
      <w:r w:rsidRPr="005275E6">
        <w:rPr>
          <w:spacing w:val="1"/>
          <w:sz w:val="24"/>
          <w:szCs w:val="24"/>
        </w:rPr>
        <w:t xml:space="preserve"> </w:t>
      </w:r>
      <w:r w:rsidRPr="005275E6">
        <w:rPr>
          <w:sz w:val="24"/>
          <w:szCs w:val="24"/>
        </w:rPr>
        <w:t>изучаемом</w:t>
      </w:r>
      <w:r w:rsidRPr="005275E6">
        <w:rPr>
          <w:spacing w:val="1"/>
          <w:sz w:val="24"/>
          <w:szCs w:val="24"/>
        </w:rPr>
        <w:t xml:space="preserve"> </w:t>
      </w:r>
      <w:r w:rsidRPr="005275E6">
        <w:rPr>
          <w:sz w:val="24"/>
          <w:szCs w:val="24"/>
        </w:rPr>
        <w:t>объекте,</w:t>
      </w:r>
      <w:r w:rsidRPr="005275E6">
        <w:rPr>
          <w:spacing w:val="1"/>
          <w:sz w:val="24"/>
          <w:szCs w:val="24"/>
        </w:rPr>
        <w:t xml:space="preserve"> </w:t>
      </w:r>
      <w:r w:rsidRPr="005275E6">
        <w:rPr>
          <w:sz w:val="24"/>
          <w:szCs w:val="24"/>
        </w:rPr>
        <w:t>проводить</w:t>
      </w:r>
      <w:r w:rsidRPr="005275E6">
        <w:rPr>
          <w:spacing w:val="1"/>
          <w:sz w:val="24"/>
          <w:szCs w:val="24"/>
        </w:rPr>
        <w:t xml:space="preserve"> </w:t>
      </w:r>
      <w:r w:rsidRPr="005275E6">
        <w:rPr>
          <w:sz w:val="24"/>
          <w:szCs w:val="24"/>
        </w:rPr>
        <w:t>выбор</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брать</w:t>
      </w:r>
      <w:r w:rsidRPr="005275E6">
        <w:rPr>
          <w:spacing w:val="1"/>
          <w:sz w:val="24"/>
          <w:szCs w:val="24"/>
        </w:rPr>
        <w:t xml:space="preserve"> </w:t>
      </w:r>
      <w:r w:rsidRPr="005275E6">
        <w:rPr>
          <w:sz w:val="24"/>
          <w:szCs w:val="24"/>
        </w:rPr>
        <w:t>ответственность</w:t>
      </w:r>
      <w:r w:rsidRPr="005275E6">
        <w:rPr>
          <w:spacing w:val="-2"/>
          <w:sz w:val="24"/>
          <w:szCs w:val="24"/>
        </w:rPr>
        <w:t xml:space="preserve"> </w:t>
      </w:r>
      <w:r w:rsidRPr="005275E6">
        <w:rPr>
          <w:sz w:val="24"/>
          <w:szCs w:val="24"/>
        </w:rPr>
        <w:t>за</w:t>
      </w:r>
      <w:r w:rsidRPr="005275E6">
        <w:rPr>
          <w:spacing w:val="3"/>
          <w:sz w:val="24"/>
          <w:szCs w:val="24"/>
        </w:rPr>
        <w:t xml:space="preserve"> </w:t>
      </w:r>
      <w:r w:rsidRPr="005275E6">
        <w:rPr>
          <w:sz w:val="24"/>
          <w:szCs w:val="24"/>
        </w:rPr>
        <w:t>решение.</w:t>
      </w:r>
    </w:p>
    <w:p w:rsidR="00607AE8" w:rsidRPr="005275E6" w:rsidRDefault="00607AE8" w:rsidP="00607AE8">
      <w:pPr>
        <w:pStyle w:val="110"/>
        <w:spacing w:before="4"/>
        <w:ind w:left="240"/>
        <w:jc w:val="left"/>
        <w:rPr>
          <w:sz w:val="24"/>
          <w:szCs w:val="24"/>
        </w:rPr>
      </w:pPr>
      <w:r w:rsidRPr="005275E6">
        <w:rPr>
          <w:sz w:val="24"/>
          <w:szCs w:val="24"/>
        </w:rPr>
        <w:t>Самоконтроль:</w:t>
      </w:r>
    </w:p>
    <w:p w:rsidR="00607AE8" w:rsidRPr="005275E6" w:rsidRDefault="00607AE8" w:rsidP="00607AE8">
      <w:pPr>
        <w:pStyle w:val="ab"/>
        <w:spacing w:before="29"/>
        <w:ind w:left="720"/>
        <w:rPr>
          <w:sz w:val="24"/>
          <w:szCs w:val="24"/>
        </w:rPr>
      </w:pPr>
      <w:r w:rsidRPr="005275E6">
        <w:rPr>
          <w:sz w:val="24"/>
          <w:szCs w:val="24"/>
        </w:rPr>
        <w:t>владеть</w:t>
      </w:r>
      <w:r w:rsidRPr="005275E6">
        <w:rPr>
          <w:spacing w:val="-8"/>
          <w:sz w:val="24"/>
          <w:szCs w:val="24"/>
        </w:rPr>
        <w:t xml:space="preserve"> </w:t>
      </w:r>
      <w:r w:rsidRPr="005275E6">
        <w:rPr>
          <w:sz w:val="24"/>
          <w:szCs w:val="24"/>
        </w:rPr>
        <w:t>способами</w:t>
      </w:r>
      <w:r w:rsidRPr="005275E6">
        <w:rPr>
          <w:spacing w:val="-5"/>
          <w:sz w:val="24"/>
          <w:szCs w:val="24"/>
        </w:rPr>
        <w:t xml:space="preserve"> </w:t>
      </w:r>
      <w:r w:rsidRPr="005275E6">
        <w:rPr>
          <w:sz w:val="24"/>
          <w:szCs w:val="24"/>
        </w:rPr>
        <w:t>самоконтроля,</w:t>
      </w:r>
      <w:r w:rsidRPr="005275E6">
        <w:rPr>
          <w:spacing w:val="-2"/>
          <w:sz w:val="24"/>
          <w:szCs w:val="24"/>
        </w:rPr>
        <w:t xml:space="preserve"> </w:t>
      </w:r>
      <w:r w:rsidRPr="005275E6">
        <w:rPr>
          <w:sz w:val="24"/>
          <w:szCs w:val="24"/>
        </w:rPr>
        <w:t>самомотивации</w:t>
      </w:r>
      <w:r w:rsidRPr="005275E6">
        <w:rPr>
          <w:spacing w:val="-6"/>
          <w:sz w:val="24"/>
          <w:szCs w:val="24"/>
        </w:rPr>
        <w:t xml:space="preserve"> </w:t>
      </w:r>
      <w:r w:rsidRPr="005275E6">
        <w:rPr>
          <w:sz w:val="24"/>
          <w:szCs w:val="24"/>
        </w:rPr>
        <w:t>и</w:t>
      </w:r>
      <w:r w:rsidRPr="005275E6">
        <w:rPr>
          <w:spacing w:val="-5"/>
          <w:sz w:val="24"/>
          <w:szCs w:val="24"/>
        </w:rPr>
        <w:t xml:space="preserve"> </w:t>
      </w:r>
      <w:r w:rsidRPr="005275E6">
        <w:rPr>
          <w:sz w:val="24"/>
          <w:szCs w:val="24"/>
        </w:rPr>
        <w:t>рефлексии;</w:t>
      </w:r>
    </w:p>
    <w:p w:rsidR="00607AE8" w:rsidRPr="005275E6" w:rsidRDefault="00607AE8" w:rsidP="00607AE8">
      <w:pPr>
        <w:pStyle w:val="ab"/>
        <w:spacing w:before="33" w:line="264" w:lineRule="auto"/>
        <w:ind w:right="540" w:firstLine="600"/>
        <w:rPr>
          <w:sz w:val="24"/>
          <w:szCs w:val="24"/>
        </w:rPr>
      </w:pPr>
      <w:r w:rsidRPr="005275E6">
        <w:rPr>
          <w:sz w:val="24"/>
          <w:szCs w:val="24"/>
        </w:rPr>
        <w:t>давать</w:t>
      </w:r>
      <w:r w:rsidRPr="005275E6">
        <w:rPr>
          <w:spacing w:val="1"/>
          <w:sz w:val="24"/>
          <w:szCs w:val="24"/>
        </w:rPr>
        <w:t xml:space="preserve"> </w:t>
      </w:r>
      <w:r w:rsidRPr="005275E6">
        <w:rPr>
          <w:sz w:val="24"/>
          <w:szCs w:val="24"/>
        </w:rPr>
        <w:t>оценку</w:t>
      </w:r>
      <w:r w:rsidRPr="005275E6">
        <w:rPr>
          <w:spacing w:val="1"/>
          <w:sz w:val="24"/>
          <w:szCs w:val="24"/>
        </w:rPr>
        <w:t xml:space="preserve"> </w:t>
      </w:r>
      <w:r w:rsidRPr="005275E6">
        <w:rPr>
          <w:sz w:val="24"/>
          <w:szCs w:val="24"/>
        </w:rPr>
        <w:t>ситуации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предлагать</w:t>
      </w:r>
      <w:r w:rsidRPr="005275E6">
        <w:rPr>
          <w:spacing w:val="1"/>
          <w:sz w:val="24"/>
          <w:szCs w:val="24"/>
        </w:rPr>
        <w:t xml:space="preserve"> </w:t>
      </w:r>
      <w:r w:rsidRPr="005275E6">
        <w:rPr>
          <w:sz w:val="24"/>
          <w:szCs w:val="24"/>
        </w:rPr>
        <w:t>план</w:t>
      </w:r>
      <w:r w:rsidRPr="005275E6">
        <w:rPr>
          <w:spacing w:val="1"/>
          <w:sz w:val="24"/>
          <w:szCs w:val="24"/>
        </w:rPr>
        <w:t xml:space="preserve"> </w:t>
      </w:r>
      <w:r w:rsidRPr="005275E6">
        <w:rPr>
          <w:sz w:val="24"/>
          <w:szCs w:val="24"/>
        </w:rPr>
        <w:t>ее</w:t>
      </w:r>
      <w:r w:rsidRPr="005275E6">
        <w:rPr>
          <w:spacing w:val="1"/>
          <w:sz w:val="24"/>
          <w:szCs w:val="24"/>
        </w:rPr>
        <w:t xml:space="preserve"> </w:t>
      </w:r>
      <w:r w:rsidRPr="005275E6">
        <w:rPr>
          <w:sz w:val="24"/>
          <w:szCs w:val="24"/>
        </w:rPr>
        <w:t>изменения,</w:t>
      </w:r>
      <w:r w:rsidRPr="005275E6">
        <w:rPr>
          <w:spacing w:val="1"/>
          <w:sz w:val="24"/>
          <w:szCs w:val="24"/>
        </w:rPr>
        <w:t xml:space="preserve"> </w:t>
      </w:r>
      <w:r w:rsidRPr="005275E6">
        <w:rPr>
          <w:sz w:val="24"/>
          <w:szCs w:val="24"/>
        </w:rPr>
        <w:t>учитывать</w:t>
      </w:r>
      <w:r w:rsidRPr="005275E6">
        <w:rPr>
          <w:spacing w:val="-67"/>
          <w:sz w:val="24"/>
          <w:szCs w:val="24"/>
        </w:rPr>
        <w:t xml:space="preserve"> </w:t>
      </w:r>
      <w:r w:rsidRPr="005275E6">
        <w:rPr>
          <w:sz w:val="24"/>
          <w:szCs w:val="24"/>
        </w:rPr>
        <w:t>контекст и предвидеть трудности, которые могут возникнуть при решении</w:t>
      </w:r>
      <w:r w:rsidRPr="005275E6">
        <w:rPr>
          <w:spacing w:val="1"/>
          <w:sz w:val="24"/>
          <w:szCs w:val="24"/>
        </w:rPr>
        <w:t xml:space="preserve"> </w:t>
      </w:r>
      <w:r w:rsidRPr="005275E6">
        <w:rPr>
          <w:sz w:val="24"/>
          <w:szCs w:val="24"/>
        </w:rPr>
        <w:t>учебной</w:t>
      </w:r>
      <w:r w:rsidRPr="005275E6">
        <w:rPr>
          <w:spacing w:val="-3"/>
          <w:sz w:val="24"/>
          <w:szCs w:val="24"/>
        </w:rPr>
        <w:t xml:space="preserve"> </w:t>
      </w:r>
      <w:r w:rsidRPr="005275E6">
        <w:rPr>
          <w:sz w:val="24"/>
          <w:szCs w:val="24"/>
        </w:rPr>
        <w:t>задачи,</w:t>
      </w:r>
      <w:r w:rsidRPr="005275E6">
        <w:rPr>
          <w:spacing w:val="-1"/>
          <w:sz w:val="24"/>
          <w:szCs w:val="24"/>
        </w:rPr>
        <w:t xml:space="preserve"> </w:t>
      </w:r>
      <w:r w:rsidRPr="005275E6">
        <w:rPr>
          <w:sz w:val="24"/>
          <w:szCs w:val="24"/>
        </w:rPr>
        <w:t>адаптировать</w:t>
      </w:r>
      <w:r w:rsidRPr="005275E6">
        <w:rPr>
          <w:spacing w:val="-4"/>
          <w:sz w:val="24"/>
          <w:szCs w:val="24"/>
        </w:rPr>
        <w:t xml:space="preserve"> </w:t>
      </w:r>
      <w:r w:rsidRPr="005275E6">
        <w:rPr>
          <w:sz w:val="24"/>
          <w:szCs w:val="24"/>
        </w:rPr>
        <w:t>решение</w:t>
      </w:r>
      <w:r w:rsidRPr="005275E6">
        <w:rPr>
          <w:spacing w:val="-2"/>
          <w:sz w:val="24"/>
          <w:szCs w:val="24"/>
        </w:rPr>
        <w:t xml:space="preserve"> </w:t>
      </w:r>
      <w:r w:rsidRPr="005275E6">
        <w:rPr>
          <w:sz w:val="24"/>
          <w:szCs w:val="24"/>
        </w:rPr>
        <w:t>к</w:t>
      </w:r>
      <w:r w:rsidRPr="005275E6">
        <w:rPr>
          <w:spacing w:val="-2"/>
          <w:sz w:val="24"/>
          <w:szCs w:val="24"/>
        </w:rPr>
        <w:t xml:space="preserve"> </w:t>
      </w:r>
      <w:r w:rsidRPr="005275E6">
        <w:rPr>
          <w:sz w:val="24"/>
          <w:szCs w:val="24"/>
        </w:rPr>
        <w:t>меняющимся</w:t>
      </w:r>
      <w:r w:rsidRPr="005275E6">
        <w:rPr>
          <w:spacing w:val="-1"/>
          <w:sz w:val="24"/>
          <w:szCs w:val="24"/>
        </w:rPr>
        <w:t xml:space="preserve"> </w:t>
      </w:r>
      <w:r w:rsidRPr="005275E6">
        <w:rPr>
          <w:sz w:val="24"/>
          <w:szCs w:val="24"/>
        </w:rPr>
        <w:t>обстоятельствам;</w:t>
      </w:r>
    </w:p>
    <w:p w:rsidR="00607AE8" w:rsidRPr="005275E6" w:rsidRDefault="00607AE8" w:rsidP="00607AE8">
      <w:pPr>
        <w:pStyle w:val="ab"/>
        <w:spacing w:line="264" w:lineRule="auto"/>
        <w:ind w:right="536" w:firstLine="600"/>
        <w:rPr>
          <w:sz w:val="24"/>
          <w:szCs w:val="24"/>
        </w:rPr>
      </w:pPr>
      <w:r w:rsidRPr="005275E6">
        <w:rPr>
          <w:sz w:val="24"/>
          <w:szCs w:val="24"/>
        </w:rPr>
        <w:t>объяснять</w:t>
      </w:r>
      <w:r w:rsidRPr="005275E6">
        <w:rPr>
          <w:spacing w:val="1"/>
          <w:sz w:val="24"/>
          <w:szCs w:val="24"/>
        </w:rPr>
        <w:t xml:space="preserve"> </w:t>
      </w:r>
      <w:r w:rsidRPr="005275E6">
        <w:rPr>
          <w:sz w:val="24"/>
          <w:szCs w:val="24"/>
        </w:rPr>
        <w:t>причины</w:t>
      </w:r>
      <w:r w:rsidRPr="005275E6">
        <w:rPr>
          <w:spacing w:val="1"/>
          <w:sz w:val="24"/>
          <w:szCs w:val="24"/>
        </w:rPr>
        <w:t xml:space="preserve"> </w:t>
      </w:r>
      <w:r w:rsidRPr="005275E6">
        <w:rPr>
          <w:sz w:val="24"/>
          <w:szCs w:val="24"/>
        </w:rPr>
        <w:t>достижения</w:t>
      </w:r>
      <w:r w:rsidRPr="005275E6">
        <w:rPr>
          <w:spacing w:val="1"/>
          <w:sz w:val="24"/>
          <w:szCs w:val="24"/>
        </w:rPr>
        <w:t xml:space="preserve"> </w:t>
      </w:r>
      <w:r w:rsidRPr="005275E6">
        <w:rPr>
          <w:sz w:val="24"/>
          <w:szCs w:val="24"/>
        </w:rPr>
        <w:t>(недостижения)</w:t>
      </w:r>
      <w:r w:rsidRPr="005275E6">
        <w:rPr>
          <w:spacing w:val="1"/>
          <w:sz w:val="24"/>
          <w:szCs w:val="24"/>
        </w:rPr>
        <w:t xml:space="preserve"> </w:t>
      </w:r>
      <w:r w:rsidRPr="005275E6">
        <w:rPr>
          <w:sz w:val="24"/>
          <w:szCs w:val="24"/>
        </w:rPr>
        <w:t>результатов</w:t>
      </w:r>
      <w:r w:rsidRPr="005275E6">
        <w:rPr>
          <w:spacing w:val="-67"/>
          <w:sz w:val="24"/>
          <w:szCs w:val="24"/>
        </w:rPr>
        <w:t xml:space="preserve"> </w:t>
      </w:r>
      <w:r w:rsidRPr="005275E6">
        <w:rPr>
          <w:sz w:val="24"/>
          <w:szCs w:val="24"/>
        </w:rPr>
        <w:t xml:space="preserve">деятельности, давать оценку приобретенному опыту, находить </w:t>
      </w:r>
      <w:proofErr w:type="gramStart"/>
      <w:r w:rsidRPr="005275E6">
        <w:rPr>
          <w:sz w:val="24"/>
          <w:szCs w:val="24"/>
        </w:rPr>
        <w:t>позитивное</w:t>
      </w:r>
      <w:proofErr w:type="gramEnd"/>
      <w:r w:rsidRPr="005275E6">
        <w:rPr>
          <w:sz w:val="24"/>
          <w:szCs w:val="24"/>
        </w:rPr>
        <w:t xml:space="preserve"> в</w:t>
      </w:r>
      <w:r w:rsidRPr="005275E6">
        <w:rPr>
          <w:spacing w:val="1"/>
          <w:sz w:val="24"/>
          <w:szCs w:val="24"/>
        </w:rPr>
        <w:t xml:space="preserve"> </w:t>
      </w:r>
      <w:r w:rsidRPr="005275E6">
        <w:rPr>
          <w:sz w:val="24"/>
          <w:szCs w:val="24"/>
        </w:rPr>
        <w:t>произошедшей ситуации;</w:t>
      </w:r>
    </w:p>
    <w:p w:rsidR="00607AE8" w:rsidRPr="005275E6" w:rsidRDefault="00607AE8" w:rsidP="00607AE8">
      <w:pPr>
        <w:pStyle w:val="ab"/>
        <w:spacing w:line="264" w:lineRule="auto"/>
        <w:ind w:right="534" w:firstLine="600"/>
        <w:rPr>
          <w:sz w:val="24"/>
          <w:szCs w:val="24"/>
        </w:rPr>
      </w:pPr>
      <w:r w:rsidRPr="005275E6">
        <w:rPr>
          <w:sz w:val="24"/>
          <w:szCs w:val="24"/>
        </w:rPr>
        <w:t>вносить</w:t>
      </w:r>
      <w:r w:rsidRPr="005275E6">
        <w:rPr>
          <w:spacing w:val="1"/>
          <w:sz w:val="24"/>
          <w:szCs w:val="24"/>
        </w:rPr>
        <w:t xml:space="preserve"> </w:t>
      </w:r>
      <w:r w:rsidRPr="005275E6">
        <w:rPr>
          <w:sz w:val="24"/>
          <w:szCs w:val="24"/>
        </w:rPr>
        <w:t>коррективы</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деятельность</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основе</w:t>
      </w:r>
      <w:r w:rsidRPr="005275E6">
        <w:rPr>
          <w:spacing w:val="1"/>
          <w:sz w:val="24"/>
          <w:szCs w:val="24"/>
        </w:rPr>
        <w:t xml:space="preserve"> </w:t>
      </w:r>
      <w:r w:rsidRPr="005275E6">
        <w:rPr>
          <w:sz w:val="24"/>
          <w:szCs w:val="24"/>
        </w:rPr>
        <w:t>новых</w:t>
      </w:r>
      <w:r w:rsidRPr="005275E6">
        <w:rPr>
          <w:spacing w:val="1"/>
          <w:sz w:val="24"/>
          <w:szCs w:val="24"/>
        </w:rPr>
        <w:t xml:space="preserve"> </w:t>
      </w:r>
      <w:r w:rsidRPr="005275E6">
        <w:rPr>
          <w:sz w:val="24"/>
          <w:szCs w:val="24"/>
        </w:rPr>
        <w:t>обстоятельств,</w:t>
      </w:r>
      <w:r w:rsidRPr="005275E6">
        <w:rPr>
          <w:spacing w:val="1"/>
          <w:sz w:val="24"/>
          <w:szCs w:val="24"/>
        </w:rPr>
        <w:t xml:space="preserve"> </w:t>
      </w:r>
      <w:r w:rsidRPr="005275E6">
        <w:rPr>
          <w:sz w:val="24"/>
          <w:szCs w:val="24"/>
        </w:rPr>
        <w:t>изменившихся</w:t>
      </w:r>
      <w:r w:rsidRPr="005275E6">
        <w:rPr>
          <w:spacing w:val="1"/>
          <w:sz w:val="24"/>
          <w:szCs w:val="24"/>
        </w:rPr>
        <w:t xml:space="preserve"> </w:t>
      </w:r>
      <w:r w:rsidRPr="005275E6">
        <w:rPr>
          <w:sz w:val="24"/>
          <w:szCs w:val="24"/>
        </w:rPr>
        <w:t>ситуаций,</w:t>
      </w:r>
      <w:r w:rsidRPr="005275E6">
        <w:rPr>
          <w:spacing w:val="1"/>
          <w:sz w:val="24"/>
          <w:szCs w:val="24"/>
        </w:rPr>
        <w:t xml:space="preserve"> </w:t>
      </w:r>
      <w:r w:rsidRPr="005275E6">
        <w:rPr>
          <w:sz w:val="24"/>
          <w:szCs w:val="24"/>
        </w:rPr>
        <w:t>установленных</w:t>
      </w:r>
      <w:r w:rsidRPr="005275E6">
        <w:rPr>
          <w:spacing w:val="1"/>
          <w:sz w:val="24"/>
          <w:szCs w:val="24"/>
        </w:rPr>
        <w:t xml:space="preserve"> </w:t>
      </w:r>
      <w:r w:rsidRPr="005275E6">
        <w:rPr>
          <w:sz w:val="24"/>
          <w:szCs w:val="24"/>
        </w:rPr>
        <w:t>ошибок,</w:t>
      </w:r>
      <w:r w:rsidRPr="005275E6">
        <w:rPr>
          <w:spacing w:val="1"/>
          <w:sz w:val="24"/>
          <w:szCs w:val="24"/>
        </w:rPr>
        <w:t xml:space="preserve"> </w:t>
      </w:r>
      <w:r w:rsidRPr="005275E6">
        <w:rPr>
          <w:sz w:val="24"/>
          <w:szCs w:val="24"/>
        </w:rPr>
        <w:t>возникших</w:t>
      </w:r>
      <w:r w:rsidRPr="005275E6">
        <w:rPr>
          <w:spacing w:val="1"/>
          <w:sz w:val="24"/>
          <w:szCs w:val="24"/>
        </w:rPr>
        <w:t xml:space="preserve"> </w:t>
      </w:r>
      <w:r w:rsidRPr="005275E6">
        <w:rPr>
          <w:sz w:val="24"/>
          <w:szCs w:val="24"/>
        </w:rPr>
        <w:t>трудностей,</w:t>
      </w:r>
      <w:r w:rsidRPr="005275E6">
        <w:rPr>
          <w:spacing w:val="1"/>
          <w:sz w:val="24"/>
          <w:szCs w:val="24"/>
        </w:rPr>
        <w:t xml:space="preserve"> </w:t>
      </w:r>
      <w:r w:rsidRPr="005275E6">
        <w:rPr>
          <w:sz w:val="24"/>
          <w:szCs w:val="24"/>
        </w:rPr>
        <w:t>оценивать</w:t>
      </w:r>
      <w:r w:rsidRPr="005275E6">
        <w:rPr>
          <w:spacing w:val="-2"/>
          <w:sz w:val="24"/>
          <w:szCs w:val="24"/>
        </w:rPr>
        <w:t xml:space="preserve"> </w:t>
      </w:r>
      <w:r w:rsidRPr="005275E6">
        <w:rPr>
          <w:sz w:val="24"/>
          <w:szCs w:val="24"/>
        </w:rPr>
        <w:t>соответствие</w:t>
      </w:r>
      <w:r w:rsidRPr="005275E6">
        <w:rPr>
          <w:spacing w:val="1"/>
          <w:sz w:val="24"/>
          <w:szCs w:val="24"/>
        </w:rPr>
        <w:t xml:space="preserve"> </w:t>
      </w:r>
      <w:r w:rsidRPr="005275E6">
        <w:rPr>
          <w:sz w:val="24"/>
          <w:szCs w:val="24"/>
        </w:rPr>
        <w:t>результата</w:t>
      </w:r>
      <w:r w:rsidRPr="005275E6">
        <w:rPr>
          <w:spacing w:val="1"/>
          <w:sz w:val="24"/>
          <w:szCs w:val="24"/>
        </w:rPr>
        <w:t xml:space="preserve"> </w:t>
      </w:r>
      <w:r w:rsidRPr="005275E6">
        <w:rPr>
          <w:sz w:val="24"/>
          <w:szCs w:val="24"/>
        </w:rPr>
        <w:t>цели и условиям.</w:t>
      </w:r>
    </w:p>
    <w:p w:rsidR="00607AE8" w:rsidRPr="005275E6" w:rsidRDefault="00607AE8" w:rsidP="00607AE8">
      <w:pPr>
        <w:pStyle w:val="110"/>
        <w:spacing w:before="6"/>
        <w:ind w:left="240"/>
        <w:rPr>
          <w:sz w:val="24"/>
          <w:szCs w:val="24"/>
        </w:rPr>
      </w:pPr>
      <w:r w:rsidRPr="005275E6">
        <w:rPr>
          <w:sz w:val="24"/>
          <w:szCs w:val="24"/>
        </w:rPr>
        <w:t>Эмоциональный</w:t>
      </w:r>
      <w:r w:rsidRPr="005275E6">
        <w:rPr>
          <w:spacing w:val="-9"/>
          <w:sz w:val="24"/>
          <w:szCs w:val="24"/>
        </w:rPr>
        <w:t xml:space="preserve"> </w:t>
      </w:r>
      <w:r w:rsidRPr="005275E6">
        <w:rPr>
          <w:sz w:val="24"/>
          <w:szCs w:val="24"/>
        </w:rPr>
        <w:t>интеллект:</w:t>
      </w:r>
    </w:p>
    <w:p w:rsidR="00607AE8" w:rsidRPr="005275E6" w:rsidRDefault="00607AE8" w:rsidP="00607AE8">
      <w:pPr>
        <w:pStyle w:val="ab"/>
        <w:spacing w:before="28" w:line="261" w:lineRule="auto"/>
        <w:ind w:firstLine="600"/>
        <w:jc w:val="left"/>
        <w:rPr>
          <w:sz w:val="24"/>
          <w:szCs w:val="24"/>
        </w:rPr>
      </w:pPr>
      <w:r w:rsidRPr="005275E6">
        <w:rPr>
          <w:sz w:val="24"/>
          <w:szCs w:val="24"/>
        </w:rPr>
        <w:t>различать,</w:t>
      </w:r>
      <w:r w:rsidRPr="005275E6">
        <w:rPr>
          <w:spacing w:val="41"/>
          <w:sz w:val="24"/>
          <w:szCs w:val="24"/>
        </w:rPr>
        <w:t xml:space="preserve"> </w:t>
      </w:r>
      <w:r w:rsidRPr="005275E6">
        <w:rPr>
          <w:sz w:val="24"/>
          <w:szCs w:val="24"/>
        </w:rPr>
        <w:t>называть</w:t>
      </w:r>
      <w:r w:rsidRPr="005275E6">
        <w:rPr>
          <w:spacing w:val="41"/>
          <w:sz w:val="24"/>
          <w:szCs w:val="24"/>
        </w:rPr>
        <w:t xml:space="preserve"> </w:t>
      </w:r>
      <w:r w:rsidRPr="005275E6">
        <w:rPr>
          <w:sz w:val="24"/>
          <w:szCs w:val="24"/>
        </w:rPr>
        <w:t>и</w:t>
      </w:r>
      <w:r w:rsidRPr="005275E6">
        <w:rPr>
          <w:spacing w:val="42"/>
          <w:sz w:val="24"/>
          <w:szCs w:val="24"/>
        </w:rPr>
        <w:t xml:space="preserve"> </w:t>
      </w:r>
      <w:r w:rsidRPr="005275E6">
        <w:rPr>
          <w:sz w:val="24"/>
          <w:szCs w:val="24"/>
        </w:rPr>
        <w:t>управлять</w:t>
      </w:r>
      <w:r w:rsidRPr="005275E6">
        <w:rPr>
          <w:spacing w:val="37"/>
          <w:sz w:val="24"/>
          <w:szCs w:val="24"/>
        </w:rPr>
        <w:t xml:space="preserve"> </w:t>
      </w:r>
      <w:r w:rsidRPr="005275E6">
        <w:rPr>
          <w:sz w:val="24"/>
          <w:szCs w:val="24"/>
        </w:rPr>
        <w:t>собственными</w:t>
      </w:r>
      <w:r w:rsidRPr="005275E6">
        <w:rPr>
          <w:spacing w:val="38"/>
          <w:sz w:val="24"/>
          <w:szCs w:val="24"/>
        </w:rPr>
        <w:t xml:space="preserve"> </w:t>
      </w:r>
      <w:r w:rsidRPr="005275E6">
        <w:rPr>
          <w:sz w:val="24"/>
          <w:szCs w:val="24"/>
        </w:rPr>
        <w:t>эмоциями</w:t>
      </w:r>
      <w:r w:rsidRPr="005275E6">
        <w:rPr>
          <w:spacing w:val="38"/>
          <w:sz w:val="24"/>
          <w:szCs w:val="24"/>
        </w:rPr>
        <w:t xml:space="preserve"> </w:t>
      </w:r>
      <w:r w:rsidRPr="005275E6">
        <w:rPr>
          <w:sz w:val="24"/>
          <w:szCs w:val="24"/>
        </w:rPr>
        <w:t>и</w:t>
      </w:r>
      <w:r w:rsidRPr="005275E6">
        <w:rPr>
          <w:spacing w:val="38"/>
          <w:sz w:val="24"/>
          <w:szCs w:val="24"/>
        </w:rPr>
        <w:t xml:space="preserve"> </w:t>
      </w:r>
      <w:r w:rsidRPr="005275E6">
        <w:rPr>
          <w:sz w:val="24"/>
          <w:szCs w:val="24"/>
        </w:rPr>
        <w:t>эмоциями</w:t>
      </w:r>
      <w:r w:rsidRPr="005275E6">
        <w:rPr>
          <w:spacing w:val="-67"/>
          <w:sz w:val="24"/>
          <w:szCs w:val="24"/>
        </w:rPr>
        <w:t xml:space="preserve"> </w:t>
      </w:r>
      <w:r w:rsidRPr="005275E6">
        <w:rPr>
          <w:sz w:val="24"/>
          <w:szCs w:val="24"/>
        </w:rPr>
        <w:t>других;</w:t>
      </w:r>
    </w:p>
    <w:p w:rsidR="00607AE8" w:rsidRPr="005275E6" w:rsidRDefault="00607AE8" w:rsidP="00607AE8">
      <w:pPr>
        <w:pStyle w:val="ab"/>
        <w:spacing w:before="4"/>
        <w:ind w:left="720"/>
        <w:jc w:val="left"/>
        <w:rPr>
          <w:sz w:val="24"/>
          <w:szCs w:val="24"/>
        </w:rPr>
      </w:pPr>
      <w:r w:rsidRPr="005275E6">
        <w:rPr>
          <w:sz w:val="24"/>
          <w:szCs w:val="24"/>
        </w:rPr>
        <w:t>выявлять</w:t>
      </w:r>
      <w:r w:rsidRPr="005275E6">
        <w:rPr>
          <w:spacing w:val="-6"/>
          <w:sz w:val="24"/>
          <w:szCs w:val="24"/>
        </w:rPr>
        <w:t xml:space="preserve"> </w:t>
      </w:r>
      <w:r w:rsidRPr="005275E6">
        <w:rPr>
          <w:sz w:val="24"/>
          <w:szCs w:val="24"/>
        </w:rPr>
        <w:t>и</w:t>
      </w:r>
      <w:r w:rsidRPr="005275E6">
        <w:rPr>
          <w:spacing w:val="-4"/>
          <w:sz w:val="24"/>
          <w:szCs w:val="24"/>
        </w:rPr>
        <w:t xml:space="preserve"> </w:t>
      </w:r>
      <w:r w:rsidRPr="005275E6">
        <w:rPr>
          <w:sz w:val="24"/>
          <w:szCs w:val="24"/>
        </w:rPr>
        <w:t>анализировать</w:t>
      </w:r>
      <w:r w:rsidRPr="005275E6">
        <w:rPr>
          <w:spacing w:val="-6"/>
          <w:sz w:val="24"/>
          <w:szCs w:val="24"/>
        </w:rPr>
        <w:t xml:space="preserve"> </w:t>
      </w:r>
      <w:r w:rsidRPr="005275E6">
        <w:rPr>
          <w:sz w:val="24"/>
          <w:szCs w:val="24"/>
        </w:rPr>
        <w:t>причины</w:t>
      </w:r>
      <w:r w:rsidRPr="005275E6">
        <w:rPr>
          <w:spacing w:val="-4"/>
          <w:sz w:val="24"/>
          <w:szCs w:val="24"/>
        </w:rPr>
        <w:t xml:space="preserve"> </w:t>
      </w:r>
      <w:r w:rsidRPr="005275E6">
        <w:rPr>
          <w:sz w:val="24"/>
          <w:szCs w:val="24"/>
        </w:rPr>
        <w:t>эмоций;</w:t>
      </w:r>
    </w:p>
    <w:p w:rsidR="00607AE8" w:rsidRPr="005275E6" w:rsidRDefault="00607AE8" w:rsidP="00607AE8">
      <w:pPr>
        <w:pStyle w:val="ab"/>
        <w:spacing w:before="33" w:line="264" w:lineRule="auto"/>
        <w:ind w:firstLine="600"/>
        <w:jc w:val="left"/>
        <w:rPr>
          <w:sz w:val="24"/>
          <w:szCs w:val="24"/>
        </w:rPr>
      </w:pPr>
      <w:r w:rsidRPr="005275E6">
        <w:rPr>
          <w:sz w:val="24"/>
          <w:szCs w:val="24"/>
        </w:rPr>
        <w:t>ставить</w:t>
      </w:r>
      <w:r w:rsidRPr="005275E6">
        <w:rPr>
          <w:spacing w:val="19"/>
          <w:sz w:val="24"/>
          <w:szCs w:val="24"/>
        </w:rPr>
        <w:t xml:space="preserve"> </w:t>
      </w:r>
      <w:r w:rsidRPr="005275E6">
        <w:rPr>
          <w:sz w:val="24"/>
          <w:szCs w:val="24"/>
        </w:rPr>
        <w:t>себя</w:t>
      </w:r>
      <w:r w:rsidRPr="005275E6">
        <w:rPr>
          <w:spacing w:val="19"/>
          <w:sz w:val="24"/>
          <w:szCs w:val="24"/>
        </w:rPr>
        <w:t xml:space="preserve"> </w:t>
      </w:r>
      <w:r w:rsidRPr="005275E6">
        <w:rPr>
          <w:sz w:val="24"/>
          <w:szCs w:val="24"/>
        </w:rPr>
        <w:t>на</w:t>
      </w:r>
      <w:r w:rsidRPr="005275E6">
        <w:rPr>
          <w:spacing w:val="18"/>
          <w:sz w:val="24"/>
          <w:szCs w:val="24"/>
        </w:rPr>
        <w:t xml:space="preserve"> </w:t>
      </w:r>
      <w:r w:rsidRPr="005275E6">
        <w:rPr>
          <w:sz w:val="24"/>
          <w:szCs w:val="24"/>
        </w:rPr>
        <w:t>место</w:t>
      </w:r>
      <w:r w:rsidRPr="005275E6">
        <w:rPr>
          <w:spacing w:val="18"/>
          <w:sz w:val="24"/>
          <w:szCs w:val="24"/>
        </w:rPr>
        <w:t xml:space="preserve"> </w:t>
      </w:r>
      <w:r w:rsidRPr="005275E6">
        <w:rPr>
          <w:sz w:val="24"/>
          <w:szCs w:val="24"/>
        </w:rPr>
        <w:t>другого</w:t>
      </w:r>
      <w:r w:rsidRPr="005275E6">
        <w:rPr>
          <w:spacing w:val="18"/>
          <w:sz w:val="24"/>
          <w:szCs w:val="24"/>
        </w:rPr>
        <w:t xml:space="preserve"> </w:t>
      </w:r>
      <w:r w:rsidRPr="005275E6">
        <w:rPr>
          <w:sz w:val="24"/>
          <w:szCs w:val="24"/>
        </w:rPr>
        <w:t>человека,</w:t>
      </w:r>
      <w:r w:rsidRPr="005275E6">
        <w:rPr>
          <w:spacing w:val="20"/>
          <w:sz w:val="24"/>
          <w:szCs w:val="24"/>
        </w:rPr>
        <w:t xml:space="preserve"> </w:t>
      </w:r>
      <w:r w:rsidRPr="005275E6">
        <w:rPr>
          <w:sz w:val="24"/>
          <w:szCs w:val="24"/>
        </w:rPr>
        <w:t>понимать</w:t>
      </w:r>
      <w:r w:rsidRPr="005275E6">
        <w:rPr>
          <w:spacing w:val="15"/>
          <w:sz w:val="24"/>
          <w:szCs w:val="24"/>
        </w:rPr>
        <w:t xml:space="preserve"> </w:t>
      </w:r>
      <w:r w:rsidRPr="005275E6">
        <w:rPr>
          <w:sz w:val="24"/>
          <w:szCs w:val="24"/>
        </w:rPr>
        <w:t>мотивы</w:t>
      </w:r>
      <w:r w:rsidRPr="005275E6">
        <w:rPr>
          <w:spacing w:val="18"/>
          <w:sz w:val="24"/>
          <w:szCs w:val="24"/>
        </w:rPr>
        <w:t xml:space="preserve"> </w:t>
      </w:r>
      <w:r w:rsidRPr="005275E6">
        <w:rPr>
          <w:sz w:val="24"/>
          <w:szCs w:val="24"/>
        </w:rPr>
        <w:t>и</w:t>
      </w:r>
      <w:r w:rsidRPr="005275E6">
        <w:rPr>
          <w:spacing w:val="22"/>
          <w:sz w:val="24"/>
          <w:szCs w:val="24"/>
        </w:rPr>
        <w:t xml:space="preserve"> </w:t>
      </w:r>
      <w:r w:rsidRPr="005275E6">
        <w:rPr>
          <w:sz w:val="24"/>
          <w:szCs w:val="24"/>
        </w:rPr>
        <w:t>намерения</w:t>
      </w:r>
      <w:r w:rsidRPr="005275E6">
        <w:rPr>
          <w:spacing w:val="-67"/>
          <w:sz w:val="24"/>
          <w:szCs w:val="24"/>
        </w:rPr>
        <w:t xml:space="preserve"> </w:t>
      </w:r>
      <w:r w:rsidRPr="005275E6">
        <w:rPr>
          <w:sz w:val="24"/>
          <w:szCs w:val="24"/>
        </w:rPr>
        <w:t>другого,</w:t>
      </w:r>
      <w:r w:rsidRPr="005275E6">
        <w:rPr>
          <w:spacing w:val="3"/>
          <w:sz w:val="24"/>
          <w:szCs w:val="24"/>
        </w:rPr>
        <w:t xml:space="preserve"> </w:t>
      </w:r>
      <w:r w:rsidRPr="005275E6">
        <w:rPr>
          <w:sz w:val="24"/>
          <w:szCs w:val="24"/>
        </w:rPr>
        <w:t>регулировать</w:t>
      </w:r>
      <w:r w:rsidRPr="005275E6">
        <w:rPr>
          <w:spacing w:val="-2"/>
          <w:sz w:val="24"/>
          <w:szCs w:val="24"/>
        </w:rPr>
        <w:t xml:space="preserve"> </w:t>
      </w:r>
      <w:r w:rsidRPr="005275E6">
        <w:rPr>
          <w:sz w:val="24"/>
          <w:szCs w:val="24"/>
        </w:rPr>
        <w:t>способ</w:t>
      </w:r>
      <w:r w:rsidRPr="005275E6">
        <w:rPr>
          <w:spacing w:val="3"/>
          <w:sz w:val="24"/>
          <w:szCs w:val="24"/>
        </w:rPr>
        <w:t xml:space="preserve"> </w:t>
      </w:r>
      <w:r w:rsidRPr="005275E6">
        <w:rPr>
          <w:sz w:val="24"/>
          <w:szCs w:val="24"/>
        </w:rPr>
        <w:t>выражения</w:t>
      </w:r>
      <w:r w:rsidRPr="005275E6">
        <w:rPr>
          <w:spacing w:val="2"/>
          <w:sz w:val="24"/>
          <w:szCs w:val="24"/>
        </w:rPr>
        <w:t xml:space="preserve"> </w:t>
      </w:r>
      <w:r w:rsidRPr="005275E6">
        <w:rPr>
          <w:sz w:val="24"/>
          <w:szCs w:val="24"/>
        </w:rPr>
        <w:t>эмоций.</w:t>
      </w:r>
    </w:p>
    <w:p w:rsidR="00607AE8" w:rsidRPr="005275E6" w:rsidRDefault="00607AE8" w:rsidP="00607AE8">
      <w:pPr>
        <w:pStyle w:val="110"/>
        <w:spacing w:before="8"/>
        <w:ind w:left="240"/>
        <w:jc w:val="left"/>
        <w:rPr>
          <w:sz w:val="24"/>
          <w:szCs w:val="24"/>
        </w:rPr>
      </w:pPr>
      <w:r w:rsidRPr="005275E6">
        <w:rPr>
          <w:sz w:val="24"/>
          <w:szCs w:val="24"/>
        </w:rPr>
        <w:t>Принятие</w:t>
      </w:r>
      <w:r w:rsidRPr="005275E6">
        <w:rPr>
          <w:spacing w:val="-2"/>
          <w:sz w:val="24"/>
          <w:szCs w:val="24"/>
        </w:rPr>
        <w:t xml:space="preserve"> </w:t>
      </w:r>
      <w:r w:rsidRPr="005275E6">
        <w:rPr>
          <w:sz w:val="24"/>
          <w:szCs w:val="24"/>
        </w:rPr>
        <w:t>себя</w:t>
      </w:r>
      <w:r w:rsidRPr="005275E6">
        <w:rPr>
          <w:spacing w:val="-5"/>
          <w:sz w:val="24"/>
          <w:szCs w:val="24"/>
        </w:rPr>
        <w:t xml:space="preserve"> </w:t>
      </w:r>
      <w:r w:rsidRPr="005275E6">
        <w:rPr>
          <w:sz w:val="24"/>
          <w:szCs w:val="24"/>
        </w:rPr>
        <w:t>и</w:t>
      </w:r>
      <w:r w:rsidRPr="005275E6">
        <w:rPr>
          <w:spacing w:val="-4"/>
          <w:sz w:val="24"/>
          <w:szCs w:val="24"/>
        </w:rPr>
        <w:t xml:space="preserve"> </w:t>
      </w:r>
      <w:r w:rsidRPr="005275E6">
        <w:rPr>
          <w:sz w:val="24"/>
          <w:szCs w:val="24"/>
        </w:rPr>
        <w:t>других:</w:t>
      </w:r>
    </w:p>
    <w:p w:rsidR="00607AE8" w:rsidRPr="005275E6" w:rsidRDefault="00607AE8" w:rsidP="00607AE8">
      <w:pPr>
        <w:pStyle w:val="ab"/>
        <w:spacing w:before="23" w:line="264" w:lineRule="auto"/>
        <w:ind w:left="720" w:right="2002"/>
        <w:jc w:val="left"/>
        <w:rPr>
          <w:sz w:val="24"/>
          <w:szCs w:val="24"/>
        </w:rPr>
      </w:pPr>
      <w:r w:rsidRPr="005275E6">
        <w:rPr>
          <w:sz w:val="24"/>
          <w:szCs w:val="24"/>
        </w:rPr>
        <w:t>осознанно относиться к другому человеку, его мнению;</w:t>
      </w:r>
      <w:r w:rsidRPr="005275E6">
        <w:rPr>
          <w:spacing w:val="1"/>
          <w:sz w:val="24"/>
          <w:szCs w:val="24"/>
        </w:rPr>
        <w:t xml:space="preserve"> </w:t>
      </w:r>
      <w:r w:rsidRPr="005275E6">
        <w:rPr>
          <w:sz w:val="24"/>
          <w:szCs w:val="24"/>
        </w:rPr>
        <w:t>признавать</w:t>
      </w:r>
      <w:r w:rsidRPr="005275E6">
        <w:rPr>
          <w:spacing w:val="-6"/>
          <w:sz w:val="24"/>
          <w:szCs w:val="24"/>
        </w:rPr>
        <w:t xml:space="preserve"> </w:t>
      </w:r>
      <w:r w:rsidRPr="005275E6">
        <w:rPr>
          <w:sz w:val="24"/>
          <w:szCs w:val="24"/>
        </w:rPr>
        <w:t>свое</w:t>
      </w:r>
      <w:r w:rsidRPr="005275E6">
        <w:rPr>
          <w:spacing w:val="-3"/>
          <w:sz w:val="24"/>
          <w:szCs w:val="24"/>
        </w:rPr>
        <w:t xml:space="preserve"> </w:t>
      </w:r>
      <w:r w:rsidRPr="005275E6">
        <w:rPr>
          <w:sz w:val="24"/>
          <w:szCs w:val="24"/>
        </w:rPr>
        <w:t>право</w:t>
      </w:r>
      <w:r w:rsidRPr="005275E6">
        <w:rPr>
          <w:spacing w:val="-4"/>
          <w:sz w:val="24"/>
          <w:szCs w:val="24"/>
        </w:rPr>
        <w:t xml:space="preserve"> </w:t>
      </w:r>
      <w:r w:rsidRPr="005275E6">
        <w:rPr>
          <w:sz w:val="24"/>
          <w:szCs w:val="24"/>
        </w:rPr>
        <w:t>на</w:t>
      </w:r>
      <w:r w:rsidRPr="005275E6">
        <w:rPr>
          <w:spacing w:val="-3"/>
          <w:sz w:val="24"/>
          <w:szCs w:val="24"/>
        </w:rPr>
        <w:t xml:space="preserve"> </w:t>
      </w:r>
      <w:r w:rsidRPr="005275E6">
        <w:rPr>
          <w:sz w:val="24"/>
          <w:szCs w:val="24"/>
        </w:rPr>
        <w:t>ошибку</w:t>
      </w:r>
      <w:r w:rsidRPr="005275E6">
        <w:rPr>
          <w:spacing w:val="-7"/>
          <w:sz w:val="24"/>
          <w:szCs w:val="24"/>
        </w:rPr>
        <w:t xml:space="preserve"> </w:t>
      </w:r>
      <w:r w:rsidRPr="005275E6">
        <w:rPr>
          <w:sz w:val="24"/>
          <w:szCs w:val="24"/>
        </w:rPr>
        <w:t>и</w:t>
      </w:r>
      <w:r w:rsidRPr="005275E6">
        <w:rPr>
          <w:spacing w:val="-4"/>
          <w:sz w:val="24"/>
          <w:szCs w:val="24"/>
        </w:rPr>
        <w:t xml:space="preserve"> </w:t>
      </w:r>
      <w:r w:rsidRPr="005275E6">
        <w:rPr>
          <w:sz w:val="24"/>
          <w:szCs w:val="24"/>
        </w:rPr>
        <w:t>такое</w:t>
      </w:r>
      <w:r w:rsidRPr="005275E6">
        <w:rPr>
          <w:spacing w:val="-3"/>
          <w:sz w:val="24"/>
          <w:szCs w:val="24"/>
        </w:rPr>
        <w:t xml:space="preserve"> </w:t>
      </w:r>
      <w:r w:rsidRPr="005275E6">
        <w:rPr>
          <w:sz w:val="24"/>
          <w:szCs w:val="24"/>
        </w:rPr>
        <w:t>же</w:t>
      </w:r>
      <w:r w:rsidRPr="005275E6">
        <w:rPr>
          <w:spacing w:val="-3"/>
          <w:sz w:val="24"/>
          <w:szCs w:val="24"/>
        </w:rPr>
        <w:t xml:space="preserve"> </w:t>
      </w:r>
      <w:r w:rsidRPr="005275E6">
        <w:rPr>
          <w:sz w:val="24"/>
          <w:szCs w:val="24"/>
        </w:rPr>
        <w:t>право</w:t>
      </w:r>
      <w:r w:rsidRPr="005275E6">
        <w:rPr>
          <w:spacing w:val="-3"/>
          <w:sz w:val="24"/>
          <w:szCs w:val="24"/>
        </w:rPr>
        <w:t xml:space="preserve"> </w:t>
      </w:r>
      <w:r w:rsidRPr="005275E6">
        <w:rPr>
          <w:sz w:val="24"/>
          <w:szCs w:val="24"/>
        </w:rPr>
        <w:t>другого;</w:t>
      </w:r>
      <w:r w:rsidRPr="005275E6">
        <w:rPr>
          <w:spacing w:val="-67"/>
          <w:sz w:val="24"/>
          <w:szCs w:val="24"/>
        </w:rPr>
        <w:t xml:space="preserve"> </w:t>
      </w:r>
      <w:r w:rsidRPr="005275E6">
        <w:rPr>
          <w:sz w:val="24"/>
          <w:szCs w:val="24"/>
        </w:rPr>
        <w:t>принимать</w:t>
      </w:r>
      <w:r w:rsidRPr="005275E6">
        <w:rPr>
          <w:spacing w:val="-2"/>
          <w:sz w:val="24"/>
          <w:szCs w:val="24"/>
        </w:rPr>
        <w:t xml:space="preserve"> </w:t>
      </w:r>
      <w:r w:rsidRPr="005275E6">
        <w:rPr>
          <w:sz w:val="24"/>
          <w:szCs w:val="24"/>
        </w:rPr>
        <w:t>себя</w:t>
      </w:r>
      <w:r w:rsidRPr="005275E6">
        <w:rPr>
          <w:spacing w:val="2"/>
          <w:sz w:val="24"/>
          <w:szCs w:val="24"/>
        </w:rPr>
        <w:t xml:space="preserve"> </w:t>
      </w:r>
      <w:r w:rsidRPr="005275E6">
        <w:rPr>
          <w:sz w:val="24"/>
          <w:szCs w:val="24"/>
        </w:rPr>
        <w:t>и других,</w:t>
      </w:r>
      <w:r w:rsidRPr="005275E6">
        <w:rPr>
          <w:spacing w:val="3"/>
          <w:sz w:val="24"/>
          <w:szCs w:val="24"/>
        </w:rPr>
        <w:t xml:space="preserve"> </w:t>
      </w:r>
      <w:r w:rsidRPr="005275E6">
        <w:rPr>
          <w:sz w:val="24"/>
          <w:szCs w:val="24"/>
        </w:rPr>
        <w:t>не</w:t>
      </w:r>
      <w:r w:rsidRPr="005275E6">
        <w:rPr>
          <w:spacing w:val="1"/>
          <w:sz w:val="24"/>
          <w:szCs w:val="24"/>
        </w:rPr>
        <w:t xml:space="preserve"> </w:t>
      </w:r>
      <w:r w:rsidRPr="005275E6">
        <w:rPr>
          <w:sz w:val="24"/>
          <w:szCs w:val="24"/>
        </w:rPr>
        <w:t>осуждая;</w:t>
      </w:r>
    </w:p>
    <w:p w:rsidR="00607AE8" w:rsidRPr="005275E6" w:rsidRDefault="00607AE8" w:rsidP="00607AE8">
      <w:pPr>
        <w:pStyle w:val="ab"/>
        <w:spacing w:before="4"/>
        <w:ind w:left="720"/>
        <w:jc w:val="left"/>
        <w:rPr>
          <w:sz w:val="24"/>
          <w:szCs w:val="24"/>
        </w:rPr>
      </w:pPr>
      <w:r w:rsidRPr="005275E6">
        <w:rPr>
          <w:sz w:val="24"/>
          <w:szCs w:val="24"/>
        </w:rPr>
        <w:t>открытость</w:t>
      </w:r>
      <w:r w:rsidRPr="005275E6">
        <w:rPr>
          <w:spacing w:val="-6"/>
          <w:sz w:val="24"/>
          <w:szCs w:val="24"/>
        </w:rPr>
        <w:t xml:space="preserve"> </w:t>
      </w:r>
      <w:r w:rsidRPr="005275E6">
        <w:rPr>
          <w:sz w:val="24"/>
          <w:szCs w:val="24"/>
        </w:rPr>
        <w:t>себе</w:t>
      </w:r>
      <w:r w:rsidRPr="005275E6">
        <w:rPr>
          <w:spacing w:val="-2"/>
          <w:sz w:val="24"/>
          <w:szCs w:val="24"/>
        </w:rPr>
        <w:t xml:space="preserve"> </w:t>
      </w:r>
      <w:r w:rsidRPr="005275E6">
        <w:rPr>
          <w:sz w:val="24"/>
          <w:szCs w:val="24"/>
        </w:rPr>
        <w:t>и</w:t>
      </w:r>
      <w:r w:rsidRPr="005275E6">
        <w:rPr>
          <w:spacing w:val="-3"/>
          <w:sz w:val="24"/>
          <w:szCs w:val="24"/>
        </w:rPr>
        <w:t xml:space="preserve"> </w:t>
      </w:r>
      <w:r w:rsidRPr="005275E6">
        <w:rPr>
          <w:sz w:val="24"/>
          <w:szCs w:val="24"/>
        </w:rPr>
        <w:t>другим;</w:t>
      </w:r>
    </w:p>
    <w:p w:rsidR="00607AE8" w:rsidRPr="005275E6" w:rsidRDefault="00607AE8" w:rsidP="00607AE8">
      <w:pPr>
        <w:pStyle w:val="ab"/>
        <w:spacing w:before="28"/>
        <w:ind w:left="720"/>
        <w:jc w:val="left"/>
        <w:rPr>
          <w:sz w:val="24"/>
          <w:szCs w:val="24"/>
        </w:rPr>
      </w:pPr>
      <w:r w:rsidRPr="005275E6">
        <w:rPr>
          <w:sz w:val="24"/>
          <w:szCs w:val="24"/>
        </w:rPr>
        <w:t>осознавать</w:t>
      </w:r>
      <w:r w:rsidRPr="005275E6">
        <w:rPr>
          <w:spacing w:val="-6"/>
          <w:sz w:val="24"/>
          <w:szCs w:val="24"/>
        </w:rPr>
        <w:t xml:space="preserve"> </w:t>
      </w:r>
      <w:r w:rsidRPr="005275E6">
        <w:rPr>
          <w:sz w:val="24"/>
          <w:szCs w:val="24"/>
        </w:rPr>
        <w:t>невозможность</w:t>
      </w:r>
      <w:r w:rsidRPr="005275E6">
        <w:rPr>
          <w:spacing w:val="-6"/>
          <w:sz w:val="24"/>
          <w:szCs w:val="24"/>
        </w:rPr>
        <w:t xml:space="preserve"> </w:t>
      </w:r>
      <w:r w:rsidRPr="005275E6">
        <w:rPr>
          <w:sz w:val="24"/>
          <w:szCs w:val="24"/>
        </w:rPr>
        <w:t>контролировать</w:t>
      </w:r>
      <w:r w:rsidRPr="005275E6">
        <w:rPr>
          <w:spacing w:val="-6"/>
          <w:sz w:val="24"/>
          <w:szCs w:val="24"/>
        </w:rPr>
        <w:t xml:space="preserve"> </w:t>
      </w:r>
      <w:r w:rsidRPr="005275E6">
        <w:rPr>
          <w:sz w:val="24"/>
          <w:szCs w:val="24"/>
        </w:rPr>
        <w:t>все</w:t>
      </w:r>
      <w:r w:rsidRPr="005275E6">
        <w:rPr>
          <w:spacing w:val="-4"/>
          <w:sz w:val="24"/>
          <w:szCs w:val="24"/>
        </w:rPr>
        <w:t xml:space="preserve"> </w:t>
      </w:r>
      <w:r w:rsidRPr="005275E6">
        <w:rPr>
          <w:sz w:val="24"/>
          <w:szCs w:val="24"/>
        </w:rPr>
        <w:t>вокруг.</w:t>
      </w:r>
    </w:p>
    <w:p w:rsidR="00607AE8" w:rsidRPr="005275E6" w:rsidRDefault="00607AE8" w:rsidP="00607AE8">
      <w:pPr>
        <w:pStyle w:val="ab"/>
        <w:spacing w:before="34" w:line="264" w:lineRule="auto"/>
        <w:ind w:right="532" w:firstLine="600"/>
        <w:rPr>
          <w:sz w:val="24"/>
          <w:szCs w:val="24"/>
        </w:rPr>
      </w:pPr>
      <w:r w:rsidRPr="005275E6">
        <w:rPr>
          <w:sz w:val="24"/>
          <w:szCs w:val="24"/>
        </w:rPr>
        <w:lastRenderedPageBreak/>
        <w:t>Овладение</w:t>
      </w:r>
      <w:r w:rsidRPr="005275E6">
        <w:rPr>
          <w:spacing w:val="1"/>
          <w:sz w:val="24"/>
          <w:szCs w:val="24"/>
        </w:rPr>
        <w:t xml:space="preserve"> </w:t>
      </w:r>
      <w:r w:rsidRPr="005275E6">
        <w:rPr>
          <w:sz w:val="24"/>
          <w:szCs w:val="24"/>
        </w:rPr>
        <w:t>системой</w:t>
      </w:r>
      <w:r w:rsidRPr="005275E6">
        <w:rPr>
          <w:spacing w:val="1"/>
          <w:sz w:val="24"/>
          <w:szCs w:val="24"/>
        </w:rPr>
        <w:t xml:space="preserve"> </w:t>
      </w:r>
      <w:r w:rsidRPr="005275E6">
        <w:rPr>
          <w:sz w:val="24"/>
          <w:szCs w:val="24"/>
        </w:rPr>
        <w:t>универсальных</w:t>
      </w:r>
      <w:r w:rsidRPr="005275E6">
        <w:rPr>
          <w:spacing w:val="1"/>
          <w:sz w:val="24"/>
          <w:szCs w:val="24"/>
        </w:rPr>
        <w:t xml:space="preserve"> </w:t>
      </w:r>
      <w:r w:rsidRPr="005275E6">
        <w:rPr>
          <w:sz w:val="24"/>
          <w:szCs w:val="24"/>
        </w:rPr>
        <w:t>учебных</w:t>
      </w:r>
      <w:r w:rsidRPr="005275E6">
        <w:rPr>
          <w:spacing w:val="1"/>
          <w:sz w:val="24"/>
          <w:szCs w:val="24"/>
        </w:rPr>
        <w:t xml:space="preserve"> </w:t>
      </w:r>
      <w:r w:rsidRPr="005275E6">
        <w:rPr>
          <w:sz w:val="24"/>
          <w:szCs w:val="24"/>
        </w:rPr>
        <w:t>регулятивных</w:t>
      </w:r>
      <w:r w:rsidRPr="005275E6">
        <w:rPr>
          <w:spacing w:val="1"/>
          <w:sz w:val="24"/>
          <w:szCs w:val="24"/>
        </w:rPr>
        <w:t xml:space="preserve"> </w:t>
      </w:r>
      <w:r w:rsidRPr="005275E6">
        <w:rPr>
          <w:sz w:val="24"/>
          <w:szCs w:val="24"/>
        </w:rPr>
        <w:t>действий</w:t>
      </w:r>
      <w:r w:rsidRPr="005275E6">
        <w:rPr>
          <w:spacing w:val="-67"/>
          <w:sz w:val="24"/>
          <w:szCs w:val="24"/>
        </w:rPr>
        <w:t xml:space="preserve"> </w:t>
      </w:r>
      <w:r w:rsidRPr="005275E6">
        <w:rPr>
          <w:sz w:val="24"/>
          <w:szCs w:val="24"/>
        </w:rPr>
        <w:t>обеспечивает</w:t>
      </w:r>
      <w:r w:rsidRPr="005275E6">
        <w:rPr>
          <w:spacing w:val="1"/>
          <w:sz w:val="24"/>
          <w:szCs w:val="24"/>
        </w:rPr>
        <w:t xml:space="preserve"> </w:t>
      </w:r>
      <w:r w:rsidRPr="005275E6">
        <w:rPr>
          <w:sz w:val="24"/>
          <w:szCs w:val="24"/>
        </w:rPr>
        <w:t>формирование</w:t>
      </w:r>
      <w:r w:rsidRPr="005275E6">
        <w:rPr>
          <w:spacing w:val="1"/>
          <w:sz w:val="24"/>
          <w:szCs w:val="24"/>
        </w:rPr>
        <w:t xml:space="preserve"> </w:t>
      </w:r>
      <w:r w:rsidRPr="005275E6">
        <w:rPr>
          <w:sz w:val="24"/>
          <w:szCs w:val="24"/>
        </w:rPr>
        <w:t>смысловых</w:t>
      </w:r>
      <w:r w:rsidRPr="005275E6">
        <w:rPr>
          <w:spacing w:val="1"/>
          <w:sz w:val="24"/>
          <w:szCs w:val="24"/>
        </w:rPr>
        <w:t xml:space="preserve"> </w:t>
      </w:r>
      <w:r w:rsidRPr="005275E6">
        <w:rPr>
          <w:sz w:val="24"/>
          <w:szCs w:val="24"/>
        </w:rPr>
        <w:t>установок</w:t>
      </w:r>
      <w:r w:rsidRPr="005275E6">
        <w:rPr>
          <w:spacing w:val="1"/>
          <w:sz w:val="24"/>
          <w:szCs w:val="24"/>
        </w:rPr>
        <w:t xml:space="preserve"> </w:t>
      </w:r>
      <w:r w:rsidRPr="005275E6">
        <w:rPr>
          <w:sz w:val="24"/>
          <w:szCs w:val="24"/>
        </w:rPr>
        <w:t>личности</w:t>
      </w:r>
      <w:r w:rsidRPr="005275E6">
        <w:rPr>
          <w:spacing w:val="1"/>
          <w:sz w:val="24"/>
          <w:szCs w:val="24"/>
        </w:rPr>
        <w:t xml:space="preserve"> </w:t>
      </w:r>
      <w:r w:rsidRPr="005275E6">
        <w:rPr>
          <w:sz w:val="24"/>
          <w:szCs w:val="24"/>
        </w:rPr>
        <w:t>(внутренняя</w:t>
      </w:r>
      <w:r w:rsidRPr="005275E6">
        <w:rPr>
          <w:spacing w:val="1"/>
          <w:sz w:val="24"/>
          <w:szCs w:val="24"/>
        </w:rPr>
        <w:t xml:space="preserve"> </w:t>
      </w:r>
      <w:r w:rsidRPr="005275E6">
        <w:rPr>
          <w:sz w:val="24"/>
          <w:szCs w:val="24"/>
        </w:rPr>
        <w:t>позиция</w:t>
      </w:r>
      <w:r w:rsidRPr="005275E6">
        <w:rPr>
          <w:spacing w:val="1"/>
          <w:sz w:val="24"/>
          <w:szCs w:val="24"/>
        </w:rPr>
        <w:t xml:space="preserve"> </w:t>
      </w:r>
      <w:r w:rsidRPr="005275E6">
        <w:rPr>
          <w:sz w:val="24"/>
          <w:szCs w:val="24"/>
        </w:rPr>
        <w:t>личности)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жизненных</w:t>
      </w:r>
      <w:r w:rsidRPr="005275E6">
        <w:rPr>
          <w:spacing w:val="1"/>
          <w:sz w:val="24"/>
          <w:szCs w:val="24"/>
        </w:rPr>
        <w:t xml:space="preserve"> </w:t>
      </w:r>
      <w:r w:rsidRPr="005275E6">
        <w:rPr>
          <w:sz w:val="24"/>
          <w:szCs w:val="24"/>
        </w:rPr>
        <w:t>навыков</w:t>
      </w:r>
      <w:r w:rsidRPr="005275E6">
        <w:rPr>
          <w:spacing w:val="1"/>
          <w:sz w:val="24"/>
          <w:szCs w:val="24"/>
        </w:rPr>
        <w:t xml:space="preserve"> </w:t>
      </w:r>
      <w:r w:rsidRPr="005275E6">
        <w:rPr>
          <w:sz w:val="24"/>
          <w:szCs w:val="24"/>
        </w:rPr>
        <w:t>личности</w:t>
      </w:r>
      <w:r w:rsidRPr="005275E6">
        <w:rPr>
          <w:spacing w:val="1"/>
          <w:sz w:val="24"/>
          <w:szCs w:val="24"/>
        </w:rPr>
        <w:t xml:space="preserve"> </w:t>
      </w:r>
      <w:r w:rsidRPr="005275E6">
        <w:rPr>
          <w:sz w:val="24"/>
          <w:szCs w:val="24"/>
        </w:rPr>
        <w:t>(управления</w:t>
      </w:r>
      <w:r w:rsidRPr="005275E6">
        <w:rPr>
          <w:spacing w:val="1"/>
          <w:sz w:val="24"/>
          <w:szCs w:val="24"/>
        </w:rPr>
        <w:t xml:space="preserve"> </w:t>
      </w:r>
      <w:r w:rsidRPr="005275E6">
        <w:rPr>
          <w:sz w:val="24"/>
          <w:szCs w:val="24"/>
        </w:rPr>
        <w:t>собой,</w:t>
      </w:r>
      <w:r w:rsidRPr="005275E6">
        <w:rPr>
          <w:spacing w:val="1"/>
          <w:sz w:val="24"/>
          <w:szCs w:val="24"/>
        </w:rPr>
        <w:t xml:space="preserve"> </w:t>
      </w:r>
      <w:r w:rsidRPr="005275E6">
        <w:rPr>
          <w:sz w:val="24"/>
          <w:szCs w:val="24"/>
        </w:rPr>
        <w:t>самодисциплины,</w:t>
      </w:r>
      <w:r w:rsidRPr="005275E6">
        <w:rPr>
          <w:spacing w:val="2"/>
          <w:sz w:val="24"/>
          <w:szCs w:val="24"/>
        </w:rPr>
        <w:t xml:space="preserve"> </w:t>
      </w:r>
      <w:r w:rsidRPr="005275E6">
        <w:rPr>
          <w:sz w:val="24"/>
          <w:szCs w:val="24"/>
        </w:rPr>
        <w:t>устойчивого поведения).</w:t>
      </w:r>
    </w:p>
    <w:p w:rsidR="00607AE8" w:rsidRPr="005275E6" w:rsidRDefault="00607AE8" w:rsidP="00607AE8">
      <w:pPr>
        <w:pStyle w:val="ab"/>
        <w:spacing w:before="2"/>
        <w:jc w:val="left"/>
        <w:rPr>
          <w:sz w:val="24"/>
          <w:szCs w:val="24"/>
        </w:rPr>
      </w:pPr>
    </w:p>
    <w:p w:rsidR="00607AE8" w:rsidRPr="005275E6" w:rsidRDefault="00607AE8" w:rsidP="00607AE8">
      <w:pPr>
        <w:pStyle w:val="110"/>
        <w:spacing w:before="1"/>
        <w:ind w:left="240"/>
        <w:rPr>
          <w:sz w:val="24"/>
          <w:szCs w:val="24"/>
        </w:rPr>
      </w:pPr>
      <w:r w:rsidRPr="005275E6">
        <w:rPr>
          <w:sz w:val="24"/>
          <w:szCs w:val="24"/>
        </w:rPr>
        <w:t>ПРЕДМЕТНЫЕ</w:t>
      </w:r>
      <w:r w:rsidRPr="005275E6">
        <w:rPr>
          <w:spacing w:val="-5"/>
          <w:sz w:val="24"/>
          <w:szCs w:val="24"/>
        </w:rPr>
        <w:t xml:space="preserve"> </w:t>
      </w:r>
      <w:r w:rsidRPr="005275E6">
        <w:rPr>
          <w:sz w:val="24"/>
          <w:szCs w:val="24"/>
        </w:rPr>
        <w:t>РЕЗУЛЬТАТЫ</w:t>
      </w:r>
    </w:p>
    <w:p w:rsidR="00607AE8" w:rsidRPr="005275E6" w:rsidRDefault="00607AE8" w:rsidP="00607AE8">
      <w:pPr>
        <w:pStyle w:val="ab"/>
        <w:spacing w:before="11"/>
        <w:jc w:val="left"/>
        <w:rPr>
          <w:b/>
          <w:sz w:val="24"/>
          <w:szCs w:val="24"/>
        </w:rPr>
      </w:pPr>
    </w:p>
    <w:p w:rsidR="00607AE8" w:rsidRPr="005275E6" w:rsidRDefault="00607AE8" w:rsidP="00607AE8">
      <w:pPr>
        <w:pStyle w:val="ab"/>
        <w:tabs>
          <w:tab w:val="left" w:pos="2508"/>
          <w:tab w:val="left" w:pos="4139"/>
          <w:tab w:val="left" w:pos="5529"/>
          <w:tab w:val="left" w:pos="7174"/>
          <w:tab w:val="left" w:pos="7759"/>
        </w:tabs>
        <w:spacing w:line="264" w:lineRule="auto"/>
        <w:ind w:right="535" w:firstLine="600"/>
        <w:jc w:val="left"/>
        <w:rPr>
          <w:sz w:val="24"/>
          <w:szCs w:val="24"/>
        </w:rPr>
      </w:pPr>
      <w:r w:rsidRPr="005275E6">
        <w:rPr>
          <w:sz w:val="24"/>
          <w:szCs w:val="24"/>
        </w:rPr>
        <w:t>Предметные</w:t>
      </w:r>
      <w:r w:rsidRPr="005275E6">
        <w:rPr>
          <w:sz w:val="24"/>
          <w:szCs w:val="24"/>
        </w:rPr>
        <w:tab/>
        <w:t>результаты</w:t>
      </w:r>
      <w:r w:rsidRPr="005275E6">
        <w:rPr>
          <w:sz w:val="24"/>
          <w:szCs w:val="24"/>
        </w:rPr>
        <w:tab/>
        <w:t>освоения</w:t>
      </w:r>
      <w:r w:rsidRPr="005275E6">
        <w:rPr>
          <w:sz w:val="24"/>
          <w:szCs w:val="24"/>
        </w:rPr>
        <w:tab/>
        <w:t>программы</w:t>
      </w:r>
      <w:r w:rsidRPr="005275E6">
        <w:rPr>
          <w:sz w:val="24"/>
          <w:szCs w:val="24"/>
        </w:rPr>
        <w:tab/>
        <w:t>по</w:t>
      </w:r>
      <w:r w:rsidRPr="005275E6">
        <w:rPr>
          <w:sz w:val="24"/>
          <w:szCs w:val="24"/>
        </w:rPr>
        <w:tab/>
        <w:t>иностранному</w:t>
      </w:r>
      <w:r w:rsidRPr="005275E6">
        <w:rPr>
          <w:spacing w:val="-67"/>
          <w:sz w:val="24"/>
          <w:szCs w:val="24"/>
        </w:rPr>
        <w:t xml:space="preserve"> </w:t>
      </w:r>
      <w:r w:rsidRPr="005275E6">
        <w:rPr>
          <w:sz w:val="24"/>
          <w:szCs w:val="24"/>
        </w:rPr>
        <w:t>(немецкому)</w:t>
      </w:r>
      <w:r w:rsidRPr="005275E6">
        <w:rPr>
          <w:spacing w:val="-1"/>
          <w:sz w:val="24"/>
          <w:szCs w:val="24"/>
        </w:rPr>
        <w:t xml:space="preserve"> </w:t>
      </w:r>
      <w:r w:rsidRPr="005275E6">
        <w:rPr>
          <w:sz w:val="24"/>
          <w:szCs w:val="24"/>
        </w:rPr>
        <w:t>языку</w:t>
      </w:r>
      <w:r w:rsidRPr="005275E6">
        <w:rPr>
          <w:spacing w:val="-3"/>
          <w:sz w:val="24"/>
          <w:szCs w:val="24"/>
        </w:rPr>
        <w:t xml:space="preserve"> </w:t>
      </w:r>
      <w:r w:rsidRPr="005275E6">
        <w:rPr>
          <w:sz w:val="24"/>
          <w:szCs w:val="24"/>
        </w:rPr>
        <w:t>к концу</w:t>
      </w:r>
      <w:r w:rsidRPr="005275E6">
        <w:rPr>
          <w:spacing w:val="-3"/>
          <w:sz w:val="24"/>
          <w:szCs w:val="24"/>
        </w:rPr>
        <w:t xml:space="preserve"> </w:t>
      </w:r>
      <w:r w:rsidRPr="005275E6">
        <w:rPr>
          <w:sz w:val="24"/>
          <w:szCs w:val="24"/>
        </w:rPr>
        <w:t>обучения</w:t>
      </w:r>
      <w:r w:rsidRPr="005275E6">
        <w:rPr>
          <w:spacing w:val="7"/>
          <w:sz w:val="24"/>
          <w:szCs w:val="24"/>
        </w:rPr>
        <w:t xml:space="preserve"> </w:t>
      </w:r>
      <w:r w:rsidRPr="005275E6">
        <w:rPr>
          <w:b/>
          <w:i/>
          <w:sz w:val="24"/>
          <w:szCs w:val="24"/>
        </w:rPr>
        <w:t>в</w:t>
      </w:r>
      <w:r w:rsidRPr="005275E6">
        <w:rPr>
          <w:b/>
          <w:i/>
          <w:spacing w:val="2"/>
          <w:sz w:val="24"/>
          <w:szCs w:val="24"/>
        </w:rPr>
        <w:t xml:space="preserve"> </w:t>
      </w:r>
      <w:r w:rsidRPr="005275E6">
        <w:rPr>
          <w:b/>
          <w:i/>
          <w:sz w:val="24"/>
          <w:szCs w:val="24"/>
        </w:rPr>
        <w:t>5</w:t>
      </w:r>
      <w:r w:rsidRPr="005275E6">
        <w:rPr>
          <w:b/>
          <w:i/>
          <w:spacing w:val="6"/>
          <w:sz w:val="24"/>
          <w:szCs w:val="24"/>
        </w:rPr>
        <w:t xml:space="preserve"> </w:t>
      </w:r>
      <w:r w:rsidRPr="005275E6">
        <w:rPr>
          <w:b/>
          <w:i/>
          <w:sz w:val="24"/>
          <w:szCs w:val="24"/>
        </w:rPr>
        <w:t>классе</w:t>
      </w:r>
      <w:r w:rsidRPr="005275E6">
        <w:rPr>
          <w:sz w:val="24"/>
          <w:szCs w:val="24"/>
        </w:rPr>
        <w:t>.</w:t>
      </w:r>
    </w:p>
    <w:p w:rsidR="00607AE8" w:rsidRPr="005275E6" w:rsidRDefault="00607AE8" w:rsidP="008A74F0">
      <w:pPr>
        <w:pStyle w:val="a4"/>
        <w:widowControl w:val="0"/>
        <w:numPr>
          <w:ilvl w:val="0"/>
          <w:numId w:val="63"/>
        </w:numPr>
        <w:tabs>
          <w:tab w:val="left" w:pos="1023"/>
        </w:tabs>
        <w:autoSpaceDE w:val="0"/>
        <w:autoSpaceDN w:val="0"/>
        <w:spacing w:before="2" w:after="0" w:line="240" w:lineRule="auto"/>
        <w:contextualSpacing w:val="0"/>
        <w:rPr>
          <w:sz w:val="24"/>
          <w:szCs w:val="24"/>
        </w:rPr>
      </w:pPr>
      <w:r w:rsidRPr="005275E6">
        <w:rPr>
          <w:sz w:val="24"/>
          <w:szCs w:val="24"/>
        </w:rPr>
        <w:t>Коммуникативные</w:t>
      </w:r>
      <w:r w:rsidRPr="005275E6">
        <w:rPr>
          <w:spacing w:val="-6"/>
          <w:sz w:val="24"/>
          <w:szCs w:val="24"/>
        </w:rPr>
        <w:t xml:space="preserve"> </w:t>
      </w:r>
      <w:r w:rsidRPr="005275E6">
        <w:rPr>
          <w:sz w:val="24"/>
          <w:szCs w:val="24"/>
        </w:rPr>
        <w:t>умения.</w:t>
      </w:r>
    </w:p>
    <w:p w:rsidR="00607AE8" w:rsidRPr="005275E6" w:rsidRDefault="00607AE8" w:rsidP="00607AE8">
      <w:pPr>
        <w:spacing w:before="33"/>
        <w:ind w:left="720"/>
        <w:rPr>
          <w:sz w:val="24"/>
          <w:szCs w:val="24"/>
        </w:rPr>
      </w:pPr>
      <w:r w:rsidRPr="005275E6">
        <w:rPr>
          <w:i/>
          <w:sz w:val="24"/>
          <w:szCs w:val="24"/>
        </w:rPr>
        <w:t>Говорение</w:t>
      </w:r>
      <w:r w:rsidRPr="005275E6">
        <w:rPr>
          <w:sz w:val="24"/>
          <w:szCs w:val="24"/>
        </w:rPr>
        <w:t>:</w:t>
      </w:r>
    </w:p>
    <w:p w:rsidR="00607AE8" w:rsidRPr="005275E6" w:rsidRDefault="00607AE8" w:rsidP="00607AE8">
      <w:pPr>
        <w:pStyle w:val="ab"/>
        <w:tabs>
          <w:tab w:val="left" w:pos="1865"/>
          <w:tab w:val="left" w:pos="2292"/>
          <w:tab w:val="left" w:pos="3807"/>
          <w:tab w:val="left" w:pos="6172"/>
          <w:tab w:val="left" w:pos="6600"/>
          <w:tab w:val="left" w:pos="7731"/>
        </w:tabs>
        <w:spacing w:before="29" w:line="264" w:lineRule="auto"/>
        <w:ind w:right="526" w:firstLine="600"/>
        <w:jc w:val="left"/>
        <w:rPr>
          <w:sz w:val="24"/>
          <w:szCs w:val="24"/>
        </w:rPr>
      </w:pPr>
      <w:r w:rsidRPr="005275E6">
        <w:rPr>
          <w:sz w:val="24"/>
          <w:szCs w:val="24"/>
        </w:rPr>
        <w:t>вести</w:t>
      </w:r>
      <w:r w:rsidRPr="005275E6">
        <w:rPr>
          <w:spacing w:val="25"/>
          <w:sz w:val="24"/>
          <w:szCs w:val="24"/>
        </w:rPr>
        <w:t xml:space="preserve"> </w:t>
      </w:r>
      <w:r w:rsidRPr="005275E6">
        <w:rPr>
          <w:sz w:val="24"/>
          <w:szCs w:val="24"/>
        </w:rPr>
        <w:t>разные</w:t>
      </w:r>
      <w:r w:rsidRPr="005275E6">
        <w:rPr>
          <w:spacing w:val="27"/>
          <w:sz w:val="24"/>
          <w:szCs w:val="24"/>
        </w:rPr>
        <w:t xml:space="preserve"> </w:t>
      </w:r>
      <w:r w:rsidRPr="005275E6">
        <w:rPr>
          <w:sz w:val="24"/>
          <w:szCs w:val="24"/>
        </w:rPr>
        <w:t>виды</w:t>
      </w:r>
      <w:r w:rsidRPr="005275E6">
        <w:rPr>
          <w:spacing w:val="25"/>
          <w:sz w:val="24"/>
          <w:szCs w:val="24"/>
        </w:rPr>
        <w:t xml:space="preserve"> </w:t>
      </w:r>
      <w:r w:rsidRPr="005275E6">
        <w:rPr>
          <w:sz w:val="24"/>
          <w:szCs w:val="24"/>
        </w:rPr>
        <w:t>диалогов</w:t>
      </w:r>
      <w:r w:rsidRPr="005275E6">
        <w:rPr>
          <w:spacing w:val="23"/>
          <w:sz w:val="24"/>
          <w:szCs w:val="24"/>
        </w:rPr>
        <w:t xml:space="preserve"> </w:t>
      </w:r>
      <w:r w:rsidRPr="005275E6">
        <w:rPr>
          <w:sz w:val="24"/>
          <w:szCs w:val="24"/>
        </w:rPr>
        <w:t>(диалог</w:t>
      </w:r>
      <w:r w:rsidRPr="005275E6">
        <w:rPr>
          <w:spacing w:val="37"/>
          <w:sz w:val="24"/>
          <w:szCs w:val="24"/>
        </w:rPr>
        <w:t xml:space="preserve"> </w:t>
      </w:r>
      <w:r w:rsidRPr="005275E6">
        <w:rPr>
          <w:sz w:val="24"/>
          <w:szCs w:val="24"/>
        </w:rPr>
        <w:t>этикетного</w:t>
      </w:r>
      <w:r w:rsidRPr="005275E6">
        <w:rPr>
          <w:spacing w:val="30"/>
          <w:sz w:val="24"/>
          <w:szCs w:val="24"/>
        </w:rPr>
        <w:t xml:space="preserve"> </w:t>
      </w:r>
      <w:r w:rsidRPr="005275E6">
        <w:rPr>
          <w:sz w:val="24"/>
          <w:szCs w:val="24"/>
        </w:rPr>
        <w:t>характера,</w:t>
      </w:r>
      <w:r w:rsidRPr="005275E6">
        <w:rPr>
          <w:spacing w:val="27"/>
          <w:sz w:val="24"/>
          <w:szCs w:val="24"/>
        </w:rPr>
        <w:t xml:space="preserve"> </w:t>
      </w:r>
      <w:r w:rsidRPr="005275E6">
        <w:rPr>
          <w:sz w:val="24"/>
          <w:szCs w:val="24"/>
        </w:rPr>
        <w:t>диало</w:t>
      </w:r>
      <w:proofErr w:type="gramStart"/>
      <w:r w:rsidRPr="005275E6">
        <w:rPr>
          <w:sz w:val="24"/>
          <w:szCs w:val="24"/>
        </w:rPr>
        <w:t>г-</w:t>
      </w:r>
      <w:proofErr w:type="gramEnd"/>
      <w:r w:rsidRPr="005275E6">
        <w:rPr>
          <w:spacing w:val="-67"/>
          <w:sz w:val="24"/>
          <w:szCs w:val="24"/>
        </w:rPr>
        <w:t xml:space="preserve"> </w:t>
      </w:r>
      <w:r w:rsidRPr="005275E6">
        <w:rPr>
          <w:sz w:val="24"/>
          <w:szCs w:val="24"/>
        </w:rPr>
        <w:t>побуждение</w:t>
      </w:r>
      <w:r w:rsidRPr="005275E6">
        <w:rPr>
          <w:sz w:val="24"/>
          <w:szCs w:val="24"/>
        </w:rPr>
        <w:tab/>
        <w:t>к</w:t>
      </w:r>
      <w:r w:rsidRPr="005275E6">
        <w:rPr>
          <w:sz w:val="24"/>
          <w:szCs w:val="24"/>
        </w:rPr>
        <w:tab/>
        <w:t>действию,</w:t>
      </w:r>
      <w:r w:rsidRPr="005275E6">
        <w:rPr>
          <w:sz w:val="24"/>
          <w:szCs w:val="24"/>
        </w:rPr>
        <w:tab/>
        <w:t>диалог-расспрос)</w:t>
      </w:r>
      <w:r w:rsidRPr="005275E6">
        <w:rPr>
          <w:sz w:val="24"/>
          <w:szCs w:val="24"/>
        </w:rPr>
        <w:tab/>
        <w:t>в</w:t>
      </w:r>
      <w:r w:rsidRPr="005275E6">
        <w:rPr>
          <w:sz w:val="24"/>
          <w:szCs w:val="24"/>
        </w:rPr>
        <w:tab/>
        <w:t>рамках</w:t>
      </w:r>
      <w:r w:rsidRPr="005275E6">
        <w:rPr>
          <w:sz w:val="24"/>
          <w:szCs w:val="24"/>
        </w:rPr>
        <w:tab/>
        <w:t>тематического</w:t>
      </w:r>
    </w:p>
    <w:p w:rsidR="00607AE8" w:rsidRPr="005275E6" w:rsidRDefault="00607AE8" w:rsidP="00607AE8">
      <w:pPr>
        <w:pStyle w:val="ab"/>
        <w:spacing w:before="59" w:line="264" w:lineRule="auto"/>
        <w:ind w:right="537"/>
        <w:rPr>
          <w:sz w:val="24"/>
          <w:szCs w:val="24"/>
        </w:rPr>
      </w:pPr>
      <w:r w:rsidRPr="005275E6">
        <w:rPr>
          <w:sz w:val="24"/>
          <w:szCs w:val="24"/>
        </w:rPr>
        <w:t>содержания</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5</w:t>
      </w:r>
      <w:r w:rsidRPr="005275E6">
        <w:rPr>
          <w:spacing w:val="1"/>
          <w:sz w:val="24"/>
          <w:szCs w:val="24"/>
        </w:rPr>
        <w:t xml:space="preserve"> </w:t>
      </w:r>
      <w:r w:rsidRPr="005275E6">
        <w:rPr>
          <w:sz w:val="24"/>
          <w:szCs w:val="24"/>
        </w:rPr>
        <w:t>класса</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стандартных</w:t>
      </w:r>
      <w:r w:rsidRPr="005275E6">
        <w:rPr>
          <w:spacing w:val="1"/>
          <w:sz w:val="24"/>
          <w:szCs w:val="24"/>
        </w:rPr>
        <w:t xml:space="preserve"> </w:t>
      </w:r>
      <w:r w:rsidRPr="005275E6">
        <w:rPr>
          <w:sz w:val="24"/>
          <w:szCs w:val="24"/>
        </w:rPr>
        <w:t>ситуациях</w:t>
      </w:r>
      <w:r w:rsidRPr="005275E6">
        <w:rPr>
          <w:spacing w:val="1"/>
          <w:sz w:val="24"/>
          <w:szCs w:val="24"/>
        </w:rPr>
        <w:t xml:space="preserve"> </w:t>
      </w:r>
      <w:r w:rsidRPr="005275E6">
        <w:rPr>
          <w:sz w:val="24"/>
          <w:szCs w:val="24"/>
        </w:rPr>
        <w:t>неофициального</w:t>
      </w:r>
      <w:r w:rsidRPr="005275E6">
        <w:rPr>
          <w:spacing w:val="-67"/>
          <w:sz w:val="24"/>
          <w:szCs w:val="24"/>
        </w:rPr>
        <w:t xml:space="preserve"> </w:t>
      </w:r>
      <w:r w:rsidRPr="005275E6">
        <w:rPr>
          <w:sz w:val="24"/>
          <w:szCs w:val="24"/>
        </w:rPr>
        <w:t>общения, с вербальными и (или) зрительными опорами, с соблюдением норм</w:t>
      </w:r>
      <w:r w:rsidRPr="005275E6">
        <w:rPr>
          <w:spacing w:val="1"/>
          <w:sz w:val="24"/>
          <w:szCs w:val="24"/>
        </w:rPr>
        <w:t xml:space="preserve"> </w:t>
      </w:r>
      <w:r w:rsidRPr="005275E6">
        <w:rPr>
          <w:sz w:val="24"/>
          <w:szCs w:val="24"/>
        </w:rPr>
        <w:t>речевого этикета, принятого в стране (странах) изучаемого языка (до пяти</w:t>
      </w:r>
      <w:r w:rsidRPr="005275E6">
        <w:rPr>
          <w:spacing w:val="1"/>
          <w:sz w:val="24"/>
          <w:szCs w:val="24"/>
        </w:rPr>
        <w:t xml:space="preserve"> </w:t>
      </w:r>
      <w:r w:rsidRPr="005275E6">
        <w:rPr>
          <w:sz w:val="24"/>
          <w:szCs w:val="24"/>
        </w:rPr>
        <w:t>реплик</w:t>
      </w:r>
      <w:r w:rsidRPr="005275E6">
        <w:rPr>
          <w:spacing w:val="-1"/>
          <w:sz w:val="24"/>
          <w:szCs w:val="24"/>
        </w:rPr>
        <w:t xml:space="preserve"> </w:t>
      </w:r>
      <w:r w:rsidRPr="005275E6">
        <w:rPr>
          <w:sz w:val="24"/>
          <w:szCs w:val="24"/>
        </w:rPr>
        <w:t>со</w:t>
      </w:r>
      <w:r w:rsidRPr="005275E6">
        <w:rPr>
          <w:spacing w:val="1"/>
          <w:sz w:val="24"/>
          <w:szCs w:val="24"/>
        </w:rPr>
        <w:t xml:space="preserve"> </w:t>
      </w:r>
      <w:r w:rsidRPr="005275E6">
        <w:rPr>
          <w:sz w:val="24"/>
          <w:szCs w:val="24"/>
        </w:rPr>
        <w:t>стороны каждого</w:t>
      </w:r>
      <w:r w:rsidRPr="005275E6">
        <w:rPr>
          <w:spacing w:val="1"/>
          <w:sz w:val="24"/>
          <w:szCs w:val="24"/>
        </w:rPr>
        <w:t xml:space="preserve"> </w:t>
      </w:r>
      <w:r w:rsidRPr="005275E6">
        <w:rPr>
          <w:sz w:val="24"/>
          <w:szCs w:val="24"/>
        </w:rPr>
        <w:t>собеседника);</w:t>
      </w:r>
    </w:p>
    <w:p w:rsidR="00607AE8" w:rsidRPr="005275E6" w:rsidRDefault="00607AE8" w:rsidP="00607AE8">
      <w:pPr>
        <w:pStyle w:val="ab"/>
        <w:spacing w:line="264" w:lineRule="auto"/>
        <w:ind w:right="534" w:firstLine="600"/>
        <w:rPr>
          <w:sz w:val="24"/>
          <w:szCs w:val="24"/>
        </w:rPr>
      </w:pPr>
      <w:proofErr w:type="gramStart"/>
      <w:r w:rsidRPr="005275E6">
        <w:rPr>
          <w:sz w:val="24"/>
          <w:szCs w:val="24"/>
        </w:rPr>
        <w:t>создавать разные виды монологических высказываний (описание, в том</w:t>
      </w:r>
      <w:r w:rsidRPr="005275E6">
        <w:rPr>
          <w:spacing w:val="1"/>
          <w:sz w:val="24"/>
          <w:szCs w:val="24"/>
        </w:rPr>
        <w:t xml:space="preserve"> </w:t>
      </w:r>
      <w:r w:rsidRPr="005275E6">
        <w:rPr>
          <w:sz w:val="24"/>
          <w:szCs w:val="24"/>
        </w:rPr>
        <w:t>числе характеристика, повествование или сообщение) с вербальными и (или)</w:t>
      </w:r>
      <w:r w:rsidRPr="005275E6">
        <w:rPr>
          <w:spacing w:val="1"/>
          <w:sz w:val="24"/>
          <w:szCs w:val="24"/>
        </w:rPr>
        <w:t xml:space="preserve"> </w:t>
      </w:r>
      <w:r w:rsidRPr="005275E6">
        <w:rPr>
          <w:sz w:val="24"/>
          <w:szCs w:val="24"/>
        </w:rPr>
        <w:t>зрительными опорами в рамках тематического содержания речи для 5 класса</w:t>
      </w:r>
      <w:r w:rsidRPr="005275E6">
        <w:rPr>
          <w:spacing w:val="1"/>
          <w:sz w:val="24"/>
          <w:szCs w:val="24"/>
        </w:rPr>
        <w:t xml:space="preserve"> </w:t>
      </w:r>
      <w:r w:rsidRPr="005275E6">
        <w:rPr>
          <w:sz w:val="24"/>
          <w:szCs w:val="24"/>
        </w:rPr>
        <w:t>(объём</w:t>
      </w:r>
      <w:r w:rsidRPr="005275E6">
        <w:rPr>
          <w:spacing w:val="1"/>
          <w:sz w:val="24"/>
          <w:szCs w:val="24"/>
        </w:rPr>
        <w:t xml:space="preserve"> </w:t>
      </w:r>
      <w:r w:rsidRPr="005275E6">
        <w:rPr>
          <w:sz w:val="24"/>
          <w:szCs w:val="24"/>
        </w:rPr>
        <w:t>монологического</w:t>
      </w:r>
      <w:r w:rsidRPr="005275E6">
        <w:rPr>
          <w:spacing w:val="1"/>
          <w:sz w:val="24"/>
          <w:szCs w:val="24"/>
        </w:rPr>
        <w:t xml:space="preserve"> </w:t>
      </w:r>
      <w:r w:rsidRPr="005275E6">
        <w:rPr>
          <w:sz w:val="24"/>
          <w:szCs w:val="24"/>
        </w:rPr>
        <w:t>высказывания</w:t>
      </w:r>
      <w:r w:rsidRPr="005275E6">
        <w:rPr>
          <w:spacing w:val="1"/>
          <w:sz w:val="24"/>
          <w:szCs w:val="24"/>
        </w:rPr>
        <w:t xml:space="preserve"> </w:t>
      </w:r>
      <w:r w:rsidRPr="005275E6">
        <w:rPr>
          <w:sz w:val="24"/>
          <w:szCs w:val="24"/>
        </w:rPr>
        <w:t>–</w:t>
      </w:r>
      <w:r w:rsidRPr="005275E6">
        <w:rPr>
          <w:spacing w:val="1"/>
          <w:sz w:val="24"/>
          <w:szCs w:val="24"/>
        </w:rPr>
        <w:t xml:space="preserve"> </w:t>
      </w:r>
      <w:r w:rsidRPr="005275E6">
        <w:rPr>
          <w:sz w:val="24"/>
          <w:szCs w:val="24"/>
        </w:rPr>
        <w:t>5–6</w:t>
      </w:r>
      <w:r w:rsidRPr="005275E6">
        <w:rPr>
          <w:spacing w:val="1"/>
          <w:sz w:val="24"/>
          <w:szCs w:val="24"/>
        </w:rPr>
        <w:t xml:space="preserve"> </w:t>
      </w:r>
      <w:r w:rsidRPr="005275E6">
        <w:rPr>
          <w:sz w:val="24"/>
          <w:szCs w:val="24"/>
        </w:rPr>
        <w:t>фраз),</w:t>
      </w:r>
      <w:r w:rsidRPr="005275E6">
        <w:rPr>
          <w:spacing w:val="1"/>
          <w:sz w:val="24"/>
          <w:szCs w:val="24"/>
        </w:rPr>
        <w:t xml:space="preserve"> </w:t>
      </w:r>
      <w:r w:rsidRPr="005275E6">
        <w:rPr>
          <w:sz w:val="24"/>
          <w:szCs w:val="24"/>
        </w:rPr>
        <w:t>излагать</w:t>
      </w:r>
      <w:r w:rsidRPr="005275E6">
        <w:rPr>
          <w:spacing w:val="1"/>
          <w:sz w:val="24"/>
          <w:szCs w:val="24"/>
        </w:rPr>
        <w:t xml:space="preserve"> </w:t>
      </w:r>
      <w:r w:rsidRPr="005275E6">
        <w:rPr>
          <w:sz w:val="24"/>
          <w:szCs w:val="24"/>
        </w:rPr>
        <w:t>основное</w:t>
      </w:r>
      <w:r w:rsidRPr="005275E6">
        <w:rPr>
          <w:spacing w:val="1"/>
          <w:sz w:val="24"/>
          <w:szCs w:val="24"/>
        </w:rPr>
        <w:t xml:space="preserve"> </w:t>
      </w:r>
      <w:r w:rsidRPr="005275E6">
        <w:rPr>
          <w:sz w:val="24"/>
          <w:szCs w:val="24"/>
        </w:rPr>
        <w:t>содержание</w:t>
      </w:r>
      <w:r w:rsidRPr="005275E6">
        <w:rPr>
          <w:spacing w:val="1"/>
          <w:sz w:val="24"/>
          <w:szCs w:val="24"/>
        </w:rPr>
        <w:t xml:space="preserve"> </w:t>
      </w:r>
      <w:r w:rsidRPr="005275E6">
        <w:rPr>
          <w:sz w:val="24"/>
          <w:szCs w:val="24"/>
        </w:rPr>
        <w:t>прочитанного</w:t>
      </w:r>
      <w:r w:rsidRPr="005275E6">
        <w:rPr>
          <w:spacing w:val="1"/>
          <w:sz w:val="24"/>
          <w:szCs w:val="24"/>
        </w:rPr>
        <w:t xml:space="preserve"> </w:t>
      </w:r>
      <w:r w:rsidRPr="005275E6">
        <w:rPr>
          <w:sz w:val="24"/>
          <w:szCs w:val="24"/>
        </w:rPr>
        <w:t>текста</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вербальными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(или)</w:t>
      </w:r>
      <w:r w:rsidRPr="005275E6">
        <w:rPr>
          <w:spacing w:val="1"/>
          <w:sz w:val="24"/>
          <w:szCs w:val="24"/>
        </w:rPr>
        <w:t xml:space="preserve"> </w:t>
      </w:r>
      <w:r w:rsidRPr="005275E6">
        <w:rPr>
          <w:sz w:val="24"/>
          <w:szCs w:val="24"/>
        </w:rPr>
        <w:t>зрительными</w:t>
      </w:r>
      <w:r w:rsidRPr="005275E6">
        <w:rPr>
          <w:spacing w:val="1"/>
          <w:sz w:val="24"/>
          <w:szCs w:val="24"/>
        </w:rPr>
        <w:t xml:space="preserve"> </w:t>
      </w:r>
      <w:r w:rsidRPr="005275E6">
        <w:rPr>
          <w:sz w:val="24"/>
          <w:szCs w:val="24"/>
        </w:rPr>
        <w:t>опорами</w:t>
      </w:r>
      <w:r w:rsidRPr="005275E6">
        <w:rPr>
          <w:spacing w:val="1"/>
          <w:sz w:val="24"/>
          <w:szCs w:val="24"/>
        </w:rPr>
        <w:t xml:space="preserve"> </w:t>
      </w:r>
      <w:r w:rsidRPr="005275E6">
        <w:rPr>
          <w:sz w:val="24"/>
          <w:szCs w:val="24"/>
        </w:rPr>
        <w:t>(объём</w:t>
      </w:r>
      <w:r w:rsidRPr="005275E6">
        <w:rPr>
          <w:spacing w:val="1"/>
          <w:sz w:val="24"/>
          <w:szCs w:val="24"/>
        </w:rPr>
        <w:t xml:space="preserve"> </w:t>
      </w:r>
      <w:r w:rsidRPr="005275E6">
        <w:rPr>
          <w:sz w:val="24"/>
          <w:szCs w:val="24"/>
        </w:rPr>
        <w:t>–</w:t>
      </w:r>
      <w:r w:rsidRPr="005275E6">
        <w:rPr>
          <w:spacing w:val="1"/>
          <w:sz w:val="24"/>
          <w:szCs w:val="24"/>
        </w:rPr>
        <w:t xml:space="preserve"> </w:t>
      </w:r>
      <w:r w:rsidRPr="005275E6">
        <w:rPr>
          <w:sz w:val="24"/>
          <w:szCs w:val="24"/>
        </w:rPr>
        <w:t>5–6</w:t>
      </w:r>
      <w:r w:rsidRPr="005275E6">
        <w:rPr>
          <w:spacing w:val="1"/>
          <w:sz w:val="24"/>
          <w:szCs w:val="24"/>
        </w:rPr>
        <w:t xml:space="preserve"> </w:t>
      </w:r>
      <w:r w:rsidRPr="005275E6">
        <w:rPr>
          <w:sz w:val="24"/>
          <w:szCs w:val="24"/>
        </w:rPr>
        <w:t>фраз),</w:t>
      </w:r>
      <w:r w:rsidRPr="005275E6">
        <w:rPr>
          <w:spacing w:val="1"/>
          <w:sz w:val="24"/>
          <w:szCs w:val="24"/>
        </w:rPr>
        <w:t xml:space="preserve"> </w:t>
      </w:r>
      <w:r w:rsidRPr="005275E6">
        <w:rPr>
          <w:sz w:val="24"/>
          <w:szCs w:val="24"/>
        </w:rPr>
        <w:t>кратко</w:t>
      </w:r>
      <w:r w:rsidRPr="005275E6">
        <w:rPr>
          <w:spacing w:val="1"/>
          <w:sz w:val="24"/>
          <w:szCs w:val="24"/>
        </w:rPr>
        <w:t xml:space="preserve"> </w:t>
      </w:r>
      <w:r w:rsidRPr="005275E6">
        <w:rPr>
          <w:sz w:val="24"/>
          <w:szCs w:val="24"/>
        </w:rPr>
        <w:t>излагать</w:t>
      </w:r>
      <w:r w:rsidRPr="005275E6">
        <w:rPr>
          <w:spacing w:val="1"/>
          <w:sz w:val="24"/>
          <w:szCs w:val="24"/>
        </w:rPr>
        <w:t xml:space="preserve"> </w:t>
      </w:r>
      <w:r w:rsidRPr="005275E6">
        <w:rPr>
          <w:sz w:val="24"/>
          <w:szCs w:val="24"/>
        </w:rPr>
        <w:t>результаты</w:t>
      </w:r>
      <w:r w:rsidRPr="005275E6">
        <w:rPr>
          <w:spacing w:val="1"/>
          <w:sz w:val="24"/>
          <w:szCs w:val="24"/>
        </w:rPr>
        <w:t xml:space="preserve"> </w:t>
      </w:r>
      <w:r w:rsidRPr="005275E6">
        <w:rPr>
          <w:sz w:val="24"/>
          <w:szCs w:val="24"/>
        </w:rPr>
        <w:t>выполненной</w:t>
      </w:r>
      <w:r w:rsidRPr="005275E6">
        <w:rPr>
          <w:spacing w:val="1"/>
          <w:sz w:val="24"/>
          <w:szCs w:val="24"/>
        </w:rPr>
        <w:t xml:space="preserve"> </w:t>
      </w:r>
      <w:r w:rsidRPr="005275E6">
        <w:rPr>
          <w:sz w:val="24"/>
          <w:szCs w:val="24"/>
        </w:rPr>
        <w:t>проектной работы</w:t>
      </w:r>
      <w:r w:rsidRPr="005275E6">
        <w:rPr>
          <w:spacing w:val="1"/>
          <w:sz w:val="24"/>
          <w:szCs w:val="24"/>
        </w:rPr>
        <w:t xml:space="preserve"> </w:t>
      </w:r>
      <w:r w:rsidRPr="005275E6">
        <w:rPr>
          <w:sz w:val="24"/>
          <w:szCs w:val="24"/>
        </w:rPr>
        <w:t>(объём</w:t>
      </w:r>
      <w:r w:rsidRPr="005275E6">
        <w:rPr>
          <w:spacing w:val="4"/>
          <w:sz w:val="24"/>
          <w:szCs w:val="24"/>
        </w:rPr>
        <w:t xml:space="preserve"> </w:t>
      </w:r>
      <w:r w:rsidRPr="005275E6">
        <w:rPr>
          <w:sz w:val="24"/>
          <w:szCs w:val="24"/>
        </w:rPr>
        <w:t>–</w:t>
      </w:r>
      <w:r w:rsidRPr="005275E6">
        <w:rPr>
          <w:spacing w:val="2"/>
          <w:sz w:val="24"/>
          <w:szCs w:val="24"/>
        </w:rPr>
        <w:t xml:space="preserve"> </w:t>
      </w:r>
      <w:r w:rsidRPr="005275E6">
        <w:rPr>
          <w:sz w:val="24"/>
          <w:szCs w:val="24"/>
        </w:rPr>
        <w:t>до</w:t>
      </w:r>
      <w:r w:rsidRPr="005275E6">
        <w:rPr>
          <w:spacing w:val="1"/>
          <w:sz w:val="24"/>
          <w:szCs w:val="24"/>
        </w:rPr>
        <w:t xml:space="preserve"> </w:t>
      </w:r>
      <w:r w:rsidRPr="005275E6">
        <w:rPr>
          <w:sz w:val="24"/>
          <w:szCs w:val="24"/>
        </w:rPr>
        <w:t>6</w:t>
      </w:r>
      <w:r w:rsidRPr="005275E6">
        <w:rPr>
          <w:spacing w:val="1"/>
          <w:sz w:val="24"/>
          <w:szCs w:val="24"/>
        </w:rPr>
        <w:t xml:space="preserve"> </w:t>
      </w:r>
      <w:r w:rsidRPr="005275E6">
        <w:rPr>
          <w:sz w:val="24"/>
          <w:szCs w:val="24"/>
        </w:rPr>
        <w:t>фраз).</w:t>
      </w:r>
      <w:proofErr w:type="gramEnd"/>
    </w:p>
    <w:p w:rsidR="00607AE8" w:rsidRPr="005275E6" w:rsidRDefault="00607AE8" w:rsidP="00607AE8">
      <w:pPr>
        <w:spacing w:before="2"/>
        <w:ind w:left="720"/>
        <w:rPr>
          <w:sz w:val="24"/>
          <w:szCs w:val="24"/>
        </w:rPr>
      </w:pPr>
      <w:r w:rsidRPr="005275E6">
        <w:rPr>
          <w:i/>
          <w:sz w:val="24"/>
          <w:szCs w:val="24"/>
        </w:rPr>
        <w:t>Аудирование</w:t>
      </w:r>
      <w:r w:rsidRPr="005275E6">
        <w:rPr>
          <w:sz w:val="24"/>
          <w:szCs w:val="24"/>
        </w:rPr>
        <w:t>:</w:t>
      </w:r>
    </w:p>
    <w:p w:rsidR="00607AE8" w:rsidRPr="005275E6" w:rsidRDefault="00607AE8" w:rsidP="00607AE8">
      <w:pPr>
        <w:pStyle w:val="ab"/>
        <w:spacing w:before="29" w:line="264" w:lineRule="auto"/>
        <w:ind w:right="528" w:firstLine="600"/>
        <w:rPr>
          <w:sz w:val="24"/>
          <w:szCs w:val="24"/>
        </w:rPr>
      </w:pPr>
      <w:r w:rsidRPr="005275E6">
        <w:rPr>
          <w:sz w:val="24"/>
          <w:szCs w:val="24"/>
        </w:rPr>
        <w:t>воспринимать</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слух</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понимать</w:t>
      </w:r>
      <w:r w:rsidRPr="005275E6">
        <w:rPr>
          <w:spacing w:val="1"/>
          <w:sz w:val="24"/>
          <w:szCs w:val="24"/>
        </w:rPr>
        <w:t xml:space="preserve"> </w:t>
      </w:r>
      <w:r w:rsidRPr="005275E6">
        <w:rPr>
          <w:sz w:val="24"/>
          <w:szCs w:val="24"/>
        </w:rPr>
        <w:t>несложные</w:t>
      </w:r>
      <w:r w:rsidRPr="005275E6">
        <w:rPr>
          <w:spacing w:val="1"/>
          <w:sz w:val="24"/>
          <w:szCs w:val="24"/>
        </w:rPr>
        <w:t xml:space="preserve"> </w:t>
      </w:r>
      <w:r w:rsidRPr="005275E6">
        <w:rPr>
          <w:sz w:val="24"/>
          <w:szCs w:val="24"/>
        </w:rPr>
        <w:t>адаптированные</w:t>
      </w:r>
      <w:r w:rsidRPr="005275E6">
        <w:rPr>
          <w:spacing w:val="1"/>
          <w:sz w:val="24"/>
          <w:szCs w:val="24"/>
        </w:rPr>
        <w:t xml:space="preserve"> </w:t>
      </w:r>
      <w:r w:rsidRPr="005275E6">
        <w:rPr>
          <w:sz w:val="24"/>
          <w:szCs w:val="24"/>
        </w:rPr>
        <w:t>аутентичные</w:t>
      </w:r>
      <w:r w:rsidRPr="005275E6">
        <w:rPr>
          <w:spacing w:val="1"/>
          <w:sz w:val="24"/>
          <w:szCs w:val="24"/>
        </w:rPr>
        <w:t xml:space="preserve"> </w:t>
      </w:r>
      <w:r w:rsidRPr="005275E6">
        <w:rPr>
          <w:sz w:val="24"/>
          <w:szCs w:val="24"/>
        </w:rPr>
        <w:t>тексты,</w:t>
      </w:r>
      <w:r w:rsidRPr="005275E6">
        <w:rPr>
          <w:spacing w:val="1"/>
          <w:sz w:val="24"/>
          <w:szCs w:val="24"/>
        </w:rPr>
        <w:t xml:space="preserve"> </w:t>
      </w:r>
      <w:r w:rsidRPr="005275E6">
        <w:rPr>
          <w:sz w:val="24"/>
          <w:szCs w:val="24"/>
        </w:rPr>
        <w:t>содержащие</w:t>
      </w:r>
      <w:r w:rsidRPr="005275E6">
        <w:rPr>
          <w:spacing w:val="1"/>
          <w:sz w:val="24"/>
          <w:szCs w:val="24"/>
        </w:rPr>
        <w:t xml:space="preserve"> </w:t>
      </w:r>
      <w:r w:rsidRPr="005275E6">
        <w:rPr>
          <w:sz w:val="24"/>
          <w:szCs w:val="24"/>
        </w:rPr>
        <w:t>отдельные</w:t>
      </w:r>
      <w:r w:rsidRPr="005275E6">
        <w:rPr>
          <w:spacing w:val="1"/>
          <w:sz w:val="24"/>
          <w:szCs w:val="24"/>
        </w:rPr>
        <w:t xml:space="preserve"> </w:t>
      </w:r>
      <w:r w:rsidRPr="005275E6">
        <w:rPr>
          <w:sz w:val="24"/>
          <w:szCs w:val="24"/>
        </w:rPr>
        <w:t>незнакомые</w:t>
      </w:r>
      <w:r w:rsidRPr="005275E6">
        <w:rPr>
          <w:spacing w:val="1"/>
          <w:sz w:val="24"/>
          <w:szCs w:val="24"/>
        </w:rPr>
        <w:t xml:space="preserve"> </w:t>
      </w:r>
      <w:r w:rsidRPr="005275E6">
        <w:rPr>
          <w:sz w:val="24"/>
          <w:szCs w:val="24"/>
        </w:rPr>
        <w:t>слова,</w:t>
      </w:r>
      <w:r w:rsidRPr="005275E6">
        <w:rPr>
          <w:spacing w:val="1"/>
          <w:sz w:val="24"/>
          <w:szCs w:val="24"/>
        </w:rPr>
        <w:t xml:space="preserve"> </w:t>
      </w:r>
      <w:r w:rsidRPr="005275E6">
        <w:rPr>
          <w:sz w:val="24"/>
          <w:szCs w:val="24"/>
        </w:rPr>
        <w:t>со</w:t>
      </w:r>
      <w:r w:rsidRPr="005275E6">
        <w:rPr>
          <w:spacing w:val="1"/>
          <w:sz w:val="24"/>
          <w:szCs w:val="24"/>
        </w:rPr>
        <w:t xml:space="preserve"> </w:t>
      </w:r>
      <w:r w:rsidRPr="005275E6">
        <w:rPr>
          <w:sz w:val="24"/>
          <w:szCs w:val="24"/>
        </w:rPr>
        <w:t>зрительными опорами или без опоры с разной глубиной проникновения в их</w:t>
      </w:r>
      <w:r w:rsidRPr="005275E6">
        <w:rPr>
          <w:spacing w:val="1"/>
          <w:sz w:val="24"/>
          <w:szCs w:val="24"/>
        </w:rPr>
        <w:t xml:space="preserve"> </w:t>
      </w:r>
      <w:r w:rsidRPr="005275E6">
        <w:rPr>
          <w:sz w:val="24"/>
          <w:szCs w:val="24"/>
        </w:rPr>
        <w:t>содержание</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зависимости</w:t>
      </w:r>
      <w:r w:rsidRPr="005275E6">
        <w:rPr>
          <w:spacing w:val="1"/>
          <w:sz w:val="24"/>
          <w:szCs w:val="24"/>
        </w:rPr>
        <w:t xml:space="preserve"> </w:t>
      </w:r>
      <w:r w:rsidRPr="005275E6">
        <w:rPr>
          <w:sz w:val="24"/>
          <w:szCs w:val="24"/>
        </w:rPr>
        <w:t>от</w:t>
      </w:r>
      <w:r w:rsidRPr="005275E6">
        <w:rPr>
          <w:spacing w:val="1"/>
          <w:sz w:val="24"/>
          <w:szCs w:val="24"/>
        </w:rPr>
        <w:t xml:space="preserve"> </w:t>
      </w:r>
      <w:r w:rsidRPr="005275E6">
        <w:rPr>
          <w:sz w:val="24"/>
          <w:szCs w:val="24"/>
        </w:rPr>
        <w:t>поставленной</w:t>
      </w:r>
      <w:r w:rsidRPr="005275E6">
        <w:rPr>
          <w:spacing w:val="1"/>
          <w:sz w:val="24"/>
          <w:szCs w:val="24"/>
        </w:rPr>
        <w:t xml:space="preserve"> </w:t>
      </w:r>
      <w:r w:rsidRPr="005275E6">
        <w:rPr>
          <w:sz w:val="24"/>
          <w:szCs w:val="24"/>
        </w:rPr>
        <w:t>коммуникативной</w:t>
      </w:r>
      <w:r w:rsidRPr="005275E6">
        <w:rPr>
          <w:spacing w:val="1"/>
          <w:sz w:val="24"/>
          <w:szCs w:val="24"/>
        </w:rPr>
        <w:t xml:space="preserve"> </w:t>
      </w:r>
      <w:r w:rsidRPr="005275E6">
        <w:rPr>
          <w:sz w:val="24"/>
          <w:szCs w:val="24"/>
        </w:rPr>
        <w:t>задачи: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основного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запрашиваемой</w:t>
      </w:r>
      <w:r w:rsidRPr="005275E6">
        <w:rPr>
          <w:spacing w:val="1"/>
          <w:sz w:val="24"/>
          <w:szCs w:val="24"/>
        </w:rPr>
        <w:t xml:space="preserve"> </w:t>
      </w:r>
      <w:r w:rsidRPr="005275E6">
        <w:rPr>
          <w:sz w:val="24"/>
          <w:szCs w:val="24"/>
        </w:rPr>
        <w:t>информации</w:t>
      </w:r>
      <w:r w:rsidRPr="005275E6">
        <w:rPr>
          <w:spacing w:val="1"/>
          <w:sz w:val="24"/>
          <w:szCs w:val="24"/>
        </w:rPr>
        <w:t xml:space="preserve"> </w:t>
      </w:r>
      <w:r w:rsidRPr="005275E6">
        <w:rPr>
          <w:sz w:val="24"/>
          <w:szCs w:val="24"/>
        </w:rPr>
        <w:t>(время</w:t>
      </w:r>
      <w:r w:rsidRPr="005275E6">
        <w:rPr>
          <w:spacing w:val="1"/>
          <w:sz w:val="24"/>
          <w:szCs w:val="24"/>
        </w:rPr>
        <w:t xml:space="preserve"> </w:t>
      </w:r>
      <w:r w:rsidRPr="005275E6">
        <w:rPr>
          <w:sz w:val="24"/>
          <w:szCs w:val="24"/>
        </w:rPr>
        <w:t>звучания</w:t>
      </w:r>
      <w:r w:rsidRPr="005275E6">
        <w:rPr>
          <w:spacing w:val="1"/>
          <w:sz w:val="24"/>
          <w:szCs w:val="24"/>
        </w:rPr>
        <w:t xml:space="preserve"> </w:t>
      </w:r>
      <w:r w:rsidRPr="005275E6">
        <w:rPr>
          <w:sz w:val="24"/>
          <w:szCs w:val="24"/>
        </w:rPr>
        <w:t>текста</w:t>
      </w:r>
      <w:r w:rsidRPr="005275E6">
        <w:rPr>
          <w:spacing w:val="1"/>
          <w:sz w:val="24"/>
          <w:szCs w:val="24"/>
        </w:rPr>
        <w:t xml:space="preserve"> </w:t>
      </w:r>
      <w:r w:rsidRPr="005275E6">
        <w:rPr>
          <w:sz w:val="24"/>
          <w:szCs w:val="24"/>
        </w:rPr>
        <w:t>(текстов)</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аудирования</w:t>
      </w:r>
      <w:r w:rsidRPr="005275E6">
        <w:rPr>
          <w:spacing w:val="1"/>
          <w:sz w:val="24"/>
          <w:szCs w:val="24"/>
        </w:rPr>
        <w:t xml:space="preserve"> </w:t>
      </w:r>
      <w:r w:rsidRPr="005275E6">
        <w:rPr>
          <w:sz w:val="24"/>
          <w:szCs w:val="24"/>
        </w:rPr>
        <w:t>–</w:t>
      </w:r>
      <w:r w:rsidRPr="005275E6">
        <w:rPr>
          <w:spacing w:val="1"/>
          <w:sz w:val="24"/>
          <w:szCs w:val="24"/>
        </w:rPr>
        <w:t xml:space="preserve"> </w:t>
      </w:r>
      <w:r w:rsidRPr="005275E6">
        <w:rPr>
          <w:sz w:val="24"/>
          <w:szCs w:val="24"/>
        </w:rPr>
        <w:t>до</w:t>
      </w:r>
      <w:r w:rsidRPr="005275E6">
        <w:rPr>
          <w:spacing w:val="1"/>
          <w:sz w:val="24"/>
          <w:szCs w:val="24"/>
        </w:rPr>
        <w:t xml:space="preserve"> </w:t>
      </w:r>
      <w:r w:rsidRPr="005275E6">
        <w:rPr>
          <w:sz w:val="24"/>
          <w:szCs w:val="24"/>
        </w:rPr>
        <w:t>1</w:t>
      </w:r>
      <w:r w:rsidRPr="005275E6">
        <w:rPr>
          <w:spacing w:val="1"/>
          <w:sz w:val="24"/>
          <w:szCs w:val="24"/>
        </w:rPr>
        <w:t xml:space="preserve"> </w:t>
      </w:r>
      <w:r w:rsidRPr="005275E6">
        <w:rPr>
          <w:sz w:val="24"/>
          <w:szCs w:val="24"/>
        </w:rPr>
        <w:t>минуты).</w:t>
      </w:r>
    </w:p>
    <w:p w:rsidR="00607AE8" w:rsidRPr="005275E6" w:rsidRDefault="00607AE8" w:rsidP="00607AE8">
      <w:pPr>
        <w:spacing w:before="3"/>
        <w:ind w:left="720"/>
        <w:jc w:val="both"/>
        <w:rPr>
          <w:i/>
          <w:sz w:val="24"/>
          <w:szCs w:val="24"/>
        </w:rPr>
      </w:pPr>
      <w:r w:rsidRPr="005275E6">
        <w:rPr>
          <w:i/>
          <w:sz w:val="24"/>
          <w:szCs w:val="24"/>
        </w:rPr>
        <w:t>Смысловое</w:t>
      </w:r>
      <w:r w:rsidRPr="005275E6">
        <w:rPr>
          <w:i/>
          <w:spacing w:val="-4"/>
          <w:sz w:val="24"/>
          <w:szCs w:val="24"/>
        </w:rPr>
        <w:t xml:space="preserve"> </w:t>
      </w:r>
      <w:r w:rsidRPr="005275E6">
        <w:rPr>
          <w:i/>
          <w:sz w:val="24"/>
          <w:szCs w:val="24"/>
        </w:rPr>
        <w:t>чтение:</w:t>
      </w:r>
    </w:p>
    <w:p w:rsidR="00607AE8" w:rsidRPr="005275E6" w:rsidRDefault="00607AE8" w:rsidP="00607AE8">
      <w:pPr>
        <w:pStyle w:val="ab"/>
        <w:spacing w:before="33" w:line="264" w:lineRule="auto"/>
        <w:ind w:right="529" w:firstLine="600"/>
        <w:rPr>
          <w:sz w:val="24"/>
          <w:szCs w:val="24"/>
        </w:rPr>
      </w:pPr>
      <w:proofErr w:type="gramStart"/>
      <w:r w:rsidRPr="005275E6">
        <w:rPr>
          <w:sz w:val="24"/>
          <w:szCs w:val="24"/>
        </w:rPr>
        <w:t>читать про себя и понимать несложные адаптированные аутентичные</w:t>
      </w:r>
      <w:r w:rsidRPr="005275E6">
        <w:rPr>
          <w:spacing w:val="1"/>
          <w:sz w:val="24"/>
          <w:szCs w:val="24"/>
        </w:rPr>
        <w:t xml:space="preserve"> </w:t>
      </w:r>
      <w:r w:rsidRPr="005275E6">
        <w:rPr>
          <w:sz w:val="24"/>
          <w:szCs w:val="24"/>
        </w:rPr>
        <w:t>тексты,</w:t>
      </w:r>
      <w:r w:rsidRPr="005275E6">
        <w:rPr>
          <w:spacing w:val="1"/>
          <w:sz w:val="24"/>
          <w:szCs w:val="24"/>
        </w:rPr>
        <w:t xml:space="preserve"> </w:t>
      </w:r>
      <w:r w:rsidRPr="005275E6">
        <w:rPr>
          <w:sz w:val="24"/>
          <w:szCs w:val="24"/>
        </w:rPr>
        <w:t>содержащие</w:t>
      </w:r>
      <w:r w:rsidRPr="005275E6">
        <w:rPr>
          <w:spacing w:val="1"/>
          <w:sz w:val="24"/>
          <w:szCs w:val="24"/>
        </w:rPr>
        <w:t xml:space="preserve"> </w:t>
      </w:r>
      <w:r w:rsidRPr="005275E6">
        <w:rPr>
          <w:sz w:val="24"/>
          <w:szCs w:val="24"/>
        </w:rPr>
        <w:t>отдельные</w:t>
      </w:r>
      <w:r w:rsidRPr="005275E6">
        <w:rPr>
          <w:spacing w:val="1"/>
          <w:sz w:val="24"/>
          <w:szCs w:val="24"/>
        </w:rPr>
        <w:t xml:space="preserve"> </w:t>
      </w:r>
      <w:r w:rsidRPr="005275E6">
        <w:rPr>
          <w:sz w:val="24"/>
          <w:szCs w:val="24"/>
        </w:rPr>
        <w:t>незнакомые</w:t>
      </w:r>
      <w:r w:rsidRPr="005275E6">
        <w:rPr>
          <w:spacing w:val="1"/>
          <w:sz w:val="24"/>
          <w:szCs w:val="24"/>
        </w:rPr>
        <w:t xml:space="preserve"> </w:t>
      </w:r>
      <w:r w:rsidRPr="005275E6">
        <w:rPr>
          <w:sz w:val="24"/>
          <w:szCs w:val="24"/>
        </w:rPr>
        <w:t>слова,</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различной</w:t>
      </w:r>
      <w:r w:rsidRPr="005275E6">
        <w:rPr>
          <w:spacing w:val="1"/>
          <w:sz w:val="24"/>
          <w:szCs w:val="24"/>
        </w:rPr>
        <w:t xml:space="preserve"> </w:t>
      </w:r>
      <w:r w:rsidRPr="005275E6">
        <w:rPr>
          <w:sz w:val="24"/>
          <w:szCs w:val="24"/>
        </w:rPr>
        <w:t>глубиной</w:t>
      </w:r>
      <w:r w:rsidRPr="005275E6">
        <w:rPr>
          <w:spacing w:val="1"/>
          <w:sz w:val="24"/>
          <w:szCs w:val="24"/>
        </w:rPr>
        <w:t xml:space="preserve"> </w:t>
      </w:r>
      <w:r w:rsidRPr="005275E6">
        <w:rPr>
          <w:sz w:val="24"/>
          <w:szCs w:val="24"/>
        </w:rPr>
        <w:t>проникновения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их</w:t>
      </w:r>
      <w:r w:rsidRPr="005275E6">
        <w:rPr>
          <w:spacing w:val="1"/>
          <w:sz w:val="24"/>
          <w:szCs w:val="24"/>
        </w:rPr>
        <w:t xml:space="preserve"> </w:t>
      </w:r>
      <w:r w:rsidRPr="005275E6">
        <w:rPr>
          <w:sz w:val="24"/>
          <w:szCs w:val="24"/>
        </w:rPr>
        <w:t>содержание</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зависимости</w:t>
      </w:r>
      <w:r w:rsidRPr="005275E6">
        <w:rPr>
          <w:spacing w:val="1"/>
          <w:sz w:val="24"/>
          <w:szCs w:val="24"/>
        </w:rPr>
        <w:t xml:space="preserve"> </w:t>
      </w:r>
      <w:r w:rsidRPr="005275E6">
        <w:rPr>
          <w:sz w:val="24"/>
          <w:szCs w:val="24"/>
        </w:rPr>
        <w:t>от</w:t>
      </w:r>
      <w:r w:rsidRPr="005275E6">
        <w:rPr>
          <w:spacing w:val="1"/>
          <w:sz w:val="24"/>
          <w:szCs w:val="24"/>
        </w:rPr>
        <w:t xml:space="preserve"> </w:t>
      </w:r>
      <w:r w:rsidRPr="005275E6">
        <w:rPr>
          <w:sz w:val="24"/>
          <w:szCs w:val="24"/>
        </w:rPr>
        <w:t>поставленной</w:t>
      </w:r>
      <w:r w:rsidRPr="005275E6">
        <w:rPr>
          <w:spacing w:val="1"/>
          <w:sz w:val="24"/>
          <w:szCs w:val="24"/>
        </w:rPr>
        <w:t xml:space="preserve"> </w:t>
      </w:r>
      <w:r w:rsidRPr="005275E6">
        <w:rPr>
          <w:sz w:val="24"/>
          <w:szCs w:val="24"/>
        </w:rPr>
        <w:t>коммуникативной</w:t>
      </w:r>
      <w:r w:rsidRPr="005275E6">
        <w:rPr>
          <w:spacing w:val="1"/>
          <w:sz w:val="24"/>
          <w:szCs w:val="24"/>
        </w:rPr>
        <w:t xml:space="preserve"> </w:t>
      </w:r>
      <w:r w:rsidRPr="005275E6">
        <w:rPr>
          <w:sz w:val="24"/>
          <w:szCs w:val="24"/>
        </w:rPr>
        <w:t>задачи: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основного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1"/>
          <w:sz w:val="24"/>
          <w:szCs w:val="24"/>
        </w:rPr>
        <w:t xml:space="preserve"> </w:t>
      </w:r>
      <w:r w:rsidRPr="005275E6">
        <w:rPr>
          <w:sz w:val="24"/>
          <w:szCs w:val="24"/>
        </w:rPr>
        <w:t>запрашиваемой</w:t>
      </w:r>
      <w:r w:rsidRPr="005275E6">
        <w:rPr>
          <w:spacing w:val="9"/>
          <w:sz w:val="24"/>
          <w:szCs w:val="24"/>
        </w:rPr>
        <w:t xml:space="preserve"> </w:t>
      </w:r>
      <w:r w:rsidRPr="005275E6">
        <w:rPr>
          <w:sz w:val="24"/>
          <w:szCs w:val="24"/>
        </w:rPr>
        <w:t>информации</w:t>
      </w:r>
      <w:r w:rsidRPr="005275E6">
        <w:rPr>
          <w:spacing w:val="10"/>
          <w:sz w:val="24"/>
          <w:szCs w:val="24"/>
        </w:rPr>
        <w:t xml:space="preserve"> </w:t>
      </w:r>
      <w:r w:rsidRPr="005275E6">
        <w:rPr>
          <w:sz w:val="24"/>
          <w:szCs w:val="24"/>
        </w:rPr>
        <w:t>(объём</w:t>
      </w:r>
      <w:r w:rsidRPr="005275E6">
        <w:rPr>
          <w:spacing w:val="11"/>
          <w:sz w:val="24"/>
          <w:szCs w:val="24"/>
        </w:rPr>
        <w:t xml:space="preserve"> </w:t>
      </w:r>
      <w:r w:rsidRPr="005275E6">
        <w:rPr>
          <w:sz w:val="24"/>
          <w:szCs w:val="24"/>
        </w:rPr>
        <w:t>текста</w:t>
      </w:r>
      <w:r w:rsidRPr="005275E6">
        <w:rPr>
          <w:spacing w:val="11"/>
          <w:sz w:val="24"/>
          <w:szCs w:val="24"/>
        </w:rPr>
        <w:t xml:space="preserve"> </w:t>
      </w:r>
      <w:r w:rsidRPr="005275E6">
        <w:rPr>
          <w:sz w:val="24"/>
          <w:szCs w:val="24"/>
        </w:rPr>
        <w:t>(текстов)</w:t>
      </w:r>
      <w:r w:rsidRPr="005275E6">
        <w:rPr>
          <w:spacing w:val="8"/>
          <w:sz w:val="24"/>
          <w:szCs w:val="24"/>
        </w:rPr>
        <w:t xml:space="preserve"> </w:t>
      </w:r>
      <w:r w:rsidRPr="005275E6">
        <w:rPr>
          <w:sz w:val="24"/>
          <w:szCs w:val="24"/>
        </w:rPr>
        <w:t>для</w:t>
      </w:r>
      <w:r w:rsidRPr="005275E6">
        <w:rPr>
          <w:spacing w:val="11"/>
          <w:sz w:val="24"/>
          <w:szCs w:val="24"/>
        </w:rPr>
        <w:t xml:space="preserve"> </w:t>
      </w:r>
      <w:r w:rsidRPr="005275E6">
        <w:rPr>
          <w:sz w:val="24"/>
          <w:szCs w:val="24"/>
        </w:rPr>
        <w:t>чтения</w:t>
      </w:r>
      <w:proofErr w:type="gramEnd"/>
    </w:p>
    <w:p w:rsidR="00607AE8" w:rsidRPr="005275E6" w:rsidRDefault="00607AE8" w:rsidP="00607AE8">
      <w:pPr>
        <w:pStyle w:val="ab"/>
        <w:spacing w:before="2" w:line="261" w:lineRule="auto"/>
        <w:ind w:right="538"/>
        <w:rPr>
          <w:sz w:val="24"/>
          <w:szCs w:val="24"/>
        </w:rPr>
      </w:pPr>
      <w:proofErr w:type="gramStart"/>
      <w:r w:rsidRPr="005275E6">
        <w:rPr>
          <w:sz w:val="24"/>
          <w:szCs w:val="24"/>
        </w:rPr>
        <w:t>– 180–200 слов), читать про себя несплошные тексты (таблицы) и понимать</w:t>
      </w:r>
      <w:r w:rsidRPr="005275E6">
        <w:rPr>
          <w:spacing w:val="1"/>
          <w:sz w:val="24"/>
          <w:szCs w:val="24"/>
        </w:rPr>
        <w:t xml:space="preserve"> </w:t>
      </w:r>
      <w:r w:rsidRPr="005275E6">
        <w:rPr>
          <w:sz w:val="24"/>
          <w:szCs w:val="24"/>
        </w:rPr>
        <w:t>представленную</w:t>
      </w:r>
      <w:r w:rsidRPr="005275E6">
        <w:rPr>
          <w:spacing w:val="-1"/>
          <w:sz w:val="24"/>
          <w:szCs w:val="24"/>
        </w:rPr>
        <w:t xml:space="preserve"> </w:t>
      </w:r>
      <w:r w:rsidRPr="005275E6">
        <w:rPr>
          <w:sz w:val="24"/>
          <w:szCs w:val="24"/>
        </w:rPr>
        <w:t>в них</w:t>
      </w:r>
      <w:r w:rsidRPr="005275E6">
        <w:rPr>
          <w:spacing w:val="-3"/>
          <w:sz w:val="24"/>
          <w:szCs w:val="24"/>
        </w:rPr>
        <w:t xml:space="preserve"> </w:t>
      </w:r>
      <w:r w:rsidRPr="005275E6">
        <w:rPr>
          <w:sz w:val="24"/>
          <w:szCs w:val="24"/>
        </w:rPr>
        <w:t>информацию.</w:t>
      </w:r>
      <w:proofErr w:type="gramEnd"/>
    </w:p>
    <w:p w:rsidR="00607AE8" w:rsidRPr="005275E6" w:rsidRDefault="00607AE8" w:rsidP="00607AE8">
      <w:pPr>
        <w:spacing w:before="4"/>
        <w:ind w:left="720"/>
        <w:jc w:val="both"/>
        <w:rPr>
          <w:i/>
          <w:sz w:val="24"/>
          <w:szCs w:val="24"/>
        </w:rPr>
      </w:pPr>
      <w:r w:rsidRPr="005275E6">
        <w:rPr>
          <w:i/>
          <w:sz w:val="24"/>
          <w:szCs w:val="24"/>
        </w:rPr>
        <w:t>Письменная</w:t>
      </w:r>
      <w:r w:rsidRPr="005275E6">
        <w:rPr>
          <w:i/>
          <w:spacing w:val="-7"/>
          <w:sz w:val="24"/>
          <w:szCs w:val="24"/>
        </w:rPr>
        <w:t xml:space="preserve"> </w:t>
      </w:r>
      <w:r w:rsidRPr="005275E6">
        <w:rPr>
          <w:i/>
          <w:sz w:val="24"/>
          <w:szCs w:val="24"/>
        </w:rPr>
        <w:t>речь:</w:t>
      </w:r>
    </w:p>
    <w:p w:rsidR="00607AE8" w:rsidRPr="005275E6" w:rsidRDefault="00607AE8" w:rsidP="00607AE8">
      <w:pPr>
        <w:pStyle w:val="ab"/>
        <w:spacing w:before="33"/>
        <w:ind w:left="720"/>
        <w:rPr>
          <w:sz w:val="24"/>
          <w:szCs w:val="24"/>
        </w:rPr>
      </w:pPr>
      <w:r w:rsidRPr="005275E6">
        <w:rPr>
          <w:sz w:val="24"/>
          <w:szCs w:val="24"/>
        </w:rPr>
        <w:t>писать</w:t>
      </w:r>
      <w:r w:rsidRPr="005275E6">
        <w:rPr>
          <w:spacing w:val="-8"/>
          <w:sz w:val="24"/>
          <w:szCs w:val="24"/>
        </w:rPr>
        <w:t xml:space="preserve"> </w:t>
      </w:r>
      <w:r w:rsidRPr="005275E6">
        <w:rPr>
          <w:sz w:val="24"/>
          <w:szCs w:val="24"/>
        </w:rPr>
        <w:t>короткие</w:t>
      </w:r>
      <w:r w:rsidRPr="005275E6">
        <w:rPr>
          <w:spacing w:val="-4"/>
          <w:sz w:val="24"/>
          <w:szCs w:val="24"/>
        </w:rPr>
        <w:t xml:space="preserve"> </w:t>
      </w:r>
      <w:r w:rsidRPr="005275E6">
        <w:rPr>
          <w:sz w:val="24"/>
          <w:szCs w:val="24"/>
        </w:rPr>
        <w:t>поздравления</w:t>
      </w:r>
      <w:r w:rsidRPr="005275E6">
        <w:rPr>
          <w:spacing w:val="-5"/>
          <w:sz w:val="24"/>
          <w:szCs w:val="24"/>
        </w:rPr>
        <w:t xml:space="preserve"> </w:t>
      </w:r>
      <w:r w:rsidRPr="005275E6">
        <w:rPr>
          <w:sz w:val="24"/>
          <w:szCs w:val="24"/>
        </w:rPr>
        <w:t>с</w:t>
      </w:r>
      <w:r w:rsidRPr="005275E6">
        <w:rPr>
          <w:spacing w:val="-4"/>
          <w:sz w:val="24"/>
          <w:szCs w:val="24"/>
        </w:rPr>
        <w:t xml:space="preserve"> </w:t>
      </w:r>
      <w:r w:rsidRPr="005275E6">
        <w:rPr>
          <w:sz w:val="24"/>
          <w:szCs w:val="24"/>
        </w:rPr>
        <w:t>праздниками;</w:t>
      </w:r>
    </w:p>
    <w:p w:rsidR="00607AE8" w:rsidRPr="005275E6" w:rsidRDefault="00607AE8" w:rsidP="00607AE8">
      <w:pPr>
        <w:pStyle w:val="ab"/>
        <w:spacing w:before="33" w:line="264" w:lineRule="auto"/>
        <w:ind w:right="535" w:firstLine="600"/>
        <w:rPr>
          <w:sz w:val="24"/>
          <w:szCs w:val="24"/>
        </w:rPr>
      </w:pPr>
      <w:r w:rsidRPr="005275E6">
        <w:rPr>
          <w:sz w:val="24"/>
          <w:szCs w:val="24"/>
        </w:rPr>
        <w:t>заполнять анкеты и формуляры, сообщая о себе основные сведения, в</w:t>
      </w:r>
      <w:r w:rsidRPr="005275E6">
        <w:rPr>
          <w:spacing w:val="1"/>
          <w:sz w:val="24"/>
          <w:szCs w:val="24"/>
        </w:rPr>
        <w:t xml:space="preserve"> </w:t>
      </w:r>
      <w:r w:rsidRPr="005275E6">
        <w:rPr>
          <w:sz w:val="24"/>
          <w:szCs w:val="24"/>
        </w:rPr>
        <w:t>соответствии</w:t>
      </w:r>
      <w:r w:rsidRPr="005275E6">
        <w:rPr>
          <w:spacing w:val="-3"/>
          <w:sz w:val="24"/>
          <w:szCs w:val="24"/>
        </w:rPr>
        <w:t xml:space="preserve"> </w:t>
      </w:r>
      <w:r w:rsidRPr="005275E6">
        <w:rPr>
          <w:sz w:val="24"/>
          <w:szCs w:val="24"/>
        </w:rPr>
        <w:t>с</w:t>
      </w:r>
      <w:r w:rsidRPr="005275E6">
        <w:rPr>
          <w:spacing w:val="-2"/>
          <w:sz w:val="24"/>
          <w:szCs w:val="24"/>
        </w:rPr>
        <w:t xml:space="preserve"> </w:t>
      </w:r>
      <w:r w:rsidRPr="005275E6">
        <w:rPr>
          <w:sz w:val="24"/>
          <w:szCs w:val="24"/>
        </w:rPr>
        <w:t>нормами,</w:t>
      </w:r>
      <w:r w:rsidRPr="005275E6">
        <w:rPr>
          <w:spacing w:val="-1"/>
          <w:sz w:val="24"/>
          <w:szCs w:val="24"/>
        </w:rPr>
        <w:t xml:space="preserve"> </w:t>
      </w:r>
      <w:r w:rsidRPr="005275E6">
        <w:rPr>
          <w:sz w:val="24"/>
          <w:szCs w:val="24"/>
        </w:rPr>
        <w:t>принятыми</w:t>
      </w:r>
      <w:r w:rsidRPr="005275E6">
        <w:rPr>
          <w:spacing w:val="-3"/>
          <w:sz w:val="24"/>
          <w:szCs w:val="24"/>
        </w:rPr>
        <w:t xml:space="preserve"> </w:t>
      </w:r>
      <w:r w:rsidRPr="005275E6">
        <w:rPr>
          <w:sz w:val="24"/>
          <w:szCs w:val="24"/>
        </w:rPr>
        <w:t>в</w:t>
      </w:r>
      <w:r w:rsidRPr="005275E6">
        <w:rPr>
          <w:spacing w:val="-4"/>
          <w:sz w:val="24"/>
          <w:szCs w:val="24"/>
        </w:rPr>
        <w:t xml:space="preserve"> </w:t>
      </w:r>
      <w:r w:rsidRPr="005275E6">
        <w:rPr>
          <w:sz w:val="24"/>
          <w:szCs w:val="24"/>
        </w:rPr>
        <w:t>стране</w:t>
      </w:r>
      <w:r w:rsidRPr="005275E6">
        <w:rPr>
          <w:spacing w:val="-1"/>
          <w:sz w:val="24"/>
          <w:szCs w:val="24"/>
        </w:rPr>
        <w:t xml:space="preserve"> </w:t>
      </w:r>
      <w:r w:rsidRPr="005275E6">
        <w:rPr>
          <w:sz w:val="24"/>
          <w:szCs w:val="24"/>
        </w:rPr>
        <w:t>(странах)</w:t>
      </w:r>
      <w:r w:rsidRPr="005275E6">
        <w:rPr>
          <w:spacing w:val="-4"/>
          <w:sz w:val="24"/>
          <w:szCs w:val="24"/>
        </w:rPr>
        <w:t xml:space="preserve"> </w:t>
      </w:r>
      <w:r w:rsidRPr="005275E6">
        <w:rPr>
          <w:sz w:val="24"/>
          <w:szCs w:val="24"/>
        </w:rPr>
        <w:t>изучаемого</w:t>
      </w:r>
      <w:r w:rsidRPr="005275E6">
        <w:rPr>
          <w:spacing w:val="-3"/>
          <w:sz w:val="24"/>
          <w:szCs w:val="24"/>
        </w:rPr>
        <w:t xml:space="preserve"> </w:t>
      </w:r>
      <w:r w:rsidRPr="005275E6">
        <w:rPr>
          <w:sz w:val="24"/>
          <w:szCs w:val="24"/>
        </w:rPr>
        <w:t>языка;</w:t>
      </w:r>
    </w:p>
    <w:p w:rsidR="00607AE8" w:rsidRPr="005275E6" w:rsidRDefault="00607AE8" w:rsidP="00607AE8">
      <w:pPr>
        <w:pStyle w:val="ab"/>
        <w:spacing w:line="264" w:lineRule="auto"/>
        <w:ind w:right="528" w:firstLine="600"/>
        <w:rPr>
          <w:sz w:val="24"/>
          <w:szCs w:val="24"/>
        </w:rPr>
      </w:pPr>
      <w:r w:rsidRPr="005275E6">
        <w:rPr>
          <w:sz w:val="24"/>
          <w:szCs w:val="24"/>
        </w:rPr>
        <w:t>писать электронное сообщение личного характера, соблюдая речевой</w:t>
      </w:r>
      <w:r w:rsidRPr="005275E6">
        <w:rPr>
          <w:spacing w:val="1"/>
          <w:sz w:val="24"/>
          <w:szCs w:val="24"/>
        </w:rPr>
        <w:t xml:space="preserve"> </w:t>
      </w:r>
      <w:r w:rsidRPr="005275E6">
        <w:rPr>
          <w:sz w:val="24"/>
          <w:szCs w:val="24"/>
        </w:rPr>
        <w:t>этикет,</w:t>
      </w:r>
      <w:r w:rsidRPr="005275E6">
        <w:rPr>
          <w:spacing w:val="35"/>
          <w:sz w:val="24"/>
          <w:szCs w:val="24"/>
        </w:rPr>
        <w:t xml:space="preserve"> </w:t>
      </w:r>
      <w:r w:rsidRPr="005275E6">
        <w:rPr>
          <w:sz w:val="24"/>
          <w:szCs w:val="24"/>
        </w:rPr>
        <w:t>принятый</w:t>
      </w:r>
      <w:r w:rsidRPr="005275E6">
        <w:rPr>
          <w:spacing w:val="33"/>
          <w:sz w:val="24"/>
          <w:szCs w:val="24"/>
        </w:rPr>
        <w:t xml:space="preserve"> </w:t>
      </w:r>
      <w:r w:rsidRPr="005275E6">
        <w:rPr>
          <w:sz w:val="24"/>
          <w:szCs w:val="24"/>
        </w:rPr>
        <w:t>в</w:t>
      </w:r>
      <w:r w:rsidRPr="005275E6">
        <w:rPr>
          <w:spacing w:val="31"/>
          <w:sz w:val="24"/>
          <w:szCs w:val="24"/>
        </w:rPr>
        <w:t xml:space="preserve"> </w:t>
      </w:r>
      <w:r w:rsidRPr="005275E6">
        <w:rPr>
          <w:sz w:val="24"/>
          <w:szCs w:val="24"/>
        </w:rPr>
        <w:t>стране</w:t>
      </w:r>
      <w:r w:rsidRPr="005275E6">
        <w:rPr>
          <w:spacing w:val="34"/>
          <w:sz w:val="24"/>
          <w:szCs w:val="24"/>
        </w:rPr>
        <w:t xml:space="preserve"> </w:t>
      </w:r>
      <w:r w:rsidRPr="005275E6">
        <w:rPr>
          <w:sz w:val="24"/>
          <w:szCs w:val="24"/>
        </w:rPr>
        <w:t>(странах)</w:t>
      </w:r>
      <w:r w:rsidRPr="005275E6">
        <w:rPr>
          <w:spacing w:val="32"/>
          <w:sz w:val="24"/>
          <w:szCs w:val="24"/>
        </w:rPr>
        <w:t xml:space="preserve"> </w:t>
      </w:r>
      <w:r w:rsidRPr="005275E6">
        <w:rPr>
          <w:sz w:val="24"/>
          <w:szCs w:val="24"/>
        </w:rPr>
        <w:t>изучаемого</w:t>
      </w:r>
      <w:r w:rsidRPr="005275E6">
        <w:rPr>
          <w:spacing w:val="33"/>
          <w:sz w:val="24"/>
          <w:szCs w:val="24"/>
        </w:rPr>
        <w:t xml:space="preserve"> </w:t>
      </w:r>
      <w:r w:rsidRPr="005275E6">
        <w:rPr>
          <w:sz w:val="24"/>
          <w:szCs w:val="24"/>
        </w:rPr>
        <w:t>языка</w:t>
      </w:r>
      <w:r w:rsidRPr="005275E6">
        <w:rPr>
          <w:spacing w:val="34"/>
          <w:sz w:val="24"/>
          <w:szCs w:val="24"/>
        </w:rPr>
        <w:t xml:space="preserve"> </w:t>
      </w:r>
      <w:r w:rsidRPr="005275E6">
        <w:rPr>
          <w:sz w:val="24"/>
          <w:szCs w:val="24"/>
        </w:rPr>
        <w:t>(объём</w:t>
      </w:r>
      <w:r w:rsidRPr="005275E6">
        <w:rPr>
          <w:spacing w:val="34"/>
          <w:sz w:val="24"/>
          <w:szCs w:val="24"/>
        </w:rPr>
        <w:t xml:space="preserve"> </w:t>
      </w:r>
      <w:r w:rsidRPr="005275E6">
        <w:rPr>
          <w:sz w:val="24"/>
          <w:szCs w:val="24"/>
        </w:rPr>
        <w:t>сообщения</w:t>
      </w:r>
      <w:r w:rsidRPr="005275E6">
        <w:rPr>
          <w:spacing w:val="45"/>
          <w:sz w:val="24"/>
          <w:szCs w:val="24"/>
        </w:rPr>
        <w:t xml:space="preserve"> </w:t>
      </w:r>
      <w:r w:rsidRPr="005275E6">
        <w:rPr>
          <w:sz w:val="24"/>
          <w:szCs w:val="24"/>
        </w:rPr>
        <w:t>–</w:t>
      </w:r>
      <w:r w:rsidRPr="005275E6">
        <w:rPr>
          <w:spacing w:val="-67"/>
          <w:sz w:val="24"/>
          <w:szCs w:val="24"/>
        </w:rPr>
        <w:t xml:space="preserve"> </w:t>
      </w:r>
      <w:r w:rsidRPr="005275E6">
        <w:rPr>
          <w:sz w:val="24"/>
          <w:szCs w:val="24"/>
        </w:rPr>
        <w:t>до 60</w:t>
      </w:r>
      <w:r w:rsidRPr="005275E6">
        <w:rPr>
          <w:spacing w:val="1"/>
          <w:sz w:val="24"/>
          <w:szCs w:val="24"/>
        </w:rPr>
        <w:t xml:space="preserve"> </w:t>
      </w:r>
      <w:r w:rsidRPr="005275E6">
        <w:rPr>
          <w:sz w:val="24"/>
          <w:szCs w:val="24"/>
        </w:rPr>
        <w:t>слов).</w:t>
      </w:r>
    </w:p>
    <w:p w:rsidR="00607AE8" w:rsidRPr="005275E6" w:rsidRDefault="00607AE8" w:rsidP="008A74F0">
      <w:pPr>
        <w:pStyle w:val="a4"/>
        <w:widowControl w:val="0"/>
        <w:numPr>
          <w:ilvl w:val="0"/>
          <w:numId w:val="63"/>
        </w:numPr>
        <w:tabs>
          <w:tab w:val="left" w:pos="1023"/>
        </w:tabs>
        <w:autoSpaceDE w:val="0"/>
        <w:autoSpaceDN w:val="0"/>
        <w:spacing w:before="1" w:after="0" w:line="240" w:lineRule="auto"/>
        <w:contextualSpacing w:val="0"/>
        <w:jc w:val="both"/>
        <w:rPr>
          <w:sz w:val="24"/>
          <w:szCs w:val="24"/>
        </w:rPr>
      </w:pPr>
      <w:r w:rsidRPr="005275E6">
        <w:rPr>
          <w:sz w:val="24"/>
          <w:szCs w:val="24"/>
        </w:rPr>
        <w:t>Языковые</w:t>
      </w:r>
      <w:r w:rsidRPr="005275E6">
        <w:rPr>
          <w:spacing w:val="-4"/>
          <w:sz w:val="24"/>
          <w:szCs w:val="24"/>
        </w:rPr>
        <w:t xml:space="preserve"> </w:t>
      </w:r>
      <w:r w:rsidRPr="005275E6">
        <w:rPr>
          <w:sz w:val="24"/>
          <w:szCs w:val="24"/>
        </w:rPr>
        <w:t>знания</w:t>
      </w:r>
      <w:r w:rsidRPr="005275E6">
        <w:rPr>
          <w:spacing w:val="-3"/>
          <w:sz w:val="24"/>
          <w:szCs w:val="24"/>
        </w:rPr>
        <w:t xml:space="preserve"> </w:t>
      </w:r>
      <w:r w:rsidRPr="005275E6">
        <w:rPr>
          <w:sz w:val="24"/>
          <w:szCs w:val="24"/>
        </w:rPr>
        <w:t>и</w:t>
      </w:r>
      <w:r w:rsidRPr="005275E6">
        <w:rPr>
          <w:spacing w:val="-4"/>
          <w:sz w:val="24"/>
          <w:szCs w:val="24"/>
        </w:rPr>
        <w:t xml:space="preserve"> </w:t>
      </w:r>
      <w:r w:rsidRPr="005275E6">
        <w:rPr>
          <w:sz w:val="24"/>
          <w:szCs w:val="24"/>
        </w:rPr>
        <w:t>умения.</w:t>
      </w:r>
    </w:p>
    <w:p w:rsidR="00607AE8" w:rsidRPr="005275E6" w:rsidRDefault="00607AE8" w:rsidP="00607AE8">
      <w:pPr>
        <w:spacing w:before="34"/>
        <w:ind w:left="720"/>
        <w:jc w:val="both"/>
        <w:rPr>
          <w:i/>
          <w:sz w:val="24"/>
          <w:szCs w:val="24"/>
        </w:rPr>
      </w:pPr>
      <w:r w:rsidRPr="005275E6">
        <w:rPr>
          <w:i/>
          <w:sz w:val="24"/>
          <w:szCs w:val="24"/>
        </w:rPr>
        <w:t>Фонетическая</w:t>
      </w:r>
      <w:r w:rsidRPr="005275E6">
        <w:rPr>
          <w:i/>
          <w:spacing w:val="-5"/>
          <w:sz w:val="24"/>
          <w:szCs w:val="24"/>
        </w:rPr>
        <w:t xml:space="preserve"> </w:t>
      </w:r>
      <w:r w:rsidRPr="005275E6">
        <w:rPr>
          <w:i/>
          <w:sz w:val="24"/>
          <w:szCs w:val="24"/>
        </w:rPr>
        <w:t>сторона</w:t>
      </w:r>
      <w:r w:rsidRPr="005275E6">
        <w:rPr>
          <w:i/>
          <w:spacing w:val="-4"/>
          <w:sz w:val="24"/>
          <w:szCs w:val="24"/>
        </w:rPr>
        <w:t xml:space="preserve"> </w:t>
      </w:r>
      <w:r w:rsidRPr="005275E6">
        <w:rPr>
          <w:i/>
          <w:sz w:val="24"/>
          <w:szCs w:val="24"/>
        </w:rPr>
        <w:t>речи:</w:t>
      </w:r>
    </w:p>
    <w:p w:rsidR="00607AE8" w:rsidRPr="005275E6" w:rsidRDefault="00607AE8" w:rsidP="00607AE8">
      <w:pPr>
        <w:pStyle w:val="ab"/>
        <w:spacing w:before="28" w:line="264" w:lineRule="auto"/>
        <w:ind w:right="537" w:firstLine="600"/>
        <w:rPr>
          <w:sz w:val="24"/>
          <w:szCs w:val="24"/>
        </w:rPr>
      </w:pPr>
      <w:r w:rsidRPr="005275E6">
        <w:rPr>
          <w:sz w:val="24"/>
          <w:szCs w:val="24"/>
        </w:rPr>
        <w:lastRenderedPageBreak/>
        <w:t>различать</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слух,</w:t>
      </w:r>
      <w:r w:rsidRPr="005275E6">
        <w:rPr>
          <w:spacing w:val="1"/>
          <w:sz w:val="24"/>
          <w:szCs w:val="24"/>
        </w:rPr>
        <w:t xml:space="preserve"> </w:t>
      </w:r>
      <w:r w:rsidRPr="005275E6">
        <w:rPr>
          <w:sz w:val="24"/>
          <w:szCs w:val="24"/>
        </w:rPr>
        <w:t>без</w:t>
      </w:r>
      <w:r w:rsidRPr="005275E6">
        <w:rPr>
          <w:spacing w:val="1"/>
          <w:sz w:val="24"/>
          <w:szCs w:val="24"/>
        </w:rPr>
        <w:t xml:space="preserve"> </w:t>
      </w:r>
      <w:r w:rsidRPr="005275E6">
        <w:rPr>
          <w:sz w:val="24"/>
          <w:szCs w:val="24"/>
        </w:rPr>
        <w:t>ошибок,</w:t>
      </w:r>
      <w:r w:rsidRPr="005275E6">
        <w:rPr>
          <w:spacing w:val="1"/>
          <w:sz w:val="24"/>
          <w:szCs w:val="24"/>
        </w:rPr>
        <w:t xml:space="preserve"> </w:t>
      </w:r>
      <w:r w:rsidRPr="005275E6">
        <w:rPr>
          <w:sz w:val="24"/>
          <w:szCs w:val="24"/>
        </w:rPr>
        <w:t>ведущих</w:t>
      </w:r>
      <w:r w:rsidRPr="005275E6">
        <w:rPr>
          <w:spacing w:val="1"/>
          <w:sz w:val="24"/>
          <w:szCs w:val="24"/>
        </w:rPr>
        <w:t xml:space="preserve"> </w:t>
      </w:r>
      <w:r w:rsidRPr="005275E6">
        <w:rPr>
          <w:sz w:val="24"/>
          <w:szCs w:val="24"/>
        </w:rPr>
        <w:t>к</w:t>
      </w:r>
      <w:r w:rsidRPr="005275E6">
        <w:rPr>
          <w:spacing w:val="1"/>
          <w:sz w:val="24"/>
          <w:szCs w:val="24"/>
        </w:rPr>
        <w:t xml:space="preserve"> </w:t>
      </w:r>
      <w:r w:rsidRPr="005275E6">
        <w:rPr>
          <w:sz w:val="24"/>
          <w:szCs w:val="24"/>
        </w:rPr>
        <w:t>сбою</w:t>
      </w:r>
      <w:r w:rsidRPr="005275E6">
        <w:rPr>
          <w:spacing w:val="1"/>
          <w:sz w:val="24"/>
          <w:szCs w:val="24"/>
        </w:rPr>
        <w:t xml:space="preserve"> </w:t>
      </w:r>
      <w:r w:rsidRPr="005275E6">
        <w:rPr>
          <w:sz w:val="24"/>
          <w:szCs w:val="24"/>
        </w:rPr>
        <w:t>коммуникации,</w:t>
      </w:r>
      <w:r w:rsidRPr="005275E6">
        <w:rPr>
          <w:spacing w:val="1"/>
          <w:sz w:val="24"/>
          <w:szCs w:val="24"/>
        </w:rPr>
        <w:t xml:space="preserve"> </w:t>
      </w:r>
      <w:r w:rsidRPr="005275E6">
        <w:rPr>
          <w:sz w:val="24"/>
          <w:szCs w:val="24"/>
        </w:rPr>
        <w:t>произносить</w:t>
      </w:r>
      <w:r w:rsidRPr="005275E6">
        <w:rPr>
          <w:spacing w:val="7"/>
          <w:sz w:val="24"/>
          <w:szCs w:val="24"/>
        </w:rPr>
        <w:t xml:space="preserve"> </w:t>
      </w:r>
      <w:r w:rsidRPr="005275E6">
        <w:rPr>
          <w:sz w:val="24"/>
          <w:szCs w:val="24"/>
        </w:rPr>
        <w:t>слова</w:t>
      </w:r>
      <w:r w:rsidRPr="005275E6">
        <w:rPr>
          <w:spacing w:val="9"/>
          <w:sz w:val="24"/>
          <w:szCs w:val="24"/>
        </w:rPr>
        <w:t xml:space="preserve"> </w:t>
      </w:r>
      <w:r w:rsidRPr="005275E6">
        <w:rPr>
          <w:sz w:val="24"/>
          <w:szCs w:val="24"/>
        </w:rPr>
        <w:t>с</w:t>
      </w:r>
      <w:r w:rsidRPr="005275E6">
        <w:rPr>
          <w:spacing w:val="9"/>
          <w:sz w:val="24"/>
          <w:szCs w:val="24"/>
        </w:rPr>
        <w:t xml:space="preserve"> </w:t>
      </w:r>
      <w:r w:rsidRPr="005275E6">
        <w:rPr>
          <w:sz w:val="24"/>
          <w:szCs w:val="24"/>
        </w:rPr>
        <w:t>правильным</w:t>
      </w:r>
      <w:r w:rsidRPr="005275E6">
        <w:rPr>
          <w:spacing w:val="14"/>
          <w:sz w:val="24"/>
          <w:szCs w:val="24"/>
        </w:rPr>
        <w:t xml:space="preserve"> </w:t>
      </w:r>
      <w:r w:rsidRPr="005275E6">
        <w:rPr>
          <w:sz w:val="24"/>
          <w:szCs w:val="24"/>
        </w:rPr>
        <w:t>ударением</w:t>
      </w:r>
      <w:r w:rsidRPr="005275E6">
        <w:rPr>
          <w:spacing w:val="9"/>
          <w:sz w:val="24"/>
          <w:szCs w:val="24"/>
        </w:rPr>
        <w:t xml:space="preserve"> </w:t>
      </w:r>
      <w:r w:rsidRPr="005275E6">
        <w:rPr>
          <w:sz w:val="24"/>
          <w:szCs w:val="24"/>
        </w:rPr>
        <w:t>и</w:t>
      </w:r>
      <w:r w:rsidRPr="005275E6">
        <w:rPr>
          <w:spacing w:val="9"/>
          <w:sz w:val="24"/>
          <w:szCs w:val="24"/>
        </w:rPr>
        <w:t xml:space="preserve"> </w:t>
      </w:r>
      <w:r w:rsidRPr="005275E6">
        <w:rPr>
          <w:sz w:val="24"/>
          <w:szCs w:val="24"/>
        </w:rPr>
        <w:t>фразы</w:t>
      </w:r>
      <w:r w:rsidRPr="005275E6">
        <w:rPr>
          <w:spacing w:val="9"/>
          <w:sz w:val="24"/>
          <w:szCs w:val="24"/>
        </w:rPr>
        <w:t xml:space="preserve"> </w:t>
      </w:r>
      <w:r w:rsidRPr="005275E6">
        <w:rPr>
          <w:sz w:val="24"/>
          <w:szCs w:val="24"/>
        </w:rPr>
        <w:t>с</w:t>
      </w:r>
      <w:r w:rsidRPr="005275E6">
        <w:rPr>
          <w:spacing w:val="9"/>
          <w:sz w:val="24"/>
          <w:szCs w:val="24"/>
        </w:rPr>
        <w:t xml:space="preserve"> </w:t>
      </w:r>
      <w:r w:rsidRPr="005275E6">
        <w:rPr>
          <w:sz w:val="24"/>
          <w:szCs w:val="24"/>
        </w:rPr>
        <w:t>соблюдением</w:t>
      </w:r>
      <w:r w:rsidRPr="005275E6">
        <w:rPr>
          <w:spacing w:val="9"/>
          <w:sz w:val="24"/>
          <w:szCs w:val="24"/>
        </w:rPr>
        <w:t xml:space="preserve"> </w:t>
      </w:r>
      <w:r w:rsidRPr="005275E6">
        <w:rPr>
          <w:sz w:val="24"/>
          <w:szCs w:val="24"/>
        </w:rPr>
        <w:t>их</w:t>
      </w:r>
    </w:p>
    <w:p w:rsidR="00607AE8" w:rsidRPr="005275E6" w:rsidRDefault="00607AE8" w:rsidP="00607AE8">
      <w:pPr>
        <w:spacing w:line="264" w:lineRule="auto"/>
        <w:rPr>
          <w:sz w:val="24"/>
          <w:szCs w:val="24"/>
        </w:rPr>
      </w:pPr>
      <w:r w:rsidRPr="005275E6">
        <w:rPr>
          <w:sz w:val="24"/>
          <w:szCs w:val="24"/>
        </w:rPr>
        <w:t xml:space="preserve"> ритмико-интонационных</w:t>
      </w:r>
      <w:r w:rsidRPr="005275E6">
        <w:rPr>
          <w:spacing w:val="1"/>
          <w:sz w:val="24"/>
          <w:szCs w:val="24"/>
        </w:rPr>
        <w:t xml:space="preserve"> </w:t>
      </w:r>
      <w:r w:rsidRPr="005275E6">
        <w:rPr>
          <w:sz w:val="24"/>
          <w:szCs w:val="24"/>
        </w:rPr>
        <w:t>особенностей,</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применять</w:t>
      </w:r>
      <w:r w:rsidRPr="005275E6">
        <w:rPr>
          <w:spacing w:val="1"/>
          <w:sz w:val="24"/>
          <w:szCs w:val="24"/>
        </w:rPr>
        <w:t xml:space="preserve"> </w:t>
      </w:r>
      <w:r w:rsidRPr="005275E6">
        <w:rPr>
          <w:sz w:val="24"/>
          <w:szCs w:val="24"/>
        </w:rPr>
        <w:t>правила</w:t>
      </w:r>
      <w:r w:rsidRPr="005275E6">
        <w:rPr>
          <w:spacing w:val="1"/>
          <w:sz w:val="24"/>
          <w:szCs w:val="24"/>
        </w:rPr>
        <w:t xml:space="preserve"> </w:t>
      </w:r>
      <w:r w:rsidRPr="005275E6">
        <w:rPr>
          <w:sz w:val="24"/>
          <w:szCs w:val="24"/>
        </w:rPr>
        <w:t>отсутствия</w:t>
      </w:r>
      <w:r w:rsidRPr="005275E6">
        <w:rPr>
          <w:spacing w:val="1"/>
          <w:sz w:val="24"/>
          <w:szCs w:val="24"/>
        </w:rPr>
        <w:t xml:space="preserve"> </w:t>
      </w:r>
      <w:r w:rsidRPr="005275E6">
        <w:rPr>
          <w:sz w:val="24"/>
          <w:szCs w:val="24"/>
        </w:rPr>
        <w:t>фразового ударения</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служебных</w:t>
      </w:r>
      <w:r w:rsidRPr="005275E6">
        <w:rPr>
          <w:spacing w:val="-3"/>
          <w:sz w:val="24"/>
          <w:szCs w:val="24"/>
        </w:rPr>
        <w:t xml:space="preserve"> </w:t>
      </w:r>
      <w:r w:rsidRPr="005275E6">
        <w:rPr>
          <w:sz w:val="24"/>
          <w:szCs w:val="24"/>
        </w:rPr>
        <w:t>словах;</w:t>
      </w:r>
    </w:p>
    <w:p w:rsidR="00607AE8" w:rsidRPr="005275E6" w:rsidRDefault="00607AE8" w:rsidP="00607AE8">
      <w:pPr>
        <w:pStyle w:val="ab"/>
        <w:spacing w:before="2" w:line="264" w:lineRule="auto"/>
        <w:ind w:right="539" w:firstLine="600"/>
        <w:rPr>
          <w:sz w:val="24"/>
          <w:szCs w:val="24"/>
        </w:rPr>
      </w:pPr>
      <w:r w:rsidRPr="005275E6">
        <w:rPr>
          <w:sz w:val="24"/>
          <w:szCs w:val="24"/>
        </w:rPr>
        <w:t>выразительно</w:t>
      </w:r>
      <w:r w:rsidRPr="005275E6">
        <w:rPr>
          <w:spacing w:val="1"/>
          <w:sz w:val="24"/>
          <w:szCs w:val="24"/>
        </w:rPr>
        <w:t xml:space="preserve"> </w:t>
      </w:r>
      <w:r w:rsidRPr="005275E6">
        <w:rPr>
          <w:sz w:val="24"/>
          <w:szCs w:val="24"/>
        </w:rPr>
        <w:t>читать</w:t>
      </w:r>
      <w:r w:rsidRPr="005275E6">
        <w:rPr>
          <w:spacing w:val="1"/>
          <w:sz w:val="24"/>
          <w:szCs w:val="24"/>
        </w:rPr>
        <w:t xml:space="preserve"> </w:t>
      </w:r>
      <w:r w:rsidRPr="005275E6">
        <w:rPr>
          <w:sz w:val="24"/>
          <w:szCs w:val="24"/>
        </w:rPr>
        <w:t>вслух</w:t>
      </w:r>
      <w:r w:rsidRPr="005275E6">
        <w:rPr>
          <w:spacing w:val="1"/>
          <w:sz w:val="24"/>
          <w:szCs w:val="24"/>
        </w:rPr>
        <w:t xml:space="preserve"> </w:t>
      </w:r>
      <w:r w:rsidRPr="005275E6">
        <w:rPr>
          <w:sz w:val="24"/>
          <w:szCs w:val="24"/>
        </w:rPr>
        <w:t>небольшие</w:t>
      </w:r>
      <w:r w:rsidRPr="005275E6">
        <w:rPr>
          <w:spacing w:val="1"/>
          <w:sz w:val="24"/>
          <w:szCs w:val="24"/>
        </w:rPr>
        <w:t xml:space="preserve"> </w:t>
      </w:r>
      <w:r w:rsidRPr="005275E6">
        <w:rPr>
          <w:sz w:val="24"/>
          <w:szCs w:val="24"/>
        </w:rPr>
        <w:t>адаптированные</w:t>
      </w:r>
      <w:r w:rsidRPr="005275E6">
        <w:rPr>
          <w:spacing w:val="1"/>
          <w:sz w:val="24"/>
          <w:szCs w:val="24"/>
        </w:rPr>
        <w:t xml:space="preserve"> </w:t>
      </w:r>
      <w:r w:rsidRPr="005275E6">
        <w:rPr>
          <w:sz w:val="24"/>
          <w:szCs w:val="24"/>
        </w:rPr>
        <w:t>аутентичные</w:t>
      </w:r>
      <w:r w:rsidRPr="005275E6">
        <w:rPr>
          <w:spacing w:val="1"/>
          <w:sz w:val="24"/>
          <w:szCs w:val="24"/>
        </w:rPr>
        <w:t xml:space="preserve"> </w:t>
      </w:r>
      <w:r w:rsidRPr="005275E6">
        <w:rPr>
          <w:sz w:val="24"/>
          <w:szCs w:val="24"/>
        </w:rPr>
        <w:t>тексты</w:t>
      </w:r>
      <w:r w:rsidRPr="005275E6">
        <w:rPr>
          <w:spacing w:val="10"/>
          <w:sz w:val="24"/>
          <w:szCs w:val="24"/>
        </w:rPr>
        <w:t xml:space="preserve"> </w:t>
      </w:r>
      <w:r w:rsidRPr="005275E6">
        <w:rPr>
          <w:sz w:val="24"/>
          <w:szCs w:val="24"/>
        </w:rPr>
        <w:t>объёмом</w:t>
      </w:r>
      <w:r w:rsidRPr="005275E6">
        <w:rPr>
          <w:spacing w:val="11"/>
          <w:sz w:val="24"/>
          <w:szCs w:val="24"/>
        </w:rPr>
        <w:t xml:space="preserve"> </w:t>
      </w:r>
      <w:r w:rsidRPr="005275E6">
        <w:rPr>
          <w:sz w:val="24"/>
          <w:szCs w:val="24"/>
        </w:rPr>
        <w:t>до</w:t>
      </w:r>
      <w:r w:rsidRPr="005275E6">
        <w:rPr>
          <w:spacing w:val="11"/>
          <w:sz w:val="24"/>
          <w:szCs w:val="24"/>
        </w:rPr>
        <w:t xml:space="preserve"> </w:t>
      </w:r>
      <w:r w:rsidRPr="005275E6">
        <w:rPr>
          <w:sz w:val="24"/>
          <w:szCs w:val="24"/>
        </w:rPr>
        <w:t>90</w:t>
      </w:r>
      <w:r w:rsidRPr="005275E6">
        <w:rPr>
          <w:spacing w:val="10"/>
          <w:sz w:val="24"/>
          <w:szCs w:val="24"/>
        </w:rPr>
        <w:t xml:space="preserve"> </w:t>
      </w:r>
      <w:r w:rsidRPr="005275E6">
        <w:rPr>
          <w:sz w:val="24"/>
          <w:szCs w:val="24"/>
        </w:rPr>
        <w:t>слов,</w:t>
      </w:r>
      <w:r w:rsidRPr="005275E6">
        <w:rPr>
          <w:spacing w:val="13"/>
          <w:sz w:val="24"/>
          <w:szCs w:val="24"/>
        </w:rPr>
        <w:t xml:space="preserve"> </w:t>
      </w:r>
      <w:r w:rsidRPr="005275E6">
        <w:rPr>
          <w:sz w:val="24"/>
          <w:szCs w:val="24"/>
        </w:rPr>
        <w:t>построенные</w:t>
      </w:r>
      <w:r w:rsidRPr="005275E6">
        <w:rPr>
          <w:spacing w:val="10"/>
          <w:sz w:val="24"/>
          <w:szCs w:val="24"/>
        </w:rPr>
        <w:t xml:space="preserve"> </w:t>
      </w:r>
      <w:r w:rsidRPr="005275E6">
        <w:rPr>
          <w:sz w:val="24"/>
          <w:szCs w:val="24"/>
        </w:rPr>
        <w:t>на</w:t>
      </w:r>
      <w:r w:rsidRPr="005275E6">
        <w:rPr>
          <w:spacing w:val="11"/>
          <w:sz w:val="24"/>
          <w:szCs w:val="24"/>
        </w:rPr>
        <w:t xml:space="preserve"> </w:t>
      </w:r>
      <w:r w:rsidRPr="005275E6">
        <w:rPr>
          <w:sz w:val="24"/>
          <w:szCs w:val="24"/>
        </w:rPr>
        <w:t>изученном</w:t>
      </w:r>
      <w:r w:rsidRPr="005275E6">
        <w:rPr>
          <w:spacing w:val="11"/>
          <w:sz w:val="24"/>
          <w:szCs w:val="24"/>
        </w:rPr>
        <w:t xml:space="preserve"> </w:t>
      </w:r>
      <w:r w:rsidRPr="005275E6">
        <w:rPr>
          <w:sz w:val="24"/>
          <w:szCs w:val="24"/>
        </w:rPr>
        <w:t>языковом</w:t>
      </w:r>
      <w:r w:rsidRPr="005275E6">
        <w:rPr>
          <w:spacing w:val="12"/>
          <w:sz w:val="24"/>
          <w:szCs w:val="24"/>
        </w:rPr>
        <w:t xml:space="preserve"> </w:t>
      </w:r>
      <w:r w:rsidRPr="005275E6">
        <w:rPr>
          <w:sz w:val="24"/>
          <w:szCs w:val="24"/>
        </w:rPr>
        <w:t>материале,</w:t>
      </w:r>
      <w:r w:rsidRPr="005275E6">
        <w:rPr>
          <w:spacing w:val="-68"/>
          <w:sz w:val="24"/>
          <w:szCs w:val="24"/>
        </w:rPr>
        <w:t xml:space="preserve"> </w:t>
      </w:r>
      <w:r w:rsidRPr="005275E6">
        <w:rPr>
          <w:sz w:val="24"/>
          <w:szCs w:val="24"/>
        </w:rPr>
        <w:t>с соблюдением правил чтения и соответствующей интонацией, читать новые</w:t>
      </w:r>
      <w:r w:rsidRPr="005275E6">
        <w:rPr>
          <w:spacing w:val="1"/>
          <w:sz w:val="24"/>
          <w:szCs w:val="24"/>
        </w:rPr>
        <w:t xml:space="preserve"> </w:t>
      </w:r>
      <w:r w:rsidRPr="005275E6">
        <w:rPr>
          <w:sz w:val="24"/>
          <w:szCs w:val="24"/>
        </w:rPr>
        <w:t>слова</w:t>
      </w:r>
      <w:r w:rsidRPr="005275E6">
        <w:rPr>
          <w:spacing w:val="1"/>
          <w:sz w:val="24"/>
          <w:szCs w:val="24"/>
        </w:rPr>
        <w:t xml:space="preserve"> </w:t>
      </w:r>
      <w:r w:rsidRPr="005275E6">
        <w:rPr>
          <w:sz w:val="24"/>
          <w:szCs w:val="24"/>
        </w:rPr>
        <w:t>согласно основным</w:t>
      </w:r>
      <w:r w:rsidRPr="005275E6">
        <w:rPr>
          <w:spacing w:val="2"/>
          <w:sz w:val="24"/>
          <w:szCs w:val="24"/>
        </w:rPr>
        <w:t xml:space="preserve"> </w:t>
      </w:r>
      <w:r w:rsidRPr="005275E6">
        <w:rPr>
          <w:sz w:val="24"/>
          <w:szCs w:val="24"/>
        </w:rPr>
        <w:t>правилам</w:t>
      </w:r>
      <w:r w:rsidRPr="005275E6">
        <w:rPr>
          <w:spacing w:val="2"/>
          <w:sz w:val="24"/>
          <w:szCs w:val="24"/>
        </w:rPr>
        <w:t xml:space="preserve"> </w:t>
      </w:r>
      <w:r w:rsidRPr="005275E6">
        <w:rPr>
          <w:sz w:val="24"/>
          <w:szCs w:val="24"/>
        </w:rPr>
        <w:t>чтения.</w:t>
      </w:r>
    </w:p>
    <w:p w:rsidR="00607AE8" w:rsidRPr="005275E6" w:rsidRDefault="00607AE8" w:rsidP="00607AE8">
      <w:pPr>
        <w:ind w:left="720"/>
        <w:jc w:val="both"/>
        <w:rPr>
          <w:i/>
          <w:sz w:val="24"/>
          <w:szCs w:val="24"/>
        </w:rPr>
      </w:pPr>
      <w:r w:rsidRPr="005275E6">
        <w:rPr>
          <w:i/>
          <w:sz w:val="24"/>
          <w:szCs w:val="24"/>
        </w:rPr>
        <w:t>Графика,</w:t>
      </w:r>
      <w:r w:rsidRPr="005275E6">
        <w:rPr>
          <w:i/>
          <w:spacing w:val="-1"/>
          <w:sz w:val="24"/>
          <w:szCs w:val="24"/>
        </w:rPr>
        <w:t xml:space="preserve"> </w:t>
      </w:r>
      <w:r w:rsidRPr="005275E6">
        <w:rPr>
          <w:i/>
          <w:sz w:val="24"/>
          <w:szCs w:val="24"/>
        </w:rPr>
        <w:t>орфография</w:t>
      </w:r>
      <w:r w:rsidRPr="005275E6">
        <w:rPr>
          <w:i/>
          <w:spacing w:val="-3"/>
          <w:sz w:val="24"/>
          <w:szCs w:val="24"/>
        </w:rPr>
        <w:t xml:space="preserve"> </w:t>
      </w:r>
      <w:r w:rsidRPr="005275E6">
        <w:rPr>
          <w:i/>
          <w:sz w:val="24"/>
          <w:szCs w:val="24"/>
        </w:rPr>
        <w:t>и</w:t>
      </w:r>
      <w:r w:rsidRPr="005275E6">
        <w:rPr>
          <w:i/>
          <w:spacing w:val="-3"/>
          <w:sz w:val="24"/>
          <w:szCs w:val="24"/>
        </w:rPr>
        <w:t xml:space="preserve"> </w:t>
      </w:r>
      <w:r w:rsidRPr="005275E6">
        <w:rPr>
          <w:i/>
          <w:sz w:val="24"/>
          <w:szCs w:val="24"/>
        </w:rPr>
        <w:t>пунктуация:</w:t>
      </w:r>
    </w:p>
    <w:p w:rsidR="00607AE8" w:rsidRPr="005275E6" w:rsidRDefault="00607AE8" w:rsidP="00607AE8">
      <w:pPr>
        <w:pStyle w:val="ab"/>
        <w:spacing w:before="33"/>
        <w:ind w:left="720"/>
        <w:rPr>
          <w:sz w:val="24"/>
          <w:szCs w:val="24"/>
        </w:rPr>
      </w:pPr>
      <w:r w:rsidRPr="005275E6">
        <w:rPr>
          <w:sz w:val="24"/>
          <w:szCs w:val="24"/>
        </w:rPr>
        <w:t>правильно</w:t>
      </w:r>
      <w:r w:rsidRPr="005275E6">
        <w:rPr>
          <w:spacing w:val="-7"/>
          <w:sz w:val="24"/>
          <w:szCs w:val="24"/>
        </w:rPr>
        <w:t xml:space="preserve"> </w:t>
      </w:r>
      <w:r w:rsidRPr="005275E6">
        <w:rPr>
          <w:sz w:val="24"/>
          <w:szCs w:val="24"/>
        </w:rPr>
        <w:t>писать</w:t>
      </w:r>
      <w:r w:rsidRPr="005275E6">
        <w:rPr>
          <w:spacing w:val="-8"/>
          <w:sz w:val="24"/>
          <w:szCs w:val="24"/>
        </w:rPr>
        <w:t xml:space="preserve"> </w:t>
      </w:r>
      <w:r w:rsidRPr="005275E6">
        <w:rPr>
          <w:sz w:val="24"/>
          <w:szCs w:val="24"/>
        </w:rPr>
        <w:t>изученные</w:t>
      </w:r>
      <w:r w:rsidRPr="005275E6">
        <w:rPr>
          <w:spacing w:val="-5"/>
          <w:sz w:val="24"/>
          <w:szCs w:val="24"/>
        </w:rPr>
        <w:t xml:space="preserve"> </w:t>
      </w:r>
      <w:r w:rsidRPr="005275E6">
        <w:rPr>
          <w:sz w:val="24"/>
          <w:szCs w:val="24"/>
        </w:rPr>
        <w:t>слова;</w:t>
      </w:r>
    </w:p>
    <w:p w:rsidR="00607AE8" w:rsidRPr="005275E6" w:rsidRDefault="00607AE8" w:rsidP="00607AE8">
      <w:pPr>
        <w:pStyle w:val="ab"/>
        <w:spacing w:before="29" w:line="264" w:lineRule="auto"/>
        <w:ind w:right="539" w:firstLine="600"/>
        <w:rPr>
          <w:sz w:val="24"/>
          <w:szCs w:val="24"/>
        </w:rPr>
      </w:pPr>
      <w:r w:rsidRPr="005275E6">
        <w:rPr>
          <w:sz w:val="24"/>
          <w:szCs w:val="24"/>
        </w:rPr>
        <w:t>использовать точку, вопросительный и восклицательный знаки в конце</w:t>
      </w:r>
      <w:r w:rsidRPr="005275E6">
        <w:rPr>
          <w:spacing w:val="1"/>
          <w:sz w:val="24"/>
          <w:szCs w:val="24"/>
        </w:rPr>
        <w:t xml:space="preserve"> </w:t>
      </w:r>
      <w:r w:rsidRPr="005275E6">
        <w:rPr>
          <w:sz w:val="24"/>
          <w:szCs w:val="24"/>
        </w:rPr>
        <w:t>предложения,</w:t>
      </w:r>
      <w:r w:rsidRPr="005275E6">
        <w:rPr>
          <w:spacing w:val="3"/>
          <w:sz w:val="24"/>
          <w:szCs w:val="24"/>
        </w:rPr>
        <w:t xml:space="preserve"> </w:t>
      </w:r>
      <w:r w:rsidRPr="005275E6">
        <w:rPr>
          <w:sz w:val="24"/>
          <w:szCs w:val="24"/>
        </w:rPr>
        <w:t>запятую при перечислении;</w:t>
      </w:r>
    </w:p>
    <w:p w:rsidR="00607AE8" w:rsidRPr="005275E6" w:rsidRDefault="00607AE8" w:rsidP="00607AE8">
      <w:pPr>
        <w:pStyle w:val="ab"/>
        <w:spacing w:before="2" w:line="264" w:lineRule="auto"/>
        <w:ind w:right="538" w:firstLine="600"/>
        <w:rPr>
          <w:sz w:val="24"/>
          <w:szCs w:val="24"/>
        </w:rPr>
      </w:pPr>
      <w:r w:rsidRPr="005275E6">
        <w:rPr>
          <w:sz w:val="24"/>
          <w:szCs w:val="24"/>
        </w:rPr>
        <w:t>пунктуационно правильно оформлять электронное сообщение личного</w:t>
      </w:r>
      <w:r w:rsidRPr="005275E6">
        <w:rPr>
          <w:spacing w:val="1"/>
          <w:sz w:val="24"/>
          <w:szCs w:val="24"/>
        </w:rPr>
        <w:t xml:space="preserve"> </w:t>
      </w:r>
      <w:r w:rsidRPr="005275E6">
        <w:rPr>
          <w:sz w:val="24"/>
          <w:szCs w:val="24"/>
        </w:rPr>
        <w:t>характера.</w:t>
      </w:r>
    </w:p>
    <w:p w:rsidR="00607AE8" w:rsidRPr="005275E6" w:rsidRDefault="00607AE8" w:rsidP="00607AE8">
      <w:pPr>
        <w:spacing w:line="320" w:lineRule="exact"/>
        <w:ind w:left="720"/>
        <w:jc w:val="both"/>
        <w:rPr>
          <w:i/>
          <w:sz w:val="24"/>
          <w:szCs w:val="24"/>
        </w:rPr>
      </w:pPr>
      <w:r w:rsidRPr="005275E6">
        <w:rPr>
          <w:i/>
          <w:sz w:val="24"/>
          <w:szCs w:val="24"/>
        </w:rPr>
        <w:t>Лексическая</w:t>
      </w:r>
      <w:r w:rsidRPr="005275E6">
        <w:rPr>
          <w:i/>
          <w:spacing w:val="-5"/>
          <w:sz w:val="24"/>
          <w:szCs w:val="24"/>
        </w:rPr>
        <w:t xml:space="preserve"> </w:t>
      </w:r>
      <w:r w:rsidRPr="005275E6">
        <w:rPr>
          <w:i/>
          <w:sz w:val="24"/>
          <w:szCs w:val="24"/>
        </w:rPr>
        <w:t>сторона</w:t>
      </w:r>
      <w:r w:rsidRPr="005275E6">
        <w:rPr>
          <w:i/>
          <w:spacing w:val="-4"/>
          <w:sz w:val="24"/>
          <w:szCs w:val="24"/>
        </w:rPr>
        <w:t xml:space="preserve"> </w:t>
      </w:r>
      <w:r w:rsidRPr="005275E6">
        <w:rPr>
          <w:i/>
          <w:sz w:val="24"/>
          <w:szCs w:val="24"/>
        </w:rPr>
        <w:t>речи:</w:t>
      </w:r>
    </w:p>
    <w:p w:rsidR="00607AE8" w:rsidRPr="005275E6" w:rsidRDefault="00607AE8" w:rsidP="00607AE8">
      <w:pPr>
        <w:pStyle w:val="ab"/>
        <w:spacing w:before="33" w:line="264" w:lineRule="auto"/>
        <w:ind w:right="527" w:firstLine="600"/>
        <w:rPr>
          <w:sz w:val="24"/>
          <w:szCs w:val="24"/>
        </w:rPr>
      </w:pPr>
      <w:r w:rsidRPr="005275E6">
        <w:rPr>
          <w:sz w:val="24"/>
          <w:szCs w:val="24"/>
        </w:rPr>
        <w:t>распознавать</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устной</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письменном</w:t>
      </w:r>
      <w:r w:rsidRPr="005275E6">
        <w:rPr>
          <w:spacing w:val="1"/>
          <w:sz w:val="24"/>
          <w:szCs w:val="24"/>
        </w:rPr>
        <w:t xml:space="preserve"> </w:t>
      </w:r>
      <w:r w:rsidRPr="005275E6">
        <w:rPr>
          <w:sz w:val="24"/>
          <w:szCs w:val="24"/>
        </w:rPr>
        <w:t>тексте</w:t>
      </w:r>
      <w:r w:rsidRPr="005275E6">
        <w:rPr>
          <w:spacing w:val="1"/>
          <w:sz w:val="24"/>
          <w:szCs w:val="24"/>
        </w:rPr>
        <w:t xml:space="preserve"> </w:t>
      </w:r>
      <w:r w:rsidRPr="005275E6">
        <w:rPr>
          <w:sz w:val="24"/>
          <w:szCs w:val="24"/>
        </w:rPr>
        <w:t>675</w:t>
      </w:r>
      <w:r w:rsidRPr="005275E6">
        <w:rPr>
          <w:spacing w:val="1"/>
          <w:sz w:val="24"/>
          <w:szCs w:val="24"/>
        </w:rPr>
        <w:t xml:space="preserve"> </w:t>
      </w:r>
      <w:r w:rsidRPr="005275E6">
        <w:rPr>
          <w:sz w:val="24"/>
          <w:szCs w:val="24"/>
        </w:rPr>
        <w:t>лексических</w:t>
      </w:r>
      <w:r w:rsidRPr="005275E6">
        <w:rPr>
          <w:spacing w:val="1"/>
          <w:sz w:val="24"/>
          <w:szCs w:val="24"/>
        </w:rPr>
        <w:t xml:space="preserve"> </w:t>
      </w:r>
      <w:r w:rsidRPr="005275E6">
        <w:rPr>
          <w:sz w:val="24"/>
          <w:szCs w:val="24"/>
        </w:rPr>
        <w:t>единиц (слов, словосочетаний, речевых клише) и правильно употреблять в</w:t>
      </w:r>
      <w:r w:rsidRPr="005275E6">
        <w:rPr>
          <w:spacing w:val="1"/>
          <w:sz w:val="24"/>
          <w:szCs w:val="24"/>
        </w:rPr>
        <w:t xml:space="preserve"> </w:t>
      </w:r>
      <w:r w:rsidRPr="005275E6">
        <w:rPr>
          <w:sz w:val="24"/>
          <w:szCs w:val="24"/>
        </w:rPr>
        <w:t>устной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письменной</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625</w:t>
      </w:r>
      <w:r w:rsidRPr="005275E6">
        <w:rPr>
          <w:spacing w:val="1"/>
          <w:sz w:val="24"/>
          <w:szCs w:val="24"/>
        </w:rPr>
        <w:t xml:space="preserve"> </w:t>
      </w:r>
      <w:r w:rsidRPr="005275E6">
        <w:rPr>
          <w:sz w:val="24"/>
          <w:szCs w:val="24"/>
        </w:rPr>
        <w:t>лексических</w:t>
      </w:r>
      <w:r w:rsidRPr="005275E6">
        <w:rPr>
          <w:spacing w:val="1"/>
          <w:sz w:val="24"/>
          <w:szCs w:val="24"/>
        </w:rPr>
        <w:t xml:space="preserve"> </w:t>
      </w:r>
      <w:r w:rsidRPr="005275E6">
        <w:rPr>
          <w:sz w:val="24"/>
          <w:szCs w:val="24"/>
        </w:rPr>
        <w:t>единиц</w:t>
      </w:r>
      <w:r w:rsidRPr="005275E6">
        <w:rPr>
          <w:spacing w:val="1"/>
          <w:sz w:val="24"/>
          <w:szCs w:val="24"/>
        </w:rPr>
        <w:t xml:space="preserve"> </w:t>
      </w:r>
      <w:r w:rsidRPr="005275E6">
        <w:rPr>
          <w:sz w:val="24"/>
          <w:szCs w:val="24"/>
        </w:rPr>
        <w:t>(включая</w:t>
      </w:r>
      <w:r w:rsidRPr="005275E6">
        <w:rPr>
          <w:spacing w:val="71"/>
          <w:sz w:val="24"/>
          <w:szCs w:val="24"/>
        </w:rPr>
        <w:t xml:space="preserve"> </w:t>
      </w:r>
      <w:r w:rsidRPr="005275E6">
        <w:rPr>
          <w:sz w:val="24"/>
          <w:szCs w:val="24"/>
        </w:rPr>
        <w:t>500</w:t>
      </w:r>
      <w:r w:rsidRPr="005275E6">
        <w:rPr>
          <w:spacing w:val="1"/>
          <w:sz w:val="24"/>
          <w:szCs w:val="24"/>
        </w:rPr>
        <w:t xml:space="preserve"> </w:t>
      </w:r>
      <w:r w:rsidRPr="005275E6">
        <w:rPr>
          <w:sz w:val="24"/>
          <w:szCs w:val="24"/>
        </w:rPr>
        <w:t>лексических единиц, освоенных на уровне начального общего образования),</w:t>
      </w:r>
      <w:r w:rsidRPr="005275E6">
        <w:rPr>
          <w:spacing w:val="1"/>
          <w:sz w:val="24"/>
          <w:szCs w:val="24"/>
        </w:rPr>
        <w:t xml:space="preserve"> </w:t>
      </w:r>
      <w:r w:rsidRPr="005275E6">
        <w:rPr>
          <w:sz w:val="24"/>
          <w:szCs w:val="24"/>
        </w:rPr>
        <w:t>обслуживающих</w:t>
      </w:r>
      <w:r w:rsidRPr="005275E6">
        <w:rPr>
          <w:spacing w:val="1"/>
          <w:sz w:val="24"/>
          <w:szCs w:val="24"/>
        </w:rPr>
        <w:t xml:space="preserve"> </w:t>
      </w:r>
      <w:r w:rsidRPr="005275E6">
        <w:rPr>
          <w:sz w:val="24"/>
          <w:szCs w:val="24"/>
        </w:rPr>
        <w:t>ситуации</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отобранного</w:t>
      </w:r>
      <w:r w:rsidRPr="005275E6">
        <w:rPr>
          <w:spacing w:val="1"/>
          <w:sz w:val="24"/>
          <w:szCs w:val="24"/>
        </w:rPr>
        <w:t xml:space="preserve"> </w:t>
      </w:r>
      <w:r w:rsidRPr="005275E6">
        <w:rPr>
          <w:sz w:val="24"/>
          <w:szCs w:val="24"/>
        </w:rPr>
        <w:t>тематического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соблюдением</w:t>
      </w:r>
      <w:r w:rsidRPr="005275E6">
        <w:rPr>
          <w:spacing w:val="1"/>
          <w:sz w:val="24"/>
          <w:szCs w:val="24"/>
        </w:rPr>
        <w:t xml:space="preserve"> </w:t>
      </w:r>
      <w:r w:rsidRPr="005275E6">
        <w:rPr>
          <w:sz w:val="24"/>
          <w:szCs w:val="24"/>
        </w:rPr>
        <w:t>существующей</w:t>
      </w:r>
      <w:r w:rsidRPr="005275E6">
        <w:rPr>
          <w:spacing w:val="1"/>
          <w:sz w:val="24"/>
          <w:szCs w:val="24"/>
        </w:rPr>
        <w:t xml:space="preserve"> </w:t>
      </w:r>
      <w:r w:rsidRPr="005275E6">
        <w:rPr>
          <w:sz w:val="24"/>
          <w:szCs w:val="24"/>
        </w:rPr>
        <w:t>нормы</w:t>
      </w:r>
      <w:r w:rsidRPr="005275E6">
        <w:rPr>
          <w:spacing w:val="1"/>
          <w:sz w:val="24"/>
          <w:szCs w:val="24"/>
        </w:rPr>
        <w:t xml:space="preserve"> </w:t>
      </w:r>
      <w:r w:rsidRPr="005275E6">
        <w:rPr>
          <w:sz w:val="24"/>
          <w:szCs w:val="24"/>
        </w:rPr>
        <w:t>лексической</w:t>
      </w:r>
      <w:r w:rsidRPr="005275E6">
        <w:rPr>
          <w:spacing w:val="1"/>
          <w:sz w:val="24"/>
          <w:szCs w:val="24"/>
        </w:rPr>
        <w:t xml:space="preserve"> </w:t>
      </w:r>
      <w:r w:rsidRPr="005275E6">
        <w:rPr>
          <w:sz w:val="24"/>
          <w:szCs w:val="24"/>
        </w:rPr>
        <w:t>сочетаемости;</w:t>
      </w:r>
    </w:p>
    <w:p w:rsidR="00607AE8" w:rsidRPr="005275E6" w:rsidRDefault="00607AE8" w:rsidP="00607AE8">
      <w:pPr>
        <w:pStyle w:val="ab"/>
        <w:spacing w:before="3" w:line="264" w:lineRule="auto"/>
        <w:ind w:right="526" w:firstLine="600"/>
        <w:rPr>
          <w:sz w:val="24"/>
          <w:szCs w:val="24"/>
        </w:rPr>
      </w:pPr>
      <w:r w:rsidRPr="005275E6">
        <w:rPr>
          <w:sz w:val="24"/>
          <w:szCs w:val="24"/>
        </w:rPr>
        <w:t>распознавать и употреблять в устной и письменной речи родственные</w:t>
      </w:r>
      <w:r w:rsidRPr="005275E6">
        <w:rPr>
          <w:spacing w:val="1"/>
          <w:sz w:val="24"/>
          <w:szCs w:val="24"/>
        </w:rPr>
        <w:t xml:space="preserve"> </w:t>
      </w:r>
      <w:r w:rsidRPr="005275E6">
        <w:rPr>
          <w:sz w:val="24"/>
          <w:szCs w:val="24"/>
        </w:rPr>
        <w:t>слова, образованные с использованием аффиксации: имена существительные</w:t>
      </w:r>
      <w:r w:rsidRPr="005275E6">
        <w:rPr>
          <w:spacing w:val="1"/>
          <w:sz w:val="24"/>
          <w:szCs w:val="24"/>
        </w:rPr>
        <w:t xml:space="preserve"> </w:t>
      </w:r>
      <w:r w:rsidRPr="005275E6">
        <w:rPr>
          <w:sz w:val="24"/>
          <w:szCs w:val="24"/>
        </w:rPr>
        <w:t>с суффиксами -er, -ler, -in, -chen, имена прилагательные с суффиксами -ig, -</w:t>
      </w:r>
      <w:r w:rsidRPr="005275E6">
        <w:rPr>
          <w:spacing w:val="1"/>
          <w:sz w:val="24"/>
          <w:szCs w:val="24"/>
        </w:rPr>
        <w:t xml:space="preserve"> </w:t>
      </w:r>
      <w:r w:rsidRPr="005275E6">
        <w:rPr>
          <w:sz w:val="24"/>
          <w:szCs w:val="24"/>
        </w:rPr>
        <w:t xml:space="preserve">lich, </w:t>
      </w:r>
      <w:proofErr w:type="gramStart"/>
      <w:r w:rsidRPr="005275E6">
        <w:rPr>
          <w:sz w:val="24"/>
          <w:szCs w:val="24"/>
        </w:rPr>
        <w:t>числительные</w:t>
      </w:r>
      <w:proofErr w:type="gramEnd"/>
      <w:r w:rsidRPr="005275E6">
        <w:rPr>
          <w:sz w:val="24"/>
          <w:szCs w:val="24"/>
        </w:rPr>
        <w:t xml:space="preserve"> образованные при помощи суффиксов -zehn, -zig, -te, -ste,</w:t>
      </w:r>
      <w:r w:rsidRPr="005275E6">
        <w:rPr>
          <w:spacing w:val="1"/>
          <w:sz w:val="24"/>
          <w:szCs w:val="24"/>
        </w:rPr>
        <w:t xml:space="preserve"> </w:t>
      </w:r>
      <w:r w:rsidRPr="005275E6">
        <w:rPr>
          <w:sz w:val="24"/>
          <w:szCs w:val="24"/>
        </w:rPr>
        <w:t>имена</w:t>
      </w:r>
      <w:r w:rsidRPr="005275E6">
        <w:rPr>
          <w:spacing w:val="1"/>
          <w:sz w:val="24"/>
          <w:szCs w:val="24"/>
        </w:rPr>
        <w:t xml:space="preserve"> </w:t>
      </w:r>
      <w:r w:rsidRPr="005275E6">
        <w:rPr>
          <w:sz w:val="24"/>
          <w:szCs w:val="24"/>
        </w:rPr>
        <w:t>существительные,</w:t>
      </w:r>
      <w:r w:rsidRPr="005275E6">
        <w:rPr>
          <w:spacing w:val="1"/>
          <w:sz w:val="24"/>
          <w:szCs w:val="24"/>
        </w:rPr>
        <w:t xml:space="preserve"> </w:t>
      </w:r>
      <w:r w:rsidRPr="005275E6">
        <w:rPr>
          <w:sz w:val="24"/>
          <w:szCs w:val="24"/>
        </w:rPr>
        <w:t>образованные</w:t>
      </w:r>
      <w:r w:rsidRPr="005275E6">
        <w:rPr>
          <w:spacing w:val="1"/>
          <w:sz w:val="24"/>
          <w:szCs w:val="24"/>
        </w:rPr>
        <w:t xml:space="preserve"> </w:t>
      </w:r>
      <w:r w:rsidRPr="005275E6">
        <w:rPr>
          <w:sz w:val="24"/>
          <w:szCs w:val="24"/>
        </w:rPr>
        <w:t>путём</w:t>
      </w:r>
      <w:r w:rsidRPr="005275E6">
        <w:rPr>
          <w:spacing w:val="1"/>
          <w:sz w:val="24"/>
          <w:szCs w:val="24"/>
        </w:rPr>
        <w:t xml:space="preserve"> </w:t>
      </w:r>
      <w:r w:rsidRPr="005275E6">
        <w:rPr>
          <w:sz w:val="24"/>
          <w:szCs w:val="24"/>
        </w:rPr>
        <w:t>соединения</w:t>
      </w:r>
      <w:r w:rsidRPr="005275E6">
        <w:rPr>
          <w:spacing w:val="1"/>
          <w:sz w:val="24"/>
          <w:szCs w:val="24"/>
        </w:rPr>
        <w:t xml:space="preserve"> </w:t>
      </w:r>
      <w:r w:rsidRPr="005275E6">
        <w:rPr>
          <w:sz w:val="24"/>
          <w:szCs w:val="24"/>
        </w:rPr>
        <w:t>основ</w:t>
      </w:r>
      <w:r w:rsidRPr="005275E6">
        <w:rPr>
          <w:spacing w:val="1"/>
          <w:sz w:val="24"/>
          <w:szCs w:val="24"/>
        </w:rPr>
        <w:t xml:space="preserve"> </w:t>
      </w:r>
      <w:r w:rsidRPr="005275E6">
        <w:rPr>
          <w:sz w:val="24"/>
          <w:szCs w:val="24"/>
        </w:rPr>
        <w:t>существительных (das</w:t>
      </w:r>
      <w:r w:rsidRPr="005275E6">
        <w:rPr>
          <w:spacing w:val="70"/>
          <w:sz w:val="24"/>
          <w:szCs w:val="24"/>
        </w:rPr>
        <w:t xml:space="preserve"> </w:t>
      </w:r>
      <w:r w:rsidRPr="005275E6">
        <w:rPr>
          <w:sz w:val="24"/>
          <w:szCs w:val="24"/>
        </w:rPr>
        <w:t>Klassenzimmer), распознавать и</w:t>
      </w:r>
      <w:r w:rsidRPr="005275E6">
        <w:rPr>
          <w:spacing w:val="70"/>
          <w:sz w:val="24"/>
          <w:szCs w:val="24"/>
        </w:rPr>
        <w:t xml:space="preserve"> </w:t>
      </w:r>
      <w:r w:rsidRPr="005275E6">
        <w:rPr>
          <w:sz w:val="24"/>
          <w:szCs w:val="24"/>
        </w:rPr>
        <w:t>употреблять в устной</w:t>
      </w:r>
      <w:r w:rsidRPr="005275E6">
        <w:rPr>
          <w:spacing w:val="1"/>
          <w:sz w:val="24"/>
          <w:szCs w:val="24"/>
        </w:rPr>
        <w:t xml:space="preserve"> </w:t>
      </w:r>
      <w:r w:rsidRPr="005275E6">
        <w:rPr>
          <w:sz w:val="24"/>
          <w:szCs w:val="24"/>
        </w:rPr>
        <w:t>и</w:t>
      </w:r>
      <w:r w:rsidRPr="005275E6">
        <w:rPr>
          <w:spacing w:val="-2"/>
          <w:sz w:val="24"/>
          <w:szCs w:val="24"/>
        </w:rPr>
        <w:t xml:space="preserve"> </w:t>
      </w:r>
      <w:r w:rsidRPr="005275E6">
        <w:rPr>
          <w:sz w:val="24"/>
          <w:szCs w:val="24"/>
        </w:rPr>
        <w:t>письменной</w:t>
      </w:r>
      <w:r w:rsidRPr="005275E6">
        <w:rPr>
          <w:spacing w:val="-2"/>
          <w:sz w:val="24"/>
          <w:szCs w:val="24"/>
        </w:rPr>
        <w:t xml:space="preserve"> </w:t>
      </w:r>
      <w:r w:rsidRPr="005275E6">
        <w:rPr>
          <w:sz w:val="24"/>
          <w:szCs w:val="24"/>
        </w:rPr>
        <w:t>речи</w:t>
      </w:r>
      <w:r w:rsidRPr="005275E6">
        <w:rPr>
          <w:spacing w:val="-2"/>
          <w:sz w:val="24"/>
          <w:szCs w:val="24"/>
        </w:rPr>
        <w:t xml:space="preserve"> </w:t>
      </w:r>
      <w:r w:rsidRPr="005275E6">
        <w:rPr>
          <w:sz w:val="24"/>
          <w:szCs w:val="24"/>
        </w:rPr>
        <w:t>изученные синонимы</w:t>
      </w:r>
      <w:r w:rsidRPr="005275E6">
        <w:rPr>
          <w:spacing w:val="-2"/>
          <w:sz w:val="24"/>
          <w:szCs w:val="24"/>
        </w:rPr>
        <w:t xml:space="preserve"> </w:t>
      </w:r>
      <w:r w:rsidRPr="005275E6">
        <w:rPr>
          <w:sz w:val="24"/>
          <w:szCs w:val="24"/>
        </w:rPr>
        <w:t>и</w:t>
      </w:r>
      <w:r w:rsidRPr="005275E6">
        <w:rPr>
          <w:spacing w:val="-2"/>
          <w:sz w:val="24"/>
          <w:szCs w:val="24"/>
        </w:rPr>
        <w:t xml:space="preserve"> </w:t>
      </w:r>
      <w:r w:rsidRPr="005275E6">
        <w:rPr>
          <w:sz w:val="24"/>
          <w:szCs w:val="24"/>
        </w:rPr>
        <w:t>интернациональные слова.</w:t>
      </w:r>
    </w:p>
    <w:p w:rsidR="00607AE8" w:rsidRPr="005275E6" w:rsidRDefault="00607AE8" w:rsidP="00607AE8">
      <w:pPr>
        <w:spacing w:line="321" w:lineRule="exact"/>
        <w:ind w:left="720"/>
        <w:jc w:val="both"/>
        <w:rPr>
          <w:i/>
          <w:sz w:val="24"/>
          <w:szCs w:val="24"/>
        </w:rPr>
      </w:pPr>
      <w:r w:rsidRPr="005275E6">
        <w:rPr>
          <w:i/>
          <w:sz w:val="24"/>
          <w:szCs w:val="24"/>
        </w:rPr>
        <w:t>Грамматическая</w:t>
      </w:r>
      <w:r w:rsidRPr="005275E6">
        <w:rPr>
          <w:i/>
          <w:spacing w:val="-5"/>
          <w:sz w:val="24"/>
          <w:szCs w:val="24"/>
        </w:rPr>
        <w:t xml:space="preserve"> </w:t>
      </w:r>
      <w:r w:rsidRPr="005275E6">
        <w:rPr>
          <w:i/>
          <w:sz w:val="24"/>
          <w:szCs w:val="24"/>
        </w:rPr>
        <w:t>сторона</w:t>
      </w:r>
      <w:r w:rsidRPr="005275E6">
        <w:rPr>
          <w:i/>
          <w:spacing w:val="-4"/>
          <w:sz w:val="24"/>
          <w:szCs w:val="24"/>
        </w:rPr>
        <w:t xml:space="preserve"> </w:t>
      </w:r>
      <w:r w:rsidRPr="005275E6">
        <w:rPr>
          <w:i/>
          <w:sz w:val="24"/>
          <w:szCs w:val="24"/>
        </w:rPr>
        <w:t>речи:</w:t>
      </w:r>
    </w:p>
    <w:p w:rsidR="00607AE8" w:rsidRPr="005275E6" w:rsidRDefault="00607AE8" w:rsidP="00607AE8">
      <w:pPr>
        <w:pStyle w:val="ab"/>
        <w:spacing w:before="33" w:line="264" w:lineRule="auto"/>
        <w:ind w:right="530" w:firstLine="600"/>
        <w:rPr>
          <w:sz w:val="24"/>
          <w:szCs w:val="24"/>
        </w:rPr>
      </w:pPr>
      <w:r w:rsidRPr="005275E6">
        <w:rPr>
          <w:sz w:val="24"/>
          <w:szCs w:val="24"/>
        </w:rPr>
        <w:t>понимать</w:t>
      </w:r>
      <w:r w:rsidRPr="005275E6">
        <w:rPr>
          <w:spacing w:val="1"/>
          <w:sz w:val="24"/>
          <w:szCs w:val="24"/>
        </w:rPr>
        <w:t xml:space="preserve"> </w:t>
      </w:r>
      <w:r w:rsidRPr="005275E6">
        <w:rPr>
          <w:sz w:val="24"/>
          <w:szCs w:val="24"/>
        </w:rPr>
        <w:t>особенности</w:t>
      </w:r>
      <w:r w:rsidRPr="005275E6">
        <w:rPr>
          <w:spacing w:val="1"/>
          <w:sz w:val="24"/>
          <w:szCs w:val="24"/>
        </w:rPr>
        <w:t xml:space="preserve"> </w:t>
      </w:r>
      <w:r w:rsidRPr="005275E6">
        <w:rPr>
          <w:sz w:val="24"/>
          <w:szCs w:val="24"/>
        </w:rPr>
        <w:t>структуры</w:t>
      </w:r>
      <w:r w:rsidRPr="005275E6">
        <w:rPr>
          <w:spacing w:val="1"/>
          <w:sz w:val="24"/>
          <w:szCs w:val="24"/>
        </w:rPr>
        <w:t xml:space="preserve"> </w:t>
      </w:r>
      <w:r w:rsidRPr="005275E6">
        <w:rPr>
          <w:sz w:val="24"/>
          <w:szCs w:val="24"/>
        </w:rPr>
        <w:t>простых</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сложных</w:t>
      </w:r>
      <w:r w:rsidRPr="005275E6">
        <w:rPr>
          <w:spacing w:val="1"/>
          <w:sz w:val="24"/>
          <w:szCs w:val="24"/>
        </w:rPr>
        <w:t xml:space="preserve"> </w:t>
      </w:r>
      <w:r w:rsidRPr="005275E6">
        <w:rPr>
          <w:sz w:val="24"/>
          <w:szCs w:val="24"/>
        </w:rPr>
        <w:t>предложений</w:t>
      </w:r>
      <w:r w:rsidRPr="005275E6">
        <w:rPr>
          <w:spacing w:val="1"/>
          <w:sz w:val="24"/>
          <w:szCs w:val="24"/>
        </w:rPr>
        <w:t xml:space="preserve"> </w:t>
      </w:r>
      <w:r w:rsidRPr="005275E6">
        <w:rPr>
          <w:sz w:val="24"/>
          <w:szCs w:val="24"/>
        </w:rPr>
        <w:t>немецкого</w:t>
      </w:r>
      <w:r w:rsidRPr="005275E6">
        <w:rPr>
          <w:spacing w:val="1"/>
          <w:sz w:val="24"/>
          <w:szCs w:val="24"/>
        </w:rPr>
        <w:t xml:space="preserve"> </w:t>
      </w:r>
      <w:r w:rsidRPr="005275E6">
        <w:rPr>
          <w:sz w:val="24"/>
          <w:szCs w:val="24"/>
        </w:rPr>
        <w:t>языка,</w:t>
      </w:r>
      <w:r w:rsidRPr="005275E6">
        <w:rPr>
          <w:spacing w:val="1"/>
          <w:sz w:val="24"/>
          <w:szCs w:val="24"/>
        </w:rPr>
        <w:t xml:space="preserve"> </w:t>
      </w:r>
      <w:r w:rsidRPr="005275E6">
        <w:rPr>
          <w:sz w:val="24"/>
          <w:szCs w:val="24"/>
        </w:rPr>
        <w:t>различных</w:t>
      </w:r>
      <w:r w:rsidRPr="005275E6">
        <w:rPr>
          <w:spacing w:val="1"/>
          <w:sz w:val="24"/>
          <w:szCs w:val="24"/>
        </w:rPr>
        <w:t xml:space="preserve"> </w:t>
      </w:r>
      <w:r w:rsidRPr="005275E6">
        <w:rPr>
          <w:sz w:val="24"/>
          <w:szCs w:val="24"/>
        </w:rPr>
        <w:t>коммуникативных</w:t>
      </w:r>
      <w:r w:rsidRPr="005275E6">
        <w:rPr>
          <w:spacing w:val="1"/>
          <w:sz w:val="24"/>
          <w:szCs w:val="24"/>
        </w:rPr>
        <w:t xml:space="preserve"> </w:t>
      </w:r>
      <w:r w:rsidRPr="005275E6">
        <w:rPr>
          <w:sz w:val="24"/>
          <w:szCs w:val="24"/>
        </w:rPr>
        <w:t>типов</w:t>
      </w:r>
      <w:r w:rsidRPr="005275E6">
        <w:rPr>
          <w:spacing w:val="1"/>
          <w:sz w:val="24"/>
          <w:szCs w:val="24"/>
        </w:rPr>
        <w:t xml:space="preserve"> </w:t>
      </w:r>
      <w:r w:rsidRPr="005275E6">
        <w:rPr>
          <w:sz w:val="24"/>
          <w:szCs w:val="24"/>
        </w:rPr>
        <w:t>предложений</w:t>
      </w:r>
      <w:r w:rsidRPr="005275E6">
        <w:rPr>
          <w:spacing w:val="1"/>
          <w:sz w:val="24"/>
          <w:szCs w:val="24"/>
        </w:rPr>
        <w:t xml:space="preserve"> </w:t>
      </w:r>
      <w:r w:rsidRPr="005275E6">
        <w:rPr>
          <w:sz w:val="24"/>
          <w:szCs w:val="24"/>
        </w:rPr>
        <w:t>немецкого языка;</w:t>
      </w:r>
    </w:p>
    <w:p w:rsidR="00607AE8" w:rsidRPr="005275E6" w:rsidRDefault="00607AE8" w:rsidP="00607AE8">
      <w:pPr>
        <w:pStyle w:val="ab"/>
        <w:spacing w:line="264" w:lineRule="auto"/>
        <w:ind w:left="720" w:right="541"/>
        <w:rPr>
          <w:sz w:val="24"/>
          <w:szCs w:val="24"/>
        </w:rPr>
      </w:pPr>
      <w:proofErr w:type="gramStart"/>
      <w:r w:rsidRPr="005275E6">
        <w:rPr>
          <w:sz w:val="24"/>
          <w:szCs w:val="24"/>
        </w:rPr>
        <w:t>распознавать и употреблять в устной и письменной речи:</w:t>
      </w:r>
      <w:r w:rsidRPr="005275E6">
        <w:rPr>
          <w:spacing w:val="1"/>
          <w:sz w:val="24"/>
          <w:szCs w:val="24"/>
        </w:rPr>
        <w:t xml:space="preserve"> </w:t>
      </w:r>
      <w:r w:rsidRPr="005275E6">
        <w:rPr>
          <w:sz w:val="24"/>
          <w:szCs w:val="24"/>
        </w:rPr>
        <w:t>нераспространённые</w:t>
      </w:r>
      <w:r w:rsidRPr="005275E6">
        <w:rPr>
          <w:spacing w:val="3"/>
          <w:sz w:val="24"/>
          <w:szCs w:val="24"/>
        </w:rPr>
        <w:t xml:space="preserve"> </w:t>
      </w:r>
      <w:r w:rsidRPr="005275E6">
        <w:rPr>
          <w:sz w:val="24"/>
          <w:szCs w:val="24"/>
        </w:rPr>
        <w:t>и</w:t>
      </w:r>
      <w:r w:rsidRPr="005275E6">
        <w:rPr>
          <w:spacing w:val="6"/>
          <w:sz w:val="24"/>
          <w:szCs w:val="24"/>
        </w:rPr>
        <w:t xml:space="preserve"> </w:t>
      </w:r>
      <w:r w:rsidRPr="005275E6">
        <w:rPr>
          <w:sz w:val="24"/>
          <w:szCs w:val="24"/>
        </w:rPr>
        <w:t>распространённые</w:t>
      </w:r>
      <w:r w:rsidRPr="005275E6">
        <w:rPr>
          <w:spacing w:val="3"/>
          <w:sz w:val="24"/>
          <w:szCs w:val="24"/>
        </w:rPr>
        <w:t xml:space="preserve"> </w:t>
      </w:r>
      <w:r w:rsidRPr="005275E6">
        <w:rPr>
          <w:sz w:val="24"/>
          <w:szCs w:val="24"/>
        </w:rPr>
        <w:t>простые</w:t>
      </w:r>
      <w:r w:rsidRPr="005275E6">
        <w:rPr>
          <w:spacing w:val="3"/>
          <w:sz w:val="24"/>
          <w:szCs w:val="24"/>
        </w:rPr>
        <w:t xml:space="preserve"> </w:t>
      </w:r>
      <w:r w:rsidRPr="005275E6">
        <w:rPr>
          <w:sz w:val="24"/>
          <w:szCs w:val="24"/>
        </w:rPr>
        <w:t>предложения</w:t>
      </w:r>
      <w:r w:rsidRPr="005275E6">
        <w:rPr>
          <w:spacing w:val="3"/>
          <w:sz w:val="24"/>
          <w:szCs w:val="24"/>
        </w:rPr>
        <w:t xml:space="preserve"> </w:t>
      </w:r>
      <w:r w:rsidRPr="005275E6">
        <w:rPr>
          <w:sz w:val="24"/>
          <w:szCs w:val="24"/>
        </w:rPr>
        <w:t>(с</w:t>
      </w:r>
      <w:proofErr w:type="gramEnd"/>
    </w:p>
    <w:p w:rsidR="00607AE8" w:rsidRPr="005275E6" w:rsidRDefault="00607AE8" w:rsidP="00607AE8">
      <w:pPr>
        <w:pStyle w:val="ab"/>
        <w:spacing w:before="1" w:line="264" w:lineRule="auto"/>
        <w:ind w:right="534"/>
        <w:rPr>
          <w:sz w:val="24"/>
          <w:szCs w:val="24"/>
        </w:rPr>
      </w:pPr>
      <w:proofErr w:type="gramStart"/>
      <w:r w:rsidRPr="005275E6">
        <w:rPr>
          <w:sz w:val="24"/>
          <w:szCs w:val="24"/>
        </w:rPr>
        <w:t>простым</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составным</w:t>
      </w:r>
      <w:r w:rsidRPr="005275E6">
        <w:rPr>
          <w:spacing w:val="1"/>
          <w:sz w:val="24"/>
          <w:szCs w:val="24"/>
        </w:rPr>
        <w:t xml:space="preserve"> </w:t>
      </w:r>
      <w:r w:rsidRPr="005275E6">
        <w:rPr>
          <w:sz w:val="24"/>
          <w:szCs w:val="24"/>
        </w:rPr>
        <w:t>глагольным</w:t>
      </w:r>
      <w:r w:rsidRPr="005275E6">
        <w:rPr>
          <w:spacing w:val="1"/>
          <w:sz w:val="24"/>
          <w:szCs w:val="24"/>
        </w:rPr>
        <w:t xml:space="preserve"> </w:t>
      </w:r>
      <w:r w:rsidRPr="005275E6">
        <w:rPr>
          <w:sz w:val="24"/>
          <w:szCs w:val="24"/>
        </w:rPr>
        <w:t>сказуемым,</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составным</w:t>
      </w:r>
      <w:r w:rsidRPr="005275E6">
        <w:rPr>
          <w:spacing w:val="1"/>
          <w:sz w:val="24"/>
          <w:szCs w:val="24"/>
        </w:rPr>
        <w:t xml:space="preserve"> </w:t>
      </w:r>
      <w:r w:rsidRPr="005275E6">
        <w:rPr>
          <w:sz w:val="24"/>
          <w:szCs w:val="24"/>
        </w:rPr>
        <w:t>именным</w:t>
      </w:r>
      <w:r w:rsidRPr="005275E6">
        <w:rPr>
          <w:spacing w:val="1"/>
          <w:sz w:val="24"/>
          <w:szCs w:val="24"/>
        </w:rPr>
        <w:t xml:space="preserve"> </w:t>
      </w:r>
      <w:r w:rsidRPr="005275E6">
        <w:rPr>
          <w:sz w:val="24"/>
          <w:szCs w:val="24"/>
        </w:rPr>
        <w:t>сказуемым),</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дополнениями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дательном</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винительном</w:t>
      </w:r>
      <w:r w:rsidRPr="005275E6">
        <w:rPr>
          <w:spacing w:val="1"/>
          <w:sz w:val="24"/>
          <w:szCs w:val="24"/>
        </w:rPr>
        <w:t xml:space="preserve"> </w:t>
      </w:r>
      <w:r w:rsidRPr="005275E6">
        <w:rPr>
          <w:sz w:val="24"/>
          <w:szCs w:val="24"/>
        </w:rPr>
        <w:t>падежах;</w:t>
      </w:r>
      <w:proofErr w:type="gramEnd"/>
    </w:p>
    <w:p w:rsidR="00607AE8" w:rsidRPr="005275E6" w:rsidRDefault="00607AE8" w:rsidP="00607AE8">
      <w:pPr>
        <w:pStyle w:val="ab"/>
        <w:spacing w:line="264" w:lineRule="auto"/>
        <w:ind w:left="720" w:right="536"/>
        <w:rPr>
          <w:sz w:val="24"/>
          <w:szCs w:val="24"/>
        </w:rPr>
      </w:pPr>
      <w:r w:rsidRPr="005275E6">
        <w:rPr>
          <w:sz w:val="24"/>
          <w:szCs w:val="24"/>
        </w:rPr>
        <w:t>побудительные предложения (в том числе в отрицательной форме);</w:t>
      </w:r>
      <w:r w:rsidRPr="005275E6">
        <w:rPr>
          <w:spacing w:val="1"/>
          <w:sz w:val="24"/>
          <w:szCs w:val="24"/>
        </w:rPr>
        <w:t xml:space="preserve"> </w:t>
      </w:r>
      <w:r w:rsidRPr="005275E6">
        <w:rPr>
          <w:sz w:val="24"/>
          <w:szCs w:val="24"/>
        </w:rPr>
        <w:t>глаголы</w:t>
      </w:r>
      <w:r w:rsidRPr="005275E6">
        <w:rPr>
          <w:spacing w:val="46"/>
          <w:sz w:val="24"/>
          <w:szCs w:val="24"/>
        </w:rPr>
        <w:t xml:space="preserve"> </w:t>
      </w:r>
      <w:r w:rsidRPr="005275E6">
        <w:rPr>
          <w:sz w:val="24"/>
          <w:szCs w:val="24"/>
        </w:rPr>
        <w:t>в</w:t>
      </w:r>
      <w:r w:rsidRPr="005275E6">
        <w:rPr>
          <w:spacing w:val="44"/>
          <w:sz w:val="24"/>
          <w:szCs w:val="24"/>
        </w:rPr>
        <w:t xml:space="preserve"> </w:t>
      </w:r>
      <w:r w:rsidRPr="005275E6">
        <w:rPr>
          <w:sz w:val="24"/>
          <w:szCs w:val="24"/>
        </w:rPr>
        <w:t>видовременных</w:t>
      </w:r>
      <w:r w:rsidRPr="005275E6">
        <w:rPr>
          <w:spacing w:val="41"/>
          <w:sz w:val="24"/>
          <w:szCs w:val="24"/>
        </w:rPr>
        <w:t xml:space="preserve"> </w:t>
      </w:r>
      <w:r w:rsidRPr="005275E6">
        <w:rPr>
          <w:sz w:val="24"/>
          <w:szCs w:val="24"/>
        </w:rPr>
        <w:t>формах</w:t>
      </w:r>
      <w:r w:rsidRPr="005275E6">
        <w:rPr>
          <w:spacing w:val="46"/>
          <w:sz w:val="24"/>
          <w:szCs w:val="24"/>
        </w:rPr>
        <w:t xml:space="preserve"> </w:t>
      </w:r>
      <w:r w:rsidRPr="005275E6">
        <w:rPr>
          <w:sz w:val="24"/>
          <w:szCs w:val="24"/>
        </w:rPr>
        <w:t>действительного</w:t>
      </w:r>
      <w:r w:rsidRPr="005275E6">
        <w:rPr>
          <w:spacing w:val="46"/>
          <w:sz w:val="24"/>
          <w:szCs w:val="24"/>
        </w:rPr>
        <w:t xml:space="preserve"> </w:t>
      </w:r>
      <w:r w:rsidRPr="005275E6">
        <w:rPr>
          <w:sz w:val="24"/>
          <w:szCs w:val="24"/>
        </w:rPr>
        <w:t>залога</w:t>
      </w:r>
      <w:r w:rsidRPr="005275E6">
        <w:rPr>
          <w:spacing w:val="46"/>
          <w:sz w:val="24"/>
          <w:szCs w:val="24"/>
        </w:rPr>
        <w:t xml:space="preserve"> </w:t>
      </w:r>
      <w:proofErr w:type="gramStart"/>
      <w:r w:rsidRPr="005275E6">
        <w:rPr>
          <w:sz w:val="24"/>
          <w:szCs w:val="24"/>
        </w:rPr>
        <w:t>в</w:t>
      </w:r>
      <w:proofErr w:type="gramEnd"/>
    </w:p>
    <w:p w:rsidR="00607AE8" w:rsidRPr="005275E6" w:rsidRDefault="00607AE8" w:rsidP="00607AE8">
      <w:pPr>
        <w:pStyle w:val="ab"/>
        <w:spacing w:before="1"/>
        <w:rPr>
          <w:sz w:val="24"/>
          <w:szCs w:val="24"/>
        </w:rPr>
      </w:pPr>
      <w:r w:rsidRPr="005275E6">
        <w:rPr>
          <w:sz w:val="24"/>
          <w:szCs w:val="24"/>
        </w:rPr>
        <w:t>изъявительном</w:t>
      </w:r>
      <w:r w:rsidRPr="005275E6">
        <w:rPr>
          <w:spacing w:val="-5"/>
          <w:sz w:val="24"/>
          <w:szCs w:val="24"/>
        </w:rPr>
        <w:t xml:space="preserve"> </w:t>
      </w:r>
      <w:proofErr w:type="gramStart"/>
      <w:r w:rsidRPr="005275E6">
        <w:rPr>
          <w:sz w:val="24"/>
          <w:szCs w:val="24"/>
        </w:rPr>
        <w:t>наклонении</w:t>
      </w:r>
      <w:proofErr w:type="gramEnd"/>
      <w:r w:rsidRPr="005275E6">
        <w:rPr>
          <w:spacing w:val="-5"/>
          <w:sz w:val="24"/>
          <w:szCs w:val="24"/>
        </w:rPr>
        <w:t xml:space="preserve"> </w:t>
      </w:r>
      <w:r w:rsidRPr="005275E6">
        <w:rPr>
          <w:sz w:val="24"/>
          <w:szCs w:val="24"/>
        </w:rPr>
        <w:t>в</w:t>
      </w:r>
      <w:r w:rsidRPr="005275E6">
        <w:rPr>
          <w:spacing w:val="-2"/>
          <w:sz w:val="24"/>
          <w:szCs w:val="24"/>
        </w:rPr>
        <w:t xml:space="preserve"> </w:t>
      </w:r>
      <w:r w:rsidRPr="005275E6">
        <w:rPr>
          <w:sz w:val="24"/>
          <w:szCs w:val="24"/>
        </w:rPr>
        <w:t>Futur</w:t>
      </w:r>
      <w:r w:rsidRPr="005275E6">
        <w:rPr>
          <w:spacing w:val="-6"/>
          <w:sz w:val="24"/>
          <w:szCs w:val="24"/>
        </w:rPr>
        <w:t xml:space="preserve"> </w:t>
      </w:r>
      <w:r w:rsidRPr="005275E6">
        <w:rPr>
          <w:sz w:val="24"/>
          <w:szCs w:val="24"/>
        </w:rPr>
        <w:t>I;</w:t>
      </w:r>
    </w:p>
    <w:p w:rsidR="00607AE8" w:rsidRPr="005275E6" w:rsidRDefault="00607AE8" w:rsidP="00607AE8">
      <w:pPr>
        <w:pStyle w:val="ab"/>
        <w:spacing w:before="59"/>
        <w:ind w:left="720"/>
        <w:jc w:val="left"/>
        <w:rPr>
          <w:sz w:val="24"/>
          <w:szCs w:val="24"/>
        </w:rPr>
      </w:pPr>
      <w:r w:rsidRPr="005275E6">
        <w:rPr>
          <w:sz w:val="24"/>
          <w:szCs w:val="24"/>
        </w:rPr>
        <w:t>модальный</w:t>
      </w:r>
      <w:r w:rsidRPr="005275E6">
        <w:rPr>
          <w:spacing w:val="-4"/>
          <w:sz w:val="24"/>
          <w:szCs w:val="24"/>
        </w:rPr>
        <w:t xml:space="preserve"> </w:t>
      </w:r>
      <w:r w:rsidRPr="005275E6">
        <w:rPr>
          <w:sz w:val="24"/>
          <w:szCs w:val="24"/>
        </w:rPr>
        <w:t>глагол</w:t>
      </w:r>
      <w:r w:rsidRPr="005275E6">
        <w:rPr>
          <w:spacing w:val="-3"/>
          <w:sz w:val="24"/>
          <w:szCs w:val="24"/>
        </w:rPr>
        <w:t xml:space="preserve"> </w:t>
      </w:r>
      <w:r w:rsidRPr="005275E6">
        <w:rPr>
          <w:sz w:val="24"/>
          <w:szCs w:val="24"/>
        </w:rPr>
        <w:t>dürfen</w:t>
      </w:r>
      <w:r w:rsidRPr="005275E6">
        <w:rPr>
          <w:spacing w:val="-8"/>
          <w:sz w:val="24"/>
          <w:szCs w:val="24"/>
        </w:rPr>
        <w:t xml:space="preserve"> </w:t>
      </w:r>
      <w:r w:rsidRPr="005275E6">
        <w:rPr>
          <w:sz w:val="24"/>
          <w:szCs w:val="24"/>
        </w:rPr>
        <w:t>(в</w:t>
      </w:r>
      <w:r w:rsidRPr="005275E6">
        <w:rPr>
          <w:spacing w:val="-5"/>
          <w:sz w:val="24"/>
          <w:szCs w:val="24"/>
        </w:rPr>
        <w:t xml:space="preserve"> </w:t>
      </w:r>
      <w:r w:rsidRPr="005275E6">
        <w:rPr>
          <w:sz w:val="24"/>
          <w:szCs w:val="24"/>
        </w:rPr>
        <w:t>Präsens);</w:t>
      </w:r>
    </w:p>
    <w:p w:rsidR="00607AE8" w:rsidRPr="005275E6" w:rsidRDefault="00607AE8" w:rsidP="00607AE8">
      <w:pPr>
        <w:pStyle w:val="ab"/>
        <w:spacing w:before="33" w:line="264" w:lineRule="auto"/>
        <w:ind w:right="534" w:firstLine="600"/>
        <w:jc w:val="left"/>
        <w:rPr>
          <w:sz w:val="24"/>
          <w:szCs w:val="24"/>
        </w:rPr>
      </w:pPr>
      <w:r w:rsidRPr="005275E6">
        <w:rPr>
          <w:sz w:val="24"/>
          <w:szCs w:val="24"/>
        </w:rPr>
        <w:t>наречия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положительной,</w:t>
      </w:r>
      <w:r w:rsidRPr="005275E6">
        <w:rPr>
          <w:spacing w:val="1"/>
          <w:sz w:val="24"/>
          <w:szCs w:val="24"/>
        </w:rPr>
        <w:t xml:space="preserve"> </w:t>
      </w:r>
      <w:r w:rsidRPr="005275E6">
        <w:rPr>
          <w:sz w:val="24"/>
          <w:szCs w:val="24"/>
        </w:rPr>
        <w:t>сравнительной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превосходной</w:t>
      </w:r>
      <w:r w:rsidRPr="005275E6">
        <w:rPr>
          <w:spacing w:val="1"/>
          <w:sz w:val="24"/>
          <w:szCs w:val="24"/>
        </w:rPr>
        <w:t xml:space="preserve"> </w:t>
      </w:r>
      <w:r w:rsidRPr="005275E6">
        <w:rPr>
          <w:sz w:val="24"/>
          <w:szCs w:val="24"/>
        </w:rPr>
        <w:t>степенях</w:t>
      </w:r>
      <w:r w:rsidRPr="005275E6">
        <w:rPr>
          <w:spacing w:val="-67"/>
          <w:sz w:val="24"/>
          <w:szCs w:val="24"/>
        </w:rPr>
        <w:t xml:space="preserve"> </w:t>
      </w:r>
      <w:r w:rsidRPr="005275E6">
        <w:rPr>
          <w:sz w:val="24"/>
          <w:szCs w:val="24"/>
        </w:rPr>
        <w:t>сравнения,</w:t>
      </w:r>
      <w:r w:rsidRPr="005275E6">
        <w:rPr>
          <w:spacing w:val="3"/>
          <w:sz w:val="24"/>
          <w:szCs w:val="24"/>
        </w:rPr>
        <w:t xml:space="preserve"> </w:t>
      </w:r>
      <w:r w:rsidRPr="005275E6">
        <w:rPr>
          <w:sz w:val="24"/>
          <w:szCs w:val="24"/>
        </w:rPr>
        <w:t>образованные</w:t>
      </w:r>
      <w:r w:rsidRPr="005275E6">
        <w:rPr>
          <w:spacing w:val="1"/>
          <w:sz w:val="24"/>
          <w:szCs w:val="24"/>
        </w:rPr>
        <w:t xml:space="preserve"> </w:t>
      </w:r>
      <w:r w:rsidRPr="005275E6">
        <w:rPr>
          <w:sz w:val="24"/>
          <w:szCs w:val="24"/>
        </w:rPr>
        <w:t>по правилу</w:t>
      </w:r>
      <w:r w:rsidRPr="005275E6">
        <w:rPr>
          <w:spacing w:val="-4"/>
          <w:sz w:val="24"/>
          <w:szCs w:val="24"/>
        </w:rPr>
        <w:t xml:space="preserve"> </w:t>
      </w:r>
      <w:r w:rsidRPr="005275E6">
        <w:rPr>
          <w:sz w:val="24"/>
          <w:szCs w:val="24"/>
        </w:rPr>
        <w:t>и исключения;</w:t>
      </w:r>
    </w:p>
    <w:p w:rsidR="00607AE8" w:rsidRPr="005275E6" w:rsidRDefault="00607AE8" w:rsidP="00607AE8">
      <w:pPr>
        <w:pStyle w:val="ab"/>
        <w:spacing w:line="320" w:lineRule="exact"/>
        <w:ind w:left="720"/>
        <w:jc w:val="left"/>
        <w:rPr>
          <w:sz w:val="24"/>
          <w:szCs w:val="24"/>
        </w:rPr>
      </w:pPr>
      <w:r w:rsidRPr="005275E6">
        <w:rPr>
          <w:sz w:val="24"/>
          <w:szCs w:val="24"/>
        </w:rPr>
        <w:t>указательное</w:t>
      </w:r>
      <w:r w:rsidRPr="005275E6">
        <w:rPr>
          <w:spacing w:val="-7"/>
          <w:sz w:val="24"/>
          <w:szCs w:val="24"/>
        </w:rPr>
        <w:t xml:space="preserve"> </w:t>
      </w:r>
      <w:r w:rsidRPr="005275E6">
        <w:rPr>
          <w:sz w:val="24"/>
          <w:szCs w:val="24"/>
        </w:rPr>
        <w:t>местоимение</w:t>
      </w:r>
      <w:r w:rsidRPr="005275E6">
        <w:rPr>
          <w:spacing w:val="-7"/>
          <w:sz w:val="24"/>
          <w:szCs w:val="24"/>
        </w:rPr>
        <w:t xml:space="preserve"> </w:t>
      </w:r>
      <w:r w:rsidRPr="005275E6">
        <w:rPr>
          <w:sz w:val="24"/>
          <w:szCs w:val="24"/>
        </w:rPr>
        <w:t>jener;</w:t>
      </w:r>
    </w:p>
    <w:p w:rsidR="00607AE8" w:rsidRPr="005275E6" w:rsidRDefault="00607AE8" w:rsidP="00607AE8">
      <w:pPr>
        <w:pStyle w:val="ab"/>
        <w:spacing w:before="33" w:line="264" w:lineRule="auto"/>
        <w:ind w:left="720" w:right="523"/>
        <w:jc w:val="left"/>
        <w:rPr>
          <w:sz w:val="24"/>
          <w:szCs w:val="24"/>
        </w:rPr>
      </w:pPr>
      <w:r w:rsidRPr="005275E6">
        <w:rPr>
          <w:sz w:val="24"/>
          <w:szCs w:val="24"/>
        </w:rPr>
        <w:t>вопросительные</w:t>
      </w:r>
      <w:r w:rsidRPr="005275E6">
        <w:rPr>
          <w:spacing w:val="-7"/>
          <w:sz w:val="24"/>
          <w:szCs w:val="24"/>
        </w:rPr>
        <w:t xml:space="preserve"> </w:t>
      </w:r>
      <w:r w:rsidRPr="005275E6">
        <w:rPr>
          <w:sz w:val="24"/>
          <w:szCs w:val="24"/>
        </w:rPr>
        <w:t>местоимения</w:t>
      </w:r>
      <w:r w:rsidRPr="005275E6">
        <w:rPr>
          <w:spacing w:val="-6"/>
          <w:sz w:val="24"/>
          <w:szCs w:val="24"/>
        </w:rPr>
        <w:t xml:space="preserve"> </w:t>
      </w:r>
      <w:r w:rsidRPr="005275E6">
        <w:rPr>
          <w:sz w:val="24"/>
          <w:szCs w:val="24"/>
        </w:rPr>
        <w:t>(wer,</w:t>
      </w:r>
      <w:r w:rsidRPr="005275E6">
        <w:rPr>
          <w:spacing w:val="-5"/>
          <w:sz w:val="24"/>
          <w:szCs w:val="24"/>
        </w:rPr>
        <w:t xml:space="preserve"> </w:t>
      </w:r>
      <w:r w:rsidRPr="005275E6">
        <w:rPr>
          <w:sz w:val="24"/>
          <w:szCs w:val="24"/>
        </w:rPr>
        <w:t>was,</w:t>
      </w:r>
      <w:r w:rsidRPr="005275E6">
        <w:rPr>
          <w:spacing w:val="-9"/>
          <w:sz w:val="24"/>
          <w:szCs w:val="24"/>
        </w:rPr>
        <w:t xml:space="preserve"> </w:t>
      </w:r>
      <w:r w:rsidRPr="005275E6">
        <w:rPr>
          <w:sz w:val="24"/>
          <w:szCs w:val="24"/>
        </w:rPr>
        <w:t>wohin,</w:t>
      </w:r>
      <w:r w:rsidRPr="005275E6">
        <w:rPr>
          <w:spacing w:val="-5"/>
          <w:sz w:val="24"/>
          <w:szCs w:val="24"/>
        </w:rPr>
        <w:t xml:space="preserve"> </w:t>
      </w:r>
      <w:r w:rsidRPr="005275E6">
        <w:rPr>
          <w:sz w:val="24"/>
          <w:szCs w:val="24"/>
        </w:rPr>
        <w:t>wo,</w:t>
      </w:r>
      <w:r w:rsidRPr="005275E6">
        <w:rPr>
          <w:spacing w:val="-5"/>
          <w:sz w:val="24"/>
          <w:szCs w:val="24"/>
        </w:rPr>
        <w:t xml:space="preserve"> </w:t>
      </w:r>
      <w:r w:rsidRPr="005275E6">
        <w:rPr>
          <w:sz w:val="24"/>
          <w:szCs w:val="24"/>
        </w:rPr>
        <w:t>warum);</w:t>
      </w:r>
      <w:r w:rsidRPr="005275E6">
        <w:rPr>
          <w:spacing w:val="-67"/>
          <w:sz w:val="24"/>
          <w:szCs w:val="24"/>
        </w:rPr>
        <w:t xml:space="preserve"> </w:t>
      </w:r>
      <w:r w:rsidRPr="005275E6">
        <w:rPr>
          <w:sz w:val="24"/>
          <w:szCs w:val="24"/>
        </w:rPr>
        <w:t>количественные</w:t>
      </w:r>
      <w:r w:rsidRPr="005275E6">
        <w:rPr>
          <w:spacing w:val="-1"/>
          <w:sz w:val="24"/>
          <w:szCs w:val="24"/>
        </w:rPr>
        <w:t xml:space="preserve"> </w:t>
      </w:r>
      <w:r w:rsidRPr="005275E6">
        <w:rPr>
          <w:sz w:val="24"/>
          <w:szCs w:val="24"/>
        </w:rPr>
        <w:t>и</w:t>
      </w:r>
      <w:r w:rsidRPr="005275E6">
        <w:rPr>
          <w:spacing w:val="-2"/>
          <w:sz w:val="24"/>
          <w:szCs w:val="24"/>
        </w:rPr>
        <w:t xml:space="preserve"> </w:t>
      </w:r>
      <w:r w:rsidRPr="005275E6">
        <w:rPr>
          <w:sz w:val="24"/>
          <w:szCs w:val="24"/>
        </w:rPr>
        <w:t>порядковые</w:t>
      </w:r>
      <w:r w:rsidRPr="005275E6">
        <w:rPr>
          <w:spacing w:val="-1"/>
          <w:sz w:val="24"/>
          <w:szCs w:val="24"/>
        </w:rPr>
        <w:t xml:space="preserve"> </w:t>
      </w:r>
      <w:r w:rsidRPr="005275E6">
        <w:rPr>
          <w:sz w:val="24"/>
          <w:szCs w:val="24"/>
        </w:rPr>
        <w:t>числительные</w:t>
      </w:r>
      <w:r w:rsidRPr="005275E6">
        <w:rPr>
          <w:spacing w:val="-1"/>
          <w:sz w:val="24"/>
          <w:szCs w:val="24"/>
        </w:rPr>
        <w:t xml:space="preserve"> </w:t>
      </w:r>
      <w:r w:rsidRPr="005275E6">
        <w:rPr>
          <w:sz w:val="24"/>
          <w:szCs w:val="24"/>
        </w:rPr>
        <w:t>(до</w:t>
      </w:r>
      <w:r w:rsidRPr="005275E6">
        <w:rPr>
          <w:spacing w:val="-1"/>
          <w:sz w:val="24"/>
          <w:szCs w:val="24"/>
        </w:rPr>
        <w:t xml:space="preserve"> </w:t>
      </w:r>
      <w:r w:rsidRPr="005275E6">
        <w:rPr>
          <w:sz w:val="24"/>
          <w:szCs w:val="24"/>
        </w:rPr>
        <w:t>100).</w:t>
      </w:r>
    </w:p>
    <w:p w:rsidR="00607AE8" w:rsidRPr="005275E6" w:rsidRDefault="00607AE8" w:rsidP="008A74F0">
      <w:pPr>
        <w:pStyle w:val="a4"/>
        <w:widowControl w:val="0"/>
        <w:numPr>
          <w:ilvl w:val="0"/>
          <w:numId w:val="63"/>
        </w:numPr>
        <w:tabs>
          <w:tab w:val="left" w:pos="1023"/>
        </w:tabs>
        <w:autoSpaceDE w:val="0"/>
        <w:autoSpaceDN w:val="0"/>
        <w:spacing w:before="2" w:after="0" w:line="240" w:lineRule="auto"/>
        <w:contextualSpacing w:val="0"/>
        <w:rPr>
          <w:sz w:val="24"/>
          <w:szCs w:val="24"/>
        </w:rPr>
      </w:pPr>
      <w:r w:rsidRPr="005275E6">
        <w:rPr>
          <w:sz w:val="24"/>
          <w:szCs w:val="24"/>
        </w:rPr>
        <w:t>Социокультурные</w:t>
      </w:r>
      <w:r w:rsidRPr="005275E6">
        <w:rPr>
          <w:spacing w:val="-2"/>
          <w:sz w:val="24"/>
          <w:szCs w:val="24"/>
        </w:rPr>
        <w:t xml:space="preserve"> </w:t>
      </w:r>
      <w:r w:rsidRPr="005275E6">
        <w:rPr>
          <w:sz w:val="24"/>
          <w:szCs w:val="24"/>
        </w:rPr>
        <w:t>знания</w:t>
      </w:r>
      <w:r w:rsidRPr="005275E6">
        <w:rPr>
          <w:spacing w:val="-2"/>
          <w:sz w:val="24"/>
          <w:szCs w:val="24"/>
        </w:rPr>
        <w:t xml:space="preserve"> </w:t>
      </w:r>
      <w:r w:rsidRPr="005275E6">
        <w:rPr>
          <w:sz w:val="24"/>
          <w:szCs w:val="24"/>
        </w:rPr>
        <w:t>и</w:t>
      </w:r>
      <w:r w:rsidRPr="005275E6">
        <w:rPr>
          <w:spacing w:val="1"/>
          <w:sz w:val="24"/>
          <w:szCs w:val="24"/>
        </w:rPr>
        <w:t xml:space="preserve"> </w:t>
      </w:r>
      <w:r w:rsidRPr="005275E6">
        <w:rPr>
          <w:sz w:val="24"/>
          <w:szCs w:val="24"/>
        </w:rPr>
        <w:t>умения:</w:t>
      </w:r>
    </w:p>
    <w:p w:rsidR="00607AE8" w:rsidRPr="005275E6" w:rsidRDefault="00607AE8" w:rsidP="00607AE8">
      <w:pPr>
        <w:pStyle w:val="ab"/>
        <w:spacing w:before="33" w:line="264" w:lineRule="auto"/>
        <w:ind w:right="536" w:firstLine="600"/>
        <w:rPr>
          <w:sz w:val="24"/>
          <w:szCs w:val="24"/>
        </w:rPr>
      </w:pPr>
      <w:r w:rsidRPr="005275E6">
        <w:rPr>
          <w:sz w:val="24"/>
          <w:szCs w:val="24"/>
        </w:rPr>
        <w:lastRenderedPageBreak/>
        <w:t>использовать</w:t>
      </w:r>
      <w:r w:rsidRPr="005275E6">
        <w:rPr>
          <w:spacing w:val="1"/>
          <w:sz w:val="24"/>
          <w:szCs w:val="24"/>
        </w:rPr>
        <w:t xml:space="preserve"> </w:t>
      </w:r>
      <w:r w:rsidRPr="005275E6">
        <w:rPr>
          <w:sz w:val="24"/>
          <w:szCs w:val="24"/>
        </w:rPr>
        <w:t>отдельные</w:t>
      </w:r>
      <w:r w:rsidRPr="005275E6">
        <w:rPr>
          <w:spacing w:val="1"/>
          <w:sz w:val="24"/>
          <w:szCs w:val="24"/>
        </w:rPr>
        <w:t xml:space="preserve"> </w:t>
      </w:r>
      <w:r w:rsidRPr="005275E6">
        <w:rPr>
          <w:sz w:val="24"/>
          <w:szCs w:val="24"/>
        </w:rPr>
        <w:t>социокультурные</w:t>
      </w:r>
      <w:r w:rsidRPr="005275E6">
        <w:rPr>
          <w:spacing w:val="1"/>
          <w:sz w:val="24"/>
          <w:szCs w:val="24"/>
        </w:rPr>
        <w:t xml:space="preserve"> </w:t>
      </w:r>
      <w:r w:rsidRPr="005275E6">
        <w:rPr>
          <w:sz w:val="24"/>
          <w:szCs w:val="24"/>
        </w:rPr>
        <w:t>элементы</w:t>
      </w:r>
      <w:r w:rsidRPr="005275E6">
        <w:rPr>
          <w:spacing w:val="1"/>
          <w:sz w:val="24"/>
          <w:szCs w:val="24"/>
        </w:rPr>
        <w:t xml:space="preserve"> </w:t>
      </w:r>
      <w:r w:rsidRPr="005275E6">
        <w:rPr>
          <w:sz w:val="24"/>
          <w:szCs w:val="24"/>
        </w:rPr>
        <w:t>речевого</w:t>
      </w:r>
      <w:r w:rsidRPr="005275E6">
        <w:rPr>
          <w:spacing w:val="1"/>
          <w:sz w:val="24"/>
          <w:szCs w:val="24"/>
        </w:rPr>
        <w:t xml:space="preserve"> </w:t>
      </w:r>
      <w:r w:rsidRPr="005275E6">
        <w:rPr>
          <w:sz w:val="24"/>
          <w:szCs w:val="24"/>
        </w:rPr>
        <w:t>поведенческого</w:t>
      </w:r>
      <w:r w:rsidRPr="005275E6">
        <w:rPr>
          <w:spacing w:val="1"/>
          <w:sz w:val="24"/>
          <w:szCs w:val="24"/>
        </w:rPr>
        <w:t xml:space="preserve"> </w:t>
      </w:r>
      <w:r w:rsidRPr="005275E6">
        <w:rPr>
          <w:sz w:val="24"/>
          <w:szCs w:val="24"/>
        </w:rPr>
        <w:t>этикета</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стране</w:t>
      </w:r>
      <w:r w:rsidRPr="005275E6">
        <w:rPr>
          <w:spacing w:val="1"/>
          <w:sz w:val="24"/>
          <w:szCs w:val="24"/>
        </w:rPr>
        <w:t xml:space="preserve"> </w:t>
      </w:r>
      <w:r w:rsidRPr="005275E6">
        <w:rPr>
          <w:sz w:val="24"/>
          <w:szCs w:val="24"/>
        </w:rPr>
        <w:t>(странах)</w:t>
      </w:r>
      <w:r w:rsidRPr="005275E6">
        <w:rPr>
          <w:spacing w:val="1"/>
          <w:sz w:val="24"/>
          <w:szCs w:val="24"/>
        </w:rPr>
        <w:t xml:space="preserve"> </w:t>
      </w:r>
      <w:r w:rsidRPr="005275E6">
        <w:rPr>
          <w:sz w:val="24"/>
          <w:szCs w:val="24"/>
        </w:rPr>
        <w:t>изучаемого</w:t>
      </w:r>
      <w:r w:rsidRPr="005275E6">
        <w:rPr>
          <w:spacing w:val="1"/>
          <w:sz w:val="24"/>
          <w:szCs w:val="24"/>
        </w:rPr>
        <w:t xml:space="preserve"> </w:t>
      </w:r>
      <w:r w:rsidRPr="005275E6">
        <w:rPr>
          <w:sz w:val="24"/>
          <w:szCs w:val="24"/>
        </w:rPr>
        <w:t>языка</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тематического содержания;</w:t>
      </w:r>
    </w:p>
    <w:p w:rsidR="00607AE8" w:rsidRPr="005275E6" w:rsidRDefault="00607AE8" w:rsidP="00607AE8">
      <w:pPr>
        <w:pStyle w:val="ab"/>
        <w:spacing w:line="264" w:lineRule="auto"/>
        <w:ind w:right="532" w:firstLine="600"/>
        <w:rPr>
          <w:sz w:val="24"/>
          <w:szCs w:val="24"/>
        </w:rPr>
      </w:pPr>
      <w:r w:rsidRPr="005275E6">
        <w:rPr>
          <w:sz w:val="24"/>
          <w:szCs w:val="24"/>
        </w:rPr>
        <w:t>понимать</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использовать</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устной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письменной</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наиболее</w:t>
      </w:r>
      <w:r w:rsidRPr="005275E6">
        <w:rPr>
          <w:spacing w:val="1"/>
          <w:sz w:val="24"/>
          <w:szCs w:val="24"/>
        </w:rPr>
        <w:t xml:space="preserve"> </w:t>
      </w:r>
      <w:r w:rsidRPr="005275E6">
        <w:rPr>
          <w:sz w:val="24"/>
          <w:szCs w:val="24"/>
        </w:rPr>
        <w:t>употребительную лексику, обозначающую фоновую лексику страны (стран)</w:t>
      </w:r>
      <w:r w:rsidRPr="005275E6">
        <w:rPr>
          <w:spacing w:val="1"/>
          <w:sz w:val="24"/>
          <w:szCs w:val="24"/>
        </w:rPr>
        <w:t xml:space="preserve"> </w:t>
      </w:r>
      <w:r w:rsidRPr="005275E6">
        <w:rPr>
          <w:sz w:val="24"/>
          <w:szCs w:val="24"/>
        </w:rPr>
        <w:t>изучаемого</w:t>
      </w:r>
      <w:r w:rsidRPr="005275E6">
        <w:rPr>
          <w:spacing w:val="-1"/>
          <w:sz w:val="24"/>
          <w:szCs w:val="24"/>
        </w:rPr>
        <w:t xml:space="preserve"> </w:t>
      </w:r>
      <w:r w:rsidRPr="005275E6">
        <w:rPr>
          <w:sz w:val="24"/>
          <w:szCs w:val="24"/>
        </w:rPr>
        <w:t>языка</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4"/>
          <w:sz w:val="24"/>
          <w:szCs w:val="24"/>
        </w:rPr>
        <w:t xml:space="preserve"> </w:t>
      </w:r>
      <w:r w:rsidRPr="005275E6">
        <w:rPr>
          <w:sz w:val="24"/>
          <w:szCs w:val="24"/>
        </w:rPr>
        <w:t>тематического содержания</w:t>
      </w:r>
      <w:r w:rsidRPr="005275E6">
        <w:rPr>
          <w:spacing w:val="2"/>
          <w:sz w:val="24"/>
          <w:szCs w:val="24"/>
        </w:rPr>
        <w:t xml:space="preserve"> </w:t>
      </w:r>
      <w:r w:rsidRPr="005275E6">
        <w:rPr>
          <w:sz w:val="24"/>
          <w:szCs w:val="24"/>
        </w:rPr>
        <w:t>речи;</w:t>
      </w:r>
    </w:p>
    <w:p w:rsidR="00607AE8" w:rsidRPr="005275E6" w:rsidRDefault="00607AE8" w:rsidP="00607AE8">
      <w:pPr>
        <w:pStyle w:val="ab"/>
        <w:spacing w:line="264" w:lineRule="auto"/>
        <w:ind w:right="543" w:firstLine="600"/>
        <w:rPr>
          <w:sz w:val="24"/>
          <w:szCs w:val="24"/>
        </w:rPr>
      </w:pPr>
      <w:r w:rsidRPr="005275E6">
        <w:rPr>
          <w:sz w:val="24"/>
          <w:szCs w:val="24"/>
        </w:rPr>
        <w:t>правильно</w:t>
      </w:r>
      <w:r w:rsidRPr="005275E6">
        <w:rPr>
          <w:spacing w:val="1"/>
          <w:sz w:val="24"/>
          <w:szCs w:val="24"/>
        </w:rPr>
        <w:t xml:space="preserve"> </w:t>
      </w:r>
      <w:r w:rsidRPr="005275E6">
        <w:rPr>
          <w:sz w:val="24"/>
          <w:szCs w:val="24"/>
        </w:rPr>
        <w:t>оформлять</w:t>
      </w:r>
      <w:r w:rsidRPr="005275E6">
        <w:rPr>
          <w:spacing w:val="1"/>
          <w:sz w:val="24"/>
          <w:szCs w:val="24"/>
        </w:rPr>
        <w:t xml:space="preserve"> </w:t>
      </w:r>
      <w:r w:rsidRPr="005275E6">
        <w:rPr>
          <w:sz w:val="24"/>
          <w:szCs w:val="24"/>
        </w:rPr>
        <w:t>адрес,</w:t>
      </w:r>
      <w:r w:rsidRPr="005275E6">
        <w:rPr>
          <w:spacing w:val="1"/>
          <w:sz w:val="24"/>
          <w:szCs w:val="24"/>
        </w:rPr>
        <w:t xml:space="preserve"> </w:t>
      </w:r>
      <w:r w:rsidRPr="005275E6">
        <w:rPr>
          <w:sz w:val="24"/>
          <w:szCs w:val="24"/>
        </w:rPr>
        <w:t>писать</w:t>
      </w:r>
      <w:r w:rsidRPr="005275E6">
        <w:rPr>
          <w:spacing w:val="1"/>
          <w:sz w:val="24"/>
          <w:szCs w:val="24"/>
        </w:rPr>
        <w:t xml:space="preserve"> </w:t>
      </w:r>
      <w:r w:rsidRPr="005275E6">
        <w:rPr>
          <w:sz w:val="24"/>
          <w:szCs w:val="24"/>
        </w:rPr>
        <w:t>фамилии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имена</w:t>
      </w:r>
      <w:r w:rsidRPr="005275E6">
        <w:rPr>
          <w:spacing w:val="1"/>
          <w:sz w:val="24"/>
          <w:szCs w:val="24"/>
        </w:rPr>
        <w:t xml:space="preserve"> </w:t>
      </w:r>
      <w:r w:rsidRPr="005275E6">
        <w:rPr>
          <w:sz w:val="24"/>
          <w:szCs w:val="24"/>
        </w:rPr>
        <w:t>(свои,</w:t>
      </w:r>
      <w:r w:rsidRPr="005275E6">
        <w:rPr>
          <w:spacing w:val="-67"/>
          <w:sz w:val="24"/>
          <w:szCs w:val="24"/>
        </w:rPr>
        <w:t xml:space="preserve"> </w:t>
      </w:r>
      <w:r w:rsidRPr="005275E6">
        <w:rPr>
          <w:sz w:val="24"/>
          <w:szCs w:val="24"/>
        </w:rPr>
        <w:t>родственников</w:t>
      </w:r>
      <w:r w:rsidRPr="005275E6">
        <w:rPr>
          <w:spacing w:val="-2"/>
          <w:sz w:val="24"/>
          <w:szCs w:val="24"/>
        </w:rPr>
        <w:t xml:space="preserve"> </w:t>
      </w:r>
      <w:r w:rsidRPr="005275E6">
        <w:rPr>
          <w:sz w:val="24"/>
          <w:szCs w:val="24"/>
        </w:rPr>
        <w:t>и</w:t>
      </w:r>
      <w:r w:rsidRPr="005275E6">
        <w:rPr>
          <w:spacing w:val="-1"/>
          <w:sz w:val="24"/>
          <w:szCs w:val="24"/>
        </w:rPr>
        <w:t xml:space="preserve"> </w:t>
      </w:r>
      <w:r w:rsidRPr="005275E6">
        <w:rPr>
          <w:sz w:val="24"/>
          <w:szCs w:val="24"/>
        </w:rPr>
        <w:t>друзей)</w:t>
      </w:r>
      <w:r w:rsidRPr="005275E6">
        <w:rPr>
          <w:spacing w:val="-2"/>
          <w:sz w:val="24"/>
          <w:szCs w:val="24"/>
        </w:rPr>
        <w:t xml:space="preserve"> </w:t>
      </w:r>
      <w:r w:rsidRPr="005275E6">
        <w:rPr>
          <w:sz w:val="24"/>
          <w:szCs w:val="24"/>
        </w:rPr>
        <w:t>на немецком языке (в</w:t>
      </w:r>
      <w:r w:rsidRPr="005275E6">
        <w:rPr>
          <w:spacing w:val="-2"/>
          <w:sz w:val="24"/>
          <w:szCs w:val="24"/>
        </w:rPr>
        <w:t xml:space="preserve"> </w:t>
      </w:r>
      <w:r w:rsidRPr="005275E6">
        <w:rPr>
          <w:sz w:val="24"/>
          <w:szCs w:val="24"/>
        </w:rPr>
        <w:t>анкете,</w:t>
      </w:r>
      <w:r w:rsidRPr="005275E6">
        <w:rPr>
          <w:spacing w:val="2"/>
          <w:sz w:val="24"/>
          <w:szCs w:val="24"/>
        </w:rPr>
        <w:t xml:space="preserve"> </w:t>
      </w:r>
      <w:r w:rsidRPr="005275E6">
        <w:rPr>
          <w:sz w:val="24"/>
          <w:szCs w:val="24"/>
        </w:rPr>
        <w:t>формуляре);</w:t>
      </w:r>
    </w:p>
    <w:p w:rsidR="00607AE8" w:rsidRPr="005275E6" w:rsidRDefault="00607AE8" w:rsidP="00607AE8">
      <w:pPr>
        <w:pStyle w:val="ab"/>
        <w:spacing w:line="264" w:lineRule="auto"/>
        <w:ind w:right="529" w:firstLine="600"/>
        <w:rPr>
          <w:sz w:val="24"/>
          <w:szCs w:val="24"/>
        </w:rPr>
      </w:pPr>
      <w:r w:rsidRPr="005275E6">
        <w:rPr>
          <w:sz w:val="24"/>
          <w:szCs w:val="24"/>
        </w:rPr>
        <w:t>обладать</w:t>
      </w:r>
      <w:r w:rsidRPr="005275E6">
        <w:rPr>
          <w:spacing w:val="1"/>
          <w:sz w:val="24"/>
          <w:szCs w:val="24"/>
        </w:rPr>
        <w:t xml:space="preserve"> </w:t>
      </w:r>
      <w:r w:rsidRPr="005275E6">
        <w:rPr>
          <w:sz w:val="24"/>
          <w:szCs w:val="24"/>
        </w:rPr>
        <w:t>базовыми</w:t>
      </w:r>
      <w:r w:rsidRPr="005275E6">
        <w:rPr>
          <w:spacing w:val="1"/>
          <w:sz w:val="24"/>
          <w:szCs w:val="24"/>
        </w:rPr>
        <w:t xml:space="preserve"> </w:t>
      </w:r>
      <w:r w:rsidRPr="005275E6">
        <w:rPr>
          <w:sz w:val="24"/>
          <w:szCs w:val="24"/>
        </w:rPr>
        <w:t>знаниями</w:t>
      </w:r>
      <w:r w:rsidRPr="005275E6">
        <w:rPr>
          <w:spacing w:val="1"/>
          <w:sz w:val="24"/>
          <w:szCs w:val="24"/>
        </w:rPr>
        <w:t xml:space="preserve"> </w:t>
      </w:r>
      <w:r w:rsidRPr="005275E6">
        <w:rPr>
          <w:sz w:val="24"/>
          <w:szCs w:val="24"/>
        </w:rPr>
        <w:t>о</w:t>
      </w:r>
      <w:r w:rsidRPr="005275E6">
        <w:rPr>
          <w:spacing w:val="1"/>
          <w:sz w:val="24"/>
          <w:szCs w:val="24"/>
        </w:rPr>
        <w:t xml:space="preserve"> </w:t>
      </w:r>
      <w:r w:rsidRPr="005275E6">
        <w:rPr>
          <w:sz w:val="24"/>
          <w:szCs w:val="24"/>
        </w:rPr>
        <w:t>социокультурном</w:t>
      </w:r>
      <w:r w:rsidRPr="005275E6">
        <w:rPr>
          <w:spacing w:val="1"/>
          <w:sz w:val="24"/>
          <w:szCs w:val="24"/>
        </w:rPr>
        <w:t xml:space="preserve"> </w:t>
      </w:r>
      <w:r w:rsidRPr="005275E6">
        <w:rPr>
          <w:sz w:val="24"/>
          <w:szCs w:val="24"/>
        </w:rPr>
        <w:t>портрете</w:t>
      </w:r>
      <w:r w:rsidRPr="005275E6">
        <w:rPr>
          <w:spacing w:val="1"/>
          <w:sz w:val="24"/>
          <w:szCs w:val="24"/>
        </w:rPr>
        <w:t xml:space="preserve"> </w:t>
      </w:r>
      <w:r w:rsidRPr="005275E6">
        <w:rPr>
          <w:sz w:val="24"/>
          <w:szCs w:val="24"/>
        </w:rPr>
        <w:t>родной</w:t>
      </w:r>
      <w:r w:rsidRPr="005275E6">
        <w:rPr>
          <w:spacing w:val="1"/>
          <w:sz w:val="24"/>
          <w:szCs w:val="24"/>
        </w:rPr>
        <w:t xml:space="preserve"> </w:t>
      </w:r>
      <w:r w:rsidRPr="005275E6">
        <w:rPr>
          <w:sz w:val="24"/>
          <w:szCs w:val="24"/>
        </w:rPr>
        <w:t>страны и</w:t>
      </w:r>
      <w:r w:rsidRPr="005275E6">
        <w:rPr>
          <w:spacing w:val="1"/>
          <w:sz w:val="24"/>
          <w:szCs w:val="24"/>
        </w:rPr>
        <w:t xml:space="preserve"> </w:t>
      </w:r>
      <w:r w:rsidRPr="005275E6">
        <w:rPr>
          <w:sz w:val="24"/>
          <w:szCs w:val="24"/>
        </w:rPr>
        <w:t>страны (стран) изучаемого языка;</w:t>
      </w:r>
    </w:p>
    <w:p w:rsidR="00607AE8" w:rsidRPr="005275E6" w:rsidRDefault="00607AE8" w:rsidP="00607AE8">
      <w:pPr>
        <w:pStyle w:val="ab"/>
        <w:spacing w:line="320" w:lineRule="exact"/>
        <w:ind w:left="720"/>
        <w:rPr>
          <w:sz w:val="24"/>
          <w:szCs w:val="24"/>
        </w:rPr>
      </w:pPr>
      <w:r w:rsidRPr="005275E6">
        <w:rPr>
          <w:sz w:val="24"/>
          <w:szCs w:val="24"/>
        </w:rPr>
        <w:t>кратко</w:t>
      </w:r>
      <w:r w:rsidRPr="005275E6">
        <w:rPr>
          <w:spacing w:val="-4"/>
          <w:sz w:val="24"/>
          <w:szCs w:val="24"/>
        </w:rPr>
        <w:t xml:space="preserve"> </w:t>
      </w:r>
      <w:r w:rsidRPr="005275E6">
        <w:rPr>
          <w:sz w:val="24"/>
          <w:szCs w:val="24"/>
        </w:rPr>
        <w:t>представлять</w:t>
      </w:r>
      <w:r w:rsidRPr="005275E6">
        <w:rPr>
          <w:spacing w:val="-5"/>
          <w:sz w:val="24"/>
          <w:szCs w:val="24"/>
        </w:rPr>
        <w:t xml:space="preserve"> </w:t>
      </w:r>
      <w:r w:rsidRPr="005275E6">
        <w:rPr>
          <w:sz w:val="24"/>
          <w:szCs w:val="24"/>
        </w:rPr>
        <w:t>Россию</w:t>
      </w:r>
      <w:r w:rsidRPr="005275E6">
        <w:rPr>
          <w:spacing w:val="-5"/>
          <w:sz w:val="24"/>
          <w:szCs w:val="24"/>
        </w:rPr>
        <w:t xml:space="preserve"> </w:t>
      </w:r>
      <w:r w:rsidRPr="005275E6">
        <w:rPr>
          <w:sz w:val="24"/>
          <w:szCs w:val="24"/>
        </w:rPr>
        <w:t>и</w:t>
      </w:r>
      <w:r w:rsidRPr="005275E6">
        <w:rPr>
          <w:spacing w:val="-3"/>
          <w:sz w:val="24"/>
          <w:szCs w:val="24"/>
        </w:rPr>
        <w:t xml:space="preserve"> </w:t>
      </w:r>
      <w:r w:rsidRPr="005275E6">
        <w:rPr>
          <w:sz w:val="24"/>
          <w:szCs w:val="24"/>
        </w:rPr>
        <w:t>страны</w:t>
      </w:r>
      <w:r w:rsidRPr="005275E6">
        <w:rPr>
          <w:spacing w:val="-4"/>
          <w:sz w:val="24"/>
          <w:szCs w:val="24"/>
        </w:rPr>
        <w:t xml:space="preserve"> </w:t>
      </w:r>
      <w:r w:rsidRPr="005275E6">
        <w:rPr>
          <w:sz w:val="24"/>
          <w:szCs w:val="24"/>
        </w:rPr>
        <w:t>(стран</w:t>
      </w:r>
      <w:proofErr w:type="gramStart"/>
      <w:r w:rsidRPr="005275E6">
        <w:rPr>
          <w:sz w:val="24"/>
          <w:szCs w:val="24"/>
        </w:rPr>
        <w:t>)у</w:t>
      </w:r>
      <w:proofErr w:type="gramEnd"/>
      <w:r w:rsidRPr="005275E6">
        <w:rPr>
          <w:spacing w:val="-7"/>
          <w:sz w:val="24"/>
          <w:szCs w:val="24"/>
        </w:rPr>
        <w:t xml:space="preserve"> </w:t>
      </w:r>
      <w:r w:rsidRPr="005275E6">
        <w:rPr>
          <w:sz w:val="24"/>
          <w:szCs w:val="24"/>
        </w:rPr>
        <w:t>изучаемого</w:t>
      </w:r>
      <w:r w:rsidRPr="005275E6">
        <w:rPr>
          <w:spacing w:val="-4"/>
          <w:sz w:val="24"/>
          <w:szCs w:val="24"/>
        </w:rPr>
        <w:t xml:space="preserve"> </w:t>
      </w:r>
      <w:r w:rsidRPr="005275E6">
        <w:rPr>
          <w:sz w:val="24"/>
          <w:szCs w:val="24"/>
        </w:rPr>
        <w:t>языка.</w:t>
      </w:r>
    </w:p>
    <w:p w:rsidR="00607AE8" w:rsidRPr="005275E6" w:rsidRDefault="00607AE8" w:rsidP="008A74F0">
      <w:pPr>
        <w:pStyle w:val="a4"/>
        <w:widowControl w:val="0"/>
        <w:numPr>
          <w:ilvl w:val="0"/>
          <w:numId w:val="63"/>
        </w:numPr>
        <w:tabs>
          <w:tab w:val="left" w:pos="1023"/>
        </w:tabs>
        <w:autoSpaceDE w:val="0"/>
        <w:autoSpaceDN w:val="0"/>
        <w:spacing w:before="33" w:after="0" w:line="240" w:lineRule="auto"/>
        <w:contextualSpacing w:val="0"/>
        <w:jc w:val="both"/>
        <w:rPr>
          <w:sz w:val="24"/>
          <w:szCs w:val="24"/>
        </w:rPr>
      </w:pPr>
      <w:r w:rsidRPr="005275E6">
        <w:rPr>
          <w:sz w:val="24"/>
          <w:szCs w:val="24"/>
        </w:rPr>
        <w:t>Компенсаторные</w:t>
      </w:r>
      <w:r w:rsidRPr="005275E6">
        <w:rPr>
          <w:spacing w:val="-3"/>
          <w:sz w:val="24"/>
          <w:szCs w:val="24"/>
        </w:rPr>
        <w:t xml:space="preserve"> </w:t>
      </w:r>
      <w:r w:rsidRPr="005275E6">
        <w:rPr>
          <w:sz w:val="24"/>
          <w:szCs w:val="24"/>
        </w:rPr>
        <w:t>умения:</w:t>
      </w:r>
    </w:p>
    <w:p w:rsidR="00607AE8" w:rsidRPr="005275E6" w:rsidRDefault="00607AE8" w:rsidP="00607AE8">
      <w:pPr>
        <w:pStyle w:val="ab"/>
        <w:spacing w:before="34" w:line="264" w:lineRule="auto"/>
        <w:ind w:right="531" w:firstLine="600"/>
        <w:rPr>
          <w:sz w:val="24"/>
          <w:szCs w:val="24"/>
        </w:rPr>
      </w:pPr>
      <w:r w:rsidRPr="005275E6">
        <w:rPr>
          <w:sz w:val="24"/>
          <w:szCs w:val="24"/>
        </w:rPr>
        <w:t>использовать при чтении и аудировании языковую догадку, в том числе</w:t>
      </w:r>
      <w:r w:rsidRPr="005275E6">
        <w:rPr>
          <w:spacing w:val="1"/>
          <w:sz w:val="24"/>
          <w:szCs w:val="24"/>
        </w:rPr>
        <w:t xml:space="preserve"> </w:t>
      </w:r>
      <w:r w:rsidRPr="005275E6">
        <w:rPr>
          <w:sz w:val="24"/>
          <w:szCs w:val="24"/>
        </w:rPr>
        <w:t>контекстуальную, игнорировать информацию, не являющуюся необходимой</w:t>
      </w:r>
      <w:r w:rsidRPr="005275E6">
        <w:rPr>
          <w:spacing w:val="1"/>
          <w:sz w:val="24"/>
          <w:szCs w:val="24"/>
        </w:rPr>
        <w:t xml:space="preserve"> </w:t>
      </w:r>
      <w:r w:rsidRPr="005275E6">
        <w:rPr>
          <w:sz w:val="24"/>
          <w:szCs w:val="24"/>
        </w:rPr>
        <w:t>для понимания основного содержания, прочитанного (прослушанного) текста</w:t>
      </w:r>
      <w:r w:rsidRPr="005275E6">
        <w:rPr>
          <w:spacing w:val="-67"/>
          <w:sz w:val="24"/>
          <w:szCs w:val="24"/>
        </w:rPr>
        <w:t xml:space="preserve"> </w:t>
      </w:r>
      <w:r w:rsidRPr="005275E6">
        <w:rPr>
          <w:sz w:val="24"/>
          <w:szCs w:val="24"/>
        </w:rPr>
        <w:t>или</w:t>
      </w:r>
      <w:r w:rsidRPr="005275E6">
        <w:rPr>
          <w:spacing w:val="-1"/>
          <w:sz w:val="24"/>
          <w:szCs w:val="24"/>
        </w:rPr>
        <w:t xml:space="preserve"> </w:t>
      </w:r>
      <w:r w:rsidRPr="005275E6">
        <w:rPr>
          <w:sz w:val="24"/>
          <w:szCs w:val="24"/>
        </w:rPr>
        <w:t>для</w:t>
      </w:r>
      <w:r w:rsidRPr="005275E6">
        <w:rPr>
          <w:spacing w:val="2"/>
          <w:sz w:val="24"/>
          <w:szCs w:val="24"/>
        </w:rPr>
        <w:t xml:space="preserve"> </w:t>
      </w:r>
      <w:r w:rsidRPr="005275E6">
        <w:rPr>
          <w:sz w:val="24"/>
          <w:szCs w:val="24"/>
        </w:rPr>
        <w:t>нахождения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тексте</w:t>
      </w:r>
      <w:r w:rsidRPr="005275E6">
        <w:rPr>
          <w:spacing w:val="1"/>
          <w:sz w:val="24"/>
          <w:szCs w:val="24"/>
        </w:rPr>
        <w:t xml:space="preserve"> </w:t>
      </w:r>
      <w:r w:rsidRPr="005275E6">
        <w:rPr>
          <w:sz w:val="24"/>
          <w:szCs w:val="24"/>
        </w:rPr>
        <w:t>запрашиваемой</w:t>
      </w:r>
      <w:r w:rsidRPr="005275E6">
        <w:rPr>
          <w:spacing w:val="-1"/>
          <w:sz w:val="24"/>
          <w:szCs w:val="24"/>
        </w:rPr>
        <w:t xml:space="preserve"> </w:t>
      </w:r>
      <w:r w:rsidRPr="005275E6">
        <w:rPr>
          <w:sz w:val="24"/>
          <w:szCs w:val="24"/>
        </w:rPr>
        <w:t>информации;</w:t>
      </w:r>
    </w:p>
    <w:p w:rsidR="00607AE8" w:rsidRPr="005275E6" w:rsidRDefault="00607AE8" w:rsidP="00607AE8">
      <w:pPr>
        <w:pStyle w:val="ab"/>
        <w:spacing w:line="264" w:lineRule="auto"/>
        <w:ind w:right="541" w:firstLine="600"/>
        <w:rPr>
          <w:sz w:val="24"/>
          <w:szCs w:val="24"/>
        </w:rPr>
      </w:pPr>
      <w:r w:rsidRPr="005275E6">
        <w:rPr>
          <w:sz w:val="24"/>
          <w:szCs w:val="24"/>
        </w:rPr>
        <w:t>владеть начальными умениями классифицировать лексические единицы</w:t>
      </w:r>
      <w:r w:rsidRPr="005275E6">
        <w:rPr>
          <w:spacing w:val="1"/>
          <w:sz w:val="24"/>
          <w:szCs w:val="24"/>
        </w:rPr>
        <w:t xml:space="preserve"> </w:t>
      </w:r>
      <w:r w:rsidRPr="005275E6">
        <w:rPr>
          <w:sz w:val="24"/>
          <w:szCs w:val="24"/>
        </w:rPr>
        <w:t>по темам</w:t>
      </w:r>
      <w:r w:rsidRPr="005275E6">
        <w:rPr>
          <w:spacing w:val="2"/>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3"/>
          <w:sz w:val="24"/>
          <w:szCs w:val="24"/>
        </w:rPr>
        <w:t xml:space="preserve"> </w:t>
      </w:r>
      <w:r w:rsidRPr="005275E6">
        <w:rPr>
          <w:sz w:val="24"/>
          <w:szCs w:val="24"/>
        </w:rPr>
        <w:t>тематического содержания</w:t>
      </w:r>
      <w:r w:rsidRPr="005275E6">
        <w:rPr>
          <w:spacing w:val="12"/>
          <w:sz w:val="24"/>
          <w:szCs w:val="24"/>
        </w:rPr>
        <w:t xml:space="preserve"> </w:t>
      </w:r>
      <w:r w:rsidRPr="005275E6">
        <w:rPr>
          <w:sz w:val="24"/>
          <w:szCs w:val="24"/>
        </w:rPr>
        <w:t>речи;</w:t>
      </w:r>
    </w:p>
    <w:p w:rsidR="00607AE8" w:rsidRPr="005275E6" w:rsidRDefault="00607AE8" w:rsidP="00607AE8">
      <w:pPr>
        <w:pStyle w:val="ab"/>
        <w:spacing w:before="2" w:line="264" w:lineRule="auto"/>
        <w:ind w:right="526" w:firstLine="600"/>
        <w:rPr>
          <w:sz w:val="24"/>
          <w:szCs w:val="24"/>
        </w:rPr>
      </w:pPr>
      <w:r w:rsidRPr="005275E6">
        <w:rPr>
          <w:sz w:val="24"/>
          <w:szCs w:val="24"/>
        </w:rPr>
        <w:t>участвовать</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несложных</w:t>
      </w:r>
      <w:r w:rsidRPr="005275E6">
        <w:rPr>
          <w:spacing w:val="1"/>
          <w:sz w:val="24"/>
          <w:szCs w:val="24"/>
        </w:rPr>
        <w:t xml:space="preserve"> </w:t>
      </w:r>
      <w:r w:rsidRPr="005275E6">
        <w:rPr>
          <w:sz w:val="24"/>
          <w:szCs w:val="24"/>
        </w:rPr>
        <w:t>учебных</w:t>
      </w:r>
      <w:r w:rsidRPr="005275E6">
        <w:rPr>
          <w:spacing w:val="1"/>
          <w:sz w:val="24"/>
          <w:szCs w:val="24"/>
        </w:rPr>
        <w:t xml:space="preserve"> </w:t>
      </w:r>
      <w:r w:rsidRPr="005275E6">
        <w:rPr>
          <w:sz w:val="24"/>
          <w:szCs w:val="24"/>
        </w:rPr>
        <w:t>проектах</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использованием</w:t>
      </w:r>
      <w:r w:rsidRPr="005275E6">
        <w:rPr>
          <w:spacing w:val="1"/>
          <w:sz w:val="24"/>
          <w:szCs w:val="24"/>
        </w:rPr>
        <w:t xml:space="preserve"> </w:t>
      </w:r>
      <w:r w:rsidRPr="005275E6">
        <w:rPr>
          <w:sz w:val="24"/>
          <w:szCs w:val="24"/>
        </w:rPr>
        <w:t>материалов</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немецком</w:t>
      </w:r>
      <w:r w:rsidRPr="005275E6">
        <w:rPr>
          <w:spacing w:val="1"/>
          <w:sz w:val="24"/>
          <w:szCs w:val="24"/>
        </w:rPr>
        <w:t xml:space="preserve"> </w:t>
      </w:r>
      <w:r w:rsidRPr="005275E6">
        <w:rPr>
          <w:sz w:val="24"/>
          <w:szCs w:val="24"/>
        </w:rPr>
        <w:t>языке</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применением</w:t>
      </w:r>
      <w:r w:rsidRPr="005275E6">
        <w:rPr>
          <w:spacing w:val="1"/>
          <w:sz w:val="24"/>
          <w:szCs w:val="24"/>
        </w:rPr>
        <w:t xml:space="preserve"> </w:t>
      </w:r>
      <w:r w:rsidRPr="005275E6">
        <w:rPr>
          <w:sz w:val="24"/>
          <w:szCs w:val="24"/>
        </w:rPr>
        <w:t>информационн</w:t>
      </w:r>
      <w:proofErr w:type="gramStart"/>
      <w:r w:rsidRPr="005275E6">
        <w:rPr>
          <w:sz w:val="24"/>
          <w:szCs w:val="24"/>
        </w:rPr>
        <w:t>о-</w:t>
      </w:r>
      <w:proofErr w:type="gramEnd"/>
      <w:r w:rsidRPr="005275E6">
        <w:rPr>
          <w:spacing w:val="1"/>
          <w:sz w:val="24"/>
          <w:szCs w:val="24"/>
        </w:rPr>
        <w:t xml:space="preserve"> </w:t>
      </w:r>
      <w:r w:rsidRPr="005275E6">
        <w:rPr>
          <w:sz w:val="24"/>
          <w:szCs w:val="24"/>
        </w:rPr>
        <w:t>коммуникативных</w:t>
      </w:r>
      <w:r w:rsidRPr="005275E6">
        <w:rPr>
          <w:spacing w:val="1"/>
          <w:sz w:val="24"/>
          <w:szCs w:val="24"/>
        </w:rPr>
        <w:t xml:space="preserve"> </w:t>
      </w:r>
      <w:r w:rsidRPr="005275E6">
        <w:rPr>
          <w:sz w:val="24"/>
          <w:szCs w:val="24"/>
        </w:rPr>
        <w:t>технологий,</w:t>
      </w:r>
      <w:r w:rsidRPr="005275E6">
        <w:rPr>
          <w:spacing w:val="1"/>
          <w:sz w:val="24"/>
          <w:szCs w:val="24"/>
        </w:rPr>
        <w:t xml:space="preserve"> </w:t>
      </w:r>
      <w:r w:rsidRPr="005275E6">
        <w:rPr>
          <w:sz w:val="24"/>
          <w:szCs w:val="24"/>
        </w:rPr>
        <w:t>соблюдая</w:t>
      </w:r>
      <w:r w:rsidRPr="005275E6">
        <w:rPr>
          <w:spacing w:val="1"/>
          <w:sz w:val="24"/>
          <w:szCs w:val="24"/>
        </w:rPr>
        <w:t xml:space="preserve"> </w:t>
      </w:r>
      <w:r w:rsidRPr="005275E6">
        <w:rPr>
          <w:sz w:val="24"/>
          <w:szCs w:val="24"/>
        </w:rPr>
        <w:t>правила</w:t>
      </w:r>
      <w:r w:rsidRPr="005275E6">
        <w:rPr>
          <w:spacing w:val="1"/>
          <w:sz w:val="24"/>
          <w:szCs w:val="24"/>
        </w:rPr>
        <w:t xml:space="preserve"> </w:t>
      </w:r>
      <w:r w:rsidRPr="005275E6">
        <w:rPr>
          <w:sz w:val="24"/>
          <w:szCs w:val="24"/>
        </w:rPr>
        <w:t>информационной</w:t>
      </w:r>
      <w:r w:rsidRPr="005275E6">
        <w:rPr>
          <w:spacing w:val="1"/>
          <w:sz w:val="24"/>
          <w:szCs w:val="24"/>
        </w:rPr>
        <w:t xml:space="preserve"> </w:t>
      </w:r>
      <w:r w:rsidRPr="005275E6">
        <w:rPr>
          <w:sz w:val="24"/>
          <w:szCs w:val="24"/>
        </w:rPr>
        <w:t>безопасности при работе</w:t>
      </w:r>
      <w:r w:rsidRPr="005275E6">
        <w:rPr>
          <w:spacing w:val="2"/>
          <w:sz w:val="24"/>
          <w:szCs w:val="24"/>
        </w:rPr>
        <w:t xml:space="preserve"> </w:t>
      </w:r>
      <w:r w:rsidRPr="005275E6">
        <w:rPr>
          <w:sz w:val="24"/>
          <w:szCs w:val="24"/>
        </w:rPr>
        <w:t>в</w:t>
      </w:r>
      <w:r w:rsidRPr="005275E6">
        <w:rPr>
          <w:spacing w:val="-1"/>
          <w:sz w:val="24"/>
          <w:szCs w:val="24"/>
        </w:rPr>
        <w:t xml:space="preserve"> </w:t>
      </w:r>
      <w:r w:rsidRPr="005275E6">
        <w:rPr>
          <w:sz w:val="24"/>
          <w:szCs w:val="24"/>
        </w:rPr>
        <w:t>сети</w:t>
      </w:r>
      <w:r w:rsidRPr="005275E6">
        <w:rPr>
          <w:spacing w:val="6"/>
          <w:sz w:val="24"/>
          <w:szCs w:val="24"/>
        </w:rPr>
        <w:t xml:space="preserve"> </w:t>
      </w:r>
      <w:r w:rsidRPr="005275E6">
        <w:rPr>
          <w:sz w:val="24"/>
          <w:szCs w:val="24"/>
        </w:rPr>
        <w:t>Интернет;</w:t>
      </w:r>
    </w:p>
    <w:p w:rsidR="00607AE8" w:rsidRPr="005275E6" w:rsidRDefault="00607AE8" w:rsidP="00607AE8">
      <w:pPr>
        <w:pStyle w:val="ab"/>
        <w:spacing w:line="264" w:lineRule="auto"/>
        <w:ind w:right="533" w:firstLine="600"/>
        <w:rPr>
          <w:sz w:val="24"/>
          <w:szCs w:val="24"/>
        </w:rPr>
      </w:pPr>
      <w:r w:rsidRPr="005275E6">
        <w:rPr>
          <w:sz w:val="24"/>
          <w:szCs w:val="24"/>
        </w:rPr>
        <w:t>использовать</w:t>
      </w:r>
      <w:r w:rsidRPr="005275E6">
        <w:rPr>
          <w:spacing w:val="1"/>
          <w:sz w:val="24"/>
          <w:szCs w:val="24"/>
        </w:rPr>
        <w:t xml:space="preserve"> </w:t>
      </w:r>
      <w:r w:rsidRPr="005275E6">
        <w:rPr>
          <w:sz w:val="24"/>
          <w:szCs w:val="24"/>
        </w:rPr>
        <w:t>иноязычные</w:t>
      </w:r>
      <w:r w:rsidRPr="005275E6">
        <w:rPr>
          <w:spacing w:val="1"/>
          <w:sz w:val="24"/>
          <w:szCs w:val="24"/>
        </w:rPr>
        <w:t xml:space="preserve"> </w:t>
      </w:r>
      <w:r w:rsidRPr="005275E6">
        <w:rPr>
          <w:sz w:val="24"/>
          <w:szCs w:val="24"/>
        </w:rPr>
        <w:t>словари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справочники,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информационно-справочные системы в</w:t>
      </w:r>
      <w:r w:rsidRPr="005275E6">
        <w:rPr>
          <w:spacing w:val="-1"/>
          <w:sz w:val="24"/>
          <w:szCs w:val="24"/>
        </w:rPr>
        <w:t xml:space="preserve"> </w:t>
      </w:r>
      <w:r w:rsidRPr="005275E6">
        <w:rPr>
          <w:sz w:val="24"/>
          <w:szCs w:val="24"/>
        </w:rPr>
        <w:t>электронной форме;</w:t>
      </w:r>
    </w:p>
    <w:p w:rsidR="00607AE8" w:rsidRPr="005275E6" w:rsidRDefault="00607AE8" w:rsidP="00607AE8">
      <w:pPr>
        <w:pStyle w:val="ab"/>
        <w:spacing w:line="264" w:lineRule="auto"/>
        <w:ind w:right="537" w:firstLine="600"/>
        <w:rPr>
          <w:sz w:val="24"/>
          <w:szCs w:val="24"/>
        </w:rPr>
      </w:pPr>
      <w:r w:rsidRPr="005275E6">
        <w:rPr>
          <w:sz w:val="24"/>
          <w:szCs w:val="24"/>
        </w:rPr>
        <w:t>сравнивать</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устанавливать</w:t>
      </w:r>
      <w:r w:rsidRPr="005275E6">
        <w:rPr>
          <w:spacing w:val="1"/>
          <w:sz w:val="24"/>
          <w:szCs w:val="24"/>
        </w:rPr>
        <w:t xml:space="preserve"> </w:t>
      </w:r>
      <w:r w:rsidRPr="005275E6">
        <w:rPr>
          <w:sz w:val="24"/>
          <w:szCs w:val="24"/>
        </w:rPr>
        <w:t>основания</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сравнения)</w:t>
      </w:r>
      <w:r w:rsidRPr="005275E6">
        <w:rPr>
          <w:spacing w:val="1"/>
          <w:sz w:val="24"/>
          <w:szCs w:val="24"/>
        </w:rPr>
        <w:t xml:space="preserve"> </w:t>
      </w:r>
      <w:r w:rsidRPr="005275E6">
        <w:rPr>
          <w:sz w:val="24"/>
          <w:szCs w:val="24"/>
        </w:rPr>
        <w:t>объекты,</w:t>
      </w:r>
      <w:r w:rsidRPr="005275E6">
        <w:rPr>
          <w:spacing w:val="1"/>
          <w:sz w:val="24"/>
          <w:szCs w:val="24"/>
        </w:rPr>
        <w:t xml:space="preserve"> </w:t>
      </w:r>
      <w:r w:rsidRPr="005275E6">
        <w:rPr>
          <w:sz w:val="24"/>
          <w:szCs w:val="24"/>
        </w:rPr>
        <w:t>явления,</w:t>
      </w:r>
      <w:r w:rsidRPr="005275E6">
        <w:rPr>
          <w:spacing w:val="1"/>
          <w:sz w:val="24"/>
          <w:szCs w:val="24"/>
        </w:rPr>
        <w:t xml:space="preserve"> </w:t>
      </w:r>
      <w:r w:rsidRPr="005275E6">
        <w:rPr>
          <w:sz w:val="24"/>
          <w:szCs w:val="24"/>
        </w:rPr>
        <w:t>процессы,</w:t>
      </w:r>
      <w:r w:rsidRPr="005275E6">
        <w:rPr>
          <w:spacing w:val="1"/>
          <w:sz w:val="24"/>
          <w:szCs w:val="24"/>
        </w:rPr>
        <w:t xml:space="preserve"> </w:t>
      </w:r>
      <w:r w:rsidRPr="005275E6">
        <w:rPr>
          <w:sz w:val="24"/>
          <w:szCs w:val="24"/>
        </w:rPr>
        <w:t>их элементы</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основные</w:t>
      </w:r>
      <w:r w:rsidRPr="005275E6">
        <w:rPr>
          <w:spacing w:val="1"/>
          <w:sz w:val="24"/>
          <w:szCs w:val="24"/>
        </w:rPr>
        <w:t xml:space="preserve"> </w:t>
      </w:r>
      <w:r w:rsidRPr="005275E6">
        <w:rPr>
          <w:sz w:val="24"/>
          <w:szCs w:val="24"/>
        </w:rPr>
        <w:t>функции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изученной</w:t>
      </w:r>
      <w:r w:rsidRPr="005275E6">
        <w:rPr>
          <w:spacing w:val="5"/>
          <w:sz w:val="24"/>
          <w:szCs w:val="24"/>
        </w:rPr>
        <w:t xml:space="preserve"> </w:t>
      </w:r>
      <w:r w:rsidRPr="005275E6">
        <w:rPr>
          <w:sz w:val="24"/>
          <w:szCs w:val="24"/>
        </w:rPr>
        <w:t>тематики.</w:t>
      </w:r>
    </w:p>
    <w:p w:rsidR="00607AE8" w:rsidRPr="005275E6" w:rsidRDefault="00607AE8" w:rsidP="00607AE8">
      <w:pPr>
        <w:pStyle w:val="ab"/>
        <w:spacing w:before="1" w:line="264" w:lineRule="auto"/>
        <w:ind w:right="530" w:firstLine="600"/>
        <w:rPr>
          <w:sz w:val="24"/>
          <w:szCs w:val="24"/>
        </w:rPr>
      </w:pPr>
      <w:r w:rsidRPr="005275E6">
        <w:rPr>
          <w:sz w:val="24"/>
          <w:szCs w:val="24"/>
        </w:rPr>
        <w:t>Предметные</w:t>
      </w:r>
      <w:r w:rsidRPr="005275E6">
        <w:rPr>
          <w:spacing w:val="1"/>
          <w:sz w:val="24"/>
          <w:szCs w:val="24"/>
        </w:rPr>
        <w:t xml:space="preserve"> </w:t>
      </w:r>
      <w:r w:rsidRPr="005275E6">
        <w:rPr>
          <w:sz w:val="24"/>
          <w:szCs w:val="24"/>
        </w:rPr>
        <w:t>результаты</w:t>
      </w:r>
      <w:r w:rsidRPr="005275E6">
        <w:rPr>
          <w:spacing w:val="1"/>
          <w:sz w:val="24"/>
          <w:szCs w:val="24"/>
        </w:rPr>
        <w:t xml:space="preserve"> </w:t>
      </w:r>
      <w:r w:rsidRPr="005275E6">
        <w:rPr>
          <w:sz w:val="24"/>
          <w:szCs w:val="24"/>
        </w:rPr>
        <w:t>освоения</w:t>
      </w:r>
      <w:r w:rsidRPr="005275E6">
        <w:rPr>
          <w:spacing w:val="1"/>
          <w:sz w:val="24"/>
          <w:szCs w:val="24"/>
        </w:rPr>
        <w:t xml:space="preserve"> </w:t>
      </w:r>
      <w:r w:rsidRPr="005275E6">
        <w:rPr>
          <w:sz w:val="24"/>
          <w:szCs w:val="24"/>
        </w:rPr>
        <w:t>программы</w:t>
      </w:r>
      <w:r w:rsidRPr="005275E6">
        <w:rPr>
          <w:spacing w:val="1"/>
          <w:sz w:val="24"/>
          <w:szCs w:val="24"/>
        </w:rPr>
        <w:t xml:space="preserve"> </w:t>
      </w:r>
      <w:r w:rsidRPr="005275E6">
        <w:rPr>
          <w:sz w:val="24"/>
          <w:szCs w:val="24"/>
        </w:rPr>
        <w:t>по</w:t>
      </w:r>
      <w:r w:rsidRPr="005275E6">
        <w:rPr>
          <w:spacing w:val="1"/>
          <w:sz w:val="24"/>
          <w:szCs w:val="24"/>
        </w:rPr>
        <w:t xml:space="preserve"> </w:t>
      </w:r>
      <w:r w:rsidRPr="005275E6">
        <w:rPr>
          <w:sz w:val="24"/>
          <w:szCs w:val="24"/>
        </w:rPr>
        <w:t>иностранному</w:t>
      </w:r>
      <w:r w:rsidRPr="005275E6">
        <w:rPr>
          <w:spacing w:val="1"/>
          <w:sz w:val="24"/>
          <w:szCs w:val="24"/>
        </w:rPr>
        <w:t xml:space="preserve"> </w:t>
      </w:r>
      <w:r w:rsidRPr="005275E6">
        <w:rPr>
          <w:sz w:val="24"/>
          <w:szCs w:val="24"/>
        </w:rPr>
        <w:t>(немецкому)</w:t>
      </w:r>
      <w:r w:rsidRPr="005275E6">
        <w:rPr>
          <w:spacing w:val="-1"/>
          <w:sz w:val="24"/>
          <w:szCs w:val="24"/>
        </w:rPr>
        <w:t xml:space="preserve"> </w:t>
      </w:r>
      <w:r w:rsidRPr="005275E6">
        <w:rPr>
          <w:sz w:val="24"/>
          <w:szCs w:val="24"/>
        </w:rPr>
        <w:t>языку</w:t>
      </w:r>
      <w:r w:rsidRPr="005275E6">
        <w:rPr>
          <w:spacing w:val="-3"/>
          <w:sz w:val="24"/>
          <w:szCs w:val="24"/>
        </w:rPr>
        <w:t xml:space="preserve"> </w:t>
      </w:r>
      <w:r w:rsidRPr="005275E6">
        <w:rPr>
          <w:sz w:val="24"/>
          <w:szCs w:val="24"/>
        </w:rPr>
        <w:t>к концу</w:t>
      </w:r>
      <w:r w:rsidRPr="005275E6">
        <w:rPr>
          <w:spacing w:val="-3"/>
          <w:sz w:val="24"/>
          <w:szCs w:val="24"/>
        </w:rPr>
        <w:t xml:space="preserve"> </w:t>
      </w:r>
      <w:r w:rsidRPr="005275E6">
        <w:rPr>
          <w:sz w:val="24"/>
          <w:szCs w:val="24"/>
        </w:rPr>
        <w:t>обучения</w:t>
      </w:r>
      <w:r w:rsidRPr="005275E6">
        <w:rPr>
          <w:spacing w:val="7"/>
          <w:sz w:val="24"/>
          <w:szCs w:val="24"/>
        </w:rPr>
        <w:t xml:space="preserve"> </w:t>
      </w:r>
      <w:r w:rsidRPr="005275E6">
        <w:rPr>
          <w:b/>
          <w:i/>
          <w:sz w:val="24"/>
          <w:szCs w:val="24"/>
        </w:rPr>
        <w:t>в</w:t>
      </w:r>
      <w:r w:rsidRPr="005275E6">
        <w:rPr>
          <w:b/>
          <w:i/>
          <w:spacing w:val="2"/>
          <w:sz w:val="24"/>
          <w:szCs w:val="24"/>
        </w:rPr>
        <w:t xml:space="preserve"> </w:t>
      </w:r>
      <w:r w:rsidRPr="005275E6">
        <w:rPr>
          <w:b/>
          <w:i/>
          <w:sz w:val="24"/>
          <w:szCs w:val="24"/>
        </w:rPr>
        <w:t>6</w:t>
      </w:r>
      <w:r w:rsidRPr="005275E6">
        <w:rPr>
          <w:b/>
          <w:i/>
          <w:spacing w:val="6"/>
          <w:sz w:val="24"/>
          <w:szCs w:val="24"/>
        </w:rPr>
        <w:t xml:space="preserve"> </w:t>
      </w:r>
      <w:r w:rsidRPr="005275E6">
        <w:rPr>
          <w:b/>
          <w:i/>
          <w:sz w:val="24"/>
          <w:szCs w:val="24"/>
        </w:rPr>
        <w:t>классе</w:t>
      </w:r>
      <w:r w:rsidRPr="005275E6">
        <w:rPr>
          <w:sz w:val="24"/>
          <w:szCs w:val="24"/>
        </w:rPr>
        <w:t>.</w:t>
      </w:r>
    </w:p>
    <w:p w:rsidR="00607AE8" w:rsidRPr="005275E6" w:rsidRDefault="00607AE8" w:rsidP="008A74F0">
      <w:pPr>
        <w:pStyle w:val="a4"/>
        <w:widowControl w:val="0"/>
        <w:numPr>
          <w:ilvl w:val="0"/>
          <w:numId w:val="62"/>
        </w:numPr>
        <w:tabs>
          <w:tab w:val="left" w:pos="1023"/>
        </w:tabs>
        <w:autoSpaceDE w:val="0"/>
        <w:autoSpaceDN w:val="0"/>
        <w:spacing w:after="0" w:line="319" w:lineRule="exact"/>
        <w:contextualSpacing w:val="0"/>
        <w:jc w:val="both"/>
        <w:rPr>
          <w:sz w:val="24"/>
          <w:szCs w:val="24"/>
        </w:rPr>
      </w:pPr>
      <w:r w:rsidRPr="005275E6">
        <w:rPr>
          <w:sz w:val="24"/>
          <w:szCs w:val="24"/>
        </w:rPr>
        <w:t>Коммуникативные</w:t>
      </w:r>
      <w:r w:rsidRPr="005275E6">
        <w:rPr>
          <w:spacing w:val="-6"/>
          <w:sz w:val="24"/>
          <w:szCs w:val="24"/>
        </w:rPr>
        <w:t xml:space="preserve"> </w:t>
      </w:r>
      <w:r w:rsidRPr="005275E6">
        <w:rPr>
          <w:sz w:val="24"/>
          <w:szCs w:val="24"/>
        </w:rPr>
        <w:t>умения.</w:t>
      </w:r>
    </w:p>
    <w:p w:rsidR="00607AE8" w:rsidRPr="005275E6" w:rsidRDefault="00607AE8" w:rsidP="00607AE8">
      <w:pPr>
        <w:spacing w:before="33"/>
        <w:ind w:left="720"/>
        <w:rPr>
          <w:i/>
          <w:sz w:val="24"/>
          <w:szCs w:val="24"/>
        </w:rPr>
      </w:pPr>
      <w:r w:rsidRPr="005275E6">
        <w:rPr>
          <w:i/>
          <w:sz w:val="24"/>
          <w:szCs w:val="24"/>
        </w:rPr>
        <w:t>Говорение:</w:t>
      </w:r>
    </w:p>
    <w:p w:rsidR="00607AE8" w:rsidRPr="005275E6" w:rsidRDefault="00607AE8" w:rsidP="00607AE8">
      <w:pPr>
        <w:pStyle w:val="ab"/>
        <w:spacing w:before="59" w:line="264" w:lineRule="auto"/>
        <w:ind w:right="526" w:firstLine="600"/>
        <w:rPr>
          <w:sz w:val="24"/>
          <w:szCs w:val="24"/>
        </w:rPr>
      </w:pPr>
      <w:r w:rsidRPr="005275E6">
        <w:rPr>
          <w:sz w:val="24"/>
          <w:szCs w:val="24"/>
        </w:rPr>
        <w:t>вести</w:t>
      </w:r>
      <w:r w:rsidRPr="005275E6">
        <w:rPr>
          <w:spacing w:val="1"/>
          <w:sz w:val="24"/>
          <w:szCs w:val="24"/>
        </w:rPr>
        <w:t xml:space="preserve"> </w:t>
      </w:r>
      <w:r w:rsidRPr="005275E6">
        <w:rPr>
          <w:sz w:val="24"/>
          <w:szCs w:val="24"/>
        </w:rPr>
        <w:t>разные</w:t>
      </w:r>
      <w:r w:rsidRPr="005275E6">
        <w:rPr>
          <w:spacing w:val="1"/>
          <w:sz w:val="24"/>
          <w:szCs w:val="24"/>
        </w:rPr>
        <w:t xml:space="preserve"> </w:t>
      </w:r>
      <w:r w:rsidRPr="005275E6">
        <w:rPr>
          <w:sz w:val="24"/>
          <w:szCs w:val="24"/>
        </w:rPr>
        <w:t>виды</w:t>
      </w:r>
      <w:r w:rsidRPr="005275E6">
        <w:rPr>
          <w:spacing w:val="1"/>
          <w:sz w:val="24"/>
          <w:szCs w:val="24"/>
        </w:rPr>
        <w:t xml:space="preserve"> </w:t>
      </w:r>
      <w:r w:rsidRPr="005275E6">
        <w:rPr>
          <w:sz w:val="24"/>
          <w:szCs w:val="24"/>
        </w:rPr>
        <w:t>диалогов</w:t>
      </w:r>
      <w:r w:rsidRPr="005275E6">
        <w:rPr>
          <w:spacing w:val="1"/>
          <w:sz w:val="24"/>
          <w:szCs w:val="24"/>
        </w:rPr>
        <w:t xml:space="preserve"> </w:t>
      </w:r>
      <w:r w:rsidRPr="005275E6">
        <w:rPr>
          <w:sz w:val="24"/>
          <w:szCs w:val="24"/>
        </w:rPr>
        <w:t>(диалог</w:t>
      </w:r>
      <w:r w:rsidRPr="005275E6">
        <w:rPr>
          <w:spacing w:val="1"/>
          <w:sz w:val="24"/>
          <w:szCs w:val="24"/>
        </w:rPr>
        <w:t xml:space="preserve"> </w:t>
      </w:r>
      <w:r w:rsidRPr="005275E6">
        <w:rPr>
          <w:sz w:val="24"/>
          <w:szCs w:val="24"/>
        </w:rPr>
        <w:t>этикетного</w:t>
      </w:r>
      <w:r w:rsidRPr="005275E6">
        <w:rPr>
          <w:spacing w:val="1"/>
          <w:sz w:val="24"/>
          <w:szCs w:val="24"/>
        </w:rPr>
        <w:t xml:space="preserve"> </w:t>
      </w:r>
      <w:r w:rsidRPr="005275E6">
        <w:rPr>
          <w:sz w:val="24"/>
          <w:szCs w:val="24"/>
        </w:rPr>
        <w:t>характера,</w:t>
      </w:r>
      <w:r w:rsidRPr="005275E6">
        <w:rPr>
          <w:spacing w:val="1"/>
          <w:sz w:val="24"/>
          <w:szCs w:val="24"/>
        </w:rPr>
        <w:t xml:space="preserve"> </w:t>
      </w:r>
      <w:r w:rsidRPr="005275E6">
        <w:rPr>
          <w:sz w:val="24"/>
          <w:szCs w:val="24"/>
        </w:rPr>
        <w:t>диало</w:t>
      </w:r>
      <w:proofErr w:type="gramStart"/>
      <w:r w:rsidRPr="005275E6">
        <w:rPr>
          <w:sz w:val="24"/>
          <w:szCs w:val="24"/>
        </w:rPr>
        <w:t>г-</w:t>
      </w:r>
      <w:proofErr w:type="gramEnd"/>
      <w:r w:rsidRPr="005275E6">
        <w:rPr>
          <w:spacing w:val="1"/>
          <w:sz w:val="24"/>
          <w:szCs w:val="24"/>
        </w:rPr>
        <w:t xml:space="preserve"> </w:t>
      </w:r>
      <w:r w:rsidRPr="005275E6">
        <w:rPr>
          <w:sz w:val="24"/>
          <w:szCs w:val="24"/>
        </w:rPr>
        <w:t>побуждение</w:t>
      </w:r>
      <w:r w:rsidRPr="005275E6">
        <w:rPr>
          <w:spacing w:val="1"/>
          <w:sz w:val="24"/>
          <w:szCs w:val="24"/>
        </w:rPr>
        <w:t xml:space="preserve"> </w:t>
      </w:r>
      <w:r w:rsidRPr="005275E6">
        <w:rPr>
          <w:sz w:val="24"/>
          <w:szCs w:val="24"/>
        </w:rPr>
        <w:t>к</w:t>
      </w:r>
      <w:r w:rsidRPr="005275E6">
        <w:rPr>
          <w:spacing w:val="1"/>
          <w:sz w:val="24"/>
          <w:szCs w:val="24"/>
        </w:rPr>
        <w:t xml:space="preserve"> </w:t>
      </w:r>
      <w:r w:rsidRPr="005275E6">
        <w:rPr>
          <w:sz w:val="24"/>
          <w:szCs w:val="24"/>
        </w:rPr>
        <w:t>действию,</w:t>
      </w:r>
      <w:r w:rsidRPr="005275E6">
        <w:rPr>
          <w:spacing w:val="1"/>
          <w:sz w:val="24"/>
          <w:szCs w:val="24"/>
        </w:rPr>
        <w:t xml:space="preserve"> </w:t>
      </w:r>
      <w:r w:rsidRPr="005275E6">
        <w:rPr>
          <w:sz w:val="24"/>
          <w:szCs w:val="24"/>
        </w:rPr>
        <w:t>диалог-расспрос)</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отобранного</w:t>
      </w:r>
      <w:r w:rsidRPr="005275E6">
        <w:rPr>
          <w:spacing w:val="1"/>
          <w:sz w:val="24"/>
          <w:szCs w:val="24"/>
        </w:rPr>
        <w:t xml:space="preserve"> </w:t>
      </w:r>
      <w:r w:rsidRPr="005275E6">
        <w:rPr>
          <w:sz w:val="24"/>
          <w:szCs w:val="24"/>
        </w:rPr>
        <w:t>тематического содержания речи в стандартных ситуациях неофициального</w:t>
      </w:r>
      <w:r w:rsidRPr="005275E6">
        <w:rPr>
          <w:spacing w:val="1"/>
          <w:sz w:val="24"/>
          <w:szCs w:val="24"/>
        </w:rPr>
        <w:t xml:space="preserve"> </w:t>
      </w:r>
      <w:r w:rsidRPr="005275E6">
        <w:rPr>
          <w:sz w:val="24"/>
          <w:szCs w:val="24"/>
        </w:rPr>
        <w:t>общения, с вербальными и (или) со зрительными опорами, с соблюдением</w:t>
      </w:r>
      <w:r w:rsidRPr="005275E6">
        <w:rPr>
          <w:spacing w:val="1"/>
          <w:sz w:val="24"/>
          <w:szCs w:val="24"/>
        </w:rPr>
        <w:t xml:space="preserve"> </w:t>
      </w:r>
      <w:r w:rsidRPr="005275E6">
        <w:rPr>
          <w:sz w:val="24"/>
          <w:szCs w:val="24"/>
        </w:rPr>
        <w:t>норм речевого этикета, принятого в стране (странах) изучаемого языка (до</w:t>
      </w:r>
      <w:r w:rsidRPr="005275E6">
        <w:rPr>
          <w:spacing w:val="1"/>
          <w:sz w:val="24"/>
          <w:szCs w:val="24"/>
        </w:rPr>
        <w:t xml:space="preserve"> </w:t>
      </w:r>
      <w:r w:rsidRPr="005275E6">
        <w:rPr>
          <w:sz w:val="24"/>
          <w:szCs w:val="24"/>
        </w:rPr>
        <w:t>пяти реплик</w:t>
      </w:r>
      <w:r w:rsidRPr="005275E6">
        <w:rPr>
          <w:spacing w:val="-1"/>
          <w:sz w:val="24"/>
          <w:szCs w:val="24"/>
        </w:rPr>
        <w:t xml:space="preserve"> </w:t>
      </w:r>
      <w:r w:rsidRPr="005275E6">
        <w:rPr>
          <w:sz w:val="24"/>
          <w:szCs w:val="24"/>
        </w:rPr>
        <w:t>со</w:t>
      </w:r>
      <w:r w:rsidRPr="005275E6">
        <w:rPr>
          <w:spacing w:val="1"/>
          <w:sz w:val="24"/>
          <w:szCs w:val="24"/>
        </w:rPr>
        <w:t xml:space="preserve"> </w:t>
      </w:r>
      <w:r w:rsidRPr="005275E6">
        <w:rPr>
          <w:sz w:val="24"/>
          <w:szCs w:val="24"/>
        </w:rPr>
        <w:t>стороны каждого собеседника);</w:t>
      </w:r>
    </w:p>
    <w:p w:rsidR="00607AE8" w:rsidRPr="005275E6" w:rsidRDefault="00607AE8" w:rsidP="00607AE8">
      <w:pPr>
        <w:pStyle w:val="ab"/>
        <w:spacing w:before="2" w:line="264" w:lineRule="auto"/>
        <w:ind w:right="528" w:firstLine="600"/>
        <w:rPr>
          <w:sz w:val="24"/>
          <w:szCs w:val="24"/>
        </w:rPr>
      </w:pPr>
      <w:proofErr w:type="gramStart"/>
      <w:r w:rsidRPr="005275E6">
        <w:rPr>
          <w:sz w:val="24"/>
          <w:szCs w:val="24"/>
        </w:rPr>
        <w:t>создавать разные виды монологических высказываний (описание, в том</w:t>
      </w:r>
      <w:r w:rsidRPr="005275E6">
        <w:rPr>
          <w:spacing w:val="1"/>
          <w:sz w:val="24"/>
          <w:szCs w:val="24"/>
        </w:rPr>
        <w:t xml:space="preserve"> </w:t>
      </w:r>
      <w:r w:rsidRPr="005275E6">
        <w:rPr>
          <w:sz w:val="24"/>
          <w:szCs w:val="24"/>
        </w:rPr>
        <w:t>числе характеристика, повествование или сообщение) с вербальными и (или)</w:t>
      </w:r>
      <w:r w:rsidRPr="005275E6">
        <w:rPr>
          <w:spacing w:val="1"/>
          <w:sz w:val="24"/>
          <w:szCs w:val="24"/>
        </w:rPr>
        <w:t xml:space="preserve"> </w:t>
      </w:r>
      <w:r w:rsidRPr="005275E6">
        <w:rPr>
          <w:sz w:val="24"/>
          <w:szCs w:val="24"/>
        </w:rPr>
        <w:t>зрительными</w:t>
      </w:r>
      <w:r w:rsidRPr="005275E6">
        <w:rPr>
          <w:spacing w:val="1"/>
          <w:sz w:val="24"/>
          <w:szCs w:val="24"/>
        </w:rPr>
        <w:t xml:space="preserve"> </w:t>
      </w:r>
      <w:r w:rsidRPr="005275E6">
        <w:rPr>
          <w:sz w:val="24"/>
          <w:szCs w:val="24"/>
        </w:rPr>
        <w:t>опорами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тематического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(объём</w:t>
      </w:r>
      <w:r w:rsidRPr="005275E6">
        <w:rPr>
          <w:spacing w:val="1"/>
          <w:sz w:val="24"/>
          <w:szCs w:val="24"/>
        </w:rPr>
        <w:t xml:space="preserve"> </w:t>
      </w:r>
      <w:r w:rsidRPr="005275E6">
        <w:rPr>
          <w:sz w:val="24"/>
          <w:szCs w:val="24"/>
        </w:rPr>
        <w:t>монологического высказывания – 7–8 фраз), излагать основное содержание</w:t>
      </w:r>
      <w:r w:rsidRPr="005275E6">
        <w:rPr>
          <w:spacing w:val="1"/>
          <w:sz w:val="24"/>
          <w:szCs w:val="24"/>
        </w:rPr>
        <w:t xml:space="preserve"> </w:t>
      </w:r>
      <w:r w:rsidRPr="005275E6">
        <w:rPr>
          <w:sz w:val="24"/>
          <w:szCs w:val="24"/>
        </w:rPr>
        <w:t>прочитанного текста с вербальными и (или) зрительными опорами (объём –</w:t>
      </w:r>
      <w:r w:rsidRPr="005275E6">
        <w:rPr>
          <w:spacing w:val="1"/>
          <w:sz w:val="24"/>
          <w:szCs w:val="24"/>
        </w:rPr>
        <w:t xml:space="preserve"> </w:t>
      </w:r>
      <w:r w:rsidRPr="005275E6">
        <w:rPr>
          <w:sz w:val="24"/>
          <w:szCs w:val="24"/>
        </w:rPr>
        <w:t>7–8</w:t>
      </w:r>
      <w:r w:rsidRPr="005275E6">
        <w:rPr>
          <w:spacing w:val="1"/>
          <w:sz w:val="24"/>
          <w:szCs w:val="24"/>
        </w:rPr>
        <w:t xml:space="preserve"> </w:t>
      </w:r>
      <w:r w:rsidRPr="005275E6">
        <w:rPr>
          <w:sz w:val="24"/>
          <w:szCs w:val="24"/>
        </w:rPr>
        <w:t>фраз),</w:t>
      </w:r>
      <w:r w:rsidRPr="005275E6">
        <w:rPr>
          <w:spacing w:val="1"/>
          <w:sz w:val="24"/>
          <w:szCs w:val="24"/>
        </w:rPr>
        <w:t xml:space="preserve"> </w:t>
      </w:r>
      <w:r w:rsidRPr="005275E6">
        <w:rPr>
          <w:sz w:val="24"/>
          <w:szCs w:val="24"/>
        </w:rPr>
        <w:t>кратко</w:t>
      </w:r>
      <w:r w:rsidRPr="005275E6">
        <w:rPr>
          <w:spacing w:val="1"/>
          <w:sz w:val="24"/>
          <w:szCs w:val="24"/>
        </w:rPr>
        <w:t xml:space="preserve"> </w:t>
      </w:r>
      <w:r w:rsidRPr="005275E6">
        <w:rPr>
          <w:sz w:val="24"/>
          <w:szCs w:val="24"/>
        </w:rPr>
        <w:t>излагать</w:t>
      </w:r>
      <w:r w:rsidRPr="005275E6">
        <w:rPr>
          <w:spacing w:val="1"/>
          <w:sz w:val="24"/>
          <w:szCs w:val="24"/>
        </w:rPr>
        <w:t xml:space="preserve"> </w:t>
      </w:r>
      <w:r w:rsidRPr="005275E6">
        <w:rPr>
          <w:sz w:val="24"/>
          <w:szCs w:val="24"/>
        </w:rPr>
        <w:t>результаты</w:t>
      </w:r>
      <w:r w:rsidRPr="005275E6">
        <w:rPr>
          <w:spacing w:val="1"/>
          <w:sz w:val="24"/>
          <w:szCs w:val="24"/>
        </w:rPr>
        <w:t xml:space="preserve"> </w:t>
      </w:r>
      <w:r w:rsidRPr="005275E6">
        <w:rPr>
          <w:sz w:val="24"/>
          <w:szCs w:val="24"/>
        </w:rPr>
        <w:t>выполненной</w:t>
      </w:r>
      <w:r w:rsidRPr="005275E6">
        <w:rPr>
          <w:spacing w:val="1"/>
          <w:sz w:val="24"/>
          <w:szCs w:val="24"/>
        </w:rPr>
        <w:t xml:space="preserve"> </w:t>
      </w:r>
      <w:r w:rsidRPr="005275E6">
        <w:rPr>
          <w:sz w:val="24"/>
          <w:szCs w:val="24"/>
        </w:rPr>
        <w:t>проектной</w:t>
      </w:r>
      <w:r w:rsidRPr="005275E6">
        <w:rPr>
          <w:spacing w:val="70"/>
          <w:sz w:val="24"/>
          <w:szCs w:val="24"/>
        </w:rPr>
        <w:t xml:space="preserve"> </w:t>
      </w:r>
      <w:r w:rsidRPr="005275E6">
        <w:rPr>
          <w:sz w:val="24"/>
          <w:szCs w:val="24"/>
        </w:rPr>
        <w:t>работы</w:t>
      </w:r>
      <w:r w:rsidRPr="005275E6">
        <w:rPr>
          <w:spacing w:val="1"/>
          <w:sz w:val="24"/>
          <w:szCs w:val="24"/>
        </w:rPr>
        <w:t xml:space="preserve"> </w:t>
      </w:r>
      <w:r w:rsidRPr="005275E6">
        <w:rPr>
          <w:sz w:val="24"/>
          <w:szCs w:val="24"/>
        </w:rPr>
        <w:t>(объём</w:t>
      </w:r>
      <w:r w:rsidRPr="005275E6">
        <w:rPr>
          <w:spacing w:val="3"/>
          <w:sz w:val="24"/>
          <w:szCs w:val="24"/>
        </w:rPr>
        <w:t xml:space="preserve"> </w:t>
      </w:r>
      <w:r w:rsidRPr="005275E6">
        <w:rPr>
          <w:sz w:val="24"/>
          <w:szCs w:val="24"/>
        </w:rPr>
        <w:t>–</w:t>
      </w:r>
      <w:r w:rsidRPr="005275E6">
        <w:rPr>
          <w:spacing w:val="2"/>
          <w:sz w:val="24"/>
          <w:szCs w:val="24"/>
        </w:rPr>
        <w:t xml:space="preserve"> </w:t>
      </w:r>
      <w:r w:rsidRPr="005275E6">
        <w:rPr>
          <w:sz w:val="24"/>
          <w:szCs w:val="24"/>
        </w:rPr>
        <w:t>7–8</w:t>
      </w:r>
      <w:r w:rsidRPr="005275E6">
        <w:rPr>
          <w:spacing w:val="1"/>
          <w:sz w:val="24"/>
          <w:szCs w:val="24"/>
        </w:rPr>
        <w:t xml:space="preserve"> </w:t>
      </w:r>
      <w:r w:rsidRPr="005275E6">
        <w:rPr>
          <w:sz w:val="24"/>
          <w:szCs w:val="24"/>
        </w:rPr>
        <w:t>фраз).</w:t>
      </w:r>
      <w:proofErr w:type="gramEnd"/>
    </w:p>
    <w:p w:rsidR="00607AE8" w:rsidRPr="005275E6" w:rsidRDefault="00607AE8" w:rsidP="00607AE8">
      <w:pPr>
        <w:spacing w:line="321" w:lineRule="exact"/>
        <w:ind w:left="720"/>
        <w:rPr>
          <w:i/>
          <w:sz w:val="24"/>
          <w:szCs w:val="24"/>
        </w:rPr>
      </w:pPr>
      <w:r w:rsidRPr="005275E6">
        <w:rPr>
          <w:i/>
          <w:sz w:val="24"/>
          <w:szCs w:val="24"/>
        </w:rPr>
        <w:t>Аудирование:</w:t>
      </w:r>
    </w:p>
    <w:p w:rsidR="00607AE8" w:rsidRPr="005275E6" w:rsidRDefault="00607AE8" w:rsidP="00607AE8">
      <w:pPr>
        <w:pStyle w:val="ab"/>
        <w:spacing w:before="33" w:line="264" w:lineRule="auto"/>
        <w:ind w:right="531" w:firstLine="600"/>
        <w:rPr>
          <w:sz w:val="24"/>
          <w:szCs w:val="24"/>
        </w:rPr>
      </w:pPr>
      <w:r w:rsidRPr="005275E6">
        <w:rPr>
          <w:sz w:val="24"/>
          <w:szCs w:val="24"/>
        </w:rPr>
        <w:t>воспринимать</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слух</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понимать</w:t>
      </w:r>
      <w:r w:rsidRPr="005275E6">
        <w:rPr>
          <w:spacing w:val="1"/>
          <w:sz w:val="24"/>
          <w:szCs w:val="24"/>
        </w:rPr>
        <w:t xml:space="preserve"> </w:t>
      </w:r>
      <w:r w:rsidRPr="005275E6">
        <w:rPr>
          <w:sz w:val="24"/>
          <w:szCs w:val="24"/>
        </w:rPr>
        <w:t>несложные</w:t>
      </w:r>
      <w:r w:rsidRPr="005275E6">
        <w:rPr>
          <w:spacing w:val="1"/>
          <w:sz w:val="24"/>
          <w:szCs w:val="24"/>
        </w:rPr>
        <w:t xml:space="preserve"> </w:t>
      </w:r>
      <w:r w:rsidRPr="005275E6">
        <w:rPr>
          <w:sz w:val="24"/>
          <w:szCs w:val="24"/>
        </w:rPr>
        <w:t>адаптированные</w:t>
      </w:r>
      <w:r w:rsidRPr="005275E6">
        <w:rPr>
          <w:spacing w:val="1"/>
          <w:sz w:val="24"/>
          <w:szCs w:val="24"/>
        </w:rPr>
        <w:t xml:space="preserve"> </w:t>
      </w:r>
      <w:r w:rsidRPr="005275E6">
        <w:rPr>
          <w:sz w:val="24"/>
          <w:szCs w:val="24"/>
        </w:rPr>
        <w:t>аутентичные</w:t>
      </w:r>
      <w:r w:rsidRPr="005275E6">
        <w:rPr>
          <w:spacing w:val="1"/>
          <w:sz w:val="24"/>
          <w:szCs w:val="24"/>
        </w:rPr>
        <w:t xml:space="preserve"> </w:t>
      </w:r>
      <w:r w:rsidRPr="005275E6">
        <w:rPr>
          <w:sz w:val="24"/>
          <w:szCs w:val="24"/>
        </w:rPr>
        <w:t>тексты,</w:t>
      </w:r>
      <w:r w:rsidRPr="005275E6">
        <w:rPr>
          <w:spacing w:val="1"/>
          <w:sz w:val="24"/>
          <w:szCs w:val="24"/>
        </w:rPr>
        <w:t xml:space="preserve"> </w:t>
      </w:r>
      <w:r w:rsidRPr="005275E6">
        <w:rPr>
          <w:sz w:val="24"/>
          <w:szCs w:val="24"/>
        </w:rPr>
        <w:t>содержащие</w:t>
      </w:r>
      <w:r w:rsidRPr="005275E6">
        <w:rPr>
          <w:spacing w:val="1"/>
          <w:sz w:val="24"/>
          <w:szCs w:val="24"/>
        </w:rPr>
        <w:t xml:space="preserve"> </w:t>
      </w:r>
      <w:r w:rsidRPr="005275E6">
        <w:rPr>
          <w:sz w:val="24"/>
          <w:szCs w:val="24"/>
        </w:rPr>
        <w:t>отдельные</w:t>
      </w:r>
      <w:r w:rsidRPr="005275E6">
        <w:rPr>
          <w:spacing w:val="1"/>
          <w:sz w:val="24"/>
          <w:szCs w:val="24"/>
        </w:rPr>
        <w:t xml:space="preserve"> </w:t>
      </w:r>
      <w:r w:rsidRPr="005275E6">
        <w:rPr>
          <w:sz w:val="24"/>
          <w:szCs w:val="24"/>
        </w:rPr>
        <w:t>незнакомые</w:t>
      </w:r>
      <w:r w:rsidRPr="005275E6">
        <w:rPr>
          <w:spacing w:val="1"/>
          <w:sz w:val="24"/>
          <w:szCs w:val="24"/>
        </w:rPr>
        <w:t xml:space="preserve"> </w:t>
      </w:r>
      <w:r w:rsidRPr="005275E6">
        <w:rPr>
          <w:sz w:val="24"/>
          <w:szCs w:val="24"/>
        </w:rPr>
        <w:t>слова,</w:t>
      </w:r>
      <w:r w:rsidRPr="005275E6">
        <w:rPr>
          <w:spacing w:val="1"/>
          <w:sz w:val="24"/>
          <w:szCs w:val="24"/>
        </w:rPr>
        <w:t xml:space="preserve"> </w:t>
      </w:r>
      <w:r w:rsidRPr="005275E6">
        <w:rPr>
          <w:sz w:val="24"/>
          <w:szCs w:val="24"/>
        </w:rPr>
        <w:t>со</w:t>
      </w:r>
      <w:r w:rsidRPr="005275E6">
        <w:rPr>
          <w:spacing w:val="1"/>
          <w:sz w:val="24"/>
          <w:szCs w:val="24"/>
        </w:rPr>
        <w:t xml:space="preserve"> </w:t>
      </w:r>
      <w:r w:rsidRPr="005275E6">
        <w:rPr>
          <w:sz w:val="24"/>
          <w:szCs w:val="24"/>
        </w:rPr>
        <w:t>зрительными</w:t>
      </w:r>
      <w:r w:rsidRPr="005275E6">
        <w:rPr>
          <w:spacing w:val="1"/>
          <w:sz w:val="24"/>
          <w:szCs w:val="24"/>
        </w:rPr>
        <w:t xml:space="preserve"> </w:t>
      </w:r>
      <w:r w:rsidRPr="005275E6">
        <w:rPr>
          <w:sz w:val="24"/>
          <w:szCs w:val="24"/>
        </w:rPr>
        <w:t>опорами</w:t>
      </w:r>
      <w:r w:rsidRPr="005275E6">
        <w:rPr>
          <w:spacing w:val="1"/>
          <w:sz w:val="24"/>
          <w:szCs w:val="24"/>
        </w:rPr>
        <w:t xml:space="preserve"> </w:t>
      </w:r>
      <w:r w:rsidRPr="005275E6">
        <w:rPr>
          <w:sz w:val="24"/>
          <w:szCs w:val="24"/>
        </w:rPr>
        <w:t>или</w:t>
      </w:r>
      <w:r w:rsidRPr="005275E6">
        <w:rPr>
          <w:spacing w:val="1"/>
          <w:sz w:val="24"/>
          <w:szCs w:val="24"/>
        </w:rPr>
        <w:t xml:space="preserve"> </w:t>
      </w:r>
      <w:r w:rsidRPr="005275E6">
        <w:rPr>
          <w:sz w:val="24"/>
          <w:szCs w:val="24"/>
        </w:rPr>
        <w:t>без</w:t>
      </w:r>
      <w:r w:rsidRPr="005275E6">
        <w:rPr>
          <w:spacing w:val="1"/>
          <w:sz w:val="24"/>
          <w:szCs w:val="24"/>
        </w:rPr>
        <w:t xml:space="preserve"> </w:t>
      </w:r>
      <w:r w:rsidRPr="005275E6">
        <w:rPr>
          <w:sz w:val="24"/>
          <w:szCs w:val="24"/>
        </w:rPr>
        <w:t>опоры</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зависимости</w:t>
      </w:r>
      <w:r w:rsidRPr="005275E6">
        <w:rPr>
          <w:spacing w:val="1"/>
          <w:sz w:val="24"/>
          <w:szCs w:val="24"/>
        </w:rPr>
        <w:t xml:space="preserve"> </w:t>
      </w:r>
      <w:r w:rsidRPr="005275E6">
        <w:rPr>
          <w:sz w:val="24"/>
          <w:szCs w:val="24"/>
        </w:rPr>
        <w:t>от</w:t>
      </w:r>
      <w:r w:rsidRPr="005275E6">
        <w:rPr>
          <w:spacing w:val="1"/>
          <w:sz w:val="24"/>
          <w:szCs w:val="24"/>
        </w:rPr>
        <w:t xml:space="preserve"> </w:t>
      </w:r>
      <w:r w:rsidRPr="005275E6">
        <w:rPr>
          <w:sz w:val="24"/>
          <w:szCs w:val="24"/>
        </w:rPr>
        <w:t>поставленной</w:t>
      </w:r>
      <w:r w:rsidRPr="005275E6">
        <w:rPr>
          <w:spacing w:val="1"/>
          <w:sz w:val="24"/>
          <w:szCs w:val="24"/>
        </w:rPr>
        <w:t xml:space="preserve"> </w:t>
      </w:r>
      <w:r w:rsidRPr="005275E6">
        <w:rPr>
          <w:sz w:val="24"/>
          <w:szCs w:val="24"/>
        </w:rPr>
        <w:t>коммуникативной</w:t>
      </w:r>
      <w:r w:rsidRPr="005275E6">
        <w:rPr>
          <w:spacing w:val="1"/>
          <w:sz w:val="24"/>
          <w:szCs w:val="24"/>
        </w:rPr>
        <w:t xml:space="preserve"> </w:t>
      </w:r>
      <w:r w:rsidRPr="005275E6">
        <w:rPr>
          <w:sz w:val="24"/>
          <w:szCs w:val="24"/>
        </w:rPr>
        <w:t>задачи: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основного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lastRenderedPageBreak/>
        <w:t>пониманием запрашиваемой информации (время звучания текста (текстов)</w:t>
      </w:r>
      <w:r w:rsidRPr="005275E6">
        <w:rPr>
          <w:spacing w:val="1"/>
          <w:sz w:val="24"/>
          <w:szCs w:val="24"/>
        </w:rPr>
        <w:t xml:space="preserve"> </w:t>
      </w:r>
      <w:r w:rsidRPr="005275E6">
        <w:rPr>
          <w:sz w:val="24"/>
          <w:szCs w:val="24"/>
        </w:rPr>
        <w:t>для</w:t>
      </w:r>
      <w:r w:rsidRPr="005275E6">
        <w:rPr>
          <w:spacing w:val="2"/>
          <w:sz w:val="24"/>
          <w:szCs w:val="24"/>
        </w:rPr>
        <w:t xml:space="preserve"> </w:t>
      </w:r>
      <w:r w:rsidRPr="005275E6">
        <w:rPr>
          <w:sz w:val="24"/>
          <w:szCs w:val="24"/>
        </w:rPr>
        <w:t>аудирования</w:t>
      </w:r>
      <w:r w:rsidRPr="005275E6">
        <w:rPr>
          <w:spacing w:val="5"/>
          <w:sz w:val="24"/>
          <w:szCs w:val="24"/>
        </w:rPr>
        <w:t xml:space="preserve"> </w:t>
      </w:r>
      <w:r w:rsidRPr="005275E6">
        <w:rPr>
          <w:sz w:val="24"/>
          <w:szCs w:val="24"/>
        </w:rPr>
        <w:t>–</w:t>
      </w:r>
      <w:r w:rsidRPr="005275E6">
        <w:rPr>
          <w:spacing w:val="1"/>
          <w:sz w:val="24"/>
          <w:szCs w:val="24"/>
        </w:rPr>
        <w:t xml:space="preserve"> </w:t>
      </w:r>
      <w:r w:rsidRPr="005275E6">
        <w:rPr>
          <w:sz w:val="24"/>
          <w:szCs w:val="24"/>
        </w:rPr>
        <w:t>до</w:t>
      </w:r>
      <w:r w:rsidRPr="005275E6">
        <w:rPr>
          <w:spacing w:val="2"/>
          <w:sz w:val="24"/>
          <w:szCs w:val="24"/>
        </w:rPr>
        <w:t xml:space="preserve"> </w:t>
      </w:r>
      <w:r w:rsidRPr="005275E6">
        <w:rPr>
          <w:sz w:val="24"/>
          <w:szCs w:val="24"/>
        </w:rPr>
        <w:t>1 минуты).</w:t>
      </w:r>
    </w:p>
    <w:p w:rsidR="00607AE8" w:rsidRPr="005275E6" w:rsidRDefault="00607AE8" w:rsidP="00607AE8">
      <w:pPr>
        <w:spacing w:before="2"/>
        <w:ind w:left="720"/>
        <w:jc w:val="both"/>
        <w:rPr>
          <w:i/>
          <w:sz w:val="24"/>
          <w:szCs w:val="24"/>
        </w:rPr>
      </w:pPr>
      <w:r w:rsidRPr="005275E6">
        <w:rPr>
          <w:i/>
          <w:sz w:val="24"/>
          <w:szCs w:val="24"/>
        </w:rPr>
        <w:t>Смысловое</w:t>
      </w:r>
      <w:r w:rsidRPr="005275E6">
        <w:rPr>
          <w:i/>
          <w:spacing w:val="-4"/>
          <w:sz w:val="24"/>
          <w:szCs w:val="24"/>
        </w:rPr>
        <w:t xml:space="preserve"> </w:t>
      </w:r>
      <w:r w:rsidRPr="005275E6">
        <w:rPr>
          <w:i/>
          <w:sz w:val="24"/>
          <w:szCs w:val="24"/>
        </w:rPr>
        <w:t>чтение:</w:t>
      </w:r>
    </w:p>
    <w:p w:rsidR="00607AE8" w:rsidRPr="005275E6" w:rsidRDefault="00607AE8" w:rsidP="00607AE8">
      <w:pPr>
        <w:pStyle w:val="ab"/>
        <w:spacing w:before="33" w:line="264" w:lineRule="auto"/>
        <w:ind w:right="530" w:firstLine="600"/>
        <w:rPr>
          <w:sz w:val="24"/>
          <w:szCs w:val="24"/>
        </w:rPr>
      </w:pPr>
      <w:proofErr w:type="gramStart"/>
      <w:r w:rsidRPr="005275E6">
        <w:rPr>
          <w:sz w:val="24"/>
          <w:szCs w:val="24"/>
        </w:rPr>
        <w:t>читать про себя и понимать несложные адаптированные аутентичные</w:t>
      </w:r>
      <w:r w:rsidRPr="005275E6">
        <w:rPr>
          <w:spacing w:val="1"/>
          <w:sz w:val="24"/>
          <w:szCs w:val="24"/>
        </w:rPr>
        <w:t xml:space="preserve"> </w:t>
      </w:r>
      <w:r w:rsidRPr="005275E6">
        <w:rPr>
          <w:sz w:val="24"/>
          <w:szCs w:val="24"/>
        </w:rPr>
        <w:t>тексты,</w:t>
      </w:r>
      <w:r w:rsidRPr="005275E6">
        <w:rPr>
          <w:spacing w:val="1"/>
          <w:sz w:val="24"/>
          <w:szCs w:val="24"/>
        </w:rPr>
        <w:t xml:space="preserve"> </w:t>
      </w:r>
      <w:r w:rsidRPr="005275E6">
        <w:rPr>
          <w:sz w:val="24"/>
          <w:szCs w:val="24"/>
        </w:rPr>
        <w:t>содержащие</w:t>
      </w:r>
      <w:r w:rsidRPr="005275E6">
        <w:rPr>
          <w:spacing w:val="1"/>
          <w:sz w:val="24"/>
          <w:szCs w:val="24"/>
        </w:rPr>
        <w:t xml:space="preserve"> </w:t>
      </w:r>
      <w:r w:rsidRPr="005275E6">
        <w:rPr>
          <w:sz w:val="24"/>
          <w:szCs w:val="24"/>
        </w:rPr>
        <w:t>отдельные</w:t>
      </w:r>
      <w:r w:rsidRPr="005275E6">
        <w:rPr>
          <w:spacing w:val="1"/>
          <w:sz w:val="24"/>
          <w:szCs w:val="24"/>
        </w:rPr>
        <w:t xml:space="preserve"> </w:t>
      </w:r>
      <w:r w:rsidRPr="005275E6">
        <w:rPr>
          <w:sz w:val="24"/>
          <w:szCs w:val="24"/>
        </w:rPr>
        <w:t>незнакомые</w:t>
      </w:r>
      <w:r w:rsidRPr="005275E6">
        <w:rPr>
          <w:spacing w:val="1"/>
          <w:sz w:val="24"/>
          <w:szCs w:val="24"/>
        </w:rPr>
        <w:t xml:space="preserve"> </w:t>
      </w:r>
      <w:r w:rsidRPr="005275E6">
        <w:rPr>
          <w:sz w:val="24"/>
          <w:szCs w:val="24"/>
        </w:rPr>
        <w:t>слова,</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различной</w:t>
      </w:r>
      <w:r w:rsidRPr="005275E6">
        <w:rPr>
          <w:spacing w:val="1"/>
          <w:sz w:val="24"/>
          <w:szCs w:val="24"/>
        </w:rPr>
        <w:t xml:space="preserve"> </w:t>
      </w:r>
      <w:r w:rsidRPr="005275E6">
        <w:rPr>
          <w:sz w:val="24"/>
          <w:szCs w:val="24"/>
        </w:rPr>
        <w:t>глубиной</w:t>
      </w:r>
      <w:r w:rsidRPr="005275E6">
        <w:rPr>
          <w:spacing w:val="1"/>
          <w:sz w:val="24"/>
          <w:szCs w:val="24"/>
        </w:rPr>
        <w:t xml:space="preserve"> </w:t>
      </w:r>
      <w:r w:rsidRPr="005275E6">
        <w:rPr>
          <w:sz w:val="24"/>
          <w:szCs w:val="24"/>
        </w:rPr>
        <w:t>проникновения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их</w:t>
      </w:r>
      <w:r w:rsidRPr="005275E6">
        <w:rPr>
          <w:spacing w:val="1"/>
          <w:sz w:val="24"/>
          <w:szCs w:val="24"/>
        </w:rPr>
        <w:t xml:space="preserve"> </w:t>
      </w:r>
      <w:r w:rsidRPr="005275E6">
        <w:rPr>
          <w:sz w:val="24"/>
          <w:szCs w:val="24"/>
        </w:rPr>
        <w:t>содержание</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зависимости</w:t>
      </w:r>
      <w:r w:rsidRPr="005275E6">
        <w:rPr>
          <w:spacing w:val="1"/>
          <w:sz w:val="24"/>
          <w:szCs w:val="24"/>
        </w:rPr>
        <w:t xml:space="preserve"> </w:t>
      </w:r>
      <w:r w:rsidRPr="005275E6">
        <w:rPr>
          <w:sz w:val="24"/>
          <w:szCs w:val="24"/>
        </w:rPr>
        <w:t>от</w:t>
      </w:r>
      <w:r w:rsidRPr="005275E6">
        <w:rPr>
          <w:spacing w:val="1"/>
          <w:sz w:val="24"/>
          <w:szCs w:val="24"/>
        </w:rPr>
        <w:t xml:space="preserve"> </w:t>
      </w:r>
      <w:r w:rsidRPr="005275E6">
        <w:rPr>
          <w:sz w:val="24"/>
          <w:szCs w:val="24"/>
        </w:rPr>
        <w:t>поставленной</w:t>
      </w:r>
      <w:r w:rsidRPr="005275E6">
        <w:rPr>
          <w:spacing w:val="1"/>
          <w:sz w:val="24"/>
          <w:szCs w:val="24"/>
        </w:rPr>
        <w:t xml:space="preserve"> </w:t>
      </w:r>
      <w:r w:rsidRPr="005275E6">
        <w:rPr>
          <w:sz w:val="24"/>
          <w:szCs w:val="24"/>
        </w:rPr>
        <w:t>коммуникативной</w:t>
      </w:r>
      <w:r w:rsidRPr="005275E6">
        <w:rPr>
          <w:spacing w:val="1"/>
          <w:sz w:val="24"/>
          <w:szCs w:val="24"/>
        </w:rPr>
        <w:t xml:space="preserve"> </w:t>
      </w:r>
      <w:r w:rsidRPr="005275E6">
        <w:rPr>
          <w:sz w:val="24"/>
          <w:szCs w:val="24"/>
        </w:rPr>
        <w:t>задачи: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основного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9"/>
          <w:sz w:val="24"/>
          <w:szCs w:val="24"/>
        </w:rPr>
        <w:t xml:space="preserve"> </w:t>
      </w:r>
      <w:r w:rsidRPr="005275E6">
        <w:rPr>
          <w:sz w:val="24"/>
          <w:szCs w:val="24"/>
        </w:rPr>
        <w:t>запрашиваемой</w:t>
      </w:r>
      <w:r w:rsidRPr="005275E6">
        <w:rPr>
          <w:spacing w:val="8"/>
          <w:sz w:val="24"/>
          <w:szCs w:val="24"/>
        </w:rPr>
        <w:t xml:space="preserve"> </w:t>
      </w:r>
      <w:r w:rsidRPr="005275E6">
        <w:rPr>
          <w:sz w:val="24"/>
          <w:szCs w:val="24"/>
        </w:rPr>
        <w:t>информации</w:t>
      </w:r>
      <w:r w:rsidRPr="005275E6">
        <w:rPr>
          <w:spacing w:val="7"/>
          <w:sz w:val="24"/>
          <w:szCs w:val="24"/>
        </w:rPr>
        <w:t xml:space="preserve"> </w:t>
      </w:r>
      <w:r w:rsidRPr="005275E6">
        <w:rPr>
          <w:sz w:val="24"/>
          <w:szCs w:val="24"/>
        </w:rPr>
        <w:t>(объём</w:t>
      </w:r>
      <w:r w:rsidRPr="005275E6">
        <w:rPr>
          <w:spacing w:val="10"/>
          <w:sz w:val="24"/>
          <w:szCs w:val="24"/>
        </w:rPr>
        <w:t xml:space="preserve"> </w:t>
      </w:r>
      <w:r w:rsidRPr="005275E6">
        <w:rPr>
          <w:sz w:val="24"/>
          <w:szCs w:val="24"/>
        </w:rPr>
        <w:t>текста</w:t>
      </w:r>
      <w:r w:rsidRPr="005275E6">
        <w:rPr>
          <w:spacing w:val="8"/>
          <w:sz w:val="24"/>
          <w:szCs w:val="24"/>
        </w:rPr>
        <w:t xml:space="preserve"> </w:t>
      </w:r>
      <w:r w:rsidRPr="005275E6">
        <w:rPr>
          <w:sz w:val="24"/>
          <w:szCs w:val="24"/>
        </w:rPr>
        <w:t>(текстов)</w:t>
      </w:r>
      <w:r w:rsidRPr="005275E6">
        <w:rPr>
          <w:spacing w:val="7"/>
          <w:sz w:val="24"/>
          <w:szCs w:val="24"/>
        </w:rPr>
        <w:t xml:space="preserve"> </w:t>
      </w:r>
      <w:r w:rsidRPr="005275E6">
        <w:rPr>
          <w:sz w:val="24"/>
          <w:szCs w:val="24"/>
        </w:rPr>
        <w:t>для</w:t>
      </w:r>
      <w:r w:rsidRPr="005275E6">
        <w:rPr>
          <w:spacing w:val="10"/>
          <w:sz w:val="24"/>
          <w:szCs w:val="24"/>
        </w:rPr>
        <w:t xml:space="preserve"> </w:t>
      </w:r>
      <w:r w:rsidRPr="005275E6">
        <w:rPr>
          <w:sz w:val="24"/>
          <w:szCs w:val="24"/>
        </w:rPr>
        <w:t>чтения</w:t>
      </w:r>
      <w:proofErr w:type="gramEnd"/>
    </w:p>
    <w:p w:rsidR="00607AE8" w:rsidRPr="005275E6" w:rsidRDefault="00607AE8" w:rsidP="00607AE8">
      <w:pPr>
        <w:pStyle w:val="ab"/>
        <w:spacing w:line="264" w:lineRule="auto"/>
        <w:ind w:right="538"/>
        <w:rPr>
          <w:sz w:val="24"/>
          <w:szCs w:val="24"/>
        </w:rPr>
      </w:pPr>
      <w:proofErr w:type="gramStart"/>
      <w:r w:rsidRPr="005275E6">
        <w:rPr>
          <w:sz w:val="24"/>
          <w:szCs w:val="24"/>
        </w:rPr>
        <w:t>– 250–300 слов), читать про себя несплошные тексты (таблицы) и понимать</w:t>
      </w:r>
      <w:r w:rsidRPr="005275E6">
        <w:rPr>
          <w:spacing w:val="1"/>
          <w:sz w:val="24"/>
          <w:szCs w:val="24"/>
        </w:rPr>
        <w:t xml:space="preserve"> </w:t>
      </w:r>
      <w:r w:rsidRPr="005275E6">
        <w:rPr>
          <w:sz w:val="24"/>
          <w:szCs w:val="24"/>
        </w:rPr>
        <w:t>представленную</w:t>
      </w:r>
      <w:r w:rsidRPr="005275E6">
        <w:rPr>
          <w:spacing w:val="-1"/>
          <w:sz w:val="24"/>
          <w:szCs w:val="24"/>
        </w:rPr>
        <w:t xml:space="preserve"> </w:t>
      </w:r>
      <w:r w:rsidRPr="005275E6">
        <w:rPr>
          <w:sz w:val="24"/>
          <w:szCs w:val="24"/>
        </w:rPr>
        <w:t>в них</w:t>
      </w:r>
      <w:r w:rsidRPr="005275E6">
        <w:rPr>
          <w:spacing w:val="-3"/>
          <w:sz w:val="24"/>
          <w:szCs w:val="24"/>
        </w:rPr>
        <w:t xml:space="preserve"> </w:t>
      </w:r>
      <w:r w:rsidRPr="005275E6">
        <w:rPr>
          <w:sz w:val="24"/>
          <w:szCs w:val="24"/>
        </w:rPr>
        <w:t>информацию.</w:t>
      </w:r>
      <w:proofErr w:type="gramEnd"/>
    </w:p>
    <w:p w:rsidR="00607AE8" w:rsidRPr="005275E6" w:rsidRDefault="00607AE8" w:rsidP="00607AE8">
      <w:pPr>
        <w:ind w:left="720"/>
        <w:jc w:val="both"/>
        <w:rPr>
          <w:i/>
          <w:sz w:val="24"/>
          <w:szCs w:val="24"/>
        </w:rPr>
      </w:pPr>
      <w:r w:rsidRPr="005275E6">
        <w:rPr>
          <w:i/>
          <w:sz w:val="24"/>
          <w:szCs w:val="24"/>
        </w:rPr>
        <w:t>Письменная</w:t>
      </w:r>
      <w:r w:rsidRPr="005275E6">
        <w:rPr>
          <w:i/>
          <w:spacing w:val="-7"/>
          <w:sz w:val="24"/>
          <w:szCs w:val="24"/>
        </w:rPr>
        <w:t xml:space="preserve"> </w:t>
      </w:r>
      <w:r w:rsidRPr="005275E6">
        <w:rPr>
          <w:i/>
          <w:sz w:val="24"/>
          <w:szCs w:val="24"/>
        </w:rPr>
        <w:t>речь:</w:t>
      </w:r>
    </w:p>
    <w:p w:rsidR="00607AE8" w:rsidRPr="005275E6" w:rsidRDefault="00607AE8" w:rsidP="00607AE8">
      <w:pPr>
        <w:pStyle w:val="ab"/>
        <w:spacing w:before="32" w:line="264" w:lineRule="auto"/>
        <w:ind w:right="527" w:firstLine="600"/>
        <w:rPr>
          <w:sz w:val="24"/>
          <w:szCs w:val="24"/>
        </w:rPr>
      </w:pPr>
      <w:proofErr w:type="gramStart"/>
      <w:r w:rsidRPr="005275E6">
        <w:rPr>
          <w:sz w:val="24"/>
          <w:szCs w:val="24"/>
        </w:rPr>
        <w:t>заполнять анкеты и формуляры, сообщая о себе основные сведения, в</w:t>
      </w:r>
      <w:r w:rsidRPr="005275E6">
        <w:rPr>
          <w:spacing w:val="1"/>
          <w:sz w:val="24"/>
          <w:szCs w:val="24"/>
        </w:rPr>
        <w:t xml:space="preserve"> </w:t>
      </w:r>
      <w:r w:rsidRPr="005275E6">
        <w:rPr>
          <w:sz w:val="24"/>
          <w:szCs w:val="24"/>
        </w:rPr>
        <w:t>соответствии с нормами, принятыми в стране (странах) изучаемого языка,</w:t>
      </w:r>
      <w:r w:rsidRPr="005275E6">
        <w:rPr>
          <w:spacing w:val="1"/>
          <w:sz w:val="24"/>
          <w:szCs w:val="24"/>
        </w:rPr>
        <w:t xml:space="preserve"> </w:t>
      </w:r>
      <w:r w:rsidRPr="005275E6">
        <w:rPr>
          <w:sz w:val="24"/>
          <w:szCs w:val="24"/>
        </w:rPr>
        <w:t>писать электронное сообщение личного характера, соблюдая речевой этикет,</w:t>
      </w:r>
      <w:r w:rsidRPr="005275E6">
        <w:rPr>
          <w:spacing w:val="1"/>
          <w:sz w:val="24"/>
          <w:szCs w:val="24"/>
        </w:rPr>
        <w:t xml:space="preserve"> </w:t>
      </w:r>
      <w:r w:rsidRPr="005275E6">
        <w:rPr>
          <w:sz w:val="24"/>
          <w:szCs w:val="24"/>
        </w:rPr>
        <w:t>принятый в стране (странах) изучаемого языка (объём сообщения</w:t>
      </w:r>
      <w:r w:rsidRPr="005275E6">
        <w:rPr>
          <w:spacing w:val="1"/>
          <w:sz w:val="24"/>
          <w:szCs w:val="24"/>
        </w:rPr>
        <w:t xml:space="preserve"> </w:t>
      </w:r>
      <w:r w:rsidRPr="005275E6">
        <w:rPr>
          <w:sz w:val="24"/>
          <w:szCs w:val="24"/>
        </w:rPr>
        <w:t>– до 70</w:t>
      </w:r>
      <w:r w:rsidRPr="005275E6">
        <w:rPr>
          <w:spacing w:val="1"/>
          <w:sz w:val="24"/>
          <w:szCs w:val="24"/>
        </w:rPr>
        <w:t xml:space="preserve"> </w:t>
      </w:r>
      <w:r w:rsidRPr="005275E6">
        <w:rPr>
          <w:sz w:val="24"/>
          <w:szCs w:val="24"/>
        </w:rPr>
        <w:t>слов),</w:t>
      </w:r>
      <w:r w:rsidRPr="005275E6">
        <w:rPr>
          <w:spacing w:val="1"/>
          <w:sz w:val="24"/>
          <w:szCs w:val="24"/>
        </w:rPr>
        <w:t xml:space="preserve"> </w:t>
      </w:r>
      <w:r w:rsidRPr="005275E6">
        <w:rPr>
          <w:sz w:val="24"/>
          <w:szCs w:val="24"/>
        </w:rPr>
        <w:t>создавать</w:t>
      </w:r>
      <w:r w:rsidRPr="005275E6">
        <w:rPr>
          <w:spacing w:val="1"/>
          <w:sz w:val="24"/>
          <w:szCs w:val="24"/>
        </w:rPr>
        <w:t xml:space="preserve"> </w:t>
      </w:r>
      <w:r w:rsidRPr="005275E6">
        <w:rPr>
          <w:sz w:val="24"/>
          <w:szCs w:val="24"/>
        </w:rPr>
        <w:t>небольшое</w:t>
      </w:r>
      <w:r w:rsidRPr="005275E6">
        <w:rPr>
          <w:spacing w:val="1"/>
          <w:sz w:val="24"/>
          <w:szCs w:val="24"/>
        </w:rPr>
        <w:t xml:space="preserve"> </w:t>
      </w:r>
      <w:r w:rsidRPr="005275E6">
        <w:rPr>
          <w:sz w:val="24"/>
          <w:szCs w:val="24"/>
        </w:rPr>
        <w:t>письменное</w:t>
      </w:r>
      <w:r w:rsidRPr="005275E6">
        <w:rPr>
          <w:spacing w:val="1"/>
          <w:sz w:val="24"/>
          <w:szCs w:val="24"/>
        </w:rPr>
        <w:t xml:space="preserve"> </w:t>
      </w:r>
      <w:r w:rsidRPr="005275E6">
        <w:rPr>
          <w:sz w:val="24"/>
          <w:szCs w:val="24"/>
        </w:rPr>
        <w:t>высказывание</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использованием</w:t>
      </w:r>
      <w:r w:rsidRPr="005275E6">
        <w:rPr>
          <w:spacing w:val="1"/>
          <w:sz w:val="24"/>
          <w:szCs w:val="24"/>
        </w:rPr>
        <w:t xml:space="preserve"> </w:t>
      </w:r>
      <w:r w:rsidRPr="005275E6">
        <w:rPr>
          <w:sz w:val="24"/>
          <w:szCs w:val="24"/>
        </w:rPr>
        <w:t>образца,</w:t>
      </w:r>
      <w:r w:rsidRPr="005275E6">
        <w:rPr>
          <w:spacing w:val="-1"/>
          <w:sz w:val="24"/>
          <w:szCs w:val="24"/>
        </w:rPr>
        <w:t xml:space="preserve"> </w:t>
      </w:r>
      <w:r w:rsidRPr="005275E6">
        <w:rPr>
          <w:sz w:val="24"/>
          <w:szCs w:val="24"/>
        </w:rPr>
        <w:t>плана,</w:t>
      </w:r>
      <w:r w:rsidRPr="005275E6">
        <w:rPr>
          <w:spacing w:val="-1"/>
          <w:sz w:val="24"/>
          <w:szCs w:val="24"/>
        </w:rPr>
        <w:t xml:space="preserve"> </w:t>
      </w:r>
      <w:r w:rsidRPr="005275E6">
        <w:rPr>
          <w:sz w:val="24"/>
          <w:szCs w:val="24"/>
        </w:rPr>
        <w:t>ключевых</w:t>
      </w:r>
      <w:r w:rsidRPr="005275E6">
        <w:rPr>
          <w:spacing w:val="-7"/>
          <w:sz w:val="24"/>
          <w:szCs w:val="24"/>
        </w:rPr>
        <w:t xml:space="preserve"> </w:t>
      </w:r>
      <w:r w:rsidRPr="005275E6">
        <w:rPr>
          <w:sz w:val="24"/>
          <w:szCs w:val="24"/>
        </w:rPr>
        <w:t>слов,</w:t>
      </w:r>
      <w:r w:rsidRPr="005275E6">
        <w:rPr>
          <w:spacing w:val="-1"/>
          <w:sz w:val="24"/>
          <w:szCs w:val="24"/>
        </w:rPr>
        <w:t xml:space="preserve"> </w:t>
      </w:r>
      <w:r w:rsidRPr="005275E6">
        <w:rPr>
          <w:sz w:val="24"/>
          <w:szCs w:val="24"/>
        </w:rPr>
        <w:t>картинок</w:t>
      </w:r>
      <w:r w:rsidRPr="005275E6">
        <w:rPr>
          <w:spacing w:val="-3"/>
          <w:sz w:val="24"/>
          <w:szCs w:val="24"/>
        </w:rPr>
        <w:t xml:space="preserve"> </w:t>
      </w:r>
      <w:r w:rsidRPr="005275E6">
        <w:rPr>
          <w:sz w:val="24"/>
          <w:szCs w:val="24"/>
        </w:rPr>
        <w:t>(объём</w:t>
      </w:r>
      <w:r w:rsidRPr="005275E6">
        <w:rPr>
          <w:spacing w:val="-2"/>
          <w:sz w:val="24"/>
          <w:szCs w:val="24"/>
        </w:rPr>
        <w:t xml:space="preserve"> </w:t>
      </w:r>
      <w:r w:rsidRPr="005275E6">
        <w:rPr>
          <w:sz w:val="24"/>
          <w:szCs w:val="24"/>
        </w:rPr>
        <w:t>высказывания</w:t>
      </w:r>
      <w:r w:rsidRPr="005275E6">
        <w:rPr>
          <w:spacing w:val="8"/>
          <w:sz w:val="24"/>
          <w:szCs w:val="24"/>
        </w:rPr>
        <w:t xml:space="preserve"> </w:t>
      </w:r>
      <w:r w:rsidRPr="005275E6">
        <w:rPr>
          <w:sz w:val="24"/>
          <w:szCs w:val="24"/>
        </w:rPr>
        <w:t>–</w:t>
      </w:r>
      <w:r w:rsidRPr="005275E6">
        <w:rPr>
          <w:spacing w:val="-3"/>
          <w:sz w:val="24"/>
          <w:szCs w:val="24"/>
        </w:rPr>
        <w:t xml:space="preserve"> </w:t>
      </w:r>
      <w:r w:rsidRPr="005275E6">
        <w:rPr>
          <w:sz w:val="24"/>
          <w:szCs w:val="24"/>
        </w:rPr>
        <w:t>до</w:t>
      </w:r>
      <w:r w:rsidRPr="005275E6">
        <w:rPr>
          <w:spacing w:val="-4"/>
          <w:sz w:val="24"/>
          <w:szCs w:val="24"/>
        </w:rPr>
        <w:t xml:space="preserve"> </w:t>
      </w:r>
      <w:r w:rsidRPr="005275E6">
        <w:rPr>
          <w:sz w:val="24"/>
          <w:szCs w:val="24"/>
        </w:rPr>
        <w:t>70</w:t>
      </w:r>
      <w:r w:rsidRPr="005275E6">
        <w:rPr>
          <w:spacing w:val="-3"/>
          <w:sz w:val="24"/>
          <w:szCs w:val="24"/>
        </w:rPr>
        <w:t xml:space="preserve"> </w:t>
      </w:r>
      <w:r w:rsidRPr="005275E6">
        <w:rPr>
          <w:sz w:val="24"/>
          <w:szCs w:val="24"/>
        </w:rPr>
        <w:t>слов).</w:t>
      </w:r>
      <w:proofErr w:type="gramEnd"/>
    </w:p>
    <w:p w:rsidR="00607AE8" w:rsidRPr="005275E6" w:rsidRDefault="00607AE8" w:rsidP="008A74F0">
      <w:pPr>
        <w:pStyle w:val="a4"/>
        <w:widowControl w:val="0"/>
        <w:numPr>
          <w:ilvl w:val="0"/>
          <w:numId w:val="62"/>
        </w:numPr>
        <w:tabs>
          <w:tab w:val="left" w:pos="1023"/>
        </w:tabs>
        <w:autoSpaceDE w:val="0"/>
        <w:autoSpaceDN w:val="0"/>
        <w:spacing w:before="2" w:after="0" w:line="240" w:lineRule="auto"/>
        <w:contextualSpacing w:val="0"/>
        <w:jc w:val="both"/>
        <w:rPr>
          <w:sz w:val="24"/>
          <w:szCs w:val="24"/>
        </w:rPr>
      </w:pPr>
      <w:r w:rsidRPr="005275E6">
        <w:rPr>
          <w:sz w:val="24"/>
          <w:szCs w:val="24"/>
        </w:rPr>
        <w:t>Языковые</w:t>
      </w:r>
      <w:r w:rsidRPr="005275E6">
        <w:rPr>
          <w:spacing w:val="-4"/>
          <w:sz w:val="24"/>
          <w:szCs w:val="24"/>
        </w:rPr>
        <w:t xml:space="preserve"> </w:t>
      </w:r>
      <w:r w:rsidRPr="005275E6">
        <w:rPr>
          <w:sz w:val="24"/>
          <w:szCs w:val="24"/>
        </w:rPr>
        <w:t>знания</w:t>
      </w:r>
      <w:r w:rsidRPr="005275E6">
        <w:rPr>
          <w:spacing w:val="-3"/>
          <w:sz w:val="24"/>
          <w:szCs w:val="24"/>
        </w:rPr>
        <w:t xml:space="preserve"> </w:t>
      </w:r>
      <w:r w:rsidRPr="005275E6">
        <w:rPr>
          <w:sz w:val="24"/>
          <w:szCs w:val="24"/>
        </w:rPr>
        <w:t>и</w:t>
      </w:r>
      <w:r w:rsidRPr="005275E6">
        <w:rPr>
          <w:spacing w:val="-4"/>
          <w:sz w:val="24"/>
          <w:szCs w:val="24"/>
        </w:rPr>
        <w:t xml:space="preserve"> </w:t>
      </w:r>
      <w:r w:rsidRPr="005275E6">
        <w:rPr>
          <w:sz w:val="24"/>
          <w:szCs w:val="24"/>
        </w:rPr>
        <w:t>умения.</w:t>
      </w:r>
    </w:p>
    <w:p w:rsidR="00607AE8" w:rsidRPr="005275E6" w:rsidRDefault="00607AE8" w:rsidP="00607AE8">
      <w:pPr>
        <w:spacing w:before="29"/>
        <w:ind w:left="720"/>
        <w:jc w:val="both"/>
        <w:rPr>
          <w:i/>
          <w:sz w:val="24"/>
          <w:szCs w:val="24"/>
        </w:rPr>
      </w:pPr>
      <w:r w:rsidRPr="005275E6">
        <w:rPr>
          <w:i/>
          <w:sz w:val="24"/>
          <w:szCs w:val="24"/>
        </w:rPr>
        <w:t>Фонетическая</w:t>
      </w:r>
      <w:r w:rsidRPr="005275E6">
        <w:rPr>
          <w:i/>
          <w:spacing w:val="-6"/>
          <w:sz w:val="24"/>
          <w:szCs w:val="24"/>
        </w:rPr>
        <w:t xml:space="preserve"> </w:t>
      </w:r>
      <w:r w:rsidRPr="005275E6">
        <w:rPr>
          <w:i/>
          <w:sz w:val="24"/>
          <w:szCs w:val="24"/>
        </w:rPr>
        <w:t>сторона</w:t>
      </w:r>
      <w:r w:rsidRPr="005275E6">
        <w:rPr>
          <w:i/>
          <w:spacing w:val="-5"/>
          <w:sz w:val="24"/>
          <w:szCs w:val="24"/>
        </w:rPr>
        <w:t xml:space="preserve"> </w:t>
      </w:r>
      <w:r w:rsidRPr="005275E6">
        <w:rPr>
          <w:i/>
          <w:sz w:val="24"/>
          <w:szCs w:val="24"/>
        </w:rPr>
        <w:t>речи:</w:t>
      </w:r>
    </w:p>
    <w:p w:rsidR="00607AE8" w:rsidRPr="005275E6" w:rsidRDefault="00607AE8" w:rsidP="00607AE8">
      <w:pPr>
        <w:pStyle w:val="ab"/>
        <w:spacing w:before="33" w:line="264" w:lineRule="auto"/>
        <w:ind w:right="535" w:firstLine="600"/>
        <w:rPr>
          <w:sz w:val="24"/>
          <w:szCs w:val="24"/>
        </w:rPr>
      </w:pPr>
      <w:r w:rsidRPr="005275E6">
        <w:rPr>
          <w:sz w:val="24"/>
          <w:szCs w:val="24"/>
        </w:rPr>
        <w:t>различать</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слух,</w:t>
      </w:r>
      <w:r w:rsidRPr="005275E6">
        <w:rPr>
          <w:spacing w:val="1"/>
          <w:sz w:val="24"/>
          <w:szCs w:val="24"/>
        </w:rPr>
        <w:t xml:space="preserve"> </w:t>
      </w:r>
      <w:r w:rsidRPr="005275E6">
        <w:rPr>
          <w:sz w:val="24"/>
          <w:szCs w:val="24"/>
        </w:rPr>
        <w:t>без</w:t>
      </w:r>
      <w:r w:rsidRPr="005275E6">
        <w:rPr>
          <w:spacing w:val="1"/>
          <w:sz w:val="24"/>
          <w:szCs w:val="24"/>
        </w:rPr>
        <w:t xml:space="preserve"> </w:t>
      </w:r>
      <w:r w:rsidRPr="005275E6">
        <w:rPr>
          <w:sz w:val="24"/>
          <w:szCs w:val="24"/>
        </w:rPr>
        <w:t>ошибок,</w:t>
      </w:r>
      <w:r w:rsidRPr="005275E6">
        <w:rPr>
          <w:spacing w:val="1"/>
          <w:sz w:val="24"/>
          <w:szCs w:val="24"/>
        </w:rPr>
        <w:t xml:space="preserve"> </w:t>
      </w:r>
      <w:r w:rsidRPr="005275E6">
        <w:rPr>
          <w:sz w:val="24"/>
          <w:szCs w:val="24"/>
        </w:rPr>
        <w:t>ведущих</w:t>
      </w:r>
      <w:r w:rsidRPr="005275E6">
        <w:rPr>
          <w:spacing w:val="1"/>
          <w:sz w:val="24"/>
          <w:szCs w:val="24"/>
        </w:rPr>
        <w:t xml:space="preserve"> </w:t>
      </w:r>
      <w:r w:rsidRPr="005275E6">
        <w:rPr>
          <w:sz w:val="24"/>
          <w:szCs w:val="24"/>
        </w:rPr>
        <w:t>к</w:t>
      </w:r>
      <w:r w:rsidRPr="005275E6">
        <w:rPr>
          <w:spacing w:val="1"/>
          <w:sz w:val="24"/>
          <w:szCs w:val="24"/>
        </w:rPr>
        <w:t xml:space="preserve"> </w:t>
      </w:r>
      <w:r w:rsidRPr="005275E6">
        <w:rPr>
          <w:sz w:val="24"/>
          <w:szCs w:val="24"/>
        </w:rPr>
        <w:t>сбою</w:t>
      </w:r>
      <w:r w:rsidRPr="005275E6">
        <w:rPr>
          <w:spacing w:val="1"/>
          <w:sz w:val="24"/>
          <w:szCs w:val="24"/>
        </w:rPr>
        <w:t xml:space="preserve"> </w:t>
      </w:r>
      <w:r w:rsidRPr="005275E6">
        <w:rPr>
          <w:sz w:val="24"/>
          <w:szCs w:val="24"/>
        </w:rPr>
        <w:t>коммуникации,</w:t>
      </w:r>
      <w:r w:rsidRPr="005275E6">
        <w:rPr>
          <w:spacing w:val="1"/>
          <w:sz w:val="24"/>
          <w:szCs w:val="24"/>
        </w:rPr>
        <w:t xml:space="preserve"> </w:t>
      </w:r>
      <w:r w:rsidRPr="005275E6">
        <w:rPr>
          <w:sz w:val="24"/>
          <w:szCs w:val="24"/>
        </w:rPr>
        <w:t>произносить</w:t>
      </w:r>
      <w:r w:rsidRPr="005275E6">
        <w:rPr>
          <w:spacing w:val="7"/>
          <w:sz w:val="24"/>
          <w:szCs w:val="24"/>
        </w:rPr>
        <w:t xml:space="preserve"> </w:t>
      </w:r>
      <w:r w:rsidRPr="005275E6">
        <w:rPr>
          <w:sz w:val="24"/>
          <w:szCs w:val="24"/>
        </w:rPr>
        <w:t>слова</w:t>
      </w:r>
      <w:r w:rsidRPr="005275E6">
        <w:rPr>
          <w:spacing w:val="10"/>
          <w:sz w:val="24"/>
          <w:szCs w:val="24"/>
        </w:rPr>
        <w:t xml:space="preserve"> </w:t>
      </w:r>
      <w:r w:rsidRPr="005275E6">
        <w:rPr>
          <w:sz w:val="24"/>
          <w:szCs w:val="24"/>
        </w:rPr>
        <w:t>с</w:t>
      </w:r>
      <w:r w:rsidRPr="005275E6">
        <w:rPr>
          <w:spacing w:val="10"/>
          <w:sz w:val="24"/>
          <w:szCs w:val="24"/>
        </w:rPr>
        <w:t xml:space="preserve"> </w:t>
      </w:r>
      <w:r w:rsidRPr="005275E6">
        <w:rPr>
          <w:sz w:val="24"/>
          <w:szCs w:val="24"/>
        </w:rPr>
        <w:t>правильным</w:t>
      </w:r>
      <w:r w:rsidRPr="005275E6">
        <w:rPr>
          <w:spacing w:val="15"/>
          <w:sz w:val="24"/>
          <w:szCs w:val="24"/>
        </w:rPr>
        <w:t xml:space="preserve"> </w:t>
      </w:r>
      <w:r w:rsidRPr="005275E6">
        <w:rPr>
          <w:sz w:val="24"/>
          <w:szCs w:val="24"/>
        </w:rPr>
        <w:t>ударением</w:t>
      </w:r>
      <w:r w:rsidRPr="005275E6">
        <w:rPr>
          <w:spacing w:val="10"/>
          <w:sz w:val="24"/>
          <w:szCs w:val="24"/>
        </w:rPr>
        <w:t xml:space="preserve"> </w:t>
      </w:r>
      <w:r w:rsidRPr="005275E6">
        <w:rPr>
          <w:sz w:val="24"/>
          <w:szCs w:val="24"/>
        </w:rPr>
        <w:t>и</w:t>
      </w:r>
      <w:r w:rsidRPr="005275E6">
        <w:rPr>
          <w:spacing w:val="9"/>
          <w:sz w:val="24"/>
          <w:szCs w:val="24"/>
        </w:rPr>
        <w:t xml:space="preserve"> </w:t>
      </w:r>
      <w:r w:rsidRPr="005275E6">
        <w:rPr>
          <w:sz w:val="24"/>
          <w:szCs w:val="24"/>
        </w:rPr>
        <w:t>фразы</w:t>
      </w:r>
      <w:r w:rsidRPr="005275E6">
        <w:rPr>
          <w:spacing w:val="9"/>
          <w:sz w:val="24"/>
          <w:szCs w:val="24"/>
        </w:rPr>
        <w:t xml:space="preserve"> </w:t>
      </w:r>
      <w:r w:rsidRPr="005275E6">
        <w:rPr>
          <w:sz w:val="24"/>
          <w:szCs w:val="24"/>
        </w:rPr>
        <w:t>с</w:t>
      </w:r>
      <w:r w:rsidRPr="005275E6">
        <w:rPr>
          <w:spacing w:val="10"/>
          <w:sz w:val="24"/>
          <w:szCs w:val="24"/>
        </w:rPr>
        <w:t xml:space="preserve"> </w:t>
      </w:r>
      <w:r w:rsidRPr="005275E6">
        <w:rPr>
          <w:sz w:val="24"/>
          <w:szCs w:val="24"/>
        </w:rPr>
        <w:t>соблюдением</w:t>
      </w:r>
      <w:r w:rsidRPr="005275E6">
        <w:rPr>
          <w:spacing w:val="10"/>
          <w:sz w:val="24"/>
          <w:szCs w:val="24"/>
        </w:rPr>
        <w:t xml:space="preserve"> </w:t>
      </w:r>
      <w:r w:rsidRPr="005275E6">
        <w:rPr>
          <w:sz w:val="24"/>
          <w:szCs w:val="24"/>
        </w:rPr>
        <w:t>их ритмико-интонационных</w:t>
      </w:r>
      <w:r w:rsidRPr="005275E6">
        <w:rPr>
          <w:spacing w:val="1"/>
          <w:sz w:val="24"/>
          <w:szCs w:val="24"/>
        </w:rPr>
        <w:t xml:space="preserve"> </w:t>
      </w:r>
      <w:r w:rsidRPr="005275E6">
        <w:rPr>
          <w:sz w:val="24"/>
          <w:szCs w:val="24"/>
        </w:rPr>
        <w:t>особенностей,</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применять</w:t>
      </w:r>
      <w:r w:rsidRPr="005275E6">
        <w:rPr>
          <w:spacing w:val="1"/>
          <w:sz w:val="24"/>
          <w:szCs w:val="24"/>
        </w:rPr>
        <w:t xml:space="preserve"> </w:t>
      </w:r>
      <w:r w:rsidRPr="005275E6">
        <w:rPr>
          <w:sz w:val="24"/>
          <w:szCs w:val="24"/>
        </w:rPr>
        <w:t>правила</w:t>
      </w:r>
      <w:r w:rsidRPr="005275E6">
        <w:rPr>
          <w:spacing w:val="1"/>
          <w:sz w:val="24"/>
          <w:szCs w:val="24"/>
        </w:rPr>
        <w:t xml:space="preserve"> </w:t>
      </w:r>
      <w:r w:rsidRPr="005275E6">
        <w:rPr>
          <w:sz w:val="24"/>
          <w:szCs w:val="24"/>
        </w:rPr>
        <w:t>отсутствия фразового ударения на служебных словах; выразительно читать</w:t>
      </w:r>
      <w:r w:rsidRPr="005275E6">
        <w:rPr>
          <w:spacing w:val="1"/>
          <w:sz w:val="24"/>
          <w:szCs w:val="24"/>
        </w:rPr>
        <w:t xml:space="preserve"> </w:t>
      </w:r>
      <w:r w:rsidRPr="005275E6">
        <w:rPr>
          <w:sz w:val="24"/>
          <w:szCs w:val="24"/>
        </w:rPr>
        <w:t>вслух небольшие адаптированные аутентичные тексты объёмом до 95 слов,</w:t>
      </w:r>
      <w:r w:rsidRPr="005275E6">
        <w:rPr>
          <w:spacing w:val="1"/>
          <w:sz w:val="24"/>
          <w:szCs w:val="24"/>
        </w:rPr>
        <w:t xml:space="preserve"> </w:t>
      </w:r>
      <w:r w:rsidRPr="005275E6">
        <w:rPr>
          <w:sz w:val="24"/>
          <w:szCs w:val="24"/>
        </w:rPr>
        <w:t>построенные</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изученном</w:t>
      </w:r>
      <w:r w:rsidRPr="005275E6">
        <w:rPr>
          <w:spacing w:val="1"/>
          <w:sz w:val="24"/>
          <w:szCs w:val="24"/>
        </w:rPr>
        <w:t xml:space="preserve"> </w:t>
      </w:r>
      <w:r w:rsidRPr="005275E6">
        <w:rPr>
          <w:sz w:val="24"/>
          <w:szCs w:val="24"/>
        </w:rPr>
        <w:t>языковом</w:t>
      </w:r>
      <w:r w:rsidRPr="005275E6">
        <w:rPr>
          <w:spacing w:val="1"/>
          <w:sz w:val="24"/>
          <w:szCs w:val="24"/>
        </w:rPr>
        <w:t xml:space="preserve"> </w:t>
      </w:r>
      <w:r w:rsidRPr="005275E6">
        <w:rPr>
          <w:sz w:val="24"/>
          <w:szCs w:val="24"/>
        </w:rPr>
        <w:t>материале,</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соблюдением</w:t>
      </w:r>
      <w:r w:rsidRPr="005275E6">
        <w:rPr>
          <w:spacing w:val="1"/>
          <w:sz w:val="24"/>
          <w:szCs w:val="24"/>
        </w:rPr>
        <w:t xml:space="preserve"> </w:t>
      </w:r>
      <w:r w:rsidRPr="005275E6">
        <w:rPr>
          <w:sz w:val="24"/>
          <w:szCs w:val="24"/>
        </w:rPr>
        <w:t>правил</w:t>
      </w:r>
      <w:r w:rsidRPr="005275E6">
        <w:rPr>
          <w:spacing w:val="1"/>
          <w:sz w:val="24"/>
          <w:szCs w:val="24"/>
        </w:rPr>
        <w:t xml:space="preserve"> </w:t>
      </w:r>
      <w:r w:rsidRPr="005275E6">
        <w:rPr>
          <w:sz w:val="24"/>
          <w:szCs w:val="24"/>
        </w:rPr>
        <w:t>чтения</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соответствующей</w:t>
      </w:r>
      <w:r w:rsidRPr="005275E6">
        <w:rPr>
          <w:spacing w:val="1"/>
          <w:sz w:val="24"/>
          <w:szCs w:val="24"/>
        </w:rPr>
        <w:t xml:space="preserve"> </w:t>
      </w:r>
      <w:r w:rsidRPr="005275E6">
        <w:rPr>
          <w:sz w:val="24"/>
          <w:szCs w:val="24"/>
        </w:rPr>
        <w:t>интонации,</w:t>
      </w:r>
      <w:r w:rsidRPr="005275E6">
        <w:rPr>
          <w:spacing w:val="1"/>
          <w:sz w:val="24"/>
          <w:szCs w:val="24"/>
        </w:rPr>
        <w:t xml:space="preserve"> </w:t>
      </w:r>
      <w:r w:rsidRPr="005275E6">
        <w:rPr>
          <w:sz w:val="24"/>
          <w:szCs w:val="24"/>
        </w:rPr>
        <w:t>читать</w:t>
      </w:r>
      <w:r w:rsidRPr="005275E6">
        <w:rPr>
          <w:spacing w:val="1"/>
          <w:sz w:val="24"/>
          <w:szCs w:val="24"/>
        </w:rPr>
        <w:t xml:space="preserve"> </w:t>
      </w:r>
      <w:r w:rsidRPr="005275E6">
        <w:rPr>
          <w:sz w:val="24"/>
          <w:szCs w:val="24"/>
        </w:rPr>
        <w:t>новые</w:t>
      </w:r>
      <w:r w:rsidRPr="005275E6">
        <w:rPr>
          <w:spacing w:val="1"/>
          <w:sz w:val="24"/>
          <w:szCs w:val="24"/>
        </w:rPr>
        <w:t xml:space="preserve"> </w:t>
      </w:r>
      <w:r w:rsidRPr="005275E6">
        <w:rPr>
          <w:sz w:val="24"/>
          <w:szCs w:val="24"/>
        </w:rPr>
        <w:t>слова</w:t>
      </w:r>
      <w:r w:rsidRPr="005275E6">
        <w:rPr>
          <w:spacing w:val="1"/>
          <w:sz w:val="24"/>
          <w:szCs w:val="24"/>
        </w:rPr>
        <w:t xml:space="preserve"> </w:t>
      </w:r>
      <w:r w:rsidRPr="005275E6">
        <w:rPr>
          <w:sz w:val="24"/>
          <w:szCs w:val="24"/>
        </w:rPr>
        <w:t>согласно</w:t>
      </w:r>
      <w:r w:rsidRPr="005275E6">
        <w:rPr>
          <w:spacing w:val="1"/>
          <w:sz w:val="24"/>
          <w:szCs w:val="24"/>
        </w:rPr>
        <w:t xml:space="preserve"> </w:t>
      </w:r>
      <w:r w:rsidRPr="005275E6">
        <w:rPr>
          <w:sz w:val="24"/>
          <w:szCs w:val="24"/>
        </w:rPr>
        <w:t>основным</w:t>
      </w:r>
      <w:r w:rsidRPr="005275E6">
        <w:rPr>
          <w:spacing w:val="1"/>
          <w:sz w:val="24"/>
          <w:szCs w:val="24"/>
        </w:rPr>
        <w:t xml:space="preserve"> </w:t>
      </w:r>
      <w:r w:rsidRPr="005275E6">
        <w:rPr>
          <w:sz w:val="24"/>
          <w:szCs w:val="24"/>
        </w:rPr>
        <w:t>правилам</w:t>
      </w:r>
      <w:r w:rsidRPr="005275E6">
        <w:rPr>
          <w:spacing w:val="3"/>
          <w:sz w:val="24"/>
          <w:szCs w:val="24"/>
        </w:rPr>
        <w:t xml:space="preserve"> </w:t>
      </w:r>
      <w:r w:rsidRPr="005275E6">
        <w:rPr>
          <w:sz w:val="24"/>
          <w:szCs w:val="24"/>
        </w:rPr>
        <w:t>чтения.</w:t>
      </w:r>
    </w:p>
    <w:p w:rsidR="00607AE8" w:rsidRPr="005275E6" w:rsidRDefault="00607AE8" w:rsidP="00607AE8">
      <w:pPr>
        <w:spacing w:before="2"/>
        <w:ind w:left="720"/>
        <w:jc w:val="both"/>
        <w:rPr>
          <w:i/>
          <w:sz w:val="24"/>
          <w:szCs w:val="24"/>
        </w:rPr>
      </w:pPr>
      <w:r w:rsidRPr="005275E6">
        <w:rPr>
          <w:i/>
          <w:sz w:val="24"/>
          <w:szCs w:val="24"/>
        </w:rPr>
        <w:t>Графика,</w:t>
      </w:r>
      <w:r w:rsidRPr="005275E6">
        <w:rPr>
          <w:i/>
          <w:spacing w:val="-1"/>
          <w:sz w:val="24"/>
          <w:szCs w:val="24"/>
        </w:rPr>
        <w:t xml:space="preserve"> </w:t>
      </w:r>
      <w:r w:rsidRPr="005275E6">
        <w:rPr>
          <w:i/>
          <w:sz w:val="24"/>
          <w:szCs w:val="24"/>
        </w:rPr>
        <w:t>орфография</w:t>
      </w:r>
      <w:r w:rsidRPr="005275E6">
        <w:rPr>
          <w:i/>
          <w:spacing w:val="-3"/>
          <w:sz w:val="24"/>
          <w:szCs w:val="24"/>
        </w:rPr>
        <w:t xml:space="preserve"> </w:t>
      </w:r>
      <w:r w:rsidRPr="005275E6">
        <w:rPr>
          <w:i/>
          <w:sz w:val="24"/>
          <w:szCs w:val="24"/>
        </w:rPr>
        <w:t>и</w:t>
      </w:r>
      <w:r w:rsidRPr="005275E6">
        <w:rPr>
          <w:i/>
          <w:spacing w:val="-4"/>
          <w:sz w:val="24"/>
          <w:szCs w:val="24"/>
        </w:rPr>
        <w:t xml:space="preserve"> </w:t>
      </w:r>
      <w:r w:rsidRPr="005275E6">
        <w:rPr>
          <w:i/>
          <w:sz w:val="24"/>
          <w:szCs w:val="24"/>
        </w:rPr>
        <w:t>пунктуация:</w:t>
      </w:r>
    </w:p>
    <w:p w:rsidR="00607AE8" w:rsidRPr="005275E6" w:rsidRDefault="00607AE8" w:rsidP="00607AE8">
      <w:pPr>
        <w:pStyle w:val="ab"/>
        <w:spacing w:before="33"/>
        <w:ind w:left="720"/>
        <w:rPr>
          <w:sz w:val="24"/>
          <w:szCs w:val="24"/>
        </w:rPr>
      </w:pPr>
      <w:r w:rsidRPr="005275E6">
        <w:rPr>
          <w:sz w:val="24"/>
          <w:szCs w:val="24"/>
        </w:rPr>
        <w:t>правильно</w:t>
      </w:r>
      <w:r w:rsidRPr="005275E6">
        <w:rPr>
          <w:spacing w:val="-7"/>
          <w:sz w:val="24"/>
          <w:szCs w:val="24"/>
        </w:rPr>
        <w:t xml:space="preserve"> </w:t>
      </w:r>
      <w:r w:rsidRPr="005275E6">
        <w:rPr>
          <w:sz w:val="24"/>
          <w:szCs w:val="24"/>
        </w:rPr>
        <w:t>писать</w:t>
      </w:r>
      <w:r w:rsidRPr="005275E6">
        <w:rPr>
          <w:spacing w:val="-8"/>
          <w:sz w:val="24"/>
          <w:szCs w:val="24"/>
        </w:rPr>
        <w:t xml:space="preserve"> </w:t>
      </w:r>
      <w:r w:rsidRPr="005275E6">
        <w:rPr>
          <w:sz w:val="24"/>
          <w:szCs w:val="24"/>
        </w:rPr>
        <w:t>изученные</w:t>
      </w:r>
      <w:r w:rsidRPr="005275E6">
        <w:rPr>
          <w:spacing w:val="-5"/>
          <w:sz w:val="24"/>
          <w:szCs w:val="24"/>
        </w:rPr>
        <w:t xml:space="preserve"> </w:t>
      </w:r>
      <w:r w:rsidRPr="005275E6">
        <w:rPr>
          <w:sz w:val="24"/>
          <w:szCs w:val="24"/>
        </w:rPr>
        <w:t>слова;</w:t>
      </w:r>
    </w:p>
    <w:p w:rsidR="00607AE8" w:rsidRPr="005275E6" w:rsidRDefault="00607AE8" w:rsidP="00607AE8">
      <w:pPr>
        <w:pStyle w:val="ab"/>
        <w:spacing w:before="29" w:line="264" w:lineRule="auto"/>
        <w:ind w:right="535" w:firstLine="600"/>
        <w:rPr>
          <w:sz w:val="24"/>
          <w:szCs w:val="24"/>
        </w:rPr>
      </w:pPr>
      <w:r w:rsidRPr="005275E6">
        <w:rPr>
          <w:sz w:val="24"/>
          <w:szCs w:val="24"/>
        </w:rPr>
        <w:t>использовать точку, вопросительный и восклицательный знаки в конце</w:t>
      </w:r>
      <w:r w:rsidRPr="005275E6">
        <w:rPr>
          <w:spacing w:val="1"/>
          <w:sz w:val="24"/>
          <w:szCs w:val="24"/>
        </w:rPr>
        <w:t xml:space="preserve"> </w:t>
      </w:r>
      <w:r w:rsidRPr="005275E6">
        <w:rPr>
          <w:sz w:val="24"/>
          <w:szCs w:val="24"/>
        </w:rPr>
        <w:t>предложения,</w:t>
      </w:r>
      <w:r w:rsidRPr="005275E6">
        <w:rPr>
          <w:spacing w:val="3"/>
          <w:sz w:val="24"/>
          <w:szCs w:val="24"/>
        </w:rPr>
        <w:t xml:space="preserve"> </w:t>
      </w:r>
      <w:r w:rsidRPr="005275E6">
        <w:rPr>
          <w:sz w:val="24"/>
          <w:szCs w:val="24"/>
        </w:rPr>
        <w:t>запятую при перечислении;</w:t>
      </w:r>
    </w:p>
    <w:p w:rsidR="00607AE8" w:rsidRPr="005275E6" w:rsidRDefault="00607AE8" w:rsidP="00607AE8">
      <w:pPr>
        <w:pStyle w:val="ab"/>
        <w:spacing w:before="2" w:line="264" w:lineRule="auto"/>
        <w:ind w:right="538" w:firstLine="600"/>
        <w:rPr>
          <w:sz w:val="24"/>
          <w:szCs w:val="24"/>
        </w:rPr>
      </w:pPr>
      <w:r w:rsidRPr="005275E6">
        <w:rPr>
          <w:sz w:val="24"/>
          <w:szCs w:val="24"/>
        </w:rPr>
        <w:t>пунктуационно правильно оформлять электронное сообщение личного</w:t>
      </w:r>
      <w:r w:rsidRPr="005275E6">
        <w:rPr>
          <w:spacing w:val="1"/>
          <w:sz w:val="24"/>
          <w:szCs w:val="24"/>
        </w:rPr>
        <w:t xml:space="preserve"> </w:t>
      </w:r>
      <w:r w:rsidRPr="005275E6">
        <w:rPr>
          <w:sz w:val="24"/>
          <w:szCs w:val="24"/>
        </w:rPr>
        <w:t>характера.</w:t>
      </w:r>
    </w:p>
    <w:p w:rsidR="00607AE8" w:rsidRPr="005275E6" w:rsidRDefault="00607AE8" w:rsidP="00607AE8">
      <w:pPr>
        <w:spacing w:line="320" w:lineRule="exact"/>
        <w:ind w:left="720"/>
        <w:jc w:val="both"/>
        <w:rPr>
          <w:i/>
          <w:sz w:val="24"/>
          <w:szCs w:val="24"/>
        </w:rPr>
      </w:pPr>
      <w:r w:rsidRPr="005275E6">
        <w:rPr>
          <w:i/>
          <w:sz w:val="24"/>
          <w:szCs w:val="24"/>
        </w:rPr>
        <w:t>Лексическая</w:t>
      </w:r>
      <w:r w:rsidRPr="005275E6">
        <w:rPr>
          <w:i/>
          <w:spacing w:val="-6"/>
          <w:sz w:val="24"/>
          <w:szCs w:val="24"/>
        </w:rPr>
        <w:t xml:space="preserve"> </w:t>
      </w:r>
      <w:r w:rsidRPr="005275E6">
        <w:rPr>
          <w:i/>
          <w:sz w:val="24"/>
          <w:szCs w:val="24"/>
        </w:rPr>
        <w:t>сторона</w:t>
      </w:r>
      <w:r w:rsidRPr="005275E6">
        <w:rPr>
          <w:i/>
          <w:spacing w:val="-5"/>
          <w:sz w:val="24"/>
          <w:szCs w:val="24"/>
        </w:rPr>
        <w:t xml:space="preserve"> </w:t>
      </w:r>
      <w:r w:rsidRPr="005275E6">
        <w:rPr>
          <w:i/>
          <w:sz w:val="24"/>
          <w:szCs w:val="24"/>
        </w:rPr>
        <w:t>речи:</w:t>
      </w:r>
    </w:p>
    <w:p w:rsidR="00607AE8" w:rsidRPr="005275E6" w:rsidRDefault="00607AE8" w:rsidP="00607AE8">
      <w:pPr>
        <w:pStyle w:val="ab"/>
        <w:spacing w:before="33" w:line="264" w:lineRule="auto"/>
        <w:ind w:right="528" w:firstLine="600"/>
        <w:rPr>
          <w:sz w:val="24"/>
          <w:szCs w:val="24"/>
        </w:rPr>
      </w:pPr>
      <w:r w:rsidRPr="005275E6">
        <w:rPr>
          <w:sz w:val="24"/>
          <w:szCs w:val="24"/>
        </w:rPr>
        <w:t>распознавать</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устной</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письменном</w:t>
      </w:r>
      <w:r w:rsidRPr="005275E6">
        <w:rPr>
          <w:spacing w:val="1"/>
          <w:sz w:val="24"/>
          <w:szCs w:val="24"/>
        </w:rPr>
        <w:t xml:space="preserve"> </w:t>
      </w:r>
      <w:r w:rsidRPr="005275E6">
        <w:rPr>
          <w:sz w:val="24"/>
          <w:szCs w:val="24"/>
        </w:rPr>
        <w:t>тексте</w:t>
      </w:r>
      <w:r w:rsidRPr="005275E6">
        <w:rPr>
          <w:spacing w:val="1"/>
          <w:sz w:val="24"/>
          <w:szCs w:val="24"/>
        </w:rPr>
        <w:t xml:space="preserve"> </w:t>
      </w:r>
      <w:r w:rsidRPr="005275E6">
        <w:rPr>
          <w:sz w:val="24"/>
          <w:szCs w:val="24"/>
        </w:rPr>
        <w:t>800</w:t>
      </w:r>
      <w:r w:rsidRPr="005275E6">
        <w:rPr>
          <w:spacing w:val="1"/>
          <w:sz w:val="24"/>
          <w:szCs w:val="24"/>
        </w:rPr>
        <w:t xml:space="preserve"> </w:t>
      </w:r>
      <w:r w:rsidRPr="005275E6">
        <w:rPr>
          <w:sz w:val="24"/>
          <w:szCs w:val="24"/>
        </w:rPr>
        <w:t>лексических</w:t>
      </w:r>
      <w:r w:rsidRPr="005275E6">
        <w:rPr>
          <w:spacing w:val="1"/>
          <w:sz w:val="24"/>
          <w:szCs w:val="24"/>
        </w:rPr>
        <w:t xml:space="preserve"> </w:t>
      </w:r>
      <w:r w:rsidRPr="005275E6">
        <w:rPr>
          <w:sz w:val="24"/>
          <w:szCs w:val="24"/>
        </w:rPr>
        <w:t>единиц (слов, словосочетаний, речевых клише) и правильно употреблять в</w:t>
      </w:r>
      <w:r w:rsidRPr="005275E6">
        <w:rPr>
          <w:spacing w:val="1"/>
          <w:sz w:val="24"/>
          <w:szCs w:val="24"/>
        </w:rPr>
        <w:t xml:space="preserve"> </w:t>
      </w:r>
      <w:r w:rsidRPr="005275E6">
        <w:rPr>
          <w:sz w:val="24"/>
          <w:szCs w:val="24"/>
        </w:rPr>
        <w:t>устной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письменной</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750</w:t>
      </w:r>
      <w:r w:rsidRPr="005275E6">
        <w:rPr>
          <w:spacing w:val="1"/>
          <w:sz w:val="24"/>
          <w:szCs w:val="24"/>
        </w:rPr>
        <w:t xml:space="preserve"> </w:t>
      </w:r>
      <w:r w:rsidRPr="005275E6">
        <w:rPr>
          <w:sz w:val="24"/>
          <w:szCs w:val="24"/>
        </w:rPr>
        <w:t>лексических</w:t>
      </w:r>
      <w:r w:rsidRPr="005275E6">
        <w:rPr>
          <w:spacing w:val="1"/>
          <w:sz w:val="24"/>
          <w:szCs w:val="24"/>
        </w:rPr>
        <w:t xml:space="preserve"> </w:t>
      </w:r>
      <w:r w:rsidRPr="005275E6">
        <w:rPr>
          <w:sz w:val="24"/>
          <w:szCs w:val="24"/>
        </w:rPr>
        <w:t>единиц</w:t>
      </w:r>
      <w:r w:rsidRPr="005275E6">
        <w:rPr>
          <w:spacing w:val="1"/>
          <w:sz w:val="24"/>
          <w:szCs w:val="24"/>
        </w:rPr>
        <w:t xml:space="preserve"> </w:t>
      </w:r>
      <w:r w:rsidRPr="005275E6">
        <w:rPr>
          <w:sz w:val="24"/>
          <w:szCs w:val="24"/>
        </w:rPr>
        <w:t>(включая</w:t>
      </w:r>
      <w:r w:rsidRPr="005275E6">
        <w:rPr>
          <w:spacing w:val="71"/>
          <w:sz w:val="24"/>
          <w:szCs w:val="24"/>
        </w:rPr>
        <w:t xml:space="preserve"> </w:t>
      </w:r>
      <w:r w:rsidRPr="005275E6">
        <w:rPr>
          <w:sz w:val="24"/>
          <w:szCs w:val="24"/>
        </w:rPr>
        <w:t>650</w:t>
      </w:r>
      <w:r w:rsidRPr="005275E6">
        <w:rPr>
          <w:spacing w:val="1"/>
          <w:sz w:val="24"/>
          <w:szCs w:val="24"/>
        </w:rPr>
        <w:t xml:space="preserve"> </w:t>
      </w:r>
      <w:r w:rsidRPr="005275E6">
        <w:rPr>
          <w:sz w:val="24"/>
          <w:szCs w:val="24"/>
        </w:rPr>
        <w:t>лексических единиц, освоенных ранее), обслуживающих ситуации общения в</w:t>
      </w:r>
      <w:r w:rsidRPr="005275E6">
        <w:rPr>
          <w:spacing w:val="-67"/>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тематического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соблюдением</w:t>
      </w:r>
      <w:r w:rsidRPr="005275E6">
        <w:rPr>
          <w:spacing w:val="1"/>
          <w:sz w:val="24"/>
          <w:szCs w:val="24"/>
        </w:rPr>
        <w:t xml:space="preserve"> </w:t>
      </w:r>
      <w:r w:rsidRPr="005275E6">
        <w:rPr>
          <w:sz w:val="24"/>
          <w:szCs w:val="24"/>
        </w:rPr>
        <w:t>существующей</w:t>
      </w:r>
      <w:r w:rsidRPr="005275E6">
        <w:rPr>
          <w:spacing w:val="1"/>
          <w:sz w:val="24"/>
          <w:szCs w:val="24"/>
        </w:rPr>
        <w:t xml:space="preserve"> </w:t>
      </w:r>
      <w:r w:rsidRPr="005275E6">
        <w:rPr>
          <w:sz w:val="24"/>
          <w:szCs w:val="24"/>
        </w:rPr>
        <w:t>нормы</w:t>
      </w:r>
      <w:r w:rsidRPr="005275E6">
        <w:rPr>
          <w:spacing w:val="1"/>
          <w:sz w:val="24"/>
          <w:szCs w:val="24"/>
        </w:rPr>
        <w:t xml:space="preserve"> </w:t>
      </w:r>
      <w:r w:rsidRPr="005275E6">
        <w:rPr>
          <w:sz w:val="24"/>
          <w:szCs w:val="24"/>
        </w:rPr>
        <w:t>лексической сочетаемости;</w:t>
      </w:r>
    </w:p>
    <w:p w:rsidR="00607AE8" w:rsidRPr="005275E6" w:rsidRDefault="00607AE8" w:rsidP="00607AE8">
      <w:pPr>
        <w:pStyle w:val="ab"/>
        <w:spacing w:before="2" w:line="264" w:lineRule="auto"/>
        <w:ind w:right="535" w:firstLine="600"/>
        <w:rPr>
          <w:sz w:val="24"/>
          <w:szCs w:val="24"/>
        </w:rPr>
      </w:pPr>
      <w:proofErr w:type="gramStart"/>
      <w:r w:rsidRPr="005275E6">
        <w:rPr>
          <w:sz w:val="24"/>
          <w:szCs w:val="24"/>
        </w:rPr>
        <w:t>распознавать и употреблять в устной и письменной речи родственные</w:t>
      </w:r>
      <w:r w:rsidRPr="005275E6">
        <w:rPr>
          <w:spacing w:val="1"/>
          <w:sz w:val="24"/>
          <w:szCs w:val="24"/>
        </w:rPr>
        <w:t xml:space="preserve"> </w:t>
      </w:r>
      <w:r w:rsidRPr="005275E6">
        <w:rPr>
          <w:sz w:val="24"/>
          <w:szCs w:val="24"/>
        </w:rPr>
        <w:t>слова, образованные с использованием аффиксации: имена существительные</w:t>
      </w:r>
      <w:r w:rsidRPr="005275E6">
        <w:rPr>
          <w:spacing w:val="1"/>
          <w:sz w:val="24"/>
          <w:szCs w:val="24"/>
        </w:rPr>
        <w:t xml:space="preserve"> </w:t>
      </w:r>
      <w:r w:rsidRPr="005275E6">
        <w:rPr>
          <w:sz w:val="24"/>
          <w:szCs w:val="24"/>
        </w:rPr>
        <w:t>при помощи суффиксов -keit, -heit, -ung, имена прилагательные при помощи</w:t>
      </w:r>
      <w:r w:rsidRPr="005275E6">
        <w:rPr>
          <w:spacing w:val="1"/>
          <w:sz w:val="24"/>
          <w:szCs w:val="24"/>
        </w:rPr>
        <w:t xml:space="preserve"> </w:t>
      </w:r>
      <w:r w:rsidRPr="005275E6">
        <w:rPr>
          <w:sz w:val="24"/>
          <w:szCs w:val="24"/>
        </w:rPr>
        <w:t>суффикса</w:t>
      </w:r>
      <w:r w:rsidRPr="005275E6">
        <w:rPr>
          <w:spacing w:val="1"/>
          <w:sz w:val="24"/>
          <w:szCs w:val="24"/>
        </w:rPr>
        <w:t xml:space="preserve"> </w:t>
      </w:r>
      <w:r w:rsidRPr="005275E6">
        <w:rPr>
          <w:sz w:val="24"/>
          <w:szCs w:val="24"/>
        </w:rPr>
        <w:t>-isch,</w:t>
      </w:r>
      <w:r w:rsidRPr="005275E6">
        <w:rPr>
          <w:spacing w:val="1"/>
          <w:sz w:val="24"/>
          <w:szCs w:val="24"/>
        </w:rPr>
        <w:t xml:space="preserve"> </w:t>
      </w:r>
      <w:r w:rsidRPr="005275E6">
        <w:rPr>
          <w:sz w:val="24"/>
          <w:szCs w:val="24"/>
        </w:rPr>
        <w:t>имена</w:t>
      </w:r>
      <w:r w:rsidRPr="005275E6">
        <w:rPr>
          <w:spacing w:val="1"/>
          <w:sz w:val="24"/>
          <w:szCs w:val="24"/>
        </w:rPr>
        <w:t xml:space="preserve"> </w:t>
      </w:r>
      <w:r w:rsidRPr="005275E6">
        <w:rPr>
          <w:sz w:val="24"/>
          <w:szCs w:val="24"/>
        </w:rPr>
        <w:t>прилагательные</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наречия</w:t>
      </w:r>
      <w:r w:rsidRPr="005275E6">
        <w:rPr>
          <w:spacing w:val="1"/>
          <w:sz w:val="24"/>
          <w:szCs w:val="24"/>
        </w:rPr>
        <w:t xml:space="preserve"> </w:t>
      </w:r>
      <w:r w:rsidRPr="005275E6">
        <w:rPr>
          <w:sz w:val="24"/>
          <w:szCs w:val="24"/>
        </w:rPr>
        <w:t>при</w:t>
      </w:r>
      <w:r w:rsidRPr="005275E6">
        <w:rPr>
          <w:spacing w:val="71"/>
          <w:sz w:val="24"/>
          <w:szCs w:val="24"/>
        </w:rPr>
        <w:t xml:space="preserve"> </w:t>
      </w:r>
      <w:r w:rsidRPr="005275E6">
        <w:rPr>
          <w:sz w:val="24"/>
          <w:szCs w:val="24"/>
        </w:rPr>
        <w:t>помощи</w:t>
      </w:r>
      <w:r w:rsidRPr="005275E6">
        <w:rPr>
          <w:spacing w:val="1"/>
          <w:sz w:val="24"/>
          <w:szCs w:val="24"/>
        </w:rPr>
        <w:t xml:space="preserve"> </w:t>
      </w:r>
      <w:r w:rsidRPr="005275E6">
        <w:rPr>
          <w:sz w:val="24"/>
          <w:szCs w:val="24"/>
        </w:rPr>
        <w:t>отрицательного</w:t>
      </w:r>
      <w:r w:rsidRPr="005275E6">
        <w:rPr>
          <w:spacing w:val="1"/>
          <w:sz w:val="24"/>
          <w:szCs w:val="24"/>
        </w:rPr>
        <w:t xml:space="preserve"> </w:t>
      </w:r>
      <w:r w:rsidRPr="005275E6">
        <w:rPr>
          <w:sz w:val="24"/>
          <w:szCs w:val="24"/>
        </w:rPr>
        <w:t>префикса</w:t>
      </w:r>
      <w:r w:rsidRPr="005275E6">
        <w:rPr>
          <w:spacing w:val="1"/>
          <w:sz w:val="24"/>
          <w:szCs w:val="24"/>
        </w:rPr>
        <w:t xml:space="preserve"> </w:t>
      </w:r>
      <w:r w:rsidRPr="005275E6">
        <w:rPr>
          <w:sz w:val="24"/>
          <w:szCs w:val="24"/>
        </w:rPr>
        <w:t>un-,</w:t>
      </w:r>
      <w:r w:rsidRPr="005275E6">
        <w:rPr>
          <w:spacing w:val="1"/>
          <w:sz w:val="24"/>
          <w:szCs w:val="24"/>
        </w:rPr>
        <w:t xml:space="preserve"> </w:t>
      </w:r>
      <w:r w:rsidRPr="005275E6">
        <w:rPr>
          <w:sz w:val="24"/>
          <w:szCs w:val="24"/>
        </w:rPr>
        <w:t>при</w:t>
      </w:r>
      <w:r w:rsidRPr="005275E6">
        <w:rPr>
          <w:spacing w:val="1"/>
          <w:sz w:val="24"/>
          <w:szCs w:val="24"/>
        </w:rPr>
        <w:t xml:space="preserve"> </w:t>
      </w:r>
      <w:r w:rsidRPr="005275E6">
        <w:rPr>
          <w:sz w:val="24"/>
          <w:szCs w:val="24"/>
        </w:rPr>
        <w:t>помощи</w:t>
      </w:r>
      <w:r w:rsidRPr="005275E6">
        <w:rPr>
          <w:spacing w:val="1"/>
          <w:sz w:val="24"/>
          <w:szCs w:val="24"/>
        </w:rPr>
        <w:t xml:space="preserve"> </w:t>
      </w:r>
      <w:r w:rsidRPr="005275E6">
        <w:rPr>
          <w:sz w:val="24"/>
          <w:szCs w:val="24"/>
        </w:rPr>
        <w:t>конверсии:</w:t>
      </w:r>
      <w:r w:rsidRPr="005275E6">
        <w:rPr>
          <w:spacing w:val="1"/>
          <w:sz w:val="24"/>
          <w:szCs w:val="24"/>
        </w:rPr>
        <w:t xml:space="preserve"> </w:t>
      </w:r>
      <w:r w:rsidRPr="005275E6">
        <w:rPr>
          <w:sz w:val="24"/>
          <w:szCs w:val="24"/>
        </w:rPr>
        <w:t>имена</w:t>
      </w:r>
      <w:r w:rsidRPr="005275E6">
        <w:rPr>
          <w:spacing w:val="1"/>
          <w:sz w:val="24"/>
          <w:szCs w:val="24"/>
        </w:rPr>
        <w:t xml:space="preserve"> </w:t>
      </w:r>
      <w:r w:rsidRPr="005275E6">
        <w:rPr>
          <w:sz w:val="24"/>
          <w:szCs w:val="24"/>
        </w:rPr>
        <w:t>существительные</w:t>
      </w:r>
      <w:r w:rsidRPr="005275E6">
        <w:rPr>
          <w:spacing w:val="1"/>
          <w:sz w:val="24"/>
          <w:szCs w:val="24"/>
        </w:rPr>
        <w:t xml:space="preserve"> </w:t>
      </w:r>
      <w:r w:rsidRPr="005275E6">
        <w:rPr>
          <w:sz w:val="24"/>
          <w:szCs w:val="24"/>
        </w:rPr>
        <w:t>от</w:t>
      </w:r>
      <w:r w:rsidRPr="005275E6">
        <w:rPr>
          <w:spacing w:val="1"/>
          <w:sz w:val="24"/>
          <w:szCs w:val="24"/>
        </w:rPr>
        <w:t xml:space="preserve"> </w:t>
      </w:r>
      <w:r w:rsidRPr="005275E6">
        <w:rPr>
          <w:sz w:val="24"/>
          <w:szCs w:val="24"/>
        </w:rPr>
        <w:t>глагола</w:t>
      </w:r>
      <w:r w:rsidRPr="005275E6">
        <w:rPr>
          <w:spacing w:val="1"/>
          <w:sz w:val="24"/>
          <w:szCs w:val="24"/>
        </w:rPr>
        <w:t xml:space="preserve"> </w:t>
      </w:r>
      <w:r w:rsidRPr="005275E6">
        <w:rPr>
          <w:sz w:val="24"/>
          <w:szCs w:val="24"/>
        </w:rPr>
        <w:t>(das</w:t>
      </w:r>
      <w:r w:rsidRPr="005275E6">
        <w:rPr>
          <w:spacing w:val="1"/>
          <w:sz w:val="24"/>
          <w:szCs w:val="24"/>
        </w:rPr>
        <w:t xml:space="preserve"> </w:t>
      </w:r>
      <w:r w:rsidRPr="005275E6">
        <w:rPr>
          <w:sz w:val="24"/>
          <w:szCs w:val="24"/>
        </w:rPr>
        <w:t>Lesen),</w:t>
      </w:r>
      <w:r w:rsidRPr="005275E6">
        <w:rPr>
          <w:spacing w:val="1"/>
          <w:sz w:val="24"/>
          <w:szCs w:val="24"/>
        </w:rPr>
        <w:t xml:space="preserve"> </w:t>
      </w:r>
      <w:r w:rsidRPr="005275E6">
        <w:rPr>
          <w:sz w:val="24"/>
          <w:szCs w:val="24"/>
        </w:rPr>
        <w:t>при</w:t>
      </w:r>
      <w:r w:rsidRPr="005275E6">
        <w:rPr>
          <w:spacing w:val="1"/>
          <w:sz w:val="24"/>
          <w:szCs w:val="24"/>
        </w:rPr>
        <w:t xml:space="preserve"> </w:t>
      </w:r>
      <w:r w:rsidRPr="005275E6">
        <w:rPr>
          <w:sz w:val="24"/>
          <w:szCs w:val="24"/>
        </w:rPr>
        <w:t>помощи</w:t>
      </w:r>
      <w:r w:rsidRPr="005275E6">
        <w:rPr>
          <w:spacing w:val="1"/>
          <w:sz w:val="24"/>
          <w:szCs w:val="24"/>
        </w:rPr>
        <w:t xml:space="preserve"> </w:t>
      </w:r>
      <w:r w:rsidRPr="005275E6">
        <w:rPr>
          <w:sz w:val="24"/>
          <w:szCs w:val="24"/>
        </w:rPr>
        <w:t>словосложения:</w:t>
      </w:r>
      <w:r w:rsidRPr="005275E6">
        <w:rPr>
          <w:spacing w:val="1"/>
          <w:sz w:val="24"/>
          <w:szCs w:val="24"/>
        </w:rPr>
        <w:t xml:space="preserve"> </w:t>
      </w:r>
      <w:r w:rsidRPr="005275E6">
        <w:rPr>
          <w:sz w:val="24"/>
          <w:szCs w:val="24"/>
        </w:rPr>
        <w:t>соединения глагола</w:t>
      </w:r>
      <w:r w:rsidRPr="005275E6">
        <w:rPr>
          <w:spacing w:val="1"/>
          <w:sz w:val="24"/>
          <w:szCs w:val="24"/>
        </w:rPr>
        <w:t xml:space="preserve"> </w:t>
      </w:r>
      <w:r w:rsidRPr="005275E6">
        <w:rPr>
          <w:sz w:val="24"/>
          <w:szCs w:val="24"/>
        </w:rPr>
        <w:t>и существительного (der</w:t>
      </w:r>
      <w:r w:rsidRPr="005275E6">
        <w:rPr>
          <w:spacing w:val="-2"/>
          <w:sz w:val="24"/>
          <w:szCs w:val="24"/>
        </w:rPr>
        <w:t xml:space="preserve"> </w:t>
      </w:r>
      <w:r w:rsidRPr="005275E6">
        <w:rPr>
          <w:sz w:val="24"/>
          <w:szCs w:val="24"/>
        </w:rPr>
        <w:t>Schreibtisch);</w:t>
      </w:r>
      <w:proofErr w:type="gramEnd"/>
    </w:p>
    <w:p w:rsidR="00607AE8" w:rsidRPr="005275E6" w:rsidRDefault="00607AE8" w:rsidP="00607AE8">
      <w:pPr>
        <w:pStyle w:val="ab"/>
        <w:spacing w:line="264" w:lineRule="auto"/>
        <w:ind w:right="534" w:firstLine="600"/>
        <w:rPr>
          <w:sz w:val="24"/>
          <w:szCs w:val="24"/>
        </w:rPr>
      </w:pPr>
      <w:r w:rsidRPr="005275E6">
        <w:rPr>
          <w:sz w:val="24"/>
          <w:szCs w:val="24"/>
        </w:rPr>
        <w:t>распознавать</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употреблять</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устной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письменной</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изученные</w:t>
      </w:r>
      <w:r w:rsidRPr="005275E6">
        <w:rPr>
          <w:spacing w:val="-67"/>
          <w:sz w:val="24"/>
          <w:szCs w:val="24"/>
        </w:rPr>
        <w:t xml:space="preserve"> </w:t>
      </w:r>
      <w:r w:rsidRPr="005275E6">
        <w:rPr>
          <w:sz w:val="24"/>
          <w:szCs w:val="24"/>
        </w:rPr>
        <w:t>синонимы,</w:t>
      </w:r>
      <w:r w:rsidRPr="005275E6">
        <w:rPr>
          <w:spacing w:val="3"/>
          <w:sz w:val="24"/>
          <w:szCs w:val="24"/>
        </w:rPr>
        <w:t xml:space="preserve"> </w:t>
      </w:r>
      <w:r w:rsidRPr="005275E6">
        <w:rPr>
          <w:sz w:val="24"/>
          <w:szCs w:val="24"/>
        </w:rPr>
        <w:t>антонимы и интернациональные</w:t>
      </w:r>
      <w:r w:rsidRPr="005275E6">
        <w:rPr>
          <w:spacing w:val="1"/>
          <w:sz w:val="24"/>
          <w:szCs w:val="24"/>
        </w:rPr>
        <w:t xml:space="preserve"> </w:t>
      </w:r>
      <w:r w:rsidRPr="005275E6">
        <w:rPr>
          <w:sz w:val="24"/>
          <w:szCs w:val="24"/>
        </w:rPr>
        <w:t>слова;</w:t>
      </w:r>
    </w:p>
    <w:p w:rsidR="00607AE8" w:rsidRPr="005275E6" w:rsidRDefault="00607AE8" w:rsidP="00607AE8">
      <w:pPr>
        <w:pStyle w:val="ab"/>
        <w:spacing w:line="264" w:lineRule="auto"/>
        <w:ind w:right="541" w:firstLine="600"/>
        <w:rPr>
          <w:sz w:val="24"/>
          <w:szCs w:val="24"/>
        </w:rPr>
      </w:pPr>
      <w:r w:rsidRPr="005275E6">
        <w:rPr>
          <w:sz w:val="24"/>
          <w:szCs w:val="24"/>
        </w:rPr>
        <w:lastRenderedPageBreak/>
        <w:t>распознавать</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употреблять</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устной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письменной</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различные</w:t>
      </w:r>
      <w:r w:rsidRPr="005275E6">
        <w:rPr>
          <w:spacing w:val="-67"/>
          <w:sz w:val="24"/>
          <w:szCs w:val="24"/>
        </w:rPr>
        <w:t xml:space="preserve"> </w:t>
      </w:r>
      <w:r w:rsidRPr="005275E6">
        <w:rPr>
          <w:sz w:val="24"/>
          <w:szCs w:val="24"/>
        </w:rPr>
        <w:t>средства связи</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обеспечения</w:t>
      </w:r>
      <w:r w:rsidRPr="005275E6">
        <w:rPr>
          <w:spacing w:val="1"/>
          <w:sz w:val="24"/>
          <w:szCs w:val="24"/>
        </w:rPr>
        <w:t xml:space="preserve"> </w:t>
      </w:r>
      <w:r w:rsidRPr="005275E6">
        <w:rPr>
          <w:sz w:val="24"/>
          <w:szCs w:val="24"/>
        </w:rPr>
        <w:t>целостности</w:t>
      </w:r>
      <w:r w:rsidRPr="005275E6">
        <w:rPr>
          <w:spacing w:val="-1"/>
          <w:sz w:val="24"/>
          <w:szCs w:val="24"/>
        </w:rPr>
        <w:t xml:space="preserve"> </w:t>
      </w:r>
      <w:r w:rsidRPr="005275E6">
        <w:rPr>
          <w:sz w:val="24"/>
          <w:szCs w:val="24"/>
        </w:rPr>
        <w:t>высказывания.</w:t>
      </w:r>
    </w:p>
    <w:p w:rsidR="00607AE8" w:rsidRPr="005275E6" w:rsidRDefault="00607AE8" w:rsidP="00607AE8">
      <w:pPr>
        <w:pStyle w:val="ab"/>
        <w:spacing w:before="3"/>
        <w:ind w:left="720"/>
        <w:rPr>
          <w:sz w:val="24"/>
          <w:szCs w:val="24"/>
        </w:rPr>
      </w:pPr>
      <w:r w:rsidRPr="005275E6">
        <w:rPr>
          <w:sz w:val="24"/>
          <w:szCs w:val="24"/>
        </w:rPr>
        <w:t>Грамматическая</w:t>
      </w:r>
      <w:r w:rsidRPr="005275E6">
        <w:rPr>
          <w:spacing w:val="-4"/>
          <w:sz w:val="24"/>
          <w:szCs w:val="24"/>
        </w:rPr>
        <w:t xml:space="preserve"> </w:t>
      </w:r>
      <w:r w:rsidRPr="005275E6">
        <w:rPr>
          <w:sz w:val="24"/>
          <w:szCs w:val="24"/>
        </w:rPr>
        <w:t>сторона</w:t>
      </w:r>
      <w:r w:rsidRPr="005275E6">
        <w:rPr>
          <w:spacing w:val="-5"/>
          <w:sz w:val="24"/>
          <w:szCs w:val="24"/>
        </w:rPr>
        <w:t xml:space="preserve"> </w:t>
      </w:r>
      <w:r w:rsidRPr="005275E6">
        <w:rPr>
          <w:sz w:val="24"/>
          <w:szCs w:val="24"/>
        </w:rPr>
        <w:t>речи:</w:t>
      </w:r>
    </w:p>
    <w:p w:rsidR="00607AE8" w:rsidRPr="005275E6" w:rsidRDefault="00607AE8" w:rsidP="00607AE8">
      <w:pPr>
        <w:pStyle w:val="ab"/>
        <w:spacing w:before="28" w:line="264" w:lineRule="auto"/>
        <w:ind w:right="533" w:firstLine="600"/>
        <w:rPr>
          <w:sz w:val="24"/>
          <w:szCs w:val="24"/>
        </w:rPr>
      </w:pPr>
      <w:r w:rsidRPr="005275E6">
        <w:rPr>
          <w:sz w:val="24"/>
          <w:szCs w:val="24"/>
        </w:rPr>
        <w:t>понимать</w:t>
      </w:r>
      <w:r w:rsidRPr="005275E6">
        <w:rPr>
          <w:spacing w:val="1"/>
          <w:sz w:val="24"/>
          <w:szCs w:val="24"/>
        </w:rPr>
        <w:t xml:space="preserve"> </w:t>
      </w:r>
      <w:r w:rsidRPr="005275E6">
        <w:rPr>
          <w:sz w:val="24"/>
          <w:szCs w:val="24"/>
        </w:rPr>
        <w:t>особенности</w:t>
      </w:r>
      <w:r w:rsidRPr="005275E6">
        <w:rPr>
          <w:spacing w:val="1"/>
          <w:sz w:val="24"/>
          <w:szCs w:val="24"/>
        </w:rPr>
        <w:t xml:space="preserve"> </w:t>
      </w:r>
      <w:r w:rsidRPr="005275E6">
        <w:rPr>
          <w:sz w:val="24"/>
          <w:szCs w:val="24"/>
        </w:rPr>
        <w:t>структуры</w:t>
      </w:r>
      <w:r w:rsidRPr="005275E6">
        <w:rPr>
          <w:spacing w:val="1"/>
          <w:sz w:val="24"/>
          <w:szCs w:val="24"/>
        </w:rPr>
        <w:t xml:space="preserve"> </w:t>
      </w:r>
      <w:r w:rsidRPr="005275E6">
        <w:rPr>
          <w:sz w:val="24"/>
          <w:szCs w:val="24"/>
        </w:rPr>
        <w:t>простых</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сложных</w:t>
      </w:r>
      <w:r w:rsidRPr="005275E6">
        <w:rPr>
          <w:spacing w:val="1"/>
          <w:sz w:val="24"/>
          <w:szCs w:val="24"/>
        </w:rPr>
        <w:t xml:space="preserve"> </w:t>
      </w:r>
      <w:r w:rsidRPr="005275E6">
        <w:rPr>
          <w:sz w:val="24"/>
          <w:szCs w:val="24"/>
        </w:rPr>
        <w:t>предложений</w:t>
      </w:r>
      <w:r w:rsidRPr="005275E6">
        <w:rPr>
          <w:spacing w:val="1"/>
          <w:sz w:val="24"/>
          <w:szCs w:val="24"/>
        </w:rPr>
        <w:t xml:space="preserve"> </w:t>
      </w:r>
      <w:r w:rsidRPr="005275E6">
        <w:rPr>
          <w:sz w:val="24"/>
          <w:szCs w:val="24"/>
        </w:rPr>
        <w:t>немецкого</w:t>
      </w:r>
      <w:r w:rsidRPr="005275E6">
        <w:rPr>
          <w:spacing w:val="1"/>
          <w:sz w:val="24"/>
          <w:szCs w:val="24"/>
        </w:rPr>
        <w:t xml:space="preserve"> </w:t>
      </w:r>
      <w:r w:rsidRPr="005275E6">
        <w:rPr>
          <w:sz w:val="24"/>
          <w:szCs w:val="24"/>
        </w:rPr>
        <w:t>языка,</w:t>
      </w:r>
      <w:r w:rsidRPr="005275E6">
        <w:rPr>
          <w:spacing w:val="1"/>
          <w:sz w:val="24"/>
          <w:szCs w:val="24"/>
        </w:rPr>
        <w:t xml:space="preserve"> </w:t>
      </w:r>
      <w:r w:rsidRPr="005275E6">
        <w:rPr>
          <w:sz w:val="24"/>
          <w:szCs w:val="24"/>
        </w:rPr>
        <w:t>различных</w:t>
      </w:r>
      <w:r w:rsidRPr="005275E6">
        <w:rPr>
          <w:spacing w:val="1"/>
          <w:sz w:val="24"/>
          <w:szCs w:val="24"/>
        </w:rPr>
        <w:t xml:space="preserve"> </w:t>
      </w:r>
      <w:r w:rsidRPr="005275E6">
        <w:rPr>
          <w:sz w:val="24"/>
          <w:szCs w:val="24"/>
        </w:rPr>
        <w:t>коммуникативных</w:t>
      </w:r>
      <w:r w:rsidRPr="005275E6">
        <w:rPr>
          <w:spacing w:val="1"/>
          <w:sz w:val="24"/>
          <w:szCs w:val="24"/>
        </w:rPr>
        <w:t xml:space="preserve"> </w:t>
      </w:r>
      <w:r w:rsidRPr="005275E6">
        <w:rPr>
          <w:sz w:val="24"/>
          <w:szCs w:val="24"/>
        </w:rPr>
        <w:t>типов</w:t>
      </w:r>
      <w:r w:rsidRPr="005275E6">
        <w:rPr>
          <w:spacing w:val="1"/>
          <w:sz w:val="24"/>
          <w:szCs w:val="24"/>
        </w:rPr>
        <w:t xml:space="preserve"> </w:t>
      </w:r>
      <w:r w:rsidRPr="005275E6">
        <w:rPr>
          <w:sz w:val="24"/>
          <w:szCs w:val="24"/>
        </w:rPr>
        <w:t>предложений</w:t>
      </w:r>
      <w:r w:rsidRPr="005275E6">
        <w:rPr>
          <w:spacing w:val="1"/>
          <w:sz w:val="24"/>
          <w:szCs w:val="24"/>
        </w:rPr>
        <w:t xml:space="preserve"> </w:t>
      </w:r>
      <w:r w:rsidRPr="005275E6">
        <w:rPr>
          <w:sz w:val="24"/>
          <w:szCs w:val="24"/>
        </w:rPr>
        <w:t>немецкого языка;</w:t>
      </w:r>
    </w:p>
    <w:p w:rsidR="00607AE8" w:rsidRPr="005275E6" w:rsidRDefault="00607AE8" w:rsidP="00607AE8">
      <w:pPr>
        <w:pStyle w:val="ab"/>
        <w:spacing w:before="4" w:line="264" w:lineRule="auto"/>
        <w:ind w:left="720" w:right="2419"/>
        <w:rPr>
          <w:sz w:val="24"/>
          <w:szCs w:val="24"/>
        </w:rPr>
      </w:pPr>
      <w:r w:rsidRPr="005275E6">
        <w:rPr>
          <w:sz w:val="24"/>
          <w:szCs w:val="24"/>
        </w:rPr>
        <w:t>распознавать и употреблять в устной и письменной речи:</w:t>
      </w:r>
      <w:r w:rsidRPr="005275E6">
        <w:rPr>
          <w:spacing w:val="-68"/>
          <w:sz w:val="24"/>
          <w:szCs w:val="24"/>
        </w:rPr>
        <w:t xml:space="preserve"> </w:t>
      </w:r>
      <w:r w:rsidRPr="005275E6">
        <w:rPr>
          <w:sz w:val="24"/>
          <w:szCs w:val="24"/>
        </w:rPr>
        <w:t>сложносочинённые предложения с союзом denn;</w:t>
      </w:r>
    </w:p>
    <w:p w:rsidR="00607AE8" w:rsidRPr="005275E6" w:rsidRDefault="00607AE8" w:rsidP="00607AE8">
      <w:pPr>
        <w:pStyle w:val="ab"/>
        <w:spacing w:line="264" w:lineRule="auto"/>
        <w:ind w:right="527" w:firstLine="600"/>
        <w:rPr>
          <w:sz w:val="24"/>
          <w:szCs w:val="24"/>
        </w:rPr>
      </w:pPr>
      <w:r w:rsidRPr="005275E6">
        <w:rPr>
          <w:sz w:val="24"/>
          <w:szCs w:val="24"/>
        </w:rPr>
        <w:t>глаголы</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видовременных</w:t>
      </w:r>
      <w:r w:rsidRPr="005275E6">
        <w:rPr>
          <w:spacing w:val="1"/>
          <w:sz w:val="24"/>
          <w:szCs w:val="24"/>
        </w:rPr>
        <w:t xml:space="preserve"> </w:t>
      </w:r>
      <w:r w:rsidRPr="005275E6">
        <w:rPr>
          <w:sz w:val="24"/>
          <w:szCs w:val="24"/>
        </w:rPr>
        <w:t>формах</w:t>
      </w:r>
      <w:r w:rsidRPr="005275E6">
        <w:rPr>
          <w:spacing w:val="1"/>
          <w:sz w:val="24"/>
          <w:szCs w:val="24"/>
        </w:rPr>
        <w:t xml:space="preserve"> </w:t>
      </w:r>
      <w:r w:rsidRPr="005275E6">
        <w:rPr>
          <w:sz w:val="24"/>
          <w:szCs w:val="24"/>
        </w:rPr>
        <w:t>действительного</w:t>
      </w:r>
      <w:r w:rsidRPr="005275E6">
        <w:rPr>
          <w:spacing w:val="1"/>
          <w:sz w:val="24"/>
          <w:szCs w:val="24"/>
        </w:rPr>
        <w:t xml:space="preserve"> </w:t>
      </w:r>
      <w:r w:rsidRPr="005275E6">
        <w:rPr>
          <w:sz w:val="24"/>
          <w:szCs w:val="24"/>
        </w:rPr>
        <w:t>залога</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изъявительном</w:t>
      </w:r>
      <w:r w:rsidRPr="005275E6">
        <w:rPr>
          <w:spacing w:val="1"/>
          <w:sz w:val="24"/>
          <w:szCs w:val="24"/>
        </w:rPr>
        <w:t xml:space="preserve"> </w:t>
      </w:r>
      <w:r w:rsidRPr="005275E6">
        <w:rPr>
          <w:sz w:val="24"/>
          <w:szCs w:val="24"/>
        </w:rPr>
        <w:t>наклонении в</w:t>
      </w:r>
      <w:r w:rsidRPr="005275E6">
        <w:rPr>
          <w:spacing w:val="4"/>
          <w:sz w:val="24"/>
          <w:szCs w:val="24"/>
        </w:rPr>
        <w:t xml:space="preserve"> </w:t>
      </w:r>
      <w:r w:rsidRPr="005275E6">
        <w:rPr>
          <w:sz w:val="24"/>
          <w:szCs w:val="24"/>
        </w:rPr>
        <w:t>Präteritum;</w:t>
      </w:r>
    </w:p>
    <w:p w:rsidR="00607AE8" w:rsidRPr="005275E6" w:rsidRDefault="00607AE8" w:rsidP="00607AE8">
      <w:pPr>
        <w:pStyle w:val="ab"/>
        <w:ind w:left="720"/>
        <w:rPr>
          <w:sz w:val="24"/>
          <w:szCs w:val="24"/>
        </w:rPr>
      </w:pPr>
      <w:r w:rsidRPr="005275E6">
        <w:rPr>
          <w:sz w:val="24"/>
          <w:szCs w:val="24"/>
        </w:rPr>
        <w:t>глаголы</w:t>
      </w:r>
      <w:r w:rsidRPr="005275E6">
        <w:rPr>
          <w:spacing w:val="-5"/>
          <w:sz w:val="24"/>
          <w:szCs w:val="24"/>
        </w:rPr>
        <w:t xml:space="preserve"> </w:t>
      </w:r>
      <w:r w:rsidRPr="005275E6">
        <w:rPr>
          <w:sz w:val="24"/>
          <w:szCs w:val="24"/>
        </w:rPr>
        <w:t>с</w:t>
      </w:r>
      <w:r w:rsidRPr="005275E6">
        <w:rPr>
          <w:spacing w:val="-4"/>
          <w:sz w:val="24"/>
          <w:szCs w:val="24"/>
        </w:rPr>
        <w:t xml:space="preserve"> </w:t>
      </w:r>
      <w:r w:rsidRPr="005275E6">
        <w:rPr>
          <w:sz w:val="24"/>
          <w:szCs w:val="24"/>
        </w:rPr>
        <w:t>отделяемыми</w:t>
      </w:r>
      <w:r w:rsidRPr="005275E6">
        <w:rPr>
          <w:spacing w:val="-6"/>
          <w:sz w:val="24"/>
          <w:szCs w:val="24"/>
        </w:rPr>
        <w:t xml:space="preserve"> </w:t>
      </w:r>
      <w:r w:rsidRPr="005275E6">
        <w:rPr>
          <w:sz w:val="24"/>
          <w:szCs w:val="24"/>
        </w:rPr>
        <w:t>и</w:t>
      </w:r>
      <w:r w:rsidRPr="005275E6">
        <w:rPr>
          <w:spacing w:val="-5"/>
          <w:sz w:val="24"/>
          <w:szCs w:val="24"/>
        </w:rPr>
        <w:t xml:space="preserve"> </w:t>
      </w:r>
      <w:r w:rsidRPr="005275E6">
        <w:rPr>
          <w:sz w:val="24"/>
          <w:szCs w:val="24"/>
        </w:rPr>
        <w:t>неотделяемыми</w:t>
      </w:r>
      <w:r w:rsidRPr="005275E6">
        <w:rPr>
          <w:spacing w:val="-5"/>
          <w:sz w:val="24"/>
          <w:szCs w:val="24"/>
        </w:rPr>
        <w:t xml:space="preserve"> </w:t>
      </w:r>
      <w:r w:rsidRPr="005275E6">
        <w:rPr>
          <w:sz w:val="24"/>
          <w:szCs w:val="24"/>
        </w:rPr>
        <w:t>приставками;</w:t>
      </w:r>
    </w:p>
    <w:p w:rsidR="00607AE8" w:rsidRPr="005275E6" w:rsidRDefault="00607AE8" w:rsidP="00607AE8">
      <w:pPr>
        <w:pStyle w:val="ab"/>
        <w:spacing w:before="59"/>
        <w:ind w:left="720"/>
        <w:jc w:val="left"/>
        <w:rPr>
          <w:sz w:val="24"/>
          <w:szCs w:val="24"/>
        </w:rPr>
      </w:pPr>
      <w:r w:rsidRPr="005275E6">
        <w:rPr>
          <w:sz w:val="24"/>
          <w:szCs w:val="24"/>
        </w:rPr>
        <w:t>глаголы</w:t>
      </w:r>
      <w:r w:rsidRPr="005275E6">
        <w:rPr>
          <w:spacing w:val="-5"/>
          <w:sz w:val="24"/>
          <w:szCs w:val="24"/>
        </w:rPr>
        <w:t xml:space="preserve"> </w:t>
      </w:r>
      <w:r w:rsidRPr="005275E6">
        <w:rPr>
          <w:sz w:val="24"/>
          <w:szCs w:val="24"/>
        </w:rPr>
        <w:t>с</w:t>
      </w:r>
      <w:r w:rsidRPr="005275E6">
        <w:rPr>
          <w:spacing w:val="-5"/>
          <w:sz w:val="24"/>
          <w:szCs w:val="24"/>
        </w:rPr>
        <w:t xml:space="preserve"> </w:t>
      </w:r>
      <w:r w:rsidRPr="005275E6">
        <w:rPr>
          <w:sz w:val="24"/>
          <w:szCs w:val="24"/>
        </w:rPr>
        <w:t>возвратным</w:t>
      </w:r>
      <w:r w:rsidRPr="005275E6">
        <w:rPr>
          <w:spacing w:val="-5"/>
          <w:sz w:val="24"/>
          <w:szCs w:val="24"/>
        </w:rPr>
        <w:t xml:space="preserve"> </w:t>
      </w:r>
      <w:r w:rsidRPr="005275E6">
        <w:rPr>
          <w:sz w:val="24"/>
          <w:szCs w:val="24"/>
        </w:rPr>
        <w:t>местоимением</w:t>
      </w:r>
      <w:r w:rsidRPr="005275E6">
        <w:rPr>
          <w:spacing w:val="-4"/>
          <w:sz w:val="24"/>
          <w:szCs w:val="24"/>
        </w:rPr>
        <w:t xml:space="preserve"> </w:t>
      </w:r>
      <w:r w:rsidRPr="005275E6">
        <w:rPr>
          <w:sz w:val="24"/>
          <w:szCs w:val="24"/>
        </w:rPr>
        <w:t>sich;</w:t>
      </w:r>
    </w:p>
    <w:p w:rsidR="00607AE8" w:rsidRPr="005275E6" w:rsidRDefault="00607AE8" w:rsidP="00607AE8">
      <w:pPr>
        <w:pStyle w:val="ab"/>
        <w:spacing w:before="33" w:line="264" w:lineRule="auto"/>
        <w:ind w:left="720" w:right="2002"/>
        <w:jc w:val="left"/>
        <w:rPr>
          <w:sz w:val="24"/>
          <w:szCs w:val="24"/>
        </w:rPr>
      </w:pPr>
      <w:r w:rsidRPr="005275E6">
        <w:rPr>
          <w:sz w:val="24"/>
          <w:szCs w:val="24"/>
        </w:rPr>
        <w:t>глаголы sitzen – setzen, liegen – legen, stehen – stellen, hängen;</w:t>
      </w:r>
      <w:r w:rsidRPr="005275E6">
        <w:rPr>
          <w:spacing w:val="-67"/>
          <w:sz w:val="24"/>
          <w:szCs w:val="24"/>
        </w:rPr>
        <w:t xml:space="preserve"> </w:t>
      </w:r>
      <w:r w:rsidRPr="005275E6">
        <w:rPr>
          <w:sz w:val="24"/>
          <w:szCs w:val="24"/>
        </w:rPr>
        <w:t>модальный глагол</w:t>
      </w:r>
      <w:r w:rsidRPr="005275E6">
        <w:rPr>
          <w:spacing w:val="1"/>
          <w:sz w:val="24"/>
          <w:szCs w:val="24"/>
        </w:rPr>
        <w:t xml:space="preserve"> </w:t>
      </w:r>
      <w:r w:rsidRPr="005275E6">
        <w:rPr>
          <w:sz w:val="24"/>
          <w:szCs w:val="24"/>
        </w:rPr>
        <w:t>sollen (в Präsens);</w:t>
      </w:r>
    </w:p>
    <w:p w:rsidR="00607AE8" w:rsidRPr="005275E6" w:rsidRDefault="00607AE8" w:rsidP="00607AE8">
      <w:pPr>
        <w:pStyle w:val="ab"/>
        <w:spacing w:line="264" w:lineRule="auto"/>
        <w:ind w:right="523" w:firstLine="600"/>
        <w:jc w:val="left"/>
        <w:rPr>
          <w:sz w:val="24"/>
          <w:szCs w:val="24"/>
        </w:rPr>
      </w:pPr>
      <w:r w:rsidRPr="005275E6">
        <w:rPr>
          <w:sz w:val="24"/>
          <w:szCs w:val="24"/>
        </w:rPr>
        <w:t>склонение</w:t>
      </w:r>
      <w:r w:rsidRPr="005275E6">
        <w:rPr>
          <w:spacing w:val="5"/>
          <w:sz w:val="24"/>
          <w:szCs w:val="24"/>
        </w:rPr>
        <w:t xml:space="preserve"> </w:t>
      </w:r>
      <w:r w:rsidRPr="005275E6">
        <w:rPr>
          <w:sz w:val="24"/>
          <w:szCs w:val="24"/>
        </w:rPr>
        <w:t>имён</w:t>
      </w:r>
      <w:r w:rsidRPr="005275E6">
        <w:rPr>
          <w:spacing w:val="8"/>
          <w:sz w:val="24"/>
          <w:szCs w:val="24"/>
        </w:rPr>
        <w:t xml:space="preserve"> </w:t>
      </w:r>
      <w:r w:rsidRPr="005275E6">
        <w:rPr>
          <w:sz w:val="24"/>
          <w:szCs w:val="24"/>
        </w:rPr>
        <w:t>существительных</w:t>
      </w:r>
      <w:r w:rsidRPr="005275E6">
        <w:rPr>
          <w:spacing w:val="5"/>
          <w:sz w:val="24"/>
          <w:szCs w:val="24"/>
        </w:rPr>
        <w:t xml:space="preserve"> </w:t>
      </w:r>
      <w:r w:rsidRPr="005275E6">
        <w:rPr>
          <w:sz w:val="24"/>
          <w:szCs w:val="24"/>
        </w:rPr>
        <w:t>в</w:t>
      </w:r>
      <w:r w:rsidRPr="005275E6">
        <w:rPr>
          <w:spacing w:val="3"/>
          <w:sz w:val="24"/>
          <w:szCs w:val="24"/>
        </w:rPr>
        <w:t xml:space="preserve"> </w:t>
      </w:r>
      <w:r w:rsidRPr="005275E6">
        <w:rPr>
          <w:sz w:val="24"/>
          <w:szCs w:val="24"/>
        </w:rPr>
        <w:t>единственном</w:t>
      </w:r>
      <w:r w:rsidRPr="005275E6">
        <w:rPr>
          <w:spacing w:val="10"/>
          <w:sz w:val="24"/>
          <w:szCs w:val="24"/>
        </w:rPr>
        <w:t xml:space="preserve"> </w:t>
      </w:r>
      <w:r w:rsidRPr="005275E6">
        <w:rPr>
          <w:sz w:val="24"/>
          <w:szCs w:val="24"/>
        </w:rPr>
        <w:t>и</w:t>
      </w:r>
      <w:r w:rsidRPr="005275E6">
        <w:rPr>
          <w:spacing w:val="5"/>
          <w:sz w:val="24"/>
          <w:szCs w:val="24"/>
        </w:rPr>
        <w:t xml:space="preserve"> </w:t>
      </w:r>
      <w:r w:rsidRPr="005275E6">
        <w:rPr>
          <w:sz w:val="24"/>
          <w:szCs w:val="24"/>
        </w:rPr>
        <w:t>множественном</w:t>
      </w:r>
      <w:r w:rsidRPr="005275E6">
        <w:rPr>
          <w:spacing w:val="-67"/>
          <w:sz w:val="24"/>
          <w:szCs w:val="24"/>
        </w:rPr>
        <w:t xml:space="preserve"> </w:t>
      </w:r>
      <w:r w:rsidRPr="005275E6">
        <w:rPr>
          <w:sz w:val="24"/>
          <w:szCs w:val="24"/>
        </w:rPr>
        <w:t>числе</w:t>
      </w:r>
      <w:r w:rsidRPr="005275E6">
        <w:rPr>
          <w:spacing w:val="1"/>
          <w:sz w:val="24"/>
          <w:szCs w:val="24"/>
        </w:rPr>
        <w:t xml:space="preserve"> </w:t>
      </w:r>
      <w:r w:rsidRPr="005275E6">
        <w:rPr>
          <w:sz w:val="24"/>
          <w:szCs w:val="24"/>
        </w:rPr>
        <w:t>в родительном</w:t>
      </w:r>
      <w:r w:rsidRPr="005275E6">
        <w:rPr>
          <w:spacing w:val="2"/>
          <w:sz w:val="24"/>
          <w:szCs w:val="24"/>
        </w:rPr>
        <w:t xml:space="preserve"> </w:t>
      </w:r>
      <w:r w:rsidRPr="005275E6">
        <w:rPr>
          <w:sz w:val="24"/>
          <w:szCs w:val="24"/>
        </w:rPr>
        <w:t>падеже;</w:t>
      </w:r>
    </w:p>
    <w:p w:rsidR="00607AE8" w:rsidRPr="005275E6" w:rsidRDefault="00607AE8" w:rsidP="00607AE8">
      <w:pPr>
        <w:pStyle w:val="ab"/>
        <w:spacing w:line="264" w:lineRule="auto"/>
        <w:ind w:left="720" w:right="523"/>
        <w:jc w:val="left"/>
        <w:rPr>
          <w:sz w:val="24"/>
          <w:szCs w:val="24"/>
        </w:rPr>
      </w:pPr>
      <w:r w:rsidRPr="005275E6">
        <w:rPr>
          <w:sz w:val="24"/>
          <w:szCs w:val="24"/>
        </w:rPr>
        <w:t>личные</w:t>
      </w:r>
      <w:r w:rsidRPr="005275E6">
        <w:rPr>
          <w:spacing w:val="-6"/>
          <w:sz w:val="24"/>
          <w:szCs w:val="24"/>
        </w:rPr>
        <w:t xml:space="preserve"> </w:t>
      </w:r>
      <w:r w:rsidRPr="005275E6">
        <w:rPr>
          <w:sz w:val="24"/>
          <w:szCs w:val="24"/>
        </w:rPr>
        <w:t>местоимения</w:t>
      </w:r>
      <w:r w:rsidRPr="005275E6">
        <w:rPr>
          <w:spacing w:val="-6"/>
          <w:sz w:val="24"/>
          <w:szCs w:val="24"/>
        </w:rPr>
        <w:t xml:space="preserve"> </w:t>
      </w:r>
      <w:r w:rsidRPr="005275E6">
        <w:rPr>
          <w:sz w:val="24"/>
          <w:szCs w:val="24"/>
        </w:rPr>
        <w:t>в</w:t>
      </w:r>
      <w:r w:rsidRPr="005275E6">
        <w:rPr>
          <w:spacing w:val="-8"/>
          <w:sz w:val="24"/>
          <w:szCs w:val="24"/>
        </w:rPr>
        <w:t xml:space="preserve"> </w:t>
      </w:r>
      <w:r w:rsidRPr="005275E6">
        <w:rPr>
          <w:sz w:val="24"/>
          <w:szCs w:val="24"/>
        </w:rPr>
        <w:t>винительном</w:t>
      </w:r>
      <w:r w:rsidRPr="005275E6">
        <w:rPr>
          <w:spacing w:val="-5"/>
          <w:sz w:val="24"/>
          <w:szCs w:val="24"/>
        </w:rPr>
        <w:t xml:space="preserve"> </w:t>
      </w:r>
      <w:r w:rsidRPr="005275E6">
        <w:rPr>
          <w:sz w:val="24"/>
          <w:szCs w:val="24"/>
        </w:rPr>
        <w:t>и</w:t>
      </w:r>
      <w:r w:rsidRPr="005275E6">
        <w:rPr>
          <w:spacing w:val="-7"/>
          <w:sz w:val="24"/>
          <w:szCs w:val="24"/>
        </w:rPr>
        <w:t xml:space="preserve"> </w:t>
      </w:r>
      <w:r w:rsidRPr="005275E6">
        <w:rPr>
          <w:sz w:val="24"/>
          <w:szCs w:val="24"/>
        </w:rPr>
        <w:t>дательном</w:t>
      </w:r>
      <w:r w:rsidRPr="005275E6">
        <w:rPr>
          <w:spacing w:val="-6"/>
          <w:sz w:val="24"/>
          <w:szCs w:val="24"/>
        </w:rPr>
        <w:t xml:space="preserve"> </w:t>
      </w:r>
      <w:r w:rsidRPr="005275E6">
        <w:rPr>
          <w:sz w:val="24"/>
          <w:szCs w:val="24"/>
        </w:rPr>
        <w:t>падежах;</w:t>
      </w:r>
      <w:r w:rsidRPr="005275E6">
        <w:rPr>
          <w:spacing w:val="-67"/>
          <w:sz w:val="24"/>
          <w:szCs w:val="24"/>
        </w:rPr>
        <w:t xml:space="preserve"> </w:t>
      </w:r>
      <w:r w:rsidRPr="005275E6">
        <w:rPr>
          <w:sz w:val="24"/>
          <w:szCs w:val="24"/>
        </w:rPr>
        <w:t>вопросительное</w:t>
      </w:r>
      <w:r w:rsidRPr="005275E6">
        <w:rPr>
          <w:spacing w:val="1"/>
          <w:sz w:val="24"/>
          <w:szCs w:val="24"/>
        </w:rPr>
        <w:t xml:space="preserve"> </w:t>
      </w:r>
      <w:r w:rsidRPr="005275E6">
        <w:rPr>
          <w:sz w:val="24"/>
          <w:szCs w:val="24"/>
        </w:rPr>
        <w:t>местоимение</w:t>
      </w:r>
      <w:r w:rsidRPr="005275E6">
        <w:rPr>
          <w:spacing w:val="1"/>
          <w:sz w:val="24"/>
          <w:szCs w:val="24"/>
        </w:rPr>
        <w:t xml:space="preserve"> </w:t>
      </w:r>
      <w:r w:rsidRPr="005275E6">
        <w:rPr>
          <w:sz w:val="24"/>
          <w:szCs w:val="24"/>
        </w:rPr>
        <w:t>welch-;</w:t>
      </w:r>
    </w:p>
    <w:p w:rsidR="00607AE8" w:rsidRPr="005275E6" w:rsidRDefault="00607AE8" w:rsidP="00607AE8">
      <w:pPr>
        <w:pStyle w:val="ab"/>
        <w:spacing w:before="2" w:line="261" w:lineRule="auto"/>
        <w:ind w:left="720" w:right="534"/>
        <w:jc w:val="left"/>
        <w:rPr>
          <w:sz w:val="24"/>
          <w:szCs w:val="24"/>
        </w:rPr>
      </w:pPr>
      <w:r w:rsidRPr="005275E6">
        <w:rPr>
          <w:sz w:val="24"/>
          <w:szCs w:val="24"/>
        </w:rPr>
        <w:t>числительные для обозначения дат и больших чисел (100–1000);</w:t>
      </w:r>
      <w:r w:rsidRPr="005275E6">
        <w:rPr>
          <w:spacing w:val="1"/>
          <w:sz w:val="24"/>
          <w:szCs w:val="24"/>
        </w:rPr>
        <w:t xml:space="preserve"> </w:t>
      </w:r>
      <w:r w:rsidRPr="005275E6">
        <w:rPr>
          <w:sz w:val="24"/>
          <w:szCs w:val="24"/>
        </w:rPr>
        <w:t>предлоги,</w:t>
      </w:r>
      <w:r w:rsidRPr="005275E6">
        <w:rPr>
          <w:spacing w:val="42"/>
          <w:sz w:val="24"/>
          <w:szCs w:val="24"/>
        </w:rPr>
        <w:t xml:space="preserve"> </w:t>
      </w:r>
      <w:r w:rsidRPr="005275E6">
        <w:rPr>
          <w:sz w:val="24"/>
          <w:szCs w:val="24"/>
        </w:rPr>
        <w:t>требующие</w:t>
      </w:r>
      <w:r w:rsidRPr="005275E6">
        <w:rPr>
          <w:spacing w:val="41"/>
          <w:sz w:val="24"/>
          <w:szCs w:val="24"/>
        </w:rPr>
        <w:t xml:space="preserve"> </w:t>
      </w:r>
      <w:r w:rsidRPr="005275E6">
        <w:rPr>
          <w:sz w:val="24"/>
          <w:szCs w:val="24"/>
        </w:rPr>
        <w:t>дательного</w:t>
      </w:r>
      <w:r w:rsidRPr="005275E6">
        <w:rPr>
          <w:spacing w:val="47"/>
          <w:sz w:val="24"/>
          <w:szCs w:val="24"/>
        </w:rPr>
        <w:t xml:space="preserve"> </w:t>
      </w:r>
      <w:r w:rsidRPr="005275E6">
        <w:rPr>
          <w:sz w:val="24"/>
          <w:szCs w:val="24"/>
        </w:rPr>
        <w:t>падежа</w:t>
      </w:r>
      <w:r w:rsidRPr="005275E6">
        <w:rPr>
          <w:spacing w:val="41"/>
          <w:sz w:val="24"/>
          <w:szCs w:val="24"/>
        </w:rPr>
        <w:t xml:space="preserve"> </w:t>
      </w:r>
      <w:r w:rsidRPr="005275E6">
        <w:rPr>
          <w:sz w:val="24"/>
          <w:szCs w:val="24"/>
        </w:rPr>
        <w:t>при</w:t>
      </w:r>
      <w:r w:rsidRPr="005275E6">
        <w:rPr>
          <w:spacing w:val="40"/>
          <w:sz w:val="24"/>
          <w:szCs w:val="24"/>
        </w:rPr>
        <w:t xml:space="preserve"> </w:t>
      </w:r>
      <w:r w:rsidRPr="005275E6">
        <w:rPr>
          <w:sz w:val="24"/>
          <w:szCs w:val="24"/>
        </w:rPr>
        <w:t>ответе</w:t>
      </w:r>
      <w:r w:rsidRPr="005275E6">
        <w:rPr>
          <w:spacing w:val="41"/>
          <w:sz w:val="24"/>
          <w:szCs w:val="24"/>
        </w:rPr>
        <w:t xml:space="preserve"> </w:t>
      </w:r>
      <w:r w:rsidRPr="005275E6">
        <w:rPr>
          <w:sz w:val="24"/>
          <w:szCs w:val="24"/>
        </w:rPr>
        <w:t>на</w:t>
      </w:r>
      <w:r w:rsidRPr="005275E6">
        <w:rPr>
          <w:spacing w:val="46"/>
          <w:sz w:val="24"/>
          <w:szCs w:val="24"/>
        </w:rPr>
        <w:t xml:space="preserve"> </w:t>
      </w:r>
      <w:r w:rsidRPr="005275E6">
        <w:rPr>
          <w:sz w:val="24"/>
          <w:szCs w:val="24"/>
        </w:rPr>
        <w:t>вопрос</w:t>
      </w:r>
      <w:r w:rsidRPr="005275E6">
        <w:rPr>
          <w:spacing w:val="41"/>
          <w:sz w:val="24"/>
          <w:szCs w:val="24"/>
        </w:rPr>
        <w:t xml:space="preserve"> </w:t>
      </w:r>
      <w:r w:rsidRPr="005275E6">
        <w:rPr>
          <w:sz w:val="24"/>
          <w:szCs w:val="24"/>
        </w:rPr>
        <w:t>Wo?</w:t>
      </w:r>
      <w:r w:rsidRPr="005275E6">
        <w:rPr>
          <w:spacing w:val="42"/>
          <w:sz w:val="24"/>
          <w:szCs w:val="24"/>
        </w:rPr>
        <w:t xml:space="preserve"> </w:t>
      </w:r>
      <w:r w:rsidRPr="005275E6">
        <w:rPr>
          <w:sz w:val="24"/>
          <w:szCs w:val="24"/>
        </w:rPr>
        <w:t>и</w:t>
      </w:r>
    </w:p>
    <w:p w:rsidR="00607AE8" w:rsidRPr="005275E6" w:rsidRDefault="00607AE8" w:rsidP="00607AE8">
      <w:pPr>
        <w:pStyle w:val="ab"/>
        <w:spacing w:before="4"/>
        <w:ind w:right="4642"/>
        <w:jc w:val="right"/>
        <w:rPr>
          <w:sz w:val="24"/>
          <w:szCs w:val="24"/>
        </w:rPr>
      </w:pPr>
      <w:proofErr w:type="gramStart"/>
      <w:r w:rsidRPr="005275E6">
        <w:rPr>
          <w:sz w:val="24"/>
          <w:szCs w:val="24"/>
        </w:rPr>
        <w:t>винительного</w:t>
      </w:r>
      <w:proofErr w:type="gramEnd"/>
      <w:r w:rsidRPr="005275E6">
        <w:rPr>
          <w:spacing w:val="-5"/>
          <w:sz w:val="24"/>
          <w:szCs w:val="24"/>
        </w:rPr>
        <w:t xml:space="preserve"> </w:t>
      </w:r>
      <w:r w:rsidRPr="005275E6">
        <w:rPr>
          <w:sz w:val="24"/>
          <w:szCs w:val="24"/>
        </w:rPr>
        <w:t>при</w:t>
      </w:r>
      <w:r w:rsidRPr="005275E6">
        <w:rPr>
          <w:spacing w:val="-5"/>
          <w:sz w:val="24"/>
          <w:szCs w:val="24"/>
        </w:rPr>
        <w:t xml:space="preserve"> </w:t>
      </w:r>
      <w:r w:rsidRPr="005275E6">
        <w:rPr>
          <w:sz w:val="24"/>
          <w:szCs w:val="24"/>
        </w:rPr>
        <w:t>ответе</w:t>
      </w:r>
      <w:r w:rsidRPr="005275E6">
        <w:rPr>
          <w:spacing w:val="-4"/>
          <w:sz w:val="24"/>
          <w:szCs w:val="24"/>
        </w:rPr>
        <w:t xml:space="preserve"> </w:t>
      </w:r>
      <w:r w:rsidRPr="005275E6">
        <w:rPr>
          <w:sz w:val="24"/>
          <w:szCs w:val="24"/>
        </w:rPr>
        <w:t>на</w:t>
      </w:r>
      <w:r w:rsidRPr="005275E6">
        <w:rPr>
          <w:spacing w:val="-3"/>
          <w:sz w:val="24"/>
          <w:szCs w:val="24"/>
        </w:rPr>
        <w:t xml:space="preserve"> </w:t>
      </w:r>
      <w:r w:rsidRPr="005275E6">
        <w:rPr>
          <w:sz w:val="24"/>
          <w:szCs w:val="24"/>
        </w:rPr>
        <w:t>вопрос</w:t>
      </w:r>
      <w:r w:rsidRPr="005275E6">
        <w:rPr>
          <w:spacing w:val="-4"/>
          <w:sz w:val="24"/>
          <w:szCs w:val="24"/>
        </w:rPr>
        <w:t xml:space="preserve"> </w:t>
      </w:r>
      <w:r w:rsidRPr="005275E6">
        <w:rPr>
          <w:sz w:val="24"/>
          <w:szCs w:val="24"/>
        </w:rPr>
        <w:t>Wohin?.</w:t>
      </w:r>
    </w:p>
    <w:p w:rsidR="00607AE8" w:rsidRPr="005275E6" w:rsidRDefault="00607AE8" w:rsidP="008A74F0">
      <w:pPr>
        <w:pStyle w:val="a4"/>
        <w:widowControl w:val="0"/>
        <w:numPr>
          <w:ilvl w:val="0"/>
          <w:numId w:val="62"/>
        </w:numPr>
        <w:tabs>
          <w:tab w:val="left" w:pos="1023"/>
        </w:tabs>
        <w:autoSpaceDE w:val="0"/>
        <w:autoSpaceDN w:val="0"/>
        <w:spacing w:before="33" w:after="0" w:line="240" w:lineRule="auto"/>
        <w:ind w:right="4687" w:hanging="1023"/>
        <w:contextualSpacing w:val="0"/>
        <w:jc w:val="right"/>
        <w:rPr>
          <w:sz w:val="24"/>
          <w:szCs w:val="24"/>
        </w:rPr>
      </w:pPr>
      <w:r w:rsidRPr="005275E6">
        <w:rPr>
          <w:sz w:val="24"/>
          <w:szCs w:val="24"/>
        </w:rPr>
        <w:t>Социокультурные</w:t>
      </w:r>
      <w:r w:rsidRPr="005275E6">
        <w:rPr>
          <w:spacing w:val="-6"/>
          <w:sz w:val="24"/>
          <w:szCs w:val="24"/>
        </w:rPr>
        <w:t xml:space="preserve"> </w:t>
      </w:r>
      <w:r w:rsidRPr="005275E6">
        <w:rPr>
          <w:sz w:val="24"/>
          <w:szCs w:val="24"/>
        </w:rPr>
        <w:t>знания</w:t>
      </w:r>
      <w:r w:rsidRPr="005275E6">
        <w:rPr>
          <w:spacing w:val="-5"/>
          <w:sz w:val="24"/>
          <w:szCs w:val="24"/>
        </w:rPr>
        <w:t xml:space="preserve"> </w:t>
      </w:r>
      <w:r w:rsidRPr="005275E6">
        <w:rPr>
          <w:sz w:val="24"/>
          <w:szCs w:val="24"/>
        </w:rPr>
        <w:t>и</w:t>
      </w:r>
      <w:r w:rsidRPr="005275E6">
        <w:rPr>
          <w:spacing w:val="-1"/>
          <w:sz w:val="24"/>
          <w:szCs w:val="24"/>
        </w:rPr>
        <w:t xml:space="preserve"> </w:t>
      </w:r>
      <w:r w:rsidRPr="005275E6">
        <w:rPr>
          <w:sz w:val="24"/>
          <w:szCs w:val="24"/>
        </w:rPr>
        <w:t>умения:</w:t>
      </w:r>
    </w:p>
    <w:p w:rsidR="00607AE8" w:rsidRPr="005275E6" w:rsidRDefault="00607AE8" w:rsidP="00607AE8">
      <w:pPr>
        <w:pStyle w:val="ab"/>
        <w:spacing w:before="33" w:line="264" w:lineRule="auto"/>
        <w:ind w:right="536" w:firstLine="600"/>
        <w:rPr>
          <w:sz w:val="24"/>
          <w:szCs w:val="24"/>
        </w:rPr>
      </w:pPr>
      <w:r w:rsidRPr="005275E6">
        <w:rPr>
          <w:sz w:val="24"/>
          <w:szCs w:val="24"/>
        </w:rPr>
        <w:t>использовать</w:t>
      </w:r>
      <w:r w:rsidRPr="005275E6">
        <w:rPr>
          <w:spacing w:val="1"/>
          <w:sz w:val="24"/>
          <w:szCs w:val="24"/>
        </w:rPr>
        <w:t xml:space="preserve"> </w:t>
      </w:r>
      <w:r w:rsidRPr="005275E6">
        <w:rPr>
          <w:sz w:val="24"/>
          <w:szCs w:val="24"/>
        </w:rPr>
        <w:t>отдельные</w:t>
      </w:r>
      <w:r w:rsidRPr="005275E6">
        <w:rPr>
          <w:spacing w:val="1"/>
          <w:sz w:val="24"/>
          <w:szCs w:val="24"/>
        </w:rPr>
        <w:t xml:space="preserve"> </w:t>
      </w:r>
      <w:r w:rsidRPr="005275E6">
        <w:rPr>
          <w:sz w:val="24"/>
          <w:szCs w:val="24"/>
        </w:rPr>
        <w:t>социокультурные</w:t>
      </w:r>
      <w:r w:rsidRPr="005275E6">
        <w:rPr>
          <w:spacing w:val="1"/>
          <w:sz w:val="24"/>
          <w:szCs w:val="24"/>
        </w:rPr>
        <w:t xml:space="preserve"> </w:t>
      </w:r>
      <w:r w:rsidRPr="005275E6">
        <w:rPr>
          <w:sz w:val="24"/>
          <w:szCs w:val="24"/>
        </w:rPr>
        <w:t>элементы</w:t>
      </w:r>
      <w:r w:rsidRPr="005275E6">
        <w:rPr>
          <w:spacing w:val="1"/>
          <w:sz w:val="24"/>
          <w:szCs w:val="24"/>
        </w:rPr>
        <w:t xml:space="preserve"> </w:t>
      </w:r>
      <w:r w:rsidRPr="005275E6">
        <w:rPr>
          <w:sz w:val="24"/>
          <w:szCs w:val="24"/>
        </w:rPr>
        <w:t>речевого</w:t>
      </w:r>
      <w:r w:rsidRPr="005275E6">
        <w:rPr>
          <w:spacing w:val="1"/>
          <w:sz w:val="24"/>
          <w:szCs w:val="24"/>
        </w:rPr>
        <w:t xml:space="preserve"> </w:t>
      </w:r>
      <w:r w:rsidRPr="005275E6">
        <w:rPr>
          <w:sz w:val="24"/>
          <w:szCs w:val="24"/>
        </w:rPr>
        <w:t>поведенческого</w:t>
      </w:r>
      <w:r w:rsidRPr="005275E6">
        <w:rPr>
          <w:spacing w:val="1"/>
          <w:sz w:val="24"/>
          <w:szCs w:val="24"/>
        </w:rPr>
        <w:t xml:space="preserve"> </w:t>
      </w:r>
      <w:r w:rsidRPr="005275E6">
        <w:rPr>
          <w:sz w:val="24"/>
          <w:szCs w:val="24"/>
        </w:rPr>
        <w:t>этикета</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стране</w:t>
      </w:r>
      <w:r w:rsidRPr="005275E6">
        <w:rPr>
          <w:spacing w:val="1"/>
          <w:sz w:val="24"/>
          <w:szCs w:val="24"/>
        </w:rPr>
        <w:t xml:space="preserve"> </w:t>
      </w:r>
      <w:r w:rsidRPr="005275E6">
        <w:rPr>
          <w:sz w:val="24"/>
          <w:szCs w:val="24"/>
        </w:rPr>
        <w:t>(странах)</w:t>
      </w:r>
      <w:r w:rsidRPr="005275E6">
        <w:rPr>
          <w:spacing w:val="1"/>
          <w:sz w:val="24"/>
          <w:szCs w:val="24"/>
        </w:rPr>
        <w:t xml:space="preserve"> </w:t>
      </w:r>
      <w:r w:rsidRPr="005275E6">
        <w:rPr>
          <w:sz w:val="24"/>
          <w:szCs w:val="24"/>
        </w:rPr>
        <w:t>изучаемого</w:t>
      </w:r>
      <w:r w:rsidRPr="005275E6">
        <w:rPr>
          <w:spacing w:val="1"/>
          <w:sz w:val="24"/>
          <w:szCs w:val="24"/>
        </w:rPr>
        <w:t xml:space="preserve"> </w:t>
      </w:r>
      <w:r w:rsidRPr="005275E6">
        <w:rPr>
          <w:sz w:val="24"/>
          <w:szCs w:val="24"/>
        </w:rPr>
        <w:t>языка</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тематического содержания</w:t>
      </w:r>
      <w:r w:rsidRPr="005275E6">
        <w:rPr>
          <w:spacing w:val="3"/>
          <w:sz w:val="24"/>
          <w:szCs w:val="24"/>
        </w:rPr>
        <w:t xml:space="preserve"> </w:t>
      </w:r>
      <w:r w:rsidRPr="005275E6">
        <w:rPr>
          <w:sz w:val="24"/>
          <w:szCs w:val="24"/>
        </w:rPr>
        <w:t>речи;</w:t>
      </w:r>
    </w:p>
    <w:p w:rsidR="00607AE8" w:rsidRPr="005275E6" w:rsidRDefault="00607AE8" w:rsidP="00607AE8">
      <w:pPr>
        <w:pStyle w:val="ab"/>
        <w:spacing w:line="264" w:lineRule="auto"/>
        <w:ind w:right="536" w:firstLine="600"/>
        <w:rPr>
          <w:sz w:val="24"/>
          <w:szCs w:val="24"/>
        </w:rPr>
      </w:pPr>
      <w:r w:rsidRPr="005275E6">
        <w:rPr>
          <w:sz w:val="24"/>
          <w:szCs w:val="24"/>
        </w:rPr>
        <w:t>понимать</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использовать</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устной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письменной</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наиболее</w:t>
      </w:r>
      <w:r w:rsidRPr="005275E6">
        <w:rPr>
          <w:spacing w:val="1"/>
          <w:sz w:val="24"/>
          <w:szCs w:val="24"/>
        </w:rPr>
        <w:t xml:space="preserve"> </w:t>
      </w:r>
      <w:r w:rsidRPr="005275E6">
        <w:rPr>
          <w:sz w:val="24"/>
          <w:szCs w:val="24"/>
        </w:rPr>
        <w:t>употребительную</w:t>
      </w:r>
      <w:r w:rsidRPr="005275E6">
        <w:rPr>
          <w:spacing w:val="1"/>
          <w:sz w:val="24"/>
          <w:szCs w:val="24"/>
        </w:rPr>
        <w:t xml:space="preserve"> </w:t>
      </w:r>
      <w:r w:rsidRPr="005275E6">
        <w:rPr>
          <w:sz w:val="24"/>
          <w:szCs w:val="24"/>
        </w:rPr>
        <w:t>лексику</w:t>
      </w:r>
      <w:r w:rsidRPr="005275E6">
        <w:rPr>
          <w:spacing w:val="1"/>
          <w:sz w:val="24"/>
          <w:szCs w:val="24"/>
        </w:rPr>
        <w:t xml:space="preserve"> </w:t>
      </w:r>
      <w:r w:rsidRPr="005275E6">
        <w:rPr>
          <w:sz w:val="24"/>
          <w:szCs w:val="24"/>
        </w:rPr>
        <w:t>страны</w:t>
      </w:r>
      <w:r w:rsidRPr="005275E6">
        <w:rPr>
          <w:spacing w:val="1"/>
          <w:sz w:val="24"/>
          <w:szCs w:val="24"/>
        </w:rPr>
        <w:t xml:space="preserve"> </w:t>
      </w:r>
      <w:r w:rsidRPr="005275E6">
        <w:rPr>
          <w:sz w:val="24"/>
          <w:szCs w:val="24"/>
        </w:rPr>
        <w:t>(стран)</w:t>
      </w:r>
      <w:r w:rsidRPr="005275E6">
        <w:rPr>
          <w:spacing w:val="1"/>
          <w:sz w:val="24"/>
          <w:szCs w:val="24"/>
        </w:rPr>
        <w:t xml:space="preserve"> </w:t>
      </w:r>
      <w:r w:rsidRPr="005275E6">
        <w:rPr>
          <w:sz w:val="24"/>
          <w:szCs w:val="24"/>
        </w:rPr>
        <w:t>изучаемого</w:t>
      </w:r>
      <w:r w:rsidRPr="005275E6">
        <w:rPr>
          <w:spacing w:val="1"/>
          <w:sz w:val="24"/>
          <w:szCs w:val="24"/>
        </w:rPr>
        <w:t xml:space="preserve"> </w:t>
      </w:r>
      <w:r w:rsidRPr="005275E6">
        <w:rPr>
          <w:sz w:val="24"/>
          <w:szCs w:val="24"/>
        </w:rPr>
        <w:t>языка</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тематического содержания</w:t>
      </w:r>
      <w:r w:rsidRPr="005275E6">
        <w:rPr>
          <w:spacing w:val="3"/>
          <w:sz w:val="24"/>
          <w:szCs w:val="24"/>
        </w:rPr>
        <w:t xml:space="preserve"> </w:t>
      </w:r>
      <w:r w:rsidRPr="005275E6">
        <w:rPr>
          <w:sz w:val="24"/>
          <w:szCs w:val="24"/>
        </w:rPr>
        <w:t>речи;</w:t>
      </w:r>
    </w:p>
    <w:p w:rsidR="00607AE8" w:rsidRPr="005275E6" w:rsidRDefault="00607AE8" w:rsidP="00607AE8">
      <w:pPr>
        <w:pStyle w:val="ab"/>
        <w:spacing w:line="264" w:lineRule="auto"/>
        <w:ind w:right="541" w:firstLine="600"/>
        <w:rPr>
          <w:sz w:val="24"/>
          <w:szCs w:val="24"/>
        </w:rPr>
      </w:pPr>
      <w:r w:rsidRPr="005275E6">
        <w:rPr>
          <w:sz w:val="24"/>
          <w:szCs w:val="24"/>
        </w:rPr>
        <w:t>обладать</w:t>
      </w:r>
      <w:r w:rsidRPr="005275E6">
        <w:rPr>
          <w:spacing w:val="1"/>
          <w:sz w:val="24"/>
          <w:szCs w:val="24"/>
        </w:rPr>
        <w:t xml:space="preserve"> </w:t>
      </w:r>
      <w:r w:rsidRPr="005275E6">
        <w:rPr>
          <w:sz w:val="24"/>
          <w:szCs w:val="24"/>
        </w:rPr>
        <w:t>базовыми</w:t>
      </w:r>
      <w:r w:rsidRPr="005275E6">
        <w:rPr>
          <w:spacing w:val="1"/>
          <w:sz w:val="24"/>
          <w:szCs w:val="24"/>
        </w:rPr>
        <w:t xml:space="preserve"> </w:t>
      </w:r>
      <w:r w:rsidRPr="005275E6">
        <w:rPr>
          <w:sz w:val="24"/>
          <w:szCs w:val="24"/>
        </w:rPr>
        <w:t>знаниями</w:t>
      </w:r>
      <w:r w:rsidRPr="005275E6">
        <w:rPr>
          <w:spacing w:val="1"/>
          <w:sz w:val="24"/>
          <w:szCs w:val="24"/>
        </w:rPr>
        <w:t xml:space="preserve"> </w:t>
      </w:r>
      <w:r w:rsidRPr="005275E6">
        <w:rPr>
          <w:sz w:val="24"/>
          <w:szCs w:val="24"/>
        </w:rPr>
        <w:t>о</w:t>
      </w:r>
      <w:r w:rsidRPr="005275E6">
        <w:rPr>
          <w:spacing w:val="1"/>
          <w:sz w:val="24"/>
          <w:szCs w:val="24"/>
        </w:rPr>
        <w:t xml:space="preserve"> </w:t>
      </w:r>
      <w:r w:rsidRPr="005275E6">
        <w:rPr>
          <w:sz w:val="24"/>
          <w:szCs w:val="24"/>
        </w:rPr>
        <w:t>социокультурном</w:t>
      </w:r>
      <w:r w:rsidRPr="005275E6">
        <w:rPr>
          <w:spacing w:val="1"/>
          <w:sz w:val="24"/>
          <w:szCs w:val="24"/>
        </w:rPr>
        <w:t xml:space="preserve"> </w:t>
      </w:r>
      <w:r w:rsidRPr="005275E6">
        <w:rPr>
          <w:sz w:val="24"/>
          <w:szCs w:val="24"/>
        </w:rPr>
        <w:t>портрете</w:t>
      </w:r>
      <w:r w:rsidRPr="005275E6">
        <w:rPr>
          <w:spacing w:val="1"/>
          <w:sz w:val="24"/>
          <w:szCs w:val="24"/>
        </w:rPr>
        <w:t xml:space="preserve"> </w:t>
      </w:r>
      <w:r w:rsidRPr="005275E6">
        <w:rPr>
          <w:sz w:val="24"/>
          <w:szCs w:val="24"/>
        </w:rPr>
        <w:t>родной</w:t>
      </w:r>
      <w:r w:rsidRPr="005275E6">
        <w:rPr>
          <w:spacing w:val="1"/>
          <w:sz w:val="24"/>
          <w:szCs w:val="24"/>
        </w:rPr>
        <w:t xml:space="preserve"> </w:t>
      </w:r>
      <w:r w:rsidRPr="005275E6">
        <w:rPr>
          <w:sz w:val="24"/>
          <w:szCs w:val="24"/>
        </w:rPr>
        <w:t>страны и</w:t>
      </w:r>
      <w:r w:rsidRPr="005275E6">
        <w:rPr>
          <w:spacing w:val="1"/>
          <w:sz w:val="24"/>
          <w:szCs w:val="24"/>
        </w:rPr>
        <w:t xml:space="preserve"> </w:t>
      </w:r>
      <w:r w:rsidRPr="005275E6">
        <w:rPr>
          <w:sz w:val="24"/>
          <w:szCs w:val="24"/>
        </w:rPr>
        <w:t>страны (стран) изучаемого</w:t>
      </w:r>
      <w:r w:rsidRPr="005275E6">
        <w:rPr>
          <w:spacing w:val="1"/>
          <w:sz w:val="24"/>
          <w:szCs w:val="24"/>
        </w:rPr>
        <w:t xml:space="preserve"> </w:t>
      </w:r>
      <w:r w:rsidRPr="005275E6">
        <w:rPr>
          <w:sz w:val="24"/>
          <w:szCs w:val="24"/>
        </w:rPr>
        <w:t>языка;</w:t>
      </w:r>
    </w:p>
    <w:p w:rsidR="00607AE8" w:rsidRPr="005275E6" w:rsidRDefault="00607AE8" w:rsidP="00607AE8">
      <w:pPr>
        <w:pStyle w:val="ab"/>
        <w:ind w:left="720"/>
        <w:rPr>
          <w:sz w:val="24"/>
          <w:szCs w:val="24"/>
        </w:rPr>
      </w:pPr>
      <w:r w:rsidRPr="005275E6">
        <w:rPr>
          <w:sz w:val="24"/>
          <w:szCs w:val="24"/>
        </w:rPr>
        <w:t>кратко</w:t>
      </w:r>
      <w:r w:rsidRPr="005275E6">
        <w:rPr>
          <w:spacing w:val="-4"/>
          <w:sz w:val="24"/>
          <w:szCs w:val="24"/>
        </w:rPr>
        <w:t xml:space="preserve"> </w:t>
      </w:r>
      <w:r w:rsidRPr="005275E6">
        <w:rPr>
          <w:sz w:val="24"/>
          <w:szCs w:val="24"/>
        </w:rPr>
        <w:t>представлять</w:t>
      </w:r>
      <w:r w:rsidRPr="005275E6">
        <w:rPr>
          <w:spacing w:val="-6"/>
          <w:sz w:val="24"/>
          <w:szCs w:val="24"/>
        </w:rPr>
        <w:t xml:space="preserve"> </w:t>
      </w:r>
      <w:r w:rsidRPr="005275E6">
        <w:rPr>
          <w:sz w:val="24"/>
          <w:szCs w:val="24"/>
        </w:rPr>
        <w:t>Россию</w:t>
      </w:r>
      <w:r w:rsidRPr="005275E6">
        <w:rPr>
          <w:spacing w:val="-5"/>
          <w:sz w:val="24"/>
          <w:szCs w:val="24"/>
        </w:rPr>
        <w:t xml:space="preserve"> </w:t>
      </w:r>
      <w:r w:rsidRPr="005275E6">
        <w:rPr>
          <w:sz w:val="24"/>
          <w:szCs w:val="24"/>
        </w:rPr>
        <w:t>и</w:t>
      </w:r>
      <w:r w:rsidRPr="005275E6">
        <w:rPr>
          <w:spacing w:val="-4"/>
          <w:sz w:val="24"/>
          <w:szCs w:val="24"/>
        </w:rPr>
        <w:t xml:space="preserve"> </w:t>
      </w:r>
      <w:r w:rsidRPr="005275E6">
        <w:rPr>
          <w:sz w:val="24"/>
          <w:szCs w:val="24"/>
        </w:rPr>
        <w:t>страну</w:t>
      </w:r>
      <w:r w:rsidRPr="005275E6">
        <w:rPr>
          <w:spacing w:val="-4"/>
          <w:sz w:val="24"/>
          <w:szCs w:val="24"/>
        </w:rPr>
        <w:t xml:space="preserve"> </w:t>
      </w:r>
      <w:r w:rsidRPr="005275E6">
        <w:rPr>
          <w:sz w:val="24"/>
          <w:szCs w:val="24"/>
        </w:rPr>
        <w:t>(страны)</w:t>
      </w:r>
      <w:r w:rsidRPr="005275E6">
        <w:rPr>
          <w:spacing w:val="-4"/>
          <w:sz w:val="24"/>
          <w:szCs w:val="24"/>
        </w:rPr>
        <w:t xml:space="preserve"> </w:t>
      </w:r>
      <w:r w:rsidRPr="005275E6">
        <w:rPr>
          <w:sz w:val="24"/>
          <w:szCs w:val="24"/>
        </w:rPr>
        <w:t>изучаемого</w:t>
      </w:r>
      <w:r w:rsidRPr="005275E6">
        <w:rPr>
          <w:spacing w:val="-4"/>
          <w:sz w:val="24"/>
          <w:szCs w:val="24"/>
        </w:rPr>
        <w:t xml:space="preserve"> </w:t>
      </w:r>
      <w:r w:rsidRPr="005275E6">
        <w:rPr>
          <w:sz w:val="24"/>
          <w:szCs w:val="24"/>
        </w:rPr>
        <w:t>языка.</w:t>
      </w:r>
    </w:p>
    <w:p w:rsidR="00607AE8" w:rsidRPr="005275E6" w:rsidRDefault="00607AE8" w:rsidP="008A74F0">
      <w:pPr>
        <w:pStyle w:val="a4"/>
        <w:widowControl w:val="0"/>
        <w:numPr>
          <w:ilvl w:val="0"/>
          <w:numId w:val="62"/>
        </w:numPr>
        <w:tabs>
          <w:tab w:val="left" w:pos="1023"/>
        </w:tabs>
        <w:autoSpaceDE w:val="0"/>
        <w:autoSpaceDN w:val="0"/>
        <w:spacing w:before="33" w:after="0" w:line="240" w:lineRule="auto"/>
        <w:contextualSpacing w:val="0"/>
        <w:jc w:val="both"/>
        <w:rPr>
          <w:sz w:val="24"/>
          <w:szCs w:val="24"/>
        </w:rPr>
      </w:pPr>
      <w:r w:rsidRPr="005275E6">
        <w:rPr>
          <w:sz w:val="24"/>
          <w:szCs w:val="24"/>
        </w:rPr>
        <w:t>Компенсаторные</w:t>
      </w:r>
      <w:r w:rsidRPr="005275E6">
        <w:rPr>
          <w:spacing w:val="-3"/>
          <w:sz w:val="24"/>
          <w:szCs w:val="24"/>
        </w:rPr>
        <w:t xml:space="preserve"> </w:t>
      </w:r>
      <w:r w:rsidRPr="005275E6">
        <w:rPr>
          <w:sz w:val="24"/>
          <w:szCs w:val="24"/>
        </w:rPr>
        <w:t>умения:</w:t>
      </w:r>
    </w:p>
    <w:p w:rsidR="00607AE8" w:rsidRPr="005275E6" w:rsidRDefault="00607AE8" w:rsidP="00607AE8">
      <w:pPr>
        <w:pStyle w:val="ab"/>
        <w:spacing w:before="34" w:line="264" w:lineRule="auto"/>
        <w:ind w:right="539" w:firstLine="600"/>
        <w:rPr>
          <w:sz w:val="24"/>
          <w:szCs w:val="24"/>
        </w:rPr>
      </w:pPr>
      <w:r w:rsidRPr="005275E6">
        <w:rPr>
          <w:sz w:val="24"/>
          <w:szCs w:val="24"/>
        </w:rPr>
        <w:t>использовать при чтении и аудировании языковую догадку, в том числе</w:t>
      </w:r>
      <w:r w:rsidRPr="005275E6">
        <w:rPr>
          <w:spacing w:val="1"/>
          <w:sz w:val="24"/>
          <w:szCs w:val="24"/>
        </w:rPr>
        <w:t xml:space="preserve"> </w:t>
      </w:r>
      <w:r w:rsidRPr="005275E6">
        <w:rPr>
          <w:sz w:val="24"/>
          <w:szCs w:val="24"/>
        </w:rPr>
        <w:t>контекстуальную, игнорировать информацию, не являющуюся необходимой</w:t>
      </w:r>
      <w:r w:rsidRPr="005275E6">
        <w:rPr>
          <w:spacing w:val="1"/>
          <w:sz w:val="24"/>
          <w:szCs w:val="24"/>
        </w:rPr>
        <w:t xml:space="preserve"> </w:t>
      </w:r>
      <w:r w:rsidRPr="005275E6">
        <w:rPr>
          <w:sz w:val="24"/>
          <w:szCs w:val="24"/>
        </w:rPr>
        <w:t>для понимания основного содержания прочитанного (прослушанного) текста</w:t>
      </w:r>
      <w:r w:rsidRPr="005275E6">
        <w:rPr>
          <w:spacing w:val="1"/>
          <w:sz w:val="24"/>
          <w:szCs w:val="24"/>
        </w:rPr>
        <w:t xml:space="preserve"> </w:t>
      </w:r>
      <w:r w:rsidRPr="005275E6">
        <w:rPr>
          <w:sz w:val="24"/>
          <w:szCs w:val="24"/>
        </w:rPr>
        <w:t>или</w:t>
      </w:r>
      <w:r w:rsidRPr="005275E6">
        <w:rPr>
          <w:spacing w:val="-1"/>
          <w:sz w:val="24"/>
          <w:szCs w:val="24"/>
        </w:rPr>
        <w:t xml:space="preserve"> </w:t>
      </w:r>
      <w:r w:rsidRPr="005275E6">
        <w:rPr>
          <w:sz w:val="24"/>
          <w:szCs w:val="24"/>
        </w:rPr>
        <w:t>для</w:t>
      </w:r>
      <w:r w:rsidRPr="005275E6">
        <w:rPr>
          <w:spacing w:val="2"/>
          <w:sz w:val="24"/>
          <w:szCs w:val="24"/>
        </w:rPr>
        <w:t xml:space="preserve"> </w:t>
      </w:r>
      <w:r w:rsidRPr="005275E6">
        <w:rPr>
          <w:sz w:val="24"/>
          <w:szCs w:val="24"/>
        </w:rPr>
        <w:t>нахождения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тексте</w:t>
      </w:r>
      <w:r w:rsidRPr="005275E6">
        <w:rPr>
          <w:spacing w:val="1"/>
          <w:sz w:val="24"/>
          <w:szCs w:val="24"/>
        </w:rPr>
        <w:t xml:space="preserve"> </w:t>
      </w:r>
      <w:r w:rsidRPr="005275E6">
        <w:rPr>
          <w:sz w:val="24"/>
          <w:szCs w:val="24"/>
        </w:rPr>
        <w:t>запрашиваемой</w:t>
      </w:r>
      <w:r w:rsidRPr="005275E6">
        <w:rPr>
          <w:spacing w:val="-1"/>
          <w:sz w:val="24"/>
          <w:szCs w:val="24"/>
        </w:rPr>
        <w:t xml:space="preserve"> </w:t>
      </w:r>
      <w:r w:rsidRPr="005275E6">
        <w:rPr>
          <w:sz w:val="24"/>
          <w:szCs w:val="24"/>
        </w:rPr>
        <w:t>информации;</w:t>
      </w:r>
    </w:p>
    <w:p w:rsidR="00607AE8" w:rsidRPr="005275E6" w:rsidRDefault="00607AE8" w:rsidP="00607AE8">
      <w:pPr>
        <w:pStyle w:val="ab"/>
        <w:spacing w:line="264" w:lineRule="auto"/>
        <w:ind w:right="535" w:firstLine="600"/>
        <w:rPr>
          <w:sz w:val="24"/>
          <w:szCs w:val="24"/>
        </w:rPr>
      </w:pPr>
      <w:r w:rsidRPr="005275E6">
        <w:rPr>
          <w:sz w:val="24"/>
          <w:szCs w:val="24"/>
        </w:rPr>
        <w:t>владеть умениями классифицировать лексические единицы по темам 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тематического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по</w:t>
      </w:r>
      <w:r w:rsidRPr="005275E6">
        <w:rPr>
          <w:spacing w:val="1"/>
          <w:sz w:val="24"/>
          <w:szCs w:val="24"/>
        </w:rPr>
        <w:t xml:space="preserve"> </w:t>
      </w:r>
      <w:r w:rsidRPr="005275E6">
        <w:rPr>
          <w:sz w:val="24"/>
          <w:szCs w:val="24"/>
        </w:rPr>
        <w:t>частям</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по</w:t>
      </w:r>
      <w:r w:rsidRPr="005275E6">
        <w:rPr>
          <w:spacing w:val="1"/>
          <w:sz w:val="24"/>
          <w:szCs w:val="24"/>
        </w:rPr>
        <w:t xml:space="preserve"> </w:t>
      </w:r>
      <w:r w:rsidRPr="005275E6">
        <w:rPr>
          <w:sz w:val="24"/>
          <w:szCs w:val="24"/>
        </w:rPr>
        <w:t>словообразовательным</w:t>
      </w:r>
      <w:r w:rsidRPr="005275E6">
        <w:rPr>
          <w:spacing w:val="1"/>
          <w:sz w:val="24"/>
          <w:szCs w:val="24"/>
        </w:rPr>
        <w:t xml:space="preserve"> </w:t>
      </w:r>
      <w:r w:rsidRPr="005275E6">
        <w:rPr>
          <w:sz w:val="24"/>
          <w:szCs w:val="24"/>
        </w:rPr>
        <w:t>элементам;</w:t>
      </w:r>
    </w:p>
    <w:p w:rsidR="00607AE8" w:rsidRPr="005275E6" w:rsidRDefault="00607AE8" w:rsidP="00607AE8">
      <w:pPr>
        <w:pStyle w:val="ab"/>
        <w:spacing w:line="264" w:lineRule="auto"/>
        <w:ind w:right="526" w:firstLine="600"/>
        <w:rPr>
          <w:sz w:val="24"/>
          <w:szCs w:val="24"/>
        </w:rPr>
      </w:pPr>
      <w:r w:rsidRPr="005275E6">
        <w:rPr>
          <w:sz w:val="24"/>
          <w:szCs w:val="24"/>
        </w:rPr>
        <w:t>участвовать</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несложных</w:t>
      </w:r>
      <w:r w:rsidRPr="005275E6">
        <w:rPr>
          <w:spacing w:val="1"/>
          <w:sz w:val="24"/>
          <w:szCs w:val="24"/>
        </w:rPr>
        <w:t xml:space="preserve"> </w:t>
      </w:r>
      <w:r w:rsidRPr="005275E6">
        <w:rPr>
          <w:sz w:val="24"/>
          <w:szCs w:val="24"/>
        </w:rPr>
        <w:t>учебных</w:t>
      </w:r>
      <w:r w:rsidRPr="005275E6">
        <w:rPr>
          <w:spacing w:val="1"/>
          <w:sz w:val="24"/>
          <w:szCs w:val="24"/>
        </w:rPr>
        <w:t xml:space="preserve"> </w:t>
      </w:r>
      <w:r w:rsidRPr="005275E6">
        <w:rPr>
          <w:sz w:val="24"/>
          <w:szCs w:val="24"/>
        </w:rPr>
        <w:t>проектах</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использованием</w:t>
      </w:r>
      <w:r w:rsidRPr="005275E6">
        <w:rPr>
          <w:spacing w:val="1"/>
          <w:sz w:val="24"/>
          <w:szCs w:val="24"/>
        </w:rPr>
        <w:t xml:space="preserve"> </w:t>
      </w:r>
      <w:r w:rsidRPr="005275E6">
        <w:rPr>
          <w:sz w:val="24"/>
          <w:szCs w:val="24"/>
        </w:rPr>
        <w:t>материалов</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немецком</w:t>
      </w:r>
      <w:r w:rsidRPr="005275E6">
        <w:rPr>
          <w:spacing w:val="1"/>
          <w:sz w:val="24"/>
          <w:szCs w:val="24"/>
        </w:rPr>
        <w:t xml:space="preserve"> </w:t>
      </w:r>
      <w:r w:rsidRPr="005275E6">
        <w:rPr>
          <w:sz w:val="24"/>
          <w:szCs w:val="24"/>
        </w:rPr>
        <w:t>языке</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применением</w:t>
      </w:r>
      <w:r w:rsidRPr="005275E6">
        <w:rPr>
          <w:spacing w:val="1"/>
          <w:sz w:val="24"/>
          <w:szCs w:val="24"/>
        </w:rPr>
        <w:t xml:space="preserve"> </w:t>
      </w:r>
      <w:r w:rsidRPr="005275E6">
        <w:rPr>
          <w:sz w:val="24"/>
          <w:szCs w:val="24"/>
        </w:rPr>
        <w:t>информационн</w:t>
      </w:r>
      <w:proofErr w:type="gramStart"/>
      <w:r w:rsidRPr="005275E6">
        <w:rPr>
          <w:sz w:val="24"/>
          <w:szCs w:val="24"/>
        </w:rPr>
        <w:t>о-</w:t>
      </w:r>
      <w:proofErr w:type="gramEnd"/>
      <w:r w:rsidRPr="005275E6">
        <w:rPr>
          <w:spacing w:val="1"/>
          <w:sz w:val="24"/>
          <w:szCs w:val="24"/>
        </w:rPr>
        <w:t xml:space="preserve"> </w:t>
      </w:r>
      <w:r w:rsidRPr="005275E6">
        <w:rPr>
          <w:sz w:val="24"/>
          <w:szCs w:val="24"/>
        </w:rPr>
        <w:t>коммуникативных</w:t>
      </w:r>
      <w:r w:rsidRPr="005275E6">
        <w:rPr>
          <w:spacing w:val="1"/>
          <w:sz w:val="24"/>
          <w:szCs w:val="24"/>
        </w:rPr>
        <w:t xml:space="preserve"> </w:t>
      </w:r>
      <w:r w:rsidRPr="005275E6">
        <w:rPr>
          <w:sz w:val="24"/>
          <w:szCs w:val="24"/>
        </w:rPr>
        <w:t>технологий,</w:t>
      </w:r>
      <w:r w:rsidRPr="005275E6">
        <w:rPr>
          <w:spacing w:val="1"/>
          <w:sz w:val="24"/>
          <w:szCs w:val="24"/>
        </w:rPr>
        <w:t xml:space="preserve"> </w:t>
      </w:r>
      <w:r w:rsidRPr="005275E6">
        <w:rPr>
          <w:sz w:val="24"/>
          <w:szCs w:val="24"/>
        </w:rPr>
        <w:t>соблюдая</w:t>
      </w:r>
      <w:r w:rsidRPr="005275E6">
        <w:rPr>
          <w:spacing w:val="1"/>
          <w:sz w:val="24"/>
          <w:szCs w:val="24"/>
        </w:rPr>
        <w:t xml:space="preserve"> </w:t>
      </w:r>
      <w:r w:rsidRPr="005275E6">
        <w:rPr>
          <w:sz w:val="24"/>
          <w:szCs w:val="24"/>
        </w:rPr>
        <w:t>правила</w:t>
      </w:r>
      <w:r w:rsidRPr="005275E6">
        <w:rPr>
          <w:spacing w:val="1"/>
          <w:sz w:val="24"/>
          <w:szCs w:val="24"/>
        </w:rPr>
        <w:t xml:space="preserve"> </w:t>
      </w:r>
      <w:r w:rsidRPr="005275E6">
        <w:rPr>
          <w:sz w:val="24"/>
          <w:szCs w:val="24"/>
        </w:rPr>
        <w:t>информационной</w:t>
      </w:r>
      <w:r w:rsidRPr="005275E6">
        <w:rPr>
          <w:spacing w:val="1"/>
          <w:sz w:val="24"/>
          <w:szCs w:val="24"/>
        </w:rPr>
        <w:t xml:space="preserve"> </w:t>
      </w:r>
      <w:r w:rsidRPr="005275E6">
        <w:rPr>
          <w:sz w:val="24"/>
          <w:szCs w:val="24"/>
        </w:rPr>
        <w:t>безопасности при работе</w:t>
      </w:r>
      <w:r w:rsidRPr="005275E6">
        <w:rPr>
          <w:spacing w:val="2"/>
          <w:sz w:val="24"/>
          <w:szCs w:val="24"/>
        </w:rPr>
        <w:t xml:space="preserve"> </w:t>
      </w:r>
      <w:r w:rsidRPr="005275E6">
        <w:rPr>
          <w:sz w:val="24"/>
          <w:szCs w:val="24"/>
        </w:rPr>
        <w:t>в</w:t>
      </w:r>
      <w:r w:rsidRPr="005275E6">
        <w:rPr>
          <w:spacing w:val="-1"/>
          <w:sz w:val="24"/>
          <w:szCs w:val="24"/>
        </w:rPr>
        <w:t xml:space="preserve"> </w:t>
      </w:r>
      <w:r w:rsidRPr="005275E6">
        <w:rPr>
          <w:sz w:val="24"/>
          <w:szCs w:val="24"/>
        </w:rPr>
        <w:t>сети</w:t>
      </w:r>
      <w:r w:rsidRPr="005275E6">
        <w:rPr>
          <w:spacing w:val="6"/>
          <w:sz w:val="24"/>
          <w:szCs w:val="24"/>
        </w:rPr>
        <w:t xml:space="preserve"> </w:t>
      </w:r>
      <w:r w:rsidRPr="005275E6">
        <w:rPr>
          <w:sz w:val="24"/>
          <w:szCs w:val="24"/>
        </w:rPr>
        <w:t>Интернет;</w:t>
      </w:r>
    </w:p>
    <w:p w:rsidR="00607AE8" w:rsidRPr="005275E6" w:rsidRDefault="00607AE8" w:rsidP="00607AE8">
      <w:pPr>
        <w:pStyle w:val="ab"/>
        <w:spacing w:line="264" w:lineRule="auto"/>
        <w:ind w:right="533" w:firstLine="600"/>
        <w:rPr>
          <w:sz w:val="24"/>
          <w:szCs w:val="24"/>
        </w:rPr>
      </w:pPr>
      <w:r w:rsidRPr="005275E6">
        <w:rPr>
          <w:sz w:val="24"/>
          <w:szCs w:val="24"/>
        </w:rPr>
        <w:t>использовать</w:t>
      </w:r>
      <w:r w:rsidRPr="005275E6">
        <w:rPr>
          <w:spacing w:val="1"/>
          <w:sz w:val="24"/>
          <w:szCs w:val="24"/>
        </w:rPr>
        <w:t xml:space="preserve"> </w:t>
      </w:r>
      <w:r w:rsidRPr="005275E6">
        <w:rPr>
          <w:sz w:val="24"/>
          <w:szCs w:val="24"/>
        </w:rPr>
        <w:t>иноязычные</w:t>
      </w:r>
      <w:r w:rsidRPr="005275E6">
        <w:rPr>
          <w:spacing w:val="1"/>
          <w:sz w:val="24"/>
          <w:szCs w:val="24"/>
        </w:rPr>
        <w:t xml:space="preserve"> </w:t>
      </w:r>
      <w:r w:rsidRPr="005275E6">
        <w:rPr>
          <w:sz w:val="24"/>
          <w:szCs w:val="24"/>
        </w:rPr>
        <w:t>словари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справочники,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информационно-справочные системы в</w:t>
      </w:r>
      <w:r w:rsidRPr="005275E6">
        <w:rPr>
          <w:spacing w:val="-1"/>
          <w:sz w:val="24"/>
          <w:szCs w:val="24"/>
        </w:rPr>
        <w:t xml:space="preserve"> </w:t>
      </w:r>
      <w:r w:rsidRPr="005275E6">
        <w:rPr>
          <w:sz w:val="24"/>
          <w:szCs w:val="24"/>
        </w:rPr>
        <w:t>электронной форме;</w:t>
      </w:r>
    </w:p>
    <w:p w:rsidR="00607AE8" w:rsidRPr="005275E6" w:rsidRDefault="00607AE8" w:rsidP="00607AE8">
      <w:pPr>
        <w:pStyle w:val="ab"/>
        <w:spacing w:before="1" w:line="264" w:lineRule="auto"/>
        <w:ind w:right="542" w:firstLine="600"/>
        <w:rPr>
          <w:sz w:val="24"/>
          <w:szCs w:val="24"/>
        </w:rPr>
      </w:pPr>
      <w:r w:rsidRPr="005275E6">
        <w:rPr>
          <w:sz w:val="24"/>
          <w:szCs w:val="24"/>
        </w:rPr>
        <w:lastRenderedPageBreak/>
        <w:t>достигать взаимопонимания в процессе устного и письменного общения</w:t>
      </w:r>
      <w:r w:rsidRPr="005275E6">
        <w:rPr>
          <w:spacing w:val="-67"/>
          <w:sz w:val="24"/>
          <w:szCs w:val="24"/>
        </w:rPr>
        <w:t xml:space="preserve"> </w:t>
      </w:r>
      <w:r w:rsidRPr="005275E6">
        <w:rPr>
          <w:sz w:val="24"/>
          <w:szCs w:val="24"/>
        </w:rPr>
        <w:t>с носителями иностранного</w:t>
      </w:r>
      <w:r w:rsidRPr="005275E6">
        <w:rPr>
          <w:spacing w:val="-1"/>
          <w:sz w:val="24"/>
          <w:szCs w:val="24"/>
        </w:rPr>
        <w:t xml:space="preserve"> </w:t>
      </w:r>
      <w:r w:rsidRPr="005275E6">
        <w:rPr>
          <w:sz w:val="24"/>
          <w:szCs w:val="24"/>
        </w:rPr>
        <w:t>языка,</w:t>
      </w:r>
      <w:r w:rsidRPr="005275E6">
        <w:rPr>
          <w:spacing w:val="2"/>
          <w:sz w:val="24"/>
          <w:szCs w:val="24"/>
        </w:rPr>
        <w:t xml:space="preserve"> </w:t>
      </w:r>
      <w:r w:rsidRPr="005275E6">
        <w:rPr>
          <w:sz w:val="24"/>
          <w:szCs w:val="24"/>
        </w:rPr>
        <w:t>с</w:t>
      </w:r>
      <w:r w:rsidRPr="005275E6">
        <w:rPr>
          <w:spacing w:val="1"/>
          <w:sz w:val="24"/>
          <w:szCs w:val="24"/>
        </w:rPr>
        <w:t xml:space="preserve"> </w:t>
      </w:r>
      <w:r w:rsidRPr="005275E6">
        <w:rPr>
          <w:sz w:val="24"/>
          <w:szCs w:val="24"/>
        </w:rPr>
        <w:t>людьми другой</w:t>
      </w:r>
      <w:r w:rsidRPr="005275E6">
        <w:rPr>
          <w:spacing w:val="-1"/>
          <w:sz w:val="24"/>
          <w:szCs w:val="24"/>
        </w:rPr>
        <w:t xml:space="preserve"> </w:t>
      </w:r>
      <w:r w:rsidRPr="005275E6">
        <w:rPr>
          <w:sz w:val="24"/>
          <w:szCs w:val="24"/>
        </w:rPr>
        <w:t>культуры;</w:t>
      </w:r>
    </w:p>
    <w:p w:rsidR="00607AE8" w:rsidRPr="005275E6" w:rsidRDefault="00607AE8" w:rsidP="00607AE8">
      <w:pPr>
        <w:pStyle w:val="ab"/>
        <w:spacing w:line="264" w:lineRule="auto"/>
        <w:ind w:right="528" w:firstLine="600"/>
        <w:rPr>
          <w:sz w:val="24"/>
          <w:szCs w:val="24"/>
        </w:rPr>
      </w:pPr>
      <w:r w:rsidRPr="005275E6">
        <w:rPr>
          <w:sz w:val="24"/>
          <w:szCs w:val="24"/>
        </w:rPr>
        <w:t>сравнивать</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устанавливать</w:t>
      </w:r>
      <w:r w:rsidRPr="005275E6">
        <w:rPr>
          <w:spacing w:val="1"/>
          <w:sz w:val="24"/>
          <w:szCs w:val="24"/>
        </w:rPr>
        <w:t xml:space="preserve"> </w:t>
      </w:r>
      <w:r w:rsidRPr="005275E6">
        <w:rPr>
          <w:sz w:val="24"/>
          <w:szCs w:val="24"/>
        </w:rPr>
        <w:t>основания</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сравнения)</w:t>
      </w:r>
      <w:r w:rsidRPr="005275E6">
        <w:rPr>
          <w:spacing w:val="1"/>
          <w:sz w:val="24"/>
          <w:szCs w:val="24"/>
        </w:rPr>
        <w:t xml:space="preserve"> </w:t>
      </w:r>
      <w:r w:rsidRPr="005275E6">
        <w:rPr>
          <w:sz w:val="24"/>
          <w:szCs w:val="24"/>
        </w:rPr>
        <w:t>объекты,</w:t>
      </w:r>
      <w:r w:rsidRPr="005275E6">
        <w:rPr>
          <w:spacing w:val="1"/>
          <w:sz w:val="24"/>
          <w:szCs w:val="24"/>
        </w:rPr>
        <w:t xml:space="preserve"> </w:t>
      </w:r>
      <w:r w:rsidRPr="005275E6">
        <w:rPr>
          <w:sz w:val="24"/>
          <w:szCs w:val="24"/>
        </w:rPr>
        <w:t>явления,</w:t>
      </w:r>
      <w:r w:rsidRPr="005275E6">
        <w:rPr>
          <w:spacing w:val="1"/>
          <w:sz w:val="24"/>
          <w:szCs w:val="24"/>
        </w:rPr>
        <w:t xml:space="preserve"> </w:t>
      </w:r>
      <w:r w:rsidRPr="005275E6">
        <w:rPr>
          <w:sz w:val="24"/>
          <w:szCs w:val="24"/>
        </w:rPr>
        <w:t>процессы,</w:t>
      </w:r>
      <w:r w:rsidRPr="005275E6">
        <w:rPr>
          <w:spacing w:val="1"/>
          <w:sz w:val="24"/>
          <w:szCs w:val="24"/>
        </w:rPr>
        <w:t xml:space="preserve"> </w:t>
      </w:r>
      <w:r w:rsidRPr="005275E6">
        <w:rPr>
          <w:sz w:val="24"/>
          <w:szCs w:val="24"/>
        </w:rPr>
        <w:t>их элементы</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основные</w:t>
      </w:r>
      <w:r w:rsidRPr="005275E6">
        <w:rPr>
          <w:spacing w:val="1"/>
          <w:sz w:val="24"/>
          <w:szCs w:val="24"/>
        </w:rPr>
        <w:t xml:space="preserve"> </w:t>
      </w:r>
      <w:r w:rsidRPr="005275E6">
        <w:rPr>
          <w:sz w:val="24"/>
          <w:szCs w:val="24"/>
        </w:rPr>
        <w:t>функции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изученной</w:t>
      </w:r>
      <w:r w:rsidRPr="005275E6">
        <w:rPr>
          <w:spacing w:val="5"/>
          <w:sz w:val="24"/>
          <w:szCs w:val="24"/>
        </w:rPr>
        <w:t xml:space="preserve"> </w:t>
      </w:r>
      <w:r w:rsidRPr="005275E6">
        <w:rPr>
          <w:sz w:val="24"/>
          <w:szCs w:val="24"/>
        </w:rPr>
        <w:t>тематики.</w:t>
      </w:r>
    </w:p>
    <w:p w:rsidR="00607AE8" w:rsidRPr="005275E6" w:rsidRDefault="00607AE8" w:rsidP="00607AE8">
      <w:pPr>
        <w:pStyle w:val="ab"/>
        <w:tabs>
          <w:tab w:val="left" w:pos="2508"/>
          <w:tab w:val="left" w:pos="4139"/>
          <w:tab w:val="left" w:pos="5529"/>
          <w:tab w:val="left" w:pos="7174"/>
          <w:tab w:val="left" w:pos="7759"/>
        </w:tabs>
        <w:spacing w:before="59" w:line="264" w:lineRule="auto"/>
        <w:ind w:right="535" w:firstLine="600"/>
        <w:jc w:val="left"/>
        <w:rPr>
          <w:sz w:val="24"/>
          <w:szCs w:val="24"/>
        </w:rPr>
      </w:pPr>
      <w:r w:rsidRPr="005275E6">
        <w:rPr>
          <w:sz w:val="24"/>
          <w:szCs w:val="24"/>
        </w:rPr>
        <w:t>Предметные</w:t>
      </w:r>
      <w:r w:rsidRPr="005275E6">
        <w:rPr>
          <w:sz w:val="24"/>
          <w:szCs w:val="24"/>
        </w:rPr>
        <w:tab/>
        <w:t>результаты</w:t>
      </w:r>
      <w:r w:rsidRPr="005275E6">
        <w:rPr>
          <w:sz w:val="24"/>
          <w:szCs w:val="24"/>
        </w:rPr>
        <w:tab/>
        <w:t>освоения</w:t>
      </w:r>
      <w:r w:rsidRPr="005275E6">
        <w:rPr>
          <w:sz w:val="24"/>
          <w:szCs w:val="24"/>
        </w:rPr>
        <w:tab/>
        <w:t>программы</w:t>
      </w:r>
      <w:r w:rsidRPr="005275E6">
        <w:rPr>
          <w:sz w:val="24"/>
          <w:szCs w:val="24"/>
        </w:rPr>
        <w:tab/>
        <w:t>по</w:t>
      </w:r>
      <w:r w:rsidRPr="005275E6">
        <w:rPr>
          <w:sz w:val="24"/>
          <w:szCs w:val="24"/>
        </w:rPr>
        <w:tab/>
        <w:t>иностранному</w:t>
      </w:r>
      <w:r w:rsidRPr="005275E6">
        <w:rPr>
          <w:spacing w:val="-67"/>
          <w:sz w:val="24"/>
          <w:szCs w:val="24"/>
        </w:rPr>
        <w:t xml:space="preserve"> </w:t>
      </w:r>
      <w:r w:rsidRPr="005275E6">
        <w:rPr>
          <w:sz w:val="24"/>
          <w:szCs w:val="24"/>
        </w:rPr>
        <w:t>(немецкому)</w:t>
      </w:r>
      <w:r w:rsidRPr="005275E6">
        <w:rPr>
          <w:spacing w:val="-1"/>
          <w:sz w:val="24"/>
          <w:szCs w:val="24"/>
        </w:rPr>
        <w:t xml:space="preserve"> </w:t>
      </w:r>
      <w:r w:rsidRPr="005275E6">
        <w:rPr>
          <w:sz w:val="24"/>
          <w:szCs w:val="24"/>
        </w:rPr>
        <w:t>языку</w:t>
      </w:r>
      <w:r w:rsidRPr="005275E6">
        <w:rPr>
          <w:spacing w:val="-3"/>
          <w:sz w:val="24"/>
          <w:szCs w:val="24"/>
        </w:rPr>
        <w:t xml:space="preserve"> </w:t>
      </w:r>
      <w:r w:rsidRPr="005275E6">
        <w:rPr>
          <w:sz w:val="24"/>
          <w:szCs w:val="24"/>
        </w:rPr>
        <w:t>к концу</w:t>
      </w:r>
      <w:r w:rsidRPr="005275E6">
        <w:rPr>
          <w:spacing w:val="-3"/>
          <w:sz w:val="24"/>
          <w:szCs w:val="24"/>
        </w:rPr>
        <w:t xml:space="preserve"> </w:t>
      </w:r>
      <w:r w:rsidRPr="005275E6">
        <w:rPr>
          <w:sz w:val="24"/>
          <w:szCs w:val="24"/>
        </w:rPr>
        <w:t>обучения</w:t>
      </w:r>
      <w:r w:rsidRPr="005275E6">
        <w:rPr>
          <w:spacing w:val="7"/>
          <w:sz w:val="24"/>
          <w:szCs w:val="24"/>
        </w:rPr>
        <w:t xml:space="preserve"> </w:t>
      </w:r>
      <w:r w:rsidRPr="005275E6">
        <w:rPr>
          <w:b/>
          <w:i/>
          <w:sz w:val="24"/>
          <w:szCs w:val="24"/>
        </w:rPr>
        <w:t>в</w:t>
      </w:r>
      <w:r w:rsidRPr="005275E6">
        <w:rPr>
          <w:b/>
          <w:i/>
          <w:spacing w:val="2"/>
          <w:sz w:val="24"/>
          <w:szCs w:val="24"/>
        </w:rPr>
        <w:t xml:space="preserve"> </w:t>
      </w:r>
      <w:r w:rsidRPr="005275E6">
        <w:rPr>
          <w:b/>
          <w:i/>
          <w:sz w:val="24"/>
          <w:szCs w:val="24"/>
        </w:rPr>
        <w:t>7</w:t>
      </w:r>
      <w:r w:rsidRPr="005275E6">
        <w:rPr>
          <w:b/>
          <w:i/>
          <w:spacing w:val="6"/>
          <w:sz w:val="24"/>
          <w:szCs w:val="24"/>
        </w:rPr>
        <w:t xml:space="preserve"> </w:t>
      </w:r>
      <w:r w:rsidRPr="005275E6">
        <w:rPr>
          <w:b/>
          <w:i/>
          <w:sz w:val="24"/>
          <w:szCs w:val="24"/>
        </w:rPr>
        <w:t>классе</w:t>
      </w:r>
      <w:r w:rsidRPr="005275E6">
        <w:rPr>
          <w:sz w:val="24"/>
          <w:szCs w:val="24"/>
        </w:rPr>
        <w:t>.</w:t>
      </w:r>
    </w:p>
    <w:p w:rsidR="00607AE8" w:rsidRPr="005275E6" w:rsidRDefault="00607AE8" w:rsidP="008A74F0">
      <w:pPr>
        <w:pStyle w:val="a4"/>
        <w:widowControl w:val="0"/>
        <w:numPr>
          <w:ilvl w:val="0"/>
          <w:numId w:val="61"/>
        </w:numPr>
        <w:tabs>
          <w:tab w:val="left" w:pos="1023"/>
        </w:tabs>
        <w:autoSpaceDE w:val="0"/>
        <w:autoSpaceDN w:val="0"/>
        <w:spacing w:before="2" w:after="0" w:line="240" w:lineRule="auto"/>
        <w:contextualSpacing w:val="0"/>
        <w:rPr>
          <w:sz w:val="24"/>
          <w:szCs w:val="24"/>
        </w:rPr>
      </w:pPr>
      <w:r w:rsidRPr="005275E6">
        <w:rPr>
          <w:sz w:val="24"/>
          <w:szCs w:val="24"/>
        </w:rPr>
        <w:t>Коммуникативные</w:t>
      </w:r>
      <w:r w:rsidRPr="005275E6">
        <w:rPr>
          <w:spacing w:val="-6"/>
          <w:sz w:val="24"/>
          <w:szCs w:val="24"/>
        </w:rPr>
        <w:t xml:space="preserve"> </w:t>
      </w:r>
      <w:r w:rsidRPr="005275E6">
        <w:rPr>
          <w:sz w:val="24"/>
          <w:szCs w:val="24"/>
        </w:rPr>
        <w:t>умения.</w:t>
      </w:r>
    </w:p>
    <w:p w:rsidR="00607AE8" w:rsidRPr="005275E6" w:rsidRDefault="00607AE8" w:rsidP="00607AE8">
      <w:pPr>
        <w:spacing w:before="29"/>
        <w:ind w:left="720"/>
        <w:rPr>
          <w:i/>
          <w:sz w:val="24"/>
          <w:szCs w:val="24"/>
        </w:rPr>
      </w:pPr>
      <w:r w:rsidRPr="005275E6">
        <w:rPr>
          <w:i/>
          <w:sz w:val="24"/>
          <w:szCs w:val="24"/>
        </w:rPr>
        <w:t>Говорение:</w:t>
      </w:r>
    </w:p>
    <w:p w:rsidR="00607AE8" w:rsidRPr="005275E6" w:rsidRDefault="00607AE8" w:rsidP="00607AE8">
      <w:pPr>
        <w:pStyle w:val="ab"/>
        <w:spacing w:before="33" w:line="264" w:lineRule="auto"/>
        <w:ind w:right="526" w:firstLine="600"/>
        <w:rPr>
          <w:sz w:val="24"/>
          <w:szCs w:val="24"/>
        </w:rPr>
      </w:pPr>
      <w:r w:rsidRPr="005275E6">
        <w:rPr>
          <w:sz w:val="24"/>
          <w:szCs w:val="24"/>
        </w:rPr>
        <w:t>вести</w:t>
      </w:r>
      <w:r w:rsidRPr="005275E6">
        <w:rPr>
          <w:spacing w:val="1"/>
          <w:sz w:val="24"/>
          <w:szCs w:val="24"/>
        </w:rPr>
        <w:t xml:space="preserve"> </w:t>
      </w:r>
      <w:r w:rsidRPr="005275E6">
        <w:rPr>
          <w:sz w:val="24"/>
          <w:szCs w:val="24"/>
        </w:rPr>
        <w:t>разные</w:t>
      </w:r>
      <w:r w:rsidRPr="005275E6">
        <w:rPr>
          <w:spacing w:val="1"/>
          <w:sz w:val="24"/>
          <w:szCs w:val="24"/>
        </w:rPr>
        <w:t xml:space="preserve"> </w:t>
      </w:r>
      <w:r w:rsidRPr="005275E6">
        <w:rPr>
          <w:sz w:val="24"/>
          <w:szCs w:val="24"/>
        </w:rPr>
        <w:t>виды</w:t>
      </w:r>
      <w:r w:rsidRPr="005275E6">
        <w:rPr>
          <w:spacing w:val="1"/>
          <w:sz w:val="24"/>
          <w:szCs w:val="24"/>
        </w:rPr>
        <w:t xml:space="preserve"> </w:t>
      </w:r>
      <w:r w:rsidRPr="005275E6">
        <w:rPr>
          <w:sz w:val="24"/>
          <w:szCs w:val="24"/>
        </w:rPr>
        <w:t>диалогов</w:t>
      </w:r>
      <w:r w:rsidRPr="005275E6">
        <w:rPr>
          <w:spacing w:val="1"/>
          <w:sz w:val="24"/>
          <w:szCs w:val="24"/>
        </w:rPr>
        <w:t xml:space="preserve"> </w:t>
      </w:r>
      <w:r w:rsidRPr="005275E6">
        <w:rPr>
          <w:sz w:val="24"/>
          <w:szCs w:val="24"/>
        </w:rPr>
        <w:t>(диалог</w:t>
      </w:r>
      <w:r w:rsidRPr="005275E6">
        <w:rPr>
          <w:spacing w:val="1"/>
          <w:sz w:val="24"/>
          <w:szCs w:val="24"/>
        </w:rPr>
        <w:t xml:space="preserve"> </w:t>
      </w:r>
      <w:r w:rsidRPr="005275E6">
        <w:rPr>
          <w:sz w:val="24"/>
          <w:szCs w:val="24"/>
        </w:rPr>
        <w:t>этикетного</w:t>
      </w:r>
      <w:r w:rsidRPr="005275E6">
        <w:rPr>
          <w:spacing w:val="1"/>
          <w:sz w:val="24"/>
          <w:szCs w:val="24"/>
        </w:rPr>
        <w:t xml:space="preserve"> </w:t>
      </w:r>
      <w:r w:rsidRPr="005275E6">
        <w:rPr>
          <w:sz w:val="24"/>
          <w:szCs w:val="24"/>
        </w:rPr>
        <w:t>характера,</w:t>
      </w:r>
      <w:r w:rsidRPr="005275E6">
        <w:rPr>
          <w:spacing w:val="1"/>
          <w:sz w:val="24"/>
          <w:szCs w:val="24"/>
        </w:rPr>
        <w:t xml:space="preserve"> </w:t>
      </w:r>
      <w:r w:rsidRPr="005275E6">
        <w:rPr>
          <w:sz w:val="24"/>
          <w:szCs w:val="24"/>
        </w:rPr>
        <w:t>диало</w:t>
      </w:r>
      <w:proofErr w:type="gramStart"/>
      <w:r w:rsidRPr="005275E6">
        <w:rPr>
          <w:sz w:val="24"/>
          <w:szCs w:val="24"/>
        </w:rPr>
        <w:t>г-</w:t>
      </w:r>
      <w:proofErr w:type="gramEnd"/>
      <w:r w:rsidRPr="005275E6">
        <w:rPr>
          <w:spacing w:val="1"/>
          <w:sz w:val="24"/>
          <w:szCs w:val="24"/>
        </w:rPr>
        <w:t xml:space="preserve"> </w:t>
      </w:r>
      <w:r w:rsidRPr="005275E6">
        <w:rPr>
          <w:sz w:val="24"/>
          <w:szCs w:val="24"/>
        </w:rPr>
        <w:t>побуждение</w:t>
      </w:r>
      <w:r w:rsidRPr="005275E6">
        <w:rPr>
          <w:spacing w:val="1"/>
          <w:sz w:val="24"/>
          <w:szCs w:val="24"/>
        </w:rPr>
        <w:t xml:space="preserve"> </w:t>
      </w:r>
      <w:r w:rsidRPr="005275E6">
        <w:rPr>
          <w:sz w:val="24"/>
          <w:szCs w:val="24"/>
        </w:rPr>
        <w:t>к</w:t>
      </w:r>
      <w:r w:rsidRPr="005275E6">
        <w:rPr>
          <w:spacing w:val="1"/>
          <w:sz w:val="24"/>
          <w:szCs w:val="24"/>
        </w:rPr>
        <w:t xml:space="preserve"> </w:t>
      </w:r>
      <w:r w:rsidRPr="005275E6">
        <w:rPr>
          <w:sz w:val="24"/>
          <w:szCs w:val="24"/>
        </w:rPr>
        <w:t>действию,</w:t>
      </w:r>
      <w:r w:rsidRPr="005275E6">
        <w:rPr>
          <w:spacing w:val="1"/>
          <w:sz w:val="24"/>
          <w:szCs w:val="24"/>
        </w:rPr>
        <w:t xml:space="preserve"> </w:t>
      </w:r>
      <w:r w:rsidRPr="005275E6">
        <w:rPr>
          <w:sz w:val="24"/>
          <w:szCs w:val="24"/>
        </w:rPr>
        <w:t>диалог-расспрос,</w:t>
      </w:r>
      <w:r w:rsidRPr="005275E6">
        <w:rPr>
          <w:spacing w:val="1"/>
          <w:sz w:val="24"/>
          <w:szCs w:val="24"/>
        </w:rPr>
        <w:t xml:space="preserve"> </w:t>
      </w:r>
      <w:r w:rsidRPr="005275E6">
        <w:rPr>
          <w:sz w:val="24"/>
          <w:szCs w:val="24"/>
        </w:rPr>
        <w:t>комбинированный</w:t>
      </w:r>
      <w:r w:rsidRPr="005275E6">
        <w:rPr>
          <w:spacing w:val="1"/>
          <w:sz w:val="24"/>
          <w:szCs w:val="24"/>
        </w:rPr>
        <w:t xml:space="preserve"> </w:t>
      </w:r>
      <w:r w:rsidRPr="005275E6">
        <w:rPr>
          <w:sz w:val="24"/>
          <w:szCs w:val="24"/>
        </w:rPr>
        <w:t>диалог,</w:t>
      </w:r>
      <w:r w:rsidRPr="005275E6">
        <w:rPr>
          <w:spacing w:val="1"/>
          <w:sz w:val="24"/>
          <w:szCs w:val="24"/>
        </w:rPr>
        <w:t xml:space="preserve"> </w:t>
      </w:r>
      <w:r w:rsidRPr="005275E6">
        <w:rPr>
          <w:sz w:val="24"/>
          <w:szCs w:val="24"/>
        </w:rPr>
        <w:t>включающий различные виды диалогов) в рамках тематического содержания</w:t>
      </w:r>
      <w:r w:rsidRPr="005275E6">
        <w:rPr>
          <w:spacing w:val="1"/>
          <w:sz w:val="24"/>
          <w:szCs w:val="24"/>
        </w:rPr>
        <w:t xml:space="preserve"> </w:t>
      </w:r>
      <w:r w:rsidRPr="005275E6">
        <w:rPr>
          <w:sz w:val="24"/>
          <w:szCs w:val="24"/>
        </w:rPr>
        <w:t>речи в стандартных ситуациях неофициального общения, с вербальными и</w:t>
      </w:r>
      <w:r w:rsidRPr="005275E6">
        <w:rPr>
          <w:spacing w:val="1"/>
          <w:sz w:val="24"/>
          <w:szCs w:val="24"/>
        </w:rPr>
        <w:t xml:space="preserve"> </w:t>
      </w:r>
      <w:r w:rsidRPr="005275E6">
        <w:rPr>
          <w:sz w:val="24"/>
          <w:szCs w:val="24"/>
        </w:rPr>
        <w:t>(или)</w:t>
      </w:r>
      <w:r w:rsidRPr="005275E6">
        <w:rPr>
          <w:spacing w:val="1"/>
          <w:sz w:val="24"/>
          <w:szCs w:val="24"/>
        </w:rPr>
        <w:t xml:space="preserve"> </w:t>
      </w:r>
      <w:r w:rsidRPr="005275E6">
        <w:rPr>
          <w:sz w:val="24"/>
          <w:szCs w:val="24"/>
        </w:rPr>
        <w:t>зрительными</w:t>
      </w:r>
      <w:r w:rsidRPr="005275E6">
        <w:rPr>
          <w:spacing w:val="1"/>
          <w:sz w:val="24"/>
          <w:szCs w:val="24"/>
        </w:rPr>
        <w:t xml:space="preserve"> </w:t>
      </w:r>
      <w:r w:rsidRPr="005275E6">
        <w:rPr>
          <w:sz w:val="24"/>
          <w:szCs w:val="24"/>
        </w:rPr>
        <w:t>опорами,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соблюдением</w:t>
      </w:r>
      <w:r w:rsidRPr="005275E6">
        <w:rPr>
          <w:spacing w:val="1"/>
          <w:sz w:val="24"/>
          <w:szCs w:val="24"/>
        </w:rPr>
        <w:t xml:space="preserve"> </w:t>
      </w:r>
      <w:r w:rsidRPr="005275E6">
        <w:rPr>
          <w:sz w:val="24"/>
          <w:szCs w:val="24"/>
        </w:rPr>
        <w:t>норм</w:t>
      </w:r>
      <w:r w:rsidRPr="005275E6">
        <w:rPr>
          <w:spacing w:val="1"/>
          <w:sz w:val="24"/>
          <w:szCs w:val="24"/>
        </w:rPr>
        <w:t xml:space="preserve"> </w:t>
      </w:r>
      <w:r w:rsidRPr="005275E6">
        <w:rPr>
          <w:sz w:val="24"/>
          <w:szCs w:val="24"/>
        </w:rPr>
        <w:t>речевого</w:t>
      </w:r>
      <w:r w:rsidRPr="005275E6">
        <w:rPr>
          <w:spacing w:val="1"/>
          <w:sz w:val="24"/>
          <w:szCs w:val="24"/>
        </w:rPr>
        <w:t xml:space="preserve"> </w:t>
      </w:r>
      <w:r w:rsidRPr="005275E6">
        <w:rPr>
          <w:sz w:val="24"/>
          <w:szCs w:val="24"/>
        </w:rPr>
        <w:t>этикета,</w:t>
      </w:r>
      <w:r w:rsidRPr="005275E6">
        <w:rPr>
          <w:spacing w:val="1"/>
          <w:sz w:val="24"/>
          <w:szCs w:val="24"/>
        </w:rPr>
        <w:t xml:space="preserve"> </w:t>
      </w:r>
      <w:r w:rsidRPr="005275E6">
        <w:rPr>
          <w:sz w:val="24"/>
          <w:szCs w:val="24"/>
        </w:rPr>
        <w:t>принятого</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стране</w:t>
      </w:r>
      <w:r w:rsidRPr="005275E6">
        <w:rPr>
          <w:spacing w:val="1"/>
          <w:sz w:val="24"/>
          <w:szCs w:val="24"/>
        </w:rPr>
        <w:t xml:space="preserve"> </w:t>
      </w:r>
      <w:r w:rsidRPr="005275E6">
        <w:rPr>
          <w:sz w:val="24"/>
          <w:szCs w:val="24"/>
        </w:rPr>
        <w:t>(странах)</w:t>
      </w:r>
      <w:r w:rsidRPr="005275E6">
        <w:rPr>
          <w:spacing w:val="1"/>
          <w:sz w:val="24"/>
          <w:szCs w:val="24"/>
        </w:rPr>
        <w:t xml:space="preserve"> </w:t>
      </w:r>
      <w:r w:rsidRPr="005275E6">
        <w:rPr>
          <w:sz w:val="24"/>
          <w:szCs w:val="24"/>
        </w:rPr>
        <w:t>изучаемого</w:t>
      </w:r>
      <w:r w:rsidRPr="005275E6">
        <w:rPr>
          <w:spacing w:val="1"/>
          <w:sz w:val="24"/>
          <w:szCs w:val="24"/>
        </w:rPr>
        <w:t xml:space="preserve"> </w:t>
      </w:r>
      <w:r w:rsidRPr="005275E6">
        <w:rPr>
          <w:sz w:val="24"/>
          <w:szCs w:val="24"/>
        </w:rPr>
        <w:t>языка</w:t>
      </w:r>
      <w:r w:rsidRPr="005275E6">
        <w:rPr>
          <w:spacing w:val="1"/>
          <w:sz w:val="24"/>
          <w:szCs w:val="24"/>
        </w:rPr>
        <w:t xml:space="preserve"> </w:t>
      </w:r>
      <w:r w:rsidRPr="005275E6">
        <w:rPr>
          <w:sz w:val="24"/>
          <w:szCs w:val="24"/>
        </w:rPr>
        <w:t>(до</w:t>
      </w:r>
      <w:r w:rsidRPr="005275E6">
        <w:rPr>
          <w:spacing w:val="1"/>
          <w:sz w:val="24"/>
          <w:szCs w:val="24"/>
        </w:rPr>
        <w:t xml:space="preserve"> </w:t>
      </w:r>
      <w:r w:rsidRPr="005275E6">
        <w:rPr>
          <w:sz w:val="24"/>
          <w:szCs w:val="24"/>
        </w:rPr>
        <w:t>6</w:t>
      </w:r>
      <w:r w:rsidRPr="005275E6">
        <w:rPr>
          <w:spacing w:val="1"/>
          <w:sz w:val="24"/>
          <w:szCs w:val="24"/>
        </w:rPr>
        <w:t xml:space="preserve"> </w:t>
      </w:r>
      <w:r w:rsidRPr="005275E6">
        <w:rPr>
          <w:sz w:val="24"/>
          <w:szCs w:val="24"/>
        </w:rPr>
        <w:t>реплик</w:t>
      </w:r>
      <w:r w:rsidRPr="005275E6">
        <w:rPr>
          <w:spacing w:val="1"/>
          <w:sz w:val="24"/>
          <w:szCs w:val="24"/>
        </w:rPr>
        <w:t xml:space="preserve"> </w:t>
      </w:r>
      <w:r w:rsidRPr="005275E6">
        <w:rPr>
          <w:sz w:val="24"/>
          <w:szCs w:val="24"/>
        </w:rPr>
        <w:t>со</w:t>
      </w:r>
      <w:r w:rsidRPr="005275E6">
        <w:rPr>
          <w:spacing w:val="1"/>
          <w:sz w:val="24"/>
          <w:szCs w:val="24"/>
        </w:rPr>
        <w:t xml:space="preserve"> </w:t>
      </w:r>
      <w:r w:rsidRPr="005275E6">
        <w:rPr>
          <w:sz w:val="24"/>
          <w:szCs w:val="24"/>
        </w:rPr>
        <w:t>стороны</w:t>
      </w:r>
      <w:r w:rsidRPr="005275E6">
        <w:rPr>
          <w:spacing w:val="-67"/>
          <w:sz w:val="24"/>
          <w:szCs w:val="24"/>
        </w:rPr>
        <w:t xml:space="preserve"> </w:t>
      </w:r>
      <w:r w:rsidRPr="005275E6">
        <w:rPr>
          <w:sz w:val="24"/>
          <w:szCs w:val="24"/>
        </w:rPr>
        <w:t>каждого собеседника);</w:t>
      </w:r>
    </w:p>
    <w:p w:rsidR="00607AE8" w:rsidRPr="005275E6" w:rsidRDefault="00607AE8" w:rsidP="00607AE8">
      <w:pPr>
        <w:pStyle w:val="ab"/>
        <w:spacing w:before="3" w:line="264" w:lineRule="auto"/>
        <w:ind w:right="534" w:firstLine="600"/>
        <w:rPr>
          <w:sz w:val="24"/>
          <w:szCs w:val="24"/>
        </w:rPr>
      </w:pPr>
      <w:proofErr w:type="gramStart"/>
      <w:r w:rsidRPr="005275E6">
        <w:rPr>
          <w:sz w:val="24"/>
          <w:szCs w:val="24"/>
        </w:rPr>
        <w:t>создавать разные виды монологических высказываний (описание, в том</w:t>
      </w:r>
      <w:r w:rsidRPr="005275E6">
        <w:rPr>
          <w:spacing w:val="1"/>
          <w:sz w:val="24"/>
          <w:szCs w:val="24"/>
        </w:rPr>
        <w:t xml:space="preserve"> </w:t>
      </w:r>
      <w:r w:rsidRPr="005275E6">
        <w:rPr>
          <w:sz w:val="24"/>
          <w:szCs w:val="24"/>
        </w:rPr>
        <w:t>числе характеристика, повествование или сообщение) с вербальными и (или)</w:t>
      </w:r>
      <w:r w:rsidRPr="005275E6">
        <w:rPr>
          <w:spacing w:val="1"/>
          <w:sz w:val="24"/>
          <w:szCs w:val="24"/>
        </w:rPr>
        <w:t xml:space="preserve"> </w:t>
      </w:r>
      <w:r w:rsidRPr="005275E6">
        <w:rPr>
          <w:sz w:val="24"/>
          <w:szCs w:val="24"/>
        </w:rPr>
        <w:t>зрительными</w:t>
      </w:r>
      <w:r w:rsidRPr="005275E6">
        <w:rPr>
          <w:spacing w:val="1"/>
          <w:sz w:val="24"/>
          <w:szCs w:val="24"/>
        </w:rPr>
        <w:t xml:space="preserve"> </w:t>
      </w:r>
      <w:r w:rsidRPr="005275E6">
        <w:rPr>
          <w:sz w:val="24"/>
          <w:szCs w:val="24"/>
        </w:rPr>
        <w:t>опорами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тематического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(объём</w:t>
      </w:r>
      <w:r w:rsidRPr="005275E6">
        <w:rPr>
          <w:spacing w:val="1"/>
          <w:sz w:val="24"/>
          <w:szCs w:val="24"/>
        </w:rPr>
        <w:t xml:space="preserve"> </w:t>
      </w:r>
      <w:r w:rsidRPr="005275E6">
        <w:rPr>
          <w:sz w:val="24"/>
          <w:szCs w:val="24"/>
        </w:rPr>
        <w:t>монологического высказывания – 8–9 фраз), излагать основное содержание</w:t>
      </w:r>
      <w:r w:rsidRPr="005275E6">
        <w:rPr>
          <w:spacing w:val="1"/>
          <w:sz w:val="24"/>
          <w:szCs w:val="24"/>
        </w:rPr>
        <w:t xml:space="preserve"> </w:t>
      </w:r>
      <w:r w:rsidRPr="005275E6">
        <w:rPr>
          <w:sz w:val="24"/>
          <w:szCs w:val="24"/>
        </w:rPr>
        <w:t>прочитанного (прослушанного) текста с вербальными и (или) зрительными</w:t>
      </w:r>
      <w:r w:rsidRPr="005275E6">
        <w:rPr>
          <w:spacing w:val="1"/>
          <w:sz w:val="24"/>
          <w:szCs w:val="24"/>
        </w:rPr>
        <w:t xml:space="preserve"> </w:t>
      </w:r>
      <w:r w:rsidRPr="005275E6">
        <w:rPr>
          <w:sz w:val="24"/>
          <w:szCs w:val="24"/>
        </w:rPr>
        <w:t>опорами</w:t>
      </w:r>
      <w:r w:rsidRPr="005275E6">
        <w:rPr>
          <w:spacing w:val="1"/>
          <w:sz w:val="24"/>
          <w:szCs w:val="24"/>
        </w:rPr>
        <w:t xml:space="preserve"> </w:t>
      </w:r>
      <w:r w:rsidRPr="005275E6">
        <w:rPr>
          <w:sz w:val="24"/>
          <w:szCs w:val="24"/>
        </w:rPr>
        <w:t>(объём</w:t>
      </w:r>
      <w:r w:rsidRPr="005275E6">
        <w:rPr>
          <w:spacing w:val="1"/>
          <w:sz w:val="24"/>
          <w:szCs w:val="24"/>
        </w:rPr>
        <w:t xml:space="preserve"> </w:t>
      </w:r>
      <w:r w:rsidRPr="005275E6">
        <w:rPr>
          <w:sz w:val="24"/>
          <w:szCs w:val="24"/>
        </w:rPr>
        <w:t>–</w:t>
      </w:r>
      <w:r w:rsidRPr="005275E6">
        <w:rPr>
          <w:spacing w:val="1"/>
          <w:sz w:val="24"/>
          <w:szCs w:val="24"/>
        </w:rPr>
        <w:t xml:space="preserve"> </w:t>
      </w:r>
      <w:r w:rsidRPr="005275E6">
        <w:rPr>
          <w:sz w:val="24"/>
          <w:szCs w:val="24"/>
        </w:rPr>
        <w:t>8–9</w:t>
      </w:r>
      <w:r w:rsidRPr="005275E6">
        <w:rPr>
          <w:spacing w:val="1"/>
          <w:sz w:val="24"/>
          <w:szCs w:val="24"/>
        </w:rPr>
        <w:t xml:space="preserve"> </w:t>
      </w:r>
      <w:r w:rsidRPr="005275E6">
        <w:rPr>
          <w:sz w:val="24"/>
          <w:szCs w:val="24"/>
        </w:rPr>
        <w:t>фраз),</w:t>
      </w:r>
      <w:r w:rsidRPr="005275E6">
        <w:rPr>
          <w:spacing w:val="1"/>
          <w:sz w:val="24"/>
          <w:szCs w:val="24"/>
        </w:rPr>
        <w:t xml:space="preserve"> </w:t>
      </w:r>
      <w:r w:rsidRPr="005275E6">
        <w:rPr>
          <w:sz w:val="24"/>
          <w:szCs w:val="24"/>
        </w:rPr>
        <w:t>кратко</w:t>
      </w:r>
      <w:r w:rsidRPr="005275E6">
        <w:rPr>
          <w:spacing w:val="1"/>
          <w:sz w:val="24"/>
          <w:szCs w:val="24"/>
        </w:rPr>
        <w:t xml:space="preserve"> </w:t>
      </w:r>
      <w:r w:rsidRPr="005275E6">
        <w:rPr>
          <w:sz w:val="24"/>
          <w:szCs w:val="24"/>
        </w:rPr>
        <w:t>излагать</w:t>
      </w:r>
      <w:r w:rsidRPr="005275E6">
        <w:rPr>
          <w:spacing w:val="1"/>
          <w:sz w:val="24"/>
          <w:szCs w:val="24"/>
        </w:rPr>
        <w:t xml:space="preserve"> </w:t>
      </w:r>
      <w:r w:rsidRPr="005275E6">
        <w:rPr>
          <w:sz w:val="24"/>
          <w:szCs w:val="24"/>
        </w:rPr>
        <w:t>результаты</w:t>
      </w:r>
      <w:r w:rsidRPr="005275E6">
        <w:rPr>
          <w:spacing w:val="1"/>
          <w:sz w:val="24"/>
          <w:szCs w:val="24"/>
        </w:rPr>
        <w:t xml:space="preserve"> </w:t>
      </w:r>
      <w:r w:rsidRPr="005275E6">
        <w:rPr>
          <w:sz w:val="24"/>
          <w:szCs w:val="24"/>
        </w:rPr>
        <w:t>выполненной</w:t>
      </w:r>
      <w:r w:rsidRPr="005275E6">
        <w:rPr>
          <w:spacing w:val="1"/>
          <w:sz w:val="24"/>
          <w:szCs w:val="24"/>
        </w:rPr>
        <w:t xml:space="preserve"> </w:t>
      </w:r>
      <w:r w:rsidRPr="005275E6">
        <w:rPr>
          <w:sz w:val="24"/>
          <w:szCs w:val="24"/>
        </w:rPr>
        <w:t>проектной работы</w:t>
      </w:r>
      <w:r w:rsidRPr="005275E6">
        <w:rPr>
          <w:spacing w:val="1"/>
          <w:sz w:val="24"/>
          <w:szCs w:val="24"/>
        </w:rPr>
        <w:t xml:space="preserve"> </w:t>
      </w:r>
      <w:r w:rsidRPr="005275E6">
        <w:rPr>
          <w:sz w:val="24"/>
          <w:szCs w:val="24"/>
        </w:rPr>
        <w:t>(объём</w:t>
      </w:r>
      <w:r w:rsidRPr="005275E6">
        <w:rPr>
          <w:spacing w:val="6"/>
          <w:sz w:val="24"/>
          <w:szCs w:val="24"/>
        </w:rPr>
        <w:t xml:space="preserve"> </w:t>
      </w:r>
      <w:r w:rsidRPr="005275E6">
        <w:rPr>
          <w:sz w:val="24"/>
          <w:szCs w:val="24"/>
        </w:rPr>
        <w:t>–</w:t>
      </w:r>
      <w:r w:rsidRPr="005275E6">
        <w:rPr>
          <w:spacing w:val="2"/>
          <w:sz w:val="24"/>
          <w:szCs w:val="24"/>
        </w:rPr>
        <w:t xml:space="preserve"> </w:t>
      </w:r>
      <w:r w:rsidRPr="005275E6">
        <w:rPr>
          <w:sz w:val="24"/>
          <w:szCs w:val="24"/>
        </w:rPr>
        <w:t>8–9</w:t>
      </w:r>
      <w:r w:rsidRPr="005275E6">
        <w:rPr>
          <w:spacing w:val="1"/>
          <w:sz w:val="24"/>
          <w:szCs w:val="24"/>
        </w:rPr>
        <w:t xml:space="preserve"> </w:t>
      </w:r>
      <w:r w:rsidRPr="005275E6">
        <w:rPr>
          <w:sz w:val="24"/>
          <w:szCs w:val="24"/>
        </w:rPr>
        <w:t>фраз).</w:t>
      </w:r>
      <w:proofErr w:type="gramEnd"/>
    </w:p>
    <w:p w:rsidR="00607AE8" w:rsidRPr="005275E6" w:rsidRDefault="00607AE8" w:rsidP="00607AE8">
      <w:pPr>
        <w:spacing w:line="321" w:lineRule="exact"/>
        <w:ind w:left="720"/>
        <w:rPr>
          <w:i/>
          <w:sz w:val="24"/>
          <w:szCs w:val="24"/>
        </w:rPr>
      </w:pPr>
      <w:r w:rsidRPr="005275E6">
        <w:rPr>
          <w:i/>
          <w:sz w:val="24"/>
          <w:szCs w:val="24"/>
        </w:rPr>
        <w:t>Аудирование:</w:t>
      </w:r>
    </w:p>
    <w:p w:rsidR="00607AE8" w:rsidRPr="005275E6" w:rsidRDefault="00607AE8" w:rsidP="00607AE8">
      <w:pPr>
        <w:pStyle w:val="ab"/>
        <w:spacing w:before="33" w:line="264" w:lineRule="auto"/>
        <w:ind w:right="534" w:firstLine="600"/>
        <w:rPr>
          <w:sz w:val="24"/>
          <w:szCs w:val="24"/>
        </w:rPr>
      </w:pPr>
      <w:r w:rsidRPr="005275E6">
        <w:rPr>
          <w:sz w:val="24"/>
          <w:szCs w:val="24"/>
        </w:rPr>
        <w:t>воспринимать</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слух</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понимать</w:t>
      </w:r>
      <w:r w:rsidRPr="005275E6">
        <w:rPr>
          <w:spacing w:val="1"/>
          <w:sz w:val="24"/>
          <w:szCs w:val="24"/>
        </w:rPr>
        <w:t xml:space="preserve"> </w:t>
      </w:r>
      <w:r w:rsidRPr="005275E6">
        <w:rPr>
          <w:sz w:val="24"/>
          <w:szCs w:val="24"/>
        </w:rPr>
        <w:t>несложные</w:t>
      </w:r>
      <w:r w:rsidRPr="005275E6">
        <w:rPr>
          <w:spacing w:val="1"/>
          <w:sz w:val="24"/>
          <w:szCs w:val="24"/>
        </w:rPr>
        <w:t xml:space="preserve"> </w:t>
      </w:r>
      <w:r w:rsidRPr="005275E6">
        <w:rPr>
          <w:sz w:val="24"/>
          <w:szCs w:val="24"/>
        </w:rPr>
        <w:t>аутентичные</w:t>
      </w:r>
      <w:r w:rsidRPr="005275E6">
        <w:rPr>
          <w:spacing w:val="1"/>
          <w:sz w:val="24"/>
          <w:szCs w:val="24"/>
        </w:rPr>
        <w:t xml:space="preserve"> </w:t>
      </w:r>
      <w:r w:rsidRPr="005275E6">
        <w:rPr>
          <w:sz w:val="24"/>
          <w:szCs w:val="24"/>
        </w:rPr>
        <w:t>тексты,</w:t>
      </w:r>
      <w:r w:rsidRPr="005275E6">
        <w:rPr>
          <w:spacing w:val="1"/>
          <w:sz w:val="24"/>
          <w:szCs w:val="24"/>
        </w:rPr>
        <w:t xml:space="preserve"> </w:t>
      </w:r>
      <w:r w:rsidRPr="005275E6">
        <w:rPr>
          <w:sz w:val="24"/>
          <w:szCs w:val="24"/>
        </w:rPr>
        <w:t>содержащие отдельные незнакомые слова, в зависимости от поставленной</w:t>
      </w:r>
      <w:r w:rsidRPr="005275E6">
        <w:rPr>
          <w:spacing w:val="1"/>
          <w:sz w:val="24"/>
          <w:szCs w:val="24"/>
        </w:rPr>
        <w:t xml:space="preserve"> </w:t>
      </w:r>
      <w:r w:rsidRPr="005275E6">
        <w:rPr>
          <w:sz w:val="24"/>
          <w:szCs w:val="24"/>
        </w:rPr>
        <w:t>коммуникативной</w:t>
      </w:r>
      <w:r w:rsidRPr="005275E6">
        <w:rPr>
          <w:spacing w:val="1"/>
          <w:sz w:val="24"/>
          <w:szCs w:val="24"/>
        </w:rPr>
        <w:t xml:space="preserve"> </w:t>
      </w:r>
      <w:r w:rsidRPr="005275E6">
        <w:rPr>
          <w:sz w:val="24"/>
          <w:szCs w:val="24"/>
        </w:rPr>
        <w:t>задачи: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основного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 запрашиваемой информации (время звучания текста (текстов)</w:t>
      </w:r>
      <w:r w:rsidRPr="005275E6">
        <w:rPr>
          <w:spacing w:val="1"/>
          <w:sz w:val="24"/>
          <w:szCs w:val="24"/>
        </w:rPr>
        <w:t xml:space="preserve"> </w:t>
      </w:r>
      <w:r w:rsidRPr="005275E6">
        <w:rPr>
          <w:sz w:val="24"/>
          <w:szCs w:val="24"/>
        </w:rPr>
        <w:t>для</w:t>
      </w:r>
      <w:r w:rsidRPr="005275E6">
        <w:rPr>
          <w:spacing w:val="2"/>
          <w:sz w:val="24"/>
          <w:szCs w:val="24"/>
        </w:rPr>
        <w:t xml:space="preserve"> </w:t>
      </w:r>
      <w:r w:rsidRPr="005275E6">
        <w:rPr>
          <w:sz w:val="24"/>
          <w:szCs w:val="24"/>
        </w:rPr>
        <w:t>аудирования</w:t>
      </w:r>
      <w:r w:rsidRPr="005275E6">
        <w:rPr>
          <w:spacing w:val="5"/>
          <w:sz w:val="24"/>
          <w:szCs w:val="24"/>
        </w:rPr>
        <w:t xml:space="preserve"> </w:t>
      </w:r>
      <w:r w:rsidRPr="005275E6">
        <w:rPr>
          <w:sz w:val="24"/>
          <w:szCs w:val="24"/>
        </w:rPr>
        <w:t>–</w:t>
      </w:r>
      <w:r w:rsidRPr="005275E6">
        <w:rPr>
          <w:spacing w:val="1"/>
          <w:sz w:val="24"/>
          <w:szCs w:val="24"/>
        </w:rPr>
        <w:t xml:space="preserve"> </w:t>
      </w:r>
      <w:r w:rsidRPr="005275E6">
        <w:rPr>
          <w:sz w:val="24"/>
          <w:szCs w:val="24"/>
        </w:rPr>
        <w:t>до</w:t>
      </w:r>
      <w:r w:rsidRPr="005275E6">
        <w:rPr>
          <w:spacing w:val="1"/>
          <w:sz w:val="24"/>
          <w:szCs w:val="24"/>
        </w:rPr>
        <w:t xml:space="preserve"> </w:t>
      </w:r>
      <w:r w:rsidRPr="005275E6">
        <w:rPr>
          <w:sz w:val="24"/>
          <w:szCs w:val="24"/>
        </w:rPr>
        <w:t>1,5</w:t>
      </w:r>
      <w:r w:rsidRPr="005275E6">
        <w:rPr>
          <w:spacing w:val="1"/>
          <w:sz w:val="24"/>
          <w:szCs w:val="24"/>
        </w:rPr>
        <w:t xml:space="preserve"> </w:t>
      </w:r>
      <w:r w:rsidRPr="005275E6">
        <w:rPr>
          <w:sz w:val="24"/>
          <w:szCs w:val="24"/>
        </w:rPr>
        <w:t>минут).</w:t>
      </w:r>
    </w:p>
    <w:p w:rsidR="00607AE8" w:rsidRPr="005275E6" w:rsidRDefault="00607AE8" w:rsidP="00607AE8">
      <w:pPr>
        <w:spacing w:before="1"/>
        <w:ind w:left="720"/>
        <w:jc w:val="both"/>
        <w:rPr>
          <w:i/>
          <w:sz w:val="24"/>
          <w:szCs w:val="24"/>
        </w:rPr>
      </w:pPr>
      <w:r w:rsidRPr="005275E6">
        <w:rPr>
          <w:i/>
          <w:sz w:val="24"/>
          <w:szCs w:val="24"/>
        </w:rPr>
        <w:t>Смысловое</w:t>
      </w:r>
      <w:r w:rsidRPr="005275E6">
        <w:rPr>
          <w:i/>
          <w:spacing w:val="-4"/>
          <w:sz w:val="24"/>
          <w:szCs w:val="24"/>
        </w:rPr>
        <w:t xml:space="preserve"> </w:t>
      </w:r>
      <w:r w:rsidRPr="005275E6">
        <w:rPr>
          <w:i/>
          <w:sz w:val="24"/>
          <w:szCs w:val="24"/>
        </w:rPr>
        <w:t>чтение:</w:t>
      </w:r>
    </w:p>
    <w:p w:rsidR="00607AE8" w:rsidRPr="005275E6" w:rsidRDefault="00607AE8" w:rsidP="00607AE8">
      <w:pPr>
        <w:pStyle w:val="ab"/>
        <w:spacing w:before="34" w:line="264" w:lineRule="auto"/>
        <w:ind w:right="533" w:firstLine="600"/>
        <w:rPr>
          <w:sz w:val="24"/>
          <w:szCs w:val="24"/>
        </w:rPr>
      </w:pPr>
      <w:proofErr w:type="gramStart"/>
      <w:r w:rsidRPr="005275E6">
        <w:rPr>
          <w:sz w:val="24"/>
          <w:szCs w:val="24"/>
        </w:rPr>
        <w:t>читать</w:t>
      </w:r>
      <w:r w:rsidRPr="005275E6">
        <w:rPr>
          <w:spacing w:val="1"/>
          <w:sz w:val="24"/>
          <w:szCs w:val="24"/>
        </w:rPr>
        <w:t xml:space="preserve"> </w:t>
      </w:r>
      <w:r w:rsidRPr="005275E6">
        <w:rPr>
          <w:sz w:val="24"/>
          <w:szCs w:val="24"/>
        </w:rPr>
        <w:t>про</w:t>
      </w:r>
      <w:r w:rsidRPr="005275E6">
        <w:rPr>
          <w:spacing w:val="1"/>
          <w:sz w:val="24"/>
          <w:szCs w:val="24"/>
        </w:rPr>
        <w:t xml:space="preserve"> </w:t>
      </w:r>
      <w:r w:rsidRPr="005275E6">
        <w:rPr>
          <w:sz w:val="24"/>
          <w:szCs w:val="24"/>
        </w:rPr>
        <w:t>себя</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понимать</w:t>
      </w:r>
      <w:r w:rsidRPr="005275E6">
        <w:rPr>
          <w:spacing w:val="1"/>
          <w:sz w:val="24"/>
          <w:szCs w:val="24"/>
        </w:rPr>
        <w:t xml:space="preserve"> </w:t>
      </w:r>
      <w:r w:rsidRPr="005275E6">
        <w:rPr>
          <w:sz w:val="24"/>
          <w:szCs w:val="24"/>
        </w:rPr>
        <w:t>несложные</w:t>
      </w:r>
      <w:r w:rsidRPr="005275E6">
        <w:rPr>
          <w:spacing w:val="1"/>
          <w:sz w:val="24"/>
          <w:szCs w:val="24"/>
        </w:rPr>
        <w:t xml:space="preserve"> </w:t>
      </w:r>
      <w:r w:rsidRPr="005275E6">
        <w:rPr>
          <w:sz w:val="24"/>
          <w:szCs w:val="24"/>
        </w:rPr>
        <w:t>аутентичные</w:t>
      </w:r>
      <w:r w:rsidRPr="005275E6">
        <w:rPr>
          <w:spacing w:val="71"/>
          <w:sz w:val="24"/>
          <w:szCs w:val="24"/>
        </w:rPr>
        <w:t xml:space="preserve"> </w:t>
      </w:r>
      <w:r w:rsidRPr="005275E6">
        <w:rPr>
          <w:sz w:val="24"/>
          <w:szCs w:val="24"/>
        </w:rPr>
        <w:t>тексты,</w:t>
      </w:r>
      <w:r w:rsidRPr="005275E6">
        <w:rPr>
          <w:spacing w:val="1"/>
          <w:sz w:val="24"/>
          <w:szCs w:val="24"/>
        </w:rPr>
        <w:t xml:space="preserve"> </w:t>
      </w:r>
      <w:r w:rsidRPr="005275E6">
        <w:rPr>
          <w:sz w:val="24"/>
          <w:szCs w:val="24"/>
        </w:rPr>
        <w:t>содержащие</w:t>
      </w:r>
      <w:r w:rsidRPr="005275E6">
        <w:rPr>
          <w:spacing w:val="1"/>
          <w:sz w:val="24"/>
          <w:szCs w:val="24"/>
        </w:rPr>
        <w:t xml:space="preserve"> </w:t>
      </w:r>
      <w:r w:rsidRPr="005275E6">
        <w:rPr>
          <w:sz w:val="24"/>
          <w:szCs w:val="24"/>
        </w:rPr>
        <w:t>отдельные</w:t>
      </w:r>
      <w:r w:rsidRPr="005275E6">
        <w:rPr>
          <w:spacing w:val="1"/>
          <w:sz w:val="24"/>
          <w:szCs w:val="24"/>
        </w:rPr>
        <w:t xml:space="preserve"> </w:t>
      </w:r>
      <w:r w:rsidRPr="005275E6">
        <w:rPr>
          <w:sz w:val="24"/>
          <w:szCs w:val="24"/>
        </w:rPr>
        <w:t>незнакомые</w:t>
      </w:r>
      <w:r w:rsidRPr="005275E6">
        <w:rPr>
          <w:spacing w:val="1"/>
          <w:sz w:val="24"/>
          <w:szCs w:val="24"/>
        </w:rPr>
        <w:t xml:space="preserve"> </w:t>
      </w:r>
      <w:r w:rsidRPr="005275E6">
        <w:rPr>
          <w:sz w:val="24"/>
          <w:szCs w:val="24"/>
        </w:rPr>
        <w:t>слова,</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различной</w:t>
      </w:r>
      <w:r w:rsidRPr="005275E6">
        <w:rPr>
          <w:spacing w:val="1"/>
          <w:sz w:val="24"/>
          <w:szCs w:val="24"/>
        </w:rPr>
        <w:t xml:space="preserve"> </w:t>
      </w:r>
      <w:r w:rsidRPr="005275E6">
        <w:rPr>
          <w:sz w:val="24"/>
          <w:szCs w:val="24"/>
        </w:rPr>
        <w:t>глубиной</w:t>
      </w:r>
      <w:r w:rsidRPr="005275E6">
        <w:rPr>
          <w:spacing w:val="1"/>
          <w:sz w:val="24"/>
          <w:szCs w:val="24"/>
        </w:rPr>
        <w:t xml:space="preserve"> </w:t>
      </w:r>
      <w:r w:rsidRPr="005275E6">
        <w:rPr>
          <w:sz w:val="24"/>
          <w:szCs w:val="24"/>
        </w:rPr>
        <w:t>проникновения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их</w:t>
      </w:r>
      <w:r w:rsidRPr="005275E6">
        <w:rPr>
          <w:spacing w:val="1"/>
          <w:sz w:val="24"/>
          <w:szCs w:val="24"/>
        </w:rPr>
        <w:t xml:space="preserve"> </w:t>
      </w:r>
      <w:r w:rsidRPr="005275E6">
        <w:rPr>
          <w:sz w:val="24"/>
          <w:szCs w:val="24"/>
        </w:rPr>
        <w:t>содержание</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зависимости</w:t>
      </w:r>
      <w:r w:rsidRPr="005275E6">
        <w:rPr>
          <w:spacing w:val="1"/>
          <w:sz w:val="24"/>
          <w:szCs w:val="24"/>
        </w:rPr>
        <w:t xml:space="preserve"> </w:t>
      </w:r>
      <w:r w:rsidRPr="005275E6">
        <w:rPr>
          <w:sz w:val="24"/>
          <w:szCs w:val="24"/>
        </w:rPr>
        <w:t>от</w:t>
      </w:r>
      <w:r w:rsidRPr="005275E6">
        <w:rPr>
          <w:spacing w:val="1"/>
          <w:sz w:val="24"/>
          <w:szCs w:val="24"/>
        </w:rPr>
        <w:t xml:space="preserve"> </w:t>
      </w:r>
      <w:r w:rsidRPr="005275E6">
        <w:rPr>
          <w:sz w:val="24"/>
          <w:szCs w:val="24"/>
        </w:rPr>
        <w:t>поставленной</w:t>
      </w:r>
      <w:r w:rsidRPr="005275E6">
        <w:rPr>
          <w:spacing w:val="1"/>
          <w:sz w:val="24"/>
          <w:szCs w:val="24"/>
        </w:rPr>
        <w:t xml:space="preserve"> </w:t>
      </w:r>
      <w:r w:rsidRPr="005275E6">
        <w:rPr>
          <w:sz w:val="24"/>
          <w:szCs w:val="24"/>
        </w:rPr>
        <w:t>коммуникативной</w:t>
      </w:r>
      <w:r w:rsidRPr="005275E6">
        <w:rPr>
          <w:spacing w:val="1"/>
          <w:sz w:val="24"/>
          <w:szCs w:val="24"/>
        </w:rPr>
        <w:t xml:space="preserve"> </w:t>
      </w:r>
      <w:r w:rsidRPr="005275E6">
        <w:rPr>
          <w:sz w:val="24"/>
          <w:szCs w:val="24"/>
        </w:rPr>
        <w:t>задачи: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основного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 нужной (запрашиваемой) информации, с полным пониманием</w:t>
      </w:r>
      <w:r w:rsidRPr="005275E6">
        <w:rPr>
          <w:spacing w:val="1"/>
          <w:sz w:val="24"/>
          <w:szCs w:val="24"/>
        </w:rPr>
        <w:t xml:space="preserve"> </w:t>
      </w:r>
      <w:r w:rsidRPr="005275E6">
        <w:rPr>
          <w:sz w:val="24"/>
          <w:szCs w:val="24"/>
        </w:rPr>
        <w:t>информации, представленной в тексте в эксплицитной (явной) форме (объём</w:t>
      </w:r>
      <w:r w:rsidRPr="005275E6">
        <w:rPr>
          <w:spacing w:val="1"/>
          <w:sz w:val="24"/>
          <w:szCs w:val="24"/>
        </w:rPr>
        <w:t xml:space="preserve"> </w:t>
      </w:r>
      <w:r w:rsidRPr="005275E6">
        <w:rPr>
          <w:sz w:val="24"/>
          <w:szCs w:val="24"/>
        </w:rPr>
        <w:t>текста (текстов) для чтения</w:t>
      </w:r>
      <w:r w:rsidRPr="005275E6">
        <w:rPr>
          <w:spacing w:val="1"/>
          <w:sz w:val="24"/>
          <w:szCs w:val="24"/>
        </w:rPr>
        <w:t xml:space="preserve"> </w:t>
      </w:r>
      <w:r w:rsidRPr="005275E6">
        <w:rPr>
          <w:sz w:val="24"/>
          <w:szCs w:val="24"/>
        </w:rPr>
        <w:t>– до 350</w:t>
      </w:r>
      <w:r w:rsidRPr="005275E6">
        <w:rPr>
          <w:spacing w:val="1"/>
          <w:sz w:val="24"/>
          <w:szCs w:val="24"/>
        </w:rPr>
        <w:t xml:space="preserve"> </w:t>
      </w:r>
      <w:r w:rsidRPr="005275E6">
        <w:rPr>
          <w:sz w:val="24"/>
          <w:szCs w:val="24"/>
        </w:rPr>
        <w:t>слов), читать про себя несплошные</w:t>
      </w:r>
      <w:r w:rsidRPr="005275E6">
        <w:rPr>
          <w:spacing w:val="1"/>
          <w:sz w:val="24"/>
          <w:szCs w:val="24"/>
        </w:rPr>
        <w:t xml:space="preserve"> </w:t>
      </w:r>
      <w:r w:rsidRPr="005275E6">
        <w:rPr>
          <w:sz w:val="24"/>
          <w:szCs w:val="24"/>
        </w:rPr>
        <w:t>тексты</w:t>
      </w:r>
      <w:r w:rsidRPr="005275E6">
        <w:rPr>
          <w:spacing w:val="1"/>
          <w:sz w:val="24"/>
          <w:szCs w:val="24"/>
        </w:rPr>
        <w:t xml:space="preserve"> </w:t>
      </w:r>
      <w:r w:rsidRPr="005275E6">
        <w:rPr>
          <w:sz w:val="24"/>
          <w:szCs w:val="24"/>
        </w:rPr>
        <w:t>(таблицы,</w:t>
      </w:r>
      <w:r w:rsidRPr="005275E6">
        <w:rPr>
          <w:spacing w:val="1"/>
          <w:sz w:val="24"/>
          <w:szCs w:val="24"/>
        </w:rPr>
        <w:t xml:space="preserve"> </w:t>
      </w:r>
      <w:r w:rsidRPr="005275E6">
        <w:rPr>
          <w:sz w:val="24"/>
          <w:szCs w:val="24"/>
        </w:rPr>
        <w:t>диаграммы</w:t>
      </w:r>
      <w:proofErr w:type="gramEnd"/>
      <w:r w:rsidRPr="005275E6">
        <w:rPr>
          <w:sz w:val="24"/>
          <w:szCs w:val="24"/>
        </w:rPr>
        <w:t>)</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понимать</w:t>
      </w:r>
      <w:r w:rsidRPr="005275E6">
        <w:rPr>
          <w:spacing w:val="1"/>
          <w:sz w:val="24"/>
          <w:szCs w:val="24"/>
        </w:rPr>
        <w:t xml:space="preserve"> </w:t>
      </w:r>
      <w:r w:rsidRPr="005275E6">
        <w:rPr>
          <w:sz w:val="24"/>
          <w:szCs w:val="24"/>
        </w:rPr>
        <w:t>представленную</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них</w:t>
      </w:r>
      <w:r w:rsidRPr="005275E6">
        <w:rPr>
          <w:spacing w:val="1"/>
          <w:sz w:val="24"/>
          <w:szCs w:val="24"/>
        </w:rPr>
        <w:t xml:space="preserve"> </w:t>
      </w:r>
      <w:r w:rsidRPr="005275E6">
        <w:rPr>
          <w:sz w:val="24"/>
          <w:szCs w:val="24"/>
        </w:rPr>
        <w:t>информацию.</w:t>
      </w:r>
    </w:p>
    <w:p w:rsidR="00607AE8" w:rsidRPr="005275E6" w:rsidRDefault="00607AE8" w:rsidP="00607AE8">
      <w:pPr>
        <w:ind w:left="720"/>
        <w:jc w:val="both"/>
        <w:rPr>
          <w:i/>
          <w:sz w:val="24"/>
          <w:szCs w:val="24"/>
        </w:rPr>
      </w:pPr>
      <w:r w:rsidRPr="005275E6">
        <w:rPr>
          <w:i/>
          <w:sz w:val="24"/>
          <w:szCs w:val="24"/>
        </w:rPr>
        <w:t>Письменная</w:t>
      </w:r>
      <w:r w:rsidRPr="005275E6">
        <w:rPr>
          <w:i/>
          <w:spacing w:val="-7"/>
          <w:sz w:val="24"/>
          <w:szCs w:val="24"/>
        </w:rPr>
        <w:t xml:space="preserve"> </w:t>
      </w:r>
      <w:r w:rsidRPr="005275E6">
        <w:rPr>
          <w:i/>
          <w:sz w:val="24"/>
          <w:szCs w:val="24"/>
        </w:rPr>
        <w:t>речь:</w:t>
      </w:r>
    </w:p>
    <w:p w:rsidR="00607AE8" w:rsidRPr="005275E6" w:rsidRDefault="00607AE8" w:rsidP="00607AE8">
      <w:pPr>
        <w:pStyle w:val="ab"/>
        <w:spacing w:before="34" w:line="264" w:lineRule="auto"/>
        <w:ind w:right="528" w:firstLine="600"/>
        <w:rPr>
          <w:sz w:val="24"/>
          <w:szCs w:val="24"/>
        </w:rPr>
      </w:pPr>
      <w:proofErr w:type="gramStart"/>
      <w:r w:rsidRPr="005275E6">
        <w:rPr>
          <w:sz w:val="24"/>
          <w:szCs w:val="24"/>
        </w:rPr>
        <w:t>заполнять анкеты и формуляры, сообщая о себе основные сведения, в</w:t>
      </w:r>
      <w:r w:rsidRPr="005275E6">
        <w:rPr>
          <w:spacing w:val="1"/>
          <w:sz w:val="24"/>
          <w:szCs w:val="24"/>
        </w:rPr>
        <w:t xml:space="preserve"> </w:t>
      </w:r>
      <w:r w:rsidRPr="005275E6">
        <w:rPr>
          <w:sz w:val="24"/>
          <w:szCs w:val="24"/>
        </w:rPr>
        <w:t>соответствии с нормами, принятыми в стране (странах) изучаемого языка,</w:t>
      </w:r>
      <w:r w:rsidRPr="005275E6">
        <w:rPr>
          <w:spacing w:val="1"/>
          <w:sz w:val="24"/>
          <w:szCs w:val="24"/>
        </w:rPr>
        <w:t xml:space="preserve"> </w:t>
      </w:r>
      <w:r w:rsidRPr="005275E6">
        <w:rPr>
          <w:sz w:val="24"/>
          <w:szCs w:val="24"/>
        </w:rPr>
        <w:t>писать электронное сообщение личного характера, соблюдая речевой этикет,</w:t>
      </w:r>
      <w:r w:rsidRPr="005275E6">
        <w:rPr>
          <w:spacing w:val="1"/>
          <w:sz w:val="24"/>
          <w:szCs w:val="24"/>
        </w:rPr>
        <w:t xml:space="preserve"> </w:t>
      </w:r>
      <w:r w:rsidRPr="005275E6">
        <w:rPr>
          <w:sz w:val="24"/>
          <w:szCs w:val="24"/>
        </w:rPr>
        <w:t>принятый</w:t>
      </w:r>
      <w:r w:rsidRPr="005275E6">
        <w:rPr>
          <w:spacing w:val="49"/>
          <w:sz w:val="24"/>
          <w:szCs w:val="24"/>
        </w:rPr>
        <w:t xml:space="preserve"> </w:t>
      </w:r>
      <w:r w:rsidRPr="005275E6">
        <w:rPr>
          <w:sz w:val="24"/>
          <w:szCs w:val="24"/>
        </w:rPr>
        <w:t>в</w:t>
      </w:r>
      <w:r w:rsidRPr="005275E6">
        <w:rPr>
          <w:spacing w:val="53"/>
          <w:sz w:val="24"/>
          <w:szCs w:val="24"/>
        </w:rPr>
        <w:t xml:space="preserve"> </w:t>
      </w:r>
      <w:r w:rsidRPr="005275E6">
        <w:rPr>
          <w:sz w:val="24"/>
          <w:szCs w:val="24"/>
        </w:rPr>
        <w:t>стране</w:t>
      </w:r>
      <w:r w:rsidRPr="005275E6">
        <w:rPr>
          <w:spacing w:val="55"/>
          <w:sz w:val="24"/>
          <w:szCs w:val="24"/>
        </w:rPr>
        <w:t xml:space="preserve"> </w:t>
      </w:r>
      <w:r w:rsidRPr="005275E6">
        <w:rPr>
          <w:sz w:val="24"/>
          <w:szCs w:val="24"/>
        </w:rPr>
        <w:t>(странах)</w:t>
      </w:r>
      <w:r w:rsidRPr="005275E6">
        <w:rPr>
          <w:spacing w:val="49"/>
          <w:sz w:val="24"/>
          <w:szCs w:val="24"/>
        </w:rPr>
        <w:t xml:space="preserve"> </w:t>
      </w:r>
      <w:r w:rsidRPr="005275E6">
        <w:rPr>
          <w:sz w:val="24"/>
          <w:szCs w:val="24"/>
        </w:rPr>
        <w:t>изучаемого</w:t>
      </w:r>
      <w:r w:rsidRPr="005275E6">
        <w:rPr>
          <w:spacing w:val="50"/>
          <w:sz w:val="24"/>
          <w:szCs w:val="24"/>
        </w:rPr>
        <w:t xml:space="preserve"> </w:t>
      </w:r>
      <w:r w:rsidRPr="005275E6">
        <w:rPr>
          <w:sz w:val="24"/>
          <w:szCs w:val="24"/>
        </w:rPr>
        <w:t>языка</w:t>
      </w:r>
      <w:r w:rsidRPr="005275E6">
        <w:rPr>
          <w:spacing w:val="51"/>
          <w:sz w:val="24"/>
          <w:szCs w:val="24"/>
        </w:rPr>
        <w:t xml:space="preserve"> </w:t>
      </w:r>
      <w:r w:rsidRPr="005275E6">
        <w:rPr>
          <w:sz w:val="24"/>
          <w:szCs w:val="24"/>
        </w:rPr>
        <w:t>(объём</w:t>
      </w:r>
      <w:r w:rsidRPr="005275E6">
        <w:rPr>
          <w:spacing w:val="50"/>
          <w:sz w:val="24"/>
          <w:szCs w:val="24"/>
        </w:rPr>
        <w:t xml:space="preserve"> </w:t>
      </w:r>
      <w:r w:rsidRPr="005275E6">
        <w:rPr>
          <w:sz w:val="24"/>
          <w:szCs w:val="24"/>
        </w:rPr>
        <w:t>сообщения</w:t>
      </w:r>
      <w:r w:rsidRPr="005275E6">
        <w:rPr>
          <w:spacing w:val="69"/>
          <w:sz w:val="24"/>
          <w:szCs w:val="24"/>
        </w:rPr>
        <w:t xml:space="preserve"> </w:t>
      </w:r>
      <w:r w:rsidRPr="005275E6">
        <w:rPr>
          <w:sz w:val="24"/>
          <w:szCs w:val="24"/>
        </w:rPr>
        <w:t>–</w:t>
      </w:r>
      <w:r w:rsidRPr="005275E6">
        <w:rPr>
          <w:spacing w:val="50"/>
          <w:sz w:val="24"/>
          <w:szCs w:val="24"/>
        </w:rPr>
        <w:t xml:space="preserve"> </w:t>
      </w:r>
      <w:r w:rsidRPr="005275E6">
        <w:rPr>
          <w:sz w:val="24"/>
          <w:szCs w:val="24"/>
        </w:rPr>
        <w:t>до</w:t>
      </w:r>
      <w:r w:rsidRPr="005275E6">
        <w:rPr>
          <w:spacing w:val="50"/>
          <w:sz w:val="24"/>
          <w:szCs w:val="24"/>
        </w:rPr>
        <w:t xml:space="preserve"> </w:t>
      </w:r>
      <w:r w:rsidRPr="005275E6">
        <w:rPr>
          <w:sz w:val="24"/>
          <w:szCs w:val="24"/>
        </w:rPr>
        <w:t>90 слов),</w:t>
      </w:r>
      <w:r w:rsidRPr="005275E6">
        <w:rPr>
          <w:spacing w:val="1"/>
          <w:sz w:val="24"/>
          <w:szCs w:val="24"/>
        </w:rPr>
        <w:t xml:space="preserve"> </w:t>
      </w:r>
      <w:r w:rsidRPr="005275E6">
        <w:rPr>
          <w:sz w:val="24"/>
          <w:szCs w:val="24"/>
        </w:rPr>
        <w:t>создавать</w:t>
      </w:r>
      <w:r w:rsidRPr="005275E6">
        <w:rPr>
          <w:spacing w:val="1"/>
          <w:sz w:val="24"/>
          <w:szCs w:val="24"/>
        </w:rPr>
        <w:t xml:space="preserve"> </w:t>
      </w:r>
      <w:r w:rsidRPr="005275E6">
        <w:rPr>
          <w:sz w:val="24"/>
          <w:szCs w:val="24"/>
        </w:rPr>
        <w:t>небольшое</w:t>
      </w:r>
      <w:r w:rsidRPr="005275E6">
        <w:rPr>
          <w:spacing w:val="1"/>
          <w:sz w:val="24"/>
          <w:szCs w:val="24"/>
        </w:rPr>
        <w:t xml:space="preserve"> </w:t>
      </w:r>
      <w:r w:rsidRPr="005275E6">
        <w:rPr>
          <w:sz w:val="24"/>
          <w:szCs w:val="24"/>
        </w:rPr>
        <w:t>письменное</w:t>
      </w:r>
      <w:r w:rsidRPr="005275E6">
        <w:rPr>
          <w:spacing w:val="1"/>
          <w:sz w:val="24"/>
          <w:szCs w:val="24"/>
        </w:rPr>
        <w:t xml:space="preserve"> </w:t>
      </w:r>
      <w:r w:rsidRPr="005275E6">
        <w:rPr>
          <w:sz w:val="24"/>
          <w:szCs w:val="24"/>
        </w:rPr>
        <w:t>высказывание</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использованием</w:t>
      </w:r>
      <w:r w:rsidRPr="005275E6">
        <w:rPr>
          <w:spacing w:val="1"/>
          <w:sz w:val="24"/>
          <w:szCs w:val="24"/>
        </w:rPr>
        <w:t xml:space="preserve"> </w:t>
      </w:r>
      <w:r w:rsidRPr="005275E6">
        <w:rPr>
          <w:sz w:val="24"/>
          <w:szCs w:val="24"/>
        </w:rPr>
        <w:t>образца, плана, ключевых</w:t>
      </w:r>
      <w:r w:rsidRPr="005275E6">
        <w:rPr>
          <w:spacing w:val="-7"/>
          <w:sz w:val="24"/>
          <w:szCs w:val="24"/>
        </w:rPr>
        <w:t xml:space="preserve"> </w:t>
      </w:r>
      <w:r w:rsidRPr="005275E6">
        <w:rPr>
          <w:sz w:val="24"/>
          <w:szCs w:val="24"/>
        </w:rPr>
        <w:t>слов, таблиц</w:t>
      </w:r>
      <w:r w:rsidRPr="005275E6">
        <w:rPr>
          <w:spacing w:val="-2"/>
          <w:sz w:val="24"/>
          <w:szCs w:val="24"/>
        </w:rPr>
        <w:t xml:space="preserve"> </w:t>
      </w:r>
      <w:r w:rsidRPr="005275E6">
        <w:rPr>
          <w:sz w:val="24"/>
          <w:szCs w:val="24"/>
        </w:rPr>
        <w:t>(объём</w:t>
      </w:r>
      <w:r w:rsidRPr="005275E6">
        <w:rPr>
          <w:spacing w:val="-1"/>
          <w:sz w:val="24"/>
          <w:szCs w:val="24"/>
        </w:rPr>
        <w:t xml:space="preserve"> </w:t>
      </w:r>
      <w:r w:rsidRPr="005275E6">
        <w:rPr>
          <w:sz w:val="24"/>
          <w:szCs w:val="24"/>
        </w:rPr>
        <w:t>высказывания</w:t>
      </w:r>
      <w:r w:rsidRPr="005275E6">
        <w:rPr>
          <w:spacing w:val="9"/>
          <w:sz w:val="24"/>
          <w:szCs w:val="24"/>
        </w:rPr>
        <w:t xml:space="preserve"> </w:t>
      </w:r>
      <w:r w:rsidRPr="005275E6">
        <w:rPr>
          <w:sz w:val="24"/>
          <w:szCs w:val="24"/>
        </w:rPr>
        <w:t>–</w:t>
      </w:r>
      <w:r w:rsidRPr="005275E6">
        <w:rPr>
          <w:spacing w:val="-2"/>
          <w:sz w:val="24"/>
          <w:szCs w:val="24"/>
        </w:rPr>
        <w:t xml:space="preserve"> </w:t>
      </w:r>
      <w:r w:rsidRPr="005275E6">
        <w:rPr>
          <w:sz w:val="24"/>
          <w:szCs w:val="24"/>
        </w:rPr>
        <w:t>до</w:t>
      </w:r>
      <w:r w:rsidRPr="005275E6">
        <w:rPr>
          <w:spacing w:val="-3"/>
          <w:sz w:val="24"/>
          <w:szCs w:val="24"/>
        </w:rPr>
        <w:t xml:space="preserve"> </w:t>
      </w:r>
      <w:r w:rsidRPr="005275E6">
        <w:rPr>
          <w:sz w:val="24"/>
          <w:szCs w:val="24"/>
        </w:rPr>
        <w:t>90</w:t>
      </w:r>
      <w:r w:rsidRPr="005275E6">
        <w:rPr>
          <w:spacing w:val="-3"/>
          <w:sz w:val="24"/>
          <w:szCs w:val="24"/>
        </w:rPr>
        <w:t xml:space="preserve"> </w:t>
      </w:r>
      <w:r w:rsidRPr="005275E6">
        <w:rPr>
          <w:sz w:val="24"/>
          <w:szCs w:val="24"/>
        </w:rPr>
        <w:t>слов).</w:t>
      </w:r>
      <w:proofErr w:type="gramEnd"/>
    </w:p>
    <w:p w:rsidR="00607AE8" w:rsidRPr="005275E6" w:rsidRDefault="00607AE8" w:rsidP="008A74F0">
      <w:pPr>
        <w:pStyle w:val="a4"/>
        <w:widowControl w:val="0"/>
        <w:numPr>
          <w:ilvl w:val="0"/>
          <w:numId w:val="61"/>
        </w:numPr>
        <w:tabs>
          <w:tab w:val="left" w:pos="1023"/>
        </w:tabs>
        <w:autoSpaceDE w:val="0"/>
        <w:autoSpaceDN w:val="0"/>
        <w:spacing w:before="2" w:after="0" w:line="240" w:lineRule="auto"/>
        <w:contextualSpacing w:val="0"/>
        <w:jc w:val="both"/>
        <w:rPr>
          <w:sz w:val="24"/>
          <w:szCs w:val="24"/>
        </w:rPr>
      </w:pPr>
      <w:r w:rsidRPr="005275E6">
        <w:rPr>
          <w:sz w:val="24"/>
          <w:szCs w:val="24"/>
        </w:rPr>
        <w:t>Языковые</w:t>
      </w:r>
      <w:r w:rsidRPr="005275E6">
        <w:rPr>
          <w:spacing w:val="-4"/>
          <w:sz w:val="24"/>
          <w:szCs w:val="24"/>
        </w:rPr>
        <w:t xml:space="preserve"> </w:t>
      </w:r>
      <w:r w:rsidRPr="005275E6">
        <w:rPr>
          <w:sz w:val="24"/>
          <w:szCs w:val="24"/>
        </w:rPr>
        <w:t>знания</w:t>
      </w:r>
      <w:r w:rsidRPr="005275E6">
        <w:rPr>
          <w:spacing w:val="-3"/>
          <w:sz w:val="24"/>
          <w:szCs w:val="24"/>
        </w:rPr>
        <w:t xml:space="preserve"> </w:t>
      </w:r>
      <w:r w:rsidRPr="005275E6">
        <w:rPr>
          <w:sz w:val="24"/>
          <w:szCs w:val="24"/>
        </w:rPr>
        <w:t>и</w:t>
      </w:r>
      <w:r w:rsidRPr="005275E6">
        <w:rPr>
          <w:spacing w:val="-4"/>
          <w:sz w:val="24"/>
          <w:szCs w:val="24"/>
        </w:rPr>
        <w:t xml:space="preserve"> </w:t>
      </w:r>
      <w:r w:rsidRPr="005275E6">
        <w:rPr>
          <w:sz w:val="24"/>
          <w:szCs w:val="24"/>
        </w:rPr>
        <w:t>умения.</w:t>
      </w:r>
    </w:p>
    <w:p w:rsidR="00607AE8" w:rsidRPr="005275E6" w:rsidRDefault="00607AE8" w:rsidP="00607AE8">
      <w:pPr>
        <w:spacing w:before="29"/>
        <w:ind w:left="720"/>
        <w:jc w:val="both"/>
        <w:rPr>
          <w:i/>
          <w:sz w:val="24"/>
          <w:szCs w:val="24"/>
        </w:rPr>
      </w:pPr>
      <w:r w:rsidRPr="005275E6">
        <w:rPr>
          <w:i/>
          <w:sz w:val="24"/>
          <w:szCs w:val="24"/>
        </w:rPr>
        <w:t>Фонетическая</w:t>
      </w:r>
      <w:r w:rsidRPr="005275E6">
        <w:rPr>
          <w:i/>
          <w:spacing w:val="-6"/>
          <w:sz w:val="24"/>
          <w:szCs w:val="24"/>
        </w:rPr>
        <w:t xml:space="preserve"> </w:t>
      </w:r>
      <w:r w:rsidRPr="005275E6">
        <w:rPr>
          <w:i/>
          <w:sz w:val="24"/>
          <w:szCs w:val="24"/>
        </w:rPr>
        <w:t>сторона</w:t>
      </w:r>
      <w:r w:rsidRPr="005275E6">
        <w:rPr>
          <w:i/>
          <w:spacing w:val="-5"/>
          <w:sz w:val="24"/>
          <w:szCs w:val="24"/>
        </w:rPr>
        <w:t xml:space="preserve"> </w:t>
      </w:r>
      <w:r w:rsidRPr="005275E6">
        <w:rPr>
          <w:i/>
          <w:sz w:val="24"/>
          <w:szCs w:val="24"/>
        </w:rPr>
        <w:t>речи:</w:t>
      </w:r>
    </w:p>
    <w:p w:rsidR="00607AE8" w:rsidRPr="005275E6" w:rsidRDefault="00607AE8" w:rsidP="00607AE8">
      <w:pPr>
        <w:pStyle w:val="ab"/>
        <w:spacing w:before="33" w:line="264" w:lineRule="auto"/>
        <w:ind w:right="528" w:firstLine="600"/>
        <w:rPr>
          <w:sz w:val="24"/>
          <w:szCs w:val="24"/>
        </w:rPr>
      </w:pPr>
      <w:r w:rsidRPr="005275E6">
        <w:rPr>
          <w:sz w:val="24"/>
          <w:szCs w:val="24"/>
        </w:rPr>
        <w:t>различать</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слух,</w:t>
      </w:r>
      <w:r w:rsidRPr="005275E6">
        <w:rPr>
          <w:spacing w:val="1"/>
          <w:sz w:val="24"/>
          <w:szCs w:val="24"/>
        </w:rPr>
        <w:t xml:space="preserve"> </w:t>
      </w:r>
      <w:r w:rsidRPr="005275E6">
        <w:rPr>
          <w:sz w:val="24"/>
          <w:szCs w:val="24"/>
        </w:rPr>
        <w:t>без</w:t>
      </w:r>
      <w:r w:rsidRPr="005275E6">
        <w:rPr>
          <w:spacing w:val="1"/>
          <w:sz w:val="24"/>
          <w:szCs w:val="24"/>
        </w:rPr>
        <w:t xml:space="preserve"> </w:t>
      </w:r>
      <w:r w:rsidRPr="005275E6">
        <w:rPr>
          <w:sz w:val="24"/>
          <w:szCs w:val="24"/>
        </w:rPr>
        <w:t>ошибок,</w:t>
      </w:r>
      <w:r w:rsidRPr="005275E6">
        <w:rPr>
          <w:spacing w:val="1"/>
          <w:sz w:val="24"/>
          <w:szCs w:val="24"/>
        </w:rPr>
        <w:t xml:space="preserve"> </w:t>
      </w:r>
      <w:r w:rsidRPr="005275E6">
        <w:rPr>
          <w:sz w:val="24"/>
          <w:szCs w:val="24"/>
        </w:rPr>
        <w:t>ведущих</w:t>
      </w:r>
      <w:r w:rsidRPr="005275E6">
        <w:rPr>
          <w:spacing w:val="1"/>
          <w:sz w:val="24"/>
          <w:szCs w:val="24"/>
        </w:rPr>
        <w:t xml:space="preserve"> </w:t>
      </w:r>
      <w:r w:rsidRPr="005275E6">
        <w:rPr>
          <w:sz w:val="24"/>
          <w:szCs w:val="24"/>
        </w:rPr>
        <w:t>к</w:t>
      </w:r>
      <w:r w:rsidRPr="005275E6">
        <w:rPr>
          <w:spacing w:val="1"/>
          <w:sz w:val="24"/>
          <w:szCs w:val="24"/>
        </w:rPr>
        <w:t xml:space="preserve"> </w:t>
      </w:r>
      <w:r w:rsidRPr="005275E6">
        <w:rPr>
          <w:sz w:val="24"/>
          <w:szCs w:val="24"/>
        </w:rPr>
        <w:t>сбою</w:t>
      </w:r>
      <w:r w:rsidRPr="005275E6">
        <w:rPr>
          <w:spacing w:val="1"/>
          <w:sz w:val="24"/>
          <w:szCs w:val="24"/>
        </w:rPr>
        <w:t xml:space="preserve"> </w:t>
      </w:r>
      <w:r w:rsidRPr="005275E6">
        <w:rPr>
          <w:sz w:val="24"/>
          <w:szCs w:val="24"/>
        </w:rPr>
        <w:t>коммуникации,</w:t>
      </w:r>
      <w:r w:rsidRPr="005275E6">
        <w:rPr>
          <w:spacing w:val="1"/>
          <w:sz w:val="24"/>
          <w:szCs w:val="24"/>
        </w:rPr>
        <w:t xml:space="preserve"> </w:t>
      </w:r>
      <w:r w:rsidRPr="005275E6">
        <w:rPr>
          <w:sz w:val="24"/>
          <w:szCs w:val="24"/>
        </w:rPr>
        <w:t>произносить</w:t>
      </w:r>
      <w:r w:rsidRPr="005275E6">
        <w:rPr>
          <w:spacing w:val="1"/>
          <w:sz w:val="24"/>
          <w:szCs w:val="24"/>
        </w:rPr>
        <w:t xml:space="preserve"> </w:t>
      </w:r>
      <w:r w:rsidRPr="005275E6">
        <w:rPr>
          <w:sz w:val="24"/>
          <w:szCs w:val="24"/>
        </w:rPr>
        <w:t>слова</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правильным</w:t>
      </w:r>
      <w:r w:rsidRPr="005275E6">
        <w:rPr>
          <w:spacing w:val="1"/>
          <w:sz w:val="24"/>
          <w:szCs w:val="24"/>
        </w:rPr>
        <w:t xml:space="preserve"> </w:t>
      </w:r>
      <w:r w:rsidRPr="005275E6">
        <w:rPr>
          <w:sz w:val="24"/>
          <w:szCs w:val="24"/>
        </w:rPr>
        <w:t>ударением</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фразы</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соблюдением</w:t>
      </w:r>
      <w:r w:rsidRPr="005275E6">
        <w:rPr>
          <w:spacing w:val="1"/>
          <w:sz w:val="24"/>
          <w:szCs w:val="24"/>
        </w:rPr>
        <w:t xml:space="preserve"> </w:t>
      </w:r>
      <w:r w:rsidRPr="005275E6">
        <w:rPr>
          <w:sz w:val="24"/>
          <w:szCs w:val="24"/>
        </w:rPr>
        <w:t>их</w:t>
      </w:r>
      <w:r w:rsidRPr="005275E6">
        <w:rPr>
          <w:spacing w:val="1"/>
          <w:sz w:val="24"/>
          <w:szCs w:val="24"/>
        </w:rPr>
        <w:t xml:space="preserve"> </w:t>
      </w:r>
      <w:r w:rsidRPr="005275E6">
        <w:rPr>
          <w:sz w:val="24"/>
          <w:szCs w:val="24"/>
        </w:rPr>
        <w:t>ритмико-интонационных</w:t>
      </w:r>
      <w:r w:rsidRPr="005275E6">
        <w:rPr>
          <w:spacing w:val="1"/>
          <w:sz w:val="24"/>
          <w:szCs w:val="24"/>
        </w:rPr>
        <w:t xml:space="preserve"> </w:t>
      </w:r>
      <w:r w:rsidRPr="005275E6">
        <w:rPr>
          <w:sz w:val="24"/>
          <w:szCs w:val="24"/>
        </w:rPr>
        <w:t>особенностей,</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применять</w:t>
      </w:r>
      <w:r w:rsidRPr="005275E6">
        <w:rPr>
          <w:spacing w:val="1"/>
          <w:sz w:val="24"/>
          <w:szCs w:val="24"/>
        </w:rPr>
        <w:t xml:space="preserve"> </w:t>
      </w:r>
      <w:r w:rsidRPr="005275E6">
        <w:rPr>
          <w:sz w:val="24"/>
          <w:szCs w:val="24"/>
        </w:rPr>
        <w:t>правила</w:t>
      </w:r>
      <w:r w:rsidRPr="005275E6">
        <w:rPr>
          <w:spacing w:val="1"/>
          <w:sz w:val="24"/>
          <w:szCs w:val="24"/>
        </w:rPr>
        <w:t xml:space="preserve"> </w:t>
      </w:r>
      <w:r w:rsidRPr="005275E6">
        <w:rPr>
          <w:sz w:val="24"/>
          <w:szCs w:val="24"/>
        </w:rPr>
        <w:t>отсутствия фразового ударения на служебных словах; выразительно читать</w:t>
      </w:r>
      <w:r w:rsidRPr="005275E6">
        <w:rPr>
          <w:spacing w:val="1"/>
          <w:sz w:val="24"/>
          <w:szCs w:val="24"/>
        </w:rPr>
        <w:t xml:space="preserve"> </w:t>
      </w:r>
      <w:r w:rsidRPr="005275E6">
        <w:rPr>
          <w:sz w:val="24"/>
          <w:szCs w:val="24"/>
        </w:rPr>
        <w:t>вслух небольшие аутентичные тексты объёмом до 100 слов, построенные на</w:t>
      </w:r>
      <w:r w:rsidRPr="005275E6">
        <w:rPr>
          <w:spacing w:val="1"/>
          <w:sz w:val="24"/>
          <w:szCs w:val="24"/>
        </w:rPr>
        <w:t xml:space="preserve"> </w:t>
      </w:r>
      <w:r w:rsidRPr="005275E6">
        <w:rPr>
          <w:sz w:val="24"/>
          <w:szCs w:val="24"/>
        </w:rPr>
        <w:t>изученном</w:t>
      </w:r>
      <w:r w:rsidRPr="005275E6">
        <w:rPr>
          <w:spacing w:val="1"/>
          <w:sz w:val="24"/>
          <w:szCs w:val="24"/>
        </w:rPr>
        <w:t xml:space="preserve"> </w:t>
      </w:r>
      <w:r w:rsidRPr="005275E6">
        <w:rPr>
          <w:sz w:val="24"/>
          <w:szCs w:val="24"/>
        </w:rPr>
        <w:lastRenderedPageBreak/>
        <w:t>языковом</w:t>
      </w:r>
      <w:r w:rsidRPr="005275E6">
        <w:rPr>
          <w:spacing w:val="1"/>
          <w:sz w:val="24"/>
          <w:szCs w:val="24"/>
        </w:rPr>
        <w:t xml:space="preserve"> </w:t>
      </w:r>
      <w:r w:rsidRPr="005275E6">
        <w:rPr>
          <w:sz w:val="24"/>
          <w:szCs w:val="24"/>
        </w:rPr>
        <w:t>материале,</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соблюдением</w:t>
      </w:r>
      <w:r w:rsidRPr="005275E6">
        <w:rPr>
          <w:spacing w:val="1"/>
          <w:sz w:val="24"/>
          <w:szCs w:val="24"/>
        </w:rPr>
        <w:t xml:space="preserve"> </w:t>
      </w:r>
      <w:r w:rsidRPr="005275E6">
        <w:rPr>
          <w:sz w:val="24"/>
          <w:szCs w:val="24"/>
        </w:rPr>
        <w:t>правил</w:t>
      </w:r>
      <w:r w:rsidRPr="005275E6">
        <w:rPr>
          <w:spacing w:val="1"/>
          <w:sz w:val="24"/>
          <w:szCs w:val="24"/>
        </w:rPr>
        <w:t xml:space="preserve"> </w:t>
      </w:r>
      <w:r w:rsidRPr="005275E6">
        <w:rPr>
          <w:sz w:val="24"/>
          <w:szCs w:val="24"/>
        </w:rPr>
        <w:t>чтения</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соответствующей</w:t>
      </w:r>
      <w:r w:rsidRPr="005275E6">
        <w:rPr>
          <w:spacing w:val="1"/>
          <w:sz w:val="24"/>
          <w:szCs w:val="24"/>
        </w:rPr>
        <w:t xml:space="preserve"> </w:t>
      </w:r>
      <w:r w:rsidRPr="005275E6">
        <w:rPr>
          <w:sz w:val="24"/>
          <w:szCs w:val="24"/>
        </w:rPr>
        <w:t>интонацией,</w:t>
      </w:r>
      <w:r w:rsidRPr="005275E6">
        <w:rPr>
          <w:spacing w:val="1"/>
          <w:sz w:val="24"/>
          <w:szCs w:val="24"/>
        </w:rPr>
        <w:t xml:space="preserve"> </w:t>
      </w:r>
      <w:r w:rsidRPr="005275E6">
        <w:rPr>
          <w:sz w:val="24"/>
          <w:szCs w:val="24"/>
        </w:rPr>
        <w:t>читать</w:t>
      </w:r>
      <w:r w:rsidRPr="005275E6">
        <w:rPr>
          <w:spacing w:val="1"/>
          <w:sz w:val="24"/>
          <w:szCs w:val="24"/>
        </w:rPr>
        <w:t xml:space="preserve"> </w:t>
      </w:r>
      <w:r w:rsidRPr="005275E6">
        <w:rPr>
          <w:sz w:val="24"/>
          <w:szCs w:val="24"/>
        </w:rPr>
        <w:t>новые</w:t>
      </w:r>
      <w:r w:rsidRPr="005275E6">
        <w:rPr>
          <w:spacing w:val="1"/>
          <w:sz w:val="24"/>
          <w:szCs w:val="24"/>
        </w:rPr>
        <w:t xml:space="preserve"> </w:t>
      </w:r>
      <w:r w:rsidRPr="005275E6">
        <w:rPr>
          <w:sz w:val="24"/>
          <w:szCs w:val="24"/>
        </w:rPr>
        <w:t>слова</w:t>
      </w:r>
      <w:r w:rsidRPr="005275E6">
        <w:rPr>
          <w:spacing w:val="1"/>
          <w:sz w:val="24"/>
          <w:szCs w:val="24"/>
        </w:rPr>
        <w:t xml:space="preserve"> </w:t>
      </w:r>
      <w:r w:rsidRPr="005275E6">
        <w:rPr>
          <w:sz w:val="24"/>
          <w:szCs w:val="24"/>
        </w:rPr>
        <w:t>согласно</w:t>
      </w:r>
      <w:r w:rsidRPr="005275E6">
        <w:rPr>
          <w:spacing w:val="1"/>
          <w:sz w:val="24"/>
          <w:szCs w:val="24"/>
        </w:rPr>
        <w:t xml:space="preserve"> </w:t>
      </w:r>
      <w:r w:rsidRPr="005275E6">
        <w:rPr>
          <w:sz w:val="24"/>
          <w:szCs w:val="24"/>
        </w:rPr>
        <w:t>основным</w:t>
      </w:r>
      <w:r w:rsidRPr="005275E6">
        <w:rPr>
          <w:spacing w:val="-67"/>
          <w:sz w:val="24"/>
          <w:szCs w:val="24"/>
        </w:rPr>
        <w:t xml:space="preserve"> </w:t>
      </w:r>
      <w:r w:rsidRPr="005275E6">
        <w:rPr>
          <w:sz w:val="24"/>
          <w:szCs w:val="24"/>
        </w:rPr>
        <w:t>правилам</w:t>
      </w:r>
      <w:r w:rsidRPr="005275E6">
        <w:rPr>
          <w:spacing w:val="2"/>
          <w:sz w:val="24"/>
          <w:szCs w:val="24"/>
        </w:rPr>
        <w:t xml:space="preserve"> </w:t>
      </w:r>
      <w:r w:rsidRPr="005275E6">
        <w:rPr>
          <w:sz w:val="24"/>
          <w:szCs w:val="24"/>
        </w:rPr>
        <w:t>чтения.</w:t>
      </w:r>
    </w:p>
    <w:p w:rsidR="00607AE8" w:rsidRPr="005275E6" w:rsidRDefault="00607AE8" w:rsidP="00607AE8">
      <w:pPr>
        <w:spacing w:line="322" w:lineRule="exact"/>
        <w:ind w:left="720"/>
        <w:jc w:val="both"/>
        <w:rPr>
          <w:i/>
          <w:sz w:val="24"/>
          <w:szCs w:val="24"/>
        </w:rPr>
      </w:pPr>
      <w:r w:rsidRPr="005275E6">
        <w:rPr>
          <w:i/>
          <w:sz w:val="24"/>
          <w:szCs w:val="24"/>
        </w:rPr>
        <w:t>Графика,</w:t>
      </w:r>
      <w:r w:rsidRPr="005275E6">
        <w:rPr>
          <w:i/>
          <w:spacing w:val="-1"/>
          <w:sz w:val="24"/>
          <w:szCs w:val="24"/>
        </w:rPr>
        <w:t xml:space="preserve"> </w:t>
      </w:r>
      <w:r w:rsidRPr="005275E6">
        <w:rPr>
          <w:i/>
          <w:sz w:val="24"/>
          <w:szCs w:val="24"/>
        </w:rPr>
        <w:t>орфография</w:t>
      </w:r>
      <w:r w:rsidRPr="005275E6">
        <w:rPr>
          <w:i/>
          <w:spacing w:val="-3"/>
          <w:sz w:val="24"/>
          <w:szCs w:val="24"/>
        </w:rPr>
        <w:t xml:space="preserve"> </w:t>
      </w:r>
      <w:r w:rsidRPr="005275E6">
        <w:rPr>
          <w:i/>
          <w:sz w:val="24"/>
          <w:szCs w:val="24"/>
        </w:rPr>
        <w:t>и</w:t>
      </w:r>
      <w:r w:rsidRPr="005275E6">
        <w:rPr>
          <w:i/>
          <w:spacing w:val="-4"/>
          <w:sz w:val="24"/>
          <w:szCs w:val="24"/>
        </w:rPr>
        <w:t xml:space="preserve"> </w:t>
      </w:r>
      <w:r w:rsidRPr="005275E6">
        <w:rPr>
          <w:i/>
          <w:sz w:val="24"/>
          <w:szCs w:val="24"/>
        </w:rPr>
        <w:t>пунктуация:</w:t>
      </w:r>
    </w:p>
    <w:p w:rsidR="00607AE8" w:rsidRPr="005275E6" w:rsidRDefault="00607AE8" w:rsidP="00607AE8">
      <w:pPr>
        <w:pStyle w:val="ab"/>
        <w:spacing w:before="33"/>
        <w:ind w:left="720"/>
        <w:rPr>
          <w:sz w:val="24"/>
          <w:szCs w:val="24"/>
        </w:rPr>
      </w:pPr>
      <w:r w:rsidRPr="005275E6">
        <w:rPr>
          <w:sz w:val="24"/>
          <w:szCs w:val="24"/>
        </w:rPr>
        <w:t>правильно</w:t>
      </w:r>
      <w:r w:rsidRPr="005275E6">
        <w:rPr>
          <w:spacing w:val="-7"/>
          <w:sz w:val="24"/>
          <w:szCs w:val="24"/>
        </w:rPr>
        <w:t xml:space="preserve"> </w:t>
      </w:r>
      <w:r w:rsidRPr="005275E6">
        <w:rPr>
          <w:sz w:val="24"/>
          <w:szCs w:val="24"/>
        </w:rPr>
        <w:t>писать</w:t>
      </w:r>
      <w:r w:rsidRPr="005275E6">
        <w:rPr>
          <w:spacing w:val="-8"/>
          <w:sz w:val="24"/>
          <w:szCs w:val="24"/>
        </w:rPr>
        <w:t xml:space="preserve"> </w:t>
      </w:r>
      <w:r w:rsidRPr="005275E6">
        <w:rPr>
          <w:sz w:val="24"/>
          <w:szCs w:val="24"/>
        </w:rPr>
        <w:t>изученные</w:t>
      </w:r>
      <w:r w:rsidRPr="005275E6">
        <w:rPr>
          <w:spacing w:val="-5"/>
          <w:sz w:val="24"/>
          <w:szCs w:val="24"/>
        </w:rPr>
        <w:t xml:space="preserve"> </w:t>
      </w:r>
      <w:r w:rsidRPr="005275E6">
        <w:rPr>
          <w:sz w:val="24"/>
          <w:szCs w:val="24"/>
        </w:rPr>
        <w:t>слова;</w:t>
      </w:r>
    </w:p>
    <w:p w:rsidR="00607AE8" w:rsidRPr="005275E6" w:rsidRDefault="00607AE8" w:rsidP="00607AE8">
      <w:pPr>
        <w:pStyle w:val="ab"/>
        <w:spacing w:before="33" w:line="264" w:lineRule="auto"/>
        <w:ind w:right="539" w:firstLine="600"/>
        <w:rPr>
          <w:sz w:val="24"/>
          <w:szCs w:val="24"/>
        </w:rPr>
      </w:pPr>
      <w:r w:rsidRPr="005275E6">
        <w:rPr>
          <w:sz w:val="24"/>
          <w:szCs w:val="24"/>
        </w:rPr>
        <w:t>использовать точку, вопросительный и восклицательный знаки в конце</w:t>
      </w:r>
      <w:r w:rsidRPr="005275E6">
        <w:rPr>
          <w:spacing w:val="1"/>
          <w:sz w:val="24"/>
          <w:szCs w:val="24"/>
        </w:rPr>
        <w:t xml:space="preserve"> </w:t>
      </w:r>
      <w:r w:rsidRPr="005275E6">
        <w:rPr>
          <w:sz w:val="24"/>
          <w:szCs w:val="24"/>
        </w:rPr>
        <w:t>предложения,</w:t>
      </w:r>
      <w:r w:rsidRPr="005275E6">
        <w:rPr>
          <w:spacing w:val="1"/>
          <w:sz w:val="24"/>
          <w:szCs w:val="24"/>
        </w:rPr>
        <w:t xml:space="preserve"> </w:t>
      </w:r>
      <w:r w:rsidRPr="005275E6">
        <w:rPr>
          <w:sz w:val="24"/>
          <w:szCs w:val="24"/>
        </w:rPr>
        <w:t>запятую</w:t>
      </w:r>
      <w:r w:rsidRPr="005275E6">
        <w:rPr>
          <w:spacing w:val="1"/>
          <w:sz w:val="24"/>
          <w:szCs w:val="24"/>
        </w:rPr>
        <w:t xml:space="preserve"> </w:t>
      </w:r>
      <w:r w:rsidRPr="005275E6">
        <w:rPr>
          <w:sz w:val="24"/>
          <w:szCs w:val="24"/>
        </w:rPr>
        <w:t>при</w:t>
      </w:r>
      <w:r w:rsidRPr="005275E6">
        <w:rPr>
          <w:spacing w:val="1"/>
          <w:sz w:val="24"/>
          <w:szCs w:val="24"/>
        </w:rPr>
        <w:t xml:space="preserve"> </w:t>
      </w:r>
      <w:r w:rsidRPr="005275E6">
        <w:rPr>
          <w:sz w:val="24"/>
          <w:szCs w:val="24"/>
        </w:rPr>
        <w:t>перечислении,</w:t>
      </w:r>
      <w:r w:rsidRPr="005275E6">
        <w:rPr>
          <w:spacing w:val="1"/>
          <w:sz w:val="24"/>
          <w:szCs w:val="24"/>
        </w:rPr>
        <w:t xml:space="preserve"> </w:t>
      </w:r>
      <w:r w:rsidRPr="005275E6">
        <w:rPr>
          <w:sz w:val="24"/>
          <w:szCs w:val="24"/>
        </w:rPr>
        <w:t>пунктуационно</w:t>
      </w:r>
      <w:r w:rsidRPr="005275E6">
        <w:rPr>
          <w:spacing w:val="1"/>
          <w:sz w:val="24"/>
          <w:szCs w:val="24"/>
        </w:rPr>
        <w:t xml:space="preserve"> </w:t>
      </w:r>
      <w:r w:rsidRPr="005275E6">
        <w:rPr>
          <w:sz w:val="24"/>
          <w:szCs w:val="24"/>
        </w:rPr>
        <w:t>правильно</w:t>
      </w:r>
      <w:r w:rsidRPr="005275E6">
        <w:rPr>
          <w:spacing w:val="-67"/>
          <w:sz w:val="24"/>
          <w:szCs w:val="24"/>
        </w:rPr>
        <w:t xml:space="preserve"> </w:t>
      </w:r>
      <w:r w:rsidRPr="005275E6">
        <w:rPr>
          <w:sz w:val="24"/>
          <w:szCs w:val="24"/>
        </w:rPr>
        <w:t>оформлять</w:t>
      </w:r>
      <w:r w:rsidRPr="005275E6">
        <w:rPr>
          <w:spacing w:val="-2"/>
          <w:sz w:val="24"/>
          <w:szCs w:val="24"/>
        </w:rPr>
        <w:t xml:space="preserve"> </w:t>
      </w:r>
      <w:r w:rsidRPr="005275E6">
        <w:rPr>
          <w:sz w:val="24"/>
          <w:szCs w:val="24"/>
        </w:rPr>
        <w:t>электронное</w:t>
      </w:r>
      <w:r w:rsidRPr="005275E6">
        <w:rPr>
          <w:spacing w:val="1"/>
          <w:sz w:val="24"/>
          <w:szCs w:val="24"/>
        </w:rPr>
        <w:t xml:space="preserve"> </w:t>
      </w:r>
      <w:r w:rsidRPr="005275E6">
        <w:rPr>
          <w:sz w:val="24"/>
          <w:szCs w:val="24"/>
        </w:rPr>
        <w:t>сообщение</w:t>
      </w:r>
      <w:r w:rsidRPr="005275E6">
        <w:rPr>
          <w:spacing w:val="1"/>
          <w:sz w:val="24"/>
          <w:szCs w:val="24"/>
        </w:rPr>
        <w:t xml:space="preserve"> </w:t>
      </w:r>
      <w:r w:rsidRPr="005275E6">
        <w:rPr>
          <w:sz w:val="24"/>
          <w:szCs w:val="24"/>
        </w:rPr>
        <w:t>личного характера.</w:t>
      </w:r>
    </w:p>
    <w:p w:rsidR="00607AE8" w:rsidRPr="005275E6" w:rsidRDefault="00607AE8" w:rsidP="00607AE8">
      <w:pPr>
        <w:spacing w:line="321" w:lineRule="exact"/>
        <w:ind w:left="720"/>
        <w:jc w:val="both"/>
        <w:rPr>
          <w:i/>
          <w:sz w:val="24"/>
          <w:szCs w:val="24"/>
        </w:rPr>
      </w:pPr>
      <w:r w:rsidRPr="005275E6">
        <w:rPr>
          <w:i/>
          <w:sz w:val="24"/>
          <w:szCs w:val="24"/>
        </w:rPr>
        <w:t>Лексическая</w:t>
      </w:r>
      <w:r w:rsidRPr="005275E6">
        <w:rPr>
          <w:i/>
          <w:spacing w:val="-6"/>
          <w:sz w:val="24"/>
          <w:szCs w:val="24"/>
        </w:rPr>
        <w:t xml:space="preserve"> </w:t>
      </w:r>
      <w:r w:rsidRPr="005275E6">
        <w:rPr>
          <w:i/>
          <w:sz w:val="24"/>
          <w:szCs w:val="24"/>
        </w:rPr>
        <w:t>сторона</w:t>
      </w:r>
      <w:r w:rsidRPr="005275E6">
        <w:rPr>
          <w:i/>
          <w:spacing w:val="-5"/>
          <w:sz w:val="24"/>
          <w:szCs w:val="24"/>
        </w:rPr>
        <w:t xml:space="preserve"> </w:t>
      </w:r>
      <w:r w:rsidRPr="005275E6">
        <w:rPr>
          <w:i/>
          <w:sz w:val="24"/>
          <w:szCs w:val="24"/>
        </w:rPr>
        <w:t>речи:</w:t>
      </w:r>
    </w:p>
    <w:p w:rsidR="00607AE8" w:rsidRPr="005275E6" w:rsidRDefault="00607AE8" w:rsidP="00607AE8">
      <w:pPr>
        <w:pStyle w:val="ab"/>
        <w:spacing w:before="34" w:line="264" w:lineRule="auto"/>
        <w:ind w:right="528" w:firstLine="600"/>
        <w:rPr>
          <w:sz w:val="24"/>
          <w:szCs w:val="24"/>
        </w:rPr>
      </w:pPr>
      <w:r w:rsidRPr="005275E6">
        <w:rPr>
          <w:sz w:val="24"/>
          <w:szCs w:val="24"/>
        </w:rPr>
        <w:t>распознавать</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устной</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письменном</w:t>
      </w:r>
      <w:r w:rsidRPr="005275E6">
        <w:rPr>
          <w:spacing w:val="1"/>
          <w:sz w:val="24"/>
          <w:szCs w:val="24"/>
        </w:rPr>
        <w:t xml:space="preserve"> </w:t>
      </w:r>
      <w:r w:rsidRPr="005275E6">
        <w:rPr>
          <w:sz w:val="24"/>
          <w:szCs w:val="24"/>
        </w:rPr>
        <w:t>тексте</w:t>
      </w:r>
      <w:r w:rsidRPr="005275E6">
        <w:rPr>
          <w:spacing w:val="1"/>
          <w:sz w:val="24"/>
          <w:szCs w:val="24"/>
        </w:rPr>
        <w:t xml:space="preserve"> </w:t>
      </w:r>
      <w:r w:rsidRPr="005275E6">
        <w:rPr>
          <w:sz w:val="24"/>
          <w:szCs w:val="24"/>
        </w:rPr>
        <w:t>1000</w:t>
      </w:r>
      <w:r w:rsidRPr="005275E6">
        <w:rPr>
          <w:spacing w:val="1"/>
          <w:sz w:val="24"/>
          <w:szCs w:val="24"/>
        </w:rPr>
        <w:t xml:space="preserve"> </w:t>
      </w:r>
      <w:r w:rsidRPr="005275E6">
        <w:rPr>
          <w:sz w:val="24"/>
          <w:szCs w:val="24"/>
        </w:rPr>
        <w:t>лексических</w:t>
      </w:r>
      <w:r w:rsidRPr="005275E6">
        <w:rPr>
          <w:spacing w:val="1"/>
          <w:sz w:val="24"/>
          <w:szCs w:val="24"/>
        </w:rPr>
        <w:t xml:space="preserve"> </w:t>
      </w:r>
      <w:r w:rsidRPr="005275E6">
        <w:rPr>
          <w:sz w:val="24"/>
          <w:szCs w:val="24"/>
        </w:rPr>
        <w:t>единиц (слов, словосочетаний, речевых клише) и правильно употреблять в</w:t>
      </w:r>
      <w:r w:rsidRPr="005275E6">
        <w:rPr>
          <w:spacing w:val="1"/>
          <w:sz w:val="24"/>
          <w:szCs w:val="24"/>
        </w:rPr>
        <w:t xml:space="preserve"> </w:t>
      </w:r>
      <w:r w:rsidRPr="005275E6">
        <w:rPr>
          <w:sz w:val="24"/>
          <w:szCs w:val="24"/>
        </w:rPr>
        <w:t>устной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письменной</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900</w:t>
      </w:r>
      <w:r w:rsidRPr="005275E6">
        <w:rPr>
          <w:spacing w:val="1"/>
          <w:sz w:val="24"/>
          <w:szCs w:val="24"/>
        </w:rPr>
        <w:t xml:space="preserve"> </w:t>
      </w:r>
      <w:r w:rsidRPr="005275E6">
        <w:rPr>
          <w:sz w:val="24"/>
          <w:szCs w:val="24"/>
        </w:rPr>
        <w:t>лексических</w:t>
      </w:r>
      <w:r w:rsidRPr="005275E6">
        <w:rPr>
          <w:spacing w:val="1"/>
          <w:sz w:val="24"/>
          <w:szCs w:val="24"/>
        </w:rPr>
        <w:t xml:space="preserve"> </w:t>
      </w:r>
      <w:r w:rsidRPr="005275E6">
        <w:rPr>
          <w:sz w:val="24"/>
          <w:szCs w:val="24"/>
        </w:rPr>
        <w:t>единиц,</w:t>
      </w:r>
      <w:r w:rsidRPr="005275E6">
        <w:rPr>
          <w:spacing w:val="1"/>
          <w:sz w:val="24"/>
          <w:szCs w:val="24"/>
        </w:rPr>
        <w:t xml:space="preserve"> </w:t>
      </w:r>
      <w:r w:rsidRPr="005275E6">
        <w:rPr>
          <w:sz w:val="24"/>
          <w:szCs w:val="24"/>
        </w:rPr>
        <w:t>обслуживающих</w:t>
      </w:r>
      <w:r w:rsidRPr="005275E6">
        <w:rPr>
          <w:spacing w:val="1"/>
          <w:sz w:val="24"/>
          <w:szCs w:val="24"/>
        </w:rPr>
        <w:t xml:space="preserve"> </w:t>
      </w:r>
      <w:r w:rsidRPr="005275E6">
        <w:rPr>
          <w:sz w:val="24"/>
          <w:szCs w:val="24"/>
        </w:rPr>
        <w:t>ситуации</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тематического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соблюдением</w:t>
      </w:r>
      <w:r w:rsidRPr="005275E6">
        <w:rPr>
          <w:spacing w:val="1"/>
          <w:sz w:val="24"/>
          <w:szCs w:val="24"/>
        </w:rPr>
        <w:t xml:space="preserve"> </w:t>
      </w:r>
      <w:r w:rsidRPr="005275E6">
        <w:rPr>
          <w:sz w:val="24"/>
          <w:szCs w:val="24"/>
        </w:rPr>
        <w:t>существующей нормы лексической сочетаемости;</w:t>
      </w:r>
    </w:p>
    <w:p w:rsidR="00607AE8" w:rsidRPr="005275E6" w:rsidRDefault="00607AE8" w:rsidP="00607AE8">
      <w:pPr>
        <w:pStyle w:val="ab"/>
        <w:spacing w:line="264" w:lineRule="auto"/>
        <w:ind w:right="526" w:firstLine="600"/>
        <w:rPr>
          <w:sz w:val="24"/>
          <w:szCs w:val="24"/>
        </w:rPr>
      </w:pPr>
      <w:r w:rsidRPr="005275E6">
        <w:rPr>
          <w:sz w:val="24"/>
          <w:szCs w:val="24"/>
        </w:rPr>
        <w:t>распознавать и употреблять в устной и письменной речи родственные</w:t>
      </w:r>
      <w:r w:rsidRPr="005275E6">
        <w:rPr>
          <w:spacing w:val="1"/>
          <w:sz w:val="24"/>
          <w:szCs w:val="24"/>
        </w:rPr>
        <w:t xml:space="preserve"> </w:t>
      </w:r>
      <w:r w:rsidRPr="005275E6">
        <w:rPr>
          <w:sz w:val="24"/>
          <w:szCs w:val="24"/>
        </w:rPr>
        <w:t>слова, образованные с использованием</w:t>
      </w:r>
      <w:r w:rsidRPr="005275E6">
        <w:rPr>
          <w:spacing w:val="1"/>
          <w:sz w:val="24"/>
          <w:szCs w:val="24"/>
        </w:rPr>
        <w:t xml:space="preserve"> </w:t>
      </w:r>
      <w:r w:rsidRPr="005275E6">
        <w:rPr>
          <w:sz w:val="24"/>
          <w:szCs w:val="24"/>
        </w:rPr>
        <w:t>аффиксации: глаголы при</w:t>
      </w:r>
      <w:r w:rsidRPr="005275E6">
        <w:rPr>
          <w:spacing w:val="1"/>
          <w:sz w:val="24"/>
          <w:szCs w:val="24"/>
        </w:rPr>
        <w:t xml:space="preserve"> </w:t>
      </w:r>
      <w:r w:rsidRPr="005275E6">
        <w:rPr>
          <w:sz w:val="24"/>
          <w:szCs w:val="24"/>
        </w:rPr>
        <w:t>помощи</w:t>
      </w:r>
      <w:r w:rsidRPr="005275E6">
        <w:rPr>
          <w:spacing w:val="1"/>
          <w:sz w:val="24"/>
          <w:szCs w:val="24"/>
        </w:rPr>
        <w:t xml:space="preserve"> </w:t>
      </w:r>
      <w:r w:rsidRPr="005275E6">
        <w:rPr>
          <w:sz w:val="24"/>
          <w:szCs w:val="24"/>
        </w:rPr>
        <w:t>суффикса -ieren, имена существительные при помощи суффиксов -schaft, -</w:t>
      </w:r>
      <w:r w:rsidRPr="005275E6">
        <w:rPr>
          <w:spacing w:val="1"/>
          <w:sz w:val="24"/>
          <w:szCs w:val="24"/>
        </w:rPr>
        <w:t xml:space="preserve"> </w:t>
      </w:r>
      <w:r w:rsidRPr="005275E6">
        <w:rPr>
          <w:sz w:val="24"/>
          <w:szCs w:val="24"/>
        </w:rPr>
        <w:t>tion,</w:t>
      </w:r>
      <w:r w:rsidRPr="005275E6">
        <w:rPr>
          <w:spacing w:val="1"/>
          <w:sz w:val="24"/>
          <w:szCs w:val="24"/>
        </w:rPr>
        <w:t xml:space="preserve"> </w:t>
      </w:r>
      <w:r w:rsidRPr="005275E6">
        <w:rPr>
          <w:sz w:val="24"/>
          <w:szCs w:val="24"/>
        </w:rPr>
        <w:t>префикса</w:t>
      </w:r>
      <w:r w:rsidRPr="005275E6">
        <w:rPr>
          <w:spacing w:val="1"/>
          <w:sz w:val="24"/>
          <w:szCs w:val="24"/>
        </w:rPr>
        <w:t xml:space="preserve"> </w:t>
      </w:r>
      <w:r w:rsidRPr="005275E6">
        <w:rPr>
          <w:sz w:val="24"/>
          <w:szCs w:val="24"/>
        </w:rPr>
        <w:t>un-,</w:t>
      </w:r>
      <w:r w:rsidRPr="005275E6">
        <w:rPr>
          <w:spacing w:val="1"/>
          <w:sz w:val="24"/>
          <w:szCs w:val="24"/>
        </w:rPr>
        <w:t xml:space="preserve"> </w:t>
      </w:r>
      <w:r w:rsidRPr="005275E6">
        <w:rPr>
          <w:sz w:val="24"/>
          <w:szCs w:val="24"/>
        </w:rPr>
        <w:t>при</w:t>
      </w:r>
      <w:r w:rsidRPr="005275E6">
        <w:rPr>
          <w:spacing w:val="1"/>
          <w:sz w:val="24"/>
          <w:szCs w:val="24"/>
        </w:rPr>
        <w:t xml:space="preserve"> </w:t>
      </w:r>
      <w:r w:rsidRPr="005275E6">
        <w:rPr>
          <w:sz w:val="24"/>
          <w:szCs w:val="24"/>
        </w:rPr>
        <w:t>помощи</w:t>
      </w:r>
      <w:r w:rsidRPr="005275E6">
        <w:rPr>
          <w:spacing w:val="1"/>
          <w:sz w:val="24"/>
          <w:szCs w:val="24"/>
        </w:rPr>
        <w:t xml:space="preserve"> </w:t>
      </w:r>
      <w:r w:rsidRPr="005275E6">
        <w:rPr>
          <w:sz w:val="24"/>
          <w:szCs w:val="24"/>
        </w:rPr>
        <w:t>конверсии:</w:t>
      </w:r>
      <w:r w:rsidRPr="005275E6">
        <w:rPr>
          <w:spacing w:val="1"/>
          <w:sz w:val="24"/>
          <w:szCs w:val="24"/>
        </w:rPr>
        <w:t xml:space="preserve"> </w:t>
      </w:r>
      <w:r w:rsidRPr="005275E6">
        <w:rPr>
          <w:sz w:val="24"/>
          <w:szCs w:val="24"/>
        </w:rPr>
        <w:t>имена</w:t>
      </w:r>
      <w:r w:rsidRPr="005275E6">
        <w:rPr>
          <w:spacing w:val="1"/>
          <w:sz w:val="24"/>
          <w:szCs w:val="24"/>
        </w:rPr>
        <w:t xml:space="preserve"> </w:t>
      </w:r>
      <w:r w:rsidRPr="005275E6">
        <w:rPr>
          <w:sz w:val="24"/>
          <w:szCs w:val="24"/>
        </w:rPr>
        <w:t>существительные</w:t>
      </w:r>
      <w:r w:rsidRPr="005275E6">
        <w:rPr>
          <w:spacing w:val="1"/>
          <w:sz w:val="24"/>
          <w:szCs w:val="24"/>
        </w:rPr>
        <w:t xml:space="preserve"> </w:t>
      </w:r>
      <w:r w:rsidRPr="005275E6">
        <w:rPr>
          <w:sz w:val="24"/>
          <w:szCs w:val="24"/>
        </w:rPr>
        <w:t>от</w:t>
      </w:r>
      <w:r w:rsidRPr="005275E6">
        <w:rPr>
          <w:spacing w:val="1"/>
          <w:sz w:val="24"/>
          <w:szCs w:val="24"/>
        </w:rPr>
        <w:t xml:space="preserve"> </w:t>
      </w:r>
      <w:r w:rsidRPr="005275E6">
        <w:rPr>
          <w:sz w:val="24"/>
          <w:szCs w:val="24"/>
        </w:rPr>
        <w:t>прилагательных</w:t>
      </w:r>
      <w:r w:rsidRPr="005275E6">
        <w:rPr>
          <w:spacing w:val="1"/>
          <w:sz w:val="24"/>
          <w:szCs w:val="24"/>
        </w:rPr>
        <w:t xml:space="preserve"> </w:t>
      </w:r>
      <w:r w:rsidRPr="005275E6">
        <w:rPr>
          <w:sz w:val="24"/>
          <w:szCs w:val="24"/>
        </w:rPr>
        <w:t>(das</w:t>
      </w:r>
      <w:r w:rsidRPr="005275E6">
        <w:rPr>
          <w:spacing w:val="1"/>
          <w:sz w:val="24"/>
          <w:szCs w:val="24"/>
        </w:rPr>
        <w:t xml:space="preserve"> </w:t>
      </w:r>
      <w:r w:rsidRPr="005275E6">
        <w:rPr>
          <w:sz w:val="24"/>
          <w:szCs w:val="24"/>
        </w:rPr>
        <w:t>Grün),</w:t>
      </w:r>
      <w:r w:rsidRPr="005275E6">
        <w:rPr>
          <w:spacing w:val="1"/>
          <w:sz w:val="24"/>
          <w:szCs w:val="24"/>
        </w:rPr>
        <w:t xml:space="preserve"> </w:t>
      </w:r>
      <w:r w:rsidRPr="005275E6">
        <w:rPr>
          <w:sz w:val="24"/>
          <w:szCs w:val="24"/>
        </w:rPr>
        <w:t>при</w:t>
      </w:r>
      <w:r w:rsidRPr="005275E6">
        <w:rPr>
          <w:spacing w:val="1"/>
          <w:sz w:val="24"/>
          <w:szCs w:val="24"/>
        </w:rPr>
        <w:t xml:space="preserve"> </w:t>
      </w:r>
      <w:r w:rsidRPr="005275E6">
        <w:rPr>
          <w:sz w:val="24"/>
          <w:szCs w:val="24"/>
        </w:rPr>
        <w:t>помощи</w:t>
      </w:r>
      <w:r w:rsidRPr="005275E6">
        <w:rPr>
          <w:spacing w:val="1"/>
          <w:sz w:val="24"/>
          <w:szCs w:val="24"/>
        </w:rPr>
        <w:t xml:space="preserve"> </w:t>
      </w:r>
      <w:r w:rsidRPr="005275E6">
        <w:rPr>
          <w:sz w:val="24"/>
          <w:szCs w:val="24"/>
        </w:rPr>
        <w:t>словосложения:</w:t>
      </w:r>
      <w:r w:rsidRPr="005275E6">
        <w:rPr>
          <w:spacing w:val="1"/>
          <w:sz w:val="24"/>
          <w:szCs w:val="24"/>
        </w:rPr>
        <w:t xml:space="preserve"> </w:t>
      </w:r>
      <w:r w:rsidRPr="005275E6">
        <w:rPr>
          <w:sz w:val="24"/>
          <w:szCs w:val="24"/>
        </w:rPr>
        <w:t>соединения</w:t>
      </w:r>
      <w:r w:rsidRPr="005275E6">
        <w:rPr>
          <w:spacing w:val="1"/>
          <w:sz w:val="24"/>
          <w:szCs w:val="24"/>
        </w:rPr>
        <w:t xml:space="preserve"> </w:t>
      </w:r>
      <w:r w:rsidRPr="005275E6">
        <w:rPr>
          <w:sz w:val="24"/>
          <w:szCs w:val="24"/>
        </w:rPr>
        <w:t>прилагательного и существительного (die</w:t>
      </w:r>
      <w:r w:rsidRPr="005275E6">
        <w:rPr>
          <w:spacing w:val="1"/>
          <w:sz w:val="24"/>
          <w:szCs w:val="24"/>
        </w:rPr>
        <w:t xml:space="preserve"> </w:t>
      </w:r>
      <w:r w:rsidRPr="005275E6">
        <w:rPr>
          <w:sz w:val="24"/>
          <w:szCs w:val="24"/>
        </w:rPr>
        <w:t>Kleinstadt);</w:t>
      </w:r>
    </w:p>
    <w:p w:rsidR="00607AE8" w:rsidRPr="005275E6" w:rsidRDefault="00607AE8" w:rsidP="00607AE8">
      <w:pPr>
        <w:pStyle w:val="ab"/>
        <w:spacing w:before="2" w:line="264" w:lineRule="auto"/>
        <w:ind w:right="541" w:firstLine="600"/>
        <w:rPr>
          <w:sz w:val="24"/>
          <w:szCs w:val="24"/>
        </w:rPr>
      </w:pPr>
      <w:r w:rsidRPr="005275E6">
        <w:rPr>
          <w:sz w:val="24"/>
          <w:szCs w:val="24"/>
        </w:rPr>
        <w:t>распознавать</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употреблять</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устной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письменной</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изученные</w:t>
      </w:r>
      <w:r w:rsidRPr="005275E6">
        <w:rPr>
          <w:spacing w:val="-67"/>
          <w:sz w:val="24"/>
          <w:szCs w:val="24"/>
        </w:rPr>
        <w:t xml:space="preserve"> </w:t>
      </w:r>
      <w:r w:rsidRPr="005275E6">
        <w:rPr>
          <w:sz w:val="24"/>
          <w:szCs w:val="24"/>
        </w:rPr>
        <w:t>синонимы,</w:t>
      </w:r>
      <w:r w:rsidRPr="005275E6">
        <w:rPr>
          <w:spacing w:val="3"/>
          <w:sz w:val="24"/>
          <w:szCs w:val="24"/>
        </w:rPr>
        <w:t xml:space="preserve"> </w:t>
      </w:r>
      <w:r w:rsidRPr="005275E6">
        <w:rPr>
          <w:sz w:val="24"/>
          <w:szCs w:val="24"/>
        </w:rPr>
        <w:t>антонимы;</w:t>
      </w:r>
    </w:p>
    <w:p w:rsidR="00607AE8" w:rsidRPr="005275E6" w:rsidRDefault="00607AE8" w:rsidP="00607AE8">
      <w:pPr>
        <w:pStyle w:val="ab"/>
        <w:spacing w:line="264" w:lineRule="auto"/>
        <w:ind w:right="531" w:firstLine="600"/>
        <w:rPr>
          <w:sz w:val="24"/>
          <w:szCs w:val="24"/>
        </w:rPr>
      </w:pPr>
      <w:r w:rsidRPr="005275E6">
        <w:rPr>
          <w:sz w:val="24"/>
          <w:szCs w:val="24"/>
        </w:rPr>
        <w:t>распознавать</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употреблять</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устной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письменной</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различные</w:t>
      </w:r>
      <w:r w:rsidRPr="005275E6">
        <w:rPr>
          <w:spacing w:val="-67"/>
          <w:sz w:val="24"/>
          <w:szCs w:val="24"/>
        </w:rPr>
        <w:t xml:space="preserve"> </w:t>
      </w:r>
      <w:r w:rsidRPr="005275E6">
        <w:rPr>
          <w:sz w:val="24"/>
          <w:szCs w:val="24"/>
        </w:rPr>
        <w:t>средства</w:t>
      </w:r>
      <w:r w:rsidRPr="005275E6">
        <w:rPr>
          <w:spacing w:val="1"/>
          <w:sz w:val="24"/>
          <w:szCs w:val="24"/>
        </w:rPr>
        <w:t xml:space="preserve"> </w:t>
      </w:r>
      <w:r w:rsidRPr="005275E6">
        <w:rPr>
          <w:sz w:val="24"/>
          <w:szCs w:val="24"/>
        </w:rPr>
        <w:t>связи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тексте</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обеспечения</w:t>
      </w:r>
      <w:r w:rsidRPr="005275E6">
        <w:rPr>
          <w:spacing w:val="1"/>
          <w:sz w:val="24"/>
          <w:szCs w:val="24"/>
        </w:rPr>
        <w:t xml:space="preserve"> </w:t>
      </w:r>
      <w:r w:rsidRPr="005275E6">
        <w:rPr>
          <w:sz w:val="24"/>
          <w:szCs w:val="24"/>
        </w:rPr>
        <w:t>логичности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целостности</w:t>
      </w:r>
      <w:r w:rsidRPr="005275E6">
        <w:rPr>
          <w:spacing w:val="1"/>
          <w:sz w:val="24"/>
          <w:szCs w:val="24"/>
        </w:rPr>
        <w:t xml:space="preserve"> </w:t>
      </w:r>
      <w:r w:rsidRPr="005275E6">
        <w:rPr>
          <w:sz w:val="24"/>
          <w:szCs w:val="24"/>
        </w:rPr>
        <w:t>высказывания;</w:t>
      </w:r>
    </w:p>
    <w:p w:rsidR="00607AE8" w:rsidRPr="005275E6" w:rsidRDefault="00607AE8" w:rsidP="00607AE8">
      <w:pPr>
        <w:spacing w:before="2"/>
        <w:ind w:left="720"/>
        <w:jc w:val="both"/>
        <w:rPr>
          <w:i/>
          <w:sz w:val="24"/>
          <w:szCs w:val="24"/>
        </w:rPr>
      </w:pPr>
      <w:r w:rsidRPr="005275E6">
        <w:rPr>
          <w:i/>
          <w:sz w:val="24"/>
          <w:szCs w:val="24"/>
        </w:rPr>
        <w:t>Грамматическая</w:t>
      </w:r>
      <w:r w:rsidRPr="005275E6">
        <w:rPr>
          <w:i/>
          <w:spacing w:val="-5"/>
          <w:sz w:val="24"/>
          <w:szCs w:val="24"/>
        </w:rPr>
        <w:t xml:space="preserve"> </w:t>
      </w:r>
      <w:r w:rsidRPr="005275E6">
        <w:rPr>
          <w:i/>
          <w:sz w:val="24"/>
          <w:szCs w:val="24"/>
        </w:rPr>
        <w:t>сторона</w:t>
      </w:r>
      <w:r w:rsidRPr="005275E6">
        <w:rPr>
          <w:i/>
          <w:spacing w:val="-4"/>
          <w:sz w:val="24"/>
          <w:szCs w:val="24"/>
        </w:rPr>
        <w:t xml:space="preserve"> </w:t>
      </w:r>
      <w:r w:rsidRPr="005275E6">
        <w:rPr>
          <w:i/>
          <w:sz w:val="24"/>
          <w:szCs w:val="24"/>
        </w:rPr>
        <w:t>речи:</w:t>
      </w:r>
    </w:p>
    <w:p w:rsidR="00607AE8" w:rsidRPr="005275E6" w:rsidRDefault="00607AE8" w:rsidP="00607AE8">
      <w:pPr>
        <w:pStyle w:val="ab"/>
        <w:spacing w:before="33" w:line="261" w:lineRule="auto"/>
        <w:ind w:right="540" w:firstLine="600"/>
        <w:rPr>
          <w:sz w:val="24"/>
          <w:szCs w:val="24"/>
        </w:rPr>
      </w:pPr>
      <w:r w:rsidRPr="005275E6">
        <w:rPr>
          <w:sz w:val="24"/>
          <w:szCs w:val="24"/>
        </w:rPr>
        <w:t>понимать особенности структуры простых и сложных предложений и</w:t>
      </w:r>
      <w:r w:rsidRPr="005275E6">
        <w:rPr>
          <w:spacing w:val="1"/>
          <w:sz w:val="24"/>
          <w:szCs w:val="24"/>
        </w:rPr>
        <w:t xml:space="preserve"> </w:t>
      </w:r>
      <w:r w:rsidRPr="005275E6">
        <w:rPr>
          <w:sz w:val="24"/>
          <w:szCs w:val="24"/>
        </w:rPr>
        <w:t>различных</w:t>
      </w:r>
      <w:r w:rsidRPr="005275E6">
        <w:rPr>
          <w:spacing w:val="-5"/>
          <w:sz w:val="24"/>
          <w:szCs w:val="24"/>
        </w:rPr>
        <w:t xml:space="preserve"> </w:t>
      </w:r>
      <w:r w:rsidRPr="005275E6">
        <w:rPr>
          <w:sz w:val="24"/>
          <w:szCs w:val="24"/>
        </w:rPr>
        <w:t>коммуникативных</w:t>
      </w:r>
      <w:r w:rsidRPr="005275E6">
        <w:rPr>
          <w:spacing w:val="-4"/>
          <w:sz w:val="24"/>
          <w:szCs w:val="24"/>
        </w:rPr>
        <w:t xml:space="preserve"> </w:t>
      </w:r>
      <w:r w:rsidRPr="005275E6">
        <w:rPr>
          <w:sz w:val="24"/>
          <w:szCs w:val="24"/>
        </w:rPr>
        <w:t>типов</w:t>
      </w:r>
      <w:r w:rsidRPr="005275E6">
        <w:rPr>
          <w:spacing w:val="-1"/>
          <w:sz w:val="24"/>
          <w:szCs w:val="24"/>
        </w:rPr>
        <w:t xml:space="preserve"> </w:t>
      </w:r>
      <w:r w:rsidRPr="005275E6">
        <w:rPr>
          <w:sz w:val="24"/>
          <w:szCs w:val="24"/>
        </w:rPr>
        <w:t>предложений</w:t>
      </w:r>
      <w:r w:rsidRPr="005275E6">
        <w:rPr>
          <w:spacing w:val="-1"/>
          <w:sz w:val="24"/>
          <w:szCs w:val="24"/>
        </w:rPr>
        <w:t xml:space="preserve"> </w:t>
      </w:r>
      <w:r w:rsidRPr="005275E6">
        <w:rPr>
          <w:sz w:val="24"/>
          <w:szCs w:val="24"/>
        </w:rPr>
        <w:t>немецкого языка;</w:t>
      </w:r>
    </w:p>
    <w:p w:rsidR="00607AE8" w:rsidRPr="005275E6" w:rsidRDefault="00607AE8" w:rsidP="00607AE8">
      <w:pPr>
        <w:pStyle w:val="ab"/>
        <w:spacing w:before="4" w:line="264" w:lineRule="auto"/>
        <w:ind w:left="720" w:right="2419"/>
        <w:rPr>
          <w:sz w:val="24"/>
          <w:szCs w:val="24"/>
        </w:rPr>
      </w:pPr>
      <w:r w:rsidRPr="005275E6">
        <w:rPr>
          <w:sz w:val="24"/>
          <w:szCs w:val="24"/>
        </w:rPr>
        <w:t>распознавать и употреблять в устной и письменной речи:</w:t>
      </w:r>
      <w:r w:rsidRPr="005275E6">
        <w:rPr>
          <w:spacing w:val="-68"/>
          <w:sz w:val="24"/>
          <w:szCs w:val="24"/>
        </w:rPr>
        <w:t xml:space="preserve"> </w:t>
      </w:r>
      <w:r w:rsidRPr="005275E6">
        <w:rPr>
          <w:sz w:val="24"/>
          <w:szCs w:val="24"/>
        </w:rPr>
        <w:t>сложносочинённые</w:t>
      </w:r>
      <w:r w:rsidRPr="005275E6">
        <w:rPr>
          <w:spacing w:val="-2"/>
          <w:sz w:val="24"/>
          <w:szCs w:val="24"/>
        </w:rPr>
        <w:t xml:space="preserve"> </w:t>
      </w:r>
      <w:r w:rsidRPr="005275E6">
        <w:rPr>
          <w:sz w:val="24"/>
          <w:szCs w:val="24"/>
        </w:rPr>
        <w:t>предложения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наречием darum;</w:t>
      </w:r>
    </w:p>
    <w:p w:rsidR="00607AE8" w:rsidRPr="005275E6" w:rsidRDefault="00607AE8" w:rsidP="00607AE8">
      <w:pPr>
        <w:pStyle w:val="ab"/>
        <w:spacing w:before="59" w:line="264" w:lineRule="auto"/>
        <w:ind w:firstLine="600"/>
        <w:jc w:val="left"/>
        <w:rPr>
          <w:sz w:val="24"/>
          <w:szCs w:val="24"/>
        </w:rPr>
      </w:pPr>
      <w:r w:rsidRPr="005275E6">
        <w:rPr>
          <w:sz w:val="24"/>
          <w:szCs w:val="24"/>
        </w:rPr>
        <w:t>сложноподчинённые</w:t>
      </w:r>
      <w:r w:rsidRPr="005275E6">
        <w:rPr>
          <w:spacing w:val="25"/>
          <w:sz w:val="24"/>
          <w:szCs w:val="24"/>
        </w:rPr>
        <w:t xml:space="preserve"> </w:t>
      </w:r>
      <w:r w:rsidRPr="005275E6">
        <w:rPr>
          <w:sz w:val="24"/>
          <w:szCs w:val="24"/>
        </w:rPr>
        <w:t>предложения:</w:t>
      </w:r>
      <w:r w:rsidRPr="005275E6">
        <w:rPr>
          <w:spacing w:val="14"/>
          <w:sz w:val="24"/>
          <w:szCs w:val="24"/>
        </w:rPr>
        <w:t xml:space="preserve"> </w:t>
      </w:r>
      <w:r w:rsidRPr="005275E6">
        <w:rPr>
          <w:sz w:val="24"/>
          <w:szCs w:val="24"/>
        </w:rPr>
        <w:t>дополнительные</w:t>
      </w:r>
      <w:r w:rsidRPr="005275E6">
        <w:rPr>
          <w:spacing w:val="25"/>
          <w:sz w:val="24"/>
          <w:szCs w:val="24"/>
        </w:rPr>
        <w:t xml:space="preserve"> </w:t>
      </w:r>
      <w:r w:rsidRPr="005275E6">
        <w:rPr>
          <w:sz w:val="24"/>
          <w:szCs w:val="24"/>
        </w:rPr>
        <w:t>(с</w:t>
      </w:r>
      <w:r w:rsidRPr="005275E6">
        <w:rPr>
          <w:spacing w:val="20"/>
          <w:sz w:val="24"/>
          <w:szCs w:val="24"/>
        </w:rPr>
        <w:t xml:space="preserve"> </w:t>
      </w:r>
      <w:r w:rsidRPr="005275E6">
        <w:rPr>
          <w:sz w:val="24"/>
          <w:szCs w:val="24"/>
        </w:rPr>
        <w:t>союзом</w:t>
      </w:r>
      <w:r w:rsidRPr="005275E6">
        <w:rPr>
          <w:spacing w:val="20"/>
          <w:sz w:val="24"/>
          <w:szCs w:val="24"/>
        </w:rPr>
        <w:t xml:space="preserve"> </w:t>
      </w:r>
      <w:r w:rsidRPr="005275E6">
        <w:rPr>
          <w:sz w:val="24"/>
          <w:szCs w:val="24"/>
        </w:rPr>
        <w:t>dass),</w:t>
      </w:r>
      <w:r w:rsidRPr="005275E6">
        <w:rPr>
          <w:spacing w:val="-67"/>
          <w:sz w:val="24"/>
          <w:szCs w:val="24"/>
        </w:rPr>
        <w:t xml:space="preserve"> </w:t>
      </w:r>
      <w:r w:rsidRPr="005275E6">
        <w:rPr>
          <w:sz w:val="24"/>
          <w:szCs w:val="24"/>
        </w:rPr>
        <w:t>причины (с</w:t>
      </w:r>
      <w:r w:rsidRPr="005275E6">
        <w:rPr>
          <w:spacing w:val="1"/>
          <w:sz w:val="24"/>
          <w:szCs w:val="24"/>
        </w:rPr>
        <w:t xml:space="preserve"> </w:t>
      </w:r>
      <w:r w:rsidRPr="005275E6">
        <w:rPr>
          <w:sz w:val="24"/>
          <w:szCs w:val="24"/>
        </w:rPr>
        <w:t>союзом</w:t>
      </w:r>
      <w:r w:rsidRPr="005275E6">
        <w:rPr>
          <w:spacing w:val="2"/>
          <w:sz w:val="24"/>
          <w:szCs w:val="24"/>
        </w:rPr>
        <w:t xml:space="preserve"> </w:t>
      </w:r>
      <w:r w:rsidRPr="005275E6">
        <w:rPr>
          <w:sz w:val="24"/>
          <w:szCs w:val="24"/>
        </w:rPr>
        <w:t>weil),</w:t>
      </w:r>
      <w:r w:rsidRPr="005275E6">
        <w:rPr>
          <w:spacing w:val="3"/>
          <w:sz w:val="24"/>
          <w:szCs w:val="24"/>
        </w:rPr>
        <w:t xml:space="preserve"> </w:t>
      </w:r>
      <w:r w:rsidRPr="005275E6">
        <w:rPr>
          <w:sz w:val="24"/>
          <w:szCs w:val="24"/>
        </w:rPr>
        <w:t>условия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союзом</w:t>
      </w:r>
      <w:r w:rsidRPr="005275E6">
        <w:rPr>
          <w:spacing w:val="2"/>
          <w:sz w:val="24"/>
          <w:szCs w:val="24"/>
        </w:rPr>
        <w:t xml:space="preserve"> </w:t>
      </w:r>
      <w:r w:rsidRPr="005275E6">
        <w:rPr>
          <w:sz w:val="24"/>
          <w:szCs w:val="24"/>
        </w:rPr>
        <w:t>wenn);</w:t>
      </w:r>
    </w:p>
    <w:p w:rsidR="00607AE8" w:rsidRPr="005275E6" w:rsidRDefault="00607AE8" w:rsidP="00607AE8">
      <w:pPr>
        <w:pStyle w:val="ab"/>
        <w:tabs>
          <w:tab w:val="left" w:pos="2532"/>
          <w:tab w:val="left" w:pos="2892"/>
          <w:tab w:val="left" w:pos="4421"/>
          <w:tab w:val="left" w:pos="6229"/>
          <w:tab w:val="left" w:pos="8108"/>
          <w:tab w:val="left" w:pos="9019"/>
        </w:tabs>
        <w:spacing w:before="2" w:line="261" w:lineRule="auto"/>
        <w:ind w:right="536" w:firstLine="600"/>
        <w:jc w:val="left"/>
        <w:rPr>
          <w:sz w:val="24"/>
          <w:szCs w:val="24"/>
        </w:rPr>
      </w:pPr>
      <w:r w:rsidRPr="005275E6">
        <w:rPr>
          <w:sz w:val="24"/>
          <w:szCs w:val="24"/>
        </w:rPr>
        <w:t>предложения</w:t>
      </w:r>
      <w:r w:rsidRPr="005275E6">
        <w:rPr>
          <w:sz w:val="24"/>
          <w:szCs w:val="24"/>
        </w:rPr>
        <w:tab/>
        <w:t>с</w:t>
      </w:r>
      <w:r w:rsidRPr="005275E6">
        <w:rPr>
          <w:sz w:val="24"/>
          <w:szCs w:val="24"/>
        </w:rPr>
        <w:tab/>
        <w:t>глаголами,</w:t>
      </w:r>
      <w:r w:rsidRPr="005275E6">
        <w:rPr>
          <w:sz w:val="24"/>
          <w:szCs w:val="24"/>
        </w:rPr>
        <w:tab/>
        <w:t>требующими</w:t>
      </w:r>
      <w:r w:rsidRPr="005275E6">
        <w:rPr>
          <w:sz w:val="24"/>
          <w:szCs w:val="24"/>
        </w:rPr>
        <w:tab/>
        <w:t>употребления</w:t>
      </w:r>
      <w:r w:rsidRPr="005275E6">
        <w:rPr>
          <w:sz w:val="24"/>
          <w:szCs w:val="24"/>
        </w:rPr>
        <w:tab/>
        <w:t>после</w:t>
      </w:r>
      <w:r w:rsidRPr="005275E6">
        <w:rPr>
          <w:sz w:val="24"/>
          <w:szCs w:val="24"/>
        </w:rPr>
        <w:tab/>
        <w:t>них</w:t>
      </w:r>
      <w:r w:rsidRPr="005275E6">
        <w:rPr>
          <w:spacing w:val="-67"/>
          <w:sz w:val="24"/>
          <w:szCs w:val="24"/>
        </w:rPr>
        <w:t xml:space="preserve"> </w:t>
      </w:r>
      <w:r w:rsidRPr="005275E6">
        <w:rPr>
          <w:sz w:val="24"/>
          <w:szCs w:val="24"/>
        </w:rPr>
        <w:t>частицы zu</w:t>
      </w:r>
      <w:r w:rsidRPr="005275E6">
        <w:rPr>
          <w:spacing w:val="-3"/>
          <w:sz w:val="24"/>
          <w:szCs w:val="24"/>
        </w:rPr>
        <w:t xml:space="preserve"> </w:t>
      </w:r>
      <w:r w:rsidRPr="005275E6">
        <w:rPr>
          <w:sz w:val="24"/>
          <w:szCs w:val="24"/>
        </w:rPr>
        <w:t>и</w:t>
      </w:r>
      <w:r w:rsidRPr="005275E6">
        <w:rPr>
          <w:spacing w:val="1"/>
          <w:sz w:val="24"/>
          <w:szCs w:val="24"/>
        </w:rPr>
        <w:t xml:space="preserve"> </w:t>
      </w:r>
      <w:r w:rsidRPr="005275E6">
        <w:rPr>
          <w:sz w:val="24"/>
          <w:szCs w:val="24"/>
        </w:rPr>
        <w:t>инфинитива;</w:t>
      </w:r>
    </w:p>
    <w:p w:rsidR="00607AE8" w:rsidRPr="005275E6" w:rsidRDefault="00607AE8" w:rsidP="00607AE8">
      <w:pPr>
        <w:pStyle w:val="ab"/>
        <w:spacing w:before="4" w:line="264" w:lineRule="auto"/>
        <w:ind w:right="523" w:firstLine="600"/>
        <w:jc w:val="left"/>
        <w:rPr>
          <w:sz w:val="24"/>
          <w:szCs w:val="24"/>
        </w:rPr>
      </w:pPr>
      <w:r w:rsidRPr="005275E6">
        <w:rPr>
          <w:sz w:val="24"/>
          <w:szCs w:val="24"/>
        </w:rPr>
        <w:t>предложения</w:t>
      </w:r>
      <w:r w:rsidRPr="005275E6">
        <w:rPr>
          <w:spacing w:val="18"/>
          <w:sz w:val="24"/>
          <w:szCs w:val="24"/>
        </w:rPr>
        <w:t xml:space="preserve"> </w:t>
      </w:r>
      <w:r w:rsidRPr="005275E6">
        <w:rPr>
          <w:sz w:val="24"/>
          <w:szCs w:val="24"/>
        </w:rPr>
        <w:t>с</w:t>
      </w:r>
      <w:r w:rsidRPr="005275E6">
        <w:rPr>
          <w:spacing w:val="19"/>
          <w:sz w:val="24"/>
          <w:szCs w:val="24"/>
        </w:rPr>
        <w:t xml:space="preserve"> </w:t>
      </w:r>
      <w:r w:rsidRPr="005275E6">
        <w:rPr>
          <w:sz w:val="24"/>
          <w:szCs w:val="24"/>
        </w:rPr>
        <w:t>неопределённо-личным</w:t>
      </w:r>
      <w:r w:rsidRPr="005275E6">
        <w:rPr>
          <w:spacing w:val="24"/>
          <w:sz w:val="24"/>
          <w:szCs w:val="24"/>
        </w:rPr>
        <w:t xml:space="preserve"> </w:t>
      </w:r>
      <w:r w:rsidRPr="005275E6">
        <w:rPr>
          <w:sz w:val="24"/>
          <w:szCs w:val="24"/>
        </w:rPr>
        <w:t>местоимением</w:t>
      </w:r>
      <w:r w:rsidRPr="005275E6">
        <w:rPr>
          <w:spacing w:val="23"/>
          <w:sz w:val="24"/>
          <w:szCs w:val="24"/>
        </w:rPr>
        <w:t xml:space="preserve"> </w:t>
      </w:r>
      <w:r w:rsidRPr="005275E6">
        <w:rPr>
          <w:sz w:val="24"/>
          <w:szCs w:val="24"/>
        </w:rPr>
        <w:t>man,</w:t>
      </w:r>
      <w:r w:rsidRPr="005275E6">
        <w:rPr>
          <w:spacing w:val="21"/>
          <w:sz w:val="24"/>
          <w:szCs w:val="24"/>
        </w:rPr>
        <w:t xml:space="preserve"> </w:t>
      </w:r>
      <w:r w:rsidRPr="005275E6">
        <w:rPr>
          <w:sz w:val="24"/>
          <w:szCs w:val="24"/>
        </w:rPr>
        <w:t>в</w:t>
      </w:r>
      <w:r w:rsidRPr="005275E6">
        <w:rPr>
          <w:spacing w:val="17"/>
          <w:sz w:val="24"/>
          <w:szCs w:val="24"/>
        </w:rPr>
        <w:t xml:space="preserve"> </w:t>
      </w:r>
      <w:r w:rsidRPr="005275E6">
        <w:rPr>
          <w:sz w:val="24"/>
          <w:szCs w:val="24"/>
        </w:rPr>
        <w:t>том</w:t>
      </w:r>
      <w:r w:rsidRPr="005275E6">
        <w:rPr>
          <w:spacing w:val="24"/>
          <w:sz w:val="24"/>
          <w:szCs w:val="24"/>
        </w:rPr>
        <w:t xml:space="preserve"> </w:t>
      </w:r>
      <w:r w:rsidRPr="005275E6">
        <w:rPr>
          <w:sz w:val="24"/>
          <w:szCs w:val="24"/>
        </w:rPr>
        <w:t>числе</w:t>
      </w:r>
      <w:r w:rsidRPr="005275E6">
        <w:rPr>
          <w:spacing w:val="-67"/>
          <w:sz w:val="24"/>
          <w:szCs w:val="24"/>
        </w:rPr>
        <w:t xml:space="preserve"> </w:t>
      </w:r>
      <w:r w:rsidRPr="005275E6">
        <w:rPr>
          <w:sz w:val="24"/>
          <w:szCs w:val="24"/>
        </w:rPr>
        <w:t>с</w:t>
      </w:r>
      <w:r w:rsidRPr="005275E6">
        <w:rPr>
          <w:spacing w:val="1"/>
          <w:sz w:val="24"/>
          <w:szCs w:val="24"/>
        </w:rPr>
        <w:t xml:space="preserve"> </w:t>
      </w:r>
      <w:r w:rsidRPr="005275E6">
        <w:rPr>
          <w:sz w:val="24"/>
          <w:szCs w:val="24"/>
        </w:rPr>
        <w:t>модальными</w:t>
      </w:r>
      <w:r w:rsidRPr="005275E6">
        <w:rPr>
          <w:spacing w:val="1"/>
          <w:sz w:val="24"/>
          <w:szCs w:val="24"/>
        </w:rPr>
        <w:t xml:space="preserve"> </w:t>
      </w:r>
      <w:r w:rsidRPr="005275E6">
        <w:rPr>
          <w:sz w:val="24"/>
          <w:szCs w:val="24"/>
        </w:rPr>
        <w:t>глаголами;</w:t>
      </w:r>
    </w:p>
    <w:p w:rsidR="00607AE8" w:rsidRPr="005275E6" w:rsidRDefault="00607AE8" w:rsidP="00607AE8">
      <w:pPr>
        <w:pStyle w:val="ab"/>
        <w:spacing w:before="2" w:line="264" w:lineRule="auto"/>
        <w:ind w:left="720" w:right="5412"/>
        <w:jc w:val="left"/>
        <w:rPr>
          <w:sz w:val="24"/>
          <w:szCs w:val="24"/>
        </w:rPr>
      </w:pPr>
      <w:r w:rsidRPr="005275E6">
        <w:rPr>
          <w:sz w:val="24"/>
          <w:szCs w:val="24"/>
        </w:rPr>
        <w:t>модальные</w:t>
      </w:r>
      <w:r w:rsidRPr="005275E6">
        <w:rPr>
          <w:spacing w:val="-7"/>
          <w:sz w:val="24"/>
          <w:szCs w:val="24"/>
        </w:rPr>
        <w:t xml:space="preserve"> </w:t>
      </w:r>
      <w:r w:rsidRPr="005275E6">
        <w:rPr>
          <w:sz w:val="24"/>
          <w:szCs w:val="24"/>
        </w:rPr>
        <w:t>глаголы</w:t>
      </w:r>
      <w:r w:rsidRPr="005275E6">
        <w:rPr>
          <w:spacing w:val="-6"/>
          <w:sz w:val="24"/>
          <w:szCs w:val="24"/>
        </w:rPr>
        <w:t xml:space="preserve"> </w:t>
      </w:r>
      <w:r w:rsidRPr="005275E6">
        <w:rPr>
          <w:sz w:val="24"/>
          <w:szCs w:val="24"/>
        </w:rPr>
        <w:t>в</w:t>
      </w:r>
      <w:r w:rsidRPr="005275E6">
        <w:rPr>
          <w:spacing w:val="-7"/>
          <w:sz w:val="24"/>
          <w:szCs w:val="24"/>
        </w:rPr>
        <w:t xml:space="preserve"> </w:t>
      </w:r>
      <w:r w:rsidRPr="005275E6">
        <w:rPr>
          <w:sz w:val="24"/>
          <w:szCs w:val="24"/>
        </w:rPr>
        <w:t>Präteritum;</w:t>
      </w:r>
      <w:r w:rsidRPr="005275E6">
        <w:rPr>
          <w:spacing w:val="-67"/>
          <w:sz w:val="24"/>
          <w:szCs w:val="24"/>
        </w:rPr>
        <w:t xml:space="preserve"> </w:t>
      </w:r>
      <w:r w:rsidRPr="005275E6">
        <w:rPr>
          <w:sz w:val="24"/>
          <w:szCs w:val="24"/>
        </w:rPr>
        <w:t>отрицания</w:t>
      </w:r>
      <w:r w:rsidRPr="005275E6">
        <w:rPr>
          <w:spacing w:val="-1"/>
          <w:sz w:val="24"/>
          <w:szCs w:val="24"/>
        </w:rPr>
        <w:t xml:space="preserve"> </w:t>
      </w:r>
      <w:r w:rsidRPr="005275E6">
        <w:rPr>
          <w:sz w:val="24"/>
          <w:szCs w:val="24"/>
        </w:rPr>
        <w:t>kein,</w:t>
      </w:r>
      <w:r w:rsidRPr="005275E6">
        <w:rPr>
          <w:spacing w:val="5"/>
          <w:sz w:val="24"/>
          <w:szCs w:val="24"/>
        </w:rPr>
        <w:t xml:space="preserve"> </w:t>
      </w:r>
      <w:r w:rsidRPr="005275E6">
        <w:rPr>
          <w:sz w:val="24"/>
          <w:szCs w:val="24"/>
        </w:rPr>
        <w:t>nicht,</w:t>
      </w:r>
      <w:r w:rsidRPr="005275E6">
        <w:rPr>
          <w:spacing w:val="1"/>
          <w:sz w:val="24"/>
          <w:szCs w:val="24"/>
        </w:rPr>
        <w:t xml:space="preserve"> </w:t>
      </w:r>
      <w:r w:rsidRPr="005275E6">
        <w:rPr>
          <w:sz w:val="24"/>
          <w:szCs w:val="24"/>
        </w:rPr>
        <w:t>doch;</w:t>
      </w:r>
    </w:p>
    <w:p w:rsidR="00607AE8" w:rsidRPr="005275E6" w:rsidRDefault="00607AE8" w:rsidP="00607AE8">
      <w:pPr>
        <w:pStyle w:val="ab"/>
        <w:spacing w:line="320" w:lineRule="exact"/>
        <w:ind w:left="720"/>
        <w:jc w:val="left"/>
        <w:rPr>
          <w:sz w:val="24"/>
          <w:szCs w:val="24"/>
        </w:rPr>
      </w:pPr>
      <w:r w:rsidRPr="005275E6">
        <w:rPr>
          <w:sz w:val="24"/>
          <w:szCs w:val="24"/>
        </w:rPr>
        <w:t>числительные</w:t>
      </w:r>
      <w:r w:rsidRPr="005275E6">
        <w:rPr>
          <w:spacing w:val="-3"/>
          <w:sz w:val="24"/>
          <w:szCs w:val="24"/>
        </w:rPr>
        <w:t xml:space="preserve"> </w:t>
      </w:r>
      <w:r w:rsidRPr="005275E6">
        <w:rPr>
          <w:sz w:val="24"/>
          <w:szCs w:val="24"/>
        </w:rPr>
        <w:t>для</w:t>
      </w:r>
      <w:r w:rsidRPr="005275E6">
        <w:rPr>
          <w:spacing w:val="-1"/>
          <w:sz w:val="24"/>
          <w:szCs w:val="24"/>
        </w:rPr>
        <w:t xml:space="preserve"> </w:t>
      </w:r>
      <w:r w:rsidRPr="005275E6">
        <w:rPr>
          <w:sz w:val="24"/>
          <w:szCs w:val="24"/>
        </w:rPr>
        <w:t>обозначения</w:t>
      </w:r>
      <w:r w:rsidRPr="005275E6">
        <w:rPr>
          <w:spacing w:val="-3"/>
          <w:sz w:val="24"/>
          <w:szCs w:val="24"/>
        </w:rPr>
        <w:t xml:space="preserve"> </w:t>
      </w:r>
      <w:r w:rsidRPr="005275E6">
        <w:rPr>
          <w:sz w:val="24"/>
          <w:szCs w:val="24"/>
        </w:rPr>
        <w:t>дат</w:t>
      </w:r>
      <w:r w:rsidRPr="005275E6">
        <w:rPr>
          <w:spacing w:val="-4"/>
          <w:sz w:val="24"/>
          <w:szCs w:val="24"/>
        </w:rPr>
        <w:t xml:space="preserve"> </w:t>
      </w:r>
      <w:r w:rsidRPr="005275E6">
        <w:rPr>
          <w:sz w:val="24"/>
          <w:szCs w:val="24"/>
        </w:rPr>
        <w:t>и</w:t>
      </w:r>
      <w:r w:rsidRPr="005275E6">
        <w:rPr>
          <w:spacing w:val="-3"/>
          <w:sz w:val="24"/>
          <w:szCs w:val="24"/>
        </w:rPr>
        <w:t xml:space="preserve"> </w:t>
      </w:r>
      <w:r w:rsidRPr="005275E6">
        <w:rPr>
          <w:sz w:val="24"/>
          <w:szCs w:val="24"/>
        </w:rPr>
        <w:t>больших</w:t>
      </w:r>
      <w:r w:rsidRPr="005275E6">
        <w:rPr>
          <w:spacing w:val="-8"/>
          <w:sz w:val="24"/>
          <w:szCs w:val="24"/>
        </w:rPr>
        <w:t xml:space="preserve"> </w:t>
      </w:r>
      <w:r w:rsidRPr="005275E6">
        <w:rPr>
          <w:sz w:val="24"/>
          <w:szCs w:val="24"/>
        </w:rPr>
        <w:t>чисел</w:t>
      </w:r>
      <w:r w:rsidRPr="005275E6">
        <w:rPr>
          <w:spacing w:val="-2"/>
          <w:sz w:val="24"/>
          <w:szCs w:val="24"/>
        </w:rPr>
        <w:t xml:space="preserve"> </w:t>
      </w:r>
      <w:r w:rsidRPr="005275E6">
        <w:rPr>
          <w:sz w:val="24"/>
          <w:szCs w:val="24"/>
        </w:rPr>
        <w:t>(до</w:t>
      </w:r>
      <w:r w:rsidRPr="005275E6">
        <w:rPr>
          <w:spacing w:val="-3"/>
          <w:sz w:val="24"/>
          <w:szCs w:val="24"/>
        </w:rPr>
        <w:t xml:space="preserve"> </w:t>
      </w:r>
      <w:r w:rsidRPr="005275E6">
        <w:rPr>
          <w:sz w:val="24"/>
          <w:szCs w:val="24"/>
        </w:rPr>
        <w:t>1</w:t>
      </w:r>
      <w:r w:rsidRPr="005275E6">
        <w:rPr>
          <w:spacing w:val="-4"/>
          <w:sz w:val="24"/>
          <w:szCs w:val="24"/>
        </w:rPr>
        <w:t xml:space="preserve"> </w:t>
      </w:r>
      <w:r w:rsidRPr="005275E6">
        <w:rPr>
          <w:sz w:val="24"/>
          <w:szCs w:val="24"/>
        </w:rPr>
        <w:t>000</w:t>
      </w:r>
      <w:r w:rsidRPr="005275E6">
        <w:rPr>
          <w:spacing w:val="-3"/>
          <w:sz w:val="24"/>
          <w:szCs w:val="24"/>
        </w:rPr>
        <w:t xml:space="preserve"> </w:t>
      </w:r>
      <w:r w:rsidRPr="005275E6">
        <w:rPr>
          <w:sz w:val="24"/>
          <w:szCs w:val="24"/>
        </w:rPr>
        <w:t>000).</w:t>
      </w:r>
    </w:p>
    <w:p w:rsidR="00607AE8" w:rsidRPr="005275E6" w:rsidRDefault="00607AE8" w:rsidP="008A74F0">
      <w:pPr>
        <w:pStyle w:val="a4"/>
        <w:widowControl w:val="0"/>
        <w:numPr>
          <w:ilvl w:val="0"/>
          <w:numId w:val="61"/>
        </w:numPr>
        <w:tabs>
          <w:tab w:val="left" w:pos="1023"/>
        </w:tabs>
        <w:autoSpaceDE w:val="0"/>
        <w:autoSpaceDN w:val="0"/>
        <w:spacing w:before="33" w:after="0" w:line="240" w:lineRule="auto"/>
        <w:contextualSpacing w:val="0"/>
        <w:rPr>
          <w:sz w:val="24"/>
          <w:szCs w:val="24"/>
        </w:rPr>
      </w:pPr>
      <w:r w:rsidRPr="005275E6">
        <w:rPr>
          <w:sz w:val="24"/>
          <w:szCs w:val="24"/>
        </w:rPr>
        <w:t>Социокультурные</w:t>
      </w:r>
      <w:r w:rsidRPr="005275E6">
        <w:rPr>
          <w:spacing w:val="-4"/>
          <w:sz w:val="24"/>
          <w:szCs w:val="24"/>
        </w:rPr>
        <w:t xml:space="preserve"> </w:t>
      </w:r>
      <w:r w:rsidRPr="005275E6">
        <w:rPr>
          <w:sz w:val="24"/>
          <w:szCs w:val="24"/>
        </w:rPr>
        <w:t>знания</w:t>
      </w:r>
      <w:r w:rsidRPr="005275E6">
        <w:rPr>
          <w:spacing w:val="-3"/>
          <w:sz w:val="24"/>
          <w:szCs w:val="24"/>
        </w:rPr>
        <w:t xml:space="preserve"> </w:t>
      </w:r>
      <w:r w:rsidRPr="005275E6">
        <w:rPr>
          <w:sz w:val="24"/>
          <w:szCs w:val="24"/>
        </w:rPr>
        <w:t>и умения:</w:t>
      </w:r>
    </w:p>
    <w:p w:rsidR="00607AE8" w:rsidRPr="005275E6" w:rsidRDefault="00607AE8" w:rsidP="00607AE8">
      <w:pPr>
        <w:pStyle w:val="ab"/>
        <w:spacing w:before="34" w:line="264" w:lineRule="auto"/>
        <w:ind w:right="533" w:firstLine="600"/>
        <w:rPr>
          <w:sz w:val="24"/>
          <w:szCs w:val="24"/>
        </w:rPr>
      </w:pPr>
      <w:r w:rsidRPr="005275E6">
        <w:rPr>
          <w:sz w:val="24"/>
          <w:szCs w:val="24"/>
        </w:rPr>
        <w:t>использовать</w:t>
      </w:r>
      <w:r w:rsidRPr="005275E6">
        <w:rPr>
          <w:spacing w:val="1"/>
          <w:sz w:val="24"/>
          <w:szCs w:val="24"/>
        </w:rPr>
        <w:t xml:space="preserve"> </w:t>
      </w:r>
      <w:r w:rsidRPr="005275E6">
        <w:rPr>
          <w:sz w:val="24"/>
          <w:szCs w:val="24"/>
        </w:rPr>
        <w:t>отдельные</w:t>
      </w:r>
      <w:r w:rsidRPr="005275E6">
        <w:rPr>
          <w:spacing w:val="1"/>
          <w:sz w:val="24"/>
          <w:szCs w:val="24"/>
        </w:rPr>
        <w:t xml:space="preserve"> </w:t>
      </w:r>
      <w:r w:rsidRPr="005275E6">
        <w:rPr>
          <w:sz w:val="24"/>
          <w:szCs w:val="24"/>
        </w:rPr>
        <w:t>социокультурные</w:t>
      </w:r>
      <w:r w:rsidRPr="005275E6">
        <w:rPr>
          <w:spacing w:val="1"/>
          <w:sz w:val="24"/>
          <w:szCs w:val="24"/>
        </w:rPr>
        <w:t xml:space="preserve"> </w:t>
      </w:r>
      <w:r w:rsidRPr="005275E6">
        <w:rPr>
          <w:sz w:val="24"/>
          <w:szCs w:val="24"/>
        </w:rPr>
        <w:t>элементы</w:t>
      </w:r>
      <w:r w:rsidRPr="005275E6">
        <w:rPr>
          <w:spacing w:val="1"/>
          <w:sz w:val="24"/>
          <w:szCs w:val="24"/>
        </w:rPr>
        <w:t xml:space="preserve"> </w:t>
      </w:r>
      <w:r w:rsidRPr="005275E6">
        <w:rPr>
          <w:sz w:val="24"/>
          <w:szCs w:val="24"/>
        </w:rPr>
        <w:t>речевого</w:t>
      </w:r>
      <w:r w:rsidRPr="005275E6">
        <w:rPr>
          <w:spacing w:val="1"/>
          <w:sz w:val="24"/>
          <w:szCs w:val="24"/>
        </w:rPr>
        <w:t xml:space="preserve"> </w:t>
      </w:r>
      <w:r w:rsidRPr="005275E6">
        <w:rPr>
          <w:sz w:val="24"/>
          <w:szCs w:val="24"/>
        </w:rPr>
        <w:t>поведенческого</w:t>
      </w:r>
      <w:r w:rsidRPr="005275E6">
        <w:rPr>
          <w:spacing w:val="1"/>
          <w:sz w:val="24"/>
          <w:szCs w:val="24"/>
        </w:rPr>
        <w:t xml:space="preserve"> </w:t>
      </w:r>
      <w:r w:rsidRPr="005275E6">
        <w:rPr>
          <w:sz w:val="24"/>
          <w:szCs w:val="24"/>
        </w:rPr>
        <w:t>этикета,</w:t>
      </w:r>
      <w:r w:rsidRPr="005275E6">
        <w:rPr>
          <w:spacing w:val="1"/>
          <w:sz w:val="24"/>
          <w:szCs w:val="24"/>
        </w:rPr>
        <w:t xml:space="preserve"> </w:t>
      </w:r>
      <w:r w:rsidRPr="005275E6">
        <w:rPr>
          <w:sz w:val="24"/>
          <w:szCs w:val="24"/>
        </w:rPr>
        <w:t>принятые</w:t>
      </w:r>
      <w:r w:rsidRPr="005275E6">
        <w:rPr>
          <w:spacing w:val="1"/>
          <w:sz w:val="24"/>
          <w:szCs w:val="24"/>
        </w:rPr>
        <w:t xml:space="preserve"> </w:t>
      </w:r>
      <w:r w:rsidRPr="005275E6">
        <w:rPr>
          <w:sz w:val="24"/>
          <w:szCs w:val="24"/>
        </w:rPr>
        <w:t>в стране</w:t>
      </w:r>
      <w:r w:rsidRPr="005275E6">
        <w:rPr>
          <w:spacing w:val="1"/>
          <w:sz w:val="24"/>
          <w:szCs w:val="24"/>
        </w:rPr>
        <w:t xml:space="preserve"> </w:t>
      </w:r>
      <w:r w:rsidRPr="005275E6">
        <w:rPr>
          <w:sz w:val="24"/>
          <w:szCs w:val="24"/>
        </w:rPr>
        <w:t>(странах) изучаемого</w:t>
      </w:r>
      <w:r w:rsidRPr="005275E6">
        <w:rPr>
          <w:spacing w:val="1"/>
          <w:sz w:val="24"/>
          <w:szCs w:val="24"/>
        </w:rPr>
        <w:t xml:space="preserve"> </w:t>
      </w:r>
      <w:r w:rsidRPr="005275E6">
        <w:rPr>
          <w:sz w:val="24"/>
          <w:szCs w:val="24"/>
        </w:rPr>
        <w:t>языка</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4"/>
          <w:sz w:val="24"/>
          <w:szCs w:val="24"/>
        </w:rPr>
        <w:t xml:space="preserve"> </w:t>
      </w:r>
      <w:r w:rsidRPr="005275E6">
        <w:rPr>
          <w:sz w:val="24"/>
          <w:szCs w:val="24"/>
        </w:rPr>
        <w:t>тематического</w:t>
      </w:r>
      <w:r w:rsidRPr="005275E6">
        <w:rPr>
          <w:spacing w:val="1"/>
          <w:sz w:val="24"/>
          <w:szCs w:val="24"/>
        </w:rPr>
        <w:t xml:space="preserve"> </w:t>
      </w:r>
      <w:r w:rsidRPr="005275E6">
        <w:rPr>
          <w:sz w:val="24"/>
          <w:szCs w:val="24"/>
        </w:rPr>
        <w:t>содержания;</w:t>
      </w:r>
    </w:p>
    <w:p w:rsidR="00607AE8" w:rsidRPr="005275E6" w:rsidRDefault="00607AE8" w:rsidP="00607AE8">
      <w:pPr>
        <w:pStyle w:val="ab"/>
        <w:spacing w:line="264" w:lineRule="auto"/>
        <w:ind w:right="528" w:firstLine="600"/>
        <w:rPr>
          <w:sz w:val="24"/>
          <w:szCs w:val="24"/>
        </w:rPr>
      </w:pPr>
      <w:r w:rsidRPr="005275E6">
        <w:rPr>
          <w:sz w:val="24"/>
          <w:szCs w:val="24"/>
        </w:rPr>
        <w:t>понимать</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использовать</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устной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письменной</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наиболее</w:t>
      </w:r>
      <w:r w:rsidRPr="005275E6">
        <w:rPr>
          <w:spacing w:val="1"/>
          <w:sz w:val="24"/>
          <w:szCs w:val="24"/>
        </w:rPr>
        <w:t xml:space="preserve"> </w:t>
      </w:r>
      <w:r w:rsidRPr="005275E6">
        <w:rPr>
          <w:sz w:val="24"/>
          <w:szCs w:val="24"/>
        </w:rPr>
        <w:t>употребительную тематическую фоновую лексику страны (стран) изучаемого</w:t>
      </w:r>
      <w:r w:rsidRPr="005275E6">
        <w:rPr>
          <w:spacing w:val="-67"/>
          <w:sz w:val="24"/>
          <w:szCs w:val="24"/>
        </w:rPr>
        <w:t xml:space="preserve"> </w:t>
      </w:r>
      <w:r w:rsidRPr="005275E6">
        <w:rPr>
          <w:sz w:val="24"/>
          <w:szCs w:val="24"/>
        </w:rPr>
        <w:t>языка</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3"/>
          <w:sz w:val="24"/>
          <w:szCs w:val="24"/>
        </w:rPr>
        <w:t xml:space="preserve"> </w:t>
      </w:r>
      <w:r w:rsidRPr="005275E6">
        <w:rPr>
          <w:sz w:val="24"/>
          <w:szCs w:val="24"/>
        </w:rPr>
        <w:t>тематического содержания</w:t>
      </w:r>
      <w:r w:rsidRPr="005275E6">
        <w:rPr>
          <w:spacing w:val="2"/>
          <w:sz w:val="24"/>
          <w:szCs w:val="24"/>
        </w:rPr>
        <w:t xml:space="preserve"> </w:t>
      </w:r>
      <w:r w:rsidRPr="005275E6">
        <w:rPr>
          <w:sz w:val="24"/>
          <w:szCs w:val="24"/>
        </w:rPr>
        <w:t>речи;</w:t>
      </w:r>
    </w:p>
    <w:p w:rsidR="00607AE8" w:rsidRPr="005275E6" w:rsidRDefault="00607AE8" w:rsidP="00607AE8">
      <w:pPr>
        <w:pStyle w:val="ab"/>
        <w:spacing w:before="2" w:line="261" w:lineRule="auto"/>
        <w:ind w:right="541" w:firstLine="600"/>
        <w:rPr>
          <w:sz w:val="24"/>
          <w:szCs w:val="24"/>
        </w:rPr>
      </w:pPr>
      <w:r w:rsidRPr="005275E6">
        <w:rPr>
          <w:sz w:val="24"/>
          <w:szCs w:val="24"/>
        </w:rPr>
        <w:t>обладать базовыми знаниями о социокультурном портрете и культурном</w:t>
      </w:r>
      <w:r w:rsidRPr="005275E6">
        <w:rPr>
          <w:spacing w:val="-67"/>
          <w:sz w:val="24"/>
          <w:szCs w:val="24"/>
        </w:rPr>
        <w:t xml:space="preserve"> </w:t>
      </w:r>
      <w:r w:rsidRPr="005275E6">
        <w:rPr>
          <w:sz w:val="24"/>
          <w:szCs w:val="24"/>
        </w:rPr>
        <w:t>наследии</w:t>
      </w:r>
      <w:r w:rsidRPr="005275E6">
        <w:rPr>
          <w:spacing w:val="-1"/>
          <w:sz w:val="24"/>
          <w:szCs w:val="24"/>
        </w:rPr>
        <w:t xml:space="preserve"> </w:t>
      </w:r>
      <w:r w:rsidRPr="005275E6">
        <w:rPr>
          <w:sz w:val="24"/>
          <w:szCs w:val="24"/>
        </w:rPr>
        <w:t>родной страны и страны</w:t>
      </w:r>
      <w:r w:rsidRPr="005275E6">
        <w:rPr>
          <w:spacing w:val="-1"/>
          <w:sz w:val="24"/>
          <w:szCs w:val="24"/>
        </w:rPr>
        <w:t xml:space="preserve"> </w:t>
      </w:r>
      <w:r w:rsidRPr="005275E6">
        <w:rPr>
          <w:sz w:val="24"/>
          <w:szCs w:val="24"/>
        </w:rPr>
        <w:t>(стран)</w:t>
      </w:r>
      <w:r w:rsidRPr="005275E6">
        <w:rPr>
          <w:spacing w:val="-1"/>
          <w:sz w:val="24"/>
          <w:szCs w:val="24"/>
        </w:rPr>
        <w:t xml:space="preserve"> </w:t>
      </w:r>
      <w:r w:rsidRPr="005275E6">
        <w:rPr>
          <w:sz w:val="24"/>
          <w:szCs w:val="24"/>
        </w:rPr>
        <w:t>изучаемого языка;</w:t>
      </w:r>
    </w:p>
    <w:p w:rsidR="00607AE8" w:rsidRPr="005275E6" w:rsidRDefault="00607AE8" w:rsidP="00607AE8">
      <w:pPr>
        <w:pStyle w:val="ab"/>
        <w:spacing w:before="4"/>
        <w:ind w:left="720"/>
        <w:rPr>
          <w:sz w:val="24"/>
          <w:szCs w:val="24"/>
        </w:rPr>
      </w:pPr>
      <w:r w:rsidRPr="005275E6">
        <w:rPr>
          <w:sz w:val="24"/>
          <w:szCs w:val="24"/>
        </w:rPr>
        <w:lastRenderedPageBreak/>
        <w:t>кратко</w:t>
      </w:r>
      <w:r w:rsidRPr="005275E6">
        <w:rPr>
          <w:spacing w:val="-4"/>
          <w:sz w:val="24"/>
          <w:szCs w:val="24"/>
        </w:rPr>
        <w:t xml:space="preserve"> </w:t>
      </w:r>
      <w:r w:rsidRPr="005275E6">
        <w:rPr>
          <w:sz w:val="24"/>
          <w:szCs w:val="24"/>
        </w:rPr>
        <w:t>представлять</w:t>
      </w:r>
      <w:r w:rsidRPr="005275E6">
        <w:rPr>
          <w:spacing w:val="-6"/>
          <w:sz w:val="24"/>
          <w:szCs w:val="24"/>
        </w:rPr>
        <w:t xml:space="preserve"> </w:t>
      </w:r>
      <w:r w:rsidRPr="005275E6">
        <w:rPr>
          <w:sz w:val="24"/>
          <w:szCs w:val="24"/>
        </w:rPr>
        <w:t>Россию</w:t>
      </w:r>
      <w:r w:rsidRPr="005275E6">
        <w:rPr>
          <w:spacing w:val="-5"/>
          <w:sz w:val="24"/>
          <w:szCs w:val="24"/>
        </w:rPr>
        <w:t xml:space="preserve"> </w:t>
      </w:r>
      <w:r w:rsidRPr="005275E6">
        <w:rPr>
          <w:sz w:val="24"/>
          <w:szCs w:val="24"/>
        </w:rPr>
        <w:t>и</w:t>
      </w:r>
      <w:r w:rsidRPr="005275E6">
        <w:rPr>
          <w:spacing w:val="-4"/>
          <w:sz w:val="24"/>
          <w:szCs w:val="24"/>
        </w:rPr>
        <w:t xml:space="preserve"> </w:t>
      </w:r>
      <w:r w:rsidRPr="005275E6">
        <w:rPr>
          <w:sz w:val="24"/>
          <w:szCs w:val="24"/>
        </w:rPr>
        <w:t>страну</w:t>
      </w:r>
      <w:r w:rsidRPr="005275E6">
        <w:rPr>
          <w:spacing w:val="-4"/>
          <w:sz w:val="24"/>
          <w:szCs w:val="24"/>
        </w:rPr>
        <w:t xml:space="preserve"> </w:t>
      </w:r>
      <w:r w:rsidRPr="005275E6">
        <w:rPr>
          <w:sz w:val="24"/>
          <w:szCs w:val="24"/>
        </w:rPr>
        <w:t>(страны)</w:t>
      </w:r>
      <w:r w:rsidRPr="005275E6">
        <w:rPr>
          <w:spacing w:val="-4"/>
          <w:sz w:val="24"/>
          <w:szCs w:val="24"/>
        </w:rPr>
        <w:t xml:space="preserve"> </w:t>
      </w:r>
      <w:r w:rsidRPr="005275E6">
        <w:rPr>
          <w:sz w:val="24"/>
          <w:szCs w:val="24"/>
        </w:rPr>
        <w:t>изучаемого</w:t>
      </w:r>
      <w:r w:rsidRPr="005275E6">
        <w:rPr>
          <w:spacing w:val="-4"/>
          <w:sz w:val="24"/>
          <w:szCs w:val="24"/>
        </w:rPr>
        <w:t xml:space="preserve"> </w:t>
      </w:r>
      <w:r w:rsidRPr="005275E6">
        <w:rPr>
          <w:sz w:val="24"/>
          <w:szCs w:val="24"/>
        </w:rPr>
        <w:t>языка.</w:t>
      </w:r>
    </w:p>
    <w:p w:rsidR="00607AE8" w:rsidRPr="005275E6" w:rsidRDefault="00607AE8" w:rsidP="008A74F0">
      <w:pPr>
        <w:pStyle w:val="a4"/>
        <w:widowControl w:val="0"/>
        <w:numPr>
          <w:ilvl w:val="0"/>
          <w:numId w:val="61"/>
        </w:numPr>
        <w:tabs>
          <w:tab w:val="left" w:pos="1023"/>
        </w:tabs>
        <w:autoSpaceDE w:val="0"/>
        <w:autoSpaceDN w:val="0"/>
        <w:spacing w:before="33" w:after="0" w:line="240" w:lineRule="auto"/>
        <w:contextualSpacing w:val="0"/>
        <w:jc w:val="both"/>
        <w:rPr>
          <w:sz w:val="24"/>
          <w:szCs w:val="24"/>
        </w:rPr>
      </w:pPr>
      <w:r w:rsidRPr="005275E6">
        <w:rPr>
          <w:sz w:val="24"/>
          <w:szCs w:val="24"/>
        </w:rPr>
        <w:t>Компенсаторные</w:t>
      </w:r>
      <w:r w:rsidRPr="005275E6">
        <w:rPr>
          <w:spacing w:val="-2"/>
          <w:sz w:val="24"/>
          <w:szCs w:val="24"/>
        </w:rPr>
        <w:t xml:space="preserve"> </w:t>
      </w:r>
      <w:r w:rsidRPr="005275E6">
        <w:rPr>
          <w:sz w:val="24"/>
          <w:szCs w:val="24"/>
        </w:rPr>
        <w:t>умения:</w:t>
      </w:r>
    </w:p>
    <w:p w:rsidR="00607AE8" w:rsidRPr="005275E6" w:rsidRDefault="00607AE8" w:rsidP="00607AE8">
      <w:pPr>
        <w:pStyle w:val="ab"/>
        <w:spacing w:before="33" w:line="264" w:lineRule="auto"/>
        <w:ind w:right="533" w:firstLine="600"/>
        <w:rPr>
          <w:sz w:val="24"/>
          <w:szCs w:val="24"/>
        </w:rPr>
      </w:pPr>
      <w:r w:rsidRPr="005275E6">
        <w:rPr>
          <w:sz w:val="24"/>
          <w:szCs w:val="24"/>
        </w:rPr>
        <w:t>использовать при чтении и аудировании языковую догадку, в том числе</w:t>
      </w:r>
      <w:r w:rsidRPr="005275E6">
        <w:rPr>
          <w:spacing w:val="1"/>
          <w:sz w:val="24"/>
          <w:szCs w:val="24"/>
        </w:rPr>
        <w:t xml:space="preserve"> </w:t>
      </w:r>
      <w:r w:rsidRPr="005275E6">
        <w:rPr>
          <w:sz w:val="24"/>
          <w:szCs w:val="24"/>
        </w:rPr>
        <w:t>контекстуальную, при непосредственном общении переспрашивать, просить</w:t>
      </w:r>
      <w:r w:rsidRPr="005275E6">
        <w:rPr>
          <w:spacing w:val="1"/>
          <w:sz w:val="24"/>
          <w:szCs w:val="24"/>
        </w:rPr>
        <w:t xml:space="preserve"> </w:t>
      </w:r>
      <w:r w:rsidRPr="005275E6">
        <w:rPr>
          <w:sz w:val="24"/>
          <w:szCs w:val="24"/>
        </w:rPr>
        <w:t>повторить,</w:t>
      </w:r>
      <w:r w:rsidRPr="005275E6">
        <w:rPr>
          <w:spacing w:val="70"/>
          <w:sz w:val="24"/>
          <w:szCs w:val="24"/>
        </w:rPr>
        <w:t xml:space="preserve"> </w:t>
      </w:r>
      <w:r w:rsidRPr="005275E6">
        <w:rPr>
          <w:sz w:val="24"/>
          <w:szCs w:val="24"/>
        </w:rPr>
        <w:t>уточняя значения незнакомых слов, игнорировать информацию,</w:t>
      </w:r>
      <w:r w:rsidRPr="005275E6">
        <w:rPr>
          <w:spacing w:val="1"/>
          <w:sz w:val="24"/>
          <w:szCs w:val="24"/>
        </w:rPr>
        <w:t xml:space="preserve"> </w:t>
      </w:r>
      <w:r w:rsidRPr="005275E6">
        <w:rPr>
          <w:sz w:val="24"/>
          <w:szCs w:val="24"/>
        </w:rPr>
        <w:t>не</w:t>
      </w:r>
      <w:r w:rsidRPr="005275E6">
        <w:rPr>
          <w:spacing w:val="1"/>
          <w:sz w:val="24"/>
          <w:szCs w:val="24"/>
        </w:rPr>
        <w:t xml:space="preserve"> </w:t>
      </w:r>
      <w:r w:rsidRPr="005275E6">
        <w:rPr>
          <w:sz w:val="24"/>
          <w:szCs w:val="24"/>
        </w:rPr>
        <w:t>являющуюся</w:t>
      </w:r>
      <w:r w:rsidRPr="005275E6">
        <w:rPr>
          <w:spacing w:val="1"/>
          <w:sz w:val="24"/>
          <w:szCs w:val="24"/>
        </w:rPr>
        <w:t xml:space="preserve"> </w:t>
      </w:r>
      <w:r w:rsidRPr="005275E6">
        <w:rPr>
          <w:sz w:val="24"/>
          <w:szCs w:val="24"/>
        </w:rPr>
        <w:t>необходимой</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понимания</w:t>
      </w:r>
      <w:r w:rsidRPr="005275E6">
        <w:rPr>
          <w:spacing w:val="1"/>
          <w:sz w:val="24"/>
          <w:szCs w:val="24"/>
        </w:rPr>
        <w:t xml:space="preserve"> </w:t>
      </w:r>
      <w:r w:rsidRPr="005275E6">
        <w:rPr>
          <w:sz w:val="24"/>
          <w:szCs w:val="24"/>
        </w:rPr>
        <w:t>основного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прочитанного</w:t>
      </w:r>
      <w:r w:rsidRPr="005275E6">
        <w:rPr>
          <w:spacing w:val="1"/>
          <w:sz w:val="24"/>
          <w:szCs w:val="24"/>
        </w:rPr>
        <w:t xml:space="preserve"> </w:t>
      </w:r>
      <w:r w:rsidRPr="005275E6">
        <w:rPr>
          <w:sz w:val="24"/>
          <w:szCs w:val="24"/>
        </w:rPr>
        <w:t>(прослушанного)</w:t>
      </w:r>
      <w:r w:rsidRPr="005275E6">
        <w:rPr>
          <w:spacing w:val="1"/>
          <w:sz w:val="24"/>
          <w:szCs w:val="24"/>
        </w:rPr>
        <w:t xml:space="preserve"> </w:t>
      </w:r>
      <w:r w:rsidRPr="005275E6">
        <w:rPr>
          <w:sz w:val="24"/>
          <w:szCs w:val="24"/>
        </w:rPr>
        <w:t>текста</w:t>
      </w:r>
      <w:r w:rsidRPr="005275E6">
        <w:rPr>
          <w:spacing w:val="1"/>
          <w:sz w:val="24"/>
          <w:szCs w:val="24"/>
        </w:rPr>
        <w:t xml:space="preserve"> </w:t>
      </w:r>
      <w:r w:rsidRPr="005275E6">
        <w:rPr>
          <w:sz w:val="24"/>
          <w:szCs w:val="24"/>
        </w:rPr>
        <w:t>или</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нахождения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тексте</w:t>
      </w:r>
      <w:r w:rsidRPr="005275E6">
        <w:rPr>
          <w:spacing w:val="1"/>
          <w:sz w:val="24"/>
          <w:szCs w:val="24"/>
        </w:rPr>
        <w:t xml:space="preserve"> </w:t>
      </w:r>
      <w:r w:rsidRPr="005275E6">
        <w:rPr>
          <w:sz w:val="24"/>
          <w:szCs w:val="24"/>
        </w:rPr>
        <w:t>запрашиваемой информации;</w:t>
      </w:r>
    </w:p>
    <w:p w:rsidR="00607AE8" w:rsidRPr="005275E6" w:rsidRDefault="00607AE8" w:rsidP="00607AE8">
      <w:pPr>
        <w:pStyle w:val="ab"/>
        <w:spacing w:line="264" w:lineRule="auto"/>
        <w:ind w:right="535" w:firstLine="600"/>
        <w:rPr>
          <w:sz w:val="24"/>
          <w:szCs w:val="24"/>
        </w:rPr>
      </w:pPr>
      <w:r w:rsidRPr="005275E6">
        <w:rPr>
          <w:sz w:val="24"/>
          <w:szCs w:val="24"/>
        </w:rPr>
        <w:t>владеть умениями классифицировать лексические единицы по темам 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тематического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по</w:t>
      </w:r>
      <w:r w:rsidRPr="005275E6">
        <w:rPr>
          <w:spacing w:val="1"/>
          <w:sz w:val="24"/>
          <w:szCs w:val="24"/>
        </w:rPr>
        <w:t xml:space="preserve"> </w:t>
      </w:r>
      <w:r w:rsidRPr="005275E6">
        <w:rPr>
          <w:sz w:val="24"/>
          <w:szCs w:val="24"/>
        </w:rPr>
        <w:t>частям</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по</w:t>
      </w:r>
      <w:r w:rsidRPr="005275E6">
        <w:rPr>
          <w:spacing w:val="1"/>
          <w:sz w:val="24"/>
          <w:szCs w:val="24"/>
        </w:rPr>
        <w:t xml:space="preserve"> </w:t>
      </w:r>
      <w:r w:rsidRPr="005275E6">
        <w:rPr>
          <w:sz w:val="24"/>
          <w:szCs w:val="24"/>
        </w:rPr>
        <w:t>словообразовательным</w:t>
      </w:r>
      <w:r w:rsidRPr="005275E6">
        <w:rPr>
          <w:spacing w:val="5"/>
          <w:sz w:val="24"/>
          <w:szCs w:val="24"/>
        </w:rPr>
        <w:t xml:space="preserve"> </w:t>
      </w:r>
      <w:r w:rsidRPr="005275E6">
        <w:rPr>
          <w:sz w:val="24"/>
          <w:szCs w:val="24"/>
        </w:rPr>
        <w:t>элементам;</w:t>
      </w:r>
    </w:p>
    <w:p w:rsidR="00607AE8" w:rsidRPr="005275E6" w:rsidRDefault="00607AE8" w:rsidP="00607AE8">
      <w:pPr>
        <w:pStyle w:val="ab"/>
        <w:spacing w:before="1" w:line="264" w:lineRule="auto"/>
        <w:ind w:right="526" w:firstLine="600"/>
        <w:rPr>
          <w:sz w:val="24"/>
          <w:szCs w:val="24"/>
        </w:rPr>
      </w:pPr>
      <w:r w:rsidRPr="005275E6">
        <w:rPr>
          <w:sz w:val="24"/>
          <w:szCs w:val="24"/>
        </w:rPr>
        <w:t>участвовать</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несложных</w:t>
      </w:r>
      <w:r w:rsidRPr="005275E6">
        <w:rPr>
          <w:spacing w:val="1"/>
          <w:sz w:val="24"/>
          <w:szCs w:val="24"/>
        </w:rPr>
        <w:t xml:space="preserve"> </w:t>
      </w:r>
      <w:r w:rsidRPr="005275E6">
        <w:rPr>
          <w:sz w:val="24"/>
          <w:szCs w:val="24"/>
        </w:rPr>
        <w:t>учебных</w:t>
      </w:r>
      <w:r w:rsidRPr="005275E6">
        <w:rPr>
          <w:spacing w:val="1"/>
          <w:sz w:val="24"/>
          <w:szCs w:val="24"/>
        </w:rPr>
        <w:t xml:space="preserve"> </w:t>
      </w:r>
      <w:r w:rsidRPr="005275E6">
        <w:rPr>
          <w:sz w:val="24"/>
          <w:szCs w:val="24"/>
        </w:rPr>
        <w:t>проектах</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использованием</w:t>
      </w:r>
      <w:r w:rsidRPr="005275E6">
        <w:rPr>
          <w:spacing w:val="1"/>
          <w:sz w:val="24"/>
          <w:szCs w:val="24"/>
        </w:rPr>
        <w:t xml:space="preserve"> </w:t>
      </w:r>
      <w:r w:rsidRPr="005275E6">
        <w:rPr>
          <w:sz w:val="24"/>
          <w:szCs w:val="24"/>
        </w:rPr>
        <w:t>материалов</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немецком</w:t>
      </w:r>
      <w:r w:rsidRPr="005275E6">
        <w:rPr>
          <w:spacing w:val="1"/>
          <w:sz w:val="24"/>
          <w:szCs w:val="24"/>
        </w:rPr>
        <w:t xml:space="preserve"> </w:t>
      </w:r>
      <w:r w:rsidRPr="005275E6">
        <w:rPr>
          <w:sz w:val="24"/>
          <w:szCs w:val="24"/>
        </w:rPr>
        <w:t>языке</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применением</w:t>
      </w:r>
      <w:r w:rsidRPr="005275E6">
        <w:rPr>
          <w:spacing w:val="1"/>
          <w:sz w:val="24"/>
          <w:szCs w:val="24"/>
        </w:rPr>
        <w:t xml:space="preserve"> </w:t>
      </w:r>
      <w:r w:rsidRPr="005275E6">
        <w:rPr>
          <w:sz w:val="24"/>
          <w:szCs w:val="24"/>
        </w:rPr>
        <w:t>информационн</w:t>
      </w:r>
      <w:proofErr w:type="gramStart"/>
      <w:r w:rsidRPr="005275E6">
        <w:rPr>
          <w:sz w:val="24"/>
          <w:szCs w:val="24"/>
        </w:rPr>
        <w:t>о-</w:t>
      </w:r>
      <w:proofErr w:type="gramEnd"/>
      <w:r w:rsidRPr="005275E6">
        <w:rPr>
          <w:spacing w:val="1"/>
          <w:sz w:val="24"/>
          <w:szCs w:val="24"/>
        </w:rPr>
        <w:t xml:space="preserve"> </w:t>
      </w:r>
      <w:r w:rsidRPr="005275E6">
        <w:rPr>
          <w:sz w:val="24"/>
          <w:szCs w:val="24"/>
        </w:rPr>
        <w:t>коммуникативных</w:t>
      </w:r>
      <w:r w:rsidRPr="005275E6">
        <w:rPr>
          <w:spacing w:val="1"/>
          <w:sz w:val="24"/>
          <w:szCs w:val="24"/>
        </w:rPr>
        <w:t xml:space="preserve"> </w:t>
      </w:r>
      <w:r w:rsidRPr="005275E6">
        <w:rPr>
          <w:sz w:val="24"/>
          <w:szCs w:val="24"/>
        </w:rPr>
        <w:t>технологий,</w:t>
      </w:r>
      <w:r w:rsidRPr="005275E6">
        <w:rPr>
          <w:spacing w:val="1"/>
          <w:sz w:val="24"/>
          <w:szCs w:val="24"/>
        </w:rPr>
        <w:t xml:space="preserve"> </w:t>
      </w:r>
      <w:r w:rsidRPr="005275E6">
        <w:rPr>
          <w:sz w:val="24"/>
          <w:szCs w:val="24"/>
        </w:rPr>
        <w:t>соблюдая</w:t>
      </w:r>
      <w:r w:rsidRPr="005275E6">
        <w:rPr>
          <w:spacing w:val="1"/>
          <w:sz w:val="24"/>
          <w:szCs w:val="24"/>
        </w:rPr>
        <w:t xml:space="preserve"> </w:t>
      </w:r>
      <w:r w:rsidRPr="005275E6">
        <w:rPr>
          <w:sz w:val="24"/>
          <w:szCs w:val="24"/>
        </w:rPr>
        <w:t>правила</w:t>
      </w:r>
      <w:r w:rsidRPr="005275E6">
        <w:rPr>
          <w:spacing w:val="1"/>
          <w:sz w:val="24"/>
          <w:szCs w:val="24"/>
        </w:rPr>
        <w:t xml:space="preserve"> </w:t>
      </w:r>
      <w:r w:rsidRPr="005275E6">
        <w:rPr>
          <w:sz w:val="24"/>
          <w:szCs w:val="24"/>
        </w:rPr>
        <w:t>информационной</w:t>
      </w:r>
      <w:r w:rsidRPr="005275E6">
        <w:rPr>
          <w:spacing w:val="1"/>
          <w:sz w:val="24"/>
          <w:szCs w:val="24"/>
        </w:rPr>
        <w:t xml:space="preserve"> </w:t>
      </w:r>
      <w:r w:rsidRPr="005275E6">
        <w:rPr>
          <w:sz w:val="24"/>
          <w:szCs w:val="24"/>
        </w:rPr>
        <w:t>безопасности при работе</w:t>
      </w:r>
      <w:r w:rsidRPr="005275E6">
        <w:rPr>
          <w:spacing w:val="2"/>
          <w:sz w:val="24"/>
          <w:szCs w:val="24"/>
        </w:rPr>
        <w:t xml:space="preserve"> </w:t>
      </w:r>
      <w:r w:rsidRPr="005275E6">
        <w:rPr>
          <w:sz w:val="24"/>
          <w:szCs w:val="24"/>
        </w:rPr>
        <w:t>в</w:t>
      </w:r>
      <w:r w:rsidRPr="005275E6">
        <w:rPr>
          <w:spacing w:val="-1"/>
          <w:sz w:val="24"/>
          <w:szCs w:val="24"/>
        </w:rPr>
        <w:t xml:space="preserve"> </w:t>
      </w:r>
      <w:r w:rsidRPr="005275E6">
        <w:rPr>
          <w:sz w:val="24"/>
          <w:szCs w:val="24"/>
        </w:rPr>
        <w:t>сети</w:t>
      </w:r>
      <w:r w:rsidRPr="005275E6">
        <w:rPr>
          <w:spacing w:val="6"/>
          <w:sz w:val="24"/>
          <w:szCs w:val="24"/>
        </w:rPr>
        <w:t xml:space="preserve"> </w:t>
      </w:r>
      <w:r w:rsidRPr="005275E6">
        <w:rPr>
          <w:sz w:val="24"/>
          <w:szCs w:val="24"/>
        </w:rPr>
        <w:t>Интернет;</w:t>
      </w:r>
    </w:p>
    <w:p w:rsidR="00607AE8" w:rsidRPr="005275E6" w:rsidRDefault="00607AE8" w:rsidP="00607AE8">
      <w:pPr>
        <w:pStyle w:val="ab"/>
        <w:spacing w:line="266" w:lineRule="auto"/>
        <w:ind w:right="534" w:firstLine="600"/>
        <w:rPr>
          <w:sz w:val="24"/>
          <w:szCs w:val="24"/>
        </w:rPr>
      </w:pPr>
      <w:r w:rsidRPr="005275E6">
        <w:rPr>
          <w:sz w:val="24"/>
          <w:szCs w:val="24"/>
        </w:rPr>
        <w:t>использовать</w:t>
      </w:r>
      <w:r w:rsidRPr="005275E6">
        <w:rPr>
          <w:spacing w:val="1"/>
          <w:sz w:val="24"/>
          <w:szCs w:val="24"/>
        </w:rPr>
        <w:t xml:space="preserve"> </w:t>
      </w:r>
      <w:r w:rsidRPr="005275E6">
        <w:rPr>
          <w:sz w:val="24"/>
          <w:szCs w:val="24"/>
        </w:rPr>
        <w:t>иноязычные</w:t>
      </w:r>
      <w:r w:rsidRPr="005275E6">
        <w:rPr>
          <w:spacing w:val="1"/>
          <w:sz w:val="24"/>
          <w:szCs w:val="24"/>
        </w:rPr>
        <w:t xml:space="preserve"> </w:t>
      </w:r>
      <w:r w:rsidRPr="005275E6">
        <w:rPr>
          <w:sz w:val="24"/>
          <w:szCs w:val="24"/>
        </w:rPr>
        <w:t>словари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справочники,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информационно-справочные системы в</w:t>
      </w:r>
      <w:r w:rsidRPr="005275E6">
        <w:rPr>
          <w:spacing w:val="-1"/>
          <w:sz w:val="24"/>
          <w:szCs w:val="24"/>
        </w:rPr>
        <w:t xml:space="preserve"> </w:t>
      </w:r>
      <w:r w:rsidRPr="005275E6">
        <w:rPr>
          <w:sz w:val="24"/>
          <w:szCs w:val="24"/>
        </w:rPr>
        <w:t>электронной форме;</w:t>
      </w:r>
    </w:p>
    <w:p w:rsidR="00607AE8" w:rsidRPr="005275E6" w:rsidRDefault="00607AE8" w:rsidP="00607AE8">
      <w:pPr>
        <w:pStyle w:val="ab"/>
        <w:spacing w:line="261" w:lineRule="auto"/>
        <w:ind w:right="542" w:firstLine="600"/>
        <w:rPr>
          <w:sz w:val="24"/>
          <w:szCs w:val="24"/>
        </w:rPr>
      </w:pPr>
      <w:r w:rsidRPr="005275E6">
        <w:rPr>
          <w:sz w:val="24"/>
          <w:szCs w:val="24"/>
        </w:rPr>
        <w:t>достигать взаимопонимания в процессе устного и письменного общения</w:t>
      </w:r>
      <w:r w:rsidRPr="005275E6">
        <w:rPr>
          <w:spacing w:val="-67"/>
          <w:sz w:val="24"/>
          <w:szCs w:val="24"/>
        </w:rPr>
        <w:t xml:space="preserve"> </w:t>
      </w:r>
      <w:r w:rsidRPr="005275E6">
        <w:rPr>
          <w:sz w:val="24"/>
          <w:szCs w:val="24"/>
        </w:rPr>
        <w:t>с носителями иностранного</w:t>
      </w:r>
      <w:r w:rsidRPr="005275E6">
        <w:rPr>
          <w:spacing w:val="-1"/>
          <w:sz w:val="24"/>
          <w:szCs w:val="24"/>
        </w:rPr>
        <w:t xml:space="preserve"> </w:t>
      </w:r>
      <w:r w:rsidRPr="005275E6">
        <w:rPr>
          <w:sz w:val="24"/>
          <w:szCs w:val="24"/>
        </w:rPr>
        <w:t>языка,</w:t>
      </w:r>
      <w:r w:rsidRPr="005275E6">
        <w:rPr>
          <w:spacing w:val="2"/>
          <w:sz w:val="24"/>
          <w:szCs w:val="24"/>
        </w:rPr>
        <w:t xml:space="preserve"> </w:t>
      </w:r>
      <w:r w:rsidRPr="005275E6">
        <w:rPr>
          <w:sz w:val="24"/>
          <w:szCs w:val="24"/>
        </w:rPr>
        <w:t>с</w:t>
      </w:r>
      <w:r w:rsidRPr="005275E6">
        <w:rPr>
          <w:spacing w:val="1"/>
          <w:sz w:val="24"/>
          <w:szCs w:val="24"/>
        </w:rPr>
        <w:t xml:space="preserve"> </w:t>
      </w:r>
      <w:r w:rsidRPr="005275E6">
        <w:rPr>
          <w:sz w:val="24"/>
          <w:szCs w:val="24"/>
        </w:rPr>
        <w:t>людьми другой</w:t>
      </w:r>
      <w:r w:rsidRPr="005275E6">
        <w:rPr>
          <w:spacing w:val="-1"/>
          <w:sz w:val="24"/>
          <w:szCs w:val="24"/>
        </w:rPr>
        <w:t xml:space="preserve"> </w:t>
      </w:r>
      <w:r w:rsidRPr="005275E6">
        <w:rPr>
          <w:sz w:val="24"/>
          <w:szCs w:val="24"/>
        </w:rPr>
        <w:t>культуры;</w:t>
      </w:r>
    </w:p>
    <w:p w:rsidR="00607AE8" w:rsidRPr="005275E6" w:rsidRDefault="00607AE8" w:rsidP="00607AE8">
      <w:pPr>
        <w:pStyle w:val="ab"/>
        <w:spacing w:before="59" w:line="264" w:lineRule="auto"/>
        <w:ind w:right="529" w:firstLine="600"/>
        <w:rPr>
          <w:sz w:val="24"/>
          <w:szCs w:val="24"/>
        </w:rPr>
      </w:pPr>
      <w:r w:rsidRPr="005275E6">
        <w:rPr>
          <w:sz w:val="24"/>
          <w:szCs w:val="24"/>
        </w:rPr>
        <w:t>сравнивать</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устанавливать</w:t>
      </w:r>
      <w:r w:rsidRPr="005275E6">
        <w:rPr>
          <w:spacing w:val="1"/>
          <w:sz w:val="24"/>
          <w:szCs w:val="24"/>
        </w:rPr>
        <w:t xml:space="preserve"> </w:t>
      </w:r>
      <w:r w:rsidRPr="005275E6">
        <w:rPr>
          <w:sz w:val="24"/>
          <w:szCs w:val="24"/>
        </w:rPr>
        <w:t>основания</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сравнения)</w:t>
      </w:r>
      <w:r w:rsidRPr="005275E6">
        <w:rPr>
          <w:spacing w:val="1"/>
          <w:sz w:val="24"/>
          <w:szCs w:val="24"/>
        </w:rPr>
        <w:t xml:space="preserve"> </w:t>
      </w:r>
      <w:r w:rsidRPr="005275E6">
        <w:rPr>
          <w:sz w:val="24"/>
          <w:szCs w:val="24"/>
        </w:rPr>
        <w:t>объекты,</w:t>
      </w:r>
      <w:r w:rsidRPr="005275E6">
        <w:rPr>
          <w:spacing w:val="1"/>
          <w:sz w:val="24"/>
          <w:szCs w:val="24"/>
        </w:rPr>
        <w:t xml:space="preserve"> </w:t>
      </w:r>
      <w:r w:rsidRPr="005275E6">
        <w:rPr>
          <w:sz w:val="24"/>
          <w:szCs w:val="24"/>
        </w:rPr>
        <w:t>явления,</w:t>
      </w:r>
      <w:r w:rsidRPr="005275E6">
        <w:rPr>
          <w:spacing w:val="1"/>
          <w:sz w:val="24"/>
          <w:szCs w:val="24"/>
        </w:rPr>
        <w:t xml:space="preserve"> </w:t>
      </w:r>
      <w:r w:rsidRPr="005275E6">
        <w:rPr>
          <w:sz w:val="24"/>
          <w:szCs w:val="24"/>
        </w:rPr>
        <w:t>процессы,</w:t>
      </w:r>
      <w:r w:rsidRPr="005275E6">
        <w:rPr>
          <w:spacing w:val="1"/>
          <w:sz w:val="24"/>
          <w:szCs w:val="24"/>
        </w:rPr>
        <w:t xml:space="preserve"> </w:t>
      </w:r>
      <w:r w:rsidRPr="005275E6">
        <w:rPr>
          <w:sz w:val="24"/>
          <w:szCs w:val="24"/>
        </w:rPr>
        <w:t>их элементы</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основные</w:t>
      </w:r>
      <w:r w:rsidRPr="005275E6">
        <w:rPr>
          <w:spacing w:val="1"/>
          <w:sz w:val="24"/>
          <w:szCs w:val="24"/>
        </w:rPr>
        <w:t xml:space="preserve"> </w:t>
      </w:r>
      <w:r w:rsidRPr="005275E6">
        <w:rPr>
          <w:sz w:val="24"/>
          <w:szCs w:val="24"/>
        </w:rPr>
        <w:t>функции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изученной</w:t>
      </w:r>
      <w:r w:rsidRPr="005275E6">
        <w:rPr>
          <w:spacing w:val="5"/>
          <w:sz w:val="24"/>
          <w:szCs w:val="24"/>
        </w:rPr>
        <w:t xml:space="preserve"> </w:t>
      </w:r>
      <w:r w:rsidRPr="005275E6">
        <w:rPr>
          <w:sz w:val="24"/>
          <w:szCs w:val="24"/>
        </w:rPr>
        <w:t>тематики.</w:t>
      </w:r>
    </w:p>
    <w:p w:rsidR="00607AE8" w:rsidRPr="005275E6" w:rsidRDefault="00607AE8" w:rsidP="00607AE8">
      <w:pPr>
        <w:pStyle w:val="ab"/>
        <w:spacing w:line="264" w:lineRule="auto"/>
        <w:ind w:right="535" w:firstLine="600"/>
        <w:rPr>
          <w:sz w:val="24"/>
          <w:szCs w:val="24"/>
        </w:rPr>
      </w:pPr>
      <w:r w:rsidRPr="005275E6">
        <w:rPr>
          <w:sz w:val="24"/>
          <w:szCs w:val="24"/>
        </w:rPr>
        <w:t>Предметные</w:t>
      </w:r>
      <w:r w:rsidRPr="005275E6">
        <w:rPr>
          <w:spacing w:val="1"/>
          <w:sz w:val="24"/>
          <w:szCs w:val="24"/>
        </w:rPr>
        <w:t xml:space="preserve"> </w:t>
      </w:r>
      <w:r w:rsidRPr="005275E6">
        <w:rPr>
          <w:sz w:val="24"/>
          <w:szCs w:val="24"/>
        </w:rPr>
        <w:t>результаты</w:t>
      </w:r>
      <w:r w:rsidRPr="005275E6">
        <w:rPr>
          <w:spacing w:val="1"/>
          <w:sz w:val="24"/>
          <w:szCs w:val="24"/>
        </w:rPr>
        <w:t xml:space="preserve"> </w:t>
      </w:r>
      <w:r w:rsidRPr="005275E6">
        <w:rPr>
          <w:sz w:val="24"/>
          <w:szCs w:val="24"/>
        </w:rPr>
        <w:t>освоения</w:t>
      </w:r>
      <w:r w:rsidRPr="005275E6">
        <w:rPr>
          <w:spacing w:val="1"/>
          <w:sz w:val="24"/>
          <w:szCs w:val="24"/>
        </w:rPr>
        <w:t xml:space="preserve"> </w:t>
      </w:r>
      <w:r w:rsidRPr="005275E6">
        <w:rPr>
          <w:sz w:val="24"/>
          <w:szCs w:val="24"/>
        </w:rPr>
        <w:t>программы</w:t>
      </w:r>
      <w:r w:rsidRPr="005275E6">
        <w:rPr>
          <w:spacing w:val="1"/>
          <w:sz w:val="24"/>
          <w:szCs w:val="24"/>
        </w:rPr>
        <w:t xml:space="preserve"> </w:t>
      </w:r>
      <w:r w:rsidRPr="005275E6">
        <w:rPr>
          <w:sz w:val="24"/>
          <w:szCs w:val="24"/>
        </w:rPr>
        <w:t>по</w:t>
      </w:r>
      <w:r w:rsidRPr="005275E6">
        <w:rPr>
          <w:spacing w:val="1"/>
          <w:sz w:val="24"/>
          <w:szCs w:val="24"/>
        </w:rPr>
        <w:t xml:space="preserve"> </w:t>
      </w:r>
      <w:r w:rsidRPr="005275E6">
        <w:rPr>
          <w:sz w:val="24"/>
          <w:szCs w:val="24"/>
        </w:rPr>
        <w:t>иностранному</w:t>
      </w:r>
      <w:r w:rsidRPr="005275E6">
        <w:rPr>
          <w:spacing w:val="1"/>
          <w:sz w:val="24"/>
          <w:szCs w:val="24"/>
        </w:rPr>
        <w:t xml:space="preserve"> </w:t>
      </w:r>
      <w:r w:rsidRPr="005275E6">
        <w:rPr>
          <w:sz w:val="24"/>
          <w:szCs w:val="24"/>
        </w:rPr>
        <w:t>(немецкому)</w:t>
      </w:r>
      <w:r w:rsidRPr="005275E6">
        <w:rPr>
          <w:spacing w:val="-1"/>
          <w:sz w:val="24"/>
          <w:szCs w:val="24"/>
        </w:rPr>
        <w:t xml:space="preserve"> </w:t>
      </w:r>
      <w:r w:rsidRPr="005275E6">
        <w:rPr>
          <w:sz w:val="24"/>
          <w:szCs w:val="24"/>
        </w:rPr>
        <w:t>языку</w:t>
      </w:r>
      <w:r w:rsidRPr="005275E6">
        <w:rPr>
          <w:spacing w:val="-3"/>
          <w:sz w:val="24"/>
          <w:szCs w:val="24"/>
        </w:rPr>
        <w:t xml:space="preserve"> </w:t>
      </w:r>
      <w:r w:rsidRPr="005275E6">
        <w:rPr>
          <w:sz w:val="24"/>
          <w:szCs w:val="24"/>
        </w:rPr>
        <w:t>к концу</w:t>
      </w:r>
      <w:r w:rsidRPr="005275E6">
        <w:rPr>
          <w:spacing w:val="-3"/>
          <w:sz w:val="24"/>
          <w:szCs w:val="24"/>
        </w:rPr>
        <w:t xml:space="preserve"> </w:t>
      </w:r>
      <w:r w:rsidRPr="005275E6">
        <w:rPr>
          <w:sz w:val="24"/>
          <w:szCs w:val="24"/>
        </w:rPr>
        <w:t>обучения</w:t>
      </w:r>
      <w:r w:rsidRPr="005275E6">
        <w:rPr>
          <w:spacing w:val="7"/>
          <w:sz w:val="24"/>
          <w:szCs w:val="24"/>
        </w:rPr>
        <w:t xml:space="preserve"> </w:t>
      </w:r>
      <w:r w:rsidRPr="005275E6">
        <w:rPr>
          <w:b/>
          <w:i/>
          <w:sz w:val="24"/>
          <w:szCs w:val="24"/>
        </w:rPr>
        <w:t>в</w:t>
      </w:r>
      <w:r w:rsidRPr="005275E6">
        <w:rPr>
          <w:b/>
          <w:i/>
          <w:spacing w:val="2"/>
          <w:sz w:val="24"/>
          <w:szCs w:val="24"/>
        </w:rPr>
        <w:t xml:space="preserve"> </w:t>
      </w:r>
      <w:r w:rsidRPr="005275E6">
        <w:rPr>
          <w:b/>
          <w:i/>
          <w:sz w:val="24"/>
          <w:szCs w:val="24"/>
        </w:rPr>
        <w:t>8</w:t>
      </w:r>
      <w:r w:rsidRPr="005275E6">
        <w:rPr>
          <w:b/>
          <w:i/>
          <w:spacing w:val="6"/>
          <w:sz w:val="24"/>
          <w:szCs w:val="24"/>
        </w:rPr>
        <w:t xml:space="preserve"> </w:t>
      </w:r>
      <w:r w:rsidRPr="005275E6">
        <w:rPr>
          <w:b/>
          <w:i/>
          <w:sz w:val="24"/>
          <w:szCs w:val="24"/>
        </w:rPr>
        <w:t>классе</w:t>
      </w:r>
      <w:r w:rsidRPr="005275E6">
        <w:rPr>
          <w:sz w:val="24"/>
          <w:szCs w:val="24"/>
        </w:rPr>
        <w:t>.</w:t>
      </w:r>
    </w:p>
    <w:p w:rsidR="00607AE8" w:rsidRPr="005275E6" w:rsidRDefault="00607AE8" w:rsidP="008A74F0">
      <w:pPr>
        <w:pStyle w:val="a4"/>
        <w:widowControl w:val="0"/>
        <w:numPr>
          <w:ilvl w:val="0"/>
          <w:numId w:val="60"/>
        </w:numPr>
        <w:tabs>
          <w:tab w:val="left" w:pos="1023"/>
        </w:tabs>
        <w:autoSpaceDE w:val="0"/>
        <w:autoSpaceDN w:val="0"/>
        <w:spacing w:before="1" w:after="0" w:line="240" w:lineRule="auto"/>
        <w:contextualSpacing w:val="0"/>
        <w:jc w:val="both"/>
        <w:rPr>
          <w:sz w:val="24"/>
          <w:szCs w:val="24"/>
        </w:rPr>
      </w:pPr>
      <w:r w:rsidRPr="005275E6">
        <w:rPr>
          <w:sz w:val="24"/>
          <w:szCs w:val="24"/>
        </w:rPr>
        <w:t>Коммуникативные</w:t>
      </w:r>
      <w:r w:rsidRPr="005275E6">
        <w:rPr>
          <w:spacing w:val="-6"/>
          <w:sz w:val="24"/>
          <w:szCs w:val="24"/>
        </w:rPr>
        <w:t xml:space="preserve"> </w:t>
      </w:r>
      <w:r w:rsidRPr="005275E6">
        <w:rPr>
          <w:sz w:val="24"/>
          <w:szCs w:val="24"/>
        </w:rPr>
        <w:t>умения.</w:t>
      </w:r>
    </w:p>
    <w:p w:rsidR="00607AE8" w:rsidRPr="005275E6" w:rsidRDefault="00607AE8" w:rsidP="00607AE8">
      <w:pPr>
        <w:spacing w:before="33"/>
        <w:ind w:left="720"/>
        <w:rPr>
          <w:i/>
          <w:sz w:val="24"/>
          <w:szCs w:val="24"/>
        </w:rPr>
      </w:pPr>
      <w:r w:rsidRPr="005275E6">
        <w:rPr>
          <w:i/>
          <w:sz w:val="24"/>
          <w:szCs w:val="24"/>
        </w:rPr>
        <w:t>Говорение:</w:t>
      </w:r>
    </w:p>
    <w:p w:rsidR="00607AE8" w:rsidRPr="005275E6" w:rsidRDefault="00607AE8" w:rsidP="00607AE8">
      <w:pPr>
        <w:pStyle w:val="ab"/>
        <w:spacing w:before="33" w:line="264" w:lineRule="auto"/>
        <w:ind w:right="526" w:firstLine="600"/>
        <w:rPr>
          <w:sz w:val="24"/>
          <w:szCs w:val="24"/>
        </w:rPr>
      </w:pPr>
      <w:r w:rsidRPr="005275E6">
        <w:rPr>
          <w:sz w:val="24"/>
          <w:szCs w:val="24"/>
        </w:rPr>
        <w:t>вести</w:t>
      </w:r>
      <w:r w:rsidRPr="005275E6">
        <w:rPr>
          <w:spacing w:val="1"/>
          <w:sz w:val="24"/>
          <w:szCs w:val="24"/>
        </w:rPr>
        <w:t xml:space="preserve"> </w:t>
      </w:r>
      <w:r w:rsidRPr="005275E6">
        <w:rPr>
          <w:sz w:val="24"/>
          <w:szCs w:val="24"/>
        </w:rPr>
        <w:t>разные</w:t>
      </w:r>
      <w:r w:rsidRPr="005275E6">
        <w:rPr>
          <w:spacing w:val="1"/>
          <w:sz w:val="24"/>
          <w:szCs w:val="24"/>
        </w:rPr>
        <w:t xml:space="preserve"> </w:t>
      </w:r>
      <w:r w:rsidRPr="005275E6">
        <w:rPr>
          <w:sz w:val="24"/>
          <w:szCs w:val="24"/>
        </w:rPr>
        <w:t>виды</w:t>
      </w:r>
      <w:r w:rsidRPr="005275E6">
        <w:rPr>
          <w:spacing w:val="1"/>
          <w:sz w:val="24"/>
          <w:szCs w:val="24"/>
        </w:rPr>
        <w:t xml:space="preserve"> </w:t>
      </w:r>
      <w:r w:rsidRPr="005275E6">
        <w:rPr>
          <w:sz w:val="24"/>
          <w:szCs w:val="24"/>
        </w:rPr>
        <w:t>диалогов</w:t>
      </w:r>
      <w:r w:rsidRPr="005275E6">
        <w:rPr>
          <w:spacing w:val="1"/>
          <w:sz w:val="24"/>
          <w:szCs w:val="24"/>
        </w:rPr>
        <w:t xml:space="preserve"> </w:t>
      </w:r>
      <w:r w:rsidRPr="005275E6">
        <w:rPr>
          <w:sz w:val="24"/>
          <w:szCs w:val="24"/>
        </w:rPr>
        <w:t>(диалог</w:t>
      </w:r>
      <w:r w:rsidRPr="005275E6">
        <w:rPr>
          <w:spacing w:val="1"/>
          <w:sz w:val="24"/>
          <w:szCs w:val="24"/>
        </w:rPr>
        <w:t xml:space="preserve"> </w:t>
      </w:r>
      <w:r w:rsidRPr="005275E6">
        <w:rPr>
          <w:sz w:val="24"/>
          <w:szCs w:val="24"/>
        </w:rPr>
        <w:t>этикетного</w:t>
      </w:r>
      <w:r w:rsidRPr="005275E6">
        <w:rPr>
          <w:spacing w:val="1"/>
          <w:sz w:val="24"/>
          <w:szCs w:val="24"/>
        </w:rPr>
        <w:t xml:space="preserve"> </w:t>
      </w:r>
      <w:r w:rsidRPr="005275E6">
        <w:rPr>
          <w:sz w:val="24"/>
          <w:szCs w:val="24"/>
        </w:rPr>
        <w:t>характера,</w:t>
      </w:r>
      <w:r w:rsidRPr="005275E6">
        <w:rPr>
          <w:spacing w:val="1"/>
          <w:sz w:val="24"/>
          <w:szCs w:val="24"/>
        </w:rPr>
        <w:t xml:space="preserve"> </w:t>
      </w:r>
      <w:r w:rsidRPr="005275E6">
        <w:rPr>
          <w:sz w:val="24"/>
          <w:szCs w:val="24"/>
        </w:rPr>
        <w:t>диало</w:t>
      </w:r>
      <w:proofErr w:type="gramStart"/>
      <w:r w:rsidRPr="005275E6">
        <w:rPr>
          <w:sz w:val="24"/>
          <w:szCs w:val="24"/>
        </w:rPr>
        <w:t>г-</w:t>
      </w:r>
      <w:proofErr w:type="gramEnd"/>
      <w:r w:rsidRPr="005275E6">
        <w:rPr>
          <w:spacing w:val="1"/>
          <w:sz w:val="24"/>
          <w:szCs w:val="24"/>
        </w:rPr>
        <w:t xml:space="preserve"> </w:t>
      </w:r>
      <w:r w:rsidRPr="005275E6">
        <w:rPr>
          <w:sz w:val="24"/>
          <w:szCs w:val="24"/>
        </w:rPr>
        <w:t>побуждение</w:t>
      </w:r>
      <w:r w:rsidRPr="005275E6">
        <w:rPr>
          <w:spacing w:val="1"/>
          <w:sz w:val="24"/>
          <w:szCs w:val="24"/>
        </w:rPr>
        <w:t xml:space="preserve"> </w:t>
      </w:r>
      <w:r w:rsidRPr="005275E6">
        <w:rPr>
          <w:sz w:val="24"/>
          <w:szCs w:val="24"/>
        </w:rPr>
        <w:t>к</w:t>
      </w:r>
      <w:r w:rsidRPr="005275E6">
        <w:rPr>
          <w:spacing w:val="1"/>
          <w:sz w:val="24"/>
          <w:szCs w:val="24"/>
        </w:rPr>
        <w:t xml:space="preserve"> </w:t>
      </w:r>
      <w:r w:rsidRPr="005275E6">
        <w:rPr>
          <w:sz w:val="24"/>
          <w:szCs w:val="24"/>
        </w:rPr>
        <w:t>действию,</w:t>
      </w:r>
      <w:r w:rsidRPr="005275E6">
        <w:rPr>
          <w:spacing w:val="1"/>
          <w:sz w:val="24"/>
          <w:szCs w:val="24"/>
        </w:rPr>
        <w:t xml:space="preserve"> </w:t>
      </w:r>
      <w:r w:rsidRPr="005275E6">
        <w:rPr>
          <w:sz w:val="24"/>
          <w:szCs w:val="24"/>
        </w:rPr>
        <w:t>диалог-расспрос,</w:t>
      </w:r>
      <w:r w:rsidRPr="005275E6">
        <w:rPr>
          <w:spacing w:val="1"/>
          <w:sz w:val="24"/>
          <w:szCs w:val="24"/>
        </w:rPr>
        <w:t xml:space="preserve"> </w:t>
      </w:r>
      <w:r w:rsidRPr="005275E6">
        <w:rPr>
          <w:sz w:val="24"/>
          <w:szCs w:val="24"/>
        </w:rPr>
        <w:t>комбинированный</w:t>
      </w:r>
      <w:r w:rsidRPr="005275E6">
        <w:rPr>
          <w:spacing w:val="1"/>
          <w:sz w:val="24"/>
          <w:szCs w:val="24"/>
        </w:rPr>
        <w:t xml:space="preserve"> </w:t>
      </w:r>
      <w:r w:rsidRPr="005275E6">
        <w:rPr>
          <w:sz w:val="24"/>
          <w:szCs w:val="24"/>
        </w:rPr>
        <w:t>диалог,</w:t>
      </w:r>
      <w:r w:rsidRPr="005275E6">
        <w:rPr>
          <w:spacing w:val="1"/>
          <w:sz w:val="24"/>
          <w:szCs w:val="24"/>
        </w:rPr>
        <w:t xml:space="preserve"> </w:t>
      </w:r>
      <w:r w:rsidRPr="005275E6">
        <w:rPr>
          <w:sz w:val="24"/>
          <w:szCs w:val="24"/>
        </w:rPr>
        <w:t>включающий различные виды диалогов) в рамках тематического содержания</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8</w:t>
      </w:r>
      <w:r w:rsidRPr="005275E6">
        <w:rPr>
          <w:spacing w:val="1"/>
          <w:sz w:val="24"/>
          <w:szCs w:val="24"/>
        </w:rPr>
        <w:t xml:space="preserve"> </w:t>
      </w:r>
      <w:r w:rsidRPr="005275E6">
        <w:rPr>
          <w:sz w:val="24"/>
          <w:szCs w:val="24"/>
        </w:rPr>
        <w:t>класса</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стандартных</w:t>
      </w:r>
      <w:r w:rsidRPr="005275E6">
        <w:rPr>
          <w:spacing w:val="1"/>
          <w:sz w:val="24"/>
          <w:szCs w:val="24"/>
        </w:rPr>
        <w:t xml:space="preserve"> </w:t>
      </w:r>
      <w:r w:rsidRPr="005275E6">
        <w:rPr>
          <w:sz w:val="24"/>
          <w:szCs w:val="24"/>
        </w:rPr>
        <w:t>ситуациях</w:t>
      </w:r>
      <w:r w:rsidRPr="005275E6">
        <w:rPr>
          <w:spacing w:val="1"/>
          <w:sz w:val="24"/>
          <w:szCs w:val="24"/>
        </w:rPr>
        <w:t xml:space="preserve"> </w:t>
      </w:r>
      <w:r w:rsidRPr="005275E6">
        <w:rPr>
          <w:sz w:val="24"/>
          <w:szCs w:val="24"/>
        </w:rPr>
        <w:t>неофициального</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вербальными и (или) зрительными опорами, с соблюдением норм речевого</w:t>
      </w:r>
      <w:r w:rsidRPr="005275E6">
        <w:rPr>
          <w:spacing w:val="1"/>
          <w:sz w:val="24"/>
          <w:szCs w:val="24"/>
        </w:rPr>
        <w:t xml:space="preserve"> </w:t>
      </w:r>
      <w:r w:rsidRPr="005275E6">
        <w:rPr>
          <w:sz w:val="24"/>
          <w:szCs w:val="24"/>
        </w:rPr>
        <w:t>этикета, принятого в стране (странах) изучаемого языка (до семи реплик со</w:t>
      </w:r>
      <w:r w:rsidRPr="005275E6">
        <w:rPr>
          <w:spacing w:val="1"/>
          <w:sz w:val="24"/>
          <w:szCs w:val="24"/>
        </w:rPr>
        <w:t xml:space="preserve"> </w:t>
      </w:r>
      <w:r w:rsidRPr="005275E6">
        <w:rPr>
          <w:sz w:val="24"/>
          <w:szCs w:val="24"/>
        </w:rPr>
        <w:t>стороны каждого</w:t>
      </w:r>
      <w:r w:rsidRPr="005275E6">
        <w:rPr>
          <w:spacing w:val="1"/>
          <w:sz w:val="24"/>
          <w:szCs w:val="24"/>
        </w:rPr>
        <w:t xml:space="preserve"> </w:t>
      </w:r>
      <w:r w:rsidRPr="005275E6">
        <w:rPr>
          <w:sz w:val="24"/>
          <w:szCs w:val="24"/>
        </w:rPr>
        <w:t>собеседника);</w:t>
      </w:r>
    </w:p>
    <w:p w:rsidR="00607AE8" w:rsidRPr="005275E6" w:rsidRDefault="00607AE8" w:rsidP="00607AE8">
      <w:pPr>
        <w:pStyle w:val="ab"/>
        <w:spacing w:line="264" w:lineRule="auto"/>
        <w:ind w:right="528" w:firstLine="600"/>
        <w:rPr>
          <w:sz w:val="24"/>
          <w:szCs w:val="24"/>
        </w:rPr>
      </w:pPr>
      <w:proofErr w:type="gramStart"/>
      <w:r w:rsidRPr="005275E6">
        <w:rPr>
          <w:sz w:val="24"/>
          <w:szCs w:val="24"/>
        </w:rPr>
        <w:t>создавать разные виды монологических высказываний (описание, в том</w:t>
      </w:r>
      <w:r w:rsidRPr="005275E6">
        <w:rPr>
          <w:spacing w:val="1"/>
          <w:sz w:val="24"/>
          <w:szCs w:val="24"/>
        </w:rPr>
        <w:t xml:space="preserve"> </w:t>
      </w:r>
      <w:r w:rsidRPr="005275E6">
        <w:rPr>
          <w:sz w:val="24"/>
          <w:szCs w:val="24"/>
        </w:rPr>
        <w:t>числе характеристика, повествование или сообщение) с вербальными и (или)</w:t>
      </w:r>
      <w:r w:rsidRPr="005275E6">
        <w:rPr>
          <w:spacing w:val="1"/>
          <w:sz w:val="24"/>
          <w:szCs w:val="24"/>
        </w:rPr>
        <w:t xml:space="preserve"> </w:t>
      </w:r>
      <w:r w:rsidRPr="005275E6">
        <w:rPr>
          <w:sz w:val="24"/>
          <w:szCs w:val="24"/>
        </w:rPr>
        <w:t>зрительными</w:t>
      </w:r>
      <w:r w:rsidRPr="005275E6">
        <w:rPr>
          <w:spacing w:val="1"/>
          <w:sz w:val="24"/>
          <w:szCs w:val="24"/>
        </w:rPr>
        <w:t xml:space="preserve"> </w:t>
      </w:r>
      <w:r w:rsidRPr="005275E6">
        <w:rPr>
          <w:sz w:val="24"/>
          <w:szCs w:val="24"/>
        </w:rPr>
        <w:t>опорами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тематического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(объём</w:t>
      </w:r>
      <w:r w:rsidRPr="005275E6">
        <w:rPr>
          <w:spacing w:val="1"/>
          <w:sz w:val="24"/>
          <w:szCs w:val="24"/>
        </w:rPr>
        <w:t xml:space="preserve"> </w:t>
      </w:r>
      <w:r w:rsidRPr="005275E6">
        <w:rPr>
          <w:sz w:val="24"/>
          <w:szCs w:val="24"/>
        </w:rPr>
        <w:t>монологического</w:t>
      </w:r>
      <w:r w:rsidRPr="005275E6">
        <w:rPr>
          <w:spacing w:val="1"/>
          <w:sz w:val="24"/>
          <w:szCs w:val="24"/>
        </w:rPr>
        <w:t xml:space="preserve"> </w:t>
      </w:r>
      <w:r w:rsidRPr="005275E6">
        <w:rPr>
          <w:sz w:val="24"/>
          <w:szCs w:val="24"/>
        </w:rPr>
        <w:t>высказывания</w:t>
      </w:r>
      <w:r w:rsidRPr="005275E6">
        <w:rPr>
          <w:spacing w:val="1"/>
          <w:sz w:val="24"/>
          <w:szCs w:val="24"/>
        </w:rPr>
        <w:t xml:space="preserve"> </w:t>
      </w:r>
      <w:r w:rsidRPr="005275E6">
        <w:rPr>
          <w:sz w:val="24"/>
          <w:szCs w:val="24"/>
        </w:rPr>
        <w:t>–</w:t>
      </w:r>
      <w:r w:rsidRPr="005275E6">
        <w:rPr>
          <w:spacing w:val="1"/>
          <w:sz w:val="24"/>
          <w:szCs w:val="24"/>
        </w:rPr>
        <w:t xml:space="preserve"> </w:t>
      </w:r>
      <w:r w:rsidRPr="005275E6">
        <w:rPr>
          <w:sz w:val="24"/>
          <w:szCs w:val="24"/>
        </w:rPr>
        <w:t>до</w:t>
      </w:r>
      <w:r w:rsidRPr="005275E6">
        <w:rPr>
          <w:spacing w:val="1"/>
          <w:sz w:val="24"/>
          <w:szCs w:val="24"/>
        </w:rPr>
        <w:t xml:space="preserve"> </w:t>
      </w:r>
      <w:r w:rsidRPr="005275E6">
        <w:rPr>
          <w:sz w:val="24"/>
          <w:szCs w:val="24"/>
        </w:rPr>
        <w:t>9–10</w:t>
      </w:r>
      <w:r w:rsidRPr="005275E6">
        <w:rPr>
          <w:spacing w:val="1"/>
          <w:sz w:val="24"/>
          <w:szCs w:val="24"/>
        </w:rPr>
        <w:t xml:space="preserve"> </w:t>
      </w:r>
      <w:r w:rsidRPr="005275E6">
        <w:rPr>
          <w:sz w:val="24"/>
          <w:szCs w:val="24"/>
        </w:rPr>
        <w:t>фраз),</w:t>
      </w:r>
      <w:r w:rsidRPr="005275E6">
        <w:rPr>
          <w:spacing w:val="1"/>
          <w:sz w:val="24"/>
          <w:szCs w:val="24"/>
        </w:rPr>
        <w:t xml:space="preserve"> </w:t>
      </w:r>
      <w:r w:rsidRPr="005275E6">
        <w:rPr>
          <w:sz w:val="24"/>
          <w:szCs w:val="24"/>
        </w:rPr>
        <w:t>выражать</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кратко</w:t>
      </w:r>
      <w:r w:rsidRPr="005275E6">
        <w:rPr>
          <w:spacing w:val="1"/>
          <w:sz w:val="24"/>
          <w:szCs w:val="24"/>
        </w:rPr>
        <w:t xml:space="preserve"> </w:t>
      </w:r>
      <w:r w:rsidRPr="005275E6">
        <w:rPr>
          <w:sz w:val="24"/>
          <w:szCs w:val="24"/>
        </w:rPr>
        <w:t>аргументировать своё мнение, излагать основное содержание прочитанного</w:t>
      </w:r>
      <w:r w:rsidRPr="005275E6">
        <w:rPr>
          <w:spacing w:val="1"/>
          <w:sz w:val="24"/>
          <w:szCs w:val="24"/>
        </w:rPr>
        <w:t xml:space="preserve"> </w:t>
      </w:r>
      <w:r w:rsidRPr="005275E6">
        <w:rPr>
          <w:sz w:val="24"/>
          <w:szCs w:val="24"/>
        </w:rPr>
        <w:t>(прослушанного)</w:t>
      </w:r>
      <w:r w:rsidRPr="005275E6">
        <w:rPr>
          <w:spacing w:val="2"/>
          <w:sz w:val="24"/>
          <w:szCs w:val="24"/>
        </w:rPr>
        <w:t xml:space="preserve"> </w:t>
      </w:r>
      <w:r w:rsidRPr="005275E6">
        <w:rPr>
          <w:sz w:val="24"/>
          <w:szCs w:val="24"/>
        </w:rPr>
        <w:t>текста</w:t>
      </w:r>
      <w:r w:rsidRPr="005275E6">
        <w:rPr>
          <w:spacing w:val="5"/>
          <w:sz w:val="24"/>
          <w:szCs w:val="24"/>
        </w:rPr>
        <w:t xml:space="preserve"> </w:t>
      </w:r>
      <w:r w:rsidRPr="005275E6">
        <w:rPr>
          <w:sz w:val="24"/>
          <w:szCs w:val="24"/>
        </w:rPr>
        <w:t>с</w:t>
      </w:r>
      <w:r w:rsidRPr="005275E6">
        <w:rPr>
          <w:spacing w:val="5"/>
          <w:sz w:val="24"/>
          <w:szCs w:val="24"/>
        </w:rPr>
        <w:t xml:space="preserve"> </w:t>
      </w:r>
      <w:r w:rsidRPr="005275E6">
        <w:rPr>
          <w:sz w:val="24"/>
          <w:szCs w:val="24"/>
        </w:rPr>
        <w:t>вербальными</w:t>
      </w:r>
      <w:r w:rsidRPr="005275E6">
        <w:rPr>
          <w:spacing w:val="8"/>
          <w:sz w:val="24"/>
          <w:szCs w:val="24"/>
        </w:rPr>
        <w:t xml:space="preserve"> </w:t>
      </w:r>
      <w:r w:rsidRPr="005275E6">
        <w:rPr>
          <w:sz w:val="24"/>
          <w:szCs w:val="24"/>
        </w:rPr>
        <w:t>и</w:t>
      </w:r>
      <w:r w:rsidRPr="005275E6">
        <w:rPr>
          <w:spacing w:val="-1"/>
          <w:sz w:val="24"/>
          <w:szCs w:val="24"/>
        </w:rPr>
        <w:t xml:space="preserve"> </w:t>
      </w:r>
      <w:r w:rsidRPr="005275E6">
        <w:rPr>
          <w:sz w:val="24"/>
          <w:szCs w:val="24"/>
        </w:rPr>
        <w:t>(или)</w:t>
      </w:r>
      <w:r w:rsidRPr="005275E6">
        <w:rPr>
          <w:spacing w:val="-2"/>
          <w:sz w:val="24"/>
          <w:szCs w:val="24"/>
        </w:rPr>
        <w:t xml:space="preserve"> </w:t>
      </w:r>
      <w:r w:rsidRPr="005275E6">
        <w:rPr>
          <w:sz w:val="24"/>
          <w:szCs w:val="24"/>
        </w:rPr>
        <w:t>зрительными</w:t>
      </w:r>
      <w:r w:rsidRPr="005275E6">
        <w:rPr>
          <w:spacing w:val="3"/>
          <w:sz w:val="24"/>
          <w:szCs w:val="24"/>
        </w:rPr>
        <w:t xml:space="preserve"> </w:t>
      </w:r>
      <w:r w:rsidRPr="005275E6">
        <w:rPr>
          <w:sz w:val="24"/>
          <w:szCs w:val="24"/>
        </w:rPr>
        <w:t>опорами</w:t>
      </w:r>
      <w:r w:rsidRPr="005275E6">
        <w:rPr>
          <w:spacing w:val="4"/>
          <w:sz w:val="24"/>
          <w:szCs w:val="24"/>
        </w:rPr>
        <w:t xml:space="preserve"> </w:t>
      </w:r>
      <w:r w:rsidRPr="005275E6">
        <w:rPr>
          <w:sz w:val="24"/>
          <w:szCs w:val="24"/>
        </w:rPr>
        <w:t>(объём</w:t>
      </w:r>
      <w:proofErr w:type="gramEnd"/>
    </w:p>
    <w:p w:rsidR="00607AE8" w:rsidRPr="005275E6" w:rsidRDefault="00607AE8" w:rsidP="00607AE8">
      <w:pPr>
        <w:pStyle w:val="ab"/>
        <w:spacing w:line="264" w:lineRule="auto"/>
        <w:ind w:right="528"/>
        <w:rPr>
          <w:sz w:val="24"/>
          <w:szCs w:val="24"/>
        </w:rPr>
      </w:pPr>
      <w:proofErr w:type="gramStart"/>
      <w:r w:rsidRPr="005275E6">
        <w:rPr>
          <w:sz w:val="24"/>
          <w:szCs w:val="24"/>
        </w:rPr>
        <w:t>– 9–10 фраз), излагать результаты выполненной проектной работы (объём –</w:t>
      </w:r>
      <w:r w:rsidRPr="005275E6">
        <w:rPr>
          <w:spacing w:val="1"/>
          <w:sz w:val="24"/>
          <w:szCs w:val="24"/>
        </w:rPr>
        <w:t xml:space="preserve"> </w:t>
      </w:r>
      <w:r w:rsidRPr="005275E6">
        <w:rPr>
          <w:sz w:val="24"/>
          <w:szCs w:val="24"/>
        </w:rPr>
        <w:t>9–10 фраз).</w:t>
      </w:r>
      <w:proofErr w:type="gramEnd"/>
    </w:p>
    <w:p w:rsidR="00607AE8" w:rsidRPr="005275E6" w:rsidRDefault="00607AE8" w:rsidP="00607AE8">
      <w:pPr>
        <w:spacing w:line="320" w:lineRule="exact"/>
        <w:ind w:left="720"/>
        <w:rPr>
          <w:i/>
          <w:sz w:val="24"/>
          <w:szCs w:val="24"/>
        </w:rPr>
      </w:pPr>
      <w:r w:rsidRPr="005275E6">
        <w:rPr>
          <w:i/>
          <w:sz w:val="24"/>
          <w:szCs w:val="24"/>
        </w:rPr>
        <w:t>Аудирование:</w:t>
      </w:r>
    </w:p>
    <w:p w:rsidR="00607AE8" w:rsidRPr="005275E6" w:rsidRDefault="00607AE8" w:rsidP="00607AE8">
      <w:pPr>
        <w:pStyle w:val="ab"/>
        <w:spacing w:before="34" w:line="264" w:lineRule="auto"/>
        <w:ind w:right="534" w:firstLine="600"/>
        <w:rPr>
          <w:sz w:val="24"/>
          <w:szCs w:val="24"/>
        </w:rPr>
      </w:pPr>
      <w:r w:rsidRPr="005275E6">
        <w:rPr>
          <w:sz w:val="24"/>
          <w:szCs w:val="24"/>
        </w:rPr>
        <w:t>воспринимать</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слух</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понимать</w:t>
      </w:r>
      <w:r w:rsidRPr="005275E6">
        <w:rPr>
          <w:spacing w:val="1"/>
          <w:sz w:val="24"/>
          <w:szCs w:val="24"/>
        </w:rPr>
        <w:t xml:space="preserve"> </w:t>
      </w:r>
      <w:r w:rsidRPr="005275E6">
        <w:rPr>
          <w:sz w:val="24"/>
          <w:szCs w:val="24"/>
        </w:rPr>
        <w:t>несложные</w:t>
      </w:r>
      <w:r w:rsidRPr="005275E6">
        <w:rPr>
          <w:spacing w:val="1"/>
          <w:sz w:val="24"/>
          <w:szCs w:val="24"/>
        </w:rPr>
        <w:t xml:space="preserve"> </w:t>
      </w:r>
      <w:r w:rsidRPr="005275E6">
        <w:rPr>
          <w:sz w:val="24"/>
          <w:szCs w:val="24"/>
        </w:rPr>
        <w:t>аутентичные</w:t>
      </w:r>
      <w:r w:rsidRPr="005275E6">
        <w:rPr>
          <w:spacing w:val="1"/>
          <w:sz w:val="24"/>
          <w:szCs w:val="24"/>
        </w:rPr>
        <w:t xml:space="preserve"> </w:t>
      </w:r>
      <w:r w:rsidRPr="005275E6">
        <w:rPr>
          <w:sz w:val="24"/>
          <w:szCs w:val="24"/>
        </w:rPr>
        <w:t>тексты,</w:t>
      </w:r>
      <w:r w:rsidRPr="005275E6">
        <w:rPr>
          <w:spacing w:val="1"/>
          <w:sz w:val="24"/>
          <w:szCs w:val="24"/>
        </w:rPr>
        <w:t xml:space="preserve"> </w:t>
      </w:r>
      <w:r w:rsidRPr="005275E6">
        <w:rPr>
          <w:sz w:val="24"/>
          <w:szCs w:val="24"/>
        </w:rPr>
        <w:t>содержащие</w:t>
      </w:r>
      <w:r w:rsidRPr="005275E6">
        <w:rPr>
          <w:spacing w:val="1"/>
          <w:sz w:val="24"/>
          <w:szCs w:val="24"/>
        </w:rPr>
        <w:t xml:space="preserve"> </w:t>
      </w:r>
      <w:r w:rsidRPr="005275E6">
        <w:rPr>
          <w:sz w:val="24"/>
          <w:szCs w:val="24"/>
        </w:rPr>
        <w:t>отдельные</w:t>
      </w:r>
      <w:r w:rsidRPr="005275E6">
        <w:rPr>
          <w:spacing w:val="1"/>
          <w:sz w:val="24"/>
          <w:szCs w:val="24"/>
        </w:rPr>
        <w:t xml:space="preserve"> </w:t>
      </w:r>
      <w:r w:rsidRPr="005275E6">
        <w:rPr>
          <w:sz w:val="24"/>
          <w:szCs w:val="24"/>
        </w:rPr>
        <w:t>неизученные</w:t>
      </w:r>
      <w:r w:rsidRPr="005275E6">
        <w:rPr>
          <w:spacing w:val="1"/>
          <w:sz w:val="24"/>
          <w:szCs w:val="24"/>
        </w:rPr>
        <w:t xml:space="preserve"> </w:t>
      </w:r>
      <w:r w:rsidRPr="005275E6">
        <w:rPr>
          <w:sz w:val="24"/>
          <w:szCs w:val="24"/>
        </w:rPr>
        <w:t>языковые</w:t>
      </w:r>
      <w:r w:rsidRPr="005275E6">
        <w:rPr>
          <w:spacing w:val="1"/>
          <w:sz w:val="24"/>
          <w:szCs w:val="24"/>
        </w:rPr>
        <w:t xml:space="preserve"> </w:t>
      </w:r>
      <w:r w:rsidRPr="005275E6">
        <w:rPr>
          <w:sz w:val="24"/>
          <w:szCs w:val="24"/>
        </w:rPr>
        <w:t>явления,</w:t>
      </w:r>
      <w:r w:rsidRPr="005275E6">
        <w:rPr>
          <w:spacing w:val="1"/>
          <w:sz w:val="24"/>
          <w:szCs w:val="24"/>
        </w:rPr>
        <w:t xml:space="preserve"> </w:t>
      </w:r>
      <w:r w:rsidRPr="005275E6">
        <w:rPr>
          <w:sz w:val="24"/>
          <w:szCs w:val="24"/>
        </w:rPr>
        <w:t>в зависимости</w:t>
      </w:r>
      <w:r w:rsidRPr="005275E6">
        <w:rPr>
          <w:spacing w:val="1"/>
          <w:sz w:val="24"/>
          <w:szCs w:val="24"/>
        </w:rPr>
        <w:t xml:space="preserve"> </w:t>
      </w:r>
      <w:r w:rsidRPr="005275E6">
        <w:rPr>
          <w:sz w:val="24"/>
          <w:szCs w:val="24"/>
        </w:rPr>
        <w:t>от</w:t>
      </w:r>
      <w:r w:rsidRPr="005275E6">
        <w:rPr>
          <w:spacing w:val="1"/>
          <w:sz w:val="24"/>
          <w:szCs w:val="24"/>
        </w:rPr>
        <w:t xml:space="preserve"> </w:t>
      </w:r>
      <w:r w:rsidRPr="005275E6">
        <w:rPr>
          <w:sz w:val="24"/>
          <w:szCs w:val="24"/>
        </w:rPr>
        <w:t>поставленной</w:t>
      </w:r>
      <w:r w:rsidRPr="005275E6">
        <w:rPr>
          <w:spacing w:val="1"/>
          <w:sz w:val="24"/>
          <w:szCs w:val="24"/>
        </w:rPr>
        <w:t xml:space="preserve"> </w:t>
      </w:r>
      <w:r w:rsidRPr="005275E6">
        <w:rPr>
          <w:sz w:val="24"/>
          <w:szCs w:val="24"/>
        </w:rPr>
        <w:t>коммуникативной</w:t>
      </w:r>
      <w:r w:rsidRPr="005275E6">
        <w:rPr>
          <w:spacing w:val="1"/>
          <w:sz w:val="24"/>
          <w:szCs w:val="24"/>
        </w:rPr>
        <w:t xml:space="preserve"> </w:t>
      </w:r>
      <w:r w:rsidRPr="005275E6">
        <w:rPr>
          <w:sz w:val="24"/>
          <w:szCs w:val="24"/>
        </w:rPr>
        <w:t>задачи: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основного</w:t>
      </w:r>
      <w:r w:rsidRPr="005275E6">
        <w:rPr>
          <w:spacing w:val="-67"/>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нужной</w:t>
      </w:r>
      <w:r w:rsidRPr="005275E6">
        <w:rPr>
          <w:spacing w:val="1"/>
          <w:sz w:val="24"/>
          <w:szCs w:val="24"/>
        </w:rPr>
        <w:t xml:space="preserve"> </w:t>
      </w:r>
      <w:r w:rsidRPr="005275E6">
        <w:rPr>
          <w:sz w:val="24"/>
          <w:szCs w:val="24"/>
        </w:rPr>
        <w:t>(интересующей,</w:t>
      </w:r>
      <w:r w:rsidRPr="005275E6">
        <w:rPr>
          <w:spacing w:val="1"/>
          <w:sz w:val="24"/>
          <w:szCs w:val="24"/>
        </w:rPr>
        <w:t xml:space="preserve"> </w:t>
      </w:r>
      <w:r w:rsidRPr="005275E6">
        <w:rPr>
          <w:sz w:val="24"/>
          <w:szCs w:val="24"/>
        </w:rPr>
        <w:t>запрашиваемой)</w:t>
      </w:r>
      <w:r w:rsidRPr="005275E6">
        <w:rPr>
          <w:spacing w:val="-67"/>
          <w:sz w:val="24"/>
          <w:szCs w:val="24"/>
        </w:rPr>
        <w:t xml:space="preserve"> </w:t>
      </w:r>
      <w:r w:rsidRPr="005275E6">
        <w:rPr>
          <w:sz w:val="24"/>
          <w:szCs w:val="24"/>
        </w:rPr>
        <w:t>информации</w:t>
      </w:r>
      <w:r w:rsidRPr="005275E6">
        <w:rPr>
          <w:spacing w:val="-5"/>
          <w:sz w:val="24"/>
          <w:szCs w:val="24"/>
        </w:rPr>
        <w:t xml:space="preserve"> </w:t>
      </w:r>
      <w:r w:rsidRPr="005275E6">
        <w:rPr>
          <w:sz w:val="24"/>
          <w:szCs w:val="24"/>
        </w:rPr>
        <w:t>(время</w:t>
      </w:r>
      <w:r w:rsidRPr="005275E6">
        <w:rPr>
          <w:spacing w:val="-3"/>
          <w:sz w:val="24"/>
          <w:szCs w:val="24"/>
        </w:rPr>
        <w:t xml:space="preserve"> </w:t>
      </w:r>
      <w:r w:rsidRPr="005275E6">
        <w:rPr>
          <w:sz w:val="24"/>
          <w:szCs w:val="24"/>
        </w:rPr>
        <w:t>звучания</w:t>
      </w:r>
      <w:r w:rsidRPr="005275E6">
        <w:rPr>
          <w:spacing w:val="-4"/>
          <w:sz w:val="24"/>
          <w:szCs w:val="24"/>
        </w:rPr>
        <w:t xml:space="preserve"> </w:t>
      </w:r>
      <w:r w:rsidRPr="005275E6">
        <w:rPr>
          <w:sz w:val="24"/>
          <w:szCs w:val="24"/>
        </w:rPr>
        <w:t>текста</w:t>
      </w:r>
      <w:r w:rsidRPr="005275E6">
        <w:rPr>
          <w:spacing w:val="-4"/>
          <w:sz w:val="24"/>
          <w:szCs w:val="24"/>
        </w:rPr>
        <w:t xml:space="preserve"> </w:t>
      </w:r>
      <w:r w:rsidRPr="005275E6">
        <w:rPr>
          <w:sz w:val="24"/>
          <w:szCs w:val="24"/>
        </w:rPr>
        <w:t>(текстов)</w:t>
      </w:r>
      <w:r w:rsidRPr="005275E6">
        <w:rPr>
          <w:spacing w:val="-6"/>
          <w:sz w:val="24"/>
          <w:szCs w:val="24"/>
        </w:rPr>
        <w:t xml:space="preserve"> </w:t>
      </w:r>
      <w:r w:rsidRPr="005275E6">
        <w:rPr>
          <w:sz w:val="24"/>
          <w:szCs w:val="24"/>
        </w:rPr>
        <w:t>для</w:t>
      </w:r>
      <w:r w:rsidRPr="005275E6">
        <w:rPr>
          <w:spacing w:val="-3"/>
          <w:sz w:val="24"/>
          <w:szCs w:val="24"/>
        </w:rPr>
        <w:t xml:space="preserve"> </w:t>
      </w:r>
      <w:r w:rsidRPr="005275E6">
        <w:rPr>
          <w:sz w:val="24"/>
          <w:szCs w:val="24"/>
        </w:rPr>
        <w:t>аудирования</w:t>
      </w:r>
      <w:r w:rsidRPr="005275E6">
        <w:rPr>
          <w:spacing w:val="7"/>
          <w:sz w:val="24"/>
          <w:szCs w:val="24"/>
        </w:rPr>
        <w:t xml:space="preserve"> </w:t>
      </w:r>
      <w:r w:rsidRPr="005275E6">
        <w:rPr>
          <w:sz w:val="24"/>
          <w:szCs w:val="24"/>
        </w:rPr>
        <w:t>–</w:t>
      </w:r>
      <w:r w:rsidRPr="005275E6">
        <w:rPr>
          <w:spacing w:val="-4"/>
          <w:sz w:val="24"/>
          <w:szCs w:val="24"/>
        </w:rPr>
        <w:t xml:space="preserve"> </w:t>
      </w:r>
      <w:r w:rsidRPr="005275E6">
        <w:rPr>
          <w:sz w:val="24"/>
          <w:szCs w:val="24"/>
        </w:rPr>
        <w:t>до</w:t>
      </w:r>
      <w:r w:rsidRPr="005275E6">
        <w:rPr>
          <w:spacing w:val="-5"/>
          <w:sz w:val="24"/>
          <w:szCs w:val="24"/>
        </w:rPr>
        <w:t xml:space="preserve"> </w:t>
      </w:r>
      <w:r w:rsidRPr="005275E6">
        <w:rPr>
          <w:sz w:val="24"/>
          <w:szCs w:val="24"/>
        </w:rPr>
        <w:t>2</w:t>
      </w:r>
      <w:r w:rsidRPr="005275E6">
        <w:rPr>
          <w:spacing w:val="-5"/>
          <w:sz w:val="24"/>
          <w:szCs w:val="24"/>
        </w:rPr>
        <w:t xml:space="preserve"> </w:t>
      </w:r>
      <w:r w:rsidRPr="005275E6">
        <w:rPr>
          <w:sz w:val="24"/>
          <w:szCs w:val="24"/>
        </w:rPr>
        <w:t>минут).</w:t>
      </w:r>
    </w:p>
    <w:p w:rsidR="00607AE8" w:rsidRPr="005275E6" w:rsidRDefault="00607AE8" w:rsidP="00607AE8">
      <w:pPr>
        <w:spacing w:before="1"/>
        <w:ind w:left="720"/>
        <w:jc w:val="both"/>
        <w:rPr>
          <w:i/>
          <w:sz w:val="24"/>
          <w:szCs w:val="24"/>
        </w:rPr>
      </w:pPr>
      <w:r w:rsidRPr="005275E6">
        <w:rPr>
          <w:i/>
          <w:sz w:val="24"/>
          <w:szCs w:val="24"/>
        </w:rPr>
        <w:t>Смысловое</w:t>
      </w:r>
      <w:r w:rsidRPr="005275E6">
        <w:rPr>
          <w:i/>
          <w:spacing w:val="-3"/>
          <w:sz w:val="24"/>
          <w:szCs w:val="24"/>
        </w:rPr>
        <w:t xml:space="preserve"> </w:t>
      </w:r>
      <w:r w:rsidRPr="005275E6">
        <w:rPr>
          <w:i/>
          <w:sz w:val="24"/>
          <w:szCs w:val="24"/>
        </w:rPr>
        <w:t>чтение:</w:t>
      </w:r>
    </w:p>
    <w:p w:rsidR="00607AE8" w:rsidRPr="005275E6" w:rsidRDefault="00607AE8" w:rsidP="00607AE8">
      <w:pPr>
        <w:pStyle w:val="ab"/>
        <w:spacing w:before="33" w:line="264" w:lineRule="auto"/>
        <w:ind w:right="532" w:firstLine="600"/>
        <w:rPr>
          <w:sz w:val="24"/>
          <w:szCs w:val="24"/>
        </w:rPr>
      </w:pPr>
      <w:proofErr w:type="gramStart"/>
      <w:r w:rsidRPr="005275E6">
        <w:rPr>
          <w:sz w:val="24"/>
          <w:szCs w:val="24"/>
        </w:rPr>
        <w:t>читать</w:t>
      </w:r>
      <w:r w:rsidRPr="005275E6">
        <w:rPr>
          <w:spacing w:val="1"/>
          <w:sz w:val="24"/>
          <w:szCs w:val="24"/>
        </w:rPr>
        <w:t xml:space="preserve"> </w:t>
      </w:r>
      <w:r w:rsidRPr="005275E6">
        <w:rPr>
          <w:sz w:val="24"/>
          <w:szCs w:val="24"/>
        </w:rPr>
        <w:t>про</w:t>
      </w:r>
      <w:r w:rsidRPr="005275E6">
        <w:rPr>
          <w:spacing w:val="1"/>
          <w:sz w:val="24"/>
          <w:szCs w:val="24"/>
        </w:rPr>
        <w:t xml:space="preserve"> </w:t>
      </w:r>
      <w:r w:rsidRPr="005275E6">
        <w:rPr>
          <w:sz w:val="24"/>
          <w:szCs w:val="24"/>
        </w:rPr>
        <w:t>себя</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понимать</w:t>
      </w:r>
      <w:r w:rsidRPr="005275E6">
        <w:rPr>
          <w:spacing w:val="1"/>
          <w:sz w:val="24"/>
          <w:szCs w:val="24"/>
        </w:rPr>
        <w:t xml:space="preserve"> </w:t>
      </w:r>
      <w:r w:rsidRPr="005275E6">
        <w:rPr>
          <w:sz w:val="24"/>
          <w:szCs w:val="24"/>
        </w:rPr>
        <w:t>несложные</w:t>
      </w:r>
      <w:r w:rsidRPr="005275E6">
        <w:rPr>
          <w:spacing w:val="1"/>
          <w:sz w:val="24"/>
          <w:szCs w:val="24"/>
        </w:rPr>
        <w:t xml:space="preserve"> </w:t>
      </w:r>
      <w:r w:rsidRPr="005275E6">
        <w:rPr>
          <w:sz w:val="24"/>
          <w:szCs w:val="24"/>
        </w:rPr>
        <w:t>аутентичные</w:t>
      </w:r>
      <w:r w:rsidRPr="005275E6">
        <w:rPr>
          <w:spacing w:val="71"/>
          <w:sz w:val="24"/>
          <w:szCs w:val="24"/>
        </w:rPr>
        <w:t xml:space="preserve"> </w:t>
      </w:r>
      <w:r w:rsidRPr="005275E6">
        <w:rPr>
          <w:sz w:val="24"/>
          <w:szCs w:val="24"/>
        </w:rPr>
        <w:t>тексты,</w:t>
      </w:r>
      <w:r w:rsidRPr="005275E6">
        <w:rPr>
          <w:spacing w:val="1"/>
          <w:sz w:val="24"/>
          <w:szCs w:val="24"/>
        </w:rPr>
        <w:t xml:space="preserve"> </w:t>
      </w:r>
      <w:r w:rsidRPr="005275E6">
        <w:rPr>
          <w:sz w:val="24"/>
          <w:szCs w:val="24"/>
        </w:rPr>
        <w:t>содержащие</w:t>
      </w:r>
      <w:r w:rsidRPr="005275E6">
        <w:rPr>
          <w:spacing w:val="1"/>
          <w:sz w:val="24"/>
          <w:szCs w:val="24"/>
        </w:rPr>
        <w:t xml:space="preserve"> </w:t>
      </w:r>
      <w:r w:rsidRPr="005275E6">
        <w:rPr>
          <w:sz w:val="24"/>
          <w:szCs w:val="24"/>
        </w:rPr>
        <w:t>отдельные</w:t>
      </w:r>
      <w:r w:rsidRPr="005275E6">
        <w:rPr>
          <w:spacing w:val="1"/>
          <w:sz w:val="24"/>
          <w:szCs w:val="24"/>
        </w:rPr>
        <w:t xml:space="preserve"> </w:t>
      </w:r>
      <w:r w:rsidRPr="005275E6">
        <w:rPr>
          <w:sz w:val="24"/>
          <w:szCs w:val="24"/>
        </w:rPr>
        <w:t>неизученные</w:t>
      </w:r>
      <w:r w:rsidRPr="005275E6">
        <w:rPr>
          <w:spacing w:val="1"/>
          <w:sz w:val="24"/>
          <w:szCs w:val="24"/>
        </w:rPr>
        <w:t xml:space="preserve"> </w:t>
      </w:r>
      <w:r w:rsidRPr="005275E6">
        <w:rPr>
          <w:sz w:val="24"/>
          <w:szCs w:val="24"/>
        </w:rPr>
        <w:t>языковые</w:t>
      </w:r>
      <w:r w:rsidRPr="005275E6">
        <w:rPr>
          <w:spacing w:val="1"/>
          <w:sz w:val="24"/>
          <w:szCs w:val="24"/>
        </w:rPr>
        <w:t xml:space="preserve"> </w:t>
      </w:r>
      <w:r w:rsidRPr="005275E6">
        <w:rPr>
          <w:sz w:val="24"/>
          <w:szCs w:val="24"/>
        </w:rPr>
        <w:t>явления,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различной</w:t>
      </w:r>
      <w:r w:rsidRPr="005275E6">
        <w:rPr>
          <w:spacing w:val="1"/>
          <w:sz w:val="24"/>
          <w:szCs w:val="24"/>
        </w:rPr>
        <w:t xml:space="preserve"> </w:t>
      </w:r>
      <w:r w:rsidRPr="005275E6">
        <w:rPr>
          <w:sz w:val="24"/>
          <w:szCs w:val="24"/>
        </w:rPr>
        <w:t>глубиной проникновения в их содержание в зависимости от поставленной</w:t>
      </w:r>
      <w:r w:rsidRPr="005275E6">
        <w:rPr>
          <w:spacing w:val="1"/>
          <w:sz w:val="24"/>
          <w:szCs w:val="24"/>
        </w:rPr>
        <w:t xml:space="preserve"> </w:t>
      </w:r>
      <w:r w:rsidRPr="005275E6">
        <w:rPr>
          <w:sz w:val="24"/>
          <w:szCs w:val="24"/>
        </w:rPr>
        <w:t>коммуникативной</w:t>
      </w:r>
      <w:r w:rsidRPr="005275E6">
        <w:rPr>
          <w:spacing w:val="1"/>
          <w:sz w:val="24"/>
          <w:szCs w:val="24"/>
        </w:rPr>
        <w:t xml:space="preserve"> </w:t>
      </w:r>
      <w:r w:rsidRPr="005275E6">
        <w:rPr>
          <w:sz w:val="24"/>
          <w:szCs w:val="24"/>
        </w:rPr>
        <w:t>задачи: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основного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lastRenderedPageBreak/>
        <w:t>пониманием</w:t>
      </w:r>
      <w:r w:rsidRPr="005275E6">
        <w:rPr>
          <w:spacing w:val="1"/>
          <w:sz w:val="24"/>
          <w:szCs w:val="24"/>
        </w:rPr>
        <w:t xml:space="preserve"> </w:t>
      </w:r>
      <w:r w:rsidRPr="005275E6">
        <w:rPr>
          <w:sz w:val="24"/>
          <w:szCs w:val="24"/>
        </w:rPr>
        <w:t>нужной</w:t>
      </w:r>
      <w:r w:rsidRPr="005275E6">
        <w:rPr>
          <w:spacing w:val="1"/>
          <w:sz w:val="24"/>
          <w:szCs w:val="24"/>
        </w:rPr>
        <w:t xml:space="preserve"> </w:t>
      </w:r>
      <w:r w:rsidRPr="005275E6">
        <w:rPr>
          <w:sz w:val="24"/>
          <w:szCs w:val="24"/>
        </w:rPr>
        <w:t>(интересующей,</w:t>
      </w:r>
      <w:r w:rsidRPr="005275E6">
        <w:rPr>
          <w:spacing w:val="1"/>
          <w:sz w:val="24"/>
          <w:szCs w:val="24"/>
        </w:rPr>
        <w:t xml:space="preserve"> </w:t>
      </w:r>
      <w:r w:rsidRPr="005275E6">
        <w:rPr>
          <w:sz w:val="24"/>
          <w:szCs w:val="24"/>
        </w:rPr>
        <w:t>запрашиваемой)</w:t>
      </w:r>
      <w:r w:rsidRPr="005275E6">
        <w:rPr>
          <w:spacing w:val="1"/>
          <w:sz w:val="24"/>
          <w:szCs w:val="24"/>
        </w:rPr>
        <w:t xml:space="preserve"> </w:t>
      </w:r>
      <w:r w:rsidRPr="005275E6">
        <w:rPr>
          <w:sz w:val="24"/>
          <w:szCs w:val="24"/>
        </w:rPr>
        <w:t>информации,</w:t>
      </w:r>
      <w:r w:rsidRPr="005275E6">
        <w:rPr>
          <w:spacing w:val="71"/>
          <w:sz w:val="24"/>
          <w:szCs w:val="24"/>
        </w:rPr>
        <w:t xml:space="preserve"> </w:t>
      </w:r>
      <w:r w:rsidRPr="005275E6">
        <w:rPr>
          <w:sz w:val="24"/>
          <w:szCs w:val="24"/>
        </w:rPr>
        <w:t>с</w:t>
      </w:r>
      <w:r w:rsidRPr="005275E6">
        <w:rPr>
          <w:spacing w:val="1"/>
          <w:sz w:val="24"/>
          <w:szCs w:val="24"/>
        </w:rPr>
        <w:t xml:space="preserve"> </w:t>
      </w:r>
      <w:r w:rsidRPr="005275E6">
        <w:rPr>
          <w:sz w:val="24"/>
          <w:szCs w:val="24"/>
        </w:rPr>
        <w:t>полным</w:t>
      </w:r>
      <w:r w:rsidRPr="005275E6">
        <w:rPr>
          <w:spacing w:val="25"/>
          <w:sz w:val="24"/>
          <w:szCs w:val="24"/>
        </w:rPr>
        <w:t xml:space="preserve"> </w:t>
      </w:r>
      <w:r w:rsidRPr="005275E6">
        <w:rPr>
          <w:sz w:val="24"/>
          <w:szCs w:val="24"/>
        </w:rPr>
        <w:t>пониманием</w:t>
      </w:r>
      <w:r w:rsidRPr="005275E6">
        <w:rPr>
          <w:spacing w:val="26"/>
          <w:sz w:val="24"/>
          <w:szCs w:val="24"/>
        </w:rPr>
        <w:t xml:space="preserve"> </w:t>
      </w:r>
      <w:r w:rsidRPr="005275E6">
        <w:rPr>
          <w:sz w:val="24"/>
          <w:szCs w:val="24"/>
        </w:rPr>
        <w:t>содержания</w:t>
      </w:r>
      <w:r w:rsidRPr="005275E6">
        <w:rPr>
          <w:spacing w:val="30"/>
          <w:sz w:val="24"/>
          <w:szCs w:val="24"/>
        </w:rPr>
        <w:t xml:space="preserve"> </w:t>
      </w:r>
      <w:r w:rsidRPr="005275E6">
        <w:rPr>
          <w:sz w:val="24"/>
          <w:szCs w:val="24"/>
        </w:rPr>
        <w:t>(объём</w:t>
      </w:r>
      <w:r w:rsidRPr="005275E6">
        <w:rPr>
          <w:spacing w:val="25"/>
          <w:sz w:val="24"/>
          <w:szCs w:val="24"/>
        </w:rPr>
        <w:t xml:space="preserve"> </w:t>
      </w:r>
      <w:r w:rsidRPr="005275E6">
        <w:rPr>
          <w:sz w:val="24"/>
          <w:szCs w:val="24"/>
        </w:rPr>
        <w:t>текста</w:t>
      </w:r>
      <w:r w:rsidRPr="005275E6">
        <w:rPr>
          <w:spacing w:val="26"/>
          <w:sz w:val="24"/>
          <w:szCs w:val="24"/>
        </w:rPr>
        <w:t xml:space="preserve"> </w:t>
      </w:r>
      <w:r w:rsidRPr="005275E6">
        <w:rPr>
          <w:sz w:val="24"/>
          <w:szCs w:val="24"/>
        </w:rPr>
        <w:t>(текстов)</w:t>
      </w:r>
      <w:r w:rsidRPr="005275E6">
        <w:rPr>
          <w:spacing w:val="24"/>
          <w:sz w:val="24"/>
          <w:szCs w:val="24"/>
        </w:rPr>
        <w:t xml:space="preserve"> </w:t>
      </w:r>
      <w:r w:rsidRPr="005275E6">
        <w:rPr>
          <w:sz w:val="24"/>
          <w:szCs w:val="24"/>
        </w:rPr>
        <w:t>для</w:t>
      </w:r>
      <w:r w:rsidRPr="005275E6">
        <w:rPr>
          <w:spacing w:val="26"/>
          <w:sz w:val="24"/>
          <w:szCs w:val="24"/>
        </w:rPr>
        <w:t xml:space="preserve"> </w:t>
      </w:r>
      <w:r w:rsidRPr="005275E6">
        <w:rPr>
          <w:sz w:val="24"/>
          <w:szCs w:val="24"/>
        </w:rPr>
        <w:t>чтения</w:t>
      </w:r>
      <w:r w:rsidRPr="005275E6">
        <w:rPr>
          <w:spacing w:val="39"/>
          <w:sz w:val="24"/>
          <w:szCs w:val="24"/>
        </w:rPr>
        <w:t xml:space="preserve"> </w:t>
      </w:r>
      <w:r w:rsidRPr="005275E6">
        <w:rPr>
          <w:sz w:val="24"/>
          <w:szCs w:val="24"/>
        </w:rPr>
        <w:t>–</w:t>
      </w:r>
      <w:r w:rsidRPr="005275E6">
        <w:rPr>
          <w:spacing w:val="24"/>
          <w:sz w:val="24"/>
          <w:szCs w:val="24"/>
        </w:rPr>
        <w:t xml:space="preserve"> </w:t>
      </w:r>
      <w:r w:rsidRPr="005275E6">
        <w:rPr>
          <w:sz w:val="24"/>
          <w:szCs w:val="24"/>
        </w:rPr>
        <w:t>350–</w:t>
      </w:r>
      <w:proofErr w:type="gramEnd"/>
    </w:p>
    <w:p w:rsidR="00607AE8" w:rsidRPr="005275E6" w:rsidRDefault="00607AE8" w:rsidP="00607AE8">
      <w:pPr>
        <w:pStyle w:val="ab"/>
        <w:spacing w:before="2" w:line="261" w:lineRule="auto"/>
        <w:ind w:right="538"/>
        <w:rPr>
          <w:sz w:val="24"/>
          <w:szCs w:val="24"/>
        </w:rPr>
      </w:pPr>
      <w:proofErr w:type="gramStart"/>
      <w:r w:rsidRPr="005275E6">
        <w:rPr>
          <w:sz w:val="24"/>
          <w:szCs w:val="24"/>
        </w:rPr>
        <w:t>500</w:t>
      </w:r>
      <w:r w:rsidRPr="005275E6">
        <w:rPr>
          <w:spacing w:val="1"/>
          <w:sz w:val="24"/>
          <w:szCs w:val="24"/>
        </w:rPr>
        <w:t xml:space="preserve"> </w:t>
      </w:r>
      <w:r w:rsidRPr="005275E6">
        <w:rPr>
          <w:sz w:val="24"/>
          <w:szCs w:val="24"/>
        </w:rPr>
        <w:t>слов),</w:t>
      </w:r>
      <w:r w:rsidRPr="005275E6">
        <w:rPr>
          <w:spacing w:val="1"/>
          <w:sz w:val="24"/>
          <w:szCs w:val="24"/>
        </w:rPr>
        <w:t xml:space="preserve"> </w:t>
      </w:r>
      <w:r w:rsidRPr="005275E6">
        <w:rPr>
          <w:sz w:val="24"/>
          <w:szCs w:val="24"/>
        </w:rPr>
        <w:t>читать</w:t>
      </w:r>
      <w:r w:rsidRPr="005275E6">
        <w:rPr>
          <w:spacing w:val="1"/>
          <w:sz w:val="24"/>
          <w:szCs w:val="24"/>
        </w:rPr>
        <w:t xml:space="preserve"> </w:t>
      </w:r>
      <w:r w:rsidRPr="005275E6">
        <w:rPr>
          <w:sz w:val="24"/>
          <w:szCs w:val="24"/>
        </w:rPr>
        <w:t>несплошные</w:t>
      </w:r>
      <w:r w:rsidRPr="005275E6">
        <w:rPr>
          <w:spacing w:val="1"/>
          <w:sz w:val="24"/>
          <w:szCs w:val="24"/>
        </w:rPr>
        <w:t xml:space="preserve"> </w:t>
      </w:r>
      <w:r w:rsidRPr="005275E6">
        <w:rPr>
          <w:sz w:val="24"/>
          <w:szCs w:val="24"/>
        </w:rPr>
        <w:t>тексты</w:t>
      </w:r>
      <w:r w:rsidRPr="005275E6">
        <w:rPr>
          <w:spacing w:val="1"/>
          <w:sz w:val="24"/>
          <w:szCs w:val="24"/>
        </w:rPr>
        <w:t xml:space="preserve"> </w:t>
      </w:r>
      <w:r w:rsidRPr="005275E6">
        <w:rPr>
          <w:sz w:val="24"/>
          <w:szCs w:val="24"/>
        </w:rPr>
        <w:t>(таблицы,</w:t>
      </w:r>
      <w:r w:rsidRPr="005275E6">
        <w:rPr>
          <w:spacing w:val="1"/>
          <w:sz w:val="24"/>
          <w:szCs w:val="24"/>
        </w:rPr>
        <w:t xml:space="preserve"> </w:t>
      </w:r>
      <w:r w:rsidRPr="005275E6">
        <w:rPr>
          <w:sz w:val="24"/>
          <w:szCs w:val="24"/>
        </w:rPr>
        <w:t>диаграммы)</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понимать</w:t>
      </w:r>
      <w:r w:rsidRPr="005275E6">
        <w:rPr>
          <w:spacing w:val="1"/>
          <w:sz w:val="24"/>
          <w:szCs w:val="24"/>
        </w:rPr>
        <w:t xml:space="preserve"> </w:t>
      </w:r>
      <w:r w:rsidRPr="005275E6">
        <w:rPr>
          <w:sz w:val="24"/>
          <w:szCs w:val="24"/>
        </w:rPr>
        <w:t>представленную</w:t>
      </w:r>
      <w:r w:rsidRPr="005275E6">
        <w:rPr>
          <w:spacing w:val="-1"/>
          <w:sz w:val="24"/>
          <w:szCs w:val="24"/>
        </w:rPr>
        <w:t xml:space="preserve"> </w:t>
      </w:r>
      <w:r w:rsidRPr="005275E6">
        <w:rPr>
          <w:sz w:val="24"/>
          <w:szCs w:val="24"/>
        </w:rPr>
        <w:t>в них</w:t>
      </w:r>
      <w:r w:rsidRPr="005275E6">
        <w:rPr>
          <w:spacing w:val="-3"/>
          <w:sz w:val="24"/>
          <w:szCs w:val="24"/>
        </w:rPr>
        <w:t xml:space="preserve"> </w:t>
      </w:r>
      <w:r w:rsidRPr="005275E6">
        <w:rPr>
          <w:sz w:val="24"/>
          <w:szCs w:val="24"/>
        </w:rPr>
        <w:t>информацию.</w:t>
      </w:r>
      <w:proofErr w:type="gramEnd"/>
    </w:p>
    <w:p w:rsidR="00607AE8" w:rsidRPr="005275E6" w:rsidRDefault="00607AE8" w:rsidP="00607AE8">
      <w:pPr>
        <w:spacing w:before="4"/>
        <w:ind w:left="720"/>
        <w:jc w:val="both"/>
        <w:rPr>
          <w:i/>
          <w:sz w:val="24"/>
          <w:szCs w:val="24"/>
        </w:rPr>
      </w:pPr>
      <w:r w:rsidRPr="005275E6">
        <w:rPr>
          <w:i/>
          <w:sz w:val="24"/>
          <w:szCs w:val="24"/>
        </w:rPr>
        <w:t>Письменная</w:t>
      </w:r>
      <w:r w:rsidRPr="005275E6">
        <w:rPr>
          <w:i/>
          <w:spacing w:val="-7"/>
          <w:sz w:val="24"/>
          <w:szCs w:val="24"/>
        </w:rPr>
        <w:t xml:space="preserve"> </w:t>
      </w:r>
      <w:r w:rsidRPr="005275E6">
        <w:rPr>
          <w:i/>
          <w:sz w:val="24"/>
          <w:szCs w:val="24"/>
        </w:rPr>
        <w:t>речь:</w:t>
      </w:r>
    </w:p>
    <w:p w:rsidR="00607AE8" w:rsidRPr="005275E6" w:rsidRDefault="00607AE8" w:rsidP="00607AE8">
      <w:pPr>
        <w:pStyle w:val="ab"/>
        <w:spacing w:before="59" w:line="264" w:lineRule="auto"/>
        <w:ind w:right="528" w:firstLine="600"/>
        <w:rPr>
          <w:sz w:val="24"/>
          <w:szCs w:val="24"/>
        </w:rPr>
      </w:pPr>
      <w:proofErr w:type="gramStart"/>
      <w:r w:rsidRPr="005275E6">
        <w:rPr>
          <w:sz w:val="24"/>
          <w:szCs w:val="24"/>
        </w:rPr>
        <w:t>заполнять анкеты и формуляры, сообщая о себе основные сведения, в</w:t>
      </w:r>
      <w:r w:rsidRPr="005275E6">
        <w:rPr>
          <w:spacing w:val="1"/>
          <w:sz w:val="24"/>
          <w:szCs w:val="24"/>
        </w:rPr>
        <w:t xml:space="preserve"> </w:t>
      </w:r>
      <w:r w:rsidRPr="005275E6">
        <w:rPr>
          <w:sz w:val="24"/>
          <w:szCs w:val="24"/>
        </w:rPr>
        <w:t>соответствии с нормами, принятыми в стране (странах) изучаемого языка,</w:t>
      </w:r>
      <w:r w:rsidRPr="005275E6">
        <w:rPr>
          <w:spacing w:val="1"/>
          <w:sz w:val="24"/>
          <w:szCs w:val="24"/>
        </w:rPr>
        <w:t xml:space="preserve"> </w:t>
      </w:r>
      <w:r w:rsidRPr="005275E6">
        <w:rPr>
          <w:sz w:val="24"/>
          <w:szCs w:val="24"/>
        </w:rPr>
        <w:t>писать электронное сообщение личного характера, соблюдая речевой этикет,</w:t>
      </w:r>
      <w:r w:rsidRPr="005275E6">
        <w:rPr>
          <w:spacing w:val="1"/>
          <w:sz w:val="24"/>
          <w:szCs w:val="24"/>
        </w:rPr>
        <w:t xml:space="preserve"> </w:t>
      </w:r>
      <w:r w:rsidRPr="005275E6">
        <w:rPr>
          <w:sz w:val="24"/>
          <w:szCs w:val="24"/>
        </w:rPr>
        <w:t>принятый в стране (странах) изучаемого языка (объём сообщения – до 110</w:t>
      </w:r>
      <w:r w:rsidRPr="005275E6">
        <w:rPr>
          <w:spacing w:val="1"/>
          <w:sz w:val="24"/>
          <w:szCs w:val="24"/>
        </w:rPr>
        <w:t xml:space="preserve"> </w:t>
      </w:r>
      <w:r w:rsidRPr="005275E6">
        <w:rPr>
          <w:sz w:val="24"/>
          <w:szCs w:val="24"/>
        </w:rPr>
        <w:t>слов),</w:t>
      </w:r>
      <w:r w:rsidRPr="005275E6">
        <w:rPr>
          <w:spacing w:val="1"/>
          <w:sz w:val="24"/>
          <w:szCs w:val="24"/>
        </w:rPr>
        <w:t xml:space="preserve"> </w:t>
      </w:r>
      <w:r w:rsidRPr="005275E6">
        <w:rPr>
          <w:sz w:val="24"/>
          <w:szCs w:val="24"/>
        </w:rPr>
        <w:t>создавать</w:t>
      </w:r>
      <w:r w:rsidRPr="005275E6">
        <w:rPr>
          <w:spacing w:val="1"/>
          <w:sz w:val="24"/>
          <w:szCs w:val="24"/>
        </w:rPr>
        <w:t xml:space="preserve"> </w:t>
      </w:r>
      <w:r w:rsidRPr="005275E6">
        <w:rPr>
          <w:sz w:val="24"/>
          <w:szCs w:val="24"/>
        </w:rPr>
        <w:t>небольшое</w:t>
      </w:r>
      <w:r w:rsidRPr="005275E6">
        <w:rPr>
          <w:spacing w:val="1"/>
          <w:sz w:val="24"/>
          <w:szCs w:val="24"/>
        </w:rPr>
        <w:t xml:space="preserve"> </w:t>
      </w:r>
      <w:r w:rsidRPr="005275E6">
        <w:rPr>
          <w:sz w:val="24"/>
          <w:szCs w:val="24"/>
        </w:rPr>
        <w:t>письменное</w:t>
      </w:r>
      <w:r w:rsidRPr="005275E6">
        <w:rPr>
          <w:spacing w:val="1"/>
          <w:sz w:val="24"/>
          <w:szCs w:val="24"/>
        </w:rPr>
        <w:t xml:space="preserve"> </w:t>
      </w:r>
      <w:r w:rsidRPr="005275E6">
        <w:rPr>
          <w:sz w:val="24"/>
          <w:szCs w:val="24"/>
        </w:rPr>
        <w:t>высказывание</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использованием</w:t>
      </w:r>
      <w:r w:rsidRPr="005275E6">
        <w:rPr>
          <w:spacing w:val="1"/>
          <w:sz w:val="24"/>
          <w:szCs w:val="24"/>
        </w:rPr>
        <w:t xml:space="preserve"> </w:t>
      </w:r>
      <w:r w:rsidRPr="005275E6">
        <w:rPr>
          <w:sz w:val="24"/>
          <w:szCs w:val="24"/>
        </w:rPr>
        <w:t>образца, плана, таблицы и (или) прочитанного/прослушанного текста (объём</w:t>
      </w:r>
      <w:r w:rsidRPr="005275E6">
        <w:rPr>
          <w:spacing w:val="1"/>
          <w:sz w:val="24"/>
          <w:szCs w:val="24"/>
        </w:rPr>
        <w:t xml:space="preserve"> </w:t>
      </w:r>
      <w:r w:rsidRPr="005275E6">
        <w:rPr>
          <w:sz w:val="24"/>
          <w:szCs w:val="24"/>
        </w:rPr>
        <w:t>высказывания</w:t>
      </w:r>
      <w:r w:rsidRPr="005275E6">
        <w:rPr>
          <w:spacing w:val="4"/>
          <w:sz w:val="24"/>
          <w:szCs w:val="24"/>
        </w:rPr>
        <w:t xml:space="preserve"> </w:t>
      </w:r>
      <w:r w:rsidRPr="005275E6">
        <w:rPr>
          <w:sz w:val="24"/>
          <w:szCs w:val="24"/>
        </w:rPr>
        <w:t>–</w:t>
      </w:r>
      <w:r w:rsidRPr="005275E6">
        <w:rPr>
          <w:spacing w:val="2"/>
          <w:sz w:val="24"/>
          <w:szCs w:val="24"/>
        </w:rPr>
        <w:t xml:space="preserve"> </w:t>
      </w:r>
      <w:r w:rsidRPr="005275E6">
        <w:rPr>
          <w:sz w:val="24"/>
          <w:szCs w:val="24"/>
        </w:rPr>
        <w:t>до</w:t>
      </w:r>
      <w:r w:rsidRPr="005275E6">
        <w:rPr>
          <w:spacing w:val="1"/>
          <w:sz w:val="24"/>
          <w:szCs w:val="24"/>
        </w:rPr>
        <w:t xml:space="preserve"> </w:t>
      </w:r>
      <w:r w:rsidRPr="005275E6">
        <w:rPr>
          <w:sz w:val="24"/>
          <w:szCs w:val="24"/>
        </w:rPr>
        <w:t>110</w:t>
      </w:r>
      <w:r w:rsidRPr="005275E6">
        <w:rPr>
          <w:spacing w:val="1"/>
          <w:sz w:val="24"/>
          <w:szCs w:val="24"/>
        </w:rPr>
        <w:t xml:space="preserve"> </w:t>
      </w:r>
      <w:r w:rsidRPr="005275E6">
        <w:rPr>
          <w:sz w:val="24"/>
          <w:szCs w:val="24"/>
        </w:rPr>
        <w:t>слов).</w:t>
      </w:r>
      <w:proofErr w:type="gramEnd"/>
    </w:p>
    <w:p w:rsidR="00607AE8" w:rsidRPr="005275E6" w:rsidRDefault="00607AE8" w:rsidP="008A74F0">
      <w:pPr>
        <w:pStyle w:val="a4"/>
        <w:widowControl w:val="0"/>
        <w:numPr>
          <w:ilvl w:val="0"/>
          <w:numId w:val="60"/>
        </w:numPr>
        <w:tabs>
          <w:tab w:val="left" w:pos="1023"/>
        </w:tabs>
        <w:autoSpaceDE w:val="0"/>
        <w:autoSpaceDN w:val="0"/>
        <w:spacing w:before="3" w:after="0" w:line="240" w:lineRule="auto"/>
        <w:contextualSpacing w:val="0"/>
        <w:jc w:val="both"/>
        <w:rPr>
          <w:sz w:val="24"/>
          <w:szCs w:val="24"/>
        </w:rPr>
      </w:pPr>
      <w:r w:rsidRPr="005275E6">
        <w:rPr>
          <w:sz w:val="24"/>
          <w:szCs w:val="24"/>
        </w:rPr>
        <w:t>Языковые</w:t>
      </w:r>
      <w:r w:rsidRPr="005275E6">
        <w:rPr>
          <w:spacing w:val="-4"/>
          <w:sz w:val="24"/>
          <w:szCs w:val="24"/>
        </w:rPr>
        <w:t xml:space="preserve"> </w:t>
      </w:r>
      <w:r w:rsidRPr="005275E6">
        <w:rPr>
          <w:sz w:val="24"/>
          <w:szCs w:val="24"/>
        </w:rPr>
        <w:t>знания</w:t>
      </w:r>
      <w:r w:rsidRPr="005275E6">
        <w:rPr>
          <w:spacing w:val="-3"/>
          <w:sz w:val="24"/>
          <w:szCs w:val="24"/>
        </w:rPr>
        <w:t xml:space="preserve"> </w:t>
      </w:r>
      <w:r w:rsidRPr="005275E6">
        <w:rPr>
          <w:sz w:val="24"/>
          <w:szCs w:val="24"/>
        </w:rPr>
        <w:t>и</w:t>
      </w:r>
      <w:r w:rsidRPr="005275E6">
        <w:rPr>
          <w:spacing w:val="-4"/>
          <w:sz w:val="24"/>
          <w:szCs w:val="24"/>
        </w:rPr>
        <w:t xml:space="preserve"> </w:t>
      </w:r>
      <w:r w:rsidRPr="005275E6">
        <w:rPr>
          <w:sz w:val="24"/>
          <w:szCs w:val="24"/>
        </w:rPr>
        <w:t>умения.</w:t>
      </w:r>
    </w:p>
    <w:p w:rsidR="00607AE8" w:rsidRPr="005275E6" w:rsidRDefault="00607AE8" w:rsidP="00607AE8">
      <w:pPr>
        <w:spacing w:before="29"/>
        <w:ind w:left="720"/>
        <w:jc w:val="both"/>
        <w:rPr>
          <w:i/>
          <w:sz w:val="24"/>
          <w:szCs w:val="24"/>
        </w:rPr>
      </w:pPr>
      <w:r w:rsidRPr="005275E6">
        <w:rPr>
          <w:i/>
          <w:sz w:val="24"/>
          <w:szCs w:val="24"/>
        </w:rPr>
        <w:t>Фонетическая</w:t>
      </w:r>
      <w:r w:rsidRPr="005275E6">
        <w:rPr>
          <w:i/>
          <w:spacing w:val="-6"/>
          <w:sz w:val="24"/>
          <w:szCs w:val="24"/>
        </w:rPr>
        <w:t xml:space="preserve"> </w:t>
      </w:r>
      <w:r w:rsidRPr="005275E6">
        <w:rPr>
          <w:i/>
          <w:sz w:val="24"/>
          <w:szCs w:val="24"/>
        </w:rPr>
        <w:t>сторона</w:t>
      </w:r>
      <w:r w:rsidRPr="005275E6">
        <w:rPr>
          <w:i/>
          <w:spacing w:val="-5"/>
          <w:sz w:val="24"/>
          <w:szCs w:val="24"/>
        </w:rPr>
        <w:t xml:space="preserve"> </w:t>
      </w:r>
      <w:r w:rsidRPr="005275E6">
        <w:rPr>
          <w:i/>
          <w:sz w:val="24"/>
          <w:szCs w:val="24"/>
        </w:rPr>
        <w:t>речи:</w:t>
      </w:r>
    </w:p>
    <w:p w:rsidR="00607AE8" w:rsidRPr="005275E6" w:rsidRDefault="00607AE8" w:rsidP="00607AE8">
      <w:pPr>
        <w:pStyle w:val="ab"/>
        <w:spacing w:before="33" w:line="264" w:lineRule="auto"/>
        <w:ind w:right="537" w:firstLine="600"/>
        <w:rPr>
          <w:sz w:val="24"/>
          <w:szCs w:val="24"/>
        </w:rPr>
      </w:pPr>
      <w:r w:rsidRPr="005275E6">
        <w:rPr>
          <w:sz w:val="24"/>
          <w:szCs w:val="24"/>
        </w:rPr>
        <w:t>различать</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слух,</w:t>
      </w:r>
      <w:r w:rsidRPr="005275E6">
        <w:rPr>
          <w:spacing w:val="1"/>
          <w:sz w:val="24"/>
          <w:szCs w:val="24"/>
        </w:rPr>
        <w:t xml:space="preserve"> </w:t>
      </w:r>
      <w:r w:rsidRPr="005275E6">
        <w:rPr>
          <w:sz w:val="24"/>
          <w:szCs w:val="24"/>
        </w:rPr>
        <w:t>без</w:t>
      </w:r>
      <w:r w:rsidRPr="005275E6">
        <w:rPr>
          <w:spacing w:val="1"/>
          <w:sz w:val="24"/>
          <w:szCs w:val="24"/>
        </w:rPr>
        <w:t xml:space="preserve"> </w:t>
      </w:r>
      <w:r w:rsidRPr="005275E6">
        <w:rPr>
          <w:sz w:val="24"/>
          <w:szCs w:val="24"/>
        </w:rPr>
        <w:t>ошибок,</w:t>
      </w:r>
      <w:r w:rsidRPr="005275E6">
        <w:rPr>
          <w:spacing w:val="1"/>
          <w:sz w:val="24"/>
          <w:szCs w:val="24"/>
        </w:rPr>
        <w:t xml:space="preserve"> </w:t>
      </w:r>
      <w:r w:rsidRPr="005275E6">
        <w:rPr>
          <w:sz w:val="24"/>
          <w:szCs w:val="24"/>
        </w:rPr>
        <w:t>ведущих</w:t>
      </w:r>
      <w:r w:rsidRPr="005275E6">
        <w:rPr>
          <w:spacing w:val="1"/>
          <w:sz w:val="24"/>
          <w:szCs w:val="24"/>
        </w:rPr>
        <w:t xml:space="preserve"> </w:t>
      </w:r>
      <w:r w:rsidRPr="005275E6">
        <w:rPr>
          <w:sz w:val="24"/>
          <w:szCs w:val="24"/>
        </w:rPr>
        <w:t>к</w:t>
      </w:r>
      <w:r w:rsidRPr="005275E6">
        <w:rPr>
          <w:spacing w:val="1"/>
          <w:sz w:val="24"/>
          <w:szCs w:val="24"/>
        </w:rPr>
        <w:t xml:space="preserve"> </w:t>
      </w:r>
      <w:r w:rsidRPr="005275E6">
        <w:rPr>
          <w:sz w:val="24"/>
          <w:szCs w:val="24"/>
        </w:rPr>
        <w:t>сбою</w:t>
      </w:r>
      <w:r w:rsidRPr="005275E6">
        <w:rPr>
          <w:spacing w:val="1"/>
          <w:sz w:val="24"/>
          <w:szCs w:val="24"/>
        </w:rPr>
        <w:t xml:space="preserve"> </w:t>
      </w:r>
      <w:r w:rsidRPr="005275E6">
        <w:rPr>
          <w:sz w:val="24"/>
          <w:szCs w:val="24"/>
        </w:rPr>
        <w:t>коммуникации,</w:t>
      </w:r>
      <w:r w:rsidRPr="005275E6">
        <w:rPr>
          <w:spacing w:val="1"/>
          <w:sz w:val="24"/>
          <w:szCs w:val="24"/>
        </w:rPr>
        <w:t xml:space="preserve"> </w:t>
      </w:r>
      <w:r w:rsidRPr="005275E6">
        <w:rPr>
          <w:sz w:val="24"/>
          <w:szCs w:val="24"/>
        </w:rPr>
        <w:t>произносить</w:t>
      </w:r>
      <w:r w:rsidRPr="005275E6">
        <w:rPr>
          <w:spacing w:val="1"/>
          <w:sz w:val="24"/>
          <w:szCs w:val="24"/>
        </w:rPr>
        <w:t xml:space="preserve"> </w:t>
      </w:r>
      <w:r w:rsidRPr="005275E6">
        <w:rPr>
          <w:sz w:val="24"/>
          <w:szCs w:val="24"/>
        </w:rPr>
        <w:t>слова</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правильным</w:t>
      </w:r>
      <w:r w:rsidRPr="005275E6">
        <w:rPr>
          <w:spacing w:val="1"/>
          <w:sz w:val="24"/>
          <w:szCs w:val="24"/>
        </w:rPr>
        <w:t xml:space="preserve"> </w:t>
      </w:r>
      <w:r w:rsidRPr="005275E6">
        <w:rPr>
          <w:sz w:val="24"/>
          <w:szCs w:val="24"/>
        </w:rPr>
        <w:t>ударением</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фразы</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соблюдением</w:t>
      </w:r>
      <w:r w:rsidRPr="005275E6">
        <w:rPr>
          <w:spacing w:val="1"/>
          <w:sz w:val="24"/>
          <w:szCs w:val="24"/>
        </w:rPr>
        <w:t xml:space="preserve"> </w:t>
      </w:r>
      <w:r w:rsidRPr="005275E6">
        <w:rPr>
          <w:sz w:val="24"/>
          <w:szCs w:val="24"/>
        </w:rPr>
        <w:t>их</w:t>
      </w:r>
      <w:r w:rsidRPr="005275E6">
        <w:rPr>
          <w:spacing w:val="1"/>
          <w:sz w:val="24"/>
          <w:szCs w:val="24"/>
        </w:rPr>
        <w:t xml:space="preserve"> </w:t>
      </w:r>
      <w:r w:rsidRPr="005275E6">
        <w:rPr>
          <w:sz w:val="24"/>
          <w:szCs w:val="24"/>
        </w:rPr>
        <w:t>ритмико-интонационных</w:t>
      </w:r>
      <w:r w:rsidRPr="005275E6">
        <w:rPr>
          <w:spacing w:val="1"/>
          <w:sz w:val="24"/>
          <w:szCs w:val="24"/>
        </w:rPr>
        <w:t xml:space="preserve"> </w:t>
      </w:r>
      <w:r w:rsidRPr="005275E6">
        <w:rPr>
          <w:sz w:val="24"/>
          <w:szCs w:val="24"/>
        </w:rPr>
        <w:t>особенностей,</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применять</w:t>
      </w:r>
      <w:r w:rsidRPr="005275E6">
        <w:rPr>
          <w:spacing w:val="1"/>
          <w:sz w:val="24"/>
          <w:szCs w:val="24"/>
        </w:rPr>
        <w:t xml:space="preserve"> </w:t>
      </w:r>
      <w:r w:rsidRPr="005275E6">
        <w:rPr>
          <w:sz w:val="24"/>
          <w:szCs w:val="24"/>
        </w:rPr>
        <w:t>правила</w:t>
      </w:r>
      <w:r w:rsidRPr="005275E6">
        <w:rPr>
          <w:spacing w:val="1"/>
          <w:sz w:val="24"/>
          <w:szCs w:val="24"/>
        </w:rPr>
        <w:t xml:space="preserve"> </w:t>
      </w:r>
      <w:r w:rsidRPr="005275E6">
        <w:rPr>
          <w:sz w:val="24"/>
          <w:szCs w:val="24"/>
        </w:rPr>
        <w:t>отсутствия</w:t>
      </w:r>
      <w:r w:rsidRPr="005275E6">
        <w:rPr>
          <w:spacing w:val="1"/>
          <w:sz w:val="24"/>
          <w:szCs w:val="24"/>
        </w:rPr>
        <w:t xml:space="preserve"> </w:t>
      </w:r>
      <w:r w:rsidRPr="005275E6">
        <w:rPr>
          <w:sz w:val="24"/>
          <w:szCs w:val="24"/>
        </w:rPr>
        <w:t>фразового</w:t>
      </w:r>
      <w:r w:rsidRPr="005275E6">
        <w:rPr>
          <w:spacing w:val="1"/>
          <w:sz w:val="24"/>
          <w:szCs w:val="24"/>
        </w:rPr>
        <w:t xml:space="preserve"> </w:t>
      </w:r>
      <w:r w:rsidRPr="005275E6">
        <w:rPr>
          <w:sz w:val="24"/>
          <w:szCs w:val="24"/>
        </w:rPr>
        <w:t>ударения</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служебных</w:t>
      </w:r>
      <w:r w:rsidRPr="005275E6">
        <w:rPr>
          <w:spacing w:val="1"/>
          <w:sz w:val="24"/>
          <w:szCs w:val="24"/>
        </w:rPr>
        <w:t xml:space="preserve"> </w:t>
      </w:r>
      <w:r w:rsidRPr="005275E6">
        <w:rPr>
          <w:sz w:val="24"/>
          <w:szCs w:val="24"/>
        </w:rPr>
        <w:t>словах;</w:t>
      </w:r>
      <w:r w:rsidRPr="005275E6">
        <w:rPr>
          <w:spacing w:val="1"/>
          <w:sz w:val="24"/>
          <w:szCs w:val="24"/>
        </w:rPr>
        <w:t xml:space="preserve"> </w:t>
      </w:r>
      <w:r w:rsidRPr="005275E6">
        <w:rPr>
          <w:sz w:val="24"/>
          <w:szCs w:val="24"/>
        </w:rPr>
        <w:t>владеть</w:t>
      </w:r>
      <w:r w:rsidRPr="005275E6">
        <w:rPr>
          <w:spacing w:val="1"/>
          <w:sz w:val="24"/>
          <w:szCs w:val="24"/>
        </w:rPr>
        <w:t xml:space="preserve"> </w:t>
      </w:r>
      <w:r w:rsidRPr="005275E6">
        <w:rPr>
          <w:sz w:val="24"/>
          <w:szCs w:val="24"/>
        </w:rPr>
        <w:t>правилами</w:t>
      </w:r>
      <w:r w:rsidRPr="005275E6">
        <w:rPr>
          <w:spacing w:val="-67"/>
          <w:sz w:val="24"/>
          <w:szCs w:val="24"/>
        </w:rPr>
        <w:t xml:space="preserve"> </w:t>
      </w:r>
      <w:r w:rsidRPr="005275E6">
        <w:rPr>
          <w:sz w:val="24"/>
          <w:szCs w:val="24"/>
        </w:rPr>
        <w:t>чтения и выразительно читать вслух небольшие тексты объёмом до 110 слов,</w:t>
      </w:r>
      <w:r w:rsidRPr="005275E6">
        <w:rPr>
          <w:spacing w:val="1"/>
          <w:sz w:val="24"/>
          <w:szCs w:val="24"/>
        </w:rPr>
        <w:t xml:space="preserve"> </w:t>
      </w:r>
      <w:r w:rsidRPr="005275E6">
        <w:rPr>
          <w:sz w:val="24"/>
          <w:szCs w:val="24"/>
        </w:rPr>
        <w:t>построенные</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изученном</w:t>
      </w:r>
      <w:r w:rsidRPr="005275E6">
        <w:rPr>
          <w:spacing w:val="1"/>
          <w:sz w:val="24"/>
          <w:szCs w:val="24"/>
        </w:rPr>
        <w:t xml:space="preserve"> </w:t>
      </w:r>
      <w:r w:rsidRPr="005275E6">
        <w:rPr>
          <w:sz w:val="24"/>
          <w:szCs w:val="24"/>
        </w:rPr>
        <w:t>языковом</w:t>
      </w:r>
      <w:r w:rsidRPr="005275E6">
        <w:rPr>
          <w:spacing w:val="1"/>
          <w:sz w:val="24"/>
          <w:szCs w:val="24"/>
        </w:rPr>
        <w:t xml:space="preserve"> </w:t>
      </w:r>
      <w:r w:rsidRPr="005275E6">
        <w:rPr>
          <w:sz w:val="24"/>
          <w:szCs w:val="24"/>
        </w:rPr>
        <w:t>материале,</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соблюдением</w:t>
      </w:r>
      <w:r w:rsidRPr="005275E6">
        <w:rPr>
          <w:spacing w:val="1"/>
          <w:sz w:val="24"/>
          <w:szCs w:val="24"/>
        </w:rPr>
        <w:t xml:space="preserve"> </w:t>
      </w:r>
      <w:r w:rsidRPr="005275E6">
        <w:rPr>
          <w:sz w:val="24"/>
          <w:szCs w:val="24"/>
        </w:rPr>
        <w:t>правил</w:t>
      </w:r>
      <w:r w:rsidRPr="005275E6">
        <w:rPr>
          <w:spacing w:val="1"/>
          <w:sz w:val="24"/>
          <w:szCs w:val="24"/>
        </w:rPr>
        <w:t xml:space="preserve"> </w:t>
      </w:r>
      <w:r w:rsidRPr="005275E6">
        <w:rPr>
          <w:sz w:val="24"/>
          <w:szCs w:val="24"/>
        </w:rPr>
        <w:t>чтения</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соответствующей</w:t>
      </w:r>
      <w:r w:rsidRPr="005275E6">
        <w:rPr>
          <w:spacing w:val="1"/>
          <w:sz w:val="24"/>
          <w:szCs w:val="24"/>
        </w:rPr>
        <w:t xml:space="preserve"> </w:t>
      </w:r>
      <w:r w:rsidRPr="005275E6">
        <w:rPr>
          <w:sz w:val="24"/>
          <w:szCs w:val="24"/>
        </w:rPr>
        <w:t>интонацией,</w:t>
      </w:r>
      <w:r w:rsidRPr="005275E6">
        <w:rPr>
          <w:spacing w:val="1"/>
          <w:sz w:val="24"/>
          <w:szCs w:val="24"/>
        </w:rPr>
        <w:t xml:space="preserve"> </w:t>
      </w:r>
      <w:r w:rsidRPr="005275E6">
        <w:rPr>
          <w:sz w:val="24"/>
          <w:szCs w:val="24"/>
        </w:rPr>
        <w:t>демонстрирующей</w:t>
      </w:r>
      <w:r w:rsidRPr="005275E6">
        <w:rPr>
          <w:spacing w:val="71"/>
          <w:sz w:val="24"/>
          <w:szCs w:val="24"/>
        </w:rPr>
        <w:t xml:space="preserve"> </w:t>
      </w:r>
      <w:r w:rsidRPr="005275E6">
        <w:rPr>
          <w:sz w:val="24"/>
          <w:szCs w:val="24"/>
        </w:rPr>
        <w:t>понимание</w:t>
      </w:r>
      <w:r w:rsidRPr="005275E6">
        <w:rPr>
          <w:spacing w:val="1"/>
          <w:sz w:val="24"/>
          <w:szCs w:val="24"/>
        </w:rPr>
        <w:t xml:space="preserve"> </w:t>
      </w:r>
      <w:r w:rsidRPr="005275E6">
        <w:rPr>
          <w:sz w:val="24"/>
          <w:szCs w:val="24"/>
        </w:rPr>
        <w:t>текста,</w:t>
      </w:r>
      <w:r w:rsidRPr="005275E6">
        <w:rPr>
          <w:spacing w:val="2"/>
          <w:sz w:val="24"/>
          <w:szCs w:val="24"/>
        </w:rPr>
        <w:t xml:space="preserve"> </w:t>
      </w:r>
      <w:r w:rsidRPr="005275E6">
        <w:rPr>
          <w:sz w:val="24"/>
          <w:szCs w:val="24"/>
        </w:rPr>
        <w:t>читать</w:t>
      </w:r>
      <w:r w:rsidRPr="005275E6">
        <w:rPr>
          <w:spacing w:val="-3"/>
          <w:sz w:val="24"/>
          <w:szCs w:val="24"/>
        </w:rPr>
        <w:t xml:space="preserve"> </w:t>
      </w:r>
      <w:r w:rsidRPr="005275E6">
        <w:rPr>
          <w:sz w:val="24"/>
          <w:szCs w:val="24"/>
        </w:rPr>
        <w:t>новые слова согласно</w:t>
      </w:r>
      <w:r w:rsidRPr="005275E6">
        <w:rPr>
          <w:spacing w:val="-1"/>
          <w:sz w:val="24"/>
          <w:szCs w:val="24"/>
        </w:rPr>
        <w:t xml:space="preserve"> </w:t>
      </w:r>
      <w:r w:rsidRPr="005275E6">
        <w:rPr>
          <w:sz w:val="24"/>
          <w:szCs w:val="24"/>
        </w:rPr>
        <w:t>основным правилам</w:t>
      </w:r>
      <w:r w:rsidRPr="005275E6">
        <w:rPr>
          <w:spacing w:val="2"/>
          <w:sz w:val="24"/>
          <w:szCs w:val="24"/>
        </w:rPr>
        <w:t xml:space="preserve"> </w:t>
      </w:r>
      <w:r w:rsidRPr="005275E6">
        <w:rPr>
          <w:sz w:val="24"/>
          <w:szCs w:val="24"/>
        </w:rPr>
        <w:t>чтения.</w:t>
      </w:r>
    </w:p>
    <w:p w:rsidR="00607AE8" w:rsidRPr="005275E6" w:rsidRDefault="00607AE8" w:rsidP="00607AE8">
      <w:pPr>
        <w:spacing w:line="322" w:lineRule="exact"/>
        <w:ind w:left="720"/>
        <w:jc w:val="both"/>
        <w:rPr>
          <w:i/>
          <w:sz w:val="24"/>
          <w:szCs w:val="24"/>
        </w:rPr>
      </w:pPr>
      <w:r w:rsidRPr="005275E6">
        <w:rPr>
          <w:i/>
          <w:sz w:val="24"/>
          <w:szCs w:val="24"/>
        </w:rPr>
        <w:t>Графика,</w:t>
      </w:r>
      <w:r w:rsidRPr="005275E6">
        <w:rPr>
          <w:i/>
          <w:spacing w:val="-1"/>
          <w:sz w:val="24"/>
          <w:szCs w:val="24"/>
        </w:rPr>
        <w:t xml:space="preserve"> </w:t>
      </w:r>
      <w:r w:rsidRPr="005275E6">
        <w:rPr>
          <w:i/>
          <w:sz w:val="24"/>
          <w:szCs w:val="24"/>
        </w:rPr>
        <w:t>орфография</w:t>
      </w:r>
      <w:r w:rsidRPr="005275E6">
        <w:rPr>
          <w:i/>
          <w:spacing w:val="-3"/>
          <w:sz w:val="24"/>
          <w:szCs w:val="24"/>
        </w:rPr>
        <w:t xml:space="preserve"> </w:t>
      </w:r>
      <w:r w:rsidRPr="005275E6">
        <w:rPr>
          <w:i/>
          <w:sz w:val="24"/>
          <w:szCs w:val="24"/>
        </w:rPr>
        <w:t>и</w:t>
      </w:r>
      <w:r w:rsidRPr="005275E6">
        <w:rPr>
          <w:i/>
          <w:spacing w:val="-4"/>
          <w:sz w:val="24"/>
          <w:szCs w:val="24"/>
        </w:rPr>
        <w:t xml:space="preserve"> </w:t>
      </w:r>
      <w:r w:rsidRPr="005275E6">
        <w:rPr>
          <w:i/>
          <w:sz w:val="24"/>
          <w:szCs w:val="24"/>
        </w:rPr>
        <w:t>пунктуация:</w:t>
      </w:r>
    </w:p>
    <w:p w:rsidR="00607AE8" w:rsidRPr="005275E6" w:rsidRDefault="00607AE8" w:rsidP="00607AE8">
      <w:pPr>
        <w:pStyle w:val="ab"/>
        <w:spacing w:before="33"/>
        <w:ind w:left="720"/>
        <w:rPr>
          <w:sz w:val="24"/>
          <w:szCs w:val="24"/>
        </w:rPr>
      </w:pPr>
      <w:r w:rsidRPr="005275E6">
        <w:rPr>
          <w:sz w:val="24"/>
          <w:szCs w:val="24"/>
        </w:rPr>
        <w:t>правильно</w:t>
      </w:r>
      <w:r w:rsidRPr="005275E6">
        <w:rPr>
          <w:spacing w:val="-7"/>
          <w:sz w:val="24"/>
          <w:szCs w:val="24"/>
        </w:rPr>
        <w:t xml:space="preserve"> </w:t>
      </w:r>
      <w:r w:rsidRPr="005275E6">
        <w:rPr>
          <w:sz w:val="24"/>
          <w:szCs w:val="24"/>
        </w:rPr>
        <w:t>писать</w:t>
      </w:r>
      <w:r w:rsidRPr="005275E6">
        <w:rPr>
          <w:spacing w:val="-8"/>
          <w:sz w:val="24"/>
          <w:szCs w:val="24"/>
        </w:rPr>
        <w:t xml:space="preserve"> </w:t>
      </w:r>
      <w:r w:rsidRPr="005275E6">
        <w:rPr>
          <w:sz w:val="24"/>
          <w:szCs w:val="24"/>
        </w:rPr>
        <w:t>изученные</w:t>
      </w:r>
      <w:r w:rsidRPr="005275E6">
        <w:rPr>
          <w:spacing w:val="-5"/>
          <w:sz w:val="24"/>
          <w:szCs w:val="24"/>
        </w:rPr>
        <w:t xml:space="preserve"> </w:t>
      </w:r>
      <w:r w:rsidRPr="005275E6">
        <w:rPr>
          <w:sz w:val="24"/>
          <w:szCs w:val="24"/>
        </w:rPr>
        <w:t>слова;</w:t>
      </w:r>
    </w:p>
    <w:p w:rsidR="00607AE8" w:rsidRPr="005275E6" w:rsidRDefault="00607AE8" w:rsidP="00607AE8">
      <w:pPr>
        <w:pStyle w:val="ab"/>
        <w:spacing w:before="33" w:line="264" w:lineRule="auto"/>
        <w:ind w:right="539" w:firstLine="600"/>
        <w:rPr>
          <w:sz w:val="24"/>
          <w:szCs w:val="24"/>
        </w:rPr>
      </w:pPr>
      <w:r w:rsidRPr="005275E6">
        <w:rPr>
          <w:sz w:val="24"/>
          <w:szCs w:val="24"/>
        </w:rPr>
        <w:t>использовать точку, вопросительный и восклицательный знаки в конце</w:t>
      </w:r>
      <w:r w:rsidRPr="005275E6">
        <w:rPr>
          <w:spacing w:val="1"/>
          <w:sz w:val="24"/>
          <w:szCs w:val="24"/>
        </w:rPr>
        <w:t xml:space="preserve"> </w:t>
      </w:r>
      <w:r w:rsidRPr="005275E6">
        <w:rPr>
          <w:sz w:val="24"/>
          <w:szCs w:val="24"/>
        </w:rPr>
        <w:t>предложения,</w:t>
      </w:r>
      <w:r w:rsidRPr="005275E6">
        <w:rPr>
          <w:spacing w:val="1"/>
          <w:sz w:val="24"/>
          <w:szCs w:val="24"/>
        </w:rPr>
        <w:t xml:space="preserve"> </w:t>
      </w:r>
      <w:r w:rsidRPr="005275E6">
        <w:rPr>
          <w:sz w:val="24"/>
          <w:szCs w:val="24"/>
        </w:rPr>
        <w:t>запятую</w:t>
      </w:r>
      <w:r w:rsidRPr="005275E6">
        <w:rPr>
          <w:spacing w:val="1"/>
          <w:sz w:val="24"/>
          <w:szCs w:val="24"/>
        </w:rPr>
        <w:t xml:space="preserve"> </w:t>
      </w:r>
      <w:r w:rsidRPr="005275E6">
        <w:rPr>
          <w:sz w:val="24"/>
          <w:szCs w:val="24"/>
        </w:rPr>
        <w:t>при</w:t>
      </w:r>
      <w:r w:rsidRPr="005275E6">
        <w:rPr>
          <w:spacing w:val="1"/>
          <w:sz w:val="24"/>
          <w:szCs w:val="24"/>
        </w:rPr>
        <w:t xml:space="preserve"> </w:t>
      </w:r>
      <w:r w:rsidRPr="005275E6">
        <w:rPr>
          <w:sz w:val="24"/>
          <w:szCs w:val="24"/>
        </w:rPr>
        <w:t>перечислении,</w:t>
      </w:r>
      <w:r w:rsidRPr="005275E6">
        <w:rPr>
          <w:spacing w:val="1"/>
          <w:sz w:val="24"/>
          <w:szCs w:val="24"/>
        </w:rPr>
        <w:t xml:space="preserve"> </w:t>
      </w:r>
      <w:r w:rsidRPr="005275E6">
        <w:rPr>
          <w:sz w:val="24"/>
          <w:szCs w:val="24"/>
        </w:rPr>
        <w:t>пунктуационно</w:t>
      </w:r>
      <w:r w:rsidRPr="005275E6">
        <w:rPr>
          <w:spacing w:val="1"/>
          <w:sz w:val="24"/>
          <w:szCs w:val="24"/>
        </w:rPr>
        <w:t xml:space="preserve"> </w:t>
      </w:r>
      <w:r w:rsidRPr="005275E6">
        <w:rPr>
          <w:sz w:val="24"/>
          <w:szCs w:val="24"/>
        </w:rPr>
        <w:t>правильно</w:t>
      </w:r>
      <w:r w:rsidRPr="005275E6">
        <w:rPr>
          <w:spacing w:val="-67"/>
          <w:sz w:val="24"/>
          <w:szCs w:val="24"/>
        </w:rPr>
        <w:t xml:space="preserve"> </w:t>
      </w:r>
      <w:r w:rsidRPr="005275E6">
        <w:rPr>
          <w:sz w:val="24"/>
          <w:szCs w:val="24"/>
        </w:rPr>
        <w:t>оформлять</w:t>
      </w:r>
      <w:r w:rsidRPr="005275E6">
        <w:rPr>
          <w:spacing w:val="-2"/>
          <w:sz w:val="24"/>
          <w:szCs w:val="24"/>
        </w:rPr>
        <w:t xml:space="preserve"> </w:t>
      </w:r>
      <w:r w:rsidRPr="005275E6">
        <w:rPr>
          <w:sz w:val="24"/>
          <w:szCs w:val="24"/>
        </w:rPr>
        <w:t>электронное</w:t>
      </w:r>
      <w:r w:rsidRPr="005275E6">
        <w:rPr>
          <w:spacing w:val="1"/>
          <w:sz w:val="24"/>
          <w:szCs w:val="24"/>
        </w:rPr>
        <w:t xml:space="preserve"> </w:t>
      </w:r>
      <w:r w:rsidRPr="005275E6">
        <w:rPr>
          <w:sz w:val="24"/>
          <w:szCs w:val="24"/>
        </w:rPr>
        <w:t>сообщение</w:t>
      </w:r>
      <w:r w:rsidRPr="005275E6">
        <w:rPr>
          <w:spacing w:val="1"/>
          <w:sz w:val="24"/>
          <w:szCs w:val="24"/>
        </w:rPr>
        <w:t xml:space="preserve"> </w:t>
      </w:r>
      <w:r w:rsidRPr="005275E6">
        <w:rPr>
          <w:sz w:val="24"/>
          <w:szCs w:val="24"/>
        </w:rPr>
        <w:t>личного характера.</w:t>
      </w:r>
    </w:p>
    <w:p w:rsidR="00607AE8" w:rsidRPr="005275E6" w:rsidRDefault="00607AE8" w:rsidP="00607AE8">
      <w:pPr>
        <w:spacing w:line="321" w:lineRule="exact"/>
        <w:ind w:left="720"/>
        <w:jc w:val="both"/>
        <w:rPr>
          <w:i/>
          <w:sz w:val="24"/>
          <w:szCs w:val="24"/>
        </w:rPr>
      </w:pPr>
      <w:r w:rsidRPr="005275E6">
        <w:rPr>
          <w:i/>
          <w:sz w:val="24"/>
          <w:szCs w:val="24"/>
        </w:rPr>
        <w:t>Лексическая</w:t>
      </w:r>
      <w:r w:rsidRPr="005275E6">
        <w:rPr>
          <w:i/>
          <w:spacing w:val="-6"/>
          <w:sz w:val="24"/>
          <w:szCs w:val="24"/>
        </w:rPr>
        <w:t xml:space="preserve"> </w:t>
      </w:r>
      <w:r w:rsidRPr="005275E6">
        <w:rPr>
          <w:i/>
          <w:sz w:val="24"/>
          <w:szCs w:val="24"/>
        </w:rPr>
        <w:t>сторона</w:t>
      </w:r>
      <w:r w:rsidRPr="005275E6">
        <w:rPr>
          <w:i/>
          <w:spacing w:val="-5"/>
          <w:sz w:val="24"/>
          <w:szCs w:val="24"/>
        </w:rPr>
        <w:t xml:space="preserve"> </w:t>
      </w:r>
      <w:r w:rsidRPr="005275E6">
        <w:rPr>
          <w:i/>
          <w:sz w:val="24"/>
          <w:szCs w:val="24"/>
        </w:rPr>
        <w:t>речи:</w:t>
      </w:r>
    </w:p>
    <w:p w:rsidR="00607AE8" w:rsidRPr="005275E6" w:rsidRDefault="00607AE8" w:rsidP="00607AE8">
      <w:pPr>
        <w:pStyle w:val="ab"/>
        <w:spacing w:before="33" w:line="264" w:lineRule="auto"/>
        <w:ind w:right="534" w:firstLine="600"/>
        <w:rPr>
          <w:sz w:val="24"/>
          <w:szCs w:val="24"/>
        </w:rPr>
      </w:pPr>
      <w:r w:rsidRPr="005275E6">
        <w:rPr>
          <w:sz w:val="24"/>
          <w:szCs w:val="24"/>
        </w:rPr>
        <w:t>распознавать</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устной</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письменном</w:t>
      </w:r>
      <w:r w:rsidRPr="005275E6">
        <w:rPr>
          <w:spacing w:val="1"/>
          <w:sz w:val="24"/>
          <w:szCs w:val="24"/>
        </w:rPr>
        <w:t xml:space="preserve"> </w:t>
      </w:r>
      <w:r w:rsidRPr="005275E6">
        <w:rPr>
          <w:sz w:val="24"/>
          <w:szCs w:val="24"/>
        </w:rPr>
        <w:t>тексте</w:t>
      </w:r>
      <w:r w:rsidRPr="005275E6">
        <w:rPr>
          <w:spacing w:val="1"/>
          <w:sz w:val="24"/>
          <w:szCs w:val="24"/>
        </w:rPr>
        <w:t xml:space="preserve"> </w:t>
      </w:r>
      <w:r w:rsidRPr="005275E6">
        <w:rPr>
          <w:sz w:val="24"/>
          <w:szCs w:val="24"/>
        </w:rPr>
        <w:t>1250</w:t>
      </w:r>
      <w:r w:rsidRPr="005275E6">
        <w:rPr>
          <w:spacing w:val="1"/>
          <w:sz w:val="24"/>
          <w:szCs w:val="24"/>
        </w:rPr>
        <w:t xml:space="preserve"> </w:t>
      </w:r>
      <w:r w:rsidRPr="005275E6">
        <w:rPr>
          <w:sz w:val="24"/>
          <w:szCs w:val="24"/>
        </w:rPr>
        <w:t>лексических</w:t>
      </w:r>
      <w:r w:rsidRPr="005275E6">
        <w:rPr>
          <w:spacing w:val="1"/>
          <w:sz w:val="24"/>
          <w:szCs w:val="24"/>
        </w:rPr>
        <w:t xml:space="preserve"> </w:t>
      </w:r>
      <w:r w:rsidRPr="005275E6">
        <w:rPr>
          <w:sz w:val="24"/>
          <w:szCs w:val="24"/>
        </w:rPr>
        <w:t>единиц (слов, словосочетаний, речевых клише) и правильно употреблять в</w:t>
      </w:r>
      <w:r w:rsidRPr="005275E6">
        <w:rPr>
          <w:spacing w:val="1"/>
          <w:sz w:val="24"/>
          <w:szCs w:val="24"/>
        </w:rPr>
        <w:t xml:space="preserve"> </w:t>
      </w:r>
      <w:r w:rsidRPr="005275E6">
        <w:rPr>
          <w:sz w:val="24"/>
          <w:szCs w:val="24"/>
        </w:rPr>
        <w:t>устной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письменной</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1050</w:t>
      </w:r>
      <w:r w:rsidRPr="005275E6">
        <w:rPr>
          <w:spacing w:val="1"/>
          <w:sz w:val="24"/>
          <w:szCs w:val="24"/>
        </w:rPr>
        <w:t xml:space="preserve"> </w:t>
      </w:r>
      <w:r w:rsidRPr="005275E6">
        <w:rPr>
          <w:sz w:val="24"/>
          <w:szCs w:val="24"/>
        </w:rPr>
        <w:t>лексических</w:t>
      </w:r>
      <w:r w:rsidRPr="005275E6">
        <w:rPr>
          <w:spacing w:val="1"/>
          <w:sz w:val="24"/>
          <w:szCs w:val="24"/>
        </w:rPr>
        <w:t xml:space="preserve"> </w:t>
      </w:r>
      <w:r w:rsidRPr="005275E6">
        <w:rPr>
          <w:sz w:val="24"/>
          <w:szCs w:val="24"/>
        </w:rPr>
        <w:t>единиц,</w:t>
      </w:r>
      <w:r w:rsidRPr="005275E6">
        <w:rPr>
          <w:spacing w:val="1"/>
          <w:sz w:val="24"/>
          <w:szCs w:val="24"/>
        </w:rPr>
        <w:t xml:space="preserve"> </w:t>
      </w:r>
      <w:r w:rsidRPr="005275E6">
        <w:rPr>
          <w:sz w:val="24"/>
          <w:szCs w:val="24"/>
        </w:rPr>
        <w:t>обслуживающих</w:t>
      </w:r>
      <w:r w:rsidRPr="005275E6">
        <w:rPr>
          <w:spacing w:val="1"/>
          <w:sz w:val="24"/>
          <w:szCs w:val="24"/>
        </w:rPr>
        <w:t xml:space="preserve"> </w:t>
      </w:r>
      <w:r w:rsidRPr="005275E6">
        <w:rPr>
          <w:sz w:val="24"/>
          <w:szCs w:val="24"/>
        </w:rPr>
        <w:t>ситуации</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тематического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соблюдением</w:t>
      </w:r>
      <w:r w:rsidRPr="005275E6">
        <w:rPr>
          <w:spacing w:val="1"/>
          <w:sz w:val="24"/>
          <w:szCs w:val="24"/>
        </w:rPr>
        <w:t xml:space="preserve"> </w:t>
      </w:r>
      <w:r w:rsidRPr="005275E6">
        <w:rPr>
          <w:sz w:val="24"/>
          <w:szCs w:val="24"/>
        </w:rPr>
        <w:t>существующих</w:t>
      </w:r>
      <w:r w:rsidRPr="005275E6">
        <w:rPr>
          <w:spacing w:val="-4"/>
          <w:sz w:val="24"/>
          <w:szCs w:val="24"/>
        </w:rPr>
        <w:t xml:space="preserve"> </w:t>
      </w:r>
      <w:r w:rsidRPr="005275E6">
        <w:rPr>
          <w:sz w:val="24"/>
          <w:szCs w:val="24"/>
        </w:rPr>
        <w:t>норм</w:t>
      </w:r>
      <w:r w:rsidRPr="005275E6">
        <w:rPr>
          <w:spacing w:val="1"/>
          <w:sz w:val="24"/>
          <w:szCs w:val="24"/>
        </w:rPr>
        <w:t xml:space="preserve"> </w:t>
      </w:r>
      <w:r w:rsidRPr="005275E6">
        <w:rPr>
          <w:sz w:val="24"/>
          <w:szCs w:val="24"/>
        </w:rPr>
        <w:t>лексической</w:t>
      </w:r>
      <w:r w:rsidRPr="005275E6">
        <w:rPr>
          <w:spacing w:val="1"/>
          <w:sz w:val="24"/>
          <w:szCs w:val="24"/>
        </w:rPr>
        <w:t xml:space="preserve"> </w:t>
      </w:r>
      <w:r w:rsidRPr="005275E6">
        <w:rPr>
          <w:sz w:val="24"/>
          <w:szCs w:val="24"/>
        </w:rPr>
        <w:t>сочетаемости;</w:t>
      </w:r>
    </w:p>
    <w:p w:rsidR="00607AE8" w:rsidRPr="005275E6" w:rsidRDefault="00607AE8" w:rsidP="00607AE8">
      <w:pPr>
        <w:pStyle w:val="ab"/>
        <w:spacing w:before="1" w:line="264" w:lineRule="auto"/>
        <w:ind w:right="530" w:firstLine="600"/>
        <w:rPr>
          <w:sz w:val="24"/>
          <w:szCs w:val="24"/>
        </w:rPr>
      </w:pPr>
      <w:r w:rsidRPr="005275E6">
        <w:rPr>
          <w:sz w:val="24"/>
          <w:szCs w:val="24"/>
        </w:rPr>
        <w:t>распознавать и употреблять в устной и письменной речи родственные</w:t>
      </w:r>
      <w:r w:rsidRPr="005275E6">
        <w:rPr>
          <w:spacing w:val="1"/>
          <w:sz w:val="24"/>
          <w:szCs w:val="24"/>
        </w:rPr>
        <w:t xml:space="preserve"> </w:t>
      </w:r>
      <w:r w:rsidRPr="005275E6">
        <w:rPr>
          <w:sz w:val="24"/>
          <w:szCs w:val="24"/>
        </w:rPr>
        <w:t>слова, образованные с использованием аффиксации: имена существительные</w:t>
      </w:r>
      <w:r w:rsidRPr="005275E6">
        <w:rPr>
          <w:spacing w:val="1"/>
          <w:sz w:val="24"/>
          <w:szCs w:val="24"/>
        </w:rPr>
        <w:t xml:space="preserve"> </w:t>
      </w:r>
      <w:r w:rsidRPr="005275E6">
        <w:rPr>
          <w:sz w:val="24"/>
          <w:szCs w:val="24"/>
        </w:rPr>
        <w:t>при помощи суффикса -ik, имена прилагательные при помощи суффикса -los,</w:t>
      </w:r>
      <w:r w:rsidRPr="005275E6">
        <w:rPr>
          <w:spacing w:val="-67"/>
          <w:sz w:val="24"/>
          <w:szCs w:val="24"/>
        </w:rPr>
        <w:t xml:space="preserve"> </w:t>
      </w:r>
      <w:r w:rsidRPr="005275E6">
        <w:rPr>
          <w:sz w:val="24"/>
          <w:szCs w:val="24"/>
        </w:rPr>
        <w:t>имена</w:t>
      </w:r>
      <w:r w:rsidRPr="005275E6">
        <w:rPr>
          <w:spacing w:val="-5"/>
          <w:sz w:val="24"/>
          <w:szCs w:val="24"/>
        </w:rPr>
        <w:t xml:space="preserve"> </w:t>
      </w:r>
      <w:r w:rsidRPr="005275E6">
        <w:rPr>
          <w:sz w:val="24"/>
          <w:szCs w:val="24"/>
        </w:rPr>
        <w:t>прилагательные</w:t>
      </w:r>
      <w:r w:rsidRPr="005275E6">
        <w:rPr>
          <w:spacing w:val="-4"/>
          <w:sz w:val="24"/>
          <w:szCs w:val="24"/>
        </w:rPr>
        <w:t xml:space="preserve"> </w:t>
      </w:r>
      <w:r w:rsidRPr="005275E6">
        <w:rPr>
          <w:sz w:val="24"/>
          <w:szCs w:val="24"/>
        </w:rPr>
        <w:t>путём</w:t>
      </w:r>
      <w:r w:rsidRPr="005275E6">
        <w:rPr>
          <w:spacing w:val="-4"/>
          <w:sz w:val="24"/>
          <w:szCs w:val="24"/>
        </w:rPr>
        <w:t xml:space="preserve"> </w:t>
      </w:r>
      <w:r w:rsidRPr="005275E6">
        <w:rPr>
          <w:sz w:val="24"/>
          <w:szCs w:val="24"/>
        </w:rPr>
        <w:t>соединения</w:t>
      </w:r>
      <w:r w:rsidRPr="005275E6">
        <w:rPr>
          <w:spacing w:val="-3"/>
          <w:sz w:val="24"/>
          <w:szCs w:val="24"/>
        </w:rPr>
        <w:t xml:space="preserve"> </w:t>
      </w:r>
      <w:r w:rsidRPr="005275E6">
        <w:rPr>
          <w:sz w:val="24"/>
          <w:szCs w:val="24"/>
        </w:rPr>
        <w:t>двух</w:t>
      </w:r>
      <w:r w:rsidRPr="005275E6">
        <w:rPr>
          <w:spacing w:val="-9"/>
          <w:sz w:val="24"/>
          <w:szCs w:val="24"/>
        </w:rPr>
        <w:t xml:space="preserve"> </w:t>
      </w:r>
      <w:r w:rsidRPr="005275E6">
        <w:rPr>
          <w:sz w:val="24"/>
          <w:szCs w:val="24"/>
        </w:rPr>
        <w:t>прилагательных</w:t>
      </w:r>
      <w:r w:rsidRPr="005275E6">
        <w:rPr>
          <w:spacing w:val="-6"/>
          <w:sz w:val="24"/>
          <w:szCs w:val="24"/>
        </w:rPr>
        <w:t xml:space="preserve"> </w:t>
      </w:r>
      <w:r w:rsidRPr="005275E6">
        <w:rPr>
          <w:sz w:val="24"/>
          <w:szCs w:val="24"/>
        </w:rPr>
        <w:t>(dunkelblau);</w:t>
      </w:r>
    </w:p>
    <w:p w:rsidR="00607AE8" w:rsidRPr="005275E6" w:rsidRDefault="00607AE8" w:rsidP="00607AE8">
      <w:pPr>
        <w:pStyle w:val="ab"/>
        <w:spacing w:line="264" w:lineRule="auto"/>
        <w:ind w:right="541" w:firstLine="600"/>
        <w:rPr>
          <w:sz w:val="24"/>
          <w:szCs w:val="24"/>
        </w:rPr>
      </w:pPr>
      <w:r w:rsidRPr="005275E6">
        <w:rPr>
          <w:sz w:val="24"/>
          <w:szCs w:val="24"/>
        </w:rPr>
        <w:t>распознавать</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употреблять</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устной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письменной</w:t>
      </w:r>
      <w:r w:rsidRPr="005275E6">
        <w:rPr>
          <w:spacing w:val="1"/>
          <w:sz w:val="24"/>
          <w:szCs w:val="24"/>
        </w:rPr>
        <w:t xml:space="preserve"> </w:t>
      </w:r>
      <w:proofErr w:type="gramStart"/>
      <w:r w:rsidRPr="005275E6">
        <w:rPr>
          <w:sz w:val="24"/>
          <w:szCs w:val="24"/>
        </w:rPr>
        <w:t>речи</w:t>
      </w:r>
      <w:proofErr w:type="gramEnd"/>
      <w:r w:rsidRPr="005275E6">
        <w:rPr>
          <w:spacing w:val="1"/>
          <w:sz w:val="24"/>
          <w:szCs w:val="24"/>
        </w:rPr>
        <w:t xml:space="preserve"> </w:t>
      </w:r>
      <w:r w:rsidRPr="005275E6">
        <w:rPr>
          <w:sz w:val="24"/>
          <w:szCs w:val="24"/>
        </w:rPr>
        <w:t>изученные</w:t>
      </w:r>
      <w:r w:rsidRPr="005275E6">
        <w:rPr>
          <w:spacing w:val="-67"/>
          <w:sz w:val="24"/>
          <w:szCs w:val="24"/>
        </w:rPr>
        <w:t xml:space="preserve"> </w:t>
      </w:r>
      <w:r w:rsidRPr="005275E6">
        <w:rPr>
          <w:sz w:val="24"/>
          <w:szCs w:val="24"/>
        </w:rPr>
        <w:t>многозначные</w:t>
      </w:r>
      <w:r w:rsidRPr="005275E6">
        <w:rPr>
          <w:spacing w:val="-3"/>
          <w:sz w:val="24"/>
          <w:szCs w:val="24"/>
        </w:rPr>
        <w:t xml:space="preserve"> </w:t>
      </w:r>
      <w:r w:rsidRPr="005275E6">
        <w:rPr>
          <w:sz w:val="24"/>
          <w:szCs w:val="24"/>
        </w:rPr>
        <w:t>слова, синонимы, антонимы,</w:t>
      </w:r>
      <w:r w:rsidRPr="005275E6">
        <w:rPr>
          <w:spacing w:val="-1"/>
          <w:sz w:val="24"/>
          <w:szCs w:val="24"/>
        </w:rPr>
        <w:t xml:space="preserve"> </w:t>
      </w:r>
      <w:r w:rsidRPr="005275E6">
        <w:rPr>
          <w:sz w:val="24"/>
          <w:szCs w:val="24"/>
        </w:rPr>
        <w:t>сокращения</w:t>
      </w:r>
      <w:r w:rsidRPr="005275E6">
        <w:rPr>
          <w:spacing w:val="-2"/>
          <w:sz w:val="24"/>
          <w:szCs w:val="24"/>
        </w:rPr>
        <w:t xml:space="preserve"> </w:t>
      </w:r>
      <w:r w:rsidRPr="005275E6">
        <w:rPr>
          <w:sz w:val="24"/>
          <w:szCs w:val="24"/>
        </w:rPr>
        <w:t>и</w:t>
      </w:r>
      <w:r w:rsidRPr="005275E6">
        <w:rPr>
          <w:spacing w:val="-3"/>
          <w:sz w:val="24"/>
          <w:szCs w:val="24"/>
        </w:rPr>
        <w:t xml:space="preserve"> </w:t>
      </w:r>
      <w:r w:rsidRPr="005275E6">
        <w:rPr>
          <w:sz w:val="24"/>
          <w:szCs w:val="24"/>
        </w:rPr>
        <w:t>аббревиатуры;</w:t>
      </w:r>
    </w:p>
    <w:p w:rsidR="00607AE8" w:rsidRPr="005275E6" w:rsidRDefault="00607AE8" w:rsidP="00607AE8">
      <w:pPr>
        <w:pStyle w:val="ab"/>
        <w:spacing w:before="3" w:line="264" w:lineRule="auto"/>
        <w:ind w:right="535" w:firstLine="600"/>
        <w:rPr>
          <w:sz w:val="24"/>
          <w:szCs w:val="24"/>
        </w:rPr>
      </w:pPr>
      <w:r w:rsidRPr="005275E6">
        <w:rPr>
          <w:sz w:val="24"/>
          <w:szCs w:val="24"/>
        </w:rPr>
        <w:t>распознавать</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употреблять</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устной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письменной</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различные</w:t>
      </w:r>
      <w:r w:rsidRPr="005275E6">
        <w:rPr>
          <w:spacing w:val="-67"/>
          <w:sz w:val="24"/>
          <w:szCs w:val="24"/>
        </w:rPr>
        <w:t xml:space="preserve"> </w:t>
      </w:r>
      <w:r w:rsidRPr="005275E6">
        <w:rPr>
          <w:sz w:val="24"/>
          <w:szCs w:val="24"/>
        </w:rPr>
        <w:t>средства</w:t>
      </w:r>
      <w:r w:rsidRPr="005275E6">
        <w:rPr>
          <w:spacing w:val="1"/>
          <w:sz w:val="24"/>
          <w:szCs w:val="24"/>
        </w:rPr>
        <w:t xml:space="preserve"> </w:t>
      </w:r>
      <w:r w:rsidRPr="005275E6">
        <w:rPr>
          <w:sz w:val="24"/>
          <w:szCs w:val="24"/>
        </w:rPr>
        <w:t>связи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тексте</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обеспечения</w:t>
      </w:r>
      <w:r w:rsidRPr="005275E6">
        <w:rPr>
          <w:spacing w:val="1"/>
          <w:sz w:val="24"/>
          <w:szCs w:val="24"/>
        </w:rPr>
        <w:t xml:space="preserve"> </w:t>
      </w:r>
      <w:r w:rsidRPr="005275E6">
        <w:rPr>
          <w:sz w:val="24"/>
          <w:szCs w:val="24"/>
        </w:rPr>
        <w:t>логичности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целостности</w:t>
      </w:r>
      <w:r w:rsidRPr="005275E6">
        <w:rPr>
          <w:spacing w:val="1"/>
          <w:sz w:val="24"/>
          <w:szCs w:val="24"/>
        </w:rPr>
        <w:t xml:space="preserve"> </w:t>
      </w:r>
      <w:r w:rsidRPr="005275E6">
        <w:rPr>
          <w:sz w:val="24"/>
          <w:szCs w:val="24"/>
        </w:rPr>
        <w:t>высказывания;</w:t>
      </w:r>
    </w:p>
    <w:p w:rsidR="00607AE8" w:rsidRPr="005275E6" w:rsidRDefault="00607AE8" w:rsidP="00607AE8">
      <w:pPr>
        <w:spacing w:line="320" w:lineRule="exact"/>
        <w:ind w:left="720"/>
        <w:jc w:val="both"/>
        <w:rPr>
          <w:i/>
          <w:sz w:val="24"/>
          <w:szCs w:val="24"/>
        </w:rPr>
      </w:pPr>
      <w:r w:rsidRPr="005275E6">
        <w:rPr>
          <w:i/>
          <w:sz w:val="24"/>
          <w:szCs w:val="24"/>
        </w:rPr>
        <w:t>Грамматическая</w:t>
      </w:r>
      <w:r w:rsidRPr="005275E6">
        <w:rPr>
          <w:i/>
          <w:spacing w:val="-5"/>
          <w:sz w:val="24"/>
          <w:szCs w:val="24"/>
        </w:rPr>
        <w:t xml:space="preserve"> </w:t>
      </w:r>
      <w:r w:rsidRPr="005275E6">
        <w:rPr>
          <w:i/>
          <w:sz w:val="24"/>
          <w:szCs w:val="24"/>
        </w:rPr>
        <w:t>сторона</w:t>
      </w:r>
      <w:r w:rsidRPr="005275E6">
        <w:rPr>
          <w:i/>
          <w:spacing w:val="-4"/>
          <w:sz w:val="24"/>
          <w:szCs w:val="24"/>
        </w:rPr>
        <w:t xml:space="preserve"> </w:t>
      </w:r>
      <w:r w:rsidRPr="005275E6">
        <w:rPr>
          <w:i/>
          <w:sz w:val="24"/>
          <w:szCs w:val="24"/>
        </w:rPr>
        <w:t>речи:</w:t>
      </w:r>
    </w:p>
    <w:p w:rsidR="00607AE8" w:rsidRPr="005275E6" w:rsidRDefault="00607AE8" w:rsidP="00607AE8">
      <w:pPr>
        <w:pStyle w:val="ab"/>
        <w:spacing w:before="59" w:line="264" w:lineRule="auto"/>
        <w:ind w:right="529" w:firstLine="600"/>
        <w:rPr>
          <w:sz w:val="24"/>
          <w:szCs w:val="24"/>
        </w:rPr>
      </w:pPr>
      <w:r w:rsidRPr="005275E6">
        <w:rPr>
          <w:sz w:val="24"/>
          <w:szCs w:val="24"/>
        </w:rPr>
        <w:t>понимать</w:t>
      </w:r>
      <w:r w:rsidRPr="005275E6">
        <w:rPr>
          <w:spacing w:val="1"/>
          <w:sz w:val="24"/>
          <w:szCs w:val="24"/>
        </w:rPr>
        <w:t xml:space="preserve"> </w:t>
      </w:r>
      <w:r w:rsidRPr="005275E6">
        <w:rPr>
          <w:sz w:val="24"/>
          <w:szCs w:val="24"/>
        </w:rPr>
        <w:t>особенности</w:t>
      </w:r>
      <w:r w:rsidRPr="005275E6">
        <w:rPr>
          <w:spacing w:val="1"/>
          <w:sz w:val="24"/>
          <w:szCs w:val="24"/>
        </w:rPr>
        <w:t xml:space="preserve"> </w:t>
      </w:r>
      <w:r w:rsidRPr="005275E6">
        <w:rPr>
          <w:sz w:val="24"/>
          <w:szCs w:val="24"/>
        </w:rPr>
        <w:t>структуры</w:t>
      </w:r>
      <w:r w:rsidRPr="005275E6">
        <w:rPr>
          <w:spacing w:val="1"/>
          <w:sz w:val="24"/>
          <w:szCs w:val="24"/>
        </w:rPr>
        <w:t xml:space="preserve"> </w:t>
      </w:r>
      <w:r w:rsidRPr="005275E6">
        <w:rPr>
          <w:sz w:val="24"/>
          <w:szCs w:val="24"/>
        </w:rPr>
        <w:t>простых</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сложных</w:t>
      </w:r>
      <w:r w:rsidRPr="005275E6">
        <w:rPr>
          <w:spacing w:val="1"/>
          <w:sz w:val="24"/>
          <w:szCs w:val="24"/>
        </w:rPr>
        <w:t xml:space="preserve"> </w:t>
      </w:r>
      <w:r w:rsidRPr="005275E6">
        <w:rPr>
          <w:sz w:val="24"/>
          <w:szCs w:val="24"/>
        </w:rPr>
        <w:t>предложений</w:t>
      </w:r>
      <w:r w:rsidRPr="005275E6">
        <w:rPr>
          <w:spacing w:val="1"/>
          <w:sz w:val="24"/>
          <w:szCs w:val="24"/>
        </w:rPr>
        <w:t xml:space="preserve"> </w:t>
      </w:r>
      <w:r w:rsidRPr="005275E6">
        <w:rPr>
          <w:sz w:val="24"/>
          <w:szCs w:val="24"/>
        </w:rPr>
        <w:t>немецкого</w:t>
      </w:r>
      <w:r w:rsidRPr="005275E6">
        <w:rPr>
          <w:spacing w:val="1"/>
          <w:sz w:val="24"/>
          <w:szCs w:val="24"/>
        </w:rPr>
        <w:t xml:space="preserve"> </w:t>
      </w:r>
      <w:r w:rsidRPr="005275E6">
        <w:rPr>
          <w:sz w:val="24"/>
          <w:szCs w:val="24"/>
        </w:rPr>
        <w:t>языка,</w:t>
      </w:r>
      <w:r w:rsidRPr="005275E6">
        <w:rPr>
          <w:spacing w:val="1"/>
          <w:sz w:val="24"/>
          <w:szCs w:val="24"/>
        </w:rPr>
        <w:t xml:space="preserve"> </w:t>
      </w:r>
      <w:r w:rsidRPr="005275E6">
        <w:rPr>
          <w:sz w:val="24"/>
          <w:szCs w:val="24"/>
        </w:rPr>
        <w:t>различных</w:t>
      </w:r>
      <w:r w:rsidRPr="005275E6">
        <w:rPr>
          <w:spacing w:val="1"/>
          <w:sz w:val="24"/>
          <w:szCs w:val="24"/>
        </w:rPr>
        <w:t xml:space="preserve"> </w:t>
      </w:r>
      <w:r w:rsidRPr="005275E6">
        <w:rPr>
          <w:sz w:val="24"/>
          <w:szCs w:val="24"/>
        </w:rPr>
        <w:t>коммуникативных</w:t>
      </w:r>
      <w:r w:rsidRPr="005275E6">
        <w:rPr>
          <w:spacing w:val="1"/>
          <w:sz w:val="24"/>
          <w:szCs w:val="24"/>
        </w:rPr>
        <w:t xml:space="preserve"> </w:t>
      </w:r>
      <w:r w:rsidRPr="005275E6">
        <w:rPr>
          <w:sz w:val="24"/>
          <w:szCs w:val="24"/>
        </w:rPr>
        <w:t>типов</w:t>
      </w:r>
      <w:r w:rsidRPr="005275E6">
        <w:rPr>
          <w:spacing w:val="1"/>
          <w:sz w:val="24"/>
          <w:szCs w:val="24"/>
        </w:rPr>
        <w:t xml:space="preserve"> </w:t>
      </w:r>
      <w:r w:rsidRPr="005275E6">
        <w:rPr>
          <w:sz w:val="24"/>
          <w:szCs w:val="24"/>
        </w:rPr>
        <w:t>предложений</w:t>
      </w:r>
      <w:r w:rsidRPr="005275E6">
        <w:rPr>
          <w:spacing w:val="1"/>
          <w:sz w:val="24"/>
          <w:szCs w:val="24"/>
        </w:rPr>
        <w:t xml:space="preserve"> </w:t>
      </w:r>
      <w:r w:rsidRPr="005275E6">
        <w:rPr>
          <w:sz w:val="24"/>
          <w:szCs w:val="24"/>
        </w:rPr>
        <w:t>немецкого языка;</w:t>
      </w:r>
    </w:p>
    <w:p w:rsidR="00607AE8" w:rsidRPr="005275E6" w:rsidRDefault="00607AE8" w:rsidP="00607AE8">
      <w:pPr>
        <w:pStyle w:val="ab"/>
        <w:spacing w:line="264" w:lineRule="auto"/>
        <w:ind w:left="720" w:right="1575"/>
        <w:rPr>
          <w:sz w:val="24"/>
          <w:szCs w:val="24"/>
        </w:rPr>
      </w:pPr>
      <w:r w:rsidRPr="005275E6">
        <w:rPr>
          <w:sz w:val="24"/>
          <w:szCs w:val="24"/>
        </w:rPr>
        <w:t>распознавать и употреблять в устной и письменной речи:</w:t>
      </w:r>
      <w:r w:rsidRPr="005275E6">
        <w:rPr>
          <w:spacing w:val="1"/>
          <w:sz w:val="24"/>
          <w:szCs w:val="24"/>
        </w:rPr>
        <w:t xml:space="preserve"> </w:t>
      </w:r>
      <w:r w:rsidRPr="005275E6">
        <w:rPr>
          <w:sz w:val="24"/>
          <w:szCs w:val="24"/>
        </w:rPr>
        <w:t>сложноподчинённые</w:t>
      </w:r>
      <w:r w:rsidRPr="005275E6">
        <w:rPr>
          <w:spacing w:val="-6"/>
          <w:sz w:val="24"/>
          <w:szCs w:val="24"/>
        </w:rPr>
        <w:t xml:space="preserve"> </w:t>
      </w:r>
      <w:r w:rsidRPr="005275E6">
        <w:rPr>
          <w:sz w:val="24"/>
          <w:szCs w:val="24"/>
        </w:rPr>
        <w:t>предложения</w:t>
      </w:r>
      <w:r w:rsidRPr="005275E6">
        <w:rPr>
          <w:spacing w:val="-6"/>
          <w:sz w:val="24"/>
          <w:szCs w:val="24"/>
        </w:rPr>
        <w:t xml:space="preserve"> </w:t>
      </w:r>
      <w:r w:rsidRPr="005275E6">
        <w:rPr>
          <w:sz w:val="24"/>
          <w:szCs w:val="24"/>
        </w:rPr>
        <w:t>времени</w:t>
      </w:r>
      <w:r w:rsidRPr="005275E6">
        <w:rPr>
          <w:spacing w:val="-7"/>
          <w:sz w:val="24"/>
          <w:szCs w:val="24"/>
        </w:rPr>
        <w:t xml:space="preserve"> </w:t>
      </w:r>
      <w:r w:rsidRPr="005275E6">
        <w:rPr>
          <w:sz w:val="24"/>
          <w:szCs w:val="24"/>
        </w:rPr>
        <w:t>с</w:t>
      </w:r>
      <w:r w:rsidRPr="005275E6">
        <w:rPr>
          <w:spacing w:val="-6"/>
          <w:sz w:val="24"/>
          <w:szCs w:val="24"/>
        </w:rPr>
        <w:t xml:space="preserve"> </w:t>
      </w:r>
      <w:r w:rsidRPr="005275E6">
        <w:rPr>
          <w:sz w:val="24"/>
          <w:szCs w:val="24"/>
        </w:rPr>
        <w:t>союзами</w:t>
      </w:r>
      <w:r w:rsidRPr="005275E6">
        <w:rPr>
          <w:spacing w:val="-7"/>
          <w:sz w:val="24"/>
          <w:szCs w:val="24"/>
        </w:rPr>
        <w:t xml:space="preserve"> </w:t>
      </w:r>
      <w:r w:rsidRPr="005275E6">
        <w:rPr>
          <w:sz w:val="24"/>
          <w:szCs w:val="24"/>
        </w:rPr>
        <w:t>wenn,</w:t>
      </w:r>
      <w:r w:rsidRPr="005275E6">
        <w:rPr>
          <w:spacing w:val="-5"/>
          <w:sz w:val="24"/>
          <w:szCs w:val="24"/>
        </w:rPr>
        <w:t xml:space="preserve"> </w:t>
      </w:r>
      <w:r w:rsidRPr="005275E6">
        <w:rPr>
          <w:sz w:val="24"/>
          <w:szCs w:val="24"/>
        </w:rPr>
        <w:t>als;</w:t>
      </w:r>
    </w:p>
    <w:p w:rsidR="00607AE8" w:rsidRPr="005275E6" w:rsidRDefault="00607AE8" w:rsidP="00607AE8">
      <w:pPr>
        <w:pStyle w:val="ab"/>
        <w:tabs>
          <w:tab w:val="left" w:pos="1890"/>
          <w:tab w:val="left" w:pos="2230"/>
          <w:tab w:val="left" w:pos="4326"/>
          <w:tab w:val="left" w:pos="5439"/>
          <w:tab w:val="left" w:pos="7486"/>
          <w:tab w:val="left" w:pos="8450"/>
        </w:tabs>
        <w:spacing w:before="1" w:line="264" w:lineRule="auto"/>
        <w:ind w:right="536" w:firstLine="600"/>
        <w:jc w:val="left"/>
        <w:rPr>
          <w:sz w:val="24"/>
          <w:szCs w:val="24"/>
        </w:rPr>
      </w:pPr>
      <w:r w:rsidRPr="005275E6">
        <w:rPr>
          <w:sz w:val="24"/>
          <w:szCs w:val="24"/>
        </w:rPr>
        <w:lastRenderedPageBreak/>
        <w:t>глаголы</w:t>
      </w:r>
      <w:r w:rsidRPr="005275E6">
        <w:rPr>
          <w:sz w:val="24"/>
          <w:szCs w:val="24"/>
        </w:rPr>
        <w:tab/>
        <w:t>в</w:t>
      </w:r>
      <w:r w:rsidRPr="005275E6">
        <w:rPr>
          <w:sz w:val="24"/>
          <w:szCs w:val="24"/>
        </w:rPr>
        <w:tab/>
        <w:t>видовременных</w:t>
      </w:r>
      <w:r w:rsidRPr="005275E6">
        <w:rPr>
          <w:sz w:val="24"/>
          <w:szCs w:val="24"/>
        </w:rPr>
        <w:tab/>
        <w:t>формах</w:t>
      </w:r>
      <w:r w:rsidRPr="005275E6">
        <w:rPr>
          <w:sz w:val="24"/>
          <w:szCs w:val="24"/>
        </w:rPr>
        <w:tab/>
        <w:t>страдательного</w:t>
      </w:r>
      <w:r w:rsidRPr="005275E6">
        <w:rPr>
          <w:sz w:val="24"/>
          <w:szCs w:val="24"/>
        </w:rPr>
        <w:tab/>
        <w:t>залога</w:t>
      </w:r>
      <w:r w:rsidRPr="005275E6">
        <w:rPr>
          <w:sz w:val="24"/>
          <w:szCs w:val="24"/>
        </w:rPr>
        <w:tab/>
      </w:r>
      <w:r w:rsidRPr="005275E6">
        <w:rPr>
          <w:spacing w:val="-1"/>
          <w:sz w:val="24"/>
          <w:szCs w:val="24"/>
        </w:rPr>
        <w:t>(Präsens,</w:t>
      </w:r>
      <w:r w:rsidRPr="005275E6">
        <w:rPr>
          <w:spacing w:val="-67"/>
          <w:sz w:val="24"/>
          <w:szCs w:val="24"/>
        </w:rPr>
        <w:t xml:space="preserve"> </w:t>
      </w:r>
      <w:r w:rsidRPr="005275E6">
        <w:rPr>
          <w:sz w:val="24"/>
          <w:szCs w:val="24"/>
        </w:rPr>
        <w:t>Prästeritum);</w:t>
      </w:r>
    </w:p>
    <w:p w:rsidR="00607AE8" w:rsidRPr="005275E6" w:rsidRDefault="00607AE8" w:rsidP="00607AE8">
      <w:pPr>
        <w:pStyle w:val="ab"/>
        <w:spacing w:before="2" w:line="261" w:lineRule="auto"/>
        <w:ind w:firstLine="600"/>
        <w:jc w:val="left"/>
        <w:rPr>
          <w:sz w:val="24"/>
          <w:szCs w:val="24"/>
        </w:rPr>
      </w:pPr>
      <w:r w:rsidRPr="005275E6">
        <w:rPr>
          <w:sz w:val="24"/>
          <w:szCs w:val="24"/>
        </w:rPr>
        <w:t>наиболее</w:t>
      </w:r>
      <w:r w:rsidRPr="005275E6">
        <w:rPr>
          <w:spacing w:val="2"/>
          <w:sz w:val="24"/>
          <w:szCs w:val="24"/>
        </w:rPr>
        <w:t xml:space="preserve"> </w:t>
      </w:r>
      <w:r w:rsidRPr="005275E6">
        <w:rPr>
          <w:sz w:val="24"/>
          <w:szCs w:val="24"/>
        </w:rPr>
        <w:t>распространённые</w:t>
      </w:r>
      <w:r w:rsidRPr="005275E6">
        <w:rPr>
          <w:spacing w:val="6"/>
          <w:sz w:val="24"/>
          <w:szCs w:val="24"/>
        </w:rPr>
        <w:t xml:space="preserve"> </w:t>
      </w:r>
      <w:r w:rsidRPr="005275E6">
        <w:rPr>
          <w:sz w:val="24"/>
          <w:szCs w:val="24"/>
        </w:rPr>
        <w:t>глаголы</w:t>
      </w:r>
      <w:r w:rsidRPr="005275E6">
        <w:rPr>
          <w:spacing w:val="1"/>
          <w:sz w:val="24"/>
          <w:szCs w:val="24"/>
        </w:rPr>
        <w:t xml:space="preserve"> </w:t>
      </w:r>
      <w:r w:rsidRPr="005275E6">
        <w:rPr>
          <w:sz w:val="24"/>
          <w:szCs w:val="24"/>
        </w:rPr>
        <w:t>с</w:t>
      </w:r>
      <w:r w:rsidRPr="005275E6">
        <w:rPr>
          <w:spacing w:val="12"/>
          <w:sz w:val="24"/>
          <w:szCs w:val="24"/>
        </w:rPr>
        <w:t xml:space="preserve"> </w:t>
      </w:r>
      <w:r w:rsidRPr="005275E6">
        <w:rPr>
          <w:sz w:val="24"/>
          <w:szCs w:val="24"/>
        </w:rPr>
        <w:t>управлением</w:t>
      </w:r>
      <w:r w:rsidRPr="005275E6">
        <w:rPr>
          <w:spacing w:val="2"/>
          <w:sz w:val="24"/>
          <w:szCs w:val="24"/>
        </w:rPr>
        <w:t xml:space="preserve"> </w:t>
      </w:r>
      <w:r w:rsidRPr="005275E6">
        <w:rPr>
          <w:sz w:val="24"/>
          <w:szCs w:val="24"/>
        </w:rPr>
        <w:t>и</w:t>
      </w:r>
      <w:r w:rsidRPr="005275E6">
        <w:rPr>
          <w:spacing w:val="5"/>
          <w:sz w:val="24"/>
          <w:szCs w:val="24"/>
        </w:rPr>
        <w:t xml:space="preserve"> </w:t>
      </w:r>
      <w:r w:rsidRPr="005275E6">
        <w:rPr>
          <w:sz w:val="24"/>
          <w:szCs w:val="24"/>
        </w:rPr>
        <w:t>местоимённые</w:t>
      </w:r>
      <w:r w:rsidRPr="005275E6">
        <w:rPr>
          <w:spacing w:val="-67"/>
          <w:sz w:val="24"/>
          <w:szCs w:val="24"/>
        </w:rPr>
        <w:t xml:space="preserve"> </w:t>
      </w:r>
      <w:r w:rsidRPr="005275E6">
        <w:rPr>
          <w:sz w:val="24"/>
          <w:szCs w:val="24"/>
        </w:rPr>
        <w:t>наречия;</w:t>
      </w:r>
    </w:p>
    <w:p w:rsidR="00607AE8" w:rsidRPr="005275E6" w:rsidRDefault="00607AE8" w:rsidP="00607AE8">
      <w:pPr>
        <w:pStyle w:val="ab"/>
        <w:spacing w:before="4"/>
        <w:ind w:left="720"/>
        <w:jc w:val="left"/>
        <w:rPr>
          <w:sz w:val="24"/>
          <w:szCs w:val="24"/>
        </w:rPr>
      </w:pPr>
      <w:r w:rsidRPr="005275E6">
        <w:rPr>
          <w:sz w:val="24"/>
          <w:szCs w:val="24"/>
        </w:rPr>
        <w:t>склонение</w:t>
      </w:r>
      <w:r w:rsidRPr="005275E6">
        <w:rPr>
          <w:spacing w:val="-8"/>
          <w:sz w:val="24"/>
          <w:szCs w:val="24"/>
        </w:rPr>
        <w:t xml:space="preserve"> </w:t>
      </w:r>
      <w:r w:rsidRPr="005275E6">
        <w:rPr>
          <w:sz w:val="24"/>
          <w:szCs w:val="24"/>
        </w:rPr>
        <w:t>прилагательных;</w:t>
      </w:r>
    </w:p>
    <w:p w:rsidR="00607AE8" w:rsidRPr="005275E6" w:rsidRDefault="00607AE8" w:rsidP="00607AE8">
      <w:pPr>
        <w:pStyle w:val="ab"/>
        <w:spacing w:before="33" w:line="264" w:lineRule="auto"/>
        <w:ind w:left="720" w:right="3214"/>
        <w:jc w:val="left"/>
        <w:rPr>
          <w:sz w:val="24"/>
          <w:szCs w:val="24"/>
        </w:rPr>
      </w:pPr>
      <w:r w:rsidRPr="005275E6">
        <w:rPr>
          <w:sz w:val="24"/>
          <w:szCs w:val="24"/>
        </w:rPr>
        <w:t>предлоги, используемые с дательным падежом;</w:t>
      </w:r>
      <w:r w:rsidRPr="005275E6">
        <w:rPr>
          <w:spacing w:val="1"/>
          <w:sz w:val="24"/>
          <w:szCs w:val="24"/>
        </w:rPr>
        <w:t xml:space="preserve"> </w:t>
      </w:r>
      <w:r w:rsidRPr="005275E6">
        <w:rPr>
          <w:sz w:val="24"/>
          <w:szCs w:val="24"/>
        </w:rPr>
        <w:t>предлоги,</w:t>
      </w:r>
      <w:r w:rsidRPr="005275E6">
        <w:rPr>
          <w:spacing w:val="-8"/>
          <w:sz w:val="24"/>
          <w:szCs w:val="24"/>
        </w:rPr>
        <w:t xml:space="preserve"> </w:t>
      </w:r>
      <w:r w:rsidRPr="005275E6">
        <w:rPr>
          <w:sz w:val="24"/>
          <w:szCs w:val="24"/>
        </w:rPr>
        <w:t>используемые</w:t>
      </w:r>
      <w:r w:rsidRPr="005275E6">
        <w:rPr>
          <w:spacing w:val="-8"/>
          <w:sz w:val="24"/>
          <w:szCs w:val="24"/>
        </w:rPr>
        <w:t xml:space="preserve"> </w:t>
      </w:r>
      <w:r w:rsidRPr="005275E6">
        <w:rPr>
          <w:sz w:val="24"/>
          <w:szCs w:val="24"/>
        </w:rPr>
        <w:t>с</w:t>
      </w:r>
      <w:r w:rsidRPr="005275E6">
        <w:rPr>
          <w:spacing w:val="-8"/>
          <w:sz w:val="24"/>
          <w:szCs w:val="24"/>
        </w:rPr>
        <w:t xml:space="preserve"> </w:t>
      </w:r>
      <w:r w:rsidRPr="005275E6">
        <w:rPr>
          <w:sz w:val="24"/>
          <w:szCs w:val="24"/>
        </w:rPr>
        <w:t>винительным</w:t>
      </w:r>
      <w:r w:rsidRPr="005275E6">
        <w:rPr>
          <w:spacing w:val="-4"/>
          <w:sz w:val="24"/>
          <w:szCs w:val="24"/>
        </w:rPr>
        <w:t xml:space="preserve"> </w:t>
      </w:r>
      <w:r w:rsidRPr="005275E6">
        <w:rPr>
          <w:sz w:val="24"/>
          <w:szCs w:val="24"/>
        </w:rPr>
        <w:t>падежом.</w:t>
      </w:r>
    </w:p>
    <w:p w:rsidR="00607AE8" w:rsidRPr="005275E6" w:rsidRDefault="00607AE8" w:rsidP="008A74F0">
      <w:pPr>
        <w:pStyle w:val="a4"/>
        <w:widowControl w:val="0"/>
        <w:numPr>
          <w:ilvl w:val="0"/>
          <w:numId w:val="60"/>
        </w:numPr>
        <w:tabs>
          <w:tab w:val="left" w:pos="1023"/>
        </w:tabs>
        <w:autoSpaceDE w:val="0"/>
        <w:autoSpaceDN w:val="0"/>
        <w:spacing w:after="0" w:line="320" w:lineRule="exact"/>
        <w:contextualSpacing w:val="0"/>
        <w:rPr>
          <w:sz w:val="24"/>
          <w:szCs w:val="24"/>
        </w:rPr>
      </w:pPr>
      <w:r w:rsidRPr="005275E6">
        <w:rPr>
          <w:sz w:val="24"/>
          <w:szCs w:val="24"/>
        </w:rPr>
        <w:t>Социокультурные</w:t>
      </w:r>
      <w:r w:rsidRPr="005275E6">
        <w:rPr>
          <w:spacing w:val="-3"/>
          <w:sz w:val="24"/>
          <w:szCs w:val="24"/>
        </w:rPr>
        <w:t xml:space="preserve"> </w:t>
      </w:r>
      <w:r w:rsidRPr="005275E6">
        <w:rPr>
          <w:sz w:val="24"/>
          <w:szCs w:val="24"/>
        </w:rPr>
        <w:t>знания:</w:t>
      </w:r>
    </w:p>
    <w:p w:rsidR="00607AE8" w:rsidRPr="005275E6" w:rsidRDefault="00607AE8" w:rsidP="00607AE8">
      <w:pPr>
        <w:pStyle w:val="ab"/>
        <w:spacing w:before="33" w:line="264" w:lineRule="auto"/>
        <w:ind w:right="536" w:firstLine="600"/>
        <w:rPr>
          <w:sz w:val="24"/>
          <w:szCs w:val="24"/>
        </w:rPr>
      </w:pPr>
      <w:r w:rsidRPr="005275E6">
        <w:rPr>
          <w:sz w:val="24"/>
          <w:szCs w:val="24"/>
        </w:rPr>
        <w:t>осуществлять</w:t>
      </w:r>
      <w:r w:rsidRPr="005275E6">
        <w:rPr>
          <w:spacing w:val="1"/>
          <w:sz w:val="24"/>
          <w:szCs w:val="24"/>
        </w:rPr>
        <w:t xml:space="preserve"> </w:t>
      </w:r>
      <w:r w:rsidRPr="005275E6">
        <w:rPr>
          <w:sz w:val="24"/>
          <w:szCs w:val="24"/>
        </w:rPr>
        <w:t>межличностное</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межкультурное</w:t>
      </w:r>
      <w:r w:rsidRPr="005275E6">
        <w:rPr>
          <w:spacing w:val="1"/>
          <w:sz w:val="24"/>
          <w:szCs w:val="24"/>
        </w:rPr>
        <w:t xml:space="preserve"> </w:t>
      </w:r>
      <w:r w:rsidRPr="005275E6">
        <w:rPr>
          <w:sz w:val="24"/>
          <w:szCs w:val="24"/>
        </w:rPr>
        <w:t>общение,</w:t>
      </w:r>
      <w:r w:rsidRPr="005275E6">
        <w:rPr>
          <w:spacing w:val="1"/>
          <w:sz w:val="24"/>
          <w:szCs w:val="24"/>
        </w:rPr>
        <w:t xml:space="preserve"> </w:t>
      </w:r>
      <w:r w:rsidRPr="005275E6">
        <w:rPr>
          <w:sz w:val="24"/>
          <w:szCs w:val="24"/>
        </w:rPr>
        <w:t>используя</w:t>
      </w:r>
      <w:r w:rsidRPr="005275E6">
        <w:rPr>
          <w:spacing w:val="1"/>
          <w:sz w:val="24"/>
          <w:szCs w:val="24"/>
        </w:rPr>
        <w:t xml:space="preserve"> </w:t>
      </w:r>
      <w:r w:rsidRPr="005275E6">
        <w:rPr>
          <w:sz w:val="24"/>
          <w:szCs w:val="24"/>
        </w:rPr>
        <w:t>знания</w:t>
      </w:r>
      <w:r w:rsidRPr="005275E6">
        <w:rPr>
          <w:spacing w:val="1"/>
          <w:sz w:val="24"/>
          <w:szCs w:val="24"/>
        </w:rPr>
        <w:t xml:space="preserve"> </w:t>
      </w:r>
      <w:r w:rsidRPr="005275E6">
        <w:rPr>
          <w:sz w:val="24"/>
          <w:szCs w:val="24"/>
        </w:rPr>
        <w:t>о</w:t>
      </w:r>
      <w:r w:rsidRPr="005275E6">
        <w:rPr>
          <w:spacing w:val="1"/>
          <w:sz w:val="24"/>
          <w:szCs w:val="24"/>
        </w:rPr>
        <w:t xml:space="preserve"> </w:t>
      </w:r>
      <w:r w:rsidRPr="005275E6">
        <w:rPr>
          <w:sz w:val="24"/>
          <w:szCs w:val="24"/>
        </w:rPr>
        <w:t>национально-культурных</w:t>
      </w:r>
      <w:r w:rsidRPr="005275E6">
        <w:rPr>
          <w:spacing w:val="1"/>
          <w:sz w:val="24"/>
          <w:szCs w:val="24"/>
        </w:rPr>
        <w:t xml:space="preserve"> </w:t>
      </w:r>
      <w:r w:rsidRPr="005275E6">
        <w:rPr>
          <w:sz w:val="24"/>
          <w:szCs w:val="24"/>
        </w:rPr>
        <w:t>особенностях</w:t>
      </w:r>
      <w:r w:rsidRPr="005275E6">
        <w:rPr>
          <w:spacing w:val="1"/>
          <w:sz w:val="24"/>
          <w:szCs w:val="24"/>
        </w:rPr>
        <w:t xml:space="preserve"> </w:t>
      </w:r>
      <w:r w:rsidRPr="005275E6">
        <w:rPr>
          <w:sz w:val="24"/>
          <w:szCs w:val="24"/>
        </w:rPr>
        <w:t>своей</w:t>
      </w:r>
      <w:r w:rsidRPr="005275E6">
        <w:rPr>
          <w:spacing w:val="1"/>
          <w:sz w:val="24"/>
          <w:szCs w:val="24"/>
        </w:rPr>
        <w:t xml:space="preserve"> </w:t>
      </w:r>
      <w:r w:rsidRPr="005275E6">
        <w:rPr>
          <w:sz w:val="24"/>
          <w:szCs w:val="24"/>
        </w:rPr>
        <w:t>страны</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страны</w:t>
      </w:r>
      <w:r w:rsidRPr="005275E6">
        <w:rPr>
          <w:spacing w:val="1"/>
          <w:sz w:val="24"/>
          <w:szCs w:val="24"/>
        </w:rPr>
        <w:t xml:space="preserve"> </w:t>
      </w:r>
      <w:r w:rsidRPr="005275E6">
        <w:rPr>
          <w:sz w:val="24"/>
          <w:szCs w:val="24"/>
        </w:rPr>
        <w:t>(стран)</w:t>
      </w:r>
      <w:r w:rsidRPr="005275E6">
        <w:rPr>
          <w:spacing w:val="1"/>
          <w:sz w:val="24"/>
          <w:szCs w:val="24"/>
        </w:rPr>
        <w:t xml:space="preserve"> </w:t>
      </w:r>
      <w:r w:rsidRPr="005275E6">
        <w:rPr>
          <w:sz w:val="24"/>
          <w:szCs w:val="24"/>
        </w:rPr>
        <w:t>изучаемого</w:t>
      </w:r>
      <w:r w:rsidRPr="005275E6">
        <w:rPr>
          <w:spacing w:val="1"/>
          <w:sz w:val="24"/>
          <w:szCs w:val="24"/>
        </w:rPr>
        <w:t xml:space="preserve"> </w:t>
      </w:r>
      <w:r w:rsidRPr="005275E6">
        <w:rPr>
          <w:sz w:val="24"/>
          <w:szCs w:val="24"/>
        </w:rPr>
        <w:t>языка</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освоив</w:t>
      </w:r>
      <w:r w:rsidRPr="005275E6">
        <w:rPr>
          <w:spacing w:val="1"/>
          <w:sz w:val="24"/>
          <w:szCs w:val="24"/>
        </w:rPr>
        <w:t xml:space="preserve"> </w:t>
      </w:r>
      <w:r w:rsidRPr="005275E6">
        <w:rPr>
          <w:sz w:val="24"/>
          <w:szCs w:val="24"/>
        </w:rPr>
        <w:t>основные</w:t>
      </w:r>
      <w:r w:rsidRPr="005275E6">
        <w:rPr>
          <w:spacing w:val="1"/>
          <w:sz w:val="24"/>
          <w:szCs w:val="24"/>
        </w:rPr>
        <w:t xml:space="preserve"> </w:t>
      </w:r>
      <w:r w:rsidRPr="005275E6">
        <w:rPr>
          <w:sz w:val="24"/>
          <w:szCs w:val="24"/>
        </w:rPr>
        <w:t>социокультурные</w:t>
      </w:r>
      <w:r w:rsidRPr="005275E6">
        <w:rPr>
          <w:spacing w:val="1"/>
          <w:sz w:val="24"/>
          <w:szCs w:val="24"/>
        </w:rPr>
        <w:t xml:space="preserve"> </w:t>
      </w:r>
      <w:r w:rsidRPr="005275E6">
        <w:rPr>
          <w:sz w:val="24"/>
          <w:szCs w:val="24"/>
        </w:rPr>
        <w:t>элементы</w:t>
      </w:r>
      <w:r w:rsidRPr="005275E6">
        <w:rPr>
          <w:spacing w:val="1"/>
          <w:sz w:val="24"/>
          <w:szCs w:val="24"/>
        </w:rPr>
        <w:t xml:space="preserve"> </w:t>
      </w:r>
      <w:r w:rsidRPr="005275E6">
        <w:rPr>
          <w:sz w:val="24"/>
          <w:szCs w:val="24"/>
        </w:rPr>
        <w:t>речевого</w:t>
      </w:r>
      <w:r w:rsidRPr="005275E6">
        <w:rPr>
          <w:spacing w:val="1"/>
          <w:sz w:val="24"/>
          <w:szCs w:val="24"/>
        </w:rPr>
        <w:t xml:space="preserve"> </w:t>
      </w:r>
      <w:r w:rsidRPr="005275E6">
        <w:rPr>
          <w:sz w:val="24"/>
          <w:szCs w:val="24"/>
        </w:rPr>
        <w:t>поведенческого</w:t>
      </w:r>
      <w:r w:rsidRPr="005275E6">
        <w:rPr>
          <w:spacing w:val="1"/>
          <w:sz w:val="24"/>
          <w:szCs w:val="24"/>
        </w:rPr>
        <w:t xml:space="preserve"> </w:t>
      </w:r>
      <w:r w:rsidRPr="005275E6">
        <w:rPr>
          <w:sz w:val="24"/>
          <w:szCs w:val="24"/>
        </w:rPr>
        <w:t>этикета</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стране</w:t>
      </w:r>
      <w:r w:rsidRPr="005275E6">
        <w:rPr>
          <w:spacing w:val="1"/>
          <w:sz w:val="24"/>
          <w:szCs w:val="24"/>
        </w:rPr>
        <w:t xml:space="preserve"> </w:t>
      </w:r>
      <w:r w:rsidRPr="005275E6">
        <w:rPr>
          <w:sz w:val="24"/>
          <w:szCs w:val="24"/>
        </w:rPr>
        <w:t>(странах)</w:t>
      </w:r>
      <w:r w:rsidRPr="005275E6">
        <w:rPr>
          <w:spacing w:val="1"/>
          <w:sz w:val="24"/>
          <w:szCs w:val="24"/>
        </w:rPr>
        <w:t xml:space="preserve"> </w:t>
      </w:r>
      <w:r w:rsidRPr="005275E6">
        <w:rPr>
          <w:sz w:val="24"/>
          <w:szCs w:val="24"/>
        </w:rPr>
        <w:t>изучаемого</w:t>
      </w:r>
      <w:r w:rsidRPr="005275E6">
        <w:rPr>
          <w:spacing w:val="1"/>
          <w:sz w:val="24"/>
          <w:szCs w:val="24"/>
        </w:rPr>
        <w:t xml:space="preserve"> </w:t>
      </w:r>
      <w:r w:rsidRPr="005275E6">
        <w:rPr>
          <w:sz w:val="24"/>
          <w:szCs w:val="24"/>
        </w:rPr>
        <w:t>языка</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4"/>
          <w:sz w:val="24"/>
          <w:szCs w:val="24"/>
        </w:rPr>
        <w:t xml:space="preserve"> </w:t>
      </w:r>
      <w:r w:rsidRPr="005275E6">
        <w:rPr>
          <w:sz w:val="24"/>
          <w:szCs w:val="24"/>
        </w:rPr>
        <w:t>тематического</w:t>
      </w:r>
      <w:r w:rsidRPr="005275E6">
        <w:rPr>
          <w:spacing w:val="1"/>
          <w:sz w:val="24"/>
          <w:szCs w:val="24"/>
        </w:rPr>
        <w:t xml:space="preserve"> </w:t>
      </w:r>
      <w:r w:rsidRPr="005275E6">
        <w:rPr>
          <w:sz w:val="24"/>
          <w:szCs w:val="24"/>
        </w:rPr>
        <w:t>содержания</w:t>
      </w:r>
      <w:r w:rsidRPr="005275E6">
        <w:rPr>
          <w:spacing w:val="2"/>
          <w:sz w:val="24"/>
          <w:szCs w:val="24"/>
        </w:rPr>
        <w:t xml:space="preserve"> </w:t>
      </w:r>
      <w:r w:rsidRPr="005275E6">
        <w:rPr>
          <w:sz w:val="24"/>
          <w:szCs w:val="24"/>
        </w:rPr>
        <w:t>речи;</w:t>
      </w:r>
    </w:p>
    <w:p w:rsidR="00607AE8" w:rsidRPr="005275E6" w:rsidRDefault="00607AE8" w:rsidP="00607AE8">
      <w:pPr>
        <w:pStyle w:val="ab"/>
        <w:spacing w:before="1" w:line="264" w:lineRule="auto"/>
        <w:ind w:right="533" w:firstLine="600"/>
        <w:rPr>
          <w:sz w:val="24"/>
          <w:szCs w:val="24"/>
        </w:rPr>
      </w:pPr>
      <w:r w:rsidRPr="005275E6">
        <w:rPr>
          <w:sz w:val="24"/>
          <w:szCs w:val="24"/>
        </w:rPr>
        <w:t>кратко представлять родную страну (малую родину) и страну (страны)</w:t>
      </w:r>
      <w:r w:rsidRPr="005275E6">
        <w:rPr>
          <w:spacing w:val="1"/>
          <w:sz w:val="24"/>
          <w:szCs w:val="24"/>
        </w:rPr>
        <w:t xml:space="preserve"> </w:t>
      </w:r>
      <w:r w:rsidRPr="005275E6">
        <w:rPr>
          <w:sz w:val="24"/>
          <w:szCs w:val="24"/>
        </w:rPr>
        <w:t>изучаемого языка (культурные явления и события, достопримечательности,</w:t>
      </w:r>
      <w:r w:rsidRPr="005275E6">
        <w:rPr>
          <w:spacing w:val="1"/>
          <w:sz w:val="24"/>
          <w:szCs w:val="24"/>
        </w:rPr>
        <w:t xml:space="preserve"> </w:t>
      </w:r>
      <w:r w:rsidRPr="005275E6">
        <w:rPr>
          <w:sz w:val="24"/>
          <w:szCs w:val="24"/>
        </w:rPr>
        <w:t>выдающиеся</w:t>
      </w:r>
      <w:r w:rsidRPr="005275E6">
        <w:rPr>
          <w:spacing w:val="2"/>
          <w:sz w:val="24"/>
          <w:szCs w:val="24"/>
        </w:rPr>
        <w:t xml:space="preserve"> </w:t>
      </w:r>
      <w:r w:rsidRPr="005275E6">
        <w:rPr>
          <w:sz w:val="24"/>
          <w:szCs w:val="24"/>
        </w:rPr>
        <w:t>люди);</w:t>
      </w:r>
    </w:p>
    <w:p w:rsidR="00607AE8" w:rsidRPr="005275E6" w:rsidRDefault="00607AE8" w:rsidP="00607AE8">
      <w:pPr>
        <w:pStyle w:val="ab"/>
        <w:spacing w:before="3" w:line="264" w:lineRule="auto"/>
        <w:ind w:right="539" w:firstLine="600"/>
        <w:rPr>
          <w:sz w:val="24"/>
          <w:szCs w:val="24"/>
        </w:rPr>
      </w:pPr>
      <w:r w:rsidRPr="005275E6">
        <w:rPr>
          <w:sz w:val="24"/>
          <w:szCs w:val="24"/>
        </w:rPr>
        <w:t>оказывать</w:t>
      </w:r>
      <w:r w:rsidRPr="005275E6">
        <w:rPr>
          <w:spacing w:val="1"/>
          <w:sz w:val="24"/>
          <w:szCs w:val="24"/>
        </w:rPr>
        <w:t xml:space="preserve"> </w:t>
      </w:r>
      <w:r w:rsidRPr="005275E6">
        <w:rPr>
          <w:sz w:val="24"/>
          <w:szCs w:val="24"/>
        </w:rPr>
        <w:t>помощь</w:t>
      </w:r>
      <w:r w:rsidRPr="005275E6">
        <w:rPr>
          <w:spacing w:val="1"/>
          <w:sz w:val="24"/>
          <w:szCs w:val="24"/>
        </w:rPr>
        <w:t xml:space="preserve"> </w:t>
      </w:r>
      <w:r w:rsidRPr="005275E6">
        <w:rPr>
          <w:sz w:val="24"/>
          <w:szCs w:val="24"/>
        </w:rPr>
        <w:t>иностранным</w:t>
      </w:r>
      <w:r w:rsidRPr="005275E6">
        <w:rPr>
          <w:spacing w:val="1"/>
          <w:sz w:val="24"/>
          <w:szCs w:val="24"/>
        </w:rPr>
        <w:t xml:space="preserve"> </w:t>
      </w:r>
      <w:r w:rsidRPr="005275E6">
        <w:rPr>
          <w:sz w:val="24"/>
          <w:szCs w:val="24"/>
        </w:rPr>
        <w:t>гостям</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ситуациях</w:t>
      </w:r>
      <w:r w:rsidRPr="005275E6">
        <w:rPr>
          <w:spacing w:val="1"/>
          <w:sz w:val="24"/>
          <w:szCs w:val="24"/>
        </w:rPr>
        <w:t xml:space="preserve"> </w:t>
      </w:r>
      <w:r w:rsidRPr="005275E6">
        <w:rPr>
          <w:sz w:val="24"/>
          <w:szCs w:val="24"/>
        </w:rPr>
        <w:t>повседневного</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(объяснить</w:t>
      </w:r>
      <w:r w:rsidRPr="005275E6">
        <w:rPr>
          <w:spacing w:val="1"/>
          <w:sz w:val="24"/>
          <w:szCs w:val="24"/>
        </w:rPr>
        <w:t xml:space="preserve"> </w:t>
      </w:r>
      <w:r w:rsidRPr="005275E6">
        <w:rPr>
          <w:sz w:val="24"/>
          <w:szCs w:val="24"/>
        </w:rPr>
        <w:t>местонахождение</w:t>
      </w:r>
      <w:r w:rsidRPr="005275E6">
        <w:rPr>
          <w:spacing w:val="1"/>
          <w:sz w:val="24"/>
          <w:szCs w:val="24"/>
        </w:rPr>
        <w:t xml:space="preserve"> </w:t>
      </w:r>
      <w:r w:rsidRPr="005275E6">
        <w:rPr>
          <w:sz w:val="24"/>
          <w:szCs w:val="24"/>
        </w:rPr>
        <w:t>объекта,</w:t>
      </w:r>
      <w:r w:rsidRPr="005275E6">
        <w:rPr>
          <w:spacing w:val="1"/>
          <w:sz w:val="24"/>
          <w:szCs w:val="24"/>
        </w:rPr>
        <w:t xml:space="preserve"> </w:t>
      </w:r>
      <w:r w:rsidRPr="005275E6">
        <w:rPr>
          <w:sz w:val="24"/>
          <w:szCs w:val="24"/>
        </w:rPr>
        <w:t>сообщить</w:t>
      </w:r>
      <w:r w:rsidRPr="005275E6">
        <w:rPr>
          <w:spacing w:val="1"/>
          <w:sz w:val="24"/>
          <w:szCs w:val="24"/>
        </w:rPr>
        <w:t xml:space="preserve"> </w:t>
      </w:r>
      <w:r w:rsidRPr="005275E6">
        <w:rPr>
          <w:sz w:val="24"/>
          <w:szCs w:val="24"/>
        </w:rPr>
        <w:t>возможный</w:t>
      </w:r>
      <w:r w:rsidRPr="005275E6">
        <w:rPr>
          <w:spacing w:val="1"/>
          <w:sz w:val="24"/>
          <w:szCs w:val="24"/>
        </w:rPr>
        <w:t xml:space="preserve"> </w:t>
      </w:r>
      <w:r w:rsidRPr="005275E6">
        <w:rPr>
          <w:sz w:val="24"/>
          <w:szCs w:val="24"/>
        </w:rPr>
        <w:t>маршрут</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других</w:t>
      </w:r>
      <w:r w:rsidRPr="005275E6">
        <w:rPr>
          <w:spacing w:val="-3"/>
          <w:sz w:val="24"/>
          <w:szCs w:val="24"/>
        </w:rPr>
        <w:t xml:space="preserve"> </w:t>
      </w:r>
      <w:r w:rsidRPr="005275E6">
        <w:rPr>
          <w:sz w:val="24"/>
          <w:szCs w:val="24"/>
        </w:rPr>
        <w:t>ситуациях).</w:t>
      </w:r>
    </w:p>
    <w:p w:rsidR="00607AE8" w:rsidRPr="005275E6" w:rsidRDefault="00607AE8" w:rsidP="008A74F0">
      <w:pPr>
        <w:pStyle w:val="a4"/>
        <w:widowControl w:val="0"/>
        <w:numPr>
          <w:ilvl w:val="0"/>
          <w:numId w:val="60"/>
        </w:numPr>
        <w:tabs>
          <w:tab w:val="left" w:pos="1023"/>
        </w:tabs>
        <w:autoSpaceDE w:val="0"/>
        <w:autoSpaceDN w:val="0"/>
        <w:spacing w:after="0" w:line="320" w:lineRule="exact"/>
        <w:contextualSpacing w:val="0"/>
        <w:jc w:val="both"/>
        <w:rPr>
          <w:sz w:val="24"/>
          <w:szCs w:val="24"/>
        </w:rPr>
      </w:pPr>
      <w:r w:rsidRPr="005275E6">
        <w:rPr>
          <w:sz w:val="24"/>
          <w:szCs w:val="24"/>
        </w:rPr>
        <w:t>Компенсаторные</w:t>
      </w:r>
      <w:r w:rsidRPr="005275E6">
        <w:rPr>
          <w:spacing w:val="-3"/>
          <w:sz w:val="24"/>
          <w:szCs w:val="24"/>
        </w:rPr>
        <w:t xml:space="preserve"> </w:t>
      </w:r>
      <w:r w:rsidRPr="005275E6">
        <w:rPr>
          <w:sz w:val="24"/>
          <w:szCs w:val="24"/>
        </w:rPr>
        <w:t>умения:</w:t>
      </w:r>
    </w:p>
    <w:p w:rsidR="00607AE8" w:rsidRPr="005275E6" w:rsidRDefault="00607AE8" w:rsidP="00607AE8">
      <w:pPr>
        <w:pStyle w:val="ab"/>
        <w:spacing w:before="34" w:line="264" w:lineRule="auto"/>
        <w:ind w:right="537" w:firstLine="600"/>
        <w:rPr>
          <w:sz w:val="24"/>
          <w:szCs w:val="24"/>
        </w:rPr>
      </w:pPr>
      <w:r w:rsidRPr="005275E6">
        <w:rPr>
          <w:sz w:val="24"/>
          <w:szCs w:val="24"/>
        </w:rPr>
        <w:t>использовать</w:t>
      </w:r>
      <w:r w:rsidRPr="005275E6">
        <w:rPr>
          <w:spacing w:val="1"/>
          <w:sz w:val="24"/>
          <w:szCs w:val="24"/>
        </w:rPr>
        <w:t xml:space="preserve"> </w:t>
      </w:r>
      <w:r w:rsidRPr="005275E6">
        <w:rPr>
          <w:sz w:val="24"/>
          <w:szCs w:val="24"/>
        </w:rPr>
        <w:t>при</w:t>
      </w:r>
      <w:r w:rsidRPr="005275E6">
        <w:rPr>
          <w:spacing w:val="1"/>
          <w:sz w:val="24"/>
          <w:szCs w:val="24"/>
        </w:rPr>
        <w:t xml:space="preserve"> </w:t>
      </w:r>
      <w:r w:rsidRPr="005275E6">
        <w:rPr>
          <w:sz w:val="24"/>
          <w:szCs w:val="24"/>
        </w:rPr>
        <w:t>чтении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аудировании</w:t>
      </w:r>
      <w:r w:rsidRPr="005275E6">
        <w:rPr>
          <w:spacing w:val="1"/>
          <w:sz w:val="24"/>
          <w:szCs w:val="24"/>
        </w:rPr>
        <w:t xml:space="preserve"> </w:t>
      </w:r>
      <w:r w:rsidRPr="005275E6">
        <w:rPr>
          <w:sz w:val="24"/>
          <w:szCs w:val="24"/>
        </w:rPr>
        <w:t>языковую,</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контекстуальную, догадку, при непосредственном общении переспрашивать,</w:t>
      </w:r>
      <w:r w:rsidRPr="005275E6">
        <w:rPr>
          <w:spacing w:val="1"/>
          <w:sz w:val="24"/>
          <w:szCs w:val="24"/>
        </w:rPr>
        <w:t xml:space="preserve"> </w:t>
      </w:r>
      <w:r w:rsidRPr="005275E6">
        <w:rPr>
          <w:sz w:val="24"/>
          <w:szCs w:val="24"/>
        </w:rPr>
        <w:t>просить</w:t>
      </w:r>
      <w:r w:rsidRPr="005275E6">
        <w:rPr>
          <w:spacing w:val="1"/>
          <w:sz w:val="24"/>
          <w:szCs w:val="24"/>
        </w:rPr>
        <w:t xml:space="preserve"> </w:t>
      </w:r>
      <w:r w:rsidRPr="005275E6">
        <w:rPr>
          <w:sz w:val="24"/>
          <w:szCs w:val="24"/>
        </w:rPr>
        <w:t>повторить,</w:t>
      </w:r>
      <w:r w:rsidRPr="005275E6">
        <w:rPr>
          <w:spacing w:val="1"/>
          <w:sz w:val="24"/>
          <w:szCs w:val="24"/>
        </w:rPr>
        <w:t xml:space="preserve"> </w:t>
      </w:r>
      <w:r w:rsidRPr="005275E6">
        <w:rPr>
          <w:sz w:val="24"/>
          <w:szCs w:val="24"/>
        </w:rPr>
        <w:t>уточняя</w:t>
      </w:r>
      <w:r w:rsidRPr="005275E6">
        <w:rPr>
          <w:spacing w:val="1"/>
          <w:sz w:val="24"/>
          <w:szCs w:val="24"/>
        </w:rPr>
        <w:t xml:space="preserve"> </w:t>
      </w:r>
      <w:r w:rsidRPr="005275E6">
        <w:rPr>
          <w:sz w:val="24"/>
          <w:szCs w:val="24"/>
        </w:rPr>
        <w:t>значения</w:t>
      </w:r>
      <w:r w:rsidRPr="005275E6">
        <w:rPr>
          <w:spacing w:val="1"/>
          <w:sz w:val="24"/>
          <w:szCs w:val="24"/>
        </w:rPr>
        <w:t xml:space="preserve"> </w:t>
      </w:r>
      <w:r w:rsidRPr="005275E6">
        <w:rPr>
          <w:sz w:val="24"/>
          <w:szCs w:val="24"/>
        </w:rPr>
        <w:t>незнакомых</w:t>
      </w:r>
      <w:r w:rsidRPr="005275E6">
        <w:rPr>
          <w:spacing w:val="1"/>
          <w:sz w:val="24"/>
          <w:szCs w:val="24"/>
        </w:rPr>
        <w:t xml:space="preserve"> </w:t>
      </w:r>
      <w:r w:rsidRPr="005275E6">
        <w:rPr>
          <w:sz w:val="24"/>
          <w:szCs w:val="24"/>
        </w:rPr>
        <w:t>слов,</w:t>
      </w:r>
      <w:r w:rsidRPr="005275E6">
        <w:rPr>
          <w:spacing w:val="1"/>
          <w:sz w:val="24"/>
          <w:szCs w:val="24"/>
        </w:rPr>
        <w:t xml:space="preserve"> </w:t>
      </w:r>
      <w:r w:rsidRPr="005275E6">
        <w:rPr>
          <w:sz w:val="24"/>
          <w:szCs w:val="24"/>
        </w:rPr>
        <w:t>игнорировать</w:t>
      </w:r>
      <w:r w:rsidRPr="005275E6">
        <w:rPr>
          <w:spacing w:val="1"/>
          <w:sz w:val="24"/>
          <w:szCs w:val="24"/>
        </w:rPr>
        <w:t xml:space="preserve"> </w:t>
      </w:r>
      <w:r w:rsidRPr="005275E6">
        <w:rPr>
          <w:sz w:val="24"/>
          <w:szCs w:val="24"/>
        </w:rPr>
        <w:t>информацию,</w:t>
      </w:r>
      <w:r w:rsidRPr="005275E6">
        <w:rPr>
          <w:spacing w:val="1"/>
          <w:sz w:val="24"/>
          <w:szCs w:val="24"/>
        </w:rPr>
        <w:t xml:space="preserve"> </w:t>
      </w:r>
      <w:r w:rsidRPr="005275E6">
        <w:rPr>
          <w:sz w:val="24"/>
          <w:szCs w:val="24"/>
        </w:rPr>
        <w:t>не</w:t>
      </w:r>
      <w:r w:rsidRPr="005275E6">
        <w:rPr>
          <w:spacing w:val="1"/>
          <w:sz w:val="24"/>
          <w:szCs w:val="24"/>
        </w:rPr>
        <w:t xml:space="preserve"> </w:t>
      </w:r>
      <w:r w:rsidRPr="005275E6">
        <w:rPr>
          <w:sz w:val="24"/>
          <w:szCs w:val="24"/>
        </w:rPr>
        <w:t>являющуюся</w:t>
      </w:r>
      <w:r w:rsidRPr="005275E6">
        <w:rPr>
          <w:spacing w:val="1"/>
          <w:sz w:val="24"/>
          <w:szCs w:val="24"/>
        </w:rPr>
        <w:t xml:space="preserve"> </w:t>
      </w:r>
      <w:r w:rsidRPr="005275E6">
        <w:rPr>
          <w:sz w:val="24"/>
          <w:szCs w:val="24"/>
        </w:rPr>
        <w:t>необходимой</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понимания</w:t>
      </w:r>
      <w:r w:rsidRPr="005275E6">
        <w:rPr>
          <w:spacing w:val="1"/>
          <w:sz w:val="24"/>
          <w:szCs w:val="24"/>
        </w:rPr>
        <w:t xml:space="preserve"> </w:t>
      </w:r>
      <w:r w:rsidRPr="005275E6">
        <w:rPr>
          <w:sz w:val="24"/>
          <w:szCs w:val="24"/>
        </w:rPr>
        <w:t>основного</w:t>
      </w:r>
      <w:r w:rsidRPr="005275E6">
        <w:rPr>
          <w:spacing w:val="-67"/>
          <w:sz w:val="24"/>
          <w:szCs w:val="24"/>
        </w:rPr>
        <w:t xml:space="preserve"> </w:t>
      </w:r>
      <w:r w:rsidRPr="005275E6">
        <w:rPr>
          <w:sz w:val="24"/>
          <w:szCs w:val="24"/>
        </w:rPr>
        <w:t>содержания, прочитанного (прослушанного) текста или для нахождения в</w:t>
      </w:r>
      <w:r w:rsidRPr="005275E6">
        <w:rPr>
          <w:spacing w:val="1"/>
          <w:sz w:val="24"/>
          <w:szCs w:val="24"/>
        </w:rPr>
        <w:t xml:space="preserve"> </w:t>
      </w:r>
      <w:r w:rsidRPr="005275E6">
        <w:rPr>
          <w:sz w:val="24"/>
          <w:szCs w:val="24"/>
        </w:rPr>
        <w:t>тексте</w:t>
      </w:r>
      <w:r w:rsidRPr="005275E6">
        <w:rPr>
          <w:spacing w:val="1"/>
          <w:sz w:val="24"/>
          <w:szCs w:val="24"/>
        </w:rPr>
        <w:t xml:space="preserve"> </w:t>
      </w:r>
      <w:r w:rsidRPr="005275E6">
        <w:rPr>
          <w:sz w:val="24"/>
          <w:szCs w:val="24"/>
        </w:rPr>
        <w:t>запрашиваемой</w:t>
      </w:r>
      <w:r w:rsidRPr="005275E6">
        <w:rPr>
          <w:spacing w:val="1"/>
          <w:sz w:val="24"/>
          <w:szCs w:val="24"/>
        </w:rPr>
        <w:t xml:space="preserve"> </w:t>
      </w:r>
      <w:r w:rsidRPr="005275E6">
        <w:rPr>
          <w:sz w:val="24"/>
          <w:szCs w:val="24"/>
        </w:rPr>
        <w:t>информации;</w:t>
      </w:r>
    </w:p>
    <w:p w:rsidR="00607AE8" w:rsidRPr="005275E6" w:rsidRDefault="00607AE8" w:rsidP="00607AE8">
      <w:pPr>
        <w:pStyle w:val="ab"/>
        <w:spacing w:line="264" w:lineRule="auto"/>
        <w:ind w:right="527" w:firstLine="600"/>
        <w:rPr>
          <w:sz w:val="24"/>
          <w:szCs w:val="24"/>
        </w:rPr>
      </w:pPr>
      <w:r w:rsidRPr="005275E6">
        <w:rPr>
          <w:sz w:val="24"/>
          <w:szCs w:val="24"/>
        </w:rPr>
        <w:t>владеть умениями классифицировать лексические единицы по темам 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тематического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по</w:t>
      </w:r>
      <w:r w:rsidRPr="005275E6">
        <w:rPr>
          <w:spacing w:val="1"/>
          <w:sz w:val="24"/>
          <w:szCs w:val="24"/>
        </w:rPr>
        <w:t xml:space="preserve"> </w:t>
      </w:r>
      <w:r w:rsidRPr="005275E6">
        <w:rPr>
          <w:sz w:val="24"/>
          <w:szCs w:val="24"/>
        </w:rPr>
        <w:t>частям</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по</w:t>
      </w:r>
      <w:r w:rsidRPr="005275E6">
        <w:rPr>
          <w:spacing w:val="1"/>
          <w:sz w:val="24"/>
          <w:szCs w:val="24"/>
        </w:rPr>
        <w:t xml:space="preserve"> </w:t>
      </w:r>
      <w:r w:rsidRPr="005275E6">
        <w:rPr>
          <w:sz w:val="24"/>
          <w:szCs w:val="24"/>
        </w:rPr>
        <w:t>словообразовательным</w:t>
      </w:r>
      <w:r w:rsidRPr="005275E6">
        <w:rPr>
          <w:spacing w:val="1"/>
          <w:sz w:val="24"/>
          <w:szCs w:val="24"/>
        </w:rPr>
        <w:t xml:space="preserve"> </w:t>
      </w:r>
      <w:r w:rsidRPr="005275E6">
        <w:rPr>
          <w:sz w:val="24"/>
          <w:szCs w:val="24"/>
        </w:rPr>
        <w:t>элементам;</w:t>
      </w:r>
    </w:p>
    <w:p w:rsidR="00607AE8" w:rsidRPr="005275E6" w:rsidRDefault="00607AE8" w:rsidP="00607AE8">
      <w:pPr>
        <w:pStyle w:val="ab"/>
        <w:spacing w:before="1" w:line="264" w:lineRule="auto"/>
        <w:ind w:right="539" w:firstLine="600"/>
        <w:rPr>
          <w:sz w:val="24"/>
          <w:szCs w:val="24"/>
        </w:rPr>
      </w:pPr>
      <w:r w:rsidRPr="005275E6">
        <w:rPr>
          <w:sz w:val="24"/>
          <w:szCs w:val="24"/>
        </w:rPr>
        <w:t>рассматривать несколько вариантов решения коммуникативной задачи в</w:t>
      </w:r>
      <w:r w:rsidRPr="005275E6">
        <w:rPr>
          <w:spacing w:val="-67"/>
          <w:sz w:val="24"/>
          <w:szCs w:val="24"/>
        </w:rPr>
        <w:t xml:space="preserve"> </w:t>
      </w:r>
      <w:r w:rsidRPr="005275E6">
        <w:rPr>
          <w:sz w:val="24"/>
          <w:szCs w:val="24"/>
        </w:rPr>
        <w:t>продуктивных</w:t>
      </w:r>
      <w:r w:rsidRPr="005275E6">
        <w:rPr>
          <w:spacing w:val="-4"/>
          <w:sz w:val="24"/>
          <w:szCs w:val="24"/>
        </w:rPr>
        <w:t xml:space="preserve"> </w:t>
      </w:r>
      <w:r w:rsidRPr="005275E6">
        <w:rPr>
          <w:sz w:val="24"/>
          <w:szCs w:val="24"/>
        </w:rPr>
        <w:t>видах</w:t>
      </w:r>
      <w:r w:rsidRPr="005275E6">
        <w:rPr>
          <w:spacing w:val="-7"/>
          <w:sz w:val="24"/>
          <w:szCs w:val="24"/>
        </w:rPr>
        <w:t xml:space="preserve"> </w:t>
      </w:r>
      <w:r w:rsidRPr="005275E6">
        <w:rPr>
          <w:sz w:val="24"/>
          <w:szCs w:val="24"/>
        </w:rPr>
        <w:t>речевой</w:t>
      </w:r>
      <w:r w:rsidRPr="005275E6">
        <w:rPr>
          <w:spacing w:val="-3"/>
          <w:sz w:val="24"/>
          <w:szCs w:val="24"/>
        </w:rPr>
        <w:t xml:space="preserve"> </w:t>
      </w:r>
      <w:r w:rsidRPr="005275E6">
        <w:rPr>
          <w:sz w:val="24"/>
          <w:szCs w:val="24"/>
        </w:rPr>
        <w:t>деятельности</w:t>
      </w:r>
      <w:r w:rsidRPr="005275E6">
        <w:rPr>
          <w:spacing w:val="-4"/>
          <w:sz w:val="24"/>
          <w:szCs w:val="24"/>
        </w:rPr>
        <w:t xml:space="preserve"> </w:t>
      </w:r>
      <w:r w:rsidRPr="005275E6">
        <w:rPr>
          <w:sz w:val="24"/>
          <w:szCs w:val="24"/>
        </w:rPr>
        <w:t>(говорении</w:t>
      </w:r>
      <w:r w:rsidRPr="005275E6">
        <w:rPr>
          <w:spacing w:val="-3"/>
          <w:sz w:val="24"/>
          <w:szCs w:val="24"/>
        </w:rPr>
        <w:t xml:space="preserve"> </w:t>
      </w:r>
      <w:r w:rsidRPr="005275E6">
        <w:rPr>
          <w:sz w:val="24"/>
          <w:szCs w:val="24"/>
        </w:rPr>
        <w:t>и</w:t>
      </w:r>
      <w:r w:rsidRPr="005275E6">
        <w:rPr>
          <w:spacing w:val="-4"/>
          <w:sz w:val="24"/>
          <w:szCs w:val="24"/>
        </w:rPr>
        <w:t xml:space="preserve"> </w:t>
      </w:r>
      <w:r w:rsidRPr="005275E6">
        <w:rPr>
          <w:sz w:val="24"/>
          <w:szCs w:val="24"/>
        </w:rPr>
        <w:t>письменной</w:t>
      </w:r>
      <w:r w:rsidRPr="005275E6">
        <w:rPr>
          <w:spacing w:val="-3"/>
          <w:sz w:val="24"/>
          <w:szCs w:val="24"/>
        </w:rPr>
        <w:t xml:space="preserve"> </w:t>
      </w:r>
      <w:r w:rsidRPr="005275E6">
        <w:rPr>
          <w:sz w:val="24"/>
          <w:szCs w:val="24"/>
        </w:rPr>
        <w:t>речи);</w:t>
      </w:r>
    </w:p>
    <w:p w:rsidR="00607AE8" w:rsidRPr="005275E6" w:rsidRDefault="00607AE8" w:rsidP="00607AE8">
      <w:pPr>
        <w:pStyle w:val="ab"/>
        <w:spacing w:line="264" w:lineRule="auto"/>
        <w:ind w:right="526" w:firstLine="600"/>
        <w:rPr>
          <w:sz w:val="24"/>
          <w:szCs w:val="24"/>
        </w:rPr>
      </w:pPr>
      <w:r w:rsidRPr="005275E6">
        <w:rPr>
          <w:sz w:val="24"/>
          <w:szCs w:val="24"/>
        </w:rPr>
        <w:t>участвовать</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несложных</w:t>
      </w:r>
      <w:r w:rsidRPr="005275E6">
        <w:rPr>
          <w:spacing w:val="1"/>
          <w:sz w:val="24"/>
          <w:szCs w:val="24"/>
        </w:rPr>
        <w:t xml:space="preserve"> </w:t>
      </w:r>
      <w:r w:rsidRPr="005275E6">
        <w:rPr>
          <w:sz w:val="24"/>
          <w:szCs w:val="24"/>
        </w:rPr>
        <w:t>учебных</w:t>
      </w:r>
      <w:r w:rsidRPr="005275E6">
        <w:rPr>
          <w:spacing w:val="1"/>
          <w:sz w:val="24"/>
          <w:szCs w:val="24"/>
        </w:rPr>
        <w:t xml:space="preserve"> </w:t>
      </w:r>
      <w:r w:rsidRPr="005275E6">
        <w:rPr>
          <w:sz w:val="24"/>
          <w:szCs w:val="24"/>
        </w:rPr>
        <w:t>проектах</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использованием</w:t>
      </w:r>
      <w:r w:rsidRPr="005275E6">
        <w:rPr>
          <w:spacing w:val="1"/>
          <w:sz w:val="24"/>
          <w:szCs w:val="24"/>
        </w:rPr>
        <w:t xml:space="preserve"> </w:t>
      </w:r>
      <w:r w:rsidRPr="005275E6">
        <w:rPr>
          <w:sz w:val="24"/>
          <w:szCs w:val="24"/>
        </w:rPr>
        <w:t>материалов</w:t>
      </w:r>
      <w:r w:rsidRPr="005275E6">
        <w:rPr>
          <w:spacing w:val="56"/>
          <w:sz w:val="24"/>
          <w:szCs w:val="24"/>
        </w:rPr>
        <w:t xml:space="preserve"> </w:t>
      </w:r>
      <w:r w:rsidRPr="005275E6">
        <w:rPr>
          <w:sz w:val="24"/>
          <w:szCs w:val="24"/>
        </w:rPr>
        <w:t>на</w:t>
      </w:r>
      <w:r w:rsidRPr="005275E6">
        <w:rPr>
          <w:spacing w:val="59"/>
          <w:sz w:val="24"/>
          <w:szCs w:val="24"/>
        </w:rPr>
        <w:t xml:space="preserve"> </w:t>
      </w:r>
      <w:r w:rsidRPr="005275E6">
        <w:rPr>
          <w:sz w:val="24"/>
          <w:szCs w:val="24"/>
        </w:rPr>
        <w:t>немецком</w:t>
      </w:r>
      <w:r w:rsidRPr="005275E6">
        <w:rPr>
          <w:spacing w:val="59"/>
          <w:sz w:val="24"/>
          <w:szCs w:val="24"/>
        </w:rPr>
        <w:t xml:space="preserve"> </w:t>
      </w:r>
      <w:r w:rsidRPr="005275E6">
        <w:rPr>
          <w:sz w:val="24"/>
          <w:szCs w:val="24"/>
        </w:rPr>
        <w:t>языке</w:t>
      </w:r>
      <w:r w:rsidRPr="005275E6">
        <w:rPr>
          <w:spacing w:val="64"/>
          <w:sz w:val="24"/>
          <w:szCs w:val="24"/>
        </w:rPr>
        <w:t xml:space="preserve"> </w:t>
      </w:r>
      <w:r w:rsidRPr="005275E6">
        <w:rPr>
          <w:sz w:val="24"/>
          <w:szCs w:val="24"/>
        </w:rPr>
        <w:t>с</w:t>
      </w:r>
      <w:r w:rsidRPr="005275E6">
        <w:rPr>
          <w:spacing w:val="59"/>
          <w:sz w:val="24"/>
          <w:szCs w:val="24"/>
        </w:rPr>
        <w:t xml:space="preserve"> </w:t>
      </w:r>
      <w:r w:rsidRPr="005275E6">
        <w:rPr>
          <w:sz w:val="24"/>
          <w:szCs w:val="24"/>
        </w:rPr>
        <w:t>применением</w:t>
      </w:r>
      <w:r w:rsidRPr="005275E6">
        <w:rPr>
          <w:spacing w:val="59"/>
          <w:sz w:val="24"/>
          <w:szCs w:val="24"/>
        </w:rPr>
        <w:t xml:space="preserve"> </w:t>
      </w:r>
      <w:r w:rsidRPr="005275E6">
        <w:rPr>
          <w:sz w:val="24"/>
          <w:szCs w:val="24"/>
        </w:rPr>
        <w:t xml:space="preserve">информационно  </w:t>
      </w:r>
      <w:proofErr w:type="gramStart"/>
      <w:r w:rsidRPr="005275E6">
        <w:rPr>
          <w:sz w:val="24"/>
          <w:szCs w:val="24"/>
        </w:rPr>
        <w:t>-к</w:t>
      </w:r>
      <w:proofErr w:type="gramEnd"/>
      <w:r w:rsidRPr="005275E6">
        <w:rPr>
          <w:sz w:val="24"/>
          <w:szCs w:val="24"/>
        </w:rPr>
        <w:t>оммуникативных</w:t>
      </w:r>
      <w:r w:rsidRPr="005275E6">
        <w:rPr>
          <w:spacing w:val="1"/>
          <w:sz w:val="24"/>
          <w:szCs w:val="24"/>
        </w:rPr>
        <w:t xml:space="preserve"> </w:t>
      </w:r>
      <w:r w:rsidRPr="005275E6">
        <w:rPr>
          <w:sz w:val="24"/>
          <w:szCs w:val="24"/>
        </w:rPr>
        <w:t>технологий,</w:t>
      </w:r>
      <w:r w:rsidRPr="005275E6">
        <w:rPr>
          <w:spacing w:val="1"/>
          <w:sz w:val="24"/>
          <w:szCs w:val="24"/>
        </w:rPr>
        <w:t xml:space="preserve"> </w:t>
      </w:r>
      <w:r w:rsidRPr="005275E6">
        <w:rPr>
          <w:sz w:val="24"/>
          <w:szCs w:val="24"/>
        </w:rPr>
        <w:t>соблюдая</w:t>
      </w:r>
      <w:r w:rsidRPr="005275E6">
        <w:rPr>
          <w:spacing w:val="1"/>
          <w:sz w:val="24"/>
          <w:szCs w:val="24"/>
        </w:rPr>
        <w:t xml:space="preserve"> </w:t>
      </w:r>
      <w:r w:rsidRPr="005275E6">
        <w:rPr>
          <w:sz w:val="24"/>
          <w:szCs w:val="24"/>
        </w:rPr>
        <w:t>правила</w:t>
      </w:r>
      <w:r w:rsidRPr="005275E6">
        <w:rPr>
          <w:spacing w:val="1"/>
          <w:sz w:val="24"/>
          <w:szCs w:val="24"/>
        </w:rPr>
        <w:t xml:space="preserve"> </w:t>
      </w:r>
      <w:r w:rsidRPr="005275E6">
        <w:rPr>
          <w:sz w:val="24"/>
          <w:szCs w:val="24"/>
        </w:rPr>
        <w:t>информационной</w:t>
      </w:r>
      <w:r w:rsidRPr="005275E6">
        <w:rPr>
          <w:spacing w:val="1"/>
          <w:sz w:val="24"/>
          <w:szCs w:val="24"/>
        </w:rPr>
        <w:t xml:space="preserve"> </w:t>
      </w:r>
      <w:r w:rsidRPr="005275E6">
        <w:rPr>
          <w:sz w:val="24"/>
          <w:szCs w:val="24"/>
        </w:rPr>
        <w:t>безопасности при работе</w:t>
      </w:r>
      <w:r w:rsidRPr="005275E6">
        <w:rPr>
          <w:spacing w:val="2"/>
          <w:sz w:val="24"/>
          <w:szCs w:val="24"/>
        </w:rPr>
        <w:t xml:space="preserve"> </w:t>
      </w:r>
      <w:r w:rsidRPr="005275E6">
        <w:rPr>
          <w:sz w:val="24"/>
          <w:szCs w:val="24"/>
        </w:rPr>
        <w:t>в</w:t>
      </w:r>
      <w:r w:rsidRPr="005275E6">
        <w:rPr>
          <w:spacing w:val="-1"/>
          <w:sz w:val="24"/>
          <w:szCs w:val="24"/>
        </w:rPr>
        <w:t xml:space="preserve"> </w:t>
      </w:r>
      <w:r w:rsidRPr="005275E6">
        <w:rPr>
          <w:sz w:val="24"/>
          <w:szCs w:val="24"/>
        </w:rPr>
        <w:t>сети</w:t>
      </w:r>
      <w:r w:rsidRPr="005275E6">
        <w:rPr>
          <w:spacing w:val="6"/>
          <w:sz w:val="24"/>
          <w:szCs w:val="24"/>
        </w:rPr>
        <w:t xml:space="preserve"> </w:t>
      </w:r>
      <w:r w:rsidRPr="005275E6">
        <w:rPr>
          <w:sz w:val="24"/>
          <w:szCs w:val="24"/>
        </w:rPr>
        <w:t>Интернет;</w:t>
      </w:r>
    </w:p>
    <w:p w:rsidR="00607AE8" w:rsidRPr="005275E6" w:rsidRDefault="00607AE8" w:rsidP="00607AE8">
      <w:pPr>
        <w:pStyle w:val="ab"/>
        <w:spacing w:before="2" w:line="261" w:lineRule="auto"/>
        <w:ind w:right="539" w:firstLine="600"/>
        <w:rPr>
          <w:sz w:val="24"/>
          <w:szCs w:val="24"/>
        </w:rPr>
      </w:pPr>
      <w:r w:rsidRPr="005275E6">
        <w:rPr>
          <w:sz w:val="24"/>
          <w:szCs w:val="24"/>
        </w:rPr>
        <w:t>использовать</w:t>
      </w:r>
      <w:r w:rsidRPr="005275E6">
        <w:rPr>
          <w:spacing w:val="1"/>
          <w:sz w:val="24"/>
          <w:szCs w:val="24"/>
        </w:rPr>
        <w:t xml:space="preserve"> </w:t>
      </w:r>
      <w:r w:rsidRPr="005275E6">
        <w:rPr>
          <w:sz w:val="24"/>
          <w:szCs w:val="24"/>
        </w:rPr>
        <w:t>иноязычные</w:t>
      </w:r>
      <w:r w:rsidRPr="005275E6">
        <w:rPr>
          <w:spacing w:val="1"/>
          <w:sz w:val="24"/>
          <w:szCs w:val="24"/>
        </w:rPr>
        <w:t xml:space="preserve"> </w:t>
      </w:r>
      <w:r w:rsidRPr="005275E6">
        <w:rPr>
          <w:sz w:val="24"/>
          <w:szCs w:val="24"/>
        </w:rPr>
        <w:t>словари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справочники,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информационно-справочные</w:t>
      </w:r>
      <w:r w:rsidRPr="005275E6">
        <w:rPr>
          <w:spacing w:val="1"/>
          <w:sz w:val="24"/>
          <w:szCs w:val="24"/>
        </w:rPr>
        <w:t xml:space="preserve"> </w:t>
      </w:r>
      <w:r w:rsidRPr="005275E6">
        <w:rPr>
          <w:sz w:val="24"/>
          <w:szCs w:val="24"/>
        </w:rPr>
        <w:t>системы в</w:t>
      </w:r>
      <w:r w:rsidRPr="005275E6">
        <w:rPr>
          <w:spacing w:val="-1"/>
          <w:sz w:val="24"/>
          <w:szCs w:val="24"/>
        </w:rPr>
        <w:t xml:space="preserve"> </w:t>
      </w:r>
      <w:r w:rsidRPr="005275E6">
        <w:rPr>
          <w:sz w:val="24"/>
          <w:szCs w:val="24"/>
        </w:rPr>
        <w:t>электронной форме;</w:t>
      </w:r>
    </w:p>
    <w:p w:rsidR="00607AE8" w:rsidRPr="005275E6" w:rsidRDefault="00607AE8" w:rsidP="00607AE8">
      <w:pPr>
        <w:pStyle w:val="ab"/>
        <w:spacing w:before="4" w:line="264" w:lineRule="auto"/>
        <w:ind w:right="542" w:firstLine="600"/>
        <w:rPr>
          <w:sz w:val="24"/>
          <w:szCs w:val="24"/>
        </w:rPr>
      </w:pPr>
      <w:r w:rsidRPr="005275E6">
        <w:rPr>
          <w:sz w:val="24"/>
          <w:szCs w:val="24"/>
        </w:rPr>
        <w:t>достигать взаимопонимания в процессе устного и письменного общения</w:t>
      </w:r>
      <w:r w:rsidRPr="005275E6">
        <w:rPr>
          <w:spacing w:val="-67"/>
          <w:sz w:val="24"/>
          <w:szCs w:val="24"/>
        </w:rPr>
        <w:t xml:space="preserve"> </w:t>
      </w:r>
      <w:r w:rsidRPr="005275E6">
        <w:rPr>
          <w:sz w:val="24"/>
          <w:szCs w:val="24"/>
        </w:rPr>
        <w:t>с носителями иностранного языка,</w:t>
      </w:r>
      <w:r w:rsidRPr="005275E6">
        <w:rPr>
          <w:spacing w:val="3"/>
          <w:sz w:val="24"/>
          <w:szCs w:val="24"/>
        </w:rPr>
        <w:t xml:space="preserve"> </w:t>
      </w:r>
      <w:r w:rsidRPr="005275E6">
        <w:rPr>
          <w:sz w:val="24"/>
          <w:szCs w:val="24"/>
        </w:rPr>
        <w:t>людьми</w:t>
      </w:r>
      <w:r w:rsidRPr="005275E6">
        <w:rPr>
          <w:spacing w:val="-1"/>
          <w:sz w:val="24"/>
          <w:szCs w:val="24"/>
        </w:rPr>
        <w:t xml:space="preserve"> </w:t>
      </w:r>
      <w:r w:rsidRPr="005275E6">
        <w:rPr>
          <w:sz w:val="24"/>
          <w:szCs w:val="24"/>
        </w:rPr>
        <w:t>другой культуры;</w:t>
      </w:r>
    </w:p>
    <w:p w:rsidR="00607AE8" w:rsidRPr="005275E6" w:rsidRDefault="00607AE8" w:rsidP="00607AE8">
      <w:pPr>
        <w:pStyle w:val="ab"/>
        <w:spacing w:before="2" w:line="264" w:lineRule="auto"/>
        <w:ind w:right="524" w:firstLine="600"/>
        <w:rPr>
          <w:sz w:val="24"/>
          <w:szCs w:val="24"/>
        </w:rPr>
      </w:pPr>
      <w:r w:rsidRPr="005275E6">
        <w:rPr>
          <w:sz w:val="24"/>
          <w:szCs w:val="24"/>
        </w:rPr>
        <w:t>сравнивать</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устанавливать</w:t>
      </w:r>
      <w:r w:rsidRPr="005275E6">
        <w:rPr>
          <w:spacing w:val="1"/>
          <w:sz w:val="24"/>
          <w:szCs w:val="24"/>
        </w:rPr>
        <w:t xml:space="preserve"> </w:t>
      </w:r>
      <w:r w:rsidRPr="005275E6">
        <w:rPr>
          <w:sz w:val="24"/>
          <w:szCs w:val="24"/>
        </w:rPr>
        <w:t>основания</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сравнения)</w:t>
      </w:r>
      <w:r w:rsidRPr="005275E6">
        <w:rPr>
          <w:spacing w:val="1"/>
          <w:sz w:val="24"/>
          <w:szCs w:val="24"/>
        </w:rPr>
        <w:t xml:space="preserve"> </w:t>
      </w:r>
      <w:r w:rsidRPr="005275E6">
        <w:rPr>
          <w:sz w:val="24"/>
          <w:szCs w:val="24"/>
        </w:rPr>
        <w:t>объекты,</w:t>
      </w:r>
      <w:r w:rsidRPr="005275E6">
        <w:rPr>
          <w:spacing w:val="1"/>
          <w:sz w:val="24"/>
          <w:szCs w:val="24"/>
        </w:rPr>
        <w:t xml:space="preserve"> </w:t>
      </w:r>
      <w:r w:rsidRPr="005275E6">
        <w:rPr>
          <w:sz w:val="24"/>
          <w:szCs w:val="24"/>
        </w:rPr>
        <w:t>явления,</w:t>
      </w:r>
      <w:r w:rsidRPr="005275E6">
        <w:rPr>
          <w:spacing w:val="1"/>
          <w:sz w:val="24"/>
          <w:szCs w:val="24"/>
        </w:rPr>
        <w:t xml:space="preserve"> </w:t>
      </w:r>
      <w:r w:rsidRPr="005275E6">
        <w:rPr>
          <w:sz w:val="24"/>
          <w:szCs w:val="24"/>
        </w:rPr>
        <w:t>процессы,</w:t>
      </w:r>
      <w:r w:rsidRPr="005275E6">
        <w:rPr>
          <w:spacing w:val="1"/>
          <w:sz w:val="24"/>
          <w:szCs w:val="24"/>
        </w:rPr>
        <w:t xml:space="preserve"> </w:t>
      </w:r>
      <w:r w:rsidRPr="005275E6">
        <w:rPr>
          <w:sz w:val="24"/>
          <w:szCs w:val="24"/>
        </w:rPr>
        <w:t>их элементы</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основные</w:t>
      </w:r>
      <w:r w:rsidRPr="005275E6">
        <w:rPr>
          <w:spacing w:val="1"/>
          <w:sz w:val="24"/>
          <w:szCs w:val="24"/>
        </w:rPr>
        <w:t xml:space="preserve"> </w:t>
      </w:r>
      <w:r w:rsidRPr="005275E6">
        <w:rPr>
          <w:sz w:val="24"/>
          <w:szCs w:val="24"/>
        </w:rPr>
        <w:t>функции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изученной</w:t>
      </w:r>
      <w:r w:rsidRPr="005275E6">
        <w:rPr>
          <w:spacing w:val="5"/>
          <w:sz w:val="24"/>
          <w:szCs w:val="24"/>
        </w:rPr>
        <w:t xml:space="preserve"> </w:t>
      </w:r>
      <w:r w:rsidRPr="005275E6">
        <w:rPr>
          <w:sz w:val="24"/>
          <w:szCs w:val="24"/>
        </w:rPr>
        <w:t>тематики.</w:t>
      </w:r>
    </w:p>
    <w:p w:rsidR="00607AE8" w:rsidRPr="005275E6" w:rsidRDefault="00607AE8" w:rsidP="00607AE8">
      <w:pPr>
        <w:pStyle w:val="ab"/>
        <w:spacing w:line="264" w:lineRule="auto"/>
        <w:ind w:right="535" w:firstLine="600"/>
        <w:rPr>
          <w:sz w:val="24"/>
          <w:szCs w:val="24"/>
        </w:rPr>
      </w:pPr>
      <w:r w:rsidRPr="005275E6">
        <w:rPr>
          <w:sz w:val="24"/>
          <w:szCs w:val="24"/>
        </w:rPr>
        <w:t>Предметные</w:t>
      </w:r>
      <w:r w:rsidRPr="005275E6">
        <w:rPr>
          <w:spacing w:val="1"/>
          <w:sz w:val="24"/>
          <w:szCs w:val="24"/>
        </w:rPr>
        <w:t xml:space="preserve"> </w:t>
      </w:r>
      <w:r w:rsidRPr="005275E6">
        <w:rPr>
          <w:sz w:val="24"/>
          <w:szCs w:val="24"/>
        </w:rPr>
        <w:t>результаты</w:t>
      </w:r>
      <w:r w:rsidRPr="005275E6">
        <w:rPr>
          <w:spacing w:val="1"/>
          <w:sz w:val="24"/>
          <w:szCs w:val="24"/>
        </w:rPr>
        <w:t xml:space="preserve"> </w:t>
      </w:r>
      <w:r w:rsidRPr="005275E6">
        <w:rPr>
          <w:sz w:val="24"/>
          <w:szCs w:val="24"/>
        </w:rPr>
        <w:t>освоения</w:t>
      </w:r>
      <w:r w:rsidRPr="005275E6">
        <w:rPr>
          <w:spacing w:val="1"/>
          <w:sz w:val="24"/>
          <w:szCs w:val="24"/>
        </w:rPr>
        <w:t xml:space="preserve"> </w:t>
      </w:r>
      <w:r w:rsidRPr="005275E6">
        <w:rPr>
          <w:sz w:val="24"/>
          <w:szCs w:val="24"/>
        </w:rPr>
        <w:t>программы</w:t>
      </w:r>
      <w:r w:rsidRPr="005275E6">
        <w:rPr>
          <w:spacing w:val="1"/>
          <w:sz w:val="24"/>
          <w:szCs w:val="24"/>
        </w:rPr>
        <w:t xml:space="preserve"> </w:t>
      </w:r>
      <w:r w:rsidRPr="005275E6">
        <w:rPr>
          <w:sz w:val="24"/>
          <w:szCs w:val="24"/>
        </w:rPr>
        <w:t>по</w:t>
      </w:r>
      <w:r w:rsidRPr="005275E6">
        <w:rPr>
          <w:spacing w:val="1"/>
          <w:sz w:val="24"/>
          <w:szCs w:val="24"/>
        </w:rPr>
        <w:t xml:space="preserve"> </w:t>
      </w:r>
      <w:r w:rsidRPr="005275E6">
        <w:rPr>
          <w:sz w:val="24"/>
          <w:szCs w:val="24"/>
        </w:rPr>
        <w:t>иностранному</w:t>
      </w:r>
      <w:r w:rsidRPr="005275E6">
        <w:rPr>
          <w:spacing w:val="1"/>
          <w:sz w:val="24"/>
          <w:szCs w:val="24"/>
        </w:rPr>
        <w:t xml:space="preserve"> </w:t>
      </w:r>
      <w:r w:rsidRPr="005275E6">
        <w:rPr>
          <w:sz w:val="24"/>
          <w:szCs w:val="24"/>
        </w:rPr>
        <w:t>(немецкому)</w:t>
      </w:r>
      <w:r w:rsidRPr="005275E6">
        <w:rPr>
          <w:spacing w:val="-1"/>
          <w:sz w:val="24"/>
          <w:szCs w:val="24"/>
        </w:rPr>
        <w:t xml:space="preserve"> </w:t>
      </w:r>
      <w:r w:rsidRPr="005275E6">
        <w:rPr>
          <w:sz w:val="24"/>
          <w:szCs w:val="24"/>
        </w:rPr>
        <w:t>языку</w:t>
      </w:r>
      <w:r w:rsidRPr="005275E6">
        <w:rPr>
          <w:spacing w:val="-3"/>
          <w:sz w:val="24"/>
          <w:szCs w:val="24"/>
        </w:rPr>
        <w:t xml:space="preserve"> </w:t>
      </w:r>
      <w:r w:rsidRPr="005275E6">
        <w:rPr>
          <w:sz w:val="24"/>
          <w:szCs w:val="24"/>
        </w:rPr>
        <w:t>к концу</w:t>
      </w:r>
      <w:r w:rsidRPr="005275E6">
        <w:rPr>
          <w:spacing w:val="-3"/>
          <w:sz w:val="24"/>
          <w:szCs w:val="24"/>
        </w:rPr>
        <w:t xml:space="preserve"> </w:t>
      </w:r>
      <w:r w:rsidRPr="005275E6">
        <w:rPr>
          <w:sz w:val="24"/>
          <w:szCs w:val="24"/>
        </w:rPr>
        <w:t>обучения</w:t>
      </w:r>
      <w:r w:rsidRPr="005275E6">
        <w:rPr>
          <w:spacing w:val="7"/>
          <w:sz w:val="24"/>
          <w:szCs w:val="24"/>
        </w:rPr>
        <w:t xml:space="preserve"> </w:t>
      </w:r>
      <w:r w:rsidRPr="005275E6">
        <w:rPr>
          <w:b/>
          <w:i/>
          <w:sz w:val="24"/>
          <w:szCs w:val="24"/>
        </w:rPr>
        <w:t>в</w:t>
      </w:r>
      <w:r w:rsidRPr="005275E6">
        <w:rPr>
          <w:b/>
          <w:i/>
          <w:spacing w:val="2"/>
          <w:sz w:val="24"/>
          <w:szCs w:val="24"/>
        </w:rPr>
        <w:t xml:space="preserve"> </w:t>
      </w:r>
      <w:r w:rsidRPr="005275E6">
        <w:rPr>
          <w:b/>
          <w:i/>
          <w:sz w:val="24"/>
          <w:szCs w:val="24"/>
        </w:rPr>
        <w:t>9</w:t>
      </w:r>
      <w:r w:rsidRPr="005275E6">
        <w:rPr>
          <w:b/>
          <w:i/>
          <w:spacing w:val="6"/>
          <w:sz w:val="24"/>
          <w:szCs w:val="24"/>
        </w:rPr>
        <w:t xml:space="preserve"> </w:t>
      </w:r>
      <w:r w:rsidRPr="005275E6">
        <w:rPr>
          <w:b/>
          <w:i/>
          <w:sz w:val="24"/>
          <w:szCs w:val="24"/>
        </w:rPr>
        <w:t>классе</w:t>
      </w:r>
      <w:r w:rsidRPr="005275E6">
        <w:rPr>
          <w:sz w:val="24"/>
          <w:szCs w:val="24"/>
        </w:rPr>
        <w:t>.</w:t>
      </w:r>
    </w:p>
    <w:p w:rsidR="00607AE8" w:rsidRPr="005275E6" w:rsidRDefault="00607AE8" w:rsidP="008A74F0">
      <w:pPr>
        <w:pStyle w:val="a4"/>
        <w:widowControl w:val="0"/>
        <w:numPr>
          <w:ilvl w:val="0"/>
          <w:numId w:val="59"/>
        </w:numPr>
        <w:tabs>
          <w:tab w:val="left" w:pos="1023"/>
        </w:tabs>
        <w:autoSpaceDE w:val="0"/>
        <w:autoSpaceDN w:val="0"/>
        <w:spacing w:before="1" w:after="0" w:line="240" w:lineRule="auto"/>
        <w:contextualSpacing w:val="0"/>
        <w:jc w:val="both"/>
        <w:rPr>
          <w:sz w:val="24"/>
          <w:szCs w:val="24"/>
        </w:rPr>
      </w:pPr>
      <w:r w:rsidRPr="005275E6">
        <w:rPr>
          <w:sz w:val="24"/>
          <w:szCs w:val="24"/>
        </w:rPr>
        <w:t>Коммуникативные</w:t>
      </w:r>
      <w:r w:rsidRPr="005275E6">
        <w:rPr>
          <w:spacing w:val="-6"/>
          <w:sz w:val="24"/>
          <w:szCs w:val="24"/>
        </w:rPr>
        <w:t xml:space="preserve"> </w:t>
      </w:r>
      <w:r w:rsidRPr="005275E6">
        <w:rPr>
          <w:sz w:val="24"/>
          <w:szCs w:val="24"/>
        </w:rPr>
        <w:t>умения.</w:t>
      </w:r>
    </w:p>
    <w:p w:rsidR="00607AE8" w:rsidRPr="005275E6" w:rsidRDefault="00607AE8" w:rsidP="00607AE8">
      <w:pPr>
        <w:spacing w:before="29"/>
        <w:ind w:left="720"/>
        <w:rPr>
          <w:i/>
          <w:sz w:val="24"/>
          <w:szCs w:val="24"/>
        </w:rPr>
      </w:pPr>
      <w:r w:rsidRPr="005275E6">
        <w:rPr>
          <w:i/>
          <w:sz w:val="24"/>
          <w:szCs w:val="24"/>
        </w:rPr>
        <w:t>Говорение:</w:t>
      </w:r>
    </w:p>
    <w:p w:rsidR="00607AE8" w:rsidRPr="005275E6" w:rsidRDefault="00607AE8" w:rsidP="00607AE8">
      <w:pPr>
        <w:pStyle w:val="ab"/>
        <w:spacing w:before="33" w:line="264" w:lineRule="auto"/>
        <w:ind w:right="525" w:firstLine="600"/>
        <w:rPr>
          <w:sz w:val="24"/>
          <w:szCs w:val="24"/>
        </w:rPr>
      </w:pPr>
      <w:r w:rsidRPr="005275E6">
        <w:rPr>
          <w:sz w:val="24"/>
          <w:szCs w:val="24"/>
        </w:rPr>
        <w:t>вести комбинированный диалог, включающий различные виды диалогов</w:t>
      </w:r>
      <w:r w:rsidRPr="005275E6">
        <w:rPr>
          <w:spacing w:val="-67"/>
          <w:sz w:val="24"/>
          <w:szCs w:val="24"/>
        </w:rPr>
        <w:t xml:space="preserve"> </w:t>
      </w:r>
      <w:r w:rsidRPr="005275E6">
        <w:rPr>
          <w:sz w:val="24"/>
          <w:szCs w:val="24"/>
        </w:rPr>
        <w:t>(диалог</w:t>
      </w:r>
      <w:r w:rsidRPr="005275E6">
        <w:rPr>
          <w:spacing w:val="1"/>
          <w:sz w:val="24"/>
          <w:szCs w:val="24"/>
        </w:rPr>
        <w:t xml:space="preserve"> </w:t>
      </w:r>
      <w:r w:rsidRPr="005275E6">
        <w:rPr>
          <w:sz w:val="24"/>
          <w:szCs w:val="24"/>
        </w:rPr>
        <w:t>этикетного</w:t>
      </w:r>
      <w:r w:rsidRPr="005275E6">
        <w:rPr>
          <w:spacing w:val="1"/>
          <w:sz w:val="24"/>
          <w:szCs w:val="24"/>
        </w:rPr>
        <w:t xml:space="preserve"> </w:t>
      </w:r>
      <w:r w:rsidRPr="005275E6">
        <w:rPr>
          <w:sz w:val="24"/>
          <w:szCs w:val="24"/>
        </w:rPr>
        <w:t>характера,</w:t>
      </w:r>
      <w:r w:rsidRPr="005275E6">
        <w:rPr>
          <w:spacing w:val="1"/>
          <w:sz w:val="24"/>
          <w:szCs w:val="24"/>
        </w:rPr>
        <w:t xml:space="preserve"> </w:t>
      </w:r>
      <w:r w:rsidRPr="005275E6">
        <w:rPr>
          <w:sz w:val="24"/>
          <w:szCs w:val="24"/>
        </w:rPr>
        <w:t>диалог-побуждение</w:t>
      </w:r>
      <w:r w:rsidRPr="005275E6">
        <w:rPr>
          <w:spacing w:val="1"/>
          <w:sz w:val="24"/>
          <w:szCs w:val="24"/>
        </w:rPr>
        <w:t xml:space="preserve"> </w:t>
      </w:r>
      <w:r w:rsidRPr="005275E6">
        <w:rPr>
          <w:sz w:val="24"/>
          <w:szCs w:val="24"/>
        </w:rPr>
        <w:t>к</w:t>
      </w:r>
      <w:r w:rsidRPr="005275E6">
        <w:rPr>
          <w:spacing w:val="1"/>
          <w:sz w:val="24"/>
          <w:szCs w:val="24"/>
        </w:rPr>
        <w:t xml:space="preserve"> </w:t>
      </w:r>
      <w:r w:rsidRPr="005275E6">
        <w:rPr>
          <w:sz w:val="24"/>
          <w:szCs w:val="24"/>
        </w:rPr>
        <w:t>действию,</w:t>
      </w:r>
      <w:r w:rsidRPr="005275E6">
        <w:rPr>
          <w:spacing w:val="1"/>
          <w:sz w:val="24"/>
          <w:szCs w:val="24"/>
        </w:rPr>
        <w:t xml:space="preserve"> </w:t>
      </w:r>
      <w:r w:rsidRPr="005275E6">
        <w:rPr>
          <w:sz w:val="24"/>
          <w:szCs w:val="24"/>
        </w:rPr>
        <w:t>диало</w:t>
      </w:r>
      <w:proofErr w:type="gramStart"/>
      <w:r w:rsidRPr="005275E6">
        <w:rPr>
          <w:sz w:val="24"/>
          <w:szCs w:val="24"/>
        </w:rPr>
        <w:t>г-</w:t>
      </w:r>
      <w:proofErr w:type="gramEnd"/>
      <w:r w:rsidRPr="005275E6">
        <w:rPr>
          <w:spacing w:val="1"/>
          <w:sz w:val="24"/>
          <w:szCs w:val="24"/>
        </w:rPr>
        <w:t xml:space="preserve"> </w:t>
      </w:r>
      <w:r w:rsidRPr="005275E6">
        <w:rPr>
          <w:sz w:val="24"/>
          <w:szCs w:val="24"/>
        </w:rPr>
        <w:t>расспрос),</w:t>
      </w:r>
      <w:r w:rsidRPr="005275E6">
        <w:rPr>
          <w:spacing w:val="12"/>
          <w:sz w:val="24"/>
          <w:szCs w:val="24"/>
        </w:rPr>
        <w:t xml:space="preserve"> </w:t>
      </w:r>
      <w:r w:rsidRPr="005275E6">
        <w:rPr>
          <w:sz w:val="24"/>
          <w:szCs w:val="24"/>
        </w:rPr>
        <w:t>диалог</w:t>
      </w:r>
      <w:r w:rsidRPr="005275E6">
        <w:rPr>
          <w:spacing w:val="11"/>
          <w:sz w:val="24"/>
          <w:szCs w:val="24"/>
        </w:rPr>
        <w:t xml:space="preserve"> </w:t>
      </w:r>
      <w:r w:rsidRPr="005275E6">
        <w:rPr>
          <w:sz w:val="24"/>
          <w:szCs w:val="24"/>
        </w:rPr>
        <w:t>обмен</w:t>
      </w:r>
      <w:r w:rsidRPr="005275E6">
        <w:rPr>
          <w:spacing w:val="9"/>
          <w:sz w:val="24"/>
          <w:szCs w:val="24"/>
        </w:rPr>
        <w:t xml:space="preserve"> </w:t>
      </w:r>
      <w:r w:rsidRPr="005275E6">
        <w:rPr>
          <w:sz w:val="24"/>
          <w:szCs w:val="24"/>
        </w:rPr>
        <w:t>мнениями</w:t>
      </w:r>
      <w:r w:rsidRPr="005275E6">
        <w:rPr>
          <w:spacing w:val="10"/>
          <w:sz w:val="24"/>
          <w:szCs w:val="24"/>
        </w:rPr>
        <w:t xml:space="preserve"> </w:t>
      </w:r>
      <w:r w:rsidRPr="005275E6">
        <w:rPr>
          <w:sz w:val="24"/>
          <w:szCs w:val="24"/>
        </w:rPr>
        <w:t>в</w:t>
      </w:r>
      <w:r w:rsidRPr="005275E6">
        <w:rPr>
          <w:spacing w:val="8"/>
          <w:sz w:val="24"/>
          <w:szCs w:val="24"/>
        </w:rPr>
        <w:t xml:space="preserve"> </w:t>
      </w:r>
      <w:r w:rsidRPr="005275E6">
        <w:rPr>
          <w:sz w:val="24"/>
          <w:szCs w:val="24"/>
        </w:rPr>
        <w:t>рамках</w:t>
      </w:r>
      <w:r w:rsidRPr="005275E6">
        <w:rPr>
          <w:spacing w:val="10"/>
          <w:sz w:val="24"/>
          <w:szCs w:val="24"/>
        </w:rPr>
        <w:t xml:space="preserve"> </w:t>
      </w:r>
      <w:r w:rsidRPr="005275E6">
        <w:rPr>
          <w:sz w:val="24"/>
          <w:szCs w:val="24"/>
        </w:rPr>
        <w:t>тематического</w:t>
      </w:r>
      <w:r w:rsidRPr="005275E6">
        <w:rPr>
          <w:spacing w:val="11"/>
          <w:sz w:val="24"/>
          <w:szCs w:val="24"/>
        </w:rPr>
        <w:t xml:space="preserve"> </w:t>
      </w:r>
      <w:r w:rsidRPr="005275E6">
        <w:rPr>
          <w:sz w:val="24"/>
          <w:szCs w:val="24"/>
        </w:rPr>
        <w:t>содержания</w:t>
      </w:r>
      <w:r w:rsidRPr="005275E6">
        <w:rPr>
          <w:spacing w:val="11"/>
          <w:sz w:val="24"/>
          <w:szCs w:val="24"/>
        </w:rPr>
        <w:t xml:space="preserve"> </w:t>
      </w:r>
      <w:r w:rsidRPr="005275E6">
        <w:rPr>
          <w:sz w:val="24"/>
          <w:szCs w:val="24"/>
        </w:rPr>
        <w:t>речи</w:t>
      </w:r>
      <w:r w:rsidRPr="005275E6">
        <w:rPr>
          <w:spacing w:val="-68"/>
          <w:sz w:val="24"/>
          <w:szCs w:val="24"/>
        </w:rPr>
        <w:t xml:space="preserve"> </w:t>
      </w:r>
      <w:r w:rsidRPr="005275E6">
        <w:rPr>
          <w:sz w:val="24"/>
          <w:szCs w:val="24"/>
        </w:rPr>
        <w:t>в стандартных ситуациях неофициального общения, с вербальными и (или)</w:t>
      </w:r>
      <w:r w:rsidRPr="005275E6">
        <w:rPr>
          <w:spacing w:val="1"/>
          <w:sz w:val="24"/>
          <w:szCs w:val="24"/>
        </w:rPr>
        <w:t xml:space="preserve"> </w:t>
      </w:r>
      <w:r w:rsidRPr="005275E6">
        <w:rPr>
          <w:sz w:val="24"/>
          <w:szCs w:val="24"/>
        </w:rPr>
        <w:t xml:space="preserve">зрительными опорами или без опор, с соблюдением норм </w:t>
      </w:r>
      <w:r w:rsidRPr="005275E6">
        <w:rPr>
          <w:sz w:val="24"/>
          <w:szCs w:val="24"/>
        </w:rPr>
        <w:lastRenderedPageBreak/>
        <w:t>речевого этикета,</w:t>
      </w:r>
      <w:r w:rsidRPr="005275E6">
        <w:rPr>
          <w:spacing w:val="1"/>
          <w:sz w:val="24"/>
          <w:szCs w:val="24"/>
        </w:rPr>
        <w:t xml:space="preserve"> </w:t>
      </w:r>
      <w:r w:rsidRPr="005275E6">
        <w:rPr>
          <w:sz w:val="24"/>
          <w:szCs w:val="24"/>
        </w:rPr>
        <w:t>принятого в стране (странах) изучаемого языка (до 6–8 реплик со стороны</w:t>
      </w:r>
      <w:r w:rsidRPr="005275E6">
        <w:rPr>
          <w:spacing w:val="1"/>
          <w:sz w:val="24"/>
          <w:szCs w:val="24"/>
        </w:rPr>
        <w:t xml:space="preserve"> </w:t>
      </w:r>
      <w:r w:rsidRPr="005275E6">
        <w:rPr>
          <w:sz w:val="24"/>
          <w:szCs w:val="24"/>
        </w:rPr>
        <w:t>каждого собеседника);</w:t>
      </w:r>
    </w:p>
    <w:p w:rsidR="00607AE8" w:rsidRPr="005275E6" w:rsidRDefault="00607AE8" w:rsidP="00607AE8">
      <w:pPr>
        <w:pStyle w:val="ab"/>
        <w:spacing w:before="3" w:line="264" w:lineRule="auto"/>
        <w:ind w:right="526" w:firstLine="600"/>
        <w:rPr>
          <w:sz w:val="24"/>
          <w:szCs w:val="24"/>
        </w:rPr>
      </w:pPr>
      <w:proofErr w:type="gramStart"/>
      <w:r w:rsidRPr="005275E6">
        <w:rPr>
          <w:sz w:val="24"/>
          <w:szCs w:val="24"/>
        </w:rPr>
        <w:t>создавать разные виды монологических высказываний (описание, в 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характеристика,</w:t>
      </w:r>
      <w:r w:rsidRPr="005275E6">
        <w:rPr>
          <w:spacing w:val="1"/>
          <w:sz w:val="24"/>
          <w:szCs w:val="24"/>
        </w:rPr>
        <w:t xml:space="preserve"> </w:t>
      </w:r>
      <w:r w:rsidRPr="005275E6">
        <w:rPr>
          <w:sz w:val="24"/>
          <w:szCs w:val="24"/>
        </w:rPr>
        <w:t>повествование</w:t>
      </w:r>
      <w:r w:rsidRPr="005275E6">
        <w:rPr>
          <w:spacing w:val="1"/>
          <w:sz w:val="24"/>
          <w:szCs w:val="24"/>
        </w:rPr>
        <w:t xml:space="preserve"> </w:t>
      </w:r>
      <w:r w:rsidRPr="005275E6">
        <w:rPr>
          <w:sz w:val="24"/>
          <w:szCs w:val="24"/>
        </w:rPr>
        <w:t>или</w:t>
      </w:r>
      <w:r w:rsidRPr="005275E6">
        <w:rPr>
          <w:spacing w:val="1"/>
          <w:sz w:val="24"/>
          <w:szCs w:val="24"/>
        </w:rPr>
        <w:t xml:space="preserve"> </w:t>
      </w:r>
      <w:r w:rsidRPr="005275E6">
        <w:rPr>
          <w:sz w:val="24"/>
          <w:szCs w:val="24"/>
        </w:rPr>
        <w:t>сообщение,</w:t>
      </w:r>
      <w:r w:rsidRPr="005275E6">
        <w:rPr>
          <w:spacing w:val="1"/>
          <w:sz w:val="24"/>
          <w:szCs w:val="24"/>
        </w:rPr>
        <w:t xml:space="preserve"> </w:t>
      </w:r>
      <w:r w:rsidRPr="005275E6">
        <w:rPr>
          <w:sz w:val="24"/>
          <w:szCs w:val="24"/>
        </w:rPr>
        <w:t>рассуждение)</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вербальными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(или)</w:t>
      </w:r>
      <w:r w:rsidRPr="005275E6">
        <w:rPr>
          <w:spacing w:val="1"/>
          <w:sz w:val="24"/>
          <w:szCs w:val="24"/>
        </w:rPr>
        <w:t xml:space="preserve"> </w:t>
      </w:r>
      <w:r w:rsidRPr="005275E6">
        <w:rPr>
          <w:sz w:val="24"/>
          <w:szCs w:val="24"/>
        </w:rPr>
        <w:t>зрительными</w:t>
      </w:r>
      <w:r w:rsidRPr="005275E6">
        <w:rPr>
          <w:spacing w:val="1"/>
          <w:sz w:val="24"/>
          <w:szCs w:val="24"/>
        </w:rPr>
        <w:t xml:space="preserve"> </w:t>
      </w:r>
      <w:r w:rsidRPr="005275E6">
        <w:rPr>
          <w:sz w:val="24"/>
          <w:szCs w:val="24"/>
        </w:rPr>
        <w:t>опорами</w:t>
      </w:r>
      <w:r w:rsidRPr="005275E6">
        <w:rPr>
          <w:spacing w:val="1"/>
          <w:sz w:val="24"/>
          <w:szCs w:val="24"/>
        </w:rPr>
        <w:t xml:space="preserve"> </w:t>
      </w:r>
      <w:r w:rsidRPr="005275E6">
        <w:rPr>
          <w:sz w:val="24"/>
          <w:szCs w:val="24"/>
        </w:rPr>
        <w:t>или</w:t>
      </w:r>
      <w:r w:rsidRPr="005275E6">
        <w:rPr>
          <w:spacing w:val="1"/>
          <w:sz w:val="24"/>
          <w:szCs w:val="24"/>
        </w:rPr>
        <w:t xml:space="preserve"> </w:t>
      </w:r>
      <w:r w:rsidRPr="005275E6">
        <w:rPr>
          <w:sz w:val="24"/>
          <w:szCs w:val="24"/>
        </w:rPr>
        <w:t>без</w:t>
      </w:r>
      <w:r w:rsidRPr="005275E6">
        <w:rPr>
          <w:spacing w:val="1"/>
          <w:sz w:val="24"/>
          <w:szCs w:val="24"/>
        </w:rPr>
        <w:t xml:space="preserve"> </w:t>
      </w:r>
      <w:r w:rsidRPr="005275E6">
        <w:rPr>
          <w:sz w:val="24"/>
          <w:szCs w:val="24"/>
        </w:rPr>
        <w:t>опор</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тематического содержания речи (объём монологического высказывания – до</w:t>
      </w:r>
      <w:r w:rsidRPr="005275E6">
        <w:rPr>
          <w:spacing w:val="1"/>
          <w:sz w:val="24"/>
          <w:szCs w:val="24"/>
        </w:rPr>
        <w:t xml:space="preserve"> </w:t>
      </w:r>
      <w:r w:rsidRPr="005275E6">
        <w:rPr>
          <w:sz w:val="24"/>
          <w:szCs w:val="24"/>
        </w:rPr>
        <w:t>10–12 фраз), излагать основное содержание прочитанного (прослушанного)</w:t>
      </w:r>
      <w:r w:rsidRPr="005275E6">
        <w:rPr>
          <w:spacing w:val="1"/>
          <w:sz w:val="24"/>
          <w:szCs w:val="24"/>
        </w:rPr>
        <w:t xml:space="preserve"> </w:t>
      </w:r>
      <w:r w:rsidRPr="005275E6">
        <w:rPr>
          <w:sz w:val="24"/>
          <w:szCs w:val="24"/>
        </w:rPr>
        <w:t>текста со зрительными и (или) вербальными опорами (объём – 10–12 фраз),</w:t>
      </w:r>
      <w:r w:rsidRPr="005275E6">
        <w:rPr>
          <w:spacing w:val="1"/>
          <w:sz w:val="24"/>
          <w:szCs w:val="24"/>
        </w:rPr>
        <w:t xml:space="preserve"> </w:t>
      </w:r>
      <w:r w:rsidRPr="005275E6">
        <w:rPr>
          <w:sz w:val="24"/>
          <w:szCs w:val="24"/>
        </w:rPr>
        <w:t>излагать</w:t>
      </w:r>
      <w:r w:rsidRPr="005275E6">
        <w:rPr>
          <w:spacing w:val="-5"/>
          <w:sz w:val="24"/>
          <w:szCs w:val="24"/>
        </w:rPr>
        <w:t xml:space="preserve"> </w:t>
      </w:r>
      <w:r w:rsidRPr="005275E6">
        <w:rPr>
          <w:sz w:val="24"/>
          <w:szCs w:val="24"/>
        </w:rPr>
        <w:t>результаты</w:t>
      </w:r>
      <w:r w:rsidRPr="005275E6">
        <w:rPr>
          <w:spacing w:val="-3"/>
          <w:sz w:val="24"/>
          <w:szCs w:val="24"/>
        </w:rPr>
        <w:t xml:space="preserve"> </w:t>
      </w:r>
      <w:r w:rsidRPr="005275E6">
        <w:rPr>
          <w:sz w:val="24"/>
          <w:szCs w:val="24"/>
        </w:rPr>
        <w:t>выполненной</w:t>
      </w:r>
      <w:r w:rsidRPr="005275E6">
        <w:rPr>
          <w:spacing w:val="-2"/>
          <w:sz w:val="24"/>
          <w:szCs w:val="24"/>
        </w:rPr>
        <w:t xml:space="preserve"> </w:t>
      </w:r>
      <w:r w:rsidRPr="005275E6">
        <w:rPr>
          <w:sz w:val="24"/>
          <w:szCs w:val="24"/>
        </w:rPr>
        <w:t>проектной</w:t>
      </w:r>
      <w:r w:rsidRPr="005275E6">
        <w:rPr>
          <w:spacing w:val="-3"/>
          <w:sz w:val="24"/>
          <w:szCs w:val="24"/>
        </w:rPr>
        <w:t xml:space="preserve"> </w:t>
      </w:r>
      <w:r w:rsidRPr="005275E6">
        <w:rPr>
          <w:sz w:val="24"/>
          <w:szCs w:val="24"/>
        </w:rPr>
        <w:t>работы</w:t>
      </w:r>
      <w:r w:rsidRPr="005275E6">
        <w:rPr>
          <w:spacing w:val="-2"/>
          <w:sz w:val="24"/>
          <w:szCs w:val="24"/>
        </w:rPr>
        <w:t xml:space="preserve"> </w:t>
      </w:r>
      <w:r w:rsidRPr="005275E6">
        <w:rPr>
          <w:sz w:val="24"/>
          <w:szCs w:val="24"/>
        </w:rPr>
        <w:t>(объём</w:t>
      </w:r>
      <w:r w:rsidRPr="005275E6">
        <w:rPr>
          <w:spacing w:val="7"/>
          <w:sz w:val="24"/>
          <w:szCs w:val="24"/>
        </w:rPr>
        <w:t xml:space="preserve"> </w:t>
      </w:r>
      <w:r w:rsidRPr="005275E6">
        <w:rPr>
          <w:sz w:val="24"/>
          <w:szCs w:val="24"/>
        </w:rPr>
        <w:t>–</w:t>
      </w:r>
      <w:r w:rsidRPr="005275E6">
        <w:rPr>
          <w:spacing w:val="-2"/>
          <w:sz w:val="24"/>
          <w:szCs w:val="24"/>
        </w:rPr>
        <w:t xml:space="preserve"> </w:t>
      </w:r>
      <w:r w:rsidRPr="005275E6">
        <w:rPr>
          <w:sz w:val="24"/>
          <w:szCs w:val="24"/>
        </w:rPr>
        <w:t>10–12</w:t>
      </w:r>
      <w:r w:rsidRPr="005275E6">
        <w:rPr>
          <w:spacing w:val="-3"/>
          <w:sz w:val="24"/>
          <w:szCs w:val="24"/>
        </w:rPr>
        <w:t xml:space="preserve"> </w:t>
      </w:r>
      <w:r w:rsidRPr="005275E6">
        <w:rPr>
          <w:sz w:val="24"/>
          <w:szCs w:val="24"/>
        </w:rPr>
        <w:t>фраз).</w:t>
      </w:r>
      <w:proofErr w:type="gramEnd"/>
    </w:p>
    <w:p w:rsidR="00607AE8" w:rsidRPr="005275E6" w:rsidRDefault="00607AE8" w:rsidP="00607AE8">
      <w:pPr>
        <w:spacing w:line="321" w:lineRule="exact"/>
        <w:ind w:left="720"/>
        <w:rPr>
          <w:i/>
          <w:sz w:val="24"/>
          <w:szCs w:val="24"/>
        </w:rPr>
      </w:pPr>
      <w:r w:rsidRPr="005275E6">
        <w:rPr>
          <w:i/>
          <w:sz w:val="24"/>
          <w:szCs w:val="24"/>
        </w:rPr>
        <w:t>Аудирование:</w:t>
      </w:r>
    </w:p>
    <w:p w:rsidR="00607AE8" w:rsidRPr="005275E6" w:rsidRDefault="00607AE8" w:rsidP="00607AE8">
      <w:pPr>
        <w:pStyle w:val="ab"/>
        <w:spacing w:before="33" w:line="264" w:lineRule="auto"/>
        <w:ind w:right="528" w:firstLine="600"/>
        <w:rPr>
          <w:sz w:val="24"/>
          <w:szCs w:val="24"/>
        </w:rPr>
      </w:pPr>
      <w:r w:rsidRPr="005275E6">
        <w:rPr>
          <w:sz w:val="24"/>
          <w:szCs w:val="24"/>
        </w:rPr>
        <w:t>воспринимать</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слух</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понимать</w:t>
      </w:r>
      <w:r w:rsidRPr="005275E6">
        <w:rPr>
          <w:spacing w:val="1"/>
          <w:sz w:val="24"/>
          <w:szCs w:val="24"/>
        </w:rPr>
        <w:t xml:space="preserve"> </w:t>
      </w:r>
      <w:r w:rsidRPr="005275E6">
        <w:rPr>
          <w:sz w:val="24"/>
          <w:szCs w:val="24"/>
        </w:rPr>
        <w:t>несложные</w:t>
      </w:r>
      <w:r w:rsidRPr="005275E6">
        <w:rPr>
          <w:spacing w:val="1"/>
          <w:sz w:val="24"/>
          <w:szCs w:val="24"/>
        </w:rPr>
        <w:t xml:space="preserve"> </w:t>
      </w:r>
      <w:r w:rsidRPr="005275E6">
        <w:rPr>
          <w:sz w:val="24"/>
          <w:szCs w:val="24"/>
        </w:rPr>
        <w:t>аутентичные</w:t>
      </w:r>
      <w:r w:rsidRPr="005275E6">
        <w:rPr>
          <w:spacing w:val="1"/>
          <w:sz w:val="24"/>
          <w:szCs w:val="24"/>
        </w:rPr>
        <w:t xml:space="preserve"> </w:t>
      </w:r>
      <w:r w:rsidRPr="005275E6">
        <w:rPr>
          <w:sz w:val="24"/>
          <w:szCs w:val="24"/>
        </w:rPr>
        <w:t>тексты,</w:t>
      </w:r>
      <w:r w:rsidRPr="005275E6">
        <w:rPr>
          <w:spacing w:val="1"/>
          <w:sz w:val="24"/>
          <w:szCs w:val="24"/>
        </w:rPr>
        <w:t xml:space="preserve"> </w:t>
      </w:r>
      <w:r w:rsidRPr="005275E6">
        <w:rPr>
          <w:sz w:val="24"/>
          <w:szCs w:val="24"/>
        </w:rPr>
        <w:t>содержащие</w:t>
      </w:r>
      <w:r w:rsidRPr="005275E6">
        <w:rPr>
          <w:spacing w:val="1"/>
          <w:sz w:val="24"/>
          <w:szCs w:val="24"/>
        </w:rPr>
        <w:t xml:space="preserve"> </w:t>
      </w:r>
      <w:r w:rsidRPr="005275E6">
        <w:rPr>
          <w:sz w:val="24"/>
          <w:szCs w:val="24"/>
        </w:rPr>
        <w:t>отдельные</w:t>
      </w:r>
      <w:r w:rsidRPr="005275E6">
        <w:rPr>
          <w:spacing w:val="1"/>
          <w:sz w:val="24"/>
          <w:szCs w:val="24"/>
        </w:rPr>
        <w:t xml:space="preserve"> </w:t>
      </w:r>
      <w:r w:rsidRPr="005275E6">
        <w:rPr>
          <w:sz w:val="24"/>
          <w:szCs w:val="24"/>
        </w:rPr>
        <w:t>неизученные</w:t>
      </w:r>
      <w:r w:rsidRPr="005275E6">
        <w:rPr>
          <w:spacing w:val="1"/>
          <w:sz w:val="24"/>
          <w:szCs w:val="24"/>
        </w:rPr>
        <w:t xml:space="preserve"> </w:t>
      </w:r>
      <w:r w:rsidRPr="005275E6">
        <w:rPr>
          <w:sz w:val="24"/>
          <w:szCs w:val="24"/>
        </w:rPr>
        <w:t>языковые</w:t>
      </w:r>
      <w:r w:rsidRPr="005275E6">
        <w:rPr>
          <w:spacing w:val="1"/>
          <w:sz w:val="24"/>
          <w:szCs w:val="24"/>
        </w:rPr>
        <w:t xml:space="preserve"> </w:t>
      </w:r>
      <w:r w:rsidRPr="005275E6">
        <w:rPr>
          <w:sz w:val="24"/>
          <w:szCs w:val="24"/>
        </w:rPr>
        <w:t>явления,</w:t>
      </w:r>
      <w:r w:rsidRPr="005275E6">
        <w:rPr>
          <w:spacing w:val="1"/>
          <w:sz w:val="24"/>
          <w:szCs w:val="24"/>
        </w:rPr>
        <w:t xml:space="preserve"> </w:t>
      </w:r>
      <w:r w:rsidRPr="005275E6">
        <w:rPr>
          <w:sz w:val="24"/>
          <w:szCs w:val="24"/>
        </w:rPr>
        <w:t>в зависимости</w:t>
      </w:r>
      <w:r w:rsidRPr="005275E6">
        <w:rPr>
          <w:spacing w:val="1"/>
          <w:sz w:val="24"/>
          <w:szCs w:val="24"/>
        </w:rPr>
        <w:t xml:space="preserve"> </w:t>
      </w:r>
      <w:r w:rsidRPr="005275E6">
        <w:rPr>
          <w:sz w:val="24"/>
          <w:szCs w:val="24"/>
        </w:rPr>
        <w:t>от</w:t>
      </w:r>
      <w:r w:rsidRPr="005275E6">
        <w:rPr>
          <w:spacing w:val="1"/>
          <w:sz w:val="24"/>
          <w:szCs w:val="24"/>
        </w:rPr>
        <w:t xml:space="preserve"> </w:t>
      </w:r>
      <w:r w:rsidRPr="005275E6">
        <w:rPr>
          <w:sz w:val="24"/>
          <w:szCs w:val="24"/>
        </w:rPr>
        <w:t>поставленной</w:t>
      </w:r>
      <w:r w:rsidRPr="005275E6">
        <w:rPr>
          <w:spacing w:val="1"/>
          <w:sz w:val="24"/>
          <w:szCs w:val="24"/>
        </w:rPr>
        <w:t xml:space="preserve"> </w:t>
      </w:r>
      <w:r w:rsidRPr="005275E6">
        <w:rPr>
          <w:sz w:val="24"/>
          <w:szCs w:val="24"/>
        </w:rPr>
        <w:t>коммуникативной</w:t>
      </w:r>
      <w:r w:rsidRPr="005275E6">
        <w:rPr>
          <w:spacing w:val="1"/>
          <w:sz w:val="24"/>
          <w:szCs w:val="24"/>
        </w:rPr>
        <w:t xml:space="preserve"> </w:t>
      </w:r>
      <w:r w:rsidRPr="005275E6">
        <w:rPr>
          <w:sz w:val="24"/>
          <w:szCs w:val="24"/>
        </w:rPr>
        <w:t>задачи:</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основного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пониманием</w:t>
      </w:r>
      <w:r w:rsidRPr="005275E6">
        <w:rPr>
          <w:spacing w:val="1"/>
          <w:sz w:val="24"/>
          <w:szCs w:val="24"/>
        </w:rPr>
        <w:t xml:space="preserve"> </w:t>
      </w:r>
      <w:r w:rsidRPr="005275E6">
        <w:rPr>
          <w:sz w:val="24"/>
          <w:szCs w:val="24"/>
        </w:rPr>
        <w:t>нужной</w:t>
      </w:r>
      <w:r w:rsidRPr="005275E6">
        <w:rPr>
          <w:spacing w:val="1"/>
          <w:sz w:val="24"/>
          <w:szCs w:val="24"/>
        </w:rPr>
        <w:t xml:space="preserve"> </w:t>
      </w:r>
      <w:r w:rsidRPr="005275E6">
        <w:rPr>
          <w:sz w:val="24"/>
          <w:szCs w:val="24"/>
        </w:rPr>
        <w:t>(интересующей,</w:t>
      </w:r>
      <w:r w:rsidRPr="005275E6">
        <w:rPr>
          <w:spacing w:val="1"/>
          <w:sz w:val="24"/>
          <w:szCs w:val="24"/>
        </w:rPr>
        <w:t xml:space="preserve"> </w:t>
      </w:r>
      <w:r w:rsidRPr="005275E6">
        <w:rPr>
          <w:sz w:val="24"/>
          <w:szCs w:val="24"/>
        </w:rPr>
        <w:t>запрашиваемой)</w:t>
      </w:r>
      <w:r w:rsidRPr="005275E6">
        <w:rPr>
          <w:spacing w:val="-67"/>
          <w:sz w:val="24"/>
          <w:szCs w:val="24"/>
        </w:rPr>
        <w:t xml:space="preserve"> </w:t>
      </w:r>
      <w:r w:rsidRPr="005275E6">
        <w:rPr>
          <w:sz w:val="24"/>
          <w:szCs w:val="24"/>
        </w:rPr>
        <w:t>информации</w:t>
      </w:r>
      <w:r w:rsidRPr="005275E6">
        <w:rPr>
          <w:spacing w:val="1"/>
          <w:sz w:val="24"/>
          <w:szCs w:val="24"/>
        </w:rPr>
        <w:t xml:space="preserve"> </w:t>
      </w:r>
      <w:r w:rsidRPr="005275E6">
        <w:rPr>
          <w:sz w:val="24"/>
          <w:szCs w:val="24"/>
        </w:rPr>
        <w:t>(время</w:t>
      </w:r>
      <w:r w:rsidRPr="005275E6">
        <w:rPr>
          <w:spacing w:val="1"/>
          <w:sz w:val="24"/>
          <w:szCs w:val="24"/>
        </w:rPr>
        <w:t xml:space="preserve"> </w:t>
      </w:r>
      <w:r w:rsidRPr="005275E6">
        <w:rPr>
          <w:sz w:val="24"/>
          <w:szCs w:val="24"/>
        </w:rPr>
        <w:t>звучания</w:t>
      </w:r>
      <w:r w:rsidRPr="005275E6">
        <w:rPr>
          <w:spacing w:val="1"/>
          <w:sz w:val="24"/>
          <w:szCs w:val="24"/>
        </w:rPr>
        <w:t xml:space="preserve"> </w:t>
      </w:r>
      <w:r w:rsidRPr="005275E6">
        <w:rPr>
          <w:sz w:val="24"/>
          <w:szCs w:val="24"/>
        </w:rPr>
        <w:t>текста</w:t>
      </w:r>
      <w:r w:rsidRPr="005275E6">
        <w:rPr>
          <w:spacing w:val="1"/>
          <w:sz w:val="24"/>
          <w:szCs w:val="24"/>
        </w:rPr>
        <w:t xml:space="preserve"> </w:t>
      </w:r>
      <w:r w:rsidRPr="005275E6">
        <w:rPr>
          <w:sz w:val="24"/>
          <w:szCs w:val="24"/>
        </w:rPr>
        <w:t>(текстов)</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аудирования</w:t>
      </w:r>
      <w:r w:rsidRPr="005275E6">
        <w:rPr>
          <w:spacing w:val="1"/>
          <w:sz w:val="24"/>
          <w:szCs w:val="24"/>
        </w:rPr>
        <w:t xml:space="preserve"> </w:t>
      </w:r>
      <w:r w:rsidRPr="005275E6">
        <w:rPr>
          <w:sz w:val="24"/>
          <w:szCs w:val="24"/>
        </w:rPr>
        <w:t>–</w:t>
      </w:r>
      <w:r w:rsidRPr="005275E6">
        <w:rPr>
          <w:spacing w:val="1"/>
          <w:sz w:val="24"/>
          <w:szCs w:val="24"/>
        </w:rPr>
        <w:t xml:space="preserve"> </w:t>
      </w:r>
      <w:r w:rsidRPr="005275E6">
        <w:rPr>
          <w:sz w:val="24"/>
          <w:szCs w:val="24"/>
        </w:rPr>
        <w:t>до</w:t>
      </w:r>
      <w:r w:rsidRPr="005275E6">
        <w:rPr>
          <w:spacing w:val="70"/>
          <w:sz w:val="24"/>
          <w:szCs w:val="24"/>
        </w:rPr>
        <w:t xml:space="preserve"> </w:t>
      </w:r>
      <w:r w:rsidRPr="005275E6">
        <w:rPr>
          <w:sz w:val="24"/>
          <w:szCs w:val="24"/>
        </w:rPr>
        <w:t>2</w:t>
      </w:r>
      <w:r w:rsidRPr="005275E6">
        <w:rPr>
          <w:spacing w:val="1"/>
          <w:sz w:val="24"/>
          <w:szCs w:val="24"/>
        </w:rPr>
        <w:t xml:space="preserve"> </w:t>
      </w:r>
      <w:r w:rsidRPr="005275E6">
        <w:rPr>
          <w:sz w:val="24"/>
          <w:szCs w:val="24"/>
        </w:rPr>
        <w:t>минут</w:t>
      </w:r>
      <w:proofErr w:type="gramStart"/>
      <w:r w:rsidRPr="005275E6">
        <w:rPr>
          <w:sz w:val="24"/>
          <w:szCs w:val="24"/>
        </w:rPr>
        <w:t>);.</w:t>
      </w:r>
      <w:proofErr w:type="gramEnd"/>
    </w:p>
    <w:p w:rsidR="00607AE8" w:rsidRPr="005275E6" w:rsidRDefault="00607AE8" w:rsidP="00607AE8">
      <w:pPr>
        <w:spacing w:before="3"/>
        <w:ind w:left="720"/>
        <w:jc w:val="both"/>
        <w:rPr>
          <w:i/>
          <w:sz w:val="24"/>
          <w:szCs w:val="24"/>
        </w:rPr>
      </w:pPr>
      <w:r w:rsidRPr="005275E6">
        <w:rPr>
          <w:i/>
          <w:sz w:val="24"/>
          <w:szCs w:val="24"/>
        </w:rPr>
        <w:t>Смысловое</w:t>
      </w:r>
      <w:r w:rsidRPr="005275E6">
        <w:rPr>
          <w:i/>
          <w:spacing w:val="-4"/>
          <w:sz w:val="24"/>
          <w:szCs w:val="24"/>
        </w:rPr>
        <w:t xml:space="preserve"> </w:t>
      </w:r>
      <w:r w:rsidRPr="005275E6">
        <w:rPr>
          <w:i/>
          <w:sz w:val="24"/>
          <w:szCs w:val="24"/>
        </w:rPr>
        <w:t>чтение:</w:t>
      </w:r>
    </w:p>
    <w:p w:rsidR="00607AE8" w:rsidRPr="005275E6" w:rsidRDefault="00607AE8" w:rsidP="00607AE8">
      <w:pPr>
        <w:pStyle w:val="ab"/>
        <w:spacing w:before="33" w:line="264" w:lineRule="auto"/>
        <w:ind w:right="533" w:firstLine="600"/>
        <w:rPr>
          <w:sz w:val="24"/>
          <w:szCs w:val="24"/>
        </w:rPr>
      </w:pPr>
      <w:proofErr w:type="gramStart"/>
      <w:r w:rsidRPr="005275E6">
        <w:rPr>
          <w:sz w:val="24"/>
          <w:szCs w:val="24"/>
        </w:rPr>
        <w:t>читать</w:t>
      </w:r>
      <w:r w:rsidRPr="005275E6">
        <w:rPr>
          <w:spacing w:val="1"/>
          <w:sz w:val="24"/>
          <w:szCs w:val="24"/>
        </w:rPr>
        <w:t xml:space="preserve"> </w:t>
      </w:r>
      <w:r w:rsidRPr="005275E6">
        <w:rPr>
          <w:sz w:val="24"/>
          <w:szCs w:val="24"/>
        </w:rPr>
        <w:t>про</w:t>
      </w:r>
      <w:r w:rsidRPr="005275E6">
        <w:rPr>
          <w:spacing w:val="1"/>
          <w:sz w:val="24"/>
          <w:szCs w:val="24"/>
        </w:rPr>
        <w:t xml:space="preserve"> </w:t>
      </w:r>
      <w:r w:rsidRPr="005275E6">
        <w:rPr>
          <w:sz w:val="24"/>
          <w:szCs w:val="24"/>
        </w:rPr>
        <w:t>себя</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понимать</w:t>
      </w:r>
      <w:r w:rsidRPr="005275E6">
        <w:rPr>
          <w:spacing w:val="1"/>
          <w:sz w:val="24"/>
          <w:szCs w:val="24"/>
        </w:rPr>
        <w:t xml:space="preserve"> </w:t>
      </w:r>
      <w:r w:rsidRPr="005275E6">
        <w:rPr>
          <w:sz w:val="24"/>
          <w:szCs w:val="24"/>
        </w:rPr>
        <w:t>несложные</w:t>
      </w:r>
      <w:r w:rsidRPr="005275E6">
        <w:rPr>
          <w:spacing w:val="1"/>
          <w:sz w:val="24"/>
          <w:szCs w:val="24"/>
        </w:rPr>
        <w:t xml:space="preserve"> </w:t>
      </w:r>
      <w:r w:rsidRPr="005275E6">
        <w:rPr>
          <w:sz w:val="24"/>
          <w:szCs w:val="24"/>
        </w:rPr>
        <w:t>аутентичные</w:t>
      </w:r>
      <w:r w:rsidRPr="005275E6">
        <w:rPr>
          <w:spacing w:val="71"/>
          <w:sz w:val="24"/>
          <w:szCs w:val="24"/>
        </w:rPr>
        <w:t xml:space="preserve"> </w:t>
      </w:r>
      <w:r w:rsidRPr="005275E6">
        <w:rPr>
          <w:sz w:val="24"/>
          <w:szCs w:val="24"/>
        </w:rPr>
        <w:t>тексты,</w:t>
      </w:r>
      <w:r w:rsidRPr="005275E6">
        <w:rPr>
          <w:spacing w:val="1"/>
          <w:sz w:val="24"/>
          <w:szCs w:val="24"/>
        </w:rPr>
        <w:t xml:space="preserve"> </w:t>
      </w:r>
      <w:r w:rsidRPr="005275E6">
        <w:rPr>
          <w:sz w:val="24"/>
          <w:szCs w:val="24"/>
        </w:rPr>
        <w:t>содержащие</w:t>
      </w:r>
      <w:r w:rsidRPr="005275E6">
        <w:rPr>
          <w:spacing w:val="1"/>
          <w:sz w:val="24"/>
          <w:szCs w:val="24"/>
        </w:rPr>
        <w:t xml:space="preserve"> </w:t>
      </w:r>
      <w:r w:rsidRPr="005275E6">
        <w:rPr>
          <w:sz w:val="24"/>
          <w:szCs w:val="24"/>
        </w:rPr>
        <w:t>отдельные</w:t>
      </w:r>
      <w:r w:rsidRPr="005275E6">
        <w:rPr>
          <w:spacing w:val="1"/>
          <w:sz w:val="24"/>
          <w:szCs w:val="24"/>
        </w:rPr>
        <w:t xml:space="preserve"> </w:t>
      </w:r>
      <w:r w:rsidRPr="005275E6">
        <w:rPr>
          <w:sz w:val="24"/>
          <w:szCs w:val="24"/>
        </w:rPr>
        <w:t>неизученные</w:t>
      </w:r>
      <w:r w:rsidRPr="005275E6">
        <w:rPr>
          <w:spacing w:val="1"/>
          <w:sz w:val="24"/>
          <w:szCs w:val="24"/>
        </w:rPr>
        <w:t xml:space="preserve"> </w:t>
      </w:r>
      <w:r w:rsidRPr="005275E6">
        <w:rPr>
          <w:sz w:val="24"/>
          <w:szCs w:val="24"/>
        </w:rPr>
        <w:t>языковые</w:t>
      </w:r>
      <w:r w:rsidRPr="005275E6">
        <w:rPr>
          <w:spacing w:val="1"/>
          <w:sz w:val="24"/>
          <w:szCs w:val="24"/>
        </w:rPr>
        <w:t xml:space="preserve"> </w:t>
      </w:r>
      <w:r w:rsidRPr="005275E6">
        <w:rPr>
          <w:sz w:val="24"/>
          <w:szCs w:val="24"/>
        </w:rPr>
        <w:t>явления,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различной</w:t>
      </w:r>
      <w:r w:rsidRPr="005275E6">
        <w:rPr>
          <w:spacing w:val="1"/>
          <w:sz w:val="24"/>
          <w:szCs w:val="24"/>
        </w:rPr>
        <w:t xml:space="preserve"> </w:t>
      </w:r>
      <w:r w:rsidRPr="005275E6">
        <w:rPr>
          <w:sz w:val="24"/>
          <w:szCs w:val="24"/>
        </w:rPr>
        <w:t>глубиной проникновения в их содержание в зависимости от поставленной</w:t>
      </w:r>
      <w:r w:rsidRPr="005275E6">
        <w:rPr>
          <w:spacing w:val="1"/>
          <w:sz w:val="24"/>
          <w:szCs w:val="24"/>
        </w:rPr>
        <w:t xml:space="preserve"> </w:t>
      </w:r>
      <w:r w:rsidRPr="005275E6">
        <w:rPr>
          <w:sz w:val="24"/>
          <w:szCs w:val="24"/>
        </w:rPr>
        <w:t>коммуникативной</w:t>
      </w:r>
      <w:r w:rsidRPr="005275E6">
        <w:rPr>
          <w:spacing w:val="22"/>
          <w:sz w:val="24"/>
          <w:szCs w:val="24"/>
        </w:rPr>
        <w:t xml:space="preserve"> </w:t>
      </w:r>
      <w:r w:rsidRPr="005275E6">
        <w:rPr>
          <w:sz w:val="24"/>
          <w:szCs w:val="24"/>
        </w:rPr>
        <w:t>задачи:</w:t>
      </w:r>
      <w:r w:rsidRPr="005275E6">
        <w:rPr>
          <w:spacing w:val="22"/>
          <w:sz w:val="24"/>
          <w:szCs w:val="24"/>
        </w:rPr>
        <w:t xml:space="preserve"> </w:t>
      </w:r>
      <w:r w:rsidRPr="005275E6">
        <w:rPr>
          <w:sz w:val="24"/>
          <w:szCs w:val="24"/>
        </w:rPr>
        <w:t>с</w:t>
      </w:r>
      <w:r w:rsidRPr="005275E6">
        <w:rPr>
          <w:spacing w:val="23"/>
          <w:sz w:val="24"/>
          <w:szCs w:val="24"/>
        </w:rPr>
        <w:t xml:space="preserve"> </w:t>
      </w:r>
      <w:r w:rsidRPr="005275E6">
        <w:rPr>
          <w:sz w:val="24"/>
          <w:szCs w:val="24"/>
        </w:rPr>
        <w:t>пониманием</w:t>
      </w:r>
      <w:r w:rsidRPr="005275E6">
        <w:rPr>
          <w:spacing w:val="23"/>
          <w:sz w:val="24"/>
          <w:szCs w:val="24"/>
        </w:rPr>
        <w:t xml:space="preserve"> </w:t>
      </w:r>
      <w:r w:rsidRPr="005275E6">
        <w:rPr>
          <w:sz w:val="24"/>
          <w:szCs w:val="24"/>
        </w:rPr>
        <w:t>основного</w:t>
      </w:r>
      <w:r w:rsidRPr="005275E6">
        <w:rPr>
          <w:spacing w:val="22"/>
          <w:sz w:val="24"/>
          <w:szCs w:val="24"/>
        </w:rPr>
        <w:t xml:space="preserve"> </w:t>
      </w:r>
      <w:r w:rsidRPr="005275E6">
        <w:rPr>
          <w:sz w:val="24"/>
          <w:szCs w:val="24"/>
        </w:rPr>
        <w:t>содержания,</w:t>
      </w:r>
      <w:r w:rsidRPr="005275E6">
        <w:rPr>
          <w:spacing w:val="25"/>
          <w:sz w:val="24"/>
          <w:szCs w:val="24"/>
        </w:rPr>
        <w:t xml:space="preserve"> </w:t>
      </w:r>
      <w:r w:rsidRPr="005275E6">
        <w:rPr>
          <w:sz w:val="24"/>
          <w:szCs w:val="24"/>
        </w:rPr>
        <w:t>с пониманием</w:t>
      </w:r>
      <w:r w:rsidRPr="005275E6">
        <w:rPr>
          <w:spacing w:val="1"/>
          <w:sz w:val="24"/>
          <w:szCs w:val="24"/>
        </w:rPr>
        <w:t xml:space="preserve"> </w:t>
      </w:r>
      <w:r w:rsidRPr="005275E6">
        <w:rPr>
          <w:sz w:val="24"/>
          <w:szCs w:val="24"/>
        </w:rPr>
        <w:t>нужной</w:t>
      </w:r>
      <w:r w:rsidRPr="005275E6">
        <w:rPr>
          <w:spacing w:val="1"/>
          <w:sz w:val="24"/>
          <w:szCs w:val="24"/>
        </w:rPr>
        <w:t xml:space="preserve"> </w:t>
      </w:r>
      <w:r w:rsidRPr="005275E6">
        <w:rPr>
          <w:sz w:val="24"/>
          <w:szCs w:val="24"/>
        </w:rPr>
        <w:t>(интересующей,</w:t>
      </w:r>
      <w:r w:rsidRPr="005275E6">
        <w:rPr>
          <w:spacing w:val="1"/>
          <w:sz w:val="24"/>
          <w:szCs w:val="24"/>
        </w:rPr>
        <w:t xml:space="preserve"> </w:t>
      </w:r>
      <w:r w:rsidRPr="005275E6">
        <w:rPr>
          <w:sz w:val="24"/>
          <w:szCs w:val="24"/>
        </w:rPr>
        <w:t>запрашиваемой)</w:t>
      </w:r>
      <w:r w:rsidRPr="005275E6">
        <w:rPr>
          <w:spacing w:val="1"/>
          <w:sz w:val="24"/>
          <w:szCs w:val="24"/>
        </w:rPr>
        <w:t xml:space="preserve"> </w:t>
      </w:r>
      <w:r w:rsidRPr="005275E6">
        <w:rPr>
          <w:sz w:val="24"/>
          <w:szCs w:val="24"/>
        </w:rPr>
        <w:t>информации,</w:t>
      </w:r>
      <w:r w:rsidRPr="005275E6">
        <w:rPr>
          <w:spacing w:val="71"/>
          <w:sz w:val="24"/>
          <w:szCs w:val="24"/>
        </w:rPr>
        <w:t xml:space="preserve"> </w:t>
      </w:r>
      <w:r w:rsidRPr="005275E6">
        <w:rPr>
          <w:sz w:val="24"/>
          <w:szCs w:val="24"/>
        </w:rPr>
        <w:t>с</w:t>
      </w:r>
      <w:r w:rsidRPr="005275E6">
        <w:rPr>
          <w:spacing w:val="1"/>
          <w:sz w:val="24"/>
          <w:szCs w:val="24"/>
        </w:rPr>
        <w:t xml:space="preserve"> </w:t>
      </w:r>
      <w:r w:rsidRPr="005275E6">
        <w:rPr>
          <w:sz w:val="24"/>
          <w:szCs w:val="24"/>
        </w:rPr>
        <w:t>полным пониманием содержания (объём текста (текстов) для чтения – 500–</w:t>
      </w:r>
      <w:r w:rsidRPr="005275E6">
        <w:rPr>
          <w:spacing w:val="1"/>
          <w:sz w:val="24"/>
          <w:szCs w:val="24"/>
        </w:rPr>
        <w:t xml:space="preserve"> </w:t>
      </w:r>
      <w:r w:rsidRPr="005275E6">
        <w:rPr>
          <w:sz w:val="24"/>
          <w:szCs w:val="24"/>
        </w:rPr>
        <w:t>600</w:t>
      </w:r>
      <w:r w:rsidRPr="005275E6">
        <w:rPr>
          <w:spacing w:val="1"/>
          <w:sz w:val="24"/>
          <w:szCs w:val="24"/>
        </w:rPr>
        <w:t xml:space="preserve"> </w:t>
      </w:r>
      <w:r w:rsidRPr="005275E6">
        <w:rPr>
          <w:sz w:val="24"/>
          <w:szCs w:val="24"/>
        </w:rPr>
        <w:t>слов),</w:t>
      </w:r>
      <w:r w:rsidRPr="005275E6">
        <w:rPr>
          <w:spacing w:val="1"/>
          <w:sz w:val="24"/>
          <w:szCs w:val="24"/>
        </w:rPr>
        <w:t xml:space="preserve"> </w:t>
      </w:r>
      <w:r w:rsidRPr="005275E6">
        <w:rPr>
          <w:sz w:val="24"/>
          <w:szCs w:val="24"/>
        </w:rPr>
        <w:t>читать</w:t>
      </w:r>
      <w:r w:rsidRPr="005275E6">
        <w:rPr>
          <w:spacing w:val="1"/>
          <w:sz w:val="24"/>
          <w:szCs w:val="24"/>
        </w:rPr>
        <w:t xml:space="preserve"> </w:t>
      </w:r>
      <w:r w:rsidRPr="005275E6">
        <w:rPr>
          <w:sz w:val="24"/>
          <w:szCs w:val="24"/>
        </w:rPr>
        <w:t>про</w:t>
      </w:r>
      <w:r w:rsidRPr="005275E6">
        <w:rPr>
          <w:spacing w:val="1"/>
          <w:sz w:val="24"/>
          <w:szCs w:val="24"/>
        </w:rPr>
        <w:t xml:space="preserve"> </w:t>
      </w:r>
      <w:r w:rsidRPr="005275E6">
        <w:rPr>
          <w:sz w:val="24"/>
          <w:szCs w:val="24"/>
        </w:rPr>
        <w:t>себя</w:t>
      </w:r>
      <w:r w:rsidRPr="005275E6">
        <w:rPr>
          <w:spacing w:val="1"/>
          <w:sz w:val="24"/>
          <w:szCs w:val="24"/>
        </w:rPr>
        <w:t xml:space="preserve"> </w:t>
      </w:r>
      <w:r w:rsidRPr="005275E6">
        <w:rPr>
          <w:sz w:val="24"/>
          <w:szCs w:val="24"/>
        </w:rPr>
        <w:t>несплошные</w:t>
      </w:r>
      <w:r w:rsidRPr="005275E6">
        <w:rPr>
          <w:spacing w:val="1"/>
          <w:sz w:val="24"/>
          <w:szCs w:val="24"/>
        </w:rPr>
        <w:t xml:space="preserve"> </w:t>
      </w:r>
      <w:r w:rsidRPr="005275E6">
        <w:rPr>
          <w:sz w:val="24"/>
          <w:szCs w:val="24"/>
        </w:rPr>
        <w:t>тексты</w:t>
      </w:r>
      <w:r w:rsidRPr="005275E6">
        <w:rPr>
          <w:spacing w:val="1"/>
          <w:sz w:val="24"/>
          <w:szCs w:val="24"/>
        </w:rPr>
        <w:t xml:space="preserve"> </w:t>
      </w:r>
      <w:r w:rsidRPr="005275E6">
        <w:rPr>
          <w:sz w:val="24"/>
          <w:szCs w:val="24"/>
        </w:rPr>
        <w:t>(таблицы,</w:t>
      </w:r>
      <w:r w:rsidRPr="005275E6">
        <w:rPr>
          <w:spacing w:val="1"/>
          <w:sz w:val="24"/>
          <w:szCs w:val="24"/>
        </w:rPr>
        <w:t xml:space="preserve"> </w:t>
      </w:r>
      <w:r w:rsidRPr="005275E6">
        <w:rPr>
          <w:sz w:val="24"/>
          <w:szCs w:val="24"/>
        </w:rPr>
        <w:t>диаграммы)</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понимать</w:t>
      </w:r>
      <w:r w:rsidRPr="005275E6">
        <w:rPr>
          <w:spacing w:val="-2"/>
          <w:sz w:val="24"/>
          <w:szCs w:val="24"/>
        </w:rPr>
        <w:t xml:space="preserve"> </w:t>
      </w:r>
      <w:r w:rsidRPr="005275E6">
        <w:rPr>
          <w:sz w:val="24"/>
          <w:szCs w:val="24"/>
        </w:rPr>
        <w:t>представленную в</w:t>
      </w:r>
      <w:r w:rsidRPr="005275E6">
        <w:rPr>
          <w:spacing w:val="-1"/>
          <w:sz w:val="24"/>
          <w:szCs w:val="24"/>
        </w:rPr>
        <w:t xml:space="preserve"> </w:t>
      </w:r>
      <w:r w:rsidRPr="005275E6">
        <w:rPr>
          <w:sz w:val="24"/>
          <w:szCs w:val="24"/>
        </w:rPr>
        <w:t>них</w:t>
      </w:r>
      <w:proofErr w:type="gramEnd"/>
      <w:r w:rsidRPr="005275E6">
        <w:rPr>
          <w:spacing w:val="-3"/>
          <w:sz w:val="24"/>
          <w:szCs w:val="24"/>
        </w:rPr>
        <w:t xml:space="preserve"> </w:t>
      </w:r>
      <w:r w:rsidRPr="005275E6">
        <w:rPr>
          <w:sz w:val="24"/>
          <w:szCs w:val="24"/>
        </w:rPr>
        <w:t>информацию.</w:t>
      </w:r>
    </w:p>
    <w:p w:rsidR="00607AE8" w:rsidRPr="005275E6" w:rsidRDefault="00607AE8" w:rsidP="00607AE8">
      <w:pPr>
        <w:ind w:left="720"/>
        <w:jc w:val="both"/>
        <w:rPr>
          <w:i/>
          <w:sz w:val="24"/>
          <w:szCs w:val="24"/>
        </w:rPr>
      </w:pPr>
      <w:r w:rsidRPr="005275E6">
        <w:rPr>
          <w:i/>
          <w:sz w:val="24"/>
          <w:szCs w:val="24"/>
        </w:rPr>
        <w:t>Письменная</w:t>
      </w:r>
      <w:r w:rsidRPr="005275E6">
        <w:rPr>
          <w:i/>
          <w:spacing w:val="-7"/>
          <w:sz w:val="24"/>
          <w:szCs w:val="24"/>
        </w:rPr>
        <w:t xml:space="preserve"> </w:t>
      </w:r>
      <w:r w:rsidRPr="005275E6">
        <w:rPr>
          <w:i/>
          <w:sz w:val="24"/>
          <w:szCs w:val="24"/>
        </w:rPr>
        <w:t>речь:</w:t>
      </w:r>
    </w:p>
    <w:p w:rsidR="00607AE8" w:rsidRPr="005275E6" w:rsidRDefault="00607AE8" w:rsidP="00607AE8">
      <w:pPr>
        <w:pStyle w:val="ab"/>
        <w:spacing w:before="33" w:line="264" w:lineRule="auto"/>
        <w:ind w:right="528" w:firstLine="600"/>
        <w:rPr>
          <w:sz w:val="24"/>
          <w:szCs w:val="24"/>
        </w:rPr>
      </w:pPr>
      <w:proofErr w:type="gramStart"/>
      <w:r w:rsidRPr="005275E6">
        <w:rPr>
          <w:sz w:val="24"/>
          <w:szCs w:val="24"/>
        </w:rPr>
        <w:t>заполнять анкеты и формуляры, сообщая о себе основные сведения, в</w:t>
      </w:r>
      <w:r w:rsidRPr="005275E6">
        <w:rPr>
          <w:spacing w:val="1"/>
          <w:sz w:val="24"/>
          <w:szCs w:val="24"/>
        </w:rPr>
        <w:t xml:space="preserve"> </w:t>
      </w:r>
      <w:r w:rsidRPr="005275E6">
        <w:rPr>
          <w:sz w:val="24"/>
          <w:szCs w:val="24"/>
        </w:rPr>
        <w:t>соответствии с нормами, принятыми в стране (странах) изучаемого языка,</w:t>
      </w:r>
      <w:r w:rsidRPr="005275E6">
        <w:rPr>
          <w:spacing w:val="1"/>
          <w:sz w:val="24"/>
          <w:szCs w:val="24"/>
        </w:rPr>
        <w:t xml:space="preserve"> </w:t>
      </w:r>
      <w:r w:rsidRPr="005275E6">
        <w:rPr>
          <w:sz w:val="24"/>
          <w:szCs w:val="24"/>
        </w:rPr>
        <w:t>писать электронное сообщение личного характера, соблюдая речевой этикет,</w:t>
      </w:r>
      <w:r w:rsidRPr="005275E6">
        <w:rPr>
          <w:spacing w:val="1"/>
          <w:sz w:val="24"/>
          <w:szCs w:val="24"/>
        </w:rPr>
        <w:t xml:space="preserve"> </w:t>
      </w:r>
      <w:r w:rsidRPr="005275E6">
        <w:rPr>
          <w:sz w:val="24"/>
          <w:szCs w:val="24"/>
        </w:rPr>
        <w:t>принятый в стране (странах) изучаемого языка (объём сообщения – до 120</w:t>
      </w:r>
      <w:r w:rsidRPr="005275E6">
        <w:rPr>
          <w:spacing w:val="1"/>
          <w:sz w:val="24"/>
          <w:szCs w:val="24"/>
        </w:rPr>
        <w:t xml:space="preserve"> </w:t>
      </w:r>
      <w:r w:rsidRPr="005275E6">
        <w:rPr>
          <w:sz w:val="24"/>
          <w:szCs w:val="24"/>
        </w:rPr>
        <w:t>слов),</w:t>
      </w:r>
      <w:r w:rsidRPr="005275E6">
        <w:rPr>
          <w:spacing w:val="1"/>
          <w:sz w:val="24"/>
          <w:szCs w:val="24"/>
        </w:rPr>
        <w:t xml:space="preserve"> </w:t>
      </w:r>
      <w:r w:rsidRPr="005275E6">
        <w:rPr>
          <w:sz w:val="24"/>
          <w:szCs w:val="24"/>
        </w:rPr>
        <w:t>создавать</w:t>
      </w:r>
      <w:r w:rsidRPr="005275E6">
        <w:rPr>
          <w:spacing w:val="1"/>
          <w:sz w:val="24"/>
          <w:szCs w:val="24"/>
        </w:rPr>
        <w:t xml:space="preserve"> </w:t>
      </w:r>
      <w:r w:rsidRPr="005275E6">
        <w:rPr>
          <w:sz w:val="24"/>
          <w:szCs w:val="24"/>
        </w:rPr>
        <w:t>небольшое</w:t>
      </w:r>
      <w:r w:rsidRPr="005275E6">
        <w:rPr>
          <w:spacing w:val="1"/>
          <w:sz w:val="24"/>
          <w:szCs w:val="24"/>
        </w:rPr>
        <w:t xml:space="preserve"> </w:t>
      </w:r>
      <w:r w:rsidRPr="005275E6">
        <w:rPr>
          <w:sz w:val="24"/>
          <w:szCs w:val="24"/>
        </w:rPr>
        <w:t>письменное</w:t>
      </w:r>
      <w:r w:rsidRPr="005275E6">
        <w:rPr>
          <w:spacing w:val="1"/>
          <w:sz w:val="24"/>
          <w:szCs w:val="24"/>
        </w:rPr>
        <w:t xml:space="preserve"> </w:t>
      </w:r>
      <w:r w:rsidRPr="005275E6">
        <w:rPr>
          <w:sz w:val="24"/>
          <w:szCs w:val="24"/>
        </w:rPr>
        <w:t>высказывание</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использованием</w:t>
      </w:r>
      <w:r w:rsidRPr="005275E6">
        <w:rPr>
          <w:spacing w:val="1"/>
          <w:sz w:val="24"/>
          <w:szCs w:val="24"/>
        </w:rPr>
        <w:t xml:space="preserve"> </w:t>
      </w:r>
      <w:r w:rsidRPr="005275E6">
        <w:rPr>
          <w:sz w:val="24"/>
          <w:szCs w:val="24"/>
        </w:rPr>
        <w:t>образца,</w:t>
      </w:r>
      <w:r w:rsidRPr="005275E6">
        <w:rPr>
          <w:spacing w:val="1"/>
          <w:sz w:val="24"/>
          <w:szCs w:val="24"/>
        </w:rPr>
        <w:t xml:space="preserve"> </w:t>
      </w:r>
      <w:r w:rsidRPr="005275E6">
        <w:rPr>
          <w:sz w:val="24"/>
          <w:szCs w:val="24"/>
        </w:rPr>
        <w:t>плана,</w:t>
      </w:r>
      <w:r w:rsidRPr="005275E6">
        <w:rPr>
          <w:spacing w:val="1"/>
          <w:sz w:val="24"/>
          <w:szCs w:val="24"/>
        </w:rPr>
        <w:t xml:space="preserve"> </w:t>
      </w:r>
      <w:r w:rsidRPr="005275E6">
        <w:rPr>
          <w:sz w:val="24"/>
          <w:szCs w:val="24"/>
        </w:rPr>
        <w:t>таблицы,</w:t>
      </w:r>
      <w:r w:rsidRPr="005275E6">
        <w:rPr>
          <w:spacing w:val="1"/>
          <w:sz w:val="24"/>
          <w:szCs w:val="24"/>
        </w:rPr>
        <w:t xml:space="preserve"> </w:t>
      </w:r>
      <w:r w:rsidRPr="005275E6">
        <w:rPr>
          <w:sz w:val="24"/>
          <w:szCs w:val="24"/>
        </w:rPr>
        <w:t>прочитанного</w:t>
      </w:r>
      <w:r w:rsidRPr="005275E6">
        <w:rPr>
          <w:spacing w:val="1"/>
          <w:sz w:val="24"/>
          <w:szCs w:val="24"/>
        </w:rPr>
        <w:t xml:space="preserve"> </w:t>
      </w:r>
      <w:r w:rsidRPr="005275E6">
        <w:rPr>
          <w:sz w:val="24"/>
          <w:szCs w:val="24"/>
        </w:rPr>
        <w:t>(прослушанного)</w:t>
      </w:r>
      <w:r w:rsidRPr="005275E6">
        <w:rPr>
          <w:spacing w:val="1"/>
          <w:sz w:val="24"/>
          <w:szCs w:val="24"/>
        </w:rPr>
        <w:t xml:space="preserve"> </w:t>
      </w:r>
      <w:r w:rsidRPr="005275E6">
        <w:rPr>
          <w:sz w:val="24"/>
          <w:szCs w:val="24"/>
        </w:rPr>
        <w:t>текста</w:t>
      </w:r>
      <w:r w:rsidRPr="005275E6">
        <w:rPr>
          <w:spacing w:val="1"/>
          <w:sz w:val="24"/>
          <w:szCs w:val="24"/>
        </w:rPr>
        <w:t xml:space="preserve"> </w:t>
      </w:r>
      <w:r w:rsidRPr="005275E6">
        <w:rPr>
          <w:sz w:val="24"/>
          <w:szCs w:val="24"/>
        </w:rPr>
        <w:t>(объём</w:t>
      </w:r>
      <w:r w:rsidRPr="005275E6">
        <w:rPr>
          <w:spacing w:val="1"/>
          <w:sz w:val="24"/>
          <w:szCs w:val="24"/>
        </w:rPr>
        <w:t xml:space="preserve"> </w:t>
      </w:r>
      <w:r w:rsidRPr="005275E6">
        <w:rPr>
          <w:sz w:val="24"/>
          <w:szCs w:val="24"/>
        </w:rPr>
        <w:t>высказывания</w:t>
      </w:r>
      <w:r w:rsidRPr="005275E6">
        <w:rPr>
          <w:spacing w:val="1"/>
          <w:sz w:val="24"/>
          <w:szCs w:val="24"/>
        </w:rPr>
        <w:t xml:space="preserve"> </w:t>
      </w:r>
      <w:r w:rsidRPr="005275E6">
        <w:rPr>
          <w:sz w:val="24"/>
          <w:szCs w:val="24"/>
        </w:rPr>
        <w:t>–</w:t>
      </w:r>
      <w:r w:rsidRPr="005275E6">
        <w:rPr>
          <w:spacing w:val="1"/>
          <w:sz w:val="24"/>
          <w:szCs w:val="24"/>
        </w:rPr>
        <w:t xml:space="preserve"> </w:t>
      </w:r>
      <w:r w:rsidRPr="005275E6">
        <w:rPr>
          <w:sz w:val="24"/>
          <w:szCs w:val="24"/>
        </w:rPr>
        <w:t>до</w:t>
      </w:r>
      <w:r w:rsidRPr="005275E6">
        <w:rPr>
          <w:spacing w:val="1"/>
          <w:sz w:val="24"/>
          <w:szCs w:val="24"/>
        </w:rPr>
        <w:t xml:space="preserve"> </w:t>
      </w:r>
      <w:r w:rsidRPr="005275E6">
        <w:rPr>
          <w:sz w:val="24"/>
          <w:szCs w:val="24"/>
        </w:rPr>
        <w:t>120</w:t>
      </w:r>
      <w:r w:rsidRPr="005275E6">
        <w:rPr>
          <w:spacing w:val="1"/>
          <w:sz w:val="24"/>
          <w:szCs w:val="24"/>
        </w:rPr>
        <w:t xml:space="preserve"> </w:t>
      </w:r>
      <w:r w:rsidRPr="005275E6">
        <w:rPr>
          <w:sz w:val="24"/>
          <w:szCs w:val="24"/>
        </w:rPr>
        <w:t>слов),</w:t>
      </w:r>
      <w:r w:rsidRPr="005275E6">
        <w:rPr>
          <w:spacing w:val="1"/>
          <w:sz w:val="24"/>
          <w:szCs w:val="24"/>
        </w:rPr>
        <w:t xml:space="preserve"> </w:t>
      </w:r>
      <w:r w:rsidRPr="005275E6">
        <w:rPr>
          <w:sz w:val="24"/>
          <w:szCs w:val="24"/>
        </w:rPr>
        <w:t>заполнять</w:t>
      </w:r>
      <w:r w:rsidRPr="005275E6">
        <w:rPr>
          <w:spacing w:val="1"/>
          <w:sz w:val="24"/>
          <w:szCs w:val="24"/>
        </w:rPr>
        <w:t xml:space="preserve"> </w:t>
      </w:r>
      <w:r w:rsidRPr="005275E6">
        <w:rPr>
          <w:sz w:val="24"/>
          <w:szCs w:val="24"/>
        </w:rPr>
        <w:t>таблицу,</w:t>
      </w:r>
      <w:r w:rsidRPr="005275E6">
        <w:rPr>
          <w:spacing w:val="1"/>
          <w:sz w:val="24"/>
          <w:szCs w:val="24"/>
        </w:rPr>
        <w:t xml:space="preserve"> </w:t>
      </w:r>
      <w:r w:rsidRPr="005275E6">
        <w:rPr>
          <w:sz w:val="24"/>
          <w:szCs w:val="24"/>
        </w:rPr>
        <w:t>кратко</w:t>
      </w:r>
      <w:r w:rsidRPr="005275E6">
        <w:rPr>
          <w:spacing w:val="1"/>
          <w:sz w:val="24"/>
          <w:szCs w:val="24"/>
        </w:rPr>
        <w:t xml:space="preserve"> </w:t>
      </w:r>
      <w:r w:rsidRPr="005275E6">
        <w:rPr>
          <w:sz w:val="24"/>
          <w:szCs w:val="24"/>
        </w:rPr>
        <w:t>фиксируя</w:t>
      </w:r>
      <w:r w:rsidRPr="005275E6">
        <w:rPr>
          <w:spacing w:val="1"/>
          <w:sz w:val="24"/>
          <w:szCs w:val="24"/>
        </w:rPr>
        <w:t xml:space="preserve"> </w:t>
      </w:r>
      <w:r w:rsidRPr="005275E6">
        <w:rPr>
          <w:sz w:val="24"/>
          <w:szCs w:val="24"/>
        </w:rPr>
        <w:t>содержание</w:t>
      </w:r>
      <w:proofErr w:type="gramEnd"/>
      <w:r w:rsidRPr="005275E6">
        <w:rPr>
          <w:sz w:val="24"/>
          <w:szCs w:val="24"/>
        </w:rPr>
        <w:t xml:space="preserve"> прочитанного (прослушанного) текста, письменно представлять</w:t>
      </w:r>
      <w:r w:rsidRPr="005275E6">
        <w:rPr>
          <w:spacing w:val="1"/>
          <w:sz w:val="24"/>
          <w:szCs w:val="24"/>
        </w:rPr>
        <w:t xml:space="preserve"> </w:t>
      </w:r>
      <w:r w:rsidRPr="005275E6">
        <w:rPr>
          <w:sz w:val="24"/>
          <w:szCs w:val="24"/>
        </w:rPr>
        <w:t>результаты</w:t>
      </w:r>
      <w:r w:rsidRPr="005275E6">
        <w:rPr>
          <w:spacing w:val="-1"/>
          <w:sz w:val="24"/>
          <w:szCs w:val="24"/>
        </w:rPr>
        <w:t xml:space="preserve"> </w:t>
      </w:r>
      <w:r w:rsidRPr="005275E6">
        <w:rPr>
          <w:sz w:val="24"/>
          <w:szCs w:val="24"/>
        </w:rPr>
        <w:t>выполненной</w:t>
      </w:r>
      <w:r w:rsidRPr="005275E6">
        <w:rPr>
          <w:spacing w:val="-1"/>
          <w:sz w:val="24"/>
          <w:szCs w:val="24"/>
        </w:rPr>
        <w:t xml:space="preserve"> </w:t>
      </w:r>
      <w:r w:rsidRPr="005275E6">
        <w:rPr>
          <w:sz w:val="24"/>
          <w:szCs w:val="24"/>
        </w:rPr>
        <w:t>проектной работы</w:t>
      </w:r>
      <w:r w:rsidRPr="005275E6">
        <w:rPr>
          <w:spacing w:val="-1"/>
          <w:sz w:val="24"/>
          <w:szCs w:val="24"/>
        </w:rPr>
        <w:t xml:space="preserve"> </w:t>
      </w:r>
      <w:r w:rsidRPr="005275E6">
        <w:rPr>
          <w:sz w:val="24"/>
          <w:szCs w:val="24"/>
        </w:rPr>
        <w:t>(объём</w:t>
      </w:r>
      <w:r w:rsidRPr="005275E6">
        <w:rPr>
          <w:spacing w:val="1"/>
          <w:sz w:val="24"/>
          <w:szCs w:val="24"/>
        </w:rPr>
        <w:t xml:space="preserve"> </w:t>
      </w:r>
      <w:r w:rsidRPr="005275E6">
        <w:rPr>
          <w:sz w:val="24"/>
          <w:szCs w:val="24"/>
        </w:rPr>
        <w:t>100–</w:t>
      </w:r>
      <w:r w:rsidRPr="005275E6">
        <w:rPr>
          <w:spacing w:val="1"/>
          <w:sz w:val="24"/>
          <w:szCs w:val="24"/>
        </w:rPr>
        <w:t xml:space="preserve"> </w:t>
      </w:r>
      <w:r w:rsidRPr="005275E6">
        <w:rPr>
          <w:sz w:val="24"/>
          <w:szCs w:val="24"/>
        </w:rPr>
        <w:t>120</w:t>
      </w:r>
      <w:r w:rsidRPr="005275E6">
        <w:rPr>
          <w:spacing w:val="-1"/>
          <w:sz w:val="24"/>
          <w:szCs w:val="24"/>
        </w:rPr>
        <w:t xml:space="preserve"> </w:t>
      </w:r>
      <w:r w:rsidRPr="005275E6">
        <w:rPr>
          <w:sz w:val="24"/>
          <w:szCs w:val="24"/>
        </w:rPr>
        <w:t>слов).</w:t>
      </w:r>
    </w:p>
    <w:p w:rsidR="00607AE8" w:rsidRPr="005275E6" w:rsidRDefault="00607AE8" w:rsidP="008A74F0">
      <w:pPr>
        <w:pStyle w:val="a4"/>
        <w:widowControl w:val="0"/>
        <w:numPr>
          <w:ilvl w:val="0"/>
          <w:numId w:val="59"/>
        </w:numPr>
        <w:tabs>
          <w:tab w:val="left" w:pos="1023"/>
        </w:tabs>
        <w:autoSpaceDE w:val="0"/>
        <w:autoSpaceDN w:val="0"/>
        <w:spacing w:before="1" w:after="0" w:line="240" w:lineRule="auto"/>
        <w:contextualSpacing w:val="0"/>
        <w:jc w:val="both"/>
        <w:rPr>
          <w:sz w:val="24"/>
          <w:szCs w:val="24"/>
        </w:rPr>
      </w:pPr>
      <w:r w:rsidRPr="005275E6">
        <w:rPr>
          <w:sz w:val="24"/>
          <w:szCs w:val="24"/>
        </w:rPr>
        <w:t>Языковые</w:t>
      </w:r>
      <w:r w:rsidRPr="005275E6">
        <w:rPr>
          <w:spacing w:val="-4"/>
          <w:sz w:val="24"/>
          <w:szCs w:val="24"/>
        </w:rPr>
        <w:t xml:space="preserve"> </w:t>
      </w:r>
      <w:r w:rsidRPr="005275E6">
        <w:rPr>
          <w:sz w:val="24"/>
          <w:szCs w:val="24"/>
        </w:rPr>
        <w:t>знания</w:t>
      </w:r>
      <w:r w:rsidRPr="005275E6">
        <w:rPr>
          <w:spacing w:val="-3"/>
          <w:sz w:val="24"/>
          <w:szCs w:val="24"/>
        </w:rPr>
        <w:t xml:space="preserve"> </w:t>
      </w:r>
      <w:r w:rsidRPr="005275E6">
        <w:rPr>
          <w:sz w:val="24"/>
          <w:szCs w:val="24"/>
        </w:rPr>
        <w:t>и</w:t>
      </w:r>
      <w:r w:rsidRPr="005275E6">
        <w:rPr>
          <w:spacing w:val="-4"/>
          <w:sz w:val="24"/>
          <w:szCs w:val="24"/>
        </w:rPr>
        <w:t xml:space="preserve"> </w:t>
      </w:r>
      <w:r w:rsidRPr="005275E6">
        <w:rPr>
          <w:sz w:val="24"/>
          <w:szCs w:val="24"/>
        </w:rPr>
        <w:t>умения.</w:t>
      </w:r>
    </w:p>
    <w:p w:rsidR="00607AE8" w:rsidRPr="005275E6" w:rsidRDefault="00607AE8" w:rsidP="00607AE8">
      <w:pPr>
        <w:spacing w:before="33"/>
        <w:ind w:left="720"/>
        <w:jc w:val="both"/>
        <w:rPr>
          <w:i/>
          <w:sz w:val="24"/>
          <w:szCs w:val="24"/>
        </w:rPr>
      </w:pPr>
      <w:r w:rsidRPr="005275E6">
        <w:rPr>
          <w:i/>
          <w:sz w:val="24"/>
          <w:szCs w:val="24"/>
        </w:rPr>
        <w:t>Фонетическая</w:t>
      </w:r>
      <w:r w:rsidRPr="005275E6">
        <w:rPr>
          <w:i/>
          <w:spacing w:val="-6"/>
          <w:sz w:val="24"/>
          <w:szCs w:val="24"/>
        </w:rPr>
        <w:t xml:space="preserve"> </w:t>
      </w:r>
      <w:r w:rsidRPr="005275E6">
        <w:rPr>
          <w:i/>
          <w:sz w:val="24"/>
          <w:szCs w:val="24"/>
        </w:rPr>
        <w:t>сторона</w:t>
      </w:r>
      <w:r w:rsidRPr="005275E6">
        <w:rPr>
          <w:i/>
          <w:spacing w:val="-5"/>
          <w:sz w:val="24"/>
          <w:szCs w:val="24"/>
        </w:rPr>
        <w:t xml:space="preserve"> </w:t>
      </w:r>
      <w:r w:rsidRPr="005275E6">
        <w:rPr>
          <w:i/>
          <w:sz w:val="24"/>
          <w:szCs w:val="24"/>
        </w:rPr>
        <w:t>речи:</w:t>
      </w:r>
    </w:p>
    <w:p w:rsidR="00607AE8" w:rsidRPr="005275E6" w:rsidRDefault="00607AE8" w:rsidP="00607AE8">
      <w:pPr>
        <w:pStyle w:val="ab"/>
        <w:spacing w:before="33" w:line="264" w:lineRule="auto"/>
        <w:ind w:right="529" w:firstLine="600"/>
        <w:rPr>
          <w:sz w:val="24"/>
          <w:szCs w:val="24"/>
        </w:rPr>
      </w:pPr>
      <w:r w:rsidRPr="005275E6">
        <w:rPr>
          <w:sz w:val="24"/>
          <w:szCs w:val="24"/>
        </w:rPr>
        <w:t>различать</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слух,</w:t>
      </w:r>
      <w:r w:rsidRPr="005275E6">
        <w:rPr>
          <w:spacing w:val="1"/>
          <w:sz w:val="24"/>
          <w:szCs w:val="24"/>
        </w:rPr>
        <w:t xml:space="preserve"> </w:t>
      </w:r>
      <w:r w:rsidRPr="005275E6">
        <w:rPr>
          <w:sz w:val="24"/>
          <w:szCs w:val="24"/>
        </w:rPr>
        <w:t>без</w:t>
      </w:r>
      <w:r w:rsidRPr="005275E6">
        <w:rPr>
          <w:spacing w:val="1"/>
          <w:sz w:val="24"/>
          <w:szCs w:val="24"/>
        </w:rPr>
        <w:t xml:space="preserve"> </w:t>
      </w:r>
      <w:r w:rsidRPr="005275E6">
        <w:rPr>
          <w:sz w:val="24"/>
          <w:szCs w:val="24"/>
        </w:rPr>
        <w:t>ошибок,</w:t>
      </w:r>
      <w:r w:rsidRPr="005275E6">
        <w:rPr>
          <w:spacing w:val="1"/>
          <w:sz w:val="24"/>
          <w:szCs w:val="24"/>
        </w:rPr>
        <w:t xml:space="preserve"> </w:t>
      </w:r>
      <w:r w:rsidRPr="005275E6">
        <w:rPr>
          <w:sz w:val="24"/>
          <w:szCs w:val="24"/>
        </w:rPr>
        <w:t>ведущих</w:t>
      </w:r>
      <w:r w:rsidRPr="005275E6">
        <w:rPr>
          <w:spacing w:val="1"/>
          <w:sz w:val="24"/>
          <w:szCs w:val="24"/>
        </w:rPr>
        <w:t xml:space="preserve"> </w:t>
      </w:r>
      <w:r w:rsidRPr="005275E6">
        <w:rPr>
          <w:sz w:val="24"/>
          <w:szCs w:val="24"/>
        </w:rPr>
        <w:t>к</w:t>
      </w:r>
      <w:r w:rsidRPr="005275E6">
        <w:rPr>
          <w:spacing w:val="1"/>
          <w:sz w:val="24"/>
          <w:szCs w:val="24"/>
        </w:rPr>
        <w:t xml:space="preserve"> </w:t>
      </w:r>
      <w:r w:rsidRPr="005275E6">
        <w:rPr>
          <w:sz w:val="24"/>
          <w:szCs w:val="24"/>
        </w:rPr>
        <w:t>сбою</w:t>
      </w:r>
      <w:r w:rsidRPr="005275E6">
        <w:rPr>
          <w:spacing w:val="1"/>
          <w:sz w:val="24"/>
          <w:szCs w:val="24"/>
        </w:rPr>
        <w:t xml:space="preserve"> </w:t>
      </w:r>
      <w:r w:rsidRPr="005275E6">
        <w:rPr>
          <w:sz w:val="24"/>
          <w:szCs w:val="24"/>
        </w:rPr>
        <w:t>коммуникации,</w:t>
      </w:r>
      <w:r w:rsidRPr="005275E6">
        <w:rPr>
          <w:spacing w:val="1"/>
          <w:sz w:val="24"/>
          <w:szCs w:val="24"/>
        </w:rPr>
        <w:t xml:space="preserve"> </w:t>
      </w:r>
      <w:r w:rsidRPr="005275E6">
        <w:rPr>
          <w:sz w:val="24"/>
          <w:szCs w:val="24"/>
        </w:rPr>
        <w:t>произносить</w:t>
      </w:r>
      <w:r w:rsidRPr="005275E6">
        <w:rPr>
          <w:spacing w:val="1"/>
          <w:sz w:val="24"/>
          <w:szCs w:val="24"/>
        </w:rPr>
        <w:t xml:space="preserve"> </w:t>
      </w:r>
      <w:r w:rsidRPr="005275E6">
        <w:rPr>
          <w:sz w:val="24"/>
          <w:szCs w:val="24"/>
        </w:rPr>
        <w:t>слова</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правильным</w:t>
      </w:r>
      <w:r w:rsidRPr="005275E6">
        <w:rPr>
          <w:spacing w:val="1"/>
          <w:sz w:val="24"/>
          <w:szCs w:val="24"/>
        </w:rPr>
        <w:t xml:space="preserve"> </w:t>
      </w:r>
      <w:r w:rsidRPr="005275E6">
        <w:rPr>
          <w:sz w:val="24"/>
          <w:szCs w:val="24"/>
        </w:rPr>
        <w:t>ударением</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фразы</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соблюдением</w:t>
      </w:r>
      <w:r w:rsidRPr="005275E6">
        <w:rPr>
          <w:spacing w:val="1"/>
          <w:sz w:val="24"/>
          <w:szCs w:val="24"/>
        </w:rPr>
        <w:t xml:space="preserve"> </w:t>
      </w:r>
      <w:r w:rsidRPr="005275E6">
        <w:rPr>
          <w:sz w:val="24"/>
          <w:szCs w:val="24"/>
        </w:rPr>
        <w:t>их</w:t>
      </w:r>
      <w:r w:rsidRPr="005275E6">
        <w:rPr>
          <w:spacing w:val="1"/>
          <w:sz w:val="24"/>
          <w:szCs w:val="24"/>
        </w:rPr>
        <w:t xml:space="preserve"> </w:t>
      </w:r>
      <w:r w:rsidRPr="005275E6">
        <w:rPr>
          <w:sz w:val="24"/>
          <w:szCs w:val="24"/>
        </w:rPr>
        <w:t>ритмико-интонационных</w:t>
      </w:r>
      <w:r w:rsidRPr="005275E6">
        <w:rPr>
          <w:spacing w:val="1"/>
          <w:sz w:val="24"/>
          <w:szCs w:val="24"/>
        </w:rPr>
        <w:t xml:space="preserve"> </w:t>
      </w:r>
      <w:r w:rsidRPr="005275E6">
        <w:rPr>
          <w:sz w:val="24"/>
          <w:szCs w:val="24"/>
        </w:rPr>
        <w:t>особенностей,</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применять</w:t>
      </w:r>
      <w:r w:rsidRPr="005275E6">
        <w:rPr>
          <w:spacing w:val="1"/>
          <w:sz w:val="24"/>
          <w:szCs w:val="24"/>
        </w:rPr>
        <w:t xml:space="preserve"> </w:t>
      </w:r>
      <w:r w:rsidRPr="005275E6">
        <w:rPr>
          <w:sz w:val="24"/>
          <w:szCs w:val="24"/>
        </w:rPr>
        <w:t>правила</w:t>
      </w:r>
      <w:r w:rsidRPr="005275E6">
        <w:rPr>
          <w:spacing w:val="1"/>
          <w:sz w:val="24"/>
          <w:szCs w:val="24"/>
        </w:rPr>
        <w:t xml:space="preserve"> </w:t>
      </w:r>
      <w:r w:rsidRPr="005275E6">
        <w:rPr>
          <w:sz w:val="24"/>
          <w:szCs w:val="24"/>
        </w:rPr>
        <w:t>отсутствия</w:t>
      </w:r>
      <w:r w:rsidRPr="005275E6">
        <w:rPr>
          <w:spacing w:val="1"/>
          <w:sz w:val="24"/>
          <w:szCs w:val="24"/>
        </w:rPr>
        <w:t xml:space="preserve"> </w:t>
      </w:r>
      <w:r w:rsidRPr="005275E6">
        <w:rPr>
          <w:sz w:val="24"/>
          <w:szCs w:val="24"/>
        </w:rPr>
        <w:t>фразового ударения</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служебных</w:t>
      </w:r>
      <w:r w:rsidRPr="005275E6">
        <w:rPr>
          <w:spacing w:val="-3"/>
          <w:sz w:val="24"/>
          <w:szCs w:val="24"/>
        </w:rPr>
        <w:t xml:space="preserve"> </w:t>
      </w:r>
      <w:r w:rsidRPr="005275E6">
        <w:rPr>
          <w:sz w:val="24"/>
          <w:szCs w:val="24"/>
        </w:rPr>
        <w:t>словах;</w:t>
      </w:r>
    </w:p>
    <w:p w:rsidR="00607AE8" w:rsidRPr="005275E6" w:rsidRDefault="00607AE8" w:rsidP="00607AE8">
      <w:pPr>
        <w:pStyle w:val="ab"/>
        <w:spacing w:line="264" w:lineRule="auto"/>
        <w:ind w:right="541" w:firstLine="600"/>
        <w:rPr>
          <w:sz w:val="24"/>
          <w:szCs w:val="24"/>
        </w:rPr>
      </w:pPr>
      <w:r w:rsidRPr="005275E6">
        <w:rPr>
          <w:sz w:val="24"/>
          <w:szCs w:val="24"/>
        </w:rPr>
        <w:t>владеть</w:t>
      </w:r>
      <w:r w:rsidRPr="005275E6">
        <w:rPr>
          <w:spacing w:val="1"/>
          <w:sz w:val="24"/>
          <w:szCs w:val="24"/>
        </w:rPr>
        <w:t xml:space="preserve"> </w:t>
      </w:r>
      <w:r w:rsidRPr="005275E6">
        <w:rPr>
          <w:sz w:val="24"/>
          <w:szCs w:val="24"/>
        </w:rPr>
        <w:t>правилами</w:t>
      </w:r>
      <w:r w:rsidRPr="005275E6">
        <w:rPr>
          <w:spacing w:val="1"/>
          <w:sz w:val="24"/>
          <w:szCs w:val="24"/>
        </w:rPr>
        <w:t xml:space="preserve"> </w:t>
      </w:r>
      <w:r w:rsidRPr="005275E6">
        <w:rPr>
          <w:sz w:val="24"/>
          <w:szCs w:val="24"/>
        </w:rPr>
        <w:t>чтения</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выразительно</w:t>
      </w:r>
      <w:r w:rsidRPr="005275E6">
        <w:rPr>
          <w:spacing w:val="1"/>
          <w:sz w:val="24"/>
          <w:szCs w:val="24"/>
        </w:rPr>
        <w:t xml:space="preserve"> </w:t>
      </w:r>
      <w:r w:rsidRPr="005275E6">
        <w:rPr>
          <w:sz w:val="24"/>
          <w:szCs w:val="24"/>
        </w:rPr>
        <w:t>читать</w:t>
      </w:r>
      <w:r w:rsidRPr="005275E6">
        <w:rPr>
          <w:spacing w:val="1"/>
          <w:sz w:val="24"/>
          <w:szCs w:val="24"/>
        </w:rPr>
        <w:t xml:space="preserve"> </w:t>
      </w:r>
      <w:r w:rsidRPr="005275E6">
        <w:rPr>
          <w:sz w:val="24"/>
          <w:szCs w:val="24"/>
        </w:rPr>
        <w:t>вслух</w:t>
      </w:r>
      <w:r w:rsidRPr="005275E6">
        <w:rPr>
          <w:spacing w:val="1"/>
          <w:sz w:val="24"/>
          <w:szCs w:val="24"/>
        </w:rPr>
        <w:t xml:space="preserve"> </w:t>
      </w:r>
      <w:r w:rsidRPr="005275E6">
        <w:rPr>
          <w:sz w:val="24"/>
          <w:szCs w:val="24"/>
        </w:rPr>
        <w:t>небольшие</w:t>
      </w:r>
      <w:r w:rsidRPr="005275E6">
        <w:rPr>
          <w:spacing w:val="1"/>
          <w:sz w:val="24"/>
          <w:szCs w:val="24"/>
        </w:rPr>
        <w:t xml:space="preserve"> </w:t>
      </w:r>
      <w:r w:rsidRPr="005275E6">
        <w:rPr>
          <w:sz w:val="24"/>
          <w:szCs w:val="24"/>
        </w:rPr>
        <w:t>тексты</w:t>
      </w:r>
      <w:r w:rsidRPr="005275E6">
        <w:rPr>
          <w:spacing w:val="1"/>
          <w:sz w:val="24"/>
          <w:szCs w:val="24"/>
        </w:rPr>
        <w:t xml:space="preserve"> </w:t>
      </w:r>
      <w:r w:rsidRPr="005275E6">
        <w:rPr>
          <w:sz w:val="24"/>
          <w:szCs w:val="24"/>
        </w:rPr>
        <w:t>объёмом</w:t>
      </w:r>
      <w:r w:rsidRPr="005275E6">
        <w:rPr>
          <w:spacing w:val="1"/>
          <w:sz w:val="24"/>
          <w:szCs w:val="24"/>
        </w:rPr>
        <w:t xml:space="preserve"> </w:t>
      </w:r>
      <w:r w:rsidRPr="005275E6">
        <w:rPr>
          <w:sz w:val="24"/>
          <w:szCs w:val="24"/>
        </w:rPr>
        <w:t>до</w:t>
      </w:r>
      <w:r w:rsidRPr="005275E6">
        <w:rPr>
          <w:spacing w:val="1"/>
          <w:sz w:val="24"/>
          <w:szCs w:val="24"/>
        </w:rPr>
        <w:t xml:space="preserve"> </w:t>
      </w:r>
      <w:r w:rsidRPr="005275E6">
        <w:rPr>
          <w:sz w:val="24"/>
          <w:szCs w:val="24"/>
        </w:rPr>
        <w:t>120</w:t>
      </w:r>
      <w:r w:rsidRPr="005275E6">
        <w:rPr>
          <w:spacing w:val="1"/>
          <w:sz w:val="24"/>
          <w:szCs w:val="24"/>
        </w:rPr>
        <w:t xml:space="preserve"> </w:t>
      </w:r>
      <w:r w:rsidRPr="005275E6">
        <w:rPr>
          <w:sz w:val="24"/>
          <w:szCs w:val="24"/>
        </w:rPr>
        <w:t>слов,</w:t>
      </w:r>
      <w:r w:rsidRPr="005275E6">
        <w:rPr>
          <w:spacing w:val="1"/>
          <w:sz w:val="24"/>
          <w:szCs w:val="24"/>
        </w:rPr>
        <w:t xml:space="preserve"> </w:t>
      </w:r>
      <w:r w:rsidRPr="005275E6">
        <w:rPr>
          <w:sz w:val="24"/>
          <w:szCs w:val="24"/>
        </w:rPr>
        <w:t>построенные</w:t>
      </w:r>
      <w:r w:rsidRPr="005275E6">
        <w:rPr>
          <w:spacing w:val="1"/>
          <w:sz w:val="24"/>
          <w:szCs w:val="24"/>
        </w:rPr>
        <w:t xml:space="preserve"> </w:t>
      </w:r>
      <w:r w:rsidRPr="005275E6">
        <w:rPr>
          <w:sz w:val="24"/>
          <w:szCs w:val="24"/>
        </w:rPr>
        <w:t>на</w:t>
      </w:r>
      <w:r w:rsidRPr="005275E6">
        <w:rPr>
          <w:spacing w:val="1"/>
          <w:sz w:val="24"/>
          <w:szCs w:val="24"/>
        </w:rPr>
        <w:t xml:space="preserve"> </w:t>
      </w:r>
      <w:r w:rsidRPr="005275E6">
        <w:rPr>
          <w:sz w:val="24"/>
          <w:szCs w:val="24"/>
        </w:rPr>
        <w:t>изученном</w:t>
      </w:r>
      <w:r w:rsidRPr="005275E6">
        <w:rPr>
          <w:spacing w:val="71"/>
          <w:sz w:val="24"/>
          <w:szCs w:val="24"/>
        </w:rPr>
        <w:t xml:space="preserve"> </w:t>
      </w:r>
      <w:r w:rsidRPr="005275E6">
        <w:rPr>
          <w:sz w:val="24"/>
          <w:szCs w:val="24"/>
        </w:rPr>
        <w:t>языковом</w:t>
      </w:r>
      <w:r w:rsidRPr="005275E6">
        <w:rPr>
          <w:spacing w:val="1"/>
          <w:sz w:val="24"/>
          <w:szCs w:val="24"/>
        </w:rPr>
        <w:t xml:space="preserve"> </w:t>
      </w:r>
      <w:r w:rsidRPr="005275E6">
        <w:rPr>
          <w:sz w:val="24"/>
          <w:szCs w:val="24"/>
        </w:rPr>
        <w:t>материале,</w:t>
      </w:r>
      <w:r w:rsidRPr="005275E6">
        <w:rPr>
          <w:spacing w:val="-1"/>
          <w:sz w:val="24"/>
          <w:szCs w:val="24"/>
        </w:rPr>
        <w:t xml:space="preserve"> </w:t>
      </w:r>
      <w:r w:rsidRPr="005275E6">
        <w:rPr>
          <w:sz w:val="24"/>
          <w:szCs w:val="24"/>
        </w:rPr>
        <w:t>с</w:t>
      </w:r>
      <w:r w:rsidRPr="005275E6">
        <w:rPr>
          <w:spacing w:val="-3"/>
          <w:sz w:val="24"/>
          <w:szCs w:val="24"/>
        </w:rPr>
        <w:t xml:space="preserve"> </w:t>
      </w:r>
      <w:r w:rsidRPr="005275E6">
        <w:rPr>
          <w:sz w:val="24"/>
          <w:szCs w:val="24"/>
        </w:rPr>
        <w:t>соблюдением</w:t>
      </w:r>
      <w:r w:rsidRPr="005275E6">
        <w:rPr>
          <w:spacing w:val="-1"/>
          <w:sz w:val="24"/>
          <w:szCs w:val="24"/>
        </w:rPr>
        <w:t xml:space="preserve"> </w:t>
      </w:r>
      <w:r w:rsidRPr="005275E6">
        <w:rPr>
          <w:sz w:val="24"/>
          <w:szCs w:val="24"/>
        </w:rPr>
        <w:t>правил</w:t>
      </w:r>
      <w:r w:rsidRPr="005275E6">
        <w:rPr>
          <w:spacing w:val="-4"/>
          <w:sz w:val="24"/>
          <w:szCs w:val="24"/>
        </w:rPr>
        <w:t xml:space="preserve"> </w:t>
      </w:r>
      <w:r w:rsidRPr="005275E6">
        <w:rPr>
          <w:sz w:val="24"/>
          <w:szCs w:val="24"/>
        </w:rPr>
        <w:t>чтения</w:t>
      </w:r>
      <w:r w:rsidRPr="005275E6">
        <w:rPr>
          <w:spacing w:val="-1"/>
          <w:sz w:val="24"/>
          <w:szCs w:val="24"/>
        </w:rPr>
        <w:t xml:space="preserve"> </w:t>
      </w:r>
      <w:r w:rsidRPr="005275E6">
        <w:rPr>
          <w:sz w:val="24"/>
          <w:szCs w:val="24"/>
        </w:rPr>
        <w:t>и</w:t>
      </w:r>
      <w:r w:rsidRPr="005275E6">
        <w:rPr>
          <w:spacing w:val="-4"/>
          <w:sz w:val="24"/>
          <w:szCs w:val="24"/>
        </w:rPr>
        <w:t xml:space="preserve"> </w:t>
      </w:r>
      <w:r w:rsidRPr="005275E6">
        <w:rPr>
          <w:sz w:val="24"/>
          <w:szCs w:val="24"/>
        </w:rPr>
        <w:t>соответствующей</w:t>
      </w:r>
      <w:r w:rsidRPr="005275E6">
        <w:rPr>
          <w:spacing w:val="-3"/>
          <w:sz w:val="24"/>
          <w:szCs w:val="24"/>
        </w:rPr>
        <w:t xml:space="preserve"> </w:t>
      </w:r>
      <w:r w:rsidRPr="005275E6">
        <w:rPr>
          <w:sz w:val="24"/>
          <w:szCs w:val="24"/>
        </w:rPr>
        <w:t>интонацией;</w:t>
      </w:r>
    </w:p>
    <w:p w:rsidR="00607AE8" w:rsidRPr="005275E6" w:rsidRDefault="00607AE8" w:rsidP="00607AE8">
      <w:pPr>
        <w:pStyle w:val="ab"/>
        <w:spacing w:line="321" w:lineRule="exact"/>
        <w:ind w:left="720"/>
        <w:rPr>
          <w:sz w:val="24"/>
          <w:szCs w:val="24"/>
        </w:rPr>
      </w:pPr>
      <w:r w:rsidRPr="005275E6">
        <w:rPr>
          <w:sz w:val="24"/>
          <w:szCs w:val="24"/>
        </w:rPr>
        <w:t>читать</w:t>
      </w:r>
      <w:r w:rsidRPr="005275E6">
        <w:rPr>
          <w:spacing w:val="-7"/>
          <w:sz w:val="24"/>
          <w:szCs w:val="24"/>
        </w:rPr>
        <w:t xml:space="preserve"> </w:t>
      </w:r>
      <w:r w:rsidRPr="005275E6">
        <w:rPr>
          <w:sz w:val="24"/>
          <w:szCs w:val="24"/>
        </w:rPr>
        <w:t>новые</w:t>
      </w:r>
      <w:r w:rsidRPr="005275E6">
        <w:rPr>
          <w:spacing w:val="-5"/>
          <w:sz w:val="24"/>
          <w:szCs w:val="24"/>
        </w:rPr>
        <w:t xml:space="preserve"> </w:t>
      </w:r>
      <w:r w:rsidRPr="005275E6">
        <w:rPr>
          <w:sz w:val="24"/>
          <w:szCs w:val="24"/>
        </w:rPr>
        <w:t>слова</w:t>
      </w:r>
      <w:r w:rsidRPr="005275E6">
        <w:rPr>
          <w:spacing w:val="-5"/>
          <w:sz w:val="24"/>
          <w:szCs w:val="24"/>
        </w:rPr>
        <w:t xml:space="preserve"> </w:t>
      </w:r>
      <w:r w:rsidRPr="005275E6">
        <w:rPr>
          <w:sz w:val="24"/>
          <w:szCs w:val="24"/>
        </w:rPr>
        <w:t>согласно</w:t>
      </w:r>
      <w:r w:rsidRPr="005275E6">
        <w:rPr>
          <w:spacing w:val="-5"/>
          <w:sz w:val="24"/>
          <w:szCs w:val="24"/>
        </w:rPr>
        <w:t xml:space="preserve"> </w:t>
      </w:r>
      <w:r w:rsidRPr="005275E6">
        <w:rPr>
          <w:sz w:val="24"/>
          <w:szCs w:val="24"/>
        </w:rPr>
        <w:t>основным</w:t>
      </w:r>
      <w:r w:rsidRPr="005275E6">
        <w:rPr>
          <w:spacing w:val="-1"/>
          <w:sz w:val="24"/>
          <w:szCs w:val="24"/>
        </w:rPr>
        <w:t xml:space="preserve"> </w:t>
      </w:r>
      <w:r w:rsidRPr="005275E6">
        <w:rPr>
          <w:sz w:val="24"/>
          <w:szCs w:val="24"/>
        </w:rPr>
        <w:t>правилам</w:t>
      </w:r>
      <w:r w:rsidRPr="005275E6">
        <w:rPr>
          <w:spacing w:val="-4"/>
          <w:sz w:val="24"/>
          <w:szCs w:val="24"/>
        </w:rPr>
        <w:t xml:space="preserve"> </w:t>
      </w:r>
      <w:r w:rsidRPr="005275E6">
        <w:rPr>
          <w:sz w:val="24"/>
          <w:szCs w:val="24"/>
        </w:rPr>
        <w:t>чтения.</w:t>
      </w:r>
    </w:p>
    <w:p w:rsidR="00607AE8" w:rsidRPr="005275E6" w:rsidRDefault="00607AE8" w:rsidP="00607AE8">
      <w:pPr>
        <w:spacing w:before="33"/>
        <w:ind w:left="720"/>
        <w:jc w:val="both"/>
        <w:rPr>
          <w:i/>
          <w:sz w:val="24"/>
          <w:szCs w:val="24"/>
        </w:rPr>
      </w:pPr>
      <w:r w:rsidRPr="005275E6">
        <w:rPr>
          <w:i/>
          <w:sz w:val="24"/>
          <w:szCs w:val="24"/>
        </w:rPr>
        <w:t>Графика,</w:t>
      </w:r>
      <w:r w:rsidRPr="005275E6">
        <w:rPr>
          <w:i/>
          <w:spacing w:val="-1"/>
          <w:sz w:val="24"/>
          <w:szCs w:val="24"/>
        </w:rPr>
        <w:t xml:space="preserve"> </w:t>
      </w:r>
      <w:r w:rsidRPr="005275E6">
        <w:rPr>
          <w:i/>
          <w:sz w:val="24"/>
          <w:szCs w:val="24"/>
        </w:rPr>
        <w:t>орфография</w:t>
      </w:r>
      <w:r w:rsidRPr="005275E6">
        <w:rPr>
          <w:i/>
          <w:spacing w:val="-3"/>
          <w:sz w:val="24"/>
          <w:szCs w:val="24"/>
        </w:rPr>
        <w:t xml:space="preserve"> </w:t>
      </w:r>
      <w:r w:rsidRPr="005275E6">
        <w:rPr>
          <w:i/>
          <w:sz w:val="24"/>
          <w:szCs w:val="24"/>
        </w:rPr>
        <w:t>и</w:t>
      </w:r>
      <w:r w:rsidRPr="005275E6">
        <w:rPr>
          <w:i/>
          <w:spacing w:val="-4"/>
          <w:sz w:val="24"/>
          <w:szCs w:val="24"/>
        </w:rPr>
        <w:t xml:space="preserve"> </w:t>
      </w:r>
      <w:r w:rsidRPr="005275E6">
        <w:rPr>
          <w:i/>
          <w:sz w:val="24"/>
          <w:szCs w:val="24"/>
        </w:rPr>
        <w:t>пунктуация:</w:t>
      </w:r>
    </w:p>
    <w:p w:rsidR="00607AE8" w:rsidRPr="005275E6" w:rsidRDefault="00607AE8" w:rsidP="00607AE8">
      <w:pPr>
        <w:pStyle w:val="ab"/>
        <w:spacing w:before="34"/>
        <w:ind w:left="720"/>
        <w:rPr>
          <w:sz w:val="24"/>
          <w:szCs w:val="24"/>
        </w:rPr>
      </w:pPr>
      <w:r w:rsidRPr="005275E6">
        <w:rPr>
          <w:sz w:val="24"/>
          <w:szCs w:val="24"/>
        </w:rPr>
        <w:t>правильно</w:t>
      </w:r>
      <w:r w:rsidRPr="005275E6">
        <w:rPr>
          <w:spacing w:val="-7"/>
          <w:sz w:val="24"/>
          <w:szCs w:val="24"/>
        </w:rPr>
        <w:t xml:space="preserve"> </w:t>
      </w:r>
      <w:r w:rsidRPr="005275E6">
        <w:rPr>
          <w:sz w:val="24"/>
          <w:szCs w:val="24"/>
        </w:rPr>
        <w:t>писать</w:t>
      </w:r>
      <w:r w:rsidRPr="005275E6">
        <w:rPr>
          <w:spacing w:val="-8"/>
          <w:sz w:val="24"/>
          <w:szCs w:val="24"/>
        </w:rPr>
        <w:t xml:space="preserve"> </w:t>
      </w:r>
      <w:r w:rsidRPr="005275E6">
        <w:rPr>
          <w:sz w:val="24"/>
          <w:szCs w:val="24"/>
        </w:rPr>
        <w:t>изученные</w:t>
      </w:r>
      <w:r w:rsidRPr="005275E6">
        <w:rPr>
          <w:spacing w:val="-5"/>
          <w:sz w:val="24"/>
          <w:szCs w:val="24"/>
        </w:rPr>
        <w:t xml:space="preserve"> </w:t>
      </w:r>
      <w:r w:rsidRPr="005275E6">
        <w:rPr>
          <w:sz w:val="24"/>
          <w:szCs w:val="24"/>
        </w:rPr>
        <w:t>слова;</w:t>
      </w:r>
    </w:p>
    <w:p w:rsidR="00607AE8" w:rsidRPr="005275E6" w:rsidRDefault="00607AE8" w:rsidP="00607AE8">
      <w:pPr>
        <w:pStyle w:val="ab"/>
        <w:spacing w:before="28" w:line="264" w:lineRule="auto"/>
        <w:ind w:right="539" w:firstLine="600"/>
        <w:rPr>
          <w:sz w:val="24"/>
          <w:szCs w:val="24"/>
        </w:rPr>
      </w:pPr>
      <w:r w:rsidRPr="005275E6">
        <w:rPr>
          <w:sz w:val="24"/>
          <w:szCs w:val="24"/>
        </w:rPr>
        <w:t>использовать точку, вопросительный и восклицательный знаки в конце</w:t>
      </w:r>
      <w:r w:rsidRPr="005275E6">
        <w:rPr>
          <w:spacing w:val="1"/>
          <w:sz w:val="24"/>
          <w:szCs w:val="24"/>
        </w:rPr>
        <w:t xml:space="preserve"> </w:t>
      </w:r>
      <w:r w:rsidRPr="005275E6">
        <w:rPr>
          <w:sz w:val="24"/>
          <w:szCs w:val="24"/>
        </w:rPr>
        <w:t>предложения,</w:t>
      </w:r>
      <w:r w:rsidRPr="005275E6">
        <w:rPr>
          <w:spacing w:val="1"/>
          <w:sz w:val="24"/>
          <w:szCs w:val="24"/>
        </w:rPr>
        <w:t xml:space="preserve"> </w:t>
      </w:r>
      <w:r w:rsidRPr="005275E6">
        <w:rPr>
          <w:sz w:val="24"/>
          <w:szCs w:val="24"/>
        </w:rPr>
        <w:t>запятую</w:t>
      </w:r>
      <w:r w:rsidRPr="005275E6">
        <w:rPr>
          <w:spacing w:val="1"/>
          <w:sz w:val="24"/>
          <w:szCs w:val="24"/>
        </w:rPr>
        <w:t xml:space="preserve"> </w:t>
      </w:r>
      <w:r w:rsidRPr="005275E6">
        <w:rPr>
          <w:sz w:val="24"/>
          <w:szCs w:val="24"/>
        </w:rPr>
        <w:t>при</w:t>
      </w:r>
      <w:r w:rsidRPr="005275E6">
        <w:rPr>
          <w:spacing w:val="1"/>
          <w:sz w:val="24"/>
          <w:szCs w:val="24"/>
        </w:rPr>
        <w:t xml:space="preserve"> </w:t>
      </w:r>
      <w:r w:rsidRPr="005275E6">
        <w:rPr>
          <w:sz w:val="24"/>
          <w:szCs w:val="24"/>
        </w:rPr>
        <w:t>перечислении,</w:t>
      </w:r>
      <w:r w:rsidRPr="005275E6">
        <w:rPr>
          <w:spacing w:val="1"/>
          <w:sz w:val="24"/>
          <w:szCs w:val="24"/>
        </w:rPr>
        <w:t xml:space="preserve"> </w:t>
      </w:r>
      <w:r w:rsidRPr="005275E6">
        <w:rPr>
          <w:sz w:val="24"/>
          <w:szCs w:val="24"/>
        </w:rPr>
        <w:t>пунктуационно</w:t>
      </w:r>
      <w:r w:rsidRPr="005275E6">
        <w:rPr>
          <w:spacing w:val="1"/>
          <w:sz w:val="24"/>
          <w:szCs w:val="24"/>
        </w:rPr>
        <w:t xml:space="preserve"> </w:t>
      </w:r>
      <w:r w:rsidRPr="005275E6">
        <w:rPr>
          <w:sz w:val="24"/>
          <w:szCs w:val="24"/>
        </w:rPr>
        <w:t>правильно</w:t>
      </w:r>
      <w:r w:rsidRPr="005275E6">
        <w:rPr>
          <w:spacing w:val="-67"/>
          <w:sz w:val="24"/>
          <w:szCs w:val="24"/>
        </w:rPr>
        <w:t xml:space="preserve"> </w:t>
      </w:r>
      <w:r w:rsidRPr="005275E6">
        <w:rPr>
          <w:sz w:val="24"/>
          <w:szCs w:val="24"/>
        </w:rPr>
        <w:t>оформлять электронное</w:t>
      </w:r>
      <w:r w:rsidRPr="005275E6">
        <w:rPr>
          <w:spacing w:val="1"/>
          <w:sz w:val="24"/>
          <w:szCs w:val="24"/>
        </w:rPr>
        <w:t xml:space="preserve"> </w:t>
      </w:r>
      <w:r w:rsidRPr="005275E6">
        <w:rPr>
          <w:sz w:val="24"/>
          <w:szCs w:val="24"/>
        </w:rPr>
        <w:t>сообщение</w:t>
      </w:r>
      <w:r w:rsidRPr="005275E6">
        <w:rPr>
          <w:spacing w:val="1"/>
          <w:sz w:val="24"/>
          <w:szCs w:val="24"/>
        </w:rPr>
        <w:t xml:space="preserve"> </w:t>
      </w:r>
      <w:r w:rsidRPr="005275E6">
        <w:rPr>
          <w:sz w:val="24"/>
          <w:szCs w:val="24"/>
        </w:rPr>
        <w:t>личного характера.</w:t>
      </w:r>
    </w:p>
    <w:p w:rsidR="00607AE8" w:rsidRPr="005275E6" w:rsidRDefault="00607AE8" w:rsidP="00607AE8">
      <w:pPr>
        <w:spacing w:before="3"/>
        <w:ind w:left="720"/>
        <w:jc w:val="both"/>
        <w:rPr>
          <w:i/>
          <w:sz w:val="24"/>
          <w:szCs w:val="24"/>
        </w:rPr>
      </w:pPr>
      <w:r w:rsidRPr="005275E6">
        <w:rPr>
          <w:i/>
          <w:sz w:val="24"/>
          <w:szCs w:val="24"/>
        </w:rPr>
        <w:lastRenderedPageBreak/>
        <w:t>Лексическая</w:t>
      </w:r>
      <w:r w:rsidRPr="005275E6">
        <w:rPr>
          <w:i/>
          <w:spacing w:val="-6"/>
          <w:sz w:val="24"/>
          <w:szCs w:val="24"/>
        </w:rPr>
        <w:t xml:space="preserve"> </w:t>
      </w:r>
      <w:r w:rsidRPr="005275E6">
        <w:rPr>
          <w:i/>
          <w:sz w:val="24"/>
          <w:szCs w:val="24"/>
        </w:rPr>
        <w:t>сторона</w:t>
      </w:r>
      <w:r w:rsidRPr="005275E6">
        <w:rPr>
          <w:i/>
          <w:spacing w:val="-5"/>
          <w:sz w:val="24"/>
          <w:szCs w:val="24"/>
        </w:rPr>
        <w:t xml:space="preserve"> </w:t>
      </w:r>
      <w:r w:rsidRPr="005275E6">
        <w:rPr>
          <w:i/>
          <w:sz w:val="24"/>
          <w:szCs w:val="24"/>
        </w:rPr>
        <w:t>речи:</w:t>
      </w:r>
    </w:p>
    <w:p w:rsidR="00607AE8" w:rsidRPr="005275E6" w:rsidRDefault="00607AE8" w:rsidP="00607AE8">
      <w:pPr>
        <w:pStyle w:val="ab"/>
        <w:spacing w:before="34" w:line="264" w:lineRule="auto"/>
        <w:ind w:right="524" w:firstLine="600"/>
        <w:rPr>
          <w:sz w:val="24"/>
          <w:szCs w:val="24"/>
        </w:rPr>
      </w:pPr>
      <w:r w:rsidRPr="005275E6">
        <w:rPr>
          <w:sz w:val="24"/>
          <w:szCs w:val="24"/>
        </w:rPr>
        <w:t>распознавать</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устной</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письменном</w:t>
      </w:r>
      <w:r w:rsidRPr="005275E6">
        <w:rPr>
          <w:spacing w:val="1"/>
          <w:sz w:val="24"/>
          <w:szCs w:val="24"/>
        </w:rPr>
        <w:t xml:space="preserve"> </w:t>
      </w:r>
      <w:r w:rsidRPr="005275E6">
        <w:rPr>
          <w:sz w:val="24"/>
          <w:szCs w:val="24"/>
        </w:rPr>
        <w:t>тексте</w:t>
      </w:r>
      <w:r w:rsidRPr="005275E6">
        <w:rPr>
          <w:spacing w:val="1"/>
          <w:sz w:val="24"/>
          <w:szCs w:val="24"/>
        </w:rPr>
        <w:t xml:space="preserve"> </w:t>
      </w:r>
      <w:r w:rsidRPr="005275E6">
        <w:rPr>
          <w:sz w:val="24"/>
          <w:szCs w:val="24"/>
        </w:rPr>
        <w:t>1350</w:t>
      </w:r>
      <w:r w:rsidRPr="005275E6">
        <w:rPr>
          <w:spacing w:val="1"/>
          <w:sz w:val="24"/>
          <w:szCs w:val="24"/>
        </w:rPr>
        <w:t xml:space="preserve"> </w:t>
      </w:r>
      <w:r w:rsidRPr="005275E6">
        <w:rPr>
          <w:sz w:val="24"/>
          <w:szCs w:val="24"/>
        </w:rPr>
        <w:t>лексических</w:t>
      </w:r>
      <w:r w:rsidRPr="005275E6">
        <w:rPr>
          <w:spacing w:val="1"/>
          <w:sz w:val="24"/>
          <w:szCs w:val="24"/>
        </w:rPr>
        <w:t xml:space="preserve"> </w:t>
      </w:r>
      <w:r w:rsidRPr="005275E6">
        <w:rPr>
          <w:sz w:val="24"/>
          <w:szCs w:val="24"/>
        </w:rPr>
        <w:t>единиц (слов, словосочетаний, речевых клише) и правильно употреблять в</w:t>
      </w:r>
      <w:r w:rsidRPr="005275E6">
        <w:rPr>
          <w:spacing w:val="1"/>
          <w:sz w:val="24"/>
          <w:szCs w:val="24"/>
        </w:rPr>
        <w:t xml:space="preserve"> </w:t>
      </w:r>
      <w:r w:rsidRPr="005275E6">
        <w:rPr>
          <w:sz w:val="24"/>
          <w:szCs w:val="24"/>
        </w:rPr>
        <w:t>устной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письменной</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1200</w:t>
      </w:r>
      <w:r w:rsidRPr="005275E6">
        <w:rPr>
          <w:spacing w:val="1"/>
          <w:sz w:val="24"/>
          <w:szCs w:val="24"/>
        </w:rPr>
        <w:t xml:space="preserve"> </w:t>
      </w:r>
      <w:r w:rsidRPr="005275E6">
        <w:rPr>
          <w:sz w:val="24"/>
          <w:szCs w:val="24"/>
        </w:rPr>
        <w:t>лексических</w:t>
      </w:r>
      <w:r w:rsidRPr="005275E6">
        <w:rPr>
          <w:spacing w:val="1"/>
          <w:sz w:val="24"/>
          <w:szCs w:val="24"/>
        </w:rPr>
        <w:t xml:space="preserve"> </w:t>
      </w:r>
      <w:r w:rsidRPr="005275E6">
        <w:rPr>
          <w:sz w:val="24"/>
          <w:szCs w:val="24"/>
        </w:rPr>
        <w:t>единиц,</w:t>
      </w:r>
      <w:r w:rsidRPr="005275E6">
        <w:rPr>
          <w:spacing w:val="1"/>
          <w:sz w:val="24"/>
          <w:szCs w:val="24"/>
        </w:rPr>
        <w:t xml:space="preserve"> </w:t>
      </w:r>
      <w:r w:rsidRPr="005275E6">
        <w:rPr>
          <w:sz w:val="24"/>
          <w:szCs w:val="24"/>
        </w:rPr>
        <w:t>обслуживающих</w:t>
      </w:r>
      <w:r w:rsidRPr="005275E6">
        <w:rPr>
          <w:spacing w:val="1"/>
          <w:sz w:val="24"/>
          <w:szCs w:val="24"/>
        </w:rPr>
        <w:t xml:space="preserve"> </w:t>
      </w:r>
      <w:r w:rsidRPr="005275E6">
        <w:rPr>
          <w:sz w:val="24"/>
          <w:szCs w:val="24"/>
        </w:rPr>
        <w:t>ситуации</w:t>
      </w:r>
      <w:r w:rsidRPr="005275E6">
        <w:rPr>
          <w:spacing w:val="1"/>
          <w:sz w:val="24"/>
          <w:szCs w:val="24"/>
        </w:rPr>
        <w:t xml:space="preserve"> </w:t>
      </w:r>
      <w:r w:rsidRPr="005275E6">
        <w:rPr>
          <w:sz w:val="24"/>
          <w:szCs w:val="24"/>
        </w:rPr>
        <w:t>общения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тематического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соблюдением</w:t>
      </w:r>
      <w:r w:rsidRPr="005275E6">
        <w:rPr>
          <w:spacing w:val="1"/>
          <w:sz w:val="24"/>
          <w:szCs w:val="24"/>
        </w:rPr>
        <w:t xml:space="preserve"> </w:t>
      </w:r>
      <w:r w:rsidRPr="005275E6">
        <w:rPr>
          <w:sz w:val="24"/>
          <w:szCs w:val="24"/>
        </w:rPr>
        <w:t>существующей нормы лексической сочетаемости;</w:t>
      </w:r>
    </w:p>
    <w:p w:rsidR="00607AE8" w:rsidRPr="005275E6" w:rsidRDefault="00607AE8" w:rsidP="00607AE8">
      <w:pPr>
        <w:pStyle w:val="ab"/>
        <w:spacing w:before="1" w:line="264" w:lineRule="auto"/>
        <w:ind w:right="529" w:firstLine="600"/>
        <w:rPr>
          <w:sz w:val="24"/>
          <w:szCs w:val="24"/>
        </w:rPr>
      </w:pPr>
      <w:r w:rsidRPr="005275E6">
        <w:rPr>
          <w:sz w:val="24"/>
          <w:szCs w:val="24"/>
        </w:rPr>
        <w:t>распознавать и употреблять в устной и письменной речи родственные</w:t>
      </w:r>
      <w:r w:rsidRPr="005275E6">
        <w:rPr>
          <w:spacing w:val="1"/>
          <w:sz w:val="24"/>
          <w:szCs w:val="24"/>
        </w:rPr>
        <w:t xml:space="preserve"> </w:t>
      </w:r>
      <w:r w:rsidRPr="005275E6">
        <w:rPr>
          <w:sz w:val="24"/>
          <w:szCs w:val="24"/>
        </w:rPr>
        <w:t>слова, образованные с использованием аффиксации: имена существительные</w:t>
      </w:r>
      <w:r w:rsidRPr="005275E6">
        <w:rPr>
          <w:spacing w:val="1"/>
          <w:sz w:val="24"/>
          <w:szCs w:val="24"/>
        </w:rPr>
        <w:t xml:space="preserve"> </w:t>
      </w:r>
      <w:r w:rsidRPr="005275E6">
        <w:rPr>
          <w:sz w:val="24"/>
          <w:szCs w:val="24"/>
        </w:rPr>
        <w:t>при</w:t>
      </w:r>
      <w:r w:rsidRPr="005275E6">
        <w:rPr>
          <w:spacing w:val="1"/>
          <w:sz w:val="24"/>
          <w:szCs w:val="24"/>
        </w:rPr>
        <w:t xml:space="preserve"> </w:t>
      </w:r>
      <w:r w:rsidRPr="005275E6">
        <w:rPr>
          <w:sz w:val="24"/>
          <w:szCs w:val="24"/>
        </w:rPr>
        <w:t>помощи</w:t>
      </w:r>
      <w:r w:rsidRPr="005275E6">
        <w:rPr>
          <w:spacing w:val="1"/>
          <w:sz w:val="24"/>
          <w:szCs w:val="24"/>
        </w:rPr>
        <w:t xml:space="preserve"> </w:t>
      </w:r>
      <w:r w:rsidRPr="005275E6">
        <w:rPr>
          <w:sz w:val="24"/>
          <w:szCs w:val="24"/>
        </w:rPr>
        <w:t>суффиксов</w:t>
      </w:r>
      <w:r w:rsidRPr="005275E6">
        <w:rPr>
          <w:spacing w:val="1"/>
          <w:sz w:val="24"/>
          <w:szCs w:val="24"/>
        </w:rPr>
        <w:t xml:space="preserve"> </w:t>
      </w:r>
      <w:r w:rsidRPr="005275E6">
        <w:rPr>
          <w:sz w:val="24"/>
          <w:szCs w:val="24"/>
        </w:rPr>
        <w:t>-ie,</w:t>
      </w:r>
      <w:r w:rsidRPr="005275E6">
        <w:rPr>
          <w:spacing w:val="1"/>
          <w:sz w:val="24"/>
          <w:szCs w:val="24"/>
        </w:rPr>
        <w:t xml:space="preserve"> </w:t>
      </w:r>
      <w:r w:rsidRPr="005275E6">
        <w:rPr>
          <w:sz w:val="24"/>
          <w:szCs w:val="24"/>
        </w:rPr>
        <w:t>-um,</w:t>
      </w:r>
      <w:r w:rsidRPr="005275E6">
        <w:rPr>
          <w:spacing w:val="1"/>
          <w:sz w:val="24"/>
          <w:szCs w:val="24"/>
        </w:rPr>
        <w:t xml:space="preserve"> </w:t>
      </w:r>
      <w:r w:rsidRPr="005275E6">
        <w:rPr>
          <w:sz w:val="24"/>
          <w:szCs w:val="24"/>
        </w:rPr>
        <w:t>имена</w:t>
      </w:r>
      <w:r w:rsidRPr="005275E6">
        <w:rPr>
          <w:spacing w:val="1"/>
          <w:sz w:val="24"/>
          <w:szCs w:val="24"/>
        </w:rPr>
        <w:t xml:space="preserve"> </w:t>
      </w:r>
      <w:r w:rsidRPr="005275E6">
        <w:rPr>
          <w:sz w:val="24"/>
          <w:szCs w:val="24"/>
        </w:rPr>
        <w:t>прилагательные</w:t>
      </w:r>
      <w:r w:rsidRPr="005275E6">
        <w:rPr>
          <w:spacing w:val="1"/>
          <w:sz w:val="24"/>
          <w:szCs w:val="24"/>
        </w:rPr>
        <w:t xml:space="preserve"> </w:t>
      </w:r>
      <w:r w:rsidRPr="005275E6">
        <w:rPr>
          <w:sz w:val="24"/>
          <w:szCs w:val="24"/>
        </w:rPr>
        <w:t>при</w:t>
      </w:r>
      <w:r w:rsidRPr="005275E6">
        <w:rPr>
          <w:spacing w:val="1"/>
          <w:sz w:val="24"/>
          <w:szCs w:val="24"/>
        </w:rPr>
        <w:t xml:space="preserve"> </w:t>
      </w:r>
      <w:r w:rsidRPr="005275E6">
        <w:rPr>
          <w:sz w:val="24"/>
          <w:szCs w:val="24"/>
        </w:rPr>
        <w:t>помощи</w:t>
      </w:r>
      <w:r w:rsidRPr="005275E6">
        <w:rPr>
          <w:spacing w:val="1"/>
          <w:sz w:val="24"/>
          <w:szCs w:val="24"/>
        </w:rPr>
        <w:t xml:space="preserve"> </w:t>
      </w:r>
      <w:r w:rsidRPr="005275E6">
        <w:rPr>
          <w:sz w:val="24"/>
          <w:szCs w:val="24"/>
        </w:rPr>
        <w:t>суффиксов</w:t>
      </w:r>
      <w:r w:rsidRPr="005275E6">
        <w:rPr>
          <w:spacing w:val="1"/>
          <w:sz w:val="24"/>
          <w:szCs w:val="24"/>
        </w:rPr>
        <w:t xml:space="preserve"> </w:t>
      </w:r>
      <w:r w:rsidRPr="005275E6">
        <w:rPr>
          <w:sz w:val="24"/>
          <w:szCs w:val="24"/>
        </w:rPr>
        <w:t>-sam,</w:t>
      </w:r>
      <w:r w:rsidRPr="005275E6">
        <w:rPr>
          <w:spacing w:val="4"/>
          <w:sz w:val="24"/>
          <w:szCs w:val="24"/>
        </w:rPr>
        <w:t xml:space="preserve"> </w:t>
      </w:r>
      <w:r w:rsidRPr="005275E6">
        <w:rPr>
          <w:sz w:val="24"/>
          <w:szCs w:val="24"/>
        </w:rPr>
        <w:t>-bar;</w:t>
      </w:r>
    </w:p>
    <w:p w:rsidR="00607AE8" w:rsidRPr="005275E6" w:rsidRDefault="00607AE8" w:rsidP="00607AE8">
      <w:pPr>
        <w:pStyle w:val="ab"/>
        <w:spacing w:before="59" w:line="264" w:lineRule="auto"/>
        <w:ind w:right="534" w:firstLine="600"/>
        <w:rPr>
          <w:sz w:val="24"/>
          <w:szCs w:val="24"/>
        </w:rPr>
      </w:pPr>
      <w:r w:rsidRPr="005275E6">
        <w:rPr>
          <w:sz w:val="24"/>
          <w:szCs w:val="24"/>
        </w:rPr>
        <w:t>распознавать</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употреблять</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устной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письменной</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изученные</w:t>
      </w:r>
      <w:r w:rsidRPr="005275E6">
        <w:rPr>
          <w:spacing w:val="-67"/>
          <w:sz w:val="24"/>
          <w:szCs w:val="24"/>
        </w:rPr>
        <w:t xml:space="preserve"> </w:t>
      </w:r>
      <w:r w:rsidRPr="005275E6">
        <w:rPr>
          <w:sz w:val="24"/>
          <w:szCs w:val="24"/>
        </w:rPr>
        <w:t>синонимы,</w:t>
      </w:r>
      <w:r w:rsidRPr="005275E6">
        <w:rPr>
          <w:spacing w:val="1"/>
          <w:sz w:val="24"/>
          <w:szCs w:val="24"/>
        </w:rPr>
        <w:t xml:space="preserve"> </w:t>
      </w:r>
      <w:r w:rsidRPr="005275E6">
        <w:rPr>
          <w:sz w:val="24"/>
          <w:szCs w:val="24"/>
        </w:rPr>
        <w:t>антонимы,</w:t>
      </w:r>
      <w:r w:rsidRPr="005275E6">
        <w:rPr>
          <w:spacing w:val="1"/>
          <w:sz w:val="24"/>
          <w:szCs w:val="24"/>
        </w:rPr>
        <w:t xml:space="preserve"> </w:t>
      </w:r>
      <w:r w:rsidRPr="005275E6">
        <w:rPr>
          <w:sz w:val="24"/>
          <w:szCs w:val="24"/>
        </w:rPr>
        <w:t>сокращения</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аббревиатуры,</w:t>
      </w:r>
      <w:r w:rsidRPr="005275E6">
        <w:rPr>
          <w:spacing w:val="1"/>
          <w:sz w:val="24"/>
          <w:szCs w:val="24"/>
        </w:rPr>
        <w:t xml:space="preserve"> </w:t>
      </w:r>
      <w:r w:rsidRPr="005275E6">
        <w:rPr>
          <w:sz w:val="24"/>
          <w:szCs w:val="24"/>
        </w:rPr>
        <w:t>распознавать</w:t>
      </w:r>
      <w:r w:rsidRPr="005275E6">
        <w:rPr>
          <w:spacing w:val="1"/>
          <w:sz w:val="24"/>
          <w:szCs w:val="24"/>
        </w:rPr>
        <w:t xml:space="preserve"> </w:t>
      </w:r>
      <w:r w:rsidRPr="005275E6">
        <w:rPr>
          <w:sz w:val="24"/>
          <w:szCs w:val="24"/>
        </w:rPr>
        <w:t>и</w:t>
      </w:r>
      <w:r w:rsidRPr="005275E6">
        <w:rPr>
          <w:spacing w:val="-67"/>
          <w:sz w:val="24"/>
          <w:szCs w:val="24"/>
        </w:rPr>
        <w:t xml:space="preserve"> </w:t>
      </w:r>
      <w:r w:rsidRPr="005275E6">
        <w:rPr>
          <w:sz w:val="24"/>
          <w:szCs w:val="24"/>
        </w:rPr>
        <w:t>употреблять в устной и письменной речи различные средства связи в тексте</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обеспечения</w:t>
      </w:r>
      <w:r w:rsidRPr="005275E6">
        <w:rPr>
          <w:spacing w:val="1"/>
          <w:sz w:val="24"/>
          <w:szCs w:val="24"/>
        </w:rPr>
        <w:t xml:space="preserve"> </w:t>
      </w:r>
      <w:r w:rsidRPr="005275E6">
        <w:rPr>
          <w:sz w:val="24"/>
          <w:szCs w:val="24"/>
        </w:rPr>
        <w:t>логичности и целостности</w:t>
      </w:r>
      <w:r w:rsidRPr="005275E6">
        <w:rPr>
          <w:spacing w:val="-1"/>
          <w:sz w:val="24"/>
          <w:szCs w:val="24"/>
        </w:rPr>
        <w:t xml:space="preserve"> </w:t>
      </w:r>
      <w:r w:rsidRPr="005275E6">
        <w:rPr>
          <w:sz w:val="24"/>
          <w:szCs w:val="24"/>
        </w:rPr>
        <w:t>высказывания.</w:t>
      </w:r>
    </w:p>
    <w:p w:rsidR="00607AE8" w:rsidRPr="005275E6" w:rsidRDefault="00607AE8" w:rsidP="00607AE8">
      <w:pPr>
        <w:ind w:left="720"/>
        <w:jc w:val="both"/>
        <w:rPr>
          <w:i/>
          <w:sz w:val="24"/>
          <w:szCs w:val="24"/>
        </w:rPr>
      </w:pPr>
      <w:r w:rsidRPr="005275E6">
        <w:rPr>
          <w:i/>
          <w:sz w:val="24"/>
          <w:szCs w:val="24"/>
        </w:rPr>
        <w:t>Грамматическая</w:t>
      </w:r>
      <w:r w:rsidRPr="005275E6">
        <w:rPr>
          <w:i/>
          <w:spacing w:val="-5"/>
          <w:sz w:val="24"/>
          <w:szCs w:val="24"/>
        </w:rPr>
        <w:t xml:space="preserve"> </w:t>
      </w:r>
      <w:r w:rsidRPr="005275E6">
        <w:rPr>
          <w:i/>
          <w:sz w:val="24"/>
          <w:szCs w:val="24"/>
        </w:rPr>
        <w:t>сторона</w:t>
      </w:r>
      <w:r w:rsidRPr="005275E6">
        <w:rPr>
          <w:i/>
          <w:spacing w:val="-4"/>
          <w:sz w:val="24"/>
          <w:szCs w:val="24"/>
        </w:rPr>
        <w:t xml:space="preserve"> </w:t>
      </w:r>
      <w:r w:rsidRPr="005275E6">
        <w:rPr>
          <w:i/>
          <w:sz w:val="24"/>
          <w:szCs w:val="24"/>
        </w:rPr>
        <w:t>речи:</w:t>
      </w:r>
    </w:p>
    <w:p w:rsidR="00607AE8" w:rsidRPr="005275E6" w:rsidRDefault="00607AE8" w:rsidP="00607AE8">
      <w:pPr>
        <w:pStyle w:val="ab"/>
        <w:spacing w:before="33" w:line="264" w:lineRule="auto"/>
        <w:ind w:right="540" w:firstLine="600"/>
        <w:rPr>
          <w:sz w:val="24"/>
          <w:szCs w:val="24"/>
        </w:rPr>
      </w:pPr>
      <w:r w:rsidRPr="005275E6">
        <w:rPr>
          <w:sz w:val="24"/>
          <w:szCs w:val="24"/>
        </w:rPr>
        <w:t>понимать особенности структуры простых и сложных предложений и</w:t>
      </w:r>
      <w:r w:rsidRPr="005275E6">
        <w:rPr>
          <w:spacing w:val="1"/>
          <w:sz w:val="24"/>
          <w:szCs w:val="24"/>
        </w:rPr>
        <w:t xml:space="preserve"> </w:t>
      </w:r>
      <w:r w:rsidRPr="005275E6">
        <w:rPr>
          <w:sz w:val="24"/>
          <w:szCs w:val="24"/>
        </w:rPr>
        <w:t>различных</w:t>
      </w:r>
      <w:r w:rsidRPr="005275E6">
        <w:rPr>
          <w:spacing w:val="-5"/>
          <w:sz w:val="24"/>
          <w:szCs w:val="24"/>
        </w:rPr>
        <w:t xml:space="preserve"> </w:t>
      </w:r>
      <w:r w:rsidRPr="005275E6">
        <w:rPr>
          <w:sz w:val="24"/>
          <w:szCs w:val="24"/>
        </w:rPr>
        <w:t>коммуникативных</w:t>
      </w:r>
      <w:r w:rsidRPr="005275E6">
        <w:rPr>
          <w:spacing w:val="-4"/>
          <w:sz w:val="24"/>
          <w:szCs w:val="24"/>
        </w:rPr>
        <w:t xml:space="preserve"> </w:t>
      </w:r>
      <w:r w:rsidRPr="005275E6">
        <w:rPr>
          <w:sz w:val="24"/>
          <w:szCs w:val="24"/>
        </w:rPr>
        <w:t>типов</w:t>
      </w:r>
      <w:r w:rsidRPr="005275E6">
        <w:rPr>
          <w:spacing w:val="-1"/>
          <w:sz w:val="24"/>
          <w:szCs w:val="24"/>
        </w:rPr>
        <w:t xml:space="preserve"> </w:t>
      </w:r>
      <w:r w:rsidRPr="005275E6">
        <w:rPr>
          <w:sz w:val="24"/>
          <w:szCs w:val="24"/>
        </w:rPr>
        <w:t>предложений</w:t>
      </w:r>
      <w:r w:rsidRPr="005275E6">
        <w:rPr>
          <w:spacing w:val="-1"/>
          <w:sz w:val="24"/>
          <w:szCs w:val="24"/>
        </w:rPr>
        <w:t xml:space="preserve"> </w:t>
      </w:r>
      <w:r w:rsidRPr="005275E6">
        <w:rPr>
          <w:sz w:val="24"/>
          <w:szCs w:val="24"/>
        </w:rPr>
        <w:t>немецкого языка;</w:t>
      </w:r>
    </w:p>
    <w:p w:rsidR="00607AE8" w:rsidRPr="005275E6" w:rsidRDefault="00607AE8" w:rsidP="00607AE8">
      <w:pPr>
        <w:pStyle w:val="ab"/>
        <w:spacing w:before="2" w:line="264" w:lineRule="auto"/>
        <w:ind w:left="720" w:right="523"/>
        <w:jc w:val="left"/>
        <w:rPr>
          <w:sz w:val="24"/>
          <w:szCs w:val="24"/>
        </w:rPr>
      </w:pPr>
      <w:r w:rsidRPr="005275E6">
        <w:rPr>
          <w:sz w:val="24"/>
          <w:szCs w:val="24"/>
        </w:rPr>
        <w:t>распознавать и употреблять в устной и письменной речи:</w:t>
      </w:r>
      <w:r w:rsidRPr="005275E6">
        <w:rPr>
          <w:spacing w:val="1"/>
          <w:sz w:val="24"/>
          <w:szCs w:val="24"/>
        </w:rPr>
        <w:t xml:space="preserve"> </w:t>
      </w:r>
      <w:r w:rsidRPr="005275E6">
        <w:rPr>
          <w:sz w:val="24"/>
          <w:szCs w:val="24"/>
        </w:rPr>
        <w:t>сложносочинённые предложения</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наречием</w:t>
      </w:r>
      <w:r w:rsidRPr="005275E6">
        <w:rPr>
          <w:spacing w:val="2"/>
          <w:sz w:val="24"/>
          <w:szCs w:val="24"/>
        </w:rPr>
        <w:t xml:space="preserve"> </w:t>
      </w:r>
      <w:r w:rsidRPr="005275E6">
        <w:rPr>
          <w:sz w:val="24"/>
          <w:szCs w:val="24"/>
        </w:rPr>
        <w:t>deshalb;</w:t>
      </w:r>
      <w:r w:rsidRPr="005275E6">
        <w:rPr>
          <w:spacing w:val="1"/>
          <w:sz w:val="24"/>
          <w:szCs w:val="24"/>
        </w:rPr>
        <w:t xml:space="preserve"> </w:t>
      </w:r>
      <w:r w:rsidRPr="005275E6">
        <w:rPr>
          <w:sz w:val="24"/>
          <w:szCs w:val="24"/>
        </w:rPr>
        <w:t>сложноподчинённые</w:t>
      </w:r>
      <w:r w:rsidRPr="005275E6">
        <w:rPr>
          <w:spacing w:val="39"/>
          <w:sz w:val="24"/>
          <w:szCs w:val="24"/>
        </w:rPr>
        <w:t xml:space="preserve"> </w:t>
      </w:r>
      <w:r w:rsidRPr="005275E6">
        <w:rPr>
          <w:sz w:val="24"/>
          <w:szCs w:val="24"/>
        </w:rPr>
        <w:t>предложения:</w:t>
      </w:r>
      <w:r w:rsidRPr="005275E6">
        <w:rPr>
          <w:spacing w:val="34"/>
          <w:sz w:val="24"/>
          <w:szCs w:val="24"/>
        </w:rPr>
        <w:t xml:space="preserve"> </w:t>
      </w:r>
      <w:r w:rsidRPr="005275E6">
        <w:rPr>
          <w:sz w:val="24"/>
          <w:szCs w:val="24"/>
        </w:rPr>
        <w:t>времени</w:t>
      </w:r>
      <w:r w:rsidRPr="005275E6">
        <w:rPr>
          <w:spacing w:val="39"/>
          <w:sz w:val="24"/>
          <w:szCs w:val="24"/>
        </w:rPr>
        <w:t xml:space="preserve"> </w:t>
      </w:r>
      <w:r w:rsidRPr="005275E6">
        <w:rPr>
          <w:sz w:val="24"/>
          <w:szCs w:val="24"/>
        </w:rPr>
        <w:t>с</w:t>
      </w:r>
      <w:r w:rsidRPr="005275E6">
        <w:rPr>
          <w:spacing w:val="40"/>
          <w:sz w:val="24"/>
          <w:szCs w:val="24"/>
        </w:rPr>
        <w:t xml:space="preserve"> </w:t>
      </w:r>
      <w:r w:rsidRPr="005275E6">
        <w:rPr>
          <w:sz w:val="24"/>
          <w:szCs w:val="24"/>
        </w:rPr>
        <w:t>союзом</w:t>
      </w:r>
      <w:r w:rsidRPr="005275E6">
        <w:rPr>
          <w:spacing w:val="45"/>
          <w:sz w:val="24"/>
          <w:szCs w:val="24"/>
        </w:rPr>
        <w:t xml:space="preserve"> </w:t>
      </w:r>
      <w:r w:rsidRPr="005275E6">
        <w:rPr>
          <w:sz w:val="24"/>
          <w:szCs w:val="24"/>
        </w:rPr>
        <w:t>nachdem,</w:t>
      </w:r>
      <w:r w:rsidRPr="005275E6">
        <w:rPr>
          <w:spacing w:val="42"/>
          <w:sz w:val="24"/>
          <w:szCs w:val="24"/>
        </w:rPr>
        <w:t xml:space="preserve"> </w:t>
      </w:r>
      <w:r w:rsidRPr="005275E6">
        <w:rPr>
          <w:sz w:val="24"/>
          <w:szCs w:val="24"/>
        </w:rPr>
        <w:t>цели</w:t>
      </w:r>
      <w:r w:rsidRPr="005275E6">
        <w:rPr>
          <w:spacing w:val="39"/>
          <w:sz w:val="24"/>
          <w:szCs w:val="24"/>
        </w:rPr>
        <w:t xml:space="preserve"> </w:t>
      </w:r>
      <w:proofErr w:type="gramStart"/>
      <w:r w:rsidRPr="005275E6">
        <w:rPr>
          <w:sz w:val="24"/>
          <w:szCs w:val="24"/>
        </w:rPr>
        <w:t>с</w:t>
      </w:r>
      <w:proofErr w:type="gramEnd"/>
    </w:p>
    <w:p w:rsidR="00607AE8" w:rsidRPr="005275E6" w:rsidRDefault="00607AE8" w:rsidP="00607AE8">
      <w:pPr>
        <w:pStyle w:val="ab"/>
        <w:spacing w:line="321" w:lineRule="exact"/>
        <w:jc w:val="left"/>
        <w:rPr>
          <w:sz w:val="24"/>
          <w:szCs w:val="24"/>
        </w:rPr>
      </w:pPr>
      <w:r w:rsidRPr="005275E6">
        <w:rPr>
          <w:sz w:val="24"/>
          <w:szCs w:val="24"/>
        </w:rPr>
        <w:t>союзом</w:t>
      </w:r>
      <w:r w:rsidRPr="005275E6">
        <w:rPr>
          <w:spacing w:val="-4"/>
          <w:sz w:val="24"/>
          <w:szCs w:val="24"/>
        </w:rPr>
        <w:t xml:space="preserve"> </w:t>
      </w:r>
      <w:r w:rsidRPr="005275E6">
        <w:rPr>
          <w:sz w:val="24"/>
          <w:szCs w:val="24"/>
        </w:rPr>
        <w:t>damit;</w:t>
      </w:r>
    </w:p>
    <w:p w:rsidR="00607AE8" w:rsidRPr="005275E6" w:rsidRDefault="00607AE8" w:rsidP="00607AE8">
      <w:pPr>
        <w:pStyle w:val="ab"/>
        <w:spacing w:before="33" w:line="261" w:lineRule="auto"/>
        <w:ind w:right="543" w:firstLine="600"/>
        <w:rPr>
          <w:sz w:val="24"/>
          <w:szCs w:val="24"/>
        </w:rPr>
      </w:pPr>
      <w:r w:rsidRPr="005275E6">
        <w:rPr>
          <w:sz w:val="24"/>
          <w:szCs w:val="24"/>
        </w:rPr>
        <w:t>формы</w:t>
      </w:r>
      <w:r w:rsidRPr="005275E6">
        <w:rPr>
          <w:spacing w:val="1"/>
          <w:sz w:val="24"/>
          <w:szCs w:val="24"/>
        </w:rPr>
        <w:t xml:space="preserve"> </w:t>
      </w:r>
      <w:r w:rsidRPr="005275E6">
        <w:rPr>
          <w:sz w:val="24"/>
          <w:szCs w:val="24"/>
        </w:rPr>
        <w:t>сослагательного</w:t>
      </w:r>
      <w:r w:rsidRPr="005275E6">
        <w:rPr>
          <w:spacing w:val="1"/>
          <w:sz w:val="24"/>
          <w:szCs w:val="24"/>
        </w:rPr>
        <w:t xml:space="preserve"> </w:t>
      </w:r>
      <w:r w:rsidRPr="005275E6">
        <w:rPr>
          <w:sz w:val="24"/>
          <w:szCs w:val="24"/>
        </w:rPr>
        <w:t>наклонения</w:t>
      </w:r>
      <w:r w:rsidRPr="005275E6">
        <w:rPr>
          <w:spacing w:val="1"/>
          <w:sz w:val="24"/>
          <w:szCs w:val="24"/>
        </w:rPr>
        <w:t xml:space="preserve"> </w:t>
      </w:r>
      <w:r w:rsidRPr="005275E6">
        <w:rPr>
          <w:sz w:val="24"/>
          <w:szCs w:val="24"/>
        </w:rPr>
        <w:t>от</w:t>
      </w:r>
      <w:r w:rsidRPr="005275E6">
        <w:rPr>
          <w:spacing w:val="1"/>
          <w:sz w:val="24"/>
          <w:szCs w:val="24"/>
        </w:rPr>
        <w:t xml:space="preserve"> </w:t>
      </w:r>
      <w:r w:rsidRPr="005275E6">
        <w:rPr>
          <w:sz w:val="24"/>
          <w:szCs w:val="24"/>
        </w:rPr>
        <w:t>глаголов</w:t>
      </w:r>
      <w:r w:rsidRPr="005275E6">
        <w:rPr>
          <w:spacing w:val="1"/>
          <w:sz w:val="24"/>
          <w:szCs w:val="24"/>
        </w:rPr>
        <w:t xml:space="preserve"> </w:t>
      </w:r>
      <w:r w:rsidRPr="005275E6">
        <w:rPr>
          <w:sz w:val="24"/>
          <w:szCs w:val="24"/>
        </w:rPr>
        <w:t>haben,</w:t>
      </w:r>
      <w:r w:rsidRPr="005275E6">
        <w:rPr>
          <w:spacing w:val="1"/>
          <w:sz w:val="24"/>
          <w:szCs w:val="24"/>
        </w:rPr>
        <w:t xml:space="preserve"> </w:t>
      </w:r>
      <w:r w:rsidRPr="005275E6">
        <w:rPr>
          <w:sz w:val="24"/>
          <w:szCs w:val="24"/>
        </w:rPr>
        <w:t>sein,</w:t>
      </w:r>
      <w:r w:rsidRPr="005275E6">
        <w:rPr>
          <w:spacing w:val="1"/>
          <w:sz w:val="24"/>
          <w:szCs w:val="24"/>
        </w:rPr>
        <w:t xml:space="preserve"> </w:t>
      </w:r>
      <w:r w:rsidRPr="005275E6">
        <w:rPr>
          <w:sz w:val="24"/>
          <w:szCs w:val="24"/>
        </w:rPr>
        <w:t>werden,</w:t>
      </w:r>
      <w:r w:rsidRPr="005275E6">
        <w:rPr>
          <w:spacing w:val="1"/>
          <w:sz w:val="24"/>
          <w:szCs w:val="24"/>
        </w:rPr>
        <w:t xml:space="preserve"> </w:t>
      </w:r>
      <w:r w:rsidRPr="005275E6">
        <w:rPr>
          <w:sz w:val="24"/>
          <w:szCs w:val="24"/>
        </w:rPr>
        <w:t>können,</w:t>
      </w:r>
      <w:r w:rsidRPr="005275E6">
        <w:rPr>
          <w:spacing w:val="7"/>
          <w:sz w:val="24"/>
          <w:szCs w:val="24"/>
        </w:rPr>
        <w:t xml:space="preserve"> </w:t>
      </w:r>
      <w:r w:rsidRPr="005275E6">
        <w:rPr>
          <w:sz w:val="24"/>
          <w:szCs w:val="24"/>
        </w:rPr>
        <w:t>mögen,</w:t>
      </w:r>
      <w:r w:rsidRPr="005275E6">
        <w:rPr>
          <w:spacing w:val="3"/>
          <w:sz w:val="24"/>
          <w:szCs w:val="24"/>
        </w:rPr>
        <w:t xml:space="preserve"> </w:t>
      </w:r>
      <w:r w:rsidRPr="005275E6">
        <w:rPr>
          <w:sz w:val="24"/>
          <w:szCs w:val="24"/>
        </w:rPr>
        <w:t>сочетание</w:t>
      </w:r>
      <w:r w:rsidRPr="005275E6">
        <w:rPr>
          <w:spacing w:val="2"/>
          <w:sz w:val="24"/>
          <w:szCs w:val="24"/>
        </w:rPr>
        <w:t xml:space="preserve"> </w:t>
      </w:r>
      <w:r w:rsidRPr="005275E6">
        <w:rPr>
          <w:sz w:val="24"/>
          <w:szCs w:val="24"/>
        </w:rPr>
        <w:t>würde</w:t>
      </w:r>
      <w:r w:rsidRPr="005275E6">
        <w:rPr>
          <w:spacing w:val="1"/>
          <w:sz w:val="24"/>
          <w:szCs w:val="24"/>
        </w:rPr>
        <w:t xml:space="preserve"> </w:t>
      </w:r>
      <w:r w:rsidRPr="005275E6">
        <w:rPr>
          <w:sz w:val="24"/>
          <w:szCs w:val="24"/>
        </w:rPr>
        <w:t>+</w:t>
      </w:r>
      <w:r w:rsidRPr="005275E6">
        <w:rPr>
          <w:spacing w:val="1"/>
          <w:sz w:val="24"/>
          <w:szCs w:val="24"/>
        </w:rPr>
        <w:t xml:space="preserve"> </w:t>
      </w:r>
      <w:r w:rsidRPr="005275E6">
        <w:rPr>
          <w:sz w:val="24"/>
          <w:szCs w:val="24"/>
        </w:rPr>
        <w:t>Infinitiv.</w:t>
      </w:r>
    </w:p>
    <w:p w:rsidR="00607AE8" w:rsidRPr="005275E6" w:rsidRDefault="00607AE8" w:rsidP="008A74F0">
      <w:pPr>
        <w:pStyle w:val="a4"/>
        <w:widowControl w:val="0"/>
        <w:numPr>
          <w:ilvl w:val="0"/>
          <w:numId w:val="59"/>
        </w:numPr>
        <w:tabs>
          <w:tab w:val="left" w:pos="1023"/>
        </w:tabs>
        <w:autoSpaceDE w:val="0"/>
        <w:autoSpaceDN w:val="0"/>
        <w:spacing w:before="4" w:after="0" w:line="240" w:lineRule="auto"/>
        <w:contextualSpacing w:val="0"/>
        <w:jc w:val="both"/>
        <w:rPr>
          <w:sz w:val="24"/>
          <w:szCs w:val="24"/>
        </w:rPr>
      </w:pPr>
      <w:r w:rsidRPr="005275E6">
        <w:rPr>
          <w:sz w:val="24"/>
          <w:szCs w:val="24"/>
        </w:rPr>
        <w:t>Социокультурные</w:t>
      </w:r>
      <w:r w:rsidRPr="005275E6">
        <w:rPr>
          <w:spacing w:val="-4"/>
          <w:sz w:val="24"/>
          <w:szCs w:val="24"/>
        </w:rPr>
        <w:t xml:space="preserve"> </w:t>
      </w:r>
      <w:r w:rsidRPr="005275E6">
        <w:rPr>
          <w:sz w:val="24"/>
          <w:szCs w:val="24"/>
        </w:rPr>
        <w:t>знания</w:t>
      </w:r>
      <w:r w:rsidRPr="005275E6">
        <w:rPr>
          <w:spacing w:val="-3"/>
          <w:sz w:val="24"/>
          <w:szCs w:val="24"/>
        </w:rPr>
        <w:t xml:space="preserve"> </w:t>
      </w:r>
      <w:r w:rsidRPr="005275E6">
        <w:rPr>
          <w:sz w:val="24"/>
          <w:szCs w:val="24"/>
        </w:rPr>
        <w:t>и умения:</w:t>
      </w:r>
    </w:p>
    <w:p w:rsidR="00607AE8" w:rsidRPr="005275E6" w:rsidRDefault="00607AE8" w:rsidP="00607AE8">
      <w:pPr>
        <w:pStyle w:val="ab"/>
        <w:spacing w:before="34" w:line="264" w:lineRule="auto"/>
        <w:ind w:right="536" w:firstLine="600"/>
        <w:rPr>
          <w:sz w:val="24"/>
          <w:szCs w:val="24"/>
        </w:rPr>
      </w:pPr>
      <w:r w:rsidRPr="005275E6">
        <w:rPr>
          <w:sz w:val="24"/>
          <w:szCs w:val="24"/>
        </w:rPr>
        <w:t>понимать</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использовать</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устной</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письменной</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наиболее</w:t>
      </w:r>
      <w:r w:rsidRPr="005275E6">
        <w:rPr>
          <w:spacing w:val="1"/>
          <w:sz w:val="24"/>
          <w:szCs w:val="24"/>
        </w:rPr>
        <w:t xml:space="preserve"> </w:t>
      </w:r>
      <w:r w:rsidRPr="005275E6">
        <w:rPr>
          <w:sz w:val="24"/>
          <w:szCs w:val="24"/>
        </w:rPr>
        <w:t>употребительную тематическую фоновую лексику страны (стран) изучаемого</w:t>
      </w:r>
      <w:r w:rsidRPr="005275E6">
        <w:rPr>
          <w:spacing w:val="-67"/>
          <w:sz w:val="24"/>
          <w:szCs w:val="24"/>
        </w:rPr>
        <w:t xml:space="preserve"> </w:t>
      </w:r>
      <w:r w:rsidRPr="005275E6">
        <w:rPr>
          <w:sz w:val="24"/>
          <w:szCs w:val="24"/>
        </w:rPr>
        <w:t>языка</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тематического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(основные</w:t>
      </w:r>
      <w:r w:rsidRPr="005275E6">
        <w:rPr>
          <w:spacing w:val="1"/>
          <w:sz w:val="24"/>
          <w:szCs w:val="24"/>
        </w:rPr>
        <w:t xml:space="preserve"> </w:t>
      </w:r>
      <w:r w:rsidRPr="005275E6">
        <w:rPr>
          <w:sz w:val="24"/>
          <w:szCs w:val="24"/>
        </w:rPr>
        <w:t>национальные</w:t>
      </w:r>
      <w:r w:rsidRPr="005275E6">
        <w:rPr>
          <w:spacing w:val="-67"/>
          <w:sz w:val="24"/>
          <w:szCs w:val="24"/>
        </w:rPr>
        <w:t xml:space="preserve"> </w:t>
      </w:r>
      <w:r w:rsidRPr="005275E6">
        <w:rPr>
          <w:sz w:val="24"/>
          <w:szCs w:val="24"/>
        </w:rPr>
        <w:t>праздники,</w:t>
      </w:r>
      <w:r w:rsidRPr="005275E6">
        <w:rPr>
          <w:spacing w:val="2"/>
          <w:sz w:val="24"/>
          <w:szCs w:val="24"/>
        </w:rPr>
        <w:t xml:space="preserve"> </w:t>
      </w:r>
      <w:r w:rsidRPr="005275E6">
        <w:rPr>
          <w:sz w:val="24"/>
          <w:szCs w:val="24"/>
        </w:rPr>
        <w:t>обычаи,</w:t>
      </w:r>
      <w:r w:rsidRPr="005275E6">
        <w:rPr>
          <w:spacing w:val="4"/>
          <w:sz w:val="24"/>
          <w:szCs w:val="24"/>
        </w:rPr>
        <w:t xml:space="preserve"> </w:t>
      </w:r>
      <w:r w:rsidRPr="005275E6">
        <w:rPr>
          <w:sz w:val="24"/>
          <w:szCs w:val="24"/>
        </w:rPr>
        <w:t>традиции);</w:t>
      </w:r>
    </w:p>
    <w:p w:rsidR="00607AE8" w:rsidRPr="005275E6" w:rsidRDefault="00607AE8" w:rsidP="00607AE8">
      <w:pPr>
        <w:pStyle w:val="ab"/>
        <w:spacing w:line="264" w:lineRule="auto"/>
        <w:ind w:right="542" w:firstLine="600"/>
        <w:rPr>
          <w:sz w:val="24"/>
          <w:szCs w:val="24"/>
        </w:rPr>
      </w:pPr>
      <w:r w:rsidRPr="005275E6">
        <w:rPr>
          <w:sz w:val="24"/>
          <w:szCs w:val="24"/>
        </w:rPr>
        <w:t>иметь элементарные представления о различных вариантах немецкого</w:t>
      </w:r>
      <w:r w:rsidRPr="005275E6">
        <w:rPr>
          <w:spacing w:val="1"/>
          <w:sz w:val="24"/>
          <w:szCs w:val="24"/>
        </w:rPr>
        <w:t xml:space="preserve"> </w:t>
      </w:r>
      <w:r w:rsidRPr="005275E6">
        <w:rPr>
          <w:sz w:val="24"/>
          <w:szCs w:val="24"/>
        </w:rPr>
        <w:t>языка;</w:t>
      </w:r>
    </w:p>
    <w:p w:rsidR="00607AE8" w:rsidRPr="005275E6" w:rsidRDefault="00607AE8" w:rsidP="00607AE8">
      <w:pPr>
        <w:pStyle w:val="ab"/>
        <w:spacing w:before="1" w:line="264" w:lineRule="auto"/>
        <w:ind w:right="538" w:firstLine="600"/>
        <w:rPr>
          <w:sz w:val="24"/>
          <w:szCs w:val="24"/>
        </w:rPr>
      </w:pPr>
      <w:r w:rsidRPr="005275E6">
        <w:rPr>
          <w:sz w:val="24"/>
          <w:szCs w:val="24"/>
        </w:rPr>
        <w:t>обладать базовыми знаниями о социокультурном портрете и культурном</w:t>
      </w:r>
      <w:r w:rsidRPr="005275E6">
        <w:rPr>
          <w:spacing w:val="-67"/>
          <w:sz w:val="24"/>
          <w:szCs w:val="24"/>
        </w:rPr>
        <w:t xml:space="preserve"> </w:t>
      </w:r>
      <w:r w:rsidRPr="005275E6">
        <w:rPr>
          <w:sz w:val="24"/>
          <w:szCs w:val="24"/>
        </w:rPr>
        <w:t>наследии родной страны и страны (стран) изучаемого языка, представлять</w:t>
      </w:r>
      <w:r w:rsidRPr="005275E6">
        <w:rPr>
          <w:spacing w:val="1"/>
          <w:sz w:val="24"/>
          <w:szCs w:val="24"/>
        </w:rPr>
        <w:t xml:space="preserve"> </w:t>
      </w:r>
      <w:r w:rsidRPr="005275E6">
        <w:rPr>
          <w:sz w:val="24"/>
          <w:szCs w:val="24"/>
        </w:rPr>
        <w:t>Россию и страну (страны) изучаемого языка, оказывать помощь иностранным</w:t>
      </w:r>
      <w:r w:rsidRPr="005275E6">
        <w:rPr>
          <w:spacing w:val="-67"/>
          <w:sz w:val="24"/>
          <w:szCs w:val="24"/>
        </w:rPr>
        <w:t xml:space="preserve"> </w:t>
      </w:r>
      <w:r w:rsidRPr="005275E6">
        <w:rPr>
          <w:sz w:val="24"/>
          <w:szCs w:val="24"/>
        </w:rPr>
        <w:t>гостям</w:t>
      </w:r>
      <w:r w:rsidRPr="005275E6">
        <w:rPr>
          <w:spacing w:val="2"/>
          <w:sz w:val="24"/>
          <w:szCs w:val="24"/>
        </w:rPr>
        <w:t xml:space="preserve"> </w:t>
      </w:r>
      <w:r w:rsidRPr="005275E6">
        <w:rPr>
          <w:sz w:val="24"/>
          <w:szCs w:val="24"/>
        </w:rPr>
        <w:t>в</w:t>
      </w:r>
      <w:r w:rsidRPr="005275E6">
        <w:rPr>
          <w:spacing w:val="-1"/>
          <w:sz w:val="24"/>
          <w:szCs w:val="24"/>
        </w:rPr>
        <w:t xml:space="preserve"> </w:t>
      </w:r>
      <w:r w:rsidRPr="005275E6">
        <w:rPr>
          <w:sz w:val="24"/>
          <w:szCs w:val="24"/>
        </w:rPr>
        <w:t>ситуациях</w:t>
      </w:r>
      <w:r w:rsidRPr="005275E6">
        <w:rPr>
          <w:spacing w:val="-3"/>
          <w:sz w:val="24"/>
          <w:szCs w:val="24"/>
        </w:rPr>
        <w:t xml:space="preserve"> </w:t>
      </w:r>
      <w:r w:rsidRPr="005275E6">
        <w:rPr>
          <w:sz w:val="24"/>
          <w:szCs w:val="24"/>
        </w:rPr>
        <w:t>повседневного общения.</w:t>
      </w:r>
    </w:p>
    <w:p w:rsidR="00607AE8" w:rsidRPr="005275E6" w:rsidRDefault="00607AE8" w:rsidP="008A74F0">
      <w:pPr>
        <w:pStyle w:val="a4"/>
        <w:widowControl w:val="0"/>
        <w:numPr>
          <w:ilvl w:val="0"/>
          <w:numId w:val="59"/>
        </w:numPr>
        <w:tabs>
          <w:tab w:val="left" w:pos="1023"/>
        </w:tabs>
        <w:autoSpaceDE w:val="0"/>
        <w:autoSpaceDN w:val="0"/>
        <w:spacing w:after="0" w:line="322" w:lineRule="exact"/>
        <w:contextualSpacing w:val="0"/>
        <w:jc w:val="both"/>
        <w:rPr>
          <w:sz w:val="24"/>
          <w:szCs w:val="24"/>
        </w:rPr>
      </w:pPr>
      <w:r w:rsidRPr="005275E6">
        <w:rPr>
          <w:sz w:val="24"/>
          <w:szCs w:val="24"/>
        </w:rPr>
        <w:t>Компенсаторные</w:t>
      </w:r>
      <w:r w:rsidRPr="005275E6">
        <w:rPr>
          <w:spacing w:val="-3"/>
          <w:sz w:val="24"/>
          <w:szCs w:val="24"/>
        </w:rPr>
        <w:t xml:space="preserve"> </w:t>
      </w:r>
      <w:r w:rsidRPr="005275E6">
        <w:rPr>
          <w:sz w:val="24"/>
          <w:szCs w:val="24"/>
        </w:rPr>
        <w:t>умения:</w:t>
      </w:r>
    </w:p>
    <w:p w:rsidR="00607AE8" w:rsidRPr="005275E6" w:rsidRDefault="00607AE8" w:rsidP="00607AE8">
      <w:pPr>
        <w:pStyle w:val="ab"/>
        <w:spacing w:before="34" w:line="264" w:lineRule="auto"/>
        <w:ind w:right="528" w:firstLine="600"/>
        <w:rPr>
          <w:sz w:val="24"/>
          <w:szCs w:val="24"/>
        </w:rPr>
      </w:pPr>
      <w:r w:rsidRPr="005275E6">
        <w:rPr>
          <w:sz w:val="24"/>
          <w:szCs w:val="24"/>
        </w:rPr>
        <w:t>использовать при говорении переспрос, использовать при говорении и</w:t>
      </w:r>
      <w:r w:rsidRPr="005275E6">
        <w:rPr>
          <w:spacing w:val="1"/>
          <w:sz w:val="24"/>
          <w:szCs w:val="24"/>
        </w:rPr>
        <w:t xml:space="preserve"> </w:t>
      </w:r>
      <w:r w:rsidRPr="005275E6">
        <w:rPr>
          <w:sz w:val="24"/>
          <w:szCs w:val="24"/>
        </w:rPr>
        <w:t>письме перифраз (толкование), синонимические средства, описание предмета</w:t>
      </w:r>
      <w:r w:rsidRPr="005275E6">
        <w:rPr>
          <w:spacing w:val="-67"/>
          <w:sz w:val="24"/>
          <w:szCs w:val="24"/>
        </w:rPr>
        <w:t xml:space="preserve"> </w:t>
      </w:r>
      <w:r w:rsidRPr="005275E6">
        <w:rPr>
          <w:sz w:val="24"/>
          <w:szCs w:val="24"/>
        </w:rPr>
        <w:t>вместо его названия, при чтении и аудировании языковую догадку, в 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контекстуальную,</w:t>
      </w:r>
      <w:r w:rsidRPr="005275E6">
        <w:rPr>
          <w:spacing w:val="1"/>
          <w:sz w:val="24"/>
          <w:szCs w:val="24"/>
        </w:rPr>
        <w:t xml:space="preserve"> </w:t>
      </w:r>
      <w:r w:rsidRPr="005275E6">
        <w:rPr>
          <w:sz w:val="24"/>
          <w:szCs w:val="24"/>
        </w:rPr>
        <w:t>игнорировать</w:t>
      </w:r>
      <w:r w:rsidRPr="005275E6">
        <w:rPr>
          <w:spacing w:val="1"/>
          <w:sz w:val="24"/>
          <w:szCs w:val="24"/>
        </w:rPr>
        <w:t xml:space="preserve"> </w:t>
      </w:r>
      <w:r w:rsidRPr="005275E6">
        <w:rPr>
          <w:sz w:val="24"/>
          <w:szCs w:val="24"/>
        </w:rPr>
        <w:t>информацию,</w:t>
      </w:r>
      <w:r w:rsidRPr="005275E6">
        <w:rPr>
          <w:spacing w:val="1"/>
          <w:sz w:val="24"/>
          <w:szCs w:val="24"/>
        </w:rPr>
        <w:t xml:space="preserve"> </w:t>
      </w:r>
      <w:r w:rsidRPr="005275E6">
        <w:rPr>
          <w:sz w:val="24"/>
          <w:szCs w:val="24"/>
        </w:rPr>
        <w:t>не</w:t>
      </w:r>
      <w:r w:rsidRPr="005275E6">
        <w:rPr>
          <w:spacing w:val="1"/>
          <w:sz w:val="24"/>
          <w:szCs w:val="24"/>
        </w:rPr>
        <w:t xml:space="preserve"> </w:t>
      </w:r>
      <w:r w:rsidRPr="005275E6">
        <w:rPr>
          <w:sz w:val="24"/>
          <w:szCs w:val="24"/>
        </w:rPr>
        <w:t>являющуюся</w:t>
      </w:r>
      <w:r w:rsidRPr="005275E6">
        <w:rPr>
          <w:spacing w:val="1"/>
          <w:sz w:val="24"/>
          <w:szCs w:val="24"/>
        </w:rPr>
        <w:t xml:space="preserve"> </w:t>
      </w:r>
      <w:r w:rsidRPr="005275E6">
        <w:rPr>
          <w:sz w:val="24"/>
          <w:szCs w:val="24"/>
        </w:rPr>
        <w:t>необходимой</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понимания</w:t>
      </w:r>
      <w:r w:rsidRPr="005275E6">
        <w:rPr>
          <w:spacing w:val="1"/>
          <w:sz w:val="24"/>
          <w:szCs w:val="24"/>
        </w:rPr>
        <w:t xml:space="preserve"> </w:t>
      </w:r>
      <w:r w:rsidRPr="005275E6">
        <w:rPr>
          <w:sz w:val="24"/>
          <w:szCs w:val="24"/>
        </w:rPr>
        <w:t>основного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прочитанного</w:t>
      </w:r>
      <w:r w:rsidRPr="005275E6">
        <w:rPr>
          <w:spacing w:val="1"/>
          <w:sz w:val="24"/>
          <w:szCs w:val="24"/>
        </w:rPr>
        <w:t xml:space="preserve"> </w:t>
      </w:r>
      <w:r w:rsidRPr="005275E6">
        <w:rPr>
          <w:sz w:val="24"/>
          <w:szCs w:val="24"/>
        </w:rPr>
        <w:t>(прослушанного)</w:t>
      </w:r>
      <w:r w:rsidRPr="005275E6">
        <w:rPr>
          <w:spacing w:val="1"/>
          <w:sz w:val="24"/>
          <w:szCs w:val="24"/>
        </w:rPr>
        <w:t xml:space="preserve"> </w:t>
      </w:r>
      <w:r w:rsidRPr="005275E6">
        <w:rPr>
          <w:sz w:val="24"/>
          <w:szCs w:val="24"/>
        </w:rPr>
        <w:t>текста</w:t>
      </w:r>
      <w:r w:rsidRPr="005275E6">
        <w:rPr>
          <w:spacing w:val="1"/>
          <w:sz w:val="24"/>
          <w:szCs w:val="24"/>
        </w:rPr>
        <w:t xml:space="preserve"> </w:t>
      </w:r>
      <w:r w:rsidRPr="005275E6">
        <w:rPr>
          <w:sz w:val="24"/>
          <w:szCs w:val="24"/>
        </w:rPr>
        <w:t>или</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нахождения</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тексте</w:t>
      </w:r>
      <w:r w:rsidRPr="005275E6">
        <w:rPr>
          <w:spacing w:val="1"/>
          <w:sz w:val="24"/>
          <w:szCs w:val="24"/>
        </w:rPr>
        <w:t xml:space="preserve"> </w:t>
      </w:r>
      <w:r w:rsidRPr="005275E6">
        <w:rPr>
          <w:sz w:val="24"/>
          <w:szCs w:val="24"/>
        </w:rPr>
        <w:t>запрашиваемой</w:t>
      </w:r>
      <w:r w:rsidRPr="005275E6">
        <w:rPr>
          <w:spacing w:val="-67"/>
          <w:sz w:val="24"/>
          <w:szCs w:val="24"/>
        </w:rPr>
        <w:t xml:space="preserve"> </w:t>
      </w:r>
      <w:r w:rsidRPr="005275E6">
        <w:rPr>
          <w:sz w:val="24"/>
          <w:szCs w:val="24"/>
        </w:rPr>
        <w:t>информации;</w:t>
      </w:r>
    </w:p>
    <w:p w:rsidR="00607AE8" w:rsidRPr="005275E6" w:rsidRDefault="00607AE8" w:rsidP="00607AE8">
      <w:pPr>
        <w:pStyle w:val="ab"/>
        <w:spacing w:line="264" w:lineRule="auto"/>
        <w:ind w:right="535" w:firstLine="600"/>
        <w:rPr>
          <w:sz w:val="24"/>
          <w:szCs w:val="24"/>
        </w:rPr>
      </w:pPr>
      <w:r w:rsidRPr="005275E6">
        <w:rPr>
          <w:sz w:val="24"/>
          <w:szCs w:val="24"/>
        </w:rPr>
        <w:t>владеть умениями классифицировать лексические единицы по темам 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тематического</w:t>
      </w:r>
      <w:r w:rsidRPr="005275E6">
        <w:rPr>
          <w:spacing w:val="1"/>
          <w:sz w:val="24"/>
          <w:szCs w:val="24"/>
        </w:rPr>
        <w:t xml:space="preserve"> </w:t>
      </w:r>
      <w:r w:rsidRPr="005275E6">
        <w:rPr>
          <w:sz w:val="24"/>
          <w:szCs w:val="24"/>
        </w:rPr>
        <w:t>содержания</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по</w:t>
      </w:r>
      <w:r w:rsidRPr="005275E6">
        <w:rPr>
          <w:spacing w:val="1"/>
          <w:sz w:val="24"/>
          <w:szCs w:val="24"/>
        </w:rPr>
        <w:t xml:space="preserve"> </w:t>
      </w:r>
      <w:r w:rsidRPr="005275E6">
        <w:rPr>
          <w:sz w:val="24"/>
          <w:szCs w:val="24"/>
        </w:rPr>
        <w:t>частям</w:t>
      </w:r>
      <w:r w:rsidRPr="005275E6">
        <w:rPr>
          <w:spacing w:val="1"/>
          <w:sz w:val="24"/>
          <w:szCs w:val="24"/>
        </w:rPr>
        <w:t xml:space="preserve"> </w:t>
      </w:r>
      <w:r w:rsidRPr="005275E6">
        <w:rPr>
          <w:sz w:val="24"/>
          <w:szCs w:val="24"/>
        </w:rPr>
        <w:t>речи,</w:t>
      </w:r>
      <w:r w:rsidRPr="005275E6">
        <w:rPr>
          <w:spacing w:val="1"/>
          <w:sz w:val="24"/>
          <w:szCs w:val="24"/>
        </w:rPr>
        <w:t xml:space="preserve"> </w:t>
      </w:r>
      <w:r w:rsidRPr="005275E6">
        <w:rPr>
          <w:sz w:val="24"/>
          <w:szCs w:val="24"/>
        </w:rPr>
        <w:t>по</w:t>
      </w:r>
      <w:r w:rsidRPr="005275E6">
        <w:rPr>
          <w:spacing w:val="1"/>
          <w:sz w:val="24"/>
          <w:szCs w:val="24"/>
        </w:rPr>
        <w:t xml:space="preserve"> </w:t>
      </w:r>
      <w:r w:rsidRPr="005275E6">
        <w:rPr>
          <w:sz w:val="24"/>
          <w:szCs w:val="24"/>
        </w:rPr>
        <w:t>словообразовательным</w:t>
      </w:r>
      <w:r w:rsidRPr="005275E6">
        <w:rPr>
          <w:spacing w:val="1"/>
          <w:sz w:val="24"/>
          <w:szCs w:val="24"/>
        </w:rPr>
        <w:t xml:space="preserve"> </w:t>
      </w:r>
      <w:r w:rsidRPr="005275E6">
        <w:rPr>
          <w:sz w:val="24"/>
          <w:szCs w:val="24"/>
        </w:rPr>
        <w:t>элементам;</w:t>
      </w:r>
    </w:p>
    <w:p w:rsidR="00607AE8" w:rsidRPr="005275E6" w:rsidRDefault="00607AE8" w:rsidP="00607AE8">
      <w:pPr>
        <w:pStyle w:val="ab"/>
        <w:spacing w:before="2" w:line="261" w:lineRule="auto"/>
        <w:ind w:right="539" w:firstLine="600"/>
        <w:rPr>
          <w:sz w:val="24"/>
          <w:szCs w:val="24"/>
        </w:rPr>
      </w:pPr>
      <w:r w:rsidRPr="005275E6">
        <w:rPr>
          <w:sz w:val="24"/>
          <w:szCs w:val="24"/>
        </w:rPr>
        <w:t>рассматривать несколько вариантов решения коммуникативной задачи в</w:t>
      </w:r>
      <w:r w:rsidRPr="005275E6">
        <w:rPr>
          <w:spacing w:val="-67"/>
          <w:sz w:val="24"/>
          <w:szCs w:val="24"/>
        </w:rPr>
        <w:t xml:space="preserve"> </w:t>
      </w:r>
      <w:r w:rsidRPr="005275E6">
        <w:rPr>
          <w:sz w:val="24"/>
          <w:szCs w:val="24"/>
        </w:rPr>
        <w:t>продуктивных</w:t>
      </w:r>
      <w:r w:rsidRPr="005275E6">
        <w:rPr>
          <w:spacing w:val="-4"/>
          <w:sz w:val="24"/>
          <w:szCs w:val="24"/>
        </w:rPr>
        <w:t xml:space="preserve"> </w:t>
      </w:r>
      <w:r w:rsidRPr="005275E6">
        <w:rPr>
          <w:sz w:val="24"/>
          <w:szCs w:val="24"/>
        </w:rPr>
        <w:t>видах</w:t>
      </w:r>
      <w:r w:rsidRPr="005275E6">
        <w:rPr>
          <w:spacing w:val="-7"/>
          <w:sz w:val="24"/>
          <w:szCs w:val="24"/>
        </w:rPr>
        <w:t xml:space="preserve"> </w:t>
      </w:r>
      <w:r w:rsidRPr="005275E6">
        <w:rPr>
          <w:sz w:val="24"/>
          <w:szCs w:val="24"/>
        </w:rPr>
        <w:t>речевой</w:t>
      </w:r>
      <w:r w:rsidRPr="005275E6">
        <w:rPr>
          <w:spacing w:val="-3"/>
          <w:sz w:val="24"/>
          <w:szCs w:val="24"/>
        </w:rPr>
        <w:t xml:space="preserve"> </w:t>
      </w:r>
      <w:r w:rsidRPr="005275E6">
        <w:rPr>
          <w:sz w:val="24"/>
          <w:szCs w:val="24"/>
        </w:rPr>
        <w:t>деятельности</w:t>
      </w:r>
      <w:r w:rsidRPr="005275E6">
        <w:rPr>
          <w:spacing w:val="-3"/>
          <w:sz w:val="24"/>
          <w:szCs w:val="24"/>
        </w:rPr>
        <w:t xml:space="preserve"> </w:t>
      </w:r>
      <w:r w:rsidRPr="005275E6">
        <w:rPr>
          <w:sz w:val="24"/>
          <w:szCs w:val="24"/>
        </w:rPr>
        <w:t>(говорении</w:t>
      </w:r>
      <w:r w:rsidRPr="005275E6">
        <w:rPr>
          <w:spacing w:val="-3"/>
          <w:sz w:val="24"/>
          <w:szCs w:val="24"/>
        </w:rPr>
        <w:t xml:space="preserve"> </w:t>
      </w:r>
      <w:r w:rsidRPr="005275E6">
        <w:rPr>
          <w:sz w:val="24"/>
          <w:szCs w:val="24"/>
        </w:rPr>
        <w:t>и</w:t>
      </w:r>
      <w:r w:rsidRPr="005275E6">
        <w:rPr>
          <w:spacing w:val="-3"/>
          <w:sz w:val="24"/>
          <w:szCs w:val="24"/>
        </w:rPr>
        <w:t xml:space="preserve"> </w:t>
      </w:r>
      <w:r w:rsidRPr="005275E6">
        <w:rPr>
          <w:sz w:val="24"/>
          <w:szCs w:val="24"/>
        </w:rPr>
        <w:t>письменной</w:t>
      </w:r>
      <w:r w:rsidRPr="005275E6">
        <w:rPr>
          <w:spacing w:val="-3"/>
          <w:sz w:val="24"/>
          <w:szCs w:val="24"/>
        </w:rPr>
        <w:t xml:space="preserve"> </w:t>
      </w:r>
      <w:r w:rsidRPr="005275E6">
        <w:rPr>
          <w:sz w:val="24"/>
          <w:szCs w:val="24"/>
        </w:rPr>
        <w:t>речи);</w:t>
      </w:r>
    </w:p>
    <w:p w:rsidR="00607AE8" w:rsidRPr="005275E6" w:rsidRDefault="00607AE8" w:rsidP="00607AE8">
      <w:pPr>
        <w:pStyle w:val="ab"/>
        <w:spacing w:before="4" w:line="264" w:lineRule="auto"/>
        <w:ind w:right="526" w:firstLine="600"/>
        <w:rPr>
          <w:sz w:val="24"/>
          <w:szCs w:val="24"/>
        </w:rPr>
      </w:pPr>
      <w:r w:rsidRPr="005275E6">
        <w:rPr>
          <w:sz w:val="24"/>
          <w:szCs w:val="24"/>
        </w:rPr>
        <w:t>участвовать</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несложных</w:t>
      </w:r>
      <w:r w:rsidRPr="005275E6">
        <w:rPr>
          <w:spacing w:val="1"/>
          <w:sz w:val="24"/>
          <w:szCs w:val="24"/>
        </w:rPr>
        <w:t xml:space="preserve"> </w:t>
      </w:r>
      <w:r w:rsidRPr="005275E6">
        <w:rPr>
          <w:sz w:val="24"/>
          <w:szCs w:val="24"/>
        </w:rPr>
        <w:t>учебных</w:t>
      </w:r>
      <w:r w:rsidRPr="005275E6">
        <w:rPr>
          <w:spacing w:val="1"/>
          <w:sz w:val="24"/>
          <w:szCs w:val="24"/>
        </w:rPr>
        <w:t xml:space="preserve"> </w:t>
      </w:r>
      <w:r w:rsidRPr="005275E6">
        <w:rPr>
          <w:sz w:val="24"/>
          <w:szCs w:val="24"/>
        </w:rPr>
        <w:t>проектах</w:t>
      </w:r>
      <w:r w:rsidRPr="005275E6">
        <w:rPr>
          <w:spacing w:val="1"/>
          <w:sz w:val="24"/>
          <w:szCs w:val="24"/>
        </w:rPr>
        <w:t xml:space="preserve"> </w:t>
      </w:r>
      <w:r w:rsidRPr="005275E6">
        <w:rPr>
          <w:sz w:val="24"/>
          <w:szCs w:val="24"/>
        </w:rPr>
        <w:t>с</w:t>
      </w:r>
      <w:r w:rsidRPr="005275E6">
        <w:rPr>
          <w:spacing w:val="1"/>
          <w:sz w:val="24"/>
          <w:szCs w:val="24"/>
        </w:rPr>
        <w:t xml:space="preserve"> </w:t>
      </w:r>
      <w:r w:rsidRPr="005275E6">
        <w:rPr>
          <w:sz w:val="24"/>
          <w:szCs w:val="24"/>
        </w:rPr>
        <w:t>использованием</w:t>
      </w:r>
      <w:r w:rsidRPr="005275E6">
        <w:rPr>
          <w:spacing w:val="1"/>
          <w:sz w:val="24"/>
          <w:szCs w:val="24"/>
        </w:rPr>
        <w:t xml:space="preserve"> </w:t>
      </w:r>
      <w:r w:rsidRPr="005275E6">
        <w:rPr>
          <w:sz w:val="24"/>
          <w:szCs w:val="24"/>
        </w:rPr>
        <w:t>материалов</w:t>
      </w:r>
      <w:r w:rsidRPr="005275E6">
        <w:rPr>
          <w:spacing w:val="66"/>
          <w:sz w:val="24"/>
          <w:szCs w:val="24"/>
        </w:rPr>
        <w:t xml:space="preserve"> </w:t>
      </w:r>
      <w:r w:rsidRPr="005275E6">
        <w:rPr>
          <w:sz w:val="24"/>
          <w:szCs w:val="24"/>
        </w:rPr>
        <w:t>на</w:t>
      </w:r>
      <w:r w:rsidRPr="005275E6">
        <w:rPr>
          <w:spacing w:val="63"/>
          <w:sz w:val="24"/>
          <w:szCs w:val="24"/>
        </w:rPr>
        <w:t xml:space="preserve"> </w:t>
      </w:r>
      <w:r w:rsidRPr="005275E6">
        <w:rPr>
          <w:sz w:val="24"/>
          <w:szCs w:val="24"/>
        </w:rPr>
        <w:t>иностранном</w:t>
      </w:r>
      <w:r w:rsidRPr="005275E6">
        <w:rPr>
          <w:spacing w:val="63"/>
          <w:sz w:val="24"/>
          <w:szCs w:val="24"/>
        </w:rPr>
        <w:t xml:space="preserve"> </w:t>
      </w:r>
      <w:r w:rsidRPr="005275E6">
        <w:rPr>
          <w:sz w:val="24"/>
          <w:szCs w:val="24"/>
        </w:rPr>
        <w:t>языке</w:t>
      </w:r>
      <w:r w:rsidRPr="005275E6">
        <w:rPr>
          <w:spacing w:val="68"/>
          <w:sz w:val="24"/>
          <w:szCs w:val="24"/>
        </w:rPr>
        <w:t xml:space="preserve"> </w:t>
      </w:r>
      <w:r w:rsidRPr="005275E6">
        <w:rPr>
          <w:sz w:val="24"/>
          <w:szCs w:val="24"/>
        </w:rPr>
        <w:t>с</w:t>
      </w:r>
      <w:r w:rsidRPr="005275E6">
        <w:rPr>
          <w:spacing w:val="64"/>
          <w:sz w:val="24"/>
          <w:szCs w:val="24"/>
        </w:rPr>
        <w:t xml:space="preserve"> </w:t>
      </w:r>
      <w:r w:rsidRPr="005275E6">
        <w:rPr>
          <w:sz w:val="24"/>
          <w:szCs w:val="24"/>
        </w:rPr>
        <w:t>применением</w:t>
      </w:r>
      <w:r w:rsidRPr="005275E6">
        <w:rPr>
          <w:spacing w:val="64"/>
          <w:sz w:val="24"/>
          <w:szCs w:val="24"/>
        </w:rPr>
        <w:t xml:space="preserve"> </w:t>
      </w:r>
      <w:r w:rsidRPr="005275E6">
        <w:rPr>
          <w:sz w:val="24"/>
          <w:szCs w:val="24"/>
        </w:rPr>
        <w:t>информационн</w:t>
      </w:r>
      <w:proofErr w:type="gramStart"/>
      <w:r w:rsidRPr="005275E6">
        <w:rPr>
          <w:sz w:val="24"/>
          <w:szCs w:val="24"/>
        </w:rPr>
        <w:t>о-</w:t>
      </w:r>
      <w:proofErr w:type="gramEnd"/>
      <w:r w:rsidRPr="005275E6">
        <w:rPr>
          <w:sz w:val="24"/>
          <w:szCs w:val="24"/>
        </w:rPr>
        <w:t xml:space="preserve"> технологических</w:t>
      </w:r>
      <w:r w:rsidRPr="005275E6">
        <w:rPr>
          <w:spacing w:val="1"/>
          <w:sz w:val="24"/>
          <w:szCs w:val="24"/>
        </w:rPr>
        <w:t xml:space="preserve"> </w:t>
      </w:r>
      <w:r w:rsidRPr="005275E6">
        <w:rPr>
          <w:sz w:val="24"/>
          <w:szCs w:val="24"/>
        </w:rPr>
        <w:t>технологий,</w:t>
      </w:r>
      <w:r w:rsidRPr="005275E6">
        <w:rPr>
          <w:spacing w:val="1"/>
          <w:sz w:val="24"/>
          <w:szCs w:val="24"/>
        </w:rPr>
        <w:t xml:space="preserve"> </w:t>
      </w:r>
      <w:r w:rsidRPr="005275E6">
        <w:rPr>
          <w:sz w:val="24"/>
          <w:szCs w:val="24"/>
        </w:rPr>
        <w:t>соблюдая</w:t>
      </w:r>
      <w:r w:rsidRPr="005275E6">
        <w:rPr>
          <w:spacing w:val="1"/>
          <w:sz w:val="24"/>
          <w:szCs w:val="24"/>
        </w:rPr>
        <w:t xml:space="preserve"> </w:t>
      </w:r>
      <w:r w:rsidRPr="005275E6">
        <w:rPr>
          <w:sz w:val="24"/>
          <w:szCs w:val="24"/>
        </w:rPr>
        <w:t>правила</w:t>
      </w:r>
      <w:r w:rsidRPr="005275E6">
        <w:rPr>
          <w:spacing w:val="1"/>
          <w:sz w:val="24"/>
          <w:szCs w:val="24"/>
        </w:rPr>
        <w:t xml:space="preserve"> </w:t>
      </w:r>
      <w:r w:rsidRPr="005275E6">
        <w:rPr>
          <w:sz w:val="24"/>
          <w:szCs w:val="24"/>
        </w:rPr>
        <w:t>информационной</w:t>
      </w:r>
      <w:r w:rsidRPr="005275E6">
        <w:rPr>
          <w:spacing w:val="1"/>
          <w:sz w:val="24"/>
          <w:szCs w:val="24"/>
        </w:rPr>
        <w:t xml:space="preserve"> </w:t>
      </w:r>
      <w:r w:rsidRPr="005275E6">
        <w:rPr>
          <w:sz w:val="24"/>
          <w:szCs w:val="24"/>
        </w:rPr>
        <w:t>безопасности при работе</w:t>
      </w:r>
      <w:r w:rsidRPr="005275E6">
        <w:rPr>
          <w:spacing w:val="7"/>
          <w:sz w:val="24"/>
          <w:szCs w:val="24"/>
        </w:rPr>
        <w:t xml:space="preserve"> </w:t>
      </w:r>
      <w:r w:rsidRPr="005275E6">
        <w:rPr>
          <w:sz w:val="24"/>
          <w:szCs w:val="24"/>
        </w:rPr>
        <w:t>в</w:t>
      </w:r>
      <w:r w:rsidRPr="005275E6">
        <w:rPr>
          <w:spacing w:val="-1"/>
          <w:sz w:val="24"/>
          <w:szCs w:val="24"/>
        </w:rPr>
        <w:t xml:space="preserve"> </w:t>
      </w:r>
      <w:r w:rsidRPr="005275E6">
        <w:rPr>
          <w:sz w:val="24"/>
          <w:szCs w:val="24"/>
        </w:rPr>
        <w:t>сети</w:t>
      </w:r>
      <w:r w:rsidRPr="005275E6">
        <w:rPr>
          <w:spacing w:val="5"/>
          <w:sz w:val="24"/>
          <w:szCs w:val="24"/>
        </w:rPr>
        <w:t xml:space="preserve"> </w:t>
      </w:r>
      <w:r w:rsidRPr="005275E6">
        <w:rPr>
          <w:sz w:val="24"/>
          <w:szCs w:val="24"/>
        </w:rPr>
        <w:t>Интернет;</w:t>
      </w:r>
    </w:p>
    <w:p w:rsidR="00607AE8" w:rsidRPr="005275E6" w:rsidRDefault="00607AE8" w:rsidP="00607AE8">
      <w:pPr>
        <w:pStyle w:val="ab"/>
        <w:spacing w:before="2" w:line="261" w:lineRule="auto"/>
        <w:ind w:right="539" w:firstLine="600"/>
        <w:rPr>
          <w:sz w:val="24"/>
          <w:szCs w:val="24"/>
        </w:rPr>
      </w:pPr>
      <w:r w:rsidRPr="005275E6">
        <w:rPr>
          <w:sz w:val="24"/>
          <w:szCs w:val="24"/>
        </w:rPr>
        <w:t>использовать</w:t>
      </w:r>
      <w:r w:rsidRPr="005275E6">
        <w:rPr>
          <w:spacing w:val="1"/>
          <w:sz w:val="24"/>
          <w:szCs w:val="24"/>
        </w:rPr>
        <w:t xml:space="preserve"> </w:t>
      </w:r>
      <w:r w:rsidRPr="005275E6">
        <w:rPr>
          <w:sz w:val="24"/>
          <w:szCs w:val="24"/>
        </w:rPr>
        <w:t>иноязычные</w:t>
      </w:r>
      <w:r w:rsidRPr="005275E6">
        <w:rPr>
          <w:spacing w:val="1"/>
          <w:sz w:val="24"/>
          <w:szCs w:val="24"/>
        </w:rPr>
        <w:t xml:space="preserve"> </w:t>
      </w:r>
      <w:r w:rsidRPr="005275E6">
        <w:rPr>
          <w:sz w:val="24"/>
          <w:szCs w:val="24"/>
        </w:rPr>
        <w:t>словари</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справочники,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информационно-справочные системы в</w:t>
      </w:r>
      <w:r w:rsidRPr="005275E6">
        <w:rPr>
          <w:spacing w:val="-1"/>
          <w:sz w:val="24"/>
          <w:szCs w:val="24"/>
        </w:rPr>
        <w:t xml:space="preserve"> </w:t>
      </w:r>
      <w:r w:rsidRPr="005275E6">
        <w:rPr>
          <w:sz w:val="24"/>
          <w:szCs w:val="24"/>
        </w:rPr>
        <w:t>электронной форме;</w:t>
      </w:r>
    </w:p>
    <w:p w:rsidR="00607AE8" w:rsidRPr="005275E6" w:rsidRDefault="00607AE8" w:rsidP="00607AE8">
      <w:pPr>
        <w:pStyle w:val="ab"/>
        <w:spacing w:before="4" w:line="264" w:lineRule="auto"/>
        <w:ind w:right="542" w:firstLine="600"/>
        <w:rPr>
          <w:sz w:val="24"/>
          <w:szCs w:val="24"/>
        </w:rPr>
      </w:pPr>
      <w:r w:rsidRPr="005275E6">
        <w:rPr>
          <w:sz w:val="24"/>
          <w:szCs w:val="24"/>
        </w:rPr>
        <w:lastRenderedPageBreak/>
        <w:t>достигать взаимопонимания в процессе устного и письменного общения</w:t>
      </w:r>
      <w:r w:rsidRPr="005275E6">
        <w:rPr>
          <w:spacing w:val="-67"/>
          <w:sz w:val="24"/>
          <w:szCs w:val="24"/>
        </w:rPr>
        <w:t xml:space="preserve"> </w:t>
      </w:r>
      <w:r w:rsidRPr="005275E6">
        <w:rPr>
          <w:sz w:val="24"/>
          <w:szCs w:val="24"/>
        </w:rPr>
        <w:t>с носителями иностранного языка,</w:t>
      </w:r>
      <w:r w:rsidRPr="005275E6">
        <w:rPr>
          <w:spacing w:val="3"/>
          <w:sz w:val="24"/>
          <w:szCs w:val="24"/>
        </w:rPr>
        <w:t xml:space="preserve"> </w:t>
      </w:r>
      <w:r w:rsidRPr="005275E6">
        <w:rPr>
          <w:sz w:val="24"/>
          <w:szCs w:val="24"/>
        </w:rPr>
        <w:t>людьми</w:t>
      </w:r>
      <w:r w:rsidRPr="005275E6">
        <w:rPr>
          <w:spacing w:val="-1"/>
          <w:sz w:val="24"/>
          <w:szCs w:val="24"/>
        </w:rPr>
        <w:t xml:space="preserve"> </w:t>
      </w:r>
      <w:r w:rsidRPr="005275E6">
        <w:rPr>
          <w:sz w:val="24"/>
          <w:szCs w:val="24"/>
        </w:rPr>
        <w:t>другой культуры;</w:t>
      </w:r>
    </w:p>
    <w:p w:rsidR="00607AE8" w:rsidRPr="005275E6" w:rsidRDefault="00607AE8" w:rsidP="00607AE8">
      <w:pPr>
        <w:pStyle w:val="ab"/>
        <w:spacing w:before="2" w:line="264" w:lineRule="auto"/>
        <w:ind w:right="537" w:firstLine="600"/>
        <w:rPr>
          <w:sz w:val="24"/>
          <w:szCs w:val="24"/>
        </w:rPr>
      </w:pPr>
      <w:r w:rsidRPr="005275E6">
        <w:rPr>
          <w:sz w:val="24"/>
          <w:szCs w:val="24"/>
        </w:rPr>
        <w:t>сравнивать</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том</w:t>
      </w:r>
      <w:r w:rsidRPr="005275E6">
        <w:rPr>
          <w:spacing w:val="1"/>
          <w:sz w:val="24"/>
          <w:szCs w:val="24"/>
        </w:rPr>
        <w:t xml:space="preserve"> </w:t>
      </w:r>
      <w:r w:rsidRPr="005275E6">
        <w:rPr>
          <w:sz w:val="24"/>
          <w:szCs w:val="24"/>
        </w:rPr>
        <w:t>числе</w:t>
      </w:r>
      <w:r w:rsidRPr="005275E6">
        <w:rPr>
          <w:spacing w:val="1"/>
          <w:sz w:val="24"/>
          <w:szCs w:val="24"/>
        </w:rPr>
        <w:t xml:space="preserve"> </w:t>
      </w:r>
      <w:r w:rsidRPr="005275E6">
        <w:rPr>
          <w:sz w:val="24"/>
          <w:szCs w:val="24"/>
        </w:rPr>
        <w:t>устанавливать</w:t>
      </w:r>
      <w:r w:rsidRPr="005275E6">
        <w:rPr>
          <w:spacing w:val="1"/>
          <w:sz w:val="24"/>
          <w:szCs w:val="24"/>
        </w:rPr>
        <w:t xml:space="preserve"> </w:t>
      </w:r>
      <w:r w:rsidRPr="005275E6">
        <w:rPr>
          <w:sz w:val="24"/>
          <w:szCs w:val="24"/>
        </w:rPr>
        <w:t>основания</w:t>
      </w:r>
      <w:r w:rsidRPr="005275E6">
        <w:rPr>
          <w:spacing w:val="1"/>
          <w:sz w:val="24"/>
          <w:szCs w:val="24"/>
        </w:rPr>
        <w:t xml:space="preserve"> </w:t>
      </w:r>
      <w:r w:rsidRPr="005275E6">
        <w:rPr>
          <w:sz w:val="24"/>
          <w:szCs w:val="24"/>
        </w:rPr>
        <w:t>для</w:t>
      </w:r>
      <w:r w:rsidRPr="005275E6">
        <w:rPr>
          <w:spacing w:val="1"/>
          <w:sz w:val="24"/>
          <w:szCs w:val="24"/>
        </w:rPr>
        <w:t xml:space="preserve"> </w:t>
      </w:r>
      <w:r w:rsidRPr="005275E6">
        <w:rPr>
          <w:sz w:val="24"/>
          <w:szCs w:val="24"/>
        </w:rPr>
        <w:t>сравнения)</w:t>
      </w:r>
      <w:r w:rsidRPr="005275E6">
        <w:rPr>
          <w:spacing w:val="1"/>
          <w:sz w:val="24"/>
          <w:szCs w:val="24"/>
        </w:rPr>
        <w:t xml:space="preserve"> </w:t>
      </w:r>
      <w:r w:rsidRPr="005275E6">
        <w:rPr>
          <w:sz w:val="24"/>
          <w:szCs w:val="24"/>
        </w:rPr>
        <w:t>объекты,</w:t>
      </w:r>
      <w:r w:rsidRPr="005275E6">
        <w:rPr>
          <w:spacing w:val="1"/>
          <w:sz w:val="24"/>
          <w:szCs w:val="24"/>
        </w:rPr>
        <w:t xml:space="preserve"> </w:t>
      </w:r>
      <w:r w:rsidRPr="005275E6">
        <w:rPr>
          <w:sz w:val="24"/>
          <w:szCs w:val="24"/>
        </w:rPr>
        <w:t>явления,</w:t>
      </w:r>
      <w:r w:rsidRPr="005275E6">
        <w:rPr>
          <w:spacing w:val="1"/>
          <w:sz w:val="24"/>
          <w:szCs w:val="24"/>
        </w:rPr>
        <w:t xml:space="preserve"> </w:t>
      </w:r>
      <w:r w:rsidRPr="005275E6">
        <w:rPr>
          <w:sz w:val="24"/>
          <w:szCs w:val="24"/>
        </w:rPr>
        <w:t>процессы,</w:t>
      </w:r>
      <w:r w:rsidRPr="005275E6">
        <w:rPr>
          <w:spacing w:val="1"/>
          <w:sz w:val="24"/>
          <w:szCs w:val="24"/>
        </w:rPr>
        <w:t xml:space="preserve"> </w:t>
      </w:r>
      <w:r w:rsidRPr="005275E6">
        <w:rPr>
          <w:sz w:val="24"/>
          <w:szCs w:val="24"/>
        </w:rPr>
        <w:t>их элементы</w:t>
      </w:r>
      <w:r w:rsidRPr="005275E6">
        <w:rPr>
          <w:spacing w:val="1"/>
          <w:sz w:val="24"/>
          <w:szCs w:val="24"/>
        </w:rPr>
        <w:t xml:space="preserve"> </w:t>
      </w:r>
      <w:r w:rsidRPr="005275E6">
        <w:rPr>
          <w:sz w:val="24"/>
          <w:szCs w:val="24"/>
        </w:rPr>
        <w:t>и</w:t>
      </w:r>
      <w:r w:rsidRPr="005275E6">
        <w:rPr>
          <w:spacing w:val="1"/>
          <w:sz w:val="24"/>
          <w:szCs w:val="24"/>
        </w:rPr>
        <w:t xml:space="preserve"> </w:t>
      </w:r>
      <w:r w:rsidRPr="005275E6">
        <w:rPr>
          <w:sz w:val="24"/>
          <w:szCs w:val="24"/>
        </w:rPr>
        <w:t>основные</w:t>
      </w:r>
      <w:r w:rsidRPr="005275E6">
        <w:rPr>
          <w:spacing w:val="1"/>
          <w:sz w:val="24"/>
          <w:szCs w:val="24"/>
        </w:rPr>
        <w:t xml:space="preserve"> </w:t>
      </w:r>
      <w:r w:rsidRPr="005275E6">
        <w:rPr>
          <w:sz w:val="24"/>
          <w:szCs w:val="24"/>
        </w:rPr>
        <w:t>функции</w:t>
      </w:r>
      <w:r w:rsidRPr="005275E6">
        <w:rPr>
          <w:spacing w:val="1"/>
          <w:sz w:val="24"/>
          <w:szCs w:val="24"/>
        </w:rPr>
        <w:t xml:space="preserve"> </w:t>
      </w:r>
      <w:r w:rsidRPr="005275E6">
        <w:rPr>
          <w:sz w:val="24"/>
          <w:szCs w:val="24"/>
        </w:rPr>
        <w:t>в</w:t>
      </w:r>
      <w:r w:rsidRPr="005275E6">
        <w:rPr>
          <w:spacing w:val="1"/>
          <w:sz w:val="24"/>
          <w:szCs w:val="24"/>
        </w:rPr>
        <w:t xml:space="preserve"> </w:t>
      </w:r>
      <w:r w:rsidRPr="005275E6">
        <w:rPr>
          <w:sz w:val="24"/>
          <w:szCs w:val="24"/>
        </w:rPr>
        <w:t>рамках</w:t>
      </w:r>
      <w:r w:rsidRPr="005275E6">
        <w:rPr>
          <w:spacing w:val="1"/>
          <w:sz w:val="24"/>
          <w:szCs w:val="24"/>
        </w:rPr>
        <w:t xml:space="preserve"> </w:t>
      </w:r>
      <w:r w:rsidRPr="005275E6">
        <w:rPr>
          <w:sz w:val="24"/>
          <w:szCs w:val="24"/>
        </w:rPr>
        <w:t>изученной</w:t>
      </w:r>
      <w:r w:rsidRPr="005275E6">
        <w:rPr>
          <w:spacing w:val="5"/>
          <w:sz w:val="24"/>
          <w:szCs w:val="24"/>
        </w:rPr>
        <w:t xml:space="preserve"> </w:t>
      </w:r>
      <w:r w:rsidRPr="005275E6">
        <w:rPr>
          <w:sz w:val="24"/>
          <w:szCs w:val="24"/>
        </w:rPr>
        <w:t>тематики.</w:t>
      </w:r>
    </w:p>
    <w:p w:rsidR="000B08E8" w:rsidRPr="005275E6" w:rsidRDefault="000B08E8" w:rsidP="001F2AB9">
      <w:pPr>
        <w:spacing w:after="0" w:line="240" w:lineRule="auto"/>
        <w:ind w:firstLine="709"/>
        <w:jc w:val="both"/>
        <w:rPr>
          <w:rFonts w:cs="Times New Roman"/>
          <w:bCs/>
          <w:sz w:val="24"/>
          <w:szCs w:val="24"/>
        </w:rPr>
      </w:pPr>
    </w:p>
    <w:p w:rsidR="00F119BE" w:rsidRPr="005275E6" w:rsidRDefault="00F119BE">
      <w:pPr>
        <w:rPr>
          <w:rFonts w:cs="Times New Roman"/>
          <w:b/>
          <w:sz w:val="24"/>
          <w:szCs w:val="24"/>
        </w:rPr>
      </w:pPr>
    </w:p>
    <w:p w:rsidR="00B4280B" w:rsidRPr="005275E6" w:rsidRDefault="008B7E5C" w:rsidP="006A4B90">
      <w:pPr>
        <w:pStyle w:val="4"/>
        <w:rPr>
          <w:caps/>
          <w:sz w:val="24"/>
          <w:szCs w:val="24"/>
        </w:rPr>
      </w:pPr>
      <w:bookmarkStart w:id="35" w:name="_Toc174693127"/>
      <w:r w:rsidRPr="005275E6">
        <w:rPr>
          <w:caps/>
          <w:sz w:val="24"/>
          <w:szCs w:val="24"/>
        </w:rPr>
        <w:t>2.2.1</w:t>
      </w:r>
      <w:r w:rsidR="007A5763" w:rsidRPr="005275E6">
        <w:rPr>
          <w:caps/>
          <w:sz w:val="24"/>
          <w:szCs w:val="24"/>
        </w:rPr>
        <w:t>.6</w:t>
      </w:r>
      <w:r w:rsidR="00B4280B" w:rsidRPr="005275E6">
        <w:rPr>
          <w:caps/>
          <w:sz w:val="24"/>
          <w:szCs w:val="24"/>
        </w:rPr>
        <w:t>. История</w:t>
      </w:r>
      <w:bookmarkEnd w:id="35"/>
    </w:p>
    <w:p w:rsidR="0075218D" w:rsidRPr="005275E6" w:rsidRDefault="0075218D" w:rsidP="0075218D">
      <w:pPr>
        <w:spacing w:after="0" w:line="240" w:lineRule="auto"/>
        <w:ind w:firstLine="567"/>
        <w:jc w:val="center"/>
        <w:rPr>
          <w:rFonts w:cs="Times New Roman"/>
          <w:b/>
          <w:sz w:val="24"/>
          <w:szCs w:val="24"/>
        </w:rPr>
      </w:pPr>
    </w:p>
    <w:p w:rsidR="0075218D" w:rsidRPr="005275E6" w:rsidRDefault="0075218D" w:rsidP="0075218D">
      <w:pPr>
        <w:spacing w:after="0" w:line="240" w:lineRule="auto"/>
        <w:jc w:val="both"/>
        <w:rPr>
          <w:rFonts w:eastAsia="Arial Unicode MS" w:cs="Times New Roman"/>
          <w:kern w:val="1"/>
          <w:sz w:val="24"/>
          <w:szCs w:val="24"/>
          <w:lang w:eastAsia="en-US"/>
        </w:rPr>
      </w:pPr>
      <w:bookmarkStart w:id="36" w:name="_Toc96177159"/>
      <w:r w:rsidRPr="005275E6">
        <w:rPr>
          <w:rFonts w:eastAsia="Arial Unicode MS" w:cs="Times New Roman"/>
          <w:kern w:val="1"/>
          <w:sz w:val="24"/>
          <w:szCs w:val="24"/>
          <w:lang w:eastAsia="en-US"/>
        </w:rPr>
        <w:t>ПОЯСНИТЕЛЬНАЯ ЗАПИСКА</w:t>
      </w:r>
      <w:bookmarkEnd w:id="36"/>
    </w:p>
    <w:p w:rsidR="0075218D" w:rsidRPr="005275E6" w:rsidRDefault="0075218D" w:rsidP="0075218D">
      <w:pPr>
        <w:spacing w:after="0" w:line="240" w:lineRule="auto"/>
        <w:ind w:firstLine="709"/>
        <w:jc w:val="both"/>
        <w:rPr>
          <w:rFonts w:eastAsia="Arial Unicode MS" w:cs="Times New Roman"/>
          <w:kern w:val="1"/>
          <w:sz w:val="24"/>
          <w:szCs w:val="24"/>
          <w:lang w:eastAsia="en-US"/>
        </w:rPr>
      </w:pPr>
    </w:p>
    <w:p w:rsidR="0075218D" w:rsidRPr="005275E6" w:rsidRDefault="0075218D" w:rsidP="0075218D">
      <w:pPr>
        <w:spacing w:after="0" w:line="240" w:lineRule="auto"/>
        <w:ind w:firstLine="567"/>
        <w:jc w:val="both"/>
        <w:rPr>
          <w:rFonts w:eastAsia="Arial Unicode MS" w:cs="Times New Roman"/>
          <w:kern w:val="1"/>
          <w:sz w:val="24"/>
          <w:szCs w:val="24"/>
          <w:lang w:eastAsia="en-US"/>
        </w:rPr>
      </w:pPr>
      <w:proofErr w:type="gramStart"/>
      <w:r w:rsidRPr="005275E6">
        <w:rPr>
          <w:rFonts w:eastAsia="Arial Unicode MS" w:cs="Times New Roman"/>
          <w:kern w:val="1"/>
          <w:sz w:val="24"/>
          <w:szCs w:val="24"/>
          <w:lang w:eastAsia="en-US"/>
        </w:rPr>
        <w:t xml:space="preserve">Примерная рабочая программа по истории для обучающихся с задержкой психического развития (далее </w:t>
      </w:r>
      <w:r w:rsidR="003303BD" w:rsidRPr="005275E6">
        <w:rPr>
          <w:rFonts w:eastAsia="Arial Unicode MS" w:cs="Times New Roman"/>
          <w:kern w:val="1"/>
          <w:sz w:val="24"/>
          <w:szCs w:val="24"/>
          <w:lang w:eastAsia="en-US"/>
        </w:rPr>
        <w:t>–</w:t>
      </w:r>
      <w:r w:rsidRPr="005275E6">
        <w:rPr>
          <w:rFonts w:eastAsia="Arial Unicode MS" w:cs="Times New Roman"/>
          <w:kern w:val="1"/>
          <w:sz w:val="24"/>
          <w:szCs w:val="24"/>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5275E6">
        <w:rPr>
          <w:rFonts w:eastAsia="Arial Unicode MS" w:cs="Times New Roman"/>
          <w:kern w:val="1"/>
          <w:sz w:val="24"/>
          <w:szCs w:val="24"/>
          <w:lang w:eastAsia="en-US"/>
        </w:rPr>
        <w:t>–</w:t>
      </w:r>
      <w:r w:rsidRPr="005275E6">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w:t>
      </w:r>
      <w:proofErr w:type="gramEnd"/>
      <w:r w:rsidRPr="005275E6">
        <w:rPr>
          <w:rFonts w:eastAsia="Arial Unicode MS" w:cs="Times New Roman"/>
          <w:kern w:val="1"/>
          <w:sz w:val="24"/>
          <w:szCs w:val="24"/>
          <w:lang w:eastAsia="en-US"/>
        </w:rPr>
        <w:t xml:space="preserve"> развития (далее </w:t>
      </w:r>
      <w:r w:rsidR="003303BD" w:rsidRPr="005275E6">
        <w:rPr>
          <w:rFonts w:eastAsia="Arial Unicode MS" w:cs="Times New Roman"/>
          <w:kern w:val="1"/>
          <w:sz w:val="24"/>
          <w:szCs w:val="24"/>
          <w:lang w:eastAsia="en-US"/>
        </w:rPr>
        <w:t>–</w:t>
      </w:r>
      <w:r w:rsidRPr="005275E6">
        <w:rPr>
          <w:rFonts w:eastAsia="Arial Unicode MS" w:cs="Times New Roman"/>
          <w:kern w:val="1"/>
          <w:sz w:val="24"/>
          <w:szCs w:val="24"/>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75218D" w:rsidRPr="005275E6" w:rsidRDefault="0075218D" w:rsidP="0075218D">
      <w:pPr>
        <w:spacing w:after="0" w:line="240" w:lineRule="auto"/>
        <w:ind w:firstLine="567"/>
        <w:jc w:val="both"/>
        <w:rPr>
          <w:rFonts w:eastAsia="Arial Unicode MS" w:cs="Times New Roman"/>
          <w:kern w:val="1"/>
          <w:sz w:val="24"/>
          <w:szCs w:val="24"/>
          <w:lang w:eastAsia="en-US"/>
        </w:rPr>
      </w:pPr>
      <w:r w:rsidRPr="005275E6">
        <w:rPr>
          <w:rFonts w:eastAsia="Arial Unicode MS" w:cs="Times New Roman"/>
          <w:kern w:val="1"/>
          <w:sz w:val="24"/>
          <w:szCs w:val="24"/>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5218D" w:rsidRPr="005275E6" w:rsidRDefault="0075218D" w:rsidP="0075218D">
      <w:pPr>
        <w:spacing w:after="0" w:line="240" w:lineRule="auto"/>
        <w:ind w:firstLine="567"/>
        <w:jc w:val="both"/>
        <w:rPr>
          <w:rFonts w:cs="Times New Roman"/>
          <w:b/>
          <w:sz w:val="24"/>
          <w:szCs w:val="24"/>
        </w:rPr>
      </w:pPr>
    </w:p>
    <w:p w:rsidR="0075218D" w:rsidRPr="005275E6" w:rsidRDefault="0075218D" w:rsidP="003303BD">
      <w:pPr>
        <w:spacing w:after="0" w:line="240" w:lineRule="auto"/>
        <w:ind w:firstLine="567"/>
        <w:jc w:val="both"/>
        <w:rPr>
          <w:rFonts w:cs="Times New Roman"/>
          <w:b/>
          <w:sz w:val="24"/>
          <w:szCs w:val="24"/>
        </w:rPr>
      </w:pPr>
      <w:bookmarkStart w:id="37" w:name="_Toc96177160"/>
      <w:r w:rsidRPr="005275E6">
        <w:rPr>
          <w:rFonts w:cs="Times New Roman"/>
          <w:b/>
          <w:sz w:val="24"/>
          <w:szCs w:val="24"/>
        </w:rPr>
        <w:t>Общая характеристика учебного предмета «История»</w:t>
      </w:r>
      <w:bookmarkEnd w:id="37"/>
    </w:p>
    <w:p w:rsidR="0075218D" w:rsidRPr="005275E6" w:rsidRDefault="0075218D" w:rsidP="0075218D">
      <w:pPr>
        <w:spacing w:after="0" w:line="240" w:lineRule="auto"/>
        <w:ind w:firstLine="567"/>
        <w:jc w:val="both"/>
        <w:rPr>
          <w:rFonts w:cs="Times New Roman"/>
          <w:sz w:val="24"/>
          <w:szCs w:val="24"/>
        </w:rPr>
      </w:pPr>
      <w:r w:rsidRPr="005275E6">
        <w:rPr>
          <w:rFonts w:cs="Times New Roman"/>
          <w:sz w:val="24"/>
          <w:szCs w:val="24"/>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75218D" w:rsidRPr="005275E6" w:rsidRDefault="0075218D" w:rsidP="0075218D">
      <w:pPr>
        <w:spacing w:after="0" w:line="240" w:lineRule="auto"/>
        <w:ind w:firstLine="567"/>
        <w:jc w:val="both"/>
        <w:rPr>
          <w:rFonts w:eastAsia="Times New Roman" w:cs="Times New Roman"/>
          <w:sz w:val="24"/>
          <w:szCs w:val="24"/>
        </w:rPr>
      </w:pPr>
      <w:r w:rsidRPr="005275E6">
        <w:rPr>
          <w:rFonts w:cs="Times New Roman"/>
          <w:sz w:val="24"/>
          <w:szCs w:val="24"/>
        </w:rPr>
        <w:t>Учебный предмет «История» входит в предметную область «Общественно-научные предметы» и</w:t>
      </w:r>
      <w:r w:rsidRPr="005275E6">
        <w:rPr>
          <w:rFonts w:eastAsia="Times New Roman" w:cs="Times New Roman"/>
          <w:sz w:val="24"/>
          <w:szCs w:val="24"/>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75218D" w:rsidRPr="005275E6" w:rsidRDefault="0075218D" w:rsidP="0075218D">
      <w:pPr>
        <w:spacing w:after="0" w:line="240" w:lineRule="auto"/>
        <w:ind w:firstLine="567"/>
        <w:jc w:val="both"/>
        <w:rPr>
          <w:rFonts w:eastAsia="Times New Roman" w:cs="Times New Roman"/>
          <w:sz w:val="24"/>
          <w:szCs w:val="24"/>
        </w:rPr>
      </w:pPr>
      <w:r w:rsidRPr="005275E6">
        <w:rPr>
          <w:rFonts w:eastAsia="Times New Roman" w:cs="Times New Roman"/>
          <w:sz w:val="24"/>
          <w:szCs w:val="24"/>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75218D" w:rsidRPr="005275E6" w:rsidRDefault="0075218D" w:rsidP="0075218D">
      <w:pPr>
        <w:tabs>
          <w:tab w:val="left" w:pos="640"/>
        </w:tabs>
        <w:spacing w:after="0" w:line="240" w:lineRule="auto"/>
        <w:ind w:firstLine="567"/>
        <w:jc w:val="both"/>
        <w:rPr>
          <w:rFonts w:eastAsia="Times New Roman" w:cs="Times New Roman"/>
          <w:sz w:val="24"/>
          <w:szCs w:val="24"/>
        </w:rPr>
      </w:pPr>
      <w:r w:rsidRPr="005275E6">
        <w:rPr>
          <w:rFonts w:eastAsia="Times New Roman" w:cs="Times New Roman"/>
          <w:sz w:val="24"/>
          <w:szCs w:val="24"/>
        </w:rPr>
        <w:t xml:space="preserve">Учебный предмет «История» </w:t>
      </w:r>
      <w:r w:rsidRPr="005275E6">
        <w:rPr>
          <w:rFonts w:cs="Times New Roman"/>
          <w:sz w:val="24"/>
          <w:szCs w:val="24"/>
        </w:rPr>
        <w:t xml:space="preserve">имеет интегративный характер, его изучение направлено на образование, воспитание и развитие обучающихся. Предмет </w:t>
      </w:r>
      <w:r w:rsidRPr="005275E6">
        <w:rPr>
          <w:rFonts w:eastAsia="Times New Roman" w:cs="Times New Roman"/>
          <w:sz w:val="24"/>
          <w:szCs w:val="24"/>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5275E6">
        <w:rPr>
          <w:rFonts w:cs="Times New Roman"/>
          <w:sz w:val="24"/>
          <w:szCs w:val="24"/>
        </w:rPr>
        <w:t xml:space="preserve">Расширение </w:t>
      </w:r>
      <w:proofErr w:type="gramStart"/>
      <w:r w:rsidRPr="005275E6">
        <w:rPr>
          <w:rFonts w:cs="Times New Roman"/>
          <w:sz w:val="24"/>
          <w:szCs w:val="24"/>
        </w:rPr>
        <w:t>исторических знаний, обучающихся с ЗПР сочетается</w:t>
      </w:r>
      <w:proofErr w:type="gramEnd"/>
      <w:r w:rsidRPr="005275E6">
        <w:rPr>
          <w:rFonts w:cs="Times New Roman"/>
          <w:sz w:val="24"/>
          <w:szCs w:val="24"/>
        </w:rPr>
        <w:t xml:space="preserve">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75218D" w:rsidRPr="005275E6" w:rsidRDefault="0075218D" w:rsidP="0075218D">
      <w:pPr>
        <w:spacing w:after="0" w:line="240" w:lineRule="auto"/>
        <w:ind w:firstLine="567"/>
        <w:jc w:val="both"/>
        <w:rPr>
          <w:rFonts w:cs="Times New Roman"/>
          <w:sz w:val="24"/>
          <w:szCs w:val="24"/>
        </w:rPr>
      </w:pPr>
      <w:r w:rsidRPr="005275E6">
        <w:rPr>
          <w:rFonts w:eastAsia="Times New Roman" w:cs="Times New Roman"/>
          <w:sz w:val="24"/>
          <w:szCs w:val="24"/>
        </w:rPr>
        <w:lastRenderedPageBreak/>
        <w:t xml:space="preserve">Структурно предмет «История» включает учебные курсы по Всеобщей истории и Истории России. Знакомство </w:t>
      </w:r>
      <w:proofErr w:type="gramStart"/>
      <w:r w:rsidRPr="005275E6">
        <w:rPr>
          <w:rFonts w:eastAsia="Times New Roman" w:cs="Times New Roman"/>
          <w:sz w:val="24"/>
          <w:szCs w:val="24"/>
        </w:rPr>
        <w:t>обучающихся</w:t>
      </w:r>
      <w:proofErr w:type="gramEnd"/>
      <w:r w:rsidRPr="005275E6">
        <w:rPr>
          <w:rFonts w:eastAsia="Times New Roman" w:cs="Times New Roman"/>
          <w:sz w:val="24"/>
          <w:szCs w:val="24"/>
        </w:rPr>
        <w:t xml:space="preserve">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5275E6">
        <w:rPr>
          <w:rFonts w:eastAsia="Times New Roman" w:cs="Times New Roman"/>
          <w:sz w:val="24"/>
          <w:szCs w:val="24"/>
        </w:rPr>
        <w:t>обучающимся</w:t>
      </w:r>
      <w:proofErr w:type="gramEnd"/>
      <w:r w:rsidRPr="005275E6">
        <w:rPr>
          <w:rFonts w:eastAsia="Times New Roman" w:cs="Times New Roman"/>
          <w:sz w:val="24"/>
          <w:szCs w:val="24"/>
        </w:rPr>
        <w:t xml:space="preserve">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75218D" w:rsidRPr="005275E6" w:rsidRDefault="00C063FD" w:rsidP="0075218D">
      <w:pPr>
        <w:spacing w:after="0" w:line="240" w:lineRule="auto"/>
        <w:ind w:firstLine="567"/>
        <w:jc w:val="both"/>
        <w:rPr>
          <w:rFonts w:cs="Times New Roman"/>
          <w:sz w:val="24"/>
          <w:szCs w:val="24"/>
        </w:rPr>
      </w:pPr>
      <w:proofErr w:type="gramStart"/>
      <w:r w:rsidRPr="005275E6">
        <w:rPr>
          <w:rFonts w:eastAsia="Times New Roman" w:cs="Times New Roman"/>
          <w:sz w:val="24"/>
          <w:szCs w:val="24"/>
        </w:rPr>
        <w:t>Курс в</w:t>
      </w:r>
      <w:r w:rsidR="0075218D" w:rsidRPr="005275E6">
        <w:rPr>
          <w:rFonts w:eastAsia="Times New Roman" w:cs="Times New Roman"/>
          <w:sz w:val="24"/>
          <w:szCs w:val="24"/>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roofErr w:type="gramEnd"/>
    </w:p>
    <w:p w:rsidR="0075218D" w:rsidRPr="005275E6" w:rsidRDefault="0075218D" w:rsidP="0075218D">
      <w:pPr>
        <w:spacing w:after="0" w:line="240" w:lineRule="auto"/>
        <w:ind w:firstLine="567"/>
        <w:jc w:val="both"/>
        <w:rPr>
          <w:rFonts w:cs="Times New Roman"/>
          <w:sz w:val="24"/>
          <w:szCs w:val="24"/>
        </w:rPr>
      </w:pPr>
      <w:r w:rsidRPr="005275E6">
        <w:rPr>
          <w:rFonts w:eastAsia="Times New Roman" w:cs="Times New Roman"/>
          <w:sz w:val="24"/>
          <w:szCs w:val="24"/>
        </w:rPr>
        <w:t xml:space="preserve">В рамках курса всеобщей </w:t>
      </w:r>
      <w:proofErr w:type="gramStart"/>
      <w:r w:rsidRPr="005275E6">
        <w:rPr>
          <w:rFonts w:eastAsia="Times New Roman" w:cs="Times New Roman"/>
          <w:sz w:val="24"/>
          <w:szCs w:val="24"/>
        </w:rPr>
        <w:t>истории</w:t>
      </w:r>
      <w:proofErr w:type="gramEnd"/>
      <w:r w:rsidRPr="005275E6">
        <w:rPr>
          <w:rFonts w:eastAsia="Times New Roman" w:cs="Times New Roman"/>
          <w:sz w:val="24"/>
          <w:szCs w:val="24"/>
        </w:rPr>
        <w:t xml:space="preserve">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w:t>
      </w:r>
      <w:proofErr w:type="gramStart"/>
      <w:r w:rsidRPr="005275E6">
        <w:rPr>
          <w:rFonts w:eastAsia="Times New Roman" w:cs="Times New Roman"/>
          <w:sz w:val="24"/>
          <w:szCs w:val="24"/>
        </w:rPr>
        <w:t>обучающимися</w:t>
      </w:r>
      <w:proofErr w:type="gramEnd"/>
      <w:r w:rsidRPr="005275E6">
        <w:rPr>
          <w:rFonts w:eastAsia="Times New Roman" w:cs="Times New Roman"/>
          <w:sz w:val="24"/>
          <w:szCs w:val="24"/>
        </w:rPr>
        <w:t xml:space="preserve">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75218D" w:rsidRPr="005275E6" w:rsidRDefault="0075218D" w:rsidP="0075218D">
      <w:pPr>
        <w:spacing w:after="0" w:line="240" w:lineRule="auto"/>
        <w:ind w:firstLine="567"/>
        <w:jc w:val="both"/>
        <w:rPr>
          <w:rFonts w:cs="Times New Roman"/>
          <w:sz w:val="24"/>
          <w:szCs w:val="24"/>
        </w:rPr>
      </w:pPr>
      <w:r w:rsidRPr="005275E6">
        <w:rPr>
          <w:rFonts w:eastAsia="Times New Roman" w:cs="Times New Roman"/>
          <w:sz w:val="24"/>
          <w:szCs w:val="24"/>
        </w:rPr>
        <w:t xml:space="preserve">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w:t>
      </w:r>
      <w:proofErr w:type="gramStart"/>
      <w:r w:rsidRPr="005275E6">
        <w:rPr>
          <w:rFonts w:eastAsia="Times New Roman" w:cs="Times New Roman"/>
          <w:sz w:val="24"/>
          <w:szCs w:val="24"/>
        </w:rPr>
        <w:t>обучающимися</w:t>
      </w:r>
      <w:proofErr w:type="gramEnd"/>
      <w:r w:rsidRPr="005275E6">
        <w:rPr>
          <w:rFonts w:eastAsia="Times New Roman" w:cs="Times New Roman"/>
          <w:sz w:val="24"/>
          <w:szCs w:val="24"/>
        </w:rPr>
        <w:t xml:space="preserve">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75218D" w:rsidRPr="005275E6" w:rsidRDefault="0075218D" w:rsidP="0075218D">
      <w:pPr>
        <w:spacing w:after="0" w:line="240" w:lineRule="auto"/>
        <w:ind w:firstLine="567"/>
        <w:jc w:val="both"/>
        <w:rPr>
          <w:rFonts w:cs="Times New Roman"/>
          <w:sz w:val="24"/>
          <w:szCs w:val="24"/>
        </w:rPr>
      </w:pPr>
      <w:r w:rsidRPr="005275E6">
        <w:rPr>
          <w:rFonts w:eastAsia="Times New Roman" w:cs="Times New Roman"/>
          <w:sz w:val="24"/>
          <w:szCs w:val="24"/>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75218D" w:rsidRPr="005275E6" w:rsidRDefault="0075218D" w:rsidP="0075218D">
      <w:pPr>
        <w:spacing w:after="0" w:line="240" w:lineRule="auto"/>
        <w:ind w:firstLine="709"/>
        <w:jc w:val="both"/>
        <w:rPr>
          <w:b/>
          <w:sz w:val="24"/>
          <w:szCs w:val="24"/>
        </w:rPr>
      </w:pPr>
      <w:r w:rsidRPr="005275E6">
        <w:rPr>
          <w:rFonts w:asciiTheme="majorBidi" w:hAnsiTheme="majorBidi" w:cstheme="majorBidi"/>
          <w:sz w:val="24"/>
          <w:szCs w:val="24"/>
        </w:rPr>
        <w:t xml:space="preserve"> </w:t>
      </w:r>
    </w:p>
    <w:p w:rsidR="0075218D" w:rsidRPr="005275E6" w:rsidRDefault="0075218D" w:rsidP="00C063FD">
      <w:pPr>
        <w:shd w:val="clear" w:color="auto" w:fill="FFFFFF"/>
        <w:spacing w:after="0" w:line="240" w:lineRule="auto"/>
        <w:ind w:firstLine="708"/>
        <w:jc w:val="both"/>
        <w:rPr>
          <w:rFonts w:eastAsia="Times New Roman" w:cs="Times New Roman"/>
          <w:b/>
          <w:sz w:val="24"/>
          <w:szCs w:val="24"/>
        </w:rPr>
      </w:pPr>
      <w:bookmarkStart w:id="38" w:name="_Toc96177161"/>
      <w:r w:rsidRPr="005275E6">
        <w:rPr>
          <w:rFonts w:eastAsia="Times New Roman" w:cs="Times New Roman"/>
          <w:b/>
          <w:sz w:val="24"/>
          <w:szCs w:val="24"/>
        </w:rPr>
        <w:t>Цели и задачи изучения учебного предмета «История»</w:t>
      </w:r>
      <w:bookmarkEnd w:id="38"/>
      <w:r w:rsidRPr="005275E6">
        <w:rPr>
          <w:rFonts w:eastAsia="Times New Roman" w:cs="Times New Roman"/>
          <w:b/>
          <w:sz w:val="24"/>
          <w:szCs w:val="24"/>
        </w:rPr>
        <w:t xml:space="preserve">  </w:t>
      </w:r>
    </w:p>
    <w:p w:rsidR="0075218D" w:rsidRPr="005275E6" w:rsidRDefault="0075218D" w:rsidP="0075218D">
      <w:pPr>
        <w:shd w:val="clear" w:color="auto" w:fill="FFFFFF"/>
        <w:spacing w:after="0" w:line="240" w:lineRule="auto"/>
        <w:ind w:firstLine="708"/>
        <w:jc w:val="both"/>
        <w:rPr>
          <w:rFonts w:eastAsia="Times New Roman" w:cs="Times New Roman"/>
          <w:sz w:val="24"/>
          <w:szCs w:val="24"/>
        </w:rPr>
      </w:pPr>
      <w:r w:rsidRPr="005275E6">
        <w:rPr>
          <w:rFonts w:eastAsia="Times New Roman" w:cs="Times New Roman"/>
          <w:i/>
          <w:sz w:val="24"/>
          <w:szCs w:val="24"/>
        </w:rPr>
        <w:t>Общие цели</w:t>
      </w:r>
      <w:r w:rsidRPr="005275E6">
        <w:rPr>
          <w:rFonts w:eastAsia="Times New Roman" w:cs="Times New Roman"/>
          <w:sz w:val="24"/>
          <w:szCs w:val="24"/>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75218D" w:rsidRPr="005275E6" w:rsidRDefault="0075218D" w:rsidP="0075218D">
      <w:pPr>
        <w:shd w:val="clear" w:color="auto" w:fill="FFFFFF"/>
        <w:spacing w:after="0" w:line="240" w:lineRule="auto"/>
        <w:ind w:firstLine="708"/>
        <w:jc w:val="both"/>
        <w:rPr>
          <w:rFonts w:eastAsia="Times New Roman" w:cs="Times New Roman"/>
          <w:sz w:val="24"/>
          <w:szCs w:val="24"/>
        </w:rPr>
      </w:pPr>
      <w:proofErr w:type="gramStart"/>
      <w:r w:rsidRPr="005275E6">
        <w:rPr>
          <w:rFonts w:eastAsia="Times New Roman" w:cs="Times New Roman"/>
          <w:i/>
          <w:sz w:val="24"/>
          <w:szCs w:val="24"/>
        </w:rPr>
        <w:t>Основной целью</w:t>
      </w:r>
      <w:r w:rsidRPr="005275E6">
        <w:rPr>
          <w:rFonts w:eastAsia="Times New Roman" w:cs="Times New Roman"/>
          <w:sz w:val="24"/>
          <w:szCs w:val="24"/>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roofErr w:type="gramEnd"/>
    </w:p>
    <w:p w:rsidR="0075218D" w:rsidRPr="005275E6" w:rsidRDefault="0075218D" w:rsidP="0075218D">
      <w:pPr>
        <w:spacing w:after="0" w:line="240" w:lineRule="auto"/>
        <w:ind w:firstLine="709"/>
        <w:jc w:val="both"/>
        <w:rPr>
          <w:rFonts w:cs="Times New Roman"/>
          <w:b/>
          <w:sz w:val="24"/>
          <w:szCs w:val="24"/>
        </w:rPr>
      </w:pPr>
      <w:r w:rsidRPr="005275E6">
        <w:rPr>
          <w:rFonts w:cs="Times New Roman"/>
          <w:sz w:val="24"/>
          <w:szCs w:val="24"/>
        </w:rPr>
        <w:t>Достижение этих целей обеспечивается решением следующих</w:t>
      </w:r>
      <w:r w:rsidRPr="005275E6">
        <w:rPr>
          <w:rFonts w:cs="Times New Roman"/>
          <w:b/>
          <w:sz w:val="24"/>
          <w:szCs w:val="24"/>
        </w:rPr>
        <w:t xml:space="preserve"> </w:t>
      </w:r>
      <w:r w:rsidRPr="005275E6">
        <w:rPr>
          <w:rFonts w:cs="Times New Roman"/>
          <w:i/>
          <w:sz w:val="24"/>
          <w:szCs w:val="24"/>
        </w:rPr>
        <w:t>задач:</w:t>
      </w:r>
    </w:p>
    <w:p w:rsidR="0075218D" w:rsidRPr="005275E6" w:rsidRDefault="0075218D"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формирование у обучающихся с ЗПР исторических ориентиров самоидентификации в современном мире;</w:t>
      </w:r>
    </w:p>
    <w:p w:rsidR="0075218D" w:rsidRPr="005275E6" w:rsidRDefault="0075218D" w:rsidP="004E6412">
      <w:pPr>
        <w:pStyle w:val="a4"/>
        <w:numPr>
          <w:ilvl w:val="0"/>
          <w:numId w:val="11"/>
        </w:numPr>
        <w:tabs>
          <w:tab w:val="left" w:pos="993"/>
        </w:tabs>
        <w:spacing w:after="0" w:line="240" w:lineRule="auto"/>
        <w:ind w:left="709" w:hanging="283"/>
        <w:jc w:val="both"/>
        <w:rPr>
          <w:sz w:val="24"/>
          <w:szCs w:val="24"/>
        </w:rPr>
      </w:pPr>
      <w:proofErr w:type="gramStart"/>
      <w:r w:rsidRPr="005275E6">
        <w:rPr>
          <w:sz w:val="24"/>
          <w:szCs w:val="24"/>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roofErr w:type="gramEnd"/>
    </w:p>
    <w:p w:rsidR="0075218D" w:rsidRPr="005275E6" w:rsidRDefault="0075218D"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75218D" w:rsidRPr="005275E6" w:rsidRDefault="0075218D"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lastRenderedPageBreak/>
        <w:t xml:space="preserve">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w:t>
      </w:r>
      <w:proofErr w:type="gramStart"/>
      <w:r w:rsidRPr="005275E6">
        <w:rPr>
          <w:sz w:val="24"/>
          <w:szCs w:val="24"/>
        </w:rPr>
        <w:t>личным</w:t>
      </w:r>
      <w:proofErr w:type="gramEnd"/>
      <w:r w:rsidRPr="005275E6">
        <w:rPr>
          <w:sz w:val="24"/>
          <w:szCs w:val="24"/>
        </w:rPr>
        <w:t xml:space="preserve"> и уникальности каждой личности, раскрывающейся полностью только в обществе и через общество;</w:t>
      </w:r>
    </w:p>
    <w:p w:rsidR="0075218D" w:rsidRPr="005275E6" w:rsidRDefault="0075218D"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выработка современного понимания истории в контексте гуманитарного знания и общественной жизни;</w:t>
      </w:r>
    </w:p>
    <w:p w:rsidR="0075218D" w:rsidRPr="005275E6" w:rsidRDefault="0075218D"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развитие навыков исторического анализа и синтеза, формирование понимания взаимовлияния исторических событий и процессов.</w:t>
      </w:r>
    </w:p>
    <w:p w:rsidR="0075218D" w:rsidRPr="005275E6" w:rsidRDefault="0075218D" w:rsidP="0075218D">
      <w:pPr>
        <w:spacing w:after="0" w:line="240" w:lineRule="auto"/>
        <w:ind w:firstLine="709"/>
        <w:jc w:val="both"/>
        <w:rPr>
          <w:rFonts w:eastAsia="Arial Unicode MS" w:cs="Times New Roman"/>
          <w:kern w:val="1"/>
          <w:sz w:val="24"/>
          <w:szCs w:val="24"/>
          <w:lang w:eastAsia="en-US"/>
        </w:rPr>
      </w:pPr>
      <w:proofErr w:type="gramStart"/>
      <w:r w:rsidRPr="005275E6">
        <w:rPr>
          <w:rFonts w:eastAsia="Arial Unicode MS" w:cs="Times New Roman"/>
          <w:kern w:val="1"/>
          <w:sz w:val="24"/>
          <w:szCs w:val="24"/>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roofErr w:type="gramEnd"/>
    </w:p>
    <w:p w:rsidR="0075218D" w:rsidRPr="005275E6" w:rsidRDefault="0075218D" w:rsidP="0075218D">
      <w:pPr>
        <w:spacing w:after="0" w:line="240" w:lineRule="auto"/>
        <w:ind w:firstLine="709"/>
        <w:jc w:val="both"/>
        <w:rPr>
          <w:rFonts w:eastAsia="Arial Unicode MS" w:cs="Times New Roman"/>
          <w:kern w:val="1"/>
          <w:sz w:val="24"/>
          <w:szCs w:val="24"/>
          <w:lang w:eastAsia="en-US"/>
        </w:rPr>
      </w:pPr>
    </w:p>
    <w:p w:rsidR="0075218D" w:rsidRPr="005275E6" w:rsidRDefault="0075218D" w:rsidP="00C063FD">
      <w:pPr>
        <w:spacing w:after="0" w:line="240" w:lineRule="auto"/>
        <w:ind w:firstLine="708"/>
        <w:jc w:val="both"/>
        <w:rPr>
          <w:rFonts w:eastAsiaTheme="minorHAnsi"/>
          <w:b/>
          <w:sz w:val="24"/>
          <w:szCs w:val="24"/>
          <w:lang w:eastAsia="en-US"/>
        </w:rPr>
      </w:pPr>
      <w:bookmarkStart w:id="39" w:name="_Toc96177162"/>
      <w:r w:rsidRPr="005275E6">
        <w:rPr>
          <w:rFonts w:eastAsiaTheme="minorHAnsi"/>
          <w:b/>
          <w:sz w:val="24"/>
          <w:szCs w:val="24"/>
          <w:lang w:eastAsia="en-US"/>
        </w:rPr>
        <w:t>Особенности отбора и адаптации учебного материала по истории</w:t>
      </w:r>
      <w:bookmarkEnd w:id="39"/>
    </w:p>
    <w:p w:rsidR="0075218D" w:rsidRPr="005275E6" w:rsidRDefault="0075218D" w:rsidP="0075218D">
      <w:pPr>
        <w:spacing w:after="0" w:line="240" w:lineRule="auto"/>
        <w:ind w:firstLine="708"/>
        <w:jc w:val="both"/>
        <w:rPr>
          <w:rFonts w:eastAsiaTheme="minorHAnsi"/>
          <w:sz w:val="24"/>
          <w:szCs w:val="24"/>
          <w:lang w:eastAsia="en-US"/>
        </w:rPr>
      </w:pPr>
      <w:proofErr w:type="gramStart"/>
      <w:r w:rsidRPr="005275E6">
        <w:rPr>
          <w:rFonts w:eastAsiaTheme="minorHAnsi"/>
          <w:sz w:val="24"/>
          <w:szCs w:val="24"/>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roofErr w:type="gramEnd"/>
    </w:p>
    <w:p w:rsidR="0075218D" w:rsidRPr="005275E6" w:rsidRDefault="0075218D" w:rsidP="0075218D">
      <w:pPr>
        <w:spacing w:after="0" w:line="240" w:lineRule="auto"/>
        <w:ind w:firstLine="709"/>
        <w:jc w:val="both"/>
        <w:rPr>
          <w:rFonts w:cs="Times New Roman"/>
          <w:sz w:val="24"/>
          <w:szCs w:val="24"/>
        </w:rPr>
      </w:pPr>
      <w:r w:rsidRPr="005275E6">
        <w:rPr>
          <w:rFonts w:cs="Times New Roman"/>
          <w:sz w:val="24"/>
          <w:szCs w:val="24"/>
        </w:rPr>
        <w:t xml:space="preserve">Обучающиеся с ЗПР испытывают серьезные трудности при изучении данного учебного предмета, </w:t>
      </w:r>
      <w:proofErr w:type="gramStart"/>
      <w:r w:rsidRPr="005275E6">
        <w:rPr>
          <w:rFonts w:cs="Times New Roman"/>
          <w:sz w:val="24"/>
          <w:szCs w:val="24"/>
        </w:rPr>
        <w:t>это</w:t>
      </w:r>
      <w:proofErr w:type="gramEnd"/>
      <w:r w:rsidRPr="005275E6">
        <w:rPr>
          <w:rFonts w:cs="Times New Roman"/>
          <w:sz w:val="24"/>
          <w:szCs w:val="24"/>
        </w:rPr>
        <w:t xml:space="preserve"> прежде всего </w:t>
      </w:r>
      <w:r w:rsidRPr="005275E6">
        <w:rPr>
          <w:rFonts w:eastAsia="Times New Roman" w:cs="Times New Roman"/>
          <w:sz w:val="24"/>
          <w:szCs w:val="24"/>
        </w:rPr>
        <w:t>связано</w:t>
      </w:r>
      <w:r w:rsidRPr="005275E6">
        <w:rPr>
          <w:rFonts w:cs="Times New Roman"/>
          <w:sz w:val="24"/>
          <w:szCs w:val="24"/>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75218D" w:rsidRPr="005275E6" w:rsidRDefault="0075218D" w:rsidP="0075218D">
      <w:pPr>
        <w:spacing w:after="0" w:line="240" w:lineRule="auto"/>
        <w:ind w:firstLine="709"/>
        <w:jc w:val="both"/>
        <w:rPr>
          <w:rFonts w:cs="Times New Roman"/>
          <w:sz w:val="24"/>
          <w:szCs w:val="24"/>
        </w:rPr>
      </w:pPr>
      <w:r w:rsidRPr="005275E6">
        <w:rPr>
          <w:rFonts w:cs="Times New Roman"/>
          <w:sz w:val="24"/>
          <w:szCs w:val="24"/>
        </w:rPr>
        <w:t xml:space="preserve">На уроках </w:t>
      </w:r>
      <w:proofErr w:type="gramStart"/>
      <w:r w:rsidRPr="005275E6">
        <w:rPr>
          <w:rFonts w:cs="Times New Roman"/>
          <w:sz w:val="24"/>
          <w:szCs w:val="24"/>
        </w:rPr>
        <w:t>истории, обучающиеся с ЗПР нуждаются</w:t>
      </w:r>
      <w:proofErr w:type="gramEnd"/>
      <w:r w:rsidRPr="005275E6">
        <w:rPr>
          <w:rFonts w:cs="Times New Roman"/>
          <w:sz w:val="24"/>
          <w:szCs w:val="24"/>
        </w:rPr>
        <w:t xml:space="preserve">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w:t>
      </w:r>
      <w:proofErr w:type="gramStart"/>
      <w:r w:rsidRPr="005275E6">
        <w:rPr>
          <w:rFonts w:cs="Times New Roman"/>
          <w:sz w:val="24"/>
          <w:szCs w:val="24"/>
        </w:rPr>
        <w:t>обучающихся</w:t>
      </w:r>
      <w:proofErr w:type="gramEnd"/>
      <w:r w:rsidRPr="005275E6">
        <w:rPr>
          <w:rFonts w:cs="Times New Roman"/>
          <w:sz w:val="24"/>
          <w:szCs w:val="24"/>
        </w:rPr>
        <w:t xml:space="preserve"> с ЗПР в соответствии с их особыми образовательными потребностями. Следует облегчить овладение материалом </w:t>
      </w:r>
      <w:proofErr w:type="gramStart"/>
      <w:r w:rsidRPr="005275E6">
        <w:rPr>
          <w:rFonts w:cs="Times New Roman"/>
          <w:sz w:val="24"/>
          <w:szCs w:val="24"/>
        </w:rPr>
        <w:t>обучающимися</w:t>
      </w:r>
      <w:proofErr w:type="gramEnd"/>
      <w:r w:rsidRPr="005275E6">
        <w:rPr>
          <w:rFonts w:cs="Times New Roman"/>
          <w:sz w:val="24"/>
          <w:szCs w:val="24"/>
        </w:rPr>
        <w:t xml:space="preserve">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75218D" w:rsidRPr="005275E6" w:rsidRDefault="0075218D" w:rsidP="0075218D">
      <w:pPr>
        <w:spacing w:after="0" w:line="240" w:lineRule="auto"/>
        <w:ind w:firstLine="709"/>
        <w:jc w:val="both"/>
        <w:rPr>
          <w:rFonts w:cs="Times New Roman"/>
          <w:sz w:val="24"/>
          <w:szCs w:val="24"/>
        </w:rPr>
      </w:pPr>
      <w:r w:rsidRPr="005275E6">
        <w:rPr>
          <w:rFonts w:cs="Times New Roman"/>
          <w:sz w:val="24"/>
          <w:szCs w:val="24"/>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75218D" w:rsidRPr="005275E6" w:rsidRDefault="0075218D" w:rsidP="0075218D">
      <w:pPr>
        <w:spacing w:after="0" w:line="240" w:lineRule="auto"/>
        <w:ind w:firstLine="709"/>
        <w:jc w:val="both"/>
        <w:rPr>
          <w:rFonts w:eastAsia="Arial Unicode MS" w:cs="Times New Roman"/>
          <w:b/>
          <w:kern w:val="28"/>
          <w:sz w:val="24"/>
          <w:szCs w:val="24"/>
          <w:lang w:eastAsia="en-US"/>
        </w:rPr>
      </w:pPr>
    </w:p>
    <w:p w:rsidR="0075218D" w:rsidRPr="005275E6" w:rsidRDefault="0075218D" w:rsidP="00C063FD">
      <w:pPr>
        <w:spacing w:after="0" w:line="240" w:lineRule="auto"/>
        <w:ind w:firstLine="709"/>
        <w:jc w:val="both"/>
        <w:rPr>
          <w:rFonts w:eastAsia="Arial Unicode MS" w:cs="Times New Roman"/>
          <w:b/>
          <w:kern w:val="1"/>
          <w:sz w:val="24"/>
          <w:szCs w:val="24"/>
          <w:lang w:eastAsia="en-US"/>
        </w:rPr>
      </w:pPr>
      <w:bookmarkStart w:id="40" w:name="_Toc96177163"/>
      <w:r w:rsidRPr="005275E6">
        <w:rPr>
          <w:rFonts w:eastAsia="Arial Unicode MS" w:cs="Times New Roman"/>
          <w:b/>
          <w:kern w:val="1"/>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0"/>
    </w:p>
    <w:p w:rsidR="0075218D" w:rsidRPr="005275E6" w:rsidRDefault="0075218D" w:rsidP="0075218D">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Содержание видов деятельности обучающихся с ЗПР определяется их особыми образовательными потребностями. </w:t>
      </w:r>
      <w:proofErr w:type="gramStart"/>
      <w:r w:rsidRPr="005275E6">
        <w:rPr>
          <w:rFonts w:eastAsia="Arial Unicode MS" w:cs="Times New Roman"/>
          <w:kern w:val="1"/>
          <w:sz w:val="24"/>
          <w:szCs w:val="24"/>
          <w:lang w:eastAsia="en-US"/>
        </w:rPr>
        <w:t>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w:t>
      </w:r>
      <w:proofErr w:type="gramEnd"/>
      <w:r w:rsidRPr="005275E6">
        <w:rPr>
          <w:rFonts w:eastAsia="Arial Unicode MS" w:cs="Times New Roman"/>
          <w:kern w:val="1"/>
          <w:sz w:val="24"/>
          <w:szCs w:val="24"/>
          <w:lang w:eastAsia="en-US"/>
        </w:rPr>
        <w:t xml:space="preserve">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w:t>
      </w:r>
      <w:r w:rsidRPr="005275E6">
        <w:rPr>
          <w:rFonts w:eastAsia="Arial Unicode MS" w:cs="Times New Roman"/>
          <w:kern w:val="1"/>
          <w:sz w:val="24"/>
          <w:szCs w:val="24"/>
          <w:lang w:eastAsia="en-US"/>
        </w:rPr>
        <w:lastRenderedPageBreak/>
        <w:t xml:space="preserve">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75218D" w:rsidRPr="005275E6" w:rsidRDefault="0075218D" w:rsidP="0075218D">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Рекомендуется использовать средства наглядности:</w:t>
      </w:r>
    </w:p>
    <w:p w:rsidR="0075218D" w:rsidRPr="005275E6" w:rsidRDefault="0075218D"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исторические карты и атласы по темам курса;</w:t>
      </w:r>
    </w:p>
    <w:p w:rsidR="0075218D" w:rsidRPr="005275E6" w:rsidRDefault="0075218D"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артефакты и копии исторических предметов, макеты;</w:t>
      </w:r>
    </w:p>
    <w:p w:rsidR="0075218D" w:rsidRPr="005275E6" w:rsidRDefault="0075218D"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портреты исторических деятелей, выдающихся полководцев;</w:t>
      </w:r>
    </w:p>
    <w:p w:rsidR="0075218D" w:rsidRPr="005275E6" w:rsidRDefault="0075218D"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исторические картины, репродукции;</w:t>
      </w:r>
    </w:p>
    <w:p w:rsidR="0075218D" w:rsidRPr="005275E6" w:rsidRDefault="0075218D"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презентации по темам курса.</w:t>
      </w:r>
    </w:p>
    <w:p w:rsidR="0075218D" w:rsidRPr="005275E6" w:rsidRDefault="0075218D" w:rsidP="0075218D">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75218D" w:rsidRPr="005275E6" w:rsidRDefault="0075218D" w:rsidP="0075218D">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w:t>
      </w:r>
      <w:proofErr w:type="gramStart"/>
      <w:r w:rsidRPr="005275E6">
        <w:rPr>
          <w:rFonts w:eastAsia="Arial Unicode MS" w:cs="Times New Roman"/>
          <w:kern w:val="1"/>
          <w:sz w:val="24"/>
          <w:szCs w:val="24"/>
          <w:lang w:eastAsia="en-US"/>
        </w:rPr>
        <w:t>обучающимися</w:t>
      </w:r>
      <w:proofErr w:type="gramEnd"/>
      <w:r w:rsidRPr="005275E6">
        <w:rPr>
          <w:rFonts w:eastAsia="Arial Unicode MS" w:cs="Times New Roman"/>
          <w:kern w:val="1"/>
          <w:sz w:val="24"/>
          <w:szCs w:val="24"/>
          <w:lang w:eastAsia="en-US"/>
        </w:rPr>
        <w:t xml:space="preserve"> с ЗПР, адекватного применения в различных видах деятельности. </w:t>
      </w:r>
    </w:p>
    <w:p w:rsidR="0075218D" w:rsidRPr="005275E6" w:rsidRDefault="0075218D" w:rsidP="0075218D">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w:t>
      </w:r>
      <w:proofErr w:type="gramStart"/>
      <w:r w:rsidRPr="005275E6">
        <w:rPr>
          <w:rFonts w:eastAsia="Arial Unicode MS" w:cs="Times New Roman"/>
          <w:kern w:val="1"/>
          <w:sz w:val="24"/>
          <w:szCs w:val="24"/>
          <w:lang w:eastAsia="en-US"/>
        </w:rPr>
        <w:t>обучающихся</w:t>
      </w:r>
      <w:proofErr w:type="gramEnd"/>
      <w:r w:rsidRPr="005275E6">
        <w:rPr>
          <w:rFonts w:eastAsia="Arial Unicode MS" w:cs="Times New Roman"/>
          <w:kern w:val="1"/>
          <w:sz w:val="24"/>
          <w:szCs w:val="24"/>
          <w:lang w:eastAsia="en-US"/>
        </w:rPr>
        <w:t>. Обязательна визуальная поддержка, алгоритмы работы с определением, опорные схемы для актуализации терминологии.</w:t>
      </w:r>
    </w:p>
    <w:p w:rsidR="0075218D" w:rsidRPr="005275E6" w:rsidRDefault="0075218D" w:rsidP="0075218D">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w:t>
      </w:r>
      <w:proofErr w:type="gramStart"/>
      <w:r w:rsidRPr="005275E6">
        <w:rPr>
          <w:rFonts w:eastAsia="Arial Unicode MS" w:cs="Times New Roman"/>
          <w:kern w:val="1"/>
          <w:sz w:val="24"/>
          <w:szCs w:val="24"/>
          <w:lang w:eastAsia="en-US"/>
        </w:rPr>
        <w:t>обучающимися</w:t>
      </w:r>
      <w:proofErr w:type="gramEnd"/>
      <w:r w:rsidRPr="005275E6">
        <w:rPr>
          <w:rFonts w:eastAsia="Arial Unicode MS" w:cs="Times New Roman"/>
          <w:kern w:val="1"/>
          <w:sz w:val="24"/>
          <w:szCs w:val="24"/>
          <w:lang w:eastAsia="en-US"/>
        </w:rPr>
        <w:t xml:space="preserve"> специальных понятий, к числу которых относятся:</w:t>
      </w:r>
    </w:p>
    <w:p w:rsidR="0075218D" w:rsidRPr="005275E6" w:rsidRDefault="0075218D" w:rsidP="004E6412">
      <w:pPr>
        <w:pStyle w:val="a4"/>
        <w:numPr>
          <w:ilvl w:val="0"/>
          <w:numId w:val="11"/>
        </w:numPr>
        <w:tabs>
          <w:tab w:val="left" w:pos="993"/>
        </w:tabs>
        <w:spacing w:after="0" w:line="240" w:lineRule="auto"/>
        <w:ind w:left="709" w:hanging="283"/>
        <w:jc w:val="both"/>
        <w:rPr>
          <w:sz w:val="24"/>
          <w:szCs w:val="24"/>
        </w:rPr>
      </w:pPr>
      <w:r w:rsidRPr="005275E6">
        <w:rPr>
          <w:rFonts w:eastAsia="Arial Unicode MS" w:cs="Times New Roman"/>
          <w:kern w:val="1"/>
          <w:sz w:val="24"/>
          <w:szCs w:val="24"/>
        </w:rPr>
        <w:t xml:space="preserve">частно-исторические понятия (характерные для определенного </w:t>
      </w:r>
      <w:r w:rsidRPr="005275E6">
        <w:rPr>
          <w:sz w:val="24"/>
          <w:szCs w:val="24"/>
        </w:rPr>
        <w:t>периода в истории), отражающие и обобщающие конкретные исторические явления;</w:t>
      </w:r>
    </w:p>
    <w:p w:rsidR="0075218D" w:rsidRPr="005275E6" w:rsidRDefault="0075218D"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общеисторические понятия, отражающие и обобщающие явления, свойственные определённой общественно-экономической формации;</w:t>
      </w:r>
    </w:p>
    <w:p w:rsidR="0075218D" w:rsidRPr="005275E6" w:rsidRDefault="0075218D"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социологические понятия, отражающие общие связи и закономерности исторического процесса.</w:t>
      </w:r>
    </w:p>
    <w:p w:rsidR="0075218D" w:rsidRPr="005275E6" w:rsidRDefault="0075218D" w:rsidP="0075218D">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rsidR="0075218D" w:rsidRPr="005275E6" w:rsidRDefault="0075218D" w:rsidP="0075218D">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75218D" w:rsidRPr="005275E6" w:rsidRDefault="0075218D" w:rsidP="0075218D">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w:t>
      </w:r>
      <w:proofErr w:type="gramStart"/>
      <w:r w:rsidRPr="005275E6">
        <w:rPr>
          <w:rFonts w:eastAsia="Arial Unicode MS" w:cs="Times New Roman"/>
          <w:kern w:val="1"/>
          <w:sz w:val="24"/>
          <w:szCs w:val="24"/>
          <w:lang w:eastAsia="en-US"/>
        </w:rPr>
        <w:t>учить обучающихся с ЗПР использовать</w:t>
      </w:r>
      <w:proofErr w:type="gramEnd"/>
      <w:r w:rsidRPr="005275E6">
        <w:rPr>
          <w:rFonts w:eastAsia="Arial Unicode MS" w:cs="Times New Roman"/>
          <w:kern w:val="1"/>
          <w:sz w:val="24"/>
          <w:szCs w:val="24"/>
          <w:lang w:eastAsia="en-US"/>
        </w:rPr>
        <w:t xml:space="preserve"> различные средства фиксации материала. Это могут быть условные обозначения (символы, схемы, таблицы, лента времени и т.д.). </w:t>
      </w:r>
    </w:p>
    <w:p w:rsidR="0075218D" w:rsidRPr="005275E6" w:rsidRDefault="0075218D" w:rsidP="0075218D">
      <w:pPr>
        <w:spacing w:after="0" w:line="240" w:lineRule="auto"/>
        <w:ind w:firstLine="709"/>
        <w:jc w:val="both"/>
        <w:rPr>
          <w:rFonts w:eastAsia="Arial Unicode MS" w:cs="Times New Roman"/>
          <w:b/>
          <w:kern w:val="28"/>
          <w:sz w:val="24"/>
          <w:szCs w:val="24"/>
          <w:lang w:eastAsia="en-US"/>
        </w:rPr>
      </w:pPr>
    </w:p>
    <w:p w:rsidR="0075218D" w:rsidRPr="005275E6" w:rsidRDefault="0075218D" w:rsidP="00C063FD">
      <w:pPr>
        <w:spacing w:after="0" w:line="240" w:lineRule="auto"/>
        <w:ind w:firstLine="567"/>
        <w:jc w:val="both"/>
        <w:rPr>
          <w:rFonts w:eastAsia="Times New Roman" w:cs="Times New Roman"/>
          <w:b/>
          <w:sz w:val="24"/>
          <w:szCs w:val="24"/>
        </w:rPr>
      </w:pPr>
      <w:bookmarkStart w:id="41" w:name="_Toc96177164"/>
      <w:r w:rsidRPr="005275E6">
        <w:rPr>
          <w:rFonts w:eastAsia="Times New Roman" w:cs="Times New Roman"/>
          <w:b/>
          <w:sz w:val="24"/>
          <w:szCs w:val="24"/>
        </w:rPr>
        <w:t>Место учебного предмета «История» в учебном плане</w:t>
      </w:r>
      <w:bookmarkEnd w:id="41"/>
    </w:p>
    <w:p w:rsidR="0075218D" w:rsidRPr="005275E6" w:rsidRDefault="0075218D" w:rsidP="0075218D">
      <w:pPr>
        <w:spacing w:after="0" w:line="240" w:lineRule="auto"/>
        <w:ind w:firstLine="567"/>
        <w:jc w:val="both"/>
        <w:rPr>
          <w:rFonts w:eastAsia="Times New Roman" w:cs="Times New Roman"/>
          <w:sz w:val="24"/>
          <w:szCs w:val="24"/>
        </w:rPr>
      </w:pPr>
      <w:r w:rsidRPr="005275E6">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75218D" w:rsidRPr="005275E6" w:rsidRDefault="0075218D" w:rsidP="0075218D">
      <w:pPr>
        <w:spacing w:after="0" w:line="240" w:lineRule="auto"/>
        <w:jc w:val="both"/>
        <w:rPr>
          <w:rFonts w:eastAsia="Arial Unicode MS" w:cs="Times New Roman"/>
          <w:b/>
          <w:kern w:val="1"/>
          <w:sz w:val="24"/>
          <w:szCs w:val="24"/>
          <w:lang w:eastAsia="en-US"/>
        </w:rPr>
      </w:pPr>
    </w:p>
    <w:p w:rsidR="00C47B80" w:rsidRPr="005275E6" w:rsidRDefault="00C47B80" w:rsidP="0075218D">
      <w:pPr>
        <w:spacing w:after="0" w:line="240" w:lineRule="auto"/>
        <w:jc w:val="both"/>
        <w:rPr>
          <w:rFonts w:eastAsia="Arial Unicode MS" w:cs="Times New Roman"/>
          <w:b/>
          <w:kern w:val="1"/>
          <w:sz w:val="24"/>
          <w:szCs w:val="24"/>
          <w:lang w:eastAsia="en-US"/>
        </w:rPr>
      </w:pPr>
    </w:p>
    <w:p w:rsidR="0075218D" w:rsidRPr="005275E6" w:rsidRDefault="0075218D" w:rsidP="0053063F">
      <w:pPr>
        <w:spacing w:after="0" w:line="240" w:lineRule="auto"/>
        <w:jc w:val="both"/>
        <w:rPr>
          <w:rFonts w:eastAsia="Arial Unicode MS" w:cs="Times New Roman"/>
          <w:kern w:val="1"/>
          <w:sz w:val="24"/>
          <w:szCs w:val="24"/>
          <w:lang w:eastAsia="en-US"/>
        </w:rPr>
      </w:pPr>
      <w:bookmarkStart w:id="42" w:name="_Toc96177165"/>
      <w:r w:rsidRPr="005275E6">
        <w:rPr>
          <w:rFonts w:eastAsia="Arial Unicode MS" w:cs="Times New Roman"/>
          <w:kern w:val="1"/>
          <w:sz w:val="24"/>
          <w:szCs w:val="24"/>
          <w:lang w:eastAsia="en-US"/>
        </w:rPr>
        <w:t>СОДЕРЖАНИЕ УЧЕБНОГО ПРЕДМЕТА «ИСТОРИЯ»</w:t>
      </w:r>
      <w:bookmarkEnd w:id="42"/>
    </w:p>
    <w:p w:rsidR="0075218D" w:rsidRPr="005275E6" w:rsidRDefault="0075218D" w:rsidP="0075218D">
      <w:pPr>
        <w:shd w:val="clear" w:color="auto" w:fill="FFFFFF"/>
        <w:spacing w:after="0" w:line="240" w:lineRule="auto"/>
        <w:ind w:firstLine="360"/>
        <w:jc w:val="both"/>
        <w:textAlignment w:val="baseline"/>
        <w:rPr>
          <w:rFonts w:eastAsia="Times New Roman" w:cs="Times New Roman"/>
          <w:b/>
          <w:bCs/>
          <w:sz w:val="24"/>
          <w:szCs w:val="24"/>
        </w:rPr>
      </w:pPr>
    </w:p>
    <w:p w:rsidR="0075218D" w:rsidRPr="005275E6"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43" w:name="_Toc96177166"/>
      <w:r w:rsidRPr="005275E6">
        <w:rPr>
          <w:rFonts w:eastAsiaTheme="majorEastAsia" w:cs="Times New Roman"/>
          <w:b/>
          <w:bCs/>
          <w:sz w:val="24"/>
          <w:szCs w:val="24"/>
          <w:lang w:eastAsia="en-US"/>
        </w:rPr>
        <w:t>5 КЛАСС</w:t>
      </w:r>
      <w:bookmarkEnd w:id="43"/>
    </w:p>
    <w:p w:rsidR="0053063F" w:rsidRPr="005275E6"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p>
    <w:p w:rsidR="0075218D" w:rsidRPr="005275E6"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 w:val="24"/>
          <w:szCs w:val="24"/>
          <w:lang w:eastAsia="en-US"/>
        </w:rPr>
      </w:pPr>
      <w:bookmarkStart w:id="44" w:name="_Toc96177167"/>
      <w:r w:rsidRPr="005275E6">
        <w:rPr>
          <w:rFonts w:eastAsia="Times New Roman" w:cs="Times New Roman"/>
          <w:b/>
          <w:caps/>
          <w:sz w:val="24"/>
          <w:szCs w:val="24"/>
          <w:lang w:eastAsia="en-US"/>
        </w:rPr>
        <w:t>История Древнего мира</w:t>
      </w:r>
      <w:bookmarkEnd w:id="44"/>
    </w:p>
    <w:p w:rsidR="0075218D" w:rsidRPr="005275E6" w:rsidRDefault="0075218D" w:rsidP="0075218D">
      <w:pPr>
        <w:spacing w:after="0" w:line="240" w:lineRule="auto"/>
        <w:ind w:firstLine="567"/>
        <w:jc w:val="both"/>
        <w:rPr>
          <w:rFonts w:cs="Times New Roman"/>
          <w:sz w:val="24"/>
          <w:szCs w:val="24"/>
        </w:rPr>
      </w:pPr>
      <w:r w:rsidRPr="005275E6">
        <w:rPr>
          <w:rFonts w:eastAsia="Times New Roman" w:cs="Times New Roman"/>
          <w:b/>
          <w:sz w:val="24"/>
          <w:szCs w:val="24"/>
        </w:rPr>
        <w:t xml:space="preserve">Введение. </w:t>
      </w:r>
      <w:r w:rsidRPr="005275E6">
        <w:rPr>
          <w:rFonts w:eastAsia="Times New Roman" w:cs="Times New Roman"/>
          <w:sz w:val="24"/>
          <w:szCs w:val="24"/>
        </w:rPr>
        <w:t xml:space="preserve">Что изучает история. Источники исторических знаний. Специальные (вспомогательные) исторические дисциплины. </w:t>
      </w:r>
      <w:proofErr w:type="gramStart"/>
      <w:r w:rsidRPr="005275E6">
        <w:rPr>
          <w:rFonts w:eastAsia="Times New Roman" w:cs="Times New Roman"/>
          <w:sz w:val="24"/>
          <w:szCs w:val="24"/>
        </w:rPr>
        <w:t>Историческая хронология (счет лет «до н. э.» и «н. э.»). Историческая карта.</w:t>
      </w:r>
      <w:r w:rsidRPr="005275E6">
        <w:rPr>
          <w:rFonts w:cs="Times New Roman"/>
          <w:sz w:val="24"/>
          <w:szCs w:val="24"/>
        </w:rPr>
        <w:t xml:space="preserve"> </w:t>
      </w:r>
      <w:proofErr w:type="gramEnd"/>
    </w:p>
    <w:p w:rsidR="0053063F" w:rsidRPr="005275E6"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275E6">
        <w:rPr>
          <w:rFonts w:eastAsia="Times New Roman" w:cs="Times New Roman"/>
          <w:b/>
          <w:caps/>
          <w:position w:val="6"/>
          <w:sz w:val="24"/>
          <w:szCs w:val="24"/>
        </w:rPr>
        <w:t>Первобытность</w:t>
      </w:r>
    </w:p>
    <w:p w:rsidR="0075218D" w:rsidRPr="005275E6"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 w:val="24"/>
          <w:szCs w:val="24"/>
        </w:rPr>
      </w:pPr>
      <w:r w:rsidRPr="005275E6">
        <w:rPr>
          <w:rFonts w:cs="Times New Roman"/>
          <w:bCs/>
          <w:position w:val="6"/>
          <w:sz w:val="24"/>
          <w:szCs w:val="24"/>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5275E6">
        <w:rPr>
          <w:rFonts w:cs="Times New Roman"/>
          <w:bCs/>
          <w:i/>
          <w:position w:val="6"/>
          <w:sz w:val="24"/>
          <w:szCs w:val="24"/>
        </w:rPr>
        <w:t>Присваивающее хозяйство</w:t>
      </w:r>
      <w:r w:rsidR="003303BD" w:rsidRPr="005275E6">
        <w:rPr>
          <w:rStyle w:val="a7"/>
          <w:rFonts w:cs="Times New Roman"/>
          <w:bCs/>
          <w:i/>
          <w:position w:val="6"/>
          <w:sz w:val="24"/>
          <w:szCs w:val="24"/>
        </w:rPr>
        <w:footnoteReference w:id="7"/>
      </w:r>
      <w:r w:rsidRPr="005275E6">
        <w:rPr>
          <w:rFonts w:cs="Times New Roman"/>
          <w:bCs/>
          <w:i/>
          <w:position w:val="6"/>
          <w:sz w:val="24"/>
          <w:szCs w:val="24"/>
        </w:rPr>
        <w:t xml:space="preserve">. </w:t>
      </w:r>
      <w:r w:rsidRPr="005275E6">
        <w:rPr>
          <w:rFonts w:cs="Times New Roman"/>
          <w:bCs/>
          <w:position w:val="6"/>
          <w:sz w:val="24"/>
          <w:szCs w:val="24"/>
        </w:rPr>
        <w:t>Род и родовые отношения.</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Древнейшие земледельцы и скотоводы: трудовая деятельность, изобретения. </w:t>
      </w:r>
      <w:r w:rsidRPr="005275E6">
        <w:rPr>
          <w:rFonts w:cs="Times New Roman"/>
          <w:i/>
          <w:sz w:val="24"/>
          <w:szCs w:val="24"/>
        </w:rPr>
        <w:t xml:space="preserve">Появление ремесел. </w:t>
      </w:r>
      <w:r w:rsidRPr="005275E6">
        <w:rPr>
          <w:rFonts w:cs="Times New Roman"/>
          <w:sz w:val="24"/>
          <w:szCs w:val="24"/>
        </w:rPr>
        <w:t>Производящее хозяйство</w:t>
      </w:r>
      <w:r w:rsidRPr="005275E6">
        <w:rPr>
          <w:rFonts w:cs="Times New Roman"/>
          <w:i/>
          <w:sz w:val="24"/>
          <w:szCs w:val="24"/>
        </w:rPr>
        <w:t>. Развитие обмена и торговли.</w:t>
      </w:r>
      <w:r w:rsidRPr="005275E6">
        <w:rPr>
          <w:rFonts w:cs="Times New Roman"/>
          <w:sz w:val="24"/>
          <w:szCs w:val="24"/>
        </w:rPr>
        <w:t xml:space="preserve"> Переход </w:t>
      </w:r>
      <w:proofErr w:type="gramStart"/>
      <w:r w:rsidRPr="005275E6">
        <w:rPr>
          <w:rFonts w:cs="Times New Roman"/>
          <w:sz w:val="24"/>
          <w:szCs w:val="24"/>
        </w:rPr>
        <w:t>от</w:t>
      </w:r>
      <w:proofErr w:type="gramEnd"/>
      <w:r w:rsidRPr="005275E6">
        <w:rPr>
          <w:rFonts w:cs="Times New Roman"/>
          <w:sz w:val="24"/>
          <w:szCs w:val="24"/>
        </w:rPr>
        <w:t xml:space="preserve"> родовой к соседской общине</w:t>
      </w:r>
      <w:r w:rsidRPr="005275E6">
        <w:rPr>
          <w:rFonts w:cs="Times New Roman"/>
          <w:i/>
          <w:sz w:val="24"/>
          <w:szCs w:val="24"/>
        </w:rPr>
        <w:t>. Появление знати</w:t>
      </w:r>
      <w:r w:rsidRPr="005275E6">
        <w:rPr>
          <w:rFonts w:cs="Times New Roman"/>
          <w:sz w:val="24"/>
          <w:szCs w:val="24"/>
        </w:rPr>
        <w:t>. Представления об окружающем мире, верования первобытных людей. Искусство первобытных людей.</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Разложение первобытнообщинных отношений. На пороге цивилизации.</w:t>
      </w:r>
    </w:p>
    <w:p w:rsidR="0053063F" w:rsidRPr="005275E6"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275E6">
        <w:rPr>
          <w:rFonts w:eastAsia="Times New Roman" w:cs="Times New Roman"/>
          <w:b/>
          <w:caps/>
          <w:position w:val="6"/>
          <w:sz w:val="24"/>
          <w:szCs w:val="24"/>
        </w:rPr>
        <w:t>Древний мир</w:t>
      </w:r>
      <w:r w:rsidRPr="005275E6">
        <w:rPr>
          <w:rFonts w:cs="Times New Roman"/>
          <w:b/>
          <w:bCs/>
          <w:caps/>
          <w:position w:val="6"/>
          <w:sz w:val="24"/>
          <w:szCs w:val="24"/>
        </w:rPr>
        <w:t xml:space="preserve">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Понятие и хронологические рамки истории Древнего мира. Карта Древнего мира. </w:t>
      </w:r>
    </w:p>
    <w:p w:rsidR="0053063F" w:rsidRPr="005275E6"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 w:val="24"/>
          <w:szCs w:val="24"/>
        </w:rPr>
      </w:pPr>
    </w:p>
    <w:p w:rsidR="0075218D" w:rsidRPr="005275E6"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 w:val="24"/>
          <w:szCs w:val="24"/>
        </w:rPr>
      </w:pPr>
      <w:r w:rsidRPr="005275E6">
        <w:rPr>
          <w:rFonts w:cs="Times New Roman"/>
          <w:b/>
          <w:bCs/>
          <w:spacing w:val="22"/>
          <w:position w:val="6"/>
          <w:sz w:val="24"/>
          <w:szCs w:val="24"/>
        </w:rPr>
        <w:t xml:space="preserve">Древний Восток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Понятие «Древний Восток». Карта Древневосточного мира. </w:t>
      </w:r>
    </w:p>
    <w:p w:rsidR="0053063F" w:rsidRPr="005275E6"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Древний Египет</w:t>
      </w:r>
      <w:r w:rsidRPr="005275E6">
        <w:rPr>
          <w:rFonts w:cs="Times New Roman"/>
          <w:position w:val="6"/>
          <w:sz w:val="24"/>
          <w:szCs w:val="24"/>
        </w:rPr>
        <w:t xml:space="preserve">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i/>
          <w:sz w:val="24"/>
          <w:szCs w:val="24"/>
        </w:rPr>
        <w:t>Природа Египта</w:t>
      </w:r>
      <w:r w:rsidRPr="005275E6">
        <w:rPr>
          <w:rFonts w:cs="Times New Roman"/>
          <w:sz w:val="24"/>
          <w:szCs w:val="24"/>
        </w:rPr>
        <w:t>. Условия жизни и занятия древних египтян. Возникновение государственной власти. Объединение</w:t>
      </w:r>
      <w:r w:rsidRPr="005275E6">
        <w:rPr>
          <w:rFonts w:ascii="SchoolBookSanPin Cyr" w:hAnsi="SchoolBookSanPin Cyr" w:cs="SchoolBookSanPin Cyr"/>
          <w:sz w:val="24"/>
          <w:szCs w:val="24"/>
        </w:rPr>
        <w:t xml:space="preserve"> </w:t>
      </w:r>
      <w:r w:rsidRPr="005275E6">
        <w:rPr>
          <w:rFonts w:cs="Times New Roman"/>
          <w:sz w:val="24"/>
          <w:szCs w:val="24"/>
        </w:rPr>
        <w:t>Египта. Управление государством (фараон, вельможи, чиновники). Положение и повинности населения</w:t>
      </w:r>
      <w:r w:rsidRPr="005275E6">
        <w:rPr>
          <w:rFonts w:cs="Times New Roman"/>
          <w:i/>
          <w:sz w:val="24"/>
          <w:szCs w:val="24"/>
        </w:rPr>
        <w:t>.</w:t>
      </w:r>
      <w:r w:rsidRPr="005275E6">
        <w:rPr>
          <w:rFonts w:cs="Times New Roman"/>
          <w:sz w:val="24"/>
          <w:szCs w:val="24"/>
        </w:rPr>
        <w:t xml:space="preserve"> Развитие земледелия, скотоводства, ремесел. Рабы.</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i/>
          <w:sz w:val="24"/>
          <w:szCs w:val="24"/>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5275E6">
        <w:rPr>
          <w:rFonts w:cs="Times New Roman"/>
          <w:i/>
          <w:sz w:val="24"/>
          <w:szCs w:val="24"/>
        </w:rPr>
        <w:t>). Открытие Ж. Ф. Шампольона.</w:t>
      </w:r>
      <w:r w:rsidRPr="005275E6">
        <w:rPr>
          <w:rFonts w:cs="Times New Roman"/>
          <w:sz w:val="24"/>
          <w:szCs w:val="24"/>
        </w:rPr>
        <w:t xml:space="preserve"> Искусство Древнего Египта (архитектура, рельефы, фрески). </w:t>
      </w:r>
    </w:p>
    <w:p w:rsidR="0053063F" w:rsidRPr="005275E6"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Древние цивилизации Месопотамии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Природные условия Месопотамии (Междуречья). Занятия населения. Древнейшие города-государства. Создание единого государства</w:t>
      </w:r>
      <w:r w:rsidRPr="005275E6">
        <w:rPr>
          <w:rFonts w:cs="Times New Roman"/>
          <w:i/>
          <w:sz w:val="24"/>
          <w:szCs w:val="24"/>
        </w:rPr>
        <w:t xml:space="preserve">. Письменность. Мифы и сказания.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Древний Вавилон. Царь Хаммурапи и его законы.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Ассирия. Завоевания ассирийцев. Начало обработки железа. Создание сильной державы. Культурные сокровища Ниневии. Гибель империи.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i/>
          <w:sz w:val="24"/>
          <w:szCs w:val="24"/>
        </w:rPr>
        <w:t xml:space="preserve">Усиление Нововавилонского царства. Легендарные памятники города Вавилона. </w:t>
      </w:r>
    </w:p>
    <w:p w:rsidR="0053063F" w:rsidRPr="005275E6"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Восточное Средиземноморье в древности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pacing w:val="1"/>
          <w:sz w:val="24"/>
          <w:szCs w:val="24"/>
        </w:rPr>
      </w:pPr>
      <w:r w:rsidRPr="005275E6">
        <w:rPr>
          <w:rFonts w:cs="Times New Roman"/>
          <w:spacing w:val="1"/>
          <w:sz w:val="24"/>
          <w:szCs w:val="24"/>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5275E6">
        <w:rPr>
          <w:rFonts w:cs="Times New Roman"/>
          <w:i/>
          <w:spacing w:val="1"/>
          <w:sz w:val="24"/>
          <w:szCs w:val="24"/>
        </w:rPr>
        <w:t>Царь Соломон.</w:t>
      </w:r>
      <w:r w:rsidRPr="005275E6">
        <w:rPr>
          <w:rFonts w:cs="Times New Roman"/>
          <w:spacing w:val="1"/>
          <w:sz w:val="24"/>
          <w:szCs w:val="24"/>
        </w:rPr>
        <w:t xml:space="preserve"> Религиозные верования. Ветхозаветные предания. </w:t>
      </w:r>
    </w:p>
    <w:p w:rsidR="0053063F" w:rsidRPr="005275E6"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Персидская держава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4"/>
        </w:rPr>
      </w:pPr>
      <w:r w:rsidRPr="005275E6">
        <w:rPr>
          <w:rFonts w:cs="Times New Roman"/>
          <w:sz w:val="24"/>
          <w:szCs w:val="24"/>
        </w:rPr>
        <w:t xml:space="preserve">Завоевания персов. </w:t>
      </w:r>
      <w:r w:rsidRPr="005275E6">
        <w:rPr>
          <w:rFonts w:cs="Times New Roman"/>
          <w:i/>
          <w:sz w:val="24"/>
          <w:szCs w:val="24"/>
        </w:rPr>
        <w:t xml:space="preserve">Государство Ахеменидов. Великие цари: Кир II Великий, Дарий I. </w:t>
      </w:r>
      <w:r w:rsidRPr="005275E6">
        <w:rPr>
          <w:rFonts w:cs="Times New Roman"/>
          <w:sz w:val="24"/>
          <w:szCs w:val="24"/>
        </w:rPr>
        <w:t xml:space="preserve">Расширение территории державы. Государственное устройство. Центр и сатрапии, управление </w:t>
      </w:r>
      <w:r w:rsidRPr="005275E6">
        <w:rPr>
          <w:rFonts w:cs="Times New Roman"/>
          <w:sz w:val="24"/>
          <w:szCs w:val="24"/>
        </w:rPr>
        <w:lastRenderedPageBreak/>
        <w:t>империей. Религия персов.</w:t>
      </w:r>
    </w:p>
    <w:p w:rsidR="0053063F" w:rsidRPr="005275E6"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Древняя Индия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Природные условия Древней Индии. Занятия населения. Древнейшие города-государства. </w:t>
      </w:r>
      <w:r w:rsidRPr="005275E6">
        <w:rPr>
          <w:rFonts w:cs="Times New Roman"/>
          <w:i/>
          <w:sz w:val="24"/>
          <w:szCs w:val="24"/>
        </w:rPr>
        <w:t>Приход ариев в Северную Индию. Держава Маурьев. Государство Гуптов</w:t>
      </w:r>
      <w:r w:rsidRPr="005275E6">
        <w:rPr>
          <w:rFonts w:cs="Times New Roman"/>
          <w:sz w:val="24"/>
          <w:szCs w:val="24"/>
        </w:rPr>
        <w:t xml:space="preserve">. Общественное устройство, варны. Религиозные верования древних индийцев. </w:t>
      </w:r>
      <w:r w:rsidRPr="005275E6">
        <w:rPr>
          <w:rFonts w:cs="Times New Roman"/>
          <w:i/>
          <w:sz w:val="24"/>
          <w:szCs w:val="24"/>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5275E6">
        <w:rPr>
          <w:rFonts w:cs="Times New Roman"/>
          <w:sz w:val="24"/>
          <w:szCs w:val="24"/>
        </w:rPr>
        <w:t>Объединение Индии царем Ашокой.</w:t>
      </w:r>
    </w:p>
    <w:p w:rsidR="0053063F" w:rsidRPr="005275E6"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Древний Китай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5275E6">
        <w:rPr>
          <w:rFonts w:cs="Times New Roman"/>
          <w:i/>
          <w:sz w:val="24"/>
          <w:szCs w:val="24"/>
        </w:rPr>
        <w:t xml:space="preserve">. </w:t>
      </w:r>
      <w:r w:rsidRPr="005275E6">
        <w:rPr>
          <w:rFonts w:cs="Times New Roman"/>
          <w:sz w:val="24"/>
          <w:szCs w:val="24"/>
        </w:rPr>
        <w:t>Возведение Великой Китайской стены</w:t>
      </w:r>
      <w:r w:rsidRPr="005275E6">
        <w:rPr>
          <w:rFonts w:cs="Times New Roman"/>
          <w:i/>
          <w:sz w:val="24"/>
          <w:szCs w:val="24"/>
        </w:rPr>
        <w:t>.</w:t>
      </w:r>
      <w:r w:rsidRPr="005275E6">
        <w:rPr>
          <w:rFonts w:cs="Times New Roman"/>
          <w:sz w:val="24"/>
          <w:szCs w:val="24"/>
        </w:rPr>
        <w:t xml:space="preserve"> Правление династии Хань</w:t>
      </w:r>
      <w:r w:rsidRPr="005275E6">
        <w:rPr>
          <w:rFonts w:cs="Times New Roman"/>
          <w:i/>
          <w:sz w:val="24"/>
          <w:szCs w:val="24"/>
        </w:rPr>
        <w:t>. Жизнь в империи: правители и подданные, положение различных групп населения</w:t>
      </w:r>
      <w:r w:rsidRPr="005275E6">
        <w:rPr>
          <w:rFonts w:cs="Times New Roman"/>
          <w:sz w:val="24"/>
          <w:szCs w:val="24"/>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53063F" w:rsidRPr="005275E6"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5275E6">
        <w:rPr>
          <w:rFonts w:cs="Times New Roman"/>
          <w:b/>
          <w:bCs/>
          <w:spacing w:val="22"/>
          <w:position w:val="6"/>
          <w:sz w:val="24"/>
          <w:szCs w:val="24"/>
        </w:rPr>
        <w:t>Древняя Греция. Эллиниз</w:t>
      </w:r>
      <w:r w:rsidRPr="005275E6">
        <w:rPr>
          <w:rFonts w:cs="Times New Roman"/>
          <w:b/>
          <w:bCs/>
          <w:position w:val="6"/>
          <w:sz w:val="24"/>
          <w:szCs w:val="24"/>
        </w:rPr>
        <w:t xml:space="preserve">м </w:t>
      </w: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Древнейшая Греция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Греческие полисы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Афины: утверждение демократии. </w:t>
      </w:r>
      <w:r w:rsidRPr="005275E6">
        <w:rPr>
          <w:rFonts w:cs="Times New Roman"/>
          <w:i/>
          <w:sz w:val="24"/>
          <w:szCs w:val="24"/>
        </w:rPr>
        <w:t>Законы Солона. Реформы Клисфена, их значение.</w:t>
      </w:r>
      <w:r w:rsidRPr="005275E6">
        <w:rPr>
          <w:rFonts w:cs="Times New Roman"/>
          <w:sz w:val="24"/>
          <w:szCs w:val="24"/>
        </w:rPr>
        <w:t xml:space="preserve"> Спарта: основные группы населения, политическое устройство. Организация военного дела. Спартанское воспитание.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5275E6">
        <w:rPr>
          <w:rFonts w:cs="Times New Roman"/>
          <w:i/>
          <w:sz w:val="24"/>
          <w:szCs w:val="24"/>
        </w:rPr>
        <w:t>Битва при Фермопилах. Захват персами Аттики. Победы греков в Саламинском сражении, при Платеях и Микале.</w:t>
      </w:r>
      <w:r w:rsidRPr="005275E6">
        <w:rPr>
          <w:rFonts w:cs="Times New Roman"/>
          <w:sz w:val="24"/>
          <w:szCs w:val="24"/>
        </w:rPr>
        <w:t xml:space="preserve"> Итоги греко-персидских войн.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05161C" w:rsidRPr="005275E6"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Культура Древней Греции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Религия древних греков; пантеон богов. Храмы и жрецы.</w:t>
      </w:r>
      <w:r w:rsidRPr="005275E6">
        <w:rPr>
          <w:rFonts w:cs="Times New Roman"/>
          <w:i/>
          <w:iCs/>
          <w:sz w:val="24"/>
          <w:szCs w:val="24"/>
        </w:rPr>
        <w:t xml:space="preserve"> </w:t>
      </w:r>
      <w:r w:rsidRPr="005275E6">
        <w:rPr>
          <w:rFonts w:cs="Times New Roman"/>
          <w:sz w:val="24"/>
          <w:szCs w:val="24"/>
        </w:rPr>
        <w:t xml:space="preserve">Развитие наук. Греческая философия. Школа и образование. Литература. Греческое искусство: архитектура, скульптура. </w:t>
      </w:r>
      <w:r w:rsidRPr="005275E6">
        <w:rPr>
          <w:rFonts w:cs="Times New Roman"/>
          <w:i/>
          <w:sz w:val="24"/>
          <w:szCs w:val="24"/>
        </w:rPr>
        <w:t>Повседневная жизнь и быт древних греков. Досуг (театр, спортивные состязания).</w:t>
      </w:r>
      <w:r w:rsidRPr="005275E6">
        <w:rPr>
          <w:rFonts w:cs="Times New Roman"/>
          <w:sz w:val="24"/>
          <w:szCs w:val="24"/>
        </w:rPr>
        <w:t xml:space="preserve"> Общегреческие игры в Олимпии.</w:t>
      </w:r>
    </w:p>
    <w:p w:rsidR="0005161C" w:rsidRPr="005275E6"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Македонские завоевания. Эллинизм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Возвышение Македонии. </w:t>
      </w:r>
      <w:r w:rsidRPr="005275E6">
        <w:rPr>
          <w:rFonts w:cs="Times New Roman"/>
          <w:i/>
          <w:sz w:val="24"/>
          <w:szCs w:val="24"/>
        </w:rPr>
        <w:t xml:space="preserve">Политика Филиппа II. Главенство Македонии над греческими полисами. </w:t>
      </w:r>
      <w:r w:rsidRPr="005275E6">
        <w:rPr>
          <w:rFonts w:cs="Times New Roman"/>
          <w:sz w:val="24"/>
          <w:szCs w:val="24"/>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05161C" w:rsidRPr="005275E6"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spacing w:val="22"/>
          <w:position w:val="6"/>
          <w:sz w:val="24"/>
          <w:szCs w:val="24"/>
        </w:rPr>
        <w:t>Древний Ри</w:t>
      </w:r>
      <w:r w:rsidRPr="005275E6">
        <w:rPr>
          <w:rFonts w:cs="Times New Roman"/>
          <w:b/>
          <w:bCs/>
          <w:position w:val="6"/>
          <w:sz w:val="24"/>
          <w:szCs w:val="24"/>
        </w:rPr>
        <w:t xml:space="preserve">м </w:t>
      </w: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Возникновение Римского государства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05161C" w:rsidRPr="005275E6"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Римские завоевания в Средиземноморье</w:t>
      </w:r>
      <w:r w:rsidRPr="005275E6">
        <w:rPr>
          <w:rFonts w:cs="Times New Roman"/>
          <w:position w:val="6"/>
          <w:sz w:val="24"/>
          <w:szCs w:val="24"/>
        </w:rPr>
        <w:t xml:space="preserve">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Войны Рима с Карфагеном. Ганнибал; битва при Каннах. Поражение Карфагена. Установление </w:t>
      </w:r>
      <w:r w:rsidRPr="005275E6">
        <w:rPr>
          <w:rFonts w:cs="Times New Roman"/>
          <w:sz w:val="24"/>
          <w:szCs w:val="24"/>
        </w:rPr>
        <w:lastRenderedPageBreak/>
        <w:t xml:space="preserve">господства Рима в Средиземноморье. Римские провинции. </w:t>
      </w:r>
    </w:p>
    <w:p w:rsidR="0005161C" w:rsidRPr="005275E6"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Поздняя Римская республика. Гражданские войны</w:t>
      </w:r>
      <w:r w:rsidRPr="005275E6">
        <w:rPr>
          <w:rFonts w:cs="Times New Roman"/>
          <w:position w:val="6"/>
          <w:sz w:val="24"/>
          <w:szCs w:val="24"/>
        </w:rPr>
        <w:t xml:space="preserve">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Подъем сельского хозяйства. </w:t>
      </w:r>
      <w:r w:rsidRPr="005275E6">
        <w:rPr>
          <w:rFonts w:cs="Times New Roman"/>
          <w:i/>
          <w:sz w:val="24"/>
          <w:szCs w:val="24"/>
        </w:rPr>
        <w:t>Латифундии</w:t>
      </w:r>
      <w:r w:rsidRPr="005275E6">
        <w:rPr>
          <w:rFonts w:cs="Times New Roman"/>
          <w:sz w:val="24"/>
          <w:szCs w:val="24"/>
        </w:rPr>
        <w:t>. Рабство.</w:t>
      </w:r>
      <w:r w:rsidRPr="005275E6">
        <w:rPr>
          <w:rFonts w:cs="Times New Roman"/>
          <w:i/>
          <w:sz w:val="24"/>
          <w:szCs w:val="24"/>
        </w:rPr>
        <w:t xml:space="preserve"> Борьба за аграрную реформу</w:t>
      </w:r>
      <w:r w:rsidRPr="005275E6">
        <w:rPr>
          <w:rFonts w:cs="Times New Roman"/>
          <w:sz w:val="24"/>
          <w:szCs w:val="24"/>
        </w:rPr>
        <w:t>. Деятельность братьев Гракхов: проекты реформ, мероприятия, итоги.</w:t>
      </w:r>
      <w:r w:rsidRPr="005275E6">
        <w:rPr>
          <w:rFonts w:cs="Times New Roman"/>
          <w:i/>
          <w:sz w:val="24"/>
          <w:szCs w:val="24"/>
        </w:rPr>
        <w:t xml:space="preserve"> </w:t>
      </w:r>
      <w:r w:rsidRPr="005275E6">
        <w:rPr>
          <w:rFonts w:cs="Times New Roman"/>
          <w:sz w:val="24"/>
          <w:szCs w:val="24"/>
        </w:rPr>
        <w:t xml:space="preserve">Гражданская война и установление диктатуры Суллы. Восстание Спартака. Участие армии в гражданских войнах. </w:t>
      </w:r>
      <w:r w:rsidRPr="005275E6">
        <w:rPr>
          <w:rFonts w:cs="Times New Roman"/>
          <w:i/>
          <w:sz w:val="24"/>
          <w:szCs w:val="24"/>
        </w:rPr>
        <w:t>Первый триумвират.</w:t>
      </w:r>
      <w:r w:rsidRPr="005275E6">
        <w:rPr>
          <w:rFonts w:cs="Times New Roman"/>
          <w:sz w:val="24"/>
          <w:szCs w:val="24"/>
        </w:rPr>
        <w:t xml:space="preserve"> Гай Юлий Цезарь: путь к власти, диктатура. </w:t>
      </w:r>
      <w:r w:rsidRPr="005275E6">
        <w:rPr>
          <w:rFonts w:cs="Times New Roman"/>
          <w:i/>
          <w:sz w:val="24"/>
          <w:szCs w:val="24"/>
        </w:rPr>
        <w:t>Борьба между наследниками Цезаря</w:t>
      </w:r>
      <w:r w:rsidRPr="005275E6">
        <w:rPr>
          <w:rFonts w:cs="Times New Roman"/>
          <w:sz w:val="24"/>
          <w:szCs w:val="24"/>
        </w:rPr>
        <w:t>. Победа Октавиана.</w:t>
      </w:r>
    </w:p>
    <w:p w:rsidR="0005161C" w:rsidRPr="005275E6"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Расцвет и падение Римской империи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5275E6">
        <w:rPr>
          <w:rFonts w:cs="Times New Roman"/>
          <w:i/>
          <w:sz w:val="24"/>
          <w:szCs w:val="24"/>
        </w:rPr>
        <w:t xml:space="preserve">. Повседневная жизнь в столице и провинциях. </w:t>
      </w:r>
      <w:r w:rsidRPr="005275E6">
        <w:rPr>
          <w:rFonts w:cs="Times New Roman"/>
          <w:sz w:val="24"/>
          <w:szCs w:val="24"/>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Начало Великого переселения народов. Рим и варвары. Падение Западной Римской империи. </w:t>
      </w:r>
    </w:p>
    <w:p w:rsidR="0005161C" w:rsidRPr="005275E6"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Культура Древнего Рима</w:t>
      </w:r>
      <w:r w:rsidRPr="005275E6">
        <w:rPr>
          <w:rFonts w:cs="Times New Roman"/>
          <w:position w:val="6"/>
          <w:sz w:val="24"/>
          <w:szCs w:val="24"/>
        </w:rPr>
        <w:t xml:space="preserve">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sz w:val="24"/>
          <w:szCs w:val="24"/>
        </w:rPr>
        <w:t>Обобщение</w:t>
      </w:r>
      <w:r w:rsidRPr="005275E6">
        <w:rPr>
          <w:rFonts w:cs="Times New Roman"/>
          <w:sz w:val="24"/>
          <w:szCs w:val="24"/>
        </w:rPr>
        <w:t xml:space="preserve">. Историческое и культурное наследие цивилизаций Древнего мира.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p>
    <w:p w:rsidR="0075218D" w:rsidRPr="005275E6"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45" w:name="_Toc96177168"/>
      <w:r w:rsidRPr="005275E6">
        <w:rPr>
          <w:rFonts w:eastAsiaTheme="majorEastAsia" w:cs="Times New Roman"/>
          <w:b/>
          <w:bCs/>
          <w:sz w:val="24"/>
          <w:szCs w:val="24"/>
          <w:lang w:eastAsia="en-US"/>
        </w:rPr>
        <w:t>6 КЛАСС</w:t>
      </w:r>
      <w:bookmarkEnd w:id="45"/>
    </w:p>
    <w:p w:rsidR="0005161C" w:rsidRPr="005275E6" w:rsidRDefault="0005161C" w:rsidP="0075218D">
      <w:pPr>
        <w:spacing w:after="0" w:line="240" w:lineRule="auto"/>
        <w:ind w:firstLine="567"/>
        <w:jc w:val="both"/>
        <w:rPr>
          <w:rFonts w:eastAsia="Times New Roman" w:cs="Times New Roman"/>
          <w:b/>
          <w:bCs/>
          <w:sz w:val="24"/>
          <w:szCs w:val="24"/>
        </w:rPr>
      </w:pPr>
    </w:p>
    <w:p w:rsidR="0075218D" w:rsidRPr="005275E6" w:rsidRDefault="0075218D" w:rsidP="0075218D">
      <w:pPr>
        <w:spacing w:after="0" w:line="240" w:lineRule="auto"/>
        <w:ind w:firstLine="567"/>
        <w:jc w:val="both"/>
        <w:rPr>
          <w:rFonts w:cs="Times New Roman"/>
          <w:caps/>
          <w:sz w:val="24"/>
          <w:szCs w:val="24"/>
        </w:rPr>
      </w:pPr>
      <w:r w:rsidRPr="005275E6">
        <w:rPr>
          <w:rFonts w:eastAsia="Times New Roman" w:cs="Times New Roman"/>
          <w:b/>
          <w:bCs/>
          <w:caps/>
          <w:sz w:val="24"/>
          <w:szCs w:val="24"/>
        </w:rPr>
        <w:t>Всеобщая история. История средних веков</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sz w:val="24"/>
          <w:szCs w:val="24"/>
        </w:rPr>
        <w:t>Введение</w:t>
      </w:r>
      <w:r w:rsidRPr="005275E6">
        <w:rPr>
          <w:rFonts w:cs="Times New Roman"/>
          <w:sz w:val="24"/>
          <w:szCs w:val="24"/>
        </w:rPr>
        <w:t xml:space="preserve">. Средние века: понятие, хронологические рамки и периодизация Средневековья. </w:t>
      </w:r>
    </w:p>
    <w:p w:rsidR="0005161C" w:rsidRPr="005275E6"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Народы Европы в раннее Средневековье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proofErr w:type="gramStart"/>
      <w:r w:rsidRPr="005275E6">
        <w:rPr>
          <w:rFonts w:cs="Times New Roman"/>
          <w:i/>
          <w:sz w:val="24"/>
          <w:szCs w:val="24"/>
        </w:rPr>
        <w:t>Салическая</w:t>
      </w:r>
      <w:proofErr w:type="gramEnd"/>
      <w:r w:rsidRPr="005275E6">
        <w:rPr>
          <w:rFonts w:cs="Times New Roman"/>
          <w:i/>
          <w:sz w:val="24"/>
          <w:szCs w:val="24"/>
        </w:rPr>
        <w:t xml:space="preserve"> правда</w:t>
      </w:r>
      <w:r w:rsidRPr="005275E6">
        <w:rPr>
          <w:rFonts w:cs="Times New Roman"/>
          <w:sz w:val="24"/>
          <w:szCs w:val="24"/>
        </w:rPr>
        <w:t xml:space="preserve">. Принятие франками христианства.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Франкское государство в VIII</w:t>
      </w:r>
      <w:r w:rsidR="0005161C" w:rsidRPr="005275E6">
        <w:rPr>
          <w:rFonts w:cs="Times New Roman"/>
          <w:sz w:val="24"/>
          <w:szCs w:val="24"/>
        </w:rPr>
        <w:t>–</w:t>
      </w:r>
      <w:r w:rsidRPr="005275E6">
        <w:rPr>
          <w:rFonts w:cs="Times New Roman"/>
          <w:sz w:val="24"/>
          <w:szCs w:val="24"/>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5275E6">
        <w:rPr>
          <w:rFonts w:cs="Times New Roman"/>
          <w:i/>
          <w:sz w:val="24"/>
          <w:szCs w:val="24"/>
        </w:rPr>
        <w:t xml:space="preserve">Верденский раздел, его причины и значение.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Образование государств</w:t>
      </w:r>
      <w:r w:rsidRPr="005275E6">
        <w:rPr>
          <w:rFonts w:cs="Times New Roman"/>
          <w:i/>
          <w:iCs/>
          <w:sz w:val="24"/>
          <w:szCs w:val="24"/>
        </w:rPr>
        <w:t xml:space="preserve"> </w:t>
      </w:r>
      <w:r w:rsidRPr="005275E6">
        <w:rPr>
          <w:rFonts w:cs="Times New Roman"/>
          <w:sz w:val="24"/>
          <w:szCs w:val="24"/>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05161C" w:rsidRPr="005275E6"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5275E6">
        <w:rPr>
          <w:rFonts w:cs="Times New Roman"/>
          <w:b/>
          <w:bCs/>
          <w:position w:val="6"/>
          <w:sz w:val="24"/>
          <w:szCs w:val="24"/>
        </w:rPr>
        <w:t>Византийская империя в VI</w:t>
      </w:r>
      <w:r w:rsidR="0005161C" w:rsidRPr="005275E6">
        <w:rPr>
          <w:rFonts w:cs="Times New Roman"/>
          <w:b/>
          <w:bCs/>
          <w:position w:val="6"/>
          <w:sz w:val="24"/>
          <w:szCs w:val="24"/>
        </w:rPr>
        <w:t>–</w:t>
      </w:r>
      <w:r w:rsidRPr="005275E6">
        <w:rPr>
          <w:rFonts w:cs="Times New Roman"/>
          <w:b/>
          <w:bCs/>
          <w:position w:val="6"/>
          <w:sz w:val="24"/>
          <w:szCs w:val="24"/>
        </w:rPr>
        <w:t xml:space="preserve">ХI вв.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Территория, население империи ромеев. Византийские императоры; Юстиниан. </w:t>
      </w:r>
      <w:r w:rsidRPr="005275E6">
        <w:rPr>
          <w:rFonts w:cs="Times New Roman"/>
          <w:i/>
          <w:sz w:val="24"/>
          <w:szCs w:val="24"/>
        </w:rPr>
        <w:t>Кодификация законов.</w:t>
      </w:r>
      <w:r w:rsidRPr="005275E6">
        <w:rPr>
          <w:rFonts w:cs="Times New Roman"/>
          <w:sz w:val="24"/>
          <w:szCs w:val="24"/>
        </w:rPr>
        <w:t xml:space="preserve"> Внешняя политика Византии. Византия и славяне. </w:t>
      </w:r>
      <w:r w:rsidRPr="005275E6">
        <w:rPr>
          <w:rFonts w:cs="Times New Roman"/>
          <w:i/>
          <w:sz w:val="24"/>
          <w:szCs w:val="24"/>
        </w:rPr>
        <w:t>Власть императора и церковь. Культура Византии.</w:t>
      </w:r>
      <w:r w:rsidRPr="005275E6">
        <w:rPr>
          <w:rFonts w:cs="Times New Roman"/>
          <w:sz w:val="24"/>
          <w:szCs w:val="24"/>
        </w:rPr>
        <w:t xml:space="preserve"> Образование и книжное дело. Славянские просветители Кирилл и Мефодий. </w:t>
      </w:r>
      <w:r w:rsidRPr="005275E6">
        <w:rPr>
          <w:rFonts w:cs="Times New Roman"/>
          <w:i/>
          <w:sz w:val="24"/>
          <w:szCs w:val="24"/>
        </w:rPr>
        <w:t xml:space="preserve">Художественная культура (архитектура, мозаика, фреска, иконопись). </w:t>
      </w:r>
    </w:p>
    <w:p w:rsidR="0005161C" w:rsidRPr="005275E6"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5275E6">
        <w:rPr>
          <w:rFonts w:cs="Times New Roman"/>
          <w:b/>
          <w:bCs/>
          <w:position w:val="6"/>
          <w:sz w:val="24"/>
          <w:szCs w:val="24"/>
        </w:rPr>
        <w:t>Арабы в VI</w:t>
      </w:r>
      <w:r w:rsidR="0005161C" w:rsidRPr="005275E6">
        <w:rPr>
          <w:rFonts w:cs="Times New Roman"/>
          <w:b/>
          <w:bCs/>
          <w:position w:val="6"/>
          <w:sz w:val="24"/>
          <w:szCs w:val="24"/>
        </w:rPr>
        <w:t>–</w:t>
      </w:r>
      <w:r w:rsidRPr="005275E6">
        <w:rPr>
          <w:rFonts w:cs="Times New Roman"/>
          <w:b/>
          <w:bCs/>
          <w:position w:val="6"/>
          <w:sz w:val="24"/>
          <w:szCs w:val="24"/>
        </w:rPr>
        <w:t>ХI вв.</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5275E6">
        <w:rPr>
          <w:rFonts w:cs="Times New Roman"/>
          <w:i/>
          <w:sz w:val="24"/>
          <w:szCs w:val="24"/>
        </w:rPr>
        <w:t>Хиджра. Победа новой веры. Коран</w:t>
      </w:r>
      <w:r w:rsidRPr="005275E6">
        <w:rPr>
          <w:rFonts w:cs="Times New Roman"/>
          <w:sz w:val="24"/>
          <w:szCs w:val="24"/>
        </w:rPr>
        <w:t xml:space="preserve">. Завоевания арабов. Арабский халифат, его расцвет и распад. Культура исламского мира. </w:t>
      </w:r>
      <w:r w:rsidRPr="005275E6">
        <w:rPr>
          <w:rFonts w:cs="Times New Roman"/>
          <w:i/>
          <w:sz w:val="24"/>
          <w:szCs w:val="24"/>
        </w:rPr>
        <w:t>Образование и наука. Роль арабского языка. Расцвет литературы и искусства. Архитектура.</w:t>
      </w:r>
    </w:p>
    <w:p w:rsidR="00A34B26" w:rsidRPr="005275E6"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5275E6">
        <w:rPr>
          <w:rFonts w:cs="Times New Roman"/>
          <w:b/>
          <w:bCs/>
          <w:position w:val="6"/>
          <w:sz w:val="24"/>
          <w:szCs w:val="24"/>
        </w:rPr>
        <w:t xml:space="preserve">Средневековое европейское общество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w:t>
      </w:r>
      <w:r w:rsidRPr="005275E6">
        <w:rPr>
          <w:rFonts w:cs="Times New Roman"/>
          <w:i/>
          <w:sz w:val="24"/>
          <w:szCs w:val="24"/>
        </w:rPr>
        <w:t>. Куртуазная культура.</w:t>
      </w:r>
      <w:r w:rsidRPr="005275E6">
        <w:rPr>
          <w:rFonts w:cs="Times New Roman"/>
          <w:sz w:val="24"/>
          <w:szCs w:val="24"/>
        </w:rPr>
        <w:t xml:space="preserve"> Крестьянство: зависимость от сеньора, повинности, условия жизни. Крестьянская община.</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Города </w:t>
      </w:r>
      <w:r w:rsidR="00A34B26" w:rsidRPr="005275E6">
        <w:rPr>
          <w:rFonts w:cs="Times New Roman"/>
          <w:sz w:val="24"/>
          <w:szCs w:val="24"/>
        </w:rPr>
        <w:t>–</w:t>
      </w:r>
      <w:r w:rsidRPr="005275E6">
        <w:rPr>
          <w:rFonts w:cs="Times New Roman"/>
          <w:sz w:val="24"/>
          <w:szCs w:val="24"/>
        </w:rPr>
        <w:t xml:space="preserve"> центры ремесла, торговли, культуры. Население городов. </w:t>
      </w:r>
      <w:r w:rsidRPr="005275E6">
        <w:rPr>
          <w:rFonts w:cs="Times New Roman"/>
          <w:i/>
          <w:sz w:val="24"/>
          <w:szCs w:val="24"/>
        </w:rPr>
        <w:t>Цехи и гильдии. Городское управление. Борьба городов за самоуправление.</w:t>
      </w:r>
      <w:r w:rsidRPr="005275E6">
        <w:rPr>
          <w:rFonts w:cs="Times New Roman"/>
          <w:sz w:val="24"/>
          <w:szCs w:val="24"/>
        </w:rPr>
        <w:t xml:space="preserve"> Средневековые города-республики. Развитие </w:t>
      </w:r>
      <w:r w:rsidRPr="005275E6">
        <w:rPr>
          <w:rFonts w:cs="Times New Roman"/>
          <w:sz w:val="24"/>
          <w:szCs w:val="24"/>
        </w:rPr>
        <w:lastRenderedPageBreak/>
        <w:t xml:space="preserve">торговли. Ярмарки. </w:t>
      </w:r>
      <w:r w:rsidRPr="005275E6">
        <w:rPr>
          <w:rFonts w:cs="Times New Roman"/>
          <w:i/>
          <w:sz w:val="24"/>
          <w:szCs w:val="24"/>
        </w:rPr>
        <w:t xml:space="preserve">Торговые пути в Средиземноморье и на Балтике. Ганза. </w:t>
      </w:r>
      <w:r w:rsidRPr="005275E6">
        <w:rPr>
          <w:rFonts w:cs="Times New Roman"/>
          <w:sz w:val="24"/>
          <w:szCs w:val="24"/>
        </w:rPr>
        <w:t xml:space="preserve">Облик средневековых городов. Образ жизни и быт горожан.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Церковь и духовенство. Разделение христианства на католицизм и православие. </w:t>
      </w:r>
      <w:r w:rsidRPr="005275E6">
        <w:rPr>
          <w:rFonts w:cs="Times New Roman"/>
          <w:i/>
          <w:sz w:val="24"/>
          <w:szCs w:val="24"/>
        </w:rPr>
        <w:t>Борьба пап за независимость церкви от светской власти.</w:t>
      </w:r>
      <w:r w:rsidRPr="005275E6">
        <w:rPr>
          <w:rFonts w:cs="Times New Roman"/>
          <w:sz w:val="24"/>
          <w:szCs w:val="24"/>
        </w:rPr>
        <w:t xml:space="preserve"> Крестовые походы: цели, участники, итоги. Духовно-рыцарские ордены. </w:t>
      </w:r>
      <w:r w:rsidRPr="005275E6">
        <w:rPr>
          <w:rFonts w:cs="Times New Roman"/>
          <w:i/>
          <w:sz w:val="24"/>
          <w:szCs w:val="24"/>
        </w:rPr>
        <w:t>Ереси: причины возникновения и</w:t>
      </w:r>
      <w:r w:rsidR="00400335" w:rsidRPr="005275E6">
        <w:rPr>
          <w:rFonts w:cs="Times New Roman"/>
          <w:i/>
          <w:sz w:val="24"/>
          <w:szCs w:val="24"/>
        </w:rPr>
        <w:t xml:space="preserve"> </w:t>
      </w:r>
      <w:r w:rsidRPr="005275E6">
        <w:rPr>
          <w:rFonts w:cs="Times New Roman"/>
          <w:i/>
          <w:sz w:val="24"/>
          <w:szCs w:val="24"/>
        </w:rPr>
        <w:t>распространения. Преследование еретиков.</w:t>
      </w:r>
    </w:p>
    <w:p w:rsidR="00A34B26" w:rsidRPr="005275E6"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5275E6">
        <w:rPr>
          <w:rFonts w:cs="Times New Roman"/>
          <w:b/>
          <w:bCs/>
          <w:position w:val="6"/>
          <w:sz w:val="24"/>
          <w:szCs w:val="24"/>
        </w:rPr>
        <w:t xml:space="preserve">Государства Европы в </w:t>
      </w:r>
      <w:proofErr w:type="gramStart"/>
      <w:r w:rsidRPr="005275E6">
        <w:rPr>
          <w:rFonts w:cs="Times New Roman"/>
          <w:b/>
          <w:bCs/>
          <w:position w:val="6"/>
          <w:sz w:val="24"/>
          <w:szCs w:val="24"/>
        </w:rPr>
        <w:t>Х</w:t>
      </w:r>
      <w:proofErr w:type="gramEnd"/>
      <w:r w:rsidRPr="005275E6">
        <w:rPr>
          <w:rFonts w:cs="Times New Roman"/>
          <w:b/>
          <w:bCs/>
          <w:position w:val="6"/>
          <w:sz w:val="24"/>
          <w:szCs w:val="24"/>
        </w:rPr>
        <w:t>II</w:t>
      </w:r>
      <w:r w:rsidR="00A34B26" w:rsidRPr="005275E6">
        <w:rPr>
          <w:rFonts w:cs="Times New Roman"/>
          <w:b/>
          <w:bCs/>
          <w:position w:val="6"/>
          <w:sz w:val="24"/>
          <w:szCs w:val="24"/>
        </w:rPr>
        <w:t>–</w:t>
      </w:r>
      <w:r w:rsidRPr="005275E6">
        <w:rPr>
          <w:rFonts w:cs="Times New Roman"/>
          <w:b/>
          <w:bCs/>
          <w:position w:val="6"/>
          <w:sz w:val="24"/>
          <w:szCs w:val="24"/>
        </w:rPr>
        <w:t xml:space="preserve">ХV вв.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w:t>
      </w:r>
      <w:proofErr w:type="gramStart"/>
      <w:r w:rsidRPr="005275E6">
        <w:rPr>
          <w:rFonts w:cs="Times New Roman"/>
          <w:sz w:val="24"/>
          <w:szCs w:val="24"/>
        </w:rPr>
        <w:t>Х</w:t>
      </w:r>
      <w:proofErr w:type="gramEnd"/>
      <w:r w:rsidRPr="005275E6">
        <w:rPr>
          <w:rFonts w:cs="Times New Roman"/>
          <w:sz w:val="24"/>
          <w:szCs w:val="24"/>
        </w:rPr>
        <w:t>II</w:t>
      </w:r>
      <w:r w:rsidR="00A34B26" w:rsidRPr="005275E6">
        <w:rPr>
          <w:rFonts w:cs="Times New Roman"/>
          <w:sz w:val="24"/>
          <w:szCs w:val="24"/>
        </w:rPr>
        <w:t>–</w:t>
      </w:r>
      <w:r w:rsidRPr="005275E6">
        <w:rPr>
          <w:rFonts w:cs="Times New Roman"/>
          <w:sz w:val="24"/>
          <w:szCs w:val="24"/>
        </w:rPr>
        <w:t>ХV вв. Польско-литовское государство в XIV</w:t>
      </w:r>
      <w:r w:rsidR="00A34B26" w:rsidRPr="005275E6">
        <w:rPr>
          <w:rFonts w:cs="Times New Roman"/>
          <w:sz w:val="24"/>
          <w:szCs w:val="24"/>
        </w:rPr>
        <w:t>–</w:t>
      </w:r>
      <w:r w:rsidRPr="005275E6">
        <w:rPr>
          <w:rFonts w:cs="Times New Roman"/>
          <w:sz w:val="24"/>
          <w:szCs w:val="24"/>
        </w:rPr>
        <w:t>XV вв. Реконкиста и образование централизованных государств на Пиренейском полуострове. Итальянские государства в XII</w:t>
      </w:r>
      <w:r w:rsidR="00A34B26" w:rsidRPr="005275E6">
        <w:rPr>
          <w:rFonts w:cs="Times New Roman"/>
          <w:sz w:val="24"/>
          <w:szCs w:val="24"/>
        </w:rPr>
        <w:t>–</w:t>
      </w:r>
      <w:r w:rsidRPr="005275E6">
        <w:rPr>
          <w:rFonts w:cs="Times New Roman"/>
          <w:sz w:val="24"/>
          <w:szCs w:val="24"/>
        </w:rPr>
        <w:t>XV вв</w:t>
      </w:r>
      <w:r w:rsidRPr="005275E6">
        <w:rPr>
          <w:rFonts w:cs="Times New Roman"/>
          <w:i/>
          <w:sz w:val="24"/>
          <w:szCs w:val="24"/>
        </w:rPr>
        <w:t xml:space="preserve">. Развитие экономики в европейских странах в период зрелого Средневековья. </w:t>
      </w:r>
      <w:r w:rsidRPr="005275E6">
        <w:rPr>
          <w:rFonts w:cs="Times New Roman"/>
          <w:sz w:val="24"/>
          <w:szCs w:val="24"/>
        </w:rPr>
        <w:t xml:space="preserve">Обострение социальных противоречий в </w:t>
      </w:r>
      <w:proofErr w:type="gramStart"/>
      <w:r w:rsidRPr="005275E6">
        <w:rPr>
          <w:rFonts w:cs="Times New Roman"/>
          <w:sz w:val="24"/>
          <w:szCs w:val="24"/>
        </w:rPr>
        <w:t>Х</w:t>
      </w:r>
      <w:proofErr w:type="gramEnd"/>
      <w:r w:rsidRPr="005275E6">
        <w:rPr>
          <w:rFonts w:cs="Times New Roman"/>
          <w:sz w:val="24"/>
          <w:szCs w:val="24"/>
        </w:rPr>
        <w:t>IV в. (</w:t>
      </w:r>
      <w:r w:rsidRPr="005275E6">
        <w:rPr>
          <w:rFonts w:cs="Times New Roman"/>
          <w:i/>
          <w:sz w:val="24"/>
          <w:szCs w:val="24"/>
        </w:rPr>
        <w:t>Жакерия, восстание Уота Тайлера</w:t>
      </w:r>
      <w:r w:rsidRPr="005275E6">
        <w:rPr>
          <w:rFonts w:cs="Times New Roman"/>
          <w:sz w:val="24"/>
          <w:szCs w:val="24"/>
        </w:rPr>
        <w:t xml:space="preserve">). Гуситское движение в Чехии.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4"/>
        </w:rPr>
      </w:pPr>
      <w:r w:rsidRPr="005275E6">
        <w:rPr>
          <w:rFonts w:cs="Times New Roman"/>
          <w:sz w:val="24"/>
          <w:szCs w:val="24"/>
        </w:rPr>
        <w:t xml:space="preserve">Византийская империя и славянские государства в </w:t>
      </w:r>
      <w:proofErr w:type="gramStart"/>
      <w:r w:rsidRPr="005275E6">
        <w:rPr>
          <w:rFonts w:cs="Times New Roman"/>
          <w:sz w:val="24"/>
          <w:szCs w:val="24"/>
        </w:rPr>
        <w:t>Х</w:t>
      </w:r>
      <w:proofErr w:type="gramEnd"/>
      <w:r w:rsidRPr="005275E6">
        <w:rPr>
          <w:rFonts w:cs="Times New Roman"/>
          <w:sz w:val="24"/>
          <w:szCs w:val="24"/>
        </w:rPr>
        <w:t>II</w:t>
      </w:r>
      <w:r w:rsidR="00A34B26" w:rsidRPr="005275E6">
        <w:rPr>
          <w:rFonts w:cs="Times New Roman"/>
          <w:sz w:val="24"/>
          <w:szCs w:val="24"/>
        </w:rPr>
        <w:t>–</w:t>
      </w:r>
      <w:r w:rsidRPr="005275E6">
        <w:rPr>
          <w:rFonts w:cs="Times New Roman"/>
          <w:sz w:val="24"/>
          <w:szCs w:val="24"/>
        </w:rPr>
        <w:t xml:space="preserve">ХV вв. Экспансия турок-османов. Османские завоевания на Балканах. Падение Константинополя. </w:t>
      </w:r>
    </w:p>
    <w:p w:rsidR="00A34B26" w:rsidRPr="005275E6"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5275E6">
        <w:rPr>
          <w:rFonts w:cs="Times New Roman"/>
          <w:b/>
          <w:bCs/>
          <w:position w:val="6"/>
          <w:sz w:val="24"/>
          <w:szCs w:val="24"/>
        </w:rPr>
        <w:t>Культура средневековой Европы</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Представления средневекового человека о мире</w:t>
      </w:r>
      <w:r w:rsidRPr="005275E6">
        <w:rPr>
          <w:rFonts w:cs="Times New Roman"/>
          <w:i/>
          <w:sz w:val="24"/>
          <w:szCs w:val="24"/>
        </w:rPr>
        <w:t>. Место религии в жизни человека и общества.</w:t>
      </w:r>
      <w:r w:rsidRPr="005275E6">
        <w:rPr>
          <w:rFonts w:cs="Times New Roman"/>
          <w:sz w:val="24"/>
          <w:szCs w:val="24"/>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5275E6">
        <w:rPr>
          <w:rFonts w:cs="Times New Roman"/>
          <w:i/>
          <w:sz w:val="24"/>
          <w:szCs w:val="24"/>
        </w:rPr>
        <w:t>И. Гутенберг.</w:t>
      </w:r>
      <w:r w:rsidRPr="005275E6">
        <w:rPr>
          <w:rFonts w:cs="Times New Roman"/>
          <w:sz w:val="24"/>
          <w:szCs w:val="24"/>
        </w:rPr>
        <w:t xml:space="preserve"> </w:t>
      </w:r>
    </w:p>
    <w:p w:rsidR="00A34B26" w:rsidRPr="005275E6"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5275E6">
        <w:rPr>
          <w:rFonts w:cs="Times New Roman"/>
          <w:b/>
          <w:bCs/>
          <w:position w:val="6"/>
          <w:sz w:val="24"/>
          <w:szCs w:val="24"/>
        </w:rPr>
        <w:t>Страны Востока в Средние века</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pacing w:val="2"/>
          <w:sz w:val="24"/>
          <w:szCs w:val="24"/>
        </w:rPr>
      </w:pPr>
      <w:r w:rsidRPr="005275E6">
        <w:rPr>
          <w:rFonts w:cs="Times New Roman"/>
          <w:b/>
          <w:bCs/>
          <w:iCs/>
          <w:spacing w:val="2"/>
          <w:sz w:val="24"/>
          <w:szCs w:val="24"/>
        </w:rPr>
        <w:t>Османская империя:</w:t>
      </w:r>
      <w:r w:rsidRPr="005275E6">
        <w:rPr>
          <w:rFonts w:cs="Times New Roman"/>
          <w:spacing w:val="2"/>
          <w:sz w:val="24"/>
          <w:szCs w:val="24"/>
        </w:rPr>
        <w:t xml:space="preserve"> завоевания турок-османов, управление империей, положение покоренных народов.</w:t>
      </w:r>
      <w:r w:rsidRPr="005275E6">
        <w:rPr>
          <w:rFonts w:cs="Times New Roman"/>
          <w:b/>
          <w:bCs/>
          <w:i/>
          <w:iCs/>
          <w:spacing w:val="2"/>
          <w:sz w:val="24"/>
          <w:szCs w:val="24"/>
        </w:rPr>
        <w:t xml:space="preserve"> </w:t>
      </w:r>
      <w:r w:rsidRPr="005275E6">
        <w:rPr>
          <w:rFonts w:cs="Times New Roman"/>
          <w:b/>
          <w:bCs/>
          <w:iCs/>
          <w:spacing w:val="2"/>
          <w:sz w:val="24"/>
          <w:szCs w:val="24"/>
        </w:rPr>
        <w:t>Монгольская держава:</w:t>
      </w:r>
      <w:r w:rsidRPr="005275E6">
        <w:rPr>
          <w:rFonts w:cs="Times New Roman"/>
          <w:spacing w:val="2"/>
          <w:sz w:val="24"/>
          <w:szCs w:val="24"/>
        </w:rPr>
        <w:t xml:space="preserve"> общественный строй монгольских племен, завоевания Чингисхана и его потомков, управление подчиненными территориями. </w:t>
      </w:r>
      <w:r w:rsidRPr="005275E6">
        <w:rPr>
          <w:rFonts w:cs="Times New Roman"/>
          <w:b/>
          <w:bCs/>
          <w:iCs/>
          <w:spacing w:val="2"/>
          <w:sz w:val="24"/>
          <w:szCs w:val="24"/>
        </w:rPr>
        <w:t>Китай:</w:t>
      </w:r>
      <w:r w:rsidRPr="005275E6">
        <w:rPr>
          <w:rFonts w:cs="Times New Roman"/>
          <w:spacing w:val="2"/>
          <w:sz w:val="24"/>
          <w:szCs w:val="24"/>
        </w:rPr>
        <w:t xml:space="preserve"> империи, правители и подданные, борьба против завоевателей</w:t>
      </w:r>
      <w:r w:rsidRPr="005275E6">
        <w:rPr>
          <w:rFonts w:cs="Times New Roman"/>
          <w:i/>
          <w:spacing w:val="2"/>
          <w:sz w:val="24"/>
          <w:szCs w:val="24"/>
        </w:rPr>
        <w:t xml:space="preserve">. </w:t>
      </w:r>
      <w:r w:rsidRPr="005275E6">
        <w:rPr>
          <w:rFonts w:cs="Times New Roman"/>
          <w:b/>
          <w:bCs/>
          <w:iCs/>
          <w:spacing w:val="2"/>
          <w:sz w:val="24"/>
          <w:szCs w:val="24"/>
        </w:rPr>
        <w:t>Япония</w:t>
      </w:r>
      <w:r w:rsidRPr="005275E6">
        <w:rPr>
          <w:rFonts w:cs="Times New Roman"/>
          <w:spacing w:val="2"/>
          <w:sz w:val="24"/>
          <w:szCs w:val="24"/>
        </w:rPr>
        <w:t xml:space="preserve"> в Средние века: образование государства, власть императоров и управление сегунов. </w:t>
      </w:r>
      <w:r w:rsidRPr="005275E6">
        <w:rPr>
          <w:rFonts w:cs="Times New Roman"/>
          <w:b/>
          <w:bCs/>
          <w:iCs/>
          <w:spacing w:val="2"/>
          <w:sz w:val="24"/>
          <w:szCs w:val="24"/>
        </w:rPr>
        <w:t>Индия:</w:t>
      </w:r>
      <w:r w:rsidRPr="005275E6">
        <w:rPr>
          <w:rFonts w:cs="Times New Roman"/>
          <w:spacing w:val="2"/>
          <w:sz w:val="24"/>
          <w:szCs w:val="24"/>
        </w:rPr>
        <w:t xml:space="preserve"> раздробленность индийских княжеств, вторжение мусульман, </w:t>
      </w:r>
      <w:r w:rsidRPr="005275E6">
        <w:rPr>
          <w:rFonts w:cs="Times New Roman"/>
          <w:i/>
          <w:spacing w:val="2"/>
          <w:sz w:val="24"/>
          <w:szCs w:val="24"/>
        </w:rPr>
        <w:t>Делийский султанат.</w:t>
      </w:r>
      <w:r w:rsidRPr="005275E6">
        <w:rPr>
          <w:rFonts w:cs="Times New Roman"/>
          <w:spacing w:val="2"/>
          <w:sz w:val="24"/>
          <w:szCs w:val="24"/>
        </w:rPr>
        <w:t xml:space="preserve">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Культура народов Востока. Литература. Архитектура. Традиционные искусства и ремесла.</w:t>
      </w:r>
    </w:p>
    <w:p w:rsidR="00A34B26" w:rsidRPr="005275E6"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5275E6">
        <w:rPr>
          <w:rFonts w:cs="Times New Roman"/>
          <w:b/>
          <w:bCs/>
          <w:position w:val="6"/>
          <w:sz w:val="24"/>
          <w:szCs w:val="24"/>
        </w:rPr>
        <w:t xml:space="preserve">Государства доколумбовой Америки в Средние века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sz w:val="24"/>
          <w:szCs w:val="24"/>
        </w:rPr>
        <w:t>Обобщение</w:t>
      </w:r>
      <w:r w:rsidRPr="005275E6">
        <w:rPr>
          <w:rFonts w:cs="Times New Roman"/>
          <w:sz w:val="24"/>
          <w:szCs w:val="24"/>
        </w:rPr>
        <w:t xml:space="preserve">. Историческое и культурное наследие Средних веков. </w:t>
      </w:r>
    </w:p>
    <w:p w:rsidR="00A34B26" w:rsidRPr="005275E6"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 w:val="24"/>
          <w:szCs w:val="24"/>
        </w:rPr>
      </w:pPr>
      <w:r w:rsidRPr="005275E6">
        <w:rPr>
          <w:rFonts w:cs="Times New Roman"/>
          <w:b/>
          <w:bCs/>
          <w:caps/>
          <w:position w:val="6"/>
          <w:sz w:val="24"/>
          <w:szCs w:val="24"/>
        </w:rPr>
        <w:t xml:space="preserve">История России. От Руси к Российскому государству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sz w:val="24"/>
          <w:szCs w:val="24"/>
        </w:rPr>
        <w:t>Введение</w:t>
      </w:r>
      <w:r w:rsidRPr="005275E6">
        <w:rPr>
          <w:rFonts w:cs="Times New Roman"/>
          <w:sz w:val="24"/>
          <w:szCs w:val="24"/>
        </w:rPr>
        <w:t xml:space="preserve">. Роль и место России в мировой истории. Проблемы периодизации российской истории. Источники по истории России. </w:t>
      </w:r>
    </w:p>
    <w:p w:rsidR="00A34B26" w:rsidRPr="005275E6"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5275E6">
        <w:rPr>
          <w:rFonts w:cs="Times New Roman"/>
          <w:b/>
          <w:bCs/>
          <w:position w:val="6"/>
          <w:sz w:val="24"/>
          <w:szCs w:val="24"/>
        </w:rPr>
        <w:t xml:space="preserve">Народы и государства на территории нашей страны в древности. Восточная Европа в середине I тыс. н. э.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pacing w:val="2"/>
          <w:sz w:val="24"/>
          <w:szCs w:val="24"/>
        </w:rPr>
      </w:pPr>
      <w:r w:rsidRPr="005275E6">
        <w:rPr>
          <w:rFonts w:cs="Times New Roman"/>
          <w:spacing w:val="2"/>
          <w:sz w:val="24"/>
          <w:szCs w:val="24"/>
        </w:rPr>
        <w:t xml:space="preserve">Заселение территории нашей страны человеком. </w:t>
      </w:r>
      <w:r w:rsidRPr="005275E6">
        <w:rPr>
          <w:rFonts w:cs="Times New Roman"/>
          <w:i/>
          <w:spacing w:val="2"/>
          <w:sz w:val="24"/>
          <w:szCs w:val="24"/>
        </w:rPr>
        <w:t xml:space="preserve">Палеолитическое искусство. Петроглифы Беломорья и Онежского озера. Особенности перехода от присваивающего хозяйства к </w:t>
      </w:r>
      <w:proofErr w:type="gramStart"/>
      <w:r w:rsidRPr="005275E6">
        <w:rPr>
          <w:rFonts w:cs="Times New Roman"/>
          <w:i/>
          <w:spacing w:val="2"/>
          <w:sz w:val="24"/>
          <w:szCs w:val="24"/>
        </w:rPr>
        <w:t>производящему</w:t>
      </w:r>
      <w:proofErr w:type="gramEnd"/>
      <w:r w:rsidRPr="005275E6">
        <w:rPr>
          <w:rFonts w:cs="Times New Roman"/>
          <w:i/>
          <w:spacing w:val="2"/>
          <w:sz w:val="24"/>
          <w:szCs w:val="24"/>
        </w:rPr>
        <w:t xml:space="preserve">. </w:t>
      </w:r>
      <w:r w:rsidRPr="005275E6">
        <w:rPr>
          <w:rFonts w:cs="Times New Roman"/>
          <w:spacing w:val="2"/>
          <w:sz w:val="24"/>
          <w:szCs w:val="24"/>
        </w:rPr>
        <w:t>Ареалы древнейшего земледелия и скотоводства</w:t>
      </w:r>
      <w:r w:rsidRPr="005275E6">
        <w:rPr>
          <w:rFonts w:cs="Times New Roman"/>
          <w:i/>
          <w:spacing w:val="2"/>
          <w:sz w:val="24"/>
          <w:szCs w:val="24"/>
        </w:rPr>
        <w:t xml:space="preserve">. </w:t>
      </w:r>
      <w:r w:rsidRPr="005275E6">
        <w:rPr>
          <w:rFonts w:cs="Times New Roman"/>
          <w:spacing w:val="2"/>
          <w:sz w:val="24"/>
          <w:szCs w:val="24"/>
        </w:rPr>
        <w:t>Появление металлических орудий и их влияние на первобытное общество</w:t>
      </w:r>
      <w:r w:rsidRPr="005275E6">
        <w:rPr>
          <w:rFonts w:cs="Times New Roman"/>
          <w:i/>
          <w:spacing w:val="2"/>
          <w:sz w:val="24"/>
          <w:szCs w:val="24"/>
        </w:rPr>
        <w:t xml:space="preserve">. Центры древнейшей металлургии. Кочевые общества евразийских степей в эпоху бронзы и раннем железном </w:t>
      </w:r>
      <w:proofErr w:type="gramStart"/>
      <w:r w:rsidRPr="005275E6">
        <w:rPr>
          <w:rFonts w:cs="Times New Roman"/>
          <w:i/>
          <w:spacing w:val="2"/>
          <w:sz w:val="24"/>
          <w:szCs w:val="24"/>
        </w:rPr>
        <w:t>веке</w:t>
      </w:r>
      <w:proofErr w:type="gramEnd"/>
      <w:r w:rsidRPr="005275E6">
        <w:rPr>
          <w:rFonts w:cs="Times New Roman"/>
          <w:i/>
          <w:spacing w:val="2"/>
          <w:sz w:val="24"/>
          <w:szCs w:val="24"/>
        </w:rPr>
        <w:t>. Степь и ее роль в распространении культурных взаимовлияний. Появление первого в мире колесного транспорта.</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Народы, проживавшие на этой территории до середины I тыс. до н. э. </w:t>
      </w:r>
      <w:r w:rsidRPr="005275E6">
        <w:rPr>
          <w:rFonts w:cs="Times New Roman"/>
          <w:i/>
          <w:sz w:val="24"/>
          <w:szCs w:val="24"/>
        </w:rPr>
        <w:t>Скифы и скифская культура</w:t>
      </w:r>
      <w:r w:rsidRPr="005275E6">
        <w:rPr>
          <w:rFonts w:cs="Times New Roman"/>
          <w:sz w:val="24"/>
          <w:szCs w:val="24"/>
        </w:rPr>
        <w:t xml:space="preserve">. Античные города-государства Северного Причерноморья. </w:t>
      </w:r>
      <w:r w:rsidRPr="005275E6">
        <w:rPr>
          <w:rFonts w:cs="Times New Roman"/>
          <w:i/>
          <w:sz w:val="24"/>
          <w:szCs w:val="24"/>
        </w:rPr>
        <w:t xml:space="preserve">Боспорское царство. Пантикапей. Античный Херсонес. Скифское царство в Крыму. Дербент.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Великое переселение народов</w:t>
      </w:r>
      <w:r w:rsidRPr="005275E6">
        <w:rPr>
          <w:rFonts w:cs="Times New Roman"/>
          <w:i/>
          <w:sz w:val="24"/>
          <w:szCs w:val="24"/>
        </w:rPr>
        <w:t>. Миграция готов. Нашествие гуннов.</w:t>
      </w:r>
      <w:r w:rsidRPr="005275E6">
        <w:rPr>
          <w:rFonts w:cs="Times New Roman"/>
          <w:sz w:val="24"/>
          <w:szCs w:val="24"/>
        </w:rPr>
        <w:t xml:space="preserve"> Вопрос о славянской прародине и происхождении славян. Расселение славян, их разделение на три ветви </w:t>
      </w:r>
      <w:r w:rsidR="003F0BBA" w:rsidRPr="005275E6">
        <w:rPr>
          <w:rFonts w:cs="Times New Roman"/>
          <w:sz w:val="24"/>
          <w:szCs w:val="24"/>
        </w:rPr>
        <w:t>–</w:t>
      </w:r>
      <w:r w:rsidRPr="005275E6">
        <w:rPr>
          <w:rFonts w:cs="Times New Roman"/>
          <w:sz w:val="24"/>
          <w:szCs w:val="24"/>
        </w:rPr>
        <w:t xml:space="preserve"> восточных, </w:t>
      </w:r>
      <w:r w:rsidRPr="005275E6">
        <w:rPr>
          <w:rFonts w:cs="Times New Roman"/>
          <w:sz w:val="24"/>
          <w:szCs w:val="24"/>
        </w:rPr>
        <w:lastRenderedPageBreak/>
        <w:t xml:space="preserve">западных и южных. </w:t>
      </w:r>
      <w:r w:rsidRPr="005275E6">
        <w:rPr>
          <w:rFonts w:cs="Times New Roman"/>
          <w:i/>
          <w:sz w:val="24"/>
          <w:szCs w:val="24"/>
        </w:rPr>
        <w:t>Славянские общности Восточной Европы.</w:t>
      </w:r>
      <w:r w:rsidRPr="005275E6">
        <w:rPr>
          <w:rFonts w:cs="Times New Roman"/>
          <w:sz w:val="24"/>
          <w:szCs w:val="24"/>
        </w:rPr>
        <w:t xml:space="preserve"> Их соседи </w:t>
      </w:r>
      <w:r w:rsidR="003F0BBA" w:rsidRPr="005275E6">
        <w:rPr>
          <w:rFonts w:cs="Times New Roman"/>
          <w:sz w:val="24"/>
          <w:szCs w:val="24"/>
        </w:rPr>
        <w:t>–</w:t>
      </w:r>
      <w:r w:rsidRPr="005275E6">
        <w:rPr>
          <w:rFonts w:cs="Times New Roman"/>
          <w:sz w:val="24"/>
          <w:szCs w:val="24"/>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b/>
          <w:bCs/>
          <w:iCs/>
          <w:sz w:val="24"/>
          <w:szCs w:val="24"/>
        </w:rPr>
      </w:pPr>
      <w:r w:rsidRPr="005275E6">
        <w:rPr>
          <w:rFonts w:cs="Times New Roman"/>
          <w:sz w:val="24"/>
          <w:szCs w:val="24"/>
        </w:rPr>
        <w:t>Страны и народы Восточной Европы, Сибири и Дальнего Востока</w:t>
      </w:r>
      <w:r w:rsidRPr="005275E6">
        <w:rPr>
          <w:rFonts w:cs="Times New Roman"/>
          <w:i/>
          <w:iCs/>
          <w:sz w:val="24"/>
          <w:szCs w:val="24"/>
        </w:rPr>
        <w:t xml:space="preserve">. </w:t>
      </w:r>
      <w:r w:rsidRPr="005275E6">
        <w:rPr>
          <w:rFonts w:cs="Times New Roman"/>
          <w:i/>
          <w:sz w:val="24"/>
          <w:szCs w:val="24"/>
        </w:rPr>
        <w:t xml:space="preserve">Тюркский каганат. Хазарский каганат. Волжская Булгурия. </w:t>
      </w:r>
    </w:p>
    <w:p w:rsidR="00A34B26" w:rsidRPr="005275E6"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5275E6">
        <w:rPr>
          <w:rFonts w:cs="Times New Roman"/>
          <w:b/>
          <w:bCs/>
          <w:position w:val="6"/>
          <w:sz w:val="24"/>
          <w:szCs w:val="24"/>
        </w:rPr>
        <w:t xml:space="preserve">Русь в IX </w:t>
      </w:r>
      <w:r w:rsidR="00A34B26" w:rsidRPr="005275E6">
        <w:rPr>
          <w:rFonts w:cs="Times New Roman"/>
          <w:b/>
          <w:bCs/>
          <w:position w:val="6"/>
          <w:sz w:val="24"/>
          <w:szCs w:val="24"/>
        </w:rPr>
        <w:t>–</w:t>
      </w:r>
      <w:r w:rsidRPr="005275E6">
        <w:rPr>
          <w:rFonts w:cs="Times New Roman"/>
          <w:b/>
          <w:bCs/>
          <w:position w:val="6"/>
          <w:sz w:val="24"/>
          <w:szCs w:val="24"/>
        </w:rPr>
        <w:t xml:space="preserve"> начале XII в.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b/>
          <w:bCs/>
          <w:iCs/>
          <w:sz w:val="24"/>
          <w:szCs w:val="24"/>
        </w:rPr>
        <w:t>Образование государства Русь.</w:t>
      </w:r>
      <w:r w:rsidRPr="005275E6">
        <w:rPr>
          <w:rFonts w:cs="Times New Roman"/>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5275E6">
        <w:rPr>
          <w:rFonts w:cs="Times New Roman"/>
          <w:i/>
          <w:sz w:val="24"/>
          <w:szCs w:val="24"/>
        </w:rPr>
        <w:t xml:space="preserve">Формирование новой политической и этнической карты континента.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Первые известия о Руси</w:t>
      </w:r>
      <w:r w:rsidRPr="005275E6">
        <w:rPr>
          <w:rFonts w:cs="Times New Roman"/>
          <w:i/>
          <w:iCs/>
          <w:sz w:val="24"/>
          <w:szCs w:val="24"/>
        </w:rPr>
        <w:t>.</w:t>
      </w:r>
      <w:r w:rsidRPr="005275E6">
        <w:rPr>
          <w:rFonts w:cs="Times New Roman"/>
          <w:sz w:val="24"/>
          <w:szCs w:val="24"/>
        </w:rPr>
        <w:t xml:space="preserve"> Проблема образования государства Русь. </w:t>
      </w:r>
      <w:r w:rsidRPr="005275E6">
        <w:rPr>
          <w:rFonts w:cs="Times New Roman"/>
          <w:i/>
          <w:sz w:val="24"/>
          <w:szCs w:val="24"/>
        </w:rPr>
        <w:t>Скандинавы на Руси</w:t>
      </w:r>
      <w:r w:rsidRPr="005275E6">
        <w:rPr>
          <w:rFonts w:cs="Times New Roman"/>
          <w:sz w:val="24"/>
          <w:szCs w:val="24"/>
        </w:rPr>
        <w:t>. Начало династии Рюриковичей. Новгород и Киев</w:t>
      </w:r>
      <w:r w:rsidR="00A34B26" w:rsidRPr="005275E6">
        <w:rPr>
          <w:rFonts w:cs="Times New Roman"/>
          <w:sz w:val="24"/>
          <w:szCs w:val="24"/>
        </w:rPr>
        <w:t xml:space="preserve"> –</w:t>
      </w:r>
      <w:r w:rsidRPr="005275E6">
        <w:rPr>
          <w:rFonts w:cs="Times New Roman"/>
          <w:sz w:val="24"/>
          <w:szCs w:val="24"/>
        </w:rPr>
        <w:t xml:space="preserve"> центры древнерусской государственности.</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Формирование территории государства Русь</w:t>
      </w:r>
      <w:r w:rsidRPr="005275E6">
        <w:rPr>
          <w:rFonts w:cs="Times New Roman"/>
          <w:i/>
          <w:sz w:val="24"/>
          <w:szCs w:val="24"/>
        </w:rPr>
        <w:t>. Дань и полюдье</w:t>
      </w:r>
      <w:r w:rsidRPr="005275E6">
        <w:rPr>
          <w:rFonts w:cs="Times New Roman"/>
          <w:sz w:val="24"/>
          <w:szCs w:val="24"/>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5275E6">
        <w:rPr>
          <w:rFonts w:cs="Times New Roman"/>
          <w:i/>
          <w:sz w:val="24"/>
          <w:szCs w:val="24"/>
        </w:rPr>
        <w:t>Путь «</w:t>
      </w:r>
      <w:proofErr w:type="gramStart"/>
      <w:r w:rsidRPr="005275E6">
        <w:rPr>
          <w:rFonts w:cs="Times New Roman"/>
          <w:i/>
          <w:sz w:val="24"/>
          <w:szCs w:val="24"/>
        </w:rPr>
        <w:t>из</w:t>
      </w:r>
      <w:proofErr w:type="gramEnd"/>
      <w:r w:rsidRPr="005275E6">
        <w:rPr>
          <w:rFonts w:cs="Times New Roman"/>
          <w:i/>
          <w:sz w:val="24"/>
          <w:szCs w:val="24"/>
        </w:rPr>
        <w:t xml:space="preserve"> варяг в греки». Волжский торговый путь.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Принятие христианства и его значение. Византийское наследие на Руси. </w:t>
      </w:r>
    </w:p>
    <w:p w:rsidR="00EF2B41" w:rsidRPr="005275E6" w:rsidRDefault="00EF2B41" w:rsidP="0075218D">
      <w:pPr>
        <w:widowControl w:val="0"/>
        <w:autoSpaceDE w:val="0"/>
        <w:autoSpaceDN w:val="0"/>
        <w:adjustRightInd w:val="0"/>
        <w:spacing w:after="0" w:line="240" w:lineRule="auto"/>
        <w:ind w:firstLine="567"/>
        <w:jc w:val="both"/>
        <w:textAlignment w:val="center"/>
        <w:rPr>
          <w:rFonts w:cs="Times New Roman"/>
          <w:b/>
          <w:bCs/>
          <w:iCs/>
          <w:sz w:val="24"/>
          <w:szCs w:val="24"/>
        </w:rPr>
      </w:pP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 xml:space="preserve">Русь в конце X </w:t>
      </w:r>
      <w:r w:rsidR="00EF2B41" w:rsidRPr="005275E6">
        <w:rPr>
          <w:rFonts w:cs="Times New Roman"/>
          <w:b/>
          <w:bCs/>
          <w:iCs/>
          <w:sz w:val="24"/>
          <w:szCs w:val="24"/>
        </w:rPr>
        <w:t>–</w:t>
      </w:r>
      <w:r w:rsidRPr="005275E6">
        <w:rPr>
          <w:rFonts w:cs="Times New Roman"/>
          <w:b/>
          <w:bCs/>
          <w:iCs/>
          <w:sz w:val="24"/>
          <w:szCs w:val="24"/>
        </w:rPr>
        <w:t xml:space="preserve"> начале XII в</w:t>
      </w:r>
      <w:r w:rsidRPr="005275E6">
        <w:rPr>
          <w:rFonts w:cs="Times New Roman"/>
          <w:b/>
          <w:bCs/>
          <w:i/>
          <w:iCs/>
          <w:sz w:val="24"/>
          <w:szCs w:val="24"/>
        </w:rPr>
        <w:t xml:space="preserve">. </w:t>
      </w:r>
      <w:r w:rsidRPr="005275E6">
        <w:rPr>
          <w:rFonts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Общественный строй Руси</w:t>
      </w:r>
      <w:r w:rsidRPr="005275E6">
        <w:rPr>
          <w:rFonts w:cs="Times New Roman"/>
          <w:i/>
          <w:sz w:val="24"/>
          <w:szCs w:val="24"/>
        </w:rPr>
        <w:t>: дискуссии в исторической науке</w:t>
      </w:r>
      <w:r w:rsidRPr="005275E6">
        <w:rPr>
          <w:rFonts w:cs="Times New Roman"/>
          <w:sz w:val="24"/>
          <w:szCs w:val="24"/>
        </w:rPr>
        <w:t xml:space="preserve">. Князья, дружина. Духовенство. Городское население. Купцы. Категории рядового и зависимого населения. Древнерусское право: </w:t>
      </w:r>
      <w:proofErr w:type="gramStart"/>
      <w:r w:rsidRPr="005275E6">
        <w:rPr>
          <w:rFonts w:cs="Times New Roman"/>
          <w:sz w:val="24"/>
          <w:szCs w:val="24"/>
        </w:rPr>
        <w:t>Русская</w:t>
      </w:r>
      <w:proofErr w:type="gramEnd"/>
      <w:r w:rsidRPr="005275E6">
        <w:rPr>
          <w:rFonts w:cs="Times New Roman"/>
          <w:sz w:val="24"/>
          <w:szCs w:val="24"/>
        </w:rPr>
        <w:t xml:space="preserve"> Правда, </w:t>
      </w:r>
      <w:r w:rsidRPr="005275E6">
        <w:rPr>
          <w:rFonts w:cs="Times New Roman"/>
          <w:i/>
          <w:sz w:val="24"/>
          <w:szCs w:val="24"/>
        </w:rPr>
        <w:t>церковные уставы.</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5275E6">
        <w:rPr>
          <w:rFonts w:cs="Times New Roman"/>
          <w:i/>
          <w:sz w:val="24"/>
          <w:szCs w:val="24"/>
        </w:rPr>
        <w:t>(Дешт-и-Кипчак), странами Центральной, Западной и Северной Европы. Херсонес в культурных контактах Руси и Византии.</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b/>
          <w:bCs/>
          <w:iCs/>
          <w:sz w:val="24"/>
          <w:szCs w:val="24"/>
        </w:rPr>
        <w:t>Культурное пространство</w:t>
      </w:r>
      <w:r w:rsidRPr="005275E6">
        <w:rPr>
          <w:rFonts w:cs="Times New Roman"/>
          <w:b/>
          <w:bCs/>
          <w:i/>
          <w:iCs/>
          <w:sz w:val="24"/>
          <w:szCs w:val="24"/>
        </w:rPr>
        <w:t xml:space="preserve">. </w:t>
      </w:r>
      <w:r w:rsidRPr="005275E6">
        <w:rPr>
          <w:rFonts w:cs="Times New Roman"/>
          <w:sz w:val="24"/>
          <w:szCs w:val="24"/>
        </w:rPr>
        <w:t>Русь в общеевропейском культурном контексте. Картина мира средневекового человека. Повседневная жизнь, сельский и городской быт</w:t>
      </w:r>
      <w:r w:rsidRPr="005275E6">
        <w:rPr>
          <w:rFonts w:cs="Times New Roman"/>
          <w:i/>
          <w:sz w:val="24"/>
          <w:szCs w:val="24"/>
        </w:rPr>
        <w:t xml:space="preserve">. Положение женщины. Дети и их воспитание. Календарь и хронология.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5275E6">
        <w:rPr>
          <w:rFonts w:cs="Times New Roman"/>
          <w:i/>
          <w:sz w:val="24"/>
          <w:szCs w:val="24"/>
        </w:rPr>
        <w:t>«Новгородская псалтирь». «Остромирово Евангелие</w:t>
      </w:r>
      <w:r w:rsidRPr="005275E6">
        <w:rPr>
          <w:rFonts w:cs="Times New Roman"/>
          <w:iCs/>
          <w:sz w:val="24"/>
          <w:szCs w:val="24"/>
        </w:rPr>
        <w:t>».</w:t>
      </w:r>
      <w:r w:rsidRPr="005275E6">
        <w:rPr>
          <w:rFonts w:cs="Times New Roman"/>
          <w:i/>
          <w:sz w:val="24"/>
          <w:szCs w:val="24"/>
        </w:rPr>
        <w:t xml:space="preserve"> </w:t>
      </w:r>
      <w:r w:rsidRPr="005275E6">
        <w:rPr>
          <w:rFonts w:cs="Times New Roman"/>
          <w:sz w:val="24"/>
          <w:szCs w:val="24"/>
        </w:rPr>
        <w:t xml:space="preserve">Появление древнерусской литературы. </w:t>
      </w:r>
      <w:r w:rsidRPr="005275E6">
        <w:rPr>
          <w:rFonts w:cs="Times New Roman"/>
          <w:i/>
          <w:sz w:val="24"/>
          <w:szCs w:val="24"/>
        </w:rPr>
        <w:t>«Слово о Законе и Благодати».</w:t>
      </w:r>
      <w:r w:rsidRPr="005275E6">
        <w:rPr>
          <w:rFonts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5275E6">
        <w:rPr>
          <w:rFonts w:cs="Times New Roman"/>
          <w:i/>
          <w:sz w:val="24"/>
          <w:szCs w:val="24"/>
        </w:rPr>
        <w:t>Десятинная церковь, София Киевская, София Новгородская. Материальная культура.</w:t>
      </w:r>
      <w:r w:rsidRPr="005275E6">
        <w:rPr>
          <w:rFonts w:cs="Times New Roman"/>
          <w:sz w:val="24"/>
          <w:szCs w:val="24"/>
        </w:rPr>
        <w:t xml:space="preserve"> Ремесло. Военное дело и оружие. </w:t>
      </w:r>
    </w:p>
    <w:p w:rsidR="00EF2B41" w:rsidRPr="005275E6"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5275E6">
        <w:rPr>
          <w:rFonts w:cs="Times New Roman"/>
          <w:b/>
          <w:bCs/>
          <w:position w:val="6"/>
          <w:sz w:val="24"/>
          <w:szCs w:val="24"/>
        </w:rPr>
        <w:t xml:space="preserve">Русь в середине XII </w:t>
      </w:r>
      <w:r w:rsidR="00EF2B41" w:rsidRPr="005275E6">
        <w:rPr>
          <w:rFonts w:cs="Times New Roman"/>
          <w:b/>
          <w:bCs/>
          <w:position w:val="6"/>
          <w:sz w:val="24"/>
          <w:szCs w:val="24"/>
        </w:rPr>
        <w:t>–</w:t>
      </w:r>
      <w:r w:rsidRPr="005275E6">
        <w:rPr>
          <w:rFonts w:cs="Times New Roman"/>
          <w:b/>
          <w:bCs/>
          <w:position w:val="6"/>
          <w:sz w:val="24"/>
          <w:szCs w:val="24"/>
        </w:rPr>
        <w:t xml:space="preserve"> начале XIII в.</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Формирование системы земель </w:t>
      </w:r>
      <w:r w:rsidR="00EF2B41" w:rsidRPr="005275E6">
        <w:rPr>
          <w:rFonts w:cs="Times New Roman"/>
          <w:sz w:val="24"/>
          <w:szCs w:val="24"/>
        </w:rPr>
        <w:t>–</w:t>
      </w:r>
      <w:r w:rsidRPr="005275E6">
        <w:rPr>
          <w:rFonts w:cs="Times New Roman"/>
          <w:sz w:val="24"/>
          <w:szCs w:val="24"/>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5275E6">
        <w:rPr>
          <w:rFonts w:cs="Times New Roman"/>
          <w:i/>
          <w:sz w:val="24"/>
          <w:szCs w:val="24"/>
        </w:rPr>
        <w:t>Эволюция общественного строя и права. Внешняя политика русских земель.</w:t>
      </w:r>
      <w:r w:rsidRPr="005275E6">
        <w:rPr>
          <w:rFonts w:cs="Times New Roman"/>
          <w:i/>
          <w:iCs/>
          <w:sz w:val="24"/>
          <w:szCs w:val="24"/>
        </w:rPr>
        <w:t xml:space="preserve">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Формирование региональных центров культуры: летописание и памятники литературы: </w:t>
      </w:r>
      <w:r w:rsidRPr="005275E6">
        <w:rPr>
          <w:rFonts w:cs="Times New Roman"/>
          <w:i/>
          <w:sz w:val="24"/>
          <w:szCs w:val="24"/>
        </w:rPr>
        <w:t>Киево-Печерский патерик, моление Даниила Заточника, «Слово о полку Игореве».</w:t>
      </w:r>
      <w:r w:rsidRPr="005275E6">
        <w:rPr>
          <w:rFonts w:cs="Times New Roman"/>
          <w:sz w:val="24"/>
          <w:szCs w:val="24"/>
        </w:rPr>
        <w:t xml:space="preserve"> </w:t>
      </w:r>
      <w:r w:rsidRPr="005275E6">
        <w:rPr>
          <w:rFonts w:cs="Times New Roman"/>
          <w:i/>
          <w:sz w:val="24"/>
          <w:szCs w:val="24"/>
        </w:rPr>
        <w:t>Белокаменные храмы Северо-Восточной Руси: Успенский собор во Владимире, церковь Покрова на Нерли, Георгиевский собор Юрьева-Польского</w:t>
      </w:r>
      <w:r w:rsidRPr="005275E6">
        <w:rPr>
          <w:rFonts w:cs="Times New Roman"/>
          <w:sz w:val="24"/>
          <w:szCs w:val="24"/>
        </w:rPr>
        <w:t xml:space="preserve">. </w:t>
      </w:r>
    </w:p>
    <w:p w:rsidR="00EF2B41" w:rsidRPr="005275E6"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5275E6">
        <w:rPr>
          <w:rFonts w:cs="Times New Roman"/>
          <w:b/>
          <w:bCs/>
          <w:position w:val="6"/>
          <w:sz w:val="24"/>
          <w:szCs w:val="24"/>
        </w:rPr>
        <w:t xml:space="preserve">Русские земли и их соседи в середине XIII </w:t>
      </w:r>
      <w:r w:rsidR="00EF2B41" w:rsidRPr="005275E6">
        <w:rPr>
          <w:rFonts w:cs="Times New Roman"/>
          <w:b/>
          <w:bCs/>
          <w:position w:val="6"/>
          <w:sz w:val="24"/>
          <w:szCs w:val="24"/>
        </w:rPr>
        <w:t>–</w:t>
      </w:r>
      <w:r w:rsidRPr="005275E6">
        <w:rPr>
          <w:rFonts w:cs="Times New Roman"/>
          <w:b/>
          <w:bCs/>
          <w:position w:val="6"/>
          <w:sz w:val="24"/>
          <w:szCs w:val="24"/>
        </w:rPr>
        <w:t xml:space="preserve"> XIV в.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lastRenderedPageBreak/>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5275E6">
        <w:rPr>
          <w:rFonts w:cs="Times New Roman"/>
          <w:i/>
          <w:sz w:val="24"/>
          <w:szCs w:val="24"/>
        </w:rPr>
        <w:t>. Новгород и немецкая Ганза.</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Народы и государства степной зоны В</w:t>
      </w:r>
      <w:r w:rsidR="00EF2B41" w:rsidRPr="005275E6">
        <w:rPr>
          <w:rFonts w:cs="Times New Roman"/>
          <w:b/>
          <w:bCs/>
          <w:iCs/>
          <w:sz w:val="24"/>
          <w:szCs w:val="24"/>
        </w:rPr>
        <w:t>осточной Европы и Сибири в XIII–</w:t>
      </w:r>
      <w:r w:rsidRPr="005275E6">
        <w:rPr>
          <w:rFonts w:cs="Times New Roman"/>
          <w:b/>
          <w:bCs/>
          <w:iCs/>
          <w:sz w:val="24"/>
          <w:szCs w:val="24"/>
        </w:rPr>
        <w:t>XV вв.</w:t>
      </w:r>
      <w:r w:rsidRPr="005275E6">
        <w:rPr>
          <w:rFonts w:cs="Times New Roman"/>
          <w:b/>
          <w:bCs/>
          <w:i/>
          <w:iCs/>
          <w:sz w:val="24"/>
          <w:szCs w:val="24"/>
        </w:rPr>
        <w:t xml:space="preserve"> </w:t>
      </w:r>
      <w:r w:rsidRPr="005275E6">
        <w:rPr>
          <w:rFonts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5275E6">
        <w:rPr>
          <w:rFonts w:cs="Times New Roman"/>
          <w:i/>
          <w:sz w:val="24"/>
          <w:szCs w:val="24"/>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 xml:space="preserve">Культурное пространство. </w:t>
      </w:r>
      <w:r w:rsidRPr="005275E6">
        <w:rPr>
          <w:rFonts w:cs="Times New Roman"/>
          <w:i/>
          <w:sz w:val="24"/>
          <w:szCs w:val="24"/>
        </w:rPr>
        <w:t xml:space="preserve">Изменения </w:t>
      </w:r>
      <w:proofErr w:type="gramStart"/>
      <w:r w:rsidRPr="005275E6">
        <w:rPr>
          <w:rFonts w:cs="Times New Roman"/>
          <w:i/>
          <w:sz w:val="24"/>
          <w:szCs w:val="24"/>
        </w:rPr>
        <w:t>в представлениях о картине мира в Евразии в связи с завершением</w:t>
      </w:r>
      <w:proofErr w:type="gramEnd"/>
      <w:r w:rsidRPr="005275E6">
        <w:rPr>
          <w:rFonts w:cs="Times New Roman"/>
          <w:i/>
          <w:sz w:val="24"/>
          <w:szCs w:val="24"/>
        </w:rPr>
        <w:t xml:space="preserve"> монгольских завоеваний</w:t>
      </w:r>
      <w:r w:rsidRPr="005275E6">
        <w:rPr>
          <w:rFonts w:cs="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5275E6">
        <w:rPr>
          <w:rFonts w:cs="Times New Roman"/>
          <w:i/>
          <w:sz w:val="24"/>
          <w:szCs w:val="24"/>
        </w:rPr>
        <w:t>Епифаний Премудрый.</w:t>
      </w:r>
      <w:r w:rsidRPr="005275E6">
        <w:rPr>
          <w:rFonts w:cs="Times New Roman"/>
          <w:sz w:val="24"/>
          <w:szCs w:val="24"/>
        </w:rPr>
        <w:t xml:space="preserve"> Архитектура. Каменные соборы Кремля. Изобразительное искусство. Феофан Грек. Андрей Рублев. </w:t>
      </w:r>
    </w:p>
    <w:p w:rsidR="00EF2B41" w:rsidRPr="005275E6"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5275E6">
        <w:rPr>
          <w:rFonts w:cs="Times New Roman"/>
          <w:b/>
          <w:bCs/>
          <w:position w:val="6"/>
          <w:sz w:val="24"/>
          <w:szCs w:val="24"/>
        </w:rPr>
        <w:t xml:space="preserve">Формирование единого Русского государства в XV в.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5275E6">
        <w:rPr>
          <w:rFonts w:cs="Times New Roman"/>
          <w:i/>
          <w:sz w:val="24"/>
          <w:szCs w:val="24"/>
        </w:rPr>
        <w:t>Василий Темный. Новгород и Псков в XV в.: политический строй, отношения с Москвой, Ливонским орденом, Ганзой, Великим княжеством Литовским</w:t>
      </w:r>
      <w:r w:rsidRPr="005275E6">
        <w:rPr>
          <w:rFonts w:cs="Times New Roman"/>
          <w:sz w:val="24"/>
          <w:szCs w:val="24"/>
        </w:rPr>
        <w:t>.</w:t>
      </w:r>
      <w:r w:rsidRPr="005275E6">
        <w:rPr>
          <w:rFonts w:cs="Times New Roman"/>
          <w:i/>
          <w:iCs/>
          <w:sz w:val="24"/>
          <w:szCs w:val="24"/>
        </w:rPr>
        <w:t xml:space="preserve"> </w:t>
      </w:r>
      <w:r w:rsidRPr="005275E6">
        <w:rPr>
          <w:rFonts w:cs="Times New Roman"/>
          <w:sz w:val="24"/>
          <w:szCs w:val="24"/>
        </w:rPr>
        <w:t xml:space="preserve">Падение Византии и рост церковно-политической роли Москвы в православном мире. Теория «Москва </w:t>
      </w:r>
      <w:r w:rsidR="00EF2B41" w:rsidRPr="005275E6">
        <w:rPr>
          <w:rFonts w:cs="Times New Roman"/>
          <w:sz w:val="24"/>
          <w:szCs w:val="24"/>
        </w:rPr>
        <w:t>–</w:t>
      </w:r>
      <w:r w:rsidRPr="005275E6">
        <w:rPr>
          <w:rFonts w:cs="Times New Roman"/>
          <w:sz w:val="24"/>
          <w:szCs w:val="24"/>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b/>
          <w:bCs/>
          <w:i/>
          <w:iCs/>
          <w:sz w:val="24"/>
          <w:szCs w:val="24"/>
        </w:rPr>
        <w:t>Культурное пространство</w:t>
      </w:r>
      <w:r w:rsidRPr="005275E6">
        <w:rPr>
          <w:rFonts w:cs="Times New Roman"/>
          <w:sz w:val="24"/>
          <w:szCs w:val="24"/>
        </w:rPr>
        <w:t xml:space="preserve">. Изменения восприятия мира. </w:t>
      </w:r>
      <w:r w:rsidRPr="005275E6">
        <w:rPr>
          <w:rFonts w:cs="Times New Roman"/>
          <w:i/>
          <w:sz w:val="24"/>
          <w:szCs w:val="24"/>
        </w:rPr>
        <w:t>Сакрализация великокняжеской власти.</w:t>
      </w:r>
      <w:r w:rsidRPr="005275E6">
        <w:rPr>
          <w:rFonts w:cs="Times New Roman"/>
          <w:sz w:val="24"/>
          <w:szCs w:val="24"/>
        </w:rPr>
        <w:t xml:space="preserve"> Флорентийская уния. Установление автокефалии Русской церкви. </w:t>
      </w:r>
      <w:r w:rsidRPr="005275E6">
        <w:rPr>
          <w:rFonts w:cs="Times New Roman"/>
          <w:i/>
          <w:sz w:val="24"/>
          <w:szCs w:val="24"/>
        </w:rPr>
        <w:t>Внутрицерковная борьба (иосифляне и нестяжатели). Ереси. Развитие культуры единого Русского государства.</w:t>
      </w:r>
      <w:r w:rsidRPr="005275E6">
        <w:rPr>
          <w:rFonts w:cs="Times New Roman"/>
          <w:sz w:val="24"/>
          <w:szCs w:val="24"/>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5275E6">
        <w:rPr>
          <w:rFonts w:cs="Times New Roman"/>
          <w:i/>
          <w:sz w:val="24"/>
          <w:szCs w:val="24"/>
        </w:rPr>
        <w:t>Повседневная жизнь горожан и сельских жителей в древнерусский и раннемосковский периоды.</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Наш край</w:t>
      </w:r>
      <w:r w:rsidRPr="005275E6">
        <w:rPr>
          <w:rFonts w:cs="Times New Roman"/>
          <w:i/>
          <w:position w:val="4"/>
          <w:sz w:val="24"/>
          <w:szCs w:val="24"/>
          <w:vertAlign w:val="superscript"/>
        </w:rPr>
        <w:footnoteReference w:id="8"/>
      </w:r>
      <w:r w:rsidRPr="005275E6">
        <w:rPr>
          <w:rFonts w:cs="Times New Roman"/>
          <w:sz w:val="24"/>
          <w:szCs w:val="24"/>
        </w:rPr>
        <w:t xml:space="preserve"> с древнейших времен до конца XV в.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sz w:val="24"/>
          <w:szCs w:val="24"/>
        </w:rPr>
        <w:t>Обобщение</w:t>
      </w:r>
      <w:r w:rsidRPr="005275E6">
        <w:rPr>
          <w:rFonts w:cs="Times New Roman"/>
          <w:sz w:val="24"/>
          <w:szCs w:val="24"/>
        </w:rPr>
        <w:t>.</w:t>
      </w:r>
    </w:p>
    <w:p w:rsidR="0075218D" w:rsidRPr="005275E6"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4"/>
          <w:szCs w:val="24"/>
        </w:rPr>
      </w:pPr>
    </w:p>
    <w:p w:rsidR="0075218D" w:rsidRPr="005275E6"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46" w:name="_Toc96177169"/>
      <w:r w:rsidRPr="005275E6">
        <w:rPr>
          <w:rFonts w:eastAsiaTheme="majorEastAsia" w:cs="Times New Roman"/>
          <w:b/>
          <w:bCs/>
          <w:sz w:val="24"/>
          <w:szCs w:val="24"/>
          <w:lang w:eastAsia="en-US"/>
        </w:rPr>
        <w:t>7 КЛАСС</w:t>
      </w:r>
      <w:bookmarkEnd w:id="46"/>
    </w:p>
    <w:p w:rsidR="00EF2B41" w:rsidRPr="005275E6" w:rsidRDefault="00EF2B41" w:rsidP="00FA4DA4">
      <w:pPr>
        <w:spacing w:after="0" w:line="240" w:lineRule="auto"/>
        <w:ind w:firstLine="567"/>
        <w:jc w:val="both"/>
        <w:rPr>
          <w:rFonts w:eastAsiaTheme="majorEastAsia" w:cs="Times New Roman"/>
          <w:b/>
          <w:bCs/>
          <w:sz w:val="24"/>
          <w:szCs w:val="24"/>
          <w:lang w:eastAsia="en-US"/>
        </w:rPr>
      </w:pPr>
    </w:p>
    <w:p w:rsidR="00EF2B41" w:rsidRPr="005275E6" w:rsidRDefault="0075218D" w:rsidP="0075218D">
      <w:pPr>
        <w:spacing w:after="0" w:line="240" w:lineRule="auto"/>
        <w:ind w:firstLine="567"/>
        <w:jc w:val="both"/>
        <w:rPr>
          <w:rFonts w:eastAsia="Times New Roman" w:cs="Times New Roman"/>
          <w:b/>
          <w:bCs/>
          <w:caps/>
          <w:sz w:val="24"/>
          <w:szCs w:val="24"/>
        </w:rPr>
      </w:pPr>
      <w:r w:rsidRPr="005275E6">
        <w:rPr>
          <w:rFonts w:eastAsia="Times New Roman" w:cs="Times New Roman"/>
          <w:b/>
          <w:bCs/>
          <w:caps/>
          <w:sz w:val="24"/>
          <w:szCs w:val="24"/>
        </w:rPr>
        <w:t xml:space="preserve">Всеобщая история. История Нового времени. </w:t>
      </w:r>
    </w:p>
    <w:p w:rsidR="0075218D" w:rsidRPr="005275E6" w:rsidRDefault="0075218D" w:rsidP="0075218D">
      <w:pPr>
        <w:spacing w:after="0" w:line="240" w:lineRule="auto"/>
        <w:ind w:firstLine="567"/>
        <w:jc w:val="both"/>
        <w:rPr>
          <w:rFonts w:cs="Times New Roman"/>
          <w:caps/>
          <w:sz w:val="24"/>
          <w:szCs w:val="24"/>
        </w:rPr>
      </w:pPr>
      <w:r w:rsidRPr="005275E6">
        <w:rPr>
          <w:rFonts w:eastAsia="Times New Roman" w:cs="Times New Roman"/>
          <w:b/>
          <w:bCs/>
          <w:caps/>
          <w:sz w:val="24"/>
          <w:szCs w:val="24"/>
        </w:rPr>
        <w:t xml:space="preserve">Конец </w:t>
      </w:r>
      <w:r w:rsidRPr="005275E6">
        <w:rPr>
          <w:rFonts w:eastAsia="Times New Roman" w:cs="Times New Roman"/>
          <w:b/>
          <w:bCs/>
          <w:caps/>
          <w:sz w:val="24"/>
          <w:szCs w:val="24"/>
          <w:lang w:val="en-US"/>
        </w:rPr>
        <w:t>XV</w:t>
      </w:r>
      <w:r w:rsidRPr="005275E6">
        <w:rPr>
          <w:rFonts w:eastAsia="Times New Roman" w:cs="Times New Roman"/>
          <w:b/>
          <w:bCs/>
          <w:caps/>
          <w:sz w:val="24"/>
          <w:szCs w:val="24"/>
        </w:rPr>
        <w:t>–</w:t>
      </w:r>
      <w:r w:rsidRPr="005275E6">
        <w:rPr>
          <w:rFonts w:eastAsia="Times New Roman" w:cs="Times New Roman"/>
          <w:b/>
          <w:bCs/>
          <w:caps/>
          <w:sz w:val="24"/>
          <w:szCs w:val="24"/>
          <w:lang w:val="en-US"/>
        </w:rPr>
        <w:t>XVII</w:t>
      </w:r>
      <w:r w:rsidRPr="005275E6">
        <w:rPr>
          <w:rFonts w:eastAsia="Times New Roman" w:cs="Times New Roman"/>
          <w:b/>
          <w:bCs/>
          <w:caps/>
          <w:sz w:val="24"/>
          <w:szCs w:val="24"/>
        </w:rPr>
        <w:t xml:space="preserve"> </w:t>
      </w:r>
      <w:r w:rsidRPr="005275E6">
        <w:rPr>
          <w:rFonts w:eastAsia="Times New Roman" w:cs="Times New Roman"/>
          <w:b/>
          <w:bCs/>
          <w:sz w:val="24"/>
          <w:szCs w:val="24"/>
        </w:rPr>
        <w:t>в</w:t>
      </w:r>
      <w:r w:rsidRPr="005275E6">
        <w:rPr>
          <w:rFonts w:eastAsia="Times New Roman" w:cs="Times New Roman"/>
          <w:b/>
          <w:bCs/>
          <w:caps/>
          <w:sz w:val="24"/>
          <w:szCs w:val="24"/>
        </w:rPr>
        <w:t>.</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sz w:val="24"/>
          <w:szCs w:val="24"/>
        </w:rPr>
        <w:t>Введение</w:t>
      </w:r>
      <w:r w:rsidRPr="005275E6">
        <w:rPr>
          <w:rFonts w:cs="Times New Roman"/>
          <w:sz w:val="24"/>
          <w:szCs w:val="24"/>
        </w:rPr>
        <w:t xml:space="preserve">. Понятие «Новое время». Хронологические рамки и периодизация истории Нового времени. </w:t>
      </w:r>
    </w:p>
    <w:p w:rsidR="00EF2B41" w:rsidRPr="005275E6"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Великие географические открытия</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w:t>
      </w:r>
      <w:r w:rsidRPr="005275E6">
        <w:rPr>
          <w:rFonts w:cs="Times New Roman"/>
          <w:sz w:val="24"/>
          <w:szCs w:val="24"/>
        </w:rPr>
        <w:lastRenderedPageBreak/>
        <w:t>пути в Индию. Кругосветное плавание Магеллана.</w:t>
      </w:r>
      <w:r w:rsidRPr="005275E6">
        <w:rPr>
          <w:rFonts w:cs="Times New Roman"/>
          <w:i/>
          <w:sz w:val="24"/>
          <w:szCs w:val="24"/>
        </w:rPr>
        <w:t xml:space="preserve"> Плавания Тасмана и открытие Австралии. Завоевания конкистадоров в </w:t>
      </w:r>
      <w:r w:rsidR="003F0BBA" w:rsidRPr="005275E6">
        <w:rPr>
          <w:rFonts w:cs="Times New Roman"/>
          <w:i/>
          <w:sz w:val="24"/>
          <w:szCs w:val="24"/>
        </w:rPr>
        <w:t>Центральной и Южной Америке (Ф. </w:t>
      </w:r>
      <w:r w:rsidRPr="005275E6">
        <w:rPr>
          <w:rFonts w:cs="Times New Roman"/>
          <w:i/>
          <w:sz w:val="24"/>
          <w:szCs w:val="24"/>
        </w:rPr>
        <w:t>Кортес, Ф. Писарро). Европейцы в Северной Америке. Поиски северо-восточного морского пути в Китай и Индию</w:t>
      </w:r>
      <w:r w:rsidRPr="005275E6">
        <w:rPr>
          <w:rFonts w:cs="Times New Roman"/>
          <w:sz w:val="24"/>
          <w:szCs w:val="24"/>
        </w:rPr>
        <w:t>. Политические, экономические и культурные последствия Великих географических открытий конца XV</w:t>
      </w:r>
      <w:r w:rsidR="00EF2B41" w:rsidRPr="005275E6">
        <w:rPr>
          <w:rFonts w:cs="Times New Roman"/>
          <w:sz w:val="24"/>
          <w:szCs w:val="24"/>
        </w:rPr>
        <w:t>–</w:t>
      </w:r>
      <w:r w:rsidRPr="005275E6">
        <w:rPr>
          <w:rFonts w:cs="Times New Roman"/>
          <w:sz w:val="24"/>
          <w:szCs w:val="24"/>
        </w:rPr>
        <w:t xml:space="preserve">XVI в. </w:t>
      </w:r>
    </w:p>
    <w:p w:rsidR="00EF2B41" w:rsidRPr="005275E6"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Изменения в европейском обществе в XVI</w:t>
      </w:r>
      <w:r w:rsidR="00EF2B41" w:rsidRPr="005275E6">
        <w:rPr>
          <w:rFonts w:cs="Times New Roman"/>
          <w:b/>
          <w:bCs/>
          <w:position w:val="6"/>
          <w:sz w:val="24"/>
          <w:szCs w:val="24"/>
        </w:rPr>
        <w:t>–</w:t>
      </w:r>
      <w:r w:rsidRPr="005275E6">
        <w:rPr>
          <w:rFonts w:cs="Times New Roman"/>
          <w:b/>
          <w:bCs/>
          <w:position w:val="6"/>
          <w:sz w:val="24"/>
          <w:szCs w:val="24"/>
        </w:rPr>
        <w:t xml:space="preserve">XVII вв.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Развитие техники, горного дела, производства металлов. Появление мануфактур. Возникновение капиталистических отношений. </w:t>
      </w:r>
      <w:r w:rsidRPr="005275E6">
        <w:rPr>
          <w:rFonts w:cs="Times New Roman"/>
          <w:i/>
          <w:sz w:val="24"/>
          <w:szCs w:val="24"/>
        </w:rPr>
        <w:t>Распространение наемного труда в деревне.</w:t>
      </w:r>
      <w:r w:rsidRPr="005275E6">
        <w:rPr>
          <w:rFonts w:cs="Times New Roman"/>
          <w:sz w:val="24"/>
          <w:szCs w:val="24"/>
        </w:rPr>
        <w:t xml:space="preserve"> Расширение внутреннего и мирового рынков. Изменения в сословной структуре общества, появление новых социальных групп. </w:t>
      </w:r>
      <w:r w:rsidRPr="005275E6">
        <w:rPr>
          <w:rFonts w:cs="Times New Roman"/>
          <w:i/>
          <w:sz w:val="24"/>
          <w:szCs w:val="24"/>
        </w:rPr>
        <w:t xml:space="preserve">Повседневная жизнь обитателей городов и деревень. </w:t>
      </w:r>
    </w:p>
    <w:p w:rsidR="00EF2B41" w:rsidRPr="005275E6"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Реформация и контрреформация в Европе</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5275E6">
        <w:rPr>
          <w:rFonts w:cs="Times New Roman"/>
          <w:i/>
          <w:sz w:val="24"/>
          <w:szCs w:val="24"/>
        </w:rPr>
        <w:t>Кальвинизм. Религиозные войны.</w:t>
      </w:r>
      <w:r w:rsidRPr="005275E6">
        <w:rPr>
          <w:rFonts w:cs="Times New Roman"/>
          <w:sz w:val="24"/>
          <w:szCs w:val="24"/>
        </w:rPr>
        <w:t xml:space="preserve"> Борьба католической церкви против реформационного движения. Контрреформация. Инквизиция. </w:t>
      </w:r>
    </w:p>
    <w:p w:rsidR="00E85D9A" w:rsidRPr="005275E6"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Государства Европы в XVI</w:t>
      </w:r>
      <w:r w:rsidR="00E85D9A" w:rsidRPr="005275E6">
        <w:rPr>
          <w:rFonts w:cs="Times New Roman"/>
          <w:b/>
          <w:bCs/>
          <w:position w:val="6"/>
          <w:sz w:val="24"/>
          <w:szCs w:val="24"/>
        </w:rPr>
        <w:t>–</w:t>
      </w:r>
      <w:r w:rsidRPr="005275E6">
        <w:rPr>
          <w:rFonts w:cs="Times New Roman"/>
          <w:b/>
          <w:bCs/>
          <w:position w:val="6"/>
          <w:sz w:val="24"/>
          <w:szCs w:val="24"/>
        </w:rPr>
        <w:t>XVII вв.</w:t>
      </w:r>
      <w:r w:rsidRPr="005275E6">
        <w:rPr>
          <w:rFonts w:cs="Times New Roman"/>
          <w:position w:val="6"/>
          <w:sz w:val="24"/>
          <w:szCs w:val="24"/>
        </w:rPr>
        <w:t xml:space="preserve">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Испания</w:t>
      </w:r>
      <w:r w:rsidRPr="005275E6">
        <w:rPr>
          <w:rFonts w:cs="Times New Roman"/>
          <w:i/>
          <w:iCs/>
          <w:sz w:val="24"/>
          <w:szCs w:val="24"/>
        </w:rPr>
        <w:t xml:space="preserve"> </w:t>
      </w:r>
      <w:r w:rsidRPr="005275E6">
        <w:rPr>
          <w:rFonts w:cs="Times New Roman"/>
          <w:sz w:val="24"/>
          <w:szCs w:val="24"/>
        </w:rPr>
        <w:t xml:space="preserve">под властью потомков католических королей. </w:t>
      </w:r>
      <w:r w:rsidRPr="005275E6">
        <w:rPr>
          <w:rFonts w:cs="Times New Roman"/>
          <w:i/>
          <w:spacing w:val="-1"/>
          <w:sz w:val="24"/>
          <w:szCs w:val="24"/>
        </w:rPr>
        <w:t>Внутренняя и внешняя политика испанских Габсбургов</w:t>
      </w:r>
      <w:r w:rsidRPr="005275E6">
        <w:rPr>
          <w:rFonts w:cs="Times New Roman"/>
          <w:spacing w:val="-1"/>
          <w:sz w:val="24"/>
          <w:szCs w:val="24"/>
        </w:rPr>
        <w:t>. Нацио</w:t>
      </w:r>
      <w:r w:rsidRPr="005275E6">
        <w:rPr>
          <w:rFonts w:cs="Times New Roman"/>
          <w:sz w:val="24"/>
          <w:szCs w:val="24"/>
        </w:rPr>
        <w:t xml:space="preserve">нально-освободительное движение в </w:t>
      </w:r>
      <w:r w:rsidRPr="005275E6">
        <w:rPr>
          <w:rFonts w:cs="Times New Roman"/>
          <w:b/>
          <w:bCs/>
          <w:iCs/>
          <w:sz w:val="24"/>
          <w:szCs w:val="24"/>
        </w:rPr>
        <w:t>Нидерландах</w:t>
      </w:r>
      <w:r w:rsidRPr="005275E6">
        <w:rPr>
          <w:rFonts w:cs="Times New Roman"/>
          <w:i/>
          <w:sz w:val="24"/>
          <w:szCs w:val="24"/>
        </w:rPr>
        <w:t>:</w:t>
      </w:r>
      <w:r w:rsidRPr="005275E6">
        <w:rPr>
          <w:rFonts w:cs="Times New Roman"/>
          <w:sz w:val="24"/>
          <w:szCs w:val="24"/>
        </w:rPr>
        <w:t xml:space="preserve"> цели, участники, формы борьбы. Итоги и значение Нидерландской революции.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Франция:</w:t>
      </w:r>
      <w:r w:rsidRPr="005275E6">
        <w:rPr>
          <w:rFonts w:cs="Times New Roman"/>
          <w:b/>
          <w:bCs/>
          <w:i/>
          <w:iCs/>
          <w:sz w:val="24"/>
          <w:szCs w:val="24"/>
        </w:rPr>
        <w:t xml:space="preserve"> путь к абсолютизму</w:t>
      </w:r>
      <w:r w:rsidRPr="005275E6">
        <w:rPr>
          <w:rFonts w:cs="Times New Roman"/>
          <w:i/>
          <w:iCs/>
          <w:sz w:val="24"/>
          <w:szCs w:val="24"/>
        </w:rPr>
        <w:t>.</w:t>
      </w:r>
      <w:r w:rsidRPr="005275E6">
        <w:rPr>
          <w:rFonts w:cs="Times New Roman"/>
          <w:sz w:val="24"/>
          <w:szCs w:val="24"/>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Англия.</w:t>
      </w:r>
      <w:r w:rsidRPr="005275E6">
        <w:rPr>
          <w:rFonts w:cs="Times New Roman"/>
          <w:i/>
          <w:iCs/>
          <w:sz w:val="24"/>
          <w:szCs w:val="24"/>
        </w:rPr>
        <w:t xml:space="preserve"> </w:t>
      </w:r>
      <w:r w:rsidRPr="005275E6">
        <w:rPr>
          <w:rFonts w:cs="Times New Roman"/>
          <w:i/>
          <w:sz w:val="24"/>
          <w:szCs w:val="24"/>
        </w:rPr>
        <w:t>Развитие капиталистического предпринимательства в городах и деревнях. Огораживания.</w:t>
      </w:r>
      <w:r w:rsidRPr="005275E6">
        <w:rPr>
          <w:rFonts w:cs="Times New Roman"/>
          <w:sz w:val="24"/>
          <w:szCs w:val="24"/>
        </w:rPr>
        <w:t xml:space="preserve"> Укрепление королевской власти при Тюдорах. Генрих VIII и королевская реформация. «Золотой век» Елизаветы I.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Английская революция середины XVII в</w:t>
      </w:r>
      <w:r w:rsidRPr="005275E6">
        <w:rPr>
          <w:rFonts w:cs="Times New Roman"/>
          <w:iCs/>
          <w:sz w:val="24"/>
          <w:szCs w:val="24"/>
        </w:rPr>
        <w:t>.</w:t>
      </w:r>
      <w:r w:rsidRPr="005275E6">
        <w:rPr>
          <w:rFonts w:cs="Times New Roman"/>
          <w:i/>
          <w:iCs/>
          <w:sz w:val="24"/>
          <w:szCs w:val="24"/>
        </w:rPr>
        <w:t xml:space="preserve"> </w:t>
      </w:r>
      <w:r w:rsidRPr="005275E6">
        <w:rPr>
          <w:rFonts w:cs="Times New Roman"/>
          <w:sz w:val="24"/>
          <w:szCs w:val="24"/>
        </w:rPr>
        <w:t xml:space="preserve">Причины, участники, этапы революции. </w:t>
      </w:r>
      <w:r w:rsidRPr="005275E6">
        <w:rPr>
          <w:rFonts w:cs="Times New Roman"/>
          <w:i/>
          <w:sz w:val="24"/>
          <w:szCs w:val="24"/>
        </w:rPr>
        <w:t>Размежевание в революционном лагере. О. Кромвель.</w:t>
      </w:r>
      <w:r w:rsidRPr="005275E6">
        <w:rPr>
          <w:rFonts w:cs="Times New Roman"/>
          <w:sz w:val="24"/>
          <w:szCs w:val="24"/>
        </w:rPr>
        <w:t xml:space="preserve"> Итоги и значение революции</w:t>
      </w:r>
      <w:r w:rsidRPr="005275E6">
        <w:rPr>
          <w:rFonts w:cs="Times New Roman"/>
          <w:i/>
          <w:sz w:val="24"/>
          <w:szCs w:val="24"/>
        </w:rPr>
        <w:t>. Реставрация Стюартов. Славная революция.</w:t>
      </w:r>
      <w:r w:rsidRPr="005275E6">
        <w:rPr>
          <w:rFonts w:cs="Times New Roman"/>
          <w:sz w:val="24"/>
          <w:szCs w:val="24"/>
        </w:rPr>
        <w:t xml:space="preserve"> Становление английской парламентской монархии.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Страны Центральной, Южной и Юго-Восточной Европы</w:t>
      </w:r>
      <w:r w:rsidRPr="005275E6">
        <w:rPr>
          <w:rFonts w:cs="Times New Roman"/>
          <w:i/>
          <w:sz w:val="24"/>
          <w:szCs w:val="24"/>
        </w:rPr>
        <w:t>.</w:t>
      </w:r>
      <w:r w:rsidRPr="005275E6">
        <w:rPr>
          <w:rFonts w:cs="Times New Roman"/>
          <w:sz w:val="24"/>
          <w:szCs w:val="24"/>
        </w:rPr>
        <w:t xml:space="preserve"> В мире империй и вне его. Германские государства. Итальянские земли. Положение славянских народов. Образование Речи Посполитой. </w:t>
      </w:r>
    </w:p>
    <w:p w:rsidR="00E85D9A" w:rsidRPr="005275E6"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Международные отношения в XVI</w:t>
      </w:r>
      <w:r w:rsidR="00E85D9A" w:rsidRPr="005275E6">
        <w:rPr>
          <w:rFonts w:cs="Times New Roman"/>
          <w:b/>
          <w:bCs/>
          <w:position w:val="6"/>
          <w:sz w:val="24"/>
          <w:szCs w:val="24"/>
        </w:rPr>
        <w:t>–</w:t>
      </w:r>
      <w:r w:rsidRPr="005275E6">
        <w:rPr>
          <w:rFonts w:cs="Times New Roman"/>
          <w:b/>
          <w:bCs/>
          <w:position w:val="6"/>
          <w:sz w:val="24"/>
          <w:szCs w:val="24"/>
        </w:rPr>
        <w:t>XVII вв.</w:t>
      </w:r>
      <w:r w:rsidRPr="005275E6">
        <w:rPr>
          <w:rFonts w:cs="Times New Roman"/>
          <w:position w:val="6"/>
          <w:sz w:val="24"/>
          <w:szCs w:val="24"/>
        </w:rPr>
        <w:t xml:space="preserve">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pacing w:val="1"/>
          <w:sz w:val="24"/>
          <w:szCs w:val="24"/>
        </w:rPr>
      </w:pPr>
      <w:r w:rsidRPr="005275E6">
        <w:rPr>
          <w:rFonts w:cs="Times New Roman"/>
          <w:spacing w:val="1"/>
          <w:sz w:val="24"/>
          <w:szCs w:val="24"/>
        </w:rPr>
        <w:t xml:space="preserve">Борьба за первенство, военные конфликты между европейскими державами. </w:t>
      </w:r>
      <w:r w:rsidRPr="005275E6">
        <w:rPr>
          <w:rFonts w:cs="Times New Roman"/>
          <w:i/>
          <w:spacing w:val="1"/>
          <w:sz w:val="24"/>
          <w:szCs w:val="24"/>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5275E6">
        <w:rPr>
          <w:rFonts w:cs="Times New Roman"/>
          <w:spacing w:val="1"/>
          <w:sz w:val="24"/>
          <w:szCs w:val="24"/>
        </w:rPr>
        <w:t xml:space="preserve">. Тридцатилетняя война. Вестфальский мир. </w:t>
      </w:r>
    </w:p>
    <w:p w:rsidR="00E85D9A" w:rsidRPr="005275E6"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Европейская культура в раннее Новое время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Высокое Возрождение в Италии: художники и их произведения</w:t>
      </w:r>
      <w:r w:rsidRPr="005275E6">
        <w:rPr>
          <w:rFonts w:cs="Times New Roman"/>
          <w:i/>
          <w:sz w:val="24"/>
          <w:szCs w:val="24"/>
        </w:rPr>
        <w:t>. Северное Возрождение. Мир человека в литера</w:t>
      </w:r>
      <w:r w:rsidR="0012030C" w:rsidRPr="005275E6">
        <w:rPr>
          <w:rFonts w:cs="Times New Roman"/>
          <w:i/>
          <w:sz w:val="24"/>
          <w:szCs w:val="24"/>
        </w:rPr>
        <w:t>туре раннего Нового времени. М. </w:t>
      </w:r>
      <w:r w:rsidRPr="005275E6">
        <w:rPr>
          <w:rFonts w:cs="Times New Roman"/>
          <w:i/>
          <w:sz w:val="24"/>
          <w:szCs w:val="24"/>
        </w:rPr>
        <w:t xml:space="preserve">Сервантес. У. Шекспир. </w:t>
      </w:r>
      <w:r w:rsidRPr="005275E6">
        <w:rPr>
          <w:rFonts w:cs="Times New Roman"/>
          <w:sz w:val="24"/>
          <w:szCs w:val="24"/>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5275E6">
        <w:rPr>
          <w:rFonts w:cs="Times New Roman"/>
          <w:i/>
          <w:sz w:val="24"/>
          <w:szCs w:val="24"/>
        </w:rPr>
        <w:t xml:space="preserve">Утверждение рационализма. </w:t>
      </w:r>
    </w:p>
    <w:p w:rsidR="00E85D9A" w:rsidRPr="005275E6"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Страны Востока в XVI</w:t>
      </w:r>
      <w:r w:rsidR="00400335" w:rsidRPr="005275E6">
        <w:rPr>
          <w:rFonts w:cs="Times New Roman"/>
          <w:b/>
          <w:bCs/>
          <w:position w:val="6"/>
          <w:sz w:val="24"/>
          <w:szCs w:val="24"/>
        </w:rPr>
        <w:t>–</w:t>
      </w:r>
      <w:r w:rsidRPr="005275E6">
        <w:rPr>
          <w:rFonts w:cs="Times New Roman"/>
          <w:b/>
          <w:bCs/>
          <w:position w:val="6"/>
          <w:sz w:val="24"/>
          <w:szCs w:val="24"/>
        </w:rPr>
        <w:t>XVII вв.</w:t>
      </w:r>
      <w:r w:rsidRPr="005275E6">
        <w:rPr>
          <w:rFonts w:cs="Times New Roman"/>
          <w:position w:val="6"/>
          <w:sz w:val="24"/>
          <w:szCs w:val="24"/>
        </w:rPr>
        <w:t xml:space="preserve">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b/>
          <w:bCs/>
          <w:i/>
          <w:iCs/>
          <w:sz w:val="24"/>
          <w:szCs w:val="24"/>
        </w:rPr>
        <w:t>Османская империя</w:t>
      </w:r>
      <w:r w:rsidRPr="005275E6">
        <w:rPr>
          <w:rFonts w:cs="Times New Roman"/>
          <w:sz w:val="24"/>
          <w:szCs w:val="24"/>
        </w:rPr>
        <w:t>: на вершине могущества</w:t>
      </w:r>
      <w:r w:rsidRPr="005275E6">
        <w:rPr>
          <w:rFonts w:cs="Times New Roman"/>
          <w:i/>
          <w:sz w:val="24"/>
          <w:szCs w:val="24"/>
        </w:rPr>
        <w:t>. Сулейман I Великолепный: завоеватель, законодатель. Управление многонациональной империей. Османская армия.</w:t>
      </w:r>
      <w:r w:rsidRPr="005275E6">
        <w:rPr>
          <w:rFonts w:cs="Times New Roman"/>
          <w:sz w:val="24"/>
          <w:szCs w:val="24"/>
        </w:rPr>
        <w:t xml:space="preserve"> </w:t>
      </w:r>
      <w:r w:rsidRPr="005275E6">
        <w:rPr>
          <w:rFonts w:cs="Times New Roman"/>
          <w:b/>
          <w:bCs/>
          <w:i/>
          <w:iCs/>
          <w:sz w:val="24"/>
          <w:szCs w:val="24"/>
        </w:rPr>
        <w:t>Индия</w:t>
      </w:r>
      <w:r w:rsidRPr="005275E6">
        <w:rPr>
          <w:rFonts w:cs="Times New Roman"/>
          <w:sz w:val="24"/>
          <w:szCs w:val="24"/>
        </w:rPr>
        <w:t xml:space="preserve"> при Великих Моголах. Начало проникновения европейцев. Ост-Индские компании. </w:t>
      </w:r>
      <w:r w:rsidRPr="005275E6">
        <w:rPr>
          <w:rFonts w:cs="Times New Roman"/>
          <w:b/>
          <w:bCs/>
          <w:i/>
          <w:iCs/>
          <w:sz w:val="24"/>
          <w:szCs w:val="24"/>
        </w:rPr>
        <w:t>Китай</w:t>
      </w:r>
      <w:r w:rsidRPr="005275E6">
        <w:rPr>
          <w:rFonts w:cs="Times New Roman"/>
          <w:sz w:val="24"/>
          <w:szCs w:val="24"/>
        </w:rPr>
        <w:t xml:space="preserve"> в эпоху Мин. Экономическая и социальная политика государства. Утверждение маньчжурской династии Цин. </w:t>
      </w:r>
      <w:r w:rsidRPr="005275E6">
        <w:rPr>
          <w:rFonts w:cs="Times New Roman"/>
          <w:b/>
          <w:bCs/>
          <w:i/>
          <w:iCs/>
          <w:sz w:val="24"/>
          <w:szCs w:val="24"/>
        </w:rPr>
        <w:t>Япония</w:t>
      </w:r>
      <w:r w:rsidRPr="005275E6">
        <w:rPr>
          <w:rFonts w:cs="Times New Roman"/>
          <w:sz w:val="24"/>
          <w:szCs w:val="24"/>
        </w:rPr>
        <w:t xml:space="preserve">: борьба знатных кланов за власть, </w:t>
      </w:r>
      <w:r w:rsidRPr="005275E6">
        <w:rPr>
          <w:rFonts w:cs="Times New Roman"/>
          <w:i/>
          <w:sz w:val="24"/>
          <w:szCs w:val="24"/>
        </w:rPr>
        <w:t xml:space="preserve">установление сегуната Токугава, укрепление </w:t>
      </w:r>
      <w:r w:rsidRPr="005275E6">
        <w:rPr>
          <w:rFonts w:cs="Times New Roman"/>
          <w:i/>
          <w:sz w:val="24"/>
          <w:szCs w:val="24"/>
        </w:rPr>
        <w:lastRenderedPageBreak/>
        <w:t>централизованного государства. «Закрытие» страны для иноземцев. Культура и искусство стран Востока в XVI</w:t>
      </w:r>
      <w:r w:rsidR="0012030C" w:rsidRPr="005275E6">
        <w:rPr>
          <w:rFonts w:cs="Times New Roman"/>
          <w:i/>
          <w:sz w:val="24"/>
          <w:szCs w:val="24"/>
        </w:rPr>
        <w:t>–</w:t>
      </w:r>
      <w:r w:rsidRPr="005275E6">
        <w:rPr>
          <w:rFonts w:cs="Times New Roman"/>
          <w:i/>
          <w:sz w:val="24"/>
          <w:szCs w:val="24"/>
        </w:rPr>
        <w:t>XVII вв.</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sz w:val="24"/>
          <w:szCs w:val="24"/>
        </w:rPr>
        <w:t>Обобщение</w:t>
      </w:r>
      <w:r w:rsidRPr="005275E6">
        <w:rPr>
          <w:rFonts w:cs="Times New Roman"/>
          <w:sz w:val="24"/>
          <w:szCs w:val="24"/>
        </w:rPr>
        <w:t>. Историческое и культурное наследие Раннего Нового времени.</w:t>
      </w:r>
    </w:p>
    <w:p w:rsidR="00E85D9A" w:rsidRPr="005275E6"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E85D9A"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275E6">
        <w:rPr>
          <w:rFonts w:cs="Times New Roman"/>
          <w:b/>
          <w:bCs/>
          <w:caps/>
          <w:position w:val="6"/>
          <w:sz w:val="24"/>
          <w:szCs w:val="24"/>
        </w:rPr>
        <w:t>История России. Россия в XVI</w:t>
      </w:r>
      <w:r w:rsidR="00E85D9A" w:rsidRPr="005275E6">
        <w:rPr>
          <w:rFonts w:cs="Times New Roman"/>
          <w:b/>
          <w:bCs/>
          <w:caps/>
          <w:position w:val="6"/>
          <w:sz w:val="24"/>
          <w:szCs w:val="24"/>
        </w:rPr>
        <w:t>–</w:t>
      </w:r>
      <w:r w:rsidRPr="005275E6">
        <w:rPr>
          <w:rFonts w:cs="Times New Roman"/>
          <w:b/>
          <w:bCs/>
          <w:caps/>
          <w:position w:val="6"/>
          <w:sz w:val="24"/>
          <w:szCs w:val="24"/>
        </w:rPr>
        <w:t xml:space="preserve">XVII </w:t>
      </w:r>
      <w:r w:rsidRPr="005275E6">
        <w:rPr>
          <w:rFonts w:cs="Times New Roman"/>
          <w:b/>
          <w:bCs/>
          <w:position w:val="6"/>
          <w:sz w:val="24"/>
          <w:szCs w:val="24"/>
        </w:rPr>
        <w:t>вв</w:t>
      </w:r>
      <w:r w:rsidRPr="005275E6">
        <w:rPr>
          <w:rFonts w:cs="Times New Roman"/>
          <w:b/>
          <w:bCs/>
          <w:caps/>
          <w:position w:val="6"/>
          <w:sz w:val="24"/>
          <w:szCs w:val="24"/>
        </w:rPr>
        <w:t xml:space="preserve">.: </w:t>
      </w:r>
    </w:p>
    <w:p w:rsidR="00E85D9A"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275E6">
        <w:rPr>
          <w:rFonts w:cs="Times New Roman"/>
          <w:b/>
          <w:bCs/>
          <w:caps/>
          <w:position w:val="6"/>
          <w:sz w:val="24"/>
          <w:szCs w:val="24"/>
        </w:rPr>
        <w:t xml:space="preserve">от великого княжества к царству </w:t>
      </w:r>
    </w:p>
    <w:p w:rsidR="00E85D9A" w:rsidRPr="005275E6"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 w:val="24"/>
          <w:szCs w:val="24"/>
        </w:rPr>
      </w:pPr>
    </w:p>
    <w:p w:rsidR="0075218D" w:rsidRPr="005275E6" w:rsidRDefault="0075218D" w:rsidP="00E85D9A">
      <w:pPr>
        <w:widowControl w:val="0"/>
        <w:autoSpaceDE w:val="0"/>
        <w:autoSpaceDN w:val="0"/>
        <w:adjustRightInd w:val="0"/>
        <w:spacing w:after="0" w:line="240" w:lineRule="auto"/>
        <w:ind w:firstLine="567"/>
        <w:jc w:val="both"/>
        <w:textAlignment w:val="center"/>
        <w:rPr>
          <w:rFonts w:cs="Times New Roman"/>
          <w:b/>
          <w:sz w:val="24"/>
          <w:szCs w:val="24"/>
        </w:rPr>
      </w:pPr>
      <w:r w:rsidRPr="005275E6">
        <w:rPr>
          <w:rFonts w:cs="Times New Roman"/>
          <w:b/>
          <w:sz w:val="24"/>
          <w:szCs w:val="24"/>
        </w:rPr>
        <w:t xml:space="preserve">Россия в XVI в.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Завершение объединения русских земель</w:t>
      </w:r>
      <w:r w:rsidRPr="005275E6">
        <w:rPr>
          <w:rFonts w:cs="Times New Roman"/>
          <w:sz w:val="24"/>
          <w:szCs w:val="24"/>
        </w:rPr>
        <w:t xml:space="preserve">. Княжение Василия III. Завершение объединения русских земель вокруг Москвы: присоединение Псковской, Смоленской, Рязанской земель. </w:t>
      </w:r>
      <w:r w:rsidRPr="005275E6">
        <w:rPr>
          <w:rFonts w:cs="Times New Roman"/>
          <w:i/>
          <w:sz w:val="24"/>
          <w:szCs w:val="24"/>
        </w:rPr>
        <w:t xml:space="preserve">Отмирание удельной системы. Укрепление великокняжеской власти. </w:t>
      </w:r>
      <w:r w:rsidRPr="005275E6">
        <w:rPr>
          <w:rFonts w:cs="Times New Roman"/>
          <w:sz w:val="24"/>
          <w:szCs w:val="24"/>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5275E6">
        <w:rPr>
          <w:rFonts w:cs="Times New Roman"/>
          <w:i/>
          <w:sz w:val="24"/>
          <w:szCs w:val="24"/>
        </w:rPr>
        <w:t>«Малая дума».</w:t>
      </w:r>
      <w:r w:rsidRPr="005275E6">
        <w:rPr>
          <w:rFonts w:cs="Times New Roman"/>
          <w:sz w:val="24"/>
          <w:szCs w:val="24"/>
        </w:rPr>
        <w:t xml:space="preserve"> Местничество. Местное управление: наместники и волостели, система кормлений. Государство и церковь.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b/>
          <w:bCs/>
          <w:iCs/>
          <w:sz w:val="24"/>
          <w:szCs w:val="24"/>
        </w:rPr>
        <w:t>Царствование Ивана IV</w:t>
      </w:r>
      <w:r w:rsidRPr="005275E6">
        <w:rPr>
          <w:rFonts w:cs="Times New Roman"/>
          <w:i/>
          <w:sz w:val="24"/>
          <w:szCs w:val="24"/>
        </w:rPr>
        <w:t>.</w:t>
      </w:r>
      <w:r w:rsidRPr="005275E6">
        <w:rPr>
          <w:rFonts w:cs="Times New Roman"/>
          <w:sz w:val="24"/>
          <w:szCs w:val="24"/>
        </w:rPr>
        <w:t xml:space="preserve"> Регентство Елены Глинской. </w:t>
      </w:r>
      <w:r w:rsidRPr="005275E6">
        <w:rPr>
          <w:rFonts w:cs="Times New Roman"/>
          <w:i/>
          <w:sz w:val="24"/>
          <w:szCs w:val="24"/>
        </w:rPr>
        <w:t xml:space="preserve">Сопротивление удельных князей великокняжеской власти. Унификация денежной системы.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4"/>
        </w:rPr>
      </w:pPr>
      <w:r w:rsidRPr="005275E6">
        <w:rPr>
          <w:rFonts w:cs="Times New Roman"/>
          <w:sz w:val="24"/>
          <w:szCs w:val="24"/>
        </w:rPr>
        <w:t xml:space="preserve">Период боярского правления. Борьба за власть между боярскими кланами. Губная реформа. Московское восстание 1547 г. </w:t>
      </w:r>
      <w:r w:rsidRPr="005275E6">
        <w:rPr>
          <w:rFonts w:cs="Times New Roman"/>
          <w:i/>
          <w:sz w:val="24"/>
          <w:szCs w:val="24"/>
        </w:rPr>
        <w:t>Ереси.</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5275E6">
        <w:rPr>
          <w:rFonts w:cs="Times New Roman"/>
          <w:i/>
          <w:sz w:val="24"/>
          <w:szCs w:val="24"/>
        </w:rPr>
        <w:t>дискуссии о характере народного представительства</w:t>
      </w:r>
      <w:r w:rsidRPr="005275E6">
        <w:rPr>
          <w:rFonts w:cs="Times New Roman"/>
          <w:i/>
          <w:iCs/>
          <w:sz w:val="24"/>
          <w:szCs w:val="24"/>
        </w:rPr>
        <w:t>.</w:t>
      </w:r>
      <w:r w:rsidRPr="005275E6">
        <w:rPr>
          <w:rFonts w:cs="Times New Roman"/>
          <w:sz w:val="24"/>
          <w:szCs w:val="24"/>
        </w:rPr>
        <w:t xml:space="preserve"> Отмена кормлений. Система налогообложения. Судебник 1550 г. Стоглавый собор. Земская реформа </w:t>
      </w:r>
      <w:r w:rsidR="00400335" w:rsidRPr="005275E6">
        <w:rPr>
          <w:rFonts w:cs="Times New Roman"/>
          <w:sz w:val="24"/>
          <w:szCs w:val="24"/>
        </w:rPr>
        <w:t>–</w:t>
      </w:r>
      <w:r w:rsidRPr="005275E6">
        <w:rPr>
          <w:rFonts w:cs="Times New Roman"/>
          <w:sz w:val="24"/>
          <w:szCs w:val="24"/>
        </w:rPr>
        <w:t xml:space="preserve"> формирование органов местного самоуправления.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5275E6">
        <w:rPr>
          <w:rFonts w:cs="Times New Roman"/>
          <w:i/>
          <w:sz w:val="24"/>
          <w:szCs w:val="24"/>
        </w:rPr>
        <w:t xml:space="preserve">Битва при Молодях. </w:t>
      </w:r>
      <w:r w:rsidRPr="005275E6">
        <w:rPr>
          <w:rFonts w:cs="Times New Roman"/>
          <w:sz w:val="24"/>
          <w:szCs w:val="24"/>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Социальная структура российского общества. Дворянство</w:t>
      </w:r>
      <w:r w:rsidRPr="005275E6">
        <w:rPr>
          <w:rFonts w:cs="Times New Roman"/>
          <w:i/>
          <w:sz w:val="24"/>
          <w:szCs w:val="24"/>
        </w:rPr>
        <w:t>. Служилые люди.</w:t>
      </w:r>
      <w:r w:rsidRPr="005275E6">
        <w:rPr>
          <w:rFonts w:cs="Times New Roman"/>
          <w:iCs/>
          <w:sz w:val="24"/>
          <w:szCs w:val="24"/>
        </w:rPr>
        <w:t xml:space="preserve"> </w:t>
      </w:r>
      <w:r w:rsidRPr="005275E6">
        <w:rPr>
          <w:rFonts w:cs="Times New Roman"/>
          <w:i/>
          <w:sz w:val="24"/>
          <w:szCs w:val="24"/>
        </w:rPr>
        <w:t>Формирование Государева двора и «служилых городов». Торгово-ремесленное население городов. Духовенство.</w:t>
      </w:r>
      <w:r w:rsidRPr="005275E6">
        <w:rPr>
          <w:rFonts w:cs="Times New Roman"/>
          <w:sz w:val="24"/>
          <w:szCs w:val="24"/>
        </w:rPr>
        <w:t xml:space="preserve"> Начало закрепощения крестьян: Указ о «заповедных летах». </w:t>
      </w:r>
      <w:r w:rsidRPr="005275E6">
        <w:rPr>
          <w:rFonts w:cs="Times New Roman"/>
          <w:i/>
          <w:sz w:val="24"/>
          <w:szCs w:val="24"/>
        </w:rPr>
        <w:t xml:space="preserve">Формирование вольного казачества.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Многонациональный состав населения Русского государства. </w:t>
      </w:r>
      <w:r w:rsidRPr="005275E6">
        <w:rPr>
          <w:rFonts w:cs="Times New Roman"/>
          <w:i/>
          <w:sz w:val="24"/>
          <w:szCs w:val="24"/>
        </w:rPr>
        <w:t>Финно-угорские народы.</w:t>
      </w:r>
      <w:r w:rsidRPr="005275E6">
        <w:rPr>
          <w:rFonts w:cs="Times New Roman"/>
          <w:sz w:val="24"/>
          <w:szCs w:val="24"/>
        </w:rPr>
        <w:t xml:space="preserve"> Народы Поволжья после присоединения к России. </w:t>
      </w:r>
      <w:r w:rsidRPr="005275E6">
        <w:rPr>
          <w:rFonts w:cs="Times New Roman"/>
          <w:i/>
          <w:sz w:val="24"/>
          <w:szCs w:val="24"/>
        </w:rPr>
        <w:t>Служилые татары</w:t>
      </w:r>
      <w:r w:rsidRPr="005275E6">
        <w:rPr>
          <w:rFonts w:cs="Times New Roman"/>
          <w:iCs/>
          <w:sz w:val="24"/>
          <w:szCs w:val="24"/>
        </w:rPr>
        <w:t xml:space="preserve">. </w:t>
      </w:r>
      <w:r w:rsidRPr="005275E6">
        <w:rPr>
          <w:rFonts w:cs="Times New Roman"/>
          <w:i/>
          <w:sz w:val="24"/>
          <w:szCs w:val="24"/>
        </w:rPr>
        <w:t>Сосуществование религий в Российском государстве</w:t>
      </w:r>
      <w:r w:rsidRPr="005275E6">
        <w:rPr>
          <w:rFonts w:cs="Times New Roman"/>
          <w:iCs/>
          <w:sz w:val="24"/>
          <w:szCs w:val="24"/>
        </w:rPr>
        <w:t>.</w:t>
      </w:r>
      <w:r w:rsidRPr="005275E6">
        <w:rPr>
          <w:rFonts w:cs="Times New Roman"/>
          <w:sz w:val="24"/>
          <w:szCs w:val="24"/>
        </w:rPr>
        <w:t xml:space="preserve"> Русская православная церковь. </w:t>
      </w:r>
      <w:r w:rsidRPr="005275E6">
        <w:rPr>
          <w:rFonts w:cs="Times New Roman"/>
          <w:i/>
          <w:sz w:val="24"/>
          <w:szCs w:val="24"/>
        </w:rPr>
        <w:t>Мусульманское духовенство</w:t>
      </w:r>
      <w:r w:rsidRPr="005275E6">
        <w:rPr>
          <w:rFonts w:cs="Times New Roman"/>
          <w:iCs/>
          <w:sz w:val="24"/>
          <w:szCs w:val="24"/>
        </w:rPr>
        <w:t>.</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Опричнина</w:t>
      </w:r>
      <w:r w:rsidRPr="005275E6">
        <w:rPr>
          <w:rFonts w:cs="Times New Roman"/>
          <w:i/>
          <w:sz w:val="24"/>
          <w:szCs w:val="24"/>
        </w:rPr>
        <w:t>, дискуссия о ее причинах и характере</w:t>
      </w:r>
      <w:r w:rsidRPr="005275E6">
        <w:rPr>
          <w:rFonts w:cs="Times New Roman"/>
          <w:sz w:val="24"/>
          <w:szCs w:val="24"/>
        </w:rPr>
        <w:t>. Опричный террор. Разгром Новгорода и Пскова</w:t>
      </w:r>
      <w:r w:rsidRPr="005275E6">
        <w:rPr>
          <w:rFonts w:cs="Times New Roman"/>
          <w:i/>
          <w:sz w:val="24"/>
          <w:szCs w:val="24"/>
        </w:rPr>
        <w:t>. Московские казни 1570 г</w:t>
      </w:r>
      <w:r w:rsidRPr="005275E6">
        <w:rPr>
          <w:rFonts w:cs="Times New Roman"/>
          <w:sz w:val="24"/>
          <w:szCs w:val="24"/>
        </w:rPr>
        <w:t>.</w:t>
      </w:r>
      <w:r w:rsidRPr="005275E6">
        <w:rPr>
          <w:rFonts w:cs="Times New Roman"/>
          <w:i/>
          <w:iCs/>
          <w:sz w:val="24"/>
          <w:szCs w:val="24"/>
        </w:rPr>
        <w:t xml:space="preserve"> </w:t>
      </w:r>
      <w:r w:rsidRPr="005275E6">
        <w:rPr>
          <w:rFonts w:cs="Times New Roman"/>
          <w:sz w:val="24"/>
          <w:szCs w:val="24"/>
        </w:rPr>
        <w:t xml:space="preserve">Результаты и последствия опричнины. Противоречивость личности Ивана Грозного. Результаты и цена преобразований.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
          <w:iCs/>
          <w:sz w:val="24"/>
          <w:szCs w:val="24"/>
        </w:rPr>
        <w:t>Россия в конце XVI в</w:t>
      </w:r>
      <w:r w:rsidRPr="005275E6">
        <w:rPr>
          <w:rFonts w:cs="Times New Roman"/>
          <w:sz w:val="24"/>
          <w:szCs w:val="24"/>
        </w:rPr>
        <w:t>. Царь Федор Иванович. Борьба за власть в боярском окружении. Правление Бориса Годунова. Учреждение патриаршества</w:t>
      </w:r>
      <w:r w:rsidRPr="005275E6">
        <w:rPr>
          <w:rFonts w:cs="Times New Roman"/>
          <w:i/>
          <w:sz w:val="24"/>
          <w:szCs w:val="24"/>
        </w:rPr>
        <w:t>. Тявзинский мирный договор со Швецией: восстановление позиций России в Прибалтике.</w:t>
      </w:r>
      <w:r w:rsidRPr="005275E6">
        <w:rPr>
          <w:rFonts w:cs="Times New Roman"/>
          <w:sz w:val="24"/>
          <w:szCs w:val="24"/>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85D9A" w:rsidRPr="005275E6"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Смута в России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Накануне Смуты.</w:t>
      </w:r>
      <w:r w:rsidRPr="005275E6">
        <w:rPr>
          <w:rFonts w:cs="Times New Roman"/>
          <w:b/>
          <w:bCs/>
          <w:i/>
          <w:iCs/>
          <w:sz w:val="24"/>
          <w:szCs w:val="24"/>
        </w:rPr>
        <w:t xml:space="preserve"> </w:t>
      </w:r>
      <w:r w:rsidRPr="005275E6">
        <w:rPr>
          <w:rFonts w:cs="Times New Roman"/>
          <w:sz w:val="24"/>
          <w:szCs w:val="24"/>
        </w:rPr>
        <w:t>Династический кризис. Земский собор 1598 г. и избрание на царство Бориса Годунова. Политика Бориса Годунова</w:t>
      </w:r>
      <w:r w:rsidRPr="005275E6">
        <w:rPr>
          <w:rFonts w:cs="Times New Roman"/>
          <w:i/>
          <w:iCs/>
          <w:sz w:val="24"/>
          <w:szCs w:val="24"/>
        </w:rPr>
        <w:t xml:space="preserve"> </w:t>
      </w:r>
      <w:r w:rsidRPr="005275E6">
        <w:rPr>
          <w:rFonts w:cs="Times New Roman"/>
          <w:sz w:val="24"/>
          <w:szCs w:val="24"/>
        </w:rPr>
        <w:t>в отношении боярства</w:t>
      </w:r>
      <w:r w:rsidRPr="005275E6">
        <w:rPr>
          <w:rFonts w:cs="Times New Roman"/>
          <w:i/>
          <w:iCs/>
          <w:sz w:val="24"/>
          <w:szCs w:val="24"/>
        </w:rPr>
        <w:t xml:space="preserve">. </w:t>
      </w:r>
      <w:r w:rsidRPr="005275E6">
        <w:rPr>
          <w:rFonts w:cs="Times New Roman"/>
          <w:sz w:val="24"/>
          <w:szCs w:val="24"/>
        </w:rPr>
        <w:t>Голод 1601</w:t>
      </w:r>
      <w:r w:rsidR="00400335" w:rsidRPr="005275E6">
        <w:rPr>
          <w:rFonts w:cs="Times New Roman"/>
          <w:sz w:val="24"/>
          <w:szCs w:val="24"/>
        </w:rPr>
        <w:t>–</w:t>
      </w:r>
      <w:r w:rsidRPr="005275E6">
        <w:rPr>
          <w:rFonts w:cs="Times New Roman"/>
          <w:sz w:val="24"/>
          <w:szCs w:val="24"/>
        </w:rPr>
        <w:t xml:space="preserve">1603 гг. и обострение социально-экономического кризиса.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Смутное время начала XVII в.</w:t>
      </w:r>
      <w:r w:rsidRPr="005275E6">
        <w:rPr>
          <w:rFonts w:cs="Times New Roman"/>
          <w:sz w:val="24"/>
          <w:szCs w:val="24"/>
        </w:rPr>
        <w:t xml:space="preserve"> </w:t>
      </w:r>
      <w:r w:rsidRPr="005275E6">
        <w:rPr>
          <w:rFonts w:cs="Times New Roman"/>
          <w:i/>
          <w:sz w:val="24"/>
          <w:szCs w:val="24"/>
        </w:rPr>
        <w:t>Дискуссия о его причинах.</w:t>
      </w:r>
      <w:r w:rsidRPr="005275E6">
        <w:rPr>
          <w:rFonts w:cs="Times New Roman"/>
          <w:sz w:val="24"/>
          <w:szCs w:val="24"/>
        </w:rPr>
        <w:t xml:space="preserve"> Самозванцы и самозванство. Личность Лжедмитрия I и его политика. Восстание 1606 г. и убийство самозванца.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5275E6">
        <w:rPr>
          <w:rFonts w:cs="Times New Roman"/>
          <w:i/>
          <w:sz w:val="24"/>
          <w:szCs w:val="24"/>
        </w:rPr>
        <w:t>Выборгский договор между Россией и Швецией</w:t>
      </w:r>
      <w:r w:rsidRPr="005275E6">
        <w:rPr>
          <w:rFonts w:cs="Times New Roman"/>
          <w:i/>
          <w:iCs/>
          <w:sz w:val="24"/>
          <w:szCs w:val="24"/>
        </w:rPr>
        <w:t xml:space="preserve">. </w:t>
      </w:r>
      <w:r w:rsidRPr="005275E6">
        <w:rPr>
          <w:rFonts w:cs="Times New Roman"/>
          <w:sz w:val="24"/>
          <w:szCs w:val="24"/>
        </w:rPr>
        <w:t>Поход войска М.В. Скопина-Шуйского и Я.</w:t>
      </w:r>
      <w:r w:rsidRPr="005275E6">
        <w:rPr>
          <w:rFonts w:cs="Times New Roman"/>
          <w:sz w:val="24"/>
          <w:szCs w:val="24"/>
        </w:rPr>
        <w:noBreakHyphen/>
        <w:t xml:space="preserve">П. Делагарди и </w:t>
      </w:r>
      <w:r w:rsidRPr="005275E6">
        <w:rPr>
          <w:rFonts w:cs="Times New Roman"/>
          <w:sz w:val="24"/>
          <w:szCs w:val="24"/>
        </w:rPr>
        <w:lastRenderedPageBreak/>
        <w:t xml:space="preserve">распад тушинского лагеря. Открытое вступление Речи Посполитой в войну против России. Оборона Смоленска.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5275E6">
        <w:rPr>
          <w:rFonts w:cs="Times New Roman"/>
          <w:i/>
          <w:sz w:val="24"/>
          <w:szCs w:val="24"/>
        </w:rPr>
        <w:t xml:space="preserve">. Московское восстание 1611 г. и сожжение города оккупантами. </w:t>
      </w:r>
      <w:r w:rsidRPr="005275E6">
        <w:rPr>
          <w:rFonts w:cs="Times New Roman"/>
          <w:sz w:val="24"/>
          <w:szCs w:val="24"/>
        </w:rPr>
        <w:t xml:space="preserve">Первое и второе земские ополчения. Захват Новгорода шведскими войсками. «Совет всея земли». Освобождение Москвы в 1612 г.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Окончание Смуты</w:t>
      </w:r>
      <w:r w:rsidRPr="005275E6">
        <w:rPr>
          <w:rFonts w:cs="Times New Roman"/>
          <w:i/>
          <w:sz w:val="24"/>
          <w:szCs w:val="24"/>
        </w:rPr>
        <w:t>.</w:t>
      </w:r>
      <w:r w:rsidRPr="005275E6">
        <w:rPr>
          <w:rFonts w:cs="Times New Roman"/>
          <w:sz w:val="24"/>
          <w:szCs w:val="24"/>
        </w:rPr>
        <w:t xml:space="preserve"> Земский собор 1613 г. и его роль в укреплении государственности. Избрание на царство Михаила Федоровича Романова. </w:t>
      </w:r>
      <w:r w:rsidRPr="005275E6">
        <w:rPr>
          <w:rFonts w:cs="Times New Roman"/>
          <w:i/>
          <w:sz w:val="24"/>
          <w:szCs w:val="24"/>
        </w:rPr>
        <w:t>Борьба с казачьими выступлениями против центральной власти.</w:t>
      </w:r>
      <w:r w:rsidRPr="005275E6">
        <w:rPr>
          <w:rFonts w:cs="Times New Roman"/>
          <w:i/>
          <w:iCs/>
          <w:sz w:val="24"/>
          <w:szCs w:val="24"/>
        </w:rPr>
        <w:t xml:space="preserve"> </w:t>
      </w:r>
      <w:r w:rsidRPr="005275E6">
        <w:rPr>
          <w:rFonts w:cs="Times New Roman"/>
          <w:sz w:val="24"/>
          <w:szCs w:val="24"/>
        </w:rPr>
        <w:t xml:space="preserve">Столбовский мир со Швецией: утрата выхода к Балтийскому морю. </w:t>
      </w:r>
      <w:r w:rsidRPr="005275E6">
        <w:rPr>
          <w:rFonts w:cs="Times New Roman"/>
          <w:i/>
          <w:sz w:val="24"/>
          <w:szCs w:val="24"/>
        </w:rPr>
        <w:t xml:space="preserve">Продолжение войны с Речью Посполитой. Поход принца Владислава на Москву. </w:t>
      </w:r>
      <w:r w:rsidRPr="005275E6">
        <w:rPr>
          <w:rFonts w:cs="Times New Roman"/>
          <w:sz w:val="24"/>
          <w:szCs w:val="24"/>
        </w:rPr>
        <w:t xml:space="preserve">Заключение Деулинского перемирия с Речью Посполитой. Итоги и последствия Смутного времени. </w:t>
      </w:r>
    </w:p>
    <w:p w:rsidR="00E85D9A" w:rsidRPr="005275E6"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Россия в XVII в.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b/>
          <w:bCs/>
          <w:i/>
          <w:iCs/>
          <w:sz w:val="24"/>
          <w:szCs w:val="24"/>
        </w:rPr>
        <w:t>Россия при первых Романовых.</w:t>
      </w:r>
      <w:r w:rsidRPr="005275E6">
        <w:rPr>
          <w:rFonts w:cs="Times New Roman"/>
          <w:sz w:val="24"/>
          <w:szCs w:val="24"/>
        </w:rPr>
        <w:t xml:space="preserve"> Царствование Михаила Федоровича. Восстановление экономического потенциала страны. </w:t>
      </w:r>
      <w:r w:rsidRPr="005275E6">
        <w:rPr>
          <w:rFonts w:cs="Times New Roman"/>
          <w:i/>
          <w:sz w:val="24"/>
          <w:szCs w:val="24"/>
        </w:rPr>
        <w:t xml:space="preserve">Продолжение закрепощения крестьян. Земские соборы. Роль патриарха Филарета в управлении государством.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Царь Алексей Михайлович. Укрепление самодержавия. </w:t>
      </w:r>
      <w:r w:rsidRPr="005275E6">
        <w:rPr>
          <w:rFonts w:cs="Times New Roman"/>
          <w:sz w:val="24"/>
          <w:szCs w:val="24"/>
        </w:rPr>
        <w:br/>
        <w:t xml:space="preserve">Ослабление роли Боярской думы в управлении государством. Развитие приказного строя. </w:t>
      </w:r>
      <w:r w:rsidRPr="005275E6">
        <w:rPr>
          <w:rFonts w:cs="Times New Roman"/>
          <w:i/>
          <w:sz w:val="24"/>
          <w:szCs w:val="24"/>
        </w:rPr>
        <w:t>Приказ Тайных дел.</w:t>
      </w:r>
      <w:r w:rsidRPr="005275E6">
        <w:rPr>
          <w:rFonts w:cs="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w:t>
      </w:r>
      <w:r w:rsidRPr="005275E6">
        <w:rPr>
          <w:rFonts w:cs="Times New Roman"/>
          <w:i/>
          <w:sz w:val="24"/>
          <w:szCs w:val="24"/>
        </w:rPr>
        <w:t>. Правительство Б. И. Морозова и И. Д. Милославского: итоги его деятельности.</w:t>
      </w:r>
      <w:r w:rsidRPr="005275E6">
        <w:rPr>
          <w:rFonts w:cs="Times New Roman"/>
          <w:i/>
          <w:iCs/>
          <w:sz w:val="24"/>
          <w:szCs w:val="24"/>
        </w:rPr>
        <w:t xml:space="preserve"> </w:t>
      </w:r>
      <w:r w:rsidRPr="005275E6">
        <w:rPr>
          <w:rFonts w:cs="Times New Roman"/>
          <w:sz w:val="24"/>
          <w:szCs w:val="24"/>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Экономическое развитие России в XVII в</w:t>
      </w:r>
      <w:r w:rsidRPr="005275E6">
        <w:rPr>
          <w:rFonts w:cs="Times New Roman"/>
          <w:i/>
          <w:sz w:val="24"/>
          <w:szCs w:val="24"/>
        </w:rPr>
        <w:t>.</w:t>
      </w:r>
      <w:r w:rsidRPr="005275E6">
        <w:rPr>
          <w:rFonts w:cs="Times New Roman"/>
          <w:sz w:val="24"/>
          <w:szCs w:val="24"/>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Социальная структура российского общества.</w:t>
      </w:r>
      <w:r w:rsidRPr="005275E6">
        <w:rPr>
          <w:rFonts w:cs="Times New Roman"/>
          <w:sz w:val="24"/>
          <w:szCs w:val="24"/>
        </w:rPr>
        <w:t xml:space="preserve"> </w:t>
      </w:r>
      <w:proofErr w:type="gramStart"/>
      <w:r w:rsidRPr="005275E6">
        <w:rPr>
          <w:rFonts w:cs="Times New Roman"/>
          <w:sz w:val="24"/>
          <w:szCs w:val="24"/>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5275E6">
        <w:rPr>
          <w:rFonts w:cs="Times New Roman"/>
          <w:sz w:val="24"/>
          <w:szCs w:val="24"/>
        </w:rPr>
        <w:t xml:space="preserve">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b/>
          <w:bCs/>
          <w:iCs/>
          <w:sz w:val="24"/>
          <w:szCs w:val="24"/>
        </w:rPr>
        <w:t>Внешняя политика России в XVII в.</w:t>
      </w:r>
      <w:r w:rsidRPr="005275E6">
        <w:rPr>
          <w:rFonts w:cs="Times New Roman"/>
          <w:b/>
          <w:bCs/>
          <w:i/>
          <w:iCs/>
          <w:sz w:val="24"/>
          <w:szCs w:val="24"/>
        </w:rPr>
        <w:t xml:space="preserve"> </w:t>
      </w:r>
      <w:r w:rsidRPr="005275E6">
        <w:rPr>
          <w:rFonts w:cs="Times New Roman"/>
          <w:sz w:val="24"/>
          <w:szCs w:val="24"/>
        </w:rPr>
        <w:t xml:space="preserve">Возобновление дипломатических контактов со странами Европы и Азии после Смуты. Смоленская война. Поляновский мир. </w:t>
      </w:r>
      <w:r w:rsidRPr="005275E6">
        <w:rPr>
          <w:rFonts w:cs="Times New Roman"/>
          <w:i/>
          <w:sz w:val="24"/>
          <w:szCs w:val="24"/>
        </w:rPr>
        <w:t>Контакты с православным населением Речи Посполитой: противодействие полонизации, распространению католичества.</w:t>
      </w:r>
      <w:r w:rsidRPr="005275E6">
        <w:rPr>
          <w:rFonts w:cs="Times New Roman"/>
          <w:sz w:val="24"/>
          <w:szCs w:val="24"/>
        </w:rPr>
        <w:t xml:space="preserve"> Контакты с </w:t>
      </w:r>
      <w:proofErr w:type="gramStart"/>
      <w:r w:rsidRPr="005275E6">
        <w:rPr>
          <w:rFonts w:cs="Times New Roman"/>
          <w:sz w:val="24"/>
          <w:szCs w:val="24"/>
        </w:rPr>
        <w:t>Запорожской</w:t>
      </w:r>
      <w:proofErr w:type="gramEnd"/>
      <w:r w:rsidRPr="005275E6">
        <w:rPr>
          <w:rFonts w:cs="Times New Roman"/>
          <w:sz w:val="24"/>
          <w:szCs w:val="24"/>
        </w:rPr>
        <w:t xml:space="preserve"> Сечью. Восстание Богдана Хмельницкого. Переяславская рада. Вхождение земель Войска Запорожского в состав России. Война между </w:t>
      </w:r>
      <w:r w:rsidR="00400335" w:rsidRPr="005275E6">
        <w:rPr>
          <w:rFonts w:cs="Times New Roman"/>
          <w:sz w:val="24"/>
          <w:szCs w:val="24"/>
        </w:rPr>
        <w:t>Россией и Речью Посполитой 1654–</w:t>
      </w:r>
      <w:r w:rsidRPr="005275E6">
        <w:rPr>
          <w:rFonts w:cs="Times New Roman"/>
          <w:sz w:val="24"/>
          <w:szCs w:val="24"/>
        </w:rPr>
        <w:t>1667 гг</w:t>
      </w:r>
      <w:r w:rsidRPr="005275E6">
        <w:rPr>
          <w:rFonts w:cs="Times New Roman"/>
          <w:i/>
          <w:sz w:val="24"/>
          <w:szCs w:val="24"/>
        </w:rPr>
        <w:t>. Андрусовское перемирие. Русско-шведская</w:t>
      </w:r>
      <w:r w:rsidRPr="005275E6">
        <w:rPr>
          <w:rFonts w:cs="Times New Roman"/>
          <w:sz w:val="24"/>
          <w:szCs w:val="24"/>
        </w:rPr>
        <w:t xml:space="preserve"> </w:t>
      </w:r>
      <w:r w:rsidRPr="005275E6">
        <w:rPr>
          <w:rFonts w:cs="Times New Roman"/>
          <w:i/>
          <w:sz w:val="24"/>
          <w:szCs w:val="24"/>
        </w:rPr>
        <w:t>война 1656—1658 гг. и ее результаты. Укрепление южных рубежей. Белгородская засечная черта.</w:t>
      </w:r>
      <w:r w:rsidRPr="005275E6">
        <w:rPr>
          <w:rFonts w:cs="Times New Roman"/>
          <w:sz w:val="24"/>
          <w:szCs w:val="24"/>
        </w:rPr>
        <w:t xml:space="preserve"> Конфликты с Османской империей. «Азовское осадное сидение». </w:t>
      </w:r>
      <w:r w:rsidRPr="005275E6">
        <w:rPr>
          <w:rFonts w:cs="Times New Roman"/>
          <w:i/>
          <w:sz w:val="24"/>
          <w:szCs w:val="24"/>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Освоение новых территорий.</w:t>
      </w:r>
      <w:r w:rsidRPr="005275E6">
        <w:rPr>
          <w:rFonts w:cs="Times New Roman"/>
          <w:sz w:val="24"/>
          <w:szCs w:val="24"/>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5275E6">
        <w:rPr>
          <w:rFonts w:cs="Times New Roman"/>
          <w:i/>
          <w:sz w:val="24"/>
          <w:szCs w:val="24"/>
        </w:rPr>
        <w:t>. Калмыцкое ханство</w:t>
      </w:r>
      <w:r w:rsidRPr="005275E6">
        <w:rPr>
          <w:rFonts w:cs="Times New Roman"/>
          <w:sz w:val="24"/>
          <w:szCs w:val="24"/>
        </w:rPr>
        <w:t xml:space="preserve">. Ясачное налогообложение. Переселение русских на новые земли. </w:t>
      </w:r>
      <w:r w:rsidRPr="005275E6">
        <w:rPr>
          <w:rFonts w:cs="Times New Roman"/>
          <w:i/>
          <w:sz w:val="24"/>
          <w:szCs w:val="24"/>
        </w:rPr>
        <w:t xml:space="preserve">Миссионерство и христианизация. Межэтнические отношения. </w:t>
      </w:r>
      <w:r w:rsidRPr="005275E6">
        <w:rPr>
          <w:rFonts w:cs="Times New Roman"/>
          <w:sz w:val="24"/>
          <w:szCs w:val="24"/>
        </w:rPr>
        <w:t>Формирование многонациональной элиты.</w:t>
      </w:r>
    </w:p>
    <w:p w:rsidR="00E85D9A" w:rsidRPr="005275E6"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Культурное пространство XVI–XVII вв.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i/>
          <w:sz w:val="24"/>
          <w:szCs w:val="24"/>
        </w:rPr>
        <w:t>Изменения в картине мира человека в XVI</w:t>
      </w:r>
      <w:r w:rsidR="00400335" w:rsidRPr="005275E6">
        <w:rPr>
          <w:rFonts w:cs="Times New Roman"/>
          <w:i/>
          <w:sz w:val="24"/>
          <w:szCs w:val="24"/>
        </w:rPr>
        <w:t>–</w:t>
      </w:r>
      <w:r w:rsidRPr="005275E6">
        <w:rPr>
          <w:rFonts w:cs="Times New Roman"/>
          <w:i/>
          <w:sz w:val="24"/>
          <w:szCs w:val="24"/>
        </w:rPr>
        <w:t xml:space="preserve">XVII вв. и повседневная жизнь. </w:t>
      </w:r>
      <w:r w:rsidRPr="005275E6">
        <w:rPr>
          <w:rFonts w:cs="Times New Roman"/>
          <w:sz w:val="24"/>
          <w:szCs w:val="24"/>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Архитектура. Дворцово-храмовый ансамбль Соборной площади в Москве. Шатровый стиль в архитектуре. </w:t>
      </w:r>
      <w:r w:rsidRPr="005275E6">
        <w:rPr>
          <w:rFonts w:cs="Times New Roman"/>
          <w:i/>
          <w:sz w:val="24"/>
          <w:szCs w:val="24"/>
        </w:rPr>
        <w:t>Антонио Солари, Алевиз Фрязин, Петрок Малой.</w:t>
      </w:r>
      <w:r w:rsidRPr="005275E6">
        <w:rPr>
          <w:rFonts w:cs="Times New Roman"/>
          <w:iCs/>
          <w:sz w:val="24"/>
          <w:szCs w:val="24"/>
        </w:rPr>
        <w:t xml:space="preserve"> </w:t>
      </w:r>
      <w:r w:rsidRPr="005275E6">
        <w:rPr>
          <w:rFonts w:cs="Times New Roman"/>
          <w:i/>
          <w:sz w:val="24"/>
          <w:szCs w:val="24"/>
        </w:rPr>
        <w:t>Собор Покрова на Рву.</w:t>
      </w:r>
      <w:r w:rsidRPr="005275E6">
        <w:rPr>
          <w:rFonts w:cs="Times New Roman"/>
          <w:sz w:val="24"/>
          <w:szCs w:val="24"/>
        </w:rPr>
        <w:t xml:space="preserve"> Монастырские </w:t>
      </w:r>
      <w:r w:rsidRPr="005275E6">
        <w:rPr>
          <w:rFonts w:cs="Times New Roman"/>
          <w:sz w:val="24"/>
          <w:szCs w:val="24"/>
        </w:rPr>
        <w:lastRenderedPageBreak/>
        <w:t xml:space="preserve">ансамбли (Кирилло-Белозерский, Соловецкий, Ново-Иерусалимский). Крепости (Китай-город, Смоленский, Астраханский, Ростовский кремли). Федор Конь. </w:t>
      </w:r>
      <w:r w:rsidRPr="005275E6">
        <w:rPr>
          <w:rFonts w:cs="Times New Roman"/>
          <w:i/>
          <w:sz w:val="24"/>
          <w:szCs w:val="24"/>
        </w:rPr>
        <w:t>Приказ каменных дел.</w:t>
      </w:r>
      <w:r w:rsidRPr="005275E6">
        <w:rPr>
          <w:rFonts w:cs="Times New Roman"/>
          <w:sz w:val="24"/>
          <w:szCs w:val="24"/>
        </w:rPr>
        <w:t xml:space="preserve"> Деревянное зодчество. Изобразительное искусство. Симон Ушаков. </w:t>
      </w:r>
      <w:r w:rsidRPr="005275E6">
        <w:rPr>
          <w:rFonts w:cs="Times New Roman"/>
          <w:i/>
          <w:sz w:val="24"/>
          <w:szCs w:val="24"/>
        </w:rPr>
        <w:t xml:space="preserve">Ярославская школа иконописи. Парсунная живопись.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Летописание и начало книгопечатания. Лицевой свод. Домострой. </w:t>
      </w:r>
      <w:r w:rsidRPr="005275E6">
        <w:rPr>
          <w:rFonts w:cs="Times New Roman"/>
          <w:i/>
          <w:sz w:val="24"/>
          <w:szCs w:val="24"/>
        </w:rPr>
        <w:t>Переписка Ивана Грозного с князем Андреем Курбским. Публицистика Смутного времени</w:t>
      </w:r>
      <w:r w:rsidRPr="005275E6">
        <w:rPr>
          <w:rFonts w:cs="Times New Roman"/>
          <w:iCs/>
          <w:sz w:val="24"/>
          <w:szCs w:val="24"/>
        </w:rPr>
        <w:t>.</w:t>
      </w:r>
      <w:r w:rsidRPr="005275E6">
        <w:rPr>
          <w:rFonts w:cs="Times New Roman"/>
          <w:i/>
          <w:iCs/>
          <w:sz w:val="24"/>
          <w:szCs w:val="24"/>
        </w:rPr>
        <w:t xml:space="preserve"> </w:t>
      </w:r>
      <w:r w:rsidRPr="005275E6">
        <w:rPr>
          <w:rFonts w:cs="Times New Roman"/>
          <w:sz w:val="24"/>
          <w:szCs w:val="24"/>
        </w:rPr>
        <w:t xml:space="preserve">Усиление светского начала в российской культуре. Симеон Полоцкий. </w:t>
      </w:r>
      <w:r w:rsidRPr="005275E6">
        <w:rPr>
          <w:rFonts w:cs="Times New Roman"/>
          <w:i/>
          <w:sz w:val="24"/>
          <w:szCs w:val="24"/>
        </w:rPr>
        <w:t xml:space="preserve">Немецкая слобода как проводник европейского культурного влияния. Посадская сатира XVII в.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Развитие образования и научных знаний. Школы при Аптекарском и Посольском приказах. </w:t>
      </w:r>
      <w:r w:rsidRPr="005275E6">
        <w:rPr>
          <w:rFonts w:cs="Times New Roman"/>
          <w:i/>
          <w:sz w:val="24"/>
          <w:szCs w:val="24"/>
        </w:rPr>
        <w:t xml:space="preserve">«Синопсис» Иннокентия Гизеля </w:t>
      </w:r>
      <w:r w:rsidR="00400335" w:rsidRPr="005275E6">
        <w:rPr>
          <w:rFonts w:cs="Times New Roman"/>
          <w:i/>
          <w:sz w:val="24"/>
          <w:szCs w:val="24"/>
        </w:rPr>
        <w:t>–</w:t>
      </w:r>
      <w:r w:rsidRPr="005275E6">
        <w:rPr>
          <w:rFonts w:cs="Times New Roman"/>
          <w:i/>
          <w:sz w:val="24"/>
          <w:szCs w:val="24"/>
        </w:rPr>
        <w:t xml:space="preserve"> первое учебное пособие по истории.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b/>
          <w:bCs/>
          <w:iCs/>
          <w:sz w:val="24"/>
          <w:szCs w:val="24"/>
        </w:rPr>
        <w:t>Наш край</w:t>
      </w:r>
      <w:r w:rsidRPr="005275E6">
        <w:rPr>
          <w:rFonts w:cs="Times New Roman"/>
          <w:i/>
          <w:sz w:val="24"/>
          <w:szCs w:val="24"/>
        </w:rPr>
        <w:t xml:space="preserve"> в XVI</w:t>
      </w:r>
      <w:r w:rsidR="00400335" w:rsidRPr="005275E6">
        <w:rPr>
          <w:rFonts w:cs="Times New Roman"/>
          <w:i/>
          <w:sz w:val="24"/>
          <w:szCs w:val="24"/>
        </w:rPr>
        <w:t>–</w:t>
      </w:r>
      <w:r w:rsidRPr="005275E6">
        <w:rPr>
          <w:rFonts w:cs="Times New Roman"/>
          <w:i/>
          <w:sz w:val="24"/>
          <w:szCs w:val="24"/>
        </w:rPr>
        <w:t xml:space="preserve">XVII вв.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sz w:val="24"/>
          <w:szCs w:val="24"/>
        </w:rPr>
        <w:t>Обобщение</w:t>
      </w:r>
      <w:r w:rsidRPr="005275E6">
        <w:rPr>
          <w:rFonts w:cs="Times New Roman"/>
          <w:sz w:val="24"/>
          <w:szCs w:val="24"/>
        </w:rPr>
        <w:t>.</w:t>
      </w:r>
    </w:p>
    <w:p w:rsidR="00E85D9A" w:rsidRPr="005275E6"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 w:val="24"/>
          <w:szCs w:val="24"/>
        </w:rPr>
      </w:pPr>
      <w:r w:rsidRPr="005275E6">
        <w:rPr>
          <w:rFonts w:cs="Times New Roman"/>
          <w:b/>
          <w:bCs/>
          <w:position w:val="6"/>
          <w:sz w:val="24"/>
          <w:szCs w:val="24"/>
        </w:rPr>
        <w:t>8 КЛАСС</w:t>
      </w:r>
    </w:p>
    <w:p w:rsidR="00E85D9A" w:rsidRPr="005275E6"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275E6">
        <w:rPr>
          <w:rFonts w:cs="Times New Roman"/>
          <w:b/>
          <w:bCs/>
          <w:caps/>
          <w:position w:val="6"/>
          <w:sz w:val="24"/>
          <w:szCs w:val="24"/>
        </w:rPr>
        <w:t xml:space="preserve">Всеобщая история. История Нового времени. XVIII </w:t>
      </w:r>
      <w:r w:rsidRPr="005275E6">
        <w:rPr>
          <w:rFonts w:cs="Times New Roman"/>
          <w:b/>
          <w:bCs/>
          <w:position w:val="6"/>
          <w:sz w:val="24"/>
          <w:szCs w:val="24"/>
        </w:rPr>
        <w:t>в</w:t>
      </w:r>
      <w:r w:rsidRPr="005275E6">
        <w:rPr>
          <w:rFonts w:cs="Times New Roman"/>
          <w:b/>
          <w:bCs/>
          <w:caps/>
          <w:position w:val="6"/>
          <w:sz w:val="24"/>
          <w:szCs w:val="24"/>
        </w:rPr>
        <w:t xml:space="preserve">.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sz w:val="24"/>
          <w:szCs w:val="24"/>
        </w:rPr>
        <w:t>Введение</w:t>
      </w:r>
      <w:r w:rsidRPr="005275E6">
        <w:rPr>
          <w:rFonts w:cs="Times New Roman"/>
          <w:sz w:val="24"/>
          <w:szCs w:val="24"/>
        </w:rPr>
        <w:t>.</w:t>
      </w:r>
    </w:p>
    <w:p w:rsidR="002A6FC5" w:rsidRPr="005275E6"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Век Просвещения.</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Истоки европейского Просвещения. Достижения естественных наук и распространение идей рационализма. Английское Просвещение; </w:t>
      </w:r>
      <w:r w:rsidRPr="005275E6">
        <w:rPr>
          <w:rFonts w:cs="Times New Roman"/>
          <w:i/>
          <w:sz w:val="24"/>
          <w:szCs w:val="24"/>
        </w:rPr>
        <w:t xml:space="preserve">Дж. Локк и Т. Гоббс. </w:t>
      </w:r>
      <w:r w:rsidRPr="005275E6">
        <w:rPr>
          <w:rFonts w:cs="Times New Roman"/>
          <w:sz w:val="24"/>
          <w:szCs w:val="24"/>
        </w:rPr>
        <w:t>Секуляризация (обмирщение) сознания</w:t>
      </w:r>
      <w:r w:rsidRPr="005275E6">
        <w:rPr>
          <w:rFonts w:cs="Times New Roman"/>
          <w:i/>
          <w:sz w:val="24"/>
          <w:szCs w:val="24"/>
        </w:rPr>
        <w:t xml:space="preserve">. Культ Разума. Франция </w:t>
      </w:r>
      <w:r w:rsidR="00084D2A" w:rsidRPr="005275E6">
        <w:rPr>
          <w:rFonts w:cs="Times New Roman"/>
          <w:i/>
          <w:sz w:val="24"/>
          <w:szCs w:val="24"/>
        </w:rPr>
        <w:t>–</w:t>
      </w:r>
      <w:r w:rsidRPr="005275E6">
        <w:rPr>
          <w:rFonts w:cs="Times New Roman"/>
          <w:i/>
          <w:sz w:val="24"/>
          <w:szCs w:val="24"/>
        </w:rPr>
        <w:t xml:space="preserve"> центр Просвещения.</w:t>
      </w:r>
      <w:r w:rsidRPr="005275E6">
        <w:rPr>
          <w:rFonts w:cs="Times New Roman"/>
          <w:sz w:val="24"/>
          <w:szCs w:val="24"/>
        </w:rPr>
        <w:t xml:space="preserve"> </w:t>
      </w:r>
      <w:r w:rsidRPr="005275E6">
        <w:rPr>
          <w:rFonts w:cs="Times New Roman"/>
          <w:i/>
          <w:sz w:val="24"/>
          <w:szCs w:val="24"/>
        </w:rPr>
        <w:t xml:space="preserve">Философские и политические идеи Ф. М. Вольтера, Ш. Л. Монтескье, Ж. Ж. Руссо. «Энциклопедия» (Д. Дидро, Ж. Д’ Аламбер). </w:t>
      </w:r>
      <w:r w:rsidRPr="005275E6">
        <w:rPr>
          <w:rFonts w:cs="Times New Roman"/>
          <w:sz w:val="24"/>
          <w:szCs w:val="24"/>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2A6FC5" w:rsidRPr="005275E6"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Государства Европы в XVIII в.</w:t>
      </w:r>
      <w:r w:rsidRPr="005275E6">
        <w:rPr>
          <w:rFonts w:cs="Times New Roman"/>
          <w:position w:val="6"/>
          <w:sz w:val="24"/>
          <w:szCs w:val="24"/>
        </w:rPr>
        <w:t xml:space="preserve">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Монархии в Европе XVIII в</w:t>
      </w:r>
      <w:r w:rsidRPr="005275E6">
        <w:rPr>
          <w:rFonts w:cs="Times New Roman"/>
          <w:i/>
          <w:sz w:val="24"/>
          <w:szCs w:val="24"/>
        </w:rPr>
        <w:t>.:</w:t>
      </w:r>
      <w:r w:rsidRPr="005275E6">
        <w:rPr>
          <w:rFonts w:cs="Times New Roman"/>
          <w:sz w:val="24"/>
          <w:szCs w:val="24"/>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Великобритания в XVIII в</w:t>
      </w:r>
      <w:r w:rsidRPr="005275E6">
        <w:rPr>
          <w:rFonts w:cs="Times New Roman"/>
          <w:i/>
          <w:iCs/>
          <w:sz w:val="24"/>
          <w:szCs w:val="24"/>
        </w:rPr>
        <w:t>.</w:t>
      </w:r>
      <w:r w:rsidRPr="005275E6">
        <w:rPr>
          <w:rFonts w:cs="Times New Roman"/>
          <w:sz w:val="24"/>
          <w:szCs w:val="24"/>
        </w:rPr>
        <w:t xml:space="preserve"> Королевская власть и парламент. </w:t>
      </w:r>
      <w:r w:rsidRPr="005275E6">
        <w:rPr>
          <w:rFonts w:cs="Times New Roman"/>
          <w:i/>
          <w:sz w:val="24"/>
          <w:szCs w:val="24"/>
        </w:rPr>
        <w:t>Тори и виги. Предпосылки промышленного переворота в Англии.</w:t>
      </w:r>
      <w:r w:rsidRPr="005275E6">
        <w:rPr>
          <w:rFonts w:cs="Times New Roman"/>
          <w:iCs/>
          <w:sz w:val="24"/>
          <w:szCs w:val="24"/>
        </w:rPr>
        <w:t xml:space="preserve"> </w:t>
      </w:r>
      <w:r w:rsidRPr="005275E6">
        <w:rPr>
          <w:rFonts w:cs="Times New Roman"/>
          <w:i/>
          <w:sz w:val="24"/>
          <w:szCs w:val="24"/>
        </w:rPr>
        <w:t xml:space="preserve">Технические изобретения и создание первых машин. Появление фабрик, замена ручного труда </w:t>
      </w:r>
      <w:proofErr w:type="gramStart"/>
      <w:r w:rsidRPr="005275E6">
        <w:rPr>
          <w:rFonts w:cs="Times New Roman"/>
          <w:i/>
          <w:sz w:val="24"/>
          <w:szCs w:val="24"/>
        </w:rPr>
        <w:t>машинным</w:t>
      </w:r>
      <w:proofErr w:type="gramEnd"/>
      <w:r w:rsidRPr="005275E6">
        <w:rPr>
          <w:rFonts w:cs="Times New Roman"/>
          <w:i/>
          <w:sz w:val="24"/>
          <w:szCs w:val="24"/>
        </w:rPr>
        <w:t>.</w:t>
      </w:r>
      <w:r w:rsidRPr="005275E6">
        <w:rPr>
          <w:rFonts w:cs="Times New Roman"/>
          <w:sz w:val="24"/>
          <w:szCs w:val="24"/>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Франция</w:t>
      </w:r>
      <w:r w:rsidRPr="005275E6">
        <w:rPr>
          <w:rFonts w:cs="Times New Roman"/>
          <w:i/>
          <w:sz w:val="24"/>
          <w:szCs w:val="24"/>
        </w:rPr>
        <w:t>.</w:t>
      </w:r>
      <w:r w:rsidRPr="005275E6">
        <w:rPr>
          <w:rFonts w:cs="Times New Roman"/>
          <w:sz w:val="24"/>
          <w:szCs w:val="24"/>
        </w:rPr>
        <w:t xml:space="preserve"> Абсолютная монархия: политика сохранения старого порядка. Попытки проведения реформ. Королевская власть и сословия.</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b/>
          <w:bCs/>
          <w:iCs/>
          <w:sz w:val="24"/>
          <w:szCs w:val="24"/>
        </w:rPr>
        <w:t>Германские государства, монархия Габсбургов, итальянские земли в XVIII в.</w:t>
      </w:r>
      <w:r w:rsidRPr="005275E6">
        <w:rPr>
          <w:rFonts w:cs="Times New Roman"/>
          <w:i/>
          <w:sz w:val="24"/>
          <w:szCs w:val="24"/>
        </w:rPr>
        <w:t xml:space="preserve"> Р</w:t>
      </w:r>
      <w:r w:rsidRPr="005275E6">
        <w:rPr>
          <w:rFonts w:cs="Times New Roman"/>
          <w:sz w:val="24"/>
          <w:szCs w:val="24"/>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5275E6">
        <w:rPr>
          <w:rFonts w:cs="Times New Roman"/>
          <w:i/>
          <w:sz w:val="24"/>
          <w:szCs w:val="24"/>
        </w:rPr>
        <w:t xml:space="preserve">Итальянские государства: политическая раздробленность. Усиление власти Габсбургов над частью итальянских земель.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b/>
          <w:bCs/>
          <w:iCs/>
          <w:sz w:val="24"/>
          <w:szCs w:val="24"/>
        </w:rPr>
        <w:t>Государства Пиренейского полуострова</w:t>
      </w:r>
      <w:r w:rsidRPr="005275E6">
        <w:rPr>
          <w:rFonts w:cs="Times New Roman"/>
          <w:iCs/>
          <w:sz w:val="24"/>
          <w:szCs w:val="24"/>
        </w:rPr>
        <w:t>.</w:t>
      </w:r>
      <w:r w:rsidRPr="005275E6">
        <w:rPr>
          <w:rFonts w:cs="Times New Roman"/>
          <w:i/>
          <w:iCs/>
          <w:sz w:val="24"/>
          <w:szCs w:val="24"/>
        </w:rPr>
        <w:t xml:space="preserve"> </w:t>
      </w:r>
      <w:r w:rsidRPr="005275E6">
        <w:rPr>
          <w:rFonts w:cs="Times New Roman"/>
          <w:sz w:val="24"/>
          <w:szCs w:val="24"/>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5275E6">
        <w:rPr>
          <w:rFonts w:cs="Times New Roman"/>
          <w:i/>
          <w:sz w:val="24"/>
          <w:szCs w:val="24"/>
        </w:rPr>
        <w:t xml:space="preserve">Управление колониальными владениями Испании и Португалии в Южной Америке. Недовольство населения колоний политикой метрополий. </w:t>
      </w:r>
    </w:p>
    <w:p w:rsidR="002A6FC5" w:rsidRPr="005275E6"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 w:val="24"/>
          <w:szCs w:val="24"/>
        </w:rPr>
      </w:pPr>
      <w:r w:rsidRPr="005275E6">
        <w:rPr>
          <w:rFonts w:cs="Times New Roman"/>
          <w:b/>
          <w:bCs/>
          <w:position w:val="6"/>
          <w:sz w:val="24"/>
          <w:szCs w:val="24"/>
        </w:rPr>
        <w:t>Британские колонии в Северной Америке: борьба за независимость</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w:t>
      </w:r>
      <w:r w:rsidRPr="005275E6">
        <w:rPr>
          <w:rFonts w:cs="Times New Roman"/>
          <w:sz w:val="24"/>
          <w:szCs w:val="24"/>
        </w:rPr>
        <w:lastRenderedPageBreak/>
        <w:t xml:space="preserve">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2A6FC5" w:rsidRPr="005275E6"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Французская революция конца XVIII в.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Причины революции. Хронологические рамки и основные этапы революции. Начало революции. Декларация прав человека и гражданина. </w:t>
      </w:r>
      <w:r w:rsidRPr="005275E6">
        <w:rPr>
          <w:rFonts w:cs="Times New Roman"/>
          <w:i/>
          <w:sz w:val="24"/>
          <w:szCs w:val="24"/>
        </w:rPr>
        <w:t>Политические течения и деятели революции (Ж. Ж. Дантон, Ж. П. Марат).</w:t>
      </w:r>
      <w:r w:rsidRPr="005275E6">
        <w:rPr>
          <w:rFonts w:cs="Times New Roman"/>
          <w:sz w:val="24"/>
          <w:szCs w:val="24"/>
        </w:rPr>
        <w:t xml:space="preserve"> Упразднение монархии и провозглашение республики. </w:t>
      </w:r>
      <w:r w:rsidRPr="005275E6">
        <w:rPr>
          <w:rFonts w:cs="Times New Roman"/>
          <w:i/>
          <w:sz w:val="24"/>
          <w:szCs w:val="24"/>
        </w:rPr>
        <w:t xml:space="preserve">Вареннский кризис. </w:t>
      </w:r>
      <w:r w:rsidRPr="005275E6">
        <w:rPr>
          <w:rFonts w:cs="Times New Roman"/>
          <w:sz w:val="24"/>
          <w:szCs w:val="24"/>
        </w:rPr>
        <w:t>Начало войн против европейских монархов. Казнь короля</w:t>
      </w:r>
      <w:r w:rsidRPr="005275E6">
        <w:rPr>
          <w:rFonts w:cs="Times New Roman"/>
          <w:i/>
          <w:sz w:val="24"/>
          <w:szCs w:val="24"/>
        </w:rPr>
        <w:t>. Вандея.</w:t>
      </w:r>
      <w:r w:rsidRPr="005275E6">
        <w:rPr>
          <w:rFonts w:cs="Times New Roman"/>
          <w:sz w:val="24"/>
          <w:szCs w:val="24"/>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5275E6">
        <w:rPr>
          <w:rFonts w:cs="Times New Roman"/>
          <w:i/>
          <w:sz w:val="24"/>
          <w:szCs w:val="24"/>
        </w:rPr>
        <w:t>Термидорианский переворот (27 июля 1794 г.).</w:t>
      </w:r>
      <w:r w:rsidRPr="005275E6">
        <w:rPr>
          <w:rFonts w:cs="Times New Roman"/>
          <w:sz w:val="24"/>
          <w:szCs w:val="24"/>
        </w:rPr>
        <w:t xml:space="preserve"> Учреждение Директории. Наполеон Бонапарт. Государственный переворот 18</w:t>
      </w:r>
      <w:r w:rsidR="00084D2A" w:rsidRPr="005275E6">
        <w:rPr>
          <w:rFonts w:cs="Times New Roman"/>
          <w:sz w:val="24"/>
          <w:szCs w:val="24"/>
        </w:rPr>
        <w:t>–</w:t>
      </w:r>
      <w:r w:rsidRPr="005275E6">
        <w:rPr>
          <w:rFonts w:cs="Times New Roman"/>
          <w:sz w:val="24"/>
          <w:szCs w:val="24"/>
        </w:rPr>
        <w:t xml:space="preserve">19 брюмера (ноябрь 1799 г.). Установление режима консульства. Итоги и значение революции. </w:t>
      </w:r>
    </w:p>
    <w:p w:rsidR="002A6FC5" w:rsidRPr="005275E6"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Европейская культура в XVIII в.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pacing w:val="2"/>
          <w:sz w:val="24"/>
          <w:szCs w:val="24"/>
        </w:rPr>
      </w:pPr>
      <w:r w:rsidRPr="005275E6">
        <w:rPr>
          <w:rFonts w:cs="Times New Roman"/>
          <w:spacing w:val="2"/>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2A6FC5" w:rsidRPr="005275E6"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Международные отношения в XVIII в.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Проблемы европейского баланса сил и дипломатия. Участие России в международных отношениях в XVIII в. Северная война (1700</w:t>
      </w:r>
      <w:r w:rsidR="00084D2A" w:rsidRPr="005275E6">
        <w:rPr>
          <w:rFonts w:cs="Times New Roman"/>
          <w:sz w:val="24"/>
          <w:szCs w:val="24"/>
        </w:rPr>
        <w:t>–</w:t>
      </w:r>
      <w:r w:rsidRPr="005275E6">
        <w:rPr>
          <w:rFonts w:cs="Times New Roman"/>
          <w:sz w:val="24"/>
          <w:szCs w:val="24"/>
        </w:rPr>
        <w:t>1721). Династические войны «за наследство». Семилетняя война (1756</w:t>
      </w:r>
      <w:r w:rsidR="00084D2A" w:rsidRPr="005275E6">
        <w:rPr>
          <w:rFonts w:cs="Times New Roman"/>
          <w:sz w:val="24"/>
          <w:szCs w:val="24"/>
        </w:rPr>
        <w:t>–</w:t>
      </w:r>
      <w:r w:rsidRPr="005275E6">
        <w:rPr>
          <w:rFonts w:cs="Times New Roman"/>
          <w:sz w:val="24"/>
          <w:szCs w:val="24"/>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2A6FC5" w:rsidRPr="005275E6"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Страны Востока в XVIII в.</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Османская империя:</w:t>
      </w:r>
      <w:r w:rsidRPr="005275E6">
        <w:rPr>
          <w:rFonts w:cs="Times New Roman"/>
          <w:sz w:val="24"/>
          <w:szCs w:val="24"/>
        </w:rPr>
        <w:t xml:space="preserve"> от могущества к упадку. Положение населения. Попытки проведения реформ</w:t>
      </w:r>
      <w:r w:rsidRPr="005275E6">
        <w:rPr>
          <w:rFonts w:cs="Times New Roman"/>
          <w:i/>
          <w:sz w:val="24"/>
          <w:szCs w:val="24"/>
        </w:rPr>
        <w:t xml:space="preserve">; Селим III. </w:t>
      </w:r>
      <w:r w:rsidRPr="005275E6">
        <w:rPr>
          <w:rFonts w:cs="Times New Roman"/>
          <w:b/>
          <w:bCs/>
          <w:iCs/>
          <w:sz w:val="24"/>
          <w:szCs w:val="24"/>
        </w:rPr>
        <w:t>Индия</w:t>
      </w:r>
      <w:r w:rsidRPr="005275E6">
        <w:rPr>
          <w:rFonts w:cs="Times New Roman"/>
          <w:b/>
          <w:bCs/>
          <w:i/>
          <w:iCs/>
          <w:sz w:val="24"/>
          <w:szCs w:val="24"/>
        </w:rPr>
        <w:t>.</w:t>
      </w:r>
      <w:r w:rsidRPr="005275E6">
        <w:rPr>
          <w:rFonts w:cs="Times New Roman"/>
          <w:sz w:val="24"/>
          <w:szCs w:val="24"/>
        </w:rPr>
        <w:t xml:space="preserve"> Ослабление империи Великих Моголов. Борьба европейцев за владения в Индии. Утверждение британского владычества. </w:t>
      </w:r>
      <w:r w:rsidRPr="005275E6">
        <w:rPr>
          <w:rFonts w:cs="Times New Roman"/>
          <w:b/>
          <w:bCs/>
          <w:iCs/>
          <w:sz w:val="24"/>
          <w:szCs w:val="24"/>
        </w:rPr>
        <w:t>Китай</w:t>
      </w:r>
      <w:r w:rsidRPr="005275E6">
        <w:rPr>
          <w:rFonts w:cs="Times New Roman"/>
          <w:i/>
          <w:sz w:val="24"/>
          <w:szCs w:val="24"/>
        </w:rPr>
        <w:t>.</w:t>
      </w:r>
      <w:r w:rsidRPr="005275E6">
        <w:rPr>
          <w:rFonts w:cs="Times New Roman"/>
          <w:sz w:val="24"/>
          <w:szCs w:val="24"/>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5275E6">
        <w:rPr>
          <w:rFonts w:cs="Times New Roman"/>
          <w:b/>
          <w:bCs/>
          <w:iCs/>
          <w:sz w:val="24"/>
          <w:szCs w:val="24"/>
        </w:rPr>
        <w:t>Япония</w:t>
      </w:r>
      <w:r w:rsidRPr="005275E6">
        <w:rPr>
          <w:rFonts w:cs="Times New Roman"/>
          <w:i/>
          <w:sz w:val="24"/>
          <w:szCs w:val="24"/>
        </w:rPr>
        <w:t xml:space="preserve"> </w:t>
      </w:r>
      <w:r w:rsidRPr="005275E6">
        <w:rPr>
          <w:rFonts w:cs="Times New Roman"/>
          <w:sz w:val="24"/>
          <w:szCs w:val="24"/>
        </w:rPr>
        <w:t xml:space="preserve">в XVIII в. Сегуны и дайме. Положение сословий. Культура стран Востока в XVIII в.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sz w:val="24"/>
          <w:szCs w:val="24"/>
        </w:rPr>
        <w:t>Обобщение</w:t>
      </w:r>
      <w:r w:rsidRPr="005275E6">
        <w:rPr>
          <w:rFonts w:cs="Times New Roman"/>
          <w:sz w:val="24"/>
          <w:szCs w:val="24"/>
        </w:rPr>
        <w:t>. Историческое и культурное наследие XVIII в.</w:t>
      </w:r>
    </w:p>
    <w:p w:rsidR="002A6FC5" w:rsidRPr="005275E6"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C15CE"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275E6">
        <w:rPr>
          <w:rFonts w:cs="Times New Roman"/>
          <w:b/>
          <w:bCs/>
          <w:caps/>
          <w:position w:val="6"/>
          <w:sz w:val="24"/>
          <w:szCs w:val="24"/>
        </w:rPr>
        <w:t xml:space="preserve">История России. Россия в конце XVII </w:t>
      </w:r>
      <w:r w:rsidR="004C15CE" w:rsidRPr="005275E6">
        <w:rPr>
          <w:rFonts w:cs="Times New Roman"/>
          <w:b/>
          <w:bCs/>
          <w:caps/>
          <w:position w:val="6"/>
          <w:sz w:val="24"/>
          <w:szCs w:val="24"/>
        </w:rPr>
        <w:t xml:space="preserve">– XVIII </w:t>
      </w:r>
      <w:r w:rsidR="004C15CE" w:rsidRPr="005275E6">
        <w:rPr>
          <w:rFonts w:cs="Times New Roman"/>
          <w:b/>
          <w:bCs/>
          <w:position w:val="6"/>
          <w:sz w:val="24"/>
          <w:szCs w:val="24"/>
        </w:rPr>
        <w:t>в</w:t>
      </w:r>
      <w:r w:rsidRPr="005275E6">
        <w:rPr>
          <w:rFonts w:cs="Times New Roman"/>
          <w:b/>
          <w:bCs/>
          <w:position w:val="6"/>
          <w:sz w:val="24"/>
          <w:szCs w:val="24"/>
        </w:rPr>
        <w:t>.</w:t>
      </w:r>
      <w:r w:rsidRPr="005275E6">
        <w:rPr>
          <w:rFonts w:cs="Times New Roman"/>
          <w:b/>
          <w:bCs/>
          <w:caps/>
          <w:position w:val="6"/>
          <w:sz w:val="24"/>
          <w:szCs w:val="24"/>
        </w:rPr>
        <w:t xml:space="preserve">: </w:t>
      </w: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275E6">
        <w:rPr>
          <w:rFonts w:cs="Times New Roman"/>
          <w:b/>
          <w:bCs/>
          <w:caps/>
          <w:position w:val="6"/>
          <w:sz w:val="24"/>
          <w:szCs w:val="24"/>
        </w:rPr>
        <w:t xml:space="preserve">от царства к империи </w:t>
      </w:r>
    </w:p>
    <w:p w:rsidR="004C15CE" w:rsidRPr="005275E6" w:rsidRDefault="004C15CE" w:rsidP="0075218D">
      <w:pPr>
        <w:widowControl w:val="0"/>
        <w:autoSpaceDE w:val="0"/>
        <w:autoSpaceDN w:val="0"/>
        <w:adjustRightInd w:val="0"/>
        <w:spacing w:after="0" w:line="240" w:lineRule="auto"/>
        <w:ind w:firstLine="567"/>
        <w:jc w:val="both"/>
        <w:textAlignment w:val="center"/>
        <w:rPr>
          <w:rFonts w:cs="Times New Roman"/>
          <w:b/>
          <w:bCs/>
          <w:sz w:val="24"/>
          <w:szCs w:val="24"/>
        </w:rPr>
      </w:pP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sz w:val="24"/>
          <w:szCs w:val="24"/>
        </w:rPr>
        <w:t>Введение</w:t>
      </w:r>
      <w:r w:rsidRPr="005275E6">
        <w:rPr>
          <w:rFonts w:cs="Times New Roman"/>
          <w:sz w:val="24"/>
          <w:szCs w:val="24"/>
        </w:rPr>
        <w:t>.</w:t>
      </w:r>
    </w:p>
    <w:p w:rsidR="004C15CE" w:rsidRPr="005275E6"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Россия в эпоху преобразований Петра I</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pacing w:val="2"/>
          <w:sz w:val="24"/>
          <w:szCs w:val="24"/>
        </w:rPr>
      </w:pPr>
      <w:r w:rsidRPr="005275E6">
        <w:rPr>
          <w:rFonts w:cs="Times New Roman"/>
          <w:b/>
          <w:bCs/>
          <w:iCs/>
          <w:spacing w:val="2"/>
          <w:sz w:val="24"/>
          <w:szCs w:val="24"/>
        </w:rPr>
        <w:t>Причины и предпосылки преобразований</w:t>
      </w:r>
      <w:r w:rsidRPr="005275E6">
        <w:rPr>
          <w:rFonts w:cs="Times New Roman"/>
          <w:i/>
          <w:iCs/>
          <w:spacing w:val="2"/>
          <w:sz w:val="24"/>
          <w:szCs w:val="24"/>
        </w:rPr>
        <w:t>.</w:t>
      </w:r>
      <w:r w:rsidRPr="005275E6">
        <w:rPr>
          <w:rFonts w:cs="Times New Roman"/>
          <w:spacing w:val="2"/>
          <w:sz w:val="24"/>
          <w:szCs w:val="24"/>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5275E6">
        <w:rPr>
          <w:rFonts w:cs="Times New Roman"/>
          <w:i/>
          <w:spacing w:val="2"/>
          <w:sz w:val="24"/>
          <w:szCs w:val="24"/>
        </w:rPr>
        <w:t>Хованщина. Первые шаги на пути преобразований.</w:t>
      </w:r>
      <w:r w:rsidRPr="005275E6">
        <w:rPr>
          <w:rFonts w:cs="Times New Roman"/>
          <w:spacing w:val="2"/>
          <w:sz w:val="24"/>
          <w:szCs w:val="24"/>
        </w:rPr>
        <w:t xml:space="preserve"> Азовские походы. Великое посольство и его значение. Сподвижники Петра I.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Экономическая политика.</w:t>
      </w:r>
      <w:r w:rsidRPr="005275E6">
        <w:rPr>
          <w:rFonts w:cs="Times New Roman"/>
          <w:sz w:val="24"/>
          <w:szCs w:val="24"/>
        </w:rPr>
        <w:t xml:space="preserve"> </w:t>
      </w:r>
      <w:r w:rsidRPr="005275E6">
        <w:rPr>
          <w:rFonts w:cs="Times New Roman"/>
          <w:i/>
          <w:sz w:val="24"/>
          <w:szCs w:val="24"/>
        </w:rPr>
        <w:t>Строительство заводов и мануфактур, верфей. Создание базы металлургической индустрии на Урале. Оружейные заводы и корабельные верфи</w:t>
      </w:r>
      <w:r w:rsidRPr="005275E6">
        <w:rPr>
          <w:rFonts w:cs="Times New Roman"/>
          <w:sz w:val="24"/>
          <w:szCs w:val="24"/>
        </w:rPr>
        <w:t xml:space="preserve">. </w:t>
      </w:r>
      <w:r w:rsidRPr="005275E6">
        <w:rPr>
          <w:rFonts w:cs="Times New Roman"/>
          <w:i/>
          <w:sz w:val="24"/>
          <w:szCs w:val="24"/>
        </w:rPr>
        <w:t>Роль государства в создании промышленности. Преобладание крепостного и подневольного труда.</w:t>
      </w:r>
      <w:r w:rsidRPr="005275E6">
        <w:rPr>
          <w:rFonts w:cs="Times New Roman"/>
          <w:sz w:val="24"/>
          <w:szCs w:val="24"/>
        </w:rPr>
        <w:t xml:space="preserve"> Принципы меркантилизма и протекционизма. Таможенный тариф 1724 г</w:t>
      </w:r>
      <w:r w:rsidRPr="005275E6">
        <w:rPr>
          <w:rFonts w:cs="Times New Roman"/>
          <w:i/>
          <w:sz w:val="24"/>
          <w:szCs w:val="24"/>
        </w:rPr>
        <w:t>. Введение подушной подати.</w:t>
      </w:r>
      <w:r w:rsidRPr="005275E6">
        <w:rPr>
          <w:rFonts w:cs="Times New Roman"/>
          <w:sz w:val="24"/>
          <w:szCs w:val="24"/>
        </w:rPr>
        <w:t xml:space="preserve">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Социальная политика.</w:t>
      </w:r>
      <w:r w:rsidRPr="005275E6">
        <w:rPr>
          <w:rFonts w:cs="Times New Roman"/>
          <w:sz w:val="24"/>
          <w:szCs w:val="24"/>
        </w:rPr>
        <w:t xml:space="preserve"> Консолидация дворянского сословия, повышение его роли в управлении страной. Указ о единонаследии и </w:t>
      </w:r>
      <w:proofErr w:type="gramStart"/>
      <w:r w:rsidRPr="005275E6">
        <w:rPr>
          <w:rFonts w:cs="Times New Roman"/>
          <w:sz w:val="24"/>
          <w:szCs w:val="24"/>
        </w:rPr>
        <w:t>Табель</w:t>
      </w:r>
      <w:proofErr w:type="gramEnd"/>
      <w:r w:rsidRPr="005275E6">
        <w:rPr>
          <w:rFonts w:cs="Times New Roman"/>
          <w:sz w:val="24"/>
          <w:szCs w:val="24"/>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lastRenderedPageBreak/>
        <w:t>Реформы управления</w:t>
      </w:r>
      <w:r w:rsidRPr="005275E6">
        <w:rPr>
          <w:rFonts w:cs="Times New Roman"/>
          <w:sz w:val="24"/>
          <w:szCs w:val="24"/>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5275E6">
        <w:rPr>
          <w:rFonts w:cs="Times New Roman"/>
          <w:sz w:val="24"/>
          <w:szCs w:val="24"/>
        </w:rPr>
        <w:t xml:space="preserve"> –</w:t>
      </w:r>
      <w:r w:rsidRPr="005275E6">
        <w:rPr>
          <w:rFonts w:cs="Times New Roman"/>
          <w:sz w:val="24"/>
          <w:szCs w:val="24"/>
        </w:rPr>
        <w:t xml:space="preserve"> новая столица.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Первые гвардейские полки</w:t>
      </w:r>
      <w:r w:rsidRPr="005275E6">
        <w:rPr>
          <w:rFonts w:cs="Times New Roman"/>
          <w:b/>
          <w:i/>
          <w:sz w:val="24"/>
          <w:szCs w:val="24"/>
        </w:rPr>
        <w:t xml:space="preserve">. </w:t>
      </w:r>
      <w:r w:rsidRPr="005275E6">
        <w:rPr>
          <w:rFonts w:cs="Times New Roman"/>
          <w:bCs/>
          <w:iCs/>
          <w:sz w:val="24"/>
          <w:szCs w:val="24"/>
        </w:rPr>
        <w:t>Создание регулярной армии, военного флота</w:t>
      </w:r>
      <w:r w:rsidRPr="005275E6">
        <w:rPr>
          <w:rFonts w:cs="Times New Roman"/>
          <w:sz w:val="24"/>
          <w:szCs w:val="24"/>
        </w:rPr>
        <w:t xml:space="preserve">. Рекрутские наборы.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Церковная реформа</w:t>
      </w:r>
      <w:r w:rsidRPr="005275E6">
        <w:rPr>
          <w:rFonts w:cs="Times New Roman"/>
          <w:sz w:val="24"/>
          <w:szCs w:val="24"/>
        </w:rPr>
        <w:t xml:space="preserve">. Упразднение патриаршества, учреждение синода. Положение инославных конфессий.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Оппозиция реформам Петра I</w:t>
      </w:r>
      <w:r w:rsidRPr="005275E6">
        <w:rPr>
          <w:rFonts w:cs="Times New Roman"/>
          <w:i/>
          <w:sz w:val="24"/>
          <w:szCs w:val="24"/>
        </w:rPr>
        <w:t>.</w:t>
      </w:r>
      <w:r w:rsidRPr="005275E6">
        <w:rPr>
          <w:rFonts w:cs="Times New Roman"/>
          <w:sz w:val="24"/>
          <w:szCs w:val="24"/>
        </w:rPr>
        <w:t xml:space="preserve"> Социальные движения в первой четверти XVIII в. Восстания в Астрахани, Башкирии, на Дону. Дело царевича Алексея.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Внешняя политика</w:t>
      </w:r>
      <w:r w:rsidRPr="005275E6">
        <w:rPr>
          <w:rFonts w:cs="Times New Roman"/>
          <w:sz w:val="24"/>
          <w:szCs w:val="24"/>
        </w:rPr>
        <w:t xml:space="preserve">. Северная война. Причины и цели войны. Неудачи в начале войны и их преодоление. </w:t>
      </w:r>
      <w:proofErr w:type="gramStart"/>
      <w:r w:rsidRPr="005275E6">
        <w:rPr>
          <w:rFonts w:cs="Times New Roman"/>
          <w:sz w:val="24"/>
          <w:szCs w:val="24"/>
        </w:rPr>
        <w:t>Битва при д. Лесной и победа под Полтавой.</w:t>
      </w:r>
      <w:proofErr w:type="gramEnd"/>
      <w:r w:rsidRPr="005275E6">
        <w:rPr>
          <w:rFonts w:cs="Times New Roman"/>
          <w:sz w:val="24"/>
          <w:szCs w:val="24"/>
        </w:rPr>
        <w:t xml:space="preserve"> Прутский поход. </w:t>
      </w:r>
      <w:r w:rsidRPr="005275E6">
        <w:rPr>
          <w:rFonts w:cs="Times New Roman"/>
          <w:i/>
          <w:sz w:val="24"/>
          <w:szCs w:val="24"/>
        </w:rPr>
        <w:t xml:space="preserve">Борьба за гегемонию на Балтике. Сражения у м. Гангут и о. Гренгам. </w:t>
      </w:r>
      <w:r w:rsidRPr="005275E6">
        <w:rPr>
          <w:rFonts w:cs="Times New Roman"/>
          <w:sz w:val="24"/>
          <w:szCs w:val="24"/>
        </w:rPr>
        <w:t>Ништадтский мир и его последствия</w:t>
      </w:r>
      <w:r w:rsidRPr="005275E6">
        <w:rPr>
          <w:rFonts w:cs="Times New Roman"/>
          <w:i/>
          <w:sz w:val="24"/>
          <w:szCs w:val="24"/>
        </w:rPr>
        <w:t>. Закрепление России на берегах Балтики.</w:t>
      </w:r>
      <w:r w:rsidRPr="005275E6">
        <w:rPr>
          <w:rFonts w:cs="Times New Roman"/>
          <w:sz w:val="24"/>
          <w:szCs w:val="24"/>
        </w:rPr>
        <w:t xml:space="preserve"> Провозглашение России империей. Каспийский поход Петра I.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b/>
          <w:bCs/>
          <w:iCs/>
          <w:sz w:val="24"/>
          <w:szCs w:val="24"/>
        </w:rPr>
        <w:t>Преобразования Петра I в области культуры</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i/>
          <w:sz w:val="24"/>
          <w:szCs w:val="24"/>
        </w:rPr>
        <w:t>Повседневная жизнь и быт правящей элиты и основной массы</w:t>
      </w:r>
      <w:r w:rsidRPr="005275E6">
        <w:rPr>
          <w:rFonts w:cs="Times New Roman"/>
          <w:b/>
          <w:i/>
          <w:sz w:val="24"/>
          <w:szCs w:val="24"/>
        </w:rPr>
        <w:t xml:space="preserve"> </w:t>
      </w:r>
      <w:r w:rsidRPr="005275E6">
        <w:rPr>
          <w:rFonts w:cs="Times New Roman"/>
          <w:i/>
          <w:sz w:val="24"/>
          <w:szCs w:val="24"/>
        </w:rPr>
        <w:t>насел</w:t>
      </w:r>
      <w:r w:rsidRPr="005275E6">
        <w:rPr>
          <w:rFonts w:cs="Times New Roman"/>
          <w:sz w:val="24"/>
          <w:szCs w:val="24"/>
        </w:rPr>
        <w:t>ения. Перемены в образе жизни российского дворянства</w:t>
      </w:r>
      <w:r w:rsidRPr="005275E6">
        <w:rPr>
          <w:rFonts w:cs="Times New Roman"/>
          <w:i/>
          <w:sz w:val="24"/>
          <w:szCs w:val="24"/>
        </w:rPr>
        <w:t>. «Юности честное зерцало». Новые формы общения в дворянской среде</w:t>
      </w:r>
      <w:r w:rsidRPr="005275E6">
        <w:rPr>
          <w:rFonts w:cs="Times New Roman"/>
          <w:sz w:val="24"/>
          <w:szCs w:val="24"/>
        </w:rPr>
        <w:t>.</w:t>
      </w:r>
      <w:r w:rsidRPr="005275E6">
        <w:rPr>
          <w:rFonts w:cs="Times New Roman"/>
          <w:i/>
          <w:iCs/>
          <w:sz w:val="24"/>
          <w:szCs w:val="24"/>
        </w:rPr>
        <w:t xml:space="preserve"> </w:t>
      </w:r>
      <w:r w:rsidRPr="005275E6">
        <w:rPr>
          <w:rFonts w:cs="Times New Roman"/>
          <w:sz w:val="24"/>
          <w:szCs w:val="24"/>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Итоги, последствия и значение петровских преобразований. Образ Петра I в русской культуре.</w:t>
      </w:r>
    </w:p>
    <w:p w:rsidR="004C15CE" w:rsidRPr="005275E6"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Россия после Петра I. Дворцовые перевороты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w:t>
      </w:r>
      <w:proofErr w:type="gramStart"/>
      <w:r w:rsidRPr="005275E6">
        <w:rPr>
          <w:rFonts w:cs="Times New Roman"/>
          <w:sz w:val="24"/>
          <w:szCs w:val="24"/>
        </w:rPr>
        <w:t>ы Иоа</w:t>
      </w:r>
      <w:proofErr w:type="gramEnd"/>
      <w:r w:rsidRPr="005275E6">
        <w:rPr>
          <w:rFonts w:cs="Times New Roman"/>
          <w:sz w:val="24"/>
          <w:szCs w:val="24"/>
        </w:rPr>
        <w:t xml:space="preserve">нновны. Кабинет министров. Роль Э. Бирона, А. И. Остермана, А. П. Волынского, Б. Х. Миниха в управлении и политической жизни страны.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4"/>
        </w:rPr>
      </w:pPr>
      <w:proofErr w:type="gramStart"/>
      <w:r w:rsidRPr="005275E6">
        <w:rPr>
          <w:rFonts w:cs="Times New Roman"/>
          <w:sz w:val="24"/>
          <w:szCs w:val="24"/>
        </w:rPr>
        <w:t>Укрепление границ империи на восточной и юго-восточной окраинах.</w:t>
      </w:r>
      <w:proofErr w:type="gramEnd"/>
      <w:r w:rsidRPr="005275E6">
        <w:rPr>
          <w:rFonts w:cs="Times New Roman"/>
          <w:sz w:val="24"/>
          <w:szCs w:val="24"/>
        </w:rPr>
        <w:t xml:space="preserve"> </w:t>
      </w:r>
      <w:r w:rsidRPr="005275E6">
        <w:rPr>
          <w:rFonts w:cs="Times New Roman"/>
          <w:i/>
          <w:sz w:val="24"/>
          <w:szCs w:val="24"/>
        </w:rPr>
        <w:t>Переход Младшего жуза под суверенитет Российской империи. Война с Османской империей.</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Россия при Елизавете Петровне</w:t>
      </w:r>
      <w:r w:rsidRPr="005275E6">
        <w:rPr>
          <w:rFonts w:cs="Times New Roman"/>
          <w:sz w:val="24"/>
          <w:szCs w:val="24"/>
        </w:rPr>
        <w:t>.</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5275E6">
        <w:rPr>
          <w:rFonts w:cs="Times New Roman"/>
          <w:sz w:val="24"/>
          <w:szCs w:val="24"/>
        </w:rPr>
        <w:t>–</w:t>
      </w:r>
      <w:r w:rsidRPr="005275E6">
        <w:rPr>
          <w:rFonts w:cs="Times New Roman"/>
          <w:sz w:val="24"/>
          <w:szCs w:val="24"/>
        </w:rPr>
        <w:t xml:space="preserve">1750-х гг. Участие в Семилетней войне.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Петр III</w:t>
      </w:r>
      <w:r w:rsidRPr="005275E6">
        <w:rPr>
          <w:rFonts w:cs="Times New Roman"/>
          <w:i/>
          <w:sz w:val="24"/>
          <w:szCs w:val="24"/>
        </w:rPr>
        <w:t>.</w:t>
      </w:r>
      <w:r w:rsidRPr="005275E6">
        <w:rPr>
          <w:rFonts w:cs="Times New Roman"/>
          <w:sz w:val="24"/>
          <w:szCs w:val="24"/>
        </w:rPr>
        <w:t xml:space="preserve"> Манифест о вольности дворянства. Причины переворота 28 июня 1762 г. </w:t>
      </w:r>
    </w:p>
    <w:p w:rsidR="004C15CE" w:rsidRPr="005275E6"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Россия в 1760</w:t>
      </w:r>
      <w:r w:rsidR="004C15CE" w:rsidRPr="005275E6">
        <w:rPr>
          <w:rFonts w:cs="Times New Roman"/>
          <w:b/>
          <w:bCs/>
          <w:position w:val="6"/>
          <w:sz w:val="24"/>
          <w:szCs w:val="24"/>
        </w:rPr>
        <w:t>–</w:t>
      </w:r>
      <w:r w:rsidRPr="005275E6">
        <w:rPr>
          <w:rFonts w:cs="Times New Roman"/>
          <w:b/>
          <w:bCs/>
          <w:position w:val="6"/>
          <w:sz w:val="24"/>
          <w:szCs w:val="24"/>
        </w:rPr>
        <w:t xml:space="preserve">1790-х гг. </w:t>
      </w: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Правление Екатерины II и Павла I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4"/>
        </w:rPr>
      </w:pPr>
      <w:r w:rsidRPr="005275E6">
        <w:rPr>
          <w:rFonts w:cs="Times New Roman"/>
          <w:b/>
          <w:bCs/>
          <w:iCs/>
          <w:sz w:val="24"/>
          <w:szCs w:val="24"/>
        </w:rPr>
        <w:t>Внутренняя политика Екатерины II</w:t>
      </w:r>
      <w:r w:rsidRPr="005275E6">
        <w:rPr>
          <w:rFonts w:cs="Times New Roman"/>
          <w:i/>
          <w:sz w:val="24"/>
          <w:szCs w:val="24"/>
        </w:rPr>
        <w:t xml:space="preserve">. </w:t>
      </w:r>
      <w:r w:rsidRPr="005275E6">
        <w:rPr>
          <w:rFonts w:cs="Times New Roman"/>
          <w:sz w:val="24"/>
          <w:szCs w:val="24"/>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5275E6">
        <w:rPr>
          <w:rFonts w:cs="Times New Roman"/>
          <w:i/>
          <w:sz w:val="24"/>
          <w:szCs w:val="24"/>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5275E6">
        <w:rPr>
          <w:rFonts w:cs="Times New Roman"/>
          <w:iCs/>
          <w:sz w:val="24"/>
          <w:szCs w:val="24"/>
        </w:rPr>
        <w:t xml:space="preserve">.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Национальная политика и народы России в XVIII в</w:t>
      </w:r>
      <w:r w:rsidRPr="005275E6">
        <w:rPr>
          <w:rFonts w:cs="Times New Roman"/>
          <w:i/>
          <w:sz w:val="24"/>
          <w:szCs w:val="24"/>
        </w:rPr>
        <w:t>. Унификация управления на окраинах империи</w:t>
      </w:r>
      <w:r w:rsidRPr="005275E6">
        <w:rPr>
          <w:rFonts w:cs="Times New Roman"/>
          <w:sz w:val="24"/>
          <w:szCs w:val="24"/>
        </w:rPr>
        <w:t xml:space="preserve">. Ликвидация гетманства на Левобережной Украине и Войска Запорожского. </w:t>
      </w:r>
      <w:r w:rsidRPr="005275E6">
        <w:rPr>
          <w:rFonts w:cs="Times New Roman"/>
          <w:i/>
          <w:sz w:val="24"/>
          <w:szCs w:val="24"/>
        </w:rPr>
        <w:t xml:space="preserve">Формирование Кубанского казачества. </w:t>
      </w:r>
      <w:r w:rsidRPr="005275E6">
        <w:rPr>
          <w:rFonts w:cs="Times New Roman"/>
          <w:sz w:val="24"/>
          <w:szCs w:val="24"/>
        </w:rPr>
        <w:t>Активизация деятельности по привлечению иностранцев в Россию</w:t>
      </w:r>
      <w:r w:rsidRPr="005275E6">
        <w:rPr>
          <w:rFonts w:cs="Times New Roman"/>
          <w:i/>
          <w:iCs/>
          <w:sz w:val="24"/>
          <w:szCs w:val="24"/>
        </w:rPr>
        <w:t>.</w:t>
      </w:r>
      <w:r w:rsidRPr="005275E6">
        <w:rPr>
          <w:rFonts w:cs="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5275E6">
        <w:rPr>
          <w:rFonts w:cs="Times New Roman"/>
          <w:i/>
          <w:sz w:val="24"/>
          <w:szCs w:val="24"/>
        </w:rPr>
        <w:t>Политика по отношению к исламу. Башкирские восстания. Формирование черты оседлости.</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lastRenderedPageBreak/>
        <w:t>Экономическое развитие России во второй половине XVIII в.</w:t>
      </w:r>
      <w:r w:rsidRPr="005275E6">
        <w:rPr>
          <w:rFonts w:cs="Times New Roman"/>
          <w:i/>
          <w:iCs/>
          <w:sz w:val="24"/>
          <w:szCs w:val="24"/>
        </w:rPr>
        <w:t xml:space="preserve"> </w:t>
      </w:r>
      <w:r w:rsidRPr="005275E6">
        <w:rPr>
          <w:rFonts w:cs="Times New Roman"/>
          <w:sz w:val="24"/>
          <w:szCs w:val="24"/>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5275E6">
        <w:rPr>
          <w:rFonts w:cs="Times New Roman"/>
          <w:i/>
          <w:sz w:val="24"/>
          <w:szCs w:val="24"/>
        </w:rPr>
        <w:t>Дворовые люди</w:t>
      </w:r>
      <w:r w:rsidRPr="005275E6">
        <w:rPr>
          <w:rFonts w:cs="Times New Roman"/>
          <w:i/>
          <w:iCs/>
          <w:sz w:val="24"/>
          <w:szCs w:val="24"/>
        </w:rPr>
        <w:t>.</w:t>
      </w:r>
      <w:r w:rsidRPr="005275E6">
        <w:rPr>
          <w:rFonts w:cs="Times New Roman"/>
          <w:sz w:val="24"/>
          <w:szCs w:val="24"/>
        </w:rPr>
        <w:t xml:space="preserve"> Роль крепостного строя в экономике страны.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w:t>
      </w:r>
      <w:r w:rsidRPr="005275E6">
        <w:rPr>
          <w:rFonts w:cs="Times New Roman"/>
          <w:i/>
          <w:iCs/>
          <w:sz w:val="24"/>
          <w:szCs w:val="24"/>
        </w:rPr>
        <w:t xml:space="preserve">. </w:t>
      </w:r>
      <w:r w:rsidRPr="005275E6">
        <w:rPr>
          <w:rFonts w:cs="Times New Roman"/>
          <w:i/>
          <w:sz w:val="24"/>
          <w:szCs w:val="24"/>
        </w:rPr>
        <w:t>Привлечение крепостных оброчных крестьян к работе на мануфактурах</w:t>
      </w:r>
      <w:r w:rsidRPr="005275E6">
        <w:rPr>
          <w:rFonts w:cs="Times New Roman"/>
          <w:iCs/>
          <w:sz w:val="24"/>
          <w:szCs w:val="24"/>
        </w:rPr>
        <w:t>.</w:t>
      </w:r>
      <w:r w:rsidRPr="005275E6">
        <w:rPr>
          <w:rFonts w:cs="Times New Roman"/>
          <w:i/>
          <w:iCs/>
          <w:sz w:val="24"/>
          <w:szCs w:val="24"/>
        </w:rPr>
        <w:t xml:space="preserve"> </w:t>
      </w:r>
      <w:r w:rsidRPr="005275E6">
        <w:rPr>
          <w:rFonts w:cs="Times New Roman"/>
          <w:sz w:val="24"/>
          <w:szCs w:val="24"/>
        </w:rPr>
        <w:t>Развитие крестьянских промыслов. Рост текстильной промышленности: распространение производства хлопчатобумажных тканей</w:t>
      </w:r>
      <w:r w:rsidRPr="005275E6">
        <w:rPr>
          <w:rFonts w:cs="Times New Roman"/>
          <w:i/>
          <w:sz w:val="24"/>
          <w:szCs w:val="24"/>
        </w:rPr>
        <w:t xml:space="preserve">. Начало известных предпринимательских династий: Морозовы, Рябушинские, Гарелины, Прохоровы, Демидовы и др.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b/>
          <w:bCs/>
          <w:i/>
          <w:iCs/>
          <w:sz w:val="24"/>
          <w:szCs w:val="24"/>
        </w:rPr>
      </w:pPr>
      <w:r w:rsidRPr="005275E6">
        <w:rPr>
          <w:rFonts w:cs="Times New Roman"/>
          <w:sz w:val="24"/>
          <w:szCs w:val="24"/>
        </w:rPr>
        <w:t>Внутренняя и внешняя торговля. Торговые пути внутри страны</w:t>
      </w:r>
      <w:r w:rsidRPr="005275E6">
        <w:rPr>
          <w:rFonts w:cs="Times New Roman"/>
          <w:i/>
          <w:sz w:val="24"/>
          <w:szCs w:val="24"/>
        </w:rPr>
        <w:t xml:space="preserve">. </w:t>
      </w:r>
      <w:proofErr w:type="gramStart"/>
      <w:r w:rsidRPr="005275E6">
        <w:rPr>
          <w:rFonts w:cs="Times New Roman"/>
          <w:i/>
          <w:sz w:val="24"/>
          <w:szCs w:val="24"/>
        </w:rPr>
        <w:t>Водно-транспортные</w:t>
      </w:r>
      <w:proofErr w:type="gramEnd"/>
      <w:r w:rsidRPr="005275E6">
        <w:rPr>
          <w:rFonts w:cs="Times New Roman"/>
          <w:i/>
          <w:sz w:val="24"/>
          <w:szCs w:val="24"/>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5275E6">
        <w:rPr>
          <w:rFonts w:cs="Times New Roman"/>
          <w:iCs/>
          <w:sz w:val="24"/>
          <w:szCs w:val="24"/>
        </w:rPr>
        <w:t xml:space="preserve">. </w:t>
      </w:r>
      <w:r w:rsidRPr="005275E6">
        <w:rPr>
          <w:rFonts w:cs="Times New Roman"/>
          <w:i/>
          <w:sz w:val="24"/>
          <w:szCs w:val="24"/>
        </w:rPr>
        <w:t>Обеспечение активного внешнеторгового баланса</w:t>
      </w:r>
      <w:r w:rsidRPr="005275E6">
        <w:rPr>
          <w:rFonts w:cs="Times New Roman"/>
          <w:iCs/>
          <w:sz w:val="24"/>
          <w:szCs w:val="24"/>
        </w:rPr>
        <w:t>.</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Обострение социальных противоречий</w:t>
      </w:r>
      <w:r w:rsidRPr="005275E6">
        <w:rPr>
          <w:rFonts w:cs="Times New Roman"/>
          <w:i/>
          <w:sz w:val="24"/>
          <w:szCs w:val="24"/>
        </w:rPr>
        <w:t>.</w:t>
      </w:r>
      <w:r w:rsidRPr="005275E6">
        <w:rPr>
          <w:rFonts w:cs="Times New Roman"/>
          <w:sz w:val="24"/>
          <w:szCs w:val="24"/>
        </w:rPr>
        <w:t xml:space="preserve"> </w:t>
      </w:r>
      <w:r w:rsidRPr="005275E6">
        <w:rPr>
          <w:rFonts w:cs="Times New Roman"/>
          <w:i/>
          <w:sz w:val="24"/>
          <w:szCs w:val="24"/>
        </w:rPr>
        <w:t>Чумной бунт в Москве</w:t>
      </w:r>
      <w:r w:rsidRPr="005275E6">
        <w:rPr>
          <w:rFonts w:cs="Times New Roman"/>
          <w:iCs/>
          <w:sz w:val="24"/>
          <w:szCs w:val="24"/>
        </w:rPr>
        <w:t>.</w:t>
      </w:r>
      <w:r w:rsidRPr="005275E6">
        <w:rPr>
          <w:rFonts w:cs="Times New Roman"/>
          <w:i/>
          <w:sz w:val="24"/>
          <w:szCs w:val="24"/>
        </w:rPr>
        <w:t xml:space="preserve"> </w:t>
      </w:r>
      <w:r w:rsidRPr="005275E6">
        <w:rPr>
          <w:rFonts w:cs="Times New Roman"/>
          <w:sz w:val="24"/>
          <w:szCs w:val="24"/>
        </w:rPr>
        <w:t>Восстание под предводительством Емельяна Пугачева</w:t>
      </w:r>
      <w:r w:rsidRPr="005275E6">
        <w:rPr>
          <w:rFonts w:cs="Times New Roman"/>
          <w:i/>
          <w:sz w:val="24"/>
          <w:szCs w:val="24"/>
        </w:rPr>
        <w:t>. Антидворянский и антикрепостнический характер движения</w:t>
      </w:r>
      <w:r w:rsidRPr="005275E6">
        <w:rPr>
          <w:rFonts w:cs="Times New Roman"/>
          <w:iCs/>
          <w:sz w:val="24"/>
          <w:szCs w:val="24"/>
        </w:rPr>
        <w:t xml:space="preserve">. </w:t>
      </w:r>
      <w:r w:rsidRPr="005275E6">
        <w:rPr>
          <w:rFonts w:cs="Times New Roman"/>
          <w:i/>
          <w:sz w:val="24"/>
          <w:szCs w:val="24"/>
        </w:rPr>
        <w:t>Роль казачества, народов Урала и Поволжья в восстании</w:t>
      </w:r>
      <w:r w:rsidRPr="005275E6">
        <w:rPr>
          <w:rFonts w:cs="Times New Roman"/>
          <w:iCs/>
          <w:sz w:val="24"/>
          <w:szCs w:val="24"/>
        </w:rPr>
        <w:t>.</w:t>
      </w:r>
      <w:r w:rsidRPr="005275E6">
        <w:rPr>
          <w:rFonts w:cs="Times New Roman"/>
          <w:i/>
          <w:sz w:val="24"/>
          <w:szCs w:val="24"/>
        </w:rPr>
        <w:t xml:space="preserve"> </w:t>
      </w:r>
      <w:r w:rsidRPr="005275E6">
        <w:rPr>
          <w:rFonts w:cs="Times New Roman"/>
          <w:sz w:val="24"/>
          <w:szCs w:val="24"/>
        </w:rPr>
        <w:t xml:space="preserve">Влияние восстания на внутреннюю политику и развитие общественной мысли.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Внешняя политика России второй половины XVIII в., ее основные задачи.</w:t>
      </w:r>
      <w:r w:rsidRPr="005275E6">
        <w:rPr>
          <w:rFonts w:cs="Times New Roman"/>
          <w:sz w:val="24"/>
          <w:szCs w:val="24"/>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4"/>
        </w:rPr>
      </w:pPr>
      <w:r w:rsidRPr="005275E6">
        <w:rPr>
          <w:rFonts w:cs="Times New Roman"/>
          <w:sz w:val="24"/>
          <w:szCs w:val="24"/>
        </w:rPr>
        <w:t xml:space="preserve">Участие России в разделах Речи Посполитой. </w:t>
      </w:r>
      <w:r w:rsidRPr="005275E6">
        <w:rPr>
          <w:rFonts w:cs="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5275E6">
        <w:rPr>
          <w:rFonts w:cs="Times New Roman"/>
          <w:sz w:val="24"/>
          <w:szCs w:val="24"/>
        </w:rPr>
        <w:t xml:space="preserve"> Присоединение Литвы и Курляндии. Борьба поляков за национальную независимость</w:t>
      </w:r>
      <w:r w:rsidRPr="005275E6">
        <w:rPr>
          <w:rFonts w:cs="Times New Roman"/>
          <w:i/>
          <w:sz w:val="24"/>
          <w:szCs w:val="24"/>
        </w:rPr>
        <w:t>. Восстание под предводительством Т. Костюшко</w:t>
      </w:r>
      <w:r w:rsidRPr="005275E6">
        <w:rPr>
          <w:rFonts w:cs="Times New Roman"/>
          <w:iCs/>
          <w:sz w:val="24"/>
          <w:szCs w:val="24"/>
        </w:rPr>
        <w:t xml:space="preserve">.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Россия при Павле I.</w:t>
      </w:r>
      <w:r w:rsidRPr="005275E6">
        <w:rPr>
          <w:rFonts w:cs="Times New Roman"/>
          <w:b/>
          <w:bCs/>
          <w:i/>
          <w:iCs/>
          <w:sz w:val="24"/>
          <w:szCs w:val="24"/>
        </w:rPr>
        <w:t xml:space="preserve"> </w:t>
      </w:r>
      <w:r w:rsidRPr="005275E6">
        <w:rPr>
          <w:rFonts w:cs="Times New Roman"/>
          <w:sz w:val="24"/>
          <w:szCs w:val="24"/>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5275E6">
        <w:rPr>
          <w:rFonts w:cs="Times New Roman"/>
          <w:i/>
          <w:iCs/>
          <w:sz w:val="24"/>
          <w:szCs w:val="24"/>
        </w:rPr>
        <w:t xml:space="preserve"> </w:t>
      </w:r>
      <w:r w:rsidRPr="005275E6">
        <w:rPr>
          <w:rFonts w:cs="Times New Roman"/>
          <w:sz w:val="24"/>
          <w:szCs w:val="24"/>
        </w:rPr>
        <w:t>и усиление бюрократического и полицейского характера государства и личной власти императора</w:t>
      </w:r>
      <w:r w:rsidRPr="005275E6">
        <w:rPr>
          <w:rFonts w:cs="Times New Roman"/>
          <w:i/>
          <w:sz w:val="24"/>
          <w:szCs w:val="24"/>
        </w:rPr>
        <w:t xml:space="preserve">. Акт о престолонаследии и </w:t>
      </w:r>
      <w:proofErr w:type="gramStart"/>
      <w:r w:rsidRPr="005275E6">
        <w:rPr>
          <w:rFonts w:cs="Times New Roman"/>
          <w:i/>
          <w:sz w:val="24"/>
          <w:szCs w:val="24"/>
        </w:rPr>
        <w:t>Манифест</w:t>
      </w:r>
      <w:proofErr w:type="gramEnd"/>
      <w:r w:rsidRPr="005275E6">
        <w:rPr>
          <w:rFonts w:cs="Times New Roman"/>
          <w:i/>
          <w:sz w:val="24"/>
          <w:szCs w:val="24"/>
        </w:rPr>
        <w:t xml:space="preserve"> о «трехдневной барщине». Политика по отношению к дворянству, взаимоотношения со столичной знатью.</w:t>
      </w:r>
      <w:r w:rsidRPr="005275E6">
        <w:rPr>
          <w:rFonts w:cs="Times New Roman"/>
          <w:sz w:val="24"/>
          <w:szCs w:val="24"/>
        </w:rPr>
        <w:t xml:space="preserve"> Меры в области внешней политики. Причины дворцового переворота 11 марта 1801 г.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C15CE" w:rsidRPr="005275E6"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Культурное пространство Российской империи в XVIII в.</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pacing w:val="-1"/>
          <w:sz w:val="24"/>
          <w:szCs w:val="24"/>
        </w:rPr>
      </w:pPr>
      <w:r w:rsidRPr="005275E6">
        <w:rPr>
          <w:rFonts w:cs="Times New Roman"/>
          <w:spacing w:val="-1"/>
          <w:sz w:val="24"/>
          <w:szCs w:val="24"/>
        </w:rPr>
        <w:t>Идеи Просвещения в российской общественной мысли, публицистике и литературе. Литература народов России в XVIII в</w:t>
      </w:r>
      <w:r w:rsidRPr="005275E6">
        <w:rPr>
          <w:rFonts w:cs="Times New Roman"/>
          <w:i/>
          <w:spacing w:val="-1"/>
          <w:sz w:val="24"/>
          <w:szCs w:val="24"/>
        </w:rPr>
        <w:t xml:space="preserve">. Первые журналы. Общественные идеи в произведениях А. П. </w:t>
      </w:r>
      <w:r w:rsidR="00084D2A" w:rsidRPr="005275E6">
        <w:rPr>
          <w:rFonts w:cs="Times New Roman"/>
          <w:i/>
          <w:spacing w:val="-1"/>
          <w:sz w:val="24"/>
          <w:szCs w:val="24"/>
        </w:rPr>
        <w:t>Сумарокова, Г. Р. Державина, Д. И. </w:t>
      </w:r>
      <w:r w:rsidRPr="005275E6">
        <w:rPr>
          <w:rFonts w:cs="Times New Roman"/>
          <w:i/>
          <w:spacing w:val="-1"/>
          <w:sz w:val="24"/>
          <w:szCs w:val="24"/>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Русская культура и культура народов России в XVIII в. Развитие новой светской культуры после преобразований Петра I. </w:t>
      </w:r>
      <w:r w:rsidRPr="005275E6">
        <w:rPr>
          <w:rFonts w:cs="Times New Roman"/>
          <w:i/>
          <w:sz w:val="24"/>
          <w:szCs w:val="24"/>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5275E6">
        <w:rPr>
          <w:rFonts w:cs="Times New Roman"/>
          <w:iCs/>
          <w:sz w:val="24"/>
          <w:szCs w:val="24"/>
        </w:rPr>
        <w:t>.</w:t>
      </w:r>
      <w:r w:rsidRPr="005275E6">
        <w:rPr>
          <w:rFonts w:cs="Times New Roman"/>
          <w:i/>
          <w:sz w:val="24"/>
          <w:szCs w:val="24"/>
        </w:rPr>
        <w:t xml:space="preserve"> Усиление внимания к жизни и культуре русского народа и историческому прошлому России к концу столетия.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i/>
          <w:sz w:val="24"/>
          <w:szCs w:val="24"/>
        </w:rPr>
        <w:t>Культура и быт российских сословий. Дворянство: жизнь и быт дворянской усадьбы. Духовенство. Купечество. Крестьянство</w:t>
      </w:r>
      <w:r w:rsidRPr="005275E6">
        <w:rPr>
          <w:rFonts w:cs="Times New Roman"/>
          <w:sz w:val="24"/>
          <w:szCs w:val="24"/>
        </w:rPr>
        <w:t xml:space="preserve">.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pacing w:val="-2"/>
          <w:sz w:val="24"/>
          <w:szCs w:val="24"/>
        </w:rPr>
      </w:pPr>
      <w:r w:rsidRPr="005275E6">
        <w:rPr>
          <w:rFonts w:cs="Times New Roman"/>
          <w:spacing w:val="-2"/>
          <w:sz w:val="24"/>
          <w:szCs w:val="24"/>
        </w:rPr>
        <w:t>Российская наука в XVIII в. Академия наук</w:t>
      </w:r>
      <w:r w:rsidR="00084D2A" w:rsidRPr="005275E6">
        <w:rPr>
          <w:rFonts w:cs="Times New Roman"/>
          <w:spacing w:val="-2"/>
          <w:sz w:val="24"/>
          <w:szCs w:val="24"/>
        </w:rPr>
        <w:t xml:space="preserve"> в Петербурге. Изучение страны –</w:t>
      </w:r>
      <w:r w:rsidRPr="005275E6">
        <w:rPr>
          <w:rFonts w:cs="Times New Roman"/>
          <w:spacing w:val="-2"/>
          <w:sz w:val="24"/>
          <w:szCs w:val="24"/>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5275E6">
        <w:rPr>
          <w:rFonts w:cs="Times New Roman"/>
          <w:i/>
          <w:spacing w:val="-2"/>
          <w:sz w:val="24"/>
          <w:szCs w:val="24"/>
        </w:rPr>
        <w:t>Исследования в области отечественной истории</w:t>
      </w:r>
      <w:r w:rsidRPr="005275E6">
        <w:rPr>
          <w:rFonts w:cs="Times New Roman"/>
          <w:iCs/>
          <w:spacing w:val="-2"/>
          <w:sz w:val="24"/>
          <w:szCs w:val="24"/>
        </w:rPr>
        <w:t xml:space="preserve">. </w:t>
      </w:r>
      <w:r w:rsidRPr="005275E6">
        <w:rPr>
          <w:rFonts w:cs="Times New Roman"/>
          <w:i/>
          <w:spacing w:val="-2"/>
          <w:sz w:val="24"/>
          <w:szCs w:val="24"/>
        </w:rPr>
        <w:t>Изучение российской словесности и развитие русского литературного языка</w:t>
      </w:r>
      <w:r w:rsidRPr="005275E6">
        <w:rPr>
          <w:rFonts w:cs="Times New Roman"/>
          <w:iCs/>
          <w:spacing w:val="-2"/>
          <w:sz w:val="24"/>
          <w:szCs w:val="24"/>
        </w:rPr>
        <w:t xml:space="preserve">. </w:t>
      </w:r>
      <w:r w:rsidRPr="005275E6">
        <w:rPr>
          <w:rFonts w:cs="Times New Roman"/>
          <w:i/>
          <w:spacing w:val="-2"/>
          <w:sz w:val="24"/>
          <w:szCs w:val="24"/>
        </w:rPr>
        <w:t>Российская академия</w:t>
      </w:r>
      <w:r w:rsidRPr="005275E6">
        <w:rPr>
          <w:rFonts w:cs="Times New Roman"/>
          <w:iCs/>
          <w:spacing w:val="-2"/>
          <w:sz w:val="24"/>
          <w:szCs w:val="24"/>
        </w:rPr>
        <w:t xml:space="preserve">. </w:t>
      </w:r>
      <w:r w:rsidRPr="005275E6">
        <w:rPr>
          <w:rFonts w:cs="Times New Roman"/>
          <w:i/>
          <w:spacing w:val="-2"/>
          <w:sz w:val="24"/>
          <w:szCs w:val="24"/>
        </w:rPr>
        <w:t xml:space="preserve">Е. Р. Дашкова. </w:t>
      </w:r>
      <w:r w:rsidR="00084D2A" w:rsidRPr="005275E6">
        <w:rPr>
          <w:rFonts w:cs="Times New Roman"/>
          <w:spacing w:val="-2"/>
          <w:sz w:val="24"/>
          <w:szCs w:val="24"/>
        </w:rPr>
        <w:t>М. В. </w:t>
      </w:r>
      <w:r w:rsidRPr="005275E6">
        <w:rPr>
          <w:rFonts w:cs="Times New Roman"/>
          <w:spacing w:val="-2"/>
          <w:sz w:val="24"/>
          <w:szCs w:val="24"/>
        </w:rPr>
        <w:t xml:space="preserve">Ломоносов и его роль в становлении российской науки и </w:t>
      </w:r>
      <w:r w:rsidRPr="005275E6">
        <w:rPr>
          <w:rFonts w:cs="Times New Roman"/>
          <w:spacing w:val="-2"/>
          <w:sz w:val="24"/>
          <w:szCs w:val="24"/>
        </w:rPr>
        <w:lastRenderedPageBreak/>
        <w:t xml:space="preserve">образования.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Образование в России в XVIII в</w:t>
      </w:r>
      <w:r w:rsidRPr="005275E6">
        <w:rPr>
          <w:rFonts w:cs="Times New Roman"/>
          <w:i/>
          <w:sz w:val="24"/>
          <w:szCs w:val="24"/>
        </w:rPr>
        <w:t>. Основные педагогические идеи</w:t>
      </w:r>
      <w:r w:rsidRPr="005275E6">
        <w:rPr>
          <w:rFonts w:cs="Times New Roman"/>
          <w:iCs/>
          <w:sz w:val="24"/>
          <w:szCs w:val="24"/>
        </w:rPr>
        <w:t xml:space="preserve">. </w:t>
      </w:r>
      <w:r w:rsidRPr="005275E6">
        <w:rPr>
          <w:rFonts w:cs="Times New Roman"/>
          <w:i/>
          <w:sz w:val="24"/>
          <w:szCs w:val="24"/>
        </w:rPr>
        <w:t>Воспитание «новой породы» людей.</w:t>
      </w:r>
      <w:r w:rsidRPr="005275E6">
        <w:rPr>
          <w:rFonts w:cs="Times New Roman"/>
          <w:iCs/>
          <w:sz w:val="24"/>
          <w:szCs w:val="24"/>
        </w:rPr>
        <w:t xml:space="preserve"> </w:t>
      </w:r>
      <w:r w:rsidRPr="005275E6">
        <w:rPr>
          <w:rFonts w:cs="Times New Roman"/>
          <w:i/>
          <w:sz w:val="24"/>
          <w:szCs w:val="24"/>
        </w:rPr>
        <w:t>Основание воспитательных домов в Санкт-Петербурге и Москве</w:t>
      </w:r>
      <w:r w:rsidRPr="005275E6">
        <w:rPr>
          <w:rFonts w:cs="Times New Roman"/>
          <w:iCs/>
          <w:sz w:val="24"/>
          <w:szCs w:val="24"/>
        </w:rPr>
        <w:t>,</w:t>
      </w:r>
      <w:r w:rsidRPr="005275E6">
        <w:rPr>
          <w:rFonts w:cs="Times New Roman"/>
          <w:i/>
          <w:sz w:val="24"/>
          <w:szCs w:val="24"/>
        </w:rPr>
        <w:t xml:space="preserve"> Института благородных девиц в Смольном монастыре</w:t>
      </w:r>
      <w:r w:rsidRPr="005275E6">
        <w:rPr>
          <w:rFonts w:cs="Times New Roman"/>
          <w:iCs/>
          <w:sz w:val="24"/>
          <w:szCs w:val="24"/>
        </w:rPr>
        <w:t xml:space="preserve">. </w:t>
      </w:r>
      <w:r w:rsidRPr="005275E6">
        <w:rPr>
          <w:rFonts w:cs="Times New Roman"/>
          <w:i/>
          <w:sz w:val="24"/>
          <w:szCs w:val="24"/>
        </w:rPr>
        <w:t>Сословные учебные заведения для юношества из дворянства</w:t>
      </w:r>
      <w:r w:rsidRPr="005275E6">
        <w:rPr>
          <w:rFonts w:cs="Times New Roman"/>
          <w:i/>
          <w:iCs/>
          <w:sz w:val="24"/>
          <w:szCs w:val="24"/>
        </w:rPr>
        <w:t>.</w:t>
      </w:r>
      <w:r w:rsidRPr="005275E6">
        <w:rPr>
          <w:rFonts w:cs="Times New Roman"/>
          <w:sz w:val="24"/>
          <w:szCs w:val="24"/>
        </w:rPr>
        <w:t xml:space="preserve"> Московский университет — первый российский университет.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Русская архитектура XVIII в. Строительство Петербурга, формирование его городского плана</w:t>
      </w:r>
      <w:r w:rsidRPr="005275E6">
        <w:rPr>
          <w:rFonts w:cs="Times New Roman"/>
          <w:i/>
          <w:sz w:val="24"/>
          <w:szCs w:val="24"/>
        </w:rPr>
        <w:t>. Регулярный характер застройки Петербурга и других городов</w:t>
      </w:r>
      <w:r w:rsidRPr="005275E6">
        <w:rPr>
          <w:rFonts w:cs="Times New Roman"/>
          <w:iCs/>
          <w:sz w:val="24"/>
          <w:szCs w:val="24"/>
        </w:rPr>
        <w:t xml:space="preserve">. </w:t>
      </w:r>
      <w:r w:rsidRPr="005275E6">
        <w:rPr>
          <w:rFonts w:cs="Times New Roman"/>
          <w:i/>
          <w:sz w:val="24"/>
          <w:szCs w:val="24"/>
        </w:rPr>
        <w:t>Барокко в архитектуре Москвы и Петербурга</w:t>
      </w:r>
      <w:r w:rsidRPr="005275E6">
        <w:rPr>
          <w:rFonts w:cs="Times New Roman"/>
          <w:iCs/>
          <w:sz w:val="24"/>
          <w:szCs w:val="24"/>
        </w:rPr>
        <w:t>.</w:t>
      </w:r>
      <w:r w:rsidRPr="005275E6">
        <w:rPr>
          <w:rFonts w:cs="Times New Roman"/>
          <w:i/>
          <w:sz w:val="24"/>
          <w:szCs w:val="24"/>
        </w:rPr>
        <w:t xml:space="preserve"> Переход к классицизму, создание архитектурных ансамблей в стиле классицизма в обеих столицах.</w:t>
      </w:r>
      <w:r w:rsidRPr="005275E6">
        <w:rPr>
          <w:rFonts w:cs="Times New Roman"/>
          <w:iCs/>
          <w:sz w:val="24"/>
          <w:szCs w:val="24"/>
        </w:rPr>
        <w:t xml:space="preserve"> </w:t>
      </w:r>
      <w:r w:rsidRPr="005275E6">
        <w:rPr>
          <w:rFonts w:cs="Times New Roman"/>
          <w:i/>
          <w:sz w:val="24"/>
          <w:szCs w:val="24"/>
        </w:rPr>
        <w:t>В. И. Баженов, М. Ф. Казаков.</w:t>
      </w:r>
      <w:r w:rsidRPr="005275E6">
        <w:rPr>
          <w:rFonts w:cs="Times New Roman"/>
          <w:sz w:val="24"/>
          <w:szCs w:val="24"/>
        </w:rPr>
        <w:t xml:space="preserve">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5275E6">
        <w:rPr>
          <w:rFonts w:cs="Times New Roman"/>
          <w:i/>
          <w:sz w:val="24"/>
          <w:szCs w:val="24"/>
        </w:rPr>
        <w:t>Новые веяния в изобразительном искусстве в конце столетия</w:t>
      </w:r>
      <w:r w:rsidRPr="005275E6">
        <w:rPr>
          <w:rFonts w:cs="Times New Roman"/>
          <w:iCs/>
          <w:sz w:val="24"/>
          <w:szCs w:val="24"/>
        </w:rPr>
        <w:t xml:space="preserve">.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Наш край</w:t>
      </w:r>
      <w:r w:rsidRPr="005275E6">
        <w:rPr>
          <w:rFonts w:cs="Times New Roman"/>
          <w:i/>
          <w:sz w:val="24"/>
          <w:szCs w:val="24"/>
        </w:rPr>
        <w:t xml:space="preserve"> в XVIII в</w:t>
      </w:r>
      <w:r w:rsidRPr="005275E6">
        <w:rPr>
          <w:rFonts w:cs="Times New Roman"/>
          <w:sz w:val="24"/>
          <w:szCs w:val="24"/>
        </w:rPr>
        <w:t xml:space="preserve">.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sz w:val="24"/>
          <w:szCs w:val="24"/>
        </w:rPr>
        <w:t>Обобщение.</w:t>
      </w:r>
      <w:r w:rsidRPr="005275E6">
        <w:rPr>
          <w:rFonts w:cs="Times New Roman"/>
          <w:sz w:val="24"/>
          <w:szCs w:val="24"/>
        </w:rPr>
        <w:t xml:space="preserve"> </w:t>
      </w:r>
    </w:p>
    <w:p w:rsidR="0075218D" w:rsidRPr="005275E6"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 w:val="24"/>
          <w:szCs w:val="24"/>
        </w:rPr>
      </w:pPr>
      <w:r w:rsidRPr="005275E6">
        <w:rPr>
          <w:rFonts w:cs="Times New Roman"/>
          <w:b/>
          <w:bCs/>
          <w:position w:val="6"/>
          <w:sz w:val="24"/>
          <w:szCs w:val="24"/>
        </w:rPr>
        <w:t>9 КЛАСС</w:t>
      </w:r>
    </w:p>
    <w:p w:rsidR="0085106B"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275E6">
        <w:rPr>
          <w:rFonts w:cs="Times New Roman"/>
          <w:b/>
          <w:bCs/>
          <w:caps/>
          <w:position w:val="6"/>
          <w:sz w:val="24"/>
          <w:szCs w:val="24"/>
        </w:rPr>
        <w:t xml:space="preserve">Всеобщая история. История Нового времени. </w:t>
      </w: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275E6">
        <w:rPr>
          <w:rFonts w:cs="Times New Roman"/>
          <w:b/>
          <w:bCs/>
          <w:caps/>
          <w:position w:val="6"/>
          <w:sz w:val="24"/>
          <w:szCs w:val="24"/>
        </w:rPr>
        <w:t xml:space="preserve">XIX </w:t>
      </w:r>
      <w:r w:rsidR="0085106B" w:rsidRPr="005275E6">
        <w:rPr>
          <w:rFonts w:cs="Times New Roman"/>
          <w:b/>
          <w:bCs/>
          <w:caps/>
          <w:position w:val="6"/>
          <w:sz w:val="24"/>
          <w:szCs w:val="24"/>
        </w:rPr>
        <w:t>–</w:t>
      </w:r>
      <w:r w:rsidRPr="005275E6">
        <w:rPr>
          <w:rFonts w:cs="Times New Roman"/>
          <w:b/>
          <w:bCs/>
          <w:caps/>
          <w:position w:val="6"/>
          <w:sz w:val="24"/>
          <w:szCs w:val="24"/>
        </w:rPr>
        <w:t xml:space="preserve"> начало ХХ </w:t>
      </w:r>
      <w:proofErr w:type="gramStart"/>
      <w:r w:rsidRPr="005275E6">
        <w:rPr>
          <w:rFonts w:cs="Times New Roman"/>
          <w:b/>
          <w:bCs/>
          <w:position w:val="6"/>
          <w:sz w:val="24"/>
          <w:szCs w:val="24"/>
        </w:rPr>
        <w:t>в</w:t>
      </w:r>
      <w:proofErr w:type="gramEnd"/>
      <w:r w:rsidRPr="005275E6">
        <w:rPr>
          <w:rFonts w:cs="Times New Roman"/>
          <w:b/>
          <w:bCs/>
          <w:caps/>
          <w:position w:val="6"/>
          <w:sz w:val="24"/>
          <w:szCs w:val="24"/>
        </w:rPr>
        <w:t>.</w:t>
      </w:r>
    </w:p>
    <w:p w:rsidR="0085106B" w:rsidRPr="005275E6" w:rsidRDefault="0085106B" w:rsidP="0075218D">
      <w:pPr>
        <w:widowControl w:val="0"/>
        <w:autoSpaceDE w:val="0"/>
        <w:autoSpaceDN w:val="0"/>
        <w:adjustRightInd w:val="0"/>
        <w:spacing w:after="0" w:line="240" w:lineRule="auto"/>
        <w:ind w:firstLine="567"/>
        <w:jc w:val="both"/>
        <w:textAlignment w:val="center"/>
        <w:rPr>
          <w:rFonts w:cs="Times New Roman"/>
          <w:b/>
          <w:bCs/>
          <w:sz w:val="24"/>
          <w:szCs w:val="24"/>
        </w:rPr>
      </w:pP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sz w:val="24"/>
          <w:szCs w:val="24"/>
        </w:rPr>
        <w:t>Введение</w:t>
      </w:r>
      <w:r w:rsidRPr="005275E6">
        <w:rPr>
          <w:rFonts w:cs="Times New Roman"/>
          <w:sz w:val="24"/>
          <w:szCs w:val="24"/>
        </w:rPr>
        <w:t xml:space="preserve">. </w:t>
      </w: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Европа </w:t>
      </w:r>
      <w:proofErr w:type="gramStart"/>
      <w:r w:rsidRPr="005275E6">
        <w:rPr>
          <w:rFonts w:cs="Times New Roman"/>
          <w:b/>
          <w:bCs/>
          <w:position w:val="6"/>
          <w:sz w:val="24"/>
          <w:szCs w:val="24"/>
        </w:rPr>
        <w:t>в начале</w:t>
      </w:r>
      <w:proofErr w:type="gramEnd"/>
      <w:r w:rsidRPr="005275E6">
        <w:rPr>
          <w:rFonts w:cs="Times New Roman"/>
          <w:b/>
          <w:bCs/>
          <w:position w:val="6"/>
          <w:sz w:val="24"/>
          <w:szCs w:val="24"/>
        </w:rPr>
        <w:t xml:space="preserve"> XIX в.</w:t>
      </w:r>
      <w:r w:rsidRPr="005275E6">
        <w:rPr>
          <w:rFonts w:cs="Times New Roman"/>
          <w:position w:val="6"/>
          <w:sz w:val="24"/>
          <w:szCs w:val="24"/>
        </w:rPr>
        <w:t xml:space="preserve">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85106B" w:rsidRPr="005275E6"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Развитие индустриального общества в первой половине XIX в.: экономика, социальные отношения, политические процессы</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85106B" w:rsidRPr="005275E6"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Политическое развитие европейских стран в 1815</w:t>
      </w:r>
      <w:r w:rsidR="00084D2A" w:rsidRPr="005275E6">
        <w:rPr>
          <w:rFonts w:cs="Times New Roman"/>
          <w:b/>
          <w:bCs/>
          <w:position w:val="6"/>
          <w:sz w:val="24"/>
          <w:szCs w:val="24"/>
        </w:rPr>
        <w:t>–</w:t>
      </w:r>
      <w:r w:rsidRPr="005275E6">
        <w:rPr>
          <w:rFonts w:cs="Times New Roman"/>
          <w:b/>
          <w:bCs/>
          <w:position w:val="6"/>
          <w:sz w:val="24"/>
          <w:szCs w:val="24"/>
        </w:rPr>
        <w:t xml:space="preserve">1840-е гг.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5275E6">
        <w:rPr>
          <w:rFonts w:cs="Times New Roman"/>
          <w:sz w:val="24"/>
          <w:szCs w:val="24"/>
        </w:rPr>
        <w:t>ейские революции 1830 г. и 1848–</w:t>
      </w:r>
      <w:r w:rsidRPr="005275E6">
        <w:rPr>
          <w:rFonts w:cs="Times New Roman"/>
          <w:sz w:val="24"/>
          <w:szCs w:val="24"/>
        </w:rPr>
        <w:t>1849 гг. Возникновение и распространение марксизма.</w:t>
      </w:r>
    </w:p>
    <w:p w:rsidR="0085106B" w:rsidRPr="005275E6"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Страны Европы и Северной Америки в середине ХIХ </w:t>
      </w:r>
      <w:r w:rsidR="0085106B" w:rsidRPr="005275E6">
        <w:rPr>
          <w:rFonts w:cs="Times New Roman"/>
          <w:b/>
          <w:bCs/>
          <w:position w:val="6"/>
          <w:sz w:val="24"/>
          <w:szCs w:val="24"/>
        </w:rPr>
        <w:t>–</w:t>
      </w:r>
      <w:r w:rsidRPr="005275E6">
        <w:rPr>
          <w:rFonts w:cs="Times New Roman"/>
          <w:b/>
          <w:bCs/>
          <w:position w:val="6"/>
          <w:sz w:val="24"/>
          <w:szCs w:val="24"/>
        </w:rPr>
        <w:t xml:space="preserve"> начале ХХ </w:t>
      </w:r>
      <w:proofErr w:type="gramStart"/>
      <w:r w:rsidRPr="005275E6">
        <w:rPr>
          <w:rFonts w:cs="Times New Roman"/>
          <w:b/>
          <w:bCs/>
          <w:position w:val="6"/>
          <w:sz w:val="24"/>
          <w:szCs w:val="24"/>
        </w:rPr>
        <w:t>в</w:t>
      </w:r>
      <w:proofErr w:type="gramEnd"/>
      <w:r w:rsidRPr="005275E6">
        <w:rPr>
          <w:rFonts w:cs="Times New Roman"/>
          <w:b/>
          <w:bCs/>
          <w:position w:val="6"/>
          <w:sz w:val="24"/>
          <w:szCs w:val="24"/>
        </w:rPr>
        <w:t>.</w:t>
      </w:r>
      <w:r w:rsidRPr="005275E6">
        <w:rPr>
          <w:rFonts w:cs="Times New Roman"/>
          <w:position w:val="6"/>
          <w:sz w:val="24"/>
          <w:szCs w:val="24"/>
        </w:rPr>
        <w:t xml:space="preserve">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Великобритания</w:t>
      </w:r>
      <w:r w:rsidRPr="005275E6">
        <w:rPr>
          <w:rFonts w:cs="Times New Roman"/>
          <w:i/>
          <w:iCs/>
          <w:sz w:val="24"/>
          <w:szCs w:val="24"/>
        </w:rPr>
        <w:t xml:space="preserve"> </w:t>
      </w:r>
      <w:r w:rsidRPr="005275E6">
        <w:rPr>
          <w:rFonts w:cs="Times New Roman"/>
          <w:sz w:val="24"/>
          <w:szCs w:val="24"/>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Франция.</w:t>
      </w:r>
      <w:r w:rsidRPr="005275E6">
        <w:rPr>
          <w:rFonts w:cs="Times New Roman"/>
          <w:sz w:val="24"/>
          <w:szCs w:val="24"/>
        </w:rPr>
        <w:t xml:space="preserve"> Империя Наполеона III: </w:t>
      </w:r>
      <w:r w:rsidRPr="005275E6">
        <w:rPr>
          <w:rFonts w:cs="Times New Roman"/>
          <w:i/>
          <w:sz w:val="24"/>
          <w:szCs w:val="24"/>
        </w:rPr>
        <w:t>внутренняя и внешняя политика. Активизация колониальной экспансии. Франко-германская война 1870</w:t>
      </w:r>
      <w:r w:rsidR="00084D2A" w:rsidRPr="005275E6">
        <w:rPr>
          <w:rFonts w:cs="Times New Roman"/>
          <w:i/>
          <w:sz w:val="24"/>
          <w:szCs w:val="24"/>
        </w:rPr>
        <w:t>–</w:t>
      </w:r>
      <w:r w:rsidRPr="005275E6">
        <w:rPr>
          <w:rFonts w:cs="Times New Roman"/>
          <w:i/>
          <w:sz w:val="24"/>
          <w:szCs w:val="24"/>
        </w:rPr>
        <w:t>1871 гг</w:t>
      </w:r>
      <w:r w:rsidRPr="005275E6">
        <w:rPr>
          <w:rFonts w:cs="Times New Roman"/>
          <w:sz w:val="24"/>
          <w:szCs w:val="24"/>
        </w:rPr>
        <w:t xml:space="preserve">. Парижская коммуна.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Италия.</w:t>
      </w:r>
      <w:r w:rsidRPr="005275E6">
        <w:rPr>
          <w:rFonts w:cs="Times New Roman"/>
          <w:sz w:val="24"/>
          <w:szCs w:val="24"/>
        </w:rPr>
        <w:t xml:space="preserve"> Подъем борьбы за независимость итальянских земель</w:t>
      </w:r>
      <w:r w:rsidRPr="005275E6">
        <w:rPr>
          <w:rFonts w:cs="Times New Roman"/>
          <w:i/>
          <w:sz w:val="24"/>
          <w:szCs w:val="24"/>
        </w:rPr>
        <w:t>. К. Кавур, Дж. Гарибальди.</w:t>
      </w:r>
      <w:r w:rsidRPr="005275E6">
        <w:rPr>
          <w:rFonts w:cs="Times New Roman"/>
          <w:sz w:val="24"/>
          <w:szCs w:val="24"/>
        </w:rPr>
        <w:t xml:space="preserve"> Образование единого государства. Король Виктор Эммануил II.</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pacing w:val="-1"/>
          <w:sz w:val="24"/>
          <w:szCs w:val="24"/>
        </w:rPr>
      </w:pPr>
      <w:r w:rsidRPr="005275E6">
        <w:rPr>
          <w:rFonts w:cs="Times New Roman"/>
          <w:b/>
          <w:bCs/>
          <w:iCs/>
          <w:spacing w:val="-1"/>
          <w:sz w:val="24"/>
          <w:szCs w:val="24"/>
        </w:rPr>
        <w:t>Германия.</w:t>
      </w:r>
      <w:r w:rsidRPr="005275E6">
        <w:rPr>
          <w:rFonts w:cs="Times New Roman"/>
          <w:spacing w:val="-1"/>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 xml:space="preserve">Страны Центральной и Юго-Восточной Европы во второй половине XIX </w:t>
      </w:r>
      <w:r w:rsidR="00084D2A" w:rsidRPr="005275E6">
        <w:rPr>
          <w:rFonts w:cs="Times New Roman"/>
          <w:b/>
          <w:bCs/>
          <w:iCs/>
          <w:sz w:val="24"/>
          <w:szCs w:val="24"/>
        </w:rPr>
        <w:t>–</w:t>
      </w:r>
      <w:r w:rsidRPr="005275E6">
        <w:rPr>
          <w:rFonts w:cs="Times New Roman"/>
          <w:b/>
          <w:bCs/>
          <w:iCs/>
          <w:sz w:val="24"/>
          <w:szCs w:val="24"/>
        </w:rPr>
        <w:t xml:space="preserve"> начале XX в</w:t>
      </w:r>
      <w:r w:rsidRPr="005275E6">
        <w:rPr>
          <w:rFonts w:cs="Times New Roman"/>
          <w:i/>
          <w:iCs/>
          <w:sz w:val="24"/>
          <w:szCs w:val="24"/>
        </w:rPr>
        <w:t xml:space="preserve">. </w:t>
      </w:r>
      <w:r w:rsidRPr="005275E6">
        <w:rPr>
          <w:rFonts w:cs="Times New Roman"/>
          <w:sz w:val="24"/>
          <w:szCs w:val="24"/>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5275E6">
        <w:rPr>
          <w:rFonts w:cs="Times New Roman"/>
          <w:sz w:val="24"/>
          <w:szCs w:val="24"/>
        </w:rPr>
        <w:t>–</w:t>
      </w:r>
      <w:r w:rsidRPr="005275E6">
        <w:rPr>
          <w:rFonts w:cs="Times New Roman"/>
          <w:sz w:val="24"/>
          <w:szCs w:val="24"/>
        </w:rPr>
        <w:t xml:space="preserve">1878 гг., ее итоги.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Соединенные Штаты Америки</w:t>
      </w:r>
      <w:r w:rsidRPr="005275E6">
        <w:rPr>
          <w:rFonts w:cs="Times New Roman"/>
          <w:sz w:val="24"/>
          <w:szCs w:val="24"/>
        </w:rPr>
        <w:t>. Север и Юг:</w:t>
      </w:r>
      <w:r w:rsidRPr="005275E6">
        <w:rPr>
          <w:rFonts w:cs="Times New Roman"/>
          <w:i/>
          <w:iCs/>
          <w:sz w:val="24"/>
          <w:szCs w:val="24"/>
        </w:rPr>
        <w:t xml:space="preserve"> </w:t>
      </w:r>
      <w:r w:rsidRPr="005275E6">
        <w:rPr>
          <w:rFonts w:cs="Times New Roman"/>
          <w:sz w:val="24"/>
          <w:szCs w:val="24"/>
        </w:rPr>
        <w:t>экономика, социальные отношения, политическая жизнь. Проблема рабства; аболиционизм. Гражданская война (1861</w:t>
      </w:r>
      <w:r w:rsidR="00084D2A" w:rsidRPr="005275E6">
        <w:rPr>
          <w:rFonts w:cs="Times New Roman"/>
          <w:sz w:val="24"/>
          <w:szCs w:val="24"/>
        </w:rPr>
        <w:t>–</w:t>
      </w:r>
      <w:r w:rsidRPr="005275E6">
        <w:rPr>
          <w:rFonts w:cs="Times New Roman"/>
          <w:sz w:val="24"/>
          <w:szCs w:val="24"/>
        </w:rPr>
        <w:t xml:space="preserve">1865): причины, участники, </w:t>
      </w:r>
      <w:r w:rsidRPr="005275E6">
        <w:rPr>
          <w:rFonts w:cs="Times New Roman"/>
          <w:sz w:val="24"/>
          <w:szCs w:val="24"/>
        </w:rPr>
        <w:lastRenderedPageBreak/>
        <w:t xml:space="preserve">итоги. А. Линкольн. Восстановление Юга. Промышленный рост в конце XIX в.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b/>
          <w:bCs/>
          <w:iCs/>
          <w:sz w:val="24"/>
          <w:szCs w:val="24"/>
        </w:rPr>
      </w:pPr>
      <w:r w:rsidRPr="005275E6">
        <w:rPr>
          <w:rFonts w:cs="Times New Roman"/>
          <w:b/>
          <w:bCs/>
          <w:iCs/>
          <w:sz w:val="24"/>
          <w:szCs w:val="24"/>
        </w:rPr>
        <w:t xml:space="preserve">Экономическое и социально-политическое развитие стран Европы и США в конце XIX </w:t>
      </w:r>
      <w:r w:rsidR="00671932" w:rsidRPr="005275E6">
        <w:rPr>
          <w:rFonts w:cs="Times New Roman"/>
          <w:b/>
          <w:bCs/>
          <w:iCs/>
          <w:sz w:val="24"/>
          <w:szCs w:val="24"/>
        </w:rPr>
        <w:t>–</w:t>
      </w:r>
      <w:r w:rsidRPr="005275E6">
        <w:rPr>
          <w:rFonts w:cs="Times New Roman"/>
          <w:b/>
          <w:bCs/>
          <w:iCs/>
          <w:sz w:val="24"/>
          <w:szCs w:val="24"/>
        </w:rPr>
        <w:t xml:space="preserve"> начале ХХ </w:t>
      </w:r>
      <w:proofErr w:type="gramStart"/>
      <w:r w:rsidRPr="005275E6">
        <w:rPr>
          <w:rFonts w:cs="Times New Roman"/>
          <w:b/>
          <w:bCs/>
          <w:iCs/>
          <w:sz w:val="24"/>
          <w:szCs w:val="24"/>
        </w:rPr>
        <w:t>в</w:t>
      </w:r>
      <w:proofErr w:type="gramEnd"/>
      <w:r w:rsidRPr="005275E6">
        <w:rPr>
          <w:rFonts w:cs="Times New Roman"/>
          <w:b/>
          <w:bCs/>
          <w:iCs/>
          <w:sz w:val="24"/>
          <w:szCs w:val="24"/>
        </w:rPr>
        <w:t xml:space="preserve">.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w:t>
      </w:r>
      <w:proofErr w:type="gramStart"/>
      <w:r w:rsidRPr="005275E6">
        <w:rPr>
          <w:rFonts w:cs="Times New Roman"/>
          <w:sz w:val="24"/>
          <w:szCs w:val="24"/>
        </w:rPr>
        <w:t>сс в пр</w:t>
      </w:r>
      <w:proofErr w:type="gramEnd"/>
      <w:r w:rsidRPr="005275E6">
        <w:rPr>
          <w:rFonts w:cs="Times New Roman"/>
          <w:sz w:val="24"/>
          <w:szCs w:val="24"/>
        </w:rPr>
        <w:t>омышленности и сельском хозяйстве. Развитие транспорта и сре</w:t>
      </w:r>
      <w:proofErr w:type="gramStart"/>
      <w:r w:rsidRPr="005275E6">
        <w:rPr>
          <w:rFonts w:cs="Times New Roman"/>
          <w:sz w:val="24"/>
          <w:szCs w:val="24"/>
        </w:rPr>
        <w:t>дств св</w:t>
      </w:r>
      <w:proofErr w:type="gramEnd"/>
      <w:r w:rsidRPr="005275E6">
        <w:rPr>
          <w:rFonts w:cs="Times New Roman"/>
          <w:sz w:val="24"/>
          <w:szCs w:val="24"/>
        </w:rPr>
        <w:t xml:space="preserve">язи. Миграция из Старого в Новый Свет. Положение основных социальных групп. Рабочее движение и профсоюзы. Образование социалистических партий. </w:t>
      </w:r>
    </w:p>
    <w:p w:rsidR="0085106B" w:rsidRPr="005275E6"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Страны Латинской Америки в XIX </w:t>
      </w:r>
      <w:r w:rsidR="0085106B" w:rsidRPr="005275E6">
        <w:rPr>
          <w:rFonts w:cs="Times New Roman"/>
          <w:b/>
          <w:bCs/>
          <w:position w:val="6"/>
          <w:sz w:val="24"/>
          <w:szCs w:val="24"/>
        </w:rPr>
        <w:t>–</w:t>
      </w:r>
      <w:r w:rsidRPr="005275E6">
        <w:rPr>
          <w:rFonts w:cs="Times New Roman"/>
          <w:b/>
          <w:bCs/>
          <w:position w:val="6"/>
          <w:sz w:val="24"/>
          <w:szCs w:val="24"/>
        </w:rPr>
        <w:t xml:space="preserve"> начале ХХ </w:t>
      </w:r>
      <w:proofErr w:type="gramStart"/>
      <w:r w:rsidRPr="005275E6">
        <w:rPr>
          <w:rFonts w:cs="Times New Roman"/>
          <w:b/>
          <w:bCs/>
          <w:position w:val="6"/>
          <w:sz w:val="24"/>
          <w:szCs w:val="24"/>
        </w:rPr>
        <w:t>в</w:t>
      </w:r>
      <w:proofErr w:type="gramEnd"/>
      <w:r w:rsidRPr="005275E6">
        <w:rPr>
          <w:rFonts w:cs="Times New Roman"/>
          <w:b/>
          <w:bCs/>
          <w:position w:val="6"/>
          <w:sz w:val="24"/>
          <w:szCs w:val="24"/>
        </w:rPr>
        <w:t xml:space="preserve">.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5275E6">
        <w:rPr>
          <w:rFonts w:cs="Times New Roman"/>
          <w:i/>
          <w:sz w:val="24"/>
          <w:szCs w:val="24"/>
        </w:rPr>
        <w:t>Ф. Д. Туссен-Лувертюр, С. Боливар.</w:t>
      </w:r>
      <w:r w:rsidRPr="005275E6">
        <w:rPr>
          <w:rFonts w:cs="Times New Roman"/>
          <w:sz w:val="24"/>
          <w:szCs w:val="24"/>
        </w:rPr>
        <w:t xml:space="preserve"> Провозглашение независимых государств. Влияние США на страны Латинской Америки. </w:t>
      </w:r>
      <w:r w:rsidRPr="005275E6">
        <w:rPr>
          <w:rFonts w:cs="Times New Roman"/>
          <w:i/>
          <w:sz w:val="24"/>
          <w:szCs w:val="24"/>
        </w:rPr>
        <w:t>Традиционные отношения; латифундизм. Проблемы модернизации. Мексиканская революция 1910</w:t>
      </w:r>
      <w:r w:rsidR="00084D2A" w:rsidRPr="005275E6">
        <w:rPr>
          <w:rFonts w:cs="Times New Roman"/>
          <w:i/>
          <w:sz w:val="24"/>
          <w:szCs w:val="24"/>
        </w:rPr>
        <w:t>–</w:t>
      </w:r>
      <w:r w:rsidRPr="005275E6">
        <w:rPr>
          <w:rFonts w:cs="Times New Roman"/>
          <w:i/>
          <w:sz w:val="24"/>
          <w:szCs w:val="24"/>
        </w:rPr>
        <w:t xml:space="preserve">1917 гг.: участники, итоги, значение. </w:t>
      </w:r>
    </w:p>
    <w:p w:rsidR="0085106B" w:rsidRPr="005275E6"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Страны Азии в ХIХ </w:t>
      </w:r>
      <w:r w:rsidR="0085106B" w:rsidRPr="005275E6">
        <w:rPr>
          <w:rFonts w:cs="Times New Roman"/>
          <w:b/>
          <w:bCs/>
          <w:position w:val="6"/>
          <w:sz w:val="24"/>
          <w:szCs w:val="24"/>
        </w:rPr>
        <w:t>–</w:t>
      </w:r>
      <w:r w:rsidRPr="005275E6">
        <w:rPr>
          <w:rFonts w:cs="Times New Roman"/>
          <w:b/>
          <w:bCs/>
          <w:position w:val="6"/>
          <w:sz w:val="24"/>
          <w:szCs w:val="24"/>
        </w:rPr>
        <w:t xml:space="preserve"> начале ХХ </w:t>
      </w:r>
      <w:proofErr w:type="gramStart"/>
      <w:r w:rsidRPr="005275E6">
        <w:rPr>
          <w:rFonts w:cs="Times New Roman"/>
          <w:b/>
          <w:bCs/>
          <w:position w:val="6"/>
          <w:sz w:val="24"/>
          <w:szCs w:val="24"/>
        </w:rPr>
        <w:t>в</w:t>
      </w:r>
      <w:proofErr w:type="gramEnd"/>
      <w:r w:rsidRPr="005275E6">
        <w:rPr>
          <w:rFonts w:cs="Times New Roman"/>
          <w:b/>
          <w:bCs/>
          <w:position w:val="6"/>
          <w:sz w:val="24"/>
          <w:szCs w:val="24"/>
        </w:rPr>
        <w:t xml:space="preserve">.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Япония</w:t>
      </w:r>
      <w:r w:rsidRPr="005275E6">
        <w:rPr>
          <w:rFonts w:cs="Times New Roman"/>
          <w:b/>
          <w:bCs/>
          <w:i/>
          <w:iCs/>
          <w:sz w:val="24"/>
          <w:szCs w:val="24"/>
        </w:rPr>
        <w:t>.</w:t>
      </w:r>
      <w:r w:rsidRPr="005275E6">
        <w:rPr>
          <w:rFonts w:cs="Times New Roman"/>
          <w:i/>
          <w:iCs/>
          <w:sz w:val="24"/>
          <w:szCs w:val="24"/>
        </w:rPr>
        <w:t xml:space="preserve"> </w:t>
      </w:r>
      <w:r w:rsidRPr="005275E6">
        <w:rPr>
          <w:rFonts w:cs="Times New Roman"/>
          <w:sz w:val="24"/>
          <w:szCs w:val="24"/>
        </w:rPr>
        <w:t>Внутренняя и внешняя политика сегуната Токугава.</w:t>
      </w:r>
      <w:r w:rsidRPr="005275E6">
        <w:rPr>
          <w:rFonts w:cs="Times New Roman"/>
          <w:i/>
          <w:sz w:val="24"/>
          <w:szCs w:val="24"/>
        </w:rPr>
        <w:t xml:space="preserve"> </w:t>
      </w:r>
      <w:r w:rsidRPr="005275E6">
        <w:rPr>
          <w:rFonts w:cs="Times New Roman"/>
          <w:sz w:val="24"/>
          <w:szCs w:val="24"/>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b/>
          <w:bCs/>
          <w:iCs/>
          <w:sz w:val="24"/>
          <w:szCs w:val="24"/>
        </w:rPr>
        <w:t>Китай.</w:t>
      </w:r>
      <w:r w:rsidRPr="005275E6">
        <w:rPr>
          <w:rFonts w:cs="Times New Roman"/>
          <w:sz w:val="24"/>
          <w:szCs w:val="24"/>
        </w:rPr>
        <w:t xml:space="preserve"> Империя Цин. «Опиумные войны». Восстание тайпинов. «Открытие» Китая. Политика «самоусиления</w:t>
      </w:r>
      <w:r w:rsidRPr="005275E6">
        <w:rPr>
          <w:rFonts w:cs="Times New Roman"/>
          <w:i/>
          <w:sz w:val="24"/>
          <w:szCs w:val="24"/>
        </w:rPr>
        <w:t>». Восстание «ихэтуаней». Революция 1911</w:t>
      </w:r>
      <w:r w:rsidR="00671932" w:rsidRPr="005275E6">
        <w:rPr>
          <w:rFonts w:cs="Times New Roman"/>
          <w:i/>
          <w:sz w:val="24"/>
          <w:szCs w:val="24"/>
        </w:rPr>
        <w:t>–</w:t>
      </w:r>
      <w:r w:rsidRPr="005275E6">
        <w:rPr>
          <w:rFonts w:cs="Times New Roman"/>
          <w:i/>
          <w:sz w:val="24"/>
          <w:szCs w:val="24"/>
        </w:rPr>
        <w:t xml:space="preserve">1913 гг. Сунь Ятсен.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Османская империя</w:t>
      </w:r>
      <w:r w:rsidRPr="005275E6">
        <w:rPr>
          <w:rFonts w:cs="Times New Roman"/>
          <w:iCs/>
          <w:sz w:val="24"/>
          <w:szCs w:val="24"/>
        </w:rPr>
        <w:t>.</w:t>
      </w:r>
      <w:r w:rsidRPr="005275E6">
        <w:rPr>
          <w:rFonts w:cs="Times New Roman"/>
          <w:sz w:val="24"/>
          <w:szCs w:val="24"/>
        </w:rPr>
        <w:t xml:space="preserve"> Традиционные устои и попытки проведения реформ</w:t>
      </w:r>
      <w:r w:rsidRPr="005275E6">
        <w:rPr>
          <w:rFonts w:cs="Times New Roman"/>
          <w:i/>
          <w:sz w:val="24"/>
          <w:szCs w:val="24"/>
        </w:rPr>
        <w:t>. Политика Танзимата</w:t>
      </w:r>
      <w:r w:rsidRPr="005275E6">
        <w:rPr>
          <w:rFonts w:cs="Times New Roman"/>
          <w:sz w:val="24"/>
          <w:szCs w:val="24"/>
        </w:rPr>
        <w:t>. Принятие конституции. Младотурецкая революция 1908</w:t>
      </w:r>
      <w:r w:rsidR="00671932" w:rsidRPr="005275E6">
        <w:rPr>
          <w:rFonts w:cs="Times New Roman"/>
          <w:sz w:val="24"/>
          <w:szCs w:val="24"/>
        </w:rPr>
        <w:t>–</w:t>
      </w:r>
      <w:r w:rsidRPr="005275E6">
        <w:rPr>
          <w:rFonts w:cs="Times New Roman"/>
          <w:sz w:val="24"/>
          <w:szCs w:val="24"/>
        </w:rPr>
        <w:t xml:space="preserve">1909 гг.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Революция 1905</w:t>
      </w:r>
      <w:r w:rsidR="00671932" w:rsidRPr="005275E6">
        <w:rPr>
          <w:rFonts w:cs="Times New Roman"/>
          <w:sz w:val="24"/>
          <w:szCs w:val="24"/>
        </w:rPr>
        <w:t>–</w:t>
      </w:r>
      <w:r w:rsidRPr="005275E6">
        <w:rPr>
          <w:rFonts w:cs="Times New Roman"/>
          <w:sz w:val="24"/>
          <w:szCs w:val="24"/>
        </w:rPr>
        <w:t xml:space="preserve">1911 г. в </w:t>
      </w:r>
      <w:r w:rsidRPr="005275E6">
        <w:rPr>
          <w:rFonts w:cs="Times New Roman"/>
          <w:b/>
          <w:bCs/>
          <w:iCs/>
          <w:sz w:val="24"/>
          <w:szCs w:val="24"/>
        </w:rPr>
        <w:t>Иране.</w:t>
      </w:r>
      <w:r w:rsidRPr="005275E6">
        <w:rPr>
          <w:rFonts w:cs="Times New Roman"/>
          <w:sz w:val="24"/>
          <w:szCs w:val="24"/>
        </w:rPr>
        <w:t xml:space="preserve">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Индия.</w:t>
      </w:r>
      <w:r w:rsidRPr="005275E6">
        <w:rPr>
          <w:rFonts w:cs="Times New Roman"/>
          <w:sz w:val="24"/>
          <w:szCs w:val="24"/>
        </w:rPr>
        <w:t xml:space="preserve"> Колониальный режим. Индийское национальное движение. Восстание сипаев (1857</w:t>
      </w:r>
      <w:r w:rsidR="00671932" w:rsidRPr="005275E6">
        <w:rPr>
          <w:rFonts w:cs="Times New Roman"/>
          <w:sz w:val="24"/>
          <w:szCs w:val="24"/>
        </w:rPr>
        <w:t>–</w:t>
      </w:r>
      <w:r w:rsidRPr="005275E6">
        <w:rPr>
          <w:rFonts w:cs="Times New Roman"/>
          <w:sz w:val="24"/>
          <w:szCs w:val="24"/>
        </w:rPr>
        <w:t xml:space="preserve">1859). Объявление Индии владением британской короны. Политическое развитие Индии во второй половине XIX в. </w:t>
      </w:r>
      <w:r w:rsidRPr="005275E6">
        <w:rPr>
          <w:rFonts w:cs="Times New Roman"/>
          <w:i/>
          <w:sz w:val="24"/>
          <w:szCs w:val="24"/>
        </w:rPr>
        <w:t>Создание Индийского национального конгресса. Б. Тилак, М.К. Ганди.</w:t>
      </w:r>
      <w:r w:rsidRPr="005275E6">
        <w:rPr>
          <w:rFonts w:cs="Times New Roman"/>
          <w:sz w:val="24"/>
          <w:szCs w:val="24"/>
        </w:rPr>
        <w:t xml:space="preserve"> </w:t>
      </w: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Народы Африки в ХIХ </w:t>
      </w:r>
      <w:r w:rsidR="0085106B" w:rsidRPr="005275E6">
        <w:rPr>
          <w:rFonts w:cs="Times New Roman"/>
          <w:b/>
          <w:bCs/>
          <w:position w:val="6"/>
          <w:sz w:val="24"/>
          <w:szCs w:val="24"/>
        </w:rPr>
        <w:t>–</w:t>
      </w:r>
      <w:r w:rsidRPr="005275E6">
        <w:rPr>
          <w:rFonts w:cs="Times New Roman"/>
          <w:b/>
          <w:bCs/>
          <w:position w:val="6"/>
          <w:sz w:val="24"/>
          <w:szCs w:val="24"/>
        </w:rPr>
        <w:t xml:space="preserve"> начале ХХ </w:t>
      </w:r>
      <w:proofErr w:type="gramStart"/>
      <w:r w:rsidRPr="005275E6">
        <w:rPr>
          <w:rFonts w:cs="Times New Roman"/>
          <w:b/>
          <w:bCs/>
          <w:position w:val="6"/>
          <w:sz w:val="24"/>
          <w:szCs w:val="24"/>
        </w:rPr>
        <w:t>в</w:t>
      </w:r>
      <w:proofErr w:type="gramEnd"/>
      <w:r w:rsidRPr="005275E6">
        <w:rPr>
          <w:rFonts w:cs="Times New Roman"/>
          <w:b/>
          <w:bCs/>
          <w:position w:val="6"/>
          <w:sz w:val="24"/>
          <w:szCs w:val="24"/>
        </w:rPr>
        <w:t xml:space="preserve">.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85106B" w:rsidRPr="005275E6"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Развитие культуры в XIX –</w:t>
      </w:r>
      <w:r w:rsidR="0075218D" w:rsidRPr="005275E6">
        <w:rPr>
          <w:rFonts w:cs="Times New Roman"/>
          <w:b/>
          <w:bCs/>
          <w:position w:val="6"/>
          <w:sz w:val="24"/>
          <w:szCs w:val="24"/>
        </w:rPr>
        <w:t xml:space="preserve"> начале ХХ </w:t>
      </w:r>
      <w:proofErr w:type="gramStart"/>
      <w:r w:rsidR="0075218D" w:rsidRPr="005275E6">
        <w:rPr>
          <w:rFonts w:cs="Times New Roman"/>
          <w:b/>
          <w:bCs/>
          <w:position w:val="6"/>
          <w:sz w:val="24"/>
          <w:szCs w:val="24"/>
        </w:rPr>
        <w:t>в</w:t>
      </w:r>
      <w:proofErr w:type="gramEnd"/>
      <w:r w:rsidR="0075218D" w:rsidRPr="005275E6">
        <w:rPr>
          <w:rFonts w:cs="Times New Roman"/>
          <w:b/>
          <w:bCs/>
          <w:position w:val="6"/>
          <w:sz w:val="24"/>
          <w:szCs w:val="24"/>
        </w:rPr>
        <w:t xml:space="preserve">.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pacing w:val="1"/>
          <w:sz w:val="24"/>
          <w:szCs w:val="24"/>
        </w:rPr>
      </w:pPr>
      <w:proofErr w:type="gramStart"/>
      <w:r w:rsidRPr="005275E6">
        <w:rPr>
          <w:rFonts w:cs="Times New Roman"/>
          <w:spacing w:val="1"/>
          <w:sz w:val="24"/>
          <w:szCs w:val="24"/>
        </w:rPr>
        <w:t xml:space="preserve">Научные открытия и технические изобретения в XIX </w:t>
      </w:r>
      <w:r w:rsidR="00671932" w:rsidRPr="005275E6">
        <w:rPr>
          <w:rFonts w:cs="Times New Roman"/>
          <w:spacing w:val="1"/>
          <w:sz w:val="24"/>
          <w:szCs w:val="24"/>
        </w:rPr>
        <w:t>–</w:t>
      </w:r>
      <w:r w:rsidRPr="005275E6">
        <w:rPr>
          <w:rFonts w:cs="Times New Roman"/>
          <w:spacing w:val="1"/>
          <w:sz w:val="24"/>
          <w:szCs w:val="24"/>
        </w:rPr>
        <w:t xml:space="preserve"> начале ХХ в. Революция в физике.</w:t>
      </w:r>
      <w:proofErr w:type="gramEnd"/>
      <w:r w:rsidRPr="005275E6">
        <w:rPr>
          <w:rFonts w:cs="Times New Roman"/>
          <w:spacing w:val="1"/>
          <w:sz w:val="24"/>
          <w:szCs w:val="24"/>
        </w:rPr>
        <w:t xml:space="preserve">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5275E6">
        <w:rPr>
          <w:rFonts w:cs="Times New Roman"/>
          <w:spacing w:val="1"/>
          <w:sz w:val="24"/>
          <w:szCs w:val="24"/>
        </w:rPr>
        <w:t>–</w:t>
      </w:r>
      <w:r w:rsidRPr="005275E6">
        <w:rPr>
          <w:rFonts w:cs="Times New Roman"/>
          <w:spacing w:val="1"/>
          <w:sz w:val="24"/>
          <w:szCs w:val="24"/>
        </w:rPr>
        <w:t xml:space="preserve"> начала ХХ </w:t>
      </w:r>
      <w:proofErr w:type="gramStart"/>
      <w:r w:rsidRPr="005275E6">
        <w:rPr>
          <w:rFonts w:cs="Times New Roman"/>
          <w:spacing w:val="1"/>
          <w:sz w:val="24"/>
          <w:szCs w:val="24"/>
        </w:rPr>
        <w:t>в</w:t>
      </w:r>
      <w:proofErr w:type="gramEnd"/>
      <w:r w:rsidRPr="005275E6">
        <w:rPr>
          <w:rFonts w:cs="Times New Roman"/>
          <w:spacing w:val="1"/>
          <w:sz w:val="24"/>
          <w:szCs w:val="24"/>
        </w:rPr>
        <w:t xml:space="preserve">. </w:t>
      </w:r>
      <w:proofErr w:type="gramStart"/>
      <w:r w:rsidRPr="005275E6">
        <w:rPr>
          <w:rFonts w:cs="Times New Roman"/>
          <w:spacing w:val="1"/>
          <w:sz w:val="24"/>
          <w:szCs w:val="24"/>
        </w:rPr>
        <w:t>Эволюция</w:t>
      </w:r>
      <w:proofErr w:type="gramEnd"/>
      <w:r w:rsidRPr="005275E6">
        <w:rPr>
          <w:rFonts w:cs="Times New Roman"/>
          <w:spacing w:val="1"/>
          <w:sz w:val="24"/>
          <w:szCs w:val="24"/>
        </w:rPr>
        <w:t xml:space="preserve">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85106B" w:rsidRPr="005275E6"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Международные отношения в XIX </w:t>
      </w:r>
      <w:r w:rsidR="0085106B" w:rsidRPr="005275E6">
        <w:rPr>
          <w:rFonts w:cs="Times New Roman"/>
          <w:b/>
          <w:bCs/>
          <w:position w:val="6"/>
          <w:sz w:val="24"/>
          <w:szCs w:val="24"/>
        </w:rPr>
        <w:t>–</w:t>
      </w:r>
      <w:r w:rsidRPr="005275E6">
        <w:rPr>
          <w:rFonts w:cs="Times New Roman"/>
          <w:b/>
          <w:bCs/>
          <w:position w:val="6"/>
          <w:sz w:val="24"/>
          <w:szCs w:val="24"/>
        </w:rPr>
        <w:t xml:space="preserve"> начале XX в.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5275E6">
        <w:rPr>
          <w:rFonts w:cs="Times New Roman"/>
          <w:i/>
          <w:sz w:val="24"/>
          <w:szCs w:val="24"/>
        </w:rPr>
        <w:t xml:space="preserve">Первая Гаагская мирная конференция (1899). Международные конфликты и войны в конце XIX </w:t>
      </w:r>
      <w:r w:rsidR="00671932" w:rsidRPr="005275E6">
        <w:rPr>
          <w:rFonts w:cs="Times New Roman"/>
          <w:i/>
          <w:sz w:val="24"/>
          <w:szCs w:val="24"/>
        </w:rPr>
        <w:t>–</w:t>
      </w:r>
      <w:r w:rsidRPr="005275E6">
        <w:rPr>
          <w:rFonts w:cs="Times New Roman"/>
          <w:i/>
          <w:sz w:val="24"/>
          <w:szCs w:val="24"/>
        </w:rPr>
        <w:t xml:space="preserve"> начале ХХ </w:t>
      </w:r>
      <w:proofErr w:type="gramStart"/>
      <w:r w:rsidRPr="005275E6">
        <w:rPr>
          <w:rFonts w:cs="Times New Roman"/>
          <w:i/>
          <w:sz w:val="24"/>
          <w:szCs w:val="24"/>
        </w:rPr>
        <w:t>в</w:t>
      </w:r>
      <w:proofErr w:type="gramEnd"/>
      <w:r w:rsidRPr="005275E6">
        <w:rPr>
          <w:rFonts w:cs="Times New Roman"/>
          <w:i/>
          <w:sz w:val="24"/>
          <w:szCs w:val="24"/>
        </w:rPr>
        <w:t>. (</w:t>
      </w:r>
      <w:proofErr w:type="gramStart"/>
      <w:r w:rsidRPr="005275E6">
        <w:rPr>
          <w:rFonts w:cs="Times New Roman"/>
          <w:i/>
          <w:sz w:val="24"/>
          <w:szCs w:val="24"/>
        </w:rPr>
        <w:t>испано-американская</w:t>
      </w:r>
      <w:proofErr w:type="gramEnd"/>
      <w:r w:rsidRPr="005275E6">
        <w:rPr>
          <w:rFonts w:cs="Times New Roman"/>
          <w:i/>
          <w:sz w:val="24"/>
          <w:szCs w:val="24"/>
        </w:rPr>
        <w:t xml:space="preserve"> война, русско-японская война, боснийский кризис). Балканские войны.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sz w:val="24"/>
          <w:szCs w:val="24"/>
        </w:rPr>
        <w:t>Обобщение</w:t>
      </w:r>
      <w:r w:rsidRPr="005275E6">
        <w:rPr>
          <w:rFonts w:cs="Times New Roman"/>
          <w:sz w:val="24"/>
          <w:szCs w:val="24"/>
        </w:rPr>
        <w:t xml:space="preserve">. Историческое и культурное наследие XIX в. </w:t>
      </w:r>
    </w:p>
    <w:p w:rsidR="0085106B" w:rsidRPr="005275E6"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552286"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275E6">
        <w:rPr>
          <w:rFonts w:cs="Times New Roman"/>
          <w:b/>
          <w:bCs/>
          <w:caps/>
          <w:position w:val="6"/>
          <w:sz w:val="24"/>
          <w:szCs w:val="24"/>
        </w:rPr>
        <w:t xml:space="preserve">История России. Российская империя </w:t>
      </w: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275E6">
        <w:rPr>
          <w:rFonts w:cs="Times New Roman"/>
          <w:b/>
          <w:bCs/>
          <w:caps/>
          <w:position w:val="6"/>
          <w:sz w:val="24"/>
          <w:szCs w:val="24"/>
        </w:rPr>
        <w:t xml:space="preserve">в XIX </w:t>
      </w:r>
      <w:r w:rsidR="0085106B" w:rsidRPr="005275E6">
        <w:rPr>
          <w:rFonts w:cs="Times New Roman"/>
          <w:b/>
          <w:bCs/>
          <w:caps/>
          <w:position w:val="6"/>
          <w:sz w:val="24"/>
          <w:szCs w:val="24"/>
        </w:rPr>
        <w:t>–</w:t>
      </w:r>
      <w:r w:rsidRPr="005275E6">
        <w:rPr>
          <w:rFonts w:cs="Times New Roman"/>
          <w:b/>
          <w:bCs/>
          <w:caps/>
          <w:position w:val="6"/>
          <w:sz w:val="24"/>
          <w:szCs w:val="24"/>
        </w:rPr>
        <w:t xml:space="preserve"> начале XX </w:t>
      </w:r>
      <w:r w:rsidRPr="005275E6">
        <w:rPr>
          <w:rFonts w:cs="Times New Roman"/>
          <w:b/>
          <w:bCs/>
          <w:position w:val="6"/>
          <w:sz w:val="24"/>
          <w:szCs w:val="24"/>
        </w:rPr>
        <w:t>в</w:t>
      </w:r>
      <w:r w:rsidRPr="005275E6">
        <w:rPr>
          <w:rFonts w:cs="Times New Roman"/>
          <w:b/>
          <w:bCs/>
          <w:caps/>
          <w:position w:val="6"/>
          <w:sz w:val="24"/>
          <w:szCs w:val="24"/>
        </w:rPr>
        <w:t xml:space="preserve">. </w:t>
      </w:r>
    </w:p>
    <w:p w:rsidR="00552286" w:rsidRPr="005275E6" w:rsidRDefault="00552286" w:rsidP="0075218D">
      <w:pPr>
        <w:widowControl w:val="0"/>
        <w:autoSpaceDE w:val="0"/>
        <w:autoSpaceDN w:val="0"/>
        <w:adjustRightInd w:val="0"/>
        <w:spacing w:after="0" w:line="240" w:lineRule="auto"/>
        <w:ind w:firstLine="567"/>
        <w:jc w:val="both"/>
        <w:textAlignment w:val="center"/>
        <w:rPr>
          <w:rFonts w:cs="Times New Roman"/>
          <w:b/>
          <w:bCs/>
          <w:sz w:val="24"/>
          <w:szCs w:val="24"/>
        </w:rPr>
      </w:pP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sz w:val="24"/>
          <w:szCs w:val="24"/>
        </w:rPr>
        <w:t>Введение</w:t>
      </w:r>
      <w:r w:rsidRPr="005275E6">
        <w:rPr>
          <w:rFonts w:cs="Times New Roman"/>
          <w:sz w:val="24"/>
          <w:szCs w:val="24"/>
        </w:rPr>
        <w:t xml:space="preserve">. </w:t>
      </w:r>
    </w:p>
    <w:p w:rsidR="00552286" w:rsidRPr="005275E6"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lastRenderedPageBreak/>
        <w:t>Александровская эпоха: государственный либерализм</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w:t>
      </w:r>
      <w:r w:rsidR="00FC7E92" w:rsidRPr="005275E6">
        <w:rPr>
          <w:rFonts w:cs="Times New Roman"/>
          <w:sz w:val="24"/>
          <w:szCs w:val="24"/>
        </w:rPr>
        <w:t> М. </w:t>
      </w:r>
      <w:r w:rsidRPr="005275E6">
        <w:rPr>
          <w:rFonts w:cs="Times New Roman"/>
          <w:sz w:val="24"/>
          <w:szCs w:val="24"/>
        </w:rPr>
        <w:t xml:space="preserve">Сперанский.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Внешняя политика России. Война России с Францией 1805</w:t>
      </w:r>
      <w:r w:rsidR="00552286" w:rsidRPr="005275E6">
        <w:rPr>
          <w:rFonts w:cs="Times New Roman"/>
          <w:sz w:val="24"/>
          <w:szCs w:val="24"/>
        </w:rPr>
        <w:t>–</w:t>
      </w:r>
      <w:r w:rsidRPr="005275E6">
        <w:rPr>
          <w:rFonts w:cs="Times New Roman"/>
          <w:sz w:val="24"/>
          <w:szCs w:val="24"/>
        </w:rPr>
        <w:t>1807 гг. Тильзит</w:t>
      </w:r>
      <w:r w:rsidR="00552286" w:rsidRPr="005275E6">
        <w:rPr>
          <w:rFonts w:cs="Times New Roman"/>
          <w:sz w:val="24"/>
          <w:szCs w:val="24"/>
        </w:rPr>
        <w:t>ский мир. Война со Швецией 1808–</w:t>
      </w:r>
      <w:r w:rsidRPr="005275E6">
        <w:rPr>
          <w:rFonts w:cs="Times New Roman"/>
          <w:sz w:val="24"/>
          <w:szCs w:val="24"/>
        </w:rPr>
        <w:t xml:space="preserve">1809 г. И присоединение Финляндии. Война с Турцией и Бухарестский мир 1812 г. Отечественная война 1812 г. </w:t>
      </w:r>
      <w:r w:rsidR="00552286" w:rsidRPr="005275E6">
        <w:rPr>
          <w:rFonts w:cs="Times New Roman"/>
          <w:sz w:val="24"/>
          <w:szCs w:val="24"/>
        </w:rPr>
        <w:t>–</w:t>
      </w:r>
      <w:r w:rsidRPr="005275E6">
        <w:rPr>
          <w:rFonts w:cs="Times New Roman"/>
          <w:sz w:val="24"/>
          <w:szCs w:val="24"/>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Либеральные и охранительные тенденции во внутренней политике. </w:t>
      </w:r>
      <w:r w:rsidRPr="005275E6">
        <w:rPr>
          <w:rFonts w:cs="Times New Roman"/>
          <w:i/>
          <w:sz w:val="24"/>
          <w:szCs w:val="24"/>
        </w:rPr>
        <w:t>Польская конституция 1815 г. Военные поселения. Дворянская оппозиция самодержавию</w:t>
      </w:r>
      <w:r w:rsidRPr="005275E6">
        <w:rPr>
          <w:rFonts w:cs="Times New Roman"/>
          <w:iCs/>
          <w:sz w:val="24"/>
          <w:szCs w:val="24"/>
        </w:rPr>
        <w:t>.</w:t>
      </w:r>
      <w:r w:rsidRPr="005275E6">
        <w:rPr>
          <w:rFonts w:cs="Times New Roman"/>
          <w:sz w:val="24"/>
          <w:szCs w:val="24"/>
        </w:rPr>
        <w:t xml:space="preserve"> </w:t>
      </w:r>
      <w:r w:rsidRPr="005275E6">
        <w:rPr>
          <w:rFonts w:cs="Times New Roman"/>
          <w:i/>
          <w:sz w:val="24"/>
          <w:szCs w:val="24"/>
        </w:rPr>
        <w:t>Тайные организации: Союз спасения, Союз благоденствия, Северное и Южное общества</w:t>
      </w:r>
      <w:r w:rsidRPr="005275E6">
        <w:rPr>
          <w:rFonts w:cs="Times New Roman"/>
          <w:sz w:val="24"/>
          <w:szCs w:val="24"/>
        </w:rPr>
        <w:t xml:space="preserve">. Восстание декабристов 14 декабря 1825 г. </w:t>
      </w:r>
    </w:p>
    <w:p w:rsidR="00552286" w:rsidRPr="005275E6"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 w:val="24"/>
          <w:szCs w:val="24"/>
        </w:rPr>
      </w:pPr>
      <w:r w:rsidRPr="005275E6">
        <w:rPr>
          <w:rFonts w:cs="Times New Roman"/>
          <w:b/>
          <w:bCs/>
          <w:position w:val="6"/>
          <w:sz w:val="24"/>
          <w:szCs w:val="24"/>
        </w:rPr>
        <w:t>Николаевское самодержавие: государственный консерватизм</w:t>
      </w:r>
      <w:r w:rsidRPr="005275E6">
        <w:rPr>
          <w:rFonts w:cs="Times New Roman"/>
          <w:position w:val="6"/>
          <w:sz w:val="24"/>
          <w:szCs w:val="24"/>
        </w:rPr>
        <w:t xml:space="preserve">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Реформаторские и консервативные тенденции в политике Николая I. Экономическая политика в условиях политического консерватизма. </w:t>
      </w:r>
      <w:r w:rsidRPr="005275E6">
        <w:rPr>
          <w:rFonts w:cs="Times New Roman"/>
          <w:i/>
          <w:sz w:val="24"/>
          <w:szCs w:val="24"/>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5275E6">
        <w:rPr>
          <w:rFonts w:cs="Times New Roman"/>
          <w:sz w:val="24"/>
          <w:szCs w:val="24"/>
        </w:rPr>
        <w:t xml:space="preserve"> Крестьянский вопрос. Реформа государственн</w:t>
      </w:r>
      <w:r w:rsidR="00552286" w:rsidRPr="005275E6">
        <w:rPr>
          <w:rFonts w:cs="Times New Roman"/>
          <w:sz w:val="24"/>
          <w:szCs w:val="24"/>
        </w:rPr>
        <w:t>ых крестьян П. Д. Киселева 1837–</w:t>
      </w:r>
      <w:r w:rsidRPr="005275E6">
        <w:rPr>
          <w:rFonts w:cs="Times New Roman"/>
          <w:sz w:val="24"/>
          <w:szCs w:val="24"/>
        </w:rPr>
        <w:t xml:space="preserve">1841 гг. Официальная идеология: «православие, самодержавие, народность». </w:t>
      </w:r>
      <w:r w:rsidRPr="005275E6">
        <w:rPr>
          <w:rFonts w:cs="Times New Roman"/>
          <w:i/>
          <w:sz w:val="24"/>
          <w:szCs w:val="24"/>
        </w:rPr>
        <w:t>Формирование профессиональной бюрократии.</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Расширение империи: русско-иранская и русско-турецкая войны. </w:t>
      </w:r>
      <w:r w:rsidRPr="005275E6">
        <w:rPr>
          <w:rFonts w:cs="Times New Roman"/>
          <w:i/>
          <w:sz w:val="24"/>
          <w:szCs w:val="24"/>
        </w:rPr>
        <w:t>Россия и Западная Европа: особенности взаимного восприятия</w:t>
      </w:r>
      <w:r w:rsidRPr="005275E6">
        <w:rPr>
          <w:rFonts w:cs="Times New Roman"/>
          <w:sz w:val="24"/>
          <w:szCs w:val="24"/>
        </w:rPr>
        <w:t>. «Священный союз». Россия и революции в Европе. Восточный вопрос</w:t>
      </w:r>
      <w:r w:rsidRPr="005275E6">
        <w:rPr>
          <w:rFonts w:cs="Times New Roman"/>
          <w:i/>
          <w:sz w:val="24"/>
          <w:szCs w:val="24"/>
        </w:rPr>
        <w:t>. Распад Венской системы.</w:t>
      </w:r>
      <w:r w:rsidRPr="005275E6">
        <w:rPr>
          <w:rFonts w:cs="Times New Roman"/>
          <w:sz w:val="24"/>
          <w:szCs w:val="24"/>
        </w:rPr>
        <w:t xml:space="preserve"> Крымская война. </w:t>
      </w:r>
      <w:r w:rsidRPr="005275E6">
        <w:rPr>
          <w:rFonts w:cs="Times New Roman"/>
          <w:i/>
          <w:sz w:val="24"/>
          <w:szCs w:val="24"/>
        </w:rPr>
        <w:t>Героическая оборона Севастополя</w:t>
      </w:r>
      <w:r w:rsidRPr="005275E6">
        <w:rPr>
          <w:rFonts w:cs="Times New Roman"/>
          <w:sz w:val="24"/>
          <w:szCs w:val="24"/>
        </w:rPr>
        <w:t xml:space="preserve">. Парижский мир 1856 г.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Сословная структура российского общества. Крепостное хозяйство. </w:t>
      </w:r>
      <w:r w:rsidRPr="005275E6">
        <w:rPr>
          <w:rFonts w:cs="Times New Roman"/>
          <w:i/>
          <w:sz w:val="24"/>
          <w:szCs w:val="24"/>
        </w:rPr>
        <w:t>Помещик и крестьянин, конфликты и сотрудничество</w:t>
      </w:r>
      <w:r w:rsidRPr="005275E6">
        <w:rPr>
          <w:rFonts w:cs="Times New Roman"/>
          <w:iCs/>
          <w:sz w:val="24"/>
          <w:szCs w:val="24"/>
        </w:rPr>
        <w:t>.</w:t>
      </w:r>
      <w:r w:rsidRPr="005275E6">
        <w:rPr>
          <w:rFonts w:cs="Times New Roman"/>
          <w:i/>
          <w:sz w:val="24"/>
          <w:szCs w:val="24"/>
        </w:rPr>
        <w:t xml:space="preserve"> </w:t>
      </w:r>
      <w:r w:rsidRPr="005275E6">
        <w:rPr>
          <w:rFonts w:cs="Times New Roman"/>
          <w:sz w:val="24"/>
          <w:szCs w:val="24"/>
        </w:rPr>
        <w:t xml:space="preserve">Промышленный переворот и его особенности в России. Начало железнодорожного строительства. </w:t>
      </w:r>
      <w:r w:rsidRPr="005275E6">
        <w:rPr>
          <w:rFonts w:cs="Times New Roman"/>
          <w:i/>
          <w:sz w:val="24"/>
          <w:szCs w:val="24"/>
        </w:rPr>
        <w:t>Москва и Петербург: спор двух столиц</w:t>
      </w:r>
      <w:r w:rsidRPr="005275E6">
        <w:rPr>
          <w:rFonts w:cs="Times New Roman"/>
          <w:i/>
          <w:iCs/>
          <w:sz w:val="24"/>
          <w:szCs w:val="24"/>
        </w:rPr>
        <w:t>.</w:t>
      </w:r>
      <w:r w:rsidRPr="005275E6">
        <w:rPr>
          <w:rFonts w:cs="Times New Roman"/>
          <w:sz w:val="24"/>
          <w:szCs w:val="24"/>
        </w:rPr>
        <w:t xml:space="preserve"> Города как административные, торговые и промышленные центры. Городское самоуправление.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4"/>
        </w:rPr>
      </w:pPr>
      <w:r w:rsidRPr="005275E6">
        <w:rPr>
          <w:rFonts w:cs="Times New Roman"/>
          <w:sz w:val="24"/>
          <w:szCs w:val="24"/>
        </w:rPr>
        <w:t>Общественная жизнь в 1830</w:t>
      </w:r>
      <w:r w:rsidR="00552286" w:rsidRPr="005275E6">
        <w:rPr>
          <w:rFonts w:cs="Times New Roman"/>
          <w:sz w:val="24"/>
          <w:szCs w:val="24"/>
        </w:rPr>
        <w:t>–</w:t>
      </w:r>
      <w:r w:rsidRPr="005275E6">
        <w:rPr>
          <w:rFonts w:cs="Times New Roman"/>
          <w:sz w:val="24"/>
          <w:szCs w:val="24"/>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5275E6">
        <w:rPr>
          <w:rFonts w:cs="Times New Roman"/>
          <w:i/>
          <w:iCs/>
          <w:sz w:val="24"/>
          <w:szCs w:val="24"/>
        </w:rPr>
        <w:t xml:space="preserve">. </w:t>
      </w:r>
      <w:r w:rsidRPr="005275E6">
        <w:rPr>
          <w:rFonts w:cs="Times New Roman"/>
          <w:sz w:val="24"/>
          <w:szCs w:val="24"/>
        </w:rPr>
        <w:t>А. И. Герцен</w:t>
      </w:r>
      <w:r w:rsidRPr="005275E6">
        <w:rPr>
          <w:rFonts w:cs="Times New Roman"/>
          <w:i/>
          <w:iCs/>
          <w:sz w:val="24"/>
          <w:szCs w:val="24"/>
        </w:rPr>
        <w:t xml:space="preserve">. </w:t>
      </w:r>
      <w:r w:rsidRPr="005275E6">
        <w:rPr>
          <w:rFonts w:cs="Times New Roman"/>
          <w:i/>
          <w:sz w:val="24"/>
          <w:szCs w:val="24"/>
        </w:rPr>
        <w:t>Влияние немецкой философии и французского социализма на русскую общественную мысль.</w:t>
      </w:r>
      <w:r w:rsidRPr="005275E6">
        <w:rPr>
          <w:rFonts w:cs="Times New Roman"/>
          <w:iCs/>
          <w:sz w:val="24"/>
          <w:szCs w:val="24"/>
        </w:rPr>
        <w:t xml:space="preserve"> </w:t>
      </w:r>
      <w:r w:rsidRPr="005275E6">
        <w:rPr>
          <w:rFonts w:cs="Times New Roman"/>
          <w:i/>
          <w:sz w:val="24"/>
          <w:szCs w:val="24"/>
        </w:rPr>
        <w:t>Россия и Европа как центральный пункт общественных дебатов</w:t>
      </w:r>
      <w:r w:rsidRPr="005275E6">
        <w:rPr>
          <w:rFonts w:cs="Times New Roman"/>
          <w:iCs/>
          <w:sz w:val="24"/>
          <w:szCs w:val="24"/>
        </w:rPr>
        <w:t xml:space="preserve">. </w:t>
      </w:r>
    </w:p>
    <w:p w:rsidR="00552286" w:rsidRPr="005275E6"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Культурное пространство империи в первой половине XIX в.</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5275E6">
        <w:rPr>
          <w:rFonts w:cs="Times New Roman"/>
          <w:i/>
          <w:sz w:val="24"/>
          <w:szCs w:val="24"/>
        </w:rPr>
        <w:t>Культ гражданственности</w:t>
      </w:r>
      <w:r w:rsidRPr="005275E6">
        <w:rPr>
          <w:rFonts w:cs="Times New Roman"/>
          <w:sz w:val="24"/>
          <w:szCs w:val="24"/>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5275E6">
        <w:rPr>
          <w:rFonts w:cs="Times New Roman"/>
          <w:i/>
          <w:sz w:val="24"/>
          <w:szCs w:val="24"/>
        </w:rPr>
        <w:t>Деятельность Русского географического общества.</w:t>
      </w:r>
      <w:r w:rsidRPr="005275E6">
        <w:rPr>
          <w:rFonts w:cs="Times New Roman"/>
          <w:sz w:val="24"/>
          <w:szCs w:val="24"/>
        </w:rPr>
        <w:t xml:space="preserve"> Школы и университеты. Народная культура</w:t>
      </w:r>
      <w:r w:rsidRPr="005275E6">
        <w:rPr>
          <w:rFonts w:cs="Times New Roman"/>
          <w:i/>
          <w:sz w:val="24"/>
          <w:szCs w:val="24"/>
        </w:rPr>
        <w:t>. Культура повседневности: обретение комфорта. Жизнь в городе и в усадьбе</w:t>
      </w:r>
      <w:r w:rsidRPr="005275E6">
        <w:rPr>
          <w:rFonts w:cs="Times New Roman"/>
          <w:iCs/>
          <w:sz w:val="24"/>
          <w:szCs w:val="24"/>
        </w:rPr>
        <w:t>.</w:t>
      </w:r>
      <w:r w:rsidRPr="005275E6">
        <w:rPr>
          <w:rFonts w:cs="Times New Roman"/>
          <w:sz w:val="24"/>
          <w:szCs w:val="24"/>
        </w:rPr>
        <w:t xml:space="preserve"> Российская культура как часть европейской культуры. </w:t>
      </w:r>
    </w:p>
    <w:p w:rsidR="00552286" w:rsidRPr="005275E6"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Народы России в первой половине XIX в.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5275E6">
        <w:rPr>
          <w:rFonts w:cs="Times New Roman"/>
          <w:i/>
          <w:sz w:val="24"/>
          <w:szCs w:val="24"/>
        </w:rPr>
        <w:t>. Польское восстание 1830–</w:t>
      </w:r>
      <w:r w:rsidRPr="005275E6">
        <w:rPr>
          <w:rFonts w:cs="Times New Roman"/>
          <w:i/>
          <w:sz w:val="24"/>
          <w:szCs w:val="24"/>
        </w:rPr>
        <w:t xml:space="preserve">1831 гг. </w:t>
      </w:r>
      <w:r w:rsidRPr="005275E6">
        <w:rPr>
          <w:rFonts w:cs="Times New Roman"/>
          <w:sz w:val="24"/>
          <w:szCs w:val="24"/>
        </w:rPr>
        <w:t>Присоединение Грузии и Закавказья. Кавказская война</w:t>
      </w:r>
      <w:r w:rsidRPr="005275E6">
        <w:rPr>
          <w:rFonts w:cs="Times New Roman"/>
          <w:i/>
          <w:sz w:val="24"/>
          <w:szCs w:val="24"/>
        </w:rPr>
        <w:t>. Движение Шамиля</w:t>
      </w:r>
      <w:r w:rsidRPr="005275E6">
        <w:rPr>
          <w:rFonts w:cs="Times New Roman"/>
          <w:sz w:val="24"/>
          <w:szCs w:val="24"/>
        </w:rPr>
        <w:t xml:space="preserve">. </w:t>
      </w:r>
    </w:p>
    <w:p w:rsidR="00552286" w:rsidRPr="005275E6"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Социальная и правовая модернизация страны при Александре II</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Реформы 1860</w:t>
      </w:r>
      <w:r w:rsidR="00552286" w:rsidRPr="005275E6">
        <w:rPr>
          <w:rFonts w:cs="Times New Roman"/>
          <w:sz w:val="24"/>
          <w:szCs w:val="24"/>
        </w:rPr>
        <w:t>–</w:t>
      </w:r>
      <w:r w:rsidRPr="005275E6">
        <w:rPr>
          <w:rFonts w:cs="Times New Roman"/>
          <w:sz w:val="24"/>
          <w:szCs w:val="24"/>
        </w:rPr>
        <w:t xml:space="preserve">1870-х гг. </w:t>
      </w:r>
      <w:r w:rsidR="00552286" w:rsidRPr="005275E6">
        <w:rPr>
          <w:rFonts w:cs="Times New Roman"/>
          <w:sz w:val="24"/>
          <w:szCs w:val="24"/>
        </w:rPr>
        <w:t>–</w:t>
      </w:r>
      <w:r w:rsidRPr="005275E6">
        <w:rPr>
          <w:rFonts w:cs="Times New Roman"/>
          <w:sz w:val="24"/>
          <w:szCs w:val="24"/>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5275E6">
        <w:rPr>
          <w:rFonts w:cs="Times New Roman"/>
          <w:i/>
          <w:sz w:val="24"/>
          <w:szCs w:val="24"/>
        </w:rPr>
        <w:t>Утверждение начал всесословности в правовом строе страны</w:t>
      </w:r>
      <w:r w:rsidRPr="005275E6">
        <w:rPr>
          <w:rFonts w:cs="Times New Roman"/>
          <w:iCs/>
          <w:sz w:val="24"/>
          <w:szCs w:val="24"/>
        </w:rPr>
        <w:t>.</w:t>
      </w:r>
      <w:r w:rsidRPr="005275E6">
        <w:rPr>
          <w:rFonts w:cs="Times New Roman"/>
          <w:sz w:val="24"/>
          <w:szCs w:val="24"/>
        </w:rPr>
        <w:t xml:space="preserve"> Конституционный </w:t>
      </w:r>
      <w:r w:rsidRPr="005275E6">
        <w:rPr>
          <w:rFonts w:cs="Times New Roman"/>
          <w:sz w:val="24"/>
          <w:szCs w:val="24"/>
        </w:rPr>
        <w:lastRenderedPageBreak/>
        <w:t xml:space="preserve">вопрос.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Многовекторность внешней политики империи. </w:t>
      </w:r>
      <w:r w:rsidRPr="005275E6">
        <w:rPr>
          <w:rFonts w:cs="Times New Roman"/>
          <w:i/>
          <w:sz w:val="24"/>
          <w:szCs w:val="24"/>
        </w:rPr>
        <w:t>Завершение Кавказской войны. Присоединение Средней Азии. Россия и Балканы. Русско-турецкая война 1877</w:t>
      </w:r>
      <w:r w:rsidR="00552286" w:rsidRPr="005275E6">
        <w:rPr>
          <w:rFonts w:cs="Times New Roman"/>
          <w:i/>
          <w:sz w:val="24"/>
          <w:szCs w:val="24"/>
        </w:rPr>
        <w:t>–</w:t>
      </w:r>
      <w:r w:rsidRPr="005275E6">
        <w:rPr>
          <w:rFonts w:cs="Times New Roman"/>
          <w:i/>
          <w:sz w:val="24"/>
          <w:szCs w:val="24"/>
        </w:rPr>
        <w:t>1878 гг. Россия на Дальнем Востоке</w:t>
      </w:r>
      <w:r w:rsidRPr="005275E6">
        <w:rPr>
          <w:rFonts w:cs="Times New Roman"/>
          <w:sz w:val="24"/>
          <w:szCs w:val="24"/>
        </w:rPr>
        <w:t>.</w:t>
      </w:r>
    </w:p>
    <w:p w:rsidR="00552286" w:rsidRPr="005275E6"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Россия в 1880–</w:t>
      </w:r>
      <w:r w:rsidR="0075218D" w:rsidRPr="005275E6">
        <w:rPr>
          <w:rFonts w:cs="Times New Roman"/>
          <w:b/>
          <w:bCs/>
          <w:position w:val="6"/>
          <w:sz w:val="24"/>
          <w:szCs w:val="24"/>
        </w:rPr>
        <w:t>1890-х гг.</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4"/>
        </w:rPr>
      </w:pPr>
      <w:r w:rsidRPr="005275E6">
        <w:rPr>
          <w:rFonts w:cs="Times New Roman"/>
          <w:sz w:val="24"/>
          <w:szCs w:val="24"/>
        </w:rPr>
        <w:t>«Народное самодержавие» Александра III.</w:t>
      </w:r>
      <w:r w:rsidRPr="005275E6">
        <w:rPr>
          <w:rFonts w:cs="Times New Roman"/>
          <w:b/>
          <w:bCs/>
          <w:i/>
          <w:iCs/>
          <w:sz w:val="24"/>
          <w:szCs w:val="24"/>
        </w:rPr>
        <w:t xml:space="preserve"> </w:t>
      </w:r>
      <w:r w:rsidRPr="005275E6">
        <w:rPr>
          <w:rFonts w:cs="Times New Roman"/>
          <w:sz w:val="24"/>
          <w:szCs w:val="24"/>
        </w:rPr>
        <w:t xml:space="preserve">Идеология самобытного развития России. Государственный национализм. Реформы и «контрреформы». </w:t>
      </w:r>
      <w:r w:rsidRPr="005275E6">
        <w:rPr>
          <w:rFonts w:cs="Times New Roman"/>
          <w:i/>
          <w:sz w:val="24"/>
          <w:szCs w:val="24"/>
        </w:rPr>
        <w:t>Политика консервативной стабилизации</w:t>
      </w:r>
      <w:r w:rsidRPr="005275E6">
        <w:rPr>
          <w:rFonts w:cs="Times New Roman"/>
          <w:iCs/>
          <w:sz w:val="24"/>
          <w:szCs w:val="24"/>
        </w:rPr>
        <w:t xml:space="preserve">. </w:t>
      </w:r>
      <w:r w:rsidRPr="005275E6">
        <w:rPr>
          <w:rFonts w:cs="Times New Roman"/>
          <w:i/>
          <w:sz w:val="24"/>
          <w:szCs w:val="24"/>
        </w:rPr>
        <w:t>Ограничение общественной самодеятельности</w:t>
      </w:r>
      <w:r w:rsidRPr="005275E6">
        <w:rPr>
          <w:rFonts w:cs="Times New Roman"/>
          <w:i/>
          <w:iCs/>
          <w:sz w:val="24"/>
          <w:szCs w:val="24"/>
        </w:rPr>
        <w:t>.</w:t>
      </w:r>
      <w:r w:rsidRPr="005275E6">
        <w:rPr>
          <w:rFonts w:cs="Times New Roman"/>
          <w:sz w:val="24"/>
          <w:szCs w:val="24"/>
        </w:rPr>
        <w:t xml:space="preserve"> Местное самоуправление и самодержавие. Независимость суда. </w:t>
      </w:r>
      <w:r w:rsidRPr="005275E6">
        <w:rPr>
          <w:rFonts w:cs="Times New Roman"/>
          <w:i/>
          <w:sz w:val="24"/>
          <w:szCs w:val="24"/>
        </w:rPr>
        <w:t>Права университетов и власть попечителей.</w:t>
      </w:r>
      <w:r w:rsidRPr="005275E6">
        <w:rPr>
          <w:rFonts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5275E6">
        <w:rPr>
          <w:rFonts w:cs="Times New Roman"/>
          <w:i/>
          <w:sz w:val="24"/>
          <w:szCs w:val="24"/>
        </w:rPr>
        <w:t>Финансовая политика. Консервация аграрных отношений</w:t>
      </w:r>
      <w:r w:rsidRPr="005275E6">
        <w:rPr>
          <w:rFonts w:cs="Times New Roman"/>
          <w:i/>
          <w:iCs/>
          <w:sz w:val="24"/>
          <w:szCs w:val="24"/>
        </w:rPr>
        <w:t xml:space="preserve">.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4"/>
        </w:rPr>
      </w:pPr>
      <w:r w:rsidRPr="005275E6">
        <w:rPr>
          <w:rFonts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5275E6">
        <w:rPr>
          <w:rFonts w:cs="Times New Roman"/>
          <w:i/>
          <w:iCs/>
          <w:sz w:val="24"/>
          <w:szCs w:val="24"/>
        </w:rPr>
        <w:t xml:space="preserve">.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Сельское хозяйство и промышленность</w:t>
      </w:r>
      <w:r w:rsidRPr="005275E6">
        <w:rPr>
          <w:rFonts w:cs="Times New Roman"/>
          <w:b/>
          <w:bCs/>
          <w:i/>
          <w:iCs/>
          <w:sz w:val="24"/>
          <w:szCs w:val="24"/>
        </w:rPr>
        <w:t xml:space="preserve">. </w:t>
      </w:r>
      <w:r w:rsidRPr="005275E6">
        <w:rPr>
          <w:rFonts w:cs="Times New Roman"/>
          <w:sz w:val="24"/>
          <w:szCs w:val="24"/>
        </w:rPr>
        <w:t>Пореформенная деревня: традиции и новации. Общинное землевладение и крестьянское хозяйство</w:t>
      </w:r>
      <w:r w:rsidRPr="005275E6">
        <w:rPr>
          <w:rFonts w:cs="Times New Roman"/>
          <w:i/>
          <w:sz w:val="24"/>
          <w:szCs w:val="24"/>
        </w:rPr>
        <w:t>. Взаимозависимость помещичьего и крестьянского хозяйств. Помещичье «оскудение»</w:t>
      </w:r>
      <w:r w:rsidRPr="005275E6">
        <w:rPr>
          <w:rFonts w:cs="Times New Roman"/>
          <w:iCs/>
          <w:sz w:val="24"/>
          <w:szCs w:val="24"/>
        </w:rPr>
        <w:t xml:space="preserve">. </w:t>
      </w:r>
      <w:r w:rsidRPr="005275E6">
        <w:rPr>
          <w:rFonts w:cs="Times New Roman"/>
          <w:i/>
          <w:sz w:val="24"/>
          <w:szCs w:val="24"/>
        </w:rPr>
        <w:t>Социальные типы крестьян и помещиков</w:t>
      </w:r>
      <w:r w:rsidRPr="005275E6">
        <w:rPr>
          <w:rFonts w:cs="Times New Roman"/>
          <w:iCs/>
          <w:sz w:val="24"/>
          <w:szCs w:val="24"/>
        </w:rPr>
        <w:t>.</w:t>
      </w:r>
      <w:r w:rsidRPr="005275E6">
        <w:rPr>
          <w:rFonts w:cs="Times New Roman"/>
          <w:sz w:val="24"/>
          <w:szCs w:val="24"/>
        </w:rPr>
        <w:t xml:space="preserve"> Дворяне-предприниматели.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5275E6">
        <w:rPr>
          <w:rFonts w:cs="Times New Roman"/>
          <w:i/>
          <w:sz w:val="24"/>
          <w:szCs w:val="24"/>
        </w:rPr>
        <w:t>Государственные, общественные и частнопредпринимательские способы его решения</w:t>
      </w:r>
      <w:r w:rsidRPr="005275E6">
        <w:rPr>
          <w:rFonts w:cs="Times New Roman"/>
          <w:i/>
          <w:iCs/>
          <w:sz w:val="24"/>
          <w:szCs w:val="24"/>
        </w:rPr>
        <w:t xml:space="preserve">. </w:t>
      </w:r>
    </w:p>
    <w:p w:rsidR="00552286" w:rsidRPr="005275E6"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Культурное пространство империи во второй половине XIX в.</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5275E6">
        <w:rPr>
          <w:rFonts w:cs="Times New Roman"/>
          <w:i/>
          <w:sz w:val="24"/>
          <w:szCs w:val="24"/>
        </w:rPr>
        <w:t>печати. Роль печатного слова в формировании общественного мнения</w:t>
      </w:r>
      <w:r w:rsidRPr="005275E6">
        <w:rPr>
          <w:rFonts w:cs="Times New Roman"/>
          <w:iCs/>
          <w:sz w:val="24"/>
          <w:szCs w:val="24"/>
        </w:rPr>
        <w:t xml:space="preserve">. </w:t>
      </w:r>
      <w:r w:rsidRPr="005275E6">
        <w:rPr>
          <w:rFonts w:cs="Times New Roman"/>
          <w:i/>
          <w:sz w:val="24"/>
          <w:szCs w:val="24"/>
        </w:rPr>
        <w:t>Народная, элитарная и массовая культура</w:t>
      </w:r>
      <w:r w:rsidRPr="005275E6">
        <w:rPr>
          <w:rFonts w:cs="Times New Roman"/>
          <w:iCs/>
          <w:sz w:val="24"/>
          <w:szCs w:val="24"/>
        </w:rPr>
        <w:t>.</w:t>
      </w:r>
      <w:r w:rsidRPr="005275E6">
        <w:rPr>
          <w:rFonts w:cs="Times New Roman"/>
          <w:i/>
          <w:iCs/>
          <w:sz w:val="24"/>
          <w:szCs w:val="24"/>
        </w:rPr>
        <w:t xml:space="preserve"> </w:t>
      </w:r>
      <w:r w:rsidRPr="005275E6">
        <w:rPr>
          <w:rFonts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552286" w:rsidRPr="005275E6"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Этнокультурный облик империи.</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Основные регионы и народы Российской империи и их роль в жизни страны. Правовое положение различных этносов и конфессий</w:t>
      </w:r>
      <w:r w:rsidRPr="005275E6">
        <w:rPr>
          <w:rFonts w:cs="Times New Roman"/>
          <w:i/>
          <w:iCs/>
          <w:sz w:val="24"/>
          <w:szCs w:val="24"/>
        </w:rPr>
        <w:t xml:space="preserve">. </w:t>
      </w:r>
      <w:r w:rsidRPr="005275E6">
        <w:rPr>
          <w:rFonts w:cs="Times New Roman"/>
          <w:sz w:val="24"/>
          <w:szCs w:val="24"/>
        </w:rPr>
        <w:t>Процессы национального и религиозного возрождения у народов Российской империи</w:t>
      </w:r>
      <w:r w:rsidRPr="005275E6">
        <w:rPr>
          <w:rFonts w:cs="Times New Roman"/>
          <w:i/>
          <w:iCs/>
          <w:sz w:val="24"/>
          <w:szCs w:val="24"/>
        </w:rPr>
        <w:t xml:space="preserve">. </w:t>
      </w:r>
      <w:r w:rsidRPr="005275E6">
        <w:rPr>
          <w:rFonts w:cs="Times New Roman"/>
          <w:sz w:val="24"/>
          <w:szCs w:val="24"/>
        </w:rPr>
        <w:t>Национальные движения народов России. Взаимодействие национальных культур и народов. Национальная политика самодержавия</w:t>
      </w:r>
      <w:r w:rsidRPr="005275E6">
        <w:rPr>
          <w:rFonts w:cs="Times New Roman"/>
          <w:iCs/>
          <w:sz w:val="24"/>
          <w:szCs w:val="24"/>
        </w:rPr>
        <w:t xml:space="preserve">. </w:t>
      </w:r>
      <w:r w:rsidRPr="005275E6">
        <w:rPr>
          <w:rFonts w:cs="Times New Roman"/>
          <w:i/>
          <w:sz w:val="24"/>
          <w:szCs w:val="24"/>
        </w:rPr>
        <w:t>Укрепление автономии Финляндии</w:t>
      </w:r>
      <w:r w:rsidRPr="005275E6">
        <w:rPr>
          <w:rFonts w:cs="Times New Roman"/>
          <w:iCs/>
          <w:sz w:val="24"/>
          <w:szCs w:val="24"/>
        </w:rPr>
        <w:t xml:space="preserve">. </w:t>
      </w:r>
      <w:r w:rsidRPr="005275E6">
        <w:rPr>
          <w:rFonts w:cs="Times New Roman"/>
          <w:i/>
          <w:sz w:val="24"/>
          <w:szCs w:val="24"/>
        </w:rPr>
        <w:t>Польское восстание 1863 г. Прибалтика</w:t>
      </w:r>
      <w:r w:rsidRPr="005275E6">
        <w:rPr>
          <w:rFonts w:cs="Times New Roman"/>
          <w:iCs/>
          <w:sz w:val="24"/>
          <w:szCs w:val="24"/>
        </w:rPr>
        <w:t xml:space="preserve">. </w:t>
      </w:r>
      <w:r w:rsidRPr="005275E6">
        <w:rPr>
          <w:rFonts w:cs="Times New Roman"/>
          <w:i/>
          <w:sz w:val="24"/>
          <w:szCs w:val="24"/>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52286" w:rsidRPr="005275E6"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Формирование гражданского общества и основные направления общественных движений</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4"/>
        </w:rPr>
      </w:pPr>
      <w:r w:rsidRPr="005275E6">
        <w:rPr>
          <w:rFonts w:cs="Times New Roman"/>
          <w:sz w:val="24"/>
          <w:szCs w:val="24"/>
        </w:rPr>
        <w:t>Общественная жизнь в 1860</w:t>
      </w:r>
      <w:r w:rsidR="00552286" w:rsidRPr="005275E6">
        <w:rPr>
          <w:rFonts w:cs="Times New Roman"/>
          <w:sz w:val="24"/>
          <w:szCs w:val="24"/>
        </w:rPr>
        <w:t>–</w:t>
      </w:r>
      <w:r w:rsidRPr="005275E6">
        <w:rPr>
          <w:rFonts w:cs="Times New Roman"/>
          <w:sz w:val="24"/>
          <w:szCs w:val="24"/>
        </w:rPr>
        <w:t xml:space="preserve">1890-х гг. </w:t>
      </w:r>
      <w:r w:rsidRPr="005275E6">
        <w:rPr>
          <w:rFonts w:cs="Times New Roman"/>
          <w:i/>
          <w:sz w:val="24"/>
          <w:szCs w:val="24"/>
        </w:rPr>
        <w:t xml:space="preserve">Рост общественной самодеятельности. </w:t>
      </w:r>
      <w:r w:rsidRPr="005275E6">
        <w:rPr>
          <w:rFonts w:cs="Times New Roman"/>
          <w:sz w:val="24"/>
          <w:szCs w:val="24"/>
        </w:rPr>
        <w:t>Расширение публичной сферы (общественное самоуправление, печать, образование, суд).</w:t>
      </w:r>
      <w:r w:rsidRPr="005275E6">
        <w:rPr>
          <w:rFonts w:cs="Times New Roman"/>
          <w:i/>
          <w:sz w:val="24"/>
          <w:szCs w:val="24"/>
        </w:rPr>
        <w:t xml:space="preserve"> </w:t>
      </w:r>
      <w:r w:rsidRPr="005275E6">
        <w:rPr>
          <w:rFonts w:cs="Times New Roman"/>
          <w:sz w:val="24"/>
          <w:szCs w:val="24"/>
        </w:rPr>
        <w:t>Феномен интеллигенции. Общественные организации. Благотворительность.</w:t>
      </w:r>
      <w:r w:rsidRPr="005275E6">
        <w:rPr>
          <w:rFonts w:cs="Times New Roman"/>
          <w:i/>
          <w:sz w:val="24"/>
          <w:szCs w:val="24"/>
        </w:rPr>
        <w:t xml:space="preserve"> Студенческое движение</w:t>
      </w:r>
      <w:r w:rsidRPr="005275E6">
        <w:rPr>
          <w:rFonts w:cs="Times New Roman"/>
          <w:iCs/>
          <w:sz w:val="24"/>
          <w:szCs w:val="24"/>
        </w:rPr>
        <w:t>.</w:t>
      </w:r>
      <w:r w:rsidRPr="005275E6">
        <w:rPr>
          <w:rFonts w:cs="Times New Roman"/>
          <w:i/>
          <w:iCs/>
          <w:sz w:val="24"/>
          <w:szCs w:val="24"/>
        </w:rPr>
        <w:t xml:space="preserve"> </w:t>
      </w:r>
      <w:r w:rsidRPr="005275E6">
        <w:rPr>
          <w:rFonts w:cs="Times New Roman"/>
          <w:sz w:val="24"/>
          <w:szCs w:val="24"/>
        </w:rPr>
        <w:t>Рабочее движение</w:t>
      </w:r>
      <w:r w:rsidRPr="005275E6">
        <w:rPr>
          <w:rFonts w:cs="Times New Roman"/>
          <w:iCs/>
          <w:sz w:val="24"/>
          <w:szCs w:val="24"/>
        </w:rPr>
        <w:t xml:space="preserve">. </w:t>
      </w:r>
      <w:r w:rsidRPr="005275E6">
        <w:rPr>
          <w:rFonts w:cs="Times New Roman"/>
          <w:i/>
          <w:sz w:val="24"/>
          <w:szCs w:val="24"/>
        </w:rPr>
        <w:t>Женское движение</w:t>
      </w:r>
      <w:r w:rsidRPr="005275E6">
        <w:rPr>
          <w:rFonts w:cs="Times New Roman"/>
          <w:iCs/>
          <w:sz w:val="24"/>
          <w:szCs w:val="24"/>
        </w:rPr>
        <w:t>.</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4"/>
        </w:rPr>
      </w:pPr>
      <w:r w:rsidRPr="005275E6">
        <w:rPr>
          <w:rFonts w:cs="Times New Roman"/>
          <w:sz w:val="24"/>
          <w:szCs w:val="24"/>
        </w:rPr>
        <w:t xml:space="preserve">Идейные течения и общественное движение. </w:t>
      </w:r>
      <w:r w:rsidRPr="005275E6">
        <w:rPr>
          <w:rFonts w:cs="Times New Roman"/>
          <w:i/>
          <w:sz w:val="24"/>
          <w:szCs w:val="24"/>
        </w:rPr>
        <w:t>Влияние позитивизма, дарвинизма, марксизма и других направлений европейской общественной мысли</w:t>
      </w:r>
      <w:r w:rsidRPr="005275E6">
        <w:rPr>
          <w:rFonts w:cs="Times New Roman"/>
          <w:iCs/>
          <w:sz w:val="24"/>
          <w:szCs w:val="24"/>
        </w:rPr>
        <w:t>.</w:t>
      </w:r>
      <w:r w:rsidRPr="005275E6">
        <w:rPr>
          <w:rFonts w:cs="Times New Roman"/>
          <w:i/>
          <w:iCs/>
          <w:sz w:val="24"/>
          <w:szCs w:val="24"/>
        </w:rPr>
        <w:t xml:space="preserve"> </w:t>
      </w:r>
      <w:r w:rsidRPr="005275E6">
        <w:rPr>
          <w:rFonts w:cs="Times New Roman"/>
          <w:sz w:val="24"/>
          <w:szCs w:val="24"/>
        </w:rPr>
        <w:t>Консервативная мысль. Национализм. Либерализм и его особенности в России. Русский социализм. Русский анархизм</w:t>
      </w:r>
      <w:r w:rsidRPr="005275E6">
        <w:rPr>
          <w:rFonts w:cs="Times New Roman"/>
          <w:i/>
          <w:sz w:val="24"/>
          <w:szCs w:val="24"/>
        </w:rPr>
        <w:t>. Формы политической оппозиции: земское движение, революционное подполье и эмиграция</w:t>
      </w:r>
      <w:r w:rsidRPr="005275E6">
        <w:rPr>
          <w:rFonts w:cs="Times New Roman"/>
          <w:sz w:val="24"/>
          <w:szCs w:val="24"/>
        </w:rPr>
        <w:t>. Народничество и его эволюция</w:t>
      </w:r>
      <w:r w:rsidRPr="005275E6">
        <w:rPr>
          <w:rFonts w:cs="Times New Roman"/>
          <w:i/>
          <w:sz w:val="24"/>
          <w:szCs w:val="24"/>
        </w:rPr>
        <w:t>.</w:t>
      </w:r>
      <w:r w:rsidRPr="005275E6">
        <w:rPr>
          <w:rFonts w:cs="Times New Roman"/>
          <w:sz w:val="24"/>
          <w:szCs w:val="24"/>
        </w:rPr>
        <w:t xml:space="preserve"> </w:t>
      </w:r>
      <w:r w:rsidRPr="005275E6">
        <w:rPr>
          <w:rFonts w:cs="Times New Roman"/>
          <w:i/>
          <w:sz w:val="24"/>
          <w:szCs w:val="24"/>
        </w:rPr>
        <w:t>Народнические кружки: идеология и практика. Большое общество пропаганды</w:t>
      </w:r>
      <w:r w:rsidRPr="005275E6">
        <w:rPr>
          <w:rFonts w:cs="Times New Roman"/>
          <w:iCs/>
          <w:sz w:val="24"/>
          <w:szCs w:val="24"/>
        </w:rPr>
        <w:t>.</w:t>
      </w:r>
      <w:r w:rsidRPr="005275E6">
        <w:rPr>
          <w:rFonts w:cs="Times New Roman"/>
          <w:i/>
          <w:sz w:val="24"/>
          <w:szCs w:val="24"/>
        </w:rPr>
        <w:t xml:space="preserve"> «Хождение в народ»</w:t>
      </w:r>
      <w:r w:rsidRPr="005275E6">
        <w:rPr>
          <w:rFonts w:cs="Times New Roman"/>
          <w:iCs/>
          <w:sz w:val="24"/>
          <w:szCs w:val="24"/>
        </w:rPr>
        <w:t xml:space="preserve">. </w:t>
      </w:r>
      <w:r w:rsidRPr="005275E6">
        <w:rPr>
          <w:rFonts w:cs="Times New Roman"/>
          <w:i/>
          <w:sz w:val="24"/>
          <w:szCs w:val="24"/>
        </w:rPr>
        <w:t>«Земля и воля» и ее раскол</w:t>
      </w:r>
      <w:r w:rsidRPr="005275E6">
        <w:rPr>
          <w:rFonts w:cs="Times New Roman"/>
          <w:iCs/>
          <w:sz w:val="24"/>
          <w:szCs w:val="24"/>
        </w:rPr>
        <w:t xml:space="preserve">. </w:t>
      </w:r>
      <w:r w:rsidRPr="005275E6">
        <w:rPr>
          <w:rFonts w:cs="Times New Roman"/>
          <w:i/>
          <w:sz w:val="24"/>
          <w:szCs w:val="24"/>
        </w:rPr>
        <w:t>«Черный передел» и «Народная воля»</w:t>
      </w:r>
      <w:r w:rsidRPr="005275E6">
        <w:rPr>
          <w:rFonts w:cs="Times New Roman"/>
          <w:iCs/>
          <w:sz w:val="24"/>
          <w:szCs w:val="24"/>
        </w:rPr>
        <w:t>.</w:t>
      </w:r>
      <w:r w:rsidRPr="005275E6">
        <w:rPr>
          <w:rFonts w:cs="Times New Roman"/>
          <w:sz w:val="24"/>
          <w:szCs w:val="24"/>
        </w:rPr>
        <w:t xml:space="preserve"> Политический терроризм. Распространение марксизма и формирование социал-демократии. Группа «Освобождение труда</w:t>
      </w:r>
      <w:r w:rsidRPr="005275E6">
        <w:rPr>
          <w:rFonts w:cs="Times New Roman"/>
          <w:i/>
          <w:sz w:val="24"/>
          <w:szCs w:val="24"/>
        </w:rPr>
        <w:t>»</w:t>
      </w:r>
      <w:r w:rsidRPr="005275E6">
        <w:rPr>
          <w:rFonts w:cs="Times New Roman"/>
          <w:iCs/>
          <w:sz w:val="24"/>
          <w:szCs w:val="24"/>
        </w:rPr>
        <w:t xml:space="preserve">. </w:t>
      </w:r>
      <w:r w:rsidRPr="005275E6">
        <w:rPr>
          <w:rFonts w:cs="Times New Roman"/>
          <w:i/>
          <w:sz w:val="24"/>
          <w:szCs w:val="24"/>
        </w:rPr>
        <w:t>«Союз борьбы за освобождение рабочего класса</w:t>
      </w:r>
      <w:r w:rsidRPr="005275E6">
        <w:rPr>
          <w:rFonts w:cs="Times New Roman"/>
          <w:iCs/>
          <w:sz w:val="24"/>
          <w:szCs w:val="24"/>
        </w:rPr>
        <w:t xml:space="preserve">». </w:t>
      </w:r>
      <w:r w:rsidRPr="005275E6">
        <w:rPr>
          <w:rFonts w:cs="Times New Roman"/>
          <w:i/>
          <w:sz w:val="24"/>
          <w:szCs w:val="24"/>
        </w:rPr>
        <w:t>I съезд РСДРП</w:t>
      </w:r>
      <w:r w:rsidRPr="005275E6">
        <w:rPr>
          <w:rFonts w:cs="Times New Roman"/>
          <w:iCs/>
          <w:sz w:val="24"/>
          <w:szCs w:val="24"/>
        </w:rPr>
        <w:t xml:space="preserve">. </w:t>
      </w:r>
    </w:p>
    <w:p w:rsidR="00552286" w:rsidRPr="005275E6"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275E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Россия на пороге ХХ </w:t>
      </w:r>
      <w:proofErr w:type="gramStart"/>
      <w:r w:rsidRPr="005275E6">
        <w:rPr>
          <w:rFonts w:cs="Times New Roman"/>
          <w:b/>
          <w:bCs/>
          <w:position w:val="6"/>
          <w:sz w:val="24"/>
          <w:szCs w:val="24"/>
        </w:rPr>
        <w:t>в</w:t>
      </w:r>
      <w:proofErr w:type="gramEnd"/>
      <w:r w:rsidRPr="005275E6">
        <w:rPr>
          <w:rFonts w:cs="Times New Roman"/>
          <w:b/>
          <w:bCs/>
          <w:position w:val="6"/>
          <w:sz w:val="24"/>
          <w:szCs w:val="24"/>
        </w:rPr>
        <w:t>.</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4"/>
        </w:rPr>
      </w:pPr>
      <w:r w:rsidRPr="005275E6">
        <w:rPr>
          <w:rFonts w:cs="Times New Roman"/>
          <w:b/>
          <w:bCs/>
          <w:iCs/>
          <w:sz w:val="24"/>
          <w:szCs w:val="24"/>
        </w:rPr>
        <w:t>На пороге нового века</w:t>
      </w:r>
      <w:r w:rsidRPr="005275E6">
        <w:rPr>
          <w:rFonts w:cs="Times New Roman"/>
          <w:i/>
          <w:sz w:val="24"/>
          <w:szCs w:val="24"/>
        </w:rPr>
        <w:t>:</w:t>
      </w:r>
      <w:r w:rsidRPr="005275E6">
        <w:rPr>
          <w:rFonts w:cs="Times New Roman"/>
          <w:sz w:val="24"/>
          <w:szCs w:val="24"/>
        </w:rPr>
        <w:t xml:space="preserve"> динамика и противоречия развития. Экономический рост. </w:t>
      </w:r>
      <w:r w:rsidRPr="005275E6">
        <w:rPr>
          <w:rFonts w:cs="Times New Roman"/>
          <w:sz w:val="24"/>
          <w:szCs w:val="24"/>
        </w:rPr>
        <w:lastRenderedPageBreak/>
        <w:t xml:space="preserve">Промышленное развитие. Новая география экономики. Урбанизация и облик городов. </w:t>
      </w:r>
      <w:r w:rsidRPr="005275E6">
        <w:rPr>
          <w:rFonts w:cs="Times New Roman"/>
          <w:i/>
          <w:sz w:val="24"/>
          <w:szCs w:val="24"/>
        </w:rPr>
        <w:t>Отечественный и иностранный капитал, его роль в индустриализации страны</w:t>
      </w:r>
      <w:r w:rsidRPr="005275E6">
        <w:rPr>
          <w:rFonts w:cs="Times New Roman"/>
          <w:iCs/>
          <w:sz w:val="24"/>
          <w:szCs w:val="24"/>
        </w:rPr>
        <w:t>.</w:t>
      </w:r>
      <w:r w:rsidRPr="005275E6">
        <w:rPr>
          <w:rFonts w:cs="Times New Roman"/>
          <w:sz w:val="24"/>
          <w:szCs w:val="24"/>
        </w:rPr>
        <w:t xml:space="preserve"> Россия — мировой экспортер хлеба. Аграрный вопрос</w:t>
      </w:r>
      <w:r w:rsidRPr="005275E6">
        <w:rPr>
          <w:rFonts w:cs="Times New Roman"/>
          <w:i/>
          <w:sz w:val="24"/>
          <w:szCs w:val="24"/>
        </w:rPr>
        <w:t>. Демография, социальная стратификация.</w:t>
      </w:r>
      <w:r w:rsidRPr="005275E6">
        <w:rPr>
          <w:rFonts w:cs="Times New Roman"/>
          <w:sz w:val="24"/>
          <w:szCs w:val="24"/>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5275E6">
        <w:rPr>
          <w:rFonts w:cs="Times New Roman"/>
          <w:i/>
          <w:iCs/>
          <w:sz w:val="24"/>
          <w:szCs w:val="24"/>
        </w:rPr>
        <w:t xml:space="preserve">. </w:t>
      </w:r>
      <w:r w:rsidRPr="005275E6">
        <w:rPr>
          <w:rFonts w:cs="Times New Roman"/>
          <w:i/>
          <w:sz w:val="24"/>
          <w:szCs w:val="24"/>
        </w:rPr>
        <w:t>Церковь в условиях кризиса имперской идеологии</w:t>
      </w:r>
      <w:r w:rsidRPr="005275E6">
        <w:rPr>
          <w:rFonts w:cs="Times New Roman"/>
          <w:iCs/>
          <w:sz w:val="24"/>
          <w:szCs w:val="24"/>
        </w:rPr>
        <w:t xml:space="preserve">. </w:t>
      </w:r>
      <w:r w:rsidRPr="005275E6">
        <w:rPr>
          <w:rFonts w:cs="Times New Roman"/>
          <w:i/>
          <w:sz w:val="24"/>
          <w:szCs w:val="24"/>
        </w:rPr>
        <w:t>Распространение светской этики и культуры</w:t>
      </w:r>
      <w:r w:rsidRPr="005275E6">
        <w:rPr>
          <w:rFonts w:cs="Times New Roman"/>
          <w:iCs/>
          <w:sz w:val="24"/>
          <w:szCs w:val="24"/>
        </w:rPr>
        <w:t>.</w:t>
      </w:r>
      <w:r w:rsidRPr="005275E6">
        <w:rPr>
          <w:rFonts w:cs="Times New Roman"/>
          <w:i/>
          <w:iCs/>
          <w:sz w:val="24"/>
          <w:szCs w:val="24"/>
        </w:rPr>
        <w:t xml:space="preserve">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Имперский центр и регионы. Национальная политика, этнические элиты и национально-культурные движения.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Россия в системе международных отношений</w:t>
      </w:r>
      <w:r w:rsidRPr="005275E6">
        <w:rPr>
          <w:rFonts w:cs="Times New Roman"/>
          <w:b/>
          <w:bCs/>
          <w:i/>
          <w:iCs/>
          <w:sz w:val="24"/>
          <w:szCs w:val="24"/>
        </w:rPr>
        <w:t>.</w:t>
      </w:r>
      <w:r w:rsidRPr="005275E6">
        <w:rPr>
          <w:rFonts w:cs="Times New Roman"/>
          <w:sz w:val="24"/>
          <w:szCs w:val="24"/>
        </w:rPr>
        <w:t xml:space="preserve"> Политика на Дальнем Востоке. Русско-японская война 1904</w:t>
      </w:r>
      <w:r w:rsidR="00552286" w:rsidRPr="005275E6">
        <w:rPr>
          <w:rFonts w:cs="Times New Roman"/>
          <w:sz w:val="24"/>
          <w:szCs w:val="24"/>
        </w:rPr>
        <w:t>–</w:t>
      </w:r>
      <w:r w:rsidRPr="005275E6">
        <w:rPr>
          <w:rFonts w:cs="Times New Roman"/>
          <w:sz w:val="24"/>
          <w:szCs w:val="24"/>
        </w:rPr>
        <w:t xml:space="preserve">1905 гг. Оборона Порт-Артура. Цусимское сражение.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Первая российская революция 1905</w:t>
      </w:r>
      <w:r w:rsidR="00552286" w:rsidRPr="005275E6">
        <w:rPr>
          <w:rFonts w:cs="Times New Roman"/>
          <w:b/>
          <w:bCs/>
          <w:iCs/>
          <w:sz w:val="24"/>
          <w:szCs w:val="24"/>
        </w:rPr>
        <w:t>–</w:t>
      </w:r>
      <w:r w:rsidRPr="005275E6">
        <w:rPr>
          <w:rFonts w:cs="Times New Roman"/>
          <w:b/>
          <w:bCs/>
          <w:iCs/>
          <w:sz w:val="24"/>
          <w:szCs w:val="24"/>
        </w:rPr>
        <w:t>1907 гг. Начало парламентаризма в России.</w:t>
      </w:r>
      <w:r w:rsidRPr="005275E6">
        <w:rPr>
          <w:rFonts w:cs="Times New Roman"/>
          <w:b/>
          <w:bCs/>
          <w:i/>
          <w:iCs/>
          <w:sz w:val="24"/>
          <w:szCs w:val="24"/>
        </w:rPr>
        <w:t xml:space="preserve"> </w:t>
      </w:r>
      <w:r w:rsidRPr="005275E6">
        <w:rPr>
          <w:rFonts w:cs="Times New Roman"/>
          <w:sz w:val="24"/>
          <w:szCs w:val="24"/>
        </w:rPr>
        <w:t>Николай II и его окружение</w:t>
      </w:r>
      <w:r w:rsidRPr="005275E6">
        <w:rPr>
          <w:rFonts w:cs="Times New Roman"/>
          <w:i/>
          <w:sz w:val="24"/>
          <w:szCs w:val="24"/>
        </w:rPr>
        <w:t>. Деятельность В. К. Плеве на посту министра внутренних дел.</w:t>
      </w:r>
      <w:r w:rsidRPr="005275E6">
        <w:rPr>
          <w:rFonts w:cs="Times New Roman"/>
          <w:sz w:val="24"/>
          <w:szCs w:val="24"/>
        </w:rPr>
        <w:t xml:space="preserve"> Оппозиционное либеральное движение</w:t>
      </w:r>
      <w:r w:rsidRPr="005275E6">
        <w:rPr>
          <w:rFonts w:cs="Times New Roman"/>
          <w:i/>
          <w:sz w:val="24"/>
          <w:szCs w:val="24"/>
        </w:rPr>
        <w:t>. «Союз освобождения»</w:t>
      </w:r>
      <w:r w:rsidRPr="005275E6">
        <w:rPr>
          <w:rFonts w:cs="Times New Roman"/>
          <w:iCs/>
          <w:sz w:val="24"/>
          <w:szCs w:val="24"/>
        </w:rPr>
        <w:t xml:space="preserve">. </w:t>
      </w:r>
      <w:r w:rsidRPr="005275E6">
        <w:rPr>
          <w:rFonts w:cs="Times New Roman"/>
          <w:i/>
          <w:sz w:val="24"/>
          <w:szCs w:val="24"/>
        </w:rPr>
        <w:t>Банкетная кампания</w:t>
      </w:r>
      <w:r w:rsidRPr="005275E6">
        <w:rPr>
          <w:rFonts w:cs="Times New Roman"/>
          <w:iCs/>
          <w:sz w:val="24"/>
          <w:szCs w:val="24"/>
        </w:rPr>
        <w:t>.</w:t>
      </w:r>
      <w:r w:rsidRPr="005275E6">
        <w:rPr>
          <w:rFonts w:cs="Times New Roman"/>
          <w:i/>
          <w:iCs/>
          <w:sz w:val="24"/>
          <w:szCs w:val="24"/>
        </w:rPr>
        <w:t xml:space="preserve">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4"/>
        </w:rPr>
      </w:pPr>
      <w:r w:rsidRPr="005275E6">
        <w:rPr>
          <w:rFonts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5275E6">
        <w:rPr>
          <w:rFonts w:cs="Times New Roman"/>
          <w:i/>
          <w:iCs/>
          <w:sz w:val="24"/>
          <w:szCs w:val="24"/>
        </w:rPr>
        <w:t xml:space="preserve">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«Кровавое воскресенье» 9 января 1905 г. Выступления рабочих, крестьян, средних городских слоев, солдат и матросов</w:t>
      </w:r>
      <w:r w:rsidRPr="005275E6">
        <w:rPr>
          <w:rFonts w:cs="Times New Roman"/>
          <w:i/>
          <w:sz w:val="24"/>
          <w:szCs w:val="24"/>
        </w:rPr>
        <w:t>. «Булыгинская конституция».</w:t>
      </w:r>
      <w:r w:rsidRPr="005275E6">
        <w:rPr>
          <w:rFonts w:cs="Times New Roman"/>
          <w:sz w:val="24"/>
          <w:szCs w:val="24"/>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5275E6">
        <w:rPr>
          <w:rFonts w:cs="Times New Roman"/>
          <w:i/>
          <w:sz w:val="24"/>
          <w:szCs w:val="24"/>
        </w:rPr>
        <w:t>Неонароднические партии и организации (социалисты-революционеры)</w:t>
      </w:r>
      <w:r w:rsidRPr="005275E6">
        <w:rPr>
          <w:rFonts w:cs="Times New Roman"/>
          <w:iCs/>
          <w:sz w:val="24"/>
          <w:szCs w:val="24"/>
        </w:rPr>
        <w:t>.</w:t>
      </w:r>
      <w:r w:rsidRPr="005275E6">
        <w:rPr>
          <w:rFonts w:cs="Times New Roman"/>
          <w:sz w:val="24"/>
          <w:szCs w:val="24"/>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5275E6">
        <w:rPr>
          <w:rFonts w:cs="Times New Roman"/>
          <w:sz w:val="24"/>
          <w:szCs w:val="24"/>
        </w:rPr>
        <w:t>–</w:t>
      </w:r>
      <w:r w:rsidRPr="005275E6">
        <w:rPr>
          <w:rFonts w:cs="Times New Roman"/>
          <w:sz w:val="24"/>
          <w:szCs w:val="24"/>
        </w:rPr>
        <w:t xml:space="preserve">1907 гг.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i/>
          <w:sz w:val="24"/>
          <w:szCs w:val="24"/>
        </w:rPr>
        <w:t>Избирательный закон 11 декабря 1905 г.</w:t>
      </w:r>
      <w:r w:rsidRPr="005275E6">
        <w:rPr>
          <w:rFonts w:cs="Times New Roman"/>
          <w:iCs/>
          <w:sz w:val="24"/>
          <w:szCs w:val="24"/>
        </w:rPr>
        <w:t xml:space="preserve"> </w:t>
      </w:r>
      <w:r w:rsidRPr="005275E6">
        <w:rPr>
          <w:rFonts w:cs="Times New Roman"/>
          <w:i/>
          <w:sz w:val="24"/>
          <w:szCs w:val="24"/>
        </w:rPr>
        <w:t>Избирательная кампания в I Государственную думу</w:t>
      </w:r>
      <w:r w:rsidRPr="005275E6">
        <w:rPr>
          <w:rFonts w:cs="Times New Roman"/>
          <w:iCs/>
          <w:sz w:val="24"/>
          <w:szCs w:val="24"/>
        </w:rPr>
        <w:t xml:space="preserve">. </w:t>
      </w:r>
      <w:r w:rsidRPr="005275E6">
        <w:rPr>
          <w:rFonts w:cs="Times New Roman"/>
          <w:i/>
          <w:sz w:val="24"/>
          <w:szCs w:val="24"/>
        </w:rPr>
        <w:t>Основные государственные законы 23 апреля 1906 г.</w:t>
      </w:r>
      <w:r w:rsidRPr="005275E6">
        <w:rPr>
          <w:rFonts w:cs="Times New Roman"/>
          <w:sz w:val="24"/>
          <w:szCs w:val="24"/>
        </w:rPr>
        <w:t xml:space="preserve"> Деятельность I и II Государственной думы: итоги и уроки.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Общество и власть после революции.</w:t>
      </w:r>
      <w:r w:rsidRPr="005275E6">
        <w:rPr>
          <w:rFonts w:cs="Times New Roman"/>
          <w:b/>
          <w:bCs/>
          <w:i/>
          <w:iCs/>
          <w:sz w:val="24"/>
          <w:szCs w:val="24"/>
        </w:rPr>
        <w:t xml:space="preserve"> </w:t>
      </w:r>
      <w:r w:rsidRPr="005275E6">
        <w:rPr>
          <w:rFonts w:cs="Times New Roman"/>
          <w:sz w:val="24"/>
          <w:szCs w:val="24"/>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Серебряный век российской культуры</w:t>
      </w:r>
      <w:r w:rsidRPr="005275E6">
        <w:rPr>
          <w:rFonts w:cs="Times New Roman"/>
          <w:b/>
          <w:bCs/>
          <w:i/>
          <w:iCs/>
          <w:sz w:val="24"/>
          <w:szCs w:val="24"/>
        </w:rPr>
        <w:t xml:space="preserve">. </w:t>
      </w:r>
      <w:r w:rsidRPr="005275E6">
        <w:rPr>
          <w:rFonts w:cs="Times New Roman"/>
          <w:sz w:val="24"/>
          <w:szCs w:val="24"/>
        </w:rPr>
        <w:t xml:space="preserve">Новые явления в художественной литературе и искусстве. </w:t>
      </w:r>
      <w:r w:rsidRPr="005275E6">
        <w:rPr>
          <w:rFonts w:cs="Times New Roman"/>
          <w:i/>
          <w:sz w:val="24"/>
          <w:szCs w:val="24"/>
        </w:rPr>
        <w:t>Мировоззренческие ценности и стиль жизни.</w:t>
      </w:r>
      <w:r w:rsidRPr="005275E6">
        <w:rPr>
          <w:rFonts w:cs="Times New Roman"/>
          <w:sz w:val="24"/>
          <w:szCs w:val="24"/>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iCs/>
          <w:sz w:val="24"/>
          <w:szCs w:val="24"/>
        </w:rPr>
        <w:t xml:space="preserve">Наш край </w:t>
      </w:r>
      <w:r w:rsidRPr="005275E6">
        <w:rPr>
          <w:rFonts w:cs="Times New Roman"/>
          <w:bCs/>
          <w:iCs/>
          <w:sz w:val="24"/>
          <w:szCs w:val="24"/>
        </w:rPr>
        <w:t>в</w:t>
      </w:r>
      <w:r w:rsidRPr="005275E6">
        <w:rPr>
          <w:rFonts w:cs="Times New Roman"/>
          <w:i/>
          <w:sz w:val="24"/>
          <w:szCs w:val="24"/>
        </w:rPr>
        <w:t xml:space="preserve"> </w:t>
      </w:r>
      <w:r w:rsidRPr="005275E6">
        <w:rPr>
          <w:rFonts w:cs="Times New Roman"/>
          <w:sz w:val="24"/>
          <w:szCs w:val="24"/>
        </w:rPr>
        <w:t xml:space="preserve">XIX </w:t>
      </w:r>
      <w:r w:rsidR="00552286" w:rsidRPr="005275E6">
        <w:rPr>
          <w:rFonts w:cs="Times New Roman"/>
          <w:sz w:val="24"/>
          <w:szCs w:val="24"/>
        </w:rPr>
        <w:t>–</w:t>
      </w:r>
      <w:r w:rsidRPr="005275E6">
        <w:rPr>
          <w:rFonts w:cs="Times New Roman"/>
          <w:sz w:val="24"/>
          <w:szCs w:val="24"/>
        </w:rPr>
        <w:t xml:space="preserve"> начале ХХ </w:t>
      </w:r>
      <w:proofErr w:type="gramStart"/>
      <w:r w:rsidRPr="005275E6">
        <w:rPr>
          <w:rFonts w:cs="Times New Roman"/>
          <w:sz w:val="24"/>
          <w:szCs w:val="24"/>
        </w:rPr>
        <w:t>в</w:t>
      </w:r>
      <w:proofErr w:type="gramEnd"/>
      <w:r w:rsidRPr="005275E6">
        <w:rPr>
          <w:rFonts w:cs="Times New Roman"/>
          <w:sz w:val="24"/>
          <w:szCs w:val="24"/>
        </w:rPr>
        <w:t xml:space="preserve">. </w:t>
      </w:r>
    </w:p>
    <w:p w:rsidR="0075218D" w:rsidRPr="005275E6"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b/>
          <w:bCs/>
          <w:sz w:val="24"/>
          <w:szCs w:val="24"/>
        </w:rPr>
        <w:t>Обобщение.</w:t>
      </w:r>
      <w:r w:rsidRPr="005275E6">
        <w:rPr>
          <w:rFonts w:cs="Times New Roman"/>
          <w:sz w:val="24"/>
          <w:szCs w:val="24"/>
        </w:rPr>
        <w:t xml:space="preserve"> </w:t>
      </w:r>
    </w:p>
    <w:p w:rsidR="0075218D" w:rsidRPr="005275E6" w:rsidRDefault="0075218D" w:rsidP="0075218D">
      <w:pPr>
        <w:spacing w:after="0" w:line="240" w:lineRule="auto"/>
        <w:ind w:firstLine="567"/>
        <w:jc w:val="both"/>
        <w:rPr>
          <w:rFonts w:cs="Times New Roman"/>
          <w:sz w:val="24"/>
          <w:szCs w:val="24"/>
        </w:rPr>
      </w:pPr>
    </w:p>
    <w:p w:rsidR="00636984" w:rsidRPr="005275E6" w:rsidRDefault="00636984" w:rsidP="0075218D">
      <w:pPr>
        <w:spacing w:after="0" w:line="240" w:lineRule="auto"/>
        <w:ind w:firstLine="567"/>
        <w:jc w:val="both"/>
        <w:rPr>
          <w:rFonts w:cs="Times New Roman"/>
          <w:sz w:val="24"/>
          <w:szCs w:val="24"/>
        </w:rPr>
      </w:pPr>
    </w:p>
    <w:p w:rsidR="0075218D" w:rsidRPr="005275E6" w:rsidRDefault="0075218D" w:rsidP="00A772AF">
      <w:pPr>
        <w:pStyle w:val="af"/>
        <w:spacing w:line="240" w:lineRule="auto"/>
        <w:ind w:firstLine="0"/>
        <w:jc w:val="left"/>
        <w:rPr>
          <w:caps w:val="0"/>
          <w:color w:val="auto"/>
          <w:sz w:val="24"/>
          <w:szCs w:val="24"/>
        </w:rPr>
      </w:pPr>
      <w:bookmarkStart w:id="47" w:name="_Toc96177171"/>
      <w:r w:rsidRPr="005275E6">
        <w:rPr>
          <w:caps w:val="0"/>
          <w:color w:val="auto"/>
          <w:sz w:val="24"/>
          <w:szCs w:val="24"/>
        </w:rPr>
        <w:t>ПЛАНИРУЕМЫЕ РЕЗУЛЬТАТЫ ОСВОЕНИЯ УЧЕБНОГО ПРЕДМЕТА «ИСТОРИЯ» НА УРОВНЕ ОСНОВНОГО ОБЩЕГО ОБРАЗОВАНИЯ</w:t>
      </w:r>
      <w:bookmarkEnd w:id="47"/>
    </w:p>
    <w:p w:rsidR="0075218D" w:rsidRPr="005275E6" w:rsidRDefault="0075218D" w:rsidP="00636984">
      <w:pPr>
        <w:spacing w:after="0" w:line="240" w:lineRule="auto"/>
        <w:ind w:firstLine="709"/>
        <w:jc w:val="both"/>
        <w:rPr>
          <w:rFonts w:eastAsia="Times New Roman" w:cs="Times New Roman"/>
          <w:b/>
          <w:sz w:val="24"/>
          <w:szCs w:val="24"/>
        </w:rPr>
      </w:pPr>
    </w:p>
    <w:p w:rsidR="0075218D" w:rsidRPr="005275E6" w:rsidRDefault="0075218D" w:rsidP="00636984">
      <w:pPr>
        <w:pStyle w:val="af"/>
        <w:spacing w:line="240" w:lineRule="auto"/>
        <w:ind w:firstLine="0"/>
        <w:jc w:val="left"/>
        <w:rPr>
          <w:caps w:val="0"/>
          <w:color w:val="auto"/>
          <w:sz w:val="24"/>
          <w:szCs w:val="24"/>
        </w:rPr>
      </w:pPr>
      <w:bookmarkStart w:id="48" w:name="_Toc96177172"/>
      <w:r w:rsidRPr="005275E6">
        <w:rPr>
          <w:b/>
          <w:color w:val="auto"/>
          <w:kern w:val="28"/>
          <w:sz w:val="24"/>
          <w:szCs w:val="24"/>
        </w:rPr>
        <w:t>Личностные результаты</w:t>
      </w:r>
      <w:r w:rsidRPr="005275E6">
        <w:rPr>
          <w:b/>
          <w:caps w:val="0"/>
          <w:color w:val="auto"/>
          <w:sz w:val="24"/>
          <w:szCs w:val="24"/>
        </w:rPr>
        <w:t>:</w:t>
      </w:r>
      <w:bookmarkEnd w:id="48"/>
    </w:p>
    <w:p w:rsidR="0075218D" w:rsidRPr="005275E6" w:rsidRDefault="0075218D" w:rsidP="00636984">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75218D" w:rsidRPr="005275E6" w:rsidRDefault="0075218D" w:rsidP="00636984">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75218D" w:rsidRPr="005275E6" w:rsidRDefault="0075218D" w:rsidP="00636984">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w:t>
      </w:r>
      <w:r w:rsidRPr="005275E6">
        <w:rPr>
          <w:rFonts w:eastAsia="Arial Unicode MS" w:cs="Times New Roman"/>
          <w:kern w:val="1"/>
          <w:sz w:val="24"/>
          <w:szCs w:val="24"/>
          <w:lang w:eastAsia="en-US"/>
        </w:rPr>
        <w:lastRenderedPageBreak/>
        <w:t>государственным праздникам, историческому и природному наследию и памятникам, традициям разных народов, проживающих в родной стране;</w:t>
      </w:r>
    </w:p>
    <w:p w:rsidR="0075218D" w:rsidRPr="005275E6" w:rsidRDefault="0075218D" w:rsidP="00636984">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формирование мотивации к обучению и целенаправленной познавательной деятельности;</w:t>
      </w:r>
    </w:p>
    <w:p w:rsidR="0075218D" w:rsidRPr="005275E6" w:rsidRDefault="0075218D" w:rsidP="00636984">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формирование умений продуктивной коммуникации со сверстниками и взрослыми в ходе образовательной деятельности;</w:t>
      </w:r>
    </w:p>
    <w:p w:rsidR="0075218D" w:rsidRPr="005275E6" w:rsidRDefault="0075218D" w:rsidP="00636984">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неприятие любых форм экстремизма, дискриминации на основе получаемых исторических сведений; </w:t>
      </w:r>
    </w:p>
    <w:p w:rsidR="0075218D" w:rsidRPr="005275E6" w:rsidRDefault="0075218D" w:rsidP="00636984">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установка на доступное осмысление исторического опыта;</w:t>
      </w:r>
    </w:p>
    <w:p w:rsidR="0075218D" w:rsidRPr="005275E6" w:rsidRDefault="0075218D" w:rsidP="00636984">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умение передать свои впечатления, соображения, умозаключения так, чтобы быть понятым другим человеком;</w:t>
      </w:r>
    </w:p>
    <w:p w:rsidR="0075218D" w:rsidRPr="005275E6" w:rsidRDefault="0075218D" w:rsidP="00636984">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углубление представлений о целостной и подробной картине мира, упорядоченной во времени.</w:t>
      </w:r>
    </w:p>
    <w:p w:rsidR="0075218D" w:rsidRPr="005275E6" w:rsidRDefault="0075218D" w:rsidP="00636984">
      <w:pPr>
        <w:spacing w:after="0" w:line="240" w:lineRule="auto"/>
        <w:ind w:firstLine="709"/>
        <w:jc w:val="both"/>
        <w:rPr>
          <w:rFonts w:eastAsia="Times New Roman" w:cs="Times New Roman"/>
          <w:b/>
          <w:sz w:val="24"/>
          <w:szCs w:val="24"/>
        </w:rPr>
      </w:pPr>
    </w:p>
    <w:p w:rsidR="0075218D" w:rsidRPr="005275E6" w:rsidRDefault="0075218D" w:rsidP="00FC7E92">
      <w:pPr>
        <w:pStyle w:val="af"/>
        <w:spacing w:line="240" w:lineRule="auto"/>
        <w:ind w:firstLine="0"/>
        <w:jc w:val="left"/>
        <w:rPr>
          <w:b/>
          <w:color w:val="auto"/>
          <w:kern w:val="28"/>
          <w:sz w:val="24"/>
          <w:szCs w:val="24"/>
        </w:rPr>
      </w:pPr>
      <w:bookmarkStart w:id="49" w:name="_Toc96177173"/>
      <w:r w:rsidRPr="005275E6">
        <w:rPr>
          <w:b/>
          <w:color w:val="auto"/>
          <w:kern w:val="28"/>
          <w:sz w:val="24"/>
          <w:szCs w:val="24"/>
        </w:rPr>
        <w:t>Метапредметные результаты</w:t>
      </w:r>
      <w:bookmarkEnd w:id="49"/>
    </w:p>
    <w:p w:rsidR="0075218D" w:rsidRPr="005275E6" w:rsidRDefault="0075218D" w:rsidP="00636984">
      <w:pPr>
        <w:spacing w:after="0" w:line="240" w:lineRule="auto"/>
        <w:ind w:firstLine="709"/>
        <w:jc w:val="both"/>
        <w:rPr>
          <w:rFonts w:eastAsia="Times New Roman" w:cs="Times New Roman"/>
          <w:b/>
          <w:i/>
          <w:sz w:val="24"/>
          <w:szCs w:val="24"/>
        </w:rPr>
      </w:pPr>
      <w:r w:rsidRPr="005275E6">
        <w:rPr>
          <w:rFonts w:eastAsia="Times New Roman" w:cs="Times New Roman"/>
          <w:b/>
          <w:i/>
          <w:sz w:val="24"/>
          <w:szCs w:val="24"/>
        </w:rPr>
        <w:t>Овладение универсальными учебными познавательными действиями:</w:t>
      </w:r>
    </w:p>
    <w:p w:rsidR="0075218D" w:rsidRPr="005275E6" w:rsidRDefault="0075218D" w:rsidP="00636984">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соотносить с опорой на алгоритм учебных действий единичные исторические факты и общие явления;</w:t>
      </w:r>
    </w:p>
    <w:p w:rsidR="0075218D" w:rsidRPr="005275E6" w:rsidRDefault="0075218D" w:rsidP="00636984">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называть характерные, существенные признаки исторических событий и явлений;</w:t>
      </w:r>
    </w:p>
    <w:p w:rsidR="0075218D" w:rsidRPr="005275E6" w:rsidRDefault="0075218D" w:rsidP="00636984">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раскрывать смысл, значение важнейших исторических понятий с опорой на схему, ключевые слова;</w:t>
      </w:r>
    </w:p>
    <w:p w:rsidR="0075218D" w:rsidRPr="005275E6" w:rsidRDefault="0075218D" w:rsidP="00636984">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сравнивать после предварительного анализа исторические события и явления, определять в них общее и различия;</w:t>
      </w:r>
    </w:p>
    <w:p w:rsidR="0075218D" w:rsidRPr="005275E6" w:rsidRDefault="0075218D" w:rsidP="00636984">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устанавливать причинно-следственные связи при изучении исторических событий; </w:t>
      </w:r>
    </w:p>
    <w:p w:rsidR="0075218D" w:rsidRPr="005275E6" w:rsidRDefault="0075218D" w:rsidP="00636984">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владеть смысловым чтением;</w:t>
      </w:r>
    </w:p>
    <w:p w:rsidR="0075218D" w:rsidRPr="005275E6" w:rsidRDefault="0075218D" w:rsidP="00636984">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использовать вопросы как инструмент познания;</w:t>
      </w:r>
    </w:p>
    <w:p w:rsidR="0075218D" w:rsidRPr="005275E6" w:rsidRDefault="0075218D" w:rsidP="00636984">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с помощью педагога аргументировать свое мнение;</w:t>
      </w:r>
    </w:p>
    <w:p w:rsidR="0075218D" w:rsidRPr="005275E6" w:rsidRDefault="0075218D" w:rsidP="00636984">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с помощью педагога или самостоятельно формулировать обобщения и выводы;</w:t>
      </w:r>
    </w:p>
    <w:p w:rsidR="0075218D" w:rsidRPr="005275E6" w:rsidRDefault="0075218D" w:rsidP="00636984">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пользоваться словарями и другими поисковыми системами;</w:t>
      </w:r>
    </w:p>
    <w:p w:rsidR="0075218D" w:rsidRPr="005275E6" w:rsidRDefault="0075218D" w:rsidP="00636984">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с помощью педагога эффективно запоминать и систематизировать информацию.</w:t>
      </w:r>
    </w:p>
    <w:p w:rsidR="0075218D" w:rsidRPr="005275E6" w:rsidRDefault="0075218D" w:rsidP="00636984">
      <w:pPr>
        <w:spacing w:after="0" w:line="240" w:lineRule="auto"/>
        <w:ind w:firstLine="709"/>
        <w:jc w:val="both"/>
        <w:rPr>
          <w:rFonts w:eastAsia="Times New Roman" w:cs="Times New Roman"/>
          <w:b/>
          <w:i/>
          <w:kern w:val="28"/>
          <w:sz w:val="24"/>
          <w:szCs w:val="24"/>
          <w:lang w:eastAsia="en-US"/>
        </w:rPr>
      </w:pPr>
      <w:r w:rsidRPr="005275E6">
        <w:rPr>
          <w:rFonts w:eastAsia="Times New Roman" w:cs="Times New Roman"/>
          <w:b/>
          <w:i/>
          <w:kern w:val="28"/>
          <w:sz w:val="24"/>
          <w:szCs w:val="24"/>
          <w:lang w:eastAsia="en-US"/>
        </w:rPr>
        <w:t>Овладение универсальными учебными коммуникативными действиями:</w:t>
      </w:r>
    </w:p>
    <w:p w:rsidR="0075218D" w:rsidRPr="005275E6" w:rsidRDefault="0075218D" w:rsidP="00636984">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использовать информационно-коммуникационные технологии; </w:t>
      </w:r>
    </w:p>
    <w:p w:rsidR="0075218D" w:rsidRPr="005275E6" w:rsidRDefault="0075218D" w:rsidP="00636984">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воспринимать и с помощью педагога, а затем самостоятельно, формулировать суждения об исторических событиях;</w:t>
      </w:r>
    </w:p>
    <w:p w:rsidR="0075218D" w:rsidRPr="005275E6" w:rsidRDefault="0075218D" w:rsidP="00636984">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5218D" w:rsidRPr="005275E6" w:rsidRDefault="0075218D" w:rsidP="00636984">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организовывать учебное сотрудничество и совместную деятельность с учителем и сверстниками; работать индивидуально и в группе.</w:t>
      </w:r>
    </w:p>
    <w:p w:rsidR="0075218D" w:rsidRPr="005275E6" w:rsidRDefault="0075218D" w:rsidP="00636984">
      <w:pPr>
        <w:spacing w:after="0" w:line="240" w:lineRule="auto"/>
        <w:ind w:firstLine="709"/>
        <w:jc w:val="both"/>
        <w:rPr>
          <w:rFonts w:eastAsia="Times New Roman" w:cs="Times New Roman"/>
          <w:b/>
          <w:i/>
          <w:sz w:val="24"/>
          <w:szCs w:val="24"/>
        </w:rPr>
      </w:pPr>
      <w:r w:rsidRPr="005275E6">
        <w:rPr>
          <w:rFonts w:eastAsia="Times New Roman" w:cs="Times New Roman"/>
          <w:b/>
          <w:i/>
          <w:sz w:val="24"/>
          <w:szCs w:val="24"/>
        </w:rPr>
        <w:t>Овладение универсальными учебными регулятивными действиями:</w:t>
      </w:r>
    </w:p>
    <w:p w:rsidR="0075218D" w:rsidRPr="005275E6" w:rsidRDefault="0075218D" w:rsidP="00636984">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понимать цели своего обучения, ставить и формулировать для себя новые задачи в учебе и познавательной деятельности;</w:t>
      </w:r>
    </w:p>
    <w:p w:rsidR="0075218D" w:rsidRPr="005275E6" w:rsidRDefault="0075218D" w:rsidP="00636984">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осознанно выбирать наиболее эффективные способы решения учебных задач по предмету.</w:t>
      </w:r>
    </w:p>
    <w:p w:rsidR="0075218D" w:rsidRPr="005275E6" w:rsidRDefault="0075218D" w:rsidP="00636984">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5218D" w:rsidRPr="005275E6" w:rsidRDefault="0075218D" w:rsidP="00636984">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регулировать способ выражения эмоций.</w:t>
      </w:r>
    </w:p>
    <w:p w:rsidR="0075218D" w:rsidRPr="005275E6" w:rsidRDefault="0075218D" w:rsidP="00636984">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уметь признавать свое право на ошибку и такое же право </w:t>
      </w:r>
      <w:proofErr w:type="gramStart"/>
      <w:r w:rsidRPr="005275E6">
        <w:rPr>
          <w:rFonts w:eastAsia="Arial Unicode MS" w:cs="Times New Roman"/>
          <w:kern w:val="1"/>
          <w:sz w:val="24"/>
          <w:szCs w:val="24"/>
          <w:lang w:eastAsia="en-US"/>
        </w:rPr>
        <w:t>другого</w:t>
      </w:r>
      <w:proofErr w:type="gramEnd"/>
      <w:r w:rsidRPr="005275E6">
        <w:rPr>
          <w:rFonts w:eastAsia="Arial Unicode MS" w:cs="Times New Roman"/>
          <w:kern w:val="1"/>
          <w:sz w:val="24"/>
          <w:szCs w:val="24"/>
          <w:lang w:eastAsia="en-US"/>
        </w:rPr>
        <w:t>.</w:t>
      </w:r>
    </w:p>
    <w:p w:rsidR="0075218D" w:rsidRPr="005275E6" w:rsidRDefault="0075218D" w:rsidP="00636984">
      <w:pPr>
        <w:spacing w:after="0" w:line="240" w:lineRule="auto"/>
        <w:ind w:firstLine="709"/>
        <w:jc w:val="both"/>
        <w:rPr>
          <w:rFonts w:eastAsia="Arial Unicode MS" w:cs="Times New Roman"/>
          <w:kern w:val="1"/>
          <w:sz w:val="24"/>
          <w:szCs w:val="24"/>
          <w:lang w:eastAsia="en-US"/>
        </w:rPr>
      </w:pPr>
    </w:p>
    <w:p w:rsidR="0075218D" w:rsidRPr="005275E6" w:rsidRDefault="0075218D" w:rsidP="00FC7E92">
      <w:pPr>
        <w:pStyle w:val="af"/>
        <w:spacing w:line="240" w:lineRule="auto"/>
        <w:ind w:firstLine="0"/>
        <w:jc w:val="left"/>
        <w:rPr>
          <w:b/>
          <w:color w:val="auto"/>
          <w:kern w:val="28"/>
          <w:sz w:val="24"/>
          <w:szCs w:val="24"/>
        </w:rPr>
      </w:pPr>
      <w:bookmarkStart w:id="50" w:name="_Toc96177174"/>
      <w:r w:rsidRPr="005275E6">
        <w:rPr>
          <w:b/>
          <w:color w:val="auto"/>
          <w:kern w:val="28"/>
          <w:sz w:val="24"/>
          <w:szCs w:val="24"/>
        </w:rPr>
        <w:t>Предметные результаты</w:t>
      </w:r>
      <w:bookmarkEnd w:id="50"/>
    </w:p>
    <w:p w:rsidR="0075218D" w:rsidRPr="005275E6" w:rsidRDefault="0075218D" w:rsidP="00FC7E92">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Результаты освоения обучающимися программы учебного предмета «История» предполагают, что у обучающегося сформированы умения:</w:t>
      </w:r>
    </w:p>
    <w:p w:rsidR="0075218D" w:rsidRPr="005275E6" w:rsidRDefault="0075218D" w:rsidP="00FC7E92">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75218D" w:rsidRPr="005275E6" w:rsidRDefault="0075218D" w:rsidP="00FC7E92">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lastRenderedPageBreak/>
        <w:t>выявлять особенности развития культуры, быта и нравов народов в различные исторические эпохи;</w:t>
      </w:r>
    </w:p>
    <w:p w:rsidR="0075218D" w:rsidRPr="005275E6" w:rsidRDefault="0075218D" w:rsidP="00FC7E92">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использовать исторические понятия для решения учебных и практических задач;</w:t>
      </w:r>
    </w:p>
    <w:p w:rsidR="0075218D" w:rsidRPr="005275E6" w:rsidRDefault="0075218D" w:rsidP="00FC7E92">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75218D" w:rsidRPr="005275E6" w:rsidRDefault="0075218D" w:rsidP="00FC7E92">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выявлять существенные черты и характерные признаки исторических событий, явлений, процессов, используя алгоритм учебных действий;</w:t>
      </w:r>
    </w:p>
    <w:p w:rsidR="0075218D" w:rsidRPr="005275E6" w:rsidRDefault="0075218D" w:rsidP="00FC7E92">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75218D" w:rsidRPr="005275E6" w:rsidRDefault="0075218D" w:rsidP="00FC7E92">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сравнивать по алгоритму, схеме исторические события, явления, процессы в различные исторические эпохи;</w:t>
      </w:r>
    </w:p>
    <w:p w:rsidR="0075218D" w:rsidRPr="005275E6" w:rsidRDefault="0075218D" w:rsidP="00FC7E92">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218D" w:rsidRPr="005275E6" w:rsidRDefault="0075218D" w:rsidP="00FC7E92">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различать основные типы исторических источников: письменные, вещественные, аудиовизуальные;</w:t>
      </w:r>
    </w:p>
    <w:p w:rsidR="0075218D" w:rsidRPr="005275E6" w:rsidRDefault="0075218D" w:rsidP="00FC7E92">
      <w:pPr>
        <w:spacing w:after="0" w:line="240" w:lineRule="auto"/>
        <w:ind w:firstLine="709"/>
        <w:jc w:val="both"/>
        <w:rPr>
          <w:rFonts w:eastAsia="Arial Unicode MS" w:cs="Times New Roman"/>
          <w:kern w:val="1"/>
          <w:sz w:val="24"/>
          <w:szCs w:val="24"/>
          <w:lang w:eastAsia="en-US"/>
        </w:rPr>
      </w:pPr>
      <w:proofErr w:type="gramStart"/>
      <w:r w:rsidRPr="005275E6">
        <w:rPr>
          <w:rFonts w:eastAsia="Arial Unicode MS" w:cs="Times New Roman"/>
          <w:kern w:val="1"/>
          <w:sz w:val="24"/>
          <w:szCs w:val="24"/>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roofErr w:type="gramEnd"/>
    </w:p>
    <w:p w:rsidR="0075218D" w:rsidRPr="005275E6" w:rsidRDefault="0075218D" w:rsidP="00FC7E92">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5218D" w:rsidRPr="005275E6" w:rsidRDefault="0075218D" w:rsidP="00FC7E92">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75218D" w:rsidRPr="005275E6" w:rsidRDefault="0075218D" w:rsidP="00FC7E92">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5218D" w:rsidRPr="005275E6" w:rsidRDefault="0075218D" w:rsidP="00FC7E92">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5218D" w:rsidRPr="005275E6" w:rsidRDefault="0075218D" w:rsidP="00587F11">
      <w:pPr>
        <w:autoSpaceDE w:val="0"/>
        <w:autoSpaceDN w:val="0"/>
        <w:adjustRightInd w:val="0"/>
        <w:spacing w:after="0" w:line="240" w:lineRule="auto"/>
        <w:ind w:firstLine="709"/>
        <w:jc w:val="both"/>
        <w:rPr>
          <w:sz w:val="24"/>
          <w:szCs w:val="24"/>
        </w:rPr>
      </w:pPr>
    </w:p>
    <w:p w:rsidR="0075218D" w:rsidRPr="005275E6" w:rsidRDefault="0075218D" w:rsidP="00B56C9B">
      <w:pPr>
        <w:spacing w:after="0" w:line="240" w:lineRule="auto"/>
        <w:ind w:firstLine="567"/>
        <w:jc w:val="both"/>
        <w:rPr>
          <w:b/>
          <w:sz w:val="24"/>
          <w:szCs w:val="24"/>
        </w:rPr>
      </w:pPr>
      <w:bookmarkStart w:id="51" w:name="_Toc96177175"/>
      <w:r w:rsidRPr="005275E6">
        <w:rPr>
          <w:b/>
          <w:sz w:val="24"/>
          <w:szCs w:val="24"/>
        </w:rPr>
        <w:t>Требования к предметным результатам освоения учебного предмета «История», распределенные по годам обучения</w:t>
      </w:r>
      <w:bookmarkEnd w:id="51"/>
    </w:p>
    <w:p w:rsidR="0075218D" w:rsidRPr="005275E6" w:rsidRDefault="0075218D" w:rsidP="00587F11">
      <w:pPr>
        <w:spacing w:after="0" w:line="240" w:lineRule="auto"/>
        <w:ind w:firstLine="567"/>
        <w:jc w:val="both"/>
        <w:rPr>
          <w:sz w:val="24"/>
          <w:szCs w:val="24"/>
        </w:rPr>
      </w:pPr>
      <w:r w:rsidRPr="005275E6">
        <w:rPr>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56C9B" w:rsidRPr="005275E6" w:rsidRDefault="00B56C9B" w:rsidP="00587F11">
      <w:pPr>
        <w:spacing w:after="0" w:line="240" w:lineRule="auto"/>
        <w:ind w:firstLine="567"/>
        <w:jc w:val="both"/>
        <w:rPr>
          <w:sz w:val="24"/>
          <w:szCs w:val="24"/>
        </w:rPr>
      </w:pPr>
    </w:p>
    <w:p w:rsidR="0075218D" w:rsidRPr="005275E6"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2" w:name="_Toc96177176"/>
      <w:r w:rsidRPr="005275E6">
        <w:rPr>
          <w:rFonts w:eastAsiaTheme="majorEastAsia" w:cs="Times New Roman"/>
          <w:b/>
          <w:bCs/>
          <w:sz w:val="24"/>
          <w:szCs w:val="24"/>
          <w:lang w:eastAsia="en-US"/>
        </w:rPr>
        <w:t>5 КЛАСС</w:t>
      </w:r>
      <w:bookmarkEnd w:id="52"/>
      <w:r w:rsidR="00E23EE2" w:rsidRPr="005275E6">
        <w:rPr>
          <w:rStyle w:val="a7"/>
          <w:rFonts w:eastAsiaTheme="majorEastAsia" w:cs="Times New Roman"/>
          <w:b/>
          <w:bCs/>
          <w:sz w:val="24"/>
          <w:szCs w:val="24"/>
          <w:lang w:eastAsia="en-US"/>
        </w:rPr>
        <w:footnoteReference w:id="9"/>
      </w:r>
    </w:p>
    <w:p w:rsidR="0075218D" w:rsidRPr="005275E6"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5275E6" w:rsidRDefault="0075218D" w:rsidP="00587F11">
      <w:pPr>
        <w:spacing w:after="0" w:line="240" w:lineRule="auto"/>
        <w:ind w:firstLine="567"/>
        <w:jc w:val="both"/>
        <w:rPr>
          <w:b/>
          <w:sz w:val="24"/>
          <w:szCs w:val="24"/>
        </w:rPr>
      </w:pPr>
      <w:r w:rsidRPr="005275E6">
        <w:rPr>
          <w:b/>
          <w:sz w:val="24"/>
          <w:szCs w:val="24"/>
        </w:rPr>
        <w:lastRenderedPageBreak/>
        <w:t>Что изучает история?</w:t>
      </w:r>
    </w:p>
    <w:p w:rsidR="0075218D" w:rsidRPr="005275E6" w:rsidRDefault="0075218D" w:rsidP="00587F11">
      <w:pPr>
        <w:spacing w:after="0" w:line="240" w:lineRule="auto"/>
        <w:ind w:firstLine="567"/>
        <w:jc w:val="both"/>
        <w:rPr>
          <w:sz w:val="24"/>
          <w:szCs w:val="24"/>
        </w:rPr>
      </w:pPr>
      <w:r w:rsidRPr="005275E6">
        <w:rPr>
          <w:sz w:val="24"/>
          <w:szCs w:val="24"/>
        </w:rPr>
        <w:t>Историческое летоисчисление (лента времени). Историческая карта.</w:t>
      </w:r>
    </w:p>
    <w:p w:rsidR="0075218D" w:rsidRPr="005275E6" w:rsidRDefault="0075218D" w:rsidP="00587F11">
      <w:pPr>
        <w:spacing w:after="0" w:line="240" w:lineRule="auto"/>
        <w:ind w:firstLine="567"/>
        <w:jc w:val="both"/>
        <w:rPr>
          <w:b/>
          <w:sz w:val="24"/>
          <w:szCs w:val="24"/>
        </w:rPr>
      </w:pPr>
      <w:r w:rsidRPr="005275E6">
        <w:rPr>
          <w:b/>
          <w:sz w:val="24"/>
          <w:szCs w:val="24"/>
        </w:rPr>
        <w:t>Первобытность</w:t>
      </w:r>
    </w:p>
    <w:p w:rsidR="0075218D" w:rsidRPr="005275E6" w:rsidRDefault="0075218D" w:rsidP="00587F11">
      <w:pPr>
        <w:spacing w:after="0" w:line="240" w:lineRule="auto"/>
        <w:ind w:firstLine="567"/>
        <w:jc w:val="both"/>
        <w:rPr>
          <w:sz w:val="24"/>
          <w:szCs w:val="24"/>
        </w:rPr>
      </w:pPr>
      <w:r w:rsidRPr="005275E6">
        <w:rPr>
          <w:sz w:val="24"/>
          <w:szCs w:val="24"/>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w:t>
      </w:r>
      <w:proofErr w:type="gramStart"/>
      <w:r w:rsidRPr="005275E6">
        <w:rPr>
          <w:sz w:val="24"/>
          <w:szCs w:val="24"/>
        </w:rPr>
        <w:t>производящему</w:t>
      </w:r>
      <w:proofErr w:type="gramEnd"/>
      <w:r w:rsidRPr="005275E6">
        <w:rPr>
          <w:sz w:val="24"/>
          <w:szCs w:val="24"/>
        </w:rPr>
        <w:t xml:space="preserve">. Соседская община. Возникновение имущественного и социального неравенства. </w:t>
      </w:r>
    </w:p>
    <w:p w:rsidR="0075218D" w:rsidRPr="005275E6" w:rsidRDefault="0075218D" w:rsidP="00587F11">
      <w:pPr>
        <w:spacing w:after="0" w:line="240" w:lineRule="auto"/>
        <w:ind w:firstLine="567"/>
        <w:jc w:val="both"/>
        <w:rPr>
          <w:b/>
          <w:sz w:val="24"/>
          <w:szCs w:val="24"/>
        </w:rPr>
      </w:pPr>
      <w:r w:rsidRPr="005275E6">
        <w:rPr>
          <w:b/>
          <w:sz w:val="24"/>
          <w:szCs w:val="24"/>
        </w:rPr>
        <w:t>Древний Восток</w:t>
      </w:r>
    </w:p>
    <w:p w:rsidR="0075218D" w:rsidRPr="005275E6" w:rsidRDefault="0075218D" w:rsidP="00587F11">
      <w:pPr>
        <w:spacing w:after="0" w:line="240" w:lineRule="auto"/>
        <w:ind w:firstLine="567"/>
        <w:jc w:val="both"/>
        <w:rPr>
          <w:sz w:val="24"/>
          <w:szCs w:val="24"/>
        </w:rPr>
      </w:pPr>
      <w:r w:rsidRPr="005275E6">
        <w:rPr>
          <w:sz w:val="24"/>
          <w:szCs w:val="24"/>
        </w:rPr>
        <w:t>Зарождение первых цивилизаций на берегах великих рек.</w:t>
      </w:r>
    </w:p>
    <w:p w:rsidR="0075218D" w:rsidRPr="005275E6" w:rsidRDefault="0075218D" w:rsidP="00587F11">
      <w:pPr>
        <w:spacing w:after="0" w:line="240" w:lineRule="auto"/>
        <w:ind w:firstLine="567"/>
        <w:jc w:val="both"/>
        <w:rPr>
          <w:sz w:val="24"/>
          <w:szCs w:val="24"/>
        </w:rPr>
      </w:pPr>
      <w:r w:rsidRPr="005275E6">
        <w:rPr>
          <w:sz w:val="24"/>
          <w:szCs w:val="24"/>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75218D" w:rsidRPr="005275E6" w:rsidRDefault="0075218D" w:rsidP="00587F11">
      <w:pPr>
        <w:spacing w:after="0" w:line="240" w:lineRule="auto"/>
        <w:ind w:firstLine="567"/>
        <w:jc w:val="both"/>
        <w:rPr>
          <w:b/>
          <w:sz w:val="24"/>
          <w:szCs w:val="24"/>
        </w:rPr>
      </w:pPr>
      <w:r w:rsidRPr="005275E6">
        <w:rPr>
          <w:b/>
          <w:sz w:val="24"/>
          <w:szCs w:val="24"/>
        </w:rPr>
        <w:t>Культура и религия стран Древнего Востока.</w:t>
      </w:r>
    </w:p>
    <w:p w:rsidR="0075218D" w:rsidRPr="005275E6" w:rsidRDefault="0075218D" w:rsidP="00587F11">
      <w:pPr>
        <w:spacing w:after="0" w:line="240" w:lineRule="auto"/>
        <w:ind w:firstLine="567"/>
        <w:jc w:val="both"/>
        <w:rPr>
          <w:b/>
          <w:sz w:val="24"/>
          <w:szCs w:val="24"/>
        </w:rPr>
      </w:pPr>
      <w:r w:rsidRPr="005275E6">
        <w:rPr>
          <w:b/>
          <w:sz w:val="24"/>
          <w:szCs w:val="24"/>
        </w:rPr>
        <w:t>Древняя Греция</w:t>
      </w:r>
    </w:p>
    <w:p w:rsidR="0075218D" w:rsidRPr="005275E6" w:rsidRDefault="0075218D" w:rsidP="00587F11">
      <w:pPr>
        <w:spacing w:after="0" w:line="240" w:lineRule="auto"/>
        <w:ind w:firstLine="567"/>
        <w:jc w:val="both"/>
        <w:rPr>
          <w:sz w:val="24"/>
          <w:szCs w:val="24"/>
        </w:rPr>
      </w:pPr>
      <w:r w:rsidRPr="005275E6">
        <w:rPr>
          <w:sz w:val="24"/>
          <w:szCs w:val="24"/>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75218D" w:rsidRPr="005275E6" w:rsidRDefault="0075218D" w:rsidP="00587F11">
      <w:pPr>
        <w:spacing w:after="0" w:line="240" w:lineRule="auto"/>
        <w:ind w:firstLine="567"/>
        <w:jc w:val="both"/>
        <w:rPr>
          <w:sz w:val="24"/>
          <w:szCs w:val="24"/>
        </w:rPr>
      </w:pPr>
      <w:r w:rsidRPr="005275E6">
        <w:rPr>
          <w:sz w:val="24"/>
          <w:szCs w:val="24"/>
        </w:rPr>
        <w:t xml:space="preserve">Троянская война. </w:t>
      </w:r>
    </w:p>
    <w:p w:rsidR="0075218D" w:rsidRPr="005275E6" w:rsidRDefault="0075218D" w:rsidP="00587F11">
      <w:pPr>
        <w:spacing w:after="0" w:line="240" w:lineRule="auto"/>
        <w:ind w:firstLine="567"/>
        <w:jc w:val="both"/>
        <w:rPr>
          <w:sz w:val="24"/>
          <w:szCs w:val="24"/>
        </w:rPr>
      </w:pPr>
      <w:r w:rsidRPr="005275E6">
        <w:rPr>
          <w:sz w:val="24"/>
          <w:szCs w:val="24"/>
        </w:rPr>
        <w:t xml:space="preserve">Греческая колонизация побережья Средиземного и Черного морей. </w:t>
      </w:r>
    </w:p>
    <w:p w:rsidR="0075218D" w:rsidRPr="005275E6" w:rsidRDefault="0075218D" w:rsidP="00587F11">
      <w:pPr>
        <w:spacing w:after="0" w:line="240" w:lineRule="auto"/>
        <w:ind w:firstLine="567"/>
        <w:jc w:val="both"/>
        <w:rPr>
          <w:sz w:val="24"/>
          <w:szCs w:val="24"/>
        </w:rPr>
      </w:pPr>
      <w:r w:rsidRPr="005275E6">
        <w:rPr>
          <w:sz w:val="24"/>
          <w:szCs w:val="24"/>
        </w:rPr>
        <w:t>Греко-Персидские войны. Держава Александра Македонского.</w:t>
      </w:r>
    </w:p>
    <w:p w:rsidR="0075218D" w:rsidRPr="005275E6" w:rsidRDefault="0075218D" w:rsidP="00587F11">
      <w:pPr>
        <w:spacing w:after="0" w:line="240" w:lineRule="auto"/>
        <w:ind w:firstLine="567"/>
        <w:jc w:val="both"/>
        <w:rPr>
          <w:sz w:val="24"/>
          <w:szCs w:val="24"/>
        </w:rPr>
      </w:pPr>
      <w:r w:rsidRPr="005275E6">
        <w:rPr>
          <w:sz w:val="24"/>
          <w:szCs w:val="24"/>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5275E6">
          <w:rPr>
            <w:sz w:val="24"/>
            <w:szCs w:val="24"/>
          </w:rPr>
          <w:t>776 г</w:t>
        </w:r>
      </w:smartTag>
      <w:r w:rsidRPr="005275E6">
        <w:rPr>
          <w:sz w:val="24"/>
          <w:szCs w:val="24"/>
        </w:rPr>
        <w:t>. до н. э.).</w:t>
      </w:r>
    </w:p>
    <w:p w:rsidR="0075218D" w:rsidRPr="005275E6" w:rsidRDefault="0075218D" w:rsidP="00587F11">
      <w:pPr>
        <w:spacing w:after="0" w:line="240" w:lineRule="auto"/>
        <w:ind w:left="360"/>
        <w:jc w:val="both"/>
        <w:rPr>
          <w:b/>
          <w:sz w:val="24"/>
          <w:szCs w:val="24"/>
        </w:rPr>
      </w:pPr>
      <w:r w:rsidRPr="005275E6">
        <w:rPr>
          <w:b/>
          <w:sz w:val="24"/>
          <w:szCs w:val="24"/>
        </w:rPr>
        <w:t>Древний Рим</w:t>
      </w:r>
    </w:p>
    <w:p w:rsidR="0075218D" w:rsidRPr="005275E6" w:rsidRDefault="0075218D" w:rsidP="00587F11">
      <w:pPr>
        <w:spacing w:after="0" w:line="240" w:lineRule="auto"/>
        <w:ind w:left="360"/>
        <w:jc w:val="both"/>
        <w:rPr>
          <w:sz w:val="24"/>
          <w:szCs w:val="24"/>
        </w:rPr>
      </w:pPr>
      <w:r w:rsidRPr="005275E6">
        <w:rPr>
          <w:sz w:val="24"/>
          <w:szCs w:val="24"/>
        </w:rPr>
        <w:t>Основание Рима (</w:t>
      </w:r>
      <w:smartTag w:uri="urn:schemas-microsoft-com:office:smarttags" w:element="metricconverter">
        <w:smartTagPr>
          <w:attr w:name="ProductID" w:val="753 г"/>
        </w:smartTagPr>
        <w:r w:rsidRPr="005275E6">
          <w:rPr>
            <w:sz w:val="24"/>
            <w:szCs w:val="24"/>
          </w:rPr>
          <w:t>753 г</w:t>
        </w:r>
      </w:smartTag>
      <w:r w:rsidRPr="005275E6">
        <w:rPr>
          <w:sz w:val="24"/>
          <w:szCs w:val="24"/>
        </w:rPr>
        <w:t xml:space="preserve">. до н.э.). Патриции и плебеи. Римская республика. </w:t>
      </w:r>
    </w:p>
    <w:p w:rsidR="0075218D" w:rsidRPr="005275E6" w:rsidRDefault="0075218D" w:rsidP="00587F11">
      <w:pPr>
        <w:spacing w:after="0" w:line="240" w:lineRule="auto"/>
        <w:ind w:left="360"/>
        <w:jc w:val="both"/>
        <w:rPr>
          <w:sz w:val="24"/>
          <w:szCs w:val="24"/>
        </w:rPr>
      </w:pPr>
      <w:r w:rsidRPr="005275E6">
        <w:rPr>
          <w:sz w:val="24"/>
          <w:szCs w:val="24"/>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75218D" w:rsidRPr="005275E6" w:rsidRDefault="0075218D" w:rsidP="00587F11">
      <w:pPr>
        <w:spacing w:after="0" w:line="240" w:lineRule="auto"/>
        <w:ind w:left="360"/>
        <w:jc w:val="both"/>
        <w:rPr>
          <w:sz w:val="24"/>
          <w:szCs w:val="24"/>
        </w:rPr>
      </w:pPr>
      <w:r w:rsidRPr="005275E6">
        <w:rPr>
          <w:sz w:val="24"/>
          <w:szCs w:val="24"/>
        </w:rPr>
        <w:t xml:space="preserve">Гражданские войны в Риме. Установление пожизненной диктатуры Гая Юлия Цезаря. </w:t>
      </w:r>
    </w:p>
    <w:p w:rsidR="0075218D" w:rsidRPr="005275E6" w:rsidRDefault="0075218D" w:rsidP="00587F11">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Римская империя. Установление единовластия Октавиана Августа. Политика преемников Августа. </w:t>
      </w:r>
    </w:p>
    <w:p w:rsidR="0075218D" w:rsidRPr="005275E6" w:rsidRDefault="0075218D" w:rsidP="00587F11">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Возникновение и распространение христианства. </w:t>
      </w:r>
    </w:p>
    <w:p w:rsidR="0075218D" w:rsidRPr="005275E6" w:rsidRDefault="0075218D" w:rsidP="00587F11">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Раздел Римской империи на Западную и Восточную (</w:t>
      </w:r>
      <w:smartTag w:uri="urn:schemas-microsoft-com:office:smarttags" w:element="metricconverter">
        <w:smartTagPr>
          <w:attr w:name="ProductID" w:val="395 г"/>
        </w:smartTagPr>
        <w:r w:rsidRPr="005275E6">
          <w:rPr>
            <w:rFonts w:eastAsia="Arial Unicode MS" w:cs="Times New Roman"/>
            <w:kern w:val="1"/>
            <w:sz w:val="24"/>
            <w:szCs w:val="24"/>
            <w:lang w:eastAsia="en-US"/>
          </w:rPr>
          <w:t>395 г</w:t>
        </w:r>
      </w:smartTag>
      <w:r w:rsidRPr="005275E6">
        <w:rPr>
          <w:rFonts w:eastAsia="Arial Unicode MS" w:cs="Times New Roman"/>
          <w:kern w:val="1"/>
          <w:sz w:val="24"/>
          <w:szCs w:val="24"/>
          <w:lang w:eastAsia="en-US"/>
        </w:rPr>
        <w:t>.).  Падение Западной Римской империи. (</w:t>
      </w:r>
      <w:smartTag w:uri="urn:schemas-microsoft-com:office:smarttags" w:element="metricconverter">
        <w:smartTagPr>
          <w:attr w:name="ProductID" w:val="476 г"/>
        </w:smartTagPr>
        <w:r w:rsidRPr="005275E6">
          <w:rPr>
            <w:rFonts w:eastAsia="Arial Unicode MS" w:cs="Times New Roman"/>
            <w:kern w:val="1"/>
            <w:sz w:val="24"/>
            <w:szCs w:val="24"/>
            <w:lang w:eastAsia="en-US"/>
          </w:rPr>
          <w:t>476 г</w:t>
        </w:r>
      </w:smartTag>
      <w:r w:rsidRPr="005275E6">
        <w:rPr>
          <w:rFonts w:eastAsia="Arial Unicode MS" w:cs="Times New Roman"/>
          <w:kern w:val="1"/>
          <w:sz w:val="24"/>
          <w:szCs w:val="24"/>
          <w:lang w:eastAsia="en-US"/>
        </w:rPr>
        <w:t>.).</w:t>
      </w:r>
    </w:p>
    <w:p w:rsidR="0075218D" w:rsidRPr="005275E6" w:rsidRDefault="0075218D" w:rsidP="00587F11">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Культурное наследие Древнего Рима. </w:t>
      </w:r>
    </w:p>
    <w:p w:rsidR="0075218D" w:rsidRPr="005275E6" w:rsidRDefault="0075218D" w:rsidP="00587F11">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Великое переселение народов. </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75218D" w:rsidRPr="005275E6"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275E6">
        <w:rPr>
          <w:rFonts w:eastAsia="Times New Roman" w:cs="Times New Roman"/>
          <w:b/>
          <w:sz w:val="24"/>
          <w:szCs w:val="24"/>
        </w:rPr>
        <w:t xml:space="preserve">общие понятия для истории Древнего мира: </w:t>
      </w:r>
      <w:r w:rsidRPr="005275E6">
        <w:rPr>
          <w:rFonts w:eastAsia="Times New Roman" w:cs="Times New Roman"/>
          <w:sz w:val="24"/>
          <w:szCs w:val="24"/>
        </w:rPr>
        <w:t>государство, культура, природно-климатические условия, социальное неравенство (рабство), закон, деспотия;</w:t>
      </w:r>
    </w:p>
    <w:p w:rsidR="0075218D" w:rsidRPr="005275E6"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275E6">
        <w:rPr>
          <w:rFonts w:eastAsia="Times New Roman" w:cs="Times New Roman"/>
          <w:b/>
          <w:sz w:val="24"/>
          <w:szCs w:val="24"/>
        </w:rPr>
        <w:t>Первобытность:</w:t>
      </w:r>
      <w:r w:rsidRPr="005275E6">
        <w:rPr>
          <w:rFonts w:eastAsia="Times New Roman" w:cs="Times New Roman"/>
          <w:sz w:val="24"/>
          <w:szCs w:val="24"/>
        </w:rPr>
        <w:t xml:space="preserve"> племя, родовая и соседская община, ремесло;</w:t>
      </w:r>
    </w:p>
    <w:p w:rsidR="0075218D" w:rsidRPr="005275E6"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275E6">
        <w:rPr>
          <w:rFonts w:eastAsia="Times New Roman" w:cs="Times New Roman"/>
          <w:b/>
          <w:sz w:val="24"/>
          <w:szCs w:val="24"/>
        </w:rPr>
        <w:t>Древний Египет:</w:t>
      </w:r>
      <w:r w:rsidRPr="005275E6">
        <w:rPr>
          <w:rFonts w:eastAsia="Times New Roman" w:cs="Times New Roman"/>
          <w:sz w:val="24"/>
          <w:szCs w:val="24"/>
        </w:rPr>
        <w:t xml:space="preserve"> фараон, вельможи, подданные, пирамиды, храмы, жрецы; папирус, колесница; </w:t>
      </w:r>
    </w:p>
    <w:p w:rsidR="0075218D" w:rsidRPr="005275E6"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275E6">
        <w:rPr>
          <w:rFonts w:eastAsia="Times New Roman" w:cs="Times New Roman"/>
          <w:b/>
          <w:sz w:val="24"/>
          <w:szCs w:val="24"/>
        </w:rPr>
        <w:t>Древняя Месопотамия:</w:t>
      </w:r>
      <w:r w:rsidRPr="005275E6">
        <w:rPr>
          <w:rFonts w:eastAsia="Times New Roman" w:cs="Times New Roman"/>
          <w:sz w:val="24"/>
          <w:szCs w:val="24"/>
        </w:rPr>
        <w:t xml:space="preserve"> восточная деспотия; </w:t>
      </w:r>
    </w:p>
    <w:p w:rsidR="0075218D" w:rsidRPr="005275E6"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275E6">
        <w:rPr>
          <w:rFonts w:eastAsia="Times New Roman" w:cs="Times New Roman"/>
          <w:b/>
          <w:sz w:val="24"/>
          <w:szCs w:val="24"/>
        </w:rPr>
        <w:t xml:space="preserve">Древняя Палестина: </w:t>
      </w:r>
      <w:r w:rsidRPr="005275E6">
        <w:rPr>
          <w:rFonts w:eastAsia="Times New Roman" w:cs="Times New Roman"/>
          <w:sz w:val="24"/>
          <w:szCs w:val="24"/>
        </w:rPr>
        <w:t>Библейские пророки, Ветхозаветные сказания;</w:t>
      </w:r>
    </w:p>
    <w:p w:rsidR="0075218D" w:rsidRPr="005275E6"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275E6">
        <w:rPr>
          <w:rFonts w:eastAsia="Times New Roman" w:cs="Times New Roman"/>
          <w:b/>
          <w:sz w:val="24"/>
          <w:szCs w:val="24"/>
        </w:rPr>
        <w:t>Древняя Индия:</w:t>
      </w:r>
      <w:r w:rsidRPr="005275E6">
        <w:rPr>
          <w:rFonts w:eastAsia="Times New Roman" w:cs="Times New Roman"/>
          <w:sz w:val="24"/>
          <w:szCs w:val="24"/>
        </w:rPr>
        <w:t xml:space="preserve"> касты; жрецы-брахманы, буддизм;</w:t>
      </w:r>
    </w:p>
    <w:p w:rsidR="0075218D" w:rsidRPr="005275E6"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275E6">
        <w:rPr>
          <w:rFonts w:eastAsia="Times New Roman" w:cs="Times New Roman"/>
          <w:b/>
          <w:sz w:val="24"/>
          <w:szCs w:val="24"/>
        </w:rPr>
        <w:t>Древний Китай:</w:t>
      </w:r>
      <w:r w:rsidRPr="005275E6">
        <w:rPr>
          <w:rFonts w:eastAsia="Times New Roman" w:cs="Times New Roman"/>
          <w:sz w:val="24"/>
          <w:szCs w:val="24"/>
        </w:rPr>
        <w:t xml:space="preserve"> Великая Китайская стена, великий шелковый путь; конфуцианство;</w:t>
      </w:r>
    </w:p>
    <w:p w:rsidR="0075218D" w:rsidRPr="005275E6"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275E6">
        <w:rPr>
          <w:rFonts w:eastAsia="Times New Roman" w:cs="Times New Roman"/>
          <w:b/>
          <w:sz w:val="24"/>
          <w:szCs w:val="24"/>
        </w:rPr>
        <w:t>Древняя Греция:</w:t>
      </w:r>
      <w:r w:rsidRPr="005275E6">
        <w:rPr>
          <w:rFonts w:eastAsia="Times New Roman" w:cs="Times New Roman"/>
          <w:sz w:val="24"/>
          <w:szCs w:val="24"/>
        </w:rPr>
        <w:t xml:space="preserve"> полис, спартанское воспитание, эллинизм, колония; метрополия, стратег;</w:t>
      </w:r>
    </w:p>
    <w:p w:rsidR="0075218D" w:rsidRPr="005275E6"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275E6">
        <w:rPr>
          <w:rFonts w:eastAsia="Times New Roman" w:cs="Times New Roman"/>
          <w:b/>
          <w:sz w:val="24"/>
          <w:szCs w:val="24"/>
        </w:rPr>
        <w:t>Древний Рим:</w:t>
      </w:r>
      <w:r w:rsidRPr="005275E6">
        <w:rPr>
          <w:rFonts w:eastAsia="Times New Roman" w:cs="Times New Roman"/>
          <w:sz w:val="24"/>
          <w:szCs w:val="24"/>
        </w:rPr>
        <w:t xml:space="preserve"> этруски, патриции и плебеи, варвары;</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 w:val="24"/>
          <w:szCs w:val="24"/>
          <w:lang w:eastAsia="en-US"/>
        </w:rPr>
      </w:pPr>
      <w:r w:rsidRPr="005275E6">
        <w:rPr>
          <w:rFonts w:eastAsia="Arial Unicode MS" w:cs="Times New Roman"/>
          <w:kern w:val="1"/>
          <w:sz w:val="24"/>
          <w:szCs w:val="24"/>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75218D" w:rsidRPr="005275E6" w:rsidRDefault="0075218D" w:rsidP="00587F11">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родовую и соседскую общины, орудия труда, занятия первобытного человека;</w:t>
      </w:r>
    </w:p>
    <w:p w:rsidR="0075218D" w:rsidRPr="005275E6" w:rsidRDefault="0075218D" w:rsidP="00587F11">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природные условия и занятия населения Древнего Египта, верования, письменность, изобретения древних египтян; </w:t>
      </w:r>
    </w:p>
    <w:p w:rsidR="0075218D" w:rsidRPr="005275E6" w:rsidRDefault="0075218D" w:rsidP="00587F11">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знания и изобретения шумеров, Древний Вавилон, законы царя Хаммурапи, богов и храмы Древней Месопотамии; </w:t>
      </w:r>
    </w:p>
    <w:p w:rsidR="0075218D" w:rsidRPr="005275E6" w:rsidRDefault="0075218D" w:rsidP="00587F11">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lastRenderedPageBreak/>
        <w:t>природные условия и занятия жителей Финикии, древнейший финикийский алфавит;</w:t>
      </w:r>
    </w:p>
    <w:p w:rsidR="0075218D" w:rsidRPr="005275E6" w:rsidRDefault="0075218D" w:rsidP="00587F11">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религию древних евреев; </w:t>
      </w:r>
    </w:p>
    <w:p w:rsidR="0075218D" w:rsidRPr="005275E6" w:rsidRDefault="0075218D" w:rsidP="00587F11">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культурные сокровища Ниневии; знаменитые сооружения Вавилона; </w:t>
      </w:r>
    </w:p>
    <w:p w:rsidR="0075218D" w:rsidRPr="005275E6" w:rsidRDefault="0075218D" w:rsidP="00587F11">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организацию управления Персидской державой, религию древних персов; </w:t>
      </w:r>
    </w:p>
    <w:p w:rsidR="0075218D" w:rsidRPr="005275E6" w:rsidRDefault="0075218D" w:rsidP="00587F11">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природу и население, общественное устройство Древней Индии; </w:t>
      </w:r>
    </w:p>
    <w:p w:rsidR="0075218D" w:rsidRPr="005275E6" w:rsidRDefault="0075218D" w:rsidP="00587F11">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75218D" w:rsidRPr="005275E6" w:rsidRDefault="0075218D" w:rsidP="00587F11">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75218D" w:rsidRPr="005275E6" w:rsidRDefault="0075218D" w:rsidP="00587F11">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Arial Unicode MS" w:cs="Times New Roman"/>
          <w:kern w:val="1"/>
          <w:sz w:val="24"/>
          <w:szCs w:val="24"/>
          <w:lang w:eastAsia="en-US"/>
        </w:rPr>
        <w:t xml:space="preserve">определять место исторического события, использовать «ленту </w:t>
      </w:r>
      <w:r w:rsidRPr="005275E6">
        <w:rPr>
          <w:rFonts w:eastAsia="Times New Roman" w:cs="Times New Roman"/>
          <w:sz w:val="24"/>
          <w:szCs w:val="24"/>
        </w:rPr>
        <w:t>времени», объяснять смысл основных хронологических понятий (тысячелетие, век, до н.э., Рождество Христово, н.э.);</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выделять по предложенному образцу существенные признаки исторических событий, явлений, процессов истории Древнего мира;</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осуществлять смысловое чтение адаптированного исторического источника по истории Древнего мира, отвечать на вопросы по тексту;</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E23EE2" w:rsidRPr="005275E6" w:rsidRDefault="00E23EE2" w:rsidP="00587F11">
      <w:pPr>
        <w:spacing w:after="0" w:line="240" w:lineRule="auto"/>
        <w:ind w:firstLine="709"/>
        <w:jc w:val="both"/>
        <w:rPr>
          <w:rFonts w:eastAsia="Arial Unicode MS" w:cs="Times New Roman"/>
          <w:kern w:val="1"/>
          <w:sz w:val="24"/>
          <w:szCs w:val="24"/>
          <w:lang w:eastAsia="en-US"/>
        </w:rPr>
      </w:pPr>
    </w:p>
    <w:p w:rsidR="0075218D" w:rsidRPr="005275E6"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3" w:name="_Toc96177177"/>
      <w:r w:rsidRPr="005275E6">
        <w:rPr>
          <w:rFonts w:eastAsiaTheme="majorEastAsia" w:cs="Times New Roman"/>
          <w:b/>
          <w:bCs/>
          <w:sz w:val="24"/>
          <w:szCs w:val="24"/>
          <w:lang w:eastAsia="en-US"/>
        </w:rPr>
        <w:t>6 КЛАСС</w:t>
      </w:r>
      <w:bookmarkEnd w:id="53"/>
    </w:p>
    <w:p w:rsidR="0075218D" w:rsidRPr="005275E6"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w:t>
      </w:r>
      <w:r w:rsidRPr="005275E6">
        <w:rPr>
          <w:rFonts w:eastAsia="Arial Unicode MS" w:cs="Times New Roman"/>
          <w:kern w:val="1"/>
          <w:sz w:val="24"/>
          <w:szCs w:val="24"/>
          <w:lang w:eastAsia="en-US"/>
        </w:rPr>
        <w:lastRenderedPageBreak/>
        <w:t>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75218D" w:rsidRPr="005275E6" w:rsidRDefault="0075218D" w:rsidP="00587F11">
      <w:pPr>
        <w:spacing w:after="0" w:line="240" w:lineRule="auto"/>
        <w:jc w:val="both"/>
        <w:rPr>
          <w:b/>
          <w:sz w:val="24"/>
          <w:szCs w:val="24"/>
        </w:rPr>
      </w:pPr>
      <w:r w:rsidRPr="005275E6">
        <w:rPr>
          <w:b/>
          <w:sz w:val="24"/>
          <w:szCs w:val="24"/>
        </w:rPr>
        <w:t>История России</w:t>
      </w:r>
    </w:p>
    <w:p w:rsidR="0075218D" w:rsidRPr="005275E6" w:rsidRDefault="0075218D" w:rsidP="00587F11">
      <w:pPr>
        <w:spacing w:after="0" w:line="240" w:lineRule="auto"/>
        <w:ind w:firstLine="567"/>
        <w:jc w:val="both"/>
        <w:rPr>
          <w:b/>
          <w:sz w:val="24"/>
          <w:szCs w:val="24"/>
        </w:rPr>
      </w:pPr>
      <w:r w:rsidRPr="005275E6">
        <w:rPr>
          <w:b/>
          <w:sz w:val="24"/>
          <w:szCs w:val="24"/>
        </w:rPr>
        <w:t>Народы и государства на территории нашей страны в древности</w:t>
      </w:r>
    </w:p>
    <w:p w:rsidR="0075218D" w:rsidRPr="005275E6" w:rsidRDefault="0075218D" w:rsidP="00587F11">
      <w:pPr>
        <w:spacing w:after="0" w:line="240" w:lineRule="auto"/>
        <w:ind w:firstLine="567"/>
        <w:jc w:val="both"/>
        <w:rPr>
          <w:sz w:val="24"/>
          <w:szCs w:val="24"/>
        </w:rPr>
      </w:pPr>
      <w:r w:rsidRPr="005275E6">
        <w:rPr>
          <w:sz w:val="24"/>
          <w:szCs w:val="24"/>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75218D" w:rsidRPr="005275E6" w:rsidRDefault="0075218D" w:rsidP="00587F11">
      <w:pPr>
        <w:spacing w:after="0" w:line="240" w:lineRule="auto"/>
        <w:ind w:firstLine="567"/>
        <w:jc w:val="both"/>
        <w:rPr>
          <w:b/>
          <w:sz w:val="24"/>
          <w:szCs w:val="24"/>
        </w:rPr>
      </w:pPr>
      <w:r w:rsidRPr="005275E6">
        <w:rPr>
          <w:b/>
          <w:sz w:val="24"/>
          <w:szCs w:val="24"/>
        </w:rPr>
        <w:t xml:space="preserve">Русь в IX – первой половине XII в. </w:t>
      </w:r>
    </w:p>
    <w:p w:rsidR="0075218D" w:rsidRPr="005275E6" w:rsidRDefault="0075218D" w:rsidP="00587F11">
      <w:pPr>
        <w:spacing w:after="0" w:line="240" w:lineRule="auto"/>
        <w:ind w:firstLine="567"/>
        <w:jc w:val="both"/>
        <w:rPr>
          <w:sz w:val="24"/>
          <w:szCs w:val="24"/>
        </w:rPr>
      </w:pPr>
      <w:r w:rsidRPr="005275E6">
        <w:rPr>
          <w:sz w:val="24"/>
          <w:szCs w:val="24"/>
        </w:rPr>
        <w:t>«Призвание варягов» (</w:t>
      </w:r>
      <w:smartTag w:uri="urn:schemas-microsoft-com:office:smarttags" w:element="metricconverter">
        <w:smartTagPr>
          <w:attr w:name="ProductID" w:val="862 г"/>
        </w:smartTagPr>
        <w:r w:rsidRPr="005275E6">
          <w:rPr>
            <w:sz w:val="24"/>
            <w:szCs w:val="24"/>
          </w:rPr>
          <w:t>862 г</w:t>
        </w:r>
      </w:smartTag>
      <w:r w:rsidRPr="005275E6">
        <w:rPr>
          <w:sz w:val="24"/>
          <w:szCs w:val="24"/>
        </w:rPr>
        <w:t>.). Захват Олегом Киева (</w:t>
      </w:r>
      <w:smartTag w:uri="urn:schemas-microsoft-com:office:smarttags" w:element="metricconverter">
        <w:smartTagPr>
          <w:attr w:name="ProductID" w:val="882 г"/>
        </w:smartTagPr>
        <w:r w:rsidRPr="005275E6">
          <w:rPr>
            <w:sz w:val="24"/>
            <w:szCs w:val="24"/>
          </w:rPr>
          <w:t>882 г</w:t>
        </w:r>
      </w:smartTag>
      <w:r w:rsidRPr="005275E6">
        <w:rPr>
          <w:sz w:val="24"/>
          <w:szCs w:val="24"/>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5275E6">
          <w:rPr>
            <w:sz w:val="24"/>
            <w:szCs w:val="24"/>
          </w:rPr>
          <w:t>988 г</w:t>
        </w:r>
      </w:smartTag>
      <w:r w:rsidRPr="005275E6">
        <w:rPr>
          <w:sz w:val="24"/>
          <w:szCs w:val="24"/>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75218D" w:rsidRPr="005275E6" w:rsidRDefault="0075218D" w:rsidP="00587F11">
      <w:pPr>
        <w:spacing w:after="0" w:line="240" w:lineRule="auto"/>
        <w:ind w:firstLine="567"/>
        <w:jc w:val="both"/>
        <w:rPr>
          <w:b/>
          <w:sz w:val="24"/>
          <w:szCs w:val="24"/>
        </w:rPr>
      </w:pPr>
      <w:r w:rsidRPr="005275E6">
        <w:rPr>
          <w:b/>
          <w:sz w:val="24"/>
          <w:szCs w:val="24"/>
        </w:rPr>
        <w:t>Русь в середине XII – начале XIII в.</w:t>
      </w:r>
    </w:p>
    <w:p w:rsidR="0075218D" w:rsidRPr="005275E6" w:rsidRDefault="0075218D" w:rsidP="00587F11">
      <w:pPr>
        <w:spacing w:after="0" w:line="240" w:lineRule="auto"/>
        <w:ind w:firstLine="567"/>
        <w:jc w:val="both"/>
        <w:rPr>
          <w:sz w:val="24"/>
          <w:szCs w:val="24"/>
        </w:rPr>
      </w:pPr>
      <w:r w:rsidRPr="005275E6">
        <w:rPr>
          <w:sz w:val="24"/>
          <w:szCs w:val="24"/>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5275E6">
          <w:rPr>
            <w:sz w:val="24"/>
            <w:szCs w:val="24"/>
          </w:rPr>
          <w:t>1147 г</w:t>
        </w:r>
      </w:smartTag>
      <w:r w:rsidRPr="005275E6">
        <w:rPr>
          <w:sz w:val="24"/>
          <w:szCs w:val="24"/>
        </w:rPr>
        <w:t xml:space="preserve">.) при Юрии Долгоруком. Внутриполитическое развитие Новгородской земли. </w:t>
      </w:r>
    </w:p>
    <w:p w:rsidR="0075218D" w:rsidRPr="005275E6" w:rsidRDefault="0075218D" w:rsidP="00587F11">
      <w:pPr>
        <w:spacing w:after="0" w:line="240" w:lineRule="auto"/>
        <w:ind w:firstLine="567"/>
        <w:jc w:val="both"/>
        <w:rPr>
          <w:b/>
          <w:sz w:val="24"/>
          <w:szCs w:val="24"/>
        </w:rPr>
      </w:pPr>
      <w:r w:rsidRPr="005275E6">
        <w:rPr>
          <w:b/>
          <w:sz w:val="24"/>
          <w:szCs w:val="24"/>
        </w:rPr>
        <w:t>Русские земли в середине XIII – XIV в.</w:t>
      </w:r>
    </w:p>
    <w:p w:rsidR="0075218D" w:rsidRPr="005275E6" w:rsidRDefault="0075218D" w:rsidP="00587F11">
      <w:pPr>
        <w:spacing w:after="0" w:line="240" w:lineRule="auto"/>
        <w:ind w:firstLine="567"/>
        <w:jc w:val="both"/>
        <w:rPr>
          <w:sz w:val="24"/>
          <w:szCs w:val="24"/>
        </w:rPr>
      </w:pPr>
      <w:r w:rsidRPr="005275E6">
        <w:rPr>
          <w:sz w:val="24"/>
          <w:szCs w:val="24"/>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75218D" w:rsidRPr="005275E6" w:rsidRDefault="0075218D" w:rsidP="00587F11">
      <w:pPr>
        <w:spacing w:after="0" w:line="240" w:lineRule="auto"/>
        <w:ind w:firstLine="567"/>
        <w:jc w:val="both"/>
        <w:rPr>
          <w:sz w:val="24"/>
          <w:szCs w:val="24"/>
        </w:rPr>
      </w:pPr>
      <w:r w:rsidRPr="005275E6">
        <w:rPr>
          <w:sz w:val="24"/>
          <w:szCs w:val="24"/>
        </w:rPr>
        <w:t xml:space="preserve">Возникновение Литовского государства и включение в его состав части русских земель. </w:t>
      </w:r>
    </w:p>
    <w:p w:rsidR="0075218D" w:rsidRPr="005275E6" w:rsidRDefault="0075218D" w:rsidP="00587F11">
      <w:pPr>
        <w:spacing w:after="0" w:line="240" w:lineRule="auto"/>
        <w:ind w:firstLine="567"/>
        <w:jc w:val="both"/>
        <w:rPr>
          <w:sz w:val="24"/>
          <w:szCs w:val="24"/>
        </w:rPr>
      </w:pPr>
      <w:r w:rsidRPr="005275E6">
        <w:rPr>
          <w:sz w:val="24"/>
          <w:szCs w:val="24"/>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5275E6">
          <w:rPr>
            <w:sz w:val="24"/>
            <w:szCs w:val="24"/>
          </w:rPr>
          <w:t>1240 г</w:t>
        </w:r>
      </w:smartTag>
      <w:r w:rsidRPr="005275E6">
        <w:rPr>
          <w:sz w:val="24"/>
          <w:szCs w:val="24"/>
        </w:rPr>
        <w:t>.). Ледовое побоище (</w:t>
      </w:r>
      <w:smartTag w:uri="urn:schemas-microsoft-com:office:smarttags" w:element="metricconverter">
        <w:smartTagPr>
          <w:attr w:name="ProductID" w:val="1242 г"/>
        </w:smartTagPr>
        <w:r w:rsidRPr="005275E6">
          <w:rPr>
            <w:sz w:val="24"/>
            <w:szCs w:val="24"/>
          </w:rPr>
          <w:t>1242 г</w:t>
        </w:r>
      </w:smartTag>
      <w:r w:rsidRPr="005275E6">
        <w:rPr>
          <w:sz w:val="24"/>
          <w:szCs w:val="24"/>
        </w:rPr>
        <w:t>.). Борьба князей Северо-Восточной Руси за титул великого князя Владимирского. Правление Ивана Калиты. Усиление Московского княжества.</w:t>
      </w:r>
    </w:p>
    <w:p w:rsidR="0075218D" w:rsidRPr="005275E6" w:rsidRDefault="0075218D" w:rsidP="00587F11">
      <w:pPr>
        <w:spacing w:after="0" w:line="240" w:lineRule="auto"/>
        <w:ind w:firstLine="567"/>
        <w:jc w:val="both"/>
        <w:rPr>
          <w:sz w:val="24"/>
          <w:szCs w:val="24"/>
        </w:rPr>
      </w:pPr>
      <w:r w:rsidRPr="005275E6">
        <w:rPr>
          <w:sz w:val="24"/>
          <w:szCs w:val="24"/>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5275E6">
          <w:rPr>
            <w:sz w:val="24"/>
            <w:szCs w:val="24"/>
          </w:rPr>
          <w:t>1380 г</w:t>
        </w:r>
      </w:smartTag>
      <w:r w:rsidRPr="005275E6">
        <w:rPr>
          <w:sz w:val="24"/>
          <w:szCs w:val="24"/>
        </w:rPr>
        <w:t xml:space="preserve">.). Закрепление первенствующего положения московских князей. </w:t>
      </w:r>
    </w:p>
    <w:p w:rsidR="0075218D" w:rsidRPr="005275E6" w:rsidRDefault="0075218D" w:rsidP="00587F11">
      <w:pPr>
        <w:spacing w:after="0" w:line="240" w:lineRule="auto"/>
        <w:ind w:firstLine="567"/>
        <w:jc w:val="both"/>
        <w:rPr>
          <w:sz w:val="24"/>
          <w:szCs w:val="24"/>
        </w:rPr>
      </w:pPr>
      <w:r w:rsidRPr="005275E6">
        <w:rPr>
          <w:sz w:val="24"/>
          <w:szCs w:val="24"/>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75218D" w:rsidRPr="005275E6" w:rsidRDefault="0075218D" w:rsidP="00587F11">
      <w:pPr>
        <w:spacing w:after="0" w:line="240" w:lineRule="auto"/>
        <w:ind w:firstLine="567"/>
        <w:jc w:val="both"/>
        <w:rPr>
          <w:sz w:val="24"/>
          <w:szCs w:val="24"/>
        </w:rPr>
      </w:pPr>
      <w:r w:rsidRPr="005275E6">
        <w:rPr>
          <w:sz w:val="24"/>
          <w:szCs w:val="24"/>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75218D" w:rsidRPr="005275E6" w:rsidRDefault="0075218D" w:rsidP="00587F11">
      <w:pPr>
        <w:spacing w:after="0" w:line="240" w:lineRule="auto"/>
        <w:ind w:firstLine="567"/>
        <w:jc w:val="both"/>
        <w:rPr>
          <w:b/>
          <w:sz w:val="24"/>
          <w:szCs w:val="24"/>
        </w:rPr>
      </w:pPr>
      <w:r w:rsidRPr="005275E6">
        <w:rPr>
          <w:b/>
          <w:sz w:val="24"/>
          <w:szCs w:val="24"/>
        </w:rPr>
        <w:t>Народы и государства степной зоны Восточной Европы и Сибири в XIII-XV в.</w:t>
      </w:r>
    </w:p>
    <w:p w:rsidR="0075218D" w:rsidRPr="005275E6" w:rsidRDefault="0075218D" w:rsidP="00587F11">
      <w:pPr>
        <w:spacing w:after="0" w:line="240" w:lineRule="auto"/>
        <w:ind w:firstLine="567"/>
        <w:jc w:val="both"/>
        <w:rPr>
          <w:sz w:val="24"/>
          <w:szCs w:val="24"/>
        </w:rPr>
      </w:pPr>
      <w:r w:rsidRPr="005275E6">
        <w:rPr>
          <w:sz w:val="24"/>
          <w:szCs w:val="24"/>
        </w:rPr>
        <w:t>Ослабление Золотой Орды во второй половине XIV в., нашествие Тимура. Распад Золотой Орды, образование татарских ханств.</w:t>
      </w:r>
    </w:p>
    <w:p w:rsidR="0075218D" w:rsidRPr="005275E6" w:rsidRDefault="0075218D" w:rsidP="00587F11">
      <w:pPr>
        <w:spacing w:after="0" w:line="240" w:lineRule="auto"/>
        <w:ind w:firstLine="567"/>
        <w:jc w:val="both"/>
        <w:rPr>
          <w:b/>
          <w:sz w:val="24"/>
          <w:szCs w:val="24"/>
        </w:rPr>
      </w:pPr>
      <w:r w:rsidRPr="005275E6">
        <w:rPr>
          <w:b/>
          <w:sz w:val="24"/>
          <w:szCs w:val="24"/>
        </w:rPr>
        <w:t>Формирование единого Русского государства в XV в.</w:t>
      </w:r>
    </w:p>
    <w:p w:rsidR="0075218D" w:rsidRPr="005275E6" w:rsidRDefault="0075218D" w:rsidP="00587F11">
      <w:pPr>
        <w:spacing w:after="0" w:line="240" w:lineRule="auto"/>
        <w:ind w:firstLine="567"/>
        <w:jc w:val="both"/>
        <w:rPr>
          <w:sz w:val="24"/>
          <w:szCs w:val="24"/>
        </w:rPr>
      </w:pPr>
      <w:r w:rsidRPr="005275E6">
        <w:rPr>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75218D" w:rsidRPr="005275E6" w:rsidRDefault="0075218D" w:rsidP="00587F11">
      <w:pPr>
        <w:spacing w:after="0" w:line="240" w:lineRule="auto"/>
        <w:ind w:firstLine="567"/>
        <w:jc w:val="both"/>
        <w:rPr>
          <w:sz w:val="24"/>
          <w:szCs w:val="24"/>
        </w:rPr>
      </w:pPr>
      <w:r w:rsidRPr="005275E6">
        <w:rPr>
          <w:sz w:val="24"/>
          <w:szCs w:val="24"/>
        </w:rPr>
        <w:t xml:space="preserve">Падение Византии и усиление позиций Москвы в православном мире. Иван III. Присоединение Новгорода и Твери. </w:t>
      </w:r>
    </w:p>
    <w:p w:rsidR="0075218D" w:rsidRPr="005275E6" w:rsidRDefault="0075218D" w:rsidP="00587F11">
      <w:pPr>
        <w:spacing w:after="0" w:line="240" w:lineRule="auto"/>
        <w:ind w:firstLine="567"/>
        <w:jc w:val="both"/>
        <w:rPr>
          <w:sz w:val="24"/>
          <w:szCs w:val="24"/>
        </w:rPr>
      </w:pPr>
      <w:r w:rsidRPr="005275E6">
        <w:rPr>
          <w:sz w:val="24"/>
          <w:szCs w:val="24"/>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5275E6">
          <w:rPr>
            <w:sz w:val="24"/>
            <w:szCs w:val="24"/>
          </w:rPr>
          <w:t>1480 г</w:t>
        </w:r>
      </w:smartTag>
      <w:r w:rsidRPr="005275E6">
        <w:rPr>
          <w:sz w:val="24"/>
          <w:szCs w:val="24"/>
        </w:rPr>
        <w:t xml:space="preserve">.). Завершение объединения русских земель вокруг Москвы. Расширение международных связей Московского государства. </w:t>
      </w:r>
    </w:p>
    <w:p w:rsidR="0075218D" w:rsidRPr="005275E6" w:rsidRDefault="0075218D" w:rsidP="00587F11">
      <w:pPr>
        <w:spacing w:after="0" w:line="240" w:lineRule="auto"/>
        <w:ind w:firstLine="567"/>
        <w:jc w:val="both"/>
        <w:rPr>
          <w:sz w:val="24"/>
          <w:szCs w:val="24"/>
        </w:rPr>
      </w:pPr>
      <w:r w:rsidRPr="005275E6">
        <w:rPr>
          <w:sz w:val="24"/>
          <w:szCs w:val="24"/>
        </w:rPr>
        <w:t>Принятие общерусского Судебника (</w:t>
      </w:r>
      <w:smartTag w:uri="urn:schemas-microsoft-com:office:smarttags" w:element="metricconverter">
        <w:smartTagPr>
          <w:attr w:name="ProductID" w:val="1497 г"/>
        </w:smartTagPr>
        <w:r w:rsidRPr="005275E6">
          <w:rPr>
            <w:sz w:val="24"/>
            <w:szCs w:val="24"/>
          </w:rPr>
          <w:t>1497 г</w:t>
        </w:r>
      </w:smartTag>
      <w:r w:rsidRPr="005275E6">
        <w:rPr>
          <w:sz w:val="24"/>
          <w:szCs w:val="24"/>
        </w:rPr>
        <w:t>.). Формирование аппарата управления единого государства. Новая государственная символика.</w:t>
      </w:r>
    </w:p>
    <w:p w:rsidR="0075218D" w:rsidRPr="005275E6" w:rsidRDefault="0075218D" w:rsidP="00587F11">
      <w:pPr>
        <w:spacing w:after="0" w:line="240" w:lineRule="auto"/>
        <w:ind w:firstLine="567"/>
        <w:jc w:val="both"/>
        <w:rPr>
          <w:sz w:val="24"/>
          <w:szCs w:val="24"/>
        </w:rPr>
      </w:pPr>
      <w:r w:rsidRPr="005275E6">
        <w:rPr>
          <w:sz w:val="24"/>
          <w:szCs w:val="24"/>
        </w:rPr>
        <w:t>Установление автокефалии Русской церкви.</w:t>
      </w:r>
    </w:p>
    <w:p w:rsidR="0075218D" w:rsidRPr="005275E6" w:rsidRDefault="0075218D" w:rsidP="00587F11">
      <w:pPr>
        <w:spacing w:after="0" w:line="240" w:lineRule="auto"/>
        <w:ind w:firstLine="567"/>
        <w:jc w:val="both"/>
        <w:rPr>
          <w:sz w:val="24"/>
          <w:szCs w:val="24"/>
        </w:rPr>
      </w:pPr>
      <w:r w:rsidRPr="005275E6">
        <w:rPr>
          <w:sz w:val="24"/>
          <w:szCs w:val="24"/>
        </w:rPr>
        <w:t>Культурное пространство Русского государства в XV в.: летописание, литература, архитектура, изобразительное искусство, быт и нравы.</w:t>
      </w:r>
    </w:p>
    <w:p w:rsidR="0075218D" w:rsidRPr="005275E6" w:rsidRDefault="0075218D" w:rsidP="00587F11">
      <w:pPr>
        <w:spacing w:after="0" w:line="240" w:lineRule="auto"/>
        <w:jc w:val="both"/>
        <w:rPr>
          <w:b/>
          <w:sz w:val="24"/>
          <w:szCs w:val="24"/>
        </w:rPr>
      </w:pPr>
      <w:r w:rsidRPr="005275E6">
        <w:rPr>
          <w:b/>
          <w:sz w:val="24"/>
          <w:szCs w:val="24"/>
        </w:rPr>
        <w:lastRenderedPageBreak/>
        <w:t>Всеобщая история (история Средних веков)</w:t>
      </w:r>
    </w:p>
    <w:p w:rsidR="0075218D" w:rsidRPr="005275E6" w:rsidRDefault="0075218D" w:rsidP="00587F11">
      <w:pPr>
        <w:spacing w:after="0" w:line="240" w:lineRule="auto"/>
        <w:ind w:firstLine="567"/>
        <w:jc w:val="both"/>
        <w:rPr>
          <w:sz w:val="24"/>
          <w:szCs w:val="24"/>
        </w:rPr>
      </w:pPr>
      <w:r w:rsidRPr="005275E6">
        <w:rPr>
          <w:sz w:val="24"/>
          <w:szCs w:val="24"/>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75218D" w:rsidRPr="005275E6" w:rsidRDefault="0075218D" w:rsidP="00587F11">
      <w:pPr>
        <w:spacing w:after="0" w:line="240" w:lineRule="auto"/>
        <w:ind w:firstLine="567"/>
        <w:jc w:val="both"/>
        <w:rPr>
          <w:sz w:val="24"/>
          <w:szCs w:val="24"/>
        </w:rPr>
      </w:pPr>
      <w:r w:rsidRPr="005275E6">
        <w:rPr>
          <w:sz w:val="24"/>
          <w:szCs w:val="24"/>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75218D" w:rsidRPr="005275E6" w:rsidRDefault="0075218D" w:rsidP="00587F11">
      <w:pPr>
        <w:spacing w:after="0" w:line="240" w:lineRule="auto"/>
        <w:ind w:firstLine="567"/>
        <w:jc w:val="both"/>
        <w:rPr>
          <w:sz w:val="24"/>
          <w:szCs w:val="24"/>
        </w:rPr>
      </w:pPr>
      <w:r w:rsidRPr="005275E6">
        <w:rPr>
          <w:sz w:val="24"/>
          <w:szCs w:val="24"/>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75218D" w:rsidRPr="005275E6" w:rsidRDefault="0075218D" w:rsidP="00587F11">
      <w:pPr>
        <w:spacing w:after="0" w:line="240" w:lineRule="auto"/>
        <w:ind w:firstLine="567"/>
        <w:jc w:val="both"/>
        <w:rPr>
          <w:sz w:val="24"/>
          <w:szCs w:val="24"/>
        </w:rPr>
      </w:pPr>
      <w:r w:rsidRPr="005275E6">
        <w:rPr>
          <w:sz w:val="24"/>
          <w:szCs w:val="24"/>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75218D" w:rsidRPr="005275E6" w:rsidRDefault="0075218D" w:rsidP="00587F11">
      <w:pPr>
        <w:spacing w:after="0" w:line="240" w:lineRule="auto"/>
        <w:ind w:firstLine="567"/>
        <w:jc w:val="both"/>
        <w:rPr>
          <w:sz w:val="24"/>
          <w:szCs w:val="24"/>
        </w:rPr>
      </w:pPr>
      <w:r w:rsidRPr="005275E6">
        <w:rPr>
          <w:sz w:val="24"/>
          <w:szCs w:val="24"/>
        </w:rPr>
        <w:t>Политическое развитие государств Европы в конце XI–ХV в.  Сословно-представительные монархии.</w:t>
      </w:r>
    </w:p>
    <w:p w:rsidR="0075218D" w:rsidRPr="005275E6" w:rsidRDefault="0075218D" w:rsidP="00587F11">
      <w:pPr>
        <w:spacing w:after="0" w:line="240" w:lineRule="auto"/>
        <w:ind w:firstLine="567"/>
        <w:jc w:val="both"/>
        <w:rPr>
          <w:sz w:val="24"/>
          <w:szCs w:val="24"/>
        </w:rPr>
      </w:pPr>
      <w:r w:rsidRPr="005275E6">
        <w:rPr>
          <w:sz w:val="24"/>
          <w:szCs w:val="24"/>
        </w:rPr>
        <w:t xml:space="preserve">Столетняя война. </w:t>
      </w:r>
    </w:p>
    <w:p w:rsidR="0075218D" w:rsidRPr="005275E6" w:rsidRDefault="0075218D" w:rsidP="00587F11">
      <w:pPr>
        <w:spacing w:after="0" w:line="240" w:lineRule="auto"/>
        <w:ind w:firstLine="567"/>
        <w:jc w:val="both"/>
        <w:rPr>
          <w:sz w:val="24"/>
          <w:szCs w:val="24"/>
        </w:rPr>
      </w:pPr>
      <w:r w:rsidRPr="005275E6">
        <w:rPr>
          <w:sz w:val="24"/>
          <w:szCs w:val="24"/>
        </w:rPr>
        <w:t>Реконкиста и образование централизованных государств на Пиренейском полуострове.</w:t>
      </w:r>
    </w:p>
    <w:p w:rsidR="0075218D" w:rsidRPr="005275E6" w:rsidRDefault="0075218D" w:rsidP="00587F11">
      <w:pPr>
        <w:spacing w:after="0" w:line="240" w:lineRule="auto"/>
        <w:ind w:firstLine="567"/>
        <w:jc w:val="both"/>
        <w:rPr>
          <w:sz w:val="24"/>
          <w:szCs w:val="24"/>
        </w:rPr>
      </w:pPr>
      <w:r w:rsidRPr="005275E6">
        <w:rPr>
          <w:sz w:val="24"/>
          <w:szCs w:val="24"/>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5275E6">
          <w:rPr>
            <w:sz w:val="24"/>
            <w:szCs w:val="24"/>
          </w:rPr>
          <w:t>1453 г</w:t>
        </w:r>
      </w:smartTag>
      <w:r w:rsidRPr="005275E6">
        <w:rPr>
          <w:sz w:val="24"/>
          <w:szCs w:val="24"/>
        </w:rPr>
        <w:t xml:space="preserve">.). </w:t>
      </w:r>
    </w:p>
    <w:p w:rsidR="0075218D" w:rsidRPr="005275E6" w:rsidRDefault="0075218D" w:rsidP="00587F11">
      <w:pPr>
        <w:spacing w:after="0" w:line="240" w:lineRule="auto"/>
        <w:ind w:firstLine="567"/>
        <w:jc w:val="both"/>
        <w:rPr>
          <w:sz w:val="24"/>
          <w:szCs w:val="24"/>
        </w:rPr>
      </w:pPr>
      <w:r w:rsidRPr="005275E6">
        <w:rPr>
          <w:sz w:val="24"/>
          <w:szCs w:val="24"/>
        </w:rPr>
        <w:t>Внутриполитическое развитие и внешняя политика Османской империи, Китая, Японии, Индии.</w:t>
      </w:r>
    </w:p>
    <w:p w:rsidR="0075218D" w:rsidRPr="005275E6" w:rsidRDefault="0075218D" w:rsidP="00587F11">
      <w:pPr>
        <w:spacing w:after="0" w:line="240" w:lineRule="auto"/>
        <w:ind w:left="360"/>
        <w:jc w:val="both"/>
        <w:rPr>
          <w:sz w:val="24"/>
          <w:szCs w:val="24"/>
        </w:rPr>
      </w:pPr>
      <w:r w:rsidRPr="005275E6">
        <w:rPr>
          <w:sz w:val="24"/>
          <w:szCs w:val="24"/>
        </w:rPr>
        <w:t>Культура средневековой Европы и народов Востока.</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75218D" w:rsidRPr="005275E6"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275E6">
        <w:rPr>
          <w:rFonts w:eastAsia="Times New Roman" w:cs="Times New Roman"/>
          <w:b/>
          <w:sz w:val="24"/>
          <w:szCs w:val="24"/>
        </w:rPr>
        <w:t>Народы и государства на территории нашей страны в древности:</w:t>
      </w:r>
      <w:r w:rsidRPr="005275E6">
        <w:rPr>
          <w:rFonts w:eastAsia="Times New Roman" w:cs="Times New Roman"/>
          <w:sz w:val="24"/>
          <w:szCs w:val="24"/>
        </w:rPr>
        <w:t xml:space="preserve"> каменный век, неолитическая революция, присваивающее и производящее хозяйство, славяне;</w:t>
      </w:r>
    </w:p>
    <w:p w:rsidR="0075218D" w:rsidRPr="005275E6" w:rsidRDefault="0075218D" w:rsidP="00587F11">
      <w:pPr>
        <w:widowControl w:val="0"/>
        <w:tabs>
          <w:tab w:val="left" w:pos="993"/>
        </w:tabs>
        <w:spacing w:after="0" w:line="240" w:lineRule="auto"/>
        <w:ind w:left="360"/>
        <w:contextualSpacing/>
        <w:jc w:val="both"/>
        <w:rPr>
          <w:rFonts w:eastAsia="Arial Unicode MS" w:cs="Times New Roman"/>
          <w:kern w:val="1"/>
          <w:sz w:val="24"/>
          <w:szCs w:val="24"/>
          <w:lang w:eastAsia="en-US"/>
        </w:rPr>
      </w:pPr>
      <w:r w:rsidRPr="005275E6">
        <w:rPr>
          <w:rFonts w:eastAsia="Times New Roman" w:cs="Times New Roman"/>
          <w:b/>
          <w:sz w:val="24"/>
          <w:szCs w:val="24"/>
        </w:rPr>
        <w:t xml:space="preserve">Русь в IX–первой половине XII в.: </w:t>
      </w:r>
      <w:r w:rsidRPr="005275E6">
        <w:rPr>
          <w:rFonts w:eastAsia="Times New Roman" w:cs="Times New Roman"/>
          <w:sz w:val="24"/>
          <w:szCs w:val="24"/>
        </w:rPr>
        <w:t xml:space="preserve">подсечно-огневая система </w:t>
      </w:r>
      <w:r w:rsidRPr="005275E6">
        <w:rPr>
          <w:rFonts w:eastAsia="Arial Unicode MS" w:cs="Times New Roman"/>
          <w:kern w:val="1"/>
          <w:sz w:val="24"/>
          <w:szCs w:val="24"/>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75218D" w:rsidRPr="005275E6"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275E6">
        <w:rPr>
          <w:rFonts w:eastAsia="Times New Roman" w:cs="Times New Roman"/>
          <w:b/>
          <w:sz w:val="24"/>
          <w:szCs w:val="24"/>
        </w:rPr>
        <w:t>Русь в середине XII–начале XIII в.:</w:t>
      </w:r>
      <w:r w:rsidRPr="005275E6">
        <w:rPr>
          <w:rFonts w:eastAsia="Times New Roman" w:cs="Times New Roman"/>
          <w:sz w:val="24"/>
          <w:szCs w:val="24"/>
        </w:rPr>
        <w:t xml:space="preserve"> политическая раздробленность, удел, республика, вече, посадник, тысяцкий, архиепископ, берестяные грамоты;</w:t>
      </w:r>
    </w:p>
    <w:p w:rsidR="0075218D" w:rsidRPr="005275E6"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275E6">
        <w:rPr>
          <w:rFonts w:eastAsia="Times New Roman" w:cs="Times New Roman"/>
          <w:b/>
          <w:sz w:val="24"/>
          <w:szCs w:val="24"/>
        </w:rPr>
        <w:t>Русские земли в середине XIII–XIV в.:</w:t>
      </w:r>
      <w:r w:rsidRPr="005275E6">
        <w:rPr>
          <w:rFonts w:eastAsia="Times New Roman" w:cs="Times New Roman"/>
          <w:sz w:val="24"/>
          <w:szCs w:val="24"/>
        </w:rPr>
        <w:t xml:space="preserve"> ордынское владычество, баскак, ярлык, военные монашеские Ордена, крестоносцы;</w:t>
      </w:r>
    </w:p>
    <w:p w:rsidR="0075218D" w:rsidRPr="005275E6"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275E6">
        <w:rPr>
          <w:rFonts w:eastAsia="Times New Roman" w:cs="Times New Roman"/>
          <w:b/>
          <w:sz w:val="24"/>
          <w:szCs w:val="24"/>
        </w:rPr>
        <w:t>Народы и государства степной зоны Восточной Европы и Сибири в XIII–XV вв.:</w:t>
      </w:r>
      <w:r w:rsidRPr="005275E6">
        <w:rPr>
          <w:rFonts w:eastAsia="Times New Roman" w:cs="Times New Roman"/>
          <w:sz w:val="24"/>
          <w:szCs w:val="24"/>
        </w:rPr>
        <w:t xml:space="preserve"> Золотая Орда, курултай;</w:t>
      </w:r>
    </w:p>
    <w:p w:rsidR="0075218D" w:rsidRPr="005275E6"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275E6">
        <w:rPr>
          <w:rFonts w:eastAsia="Times New Roman" w:cs="Times New Roman"/>
          <w:b/>
          <w:sz w:val="24"/>
          <w:szCs w:val="24"/>
        </w:rPr>
        <w:t>Русские земли в середине XIII–XIV в.:</w:t>
      </w:r>
      <w:r w:rsidRPr="005275E6">
        <w:rPr>
          <w:rFonts w:eastAsia="Times New Roman" w:cs="Times New Roman"/>
          <w:sz w:val="24"/>
          <w:szCs w:val="24"/>
        </w:rPr>
        <w:t xml:space="preserve"> централизация, кормление, регалии, государственная символика;</w:t>
      </w:r>
    </w:p>
    <w:p w:rsidR="0075218D" w:rsidRPr="005275E6" w:rsidRDefault="0075218D" w:rsidP="00587F11">
      <w:pPr>
        <w:spacing w:after="0" w:line="240" w:lineRule="auto"/>
        <w:ind w:firstLine="567"/>
        <w:jc w:val="both"/>
        <w:rPr>
          <w:sz w:val="24"/>
          <w:szCs w:val="24"/>
        </w:rPr>
      </w:pPr>
      <w:r w:rsidRPr="005275E6">
        <w:rPr>
          <w:b/>
          <w:sz w:val="24"/>
          <w:szCs w:val="24"/>
        </w:rPr>
        <w:t>История Средних веков:</w:t>
      </w:r>
      <w:r w:rsidRPr="005275E6">
        <w:rPr>
          <w:sz w:val="24"/>
          <w:szCs w:val="24"/>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75218D" w:rsidRPr="005275E6" w:rsidRDefault="0075218D" w:rsidP="004E6412">
      <w:pPr>
        <w:numPr>
          <w:ilvl w:val="0"/>
          <w:numId w:val="15"/>
        </w:numPr>
        <w:tabs>
          <w:tab w:val="left" w:pos="993"/>
        </w:tabs>
        <w:spacing w:after="0" w:line="240" w:lineRule="auto"/>
        <w:ind w:left="0" w:firstLine="709"/>
        <w:contextualSpacing/>
        <w:jc w:val="both"/>
        <w:rPr>
          <w:sz w:val="24"/>
          <w:szCs w:val="24"/>
        </w:rPr>
      </w:pPr>
      <w:r w:rsidRPr="005275E6">
        <w:rPr>
          <w:sz w:val="24"/>
          <w:szCs w:val="24"/>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75218D" w:rsidRPr="005275E6" w:rsidRDefault="0075218D" w:rsidP="00587F11">
      <w:pPr>
        <w:spacing w:after="0" w:line="240" w:lineRule="auto"/>
        <w:ind w:firstLine="567"/>
        <w:jc w:val="both"/>
        <w:rPr>
          <w:sz w:val="24"/>
          <w:szCs w:val="24"/>
        </w:rPr>
      </w:pPr>
      <w:r w:rsidRPr="005275E6">
        <w:rPr>
          <w:sz w:val="24"/>
          <w:szCs w:val="24"/>
        </w:rPr>
        <w:t>занятия древнейших земледельцев и скотоводов;</w:t>
      </w:r>
    </w:p>
    <w:p w:rsidR="0075218D" w:rsidRPr="005275E6" w:rsidRDefault="0075218D" w:rsidP="00587F11">
      <w:pPr>
        <w:spacing w:after="0" w:line="240" w:lineRule="auto"/>
        <w:ind w:firstLine="567"/>
        <w:jc w:val="both"/>
        <w:rPr>
          <w:sz w:val="24"/>
          <w:szCs w:val="24"/>
        </w:rPr>
      </w:pPr>
      <w:r w:rsidRPr="005275E6">
        <w:rPr>
          <w:sz w:val="24"/>
          <w:szCs w:val="24"/>
        </w:rPr>
        <w:t>условия жизни и занятия народов, проживавших на территории нашей страны до середины 1-го тысячелетия до н.э.;</w:t>
      </w:r>
    </w:p>
    <w:p w:rsidR="0075218D" w:rsidRPr="005275E6" w:rsidRDefault="0075218D" w:rsidP="00587F11">
      <w:pPr>
        <w:spacing w:after="0" w:line="240" w:lineRule="auto"/>
        <w:ind w:firstLine="567"/>
        <w:jc w:val="both"/>
        <w:rPr>
          <w:sz w:val="24"/>
          <w:szCs w:val="24"/>
        </w:rPr>
      </w:pPr>
      <w:r w:rsidRPr="005275E6">
        <w:rPr>
          <w:sz w:val="24"/>
          <w:szCs w:val="24"/>
        </w:rPr>
        <w:t>расселение, условия жизни и занятия восточных славян;</w:t>
      </w:r>
    </w:p>
    <w:p w:rsidR="0075218D" w:rsidRPr="005275E6" w:rsidRDefault="0075218D" w:rsidP="00587F11">
      <w:pPr>
        <w:spacing w:after="0" w:line="240" w:lineRule="auto"/>
        <w:ind w:firstLine="567"/>
        <w:jc w:val="both"/>
        <w:rPr>
          <w:sz w:val="24"/>
          <w:szCs w:val="24"/>
        </w:rPr>
      </w:pPr>
      <w:r w:rsidRPr="005275E6">
        <w:rPr>
          <w:sz w:val="24"/>
          <w:szCs w:val="24"/>
        </w:rPr>
        <w:t xml:space="preserve">общественный строй и политическую организацию восточных славян, религию древних славян; </w:t>
      </w:r>
    </w:p>
    <w:p w:rsidR="0075218D" w:rsidRPr="005275E6" w:rsidRDefault="0075218D" w:rsidP="00587F11">
      <w:pPr>
        <w:spacing w:after="0" w:line="240" w:lineRule="auto"/>
        <w:ind w:firstLine="567"/>
        <w:jc w:val="both"/>
        <w:rPr>
          <w:sz w:val="24"/>
          <w:szCs w:val="24"/>
        </w:rPr>
      </w:pPr>
      <w:r w:rsidRPr="005275E6">
        <w:rPr>
          <w:sz w:val="24"/>
          <w:szCs w:val="24"/>
        </w:rPr>
        <w:t>роль природно-климатического фактора в формировании русской государственности; органы власти и управления в государстве Русь;</w:t>
      </w:r>
    </w:p>
    <w:p w:rsidR="0075218D" w:rsidRPr="005275E6" w:rsidRDefault="0075218D" w:rsidP="00587F11">
      <w:pPr>
        <w:spacing w:after="0" w:line="240" w:lineRule="auto"/>
        <w:ind w:firstLine="567"/>
        <w:jc w:val="both"/>
        <w:rPr>
          <w:sz w:val="24"/>
          <w:szCs w:val="24"/>
        </w:rPr>
      </w:pPr>
      <w:r w:rsidRPr="005275E6">
        <w:rPr>
          <w:sz w:val="24"/>
          <w:szCs w:val="24"/>
        </w:rPr>
        <w:t>общественный строй Руси, положение различных категорий свободного и зависимого населения;</w:t>
      </w:r>
    </w:p>
    <w:p w:rsidR="0075218D" w:rsidRPr="005275E6" w:rsidRDefault="0075218D" w:rsidP="00587F11">
      <w:pPr>
        <w:spacing w:after="0" w:line="240" w:lineRule="auto"/>
        <w:ind w:firstLine="567"/>
        <w:jc w:val="both"/>
        <w:rPr>
          <w:sz w:val="24"/>
          <w:szCs w:val="24"/>
        </w:rPr>
      </w:pPr>
      <w:r w:rsidRPr="005275E6">
        <w:rPr>
          <w:sz w:val="24"/>
          <w:szCs w:val="24"/>
        </w:rPr>
        <w:lastRenderedPageBreak/>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75218D" w:rsidRPr="005275E6" w:rsidRDefault="0075218D" w:rsidP="00587F11">
      <w:pPr>
        <w:spacing w:after="0" w:line="240" w:lineRule="auto"/>
        <w:ind w:firstLine="567"/>
        <w:jc w:val="both"/>
        <w:rPr>
          <w:sz w:val="24"/>
          <w:szCs w:val="24"/>
        </w:rPr>
      </w:pPr>
      <w:r w:rsidRPr="005275E6">
        <w:rPr>
          <w:sz w:val="24"/>
          <w:szCs w:val="24"/>
        </w:rPr>
        <w:t xml:space="preserve">культурное пространство Руси в середине XII – начале XIII в.: летописание, литературу, архитектуру; </w:t>
      </w:r>
    </w:p>
    <w:p w:rsidR="0075218D" w:rsidRPr="005275E6" w:rsidRDefault="0075218D" w:rsidP="00587F11">
      <w:pPr>
        <w:spacing w:after="0" w:line="240" w:lineRule="auto"/>
        <w:ind w:firstLine="567"/>
        <w:jc w:val="both"/>
        <w:rPr>
          <w:sz w:val="24"/>
          <w:szCs w:val="24"/>
        </w:rPr>
      </w:pPr>
      <w:r w:rsidRPr="005275E6">
        <w:rPr>
          <w:sz w:val="24"/>
          <w:szCs w:val="24"/>
        </w:rPr>
        <w:t xml:space="preserve">систему зависимости русских земель от ордынских ханов; </w:t>
      </w:r>
    </w:p>
    <w:p w:rsidR="0075218D" w:rsidRPr="005275E6" w:rsidRDefault="0075218D" w:rsidP="00587F11">
      <w:pPr>
        <w:spacing w:after="0" w:line="240" w:lineRule="auto"/>
        <w:ind w:firstLine="567"/>
        <w:jc w:val="both"/>
        <w:rPr>
          <w:sz w:val="24"/>
          <w:szCs w:val="24"/>
        </w:rPr>
      </w:pPr>
      <w:r w:rsidRPr="005275E6">
        <w:rPr>
          <w:sz w:val="24"/>
          <w:szCs w:val="24"/>
        </w:rPr>
        <w:t>государственный строй, население, экономику, культуру Золотой Орды;</w:t>
      </w:r>
    </w:p>
    <w:p w:rsidR="0075218D" w:rsidRPr="005275E6" w:rsidRDefault="0075218D" w:rsidP="00587F11">
      <w:pPr>
        <w:spacing w:after="0" w:line="240" w:lineRule="auto"/>
        <w:ind w:firstLine="567"/>
        <w:jc w:val="both"/>
        <w:rPr>
          <w:sz w:val="24"/>
          <w:szCs w:val="24"/>
        </w:rPr>
      </w:pPr>
      <w:r w:rsidRPr="005275E6">
        <w:rPr>
          <w:sz w:val="24"/>
          <w:szCs w:val="24"/>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75218D" w:rsidRPr="005275E6" w:rsidRDefault="0075218D" w:rsidP="00587F11">
      <w:pPr>
        <w:spacing w:after="0" w:line="240" w:lineRule="auto"/>
        <w:ind w:firstLine="567"/>
        <w:jc w:val="both"/>
        <w:rPr>
          <w:sz w:val="24"/>
          <w:szCs w:val="24"/>
        </w:rPr>
      </w:pPr>
      <w:r w:rsidRPr="005275E6">
        <w:rPr>
          <w:sz w:val="24"/>
          <w:szCs w:val="24"/>
        </w:rPr>
        <w:t>новую государственную символику, появившуюся при Иване III;</w:t>
      </w:r>
    </w:p>
    <w:p w:rsidR="0075218D" w:rsidRPr="005275E6" w:rsidRDefault="0075218D" w:rsidP="00587F11">
      <w:pPr>
        <w:spacing w:after="0" w:line="240" w:lineRule="auto"/>
        <w:ind w:firstLine="567"/>
        <w:jc w:val="both"/>
        <w:rPr>
          <w:sz w:val="24"/>
          <w:szCs w:val="24"/>
        </w:rPr>
      </w:pPr>
      <w:r w:rsidRPr="005275E6">
        <w:rPr>
          <w:sz w:val="24"/>
          <w:szCs w:val="24"/>
        </w:rPr>
        <w:t xml:space="preserve">культурное пространство Русского государства в XV в.: летописание, литературу, архитектуру, изобразительное искусство; </w:t>
      </w:r>
    </w:p>
    <w:p w:rsidR="0075218D" w:rsidRPr="005275E6" w:rsidRDefault="0075218D" w:rsidP="00587F11">
      <w:pPr>
        <w:spacing w:after="0" w:line="240" w:lineRule="auto"/>
        <w:ind w:firstLine="567"/>
        <w:jc w:val="both"/>
        <w:rPr>
          <w:sz w:val="24"/>
          <w:szCs w:val="24"/>
        </w:rPr>
      </w:pPr>
      <w:r w:rsidRPr="005275E6">
        <w:rPr>
          <w:sz w:val="24"/>
          <w:szCs w:val="24"/>
        </w:rPr>
        <w:t>повседневную жизнь и быт людей на Руси в IX–XV вв.;</w:t>
      </w:r>
    </w:p>
    <w:p w:rsidR="0075218D" w:rsidRPr="005275E6" w:rsidRDefault="0075218D" w:rsidP="00587F11">
      <w:pPr>
        <w:spacing w:after="0" w:line="240" w:lineRule="auto"/>
        <w:ind w:firstLine="567"/>
        <w:jc w:val="both"/>
        <w:rPr>
          <w:sz w:val="24"/>
          <w:szCs w:val="24"/>
        </w:rPr>
      </w:pPr>
      <w:r w:rsidRPr="005275E6">
        <w:rPr>
          <w:sz w:val="24"/>
          <w:szCs w:val="24"/>
        </w:rPr>
        <w:t>культуру Византии, деятельность славянских просветителей Кирилла и Мефодия; расселение, занятия, арабов в VI–ХI вв.;</w:t>
      </w:r>
    </w:p>
    <w:p w:rsidR="0075218D" w:rsidRPr="005275E6" w:rsidRDefault="0075218D" w:rsidP="00587F11">
      <w:pPr>
        <w:spacing w:after="0" w:line="240" w:lineRule="auto"/>
        <w:ind w:firstLine="567"/>
        <w:jc w:val="both"/>
        <w:rPr>
          <w:sz w:val="24"/>
          <w:szCs w:val="24"/>
        </w:rPr>
      </w:pPr>
      <w:r w:rsidRPr="005275E6">
        <w:rPr>
          <w:sz w:val="24"/>
          <w:szCs w:val="24"/>
        </w:rPr>
        <w:t>арабскую культуру;</w:t>
      </w:r>
    </w:p>
    <w:p w:rsidR="0075218D" w:rsidRPr="005275E6" w:rsidRDefault="0075218D" w:rsidP="00587F11">
      <w:pPr>
        <w:spacing w:after="0" w:line="240" w:lineRule="auto"/>
        <w:ind w:firstLine="567"/>
        <w:jc w:val="both"/>
        <w:rPr>
          <w:sz w:val="24"/>
          <w:szCs w:val="24"/>
        </w:rPr>
      </w:pPr>
      <w:r w:rsidRPr="005275E6">
        <w:rPr>
          <w:sz w:val="24"/>
          <w:szCs w:val="24"/>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75218D" w:rsidRPr="005275E6" w:rsidRDefault="0075218D" w:rsidP="00587F11">
      <w:pPr>
        <w:spacing w:after="0" w:line="240" w:lineRule="auto"/>
        <w:ind w:firstLine="567"/>
        <w:jc w:val="both"/>
        <w:rPr>
          <w:sz w:val="24"/>
          <w:szCs w:val="24"/>
        </w:rPr>
      </w:pPr>
      <w:r w:rsidRPr="005275E6">
        <w:rPr>
          <w:sz w:val="24"/>
          <w:szCs w:val="24"/>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75218D" w:rsidRPr="005275E6" w:rsidRDefault="0075218D" w:rsidP="00587F11">
      <w:pPr>
        <w:spacing w:after="0" w:line="240" w:lineRule="auto"/>
        <w:ind w:firstLine="567"/>
        <w:jc w:val="both"/>
        <w:rPr>
          <w:sz w:val="24"/>
          <w:szCs w:val="24"/>
        </w:rPr>
      </w:pPr>
      <w:r w:rsidRPr="005275E6">
        <w:rPr>
          <w:sz w:val="24"/>
          <w:szCs w:val="24"/>
        </w:rPr>
        <w:t>культуру народов Востока;</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lastRenderedPageBreak/>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составлять простой план изучаемой темы с опорой на текст по алгоритму/схеме;</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использовать материал по истории родного края для изучения особенностей исторического развития своего региона.</w:t>
      </w:r>
    </w:p>
    <w:p w:rsidR="00E650E3" w:rsidRPr="005275E6" w:rsidRDefault="00E650E3" w:rsidP="00587F11">
      <w:pPr>
        <w:spacing w:after="0" w:line="240" w:lineRule="auto"/>
        <w:ind w:firstLine="567"/>
        <w:jc w:val="both"/>
        <w:rPr>
          <w:sz w:val="24"/>
          <w:szCs w:val="24"/>
        </w:rPr>
      </w:pPr>
    </w:p>
    <w:p w:rsidR="0075218D" w:rsidRPr="005275E6"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4" w:name="_Toc96177178"/>
      <w:r w:rsidRPr="005275E6">
        <w:rPr>
          <w:rFonts w:eastAsiaTheme="majorEastAsia" w:cs="Times New Roman"/>
          <w:b/>
          <w:bCs/>
          <w:sz w:val="24"/>
          <w:szCs w:val="24"/>
          <w:lang w:eastAsia="en-US"/>
        </w:rPr>
        <w:t>7 КЛАСС</w:t>
      </w:r>
      <w:bookmarkEnd w:id="54"/>
    </w:p>
    <w:p w:rsidR="0075218D" w:rsidRPr="005275E6" w:rsidRDefault="0075218D" w:rsidP="004E6412">
      <w:pPr>
        <w:numPr>
          <w:ilvl w:val="0"/>
          <w:numId w:val="15"/>
        </w:numPr>
        <w:tabs>
          <w:tab w:val="left" w:pos="993"/>
        </w:tabs>
        <w:spacing w:after="0" w:line="240" w:lineRule="auto"/>
        <w:ind w:left="0" w:firstLine="709"/>
        <w:contextualSpacing/>
        <w:jc w:val="both"/>
        <w:rPr>
          <w:sz w:val="24"/>
          <w:szCs w:val="24"/>
        </w:rPr>
      </w:pPr>
      <w:r w:rsidRPr="005275E6">
        <w:rPr>
          <w:sz w:val="24"/>
          <w:szCs w:val="24"/>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5275E6" w:rsidRDefault="0075218D" w:rsidP="00587F11">
      <w:pPr>
        <w:tabs>
          <w:tab w:val="left" w:pos="993"/>
        </w:tabs>
        <w:spacing w:after="0" w:line="240" w:lineRule="auto"/>
        <w:jc w:val="both"/>
        <w:rPr>
          <w:rFonts w:eastAsia="Times New Roman" w:cs="Times New Roman"/>
          <w:b/>
          <w:sz w:val="24"/>
          <w:szCs w:val="24"/>
        </w:rPr>
      </w:pPr>
      <w:r w:rsidRPr="005275E6">
        <w:rPr>
          <w:rFonts w:eastAsia="Times New Roman" w:cs="Times New Roman"/>
          <w:b/>
          <w:sz w:val="24"/>
          <w:szCs w:val="24"/>
        </w:rPr>
        <w:t>История России</w:t>
      </w:r>
    </w:p>
    <w:p w:rsidR="0075218D" w:rsidRPr="005275E6" w:rsidRDefault="0075218D" w:rsidP="00587F11">
      <w:pPr>
        <w:spacing w:after="0" w:line="240" w:lineRule="auto"/>
        <w:ind w:firstLine="567"/>
        <w:jc w:val="both"/>
        <w:rPr>
          <w:b/>
          <w:sz w:val="24"/>
          <w:szCs w:val="24"/>
        </w:rPr>
      </w:pPr>
      <w:r w:rsidRPr="005275E6">
        <w:rPr>
          <w:b/>
          <w:sz w:val="24"/>
          <w:szCs w:val="24"/>
        </w:rPr>
        <w:t>Россия в XVI в.</w:t>
      </w:r>
    </w:p>
    <w:p w:rsidR="0075218D" w:rsidRPr="005275E6" w:rsidRDefault="0075218D" w:rsidP="00587F11">
      <w:pPr>
        <w:spacing w:after="0" w:line="240" w:lineRule="auto"/>
        <w:ind w:firstLine="567"/>
        <w:jc w:val="both"/>
        <w:rPr>
          <w:sz w:val="24"/>
          <w:szCs w:val="24"/>
        </w:rPr>
      </w:pPr>
      <w:r w:rsidRPr="005275E6">
        <w:rPr>
          <w:sz w:val="24"/>
          <w:szCs w:val="24"/>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75218D" w:rsidRPr="005275E6" w:rsidRDefault="0075218D" w:rsidP="00587F11">
      <w:pPr>
        <w:spacing w:after="0" w:line="240" w:lineRule="auto"/>
        <w:ind w:firstLine="567"/>
        <w:jc w:val="both"/>
        <w:rPr>
          <w:sz w:val="24"/>
          <w:szCs w:val="24"/>
        </w:rPr>
      </w:pPr>
      <w:r w:rsidRPr="005275E6">
        <w:rPr>
          <w:sz w:val="24"/>
          <w:szCs w:val="24"/>
        </w:rPr>
        <w:t xml:space="preserve">Период боярского правления. </w:t>
      </w:r>
    </w:p>
    <w:p w:rsidR="0075218D" w:rsidRPr="005275E6" w:rsidRDefault="0075218D" w:rsidP="00587F11">
      <w:pPr>
        <w:spacing w:after="0" w:line="240" w:lineRule="auto"/>
        <w:ind w:firstLine="567"/>
        <w:jc w:val="both"/>
        <w:rPr>
          <w:sz w:val="24"/>
          <w:szCs w:val="24"/>
        </w:rPr>
      </w:pPr>
      <w:r w:rsidRPr="005275E6">
        <w:rPr>
          <w:sz w:val="24"/>
          <w:szCs w:val="24"/>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75218D" w:rsidRPr="005275E6" w:rsidRDefault="0075218D" w:rsidP="00587F11">
      <w:pPr>
        <w:spacing w:after="0" w:line="240" w:lineRule="auto"/>
        <w:ind w:firstLine="567"/>
        <w:jc w:val="both"/>
        <w:rPr>
          <w:sz w:val="24"/>
          <w:szCs w:val="24"/>
        </w:rPr>
      </w:pPr>
      <w:r w:rsidRPr="005275E6">
        <w:rPr>
          <w:sz w:val="24"/>
          <w:szCs w:val="24"/>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75218D" w:rsidRPr="005275E6" w:rsidRDefault="0075218D" w:rsidP="00587F11">
      <w:pPr>
        <w:spacing w:after="0" w:line="240" w:lineRule="auto"/>
        <w:ind w:firstLine="567"/>
        <w:jc w:val="both"/>
        <w:rPr>
          <w:sz w:val="24"/>
          <w:szCs w:val="24"/>
        </w:rPr>
      </w:pPr>
      <w:r w:rsidRPr="005275E6">
        <w:rPr>
          <w:sz w:val="24"/>
          <w:szCs w:val="24"/>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75218D" w:rsidRPr="005275E6" w:rsidRDefault="0075218D" w:rsidP="00587F11">
      <w:pPr>
        <w:spacing w:after="0" w:line="240" w:lineRule="auto"/>
        <w:ind w:firstLine="567"/>
        <w:jc w:val="both"/>
        <w:rPr>
          <w:sz w:val="24"/>
          <w:szCs w:val="24"/>
        </w:rPr>
      </w:pPr>
      <w:r w:rsidRPr="005275E6">
        <w:rPr>
          <w:sz w:val="24"/>
          <w:szCs w:val="24"/>
        </w:rPr>
        <w:t>Правление царя Федора Ивановича. Учреждение патриаршества (1589 г.). Издание указа об «урочных летах». Пресечение династии Рюриковичей.</w:t>
      </w:r>
    </w:p>
    <w:p w:rsidR="0075218D" w:rsidRPr="005275E6" w:rsidRDefault="0075218D" w:rsidP="00587F11">
      <w:pPr>
        <w:spacing w:after="0" w:line="240" w:lineRule="auto"/>
        <w:ind w:firstLine="567"/>
        <w:jc w:val="both"/>
        <w:rPr>
          <w:sz w:val="24"/>
          <w:szCs w:val="24"/>
        </w:rPr>
      </w:pPr>
      <w:r w:rsidRPr="005275E6">
        <w:rPr>
          <w:sz w:val="24"/>
          <w:szCs w:val="24"/>
        </w:rPr>
        <w:t>Культурное пространство России в XVI в.: архитектура, литература, изобразительное искусство, начало книгопечатания, быт и нравы.</w:t>
      </w:r>
    </w:p>
    <w:p w:rsidR="0075218D" w:rsidRPr="005275E6" w:rsidRDefault="0075218D" w:rsidP="00587F11">
      <w:pPr>
        <w:spacing w:after="0" w:line="240" w:lineRule="auto"/>
        <w:ind w:firstLine="567"/>
        <w:jc w:val="both"/>
        <w:rPr>
          <w:sz w:val="24"/>
          <w:szCs w:val="24"/>
        </w:rPr>
      </w:pPr>
      <w:r w:rsidRPr="005275E6">
        <w:rPr>
          <w:sz w:val="24"/>
          <w:szCs w:val="24"/>
        </w:rPr>
        <w:lastRenderedPageBreak/>
        <w:t>Смутное время</w:t>
      </w:r>
    </w:p>
    <w:p w:rsidR="0075218D" w:rsidRPr="005275E6" w:rsidRDefault="0075218D" w:rsidP="00587F11">
      <w:pPr>
        <w:spacing w:after="0" w:line="240" w:lineRule="auto"/>
        <w:ind w:firstLine="567"/>
        <w:jc w:val="both"/>
        <w:rPr>
          <w:sz w:val="24"/>
          <w:szCs w:val="24"/>
        </w:rPr>
      </w:pPr>
      <w:r w:rsidRPr="005275E6">
        <w:rPr>
          <w:sz w:val="24"/>
          <w:szCs w:val="24"/>
        </w:rPr>
        <w:t>Избрание на царство Бориса Годунова. Обострение социально-экономического кризиса.</w:t>
      </w:r>
    </w:p>
    <w:p w:rsidR="0075218D" w:rsidRPr="005275E6" w:rsidRDefault="0075218D" w:rsidP="00587F11">
      <w:pPr>
        <w:spacing w:after="0" w:line="240" w:lineRule="auto"/>
        <w:ind w:firstLine="567"/>
        <w:jc w:val="both"/>
        <w:rPr>
          <w:sz w:val="24"/>
          <w:szCs w:val="24"/>
        </w:rPr>
      </w:pPr>
      <w:r w:rsidRPr="005275E6">
        <w:rPr>
          <w:sz w:val="24"/>
          <w:szCs w:val="24"/>
        </w:rPr>
        <w:t xml:space="preserve">Самозванцы. Приход к власти Лжедмитрия I и его политика. </w:t>
      </w:r>
    </w:p>
    <w:p w:rsidR="0075218D" w:rsidRPr="005275E6" w:rsidRDefault="0075218D" w:rsidP="00587F11">
      <w:pPr>
        <w:spacing w:after="0" w:line="240" w:lineRule="auto"/>
        <w:ind w:firstLine="567"/>
        <w:jc w:val="both"/>
        <w:rPr>
          <w:sz w:val="24"/>
          <w:szCs w:val="24"/>
        </w:rPr>
      </w:pPr>
      <w:r w:rsidRPr="005275E6">
        <w:rPr>
          <w:sz w:val="24"/>
          <w:szCs w:val="24"/>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75218D" w:rsidRPr="005275E6" w:rsidRDefault="0075218D" w:rsidP="00587F11">
      <w:pPr>
        <w:spacing w:after="0" w:line="240" w:lineRule="auto"/>
        <w:ind w:firstLine="567"/>
        <w:jc w:val="both"/>
        <w:rPr>
          <w:sz w:val="24"/>
          <w:szCs w:val="24"/>
        </w:rPr>
      </w:pPr>
      <w:r w:rsidRPr="005275E6">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75218D" w:rsidRPr="005275E6" w:rsidRDefault="0075218D" w:rsidP="00587F11">
      <w:pPr>
        <w:spacing w:after="0" w:line="240" w:lineRule="auto"/>
        <w:ind w:firstLine="567"/>
        <w:jc w:val="both"/>
        <w:rPr>
          <w:sz w:val="24"/>
          <w:szCs w:val="24"/>
        </w:rPr>
      </w:pPr>
      <w:r w:rsidRPr="005275E6">
        <w:rPr>
          <w:sz w:val="24"/>
          <w:szCs w:val="24"/>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75218D" w:rsidRPr="005275E6" w:rsidRDefault="0075218D" w:rsidP="00587F11">
      <w:pPr>
        <w:spacing w:after="0" w:line="240" w:lineRule="auto"/>
        <w:ind w:firstLine="567"/>
        <w:jc w:val="both"/>
        <w:rPr>
          <w:b/>
          <w:sz w:val="24"/>
          <w:szCs w:val="24"/>
        </w:rPr>
      </w:pPr>
      <w:r w:rsidRPr="005275E6">
        <w:rPr>
          <w:b/>
          <w:sz w:val="24"/>
          <w:szCs w:val="24"/>
        </w:rPr>
        <w:t>Россия в XVII в.</w:t>
      </w:r>
    </w:p>
    <w:p w:rsidR="0075218D" w:rsidRPr="005275E6" w:rsidRDefault="0075218D" w:rsidP="00587F11">
      <w:pPr>
        <w:spacing w:after="0" w:line="240" w:lineRule="auto"/>
        <w:ind w:firstLine="567"/>
        <w:jc w:val="both"/>
        <w:rPr>
          <w:sz w:val="24"/>
          <w:szCs w:val="24"/>
        </w:rPr>
      </w:pPr>
      <w:r w:rsidRPr="005275E6">
        <w:rPr>
          <w:sz w:val="24"/>
          <w:szCs w:val="24"/>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75218D" w:rsidRPr="005275E6" w:rsidRDefault="0075218D" w:rsidP="00587F11">
      <w:pPr>
        <w:spacing w:after="0" w:line="240" w:lineRule="auto"/>
        <w:ind w:firstLine="567"/>
        <w:jc w:val="both"/>
        <w:rPr>
          <w:sz w:val="24"/>
          <w:szCs w:val="24"/>
        </w:rPr>
      </w:pPr>
      <w:r w:rsidRPr="005275E6">
        <w:rPr>
          <w:sz w:val="24"/>
          <w:szCs w:val="24"/>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75218D" w:rsidRPr="005275E6" w:rsidRDefault="0075218D" w:rsidP="00587F11">
      <w:pPr>
        <w:spacing w:after="0" w:line="240" w:lineRule="auto"/>
        <w:ind w:firstLine="567"/>
        <w:jc w:val="both"/>
        <w:rPr>
          <w:sz w:val="24"/>
          <w:szCs w:val="24"/>
        </w:rPr>
      </w:pPr>
      <w:r w:rsidRPr="005275E6">
        <w:rPr>
          <w:sz w:val="24"/>
          <w:szCs w:val="24"/>
        </w:rPr>
        <w:t xml:space="preserve">Народные движения: Соляной и Медный бунты в Москве; Соловецкое восстание; восстание под предводительством Степана Разина. </w:t>
      </w:r>
    </w:p>
    <w:p w:rsidR="0075218D" w:rsidRPr="005275E6" w:rsidRDefault="0075218D" w:rsidP="00587F11">
      <w:pPr>
        <w:spacing w:after="0" w:line="240" w:lineRule="auto"/>
        <w:ind w:firstLine="567"/>
        <w:jc w:val="both"/>
        <w:rPr>
          <w:sz w:val="24"/>
          <w:szCs w:val="24"/>
        </w:rPr>
      </w:pPr>
      <w:r w:rsidRPr="005275E6">
        <w:rPr>
          <w:sz w:val="24"/>
          <w:szCs w:val="24"/>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75218D" w:rsidRPr="005275E6" w:rsidRDefault="0075218D" w:rsidP="00587F11">
      <w:pPr>
        <w:spacing w:after="0" w:line="240" w:lineRule="auto"/>
        <w:ind w:firstLine="567"/>
        <w:jc w:val="both"/>
        <w:rPr>
          <w:sz w:val="24"/>
          <w:szCs w:val="24"/>
        </w:rPr>
      </w:pPr>
      <w:r w:rsidRPr="005275E6">
        <w:rPr>
          <w:sz w:val="24"/>
          <w:szCs w:val="24"/>
        </w:rPr>
        <w:t>Строительство засечных черт. Освоение Дикого поля, Сибири и Дальнего Востока. Российские землепроходцы. Ясачное налогообложение.</w:t>
      </w:r>
    </w:p>
    <w:p w:rsidR="0075218D" w:rsidRPr="005275E6" w:rsidRDefault="0075218D" w:rsidP="00587F11">
      <w:pPr>
        <w:spacing w:after="0" w:line="240" w:lineRule="auto"/>
        <w:ind w:firstLine="567"/>
        <w:jc w:val="both"/>
        <w:rPr>
          <w:sz w:val="24"/>
          <w:szCs w:val="24"/>
        </w:rPr>
      </w:pPr>
      <w:r w:rsidRPr="005275E6">
        <w:rPr>
          <w:sz w:val="24"/>
          <w:szCs w:val="24"/>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75218D" w:rsidRPr="005275E6" w:rsidRDefault="0075218D" w:rsidP="00587F11">
      <w:pPr>
        <w:spacing w:after="0" w:line="240" w:lineRule="auto"/>
        <w:jc w:val="both"/>
        <w:rPr>
          <w:b/>
          <w:sz w:val="24"/>
          <w:szCs w:val="24"/>
        </w:rPr>
      </w:pPr>
      <w:r w:rsidRPr="005275E6">
        <w:rPr>
          <w:b/>
          <w:sz w:val="24"/>
          <w:szCs w:val="24"/>
        </w:rPr>
        <w:t>Всеобщая история (Новая история XVI–XVII вв.).</w:t>
      </w:r>
    </w:p>
    <w:p w:rsidR="0075218D" w:rsidRPr="005275E6" w:rsidRDefault="0075218D" w:rsidP="00587F11">
      <w:pPr>
        <w:spacing w:after="0" w:line="240" w:lineRule="auto"/>
        <w:ind w:firstLine="567"/>
        <w:jc w:val="both"/>
        <w:rPr>
          <w:sz w:val="24"/>
          <w:szCs w:val="24"/>
        </w:rPr>
      </w:pPr>
      <w:r w:rsidRPr="005275E6">
        <w:rPr>
          <w:sz w:val="24"/>
          <w:szCs w:val="24"/>
        </w:rPr>
        <w:t xml:space="preserve">Великие географические открытия и их последствия. </w:t>
      </w:r>
    </w:p>
    <w:p w:rsidR="0075218D" w:rsidRPr="005275E6" w:rsidRDefault="0075218D" w:rsidP="00587F11">
      <w:pPr>
        <w:spacing w:after="0" w:line="240" w:lineRule="auto"/>
        <w:ind w:firstLine="567"/>
        <w:jc w:val="both"/>
        <w:rPr>
          <w:sz w:val="24"/>
          <w:szCs w:val="24"/>
        </w:rPr>
      </w:pPr>
      <w:r w:rsidRPr="005275E6">
        <w:rPr>
          <w:sz w:val="24"/>
          <w:szCs w:val="24"/>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75218D" w:rsidRPr="005275E6" w:rsidRDefault="0075218D" w:rsidP="00587F11">
      <w:pPr>
        <w:spacing w:after="0" w:line="240" w:lineRule="auto"/>
        <w:ind w:firstLine="567"/>
        <w:jc w:val="both"/>
        <w:rPr>
          <w:b/>
          <w:sz w:val="24"/>
          <w:szCs w:val="24"/>
        </w:rPr>
      </w:pPr>
      <w:r w:rsidRPr="005275E6">
        <w:rPr>
          <w:b/>
          <w:sz w:val="24"/>
          <w:szCs w:val="24"/>
        </w:rPr>
        <w:t>Реформация и Контрреформация в Европе</w:t>
      </w:r>
    </w:p>
    <w:p w:rsidR="0075218D" w:rsidRPr="005275E6" w:rsidRDefault="0075218D" w:rsidP="00587F11">
      <w:pPr>
        <w:spacing w:after="0" w:line="240" w:lineRule="auto"/>
        <w:ind w:firstLine="567"/>
        <w:jc w:val="both"/>
        <w:rPr>
          <w:sz w:val="24"/>
          <w:szCs w:val="24"/>
        </w:rPr>
      </w:pPr>
      <w:r w:rsidRPr="005275E6">
        <w:rPr>
          <w:sz w:val="24"/>
          <w:szCs w:val="24"/>
        </w:rPr>
        <w:t>Утверждение абсолютизма.</w:t>
      </w:r>
    </w:p>
    <w:p w:rsidR="0075218D" w:rsidRPr="005275E6" w:rsidRDefault="0075218D" w:rsidP="00587F11">
      <w:pPr>
        <w:spacing w:after="0" w:line="240" w:lineRule="auto"/>
        <w:ind w:firstLine="567"/>
        <w:jc w:val="both"/>
        <w:rPr>
          <w:sz w:val="24"/>
          <w:szCs w:val="24"/>
        </w:rPr>
      </w:pPr>
      <w:r w:rsidRPr="005275E6">
        <w:rPr>
          <w:sz w:val="24"/>
          <w:szCs w:val="24"/>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75218D" w:rsidRPr="005275E6" w:rsidRDefault="0075218D" w:rsidP="00587F11">
      <w:pPr>
        <w:spacing w:after="0" w:line="240" w:lineRule="auto"/>
        <w:ind w:firstLine="567"/>
        <w:jc w:val="both"/>
        <w:rPr>
          <w:sz w:val="24"/>
          <w:szCs w:val="24"/>
        </w:rPr>
      </w:pPr>
      <w:r w:rsidRPr="005275E6">
        <w:rPr>
          <w:sz w:val="24"/>
          <w:szCs w:val="24"/>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5275E6">
        <w:rPr>
          <w:sz w:val="24"/>
          <w:szCs w:val="24"/>
        </w:rPr>
        <w:t>ношения во второй половине XVII </w:t>
      </w:r>
      <w:r w:rsidRPr="005275E6">
        <w:rPr>
          <w:sz w:val="24"/>
          <w:szCs w:val="24"/>
        </w:rPr>
        <w:t xml:space="preserve">в. </w:t>
      </w:r>
    </w:p>
    <w:p w:rsidR="0075218D" w:rsidRPr="005275E6" w:rsidRDefault="0075218D" w:rsidP="00587F11">
      <w:pPr>
        <w:spacing w:after="0" w:line="240" w:lineRule="auto"/>
        <w:ind w:left="360"/>
        <w:jc w:val="both"/>
        <w:rPr>
          <w:b/>
          <w:sz w:val="24"/>
          <w:szCs w:val="24"/>
        </w:rPr>
      </w:pPr>
      <w:r w:rsidRPr="005275E6">
        <w:rPr>
          <w:b/>
          <w:sz w:val="24"/>
          <w:szCs w:val="24"/>
        </w:rPr>
        <w:t>Страны Азии в конце XV–XVII в.</w:t>
      </w:r>
    </w:p>
    <w:p w:rsidR="0075218D" w:rsidRPr="005275E6" w:rsidRDefault="0075218D" w:rsidP="00587F11">
      <w:pPr>
        <w:spacing w:after="0" w:line="240" w:lineRule="auto"/>
        <w:ind w:firstLine="567"/>
        <w:jc w:val="both"/>
        <w:rPr>
          <w:sz w:val="24"/>
          <w:szCs w:val="24"/>
        </w:rPr>
      </w:pPr>
      <w:r w:rsidRPr="005275E6">
        <w:rPr>
          <w:sz w:val="24"/>
          <w:szCs w:val="24"/>
        </w:rPr>
        <w:t>Внутриполитическое развитие и внешняя политика Османской империи, Индии, Китая, Японии.</w:t>
      </w:r>
    </w:p>
    <w:p w:rsidR="0075218D" w:rsidRPr="005275E6" w:rsidRDefault="0075218D" w:rsidP="004E6412">
      <w:pPr>
        <w:numPr>
          <w:ilvl w:val="0"/>
          <w:numId w:val="15"/>
        </w:numPr>
        <w:tabs>
          <w:tab w:val="left" w:pos="993"/>
        </w:tabs>
        <w:spacing w:after="0" w:line="240" w:lineRule="auto"/>
        <w:ind w:left="0" w:firstLine="709"/>
        <w:contextualSpacing/>
        <w:jc w:val="both"/>
        <w:rPr>
          <w:sz w:val="24"/>
          <w:szCs w:val="24"/>
        </w:rPr>
      </w:pPr>
      <w:r w:rsidRPr="005275E6">
        <w:rPr>
          <w:sz w:val="24"/>
          <w:szCs w:val="24"/>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rsidR="0075218D" w:rsidRPr="005275E6" w:rsidRDefault="0075218D" w:rsidP="00587F11">
      <w:pPr>
        <w:widowControl w:val="0"/>
        <w:tabs>
          <w:tab w:val="left" w:pos="993"/>
        </w:tabs>
        <w:spacing w:after="0" w:line="240" w:lineRule="auto"/>
        <w:ind w:left="360"/>
        <w:contextualSpacing/>
        <w:jc w:val="both"/>
        <w:rPr>
          <w:sz w:val="24"/>
          <w:szCs w:val="24"/>
        </w:rPr>
      </w:pPr>
      <w:r w:rsidRPr="005275E6">
        <w:rPr>
          <w:rFonts w:eastAsia="Times New Roman" w:cs="Times New Roman"/>
          <w:b/>
          <w:sz w:val="24"/>
          <w:szCs w:val="24"/>
        </w:rPr>
        <w:t>Россия в XVI в.:</w:t>
      </w:r>
      <w:r w:rsidRPr="005275E6">
        <w:rPr>
          <w:rFonts w:eastAsia="Times New Roman" w:cs="Times New Roman"/>
          <w:sz w:val="24"/>
          <w:szCs w:val="24"/>
        </w:rPr>
        <w:t xml:space="preserve"> </w:t>
      </w:r>
      <w:r w:rsidRPr="005275E6">
        <w:rPr>
          <w:sz w:val="24"/>
          <w:szCs w:val="24"/>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75218D" w:rsidRPr="005275E6"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275E6">
        <w:rPr>
          <w:rFonts w:eastAsia="Times New Roman" w:cs="Times New Roman"/>
          <w:b/>
          <w:sz w:val="24"/>
          <w:szCs w:val="24"/>
        </w:rPr>
        <w:t>Смутное время:</w:t>
      </w:r>
      <w:r w:rsidRPr="005275E6">
        <w:rPr>
          <w:rFonts w:eastAsia="Times New Roman" w:cs="Times New Roman"/>
          <w:sz w:val="24"/>
          <w:szCs w:val="24"/>
        </w:rPr>
        <w:t xml:space="preserve"> самозванство, интервенция, «семибоярщина», народное ополчение, Соборное уложение;</w:t>
      </w:r>
    </w:p>
    <w:p w:rsidR="0075218D" w:rsidRPr="005275E6"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275E6">
        <w:rPr>
          <w:rFonts w:eastAsia="Times New Roman" w:cs="Times New Roman"/>
          <w:b/>
          <w:sz w:val="24"/>
          <w:szCs w:val="24"/>
        </w:rPr>
        <w:t>Россия в XVII в.:</w:t>
      </w:r>
      <w:r w:rsidRPr="005275E6">
        <w:rPr>
          <w:rFonts w:eastAsia="Times New Roman" w:cs="Times New Roman"/>
          <w:sz w:val="24"/>
          <w:szCs w:val="24"/>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75218D" w:rsidRPr="005275E6"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275E6">
        <w:rPr>
          <w:rFonts w:eastAsia="Times New Roman" w:cs="Times New Roman"/>
          <w:b/>
          <w:sz w:val="24"/>
          <w:szCs w:val="24"/>
        </w:rPr>
        <w:t>Новая история (история зарубежных стран XVI–XVII вв.):</w:t>
      </w:r>
      <w:r w:rsidRPr="005275E6">
        <w:rPr>
          <w:rFonts w:eastAsia="Times New Roman" w:cs="Times New Roman"/>
          <w:sz w:val="24"/>
          <w:szCs w:val="24"/>
        </w:rPr>
        <w:t xml:space="preserve"> абсолютизм, англиканская церковь, </w:t>
      </w:r>
      <w:r w:rsidRPr="005275E6">
        <w:rPr>
          <w:rFonts w:eastAsia="Times New Roman" w:cs="Times New Roman"/>
          <w:i/>
          <w:sz w:val="24"/>
          <w:szCs w:val="24"/>
        </w:rPr>
        <w:lastRenderedPageBreak/>
        <w:t>виги и тори, гугеноты</w:t>
      </w:r>
      <w:r w:rsidRPr="005275E6">
        <w:rPr>
          <w:rFonts w:eastAsia="Times New Roman" w:cs="Times New Roman"/>
          <w:sz w:val="24"/>
          <w:szCs w:val="24"/>
        </w:rPr>
        <w:t xml:space="preserve">, </w:t>
      </w:r>
      <w:r w:rsidRPr="005275E6">
        <w:rPr>
          <w:rFonts w:eastAsia="Times New Roman" w:cs="Times New Roman"/>
          <w:i/>
          <w:sz w:val="24"/>
          <w:szCs w:val="24"/>
        </w:rPr>
        <w:t>диггеры,</w:t>
      </w:r>
      <w:r w:rsidRPr="005275E6">
        <w:rPr>
          <w:rFonts w:eastAsia="Times New Roman" w:cs="Times New Roman"/>
          <w:sz w:val="24"/>
          <w:szCs w:val="24"/>
        </w:rPr>
        <w:t xml:space="preserve"> </w:t>
      </w:r>
      <w:r w:rsidRPr="005275E6">
        <w:rPr>
          <w:rFonts w:eastAsia="Times New Roman" w:cs="Times New Roman"/>
          <w:i/>
          <w:sz w:val="24"/>
          <w:szCs w:val="24"/>
        </w:rPr>
        <w:t>индепенденты,</w:t>
      </w:r>
      <w:r w:rsidRPr="005275E6">
        <w:rPr>
          <w:rFonts w:eastAsia="Times New Roman" w:cs="Times New Roman"/>
          <w:sz w:val="24"/>
          <w:szCs w:val="24"/>
        </w:rPr>
        <w:t xml:space="preserve"> капитализм, контрреформация, </w:t>
      </w:r>
      <w:r w:rsidRPr="005275E6">
        <w:rPr>
          <w:rFonts w:eastAsia="Times New Roman" w:cs="Times New Roman"/>
          <w:i/>
          <w:sz w:val="24"/>
          <w:szCs w:val="24"/>
        </w:rPr>
        <w:t>левеллеры</w:t>
      </w:r>
      <w:r w:rsidRPr="005275E6">
        <w:rPr>
          <w:rFonts w:eastAsia="Times New Roman" w:cs="Times New Roman"/>
          <w:sz w:val="24"/>
          <w:szCs w:val="24"/>
        </w:rPr>
        <w:t xml:space="preserve">, огораживания, </w:t>
      </w:r>
      <w:r w:rsidRPr="005275E6">
        <w:rPr>
          <w:rFonts w:eastAsia="Times New Roman" w:cs="Times New Roman"/>
          <w:i/>
          <w:sz w:val="24"/>
          <w:szCs w:val="24"/>
        </w:rPr>
        <w:t>пресвитериане,</w:t>
      </w:r>
      <w:r w:rsidRPr="005275E6">
        <w:rPr>
          <w:rFonts w:eastAsia="Times New Roman" w:cs="Times New Roman"/>
          <w:sz w:val="24"/>
          <w:szCs w:val="24"/>
        </w:rPr>
        <w:t xml:space="preserve"> Протекторат, протестантизм, пуритане, Реформация, </w:t>
      </w:r>
      <w:r w:rsidRPr="005275E6">
        <w:rPr>
          <w:rFonts w:eastAsia="Times New Roman" w:cs="Times New Roman"/>
          <w:i/>
          <w:sz w:val="24"/>
          <w:szCs w:val="24"/>
        </w:rPr>
        <w:t>Фронда,</w:t>
      </w:r>
      <w:r w:rsidRPr="005275E6">
        <w:rPr>
          <w:rFonts w:eastAsia="Times New Roman" w:cs="Times New Roman"/>
          <w:sz w:val="24"/>
          <w:szCs w:val="24"/>
        </w:rPr>
        <w:t xml:space="preserve"> эдикт;</w:t>
      </w:r>
    </w:p>
    <w:p w:rsidR="0075218D" w:rsidRPr="005275E6" w:rsidRDefault="0075218D" w:rsidP="004E6412">
      <w:pPr>
        <w:numPr>
          <w:ilvl w:val="0"/>
          <w:numId w:val="15"/>
        </w:numPr>
        <w:tabs>
          <w:tab w:val="left" w:pos="993"/>
        </w:tabs>
        <w:spacing w:after="0" w:line="240" w:lineRule="auto"/>
        <w:ind w:left="0" w:firstLine="709"/>
        <w:contextualSpacing/>
        <w:jc w:val="both"/>
        <w:rPr>
          <w:sz w:val="24"/>
          <w:szCs w:val="24"/>
        </w:rPr>
      </w:pPr>
      <w:r w:rsidRPr="005275E6">
        <w:rPr>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75218D" w:rsidRPr="005275E6" w:rsidRDefault="0075218D" w:rsidP="00587F11">
      <w:pPr>
        <w:spacing w:after="0" w:line="240" w:lineRule="auto"/>
        <w:ind w:firstLine="567"/>
        <w:jc w:val="both"/>
        <w:rPr>
          <w:sz w:val="24"/>
          <w:szCs w:val="24"/>
        </w:rPr>
      </w:pPr>
      <w:r w:rsidRPr="005275E6">
        <w:rPr>
          <w:sz w:val="24"/>
          <w:szCs w:val="24"/>
        </w:rPr>
        <w:t>социальную структуру российского общества в XVI в., многонациональный состав населения Русского государства;</w:t>
      </w:r>
    </w:p>
    <w:p w:rsidR="0075218D" w:rsidRPr="005275E6" w:rsidRDefault="0075218D" w:rsidP="00587F11">
      <w:pPr>
        <w:spacing w:after="0" w:line="240" w:lineRule="auto"/>
        <w:ind w:firstLine="567"/>
        <w:jc w:val="both"/>
        <w:rPr>
          <w:sz w:val="24"/>
          <w:szCs w:val="24"/>
        </w:rPr>
      </w:pPr>
      <w:r w:rsidRPr="005275E6">
        <w:rPr>
          <w:sz w:val="24"/>
          <w:szCs w:val="24"/>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75218D" w:rsidRPr="005275E6" w:rsidRDefault="0075218D" w:rsidP="00587F11">
      <w:pPr>
        <w:spacing w:after="0" w:line="240" w:lineRule="auto"/>
        <w:ind w:firstLine="567"/>
        <w:jc w:val="both"/>
        <w:rPr>
          <w:sz w:val="24"/>
          <w:szCs w:val="24"/>
        </w:rPr>
      </w:pPr>
      <w:r w:rsidRPr="005275E6">
        <w:rPr>
          <w:sz w:val="24"/>
          <w:szCs w:val="24"/>
        </w:rPr>
        <w:t>итоги Смутного времени;</w:t>
      </w:r>
    </w:p>
    <w:p w:rsidR="0075218D" w:rsidRPr="005275E6" w:rsidRDefault="0075218D" w:rsidP="00587F11">
      <w:pPr>
        <w:spacing w:after="0" w:line="240" w:lineRule="auto"/>
        <w:ind w:firstLine="567"/>
        <w:jc w:val="both"/>
        <w:rPr>
          <w:sz w:val="24"/>
          <w:szCs w:val="24"/>
        </w:rPr>
      </w:pPr>
      <w:r w:rsidRPr="005275E6">
        <w:rPr>
          <w:sz w:val="24"/>
          <w:szCs w:val="24"/>
        </w:rPr>
        <w:t>народы и регионы страны, социальную структуру российского общества в XVII в.;</w:t>
      </w:r>
    </w:p>
    <w:p w:rsidR="0075218D" w:rsidRPr="005275E6" w:rsidRDefault="0075218D" w:rsidP="00587F11">
      <w:pPr>
        <w:spacing w:after="0" w:line="240" w:lineRule="auto"/>
        <w:ind w:firstLine="567"/>
        <w:jc w:val="both"/>
        <w:rPr>
          <w:sz w:val="24"/>
          <w:szCs w:val="24"/>
        </w:rPr>
      </w:pPr>
      <w:r w:rsidRPr="005275E6">
        <w:rPr>
          <w:sz w:val="24"/>
          <w:szCs w:val="24"/>
        </w:rPr>
        <w:t>путешествия российских землепроходцев в XVII в.;</w:t>
      </w:r>
    </w:p>
    <w:p w:rsidR="0075218D" w:rsidRPr="005275E6" w:rsidRDefault="0075218D" w:rsidP="00587F11">
      <w:pPr>
        <w:spacing w:after="0" w:line="240" w:lineRule="auto"/>
        <w:ind w:firstLine="567"/>
        <w:jc w:val="both"/>
        <w:rPr>
          <w:sz w:val="24"/>
          <w:szCs w:val="24"/>
        </w:rPr>
      </w:pPr>
      <w:r w:rsidRPr="005275E6">
        <w:rPr>
          <w:sz w:val="24"/>
          <w:szCs w:val="24"/>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75218D" w:rsidRPr="005275E6" w:rsidRDefault="0075218D" w:rsidP="00587F11">
      <w:pPr>
        <w:spacing w:after="0" w:line="240" w:lineRule="auto"/>
        <w:ind w:firstLine="567"/>
        <w:jc w:val="both"/>
        <w:rPr>
          <w:sz w:val="24"/>
          <w:szCs w:val="24"/>
        </w:rPr>
      </w:pPr>
      <w:r w:rsidRPr="005275E6">
        <w:rPr>
          <w:sz w:val="24"/>
          <w:szCs w:val="24"/>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75218D" w:rsidRPr="005275E6" w:rsidRDefault="0075218D" w:rsidP="00587F11">
      <w:pPr>
        <w:spacing w:after="0" w:line="240" w:lineRule="auto"/>
        <w:ind w:firstLine="567"/>
        <w:jc w:val="both"/>
        <w:rPr>
          <w:sz w:val="24"/>
          <w:szCs w:val="24"/>
        </w:rPr>
      </w:pPr>
      <w:r w:rsidRPr="005275E6">
        <w:rPr>
          <w:sz w:val="24"/>
          <w:szCs w:val="24"/>
        </w:rPr>
        <w:t>влияние научной революции на развитие европейской мысли;</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различать основные виды письменных источников по истории России начала XVI–конца XVII в. и Новой истории XVI–XVII вв.;</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соотносить с опорой на справочный материал вещественный исторический источник с историческим периодом, к которому он относится;</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75218D" w:rsidRPr="005275E6" w:rsidRDefault="008D2EAF"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г</w:t>
      </w:r>
      <w:r w:rsidR="0075218D" w:rsidRPr="005275E6">
        <w:rPr>
          <w:rFonts w:eastAsia="Times New Roman" w:cs="Times New Roman"/>
          <w:sz w:val="24"/>
          <w:szCs w:val="24"/>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lastRenderedPageBreak/>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составлять с опорой на алгоритм учебных действий план определенных разделов изучаемой темы;</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75218D" w:rsidRPr="005275E6" w:rsidRDefault="0075218D" w:rsidP="004E6412">
      <w:pPr>
        <w:numPr>
          <w:ilvl w:val="0"/>
          <w:numId w:val="15"/>
        </w:numPr>
        <w:tabs>
          <w:tab w:val="left" w:pos="993"/>
        </w:tabs>
        <w:spacing w:after="0" w:line="240" w:lineRule="auto"/>
        <w:ind w:left="0" w:firstLine="709"/>
        <w:contextualSpacing/>
        <w:jc w:val="both"/>
        <w:rPr>
          <w:sz w:val="24"/>
          <w:szCs w:val="24"/>
        </w:rPr>
      </w:pPr>
      <w:r w:rsidRPr="005275E6">
        <w:rPr>
          <w:sz w:val="24"/>
          <w:szCs w:val="24"/>
        </w:rPr>
        <w:t>использовать материал по истории родного края для изучения особенностей исторического развития своего региона.</w:t>
      </w:r>
    </w:p>
    <w:p w:rsidR="00B668CC" w:rsidRPr="005275E6" w:rsidRDefault="00B668CC" w:rsidP="00587F11">
      <w:pPr>
        <w:spacing w:after="0" w:line="240" w:lineRule="auto"/>
        <w:ind w:firstLine="567"/>
        <w:jc w:val="both"/>
        <w:rPr>
          <w:sz w:val="24"/>
          <w:szCs w:val="24"/>
        </w:rPr>
      </w:pPr>
    </w:p>
    <w:p w:rsidR="0075218D" w:rsidRPr="005275E6"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5" w:name="_Toc96177179"/>
      <w:r w:rsidRPr="005275E6">
        <w:rPr>
          <w:rFonts w:eastAsiaTheme="majorEastAsia" w:cs="Times New Roman"/>
          <w:b/>
          <w:bCs/>
          <w:sz w:val="24"/>
          <w:szCs w:val="24"/>
          <w:lang w:eastAsia="en-US"/>
        </w:rPr>
        <w:t>8 КЛАСС</w:t>
      </w:r>
      <w:bookmarkEnd w:id="55"/>
    </w:p>
    <w:p w:rsidR="0075218D" w:rsidRPr="005275E6" w:rsidRDefault="0075218D" w:rsidP="004E6412">
      <w:pPr>
        <w:numPr>
          <w:ilvl w:val="0"/>
          <w:numId w:val="15"/>
        </w:numPr>
        <w:tabs>
          <w:tab w:val="left" w:pos="993"/>
        </w:tabs>
        <w:spacing w:after="0" w:line="240" w:lineRule="auto"/>
        <w:ind w:left="0" w:firstLine="709"/>
        <w:contextualSpacing/>
        <w:jc w:val="both"/>
        <w:rPr>
          <w:sz w:val="24"/>
          <w:szCs w:val="24"/>
        </w:rPr>
      </w:pPr>
      <w:r w:rsidRPr="005275E6">
        <w:rPr>
          <w:sz w:val="24"/>
          <w:szCs w:val="24"/>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5275E6">
        <w:rPr>
          <w:sz w:val="24"/>
          <w:szCs w:val="24"/>
        </w:rPr>
        <w:t>их событий (явлений, процессов):</w:t>
      </w:r>
    </w:p>
    <w:p w:rsidR="0075218D" w:rsidRPr="005275E6" w:rsidRDefault="0075218D" w:rsidP="00587F11">
      <w:pPr>
        <w:spacing w:after="0" w:line="240" w:lineRule="auto"/>
        <w:ind w:left="360"/>
        <w:rPr>
          <w:rFonts w:eastAsia="Times New Roman" w:cs="Times New Roman"/>
          <w:b/>
          <w:sz w:val="24"/>
          <w:szCs w:val="24"/>
        </w:rPr>
      </w:pPr>
      <w:r w:rsidRPr="005275E6">
        <w:rPr>
          <w:rFonts w:eastAsia="Times New Roman" w:cs="Times New Roman"/>
          <w:b/>
          <w:sz w:val="24"/>
          <w:szCs w:val="24"/>
        </w:rPr>
        <w:t>История России</w:t>
      </w:r>
    </w:p>
    <w:p w:rsidR="0075218D" w:rsidRPr="005275E6" w:rsidRDefault="0075218D" w:rsidP="00587F11">
      <w:pPr>
        <w:spacing w:after="0" w:line="240" w:lineRule="auto"/>
        <w:ind w:left="360"/>
        <w:jc w:val="both"/>
        <w:rPr>
          <w:b/>
          <w:sz w:val="24"/>
          <w:szCs w:val="24"/>
        </w:rPr>
      </w:pPr>
      <w:r w:rsidRPr="005275E6">
        <w:rPr>
          <w:b/>
          <w:sz w:val="24"/>
          <w:szCs w:val="24"/>
        </w:rPr>
        <w:t>Россия в эпоху преобразований Петра I</w:t>
      </w:r>
    </w:p>
    <w:p w:rsidR="0075218D" w:rsidRPr="005275E6" w:rsidRDefault="0075218D" w:rsidP="00587F11">
      <w:pPr>
        <w:spacing w:after="0" w:line="240" w:lineRule="auto"/>
        <w:ind w:firstLine="567"/>
        <w:jc w:val="both"/>
        <w:rPr>
          <w:sz w:val="24"/>
          <w:szCs w:val="24"/>
        </w:rPr>
      </w:pPr>
      <w:r w:rsidRPr="005275E6">
        <w:rPr>
          <w:sz w:val="24"/>
          <w:szCs w:val="24"/>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75218D" w:rsidRPr="005275E6" w:rsidRDefault="0075218D" w:rsidP="00587F11">
      <w:pPr>
        <w:spacing w:after="0" w:line="240" w:lineRule="auto"/>
        <w:ind w:firstLine="567"/>
        <w:jc w:val="both"/>
        <w:rPr>
          <w:sz w:val="24"/>
          <w:szCs w:val="24"/>
        </w:rPr>
      </w:pPr>
      <w:r w:rsidRPr="005275E6">
        <w:rPr>
          <w:sz w:val="24"/>
          <w:szCs w:val="24"/>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75218D" w:rsidRPr="005275E6" w:rsidRDefault="0075218D" w:rsidP="00587F11">
      <w:pPr>
        <w:spacing w:after="0" w:line="240" w:lineRule="auto"/>
        <w:ind w:firstLine="567"/>
        <w:jc w:val="both"/>
        <w:rPr>
          <w:sz w:val="24"/>
          <w:szCs w:val="24"/>
        </w:rPr>
      </w:pPr>
      <w:r w:rsidRPr="005275E6">
        <w:rPr>
          <w:sz w:val="24"/>
          <w:szCs w:val="24"/>
        </w:rPr>
        <w:t xml:space="preserve">Экономическая политика Петра I. Роль государства в создании промышленности. </w:t>
      </w:r>
    </w:p>
    <w:p w:rsidR="0075218D" w:rsidRPr="005275E6" w:rsidRDefault="0075218D" w:rsidP="00587F11">
      <w:pPr>
        <w:spacing w:after="0" w:line="240" w:lineRule="auto"/>
        <w:ind w:firstLine="567"/>
        <w:jc w:val="both"/>
        <w:rPr>
          <w:sz w:val="24"/>
          <w:szCs w:val="24"/>
        </w:rPr>
      </w:pPr>
      <w:r w:rsidRPr="005275E6">
        <w:rPr>
          <w:sz w:val="24"/>
          <w:szCs w:val="24"/>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75218D" w:rsidRPr="005275E6" w:rsidRDefault="0075218D" w:rsidP="00587F11">
      <w:pPr>
        <w:spacing w:after="0" w:line="240" w:lineRule="auto"/>
        <w:ind w:firstLine="567"/>
        <w:jc w:val="both"/>
        <w:rPr>
          <w:sz w:val="24"/>
          <w:szCs w:val="24"/>
        </w:rPr>
      </w:pPr>
      <w:r w:rsidRPr="005275E6">
        <w:rPr>
          <w:sz w:val="24"/>
          <w:szCs w:val="24"/>
        </w:rPr>
        <w:t>Церковная реформа. Упразднение патриаршества и учреждение Святейшего Синода.</w:t>
      </w:r>
    </w:p>
    <w:p w:rsidR="0075218D" w:rsidRPr="005275E6" w:rsidRDefault="0075218D" w:rsidP="00587F11">
      <w:pPr>
        <w:spacing w:after="0" w:line="240" w:lineRule="auto"/>
        <w:ind w:firstLine="567"/>
        <w:jc w:val="both"/>
        <w:rPr>
          <w:sz w:val="24"/>
          <w:szCs w:val="24"/>
        </w:rPr>
      </w:pPr>
      <w:r w:rsidRPr="005275E6">
        <w:rPr>
          <w:sz w:val="24"/>
          <w:szCs w:val="24"/>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75218D" w:rsidRPr="005275E6" w:rsidRDefault="0075218D" w:rsidP="00587F11">
      <w:pPr>
        <w:spacing w:after="0" w:line="240" w:lineRule="auto"/>
        <w:ind w:firstLine="567"/>
        <w:jc w:val="both"/>
        <w:rPr>
          <w:sz w:val="24"/>
          <w:szCs w:val="24"/>
        </w:rPr>
      </w:pPr>
      <w:r w:rsidRPr="005275E6">
        <w:rPr>
          <w:sz w:val="24"/>
          <w:szCs w:val="24"/>
        </w:rPr>
        <w:t>Социальные движения в первой четверти XVIII в.: восстание в Башкирии, восстание под предводительством К.А. Булавина на Дону. Дело царевича Алексея.</w:t>
      </w:r>
    </w:p>
    <w:p w:rsidR="0075218D" w:rsidRPr="005275E6" w:rsidRDefault="0075218D" w:rsidP="00587F11">
      <w:pPr>
        <w:spacing w:after="0" w:line="240" w:lineRule="auto"/>
        <w:ind w:firstLine="567"/>
        <w:jc w:val="both"/>
        <w:rPr>
          <w:sz w:val="24"/>
          <w:szCs w:val="24"/>
        </w:rPr>
      </w:pPr>
      <w:r w:rsidRPr="005275E6">
        <w:rPr>
          <w:sz w:val="24"/>
          <w:szCs w:val="24"/>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75218D" w:rsidRPr="005275E6" w:rsidRDefault="0075218D" w:rsidP="00587F11">
      <w:pPr>
        <w:spacing w:after="0" w:line="240" w:lineRule="auto"/>
        <w:ind w:firstLine="567"/>
        <w:jc w:val="both"/>
        <w:rPr>
          <w:b/>
          <w:sz w:val="24"/>
          <w:szCs w:val="24"/>
        </w:rPr>
      </w:pPr>
      <w:r w:rsidRPr="005275E6">
        <w:rPr>
          <w:b/>
          <w:sz w:val="24"/>
          <w:szCs w:val="24"/>
        </w:rPr>
        <w:t>Эпоха дворцовых переворотов</w:t>
      </w:r>
    </w:p>
    <w:p w:rsidR="0075218D" w:rsidRPr="005275E6" w:rsidRDefault="0075218D" w:rsidP="00587F11">
      <w:pPr>
        <w:spacing w:after="0" w:line="240" w:lineRule="auto"/>
        <w:ind w:firstLine="567"/>
        <w:jc w:val="both"/>
        <w:rPr>
          <w:sz w:val="24"/>
          <w:szCs w:val="24"/>
        </w:rPr>
      </w:pPr>
      <w:r w:rsidRPr="005275E6">
        <w:rPr>
          <w:sz w:val="24"/>
          <w:szCs w:val="24"/>
        </w:rPr>
        <w:lastRenderedPageBreak/>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75218D" w:rsidRPr="005275E6" w:rsidRDefault="0075218D" w:rsidP="00587F11">
      <w:pPr>
        <w:spacing w:after="0" w:line="240" w:lineRule="auto"/>
        <w:ind w:firstLine="567"/>
        <w:jc w:val="both"/>
        <w:rPr>
          <w:sz w:val="24"/>
          <w:szCs w:val="24"/>
        </w:rPr>
      </w:pPr>
      <w:r w:rsidRPr="005275E6">
        <w:rPr>
          <w:sz w:val="24"/>
          <w:szCs w:val="24"/>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75218D" w:rsidRPr="005275E6" w:rsidRDefault="0075218D" w:rsidP="00587F11">
      <w:pPr>
        <w:spacing w:after="0" w:line="240" w:lineRule="auto"/>
        <w:ind w:firstLine="567"/>
        <w:jc w:val="both"/>
        <w:rPr>
          <w:sz w:val="24"/>
          <w:szCs w:val="24"/>
        </w:rPr>
      </w:pPr>
      <w:r w:rsidRPr="005275E6">
        <w:rPr>
          <w:sz w:val="24"/>
          <w:szCs w:val="24"/>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75218D" w:rsidRPr="005275E6" w:rsidRDefault="0075218D" w:rsidP="00587F11">
      <w:pPr>
        <w:spacing w:after="0" w:line="240" w:lineRule="auto"/>
        <w:ind w:firstLine="567"/>
        <w:jc w:val="both"/>
        <w:rPr>
          <w:b/>
          <w:sz w:val="24"/>
          <w:szCs w:val="24"/>
        </w:rPr>
      </w:pPr>
      <w:r w:rsidRPr="005275E6">
        <w:rPr>
          <w:b/>
          <w:sz w:val="24"/>
          <w:szCs w:val="24"/>
        </w:rPr>
        <w:t>Правление Екатерины II</w:t>
      </w:r>
    </w:p>
    <w:p w:rsidR="0075218D" w:rsidRPr="005275E6" w:rsidRDefault="0075218D" w:rsidP="00587F11">
      <w:pPr>
        <w:spacing w:after="0" w:line="240" w:lineRule="auto"/>
        <w:ind w:firstLine="567"/>
        <w:jc w:val="both"/>
        <w:rPr>
          <w:sz w:val="24"/>
          <w:szCs w:val="24"/>
        </w:rPr>
      </w:pPr>
      <w:r w:rsidRPr="005275E6">
        <w:rPr>
          <w:sz w:val="24"/>
          <w:szCs w:val="24"/>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75218D" w:rsidRPr="005275E6" w:rsidRDefault="0075218D" w:rsidP="00587F11">
      <w:pPr>
        <w:spacing w:after="0" w:line="240" w:lineRule="auto"/>
        <w:ind w:firstLine="567"/>
        <w:jc w:val="both"/>
        <w:rPr>
          <w:sz w:val="24"/>
          <w:szCs w:val="24"/>
        </w:rPr>
      </w:pPr>
      <w:r w:rsidRPr="005275E6">
        <w:rPr>
          <w:sz w:val="24"/>
          <w:szCs w:val="24"/>
        </w:rPr>
        <w:t>Национальная политика. Ликвидация украинского гетманства. Укрепление начал веротерпимости.</w:t>
      </w:r>
    </w:p>
    <w:p w:rsidR="0075218D" w:rsidRPr="005275E6" w:rsidRDefault="0075218D" w:rsidP="00587F11">
      <w:pPr>
        <w:spacing w:after="0" w:line="240" w:lineRule="auto"/>
        <w:ind w:firstLine="567"/>
        <w:jc w:val="both"/>
        <w:rPr>
          <w:rFonts w:eastAsia="Times New Roman" w:cs="Times New Roman"/>
          <w:sz w:val="24"/>
          <w:szCs w:val="24"/>
        </w:rPr>
      </w:pPr>
      <w:r w:rsidRPr="005275E6">
        <w:rPr>
          <w:rFonts w:eastAsia="Times New Roman" w:cs="Times New Roman"/>
          <w:sz w:val="24"/>
          <w:szCs w:val="24"/>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5275E6">
        <w:rPr>
          <w:rFonts w:eastAsia="Times New Roman" w:cs="Times New Roman"/>
          <w:i/>
          <w:sz w:val="24"/>
          <w:szCs w:val="24"/>
        </w:rPr>
        <w:t>Чумной бунт.</w:t>
      </w:r>
      <w:r w:rsidRPr="005275E6">
        <w:rPr>
          <w:rFonts w:eastAsia="Times New Roman" w:cs="Times New Roman"/>
          <w:sz w:val="24"/>
          <w:szCs w:val="24"/>
        </w:rPr>
        <w:t xml:space="preserve"> Восстание под предводительством Е.И. Пугачева (1773–1775 гг.). </w:t>
      </w:r>
    </w:p>
    <w:p w:rsidR="0075218D" w:rsidRPr="005275E6" w:rsidRDefault="0075218D" w:rsidP="00587F11">
      <w:pPr>
        <w:spacing w:after="0" w:line="240" w:lineRule="auto"/>
        <w:ind w:firstLine="567"/>
        <w:jc w:val="both"/>
        <w:rPr>
          <w:sz w:val="24"/>
          <w:szCs w:val="24"/>
        </w:rPr>
      </w:pPr>
      <w:r w:rsidRPr="005275E6">
        <w:rPr>
          <w:sz w:val="24"/>
          <w:szCs w:val="24"/>
        </w:rPr>
        <w:t>Развитие общественной мысли.</w:t>
      </w:r>
    </w:p>
    <w:p w:rsidR="0075218D" w:rsidRPr="005275E6" w:rsidRDefault="0075218D" w:rsidP="00587F11">
      <w:pPr>
        <w:spacing w:after="0" w:line="240" w:lineRule="auto"/>
        <w:ind w:firstLine="567"/>
        <w:jc w:val="both"/>
        <w:rPr>
          <w:sz w:val="24"/>
          <w:szCs w:val="24"/>
        </w:rPr>
      </w:pPr>
      <w:r w:rsidRPr="005275E6">
        <w:rPr>
          <w:sz w:val="24"/>
          <w:szCs w:val="24"/>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75218D" w:rsidRPr="005275E6" w:rsidRDefault="0075218D" w:rsidP="00587F11">
      <w:pPr>
        <w:spacing w:after="0" w:line="240" w:lineRule="auto"/>
        <w:ind w:firstLine="567"/>
        <w:jc w:val="both"/>
        <w:rPr>
          <w:sz w:val="24"/>
          <w:szCs w:val="24"/>
        </w:rPr>
      </w:pPr>
      <w:r w:rsidRPr="005275E6">
        <w:rPr>
          <w:sz w:val="24"/>
          <w:szCs w:val="24"/>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75218D" w:rsidRPr="005275E6" w:rsidRDefault="0075218D" w:rsidP="00587F11">
      <w:pPr>
        <w:spacing w:after="0" w:line="240" w:lineRule="auto"/>
        <w:ind w:firstLine="567"/>
        <w:jc w:val="both"/>
        <w:rPr>
          <w:b/>
          <w:sz w:val="24"/>
          <w:szCs w:val="24"/>
        </w:rPr>
      </w:pPr>
      <w:r w:rsidRPr="005275E6">
        <w:rPr>
          <w:b/>
          <w:sz w:val="24"/>
          <w:szCs w:val="24"/>
        </w:rPr>
        <w:t>Россия при Павле I</w:t>
      </w:r>
    </w:p>
    <w:p w:rsidR="0075218D" w:rsidRPr="005275E6" w:rsidRDefault="0075218D" w:rsidP="00587F11">
      <w:pPr>
        <w:spacing w:after="0" w:line="240" w:lineRule="auto"/>
        <w:ind w:firstLine="567"/>
        <w:jc w:val="both"/>
        <w:rPr>
          <w:sz w:val="24"/>
          <w:szCs w:val="24"/>
        </w:rPr>
      </w:pPr>
      <w:r w:rsidRPr="005275E6">
        <w:rPr>
          <w:sz w:val="24"/>
          <w:szCs w:val="24"/>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75218D" w:rsidRPr="005275E6" w:rsidRDefault="0075218D" w:rsidP="00587F11">
      <w:pPr>
        <w:spacing w:after="0" w:line="240" w:lineRule="auto"/>
        <w:ind w:firstLine="567"/>
        <w:jc w:val="both"/>
        <w:rPr>
          <w:sz w:val="24"/>
          <w:szCs w:val="24"/>
        </w:rPr>
      </w:pPr>
      <w:r w:rsidRPr="005275E6">
        <w:rPr>
          <w:sz w:val="24"/>
          <w:szCs w:val="24"/>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75218D" w:rsidRPr="005275E6" w:rsidRDefault="0075218D" w:rsidP="00587F11">
      <w:pPr>
        <w:spacing w:after="0" w:line="240" w:lineRule="auto"/>
        <w:jc w:val="both"/>
        <w:rPr>
          <w:b/>
          <w:sz w:val="24"/>
          <w:szCs w:val="24"/>
        </w:rPr>
      </w:pPr>
      <w:r w:rsidRPr="005275E6">
        <w:rPr>
          <w:b/>
          <w:sz w:val="24"/>
          <w:szCs w:val="24"/>
        </w:rPr>
        <w:t>Всеобщая история (Новая история XVIII в.)</w:t>
      </w:r>
    </w:p>
    <w:p w:rsidR="0075218D" w:rsidRPr="005275E6" w:rsidRDefault="0075218D" w:rsidP="00587F11">
      <w:pPr>
        <w:spacing w:after="0" w:line="240" w:lineRule="auto"/>
        <w:ind w:firstLine="567"/>
        <w:jc w:val="both"/>
        <w:rPr>
          <w:sz w:val="24"/>
          <w:szCs w:val="24"/>
        </w:rPr>
      </w:pPr>
      <w:r w:rsidRPr="005275E6">
        <w:rPr>
          <w:sz w:val="24"/>
          <w:szCs w:val="24"/>
        </w:rPr>
        <w:t xml:space="preserve">Эпоха Просвещения. Изменения в культуре. </w:t>
      </w:r>
    </w:p>
    <w:p w:rsidR="0075218D" w:rsidRPr="005275E6" w:rsidRDefault="0075218D" w:rsidP="00587F11">
      <w:pPr>
        <w:spacing w:after="0" w:line="240" w:lineRule="auto"/>
        <w:ind w:firstLine="567"/>
        <w:jc w:val="both"/>
        <w:rPr>
          <w:sz w:val="24"/>
          <w:szCs w:val="24"/>
        </w:rPr>
      </w:pPr>
      <w:r w:rsidRPr="005275E6">
        <w:rPr>
          <w:sz w:val="24"/>
          <w:szCs w:val="24"/>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75218D" w:rsidRPr="005275E6" w:rsidRDefault="0075218D" w:rsidP="00587F11">
      <w:pPr>
        <w:spacing w:after="0" w:line="240" w:lineRule="auto"/>
        <w:ind w:firstLine="567"/>
        <w:jc w:val="both"/>
        <w:rPr>
          <w:sz w:val="24"/>
          <w:szCs w:val="24"/>
        </w:rPr>
      </w:pPr>
      <w:r w:rsidRPr="005275E6">
        <w:rPr>
          <w:sz w:val="24"/>
          <w:szCs w:val="24"/>
        </w:rPr>
        <w:t>Абсолютная монархия во Франции. Особенности положения третьего сословия. Причины и этапы Великой французской революции.</w:t>
      </w:r>
    </w:p>
    <w:p w:rsidR="0075218D" w:rsidRPr="005275E6" w:rsidRDefault="0075218D" w:rsidP="00587F11">
      <w:pPr>
        <w:spacing w:after="0" w:line="240" w:lineRule="auto"/>
        <w:ind w:firstLine="567"/>
        <w:jc w:val="both"/>
        <w:rPr>
          <w:sz w:val="24"/>
          <w:szCs w:val="24"/>
        </w:rPr>
      </w:pPr>
      <w:r w:rsidRPr="005275E6">
        <w:rPr>
          <w:sz w:val="24"/>
          <w:szCs w:val="24"/>
        </w:rPr>
        <w:t xml:space="preserve">Своеобразие Священной Римской империи германской нации и государств, входивших в ее состав. Создание королевства Пруссия. </w:t>
      </w:r>
    </w:p>
    <w:p w:rsidR="0075218D" w:rsidRPr="005275E6" w:rsidRDefault="0075218D" w:rsidP="00587F11">
      <w:pPr>
        <w:spacing w:after="0" w:line="240" w:lineRule="auto"/>
        <w:ind w:firstLine="567"/>
        <w:jc w:val="both"/>
        <w:rPr>
          <w:sz w:val="24"/>
          <w:szCs w:val="24"/>
        </w:rPr>
      </w:pPr>
      <w:r w:rsidRPr="005275E6">
        <w:rPr>
          <w:sz w:val="24"/>
          <w:szCs w:val="24"/>
        </w:rPr>
        <w:t xml:space="preserve">Национальное и политическое своеобразие монархии Габсбургов. </w:t>
      </w:r>
    </w:p>
    <w:p w:rsidR="0075218D" w:rsidRPr="005275E6" w:rsidRDefault="0075218D" w:rsidP="00587F11">
      <w:pPr>
        <w:spacing w:after="0" w:line="240" w:lineRule="auto"/>
        <w:ind w:firstLine="567"/>
        <w:jc w:val="both"/>
        <w:rPr>
          <w:sz w:val="24"/>
          <w:szCs w:val="24"/>
        </w:rPr>
      </w:pPr>
      <w:r w:rsidRPr="005275E6">
        <w:rPr>
          <w:sz w:val="24"/>
          <w:szCs w:val="24"/>
        </w:rPr>
        <w:t xml:space="preserve">Характерные черты международных отношений XVIII в. </w:t>
      </w:r>
    </w:p>
    <w:p w:rsidR="0075218D" w:rsidRPr="005275E6" w:rsidRDefault="0075218D" w:rsidP="00587F11">
      <w:pPr>
        <w:spacing w:after="0" w:line="240" w:lineRule="auto"/>
        <w:ind w:firstLine="567"/>
        <w:jc w:val="both"/>
        <w:rPr>
          <w:sz w:val="24"/>
          <w:szCs w:val="24"/>
        </w:rPr>
      </w:pPr>
      <w:r w:rsidRPr="005275E6">
        <w:rPr>
          <w:sz w:val="24"/>
          <w:szCs w:val="24"/>
        </w:rPr>
        <w:t xml:space="preserve">Конфликт британских колоний в Северной Америке с метрополией. Война за независимость США. </w:t>
      </w:r>
    </w:p>
    <w:p w:rsidR="0075218D" w:rsidRPr="005275E6" w:rsidRDefault="0075218D" w:rsidP="00587F11">
      <w:pPr>
        <w:spacing w:after="0" w:line="240" w:lineRule="auto"/>
        <w:ind w:firstLine="567"/>
        <w:jc w:val="both"/>
        <w:rPr>
          <w:rFonts w:eastAsia="Times New Roman" w:cs="Times New Roman"/>
          <w:sz w:val="24"/>
          <w:szCs w:val="24"/>
        </w:rPr>
      </w:pPr>
      <w:r w:rsidRPr="005275E6">
        <w:rPr>
          <w:rFonts w:eastAsia="Times New Roman" w:cs="Times New Roman"/>
          <w:sz w:val="24"/>
          <w:szCs w:val="24"/>
        </w:rPr>
        <w:t>Французская революция XVIII в.</w:t>
      </w:r>
    </w:p>
    <w:p w:rsidR="0075218D" w:rsidRPr="005275E6" w:rsidRDefault="0075218D" w:rsidP="00587F11">
      <w:pPr>
        <w:spacing w:after="0" w:line="240" w:lineRule="auto"/>
        <w:ind w:left="360"/>
        <w:jc w:val="both"/>
        <w:rPr>
          <w:b/>
          <w:sz w:val="24"/>
          <w:szCs w:val="24"/>
        </w:rPr>
      </w:pPr>
      <w:r w:rsidRPr="005275E6">
        <w:rPr>
          <w:b/>
          <w:sz w:val="24"/>
          <w:szCs w:val="24"/>
        </w:rPr>
        <w:t>Международные отношения в XVIII в.</w:t>
      </w:r>
    </w:p>
    <w:p w:rsidR="0075218D" w:rsidRPr="005275E6" w:rsidRDefault="0075218D" w:rsidP="00587F11">
      <w:pPr>
        <w:spacing w:after="0" w:line="240" w:lineRule="auto"/>
        <w:ind w:firstLine="567"/>
        <w:jc w:val="both"/>
        <w:rPr>
          <w:sz w:val="24"/>
          <w:szCs w:val="24"/>
        </w:rPr>
      </w:pPr>
      <w:r w:rsidRPr="005275E6">
        <w:rPr>
          <w:sz w:val="24"/>
          <w:szCs w:val="24"/>
        </w:rPr>
        <w:t xml:space="preserve">Влияние Французской революции на международные процессы. </w:t>
      </w:r>
    </w:p>
    <w:p w:rsidR="0075218D" w:rsidRPr="005275E6" w:rsidRDefault="0075218D" w:rsidP="00587F11">
      <w:pPr>
        <w:spacing w:after="0" w:line="240" w:lineRule="auto"/>
        <w:ind w:firstLine="567"/>
        <w:jc w:val="both"/>
        <w:rPr>
          <w:sz w:val="24"/>
          <w:szCs w:val="24"/>
        </w:rPr>
      </w:pPr>
      <w:r w:rsidRPr="005275E6">
        <w:rPr>
          <w:sz w:val="24"/>
          <w:szCs w:val="24"/>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75218D" w:rsidRPr="005275E6" w:rsidRDefault="0075218D" w:rsidP="004E6412">
      <w:pPr>
        <w:numPr>
          <w:ilvl w:val="0"/>
          <w:numId w:val="15"/>
        </w:numPr>
        <w:tabs>
          <w:tab w:val="left" w:pos="993"/>
        </w:tabs>
        <w:spacing w:after="0" w:line="240" w:lineRule="auto"/>
        <w:ind w:left="0" w:firstLine="709"/>
        <w:contextualSpacing/>
        <w:jc w:val="both"/>
        <w:rPr>
          <w:sz w:val="24"/>
          <w:szCs w:val="24"/>
        </w:rPr>
      </w:pPr>
      <w:r w:rsidRPr="005275E6">
        <w:rPr>
          <w:sz w:val="24"/>
          <w:szCs w:val="24"/>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75218D" w:rsidRPr="005275E6" w:rsidRDefault="0075218D" w:rsidP="00587F11">
      <w:pPr>
        <w:widowControl w:val="0"/>
        <w:tabs>
          <w:tab w:val="left" w:pos="993"/>
        </w:tabs>
        <w:spacing w:after="0" w:line="240" w:lineRule="auto"/>
        <w:ind w:left="360"/>
        <w:contextualSpacing/>
        <w:jc w:val="both"/>
        <w:rPr>
          <w:sz w:val="24"/>
          <w:szCs w:val="24"/>
        </w:rPr>
      </w:pPr>
      <w:r w:rsidRPr="005275E6">
        <w:rPr>
          <w:rFonts w:eastAsia="Times New Roman" w:cs="Times New Roman"/>
          <w:b/>
          <w:sz w:val="24"/>
          <w:szCs w:val="24"/>
        </w:rPr>
        <w:t>Россия в эпоху преобразований Петра I:</w:t>
      </w:r>
      <w:r w:rsidRPr="005275E6">
        <w:rPr>
          <w:rFonts w:eastAsia="Times New Roman" w:cs="Times New Roman"/>
          <w:sz w:val="24"/>
          <w:szCs w:val="24"/>
        </w:rPr>
        <w:t xml:space="preserve"> </w:t>
      </w:r>
      <w:r w:rsidRPr="005275E6">
        <w:rPr>
          <w:sz w:val="24"/>
          <w:szCs w:val="24"/>
        </w:rPr>
        <w:t xml:space="preserve">модернизация, меркантилизм, протекционизм, гвардия, </w:t>
      </w:r>
      <w:r w:rsidRPr="005275E6">
        <w:rPr>
          <w:sz w:val="24"/>
          <w:szCs w:val="24"/>
        </w:rPr>
        <w:lastRenderedPageBreak/>
        <w:t>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75218D" w:rsidRPr="005275E6"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275E6">
        <w:rPr>
          <w:rFonts w:eastAsia="Times New Roman" w:cs="Times New Roman"/>
          <w:b/>
          <w:sz w:val="24"/>
          <w:szCs w:val="24"/>
        </w:rPr>
        <w:t>Эпоха дворцовых переворотов:</w:t>
      </w:r>
      <w:r w:rsidRPr="005275E6">
        <w:rPr>
          <w:rFonts w:eastAsia="Times New Roman" w:cs="Times New Roman"/>
          <w:sz w:val="24"/>
          <w:szCs w:val="24"/>
        </w:rPr>
        <w:t xml:space="preserve"> «Кондиции». «Бироновщина», Кабинет министров, рококо, дворцовый переворот;</w:t>
      </w:r>
    </w:p>
    <w:p w:rsidR="0075218D" w:rsidRPr="005275E6" w:rsidRDefault="0075218D" w:rsidP="00587F11">
      <w:pPr>
        <w:widowControl w:val="0"/>
        <w:tabs>
          <w:tab w:val="left" w:pos="993"/>
        </w:tabs>
        <w:spacing w:after="0" w:line="240" w:lineRule="auto"/>
        <w:ind w:left="360"/>
        <w:contextualSpacing/>
        <w:jc w:val="both"/>
        <w:rPr>
          <w:sz w:val="24"/>
          <w:szCs w:val="24"/>
        </w:rPr>
      </w:pPr>
      <w:r w:rsidRPr="005275E6">
        <w:rPr>
          <w:rFonts w:eastAsia="Times New Roman" w:cs="Times New Roman"/>
          <w:b/>
          <w:sz w:val="24"/>
          <w:szCs w:val="24"/>
        </w:rPr>
        <w:t>Правление Екатерины II:</w:t>
      </w:r>
      <w:r w:rsidRPr="005275E6">
        <w:rPr>
          <w:rFonts w:eastAsia="Times New Roman" w:cs="Times New Roman"/>
          <w:sz w:val="24"/>
          <w:szCs w:val="24"/>
        </w:rPr>
        <w:t xml:space="preserve"> </w:t>
      </w:r>
      <w:r w:rsidRPr="005275E6">
        <w:rPr>
          <w:sz w:val="24"/>
          <w:szCs w:val="24"/>
        </w:rPr>
        <w:t>барщинное и оброчное хозяйство, «просвещенный абсолютизм», жалованная грамота, секуляризация, гильдия, классицизм, сентиментализм;</w:t>
      </w:r>
    </w:p>
    <w:p w:rsidR="0075218D" w:rsidRPr="005275E6" w:rsidRDefault="0075218D" w:rsidP="00587F11">
      <w:pPr>
        <w:spacing w:after="0" w:line="240" w:lineRule="auto"/>
        <w:ind w:firstLine="567"/>
        <w:jc w:val="both"/>
        <w:rPr>
          <w:sz w:val="24"/>
          <w:szCs w:val="24"/>
        </w:rPr>
      </w:pPr>
      <w:r w:rsidRPr="005275E6">
        <w:rPr>
          <w:b/>
          <w:sz w:val="24"/>
          <w:szCs w:val="24"/>
        </w:rPr>
        <w:t>Новая история (история зарубежных стран XVIII вв</w:t>
      </w:r>
      <w:r w:rsidRPr="005275E6">
        <w:rPr>
          <w:sz w:val="24"/>
          <w:szCs w:val="24"/>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rsidR="0075218D" w:rsidRPr="005275E6" w:rsidRDefault="0075218D" w:rsidP="004E6412">
      <w:pPr>
        <w:numPr>
          <w:ilvl w:val="0"/>
          <w:numId w:val="15"/>
        </w:numPr>
        <w:tabs>
          <w:tab w:val="left" w:pos="993"/>
        </w:tabs>
        <w:spacing w:after="0" w:line="240" w:lineRule="auto"/>
        <w:ind w:left="0" w:firstLine="709"/>
        <w:contextualSpacing/>
        <w:jc w:val="both"/>
        <w:rPr>
          <w:sz w:val="24"/>
          <w:szCs w:val="24"/>
        </w:rPr>
      </w:pPr>
      <w:r w:rsidRPr="005275E6">
        <w:rPr>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75218D" w:rsidRPr="005275E6" w:rsidRDefault="0075218D" w:rsidP="00587F11">
      <w:pPr>
        <w:spacing w:after="0" w:line="240" w:lineRule="auto"/>
        <w:ind w:firstLine="567"/>
        <w:jc w:val="both"/>
        <w:rPr>
          <w:sz w:val="24"/>
          <w:szCs w:val="24"/>
        </w:rPr>
      </w:pPr>
      <w:r w:rsidRPr="005275E6">
        <w:rPr>
          <w:sz w:val="24"/>
          <w:szCs w:val="24"/>
        </w:rPr>
        <w:t>роль сподвижников Петра I в процессе преобразований;</w:t>
      </w:r>
    </w:p>
    <w:p w:rsidR="0075218D" w:rsidRPr="005275E6" w:rsidRDefault="0075218D" w:rsidP="00587F11">
      <w:pPr>
        <w:spacing w:after="0" w:line="240" w:lineRule="auto"/>
        <w:ind w:firstLine="567"/>
        <w:jc w:val="both"/>
        <w:rPr>
          <w:sz w:val="24"/>
          <w:szCs w:val="24"/>
        </w:rPr>
      </w:pPr>
      <w:r w:rsidRPr="005275E6">
        <w:rPr>
          <w:sz w:val="24"/>
          <w:szCs w:val="24"/>
        </w:rPr>
        <w:t>систему управления страной, сложившуюся в результате преобразований Петра I;</w:t>
      </w:r>
    </w:p>
    <w:p w:rsidR="0075218D" w:rsidRPr="005275E6" w:rsidRDefault="0075218D" w:rsidP="00587F11">
      <w:pPr>
        <w:spacing w:after="0" w:line="240" w:lineRule="auto"/>
        <w:ind w:firstLine="567"/>
        <w:jc w:val="both"/>
        <w:rPr>
          <w:sz w:val="24"/>
          <w:szCs w:val="24"/>
        </w:rPr>
      </w:pPr>
      <w:r w:rsidRPr="005275E6">
        <w:rPr>
          <w:sz w:val="24"/>
          <w:szCs w:val="24"/>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75218D" w:rsidRPr="005275E6" w:rsidRDefault="0075218D" w:rsidP="00587F11">
      <w:pPr>
        <w:spacing w:after="0" w:line="240" w:lineRule="auto"/>
        <w:ind w:firstLine="567"/>
        <w:jc w:val="both"/>
        <w:rPr>
          <w:sz w:val="24"/>
          <w:szCs w:val="24"/>
        </w:rPr>
      </w:pPr>
      <w:r w:rsidRPr="005275E6">
        <w:rPr>
          <w:sz w:val="24"/>
          <w:szCs w:val="24"/>
        </w:rPr>
        <w:t>социально-экономическое и политическое развитие эпохи дворцовых переворотов;</w:t>
      </w:r>
    </w:p>
    <w:p w:rsidR="0075218D" w:rsidRPr="005275E6" w:rsidRDefault="0075218D" w:rsidP="00587F11">
      <w:pPr>
        <w:spacing w:after="0" w:line="240" w:lineRule="auto"/>
        <w:ind w:firstLine="567"/>
        <w:jc w:val="both"/>
        <w:rPr>
          <w:sz w:val="24"/>
          <w:szCs w:val="24"/>
        </w:rPr>
      </w:pPr>
      <w:r w:rsidRPr="005275E6">
        <w:rPr>
          <w:sz w:val="24"/>
          <w:szCs w:val="24"/>
        </w:rPr>
        <w:t>положение сословий российского общества в период правления Екатерины II;</w:t>
      </w:r>
    </w:p>
    <w:p w:rsidR="0075218D" w:rsidRPr="005275E6" w:rsidRDefault="0075218D" w:rsidP="00587F11">
      <w:pPr>
        <w:spacing w:after="0" w:line="240" w:lineRule="auto"/>
        <w:ind w:firstLine="567"/>
        <w:jc w:val="both"/>
        <w:rPr>
          <w:sz w:val="24"/>
          <w:szCs w:val="24"/>
        </w:rPr>
      </w:pPr>
      <w:r w:rsidRPr="005275E6">
        <w:rPr>
          <w:sz w:val="24"/>
          <w:szCs w:val="24"/>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75218D" w:rsidRPr="005275E6" w:rsidRDefault="0075218D" w:rsidP="00587F11">
      <w:pPr>
        <w:spacing w:after="0" w:line="240" w:lineRule="auto"/>
        <w:ind w:firstLine="567"/>
        <w:jc w:val="both"/>
        <w:rPr>
          <w:sz w:val="24"/>
          <w:szCs w:val="24"/>
        </w:rPr>
      </w:pPr>
      <w:r w:rsidRPr="005275E6">
        <w:rPr>
          <w:sz w:val="24"/>
          <w:szCs w:val="24"/>
        </w:rPr>
        <w:t>повседневную жизнь и быт правящей элиты и основной массы населения;</w:t>
      </w:r>
    </w:p>
    <w:p w:rsidR="0075218D" w:rsidRPr="005275E6" w:rsidRDefault="0075218D" w:rsidP="00587F11">
      <w:pPr>
        <w:spacing w:after="0" w:line="240" w:lineRule="auto"/>
        <w:ind w:firstLine="567"/>
        <w:jc w:val="both"/>
        <w:rPr>
          <w:sz w:val="24"/>
          <w:szCs w:val="24"/>
        </w:rPr>
      </w:pPr>
      <w:r w:rsidRPr="005275E6">
        <w:rPr>
          <w:sz w:val="24"/>
          <w:szCs w:val="24"/>
        </w:rPr>
        <w:t>развитие общественной мысли в России в XVIII в.;</w:t>
      </w:r>
    </w:p>
    <w:p w:rsidR="0075218D" w:rsidRPr="005275E6" w:rsidRDefault="0075218D" w:rsidP="00587F11">
      <w:pPr>
        <w:spacing w:after="0" w:line="240" w:lineRule="auto"/>
        <w:ind w:firstLine="567"/>
        <w:jc w:val="both"/>
        <w:rPr>
          <w:sz w:val="24"/>
          <w:szCs w:val="24"/>
        </w:rPr>
      </w:pPr>
      <w:r w:rsidRPr="005275E6">
        <w:rPr>
          <w:sz w:val="24"/>
          <w:szCs w:val="24"/>
        </w:rPr>
        <w:t>идеи эпохи Просвещения;</w:t>
      </w:r>
    </w:p>
    <w:p w:rsidR="0075218D" w:rsidRPr="005275E6" w:rsidRDefault="0075218D" w:rsidP="00587F11">
      <w:pPr>
        <w:spacing w:after="0" w:line="240" w:lineRule="auto"/>
        <w:ind w:firstLine="567"/>
        <w:jc w:val="both"/>
        <w:rPr>
          <w:sz w:val="24"/>
          <w:szCs w:val="24"/>
        </w:rPr>
      </w:pPr>
      <w:r w:rsidRPr="005275E6">
        <w:rPr>
          <w:sz w:val="24"/>
          <w:szCs w:val="24"/>
        </w:rPr>
        <w:t>культуру стран Европы эпохи Просвещения;</w:t>
      </w:r>
    </w:p>
    <w:p w:rsidR="0075218D" w:rsidRPr="005275E6" w:rsidRDefault="0075218D" w:rsidP="004E6412">
      <w:pPr>
        <w:numPr>
          <w:ilvl w:val="0"/>
          <w:numId w:val="15"/>
        </w:numPr>
        <w:tabs>
          <w:tab w:val="left" w:pos="993"/>
        </w:tabs>
        <w:spacing w:after="0" w:line="240" w:lineRule="auto"/>
        <w:ind w:left="0" w:firstLine="709"/>
        <w:contextualSpacing/>
        <w:jc w:val="both"/>
        <w:rPr>
          <w:sz w:val="24"/>
          <w:szCs w:val="24"/>
        </w:rPr>
      </w:pPr>
      <w:r w:rsidRPr="005275E6">
        <w:rPr>
          <w:sz w:val="24"/>
          <w:szCs w:val="24"/>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75218D" w:rsidRPr="005275E6" w:rsidRDefault="0075218D" w:rsidP="004E6412">
      <w:pPr>
        <w:numPr>
          <w:ilvl w:val="0"/>
          <w:numId w:val="15"/>
        </w:numPr>
        <w:tabs>
          <w:tab w:val="left" w:pos="993"/>
        </w:tabs>
        <w:spacing w:after="0" w:line="240" w:lineRule="auto"/>
        <w:ind w:left="0" w:firstLine="709"/>
        <w:contextualSpacing/>
        <w:jc w:val="both"/>
        <w:rPr>
          <w:sz w:val="24"/>
          <w:szCs w:val="24"/>
        </w:rPr>
      </w:pPr>
      <w:r w:rsidRPr="005275E6">
        <w:rPr>
          <w:sz w:val="24"/>
          <w:szCs w:val="24"/>
        </w:rPr>
        <w:t xml:space="preserve">использовать карту родного края для анализа исторической информации и рассказа о событиях региональной истории; </w:t>
      </w:r>
    </w:p>
    <w:p w:rsidR="0075218D" w:rsidRPr="005275E6" w:rsidRDefault="0075218D" w:rsidP="004E6412">
      <w:pPr>
        <w:numPr>
          <w:ilvl w:val="0"/>
          <w:numId w:val="15"/>
        </w:numPr>
        <w:tabs>
          <w:tab w:val="left" w:pos="993"/>
        </w:tabs>
        <w:spacing w:after="0" w:line="240" w:lineRule="auto"/>
        <w:ind w:left="0" w:firstLine="709"/>
        <w:contextualSpacing/>
        <w:jc w:val="both"/>
        <w:rPr>
          <w:sz w:val="24"/>
          <w:szCs w:val="24"/>
        </w:rPr>
      </w:pPr>
      <w:r w:rsidRPr="005275E6">
        <w:rPr>
          <w:sz w:val="24"/>
          <w:szCs w:val="24"/>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75218D" w:rsidRPr="005275E6" w:rsidRDefault="0075218D" w:rsidP="004E6412">
      <w:pPr>
        <w:numPr>
          <w:ilvl w:val="0"/>
          <w:numId w:val="15"/>
        </w:numPr>
        <w:tabs>
          <w:tab w:val="left" w:pos="993"/>
        </w:tabs>
        <w:spacing w:after="0" w:line="240" w:lineRule="auto"/>
        <w:ind w:left="0" w:firstLine="709"/>
        <w:contextualSpacing/>
        <w:jc w:val="both"/>
        <w:rPr>
          <w:sz w:val="24"/>
          <w:szCs w:val="24"/>
        </w:rPr>
      </w:pPr>
      <w:r w:rsidRPr="005275E6">
        <w:rPr>
          <w:sz w:val="24"/>
          <w:szCs w:val="24"/>
        </w:rPr>
        <w:t>наносить на контурную карту различные объекты с опорой на атлас и другие источники информации; заполнять легенду карты/схемы;</w:t>
      </w:r>
    </w:p>
    <w:p w:rsidR="0075218D" w:rsidRPr="005275E6" w:rsidRDefault="0075218D" w:rsidP="004E6412">
      <w:pPr>
        <w:numPr>
          <w:ilvl w:val="0"/>
          <w:numId w:val="15"/>
        </w:numPr>
        <w:tabs>
          <w:tab w:val="left" w:pos="993"/>
        </w:tabs>
        <w:spacing w:after="0" w:line="240" w:lineRule="auto"/>
        <w:ind w:left="0" w:firstLine="709"/>
        <w:contextualSpacing/>
        <w:jc w:val="both"/>
        <w:rPr>
          <w:sz w:val="24"/>
          <w:szCs w:val="24"/>
        </w:rPr>
      </w:pPr>
      <w:r w:rsidRPr="005275E6">
        <w:rPr>
          <w:sz w:val="24"/>
          <w:szCs w:val="24"/>
        </w:rPr>
        <w:t>различать основные виды письменных источников по истории России конца XVII–XVIII в. и Новой истории XVIII в.;</w:t>
      </w:r>
    </w:p>
    <w:p w:rsidR="0075218D" w:rsidRPr="005275E6" w:rsidRDefault="0075218D" w:rsidP="004E6412">
      <w:pPr>
        <w:numPr>
          <w:ilvl w:val="0"/>
          <w:numId w:val="15"/>
        </w:numPr>
        <w:tabs>
          <w:tab w:val="left" w:pos="993"/>
        </w:tabs>
        <w:spacing w:after="0" w:line="240" w:lineRule="auto"/>
        <w:ind w:left="0" w:firstLine="709"/>
        <w:contextualSpacing/>
        <w:jc w:val="both"/>
        <w:rPr>
          <w:sz w:val="24"/>
          <w:szCs w:val="24"/>
        </w:rPr>
      </w:pPr>
      <w:r w:rsidRPr="005275E6">
        <w:rPr>
          <w:sz w:val="24"/>
          <w:szCs w:val="24"/>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75218D" w:rsidRPr="005275E6" w:rsidRDefault="0075218D" w:rsidP="004E6412">
      <w:pPr>
        <w:numPr>
          <w:ilvl w:val="0"/>
          <w:numId w:val="15"/>
        </w:numPr>
        <w:tabs>
          <w:tab w:val="left" w:pos="993"/>
        </w:tabs>
        <w:spacing w:after="0" w:line="240" w:lineRule="auto"/>
        <w:ind w:left="0" w:firstLine="709"/>
        <w:contextualSpacing/>
        <w:jc w:val="both"/>
        <w:rPr>
          <w:sz w:val="24"/>
          <w:szCs w:val="24"/>
        </w:rPr>
      </w:pPr>
      <w:r w:rsidRPr="005275E6">
        <w:rPr>
          <w:sz w:val="24"/>
          <w:szCs w:val="24"/>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75218D" w:rsidRPr="005275E6" w:rsidRDefault="0075218D" w:rsidP="004E6412">
      <w:pPr>
        <w:numPr>
          <w:ilvl w:val="0"/>
          <w:numId w:val="15"/>
        </w:numPr>
        <w:tabs>
          <w:tab w:val="left" w:pos="993"/>
        </w:tabs>
        <w:spacing w:after="0" w:line="240" w:lineRule="auto"/>
        <w:ind w:left="0" w:firstLine="709"/>
        <w:contextualSpacing/>
        <w:jc w:val="both"/>
        <w:rPr>
          <w:sz w:val="24"/>
          <w:szCs w:val="24"/>
        </w:rPr>
      </w:pPr>
      <w:r w:rsidRPr="005275E6">
        <w:rPr>
          <w:sz w:val="24"/>
          <w:szCs w:val="24"/>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75218D" w:rsidRPr="005275E6" w:rsidRDefault="0075218D" w:rsidP="004E6412">
      <w:pPr>
        <w:numPr>
          <w:ilvl w:val="0"/>
          <w:numId w:val="15"/>
        </w:numPr>
        <w:tabs>
          <w:tab w:val="left" w:pos="993"/>
        </w:tabs>
        <w:spacing w:after="0" w:line="240" w:lineRule="auto"/>
        <w:ind w:left="0" w:firstLine="709"/>
        <w:contextualSpacing/>
        <w:jc w:val="both"/>
        <w:rPr>
          <w:sz w:val="24"/>
          <w:szCs w:val="24"/>
        </w:rPr>
      </w:pPr>
      <w:r w:rsidRPr="005275E6">
        <w:rPr>
          <w:sz w:val="24"/>
          <w:szCs w:val="24"/>
        </w:rPr>
        <w:lastRenderedPageBreak/>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75218D" w:rsidRPr="005275E6" w:rsidRDefault="0075218D" w:rsidP="004E6412">
      <w:pPr>
        <w:numPr>
          <w:ilvl w:val="0"/>
          <w:numId w:val="15"/>
        </w:numPr>
        <w:tabs>
          <w:tab w:val="left" w:pos="993"/>
        </w:tabs>
        <w:spacing w:after="0" w:line="240" w:lineRule="auto"/>
        <w:ind w:left="0" w:firstLine="709"/>
        <w:contextualSpacing/>
        <w:jc w:val="both"/>
        <w:rPr>
          <w:sz w:val="24"/>
          <w:szCs w:val="24"/>
        </w:rPr>
      </w:pPr>
      <w:r w:rsidRPr="005275E6">
        <w:rPr>
          <w:sz w:val="24"/>
          <w:szCs w:val="24"/>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75218D" w:rsidRPr="005275E6" w:rsidRDefault="0075218D" w:rsidP="004E6412">
      <w:pPr>
        <w:numPr>
          <w:ilvl w:val="0"/>
          <w:numId w:val="15"/>
        </w:numPr>
        <w:tabs>
          <w:tab w:val="left" w:pos="993"/>
        </w:tabs>
        <w:spacing w:after="0" w:line="240" w:lineRule="auto"/>
        <w:ind w:left="0" w:firstLine="709"/>
        <w:contextualSpacing/>
        <w:jc w:val="both"/>
        <w:rPr>
          <w:sz w:val="24"/>
          <w:szCs w:val="24"/>
        </w:rPr>
      </w:pPr>
      <w:r w:rsidRPr="005275E6">
        <w:rPr>
          <w:sz w:val="24"/>
          <w:szCs w:val="24"/>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75218D" w:rsidRPr="005275E6" w:rsidRDefault="0075218D" w:rsidP="004E6412">
      <w:pPr>
        <w:numPr>
          <w:ilvl w:val="0"/>
          <w:numId w:val="15"/>
        </w:numPr>
        <w:tabs>
          <w:tab w:val="left" w:pos="993"/>
        </w:tabs>
        <w:spacing w:after="0" w:line="240" w:lineRule="auto"/>
        <w:ind w:left="0" w:firstLine="709"/>
        <w:contextualSpacing/>
        <w:jc w:val="both"/>
        <w:rPr>
          <w:sz w:val="24"/>
          <w:szCs w:val="24"/>
        </w:rPr>
      </w:pPr>
      <w:r w:rsidRPr="005275E6">
        <w:rPr>
          <w:sz w:val="24"/>
          <w:szCs w:val="24"/>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75218D" w:rsidRPr="005275E6" w:rsidRDefault="0075218D" w:rsidP="004E6412">
      <w:pPr>
        <w:numPr>
          <w:ilvl w:val="0"/>
          <w:numId w:val="15"/>
        </w:numPr>
        <w:tabs>
          <w:tab w:val="left" w:pos="993"/>
        </w:tabs>
        <w:spacing w:after="0" w:line="240" w:lineRule="auto"/>
        <w:ind w:left="0" w:firstLine="709"/>
        <w:contextualSpacing/>
        <w:jc w:val="both"/>
        <w:rPr>
          <w:sz w:val="24"/>
          <w:szCs w:val="24"/>
        </w:rPr>
      </w:pPr>
      <w:r w:rsidRPr="005275E6">
        <w:rPr>
          <w:rFonts w:eastAsia="Times New Roman" w:cs="Times New Roman"/>
          <w:sz w:val="24"/>
          <w:szCs w:val="24"/>
        </w:rPr>
        <w:t>группировать</w:t>
      </w:r>
      <w:r w:rsidRPr="005275E6">
        <w:rPr>
          <w:sz w:val="24"/>
          <w:szCs w:val="24"/>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75218D" w:rsidRPr="005275E6" w:rsidRDefault="0075218D" w:rsidP="004E6412">
      <w:pPr>
        <w:numPr>
          <w:ilvl w:val="0"/>
          <w:numId w:val="15"/>
        </w:numPr>
        <w:tabs>
          <w:tab w:val="left" w:pos="993"/>
        </w:tabs>
        <w:spacing w:after="0" w:line="240" w:lineRule="auto"/>
        <w:ind w:left="0" w:firstLine="709"/>
        <w:contextualSpacing/>
        <w:jc w:val="both"/>
        <w:rPr>
          <w:sz w:val="24"/>
          <w:szCs w:val="24"/>
        </w:rPr>
      </w:pPr>
      <w:r w:rsidRPr="005275E6">
        <w:rPr>
          <w:sz w:val="24"/>
          <w:szCs w:val="24"/>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75218D" w:rsidRPr="005275E6" w:rsidRDefault="0075218D" w:rsidP="004E6412">
      <w:pPr>
        <w:numPr>
          <w:ilvl w:val="0"/>
          <w:numId w:val="15"/>
        </w:numPr>
        <w:tabs>
          <w:tab w:val="left" w:pos="993"/>
        </w:tabs>
        <w:spacing w:after="0" w:line="240" w:lineRule="auto"/>
        <w:ind w:left="0" w:firstLine="709"/>
        <w:contextualSpacing/>
        <w:jc w:val="both"/>
        <w:rPr>
          <w:sz w:val="24"/>
          <w:szCs w:val="24"/>
        </w:rPr>
      </w:pPr>
      <w:r w:rsidRPr="005275E6">
        <w:rPr>
          <w:sz w:val="24"/>
          <w:szCs w:val="24"/>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75218D" w:rsidRPr="005275E6" w:rsidRDefault="0075218D" w:rsidP="004E6412">
      <w:pPr>
        <w:numPr>
          <w:ilvl w:val="0"/>
          <w:numId w:val="15"/>
        </w:numPr>
        <w:tabs>
          <w:tab w:val="left" w:pos="993"/>
        </w:tabs>
        <w:spacing w:after="0" w:line="240" w:lineRule="auto"/>
        <w:ind w:left="0" w:firstLine="709"/>
        <w:contextualSpacing/>
        <w:jc w:val="both"/>
        <w:rPr>
          <w:sz w:val="24"/>
          <w:szCs w:val="24"/>
        </w:rPr>
      </w:pPr>
      <w:r w:rsidRPr="005275E6">
        <w:rPr>
          <w:sz w:val="24"/>
          <w:szCs w:val="24"/>
        </w:rPr>
        <w:t xml:space="preserve">составлять </w:t>
      </w:r>
      <w:r w:rsidR="008E2D9A" w:rsidRPr="005275E6">
        <w:rPr>
          <w:sz w:val="24"/>
          <w:szCs w:val="24"/>
        </w:rPr>
        <w:t xml:space="preserve">после предварительного анализа </w:t>
      </w:r>
      <w:r w:rsidRPr="005275E6">
        <w:rPr>
          <w:sz w:val="24"/>
          <w:szCs w:val="24"/>
        </w:rPr>
        <w:t>план изучаемой темы;</w:t>
      </w:r>
    </w:p>
    <w:p w:rsidR="0075218D" w:rsidRPr="005275E6" w:rsidRDefault="0075218D" w:rsidP="004E6412">
      <w:pPr>
        <w:numPr>
          <w:ilvl w:val="0"/>
          <w:numId w:val="15"/>
        </w:numPr>
        <w:tabs>
          <w:tab w:val="left" w:pos="993"/>
        </w:tabs>
        <w:spacing w:after="0" w:line="240" w:lineRule="auto"/>
        <w:ind w:left="0" w:firstLine="709"/>
        <w:contextualSpacing/>
        <w:jc w:val="both"/>
        <w:rPr>
          <w:sz w:val="24"/>
          <w:szCs w:val="24"/>
        </w:rPr>
      </w:pPr>
      <w:r w:rsidRPr="005275E6">
        <w:rPr>
          <w:sz w:val="24"/>
          <w:szCs w:val="24"/>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75218D" w:rsidRPr="005275E6" w:rsidRDefault="0075218D" w:rsidP="004E6412">
      <w:pPr>
        <w:numPr>
          <w:ilvl w:val="0"/>
          <w:numId w:val="15"/>
        </w:numPr>
        <w:tabs>
          <w:tab w:val="left" w:pos="993"/>
        </w:tabs>
        <w:spacing w:after="0" w:line="240" w:lineRule="auto"/>
        <w:ind w:left="0" w:firstLine="709"/>
        <w:contextualSpacing/>
        <w:jc w:val="both"/>
        <w:rPr>
          <w:sz w:val="24"/>
          <w:szCs w:val="24"/>
        </w:rPr>
      </w:pPr>
      <w:r w:rsidRPr="005275E6">
        <w:rPr>
          <w:sz w:val="24"/>
          <w:szCs w:val="24"/>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75218D" w:rsidRPr="005275E6" w:rsidRDefault="0075218D" w:rsidP="004E6412">
      <w:pPr>
        <w:numPr>
          <w:ilvl w:val="0"/>
          <w:numId w:val="15"/>
        </w:numPr>
        <w:tabs>
          <w:tab w:val="left" w:pos="993"/>
        </w:tabs>
        <w:spacing w:after="0" w:line="240" w:lineRule="auto"/>
        <w:ind w:left="0" w:firstLine="709"/>
        <w:contextualSpacing/>
        <w:jc w:val="both"/>
        <w:rPr>
          <w:sz w:val="24"/>
          <w:szCs w:val="24"/>
        </w:rPr>
      </w:pPr>
      <w:r w:rsidRPr="005275E6">
        <w:rPr>
          <w:sz w:val="24"/>
          <w:szCs w:val="24"/>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75218D" w:rsidRPr="005275E6" w:rsidRDefault="0075218D" w:rsidP="004E6412">
      <w:pPr>
        <w:numPr>
          <w:ilvl w:val="0"/>
          <w:numId w:val="15"/>
        </w:numPr>
        <w:tabs>
          <w:tab w:val="left" w:pos="993"/>
        </w:tabs>
        <w:spacing w:after="0" w:line="240" w:lineRule="auto"/>
        <w:ind w:left="0" w:firstLine="709"/>
        <w:contextualSpacing/>
        <w:jc w:val="both"/>
        <w:rPr>
          <w:sz w:val="24"/>
          <w:szCs w:val="24"/>
        </w:rPr>
      </w:pPr>
      <w:r w:rsidRPr="005275E6">
        <w:rPr>
          <w:sz w:val="24"/>
          <w:szCs w:val="24"/>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75218D" w:rsidRPr="005275E6" w:rsidRDefault="0075218D" w:rsidP="004E6412">
      <w:pPr>
        <w:numPr>
          <w:ilvl w:val="0"/>
          <w:numId w:val="15"/>
        </w:numPr>
        <w:tabs>
          <w:tab w:val="left" w:pos="993"/>
        </w:tabs>
        <w:spacing w:after="0" w:line="240" w:lineRule="auto"/>
        <w:ind w:left="0" w:firstLine="709"/>
        <w:contextualSpacing/>
        <w:jc w:val="both"/>
        <w:rPr>
          <w:sz w:val="24"/>
          <w:szCs w:val="24"/>
        </w:rPr>
      </w:pPr>
      <w:r w:rsidRPr="005275E6">
        <w:rPr>
          <w:sz w:val="24"/>
          <w:szCs w:val="24"/>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75218D" w:rsidRPr="005275E6" w:rsidRDefault="0075218D" w:rsidP="004E6412">
      <w:pPr>
        <w:numPr>
          <w:ilvl w:val="0"/>
          <w:numId w:val="15"/>
        </w:numPr>
        <w:tabs>
          <w:tab w:val="left" w:pos="993"/>
        </w:tabs>
        <w:spacing w:after="0" w:line="240" w:lineRule="auto"/>
        <w:ind w:left="0" w:firstLine="709"/>
        <w:contextualSpacing/>
        <w:jc w:val="both"/>
        <w:rPr>
          <w:sz w:val="24"/>
          <w:szCs w:val="24"/>
        </w:rPr>
      </w:pPr>
      <w:r w:rsidRPr="005275E6">
        <w:rPr>
          <w:sz w:val="24"/>
          <w:szCs w:val="24"/>
        </w:rPr>
        <w:t>использовать материал по истории родного края для изучения особенностей исторического развития своего региона.</w:t>
      </w:r>
    </w:p>
    <w:p w:rsidR="00CB40CD" w:rsidRPr="005275E6" w:rsidRDefault="00CB40CD" w:rsidP="00587F11">
      <w:pPr>
        <w:spacing w:after="0" w:line="240" w:lineRule="auto"/>
        <w:ind w:firstLine="567"/>
        <w:jc w:val="both"/>
        <w:rPr>
          <w:sz w:val="24"/>
          <w:szCs w:val="24"/>
        </w:rPr>
      </w:pPr>
    </w:p>
    <w:p w:rsidR="0075218D" w:rsidRPr="005275E6"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6" w:name="_Toc96177180"/>
      <w:r w:rsidRPr="005275E6">
        <w:rPr>
          <w:rFonts w:eastAsiaTheme="majorEastAsia" w:cs="Times New Roman"/>
          <w:b/>
          <w:bCs/>
          <w:sz w:val="24"/>
          <w:szCs w:val="24"/>
          <w:lang w:eastAsia="en-US"/>
        </w:rPr>
        <w:t>9 КЛАСС</w:t>
      </w:r>
      <w:bookmarkEnd w:id="56"/>
    </w:p>
    <w:p w:rsidR="0075218D" w:rsidRPr="005275E6" w:rsidRDefault="0075218D" w:rsidP="004E6412">
      <w:pPr>
        <w:numPr>
          <w:ilvl w:val="0"/>
          <w:numId w:val="15"/>
        </w:numPr>
        <w:tabs>
          <w:tab w:val="left" w:pos="993"/>
        </w:tabs>
        <w:spacing w:after="0" w:line="240" w:lineRule="auto"/>
        <w:ind w:left="0" w:firstLine="709"/>
        <w:contextualSpacing/>
        <w:jc w:val="both"/>
        <w:rPr>
          <w:sz w:val="24"/>
          <w:szCs w:val="24"/>
        </w:rPr>
      </w:pPr>
      <w:r w:rsidRPr="005275E6">
        <w:rPr>
          <w:sz w:val="24"/>
          <w:szCs w:val="24"/>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75218D" w:rsidRPr="005275E6" w:rsidRDefault="0075218D" w:rsidP="00587F11">
      <w:pPr>
        <w:spacing w:after="0" w:line="240" w:lineRule="auto"/>
        <w:ind w:left="360"/>
        <w:jc w:val="both"/>
        <w:rPr>
          <w:b/>
          <w:sz w:val="24"/>
          <w:szCs w:val="24"/>
        </w:rPr>
      </w:pPr>
      <w:r w:rsidRPr="005275E6">
        <w:rPr>
          <w:b/>
          <w:sz w:val="24"/>
          <w:szCs w:val="24"/>
        </w:rPr>
        <w:t>История России</w:t>
      </w:r>
    </w:p>
    <w:p w:rsidR="0075218D" w:rsidRPr="005275E6" w:rsidRDefault="0075218D" w:rsidP="00587F11">
      <w:pPr>
        <w:spacing w:after="0" w:line="240" w:lineRule="auto"/>
        <w:ind w:firstLine="567"/>
        <w:jc w:val="both"/>
        <w:rPr>
          <w:b/>
          <w:sz w:val="24"/>
          <w:szCs w:val="24"/>
        </w:rPr>
      </w:pPr>
      <w:r w:rsidRPr="005275E6">
        <w:rPr>
          <w:b/>
          <w:sz w:val="24"/>
          <w:szCs w:val="24"/>
        </w:rPr>
        <w:t>Россия в эпоху правления Александра I</w:t>
      </w:r>
    </w:p>
    <w:p w:rsidR="0075218D" w:rsidRPr="005275E6" w:rsidRDefault="0075218D" w:rsidP="00587F11">
      <w:pPr>
        <w:spacing w:after="0" w:line="240" w:lineRule="auto"/>
        <w:ind w:firstLine="567"/>
        <w:jc w:val="both"/>
        <w:rPr>
          <w:sz w:val="24"/>
          <w:szCs w:val="24"/>
        </w:rPr>
      </w:pPr>
      <w:r w:rsidRPr="005275E6">
        <w:rPr>
          <w:sz w:val="24"/>
          <w:szCs w:val="24"/>
        </w:rPr>
        <w:t xml:space="preserve">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w:t>
      </w:r>
      <w:r w:rsidRPr="005275E6">
        <w:rPr>
          <w:sz w:val="24"/>
          <w:szCs w:val="24"/>
        </w:rPr>
        <w:lastRenderedPageBreak/>
        <w:t>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75218D" w:rsidRPr="005275E6" w:rsidRDefault="0075218D" w:rsidP="00587F11">
      <w:pPr>
        <w:spacing w:after="0" w:line="240" w:lineRule="auto"/>
        <w:ind w:firstLine="567"/>
        <w:jc w:val="both"/>
        <w:rPr>
          <w:rFonts w:eastAsia="Times New Roman" w:cs="Times New Roman"/>
          <w:i/>
          <w:sz w:val="24"/>
          <w:szCs w:val="24"/>
        </w:rPr>
      </w:pPr>
      <w:r w:rsidRPr="005275E6">
        <w:rPr>
          <w:rFonts w:eastAsia="Times New Roman" w:cs="Times New Roman"/>
          <w:sz w:val="24"/>
          <w:szCs w:val="24"/>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75218D" w:rsidRPr="005275E6" w:rsidRDefault="0075218D" w:rsidP="00587F11">
      <w:pPr>
        <w:spacing w:after="0" w:line="240" w:lineRule="auto"/>
        <w:ind w:firstLine="567"/>
        <w:jc w:val="both"/>
        <w:rPr>
          <w:sz w:val="24"/>
          <w:szCs w:val="24"/>
        </w:rPr>
      </w:pPr>
      <w:r w:rsidRPr="005275E6">
        <w:rPr>
          <w:sz w:val="24"/>
          <w:szCs w:val="24"/>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75218D" w:rsidRPr="005275E6" w:rsidRDefault="0075218D" w:rsidP="00587F11">
      <w:pPr>
        <w:spacing w:after="0" w:line="240" w:lineRule="auto"/>
        <w:ind w:firstLine="567"/>
        <w:jc w:val="both"/>
        <w:rPr>
          <w:sz w:val="24"/>
          <w:szCs w:val="24"/>
        </w:rPr>
      </w:pPr>
      <w:r w:rsidRPr="005275E6">
        <w:rPr>
          <w:sz w:val="24"/>
          <w:szCs w:val="24"/>
        </w:rPr>
        <w:t xml:space="preserve">Дарование конституции Царству Польскому. Усиление политической реакции в начале 1820-х гг. </w:t>
      </w:r>
    </w:p>
    <w:p w:rsidR="0075218D" w:rsidRPr="005275E6" w:rsidRDefault="0075218D" w:rsidP="00587F11">
      <w:pPr>
        <w:spacing w:after="0" w:line="240" w:lineRule="auto"/>
        <w:ind w:firstLine="567"/>
        <w:jc w:val="both"/>
        <w:rPr>
          <w:rFonts w:eastAsia="Times New Roman" w:cs="Times New Roman"/>
          <w:sz w:val="24"/>
          <w:szCs w:val="24"/>
        </w:rPr>
      </w:pPr>
      <w:r w:rsidRPr="005275E6">
        <w:rPr>
          <w:rFonts w:eastAsia="Times New Roman" w:cs="Times New Roman"/>
          <w:sz w:val="24"/>
          <w:szCs w:val="24"/>
        </w:rPr>
        <w:t>Движение декабристов. Восстание 14 декабря 1825 г. Восстание Черниговского полка на Украине.</w:t>
      </w:r>
    </w:p>
    <w:p w:rsidR="0075218D" w:rsidRPr="005275E6" w:rsidRDefault="0075218D" w:rsidP="00587F11">
      <w:pPr>
        <w:spacing w:after="0" w:line="240" w:lineRule="auto"/>
        <w:ind w:firstLine="567"/>
        <w:jc w:val="both"/>
        <w:rPr>
          <w:b/>
          <w:sz w:val="24"/>
          <w:szCs w:val="24"/>
        </w:rPr>
      </w:pPr>
      <w:r w:rsidRPr="005275E6">
        <w:rPr>
          <w:b/>
          <w:sz w:val="24"/>
          <w:szCs w:val="24"/>
        </w:rPr>
        <w:t>Правление Николая I</w:t>
      </w:r>
    </w:p>
    <w:p w:rsidR="0075218D" w:rsidRPr="005275E6" w:rsidRDefault="0075218D" w:rsidP="00587F11">
      <w:pPr>
        <w:spacing w:after="0" w:line="240" w:lineRule="auto"/>
        <w:ind w:firstLine="567"/>
        <w:jc w:val="both"/>
        <w:rPr>
          <w:sz w:val="24"/>
          <w:szCs w:val="24"/>
        </w:rPr>
      </w:pPr>
      <w:r w:rsidRPr="005275E6">
        <w:rPr>
          <w:sz w:val="24"/>
          <w:szCs w:val="24"/>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75218D" w:rsidRPr="005275E6" w:rsidRDefault="0075218D" w:rsidP="00587F11">
      <w:pPr>
        <w:spacing w:after="0" w:line="240" w:lineRule="auto"/>
        <w:ind w:firstLine="567"/>
        <w:jc w:val="both"/>
        <w:rPr>
          <w:sz w:val="24"/>
          <w:szCs w:val="24"/>
        </w:rPr>
      </w:pPr>
      <w:r w:rsidRPr="005275E6">
        <w:rPr>
          <w:sz w:val="24"/>
          <w:szCs w:val="24"/>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75218D" w:rsidRPr="005275E6" w:rsidRDefault="0075218D" w:rsidP="00587F11">
      <w:pPr>
        <w:spacing w:after="0" w:line="240" w:lineRule="auto"/>
        <w:ind w:firstLine="567"/>
        <w:jc w:val="both"/>
        <w:rPr>
          <w:sz w:val="24"/>
          <w:szCs w:val="24"/>
        </w:rPr>
      </w:pPr>
      <w:r w:rsidRPr="005275E6">
        <w:rPr>
          <w:sz w:val="24"/>
          <w:szCs w:val="24"/>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75218D" w:rsidRPr="005275E6" w:rsidRDefault="0075218D" w:rsidP="00587F11">
      <w:pPr>
        <w:spacing w:after="0" w:line="240" w:lineRule="auto"/>
        <w:ind w:firstLine="567"/>
        <w:jc w:val="both"/>
        <w:rPr>
          <w:sz w:val="24"/>
          <w:szCs w:val="24"/>
        </w:rPr>
      </w:pPr>
      <w:r w:rsidRPr="005275E6">
        <w:rPr>
          <w:sz w:val="24"/>
          <w:szCs w:val="24"/>
        </w:rPr>
        <w:t>Общественная жизнь в 1830–1850-е гг.: официальная идеология, славянофилы и западники, складывание теории русского социализма.</w:t>
      </w:r>
    </w:p>
    <w:p w:rsidR="0075218D" w:rsidRPr="005275E6" w:rsidRDefault="0075218D" w:rsidP="00587F11">
      <w:pPr>
        <w:spacing w:after="0" w:line="240" w:lineRule="auto"/>
        <w:ind w:firstLine="567"/>
        <w:jc w:val="both"/>
        <w:rPr>
          <w:sz w:val="24"/>
          <w:szCs w:val="24"/>
        </w:rPr>
      </w:pPr>
      <w:r w:rsidRPr="005275E6">
        <w:rPr>
          <w:sz w:val="24"/>
          <w:szCs w:val="24"/>
        </w:rPr>
        <w:t xml:space="preserve">Народы России. Кавказская война. </w:t>
      </w:r>
    </w:p>
    <w:p w:rsidR="0075218D" w:rsidRPr="005275E6" w:rsidRDefault="0075218D" w:rsidP="00587F11">
      <w:pPr>
        <w:spacing w:after="0" w:line="240" w:lineRule="auto"/>
        <w:ind w:firstLine="567"/>
        <w:jc w:val="both"/>
        <w:rPr>
          <w:sz w:val="24"/>
          <w:szCs w:val="24"/>
        </w:rPr>
      </w:pPr>
      <w:r w:rsidRPr="005275E6">
        <w:rPr>
          <w:sz w:val="24"/>
          <w:szCs w:val="24"/>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75218D" w:rsidRPr="005275E6" w:rsidRDefault="0075218D" w:rsidP="00587F11">
      <w:pPr>
        <w:spacing w:after="0" w:line="240" w:lineRule="auto"/>
        <w:ind w:firstLine="567"/>
        <w:jc w:val="both"/>
        <w:rPr>
          <w:b/>
          <w:sz w:val="24"/>
          <w:szCs w:val="24"/>
        </w:rPr>
      </w:pPr>
      <w:r w:rsidRPr="005275E6">
        <w:rPr>
          <w:b/>
          <w:sz w:val="24"/>
          <w:szCs w:val="24"/>
        </w:rPr>
        <w:t>Россия в правление Александра II</w:t>
      </w:r>
    </w:p>
    <w:p w:rsidR="0075218D" w:rsidRPr="005275E6" w:rsidRDefault="0075218D" w:rsidP="00587F11">
      <w:pPr>
        <w:spacing w:after="0" w:line="240" w:lineRule="auto"/>
        <w:ind w:firstLine="567"/>
        <w:jc w:val="both"/>
        <w:rPr>
          <w:sz w:val="24"/>
          <w:szCs w:val="24"/>
        </w:rPr>
      </w:pPr>
      <w:r w:rsidRPr="005275E6">
        <w:rPr>
          <w:sz w:val="24"/>
          <w:szCs w:val="24"/>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75218D" w:rsidRPr="005275E6" w:rsidRDefault="0075218D" w:rsidP="00587F11">
      <w:pPr>
        <w:spacing w:after="0" w:line="240" w:lineRule="auto"/>
        <w:ind w:firstLine="567"/>
        <w:jc w:val="both"/>
        <w:rPr>
          <w:sz w:val="24"/>
          <w:szCs w:val="24"/>
        </w:rPr>
      </w:pPr>
      <w:r w:rsidRPr="005275E6">
        <w:rPr>
          <w:sz w:val="24"/>
          <w:szCs w:val="24"/>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75218D" w:rsidRPr="005275E6" w:rsidRDefault="0075218D" w:rsidP="00587F11">
      <w:pPr>
        <w:spacing w:after="0" w:line="240" w:lineRule="auto"/>
        <w:ind w:firstLine="567"/>
        <w:jc w:val="both"/>
        <w:rPr>
          <w:sz w:val="24"/>
          <w:szCs w:val="24"/>
        </w:rPr>
      </w:pPr>
      <w:r w:rsidRPr="005275E6">
        <w:rPr>
          <w:sz w:val="24"/>
          <w:szCs w:val="24"/>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75218D" w:rsidRPr="005275E6" w:rsidRDefault="0075218D" w:rsidP="00587F11">
      <w:pPr>
        <w:spacing w:after="0" w:line="240" w:lineRule="auto"/>
        <w:ind w:firstLine="567"/>
        <w:jc w:val="both"/>
        <w:rPr>
          <w:b/>
          <w:sz w:val="24"/>
          <w:szCs w:val="24"/>
        </w:rPr>
      </w:pPr>
      <w:r w:rsidRPr="005275E6">
        <w:rPr>
          <w:b/>
          <w:sz w:val="24"/>
          <w:szCs w:val="24"/>
        </w:rPr>
        <w:t xml:space="preserve">России в правление Александра III </w:t>
      </w:r>
    </w:p>
    <w:p w:rsidR="0075218D" w:rsidRPr="005275E6" w:rsidRDefault="0075218D" w:rsidP="00587F11">
      <w:pPr>
        <w:spacing w:after="0" w:line="240" w:lineRule="auto"/>
        <w:ind w:firstLine="567"/>
        <w:jc w:val="both"/>
        <w:rPr>
          <w:sz w:val="24"/>
          <w:szCs w:val="24"/>
        </w:rPr>
      </w:pPr>
      <w:r w:rsidRPr="005275E6">
        <w:rPr>
          <w:sz w:val="24"/>
          <w:szCs w:val="24"/>
        </w:rPr>
        <w:t>Социально-экономическое развитие страны в конце XIX – начале XX в. Культура России в XIX в.</w:t>
      </w:r>
    </w:p>
    <w:p w:rsidR="0075218D" w:rsidRPr="005275E6" w:rsidRDefault="0075218D" w:rsidP="00587F11">
      <w:pPr>
        <w:spacing w:after="0" w:line="240" w:lineRule="auto"/>
        <w:ind w:firstLine="567"/>
        <w:jc w:val="both"/>
        <w:rPr>
          <w:sz w:val="24"/>
          <w:szCs w:val="24"/>
        </w:rPr>
      </w:pPr>
      <w:r w:rsidRPr="005275E6">
        <w:rPr>
          <w:sz w:val="24"/>
          <w:szCs w:val="24"/>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75218D" w:rsidRPr="005275E6" w:rsidRDefault="0075218D" w:rsidP="00587F11">
      <w:pPr>
        <w:spacing w:after="0" w:line="240" w:lineRule="auto"/>
        <w:ind w:firstLine="567"/>
        <w:jc w:val="both"/>
        <w:rPr>
          <w:sz w:val="24"/>
          <w:szCs w:val="24"/>
        </w:rPr>
      </w:pPr>
      <w:r w:rsidRPr="005275E6">
        <w:rPr>
          <w:sz w:val="24"/>
          <w:szCs w:val="24"/>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75218D" w:rsidRPr="005275E6" w:rsidRDefault="0075218D" w:rsidP="00587F11">
      <w:pPr>
        <w:spacing w:after="0" w:line="240" w:lineRule="auto"/>
        <w:ind w:firstLine="567"/>
        <w:jc w:val="both"/>
        <w:rPr>
          <w:sz w:val="24"/>
          <w:szCs w:val="24"/>
        </w:rPr>
      </w:pPr>
      <w:r w:rsidRPr="005275E6">
        <w:rPr>
          <w:sz w:val="24"/>
          <w:szCs w:val="24"/>
        </w:rPr>
        <w:t xml:space="preserve">Промышленный подъем на рубеже XIX–XX вв. </w:t>
      </w:r>
    </w:p>
    <w:p w:rsidR="0075218D" w:rsidRPr="005275E6" w:rsidRDefault="0075218D" w:rsidP="00587F11">
      <w:pPr>
        <w:spacing w:after="0" w:line="240" w:lineRule="auto"/>
        <w:ind w:firstLine="567"/>
        <w:jc w:val="both"/>
        <w:rPr>
          <w:sz w:val="24"/>
          <w:szCs w:val="24"/>
        </w:rPr>
      </w:pPr>
      <w:r w:rsidRPr="005275E6">
        <w:rPr>
          <w:sz w:val="24"/>
          <w:szCs w:val="24"/>
        </w:rPr>
        <w:t>Внешняя политика Александра III. Россия в военно-политических блоках. Сближение России и Франции. Азиатская политика России.</w:t>
      </w:r>
    </w:p>
    <w:p w:rsidR="0075218D" w:rsidRPr="005275E6" w:rsidRDefault="0075218D" w:rsidP="00587F11">
      <w:pPr>
        <w:spacing w:after="0" w:line="240" w:lineRule="auto"/>
        <w:ind w:firstLine="567"/>
        <w:jc w:val="both"/>
        <w:rPr>
          <w:sz w:val="24"/>
          <w:szCs w:val="24"/>
        </w:rPr>
      </w:pPr>
      <w:r w:rsidRPr="005275E6">
        <w:rPr>
          <w:sz w:val="24"/>
          <w:szCs w:val="24"/>
        </w:rPr>
        <w:t xml:space="preserve">Общественное движение в 1880–1890-х гг. </w:t>
      </w:r>
    </w:p>
    <w:p w:rsidR="0075218D" w:rsidRPr="005275E6" w:rsidRDefault="0075218D" w:rsidP="00587F11">
      <w:pPr>
        <w:spacing w:after="0" w:line="240" w:lineRule="auto"/>
        <w:ind w:firstLine="567"/>
        <w:jc w:val="both"/>
        <w:rPr>
          <w:sz w:val="24"/>
          <w:szCs w:val="24"/>
        </w:rPr>
      </w:pPr>
      <w:r w:rsidRPr="005275E6">
        <w:rPr>
          <w:sz w:val="24"/>
          <w:szCs w:val="24"/>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75218D" w:rsidRPr="005275E6" w:rsidRDefault="0075218D" w:rsidP="00587F11">
      <w:pPr>
        <w:spacing w:after="0" w:line="240" w:lineRule="auto"/>
        <w:ind w:firstLine="567"/>
        <w:jc w:val="both"/>
        <w:rPr>
          <w:rFonts w:eastAsia="Times New Roman" w:cs="Times New Roman"/>
          <w:sz w:val="24"/>
          <w:szCs w:val="24"/>
        </w:rPr>
      </w:pPr>
      <w:r w:rsidRPr="005275E6">
        <w:rPr>
          <w:rFonts w:eastAsia="Times New Roman" w:cs="Times New Roman"/>
          <w:sz w:val="24"/>
          <w:szCs w:val="24"/>
        </w:rPr>
        <w:lastRenderedPageBreak/>
        <w:t xml:space="preserve">Особенности и основные стили в художественной культуре. Литература. Театр. Музыкальное искусство. </w:t>
      </w:r>
      <w:r w:rsidRPr="005275E6">
        <w:rPr>
          <w:rFonts w:eastAsia="Times New Roman" w:cs="Times New Roman"/>
          <w:i/>
          <w:sz w:val="24"/>
          <w:szCs w:val="24"/>
        </w:rPr>
        <w:t>«Могучая кучка».</w:t>
      </w:r>
      <w:r w:rsidRPr="005275E6">
        <w:rPr>
          <w:rFonts w:eastAsia="Times New Roman" w:cs="Times New Roman"/>
          <w:sz w:val="24"/>
          <w:szCs w:val="24"/>
        </w:rPr>
        <w:t xml:space="preserve"> Живопись. </w:t>
      </w:r>
      <w:r w:rsidRPr="005275E6">
        <w:rPr>
          <w:rFonts w:eastAsia="Times New Roman" w:cs="Times New Roman"/>
          <w:i/>
          <w:sz w:val="24"/>
          <w:szCs w:val="24"/>
        </w:rPr>
        <w:t>Возникновение «Товарищества передвижных художественных выставок».</w:t>
      </w:r>
      <w:r w:rsidRPr="005275E6">
        <w:rPr>
          <w:rFonts w:eastAsia="Times New Roman" w:cs="Times New Roman"/>
          <w:sz w:val="24"/>
          <w:szCs w:val="24"/>
        </w:rPr>
        <w:t xml:space="preserve"> Архитектура. Скульптура.</w:t>
      </w:r>
    </w:p>
    <w:p w:rsidR="0075218D" w:rsidRPr="005275E6" w:rsidRDefault="0075218D" w:rsidP="00587F11">
      <w:pPr>
        <w:spacing w:after="0" w:line="240" w:lineRule="auto"/>
        <w:ind w:firstLine="567"/>
        <w:jc w:val="both"/>
        <w:rPr>
          <w:b/>
          <w:sz w:val="24"/>
          <w:szCs w:val="24"/>
        </w:rPr>
      </w:pPr>
      <w:r w:rsidRPr="005275E6">
        <w:rPr>
          <w:b/>
          <w:sz w:val="24"/>
          <w:szCs w:val="24"/>
        </w:rPr>
        <w:t>Кризис империи в начале ХХ в.</w:t>
      </w:r>
    </w:p>
    <w:p w:rsidR="0075218D" w:rsidRPr="005275E6" w:rsidRDefault="0075218D" w:rsidP="00587F11">
      <w:pPr>
        <w:spacing w:after="0" w:line="240" w:lineRule="auto"/>
        <w:ind w:firstLine="567"/>
        <w:jc w:val="both"/>
        <w:rPr>
          <w:b/>
          <w:sz w:val="24"/>
          <w:szCs w:val="24"/>
        </w:rPr>
      </w:pPr>
      <w:r w:rsidRPr="005275E6">
        <w:rPr>
          <w:b/>
          <w:sz w:val="24"/>
          <w:szCs w:val="24"/>
        </w:rPr>
        <w:t xml:space="preserve">Николай II </w:t>
      </w:r>
    </w:p>
    <w:p w:rsidR="0075218D" w:rsidRPr="005275E6" w:rsidRDefault="0075218D" w:rsidP="00587F11">
      <w:pPr>
        <w:spacing w:after="0" w:line="240" w:lineRule="auto"/>
        <w:ind w:firstLine="567"/>
        <w:jc w:val="both"/>
        <w:rPr>
          <w:rFonts w:eastAsia="Times New Roman" w:cs="Times New Roman"/>
          <w:sz w:val="24"/>
          <w:szCs w:val="24"/>
        </w:rPr>
      </w:pPr>
      <w:r w:rsidRPr="005275E6">
        <w:rPr>
          <w:rFonts w:eastAsia="Times New Roman" w:cs="Times New Roman"/>
          <w:sz w:val="24"/>
          <w:szCs w:val="24"/>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75218D" w:rsidRPr="005275E6" w:rsidRDefault="0075218D" w:rsidP="00587F11">
      <w:pPr>
        <w:spacing w:after="0" w:line="240" w:lineRule="auto"/>
        <w:ind w:firstLine="567"/>
        <w:jc w:val="both"/>
        <w:rPr>
          <w:rFonts w:eastAsia="Times New Roman" w:cs="Times New Roman"/>
          <w:sz w:val="24"/>
          <w:szCs w:val="24"/>
        </w:rPr>
      </w:pPr>
      <w:r w:rsidRPr="005275E6">
        <w:rPr>
          <w:rFonts w:eastAsia="Times New Roman" w:cs="Times New Roman"/>
          <w:sz w:val="24"/>
          <w:szCs w:val="24"/>
        </w:rPr>
        <w:t xml:space="preserve">Деятельность I Государственной думы. </w:t>
      </w:r>
    </w:p>
    <w:p w:rsidR="0075218D" w:rsidRPr="005275E6" w:rsidRDefault="0075218D" w:rsidP="00587F11">
      <w:pPr>
        <w:spacing w:after="0" w:line="240" w:lineRule="auto"/>
        <w:ind w:firstLine="567"/>
        <w:jc w:val="both"/>
        <w:rPr>
          <w:rFonts w:eastAsia="Times New Roman" w:cs="Times New Roman"/>
          <w:sz w:val="24"/>
          <w:szCs w:val="24"/>
        </w:rPr>
      </w:pPr>
      <w:r w:rsidRPr="005275E6">
        <w:rPr>
          <w:rFonts w:eastAsia="Times New Roman" w:cs="Times New Roman"/>
          <w:sz w:val="24"/>
          <w:szCs w:val="24"/>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75218D" w:rsidRPr="005275E6" w:rsidRDefault="0075218D" w:rsidP="00587F11">
      <w:pPr>
        <w:spacing w:after="0" w:line="240" w:lineRule="auto"/>
        <w:ind w:firstLine="567"/>
        <w:jc w:val="both"/>
        <w:rPr>
          <w:rFonts w:eastAsia="Times New Roman" w:cs="Times New Roman"/>
          <w:sz w:val="24"/>
          <w:szCs w:val="24"/>
        </w:rPr>
      </w:pPr>
      <w:r w:rsidRPr="005275E6">
        <w:rPr>
          <w:rFonts w:eastAsia="Times New Roman" w:cs="Times New Roman"/>
          <w:sz w:val="24"/>
          <w:szCs w:val="24"/>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75218D" w:rsidRPr="005275E6" w:rsidRDefault="0075218D" w:rsidP="00587F11">
      <w:pPr>
        <w:spacing w:after="0" w:line="240" w:lineRule="auto"/>
        <w:ind w:firstLine="567"/>
        <w:jc w:val="both"/>
        <w:rPr>
          <w:rFonts w:eastAsia="Times New Roman" w:cs="Times New Roman"/>
          <w:i/>
          <w:sz w:val="24"/>
          <w:szCs w:val="24"/>
        </w:rPr>
      </w:pPr>
      <w:r w:rsidRPr="005275E6">
        <w:rPr>
          <w:rFonts w:eastAsia="Times New Roman" w:cs="Times New Roman"/>
          <w:i/>
          <w:sz w:val="24"/>
          <w:szCs w:val="24"/>
        </w:rPr>
        <w:t xml:space="preserve">III и IV Государственные думы. Общественное и политическое развитие России в 1907–1914 гг. </w:t>
      </w:r>
    </w:p>
    <w:p w:rsidR="0075218D" w:rsidRPr="005275E6" w:rsidRDefault="0075218D" w:rsidP="00587F11">
      <w:pPr>
        <w:spacing w:after="0" w:line="240" w:lineRule="auto"/>
        <w:ind w:firstLine="567"/>
        <w:jc w:val="both"/>
        <w:rPr>
          <w:rFonts w:eastAsia="Times New Roman" w:cs="Times New Roman"/>
          <w:sz w:val="24"/>
          <w:szCs w:val="24"/>
        </w:rPr>
      </w:pPr>
      <w:r w:rsidRPr="005275E6">
        <w:rPr>
          <w:rFonts w:eastAsia="Times New Roman" w:cs="Times New Roman"/>
          <w:sz w:val="24"/>
          <w:szCs w:val="24"/>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75218D" w:rsidRPr="005275E6" w:rsidRDefault="0075218D" w:rsidP="00587F11">
      <w:pPr>
        <w:spacing w:after="0" w:line="240" w:lineRule="auto"/>
        <w:ind w:firstLine="567"/>
        <w:jc w:val="both"/>
        <w:rPr>
          <w:rFonts w:eastAsia="Times New Roman" w:cs="Times New Roman"/>
          <w:sz w:val="24"/>
          <w:szCs w:val="24"/>
        </w:rPr>
      </w:pPr>
      <w:r w:rsidRPr="005275E6">
        <w:rPr>
          <w:rFonts w:eastAsia="Times New Roman" w:cs="Times New Roman"/>
          <w:sz w:val="24"/>
          <w:szCs w:val="24"/>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75218D" w:rsidRPr="005275E6" w:rsidRDefault="0075218D" w:rsidP="00587F11">
      <w:pPr>
        <w:spacing w:after="0" w:line="240" w:lineRule="auto"/>
        <w:jc w:val="both"/>
        <w:rPr>
          <w:b/>
          <w:sz w:val="24"/>
          <w:szCs w:val="24"/>
        </w:rPr>
      </w:pPr>
      <w:r w:rsidRPr="005275E6">
        <w:rPr>
          <w:b/>
          <w:sz w:val="24"/>
          <w:szCs w:val="24"/>
        </w:rPr>
        <w:t>Всеобщая история (Новая история XIX – начала XX в.).</w:t>
      </w:r>
    </w:p>
    <w:p w:rsidR="0075218D" w:rsidRPr="005275E6" w:rsidRDefault="0075218D" w:rsidP="00587F11">
      <w:pPr>
        <w:spacing w:after="0" w:line="240" w:lineRule="auto"/>
        <w:ind w:firstLine="567"/>
        <w:jc w:val="both"/>
        <w:rPr>
          <w:sz w:val="24"/>
          <w:szCs w:val="24"/>
        </w:rPr>
      </w:pPr>
      <w:r w:rsidRPr="005275E6">
        <w:rPr>
          <w:sz w:val="24"/>
          <w:szCs w:val="24"/>
        </w:rPr>
        <w:t xml:space="preserve">Первая империя во Франции. </w:t>
      </w:r>
    </w:p>
    <w:p w:rsidR="0075218D" w:rsidRPr="005275E6" w:rsidRDefault="0075218D" w:rsidP="00587F11">
      <w:pPr>
        <w:spacing w:after="0" w:line="240" w:lineRule="auto"/>
        <w:ind w:firstLine="567"/>
        <w:jc w:val="both"/>
        <w:rPr>
          <w:sz w:val="24"/>
          <w:szCs w:val="24"/>
        </w:rPr>
      </w:pPr>
      <w:r w:rsidRPr="005275E6">
        <w:rPr>
          <w:sz w:val="24"/>
          <w:szCs w:val="24"/>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75218D" w:rsidRPr="005275E6" w:rsidRDefault="0075218D" w:rsidP="00587F11">
      <w:pPr>
        <w:spacing w:after="0" w:line="240" w:lineRule="auto"/>
        <w:ind w:firstLine="567"/>
        <w:jc w:val="both"/>
        <w:rPr>
          <w:sz w:val="24"/>
          <w:szCs w:val="24"/>
        </w:rPr>
      </w:pPr>
      <w:r w:rsidRPr="005275E6">
        <w:rPr>
          <w:sz w:val="24"/>
          <w:szCs w:val="24"/>
        </w:rPr>
        <w:t xml:space="preserve">Международные отношения в первой половине XIX в. </w:t>
      </w:r>
    </w:p>
    <w:p w:rsidR="0075218D" w:rsidRPr="005275E6" w:rsidRDefault="0075218D" w:rsidP="00587F11">
      <w:pPr>
        <w:spacing w:after="0" w:line="240" w:lineRule="auto"/>
        <w:ind w:firstLine="567"/>
        <w:jc w:val="both"/>
        <w:rPr>
          <w:sz w:val="24"/>
          <w:szCs w:val="24"/>
        </w:rPr>
      </w:pPr>
      <w:r w:rsidRPr="005275E6">
        <w:rPr>
          <w:sz w:val="24"/>
          <w:szCs w:val="24"/>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75218D" w:rsidRPr="005275E6" w:rsidRDefault="0075218D" w:rsidP="00587F11">
      <w:pPr>
        <w:spacing w:after="0" w:line="240" w:lineRule="auto"/>
        <w:ind w:firstLine="567"/>
        <w:jc w:val="both"/>
        <w:rPr>
          <w:sz w:val="24"/>
          <w:szCs w:val="24"/>
        </w:rPr>
      </w:pPr>
      <w:r w:rsidRPr="005275E6">
        <w:rPr>
          <w:sz w:val="24"/>
          <w:szCs w:val="24"/>
        </w:rPr>
        <w:t>США в первой половине XIX в. Гражданская война в США. Реконструкция Юга. США в конце XIX – начале XX в.</w:t>
      </w:r>
    </w:p>
    <w:p w:rsidR="0075218D" w:rsidRPr="005275E6" w:rsidRDefault="0075218D" w:rsidP="00587F11">
      <w:pPr>
        <w:spacing w:after="0" w:line="240" w:lineRule="auto"/>
        <w:ind w:firstLine="567"/>
        <w:jc w:val="both"/>
        <w:rPr>
          <w:sz w:val="24"/>
          <w:szCs w:val="24"/>
        </w:rPr>
      </w:pPr>
      <w:r w:rsidRPr="005275E6">
        <w:rPr>
          <w:sz w:val="24"/>
          <w:szCs w:val="24"/>
        </w:rPr>
        <w:t xml:space="preserve">Борьба за независимость и образование независимых государств в Латинской Америке в XIX в. </w:t>
      </w:r>
    </w:p>
    <w:p w:rsidR="0075218D" w:rsidRPr="005275E6" w:rsidRDefault="0075218D" w:rsidP="00587F11">
      <w:pPr>
        <w:spacing w:after="0" w:line="240" w:lineRule="auto"/>
        <w:ind w:firstLine="567"/>
        <w:jc w:val="both"/>
        <w:rPr>
          <w:sz w:val="24"/>
          <w:szCs w:val="24"/>
        </w:rPr>
      </w:pPr>
      <w:r w:rsidRPr="005275E6">
        <w:rPr>
          <w:sz w:val="24"/>
          <w:szCs w:val="24"/>
        </w:rPr>
        <w:t>Политическое и социально-экономическое развитие Османской империи, Индии, Китая, Японии в XIX – начале XX в.</w:t>
      </w:r>
    </w:p>
    <w:p w:rsidR="0075218D" w:rsidRPr="005275E6" w:rsidRDefault="0075218D" w:rsidP="00587F11">
      <w:pPr>
        <w:spacing w:after="0" w:line="240" w:lineRule="auto"/>
        <w:ind w:firstLine="567"/>
        <w:jc w:val="both"/>
        <w:rPr>
          <w:sz w:val="24"/>
          <w:szCs w:val="24"/>
        </w:rPr>
      </w:pPr>
      <w:r w:rsidRPr="005275E6">
        <w:rPr>
          <w:sz w:val="24"/>
          <w:szCs w:val="24"/>
        </w:rPr>
        <w:t xml:space="preserve">Колониальный раздел Африки. Антиколониальные движения. </w:t>
      </w:r>
    </w:p>
    <w:p w:rsidR="0075218D" w:rsidRPr="005275E6" w:rsidRDefault="0075218D" w:rsidP="00587F11">
      <w:pPr>
        <w:spacing w:after="0" w:line="240" w:lineRule="auto"/>
        <w:ind w:firstLine="567"/>
        <w:jc w:val="both"/>
        <w:rPr>
          <w:b/>
          <w:sz w:val="24"/>
          <w:szCs w:val="24"/>
        </w:rPr>
      </w:pPr>
      <w:r w:rsidRPr="005275E6">
        <w:rPr>
          <w:b/>
          <w:sz w:val="24"/>
          <w:szCs w:val="24"/>
        </w:rPr>
        <w:t>Мировая политика во второй половине XIX – начале ХХ в.</w:t>
      </w:r>
    </w:p>
    <w:p w:rsidR="0075218D" w:rsidRPr="005275E6" w:rsidRDefault="0075218D" w:rsidP="00587F11">
      <w:pPr>
        <w:spacing w:after="0" w:line="240" w:lineRule="auto"/>
        <w:ind w:firstLine="567"/>
        <w:jc w:val="both"/>
        <w:rPr>
          <w:rFonts w:eastAsia="Times New Roman" w:cs="Times New Roman"/>
          <w:sz w:val="24"/>
          <w:szCs w:val="24"/>
        </w:rPr>
      </w:pPr>
      <w:r w:rsidRPr="005275E6">
        <w:rPr>
          <w:rFonts w:eastAsia="Times New Roman" w:cs="Times New Roman"/>
          <w:sz w:val="24"/>
          <w:szCs w:val="24"/>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5275E6">
        <w:rPr>
          <w:rFonts w:eastAsia="Times New Roman" w:cs="Times New Roman"/>
          <w:i/>
          <w:sz w:val="24"/>
          <w:szCs w:val="24"/>
        </w:rPr>
        <w:t>. Англо-бурская война</w:t>
      </w:r>
      <w:r w:rsidRPr="005275E6">
        <w:rPr>
          <w:rFonts w:eastAsia="Times New Roman" w:cs="Times New Roman"/>
          <w:sz w:val="24"/>
          <w:szCs w:val="24"/>
        </w:rPr>
        <w:t>. Возникновение Тройственного союза и Антанты. Июльский кризис 1914 г. и начало Первой мировой войны.</w:t>
      </w:r>
    </w:p>
    <w:p w:rsidR="0075218D" w:rsidRPr="005275E6" w:rsidRDefault="0075218D" w:rsidP="00587F11">
      <w:pPr>
        <w:spacing w:after="0" w:line="240" w:lineRule="auto"/>
        <w:ind w:firstLine="567"/>
        <w:jc w:val="both"/>
        <w:rPr>
          <w:rFonts w:eastAsia="Times New Roman" w:cs="Times New Roman"/>
          <w:sz w:val="24"/>
          <w:szCs w:val="24"/>
        </w:rPr>
      </w:pPr>
      <w:r w:rsidRPr="005275E6">
        <w:rPr>
          <w:rFonts w:eastAsia="Times New Roman" w:cs="Times New Roman"/>
          <w:sz w:val="24"/>
          <w:szCs w:val="24"/>
        </w:rPr>
        <w:t>Развитие науки, образования и культуры в XIX – начале ХХ веков. Духовный кризис индустриального общества.</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lang w:eastAsia="en-US"/>
        </w:rPr>
      </w:pPr>
      <w:r w:rsidRPr="005275E6">
        <w:rPr>
          <w:rFonts w:eastAsia="Times New Roman" w:cs="Times New Roman"/>
          <w:sz w:val="24"/>
          <w:szCs w:val="24"/>
          <w:lang w:eastAsia="en-US"/>
        </w:rPr>
        <w:t xml:space="preserve">объяснять </w:t>
      </w:r>
      <w:r w:rsidRPr="005275E6">
        <w:rPr>
          <w:rFonts w:ascii="Times New Roman CYR" w:eastAsia="Times New Roman CYR" w:hAnsi="Times New Roman CYR" w:cs="Times New Roman CYR"/>
          <w:sz w:val="24"/>
          <w:szCs w:val="24"/>
          <w:shd w:val="clear" w:color="auto" w:fill="FFFFFF"/>
          <w:lang w:eastAsia="en-US"/>
        </w:rPr>
        <w:t xml:space="preserve">с опорой на справочный материал </w:t>
      </w:r>
      <w:r w:rsidRPr="005275E6">
        <w:rPr>
          <w:rFonts w:eastAsia="Times New Roman" w:cs="Times New Roman"/>
          <w:sz w:val="24"/>
          <w:szCs w:val="24"/>
          <w:lang w:eastAsia="en-US"/>
        </w:rPr>
        <w:t>смысл изученных исторических понятий по истории России XIX – начала XX в. и Новой истории XIX – начала XX в., в том числе:</w:t>
      </w:r>
    </w:p>
    <w:p w:rsidR="0075218D" w:rsidRPr="005275E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275E6">
        <w:rPr>
          <w:rFonts w:eastAsia="Times New Roman" w:cs="Times New Roman"/>
          <w:b/>
          <w:sz w:val="24"/>
          <w:szCs w:val="24"/>
        </w:rPr>
        <w:t>Россия в эпоху правления Александра I:</w:t>
      </w:r>
      <w:r w:rsidRPr="005275E6">
        <w:rPr>
          <w:rFonts w:eastAsia="Times New Roman" w:cs="Times New Roman"/>
          <w:sz w:val="24"/>
          <w:szCs w:val="24"/>
        </w:rPr>
        <w:t xml:space="preserve"> крепостное хозяйство, Негласный комитет, Отечественная война, Университетский устав, военные поселения, ампир, романтизм;</w:t>
      </w:r>
    </w:p>
    <w:p w:rsidR="0075218D" w:rsidRPr="005275E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275E6">
        <w:rPr>
          <w:rFonts w:eastAsia="Times New Roman" w:cs="Times New Roman"/>
          <w:b/>
          <w:sz w:val="24"/>
          <w:szCs w:val="24"/>
        </w:rPr>
        <w:t>Правление Николая I:</w:t>
      </w:r>
      <w:r w:rsidRPr="005275E6">
        <w:rPr>
          <w:rFonts w:eastAsia="Times New Roman" w:cs="Times New Roman"/>
          <w:sz w:val="24"/>
          <w:szCs w:val="24"/>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75218D" w:rsidRPr="005275E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275E6">
        <w:rPr>
          <w:rFonts w:eastAsia="Times New Roman" w:cs="Times New Roman"/>
          <w:b/>
          <w:sz w:val="24"/>
          <w:szCs w:val="24"/>
        </w:rPr>
        <w:t>Россия в правление Александра II:</w:t>
      </w:r>
      <w:r w:rsidRPr="005275E6">
        <w:rPr>
          <w:rFonts w:eastAsia="Times New Roman" w:cs="Times New Roman"/>
          <w:sz w:val="24"/>
          <w:szCs w:val="24"/>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w:t>
      </w:r>
      <w:r w:rsidRPr="005275E6">
        <w:rPr>
          <w:rFonts w:eastAsia="Times New Roman" w:cs="Times New Roman"/>
          <w:sz w:val="24"/>
          <w:szCs w:val="24"/>
        </w:rPr>
        <w:lastRenderedPageBreak/>
        <w:t>народничество, анархизм, критический реализм;</w:t>
      </w:r>
    </w:p>
    <w:p w:rsidR="0075218D" w:rsidRPr="005275E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275E6">
        <w:rPr>
          <w:rFonts w:eastAsia="Times New Roman" w:cs="Times New Roman"/>
          <w:b/>
          <w:sz w:val="24"/>
          <w:szCs w:val="24"/>
        </w:rPr>
        <w:t>России в правление Александра III.</w:t>
      </w:r>
      <w:r w:rsidRPr="005275E6">
        <w:rPr>
          <w:rFonts w:eastAsia="Times New Roman" w:cs="Times New Roman"/>
          <w:sz w:val="24"/>
          <w:szCs w:val="24"/>
        </w:rPr>
        <w:t xml:space="preserve"> Социально-экономическое развитие страны в конце XIX–начале XX в.: контрреформы, земские начальники, марксизм;</w:t>
      </w:r>
    </w:p>
    <w:p w:rsidR="0075218D" w:rsidRPr="005275E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275E6">
        <w:rPr>
          <w:rFonts w:eastAsia="Times New Roman" w:cs="Times New Roman"/>
          <w:sz w:val="24"/>
          <w:szCs w:val="24"/>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75218D" w:rsidRPr="005275E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275E6">
        <w:rPr>
          <w:rFonts w:eastAsia="Times New Roman" w:cs="Times New Roman"/>
          <w:sz w:val="24"/>
          <w:szCs w:val="24"/>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75218D" w:rsidRPr="005275E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275E6">
        <w:rPr>
          <w:rFonts w:eastAsia="Times New Roman" w:cs="Times New Roman"/>
          <w:sz w:val="24"/>
          <w:szCs w:val="24"/>
        </w:rPr>
        <w:t>положение России в мире на рубеже XVIII–XIX вв.;</w:t>
      </w:r>
    </w:p>
    <w:p w:rsidR="0075218D" w:rsidRPr="005275E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275E6">
        <w:rPr>
          <w:rFonts w:eastAsia="Times New Roman" w:cs="Times New Roman"/>
          <w:sz w:val="24"/>
          <w:szCs w:val="24"/>
        </w:rPr>
        <w:t>политический строй, сословную структуру российского общества, народы России в начале XIX в.;</w:t>
      </w:r>
    </w:p>
    <w:p w:rsidR="0075218D" w:rsidRPr="005275E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275E6">
        <w:rPr>
          <w:rFonts w:eastAsia="Times New Roman" w:cs="Times New Roman"/>
          <w:sz w:val="24"/>
          <w:szCs w:val="24"/>
        </w:rPr>
        <w:t xml:space="preserve">социально-экономическое развитие России, крепостнический характер экономики в I половине XIX в.; </w:t>
      </w:r>
    </w:p>
    <w:p w:rsidR="0075218D" w:rsidRPr="005275E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275E6">
        <w:rPr>
          <w:rFonts w:eastAsia="Times New Roman" w:cs="Times New Roman"/>
          <w:sz w:val="24"/>
          <w:szCs w:val="24"/>
        </w:rPr>
        <w:t>развитие образования в России в XIX в., научные открытия, развитие военно-полевой хирургии, географические открытия и путешествия;</w:t>
      </w:r>
    </w:p>
    <w:p w:rsidR="0075218D" w:rsidRPr="005275E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275E6">
        <w:rPr>
          <w:rFonts w:eastAsia="Times New Roman" w:cs="Times New Roman"/>
          <w:sz w:val="24"/>
          <w:szCs w:val="24"/>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75218D" w:rsidRPr="005275E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275E6">
        <w:rPr>
          <w:rFonts w:eastAsia="Times New Roman" w:cs="Times New Roman"/>
          <w:sz w:val="24"/>
          <w:szCs w:val="24"/>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75218D" w:rsidRPr="005275E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275E6">
        <w:rPr>
          <w:rFonts w:eastAsia="Times New Roman" w:cs="Times New Roman"/>
          <w:sz w:val="24"/>
          <w:szCs w:val="24"/>
        </w:rPr>
        <w:t>театральное и музыкальное искусство в России в начале XX в., балет, кинематограф;</w:t>
      </w:r>
    </w:p>
    <w:p w:rsidR="0075218D" w:rsidRPr="005275E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275E6">
        <w:rPr>
          <w:rFonts w:eastAsia="Times New Roman" w:cs="Times New Roman"/>
          <w:sz w:val="24"/>
          <w:szCs w:val="24"/>
        </w:rPr>
        <w:t>культуру народов Российской империи;</w:t>
      </w:r>
    </w:p>
    <w:p w:rsidR="0075218D" w:rsidRPr="005275E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275E6">
        <w:rPr>
          <w:rFonts w:eastAsia="Times New Roman" w:cs="Times New Roman"/>
          <w:sz w:val="24"/>
          <w:szCs w:val="24"/>
        </w:rPr>
        <w:t>социально-экономическое развитие России во II половине XIX в.;</w:t>
      </w:r>
    </w:p>
    <w:p w:rsidR="0075218D" w:rsidRPr="005275E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275E6">
        <w:rPr>
          <w:rFonts w:eastAsia="Times New Roman" w:cs="Times New Roman"/>
          <w:sz w:val="24"/>
          <w:szCs w:val="24"/>
        </w:rPr>
        <w:t>новые черты в жизни города и деревни во II половине XIX в.;</w:t>
      </w:r>
    </w:p>
    <w:p w:rsidR="0075218D" w:rsidRPr="005275E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275E6">
        <w:rPr>
          <w:rFonts w:eastAsia="Times New Roman" w:cs="Times New Roman"/>
          <w:sz w:val="24"/>
          <w:szCs w:val="24"/>
        </w:rPr>
        <w:t>предпосылки первой русской революции</w:t>
      </w:r>
    </w:p>
    <w:p w:rsidR="0075218D" w:rsidRPr="005275E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275E6">
        <w:rPr>
          <w:rFonts w:eastAsia="Times New Roman" w:cs="Times New Roman"/>
          <w:sz w:val="24"/>
          <w:szCs w:val="24"/>
        </w:rPr>
        <w:t>социально-экономическое развитие России в начале XX века;</w:t>
      </w:r>
    </w:p>
    <w:p w:rsidR="0075218D" w:rsidRPr="005275E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275E6">
        <w:rPr>
          <w:rFonts w:eastAsia="Times New Roman" w:cs="Times New Roman"/>
          <w:sz w:val="24"/>
          <w:szCs w:val="24"/>
        </w:rPr>
        <w:t>создание российского парламентаризма;</w:t>
      </w:r>
    </w:p>
    <w:p w:rsidR="0075218D" w:rsidRPr="005275E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275E6">
        <w:rPr>
          <w:rFonts w:eastAsia="Times New Roman" w:cs="Times New Roman"/>
          <w:sz w:val="24"/>
          <w:szCs w:val="24"/>
        </w:rPr>
        <w:t>индустриальную революцию и становление индустриального общества в странах Западной Европы и Америки в XIX в.</w:t>
      </w:r>
    </w:p>
    <w:p w:rsidR="0075218D" w:rsidRPr="005275E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275E6">
        <w:rPr>
          <w:rFonts w:eastAsia="Times New Roman" w:cs="Times New Roman"/>
          <w:sz w:val="24"/>
          <w:szCs w:val="24"/>
        </w:rPr>
        <w:t>общие направления экономического и общественно-политического развития стран Западной Европы и Америки в конце XIX – начале ХХ в.;</w:t>
      </w:r>
    </w:p>
    <w:p w:rsidR="0075218D" w:rsidRPr="005275E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275E6">
        <w:rPr>
          <w:rFonts w:eastAsia="Times New Roman" w:cs="Times New Roman"/>
          <w:sz w:val="24"/>
          <w:szCs w:val="24"/>
        </w:rPr>
        <w:t>развитие науки, образования и культуры в XIX – начале ХХ в.:</w:t>
      </w:r>
    </w:p>
    <w:p w:rsidR="0075218D" w:rsidRPr="005275E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275E6">
        <w:rPr>
          <w:rFonts w:eastAsia="Times New Roman" w:cs="Times New Roman"/>
          <w:sz w:val="24"/>
          <w:szCs w:val="24"/>
        </w:rPr>
        <w:t>духовный кризис индустриального общества.</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lastRenderedPageBreak/>
        <w:t>заполнять контурную карту на основе предложенных заданий, используя систему обозначений для легенды карты/схемы;</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различать основные виды письменных источников по истории России XIX – начала XX в. и Новой истории XIX – начала XX в.</w:t>
      </w:r>
      <w:r w:rsidR="005F79C1" w:rsidRPr="005275E6">
        <w:rPr>
          <w:rFonts w:eastAsia="Times New Roman" w:cs="Times New Roman"/>
          <w:sz w:val="24"/>
          <w:szCs w:val="24"/>
        </w:rPr>
        <w:t>;</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составлять </w:t>
      </w:r>
      <w:r w:rsidR="005F79C1" w:rsidRPr="005275E6">
        <w:rPr>
          <w:rFonts w:eastAsia="Times New Roman" w:cs="Times New Roman"/>
          <w:sz w:val="24"/>
          <w:szCs w:val="24"/>
        </w:rPr>
        <w:t xml:space="preserve">после предварительного анализа </w:t>
      </w:r>
      <w:r w:rsidRPr="005275E6">
        <w:rPr>
          <w:rFonts w:eastAsia="Times New Roman" w:cs="Times New Roman"/>
          <w:sz w:val="24"/>
          <w:szCs w:val="24"/>
        </w:rPr>
        <w:t>план-конспект изучаемой темы;</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lastRenderedPageBreak/>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085F97" w:rsidRPr="005275E6" w:rsidRDefault="00085F97"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выполнять совместные учебные проекты по отечественной и всеобщей истории XIX – начала ХХ в. (в том числе на региональном материале);</w:t>
      </w:r>
    </w:p>
    <w:p w:rsidR="0075218D" w:rsidRPr="005275E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75218D" w:rsidRPr="005275E6" w:rsidRDefault="0075218D" w:rsidP="0075218D">
      <w:pPr>
        <w:widowControl w:val="0"/>
        <w:tabs>
          <w:tab w:val="left" w:pos="993"/>
        </w:tabs>
        <w:spacing w:after="0" w:line="360" w:lineRule="auto"/>
        <w:ind w:left="459"/>
        <w:contextualSpacing/>
        <w:jc w:val="both"/>
        <w:rPr>
          <w:rFonts w:eastAsia="Times New Roman" w:cs="Times New Roman"/>
          <w:sz w:val="24"/>
          <w:szCs w:val="24"/>
        </w:rPr>
      </w:pPr>
    </w:p>
    <w:p w:rsidR="00F97BA3" w:rsidRPr="005275E6" w:rsidRDefault="00F97BA3">
      <w:pPr>
        <w:rPr>
          <w:rFonts w:cs="Times New Roman"/>
          <w:sz w:val="24"/>
          <w:szCs w:val="24"/>
        </w:rPr>
      </w:pPr>
      <w:r w:rsidRPr="005275E6">
        <w:rPr>
          <w:rFonts w:cs="Times New Roman"/>
          <w:sz w:val="24"/>
          <w:szCs w:val="24"/>
        </w:rPr>
        <w:br w:type="page"/>
      </w:r>
    </w:p>
    <w:p w:rsidR="00B4280B" w:rsidRPr="005275E6" w:rsidRDefault="008B7E5C" w:rsidP="006A4B90">
      <w:pPr>
        <w:pStyle w:val="4"/>
        <w:rPr>
          <w:caps/>
          <w:sz w:val="24"/>
          <w:szCs w:val="24"/>
        </w:rPr>
      </w:pPr>
      <w:bookmarkStart w:id="57" w:name="_Toc174693128"/>
      <w:r w:rsidRPr="005275E6">
        <w:rPr>
          <w:caps/>
          <w:sz w:val="24"/>
          <w:szCs w:val="24"/>
        </w:rPr>
        <w:lastRenderedPageBreak/>
        <w:t>2.2.1</w:t>
      </w:r>
      <w:r w:rsidR="007A5763" w:rsidRPr="005275E6">
        <w:rPr>
          <w:caps/>
          <w:sz w:val="24"/>
          <w:szCs w:val="24"/>
        </w:rPr>
        <w:t>.7</w:t>
      </w:r>
      <w:r w:rsidR="00B4280B" w:rsidRPr="005275E6">
        <w:rPr>
          <w:caps/>
          <w:sz w:val="24"/>
          <w:szCs w:val="24"/>
        </w:rPr>
        <w:t>. Обществознание</w:t>
      </w:r>
      <w:bookmarkEnd w:id="57"/>
    </w:p>
    <w:p w:rsidR="00AB134C" w:rsidRPr="005275E6" w:rsidRDefault="00AB134C" w:rsidP="008606DB">
      <w:pPr>
        <w:spacing w:after="0" w:line="240" w:lineRule="auto"/>
        <w:jc w:val="both"/>
        <w:rPr>
          <w:rFonts w:eastAsiaTheme="majorEastAsia" w:cstheme="majorBidi"/>
          <w:sz w:val="24"/>
          <w:szCs w:val="24"/>
        </w:rPr>
      </w:pPr>
      <w:bookmarkStart w:id="58" w:name="_Toc83233528"/>
      <w:r w:rsidRPr="005275E6">
        <w:rPr>
          <w:rFonts w:eastAsiaTheme="majorEastAsia" w:cstheme="majorBidi"/>
          <w:sz w:val="24"/>
          <w:szCs w:val="24"/>
        </w:rPr>
        <w:t>ПОЯСНИТЕЛЬНАЯ ЗАПИСКА</w:t>
      </w:r>
      <w:bookmarkEnd w:id="58"/>
    </w:p>
    <w:p w:rsidR="00AB134C" w:rsidRPr="005275E6" w:rsidRDefault="00AB134C" w:rsidP="00AB134C">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Примерная рабочая программа по обществознанию для обучающихся с задержкой психического развития (далее </w:t>
      </w:r>
      <w:r w:rsidR="00F3235B" w:rsidRPr="005275E6">
        <w:rPr>
          <w:rFonts w:eastAsia="Arial Unicode MS" w:cs="Times New Roman"/>
          <w:kern w:val="1"/>
          <w:sz w:val="24"/>
          <w:szCs w:val="24"/>
          <w:lang w:eastAsia="en-US"/>
        </w:rPr>
        <w:t>–</w:t>
      </w:r>
      <w:r w:rsidRPr="005275E6">
        <w:rPr>
          <w:rFonts w:eastAsia="Arial Unicode MS" w:cs="Times New Roman"/>
          <w:kern w:val="1"/>
          <w:sz w:val="24"/>
          <w:szCs w:val="24"/>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5275E6">
        <w:rPr>
          <w:rFonts w:eastAsia="Arial Unicode MS" w:cs="Times New Roman"/>
          <w:kern w:val="1"/>
          <w:sz w:val="24"/>
          <w:szCs w:val="24"/>
          <w:lang w:eastAsia="en-US"/>
        </w:rPr>
        <w:t>–</w:t>
      </w:r>
      <w:r w:rsidRPr="005275E6">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5275E6">
        <w:rPr>
          <w:rFonts w:eastAsia="Arial Unicode MS" w:cs="Times New Roman"/>
          <w:kern w:val="1"/>
          <w:sz w:val="24"/>
          <w:szCs w:val="24"/>
          <w:lang w:eastAsia="en-US"/>
        </w:rPr>
        <w:t>–</w:t>
      </w:r>
      <w:r w:rsidRPr="005275E6">
        <w:rPr>
          <w:rFonts w:eastAsia="Arial Unicode MS" w:cs="Times New Roman"/>
          <w:kern w:val="1"/>
          <w:sz w:val="24"/>
          <w:szCs w:val="24"/>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B134C" w:rsidRPr="005275E6" w:rsidRDefault="00AB134C" w:rsidP="00AB134C">
      <w:pPr>
        <w:spacing w:after="0" w:line="240" w:lineRule="auto"/>
        <w:ind w:firstLine="709"/>
        <w:jc w:val="both"/>
        <w:rPr>
          <w:rFonts w:cs="Times New Roman"/>
          <w:b/>
          <w:sz w:val="24"/>
          <w:szCs w:val="24"/>
        </w:rPr>
      </w:pPr>
    </w:p>
    <w:p w:rsidR="00AB134C" w:rsidRPr="005275E6" w:rsidRDefault="00AB134C" w:rsidP="00F3235B">
      <w:pPr>
        <w:spacing w:after="0" w:line="240" w:lineRule="auto"/>
        <w:ind w:firstLine="709"/>
        <w:jc w:val="both"/>
        <w:rPr>
          <w:rFonts w:eastAsiaTheme="majorEastAsia" w:cs="Times New Roman"/>
          <w:b/>
          <w:bCs/>
          <w:sz w:val="24"/>
          <w:szCs w:val="24"/>
          <w:lang w:eastAsia="en-US"/>
        </w:rPr>
      </w:pPr>
      <w:bookmarkStart w:id="59" w:name="_Toc83233529"/>
      <w:r w:rsidRPr="005275E6">
        <w:rPr>
          <w:rFonts w:eastAsiaTheme="majorEastAsia" w:cs="Times New Roman"/>
          <w:b/>
          <w:bCs/>
          <w:sz w:val="24"/>
          <w:szCs w:val="24"/>
          <w:lang w:eastAsia="en-US"/>
        </w:rPr>
        <w:t>Общая характеристика учебного предмета «Обществознание»</w:t>
      </w:r>
      <w:bookmarkEnd w:id="59"/>
    </w:p>
    <w:p w:rsidR="00AB134C" w:rsidRPr="005275E6" w:rsidRDefault="00AB134C" w:rsidP="00AB134C">
      <w:pPr>
        <w:spacing w:after="0" w:line="240" w:lineRule="auto"/>
        <w:ind w:firstLine="709"/>
        <w:jc w:val="both"/>
        <w:rPr>
          <w:rFonts w:cs="Times New Roman"/>
          <w:sz w:val="24"/>
          <w:szCs w:val="24"/>
        </w:rPr>
      </w:pPr>
      <w:r w:rsidRPr="005275E6">
        <w:rPr>
          <w:rFonts w:cs="Times New Roman"/>
          <w:sz w:val="24"/>
          <w:szCs w:val="24"/>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AB134C" w:rsidRPr="005275E6" w:rsidRDefault="00AB134C" w:rsidP="00AB134C">
      <w:pPr>
        <w:spacing w:after="0" w:line="240" w:lineRule="auto"/>
        <w:ind w:firstLine="709"/>
        <w:jc w:val="both"/>
        <w:rPr>
          <w:rFonts w:eastAsia="Times New Roman" w:cs="Times New Roman"/>
          <w:sz w:val="24"/>
          <w:szCs w:val="24"/>
        </w:rPr>
      </w:pPr>
      <w:r w:rsidRPr="005275E6">
        <w:rPr>
          <w:rFonts w:cs="Times New Roman"/>
          <w:sz w:val="24"/>
          <w:szCs w:val="24"/>
        </w:rPr>
        <w:t xml:space="preserve">Учебный предмет «Обществознание» входит в предметную область «Общественно-научные предметы». </w:t>
      </w:r>
      <w:r w:rsidRPr="005275E6">
        <w:rPr>
          <w:rFonts w:eastAsia="Times New Roman" w:cs="Times New Roman"/>
          <w:sz w:val="24"/>
          <w:szCs w:val="24"/>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AB134C" w:rsidRPr="005275E6" w:rsidRDefault="00AB134C" w:rsidP="00AB134C">
      <w:pPr>
        <w:tabs>
          <w:tab w:val="left" w:pos="640"/>
        </w:tabs>
        <w:spacing w:after="0" w:line="240" w:lineRule="auto"/>
        <w:ind w:firstLine="709"/>
        <w:jc w:val="both"/>
        <w:rPr>
          <w:rFonts w:cs="Times New Roman"/>
          <w:sz w:val="24"/>
          <w:szCs w:val="24"/>
        </w:rPr>
      </w:pPr>
      <w:r w:rsidRPr="005275E6">
        <w:rPr>
          <w:rFonts w:eastAsia="Times New Roman" w:cs="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5275E6">
        <w:rPr>
          <w:rFonts w:cs="Times New Roman"/>
          <w:sz w:val="24"/>
          <w:szCs w:val="24"/>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5275E6">
        <w:rPr>
          <w:rFonts w:eastAsia="Times New Roman" w:cs="Times New Roman"/>
          <w:sz w:val="24"/>
          <w:szCs w:val="24"/>
        </w:rPr>
        <w:t>способствует адаптации обучающихся с ЗПР подросткового возраста к условиям динамично развивающегося современного общества в целом.</w:t>
      </w:r>
    </w:p>
    <w:p w:rsidR="00AB134C" w:rsidRPr="005275E6" w:rsidRDefault="00AB134C" w:rsidP="00AB134C">
      <w:pPr>
        <w:spacing w:after="0" w:line="240" w:lineRule="auto"/>
        <w:ind w:firstLine="709"/>
        <w:jc w:val="both"/>
        <w:rPr>
          <w:rFonts w:eastAsia="Times New Roman" w:cs="Times New Roman"/>
          <w:sz w:val="24"/>
          <w:szCs w:val="24"/>
        </w:rPr>
      </w:pPr>
      <w:r w:rsidRPr="005275E6">
        <w:rPr>
          <w:rFonts w:eastAsia="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AB134C" w:rsidRPr="005275E6" w:rsidRDefault="00AB134C" w:rsidP="00AB134C">
      <w:pPr>
        <w:spacing w:after="0" w:line="240" w:lineRule="auto"/>
        <w:ind w:firstLine="709"/>
        <w:jc w:val="both"/>
        <w:rPr>
          <w:rFonts w:cs="Times New Roman"/>
          <w:sz w:val="24"/>
          <w:szCs w:val="24"/>
        </w:rPr>
      </w:pPr>
      <w:r w:rsidRPr="005275E6">
        <w:rPr>
          <w:rFonts w:cs="Times New Roman"/>
          <w:sz w:val="24"/>
          <w:szCs w:val="24"/>
        </w:rPr>
        <w:t xml:space="preserve">Программа отражает содержание обучения предмету «Обществознание» с учетом особых образовательных потребностей обучающихся с </w:t>
      </w:r>
      <w:r w:rsidRPr="005275E6">
        <w:rPr>
          <w:rFonts w:eastAsia="Times New Roman" w:cs="Times New Roman"/>
          <w:sz w:val="24"/>
          <w:szCs w:val="24"/>
        </w:rPr>
        <w:t>ЗПР</w:t>
      </w:r>
      <w:r w:rsidRPr="005275E6">
        <w:rPr>
          <w:rFonts w:cs="Times New Roman"/>
          <w:sz w:val="24"/>
          <w:szCs w:val="24"/>
        </w:rPr>
        <w:t xml:space="preserve">. </w:t>
      </w:r>
      <w:r w:rsidRPr="005275E6">
        <w:rPr>
          <w:rFonts w:eastAsia="Times New Roman" w:cs="Times New Roman"/>
          <w:sz w:val="24"/>
          <w:szCs w:val="24"/>
        </w:rPr>
        <w:t xml:space="preserve">Овладение учебным предметом «Обществознание», осмысление и усвоение </w:t>
      </w:r>
      <w:r w:rsidRPr="005275E6">
        <w:rPr>
          <w:rFonts w:cs="Times New Roman"/>
          <w:sz w:val="24"/>
          <w:szCs w:val="24"/>
        </w:rPr>
        <w:t>информации морально-нравственного и гражданско-правового характера</w:t>
      </w:r>
      <w:r w:rsidRPr="005275E6">
        <w:rPr>
          <w:rFonts w:eastAsia="Times New Roman" w:cs="Times New Roman"/>
          <w:sz w:val="24"/>
          <w:szCs w:val="24"/>
        </w:rPr>
        <w:t xml:space="preserve"> представляет определенную сложность для обучающихся с </w:t>
      </w:r>
      <w:r w:rsidRPr="005275E6">
        <w:rPr>
          <w:rFonts w:cs="Times New Roman"/>
          <w:sz w:val="24"/>
          <w:szCs w:val="24"/>
        </w:rPr>
        <w:t>ЗПР</w:t>
      </w:r>
      <w:r w:rsidRPr="005275E6">
        <w:rPr>
          <w:rFonts w:eastAsia="Times New Roman" w:cs="Times New Roman"/>
          <w:sz w:val="24"/>
          <w:szCs w:val="24"/>
        </w:rPr>
        <w:t>. Это связано</w:t>
      </w:r>
      <w:r w:rsidRPr="005275E6">
        <w:rPr>
          <w:rFonts w:cs="Times New Roman"/>
          <w:sz w:val="24"/>
          <w:szCs w:val="24"/>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B134C" w:rsidRPr="005275E6" w:rsidRDefault="00AB134C" w:rsidP="00AB134C">
      <w:pPr>
        <w:spacing w:after="0" w:line="240" w:lineRule="auto"/>
        <w:ind w:firstLine="709"/>
        <w:jc w:val="both"/>
        <w:rPr>
          <w:rFonts w:eastAsiaTheme="minorHAnsi"/>
          <w:sz w:val="24"/>
          <w:szCs w:val="24"/>
          <w:lang w:eastAsia="en-US"/>
        </w:rPr>
      </w:pPr>
      <w:r w:rsidRPr="005275E6">
        <w:rPr>
          <w:rFonts w:eastAsiaTheme="minorHAnsi"/>
          <w:sz w:val="24"/>
          <w:szCs w:val="24"/>
          <w:lang w:eastAsia="en-US"/>
        </w:rPr>
        <w:t xml:space="preserve">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w:t>
      </w:r>
      <w:r w:rsidRPr="005275E6">
        <w:rPr>
          <w:rFonts w:eastAsiaTheme="minorHAnsi"/>
          <w:sz w:val="24"/>
          <w:szCs w:val="24"/>
          <w:lang w:eastAsia="en-US"/>
        </w:rPr>
        <w:lastRenderedPageBreak/>
        <w:t>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AB134C" w:rsidRPr="005275E6" w:rsidRDefault="00AB134C" w:rsidP="00AB134C">
      <w:pPr>
        <w:shd w:val="clear" w:color="auto" w:fill="FFFFFF"/>
        <w:spacing w:after="0" w:line="240" w:lineRule="auto"/>
        <w:ind w:firstLine="709"/>
        <w:jc w:val="both"/>
        <w:rPr>
          <w:rFonts w:eastAsia="Times New Roman" w:cs="Times New Roman"/>
          <w:b/>
          <w:sz w:val="24"/>
          <w:szCs w:val="24"/>
        </w:rPr>
      </w:pPr>
    </w:p>
    <w:p w:rsidR="00AB134C" w:rsidRPr="005275E6" w:rsidRDefault="00AB134C" w:rsidP="00F3235B">
      <w:pPr>
        <w:shd w:val="clear" w:color="auto" w:fill="FFFFFF"/>
        <w:spacing w:after="0" w:line="240" w:lineRule="auto"/>
        <w:ind w:firstLine="709"/>
        <w:jc w:val="both"/>
        <w:rPr>
          <w:rFonts w:eastAsiaTheme="majorEastAsia" w:cs="Times New Roman"/>
          <w:b/>
          <w:bCs/>
          <w:sz w:val="24"/>
          <w:szCs w:val="24"/>
          <w:lang w:eastAsia="en-US"/>
        </w:rPr>
      </w:pPr>
      <w:bookmarkStart w:id="60" w:name="_Toc83233530"/>
      <w:r w:rsidRPr="005275E6">
        <w:rPr>
          <w:rFonts w:eastAsiaTheme="majorEastAsia" w:cs="Times New Roman"/>
          <w:b/>
          <w:bCs/>
          <w:sz w:val="24"/>
          <w:szCs w:val="24"/>
          <w:lang w:eastAsia="en-US"/>
        </w:rPr>
        <w:t>Цели и задачи изучения учебного предмета «Обществознание»</w:t>
      </w:r>
      <w:bookmarkEnd w:id="60"/>
      <w:r w:rsidRPr="005275E6">
        <w:rPr>
          <w:rFonts w:eastAsiaTheme="majorEastAsia" w:cs="Times New Roman"/>
          <w:b/>
          <w:bCs/>
          <w:sz w:val="24"/>
          <w:szCs w:val="24"/>
          <w:lang w:eastAsia="en-US"/>
        </w:rPr>
        <w:t xml:space="preserve">  </w:t>
      </w:r>
    </w:p>
    <w:p w:rsidR="00AB134C" w:rsidRPr="005275E6" w:rsidRDefault="00AB134C" w:rsidP="00AB134C">
      <w:pPr>
        <w:shd w:val="clear" w:color="auto" w:fill="FFFFFF"/>
        <w:spacing w:after="0" w:line="240" w:lineRule="auto"/>
        <w:ind w:firstLine="709"/>
        <w:jc w:val="both"/>
        <w:rPr>
          <w:rFonts w:eastAsia="Times New Roman" w:cs="Times New Roman"/>
          <w:sz w:val="24"/>
          <w:szCs w:val="24"/>
        </w:rPr>
      </w:pPr>
      <w:r w:rsidRPr="005275E6">
        <w:rPr>
          <w:rFonts w:eastAsia="Times New Roman" w:cs="Times New Roman"/>
          <w:i/>
          <w:sz w:val="24"/>
          <w:szCs w:val="24"/>
        </w:rPr>
        <w:t>Общие цели</w:t>
      </w:r>
      <w:r w:rsidRPr="005275E6">
        <w:rPr>
          <w:rFonts w:eastAsia="Times New Roman" w:cs="Times New Roman"/>
          <w:sz w:val="24"/>
          <w:szCs w:val="24"/>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rsidR="00AB134C" w:rsidRPr="005275E6" w:rsidRDefault="00AB134C" w:rsidP="00AB134C">
      <w:pPr>
        <w:spacing w:after="0" w:line="240" w:lineRule="auto"/>
        <w:ind w:left="1" w:firstLine="709"/>
        <w:jc w:val="both"/>
        <w:rPr>
          <w:rFonts w:cs="Times New Roman"/>
          <w:sz w:val="24"/>
          <w:szCs w:val="24"/>
        </w:rPr>
      </w:pPr>
      <w:r w:rsidRPr="005275E6">
        <w:rPr>
          <w:rFonts w:cs="Times New Roman"/>
          <w:bCs/>
          <w:i/>
          <w:sz w:val="24"/>
          <w:szCs w:val="24"/>
        </w:rPr>
        <w:t>Основной целью</w:t>
      </w:r>
      <w:r w:rsidRPr="005275E6">
        <w:rPr>
          <w:rFonts w:cs="Times New Roman"/>
          <w:bCs/>
          <w:sz w:val="24"/>
          <w:szCs w:val="24"/>
        </w:rPr>
        <w:t xml:space="preserve"> изучения данного предмета обучающимися с ЗПР является</w:t>
      </w:r>
      <w:r w:rsidRPr="005275E6">
        <w:rPr>
          <w:rFonts w:cs="Times New Roman"/>
          <w:b/>
          <w:bCs/>
          <w:sz w:val="24"/>
          <w:szCs w:val="24"/>
        </w:rPr>
        <w:t xml:space="preserve"> </w:t>
      </w:r>
      <w:r w:rsidRPr="005275E6">
        <w:rPr>
          <w:rFonts w:cs="Times New Roman"/>
          <w:sz w:val="24"/>
          <w:szCs w:val="24"/>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rsidR="00AB134C" w:rsidRPr="005275E6" w:rsidRDefault="00AB134C" w:rsidP="00AB134C">
      <w:pPr>
        <w:spacing w:after="0" w:line="240" w:lineRule="auto"/>
        <w:ind w:firstLine="709"/>
        <w:jc w:val="both"/>
        <w:rPr>
          <w:rFonts w:cs="Times New Roman"/>
          <w:b/>
          <w:sz w:val="24"/>
          <w:szCs w:val="24"/>
        </w:rPr>
      </w:pPr>
      <w:r w:rsidRPr="005275E6">
        <w:rPr>
          <w:rFonts w:cs="Times New Roman"/>
          <w:sz w:val="24"/>
          <w:szCs w:val="24"/>
        </w:rPr>
        <w:t>Достижение этих целей обеспечивается решением следующих</w:t>
      </w:r>
      <w:r w:rsidRPr="005275E6">
        <w:rPr>
          <w:rFonts w:cs="Times New Roman"/>
          <w:b/>
          <w:sz w:val="24"/>
          <w:szCs w:val="24"/>
        </w:rPr>
        <w:t xml:space="preserve"> задач:</w:t>
      </w:r>
    </w:p>
    <w:p w:rsidR="00AB134C" w:rsidRPr="005275E6" w:rsidRDefault="00AB13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AB134C" w:rsidRPr="005275E6" w:rsidRDefault="00AB13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понимание основных принципов жизни общества, роли окружающей среды как важного фактора формирования качеств личности, ее социализации;</w:t>
      </w:r>
    </w:p>
    <w:p w:rsidR="00AB134C" w:rsidRPr="005275E6" w:rsidRDefault="00AB13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осознание своей роли в целостном, многообразном и быстро изменяющемся глобальном мире;</w:t>
      </w:r>
    </w:p>
    <w:p w:rsidR="00AB134C" w:rsidRPr="005275E6" w:rsidRDefault="00AB134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AB134C" w:rsidRPr="005275E6" w:rsidRDefault="00AB134C" w:rsidP="00AB134C">
      <w:pPr>
        <w:spacing w:after="0" w:line="240" w:lineRule="auto"/>
        <w:ind w:firstLine="709"/>
        <w:jc w:val="both"/>
        <w:rPr>
          <w:rFonts w:eastAsiaTheme="minorHAnsi"/>
          <w:sz w:val="24"/>
          <w:szCs w:val="24"/>
          <w:lang w:eastAsia="en-US"/>
        </w:rPr>
      </w:pPr>
      <w:r w:rsidRPr="005275E6">
        <w:rPr>
          <w:rFonts w:eastAsiaTheme="minorHAnsi"/>
          <w:sz w:val="24"/>
          <w:szCs w:val="24"/>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B134C" w:rsidRPr="005275E6" w:rsidRDefault="00AB134C" w:rsidP="00AB134C">
      <w:pPr>
        <w:autoSpaceDE w:val="0"/>
        <w:autoSpaceDN w:val="0"/>
        <w:adjustRightInd w:val="0"/>
        <w:spacing w:after="0" w:line="240" w:lineRule="auto"/>
        <w:ind w:firstLine="709"/>
        <w:jc w:val="both"/>
        <w:rPr>
          <w:sz w:val="24"/>
          <w:szCs w:val="24"/>
        </w:rPr>
      </w:pPr>
    </w:p>
    <w:p w:rsidR="00AB134C" w:rsidRPr="005275E6" w:rsidRDefault="00AB134C" w:rsidP="00D27E59">
      <w:pPr>
        <w:spacing w:after="0" w:line="240" w:lineRule="auto"/>
        <w:ind w:firstLine="709"/>
        <w:jc w:val="both"/>
        <w:rPr>
          <w:rFonts w:eastAsiaTheme="majorEastAsia" w:cs="Times New Roman"/>
          <w:b/>
          <w:bCs/>
          <w:sz w:val="24"/>
          <w:szCs w:val="24"/>
          <w:lang w:eastAsia="en-US"/>
        </w:rPr>
      </w:pPr>
      <w:r w:rsidRPr="005275E6">
        <w:rPr>
          <w:rFonts w:eastAsiaTheme="majorEastAsia" w:cs="Times New Roman"/>
          <w:b/>
          <w:bCs/>
          <w:sz w:val="24"/>
          <w:szCs w:val="24"/>
          <w:lang w:eastAsia="en-US"/>
        </w:rPr>
        <w:t xml:space="preserve">Особенности отбора и адаптации учебного материала по </w:t>
      </w:r>
      <w:r w:rsidR="00BA54B1" w:rsidRPr="005275E6">
        <w:rPr>
          <w:rFonts w:eastAsiaTheme="majorEastAsia" w:cs="Times New Roman"/>
          <w:b/>
          <w:bCs/>
          <w:sz w:val="24"/>
          <w:szCs w:val="24"/>
          <w:lang w:eastAsia="en-US"/>
        </w:rPr>
        <w:t>обществознанию</w:t>
      </w:r>
    </w:p>
    <w:p w:rsidR="00AB134C" w:rsidRPr="005275E6" w:rsidRDefault="00AB134C" w:rsidP="00AB134C">
      <w:pPr>
        <w:spacing w:after="0" w:line="240" w:lineRule="auto"/>
        <w:ind w:firstLine="709"/>
        <w:jc w:val="both"/>
        <w:rPr>
          <w:rFonts w:eastAsiaTheme="minorHAnsi"/>
          <w:sz w:val="24"/>
          <w:szCs w:val="24"/>
          <w:lang w:eastAsia="en-US"/>
        </w:rPr>
      </w:pPr>
      <w:r w:rsidRPr="005275E6">
        <w:rPr>
          <w:rFonts w:eastAsiaTheme="minorHAnsi"/>
          <w:sz w:val="24"/>
          <w:szCs w:val="24"/>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AB134C" w:rsidRPr="005275E6" w:rsidRDefault="00AB134C" w:rsidP="00AB134C">
      <w:pPr>
        <w:spacing w:after="0" w:line="240" w:lineRule="auto"/>
        <w:ind w:firstLine="709"/>
        <w:jc w:val="both"/>
        <w:rPr>
          <w:rFonts w:cs="Times New Roman"/>
          <w:sz w:val="24"/>
          <w:szCs w:val="24"/>
        </w:rPr>
      </w:pPr>
      <w:r w:rsidRPr="005275E6">
        <w:rPr>
          <w:rFonts w:cs="Times New Roman"/>
          <w:sz w:val="24"/>
          <w:szCs w:val="24"/>
        </w:rPr>
        <w:t xml:space="preserve">Обучающиеся с ЗПР испытывают серьезные трудности при изучении данного учебного предмета, это прежде всего </w:t>
      </w:r>
      <w:r w:rsidRPr="005275E6">
        <w:rPr>
          <w:rFonts w:eastAsia="Times New Roman" w:cs="Times New Roman"/>
          <w:sz w:val="24"/>
          <w:szCs w:val="24"/>
        </w:rPr>
        <w:t>связано</w:t>
      </w:r>
      <w:r w:rsidRPr="005275E6">
        <w:rPr>
          <w:rFonts w:cs="Times New Roman"/>
          <w:sz w:val="24"/>
          <w:szCs w:val="24"/>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AB134C" w:rsidRPr="005275E6" w:rsidRDefault="00AB134C" w:rsidP="00AB134C">
      <w:pPr>
        <w:spacing w:after="0" w:line="240" w:lineRule="auto"/>
        <w:ind w:firstLine="709"/>
        <w:jc w:val="both"/>
        <w:rPr>
          <w:rFonts w:cs="Times New Roman"/>
          <w:sz w:val="24"/>
          <w:szCs w:val="24"/>
        </w:rPr>
      </w:pPr>
      <w:r w:rsidRPr="005275E6">
        <w:rPr>
          <w:rFonts w:cs="Times New Roman"/>
          <w:sz w:val="24"/>
          <w:szCs w:val="24"/>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AB134C" w:rsidRPr="005275E6" w:rsidRDefault="00AB134C" w:rsidP="00AB134C">
      <w:pPr>
        <w:spacing w:after="0" w:line="240" w:lineRule="auto"/>
        <w:ind w:firstLine="709"/>
        <w:jc w:val="both"/>
        <w:rPr>
          <w:rFonts w:cs="Times New Roman"/>
          <w:sz w:val="24"/>
          <w:szCs w:val="24"/>
        </w:rPr>
      </w:pPr>
      <w:r w:rsidRPr="005275E6">
        <w:rPr>
          <w:rFonts w:cs="Times New Roman"/>
          <w:sz w:val="24"/>
          <w:szCs w:val="24"/>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AB134C" w:rsidRPr="005275E6" w:rsidRDefault="00AB134C" w:rsidP="00AB134C">
      <w:pPr>
        <w:spacing w:after="0" w:line="240" w:lineRule="auto"/>
        <w:ind w:firstLine="709"/>
        <w:jc w:val="both"/>
        <w:rPr>
          <w:rFonts w:eastAsia="Arial Unicode MS" w:cs="Times New Roman"/>
          <w:b/>
          <w:kern w:val="28"/>
          <w:sz w:val="24"/>
          <w:szCs w:val="24"/>
          <w:lang w:eastAsia="en-US"/>
        </w:rPr>
      </w:pPr>
    </w:p>
    <w:p w:rsidR="00AB134C" w:rsidRPr="005275E6" w:rsidRDefault="00AB134C" w:rsidP="00BA54B1">
      <w:pPr>
        <w:spacing w:after="0" w:line="240" w:lineRule="auto"/>
        <w:ind w:firstLine="709"/>
        <w:jc w:val="both"/>
        <w:rPr>
          <w:rFonts w:eastAsiaTheme="majorEastAsia" w:cs="Times New Roman"/>
          <w:b/>
          <w:bCs/>
          <w:sz w:val="24"/>
          <w:szCs w:val="24"/>
          <w:lang w:eastAsia="en-US"/>
        </w:rPr>
      </w:pPr>
      <w:bookmarkStart w:id="61" w:name="_Toc83233538"/>
      <w:r w:rsidRPr="005275E6">
        <w:rPr>
          <w:rFonts w:eastAsiaTheme="majorEastAsia" w:cs="Times New Roman"/>
          <w:b/>
          <w:bCs/>
          <w:sz w:val="24"/>
          <w:szCs w:val="24"/>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5275E6">
        <w:rPr>
          <w:rFonts w:eastAsia="Times New Roman" w:cs="Times New Roman"/>
          <w:b/>
          <w:bCs/>
          <w:sz w:val="24"/>
          <w:szCs w:val="24"/>
          <w:lang w:eastAsia="en-US"/>
        </w:rPr>
        <w:t>«Обществознание»</w:t>
      </w:r>
      <w:bookmarkEnd w:id="61"/>
    </w:p>
    <w:p w:rsidR="00AB134C" w:rsidRPr="005275E6" w:rsidRDefault="00AB134C" w:rsidP="00AB134C">
      <w:pPr>
        <w:spacing w:after="0" w:line="240" w:lineRule="auto"/>
        <w:ind w:firstLine="709"/>
        <w:jc w:val="both"/>
        <w:rPr>
          <w:rFonts w:cs="Times New Roman"/>
          <w:sz w:val="24"/>
          <w:szCs w:val="24"/>
        </w:rPr>
      </w:pPr>
      <w:r w:rsidRPr="005275E6">
        <w:rPr>
          <w:rFonts w:cs="Times New Roman"/>
          <w:sz w:val="24"/>
          <w:szCs w:val="24"/>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AB134C" w:rsidRPr="005275E6" w:rsidRDefault="00AB134C" w:rsidP="00AB134C">
      <w:pPr>
        <w:spacing w:after="0" w:line="240" w:lineRule="auto"/>
        <w:ind w:firstLine="709"/>
        <w:jc w:val="both"/>
        <w:rPr>
          <w:rFonts w:cs="Times New Roman"/>
          <w:sz w:val="24"/>
          <w:szCs w:val="24"/>
        </w:rPr>
      </w:pPr>
      <w:r w:rsidRPr="005275E6">
        <w:rPr>
          <w:rFonts w:cs="Times New Roman"/>
          <w:sz w:val="24"/>
          <w:szCs w:val="24"/>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5275E6">
        <w:rPr>
          <w:rFonts w:cs="Times New Roman"/>
          <w:bCs/>
          <w:iCs/>
          <w:sz w:val="24"/>
          <w:szCs w:val="24"/>
        </w:rPr>
        <w:t xml:space="preserve">работе над лексикой, в том числе научной терминологией курса </w:t>
      </w:r>
      <w:r w:rsidRPr="005275E6">
        <w:rPr>
          <w:rFonts w:cs="Times New Roman"/>
          <w:sz w:val="24"/>
          <w:szCs w:val="24"/>
        </w:rPr>
        <w:t xml:space="preserve">(раскрытие значений новых слов, уточнение или расширение значений уже известных лексических единиц) </w:t>
      </w:r>
      <w:r w:rsidRPr="005275E6">
        <w:rPr>
          <w:rFonts w:cs="Times New Roman"/>
          <w:bCs/>
          <w:iCs/>
          <w:sz w:val="24"/>
          <w:szCs w:val="24"/>
        </w:rPr>
        <w:t xml:space="preserve">необходимо включение слова в контекст. </w:t>
      </w:r>
      <w:r w:rsidRPr="005275E6">
        <w:rPr>
          <w:rFonts w:cs="Times New Roman"/>
          <w:sz w:val="24"/>
          <w:szCs w:val="24"/>
          <w:shd w:val="clear" w:color="auto" w:fill="FFFFFF"/>
        </w:rPr>
        <w:t xml:space="preserve">Каждое новое слово закрепляется в речевой практике обучающихся. </w:t>
      </w:r>
      <w:r w:rsidRPr="005275E6">
        <w:rPr>
          <w:rFonts w:cs="Times New Roman"/>
          <w:sz w:val="24"/>
          <w:szCs w:val="24"/>
        </w:rPr>
        <w:t>Обязательна визуальная поддержка, алгоритмы работы с определением, опорные схемы для актуализации терминологии.</w:t>
      </w:r>
    </w:p>
    <w:p w:rsidR="00AB134C" w:rsidRPr="005275E6" w:rsidRDefault="00AB134C" w:rsidP="00AB134C">
      <w:pPr>
        <w:spacing w:after="0" w:line="240" w:lineRule="auto"/>
        <w:ind w:firstLine="709"/>
        <w:jc w:val="both"/>
        <w:rPr>
          <w:rFonts w:eastAsia="Arial Unicode MS" w:cs="Times New Roman"/>
          <w:b/>
          <w:kern w:val="28"/>
          <w:sz w:val="24"/>
          <w:szCs w:val="24"/>
          <w:lang w:eastAsia="en-US"/>
        </w:rPr>
      </w:pPr>
    </w:p>
    <w:p w:rsidR="00AB134C" w:rsidRPr="005275E6" w:rsidRDefault="00AB134C" w:rsidP="00BA54B1">
      <w:pPr>
        <w:spacing w:after="0" w:line="240" w:lineRule="auto"/>
        <w:ind w:firstLine="709"/>
        <w:jc w:val="both"/>
        <w:rPr>
          <w:rFonts w:eastAsiaTheme="majorEastAsia" w:cs="Times New Roman"/>
          <w:b/>
          <w:bCs/>
          <w:caps/>
          <w:sz w:val="24"/>
          <w:szCs w:val="24"/>
          <w:lang w:eastAsia="en-US"/>
        </w:rPr>
      </w:pPr>
      <w:bookmarkStart w:id="62" w:name="_Toc83233532"/>
      <w:r w:rsidRPr="005275E6">
        <w:rPr>
          <w:rFonts w:eastAsiaTheme="majorEastAsia" w:cs="Times New Roman"/>
          <w:b/>
          <w:bCs/>
          <w:sz w:val="24"/>
          <w:szCs w:val="24"/>
          <w:lang w:eastAsia="en-US"/>
        </w:rPr>
        <w:t>Место учебного предмета «Обществознание» в учебном плане</w:t>
      </w:r>
      <w:bookmarkEnd w:id="62"/>
    </w:p>
    <w:p w:rsidR="00AB134C" w:rsidRPr="005275E6" w:rsidRDefault="00AB134C" w:rsidP="00AB134C">
      <w:pPr>
        <w:spacing w:after="0" w:line="240" w:lineRule="auto"/>
        <w:ind w:firstLine="709"/>
        <w:jc w:val="both"/>
        <w:rPr>
          <w:rFonts w:eastAsia="Times New Roman" w:cs="Times New Roman"/>
          <w:sz w:val="24"/>
          <w:szCs w:val="24"/>
        </w:rPr>
      </w:pPr>
      <w:r w:rsidRPr="005275E6">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AB134C" w:rsidRPr="005275E6" w:rsidRDefault="00AB134C" w:rsidP="00AB134C">
      <w:pPr>
        <w:spacing w:after="0" w:line="240" w:lineRule="auto"/>
        <w:ind w:firstLine="709"/>
        <w:jc w:val="both"/>
        <w:rPr>
          <w:rFonts w:eastAsia="Times New Roman" w:cs="Times New Roman"/>
          <w:sz w:val="24"/>
          <w:szCs w:val="24"/>
        </w:rPr>
      </w:pPr>
      <w:r w:rsidRPr="005275E6">
        <w:rPr>
          <w:rFonts w:eastAsia="Times New Roman" w:cs="Times New Roman"/>
          <w:sz w:val="24"/>
          <w:szCs w:val="24"/>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5275E6">
        <w:rPr>
          <w:rFonts w:eastAsia="Times New Roman" w:cs="Times New Roman"/>
          <w:sz w:val="24"/>
          <w:szCs w:val="24"/>
        </w:rPr>
        <w:t xml:space="preserve">академических </w:t>
      </w:r>
      <w:r w:rsidRPr="005275E6">
        <w:rPr>
          <w:rFonts w:eastAsia="Times New Roman" w:cs="Times New Roman"/>
          <w:sz w:val="24"/>
          <w:szCs w:val="24"/>
        </w:rPr>
        <w:t>часов. Общая недельная нагрузка в каждом году обучения составляет 1 час.</w:t>
      </w:r>
    </w:p>
    <w:p w:rsidR="00AB134C" w:rsidRPr="005275E6" w:rsidRDefault="00AB134C" w:rsidP="00010FE3">
      <w:pPr>
        <w:spacing w:after="0" w:line="240" w:lineRule="auto"/>
        <w:ind w:firstLine="709"/>
        <w:jc w:val="both"/>
        <w:rPr>
          <w:rFonts w:eastAsia="Arial Unicode MS" w:cs="Times New Roman"/>
          <w:b/>
          <w:kern w:val="1"/>
          <w:sz w:val="24"/>
          <w:szCs w:val="24"/>
          <w:lang w:eastAsia="en-US"/>
        </w:rPr>
      </w:pPr>
    </w:p>
    <w:p w:rsidR="00AB134C" w:rsidRPr="005275E6" w:rsidRDefault="00AB134C" w:rsidP="00F52AC8">
      <w:pPr>
        <w:spacing w:after="0" w:line="240" w:lineRule="auto"/>
        <w:jc w:val="both"/>
        <w:rPr>
          <w:rFonts w:eastAsiaTheme="majorEastAsia" w:cstheme="majorBidi"/>
          <w:sz w:val="24"/>
          <w:szCs w:val="24"/>
        </w:rPr>
      </w:pPr>
      <w:bookmarkStart w:id="63" w:name="_Toc83233533"/>
      <w:r w:rsidRPr="005275E6">
        <w:rPr>
          <w:rFonts w:eastAsiaTheme="majorEastAsia" w:cstheme="majorBidi"/>
          <w:sz w:val="24"/>
          <w:szCs w:val="24"/>
        </w:rPr>
        <w:t>СОДЕРЖАНИЕ УЧЕБНОГО ПРЕДМЕТА «ОБЩЕСТВОЗНАНИЕ»</w:t>
      </w:r>
      <w:bookmarkEnd w:id="63"/>
    </w:p>
    <w:p w:rsidR="00AB134C" w:rsidRPr="005275E6" w:rsidRDefault="00AB134C" w:rsidP="00010FE3">
      <w:pPr>
        <w:shd w:val="clear" w:color="auto" w:fill="FFFFFF"/>
        <w:spacing w:after="0" w:line="240" w:lineRule="auto"/>
        <w:jc w:val="both"/>
        <w:textAlignment w:val="baseline"/>
        <w:rPr>
          <w:rFonts w:eastAsia="Times New Roman" w:cs="Times New Roman"/>
          <w:b/>
          <w:bCs/>
          <w:sz w:val="24"/>
          <w:szCs w:val="24"/>
        </w:rPr>
      </w:pPr>
    </w:p>
    <w:p w:rsidR="00AB134C" w:rsidRPr="005275E6" w:rsidRDefault="00AB134C" w:rsidP="008606DB">
      <w:pPr>
        <w:spacing w:after="0" w:line="240" w:lineRule="auto"/>
        <w:rPr>
          <w:rFonts w:eastAsiaTheme="majorEastAsia" w:cs="Times New Roman"/>
          <w:b/>
          <w:bCs/>
          <w:sz w:val="24"/>
          <w:szCs w:val="24"/>
          <w:lang w:eastAsia="en-US"/>
        </w:rPr>
      </w:pPr>
      <w:bookmarkStart w:id="64" w:name="_Toc83233534"/>
      <w:r w:rsidRPr="005275E6">
        <w:rPr>
          <w:rFonts w:eastAsiaTheme="majorEastAsia" w:cs="Times New Roman"/>
          <w:b/>
          <w:bCs/>
          <w:sz w:val="24"/>
          <w:szCs w:val="24"/>
          <w:lang w:eastAsia="en-US"/>
        </w:rPr>
        <w:t>6 КЛАСС</w:t>
      </w:r>
      <w:bookmarkEnd w:id="64"/>
      <w:r w:rsidRPr="005275E6">
        <w:rPr>
          <w:rFonts w:eastAsiaTheme="majorEastAsia" w:cs="Times New Roman"/>
          <w:b/>
          <w:bCs/>
          <w:sz w:val="24"/>
          <w:szCs w:val="24"/>
          <w:lang w:eastAsia="en-US"/>
        </w:rPr>
        <w:t xml:space="preserve"> </w:t>
      </w:r>
    </w:p>
    <w:p w:rsidR="00AB134C" w:rsidRPr="005275E6" w:rsidRDefault="00AB134C" w:rsidP="00010FE3">
      <w:pPr>
        <w:spacing w:after="0" w:line="240" w:lineRule="auto"/>
        <w:ind w:firstLine="567"/>
        <w:rPr>
          <w:rFonts w:eastAsia="Times New Roman" w:cs="Times New Roman"/>
          <w:b/>
          <w:bCs/>
          <w:sz w:val="24"/>
          <w:szCs w:val="24"/>
        </w:rPr>
      </w:pPr>
      <w:r w:rsidRPr="005275E6">
        <w:rPr>
          <w:rFonts w:eastAsia="Times New Roman" w:cs="Times New Roman"/>
          <w:b/>
          <w:bCs/>
          <w:sz w:val="24"/>
          <w:szCs w:val="24"/>
        </w:rPr>
        <w:t>Человек и его социальное окружение</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Биологическое и социальное в человеке. Черты сходства и различия человека и животного. </w:t>
      </w:r>
      <w:r w:rsidRPr="005275E6">
        <w:rPr>
          <w:rFonts w:cs="Times New Roman"/>
          <w:i/>
          <w:sz w:val="24"/>
          <w:szCs w:val="24"/>
        </w:rPr>
        <w:t>Потребности человека (биологические, социальные, духовные). Способности человека</w:t>
      </w:r>
      <w:r w:rsidR="00D92107" w:rsidRPr="005275E6">
        <w:rPr>
          <w:rStyle w:val="a7"/>
          <w:rFonts w:cs="Times New Roman"/>
          <w:i/>
          <w:sz w:val="24"/>
          <w:szCs w:val="24"/>
        </w:rPr>
        <w:footnoteReference w:id="10"/>
      </w:r>
      <w:r w:rsidRPr="005275E6">
        <w:rPr>
          <w:rFonts w:cs="Times New Roman"/>
          <w:i/>
          <w:sz w:val="24"/>
          <w:szCs w:val="24"/>
        </w:rPr>
        <w:t>.</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i/>
          <w:sz w:val="24"/>
          <w:szCs w:val="24"/>
        </w:rPr>
        <w:t>Индивид, индивидуальность, личность.</w:t>
      </w:r>
      <w:r w:rsidRPr="005275E6">
        <w:rPr>
          <w:rFonts w:cs="Times New Roman"/>
          <w:sz w:val="24"/>
          <w:szCs w:val="24"/>
        </w:rPr>
        <w:t xml:space="preserve"> Возрастные периоды жизни человека и формирование личности. Отношения между поколениями. Особенности подросткового возраста.</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Люди с ограниченными возможностями здоровья, их особые потребности</w:t>
      </w:r>
      <w:r w:rsidRPr="005275E6">
        <w:rPr>
          <w:rFonts w:cs="Times New Roman"/>
          <w:i/>
          <w:sz w:val="24"/>
          <w:szCs w:val="24"/>
        </w:rPr>
        <w:t xml:space="preserve"> и социальная позиция.</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Цели и мотивы деятельности. Виды деятельности (игра, труд, учение). </w:t>
      </w:r>
      <w:r w:rsidRPr="005275E6">
        <w:rPr>
          <w:rFonts w:cs="Times New Roman"/>
          <w:i/>
          <w:sz w:val="24"/>
          <w:szCs w:val="24"/>
        </w:rPr>
        <w:t>Познание человеком мира и самого себя как вид деятельности.</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Право человека на образование. Школьное образование</w:t>
      </w:r>
      <w:r w:rsidRPr="005275E6">
        <w:rPr>
          <w:rFonts w:cs="Times New Roman"/>
          <w:i/>
          <w:sz w:val="24"/>
          <w:szCs w:val="24"/>
        </w:rPr>
        <w:t>.</w:t>
      </w:r>
      <w:r w:rsidRPr="005275E6">
        <w:rPr>
          <w:rFonts w:cs="Times New Roman"/>
          <w:sz w:val="24"/>
          <w:szCs w:val="24"/>
        </w:rPr>
        <w:t xml:space="preserve"> Права и обязанности учащегося.</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Общение. </w:t>
      </w:r>
      <w:r w:rsidRPr="005275E6">
        <w:rPr>
          <w:rFonts w:cs="Times New Roman"/>
          <w:i/>
          <w:sz w:val="24"/>
          <w:szCs w:val="24"/>
        </w:rPr>
        <w:t>Цели и средства общения</w:t>
      </w:r>
      <w:r w:rsidRPr="005275E6">
        <w:rPr>
          <w:rFonts w:cs="Times New Roman"/>
          <w:sz w:val="24"/>
          <w:szCs w:val="24"/>
        </w:rPr>
        <w:t>. Особенности общения подростков. Общение в современных условиях.</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i/>
          <w:sz w:val="24"/>
          <w:szCs w:val="24"/>
        </w:rPr>
        <w:t>Отношения в малых группах.</w:t>
      </w:r>
      <w:r w:rsidRPr="005275E6">
        <w:rPr>
          <w:rFonts w:cs="Times New Roman"/>
          <w:sz w:val="24"/>
          <w:szCs w:val="24"/>
        </w:rPr>
        <w:t xml:space="preserve"> Групповые нормы и правила. Лидерство в группе. </w:t>
      </w:r>
      <w:r w:rsidRPr="005275E6">
        <w:rPr>
          <w:rFonts w:cs="Times New Roman"/>
          <w:i/>
          <w:sz w:val="24"/>
          <w:szCs w:val="24"/>
        </w:rPr>
        <w:t>Межличностные отношения (деловые, личные).</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Отношения в семье. Роль семьи в жизни человека и общества. </w:t>
      </w:r>
      <w:r w:rsidRPr="005275E6">
        <w:rPr>
          <w:rFonts w:cs="Times New Roman"/>
          <w:i/>
          <w:sz w:val="24"/>
          <w:szCs w:val="24"/>
        </w:rPr>
        <w:t>Семейные</w:t>
      </w:r>
      <w:r w:rsidRPr="005275E6">
        <w:rPr>
          <w:rFonts w:cs="Times New Roman"/>
          <w:sz w:val="24"/>
          <w:szCs w:val="24"/>
        </w:rPr>
        <w:t xml:space="preserve"> </w:t>
      </w:r>
      <w:r w:rsidRPr="005275E6">
        <w:rPr>
          <w:rFonts w:cs="Times New Roman"/>
          <w:i/>
          <w:sz w:val="24"/>
          <w:szCs w:val="24"/>
        </w:rPr>
        <w:t>традиции. Семейный досуг. Свободное время подростка.</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Отношения с друзьями и сверстниками. </w:t>
      </w:r>
      <w:r w:rsidRPr="005275E6">
        <w:rPr>
          <w:rFonts w:cs="Times New Roman"/>
          <w:i/>
          <w:sz w:val="24"/>
          <w:szCs w:val="24"/>
        </w:rPr>
        <w:t>Конфликты в межличностных отношениях.</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5275E6">
        <w:rPr>
          <w:rFonts w:cs="Times New Roman"/>
          <w:b/>
          <w:bCs/>
          <w:sz w:val="24"/>
          <w:szCs w:val="24"/>
        </w:rPr>
        <w:t>Общество, в котором мы живём</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lastRenderedPageBreak/>
        <w:t xml:space="preserve">Что такое общество. </w:t>
      </w:r>
      <w:r w:rsidRPr="005275E6">
        <w:rPr>
          <w:rFonts w:cs="Times New Roman"/>
          <w:i/>
          <w:sz w:val="24"/>
          <w:szCs w:val="24"/>
        </w:rPr>
        <w:t>Связь общества и природы</w:t>
      </w:r>
      <w:r w:rsidRPr="005275E6">
        <w:rPr>
          <w:rFonts w:cs="Times New Roman"/>
          <w:sz w:val="24"/>
          <w:szCs w:val="24"/>
        </w:rPr>
        <w:t>. Устройство общественной жизни. Основные сферы жизни общества и их взаимодействие.</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i/>
          <w:sz w:val="24"/>
          <w:szCs w:val="24"/>
        </w:rPr>
        <w:t>Социальные общности и группы. Положение человека в обществе.</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Что такое экономика. </w:t>
      </w:r>
      <w:r w:rsidRPr="005275E6">
        <w:rPr>
          <w:rFonts w:cs="Times New Roman"/>
          <w:i/>
          <w:sz w:val="24"/>
          <w:szCs w:val="24"/>
        </w:rPr>
        <w:t xml:space="preserve">Взаимосвязь жизни общества и его экономического развития. </w:t>
      </w:r>
      <w:r w:rsidRPr="005275E6">
        <w:rPr>
          <w:rFonts w:cs="Times New Roman"/>
          <w:sz w:val="24"/>
          <w:szCs w:val="24"/>
        </w:rPr>
        <w:t xml:space="preserve">Виды экономической деятельности. </w:t>
      </w:r>
      <w:r w:rsidRPr="005275E6">
        <w:rPr>
          <w:rFonts w:cs="Times New Roman"/>
          <w:i/>
          <w:sz w:val="24"/>
          <w:szCs w:val="24"/>
        </w:rPr>
        <w:t>Ресурсы и возможности экономики нашей страны.</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5275E6">
        <w:rPr>
          <w:rFonts w:cs="Times New Roman"/>
          <w:i/>
          <w:sz w:val="24"/>
          <w:szCs w:val="24"/>
        </w:rPr>
        <w:t>Место нашей Родины среди современных государств.</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Культурная жизнь. Духовные ценности, традиционные ценности российского народа.</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Развитие общества. </w:t>
      </w:r>
      <w:r w:rsidRPr="005275E6">
        <w:rPr>
          <w:rFonts w:cs="Times New Roman"/>
          <w:i/>
          <w:sz w:val="24"/>
          <w:szCs w:val="24"/>
        </w:rPr>
        <w:t>Усиление взаимосвязей стран и народов в условиях современного общества.</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Глобальные проблемы современности. </w:t>
      </w:r>
      <w:r w:rsidRPr="005275E6">
        <w:rPr>
          <w:rFonts w:cs="Times New Roman"/>
          <w:i/>
          <w:sz w:val="24"/>
          <w:szCs w:val="24"/>
        </w:rPr>
        <w:t>Возможности их решения усилиями международного сообщества и международных организаций.</w:t>
      </w:r>
    </w:p>
    <w:p w:rsidR="00AB134C" w:rsidRPr="005275E6" w:rsidRDefault="00AB134C" w:rsidP="00010FE3">
      <w:pPr>
        <w:spacing w:after="0" w:line="240" w:lineRule="auto"/>
        <w:jc w:val="both"/>
        <w:rPr>
          <w:rFonts w:cs="Times New Roman"/>
          <w:sz w:val="24"/>
          <w:szCs w:val="24"/>
        </w:rPr>
      </w:pPr>
    </w:p>
    <w:p w:rsidR="00AB134C" w:rsidRPr="005275E6" w:rsidRDefault="00AB134C" w:rsidP="008606DB">
      <w:pPr>
        <w:spacing w:after="0" w:line="240" w:lineRule="auto"/>
        <w:rPr>
          <w:rFonts w:eastAsiaTheme="majorEastAsia" w:cs="Times New Roman"/>
          <w:b/>
          <w:bCs/>
          <w:sz w:val="24"/>
          <w:szCs w:val="24"/>
          <w:lang w:eastAsia="en-US"/>
        </w:rPr>
      </w:pPr>
      <w:bookmarkStart w:id="65" w:name="_Toc83233535"/>
      <w:r w:rsidRPr="005275E6">
        <w:rPr>
          <w:rFonts w:eastAsiaTheme="majorEastAsia" w:cs="Times New Roman"/>
          <w:b/>
          <w:bCs/>
          <w:sz w:val="24"/>
          <w:szCs w:val="24"/>
          <w:lang w:eastAsia="en-US"/>
        </w:rPr>
        <w:t>7 КЛАСС</w:t>
      </w:r>
      <w:bookmarkEnd w:id="65"/>
      <w:r w:rsidRPr="005275E6">
        <w:rPr>
          <w:rFonts w:eastAsiaTheme="majorEastAsia" w:cs="Times New Roman"/>
          <w:b/>
          <w:bCs/>
          <w:sz w:val="24"/>
          <w:szCs w:val="24"/>
          <w:lang w:eastAsia="en-US"/>
        </w:rPr>
        <w:t xml:space="preserve"> </w:t>
      </w:r>
    </w:p>
    <w:p w:rsidR="00AB134C" w:rsidRPr="005275E6" w:rsidRDefault="00AB134C" w:rsidP="00010FE3">
      <w:pPr>
        <w:spacing w:after="0" w:line="240" w:lineRule="auto"/>
        <w:ind w:firstLine="567"/>
        <w:rPr>
          <w:rFonts w:eastAsia="Times New Roman" w:cs="Times New Roman"/>
          <w:b/>
          <w:bCs/>
          <w:sz w:val="24"/>
          <w:szCs w:val="24"/>
        </w:rPr>
      </w:pPr>
      <w:r w:rsidRPr="005275E6">
        <w:rPr>
          <w:rFonts w:eastAsia="Times New Roman" w:cs="Times New Roman"/>
          <w:b/>
          <w:bCs/>
          <w:sz w:val="24"/>
          <w:szCs w:val="24"/>
        </w:rPr>
        <w:t>Социальные ценности и нормы</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Общественные ценности. Свобода и ответственность гражданина. Гражданственность и патриотизм. Гуманизм.</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Социальные нормы как регуляторы общественной жизни и поведения человека в обществе. Виды социальных норм</w:t>
      </w:r>
      <w:r w:rsidRPr="005275E6">
        <w:rPr>
          <w:rFonts w:cs="Times New Roman"/>
          <w:i/>
          <w:sz w:val="24"/>
          <w:szCs w:val="24"/>
        </w:rPr>
        <w:t>. Традиции и обычаи.</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Принципы и нормы морали. </w:t>
      </w:r>
      <w:r w:rsidRPr="005275E6">
        <w:rPr>
          <w:rFonts w:cs="Times New Roman"/>
          <w:i/>
          <w:sz w:val="24"/>
          <w:szCs w:val="24"/>
        </w:rPr>
        <w:t>Добро и зло. Нравственные чувства человека. Совесть и стыд.</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Моральный выбор. Моральная оценка поведения людей и собственного поведения. </w:t>
      </w:r>
      <w:r w:rsidRPr="005275E6">
        <w:rPr>
          <w:rFonts w:cs="Times New Roman"/>
          <w:i/>
          <w:sz w:val="24"/>
          <w:szCs w:val="24"/>
        </w:rPr>
        <w:t>Влияние моральных норм на общество и человека</w:t>
      </w:r>
      <w:r w:rsidRPr="005275E6">
        <w:rPr>
          <w:rFonts w:cs="Times New Roman"/>
          <w:sz w:val="24"/>
          <w:szCs w:val="24"/>
        </w:rPr>
        <w:t>.</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Право и его роль в жизни общества. </w:t>
      </w:r>
      <w:r w:rsidRPr="005275E6">
        <w:rPr>
          <w:rFonts w:cs="Times New Roman"/>
          <w:i/>
          <w:sz w:val="24"/>
          <w:szCs w:val="24"/>
        </w:rPr>
        <w:t>Право и мораль.</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5275E6">
        <w:rPr>
          <w:rFonts w:cs="Times New Roman"/>
          <w:b/>
          <w:bCs/>
          <w:sz w:val="24"/>
          <w:szCs w:val="24"/>
        </w:rPr>
        <w:t>Человек как участник правовых отношений</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5275E6">
        <w:rPr>
          <w:rFonts w:cs="Times New Roman"/>
          <w:i/>
          <w:sz w:val="24"/>
          <w:szCs w:val="24"/>
        </w:rPr>
        <w:t>Правовая культура личности.</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Правонарушение и юридическая ответственность. Проступок и преступление. </w:t>
      </w:r>
      <w:r w:rsidRPr="005275E6">
        <w:rPr>
          <w:rFonts w:cs="Times New Roman"/>
          <w:i/>
          <w:sz w:val="24"/>
          <w:szCs w:val="24"/>
        </w:rPr>
        <w:t>Опасность правонарушений для личности и общества.</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5275E6">
        <w:rPr>
          <w:rFonts w:cs="Times New Roman"/>
          <w:b/>
          <w:bCs/>
          <w:sz w:val="24"/>
          <w:szCs w:val="24"/>
        </w:rPr>
        <w:t>Основы российского права</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Конституция Российской Федерации — основной закон. Законы и подзаконные акты. Отрасли права.</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Основы гражданского права</w:t>
      </w:r>
      <w:r w:rsidRPr="005275E6">
        <w:rPr>
          <w:rFonts w:cs="Times New Roman"/>
          <w:i/>
          <w:sz w:val="24"/>
          <w:szCs w:val="24"/>
        </w:rPr>
        <w:t xml:space="preserve">. </w:t>
      </w:r>
      <w:r w:rsidRPr="005275E6">
        <w:rPr>
          <w:rFonts w:cs="Times New Roman"/>
          <w:sz w:val="24"/>
          <w:szCs w:val="24"/>
        </w:rPr>
        <w:t>Физические и юридические лица в гражданском праве. Право собственности, защита прав собственности.</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Основные виды гражданско-правовых договоров. Договор купли-продажи. Права потребителей и возможности их защиты. </w:t>
      </w:r>
      <w:r w:rsidRPr="005275E6">
        <w:rPr>
          <w:rFonts w:cs="Times New Roman"/>
          <w:i/>
          <w:sz w:val="24"/>
          <w:szCs w:val="24"/>
        </w:rPr>
        <w:t>Несовершеннолетние как участники гражданско-правовых отношений.</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Основы семейного права. </w:t>
      </w:r>
      <w:r w:rsidRPr="005275E6">
        <w:rPr>
          <w:rFonts w:cs="Times New Roman"/>
          <w:i/>
          <w:sz w:val="24"/>
          <w:szCs w:val="24"/>
        </w:rPr>
        <w:t>Важность семьи в жизни человека, общества и государства. Условия заключения брака в Российской Федерации</w:t>
      </w:r>
      <w:r w:rsidRPr="005275E6">
        <w:rPr>
          <w:rFonts w:cs="Times New Roman"/>
          <w:sz w:val="24"/>
          <w:szCs w:val="24"/>
        </w:rPr>
        <w:t xml:space="preserve">. Права и обязанности детей и родителей. </w:t>
      </w:r>
      <w:r w:rsidRPr="005275E6">
        <w:rPr>
          <w:rFonts w:cs="Times New Roman"/>
          <w:i/>
          <w:sz w:val="24"/>
          <w:szCs w:val="24"/>
        </w:rPr>
        <w:t>Защита прав и интересов детей, оставшихся без попечения родителей.</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5275E6">
        <w:rPr>
          <w:rFonts w:cs="Times New Roman"/>
          <w:i/>
          <w:sz w:val="24"/>
          <w:szCs w:val="24"/>
        </w:rPr>
        <w:t>Особенности правового статуса несовершеннолетних при осуществлении трудовой деятельности</w:t>
      </w:r>
      <w:r w:rsidRPr="005275E6">
        <w:rPr>
          <w:rFonts w:cs="Times New Roman"/>
          <w:sz w:val="24"/>
          <w:szCs w:val="24"/>
        </w:rPr>
        <w:t>.</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B134C" w:rsidRPr="005275E6" w:rsidRDefault="00AB134C" w:rsidP="00010FE3">
      <w:pPr>
        <w:spacing w:after="0" w:line="240" w:lineRule="auto"/>
        <w:ind w:firstLine="567"/>
        <w:jc w:val="both"/>
        <w:rPr>
          <w:rFonts w:cs="Times New Roman"/>
          <w:sz w:val="24"/>
          <w:szCs w:val="24"/>
        </w:rPr>
      </w:pPr>
      <w:r w:rsidRPr="005275E6">
        <w:rPr>
          <w:rFonts w:cs="Times New Roman"/>
          <w:sz w:val="24"/>
          <w:szCs w:val="24"/>
        </w:rPr>
        <w:t xml:space="preserve">Правоохранительные органы в Российской Федерации. </w:t>
      </w:r>
      <w:r w:rsidRPr="005275E6">
        <w:rPr>
          <w:rFonts w:cs="Times New Roman"/>
          <w:i/>
          <w:sz w:val="24"/>
          <w:szCs w:val="24"/>
        </w:rPr>
        <w:t>Структура правоохранительных органов Российской Федерации.</w:t>
      </w:r>
      <w:r w:rsidRPr="005275E6">
        <w:rPr>
          <w:rFonts w:cs="Times New Roman"/>
          <w:sz w:val="24"/>
          <w:szCs w:val="24"/>
        </w:rPr>
        <w:t xml:space="preserve"> Функции правоохранительных органов.</w:t>
      </w:r>
    </w:p>
    <w:p w:rsidR="00AB134C" w:rsidRPr="005275E6" w:rsidRDefault="00AB134C" w:rsidP="00010FE3">
      <w:pPr>
        <w:spacing w:after="0" w:line="240" w:lineRule="auto"/>
        <w:ind w:firstLine="567"/>
        <w:jc w:val="both"/>
        <w:rPr>
          <w:rFonts w:eastAsia="Times New Roman" w:cs="Times New Roman"/>
          <w:sz w:val="24"/>
          <w:szCs w:val="24"/>
        </w:rPr>
      </w:pPr>
      <w:r w:rsidRPr="005275E6">
        <w:rPr>
          <w:rFonts w:eastAsia="Times New Roman" w:cs="Times New Roman"/>
          <w:sz w:val="24"/>
          <w:szCs w:val="24"/>
        </w:rPr>
        <w:t xml:space="preserve">Социальные нормы как регуляторы поведения человека в обществе. </w:t>
      </w:r>
      <w:r w:rsidRPr="005275E6">
        <w:rPr>
          <w:rFonts w:eastAsia="Times New Roman" w:cs="Times New Roman"/>
          <w:i/>
          <w:iCs/>
          <w:sz w:val="24"/>
          <w:szCs w:val="24"/>
        </w:rPr>
        <w:t xml:space="preserve">Общественные нравы, традиции и обычаи. </w:t>
      </w:r>
      <w:r w:rsidRPr="005275E6">
        <w:rPr>
          <w:rFonts w:eastAsia="Times New Roman" w:cs="Times New Roman"/>
          <w:sz w:val="24"/>
          <w:szCs w:val="24"/>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w:t>
      </w:r>
      <w:r w:rsidRPr="005275E6">
        <w:rPr>
          <w:rFonts w:eastAsia="Times New Roman" w:cs="Times New Roman"/>
          <w:sz w:val="24"/>
          <w:szCs w:val="24"/>
        </w:rPr>
        <w:lastRenderedPageBreak/>
        <w:t xml:space="preserve">принципы. Нравственность. Моральные нормы и нравственный выбор. </w:t>
      </w:r>
      <w:r w:rsidRPr="005275E6">
        <w:rPr>
          <w:rFonts w:eastAsia="Times New Roman" w:cs="Times New Roman"/>
          <w:i/>
          <w:sz w:val="24"/>
          <w:szCs w:val="24"/>
        </w:rPr>
        <w:t>Роль морали в жизни человека и общества. Золотое правило нравственности.</w:t>
      </w:r>
      <w:r w:rsidRPr="005275E6">
        <w:rPr>
          <w:rFonts w:eastAsia="Times New Roman" w:cs="Times New Roman"/>
          <w:sz w:val="24"/>
          <w:szCs w:val="24"/>
        </w:rPr>
        <w:t xml:space="preserve"> Гуманизм. </w:t>
      </w:r>
      <w:r w:rsidRPr="005275E6">
        <w:rPr>
          <w:rFonts w:eastAsia="Times New Roman" w:cs="Times New Roman"/>
          <w:i/>
          <w:sz w:val="24"/>
          <w:szCs w:val="24"/>
        </w:rPr>
        <w:t xml:space="preserve">Добро и зло. Долг. Совесть. Моральная ответственность. </w:t>
      </w:r>
      <w:r w:rsidRPr="005275E6">
        <w:rPr>
          <w:rFonts w:eastAsia="Times New Roman" w:cs="Times New Roman"/>
          <w:sz w:val="24"/>
          <w:szCs w:val="24"/>
        </w:rPr>
        <w:t xml:space="preserve">Право, его роль в жизни человека, общества и государства. </w:t>
      </w:r>
      <w:r w:rsidRPr="005275E6">
        <w:rPr>
          <w:rFonts w:eastAsia="Times New Roman" w:cs="Times New Roman"/>
          <w:i/>
          <w:sz w:val="24"/>
          <w:szCs w:val="24"/>
        </w:rPr>
        <w:t>Основные признаки права.</w:t>
      </w:r>
      <w:r w:rsidRPr="005275E6">
        <w:rPr>
          <w:rFonts w:eastAsia="Times New Roman" w:cs="Times New Roman"/>
          <w:sz w:val="24"/>
          <w:szCs w:val="24"/>
        </w:rPr>
        <w:t xml:space="preserve"> Право и мораль: общее и различия. Социализация личности. </w:t>
      </w:r>
      <w:r w:rsidRPr="005275E6">
        <w:rPr>
          <w:rFonts w:eastAsia="Times New Roman" w:cs="Times New Roman"/>
          <w:i/>
          <w:iCs/>
          <w:sz w:val="24"/>
          <w:szCs w:val="24"/>
        </w:rPr>
        <w:t xml:space="preserve">Особенности социализации в подростковом возрасте. </w:t>
      </w:r>
      <w:r w:rsidRPr="005275E6">
        <w:rPr>
          <w:rFonts w:eastAsia="Times New Roman" w:cs="Times New Roman"/>
          <w:sz w:val="24"/>
          <w:szCs w:val="24"/>
        </w:rPr>
        <w:t xml:space="preserve">Отклоняющееся поведение. </w:t>
      </w:r>
      <w:r w:rsidRPr="005275E6">
        <w:rPr>
          <w:rFonts w:eastAsia="Times New Roman" w:cs="Times New Roman"/>
          <w:i/>
          <w:sz w:val="24"/>
          <w:szCs w:val="24"/>
        </w:rPr>
        <w:t>Опасность наркомании и алкоголизма для человека и общества. Социальный контроль.</w:t>
      </w:r>
      <w:r w:rsidRPr="005275E6">
        <w:rPr>
          <w:rFonts w:eastAsia="Times New Roman" w:cs="Times New Roman"/>
          <w:sz w:val="24"/>
          <w:szCs w:val="24"/>
        </w:rPr>
        <w:t xml:space="preserve"> Социальная значимость здорового образа жизни. </w:t>
      </w:r>
    </w:p>
    <w:p w:rsidR="00AB134C" w:rsidRPr="005275E6" w:rsidRDefault="00AB134C" w:rsidP="00010FE3">
      <w:pPr>
        <w:spacing w:after="0" w:line="240" w:lineRule="auto"/>
        <w:ind w:firstLine="567"/>
        <w:rPr>
          <w:rFonts w:cs="Times New Roman"/>
          <w:sz w:val="24"/>
          <w:szCs w:val="24"/>
        </w:rPr>
      </w:pPr>
    </w:p>
    <w:p w:rsidR="00AB134C" w:rsidRPr="005275E6" w:rsidRDefault="00AB134C" w:rsidP="008606DB">
      <w:pPr>
        <w:spacing w:after="0" w:line="240" w:lineRule="auto"/>
        <w:rPr>
          <w:rFonts w:eastAsiaTheme="majorEastAsia" w:cs="Times New Roman"/>
          <w:b/>
          <w:bCs/>
          <w:sz w:val="24"/>
          <w:szCs w:val="24"/>
          <w:lang w:eastAsia="en-US"/>
        </w:rPr>
      </w:pPr>
      <w:bookmarkStart w:id="66" w:name="_Toc83233536"/>
      <w:r w:rsidRPr="005275E6">
        <w:rPr>
          <w:rFonts w:eastAsiaTheme="majorEastAsia" w:cs="Times New Roman"/>
          <w:b/>
          <w:bCs/>
          <w:sz w:val="24"/>
          <w:szCs w:val="24"/>
          <w:lang w:eastAsia="en-US"/>
        </w:rPr>
        <w:t>8 КЛАСС</w:t>
      </w:r>
      <w:bookmarkEnd w:id="66"/>
      <w:r w:rsidRPr="005275E6">
        <w:rPr>
          <w:rFonts w:eastAsiaTheme="majorEastAsia" w:cs="Times New Roman"/>
          <w:b/>
          <w:bCs/>
          <w:sz w:val="24"/>
          <w:szCs w:val="24"/>
          <w:lang w:eastAsia="en-US"/>
        </w:rPr>
        <w:t xml:space="preserve"> </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5275E6">
        <w:rPr>
          <w:rFonts w:cs="Times New Roman"/>
          <w:b/>
          <w:bCs/>
          <w:sz w:val="24"/>
          <w:szCs w:val="24"/>
        </w:rPr>
        <w:t>Человек в экономических отношениях</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Экономическая жизнь общества. Потребности и ресурсы, ограниченность ресурсов. </w:t>
      </w:r>
      <w:r w:rsidRPr="005275E6">
        <w:rPr>
          <w:rFonts w:cs="Times New Roman"/>
          <w:i/>
          <w:sz w:val="24"/>
          <w:szCs w:val="24"/>
        </w:rPr>
        <w:t>Экономический выбор.</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Экономическая система и её функции. Собственность.</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Предпринимательство. Виды и формы предпринимательской деятельности.</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Обмен. Деньги и их функции. Торговля и её формы.</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Рыночная экономика. </w:t>
      </w:r>
      <w:r w:rsidRPr="005275E6">
        <w:rPr>
          <w:rFonts w:cs="Times New Roman"/>
          <w:i/>
          <w:sz w:val="24"/>
          <w:szCs w:val="24"/>
        </w:rPr>
        <w:t>Конкуренция</w:t>
      </w:r>
      <w:r w:rsidRPr="005275E6">
        <w:rPr>
          <w:rFonts w:cs="Times New Roman"/>
          <w:sz w:val="24"/>
          <w:szCs w:val="24"/>
        </w:rPr>
        <w:t xml:space="preserve">. Спрос и предложение. </w:t>
      </w:r>
      <w:r w:rsidRPr="005275E6">
        <w:rPr>
          <w:rFonts w:cs="Times New Roman"/>
          <w:i/>
          <w:sz w:val="24"/>
          <w:szCs w:val="24"/>
        </w:rPr>
        <w:t>Рыночное равновесие. Невидимая рука рынка. Многообразие рынков.</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Предприятие в экономике. Издержки, выручка и прибыль. </w:t>
      </w:r>
      <w:r w:rsidRPr="005275E6">
        <w:rPr>
          <w:rFonts w:cs="Times New Roman"/>
          <w:i/>
          <w:sz w:val="24"/>
          <w:szCs w:val="24"/>
        </w:rPr>
        <w:t>Как повысить эффективность производства.</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Заработная плата и стимулирование труда</w:t>
      </w:r>
      <w:r w:rsidRPr="005275E6">
        <w:rPr>
          <w:rFonts w:cs="Times New Roman"/>
          <w:i/>
          <w:sz w:val="24"/>
          <w:szCs w:val="24"/>
        </w:rPr>
        <w:t>. Занятость и безработица</w:t>
      </w:r>
      <w:r w:rsidRPr="005275E6">
        <w:rPr>
          <w:rFonts w:cs="Times New Roman"/>
          <w:sz w:val="24"/>
          <w:szCs w:val="24"/>
        </w:rPr>
        <w:t>.</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Финансовый рынок и посредники (банки, страховые компании, кредитные союзы, участники фондового рынка). </w:t>
      </w:r>
      <w:r w:rsidRPr="005275E6">
        <w:rPr>
          <w:rFonts w:cs="Times New Roman"/>
          <w:i/>
          <w:sz w:val="24"/>
          <w:szCs w:val="24"/>
        </w:rPr>
        <w:t>Услуги финансовых посредников.</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pacing w:val="3"/>
          <w:sz w:val="24"/>
          <w:szCs w:val="24"/>
        </w:rPr>
      </w:pPr>
      <w:r w:rsidRPr="005275E6">
        <w:rPr>
          <w:rFonts w:cs="Times New Roman"/>
          <w:spacing w:val="3"/>
          <w:sz w:val="24"/>
          <w:szCs w:val="24"/>
        </w:rPr>
        <w:t>Основные типы финансовых инструментов: акции и облигации.</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Банковские услуги, предоставляемые гражданам (депозит, кредит, платёжная карта, денежные переводы, обмен валюты). </w:t>
      </w:r>
      <w:r w:rsidRPr="005275E6">
        <w:rPr>
          <w:rFonts w:cs="Times New Roman"/>
          <w:i/>
          <w:sz w:val="24"/>
          <w:szCs w:val="24"/>
        </w:rPr>
        <w:t>Дистанционное банковское обслуживание.</w:t>
      </w:r>
      <w:r w:rsidRPr="005275E6">
        <w:rPr>
          <w:rFonts w:cs="Times New Roman"/>
          <w:sz w:val="24"/>
          <w:szCs w:val="24"/>
        </w:rPr>
        <w:t xml:space="preserve"> </w:t>
      </w:r>
      <w:r w:rsidRPr="005275E6">
        <w:rPr>
          <w:rFonts w:cs="Times New Roman"/>
          <w:i/>
          <w:sz w:val="24"/>
          <w:szCs w:val="24"/>
        </w:rPr>
        <w:t>Страховые услуги. Защита прав потребителя финансовых услуг.</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pacing w:val="1"/>
          <w:sz w:val="24"/>
          <w:szCs w:val="24"/>
        </w:rPr>
      </w:pPr>
      <w:r w:rsidRPr="005275E6">
        <w:rPr>
          <w:rFonts w:cs="Times New Roman"/>
          <w:spacing w:val="1"/>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Экономические цели и функции государства. Налоги. Доходы и расходы государства. Государственный бюджет. </w:t>
      </w:r>
      <w:r w:rsidRPr="005275E6">
        <w:rPr>
          <w:rFonts w:cs="Times New Roman"/>
          <w:i/>
          <w:sz w:val="24"/>
          <w:szCs w:val="24"/>
        </w:rPr>
        <w:t>Государственная бюджетная и денежно-кредитная политика Российской Федерации. Государственная политика по развитию конкуренции.</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5275E6">
        <w:rPr>
          <w:rFonts w:cs="Times New Roman"/>
          <w:b/>
          <w:bCs/>
          <w:sz w:val="24"/>
          <w:szCs w:val="24"/>
        </w:rPr>
        <w:t>Человек в мире культуры</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Культура, её многообразие и формы. </w:t>
      </w:r>
      <w:r w:rsidRPr="005275E6">
        <w:rPr>
          <w:rFonts w:cs="Times New Roman"/>
          <w:i/>
          <w:sz w:val="24"/>
          <w:szCs w:val="24"/>
        </w:rPr>
        <w:t>Влияние духовной культуры на формирование личности. Современная молодёжная культура.</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Наука. Естественные и социально-гуманитарные науки. </w:t>
      </w:r>
      <w:r w:rsidRPr="005275E6">
        <w:rPr>
          <w:rFonts w:cs="Times New Roman"/>
          <w:i/>
          <w:sz w:val="24"/>
          <w:szCs w:val="24"/>
        </w:rPr>
        <w:t>Роль науки в развитии общества.</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Образование. Личностная и общественная значимость образования в современном обществе. Образование в Российской Федерации. </w:t>
      </w:r>
      <w:r w:rsidRPr="005275E6">
        <w:rPr>
          <w:rFonts w:cs="Times New Roman"/>
          <w:i/>
          <w:sz w:val="24"/>
          <w:szCs w:val="24"/>
        </w:rPr>
        <w:t>Самообразование.</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Политика в сфере культуры и образования в Российской Федерации.</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Понятие религии. </w:t>
      </w:r>
      <w:r w:rsidRPr="005275E6">
        <w:rPr>
          <w:rFonts w:cs="Times New Roman"/>
          <w:i/>
          <w:sz w:val="24"/>
          <w:szCs w:val="24"/>
        </w:rPr>
        <w:t>Роль религии в жизни человека и общества.</w:t>
      </w:r>
      <w:r w:rsidRPr="005275E6">
        <w:rPr>
          <w:rFonts w:cs="Times New Roman"/>
          <w:sz w:val="24"/>
          <w:szCs w:val="24"/>
        </w:rPr>
        <w:t xml:space="preserve"> Свобода совести и свобода вероисповедания</w:t>
      </w:r>
      <w:r w:rsidRPr="005275E6">
        <w:rPr>
          <w:rFonts w:cs="Times New Roman"/>
          <w:i/>
          <w:sz w:val="24"/>
          <w:szCs w:val="24"/>
        </w:rPr>
        <w:t xml:space="preserve">. </w:t>
      </w:r>
      <w:r w:rsidRPr="005275E6">
        <w:rPr>
          <w:rFonts w:cs="Times New Roman"/>
          <w:sz w:val="24"/>
          <w:szCs w:val="24"/>
        </w:rPr>
        <w:t xml:space="preserve">Национальные и </w:t>
      </w:r>
      <w:r w:rsidRPr="005275E6">
        <w:rPr>
          <w:rFonts w:cs="Times New Roman"/>
          <w:i/>
          <w:sz w:val="24"/>
          <w:szCs w:val="24"/>
        </w:rPr>
        <w:t>мировые религии.</w:t>
      </w:r>
      <w:r w:rsidRPr="005275E6">
        <w:rPr>
          <w:rFonts w:cs="Times New Roman"/>
          <w:sz w:val="24"/>
          <w:szCs w:val="24"/>
        </w:rPr>
        <w:t xml:space="preserve"> </w:t>
      </w:r>
      <w:r w:rsidRPr="005275E6">
        <w:rPr>
          <w:rFonts w:cs="Times New Roman"/>
          <w:i/>
          <w:sz w:val="24"/>
          <w:szCs w:val="24"/>
        </w:rPr>
        <w:t>Религии и религиозные объединения в Российской Федерации.</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Что такое искусство. Виды искусств. </w:t>
      </w:r>
      <w:r w:rsidRPr="005275E6">
        <w:rPr>
          <w:rFonts w:cs="Times New Roman"/>
          <w:i/>
          <w:sz w:val="24"/>
          <w:szCs w:val="24"/>
        </w:rPr>
        <w:t>Роль искусства в жизни человека и общества.</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134C" w:rsidRPr="005275E6" w:rsidRDefault="00AB134C" w:rsidP="00010FE3">
      <w:pPr>
        <w:spacing w:after="0" w:line="240" w:lineRule="auto"/>
        <w:rPr>
          <w:sz w:val="24"/>
          <w:szCs w:val="24"/>
          <w:lang w:eastAsia="en-US"/>
        </w:rPr>
      </w:pPr>
    </w:p>
    <w:p w:rsidR="00AB134C" w:rsidRPr="005275E6" w:rsidRDefault="00AB134C" w:rsidP="008606DB">
      <w:pPr>
        <w:spacing w:after="0" w:line="240" w:lineRule="auto"/>
        <w:rPr>
          <w:rFonts w:eastAsiaTheme="majorEastAsia" w:cs="Times New Roman"/>
          <w:b/>
          <w:bCs/>
          <w:sz w:val="24"/>
          <w:szCs w:val="24"/>
          <w:lang w:eastAsia="en-US"/>
        </w:rPr>
      </w:pPr>
      <w:bookmarkStart w:id="67" w:name="_Toc83233537"/>
      <w:r w:rsidRPr="005275E6">
        <w:rPr>
          <w:rFonts w:eastAsiaTheme="majorEastAsia" w:cs="Times New Roman"/>
          <w:b/>
          <w:bCs/>
          <w:sz w:val="24"/>
          <w:szCs w:val="24"/>
          <w:lang w:eastAsia="en-US"/>
        </w:rPr>
        <w:t>9 КЛАСС</w:t>
      </w:r>
      <w:bookmarkEnd w:id="67"/>
      <w:r w:rsidRPr="005275E6">
        <w:rPr>
          <w:rFonts w:eastAsiaTheme="majorEastAsia" w:cs="Times New Roman"/>
          <w:b/>
          <w:bCs/>
          <w:sz w:val="24"/>
          <w:szCs w:val="24"/>
          <w:lang w:eastAsia="en-US"/>
        </w:rPr>
        <w:t xml:space="preserve"> </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5275E6">
        <w:rPr>
          <w:rFonts w:cs="Times New Roman"/>
          <w:b/>
          <w:bCs/>
          <w:sz w:val="24"/>
          <w:szCs w:val="24"/>
        </w:rPr>
        <w:t>Человек в политическом измерении</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Форма государства. </w:t>
      </w:r>
      <w:r w:rsidRPr="005275E6">
        <w:rPr>
          <w:rFonts w:cs="Times New Roman"/>
          <w:i/>
          <w:sz w:val="24"/>
          <w:szCs w:val="24"/>
        </w:rPr>
        <w:t>Монархия и республика — основные формы правления. Унитарное и федеративное государственно-территориальное устройство.</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Политический режим и его виды.</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Демократия, демократические ценности. Правовое государство и гражданское общество.</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lastRenderedPageBreak/>
        <w:t xml:space="preserve">Участие граждан в политике. Выборы, референдум. </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Политические партии, их роль в демократическом обществе. </w:t>
      </w:r>
      <w:r w:rsidRPr="005275E6">
        <w:rPr>
          <w:rFonts w:cs="Times New Roman"/>
          <w:i/>
          <w:sz w:val="24"/>
          <w:szCs w:val="24"/>
        </w:rPr>
        <w:t>Общественно-политические организации.</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5275E6">
        <w:rPr>
          <w:rFonts w:cs="Times New Roman"/>
          <w:b/>
          <w:bCs/>
          <w:sz w:val="24"/>
          <w:szCs w:val="24"/>
        </w:rPr>
        <w:t>Гражданин и государство</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Основы конституционного строя Российской Федерации. Россия </w:t>
      </w:r>
      <w:r w:rsidR="002B20C4" w:rsidRPr="005275E6">
        <w:rPr>
          <w:rFonts w:cs="Times New Roman"/>
          <w:sz w:val="24"/>
          <w:szCs w:val="24"/>
        </w:rPr>
        <w:t>–</w:t>
      </w:r>
      <w:r w:rsidRPr="005275E6">
        <w:rPr>
          <w:rFonts w:cs="Times New Roman"/>
          <w:sz w:val="24"/>
          <w:szCs w:val="24"/>
        </w:rPr>
        <w:t xml:space="preserve"> демократическое федеративное правовое государство с республиканской формой правления. Россия </w:t>
      </w:r>
      <w:r w:rsidR="002B20C4" w:rsidRPr="005275E6">
        <w:rPr>
          <w:rFonts w:cs="Times New Roman"/>
          <w:sz w:val="24"/>
          <w:szCs w:val="24"/>
        </w:rPr>
        <w:t>–</w:t>
      </w:r>
      <w:r w:rsidRPr="005275E6">
        <w:rPr>
          <w:rFonts w:cs="Times New Roman"/>
          <w:sz w:val="24"/>
          <w:szCs w:val="24"/>
        </w:rPr>
        <w:t xml:space="preserve"> социальное государство. </w:t>
      </w:r>
      <w:r w:rsidRPr="005275E6">
        <w:rPr>
          <w:rFonts w:cs="Times New Roman"/>
          <w:i/>
          <w:sz w:val="24"/>
          <w:szCs w:val="24"/>
        </w:rPr>
        <w:t>Основные направления и приоритеты социальной политики российского государства.</w:t>
      </w:r>
      <w:r w:rsidRPr="005275E6">
        <w:rPr>
          <w:rFonts w:cs="Times New Roman"/>
          <w:sz w:val="24"/>
          <w:szCs w:val="24"/>
        </w:rPr>
        <w:t xml:space="preserve"> Россия </w:t>
      </w:r>
      <w:r w:rsidR="002B20C4" w:rsidRPr="005275E6">
        <w:rPr>
          <w:rFonts w:cs="Times New Roman"/>
          <w:sz w:val="24"/>
          <w:szCs w:val="24"/>
        </w:rPr>
        <w:t>–</w:t>
      </w:r>
      <w:r w:rsidRPr="005275E6">
        <w:rPr>
          <w:rFonts w:cs="Times New Roman"/>
          <w:sz w:val="24"/>
          <w:szCs w:val="24"/>
        </w:rPr>
        <w:t xml:space="preserve"> светское государство.</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Законодательные, исполнительные и судебные органы государственной власти в Российской Федерации. Президент </w:t>
      </w:r>
      <w:r w:rsidR="002B20C4" w:rsidRPr="005275E6">
        <w:rPr>
          <w:rFonts w:cs="Times New Roman"/>
          <w:sz w:val="24"/>
          <w:szCs w:val="24"/>
        </w:rPr>
        <w:t>–</w:t>
      </w:r>
      <w:r w:rsidRPr="005275E6">
        <w:rPr>
          <w:rFonts w:cs="Times New Roman"/>
          <w:sz w:val="24"/>
          <w:szCs w:val="24"/>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i/>
          <w:sz w:val="24"/>
          <w:szCs w:val="24"/>
        </w:rPr>
        <w:t>Государственное управление. Противодействие коррупции в Российской Федерации.</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5275E6">
        <w:rPr>
          <w:rFonts w:cs="Times New Roman"/>
          <w:i/>
          <w:sz w:val="24"/>
          <w:szCs w:val="24"/>
        </w:rPr>
        <w:t>Конституционный статус субъектов Российской Федерации.</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Местное самоуправление.</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Конституция Российской Федерации о правовом статусе человека и гражданина. Гражданство Российской Федерации.</w:t>
      </w:r>
      <w:r w:rsidRPr="005275E6">
        <w:rPr>
          <w:rFonts w:cs="Times New Roman"/>
          <w:i/>
          <w:sz w:val="24"/>
          <w:szCs w:val="24"/>
        </w:rPr>
        <w:t xml:space="preserve"> Взаимосвязь конституционных прав, свобод и обязанностей гражданина Российской Федерации.</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5275E6">
        <w:rPr>
          <w:rFonts w:cs="Times New Roman"/>
          <w:b/>
          <w:bCs/>
          <w:sz w:val="24"/>
          <w:szCs w:val="24"/>
        </w:rPr>
        <w:t>Человек в системе социальных отношений</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Социальная структура общества. </w:t>
      </w:r>
      <w:r w:rsidRPr="005275E6">
        <w:rPr>
          <w:rFonts w:cs="Times New Roman"/>
          <w:i/>
          <w:sz w:val="24"/>
          <w:szCs w:val="24"/>
        </w:rPr>
        <w:t>Многообразие социальных общностей и групп.</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i/>
          <w:sz w:val="24"/>
          <w:szCs w:val="24"/>
        </w:rPr>
        <w:t>Социальная мобильность.</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Социальный статус человека в обществе. Социальные роли</w:t>
      </w:r>
      <w:r w:rsidRPr="005275E6">
        <w:rPr>
          <w:rFonts w:cs="Times New Roman"/>
          <w:i/>
          <w:sz w:val="24"/>
          <w:szCs w:val="24"/>
        </w:rPr>
        <w:t>. Ролевой набор подростка.</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Социализация личности.</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Роль семьи в социализации личности. Функции семьи</w:t>
      </w:r>
      <w:r w:rsidRPr="005275E6">
        <w:rPr>
          <w:rFonts w:cs="Times New Roman"/>
          <w:i/>
          <w:sz w:val="24"/>
          <w:szCs w:val="24"/>
        </w:rPr>
        <w:t>. Семейные ценности. Основные роли членов семьи.</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Этнос и нация. Россия </w:t>
      </w:r>
      <w:r w:rsidR="002B20C4" w:rsidRPr="005275E6">
        <w:rPr>
          <w:rFonts w:cs="Times New Roman"/>
          <w:sz w:val="24"/>
          <w:szCs w:val="24"/>
        </w:rPr>
        <w:t>–</w:t>
      </w:r>
      <w:r w:rsidRPr="005275E6">
        <w:rPr>
          <w:rFonts w:cs="Times New Roman"/>
          <w:sz w:val="24"/>
          <w:szCs w:val="24"/>
        </w:rPr>
        <w:t xml:space="preserve"> многонациональное государство. </w:t>
      </w:r>
      <w:r w:rsidRPr="005275E6">
        <w:rPr>
          <w:rFonts w:cs="Times New Roman"/>
          <w:i/>
          <w:sz w:val="24"/>
          <w:szCs w:val="24"/>
        </w:rPr>
        <w:t>Этносы и нации в диалоге культур.</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Социальная политика Российского государства.</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i/>
          <w:sz w:val="24"/>
          <w:szCs w:val="24"/>
        </w:rPr>
        <w:t>Социальные конфликты и пути их разрешения.</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Отклоняющееся поведение. Опасность наркомании и алкоголизма для человека и общества. Профилактика негативных отклонений поведения</w:t>
      </w:r>
      <w:r w:rsidRPr="005275E6">
        <w:rPr>
          <w:rFonts w:cs="Times New Roman"/>
          <w:i/>
          <w:sz w:val="24"/>
          <w:szCs w:val="24"/>
        </w:rPr>
        <w:t>. Социальная и личная значимость здорового образа жизни.</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5275E6">
        <w:rPr>
          <w:rFonts w:cs="Times New Roman"/>
          <w:b/>
          <w:bCs/>
          <w:sz w:val="24"/>
          <w:szCs w:val="24"/>
        </w:rPr>
        <w:t>Человек в современном изменяющемся мире</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Информационное общество. Сущность, причины, проявления и последствия глобализации, </w:t>
      </w:r>
      <w:r w:rsidRPr="005275E6">
        <w:rPr>
          <w:rFonts w:cs="Times New Roman"/>
          <w:i/>
          <w:sz w:val="24"/>
          <w:szCs w:val="24"/>
        </w:rPr>
        <w:t>её противоречия.</w:t>
      </w:r>
      <w:r w:rsidRPr="005275E6">
        <w:rPr>
          <w:rFonts w:cs="Times New Roman"/>
          <w:sz w:val="24"/>
          <w:szCs w:val="24"/>
        </w:rPr>
        <w:t xml:space="preserve"> Глобальные проблемы и возможности их решения.</w:t>
      </w:r>
      <w:r w:rsidRPr="005275E6">
        <w:rPr>
          <w:rFonts w:cs="Times New Roman"/>
          <w:i/>
          <w:sz w:val="24"/>
          <w:szCs w:val="24"/>
        </w:rPr>
        <w:t xml:space="preserve"> Экологическая ситуация и способы её улучшения.</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i/>
          <w:sz w:val="24"/>
          <w:szCs w:val="24"/>
        </w:rPr>
        <w:t xml:space="preserve">Молодёжь </w:t>
      </w:r>
      <w:r w:rsidR="002B20C4" w:rsidRPr="005275E6">
        <w:rPr>
          <w:rFonts w:cs="Times New Roman"/>
          <w:i/>
          <w:sz w:val="24"/>
          <w:szCs w:val="24"/>
        </w:rPr>
        <w:t>–</w:t>
      </w:r>
      <w:r w:rsidRPr="005275E6">
        <w:rPr>
          <w:rFonts w:cs="Times New Roman"/>
          <w:i/>
          <w:sz w:val="24"/>
          <w:szCs w:val="24"/>
        </w:rPr>
        <w:t xml:space="preserve"> активный участник общественной жизни. Волонтёрское движение.</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Профессии настоящего и будущего. Непрерывное образование и карьера.</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Здоровый образ жизни. </w:t>
      </w:r>
      <w:r w:rsidRPr="005275E6">
        <w:rPr>
          <w:rFonts w:cs="Times New Roman"/>
          <w:i/>
          <w:sz w:val="24"/>
          <w:szCs w:val="24"/>
        </w:rPr>
        <w:t>Социальная и личная значимость здорового образа жизни. Мода и спорт.</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Современные формы связи и коммуникации: как они изменили мир.</w:t>
      </w:r>
      <w:r w:rsidRPr="005275E6">
        <w:rPr>
          <w:rFonts w:cs="Times New Roman"/>
          <w:i/>
          <w:sz w:val="24"/>
          <w:szCs w:val="24"/>
        </w:rPr>
        <w:t xml:space="preserve"> Особенности общения в виртуальном пространстве.</w:t>
      </w:r>
    </w:p>
    <w:p w:rsidR="00AB134C" w:rsidRPr="005275E6"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i/>
          <w:sz w:val="24"/>
          <w:szCs w:val="24"/>
        </w:rPr>
        <w:t>Перспективы развития общества</w:t>
      </w:r>
      <w:r w:rsidRPr="005275E6">
        <w:rPr>
          <w:rFonts w:cs="Times New Roman"/>
          <w:sz w:val="24"/>
          <w:szCs w:val="24"/>
        </w:rPr>
        <w:t>.</w:t>
      </w:r>
    </w:p>
    <w:p w:rsidR="00AB134C" w:rsidRPr="005275E6" w:rsidRDefault="00AB134C" w:rsidP="00010FE3">
      <w:pPr>
        <w:spacing w:after="0" w:line="240" w:lineRule="auto"/>
        <w:ind w:firstLine="567"/>
        <w:rPr>
          <w:sz w:val="24"/>
          <w:szCs w:val="24"/>
          <w:lang w:eastAsia="en-US"/>
        </w:rPr>
      </w:pPr>
    </w:p>
    <w:p w:rsidR="00F9628F" w:rsidRPr="005275E6" w:rsidRDefault="00F9628F" w:rsidP="00F9628F">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F9628F" w:rsidRPr="005275E6" w:rsidRDefault="00F9628F" w:rsidP="00010FE3">
      <w:pPr>
        <w:spacing w:after="0" w:line="240" w:lineRule="auto"/>
        <w:ind w:firstLine="567"/>
        <w:rPr>
          <w:sz w:val="24"/>
          <w:szCs w:val="24"/>
          <w:lang w:eastAsia="en-US"/>
        </w:rPr>
      </w:pPr>
    </w:p>
    <w:p w:rsidR="00AB134C" w:rsidRPr="005275E6" w:rsidRDefault="00AB134C" w:rsidP="009C2C95">
      <w:pPr>
        <w:spacing w:after="0" w:line="240" w:lineRule="auto"/>
        <w:ind w:left="142" w:firstLine="709"/>
        <w:jc w:val="both"/>
        <w:rPr>
          <w:rFonts w:eastAsiaTheme="majorEastAsia" w:cs="Times New Roman"/>
          <w:b/>
          <w:bCs/>
          <w:sz w:val="24"/>
          <w:szCs w:val="24"/>
          <w:lang w:eastAsia="en-US"/>
        </w:rPr>
      </w:pPr>
      <w:bookmarkStart w:id="68" w:name="_Toc83233539"/>
      <w:r w:rsidRPr="005275E6">
        <w:rPr>
          <w:rFonts w:eastAsiaTheme="majorEastAsia" w:cs="Times New Roman"/>
          <w:b/>
          <w:bCs/>
          <w:sz w:val="24"/>
          <w:szCs w:val="24"/>
          <w:lang w:eastAsia="en-US"/>
        </w:rPr>
        <w:t>Примерные контрольно-измерительные материалы</w:t>
      </w:r>
      <w:bookmarkEnd w:id="68"/>
    </w:p>
    <w:p w:rsidR="00AB134C" w:rsidRPr="005275E6" w:rsidRDefault="00AB134C" w:rsidP="00010FE3">
      <w:pPr>
        <w:spacing w:after="0" w:line="240" w:lineRule="auto"/>
        <w:ind w:firstLine="709"/>
        <w:jc w:val="both"/>
        <w:rPr>
          <w:rFonts w:eastAsia="Times New Roman" w:cs="Times New Roman"/>
          <w:sz w:val="24"/>
          <w:szCs w:val="24"/>
        </w:rPr>
      </w:pPr>
      <w:r w:rsidRPr="005275E6">
        <w:rPr>
          <w:rFonts w:eastAsia="Times New Roman" w:cs="Times New Roman"/>
          <w:sz w:val="24"/>
          <w:szCs w:val="24"/>
        </w:rPr>
        <w:lastRenderedPageBreak/>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AB134C" w:rsidRPr="005275E6" w:rsidRDefault="00AB134C" w:rsidP="00010FE3">
      <w:pPr>
        <w:spacing w:after="0" w:line="240" w:lineRule="auto"/>
        <w:ind w:firstLine="567"/>
        <w:jc w:val="both"/>
        <w:rPr>
          <w:rFonts w:cs="Times New Roman"/>
          <w:sz w:val="24"/>
          <w:szCs w:val="24"/>
        </w:rPr>
      </w:pPr>
      <w:r w:rsidRPr="005275E6">
        <w:rPr>
          <w:rFonts w:cs="Times New Roman"/>
          <w:sz w:val="24"/>
          <w:szCs w:val="24"/>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AB134C" w:rsidRPr="005275E6" w:rsidRDefault="00AB134C" w:rsidP="00010FE3">
      <w:pPr>
        <w:spacing w:after="0" w:line="240" w:lineRule="auto"/>
        <w:ind w:firstLine="709"/>
        <w:jc w:val="both"/>
        <w:rPr>
          <w:rFonts w:eastAsia="Times New Roman" w:cs="Times New Roman"/>
          <w:b/>
          <w:sz w:val="24"/>
          <w:szCs w:val="24"/>
        </w:rPr>
      </w:pPr>
    </w:p>
    <w:p w:rsidR="00F9628F" w:rsidRPr="005275E6" w:rsidRDefault="00F9628F" w:rsidP="00010FE3">
      <w:pPr>
        <w:spacing w:after="0" w:line="240" w:lineRule="auto"/>
        <w:ind w:firstLine="709"/>
        <w:jc w:val="both"/>
        <w:rPr>
          <w:rFonts w:eastAsiaTheme="majorEastAsia" w:cstheme="majorBidi"/>
          <w:sz w:val="24"/>
          <w:szCs w:val="24"/>
        </w:rPr>
      </w:pPr>
    </w:p>
    <w:p w:rsidR="00AB134C" w:rsidRPr="005275E6" w:rsidRDefault="00AB134C" w:rsidP="00F52AC8">
      <w:pPr>
        <w:pStyle w:val="af"/>
        <w:spacing w:line="240" w:lineRule="auto"/>
        <w:ind w:firstLine="0"/>
        <w:jc w:val="left"/>
        <w:rPr>
          <w:caps w:val="0"/>
          <w:color w:val="auto"/>
          <w:sz w:val="24"/>
          <w:szCs w:val="24"/>
        </w:rPr>
      </w:pPr>
      <w:bookmarkStart w:id="69" w:name="_Toc83233540"/>
      <w:r w:rsidRPr="005275E6">
        <w:rPr>
          <w:caps w:val="0"/>
          <w:color w:val="auto"/>
          <w:sz w:val="24"/>
          <w:szCs w:val="24"/>
        </w:rPr>
        <w:t>ПЛАНИРУЕМЫЕ РЕЗУЛЬТАТЫ ОСВОЕНИЯ УЧЕБНОГО ПРЕДМЕТА «ОБЩЕСТВОЗНАНИЕ» НА УРОВНЕ ОСНОВНОГО ОБЩЕГО ОБРАЗОВАНИЯ</w:t>
      </w:r>
      <w:bookmarkEnd w:id="69"/>
    </w:p>
    <w:p w:rsidR="00F9628F" w:rsidRPr="005275E6" w:rsidRDefault="00F9628F" w:rsidP="00F9628F">
      <w:pPr>
        <w:spacing w:after="0" w:line="240" w:lineRule="auto"/>
        <w:ind w:firstLine="709"/>
        <w:jc w:val="both"/>
        <w:rPr>
          <w:rFonts w:eastAsiaTheme="majorEastAsia" w:cstheme="majorBidi"/>
          <w:sz w:val="24"/>
          <w:szCs w:val="24"/>
        </w:rPr>
      </w:pPr>
    </w:p>
    <w:p w:rsidR="00E53E4B" w:rsidRPr="005275E6" w:rsidRDefault="00E53E4B" w:rsidP="00E53E4B">
      <w:pPr>
        <w:widowControl w:val="0"/>
        <w:autoSpaceDE w:val="0"/>
        <w:autoSpaceDN w:val="0"/>
        <w:adjustRightInd w:val="0"/>
        <w:spacing w:after="0" w:line="240" w:lineRule="auto"/>
        <w:ind w:firstLine="567"/>
        <w:jc w:val="both"/>
        <w:textAlignment w:val="center"/>
        <w:rPr>
          <w:rFonts w:cs="Times New Roman"/>
          <w:caps/>
          <w:sz w:val="24"/>
          <w:szCs w:val="24"/>
        </w:rPr>
      </w:pPr>
      <w:r w:rsidRPr="005275E6">
        <w:rPr>
          <w:rFonts w:cs="Times New Roman"/>
          <w:b/>
          <w:bCs/>
          <w:caps/>
          <w:sz w:val="24"/>
          <w:szCs w:val="24"/>
        </w:rPr>
        <w:t>Личностные результаты</w:t>
      </w:r>
      <w:r w:rsidRPr="005275E6">
        <w:rPr>
          <w:rFonts w:cs="Times New Roman"/>
          <w:caps/>
          <w:sz w:val="24"/>
          <w:szCs w:val="24"/>
        </w:rPr>
        <w:t xml:space="preserve"> </w:t>
      </w:r>
    </w:p>
    <w:p w:rsidR="00E53E4B" w:rsidRPr="005275E6"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E53E4B" w:rsidRPr="005275E6"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rsidR="00E53E4B" w:rsidRPr="005275E6"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E53E4B" w:rsidRPr="005275E6"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3E4B" w:rsidRPr="005275E6"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E53E4B" w:rsidRPr="005275E6"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формирование мотивации к обучению и целенаправленной познавательной деятельности;</w:t>
      </w:r>
    </w:p>
    <w:p w:rsidR="00E53E4B" w:rsidRPr="005275E6"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продуктивная коммуникация со сверстниками и взрослыми в ходе образовательной деятельности;</w:t>
      </w:r>
    </w:p>
    <w:p w:rsidR="00E53E4B" w:rsidRPr="005275E6"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чувство ответственности и долга перед своей семьей, малой и большой Родиной;</w:t>
      </w:r>
    </w:p>
    <w:p w:rsidR="00E53E4B" w:rsidRPr="005275E6"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53E4B" w:rsidRPr="005275E6"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E53E4B" w:rsidRPr="005275E6"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3E4B" w:rsidRPr="005275E6"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53E4B" w:rsidRPr="005275E6"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соблюдение правил безопасности, в том числе навыки безопасного поведения в интернет-среде; </w:t>
      </w:r>
    </w:p>
    <w:p w:rsidR="00E53E4B" w:rsidRPr="005275E6"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способность адаптироваться к меняющимся социальным и информационным условиям;</w:t>
      </w:r>
    </w:p>
    <w:p w:rsidR="00E53E4B" w:rsidRPr="005275E6"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E53E4B" w:rsidRPr="005275E6"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rsidR="00E53E4B" w:rsidRPr="005275E6"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умение находить, отбирать и использовать нужную информацию в соответствии с контекстом жизненной ситуации; </w:t>
      </w:r>
    </w:p>
    <w:p w:rsidR="00E53E4B" w:rsidRPr="005275E6"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E53E4B" w:rsidRPr="005275E6"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способность критически оценивать полученную информацию; </w:t>
      </w:r>
    </w:p>
    <w:p w:rsidR="00E53E4B" w:rsidRPr="005275E6"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lastRenderedPageBreak/>
        <w:t>умение передать свои впечатления, соображения, умозаключения так, чтобы быть понятым другим человеком;</w:t>
      </w:r>
    </w:p>
    <w:p w:rsidR="00E53E4B" w:rsidRPr="005275E6"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развитие активной личностной позиции во взаимодействии с миром;</w:t>
      </w:r>
    </w:p>
    <w:p w:rsidR="00E53E4B" w:rsidRPr="005275E6"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способность принимать и включать в свой личный опыт жизненный опыт других людей, исключая асоциальные проявления; </w:t>
      </w:r>
    </w:p>
    <w:p w:rsidR="00E53E4B" w:rsidRPr="005275E6"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формирование адекватности поведения, обучающегося с точки зрения опасности или безопасности для себя или для окружающих; </w:t>
      </w:r>
    </w:p>
    <w:p w:rsidR="00E53E4B" w:rsidRPr="005275E6"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овладение основами финансовой и правовой грамотности;</w:t>
      </w:r>
    </w:p>
    <w:p w:rsidR="00E53E4B" w:rsidRPr="005275E6"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соблюдение адекватной социальной дистанции в разных коммуникативных ситуациях; </w:t>
      </w:r>
    </w:p>
    <w:p w:rsidR="00E53E4B" w:rsidRPr="005275E6"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умение корректно устанавливать и ограничивать контакт в зависимости от социальной ситуации; </w:t>
      </w:r>
    </w:p>
    <w:p w:rsidR="00E53E4B" w:rsidRPr="005275E6"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способность распознавать и противостоять социально неблагоприятному воздействию.</w:t>
      </w:r>
    </w:p>
    <w:p w:rsidR="00E53E4B" w:rsidRPr="005275E6" w:rsidRDefault="00E53E4B" w:rsidP="00E53E4B">
      <w:pPr>
        <w:tabs>
          <w:tab w:val="left" w:pos="993"/>
        </w:tabs>
        <w:spacing w:after="0" w:line="240" w:lineRule="auto"/>
        <w:jc w:val="both"/>
        <w:rPr>
          <w:sz w:val="24"/>
          <w:szCs w:val="24"/>
        </w:rPr>
      </w:pPr>
    </w:p>
    <w:p w:rsidR="00E53E4B" w:rsidRPr="005275E6"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 w:val="24"/>
          <w:szCs w:val="24"/>
          <w:lang w:eastAsia="en-US"/>
        </w:rPr>
      </w:pPr>
      <w:r w:rsidRPr="005275E6">
        <w:rPr>
          <w:rFonts w:eastAsia="Times New Roman" w:cs="Times New Roman"/>
          <w:b/>
          <w:bCs/>
          <w:caps/>
          <w:sz w:val="24"/>
          <w:szCs w:val="24"/>
          <w:lang w:eastAsia="en-US"/>
        </w:rPr>
        <w:t>Метапредметные результаты</w:t>
      </w:r>
    </w:p>
    <w:p w:rsidR="00E53E4B" w:rsidRPr="005275E6" w:rsidRDefault="00E53E4B" w:rsidP="00E53E4B">
      <w:pPr>
        <w:spacing w:after="0" w:line="240" w:lineRule="auto"/>
        <w:ind w:firstLine="709"/>
        <w:jc w:val="both"/>
        <w:rPr>
          <w:rFonts w:eastAsia="Times New Roman" w:cs="Times New Roman"/>
          <w:b/>
          <w:i/>
          <w:sz w:val="24"/>
          <w:szCs w:val="24"/>
        </w:rPr>
      </w:pPr>
      <w:r w:rsidRPr="005275E6">
        <w:rPr>
          <w:rFonts w:eastAsia="Times New Roman" w:cs="Times New Roman"/>
          <w:b/>
          <w:i/>
          <w:sz w:val="24"/>
          <w:szCs w:val="24"/>
        </w:rPr>
        <w:t>Овладение универсальными учебными познавательными действиями:</w:t>
      </w:r>
    </w:p>
    <w:p w:rsidR="00E53E4B" w:rsidRPr="005275E6"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выявлять и характеризовать с опорой на источник информации существенные признаки социальных явлений; </w:t>
      </w:r>
    </w:p>
    <w:p w:rsidR="00E53E4B" w:rsidRPr="005275E6"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использовать понятия, обобщать, устанавливать аналогии, логически рассуждать, и делать общие выводы;</w:t>
      </w:r>
    </w:p>
    <w:p w:rsidR="00E53E4B" w:rsidRPr="005275E6"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устанавливать после предварительного анализа причинно-следственные связи при изучении общественных явлений и процессов; </w:t>
      </w:r>
    </w:p>
    <w:p w:rsidR="00E53E4B" w:rsidRPr="005275E6"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применять с опорой на алгоритм учебных действий схемы для решения учебных и познавательных задач;</w:t>
      </w:r>
    </w:p>
    <w:p w:rsidR="00E53E4B" w:rsidRPr="005275E6"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использовать смысловое чтение;</w:t>
      </w:r>
    </w:p>
    <w:p w:rsidR="00E53E4B" w:rsidRPr="005275E6"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использовать вопросы как инструмент познания;</w:t>
      </w:r>
    </w:p>
    <w:p w:rsidR="00E53E4B" w:rsidRPr="005275E6"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аргументировать с опорой на источник информации свою позицию, мнение;</w:t>
      </w:r>
    </w:p>
    <w:p w:rsidR="00E53E4B" w:rsidRPr="005275E6"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с помощью педагога формулировать обобщения и делать выводы;</w:t>
      </w:r>
    </w:p>
    <w:p w:rsidR="00E53E4B" w:rsidRPr="005275E6"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с помощью педагога прогнозировать возможное развитие общественных процессов, событий и их последствия.</w:t>
      </w:r>
    </w:p>
    <w:p w:rsidR="00E53E4B" w:rsidRPr="005275E6"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пользоваться словарями и другими поисковыми системами;</w:t>
      </w:r>
    </w:p>
    <w:p w:rsidR="00E53E4B" w:rsidRPr="005275E6"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запоминать и систематизировать информацию.</w:t>
      </w:r>
    </w:p>
    <w:p w:rsidR="00E53E4B" w:rsidRPr="005275E6" w:rsidRDefault="00E53E4B" w:rsidP="00E53E4B">
      <w:pPr>
        <w:spacing w:after="0" w:line="240" w:lineRule="auto"/>
        <w:ind w:firstLine="709"/>
        <w:jc w:val="both"/>
        <w:rPr>
          <w:rFonts w:eastAsia="Times New Roman" w:cs="Times New Roman"/>
          <w:b/>
          <w:i/>
          <w:kern w:val="28"/>
          <w:sz w:val="24"/>
          <w:szCs w:val="24"/>
          <w:lang w:eastAsia="en-US"/>
        </w:rPr>
      </w:pPr>
      <w:r w:rsidRPr="005275E6">
        <w:rPr>
          <w:rFonts w:eastAsia="Times New Roman" w:cs="Times New Roman"/>
          <w:b/>
          <w:i/>
          <w:kern w:val="28"/>
          <w:sz w:val="24"/>
          <w:szCs w:val="24"/>
          <w:lang w:eastAsia="en-US"/>
        </w:rPr>
        <w:t>Овладение универсальными учебными коммуникативными действиями:</w:t>
      </w:r>
    </w:p>
    <w:p w:rsidR="00E53E4B" w:rsidRPr="005275E6"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использовать речевые средства в соответствии с задачей коммуникации для выражения своих чувств, мыслей и потребностей; </w:t>
      </w:r>
    </w:p>
    <w:p w:rsidR="00E53E4B" w:rsidRPr="005275E6"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воспринимать и выражать эмоции в соответствии с условиями и целями общения;</w:t>
      </w:r>
    </w:p>
    <w:p w:rsidR="00E53E4B" w:rsidRPr="005275E6"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распознавать невербальные средства общения, прогнозировать конфликтные ситуации, смягчая конфликты;</w:t>
      </w:r>
    </w:p>
    <w:p w:rsidR="00E53E4B" w:rsidRPr="005275E6"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с помощью педагога составлять устные и письменные тексты с использованием иллюстративных материалов для выступления перед аудиторией;</w:t>
      </w:r>
    </w:p>
    <w:p w:rsidR="00E53E4B" w:rsidRPr="005275E6"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E53E4B" w:rsidRPr="005275E6" w:rsidRDefault="00E53E4B" w:rsidP="00E53E4B">
      <w:pPr>
        <w:spacing w:after="0" w:line="240" w:lineRule="auto"/>
        <w:ind w:firstLine="709"/>
        <w:jc w:val="both"/>
        <w:rPr>
          <w:rFonts w:eastAsia="Times New Roman" w:cs="Times New Roman"/>
          <w:b/>
          <w:i/>
          <w:sz w:val="24"/>
          <w:szCs w:val="24"/>
        </w:rPr>
      </w:pPr>
      <w:r w:rsidRPr="005275E6">
        <w:rPr>
          <w:rFonts w:eastAsia="Times New Roman" w:cs="Times New Roman"/>
          <w:b/>
          <w:i/>
          <w:sz w:val="24"/>
          <w:szCs w:val="24"/>
        </w:rPr>
        <w:t>Овладение универсальными учебными регулятивными действиями:</w:t>
      </w:r>
    </w:p>
    <w:p w:rsidR="00E53E4B" w:rsidRPr="005275E6"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определять с помощью педагога цели своего обучения, ставить новые задачи в учебе и познавательной деятельности;</w:t>
      </w:r>
    </w:p>
    <w:p w:rsidR="00E53E4B" w:rsidRPr="005275E6"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выбирать наиболее эффективные способы решения учебных и познавательных задач;</w:t>
      </w:r>
    </w:p>
    <w:p w:rsidR="00E53E4B" w:rsidRPr="005275E6"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владеть основами самоконтроля, самооценки, принятия решений и осуществления выбора в учебной и познавательной деятельности;</w:t>
      </w:r>
    </w:p>
    <w:p w:rsidR="00E53E4B" w:rsidRPr="005275E6"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E4B" w:rsidRPr="005275E6"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осознанно относиться к другому человеку, его мнению;</w:t>
      </w:r>
    </w:p>
    <w:p w:rsidR="00E53E4B" w:rsidRPr="005275E6"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признавать свое право на ошибку и такое же право другого;</w:t>
      </w:r>
    </w:p>
    <w:p w:rsidR="00E53E4B" w:rsidRPr="005275E6"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осознавать невозможность контролировать все вокруг.</w:t>
      </w:r>
    </w:p>
    <w:p w:rsidR="00D42625" w:rsidRPr="005275E6" w:rsidRDefault="00D42625" w:rsidP="00D42625">
      <w:pPr>
        <w:spacing w:after="0" w:line="240" w:lineRule="auto"/>
        <w:ind w:left="425"/>
        <w:rPr>
          <w:rFonts w:cs="Times New Roman"/>
          <w:b/>
          <w:caps/>
          <w:sz w:val="24"/>
          <w:szCs w:val="24"/>
        </w:rPr>
      </w:pPr>
    </w:p>
    <w:p w:rsidR="00D42625" w:rsidRPr="005275E6"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 w:val="24"/>
          <w:szCs w:val="24"/>
          <w:lang w:eastAsia="en-US"/>
        </w:rPr>
      </w:pPr>
      <w:r w:rsidRPr="005275E6">
        <w:rPr>
          <w:rFonts w:eastAsiaTheme="majorEastAsia" w:cs="Times New Roman"/>
          <w:b/>
          <w:bCs/>
          <w:caps/>
          <w:sz w:val="24"/>
          <w:szCs w:val="24"/>
          <w:lang w:eastAsia="en-US"/>
        </w:rPr>
        <w:t>Предметные результаты</w:t>
      </w:r>
    </w:p>
    <w:p w:rsidR="00AB134C" w:rsidRPr="005275E6"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 w:val="24"/>
          <w:szCs w:val="24"/>
          <w:lang w:eastAsia="en-US"/>
        </w:rPr>
      </w:pPr>
      <w:r w:rsidRPr="005275E6">
        <w:rPr>
          <w:rFonts w:cs="Times New Roman"/>
          <w:spacing w:val="-2"/>
          <w:sz w:val="24"/>
          <w:szCs w:val="24"/>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5275E6">
        <w:rPr>
          <w:rFonts w:cs="Times New Roman"/>
          <w:spacing w:val="-2"/>
          <w:sz w:val="24"/>
          <w:szCs w:val="24"/>
        </w:rPr>
        <w:t>ФГОС ООО</w:t>
      </w:r>
      <w:r w:rsidRPr="005275E6">
        <w:rPr>
          <w:rFonts w:cs="Times New Roman"/>
          <w:spacing w:val="-2"/>
          <w:sz w:val="24"/>
          <w:szCs w:val="24"/>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AB134C" w:rsidRPr="005275E6" w:rsidRDefault="00AB134C" w:rsidP="00010FE3">
      <w:pPr>
        <w:spacing w:after="0" w:line="240" w:lineRule="auto"/>
        <w:ind w:left="425"/>
        <w:rPr>
          <w:rFonts w:cs="Times New Roman"/>
          <w:b/>
          <w:sz w:val="24"/>
          <w:szCs w:val="24"/>
        </w:rPr>
      </w:pPr>
    </w:p>
    <w:p w:rsidR="00AB134C" w:rsidRPr="005275E6"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 w:val="24"/>
          <w:szCs w:val="24"/>
          <w:lang w:eastAsia="en-US"/>
        </w:rPr>
      </w:pPr>
      <w:bookmarkStart w:id="70" w:name="_Toc83233541"/>
      <w:r w:rsidRPr="005275E6">
        <w:rPr>
          <w:rFonts w:eastAsiaTheme="majorEastAsia" w:cs="Times New Roman"/>
          <w:b/>
          <w:bCs/>
          <w:sz w:val="24"/>
          <w:szCs w:val="24"/>
          <w:lang w:eastAsia="en-US"/>
        </w:rPr>
        <w:t>Предметные результаты</w:t>
      </w:r>
      <w:bookmarkEnd w:id="70"/>
      <w:r w:rsidR="00D42625" w:rsidRPr="005275E6">
        <w:rPr>
          <w:rFonts w:eastAsiaTheme="majorEastAsia" w:cs="Times New Roman"/>
          <w:b/>
          <w:bCs/>
          <w:sz w:val="24"/>
          <w:szCs w:val="24"/>
          <w:lang w:eastAsia="en-US"/>
        </w:rPr>
        <w:t xml:space="preserve"> освоения рабочей программы по предмету «Обществознание» (6–9 классы):</w:t>
      </w:r>
    </w:p>
    <w:p w:rsidR="00AB134C" w:rsidRPr="005275E6" w:rsidRDefault="00AB134C" w:rsidP="00010FE3">
      <w:pPr>
        <w:tabs>
          <w:tab w:val="left" w:pos="993"/>
        </w:tabs>
        <w:spacing w:after="0" w:line="240" w:lineRule="auto"/>
        <w:ind w:firstLine="567"/>
        <w:jc w:val="both"/>
        <w:rPr>
          <w:sz w:val="24"/>
          <w:szCs w:val="24"/>
        </w:rPr>
      </w:pPr>
      <w:r w:rsidRPr="005275E6">
        <w:rPr>
          <w:sz w:val="24"/>
          <w:szCs w:val="24"/>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B134C" w:rsidRPr="005275E6" w:rsidRDefault="00AB134C" w:rsidP="00010FE3">
      <w:pPr>
        <w:tabs>
          <w:tab w:val="left" w:pos="993"/>
        </w:tabs>
        <w:spacing w:after="0" w:line="240" w:lineRule="auto"/>
        <w:ind w:firstLine="567"/>
        <w:jc w:val="both"/>
        <w:rPr>
          <w:sz w:val="24"/>
          <w:szCs w:val="24"/>
        </w:rPr>
      </w:pPr>
      <w:r w:rsidRPr="005275E6">
        <w:rPr>
          <w:sz w:val="24"/>
          <w:szCs w:val="24"/>
        </w:rPr>
        <w:t>умение характеризовать по алгоритму</w:t>
      </w:r>
      <w:r w:rsidR="00982B4C" w:rsidRPr="005275E6">
        <w:rPr>
          <w:sz w:val="24"/>
          <w:szCs w:val="24"/>
        </w:rPr>
        <w:t>, с использованием ключевых слов</w:t>
      </w:r>
      <w:r w:rsidRPr="005275E6">
        <w:rPr>
          <w:sz w:val="24"/>
          <w:szCs w:val="24"/>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B134C" w:rsidRPr="005275E6" w:rsidRDefault="00AB134C" w:rsidP="00010FE3">
      <w:pPr>
        <w:tabs>
          <w:tab w:val="left" w:pos="993"/>
        </w:tabs>
        <w:spacing w:after="0" w:line="240" w:lineRule="auto"/>
        <w:ind w:firstLine="567"/>
        <w:jc w:val="both"/>
        <w:rPr>
          <w:sz w:val="24"/>
          <w:szCs w:val="24"/>
        </w:rPr>
      </w:pPr>
      <w:r w:rsidRPr="005275E6">
        <w:rPr>
          <w:sz w:val="24"/>
          <w:szCs w:val="24"/>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B134C" w:rsidRPr="005275E6" w:rsidRDefault="00AB134C" w:rsidP="00010FE3">
      <w:pPr>
        <w:tabs>
          <w:tab w:val="left" w:pos="993"/>
        </w:tabs>
        <w:spacing w:after="0" w:line="240" w:lineRule="auto"/>
        <w:ind w:firstLine="567"/>
        <w:jc w:val="both"/>
        <w:rPr>
          <w:sz w:val="24"/>
          <w:szCs w:val="24"/>
        </w:rPr>
      </w:pPr>
      <w:r w:rsidRPr="005275E6">
        <w:rPr>
          <w:sz w:val="24"/>
          <w:szCs w:val="24"/>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34C" w:rsidRPr="005275E6" w:rsidRDefault="00AB134C" w:rsidP="00010FE3">
      <w:pPr>
        <w:tabs>
          <w:tab w:val="left" w:pos="993"/>
        </w:tabs>
        <w:spacing w:after="0" w:line="240" w:lineRule="auto"/>
        <w:ind w:firstLine="567"/>
        <w:jc w:val="both"/>
        <w:rPr>
          <w:sz w:val="24"/>
          <w:szCs w:val="24"/>
        </w:rPr>
      </w:pPr>
      <w:r w:rsidRPr="005275E6">
        <w:rPr>
          <w:sz w:val="24"/>
          <w:szCs w:val="24"/>
        </w:rPr>
        <w:t xml:space="preserve">умение </w:t>
      </w:r>
      <w:r w:rsidR="00982B4C" w:rsidRPr="005275E6">
        <w:rPr>
          <w:sz w:val="24"/>
          <w:szCs w:val="24"/>
        </w:rPr>
        <w:t>после предварительного анализа</w:t>
      </w:r>
      <w:r w:rsidRPr="005275E6">
        <w:rPr>
          <w:sz w:val="24"/>
          <w:szCs w:val="24"/>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rsidR="00AB134C" w:rsidRPr="005275E6" w:rsidRDefault="00AB134C" w:rsidP="00010FE3">
      <w:pPr>
        <w:tabs>
          <w:tab w:val="left" w:pos="993"/>
        </w:tabs>
        <w:spacing w:after="0" w:line="240" w:lineRule="auto"/>
        <w:ind w:firstLine="567"/>
        <w:jc w:val="both"/>
        <w:rPr>
          <w:sz w:val="24"/>
          <w:szCs w:val="24"/>
        </w:rPr>
      </w:pPr>
      <w:r w:rsidRPr="005275E6">
        <w:rPr>
          <w:sz w:val="24"/>
          <w:szCs w:val="24"/>
        </w:rPr>
        <w:t>умение по</w:t>
      </w:r>
      <w:r w:rsidR="00982B4C" w:rsidRPr="005275E6">
        <w:rPr>
          <w:sz w:val="24"/>
          <w:szCs w:val="24"/>
        </w:rPr>
        <w:t xml:space="preserve">сле предварительного анализа и/или </w:t>
      </w:r>
      <w:r w:rsidR="00FE2C29" w:rsidRPr="005275E6">
        <w:rPr>
          <w:sz w:val="24"/>
          <w:szCs w:val="24"/>
        </w:rPr>
        <w:t>по о</w:t>
      </w:r>
      <w:r w:rsidRPr="005275E6">
        <w:rPr>
          <w:sz w:val="24"/>
          <w:szCs w:val="24"/>
        </w:rPr>
        <w:t>бразцу</w:t>
      </w:r>
      <w:r w:rsidR="00FE2C29" w:rsidRPr="005275E6">
        <w:rPr>
          <w:sz w:val="24"/>
          <w:szCs w:val="24"/>
        </w:rPr>
        <w:t>, по алгоритму</w:t>
      </w:r>
      <w:r w:rsidRPr="005275E6">
        <w:rPr>
          <w:sz w:val="24"/>
          <w:szCs w:val="24"/>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B134C" w:rsidRPr="005275E6" w:rsidRDefault="00AB134C" w:rsidP="00010FE3">
      <w:pPr>
        <w:tabs>
          <w:tab w:val="left" w:pos="993"/>
        </w:tabs>
        <w:spacing w:after="0" w:line="240" w:lineRule="auto"/>
        <w:ind w:firstLine="567"/>
        <w:jc w:val="both"/>
        <w:rPr>
          <w:sz w:val="24"/>
          <w:szCs w:val="24"/>
        </w:rPr>
      </w:pPr>
      <w:r w:rsidRPr="005275E6">
        <w:rPr>
          <w:sz w:val="24"/>
          <w:szCs w:val="24"/>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34C" w:rsidRPr="005275E6" w:rsidRDefault="00AB134C" w:rsidP="00010FE3">
      <w:pPr>
        <w:tabs>
          <w:tab w:val="left" w:pos="993"/>
        </w:tabs>
        <w:spacing w:after="0" w:line="240" w:lineRule="auto"/>
        <w:ind w:firstLine="567"/>
        <w:jc w:val="both"/>
        <w:rPr>
          <w:sz w:val="24"/>
          <w:szCs w:val="24"/>
        </w:rPr>
      </w:pPr>
      <w:r w:rsidRPr="005275E6">
        <w:rPr>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B134C" w:rsidRPr="005275E6" w:rsidRDefault="00AB134C" w:rsidP="00010FE3">
      <w:pPr>
        <w:tabs>
          <w:tab w:val="left" w:pos="993"/>
        </w:tabs>
        <w:spacing w:after="0" w:line="240" w:lineRule="auto"/>
        <w:ind w:firstLine="567"/>
        <w:jc w:val="both"/>
        <w:rPr>
          <w:sz w:val="24"/>
          <w:szCs w:val="24"/>
        </w:rPr>
      </w:pPr>
      <w:r w:rsidRPr="005275E6">
        <w:rPr>
          <w:sz w:val="24"/>
          <w:szCs w:val="24"/>
        </w:rPr>
        <w:lastRenderedPageBreak/>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B134C" w:rsidRPr="005275E6" w:rsidRDefault="00AB134C" w:rsidP="00010FE3">
      <w:pPr>
        <w:tabs>
          <w:tab w:val="left" w:pos="993"/>
        </w:tabs>
        <w:spacing w:after="0" w:line="240" w:lineRule="auto"/>
        <w:ind w:firstLine="567"/>
        <w:jc w:val="both"/>
        <w:rPr>
          <w:sz w:val="24"/>
          <w:szCs w:val="24"/>
        </w:rPr>
      </w:pPr>
      <w:r w:rsidRPr="005275E6">
        <w:rPr>
          <w:sz w:val="24"/>
          <w:szCs w:val="24"/>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AB134C" w:rsidRPr="005275E6" w:rsidRDefault="00AB134C" w:rsidP="00010FE3">
      <w:pPr>
        <w:tabs>
          <w:tab w:val="left" w:pos="993"/>
        </w:tabs>
        <w:spacing w:after="0" w:line="240" w:lineRule="auto"/>
        <w:ind w:firstLine="567"/>
        <w:jc w:val="both"/>
        <w:rPr>
          <w:sz w:val="24"/>
          <w:szCs w:val="24"/>
        </w:rPr>
      </w:pPr>
      <w:r w:rsidRPr="005275E6">
        <w:rPr>
          <w:sz w:val="24"/>
          <w:szCs w:val="24"/>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5275E6">
        <w:rPr>
          <w:sz w:val="24"/>
          <w:szCs w:val="24"/>
        </w:rPr>
        <w:t>–</w:t>
      </w:r>
      <w:r w:rsidRPr="005275E6">
        <w:rPr>
          <w:sz w:val="24"/>
          <w:szCs w:val="24"/>
        </w:rPr>
        <w:t xml:space="preserve"> СМИ) с соблюдением правил информационной безопасности при работе в сети Интернет;</w:t>
      </w:r>
    </w:p>
    <w:p w:rsidR="00AB134C" w:rsidRPr="005275E6" w:rsidRDefault="00AB134C" w:rsidP="00010FE3">
      <w:pPr>
        <w:tabs>
          <w:tab w:val="left" w:pos="993"/>
        </w:tabs>
        <w:spacing w:after="0" w:line="240" w:lineRule="auto"/>
        <w:ind w:firstLine="567"/>
        <w:jc w:val="both"/>
        <w:rPr>
          <w:sz w:val="24"/>
          <w:szCs w:val="24"/>
        </w:rPr>
      </w:pPr>
      <w:r w:rsidRPr="005275E6">
        <w:rPr>
          <w:sz w:val="24"/>
          <w:szCs w:val="24"/>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34C" w:rsidRPr="005275E6" w:rsidRDefault="00AB134C" w:rsidP="00010FE3">
      <w:pPr>
        <w:tabs>
          <w:tab w:val="left" w:pos="993"/>
        </w:tabs>
        <w:spacing w:after="0" w:line="240" w:lineRule="auto"/>
        <w:ind w:firstLine="567"/>
        <w:jc w:val="both"/>
        <w:rPr>
          <w:sz w:val="24"/>
          <w:szCs w:val="24"/>
        </w:rPr>
      </w:pPr>
      <w:r w:rsidRPr="005275E6">
        <w:rPr>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AB134C" w:rsidRPr="005275E6" w:rsidRDefault="00AB134C" w:rsidP="00010FE3">
      <w:pPr>
        <w:tabs>
          <w:tab w:val="left" w:pos="993"/>
        </w:tabs>
        <w:spacing w:after="0" w:line="240" w:lineRule="auto"/>
        <w:ind w:firstLine="567"/>
        <w:jc w:val="both"/>
        <w:rPr>
          <w:sz w:val="24"/>
          <w:szCs w:val="24"/>
        </w:rPr>
      </w:pPr>
      <w:r w:rsidRPr="005275E6">
        <w:rPr>
          <w:sz w:val="24"/>
          <w:szCs w:val="24"/>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5275E6">
        <w:rPr>
          <w:sz w:val="24"/>
          <w:szCs w:val="24"/>
        </w:rPr>
        <w:t xml:space="preserve">решения бытовых задач, </w:t>
      </w:r>
      <w:r w:rsidRPr="005275E6">
        <w:rPr>
          <w:sz w:val="24"/>
          <w:szCs w:val="24"/>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134C" w:rsidRPr="005275E6" w:rsidRDefault="00AB134C" w:rsidP="00010FE3">
      <w:pPr>
        <w:tabs>
          <w:tab w:val="left" w:pos="993"/>
        </w:tabs>
        <w:spacing w:after="0" w:line="240" w:lineRule="auto"/>
        <w:ind w:firstLine="567"/>
        <w:jc w:val="both"/>
        <w:rPr>
          <w:sz w:val="24"/>
          <w:szCs w:val="24"/>
        </w:rPr>
      </w:pPr>
      <w:r w:rsidRPr="005275E6">
        <w:rPr>
          <w:sz w:val="24"/>
          <w:szCs w:val="24"/>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34C" w:rsidRPr="005275E6" w:rsidRDefault="00AB134C" w:rsidP="00010FE3">
      <w:pPr>
        <w:tabs>
          <w:tab w:val="left" w:pos="993"/>
        </w:tabs>
        <w:spacing w:after="0" w:line="240" w:lineRule="auto"/>
        <w:ind w:firstLine="567"/>
        <w:jc w:val="both"/>
        <w:rPr>
          <w:sz w:val="24"/>
          <w:szCs w:val="24"/>
        </w:rPr>
      </w:pPr>
      <w:r w:rsidRPr="005275E6">
        <w:rPr>
          <w:sz w:val="24"/>
          <w:szCs w:val="24"/>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B134C" w:rsidRPr="005275E6" w:rsidRDefault="00AB134C" w:rsidP="00010FE3">
      <w:pPr>
        <w:tabs>
          <w:tab w:val="left" w:pos="993"/>
        </w:tabs>
        <w:spacing w:after="0" w:line="240" w:lineRule="auto"/>
        <w:ind w:left="360"/>
        <w:jc w:val="both"/>
        <w:rPr>
          <w:sz w:val="24"/>
          <w:szCs w:val="24"/>
        </w:rPr>
      </w:pPr>
    </w:p>
    <w:p w:rsidR="00AB134C" w:rsidRPr="005275E6" w:rsidRDefault="00AB134C" w:rsidP="00010FE3">
      <w:pPr>
        <w:tabs>
          <w:tab w:val="left" w:pos="993"/>
        </w:tabs>
        <w:spacing w:after="0" w:line="240" w:lineRule="auto"/>
        <w:ind w:firstLine="567"/>
        <w:jc w:val="both"/>
        <w:rPr>
          <w:b/>
          <w:sz w:val="24"/>
          <w:szCs w:val="24"/>
        </w:rPr>
      </w:pPr>
      <w:r w:rsidRPr="005275E6">
        <w:rPr>
          <w:b/>
          <w:sz w:val="24"/>
          <w:szCs w:val="24"/>
        </w:rPr>
        <w:t>Пр</w:t>
      </w:r>
      <w:r w:rsidR="00CC7636" w:rsidRPr="005275E6">
        <w:rPr>
          <w:b/>
          <w:sz w:val="24"/>
          <w:szCs w:val="24"/>
        </w:rPr>
        <w:t>едметные результаты по разделам</w:t>
      </w:r>
    </w:p>
    <w:p w:rsidR="00CC7636" w:rsidRPr="005275E6" w:rsidRDefault="00CC7636" w:rsidP="00010FE3">
      <w:pPr>
        <w:tabs>
          <w:tab w:val="left" w:pos="993"/>
        </w:tabs>
        <w:spacing w:after="0" w:line="240" w:lineRule="auto"/>
        <w:ind w:firstLine="567"/>
        <w:jc w:val="both"/>
        <w:rPr>
          <w:b/>
          <w:sz w:val="24"/>
          <w:szCs w:val="24"/>
        </w:rPr>
      </w:pPr>
    </w:p>
    <w:p w:rsidR="00CC7636" w:rsidRPr="005275E6" w:rsidRDefault="00CC7636" w:rsidP="00F52AC8">
      <w:pPr>
        <w:autoSpaceDE w:val="0"/>
        <w:autoSpaceDN w:val="0"/>
        <w:adjustRightInd w:val="0"/>
        <w:spacing w:after="0" w:line="240" w:lineRule="auto"/>
        <w:jc w:val="both"/>
        <w:rPr>
          <w:rFonts w:cs="Times New Roman"/>
          <w:b/>
          <w:bCs/>
          <w:caps/>
          <w:sz w:val="24"/>
          <w:szCs w:val="24"/>
        </w:rPr>
      </w:pPr>
      <w:r w:rsidRPr="005275E6">
        <w:rPr>
          <w:rFonts w:cs="Times New Roman"/>
          <w:b/>
          <w:bCs/>
          <w:caps/>
          <w:sz w:val="24"/>
          <w:szCs w:val="24"/>
        </w:rPr>
        <w:t>6 КЛАСС</w:t>
      </w:r>
    </w:p>
    <w:p w:rsidR="00AB134C" w:rsidRPr="005275E6" w:rsidRDefault="00AB134C" w:rsidP="00010FE3">
      <w:pPr>
        <w:autoSpaceDE w:val="0"/>
        <w:autoSpaceDN w:val="0"/>
        <w:adjustRightInd w:val="0"/>
        <w:spacing w:after="0" w:line="240" w:lineRule="auto"/>
        <w:ind w:firstLine="567"/>
        <w:jc w:val="both"/>
        <w:rPr>
          <w:rFonts w:ascii="Times New Roman CYR" w:hAnsi="Times New Roman CYR" w:cs="Times New Roman CYR"/>
          <w:b/>
          <w:bCs/>
          <w:sz w:val="24"/>
          <w:szCs w:val="24"/>
        </w:rPr>
      </w:pPr>
      <w:r w:rsidRPr="005275E6">
        <w:rPr>
          <w:rFonts w:ascii="Times New Roman CYR" w:hAnsi="Times New Roman CYR" w:cs="Times New Roman CYR"/>
          <w:b/>
          <w:bCs/>
          <w:sz w:val="24"/>
          <w:szCs w:val="24"/>
        </w:rPr>
        <w:t>Человек и его социальное окружение</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осваивать по</w:t>
      </w:r>
      <w:r w:rsidR="00645E59" w:rsidRPr="005275E6">
        <w:rPr>
          <w:rFonts w:eastAsia="Times New Roman" w:cs="Times New Roman"/>
          <w:sz w:val="24"/>
          <w:szCs w:val="24"/>
        </w:rPr>
        <w:t>д</w:t>
      </w:r>
      <w:r w:rsidRPr="005275E6">
        <w:rPr>
          <w:rFonts w:eastAsia="Times New Roman" w:cs="Times New Roman"/>
          <w:sz w:val="24"/>
          <w:szCs w:val="24"/>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lastRenderedPageBreak/>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классифицировать после предварительного анализа по разным признакам виды деятельности человека, потребности людей;</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5275E6" w:rsidRDefault="00AB134C" w:rsidP="006F523C">
      <w:pPr>
        <w:autoSpaceDE w:val="0"/>
        <w:autoSpaceDN w:val="0"/>
        <w:adjustRightInd w:val="0"/>
        <w:spacing w:after="0" w:line="240" w:lineRule="auto"/>
        <w:ind w:firstLine="567"/>
        <w:jc w:val="both"/>
        <w:rPr>
          <w:rFonts w:cs="Times New Roman"/>
          <w:b/>
          <w:bCs/>
          <w:sz w:val="24"/>
          <w:szCs w:val="24"/>
        </w:rPr>
      </w:pPr>
      <w:r w:rsidRPr="005275E6">
        <w:rPr>
          <w:rFonts w:cs="Times New Roman"/>
          <w:b/>
          <w:bCs/>
          <w:sz w:val="24"/>
          <w:szCs w:val="24"/>
        </w:rPr>
        <w:t>Общество, в котором мы живём</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осваивать по</w:t>
      </w:r>
      <w:r w:rsidR="00645E59" w:rsidRPr="005275E6">
        <w:rPr>
          <w:rFonts w:eastAsia="Times New Roman" w:cs="Times New Roman"/>
          <w:sz w:val="24"/>
          <w:szCs w:val="24"/>
        </w:rPr>
        <w:t>д</w:t>
      </w:r>
      <w:r w:rsidRPr="005275E6">
        <w:rPr>
          <w:rFonts w:eastAsia="Times New Roman" w:cs="Times New Roman"/>
          <w:sz w:val="24"/>
          <w:szCs w:val="24"/>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классифицировать с помощью педагога социальные общности и группы;</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lastRenderedPageBreak/>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извлекать с помощью педагога информацию из разных источников о человеке и обществе, включая информацию о народах России;</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AB134C" w:rsidRPr="005275E6" w:rsidRDefault="00645E59"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w:t>
      </w:r>
      <w:r w:rsidR="00AB134C" w:rsidRPr="005275E6">
        <w:rPr>
          <w:rFonts w:eastAsia="Times New Roman" w:cs="Times New Roman"/>
          <w:sz w:val="24"/>
          <w:szCs w:val="24"/>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F523C" w:rsidRPr="005275E6" w:rsidRDefault="006F523C" w:rsidP="00010FE3">
      <w:pPr>
        <w:widowControl w:val="0"/>
        <w:autoSpaceDE w:val="0"/>
        <w:autoSpaceDN w:val="0"/>
        <w:adjustRightInd w:val="0"/>
        <w:spacing w:after="0" w:line="240" w:lineRule="auto"/>
        <w:ind w:left="567" w:hanging="567"/>
        <w:jc w:val="both"/>
        <w:textAlignment w:val="center"/>
        <w:rPr>
          <w:rFonts w:cs="Times New Roman"/>
          <w:b/>
          <w:bCs/>
          <w:caps/>
          <w:sz w:val="24"/>
          <w:szCs w:val="24"/>
        </w:rPr>
      </w:pPr>
    </w:p>
    <w:p w:rsidR="00AB134C" w:rsidRPr="005275E6" w:rsidRDefault="00AB134C" w:rsidP="00F52AC8">
      <w:pPr>
        <w:autoSpaceDE w:val="0"/>
        <w:autoSpaceDN w:val="0"/>
        <w:adjustRightInd w:val="0"/>
        <w:spacing w:after="0" w:line="240" w:lineRule="auto"/>
        <w:jc w:val="both"/>
        <w:rPr>
          <w:rFonts w:cs="Times New Roman"/>
          <w:b/>
          <w:bCs/>
          <w:caps/>
          <w:sz w:val="24"/>
          <w:szCs w:val="24"/>
        </w:rPr>
      </w:pPr>
      <w:r w:rsidRPr="005275E6">
        <w:rPr>
          <w:rFonts w:cs="Times New Roman"/>
          <w:b/>
          <w:bCs/>
          <w:caps/>
          <w:sz w:val="24"/>
          <w:szCs w:val="24"/>
        </w:rPr>
        <w:t>7 КЛАСС</w:t>
      </w:r>
    </w:p>
    <w:p w:rsidR="00AB134C" w:rsidRPr="005275E6" w:rsidRDefault="00AB134C" w:rsidP="006F523C">
      <w:pPr>
        <w:autoSpaceDE w:val="0"/>
        <w:autoSpaceDN w:val="0"/>
        <w:adjustRightInd w:val="0"/>
        <w:spacing w:after="0" w:line="240" w:lineRule="auto"/>
        <w:ind w:firstLine="567"/>
        <w:jc w:val="both"/>
        <w:rPr>
          <w:rFonts w:cs="Times New Roman"/>
          <w:b/>
          <w:bCs/>
          <w:sz w:val="24"/>
          <w:szCs w:val="24"/>
        </w:rPr>
      </w:pPr>
      <w:r w:rsidRPr="005275E6">
        <w:rPr>
          <w:rFonts w:cs="Times New Roman"/>
          <w:b/>
          <w:bCs/>
          <w:sz w:val="24"/>
          <w:szCs w:val="24"/>
        </w:rPr>
        <w:t>Социальные ценности и нормы</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классифицировать после предварительного анализа социальные нормы, их существенные признаки и элементы;</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сравнивать после предварительного анализа отдельные виды социальных норм;</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объяснять с помощью педагога влияние социальных норм на общество и человека;</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использовать полученные знания для объяснения сущности социальных норм;</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овладевать смысловым чтением текстов обществоведческой тематики, касающихся гуманизма, гражданственности, патриотизма;</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извлекать с помощью педагога информацию из разных источников о принципах и нормах морали, проблеме морального выбора;</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lastRenderedPageBreak/>
        <w:t>оценивать собственные поступки, поведение людей с точки зрения их соответствия нормам морали;</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использовать полученные знания о социальных нормах в повседневной жизни;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заполнять с опорой на образец форму (в том числе электронную) и составлять простейший документ (заявление);</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5275E6" w:rsidRDefault="00AB134C" w:rsidP="006F523C">
      <w:pPr>
        <w:autoSpaceDE w:val="0"/>
        <w:autoSpaceDN w:val="0"/>
        <w:adjustRightInd w:val="0"/>
        <w:spacing w:after="0" w:line="240" w:lineRule="auto"/>
        <w:ind w:firstLine="567"/>
        <w:jc w:val="both"/>
        <w:rPr>
          <w:rFonts w:cs="Times New Roman"/>
          <w:b/>
          <w:bCs/>
          <w:sz w:val="24"/>
          <w:szCs w:val="24"/>
        </w:rPr>
      </w:pPr>
      <w:r w:rsidRPr="005275E6">
        <w:rPr>
          <w:rFonts w:cs="Times New Roman"/>
          <w:b/>
          <w:bCs/>
          <w:sz w:val="24"/>
          <w:szCs w:val="24"/>
        </w:rPr>
        <w:t>Человек как участник правовых отношений</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классифицировать нормы права, выделяя существенные признаки;</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сравнивать проступок и преступление, дееспособность малолетних в возрасте от 6 до 14 лет и несовершеннолетних в возрасте от 14 до 18 лет;</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w:t>
      </w:r>
      <w:r w:rsidRPr="005275E6">
        <w:rPr>
          <w:rFonts w:eastAsia="Times New Roman" w:cs="Times New Roman"/>
          <w:sz w:val="24"/>
          <w:szCs w:val="24"/>
        </w:rPr>
        <w:lastRenderedPageBreak/>
        <w:t>опытом; используя обществоведческие знания, формулировать с помощью педагога выводы, подкрепляя их аргументами;</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5275E6" w:rsidRDefault="00AB134C" w:rsidP="006F523C">
      <w:pPr>
        <w:autoSpaceDE w:val="0"/>
        <w:autoSpaceDN w:val="0"/>
        <w:adjustRightInd w:val="0"/>
        <w:spacing w:after="0" w:line="240" w:lineRule="auto"/>
        <w:ind w:firstLine="567"/>
        <w:jc w:val="both"/>
        <w:rPr>
          <w:rFonts w:cs="Times New Roman"/>
          <w:b/>
          <w:bCs/>
          <w:sz w:val="24"/>
          <w:szCs w:val="24"/>
        </w:rPr>
      </w:pPr>
      <w:r w:rsidRPr="005275E6">
        <w:rPr>
          <w:rFonts w:cs="Times New Roman"/>
          <w:b/>
          <w:bCs/>
          <w:sz w:val="24"/>
          <w:szCs w:val="24"/>
        </w:rPr>
        <w:t>Основы российского права</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lastRenderedPageBreak/>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заполнять по образцу форму (в том числе электронную) и составлять простейший документ (заявление о приёме на работу);</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A069F" w:rsidRPr="005275E6" w:rsidRDefault="00EA069F" w:rsidP="006F523C">
      <w:pPr>
        <w:autoSpaceDE w:val="0"/>
        <w:autoSpaceDN w:val="0"/>
        <w:adjustRightInd w:val="0"/>
        <w:spacing w:after="0" w:line="240" w:lineRule="auto"/>
        <w:ind w:firstLine="567"/>
        <w:jc w:val="both"/>
        <w:rPr>
          <w:rFonts w:cs="Times New Roman"/>
          <w:b/>
          <w:bCs/>
          <w:caps/>
          <w:sz w:val="24"/>
          <w:szCs w:val="24"/>
        </w:rPr>
      </w:pPr>
    </w:p>
    <w:p w:rsidR="00AB134C" w:rsidRPr="005275E6" w:rsidRDefault="00AB134C" w:rsidP="003B7A84">
      <w:pPr>
        <w:autoSpaceDE w:val="0"/>
        <w:autoSpaceDN w:val="0"/>
        <w:adjustRightInd w:val="0"/>
        <w:spacing w:after="0" w:line="240" w:lineRule="auto"/>
        <w:jc w:val="both"/>
        <w:rPr>
          <w:rFonts w:cs="Times New Roman"/>
          <w:b/>
          <w:bCs/>
          <w:caps/>
          <w:sz w:val="24"/>
          <w:szCs w:val="24"/>
        </w:rPr>
      </w:pPr>
      <w:r w:rsidRPr="005275E6">
        <w:rPr>
          <w:rFonts w:cs="Times New Roman"/>
          <w:b/>
          <w:bCs/>
          <w:caps/>
          <w:sz w:val="24"/>
          <w:szCs w:val="24"/>
        </w:rPr>
        <w:t>8 КЛАСС</w:t>
      </w:r>
    </w:p>
    <w:p w:rsidR="00AB134C" w:rsidRPr="005275E6" w:rsidRDefault="00AB134C" w:rsidP="006F523C">
      <w:pPr>
        <w:autoSpaceDE w:val="0"/>
        <w:autoSpaceDN w:val="0"/>
        <w:adjustRightInd w:val="0"/>
        <w:spacing w:after="0" w:line="240" w:lineRule="auto"/>
        <w:ind w:firstLine="567"/>
        <w:jc w:val="both"/>
        <w:rPr>
          <w:rFonts w:cs="Times New Roman"/>
          <w:b/>
          <w:bCs/>
          <w:sz w:val="24"/>
          <w:szCs w:val="24"/>
        </w:rPr>
      </w:pPr>
      <w:r w:rsidRPr="005275E6">
        <w:rPr>
          <w:rFonts w:cs="Times New Roman"/>
          <w:b/>
          <w:bCs/>
          <w:sz w:val="24"/>
          <w:szCs w:val="24"/>
        </w:rPr>
        <w:t>Человек в экономических отношениях</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классифицировать после предварительного анализа механизмы государственного регулирования экономики;</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сравнивать по алгоритму различные способы хозяйствования;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объяснять с опорой на источник информации связи политических потрясений и социально-экономических кризисов в государстве;</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lastRenderedPageBreak/>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приобретать опыт составления с опорой на образец простейших документов (личный финансовый план, заявление, резюме);</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5275E6" w:rsidRDefault="00AB134C" w:rsidP="006F523C">
      <w:pPr>
        <w:autoSpaceDE w:val="0"/>
        <w:autoSpaceDN w:val="0"/>
        <w:adjustRightInd w:val="0"/>
        <w:spacing w:after="0" w:line="240" w:lineRule="auto"/>
        <w:ind w:firstLine="567"/>
        <w:jc w:val="both"/>
        <w:rPr>
          <w:rFonts w:cs="Times New Roman"/>
          <w:b/>
          <w:bCs/>
          <w:sz w:val="24"/>
          <w:szCs w:val="24"/>
        </w:rPr>
      </w:pPr>
      <w:r w:rsidRPr="005275E6">
        <w:rPr>
          <w:rFonts w:cs="Times New Roman"/>
          <w:b/>
          <w:bCs/>
          <w:sz w:val="24"/>
          <w:szCs w:val="24"/>
        </w:rPr>
        <w:t>Человек в мире культуры</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классифицировать после предварительного анализа по разным признакам формы и виды культуры;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сравнивать после предварительного анализа формы культуры, естественные и социально-гуманитарные науки, виды искусств;</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lastRenderedPageBreak/>
        <w:t>объяснять, используя опорную схему, взаимосвязь развития духовной культуры и формирования личности, взаимовлияние науки и образования;</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использовать полученные знания для объяснения роли непрерывного образования;</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решать с опорой на алгоритм учебных действий познавательные и практические задачи, касающиеся форм и многообразия духовной культуры;</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оценивать после предварительного анализа собственные поступки, поведение людей в духовной сфере жизни общества;</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EA069F" w:rsidRPr="005275E6" w:rsidRDefault="00EA069F" w:rsidP="00EA069F">
      <w:pPr>
        <w:tabs>
          <w:tab w:val="left" w:pos="993"/>
        </w:tabs>
        <w:spacing w:after="0" w:line="240" w:lineRule="auto"/>
        <w:ind w:left="709"/>
        <w:contextualSpacing/>
        <w:jc w:val="both"/>
        <w:rPr>
          <w:rFonts w:eastAsia="Times New Roman" w:cs="Times New Roman"/>
          <w:sz w:val="24"/>
          <w:szCs w:val="24"/>
        </w:rPr>
      </w:pPr>
    </w:p>
    <w:p w:rsidR="00AB134C" w:rsidRPr="005275E6" w:rsidRDefault="00AB134C" w:rsidP="003B7A84">
      <w:pPr>
        <w:autoSpaceDE w:val="0"/>
        <w:autoSpaceDN w:val="0"/>
        <w:adjustRightInd w:val="0"/>
        <w:spacing w:after="0" w:line="240" w:lineRule="auto"/>
        <w:jc w:val="both"/>
        <w:rPr>
          <w:rFonts w:cs="Times New Roman"/>
          <w:b/>
          <w:bCs/>
          <w:caps/>
          <w:sz w:val="24"/>
          <w:szCs w:val="24"/>
        </w:rPr>
      </w:pPr>
      <w:r w:rsidRPr="005275E6">
        <w:rPr>
          <w:rFonts w:cs="Times New Roman"/>
          <w:b/>
          <w:bCs/>
          <w:caps/>
          <w:sz w:val="24"/>
          <w:szCs w:val="24"/>
        </w:rPr>
        <w:t>9 КЛАСС</w:t>
      </w:r>
    </w:p>
    <w:p w:rsidR="00AB134C" w:rsidRPr="005275E6" w:rsidRDefault="00AB134C" w:rsidP="006F523C">
      <w:pPr>
        <w:autoSpaceDE w:val="0"/>
        <w:autoSpaceDN w:val="0"/>
        <w:adjustRightInd w:val="0"/>
        <w:spacing w:after="0" w:line="240" w:lineRule="auto"/>
        <w:ind w:firstLine="567"/>
        <w:jc w:val="both"/>
        <w:rPr>
          <w:rFonts w:cs="Times New Roman"/>
          <w:b/>
          <w:bCs/>
          <w:sz w:val="24"/>
          <w:szCs w:val="24"/>
        </w:rPr>
      </w:pPr>
      <w:r w:rsidRPr="005275E6">
        <w:rPr>
          <w:rFonts w:cs="Times New Roman"/>
          <w:b/>
          <w:bCs/>
          <w:sz w:val="24"/>
          <w:szCs w:val="24"/>
        </w:rPr>
        <w:t>Человек в политическом измерении</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классифицировать с опорой на план </w:t>
      </w:r>
      <w:r w:rsidR="003609D1" w:rsidRPr="005275E6">
        <w:rPr>
          <w:rFonts w:eastAsia="Times New Roman" w:cs="Times New Roman"/>
          <w:sz w:val="24"/>
          <w:szCs w:val="24"/>
        </w:rPr>
        <w:t xml:space="preserve">после предварительного анализа </w:t>
      </w:r>
      <w:r w:rsidRPr="005275E6">
        <w:rPr>
          <w:rFonts w:eastAsia="Times New Roman" w:cs="Times New Roman"/>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lastRenderedPageBreak/>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AB134C" w:rsidRPr="005275E6" w:rsidRDefault="00AB134C" w:rsidP="006F523C">
      <w:pPr>
        <w:autoSpaceDE w:val="0"/>
        <w:autoSpaceDN w:val="0"/>
        <w:adjustRightInd w:val="0"/>
        <w:spacing w:after="0" w:line="240" w:lineRule="auto"/>
        <w:ind w:firstLine="567"/>
        <w:jc w:val="both"/>
        <w:rPr>
          <w:rFonts w:cs="Times New Roman"/>
          <w:b/>
          <w:bCs/>
          <w:sz w:val="24"/>
          <w:szCs w:val="24"/>
        </w:rPr>
      </w:pPr>
      <w:r w:rsidRPr="005275E6">
        <w:rPr>
          <w:rFonts w:cs="Times New Roman"/>
          <w:b/>
          <w:bCs/>
          <w:sz w:val="24"/>
          <w:szCs w:val="24"/>
        </w:rPr>
        <w:t>Гражданин и государство</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классифицировать с помощью педагога по разным признакам полномочия высших органов государственной власти Российской Федерации;</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lastRenderedPageBreak/>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5275E6" w:rsidRDefault="00AB134C" w:rsidP="006F523C">
      <w:pPr>
        <w:autoSpaceDE w:val="0"/>
        <w:autoSpaceDN w:val="0"/>
        <w:adjustRightInd w:val="0"/>
        <w:spacing w:after="0" w:line="240" w:lineRule="auto"/>
        <w:ind w:firstLine="567"/>
        <w:jc w:val="both"/>
        <w:rPr>
          <w:rFonts w:cs="Times New Roman"/>
          <w:b/>
          <w:bCs/>
          <w:sz w:val="24"/>
          <w:szCs w:val="24"/>
        </w:rPr>
      </w:pPr>
      <w:r w:rsidRPr="005275E6">
        <w:rPr>
          <w:rFonts w:cs="Times New Roman"/>
          <w:b/>
          <w:bCs/>
          <w:sz w:val="24"/>
          <w:szCs w:val="24"/>
        </w:rPr>
        <w:t>Человек в системе социальных отношений</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характеризовать после предварительного анализа функции семьи в обществе; основы социальной политики Российского государства;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классифицировать по плану социальные общности и группы;</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сравнивать с опорой на план виды социальной мобильности;</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объяснять после предварительного анализа причины существования разных социальных групп; социальных различий и конфликтов;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lastRenderedPageBreak/>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134C" w:rsidRPr="005275E6" w:rsidRDefault="00AB134C" w:rsidP="006F523C">
      <w:pPr>
        <w:autoSpaceDE w:val="0"/>
        <w:autoSpaceDN w:val="0"/>
        <w:adjustRightInd w:val="0"/>
        <w:spacing w:after="0" w:line="240" w:lineRule="auto"/>
        <w:ind w:firstLine="567"/>
        <w:jc w:val="both"/>
        <w:rPr>
          <w:rFonts w:cs="Times New Roman"/>
          <w:b/>
          <w:bCs/>
          <w:sz w:val="24"/>
          <w:szCs w:val="24"/>
        </w:rPr>
      </w:pPr>
      <w:r w:rsidRPr="005275E6">
        <w:rPr>
          <w:rFonts w:cs="Times New Roman"/>
          <w:b/>
          <w:bCs/>
          <w:sz w:val="24"/>
          <w:szCs w:val="24"/>
        </w:rPr>
        <w:t>Человек в современном изменяющемся мире</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осваивать с помощью педагога и применять знания об информационном обществе, глобализации, глобальных проблемах;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сравнивать с опорой на источник информации требования к современным профессиям;</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объяснять с помощью учителя причины и последствия глобализации;</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134C" w:rsidRPr="005275E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275E6">
        <w:rPr>
          <w:rFonts w:eastAsia="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B134C" w:rsidRPr="005275E6" w:rsidRDefault="00AB134C" w:rsidP="00010FE3">
      <w:pPr>
        <w:spacing w:after="0" w:line="240" w:lineRule="auto"/>
        <w:ind w:left="708"/>
        <w:jc w:val="both"/>
        <w:rPr>
          <w:rFonts w:cs="Times New Roman"/>
          <w:b/>
          <w:sz w:val="24"/>
          <w:szCs w:val="24"/>
        </w:rPr>
      </w:pPr>
    </w:p>
    <w:p w:rsidR="00AB134C" w:rsidRPr="005275E6" w:rsidRDefault="00AB134C">
      <w:pPr>
        <w:rPr>
          <w:rFonts w:cs="Times New Roman"/>
          <w:b/>
          <w:sz w:val="24"/>
          <w:szCs w:val="24"/>
        </w:rPr>
      </w:pPr>
      <w:r w:rsidRPr="005275E6">
        <w:rPr>
          <w:rFonts w:cs="Times New Roman"/>
          <w:b/>
          <w:sz w:val="24"/>
          <w:szCs w:val="24"/>
        </w:rPr>
        <w:br w:type="page"/>
      </w:r>
    </w:p>
    <w:p w:rsidR="00B4280B" w:rsidRPr="005275E6" w:rsidRDefault="008B7E5C" w:rsidP="006A4B90">
      <w:pPr>
        <w:pStyle w:val="4"/>
        <w:rPr>
          <w:caps/>
          <w:sz w:val="24"/>
          <w:szCs w:val="24"/>
        </w:rPr>
      </w:pPr>
      <w:bookmarkStart w:id="71" w:name="_Toc174693129"/>
      <w:r w:rsidRPr="005275E6">
        <w:rPr>
          <w:caps/>
          <w:sz w:val="24"/>
          <w:szCs w:val="24"/>
        </w:rPr>
        <w:lastRenderedPageBreak/>
        <w:t>2.2.1</w:t>
      </w:r>
      <w:r w:rsidR="003B7A84" w:rsidRPr="005275E6">
        <w:rPr>
          <w:caps/>
          <w:sz w:val="24"/>
          <w:szCs w:val="24"/>
        </w:rPr>
        <w:t>.</w:t>
      </w:r>
      <w:r w:rsidR="007A5763" w:rsidRPr="005275E6">
        <w:rPr>
          <w:caps/>
          <w:sz w:val="24"/>
          <w:szCs w:val="24"/>
        </w:rPr>
        <w:t>8</w:t>
      </w:r>
      <w:r w:rsidR="003B7A84" w:rsidRPr="005275E6">
        <w:rPr>
          <w:caps/>
          <w:sz w:val="24"/>
          <w:szCs w:val="24"/>
        </w:rPr>
        <w:t xml:space="preserve">. </w:t>
      </w:r>
      <w:r w:rsidR="00B4280B" w:rsidRPr="005275E6">
        <w:rPr>
          <w:caps/>
          <w:sz w:val="24"/>
          <w:szCs w:val="24"/>
        </w:rPr>
        <w:t>География</w:t>
      </w:r>
      <w:bookmarkEnd w:id="71"/>
      <w:r w:rsidR="00B4280B" w:rsidRPr="005275E6">
        <w:rPr>
          <w:caps/>
          <w:sz w:val="24"/>
          <w:szCs w:val="24"/>
        </w:rPr>
        <w:t xml:space="preserve"> </w:t>
      </w:r>
    </w:p>
    <w:p w:rsidR="004D22D8" w:rsidRPr="005275E6" w:rsidRDefault="004D22D8" w:rsidP="003B7A84">
      <w:pPr>
        <w:spacing w:after="0" w:line="240" w:lineRule="auto"/>
        <w:jc w:val="both"/>
        <w:rPr>
          <w:rFonts w:eastAsiaTheme="majorEastAsia" w:cs="Times New Roman"/>
          <w:bCs/>
          <w:caps/>
          <w:sz w:val="24"/>
          <w:szCs w:val="24"/>
          <w:lang w:eastAsia="en-US"/>
        </w:rPr>
      </w:pPr>
      <w:bookmarkStart w:id="72" w:name="_Toc95746697"/>
      <w:r w:rsidRPr="005275E6">
        <w:rPr>
          <w:rFonts w:eastAsiaTheme="majorEastAsia" w:cs="Times New Roman"/>
          <w:bCs/>
          <w:sz w:val="24"/>
          <w:szCs w:val="24"/>
          <w:lang w:eastAsia="en-US"/>
        </w:rPr>
        <w:t>ПОЯСНИТЕЛЬНАЯ ЗАПИСКА</w:t>
      </w:r>
      <w:bookmarkEnd w:id="72"/>
    </w:p>
    <w:p w:rsidR="004D22D8" w:rsidRPr="005275E6" w:rsidRDefault="004D22D8" w:rsidP="006803A0">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Примерная рабочая программа по географии для обучающихся с задержкой психического развития (далее </w:t>
      </w:r>
      <w:r w:rsidR="00AB5D6C" w:rsidRPr="005275E6">
        <w:rPr>
          <w:rFonts w:eastAsia="Arial Unicode MS" w:cs="Times New Roman"/>
          <w:kern w:val="1"/>
          <w:sz w:val="24"/>
          <w:szCs w:val="24"/>
          <w:lang w:eastAsia="en-US"/>
        </w:rPr>
        <w:t>–</w:t>
      </w:r>
      <w:r w:rsidRPr="005275E6">
        <w:rPr>
          <w:rFonts w:eastAsia="Arial Unicode MS" w:cs="Times New Roman"/>
          <w:kern w:val="1"/>
          <w:sz w:val="24"/>
          <w:szCs w:val="24"/>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5275E6">
        <w:rPr>
          <w:rFonts w:eastAsia="Arial Unicode MS" w:cs="Times New Roman"/>
          <w:kern w:val="1"/>
          <w:sz w:val="24"/>
          <w:szCs w:val="24"/>
          <w:lang w:eastAsia="en-US"/>
        </w:rPr>
        <w:t>–</w:t>
      </w:r>
      <w:r w:rsidRPr="005275E6">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5275E6">
        <w:rPr>
          <w:rFonts w:eastAsia="Arial Unicode MS" w:cs="Times New Roman"/>
          <w:kern w:val="1"/>
          <w:sz w:val="24"/>
          <w:szCs w:val="24"/>
          <w:lang w:eastAsia="en-US"/>
        </w:rPr>
        <w:t>–</w:t>
      </w:r>
      <w:r w:rsidRPr="005275E6">
        <w:rPr>
          <w:rFonts w:eastAsia="Arial Unicode MS" w:cs="Times New Roman"/>
          <w:kern w:val="1"/>
          <w:sz w:val="24"/>
          <w:szCs w:val="24"/>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D22D8" w:rsidRPr="005275E6" w:rsidRDefault="004D22D8" w:rsidP="006803A0">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rsidR="004D22D8" w:rsidRPr="005275E6" w:rsidRDefault="004D22D8" w:rsidP="006803A0">
      <w:pPr>
        <w:spacing w:after="0" w:line="240" w:lineRule="auto"/>
        <w:ind w:firstLine="567"/>
        <w:jc w:val="both"/>
        <w:rPr>
          <w:rFonts w:cs="Times New Roman"/>
          <w:b/>
          <w:sz w:val="24"/>
          <w:szCs w:val="24"/>
        </w:rPr>
      </w:pPr>
    </w:p>
    <w:p w:rsidR="004D22D8" w:rsidRPr="005275E6" w:rsidRDefault="004D22D8" w:rsidP="00AB5D6C">
      <w:pPr>
        <w:spacing w:after="0" w:line="240" w:lineRule="auto"/>
        <w:ind w:firstLine="709"/>
        <w:jc w:val="both"/>
        <w:rPr>
          <w:rFonts w:eastAsiaTheme="majorEastAsia" w:cs="Times New Roman"/>
          <w:b/>
          <w:bCs/>
          <w:sz w:val="24"/>
          <w:szCs w:val="24"/>
          <w:lang w:eastAsia="en-US"/>
        </w:rPr>
      </w:pPr>
      <w:bookmarkStart w:id="73" w:name="_Toc95746698"/>
      <w:r w:rsidRPr="005275E6">
        <w:rPr>
          <w:rFonts w:eastAsiaTheme="majorEastAsia" w:cs="Times New Roman"/>
          <w:b/>
          <w:bCs/>
          <w:sz w:val="24"/>
          <w:szCs w:val="24"/>
          <w:lang w:eastAsia="en-US"/>
        </w:rPr>
        <w:t>Общая характеристика учебного предмета «География»</w:t>
      </w:r>
      <w:bookmarkEnd w:id="73"/>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D22D8" w:rsidRPr="005275E6" w:rsidRDefault="004D22D8" w:rsidP="006803A0">
      <w:pPr>
        <w:shd w:val="clear" w:color="auto" w:fill="FFFFFF"/>
        <w:spacing w:after="0" w:line="240" w:lineRule="auto"/>
        <w:ind w:firstLine="709"/>
        <w:jc w:val="both"/>
        <w:rPr>
          <w:rFonts w:cs="Times New Roman"/>
          <w:sz w:val="24"/>
          <w:szCs w:val="24"/>
        </w:rPr>
      </w:pPr>
      <w:r w:rsidRPr="005275E6">
        <w:rPr>
          <w:rFonts w:eastAsia="Times New Roman" w:cs="Times New Roman"/>
          <w:sz w:val="24"/>
          <w:szCs w:val="24"/>
        </w:rPr>
        <w:t xml:space="preserve">Предмет «География» направлен на формирование интереса к природному и социальному миру. </w:t>
      </w:r>
      <w:r w:rsidRPr="005275E6">
        <w:rPr>
          <w:rFonts w:cs="Times New Roman"/>
          <w:kern w:val="2"/>
          <w:sz w:val="24"/>
          <w:szCs w:val="24"/>
          <w:lang w:bidi="hi-IN"/>
        </w:rPr>
        <w:t xml:space="preserve">Значимость предмета «География» для формирования жизненной компетенции обучающихся с ЗПР заключается в </w:t>
      </w:r>
      <w:r w:rsidRPr="005275E6">
        <w:rPr>
          <w:rFonts w:cs="Times New Roman"/>
          <w:sz w:val="24"/>
          <w:szCs w:val="24"/>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Предмет «География» дает благодатный материал для патриотического, интернационального и экологического воспитания обучающихся с ЗПР. </w:t>
      </w:r>
    </w:p>
    <w:p w:rsidR="004D22D8" w:rsidRPr="005275E6" w:rsidRDefault="004D22D8" w:rsidP="006803A0">
      <w:pPr>
        <w:shd w:val="clear" w:color="auto" w:fill="FFFFFF"/>
        <w:spacing w:after="0" w:line="240" w:lineRule="auto"/>
        <w:ind w:firstLine="709"/>
        <w:jc w:val="both"/>
        <w:rPr>
          <w:rFonts w:eastAsia="Times New Roman" w:cs="Times New Roman"/>
          <w:sz w:val="24"/>
          <w:szCs w:val="24"/>
        </w:rPr>
      </w:pPr>
      <w:r w:rsidRPr="005275E6">
        <w:rPr>
          <w:rFonts w:cs="Times New Roman"/>
          <w:sz w:val="24"/>
          <w:szCs w:val="24"/>
        </w:rPr>
        <w:t xml:space="preserve">Программа отражает содержание обучения предмету «География» с учетом особых образовательных потребностей обучающихся с </w:t>
      </w:r>
      <w:r w:rsidRPr="005275E6">
        <w:rPr>
          <w:rFonts w:eastAsia="Times New Roman" w:cs="Times New Roman"/>
          <w:sz w:val="24"/>
          <w:szCs w:val="24"/>
        </w:rPr>
        <w:t>ЗПР</w:t>
      </w:r>
      <w:r w:rsidRPr="005275E6">
        <w:rPr>
          <w:rFonts w:cs="Times New Roman"/>
          <w:sz w:val="24"/>
          <w:szCs w:val="24"/>
        </w:rPr>
        <w:t xml:space="preserve">. </w:t>
      </w:r>
      <w:r w:rsidRPr="005275E6">
        <w:rPr>
          <w:rFonts w:eastAsia="Times New Roman" w:cs="Times New Roman"/>
          <w:sz w:val="24"/>
          <w:szCs w:val="24"/>
        </w:rPr>
        <w:t xml:space="preserve">Овладение учебным предметом «География» представляет определенную трудность для обучающихся с </w:t>
      </w:r>
      <w:r w:rsidRPr="005275E6">
        <w:rPr>
          <w:rFonts w:cs="Times New Roman"/>
          <w:sz w:val="24"/>
          <w:szCs w:val="24"/>
        </w:rPr>
        <w:t>ЗПР</w:t>
      </w:r>
      <w:r w:rsidRPr="005275E6">
        <w:rPr>
          <w:rFonts w:eastAsia="Times New Roman" w:cs="Times New Roman"/>
          <w:sz w:val="24"/>
          <w:szCs w:val="24"/>
        </w:rPr>
        <w:t>. Это связано</w:t>
      </w:r>
      <w:r w:rsidRPr="005275E6">
        <w:rPr>
          <w:rFonts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5275E6">
        <w:rPr>
          <w:rFonts w:eastAsia="Times New Roman" w:cs="Times New Roman"/>
          <w:sz w:val="24"/>
          <w:szCs w:val="24"/>
        </w:rPr>
        <w:t xml:space="preserve"> при работе с текстом (определении в тексте значимой и второстепенной информации).</w:t>
      </w:r>
      <w:r w:rsidRPr="005275E6">
        <w:rPr>
          <w:rFonts w:cs="Times New Roman"/>
          <w:sz w:val="24"/>
          <w:szCs w:val="24"/>
        </w:rPr>
        <w:t xml:space="preserve"> Содержание программы позволяет </w:t>
      </w:r>
      <w:r w:rsidRPr="005275E6">
        <w:rPr>
          <w:rFonts w:eastAsia="Times New Roman" w:cs="Times New Roman"/>
          <w:sz w:val="24"/>
          <w:szCs w:val="24"/>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lastRenderedPageBreak/>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4D22D8" w:rsidRPr="005275E6" w:rsidRDefault="004D22D8" w:rsidP="006803A0">
      <w:pPr>
        <w:shd w:val="clear" w:color="auto" w:fill="FFFFFF"/>
        <w:spacing w:after="0" w:line="240" w:lineRule="auto"/>
        <w:ind w:firstLine="708"/>
        <w:jc w:val="both"/>
        <w:rPr>
          <w:rFonts w:eastAsia="Times New Roman" w:cs="Times New Roman"/>
          <w:b/>
          <w:sz w:val="24"/>
          <w:szCs w:val="24"/>
        </w:rPr>
      </w:pPr>
    </w:p>
    <w:p w:rsidR="004D22D8" w:rsidRPr="005275E6" w:rsidRDefault="004D22D8" w:rsidP="00AB5D6C">
      <w:pPr>
        <w:spacing w:after="0" w:line="240" w:lineRule="auto"/>
        <w:ind w:firstLine="709"/>
        <w:jc w:val="both"/>
        <w:rPr>
          <w:rFonts w:eastAsiaTheme="majorEastAsia" w:cs="Times New Roman"/>
          <w:b/>
          <w:bCs/>
          <w:sz w:val="24"/>
          <w:szCs w:val="24"/>
          <w:lang w:eastAsia="en-US"/>
        </w:rPr>
      </w:pPr>
      <w:bookmarkStart w:id="74" w:name="_Toc95746699"/>
      <w:r w:rsidRPr="005275E6">
        <w:rPr>
          <w:rFonts w:eastAsiaTheme="majorEastAsia" w:cs="Times New Roman"/>
          <w:b/>
          <w:bCs/>
          <w:sz w:val="24"/>
          <w:szCs w:val="24"/>
          <w:lang w:eastAsia="en-US"/>
        </w:rPr>
        <w:t>Цели и задачи изучения учебного предмета «География»</w:t>
      </w:r>
      <w:bookmarkEnd w:id="74"/>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5275E6">
        <w:rPr>
          <w:rFonts w:cs="Times New Roman"/>
          <w:sz w:val="24"/>
          <w:szCs w:val="24"/>
        </w:rPr>
        <w:t>обучающихся</w:t>
      </w:r>
      <w:r w:rsidRPr="005275E6">
        <w:rPr>
          <w:rFonts w:cs="Times New Roman"/>
          <w:sz w:val="24"/>
          <w:szCs w:val="24"/>
        </w:rPr>
        <w:t xml:space="preserve">. </w:t>
      </w:r>
    </w:p>
    <w:p w:rsidR="004D22D8" w:rsidRPr="005275E6" w:rsidRDefault="004D22D8" w:rsidP="006803A0">
      <w:pPr>
        <w:shd w:val="clear" w:color="auto" w:fill="FFFFFF"/>
        <w:spacing w:after="0" w:line="240" w:lineRule="auto"/>
        <w:ind w:firstLine="708"/>
        <w:jc w:val="both"/>
        <w:rPr>
          <w:rFonts w:eastAsia="Times New Roman" w:cs="Times New Roman"/>
          <w:sz w:val="24"/>
          <w:szCs w:val="24"/>
        </w:rPr>
      </w:pPr>
      <w:r w:rsidRPr="005275E6">
        <w:rPr>
          <w:rFonts w:eastAsia="Times New Roman" w:cs="Times New Roman"/>
          <w:i/>
          <w:sz w:val="24"/>
          <w:szCs w:val="24"/>
        </w:rPr>
        <w:t>Общие цели</w:t>
      </w:r>
      <w:r w:rsidRPr="005275E6">
        <w:rPr>
          <w:rFonts w:eastAsia="Times New Roman" w:cs="Times New Roman"/>
          <w:sz w:val="24"/>
          <w:szCs w:val="24"/>
        </w:rPr>
        <w:t xml:space="preserve"> изучения учебного предмета «География» представлены в Примерной рабочей программе основного общего образования.</w:t>
      </w:r>
    </w:p>
    <w:p w:rsidR="004D22D8" w:rsidRPr="005275E6" w:rsidRDefault="004D22D8" w:rsidP="006803A0">
      <w:pPr>
        <w:spacing w:after="0" w:line="240" w:lineRule="auto"/>
        <w:ind w:firstLine="709"/>
        <w:jc w:val="both"/>
        <w:rPr>
          <w:rFonts w:eastAsia="Times New Roman" w:cs="Times New Roman"/>
          <w:sz w:val="24"/>
          <w:szCs w:val="24"/>
        </w:rPr>
      </w:pPr>
      <w:r w:rsidRPr="005275E6">
        <w:rPr>
          <w:rFonts w:cs="Times New Roman"/>
          <w:i/>
          <w:sz w:val="24"/>
          <w:szCs w:val="24"/>
        </w:rPr>
        <w:t>Цель</w:t>
      </w:r>
      <w:r w:rsidRPr="005275E6">
        <w:rPr>
          <w:rFonts w:cs="Times New Roman"/>
          <w:sz w:val="24"/>
          <w:szCs w:val="24"/>
        </w:rPr>
        <w:t xml:space="preserve"> обучения географии обучающихся с ЗПР</w:t>
      </w:r>
      <w:r w:rsidRPr="005275E6">
        <w:rPr>
          <w:rFonts w:cs="Times New Roman"/>
          <w:b/>
          <w:i/>
          <w:sz w:val="24"/>
          <w:szCs w:val="24"/>
        </w:rPr>
        <w:t xml:space="preserve"> </w:t>
      </w:r>
      <w:r w:rsidRPr="005275E6">
        <w:rPr>
          <w:rFonts w:cs="Times New Roman"/>
          <w:sz w:val="24"/>
          <w:szCs w:val="24"/>
        </w:rPr>
        <w:t>заключается в</w:t>
      </w:r>
      <w:r w:rsidRPr="005275E6">
        <w:rPr>
          <w:rFonts w:eastAsia="Times New Roman" w:cs="Times New Roman"/>
          <w:b/>
          <w:sz w:val="24"/>
          <w:szCs w:val="24"/>
        </w:rPr>
        <w:t xml:space="preserve"> </w:t>
      </w:r>
      <w:r w:rsidRPr="005275E6">
        <w:rPr>
          <w:rFonts w:cs="Times New Roman"/>
          <w:sz w:val="24"/>
          <w:szCs w:val="24"/>
        </w:rPr>
        <w:t xml:space="preserve">формировании </w:t>
      </w:r>
      <w:r w:rsidRPr="005275E6">
        <w:rPr>
          <w:rFonts w:eastAsia="Times New Roman" w:cs="Times New Roman"/>
          <w:sz w:val="24"/>
          <w:szCs w:val="24"/>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 xml:space="preserve">Изучение географии на уровне основного общего образования решает следующие </w:t>
      </w:r>
      <w:r w:rsidRPr="005275E6">
        <w:rPr>
          <w:rFonts w:cs="Times New Roman"/>
          <w:i/>
          <w:sz w:val="24"/>
          <w:szCs w:val="24"/>
        </w:rPr>
        <w:t>задачи</w:t>
      </w:r>
      <w:r w:rsidRPr="005275E6">
        <w:rPr>
          <w:rFonts w:cs="Times New Roman"/>
          <w:sz w:val="24"/>
          <w:szCs w:val="24"/>
        </w:rPr>
        <w:t>:</w:t>
      </w:r>
    </w:p>
    <w:p w:rsidR="004D22D8" w:rsidRPr="005275E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4D22D8" w:rsidRPr="005275E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4D22D8" w:rsidRPr="005275E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4D22D8" w:rsidRPr="005275E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4D22D8" w:rsidRPr="005275E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овладение основами картографической грамотности;</w:t>
      </w:r>
    </w:p>
    <w:p w:rsidR="004D22D8" w:rsidRPr="005275E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овладение основными навыками нахождения, использования и презентации географической информации;</w:t>
      </w:r>
    </w:p>
    <w:p w:rsidR="004D22D8" w:rsidRPr="005275E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4D22D8" w:rsidRPr="005275E6" w:rsidRDefault="004D22D8" w:rsidP="005F2FBE">
      <w:pPr>
        <w:spacing w:after="0" w:line="240" w:lineRule="auto"/>
        <w:ind w:firstLine="709"/>
        <w:jc w:val="both"/>
        <w:rPr>
          <w:rFonts w:eastAsia="Times New Roman" w:cs="Times New Roman"/>
          <w:b/>
          <w:bCs/>
          <w:sz w:val="24"/>
          <w:szCs w:val="24"/>
          <w:lang w:eastAsia="en-US"/>
        </w:rPr>
      </w:pPr>
    </w:p>
    <w:p w:rsidR="004D22D8" w:rsidRPr="005275E6" w:rsidRDefault="004D22D8" w:rsidP="005F2FBE">
      <w:pPr>
        <w:spacing w:after="0" w:line="240" w:lineRule="auto"/>
        <w:ind w:firstLine="709"/>
        <w:jc w:val="both"/>
        <w:rPr>
          <w:rFonts w:eastAsiaTheme="majorEastAsia" w:cs="Times New Roman"/>
          <w:b/>
          <w:bCs/>
          <w:sz w:val="24"/>
          <w:szCs w:val="24"/>
          <w:shd w:val="clear" w:color="auto" w:fill="FFFFFF"/>
          <w:lang w:eastAsia="en-US"/>
        </w:rPr>
      </w:pPr>
      <w:bookmarkStart w:id="75" w:name="_Toc95746700"/>
      <w:r w:rsidRPr="005275E6">
        <w:rPr>
          <w:rFonts w:eastAsiaTheme="majorEastAsia" w:cs="Times New Roman"/>
          <w:b/>
          <w:bCs/>
          <w:sz w:val="24"/>
          <w:szCs w:val="24"/>
          <w:shd w:val="clear" w:color="auto" w:fill="FFFFFF"/>
          <w:lang w:eastAsia="en-US"/>
        </w:rPr>
        <w:t>Особенности отбора и адаптации учебного материала по географии</w:t>
      </w:r>
      <w:bookmarkEnd w:id="75"/>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4D22D8" w:rsidRPr="005275E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lastRenderedPageBreak/>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4D22D8" w:rsidRPr="005275E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4D22D8" w:rsidRPr="005275E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4D22D8" w:rsidRPr="005275E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учет индивидуальных особенностей и интересов; </w:t>
      </w:r>
    </w:p>
    <w:p w:rsidR="004D22D8" w:rsidRPr="005275E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4D22D8" w:rsidRPr="005275E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использование специальных методов, приемов, средств, обходных путей обучения;</w:t>
      </w:r>
    </w:p>
    <w:p w:rsidR="004D22D8" w:rsidRPr="005275E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D22D8" w:rsidRPr="005275E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усиление краеведческой составляющей в содержании изучаемого материала.</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rsidR="004D22D8" w:rsidRPr="005275E6" w:rsidRDefault="004D22D8" w:rsidP="006803A0">
      <w:pPr>
        <w:autoSpaceDE w:val="0"/>
        <w:autoSpaceDN w:val="0"/>
        <w:adjustRightInd w:val="0"/>
        <w:spacing w:after="0" w:line="240" w:lineRule="auto"/>
        <w:ind w:left="709"/>
        <w:jc w:val="both"/>
        <w:rPr>
          <w:sz w:val="24"/>
          <w:szCs w:val="24"/>
        </w:rPr>
      </w:pPr>
    </w:p>
    <w:p w:rsidR="004D22D8" w:rsidRPr="005275E6" w:rsidRDefault="004D22D8" w:rsidP="00AC427A">
      <w:pPr>
        <w:spacing w:after="0" w:line="240" w:lineRule="auto"/>
        <w:ind w:firstLine="709"/>
        <w:jc w:val="both"/>
        <w:rPr>
          <w:rFonts w:eastAsiaTheme="majorEastAsia" w:cs="Times New Roman"/>
          <w:b/>
          <w:bCs/>
          <w:sz w:val="24"/>
          <w:szCs w:val="24"/>
          <w:lang w:eastAsia="en-US"/>
        </w:rPr>
      </w:pPr>
      <w:bookmarkStart w:id="76" w:name="_Toc95746701"/>
      <w:r w:rsidRPr="005275E6">
        <w:rPr>
          <w:rFonts w:eastAsiaTheme="majorEastAsia" w:cs="Times New Roman"/>
          <w:b/>
          <w:bCs/>
          <w:sz w:val="24"/>
          <w:szCs w:val="24"/>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5275E6">
        <w:rPr>
          <w:rFonts w:eastAsiaTheme="majorEastAsia" w:cs="Times New Roman"/>
          <w:b/>
          <w:bCs/>
          <w:sz w:val="24"/>
          <w:szCs w:val="24"/>
          <w:lang w:eastAsia="en-US"/>
        </w:rPr>
        <w:t>«</w:t>
      </w:r>
      <w:r w:rsidRPr="005275E6">
        <w:rPr>
          <w:rFonts w:eastAsia="Times New Roman" w:cs="Times New Roman"/>
          <w:b/>
          <w:bCs/>
          <w:sz w:val="24"/>
          <w:szCs w:val="24"/>
          <w:lang w:eastAsia="en-US"/>
        </w:rPr>
        <w:t>География»</w:t>
      </w:r>
      <w:bookmarkEnd w:id="76"/>
    </w:p>
    <w:p w:rsidR="004D22D8" w:rsidRPr="005275E6" w:rsidRDefault="004D22D8" w:rsidP="006803A0">
      <w:pPr>
        <w:spacing w:after="0" w:line="240" w:lineRule="auto"/>
        <w:ind w:firstLine="709"/>
        <w:jc w:val="both"/>
        <w:rPr>
          <w:rFonts w:eastAsia="Times New Roman" w:cs="Times New Roman"/>
          <w:sz w:val="24"/>
          <w:szCs w:val="24"/>
        </w:rPr>
      </w:pPr>
      <w:r w:rsidRPr="005275E6">
        <w:rPr>
          <w:rFonts w:eastAsia="Times New Roman" w:cs="Times New Roman"/>
          <w:sz w:val="24"/>
          <w:szCs w:val="24"/>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w:t>
      </w:r>
      <w:r w:rsidRPr="005275E6">
        <w:rPr>
          <w:rFonts w:eastAsia="Times New Roman" w:cs="Times New Roman"/>
          <w:sz w:val="24"/>
          <w:szCs w:val="24"/>
        </w:rPr>
        <w:lastRenderedPageBreak/>
        <w:t>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4D22D8" w:rsidRPr="005275E6" w:rsidRDefault="004D22D8" w:rsidP="006803A0">
      <w:pPr>
        <w:spacing w:after="0" w:line="240" w:lineRule="auto"/>
        <w:ind w:firstLine="709"/>
        <w:jc w:val="both"/>
        <w:rPr>
          <w:rFonts w:eastAsia="Times New Roman" w:cs="Times New Roman"/>
          <w:sz w:val="24"/>
          <w:szCs w:val="24"/>
        </w:rPr>
      </w:pPr>
      <w:r w:rsidRPr="005275E6">
        <w:rPr>
          <w:rFonts w:eastAsia="Times New Roman" w:cs="Times New Roman"/>
          <w:sz w:val="24"/>
          <w:szCs w:val="24"/>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4D22D8" w:rsidRPr="005275E6" w:rsidRDefault="004D22D8" w:rsidP="006803A0">
      <w:pPr>
        <w:spacing w:after="0" w:line="240" w:lineRule="auto"/>
        <w:ind w:firstLine="709"/>
        <w:jc w:val="both"/>
        <w:rPr>
          <w:rFonts w:eastAsia="Times New Roman" w:cs="Times New Roman"/>
          <w:sz w:val="24"/>
          <w:szCs w:val="24"/>
        </w:rPr>
      </w:pPr>
      <w:r w:rsidRPr="005275E6">
        <w:rPr>
          <w:rFonts w:eastAsia="Times New Roman" w:cs="Times New Roman"/>
          <w:sz w:val="24"/>
          <w:szCs w:val="24"/>
        </w:rPr>
        <w:t>Основные виды деятельности обучающихся с ЗПР при обучении географии:</w:t>
      </w:r>
    </w:p>
    <w:p w:rsidR="004D22D8" w:rsidRPr="005275E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4D22D8" w:rsidRPr="005275E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воспроизведение учебного материала по памяти (с использованием опорных слов, понятий, инструкций, плана);</w:t>
      </w:r>
    </w:p>
    <w:p w:rsidR="004D22D8" w:rsidRPr="005275E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работа с определениями, свойствами и другими географическими понятиями;</w:t>
      </w:r>
    </w:p>
    <w:p w:rsidR="004D22D8" w:rsidRPr="005275E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работа с рисунками, таблицами, картами, контурными картами, схемами, таблицами, цифровым материалом по конкретному заданию;</w:t>
      </w:r>
    </w:p>
    <w:p w:rsidR="004D22D8" w:rsidRPr="005275E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составление плана помещения, местности по описанию или заданным параметрам;</w:t>
      </w:r>
    </w:p>
    <w:p w:rsidR="004D22D8" w:rsidRPr="005275E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работа со справочными материалами, различными источниками информации, словарем терминов;</w:t>
      </w:r>
    </w:p>
    <w:p w:rsidR="004D22D8" w:rsidRPr="005275E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конспектирование статей из дополнительного материала;</w:t>
      </w:r>
    </w:p>
    <w:p w:rsidR="004D22D8" w:rsidRPr="005275E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анализ фактов и проблемных ситуаций, ошибок;</w:t>
      </w:r>
    </w:p>
    <w:p w:rsidR="004D22D8" w:rsidRPr="005275E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составление плана и последовательности действий.</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 xml:space="preserve">Примерная тематическая и терминологическая лексика соответствует ООП ООО. При </w:t>
      </w:r>
      <w:r w:rsidRPr="005275E6">
        <w:rPr>
          <w:rFonts w:cs="Times New Roman"/>
          <w:bCs/>
          <w:iCs/>
          <w:sz w:val="24"/>
          <w:szCs w:val="24"/>
        </w:rPr>
        <w:t xml:space="preserve">работе над лексикой, в том числе научной терминологией курса </w:t>
      </w:r>
      <w:r w:rsidRPr="005275E6">
        <w:rPr>
          <w:rFonts w:cs="Times New Roman"/>
          <w:sz w:val="24"/>
          <w:szCs w:val="24"/>
        </w:rPr>
        <w:t xml:space="preserve">(раскрытие значений новых слов, уточнение или расширение значений уже известных лексических единиц) </w:t>
      </w:r>
      <w:r w:rsidRPr="005275E6">
        <w:rPr>
          <w:rFonts w:cs="Times New Roman"/>
          <w:bCs/>
          <w:iCs/>
          <w:sz w:val="24"/>
          <w:szCs w:val="24"/>
        </w:rPr>
        <w:t xml:space="preserve">необходимо включение слова в контекст. </w:t>
      </w:r>
      <w:r w:rsidRPr="005275E6">
        <w:rPr>
          <w:rFonts w:cs="Times New Roman"/>
          <w:sz w:val="24"/>
          <w:szCs w:val="24"/>
          <w:shd w:val="clear" w:color="auto" w:fill="FFFFFF"/>
        </w:rPr>
        <w:t xml:space="preserve">Каждое новое слово закрепляется в речевой практике обучающихся с ЗПР. </w:t>
      </w:r>
      <w:r w:rsidRPr="005275E6">
        <w:rPr>
          <w:rFonts w:cs="Times New Roman"/>
          <w:sz w:val="24"/>
          <w:szCs w:val="24"/>
        </w:rPr>
        <w:t>Обязательна визуальная поддержка, алгоритмы работы с определением, опорные схемы для актуализации терминологии.</w:t>
      </w:r>
    </w:p>
    <w:p w:rsidR="004D22D8" w:rsidRPr="005275E6" w:rsidRDefault="004D22D8" w:rsidP="006803A0">
      <w:pPr>
        <w:spacing w:after="0" w:line="240" w:lineRule="auto"/>
        <w:ind w:firstLine="567"/>
        <w:jc w:val="both"/>
        <w:rPr>
          <w:b/>
          <w:caps/>
          <w:kern w:val="28"/>
          <w:sz w:val="24"/>
          <w:szCs w:val="24"/>
        </w:rPr>
      </w:pPr>
    </w:p>
    <w:p w:rsidR="004D22D8" w:rsidRPr="005275E6" w:rsidRDefault="004D22D8" w:rsidP="00AC427A">
      <w:pPr>
        <w:spacing w:after="0" w:line="240" w:lineRule="auto"/>
        <w:ind w:firstLine="567"/>
        <w:jc w:val="both"/>
        <w:rPr>
          <w:rFonts w:eastAsiaTheme="majorEastAsia" w:cs="Times New Roman"/>
          <w:b/>
          <w:bCs/>
          <w:caps/>
          <w:sz w:val="24"/>
          <w:szCs w:val="24"/>
          <w:lang w:eastAsia="en-US"/>
        </w:rPr>
      </w:pPr>
      <w:bookmarkStart w:id="77" w:name="_Toc95746702"/>
      <w:r w:rsidRPr="005275E6">
        <w:rPr>
          <w:rFonts w:eastAsiaTheme="majorEastAsia" w:cs="Times New Roman"/>
          <w:b/>
          <w:bCs/>
          <w:sz w:val="24"/>
          <w:szCs w:val="24"/>
          <w:lang w:eastAsia="en-US"/>
        </w:rPr>
        <w:t>Место учебного предмета «География» в учебном плане</w:t>
      </w:r>
      <w:bookmarkEnd w:id="77"/>
    </w:p>
    <w:p w:rsidR="004D22D8" w:rsidRPr="005275E6" w:rsidRDefault="004D22D8" w:rsidP="006803A0">
      <w:pPr>
        <w:spacing w:after="0" w:line="240" w:lineRule="auto"/>
        <w:ind w:firstLine="567"/>
        <w:jc w:val="both"/>
        <w:rPr>
          <w:rFonts w:eastAsia="Times New Roman" w:cs="Times New Roman"/>
          <w:sz w:val="24"/>
          <w:szCs w:val="24"/>
        </w:rPr>
      </w:pPr>
      <w:r w:rsidRPr="005275E6">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D22D8" w:rsidRPr="005275E6" w:rsidRDefault="004D22D8" w:rsidP="006803A0">
      <w:pPr>
        <w:spacing w:after="0" w:line="240" w:lineRule="auto"/>
        <w:ind w:firstLine="567"/>
        <w:jc w:val="both"/>
        <w:rPr>
          <w:rFonts w:eastAsia="Times New Roman" w:cs="Times New Roman"/>
          <w:sz w:val="24"/>
          <w:szCs w:val="24"/>
        </w:rPr>
      </w:pPr>
      <w:r w:rsidRPr="005275E6">
        <w:rPr>
          <w:rFonts w:eastAsia="Times New Roman" w:cs="Times New Roman"/>
          <w:sz w:val="24"/>
          <w:szCs w:val="24"/>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Учебным планом на изучение географии отводится 272 часа: по одному часу в неделю в 5 и 6 классах и по 2 часа в 7, 8 и 9 классах.</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C427A" w:rsidRPr="005275E6" w:rsidRDefault="00AC427A" w:rsidP="006803A0">
      <w:pPr>
        <w:spacing w:after="0" w:line="240" w:lineRule="auto"/>
        <w:ind w:firstLine="567"/>
        <w:rPr>
          <w:rFonts w:eastAsia="Arial Unicode MS" w:cs="Times New Roman"/>
          <w:b/>
          <w:kern w:val="1"/>
          <w:sz w:val="24"/>
          <w:szCs w:val="24"/>
          <w:lang w:eastAsia="en-US"/>
        </w:rPr>
      </w:pPr>
    </w:p>
    <w:p w:rsidR="004D22D8" w:rsidRPr="005275E6"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 w:val="24"/>
          <w:szCs w:val="24"/>
          <w:lang w:eastAsia="en-US"/>
        </w:rPr>
      </w:pPr>
      <w:bookmarkStart w:id="78" w:name="_Toc95746703"/>
      <w:r w:rsidRPr="005275E6">
        <w:rPr>
          <w:rFonts w:eastAsiaTheme="majorEastAsia" w:cs="Times New Roman"/>
          <w:bCs/>
          <w:sz w:val="24"/>
          <w:szCs w:val="24"/>
          <w:lang w:eastAsia="en-US"/>
        </w:rPr>
        <w:t>СОДЕРЖАНИЕ УЧЕБНОГО ПРЕДМЕТА «ГЕОГРАФИЯ»</w:t>
      </w:r>
      <w:bookmarkEnd w:id="78"/>
    </w:p>
    <w:p w:rsidR="004D22D8" w:rsidRPr="005275E6"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 w:val="24"/>
          <w:szCs w:val="24"/>
          <w:lang w:eastAsia="en-US"/>
        </w:rPr>
      </w:pPr>
      <w:bookmarkStart w:id="79" w:name="_Toc95746704"/>
      <w:r w:rsidRPr="005275E6">
        <w:rPr>
          <w:rFonts w:eastAsiaTheme="majorEastAsia" w:cs="Times New Roman"/>
          <w:b/>
          <w:bCs/>
          <w:sz w:val="24"/>
          <w:szCs w:val="24"/>
          <w:lang w:eastAsia="en-US"/>
        </w:rPr>
        <w:t>5 КЛАСС</w:t>
      </w:r>
      <w:bookmarkEnd w:id="79"/>
    </w:p>
    <w:p w:rsidR="004D22D8" w:rsidRPr="005275E6"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275E6">
        <w:rPr>
          <w:rFonts w:cs="Times New Roman"/>
          <w:b/>
          <w:bCs/>
          <w:caps/>
          <w:position w:val="6"/>
          <w:sz w:val="24"/>
          <w:szCs w:val="24"/>
        </w:rPr>
        <w:t>Раздел 1. Географическое изучение Земли</w:t>
      </w:r>
    </w:p>
    <w:p w:rsidR="00367EC2" w:rsidRPr="005275E6"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Введение. География </w:t>
      </w:r>
      <w:r w:rsidR="00367EC2" w:rsidRPr="005275E6">
        <w:rPr>
          <w:rFonts w:cs="Times New Roman"/>
          <w:b/>
          <w:bCs/>
          <w:position w:val="6"/>
          <w:sz w:val="24"/>
          <w:szCs w:val="24"/>
        </w:rPr>
        <w:t>–</w:t>
      </w:r>
      <w:r w:rsidRPr="005275E6">
        <w:rPr>
          <w:rFonts w:cs="Times New Roman"/>
          <w:b/>
          <w:bCs/>
          <w:position w:val="6"/>
          <w:sz w:val="24"/>
          <w:szCs w:val="24"/>
        </w:rPr>
        <w:t xml:space="preserve"> наука о планете Земля</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Что изучает география? Географические объекты, процессы и явления. Как география изучает </w:t>
      </w:r>
      <w:r w:rsidRPr="005275E6">
        <w:rPr>
          <w:rFonts w:cs="Times New Roman"/>
          <w:sz w:val="24"/>
          <w:szCs w:val="24"/>
        </w:rPr>
        <w:lastRenderedPageBreak/>
        <w:t>объекты, процессы и явления.</w:t>
      </w:r>
      <w:r w:rsidRPr="005275E6">
        <w:rPr>
          <w:rFonts w:cs="Times New Roman"/>
          <w:i/>
          <w:sz w:val="24"/>
          <w:szCs w:val="24"/>
        </w:rPr>
        <w:t xml:space="preserve"> </w:t>
      </w:r>
      <w:r w:rsidRPr="005275E6">
        <w:rPr>
          <w:rFonts w:cs="Times New Roman"/>
          <w:i/>
          <w:iCs/>
          <w:sz w:val="24"/>
          <w:szCs w:val="24"/>
        </w:rPr>
        <w:t>Географические методы изучения объектов и явлений</w:t>
      </w:r>
      <w:r w:rsidRPr="005275E6">
        <w:rPr>
          <w:rFonts w:cs="Times New Roman"/>
          <w:sz w:val="24"/>
          <w:szCs w:val="24"/>
          <w:vertAlign w:val="superscript"/>
        </w:rPr>
        <w:footnoteReference w:id="11"/>
      </w:r>
      <w:r w:rsidRPr="005275E6">
        <w:rPr>
          <w:rFonts w:cs="Times New Roman"/>
          <w:sz w:val="24"/>
          <w:szCs w:val="24"/>
        </w:rPr>
        <w:t xml:space="preserve">. </w:t>
      </w:r>
      <w:r w:rsidRPr="005275E6">
        <w:rPr>
          <w:rFonts w:cs="Times New Roman"/>
          <w:i/>
          <w:sz w:val="24"/>
          <w:szCs w:val="24"/>
        </w:rPr>
        <w:t>Древо географических наук.</w:t>
      </w:r>
      <w:r w:rsidRPr="005275E6">
        <w:rPr>
          <w:rFonts w:cs="Times New Roman"/>
          <w:sz w:val="24"/>
          <w:szCs w:val="24"/>
        </w:rPr>
        <w:t xml:space="preserve"> </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 w:val="24"/>
          <w:szCs w:val="24"/>
        </w:rPr>
      </w:pPr>
      <w:r w:rsidRPr="005275E6">
        <w:rPr>
          <w:rFonts w:cs="Times New Roman"/>
          <w:b/>
          <w:bCs/>
          <w:i/>
          <w:position w:val="6"/>
          <w:sz w:val="24"/>
          <w:szCs w:val="24"/>
        </w:rPr>
        <w:t>Практическая работа</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1. Организация фенологических наблюдений в природе: планирование, участие в групповой работе, форма систематизации данных</w:t>
      </w:r>
      <w:r w:rsidRPr="005275E6">
        <w:rPr>
          <w:rFonts w:cs="Times New Roman"/>
          <w:sz w:val="24"/>
          <w:szCs w:val="24"/>
          <w:vertAlign w:val="superscript"/>
        </w:rPr>
        <w:footnoteReference w:id="12"/>
      </w:r>
      <w:r w:rsidRPr="005275E6">
        <w:rPr>
          <w:rFonts w:cs="Times New Roman"/>
          <w:sz w:val="24"/>
          <w:szCs w:val="24"/>
        </w:rPr>
        <w:t>.</w:t>
      </w:r>
    </w:p>
    <w:p w:rsidR="00367EC2" w:rsidRPr="005275E6"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Тема 1. История географических открытий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Представления о мире в древности </w:t>
      </w:r>
      <w:r w:rsidRPr="005275E6">
        <w:rPr>
          <w:rFonts w:cs="Times New Roman"/>
          <w:i/>
          <w:sz w:val="24"/>
          <w:szCs w:val="24"/>
        </w:rPr>
        <w:t>(Древний Китай, Древний Египет, Древняя Греция, Древний Рим).</w:t>
      </w:r>
      <w:r w:rsidRPr="005275E6">
        <w:rPr>
          <w:rFonts w:cs="Times New Roman"/>
          <w:sz w:val="24"/>
          <w:szCs w:val="24"/>
        </w:rPr>
        <w:t xml:space="preserve"> </w:t>
      </w:r>
      <w:r w:rsidRPr="005275E6">
        <w:rPr>
          <w:rFonts w:cs="Times New Roman"/>
          <w:i/>
          <w:iCs/>
          <w:sz w:val="24"/>
          <w:szCs w:val="24"/>
        </w:rPr>
        <w:t>Путешествие Пифея. Плавания финикийцев вокруг Африки. Экспедиции Т. Хейердала как модель путешествий в древности.</w:t>
      </w:r>
      <w:r w:rsidRPr="005275E6">
        <w:rPr>
          <w:rFonts w:cs="Times New Roman"/>
          <w:sz w:val="24"/>
          <w:szCs w:val="24"/>
        </w:rPr>
        <w:t xml:space="preserve"> Появление географических карт.</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География в эпоху Средневековья: </w:t>
      </w:r>
      <w:r w:rsidRPr="005275E6">
        <w:rPr>
          <w:rFonts w:cs="Times New Roman"/>
          <w:i/>
          <w:sz w:val="24"/>
          <w:szCs w:val="24"/>
        </w:rPr>
        <w:t>путешествия и открытия</w:t>
      </w:r>
      <w:r w:rsidRPr="005275E6">
        <w:rPr>
          <w:rFonts w:cs="Times New Roman"/>
          <w:i/>
          <w:iCs/>
          <w:sz w:val="24"/>
          <w:szCs w:val="24"/>
        </w:rPr>
        <w:t xml:space="preserve"> викингов, древних арабов,</w:t>
      </w:r>
      <w:r w:rsidRPr="005275E6">
        <w:rPr>
          <w:rFonts w:cs="Times New Roman"/>
          <w:sz w:val="24"/>
          <w:szCs w:val="24"/>
        </w:rPr>
        <w:t xml:space="preserve"> </w:t>
      </w:r>
      <w:r w:rsidRPr="005275E6">
        <w:rPr>
          <w:rFonts w:cs="Times New Roman"/>
          <w:i/>
          <w:sz w:val="24"/>
          <w:szCs w:val="24"/>
        </w:rPr>
        <w:t>русских землепроходцев.</w:t>
      </w:r>
      <w:r w:rsidRPr="005275E6">
        <w:rPr>
          <w:rFonts w:cs="Times New Roman"/>
          <w:sz w:val="24"/>
          <w:szCs w:val="24"/>
        </w:rPr>
        <w:t xml:space="preserve"> </w:t>
      </w:r>
      <w:r w:rsidRPr="005275E6">
        <w:rPr>
          <w:rFonts w:cs="Times New Roman"/>
          <w:i/>
          <w:iCs/>
          <w:sz w:val="24"/>
          <w:szCs w:val="24"/>
        </w:rPr>
        <w:t>Путешествия М. Поло и А. Никитина.</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Эпоха Великих географических открытий. </w:t>
      </w:r>
      <w:r w:rsidRPr="005275E6">
        <w:rPr>
          <w:rFonts w:cs="Times New Roman"/>
          <w:i/>
          <w:sz w:val="24"/>
          <w:szCs w:val="24"/>
        </w:rPr>
        <w:t xml:space="preserve">Три пути в Индию. Открытие Нового света </w:t>
      </w:r>
      <w:r w:rsidR="00367EC2" w:rsidRPr="005275E6">
        <w:rPr>
          <w:rFonts w:cs="Times New Roman"/>
          <w:i/>
          <w:sz w:val="24"/>
          <w:szCs w:val="24"/>
        </w:rPr>
        <w:t>–</w:t>
      </w:r>
      <w:r w:rsidRPr="005275E6">
        <w:rPr>
          <w:rFonts w:cs="Times New Roman"/>
          <w:i/>
          <w:sz w:val="24"/>
          <w:szCs w:val="24"/>
        </w:rPr>
        <w:t xml:space="preserve"> экспедиция Х. Колумба.</w:t>
      </w:r>
      <w:r w:rsidRPr="005275E6">
        <w:rPr>
          <w:rFonts w:cs="Times New Roman"/>
          <w:sz w:val="24"/>
          <w:szCs w:val="24"/>
        </w:rPr>
        <w:t xml:space="preserve"> </w:t>
      </w:r>
      <w:r w:rsidRPr="005275E6">
        <w:rPr>
          <w:rFonts w:cs="Times New Roman"/>
          <w:i/>
          <w:sz w:val="24"/>
          <w:szCs w:val="24"/>
        </w:rPr>
        <w:t>Первое кругосветное плавание экспедиция Ф. Магеллана.</w:t>
      </w:r>
      <w:r w:rsidRPr="005275E6">
        <w:rPr>
          <w:rFonts w:cs="Times New Roman"/>
          <w:sz w:val="24"/>
          <w:szCs w:val="24"/>
        </w:rPr>
        <w:t xml:space="preserve"> Значение Великих географических открытий. </w:t>
      </w:r>
      <w:r w:rsidRPr="005275E6">
        <w:rPr>
          <w:rFonts w:cs="Times New Roman"/>
          <w:i/>
          <w:iCs/>
          <w:sz w:val="24"/>
          <w:szCs w:val="24"/>
        </w:rPr>
        <w:t xml:space="preserve">Карта мира после эпохи Великих географических открытий.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Географические открытия XVII</w:t>
      </w:r>
      <w:r w:rsidR="00367EC2" w:rsidRPr="005275E6">
        <w:rPr>
          <w:rFonts w:cs="Times New Roman"/>
          <w:sz w:val="24"/>
          <w:szCs w:val="24"/>
        </w:rPr>
        <w:t>–</w:t>
      </w:r>
      <w:r w:rsidRPr="005275E6">
        <w:rPr>
          <w:rFonts w:cs="Times New Roman"/>
          <w:sz w:val="24"/>
          <w:szCs w:val="24"/>
        </w:rPr>
        <w:t xml:space="preserve">XIX вв. </w:t>
      </w:r>
      <w:r w:rsidRPr="005275E6">
        <w:rPr>
          <w:rFonts w:cs="Times New Roman"/>
          <w:i/>
          <w:iCs/>
          <w:sz w:val="24"/>
          <w:szCs w:val="24"/>
        </w:rPr>
        <w:t xml:space="preserve">Поиски Южной Земли </w:t>
      </w:r>
      <w:r w:rsidR="00367EC2" w:rsidRPr="005275E6">
        <w:rPr>
          <w:rFonts w:cs="Times New Roman"/>
          <w:i/>
          <w:iCs/>
          <w:sz w:val="24"/>
          <w:szCs w:val="24"/>
        </w:rPr>
        <w:t>–</w:t>
      </w:r>
      <w:r w:rsidRPr="005275E6">
        <w:rPr>
          <w:rFonts w:cs="Times New Roman"/>
          <w:i/>
          <w:iCs/>
          <w:sz w:val="24"/>
          <w:szCs w:val="24"/>
        </w:rPr>
        <w:t xml:space="preserve"> открытие Австралии.</w:t>
      </w:r>
      <w:r w:rsidRPr="005275E6">
        <w:rPr>
          <w:rFonts w:cs="Times New Roman"/>
          <w:sz w:val="24"/>
          <w:szCs w:val="24"/>
        </w:rPr>
        <w:t xml:space="preserve"> </w:t>
      </w:r>
      <w:r w:rsidRPr="005275E6">
        <w:rPr>
          <w:rFonts w:cs="Times New Roman"/>
          <w:i/>
          <w:iCs/>
          <w:sz w:val="24"/>
          <w:szCs w:val="24"/>
        </w:rPr>
        <w:t>Русские путешественники и мореплаватели на северо-востоке Азии.</w:t>
      </w:r>
      <w:r w:rsidRPr="005275E6">
        <w:rPr>
          <w:rFonts w:cs="Times New Roman"/>
          <w:sz w:val="24"/>
          <w:szCs w:val="24"/>
        </w:rPr>
        <w:t xml:space="preserve"> Первая русская кругосветная экспедиция </w:t>
      </w:r>
      <w:r w:rsidRPr="005275E6">
        <w:rPr>
          <w:rFonts w:cs="Times New Roman"/>
          <w:i/>
          <w:sz w:val="24"/>
          <w:szCs w:val="24"/>
        </w:rPr>
        <w:t xml:space="preserve">(И. Ф. Крузенштерн и Ю. Ф. Лисянский). </w:t>
      </w:r>
      <w:r w:rsidRPr="005275E6">
        <w:rPr>
          <w:rFonts w:cs="Times New Roman"/>
          <w:sz w:val="24"/>
          <w:szCs w:val="24"/>
        </w:rPr>
        <w:t xml:space="preserve"> (Русская экспедиция Ф. Ф. Беллинсгаузена, М. П. Лазарева </w:t>
      </w:r>
      <w:r w:rsidR="00367EC2" w:rsidRPr="005275E6">
        <w:rPr>
          <w:rFonts w:cs="Times New Roman"/>
          <w:sz w:val="24"/>
          <w:szCs w:val="24"/>
        </w:rPr>
        <w:t>–</w:t>
      </w:r>
      <w:r w:rsidRPr="005275E6">
        <w:rPr>
          <w:rFonts w:cs="Times New Roman"/>
          <w:sz w:val="24"/>
          <w:szCs w:val="24"/>
        </w:rPr>
        <w:t xml:space="preserve"> открытие Антарктиды). </w:t>
      </w:r>
    </w:p>
    <w:p w:rsidR="004D22D8" w:rsidRPr="005275E6" w:rsidRDefault="004D22D8" w:rsidP="006803A0">
      <w:pPr>
        <w:spacing w:after="0" w:line="240" w:lineRule="auto"/>
        <w:ind w:firstLine="567"/>
        <w:jc w:val="both"/>
        <w:rPr>
          <w:rFonts w:cs="Times New Roman"/>
          <w:i/>
          <w:sz w:val="24"/>
          <w:szCs w:val="24"/>
        </w:rPr>
      </w:pPr>
      <w:r w:rsidRPr="005275E6">
        <w:rPr>
          <w:rFonts w:cs="Times New Roman"/>
          <w:sz w:val="24"/>
          <w:szCs w:val="24"/>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5275E6">
        <w:rPr>
          <w:rFonts w:cs="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4D22D8" w:rsidRPr="005275E6" w:rsidRDefault="004D22D8" w:rsidP="006803A0">
      <w:pPr>
        <w:spacing w:after="0" w:line="240" w:lineRule="auto"/>
        <w:ind w:firstLine="567"/>
        <w:jc w:val="both"/>
        <w:rPr>
          <w:rFonts w:cs="Times New Roman"/>
          <w:sz w:val="24"/>
          <w:szCs w:val="24"/>
        </w:rPr>
      </w:pPr>
      <w:r w:rsidRPr="005275E6">
        <w:rPr>
          <w:rFonts w:cs="Times New Roman"/>
          <w:sz w:val="24"/>
          <w:szCs w:val="24"/>
        </w:rPr>
        <w:t>Географические знания в современном мире. Современные географические методы исследования Земли.</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Практические работы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1. Обозначение на контурной карте географических объектов, открытых в разные периоды.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i/>
          <w:sz w:val="24"/>
          <w:szCs w:val="24"/>
        </w:rPr>
        <w:t>2. Сравнение карт Эратосфена, Птолемея и современных карт по предложенным учителем вопросам.</w:t>
      </w:r>
    </w:p>
    <w:p w:rsidR="004D22D8" w:rsidRPr="005275E6" w:rsidRDefault="004D22D8" w:rsidP="006803A0">
      <w:pPr>
        <w:spacing w:after="0" w:line="240" w:lineRule="auto"/>
        <w:ind w:firstLine="567"/>
        <w:jc w:val="both"/>
        <w:rPr>
          <w:rFonts w:cs="Times New Roman"/>
          <w:b/>
          <w:sz w:val="24"/>
          <w:szCs w:val="24"/>
        </w:rPr>
      </w:pPr>
    </w:p>
    <w:p w:rsidR="004D22D8" w:rsidRPr="005275E6"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275E6">
        <w:rPr>
          <w:rFonts w:cs="Times New Roman"/>
          <w:b/>
          <w:bCs/>
          <w:caps/>
          <w:position w:val="6"/>
          <w:sz w:val="24"/>
          <w:szCs w:val="24"/>
        </w:rPr>
        <w:t xml:space="preserve">Раздел 2. Изображения земной поверхности </w:t>
      </w:r>
    </w:p>
    <w:p w:rsidR="008979F5" w:rsidRPr="005275E6"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Тема 1. Планы местности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5275E6">
        <w:rPr>
          <w:rFonts w:cs="Times New Roman"/>
          <w:i/>
          <w:iCs/>
          <w:sz w:val="24"/>
          <w:szCs w:val="24"/>
        </w:rPr>
        <w:t>Профессия топограф.</w:t>
      </w:r>
      <w:r w:rsidRPr="005275E6">
        <w:rPr>
          <w:rFonts w:cs="Times New Roman"/>
          <w:sz w:val="24"/>
          <w:szCs w:val="24"/>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Практические работы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1. Определение направлений и расстояний по плану местности.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2. Составление описания маршрута по плану местности.</w:t>
      </w:r>
    </w:p>
    <w:p w:rsidR="005657C2" w:rsidRPr="005275E6"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Тема 2. Географические карты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i/>
          <w:iCs/>
          <w:spacing w:val="-1"/>
          <w:sz w:val="24"/>
          <w:szCs w:val="24"/>
        </w:rPr>
      </w:pPr>
      <w:r w:rsidRPr="005275E6">
        <w:rPr>
          <w:rFonts w:cs="Times New Roman"/>
          <w:spacing w:val="-1"/>
          <w:sz w:val="24"/>
          <w:szCs w:val="24"/>
        </w:rPr>
        <w:t xml:space="preserve">Искажения на карте. Линии градусной сети на картах. Определение расстояний с помощью </w:t>
      </w:r>
      <w:r w:rsidRPr="005275E6">
        <w:rPr>
          <w:rFonts w:cs="Times New Roman"/>
          <w:spacing w:val="-1"/>
          <w:sz w:val="24"/>
          <w:szCs w:val="24"/>
        </w:rPr>
        <w:lastRenderedPageBreak/>
        <w:t xml:space="preserve">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5275E6">
        <w:rPr>
          <w:rFonts w:cs="Times New Roman"/>
          <w:i/>
          <w:iCs/>
          <w:spacing w:val="-1"/>
          <w:sz w:val="24"/>
          <w:szCs w:val="24"/>
        </w:rPr>
        <w:t>Профессия картограф.</w:t>
      </w:r>
      <w:r w:rsidRPr="005275E6">
        <w:rPr>
          <w:rFonts w:cs="Times New Roman"/>
          <w:spacing w:val="-1"/>
          <w:sz w:val="24"/>
          <w:szCs w:val="24"/>
        </w:rPr>
        <w:t xml:space="preserve"> </w:t>
      </w:r>
      <w:r w:rsidRPr="005275E6">
        <w:rPr>
          <w:rFonts w:cs="Times New Roman"/>
          <w:i/>
          <w:iCs/>
          <w:spacing w:val="-1"/>
          <w:sz w:val="24"/>
          <w:szCs w:val="24"/>
        </w:rPr>
        <w:t>Система космической навигации. Геоинформационные системы.</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Практические работы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1. Определение направлений и расстояний по карте полушарий.</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2. Определение географических координат объектов и определение объектов по их географическим координатам.</w:t>
      </w:r>
    </w:p>
    <w:p w:rsidR="005657C2" w:rsidRPr="005275E6" w:rsidRDefault="005657C2"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rsidR="004D22D8" w:rsidRPr="005275E6"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275E6">
        <w:rPr>
          <w:rFonts w:cs="Times New Roman"/>
          <w:b/>
          <w:bCs/>
          <w:caps/>
          <w:position w:val="6"/>
          <w:sz w:val="24"/>
          <w:szCs w:val="24"/>
        </w:rPr>
        <w:t xml:space="preserve">Раздел 3. Земля </w:t>
      </w:r>
      <w:r w:rsidR="005657C2" w:rsidRPr="005275E6">
        <w:rPr>
          <w:rFonts w:cs="Times New Roman"/>
          <w:b/>
          <w:bCs/>
          <w:caps/>
          <w:position w:val="6"/>
          <w:sz w:val="24"/>
          <w:szCs w:val="24"/>
        </w:rPr>
        <w:t>–</w:t>
      </w:r>
      <w:r w:rsidRPr="005275E6">
        <w:rPr>
          <w:rFonts w:cs="Times New Roman"/>
          <w:b/>
          <w:bCs/>
          <w:caps/>
          <w:position w:val="6"/>
          <w:sz w:val="24"/>
          <w:szCs w:val="24"/>
        </w:rPr>
        <w:t xml:space="preserve"> планета Солнечной системы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Земля в Солнечной системе. </w:t>
      </w:r>
      <w:r w:rsidRPr="005275E6">
        <w:rPr>
          <w:rFonts w:cs="Times New Roman"/>
          <w:i/>
          <w:iCs/>
          <w:sz w:val="24"/>
          <w:szCs w:val="24"/>
        </w:rPr>
        <w:t>Гипотезы возникновения Земли</w:t>
      </w:r>
      <w:r w:rsidRPr="005275E6">
        <w:rPr>
          <w:rFonts w:cs="Times New Roman"/>
          <w:sz w:val="24"/>
          <w:szCs w:val="24"/>
        </w:rPr>
        <w:t xml:space="preserve">. Форма, размеры Земли, их географические следствия.  </w:t>
      </w:r>
      <w:r w:rsidRPr="005275E6">
        <w:rPr>
          <w:rFonts w:cs="Times New Roman"/>
          <w:i/>
          <w:sz w:val="24"/>
          <w:szCs w:val="24"/>
        </w:rPr>
        <w:t xml:space="preserve">Влияние космоса на нашу планету и жизнь людей. </w:t>
      </w:r>
      <w:r w:rsidRPr="005275E6">
        <w:rPr>
          <w:rFonts w:cs="Times New Roman"/>
          <w:sz w:val="24"/>
          <w:szCs w:val="24"/>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5275E6">
        <w:rPr>
          <w:rFonts w:cs="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Практическая работа</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657C2" w:rsidRPr="005275E6" w:rsidRDefault="005657C2"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rsidR="004D22D8" w:rsidRPr="005275E6"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275E6">
        <w:rPr>
          <w:rFonts w:cs="Times New Roman"/>
          <w:b/>
          <w:bCs/>
          <w:caps/>
          <w:position w:val="6"/>
          <w:sz w:val="24"/>
          <w:szCs w:val="24"/>
        </w:rPr>
        <w:t>Раздел 4. Оболочки Земли</w:t>
      </w:r>
    </w:p>
    <w:p w:rsidR="008979F5" w:rsidRPr="005275E6"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Тема 1. Литосфера </w:t>
      </w:r>
      <w:r w:rsidR="005657C2" w:rsidRPr="005275E6">
        <w:rPr>
          <w:rFonts w:cs="Times New Roman"/>
          <w:b/>
          <w:bCs/>
          <w:position w:val="6"/>
          <w:sz w:val="24"/>
          <w:szCs w:val="24"/>
        </w:rPr>
        <w:t>–</w:t>
      </w:r>
      <w:r w:rsidRPr="005275E6">
        <w:rPr>
          <w:rFonts w:cs="Times New Roman"/>
          <w:b/>
          <w:bCs/>
          <w:position w:val="6"/>
          <w:sz w:val="24"/>
          <w:szCs w:val="24"/>
        </w:rPr>
        <w:t xml:space="preserve"> каменная оболочка Земли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Литосфера </w:t>
      </w:r>
      <w:r w:rsidR="005657C2" w:rsidRPr="005275E6">
        <w:rPr>
          <w:rFonts w:cs="Times New Roman"/>
          <w:sz w:val="24"/>
          <w:szCs w:val="24"/>
        </w:rPr>
        <w:t>–</w:t>
      </w:r>
      <w:r w:rsidRPr="005275E6">
        <w:rPr>
          <w:rFonts w:cs="Times New Roman"/>
          <w:sz w:val="24"/>
          <w:szCs w:val="24"/>
        </w:rPr>
        <w:t xml:space="preserve"> твёрдая оболочка Земли. </w:t>
      </w:r>
      <w:r w:rsidRPr="005275E6">
        <w:rPr>
          <w:rFonts w:cs="Times New Roman"/>
          <w:i/>
          <w:iCs/>
          <w:sz w:val="24"/>
          <w:szCs w:val="24"/>
        </w:rPr>
        <w:t>Методы изучения земных глубин</w:t>
      </w:r>
      <w:r w:rsidRPr="005275E6">
        <w:rPr>
          <w:rFonts w:cs="Times New Roman"/>
          <w:sz w:val="24"/>
          <w:szCs w:val="24"/>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5275E6">
        <w:rPr>
          <w:rFonts w:cs="Times New Roman"/>
          <w:i/>
          <w:iCs/>
          <w:sz w:val="24"/>
          <w:szCs w:val="24"/>
        </w:rPr>
        <w:t>Изучение вулканов и землетрясений</w:t>
      </w:r>
      <w:r w:rsidRPr="005275E6">
        <w:rPr>
          <w:rFonts w:cs="Times New Roman"/>
          <w:sz w:val="24"/>
          <w:szCs w:val="24"/>
        </w:rPr>
        <w:t xml:space="preserve">. </w:t>
      </w:r>
      <w:r w:rsidRPr="005275E6">
        <w:rPr>
          <w:rFonts w:cs="Times New Roman"/>
          <w:i/>
          <w:iCs/>
          <w:sz w:val="24"/>
          <w:szCs w:val="24"/>
        </w:rPr>
        <w:t>Профессии сейсмолог и вулканолог</w:t>
      </w:r>
      <w:r w:rsidRPr="005275E6">
        <w:rPr>
          <w:rFonts w:cs="Times New Roman"/>
          <w:sz w:val="24"/>
          <w:szCs w:val="24"/>
        </w:rPr>
        <w:t xml:space="preserve">. </w:t>
      </w:r>
      <w:r w:rsidRPr="005275E6">
        <w:rPr>
          <w:rFonts w:cs="Times New Roman"/>
          <w:i/>
          <w:sz w:val="24"/>
          <w:szCs w:val="24"/>
        </w:rPr>
        <w:t>Разрушение и изменение горных пород и минералов под действием внешних и внутренних процессов. Виды выветривания.</w:t>
      </w:r>
      <w:r w:rsidRPr="005275E6">
        <w:rPr>
          <w:rFonts w:cs="Times New Roman"/>
          <w:sz w:val="24"/>
          <w:szCs w:val="24"/>
        </w:rPr>
        <w:t xml:space="preserve"> Формирование рельефа земной поверхности как результат действия внутренних и внешних сил.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Рельеф земной поверхности и методы его изучения. Планетарные формы рельефа </w:t>
      </w:r>
      <w:r w:rsidR="005657C2" w:rsidRPr="005275E6">
        <w:rPr>
          <w:rFonts w:cs="Times New Roman"/>
          <w:sz w:val="24"/>
          <w:szCs w:val="24"/>
        </w:rPr>
        <w:t>–</w:t>
      </w:r>
      <w:r w:rsidRPr="005275E6">
        <w:rPr>
          <w:rFonts w:cs="Times New Roman"/>
          <w:sz w:val="24"/>
          <w:szCs w:val="24"/>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i/>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D22D8" w:rsidRPr="005275E6" w:rsidRDefault="004D22D8" w:rsidP="006803A0">
      <w:pPr>
        <w:spacing w:after="0" w:line="240" w:lineRule="auto"/>
        <w:ind w:firstLine="567"/>
        <w:jc w:val="both"/>
        <w:rPr>
          <w:rFonts w:cs="Times New Roman"/>
          <w:sz w:val="24"/>
          <w:szCs w:val="24"/>
        </w:rPr>
      </w:pPr>
      <w:r w:rsidRPr="005275E6">
        <w:rPr>
          <w:rFonts w:cs="Times New Roma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Практическая работа</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1. Описание горной системы или равнины по физической карте.</w:t>
      </w:r>
    </w:p>
    <w:p w:rsidR="005657C2" w:rsidRPr="005275E6"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275E6">
        <w:rPr>
          <w:rFonts w:cs="Times New Roman"/>
          <w:b/>
          <w:bCs/>
          <w:caps/>
          <w:position w:val="6"/>
          <w:sz w:val="24"/>
          <w:szCs w:val="24"/>
        </w:rPr>
        <w:t xml:space="preserve">Заключение </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Практикум «Сезонные изменения в природе своей местности»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Практическая работа</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1. Анализ результатов фенологических наблюдений и наблюдений за погодой.</w:t>
      </w:r>
    </w:p>
    <w:p w:rsidR="003E37EF" w:rsidRPr="005275E6"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3E37EF" w:rsidRPr="005275E6" w:rsidRDefault="003E37EF" w:rsidP="00932C1A">
      <w:pPr>
        <w:widowControl w:val="0"/>
        <w:suppressAutoHyphens/>
        <w:autoSpaceDE w:val="0"/>
        <w:autoSpaceDN w:val="0"/>
        <w:adjustRightInd w:val="0"/>
        <w:spacing w:after="0" w:line="240" w:lineRule="auto"/>
        <w:textAlignment w:val="center"/>
        <w:rPr>
          <w:rFonts w:cs="Times New Roman"/>
          <w:b/>
          <w:bCs/>
          <w:position w:val="6"/>
          <w:sz w:val="24"/>
          <w:szCs w:val="24"/>
        </w:rPr>
      </w:pPr>
      <w:r w:rsidRPr="005275E6">
        <w:rPr>
          <w:rFonts w:cs="Times New Roman"/>
          <w:b/>
          <w:bCs/>
          <w:position w:val="6"/>
          <w:sz w:val="24"/>
          <w:szCs w:val="24"/>
        </w:rPr>
        <w:t>6 КЛАСС</w:t>
      </w:r>
    </w:p>
    <w:p w:rsidR="003E37EF" w:rsidRPr="005275E6"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3E37EF" w:rsidRPr="005275E6"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РАЗДЕЛ 4. ОБОЛОЧКИ ЗЕМЛИ</w:t>
      </w:r>
    </w:p>
    <w:p w:rsidR="003E37EF" w:rsidRPr="005275E6"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Тема 2. Гидросфера </w:t>
      </w:r>
      <w:r w:rsidR="003E37EF" w:rsidRPr="005275E6">
        <w:rPr>
          <w:rFonts w:cs="Times New Roman"/>
          <w:b/>
          <w:bCs/>
          <w:position w:val="6"/>
          <w:sz w:val="24"/>
          <w:szCs w:val="24"/>
        </w:rPr>
        <w:t>–</w:t>
      </w:r>
      <w:r w:rsidRPr="005275E6">
        <w:rPr>
          <w:rFonts w:cs="Times New Roman"/>
          <w:b/>
          <w:bCs/>
          <w:position w:val="6"/>
          <w:sz w:val="24"/>
          <w:szCs w:val="24"/>
        </w:rPr>
        <w:t xml:space="preserve"> водная оболочка Земли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Гидросфера и методы её изучения. Части гидросферы. Мировой круговорот воды.</w:t>
      </w:r>
      <w:r w:rsidRPr="005275E6">
        <w:rPr>
          <w:rFonts w:cs="Times New Roman"/>
          <w:i/>
          <w:sz w:val="24"/>
          <w:szCs w:val="24"/>
        </w:rPr>
        <w:t xml:space="preserve"> </w:t>
      </w:r>
      <w:r w:rsidRPr="005275E6">
        <w:rPr>
          <w:rFonts w:cs="Times New Roman"/>
          <w:sz w:val="24"/>
          <w:szCs w:val="24"/>
        </w:rPr>
        <w:t xml:space="preserve">Значение гидросферы.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Исследования вод Мирового океана. </w:t>
      </w:r>
      <w:r w:rsidRPr="005275E6">
        <w:rPr>
          <w:rFonts w:cs="Times New Roman"/>
          <w:i/>
          <w:iCs/>
          <w:sz w:val="24"/>
          <w:szCs w:val="24"/>
        </w:rPr>
        <w:t>Профессия океанолог</w:t>
      </w:r>
      <w:r w:rsidRPr="005275E6">
        <w:rPr>
          <w:rFonts w:cs="Times New Roman"/>
          <w:sz w:val="24"/>
          <w:szCs w:val="24"/>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5275E6">
        <w:rPr>
          <w:rFonts w:cs="Times New Roman"/>
          <w:i/>
          <w:iCs/>
          <w:sz w:val="24"/>
          <w:szCs w:val="24"/>
        </w:rPr>
        <w:t>Способы изучения и наблюдения за загрязнением вод Мирового океана.</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Воды суши. Способы изображения внутренних вод на картах.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Реки: горные и равнинные. Речная система, бассейн, водораздел. Пороги и водопады. Питание и режим реки.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i/>
          <w:iCs/>
          <w:sz w:val="24"/>
          <w:szCs w:val="24"/>
        </w:rPr>
      </w:pPr>
      <w:r w:rsidRPr="005275E6">
        <w:rPr>
          <w:rFonts w:cs="Times New Roman"/>
          <w:sz w:val="24"/>
          <w:szCs w:val="24"/>
        </w:rPr>
        <w:t xml:space="preserve">Озёра. Происхождение озёрных котловин. Питание озёр. Озёра сточные и бессточные. </w:t>
      </w:r>
      <w:r w:rsidRPr="005275E6">
        <w:rPr>
          <w:rFonts w:cs="Times New Roman"/>
          <w:i/>
          <w:iCs/>
          <w:sz w:val="24"/>
          <w:szCs w:val="24"/>
        </w:rPr>
        <w:t>Профессия</w:t>
      </w:r>
      <w:r w:rsidRPr="005275E6">
        <w:rPr>
          <w:rFonts w:cs="Times New Roman"/>
          <w:sz w:val="24"/>
          <w:szCs w:val="24"/>
        </w:rPr>
        <w:t xml:space="preserve"> </w:t>
      </w:r>
      <w:r w:rsidRPr="005275E6">
        <w:rPr>
          <w:rFonts w:cs="Times New Roman"/>
          <w:i/>
          <w:iCs/>
          <w:sz w:val="24"/>
          <w:szCs w:val="24"/>
        </w:rPr>
        <w:t>гидролог.</w:t>
      </w:r>
      <w:r w:rsidRPr="005275E6">
        <w:rPr>
          <w:rFonts w:cs="Times New Roman"/>
          <w:sz w:val="24"/>
          <w:szCs w:val="24"/>
        </w:rPr>
        <w:t xml:space="preserve"> Природные ледники: горные и покровные. </w:t>
      </w:r>
      <w:r w:rsidRPr="005275E6">
        <w:rPr>
          <w:rFonts w:cs="Times New Roman"/>
          <w:i/>
          <w:iCs/>
          <w:sz w:val="24"/>
          <w:szCs w:val="24"/>
        </w:rPr>
        <w:t xml:space="preserve">Профессия гляциолог.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Многолетняя мерзлота. Болота, их образование.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Стихийные явления в гидросфере, методы наблюдения и защиты.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i/>
          <w:sz w:val="24"/>
          <w:szCs w:val="24"/>
        </w:rPr>
        <w:t>Человек и гидросфера.</w:t>
      </w:r>
      <w:r w:rsidRPr="005275E6">
        <w:rPr>
          <w:rFonts w:cs="Times New Roman"/>
          <w:sz w:val="24"/>
          <w:szCs w:val="24"/>
        </w:rPr>
        <w:t xml:space="preserve"> Использование человеком энергии воды.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i/>
          <w:iCs/>
          <w:sz w:val="24"/>
          <w:szCs w:val="24"/>
        </w:rPr>
      </w:pPr>
      <w:r w:rsidRPr="005275E6">
        <w:rPr>
          <w:rFonts w:cs="Times New Roman"/>
          <w:i/>
          <w:iCs/>
          <w:sz w:val="24"/>
          <w:szCs w:val="24"/>
        </w:rPr>
        <w:t>Использование космических методов в исследовании влияния человека на гидросферу.</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Практические работы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1. Сравнение двух рек (России и мира) по заданным признакам.</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2. Характеристика одного из крупнейших озёр России по плану в форме презентации.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3. Составление перечня поверхностных водных объектов своего края и их систематизация в форме таблицы.</w:t>
      </w:r>
    </w:p>
    <w:p w:rsidR="003E37EF" w:rsidRPr="005275E6"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Тема 3. Атмосфера </w:t>
      </w:r>
      <w:r w:rsidR="003E37EF" w:rsidRPr="005275E6">
        <w:rPr>
          <w:rFonts w:cs="Times New Roman"/>
          <w:b/>
          <w:bCs/>
          <w:position w:val="6"/>
          <w:sz w:val="24"/>
          <w:szCs w:val="24"/>
        </w:rPr>
        <w:t>–</w:t>
      </w:r>
      <w:r w:rsidRPr="005275E6">
        <w:rPr>
          <w:rFonts w:cs="Times New Roman"/>
          <w:b/>
          <w:bCs/>
          <w:position w:val="6"/>
          <w:sz w:val="24"/>
          <w:szCs w:val="24"/>
        </w:rPr>
        <w:t xml:space="preserve"> воздушная оболочка Земли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Воздушная оболочка Земли: газовый состав, строение и значение атмосферы.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r w:rsidRPr="005275E6">
        <w:rPr>
          <w:rFonts w:cs="Times New Roman"/>
          <w:spacing w:val="1"/>
          <w:sz w:val="24"/>
          <w:szCs w:val="24"/>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Атмосферное давление. Ветер и причины его возникновения</w:t>
      </w:r>
      <w:r w:rsidRPr="005275E6">
        <w:rPr>
          <w:rFonts w:cs="Times New Roman"/>
          <w:i/>
          <w:sz w:val="24"/>
          <w:szCs w:val="24"/>
        </w:rPr>
        <w:t>. Роза ветров. Бризы. Муссоны.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Погода и её показатели.  Причины изменения погоды.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Климат и климатообразующие факторы. Зависимость климата от географической широты и высоты местности над уровнем моря.</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i/>
          <w:iCs/>
          <w:sz w:val="24"/>
          <w:szCs w:val="24"/>
        </w:rPr>
      </w:pPr>
      <w:r w:rsidRPr="005275E6">
        <w:rPr>
          <w:rFonts w:cs="Times New Roman"/>
          <w:sz w:val="24"/>
          <w:szCs w:val="24"/>
        </w:rPr>
        <w:t xml:space="preserve">Человек и атмосфера. Взаимовлияние человека и атмосферы. Адаптация человека к климатическим условиям. </w:t>
      </w:r>
      <w:r w:rsidRPr="005275E6">
        <w:rPr>
          <w:rFonts w:cs="Times New Roman"/>
          <w:i/>
          <w:iCs/>
          <w:sz w:val="24"/>
          <w:szCs w:val="24"/>
        </w:rPr>
        <w:t>Профессия метеоролог</w:t>
      </w:r>
      <w:r w:rsidRPr="005275E6">
        <w:rPr>
          <w:rFonts w:cs="Times New Roman"/>
          <w:sz w:val="24"/>
          <w:szCs w:val="24"/>
        </w:rPr>
        <w:t xml:space="preserve">. </w:t>
      </w:r>
      <w:r w:rsidRPr="005275E6">
        <w:rPr>
          <w:rFonts w:cs="Times New Roman"/>
          <w:i/>
          <w:iCs/>
          <w:sz w:val="24"/>
          <w:szCs w:val="24"/>
        </w:rPr>
        <w:t>Основные метеорологические данные и способы отображения состояния погоды на метеорологической карте.</w:t>
      </w:r>
      <w:r w:rsidRPr="005275E6">
        <w:rPr>
          <w:rFonts w:cs="Times New Roman"/>
          <w:sz w:val="24"/>
          <w:szCs w:val="24"/>
        </w:rPr>
        <w:t xml:space="preserve"> Стихийные явления в атмосфере. Современные изменения климата. Способы изучения и наблюдения за глобальным климатом. </w:t>
      </w:r>
      <w:r w:rsidRPr="005275E6">
        <w:rPr>
          <w:rFonts w:cs="Times New Roman"/>
          <w:i/>
          <w:iCs/>
          <w:sz w:val="24"/>
          <w:szCs w:val="24"/>
        </w:rPr>
        <w:t>Профессия климатолог.</w:t>
      </w:r>
      <w:r w:rsidRPr="005275E6">
        <w:rPr>
          <w:rFonts w:cs="Times New Roman"/>
          <w:sz w:val="24"/>
          <w:szCs w:val="24"/>
        </w:rPr>
        <w:t xml:space="preserve"> </w:t>
      </w:r>
      <w:r w:rsidRPr="005275E6">
        <w:rPr>
          <w:rFonts w:cs="Times New Roman"/>
          <w:i/>
          <w:iCs/>
          <w:sz w:val="24"/>
          <w:szCs w:val="24"/>
        </w:rPr>
        <w:t>Дистанционные методы в исследовании влияния человека на воздушную оболочку Земли.</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Практические работы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1. Представление результатов наблюдения за погодой своей местности.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3E37EF" w:rsidRPr="005275E6"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Тема 4. Биосфера </w:t>
      </w:r>
      <w:r w:rsidR="003E37EF" w:rsidRPr="005275E6">
        <w:rPr>
          <w:rFonts w:cs="Times New Roman"/>
          <w:b/>
          <w:bCs/>
          <w:position w:val="6"/>
          <w:sz w:val="24"/>
          <w:szCs w:val="24"/>
        </w:rPr>
        <w:t>–</w:t>
      </w:r>
      <w:r w:rsidRPr="005275E6">
        <w:rPr>
          <w:rFonts w:cs="Times New Roman"/>
          <w:b/>
          <w:bCs/>
          <w:position w:val="6"/>
          <w:sz w:val="24"/>
          <w:szCs w:val="24"/>
        </w:rPr>
        <w:t xml:space="preserve"> оболочка жизни </w:t>
      </w:r>
    </w:p>
    <w:p w:rsidR="004D22D8" w:rsidRPr="005275E6" w:rsidRDefault="004D22D8" w:rsidP="006803A0">
      <w:pPr>
        <w:spacing w:after="0" w:line="240" w:lineRule="auto"/>
        <w:ind w:firstLine="567"/>
        <w:jc w:val="both"/>
        <w:rPr>
          <w:rFonts w:cs="Times New Roman"/>
          <w:sz w:val="24"/>
          <w:szCs w:val="24"/>
        </w:rPr>
      </w:pPr>
      <w:r w:rsidRPr="005275E6">
        <w:rPr>
          <w:rFonts w:cs="Times New Roman"/>
          <w:sz w:val="24"/>
          <w:szCs w:val="24"/>
        </w:rPr>
        <w:t xml:space="preserve">Биосфера </w:t>
      </w:r>
      <w:r w:rsidR="003E37EF" w:rsidRPr="005275E6">
        <w:rPr>
          <w:rFonts w:cs="Times New Roman"/>
          <w:sz w:val="24"/>
          <w:szCs w:val="24"/>
        </w:rPr>
        <w:t>–</w:t>
      </w:r>
      <w:r w:rsidRPr="005275E6">
        <w:rPr>
          <w:rFonts w:cs="Times New Roman"/>
          <w:sz w:val="24"/>
          <w:szCs w:val="24"/>
        </w:rPr>
        <w:t xml:space="preserve"> оболочка жизни. Границы биосферы. </w:t>
      </w:r>
      <w:r w:rsidRPr="005275E6">
        <w:rPr>
          <w:rFonts w:cs="Times New Roman"/>
          <w:i/>
          <w:iCs/>
          <w:sz w:val="24"/>
          <w:szCs w:val="24"/>
        </w:rPr>
        <w:t xml:space="preserve">Профессии биогеограф и геоэколог. </w:t>
      </w:r>
      <w:r w:rsidRPr="005275E6">
        <w:rPr>
          <w:rFonts w:cs="Times New Roman"/>
          <w:sz w:val="24"/>
          <w:szCs w:val="24"/>
        </w:rPr>
        <w:t xml:space="preserve">Растительный и животный мир Земли. Разнообразие животного и растительного мира. </w:t>
      </w:r>
      <w:r w:rsidRPr="005275E6">
        <w:rPr>
          <w:rFonts w:cs="Times New Roman"/>
          <w:sz w:val="24"/>
          <w:szCs w:val="24"/>
        </w:rPr>
        <w:lastRenderedPageBreak/>
        <w:t>Приспособление живых организмов к среде обитания в разных природных зонах.</w:t>
      </w:r>
      <w:r w:rsidRPr="005275E6">
        <w:rPr>
          <w:rFonts w:cs="Times New Roman"/>
          <w:i/>
          <w:iCs/>
          <w:sz w:val="24"/>
          <w:szCs w:val="24"/>
        </w:rPr>
        <w:t xml:space="preserve"> </w:t>
      </w:r>
      <w:r w:rsidRPr="005275E6">
        <w:rPr>
          <w:rFonts w:cs="Times New Roman"/>
          <w:sz w:val="24"/>
          <w:szCs w:val="24"/>
        </w:rPr>
        <w:t>Жизнь в Океане. Изменение животного и растительного мира Океана с глубиной и географической широтой.</w:t>
      </w:r>
      <w:r w:rsidRPr="005275E6">
        <w:rPr>
          <w:rFonts w:cs="Times New Roman"/>
          <w:i/>
          <w:sz w:val="24"/>
          <w:szCs w:val="24"/>
        </w:rPr>
        <w:t xml:space="preserve">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Человек как часть биосферы. Распространение людей на Земле.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Исследования и экологические проблемы.</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Практические работы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1. Характеристика растительности участка местности своего края.</w:t>
      </w:r>
    </w:p>
    <w:p w:rsidR="003E37EF" w:rsidRPr="005275E6"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275E6">
        <w:rPr>
          <w:rFonts w:cs="Times New Roman"/>
          <w:b/>
          <w:bCs/>
          <w:caps/>
          <w:position w:val="6"/>
          <w:sz w:val="24"/>
          <w:szCs w:val="24"/>
        </w:rPr>
        <w:t xml:space="preserve">Заключение </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Природно-территориальные комплексы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Природная среда. Охрана природы. Природные особо охраняемые территории. Всемирное наследие ЮНЕСКО.</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Практическая работа (выполняется на местности)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1. Характеристика локального природного комплекса по плану.</w:t>
      </w:r>
    </w:p>
    <w:p w:rsidR="008979F5" w:rsidRPr="005275E6"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8979F5" w:rsidRPr="005275E6" w:rsidRDefault="008979F5" w:rsidP="00932C1A">
      <w:pPr>
        <w:widowControl w:val="0"/>
        <w:suppressAutoHyphens/>
        <w:autoSpaceDE w:val="0"/>
        <w:autoSpaceDN w:val="0"/>
        <w:adjustRightInd w:val="0"/>
        <w:spacing w:after="0" w:line="240" w:lineRule="auto"/>
        <w:textAlignment w:val="center"/>
        <w:rPr>
          <w:rFonts w:cs="Times New Roman"/>
          <w:b/>
          <w:bCs/>
          <w:position w:val="6"/>
          <w:sz w:val="24"/>
          <w:szCs w:val="24"/>
        </w:rPr>
      </w:pPr>
      <w:r w:rsidRPr="005275E6">
        <w:rPr>
          <w:rFonts w:cs="Times New Roman"/>
          <w:b/>
          <w:bCs/>
          <w:position w:val="6"/>
          <w:sz w:val="24"/>
          <w:szCs w:val="24"/>
        </w:rPr>
        <w:t>7 КЛАСС</w:t>
      </w:r>
    </w:p>
    <w:p w:rsidR="008979F5" w:rsidRPr="005275E6"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8979F5" w:rsidRPr="005275E6"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РАЗДЕЛ 1. ГЛАВНЫЕ ЗАКОНОМЕРНОСТИ ПРИРОДЫ ЗЕМЛИ</w:t>
      </w:r>
    </w:p>
    <w:p w:rsidR="008979F5" w:rsidRPr="005275E6"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Тема 1. Географическая оболочка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5275E6">
        <w:rPr>
          <w:rFonts w:cs="Times New Roman"/>
          <w:i/>
          <w:iCs/>
          <w:sz w:val="24"/>
          <w:szCs w:val="24"/>
        </w:rPr>
        <w:t>Современные исследования по сохранению важнейших биотопов Земли.</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Практическая работа</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1. Выявление проявления широтной зональности по картам природных зон.</w:t>
      </w:r>
    </w:p>
    <w:p w:rsidR="008979F5" w:rsidRPr="005275E6"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Тема 2. Литосфера и рельеф Земли </w:t>
      </w:r>
    </w:p>
    <w:p w:rsidR="004D22D8" w:rsidRPr="005275E6" w:rsidRDefault="004D22D8" w:rsidP="006803A0">
      <w:pPr>
        <w:spacing w:after="0" w:line="240" w:lineRule="auto"/>
        <w:ind w:firstLine="567"/>
        <w:jc w:val="both"/>
        <w:rPr>
          <w:rFonts w:cs="Times New Roman"/>
          <w:i/>
          <w:sz w:val="24"/>
          <w:szCs w:val="24"/>
        </w:rPr>
      </w:pPr>
      <w:r w:rsidRPr="005275E6">
        <w:rPr>
          <w:rFonts w:cs="Times New Roman"/>
          <w:spacing w:val="-3"/>
          <w:sz w:val="24"/>
          <w:szCs w:val="24"/>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5275E6">
        <w:rPr>
          <w:rFonts w:cs="Times New Roman"/>
          <w:i/>
          <w:sz w:val="24"/>
          <w:szCs w:val="24"/>
        </w:rPr>
        <w:t xml:space="preserve">Влияние строения земной коры на облик Земли. </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Практические работы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1. Анализ физической карты и карты строения земной коры с целью выявления закономерностей распространения крупных форм рельефа.</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2. </w:t>
      </w:r>
      <w:r w:rsidRPr="005275E6">
        <w:rPr>
          <w:rFonts w:cs="Times New Roman"/>
          <w:i/>
          <w:sz w:val="24"/>
          <w:szCs w:val="24"/>
        </w:rPr>
        <w:t>Объяснение вулканических или сейсмических событий, о которых говорится в тексте.</w:t>
      </w:r>
    </w:p>
    <w:p w:rsidR="008979F5" w:rsidRPr="005275E6"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Тема 3. Атмосфера и климаты Земли </w:t>
      </w:r>
    </w:p>
    <w:p w:rsidR="004D22D8" w:rsidRPr="005275E6" w:rsidRDefault="004D22D8" w:rsidP="006803A0">
      <w:pPr>
        <w:spacing w:after="0" w:line="240" w:lineRule="auto"/>
        <w:ind w:firstLine="567"/>
        <w:jc w:val="both"/>
        <w:rPr>
          <w:rFonts w:cs="Times New Roman"/>
          <w:i/>
          <w:sz w:val="24"/>
          <w:szCs w:val="24"/>
        </w:rPr>
      </w:pPr>
      <w:r w:rsidRPr="005275E6">
        <w:rPr>
          <w:rFonts w:cs="Times New Roman"/>
          <w:spacing w:val="1"/>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5275E6">
        <w:rPr>
          <w:rFonts w:cs="Times New Roman"/>
          <w:i/>
          <w:spacing w:val="1"/>
          <w:sz w:val="24"/>
          <w:szCs w:val="24"/>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5275E6">
        <w:rPr>
          <w:rFonts w:cs="Times New Roman"/>
          <w:i/>
          <w:sz w:val="24"/>
          <w:szCs w:val="24"/>
        </w:rPr>
        <w:t xml:space="preserve"> </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Практические работы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1. Описание климата территории по климатической карте и климатограмме. </w:t>
      </w:r>
    </w:p>
    <w:p w:rsidR="008979F5" w:rsidRPr="005275E6"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Тема 4. Мировой океан — основная часть гидросферы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Мировой океан и его части. Тихий, Атлантический, Индийский и Северный Ледовитый океаны. </w:t>
      </w:r>
      <w:r w:rsidRPr="005275E6">
        <w:rPr>
          <w:rFonts w:cs="Times New Roman"/>
          <w:sz w:val="24"/>
          <w:szCs w:val="24"/>
        </w:rPr>
        <w:lastRenderedPageBreak/>
        <w:t xml:space="preserve">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5275E6">
        <w:rPr>
          <w:rFonts w:cs="Times New Roman"/>
          <w:i/>
          <w:sz w:val="24"/>
          <w:szCs w:val="24"/>
        </w:rPr>
        <w:t>Основные районы рыболовства.</w:t>
      </w:r>
      <w:r w:rsidRPr="005275E6">
        <w:rPr>
          <w:rFonts w:cs="Times New Roman"/>
          <w:sz w:val="24"/>
          <w:szCs w:val="24"/>
        </w:rPr>
        <w:t xml:space="preserve"> Экологические проблемы Мирового океана.</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Практические работы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r w:rsidRPr="005275E6">
        <w:rPr>
          <w:rFonts w:cs="Times New Roman"/>
          <w:spacing w:val="1"/>
          <w:sz w:val="24"/>
          <w:szCs w:val="24"/>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2. Сравнение двух океанов по плану с использованием нескольких источников географической информации.</w:t>
      </w:r>
    </w:p>
    <w:p w:rsidR="008979F5" w:rsidRPr="005275E6" w:rsidRDefault="008979F5"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rsidR="004D22D8" w:rsidRPr="005275E6"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275E6">
        <w:rPr>
          <w:rFonts w:cs="Times New Roman"/>
          <w:b/>
          <w:bCs/>
          <w:caps/>
          <w:position w:val="6"/>
          <w:sz w:val="24"/>
          <w:szCs w:val="24"/>
        </w:rPr>
        <w:t>Раздел 2. Человечество на Земле</w:t>
      </w:r>
    </w:p>
    <w:p w:rsidR="008979F5" w:rsidRPr="005275E6"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Тема 1. Численность населения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Практические работы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1. Определение, сравнение темпов изменения численности населения отдельных регионов мира по статистическим материалам.</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2. Определение и сравнение различий в численности, плотности населения отдельных стран по разным источникам.</w:t>
      </w:r>
    </w:p>
    <w:p w:rsidR="008979F5" w:rsidRPr="005275E6"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Тема 2. Страны и народы мира</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4"/>
        </w:rPr>
      </w:pPr>
      <w:r w:rsidRPr="005275E6">
        <w:rPr>
          <w:rFonts w:cs="Times New Roman"/>
          <w:spacing w:val="-2"/>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5275E6">
        <w:rPr>
          <w:rFonts w:cs="Times New Roman"/>
          <w:i/>
          <w:iCs/>
          <w:spacing w:val="-2"/>
          <w:sz w:val="24"/>
          <w:szCs w:val="24"/>
        </w:rPr>
        <w:t>Профессия менеджер в сфере туризма, экскурсовод</w:t>
      </w:r>
      <w:r w:rsidRPr="005275E6">
        <w:rPr>
          <w:rFonts w:cs="Times New Roman"/>
          <w:spacing w:val="-2"/>
          <w:sz w:val="24"/>
          <w:szCs w:val="24"/>
        </w:rPr>
        <w:t>.</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Практическая работа</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1. Сравнение занятий населения двух стран по комплексным картам.</w:t>
      </w:r>
    </w:p>
    <w:p w:rsidR="008979F5" w:rsidRPr="005275E6" w:rsidRDefault="008979F5"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rsidR="004D22D8" w:rsidRPr="005275E6"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275E6">
        <w:rPr>
          <w:rFonts w:cs="Times New Roman"/>
          <w:b/>
          <w:bCs/>
          <w:caps/>
          <w:position w:val="6"/>
          <w:sz w:val="24"/>
          <w:szCs w:val="24"/>
        </w:rPr>
        <w:t xml:space="preserve">Раздел 3. Материки и страны </w:t>
      </w:r>
    </w:p>
    <w:p w:rsidR="008979F5" w:rsidRPr="005275E6"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Тема 1. Южные материки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r w:rsidRPr="005275E6">
        <w:rPr>
          <w:rFonts w:cs="Times New Roman"/>
          <w:spacing w:val="-1"/>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Практические работы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1. Сравнение географического положения двух (любых) южных материков.</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i/>
          <w:spacing w:val="-1"/>
          <w:sz w:val="24"/>
          <w:szCs w:val="24"/>
        </w:rPr>
      </w:pPr>
      <w:r w:rsidRPr="005275E6">
        <w:rPr>
          <w:rFonts w:cs="Times New Roman"/>
          <w:spacing w:val="-1"/>
          <w:sz w:val="24"/>
          <w:szCs w:val="24"/>
        </w:rPr>
        <w:t>2. </w:t>
      </w:r>
      <w:r w:rsidRPr="005275E6">
        <w:rPr>
          <w:rFonts w:cs="Times New Roman"/>
          <w:i/>
          <w:spacing w:val="-1"/>
          <w:sz w:val="24"/>
          <w:szCs w:val="24"/>
        </w:rPr>
        <w:t xml:space="preserve">Объяснение годового хода температур и режима выпадения атмосферных осадков в экваториальном климатическом поясе.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3. Сравнение особенностей климата Африки, Южной Америки </w:t>
      </w:r>
      <w:r w:rsidRPr="005275E6">
        <w:rPr>
          <w:rFonts w:cs="Times New Roman"/>
          <w:i/>
          <w:sz w:val="24"/>
          <w:szCs w:val="24"/>
        </w:rPr>
        <w:t>и Австралии</w:t>
      </w:r>
      <w:r w:rsidRPr="005275E6">
        <w:rPr>
          <w:rFonts w:cs="Times New Roman"/>
          <w:sz w:val="24"/>
          <w:szCs w:val="24"/>
        </w:rPr>
        <w:t xml:space="preserve"> по плану.</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4. Описание Австралии или одной из стран Африки или Южной Америки по географическим картам.</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5. </w:t>
      </w:r>
      <w:r w:rsidRPr="005275E6">
        <w:rPr>
          <w:rFonts w:cs="Times New Roman"/>
          <w:i/>
          <w:sz w:val="24"/>
          <w:szCs w:val="24"/>
        </w:rPr>
        <w:t xml:space="preserve">Объяснение особенностей размещения населения Австралии или одной из стран Африки или </w:t>
      </w:r>
      <w:r w:rsidRPr="005275E6">
        <w:rPr>
          <w:rFonts w:cs="Times New Roman"/>
          <w:i/>
          <w:sz w:val="24"/>
          <w:szCs w:val="24"/>
        </w:rPr>
        <w:lastRenderedPageBreak/>
        <w:t>Южной Америки.</w:t>
      </w:r>
    </w:p>
    <w:p w:rsidR="008979F5" w:rsidRPr="005275E6"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Тема 2. Северные материки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Практические работы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i/>
          <w:spacing w:val="-2"/>
          <w:sz w:val="24"/>
          <w:szCs w:val="24"/>
        </w:rPr>
      </w:pPr>
      <w:r w:rsidRPr="005275E6">
        <w:rPr>
          <w:rFonts w:cs="Times New Roman"/>
          <w:spacing w:val="-2"/>
          <w:sz w:val="24"/>
          <w:szCs w:val="24"/>
        </w:rPr>
        <w:t>1. </w:t>
      </w:r>
      <w:r w:rsidRPr="005275E6">
        <w:rPr>
          <w:rFonts w:cs="Times New Roman"/>
          <w:i/>
          <w:spacing w:val="-2"/>
          <w:sz w:val="24"/>
          <w:szCs w:val="24"/>
        </w:rPr>
        <w:t xml:space="preserve">Объяснение распространения зон современного вулканизма и землетрясений на территории Северной Америки и Евразии.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2. Объяснение климатических различий территорий, находящихся на одной географической широте, на примере умеренного климатического пляса.</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979F5" w:rsidRPr="005275E6"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Тема 3. Взаимодействие природы и общества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Глобальные проблемы человечества: экологическая, сырьевая, энергетическая, </w:t>
      </w:r>
      <w:r w:rsidRPr="005275E6">
        <w:rPr>
          <w:rFonts w:cs="Times New Roman"/>
          <w:i/>
          <w:sz w:val="24"/>
          <w:szCs w:val="24"/>
        </w:rPr>
        <w:t>преодоления отсталости стран,</w:t>
      </w:r>
      <w:r w:rsidRPr="005275E6">
        <w:rPr>
          <w:rFonts w:cs="Times New Roman"/>
          <w:sz w:val="24"/>
          <w:szCs w:val="24"/>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Практическая работа</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pacing w:val="-3"/>
          <w:sz w:val="24"/>
          <w:szCs w:val="24"/>
        </w:rPr>
      </w:pPr>
      <w:r w:rsidRPr="005275E6">
        <w:rPr>
          <w:rFonts w:cs="Times New Roman"/>
          <w:spacing w:val="-3"/>
          <w:sz w:val="24"/>
          <w:szCs w:val="24"/>
        </w:rPr>
        <w:t>1. Характеристика изменений компонентов природы на территории одной из стран мира в результате деятельности человека.</w:t>
      </w:r>
    </w:p>
    <w:p w:rsidR="008370C8" w:rsidRPr="005275E6"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8370C8" w:rsidRPr="005275E6" w:rsidRDefault="008370C8" w:rsidP="00932C1A">
      <w:pPr>
        <w:widowControl w:val="0"/>
        <w:suppressAutoHyphens/>
        <w:autoSpaceDE w:val="0"/>
        <w:autoSpaceDN w:val="0"/>
        <w:adjustRightInd w:val="0"/>
        <w:spacing w:after="0" w:line="240" w:lineRule="auto"/>
        <w:textAlignment w:val="center"/>
        <w:rPr>
          <w:rFonts w:cs="Times New Roman"/>
          <w:b/>
          <w:bCs/>
          <w:position w:val="6"/>
          <w:sz w:val="24"/>
          <w:szCs w:val="24"/>
        </w:rPr>
      </w:pPr>
      <w:r w:rsidRPr="005275E6">
        <w:rPr>
          <w:rFonts w:cs="Times New Roman"/>
          <w:b/>
          <w:bCs/>
          <w:position w:val="6"/>
          <w:sz w:val="24"/>
          <w:szCs w:val="24"/>
        </w:rPr>
        <w:t>8 КЛАСС</w:t>
      </w:r>
    </w:p>
    <w:p w:rsidR="008370C8" w:rsidRPr="005275E6"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8370C8" w:rsidRPr="005275E6"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РАЗДЕЛ 1. ГЕОГРАФИЧЕСКОЕ ПРОСТРАНСТВО РОССИИ</w:t>
      </w:r>
    </w:p>
    <w:p w:rsidR="008370C8" w:rsidRPr="005275E6"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Тема 1. История формирования и освоения территории России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История освоения и заселения территории современной России в XI</w:t>
      </w:r>
      <w:r w:rsidR="008370C8" w:rsidRPr="005275E6">
        <w:rPr>
          <w:rFonts w:cs="Times New Roman"/>
          <w:sz w:val="24"/>
          <w:szCs w:val="24"/>
        </w:rPr>
        <w:t>–</w:t>
      </w:r>
      <w:r w:rsidRPr="005275E6">
        <w:rPr>
          <w:rFonts w:cs="Times New Roman"/>
          <w:sz w:val="24"/>
          <w:szCs w:val="24"/>
        </w:rPr>
        <w:t>XVI вв. Рас</w:t>
      </w:r>
      <w:r w:rsidR="008370C8" w:rsidRPr="005275E6">
        <w:rPr>
          <w:rFonts w:cs="Times New Roman"/>
          <w:sz w:val="24"/>
          <w:szCs w:val="24"/>
        </w:rPr>
        <w:t>ширение территории России в XVI–</w:t>
      </w:r>
      <w:r w:rsidRPr="005275E6">
        <w:rPr>
          <w:rFonts w:cs="Times New Roman"/>
          <w:sz w:val="24"/>
          <w:szCs w:val="24"/>
        </w:rPr>
        <w:t>XIX вв. Русские первопроходцы. Изменения внешних границ России в ХХ в. Воссоединение Крыма с Россией.</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Практическая работа</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8370C8" w:rsidRPr="005275E6"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Тема 2. Географическое положение и границы России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5275E6">
        <w:rPr>
          <w:rFonts w:cs="Times New Roman"/>
          <w:i/>
          <w:iCs/>
          <w:sz w:val="24"/>
          <w:szCs w:val="24"/>
        </w:rPr>
        <w:t>Виды географического положения.</w:t>
      </w:r>
      <w:r w:rsidRPr="005275E6">
        <w:rPr>
          <w:rFonts w:cs="Times New Roman"/>
          <w:sz w:val="24"/>
          <w:szCs w:val="24"/>
        </w:rPr>
        <w:t xml:space="preserve"> Страны — соседи России. </w:t>
      </w:r>
      <w:r w:rsidRPr="005275E6">
        <w:rPr>
          <w:rFonts w:cs="Times New Roman"/>
          <w:i/>
          <w:iCs/>
          <w:sz w:val="24"/>
          <w:szCs w:val="24"/>
        </w:rPr>
        <w:t>Ближнее и дальнее зарубежье.</w:t>
      </w:r>
      <w:r w:rsidRPr="005275E6">
        <w:rPr>
          <w:rFonts w:cs="Times New Roman"/>
          <w:sz w:val="24"/>
          <w:szCs w:val="24"/>
        </w:rPr>
        <w:t xml:space="preserve"> Моря, омывающие территорию России. </w:t>
      </w:r>
    </w:p>
    <w:p w:rsidR="00740B60" w:rsidRPr="005275E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Тема 3. Время на территории России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Практическая работа</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lastRenderedPageBreak/>
        <w:t>1. Определение различия во времени для разных городов России по карте часовых зон.</w:t>
      </w:r>
    </w:p>
    <w:p w:rsidR="00740B60" w:rsidRPr="005275E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Тема 4. Административно-территориальное устройство России. Районирование территории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4"/>
        </w:rPr>
      </w:pPr>
      <w:r w:rsidRPr="005275E6">
        <w:rPr>
          <w:rFonts w:cs="Times New Roman"/>
          <w:spacing w:val="2"/>
          <w:sz w:val="24"/>
          <w:szCs w:val="24"/>
        </w:rPr>
        <w:t xml:space="preserve">Федеративное устройство России. Субъекты Российской </w:t>
      </w:r>
      <w:r w:rsidRPr="005275E6">
        <w:rPr>
          <w:rFonts w:cs="Times New Roman"/>
          <w:spacing w:val="2"/>
          <w:sz w:val="24"/>
          <w:szCs w:val="24"/>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Практическая работа</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40B60" w:rsidRPr="005275E6" w:rsidRDefault="00740B60"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rsidR="004D22D8" w:rsidRPr="005275E6"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275E6">
        <w:rPr>
          <w:rFonts w:cs="Times New Roman"/>
          <w:b/>
          <w:bCs/>
          <w:caps/>
          <w:position w:val="6"/>
          <w:sz w:val="24"/>
          <w:szCs w:val="24"/>
        </w:rPr>
        <w:t xml:space="preserve">Раздел 2. Природа России </w:t>
      </w:r>
    </w:p>
    <w:p w:rsidR="00740B60" w:rsidRPr="005275E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Тема 1. Природные условия и ресурсы России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Практическая работа</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1. Характеристика природно-ресурсного капитала своего края по картам и статистическим материалам.</w:t>
      </w:r>
    </w:p>
    <w:p w:rsidR="00740B60" w:rsidRPr="005275E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Тема 2. Геологическое строение, рельеф и полезные ископаемые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pacing w:val="-3"/>
          <w:sz w:val="24"/>
          <w:szCs w:val="24"/>
        </w:rPr>
      </w:pPr>
      <w:r w:rsidRPr="005275E6">
        <w:rPr>
          <w:rFonts w:cs="Times New Roman"/>
          <w:spacing w:val="-3"/>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Практические работы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1. Объяснение распространения по территории России опасных геологических явлений.</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2. Объяснение особенностей рельефа своего края.</w:t>
      </w:r>
    </w:p>
    <w:p w:rsidR="00740B60" w:rsidRPr="005275E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Тема 3. Климат и климатические ресурсы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4"/>
        </w:rPr>
      </w:pPr>
      <w:r w:rsidRPr="005275E6">
        <w:rPr>
          <w:rFonts w:cs="Times New Roman"/>
          <w:spacing w:val="2"/>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r w:rsidRPr="005275E6">
        <w:rPr>
          <w:rFonts w:cs="Times New Roman"/>
          <w:spacing w:val="-1"/>
          <w:sz w:val="24"/>
          <w:szCs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5275E6">
        <w:rPr>
          <w:rFonts w:cs="Times New Roman"/>
          <w:i/>
          <w:spacing w:val="-1"/>
          <w:sz w:val="24"/>
          <w:szCs w:val="24"/>
        </w:rPr>
        <w:t>Наблюдаемые климатические изменения на территории России и их возможные следствия.</w:t>
      </w:r>
      <w:r w:rsidRPr="005275E6">
        <w:rPr>
          <w:rFonts w:cs="Times New Roman"/>
          <w:spacing w:val="-1"/>
          <w:sz w:val="24"/>
          <w:szCs w:val="24"/>
        </w:rPr>
        <w:t xml:space="preserve"> Особенности климата своего края.</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Практические работы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lastRenderedPageBreak/>
        <w:t>1. Описание и прогнозирование погоды территории по карте погоды.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3. Оценка влияния основных климатических показателей своего края на жизнь и хозяйственную деятельность населения.</w:t>
      </w:r>
    </w:p>
    <w:p w:rsidR="00740B60" w:rsidRPr="005275E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Тема 4. Моря России. Внутренние воды и водные ресурсы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5275E6">
        <w:rPr>
          <w:rFonts w:cs="Times New Roman"/>
          <w:i/>
          <w:sz w:val="24"/>
          <w:szCs w:val="24"/>
        </w:rPr>
        <w:t xml:space="preserve">Оценка обеспеченности водными ресурсами крупных регионов России. </w:t>
      </w:r>
      <w:r w:rsidRPr="005275E6">
        <w:rPr>
          <w:rFonts w:cs="Times New Roman"/>
          <w:sz w:val="24"/>
          <w:szCs w:val="24"/>
        </w:rPr>
        <w:t xml:space="preserve">Внутренние воды и водные ресурсы своего региона и своей местности. </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Практические работы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1. Сравнение особенностей режима и характера течения двух рек России.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2. Объяснение распространения опасных гидрологических природных явлений на территории страны.</w:t>
      </w:r>
    </w:p>
    <w:p w:rsidR="00740B60" w:rsidRPr="005275E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Тема 5. Природно-хозяйственные зоны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Почва </w:t>
      </w:r>
      <w:r w:rsidR="00740B60" w:rsidRPr="005275E6">
        <w:rPr>
          <w:rFonts w:cs="Times New Roman"/>
          <w:sz w:val="24"/>
          <w:szCs w:val="24"/>
        </w:rPr>
        <w:t>–</w:t>
      </w:r>
      <w:r w:rsidRPr="005275E6">
        <w:rPr>
          <w:rFonts w:cs="Times New Roman"/>
          <w:sz w:val="24"/>
          <w:szCs w:val="24"/>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Природно-хозяйственные зоны России: взаимосвязь и взаимообусловленность их компонентов.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Высотная поясность в горах на территории России.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Природные ресурсы природно-хозяйственных зон и их использование, экологические проблемы. </w:t>
      </w:r>
      <w:r w:rsidRPr="005275E6">
        <w:rPr>
          <w:rFonts w:cs="Times New Roman"/>
          <w:i/>
          <w:sz w:val="24"/>
          <w:szCs w:val="24"/>
        </w:rPr>
        <w:t>Прогнозируемые последствия изменений климата для разных природно-хозяйственных зон на территории России.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Практические работы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1. Объяснение различий структуры высотной поясности в горных системах.</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40B60" w:rsidRPr="005275E6" w:rsidRDefault="00740B60"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rsidR="004D22D8" w:rsidRPr="005275E6"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275E6">
        <w:rPr>
          <w:rFonts w:cs="Times New Roman"/>
          <w:b/>
          <w:bCs/>
          <w:caps/>
          <w:position w:val="6"/>
          <w:sz w:val="24"/>
          <w:szCs w:val="24"/>
        </w:rPr>
        <w:t xml:space="preserve">Раздел 3. Население России </w:t>
      </w:r>
    </w:p>
    <w:p w:rsidR="00740B60" w:rsidRPr="005275E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Тема 1. Численность населения России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i/>
          <w:iCs/>
          <w:sz w:val="24"/>
          <w:szCs w:val="24"/>
        </w:rPr>
      </w:pPr>
      <w:r w:rsidRPr="005275E6">
        <w:rPr>
          <w:rFonts w:cs="Times New Roman"/>
          <w:sz w:val="24"/>
          <w:szCs w:val="24"/>
        </w:rPr>
        <w:t xml:space="preserve">Динамика численности населения России в XX—XXI вв. и факторы, определяющие её. </w:t>
      </w:r>
      <w:r w:rsidRPr="005275E6">
        <w:rPr>
          <w:rFonts w:cs="Times New Roman"/>
          <w:i/>
          <w:iCs/>
          <w:sz w:val="24"/>
          <w:szCs w:val="24"/>
        </w:rPr>
        <w:t xml:space="preserve">Переписи населения России. </w:t>
      </w:r>
      <w:r w:rsidRPr="005275E6">
        <w:rPr>
          <w:rFonts w:cs="Times New Roman"/>
          <w:sz w:val="24"/>
          <w:szCs w:val="24"/>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5275E6">
        <w:rPr>
          <w:rFonts w:cs="Times New Roman"/>
          <w:i/>
          <w:iCs/>
          <w:sz w:val="24"/>
          <w:szCs w:val="24"/>
        </w:rPr>
        <w:t>Причины миграций и основные направления миграционных потоков России в разные исторические периоды.</w:t>
      </w:r>
      <w:r w:rsidRPr="005275E6">
        <w:rPr>
          <w:rFonts w:cs="Times New Roman"/>
          <w:sz w:val="24"/>
          <w:szCs w:val="24"/>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Практическая работа</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lastRenderedPageBreak/>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40B60" w:rsidRPr="005275E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Тема 2. Территориальные особенности размещения населения России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740B60" w:rsidRPr="005275E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Тема 3. Народы и религии России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Россия </w:t>
      </w:r>
      <w:r w:rsidR="00740B60" w:rsidRPr="005275E6">
        <w:rPr>
          <w:rFonts w:cs="Times New Roman"/>
          <w:sz w:val="24"/>
          <w:szCs w:val="24"/>
        </w:rPr>
        <w:t>–</w:t>
      </w:r>
      <w:r w:rsidRPr="005275E6">
        <w:rPr>
          <w:rFonts w:cs="Times New Roman"/>
          <w:sz w:val="24"/>
          <w:szCs w:val="24"/>
        </w:rPr>
        <w:t xml:space="preserve"> многонациональное государство. Многонациональность как специфический фактор формирования и развития России. </w:t>
      </w:r>
      <w:r w:rsidRPr="005275E6">
        <w:rPr>
          <w:rFonts w:cs="Times New Roman"/>
          <w:i/>
          <w:iCs/>
          <w:sz w:val="24"/>
          <w:szCs w:val="24"/>
        </w:rPr>
        <w:t xml:space="preserve">Языковая классификация народов России. </w:t>
      </w:r>
      <w:r w:rsidRPr="005275E6">
        <w:rPr>
          <w:rFonts w:cs="Times New Roman"/>
          <w:sz w:val="24"/>
          <w:szCs w:val="24"/>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Практическая работа</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1. Построение картограммы «Доля титульных этносов в численности населения республик и автономных округов РФ».</w:t>
      </w:r>
    </w:p>
    <w:p w:rsidR="00740B60" w:rsidRPr="005275E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Тема 4. Половой и возрастной состав населения России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Практическая работа</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1. Объяснение динамики половозрастного состава населения России на основе анализа половозрастных пирамид.</w:t>
      </w:r>
    </w:p>
    <w:p w:rsidR="00740B60" w:rsidRPr="005275E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Тема 5. Человеческий капитал России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r w:rsidRPr="005275E6">
        <w:rPr>
          <w:rFonts w:cs="Times New Roman"/>
          <w:spacing w:val="1"/>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Практическая работа</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1. Классификация Федеральных округов по особенностям естественного и механического движения населения.</w:t>
      </w:r>
    </w:p>
    <w:p w:rsidR="00740B60" w:rsidRPr="005275E6" w:rsidRDefault="00740B60" w:rsidP="006803A0">
      <w:pPr>
        <w:widowControl w:val="0"/>
        <w:autoSpaceDE w:val="0"/>
        <w:autoSpaceDN w:val="0"/>
        <w:adjustRightInd w:val="0"/>
        <w:spacing w:after="0" w:line="240" w:lineRule="auto"/>
        <w:ind w:firstLine="567"/>
        <w:jc w:val="both"/>
        <w:textAlignment w:val="center"/>
        <w:rPr>
          <w:rFonts w:cs="Times New Roman"/>
          <w:sz w:val="24"/>
          <w:szCs w:val="24"/>
        </w:rPr>
      </w:pPr>
    </w:p>
    <w:p w:rsidR="00740B60" w:rsidRPr="005275E6" w:rsidRDefault="00740B60" w:rsidP="00932C1A">
      <w:pPr>
        <w:widowControl w:val="0"/>
        <w:suppressAutoHyphens/>
        <w:autoSpaceDE w:val="0"/>
        <w:autoSpaceDN w:val="0"/>
        <w:adjustRightInd w:val="0"/>
        <w:spacing w:after="0" w:line="240" w:lineRule="auto"/>
        <w:textAlignment w:val="center"/>
        <w:rPr>
          <w:rFonts w:cs="Times New Roman"/>
          <w:b/>
          <w:spacing w:val="1"/>
          <w:sz w:val="24"/>
          <w:szCs w:val="24"/>
        </w:rPr>
      </w:pPr>
      <w:r w:rsidRPr="005275E6">
        <w:rPr>
          <w:rFonts w:cs="Times New Roman"/>
          <w:b/>
          <w:spacing w:val="1"/>
          <w:sz w:val="24"/>
          <w:szCs w:val="24"/>
        </w:rPr>
        <w:t>9 КЛАСС</w:t>
      </w:r>
    </w:p>
    <w:p w:rsidR="00740B60" w:rsidRPr="005275E6" w:rsidRDefault="00740B60"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p>
    <w:p w:rsidR="00740B60" w:rsidRPr="005275E6" w:rsidRDefault="00740B60" w:rsidP="006803A0">
      <w:pPr>
        <w:widowControl w:val="0"/>
        <w:autoSpaceDE w:val="0"/>
        <w:autoSpaceDN w:val="0"/>
        <w:adjustRightInd w:val="0"/>
        <w:spacing w:after="0" w:line="240" w:lineRule="auto"/>
        <w:ind w:firstLine="567"/>
        <w:jc w:val="both"/>
        <w:textAlignment w:val="center"/>
        <w:rPr>
          <w:rFonts w:cs="Times New Roman"/>
          <w:b/>
          <w:spacing w:val="1"/>
          <w:sz w:val="24"/>
          <w:szCs w:val="24"/>
        </w:rPr>
      </w:pPr>
      <w:r w:rsidRPr="005275E6">
        <w:rPr>
          <w:rFonts w:cs="Times New Roman"/>
          <w:b/>
          <w:spacing w:val="1"/>
          <w:sz w:val="24"/>
          <w:szCs w:val="24"/>
        </w:rPr>
        <w:t>РАЗДЕЛ 4. ХОЗЯЙСТВО РОССИИ</w:t>
      </w:r>
    </w:p>
    <w:p w:rsidR="00740B60" w:rsidRPr="005275E6" w:rsidRDefault="00740B60"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Тема 1. Общая характеристика хозяйства России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4"/>
        </w:rPr>
      </w:pPr>
      <w:r w:rsidRPr="005275E6">
        <w:rPr>
          <w:rFonts w:cs="Times New Roman"/>
          <w:spacing w:val="-2"/>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5275E6">
        <w:rPr>
          <w:rFonts w:cs="Times New Roman"/>
          <w:i/>
          <w:spacing w:val="2"/>
          <w:sz w:val="24"/>
          <w:szCs w:val="24"/>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5275E6">
        <w:rPr>
          <w:rFonts w:cs="Times New Roman"/>
          <w:spacing w:val="2"/>
          <w:sz w:val="24"/>
          <w:szCs w:val="24"/>
        </w:rPr>
        <w:t xml:space="preserve"> Субъекты Российской Федерации, выделяемые в «Стратегии пространственного развития </w:t>
      </w:r>
      <w:r w:rsidRPr="005275E6">
        <w:rPr>
          <w:rFonts w:cs="Times New Roman"/>
          <w:spacing w:val="2"/>
          <w:sz w:val="24"/>
          <w:szCs w:val="24"/>
        </w:rPr>
        <w:lastRenderedPageBreak/>
        <w:t>Российской Федерации» как «геостратегические территории».</w:t>
      </w:r>
    </w:p>
    <w:p w:rsidR="004D22D8" w:rsidRPr="005275E6" w:rsidRDefault="004D22D8" w:rsidP="006803A0">
      <w:pPr>
        <w:spacing w:after="0" w:line="240" w:lineRule="auto"/>
        <w:ind w:firstLine="567"/>
        <w:jc w:val="both"/>
        <w:rPr>
          <w:rFonts w:cs="Times New Roman"/>
          <w:i/>
          <w:sz w:val="24"/>
          <w:szCs w:val="24"/>
        </w:rPr>
      </w:pPr>
      <w:r w:rsidRPr="005275E6">
        <w:rPr>
          <w:rFonts w:cs="Times New Roman"/>
          <w:sz w:val="24"/>
          <w:szCs w:val="24"/>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5275E6">
        <w:rPr>
          <w:rFonts w:cs="Times New Roman"/>
          <w:i/>
          <w:sz w:val="24"/>
          <w:szCs w:val="24"/>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b/>
          <w:sz w:val="24"/>
          <w:szCs w:val="24"/>
        </w:rPr>
      </w:pP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b/>
          <w:sz w:val="24"/>
          <w:szCs w:val="24"/>
        </w:rPr>
      </w:pPr>
      <w:r w:rsidRPr="005275E6">
        <w:rPr>
          <w:rFonts w:cs="Times New Roman"/>
          <w:b/>
          <w:sz w:val="24"/>
          <w:szCs w:val="24"/>
        </w:rPr>
        <w:t xml:space="preserve">Тема 2. Топливно-энергетический комплекс (ТЭК)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5275E6">
        <w:rPr>
          <w:rFonts w:cs="Times New Roman"/>
          <w:i/>
          <w:iCs/>
          <w:sz w:val="24"/>
          <w:szCs w:val="24"/>
        </w:rPr>
        <w:t>Основные положения «Энергетической стратегии России на период до 2035 года».</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Практические работы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1. Анализ статистических и текстовых материалов с целью сравнения стоимости электроэнергии для населения России в различных регионах.</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2. Сравнительная оценка возможностей для развития энергетики ВИЭ в отдельных регионах страны.</w:t>
      </w:r>
    </w:p>
    <w:p w:rsidR="00740B60" w:rsidRPr="005275E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Тема 3. Металлургический комплекс</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5275E6">
        <w:rPr>
          <w:rFonts w:cs="Times New Roman"/>
          <w:i/>
          <w:iCs/>
          <w:sz w:val="24"/>
          <w:szCs w:val="24"/>
        </w:rPr>
        <w:t>Основные положения «Стратегии развития чёрной и цветной металлургии России до 2030 года».</w:t>
      </w:r>
    </w:p>
    <w:p w:rsidR="00740B60" w:rsidRPr="005275E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Тема 4. Машиностроительный комплекс</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i/>
          <w:iCs/>
          <w:sz w:val="24"/>
          <w:szCs w:val="24"/>
        </w:rPr>
      </w:pPr>
      <w:r w:rsidRPr="005275E6">
        <w:rPr>
          <w:rFonts w:cs="Times New Roman"/>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5275E6">
        <w:rPr>
          <w:rFonts w:cs="Times New Roman"/>
          <w:i/>
          <w:iCs/>
          <w:sz w:val="24"/>
          <w:szCs w:val="24"/>
        </w:rPr>
        <w:t>Основные положения документов, определяющих стратегию развития отраслей машиностроительного комплекса.</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Практическая работа</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40B60" w:rsidRPr="005275E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Тема 5. Химико-лесной комплекс</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Химическая промышленность</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5275E6">
        <w:rPr>
          <w:rFonts w:cs="Times New Roman"/>
          <w:i/>
          <w:iCs/>
          <w:sz w:val="24"/>
          <w:szCs w:val="24"/>
        </w:rPr>
        <w:t>Основные положения «Стратегии развития химического и нефтехимического комплекса на период до 2030 года».</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Лесопромышленный комплекс</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Лесное хозяйство и окружающая среда. Проблемы и перспективы развития. </w:t>
      </w:r>
      <w:r w:rsidRPr="005275E6">
        <w:rPr>
          <w:rFonts w:cs="Times New Roman"/>
          <w:i/>
          <w:iCs/>
          <w:sz w:val="24"/>
          <w:szCs w:val="24"/>
        </w:rPr>
        <w:t>Основные положения «Стратегии развития лесного комплекса Российской Федерации до 2030 года».</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lastRenderedPageBreak/>
        <w:t>Практическая работа</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1. Анализ документов </w:t>
      </w:r>
      <w:r w:rsidRPr="005275E6">
        <w:rPr>
          <w:rFonts w:cs="Times New Roman"/>
          <w:i/>
          <w:iCs/>
          <w:sz w:val="24"/>
          <w:szCs w:val="24"/>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5275E6">
        <w:rPr>
          <w:rFonts w:cs="Times New Roman"/>
          <w:sz w:val="24"/>
          <w:szCs w:val="24"/>
        </w:rPr>
        <w:t xml:space="preserve"> с целью определения перспектив и проблем развития комплекса.</w:t>
      </w:r>
    </w:p>
    <w:p w:rsidR="00740B60" w:rsidRPr="005275E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Тема 6. Агропромышленный комплекс (АПК)</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4"/>
        </w:rPr>
      </w:pPr>
      <w:r w:rsidRPr="005275E6">
        <w:rPr>
          <w:rFonts w:cs="Times New Roman"/>
          <w:spacing w:val="2"/>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r w:rsidRPr="005275E6">
        <w:rPr>
          <w:rFonts w:cs="Times New Roman"/>
          <w:spacing w:val="-1"/>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5275E6">
        <w:rPr>
          <w:rFonts w:cs="Times New Roman"/>
          <w:i/>
          <w:iCs/>
          <w:sz w:val="24"/>
          <w:szCs w:val="24"/>
        </w:rPr>
        <w:t>«Стратегия развития агропромышленного и рыбохозяйственного комплексов Российской Федерации на период до 2030 года».</w:t>
      </w:r>
      <w:r w:rsidRPr="005275E6">
        <w:rPr>
          <w:rFonts w:cs="Times New Roman"/>
          <w:sz w:val="24"/>
          <w:szCs w:val="24"/>
        </w:rPr>
        <w:t xml:space="preserve"> </w:t>
      </w:r>
      <w:r w:rsidRPr="005275E6">
        <w:rPr>
          <w:rFonts w:cs="Times New Roman"/>
          <w:spacing w:val="-1"/>
          <w:sz w:val="24"/>
          <w:szCs w:val="24"/>
        </w:rPr>
        <w:t>Особенности АПК своего края.</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Практическая работа</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1. Определение влияния природных и социальных факторов на размещение отраслей АПК.</w:t>
      </w:r>
    </w:p>
    <w:p w:rsidR="00740B60" w:rsidRPr="005275E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Тема 7. Инфраструктурный комплекс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Состав: транспорт, информационная инфраструктура; сфера обслуживания, рекреационное хозяйство </w:t>
      </w:r>
      <w:r w:rsidR="00BF7460" w:rsidRPr="005275E6">
        <w:rPr>
          <w:rFonts w:cs="Times New Roman"/>
          <w:sz w:val="24"/>
          <w:szCs w:val="24"/>
        </w:rPr>
        <w:t>–</w:t>
      </w:r>
      <w:r w:rsidRPr="005275E6">
        <w:rPr>
          <w:rFonts w:cs="Times New Roman"/>
          <w:sz w:val="24"/>
          <w:szCs w:val="24"/>
        </w:rPr>
        <w:t xml:space="preserve"> место и значение в хозяйстве.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Транспорт и охрана окружающей среды.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Информационная инфраструктура. Рекреационное хозяйство. Особенности сферы обслуживания своего края.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pacing w:val="3"/>
          <w:sz w:val="24"/>
          <w:szCs w:val="24"/>
        </w:rPr>
      </w:pPr>
      <w:r w:rsidRPr="005275E6">
        <w:rPr>
          <w:rFonts w:cs="Times New Roman"/>
          <w:spacing w:val="3"/>
          <w:sz w:val="24"/>
          <w:szCs w:val="24"/>
        </w:rPr>
        <w:t xml:space="preserve">Проблемы и перспективы развития комплекса. </w:t>
      </w:r>
      <w:r w:rsidRPr="005275E6">
        <w:rPr>
          <w:rFonts w:cs="Times New Roman"/>
          <w:i/>
          <w:iCs/>
          <w:spacing w:val="3"/>
          <w:sz w:val="24"/>
          <w:szCs w:val="24"/>
        </w:rPr>
        <w:t>«Стратегия развития транспорта России на период до 2030 года, Федеральный проект «Информационная инфраструктура»</w:t>
      </w:r>
      <w:r w:rsidRPr="005275E6">
        <w:rPr>
          <w:rFonts w:cs="Times New Roman"/>
          <w:spacing w:val="3"/>
          <w:sz w:val="24"/>
          <w:szCs w:val="24"/>
        </w:rPr>
        <w:t>.</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Практические работы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2. Характеристика туристско-рекреационного потенциала своего края.</w:t>
      </w:r>
    </w:p>
    <w:p w:rsidR="00740B60" w:rsidRPr="005275E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Тема 8. Обобщение знаний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Государственная политика как фактор размещения производства. </w:t>
      </w:r>
      <w:r w:rsidRPr="005275E6">
        <w:rPr>
          <w:rFonts w:cs="Times New Roman"/>
          <w:i/>
          <w:iCs/>
          <w:sz w:val="24"/>
          <w:szCs w:val="24"/>
        </w:rPr>
        <w:t>«Стратегия пространственного развития Российской Федерации до 2025 года»: основные положения.</w:t>
      </w:r>
      <w:r w:rsidRPr="005275E6">
        <w:rPr>
          <w:rFonts w:cs="Times New Roman"/>
          <w:sz w:val="24"/>
          <w:szCs w:val="24"/>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Развитие хозяйства и состояние окружающей среды. </w:t>
      </w:r>
      <w:r w:rsidRPr="005275E6">
        <w:rPr>
          <w:rFonts w:cs="Times New Roman"/>
          <w:i/>
          <w:iCs/>
          <w:sz w:val="24"/>
          <w:szCs w:val="24"/>
        </w:rPr>
        <w:t>«Стратегия экологической безопасности Российской Федерации до 2025 года»</w:t>
      </w:r>
      <w:r w:rsidRPr="005275E6">
        <w:rPr>
          <w:rFonts w:cs="Times New Roman"/>
          <w:sz w:val="24"/>
          <w:szCs w:val="24"/>
        </w:rPr>
        <w:t xml:space="preserve"> и государственные меры по переходу России к модели устойчивого развития.</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Практическая работа</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740B60" w:rsidRPr="005275E6" w:rsidRDefault="00740B60"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rsidR="004D22D8" w:rsidRPr="005275E6"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275E6">
        <w:rPr>
          <w:rFonts w:cs="Times New Roman"/>
          <w:b/>
          <w:bCs/>
          <w:caps/>
          <w:position w:val="6"/>
          <w:sz w:val="24"/>
          <w:szCs w:val="24"/>
        </w:rPr>
        <w:t xml:space="preserve">Раздел 5. Регионы России </w:t>
      </w:r>
    </w:p>
    <w:p w:rsidR="00740B60" w:rsidRPr="005275E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Тема 1. Западный макрорегион (Европейская часть) России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w:t>
      </w:r>
      <w:r w:rsidRPr="005275E6">
        <w:rPr>
          <w:rFonts w:cs="Times New Roman"/>
          <w:sz w:val="24"/>
          <w:szCs w:val="24"/>
        </w:rPr>
        <w:lastRenderedPageBreak/>
        <w:t>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Практические работы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1. Сравнение ЭГП двух географических районов страны по разным источникам информации.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40B60" w:rsidRPr="005275E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Тема 2. Азиатская (Восточная) часть России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Практическая работа</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1. Сравнение человеческого капитала двух географических районов (субъектов Российской Федерации) по заданным критериям.</w:t>
      </w:r>
    </w:p>
    <w:p w:rsidR="004D22D8" w:rsidRPr="005275E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275E6">
        <w:rPr>
          <w:rFonts w:cs="Times New Roman"/>
          <w:b/>
          <w:bCs/>
          <w:position w:val="6"/>
          <w:sz w:val="24"/>
          <w:szCs w:val="24"/>
        </w:rPr>
        <w:t xml:space="preserve">Тема 3. Обобщение знаний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4"/>
        </w:rPr>
      </w:pPr>
      <w:r w:rsidRPr="005275E6">
        <w:rPr>
          <w:rFonts w:cs="Times New Roman"/>
          <w:spacing w:val="2"/>
          <w:sz w:val="24"/>
          <w:szCs w:val="24"/>
        </w:rPr>
        <w:t xml:space="preserve">Федеральные и региональные целевые программы. </w:t>
      </w:r>
      <w:r w:rsidRPr="005275E6">
        <w:rPr>
          <w:rFonts w:cs="Times New Roman"/>
          <w:i/>
          <w:iCs/>
          <w:spacing w:val="2"/>
          <w:sz w:val="24"/>
          <w:szCs w:val="24"/>
        </w:rPr>
        <w:t>Государственная программа Российской Федерации «Социально-экономическое развитие Арктической зоны Российской Федерации»</w:t>
      </w:r>
      <w:r w:rsidRPr="005275E6">
        <w:rPr>
          <w:rFonts w:cs="Times New Roman"/>
          <w:spacing w:val="2"/>
          <w:sz w:val="24"/>
          <w:szCs w:val="24"/>
        </w:rPr>
        <w:t xml:space="preserve">. </w:t>
      </w:r>
    </w:p>
    <w:p w:rsidR="00740B60" w:rsidRPr="005275E6" w:rsidRDefault="00740B60"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rsidR="004D22D8" w:rsidRPr="005275E6"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275E6">
        <w:rPr>
          <w:rFonts w:cs="Times New Roman"/>
          <w:b/>
          <w:bCs/>
          <w:caps/>
          <w:position w:val="6"/>
          <w:sz w:val="24"/>
          <w:szCs w:val="24"/>
        </w:rPr>
        <w:t xml:space="preserve">Раздел 6. Россия в современном мире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i/>
          <w:sz w:val="24"/>
          <w:szCs w:val="24"/>
        </w:rPr>
      </w:pPr>
      <w:r w:rsidRPr="005275E6">
        <w:rPr>
          <w:rFonts w:cs="Times New Roman"/>
          <w:sz w:val="24"/>
          <w:szCs w:val="24"/>
        </w:rPr>
        <w:t xml:space="preserve">Россия в системе международного географического разделения труда. </w:t>
      </w:r>
      <w:r w:rsidRPr="005275E6">
        <w:rPr>
          <w:rFonts w:cs="Times New Roman"/>
          <w:i/>
          <w:iCs/>
          <w:sz w:val="24"/>
          <w:szCs w:val="24"/>
        </w:rPr>
        <w:t xml:space="preserve">Россия в составе международных экономических и политических организаций. Взаимосвязи России с другими странами мира. </w:t>
      </w:r>
      <w:r w:rsidRPr="005275E6">
        <w:rPr>
          <w:rFonts w:cs="Times New Roman"/>
          <w:sz w:val="24"/>
          <w:szCs w:val="24"/>
        </w:rPr>
        <w:t xml:space="preserve">Россия и страны </w:t>
      </w:r>
      <w:r w:rsidRPr="005275E6">
        <w:rPr>
          <w:rFonts w:cs="Times New Roman"/>
          <w:i/>
          <w:sz w:val="24"/>
          <w:szCs w:val="24"/>
        </w:rPr>
        <w:t>СНГ. ЕврАзЭС.</w:t>
      </w:r>
    </w:p>
    <w:p w:rsidR="004D22D8" w:rsidRPr="005275E6"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 w:val="24"/>
          <w:szCs w:val="24"/>
        </w:rPr>
      </w:pPr>
      <w:r w:rsidRPr="005275E6">
        <w:rPr>
          <w:rFonts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5275E6">
        <w:rPr>
          <w:rFonts w:eastAsia="TimesNewRomanPSMT" w:cs="Times New Roman"/>
          <w:sz w:val="24"/>
          <w:szCs w:val="24"/>
        </w:rPr>
        <w:t>.</w:t>
      </w:r>
    </w:p>
    <w:p w:rsidR="004D22D8" w:rsidRPr="005275E6"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 w:val="24"/>
          <w:szCs w:val="24"/>
          <w:lang w:eastAsia="en-US"/>
        </w:rPr>
      </w:pPr>
    </w:p>
    <w:p w:rsidR="004D22D8" w:rsidRPr="005275E6"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 w:val="24"/>
          <w:szCs w:val="24"/>
          <w:lang w:eastAsia="en-US"/>
        </w:rPr>
      </w:pPr>
      <w:bookmarkStart w:id="80" w:name="_Toc95746705"/>
      <w:r w:rsidRPr="005275E6">
        <w:rPr>
          <w:rFonts w:eastAsiaTheme="majorEastAsia" w:cs="Times New Roman"/>
          <w:b/>
          <w:bCs/>
          <w:sz w:val="24"/>
          <w:szCs w:val="24"/>
          <w:lang w:eastAsia="en-US"/>
        </w:rPr>
        <w:t>Примерные контрольно-измерительные материалы</w:t>
      </w:r>
      <w:bookmarkEnd w:id="80"/>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Виды и формы контроля:</w:t>
      </w:r>
    </w:p>
    <w:p w:rsidR="004D22D8" w:rsidRPr="005275E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устный опрос в форме беседы, сообщение с опорой на план;</w:t>
      </w:r>
    </w:p>
    <w:p w:rsidR="004D22D8" w:rsidRPr="005275E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тематическое тестирование;</w:t>
      </w:r>
    </w:p>
    <w:p w:rsidR="004D22D8" w:rsidRPr="005275E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практические работы;</w:t>
      </w:r>
    </w:p>
    <w:p w:rsidR="004D22D8" w:rsidRPr="005275E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зачеты;</w:t>
      </w:r>
    </w:p>
    <w:p w:rsidR="004D22D8" w:rsidRPr="005275E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индивидуальный контроль (дифференцированные карточки-задания, индивидуальные домашние задания).</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5275E6">
        <w:rPr>
          <w:rFonts w:cs="Times New Roman"/>
          <w:sz w:val="24"/>
          <w:szCs w:val="24"/>
        </w:rPr>
        <w:t xml:space="preserve"> с ЗПР</w:t>
      </w:r>
      <w:r w:rsidRPr="005275E6">
        <w:rPr>
          <w:rFonts w:cs="Times New Roman"/>
          <w:sz w:val="24"/>
          <w:szCs w:val="24"/>
        </w:rPr>
        <w:t xml:space="preserve">. </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4D22D8" w:rsidRPr="005275E6" w:rsidRDefault="004D22D8" w:rsidP="006803A0">
      <w:pPr>
        <w:spacing w:after="0" w:line="240" w:lineRule="auto"/>
        <w:ind w:firstLine="709"/>
        <w:jc w:val="both"/>
        <w:rPr>
          <w:rFonts w:cs="Times New Roman"/>
          <w:sz w:val="24"/>
          <w:szCs w:val="24"/>
        </w:rPr>
      </w:pPr>
    </w:p>
    <w:p w:rsidR="005E3D70" w:rsidRPr="005275E6" w:rsidRDefault="005E3D70" w:rsidP="006803A0">
      <w:pPr>
        <w:spacing w:after="0" w:line="240" w:lineRule="auto"/>
        <w:ind w:firstLine="709"/>
        <w:jc w:val="both"/>
        <w:rPr>
          <w:rFonts w:cs="Times New Roman"/>
          <w:sz w:val="24"/>
          <w:szCs w:val="24"/>
        </w:rPr>
      </w:pPr>
    </w:p>
    <w:p w:rsidR="004D22D8" w:rsidRPr="005275E6" w:rsidRDefault="004D22D8" w:rsidP="00C533A0">
      <w:pPr>
        <w:spacing w:after="0" w:line="240" w:lineRule="auto"/>
        <w:jc w:val="both"/>
        <w:rPr>
          <w:rFonts w:eastAsiaTheme="majorEastAsia" w:cs="Times New Roman"/>
          <w:bCs/>
          <w:sz w:val="24"/>
          <w:szCs w:val="24"/>
          <w:lang w:eastAsia="en-US"/>
        </w:rPr>
      </w:pPr>
      <w:bookmarkStart w:id="81" w:name="_Toc95746706"/>
      <w:r w:rsidRPr="005275E6">
        <w:rPr>
          <w:rFonts w:eastAsiaTheme="majorEastAsia" w:cs="Times New Roman"/>
          <w:bCs/>
          <w:sz w:val="24"/>
          <w:szCs w:val="24"/>
          <w:lang w:eastAsia="en-US"/>
        </w:rPr>
        <w:t>ПЛАНИРУЕМЫЕ РЕЗУЛЬТАТЫ ОСВОЕНИЯ УЧЕБНОГО ПРЕДМЕТА «ГЕОГРАФИЯ» НА УРОВНЕ ОСНОВНОГО ОБЩЕГО ОБРАЗОВАНИЯ»</w:t>
      </w:r>
      <w:bookmarkEnd w:id="81"/>
    </w:p>
    <w:p w:rsidR="005E3D70" w:rsidRPr="005275E6" w:rsidRDefault="005E3D70" w:rsidP="006803A0">
      <w:pPr>
        <w:spacing w:after="0" w:line="240" w:lineRule="auto"/>
        <w:ind w:firstLine="709"/>
        <w:jc w:val="both"/>
        <w:rPr>
          <w:rFonts w:eastAsia="Times New Roman" w:cs="Times New Roman"/>
          <w:b/>
          <w:sz w:val="24"/>
          <w:szCs w:val="24"/>
        </w:rPr>
      </w:pPr>
    </w:p>
    <w:p w:rsidR="004D22D8" w:rsidRPr="005275E6" w:rsidRDefault="004D22D8" w:rsidP="006803A0">
      <w:pPr>
        <w:spacing w:after="0" w:line="240" w:lineRule="auto"/>
        <w:ind w:firstLine="709"/>
        <w:jc w:val="both"/>
        <w:rPr>
          <w:rFonts w:eastAsia="Times New Roman" w:cs="Times New Roman"/>
          <w:b/>
          <w:caps/>
          <w:sz w:val="24"/>
          <w:szCs w:val="24"/>
        </w:rPr>
      </w:pPr>
      <w:r w:rsidRPr="005275E6">
        <w:rPr>
          <w:rFonts w:eastAsia="Times New Roman" w:cs="Times New Roman"/>
          <w:b/>
          <w:caps/>
          <w:sz w:val="24"/>
          <w:szCs w:val="24"/>
        </w:rPr>
        <w:t>Личностные результаты:</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lastRenderedPageBreak/>
        <w:t>ценностное отношение к достижениям российских ученых-исследователей;</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формирование мотивации к обучению и целенаправленной познавательной деятельности;</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формирование умений продуктивной коммуникации со сверстниками и взрослыми в ходе образовательной деятельности;</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 xml:space="preserve">интерес к практическому изучению профессий и труда различного рода, в том числе на основе географических знаний; </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понимание активного неприятия действий, приносящих вред окружающей среде;</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формирование представлений о целостной и подробной картине мира, упорядоченной в пространстве, адекватной возрасту обучающегося.</w:t>
      </w:r>
    </w:p>
    <w:p w:rsidR="004D22D8" w:rsidRPr="005275E6" w:rsidRDefault="004D22D8" w:rsidP="006803A0">
      <w:pPr>
        <w:spacing w:after="0" w:line="240" w:lineRule="auto"/>
        <w:ind w:firstLine="709"/>
        <w:jc w:val="both"/>
        <w:rPr>
          <w:rFonts w:eastAsia="Times New Roman" w:cs="Times New Roman"/>
          <w:b/>
          <w:sz w:val="24"/>
          <w:szCs w:val="24"/>
        </w:rPr>
      </w:pPr>
    </w:p>
    <w:p w:rsidR="004D22D8" w:rsidRPr="005275E6" w:rsidRDefault="004D22D8" w:rsidP="006803A0">
      <w:pPr>
        <w:spacing w:after="0" w:line="240" w:lineRule="auto"/>
        <w:ind w:firstLine="709"/>
        <w:jc w:val="both"/>
        <w:rPr>
          <w:rFonts w:eastAsia="Times New Roman" w:cs="Times New Roman"/>
          <w:b/>
          <w:caps/>
          <w:sz w:val="24"/>
          <w:szCs w:val="24"/>
        </w:rPr>
      </w:pPr>
      <w:r w:rsidRPr="005275E6">
        <w:rPr>
          <w:rFonts w:eastAsia="Times New Roman" w:cs="Times New Roman"/>
          <w:b/>
          <w:caps/>
          <w:sz w:val="24"/>
          <w:szCs w:val="24"/>
        </w:rPr>
        <w:t>Метапредметные результаты</w:t>
      </w:r>
    </w:p>
    <w:p w:rsidR="004D22D8" w:rsidRPr="005275E6" w:rsidRDefault="004D22D8" w:rsidP="006803A0">
      <w:pPr>
        <w:spacing w:after="0" w:line="240" w:lineRule="auto"/>
        <w:ind w:firstLine="709"/>
        <w:jc w:val="both"/>
        <w:rPr>
          <w:rFonts w:eastAsia="Times New Roman" w:cs="Times New Roman"/>
          <w:b/>
          <w:i/>
          <w:sz w:val="24"/>
          <w:szCs w:val="24"/>
        </w:rPr>
      </w:pPr>
      <w:r w:rsidRPr="005275E6">
        <w:rPr>
          <w:rFonts w:eastAsia="Times New Roman" w:cs="Times New Roman"/>
          <w:b/>
          <w:i/>
          <w:sz w:val="24"/>
          <w:szCs w:val="24"/>
        </w:rPr>
        <w:t>Овладение универсальными учебными познавательными действиями:</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анализировать, сравнивать, классифицировать и обобщать с опорой на алгоритм учебных действий факты и явления в области географии;</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использовать вопросы как инструмент познания;</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с помощью педагога устанавливать особенности объектов изучения, причинно-следственные связи и зависимости в географических явлениях;</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с помощью педагога или самостоятельно формулировать обобщения и выводы по результатам проведенного информационного поиска;</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понимать и умение интерпретировать информацию различных видов и форм представления (географические карты, условные обозначения и т.п.);</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эффективно запоминать и систематизировать информацию.</w:t>
      </w:r>
    </w:p>
    <w:p w:rsidR="004D22D8" w:rsidRPr="005275E6" w:rsidRDefault="004D22D8" w:rsidP="006803A0">
      <w:pPr>
        <w:spacing w:after="0" w:line="240" w:lineRule="auto"/>
        <w:ind w:firstLine="709"/>
        <w:jc w:val="both"/>
        <w:rPr>
          <w:rFonts w:eastAsia="Times New Roman" w:cs="Times New Roman"/>
          <w:b/>
          <w:i/>
          <w:kern w:val="28"/>
          <w:sz w:val="24"/>
          <w:szCs w:val="24"/>
          <w:lang w:eastAsia="en-US"/>
        </w:rPr>
      </w:pPr>
      <w:r w:rsidRPr="005275E6">
        <w:rPr>
          <w:rFonts w:eastAsia="Times New Roman" w:cs="Times New Roman"/>
          <w:b/>
          <w:i/>
          <w:kern w:val="28"/>
          <w:sz w:val="24"/>
          <w:szCs w:val="24"/>
          <w:lang w:eastAsia="en-US"/>
        </w:rPr>
        <w:t>Овладение универсальными учебными коммуникативными действиями:</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 xml:space="preserve">использовать информационно-коммуникационных технологий; </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 xml:space="preserve">отстаивать свою точку зрения, приводить аргументы, подтверждая их фактами; </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критично относиться к своему мнению, с достоинством признавать ошибочность своего мнения (если оно таково) и корректировать его.</w:t>
      </w:r>
    </w:p>
    <w:p w:rsidR="004D22D8" w:rsidRPr="005275E6" w:rsidRDefault="004D22D8" w:rsidP="006803A0">
      <w:pPr>
        <w:spacing w:after="0" w:line="240" w:lineRule="auto"/>
        <w:ind w:firstLine="709"/>
        <w:jc w:val="both"/>
        <w:rPr>
          <w:rFonts w:eastAsia="Times New Roman" w:cs="Times New Roman"/>
          <w:b/>
          <w:i/>
          <w:sz w:val="24"/>
          <w:szCs w:val="24"/>
        </w:rPr>
      </w:pPr>
      <w:r w:rsidRPr="005275E6">
        <w:rPr>
          <w:rFonts w:eastAsia="Times New Roman" w:cs="Times New Roman"/>
          <w:b/>
          <w:i/>
          <w:sz w:val="24"/>
          <w:szCs w:val="24"/>
        </w:rPr>
        <w:t>Овладение универсальными учебными регулятивными действиями:</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определять цели обучения географии, ставить и формулировать для себя новые задачи в учебе и познавательной деятельности;</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осознанно выбирать наиболее эффективные способы решения учебных и познавательных задач;</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владеть основами самоконтроля, самооценки, осуществления осознанного выбора в учебной и познавательной деятельности;</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lastRenderedPageBreak/>
        <w:t>давать адекватную оценку ситуации и предлагать план ее изменения (на примере экологических знаний);</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предвидеть трудности, которые могут возникнуть при решении учебной задачи;</w:t>
      </w:r>
    </w:p>
    <w:p w:rsidR="004D22D8" w:rsidRPr="005275E6" w:rsidRDefault="00345BB8" w:rsidP="006803A0">
      <w:pPr>
        <w:spacing w:after="0" w:line="240" w:lineRule="auto"/>
        <w:ind w:firstLine="709"/>
        <w:jc w:val="both"/>
        <w:rPr>
          <w:rFonts w:cs="Times New Roman"/>
          <w:sz w:val="24"/>
          <w:szCs w:val="24"/>
        </w:rPr>
      </w:pPr>
      <w:r w:rsidRPr="005275E6">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5275E6">
        <w:rPr>
          <w:rFonts w:cs="Times New Roman"/>
          <w:sz w:val="24"/>
          <w:szCs w:val="24"/>
        </w:rPr>
        <w:t>.</w:t>
      </w:r>
    </w:p>
    <w:p w:rsidR="004D22D8" w:rsidRPr="005275E6" w:rsidRDefault="004D22D8" w:rsidP="006803A0">
      <w:pPr>
        <w:spacing w:after="0" w:line="240" w:lineRule="auto"/>
        <w:ind w:left="425"/>
        <w:rPr>
          <w:rFonts w:cs="Times New Roman"/>
          <w:b/>
          <w:sz w:val="24"/>
          <w:szCs w:val="24"/>
        </w:rPr>
      </w:pPr>
    </w:p>
    <w:p w:rsidR="004D22D8" w:rsidRPr="005275E6" w:rsidRDefault="004D22D8" w:rsidP="00C533A0">
      <w:pPr>
        <w:spacing w:after="0" w:line="240" w:lineRule="auto"/>
        <w:ind w:firstLine="709"/>
        <w:jc w:val="both"/>
        <w:rPr>
          <w:rFonts w:eastAsia="Times New Roman" w:cs="Times New Roman"/>
          <w:b/>
          <w:caps/>
          <w:sz w:val="24"/>
          <w:szCs w:val="24"/>
        </w:rPr>
      </w:pPr>
      <w:bookmarkStart w:id="82" w:name="_Toc95746707"/>
      <w:r w:rsidRPr="005275E6">
        <w:rPr>
          <w:rFonts w:eastAsia="Times New Roman" w:cs="Times New Roman"/>
          <w:b/>
          <w:caps/>
          <w:sz w:val="24"/>
          <w:szCs w:val="24"/>
        </w:rPr>
        <w:t>Предметные результаты</w:t>
      </w:r>
      <w:bookmarkEnd w:id="82"/>
      <w:r w:rsidRPr="005275E6">
        <w:rPr>
          <w:rFonts w:eastAsia="Times New Roman" w:cs="Times New Roman"/>
          <w:b/>
          <w:caps/>
          <w:sz w:val="24"/>
          <w:szCs w:val="24"/>
        </w:rPr>
        <w:t xml:space="preserve">  </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классифицировать географические объекты и явления на основе их известных характерных свойств с помощью учителя или с опорой на карту;</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D22D8" w:rsidRPr="005275E6" w:rsidRDefault="004D22D8" w:rsidP="006803A0">
      <w:pPr>
        <w:spacing w:after="0" w:line="240" w:lineRule="auto"/>
        <w:ind w:firstLine="709"/>
        <w:jc w:val="both"/>
        <w:rPr>
          <w:rFonts w:cs="Times New Roman"/>
          <w:sz w:val="24"/>
          <w:szCs w:val="24"/>
        </w:rPr>
      </w:pPr>
      <w:r w:rsidRPr="005275E6">
        <w:rPr>
          <w:rFonts w:cs="Times New Roman"/>
          <w:sz w:val="24"/>
          <w:szCs w:val="24"/>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4D22D8" w:rsidRPr="005275E6" w:rsidRDefault="004D22D8" w:rsidP="006803A0">
      <w:pPr>
        <w:spacing w:after="0" w:line="240" w:lineRule="auto"/>
        <w:ind w:firstLine="709"/>
        <w:jc w:val="both"/>
        <w:rPr>
          <w:rFonts w:cs="Times New Roman"/>
          <w:sz w:val="24"/>
          <w:szCs w:val="24"/>
        </w:rPr>
      </w:pPr>
    </w:p>
    <w:p w:rsidR="0059660B" w:rsidRPr="005275E6" w:rsidRDefault="0059660B" w:rsidP="0059660B">
      <w:pPr>
        <w:spacing w:after="0" w:line="240" w:lineRule="auto"/>
        <w:ind w:firstLine="567"/>
        <w:jc w:val="both"/>
        <w:rPr>
          <w:b/>
          <w:sz w:val="24"/>
          <w:szCs w:val="24"/>
        </w:rPr>
      </w:pPr>
      <w:r w:rsidRPr="005275E6">
        <w:rPr>
          <w:b/>
          <w:sz w:val="24"/>
          <w:szCs w:val="24"/>
        </w:rPr>
        <w:lastRenderedPageBreak/>
        <w:t>Требования к предметным результатам освоения учебного предмета «Обществознание», распределенные по годам обучения</w:t>
      </w:r>
    </w:p>
    <w:p w:rsidR="0059660B" w:rsidRPr="005275E6" w:rsidRDefault="0059660B" w:rsidP="006803A0">
      <w:pPr>
        <w:spacing w:after="0" w:line="240" w:lineRule="auto"/>
        <w:ind w:firstLine="709"/>
        <w:jc w:val="both"/>
        <w:rPr>
          <w:rFonts w:cs="Times New Roman"/>
          <w:sz w:val="24"/>
          <w:szCs w:val="24"/>
        </w:rPr>
      </w:pPr>
    </w:p>
    <w:p w:rsidR="004D22D8" w:rsidRPr="005275E6" w:rsidRDefault="004D22D8" w:rsidP="00BF7460">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83" w:name="_Toc95746708"/>
      <w:r w:rsidRPr="005275E6">
        <w:rPr>
          <w:rFonts w:eastAsiaTheme="majorEastAsia" w:cs="Times New Roman"/>
          <w:b/>
          <w:bCs/>
          <w:sz w:val="24"/>
          <w:szCs w:val="24"/>
          <w:lang w:eastAsia="en-US"/>
        </w:rPr>
        <w:t>5 КЛАСС</w:t>
      </w:r>
      <w:bookmarkEnd w:id="83"/>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иметь представление о вкладе великих путешественников в географическое изучение Земли;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различать с опорой на источник информации понятия «план местности» и «географическая карта», параллель» и «меридиан»;</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приводить с опорой на источник информации примеры влияния Солнца на мир живой и неживой природы;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объяснять с помощью учителя причины смены дня и ночи и времён года;</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описывать с опорой на план внутреннее строение Земли;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различать с опорой на источник информации понятия «земная кора»; «ядро», «мантия»; «минерал» и «горная порода»; «материковая» и «океаническая» земная кора;</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различать с опорой на источник информации изученные минералы и горные породы, материковую и океаническую земную кору;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показывать с помощью учителя на карте и обозначать на контурной карте материки и океаны, крупные формы рельефа Земли;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различать с опорой на источник информации горы и равнины;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классифицировать формы рельефа суши по высоте и по внешнему облику с опорой на план;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иметь представление о причинах землетрясений и вулканических извержений;</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применять с помощью учителя понятия «эпицентр землетрясения» и «очаг землетрясения» для решения познавательных задач;</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классифицировать с опорой на алгоритм учебных действий острова по происхождению;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w:t>
      </w:r>
      <w:r w:rsidRPr="005275E6">
        <w:rPr>
          <w:rFonts w:cs="Times New Roman"/>
          <w:sz w:val="24"/>
          <w:szCs w:val="24"/>
        </w:rPr>
        <w:lastRenderedPageBreak/>
        <w:t>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4D22D8" w:rsidRPr="005275E6" w:rsidRDefault="004D22D8" w:rsidP="0059660B">
      <w:pPr>
        <w:widowControl w:val="0"/>
        <w:autoSpaceDE w:val="0"/>
        <w:autoSpaceDN w:val="0"/>
        <w:adjustRightInd w:val="0"/>
        <w:spacing w:after="0" w:line="240" w:lineRule="auto"/>
        <w:ind w:firstLine="567"/>
        <w:jc w:val="both"/>
        <w:textAlignment w:val="center"/>
        <w:rPr>
          <w:rFonts w:cs="Times New Roman"/>
          <w:sz w:val="24"/>
          <w:szCs w:val="24"/>
        </w:rPr>
      </w:pPr>
    </w:p>
    <w:p w:rsidR="004D22D8" w:rsidRPr="005275E6" w:rsidRDefault="004D22D8" w:rsidP="00BF7460">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84" w:name="_Toc95746709"/>
      <w:r w:rsidRPr="005275E6">
        <w:rPr>
          <w:rFonts w:eastAsiaTheme="majorEastAsia" w:cs="Times New Roman"/>
          <w:b/>
          <w:bCs/>
          <w:sz w:val="24"/>
          <w:szCs w:val="24"/>
          <w:lang w:eastAsia="en-US"/>
        </w:rPr>
        <w:t>6 КЛАСС</w:t>
      </w:r>
      <w:bookmarkEnd w:id="84"/>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приводить с опорой на источник информации примеры опасных природных явлений в геосферах и средств их предупреждения;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различать с опорой на источник информации свойства вод отдельных частей Мирового океана;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различать с опорой на источник информации питание и режим рек;</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сравнивать с опорой на алгоритм учебных действий реки по заданным признакам;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устанавливать с помощью учителя причинно-следственные связи между питанием, режимом реки и климатом на территории речного бассейна;</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приводить с опорой на источник информации примеры районов распространения многолетней мерзлоты;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иметь представление о причинах образования цунами, приливов и отливов;</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описывать с опорой на алгоритм учебных действий состав, строение атмосферы;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r w:rsidRPr="005275E6">
        <w:rPr>
          <w:rFonts w:cs="Times New Roman"/>
          <w:spacing w:val="-1"/>
          <w:sz w:val="24"/>
          <w:szCs w:val="24"/>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различать с опорой на алгоритм учебных действий свойства воздуха; климаты Земли; климатообразующие факторы;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иметь представление о глобальных климатических изменениях для решения учебных и (или) практико-ориентированных задач;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lastRenderedPageBreak/>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иметь представление о границах биосферы;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приводить с опорой на источник информации примеры приспособления живых организмов к среде обитания в разных природных зонах;</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различать с опорой на источник информации растительный и животный мир разных территорий Земли;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объяснять с опорой на алгоритм учебных действий взаимосвязи компонентов природы в природно-территориальном комплексе;</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сравнивать с опорой на источник информации особенности растительного и животного мира в различных природных зонах;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pacing w:val="3"/>
          <w:sz w:val="24"/>
          <w:szCs w:val="24"/>
        </w:rPr>
      </w:pPr>
      <w:r w:rsidRPr="005275E6">
        <w:rPr>
          <w:rFonts w:cs="Times New Roman"/>
          <w:spacing w:val="3"/>
          <w:sz w:val="24"/>
          <w:szCs w:val="24"/>
        </w:rPr>
        <w:t xml:space="preserve">сравнивать с опорой на алгоритм учебных действий плодородие почв в различных природных зонах;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22D8" w:rsidRPr="005275E6" w:rsidRDefault="004D22D8" w:rsidP="006803A0">
      <w:pPr>
        <w:spacing w:after="0" w:line="240" w:lineRule="auto"/>
        <w:rPr>
          <w:sz w:val="24"/>
          <w:szCs w:val="24"/>
          <w:lang w:eastAsia="en-US"/>
        </w:rPr>
      </w:pPr>
    </w:p>
    <w:p w:rsidR="004D22D8" w:rsidRPr="005275E6" w:rsidRDefault="004D22D8" w:rsidP="00362794">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85" w:name="_Toc95746710"/>
      <w:r w:rsidRPr="005275E6">
        <w:rPr>
          <w:rFonts w:eastAsiaTheme="majorEastAsia" w:cs="Times New Roman"/>
          <w:b/>
          <w:bCs/>
          <w:sz w:val="24"/>
          <w:szCs w:val="24"/>
          <w:lang w:eastAsia="en-US"/>
        </w:rPr>
        <w:t>7 КЛАСС</w:t>
      </w:r>
      <w:bookmarkEnd w:id="85"/>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иметь представление о строении и свойствах (целостность, зональность, ритмичность) географической оболочки;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определять с опорой на алгоритм учебных действий природные зоны по их существенным признакам;</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различать с помощью учителя изученные процессы и явления, происходящие в географической оболочке;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приводить с опорой на источник информации примеры изменений в геосферах в результате деятельности человека;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описывать после предварительного анализа закономерности изменения в пространстве рельефа, климата, внутренних вод и органического мира;</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классифицировать с опорой на алгоритм учебных действий воздушные массы Земли, типы климата по заданным показателям;</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иметь представление об образовании тропических муссонов, пассатов тропических широт, западных ветров;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описывать с опорой на план климат территории по климатограмме;</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объяснять с помощью учителя влияние климатообразующих факторов на климатические особенности территории;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различать после предварительного анализа океанические течения;</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lastRenderedPageBreak/>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применять понятие «плотность населения» для решения учебных и (или) практико-ориентированных задач;</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различать с опорой на алгоритм учебных действий городские и сельские поселения;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приводить с опорой на источник информации примеры: крупнейших городов мира; мировых и национальных религий;</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проводить с опорой на план языковую классификацию народов;</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различать после предварительного анализа основные виды хозяйственной деятельности людей на различных территориях;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определять после предварительного анализа страны по их существенным признакам;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иметь представление об особенностях природы, населения и хозяйства отдельных территорий;</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приводить с опорой на источник информации примеры взаимодействия природы и общества в пределах отдельных территорий;</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4D22D8" w:rsidRPr="005275E6" w:rsidRDefault="004D22D8" w:rsidP="006803A0">
      <w:pPr>
        <w:spacing w:after="0" w:line="240" w:lineRule="auto"/>
        <w:rPr>
          <w:sz w:val="24"/>
          <w:szCs w:val="24"/>
          <w:lang w:eastAsia="en-US"/>
        </w:rPr>
      </w:pPr>
    </w:p>
    <w:p w:rsidR="004D22D8" w:rsidRPr="005275E6" w:rsidRDefault="004D22D8" w:rsidP="00362794">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86" w:name="_Toc95746711"/>
      <w:r w:rsidRPr="005275E6">
        <w:rPr>
          <w:rFonts w:eastAsiaTheme="majorEastAsia" w:cs="Times New Roman"/>
          <w:b/>
          <w:bCs/>
          <w:sz w:val="24"/>
          <w:szCs w:val="24"/>
          <w:lang w:eastAsia="en-US"/>
        </w:rPr>
        <w:t>8 КЛАСС</w:t>
      </w:r>
      <w:bookmarkEnd w:id="86"/>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Характеризовать с опорой на алгоритм учебных действий основные этапы истории формирования и изучения территории России;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характеризовать с опорой на план географическое положение России с использованием информации из различных источников;</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иметь представление о федеральных округах, крупных географических районах и макрорегионах России;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использовать с помощью учителя знания о государственной территории и исключительной </w:t>
      </w:r>
      <w:r w:rsidRPr="005275E6">
        <w:rPr>
          <w:rFonts w:cs="Times New Roman"/>
          <w:sz w:val="24"/>
          <w:szCs w:val="24"/>
        </w:rPr>
        <w:lastRenderedPageBreak/>
        <w:t xml:space="preserve">экономической зоне, континентальном шельфе России, о мировом, поясном и зональном времени для решения практико-ориентированных задач;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иметь представление о степени благоприятности природных условий в пределах отдельных регионов страны;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проводить после предварительного анализа классификацию природных ресурсов;</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иметь представление о типах природопользования;</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сравнивать и объяснять после предварительного анализа особенности компонентов природы отдельных территорий страны;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иметь представление о распространении по территории страны областей современного горообразования, землетрясений и вулканизма;</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описывать и прогнозировать после предварительного анализа погоду территории по карте погоды;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проводить после предварительного анализа классификацию типов климата и почв России;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иметь представление о показателях, характеризующих состояние окружающей среды;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приводить с опорой на справочный материал примеры адаптации человека к разнообразным природным условиям на территории страны;</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проводить после предварительного анализа классификацию населённых пунктов и регионов России по заданным основаниям;</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w:t>
      </w:r>
      <w:r w:rsidRPr="005275E6">
        <w:rPr>
          <w:rFonts w:cs="Times New Roman"/>
          <w:sz w:val="24"/>
          <w:szCs w:val="24"/>
        </w:rPr>
        <w:lastRenderedPageBreak/>
        <w:t>алгоритм учебных действий в контексте реальной жизни;</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D22D8" w:rsidRPr="005275E6"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22D8" w:rsidRPr="005275E6" w:rsidRDefault="004D22D8" w:rsidP="006803A0">
      <w:pPr>
        <w:spacing w:after="0" w:line="240" w:lineRule="auto"/>
        <w:ind w:firstLine="567"/>
        <w:rPr>
          <w:sz w:val="24"/>
          <w:szCs w:val="24"/>
          <w:lang w:eastAsia="en-US"/>
        </w:rPr>
      </w:pPr>
    </w:p>
    <w:p w:rsidR="004D22D8" w:rsidRPr="005275E6" w:rsidRDefault="004D22D8" w:rsidP="00362794">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87" w:name="_Toc95746712"/>
      <w:r w:rsidRPr="005275E6">
        <w:rPr>
          <w:rFonts w:eastAsiaTheme="majorEastAsia" w:cs="Times New Roman"/>
          <w:b/>
          <w:bCs/>
          <w:sz w:val="24"/>
          <w:szCs w:val="24"/>
          <w:lang w:eastAsia="en-US"/>
        </w:rPr>
        <w:t>9 КЛАСС</w:t>
      </w:r>
      <w:bookmarkEnd w:id="87"/>
    </w:p>
    <w:p w:rsidR="004D22D8" w:rsidRPr="005275E6" w:rsidRDefault="00577603" w:rsidP="006803A0">
      <w:pPr>
        <w:spacing w:after="0" w:line="240" w:lineRule="auto"/>
        <w:ind w:firstLine="567"/>
        <w:jc w:val="both"/>
        <w:rPr>
          <w:rFonts w:cs="Times New Roman"/>
          <w:sz w:val="24"/>
          <w:szCs w:val="24"/>
        </w:rPr>
      </w:pPr>
      <w:r w:rsidRPr="005275E6">
        <w:rPr>
          <w:rFonts w:cs="Times New Roman"/>
          <w:sz w:val="24"/>
          <w:szCs w:val="24"/>
        </w:rPr>
        <w:t>В</w:t>
      </w:r>
      <w:r w:rsidR="004D22D8" w:rsidRPr="005275E6">
        <w:rPr>
          <w:rFonts w:cs="Times New Roman"/>
          <w:sz w:val="24"/>
          <w:szCs w:val="24"/>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4D22D8" w:rsidRPr="005275E6" w:rsidRDefault="004D22D8" w:rsidP="006803A0">
      <w:pPr>
        <w:spacing w:after="0" w:line="240" w:lineRule="auto"/>
        <w:ind w:firstLine="567"/>
        <w:jc w:val="both"/>
        <w:rPr>
          <w:rFonts w:cs="Times New Roman"/>
          <w:sz w:val="24"/>
          <w:szCs w:val="24"/>
        </w:rPr>
      </w:pPr>
      <w:r w:rsidRPr="005275E6">
        <w:rPr>
          <w:rFonts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22D8" w:rsidRPr="005275E6" w:rsidRDefault="004D22D8" w:rsidP="006803A0">
      <w:pPr>
        <w:spacing w:after="0" w:line="240" w:lineRule="auto"/>
        <w:ind w:firstLine="567"/>
        <w:jc w:val="both"/>
        <w:rPr>
          <w:rFonts w:cs="Times New Roman"/>
          <w:sz w:val="24"/>
          <w:szCs w:val="24"/>
        </w:rPr>
      </w:pPr>
      <w:r w:rsidRPr="005275E6">
        <w:rPr>
          <w:rFonts w:cs="Times New Roman"/>
          <w:sz w:val="24"/>
          <w:szCs w:val="24"/>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D22D8" w:rsidRPr="005275E6" w:rsidRDefault="004D22D8" w:rsidP="006803A0">
      <w:pPr>
        <w:spacing w:after="0" w:line="240" w:lineRule="auto"/>
        <w:ind w:firstLine="567"/>
        <w:jc w:val="both"/>
        <w:rPr>
          <w:rFonts w:cs="Times New Roman"/>
          <w:sz w:val="24"/>
          <w:szCs w:val="24"/>
        </w:rPr>
      </w:pPr>
      <w:r w:rsidRPr="005275E6">
        <w:rPr>
          <w:rFonts w:cs="Times New Roman"/>
          <w:sz w:val="24"/>
          <w:szCs w:val="24"/>
        </w:rPr>
        <w:t xml:space="preserve">классифицировать </w:t>
      </w:r>
      <w:r w:rsidR="00577603" w:rsidRPr="005275E6">
        <w:rPr>
          <w:rFonts w:cs="Times New Roman"/>
          <w:sz w:val="24"/>
          <w:szCs w:val="24"/>
        </w:rPr>
        <w:t xml:space="preserve">после предварительного анализа </w:t>
      </w:r>
      <w:r w:rsidRPr="005275E6">
        <w:rPr>
          <w:rFonts w:cs="Times New Roman"/>
          <w:sz w:val="24"/>
          <w:szCs w:val="24"/>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4D22D8" w:rsidRPr="005275E6" w:rsidRDefault="004D22D8" w:rsidP="006803A0">
      <w:pPr>
        <w:spacing w:after="0" w:line="240" w:lineRule="auto"/>
        <w:ind w:firstLine="567"/>
        <w:jc w:val="both"/>
        <w:rPr>
          <w:rFonts w:cs="Times New Roman"/>
          <w:sz w:val="24"/>
          <w:szCs w:val="24"/>
        </w:rPr>
      </w:pPr>
      <w:r w:rsidRPr="005275E6">
        <w:rPr>
          <w:rFonts w:cs="Times New Roman"/>
          <w:sz w:val="24"/>
          <w:szCs w:val="24"/>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4D22D8" w:rsidRPr="005275E6" w:rsidRDefault="004D22D8" w:rsidP="006803A0">
      <w:pPr>
        <w:spacing w:after="0" w:line="240" w:lineRule="auto"/>
        <w:ind w:firstLine="567"/>
        <w:jc w:val="both"/>
        <w:rPr>
          <w:rFonts w:cs="Times New Roman"/>
          <w:sz w:val="24"/>
          <w:szCs w:val="24"/>
        </w:rPr>
      </w:pPr>
      <w:r w:rsidRPr="005275E6">
        <w:rPr>
          <w:rFonts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22D8" w:rsidRPr="005275E6" w:rsidRDefault="004D22D8" w:rsidP="006803A0">
      <w:pPr>
        <w:spacing w:after="0" w:line="240" w:lineRule="auto"/>
        <w:ind w:firstLine="567"/>
        <w:jc w:val="both"/>
        <w:rPr>
          <w:rFonts w:cs="Times New Roman"/>
          <w:sz w:val="24"/>
          <w:szCs w:val="24"/>
        </w:rPr>
      </w:pPr>
      <w:r w:rsidRPr="005275E6">
        <w:rPr>
          <w:rFonts w:cs="Times New Roman"/>
          <w:sz w:val="24"/>
          <w:szCs w:val="24"/>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4D22D8" w:rsidRPr="005275E6" w:rsidRDefault="004D22D8" w:rsidP="006803A0">
      <w:pPr>
        <w:spacing w:after="0" w:line="240" w:lineRule="auto"/>
        <w:ind w:firstLine="567"/>
        <w:jc w:val="both"/>
        <w:rPr>
          <w:rFonts w:cs="Times New Roman"/>
          <w:sz w:val="24"/>
          <w:szCs w:val="24"/>
        </w:rPr>
      </w:pPr>
      <w:r w:rsidRPr="005275E6">
        <w:rPr>
          <w:rFonts w:cs="Times New Roman"/>
          <w:sz w:val="24"/>
          <w:szCs w:val="24"/>
        </w:rPr>
        <w:lastRenderedPageBreak/>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5275E6">
        <w:rPr>
          <w:rFonts w:cs="Times New Roman"/>
          <w:sz w:val="24"/>
          <w:szCs w:val="24"/>
        </w:rPr>
        <w:t>адач в контексте реальной жизни</w:t>
      </w:r>
      <w:r w:rsidRPr="005275E6">
        <w:rPr>
          <w:rFonts w:cs="Times New Roman"/>
          <w:sz w:val="24"/>
          <w:szCs w:val="24"/>
        </w:rPr>
        <w:t>;</w:t>
      </w:r>
    </w:p>
    <w:p w:rsidR="004D22D8" w:rsidRPr="005275E6" w:rsidRDefault="004D22D8" w:rsidP="006803A0">
      <w:pPr>
        <w:spacing w:after="0" w:line="240" w:lineRule="auto"/>
        <w:ind w:firstLine="567"/>
        <w:jc w:val="both"/>
        <w:rPr>
          <w:rFonts w:cs="Times New Roman"/>
          <w:sz w:val="24"/>
          <w:szCs w:val="24"/>
        </w:rPr>
      </w:pPr>
      <w:r w:rsidRPr="005275E6">
        <w:rPr>
          <w:rFonts w:cs="Times New Roman"/>
          <w:sz w:val="24"/>
          <w:szCs w:val="24"/>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D22D8" w:rsidRPr="005275E6" w:rsidRDefault="004D22D8" w:rsidP="006803A0">
      <w:pPr>
        <w:spacing w:after="0" w:line="240" w:lineRule="auto"/>
        <w:ind w:firstLine="567"/>
        <w:jc w:val="both"/>
        <w:rPr>
          <w:rFonts w:cs="Times New Roman"/>
          <w:sz w:val="24"/>
          <w:szCs w:val="24"/>
        </w:rPr>
      </w:pPr>
      <w:r w:rsidRPr="005275E6">
        <w:rPr>
          <w:rFonts w:cs="Times New Roman"/>
          <w:sz w:val="24"/>
          <w:szCs w:val="24"/>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4D22D8" w:rsidRPr="005275E6" w:rsidRDefault="004D22D8" w:rsidP="006803A0">
      <w:pPr>
        <w:spacing w:after="0" w:line="240" w:lineRule="auto"/>
        <w:ind w:firstLine="567"/>
        <w:jc w:val="both"/>
        <w:rPr>
          <w:rFonts w:cs="Times New Roman"/>
          <w:sz w:val="24"/>
          <w:szCs w:val="24"/>
        </w:rPr>
      </w:pPr>
      <w:r w:rsidRPr="005275E6">
        <w:rPr>
          <w:rFonts w:cs="Times New Roman"/>
          <w:sz w:val="24"/>
          <w:szCs w:val="24"/>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4D22D8" w:rsidRPr="005275E6" w:rsidRDefault="004D22D8" w:rsidP="006803A0">
      <w:pPr>
        <w:spacing w:after="0" w:line="240" w:lineRule="auto"/>
        <w:ind w:firstLine="567"/>
        <w:jc w:val="both"/>
        <w:rPr>
          <w:rFonts w:cs="Times New Roman"/>
          <w:sz w:val="24"/>
          <w:szCs w:val="24"/>
        </w:rPr>
      </w:pPr>
      <w:r w:rsidRPr="005275E6">
        <w:rPr>
          <w:rFonts w:cs="Times New Roman"/>
          <w:sz w:val="24"/>
          <w:szCs w:val="24"/>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22D8" w:rsidRPr="005275E6" w:rsidRDefault="004D22D8" w:rsidP="004D22D8">
      <w:pPr>
        <w:spacing w:after="0" w:line="240" w:lineRule="auto"/>
        <w:rPr>
          <w:rFonts w:cs="Times New Roman"/>
          <w:caps/>
          <w:sz w:val="24"/>
          <w:szCs w:val="24"/>
        </w:rPr>
      </w:pPr>
    </w:p>
    <w:p w:rsidR="004D22D8" w:rsidRPr="005275E6" w:rsidRDefault="004D22D8">
      <w:pPr>
        <w:rPr>
          <w:rFonts w:cs="Times New Roman"/>
          <w:sz w:val="24"/>
          <w:szCs w:val="24"/>
        </w:rPr>
      </w:pPr>
      <w:r w:rsidRPr="005275E6">
        <w:rPr>
          <w:rFonts w:cs="Times New Roman"/>
          <w:sz w:val="24"/>
          <w:szCs w:val="24"/>
        </w:rPr>
        <w:br w:type="page"/>
      </w:r>
    </w:p>
    <w:p w:rsidR="00B4280B" w:rsidRPr="005275E6" w:rsidRDefault="008B7E5C" w:rsidP="006A4B90">
      <w:pPr>
        <w:pStyle w:val="4"/>
        <w:rPr>
          <w:caps/>
          <w:sz w:val="24"/>
          <w:szCs w:val="24"/>
        </w:rPr>
      </w:pPr>
      <w:bookmarkStart w:id="88" w:name="_Toc174693130"/>
      <w:r w:rsidRPr="005275E6">
        <w:rPr>
          <w:caps/>
          <w:sz w:val="24"/>
          <w:szCs w:val="24"/>
        </w:rPr>
        <w:lastRenderedPageBreak/>
        <w:t>2.2.1</w:t>
      </w:r>
      <w:r w:rsidR="007A5763" w:rsidRPr="005275E6">
        <w:rPr>
          <w:caps/>
          <w:sz w:val="24"/>
          <w:szCs w:val="24"/>
        </w:rPr>
        <w:t>.9</w:t>
      </w:r>
      <w:r w:rsidR="00B4280B" w:rsidRPr="005275E6">
        <w:rPr>
          <w:caps/>
          <w:sz w:val="24"/>
          <w:szCs w:val="24"/>
        </w:rPr>
        <w:t>. Математика</w:t>
      </w:r>
      <w:bookmarkEnd w:id="88"/>
    </w:p>
    <w:p w:rsidR="00D22C41" w:rsidRPr="005275E6" w:rsidRDefault="00D22C41" w:rsidP="00362794">
      <w:pPr>
        <w:spacing w:after="0" w:line="240" w:lineRule="auto"/>
        <w:jc w:val="both"/>
        <w:rPr>
          <w:rFonts w:eastAsiaTheme="majorEastAsia" w:cs="Times New Roman"/>
          <w:bCs/>
          <w:sz w:val="24"/>
          <w:szCs w:val="24"/>
          <w:lang w:eastAsia="en-US"/>
        </w:rPr>
      </w:pPr>
      <w:bookmarkStart w:id="89" w:name="_Toc83232959"/>
      <w:r w:rsidRPr="005275E6">
        <w:rPr>
          <w:rFonts w:eastAsiaTheme="majorEastAsia" w:cs="Times New Roman"/>
          <w:bCs/>
          <w:sz w:val="24"/>
          <w:szCs w:val="24"/>
          <w:lang w:eastAsia="en-US"/>
        </w:rPr>
        <w:t>ПОЯСНИТЕЛЬНАЯ ЗАПИСКА</w:t>
      </w:r>
      <w:bookmarkEnd w:id="89"/>
    </w:p>
    <w:p w:rsidR="00D22C41" w:rsidRPr="005275E6" w:rsidRDefault="00D22C41" w:rsidP="00362794">
      <w:pPr>
        <w:spacing w:after="0" w:line="240" w:lineRule="auto"/>
        <w:ind w:firstLine="709"/>
        <w:jc w:val="both"/>
        <w:rPr>
          <w:rFonts w:eastAsia="Arial Unicode MS" w:cs="Times New Roman"/>
          <w:kern w:val="1"/>
          <w:sz w:val="24"/>
          <w:szCs w:val="24"/>
          <w:lang w:eastAsia="en-US"/>
        </w:rPr>
      </w:pPr>
    </w:p>
    <w:p w:rsidR="00D22C41" w:rsidRPr="005275E6" w:rsidRDefault="00D22C41" w:rsidP="00362794">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Примерная рабочая программа по математике для обучающихся с задержкой психического развития (далее </w:t>
      </w:r>
      <w:r w:rsidR="00AC31BF" w:rsidRPr="005275E6">
        <w:rPr>
          <w:rFonts w:eastAsia="Arial Unicode MS" w:cs="Times New Roman"/>
          <w:kern w:val="1"/>
          <w:sz w:val="24"/>
          <w:szCs w:val="24"/>
          <w:lang w:eastAsia="en-US"/>
        </w:rPr>
        <w:t>–</w:t>
      </w:r>
      <w:r w:rsidRPr="005275E6">
        <w:rPr>
          <w:rFonts w:eastAsia="Arial Unicode MS" w:cs="Times New Roman"/>
          <w:kern w:val="1"/>
          <w:sz w:val="24"/>
          <w:szCs w:val="24"/>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5275E6">
        <w:rPr>
          <w:rFonts w:eastAsia="Arial Unicode MS" w:cs="Times New Roman"/>
          <w:kern w:val="1"/>
          <w:sz w:val="24"/>
          <w:szCs w:val="24"/>
          <w:lang w:eastAsia="en-US"/>
        </w:rPr>
        <w:t>–</w:t>
      </w:r>
      <w:r w:rsidRPr="005275E6">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5275E6">
        <w:rPr>
          <w:rFonts w:eastAsia="Arial Unicode MS" w:cs="Times New Roman"/>
          <w:kern w:val="1"/>
          <w:sz w:val="24"/>
          <w:szCs w:val="24"/>
          <w:lang w:eastAsia="en-US"/>
        </w:rPr>
        <w:t>–</w:t>
      </w:r>
      <w:r w:rsidRPr="005275E6">
        <w:rPr>
          <w:rFonts w:eastAsia="Arial Unicode MS" w:cs="Times New Roman"/>
          <w:kern w:val="1"/>
          <w:sz w:val="24"/>
          <w:szCs w:val="24"/>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D22C41" w:rsidRPr="005275E6" w:rsidRDefault="00D22C41" w:rsidP="00D22C41">
      <w:pPr>
        <w:spacing w:after="0" w:line="240" w:lineRule="auto"/>
        <w:ind w:firstLine="567"/>
        <w:jc w:val="both"/>
        <w:rPr>
          <w:rFonts w:cs="Times New Roman"/>
          <w:b/>
          <w:sz w:val="24"/>
          <w:szCs w:val="24"/>
        </w:rPr>
      </w:pPr>
    </w:p>
    <w:p w:rsidR="00D22C41" w:rsidRPr="005275E6" w:rsidRDefault="00D22C41" w:rsidP="00AC31BF">
      <w:pPr>
        <w:spacing w:after="0" w:line="240" w:lineRule="auto"/>
        <w:ind w:firstLine="709"/>
        <w:jc w:val="both"/>
        <w:rPr>
          <w:rFonts w:eastAsiaTheme="majorEastAsia" w:cs="Times New Roman"/>
          <w:b/>
          <w:bCs/>
          <w:sz w:val="24"/>
          <w:szCs w:val="24"/>
          <w:lang w:eastAsia="en-US"/>
        </w:rPr>
      </w:pPr>
      <w:bookmarkStart w:id="90" w:name="_Toc83232960"/>
      <w:r w:rsidRPr="005275E6">
        <w:rPr>
          <w:rFonts w:eastAsiaTheme="majorEastAsia" w:cs="Times New Roman"/>
          <w:b/>
          <w:bCs/>
          <w:sz w:val="24"/>
          <w:szCs w:val="24"/>
          <w:lang w:eastAsia="en-US"/>
        </w:rPr>
        <w:t>Общая характеристика учебного предмета «Математика»</w:t>
      </w:r>
      <w:bookmarkEnd w:id="90"/>
    </w:p>
    <w:p w:rsidR="00D22C41" w:rsidRPr="005275E6" w:rsidRDefault="00D22C41" w:rsidP="00D22C41">
      <w:pPr>
        <w:spacing w:after="0" w:line="240" w:lineRule="auto"/>
        <w:ind w:firstLine="709"/>
        <w:jc w:val="both"/>
        <w:rPr>
          <w:rFonts w:eastAsia="Times New Roman" w:cs="Times New Roman"/>
          <w:kern w:val="2"/>
          <w:sz w:val="24"/>
          <w:szCs w:val="24"/>
          <w:lang w:bidi="hi-IN"/>
        </w:rPr>
      </w:pPr>
      <w:r w:rsidRPr="005275E6">
        <w:rPr>
          <w:rFonts w:cs="Times New Roman"/>
          <w:sz w:val="24"/>
          <w:szCs w:val="24"/>
        </w:rPr>
        <w:t xml:space="preserve">Учебный предмет «Математика» входит в предметную область «Математика и информатика». Он способствует </w:t>
      </w:r>
      <w:r w:rsidRPr="005275E6">
        <w:rPr>
          <w:rFonts w:eastAsia="Times New Roman" w:cs="Times New Roman"/>
          <w:kern w:val="2"/>
          <w:sz w:val="24"/>
          <w:szCs w:val="24"/>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5275E6">
        <w:rPr>
          <w:rFonts w:cs="Times New Roman"/>
          <w:sz w:val="24"/>
          <w:szCs w:val="24"/>
        </w:rPr>
        <w:t xml:space="preserve"> обучающихся с ЗПР. Учебный предмет </w:t>
      </w:r>
      <w:r w:rsidRPr="005275E6">
        <w:rPr>
          <w:rFonts w:eastAsia="Times New Roman" w:cs="Times New Roman"/>
          <w:kern w:val="2"/>
          <w:sz w:val="24"/>
          <w:szCs w:val="24"/>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D22C41" w:rsidRPr="005275E6" w:rsidRDefault="00D22C41" w:rsidP="00D22C41">
      <w:pPr>
        <w:spacing w:after="0" w:line="240" w:lineRule="auto"/>
        <w:ind w:firstLine="709"/>
        <w:jc w:val="both"/>
        <w:rPr>
          <w:rFonts w:eastAsia="Times New Roman" w:cs="Times New Roman"/>
          <w:kern w:val="2"/>
          <w:sz w:val="24"/>
          <w:szCs w:val="24"/>
          <w:lang w:bidi="hi-IN"/>
        </w:rPr>
      </w:pPr>
      <w:r w:rsidRPr="005275E6">
        <w:rPr>
          <w:rFonts w:eastAsia="Times New Roman" w:cs="Times New Roman"/>
          <w:kern w:val="2"/>
          <w:sz w:val="24"/>
          <w:szCs w:val="24"/>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22C41" w:rsidRPr="005275E6" w:rsidRDefault="00D22C41" w:rsidP="00D22C41">
      <w:pPr>
        <w:spacing w:after="0" w:line="240" w:lineRule="auto"/>
        <w:ind w:firstLine="709"/>
        <w:jc w:val="both"/>
        <w:rPr>
          <w:rFonts w:eastAsia="Times New Roman" w:cs="Times New Roman"/>
          <w:kern w:val="2"/>
          <w:sz w:val="24"/>
          <w:szCs w:val="24"/>
          <w:lang w:bidi="hi-IN"/>
        </w:rPr>
      </w:pPr>
      <w:r w:rsidRPr="005275E6">
        <w:rPr>
          <w:rFonts w:eastAsia="Times New Roman" w:cs="Times New Roman"/>
          <w:kern w:val="2"/>
          <w:sz w:val="24"/>
          <w:szCs w:val="24"/>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22C41" w:rsidRPr="005275E6" w:rsidRDefault="00D22C41" w:rsidP="00D22C41">
      <w:pPr>
        <w:spacing w:after="0" w:line="240" w:lineRule="auto"/>
        <w:ind w:firstLine="709"/>
        <w:jc w:val="both"/>
        <w:rPr>
          <w:rFonts w:eastAsia="Times New Roman" w:cs="Times New Roman"/>
          <w:kern w:val="2"/>
          <w:sz w:val="24"/>
          <w:szCs w:val="24"/>
          <w:lang w:bidi="hi-IN"/>
        </w:rPr>
      </w:pPr>
      <w:r w:rsidRPr="005275E6">
        <w:rPr>
          <w:rFonts w:eastAsia="Times New Roman" w:cs="Times New Roman"/>
          <w:kern w:val="2"/>
          <w:sz w:val="24"/>
          <w:szCs w:val="24"/>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22C41" w:rsidRPr="005275E6" w:rsidRDefault="00D22C41" w:rsidP="00D22C41">
      <w:pPr>
        <w:spacing w:after="0" w:line="240" w:lineRule="auto"/>
        <w:ind w:firstLine="709"/>
        <w:jc w:val="both"/>
        <w:rPr>
          <w:rFonts w:eastAsia="Calibri" w:cs="Times New Roman"/>
          <w:sz w:val="24"/>
          <w:szCs w:val="24"/>
        </w:rPr>
      </w:pPr>
      <w:r w:rsidRPr="005275E6">
        <w:rPr>
          <w:rFonts w:eastAsia="Calibri" w:cs="Times New Roman"/>
          <w:sz w:val="24"/>
          <w:szCs w:val="24"/>
        </w:rPr>
        <w:t xml:space="preserve">Программа отражает содержание обучения предмету «Математика» с учетом особых образовательных потребностей обучающихся с </w:t>
      </w:r>
      <w:r w:rsidRPr="005275E6">
        <w:rPr>
          <w:rFonts w:eastAsia="Times New Roman" w:cs="Times New Roman"/>
          <w:sz w:val="24"/>
          <w:szCs w:val="24"/>
        </w:rPr>
        <w:t>ЗПР</w:t>
      </w:r>
      <w:r w:rsidRPr="005275E6">
        <w:rPr>
          <w:rFonts w:eastAsia="Calibri" w:cs="Times New Roman"/>
          <w:sz w:val="24"/>
          <w:szCs w:val="24"/>
        </w:rPr>
        <w:t>.</w:t>
      </w:r>
      <w:r w:rsidRPr="005275E6">
        <w:rPr>
          <w:rFonts w:cs="Times New Roman"/>
          <w:sz w:val="24"/>
          <w:szCs w:val="24"/>
        </w:rPr>
        <w:t xml:space="preserve"> </w:t>
      </w:r>
      <w:r w:rsidRPr="005275E6">
        <w:rPr>
          <w:rFonts w:eastAsia="Calibri" w:cs="Times New Roman"/>
          <w:sz w:val="24"/>
          <w:szCs w:val="24"/>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D22C41" w:rsidRPr="005275E6" w:rsidRDefault="00D22C41" w:rsidP="00D22C41">
      <w:pPr>
        <w:spacing w:after="0" w:line="240" w:lineRule="auto"/>
        <w:ind w:firstLine="709"/>
        <w:jc w:val="both"/>
        <w:rPr>
          <w:rFonts w:eastAsia="Calibri" w:cs="Times New Roman"/>
          <w:sz w:val="24"/>
          <w:szCs w:val="24"/>
        </w:rPr>
      </w:pPr>
      <w:r w:rsidRPr="005275E6">
        <w:rPr>
          <w:rFonts w:eastAsia="Calibri" w:cs="Times New Roman"/>
          <w:sz w:val="24"/>
          <w:szCs w:val="24"/>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D22C41" w:rsidRPr="005275E6" w:rsidRDefault="00D22C41" w:rsidP="00D22C41">
      <w:pPr>
        <w:spacing w:after="0" w:line="240" w:lineRule="auto"/>
        <w:ind w:firstLine="709"/>
        <w:jc w:val="both"/>
        <w:rPr>
          <w:rFonts w:eastAsia="Calibri" w:cs="Times New Roman"/>
          <w:sz w:val="24"/>
          <w:szCs w:val="24"/>
        </w:rPr>
      </w:pPr>
      <w:r w:rsidRPr="005275E6">
        <w:rPr>
          <w:rFonts w:eastAsia="Calibri" w:cs="Times New Roman"/>
          <w:sz w:val="24"/>
          <w:szCs w:val="24"/>
        </w:rPr>
        <w:lastRenderedPageBreak/>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D22C41" w:rsidRPr="005275E6" w:rsidRDefault="00D22C41" w:rsidP="00D22C41">
      <w:pPr>
        <w:spacing w:after="0" w:line="240" w:lineRule="auto"/>
        <w:ind w:firstLine="709"/>
        <w:jc w:val="both"/>
        <w:rPr>
          <w:rFonts w:eastAsia="Calibri" w:cs="Times New Roman"/>
          <w:sz w:val="24"/>
          <w:szCs w:val="24"/>
        </w:rPr>
      </w:pPr>
      <w:r w:rsidRPr="005275E6">
        <w:rPr>
          <w:rFonts w:eastAsia="Calibri" w:cs="Times New Roman"/>
          <w:sz w:val="24"/>
          <w:szCs w:val="24"/>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D22C41" w:rsidRPr="005275E6" w:rsidRDefault="00D22C41" w:rsidP="00D22C41">
      <w:pPr>
        <w:spacing w:after="0" w:line="240" w:lineRule="auto"/>
        <w:ind w:firstLine="709"/>
        <w:jc w:val="both"/>
        <w:rPr>
          <w:rFonts w:eastAsia="Calibri" w:cs="Times New Roman"/>
          <w:sz w:val="24"/>
          <w:szCs w:val="24"/>
        </w:rPr>
      </w:pPr>
      <w:r w:rsidRPr="005275E6">
        <w:rPr>
          <w:rFonts w:eastAsia="Calibri" w:cs="Times New Roman"/>
          <w:sz w:val="24"/>
          <w:szCs w:val="24"/>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D22C41" w:rsidRPr="005275E6" w:rsidRDefault="00D22C41" w:rsidP="00D22C41">
      <w:pPr>
        <w:spacing w:after="0" w:line="240" w:lineRule="auto"/>
        <w:ind w:firstLine="709"/>
        <w:jc w:val="both"/>
        <w:rPr>
          <w:rFonts w:cs="Times New Roman"/>
          <w:sz w:val="24"/>
          <w:szCs w:val="24"/>
        </w:rPr>
      </w:pPr>
      <w:r w:rsidRPr="005275E6">
        <w:rPr>
          <w:rFonts w:cs="Times New Roman"/>
          <w:sz w:val="24"/>
          <w:szCs w:val="24"/>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D22C41" w:rsidRPr="005275E6" w:rsidRDefault="00D22C41" w:rsidP="00D22C41">
      <w:pPr>
        <w:spacing w:after="0" w:line="240" w:lineRule="auto"/>
        <w:ind w:firstLine="709"/>
        <w:jc w:val="both"/>
        <w:rPr>
          <w:rFonts w:eastAsia="Calibri" w:cs="Times New Roman"/>
          <w:sz w:val="24"/>
          <w:szCs w:val="24"/>
        </w:rPr>
      </w:pPr>
    </w:p>
    <w:p w:rsidR="00D22C41" w:rsidRPr="005275E6" w:rsidRDefault="00D22C41" w:rsidP="00AC31BF">
      <w:pPr>
        <w:shd w:val="clear" w:color="auto" w:fill="FFFFFF"/>
        <w:spacing w:after="0" w:line="240" w:lineRule="auto"/>
        <w:ind w:firstLine="709"/>
        <w:jc w:val="both"/>
        <w:rPr>
          <w:rFonts w:eastAsiaTheme="majorEastAsia" w:cs="Times New Roman"/>
          <w:b/>
          <w:bCs/>
          <w:sz w:val="24"/>
          <w:szCs w:val="24"/>
          <w:lang w:eastAsia="en-US"/>
        </w:rPr>
      </w:pPr>
      <w:bookmarkStart w:id="91" w:name="_Toc83232961"/>
      <w:r w:rsidRPr="005275E6">
        <w:rPr>
          <w:rFonts w:eastAsiaTheme="majorEastAsia" w:cs="Times New Roman"/>
          <w:b/>
          <w:bCs/>
          <w:sz w:val="24"/>
          <w:szCs w:val="24"/>
          <w:lang w:eastAsia="en-US"/>
        </w:rPr>
        <w:t>Цели и задачи изучения учебного предмета «Математика»</w:t>
      </w:r>
      <w:bookmarkEnd w:id="91"/>
      <w:r w:rsidRPr="005275E6">
        <w:rPr>
          <w:rFonts w:eastAsiaTheme="majorEastAsia" w:cs="Times New Roman"/>
          <w:b/>
          <w:bCs/>
          <w:sz w:val="24"/>
          <w:szCs w:val="24"/>
          <w:lang w:eastAsia="en-US"/>
        </w:rPr>
        <w:t xml:space="preserve">  </w:t>
      </w:r>
    </w:p>
    <w:p w:rsidR="00D22C41" w:rsidRPr="005275E6" w:rsidRDefault="00D22C41" w:rsidP="00D22C41">
      <w:pPr>
        <w:shd w:val="clear" w:color="auto" w:fill="FFFFFF"/>
        <w:spacing w:after="0" w:line="240" w:lineRule="auto"/>
        <w:ind w:firstLine="709"/>
        <w:jc w:val="both"/>
        <w:rPr>
          <w:rFonts w:eastAsia="Times New Roman" w:cs="Times New Roman"/>
          <w:sz w:val="24"/>
          <w:szCs w:val="24"/>
        </w:rPr>
      </w:pPr>
      <w:r w:rsidRPr="005275E6">
        <w:rPr>
          <w:rFonts w:eastAsia="Times New Roman" w:cs="Times New Roman"/>
          <w:sz w:val="24"/>
          <w:szCs w:val="24"/>
        </w:rPr>
        <w:t xml:space="preserve">Приоритетными </w:t>
      </w:r>
      <w:r w:rsidRPr="005275E6">
        <w:rPr>
          <w:rFonts w:eastAsia="Times New Roman" w:cs="Times New Roman"/>
          <w:i/>
          <w:sz w:val="24"/>
          <w:szCs w:val="24"/>
        </w:rPr>
        <w:t>целями</w:t>
      </w:r>
      <w:r w:rsidRPr="005275E6">
        <w:rPr>
          <w:rFonts w:eastAsia="Times New Roman" w:cs="Times New Roman"/>
          <w:sz w:val="24"/>
          <w:szCs w:val="24"/>
        </w:rPr>
        <w:t xml:space="preserve"> обучения математике в 5</w:t>
      </w:r>
      <w:r w:rsidR="00AC31BF" w:rsidRPr="005275E6">
        <w:rPr>
          <w:rFonts w:eastAsia="Times New Roman" w:cs="Times New Roman"/>
          <w:sz w:val="24"/>
          <w:szCs w:val="24"/>
        </w:rPr>
        <w:t>–</w:t>
      </w:r>
      <w:r w:rsidRPr="005275E6">
        <w:rPr>
          <w:rFonts w:eastAsia="Times New Roman" w:cs="Times New Roman"/>
          <w:sz w:val="24"/>
          <w:szCs w:val="24"/>
        </w:rPr>
        <w:t>9 классах являются:</w:t>
      </w:r>
    </w:p>
    <w:p w:rsidR="00D22C41" w:rsidRPr="005275E6"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D22C41" w:rsidRPr="005275E6"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22C41" w:rsidRPr="005275E6"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D22C41" w:rsidRPr="005275E6"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22C41" w:rsidRPr="005275E6" w:rsidRDefault="00D22C41" w:rsidP="00D22C41">
      <w:pPr>
        <w:spacing w:after="0" w:line="240" w:lineRule="auto"/>
        <w:ind w:firstLine="709"/>
        <w:jc w:val="both"/>
        <w:rPr>
          <w:rFonts w:cs="Times New Roman"/>
          <w:b/>
          <w:sz w:val="24"/>
          <w:szCs w:val="24"/>
        </w:rPr>
      </w:pPr>
      <w:r w:rsidRPr="005275E6">
        <w:rPr>
          <w:rFonts w:cs="Times New Roman"/>
          <w:sz w:val="24"/>
          <w:szCs w:val="24"/>
        </w:rPr>
        <w:t>Достижение этих целей обеспечивается решением следующих</w:t>
      </w:r>
      <w:r w:rsidRPr="005275E6">
        <w:rPr>
          <w:rFonts w:cs="Times New Roman"/>
          <w:b/>
          <w:sz w:val="24"/>
          <w:szCs w:val="24"/>
        </w:rPr>
        <w:t xml:space="preserve"> </w:t>
      </w:r>
      <w:r w:rsidRPr="005275E6">
        <w:rPr>
          <w:rFonts w:cs="Times New Roman"/>
          <w:i/>
          <w:sz w:val="24"/>
          <w:szCs w:val="24"/>
        </w:rPr>
        <w:t>задач:</w:t>
      </w:r>
    </w:p>
    <w:p w:rsidR="00D22C41" w:rsidRPr="005275E6"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D22C41" w:rsidRPr="005275E6"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D22C41" w:rsidRPr="005275E6"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формировать ключевые компетенции учащихся в рамках предметной области «Математика и информатика»; </w:t>
      </w:r>
    </w:p>
    <w:p w:rsidR="00D22C41" w:rsidRPr="005275E6"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развивать понятийное мышления обучающихся с ЗПР;</w:t>
      </w:r>
    </w:p>
    <w:p w:rsidR="00D22C41" w:rsidRPr="005275E6"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D22C41" w:rsidRPr="005275E6"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D22C41" w:rsidRPr="005275E6"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lastRenderedPageBreak/>
        <w:t>сформировать устойчивый интерес учащихся к предмету;</w:t>
      </w:r>
    </w:p>
    <w:p w:rsidR="00D22C41" w:rsidRPr="005275E6"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выявлять и развивать математические и творческие способности.</w:t>
      </w:r>
    </w:p>
    <w:p w:rsidR="00D22C41" w:rsidRPr="005275E6" w:rsidRDefault="00D22C41" w:rsidP="00D22C41">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Основные линии содержания курса математики в 5</w:t>
      </w:r>
      <w:r w:rsidR="009F6429" w:rsidRPr="005275E6">
        <w:rPr>
          <w:rFonts w:eastAsia="Arial Unicode MS" w:cs="Times New Roman"/>
          <w:kern w:val="1"/>
          <w:sz w:val="24"/>
          <w:szCs w:val="24"/>
          <w:lang w:eastAsia="en-US"/>
        </w:rPr>
        <w:t>–</w:t>
      </w:r>
      <w:r w:rsidRPr="005275E6">
        <w:rPr>
          <w:rFonts w:eastAsia="Arial Unicode MS" w:cs="Times New Roman"/>
          <w:kern w:val="1"/>
          <w:sz w:val="24"/>
          <w:szCs w:val="24"/>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22C41" w:rsidRPr="005275E6" w:rsidRDefault="00D22C41" w:rsidP="00D22C41">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D22C41" w:rsidRPr="005275E6" w:rsidRDefault="00D22C41" w:rsidP="009F6429">
      <w:pPr>
        <w:spacing w:after="0" w:line="240" w:lineRule="auto"/>
        <w:ind w:firstLine="709"/>
        <w:jc w:val="both"/>
        <w:rPr>
          <w:rFonts w:eastAsiaTheme="majorEastAsia" w:cs="Times New Roman"/>
          <w:b/>
          <w:bCs/>
          <w:sz w:val="24"/>
          <w:szCs w:val="24"/>
          <w:lang w:eastAsia="en-US"/>
        </w:rPr>
      </w:pPr>
    </w:p>
    <w:p w:rsidR="00D22C41" w:rsidRPr="005275E6" w:rsidRDefault="00D22C41" w:rsidP="009F6429">
      <w:pPr>
        <w:spacing w:after="0" w:line="240" w:lineRule="auto"/>
        <w:ind w:firstLine="709"/>
        <w:jc w:val="both"/>
        <w:rPr>
          <w:rFonts w:eastAsiaTheme="majorEastAsia" w:cs="Times New Roman"/>
          <w:b/>
          <w:bCs/>
          <w:sz w:val="24"/>
          <w:szCs w:val="24"/>
          <w:lang w:eastAsia="en-US"/>
        </w:rPr>
      </w:pPr>
      <w:r w:rsidRPr="005275E6">
        <w:rPr>
          <w:rFonts w:eastAsiaTheme="majorEastAsia" w:cs="Times New Roman"/>
          <w:b/>
          <w:bCs/>
          <w:sz w:val="24"/>
          <w:szCs w:val="24"/>
          <w:lang w:eastAsia="en-US"/>
        </w:rPr>
        <w:t>Особенности отбора и адаптации учебного материала по математике</w:t>
      </w:r>
    </w:p>
    <w:p w:rsidR="00D22C41" w:rsidRPr="005275E6" w:rsidRDefault="00D22C41" w:rsidP="00D22C41">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D22C41" w:rsidRPr="005275E6" w:rsidRDefault="00D22C41" w:rsidP="00D22C41">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D22C41" w:rsidRPr="005275E6" w:rsidRDefault="009F6429" w:rsidP="00D22C41">
      <w:pPr>
        <w:spacing w:after="0" w:line="240" w:lineRule="auto"/>
        <w:ind w:firstLine="709"/>
        <w:jc w:val="both"/>
        <w:rPr>
          <w:rFonts w:cs="Times New Roman"/>
          <w:b/>
          <w:sz w:val="24"/>
          <w:szCs w:val="24"/>
        </w:rPr>
      </w:pPr>
      <w:r w:rsidRPr="005275E6">
        <w:rPr>
          <w:rFonts w:cs="Times New Roman"/>
          <w:b/>
          <w:sz w:val="24"/>
          <w:szCs w:val="24"/>
        </w:rPr>
        <w:t>Изменения программы в 5–</w:t>
      </w:r>
      <w:r w:rsidR="00D22C41" w:rsidRPr="005275E6">
        <w:rPr>
          <w:rFonts w:cs="Times New Roman"/>
          <w:b/>
          <w:sz w:val="24"/>
          <w:szCs w:val="24"/>
        </w:rPr>
        <w:t>9 классах</w:t>
      </w:r>
    </w:p>
    <w:p w:rsidR="00D22C41" w:rsidRPr="005275E6" w:rsidRDefault="00D22C41" w:rsidP="00D22C41">
      <w:pPr>
        <w:spacing w:after="0" w:line="240" w:lineRule="auto"/>
        <w:ind w:firstLine="709"/>
        <w:jc w:val="both"/>
        <w:rPr>
          <w:rFonts w:cs="Times New Roman"/>
          <w:b/>
          <w:i/>
          <w:sz w:val="24"/>
          <w:szCs w:val="24"/>
        </w:rPr>
      </w:pPr>
      <w:r w:rsidRPr="005275E6">
        <w:rPr>
          <w:rFonts w:cs="Times New Roman"/>
          <w:b/>
          <w:i/>
          <w:sz w:val="24"/>
          <w:szCs w:val="24"/>
        </w:rPr>
        <w:t>Математика в 5 и 6 классах</w:t>
      </w:r>
    </w:p>
    <w:p w:rsidR="00D22C41" w:rsidRPr="005275E6" w:rsidRDefault="00D22C41" w:rsidP="00D22C41">
      <w:pPr>
        <w:spacing w:after="0" w:line="240" w:lineRule="auto"/>
        <w:ind w:firstLine="709"/>
        <w:jc w:val="both"/>
        <w:rPr>
          <w:rFonts w:cs="Times New Roman"/>
          <w:sz w:val="24"/>
          <w:szCs w:val="24"/>
        </w:rPr>
      </w:pPr>
      <w:r w:rsidRPr="005275E6">
        <w:rPr>
          <w:rFonts w:cs="Times New Roman"/>
          <w:sz w:val="24"/>
          <w:szCs w:val="24"/>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D22C41" w:rsidRPr="005275E6" w:rsidRDefault="00D22C41" w:rsidP="00D22C41">
      <w:pPr>
        <w:spacing w:after="0" w:line="240" w:lineRule="auto"/>
        <w:ind w:firstLine="709"/>
        <w:jc w:val="both"/>
        <w:rPr>
          <w:rFonts w:cs="Times New Roman"/>
          <w:sz w:val="24"/>
          <w:szCs w:val="24"/>
        </w:rPr>
      </w:pPr>
      <w:r w:rsidRPr="005275E6">
        <w:rPr>
          <w:rFonts w:cs="Times New Roman"/>
          <w:sz w:val="24"/>
          <w:szCs w:val="24"/>
        </w:rPr>
        <w:t xml:space="preserve">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w:t>
      </w:r>
      <w:r w:rsidRPr="005275E6">
        <w:rPr>
          <w:rFonts w:cs="Times New Roman"/>
          <w:sz w:val="24"/>
          <w:szCs w:val="24"/>
        </w:rPr>
        <w:lastRenderedPageBreak/>
        <w:t>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D22C41" w:rsidRPr="005275E6" w:rsidRDefault="00D22C41" w:rsidP="00D22C41">
      <w:pPr>
        <w:spacing w:after="0" w:line="240" w:lineRule="auto"/>
        <w:ind w:firstLine="709"/>
        <w:jc w:val="both"/>
        <w:rPr>
          <w:rFonts w:cs="Times New Roman"/>
          <w:b/>
          <w:i/>
          <w:sz w:val="24"/>
          <w:szCs w:val="24"/>
        </w:rPr>
      </w:pPr>
      <w:r w:rsidRPr="005275E6">
        <w:rPr>
          <w:rFonts w:cs="Times New Roman"/>
          <w:b/>
          <w:i/>
          <w:sz w:val="24"/>
          <w:szCs w:val="24"/>
        </w:rPr>
        <w:t>Алгебра</w:t>
      </w:r>
    </w:p>
    <w:p w:rsidR="00D22C41" w:rsidRPr="005275E6" w:rsidRDefault="00D22C41" w:rsidP="00D22C41">
      <w:pPr>
        <w:spacing w:after="0" w:line="240" w:lineRule="auto"/>
        <w:ind w:firstLine="709"/>
        <w:jc w:val="both"/>
        <w:rPr>
          <w:rFonts w:cs="Times New Roman"/>
          <w:sz w:val="24"/>
          <w:szCs w:val="24"/>
        </w:rPr>
      </w:pPr>
      <w:r w:rsidRPr="005275E6">
        <w:rPr>
          <w:rFonts w:cs="Times New Roman"/>
          <w:sz w:val="24"/>
          <w:szCs w:val="24"/>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5275E6">
        <w:rPr>
          <w:rFonts w:cs="Times New Roman"/>
          <w:spacing w:val="-4"/>
          <w:sz w:val="24"/>
          <w:szCs w:val="24"/>
        </w:rPr>
        <w:t xml:space="preserve">Теорема Виета», «Решения уравнений третьей и четвёртой степеней разложением на множители», </w:t>
      </w:r>
      <w:r w:rsidRPr="005275E6">
        <w:rPr>
          <w:rFonts w:cs="Times New Roman"/>
          <w:sz w:val="24"/>
          <w:szCs w:val="24"/>
        </w:rPr>
        <w:t>«Функция у =</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х</m:t>
            </m:r>
          </m:e>
        </m:rad>
      </m:oMath>
      <w:r w:rsidRPr="005275E6">
        <w:rPr>
          <w:rFonts w:cs="Times New Roman"/>
          <w:sz w:val="24"/>
          <w:szCs w:val="24"/>
        </w:rPr>
        <w:t xml:space="preserve">   и ее график», «Погрешность и точность приближения», «Четные и нечетные функции», «Функция у=х</w:t>
      </w:r>
      <w:r w:rsidRPr="005275E6">
        <w:rPr>
          <w:rFonts w:cs="Times New Roman"/>
          <w:sz w:val="24"/>
          <w:szCs w:val="24"/>
          <w:vertAlign w:val="superscript"/>
        </w:rPr>
        <w:t>n</w:t>
      </w:r>
      <w:r w:rsidRPr="005275E6">
        <w:rPr>
          <w:rFonts w:cs="Times New Roman"/>
          <w:sz w:val="24"/>
          <w:szCs w:val="24"/>
        </w:rPr>
        <w:t>», «Функция у= ах</w:t>
      </w:r>
      <w:r w:rsidRPr="005275E6">
        <w:rPr>
          <w:rFonts w:cs="Times New Roman"/>
          <w:sz w:val="24"/>
          <w:szCs w:val="24"/>
          <w:vertAlign w:val="superscript"/>
        </w:rPr>
        <w:t>2</w:t>
      </w:r>
      <w:r w:rsidRPr="005275E6">
        <w:rPr>
          <w:rFonts w:cs="Times New Roman"/>
          <w:sz w:val="24"/>
          <w:szCs w:val="24"/>
        </w:rPr>
        <w:t>, ее график и свойства. Графики функций у= ах</w:t>
      </w:r>
      <w:r w:rsidRPr="005275E6">
        <w:rPr>
          <w:rFonts w:cs="Times New Roman"/>
          <w:sz w:val="24"/>
          <w:szCs w:val="24"/>
          <w:vertAlign w:val="superscript"/>
        </w:rPr>
        <w:t>2</w:t>
      </w:r>
      <w:r w:rsidRPr="005275E6">
        <w:rPr>
          <w:rFonts w:cs="Times New Roman"/>
          <w:sz w:val="24"/>
          <w:szCs w:val="24"/>
        </w:rPr>
        <w:t xml:space="preserve"> + n и у=а(х-m)</w:t>
      </w:r>
      <w:r w:rsidRPr="005275E6">
        <w:rPr>
          <w:rFonts w:cs="Times New Roman"/>
          <w:sz w:val="24"/>
          <w:szCs w:val="24"/>
          <w:vertAlign w:val="superscript"/>
        </w:rPr>
        <w:t>2</w:t>
      </w:r>
      <w:r w:rsidRPr="005275E6">
        <w:rPr>
          <w:rFonts w:cs="Times New Roman"/>
          <w:sz w:val="24"/>
          <w:szCs w:val="24"/>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22C41" w:rsidRPr="005275E6" w:rsidRDefault="00D22C41" w:rsidP="00D22C41">
      <w:pPr>
        <w:spacing w:after="0" w:line="240" w:lineRule="auto"/>
        <w:ind w:firstLine="709"/>
        <w:jc w:val="both"/>
        <w:rPr>
          <w:rFonts w:cs="Times New Roman"/>
          <w:sz w:val="24"/>
          <w:szCs w:val="24"/>
        </w:rPr>
      </w:pPr>
      <w:r w:rsidRPr="005275E6">
        <w:rPr>
          <w:rFonts w:cs="Times New Roman"/>
          <w:sz w:val="24"/>
          <w:szCs w:val="24"/>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D22C41" w:rsidRPr="005275E6" w:rsidRDefault="00D22C41" w:rsidP="00D22C41">
      <w:pPr>
        <w:spacing w:after="0" w:line="240" w:lineRule="auto"/>
        <w:ind w:firstLine="709"/>
        <w:jc w:val="both"/>
        <w:rPr>
          <w:rFonts w:cs="Times New Roman"/>
          <w:sz w:val="24"/>
          <w:szCs w:val="24"/>
        </w:rPr>
      </w:pPr>
      <w:r w:rsidRPr="005275E6">
        <w:rPr>
          <w:rFonts w:cs="Times New Roman"/>
          <w:sz w:val="24"/>
          <w:szCs w:val="24"/>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D22C41" w:rsidRPr="005275E6" w:rsidRDefault="00D22C41" w:rsidP="00D22C41">
      <w:pPr>
        <w:spacing w:after="0" w:line="240" w:lineRule="auto"/>
        <w:ind w:firstLine="709"/>
        <w:jc w:val="both"/>
        <w:rPr>
          <w:rFonts w:cs="Times New Roman"/>
          <w:b/>
          <w:i/>
          <w:sz w:val="24"/>
          <w:szCs w:val="24"/>
        </w:rPr>
      </w:pPr>
      <w:r w:rsidRPr="005275E6">
        <w:rPr>
          <w:rFonts w:cs="Times New Roman"/>
          <w:b/>
          <w:i/>
          <w:sz w:val="24"/>
          <w:szCs w:val="24"/>
        </w:rPr>
        <w:t>Геометрия</w:t>
      </w:r>
    </w:p>
    <w:p w:rsidR="00D22C41" w:rsidRPr="005275E6" w:rsidRDefault="00D22C41" w:rsidP="00D22C41">
      <w:pPr>
        <w:spacing w:after="0" w:line="240" w:lineRule="auto"/>
        <w:ind w:firstLine="567"/>
        <w:jc w:val="both"/>
        <w:rPr>
          <w:rFonts w:cs="Times New Roman"/>
          <w:sz w:val="24"/>
          <w:szCs w:val="24"/>
        </w:rPr>
      </w:pPr>
      <w:r w:rsidRPr="005275E6">
        <w:rPr>
          <w:rFonts w:cs="Times New Roman"/>
          <w:sz w:val="24"/>
          <w:szCs w:val="24"/>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D22C41" w:rsidRPr="005275E6" w:rsidRDefault="00D22C41" w:rsidP="00D22C41">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D22C41" w:rsidRPr="005275E6" w:rsidRDefault="00D22C41" w:rsidP="00D22C41">
      <w:pPr>
        <w:widowControl w:val="0"/>
        <w:autoSpaceDE w:val="0"/>
        <w:autoSpaceDN w:val="0"/>
        <w:adjustRightInd w:val="0"/>
        <w:spacing w:after="0" w:line="240" w:lineRule="auto"/>
        <w:ind w:firstLine="567"/>
        <w:jc w:val="both"/>
        <w:textAlignment w:val="center"/>
        <w:rPr>
          <w:rFonts w:cs="Times New Roman"/>
          <w:sz w:val="24"/>
          <w:szCs w:val="24"/>
        </w:rPr>
      </w:pPr>
      <w:r w:rsidRPr="005275E6">
        <w:rPr>
          <w:rFonts w:cs="Times New Roman"/>
          <w:sz w:val="24"/>
          <w:szCs w:val="24"/>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D22C41" w:rsidRPr="005275E6" w:rsidRDefault="00D22C41" w:rsidP="00D22C41">
      <w:pPr>
        <w:spacing w:after="0" w:line="240" w:lineRule="auto"/>
        <w:ind w:firstLine="709"/>
        <w:jc w:val="both"/>
        <w:rPr>
          <w:rFonts w:cs="Times New Roman"/>
          <w:sz w:val="24"/>
          <w:szCs w:val="24"/>
        </w:rPr>
      </w:pPr>
      <w:r w:rsidRPr="005275E6">
        <w:rPr>
          <w:rFonts w:cs="Times New Roman"/>
          <w:sz w:val="24"/>
          <w:szCs w:val="24"/>
        </w:rPr>
        <w:t>Высвободившиеся часы использовать на решение задач и повторение.</w:t>
      </w:r>
    </w:p>
    <w:p w:rsidR="00D22C41" w:rsidRPr="005275E6" w:rsidRDefault="00D22C41" w:rsidP="00D22C41">
      <w:pPr>
        <w:spacing w:after="0" w:line="240" w:lineRule="auto"/>
        <w:ind w:firstLine="709"/>
        <w:jc w:val="both"/>
        <w:rPr>
          <w:rFonts w:cs="Times New Roman"/>
          <w:b/>
          <w:i/>
          <w:sz w:val="24"/>
          <w:szCs w:val="24"/>
        </w:rPr>
      </w:pPr>
      <w:r w:rsidRPr="005275E6">
        <w:rPr>
          <w:rFonts w:cs="Times New Roman"/>
          <w:b/>
          <w:i/>
          <w:sz w:val="24"/>
          <w:szCs w:val="24"/>
        </w:rPr>
        <w:t>Вероятность и статистика</w:t>
      </w:r>
    </w:p>
    <w:p w:rsidR="00D22C41" w:rsidRPr="005275E6" w:rsidRDefault="00D22C41" w:rsidP="00D22C41">
      <w:pPr>
        <w:spacing w:after="0" w:line="240" w:lineRule="auto"/>
        <w:ind w:firstLine="709"/>
        <w:jc w:val="both"/>
        <w:rPr>
          <w:rFonts w:cs="Times New Roman"/>
          <w:sz w:val="24"/>
          <w:szCs w:val="24"/>
        </w:rPr>
      </w:pPr>
      <w:r w:rsidRPr="005275E6">
        <w:rPr>
          <w:rFonts w:cs="Times New Roman"/>
          <w:sz w:val="24"/>
          <w:szCs w:val="24"/>
        </w:rPr>
        <w:t xml:space="preserve">В связи с тем, что данный курс вызывает наибольшие сложности для </w:t>
      </w:r>
      <w:r w:rsidR="009F6429" w:rsidRPr="005275E6">
        <w:rPr>
          <w:rFonts w:cs="Times New Roman"/>
          <w:sz w:val="24"/>
          <w:szCs w:val="24"/>
        </w:rPr>
        <w:t>обучающихся</w:t>
      </w:r>
      <w:r w:rsidRPr="005275E6">
        <w:rPr>
          <w:rFonts w:cs="Times New Roman"/>
          <w:sz w:val="24"/>
          <w:szCs w:val="24"/>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5275E6">
        <w:rPr>
          <w:rFonts w:cs="Times New Roman"/>
          <w:sz w:val="24"/>
          <w:szCs w:val="24"/>
        </w:rPr>
        <w:t>обучающихся</w:t>
      </w:r>
      <w:r w:rsidRPr="005275E6">
        <w:rPr>
          <w:rFonts w:cs="Times New Roman"/>
          <w:sz w:val="24"/>
          <w:szCs w:val="24"/>
        </w:rPr>
        <w:t xml:space="preserve">. </w:t>
      </w:r>
    </w:p>
    <w:p w:rsidR="00D22C41" w:rsidRPr="005275E6" w:rsidRDefault="00D22C41" w:rsidP="00D22C41">
      <w:pPr>
        <w:spacing w:after="0" w:line="240" w:lineRule="auto"/>
        <w:ind w:firstLine="709"/>
        <w:jc w:val="both"/>
        <w:rPr>
          <w:rFonts w:cs="Times New Roman"/>
          <w:sz w:val="24"/>
          <w:szCs w:val="24"/>
        </w:rPr>
      </w:pPr>
      <w:r w:rsidRPr="005275E6">
        <w:rPr>
          <w:rFonts w:cs="Times New Roman"/>
          <w:sz w:val="24"/>
          <w:szCs w:val="24"/>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D22C41" w:rsidRPr="005275E6" w:rsidRDefault="00D22C41" w:rsidP="00D22C41">
      <w:pPr>
        <w:spacing w:after="0" w:line="240" w:lineRule="auto"/>
        <w:ind w:firstLine="709"/>
        <w:jc w:val="both"/>
        <w:rPr>
          <w:rFonts w:cs="Times New Roman"/>
          <w:sz w:val="24"/>
          <w:szCs w:val="24"/>
        </w:rPr>
      </w:pPr>
    </w:p>
    <w:p w:rsidR="00D22C41" w:rsidRPr="005275E6" w:rsidRDefault="00D22C41" w:rsidP="00D22C41">
      <w:pPr>
        <w:spacing w:after="0" w:line="240" w:lineRule="auto"/>
        <w:ind w:firstLine="709"/>
        <w:jc w:val="both"/>
        <w:rPr>
          <w:rFonts w:cs="Times New Roman"/>
          <w:sz w:val="24"/>
          <w:szCs w:val="24"/>
        </w:rPr>
      </w:pPr>
      <w:r w:rsidRPr="005275E6">
        <w:rPr>
          <w:rFonts w:cs="Times New Roman"/>
          <w:sz w:val="24"/>
          <w:szCs w:val="24"/>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D22C41" w:rsidRPr="005275E6" w:rsidRDefault="00D22C41" w:rsidP="00D22C41">
      <w:pPr>
        <w:spacing w:after="0" w:line="240" w:lineRule="auto"/>
        <w:ind w:firstLine="709"/>
        <w:jc w:val="both"/>
        <w:rPr>
          <w:rFonts w:eastAsia="Arial Unicode MS" w:cs="Times New Roman"/>
          <w:kern w:val="1"/>
          <w:sz w:val="24"/>
          <w:szCs w:val="24"/>
          <w:lang w:eastAsia="en-US"/>
        </w:rPr>
      </w:pPr>
    </w:p>
    <w:p w:rsidR="00D22C41" w:rsidRPr="005275E6" w:rsidRDefault="00D22C41" w:rsidP="00951F73">
      <w:pPr>
        <w:spacing w:after="0" w:line="240" w:lineRule="auto"/>
        <w:ind w:firstLine="709"/>
        <w:jc w:val="both"/>
        <w:rPr>
          <w:rFonts w:eastAsia="Times New Roman" w:cs="Times New Roman"/>
          <w:b/>
          <w:bCs/>
          <w:sz w:val="24"/>
          <w:szCs w:val="24"/>
          <w:lang w:eastAsia="en-US"/>
        </w:rPr>
      </w:pPr>
      <w:bookmarkStart w:id="92" w:name="_Toc83232969"/>
      <w:r w:rsidRPr="005275E6">
        <w:rPr>
          <w:rFonts w:eastAsiaTheme="majorEastAsia" w:cs="Times New Roman"/>
          <w:b/>
          <w:bCs/>
          <w:sz w:val="24"/>
          <w:szCs w:val="24"/>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5275E6">
        <w:rPr>
          <w:rFonts w:eastAsia="Times New Roman" w:cs="Times New Roman"/>
          <w:b/>
          <w:bCs/>
          <w:sz w:val="24"/>
          <w:szCs w:val="24"/>
          <w:lang w:eastAsia="en-US"/>
        </w:rPr>
        <w:t>«Математика»</w:t>
      </w:r>
      <w:bookmarkEnd w:id="92"/>
    </w:p>
    <w:p w:rsidR="00D22C41" w:rsidRPr="005275E6" w:rsidRDefault="00D22C41" w:rsidP="00D22C41">
      <w:pPr>
        <w:spacing w:after="0" w:line="240" w:lineRule="auto"/>
        <w:ind w:firstLine="709"/>
        <w:jc w:val="both"/>
        <w:rPr>
          <w:rFonts w:cs="Times New Roman"/>
          <w:sz w:val="24"/>
          <w:szCs w:val="24"/>
        </w:rPr>
      </w:pPr>
      <w:r w:rsidRPr="005275E6">
        <w:rPr>
          <w:rFonts w:cs="Times New Roman"/>
          <w:sz w:val="24"/>
          <w:szCs w:val="24"/>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22C41" w:rsidRPr="005275E6" w:rsidRDefault="00D22C41" w:rsidP="00D22C41">
      <w:pPr>
        <w:spacing w:after="0" w:line="240" w:lineRule="auto"/>
        <w:ind w:firstLine="709"/>
        <w:jc w:val="both"/>
        <w:rPr>
          <w:rFonts w:cs="Times New Roman"/>
          <w:sz w:val="24"/>
          <w:szCs w:val="24"/>
        </w:rPr>
      </w:pPr>
      <w:r w:rsidRPr="005275E6">
        <w:rPr>
          <w:rFonts w:cs="Times New Roman"/>
          <w:sz w:val="24"/>
          <w:szCs w:val="24"/>
        </w:rPr>
        <w:t xml:space="preserve">Примерная тематическая и терминологическая лексика соответствует ООП ООО. </w:t>
      </w:r>
    </w:p>
    <w:p w:rsidR="00D22C41" w:rsidRPr="005275E6" w:rsidRDefault="00D22C41" w:rsidP="00D22C41">
      <w:pPr>
        <w:spacing w:after="0" w:line="240" w:lineRule="auto"/>
        <w:ind w:firstLine="709"/>
        <w:jc w:val="both"/>
        <w:rPr>
          <w:rFonts w:cs="Times New Roman"/>
          <w:sz w:val="24"/>
          <w:szCs w:val="24"/>
        </w:rPr>
      </w:pPr>
      <w:r w:rsidRPr="005275E6">
        <w:rPr>
          <w:rFonts w:cs="Times New Roman"/>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22C41" w:rsidRPr="005275E6" w:rsidRDefault="00D22C41" w:rsidP="00D22C41">
      <w:pPr>
        <w:spacing w:after="0" w:line="240" w:lineRule="auto"/>
        <w:jc w:val="both"/>
        <w:rPr>
          <w:rFonts w:eastAsia="Arial Unicode MS" w:cs="Times New Roman"/>
          <w:b/>
          <w:kern w:val="28"/>
          <w:sz w:val="24"/>
          <w:szCs w:val="24"/>
          <w:lang w:eastAsia="en-US"/>
        </w:rPr>
      </w:pPr>
    </w:p>
    <w:p w:rsidR="00D22C41" w:rsidRPr="005275E6" w:rsidRDefault="00D22C41" w:rsidP="00951F73">
      <w:pPr>
        <w:spacing w:after="0" w:line="240" w:lineRule="auto"/>
        <w:ind w:firstLine="709"/>
        <w:jc w:val="both"/>
        <w:rPr>
          <w:rFonts w:eastAsiaTheme="majorEastAsia" w:cs="Times New Roman"/>
          <w:b/>
          <w:bCs/>
          <w:caps/>
          <w:sz w:val="24"/>
          <w:szCs w:val="24"/>
          <w:lang w:eastAsia="en-US"/>
        </w:rPr>
      </w:pPr>
      <w:bookmarkStart w:id="93" w:name="_Toc83232962"/>
      <w:r w:rsidRPr="005275E6">
        <w:rPr>
          <w:rFonts w:eastAsiaTheme="majorEastAsia" w:cs="Times New Roman"/>
          <w:b/>
          <w:bCs/>
          <w:sz w:val="24"/>
          <w:szCs w:val="24"/>
          <w:lang w:eastAsia="en-US"/>
        </w:rPr>
        <w:t>Место учебного предмета «Математика» в учебном плане</w:t>
      </w:r>
      <w:bookmarkEnd w:id="93"/>
    </w:p>
    <w:p w:rsidR="00D22C41" w:rsidRPr="005275E6" w:rsidRDefault="00D22C41" w:rsidP="00951F73">
      <w:pPr>
        <w:spacing w:after="0" w:line="240" w:lineRule="auto"/>
        <w:ind w:firstLine="709"/>
        <w:jc w:val="both"/>
        <w:rPr>
          <w:rFonts w:cs="Times New Roman"/>
          <w:sz w:val="24"/>
          <w:szCs w:val="24"/>
        </w:rPr>
      </w:pPr>
      <w:r w:rsidRPr="005275E6">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22C41" w:rsidRPr="005275E6" w:rsidRDefault="00D22C41" w:rsidP="00721E93">
      <w:pPr>
        <w:spacing w:after="0" w:line="240" w:lineRule="auto"/>
        <w:ind w:firstLine="709"/>
        <w:jc w:val="both"/>
        <w:rPr>
          <w:rFonts w:cs="Times New Roman"/>
          <w:sz w:val="24"/>
          <w:szCs w:val="24"/>
        </w:rPr>
      </w:pPr>
      <w:r w:rsidRPr="005275E6">
        <w:rPr>
          <w:rFonts w:cs="Times New Roman"/>
          <w:sz w:val="24"/>
          <w:szCs w:val="24"/>
        </w:rPr>
        <w:t>Настоящей программой предусматривается выделение в учебном плане на изучение математики в 5</w:t>
      </w:r>
      <w:r w:rsidR="00951F73" w:rsidRPr="005275E6">
        <w:rPr>
          <w:rFonts w:cs="Times New Roman"/>
          <w:sz w:val="24"/>
          <w:szCs w:val="24"/>
        </w:rPr>
        <w:t>–</w:t>
      </w:r>
      <w:r w:rsidRPr="005275E6">
        <w:rPr>
          <w:rFonts w:cs="Times New Roman"/>
          <w:sz w:val="24"/>
          <w:szCs w:val="24"/>
        </w:rPr>
        <w:t>6 классах 5 учебных часов в неделю в течение каждого года обучения, в 7</w:t>
      </w:r>
      <w:r w:rsidR="00951F73" w:rsidRPr="005275E6">
        <w:rPr>
          <w:rFonts w:cs="Times New Roman"/>
          <w:sz w:val="24"/>
          <w:szCs w:val="24"/>
        </w:rPr>
        <w:t>–</w:t>
      </w:r>
      <w:r w:rsidRPr="005275E6">
        <w:rPr>
          <w:rFonts w:cs="Times New Roman"/>
          <w:sz w:val="24"/>
          <w:szCs w:val="24"/>
        </w:rPr>
        <w:t>9 классах 6 учебных часов в неделю в течение каждого года обучения, всего 952 учебных часа.</w:t>
      </w:r>
    </w:p>
    <w:p w:rsidR="00D22C41" w:rsidRPr="005275E6" w:rsidRDefault="00D22C41" w:rsidP="00721E93">
      <w:pPr>
        <w:spacing w:after="0" w:line="240" w:lineRule="auto"/>
        <w:ind w:firstLine="709"/>
        <w:jc w:val="both"/>
        <w:rPr>
          <w:rFonts w:cs="Times New Roman"/>
          <w:sz w:val="24"/>
          <w:szCs w:val="24"/>
        </w:rPr>
      </w:pPr>
      <w:r w:rsidRPr="005275E6">
        <w:rPr>
          <w:rFonts w:cs="Times New Roman"/>
          <w:sz w:val="24"/>
          <w:szCs w:val="24"/>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D22C41" w:rsidRPr="005275E6" w:rsidRDefault="00D22C41" w:rsidP="00721E93">
      <w:pPr>
        <w:spacing w:after="0" w:line="240" w:lineRule="auto"/>
        <w:ind w:firstLine="709"/>
        <w:jc w:val="both"/>
        <w:rPr>
          <w:rFonts w:cs="Times New Roman"/>
          <w:sz w:val="24"/>
          <w:szCs w:val="24"/>
        </w:rPr>
      </w:pPr>
      <w:r w:rsidRPr="005275E6">
        <w:rPr>
          <w:rFonts w:cs="Times New Roman"/>
          <w:sz w:val="24"/>
          <w:szCs w:val="24"/>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22C41" w:rsidRPr="005275E6" w:rsidRDefault="00D22C41" w:rsidP="00D22C41">
      <w:pPr>
        <w:spacing w:after="0" w:line="240" w:lineRule="auto"/>
        <w:ind w:firstLine="709"/>
        <w:jc w:val="both"/>
        <w:rPr>
          <w:rFonts w:cs="Times New Roman"/>
          <w:sz w:val="24"/>
          <w:szCs w:val="24"/>
        </w:rPr>
      </w:pPr>
    </w:p>
    <w:p w:rsidR="00536866" w:rsidRPr="005275E6" w:rsidRDefault="00536866" w:rsidP="00D22C41">
      <w:pPr>
        <w:spacing w:after="0" w:line="240" w:lineRule="auto"/>
        <w:ind w:firstLine="709"/>
        <w:jc w:val="both"/>
        <w:rPr>
          <w:rFonts w:cs="Times New Roman"/>
          <w:sz w:val="24"/>
          <w:szCs w:val="24"/>
        </w:rPr>
      </w:pPr>
    </w:p>
    <w:p w:rsidR="004915FD" w:rsidRPr="005275E6" w:rsidRDefault="00D22C41" w:rsidP="00536866">
      <w:pPr>
        <w:spacing w:after="0" w:line="240" w:lineRule="auto"/>
        <w:rPr>
          <w:rFonts w:cs="Times New Roman"/>
          <w:bCs/>
          <w:caps/>
          <w:sz w:val="24"/>
          <w:szCs w:val="24"/>
        </w:rPr>
      </w:pPr>
      <w:r w:rsidRPr="005275E6">
        <w:rPr>
          <w:rFonts w:cs="Times New Roman"/>
          <w:bCs/>
          <w:caps/>
          <w:sz w:val="24"/>
          <w:szCs w:val="24"/>
        </w:rPr>
        <w:t xml:space="preserve">Примерная рабочая программа </w:t>
      </w:r>
    </w:p>
    <w:p w:rsidR="00D22C41" w:rsidRPr="005275E6" w:rsidRDefault="00D22C41" w:rsidP="00536866">
      <w:pPr>
        <w:spacing w:after="0" w:line="240" w:lineRule="auto"/>
        <w:rPr>
          <w:rFonts w:cs="Times New Roman"/>
          <w:bCs/>
          <w:caps/>
          <w:sz w:val="24"/>
          <w:szCs w:val="24"/>
        </w:rPr>
      </w:pPr>
      <w:r w:rsidRPr="005275E6">
        <w:rPr>
          <w:rFonts w:cs="Times New Roman"/>
          <w:bCs/>
          <w:caps/>
          <w:sz w:val="24"/>
          <w:szCs w:val="24"/>
        </w:rPr>
        <w:t>учебного курса «Математика». 5</w:t>
      </w:r>
      <w:r w:rsidR="00951F73" w:rsidRPr="005275E6">
        <w:rPr>
          <w:rFonts w:cs="Times New Roman"/>
          <w:bCs/>
          <w:caps/>
          <w:sz w:val="24"/>
          <w:szCs w:val="24"/>
        </w:rPr>
        <w:t>–</w:t>
      </w:r>
      <w:r w:rsidRPr="005275E6">
        <w:rPr>
          <w:rFonts w:cs="Times New Roman"/>
          <w:bCs/>
          <w:caps/>
          <w:sz w:val="24"/>
          <w:szCs w:val="24"/>
        </w:rPr>
        <w:t>6 классы</w:t>
      </w:r>
    </w:p>
    <w:p w:rsidR="00A432EC" w:rsidRPr="005275E6" w:rsidRDefault="00A432EC" w:rsidP="00536866">
      <w:pPr>
        <w:spacing w:after="0" w:line="240" w:lineRule="auto"/>
        <w:jc w:val="both"/>
        <w:rPr>
          <w:rFonts w:cs="Times New Roman"/>
          <w:bCs/>
          <w:sz w:val="24"/>
          <w:szCs w:val="24"/>
        </w:rPr>
      </w:pPr>
    </w:p>
    <w:p w:rsidR="00D22C41" w:rsidRPr="005275E6" w:rsidRDefault="00D22C41" w:rsidP="00721E93">
      <w:pPr>
        <w:spacing w:after="0" w:line="240" w:lineRule="auto"/>
        <w:ind w:firstLine="709"/>
        <w:jc w:val="both"/>
        <w:rPr>
          <w:rFonts w:cs="Times New Roman"/>
          <w:b/>
          <w:bCs/>
          <w:sz w:val="24"/>
          <w:szCs w:val="24"/>
        </w:rPr>
      </w:pPr>
      <w:r w:rsidRPr="005275E6">
        <w:rPr>
          <w:rFonts w:cs="Times New Roman"/>
          <w:b/>
          <w:bCs/>
          <w:sz w:val="24"/>
          <w:szCs w:val="24"/>
        </w:rPr>
        <w:t>Цели изучения учебного курса</w:t>
      </w:r>
    </w:p>
    <w:p w:rsidR="00D22C41" w:rsidRPr="005275E6" w:rsidRDefault="00D22C41" w:rsidP="00721E93">
      <w:pPr>
        <w:spacing w:after="0" w:line="240" w:lineRule="auto"/>
        <w:ind w:firstLine="709"/>
        <w:jc w:val="both"/>
        <w:rPr>
          <w:rFonts w:cs="Times New Roman"/>
          <w:sz w:val="24"/>
          <w:szCs w:val="24"/>
        </w:rPr>
      </w:pPr>
      <w:r w:rsidRPr="005275E6">
        <w:rPr>
          <w:rFonts w:cs="Times New Roman"/>
          <w:sz w:val="24"/>
          <w:szCs w:val="24"/>
        </w:rPr>
        <w:t>Приоритетными целями обучения математике в 5</w:t>
      </w:r>
      <w:r w:rsidR="00721E93" w:rsidRPr="005275E6">
        <w:rPr>
          <w:rFonts w:cs="Times New Roman"/>
          <w:sz w:val="24"/>
          <w:szCs w:val="24"/>
        </w:rPr>
        <w:t>–</w:t>
      </w:r>
      <w:r w:rsidRPr="005275E6">
        <w:rPr>
          <w:rFonts w:cs="Times New Roman"/>
          <w:sz w:val="24"/>
          <w:szCs w:val="24"/>
        </w:rPr>
        <w:t>6 классах являются:</w:t>
      </w:r>
    </w:p>
    <w:p w:rsidR="00D22C41" w:rsidRPr="005275E6"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lastRenderedPageBreak/>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2C41" w:rsidRPr="005275E6"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D22C41" w:rsidRPr="005275E6"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подведение обучающихся с ЗПР на доступном для них уровне к осознанию взаимосвязи математики и окружающего мира;</w:t>
      </w:r>
    </w:p>
    <w:p w:rsidR="00D22C41" w:rsidRPr="005275E6"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2C41" w:rsidRPr="005275E6" w:rsidRDefault="00D22C41" w:rsidP="00721E93">
      <w:pPr>
        <w:spacing w:after="0" w:line="240" w:lineRule="auto"/>
        <w:ind w:firstLine="709"/>
        <w:jc w:val="both"/>
        <w:rPr>
          <w:rFonts w:cs="Times New Roman"/>
          <w:sz w:val="24"/>
          <w:szCs w:val="24"/>
        </w:rPr>
      </w:pPr>
      <w:r w:rsidRPr="005275E6">
        <w:rPr>
          <w:rFonts w:cs="Times New Roman"/>
          <w:sz w:val="24"/>
          <w:szCs w:val="24"/>
        </w:rPr>
        <w:t>Основные линии содержания курса математики в 5</w:t>
      </w:r>
      <w:r w:rsidR="00721E93" w:rsidRPr="005275E6">
        <w:rPr>
          <w:rFonts w:cs="Times New Roman"/>
          <w:sz w:val="24"/>
          <w:szCs w:val="24"/>
        </w:rPr>
        <w:t>–</w:t>
      </w:r>
      <w:r w:rsidRPr="005275E6">
        <w:rPr>
          <w:rFonts w:cs="Times New Roman"/>
          <w:sz w:val="24"/>
          <w:szCs w:val="24"/>
        </w:rPr>
        <w:t xml:space="preserve">6 классах </w:t>
      </w:r>
      <w:r w:rsidR="00721E93" w:rsidRPr="005275E6">
        <w:rPr>
          <w:rFonts w:cs="Times New Roman"/>
          <w:sz w:val="24"/>
          <w:szCs w:val="24"/>
        </w:rPr>
        <w:t>–</w:t>
      </w:r>
      <w:r w:rsidRPr="005275E6">
        <w:rPr>
          <w:rFonts w:cs="Times New Roman"/>
          <w:b/>
          <w:bCs/>
          <w:sz w:val="24"/>
          <w:szCs w:val="24"/>
        </w:rPr>
        <w:t xml:space="preserve"> </w:t>
      </w:r>
      <w:r w:rsidRPr="005275E6">
        <w:rPr>
          <w:rFonts w:cs="Times New Roman"/>
          <w:sz w:val="24"/>
          <w:szCs w:val="24"/>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22C41" w:rsidRPr="005275E6" w:rsidRDefault="00D22C41" w:rsidP="00721E93">
      <w:pPr>
        <w:spacing w:after="0" w:line="240" w:lineRule="auto"/>
        <w:ind w:firstLine="709"/>
        <w:jc w:val="both"/>
        <w:rPr>
          <w:rFonts w:cs="Times New Roman"/>
          <w:sz w:val="24"/>
          <w:szCs w:val="24"/>
        </w:rPr>
      </w:pPr>
      <w:r w:rsidRPr="005275E6">
        <w:rPr>
          <w:rFonts w:cs="Times New Roman"/>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2C41" w:rsidRPr="005275E6" w:rsidRDefault="00D22C41" w:rsidP="00721E93">
      <w:pPr>
        <w:spacing w:after="0" w:line="240" w:lineRule="auto"/>
        <w:ind w:firstLine="709"/>
        <w:jc w:val="both"/>
        <w:rPr>
          <w:rFonts w:cs="Times New Roman"/>
          <w:sz w:val="24"/>
          <w:szCs w:val="24"/>
        </w:rPr>
      </w:pPr>
      <w:r w:rsidRPr="005275E6">
        <w:rPr>
          <w:rFonts w:cs="Times New Roman"/>
          <w:sz w:val="24"/>
          <w:szCs w:val="24"/>
        </w:rPr>
        <w:t xml:space="preserve">Другой крупный блок в содержании арифметической линии </w:t>
      </w:r>
      <w:r w:rsidR="00721E93" w:rsidRPr="005275E6">
        <w:rPr>
          <w:rFonts w:cs="Times New Roman"/>
          <w:sz w:val="24"/>
          <w:szCs w:val="24"/>
        </w:rPr>
        <w:t>–</w:t>
      </w:r>
      <w:r w:rsidRPr="005275E6">
        <w:rPr>
          <w:rFonts w:cs="Times New Roman"/>
          <w:sz w:val="24"/>
          <w:szCs w:val="24"/>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2C41" w:rsidRPr="005275E6" w:rsidRDefault="00D22C41" w:rsidP="00721E93">
      <w:pPr>
        <w:spacing w:after="0" w:line="240" w:lineRule="auto"/>
        <w:ind w:firstLine="709"/>
        <w:jc w:val="both"/>
        <w:rPr>
          <w:rFonts w:cs="Times New Roman"/>
          <w:sz w:val="24"/>
          <w:szCs w:val="24"/>
        </w:rPr>
      </w:pPr>
      <w:r w:rsidRPr="005275E6">
        <w:rPr>
          <w:rFonts w:cs="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22C41" w:rsidRPr="005275E6" w:rsidRDefault="00D22C41" w:rsidP="00721E93">
      <w:pPr>
        <w:spacing w:after="0" w:line="240" w:lineRule="auto"/>
        <w:ind w:firstLine="709"/>
        <w:jc w:val="both"/>
        <w:rPr>
          <w:rFonts w:cs="Times New Roman"/>
          <w:sz w:val="24"/>
          <w:szCs w:val="24"/>
        </w:rPr>
      </w:pPr>
      <w:r w:rsidRPr="005275E6">
        <w:rPr>
          <w:rFonts w:cs="Times New Roman"/>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2C41" w:rsidRPr="005275E6" w:rsidRDefault="00D22C41" w:rsidP="00721E93">
      <w:pPr>
        <w:spacing w:after="0" w:line="240" w:lineRule="auto"/>
        <w:ind w:firstLine="709"/>
        <w:jc w:val="both"/>
        <w:rPr>
          <w:rFonts w:cs="Times New Roman"/>
          <w:sz w:val="24"/>
          <w:szCs w:val="24"/>
        </w:rPr>
      </w:pPr>
      <w:r w:rsidRPr="005275E6">
        <w:rPr>
          <w:rFonts w:cs="Times New Roman"/>
          <w:sz w:val="24"/>
          <w:szCs w:val="24"/>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22C41" w:rsidRPr="005275E6" w:rsidRDefault="00D22C41" w:rsidP="00721E93">
      <w:pPr>
        <w:spacing w:after="0" w:line="240" w:lineRule="auto"/>
        <w:ind w:firstLine="709"/>
        <w:jc w:val="both"/>
        <w:rPr>
          <w:rFonts w:cs="Times New Roman"/>
          <w:sz w:val="24"/>
          <w:szCs w:val="24"/>
        </w:rPr>
      </w:pPr>
      <w:r w:rsidRPr="005275E6">
        <w:rPr>
          <w:rFonts w:cs="Times New Roman"/>
          <w:sz w:val="24"/>
          <w:szCs w:val="24"/>
        </w:rPr>
        <w:lastRenderedPageBreak/>
        <w:t>В курсе «Математики» 5</w:t>
      </w:r>
      <w:r w:rsidR="00A432EC" w:rsidRPr="005275E6">
        <w:rPr>
          <w:rFonts w:cs="Times New Roman"/>
          <w:sz w:val="24"/>
          <w:szCs w:val="24"/>
        </w:rPr>
        <w:t>–</w:t>
      </w:r>
      <w:r w:rsidRPr="005275E6">
        <w:rPr>
          <w:rFonts w:cs="Times New Roman"/>
          <w:sz w:val="24"/>
          <w:szCs w:val="24"/>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432EC" w:rsidRPr="005275E6" w:rsidRDefault="00A432EC" w:rsidP="00A432EC">
      <w:pPr>
        <w:spacing w:after="0" w:line="240" w:lineRule="auto"/>
        <w:ind w:firstLine="709"/>
        <w:jc w:val="both"/>
        <w:rPr>
          <w:rFonts w:cs="Times New Roman"/>
          <w:b/>
          <w:bCs/>
          <w:sz w:val="24"/>
          <w:szCs w:val="24"/>
        </w:rPr>
      </w:pPr>
    </w:p>
    <w:p w:rsidR="00D22C41" w:rsidRPr="005275E6" w:rsidRDefault="00D22C41" w:rsidP="00A432EC">
      <w:pPr>
        <w:spacing w:after="0" w:line="240" w:lineRule="auto"/>
        <w:ind w:firstLine="709"/>
        <w:jc w:val="both"/>
        <w:rPr>
          <w:rFonts w:cs="Times New Roman"/>
          <w:b/>
          <w:bCs/>
          <w:sz w:val="24"/>
          <w:szCs w:val="24"/>
        </w:rPr>
      </w:pPr>
      <w:r w:rsidRPr="005275E6">
        <w:rPr>
          <w:rFonts w:cs="Times New Roman"/>
          <w:b/>
          <w:bCs/>
          <w:sz w:val="24"/>
          <w:szCs w:val="24"/>
        </w:rPr>
        <w:t>Место учебного курса в учебном плане</w:t>
      </w:r>
    </w:p>
    <w:p w:rsidR="00D22C41" w:rsidRPr="005275E6" w:rsidRDefault="00D22C41" w:rsidP="00A432EC">
      <w:pPr>
        <w:spacing w:after="0" w:line="240" w:lineRule="auto"/>
        <w:ind w:firstLine="709"/>
        <w:jc w:val="both"/>
        <w:rPr>
          <w:rFonts w:cs="Times New Roman"/>
          <w:sz w:val="24"/>
          <w:szCs w:val="24"/>
        </w:rPr>
      </w:pPr>
      <w:r w:rsidRPr="005275E6">
        <w:rPr>
          <w:rFonts w:cs="Times New Roman"/>
          <w:sz w:val="24"/>
          <w:szCs w:val="24"/>
        </w:rPr>
        <w:t>Согласно учебному плану в 5</w:t>
      </w:r>
      <w:r w:rsidR="00A432EC" w:rsidRPr="005275E6">
        <w:rPr>
          <w:rFonts w:cs="Times New Roman"/>
          <w:sz w:val="24"/>
          <w:szCs w:val="24"/>
        </w:rPr>
        <w:t>–</w:t>
      </w:r>
      <w:r w:rsidRPr="005275E6">
        <w:rPr>
          <w:rFonts w:cs="Times New Roman"/>
          <w:sz w:val="24"/>
          <w:szCs w:val="24"/>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2C41" w:rsidRPr="005275E6" w:rsidRDefault="00D22C41" w:rsidP="00A432EC">
      <w:pPr>
        <w:spacing w:after="0" w:line="240" w:lineRule="auto"/>
        <w:ind w:firstLine="709"/>
        <w:jc w:val="both"/>
        <w:rPr>
          <w:rFonts w:cs="Times New Roman"/>
          <w:sz w:val="24"/>
          <w:szCs w:val="24"/>
        </w:rPr>
      </w:pPr>
      <w:r w:rsidRPr="005275E6">
        <w:rPr>
          <w:rFonts w:cs="Times New Roman"/>
          <w:sz w:val="24"/>
          <w:szCs w:val="24"/>
        </w:rPr>
        <w:t>Учебный план на изучение математики в 5</w:t>
      </w:r>
      <w:r w:rsidR="00A432EC" w:rsidRPr="005275E6">
        <w:rPr>
          <w:rFonts w:cs="Times New Roman"/>
          <w:sz w:val="24"/>
          <w:szCs w:val="24"/>
        </w:rPr>
        <w:t>–</w:t>
      </w:r>
      <w:r w:rsidRPr="005275E6">
        <w:rPr>
          <w:rFonts w:cs="Times New Roman"/>
          <w:sz w:val="24"/>
          <w:szCs w:val="24"/>
        </w:rPr>
        <w:t>6 классах отводит не менее 5 учебных часов в неделю в течение каждого года обучения, всего не менее 340 учебных часов.</w:t>
      </w:r>
    </w:p>
    <w:p w:rsidR="00A432EC" w:rsidRPr="005275E6" w:rsidRDefault="00A432EC" w:rsidP="00A432EC">
      <w:pPr>
        <w:spacing w:after="0" w:line="240" w:lineRule="auto"/>
        <w:ind w:firstLine="709"/>
        <w:jc w:val="both"/>
        <w:rPr>
          <w:rFonts w:cs="Times New Roman"/>
          <w:caps/>
          <w:sz w:val="24"/>
          <w:szCs w:val="24"/>
        </w:rPr>
      </w:pPr>
    </w:p>
    <w:p w:rsidR="00A432EC" w:rsidRPr="005275E6" w:rsidRDefault="00A432EC" w:rsidP="00A432EC">
      <w:pPr>
        <w:spacing w:after="0" w:line="240" w:lineRule="auto"/>
        <w:ind w:firstLine="709"/>
        <w:jc w:val="both"/>
        <w:rPr>
          <w:rFonts w:cs="Times New Roman"/>
          <w:caps/>
          <w:sz w:val="24"/>
          <w:szCs w:val="24"/>
        </w:rPr>
      </w:pPr>
    </w:p>
    <w:p w:rsidR="00D22C41" w:rsidRPr="005275E6" w:rsidRDefault="00D22C41" w:rsidP="00536866">
      <w:pPr>
        <w:spacing w:after="0" w:line="240" w:lineRule="auto"/>
        <w:jc w:val="both"/>
        <w:rPr>
          <w:rFonts w:cs="Times New Roman"/>
          <w:caps/>
          <w:sz w:val="24"/>
          <w:szCs w:val="24"/>
        </w:rPr>
      </w:pPr>
      <w:r w:rsidRPr="005275E6">
        <w:rPr>
          <w:rFonts w:cs="Times New Roman"/>
          <w:caps/>
          <w:sz w:val="24"/>
          <w:szCs w:val="24"/>
        </w:rPr>
        <w:t>Содержание учебного курса (по годам обучения)</w:t>
      </w:r>
    </w:p>
    <w:p w:rsidR="00D22C41" w:rsidRPr="005275E6" w:rsidRDefault="00D22C41" w:rsidP="00D22C41">
      <w:pPr>
        <w:spacing w:after="0" w:line="240" w:lineRule="auto"/>
        <w:ind w:firstLine="709"/>
        <w:jc w:val="both"/>
        <w:rPr>
          <w:rFonts w:cs="Times New Roman"/>
          <w:sz w:val="24"/>
          <w:szCs w:val="24"/>
        </w:rPr>
      </w:pPr>
    </w:p>
    <w:p w:rsidR="00D22C41" w:rsidRPr="005275E6" w:rsidRDefault="00D22C41" w:rsidP="00536866">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5275E6">
        <w:rPr>
          <w:rFonts w:eastAsiaTheme="majorEastAsia" w:cs="Times New Roman"/>
          <w:b/>
          <w:bCs/>
          <w:sz w:val="24"/>
          <w:szCs w:val="24"/>
          <w:lang w:eastAsia="en-US"/>
        </w:rPr>
        <w:t>5 КЛАСС</w:t>
      </w:r>
    </w:p>
    <w:p w:rsidR="00D22C41" w:rsidRPr="005275E6"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 w:val="24"/>
          <w:szCs w:val="24"/>
        </w:rPr>
      </w:pPr>
      <w:r w:rsidRPr="005275E6">
        <w:rPr>
          <w:rFonts w:eastAsia="Times New Roman" w:cs="Times New Roman"/>
          <w:b/>
          <w:bCs/>
          <w:i/>
          <w:iCs/>
          <w:sz w:val="24"/>
          <w:szCs w:val="24"/>
        </w:rPr>
        <w:t>Натуральные числа и нуль</w:t>
      </w:r>
    </w:p>
    <w:p w:rsidR="00D22C41" w:rsidRPr="005275E6"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5275E6">
        <w:rPr>
          <w:rFonts w:eastAsia="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D22C41" w:rsidRPr="005275E6"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5275E6">
        <w:rPr>
          <w:rFonts w:eastAsia="Times New Roman" w:cs="Times New Roman"/>
          <w:sz w:val="24"/>
          <w:szCs w:val="24"/>
        </w:rPr>
        <w:t xml:space="preserve">Позиционная система счисления. </w:t>
      </w:r>
      <w:r w:rsidRPr="005275E6">
        <w:rPr>
          <w:rFonts w:eastAsia="Times New Roman" w:cs="Times New Roman"/>
          <w:i/>
          <w:sz w:val="24"/>
          <w:szCs w:val="24"/>
        </w:rPr>
        <w:t>Римская нумерация как пример непозиционной системы счисления</w:t>
      </w:r>
      <w:r w:rsidR="002D7CF4" w:rsidRPr="005275E6">
        <w:rPr>
          <w:rStyle w:val="a7"/>
          <w:rFonts w:eastAsia="Times New Roman" w:cs="Times New Roman"/>
          <w:i/>
          <w:sz w:val="24"/>
          <w:szCs w:val="24"/>
        </w:rPr>
        <w:footnoteReference w:id="13"/>
      </w:r>
      <w:r w:rsidRPr="005275E6">
        <w:rPr>
          <w:rFonts w:eastAsia="Times New Roman" w:cs="Times New Roman"/>
          <w:i/>
          <w:sz w:val="24"/>
          <w:szCs w:val="24"/>
        </w:rPr>
        <w:t>.</w:t>
      </w:r>
      <w:r w:rsidRPr="005275E6">
        <w:rPr>
          <w:rFonts w:eastAsia="Times New Roman" w:cs="Times New Roman"/>
          <w:sz w:val="24"/>
          <w:szCs w:val="24"/>
        </w:rPr>
        <w:t xml:space="preserve"> Десятичная система счисления.</w:t>
      </w:r>
    </w:p>
    <w:p w:rsidR="00D22C41" w:rsidRPr="005275E6"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5275E6">
        <w:rPr>
          <w:rFonts w:eastAsia="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D22C41" w:rsidRPr="005275E6"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5275E6">
        <w:rPr>
          <w:rFonts w:eastAsia="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5275E6">
        <w:rPr>
          <w:rFonts w:eastAsia="Times New Roman" w:cs="Times New Roman"/>
          <w:sz w:val="24"/>
          <w:szCs w:val="24"/>
        </w:rPr>
        <w:t xml:space="preserve"> </w:t>
      </w:r>
      <w:r w:rsidRPr="005275E6">
        <w:rPr>
          <w:rFonts w:eastAsia="Times New Roman" w:cs="Times New Roman"/>
          <w:sz w:val="24"/>
          <w:szCs w:val="24"/>
        </w:rPr>
        <w:t xml:space="preserve">(законы) сложения и умножения, </w:t>
      </w:r>
      <w:r w:rsidRPr="005275E6">
        <w:rPr>
          <w:rFonts w:eastAsia="Times New Roman" w:cs="Times New Roman"/>
          <w:i/>
          <w:sz w:val="24"/>
          <w:szCs w:val="24"/>
        </w:rPr>
        <w:t>распределительное свойство (закон) умножения</w:t>
      </w:r>
      <w:r w:rsidRPr="005275E6">
        <w:rPr>
          <w:rFonts w:eastAsia="Times New Roman" w:cs="Times New Roman"/>
          <w:sz w:val="24"/>
          <w:szCs w:val="24"/>
        </w:rPr>
        <w:t>.</w:t>
      </w:r>
    </w:p>
    <w:p w:rsidR="00D22C41" w:rsidRPr="005275E6"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5275E6">
        <w:rPr>
          <w:rFonts w:eastAsia="Times New Roman" w:cs="Times New Roman"/>
          <w:sz w:val="24"/>
          <w:szCs w:val="24"/>
        </w:rPr>
        <w:t>Использование букв для обозначения неизвестного компонента и записи свойств арифметических действий.</w:t>
      </w:r>
    </w:p>
    <w:p w:rsidR="00D22C41" w:rsidRPr="005275E6"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5275E6">
        <w:rPr>
          <w:rFonts w:eastAsia="Times New Roman" w:cs="Times New Roman"/>
          <w:i/>
          <w:sz w:val="24"/>
          <w:szCs w:val="24"/>
        </w:rPr>
        <w:t>Делители и кратные числа</w:t>
      </w:r>
      <w:r w:rsidRPr="005275E6">
        <w:rPr>
          <w:rFonts w:eastAsia="Times New Roman" w:cs="Times New Roman"/>
          <w:sz w:val="24"/>
          <w:szCs w:val="24"/>
        </w:rPr>
        <w:t xml:space="preserve">, разложение на множители. Простые и составные числа. </w:t>
      </w:r>
      <w:r w:rsidRPr="005275E6">
        <w:rPr>
          <w:rFonts w:eastAsia="Times New Roman" w:cs="Times New Roman"/>
          <w:i/>
          <w:sz w:val="24"/>
          <w:szCs w:val="24"/>
        </w:rPr>
        <w:t>Признаки делимости на 2, 5, 10, 3, 9</w:t>
      </w:r>
      <w:r w:rsidRPr="005275E6">
        <w:rPr>
          <w:rFonts w:eastAsia="Times New Roman" w:cs="Times New Roman"/>
          <w:sz w:val="24"/>
          <w:szCs w:val="24"/>
        </w:rPr>
        <w:t>. Деление с остатком.</w:t>
      </w:r>
    </w:p>
    <w:p w:rsidR="00D22C41" w:rsidRPr="005275E6"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5275E6">
        <w:rPr>
          <w:rFonts w:eastAsia="Times New Roman" w:cs="Times New Roman"/>
          <w:sz w:val="24"/>
          <w:szCs w:val="24"/>
        </w:rPr>
        <w:t>Степень с натуральным показателем. Запись числа в виде суммы разрядных слагаемых.</w:t>
      </w:r>
    </w:p>
    <w:p w:rsidR="00D22C41" w:rsidRPr="005275E6"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5275E6">
        <w:rPr>
          <w:rFonts w:eastAsia="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5275E6">
        <w:rPr>
          <w:rFonts w:eastAsia="Times New Roman" w:cs="Times New Roman"/>
          <w:sz w:val="24"/>
          <w:szCs w:val="24"/>
        </w:rPr>
        <w:t xml:space="preserve"> </w:t>
      </w:r>
      <w:r w:rsidRPr="005275E6">
        <w:rPr>
          <w:rFonts w:eastAsia="Times New Roman" w:cs="Times New Roman"/>
          <w:sz w:val="24"/>
          <w:szCs w:val="24"/>
        </w:rPr>
        <w:t xml:space="preserve">(законов) сложения и умножения, </w:t>
      </w:r>
      <w:r w:rsidRPr="005275E6">
        <w:rPr>
          <w:rFonts w:eastAsia="Times New Roman" w:cs="Times New Roman"/>
          <w:i/>
          <w:sz w:val="24"/>
          <w:szCs w:val="24"/>
        </w:rPr>
        <w:t>распределительного свойства умножения</w:t>
      </w:r>
      <w:r w:rsidRPr="005275E6">
        <w:rPr>
          <w:rFonts w:eastAsia="Times New Roman" w:cs="Times New Roman"/>
          <w:sz w:val="24"/>
          <w:szCs w:val="24"/>
        </w:rPr>
        <w:t>.</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b/>
          <w:bCs/>
          <w:iCs/>
          <w:sz w:val="24"/>
          <w:szCs w:val="24"/>
        </w:rPr>
      </w:pPr>
      <w:r w:rsidRPr="005275E6">
        <w:rPr>
          <w:rFonts w:cs="Times New Roman"/>
          <w:b/>
          <w:bCs/>
          <w:iCs/>
          <w:sz w:val="24"/>
          <w:szCs w:val="24"/>
        </w:rPr>
        <w:t>Дроби</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5275E6">
        <w:rPr>
          <w:rFonts w:cs="Times New Roman"/>
          <w:i/>
          <w:sz w:val="24"/>
          <w:szCs w:val="24"/>
        </w:rPr>
        <w:t>Сокращение дробей</w:t>
      </w:r>
      <w:r w:rsidRPr="005275E6">
        <w:rPr>
          <w:rFonts w:cs="Times New Roman"/>
          <w:sz w:val="24"/>
          <w:szCs w:val="24"/>
        </w:rPr>
        <w:t xml:space="preserve">. </w:t>
      </w:r>
      <w:r w:rsidRPr="005275E6">
        <w:rPr>
          <w:rFonts w:cs="Times New Roman"/>
          <w:i/>
          <w:sz w:val="24"/>
          <w:szCs w:val="24"/>
        </w:rPr>
        <w:t>Приведение дроби к новому знаменателю</w:t>
      </w:r>
      <w:r w:rsidRPr="005275E6">
        <w:rPr>
          <w:rFonts w:cs="Times New Roman"/>
          <w:sz w:val="24"/>
          <w:szCs w:val="24"/>
        </w:rPr>
        <w:t>. Сравнение дробей.</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Сложение и вычитание дробей. Умножение и деление дробей; взаимно-обратные дроби. </w:t>
      </w:r>
      <w:r w:rsidRPr="005275E6">
        <w:rPr>
          <w:rFonts w:cs="Times New Roman"/>
          <w:i/>
          <w:sz w:val="24"/>
          <w:szCs w:val="24"/>
        </w:rPr>
        <w:t>Нахождение части целого и целого по его части</w:t>
      </w:r>
      <w:r w:rsidRPr="005275E6">
        <w:rPr>
          <w:rFonts w:cs="Times New Roman"/>
          <w:sz w:val="24"/>
          <w:szCs w:val="24"/>
        </w:rPr>
        <w:t>.</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Арифметические действия с десятичными дробями. </w:t>
      </w:r>
      <w:r w:rsidRPr="005275E6">
        <w:rPr>
          <w:rFonts w:cs="Times New Roman"/>
          <w:i/>
          <w:sz w:val="24"/>
          <w:szCs w:val="24"/>
        </w:rPr>
        <w:t>Округление десятичных дробей.</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b/>
          <w:bCs/>
          <w:iCs/>
          <w:sz w:val="24"/>
          <w:szCs w:val="24"/>
        </w:rPr>
      </w:pPr>
      <w:r w:rsidRPr="005275E6">
        <w:rPr>
          <w:rFonts w:cs="Times New Roman"/>
          <w:b/>
          <w:bCs/>
          <w:iCs/>
          <w:sz w:val="24"/>
          <w:szCs w:val="24"/>
        </w:rPr>
        <w:lastRenderedPageBreak/>
        <w:t>Решение текстовых задач</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Решение текстовых задач арифметическим способом. </w:t>
      </w:r>
      <w:r w:rsidRPr="005275E6">
        <w:rPr>
          <w:rFonts w:cs="Times New Roman"/>
          <w:i/>
          <w:sz w:val="24"/>
          <w:szCs w:val="24"/>
        </w:rPr>
        <w:t>Решение логических задач</w:t>
      </w:r>
      <w:r w:rsidRPr="005275E6">
        <w:rPr>
          <w:rFonts w:cs="Times New Roman"/>
          <w:sz w:val="24"/>
          <w:szCs w:val="24"/>
        </w:rPr>
        <w:t xml:space="preserve">. </w:t>
      </w:r>
      <w:r w:rsidRPr="005275E6">
        <w:rPr>
          <w:rFonts w:cs="Times New Roman"/>
          <w:i/>
          <w:sz w:val="24"/>
          <w:szCs w:val="24"/>
        </w:rPr>
        <w:t>Решение задач перебором всех возможных вариантов</w:t>
      </w:r>
      <w:r w:rsidRPr="005275E6">
        <w:rPr>
          <w:rFonts w:cs="Times New Roman"/>
          <w:sz w:val="24"/>
          <w:szCs w:val="24"/>
        </w:rPr>
        <w:t>. Использование при решении задач таблиц и схем.</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Решение основных задач на дроби.</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Представление данных в виде таблиц, столбчатых диаграмм.</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b/>
          <w:bCs/>
          <w:iCs/>
          <w:sz w:val="24"/>
          <w:szCs w:val="24"/>
        </w:rPr>
      </w:pPr>
      <w:r w:rsidRPr="005275E6">
        <w:rPr>
          <w:rFonts w:cs="Times New Roman"/>
          <w:b/>
          <w:bCs/>
          <w:iCs/>
          <w:sz w:val="24"/>
          <w:szCs w:val="24"/>
        </w:rPr>
        <w:t>Наглядная геометрия</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Наглядные представления о фигурах на плоскости: многоугольник; прямоугольник, квадрат; треугольник, о </w:t>
      </w:r>
      <w:r w:rsidRPr="005275E6">
        <w:rPr>
          <w:rFonts w:cs="Times New Roman"/>
          <w:i/>
          <w:sz w:val="24"/>
          <w:szCs w:val="24"/>
        </w:rPr>
        <w:t>равенстве фигур</w:t>
      </w:r>
      <w:r w:rsidRPr="005275E6">
        <w:rPr>
          <w:rFonts w:cs="Times New Roman"/>
          <w:sz w:val="24"/>
          <w:szCs w:val="24"/>
        </w:rPr>
        <w:t>.</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Изображение фигур, в том числе на клетчатой бумаге. </w:t>
      </w:r>
      <w:r w:rsidRPr="005275E6">
        <w:rPr>
          <w:rFonts w:cs="Times New Roman"/>
          <w:i/>
          <w:sz w:val="24"/>
          <w:szCs w:val="24"/>
        </w:rPr>
        <w:t>Построение конфигураций из частей прямой, окружности на нелинованной и клетчатой бумаге</w:t>
      </w:r>
      <w:r w:rsidRPr="005275E6">
        <w:rPr>
          <w:rFonts w:cs="Times New Roman"/>
          <w:sz w:val="24"/>
          <w:szCs w:val="24"/>
        </w:rPr>
        <w:t>. Использование свойств сторон и углов прямоугольника, квадрата.</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i/>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i/>
          <w:sz w:val="24"/>
          <w:szCs w:val="24"/>
        </w:rPr>
        <w:t>Объём прямоугольного параллелепипеда, куба. Единицы измерения объёма</w:t>
      </w:r>
      <w:r w:rsidRPr="005275E6">
        <w:rPr>
          <w:rFonts w:cs="Times New Roman"/>
          <w:sz w:val="24"/>
          <w:szCs w:val="24"/>
        </w:rPr>
        <w:t>.</w:t>
      </w:r>
    </w:p>
    <w:p w:rsidR="00D22C41" w:rsidRPr="005275E6" w:rsidRDefault="00D22C41" w:rsidP="00B93C3F">
      <w:pPr>
        <w:spacing w:after="0" w:line="240" w:lineRule="auto"/>
        <w:ind w:firstLine="709"/>
        <w:jc w:val="both"/>
        <w:rPr>
          <w:rFonts w:cs="Times New Roman"/>
          <w:sz w:val="24"/>
          <w:szCs w:val="24"/>
        </w:rPr>
      </w:pPr>
    </w:p>
    <w:p w:rsidR="00D22C41" w:rsidRPr="005275E6" w:rsidRDefault="00D22C41" w:rsidP="00536866">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5275E6">
        <w:rPr>
          <w:rFonts w:eastAsiaTheme="majorEastAsia" w:cs="Times New Roman"/>
          <w:b/>
          <w:bCs/>
          <w:sz w:val="24"/>
          <w:szCs w:val="24"/>
          <w:lang w:eastAsia="en-US"/>
        </w:rPr>
        <w:t>6 КЛАСС</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Натуральные числа</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5275E6">
        <w:rPr>
          <w:rFonts w:cs="Times New Roman"/>
          <w:i/>
          <w:sz w:val="24"/>
          <w:szCs w:val="24"/>
        </w:rPr>
        <w:t>распределительного свойства умножения</w:t>
      </w:r>
      <w:r w:rsidRPr="005275E6">
        <w:rPr>
          <w:rFonts w:cs="Times New Roman"/>
          <w:sz w:val="24"/>
          <w:szCs w:val="24"/>
        </w:rPr>
        <w:t>. Округление натуральных чисел.</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Делители и кратные числа; </w:t>
      </w:r>
      <w:r w:rsidRPr="005275E6">
        <w:rPr>
          <w:rFonts w:cs="Times New Roman"/>
          <w:i/>
          <w:sz w:val="24"/>
          <w:szCs w:val="24"/>
        </w:rPr>
        <w:t>наибольший общий делитель и наименьшее общее кратное. Делимость суммы и произведения</w:t>
      </w:r>
      <w:r w:rsidRPr="005275E6">
        <w:rPr>
          <w:rFonts w:cs="Times New Roman"/>
          <w:sz w:val="24"/>
          <w:szCs w:val="24"/>
        </w:rPr>
        <w:t>. Деление с остатком.</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Дроби</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Отношение. Деление в данном отношении. </w:t>
      </w:r>
      <w:r w:rsidRPr="005275E6">
        <w:rPr>
          <w:rFonts w:cs="Times New Roman"/>
          <w:i/>
          <w:sz w:val="24"/>
          <w:szCs w:val="24"/>
        </w:rPr>
        <w:t>Масштаб</w:t>
      </w:r>
      <w:r w:rsidRPr="005275E6">
        <w:rPr>
          <w:rFonts w:cs="Times New Roman"/>
          <w:sz w:val="24"/>
          <w:szCs w:val="24"/>
        </w:rPr>
        <w:t>, пропорция. Применение пропорций при решении задач.</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Положительные и отрицательные числа</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pacing w:val="-4"/>
          <w:sz w:val="24"/>
          <w:szCs w:val="24"/>
        </w:rPr>
        <w:t xml:space="preserve">Положительные и отрицательные числа. Целые числа. </w:t>
      </w:r>
      <w:r w:rsidRPr="005275E6">
        <w:rPr>
          <w:rFonts w:cs="Times New Roman"/>
          <w:i/>
          <w:spacing w:val="-4"/>
          <w:sz w:val="24"/>
          <w:szCs w:val="24"/>
        </w:rPr>
        <w:t>Модуль</w:t>
      </w:r>
      <w:r w:rsidRPr="005275E6">
        <w:rPr>
          <w:rFonts w:cs="Times New Roman"/>
          <w:i/>
          <w:sz w:val="24"/>
          <w:szCs w:val="24"/>
        </w:rPr>
        <w:t xml:space="preserve"> числа, геометрическая интерпретация модуля числа. </w:t>
      </w:r>
      <w:r w:rsidRPr="005275E6">
        <w:rPr>
          <w:rFonts w:cs="Times New Roman"/>
          <w:sz w:val="24"/>
          <w:szCs w:val="24"/>
        </w:rPr>
        <w:t xml:space="preserve">Изображение чисел на координатной прямой. </w:t>
      </w:r>
      <w:r w:rsidRPr="005275E6">
        <w:rPr>
          <w:rFonts w:cs="Times New Roman"/>
          <w:i/>
          <w:sz w:val="24"/>
          <w:szCs w:val="24"/>
        </w:rPr>
        <w:t>Числовые промежутки</w:t>
      </w:r>
      <w:r w:rsidRPr="005275E6">
        <w:rPr>
          <w:rFonts w:cs="Times New Roman"/>
          <w:sz w:val="24"/>
          <w:szCs w:val="24"/>
        </w:rPr>
        <w:t>.</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Сравнение чисел. Арифметические действия с положительными и отрицательными числами.</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Буквенные выражения</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Применение букв для записи математических выражений и предложений. Свойства арифметических действий. </w:t>
      </w:r>
      <w:r w:rsidRPr="005275E6">
        <w:rPr>
          <w:rFonts w:cs="Times New Roman"/>
          <w:i/>
          <w:sz w:val="24"/>
          <w:szCs w:val="24"/>
        </w:rPr>
        <w:t>Буквенные выражения и числовые подстановки</w:t>
      </w:r>
      <w:r w:rsidRPr="005275E6">
        <w:rPr>
          <w:rFonts w:cs="Times New Roman"/>
          <w:sz w:val="24"/>
          <w:szCs w:val="24"/>
        </w:rPr>
        <w:t xml:space="preserve">. Буквенные равенства, нахождение неизвестного компонента. Формулы; формулы периметра и площади прямоугольника, </w:t>
      </w:r>
      <w:r w:rsidRPr="005275E6">
        <w:rPr>
          <w:rFonts w:cs="Times New Roman"/>
          <w:sz w:val="24"/>
          <w:szCs w:val="24"/>
        </w:rPr>
        <w:lastRenderedPageBreak/>
        <w:t xml:space="preserve">квадрата, </w:t>
      </w:r>
      <w:r w:rsidRPr="005275E6">
        <w:rPr>
          <w:rFonts w:cs="Times New Roman"/>
          <w:i/>
          <w:sz w:val="24"/>
          <w:szCs w:val="24"/>
        </w:rPr>
        <w:t>объёма параллелепипеда и куба.</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Решение текстовых задач</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Решение текстовых задач арифметическим способом. </w:t>
      </w:r>
      <w:r w:rsidRPr="005275E6">
        <w:rPr>
          <w:rFonts w:cs="Times New Roman"/>
          <w:i/>
          <w:sz w:val="24"/>
          <w:szCs w:val="24"/>
        </w:rPr>
        <w:t>Решение логических задач.</w:t>
      </w:r>
      <w:r w:rsidRPr="005275E6">
        <w:rPr>
          <w:rFonts w:cs="Times New Roman"/>
          <w:sz w:val="24"/>
          <w:szCs w:val="24"/>
        </w:rPr>
        <w:t xml:space="preserve"> </w:t>
      </w:r>
      <w:r w:rsidRPr="005275E6">
        <w:rPr>
          <w:rFonts w:cs="Times New Roman"/>
          <w:i/>
          <w:sz w:val="24"/>
          <w:szCs w:val="24"/>
        </w:rPr>
        <w:t>Решение задач перебором всех возможных вариантов</w:t>
      </w:r>
      <w:r w:rsidRPr="005275E6">
        <w:rPr>
          <w:rFonts w:cs="Times New Roman"/>
          <w:sz w:val="24"/>
          <w:szCs w:val="24"/>
        </w:rPr>
        <w:t>.</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i/>
          <w:sz w:val="24"/>
          <w:szCs w:val="24"/>
        </w:rPr>
        <w:t>Оценка и прикидка, округление результата.</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5275E6">
        <w:rPr>
          <w:rFonts w:cs="Times New Roman"/>
          <w:i/>
          <w:sz w:val="24"/>
          <w:szCs w:val="24"/>
        </w:rPr>
        <w:t>Составление буквенных выражений по условию задачи</w:t>
      </w:r>
      <w:r w:rsidRPr="005275E6">
        <w:rPr>
          <w:rFonts w:cs="Times New Roman"/>
          <w:sz w:val="24"/>
          <w:szCs w:val="24"/>
        </w:rPr>
        <w:t>.</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Представление данных с помощью таблиц и диаграмм. Столбчатые диаграммы: чтение и построение. Чтение круговых диаграмм.</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Наглядная геометрия</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i/>
          <w:sz w:val="24"/>
          <w:szCs w:val="24"/>
        </w:rPr>
        <w:t>Взаимное расположение двух прямых на плоскости, параллельные прямые, перпендикулярные прямые</w:t>
      </w:r>
      <w:r w:rsidRPr="005275E6">
        <w:rPr>
          <w:rFonts w:cs="Times New Roman"/>
          <w:sz w:val="24"/>
          <w:szCs w:val="24"/>
        </w:rPr>
        <w:t>. Измерение расстояний: между двумя точками, от точки до прямой; длина маршрута на квадратной сетке.</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5275E6">
        <w:rPr>
          <w:rFonts w:cs="Times New Roman"/>
          <w:i/>
          <w:sz w:val="24"/>
          <w:szCs w:val="24"/>
        </w:rPr>
        <w:t>Изображение геометрических фигур на нелинованной бумаге с использованием циркуля, линейки, угольника, транспортира.</w:t>
      </w:r>
      <w:r w:rsidRPr="005275E6">
        <w:rPr>
          <w:rFonts w:cs="Times New Roman"/>
          <w:sz w:val="24"/>
          <w:szCs w:val="24"/>
        </w:rPr>
        <w:t xml:space="preserve"> Построения на клетчатой бумаге.</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5275E6">
        <w:rPr>
          <w:rFonts w:cs="Times New Roman"/>
          <w:i/>
          <w:sz w:val="24"/>
          <w:szCs w:val="24"/>
        </w:rPr>
        <w:t>. Приближённое измерение длины окружности, площади круга.</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i/>
          <w:sz w:val="24"/>
          <w:szCs w:val="24"/>
        </w:rPr>
        <w:t>Симметрия: центральная, осевая и зеркальная симметрии. Построение симметричных фигур</w:t>
      </w:r>
      <w:r w:rsidRPr="005275E6">
        <w:rPr>
          <w:rFonts w:cs="Times New Roman"/>
          <w:sz w:val="24"/>
          <w:szCs w:val="24"/>
        </w:rPr>
        <w:t>.</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i/>
          <w:sz w:val="24"/>
          <w:szCs w:val="24"/>
        </w:rPr>
        <w:t>Наглядные представления о пространственных фигурах:</w:t>
      </w:r>
      <w:r w:rsidR="00A432EC" w:rsidRPr="005275E6">
        <w:rPr>
          <w:rFonts w:cs="Times New Roman"/>
          <w:i/>
          <w:sz w:val="24"/>
          <w:szCs w:val="24"/>
        </w:rPr>
        <w:t xml:space="preserve"> </w:t>
      </w:r>
      <w:r w:rsidRPr="005275E6">
        <w:rPr>
          <w:rFonts w:cs="Times New Roman"/>
          <w:i/>
          <w:sz w:val="24"/>
          <w:szCs w:val="24"/>
        </w:rPr>
        <w:t>параллелепипед, куб, призма, пирамида, конус, цилиндр, шар и сфера</w:t>
      </w:r>
      <w:r w:rsidRPr="005275E6">
        <w:rPr>
          <w:rFonts w:cs="Times New Roman"/>
          <w:sz w:val="24"/>
          <w:szCs w:val="24"/>
        </w:rPr>
        <w:t xml:space="preserve">. </w:t>
      </w:r>
      <w:r w:rsidRPr="005275E6">
        <w:rPr>
          <w:rFonts w:cs="Times New Roman"/>
          <w:i/>
          <w:sz w:val="24"/>
          <w:szCs w:val="24"/>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i/>
          <w:sz w:val="24"/>
          <w:szCs w:val="24"/>
        </w:rPr>
        <w:t>Понятие объёма; единицы измерения объёма. Объём прямоугольного параллелепипеда, куба.</w:t>
      </w:r>
    </w:p>
    <w:p w:rsidR="00D22C41" w:rsidRPr="005275E6" w:rsidRDefault="00D22C41" w:rsidP="00B93C3F">
      <w:pPr>
        <w:spacing w:after="0" w:line="240" w:lineRule="auto"/>
        <w:ind w:firstLine="709"/>
        <w:jc w:val="both"/>
        <w:rPr>
          <w:rFonts w:eastAsia="Arial Unicode MS" w:cs="Times New Roman"/>
          <w:kern w:val="1"/>
          <w:sz w:val="24"/>
          <w:szCs w:val="24"/>
          <w:lang w:eastAsia="en-US"/>
        </w:rPr>
      </w:pPr>
    </w:p>
    <w:p w:rsidR="00B93C3F" w:rsidRPr="005275E6" w:rsidRDefault="00B93C3F" w:rsidP="00B93C3F">
      <w:pPr>
        <w:spacing w:after="0" w:line="240" w:lineRule="auto"/>
        <w:ind w:firstLine="709"/>
        <w:jc w:val="both"/>
        <w:rPr>
          <w:rFonts w:eastAsia="Arial Unicode MS" w:cs="Times New Roman"/>
          <w:kern w:val="1"/>
          <w:sz w:val="24"/>
          <w:szCs w:val="24"/>
          <w:lang w:eastAsia="en-US"/>
        </w:rPr>
      </w:pPr>
    </w:p>
    <w:p w:rsidR="004915FD" w:rsidRPr="005275E6" w:rsidRDefault="00D22C41" w:rsidP="00536866">
      <w:pPr>
        <w:widowControl w:val="0"/>
        <w:autoSpaceDE w:val="0"/>
        <w:autoSpaceDN w:val="0"/>
        <w:adjustRightInd w:val="0"/>
        <w:spacing w:after="0" w:line="240" w:lineRule="auto"/>
        <w:jc w:val="both"/>
        <w:textAlignment w:val="center"/>
        <w:rPr>
          <w:rFonts w:cs="Times New Roman"/>
          <w:bCs/>
          <w:caps/>
          <w:sz w:val="24"/>
          <w:szCs w:val="24"/>
        </w:rPr>
      </w:pPr>
      <w:r w:rsidRPr="005275E6">
        <w:rPr>
          <w:rFonts w:cs="Times New Roman"/>
          <w:bCs/>
          <w:caps/>
          <w:sz w:val="24"/>
          <w:szCs w:val="24"/>
        </w:rPr>
        <w:t>Примерная рабочая программа</w:t>
      </w:r>
      <w:r w:rsidR="00B93C3F" w:rsidRPr="005275E6">
        <w:rPr>
          <w:rFonts w:cs="Times New Roman"/>
          <w:bCs/>
          <w:caps/>
          <w:sz w:val="24"/>
          <w:szCs w:val="24"/>
        </w:rPr>
        <w:t xml:space="preserve"> </w:t>
      </w:r>
    </w:p>
    <w:p w:rsidR="00D22C41" w:rsidRPr="005275E6" w:rsidRDefault="00D22C41" w:rsidP="00536866">
      <w:pPr>
        <w:widowControl w:val="0"/>
        <w:autoSpaceDE w:val="0"/>
        <w:autoSpaceDN w:val="0"/>
        <w:adjustRightInd w:val="0"/>
        <w:spacing w:after="0" w:line="240" w:lineRule="auto"/>
        <w:jc w:val="both"/>
        <w:textAlignment w:val="center"/>
        <w:rPr>
          <w:rFonts w:cs="Times New Roman"/>
          <w:bCs/>
          <w:caps/>
          <w:sz w:val="24"/>
          <w:szCs w:val="24"/>
        </w:rPr>
      </w:pPr>
      <w:r w:rsidRPr="005275E6">
        <w:rPr>
          <w:rFonts w:cs="Times New Roman"/>
          <w:bCs/>
          <w:caps/>
          <w:sz w:val="24"/>
          <w:szCs w:val="24"/>
        </w:rPr>
        <w:t>учебного курса «Алгебра». 7</w:t>
      </w:r>
      <w:r w:rsidR="00B93C3F" w:rsidRPr="005275E6">
        <w:rPr>
          <w:rFonts w:cs="Times New Roman"/>
          <w:bCs/>
          <w:caps/>
          <w:sz w:val="24"/>
          <w:szCs w:val="24"/>
        </w:rPr>
        <w:t>–</w:t>
      </w:r>
      <w:r w:rsidRPr="005275E6">
        <w:rPr>
          <w:rFonts w:cs="Times New Roman"/>
          <w:bCs/>
          <w:caps/>
          <w:sz w:val="24"/>
          <w:szCs w:val="24"/>
        </w:rPr>
        <w:t>9 классы</w:t>
      </w:r>
    </w:p>
    <w:p w:rsidR="00B93C3F" w:rsidRPr="005275E6" w:rsidRDefault="00B93C3F" w:rsidP="00B93C3F">
      <w:pPr>
        <w:widowControl w:val="0"/>
        <w:autoSpaceDE w:val="0"/>
        <w:autoSpaceDN w:val="0"/>
        <w:adjustRightInd w:val="0"/>
        <w:spacing w:after="0" w:line="240" w:lineRule="auto"/>
        <w:ind w:firstLine="709"/>
        <w:jc w:val="both"/>
        <w:textAlignment w:val="center"/>
        <w:rPr>
          <w:rFonts w:cs="Times New Roman"/>
          <w:b/>
          <w:bCs/>
          <w:caps/>
          <w:sz w:val="24"/>
          <w:szCs w:val="24"/>
        </w:rPr>
      </w:pP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5275E6">
        <w:rPr>
          <w:rFonts w:cs="Times New Roman"/>
          <w:b/>
          <w:bCs/>
          <w:sz w:val="24"/>
          <w:szCs w:val="24"/>
        </w:rPr>
        <w:t>Цели изучения учебного курса</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5275E6">
        <w:rPr>
          <w:rFonts w:cs="Times New Roman"/>
          <w:sz w:val="24"/>
          <w:szCs w:val="24"/>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lastRenderedPageBreak/>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5275E6">
        <w:rPr>
          <w:rFonts w:cs="Times New Roman"/>
          <w:b/>
          <w:bCs/>
          <w:sz w:val="24"/>
          <w:szCs w:val="24"/>
        </w:rPr>
        <w:t>-</w:t>
      </w:r>
      <w:r w:rsidRPr="005275E6">
        <w:rPr>
          <w:rFonts w:cs="Times New Roman"/>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Содержание двух алгебраических линий </w:t>
      </w:r>
      <w:r w:rsidR="00B93C3F" w:rsidRPr="005275E6">
        <w:rPr>
          <w:rFonts w:cs="Times New Roman"/>
          <w:sz w:val="24"/>
          <w:szCs w:val="24"/>
        </w:rPr>
        <w:t>–</w:t>
      </w:r>
      <w:r w:rsidRPr="005275E6">
        <w:rPr>
          <w:rFonts w:cs="Times New Roman"/>
          <w:sz w:val="24"/>
          <w:szCs w:val="24"/>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5275E6">
        <w:rPr>
          <w:rFonts w:cs="Times New Roman"/>
          <w:b/>
          <w:bCs/>
          <w:sz w:val="24"/>
          <w:szCs w:val="24"/>
        </w:rPr>
        <w:t>—</w:t>
      </w:r>
      <w:r w:rsidRPr="005275E6">
        <w:rPr>
          <w:rFonts w:cs="Times New Roman"/>
          <w:sz w:val="24"/>
          <w:szCs w:val="24"/>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B93C3F" w:rsidRPr="005275E6" w:rsidRDefault="00B93C3F" w:rsidP="00B93C3F">
      <w:pPr>
        <w:widowControl w:val="0"/>
        <w:autoSpaceDE w:val="0"/>
        <w:autoSpaceDN w:val="0"/>
        <w:adjustRightInd w:val="0"/>
        <w:spacing w:after="0" w:line="240" w:lineRule="auto"/>
        <w:ind w:firstLine="709"/>
        <w:jc w:val="both"/>
        <w:textAlignment w:val="center"/>
        <w:rPr>
          <w:rFonts w:cs="Times New Roman"/>
          <w:b/>
          <w:bCs/>
          <w:caps/>
          <w:sz w:val="24"/>
          <w:szCs w:val="24"/>
        </w:rPr>
      </w:pP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5275E6">
        <w:rPr>
          <w:rFonts w:cs="Times New Roman"/>
          <w:b/>
          <w:bCs/>
          <w:sz w:val="24"/>
          <w:szCs w:val="24"/>
        </w:rPr>
        <w:t>Место учебного курса в учебном плане</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Согласно учебному плану в 7</w:t>
      </w:r>
      <w:r w:rsidR="00B93C3F" w:rsidRPr="005275E6">
        <w:rPr>
          <w:rFonts w:cs="Times New Roman"/>
          <w:sz w:val="24"/>
          <w:szCs w:val="24"/>
        </w:rPr>
        <w:t>–</w:t>
      </w:r>
      <w:r w:rsidRPr="005275E6">
        <w:rPr>
          <w:rFonts w:cs="Times New Roman"/>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Учебный план на изучение алгебры в 7</w:t>
      </w:r>
      <w:r w:rsidR="002D7CF4" w:rsidRPr="005275E6">
        <w:rPr>
          <w:rFonts w:cs="Times New Roman"/>
          <w:sz w:val="24"/>
          <w:szCs w:val="24"/>
        </w:rPr>
        <w:t>–</w:t>
      </w:r>
      <w:r w:rsidRPr="005275E6">
        <w:rPr>
          <w:rFonts w:cs="Times New Roman"/>
          <w:sz w:val="24"/>
          <w:szCs w:val="24"/>
        </w:rPr>
        <w:t xml:space="preserve">9 классах отводит не менее 3 учебных часов в неделю в течение каждого года обучения, всего за три года обучения </w:t>
      </w:r>
      <w:r w:rsidR="002D7CF4" w:rsidRPr="005275E6">
        <w:rPr>
          <w:rFonts w:cs="Times New Roman"/>
          <w:sz w:val="24"/>
          <w:szCs w:val="24"/>
        </w:rPr>
        <w:t>–</w:t>
      </w:r>
      <w:r w:rsidRPr="005275E6">
        <w:rPr>
          <w:rFonts w:cs="Times New Roman"/>
          <w:sz w:val="24"/>
          <w:szCs w:val="24"/>
        </w:rPr>
        <w:t xml:space="preserve"> не менее 306 учебных часов.</w:t>
      </w:r>
    </w:p>
    <w:p w:rsidR="002D7CF4" w:rsidRPr="005275E6" w:rsidRDefault="002D7CF4" w:rsidP="00B93C3F">
      <w:pPr>
        <w:widowControl w:val="0"/>
        <w:autoSpaceDE w:val="0"/>
        <w:autoSpaceDN w:val="0"/>
        <w:adjustRightInd w:val="0"/>
        <w:spacing w:after="0" w:line="240" w:lineRule="auto"/>
        <w:ind w:firstLine="709"/>
        <w:jc w:val="both"/>
        <w:textAlignment w:val="center"/>
        <w:rPr>
          <w:rFonts w:cs="Times New Roman"/>
          <w:sz w:val="24"/>
          <w:szCs w:val="24"/>
        </w:rPr>
      </w:pPr>
    </w:p>
    <w:p w:rsidR="002D7CF4" w:rsidRPr="005275E6" w:rsidRDefault="002D7CF4" w:rsidP="00536866">
      <w:pPr>
        <w:widowControl w:val="0"/>
        <w:autoSpaceDE w:val="0"/>
        <w:autoSpaceDN w:val="0"/>
        <w:adjustRightInd w:val="0"/>
        <w:spacing w:after="0" w:line="240" w:lineRule="auto"/>
        <w:jc w:val="both"/>
        <w:textAlignment w:val="center"/>
        <w:rPr>
          <w:rFonts w:cs="Times New Roman"/>
          <w:sz w:val="24"/>
          <w:szCs w:val="24"/>
        </w:rPr>
      </w:pPr>
    </w:p>
    <w:p w:rsidR="00D22C41" w:rsidRPr="005275E6" w:rsidRDefault="00D22C41" w:rsidP="00536866">
      <w:pPr>
        <w:widowControl w:val="0"/>
        <w:autoSpaceDE w:val="0"/>
        <w:autoSpaceDN w:val="0"/>
        <w:adjustRightInd w:val="0"/>
        <w:spacing w:after="0" w:line="240" w:lineRule="auto"/>
        <w:jc w:val="both"/>
        <w:textAlignment w:val="center"/>
        <w:rPr>
          <w:rFonts w:cs="Times New Roman"/>
          <w:bCs/>
          <w:caps/>
          <w:sz w:val="24"/>
          <w:szCs w:val="24"/>
        </w:rPr>
      </w:pPr>
      <w:r w:rsidRPr="005275E6">
        <w:rPr>
          <w:rFonts w:cs="Times New Roman"/>
          <w:bCs/>
          <w:caps/>
          <w:sz w:val="24"/>
          <w:szCs w:val="24"/>
        </w:rPr>
        <w:t>Содержание учебного курса (по годам обучения)</w:t>
      </w:r>
    </w:p>
    <w:p w:rsidR="002D7CF4" w:rsidRPr="005275E6" w:rsidRDefault="002D7CF4" w:rsidP="00B93C3F">
      <w:pPr>
        <w:widowControl w:val="0"/>
        <w:autoSpaceDE w:val="0"/>
        <w:autoSpaceDN w:val="0"/>
        <w:adjustRightInd w:val="0"/>
        <w:spacing w:after="0" w:line="240" w:lineRule="auto"/>
        <w:ind w:firstLine="709"/>
        <w:textAlignment w:val="center"/>
        <w:rPr>
          <w:rFonts w:cs="Times New Roman"/>
          <w:b/>
          <w:bCs/>
          <w:sz w:val="24"/>
          <w:szCs w:val="24"/>
        </w:rPr>
      </w:pPr>
    </w:p>
    <w:p w:rsidR="00D22C41" w:rsidRPr="005275E6" w:rsidRDefault="00D22C41" w:rsidP="00536866">
      <w:pPr>
        <w:widowControl w:val="0"/>
        <w:autoSpaceDE w:val="0"/>
        <w:autoSpaceDN w:val="0"/>
        <w:adjustRightInd w:val="0"/>
        <w:spacing w:after="0" w:line="240" w:lineRule="auto"/>
        <w:textAlignment w:val="center"/>
        <w:rPr>
          <w:rFonts w:cs="Times New Roman"/>
          <w:b/>
          <w:bCs/>
          <w:caps/>
          <w:sz w:val="24"/>
          <w:szCs w:val="24"/>
        </w:rPr>
      </w:pPr>
      <w:r w:rsidRPr="005275E6">
        <w:rPr>
          <w:rFonts w:cs="Times New Roman"/>
          <w:b/>
          <w:bCs/>
          <w:caps/>
          <w:sz w:val="24"/>
          <w:szCs w:val="24"/>
        </w:rPr>
        <w:t>7 класс</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Числа и вычисления</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5275E6">
        <w:rPr>
          <w:rFonts w:cs="Times New Roman"/>
          <w:b/>
          <w:bCs/>
          <w:sz w:val="24"/>
          <w:szCs w:val="24"/>
        </w:rPr>
        <w:t>Рациональные числа</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5275E6">
        <w:rPr>
          <w:rFonts w:cs="Times New Roman"/>
          <w:spacing w:val="-2"/>
          <w:sz w:val="24"/>
          <w:szCs w:val="24"/>
        </w:rPr>
        <w:t>Степень с натуральным показателем: определение, преобразование выражений на основе определения, запись больших чисел.</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Применение признаков делимости, разложение на множители натуральных чисел.</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Реальные зависимости, в том числе прямая и обратная пропорциональности.</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Алгебраические выражения</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5275E6">
        <w:rPr>
          <w:rFonts w:cs="Times New Roman"/>
          <w:spacing w:val="-2"/>
          <w:sz w:val="24"/>
          <w:szCs w:val="24"/>
        </w:rPr>
        <w:lastRenderedPageBreak/>
        <w:t>Переменные, числовое значение выражения с переменной. До</w:t>
      </w:r>
      <w:r w:rsidRPr="005275E6">
        <w:rPr>
          <w:rFonts w:cs="Times New Roman"/>
          <w:sz w:val="24"/>
          <w:szCs w:val="24"/>
        </w:rPr>
        <w:t xml:space="preserve">пустимые значения переменных. Представление зависимости </w:t>
      </w:r>
      <w:r w:rsidRPr="005275E6">
        <w:rPr>
          <w:rFonts w:cs="Times New Roman"/>
          <w:spacing w:val="-2"/>
          <w:sz w:val="24"/>
          <w:szCs w:val="24"/>
        </w:rPr>
        <w:t>между величинами в виде формулы. Вычисления по формулам.</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5275E6">
        <w:rPr>
          <w:rFonts w:cs="Times New Roman"/>
          <w:spacing w:val="-2"/>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Свойства степени с натуральным показателем.</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Уравнения</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Уравнение, корень уравнения, правила преобразования уравнения, равносильность уравнений.</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i/>
          <w:sz w:val="24"/>
          <w:szCs w:val="24"/>
        </w:rPr>
        <w:t>Линейное уравнение с двумя переменными и его график</w:t>
      </w:r>
      <w:r w:rsidR="003D5C2A" w:rsidRPr="005275E6">
        <w:rPr>
          <w:rStyle w:val="a7"/>
          <w:rFonts w:cs="Times New Roman"/>
          <w:i/>
          <w:sz w:val="24"/>
          <w:szCs w:val="24"/>
        </w:rPr>
        <w:footnoteReference w:id="14"/>
      </w:r>
      <w:r w:rsidRPr="005275E6">
        <w:rPr>
          <w:rFonts w:cs="Times New Roman"/>
          <w:sz w:val="24"/>
          <w:szCs w:val="24"/>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Координаты и графики. Функции</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Координата точки на прямой. Числовые промежутки. Расстояние между двумя точками координатной прямой.</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5275E6">
        <w:rPr>
          <w:rFonts w:cs="Times New Roman"/>
          <w:spacing w:val="-2"/>
          <w:sz w:val="24"/>
          <w:szCs w:val="24"/>
        </w:rPr>
        <w:t xml:space="preserve">Прямоугольная система координат, оси </w:t>
      </w:r>
      <w:r w:rsidRPr="005275E6">
        <w:rPr>
          <w:rFonts w:cs="Times New Roman"/>
          <w:i/>
          <w:iCs/>
          <w:spacing w:val="-2"/>
          <w:sz w:val="24"/>
          <w:szCs w:val="24"/>
        </w:rPr>
        <w:t>Ox</w:t>
      </w:r>
      <w:r w:rsidRPr="005275E6">
        <w:rPr>
          <w:rFonts w:cs="Times New Roman"/>
          <w:spacing w:val="-2"/>
          <w:sz w:val="24"/>
          <w:szCs w:val="24"/>
        </w:rPr>
        <w:t xml:space="preserve"> и </w:t>
      </w:r>
      <w:r w:rsidRPr="005275E6">
        <w:rPr>
          <w:rFonts w:cs="Times New Roman"/>
          <w:i/>
          <w:iCs/>
          <w:spacing w:val="-2"/>
          <w:sz w:val="24"/>
          <w:szCs w:val="24"/>
        </w:rPr>
        <w:t>Oy.</w:t>
      </w:r>
      <w:r w:rsidRPr="005275E6">
        <w:rPr>
          <w:rFonts w:cs="Times New Roman"/>
          <w:spacing w:val="-2"/>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pacing w:val="-5"/>
          <w:sz w:val="24"/>
          <w:szCs w:val="24"/>
        </w:rPr>
        <w:t>Понятие функции. График функции. Свойства функций. Линей</w:t>
      </w:r>
      <w:r w:rsidRPr="005275E6">
        <w:rPr>
          <w:rFonts w:cs="Times New Roman"/>
          <w:sz w:val="24"/>
          <w:szCs w:val="24"/>
        </w:rPr>
        <w:t xml:space="preserve">ная функция, её график. График функции </w:t>
      </w:r>
      <w:r w:rsidRPr="005275E6">
        <w:rPr>
          <w:rFonts w:cs="Times New Roman"/>
          <w:sz w:val="24"/>
          <w:szCs w:val="24"/>
          <w:shd w:val="clear" w:color="auto" w:fill="FFFFFF"/>
        </w:rPr>
        <w:t>y = kx + b</w:t>
      </w:r>
      <w:r w:rsidRPr="005275E6">
        <w:rPr>
          <w:rFonts w:cs="Times New Roman"/>
          <w:sz w:val="24"/>
          <w:szCs w:val="24"/>
        </w:rPr>
        <w:t xml:space="preserve">. </w:t>
      </w:r>
      <w:r w:rsidRPr="005275E6">
        <w:rPr>
          <w:rFonts w:cs="Times New Roman"/>
          <w:i/>
          <w:sz w:val="24"/>
          <w:szCs w:val="24"/>
        </w:rPr>
        <w:t>Графическое решение линейных уравнений и систем линейных уравнений.</w:t>
      </w:r>
    </w:p>
    <w:p w:rsidR="00D22C41" w:rsidRPr="005275E6" w:rsidRDefault="00D22C41" w:rsidP="00B93C3F">
      <w:pPr>
        <w:spacing w:after="0" w:line="240" w:lineRule="auto"/>
        <w:ind w:firstLine="709"/>
        <w:jc w:val="both"/>
        <w:rPr>
          <w:rFonts w:cs="Times New Roman"/>
          <w:b/>
          <w:sz w:val="24"/>
          <w:szCs w:val="24"/>
        </w:rPr>
      </w:pPr>
    </w:p>
    <w:p w:rsidR="00D22C41" w:rsidRPr="005275E6" w:rsidRDefault="00D22C41" w:rsidP="00536866">
      <w:pPr>
        <w:widowControl w:val="0"/>
        <w:autoSpaceDE w:val="0"/>
        <w:autoSpaceDN w:val="0"/>
        <w:adjustRightInd w:val="0"/>
        <w:spacing w:after="0" w:line="240" w:lineRule="auto"/>
        <w:textAlignment w:val="center"/>
        <w:rPr>
          <w:rFonts w:eastAsiaTheme="majorEastAsia" w:cs="Times New Roman"/>
          <w:b/>
          <w:bCs/>
          <w:sz w:val="24"/>
          <w:szCs w:val="24"/>
          <w:lang w:eastAsia="en-US"/>
        </w:rPr>
      </w:pPr>
      <w:bookmarkStart w:id="94" w:name="_Toc83232967"/>
      <w:r w:rsidRPr="005275E6">
        <w:rPr>
          <w:rFonts w:eastAsiaTheme="majorEastAsia" w:cs="Times New Roman"/>
          <w:b/>
          <w:bCs/>
          <w:sz w:val="24"/>
          <w:szCs w:val="24"/>
          <w:lang w:eastAsia="en-US"/>
        </w:rPr>
        <w:t>8 КЛАСС</w:t>
      </w:r>
      <w:bookmarkEnd w:id="94"/>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Числа и вычисления</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Квадратный корень из числа. </w:t>
      </w:r>
      <w:r w:rsidRPr="005275E6">
        <w:rPr>
          <w:rFonts w:cs="Times New Roman"/>
          <w:i/>
          <w:sz w:val="24"/>
          <w:szCs w:val="24"/>
        </w:rPr>
        <w:t>Понятие об иррациональном числе. Десятичные приближения иррациональных чисел</w:t>
      </w:r>
      <w:r w:rsidRPr="005275E6">
        <w:rPr>
          <w:rFonts w:cs="Times New Roman"/>
          <w:sz w:val="24"/>
          <w:szCs w:val="24"/>
        </w:rPr>
        <w:t xml:space="preserve">. Свойства арифметических квадратных корней и их применение к преобразованию числовых выражений и вычислениям. </w:t>
      </w:r>
      <w:r w:rsidRPr="005275E6">
        <w:rPr>
          <w:rFonts w:cs="Times New Roman"/>
          <w:i/>
          <w:sz w:val="24"/>
          <w:szCs w:val="24"/>
        </w:rPr>
        <w:t>Действительные числа</w:t>
      </w:r>
      <w:r w:rsidRPr="005275E6">
        <w:rPr>
          <w:rFonts w:cs="Times New Roman"/>
          <w:sz w:val="24"/>
          <w:szCs w:val="24"/>
        </w:rPr>
        <w:t>.</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Степень с целым показателем и её свойства. Стандартная запись числа.</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Алгебраические выражения</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Квадратный трёхчлен; разложение квадратного трёхчлена на множители.</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Уравнения и неравенства</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pacing w:val="-4"/>
          <w:sz w:val="24"/>
          <w:szCs w:val="24"/>
        </w:rPr>
      </w:pPr>
      <w:r w:rsidRPr="005275E6">
        <w:rPr>
          <w:rFonts w:cs="Times New Roman"/>
          <w:spacing w:val="-4"/>
          <w:sz w:val="24"/>
          <w:szCs w:val="24"/>
        </w:rPr>
        <w:t>Квадратное</w:t>
      </w:r>
      <w:r w:rsidRPr="005275E6">
        <w:rPr>
          <w:rFonts w:cs="Times New Roman"/>
          <w:spacing w:val="-15"/>
          <w:sz w:val="24"/>
          <w:szCs w:val="24"/>
        </w:rPr>
        <w:t xml:space="preserve"> </w:t>
      </w:r>
      <w:r w:rsidRPr="005275E6">
        <w:rPr>
          <w:rFonts w:cs="Times New Roman"/>
          <w:spacing w:val="-4"/>
          <w:sz w:val="24"/>
          <w:szCs w:val="24"/>
        </w:rPr>
        <w:t>уравнение,</w:t>
      </w:r>
      <w:r w:rsidRPr="005275E6">
        <w:rPr>
          <w:rFonts w:cs="Times New Roman"/>
          <w:spacing w:val="-15"/>
          <w:sz w:val="24"/>
          <w:szCs w:val="24"/>
        </w:rPr>
        <w:t xml:space="preserve"> </w:t>
      </w:r>
      <w:r w:rsidRPr="005275E6">
        <w:rPr>
          <w:rFonts w:cs="Times New Roman"/>
          <w:spacing w:val="-4"/>
          <w:sz w:val="24"/>
          <w:szCs w:val="24"/>
        </w:rPr>
        <w:t>формула</w:t>
      </w:r>
      <w:r w:rsidRPr="005275E6">
        <w:rPr>
          <w:rFonts w:cs="Times New Roman"/>
          <w:spacing w:val="-15"/>
          <w:sz w:val="24"/>
          <w:szCs w:val="24"/>
        </w:rPr>
        <w:t xml:space="preserve"> </w:t>
      </w:r>
      <w:r w:rsidRPr="005275E6">
        <w:rPr>
          <w:rFonts w:cs="Times New Roman"/>
          <w:spacing w:val="-4"/>
          <w:sz w:val="24"/>
          <w:szCs w:val="24"/>
        </w:rPr>
        <w:t>корней</w:t>
      </w:r>
      <w:r w:rsidRPr="005275E6">
        <w:rPr>
          <w:rFonts w:cs="Times New Roman"/>
          <w:spacing w:val="-15"/>
          <w:sz w:val="24"/>
          <w:szCs w:val="24"/>
        </w:rPr>
        <w:t xml:space="preserve"> </w:t>
      </w:r>
      <w:r w:rsidRPr="005275E6">
        <w:rPr>
          <w:rFonts w:cs="Times New Roman"/>
          <w:spacing w:val="-4"/>
          <w:sz w:val="24"/>
          <w:szCs w:val="24"/>
        </w:rPr>
        <w:t>квадратного</w:t>
      </w:r>
      <w:r w:rsidRPr="005275E6">
        <w:rPr>
          <w:rFonts w:cs="Times New Roman"/>
          <w:spacing w:val="-15"/>
          <w:sz w:val="24"/>
          <w:szCs w:val="24"/>
        </w:rPr>
        <w:t xml:space="preserve"> </w:t>
      </w:r>
      <w:r w:rsidRPr="005275E6">
        <w:rPr>
          <w:rFonts w:cs="Times New Roman"/>
          <w:spacing w:val="-4"/>
          <w:sz w:val="24"/>
          <w:szCs w:val="24"/>
        </w:rPr>
        <w:t xml:space="preserve">уравнения. </w:t>
      </w:r>
      <w:r w:rsidRPr="005275E6">
        <w:rPr>
          <w:rFonts w:cs="Times New Roman"/>
          <w:i/>
          <w:spacing w:val="-4"/>
          <w:sz w:val="24"/>
          <w:szCs w:val="24"/>
        </w:rPr>
        <w:t>Теорема Виета.</w:t>
      </w:r>
      <w:r w:rsidRPr="005275E6">
        <w:rPr>
          <w:rFonts w:cs="Times New Roman"/>
          <w:spacing w:val="-4"/>
          <w:sz w:val="24"/>
          <w:szCs w:val="24"/>
        </w:rPr>
        <w:t xml:space="preserve"> Решение уравнений, сводящихся к линейным и квадратным. Простейшие дробно-рациональные уравнения.</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i/>
          <w:sz w:val="24"/>
          <w:szCs w:val="24"/>
        </w:rPr>
        <w:t>Графическая</w:t>
      </w:r>
      <w:r w:rsidRPr="005275E6">
        <w:rPr>
          <w:rFonts w:cs="Times New Roman"/>
          <w:i/>
          <w:spacing w:val="-15"/>
          <w:sz w:val="24"/>
          <w:szCs w:val="24"/>
        </w:rPr>
        <w:t xml:space="preserve"> </w:t>
      </w:r>
      <w:r w:rsidRPr="005275E6">
        <w:rPr>
          <w:rFonts w:cs="Times New Roman"/>
          <w:i/>
          <w:sz w:val="24"/>
          <w:szCs w:val="24"/>
        </w:rPr>
        <w:t>интерпретация</w:t>
      </w:r>
      <w:r w:rsidRPr="005275E6">
        <w:rPr>
          <w:rFonts w:cs="Times New Roman"/>
          <w:i/>
          <w:spacing w:val="-15"/>
          <w:sz w:val="24"/>
          <w:szCs w:val="24"/>
        </w:rPr>
        <w:t xml:space="preserve"> </w:t>
      </w:r>
      <w:r w:rsidRPr="005275E6">
        <w:rPr>
          <w:rFonts w:cs="Times New Roman"/>
          <w:i/>
          <w:sz w:val="24"/>
          <w:szCs w:val="24"/>
        </w:rPr>
        <w:t>уравнений</w:t>
      </w:r>
      <w:r w:rsidRPr="005275E6">
        <w:rPr>
          <w:rFonts w:cs="Times New Roman"/>
          <w:i/>
          <w:spacing w:val="-15"/>
          <w:sz w:val="24"/>
          <w:szCs w:val="24"/>
        </w:rPr>
        <w:t xml:space="preserve"> </w:t>
      </w:r>
      <w:r w:rsidRPr="005275E6">
        <w:rPr>
          <w:rFonts w:cs="Times New Roman"/>
          <w:i/>
          <w:sz w:val="24"/>
          <w:szCs w:val="24"/>
        </w:rPr>
        <w:t>с</w:t>
      </w:r>
      <w:r w:rsidRPr="005275E6">
        <w:rPr>
          <w:rFonts w:cs="Times New Roman"/>
          <w:i/>
          <w:spacing w:val="-15"/>
          <w:sz w:val="24"/>
          <w:szCs w:val="24"/>
        </w:rPr>
        <w:t xml:space="preserve"> </w:t>
      </w:r>
      <w:r w:rsidRPr="005275E6">
        <w:rPr>
          <w:rFonts w:cs="Times New Roman"/>
          <w:i/>
          <w:sz w:val="24"/>
          <w:szCs w:val="24"/>
        </w:rPr>
        <w:t>двумя</w:t>
      </w:r>
      <w:r w:rsidRPr="005275E6">
        <w:rPr>
          <w:rFonts w:cs="Times New Roman"/>
          <w:i/>
          <w:spacing w:val="-15"/>
          <w:sz w:val="24"/>
          <w:szCs w:val="24"/>
        </w:rPr>
        <w:t xml:space="preserve"> </w:t>
      </w:r>
      <w:r w:rsidRPr="005275E6">
        <w:rPr>
          <w:rFonts w:cs="Times New Roman"/>
          <w:i/>
          <w:sz w:val="24"/>
          <w:szCs w:val="24"/>
        </w:rPr>
        <w:t>переменными и систем линейных уравнений с двумя переменными.</w:t>
      </w:r>
      <w:r w:rsidRPr="005275E6">
        <w:rPr>
          <w:rFonts w:cs="Times New Roman"/>
          <w:sz w:val="24"/>
          <w:szCs w:val="24"/>
        </w:rPr>
        <w:t xml:space="preserve"> Примеры решения систем нелинейных уравнений с двумя переменными.</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Решение текстовых задач алгебраическим способом.</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Функции</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Понятие функции. Область определения и множество значений функции. Способы задания функций.</w:t>
      </w:r>
    </w:p>
    <w:p w:rsidR="00D22C41" w:rsidRPr="005275E6" w:rsidRDefault="00D22C41" w:rsidP="00536866">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График функции. Чтение свойств функции по её графику. Примеры графиков функций, отражающих реальные процессы.</w:t>
      </w:r>
    </w:p>
    <w:p w:rsidR="00D22C41" w:rsidRPr="005275E6" w:rsidRDefault="00D22C41" w:rsidP="00536866">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Функции, описывающие прямую и обратную пропорциональные зависимости, их графики. Функции </w:t>
      </w:r>
      <w:r w:rsidRPr="005275E6">
        <w:rPr>
          <w:rFonts w:cs="Times New Roman"/>
          <w:i/>
          <w:iCs/>
          <w:sz w:val="24"/>
          <w:szCs w:val="24"/>
        </w:rPr>
        <w:t>y</w:t>
      </w:r>
      <w:r w:rsidRPr="005275E6">
        <w:rPr>
          <w:rFonts w:cs="Times New Roman"/>
          <w:sz w:val="24"/>
          <w:szCs w:val="24"/>
        </w:rPr>
        <w:t> </w:t>
      </w:r>
      <w:r w:rsidRPr="005275E6">
        <w:rPr>
          <w:rFonts w:cs="Times New Roman"/>
          <w:sz w:val="24"/>
          <w:szCs w:val="24"/>
        </w:rPr>
        <w:t>=</w:t>
      </w:r>
      <w:r w:rsidRPr="005275E6">
        <w:rPr>
          <w:rFonts w:cs="Times New Roman"/>
          <w:sz w:val="24"/>
          <w:szCs w:val="24"/>
        </w:rPr>
        <w:t> </w:t>
      </w:r>
      <w:r w:rsidRPr="005275E6">
        <w:rPr>
          <w:rFonts w:cs="Times New Roman"/>
          <w:i/>
          <w:iCs/>
          <w:sz w:val="24"/>
          <w:szCs w:val="24"/>
        </w:rPr>
        <w:t>x</w:t>
      </w:r>
      <w:r w:rsidRPr="005275E6">
        <w:rPr>
          <w:rFonts w:cs="Times New Roman"/>
          <w:sz w:val="24"/>
          <w:szCs w:val="24"/>
          <w:vertAlign w:val="superscript"/>
        </w:rPr>
        <w:t>2</w:t>
      </w:r>
      <w:r w:rsidRPr="005275E6">
        <w:rPr>
          <w:rFonts w:cs="Times New Roman"/>
          <w:sz w:val="24"/>
          <w:szCs w:val="24"/>
        </w:rPr>
        <w:t xml:space="preserve">, </w:t>
      </w:r>
      <w:r w:rsidRPr="005275E6">
        <w:rPr>
          <w:rFonts w:cs="Times New Roman"/>
          <w:i/>
          <w:iCs/>
          <w:sz w:val="24"/>
          <w:szCs w:val="24"/>
        </w:rPr>
        <w:t>y</w:t>
      </w:r>
      <w:r w:rsidRPr="005275E6">
        <w:rPr>
          <w:rFonts w:cs="Times New Roman"/>
          <w:sz w:val="24"/>
          <w:szCs w:val="24"/>
        </w:rPr>
        <w:t> </w:t>
      </w:r>
      <w:r w:rsidRPr="005275E6">
        <w:rPr>
          <w:rFonts w:cs="Times New Roman"/>
          <w:sz w:val="24"/>
          <w:szCs w:val="24"/>
        </w:rPr>
        <w:t>=</w:t>
      </w:r>
      <w:r w:rsidRPr="005275E6">
        <w:rPr>
          <w:rFonts w:cs="Times New Roman"/>
          <w:sz w:val="24"/>
          <w:szCs w:val="24"/>
        </w:rPr>
        <w:t> </w:t>
      </w:r>
      <w:r w:rsidRPr="005275E6">
        <w:rPr>
          <w:rFonts w:cs="Times New Roman"/>
          <w:i/>
          <w:iCs/>
          <w:sz w:val="24"/>
          <w:szCs w:val="24"/>
        </w:rPr>
        <w:t>x</w:t>
      </w:r>
      <w:r w:rsidRPr="005275E6">
        <w:rPr>
          <w:rFonts w:cs="Times New Roman"/>
          <w:sz w:val="24"/>
          <w:szCs w:val="24"/>
          <w:vertAlign w:val="superscript"/>
        </w:rPr>
        <w:t>3</w:t>
      </w:r>
      <w:r w:rsidRPr="005275E6">
        <w:rPr>
          <w:rFonts w:cs="Times New Roman"/>
          <w:sz w:val="24"/>
          <w:szCs w:val="24"/>
        </w:rPr>
        <w:t>,</w:t>
      </w:r>
      <w:r w:rsidR="003D5C2A" w:rsidRPr="005275E6">
        <w:rPr>
          <w:rFonts w:cs="Times New Roman"/>
          <w:sz w:val="24"/>
          <w:szCs w:val="24"/>
        </w:rPr>
        <w:t xml:space="preserve"> </w:t>
      </w:r>
      <w:r w:rsidRPr="005275E6">
        <w:rPr>
          <w:rFonts w:cs="Times New Roman"/>
          <w:i/>
          <w:iCs/>
          <w:sz w:val="24"/>
          <w:szCs w:val="24"/>
        </w:rPr>
        <w:t>y</w:t>
      </w:r>
      <w:r w:rsidRPr="005275E6">
        <w:rPr>
          <w:rFonts w:cs="Times New Roman"/>
          <w:i/>
          <w:iCs/>
          <w:sz w:val="24"/>
          <w:szCs w:val="24"/>
        </w:rPr>
        <w:t> </w:t>
      </w:r>
      <w:r w:rsidRPr="005275E6">
        <w:rPr>
          <w:rFonts w:cs="Times New Roman"/>
          <w:sz w:val="24"/>
          <w:szCs w:val="24"/>
        </w:rPr>
        <w:t>=</w:t>
      </w:r>
      <w:r w:rsidRPr="005275E6">
        <w:rPr>
          <w:rFonts w:cs="Times New Roman"/>
          <w:sz w:val="24"/>
          <w:szCs w:val="24"/>
        </w:rPr>
        <w:t> </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lang w:val="en-US"/>
              </w:rPr>
              <m:t>x</m:t>
            </m:r>
          </m:e>
        </m:rad>
      </m:oMath>
      <w:r w:rsidRPr="005275E6">
        <w:rPr>
          <w:rFonts w:cs="Times New Roman"/>
          <w:sz w:val="24"/>
          <w:szCs w:val="24"/>
        </w:rPr>
        <w:t xml:space="preserve">,  </w:t>
      </w:r>
      <w:r w:rsidRPr="005275E6">
        <w:rPr>
          <w:rFonts w:cs="Times New Roman"/>
          <w:i/>
          <w:iCs/>
          <w:sz w:val="24"/>
          <w:szCs w:val="24"/>
        </w:rPr>
        <w:t>y</w:t>
      </w:r>
      <w:r w:rsidRPr="005275E6">
        <w:rPr>
          <w:rFonts w:cs="Times New Roman"/>
          <w:i/>
          <w:iCs/>
          <w:sz w:val="24"/>
          <w:szCs w:val="24"/>
        </w:rPr>
        <w:t> </w:t>
      </w:r>
      <w:r w:rsidRPr="005275E6">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5275E6">
        <w:rPr>
          <w:rFonts w:cs="Times New Roman"/>
          <w:sz w:val="24"/>
          <w:szCs w:val="24"/>
        </w:rPr>
        <w:t xml:space="preserve">. </w:t>
      </w:r>
      <w:r w:rsidRPr="005275E6">
        <w:rPr>
          <w:rFonts w:cs="Times New Roman"/>
          <w:i/>
          <w:sz w:val="24"/>
          <w:szCs w:val="24"/>
        </w:rPr>
        <w:t>Графическое решение уравнений и систем уравнений</w:t>
      </w:r>
      <w:r w:rsidRPr="005275E6">
        <w:rPr>
          <w:rFonts w:cs="Times New Roman"/>
          <w:sz w:val="24"/>
          <w:szCs w:val="24"/>
        </w:rPr>
        <w:t>.</w:t>
      </w:r>
    </w:p>
    <w:p w:rsidR="003D5C2A" w:rsidRPr="005275E6"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95" w:name="_Toc83232968"/>
    </w:p>
    <w:p w:rsidR="00D22C41" w:rsidRPr="005275E6" w:rsidRDefault="00D22C41" w:rsidP="00536866">
      <w:pPr>
        <w:widowControl w:val="0"/>
        <w:autoSpaceDE w:val="0"/>
        <w:autoSpaceDN w:val="0"/>
        <w:adjustRightInd w:val="0"/>
        <w:spacing w:after="0" w:line="240" w:lineRule="auto"/>
        <w:textAlignment w:val="center"/>
        <w:rPr>
          <w:rFonts w:eastAsiaTheme="majorEastAsia" w:cs="Times New Roman"/>
          <w:b/>
          <w:bCs/>
          <w:sz w:val="24"/>
          <w:szCs w:val="24"/>
          <w:lang w:eastAsia="en-US"/>
        </w:rPr>
      </w:pPr>
      <w:r w:rsidRPr="005275E6">
        <w:rPr>
          <w:rFonts w:eastAsiaTheme="majorEastAsia" w:cs="Times New Roman"/>
          <w:b/>
          <w:bCs/>
          <w:sz w:val="24"/>
          <w:szCs w:val="24"/>
          <w:lang w:eastAsia="en-US"/>
        </w:rPr>
        <w:lastRenderedPageBreak/>
        <w:t>9 КЛАСС</w:t>
      </w:r>
      <w:bookmarkEnd w:id="95"/>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Числа и вычисления</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5275E6">
        <w:rPr>
          <w:rFonts w:cs="Times New Roman"/>
          <w:b/>
          <w:bCs/>
          <w:sz w:val="24"/>
          <w:szCs w:val="24"/>
        </w:rPr>
        <w:t>Действительные числа</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Рациональные числа</w:t>
      </w:r>
      <w:r w:rsidRPr="005275E6">
        <w:rPr>
          <w:rFonts w:cs="Times New Roman"/>
          <w:i/>
          <w:sz w:val="24"/>
          <w:szCs w:val="24"/>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i/>
          <w:sz w:val="24"/>
          <w:szCs w:val="24"/>
        </w:rPr>
        <w:t>Сравнение действительных чисел, арифметические действия с действительными числами</w:t>
      </w:r>
      <w:r w:rsidRPr="005275E6">
        <w:rPr>
          <w:rFonts w:cs="Times New Roman"/>
          <w:sz w:val="24"/>
          <w:szCs w:val="24"/>
        </w:rPr>
        <w:t>.</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5275E6">
        <w:rPr>
          <w:rFonts w:cs="Times New Roman"/>
          <w:b/>
          <w:bCs/>
          <w:sz w:val="24"/>
          <w:szCs w:val="24"/>
        </w:rPr>
        <w:t>Измерения, приближения, оценки</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Размеры объектов окружающего мира, длительность процессов в окружающем мире.</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5275E6">
        <w:rPr>
          <w:rFonts w:cs="Times New Roman"/>
          <w:sz w:val="24"/>
          <w:szCs w:val="24"/>
        </w:rPr>
        <w:t xml:space="preserve">Приближённое значение величины, точность приближения. </w:t>
      </w:r>
      <w:r w:rsidRPr="005275E6">
        <w:rPr>
          <w:rFonts w:cs="Times New Roman"/>
          <w:spacing w:val="-2"/>
          <w:sz w:val="24"/>
          <w:szCs w:val="24"/>
        </w:rPr>
        <w:t>Округление чисел. Прикидка и оценка результатов вычислений.</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Уравнения и неравенства</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5275E6">
        <w:rPr>
          <w:rFonts w:cs="Times New Roman"/>
          <w:b/>
          <w:bCs/>
          <w:sz w:val="24"/>
          <w:szCs w:val="24"/>
        </w:rPr>
        <w:t>Уравнения с одной переменной</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Линейное уравнение. Решение уравнений, сводящихся к линейным.</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5275E6">
        <w:rPr>
          <w:rFonts w:cs="Times New Roman"/>
          <w:sz w:val="24"/>
          <w:szCs w:val="24"/>
        </w:rPr>
        <w:t>Квадратное уравнение. Решение уравнений, сводящихся к квадратным. Биквадратное уравнение</w:t>
      </w:r>
      <w:r w:rsidRPr="005275E6">
        <w:rPr>
          <w:rFonts w:cs="Times New Roman"/>
          <w:i/>
          <w:sz w:val="24"/>
          <w:szCs w:val="24"/>
        </w:rPr>
        <w:t>. Примеры решения урав</w:t>
      </w:r>
      <w:r w:rsidRPr="005275E6">
        <w:rPr>
          <w:rFonts w:cs="Times New Roman"/>
          <w:i/>
          <w:spacing w:val="-2"/>
          <w:sz w:val="24"/>
          <w:szCs w:val="24"/>
        </w:rPr>
        <w:t>нений третьей и четвёртой степеней разложением на множители.</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Решение дробно-рациональных уравнений.</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Решение текстовых задач алгебраическим методом.</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5275E6">
        <w:rPr>
          <w:rFonts w:cs="Times New Roman"/>
          <w:b/>
          <w:bCs/>
          <w:sz w:val="24"/>
          <w:szCs w:val="24"/>
        </w:rPr>
        <w:t>Системы уравнений</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Решение текстовых задач алгебраическим способом.</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5275E6">
        <w:rPr>
          <w:rFonts w:cs="Times New Roman"/>
          <w:b/>
          <w:bCs/>
          <w:sz w:val="24"/>
          <w:szCs w:val="24"/>
        </w:rPr>
        <w:t>Неравенства</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Числовые неравенства и их свойства.</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Функции</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Квадратичная функция, её график и свойства. Парабола, координаты вершины параболы, ось симметрии параболы.</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Графики функций: </w:t>
      </w:r>
      <w:r w:rsidRPr="005275E6">
        <w:rPr>
          <w:rFonts w:cs="Times New Roman"/>
          <w:i/>
          <w:iCs/>
          <w:sz w:val="24"/>
          <w:szCs w:val="24"/>
        </w:rPr>
        <w:t>y</w:t>
      </w:r>
      <w:r w:rsidRPr="005275E6">
        <w:rPr>
          <w:rFonts w:cs="Times New Roman"/>
          <w:sz w:val="24"/>
          <w:szCs w:val="24"/>
        </w:rPr>
        <w:t> </w:t>
      </w:r>
      <w:r w:rsidRPr="005275E6">
        <w:rPr>
          <w:rFonts w:cs="Times New Roman"/>
          <w:sz w:val="24"/>
          <w:szCs w:val="24"/>
        </w:rPr>
        <w:t>=</w:t>
      </w:r>
      <w:r w:rsidRPr="005275E6">
        <w:rPr>
          <w:rFonts w:cs="Times New Roman"/>
          <w:sz w:val="24"/>
          <w:szCs w:val="24"/>
        </w:rPr>
        <w:t> </w:t>
      </w:r>
      <w:r w:rsidRPr="005275E6">
        <w:rPr>
          <w:rFonts w:cs="Times New Roman"/>
          <w:i/>
          <w:iCs/>
          <w:sz w:val="24"/>
          <w:szCs w:val="24"/>
        </w:rPr>
        <w:t>kx</w:t>
      </w:r>
      <w:r w:rsidRPr="005275E6">
        <w:rPr>
          <w:rFonts w:cs="Times New Roman"/>
          <w:sz w:val="24"/>
          <w:szCs w:val="24"/>
        </w:rPr>
        <w:t xml:space="preserve">, </w:t>
      </w:r>
      <w:r w:rsidRPr="005275E6">
        <w:rPr>
          <w:rFonts w:cs="Times New Roman"/>
          <w:i/>
          <w:iCs/>
          <w:sz w:val="24"/>
          <w:szCs w:val="24"/>
        </w:rPr>
        <w:t>y</w:t>
      </w:r>
      <w:r w:rsidRPr="005275E6">
        <w:rPr>
          <w:rFonts w:cs="Times New Roman"/>
          <w:sz w:val="24"/>
          <w:szCs w:val="24"/>
        </w:rPr>
        <w:t> </w:t>
      </w:r>
      <w:r w:rsidRPr="005275E6">
        <w:rPr>
          <w:rFonts w:cs="Times New Roman"/>
          <w:sz w:val="24"/>
          <w:szCs w:val="24"/>
        </w:rPr>
        <w:t>=</w:t>
      </w:r>
      <w:r w:rsidRPr="005275E6">
        <w:rPr>
          <w:rFonts w:cs="Times New Roman"/>
          <w:sz w:val="24"/>
          <w:szCs w:val="24"/>
        </w:rPr>
        <w:t> </w:t>
      </w:r>
      <w:r w:rsidRPr="005275E6">
        <w:rPr>
          <w:rFonts w:cs="Times New Roman"/>
          <w:i/>
          <w:iCs/>
          <w:sz w:val="24"/>
          <w:szCs w:val="24"/>
        </w:rPr>
        <w:t>kx</w:t>
      </w:r>
      <w:r w:rsidRPr="005275E6">
        <w:rPr>
          <w:rFonts w:cs="Times New Roman"/>
          <w:sz w:val="24"/>
          <w:szCs w:val="24"/>
        </w:rPr>
        <w:t> </w:t>
      </w:r>
      <w:r w:rsidRPr="005275E6">
        <w:rPr>
          <w:rFonts w:cs="Times New Roman"/>
          <w:sz w:val="24"/>
          <w:szCs w:val="24"/>
        </w:rPr>
        <w:t>+</w:t>
      </w:r>
      <w:r w:rsidRPr="005275E6">
        <w:rPr>
          <w:rFonts w:cs="Times New Roman"/>
          <w:sz w:val="24"/>
          <w:szCs w:val="24"/>
        </w:rPr>
        <w:t> </w:t>
      </w:r>
      <w:r w:rsidRPr="005275E6">
        <w:rPr>
          <w:rFonts w:cs="Times New Roman"/>
          <w:i/>
          <w:iCs/>
          <w:sz w:val="24"/>
          <w:szCs w:val="24"/>
        </w:rPr>
        <w:t>b</w:t>
      </w:r>
      <w:r w:rsidRPr="005275E6">
        <w:rPr>
          <w:rFonts w:cs="Times New Roman"/>
          <w:sz w:val="24"/>
          <w:szCs w:val="24"/>
        </w:rPr>
        <w:t xml:space="preserve">, </w:t>
      </w:r>
      <w:r w:rsidRPr="005275E6">
        <w:rPr>
          <w:rFonts w:cs="Times New Roman"/>
          <w:i/>
          <w:iCs/>
          <w:sz w:val="24"/>
          <w:szCs w:val="24"/>
        </w:rPr>
        <w:t>y</w:t>
      </w:r>
      <w:r w:rsidRPr="005275E6">
        <w:rPr>
          <w:rFonts w:cs="Times New Roman"/>
          <w:sz w:val="24"/>
          <w:szCs w:val="24"/>
        </w:rPr>
        <w:t> </w:t>
      </w:r>
      <w:r w:rsidRPr="005275E6">
        <w:rPr>
          <w:rFonts w:cs="Times New Roman"/>
          <w:sz w:val="24"/>
          <w:szCs w:val="24"/>
        </w:rPr>
        <w:t>=</w:t>
      </w:r>
      <w:r w:rsidRPr="005275E6">
        <w:rPr>
          <w:rFonts w:cs="Times New Roman"/>
          <w:sz w:val="24"/>
          <w:szCs w:val="24"/>
        </w:rPr>
        <w:t> </w:t>
      </w:r>
      <w:r w:rsidRPr="005275E6">
        <w:rPr>
          <w:rFonts w:cs="Times New Roman"/>
          <w:i/>
          <w:iCs/>
          <w:sz w:val="24"/>
          <w:szCs w:val="24"/>
        </w:rPr>
        <w:t>x</w:t>
      </w:r>
      <w:r w:rsidRPr="005275E6">
        <w:rPr>
          <w:rFonts w:cs="Times New Roman"/>
          <w:sz w:val="24"/>
          <w:szCs w:val="24"/>
          <w:vertAlign w:val="superscript"/>
        </w:rPr>
        <w:t>2</w:t>
      </w:r>
      <w:r w:rsidRPr="005275E6">
        <w:rPr>
          <w:rFonts w:cs="Times New Roman"/>
          <w:sz w:val="24"/>
          <w:szCs w:val="24"/>
        </w:rPr>
        <w:t>,</w:t>
      </w:r>
      <w:r w:rsidRPr="005275E6">
        <w:rPr>
          <w:rFonts w:cs="Times New Roman"/>
          <w:sz w:val="24"/>
          <w:szCs w:val="24"/>
        </w:rPr>
        <w:br/>
      </w:r>
      <w:r w:rsidRPr="005275E6">
        <w:rPr>
          <w:rFonts w:cs="Times New Roman"/>
          <w:i/>
          <w:iCs/>
          <w:sz w:val="24"/>
          <w:szCs w:val="24"/>
        </w:rPr>
        <w:t>y</w:t>
      </w:r>
      <w:r w:rsidRPr="005275E6">
        <w:rPr>
          <w:rFonts w:cs="Times New Roman"/>
          <w:i/>
          <w:iCs/>
          <w:sz w:val="24"/>
          <w:szCs w:val="24"/>
        </w:rPr>
        <w:t> </w:t>
      </w:r>
      <w:r w:rsidRPr="005275E6">
        <w:rPr>
          <w:rFonts w:cs="Times New Roman"/>
          <w:sz w:val="24"/>
          <w:szCs w:val="24"/>
        </w:rPr>
        <w:t>=</w:t>
      </w:r>
      <w:r w:rsidRPr="005275E6">
        <w:rPr>
          <w:rFonts w:cs="Times New Roman"/>
          <w:sz w:val="24"/>
          <w:szCs w:val="24"/>
        </w:rPr>
        <w:t> </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en-US"/>
              </w:rPr>
              <m:t>x</m:t>
            </m:r>
          </m:e>
        </m:rad>
      </m:oMath>
      <w:r w:rsidRPr="005275E6">
        <w:rPr>
          <w:rFonts w:cs="Times New Roman"/>
          <w:sz w:val="24"/>
          <w:szCs w:val="24"/>
        </w:rPr>
        <w:t xml:space="preserve">, </w:t>
      </w:r>
      <w:r w:rsidRPr="005275E6">
        <w:rPr>
          <w:rFonts w:cs="Times New Roman"/>
          <w:i/>
          <w:iCs/>
          <w:sz w:val="24"/>
          <w:szCs w:val="24"/>
        </w:rPr>
        <w:t>y</w:t>
      </w:r>
      <w:r w:rsidRPr="005275E6">
        <w:rPr>
          <w:rFonts w:cs="Times New Roman"/>
          <w:i/>
          <w:iCs/>
          <w:sz w:val="24"/>
          <w:szCs w:val="24"/>
        </w:rPr>
        <w:t> </w:t>
      </w:r>
      <w:r w:rsidRPr="005275E6">
        <w:rPr>
          <w:rFonts w:cs="Times New Roman"/>
          <w:sz w:val="24"/>
          <w:szCs w:val="24"/>
        </w:rPr>
        <w:t>=</w:t>
      </w:r>
      <w:r w:rsidRPr="005275E6">
        <w:rPr>
          <w:rFonts w:cs="Times New Roman"/>
          <w:sz w:val="24"/>
          <w:szCs w:val="24"/>
        </w:rPr>
        <w:t>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5275E6">
        <w:rPr>
          <w:rFonts w:cs="Times New Roman"/>
          <w:sz w:val="24"/>
          <w:szCs w:val="24"/>
        </w:rPr>
        <w:t xml:space="preserve"> и их свойства.</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Числовые последовательности</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5275E6">
        <w:rPr>
          <w:rFonts w:cs="Times New Roman"/>
          <w:b/>
          <w:bCs/>
          <w:sz w:val="24"/>
          <w:szCs w:val="24"/>
        </w:rPr>
        <w:t>Определение и способы задания числовых последовательностей</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Понятие числовой последовательности. Задание последовательности рекуррентной формулой и формулой </w:t>
      </w:r>
      <w:r w:rsidRPr="005275E6">
        <w:rPr>
          <w:rFonts w:cs="Times New Roman"/>
          <w:i/>
          <w:iCs/>
          <w:sz w:val="24"/>
          <w:szCs w:val="24"/>
        </w:rPr>
        <w:t>n</w:t>
      </w:r>
      <w:r w:rsidRPr="005275E6">
        <w:rPr>
          <w:rFonts w:cs="Times New Roman"/>
          <w:sz w:val="24"/>
          <w:szCs w:val="24"/>
        </w:rPr>
        <w:t>-го члена.</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5275E6">
        <w:rPr>
          <w:rFonts w:cs="Times New Roman"/>
          <w:b/>
          <w:bCs/>
          <w:sz w:val="24"/>
          <w:szCs w:val="24"/>
        </w:rPr>
        <w:t>Арифметическая и геометрическая прогрессии</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Арифметическая и геометрическая прогрессии. Формулы </w:t>
      </w:r>
      <w:r w:rsidRPr="005275E6">
        <w:rPr>
          <w:rFonts w:cs="Times New Roman"/>
          <w:i/>
          <w:iCs/>
          <w:sz w:val="24"/>
          <w:szCs w:val="24"/>
        </w:rPr>
        <w:t>n</w:t>
      </w:r>
      <w:r w:rsidRPr="005275E6">
        <w:rPr>
          <w:rFonts w:cs="Times New Roman"/>
          <w:sz w:val="24"/>
          <w:szCs w:val="24"/>
        </w:rPr>
        <w:t xml:space="preserve">-го члена арифметической и геометрической прогрессий, суммы первых </w:t>
      </w:r>
      <w:r w:rsidRPr="005275E6">
        <w:rPr>
          <w:rFonts w:cs="Times New Roman"/>
          <w:i/>
          <w:iCs/>
          <w:sz w:val="24"/>
          <w:szCs w:val="24"/>
        </w:rPr>
        <w:t>n</w:t>
      </w:r>
      <w:r w:rsidRPr="005275E6">
        <w:rPr>
          <w:rFonts w:cs="Times New Roman"/>
          <w:sz w:val="24"/>
          <w:szCs w:val="24"/>
        </w:rPr>
        <w:t xml:space="preserve"> членов.</w:t>
      </w:r>
    </w:p>
    <w:p w:rsidR="00D22C41" w:rsidRPr="005275E6"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i/>
          <w:sz w:val="24"/>
          <w:szCs w:val="24"/>
        </w:rPr>
        <w:t>Изображение членов арифметической и геометрической прогрессий точками на координатной плоскости</w:t>
      </w:r>
      <w:r w:rsidRPr="005275E6">
        <w:rPr>
          <w:rFonts w:cs="Times New Roman"/>
          <w:sz w:val="24"/>
          <w:szCs w:val="24"/>
        </w:rPr>
        <w:t xml:space="preserve">. </w:t>
      </w:r>
      <w:r w:rsidRPr="005275E6">
        <w:rPr>
          <w:rFonts w:cs="Times New Roman"/>
          <w:i/>
          <w:sz w:val="24"/>
          <w:szCs w:val="24"/>
        </w:rPr>
        <w:t>Линейный и экспоненциальный рост. Сложные проценты.</w:t>
      </w:r>
    </w:p>
    <w:p w:rsidR="00D22C41" w:rsidRPr="005275E6" w:rsidRDefault="00D22C41" w:rsidP="00B93C3F">
      <w:pPr>
        <w:spacing w:after="0" w:line="240" w:lineRule="auto"/>
        <w:ind w:firstLine="709"/>
        <w:rPr>
          <w:rFonts w:cs="Times New Roman"/>
          <w:sz w:val="24"/>
          <w:szCs w:val="24"/>
        </w:rPr>
      </w:pPr>
    </w:p>
    <w:p w:rsidR="000F22A4" w:rsidRPr="005275E6" w:rsidRDefault="000F22A4" w:rsidP="00B93C3F">
      <w:pPr>
        <w:spacing w:after="0" w:line="240" w:lineRule="auto"/>
        <w:ind w:firstLine="709"/>
        <w:rPr>
          <w:rFonts w:cs="Times New Roman"/>
          <w:sz w:val="24"/>
          <w:szCs w:val="24"/>
        </w:rPr>
      </w:pPr>
    </w:p>
    <w:p w:rsidR="000F22A4" w:rsidRPr="005275E6" w:rsidRDefault="00D22C41" w:rsidP="00A05507">
      <w:pPr>
        <w:widowControl w:val="0"/>
        <w:autoSpaceDE w:val="0"/>
        <w:autoSpaceDN w:val="0"/>
        <w:adjustRightInd w:val="0"/>
        <w:spacing w:after="0" w:line="240" w:lineRule="auto"/>
        <w:jc w:val="both"/>
        <w:textAlignment w:val="center"/>
        <w:rPr>
          <w:rFonts w:cs="Times New Roman"/>
          <w:bCs/>
          <w:caps/>
          <w:sz w:val="24"/>
          <w:szCs w:val="24"/>
        </w:rPr>
      </w:pPr>
      <w:r w:rsidRPr="005275E6">
        <w:rPr>
          <w:rFonts w:cs="Times New Roman"/>
          <w:bCs/>
          <w:caps/>
          <w:sz w:val="24"/>
          <w:szCs w:val="24"/>
        </w:rPr>
        <w:t>Примерная рабочая программа</w:t>
      </w:r>
      <w:r w:rsidR="004915FD" w:rsidRPr="005275E6">
        <w:rPr>
          <w:rFonts w:cs="Times New Roman"/>
          <w:bCs/>
          <w:caps/>
          <w:sz w:val="24"/>
          <w:szCs w:val="24"/>
        </w:rPr>
        <w:t xml:space="preserve"> </w:t>
      </w:r>
    </w:p>
    <w:p w:rsidR="00D22C41" w:rsidRPr="005275E6" w:rsidRDefault="00D22C41" w:rsidP="00A05507">
      <w:pPr>
        <w:widowControl w:val="0"/>
        <w:autoSpaceDE w:val="0"/>
        <w:autoSpaceDN w:val="0"/>
        <w:adjustRightInd w:val="0"/>
        <w:spacing w:after="0" w:line="240" w:lineRule="auto"/>
        <w:jc w:val="both"/>
        <w:textAlignment w:val="center"/>
        <w:rPr>
          <w:rFonts w:cs="Times New Roman"/>
          <w:bCs/>
          <w:caps/>
          <w:sz w:val="24"/>
          <w:szCs w:val="24"/>
        </w:rPr>
      </w:pPr>
      <w:r w:rsidRPr="005275E6">
        <w:rPr>
          <w:rFonts w:cs="Times New Roman"/>
          <w:bCs/>
          <w:caps/>
          <w:sz w:val="24"/>
          <w:szCs w:val="24"/>
        </w:rPr>
        <w:t>учебного курса «Геометрия». 7–9 классы</w:t>
      </w:r>
    </w:p>
    <w:p w:rsidR="004915FD" w:rsidRPr="005275E6" w:rsidRDefault="004915FD" w:rsidP="004915FD">
      <w:pPr>
        <w:widowControl w:val="0"/>
        <w:autoSpaceDE w:val="0"/>
        <w:autoSpaceDN w:val="0"/>
        <w:adjustRightInd w:val="0"/>
        <w:spacing w:after="0" w:line="240" w:lineRule="auto"/>
        <w:ind w:firstLine="709"/>
        <w:textAlignment w:val="center"/>
        <w:rPr>
          <w:rFonts w:cs="Times New Roman"/>
          <w:b/>
          <w:bCs/>
          <w:caps/>
          <w:sz w:val="24"/>
          <w:szCs w:val="24"/>
        </w:rPr>
      </w:pPr>
    </w:p>
    <w:p w:rsidR="00D22C41" w:rsidRPr="005275E6" w:rsidRDefault="00D22C41" w:rsidP="004915FD">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Цели изучения учебного курса</w:t>
      </w:r>
    </w:p>
    <w:p w:rsidR="00D22C41" w:rsidRPr="005275E6" w:rsidRDefault="000F22A4" w:rsidP="004915F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Общие цели изучения учебного курса «Геометрия» представлены в ПООП ООО. Они заключаются, прежде всего в том, что </w:t>
      </w:r>
      <w:r w:rsidR="00BB7CD2" w:rsidRPr="005275E6">
        <w:rPr>
          <w:rFonts w:cs="Times New Roman"/>
          <w:sz w:val="24"/>
          <w:szCs w:val="24"/>
        </w:rPr>
        <w:t>на</w:t>
      </w:r>
      <w:r w:rsidR="00D22C41" w:rsidRPr="005275E6">
        <w:rPr>
          <w:rFonts w:cs="Times New Roman"/>
          <w:sz w:val="24"/>
          <w:szCs w:val="24"/>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5275E6">
        <w:rPr>
          <w:rFonts w:cs="Times New Roman"/>
          <w:sz w:val="24"/>
          <w:szCs w:val="24"/>
        </w:rPr>
        <w:t>В обучении умению рассуждать</w:t>
      </w:r>
      <w:r w:rsidR="00D22C41" w:rsidRPr="005275E6">
        <w:rPr>
          <w:rFonts w:cs="Times New Roman"/>
          <w:sz w:val="24"/>
          <w:szCs w:val="24"/>
        </w:rPr>
        <w:t xml:space="preserve"> состоит важное </w:t>
      </w:r>
      <w:r w:rsidR="00D22C41" w:rsidRPr="005275E6">
        <w:rPr>
          <w:rFonts w:cs="Times New Roman"/>
          <w:sz w:val="24"/>
          <w:szCs w:val="24"/>
        </w:rPr>
        <w:lastRenderedPageBreak/>
        <w:t>воспитательное значение изучения геометрии, присущее именно отечественной математической школе.</w:t>
      </w:r>
    </w:p>
    <w:p w:rsidR="00D22C41" w:rsidRPr="005275E6"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5275E6">
        <w:rPr>
          <w:rFonts w:cs="Times New Roman"/>
          <w:sz w:val="24"/>
          <w:szCs w:val="24"/>
        </w:rPr>
        <w:t>обучающихся</w:t>
      </w:r>
      <w:r w:rsidRPr="005275E6">
        <w:rPr>
          <w:rFonts w:cs="Times New Roman"/>
          <w:sz w:val="24"/>
          <w:szCs w:val="24"/>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53F8E" w:rsidRPr="005275E6" w:rsidRDefault="00953F8E" w:rsidP="004915FD">
      <w:pPr>
        <w:widowControl w:val="0"/>
        <w:autoSpaceDE w:val="0"/>
        <w:autoSpaceDN w:val="0"/>
        <w:adjustRightInd w:val="0"/>
        <w:spacing w:after="0" w:line="240" w:lineRule="auto"/>
        <w:ind w:firstLine="709"/>
        <w:jc w:val="center"/>
        <w:textAlignment w:val="center"/>
        <w:rPr>
          <w:rFonts w:cs="Times New Roman"/>
          <w:b/>
          <w:bCs/>
          <w:caps/>
          <w:sz w:val="24"/>
          <w:szCs w:val="24"/>
        </w:rPr>
      </w:pPr>
    </w:p>
    <w:p w:rsidR="00D22C41" w:rsidRPr="005275E6" w:rsidRDefault="00D22C41" w:rsidP="00953F8E">
      <w:pPr>
        <w:widowControl w:val="0"/>
        <w:autoSpaceDE w:val="0"/>
        <w:autoSpaceDN w:val="0"/>
        <w:adjustRightInd w:val="0"/>
        <w:spacing w:after="0" w:line="240" w:lineRule="auto"/>
        <w:ind w:firstLine="709"/>
        <w:jc w:val="both"/>
        <w:textAlignment w:val="center"/>
        <w:rPr>
          <w:rFonts w:cs="Times New Roman"/>
          <w:b/>
          <w:bCs/>
          <w:sz w:val="24"/>
          <w:szCs w:val="24"/>
        </w:rPr>
      </w:pPr>
      <w:r w:rsidRPr="005275E6">
        <w:rPr>
          <w:rFonts w:cs="Times New Roman"/>
          <w:b/>
          <w:bCs/>
          <w:sz w:val="24"/>
          <w:szCs w:val="24"/>
        </w:rPr>
        <w:t>Место учебного курса в учебном плане</w:t>
      </w:r>
    </w:p>
    <w:p w:rsidR="00D22C41" w:rsidRPr="005275E6"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Согласно учебному плану в 7</w:t>
      </w:r>
      <w:r w:rsidR="00953F8E" w:rsidRPr="005275E6">
        <w:rPr>
          <w:rFonts w:cs="Times New Roman"/>
          <w:sz w:val="24"/>
          <w:szCs w:val="24"/>
        </w:rPr>
        <w:t>–</w:t>
      </w:r>
      <w:r w:rsidRPr="005275E6">
        <w:rPr>
          <w:rFonts w:cs="Times New Roman"/>
          <w:sz w:val="24"/>
          <w:szCs w:val="24"/>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D22C41" w:rsidRPr="005275E6"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5275E6">
        <w:rPr>
          <w:rFonts w:cs="Times New Roman"/>
          <w:sz w:val="24"/>
          <w:szCs w:val="24"/>
        </w:rPr>
        <w:t>–</w:t>
      </w:r>
      <w:r w:rsidRPr="005275E6">
        <w:rPr>
          <w:rFonts w:cs="Times New Roman"/>
          <w:sz w:val="24"/>
          <w:szCs w:val="24"/>
        </w:rPr>
        <w:t xml:space="preserve"> не менее 204 часов.</w:t>
      </w:r>
    </w:p>
    <w:p w:rsidR="00D22C41" w:rsidRPr="005275E6" w:rsidRDefault="00D22C41" w:rsidP="004915FD">
      <w:pPr>
        <w:widowControl w:val="0"/>
        <w:autoSpaceDE w:val="0"/>
        <w:autoSpaceDN w:val="0"/>
        <w:adjustRightInd w:val="0"/>
        <w:spacing w:after="0" w:line="240" w:lineRule="auto"/>
        <w:ind w:firstLine="709"/>
        <w:jc w:val="both"/>
        <w:textAlignment w:val="center"/>
        <w:rPr>
          <w:rFonts w:cs="Times New Roman"/>
          <w:b/>
          <w:bCs/>
          <w:sz w:val="24"/>
          <w:szCs w:val="24"/>
        </w:rPr>
      </w:pPr>
    </w:p>
    <w:p w:rsidR="00953F8E" w:rsidRPr="005275E6" w:rsidRDefault="00953F8E" w:rsidP="004915FD">
      <w:pPr>
        <w:widowControl w:val="0"/>
        <w:autoSpaceDE w:val="0"/>
        <w:autoSpaceDN w:val="0"/>
        <w:adjustRightInd w:val="0"/>
        <w:spacing w:after="0" w:line="240" w:lineRule="auto"/>
        <w:ind w:firstLine="709"/>
        <w:jc w:val="both"/>
        <w:textAlignment w:val="center"/>
        <w:rPr>
          <w:rFonts w:cs="Times New Roman"/>
          <w:b/>
          <w:bCs/>
          <w:sz w:val="24"/>
          <w:szCs w:val="24"/>
        </w:rPr>
      </w:pPr>
    </w:p>
    <w:p w:rsidR="00D22C41" w:rsidRPr="005275E6" w:rsidRDefault="00D22C41" w:rsidP="00A05507">
      <w:pPr>
        <w:widowControl w:val="0"/>
        <w:autoSpaceDE w:val="0"/>
        <w:autoSpaceDN w:val="0"/>
        <w:adjustRightInd w:val="0"/>
        <w:spacing w:after="0" w:line="240" w:lineRule="auto"/>
        <w:jc w:val="both"/>
        <w:textAlignment w:val="center"/>
        <w:rPr>
          <w:rFonts w:cs="Times New Roman"/>
          <w:bCs/>
          <w:caps/>
          <w:sz w:val="24"/>
          <w:szCs w:val="24"/>
        </w:rPr>
      </w:pPr>
      <w:r w:rsidRPr="005275E6">
        <w:rPr>
          <w:rFonts w:cs="Times New Roman"/>
          <w:bCs/>
          <w:caps/>
          <w:sz w:val="24"/>
          <w:szCs w:val="24"/>
        </w:rPr>
        <w:t>Содержание учебного курса (по годам обучения)</w:t>
      </w:r>
    </w:p>
    <w:p w:rsidR="00953F8E" w:rsidRPr="005275E6" w:rsidRDefault="00953F8E" w:rsidP="004915FD">
      <w:pPr>
        <w:widowControl w:val="0"/>
        <w:autoSpaceDE w:val="0"/>
        <w:autoSpaceDN w:val="0"/>
        <w:adjustRightInd w:val="0"/>
        <w:spacing w:after="0" w:line="240" w:lineRule="auto"/>
        <w:ind w:firstLine="709"/>
        <w:textAlignment w:val="center"/>
        <w:rPr>
          <w:rFonts w:cs="Times New Roman"/>
          <w:b/>
          <w:bCs/>
          <w:caps/>
          <w:sz w:val="24"/>
          <w:szCs w:val="24"/>
        </w:rPr>
      </w:pPr>
    </w:p>
    <w:p w:rsidR="00D22C41" w:rsidRPr="005275E6"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5275E6">
        <w:rPr>
          <w:rFonts w:cs="Times New Roman"/>
          <w:b/>
          <w:bCs/>
          <w:caps/>
          <w:sz w:val="24"/>
          <w:szCs w:val="24"/>
        </w:rPr>
        <w:t>7 класс</w:t>
      </w:r>
    </w:p>
    <w:p w:rsidR="00D22C41" w:rsidRPr="005275E6"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22C41" w:rsidRPr="005275E6"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i/>
          <w:sz w:val="24"/>
          <w:szCs w:val="24"/>
        </w:rPr>
        <w:t>Симметричные фигуры. Основные свойства осевой симметрии</w:t>
      </w:r>
      <w:r w:rsidR="000F22A4" w:rsidRPr="005275E6">
        <w:rPr>
          <w:rStyle w:val="a7"/>
          <w:rFonts w:cs="Times New Roman"/>
          <w:i/>
          <w:sz w:val="24"/>
          <w:szCs w:val="24"/>
        </w:rPr>
        <w:footnoteReference w:id="15"/>
      </w:r>
      <w:r w:rsidRPr="005275E6">
        <w:rPr>
          <w:rFonts w:cs="Times New Roman"/>
          <w:sz w:val="24"/>
          <w:szCs w:val="24"/>
        </w:rPr>
        <w:t>. Примеры симметрии в окружающем мире.</w:t>
      </w:r>
    </w:p>
    <w:p w:rsidR="00D22C41" w:rsidRPr="005275E6"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i/>
          <w:sz w:val="24"/>
          <w:szCs w:val="24"/>
        </w:rPr>
        <w:t>Основные построения с помощью циркуля и линейки</w:t>
      </w:r>
      <w:r w:rsidRPr="005275E6">
        <w:rPr>
          <w:rFonts w:cs="Times New Roman"/>
          <w:sz w:val="24"/>
          <w:szCs w:val="24"/>
        </w:rPr>
        <w:t>.</w:t>
      </w:r>
    </w:p>
    <w:p w:rsidR="00D22C41" w:rsidRPr="005275E6"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Треугольник. Высота, медиана, биссектриса, их свойства. Равнобедренный и равносторонний треугольники. Неравенство треугольника.</w:t>
      </w:r>
    </w:p>
    <w:p w:rsidR="00D22C41" w:rsidRPr="005275E6"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Свойства и признаки равнобедренного треугольника. Признаки равенства треугольников.</w:t>
      </w:r>
    </w:p>
    <w:p w:rsidR="00D22C41" w:rsidRPr="005275E6"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Свойства и признаки параллельных прямых. Сумма углов треугольника. Внешние углы треугольника.</w:t>
      </w:r>
    </w:p>
    <w:p w:rsidR="00D22C41" w:rsidRPr="005275E6"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5275E6">
        <w:rPr>
          <w:rFonts w:cs="Times New Roman"/>
          <w:sz w:val="24"/>
          <w:szCs w:val="24"/>
          <w:vertAlign w:val="superscript"/>
        </w:rPr>
        <w:t>о</w:t>
      </w:r>
      <w:r w:rsidRPr="005275E6">
        <w:rPr>
          <w:rFonts w:cs="Times New Roman"/>
          <w:sz w:val="24"/>
          <w:szCs w:val="24"/>
        </w:rPr>
        <w:t>.</w:t>
      </w:r>
    </w:p>
    <w:p w:rsidR="00D22C41" w:rsidRPr="005275E6"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Неравенства в геометрии: </w:t>
      </w:r>
      <w:r w:rsidRPr="005275E6">
        <w:rPr>
          <w:rFonts w:cs="Times New Roman"/>
          <w:i/>
          <w:sz w:val="24"/>
          <w:szCs w:val="24"/>
        </w:rPr>
        <w:t>неравенство треугольника</w:t>
      </w:r>
      <w:r w:rsidRPr="005275E6">
        <w:rPr>
          <w:rFonts w:cs="Times New Roman"/>
          <w:sz w:val="24"/>
          <w:szCs w:val="24"/>
        </w:rPr>
        <w:t>, неравенство о длине ломаной, теорема о большем угле и большей стороне треугольника. Перпендикуляр и наклонная.</w:t>
      </w:r>
    </w:p>
    <w:p w:rsidR="00D22C41" w:rsidRPr="005275E6"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i/>
          <w:sz w:val="24"/>
          <w:szCs w:val="24"/>
        </w:rPr>
        <w:t>Геометрическое место точек</w:t>
      </w:r>
      <w:r w:rsidRPr="005275E6">
        <w:rPr>
          <w:rFonts w:cs="Times New Roman"/>
          <w:sz w:val="24"/>
          <w:szCs w:val="24"/>
        </w:rPr>
        <w:t>. Биссектриса угла и серединный перпендикуляр к отрезку как геометрические места точек.</w:t>
      </w:r>
    </w:p>
    <w:p w:rsidR="00D22C41" w:rsidRPr="005275E6"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E6495" w:rsidRPr="005275E6" w:rsidRDefault="009E6495" w:rsidP="004915FD">
      <w:pPr>
        <w:widowControl w:val="0"/>
        <w:autoSpaceDE w:val="0"/>
        <w:autoSpaceDN w:val="0"/>
        <w:adjustRightInd w:val="0"/>
        <w:spacing w:after="0" w:line="240" w:lineRule="auto"/>
        <w:ind w:firstLine="709"/>
        <w:textAlignment w:val="center"/>
        <w:rPr>
          <w:rFonts w:cs="Times New Roman"/>
          <w:b/>
          <w:bCs/>
          <w:caps/>
          <w:sz w:val="24"/>
          <w:szCs w:val="24"/>
        </w:rPr>
      </w:pPr>
    </w:p>
    <w:p w:rsidR="00D22C41" w:rsidRPr="005275E6"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5275E6">
        <w:rPr>
          <w:rFonts w:cs="Times New Roman"/>
          <w:b/>
          <w:bCs/>
          <w:caps/>
          <w:sz w:val="24"/>
          <w:szCs w:val="24"/>
        </w:rPr>
        <w:t>8 класс</w:t>
      </w:r>
    </w:p>
    <w:p w:rsidR="00D22C41" w:rsidRPr="005275E6"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22C41" w:rsidRPr="005275E6"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i/>
          <w:sz w:val="24"/>
          <w:szCs w:val="24"/>
        </w:rPr>
        <w:t>Метод удвоения медианы. Центральная симметрия</w:t>
      </w:r>
      <w:r w:rsidRPr="005275E6">
        <w:rPr>
          <w:rFonts w:cs="Times New Roman"/>
          <w:sz w:val="24"/>
          <w:szCs w:val="24"/>
        </w:rPr>
        <w:t>.</w:t>
      </w:r>
    </w:p>
    <w:p w:rsidR="00D22C41" w:rsidRPr="005275E6"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i/>
          <w:sz w:val="24"/>
          <w:szCs w:val="24"/>
        </w:rPr>
        <w:lastRenderedPageBreak/>
        <w:t>Теорема Фалеса и теорема о пропорциональных отрезках</w:t>
      </w:r>
      <w:r w:rsidRPr="005275E6">
        <w:rPr>
          <w:rFonts w:cs="Times New Roman"/>
          <w:sz w:val="24"/>
          <w:szCs w:val="24"/>
        </w:rPr>
        <w:t>. Средние линии треугольника и трапеции</w:t>
      </w:r>
      <w:r w:rsidRPr="005275E6">
        <w:rPr>
          <w:rFonts w:cs="Times New Roman"/>
          <w:i/>
          <w:sz w:val="24"/>
          <w:szCs w:val="24"/>
        </w:rPr>
        <w:t>. Центр масс треугольника</w:t>
      </w:r>
      <w:r w:rsidRPr="005275E6">
        <w:rPr>
          <w:rFonts w:cs="Times New Roman"/>
          <w:sz w:val="24"/>
          <w:szCs w:val="24"/>
        </w:rPr>
        <w:t>.</w:t>
      </w:r>
    </w:p>
    <w:p w:rsidR="00D22C41" w:rsidRPr="005275E6"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i/>
          <w:sz w:val="24"/>
          <w:szCs w:val="24"/>
        </w:rPr>
        <w:t>Подобие треугольников, коэффициент подобия. Признаки подобия треугольников</w:t>
      </w:r>
      <w:r w:rsidRPr="005275E6">
        <w:rPr>
          <w:rFonts w:cs="Times New Roman"/>
          <w:sz w:val="24"/>
          <w:szCs w:val="24"/>
        </w:rPr>
        <w:t>. Применение подобия при решении практических задач.</w:t>
      </w:r>
    </w:p>
    <w:p w:rsidR="00D22C41" w:rsidRPr="005275E6"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22C41" w:rsidRPr="005275E6"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Вычисление площадей треугольников и многоугольников на клетчатой бумаге.</w:t>
      </w:r>
    </w:p>
    <w:p w:rsidR="00D22C41" w:rsidRPr="005275E6"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Теорема Пифагора. Применение теоремы Пифагора при решении практических задач.</w:t>
      </w:r>
    </w:p>
    <w:p w:rsidR="00D22C41" w:rsidRPr="005275E6"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5275E6">
        <w:rPr>
          <w:rFonts w:cs="Times New Roman"/>
          <w:sz w:val="24"/>
          <w:szCs w:val="24"/>
          <w:vertAlign w:val="superscript"/>
        </w:rPr>
        <w:t>о</w:t>
      </w:r>
      <w:r w:rsidRPr="005275E6">
        <w:rPr>
          <w:rFonts w:cs="Times New Roman"/>
          <w:sz w:val="24"/>
          <w:szCs w:val="24"/>
        </w:rPr>
        <w:t>, 45</w:t>
      </w:r>
      <w:r w:rsidRPr="005275E6">
        <w:rPr>
          <w:rFonts w:cs="Times New Roman"/>
          <w:sz w:val="24"/>
          <w:szCs w:val="24"/>
          <w:vertAlign w:val="superscript"/>
        </w:rPr>
        <w:t>о</w:t>
      </w:r>
      <w:r w:rsidRPr="005275E6">
        <w:rPr>
          <w:rFonts w:cs="Times New Roman"/>
          <w:sz w:val="24"/>
          <w:szCs w:val="24"/>
        </w:rPr>
        <w:t xml:space="preserve"> и 60</w:t>
      </w:r>
      <w:r w:rsidRPr="005275E6">
        <w:rPr>
          <w:rFonts w:cs="Times New Roman"/>
          <w:sz w:val="24"/>
          <w:szCs w:val="24"/>
          <w:vertAlign w:val="superscript"/>
        </w:rPr>
        <w:t>о</w:t>
      </w:r>
      <w:r w:rsidRPr="005275E6">
        <w:rPr>
          <w:rFonts w:cs="Times New Roman"/>
          <w:sz w:val="24"/>
          <w:szCs w:val="24"/>
        </w:rPr>
        <w:t>.</w:t>
      </w:r>
    </w:p>
    <w:p w:rsidR="00D22C41" w:rsidRPr="005275E6"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E6495" w:rsidRPr="005275E6" w:rsidRDefault="009E6495" w:rsidP="004915FD">
      <w:pPr>
        <w:widowControl w:val="0"/>
        <w:autoSpaceDE w:val="0"/>
        <w:autoSpaceDN w:val="0"/>
        <w:adjustRightInd w:val="0"/>
        <w:spacing w:after="0" w:line="240" w:lineRule="auto"/>
        <w:ind w:firstLine="709"/>
        <w:textAlignment w:val="center"/>
        <w:rPr>
          <w:rFonts w:cs="Times New Roman"/>
          <w:b/>
          <w:bCs/>
          <w:caps/>
          <w:sz w:val="24"/>
          <w:szCs w:val="24"/>
        </w:rPr>
      </w:pPr>
    </w:p>
    <w:p w:rsidR="00D22C41" w:rsidRPr="005275E6"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5275E6">
        <w:rPr>
          <w:rFonts w:cs="Times New Roman"/>
          <w:b/>
          <w:bCs/>
          <w:caps/>
          <w:sz w:val="24"/>
          <w:szCs w:val="24"/>
        </w:rPr>
        <w:t>9 класс</w:t>
      </w:r>
    </w:p>
    <w:p w:rsidR="00D22C41" w:rsidRPr="005275E6"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Синус, косинус, тангенс углов от 0</w:t>
      </w:r>
      <w:r w:rsidRPr="005275E6">
        <w:rPr>
          <w:rFonts w:cs="Times New Roman"/>
          <w:sz w:val="24"/>
          <w:szCs w:val="24"/>
          <w:vertAlign w:val="superscript"/>
        </w:rPr>
        <w:t>о</w:t>
      </w:r>
      <w:r w:rsidRPr="005275E6">
        <w:rPr>
          <w:rFonts w:cs="Times New Roman"/>
          <w:sz w:val="24"/>
          <w:szCs w:val="24"/>
        </w:rPr>
        <w:t xml:space="preserve"> до 180</w:t>
      </w:r>
      <w:r w:rsidRPr="005275E6">
        <w:rPr>
          <w:rFonts w:cs="Times New Roman"/>
          <w:sz w:val="24"/>
          <w:szCs w:val="24"/>
          <w:vertAlign w:val="superscript"/>
        </w:rPr>
        <w:t>о</w:t>
      </w:r>
      <w:r w:rsidRPr="005275E6">
        <w:rPr>
          <w:rFonts w:cs="Times New Roman"/>
          <w:sz w:val="24"/>
          <w:szCs w:val="24"/>
        </w:rPr>
        <w:t>. Основное тригонометрическое тождество. Формулы приведения.</w:t>
      </w:r>
    </w:p>
    <w:p w:rsidR="00D22C41" w:rsidRPr="005275E6"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C41" w:rsidRPr="005275E6" w:rsidRDefault="00D22C41" w:rsidP="004915FD">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i/>
          <w:sz w:val="24"/>
          <w:szCs w:val="24"/>
        </w:rPr>
        <w:t>Преобразование подобия. Подобие соответственных элементов.</w:t>
      </w:r>
    </w:p>
    <w:p w:rsidR="00D22C41" w:rsidRPr="005275E6" w:rsidRDefault="00D22C41" w:rsidP="004915FD">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i/>
          <w:sz w:val="24"/>
          <w:szCs w:val="24"/>
        </w:rPr>
        <w:t>Теорема о произведении отрезков хорд, теоремы о произведении отрезков секущих, теорема о квадрате касательной.</w:t>
      </w:r>
    </w:p>
    <w:p w:rsidR="00D22C41" w:rsidRPr="005275E6"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2C41" w:rsidRPr="005275E6"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Декартовы координаты на плоскости. </w:t>
      </w:r>
      <w:r w:rsidRPr="005275E6">
        <w:rPr>
          <w:rFonts w:cs="Times New Roman"/>
          <w:i/>
          <w:sz w:val="24"/>
          <w:szCs w:val="24"/>
        </w:rPr>
        <w:t>Уравнения прямой</w:t>
      </w:r>
      <w:r w:rsidRPr="005275E6">
        <w:rPr>
          <w:rFonts w:cs="Times New Roman"/>
          <w:sz w:val="24"/>
          <w:szCs w:val="24"/>
        </w:rPr>
        <w:t xml:space="preserve"> и окружности в координатах, пересечение окружностей и прямых. Метод координат и его применение.</w:t>
      </w:r>
    </w:p>
    <w:p w:rsidR="00D22C41" w:rsidRPr="005275E6"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22C41" w:rsidRPr="005275E6" w:rsidRDefault="00D22C41" w:rsidP="004915FD">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i/>
          <w:sz w:val="24"/>
          <w:szCs w:val="24"/>
        </w:rPr>
        <w:t>Движения плоскости и внутренние симметрии фигур</w:t>
      </w:r>
      <w:r w:rsidR="004915FD" w:rsidRPr="005275E6">
        <w:rPr>
          <w:rFonts w:cs="Times New Roman"/>
          <w:i/>
          <w:sz w:val="24"/>
          <w:szCs w:val="24"/>
        </w:rPr>
        <w:t xml:space="preserve"> </w:t>
      </w:r>
      <w:r w:rsidRPr="005275E6">
        <w:rPr>
          <w:rFonts w:cs="Times New Roman"/>
          <w:i/>
          <w:sz w:val="24"/>
          <w:szCs w:val="24"/>
        </w:rPr>
        <w:t>(элементарные представления). Параллельный перенос. Поворот.</w:t>
      </w:r>
    </w:p>
    <w:p w:rsidR="00D22C41" w:rsidRPr="005275E6" w:rsidRDefault="00D22C41" w:rsidP="009E6495">
      <w:pPr>
        <w:spacing w:after="0" w:line="240" w:lineRule="auto"/>
        <w:ind w:firstLine="709"/>
        <w:jc w:val="both"/>
        <w:rPr>
          <w:rFonts w:cs="Times New Roman"/>
          <w:sz w:val="24"/>
          <w:szCs w:val="24"/>
        </w:rPr>
      </w:pPr>
    </w:p>
    <w:p w:rsidR="009E6495" w:rsidRPr="005275E6" w:rsidRDefault="009E6495" w:rsidP="009E6495">
      <w:pPr>
        <w:spacing w:after="0" w:line="240" w:lineRule="auto"/>
        <w:ind w:firstLine="709"/>
        <w:jc w:val="both"/>
        <w:rPr>
          <w:rFonts w:cs="Times New Roman"/>
          <w:sz w:val="24"/>
          <w:szCs w:val="24"/>
        </w:rPr>
      </w:pPr>
    </w:p>
    <w:p w:rsidR="009E6495" w:rsidRPr="005275E6" w:rsidRDefault="00D22C41" w:rsidP="00A05507">
      <w:pPr>
        <w:widowControl w:val="0"/>
        <w:autoSpaceDE w:val="0"/>
        <w:autoSpaceDN w:val="0"/>
        <w:adjustRightInd w:val="0"/>
        <w:spacing w:after="0" w:line="240" w:lineRule="auto"/>
        <w:jc w:val="both"/>
        <w:textAlignment w:val="center"/>
        <w:rPr>
          <w:rFonts w:cs="Times New Roman"/>
          <w:bCs/>
          <w:caps/>
          <w:sz w:val="24"/>
          <w:szCs w:val="24"/>
        </w:rPr>
      </w:pPr>
      <w:r w:rsidRPr="005275E6">
        <w:rPr>
          <w:rFonts w:cs="Times New Roman"/>
          <w:bCs/>
          <w:caps/>
          <w:sz w:val="24"/>
          <w:szCs w:val="24"/>
        </w:rPr>
        <w:t>Примерная рабочая программа</w:t>
      </w:r>
    </w:p>
    <w:p w:rsidR="009E6495" w:rsidRPr="005275E6" w:rsidRDefault="00D22C41" w:rsidP="00A05507">
      <w:pPr>
        <w:widowControl w:val="0"/>
        <w:autoSpaceDE w:val="0"/>
        <w:autoSpaceDN w:val="0"/>
        <w:adjustRightInd w:val="0"/>
        <w:spacing w:after="0" w:line="240" w:lineRule="auto"/>
        <w:jc w:val="both"/>
        <w:textAlignment w:val="center"/>
        <w:rPr>
          <w:rFonts w:cs="Times New Roman"/>
          <w:bCs/>
          <w:caps/>
          <w:sz w:val="24"/>
          <w:szCs w:val="24"/>
        </w:rPr>
      </w:pPr>
      <w:r w:rsidRPr="005275E6">
        <w:rPr>
          <w:rFonts w:cs="Times New Roman"/>
          <w:bCs/>
          <w:caps/>
          <w:sz w:val="24"/>
          <w:szCs w:val="24"/>
        </w:rPr>
        <w:t>учебного к</w:t>
      </w:r>
      <w:r w:rsidR="00A05507" w:rsidRPr="005275E6">
        <w:rPr>
          <w:rFonts w:cs="Times New Roman"/>
          <w:bCs/>
          <w:caps/>
          <w:sz w:val="24"/>
          <w:szCs w:val="24"/>
        </w:rPr>
        <w:t>урса «Вероятность и статистика»</w:t>
      </w:r>
      <w:r w:rsidR="009E6495" w:rsidRPr="005275E6">
        <w:rPr>
          <w:rFonts w:cs="Times New Roman"/>
          <w:bCs/>
          <w:caps/>
          <w:sz w:val="24"/>
          <w:szCs w:val="24"/>
        </w:rPr>
        <w:t xml:space="preserve"> </w:t>
      </w:r>
    </w:p>
    <w:p w:rsidR="00D22C41" w:rsidRPr="005275E6" w:rsidRDefault="00D22C41" w:rsidP="00A05507">
      <w:pPr>
        <w:widowControl w:val="0"/>
        <w:autoSpaceDE w:val="0"/>
        <w:autoSpaceDN w:val="0"/>
        <w:adjustRightInd w:val="0"/>
        <w:spacing w:after="0" w:line="240" w:lineRule="auto"/>
        <w:jc w:val="both"/>
        <w:textAlignment w:val="center"/>
        <w:rPr>
          <w:rFonts w:cs="Times New Roman"/>
          <w:bCs/>
          <w:caps/>
          <w:sz w:val="24"/>
          <w:szCs w:val="24"/>
        </w:rPr>
      </w:pPr>
      <w:r w:rsidRPr="005275E6">
        <w:rPr>
          <w:rFonts w:cs="Times New Roman"/>
          <w:bCs/>
          <w:caps/>
          <w:sz w:val="24"/>
          <w:szCs w:val="24"/>
        </w:rPr>
        <w:t>7</w:t>
      </w:r>
      <w:r w:rsidR="009E6495" w:rsidRPr="005275E6">
        <w:rPr>
          <w:rFonts w:cs="Times New Roman"/>
          <w:bCs/>
          <w:caps/>
          <w:sz w:val="24"/>
          <w:szCs w:val="24"/>
        </w:rPr>
        <w:t>–</w:t>
      </w:r>
      <w:r w:rsidRPr="005275E6">
        <w:rPr>
          <w:rFonts w:cs="Times New Roman"/>
          <w:bCs/>
          <w:caps/>
          <w:sz w:val="24"/>
          <w:szCs w:val="24"/>
        </w:rPr>
        <w:t>9 классы</w:t>
      </w:r>
    </w:p>
    <w:p w:rsidR="009E6495" w:rsidRPr="005275E6" w:rsidRDefault="009E6495" w:rsidP="009E6495">
      <w:pPr>
        <w:widowControl w:val="0"/>
        <w:autoSpaceDE w:val="0"/>
        <w:autoSpaceDN w:val="0"/>
        <w:adjustRightInd w:val="0"/>
        <w:spacing w:after="0" w:line="240" w:lineRule="auto"/>
        <w:ind w:firstLine="709"/>
        <w:textAlignment w:val="center"/>
        <w:rPr>
          <w:rFonts w:cs="Times New Roman"/>
          <w:b/>
          <w:bCs/>
          <w:caps/>
          <w:sz w:val="24"/>
          <w:szCs w:val="24"/>
        </w:rPr>
      </w:pPr>
    </w:p>
    <w:p w:rsidR="00D22C41" w:rsidRPr="005275E6" w:rsidRDefault="00D22C41" w:rsidP="009E6495">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Цели изучения учебного курса</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5275E6">
        <w:rPr>
          <w:rFonts w:cs="Times New Roman"/>
          <w:sz w:val="24"/>
          <w:szCs w:val="24"/>
        </w:rPr>
        <w:t xml:space="preserve"> </w:t>
      </w:r>
      <w:r w:rsidRPr="005275E6">
        <w:rPr>
          <w:rFonts w:cs="Times New Roman"/>
          <w:sz w:val="24"/>
          <w:szCs w:val="24"/>
        </w:rPr>
        <w:t>Именно поэтому остро встала необходимость сформировать у обучающихся</w:t>
      </w:r>
      <w:r w:rsidR="00A11986" w:rsidRPr="005275E6">
        <w:rPr>
          <w:rFonts w:cs="Times New Roman"/>
          <w:sz w:val="24"/>
          <w:szCs w:val="24"/>
        </w:rPr>
        <w:t>, в том числе обучающихся с ЗПР,</w:t>
      </w:r>
      <w:r w:rsidRPr="005275E6">
        <w:rPr>
          <w:rFonts w:cs="Times New Roman"/>
          <w:sz w:val="24"/>
          <w:szCs w:val="24"/>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Содержание линии «Представление данных и описательная статистика» служит основой для </w:t>
      </w:r>
      <w:r w:rsidRPr="005275E6">
        <w:rPr>
          <w:rFonts w:cs="Times New Roman"/>
          <w:sz w:val="24"/>
          <w:szCs w:val="24"/>
        </w:rPr>
        <w:lastRenderedPageBreak/>
        <w:t>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5275E6">
        <w:rPr>
          <w:rFonts w:cs="Times New Roman"/>
          <w:sz w:val="24"/>
          <w:szCs w:val="24"/>
        </w:rPr>
        <w:t xml:space="preserve"> с ЗПР</w:t>
      </w:r>
      <w:r w:rsidRPr="005275E6">
        <w:rPr>
          <w:rFonts w:cs="Times New Roman"/>
          <w:sz w:val="24"/>
          <w:szCs w:val="24"/>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5275E6">
        <w:rPr>
          <w:rFonts w:cs="Times New Roman"/>
          <w:sz w:val="24"/>
          <w:szCs w:val="24"/>
        </w:rPr>
        <w:t xml:space="preserve">для обучающихся с ЗПР </w:t>
      </w:r>
      <w:r w:rsidRPr="005275E6">
        <w:rPr>
          <w:rFonts w:cs="Times New Roman"/>
          <w:sz w:val="24"/>
          <w:szCs w:val="24"/>
        </w:rPr>
        <w:t>здесь имеют практические задания, в частности опыты с классическими вероятностными моделями.</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Понятие вероятности вводится как мера правдоподобия случайного события. При изучении курса обучающиеся</w:t>
      </w:r>
      <w:r w:rsidR="00EE5221" w:rsidRPr="005275E6">
        <w:rPr>
          <w:rFonts w:cs="Times New Roman"/>
          <w:sz w:val="24"/>
          <w:szCs w:val="24"/>
        </w:rPr>
        <w:t xml:space="preserve"> с ЗПР</w:t>
      </w:r>
      <w:r w:rsidRPr="005275E6">
        <w:rPr>
          <w:rFonts w:cs="Times New Roman"/>
          <w:sz w:val="24"/>
          <w:szCs w:val="24"/>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Также в рамках этого курса осуществляется знакомство обучающихся с </w:t>
      </w:r>
      <w:r w:rsidR="00EE5221" w:rsidRPr="005275E6">
        <w:rPr>
          <w:rFonts w:cs="Times New Roman"/>
          <w:sz w:val="24"/>
          <w:szCs w:val="24"/>
        </w:rPr>
        <w:t xml:space="preserve">ЗПР с </w:t>
      </w:r>
      <w:r w:rsidRPr="005275E6">
        <w:rPr>
          <w:rFonts w:cs="Times New Roman"/>
          <w:sz w:val="24"/>
          <w:szCs w:val="24"/>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5221" w:rsidRPr="005275E6" w:rsidRDefault="00EE5221" w:rsidP="009E6495">
      <w:pPr>
        <w:widowControl w:val="0"/>
        <w:autoSpaceDE w:val="0"/>
        <w:autoSpaceDN w:val="0"/>
        <w:adjustRightInd w:val="0"/>
        <w:spacing w:after="0" w:line="240" w:lineRule="auto"/>
        <w:ind w:firstLine="709"/>
        <w:jc w:val="center"/>
        <w:textAlignment w:val="center"/>
        <w:rPr>
          <w:rFonts w:cs="Times New Roman"/>
          <w:b/>
          <w:bCs/>
          <w:caps/>
          <w:sz w:val="24"/>
          <w:szCs w:val="24"/>
        </w:rPr>
      </w:pPr>
    </w:p>
    <w:p w:rsidR="00D22C41" w:rsidRPr="005275E6" w:rsidRDefault="00D22C41" w:rsidP="00EE5221">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Место учебного курса в учебном плане</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 7</w:t>
      </w:r>
      <w:r w:rsidR="00EE5221" w:rsidRPr="005275E6">
        <w:rPr>
          <w:rFonts w:cs="Times New Roman"/>
          <w:sz w:val="24"/>
          <w:szCs w:val="24"/>
        </w:rPr>
        <w:t>–</w:t>
      </w:r>
      <w:r w:rsidRPr="005275E6">
        <w:rPr>
          <w:rFonts w:cs="Times New Roman"/>
          <w:sz w:val="24"/>
          <w:szCs w:val="24"/>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На изучение данного курса отводит 1 учебный час в неделю в течение каждого года обучения, всего 102 учебных часа.</w:t>
      </w:r>
    </w:p>
    <w:p w:rsidR="00EE5221" w:rsidRPr="005275E6" w:rsidRDefault="00EE5221" w:rsidP="009E6495">
      <w:pPr>
        <w:widowControl w:val="0"/>
        <w:autoSpaceDE w:val="0"/>
        <w:autoSpaceDN w:val="0"/>
        <w:adjustRightInd w:val="0"/>
        <w:spacing w:after="0" w:line="240" w:lineRule="auto"/>
        <w:ind w:firstLine="709"/>
        <w:jc w:val="center"/>
        <w:textAlignment w:val="center"/>
        <w:rPr>
          <w:rFonts w:cs="Times New Roman"/>
          <w:b/>
          <w:bCs/>
          <w:caps/>
          <w:sz w:val="24"/>
          <w:szCs w:val="24"/>
        </w:rPr>
      </w:pPr>
    </w:p>
    <w:p w:rsidR="00EE5221" w:rsidRPr="005275E6" w:rsidRDefault="00EE5221" w:rsidP="009E6495">
      <w:pPr>
        <w:widowControl w:val="0"/>
        <w:autoSpaceDE w:val="0"/>
        <w:autoSpaceDN w:val="0"/>
        <w:adjustRightInd w:val="0"/>
        <w:spacing w:after="0" w:line="240" w:lineRule="auto"/>
        <w:ind w:firstLine="709"/>
        <w:jc w:val="center"/>
        <w:textAlignment w:val="center"/>
        <w:rPr>
          <w:rFonts w:cs="Times New Roman"/>
          <w:b/>
          <w:bCs/>
          <w:caps/>
          <w:sz w:val="24"/>
          <w:szCs w:val="24"/>
        </w:rPr>
      </w:pPr>
    </w:p>
    <w:p w:rsidR="00D22C41" w:rsidRPr="005275E6" w:rsidRDefault="00D22C41" w:rsidP="00A05507">
      <w:pPr>
        <w:widowControl w:val="0"/>
        <w:autoSpaceDE w:val="0"/>
        <w:autoSpaceDN w:val="0"/>
        <w:adjustRightInd w:val="0"/>
        <w:spacing w:after="0" w:line="240" w:lineRule="auto"/>
        <w:textAlignment w:val="center"/>
        <w:rPr>
          <w:rFonts w:cs="Times New Roman"/>
          <w:bCs/>
          <w:caps/>
          <w:sz w:val="24"/>
          <w:szCs w:val="24"/>
        </w:rPr>
      </w:pPr>
      <w:r w:rsidRPr="005275E6">
        <w:rPr>
          <w:rFonts w:cs="Times New Roman"/>
          <w:bCs/>
          <w:caps/>
          <w:sz w:val="24"/>
          <w:szCs w:val="24"/>
        </w:rPr>
        <w:t>Содержание учебного курса (по годам обучения)</w:t>
      </w:r>
    </w:p>
    <w:p w:rsidR="00EE5221" w:rsidRPr="005275E6" w:rsidRDefault="00EE5221" w:rsidP="009E6495">
      <w:pPr>
        <w:widowControl w:val="0"/>
        <w:autoSpaceDE w:val="0"/>
        <w:autoSpaceDN w:val="0"/>
        <w:adjustRightInd w:val="0"/>
        <w:spacing w:after="0" w:line="240" w:lineRule="auto"/>
        <w:ind w:firstLine="709"/>
        <w:textAlignment w:val="center"/>
        <w:rPr>
          <w:rFonts w:cs="Times New Roman"/>
          <w:b/>
          <w:bCs/>
          <w:sz w:val="24"/>
          <w:szCs w:val="24"/>
        </w:rPr>
      </w:pPr>
    </w:p>
    <w:p w:rsidR="00D22C41" w:rsidRPr="005275E6" w:rsidRDefault="00D22C41" w:rsidP="00A05507">
      <w:pPr>
        <w:widowControl w:val="0"/>
        <w:autoSpaceDE w:val="0"/>
        <w:autoSpaceDN w:val="0"/>
        <w:adjustRightInd w:val="0"/>
        <w:spacing w:after="0" w:line="240" w:lineRule="auto"/>
        <w:textAlignment w:val="center"/>
        <w:rPr>
          <w:rFonts w:cs="Times New Roman"/>
          <w:b/>
          <w:bCs/>
          <w:sz w:val="24"/>
          <w:szCs w:val="24"/>
        </w:rPr>
      </w:pPr>
      <w:r w:rsidRPr="005275E6">
        <w:rPr>
          <w:rFonts w:cs="Times New Roman"/>
          <w:b/>
          <w:bCs/>
          <w:sz w:val="24"/>
          <w:szCs w:val="24"/>
        </w:rPr>
        <w:t xml:space="preserve">7 </w:t>
      </w:r>
      <w:r w:rsidRPr="005275E6">
        <w:rPr>
          <w:rFonts w:cs="Times New Roman"/>
          <w:b/>
          <w:bCs/>
          <w:caps/>
          <w:sz w:val="24"/>
          <w:szCs w:val="24"/>
        </w:rPr>
        <w:t>класс</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i/>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5275E6">
        <w:rPr>
          <w:rStyle w:val="a7"/>
          <w:rFonts w:cs="Times New Roman"/>
          <w:i/>
          <w:sz w:val="24"/>
          <w:szCs w:val="24"/>
        </w:rPr>
        <w:footnoteReference w:id="16"/>
      </w:r>
      <w:r w:rsidRPr="005275E6">
        <w:rPr>
          <w:rFonts w:cs="Times New Roman"/>
          <w:i/>
          <w:sz w:val="24"/>
          <w:szCs w:val="24"/>
        </w:rPr>
        <w:t>.</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i/>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5275E6">
        <w:rPr>
          <w:rFonts w:cs="Times New Roman"/>
          <w:i/>
          <w:sz w:val="24"/>
          <w:szCs w:val="24"/>
        </w:rPr>
        <w:t xml:space="preserve"> </w:t>
      </w:r>
      <w:r w:rsidRPr="005275E6">
        <w:rPr>
          <w:rFonts w:cs="Times New Roman"/>
          <w:i/>
          <w:sz w:val="24"/>
          <w:szCs w:val="24"/>
        </w:rPr>
        <w:t>с помощью графов</w:t>
      </w:r>
      <w:r w:rsidRPr="005275E6">
        <w:rPr>
          <w:rFonts w:cs="Times New Roman"/>
          <w:sz w:val="24"/>
          <w:szCs w:val="24"/>
        </w:rPr>
        <w:t>.</w:t>
      </w:r>
    </w:p>
    <w:p w:rsidR="00EE5221" w:rsidRPr="005275E6" w:rsidRDefault="00EE5221" w:rsidP="009E6495">
      <w:pPr>
        <w:widowControl w:val="0"/>
        <w:autoSpaceDE w:val="0"/>
        <w:autoSpaceDN w:val="0"/>
        <w:adjustRightInd w:val="0"/>
        <w:spacing w:after="0" w:line="240" w:lineRule="auto"/>
        <w:ind w:firstLine="709"/>
        <w:textAlignment w:val="center"/>
        <w:rPr>
          <w:rFonts w:cs="Times New Roman"/>
          <w:b/>
          <w:bCs/>
          <w:sz w:val="24"/>
          <w:szCs w:val="24"/>
        </w:rPr>
      </w:pPr>
    </w:p>
    <w:p w:rsidR="00D22C41" w:rsidRPr="005275E6"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5275E6">
        <w:rPr>
          <w:rFonts w:cs="Times New Roman"/>
          <w:b/>
          <w:bCs/>
          <w:caps/>
          <w:sz w:val="24"/>
          <w:szCs w:val="24"/>
        </w:rPr>
        <w:t>8 класс</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Представление данных в виде таблиц, диаграмм, графиков.</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i/>
          <w:sz w:val="24"/>
          <w:szCs w:val="24"/>
        </w:rPr>
        <w:t>Измерение рассеивания данных. Дисперсия и стандартное отклонение числовых наборов. Диаграмма рассеивания.</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w:t>
      </w:r>
      <w:r w:rsidRPr="005275E6">
        <w:rPr>
          <w:rFonts w:cs="Times New Roman"/>
          <w:sz w:val="24"/>
          <w:szCs w:val="24"/>
        </w:rPr>
        <w:lastRenderedPageBreak/>
        <w:t>практически достоверными событиями в природе, обществе и науке.</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i/>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i/>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9163C" w:rsidRPr="005275E6" w:rsidRDefault="0089163C" w:rsidP="009E6495">
      <w:pPr>
        <w:widowControl w:val="0"/>
        <w:autoSpaceDE w:val="0"/>
        <w:autoSpaceDN w:val="0"/>
        <w:adjustRightInd w:val="0"/>
        <w:spacing w:after="0" w:line="240" w:lineRule="auto"/>
        <w:ind w:firstLine="709"/>
        <w:textAlignment w:val="center"/>
        <w:rPr>
          <w:rFonts w:cs="Times New Roman"/>
          <w:b/>
          <w:bCs/>
          <w:sz w:val="24"/>
          <w:szCs w:val="24"/>
        </w:rPr>
      </w:pPr>
    </w:p>
    <w:p w:rsidR="00D22C41" w:rsidRPr="005275E6"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5275E6">
        <w:rPr>
          <w:rFonts w:cs="Times New Roman"/>
          <w:b/>
          <w:bCs/>
          <w:caps/>
          <w:sz w:val="24"/>
          <w:szCs w:val="24"/>
        </w:rPr>
        <w:t>9 класс</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Перестановки и факториал. Сочетания и число сочетаний. </w:t>
      </w:r>
      <w:r w:rsidRPr="005275E6">
        <w:rPr>
          <w:rFonts w:cs="Times New Roman"/>
          <w:i/>
          <w:sz w:val="24"/>
          <w:szCs w:val="24"/>
        </w:rPr>
        <w:t>Треугольник Паскаля.</w:t>
      </w:r>
      <w:r w:rsidRPr="005275E6">
        <w:rPr>
          <w:rFonts w:cs="Times New Roman"/>
          <w:sz w:val="24"/>
          <w:szCs w:val="24"/>
        </w:rPr>
        <w:t xml:space="preserve"> Решение задач с использованием комбинаторики.</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i/>
          <w:sz w:val="24"/>
          <w:szCs w:val="24"/>
        </w:rPr>
        <w:t>Геометрическая вероятность. Случайный выбор точки из фигуры на плоскости, из отрезка и из дуги окружности.</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pacing w:val="-2"/>
          <w:sz w:val="24"/>
          <w:szCs w:val="24"/>
        </w:rPr>
      </w:pPr>
      <w:r w:rsidRPr="005275E6">
        <w:rPr>
          <w:rFonts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D22C41" w:rsidRPr="005275E6" w:rsidRDefault="00D22C41" w:rsidP="009E6495">
      <w:pPr>
        <w:spacing w:after="0" w:line="240" w:lineRule="auto"/>
        <w:ind w:firstLine="709"/>
        <w:jc w:val="both"/>
        <w:rPr>
          <w:rFonts w:eastAsia="Times New Roman" w:cs="Times New Roman"/>
          <w:sz w:val="24"/>
          <w:szCs w:val="24"/>
        </w:rPr>
      </w:pPr>
    </w:p>
    <w:p w:rsidR="00D22C41" w:rsidRPr="005275E6"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96" w:name="_Toc83232970"/>
      <w:r w:rsidRPr="005275E6">
        <w:rPr>
          <w:rFonts w:eastAsiaTheme="majorEastAsia" w:cs="Times New Roman"/>
          <w:b/>
          <w:bCs/>
          <w:sz w:val="24"/>
          <w:szCs w:val="24"/>
          <w:lang w:eastAsia="en-US"/>
        </w:rPr>
        <w:t>Примерные контрольно-измерительные материалы</w:t>
      </w:r>
      <w:bookmarkEnd w:id="96"/>
    </w:p>
    <w:p w:rsidR="00D22C41" w:rsidRPr="005275E6" w:rsidRDefault="00D22C41" w:rsidP="009E6495">
      <w:pPr>
        <w:spacing w:after="0" w:line="240" w:lineRule="auto"/>
        <w:ind w:firstLine="709"/>
        <w:jc w:val="both"/>
        <w:rPr>
          <w:rFonts w:cs="Times New Roman"/>
          <w:sz w:val="24"/>
          <w:szCs w:val="24"/>
        </w:rPr>
      </w:pPr>
      <w:r w:rsidRPr="005275E6">
        <w:rPr>
          <w:rFonts w:cs="Times New Roman"/>
          <w:sz w:val="24"/>
          <w:szCs w:val="24"/>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D22C41" w:rsidRPr="005275E6" w:rsidRDefault="00D22C41" w:rsidP="009E6495">
      <w:pPr>
        <w:spacing w:after="0" w:line="240" w:lineRule="auto"/>
        <w:ind w:firstLine="709"/>
        <w:jc w:val="both"/>
        <w:rPr>
          <w:rFonts w:cs="Times New Roman"/>
          <w:sz w:val="24"/>
          <w:szCs w:val="24"/>
        </w:rPr>
      </w:pPr>
      <w:r w:rsidRPr="005275E6">
        <w:rPr>
          <w:rFonts w:cs="Times New Roman"/>
          <w:sz w:val="24"/>
          <w:szCs w:val="24"/>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22C41" w:rsidRPr="005275E6" w:rsidRDefault="00D22C41" w:rsidP="009E6495">
      <w:pPr>
        <w:spacing w:after="0" w:line="240" w:lineRule="auto"/>
        <w:ind w:firstLine="709"/>
        <w:jc w:val="both"/>
        <w:rPr>
          <w:rFonts w:cs="Times New Roman"/>
          <w:b/>
          <w:sz w:val="24"/>
          <w:szCs w:val="24"/>
        </w:rPr>
      </w:pPr>
    </w:p>
    <w:p w:rsidR="0089163C" w:rsidRPr="005275E6" w:rsidRDefault="0089163C" w:rsidP="009E6495">
      <w:pPr>
        <w:spacing w:after="0" w:line="240" w:lineRule="auto"/>
        <w:ind w:firstLine="709"/>
        <w:jc w:val="both"/>
        <w:rPr>
          <w:rFonts w:cs="Times New Roman"/>
          <w:b/>
          <w:sz w:val="24"/>
          <w:szCs w:val="24"/>
        </w:rPr>
      </w:pPr>
    </w:p>
    <w:p w:rsidR="00D22C41" w:rsidRPr="005275E6" w:rsidRDefault="00D22C41" w:rsidP="00A05507">
      <w:pPr>
        <w:spacing w:after="0" w:line="240" w:lineRule="auto"/>
        <w:rPr>
          <w:rFonts w:eastAsiaTheme="majorEastAsia" w:cs="Times New Roman"/>
          <w:bCs/>
          <w:caps/>
          <w:sz w:val="24"/>
          <w:szCs w:val="24"/>
          <w:lang w:eastAsia="en-US"/>
        </w:rPr>
      </w:pPr>
      <w:bookmarkStart w:id="97" w:name="_Toc83232971"/>
      <w:r w:rsidRPr="005275E6">
        <w:rPr>
          <w:rFonts w:eastAsiaTheme="majorEastAsia" w:cs="Times New Roman"/>
          <w:bCs/>
          <w:sz w:val="24"/>
          <w:szCs w:val="24"/>
          <w:lang w:eastAsia="en-US"/>
        </w:rPr>
        <w:t>ПЛАНИРУЕМЫЕ РЕЗУЛЬТАТЫ ОСВОЕНИЯ УЧЕБНОГО ПРЕДМЕТА «МАТЕМАТИКА» НА УРОВНЕ ОСНОВНОГО ОБЩЕГО ОБРАЗОВАНИЯ</w:t>
      </w:r>
      <w:bookmarkEnd w:id="97"/>
    </w:p>
    <w:p w:rsidR="00D22C41" w:rsidRPr="005275E6" w:rsidRDefault="00D22C41" w:rsidP="009E6495">
      <w:pPr>
        <w:spacing w:after="0" w:line="240" w:lineRule="auto"/>
        <w:ind w:firstLine="709"/>
        <w:jc w:val="both"/>
        <w:rPr>
          <w:rFonts w:eastAsia="Times New Roman" w:cs="Times New Roman"/>
          <w:b/>
          <w:sz w:val="24"/>
          <w:szCs w:val="24"/>
        </w:rPr>
      </w:pPr>
    </w:p>
    <w:p w:rsidR="00D22C41" w:rsidRPr="005275E6" w:rsidRDefault="00D22C41" w:rsidP="009E6495">
      <w:pPr>
        <w:spacing w:after="0" w:line="240" w:lineRule="auto"/>
        <w:ind w:firstLine="709"/>
        <w:jc w:val="both"/>
        <w:rPr>
          <w:rFonts w:eastAsia="Times New Roman" w:cs="Times New Roman"/>
          <w:b/>
          <w:caps/>
          <w:sz w:val="24"/>
          <w:szCs w:val="24"/>
        </w:rPr>
      </w:pPr>
      <w:r w:rsidRPr="005275E6">
        <w:rPr>
          <w:rFonts w:eastAsia="Times New Roman" w:cs="Times New Roman"/>
          <w:b/>
          <w:caps/>
          <w:sz w:val="24"/>
          <w:szCs w:val="24"/>
        </w:rPr>
        <w:t>Личностные результаты:</w:t>
      </w:r>
    </w:p>
    <w:p w:rsidR="00D22C41" w:rsidRPr="005275E6" w:rsidRDefault="00D22C41" w:rsidP="009E6495">
      <w:pPr>
        <w:spacing w:after="0" w:line="240" w:lineRule="auto"/>
        <w:ind w:firstLine="709"/>
        <w:jc w:val="both"/>
        <w:rPr>
          <w:rFonts w:cs="Times New Roman"/>
          <w:sz w:val="24"/>
          <w:szCs w:val="24"/>
        </w:rPr>
      </w:pPr>
      <w:r w:rsidRPr="005275E6">
        <w:rPr>
          <w:rFonts w:cs="Times New Roman"/>
          <w:sz w:val="24"/>
          <w:szCs w:val="24"/>
        </w:rPr>
        <w:t>мотивация к обучению математике и целенаправленной познавательной деятельности;</w:t>
      </w:r>
    </w:p>
    <w:p w:rsidR="00D22C41" w:rsidRPr="005275E6" w:rsidRDefault="00D22C41" w:rsidP="009E6495">
      <w:pPr>
        <w:spacing w:after="0" w:line="240" w:lineRule="auto"/>
        <w:ind w:firstLine="709"/>
        <w:jc w:val="both"/>
        <w:rPr>
          <w:rFonts w:cs="Times New Roman"/>
          <w:sz w:val="24"/>
          <w:szCs w:val="24"/>
        </w:rPr>
      </w:pPr>
      <w:r w:rsidRPr="005275E6">
        <w:rPr>
          <w:rFonts w:cs="Times New Roman"/>
          <w:sz w:val="24"/>
          <w:szCs w:val="24"/>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D22C41" w:rsidRPr="005275E6" w:rsidRDefault="00D22C41" w:rsidP="009E6495">
      <w:pPr>
        <w:spacing w:after="0" w:line="240" w:lineRule="auto"/>
        <w:ind w:firstLine="709"/>
        <w:jc w:val="both"/>
        <w:rPr>
          <w:rFonts w:cs="Times New Roman"/>
          <w:sz w:val="24"/>
          <w:szCs w:val="24"/>
        </w:rPr>
      </w:pPr>
      <w:r w:rsidRPr="005275E6">
        <w:rPr>
          <w:rFonts w:cs="Times New Roman"/>
          <w:sz w:val="24"/>
          <w:szCs w:val="24"/>
        </w:rPr>
        <w:t>способность осознавать стрессовую ситуацию, быть готовым действовать в отсутствие гарантий успеха;</w:t>
      </w:r>
    </w:p>
    <w:p w:rsidR="00D22C41" w:rsidRPr="005275E6" w:rsidRDefault="00D22C41" w:rsidP="009E6495">
      <w:pPr>
        <w:spacing w:after="0" w:line="240" w:lineRule="auto"/>
        <w:ind w:firstLine="709"/>
        <w:jc w:val="both"/>
        <w:rPr>
          <w:rFonts w:cs="Times New Roman"/>
          <w:sz w:val="24"/>
          <w:szCs w:val="24"/>
        </w:rPr>
      </w:pPr>
      <w:r w:rsidRPr="005275E6">
        <w:rPr>
          <w:rFonts w:cs="Times New Roman"/>
          <w:sz w:val="24"/>
          <w:szCs w:val="24"/>
        </w:rPr>
        <w:t>способность обучающихся с ЗПР к осознанию своих дефицитов и проявление стремления к их преодолению;</w:t>
      </w:r>
    </w:p>
    <w:p w:rsidR="00D22C41" w:rsidRPr="005275E6" w:rsidRDefault="00D22C41" w:rsidP="009E6495">
      <w:pPr>
        <w:spacing w:after="0" w:line="240" w:lineRule="auto"/>
        <w:ind w:firstLine="709"/>
        <w:jc w:val="both"/>
        <w:rPr>
          <w:rFonts w:cs="Times New Roman"/>
          <w:sz w:val="24"/>
          <w:szCs w:val="24"/>
        </w:rPr>
      </w:pPr>
      <w:r w:rsidRPr="005275E6">
        <w:rPr>
          <w:rFonts w:cs="Times New Roman"/>
          <w:sz w:val="24"/>
          <w:szCs w:val="24"/>
        </w:rPr>
        <w:t>способность к саморазвитию, умение ставить достижимые цели;</w:t>
      </w:r>
    </w:p>
    <w:p w:rsidR="00D22C41" w:rsidRPr="005275E6" w:rsidRDefault="00D22C41" w:rsidP="009E6495">
      <w:pPr>
        <w:spacing w:after="0" w:line="240" w:lineRule="auto"/>
        <w:ind w:firstLine="709"/>
        <w:jc w:val="both"/>
        <w:rPr>
          <w:rFonts w:cs="Times New Roman"/>
          <w:sz w:val="24"/>
          <w:szCs w:val="24"/>
        </w:rPr>
      </w:pPr>
      <w:r w:rsidRPr="005275E6">
        <w:rPr>
          <w:rFonts w:cs="Times New Roman"/>
          <w:sz w:val="24"/>
          <w:szCs w:val="24"/>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D22C41" w:rsidRPr="005275E6" w:rsidRDefault="00D22C41" w:rsidP="009E6495">
      <w:pPr>
        <w:spacing w:after="0" w:line="240" w:lineRule="auto"/>
        <w:ind w:firstLine="709"/>
        <w:jc w:val="both"/>
        <w:rPr>
          <w:rFonts w:cs="Times New Roman"/>
          <w:sz w:val="24"/>
          <w:szCs w:val="24"/>
        </w:rPr>
      </w:pPr>
      <w:r w:rsidRPr="005275E6">
        <w:rPr>
          <w:rFonts w:cs="Times New Roman"/>
          <w:sz w:val="24"/>
          <w:szCs w:val="24"/>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22C41" w:rsidRPr="005275E6" w:rsidRDefault="00D22C41" w:rsidP="009E6495">
      <w:pPr>
        <w:spacing w:after="0" w:line="240" w:lineRule="auto"/>
        <w:ind w:firstLine="709"/>
        <w:jc w:val="both"/>
        <w:rPr>
          <w:rFonts w:cs="Times New Roman"/>
          <w:sz w:val="24"/>
          <w:szCs w:val="24"/>
        </w:rPr>
      </w:pPr>
      <w:r w:rsidRPr="005275E6">
        <w:rPr>
          <w:rFonts w:cs="Times New Roman"/>
          <w:sz w:val="24"/>
          <w:szCs w:val="24"/>
        </w:rPr>
        <w:t xml:space="preserve">способность ориентироваться в требованиях и правилах проведения промежуточной и итоговой аттестации; </w:t>
      </w:r>
    </w:p>
    <w:p w:rsidR="00D22C41" w:rsidRPr="005275E6" w:rsidRDefault="00D22C41" w:rsidP="009E6495">
      <w:pPr>
        <w:spacing w:after="0" w:line="240" w:lineRule="auto"/>
        <w:ind w:firstLine="709"/>
        <w:jc w:val="both"/>
        <w:rPr>
          <w:rFonts w:cs="Times New Roman"/>
          <w:sz w:val="24"/>
          <w:szCs w:val="24"/>
        </w:rPr>
      </w:pPr>
      <w:r w:rsidRPr="005275E6">
        <w:rPr>
          <w:rFonts w:cs="Times New Roman"/>
          <w:sz w:val="24"/>
          <w:szCs w:val="24"/>
        </w:rPr>
        <w:t>овладение основами финансовой грамотности.</w:t>
      </w:r>
    </w:p>
    <w:p w:rsidR="0089163C" w:rsidRPr="005275E6" w:rsidRDefault="0089163C" w:rsidP="009E6495">
      <w:pPr>
        <w:spacing w:after="0" w:line="240" w:lineRule="auto"/>
        <w:ind w:firstLine="709"/>
        <w:jc w:val="both"/>
        <w:rPr>
          <w:rFonts w:eastAsia="Times New Roman" w:cs="Times New Roman"/>
          <w:b/>
          <w:sz w:val="24"/>
          <w:szCs w:val="24"/>
        </w:rPr>
      </w:pPr>
    </w:p>
    <w:p w:rsidR="00D22C41" w:rsidRPr="005275E6" w:rsidRDefault="00D22C41" w:rsidP="009E6495">
      <w:pPr>
        <w:spacing w:after="0" w:line="240" w:lineRule="auto"/>
        <w:ind w:firstLine="709"/>
        <w:jc w:val="both"/>
        <w:rPr>
          <w:rFonts w:eastAsia="Times New Roman" w:cs="Times New Roman"/>
          <w:b/>
          <w:caps/>
          <w:sz w:val="24"/>
          <w:szCs w:val="24"/>
        </w:rPr>
      </w:pPr>
      <w:r w:rsidRPr="005275E6">
        <w:rPr>
          <w:rFonts w:eastAsia="Times New Roman" w:cs="Times New Roman"/>
          <w:b/>
          <w:caps/>
          <w:sz w:val="24"/>
          <w:szCs w:val="24"/>
        </w:rPr>
        <w:t>Метапредметные результаты</w:t>
      </w:r>
    </w:p>
    <w:p w:rsidR="00D22C41" w:rsidRPr="005275E6" w:rsidRDefault="00D22C41" w:rsidP="009E6495">
      <w:pPr>
        <w:spacing w:after="0" w:line="240" w:lineRule="auto"/>
        <w:ind w:firstLine="709"/>
        <w:jc w:val="both"/>
        <w:rPr>
          <w:rFonts w:eastAsia="Times New Roman" w:cs="Times New Roman"/>
          <w:b/>
          <w:i/>
          <w:sz w:val="24"/>
          <w:szCs w:val="24"/>
        </w:rPr>
      </w:pPr>
      <w:r w:rsidRPr="005275E6">
        <w:rPr>
          <w:rFonts w:eastAsia="Times New Roman" w:cs="Times New Roman"/>
          <w:b/>
          <w:i/>
          <w:sz w:val="24"/>
          <w:szCs w:val="24"/>
        </w:rPr>
        <w:t>Овладение универсальными учебными познавательными действиями:</w:t>
      </w:r>
    </w:p>
    <w:p w:rsidR="00D22C41" w:rsidRPr="005275E6" w:rsidRDefault="00D22C41" w:rsidP="009E6495">
      <w:pPr>
        <w:spacing w:after="0" w:line="240" w:lineRule="auto"/>
        <w:ind w:firstLine="709"/>
        <w:jc w:val="both"/>
        <w:rPr>
          <w:rFonts w:cs="Times New Roman"/>
          <w:sz w:val="24"/>
          <w:szCs w:val="24"/>
        </w:rPr>
      </w:pPr>
      <w:r w:rsidRPr="005275E6">
        <w:rPr>
          <w:rFonts w:cs="Times New Roman"/>
          <w:sz w:val="24"/>
          <w:szCs w:val="24"/>
        </w:rPr>
        <w:t xml:space="preserve">устанавливать причинно-следственные связи в ходе усвоения математического материала; </w:t>
      </w:r>
    </w:p>
    <w:p w:rsidR="00D22C41" w:rsidRPr="005275E6" w:rsidRDefault="00D22C41" w:rsidP="009E6495">
      <w:pPr>
        <w:spacing w:after="0" w:line="240" w:lineRule="auto"/>
        <w:ind w:firstLine="709"/>
        <w:jc w:val="both"/>
        <w:rPr>
          <w:rFonts w:cs="Times New Roman"/>
          <w:sz w:val="24"/>
          <w:szCs w:val="24"/>
        </w:rPr>
      </w:pPr>
      <w:r w:rsidRPr="005275E6">
        <w:rPr>
          <w:rFonts w:cs="Times New Roman"/>
          <w:sz w:val="24"/>
          <w:szCs w:val="24"/>
        </w:rPr>
        <w:t>выявлять дефицит данных, необходимых для решения поставленной задачи;</w:t>
      </w:r>
    </w:p>
    <w:p w:rsidR="00D22C41" w:rsidRPr="005275E6" w:rsidRDefault="00D22C41" w:rsidP="009E6495">
      <w:pPr>
        <w:spacing w:after="0" w:line="240" w:lineRule="auto"/>
        <w:ind w:firstLine="709"/>
        <w:jc w:val="both"/>
        <w:rPr>
          <w:rFonts w:cs="Times New Roman"/>
          <w:sz w:val="24"/>
          <w:szCs w:val="24"/>
        </w:rPr>
      </w:pPr>
      <w:r w:rsidRPr="005275E6">
        <w:rPr>
          <w:rFonts w:cs="Times New Roman"/>
          <w:sz w:val="24"/>
          <w:szCs w:val="24"/>
        </w:rPr>
        <w:t>с помощью учителя выбирать способ решения математической задачи (сравнивать возможные варианты решения);</w:t>
      </w:r>
    </w:p>
    <w:p w:rsidR="00D22C41" w:rsidRPr="005275E6" w:rsidRDefault="00D22C41" w:rsidP="009E6495">
      <w:pPr>
        <w:spacing w:after="0" w:line="240" w:lineRule="auto"/>
        <w:ind w:firstLine="709"/>
        <w:jc w:val="both"/>
        <w:rPr>
          <w:rFonts w:cs="Times New Roman"/>
          <w:sz w:val="24"/>
          <w:szCs w:val="24"/>
        </w:rPr>
      </w:pPr>
      <w:r w:rsidRPr="005275E6">
        <w:rPr>
          <w:rFonts w:cs="Times New Roman"/>
          <w:sz w:val="24"/>
          <w:szCs w:val="24"/>
        </w:rPr>
        <w:t>применять и преобразовывать знаки и символы в ходе решения математических задач;</w:t>
      </w:r>
    </w:p>
    <w:p w:rsidR="00D22C41" w:rsidRPr="005275E6" w:rsidRDefault="00D22C41" w:rsidP="009E6495">
      <w:pPr>
        <w:spacing w:after="0" w:line="240" w:lineRule="auto"/>
        <w:ind w:firstLine="709"/>
        <w:jc w:val="both"/>
        <w:rPr>
          <w:rFonts w:cs="Times New Roman"/>
          <w:sz w:val="24"/>
          <w:szCs w:val="24"/>
        </w:rPr>
      </w:pPr>
      <w:r w:rsidRPr="005275E6">
        <w:rPr>
          <w:rFonts w:cs="Times New Roman"/>
          <w:sz w:val="24"/>
          <w:szCs w:val="24"/>
        </w:rPr>
        <w:t>устанавливать искомое и данное при решении математической задачи;</w:t>
      </w:r>
    </w:p>
    <w:p w:rsidR="00D22C41" w:rsidRPr="005275E6" w:rsidRDefault="00D22C41" w:rsidP="009E6495">
      <w:pPr>
        <w:spacing w:after="0" w:line="240" w:lineRule="auto"/>
        <w:ind w:firstLine="709"/>
        <w:jc w:val="both"/>
        <w:rPr>
          <w:rFonts w:cs="Times New Roman"/>
          <w:sz w:val="24"/>
          <w:szCs w:val="24"/>
        </w:rPr>
      </w:pPr>
      <w:r w:rsidRPr="005275E6">
        <w:rPr>
          <w:rFonts w:cs="Times New Roman"/>
          <w:sz w:val="24"/>
          <w:szCs w:val="24"/>
        </w:rPr>
        <w:t>понимать и интерпретировать информацию различных видов и форм представления;</w:t>
      </w:r>
    </w:p>
    <w:p w:rsidR="00D22C41" w:rsidRPr="005275E6" w:rsidRDefault="00D22C41" w:rsidP="009E6495">
      <w:pPr>
        <w:spacing w:after="0" w:line="240" w:lineRule="auto"/>
        <w:ind w:firstLine="709"/>
        <w:jc w:val="both"/>
        <w:rPr>
          <w:rFonts w:cs="Times New Roman"/>
          <w:sz w:val="24"/>
          <w:szCs w:val="24"/>
        </w:rPr>
      </w:pPr>
      <w:r w:rsidRPr="005275E6">
        <w:rPr>
          <w:rFonts w:cs="Times New Roman"/>
          <w:sz w:val="24"/>
          <w:szCs w:val="24"/>
        </w:rPr>
        <w:t>иллюстрировать решаемые задачи графическими схемами;</w:t>
      </w:r>
    </w:p>
    <w:p w:rsidR="00D22C41" w:rsidRPr="005275E6" w:rsidRDefault="00D22C41" w:rsidP="009E6495">
      <w:pPr>
        <w:spacing w:after="0" w:line="240" w:lineRule="auto"/>
        <w:ind w:firstLine="709"/>
        <w:jc w:val="both"/>
        <w:rPr>
          <w:rFonts w:cs="Times New Roman"/>
          <w:sz w:val="24"/>
          <w:szCs w:val="24"/>
        </w:rPr>
      </w:pPr>
      <w:r w:rsidRPr="005275E6">
        <w:rPr>
          <w:rFonts w:cs="Times New Roman"/>
          <w:sz w:val="24"/>
          <w:szCs w:val="24"/>
        </w:rPr>
        <w:t>эффективно запоминать и систематизировать информацию.</w:t>
      </w:r>
    </w:p>
    <w:p w:rsidR="00D22C41" w:rsidRPr="005275E6" w:rsidRDefault="00D22C41" w:rsidP="009E6495">
      <w:pPr>
        <w:spacing w:after="0" w:line="240" w:lineRule="auto"/>
        <w:ind w:firstLine="709"/>
        <w:jc w:val="both"/>
        <w:rPr>
          <w:rFonts w:cs="Times New Roman"/>
          <w:sz w:val="24"/>
          <w:szCs w:val="24"/>
        </w:rPr>
      </w:pPr>
      <w:r w:rsidRPr="005275E6">
        <w:rPr>
          <w:rFonts w:cs="Times New Roman"/>
          <w:sz w:val="24"/>
          <w:szCs w:val="24"/>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22C41" w:rsidRPr="005275E6" w:rsidRDefault="00D22C41" w:rsidP="009E6495">
      <w:pPr>
        <w:spacing w:after="0" w:line="240" w:lineRule="auto"/>
        <w:ind w:firstLine="709"/>
        <w:jc w:val="both"/>
        <w:rPr>
          <w:rFonts w:eastAsia="Times New Roman" w:cs="Times New Roman"/>
          <w:b/>
          <w:i/>
          <w:kern w:val="28"/>
          <w:sz w:val="24"/>
          <w:szCs w:val="24"/>
          <w:lang w:eastAsia="en-US"/>
        </w:rPr>
      </w:pPr>
      <w:r w:rsidRPr="005275E6">
        <w:rPr>
          <w:rFonts w:eastAsia="Times New Roman" w:cs="Times New Roman"/>
          <w:b/>
          <w:i/>
          <w:kern w:val="28"/>
          <w:sz w:val="24"/>
          <w:szCs w:val="24"/>
          <w:lang w:eastAsia="en-US"/>
        </w:rPr>
        <w:t>Овладение универсальными учебными коммуникативными действиями:</w:t>
      </w:r>
    </w:p>
    <w:p w:rsidR="00D22C41" w:rsidRPr="005275E6" w:rsidRDefault="00D22C41" w:rsidP="009E6495">
      <w:pPr>
        <w:spacing w:after="0" w:line="240" w:lineRule="auto"/>
        <w:ind w:firstLine="709"/>
        <w:jc w:val="both"/>
        <w:rPr>
          <w:rFonts w:cs="Times New Roman"/>
          <w:sz w:val="24"/>
          <w:szCs w:val="24"/>
        </w:rPr>
      </w:pPr>
      <w:r w:rsidRPr="005275E6">
        <w:rPr>
          <w:rFonts w:cs="Times New Roman"/>
          <w:sz w:val="24"/>
          <w:szCs w:val="24"/>
        </w:rPr>
        <w:t>организовывать учебное сотрудничество и совместную деятельность с учителем и сверстниками в процессе решения задач;</w:t>
      </w:r>
    </w:p>
    <w:p w:rsidR="00D22C41" w:rsidRPr="005275E6" w:rsidRDefault="00D22C41" w:rsidP="009E6495">
      <w:pPr>
        <w:spacing w:after="0" w:line="240" w:lineRule="auto"/>
        <w:ind w:firstLine="709"/>
        <w:jc w:val="both"/>
        <w:rPr>
          <w:rFonts w:cs="Times New Roman"/>
          <w:sz w:val="24"/>
          <w:szCs w:val="24"/>
        </w:rPr>
      </w:pPr>
      <w:r w:rsidRPr="005275E6">
        <w:rPr>
          <w:rFonts w:cs="Times New Roman"/>
          <w:sz w:val="24"/>
          <w:szCs w:val="24"/>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D22C41" w:rsidRPr="005275E6" w:rsidRDefault="00D22C41" w:rsidP="009E6495">
      <w:pPr>
        <w:spacing w:after="0" w:line="240" w:lineRule="auto"/>
        <w:ind w:firstLine="709"/>
        <w:jc w:val="both"/>
        <w:rPr>
          <w:rFonts w:cs="Times New Roman"/>
          <w:sz w:val="24"/>
          <w:szCs w:val="24"/>
        </w:rPr>
      </w:pPr>
      <w:r w:rsidRPr="005275E6">
        <w:rPr>
          <w:rFonts w:cs="Times New Roman"/>
          <w:sz w:val="24"/>
          <w:szCs w:val="24"/>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D22C41" w:rsidRPr="005275E6" w:rsidRDefault="00D22C41" w:rsidP="009E6495">
      <w:pPr>
        <w:spacing w:after="0" w:line="240" w:lineRule="auto"/>
        <w:ind w:firstLine="709"/>
        <w:jc w:val="both"/>
        <w:rPr>
          <w:rFonts w:cs="Times New Roman"/>
          <w:sz w:val="24"/>
          <w:szCs w:val="24"/>
        </w:rPr>
      </w:pPr>
      <w:r w:rsidRPr="005275E6">
        <w:rPr>
          <w:rFonts w:cs="Times New Roman"/>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22C41" w:rsidRPr="005275E6" w:rsidRDefault="00D22C41" w:rsidP="009E6495">
      <w:pPr>
        <w:spacing w:after="0" w:line="240" w:lineRule="auto"/>
        <w:ind w:firstLine="709"/>
        <w:jc w:val="both"/>
        <w:rPr>
          <w:rFonts w:cs="Times New Roman"/>
          <w:sz w:val="24"/>
          <w:szCs w:val="24"/>
        </w:rPr>
      </w:pPr>
      <w:r w:rsidRPr="005275E6">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rsidR="00D22C41" w:rsidRPr="005275E6" w:rsidRDefault="00D22C41" w:rsidP="009E6495">
      <w:pPr>
        <w:spacing w:after="0" w:line="240" w:lineRule="auto"/>
        <w:ind w:firstLine="709"/>
        <w:jc w:val="both"/>
        <w:rPr>
          <w:rFonts w:cs="Times New Roman"/>
          <w:sz w:val="24"/>
          <w:szCs w:val="24"/>
        </w:rPr>
      </w:pPr>
      <w:r w:rsidRPr="005275E6">
        <w:rPr>
          <w:rFonts w:cs="Times New Roman"/>
          <w:sz w:val="24"/>
          <w:szCs w:val="24"/>
        </w:rPr>
        <w:t>оценивать качество своего вклада в общий продукт.</w:t>
      </w:r>
    </w:p>
    <w:p w:rsidR="00D22C41" w:rsidRPr="005275E6" w:rsidRDefault="00D22C41" w:rsidP="009E6495">
      <w:pPr>
        <w:spacing w:after="0" w:line="240" w:lineRule="auto"/>
        <w:ind w:firstLine="709"/>
        <w:jc w:val="both"/>
        <w:rPr>
          <w:rFonts w:eastAsia="Times New Roman" w:cs="Times New Roman"/>
          <w:b/>
          <w:i/>
          <w:sz w:val="24"/>
          <w:szCs w:val="24"/>
        </w:rPr>
      </w:pPr>
      <w:r w:rsidRPr="005275E6">
        <w:rPr>
          <w:rFonts w:eastAsia="Times New Roman" w:cs="Times New Roman"/>
          <w:b/>
          <w:i/>
          <w:sz w:val="24"/>
          <w:szCs w:val="24"/>
        </w:rPr>
        <w:t>Овладение универсальными учебными регулятивными действиями:</w:t>
      </w:r>
    </w:p>
    <w:p w:rsidR="00D22C41" w:rsidRPr="005275E6" w:rsidRDefault="00D22C41" w:rsidP="009E6495">
      <w:pPr>
        <w:spacing w:after="0" w:line="240" w:lineRule="auto"/>
        <w:ind w:firstLine="709"/>
        <w:jc w:val="both"/>
        <w:rPr>
          <w:rFonts w:cs="Times New Roman"/>
          <w:sz w:val="24"/>
          <w:szCs w:val="24"/>
        </w:rPr>
      </w:pPr>
      <w:r w:rsidRPr="005275E6">
        <w:rPr>
          <w:rFonts w:cs="Times New Roman"/>
          <w:sz w:val="24"/>
          <w:szCs w:val="24"/>
        </w:rPr>
        <w:t>ставить цели, выбирать и создавать алгоритмы для решения учебных математических проблем;</w:t>
      </w:r>
    </w:p>
    <w:p w:rsidR="00D22C41" w:rsidRPr="005275E6" w:rsidRDefault="00D22C41" w:rsidP="009E6495">
      <w:pPr>
        <w:spacing w:after="0" w:line="240" w:lineRule="auto"/>
        <w:ind w:firstLine="709"/>
        <w:jc w:val="both"/>
        <w:rPr>
          <w:rFonts w:cs="Times New Roman"/>
          <w:sz w:val="24"/>
          <w:szCs w:val="24"/>
        </w:rPr>
      </w:pPr>
      <w:r w:rsidRPr="005275E6">
        <w:rPr>
          <w:rFonts w:cs="Times New Roman"/>
          <w:sz w:val="24"/>
          <w:szCs w:val="24"/>
        </w:rPr>
        <w:t>планировать и осуществлять деятельность, направленную на решение задач исследовательского характера.</w:t>
      </w:r>
    </w:p>
    <w:p w:rsidR="00D22C41" w:rsidRPr="005275E6" w:rsidRDefault="00D22C41" w:rsidP="009E6495">
      <w:pPr>
        <w:spacing w:after="0" w:line="240" w:lineRule="auto"/>
        <w:ind w:firstLine="709"/>
        <w:jc w:val="both"/>
        <w:rPr>
          <w:rFonts w:cs="Times New Roman"/>
          <w:sz w:val="24"/>
          <w:szCs w:val="24"/>
        </w:rPr>
      </w:pPr>
      <w:r w:rsidRPr="005275E6">
        <w:rPr>
          <w:rFonts w:cs="Times New Roman"/>
          <w:sz w:val="24"/>
          <w:szCs w:val="24"/>
        </w:rPr>
        <w:t>формулировать и удерживать учебную задачу, составлять план и последовательность действий;</w:t>
      </w:r>
    </w:p>
    <w:p w:rsidR="00D22C41" w:rsidRPr="005275E6" w:rsidRDefault="00D22C41" w:rsidP="009E6495">
      <w:pPr>
        <w:spacing w:after="0" w:line="240" w:lineRule="auto"/>
        <w:ind w:firstLine="709"/>
        <w:jc w:val="both"/>
        <w:rPr>
          <w:rFonts w:cs="Times New Roman"/>
          <w:sz w:val="24"/>
          <w:szCs w:val="24"/>
        </w:rPr>
      </w:pPr>
      <w:r w:rsidRPr="005275E6">
        <w:rPr>
          <w:rFonts w:cs="Times New Roman"/>
          <w:sz w:val="24"/>
          <w:szCs w:val="24"/>
        </w:rPr>
        <w:t>осуществлять контроль по образцу и вносить не</w:t>
      </w:r>
      <w:r w:rsidRPr="005275E6">
        <w:rPr>
          <w:rFonts w:cs="Times New Roman"/>
          <w:sz w:val="24"/>
          <w:szCs w:val="24"/>
        </w:rPr>
        <w:softHyphen/>
        <w:t>обходимые коррективы;</w:t>
      </w:r>
    </w:p>
    <w:p w:rsidR="00D22C41" w:rsidRPr="005275E6" w:rsidRDefault="00D22C41" w:rsidP="009E6495">
      <w:pPr>
        <w:spacing w:after="0" w:line="240" w:lineRule="auto"/>
        <w:ind w:firstLine="709"/>
        <w:jc w:val="both"/>
        <w:rPr>
          <w:rFonts w:cs="Times New Roman"/>
          <w:sz w:val="24"/>
          <w:szCs w:val="24"/>
        </w:rPr>
      </w:pPr>
      <w:r w:rsidRPr="005275E6">
        <w:rPr>
          <w:rFonts w:cs="Times New Roman"/>
          <w:sz w:val="24"/>
          <w:szCs w:val="24"/>
        </w:rPr>
        <w:t>контролировать процесс и результат учебной математической деятельности;</w:t>
      </w:r>
    </w:p>
    <w:p w:rsidR="00D22C41" w:rsidRPr="005275E6" w:rsidRDefault="00D22C41" w:rsidP="009E6495">
      <w:pPr>
        <w:spacing w:after="0" w:line="240" w:lineRule="auto"/>
        <w:ind w:firstLine="709"/>
        <w:jc w:val="both"/>
        <w:rPr>
          <w:rFonts w:cs="Times New Roman"/>
          <w:sz w:val="24"/>
          <w:szCs w:val="24"/>
        </w:rPr>
      </w:pPr>
      <w:r w:rsidRPr="005275E6">
        <w:rPr>
          <w:rFonts w:cs="Times New Roman"/>
          <w:sz w:val="24"/>
          <w:szCs w:val="24"/>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22C41" w:rsidRPr="005275E6" w:rsidRDefault="00D22C41" w:rsidP="009E6495">
      <w:pPr>
        <w:spacing w:after="0" w:line="240" w:lineRule="auto"/>
        <w:ind w:firstLine="709"/>
        <w:jc w:val="both"/>
        <w:rPr>
          <w:rFonts w:cs="Times New Roman"/>
          <w:sz w:val="24"/>
          <w:szCs w:val="24"/>
        </w:rPr>
      </w:pPr>
      <w:r w:rsidRPr="005275E6">
        <w:rPr>
          <w:rFonts w:cs="Times New Roman"/>
          <w:sz w:val="24"/>
          <w:szCs w:val="24"/>
        </w:rPr>
        <w:t>сличать способ действия и его результат с заданным эталоном с целью обнаружения отклонений и отличий от эталона.</w:t>
      </w:r>
    </w:p>
    <w:p w:rsidR="00D22C41" w:rsidRPr="005275E6" w:rsidRDefault="00D22C41" w:rsidP="009E6495">
      <w:pPr>
        <w:spacing w:after="0" w:line="240" w:lineRule="auto"/>
        <w:ind w:firstLine="709"/>
        <w:jc w:val="both"/>
        <w:rPr>
          <w:rFonts w:cs="Times New Roman"/>
          <w:sz w:val="24"/>
          <w:szCs w:val="24"/>
        </w:rPr>
      </w:pPr>
      <w:r w:rsidRPr="005275E6">
        <w:rPr>
          <w:rFonts w:cs="Times New Roman"/>
          <w:sz w:val="24"/>
          <w:szCs w:val="24"/>
        </w:rPr>
        <w:t>предвидеть трудности, которые могут возникнуть при решении учебной задачи;</w:t>
      </w:r>
    </w:p>
    <w:p w:rsidR="00D22C41" w:rsidRPr="005275E6" w:rsidRDefault="00345BB8" w:rsidP="009E6495">
      <w:pPr>
        <w:spacing w:after="0" w:line="240" w:lineRule="auto"/>
        <w:ind w:firstLine="709"/>
        <w:jc w:val="both"/>
        <w:rPr>
          <w:rFonts w:cs="Times New Roman"/>
          <w:sz w:val="24"/>
          <w:szCs w:val="24"/>
        </w:rPr>
      </w:pPr>
      <w:r w:rsidRPr="005275E6">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5275E6">
        <w:rPr>
          <w:rFonts w:cs="Times New Roman"/>
          <w:sz w:val="24"/>
          <w:szCs w:val="24"/>
        </w:rPr>
        <w:t>;</w:t>
      </w:r>
    </w:p>
    <w:p w:rsidR="00D22C41" w:rsidRPr="005275E6" w:rsidRDefault="00D22C41" w:rsidP="009E6495">
      <w:pPr>
        <w:spacing w:after="0" w:line="240" w:lineRule="auto"/>
        <w:ind w:firstLine="709"/>
        <w:jc w:val="both"/>
        <w:rPr>
          <w:rFonts w:cs="Times New Roman"/>
          <w:sz w:val="24"/>
          <w:szCs w:val="24"/>
        </w:rPr>
      </w:pPr>
      <w:r w:rsidRPr="005275E6">
        <w:rPr>
          <w:rFonts w:cs="Times New Roman"/>
          <w:sz w:val="24"/>
          <w:szCs w:val="24"/>
        </w:rPr>
        <w:t>регулировать способ выражения эмоций.</w:t>
      </w:r>
    </w:p>
    <w:p w:rsidR="00FA2968" w:rsidRPr="005275E6" w:rsidRDefault="00FA2968" w:rsidP="009E6495">
      <w:pPr>
        <w:spacing w:after="0" w:line="240" w:lineRule="auto"/>
        <w:ind w:left="425" w:firstLine="709"/>
        <w:rPr>
          <w:rFonts w:cs="Times New Roman"/>
          <w:b/>
          <w:sz w:val="24"/>
          <w:szCs w:val="24"/>
        </w:rPr>
      </w:pPr>
    </w:p>
    <w:p w:rsidR="0089163C" w:rsidRPr="005275E6" w:rsidRDefault="0089163C" w:rsidP="00FA2968">
      <w:pPr>
        <w:widowControl w:val="0"/>
        <w:tabs>
          <w:tab w:val="left" w:pos="993"/>
        </w:tabs>
        <w:autoSpaceDE w:val="0"/>
        <w:autoSpaceDN w:val="0"/>
        <w:spacing w:after="0" w:line="240" w:lineRule="auto"/>
        <w:ind w:firstLine="709"/>
        <w:jc w:val="both"/>
        <w:rPr>
          <w:rFonts w:cs="Times New Roman"/>
          <w:b/>
          <w:sz w:val="24"/>
          <w:szCs w:val="24"/>
        </w:rPr>
      </w:pPr>
      <w:r w:rsidRPr="005275E6">
        <w:rPr>
          <w:rFonts w:cs="Times New Roman"/>
          <w:b/>
          <w:sz w:val="24"/>
          <w:szCs w:val="24"/>
        </w:rPr>
        <w:t>ПРЕДМЕТНЫЕ РЕЗУЛЬТАТЫ</w:t>
      </w:r>
    </w:p>
    <w:p w:rsidR="00D22C41" w:rsidRPr="005275E6" w:rsidRDefault="00D22C41" w:rsidP="009E6495">
      <w:pPr>
        <w:widowControl w:val="0"/>
        <w:tabs>
          <w:tab w:val="left" w:pos="993"/>
        </w:tabs>
        <w:autoSpaceDE w:val="0"/>
        <w:autoSpaceDN w:val="0"/>
        <w:spacing w:after="0" w:line="240" w:lineRule="auto"/>
        <w:ind w:firstLine="709"/>
        <w:jc w:val="both"/>
        <w:rPr>
          <w:rFonts w:eastAsia="Times New Roman" w:cs="Times New Roman"/>
          <w:sz w:val="24"/>
          <w:szCs w:val="24"/>
        </w:rPr>
      </w:pPr>
      <w:r w:rsidRPr="005275E6">
        <w:rPr>
          <w:rFonts w:eastAsia="Times New Roman" w:cs="Times New Roman"/>
          <w:sz w:val="24"/>
          <w:szCs w:val="24"/>
        </w:rPr>
        <w:t xml:space="preserve">Результаты </w:t>
      </w:r>
      <w:r w:rsidR="00CB71E6" w:rsidRPr="005275E6">
        <w:rPr>
          <w:rFonts w:eastAsia="Times New Roman" w:cs="Times New Roman"/>
          <w:sz w:val="24"/>
          <w:szCs w:val="24"/>
        </w:rPr>
        <w:t>освоения учебного предмета «Математика (включая алгебру, геометрию, вероятность и статистику)», распределенные по годам обучения,</w:t>
      </w:r>
      <w:r w:rsidRPr="005275E6">
        <w:rPr>
          <w:rFonts w:eastAsia="Times New Roman" w:cs="Times New Roman"/>
          <w:sz w:val="24"/>
          <w:szCs w:val="24"/>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5275E6">
        <w:rPr>
          <w:rFonts w:eastAsia="Times New Roman" w:cs="Times New Roman"/>
          <w:sz w:val="24"/>
          <w:szCs w:val="24"/>
        </w:rPr>
        <w:t xml:space="preserve"> </w:t>
      </w:r>
    </w:p>
    <w:p w:rsidR="00FA2968" w:rsidRPr="005275E6" w:rsidRDefault="00FA2968" w:rsidP="009E6495">
      <w:pPr>
        <w:widowControl w:val="0"/>
        <w:autoSpaceDE w:val="0"/>
        <w:autoSpaceDN w:val="0"/>
        <w:adjustRightInd w:val="0"/>
        <w:spacing w:after="0" w:line="240" w:lineRule="auto"/>
        <w:ind w:firstLine="709"/>
        <w:textAlignment w:val="center"/>
        <w:rPr>
          <w:rFonts w:cs="Times New Roman"/>
          <w:b/>
          <w:bCs/>
          <w:caps/>
          <w:spacing w:val="-2"/>
          <w:sz w:val="24"/>
          <w:szCs w:val="24"/>
        </w:rPr>
      </w:pPr>
    </w:p>
    <w:p w:rsidR="00CB71E6" w:rsidRPr="005275E6" w:rsidRDefault="00D22C41" w:rsidP="00CB71E6">
      <w:pPr>
        <w:widowControl w:val="0"/>
        <w:autoSpaceDE w:val="0"/>
        <w:autoSpaceDN w:val="0"/>
        <w:adjustRightInd w:val="0"/>
        <w:spacing w:after="0" w:line="240" w:lineRule="auto"/>
        <w:ind w:left="709"/>
        <w:textAlignment w:val="center"/>
        <w:rPr>
          <w:rFonts w:cs="Times New Roman"/>
          <w:bCs/>
          <w:caps/>
          <w:sz w:val="24"/>
          <w:szCs w:val="24"/>
        </w:rPr>
      </w:pPr>
      <w:r w:rsidRPr="005275E6">
        <w:rPr>
          <w:rFonts w:cs="Times New Roman"/>
          <w:bCs/>
          <w:caps/>
          <w:spacing w:val="-2"/>
          <w:sz w:val="24"/>
          <w:szCs w:val="24"/>
        </w:rPr>
        <w:t>планируемые Предметные результаты освоения Примерной</w:t>
      </w:r>
      <w:r w:rsidRPr="005275E6">
        <w:rPr>
          <w:rFonts w:cs="Times New Roman"/>
          <w:bCs/>
          <w:caps/>
          <w:sz w:val="24"/>
          <w:szCs w:val="24"/>
        </w:rPr>
        <w:t xml:space="preserve"> рабочей программы курса «математика» </w:t>
      </w:r>
    </w:p>
    <w:p w:rsidR="00D22C41" w:rsidRPr="005275E6" w:rsidRDefault="00D22C41" w:rsidP="00CB71E6">
      <w:pPr>
        <w:widowControl w:val="0"/>
        <w:autoSpaceDE w:val="0"/>
        <w:autoSpaceDN w:val="0"/>
        <w:adjustRightInd w:val="0"/>
        <w:spacing w:after="0" w:line="240" w:lineRule="auto"/>
        <w:ind w:left="709"/>
        <w:textAlignment w:val="center"/>
        <w:rPr>
          <w:rFonts w:cs="Times New Roman"/>
          <w:bCs/>
          <w:caps/>
          <w:sz w:val="24"/>
          <w:szCs w:val="24"/>
        </w:rPr>
      </w:pPr>
      <w:r w:rsidRPr="005275E6">
        <w:rPr>
          <w:rFonts w:cs="Times New Roman"/>
          <w:bCs/>
          <w:caps/>
          <w:sz w:val="24"/>
          <w:szCs w:val="24"/>
        </w:rPr>
        <w:t>(по годам обучения)</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Освоение учебного курса «Математика» в 5</w:t>
      </w:r>
      <w:r w:rsidR="00FA2968" w:rsidRPr="005275E6">
        <w:rPr>
          <w:rFonts w:cs="Times New Roman"/>
          <w:sz w:val="24"/>
          <w:szCs w:val="24"/>
        </w:rPr>
        <w:t>–</w:t>
      </w:r>
      <w:r w:rsidRPr="005275E6">
        <w:rPr>
          <w:rFonts w:cs="Times New Roman"/>
          <w:sz w:val="24"/>
          <w:szCs w:val="24"/>
        </w:rPr>
        <w:t xml:space="preserve">6 классах основной школы должно обеспечивать </w:t>
      </w:r>
      <w:r w:rsidRPr="005275E6">
        <w:rPr>
          <w:rFonts w:cs="Times New Roman"/>
          <w:sz w:val="24"/>
          <w:szCs w:val="24"/>
        </w:rPr>
        <w:lastRenderedPageBreak/>
        <w:t>достижение следующих предметных образовательных результатов:</w:t>
      </w:r>
    </w:p>
    <w:p w:rsidR="00FE72BF" w:rsidRPr="005275E6"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98" w:name="_Toc83232973"/>
    </w:p>
    <w:p w:rsidR="00D22C41" w:rsidRPr="005275E6"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4"/>
          <w:lang w:eastAsia="en-US"/>
        </w:rPr>
      </w:pPr>
      <w:r w:rsidRPr="005275E6">
        <w:rPr>
          <w:rFonts w:eastAsiaTheme="majorEastAsia" w:cs="Times New Roman"/>
          <w:b/>
          <w:bCs/>
          <w:sz w:val="24"/>
          <w:szCs w:val="24"/>
          <w:lang w:eastAsia="en-US"/>
        </w:rPr>
        <w:t>5 КЛАСС</w:t>
      </w:r>
      <w:bookmarkEnd w:id="98"/>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Числа и вычисления</w:t>
      </w:r>
    </w:p>
    <w:p w:rsidR="00D22C41" w:rsidRPr="005275E6"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D22C41" w:rsidRPr="005275E6"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 w:val="24"/>
          <w:szCs w:val="24"/>
        </w:rPr>
      </w:pPr>
      <w:r w:rsidRPr="005275E6">
        <w:rPr>
          <w:rFonts w:cs="Times New Roman"/>
          <w:sz w:val="24"/>
          <w:szCs w:val="24"/>
        </w:rPr>
        <w:t xml:space="preserve">Сравнивать и упорядочивать натуральные числа, сравнивать </w:t>
      </w:r>
      <w:r w:rsidRPr="005275E6">
        <w:rPr>
          <w:rFonts w:cs="Times New Roman"/>
          <w:spacing w:val="-4"/>
          <w:sz w:val="24"/>
          <w:szCs w:val="24"/>
        </w:rPr>
        <w:t>в простейших случаях обыкновенные дроби, десятичные дроби.</w:t>
      </w:r>
    </w:p>
    <w:p w:rsidR="00D22C41" w:rsidRPr="005275E6"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2C41" w:rsidRPr="005275E6"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Выполнять арифметические действия с натуральными числами, с обыкновенными дробями в простейших случаях.</w:t>
      </w:r>
    </w:p>
    <w:p w:rsidR="00D22C41" w:rsidRPr="005275E6"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Выполнять проверку, прикидку результата вычислений.</w:t>
      </w:r>
    </w:p>
    <w:p w:rsidR="00D22C41" w:rsidRPr="005275E6"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Округлять натуральные числа.</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Решение текстовых задач</w:t>
      </w:r>
    </w:p>
    <w:p w:rsidR="00D22C41" w:rsidRPr="005275E6"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D22C41" w:rsidRPr="005275E6"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D22C41" w:rsidRPr="005275E6"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Использовать краткие записи, схемы, таблицы, обозначения при решении задач.</w:t>
      </w:r>
    </w:p>
    <w:p w:rsidR="00D22C41" w:rsidRPr="005275E6"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pacing w:val="-2"/>
          <w:sz w:val="24"/>
          <w:szCs w:val="24"/>
        </w:rPr>
        <w:t>Пользоваться основными единицами измерения: цены, массы;</w:t>
      </w:r>
      <w:r w:rsidRPr="005275E6">
        <w:rPr>
          <w:rFonts w:cs="Times New Roman"/>
          <w:sz w:val="24"/>
          <w:szCs w:val="24"/>
        </w:rPr>
        <w:t xml:space="preserve"> </w:t>
      </w:r>
      <w:r w:rsidRPr="005275E6">
        <w:rPr>
          <w:rFonts w:cs="Times New Roman"/>
          <w:spacing w:val="-2"/>
          <w:sz w:val="24"/>
          <w:szCs w:val="24"/>
        </w:rPr>
        <w:t>расстояния, времени, скорости; выражать одни единицы вели</w:t>
      </w:r>
      <w:r w:rsidRPr="005275E6">
        <w:rPr>
          <w:rFonts w:cs="Times New Roman"/>
          <w:sz w:val="24"/>
          <w:szCs w:val="24"/>
        </w:rPr>
        <w:t>чины через другие (при необходимости с опорой на справочную информацию).</w:t>
      </w:r>
    </w:p>
    <w:p w:rsidR="00D22C41" w:rsidRPr="005275E6"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Наглядная геометрия</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Пользоваться геометрическими понятиями: точка, прямая, отрезок, луч, угол, многоугольник, окружность, круг.</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Приводить примеры объектов окружающего мира, имеющих форму изученных геометрических фигур.</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Изображать изученные геометрические фигуры на нелинованной и клетчатой бумаге с помощью циркуля и линейки (после совместного анализа).</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Использовать свойства сторон и углов прямоугольника, квадрата для их построения, вычисления площади и периметра.</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Решать несложные задачи на измерение геометрических величин в практических ситуациях (при необходимости с визуальной опорой).</w:t>
      </w:r>
    </w:p>
    <w:p w:rsidR="00FE72BF" w:rsidRPr="005275E6"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99" w:name="_Toc83232974"/>
    </w:p>
    <w:p w:rsidR="00D22C41" w:rsidRPr="005275E6"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4"/>
          <w:lang w:eastAsia="en-US"/>
        </w:rPr>
      </w:pPr>
      <w:r w:rsidRPr="005275E6">
        <w:rPr>
          <w:rFonts w:eastAsiaTheme="majorEastAsia" w:cs="Times New Roman"/>
          <w:b/>
          <w:bCs/>
          <w:sz w:val="24"/>
          <w:szCs w:val="24"/>
          <w:lang w:eastAsia="en-US"/>
        </w:rPr>
        <w:t>6 КЛАСС</w:t>
      </w:r>
      <w:bookmarkEnd w:id="99"/>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Числа и вычисления</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w:t>
      </w:r>
      <w:r w:rsidRPr="005275E6">
        <w:rPr>
          <w:rFonts w:cs="Times New Roman"/>
          <w:sz w:val="24"/>
          <w:szCs w:val="24"/>
        </w:rPr>
        <w:lastRenderedPageBreak/>
        <w:t>записи числа к другой.</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Сравнивать и упорядочивать целые числа, обыкновенные и десятичные дроби, сравнивать числа одного и разных знаков.</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Соотносить точки в прямоугольной системе координат с координатами этой точки.</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Округлять целые числа и десятичные дроби (по образцу), находить приближения чисел.</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Числовые и буквенные выражения</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Пользоваться признаками делимости (при необходимости с опорой на алгоритм правила), раскладывать натуральные числа на простые множители.</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 w:val="24"/>
          <w:szCs w:val="24"/>
        </w:rPr>
      </w:pPr>
      <w:r w:rsidRPr="005275E6">
        <w:rPr>
          <w:rFonts w:cs="Times New Roman"/>
          <w:i/>
          <w:spacing w:val="-2"/>
          <w:sz w:val="24"/>
          <w:szCs w:val="24"/>
        </w:rPr>
        <w:t>Пользоваться масштабом</w:t>
      </w:r>
      <w:r w:rsidRPr="005275E6">
        <w:rPr>
          <w:rFonts w:cs="Times New Roman"/>
          <w:spacing w:val="-2"/>
          <w:sz w:val="24"/>
          <w:szCs w:val="24"/>
        </w:rPr>
        <w:t>, составлять пропорции и отношения.</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Находить неизвестный компонент равенства.</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Решение текстовых задач</w:t>
      </w:r>
    </w:p>
    <w:p w:rsidR="00D22C41" w:rsidRPr="005275E6"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5275E6">
        <w:rPr>
          <w:rFonts w:cs="Times New Roman"/>
          <w:sz w:val="24"/>
          <w:szCs w:val="24"/>
        </w:rPr>
        <w:t>Решать многошаговые текстовые задачи арифметическим способом с опорой на вопросный план.</w:t>
      </w:r>
    </w:p>
    <w:p w:rsidR="00D22C41" w:rsidRPr="005275E6"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5275E6">
        <w:rPr>
          <w:rFonts w:cs="Times New Roman"/>
          <w:sz w:val="24"/>
          <w:szCs w:val="24"/>
        </w:rPr>
        <w:t>Решать простейшие задачи, связанные с отношением, пропорциональностью величин, процентами; решать три основные задачи на дроби и проценты.</w:t>
      </w:r>
    </w:p>
    <w:p w:rsidR="00D22C41" w:rsidRPr="005275E6"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5275E6">
        <w:rPr>
          <w:rFonts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2C41" w:rsidRPr="005275E6"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5275E6">
        <w:rPr>
          <w:rFonts w:cs="Times New Roman"/>
          <w:sz w:val="24"/>
          <w:szCs w:val="24"/>
        </w:rPr>
        <w:t>Составлять буквенные выражения по условию задачи после совместного анализа.</w:t>
      </w:r>
    </w:p>
    <w:p w:rsidR="00D22C41" w:rsidRPr="005275E6"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5275E6">
        <w:rPr>
          <w:rFonts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2C41" w:rsidRPr="005275E6"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5275E6">
        <w:rPr>
          <w:rFonts w:cs="Times New Roman"/>
          <w:sz w:val="24"/>
          <w:szCs w:val="24"/>
        </w:rPr>
        <w:t>Представлять информацию с помощью таблиц, линейной и столбчатой диаграмм.</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Наглядная геометрия</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Иметь представление о геометрических понятиях: равенство фигур, симметрия, ось симметрии, центр симметрии.</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D22C41" w:rsidRPr="005275E6"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Распознавать на моделях и изображениях пирамиду, конус, цилиндр, использовать </w:t>
      </w:r>
      <w:r w:rsidRPr="005275E6">
        <w:rPr>
          <w:rFonts w:cs="Times New Roman"/>
          <w:sz w:val="24"/>
          <w:szCs w:val="24"/>
        </w:rPr>
        <w:lastRenderedPageBreak/>
        <w:t>терминологию: вершина, ребро, грань, основание, развёртка.</w:t>
      </w:r>
    </w:p>
    <w:p w:rsidR="00D22C41" w:rsidRPr="005275E6"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Изображать на клетчатой бумаге прямоугольный параллелепипед.</w:t>
      </w:r>
    </w:p>
    <w:p w:rsidR="00D22C41" w:rsidRPr="005275E6"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D22C41" w:rsidRPr="005275E6"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Решать несложные задачи на нахождение геометрических величин в практических ситуациях (при необходимости с визуальной опорой).</w:t>
      </w:r>
    </w:p>
    <w:p w:rsidR="00D22C41" w:rsidRPr="005275E6" w:rsidRDefault="00D22C41" w:rsidP="009E6495">
      <w:pPr>
        <w:spacing w:after="0" w:line="240" w:lineRule="auto"/>
        <w:ind w:firstLine="709"/>
        <w:rPr>
          <w:rFonts w:cs="Times New Roman"/>
          <w:sz w:val="24"/>
          <w:szCs w:val="24"/>
          <w:lang w:eastAsia="en-US"/>
        </w:rPr>
      </w:pPr>
    </w:p>
    <w:p w:rsidR="00FE72BF" w:rsidRPr="005275E6" w:rsidRDefault="00D22C41" w:rsidP="001A0168">
      <w:pPr>
        <w:widowControl w:val="0"/>
        <w:autoSpaceDE w:val="0"/>
        <w:autoSpaceDN w:val="0"/>
        <w:adjustRightInd w:val="0"/>
        <w:spacing w:after="0" w:line="240" w:lineRule="auto"/>
        <w:ind w:left="709"/>
        <w:textAlignment w:val="center"/>
        <w:rPr>
          <w:rFonts w:cs="Times New Roman"/>
          <w:bCs/>
          <w:caps/>
          <w:sz w:val="24"/>
          <w:szCs w:val="24"/>
        </w:rPr>
      </w:pPr>
      <w:r w:rsidRPr="005275E6">
        <w:rPr>
          <w:rFonts w:cs="Times New Roman"/>
          <w:bCs/>
          <w:caps/>
          <w:sz w:val="24"/>
          <w:szCs w:val="24"/>
        </w:rPr>
        <w:t xml:space="preserve">планируемые Предметные результаты освоения Примерной рабочей программы курса «алгебра» </w:t>
      </w:r>
    </w:p>
    <w:p w:rsidR="00D22C41" w:rsidRPr="005275E6" w:rsidRDefault="00D22C41" w:rsidP="001A0168">
      <w:pPr>
        <w:widowControl w:val="0"/>
        <w:autoSpaceDE w:val="0"/>
        <w:autoSpaceDN w:val="0"/>
        <w:adjustRightInd w:val="0"/>
        <w:spacing w:after="0" w:line="240" w:lineRule="auto"/>
        <w:ind w:left="709"/>
        <w:textAlignment w:val="center"/>
        <w:rPr>
          <w:rFonts w:cs="Times New Roman"/>
          <w:bCs/>
          <w:caps/>
          <w:sz w:val="24"/>
          <w:szCs w:val="24"/>
        </w:rPr>
      </w:pPr>
      <w:r w:rsidRPr="005275E6">
        <w:rPr>
          <w:rFonts w:cs="Times New Roman"/>
          <w:bCs/>
          <w:caps/>
          <w:sz w:val="24"/>
          <w:szCs w:val="24"/>
        </w:rPr>
        <w:t>(по годам обучения)</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E72BF" w:rsidRPr="005275E6"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100" w:name="_Toc83232975"/>
    </w:p>
    <w:p w:rsidR="00D22C41" w:rsidRPr="005275E6" w:rsidRDefault="00D22C41" w:rsidP="00FE72BF">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5275E6">
        <w:rPr>
          <w:rFonts w:eastAsiaTheme="majorEastAsia" w:cs="Times New Roman"/>
          <w:b/>
          <w:bCs/>
          <w:sz w:val="24"/>
          <w:szCs w:val="24"/>
          <w:lang w:eastAsia="en-US"/>
        </w:rPr>
        <w:t>7 КЛАСС</w:t>
      </w:r>
      <w:bookmarkEnd w:id="100"/>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Числа и вычисления</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Выполнять, сочетая устные и письменные приёмы, арифметические действия с рациональными числами.</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 w:val="24"/>
          <w:szCs w:val="24"/>
        </w:rPr>
      </w:pPr>
      <w:r w:rsidRPr="005275E6">
        <w:rPr>
          <w:rFonts w:cs="Times New Roman"/>
          <w:sz w:val="24"/>
          <w:szCs w:val="24"/>
        </w:rPr>
        <w:t xml:space="preserve">Находить значения числовых выражений; применять разнообразные способы и приёмы вычисления значений дробных </w:t>
      </w:r>
      <w:r w:rsidRPr="005275E6">
        <w:rPr>
          <w:rFonts w:cs="Times New Roman"/>
          <w:spacing w:val="-2"/>
          <w:sz w:val="24"/>
          <w:szCs w:val="24"/>
        </w:rPr>
        <w:t>выражений, содержащих обыкновенные и десятичные дроби.</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 w:val="24"/>
          <w:szCs w:val="24"/>
        </w:rPr>
      </w:pPr>
      <w:r w:rsidRPr="005275E6">
        <w:rPr>
          <w:rFonts w:cs="Times New Roman"/>
          <w:spacing w:val="-4"/>
          <w:sz w:val="24"/>
          <w:szCs w:val="24"/>
        </w:rPr>
        <w:t>Переходить от одной формы записи чисел к другой (преобразовывать десятичную дробь в обыкновенную, обыкновенную</w:t>
      </w:r>
      <w:r w:rsidRPr="005275E6">
        <w:rPr>
          <w:rFonts w:cs="Times New Roman"/>
          <w:spacing w:val="-4"/>
          <w:sz w:val="24"/>
          <w:szCs w:val="24"/>
        </w:rPr>
        <w:br/>
        <w:t xml:space="preserve">в десятичную, в частности в бесконечную десятичную дробь). </w:t>
      </w:r>
      <w:r w:rsidRPr="005275E6">
        <w:rPr>
          <w:rFonts w:cs="Times New Roman"/>
          <w:sz w:val="24"/>
          <w:szCs w:val="24"/>
        </w:rPr>
        <w:t>Сравнивать и упорядочивать рациональные числа.</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Округлять числа.</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Выполнять прикидку и оценку результата вычислений, оценку значений числовых выражений.</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Выполнять действия со степенями с натуральными показателями (с опорой на справочную информацию).</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Применять признаки делимости, разложение на множители натуральных чисел.</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pacing w:val="-3"/>
          <w:sz w:val="24"/>
          <w:szCs w:val="24"/>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5275E6">
        <w:rPr>
          <w:rFonts w:cs="Times New Roman"/>
          <w:sz w:val="24"/>
          <w:szCs w:val="24"/>
        </w:rPr>
        <w:t>чений, связанных со свойствами рассматриваемых объектов.</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Алгебраические выражения</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Ориентироваться в понятиях и оперировать на базовом уровне алгебраической терминологией и символикой.</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Находить значения буквенных выражений при заданных значениях переменных.</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Выполнять преобразования целого выражения в многочлен приведением подобных слагаемых, раскрытием скобок.</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Осуществлять разложение многочленов на множители с по</w:t>
      </w:r>
      <w:r w:rsidRPr="005275E6">
        <w:rPr>
          <w:rFonts w:cs="Times New Roman"/>
          <w:spacing w:val="-2"/>
          <w:sz w:val="24"/>
          <w:szCs w:val="24"/>
        </w:rPr>
        <w:t>мощью вынесения за скобки общего множителя, группировки слагаемых, применения формул сокращённого умножения</w:t>
      </w:r>
      <w:r w:rsidRPr="005275E6">
        <w:rPr>
          <w:rFonts w:cs="Times New Roman"/>
          <w:sz w:val="24"/>
          <w:szCs w:val="24"/>
        </w:rPr>
        <w:t xml:space="preserve"> (с опорой на справочную информацию).</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Использовать свойства степеней с натуральными показателями для преобразования выражений (с опорой на справочную информацию).</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Уравнения и неравенства</w:t>
      </w:r>
    </w:p>
    <w:p w:rsidR="00D22C41" w:rsidRPr="005275E6"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22C41" w:rsidRPr="005275E6"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Иметь представление о графических методах при решении линейных уравнений и их систем.</w:t>
      </w:r>
    </w:p>
    <w:p w:rsidR="00D22C41" w:rsidRPr="005275E6"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Подбирать примеры пар чисел, являющихся решением линейного уравнения с двумя переменными.</w:t>
      </w:r>
    </w:p>
    <w:p w:rsidR="00D22C41" w:rsidRPr="005275E6"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22C41" w:rsidRPr="005275E6"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lastRenderedPageBreak/>
        <w:t>Решать системы двух линейных уравнений с двумя переменными, в том числе графически (с опорой на алгоритм учебных действий).</w:t>
      </w:r>
    </w:p>
    <w:p w:rsidR="00D22C41" w:rsidRPr="005275E6"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Координаты и графики. Функции</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5275E6">
        <w:rPr>
          <w:rFonts w:cs="Times New Roman"/>
          <w:sz w:val="24"/>
          <w:szCs w:val="24"/>
          <w:shd w:val="clear" w:color="auto" w:fill="FFFFFF"/>
        </w:rPr>
        <w:t>y = kx + b.</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Находить значение функции по значению её аргумента.</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E72BF" w:rsidRPr="005275E6"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101" w:name="_Toc83232976"/>
    </w:p>
    <w:p w:rsidR="00D22C41" w:rsidRPr="005275E6" w:rsidRDefault="00D22C41" w:rsidP="00FE72BF">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5275E6">
        <w:rPr>
          <w:rFonts w:eastAsiaTheme="majorEastAsia" w:cs="Times New Roman"/>
          <w:b/>
          <w:bCs/>
          <w:sz w:val="24"/>
          <w:szCs w:val="24"/>
          <w:lang w:eastAsia="en-US"/>
        </w:rPr>
        <w:t>8 КЛАСС</w:t>
      </w:r>
      <w:bookmarkEnd w:id="101"/>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Числа и вычисления</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Использовать записи больших и малых чисел с помощью десятичных дробей и степеней числа 10.</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Алгебраические выражения</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Раскладывать квадратный трёхчлен на множители.</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Уравнения и неравенства</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Функции</w:t>
      </w:r>
    </w:p>
    <w:p w:rsidR="00D22C41" w:rsidRPr="005275E6"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5275E6">
        <w:rPr>
          <w:rFonts w:cs="Times New Roman"/>
          <w:sz w:val="24"/>
          <w:szCs w:val="24"/>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22C41" w:rsidRPr="005275E6"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5275E6">
        <w:rPr>
          <w:rFonts w:cs="Times New Roman"/>
          <w:sz w:val="24"/>
          <w:szCs w:val="24"/>
        </w:rPr>
        <w:t xml:space="preserve">Строить графики элементарных функций вида , </w:t>
      </w:r>
      <w:r w:rsidRPr="005275E6">
        <w:rPr>
          <w:rFonts w:cs="Times New Roman"/>
          <w:i/>
          <w:iCs/>
          <w:sz w:val="24"/>
          <w:szCs w:val="24"/>
        </w:rPr>
        <w:t>y</w:t>
      </w:r>
      <w:r w:rsidRPr="005275E6">
        <w:rPr>
          <w:rFonts w:cs="Times New Roman"/>
          <w:sz w:val="24"/>
          <w:szCs w:val="24"/>
        </w:rPr>
        <w:t xml:space="preserve"> = </w:t>
      </w:r>
      <w:r w:rsidRPr="005275E6">
        <w:rPr>
          <w:rFonts w:cs="Times New Roman"/>
          <w:i/>
          <w:iCs/>
          <w:sz w:val="24"/>
          <w:szCs w:val="24"/>
        </w:rPr>
        <w:t>x</w:t>
      </w:r>
      <w:r w:rsidRPr="005275E6">
        <w:rPr>
          <w:rFonts w:cs="Times New Roman"/>
          <w:sz w:val="24"/>
          <w:szCs w:val="24"/>
          <w:vertAlign w:val="superscript"/>
        </w:rPr>
        <w:t>2</w:t>
      </w:r>
      <w:r w:rsidRPr="005275E6">
        <w:rPr>
          <w:rFonts w:cs="Times New Roman"/>
          <w:sz w:val="24"/>
          <w:szCs w:val="24"/>
        </w:rPr>
        <w:t xml:space="preserve">, </w:t>
      </w:r>
      <w:r w:rsidRPr="005275E6">
        <w:rPr>
          <w:rFonts w:cs="Times New Roman"/>
          <w:i/>
          <w:iCs/>
          <w:sz w:val="24"/>
          <w:szCs w:val="24"/>
        </w:rPr>
        <w:t>y</w:t>
      </w:r>
      <w:r w:rsidRPr="005275E6">
        <w:rPr>
          <w:rFonts w:cs="Times New Roman"/>
          <w:sz w:val="24"/>
          <w:szCs w:val="24"/>
        </w:rPr>
        <w:t xml:space="preserve"> = </w:t>
      </w:r>
      <w:r w:rsidRPr="005275E6">
        <w:rPr>
          <w:rFonts w:cs="Times New Roman"/>
          <w:i/>
          <w:iCs/>
          <w:sz w:val="24"/>
          <w:szCs w:val="24"/>
        </w:rPr>
        <w:t>x</w:t>
      </w:r>
      <w:r w:rsidRPr="005275E6">
        <w:rPr>
          <w:rFonts w:cs="Times New Roman"/>
          <w:sz w:val="24"/>
          <w:szCs w:val="24"/>
          <w:vertAlign w:val="superscript"/>
        </w:rPr>
        <w:t>3</w:t>
      </w:r>
      <w:r w:rsidRPr="005275E6">
        <w:rPr>
          <w:rFonts w:cs="Times New Roman"/>
          <w:sz w:val="24"/>
          <w:szCs w:val="24"/>
        </w:rPr>
        <w:t xml:space="preserve">, </w:t>
      </w:r>
      <w:r w:rsidRPr="005275E6">
        <w:rPr>
          <w:rFonts w:cs="Times New Roman"/>
          <w:i/>
          <w:iCs/>
          <w:sz w:val="24"/>
          <w:szCs w:val="24"/>
        </w:rPr>
        <w:t>y</w:t>
      </w:r>
      <w:r w:rsidRPr="005275E6">
        <w:rPr>
          <w:rFonts w:cs="Times New Roman"/>
          <w:i/>
          <w:iCs/>
          <w:sz w:val="24"/>
          <w:szCs w:val="24"/>
        </w:rPr>
        <w:t> </w:t>
      </w:r>
      <w:r w:rsidRPr="005275E6">
        <w:rPr>
          <w:rFonts w:cs="Times New Roman"/>
          <w:sz w:val="24"/>
          <w:szCs w:val="24"/>
        </w:rPr>
        <w:t xml:space="preserve">= </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en-US"/>
              </w:rPr>
              <m:t>x</m:t>
            </m:r>
          </m:e>
        </m:rad>
      </m:oMath>
      <w:r w:rsidRPr="005275E6">
        <w:rPr>
          <w:rFonts w:cs="Times New Roman"/>
          <w:sz w:val="24"/>
          <w:szCs w:val="24"/>
        </w:rPr>
        <w:t> </w:t>
      </w:r>
      <w:r w:rsidRPr="005275E6">
        <w:rPr>
          <w:rFonts w:cs="Times New Roman"/>
          <w:sz w:val="24"/>
          <w:szCs w:val="24"/>
        </w:rPr>
        <w:t xml:space="preserve">, </w:t>
      </w:r>
      <w:r w:rsidRPr="005275E6">
        <w:rPr>
          <w:rFonts w:cs="Times New Roman"/>
          <w:i/>
          <w:iCs/>
          <w:sz w:val="24"/>
          <w:szCs w:val="24"/>
        </w:rPr>
        <w:t>y</w:t>
      </w:r>
      <w:r w:rsidR="005143E1" w:rsidRPr="005275E6">
        <w:rPr>
          <w:rFonts w:cs="Times New Roman"/>
          <w:sz w:val="24"/>
          <w:szCs w:val="24"/>
        </w:rPr>
        <w:t> </w:t>
      </w:r>
      <w:r w:rsidRPr="005275E6">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5275E6">
        <w:rPr>
          <w:rFonts w:cs="Times New Roman"/>
          <w:sz w:val="24"/>
          <w:szCs w:val="24"/>
        </w:rPr>
        <w:t>; описывать свойства числовой функции по её графику (при необходимости с направляющей помощью).</w:t>
      </w:r>
    </w:p>
    <w:p w:rsidR="00FE72BF" w:rsidRPr="005275E6"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102" w:name="_Toc83232977"/>
    </w:p>
    <w:p w:rsidR="00D22C41" w:rsidRPr="005275E6" w:rsidRDefault="00D22C41" w:rsidP="00FE72BF">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5275E6">
        <w:rPr>
          <w:rFonts w:eastAsiaTheme="majorEastAsia" w:cs="Times New Roman"/>
          <w:b/>
          <w:bCs/>
          <w:sz w:val="24"/>
          <w:szCs w:val="24"/>
          <w:lang w:eastAsia="en-US"/>
        </w:rPr>
        <w:t>9 КЛАСС</w:t>
      </w:r>
      <w:bookmarkEnd w:id="102"/>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lastRenderedPageBreak/>
        <w:t>Числа и вычисления</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Сравнивать и упорядочивать рациональные и иррациональные числа.</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Находить значения степеней с целыми показателями и корней; вычислять значения числовых выражений.</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Округлять действительные числа, выполнять прикидку результата вычислений, оценку числовых выражений.</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Уравнения и неравенства</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 w:val="24"/>
          <w:szCs w:val="24"/>
        </w:rPr>
      </w:pPr>
      <w:r w:rsidRPr="005275E6">
        <w:rPr>
          <w:rFonts w:cs="Times New Roman"/>
          <w:spacing w:val="-2"/>
          <w:sz w:val="24"/>
          <w:szCs w:val="24"/>
        </w:rPr>
        <w:t>Решать линейные и квадратные уравнения, уравнения, сводящиеся к ним, простейшие дробно-рациональные уравнения.</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Использовать неравенства при решении различных задач.</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Функции</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5275E6">
        <w:rPr>
          <w:rFonts w:cs="Times New Roman"/>
          <w:i/>
          <w:iCs/>
          <w:sz w:val="24"/>
          <w:szCs w:val="24"/>
        </w:rPr>
        <w:t>y</w:t>
      </w:r>
      <w:r w:rsidRPr="005275E6">
        <w:rPr>
          <w:rFonts w:cs="Times New Roman"/>
          <w:sz w:val="24"/>
          <w:szCs w:val="24"/>
        </w:rPr>
        <w:t xml:space="preserve"> = </w:t>
      </w:r>
      <w:r w:rsidRPr="005275E6">
        <w:rPr>
          <w:rFonts w:cs="Times New Roman"/>
          <w:i/>
          <w:iCs/>
          <w:sz w:val="24"/>
          <w:szCs w:val="24"/>
        </w:rPr>
        <w:t>kx</w:t>
      </w:r>
      <w:r w:rsidRPr="005275E6">
        <w:rPr>
          <w:rFonts w:cs="Times New Roman"/>
          <w:sz w:val="24"/>
          <w:szCs w:val="24"/>
        </w:rPr>
        <w:t xml:space="preserve">, </w:t>
      </w:r>
      <w:r w:rsidR="005143E1" w:rsidRPr="005275E6">
        <w:rPr>
          <w:rFonts w:cs="Times New Roman"/>
          <w:i/>
          <w:iCs/>
          <w:sz w:val="24"/>
          <w:szCs w:val="24"/>
        </w:rPr>
        <w:t>y </w:t>
      </w:r>
      <w:r w:rsidR="005143E1" w:rsidRPr="005275E6">
        <w:rPr>
          <w:rFonts w:cs="Times New Roman"/>
          <w:sz w:val="24"/>
          <w:szCs w:val="24"/>
        </w:rPr>
        <w:t>= </w:t>
      </w:r>
      <w:r w:rsidRPr="005275E6">
        <w:rPr>
          <w:rFonts w:cs="Times New Roman"/>
          <w:i/>
          <w:iCs/>
          <w:sz w:val="24"/>
          <w:szCs w:val="24"/>
        </w:rPr>
        <w:t>kx</w:t>
      </w:r>
      <w:r w:rsidRPr="005275E6">
        <w:rPr>
          <w:rFonts w:cs="Times New Roman"/>
          <w:sz w:val="24"/>
          <w:szCs w:val="24"/>
        </w:rPr>
        <w:t xml:space="preserve"> + </w:t>
      </w:r>
      <w:r w:rsidRPr="005275E6">
        <w:rPr>
          <w:rFonts w:cs="Times New Roman"/>
          <w:i/>
          <w:iCs/>
          <w:sz w:val="24"/>
          <w:szCs w:val="24"/>
        </w:rPr>
        <w:t>b</w:t>
      </w:r>
      <w:r w:rsidRPr="005275E6">
        <w:rPr>
          <w:rFonts w:cs="Times New Roman"/>
          <w:sz w:val="24"/>
          <w:szCs w:val="24"/>
        </w:rPr>
        <w:t xml:space="preserve">, , </w:t>
      </w:r>
      <w:r w:rsidRPr="005275E6">
        <w:rPr>
          <w:rFonts w:cs="Times New Roman"/>
          <w:i/>
          <w:iCs/>
          <w:sz w:val="24"/>
          <w:szCs w:val="24"/>
        </w:rPr>
        <w:t xml:space="preserve">y </w:t>
      </w:r>
      <w:r w:rsidRPr="005275E6">
        <w:rPr>
          <w:rFonts w:cs="Times New Roman"/>
          <w:sz w:val="24"/>
          <w:szCs w:val="24"/>
        </w:rPr>
        <w:t xml:space="preserve">= </w:t>
      </w:r>
      <w:r w:rsidRPr="005275E6">
        <w:rPr>
          <w:rFonts w:cs="Times New Roman"/>
          <w:i/>
          <w:iCs/>
          <w:sz w:val="24"/>
          <w:szCs w:val="24"/>
        </w:rPr>
        <w:t>ax</w:t>
      </w:r>
      <w:r w:rsidRPr="005275E6">
        <w:rPr>
          <w:rFonts w:cs="Times New Roman"/>
          <w:sz w:val="24"/>
          <w:szCs w:val="24"/>
          <w:vertAlign w:val="superscript"/>
        </w:rPr>
        <w:t>2</w:t>
      </w:r>
      <w:r w:rsidRPr="005275E6">
        <w:rPr>
          <w:rFonts w:cs="Times New Roman"/>
          <w:i/>
          <w:iCs/>
          <w:sz w:val="24"/>
          <w:szCs w:val="24"/>
        </w:rPr>
        <w:t xml:space="preserve"> + bx +c</w:t>
      </w:r>
      <w:r w:rsidRPr="005275E6">
        <w:rPr>
          <w:rFonts w:cs="Times New Roman"/>
          <w:sz w:val="24"/>
          <w:szCs w:val="24"/>
        </w:rPr>
        <w:t xml:space="preserve">, </w:t>
      </w:r>
      <w:r w:rsidRPr="005275E6">
        <w:rPr>
          <w:rFonts w:cs="Times New Roman"/>
          <w:i/>
          <w:iCs/>
          <w:sz w:val="24"/>
          <w:szCs w:val="24"/>
        </w:rPr>
        <w:t xml:space="preserve">y </w:t>
      </w:r>
      <w:r w:rsidRPr="005275E6">
        <w:rPr>
          <w:rFonts w:cs="Times New Roman"/>
          <w:sz w:val="24"/>
          <w:szCs w:val="24"/>
        </w:rPr>
        <w:t xml:space="preserve">= </w:t>
      </w:r>
      <w:r w:rsidRPr="005275E6">
        <w:rPr>
          <w:rFonts w:cs="Times New Roman"/>
          <w:i/>
          <w:iCs/>
          <w:sz w:val="24"/>
          <w:szCs w:val="24"/>
        </w:rPr>
        <w:t>x</w:t>
      </w:r>
      <w:r w:rsidRPr="005275E6">
        <w:rPr>
          <w:rFonts w:cs="Times New Roman"/>
          <w:sz w:val="24"/>
          <w:szCs w:val="24"/>
          <w:vertAlign w:val="superscript"/>
        </w:rPr>
        <w:t>3</w:t>
      </w:r>
      <w:r w:rsidRPr="005275E6">
        <w:rPr>
          <w:rFonts w:cs="Times New Roman"/>
          <w:sz w:val="24"/>
          <w:szCs w:val="24"/>
        </w:rPr>
        <w:t xml:space="preserve">, </w:t>
      </w:r>
      <w:r w:rsidRPr="005275E6">
        <w:rPr>
          <w:rFonts w:cs="Times New Roman"/>
          <w:i/>
          <w:iCs/>
          <w:sz w:val="24"/>
          <w:szCs w:val="24"/>
        </w:rPr>
        <w:t>y</w:t>
      </w:r>
      <w:r w:rsidRPr="005275E6">
        <w:rPr>
          <w:rFonts w:cs="Times New Roman"/>
          <w:i/>
          <w:iCs/>
          <w:sz w:val="24"/>
          <w:szCs w:val="24"/>
        </w:rPr>
        <w:t> </w:t>
      </w:r>
      <w:r w:rsidRPr="005275E6">
        <w:rPr>
          <w:rFonts w:cs="Times New Roman"/>
          <w:sz w:val="24"/>
          <w:szCs w:val="24"/>
        </w:rPr>
        <w:t>=</w:t>
      </w:r>
      <w:r w:rsidRPr="005275E6">
        <w:rPr>
          <w:rFonts w:cs="Times New Roman"/>
          <w:sz w:val="24"/>
          <w:szCs w:val="24"/>
        </w:rPr>
        <w:t> </w:t>
      </w:r>
      <m:oMath>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oMath>
      <w:r w:rsidRPr="005275E6">
        <w:rPr>
          <w:rFonts w:cs="Times New Roman"/>
          <w:sz w:val="24"/>
          <w:szCs w:val="24"/>
        </w:rPr>
        <w:t xml:space="preserve">, </w:t>
      </w:r>
      <w:r w:rsidRPr="005275E6">
        <w:rPr>
          <w:rFonts w:cs="Times New Roman"/>
          <w:i/>
          <w:iCs/>
          <w:sz w:val="24"/>
          <w:szCs w:val="24"/>
        </w:rPr>
        <w:t xml:space="preserve">y </w:t>
      </w:r>
      <w:r w:rsidRPr="005275E6">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5275E6">
        <w:rPr>
          <w:rFonts w:cs="Times New Roman"/>
          <w:sz w:val="24"/>
          <w:szCs w:val="24"/>
        </w:rPr>
        <w:t xml:space="preserve"> в зависимости от значений коэффициентов; описывать свойства функций.</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Арифметическая и геометрическая прогрессии</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Распознавать арифметическую и геометрическую прогрессии при разных способах задания.</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Выполнять вычисления с использованием формул </w:t>
      </w:r>
      <w:r w:rsidRPr="005275E6">
        <w:rPr>
          <w:rFonts w:cs="Times New Roman"/>
          <w:i/>
          <w:iCs/>
          <w:sz w:val="24"/>
          <w:szCs w:val="24"/>
        </w:rPr>
        <w:t>n</w:t>
      </w:r>
      <w:r w:rsidRPr="005275E6">
        <w:rPr>
          <w:rFonts w:cs="Times New Roman"/>
          <w:sz w:val="24"/>
          <w:szCs w:val="24"/>
        </w:rPr>
        <w:t xml:space="preserve">-го члена арифметической и геометрической прогрессий, суммы первых </w:t>
      </w:r>
      <w:r w:rsidRPr="005275E6">
        <w:rPr>
          <w:rFonts w:cs="Times New Roman"/>
          <w:i/>
          <w:iCs/>
          <w:sz w:val="24"/>
          <w:szCs w:val="24"/>
        </w:rPr>
        <w:t>n</w:t>
      </w:r>
      <w:r w:rsidRPr="005275E6">
        <w:rPr>
          <w:rFonts w:cs="Times New Roman"/>
          <w:sz w:val="24"/>
          <w:szCs w:val="24"/>
        </w:rPr>
        <w:t xml:space="preserve"> членов (</w:t>
      </w:r>
      <w:r w:rsidRPr="005275E6">
        <w:rPr>
          <w:rFonts w:cs="Times New Roman"/>
          <w:sz w:val="24"/>
          <w:szCs w:val="24"/>
          <w:lang w:val="en-US"/>
        </w:rPr>
        <w:t>c</w:t>
      </w:r>
      <w:r w:rsidRPr="005275E6">
        <w:rPr>
          <w:rFonts w:cs="Times New Roman"/>
          <w:sz w:val="24"/>
          <w:szCs w:val="24"/>
        </w:rPr>
        <w:t xml:space="preserve"> опорой на справочную информацию).</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Решать задачи, связанные с числовыми последовательностя</w:t>
      </w:r>
      <w:r w:rsidRPr="005275E6">
        <w:rPr>
          <w:rFonts w:cs="Times New Roman"/>
          <w:spacing w:val="-2"/>
          <w:sz w:val="24"/>
          <w:szCs w:val="24"/>
        </w:rPr>
        <w:t>ми, в том числе задачи из реальной жизни (с использованием</w:t>
      </w:r>
      <w:r w:rsidRPr="005275E6">
        <w:rPr>
          <w:rFonts w:cs="Times New Roman"/>
          <w:sz w:val="24"/>
          <w:szCs w:val="24"/>
        </w:rPr>
        <w:t xml:space="preserve"> калькулятора, цифровых технологий).</w:t>
      </w:r>
    </w:p>
    <w:p w:rsidR="00D22C41" w:rsidRPr="005275E6"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 w:val="24"/>
          <w:szCs w:val="24"/>
        </w:rPr>
      </w:pPr>
    </w:p>
    <w:p w:rsidR="005143E1" w:rsidRPr="005275E6" w:rsidRDefault="00D22C41" w:rsidP="001A0168">
      <w:pPr>
        <w:widowControl w:val="0"/>
        <w:autoSpaceDE w:val="0"/>
        <w:autoSpaceDN w:val="0"/>
        <w:adjustRightInd w:val="0"/>
        <w:spacing w:after="0" w:line="240" w:lineRule="auto"/>
        <w:ind w:left="709"/>
        <w:textAlignment w:val="center"/>
        <w:rPr>
          <w:rFonts w:cs="Times New Roman"/>
          <w:bCs/>
          <w:caps/>
          <w:sz w:val="24"/>
          <w:szCs w:val="24"/>
        </w:rPr>
      </w:pPr>
      <w:r w:rsidRPr="005275E6">
        <w:rPr>
          <w:rFonts w:cs="Times New Roman"/>
          <w:bCs/>
          <w:caps/>
          <w:sz w:val="24"/>
          <w:szCs w:val="24"/>
        </w:rPr>
        <w:t xml:space="preserve">планируемые Предметные результаты освоения Примерной рабочей программы курса «геометрия» </w:t>
      </w:r>
    </w:p>
    <w:p w:rsidR="00D22C41" w:rsidRPr="005275E6" w:rsidRDefault="00D22C41" w:rsidP="001A0168">
      <w:pPr>
        <w:widowControl w:val="0"/>
        <w:autoSpaceDE w:val="0"/>
        <w:autoSpaceDN w:val="0"/>
        <w:adjustRightInd w:val="0"/>
        <w:spacing w:after="0" w:line="240" w:lineRule="auto"/>
        <w:ind w:left="709"/>
        <w:textAlignment w:val="center"/>
        <w:rPr>
          <w:rFonts w:cs="Times New Roman"/>
          <w:bCs/>
          <w:caps/>
          <w:sz w:val="24"/>
          <w:szCs w:val="24"/>
        </w:rPr>
      </w:pPr>
      <w:r w:rsidRPr="005275E6">
        <w:rPr>
          <w:rFonts w:cs="Times New Roman"/>
          <w:bCs/>
          <w:caps/>
          <w:sz w:val="24"/>
          <w:szCs w:val="24"/>
        </w:rPr>
        <w:t>(по годам обучения)</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FE72BF" w:rsidRPr="005275E6" w:rsidRDefault="00FE72BF" w:rsidP="009E6495">
      <w:pPr>
        <w:widowControl w:val="0"/>
        <w:autoSpaceDE w:val="0"/>
        <w:autoSpaceDN w:val="0"/>
        <w:adjustRightInd w:val="0"/>
        <w:spacing w:after="0" w:line="240" w:lineRule="auto"/>
        <w:ind w:firstLine="709"/>
        <w:jc w:val="both"/>
        <w:textAlignment w:val="center"/>
        <w:rPr>
          <w:rFonts w:cs="Times New Roman"/>
          <w:b/>
          <w:sz w:val="24"/>
          <w:szCs w:val="24"/>
        </w:rPr>
      </w:pPr>
    </w:p>
    <w:p w:rsidR="00D22C41" w:rsidRPr="005275E6" w:rsidRDefault="00D22C41" w:rsidP="00FE72BF">
      <w:pPr>
        <w:widowControl w:val="0"/>
        <w:autoSpaceDE w:val="0"/>
        <w:autoSpaceDN w:val="0"/>
        <w:adjustRightInd w:val="0"/>
        <w:spacing w:after="0" w:line="240" w:lineRule="auto"/>
        <w:jc w:val="both"/>
        <w:textAlignment w:val="center"/>
        <w:rPr>
          <w:rFonts w:cs="Times New Roman"/>
          <w:b/>
          <w:sz w:val="24"/>
          <w:szCs w:val="24"/>
        </w:rPr>
      </w:pPr>
      <w:r w:rsidRPr="005275E6">
        <w:rPr>
          <w:rFonts w:cs="Times New Roman"/>
          <w:b/>
          <w:sz w:val="24"/>
          <w:szCs w:val="24"/>
        </w:rPr>
        <w:t>7 КЛАСС</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Строить чертежи к геометрическим задачам (с использованием смысловой опоры: наводящие вопросы и/или алгоритма учебных действий).</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Пользоваться признаками равенства треугольников, использовать признаки и свойства </w:t>
      </w:r>
      <w:r w:rsidRPr="005275E6">
        <w:rPr>
          <w:rFonts w:cs="Times New Roman"/>
          <w:sz w:val="24"/>
          <w:szCs w:val="24"/>
        </w:rPr>
        <w:lastRenderedPageBreak/>
        <w:t>равнобедренных треугольников при решении задач.</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Проводить доказательства несложных геометрических теорем.</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Решать задачи на клетчатой бумаге.</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Иметь представление о понятие геометрического места точек. </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Иметь представление о простейших геометрических неравенств, их практическом смысле.</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Проводить основные геометрические построения с помощью циркуля и линейки.</w:t>
      </w:r>
    </w:p>
    <w:p w:rsidR="00FE72BF" w:rsidRPr="005275E6" w:rsidRDefault="00FE72BF" w:rsidP="009E6495">
      <w:pPr>
        <w:widowControl w:val="0"/>
        <w:autoSpaceDE w:val="0"/>
        <w:autoSpaceDN w:val="0"/>
        <w:adjustRightInd w:val="0"/>
        <w:spacing w:after="0" w:line="240" w:lineRule="auto"/>
        <w:ind w:firstLine="709"/>
        <w:jc w:val="both"/>
        <w:textAlignment w:val="center"/>
        <w:rPr>
          <w:rFonts w:cs="Times New Roman"/>
          <w:b/>
          <w:sz w:val="24"/>
          <w:szCs w:val="24"/>
        </w:rPr>
      </w:pPr>
    </w:p>
    <w:p w:rsidR="00D22C41" w:rsidRPr="005275E6" w:rsidRDefault="00D22C41" w:rsidP="00FE72BF">
      <w:pPr>
        <w:widowControl w:val="0"/>
        <w:autoSpaceDE w:val="0"/>
        <w:autoSpaceDN w:val="0"/>
        <w:adjustRightInd w:val="0"/>
        <w:spacing w:after="0" w:line="240" w:lineRule="auto"/>
        <w:jc w:val="both"/>
        <w:textAlignment w:val="center"/>
        <w:rPr>
          <w:rFonts w:cs="Times New Roman"/>
          <w:b/>
          <w:sz w:val="24"/>
          <w:szCs w:val="24"/>
        </w:rPr>
      </w:pPr>
      <w:r w:rsidRPr="005275E6">
        <w:rPr>
          <w:rFonts w:cs="Times New Roman"/>
          <w:b/>
          <w:sz w:val="24"/>
          <w:szCs w:val="24"/>
        </w:rPr>
        <w:t>8 КЛАСС</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Ориентироваться в понятии – точки пересечения медиан треугольника (центра масс) в решении задач.</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pacing w:val="-1"/>
          <w:sz w:val="24"/>
          <w:szCs w:val="24"/>
        </w:rPr>
      </w:pPr>
      <w:r w:rsidRPr="005275E6">
        <w:rPr>
          <w:rFonts w:cs="Times New Roman"/>
          <w:sz w:val="24"/>
          <w:szCs w:val="24"/>
        </w:rPr>
        <w:t xml:space="preserve">Владеть понятием средней линии треугольника и трапеции, применять их свойства при решении простейших геометрических задач. </w:t>
      </w:r>
      <w:r w:rsidRPr="005275E6">
        <w:rPr>
          <w:rFonts w:cs="Times New Roman"/>
          <w:spacing w:val="-1"/>
          <w:sz w:val="24"/>
          <w:szCs w:val="24"/>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Применять признаки подобия треугольников в решении несложных геометрических задач.</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Пользоваться теоремой Пифагора для решения геометрических и практических задач. </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Владеть понятием описанного четырёхугольника, применять свойства описанного четырёхугольника при решении простейших задач.</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Применять полученные знания на практике </w:t>
      </w:r>
      <w:r w:rsidR="005143E1" w:rsidRPr="005275E6">
        <w:rPr>
          <w:rFonts w:cs="Times New Roman"/>
          <w:sz w:val="24"/>
          <w:szCs w:val="24"/>
        </w:rPr>
        <w:t>–</w:t>
      </w:r>
      <w:r w:rsidRPr="005275E6">
        <w:rPr>
          <w:rFonts w:cs="Times New Roman"/>
          <w:sz w:val="24"/>
          <w:szCs w:val="24"/>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E72BF" w:rsidRPr="005275E6" w:rsidRDefault="00FE72BF" w:rsidP="009E6495">
      <w:pPr>
        <w:widowControl w:val="0"/>
        <w:autoSpaceDE w:val="0"/>
        <w:autoSpaceDN w:val="0"/>
        <w:adjustRightInd w:val="0"/>
        <w:spacing w:after="0" w:line="240" w:lineRule="auto"/>
        <w:ind w:firstLine="709"/>
        <w:jc w:val="both"/>
        <w:textAlignment w:val="center"/>
        <w:rPr>
          <w:rFonts w:cs="Times New Roman"/>
          <w:b/>
          <w:sz w:val="24"/>
          <w:szCs w:val="24"/>
        </w:rPr>
      </w:pPr>
    </w:p>
    <w:p w:rsidR="00D22C41" w:rsidRPr="005275E6" w:rsidRDefault="00D22C41" w:rsidP="00FE72BF">
      <w:pPr>
        <w:widowControl w:val="0"/>
        <w:autoSpaceDE w:val="0"/>
        <w:autoSpaceDN w:val="0"/>
        <w:adjustRightInd w:val="0"/>
        <w:spacing w:after="0" w:line="240" w:lineRule="auto"/>
        <w:jc w:val="both"/>
        <w:textAlignment w:val="center"/>
        <w:rPr>
          <w:rFonts w:cs="Times New Roman"/>
          <w:b/>
          <w:sz w:val="24"/>
          <w:szCs w:val="24"/>
        </w:rPr>
      </w:pPr>
      <w:r w:rsidRPr="005275E6">
        <w:rPr>
          <w:rFonts w:cs="Times New Roman"/>
          <w:b/>
          <w:sz w:val="24"/>
          <w:szCs w:val="24"/>
        </w:rPr>
        <w:t>9 КЛАСС</w:t>
      </w:r>
    </w:p>
    <w:p w:rsidR="00D22C41" w:rsidRPr="005275E6"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2C41" w:rsidRPr="005275E6"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lastRenderedPageBreak/>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D22C41" w:rsidRPr="005275E6"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D22C41" w:rsidRPr="005275E6"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D22C41" w:rsidRPr="005275E6"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Пользоваться теоремами (по визуальной опоре) о произведении отрезков хорд, о произведении отрезков секущих, о квадрате касательной.</w:t>
      </w:r>
    </w:p>
    <w:p w:rsidR="00D22C41" w:rsidRPr="005275E6"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22C41" w:rsidRPr="005275E6"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Пользоваться методом координат на плоскости, применять его в решении геометрических и практических задач.</w:t>
      </w:r>
    </w:p>
    <w:p w:rsidR="00D22C41" w:rsidRPr="005275E6"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Владеть понятиями правильного многоугольника, длины </w:t>
      </w:r>
      <w:r w:rsidRPr="005275E6">
        <w:rPr>
          <w:rFonts w:cs="Times New Roman"/>
          <w:spacing w:val="-2"/>
          <w:sz w:val="24"/>
          <w:szCs w:val="24"/>
        </w:rPr>
        <w:t>окружности, длины дуги окружности и радианной меры угла,</w:t>
      </w:r>
      <w:r w:rsidRPr="005275E6">
        <w:rPr>
          <w:rFonts w:cs="Times New Roman"/>
          <w:sz w:val="24"/>
          <w:szCs w:val="24"/>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D22C41" w:rsidRPr="005275E6"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Находить оси (или центры) симметрии фигур, применять движения плоскости в простейших случаях. </w:t>
      </w:r>
    </w:p>
    <w:p w:rsidR="00D22C41" w:rsidRPr="005275E6"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Применять полученные знания на практике </w:t>
      </w:r>
      <w:r w:rsidR="005143E1" w:rsidRPr="005275E6">
        <w:rPr>
          <w:rFonts w:cs="Times New Roman"/>
          <w:sz w:val="24"/>
          <w:szCs w:val="24"/>
        </w:rPr>
        <w:t>–</w:t>
      </w:r>
      <w:r w:rsidRPr="005275E6">
        <w:rPr>
          <w:rFonts w:cs="Times New Roman"/>
          <w:sz w:val="24"/>
          <w:szCs w:val="24"/>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p>
    <w:p w:rsidR="00D22C41" w:rsidRPr="005275E6" w:rsidRDefault="00D22C41" w:rsidP="001A0168">
      <w:pPr>
        <w:widowControl w:val="0"/>
        <w:autoSpaceDE w:val="0"/>
        <w:autoSpaceDN w:val="0"/>
        <w:adjustRightInd w:val="0"/>
        <w:spacing w:after="0" w:line="240" w:lineRule="auto"/>
        <w:ind w:left="709"/>
        <w:textAlignment w:val="center"/>
        <w:rPr>
          <w:rFonts w:cs="Times New Roman"/>
          <w:bCs/>
          <w:caps/>
          <w:sz w:val="24"/>
          <w:szCs w:val="24"/>
        </w:rPr>
      </w:pPr>
      <w:r w:rsidRPr="005275E6">
        <w:rPr>
          <w:rFonts w:cs="Times New Roman"/>
          <w:bCs/>
          <w:caps/>
          <w:sz w:val="24"/>
          <w:szCs w:val="24"/>
        </w:rPr>
        <w:t xml:space="preserve">планируемые Предметные результаты освоения Примерной рабочей программы курса </w:t>
      </w:r>
      <w:r w:rsidR="005143E1" w:rsidRPr="005275E6">
        <w:rPr>
          <w:rFonts w:cs="Times New Roman"/>
          <w:bCs/>
          <w:caps/>
          <w:sz w:val="24"/>
          <w:szCs w:val="24"/>
        </w:rPr>
        <w:t xml:space="preserve">«вероятность и статистика </w:t>
      </w:r>
      <w:r w:rsidRPr="005275E6">
        <w:rPr>
          <w:rFonts w:cs="Times New Roman"/>
          <w:bCs/>
          <w:caps/>
          <w:sz w:val="24"/>
          <w:szCs w:val="24"/>
        </w:rPr>
        <w:t>(по годам обучения)</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Предметные результаты освоения курса «Вероятность и статистика» в 7</w:t>
      </w:r>
      <w:r w:rsidR="005143E1" w:rsidRPr="005275E6">
        <w:rPr>
          <w:rFonts w:cs="Times New Roman"/>
          <w:sz w:val="24"/>
          <w:szCs w:val="24"/>
        </w:rPr>
        <w:t>–</w:t>
      </w:r>
      <w:r w:rsidRPr="005275E6">
        <w:rPr>
          <w:rFonts w:cs="Times New Roman"/>
          <w:sz w:val="24"/>
          <w:szCs w:val="24"/>
        </w:rPr>
        <w:t>9 классах характеризуются следующими умениями.</w:t>
      </w:r>
    </w:p>
    <w:p w:rsidR="00FE72BF" w:rsidRPr="005275E6" w:rsidRDefault="00FE72BF" w:rsidP="009E6495">
      <w:pPr>
        <w:widowControl w:val="0"/>
        <w:autoSpaceDE w:val="0"/>
        <w:autoSpaceDN w:val="0"/>
        <w:adjustRightInd w:val="0"/>
        <w:spacing w:after="0" w:line="240" w:lineRule="auto"/>
        <w:ind w:firstLine="709"/>
        <w:textAlignment w:val="center"/>
        <w:rPr>
          <w:rFonts w:cs="Times New Roman"/>
          <w:b/>
          <w:bCs/>
          <w:caps/>
          <w:sz w:val="24"/>
          <w:szCs w:val="24"/>
        </w:rPr>
      </w:pPr>
    </w:p>
    <w:p w:rsidR="00D22C41" w:rsidRPr="005275E6" w:rsidRDefault="00D22C41" w:rsidP="00FE72BF">
      <w:pPr>
        <w:widowControl w:val="0"/>
        <w:autoSpaceDE w:val="0"/>
        <w:autoSpaceDN w:val="0"/>
        <w:adjustRightInd w:val="0"/>
        <w:spacing w:after="0" w:line="240" w:lineRule="auto"/>
        <w:textAlignment w:val="center"/>
        <w:rPr>
          <w:rFonts w:cs="Times New Roman"/>
          <w:b/>
          <w:bCs/>
          <w:caps/>
          <w:sz w:val="24"/>
          <w:szCs w:val="24"/>
        </w:rPr>
      </w:pPr>
      <w:r w:rsidRPr="005275E6">
        <w:rPr>
          <w:rFonts w:cs="Times New Roman"/>
          <w:b/>
          <w:bCs/>
          <w:caps/>
          <w:sz w:val="24"/>
          <w:szCs w:val="24"/>
        </w:rPr>
        <w:t>7 класс</w:t>
      </w:r>
    </w:p>
    <w:p w:rsidR="00D22C41" w:rsidRPr="005275E6"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D22C41" w:rsidRPr="005275E6"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Описывать и интерпретировать реальные числовые данные, представленные в таблицах, на диаграммах, графиках.</w:t>
      </w:r>
    </w:p>
    <w:p w:rsidR="00D22C41" w:rsidRPr="005275E6"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Ориентироваться в понятиях и оперировать ими на базовом уровне: среднее арифметическое, медиана, наибольшее и наименьшее значения, размах.</w:t>
      </w:r>
    </w:p>
    <w:p w:rsidR="00D22C41" w:rsidRPr="005275E6"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E72BF" w:rsidRPr="005275E6" w:rsidRDefault="00FE72BF" w:rsidP="009E6495">
      <w:pPr>
        <w:widowControl w:val="0"/>
        <w:autoSpaceDE w:val="0"/>
        <w:autoSpaceDN w:val="0"/>
        <w:adjustRightInd w:val="0"/>
        <w:spacing w:after="0" w:line="240" w:lineRule="auto"/>
        <w:ind w:firstLine="709"/>
        <w:textAlignment w:val="center"/>
        <w:rPr>
          <w:rFonts w:cs="Times New Roman"/>
          <w:b/>
          <w:bCs/>
          <w:caps/>
          <w:sz w:val="24"/>
          <w:szCs w:val="24"/>
        </w:rPr>
      </w:pPr>
    </w:p>
    <w:p w:rsidR="00D22C41" w:rsidRPr="005275E6" w:rsidRDefault="00D22C41" w:rsidP="00FE72BF">
      <w:pPr>
        <w:widowControl w:val="0"/>
        <w:autoSpaceDE w:val="0"/>
        <w:autoSpaceDN w:val="0"/>
        <w:adjustRightInd w:val="0"/>
        <w:spacing w:after="0" w:line="240" w:lineRule="auto"/>
        <w:textAlignment w:val="center"/>
        <w:rPr>
          <w:rFonts w:cs="Times New Roman"/>
          <w:b/>
          <w:bCs/>
          <w:caps/>
          <w:sz w:val="24"/>
          <w:szCs w:val="24"/>
        </w:rPr>
      </w:pPr>
      <w:r w:rsidRPr="005275E6">
        <w:rPr>
          <w:rFonts w:cs="Times New Roman"/>
          <w:b/>
          <w:bCs/>
          <w:caps/>
          <w:sz w:val="24"/>
          <w:szCs w:val="24"/>
        </w:rPr>
        <w:t>8 класс</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D22C41" w:rsidRPr="005275E6"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Находить частоты числовых значений и частоты событий,</w:t>
      </w:r>
      <w:r w:rsidR="00365F57" w:rsidRPr="005275E6">
        <w:rPr>
          <w:rFonts w:cs="Times New Roman"/>
          <w:sz w:val="24"/>
          <w:szCs w:val="24"/>
        </w:rPr>
        <w:t xml:space="preserve"> </w:t>
      </w:r>
      <w:r w:rsidRPr="005275E6">
        <w:rPr>
          <w:rFonts w:cs="Times New Roman"/>
          <w:sz w:val="24"/>
          <w:szCs w:val="24"/>
        </w:rPr>
        <w:t>в том числе по результатам измерений и наблюдений (с использованием зрительной наглядности и/или вербальной опоры).</w:t>
      </w:r>
    </w:p>
    <w:p w:rsidR="00D22C41" w:rsidRPr="005275E6"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Находить вероятности случайных событий в опытах, зная вероятности элементарных событий, в том числе в опытах</w:t>
      </w:r>
      <w:r w:rsidR="00365F57" w:rsidRPr="005275E6">
        <w:rPr>
          <w:rFonts w:cs="Times New Roman"/>
          <w:sz w:val="24"/>
          <w:szCs w:val="24"/>
        </w:rPr>
        <w:t xml:space="preserve"> </w:t>
      </w:r>
      <w:r w:rsidRPr="005275E6">
        <w:rPr>
          <w:rFonts w:cs="Times New Roman"/>
          <w:sz w:val="24"/>
          <w:szCs w:val="24"/>
        </w:rPr>
        <w:t>с равновозможными элементарными событиями (с использованием зрительной наглядности и/или вербальной опоры).</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Иметь представление о графических моделях: дерево случайного эксперимента, диаграммы Эйлера, числовая прямая.</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Оперировать понятиями на базовом уровне: множество, подмножество; выполнять операции </w:t>
      </w:r>
      <w:r w:rsidRPr="005275E6">
        <w:rPr>
          <w:rFonts w:cs="Times New Roman"/>
          <w:sz w:val="24"/>
          <w:szCs w:val="24"/>
        </w:rPr>
        <w:lastRenderedPageBreak/>
        <w:t>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D22C41" w:rsidRPr="005275E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E72BF" w:rsidRPr="005275E6" w:rsidRDefault="00FE72BF" w:rsidP="009E6495">
      <w:pPr>
        <w:widowControl w:val="0"/>
        <w:autoSpaceDE w:val="0"/>
        <w:autoSpaceDN w:val="0"/>
        <w:adjustRightInd w:val="0"/>
        <w:spacing w:after="0" w:line="240" w:lineRule="auto"/>
        <w:ind w:firstLine="709"/>
        <w:textAlignment w:val="center"/>
        <w:rPr>
          <w:rFonts w:cs="Times New Roman"/>
          <w:b/>
          <w:bCs/>
          <w:caps/>
          <w:sz w:val="24"/>
          <w:szCs w:val="24"/>
        </w:rPr>
      </w:pPr>
    </w:p>
    <w:p w:rsidR="00D22C41" w:rsidRPr="005275E6" w:rsidRDefault="00D22C41" w:rsidP="00FE72BF">
      <w:pPr>
        <w:widowControl w:val="0"/>
        <w:autoSpaceDE w:val="0"/>
        <w:autoSpaceDN w:val="0"/>
        <w:adjustRightInd w:val="0"/>
        <w:spacing w:after="0" w:line="240" w:lineRule="auto"/>
        <w:textAlignment w:val="center"/>
        <w:rPr>
          <w:rFonts w:cs="Times New Roman"/>
          <w:b/>
          <w:bCs/>
          <w:caps/>
          <w:sz w:val="24"/>
          <w:szCs w:val="24"/>
        </w:rPr>
      </w:pPr>
      <w:r w:rsidRPr="005275E6">
        <w:rPr>
          <w:rFonts w:cs="Times New Roman"/>
          <w:b/>
          <w:bCs/>
          <w:caps/>
          <w:sz w:val="24"/>
          <w:szCs w:val="24"/>
        </w:rPr>
        <w:t>9 класс</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Решать простейшие задачи организованным перебором вариантов, а также с использованием комбинаторных правил и методов.</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Иметь представление об описательных характеристиках для массивов числовых данных, в том числе средние значения и меры рассеивания.</w:t>
      </w:r>
    </w:p>
    <w:p w:rsidR="00D22C41" w:rsidRPr="005275E6"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D22C41" w:rsidRPr="005275E6" w:rsidRDefault="00D22C41" w:rsidP="00B716EC">
      <w:pPr>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2C41" w:rsidRPr="005275E6" w:rsidRDefault="00D22C41" w:rsidP="00B716EC">
      <w:pPr>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Иметь представление о случайной величине и о распределении вероятностей.</w:t>
      </w:r>
    </w:p>
    <w:p w:rsidR="00D22C41" w:rsidRPr="005275E6" w:rsidRDefault="00D22C41" w:rsidP="00B716EC">
      <w:pPr>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22C41" w:rsidRPr="005275E6" w:rsidRDefault="00D22C41">
      <w:pPr>
        <w:rPr>
          <w:rFonts w:eastAsiaTheme="minorHAnsi" w:cs="Times New Roman"/>
          <w:b/>
          <w:sz w:val="24"/>
          <w:szCs w:val="24"/>
          <w:lang w:eastAsia="en-US"/>
        </w:rPr>
      </w:pPr>
      <w:r w:rsidRPr="005275E6">
        <w:rPr>
          <w:rFonts w:cs="Times New Roman"/>
          <w:b/>
          <w:sz w:val="24"/>
          <w:szCs w:val="24"/>
        </w:rPr>
        <w:br w:type="page"/>
      </w:r>
    </w:p>
    <w:p w:rsidR="00B4280B" w:rsidRPr="005275E6" w:rsidRDefault="00B4280B" w:rsidP="006A4B90">
      <w:pPr>
        <w:pStyle w:val="4"/>
        <w:rPr>
          <w:caps/>
          <w:sz w:val="24"/>
          <w:szCs w:val="24"/>
        </w:rPr>
      </w:pPr>
      <w:bookmarkStart w:id="103" w:name="_Toc174693131"/>
      <w:r w:rsidRPr="005275E6">
        <w:rPr>
          <w:caps/>
          <w:sz w:val="24"/>
          <w:szCs w:val="24"/>
        </w:rPr>
        <w:lastRenderedPageBreak/>
        <w:t>2.2</w:t>
      </w:r>
      <w:r w:rsidR="008B7E5C" w:rsidRPr="005275E6">
        <w:rPr>
          <w:caps/>
          <w:sz w:val="24"/>
          <w:szCs w:val="24"/>
        </w:rPr>
        <w:t>.1</w:t>
      </w:r>
      <w:r w:rsidRPr="005275E6">
        <w:rPr>
          <w:caps/>
          <w:sz w:val="24"/>
          <w:szCs w:val="24"/>
        </w:rPr>
        <w:t>.</w:t>
      </w:r>
      <w:r w:rsidR="007A5763" w:rsidRPr="005275E6">
        <w:rPr>
          <w:caps/>
          <w:sz w:val="24"/>
          <w:szCs w:val="24"/>
        </w:rPr>
        <w:t>10</w:t>
      </w:r>
      <w:r w:rsidRPr="005275E6">
        <w:rPr>
          <w:caps/>
          <w:sz w:val="24"/>
          <w:szCs w:val="24"/>
        </w:rPr>
        <w:t>. Информатика</w:t>
      </w:r>
      <w:bookmarkEnd w:id="103"/>
    </w:p>
    <w:p w:rsidR="00B223C7" w:rsidRPr="005275E6" w:rsidRDefault="00B223C7" w:rsidP="008B5C1C">
      <w:pPr>
        <w:tabs>
          <w:tab w:val="left" w:pos="0"/>
        </w:tabs>
        <w:spacing w:after="0" w:line="240" w:lineRule="auto"/>
        <w:ind w:right="-28"/>
        <w:rPr>
          <w:rFonts w:cs="Times New Roman"/>
          <w:bCs/>
          <w:sz w:val="24"/>
          <w:szCs w:val="24"/>
        </w:rPr>
      </w:pPr>
      <w:bookmarkStart w:id="104" w:name="_Toc96033901"/>
      <w:r w:rsidRPr="005275E6">
        <w:rPr>
          <w:rFonts w:cs="Times New Roman"/>
          <w:bCs/>
          <w:sz w:val="24"/>
          <w:szCs w:val="24"/>
        </w:rPr>
        <w:t>ПОЯСНИТЕЛЬНАЯ ЗАПИСКА</w:t>
      </w:r>
      <w:bookmarkEnd w:id="104"/>
    </w:p>
    <w:p w:rsidR="00B223C7" w:rsidRPr="005275E6" w:rsidRDefault="00B223C7" w:rsidP="00B223C7">
      <w:pPr>
        <w:spacing w:after="0" w:line="240" w:lineRule="auto"/>
        <w:ind w:right="-31"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223C7" w:rsidRPr="005275E6" w:rsidRDefault="00B223C7" w:rsidP="00B223C7">
      <w:pPr>
        <w:spacing w:after="0" w:line="240" w:lineRule="auto"/>
        <w:ind w:right="-31" w:firstLine="709"/>
        <w:jc w:val="both"/>
        <w:rPr>
          <w:rFonts w:cs="Times New Roman"/>
          <w:b/>
          <w:sz w:val="24"/>
          <w:szCs w:val="24"/>
        </w:rPr>
      </w:pP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 w:val="24"/>
          <w:szCs w:val="24"/>
          <w:lang w:eastAsia="en-US"/>
        </w:rPr>
      </w:pPr>
      <w:bookmarkStart w:id="105" w:name="_Toc96033902"/>
      <w:r w:rsidRPr="005275E6">
        <w:rPr>
          <w:rFonts w:eastAsiaTheme="majorEastAsia" w:cs="Times New Roman"/>
          <w:b/>
          <w:bCs/>
          <w:sz w:val="24"/>
          <w:szCs w:val="24"/>
          <w:lang w:eastAsia="en-US"/>
        </w:rPr>
        <w:t>Общая характеристика учебного предмета «Информатика»</w:t>
      </w:r>
      <w:bookmarkEnd w:id="105"/>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5275E6">
        <w:rPr>
          <w:rFonts w:cs="Times New Roman"/>
          <w:spacing w:val="2"/>
          <w:sz w:val="24"/>
          <w:szCs w:val="24"/>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Программа является основой для составления тематического планирования курса учителем.</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bCs/>
          <w:sz w:val="24"/>
          <w:szCs w:val="24"/>
        </w:rPr>
        <w:t>Учебный предмет «Информатика» в основном общем образовании отражает:</w:t>
      </w:r>
    </w:p>
    <w:p w:rsidR="00B223C7" w:rsidRPr="005275E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23C7" w:rsidRPr="005275E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основные области применения информатики, прежде всего информационные технологии, управление и социальную сферу;</w:t>
      </w:r>
    </w:p>
    <w:p w:rsidR="00B223C7" w:rsidRPr="005275E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междисциплинарный характер информатики и информационной деятельности.</w:t>
      </w:r>
    </w:p>
    <w:p w:rsidR="00B223C7" w:rsidRPr="005275E6" w:rsidRDefault="00B223C7" w:rsidP="00B223C7">
      <w:pPr>
        <w:spacing w:after="0" w:line="240" w:lineRule="auto"/>
        <w:ind w:right="-31" w:firstLine="709"/>
        <w:contextualSpacing/>
        <w:jc w:val="both"/>
        <w:rPr>
          <w:rFonts w:eastAsiaTheme="minorHAnsi" w:cs="Times New Roman"/>
          <w:sz w:val="24"/>
          <w:szCs w:val="24"/>
          <w:lang w:eastAsia="en-US"/>
        </w:rPr>
      </w:pPr>
      <w:r w:rsidRPr="005275E6">
        <w:rPr>
          <w:rFonts w:eastAsiaTheme="minorHAnsi" w:cs="Times New Roman"/>
          <w:position w:val="-1"/>
          <w:sz w:val="24"/>
          <w:szCs w:val="24"/>
          <w:lang w:eastAsia="en-US"/>
        </w:rPr>
        <w:t>В процессе изучения</w:t>
      </w:r>
      <w:r w:rsidR="00CD682A" w:rsidRPr="005275E6">
        <w:rPr>
          <w:rFonts w:eastAsiaTheme="minorHAnsi" w:cs="Times New Roman"/>
          <w:position w:val="-1"/>
          <w:sz w:val="24"/>
          <w:szCs w:val="24"/>
          <w:lang w:eastAsia="en-US"/>
        </w:rPr>
        <w:t xml:space="preserve"> информатики</w:t>
      </w:r>
      <w:r w:rsidRPr="005275E6">
        <w:rPr>
          <w:rFonts w:eastAsiaTheme="minorHAnsi" w:cs="Times New Roman"/>
          <w:position w:val="-1"/>
          <w:sz w:val="24"/>
          <w:szCs w:val="24"/>
          <w:lang w:eastAsia="en-US"/>
        </w:rPr>
        <w:t xml:space="preserve"> у обучающихся с ЗПР формируется </w:t>
      </w:r>
      <w:r w:rsidRPr="005275E6">
        <w:rPr>
          <w:rFonts w:eastAsiaTheme="minorHAnsi" w:cs="Times New Roman"/>
          <w:sz w:val="24"/>
          <w:szCs w:val="24"/>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223C7" w:rsidRPr="005275E6" w:rsidRDefault="00B223C7" w:rsidP="00B223C7">
      <w:pPr>
        <w:spacing w:after="0" w:line="240" w:lineRule="auto"/>
        <w:ind w:right="-31" w:firstLine="709"/>
        <w:contextualSpacing/>
        <w:jc w:val="both"/>
        <w:rPr>
          <w:rFonts w:eastAsiaTheme="minorHAnsi" w:cs="Times New Roman"/>
          <w:sz w:val="24"/>
          <w:szCs w:val="24"/>
          <w:lang w:eastAsia="en-US"/>
        </w:rPr>
      </w:pPr>
      <w:r w:rsidRPr="005275E6">
        <w:rPr>
          <w:rFonts w:eastAsia="Calibri" w:cs="Times New Roman"/>
          <w:sz w:val="24"/>
          <w:szCs w:val="24"/>
          <w:lang w:eastAsia="en-US"/>
        </w:rPr>
        <w:lastRenderedPageBreak/>
        <w:t xml:space="preserve">Программа отражает содержание обучения предмету «Информатика» с учетом особых образовательных потребностей обучающихся с </w:t>
      </w:r>
      <w:r w:rsidRPr="005275E6">
        <w:rPr>
          <w:rFonts w:eastAsia="Times New Roman" w:cs="Times New Roman"/>
          <w:sz w:val="24"/>
          <w:szCs w:val="24"/>
          <w:lang w:eastAsia="en-US"/>
        </w:rPr>
        <w:t>ЗПР</w:t>
      </w:r>
      <w:r w:rsidRPr="005275E6">
        <w:rPr>
          <w:rFonts w:eastAsia="Calibri" w:cs="Times New Roman"/>
          <w:sz w:val="24"/>
          <w:szCs w:val="24"/>
          <w:lang w:eastAsia="en-US"/>
        </w:rPr>
        <w:t>.</w:t>
      </w:r>
      <w:r w:rsidRPr="005275E6">
        <w:rPr>
          <w:rFonts w:eastAsiaTheme="minorHAnsi" w:cs="Times New Roman"/>
          <w:sz w:val="24"/>
          <w:szCs w:val="24"/>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5275E6">
        <w:rPr>
          <w:rFonts w:cs="Times New Roman"/>
          <w:sz w:val="24"/>
          <w:szCs w:val="24"/>
        </w:rPr>
        <w:t>Системы счисления</w:t>
      </w:r>
      <w:r w:rsidRPr="005275E6">
        <w:rPr>
          <w:rFonts w:cs="Times New Roman"/>
          <w:sz w:val="24"/>
          <w:szCs w:val="24"/>
          <w:shd w:val="clear" w:color="auto" w:fill="FFFFFF"/>
        </w:rPr>
        <w:t>» (у них могут возникать затруднения при переводе из одной системы счисления в другую.</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b/>
          <w:bCs/>
          <w:sz w:val="24"/>
          <w:szCs w:val="24"/>
        </w:rPr>
      </w:pPr>
      <w:r w:rsidRPr="005275E6">
        <w:rPr>
          <w:rFonts w:cs="Times New Roman"/>
          <w:sz w:val="24"/>
          <w:szCs w:val="24"/>
          <w:shd w:val="clear" w:color="auto" w:fill="FFFFFF"/>
        </w:rPr>
        <w:t>При изучении разделов «</w:t>
      </w:r>
      <w:r w:rsidRPr="005275E6">
        <w:rPr>
          <w:rFonts w:cs="Times New Roman"/>
          <w:sz w:val="24"/>
          <w:szCs w:val="24"/>
        </w:rPr>
        <w:t>Разработка алгоритмов и программ</w:t>
      </w:r>
      <w:r w:rsidRPr="005275E6">
        <w:rPr>
          <w:rFonts w:cs="Times New Roman"/>
          <w:sz w:val="24"/>
          <w:szCs w:val="24"/>
          <w:shd w:val="clear" w:color="auto" w:fill="FFFFFF"/>
        </w:rPr>
        <w:t>», «</w:t>
      </w:r>
      <w:r w:rsidRPr="005275E6">
        <w:rPr>
          <w:rFonts w:cs="Times New Roman"/>
          <w:sz w:val="24"/>
          <w:szCs w:val="24"/>
        </w:rPr>
        <w:t>Алгоритмы и программирование. Исполнители и алгоритмы.», «</w:t>
      </w:r>
      <w:r w:rsidRPr="005275E6">
        <w:rPr>
          <w:rFonts w:cs="Times New Roman"/>
          <w:bCs/>
          <w:sz w:val="24"/>
          <w:szCs w:val="24"/>
        </w:rPr>
        <w:t xml:space="preserve">Элементы математической логики» </w:t>
      </w:r>
      <w:r w:rsidRPr="005275E6">
        <w:rPr>
          <w:rFonts w:cs="Times New Roman"/>
          <w:sz w:val="24"/>
          <w:szCs w:val="24"/>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223C7" w:rsidRPr="005275E6" w:rsidRDefault="00C44C70" w:rsidP="00B223C7">
      <w:pPr>
        <w:shd w:val="clear" w:color="auto" w:fill="FFFFFF"/>
        <w:spacing w:after="0" w:line="240" w:lineRule="auto"/>
        <w:ind w:right="-31" w:firstLine="709"/>
        <w:jc w:val="both"/>
        <w:rPr>
          <w:rFonts w:cs="Times New Roman"/>
          <w:sz w:val="24"/>
          <w:szCs w:val="24"/>
          <w:shd w:val="clear" w:color="auto" w:fill="FFFFFF"/>
        </w:rPr>
      </w:pPr>
      <w:r w:rsidRPr="005275E6">
        <w:rPr>
          <w:rFonts w:cs="Times New Roman"/>
          <w:sz w:val="24"/>
          <w:szCs w:val="24"/>
          <w:shd w:val="clear" w:color="auto" w:fill="FFFFFF"/>
        </w:rPr>
        <w:t>Обучающиеся</w:t>
      </w:r>
      <w:r w:rsidR="00B223C7" w:rsidRPr="005275E6">
        <w:rPr>
          <w:rFonts w:cs="Times New Roman"/>
          <w:sz w:val="24"/>
          <w:szCs w:val="24"/>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223C7" w:rsidRPr="005275E6" w:rsidRDefault="00B223C7" w:rsidP="00B223C7">
      <w:pPr>
        <w:shd w:val="clear" w:color="auto" w:fill="FFFFFF"/>
        <w:spacing w:after="0" w:line="240" w:lineRule="auto"/>
        <w:ind w:right="-31" w:firstLine="709"/>
        <w:jc w:val="both"/>
        <w:rPr>
          <w:rFonts w:cs="Times New Roman"/>
          <w:sz w:val="24"/>
          <w:szCs w:val="24"/>
          <w:shd w:val="clear" w:color="auto" w:fill="FFFFFF"/>
        </w:rPr>
      </w:pPr>
      <w:r w:rsidRPr="005275E6">
        <w:rPr>
          <w:rFonts w:eastAsia="Calibri" w:cs="Times New Roman"/>
          <w:sz w:val="24"/>
          <w:szCs w:val="24"/>
        </w:rPr>
        <w:t xml:space="preserve">Обучающимся с ЗПР требуется больше времени на закрепление материала, актуализация знаний по опоре при воспроизведении. </w:t>
      </w:r>
    </w:p>
    <w:p w:rsidR="00B223C7" w:rsidRPr="005275E6" w:rsidRDefault="00B223C7" w:rsidP="00B223C7">
      <w:pPr>
        <w:autoSpaceDE w:val="0"/>
        <w:autoSpaceDN w:val="0"/>
        <w:adjustRightInd w:val="0"/>
        <w:spacing w:after="0" w:line="240" w:lineRule="auto"/>
        <w:ind w:right="-31" w:firstLine="709"/>
        <w:jc w:val="both"/>
        <w:rPr>
          <w:rFonts w:cs="Times New Roman"/>
          <w:sz w:val="24"/>
          <w:szCs w:val="24"/>
          <w:shd w:val="clear" w:color="auto" w:fill="FFFFFF"/>
        </w:rPr>
      </w:pPr>
      <w:r w:rsidRPr="005275E6">
        <w:rPr>
          <w:rFonts w:cs="Times New Roman"/>
          <w:sz w:val="24"/>
          <w:szCs w:val="24"/>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5275E6">
        <w:rPr>
          <w:rFonts w:cs="Times New Roman"/>
          <w:sz w:val="24"/>
          <w:szCs w:val="24"/>
        </w:rPr>
        <w:t>обчающихся</w:t>
      </w:r>
      <w:r w:rsidRPr="005275E6">
        <w:rPr>
          <w:rFonts w:cs="Times New Roman"/>
          <w:sz w:val="24"/>
          <w:szCs w:val="24"/>
        </w:rPr>
        <w:t xml:space="preserve"> с ЗПР: </w:t>
      </w:r>
      <w:r w:rsidRPr="005275E6">
        <w:rPr>
          <w:rFonts w:cs="Times New Roman"/>
          <w:sz w:val="24"/>
          <w:szCs w:val="24"/>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223C7" w:rsidRPr="005275E6" w:rsidRDefault="00B223C7" w:rsidP="00B223C7">
      <w:pPr>
        <w:autoSpaceDE w:val="0"/>
        <w:autoSpaceDN w:val="0"/>
        <w:adjustRightInd w:val="0"/>
        <w:spacing w:after="0" w:line="240" w:lineRule="auto"/>
        <w:ind w:right="-31" w:firstLine="709"/>
        <w:jc w:val="both"/>
        <w:rPr>
          <w:rFonts w:cs="Times New Roman"/>
          <w:b/>
          <w:sz w:val="24"/>
          <w:szCs w:val="24"/>
        </w:rPr>
      </w:pPr>
      <w:r w:rsidRPr="005275E6">
        <w:rPr>
          <w:rFonts w:cs="Times New Roman"/>
          <w:sz w:val="24"/>
          <w:szCs w:val="24"/>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5275E6">
        <w:rPr>
          <w:rFonts w:cs="Times New Roman"/>
          <w:b/>
          <w:sz w:val="24"/>
          <w:szCs w:val="24"/>
        </w:rPr>
        <w:t xml:space="preserve"> </w:t>
      </w:r>
      <w:r w:rsidRPr="005275E6">
        <w:rPr>
          <w:rFonts w:cs="Times New Roman"/>
          <w:sz w:val="24"/>
          <w:szCs w:val="24"/>
        </w:rPr>
        <w:t>Особое место отводится работе, направленной на коррекцию процесса овладения учащимися умениями самоорганизации учебной деятельности.</w:t>
      </w:r>
    </w:p>
    <w:p w:rsidR="00B223C7" w:rsidRPr="005275E6" w:rsidRDefault="00B223C7" w:rsidP="00C44C70">
      <w:pPr>
        <w:autoSpaceDE w:val="0"/>
        <w:autoSpaceDN w:val="0"/>
        <w:adjustRightInd w:val="0"/>
        <w:spacing w:after="0" w:line="240" w:lineRule="auto"/>
        <w:ind w:right="-31" w:firstLine="709"/>
        <w:jc w:val="both"/>
        <w:rPr>
          <w:rFonts w:eastAsia="Calibri" w:cs="Times New Roman"/>
          <w:b/>
          <w:bCs/>
          <w:sz w:val="24"/>
          <w:szCs w:val="24"/>
          <w:lang w:eastAsia="en-US"/>
        </w:rPr>
      </w:pPr>
    </w:p>
    <w:p w:rsidR="00B223C7" w:rsidRPr="005275E6" w:rsidRDefault="00B223C7" w:rsidP="00C44C70">
      <w:pPr>
        <w:autoSpaceDE w:val="0"/>
        <w:autoSpaceDN w:val="0"/>
        <w:adjustRightInd w:val="0"/>
        <w:spacing w:after="0" w:line="240" w:lineRule="auto"/>
        <w:ind w:right="-31" w:firstLine="709"/>
        <w:jc w:val="both"/>
        <w:rPr>
          <w:rFonts w:eastAsiaTheme="majorEastAsia" w:cs="Times New Roman"/>
          <w:b/>
          <w:bCs/>
          <w:sz w:val="24"/>
          <w:szCs w:val="24"/>
          <w:lang w:eastAsia="en-US"/>
        </w:rPr>
      </w:pPr>
      <w:bookmarkStart w:id="106" w:name="_Toc96033903"/>
      <w:r w:rsidRPr="005275E6">
        <w:rPr>
          <w:rFonts w:eastAsiaTheme="majorEastAsia" w:cs="Times New Roman"/>
          <w:b/>
          <w:bCs/>
          <w:sz w:val="24"/>
          <w:szCs w:val="24"/>
          <w:lang w:eastAsia="en-US"/>
        </w:rPr>
        <w:t>Цели и задачи изучения учебного предмета «Информатика»</w:t>
      </w:r>
      <w:bookmarkEnd w:id="106"/>
      <w:r w:rsidRPr="005275E6">
        <w:rPr>
          <w:rFonts w:eastAsiaTheme="majorEastAsia" w:cs="Times New Roman"/>
          <w:b/>
          <w:bCs/>
          <w:sz w:val="24"/>
          <w:szCs w:val="24"/>
          <w:lang w:eastAsia="en-US"/>
        </w:rPr>
        <w:t xml:space="preserve">  </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i/>
          <w:sz w:val="24"/>
          <w:szCs w:val="24"/>
        </w:rPr>
        <w:t>Целями</w:t>
      </w:r>
      <w:r w:rsidRPr="005275E6">
        <w:rPr>
          <w:rFonts w:cs="Times New Roman"/>
          <w:sz w:val="24"/>
          <w:szCs w:val="24"/>
        </w:rPr>
        <w:t xml:space="preserve"> изучения информатики на уровне основного общего образования являются:</w:t>
      </w:r>
    </w:p>
    <w:p w:rsidR="00B223C7" w:rsidRPr="005275E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23C7" w:rsidRPr="005275E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B223C7" w:rsidRPr="005275E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23C7" w:rsidRPr="005275E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w:t>
      </w:r>
      <w:r w:rsidRPr="005275E6">
        <w:rPr>
          <w:rFonts w:eastAsia="Arial Unicode MS" w:cs="Times New Roman"/>
          <w:kern w:val="1"/>
          <w:sz w:val="24"/>
          <w:szCs w:val="24"/>
        </w:rPr>
        <w:lastRenderedPageBreak/>
        <w:t>информационных технологий и созидательной деятельности с применением средств информационных технологий.</w:t>
      </w:r>
    </w:p>
    <w:p w:rsidR="00B223C7" w:rsidRPr="005275E6" w:rsidRDefault="00B223C7" w:rsidP="00B223C7">
      <w:pPr>
        <w:shd w:val="clear" w:color="auto" w:fill="FFFFFF"/>
        <w:spacing w:after="0" w:line="240" w:lineRule="auto"/>
        <w:ind w:right="-31" w:firstLine="709"/>
        <w:jc w:val="both"/>
        <w:rPr>
          <w:rFonts w:eastAsia="Times New Roman" w:cs="Times New Roman"/>
          <w:sz w:val="24"/>
          <w:szCs w:val="24"/>
        </w:rPr>
      </w:pPr>
      <w:r w:rsidRPr="005275E6">
        <w:rPr>
          <w:rFonts w:eastAsia="Times New Roman" w:cs="Times New Roman"/>
          <w:sz w:val="24"/>
          <w:szCs w:val="24"/>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B223C7" w:rsidRPr="005275E6" w:rsidRDefault="00B223C7" w:rsidP="00C44C70">
      <w:pPr>
        <w:shd w:val="clear" w:color="auto" w:fill="FFFFFF"/>
        <w:spacing w:after="0" w:line="240" w:lineRule="auto"/>
        <w:ind w:right="-31" w:firstLine="709"/>
        <w:jc w:val="both"/>
        <w:rPr>
          <w:rFonts w:eastAsia="Times New Roman" w:cs="Times New Roman"/>
          <w:sz w:val="24"/>
          <w:szCs w:val="24"/>
        </w:rPr>
      </w:pPr>
      <w:r w:rsidRPr="005275E6">
        <w:rPr>
          <w:rFonts w:eastAsia="Times New Roman" w:cs="Times New Roman"/>
          <w:i/>
          <w:sz w:val="24"/>
          <w:szCs w:val="24"/>
        </w:rPr>
        <w:t>Основные задачи</w:t>
      </w:r>
      <w:r w:rsidRPr="005275E6">
        <w:rPr>
          <w:rFonts w:eastAsia="Times New Roman" w:cs="Times New Roman"/>
          <w:sz w:val="24"/>
          <w:szCs w:val="24"/>
        </w:rPr>
        <w:t xml:space="preserve"> учебного предмета «Информатика»</w:t>
      </w:r>
      <w:r w:rsidR="00C44C70" w:rsidRPr="005275E6">
        <w:rPr>
          <w:rFonts w:eastAsia="Times New Roman" w:cs="Times New Roman"/>
          <w:sz w:val="24"/>
          <w:szCs w:val="24"/>
        </w:rPr>
        <w:t xml:space="preserve"> –</w:t>
      </w:r>
      <w:r w:rsidRPr="005275E6">
        <w:rPr>
          <w:rFonts w:eastAsia="Times New Roman" w:cs="Times New Roman"/>
          <w:sz w:val="24"/>
          <w:szCs w:val="24"/>
        </w:rPr>
        <w:t xml:space="preserve"> сформировать у обучающихся:</w:t>
      </w:r>
    </w:p>
    <w:p w:rsidR="00B223C7" w:rsidRPr="005275E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23C7" w:rsidRPr="005275E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23C7" w:rsidRPr="005275E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базовые знания об информационном моделировании, в том числе о математическом моделировании;</w:t>
      </w:r>
    </w:p>
    <w:p w:rsidR="00B223C7" w:rsidRPr="005275E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23C7" w:rsidRPr="005275E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B223C7" w:rsidRPr="005275E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23C7" w:rsidRPr="005275E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23C7" w:rsidRPr="005275E6" w:rsidRDefault="00B223C7" w:rsidP="00C44C70">
      <w:pPr>
        <w:shd w:val="clear" w:color="auto" w:fill="FFFFFF"/>
        <w:spacing w:after="0" w:line="240" w:lineRule="auto"/>
        <w:ind w:right="-31" w:firstLine="709"/>
        <w:jc w:val="both"/>
        <w:rPr>
          <w:rFonts w:eastAsia="Times New Roman" w:cs="Times New Roman"/>
          <w:sz w:val="24"/>
          <w:szCs w:val="24"/>
        </w:rPr>
      </w:pPr>
      <w:r w:rsidRPr="005275E6">
        <w:rPr>
          <w:rFonts w:eastAsia="Times New Roman" w:cs="Times New Roman"/>
          <w:sz w:val="24"/>
          <w:szCs w:val="24"/>
        </w:rPr>
        <w:t>Для обучающихся с ЗПР важным является:</w:t>
      </w:r>
    </w:p>
    <w:p w:rsidR="00B223C7" w:rsidRPr="005275E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развитие познавательных интересов, интеллектуальных и творческих способностей детей с ЗПР средствами ИКТ;</w:t>
      </w:r>
    </w:p>
    <w:p w:rsidR="00B223C7" w:rsidRPr="005275E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223C7" w:rsidRPr="005275E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223C7" w:rsidRPr="005275E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выработка навыков самоорганизации учебной деятельности обучающихся с ЗПР;</w:t>
      </w:r>
    </w:p>
    <w:p w:rsidR="00B223C7" w:rsidRPr="005275E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выработка у обучающихся с ЗПР навыка учебной работы по алгоритму, развитие умений самостоятельно составлять алгоритм учебных действий;</w:t>
      </w:r>
    </w:p>
    <w:p w:rsidR="00B223C7" w:rsidRPr="005275E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развитие навыков регулирующей роли речи в учебной работе.</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bCs/>
          <w:sz w:val="24"/>
          <w:szCs w:val="24"/>
        </w:rPr>
        <w:t>Цели и задачи изучения информатики на уровне основно</w:t>
      </w:r>
      <w:r w:rsidRPr="005275E6">
        <w:rPr>
          <w:rFonts w:cs="Times New Roman"/>
          <w:bCs/>
          <w:spacing w:val="5"/>
          <w:sz w:val="24"/>
          <w:szCs w:val="24"/>
        </w:rPr>
        <w:t>го общего образования</w:t>
      </w:r>
      <w:r w:rsidRPr="005275E6">
        <w:rPr>
          <w:rFonts w:cs="Times New Roman"/>
          <w:spacing w:val="5"/>
          <w:sz w:val="24"/>
          <w:szCs w:val="24"/>
        </w:rPr>
        <w:t xml:space="preserve"> определяют структуру основного с</w:t>
      </w:r>
      <w:r w:rsidRPr="005275E6">
        <w:rPr>
          <w:rFonts w:cs="Times New Roman"/>
          <w:sz w:val="24"/>
          <w:szCs w:val="24"/>
        </w:rPr>
        <w:t>одержания учебного предмета в виде следующих четырёх тематических разделов:</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1)</w:t>
      </w:r>
      <w:r w:rsidRPr="005275E6">
        <w:rPr>
          <w:rFonts w:cs="Times New Roman"/>
          <w:sz w:val="24"/>
          <w:szCs w:val="24"/>
        </w:rPr>
        <w:t> </w:t>
      </w:r>
      <w:r w:rsidRPr="005275E6">
        <w:rPr>
          <w:rFonts w:cs="Times New Roman"/>
          <w:sz w:val="24"/>
          <w:szCs w:val="24"/>
        </w:rPr>
        <w:t>цифровая грамотность;</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2)</w:t>
      </w:r>
      <w:r w:rsidRPr="005275E6">
        <w:rPr>
          <w:rFonts w:cs="Times New Roman"/>
          <w:sz w:val="24"/>
          <w:szCs w:val="24"/>
        </w:rPr>
        <w:t> </w:t>
      </w:r>
      <w:r w:rsidRPr="005275E6">
        <w:rPr>
          <w:rFonts w:cs="Times New Roman"/>
          <w:sz w:val="24"/>
          <w:szCs w:val="24"/>
        </w:rPr>
        <w:t>теоретические основы информатики;</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3)</w:t>
      </w:r>
      <w:r w:rsidRPr="005275E6">
        <w:rPr>
          <w:rFonts w:cs="Times New Roman"/>
          <w:sz w:val="24"/>
          <w:szCs w:val="24"/>
        </w:rPr>
        <w:t> </w:t>
      </w:r>
      <w:r w:rsidRPr="005275E6">
        <w:rPr>
          <w:rFonts w:cs="Times New Roman"/>
          <w:sz w:val="24"/>
          <w:szCs w:val="24"/>
        </w:rPr>
        <w:t>алгоритмы и программирование;</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4)</w:t>
      </w:r>
      <w:r w:rsidRPr="005275E6">
        <w:rPr>
          <w:rFonts w:cs="Times New Roman"/>
          <w:sz w:val="24"/>
          <w:szCs w:val="24"/>
        </w:rPr>
        <w:t> </w:t>
      </w:r>
      <w:r w:rsidRPr="005275E6">
        <w:rPr>
          <w:rFonts w:cs="Times New Roman"/>
          <w:sz w:val="24"/>
          <w:szCs w:val="24"/>
        </w:rPr>
        <w:t>информационные технологии.</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p>
    <w:p w:rsidR="00B223C7" w:rsidRPr="005275E6" w:rsidRDefault="00B223C7" w:rsidP="0046385C">
      <w:pPr>
        <w:autoSpaceDE w:val="0"/>
        <w:autoSpaceDN w:val="0"/>
        <w:adjustRightInd w:val="0"/>
        <w:spacing w:after="0" w:line="240" w:lineRule="auto"/>
        <w:ind w:right="-31" w:firstLine="709"/>
        <w:jc w:val="both"/>
        <w:rPr>
          <w:rFonts w:eastAsiaTheme="majorEastAsia" w:cs="Times New Roman"/>
          <w:b/>
          <w:bCs/>
          <w:sz w:val="24"/>
          <w:szCs w:val="24"/>
          <w:shd w:val="clear" w:color="auto" w:fill="FFFFFF"/>
          <w:lang w:eastAsia="en-US"/>
        </w:rPr>
      </w:pPr>
      <w:bookmarkStart w:id="107" w:name="_Toc96033904"/>
      <w:r w:rsidRPr="005275E6">
        <w:rPr>
          <w:rFonts w:eastAsiaTheme="majorEastAsia" w:cs="Times New Roman"/>
          <w:b/>
          <w:bCs/>
          <w:sz w:val="24"/>
          <w:szCs w:val="24"/>
          <w:shd w:val="clear" w:color="auto" w:fill="FFFFFF"/>
          <w:lang w:eastAsia="en-US"/>
        </w:rPr>
        <w:t>Особенности отбора и адаптации учебного материала по информатике</w:t>
      </w:r>
      <w:bookmarkEnd w:id="107"/>
    </w:p>
    <w:p w:rsidR="00B223C7" w:rsidRPr="005275E6" w:rsidRDefault="00B223C7" w:rsidP="00B223C7">
      <w:pPr>
        <w:autoSpaceDE w:val="0"/>
        <w:autoSpaceDN w:val="0"/>
        <w:adjustRightInd w:val="0"/>
        <w:spacing w:after="0" w:line="240" w:lineRule="auto"/>
        <w:ind w:right="-31" w:firstLine="709"/>
        <w:jc w:val="both"/>
        <w:rPr>
          <w:rFonts w:cs="Times New Roman"/>
          <w:sz w:val="24"/>
          <w:szCs w:val="24"/>
          <w:shd w:val="clear" w:color="auto" w:fill="FFFFFF"/>
        </w:rPr>
      </w:pPr>
      <w:r w:rsidRPr="005275E6">
        <w:rPr>
          <w:rFonts w:cs="Times New Roman"/>
          <w:sz w:val="24"/>
          <w:szCs w:val="24"/>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5275E6">
        <w:rPr>
          <w:rFonts w:eastAsia="Times New Roman" w:cs="Times New Roman"/>
          <w:sz w:val="24"/>
          <w:szCs w:val="24"/>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w:t>
      </w:r>
      <w:r w:rsidRPr="005275E6">
        <w:rPr>
          <w:rFonts w:eastAsia="Times New Roman" w:cs="Times New Roman"/>
          <w:sz w:val="24"/>
          <w:szCs w:val="24"/>
        </w:rPr>
        <w:lastRenderedPageBreak/>
        <w:t xml:space="preserve">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5275E6">
        <w:rPr>
          <w:rFonts w:cs="Times New Roman"/>
          <w:sz w:val="24"/>
          <w:szCs w:val="24"/>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223C7" w:rsidRPr="005275E6" w:rsidRDefault="00B223C7" w:rsidP="00B223C7">
      <w:pPr>
        <w:autoSpaceDE w:val="0"/>
        <w:autoSpaceDN w:val="0"/>
        <w:adjustRightInd w:val="0"/>
        <w:spacing w:after="0" w:line="240" w:lineRule="auto"/>
        <w:ind w:right="-31" w:firstLine="709"/>
        <w:jc w:val="both"/>
        <w:rPr>
          <w:rFonts w:eastAsia="Times New Roman" w:cs="Times New Roman"/>
          <w:sz w:val="24"/>
          <w:szCs w:val="24"/>
        </w:rPr>
      </w:pPr>
      <w:r w:rsidRPr="005275E6">
        <w:rPr>
          <w:rFonts w:eastAsia="Times New Roman" w:cs="Times New Roman"/>
          <w:sz w:val="24"/>
          <w:szCs w:val="24"/>
        </w:rPr>
        <w:t xml:space="preserve">Процесс изучения учебного предмета строится исходя из особых образовательных потребностей обучающихся с ЗПР. </w:t>
      </w:r>
      <w:r w:rsidRPr="005275E6">
        <w:rPr>
          <w:rFonts w:cs="Times New Roman"/>
          <w:sz w:val="24"/>
          <w:szCs w:val="24"/>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5275E6">
        <w:rPr>
          <w:rFonts w:eastAsia="Times New Roman" w:cs="Times New Roman"/>
          <w:sz w:val="24"/>
          <w:szCs w:val="24"/>
        </w:rPr>
        <w:t>.</w:t>
      </w:r>
      <w:r w:rsidRPr="005275E6">
        <w:rPr>
          <w:rFonts w:eastAsia="Times New Roman" w:cs="Times New Roman"/>
          <w:noProof/>
          <w:sz w:val="24"/>
          <w:szCs w:val="24"/>
        </w:rPr>
        <w:t xml:space="preserve"> </w:t>
      </w:r>
      <w:r w:rsidR="00F1243D" w:rsidRPr="005275E6">
        <w:rPr>
          <w:rFonts w:eastAsia="Times New Roman" w:cs="Times New Roman"/>
          <w:noProof/>
          <w:sz w:val="24"/>
          <w:szCs w:val="24"/>
        </w:rPr>
        <w:fldChar w:fldCharType="begin"/>
      </w:r>
      <w:r w:rsidRPr="005275E6">
        <w:rPr>
          <w:rFonts w:eastAsia="Times New Roman" w:cs="Times New Roman"/>
          <w:noProof/>
          <w:sz w:val="24"/>
          <w:szCs w:val="24"/>
        </w:rPr>
        <w:instrText>eq Каждый</w:instrText>
      </w:r>
      <w:r w:rsidR="00F1243D" w:rsidRPr="005275E6">
        <w:rPr>
          <w:rFonts w:eastAsia="Times New Roman" w:cs="Times New Roman"/>
          <w:noProof/>
          <w:sz w:val="24"/>
          <w:szCs w:val="24"/>
        </w:rPr>
        <w:fldChar w:fldCharType="end"/>
      </w:r>
      <w:r w:rsidRPr="005275E6">
        <w:rPr>
          <w:rFonts w:eastAsia="Times New Roman" w:cs="Times New Roman"/>
          <w:noProof/>
          <w:sz w:val="24"/>
          <w:szCs w:val="24"/>
        </w:rPr>
        <w:t xml:space="preserve"> </w:t>
      </w:r>
      <w:r w:rsidRPr="005275E6">
        <w:rPr>
          <w:rFonts w:eastAsia="Times New Roman" w:cs="Times New Roman"/>
          <w:sz w:val="24"/>
          <w:szCs w:val="24"/>
        </w:rPr>
        <w:t>вид</w:t>
      </w:r>
      <w:r w:rsidRPr="005275E6">
        <w:rPr>
          <w:rFonts w:eastAsia="Times New Roman" w:cs="Times New Roman"/>
          <w:noProof/>
          <w:sz w:val="24"/>
          <w:szCs w:val="24"/>
        </w:rPr>
        <w:t xml:space="preserve"> учебной </w:t>
      </w:r>
      <w:r w:rsidRPr="005275E6">
        <w:rPr>
          <w:rFonts w:eastAsia="Times New Roman" w:cs="Times New Roman"/>
          <w:sz w:val="24"/>
          <w:szCs w:val="24"/>
        </w:rPr>
        <w:t>деятельности</w:t>
      </w:r>
      <w:r w:rsidRPr="005275E6">
        <w:rPr>
          <w:rFonts w:eastAsia="Times New Roman" w:cs="Times New Roman"/>
          <w:noProof/>
          <w:sz w:val="24"/>
          <w:szCs w:val="24"/>
        </w:rPr>
        <w:t xml:space="preserve"> необходимо </w:t>
      </w:r>
      <w:r w:rsidR="00F1243D" w:rsidRPr="005275E6">
        <w:rPr>
          <w:rFonts w:eastAsia="Times New Roman" w:cs="Times New Roman"/>
          <w:noProof/>
          <w:sz w:val="24"/>
          <w:szCs w:val="24"/>
        </w:rPr>
        <w:fldChar w:fldCharType="begin"/>
      </w:r>
      <w:r w:rsidRPr="005275E6">
        <w:rPr>
          <w:rFonts w:eastAsia="Times New Roman" w:cs="Times New Roman"/>
          <w:noProof/>
          <w:sz w:val="24"/>
          <w:szCs w:val="24"/>
        </w:rPr>
        <w:instrText>eq чередовать</w:instrText>
      </w:r>
      <w:r w:rsidR="00F1243D" w:rsidRPr="005275E6">
        <w:rPr>
          <w:rFonts w:eastAsia="Times New Roman" w:cs="Times New Roman"/>
          <w:noProof/>
          <w:sz w:val="24"/>
          <w:szCs w:val="24"/>
        </w:rPr>
        <w:fldChar w:fldCharType="end"/>
      </w:r>
      <w:r w:rsidRPr="005275E6">
        <w:rPr>
          <w:rFonts w:eastAsia="Times New Roman" w:cs="Times New Roman"/>
          <w:noProof/>
          <w:sz w:val="24"/>
          <w:szCs w:val="24"/>
        </w:rPr>
        <w:t xml:space="preserve"> с </w:t>
      </w:r>
      <w:r w:rsidRPr="005275E6">
        <w:rPr>
          <w:rFonts w:eastAsia="Times New Roman" w:cs="Times New Roman"/>
          <w:sz w:val="24"/>
          <w:szCs w:val="24"/>
        </w:rPr>
        <w:t>физкультминутками,</w:t>
      </w:r>
      <w:r w:rsidRPr="005275E6">
        <w:rPr>
          <w:rFonts w:eastAsia="Times New Roman" w:cs="Times New Roman"/>
          <w:noProof/>
          <w:sz w:val="24"/>
          <w:szCs w:val="24"/>
        </w:rPr>
        <w:t xml:space="preserve"> </w:t>
      </w:r>
      <w:r w:rsidRPr="005275E6">
        <w:rPr>
          <w:rFonts w:eastAsia="Times New Roman" w:cs="Times New Roman"/>
          <w:sz w:val="24"/>
          <w:szCs w:val="24"/>
        </w:rPr>
        <w:t>включая</w:t>
      </w:r>
      <w:r w:rsidRPr="005275E6">
        <w:rPr>
          <w:rFonts w:eastAsia="Times New Roman" w:cs="Times New Roman"/>
          <w:noProof/>
          <w:sz w:val="24"/>
          <w:szCs w:val="24"/>
        </w:rPr>
        <w:t xml:space="preserve"> гимнастику </w:t>
      </w:r>
      <w:r w:rsidRPr="005275E6">
        <w:rPr>
          <w:rFonts w:eastAsia="Times New Roman" w:cs="Times New Roman"/>
          <w:sz w:val="24"/>
          <w:szCs w:val="24"/>
        </w:rPr>
        <w:t>для</w:t>
      </w:r>
      <w:r w:rsidRPr="005275E6">
        <w:rPr>
          <w:rFonts w:eastAsia="Times New Roman" w:cs="Times New Roman"/>
          <w:noProof/>
          <w:sz w:val="24"/>
          <w:szCs w:val="24"/>
        </w:rPr>
        <w:t xml:space="preserve"> </w:t>
      </w:r>
      <w:r w:rsidRPr="005275E6">
        <w:rPr>
          <w:rFonts w:eastAsia="Times New Roman" w:cs="Times New Roman"/>
          <w:sz w:val="24"/>
          <w:szCs w:val="24"/>
        </w:rPr>
        <w:t>глаз, упражнения для снятия напряжения. При выполнении практической</w:t>
      </w:r>
      <w:r w:rsidRPr="005275E6">
        <w:rPr>
          <w:rFonts w:eastAsia="Times New Roman" w:cs="Times New Roman"/>
          <w:noProof/>
          <w:sz w:val="24"/>
          <w:szCs w:val="24"/>
        </w:rPr>
        <w:t xml:space="preserve"> </w:t>
      </w:r>
      <w:r w:rsidRPr="005275E6">
        <w:rPr>
          <w:rFonts w:eastAsia="Times New Roman" w:cs="Times New Roman"/>
          <w:sz w:val="24"/>
          <w:szCs w:val="24"/>
        </w:rPr>
        <w:t>работы</w:t>
      </w:r>
      <w:r w:rsidRPr="005275E6">
        <w:rPr>
          <w:rFonts w:eastAsia="Times New Roman" w:cs="Times New Roman"/>
          <w:noProof/>
          <w:sz w:val="24"/>
          <w:szCs w:val="24"/>
        </w:rPr>
        <w:t xml:space="preserve"> на </w:t>
      </w:r>
      <w:r w:rsidR="00F1243D" w:rsidRPr="005275E6">
        <w:rPr>
          <w:rFonts w:eastAsia="Times New Roman" w:cs="Times New Roman"/>
          <w:noProof/>
          <w:sz w:val="24"/>
          <w:szCs w:val="24"/>
        </w:rPr>
        <w:fldChar w:fldCharType="begin"/>
      </w:r>
      <w:r w:rsidRPr="005275E6">
        <w:rPr>
          <w:rFonts w:eastAsia="Times New Roman" w:cs="Times New Roman"/>
          <w:noProof/>
          <w:sz w:val="24"/>
          <w:szCs w:val="24"/>
        </w:rPr>
        <w:instrText>eq компьютере</w:instrText>
      </w:r>
      <w:r w:rsidR="00F1243D" w:rsidRPr="005275E6">
        <w:rPr>
          <w:rFonts w:eastAsia="Times New Roman" w:cs="Times New Roman"/>
          <w:noProof/>
          <w:sz w:val="24"/>
          <w:szCs w:val="24"/>
        </w:rPr>
        <w:fldChar w:fldCharType="end"/>
      </w:r>
      <w:r w:rsidRPr="005275E6">
        <w:rPr>
          <w:rFonts w:eastAsia="Times New Roman" w:cs="Times New Roman"/>
          <w:noProof/>
          <w:sz w:val="24"/>
          <w:szCs w:val="24"/>
        </w:rPr>
        <w:t xml:space="preserve"> </w:t>
      </w:r>
      <w:r w:rsidR="0046385C" w:rsidRPr="005275E6">
        <w:rPr>
          <w:rFonts w:eastAsia="Times New Roman" w:cs="Times New Roman"/>
          <w:sz w:val="24"/>
          <w:szCs w:val="24"/>
        </w:rPr>
        <w:t>обучающимся</w:t>
      </w:r>
      <w:r w:rsidRPr="005275E6">
        <w:rPr>
          <w:rFonts w:eastAsia="Times New Roman" w:cs="Times New Roman"/>
          <w:sz w:val="24"/>
          <w:szCs w:val="24"/>
        </w:rPr>
        <w:t xml:space="preserve"> с ЗПР</w:t>
      </w:r>
      <w:r w:rsidRPr="005275E6">
        <w:rPr>
          <w:rFonts w:eastAsia="Times New Roman" w:cs="Times New Roman"/>
          <w:noProof/>
          <w:sz w:val="24"/>
          <w:szCs w:val="24"/>
        </w:rPr>
        <w:t xml:space="preserve"> необходимо предлагать подробную </w:t>
      </w:r>
      <w:r w:rsidRPr="005275E6">
        <w:rPr>
          <w:rFonts w:eastAsia="Times New Roman" w:cs="Times New Roman"/>
          <w:sz w:val="24"/>
          <w:szCs w:val="24"/>
        </w:rPr>
        <w:t>инструкционную карту</w:t>
      </w:r>
      <w:r w:rsidRPr="005275E6">
        <w:rPr>
          <w:rFonts w:eastAsia="Times New Roman" w:cs="Times New Roman"/>
          <w:noProof/>
          <w:sz w:val="24"/>
          <w:szCs w:val="24"/>
        </w:rPr>
        <w:t xml:space="preserve"> с </w:t>
      </w:r>
      <w:r w:rsidR="00F1243D" w:rsidRPr="005275E6">
        <w:rPr>
          <w:rFonts w:eastAsia="Times New Roman" w:cs="Times New Roman"/>
          <w:noProof/>
          <w:sz w:val="24"/>
          <w:szCs w:val="24"/>
        </w:rPr>
        <w:fldChar w:fldCharType="begin"/>
      </w:r>
      <w:r w:rsidRPr="005275E6">
        <w:rPr>
          <w:rFonts w:eastAsia="Times New Roman" w:cs="Times New Roman"/>
          <w:noProof/>
          <w:sz w:val="24"/>
          <w:szCs w:val="24"/>
        </w:rPr>
        <w:instrText>eq описанием</w:instrText>
      </w:r>
      <w:r w:rsidR="00F1243D" w:rsidRPr="005275E6">
        <w:rPr>
          <w:rFonts w:eastAsia="Times New Roman" w:cs="Times New Roman"/>
          <w:noProof/>
          <w:sz w:val="24"/>
          <w:szCs w:val="24"/>
        </w:rPr>
        <w:fldChar w:fldCharType="end"/>
      </w:r>
      <w:r w:rsidRPr="005275E6">
        <w:rPr>
          <w:rFonts w:eastAsia="Times New Roman" w:cs="Times New Roman"/>
          <w:noProof/>
          <w:sz w:val="24"/>
          <w:szCs w:val="24"/>
        </w:rPr>
        <w:t xml:space="preserve"> </w:t>
      </w:r>
      <w:r w:rsidRPr="005275E6">
        <w:rPr>
          <w:rFonts w:eastAsia="Times New Roman" w:cs="Times New Roman"/>
          <w:sz w:val="24"/>
          <w:szCs w:val="24"/>
        </w:rPr>
        <w:t>каждого</w:t>
      </w:r>
      <w:r w:rsidRPr="005275E6">
        <w:rPr>
          <w:rFonts w:eastAsia="Times New Roman" w:cs="Times New Roman"/>
          <w:noProof/>
          <w:sz w:val="24"/>
          <w:szCs w:val="24"/>
        </w:rPr>
        <w:t xml:space="preserve"> </w:t>
      </w:r>
      <w:r w:rsidRPr="005275E6">
        <w:rPr>
          <w:rFonts w:eastAsia="Times New Roman" w:cs="Times New Roman"/>
          <w:sz w:val="24"/>
          <w:szCs w:val="24"/>
        </w:rPr>
        <w:t>шага</w:t>
      </w:r>
      <w:r w:rsidRPr="005275E6">
        <w:rPr>
          <w:rFonts w:eastAsia="Times New Roman" w:cs="Times New Roman"/>
          <w:noProof/>
          <w:sz w:val="24"/>
          <w:szCs w:val="24"/>
        </w:rPr>
        <w:t xml:space="preserve"> </w:t>
      </w:r>
      <w:r w:rsidR="00F1243D" w:rsidRPr="005275E6">
        <w:rPr>
          <w:rFonts w:eastAsia="Times New Roman" w:cs="Times New Roman"/>
          <w:noProof/>
          <w:sz w:val="24"/>
          <w:szCs w:val="24"/>
        </w:rPr>
        <w:fldChar w:fldCharType="begin"/>
      </w:r>
      <w:r w:rsidRPr="005275E6">
        <w:rPr>
          <w:rFonts w:eastAsia="Times New Roman" w:cs="Times New Roman"/>
          <w:noProof/>
          <w:sz w:val="24"/>
          <w:szCs w:val="24"/>
        </w:rPr>
        <w:instrText>eq выполнения</w:instrText>
      </w:r>
      <w:r w:rsidR="00F1243D" w:rsidRPr="005275E6">
        <w:rPr>
          <w:rFonts w:eastAsia="Times New Roman" w:cs="Times New Roman"/>
          <w:noProof/>
          <w:sz w:val="24"/>
          <w:szCs w:val="24"/>
        </w:rPr>
        <w:fldChar w:fldCharType="end"/>
      </w:r>
      <w:r w:rsidRPr="005275E6">
        <w:rPr>
          <w:rFonts w:eastAsia="Times New Roman" w:cs="Times New Roman"/>
          <w:noProof/>
          <w:sz w:val="24"/>
          <w:szCs w:val="24"/>
        </w:rPr>
        <w:t xml:space="preserve"> </w:t>
      </w:r>
      <w:r w:rsidRPr="005275E6">
        <w:rPr>
          <w:rFonts w:eastAsia="Times New Roman" w:cs="Times New Roman"/>
          <w:sz w:val="24"/>
          <w:szCs w:val="24"/>
        </w:rPr>
        <w:t>задания.</w:t>
      </w:r>
    </w:p>
    <w:p w:rsidR="00B223C7" w:rsidRPr="005275E6" w:rsidRDefault="00B223C7" w:rsidP="00B223C7">
      <w:pPr>
        <w:autoSpaceDE w:val="0"/>
        <w:autoSpaceDN w:val="0"/>
        <w:adjustRightInd w:val="0"/>
        <w:spacing w:after="0" w:line="240" w:lineRule="auto"/>
        <w:ind w:right="-31" w:firstLine="709"/>
        <w:jc w:val="both"/>
        <w:rPr>
          <w:rFonts w:eastAsia="Times New Roman" w:cs="Times New Roman"/>
          <w:sz w:val="24"/>
          <w:szCs w:val="24"/>
        </w:rPr>
      </w:pPr>
      <w:r w:rsidRPr="005275E6">
        <w:rPr>
          <w:rFonts w:eastAsia="Times New Roman" w:cs="Times New Roman"/>
          <w:sz w:val="24"/>
          <w:szCs w:val="24"/>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B223C7" w:rsidRPr="005275E6" w:rsidRDefault="00B223C7" w:rsidP="00B223C7">
      <w:pPr>
        <w:spacing w:after="0" w:line="240" w:lineRule="auto"/>
        <w:ind w:right="-31" w:firstLine="709"/>
        <w:jc w:val="both"/>
        <w:rPr>
          <w:rFonts w:cs="Times New Roman"/>
          <w:sz w:val="24"/>
          <w:szCs w:val="24"/>
        </w:rPr>
      </w:pPr>
      <w:r w:rsidRPr="005275E6">
        <w:rPr>
          <w:rFonts w:cs="Times New Roman"/>
          <w:sz w:val="24"/>
          <w:szCs w:val="24"/>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223C7" w:rsidRPr="005275E6" w:rsidRDefault="00B223C7" w:rsidP="00B223C7">
      <w:pPr>
        <w:autoSpaceDE w:val="0"/>
        <w:autoSpaceDN w:val="0"/>
        <w:adjustRightInd w:val="0"/>
        <w:spacing w:after="0" w:line="240" w:lineRule="auto"/>
        <w:ind w:right="-31" w:firstLine="709"/>
        <w:jc w:val="both"/>
        <w:rPr>
          <w:rFonts w:eastAsia="Times New Roman" w:cs="Times New Roman"/>
          <w:sz w:val="24"/>
          <w:szCs w:val="24"/>
        </w:rPr>
      </w:pPr>
      <w:r w:rsidRPr="005275E6">
        <w:rPr>
          <w:rFonts w:eastAsia="Times New Roman" w:cs="Times New Roman"/>
          <w:noProof/>
          <w:sz w:val="24"/>
          <w:szCs w:val="24"/>
        </w:rPr>
        <w:t xml:space="preserve">На </w:t>
      </w:r>
      <w:r w:rsidRPr="005275E6">
        <w:rPr>
          <w:rFonts w:eastAsia="Times New Roman" w:cs="Times New Roman"/>
          <w:sz w:val="24"/>
          <w:szCs w:val="24"/>
        </w:rPr>
        <w:t>уроках</w:t>
      </w:r>
      <w:r w:rsidRPr="005275E6">
        <w:rPr>
          <w:rFonts w:eastAsia="Times New Roman" w:cs="Times New Roman"/>
          <w:noProof/>
          <w:sz w:val="24"/>
          <w:szCs w:val="24"/>
        </w:rPr>
        <w:t xml:space="preserve"> </w:t>
      </w:r>
      <w:r w:rsidRPr="005275E6">
        <w:rPr>
          <w:rFonts w:eastAsia="Times New Roman" w:cs="Times New Roman"/>
          <w:sz w:val="24"/>
          <w:szCs w:val="24"/>
        </w:rPr>
        <w:t>информатики</w:t>
      </w:r>
      <w:r w:rsidRPr="005275E6">
        <w:rPr>
          <w:rFonts w:eastAsia="Times New Roman" w:cs="Times New Roman"/>
          <w:noProof/>
          <w:sz w:val="24"/>
          <w:szCs w:val="24"/>
        </w:rPr>
        <w:t xml:space="preserve"> </w:t>
      </w:r>
      <w:r w:rsidR="00F1243D" w:rsidRPr="005275E6">
        <w:rPr>
          <w:rFonts w:eastAsia="Times New Roman" w:cs="Times New Roman"/>
          <w:noProof/>
          <w:sz w:val="24"/>
          <w:szCs w:val="24"/>
        </w:rPr>
        <w:fldChar w:fldCharType="begin"/>
      </w:r>
      <w:r w:rsidRPr="005275E6">
        <w:rPr>
          <w:rFonts w:eastAsia="Times New Roman" w:cs="Times New Roman"/>
          <w:noProof/>
          <w:sz w:val="24"/>
          <w:szCs w:val="24"/>
        </w:rPr>
        <w:instrText>eq целесообразным</w:instrText>
      </w:r>
      <w:r w:rsidR="00F1243D" w:rsidRPr="005275E6">
        <w:rPr>
          <w:rFonts w:eastAsia="Times New Roman" w:cs="Times New Roman"/>
          <w:noProof/>
          <w:sz w:val="24"/>
          <w:szCs w:val="24"/>
        </w:rPr>
        <w:fldChar w:fldCharType="end"/>
      </w:r>
      <w:r w:rsidRPr="005275E6">
        <w:rPr>
          <w:rFonts w:eastAsia="Times New Roman" w:cs="Times New Roman"/>
          <w:noProof/>
          <w:sz w:val="24"/>
          <w:szCs w:val="24"/>
        </w:rPr>
        <w:t xml:space="preserve"> </w:t>
      </w:r>
      <w:r w:rsidRPr="005275E6">
        <w:rPr>
          <w:rFonts w:eastAsia="Times New Roman" w:cs="Times New Roman"/>
          <w:sz w:val="24"/>
          <w:szCs w:val="24"/>
        </w:rPr>
        <w:t>является</w:t>
      </w:r>
      <w:r w:rsidRPr="005275E6">
        <w:rPr>
          <w:rFonts w:eastAsia="Times New Roman" w:cs="Times New Roman"/>
          <w:noProof/>
          <w:sz w:val="24"/>
          <w:szCs w:val="24"/>
        </w:rPr>
        <w:t xml:space="preserve"> </w:t>
      </w:r>
      <w:r w:rsidRPr="005275E6">
        <w:rPr>
          <w:rFonts w:eastAsia="Times New Roman" w:cs="Times New Roman"/>
          <w:sz w:val="24"/>
          <w:szCs w:val="24"/>
        </w:rPr>
        <w:t>постоянное</w:t>
      </w:r>
      <w:r w:rsidRPr="005275E6">
        <w:rPr>
          <w:rFonts w:eastAsia="Times New Roman" w:cs="Times New Roman"/>
          <w:noProof/>
          <w:sz w:val="24"/>
          <w:szCs w:val="24"/>
        </w:rPr>
        <w:t xml:space="preserve"> </w:t>
      </w:r>
      <w:r w:rsidR="00F1243D" w:rsidRPr="005275E6">
        <w:rPr>
          <w:rFonts w:eastAsia="Times New Roman" w:cs="Times New Roman"/>
          <w:noProof/>
          <w:sz w:val="24"/>
          <w:szCs w:val="24"/>
        </w:rPr>
        <w:fldChar w:fldCharType="begin"/>
      </w:r>
      <w:r w:rsidRPr="005275E6">
        <w:rPr>
          <w:rFonts w:eastAsia="Times New Roman" w:cs="Times New Roman"/>
          <w:noProof/>
          <w:sz w:val="24"/>
          <w:szCs w:val="24"/>
        </w:rPr>
        <w:instrText>eq использование</w:instrText>
      </w:r>
      <w:r w:rsidR="00F1243D" w:rsidRPr="005275E6">
        <w:rPr>
          <w:rFonts w:eastAsia="Times New Roman" w:cs="Times New Roman"/>
          <w:noProof/>
          <w:sz w:val="24"/>
          <w:szCs w:val="24"/>
        </w:rPr>
        <w:fldChar w:fldCharType="end"/>
      </w:r>
      <w:r w:rsidRPr="005275E6">
        <w:rPr>
          <w:rFonts w:eastAsia="Times New Roman" w:cs="Times New Roman"/>
          <w:noProof/>
          <w:sz w:val="24"/>
          <w:szCs w:val="24"/>
        </w:rPr>
        <w:t xml:space="preserve"> </w:t>
      </w:r>
      <w:r w:rsidRPr="005275E6">
        <w:rPr>
          <w:rFonts w:eastAsia="Times New Roman" w:cs="Times New Roman"/>
          <w:sz w:val="24"/>
          <w:szCs w:val="24"/>
        </w:rPr>
        <w:t>материалов</w:t>
      </w:r>
      <w:r w:rsidRPr="005275E6">
        <w:rPr>
          <w:rFonts w:eastAsia="Times New Roman" w:cs="Times New Roman"/>
          <w:noProof/>
          <w:sz w:val="24"/>
          <w:szCs w:val="24"/>
        </w:rPr>
        <w:t xml:space="preserve"> к </w:t>
      </w:r>
      <w:r w:rsidRPr="005275E6">
        <w:rPr>
          <w:rFonts w:eastAsia="Times New Roman" w:cs="Times New Roman"/>
          <w:sz w:val="24"/>
          <w:szCs w:val="24"/>
        </w:rPr>
        <w:t>урокам,</w:t>
      </w:r>
      <w:r w:rsidRPr="005275E6">
        <w:rPr>
          <w:rFonts w:eastAsia="Times New Roman" w:cs="Times New Roman"/>
          <w:noProof/>
          <w:sz w:val="24"/>
          <w:szCs w:val="24"/>
        </w:rPr>
        <w:t xml:space="preserve"> </w:t>
      </w:r>
      <w:r w:rsidR="00F1243D" w:rsidRPr="005275E6">
        <w:rPr>
          <w:rFonts w:eastAsia="Times New Roman" w:cs="Times New Roman"/>
          <w:noProof/>
          <w:sz w:val="24"/>
          <w:szCs w:val="24"/>
        </w:rPr>
        <w:fldChar w:fldCharType="begin"/>
      </w:r>
      <w:r w:rsidRPr="005275E6">
        <w:rPr>
          <w:rFonts w:eastAsia="Times New Roman" w:cs="Times New Roman"/>
          <w:noProof/>
          <w:sz w:val="24"/>
          <w:szCs w:val="24"/>
        </w:rPr>
        <w:instrText>eq созданных</w:instrText>
      </w:r>
      <w:r w:rsidR="00F1243D" w:rsidRPr="005275E6">
        <w:rPr>
          <w:rFonts w:eastAsia="Times New Roman" w:cs="Times New Roman"/>
          <w:noProof/>
          <w:sz w:val="24"/>
          <w:szCs w:val="24"/>
        </w:rPr>
        <w:fldChar w:fldCharType="end"/>
      </w:r>
      <w:r w:rsidRPr="005275E6">
        <w:rPr>
          <w:rFonts w:eastAsia="Times New Roman" w:cs="Times New Roman"/>
          <w:noProof/>
          <w:sz w:val="24"/>
          <w:szCs w:val="24"/>
        </w:rPr>
        <w:t xml:space="preserve"> в </w:t>
      </w:r>
      <w:r w:rsidRPr="005275E6">
        <w:rPr>
          <w:rFonts w:eastAsia="Times New Roman" w:cs="Times New Roman"/>
          <w:sz w:val="24"/>
          <w:szCs w:val="24"/>
        </w:rPr>
        <w:t>программе</w:t>
      </w:r>
      <w:r w:rsidRPr="005275E6">
        <w:rPr>
          <w:rFonts w:eastAsia="Times New Roman" w:cs="Times New Roman"/>
          <w:noProof/>
          <w:sz w:val="24"/>
          <w:szCs w:val="24"/>
        </w:rPr>
        <w:t xml:space="preserve"> MS </w:t>
      </w:r>
      <w:r w:rsidRPr="005275E6">
        <w:rPr>
          <w:rFonts w:eastAsia="Times New Roman" w:cs="Times New Roman"/>
          <w:sz w:val="24"/>
          <w:szCs w:val="24"/>
        </w:rPr>
        <w:t>Power</w:t>
      </w:r>
      <w:r w:rsidRPr="005275E6">
        <w:rPr>
          <w:rFonts w:eastAsia="Times New Roman" w:cs="Times New Roman"/>
          <w:noProof/>
          <w:sz w:val="24"/>
          <w:szCs w:val="24"/>
        </w:rPr>
        <w:t xml:space="preserve"> </w:t>
      </w:r>
      <w:r w:rsidRPr="005275E6">
        <w:rPr>
          <w:rFonts w:eastAsia="Times New Roman" w:cs="Times New Roman"/>
          <w:noProof/>
          <w:sz w:val="24"/>
          <w:szCs w:val="24"/>
          <w:lang w:val="en-US"/>
        </w:rPr>
        <w:t>Point</w:t>
      </w:r>
      <w:r w:rsidRPr="005275E6">
        <w:rPr>
          <w:rFonts w:eastAsia="Times New Roman" w:cs="Times New Roman"/>
          <w:noProof/>
          <w:sz w:val="24"/>
          <w:szCs w:val="24"/>
        </w:rPr>
        <w:t xml:space="preserve">, образовательные интернет порталы </w:t>
      </w:r>
      <w:r w:rsidRPr="005275E6">
        <w:rPr>
          <w:rFonts w:cs="Times New Roman"/>
          <w:sz w:val="24"/>
          <w:szCs w:val="24"/>
          <w:shd w:val="clear" w:color="auto" w:fill="FFFFFF"/>
        </w:rPr>
        <w:t xml:space="preserve">«Российская электронная школа», Learning Apps и т.д.). </w:t>
      </w:r>
    </w:p>
    <w:p w:rsidR="00B223C7" w:rsidRPr="005275E6" w:rsidRDefault="00B223C7" w:rsidP="00B223C7">
      <w:pPr>
        <w:spacing w:after="0" w:line="240" w:lineRule="auto"/>
        <w:ind w:right="-31" w:firstLine="709"/>
        <w:jc w:val="both"/>
        <w:rPr>
          <w:rFonts w:cs="Times New Roman"/>
          <w:sz w:val="24"/>
          <w:szCs w:val="24"/>
        </w:rPr>
      </w:pPr>
      <w:r w:rsidRPr="005275E6">
        <w:rPr>
          <w:rFonts w:cs="Times New Roman"/>
          <w:sz w:val="24"/>
          <w:szCs w:val="24"/>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46385C" w:rsidRPr="005275E6" w:rsidRDefault="0046385C" w:rsidP="00B223C7">
      <w:pPr>
        <w:spacing w:after="0" w:line="240" w:lineRule="auto"/>
        <w:ind w:right="-31" w:firstLine="709"/>
        <w:jc w:val="both"/>
        <w:rPr>
          <w:rFonts w:cs="Times New Roman"/>
          <w:sz w:val="24"/>
          <w:szCs w:val="24"/>
        </w:rPr>
      </w:pPr>
    </w:p>
    <w:p w:rsidR="00B223C7" w:rsidRPr="005275E6" w:rsidRDefault="00B223C7" w:rsidP="0046385C">
      <w:pPr>
        <w:spacing w:after="0" w:line="240" w:lineRule="auto"/>
        <w:ind w:right="-28" w:firstLine="709"/>
        <w:jc w:val="both"/>
        <w:rPr>
          <w:rFonts w:eastAsiaTheme="majorEastAsia" w:cs="Times New Roman"/>
          <w:b/>
          <w:bCs/>
          <w:sz w:val="24"/>
          <w:szCs w:val="24"/>
          <w:lang w:eastAsia="en-US"/>
        </w:rPr>
      </w:pPr>
      <w:bookmarkStart w:id="108" w:name="_Toc96033905"/>
      <w:r w:rsidRPr="005275E6">
        <w:rPr>
          <w:rFonts w:eastAsiaTheme="majorEastAsia" w:cs="Times New Roman"/>
          <w:b/>
          <w:bCs/>
          <w:sz w:val="24"/>
          <w:szCs w:val="24"/>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5275E6">
        <w:rPr>
          <w:rFonts w:eastAsia="Times New Roman" w:cs="Times New Roman"/>
          <w:b/>
          <w:bCs/>
          <w:sz w:val="24"/>
          <w:szCs w:val="24"/>
          <w:lang w:eastAsia="en-US"/>
        </w:rPr>
        <w:t>«Информатика»</w:t>
      </w:r>
      <w:bookmarkEnd w:id="108"/>
    </w:p>
    <w:p w:rsidR="00B223C7" w:rsidRPr="005275E6" w:rsidRDefault="00B223C7" w:rsidP="0046385C">
      <w:pPr>
        <w:spacing w:after="0" w:line="240" w:lineRule="auto"/>
        <w:ind w:right="-28" w:firstLine="709"/>
        <w:jc w:val="both"/>
        <w:rPr>
          <w:rFonts w:cs="Times New Roman"/>
          <w:sz w:val="24"/>
          <w:szCs w:val="24"/>
        </w:rPr>
      </w:pPr>
      <w:r w:rsidRPr="005275E6">
        <w:rPr>
          <w:rFonts w:eastAsia="Times New Roman" w:cs="Times New Roman"/>
          <w:sz w:val="24"/>
          <w:szCs w:val="24"/>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5275E6">
        <w:rPr>
          <w:rFonts w:cs="Times New Roman"/>
          <w:sz w:val="24"/>
          <w:szCs w:val="24"/>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223C7" w:rsidRPr="005275E6" w:rsidRDefault="00B223C7" w:rsidP="00B223C7">
      <w:pPr>
        <w:spacing w:after="0" w:line="240" w:lineRule="auto"/>
        <w:ind w:right="-31" w:firstLine="709"/>
        <w:jc w:val="both"/>
        <w:rPr>
          <w:rFonts w:eastAsia="Times New Roman" w:cs="Times New Roman"/>
          <w:sz w:val="24"/>
          <w:szCs w:val="24"/>
        </w:rPr>
      </w:pPr>
      <w:r w:rsidRPr="005275E6">
        <w:rPr>
          <w:rFonts w:eastAsia="Times New Roman" w:cs="Times New Roman"/>
          <w:sz w:val="24"/>
          <w:szCs w:val="24"/>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223C7" w:rsidRPr="005275E6" w:rsidRDefault="00B223C7" w:rsidP="00B223C7">
      <w:pPr>
        <w:spacing w:after="0" w:line="240" w:lineRule="auto"/>
        <w:ind w:right="-31" w:firstLine="709"/>
        <w:jc w:val="both"/>
        <w:rPr>
          <w:rFonts w:eastAsia="Times New Roman" w:cs="Times New Roman"/>
          <w:sz w:val="24"/>
          <w:szCs w:val="24"/>
        </w:rPr>
      </w:pPr>
      <w:r w:rsidRPr="005275E6">
        <w:rPr>
          <w:rFonts w:eastAsia="Times New Roman" w:cs="Times New Roman"/>
          <w:sz w:val="24"/>
          <w:szCs w:val="24"/>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71BBB" w:rsidRPr="005275E6" w:rsidRDefault="007F227E" w:rsidP="007F227E">
      <w:pPr>
        <w:spacing w:after="0" w:line="240" w:lineRule="auto"/>
        <w:ind w:right="-31" w:firstLine="709"/>
        <w:jc w:val="both"/>
        <w:rPr>
          <w:rFonts w:eastAsia="Times New Roman" w:cs="Times New Roman"/>
          <w:sz w:val="24"/>
          <w:szCs w:val="24"/>
        </w:rPr>
      </w:pPr>
      <w:r w:rsidRPr="005275E6">
        <w:rPr>
          <w:rFonts w:eastAsia="Times New Roman" w:cs="Times New Roman"/>
          <w:sz w:val="24"/>
          <w:szCs w:val="24"/>
        </w:rPr>
        <w:t>Ниже приведен перечень т</w:t>
      </w:r>
      <w:r w:rsidR="00271BBB" w:rsidRPr="005275E6">
        <w:rPr>
          <w:rFonts w:eastAsia="Times New Roman" w:cs="Times New Roman"/>
          <w:sz w:val="24"/>
          <w:szCs w:val="24"/>
        </w:rPr>
        <w:t xml:space="preserve">ем, изучение которых осуществляется в ознакомительном плане: </w:t>
      </w:r>
    </w:p>
    <w:p w:rsidR="00B223C7" w:rsidRPr="005275E6" w:rsidRDefault="0046385C" w:rsidP="00B223C7">
      <w:pPr>
        <w:shd w:val="clear" w:color="auto" w:fill="FFFFFF"/>
        <w:spacing w:after="0" w:line="240" w:lineRule="auto"/>
        <w:ind w:right="-31" w:firstLine="709"/>
        <w:jc w:val="both"/>
        <w:rPr>
          <w:rFonts w:cs="Times New Roman"/>
          <w:b/>
          <w:bCs/>
          <w:i/>
          <w:sz w:val="24"/>
          <w:szCs w:val="24"/>
          <w:shd w:val="clear" w:color="auto" w:fill="FFFFFF"/>
        </w:rPr>
      </w:pPr>
      <w:r w:rsidRPr="005275E6">
        <w:rPr>
          <w:rFonts w:cs="Times New Roman"/>
          <w:b/>
          <w:bCs/>
          <w:i/>
          <w:sz w:val="24"/>
          <w:szCs w:val="24"/>
          <w:shd w:val="clear" w:color="auto" w:fill="FFFFFF"/>
        </w:rPr>
        <w:t xml:space="preserve">Первый год обучения (7 </w:t>
      </w:r>
      <w:r w:rsidRPr="005275E6">
        <w:rPr>
          <w:rFonts w:cs="Times New Roman"/>
          <w:b/>
          <w:bCs/>
          <w:i/>
          <w:caps/>
          <w:sz w:val="24"/>
          <w:szCs w:val="24"/>
          <w:shd w:val="clear" w:color="auto" w:fill="FFFFFF"/>
        </w:rPr>
        <w:t>класс</w:t>
      </w:r>
      <w:r w:rsidRPr="005275E6">
        <w:rPr>
          <w:rFonts w:cs="Times New Roman"/>
          <w:b/>
          <w:bCs/>
          <w:i/>
          <w:sz w:val="24"/>
          <w:szCs w:val="24"/>
          <w:shd w:val="clear" w:color="auto" w:fill="FFFFFF"/>
        </w:rPr>
        <w:t>)</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i/>
          <w:sz w:val="24"/>
          <w:szCs w:val="24"/>
          <w:shd w:val="clear" w:color="auto" w:fill="FFFFFF"/>
        </w:rPr>
      </w:pPr>
      <w:r w:rsidRPr="005275E6">
        <w:rPr>
          <w:rFonts w:cs="Times New Roman"/>
          <w:i/>
          <w:sz w:val="24"/>
          <w:szCs w:val="24"/>
          <w:shd w:val="clear" w:color="auto" w:fill="FFFFFF"/>
        </w:rPr>
        <w:lastRenderedPageBreak/>
        <w:t xml:space="preserve">Темы, изучение которых осуществляется в ознакомительном плане: </w:t>
      </w:r>
    </w:p>
    <w:p w:rsidR="00B223C7" w:rsidRPr="005275E6" w:rsidRDefault="0046385C"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Компьютер –</w:t>
      </w:r>
      <w:r w:rsidR="00B223C7" w:rsidRPr="005275E6">
        <w:rPr>
          <w:rFonts w:cs="Times New Roman"/>
          <w:b/>
          <w:bCs/>
          <w:sz w:val="24"/>
          <w:szCs w:val="24"/>
        </w:rPr>
        <w:t xml:space="preserve"> универсальное устройство обработки данных</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275E6">
        <w:rPr>
          <w:rFonts w:cs="Times New Roman"/>
          <w:i/>
          <w:iCs/>
          <w:sz w:val="24"/>
          <w:szCs w:val="24"/>
        </w:rPr>
        <w:t>Типы компьютеров: персональные компьютеры, встроенные компьютеры, суперкомпьютеры. Мобильные устройства. Сенсорный ввод,</w:t>
      </w:r>
      <w:r w:rsidRPr="005275E6">
        <w:rPr>
          <w:rFonts w:cs="Times New Roman"/>
          <w:sz w:val="24"/>
          <w:szCs w:val="24"/>
        </w:rPr>
        <w:t xml:space="preserve"> </w:t>
      </w:r>
      <w:r w:rsidRPr="005275E6">
        <w:rPr>
          <w:rFonts w:cs="Times New Roman"/>
          <w:i/>
          <w:iCs/>
          <w:sz w:val="24"/>
          <w:szCs w:val="24"/>
        </w:rPr>
        <w:t>датчики мобильных устройств</w:t>
      </w:r>
      <w:r w:rsidRPr="005275E6">
        <w:rPr>
          <w:rFonts w:cs="Times New Roman"/>
          <w:sz w:val="24"/>
          <w:szCs w:val="24"/>
        </w:rPr>
        <w:t xml:space="preserve">, </w:t>
      </w:r>
      <w:r w:rsidRPr="005275E6">
        <w:rPr>
          <w:rFonts w:cs="Times New Roman"/>
          <w:i/>
          <w:iCs/>
          <w:sz w:val="24"/>
          <w:szCs w:val="24"/>
        </w:rPr>
        <w:t>средства биометрической аутентификации.</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275E6">
        <w:rPr>
          <w:rFonts w:cs="Times New Roman"/>
          <w:i/>
          <w:iCs/>
          <w:sz w:val="24"/>
          <w:szCs w:val="24"/>
        </w:rPr>
        <w:t>История развития компьютеров и программного обеспечения.</w:t>
      </w:r>
      <w:r w:rsidRPr="005275E6">
        <w:rPr>
          <w:rFonts w:cs="Times New Roman"/>
          <w:sz w:val="24"/>
          <w:szCs w:val="24"/>
        </w:rPr>
        <w:t xml:space="preserve"> </w:t>
      </w:r>
      <w:r w:rsidRPr="005275E6">
        <w:rPr>
          <w:rFonts w:cs="Times New Roman"/>
          <w:i/>
          <w:iCs/>
          <w:sz w:val="24"/>
          <w:szCs w:val="24"/>
        </w:rPr>
        <w:t>Поколения компьютеров.</w:t>
      </w:r>
      <w:r w:rsidRPr="005275E6">
        <w:rPr>
          <w:rFonts w:cs="Times New Roman"/>
          <w:sz w:val="24"/>
          <w:szCs w:val="24"/>
        </w:rPr>
        <w:t xml:space="preserve"> </w:t>
      </w:r>
      <w:r w:rsidRPr="005275E6">
        <w:rPr>
          <w:rFonts w:cs="Times New Roman"/>
          <w:i/>
          <w:iCs/>
          <w:sz w:val="24"/>
          <w:szCs w:val="24"/>
        </w:rPr>
        <w:t>Современные тенденции развития компьютеров. Суперкомпьютеры. Параллельные вычисления.</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Программы и данные</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i/>
          <w:iCs/>
          <w:sz w:val="24"/>
          <w:szCs w:val="24"/>
        </w:rPr>
        <w:t>Правовая охрана программ и данных.</w:t>
      </w:r>
      <w:r w:rsidRPr="005275E6">
        <w:rPr>
          <w:rFonts w:cs="Times New Roman"/>
          <w:sz w:val="24"/>
          <w:szCs w:val="24"/>
        </w:rPr>
        <w:t xml:space="preserve"> </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Компьютерные сети</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i/>
          <w:iCs/>
          <w:sz w:val="24"/>
          <w:szCs w:val="24"/>
        </w:rPr>
        <w:t>Объединение компьютеров в сеть</w:t>
      </w:r>
      <w:r w:rsidRPr="005275E6">
        <w:rPr>
          <w:rFonts w:cs="Times New Roman"/>
          <w:sz w:val="24"/>
          <w:szCs w:val="24"/>
        </w:rPr>
        <w:t xml:space="preserve">. </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Теоретические основы информатики</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Информация и информационные процессы</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275E6">
        <w:rPr>
          <w:rFonts w:cs="Times New Roman"/>
          <w:i/>
          <w:iCs/>
          <w:sz w:val="24"/>
          <w:szCs w:val="24"/>
        </w:rPr>
        <w:t>Возможность описания непрерывных объектов и процессов с помощью дискретных данных.</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Представление информации</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275E6">
        <w:rPr>
          <w:rFonts w:cs="Times New Roman"/>
          <w:i/>
          <w:iCs/>
          <w:sz w:val="24"/>
          <w:szCs w:val="24"/>
        </w:rPr>
        <w:t>Скорость передачи данных.</w:t>
      </w:r>
      <w:r w:rsidRPr="005275E6">
        <w:rPr>
          <w:rFonts w:cs="Times New Roman"/>
          <w:sz w:val="24"/>
          <w:szCs w:val="24"/>
        </w:rPr>
        <w:t xml:space="preserve"> </w:t>
      </w:r>
      <w:r w:rsidRPr="005275E6">
        <w:rPr>
          <w:rFonts w:cs="Times New Roman"/>
          <w:i/>
          <w:iCs/>
          <w:sz w:val="24"/>
          <w:szCs w:val="24"/>
        </w:rPr>
        <w:t>Кодировка ASCII.</w:t>
      </w:r>
      <w:r w:rsidRPr="005275E6">
        <w:rPr>
          <w:rFonts w:cs="Times New Roman"/>
          <w:sz w:val="24"/>
          <w:szCs w:val="24"/>
        </w:rPr>
        <w:t xml:space="preserve"> </w:t>
      </w:r>
      <w:r w:rsidRPr="005275E6">
        <w:rPr>
          <w:rFonts w:cs="Times New Roman"/>
          <w:i/>
          <w:iCs/>
          <w:sz w:val="24"/>
          <w:szCs w:val="24"/>
        </w:rPr>
        <w:t xml:space="preserve"> Искажение информации при передаче. Общее представление о цифровом представлении аудиовизуальных и других непрерывных данных.</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i/>
          <w:iCs/>
          <w:sz w:val="24"/>
          <w:szCs w:val="24"/>
        </w:rPr>
        <w:t>Оценка информационного объёма графических данных для растрового изображения.</w:t>
      </w:r>
      <w:r w:rsidRPr="005275E6">
        <w:rPr>
          <w:rFonts w:cs="Times New Roman"/>
          <w:sz w:val="24"/>
          <w:szCs w:val="24"/>
        </w:rPr>
        <w:t xml:space="preserve"> </w:t>
      </w:r>
      <w:r w:rsidRPr="005275E6">
        <w:rPr>
          <w:rFonts w:cs="Times New Roman"/>
          <w:i/>
          <w:iCs/>
          <w:sz w:val="24"/>
          <w:szCs w:val="24"/>
        </w:rPr>
        <w:t>Количество каналов записи.</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275E6">
        <w:rPr>
          <w:rFonts w:cs="Times New Roman"/>
          <w:i/>
          <w:iCs/>
          <w:sz w:val="24"/>
          <w:szCs w:val="24"/>
        </w:rPr>
        <w:t>Оценка количественных параметров, связанных с представлением и хранением звуковых файлов.</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Информационные технологии</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Текстовые документы</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i/>
          <w:sz w:val="24"/>
          <w:szCs w:val="24"/>
        </w:rPr>
        <w:t>Расстановка переносов</w:t>
      </w:r>
      <w:r w:rsidRPr="005275E6">
        <w:rPr>
          <w:rFonts w:cs="Times New Roman"/>
          <w:i/>
          <w:iCs/>
          <w:sz w:val="24"/>
          <w:szCs w:val="24"/>
        </w:rPr>
        <w:t>. Голосовой ввод текста.</w:t>
      </w:r>
      <w:r w:rsidRPr="005275E6">
        <w:rPr>
          <w:rFonts w:cs="Times New Roman"/>
          <w:sz w:val="24"/>
          <w:szCs w:val="24"/>
        </w:rPr>
        <w:t xml:space="preserve"> </w:t>
      </w:r>
      <w:r w:rsidRPr="005275E6">
        <w:rPr>
          <w:rFonts w:cs="Times New Roman"/>
          <w:i/>
          <w:iCs/>
          <w:sz w:val="24"/>
          <w:szCs w:val="24"/>
        </w:rPr>
        <w:t>Оптическое распознавание текста.</w:t>
      </w:r>
      <w:r w:rsidRPr="005275E6">
        <w:rPr>
          <w:rFonts w:cs="Times New Roman"/>
          <w:sz w:val="24"/>
          <w:szCs w:val="24"/>
        </w:rPr>
        <w:t xml:space="preserve"> </w:t>
      </w:r>
    </w:p>
    <w:p w:rsidR="00B223C7" w:rsidRPr="005275E6" w:rsidRDefault="0046385C" w:rsidP="00B223C7">
      <w:pPr>
        <w:shd w:val="clear" w:color="auto" w:fill="FFFFFF"/>
        <w:spacing w:after="0" w:line="240" w:lineRule="auto"/>
        <w:ind w:right="-31" w:firstLine="709"/>
        <w:jc w:val="both"/>
        <w:rPr>
          <w:rFonts w:cs="Times New Roman"/>
          <w:b/>
          <w:bCs/>
          <w:i/>
          <w:sz w:val="24"/>
          <w:szCs w:val="24"/>
          <w:shd w:val="clear" w:color="auto" w:fill="FFFFFF"/>
        </w:rPr>
      </w:pPr>
      <w:r w:rsidRPr="005275E6">
        <w:rPr>
          <w:rFonts w:cs="Times New Roman"/>
          <w:b/>
          <w:bCs/>
          <w:i/>
          <w:sz w:val="24"/>
          <w:szCs w:val="24"/>
          <w:shd w:val="clear" w:color="auto" w:fill="FFFFFF"/>
        </w:rPr>
        <w:t>Второй год обучения (</w:t>
      </w:r>
      <w:r w:rsidRPr="005275E6">
        <w:rPr>
          <w:rFonts w:cs="Times New Roman"/>
          <w:b/>
          <w:bCs/>
          <w:i/>
          <w:caps/>
          <w:sz w:val="24"/>
          <w:szCs w:val="24"/>
          <w:shd w:val="clear" w:color="auto" w:fill="FFFFFF"/>
        </w:rPr>
        <w:t>8 класс</w:t>
      </w:r>
      <w:r w:rsidRPr="005275E6">
        <w:rPr>
          <w:rFonts w:cs="Times New Roman"/>
          <w:b/>
          <w:bCs/>
          <w:i/>
          <w:sz w:val="24"/>
          <w:szCs w:val="24"/>
          <w:shd w:val="clear" w:color="auto" w:fill="FFFFFF"/>
        </w:rPr>
        <w:t>)</w:t>
      </w:r>
    </w:p>
    <w:p w:rsidR="00271BBB" w:rsidRPr="005275E6" w:rsidRDefault="00271BBB" w:rsidP="00271BBB">
      <w:pPr>
        <w:shd w:val="clear" w:color="auto" w:fill="FFFFFF"/>
        <w:spacing w:after="0" w:line="240" w:lineRule="auto"/>
        <w:ind w:right="-31" w:firstLine="709"/>
        <w:jc w:val="both"/>
        <w:rPr>
          <w:rFonts w:cs="Times New Roman"/>
          <w:i/>
          <w:sz w:val="24"/>
          <w:szCs w:val="24"/>
          <w:shd w:val="clear" w:color="auto" w:fill="FFFFFF"/>
        </w:rPr>
      </w:pPr>
      <w:r w:rsidRPr="005275E6">
        <w:rPr>
          <w:rFonts w:cs="Times New Roman"/>
          <w:i/>
          <w:sz w:val="24"/>
          <w:szCs w:val="24"/>
          <w:shd w:val="clear" w:color="auto" w:fill="FFFFFF"/>
        </w:rPr>
        <w:t xml:space="preserve">Темы, изучение которых осуществляется в ознакомительном плане: </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Теоретические основы информатики</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Системы счисления</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i/>
          <w:iCs/>
          <w:sz w:val="24"/>
          <w:szCs w:val="24"/>
        </w:rPr>
        <w:t>Римская система счисления.</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Элементы математической логики</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275E6">
        <w:rPr>
          <w:rFonts w:cs="Times New Roman"/>
          <w:i/>
          <w:iCs/>
          <w:spacing w:val="-2"/>
          <w:sz w:val="24"/>
          <w:szCs w:val="24"/>
        </w:rPr>
        <w:t>Определение истинности составного высказывания, если известны значения истинности входящих в него элементарных высказываний.</w:t>
      </w:r>
      <w:r w:rsidRPr="005275E6">
        <w:rPr>
          <w:rFonts w:cs="Times New Roman"/>
          <w:spacing w:val="-2"/>
          <w:sz w:val="24"/>
          <w:szCs w:val="24"/>
        </w:rPr>
        <w:t xml:space="preserve"> </w:t>
      </w:r>
      <w:r w:rsidRPr="005275E6">
        <w:rPr>
          <w:rFonts w:cs="Times New Roman"/>
          <w:i/>
          <w:iCs/>
          <w:sz w:val="24"/>
          <w:szCs w:val="24"/>
        </w:rPr>
        <w:t>Знакомство с логическими основами компьютера.</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Алгоритмы и программирование</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Исполнители и алгоритмы. Алгоритмические конструкции</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i/>
          <w:iCs/>
          <w:sz w:val="24"/>
          <w:szCs w:val="24"/>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Язык программирования</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i/>
          <w:iCs/>
          <w:sz w:val="24"/>
          <w:szCs w:val="24"/>
        </w:rPr>
        <w:t>Алгоритм Евклида для нахождения наибольшего общего делителя двух натуральных чисел.</w:t>
      </w:r>
      <w:r w:rsidRPr="005275E6">
        <w:rPr>
          <w:rFonts w:cs="Times New Roman"/>
          <w:sz w:val="24"/>
          <w:szCs w:val="24"/>
        </w:rPr>
        <w:t xml:space="preserve"> </w:t>
      </w:r>
      <w:r w:rsidRPr="005275E6">
        <w:rPr>
          <w:rFonts w:cs="Times New Roman"/>
          <w:i/>
          <w:iCs/>
          <w:sz w:val="24"/>
          <w:szCs w:val="24"/>
        </w:rPr>
        <w:t>Разбиение записи натурального числа в позиционной системе с основанием, меньшим или равным 10, на отдельные цифры.</w:t>
      </w:r>
    </w:p>
    <w:p w:rsidR="00B223C7" w:rsidRPr="005275E6" w:rsidRDefault="0046385C" w:rsidP="00B223C7">
      <w:pPr>
        <w:shd w:val="clear" w:color="auto" w:fill="FFFFFF"/>
        <w:spacing w:after="0" w:line="240" w:lineRule="auto"/>
        <w:ind w:right="-31" w:firstLine="709"/>
        <w:jc w:val="both"/>
        <w:rPr>
          <w:rFonts w:cs="Times New Roman"/>
          <w:b/>
          <w:bCs/>
          <w:i/>
          <w:sz w:val="24"/>
          <w:szCs w:val="24"/>
          <w:shd w:val="clear" w:color="auto" w:fill="FFFFFF"/>
        </w:rPr>
      </w:pPr>
      <w:r w:rsidRPr="005275E6">
        <w:rPr>
          <w:rFonts w:cs="Times New Roman"/>
          <w:b/>
          <w:bCs/>
          <w:i/>
          <w:sz w:val="24"/>
          <w:szCs w:val="24"/>
          <w:shd w:val="clear" w:color="auto" w:fill="FFFFFF"/>
        </w:rPr>
        <w:t>Третий год обучения (</w:t>
      </w:r>
      <w:r w:rsidRPr="005275E6">
        <w:rPr>
          <w:rFonts w:cs="Times New Roman"/>
          <w:b/>
          <w:bCs/>
          <w:i/>
          <w:caps/>
          <w:sz w:val="24"/>
          <w:szCs w:val="24"/>
          <w:shd w:val="clear" w:color="auto" w:fill="FFFFFF"/>
        </w:rPr>
        <w:t>9 класс</w:t>
      </w:r>
      <w:r w:rsidRPr="005275E6">
        <w:rPr>
          <w:rFonts w:cs="Times New Roman"/>
          <w:b/>
          <w:bCs/>
          <w:i/>
          <w:sz w:val="24"/>
          <w:szCs w:val="24"/>
          <w:shd w:val="clear" w:color="auto" w:fill="FFFFFF"/>
        </w:rPr>
        <w:t>)</w:t>
      </w:r>
    </w:p>
    <w:p w:rsidR="00B223C7" w:rsidRPr="005275E6" w:rsidRDefault="00B223C7" w:rsidP="00B223C7">
      <w:pPr>
        <w:shd w:val="clear" w:color="auto" w:fill="FFFFFF"/>
        <w:spacing w:after="0" w:line="240" w:lineRule="auto"/>
        <w:ind w:right="-31" w:firstLine="709"/>
        <w:jc w:val="both"/>
        <w:rPr>
          <w:rFonts w:cs="Times New Roman"/>
          <w:i/>
          <w:sz w:val="24"/>
          <w:szCs w:val="24"/>
          <w:shd w:val="clear" w:color="auto" w:fill="FFFFFF"/>
        </w:rPr>
      </w:pPr>
      <w:r w:rsidRPr="005275E6">
        <w:rPr>
          <w:rFonts w:cs="Times New Roman"/>
          <w:i/>
          <w:sz w:val="24"/>
          <w:szCs w:val="24"/>
          <w:shd w:val="clear" w:color="auto" w:fill="FFFFFF"/>
        </w:rPr>
        <w:t xml:space="preserve">Темы, изучение которых осуществляется в ознакомительном плане: </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Теоретические основы информатики</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Моделирование как метод познания</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i/>
          <w:iCs/>
          <w:sz w:val="24"/>
          <w:szCs w:val="24"/>
        </w:rPr>
        <w:t>Имитационные модели</w:t>
      </w:r>
      <w:r w:rsidRPr="005275E6">
        <w:rPr>
          <w:rFonts w:cs="Times New Roman"/>
          <w:sz w:val="24"/>
          <w:szCs w:val="24"/>
        </w:rPr>
        <w:t xml:space="preserve">. </w:t>
      </w:r>
      <w:r w:rsidRPr="005275E6">
        <w:rPr>
          <w:rFonts w:cs="Times New Roman"/>
          <w:i/>
          <w:iCs/>
          <w:sz w:val="24"/>
          <w:szCs w:val="24"/>
        </w:rPr>
        <w:t>Оценка адекватности модели моделируемому объекту и целям моделирования.</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Алгоритмы и программирование</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Разработка алгоритмов и программ</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i/>
          <w:iCs/>
          <w:sz w:val="24"/>
          <w:szCs w:val="24"/>
        </w:rPr>
        <w:t>Разбиение задачи на подзадачи.</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Управление</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i/>
          <w:iCs/>
          <w:sz w:val="24"/>
          <w:szCs w:val="24"/>
        </w:rPr>
        <w:t>Получение сигналов от цифровых датчиков (касания, расстояния, света, звука и др.).</w:t>
      </w:r>
      <w:r w:rsidRPr="005275E6">
        <w:rPr>
          <w:rFonts w:cs="Times New Roman"/>
          <w:sz w:val="24"/>
          <w:szCs w:val="24"/>
        </w:rPr>
        <w:t xml:space="preserve"> </w:t>
      </w:r>
    </w:p>
    <w:p w:rsidR="00B223C7" w:rsidRPr="005275E6" w:rsidRDefault="00B223C7" w:rsidP="00B223C7">
      <w:pPr>
        <w:spacing w:after="0" w:line="240" w:lineRule="auto"/>
        <w:ind w:right="-31" w:firstLine="709"/>
        <w:jc w:val="both"/>
        <w:rPr>
          <w:rFonts w:eastAsia="Times New Roman" w:cs="Times New Roman"/>
          <w:sz w:val="24"/>
          <w:szCs w:val="24"/>
        </w:rPr>
      </w:pPr>
    </w:p>
    <w:p w:rsidR="00B223C7" w:rsidRPr="005275E6" w:rsidRDefault="00B223C7" w:rsidP="00B223C7">
      <w:pPr>
        <w:spacing w:after="0" w:line="240" w:lineRule="auto"/>
        <w:ind w:right="-31" w:firstLine="709"/>
        <w:jc w:val="both"/>
        <w:rPr>
          <w:rFonts w:eastAsia="Times New Roman" w:cs="Times New Roman"/>
          <w:sz w:val="24"/>
          <w:szCs w:val="24"/>
        </w:rPr>
      </w:pPr>
      <w:r w:rsidRPr="005275E6">
        <w:rPr>
          <w:rFonts w:eastAsia="Times New Roman" w:cs="Times New Roman"/>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5275E6" w:rsidRDefault="00B223C7" w:rsidP="00B223C7">
      <w:pPr>
        <w:spacing w:after="0" w:line="240" w:lineRule="auto"/>
        <w:ind w:right="-31" w:firstLine="709"/>
        <w:jc w:val="both"/>
        <w:rPr>
          <w:rFonts w:cs="Times New Roman"/>
          <w:sz w:val="24"/>
          <w:szCs w:val="24"/>
          <w:lang w:eastAsia="ar-SA"/>
        </w:rPr>
      </w:pPr>
      <w:r w:rsidRPr="005275E6">
        <w:rPr>
          <w:rFonts w:cs="Times New Roman"/>
          <w:sz w:val="24"/>
          <w:szCs w:val="24"/>
          <w:lang w:eastAsia="ar-SA"/>
        </w:rPr>
        <w:lastRenderedPageBreak/>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5275E6">
        <w:rPr>
          <w:rFonts w:cs="Times New Roman"/>
          <w:i/>
          <w:sz w:val="24"/>
          <w:szCs w:val="24"/>
          <w:lang w:eastAsia="ar-SA"/>
        </w:rPr>
        <w:t xml:space="preserve"> 5 класса</w:t>
      </w:r>
      <w:r w:rsidRPr="005275E6">
        <w:rPr>
          <w:rFonts w:cs="Times New Roman"/>
          <w:sz w:val="24"/>
          <w:szCs w:val="24"/>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B223C7" w:rsidRPr="005275E6" w:rsidRDefault="00B223C7" w:rsidP="00B223C7">
      <w:pPr>
        <w:spacing w:after="0" w:line="240" w:lineRule="auto"/>
        <w:ind w:right="-31" w:firstLine="709"/>
        <w:jc w:val="both"/>
        <w:rPr>
          <w:rFonts w:cs="Times New Roman"/>
          <w:sz w:val="24"/>
          <w:szCs w:val="24"/>
        </w:rPr>
      </w:pPr>
      <w:r w:rsidRPr="005275E6">
        <w:rPr>
          <w:rFonts w:cs="Times New Roman"/>
          <w:sz w:val="24"/>
          <w:szCs w:val="24"/>
        </w:rPr>
        <w:t xml:space="preserve">Содержание программы и требования к предметным результатам освоения учебного предмета «Информатика» первого и второго года </w:t>
      </w:r>
      <w:r w:rsidRPr="005275E6">
        <w:rPr>
          <w:rFonts w:cs="Times New Roman"/>
          <w:i/>
          <w:sz w:val="24"/>
          <w:szCs w:val="24"/>
        </w:rPr>
        <w:t>подготовительного периода (5–6 класс)</w:t>
      </w:r>
      <w:r w:rsidRPr="005275E6">
        <w:rPr>
          <w:rFonts w:cs="Times New Roman"/>
          <w:sz w:val="24"/>
          <w:szCs w:val="24"/>
        </w:rPr>
        <w:t xml:space="preserve"> приведены после программного содержания 7-9 клас</w:t>
      </w:r>
      <w:r w:rsidR="00271BBB" w:rsidRPr="005275E6">
        <w:rPr>
          <w:rFonts w:cs="Times New Roman"/>
          <w:sz w:val="24"/>
          <w:szCs w:val="24"/>
        </w:rPr>
        <w:t>с</w:t>
      </w:r>
      <w:r w:rsidRPr="005275E6">
        <w:rPr>
          <w:rFonts w:cs="Times New Roman"/>
          <w:sz w:val="24"/>
          <w:szCs w:val="24"/>
        </w:rPr>
        <w:t>ов.</w:t>
      </w:r>
    </w:p>
    <w:p w:rsidR="00271BBB" w:rsidRPr="005275E6" w:rsidRDefault="00271BBB" w:rsidP="00B223C7">
      <w:pPr>
        <w:spacing w:after="0" w:line="240" w:lineRule="auto"/>
        <w:ind w:right="-31" w:firstLine="709"/>
        <w:jc w:val="both"/>
        <w:rPr>
          <w:rFonts w:cs="Times New Roman"/>
          <w:sz w:val="24"/>
          <w:szCs w:val="24"/>
          <w:lang w:eastAsia="ar-SA"/>
        </w:rPr>
      </w:pPr>
    </w:p>
    <w:p w:rsidR="00B223C7" w:rsidRPr="005275E6" w:rsidRDefault="00B223C7" w:rsidP="00271BBB">
      <w:pPr>
        <w:spacing w:after="0" w:line="240" w:lineRule="auto"/>
        <w:ind w:right="-31" w:firstLine="709"/>
        <w:jc w:val="both"/>
        <w:rPr>
          <w:rFonts w:eastAsiaTheme="majorEastAsia" w:cs="Times New Roman"/>
          <w:b/>
          <w:bCs/>
          <w:sz w:val="24"/>
          <w:szCs w:val="24"/>
          <w:lang w:eastAsia="en-US"/>
        </w:rPr>
      </w:pPr>
      <w:bookmarkStart w:id="109" w:name="_Toc96033906"/>
      <w:r w:rsidRPr="005275E6">
        <w:rPr>
          <w:rFonts w:eastAsiaTheme="majorEastAsia" w:cs="Times New Roman"/>
          <w:b/>
          <w:bCs/>
          <w:sz w:val="24"/>
          <w:szCs w:val="24"/>
          <w:lang w:eastAsia="en-US"/>
        </w:rPr>
        <w:t>Место учебного предмета «Информатика» в учебном плане</w:t>
      </w:r>
      <w:bookmarkEnd w:id="109"/>
    </w:p>
    <w:p w:rsidR="00B223C7" w:rsidRPr="005275E6" w:rsidRDefault="00B223C7" w:rsidP="00B223C7">
      <w:pPr>
        <w:spacing w:after="0" w:line="240" w:lineRule="auto"/>
        <w:ind w:right="-31" w:firstLine="709"/>
        <w:jc w:val="both"/>
        <w:rPr>
          <w:rFonts w:eastAsia="Times New Roman" w:cs="Times New Roman"/>
          <w:sz w:val="24"/>
          <w:szCs w:val="24"/>
        </w:rPr>
      </w:pPr>
      <w:r w:rsidRPr="005275E6">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B223C7" w:rsidRPr="005275E6" w:rsidRDefault="00B223C7" w:rsidP="00B223C7">
      <w:pPr>
        <w:spacing w:after="0" w:line="240" w:lineRule="auto"/>
        <w:ind w:right="-31" w:firstLine="709"/>
        <w:jc w:val="both"/>
        <w:rPr>
          <w:rFonts w:eastAsia="Times New Roman" w:cs="Times New Roman"/>
          <w:sz w:val="24"/>
          <w:szCs w:val="24"/>
        </w:rPr>
      </w:pPr>
      <w:r w:rsidRPr="005275E6">
        <w:rPr>
          <w:rFonts w:eastAsia="Times New Roman" w:cs="Times New Roman"/>
          <w:sz w:val="24"/>
          <w:szCs w:val="24"/>
        </w:rPr>
        <w:t>Учебным планом на изучение информатики на базовом уровне отведено 102 учебных часа</w:t>
      </w:r>
      <w:r w:rsidR="007F227E" w:rsidRPr="005275E6">
        <w:rPr>
          <w:rFonts w:eastAsia="Times New Roman" w:cs="Times New Roman"/>
          <w:sz w:val="24"/>
          <w:szCs w:val="24"/>
        </w:rPr>
        <w:t xml:space="preserve"> – по 1 часу в неделю в </w:t>
      </w:r>
      <w:r w:rsidRPr="005275E6">
        <w:rPr>
          <w:rFonts w:eastAsia="Times New Roman" w:cs="Times New Roman"/>
          <w:sz w:val="24"/>
          <w:szCs w:val="24"/>
        </w:rPr>
        <w:t>7, 8 и 9 классах соответственно.</w:t>
      </w:r>
    </w:p>
    <w:p w:rsidR="00B223C7" w:rsidRPr="005275E6" w:rsidRDefault="00B223C7" w:rsidP="00B223C7">
      <w:pPr>
        <w:spacing w:after="0" w:line="240" w:lineRule="auto"/>
        <w:ind w:right="-31" w:firstLine="709"/>
        <w:jc w:val="both"/>
        <w:rPr>
          <w:rFonts w:cs="Times New Roman"/>
          <w:bCs/>
          <w:sz w:val="24"/>
          <w:szCs w:val="24"/>
        </w:rPr>
      </w:pPr>
      <w:r w:rsidRPr="005275E6">
        <w:rPr>
          <w:rFonts w:cs="Times New Roman"/>
          <w:bCs/>
          <w:sz w:val="24"/>
          <w:szCs w:val="24"/>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223C7" w:rsidRPr="005275E6" w:rsidRDefault="00B223C7" w:rsidP="007F227E">
      <w:pPr>
        <w:spacing w:after="0" w:line="240" w:lineRule="auto"/>
        <w:ind w:right="-31" w:firstLine="709"/>
        <w:jc w:val="both"/>
        <w:rPr>
          <w:rFonts w:eastAsiaTheme="majorEastAsia" w:cs="Times New Roman"/>
          <w:b/>
          <w:bCs/>
          <w:sz w:val="24"/>
          <w:szCs w:val="24"/>
          <w:lang w:eastAsia="en-US"/>
        </w:rPr>
      </w:pPr>
      <w:bookmarkStart w:id="110" w:name="_Toc96033907"/>
    </w:p>
    <w:p w:rsidR="007F227E" w:rsidRPr="005275E6" w:rsidRDefault="007F227E" w:rsidP="007F227E">
      <w:pPr>
        <w:spacing w:after="0" w:line="240" w:lineRule="auto"/>
        <w:ind w:right="-31" w:firstLine="709"/>
        <w:jc w:val="both"/>
        <w:rPr>
          <w:rFonts w:eastAsiaTheme="majorEastAsia" w:cs="Times New Roman"/>
          <w:b/>
          <w:bCs/>
          <w:sz w:val="24"/>
          <w:szCs w:val="24"/>
          <w:lang w:eastAsia="en-US"/>
        </w:rPr>
      </w:pPr>
    </w:p>
    <w:p w:rsidR="00B223C7" w:rsidRPr="005275E6" w:rsidRDefault="00B223C7" w:rsidP="008B5C1C">
      <w:pPr>
        <w:spacing w:after="0" w:line="240" w:lineRule="auto"/>
        <w:ind w:right="-28"/>
        <w:jc w:val="both"/>
        <w:rPr>
          <w:rFonts w:eastAsiaTheme="majorEastAsia" w:cs="Times New Roman"/>
          <w:bCs/>
          <w:sz w:val="24"/>
          <w:szCs w:val="24"/>
          <w:lang w:eastAsia="en-US"/>
        </w:rPr>
      </w:pPr>
      <w:r w:rsidRPr="005275E6">
        <w:rPr>
          <w:rFonts w:eastAsiaTheme="majorEastAsia" w:cs="Times New Roman"/>
          <w:bCs/>
          <w:sz w:val="24"/>
          <w:szCs w:val="24"/>
          <w:lang w:eastAsia="en-US"/>
        </w:rPr>
        <w:t>СОДЕРЖАНИЕ УЧЕБНОГО ПРЕДМЕТА «ИНФОРМАТИКА»</w:t>
      </w:r>
      <w:bookmarkEnd w:id="110"/>
    </w:p>
    <w:p w:rsidR="00B223C7" w:rsidRPr="005275E6" w:rsidRDefault="00B223C7" w:rsidP="007F227E">
      <w:pPr>
        <w:spacing w:after="0" w:line="240" w:lineRule="auto"/>
        <w:ind w:right="-31" w:firstLine="709"/>
        <w:jc w:val="both"/>
        <w:rPr>
          <w:rFonts w:cs="Times New Roman"/>
          <w:bCs/>
          <w:sz w:val="24"/>
          <w:szCs w:val="24"/>
        </w:rPr>
      </w:pPr>
    </w:p>
    <w:p w:rsidR="00B223C7" w:rsidRPr="005275E6" w:rsidRDefault="00B223C7" w:rsidP="008B5C1C">
      <w:pPr>
        <w:spacing w:after="0" w:line="240" w:lineRule="auto"/>
        <w:ind w:right="-28"/>
        <w:jc w:val="both"/>
        <w:rPr>
          <w:rFonts w:cs="Times New Roman"/>
          <w:b/>
          <w:bCs/>
          <w:sz w:val="24"/>
          <w:szCs w:val="24"/>
        </w:rPr>
      </w:pPr>
      <w:bookmarkStart w:id="111" w:name="_Toc96033908"/>
      <w:r w:rsidRPr="005275E6">
        <w:rPr>
          <w:rFonts w:cs="Times New Roman"/>
          <w:b/>
          <w:bCs/>
          <w:sz w:val="24"/>
          <w:szCs w:val="24"/>
        </w:rPr>
        <w:t>7 КЛАСС</w:t>
      </w:r>
      <w:bookmarkEnd w:id="111"/>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Цифровая грамотность</w:t>
      </w:r>
    </w:p>
    <w:p w:rsidR="00B223C7" w:rsidRPr="005275E6" w:rsidRDefault="007F227E"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Компьютер –</w:t>
      </w:r>
      <w:r w:rsidR="00B223C7" w:rsidRPr="005275E6">
        <w:rPr>
          <w:rFonts w:cs="Times New Roman"/>
          <w:b/>
          <w:bCs/>
          <w:sz w:val="24"/>
          <w:szCs w:val="24"/>
        </w:rPr>
        <w:t xml:space="preserve"> универсальное устройство обработки данных</w:t>
      </w:r>
    </w:p>
    <w:p w:rsidR="00B223C7" w:rsidRPr="005275E6" w:rsidRDefault="007F227E"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275E6">
        <w:rPr>
          <w:rFonts w:cs="Times New Roman"/>
          <w:sz w:val="24"/>
          <w:szCs w:val="24"/>
        </w:rPr>
        <w:t>Компьютер –</w:t>
      </w:r>
      <w:r w:rsidR="00B223C7" w:rsidRPr="005275E6">
        <w:rPr>
          <w:rFonts w:cs="Times New Roman"/>
          <w:sz w:val="24"/>
          <w:szCs w:val="24"/>
        </w:rPr>
        <w:t xml:space="preserve"> универсальное вычислительное устройство, работающее по программе. </w:t>
      </w:r>
      <w:r w:rsidR="00B223C7" w:rsidRPr="005275E6">
        <w:rPr>
          <w:rFonts w:cs="Times New Roman"/>
          <w:i/>
          <w:iCs/>
          <w:sz w:val="24"/>
          <w:szCs w:val="24"/>
        </w:rPr>
        <w:t>Типы компьютеров: персональные компьютеры, встроенные компьютеры, суперкомпьютеры. Мобильные устройства.</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 xml:space="preserve">Основные компоненты компьютера и их назначение. Процессор. Оперативная и долговременная память. Устройства ввода и вывода. </w:t>
      </w:r>
      <w:r w:rsidRPr="005275E6">
        <w:rPr>
          <w:rFonts w:cs="Times New Roman"/>
          <w:i/>
          <w:iCs/>
          <w:sz w:val="24"/>
          <w:szCs w:val="24"/>
        </w:rPr>
        <w:t>Сенсорный ввод,</w:t>
      </w:r>
      <w:r w:rsidRPr="005275E6">
        <w:rPr>
          <w:rFonts w:cs="Times New Roman"/>
          <w:sz w:val="24"/>
          <w:szCs w:val="24"/>
        </w:rPr>
        <w:t xml:space="preserve"> </w:t>
      </w:r>
      <w:r w:rsidRPr="005275E6">
        <w:rPr>
          <w:rFonts w:cs="Times New Roman"/>
          <w:i/>
          <w:iCs/>
          <w:sz w:val="24"/>
          <w:szCs w:val="24"/>
        </w:rPr>
        <w:t>датчики мобильных устройств</w:t>
      </w:r>
      <w:r w:rsidRPr="005275E6">
        <w:rPr>
          <w:rFonts w:cs="Times New Roman"/>
          <w:sz w:val="24"/>
          <w:szCs w:val="24"/>
        </w:rPr>
        <w:t xml:space="preserve">, </w:t>
      </w:r>
      <w:r w:rsidRPr="005275E6">
        <w:rPr>
          <w:rFonts w:cs="Times New Roman"/>
          <w:i/>
          <w:iCs/>
          <w:sz w:val="24"/>
          <w:szCs w:val="24"/>
        </w:rPr>
        <w:t>средства биометрической аутентификации.</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275E6">
        <w:rPr>
          <w:rFonts w:cs="Times New Roman"/>
          <w:i/>
          <w:iCs/>
          <w:sz w:val="24"/>
          <w:szCs w:val="24"/>
        </w:rPr>
        <w:t>История развития компьютеров и программного обеспечения.</w:t>
      </w:r>
      <w:r w:rsidRPr="005275E6">
        <w:rPr>
          <w:rFonts w:cs="Times New Roman"/>
          <w:sz w:val="24"/>
          <w:szCs w:val="24"/>
        </w:rPr>
        <w:t xml:space="preserve"> </w:t>
      </w:r>
      <w:r w:rsidRPr="005275E6">
        <w:rPr>
          <w:rFonts w:cs="Times New Roman"/>
          <w:i/>
          <w:iCs/>
          <w:sz w:val="24"/>
          <w:szCs w:val="24"/>
        </w:rPr>
        <w:t>Поколения компьютеров.</w:t>
      </w:r>
      <w:r w:rsidRPr="005275E6">
        <w:rPr>
          <w:rFonts w:cs="Times New Roman"/>
          <w:sz w:val="24"/>
          <w:szCs w:val="24"/>
        </w:rPr>
        <w:t xml:space="preserve"> </w:t>
      </w:r>
      <w:r w:rsidRPr="005275E6">
        <w:rPr>
          <w:rFonts w:cs="Times New Roman"/>
          <w:i/>
          <w:iCs/>
          <w:sz w:val="24"/>
          <w:szCs w:val="24"/>
        </w:rPr>
        <w:t>Современные тенденции развития компьютеров. Суперкомпьютеры.</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275E6">
        <w:rPr>
          <w:rFonts w:cs="Times New Roman"/>
          <w:i/>
          <w:iCs/>
          <w:sz w:val="24"/>
          <w:szCs w:val="24"/>
        </w:rPr>
        <w:t>Параллельные вычисления.</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Техника безопасности и правила работы на компьютере.</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Программы и данные</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5275E6">
        <w:rPr>
          <w:rFonts w:cs="Times New Roman"/>
          <w:i/>
          <w:iCs/>
          <w:sz w:val="24"/>
          <w:szCs w:val="24"/>
        </w:rPr>
        <w:t>Правовая охрана программ и данных.</w:t>
      </w:r>
      <w:r w:rsidRPr="005275E6">
        <w:rPr>
          <w:rFonts w:cs="Times New Roman"/>
          <w:sz w:val="24"/>
          <w:szCs w:val="24"/>
        </w:rPr>
        <w:t xml:space="preserve"> Бесплатные и условно-бесплатные программы. Свободное программное обеспечение.</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w:t>
      </w:r>
      <w:r w:rsidRPr="005275E6">
        <w:rPr>
          <w:rFonts w:cs="Times New Roman"/>
          <w:sz w:val="24"/>
          <w:szCs w:val="24"/>
        </w:rPr>
        <w:lastRenderedPageBreak/>
        <w:t>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Компьютерные вирусы и другие вредоносные программы. Программы для защиты от вирусов.</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Компьютерные сети</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i/>
          <w:iCs/>
          <w:sz w:val="24"/>
          <w:szCs w:val="24"/>
        </w:rPr>
        <w:t>Объединение компьютеров в сеть</w:t>
      </w:r>
      <w:r w:rsidRPr="005275E6">
        <w:rPr>
          <w:rFonts w:cs="Times New Roman"/>
          <w:sz w:val="24"/>
          <w:szCs w:val="24"/>
        </w:rPr>
        <w:t xml:space="preserve">. </w:t>
      </w:r>
      <w:r w:rsidRPr="005275E6">
        <w:rPr>
          <w:rFonts w:cs="Times New Roman"/>
          <w:iCs/>
          <w:sz w:val="24"/>
          <w:szCs w:val="24"/>
        </w:rPr>
        <w:t>Сеть Интернет.</w:t>
      </w:r>
      <w:r w:rsidRPr="005275E6">
        <w:rPr>
          <w:rFonts w:cs="Times New Roman"/>
          <w:i/>
          <w:iCs/>
          <w:sz w:val="24"/>
          <w:szCs w:val="24"/>
        </w:rPr>
        <w:t xml:space="preserve"> </w:t>
      </w:r>
      <w:r w:rsidRPr="005275E6">
        <w:rPr>
          <w:rFonts w:cs="Times New Roman"/>
          <w:iCs/>
          <w:sz w:val="24"/>
          <w:szCs w:val="24"/>
        </w:rPr>
        <w:t>Веб-страница, веб-сайт.</w:t>
      </w:r>
      <w:r w:rsidRPr="005275E6">
        <w:rPr>
          <w:rFonts w:cs="Times New Roman"/>
          <w:sz w:val="24"/>
          <w:szCs w:val="24"/>
        </w:rPr>
        <w:t xml:space="preserve"> Структура адресов веб-ресурсов. Браузер. Поисковые системы. Поиск информации, по ключевым словам, и по изображению. </w:t>
      </w:r>
      <w:r w:rsidRPr="005275E6">
        <w:rPr>
          <w:rFonts w:cs="Times New Roman"/>
          <w:iCs/>
          <w:sz w:val="24"/>
          <w:szCs w:val="24"/>
        </w:rPr>
        <w:t>Достоверность информации, полученной из Интернета.</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Современные сервисы интернет-коммуникаций.</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 xml:space="preserve">Сетевой этикет, базовые нормы информационной этики и права при работе в сети Интернет. </w:t>
      </w:r>
      <w:r w:rsidRPr="005275E6">
        <w:rPr>
          <w:rFonts w:cs="Times New Roman"/>
          <w:iCs/>
          <w:sz w:val="24"/>
          <w:szCs w:val="24"/>
        </w:rPr>
        <w:t>Стратегии безопасного поведения в Интернете.</w:t>
      </w:r>
    </w:p>
    <w:p w:rsidR="00557219" w:rsidRPr="005275E6" w:rsidRDefault="00557219" w:rsidP="00B223C7">
      <w:pPr>
        <w:widowControl w:val="0"/>
        <w:autoSpaceDE w:val="0"/>
        <w:autoSpaceDN w:val="0"/>
        <w:adjustRightInd w:val="0"/>
        <w:spacing w:after="0" w:line="240" w:lineRule="auto"/>
        <w:ind w:right="-31" w:firstLine="709"/>
        <w:textAlignment w:val="center"/>
        <w:rPr>
          <w:rFonts w:cs="Times New Roman"/>
          <w:b/>
          <w:bCs/>
          <w:sz w:val="24"/>
          <w:szCs w:val="24"/>
        </w:rPr>
      </w:pP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Теоретические основы информатики</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Информация и информационные процессы</w:t>
      </w:r>
    </w:p>
    <w:p w:rsidR="00B223C7" w:rsidRPr="005275E6" w:rsidRDefault="00557219"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Информация –</w:t>
      </w:r>
      <w:r w:rsidR="00B223C7" w:rsidRPr="005275E6">
        <w:rPr>
          <w:rFonts w:cs="Times New Roman"/>
          <w:sz w:val="24"/>
          <w:szCs w:val="24"/>
        </w:rPr>
        <w:t xml:space="preserve"> одно из основных понятий современной науки.</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275E6">
        <w:rPr>
          <w:rFonts w:cs="Times New Roman"/>
          <w:sz w:val="24"/>
          <w:szCs w:val="24"/>
        </w:rPr>
        <w:t xml:space="preserve">Дискретность данных. </w:t>
      </w:r>
      <w:r w:rsidRPr="005275E6">
        <w:rPr>
          <w:rFonts w:cs="Times New Roman"/>
          <w:i/>
          <w:iCs/>
          <w:sz w:val="24"/>
          <w:szCs w:val="24"/>
        </w:rPr>
        <w:t>Возможность описания непрерывных объектов и процессов с помощью дискретных данных.</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Информационные процесс</w:t>
      </w:r>
      <w:r w:rsidR="00557219" w:rsidRPr="005275E6">
        <w:rPr>
          <w:rFonts w:cs="Times New Roman"/>
          <w:sz w:val="24"/>
          <w:szCs w:val="24"/>
        </w:rPr>
        <w:t>ы –</w:t>
      </w:r>
      <w:r w:rsidRPr="005275E6">
        <w:rPr>
          <w:rFonts w:cs="Times New Roman"/>
          <w:sz w:val="24"/>
          <w:szCs w:val="24"/>
        </w:rPr>
        <w:t xml:space="preserve"> процессы, связанные с хранением, преобразованием и передачей данных.</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Представление информации</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5275E6">
        <w:rPr>
          <w:rFonts w:cs="Times New Roman"/>
          <w:iCs/>
          <w:sz w:val="24"/>
          <w:szCs w:val="24"/>
        </w:rPr>
        <w:t>Двоичный алфавит.</w:t>
      </w:r>
      <w:r w:rsidRPr="005275E6">
        <w:rPr>
          <w:rFonts w:cs="Times New Roman"/>
          <w:sz w:val="24"/>
          <w:szCs w:val="24"/>
        </w:rPr>
        <w:t xml:space="preserve"> Количество всевозможных слов (кодовых комбинаций) фиксированной длины в двоичном алфавите.</w:t>
      </w:r>
      <w:r w:rsidRPr="005275E6">
        <w:rPr>
          <w:rFonts w:cs="Times New Roman"/>
          <w:i/>
          <w:iCs/>
          <w:sz w:val="24"/>
          <w:szCs w:val="24"/>
        </w:rPr>
        <w:t xml:space="preserve"> </w:t>
      </w:r>
      <w:r w:rsidRPr="005275E6">
        <w:rPr>
          <w:rFonts w:cs="Times New Roman"/>
          <w:sz w:val="24"/>
          <w:szCs w:val="24"/>
        </w:rPr>
        <w:t>Преобразование любого алфавита к двоичному. Количество различных слов фиксированной длины в алфавите определённой мощности.</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Кодирование символов одного алфавита с помощью кодовых слов в другом алфавите; кодовая таблица, декодирование.</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Двоичный код. Представление данных в компьютере как текстов в двоичном алфавите.</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Информационный объём данных. Бит</w:t>
      </w:r>
      <w:r w:rsidR="00557219" w:rsidRPr="005275E6">
        <w:rPr>
          <w:rFonts w:cs="Times New Roman"/>
          <w:sz w:val="24"/>
          <w:szCs w:val="24"/>
        </w:rPr>
        <w:t xml:space="preserve"> –</w:t>
      </w:r>
      <w:r w:rsidRPr="005275E6">
        <w:rPr>
          <w:rFonts w:cs="Times New Roman"/>
          <w:sz w:val="24"/>
          <w:szCs w:val="24"/>
        </w:rPr>
        <w:t xml:space="preserve"> минимальна</w:t>
      </w:r>
      <w:r w:rsidR="00557219" w:rsidRPr="005275E6">
        <w:rPr>
          <w:rFonts w:cs="Times New Roman"/>
          <w:sz w:val="24"/>
          <w:szCs w:val="24"/>
        </w:rPr>
        <w:t>я единица количества информации –</w:t>
      </w:r>
      <w:r w:rsidRPr="005275E6">
        <w:rPr>
          <w:rFonts w:cs="Times New Roman"/>
          <w:sz w:val="24"/>
          <w:szCs w:val="24"/>
        </w:rPr>
        <w:t xml:space="preserve"> двоичный разряд. Единицы измерения информационного объёма данных. Бит, байт, килобайт, мегабайт, гигабайт.</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i/>
          <w:iCs/>
          <w:sz w:val="24"/>
          <w:szCs w:val="24"/>
        </w:rPr>
        <w:t>Скорость передачи данных.</w:t>
      </w:r>
      <w:r w:rsidRPr="005275E6">
        <w:rPr>
          <w:rFonts w:cs="Times New Roman"/>
          <w:sz w:val="24"/>
          <w:szCs w:val="24"/>
        </w:rPr>
        <w:t xml:space="preserve"> Единицы скорости передачи данных.</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 xml:space="preserve">Кодирование текстов. </w:t>
      </w:r>
      <w:r w:rsidRPr="005275E6">
        <w:rPr>
          <w:rFonts w:cs="Times New Roman"/>
          <w:iCs/>
          <w:sz w:val="24"/>
          <w:szCs w:val="24"/>
        </w:rPr>
        <w:t>Равномерный код. Неравномерный код.</w:t>
      </w:r>
      <w:r w:rsidRPr="005275E6">
        <w:rPr>
          <w:rFonts w:cs="Times New Roman"/>
          <w:sz w:val="24"/>
          <w:szCs w:val="24"/>
        </w:rPr>
        <w:t xml:space="preserve"> </w:t>
      </w:r>
      <w:r w:rsidRPr="005275E6">
        <w:rPr>
          <w:rFonts w:cs="Times New Roman"/>
          <w:i/>
          <w:iCs/>
          <w:sz w:val="24"/>
          <w:szCs w:val="24"/>
        </w:rPr>
        <w:t>Кодировка ASCII.</w:t>
      </w:r>
      <w:r w:rsidRPr="005275E6">
        <w:rPr>
          <w:rFonts w:cs="Times New Roman"/>
          <w:sz w:val="24"/>
          <w:szCs w:val="24"/>
        </w:rPr>
        <w:t xml:space="preserve"> Восьмибитные кодировки</w:t>
      </w:r>
      <w:r w:rsidRPr="005275E6">
        <w:rPr>
          <w:rFonts w:cs="Times New Roman"/>
          <w:i/>
          <w:iCs/>
          <w:sz w:val="24"/>
          <w:szCs w:val="24"/>
        </w:rPr>
        <w:t>.</w:t>
      </w:r>
      <w:r w:rsidRPr="005275E6">
        <w:rPr>
          <w:rFonts w:cs="Times New Roman"/>
          <w:sz w:val="24"/>
          <w:szCs w:val="24"/>
        </w:rPr>
        <w:t xml:space="preserve"> Понятие о кодировках UNICODE.</w:t>
      </w:r>
      <w:r w:rsidRPr="005275E6">
        <w:rPr>
          <w:rFonts w:cs="Times New Roman"/>
          <w:i/>
          <w:iCs/>
          <w:sz w:val="24"/>
          <w:szCs w:val="24"/>
        </w:rPr>
        <w:t xml:space="preserve"> </w:t>
      </w:r>
      <w:r w:rsidRPr="005275E6">
        <w:rPr>
          <w:rFonts w:cs="Times New Roman"/>
          <w:sz w:val="24"/>
          <w:szCs w:val="24"/>
        </w:rPr>
        <w:t>Декодирование сообщений с использованием равномерного и неравномерного кода. Информационный объём текста.</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iCs/>
          <w:sz w:val="24"/>
          <w:szCs w:val="24"/>
        </w:rPr>
      </w:pPr>
      <w:r w:rsidRPr="005275E6">
        <w:rPr>
          <w:rFonts w:cs="Times New Roman"/>
          <w:i/>
          <w:iCs/>
          <w:sz w:val="24"/>
          <w:szCs w:val="24"/>
        </w:rPr>
        <w:t>Искажение информации при передаче.</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275E6">
        <w:rPr>
          <w:rFonts w:cs="Times New Roman"/>
          <w:i/>
          <w:iCs/>
          <w:sz w:val="24"/>
          <w:szCs w:val="24"/>
        </w:rPr>
        <w:t>Общее представление о цифровом представлении аудиовизуальных и других непрерывных данных.</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iCs/>
          <w:sz w:val="24"/>
          <w:szCs w:val="24"/>
        </w:rPr>
      </w:pPr>
      <w:r w:rsidRPr="005275E6">
        <w:rPr>
          <w:rFonts w:cs="Times New Roman"/>
          <w:sz w:val="24"/>
          <w:szCs w:val="24"/>
        </w:rPr>
        <w:t>Кодирование цвета. Цветовые модели. Модель RGB. Глубина кодирования.</w:t>
      </w:r>
      <w:r w:rsidRPr="005275E6">
        <w:rPr>
          <w:rFonts w:cs="Times New Roman"/>
          <w:i/>
          <w:iCs/>
          <w:sz w:val="24"/>
          <w:szCs w:val="24"/>
        </w:rPr>
        <w:t xml:space="preserve"> </w:t>
      </w:r>
      <w:r w:rsidRPr="005275E6">
        <w:rPr>
          <w:rFonts w:cs="Times New Roman"/>
          <w:iCs/>
          <w:sz w:val="24"/>
          <w:szCs w:val="24"/>
        </w:rPr>
        <w:t>Палитра.</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 xml:space="preserve">Растровое и векторное представление изображений. Пиксель. </w:t>
      </w:r>
      <w:r w:rsidRPr="005275E6">
        <w:rPr>
          <w:rFonts w:cs="Times New Roman"/>
          <w:i/>
          <w:iCs/>
          <w:sz w:val="24"/>
          <w:szCs w:val="24"/>
        </w:rPr>
        <w:t>Оценка информационного объёма графических данных для растрового изображения.</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275E6">
        <w:rPr>
          <w:rFonts w:cs="Times New Roman"/>
          <w:sz w:val="24"/>
          <w:szCs w:val="24"/>
        </w:rPr>
        <w:t>Кодирование звука. Разрядность и частота записи</w:t>
      </w:r>
      <w:r w:rsidRPr="005275E6">
        <w:rPr>
          <w:rFonts w:cs="Times New Roman"/>
          <w:i/>
          <w:iCs/>
          <w:sz w:val="24"/>
          <w:szCs w:val="24"/>
        </w:rPr>
        <w:t>. Количество каналов записи.</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275E6">
        <w:rPr>
          <w:rFonts w:cs="Times New Roman"/>
          <w:i/>
          <w:iCs/>
          <w:sz w:val="24"/>
          <w:szCs w:val="24"/>
        </w:rPr>
        <w:t>Оценка количественных параметров, связанных с представлением и хранением звуковых файлов.</w:t>
      </w:r>
    </w:p>
    <w:p w:rsidR="009161C6" w:rsidRPr="005275E6" w:rsidRDefault="009161C6" w:rsidP="00B223C7">
      <w:pPr>
        <w:widowControl w:val="0"/>
        <w:autoSpaceDE w:val="0"/>
        <w:autoSpaceDN w:val="0"/>
        <w:adjustRightInd w:val="0"/>
        <w:spacing w:after="0" w:line="240" w:lineRule="auto"/>
        <w:ind w:right="-31" w:firstLine="709"/>
        <w:textAlignment w:val="center"/>
        <w:rPr>
          <w:rFonts w:cs="Times New Roman"/>
          <w:b/>
          <w:bCs/>
          <w:sz w:val="24"/>
          <w:szCs w:val="24"/>
        </w:rPr>
      </w:pP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Информационные технологии</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Текстовые документы</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Текстовые документы и их структурные элементы (страница, абзац, строка, слово, символ).</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Текстовый процессор</w:t>
      </w:r>
      <w:r w:rsidR="00557219" w:rsidRPr="005275E6">
        <w:rPr>
          <w:rFonts w:cs="Times New Roman"/>
          <w:sz w:val="24"/>
          <w:szCs w:val="24"/>
        </w:rPr>
        <w:t xml:space="preserve"> –</w:t>
      </w:r>
      <w:r w:rsidRPr="005275E6">
        <w:rPr>
          <w:rFonts w:cs="Times New Roman"/>
          <w:sz w:val="24"/>
          <w:szCs w:val="24"/>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Структурирование информации с помощью списков и таб­лиц. Многоуровневые списки.</w:t>
      </w:r>
      <w:r w:rsidRPr="005275E6">
        <w:rPr>
          <w:rFonts w:cs="Times New Roman"/>
          <w:i/>
          <w:iCs/>
          <w:sz w:val="24"/>
          <w:szCs w:val="24"/>
        </w:rPr>
        <w:t xml:space="preserve"> </w:t>
      </w:r>
      <w:r w:rsidRPr="005275E6">
        <w:rPr>
          <w:rFonts w:cs="Times New Roman"/>
          <w:sz w:val="24"/>
          <w:szCs w:val="24"/>
        </w:rPr>
        <w:lastRenderedPageBreak/>
        <w:t>Добавление таблиц в текстовые документы.</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275E6">
        <w:rPr>
          <w:rFonts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Проверка правописания.</w:t>
      </w:r>
      <w:r w:rsidRPr="005275E6">
        <w:rPr>
          <w:rFonts w:cs="Times New Roman"/>
          <w:i/>
          <w:sz w:val="24"/>
          <w:szCs w:val="24"/>
        </w:rPr>
        <w:t xml:space="preserve"> Расстановка переносов</w:t>
      </w:r>
      <w:r w:rsidRPr="005275E6">
        <w:rPr>
          <w:rFonts w:cs="Times New Roman"/>
          <w:i/>
          <w:iCs/>
          <w:sz w:val="24"/>
          <w:szCs w:val="24"/>
        </w:rPr>
        <w:t>. Голосовой ввод текста.</w:t>
      </w:r>
      <w:r w:rsidRPr="005275E6">
        <w:rPr>
          <w:rFonts w:cs="Times New Roman"/>
          <w:sz w:val="24"/>
          <w:szCs w:val="24"/>
        </w:rPr>
        <w:t xml:space="preserve"> </w:t>
      </w:r>
      <w:r w:rsidRPr="005275E6">
        <w:rPr>
          <w:rFonts w:cs="Times New Roman"/>
          <w:i/>
          <w:iCs/>
          <w:sz w:val="24"/>
          <w:szCs w:val="24"/>
        </w:rPr>
        <w:t>Оптическое распознавание текста.</w:t>
      </w:r>
      <w:r w:rsidRPr="005275E6">
        <w:rPr>
          <w:rFonts w:cs="Times New Roman"/>
          <w:sz w:val="24"/>
          <w:szCs w:val="24"/>
        </w:rPr>
        <w:t xml:space="preserve"> </w:t>
      </w:r>
      <w:r w:rsidRPr="005275E6">
        <w:rPr>
          <w:rFonts w:cs="Times New Roman"/>
          <w:iCs/>
          <w:sz w:val="24"/>
          <w:szCs w:val="24"/>
        </w:rPr>
        <w:t>Компьютерный перевод.</w:t>
      </w:r>
      <w:r w:rsidRPr="005275E6">
        <w:rPr>
          <w:rFonts w:cs="Times New Roman"/>
          <w:sz w:val="24"/>
          <w:szCs w:val="24"/>
        </w:rPr>
        <w:t xml:space="preserve"> </w:t>
      </w:r>
      <w:r w:rsidRPr="005275E6">
        <w:rPr>
          <w:rFonts w:cs="Times New Roman"/>
          <w:iCs/>
          <w:sz w:val="24"/>
          <w:szCs w:val="24"/>
        </w:rPr>
        <w:t>Использование сервисов сети Интернет для обработки текста.</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Компьютерная графика</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Знакомство с графическими редакторами. Растровые рисунки. Использование графических примитивов.</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Мультимедийные презентации</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Добавление на слайд аудиовизуальных данных. Анимация. Гиперссылки.</w:t>
      </w:r>
      <w:bookmarkStart w:id="112" w:name="_Toc96033909"/>
    </w:p>
    <w:p w:rsidR="00B223C7" w:rsidRPr="005275E6"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 w:val="24"/>
          <w:szCs w:val="24"/>
          <w:lang w:eastAsia="en-US"/>
        </w:rPr>
      </w:pPr>
    </w:p>
    <w:p w:rsidR="00B223C7" w:rsidRPr="005275E6"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 w:val="24"/>
          <w:szCs w:val="24"/>
          <w:lang w:eastAsia="en-US"/>
        </w:rPr>
      </w:pPr>
      <w:r w:rsidRPr="005275E6">
        <w:rPr>
          <w:rFonts w:eastAsiaTheme="majorEastAsia" w:cs="Times New Roman"/>
          <w:b/>
          <w:bCs/>
          <w:sz w:val="24"/>
          <w:szCs w:val="24"/>
          <w:lang w:eastAsia="en-US"/>
        </w:rPr>
        <w:t>8 КЛАСС</w:t>
      </w:r>
      <w:bookmarkEnd w:id="112"/>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bookmarkStart w:id="113" w:name="_Hlk96155648"/>
      <w:r w:rsidRPr="005275E6">
        <w:rPr>
          <w:rFonts w:cs="Times New Roman"/>
          <w:b/>
          <w:bCs/>
          <w:sz w:val="24"/>
          <w:szCs w:val="24"/>
        </w:rPr>
        <w:t>Теоретические основы информатики</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Системы счисления</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5275E6">
        <w:rPr>
          <w:rFonts w:cs="Times New Roman"/>
          <w:i/>
          <w:iCs/>
          <w:sz w:val="24"/>
          <w:szCs w:val="24"/>
        </w:rPr>
        <w:t>Римская система счисления.</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Арифметические операции в двоичной системе счисления.</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Элементы математической логики</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5275E6">
        <w:rPr>
          <w:rFonts w:cs="Times New Roman"/>
          <w:spacing w:val="-2"/>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5275E6">
        <w:rPr>
          <w:rFonts w:cs="Times New Roman"/>
          <w:i/>
          <w:iCs/>
          <w:spacing w:val="-2"/>
          <w:sz w:val="24"/>
          <w:szCs w:val="24"/>
        </w:rPr>
        <w:t>Определение истинности составного высказывания, если известны значения истинности входящих в него элементарных высказываний.</w:t>
      </w:r>
      <w:r w:rsidRPr="005275E6">
        <w:rPr>
          <w:rFonts w:cs="Times New Roman"/>
          <w:spacing w:val="-2"/>
          <w:sz w:val="24"/>
          <w:szCs w:val="24"/>
        </w:rPr>
        <w:t xml:space="preserve"> Логические выражения. Правила записи логических выражений. Построение таблиц истинности логических выражений.</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 xml:space="preserve">Логические элементы. </w:t>
      </w:r>
      <w:r w:rsidRPr="005275E6">
        <w:rPr>
          <w:rFonts w:cs="Times New Roman"/>
          <w:i/>
          <w:iCs/>
          <w:sz w:val="24"/>
          <w:szCs w:val="24"/>
        </w:rPr>
        <w:t>Знакомство с логическими основами компьютера.</w:t>
      </w:r>
    </w:p>
    <w:p w:rsidR="009161C6" w:rsidRPr="005275E6" w:rsidRDefault="009161C6" w:rsidP="00B223C7">
      <w:pPr>
        <w:widowControl w:val="0"/>
        <w:autoSpaceDE w:val="0"/>
        <w:autoSpaceDN w:val="0"/>
        <w:adjustRightInd w:val="0"/>
        <w:spacing w:after="0" w:line="240" w:lineRule="auto"/>
        <w:ind w:right="-31" w:firstLine="709"/>
        <w:textAlignment w:val="center"/>
        <w:rPr>
          <w:rFonts w:cs="Times New Roman"/>
          <w:b/>
          <w:bCs/>
          <w:sz w:val="24"/>
          <w:szCs w:val="24"/>
        </w:rPr>
      </w:pP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Алгоритмы и программирование</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Исполнители и алгоритмы. Алгоритмические конструкции</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Понятие алгоритма. Исполнители алгоритмов. Алгоритм как план управления исполнителем.</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Свойства алгоритма. Способы записи алгоритма (словесный, в виде блок-схемы, программа).</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Алгоритмические конструкции.</w:t>
      </w:r>
      <w:r w:rsidRPr="005275E6">
        <w:rPr>
          <w:rFonts w:cs="Times New Roman"/>
          <w:b/>
          <w:bCs/>
          <w:sz w:val="24"/>
          <w:szCs w:val="24"/>
        </w:rPr>
        <w:t xml:space="preserve"> </w:t>
      </w:r>
      <w:r w:rsidRPr="005275E6">
        <w:rPr>
          <w:rFonts w:cs="Times New Roman"/>
          <w:sz w:val="24"/>
          <w:szCs w:val="24"/>
        </w:rPr>
        <w:t xml:space="preserve">Конструкция «следование». Линейный алгоритм. </w:t>
      </w:r>
      <w:r w:rsidRPr="005275E6">
        <w:rPr>
          <w:rFonts w:cs="Times New Roman"/>
          <w:i/>
          <w:iCs/>
          <w:sz w:val="24"/>
          <w:szCs w:val="24"/>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Конструкция «повторения»: циклы с заданным числом повторений, с условием выполнения, с переменной цикла.</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Язык программирования</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lastRenderedPageBreak/>
        <w:t>Язык программирования (Python,</w:t>
      </w:r>
      <w:r w:rsidRPr="005275E6">
        <w:rPr>
          <w:rFonts w:cs="Times New Roman"/>
          <w:i/>
          <w:iCs/>
          <w:sz w:val="24"/>
          <w:szCs w:val="24"/>
        </w:rPr>
        <w:t xml:space="preserve"> C++</w:t>
      </w:r>
      <w:r w:rsidRPr="005275E6">
        <w:rPr>
          <w:rFonts w:cs="Times New Roman"/>
          <w:sz w:val="24"/>
          <w:szCs w:val="24"/>
        </w:rPr>
        <w:t>, Паскаль, Java, C#, Школьный Алгоритмический Язык).</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Система программирования: редактор текста программ, транслятор, отладчик.</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Переменная: тип, имя, значение. Целые, вещественные и символьные переменные.</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 w:val="24"/>
          <w:szCs w:val="24"/>
        </w:rPr>
      </w:pPr>
      <w:r w:rsidRPr="005275E6">
        <w:rPr>
          <w:rFonts w:cs="Times New Roman"/>
          <w:spacing w:val="-3"/>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 xml:space="preserve">Цикл с условием. </w:t>
      </w:r>
      <w:r w:rsidRPr="005275E6">
        <w:rPr>
          <w:rFonts w:cs="Times New Roman"/>
          <w:i/>
          <w:iCs/>
          <w:sz w:val="24"/>
          <w:szCs w:val="24"/>
        </w:rPr>
        <w:t>Алгоритм Евклида для нахождения наибольшего общего делителя двух натуральных чисел.</w:t>
      </w:r>
      <w:r w:rsidRPr="005275E6">
        <w:rPr>
          <w:rFonts w:cs="Times New Roman"/>
          <w:sz w:val="24"/>
          <w:szCs w:val="24"/>
        </w:rPr>
        <w:t xml:space="preserve"> </w:t>
      </w:r>
      <w:r w:rsidRPr="005275E6">
        <w:rPr>
          <w:rFonts w:cs="Times New Roman"/>
          <w:i/>
          <w:iCs/>
          <w:sz w:val="24"/>
          <w:szCs w:val="24"/>
        </w:rPr>
        <w:t>Разбиение записи натурального числа в позиционной системе с основанием, меньшим или равным 10, на отдельные цифры.</w:t>
      </w:r>
    </w:p>
    <w:bookmarkEnd w:id="113"/>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Анализ алгоритмов</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 w:val="24"/>
          <w:szCs w:val="24"/>
        </w:rPr>
      </w:pPr>
      <w:r w:rsidRPr="005275E6">
        <w:rPr>
          <w:rFonts w:cs="Times New Roman"/>
          <w:iCs/>
          <w:spacing w:val="-2"/>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223C7" w:rsidRPr="005275E6" w:rsidRDefault="00B223C7" w:rsidP="00557219">
      <w:pPr>
        <w:widowControl w:val="0"/>
        <w:autoSpaceDE w:val="0"/>
        <w:autoSpaceDN w:val="0"/>
        <w:adjustRightInd w:val="0"/>
        <w:spacing w:after="0" w:line="240" w:lineRule="auto"/>
        <w:ind w:right="-31" w:firstLine="709"/>
        <w:jc w:val="both"/>
        <w:textAlignment w:val="center"/>
        <w:rPr>
          <w:rFonts w:cs="Times New Roman"/>
          <w:b/>
          <w:sz w:val="24"/>
          <w:szCs w:val="24"/>
        </w:rPr>
      </w:pPr>
      <w:bookmarkStart w:id="114" w:name="_Toc96033910"/>
    </w:p>
    <w:p w:rsidR="00B223C7" w:rsidRPr="005275E6"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 w:val="24"/>
          <w:szCs w:val="24"/>
          <w:lang w:eastAsia="en-US"/>
        </w:rPr>
      </w:pPr>
      <w:r w:rsidRPr="005275E6">
        <w:rPr>
          <w:rFonts w:cs="Times New Roman"/>
          <w:b/>
          <w:sz w:val="24"/>
          <w:szCs w:val="24"/>
        </w:rPr>
        <w:t>9</w:t>
      </w:r>
      <w:r w:rsidRPr="005275E6">
        <w:rPr>
          <w:rFonts w:eastAsiaTheme="majorEastAsia" w:cs="Times New Roman"/>
          <w:b/>
          <w:bCs/>
          <w:sz w:val="24"/>
          <w:szCs w:val="24"/>
          <w:lang w:eastAsia="en-US"/>
        </w:rPr>
        <w:t xml:space="preserve"> КЛАСС</w:t>
      </w:r>
      <w:bookmarkEnd w:id="114"/>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Цифровая грамотность</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Глобальная сеть Интернет и стратегии безопасного поведения в ней</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Работа в информационном пространстве</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57219" w:rsidRPr="005275E6" w:rsidRDefault="00557219" w:rsidP="00B223C7">
      <w:pPr>
        <w:widowControl w:val="0"/>
        <w:autoSpaceDE w:val="0"/>
        <w:autoSpaceDN w:val="0"/>
        <w:adjustRightInd w:val="0"/>
        <w:spacing w:after="0" w:line="240" w:lineRule="auto"/>
        <w:ind w:right="-31" w:firstLine="709"/>
        <w:textAlignment w:val="center"/>
        <w:rPr>
          <w:rFonts w:cs="Times New Roman"/>
          <w:b/>
          <w:bCs/>
          <w:sz w:val="24"/>
          <w:szCs w:val="24"/>
        </w:rPr>
      </w:pP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Теоретические основы информатики</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Моделирование как метод познания</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5275E6">
        <w:rPr>
          <w:rFonts w:cs="Times New Roman"/>
          <w:i/>
          <w:iCs/>
          <w:sz w:val="24"/>
          <w:szCs w:val="24"/>
        </w:rPr>
        <w:t>Имитационные модели</w:t>
      </w:r>
      <w:r w:rsidRPr="005275E6">
        <w:rPr>
          <w:rFonts w:cs="Times New Roman"/>
          <w:sz w:val="24"/>
          <w:szCs w:val="24"/>
        </w:rPr>
        <w:t>. Игровые модели. Оценка адекватности модели моделируемому объекту и целям моделирования.</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 w:val="24"/>
          <w:szCs w:val="24"/>
        </w:rPr>
      </w:pPr>
      <w:r w:rsidRPr="005275E6">
        <w:rPr>
          <w:rFonts w:cs="Times New Roman"/>
          <w:spacing w:val="1"/>
          <w:sz w:val="24"/>
          <w:szCs w:val="24"/>
        </w:rPr>
        <w:t>Табличные модели. Таблица как представление отношения.</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Базы данных. Отбор в таблице строк, удовлетворяющих заданному условию.</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lastRenderedPageBreak/>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Алгоритмы и программирование</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Разработка алгоритмов и программ</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i/>
          <w:iCs/>
          <w:sz w:val="24"/>
          <w:szCs w:val="24"/>
        </w:rPr>
        <w:t>Разбиение задачи на подзадачи.</w:t>
      </w:r>
      <w:r w:rsidRPr="005275E6">
        <w:rPr>
          <w:rFonts w:cs="Times New Roman"/>
          <w:sz w:val="24"/>
          <w:szCs w:val="24"/>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Управление</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 xml:space="preserve">Управление. Сигнал. Обратная связь. </w:t>
      </w:r>
      <w:r w:rsidRPr="005275E6">
        <w:rPr>
          <w:rFonts w:cs="Times New Roman"/>
          <w:i/>
          <w:iCs/>
          <w:sz w:val="24"/>
          <w:szCs w:val="24"/>
        </w:rPr>
        <w:t>Получение сигналов от цифровых датчиков (касания, расстояния, света, звука и др.).</w:t>
      </w:r>
      <w:r w:rsidRPr="005275E6">
        <w:rPr>
          <w:rFonts w:cs="Times New Roman"/>
          <w:sz w:val="24"/>
          <w:szCs w:val="24"/>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5275E6">
        <w:rPr>
          <w:rFonts w:cs="Times New Roman"/>
          <w:spacing w:val="-2"/>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Информационные технологии</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Электронные таблицы</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 xml:space="preserve">Преобразование формул при копировании. Относительная, абсолютная и смешанная адресация. </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Информационные технологии в современном обществе</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Роль информационных технологий в развитии экономики мира, страны, региона. Открытые образовательные ресурсы.</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23C7" w:rsidRPr="005275E6" w:rsidRDefault="00B223C7" w:rsidP="00B223C7">
      <w:pPr>
        <w:spacing w:after="0" w:line="240" w:lineRule="auto"/>
        <w:ind w:right="-31" w:firstLine="709"/>
        <w:jc w:val="both"/>
        <w:rPr>
          <w:rFonts w:eastAsia="Times New Roman" w:cs="Times New Roman"/>
          <w:sz w:val="24"/>
          <w:szCs w:val="24"/>
        </w:rPr>
      </w:pPr>
      <w:r w:rsidRPr="005275E6">
        <w:rPr>
          <w:rFonts w:eastAsia="Times New Roman" w:cs="Times New Roman"/>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5275E6" w:rsidRDefault="00B223C7" w:rsidP="00B223C7">
      <w:pPr>
        <w:spacing w:after="0" w:line="240" w:lineRule="auto"/>
        <w:ind w:right="-31" w:firstLine="709"/>
        <w:jc w:val="center"/>
        <w:rPr>
          <w:rFonts w:cs="Times New Roman"/>
          <w:b/>
          <w:sz w:val="24"/>
          <w:szCs w:val="24"/>
        </w:rPr>
      </w:pPr>
    </w:p>
    <w:p w:rsidR="00BB79AB" w:rsidRPr="005275E6" w:rsidRDefault="00BB79AB" w:rsidP="00B223C7">
      <w:pPr>
        <w:spacing w:after="0" w:line="240" w:lineRule="auto"/>
        <w:ind w:right="-31" w:firstLine="709"/>
        <w:jc w:val="center"/>
        <w:rPr>
          <w:rFonts w:cs="Times New Roman"/>
          <w:b/>
          <w:sz w:val="24"/>
          <w:szCs w:val="24"/>
        </w:rPr>
      </w:pPr>
    </w:p>
    <w:p w:rsidR="00B223C7" w:rsidRPr="005275E6" w:rsidRDefault="00B223C7" w:rsidP="005E3B41">
      <w:pPr>
        <w:spacing w:after="0" w:line="240" w:lineRule="auto"/>
        <w:ind w:right="-28"/>
        <w:rPr>
          <w:rFonts w:eastAsiaTheme="majorEastAsia" w:cs="Times New Roman"/>
          <w:bCs/>
          <w:sz w:val="24"/>
          <w:szCs w:val="24"/>
          <w:lang w:eastAsia="en-US"/>
        </w:rPr>
      </w:pPr>
      <w:r w:rsidRPr="005275E6">
        <w:rPr>
          <w:rFonts w:cs="Times New Roman"/>
          <w:sz w:val="24"/>
          <w:szCs w:val="24"/>
        </w:rPr>
        <w:t>ПЛАНИРУЕМЫЕ РЕЗУЛЬТАТЫ ОСВОЕНИЯ УЧЕБНОГО ПРЕДМЕТА «ИНФОРМАТИКА» НА УРОВНЕ ОСНОВНОГО ОБЩЕГО ОБРАЗОВАНИЯ»</w:t>
      </w:r>
    </w:p>
    <w:p w:rsidR="00B223C7" w:rsidRPr="005275E6" w:rsidRDefault="00B223C7" w:rsidP="005E3B41">
      <w:pPr>
        <w:spacing w:after="0" w:line="240" w:lineRule="auto"/>
        <w:ind w:right="-28" w:firstLine="709"/>
        <w:jc w:val="both"/>
        <w:rPr>
          <w:rFonts w:eastAsia="Times New Roman" w:cs="Times New Roman"/>
          <w:bCs/>
          <w:sz w:val="24"/>
          <w:szCs w:val="24"/>
        </w:rPr>
      </w:pPr>
      <w:r w:rsidRPr="005275E6">
        <w:rPr>
          <w:rFonts w:eastAsia="Times New Roman" w:cs="Times New Roman"/>
          <w:bCs/>
          <w:sz w:val="24"/>
          <w:szCs w:val="24"/>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223C7" w:rsidRPr="005275E6" w:rsidRDefault="00B223C7" w:rsidP="00B223C7">
      <w:pPr>
        <w:spacing w:after="0" w:line="240" w:lineRule="auto"/>
        <w:ind w:right="-31" w:firstLine="709"/>
        <w:jc w:val="both"/>
        <w:rPr>
          <w:rFonts w:eastAsia="Times New Roman" w:cs="Times New Roman"/>
          <w:bCs/>
          <w:sz w:val="24"/>
          <w:szCs w:val="24"/>
        </w:rPr>
      </w:pPr>
    </w:p>
    <w:p w:rsidR="00B223C7" w:rsidRPr="005275E6" w:rsidRDefault="00B223C7" w:rsidP="00B223C7">
      <w:pPr>
        <w:spacing w:after="0" w:line="240" w:lineRule="auto"/>
        <w:ind w:right="-31" w:firstLine="709"/>
        <w:jc w:val="both"/>
        <w:rPr>
          <w:rFonts w:eastAsia="Times New Roman" w:cs="Times New Roman"/>
          <w:b/>
          <w:caps/>
          <w:sz w:val="24"/>
          <w:szCs w:val="24"/>
        </w:rPr>
      </w:pPr>
      <w:r w:rsidRPr="005275E6">
        <w:rPr>
          <w:rFonts w:eastAsia="Times New Roman" w:cs="Times New Roman"/>
          <w:b/>
          <w:caps/>
          <w:sz w:val="24"/>
          <w:szCs w:val="24"/>
        </w:rPr>
        <w:t>Личностные результаты:</w:t>
      </w:r>
    </w:p>
    <w:p w:rsidR="00B223C7" w:rsidRPr="005275E6" w:rsidRDefault="00B223C7" w:rsidP="00BB79AB">
      <w:pPr>
        <w:spacing w:after="0" w:line="240" w:lineRule="auto"/>
        <w:ind w:right="-31" w:firstLine="709"/>
        <w:jc w:val="both"/>
        <w:rPr>
          <w:rFonts w:eastAsia="Times New Roman" w:cs="Times New Roman"/>
          <w:bCs/>
          <w:sz w:val="24"/>
          <w:szCs w:val="24"/>
        </w:rPr>
      </w:pPr>
      <w:r w:rsidRPr="005275E6">
        <w:rPr>
          <w:rFonts w:eastAsia="Times New Roman" w:cs="Times New Roman"/>
          <w:bCs/>
          <w:sz w:val="24"/>
          <w:szCs w:val="24"/>
        </w:rPr>
        <w:t>мотивация к обучению и целенаправленной познавательной деятельности;</w:t>
      </w:r>
    </w:p>
    <w:p w:rsidR="00B223C7" w:rsidRPr="005275E6" w:rsidRDefault="00B223C7" w:rsidP="00BB79AB">
      <w:pPr>
        <w:spacing w:after="0" w:line="240" w:lineRule="auto"/>
        <w:ind w:right="-31" w:firstLine="709"/>
        <w:jc w:val="both"/>
        <w:rPr>
          <w:rFonts w:eastAsia="Times New Roman" w:cs="Times New Roman"/>
          <w:bCs/>
          <w:sz w:val="24"/>
          <w:szCs w:val="24"/>
        </w:rPr>
      </w:pPr>
      <w:r w:rsidRPr="005275E6">
        <w:rPr>
          <w:rFonts w:eastAsia="Times New Roman" w:cs="Times New Roman"/>
          <w:bCs/>
          <w:sz w:val="24"/>
          <w:szCs w:val="24"/>
        </w:rPr>
        <w:t xml:space="preserve">соблюдение правил безопасности, в том числе навыки безопасного поведения в интернет-среде; </w:t>
      </w:r>
    </w:p>
    <w:p w:rsidR="00B223C7" w:rsidRPr="005275E6" w:rsidRDefault="00B223C7" w:rsidP="00BB79AB">
      <w:pPr>
        <w:spacing w:after="0" w:line="240" w:lineRule="auto"/>
        <w:ind w:right="-31" w:firstLine="709"/>
        <w:jc w:val="both"/>
        <w:rPr>
          <w:rFonts w:eastAsia="Times New Roman" w:cs="Times New Roman"/>
          <w:bCs/>
          <w:sz w:val="24"/>
          <w:szCs w:val="24"/>
        </w:rPr>
      </w:pPr>
      <w:r w:rsidRPr="005275E6">
        <w:rPr>
          <w:rFonts w:eastAsia="Times New Roman" w:cs="Times New Roman"/>
          <w:bCs/>
          <w:sz w:val="24"/>
          <w:szCs w:val="24"/>
        </w:rPr>
        <w:t>повышение уровня своей компетентности через практическую деятельность, в том числе умение учиться у других людей;</w:t>
      </w:r>
    </w:p>
    <w:p w:rsidR="00B223C7" w:rsidRPr="005275E6" w:rsidRDefault="00B223C7" w:rsidP="00BB79AB">
      <w:pPr>
        <w:spacing w:after="0" w:line="240" w:lineRule="auto"/>
        <w:ind w:right="-31" w:firstLine="709"/>
        <w:jc w:val="both"/>
        <w:rPr>
          <w:rFonts w:eastAsia="Times New Roman" w:cs="Times New Roman"/>
          <w:bCs/>
          <w:sz w:val="24"/>
          <w:szCs w:val="24"/>
        </w:rPr>
      </w:pPr>
      <w:r w:rsidRPr="005275E6">
        <w:rPr>
          <w:rFonts w:eastAsia="Times New Roman" w:cs="Times New Roman"/>
          <w:bCs/>
          <w:sz w:val="24"/>
          <w:szCs w:val="24"/>
        </w:rPr>
        <w:t>осознание своих дефицитов и проявление стремления к их преодолению;</w:t>
      </w:r>
    </w:p>
    <w:p w:rsidR="00B223C7" w:rsidRPr="005275E6" w:rsidRDefault="00B223C7" w:rsidP="00BB79AB">
      <w:pPr>
        <w:spacing w:after="0" w:line="240" w:lineRule="auto"/>
        <w:ind w:right="-31" w:firstLine="709"/>
        <w:jc w:val="both"/>
        <w:rPr>
          <w:rFonts w:eastAsia="Times New Roman" w:cs="Times New Roman"/>
          <w:bCs/>
          <w:sz w:val="24"/>
          <w:szCs w:val="24"/>
        </w:rPr>
      </w:pPr>
      <w:r w:rsidRPr="005275E6">
        <w:rPr>
          <w:rFonts w:eastAsia="Times New Roman" w:cs="Times New Roman"/>
          <w:bCs/>
          <w:sz w:val="24"/>
          <w:szCs w:val="24"/>
        </w:rPr>
        <w:t>саморазвитие, умение ставить достижимые цели и строить реальные жизненные планы;</w:t>
      </w:r>
    </w:p>
    <w:p w:rsidR="00B223C7" w:rsidRPr="005275E6" w:rsidRDefault="00B223C7" w:rsidP="00BB79AB">
      <w:pPr>
        <w:spacing w:after="0" w:line="240" w:lineRule="auto"/>
        <w:ind w:right="-31" w:firstLine="709"/>
        <w:jc w:val="both"/>
        <w:rPr>
          <w:rFonts w:eastAsia="Times New Roman" w:cs="Times New Roman"/>
          <w:bCs/>
          <w:sz w:val="24"/>
          <w:szCs w:val="24"/>
        </w:rPr>
      </w:pPr>
      <w:r w:rsidRPr="005275E6">
        <w:rPr>
          <w:rFonts w:eastAsia="Times New Roman" w:cs="Times New Roman"/>
          <w:bCs/>
          <w:sz w:val="24"/>
          <w:szCs w:val="24"/>
        </w:rPr>
        <w:t xml:space="preserve">способность различать учебные ситуации, в которых можно действовать самостоятельно, и ситуации, где следует запросить помощь; </w:t>
      </w:r>
    </w:p>
    <w:p w:rsidR="00B223C7" w:rsidRPr="005275E6" w:rsidRDefault="00B223C7" w:rsidP="00BB79AB">
      <w:pPr>
        <w:spacing w:after="0" w:line="240" w:lineRule="auto"/>
        <w:ind w:right="-31" w:firstLine="709"/>
        <w:jc w:val="both"/>
        <w:rPr>
          <w:rFonts w:eastAsia="Times New Roman" w:cs="Times New Roman"/>
          <w:bCs/>
          <w:sz w:val="24"/>
          <w:szCs w:val="24"/>
        </w:rPr>
      </w:pPr>
      <w:r w:rsidRPr="005275E6">
        <w:rPr>
          <w:rFonts w:eastAsia="Times New Roman" w:cs="Times New Roman"/>
          <w:bCs/>
          <w:sz w:val="24"/>
          <w:szCs w:val="24"/>
        </w:rPr>
        <w:t xml:space="preserve">соблюдение адекватной социальной дистанции в разных коммуникативных ситуациях; </w:t>
      </w:r>
    </w:p>
    <w:p w:rsidR="00B223C7" w:rsidRPr="005275E6" w:rsidRDefault="00B223C7" w:rsidP="00BB79AB">
      <w:pPr>
        <w:spacing w:after="0" w:line="240" w:lineRule="auto"/>
        <w:ind w:right="-31" w:firstLine="709"/>
        <w:jc w:val="both"/>
        <w:rPr>
          <w:rFonts w:eastAsia="Times New Roman" w:cs="Times New Roman"/>
          <w:bCs/>
          <w:sz w:val="24"/>
          <w:szCs w:val="24"/>
        </w:rPr>
      </w:pPr>
      <w:r w:rsidRPr="005275E6">
        <w:rPr>
          <w:rFonts w:eastAsia="Times New Roman" w:cs="Times New Roman"/>
          <w:bCs/>
          <w:sz w:val="24"/>
          <w:szCs w:val="24"/>
        </w:rPr>
        <w:t xml:space="preserve">способность корректно устанавливать и ограничивать контакт в виртуальном пространстве; </w:t>
      </w:r>
    </w:p>
    <w:p w:rsidR="00B223C7" w:rsidRPr="005275E6" w:rsidRDefault="00B223C7" w:rsidP="00BB79AB">
      <w:pPr>
        <w:spacing w:after="0" w:line="240" w:lineRule="auto"/>
        <w:ind w:right="-31" w:firstLine="709"/>
        <w:jc w:val="both"/>
        <w:rPr>
          <w:rFonts w:eastAsia="Times New Roman" w:cs="Times New Roman"/>
          <w:bCs/>
          <w:sz w:val="24"/>
          <w:szCs w:val="24"/>
        </w:rPr>
      </w:pPr>
      <w:r w:rsidRPr="005275E6">
        <w:rPr>
          <w:rFonts w:eastAsia="Times New Roman" w:cs="Times New Roman"/>
          <w:bCs/>
          <w:sz w:val="24"/>
          <w:szCs w:val="24"/>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B223C7" w:rsidRPr="005275E6" w:rsidRDefault="00B223C7" w:rsidP="00B223C7">
      <w:pPr>
        <w:spacing w:after="0" w:line="240" w:lineRule="auto"/>
        <w:ind w:right="-31" w:firstLine="709"/>
        <w:jc w:val="both"/>
        <w:rPr>
          <w:rFonts w:eastAsia="Times New Roman" w:cs="Times New Roman"/>
          <w:bCs/>
          <w:sz w:val="24"/>
          <w:szCs w:val="24"/>
        </w:rPr>
      </w:pPr>
    </w:p>
    <w:p w:rsidR="00B223C7" w:rsidRPr="005275E6" w:rsidRDefault="00B223C7" w:rsidP="00B223C7">
      <w:pPr>
        <w:spacing w:after="0" w:line="240" w:lineRule="auto"/>
        <w:ind w:right="-31" w:firstLine="709"/>
        <w:jc w:val="both"/>
        <w:rPr>
          <w:rFonts w:eastAsia="Times New Roman" w:cs="Times New Roman"/>
          <w:b/>
          <w:caps/>
          <w:sz w:val="24"/>
          <w:szCs w:val="24"/>
        </w:rPr>
      </w:pPr>
      <w:r w:rsidRPr="005275E6">
        <w:rPr>
          <w:rFonts w:eastAsia="Times New Roman" w:cs="Times New Roman"/>
          <w:b/>
          <w:caps/>
          <w:sz w:val="24"/>
          <w:szCs w:val="24"/>
        </w:rPr>
        <w:t>Метапредметные результаты</w:t>
      </w:r>
    </w:p>
    <w:p w:rsidR="00B223C7" w:rsidRPr="005275E6" w:rsidRDefault="00B223C7" w:rsidP="00B223C7">
      <w:pPr>
        <w:spacing w:after="0" w:line="240" w:lineRule="auto"/>
        <w:ind w:right="-31" w:firstLine="709"/>
        <w:jc w:val="both"/>
        <w:rPr>
          <w:rFonts w:eastAsia="Times New Roman" w:cs="Times New Roman"/>
          <w:b/>
          <w:i/>
          <w:sz w:val="24"/>
          <w:szCs w:val="24"/>
        </w:rPr>
      </w:pPr>
      <w:r w:rsidRPr="005275E6">
        <w:rPr>
          <w:rFonts w:eastAsia="Times New Roman" w:cs="Times New Roman"/>
          <w:b/>
          <w:i/>
          <w:sz w:val="24"/>
          <w:szCs w:val="24"/>
        </w:rPr>
        <w:t>Овладение универсальными учебными познавательными действиями:</w:t>
      </w:r>
    </w:p>
    <w:p w:rsidR="00B223C7" w:rsidRPr="005275E6" w:rsidRDefault="00B223C7" w:rsidP="00B223C7">
      <w:pPr>
        <w:spacing w:after="0" w:line="240" w:lineRule="auto"/>
        <w:ind w:right="-31"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выявлять и характеризовать существенные признаки в изучаемом материале; </w:t>
      </w:r>
    </w:p>
    <w:p w:rsidR="00B223C7" w:rsidRPr="005275E6" w:rsidRDefault="00B223C7" w:rsidP="00B223C7">
      <w:pPr>
        <w:spacing w:after="0" w:line="240" w:lineRule="auto"/>
        <w:ind w:right="-31"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B223C7" w:rsidRPr="005275E6" w:rsidRDefault="00B223C7" w:rsidP="00B223C7">
      <w:pPr>
        <w:spacing w:after="0" w:line="240" w:lineRule="auto"/>
        <w:ind w:right="-31"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выявлять дефициты информации, данных, необходимых для решения поставленной задачи;</w:t>
      </w:r>
    </w:p>
    <w:p w:rsidR="00B223C7" w:rsidRPr="005275E6" w:rsidRDefault="00B223C7" w:rsidP="00B223C7">
      <w:pPr>
        <w:spacing w:after="0" w:line="240" w:lineRule="auto"/>
        <w:ind w:right="-31"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устанавливать причинно-следственные связи в изучаемом учебном материале; </w:t>
      </w:r>
    </w:p>
    <w:p w:rsidR="00B223C7" w:rsidRPr="005275E6" w:rsidRDefault="00B223C7" w:rsidP="00B223C7">
      <w:pPr>
        <w:spacing w:after="0" w:line="240" w:lineRule="auto"/>
        <w:ind w:right="-31"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B223C7" w:rsidRPr="005275E6" w:rsidRDefault="00B223C7" w:rsidP="00B223C7">
      <w:pPr>
        <w:spacing w:after="0" w:line="240" w:lineRule="auto"/>
        <w:ind w:right="-31"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B223C7" w:rsidRPr="005275E6" w:rsidRDefault="00B223C7" w:rsidP="00B223C7">
      <w:pPr>
        <w:spacing w:after="0" w:line="240" w:lineRule="auto"/>
        <w:ind w:right="-31"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прогнозировать возможное развитие процессов, событий и их последствия;</w:t>
      </w:r>
    </w:p>
    <w:p w:rsidR="00B223C7" w:rsidRPr="005275E6" w:rsidRDefault="00B223C7" w:rsidP="00B223C7">
      <w:pPr>
        <w:spacing w:after="0" w:line="240" w:lineRule="auto"/>
        <w:ind w:right="-31"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искать или отбирать информацию или данные из источников с учетом предложенной учебной задачи и заданных критериев. </w:t>
      </w:r>
    </w:p>
    <w:p w:rsidR="00B223C7" w:rsidRPr="005275E6" w:rsidRDefault="00B223C7" w:rsidP="00B223C7">
      <w:pPr>
        <w:spacing w:after="0" w:line="240" w:lineRule="auto"/>
        <w:ind w:right="-31" w:firstLine="709"/>
        <w:jc w:val="both"/>
        <w:rPr>
          <w:rFonts w:eastAsia="Times New Roman" w:cs="Times New Roman"/>
          <w:b/>
          <w:i/>
          <w:kern w:val="28"/>
          <w:sz w:val="24"/>
          <w:szCs w:val="24"/>
          <w:lang w:eastAsia="en-US"/>
        </w:rPr>
      </w:pPr>
      <w:r w:rsidRPr="005275E6">
        <w:rPr>
          <w:rFonts w:eastAsia="Times New Roman" w:cs="Times New Roman"/>
          <w:b/>
          <w:i/>
          <w:kern w:val="28"/>
          <w:sz w:val="24"/>
          <w:szCs w:val="24"/>
          <w:lang w:eastAsia="en-US"/>
        </w:rPr>
        <w:t>Овладение универсальными учебными коммуникативными действиями:</w:t>
      </w:r>
    </w:p>
    <w:p w:rsidR="00B223C7" w:rsidRPr="005275E6" w:rsidRDefault="00B223C7" w:rsidP="00B223C7">
      <w:pPr>
        <w:spacing w:after="0" w:line="240" w:lineRule="auto"/>
        <w:ind w:right="-31"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ставить для себя новые задачи в учебе и познавательной деятельности;</w:t>
      </w:r>
    </w:p>
    <w:p w:rsidR="00B223C7" w:rsidRPr="005275E6" w:rsidRDefault="00B223C7" w:rsidP="00B223C7">
      <w:pPr>
        <w:spacing w:after="0" w:line="240" w:lineRule="auto"/>
        <w:ind w:right="-31"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планировать пути достижения целей, выбирать наиболее эффективные способы решения учебных и познавательных задач;</w:t>
      </w:r>
    </w:p>
    <w:p w:rsidR="00B223C7" w:rsidRPr="005275E6" w:rsidRDefault="00B223C7" w:rsidP="00B223C7">
      <w:pPr>
        <w:spacing w:after="0" w:line="240" w:lineRule="auto"/>
        <w:ind w:right="-31"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rsidR="00B223C7" w:rsidRPr="005275E6" w:rsidRDefault="00B223C7" w:rsidP="00B223C7">
      <w:pPr>
        <w:spacing w:after="0" w:line="240" w:lineRule="auto"/>
        <w:ind w:right="-31"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B223C7" w:rsidRPr="005275E6" w:rsidRDefault="00B223C7" w:rsidP="00B223C7">
      <w:pPr>
        <w:spacing w:after="0" w:line="240" w:lineRule="auto"/>
        <w:ind w:right="-31"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предвидеть трудности, которые могут возникнуть при решении учебной задачи;</w:t>
      </w:r>
    </w:p>
    <w:p w:rsidR="00B223C7" w:rsidRPr="005275E6" w:rsidRDefault="00345BB8" w:rsidP="00B223C7">
      <w:pPr>
        <w:spacing w:after="0" w:line="240" w:lineRule="auto"/>
        <w:ind w:right="-31" w:firstLine="709"/>
        <w:jc w:val="both"/>
        <w:rPr>
          <w:rFonts w:eastAsia="Arial Unicode MS" w:cs="Times New Roman"/>
          <w:kern w:val="1"/>
          <w:sz w:val="24"/>
          <w:szCs w:val="24"/>
          <w:lang w:eastAsia="en-US"/>
        </w:rPr>
      </w:pPr>
      <w:r w:rsidRPr="005275E6">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5275E6" w:rsidRDefault="00B223C7" w:rsidP="00B223C7">
      <w:pPr>
        <w:spacing w:after="0" w:line="240" w:lineRule="auto"/>
        <w:ind w:right="-31"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осознанно относиться к другому человеку, его мнению;</w:t>
      </w:r>
    </w:p>
    <w:p w:rsidR="00B223C7" w:rsidRPr="005275E6" w:rsidRDefault="00B223C7" w:rsidP="00B223C7">
      <w:pPr>
        <w:spacing w:after="0" w:line="240" w:lineRule="auto"/>
        <w:ind w:right="-31"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уметь признавать свое право на ошибку и такое же право другого.</w:t>
      </w:r>
    </w:p>
    <w:p w:rsidR="00B223C7" w:rsidRPr="005275E6" w:rsidRDefault="00B223C7" w:rsidP="00B223C7">
      <w:pPr>
        <w:spacing w:after="0" w:line="240" w:lineRule="auto"/>
        <w:ind w:right="-31" w:firstLine="709"/>
        <w:jc w:val="both"/>
        <w:rPr>
          <w:rFonts w:eastAsia="Times New Roman" w:cs="Times New Roman"/>
          <w:b/>
          <w:i/>
          <w:sz w:val="24"/>
          <w:szCs w:val="24"/>
        </w:rPr>
      </w:pPr>
      <w:r w:rsidRPr="005275E6">
        <w:rPr>
          <w:rFonts w:eastAsia="Times New Roman" w:cs="Times New Roman"/>
          <w:b/>
          <w:i/>
          <w:sz w:val="24"/>
          <w:szCs w:val="24"/>
        </w:rPr>
        <w:t>Овладение универсальными учебными регулятивными действиями:</w:t>
      </w:r>
    </w:p>
    <w:p w:rsidR="00B223C7" w:rsidRPr="005275E6" w:rsidRDefault="00B223C7" w:rsidP="00B223C7">
      <w:pPr>
        <w:spacing w:after="0" w:line="240" w:lineRule="auto"/>
        <w:ind w:right="-31"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ставить цели, выбирать и создавать алгоритмы для решения учебных математических проблем;</w:t>
      </w:r>
    </w:p>
    <w:p w:rsidR="00B223C7" w:rsidRPr="005275E6" w:rsidRDefault="00B223C7" w:rsidP="00B223C7">
      <w:pPr>
        <w:spacing w:after="0" w:line="240" w:lineRule="auto"/>
        <w:ind w:right="-31"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планировать и осуществлять деятельность, направленную на решение задач исследовательского характера.</w:t>
      </w:r>
    </w:p>
    <w:p w:rsidR="00B223C7" w:rsidRPr="005275E6" w:rsidRDefault="00B223C7" w:rsidP="00B223C7">
      <w:pPr>
        <w:spacing w:after="0" w:line="240" w:lineRule="auto"/>
        <w:ind w:right="-31"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формулировать и удерживать учебную задачу, составлять план и последовательность действий;</w:t>
      </w:r>
    </w:p>
    <w:p w:rsidR="00B223C7" w:rsidRPr="005275E6" w:rsidRDefault="00B223C7" w:rsidP="00B223C7">
      <w:pPr>
        <w:spacing w:after="0" w:line="240" w:lineRule="auto"/>
        <w:ind w:right="-31"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осуществлять контроль по образцу и вносить необходимые коррективы;</w:t>
      </w:r>
    </w:p>
    <w:p w:rsidR="00B223C7" w:rsidRPr="005275E6" w:rsidRDefault="00B223C7" w:rsidP="00B223C7">
      <w:pPr>
        <w:spacing w:after="0" w:line="240" w:lineRule="auto"/>
        <w:ind w:right="-31"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lastRenderedPageBreak/>
        <w:t>контролировать процесс и результат учебной математической деятельности;</w:t>
      </w:r>
    </w:p>
    <w:p w:rsidR="00B223C7" w:rsidRPr="005275E6" w:rsidRDefault="00B223C7" w:rsidP="00B223C7">
      <w:pPr>
        <w:spacing w:after="0" w:line="240" w:lineRule="auto"/>
        <w:ind w:right="-31"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B223C7" w:rsidRPr="005275E6" w:rsidRDefault="00B223C7" w:rsidP="00B223C7">
      <w:pPr>
        <w:spacing w:after="0" w:line="240" w:lineRule="auto"/>
        <w:ind w:right="-31"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соотносить способ действия и его результат с заданным эталоном с целью обнаружения отклонений и отличий от эталона;</w:t>
      </w:r>
    </w:p>
    <w:p w:rsidR="00B223C7" w:rsidRPr="005275E6" w:rsidRDefault="00B223C7" w:rsidP="00B223C7">
      <w:pPr>
        <w:spacing w:after="0" w:line="240" w:lineRule="auto"/>
        <w:ind w:right="-31"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предвидеть трудности, которые могут возникнуть при решении учебной задачи;</w:t>
      </w:r>
    </w:p>
    <w:p w:rsidR="00B223C7" w:rsidRPr="005275E6" w:rsidRDefault="00A71027" w:rsidP="00B223C7">
      <w:pPr>
        <w:spacing w:after="0" w:line="240" w:lineRule="auto"/>
        <w:ind w:right="-31" w:firstLine="709"/>
        <w:jc w:val="both"/>
        <w:rPr>
          <w:rFonts w:eastAsia="Arial Unicode MS" w:cs="Times New Roman"/>
          <w:kern w:val="1"/>
          <w:sz w:val="24"/>
          <w:szCs w:val="24"/>
          <w:lang w:eastAsia="en-US"/>
        </w:rPr>
      </w:pPr>
      <w:r w:rsidRPr="005275E6">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5275E6" w:rsidRDefault="00B223C7" w:rsidP="00B223C7">
      <w:pPr>
        <w:spacing w:after="0" w:line="240" w:lineRule="auto"/>
        <w:ind w:right="-31"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регулировать способ выражения эмоций.</w:t>
      </w:r>
    </w:p>
    <w:p w:rsidR="00BB79AB" w:rsidRPr="005275E6" w:rsidRDefault="00BB79AB" w:rsidP="00B223C7">
      <w:pPr>
        <w:widowControl w:val="0"/>
        <w:autoSpaceDE w:val="0"/>
        <w:autoSpaceDN w:val="0"/>
        <w:adjustRightInd w:val="0"/>
        <w:spacing w:after="0" w:line="240" w:lineRule="auto"/>
        <w:ind w:right="-31" w:firstLine="709"/>
        <w:textAlignment w:val="center"/>
        <w:rPr>
          <w:rFonts w:cs="Times New Roman"/>
          <w:b/>
          <w:bCs/>
          <w:sz w:val="24"/>
          <w:szCs w:val="24"/>
        </w:rPr>
      </w:pP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275E6">
        <w:rPr>
          <w:rFonts w:cs="Times New Roman"/>
          <w:b/>
          <w:bCs/>
          <w:sz w:val="24"/>
          <w:szCs w:val="24"/>
        </w:rPr>
        <w:t>ПРЕДМЕТНЫЕ РЕЗУЛЬТАТЫ</w:t>
      </w:r>
    </w:p>
    <w:p w:rsidR="00B223C7" w:rsidRPr="005275E6" w:rsidRDefault="00B223C7" w:rsidP="005E3B41">
      <w:pPr>
        <w:widowControl w:val="0"/>
        <w:autoSpaceDE w:val="0"/>
        <w:autoSpaceDN w:val="0"/>
        <w:adjustRightInd w:val="0"/>
        <w:spacing w:after="0" w:line="240" w:lineRule="auto"/>
        <w:ind w:right="-28"/>
        <w:textAlignment w:val="center"/>
        <w:rPr>
          <w:rFonts w:cs="Times New Roman"/>
          <w:b/>
          <w:bCs/>
          <w:caps/>
          <w:sz w:val="24"/>
          <w:szCs w:val="24"/>
        </w:rPr>
      </w:pPr>
      <w:r w:rsidRPr="005275E6">
        <w:rPr>
          <w:rFonts w:cs="Times New Roman"/>
          <w:b/>
          <w:bCs/>
          <w:caps/>
          <w:sz w:val="24"/>
          <w:szCs w:val="24"/>
        </w:rPr>
        <w:t>7 класс</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5275E6">
        <w:rPr>
          <w:rFonts w:cs="Times New Roman"/>
          <w:sz w:val="24"/>
          <w:szCs w:val="24"/>
        </w:rPr>
        <w:t xml:space="preserve"> с ЗПР</w:t>
      </w:r>
      <w:r w:rsidRPr="005275E6">
        <w:rPr>
          <w:rFonts w:cs="Times New Roman"/>
          <w:sz w:val="24"/>
          <w:szCs w:val="24"/>
        </w:rPr>
        <w:t xml:space="preserve"> умений:</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5275E6">
        <w:rPr>
          <w:rFonts w:cs="Times New Roman"/>
          <w:b/>
          <w:bCs/>
          <w:sz w:val="24"/>
          <w:szCs w:val="24"/>
        </w:rPr>
        <w:t>)</w:t>
      </w:r>
      <w:r w:rsidRPr="005275E6">
        <w:rPr>
          <w:rFonts w:cs="Times New Roman"/>
          <w:sz w:val="24"/>
          <w:szCs w:val="24"/>
        </w:rPr>
        <w:t xml:space="preserve"> при необходимости с опорой на алгоритм;</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оценивать и сравнивать размеры текстовых, графических, звуковых файлов и видеофайлов;</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выделять основные этапы в истории и понимать тенденции развития компьютеров и программного обеспечения;</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соотносить характеристики компьютера с задачами, решаемыми с его помощью;</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понимать структуру адресов веб-ресурсов;</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использовать современные сервисы интернет-коммуникаций;</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иметь представление о влиянии использования средств ИКТ на здоровье пользователя и уметь применять методы профилактики.</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caps/>
          <w:sz w:val="24"/>
          <w:szCs w:val="24"/>
        </w:rPr>
      </w:pPr>
    </w:p>
    <w:p w:rsidR="00B223C7" w:rsidRPr="005275E6" w:rsidRDefault="00B223C7" w:rsidP="005E3B41">
      <w:pPr>
        <w:widowControl w:val="0"/>
        <w:autoSpaceDE w:val="0"/>
        <w:autoSpaceDN w:val="0"/>
        <w:adjustRightInd w:val="0"/>
        <w:spacing w:after="0" w:line="240" w:lineRule="auto"/>
        <w:ind w:right="-28"/>
        <w:textAlignment w:val="center"/>
        <w:rPr>
          <w:rFonts w:cs="Times New Roman"/>
          <w:b/>
          <w:bCs/>
          <w:caps/>
          <w:sz w:val="24"/>
          <w:szCs w:val="24"/>
        </w:rPr>
      </w:pPr>
      <w:r w:rsidRPr="005275E6">
        <w:rPr>
          <w:rFonts w:cs="Times New Roman"/>
          <w:b/>
          <w:bCs/>
          <w:caps/>
          <w:sz w:val="24"/>
          <w:szCs w:val="24"/>
        </w:rPr>
        <w:t>8 класс</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5275E6">
        <w:rPr>
          <w:rFonts w:cs="Times New Roman"/>
          <w:sz w:val="24"/>
          <w:szCs w:val="24"/>
        </w:rPr>
        <w:t xml:space="preserve"> с ЗПР</w:t>
      </w:r>
      <w:r w:rsidRPr="005275E6">
        <w:rPr>
          <w:rFonts w:cs="Times New Roman"/>
          <w:sz w:val="24"/>
          <w:szCs w:val="24"/>
        </w:rPr>
        <w:t xml:space="preserve"> умений:</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 xml:space="preserve">пояснять на примерах различия между позиционными и непозиционными системами </w:t>
      </w:r>
      <w:r w:rsidRPr="005275E6">
        <w:rPr>
          <w:rFonts w:cs="Times New Roman"/>
          <w:sz w:val="24"/>
          <w:szCs w:val="24"/>
        </w:rPr>
        <w:lastRenderedPageBreak/>
        <w:t>счисления;</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5275E6">
        <w:rPr>
          <w:rFonts w:cs="Times New Roman"/>
          <w:spacing w:val="2"/>
          <w:sz w:val="24"/>
          <w:szCs w:val="24"/>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5275E6">
        <w:rPr>
          <w:rFonts w:cs="Times New Roman"/>
          <w:sz w:val="24"/>
          <w:szCs w:val="24"/>
        </w:rPr>
        <w:t>с опорой на алгоритм учебных действий</w:t>
      </w:r>
      <w:r w:rsidRPr="005275E6">
        <w:rPr>
          <w:rFonts w:cs="Times New Roman"/>
          <w:spacing w:val="2"/>
          <w:sz w:val="24"/>
          <w:szCs w:val="24"/>
        </w:rPr>
        <w:t>;</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 xml:space="preserve">записывать логические выражения </w:t>
      </w:r>
      <w:r w:rsidRPr="005275E6">
        <w:rPr>
          <w:rFonts w:cs="Times New Roman"/>
          <w:spacing w:val="2"/>
          <w:sz w:val="24"/>
          <w:szCs w:val="24"/>
        </w:rPr>
        <w:t>с визуальной опорой сравнивать с</w:t>
      </w:r>
      <w:r w:rsidRPr="005275E6">
        <w:rPr>
          <w:rFonts w:cs="Times New Roman"/>
          <w:sz w:val="24"/>
          <w:szCs w:val="24"/>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описывать алгоритм решения задачи различными способами, в том числе в виде блок-схемы с опорой на образец;</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5275E6">
        <w:rPr>
          <w:rFonts w:cs="Times New Roman"/>
          <w:spacing w:val="2"/>
          <w:sz w:val="24"/>
          <w:szCs w:val="24"/>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использовать при разработке программ логические значения, операции и выражения с ними с опорой на алгоритм правил;</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highlight w:val="yellow"/>
        </w:rPr>
      </w:pPr>
      <w:r w:rsidRPr="005275E6">
        <w:rPr>
          <w:rFonts w:cs="Times New Roman"/>
          <w:sz w:val="24"/>
          <w:szCs w:val="24"/>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23C7" w:rsidRPr="005275E6" w:rsidRDefault="00B223C7" w:rsidP="00B223C7">
      <w:pPr>
        <w:widowControl w:val="0"/>
        <w:autoSpaceDE w:val="0"/>
        <w:autoSpaceDN w:val="0"/>
        <w:adjustRightInd w:val="0"/>
        <w:spacing w:after="0" w:line="240" w:lineRule="auto"/>
        <w:ind w:right="-31" w:firstLine="709"/>
        <w:textAlignment w:val="center"/>
        <w:rPr>
          <w:rFonts w:cs="Times New Roman"/>
          <w:b/>
          <w:bCs/>
          <w:caps/>
          <w:sz w:val="24"/>
          <w:szCs w:val="24"/>
          <w:highlight w:val="yellow"/>
        </w:rPr>
      </w:pPr>
    </w:p>
    <w:p w:rsidR="00B223C7" w:rsidRPr="005275E6" w:rsidRDefault="00B223C7" w:rsidP="005E3B41">
      <w:pPr>
        <w:widowControl w:val="0"/>
        <w:autoSpaceDE w:val="0"/>
        <w:autoSpaceDN w:val="0"/>
        <w:adjustRightInd w:val="0"/>
        <w:spacing w:after="0" w:line="240" w:lineRule="auto"/>
        <w:ind w:right="-28"/>
        <w:textAlignment w:val="center"/>
        <w:rPr>
          <w:rFonts w:cs="Times New Roman"/>
          <w:b/>
          <w:bCs/>
          <w:caps/>
          <w:sz w:val="24"/>
          <w:szCs w:val="24"/>
        </w:rPr>
      </w:pPr>
      <w:r w:rsidRPr="005275E6">
        <w:rPr>
          <w:rFonts w:cs="Times New Roman"/>
          <w:b/>
          <w:bCs/>
          <w:caps/>
          <w:sz w:val="24"/>
          <w:szCs w:val="24"/>
        </w:rPr>
        <w:t>9 класс</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5275E6">
        <w:rPr>
          <w:rFonts w:cs="Times New Roman"/>
          <w:sz w:val="24"/>
          <w:szCs w:val="24"/>
        </w:rPr>
        <w:t xml:space="preserve"> с ЗПР</w:t>
      </w:r>
      <w:r w:rsidRPr="005275E6">
        <w:rPr>
          <w:rFonts w:cs="Times New Roman"/>
          <w:sz w:val="24"/>
          <w:szCs w:val="24"/>
        </w:rPr>
        <w:t xml:space="preserve"> умений:</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использовать электронные таблицы для численного моделирования в простых задачах из разных предметных областей;</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lastRenderedPageBreak/>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223C7" w:rsidRPr="005275E6"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275E6">
        <w:rPr>
          <w:rFonts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223C7" w:rsidRPr="005275E6" w:rsidRDefault="00B223C7" w:rsidP="00B223C7">
      <w:pPr>
        <w:spacing w:after="0" w:line="240" w:lineRule="auto"/>
        <w:ind w:right="-31" w:firstLine="709"/>
        <w:rPr>
          <w:rFonts w:cs="Times New Roman"/>
          <w:b/>
          <w:i/>
          <w:iCs/>
          <w:sz w:val="24"/>
          <w:szCs w:val="24"/>
        </w:rPr>
      </w:pPr>
    </w:p>
    <w:p w:rsidR="00B4280B" w:rsidRPr="005275E6" w:rsidRDefault="008B7E5C" w:rsidP="00573CF5">
      <w:pPr>
        <w:pStyle w:val="4"/>
        <w:rPr>
          <w:caps/>
          <w:sz w:val="24"/>
          <w:szCs w:val="24"/>
        </w:rPr>
      </w:pPr>
      <w:bookmarkStart w:id="115" w:name="_Toc174693132"/>
      <w:r w:rsidRPr="005275E6">
        <w:rPr>
          <w:caps/>
          <w:sz w:val="24"/>
          <w:szCs w:val="24"/>
        </w:rPr>
        <w:t>2.2.1</w:t>
      </w:r>
      <w:r w:rsidR="00B4280B" w:rsidRPr="005275E6">
        <w:rPr>
          <w:caps/>
          <w:sz w:val="24"/>
          <w:szCs w:val="24"/>
        </w:rPr>
        <w:t>.</w:t>
      </w:r>
      <w:r w:rsidR="00727346" w:rsidRPr="005275E6">
        <w:rPr>
          <w:caps/>
          <w:sz w:val="24"/>
          <w:szCs w:val="24"/>
        </w:rPr>
        <w:t>11</w:t>
      </w:r>
      <w:r w:rsidR="00B4280B" w:rsidRPr="005275E6">
        <w:rPr>
          <w:caps/>
          <w:sz w:val="24"/>
          <w:szCs w:val="24"/>
        </w:rPr>
        <w:t>. Физика</w:t>
      </w:r>
      <w:bookmarkEnd w:id="115"/>
    </w:p>
    <w:p w:rsidR="0052075B" w:rsidRPr="005275E6" w:rsidRDefault="0052075B" w:rsidP="005E3B41">
      <w:pPr>
        <w:spacing w:after="0" w:line="240" w:lineRule="auto"/>
        <w:jc w:val="both"/>
        <w:rPr>
          <w:rFonts w:cs="Times New Roman"/>
          <w:sz w:val="24"/>
          <w:szCs w:val="24"/>
        </w:rPr>
      </w:pPr>
      <w:bookmarkStart w:id="116" w:name="_Toc95467936"/>
      <w:r w:rsidRPr="005275E6">
        <w:rPr>
          <w:rFonts w:cs="Times New Roman"/>
          <w:sz w:val="24"/>
          <w:szCs w:val="24"/>
        </w:rPr>
        <w:t>ПОЯСНИТЕЛЬНАЯ ЗАПИСКА</w:t>
      </w:r>
      <w:bookmarkEnd w:id="116"/>
    </w:p>
    <w:p w:rsidR="0052075B" w:rsidRPr="005275E6" w:rsidRDefault="0052075B" w:rsidP="005E3B41">
      <w:pPr>
        <w:spacing w:after="0" w:line="240" w:lineRule="auto"/>
        <w:ind w:firstLine="709"/>
        <w:jc w:val="both"/>
        <w:rPr>
          <w:rFonts w:cs="Times New Roman"/>
          <w:sz w:val="24"/>
          <w:szCs w:val="24"/>
        </w:rPr>
      </w:pPr>
      <w:r w:rsidRPr="005275E6">
        <w:rPr>
          <w:rFonts w:cs="Times New Roman"/>
          <w:sz w:val="24"/>
          <w:szCs w:val="24"/>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52075B" w:rsidRPr="005275E6" w:rsidRDefault="0052075B" w:rsidP="0052075B">
      <w:pPr>
        <w:spacing w:after="0" w:line="240" w:lineRule="auto"/>
        <w:ind w:firstLine="709"/>
        <w:jc w:val="both"/>
        <w:rPr>
          <w:rFonts w:cs="Times New Roman"/>
          <w:b/>
          <w:bCs/>
          <w:iCs/>
          <w:sz w:val="24"/>
          <w:szCs w:val="24"/>
        </w:rPr>
      </w:pPr>
      <w:bookmarkStart w:id="117" w:name="_Toc95467937"/>
    </w:p>
    <w:p w:rsidR="0052075B" w:rsidRPr="005275E6" w:rsidRDefault="0052075B" w:rsidP="0052075B">
      <w:pPr>
        <w:spacing w:after="0" w:line="240" w:lineRule="auto"/>
        <w:ind w:firstLine="709"/>
        <w:jc w:val="both"/>
        <w:rPr>
          <w:rFonts w:cs="Times New Roman"/>
          <w:b/>
          <w:bCs/>
          <w:iCs/>
          <w:sz w:val="24"/>
          <w:szCs w:val="24"/>
        </w:rPr>
      </w:pPr>
      <w:r w:rsidRPr="005275E6">
        <w:rPr>
          <w:rFonts w:cs="Times New Roman"/>
          <w:b/>
          <w:bCs/>
          <w:iCs/>
          <w:sz w:val="24"/>
          <w:szCs w:val="24"/>
        </w:rPr>
        <w:t>Общая характеристика учебного предмета «Физика»</w:t>
      </w:r>
      <w:bookmarkEnd w:id="117"/>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 xml:space="preserve">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w:t>
      </w:r>
      <w:r w:rsidRPr="005275E6">
        <w:rPr>
          <w:rFonts w:cs="Times New Roman"/>
          <w:sz w:val="24"/>
          <w:szCs w:val="24"/>
        </w:rPr>
        <w:lastRenderedPageBreak/>
        <w:t>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52075B" w:rsidRPr="005275E6" w:rsidRDefault="0052075B" w:rsidP="0052075B">
      <w:pPr>
        <w:spacing w:after="0" w:line="240" w:lineRule="auto"/>
        <w:ind w:firstLine="709"/>
        <w:jc w:val="both"/>
        <w:rPr>
          <w:rFonts w:cs="Times New Roman"/>
          <w:b/>
          <w:bCs/>
          <w:iCs/>
          <w:sz w:val="24"/>
          <w:szCs w:val="24"/>
        </w:rPr>
      </w:pPr>
      <w:bookmarkStart w:id="118" w:name="_Toc95467938"/>
    </w:p>
    <w:p w:rsidR="0052075B" w:rsidRPr="005275E6" w:rsidRDefault="0052075B" w:rsidP="0052075B">
      <w:pPr>
        <w:spacing w:after="0" w:line="240" w:lineRule="auto"/>
        <w:ind w:firstLine="709"/>
        <w:jc w:val="both"/>
        <w:rPr>
          <w:rFonts w:cs="Times New Roman"/>
          <w:b/>
          <w:bCs/>
          <w:iCs/>
          <w:sz w:val="24"/>
          <w:szCs w:val="24"/>
        </w:rPr>
      </w:pPr>
      <w:r w:rsidRPr="005275E6">
        <w:rPr>
          <w:rFonts w:cs="Times New Roman"/>
          <w:b/>
          <w:bCs/>
          <w:iCs/>
          <w:sz w:val="24"/>
          <w:szCs w:val="24"/>
        </w:rPr>
        <w:t>Цели и задачи изучения учебного предмета «Физика»</w:t>
      </w:r>
      <w:bookmarkEnd w:id="118"/>
      <w:r w:rsidRPr="005275E6">
        <w:rPr>
          <w:rFonts w:cs="Times New Roman"/>
          <w:b/>
          <w:bCs/>
          <w:iCs/>
          <w:sz w:val="24"/>
          <w:szCs w:val="24"/>
        </w:rPr>
        <w:t xml:space="preserve">  </w:t>
      </w:r>
    </w:p>
    <w:p w:rsidR="0052075B" w:rsidRPr="005275E6" w:rsidRDefault="0052075B" w:rsidP="0052075B">
      <w:pPr>
        <w:spacing w:after="0" w:line="240" w:lineRule="auto"/>
        <w:ind w:firstLine="709"/>
        <w:jc w:val="both"/>
        <w:rPr>
          <w:rFonts w:cs="Times New Roman"/>
          <w:sz w:val="24"/>
          <w:szCs w:val="24"/>
        </w:rPr>
      </w:pPr>
      <w:r w:rsidRPr="005275E6">
        <w:rPr>
          <w:rFonts w:cs="Times New Roman"/>
          <w:i/>
          <w:sz w:val="24"/>
          <w:szCs w:val="24"/>
        </w:rPr>
        <w:t>Общие цели</w:t>
      </w:r>
      <w:r w:rsidRPr="005275E6">
        <w:rPr>
          <w:rFonts w:cs="Times New Roman"/>
          <w:sz w:val="24"/>
          <w:szCs w:val="24"/>
        </w:rPr>
        <w:t xml:space="preserve"> изучения учебного предмета «Физика» представлены в Примерной рабочей программе основного общего образования.</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Основной целью</w:t>
      </w:r>
      <w:r w:rsidRPr="005275E6">
        <w:rPr>
          <w:rFonts w:cs="Times New Roman"/>
          <w:b/>
          <w:bCs/>
          <w:sz w:val="24"/>
          <w:szCs w:val="24"/>
        </w:rPr>
        <w:t xml:space="preserve"> </w:t>
      </w:r>
      <w:r w:rsidRPr="005275E6">
        <w:rPr>
          <w:rFonts w:cs="Times New Roman"/>
          <w:sz w:val="24"/>
          <w:szCs w:val="24"/>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5275E6">
        <w:rPr>
          <w:rFonts w:cs="Times New Roman"/>
          <w:i/>
          <w:sz w:val="24"/>
          <w:szCs w:val="24"/>
        </w:rPr>
        <w:t>цели</w:t>
      </w:r>
      <w:r w:rsidRPr="005275E6">
        <w:rPr>
          <w:rFonts w:cs="Times New Roman"/>
          <w:sz w:val="24"/>
          <w:szCs w:val="24"/>
        </w:rPr>
        <w:t xml:space="preserve">, как: </w:t>
      </w:r>
    </w:p>
    <w:p w:rsidR="0052075B" w:rsidRPr="005275E6"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освоение знаний о методах научного познания природы и формирование на этой основе представлений о физической картине мира;</w:t>
      </w:r>
    </w:p>
    <w:p w:rsidR="0052075B" w:rsidRPr="005275E6"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52075B" w:rsidRPr="005275E6"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52075B" w:rsidRPr="005275E6"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2075B" w:rsidRPr="005275E6"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2075B" w:rsidRPr="005275E6" w:rsidRDefault="0052075B" w:rsidP="0052075B">
      <w:pPr>
        <w:spacing w:after="0" w:line="240" w:lineRule="auto"/>
        <w:ind w:firstLine="709"/>
        <w:jc w:val="both"/>
        <w:rPr>
          <w:rFonts w:cs="Times New Roman"/>
          <w:b/>
          <w:sz w:val="24"/>
          <w:szCs w:val="24"/>
        </w:rPr>
      </w:pPr>
      <w:r w:rsidRPr="005275E6">
        <w:rPr>
          <w:rFonts w:cs="Times New Roman"/>
          <w:sz w:val="24"/>
          <w:szCs w:val="24"/>
        </w:rPr>
        <w:t>Достижение этих целей обеспечивается решением следующих</w:t>
      </w:r>
      <w:r w:rsidRPr="005275E6">
        <w:rPr>
          <w:rFonts w:cs="Times New Roman"/>
          <w:b/>
          <w:sz w:val="24"/>
          <w:szCs w:val="24"/>
        </w:rPr>
        <w:t xml:space="preserve"> </w:t>
      </w:r>
      <w:r w:rsidRPr="005275E6">
        <w:rPr>
          <w:rFonts w:cs="Times New Roman"/>
          <w:i/>
          <w:sz w:val="24"/>
          <w:szCs w:val="24"/>
        </w:rPr>
        <w:t>задач:</w:t>
      </w:r>
    </w:p>
    <w:p w:rsidR="0052075B" w:rsidRPr="005275E6"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знакомство обучающихся с ЗПР с методами исследования объектов и явлений природы;  </w:t>
      </w:r>
    </w:p>
    <w:p w:rsidR="0052075B" w:rsidRPr="005275E6"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52075B" w:rsidRPr="005275E6"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52075B" w:rsidRPr="005275E6"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52075B" w:rsidRPr="005275E6"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52075B" w:rsidRPr="005275E6" w:rsidRDefault="0052075B" w:rsidP="0052075B">
      <w:pPr>
        <w:spacing w:after="0" w:line="240" w:lineRule="auto"/>
        <w:ind w:firstLine="709"/>
        <w:jc w:val="both"/>
        <w:rPr>
          <w:rFonts w:cs="Times New Roman"/>
          <w:b/>
          <w:bCs/>
          <w:iCs/>
          <w:sz w:val="24"/>
          <w:szCs w:val="24"/>
        </w:rPr>
      </w:pPr>
      <w:bookmarkStart w:id="119" w:name="_Toc95467939"/>
    </w:p>
    <w:p w:rsidR="0052075B" w:rsidRPr="005275E6" w:rsidRDefault="0052075B" w:rsidP="0052075B">
      <w:pPr>
        <w:spacing w:after="0" w:line="240" w:lineRule="auto"/>
        <w:ind w:firstLine="709"/>
        <w:jc w:val="both"/>
        <w:rPr>
          <w:rFonts w:cs="Times New Roman"/>
          <w:b/>
          <w:bCs/>
          <w:iCs/>
          <w:sz w:val="24"/>
          <w:szCs w:val="24"/>
        </w:rPr>
      </w:pPr>
      <w:r w:rsidRPr="005275E6">
        <w:rPr>
          <w:rFonts w:cs="Times New Roman"/>
          <w:b/>
          <w:bCs/>
          <w:iCs/>
          <w:sz w:val="24"/>
          <w:szCs w:val="24"/>
        </w:rPr>
        <w:t>Особенности отбора и адаптации учебного материала по физике</w:t>
      </w:r>
      <w:bookmarkEnd w:id="119"/>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w:t>
      </w:r>
      <w:r w:rsidRPr="005275E6">
        <w:rPr>
          <w:rFonts w:cs="Times New Roman"/>
          <w:sz w:val="24"/>
          <w:szCs w:val="24"/>
        </w:rPr>
        <w:lastRenderedPageBreak/>
        <w:t>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52075B" w:rsidRPr="005275E6" w:rsidRDefault="0052075B" w:rsidP="0052075B">
      <w:pPr>
        <w:spacing w:after="0" w:line="240" w:lineRule="auto"/>
        <w:ind w:firstLine="709"/>
        <w:jc w:val="both"/>
        <w:rPr>
          <w:rFonts w:cs="Times New Roman"/>
          <w:b/>
          <w:bCs/>
          <w:iCs/>
          <w:sz w:val="24"/>
          <w:szCs w:val="24"/>
        </w:rPr>
      </w:pPr>
      <w:bookmarkStart w:id="120" w:name="_Toc95467940"/>
    </w:p>
    <w:p w:rsidR="0052075B" w:rsidRPr="005275E6" w:rsidRDefault="0052075B" w:rsidP="0052075B">
      <w:pPr>
        <w:spacing w:after="0" w:line="240" w:lineRule="auto"/>
        <w:ind w:firstLine="709"/>
        <w:jc w:val="both"/>
        <w:rPr>
          <w:rFonts w:cs="Times New Roman"/>
          <w:b/>
          <w:bCs/>
          <w:iCs/>
          <w:sz w:val="24"/>
          <w:szCs w:val="24"/>
        </w:rPr>
      </w:pPr>
      <w:r w:rsidRPr="005275E6">
        <w:rPr>
          <w:rFonts w:cs="Times New Roman"/>
          <w:b/>
          <w:bCs/>
          <w:iCs/>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0"/>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 xml:space="preserve">Примерная тематическая и терминологическая лексика по курсу физики соответствует ПООП ООО. </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w:t>
      </w:r>
      <w:r w:rsidRPr="005275E6">
        <w:rPr>
          <w:rFonts w:cs="Times New Roman"/>
          <w:sz w:val="24"/>
          <w:szCs w:val="24"/>
        </w:rPr>
        <w:lastRenderedPageBreak/>
        <w:t>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2. По возможности задавать обучающимся наводящие и уточняющие вопросы, которые помогут им последовательно изложить материал.</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 xml:space="preserve">3. Систематически проверять усвоение материала по темам уроков, для своевременного обнаружения пробелов в прошедшем материале. </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52075B" w:rsidRPr="005275E6" w:rsidRDefault="0052075B" w:rsidP="0052075B">
      <w:pPr>
        <w:spacing w:after="0" w:line="240" w:lineRule="auto"/>
        <w:ind w:firstLine="709"/>
        <w:jc w:val="both"/>
        <w:rPr>
          <w:rFonts w:cs="Times New Roman"/>
          <w:b/>
          <w:bCs/>
          <w:iCs/>
          <w:sz w:val="24"/>
          <w:szCs w:val="24"/>
        </w:rPr>
      </w:pPr>
      <w:bookmarkStart w:id="121" w:name="_Toc95467941"/>
    </w:p>
    <w:p w:rsidR="0052075B" w:rsidRPr="005275E6" w:rsidRDefault="0052075B" w:rsidP="0052075B">
      <w:pPr>
        <w:spacing w:after="0" w:line="240" w:lineRule="auto"/>
        <w:ind w:firstLine="709"/>
        <w:jc w:val="both"/>
        <w:rPr>
          <w:rFonts w:cs="Times New Roman"/>
          <w:b/>
          <w:bCs/>
          <w:iCs/>
          <w:sz w:val="24"/>
          <w:szCs w:val="24"/>
        </w:rPr>
      </w:pPr>
      <w:r w:rsidRPr="005275E6">
        <w:rPr>
          <w:rFonts w:cs="Times New Roman"/>
          <w:b/>
          <w:bCs/>
          <w:iCs/>
          <w:sz w:val="24"/>
          <w:szCs w:val="24"/>
        </w:rPr>
        <w:t>Место учебного предмета «Физика» в учебном плане</w:t>
      </w:r>
      <w:bookmarkEnd w:id="121"/>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B280B" w:rsidRPr="005275E6" w:rsidRDefault="000B280B" w:rsidP="0052075B">
      <w:pPr>
        <w:spacing w:after="0" w:line="240" w:lineRule="auto"/>
        <w:ind w:firstLine="709"/>
        <w:jc w:val="both"/>
        <w:rPr>
          <w:rFonts w:cs="Times New Roman"/>
          <w:b/>
          <w:sz w:val="24"/>
          <w:szCs w:val="24"/>
        </w:rPr>
      </w:pPr>
      <w:bookmarkStart w:id="122" w:name="_Toc95467942"/>
    </w:p>
    <w:p w:rsidR="000B280B" w:rsidRPr="005275E6" w:rsidRDefault="000B280B" w:rsidP="0052075B">
      <w:pPr>
        <w:spacing w:after="0" w:line="240" w:lineRule="auto"/>
        <w:ind w:firstLine="709"/>
        <w:jc w:val="both"/>
        <w:rPr>
          <w:rFonts w:cs="Times New Roman"/>
          <w:b/>
          <w:sz w:val="24"/>
          <w:szCs w:val="24"/>
        </w:rPr>
      </w:pPr>
    </w:p>
    <w:p w:rsidR="0052075B" w:rsidRPr="005275E6" w:rsidRDefault="0052075B" w:rsidP="000B280B">
      <w:pPr>
        <w:spacing w:after="0" w:line="240" w:lineRule="auto"/>
        <w:jc w:val="both"/>
        <w:rPr>
          <w:rFonts w:cs="Times New Roman"/>
          <w:sz w:val="24"/>
          <w:szCs w:val="24"/>
        </w:rPr>
      </w:pPr>
      <w:r w:rsidRPr="005275E6">
        <w:rPr>
          <w:rFonts w:cs="Times New Roman"/>
          <w:sz w:val="24"/>
          <w:szCs w:val="24"/>
        </w:rPr>
        <w:t>СОДЕРЖАНИЕ УЧЕБНОГО ПРЕДМЕТА «ФИЗИКА»</w:t>
      </w:r>
      <w:bookmarkEnd w:id="122"/>
    </w:p>
    <w:p w:rsidR="000B280B" w:rsidRPr="005275E6" w:rsidRDefault="000B280B" w:rsidP="0052075B">
      <w:pPr>
        <w:spacing w:after="0" w:line="240" w:lineRule="auto"/>
        <w:ind w:firstLine="709"/>
        <w:jc w:val="both"/>
        <w:rPr>
          <w:rFonts w:cs="Times New Roman"/>
          <w:b/>
          <w:bCs/>
          <w:iCs/>
          <w:sz w:val="24"/>
          <w:szCs w:val="24"/>
        </w:rPr>
      </w:pPr>
      <w:bookmarkStart w:id="123" w:name="_Toc95467943"/>
      <w:bookmarkStart w:id="124" w:name="_Hlk55666524"/>
    </w:p>
    <w:p w:rsidR="0052075B" w:rsidRPr="005275E6" w:rsidRDefault="0052075B" w:rsidP="00434B14">
      <w:pPr>
        <w:spacing w:after="0" w:line="240" w:lineRule="auto"/>
        <w:jc w:val="both"/>
        <w:rPr>
          <w:rFonts w:cs="Times New Roman"/>
          <w:b/>
          <w:bCs/>
          <w:iCs/>
          <w:sz w:val="24"/>
          <w:szCs w:val="24"/>
        </w:rPr>
      </w:pPr>
      <w:r w:rsidRPr="005275E6">
        <w:rPr>
          <w:rFonts w:cs="Times New Roman"/>
          <w:b/>
          <w:bCs/>
          <w:iCs/>
          <w:sz w:val="24"/>
          <w:szCs w:val="24"/>
        </w:rPr>
        <w:t>7 КЛАСС</w:t>
      </w:r>
      <w:bookmarkEnd w:id="123"/>
      <w:r w:rsidRPr="005275E6">
        <w:rPr>
          <w:rFonts w:cs="Times New Roman"/>
          <w:b/>
          <w:bCs/>
          <w:iCs/>
          <w:sz w:val="24"/>
          <w:szCs w:val="24"/>
        </w:rPr>
        <w:t xml:space="preserve"> </w:t>
      </w:r>
    </w:p>
    <w:p w:rsidR="0052075B" w:rsidRPr="005275E6" w:rsidRDefault="0052075B" w:rsidP="0052075B">
      <w:pPr>
        <w:spacing w:after="0" w:line="240" w:lineRule="auto"/>
        <w:ind w:firstLine="709"/>
        <w:jc w:val="both"/>
        <w:rPr>
          <w:rFonts w:cs="Times New Roman"/>
          <w:b/>
          <w:bCs/>
          <w:sz w:val="24"/>
          <w:szCs w:val="24"/>
        </w:rPr>
      </w:pPr>
      <w:bookmarkStart w:id="125" w:name="_Toc95467944"/>
      <w:bookmarkEnd w:id="124"/>
      <w:r w:rsidRPr="005275E6">
        <w:rPr>
          <w:rFonts w:cs="Times New Roman"/>
          <w:b/>
          <w:bCs/>
          <w:sz w:val="24"/>
          <w:szCs w:val="24"/>
        </w:rPr>
        <w:t>Раздел 1. Физика и её роль в познании окружающего мира</w:t>
      </w:r>
      <w:bookmarkEnd w:id="125"/>
    </w:p>
    <w:p w:rsidR="0052075B" w:rsidRPr="005275E6" w:rsidRDefault="0052075B" w:rsidP="000B280B">
      <w:pPr>
        <w:spacing w:after="0" w:line="240" w:lineRule="auto"/>
        <w:ind w:firstLine="709"/>
        <w:jc w:val="both"/>
        <w:rPr>
          <w:rFonts w:cs="Times New Roman"/>
          <w:sz w:val="24"/>
          <w:szCs w:val="24"/>
        </w:rPr>
      </w:pPr>
      <w:r w:rsidRPr="005275E6">
        <w:rPr>
          <w:rFonts w:cs="Times New Roman"/>
          <w:sz w:val="24"/>
          <w:szCs w:val="24"/>
        </w:rPr>
        <w:t>Физика – наука о природе. Явления природы (МС</w:t>
      </w:r>
      <w:r w:rsidR="00A8418B" w:rsidRPr="005275E6">
        <w:rPr>
          <w:rStyle w:val="a7"/>
          <w:rFonts w:cs="Times New Roman"/>
          <w:sz w:val="24"/>
          <w:szCs w:val="24"/>
        </w:rPr>
        <w:footnoteReference w:id="17"/>
      </w:r>
      <w:r w:rsidRPr="005275E6">
        <w:rPr>
          <w:rFonts w:cs="Times New Roman"/>
          <w:sz w:val="24"/>
          <w:szCs w:val="24"/>
        </w:rPr>
        <w:t xml:space="preserve">). Физические явления: механические, тепловые, электрические, магнитные, световые, звуковые. </w:t>
      </w:r>
    </w:p>
    <w:p w:rsidR="0052075B" w:rsidRPr="005275E6" w:rsidRDefault="0052075B" w:rsidP="000B280B">
      <w:pPr>
        <w:spacing w:after="0" w:line="240" w:lineRule="auto"/>
        <w:ind w:firstLine="709"/>
        <w:jc w:val="both"/>
        <w:rPr>
          <w:rFonts w:cs="Times New Roman"/>
          <w:sz w:val="24"/>
          <w:szCs w:val="24"/>
        </w:rPr>
      </w:pPr>
      <w:r w:rsidRPr="005275E6">
        <w:rPr>
          <w:rFonts w:cs="Times New Roman"/>
          <w:sz w:val="24"/>
          <w:szCs w:val="24"/>
        </w:rPr>
        <w:t xml:space="preserve">Физические величины. Измерение физических величин. </w:t>
      </w:r>
      <w:r w:rsidRPr="005275E6">
        <w:rPr>
          <w:rFonts w:cs="Times New Roman"/>
          <w:i/>
          <w:sz w:val="24"/>
          <w:szCs w:val="24"/>
        </w:rPr>
        <w:t>Физические приборы</w:t>
      </w:r>
      <w:r w:rsidR="00746AAD" w:rsidRPr="005275E6">
        <w:rPr>
          <w:rStyle w:val="a7"/>
          <w:rFonts w:cs="Times New Roman"/>
          <w:i/>
          <w:sz w:val="24"/>
          <w:szCs w:val="24"/>
        </w:rPr>
        <w:footnoteReference w:id="18"/>
      </w:r>
      <w:r w:rsidRPr="005275E6">
        <w:rPr>
          <w:rFonts w:cs="Times New Roman"/>
          <w:sz w:val="24"/>
          <w:szCs w:val="24"/>
        </w:rPr>
        <w:t xml:space="preserve">. </w:t>
      </w:r>
      <w:r w:rsidRPr="005275E6">
        <w:rPr>
          <w:rFonts w:cs="Times New Roman"/>
          <w:i/>
          <w:sz w:val="24"/>
          <w:szCs w:val="24"/>
        </w:rPr>
        <w:t>Погрешность измерений</w:t>
      </w:r>
      <w:r w:rsidRPr="005275E6">
        <w:rPr>
          <w:rFonts w:cs="Times New Roman"/>
          <w:sz w:val="24"/>
          <w:szCs w:val="24"/>
        </w:rPr>
        <w:t>. Международная система единиц.</w:t>
      </w:r>
    </w:p>
    <w:p w:rsidR="0052075B" w:rsidRPr="005275E6" w:rsidRDefault="0052075B" w:rsidP="000B280B">
      <w:pPr>
        <w:spacing w:after="0" w:line="240" w:lineRule="auto"/>
        <w:ind w:firstLine="709"/>
        <w:jc w:val="both"/>
        <w:rPr>
          <w:rFonts w:cs="Times New Roman"/>
          <w:sz w:val="24"/>
          <w:szCs w:val="24"/>
        </w:rPr>
      </w:pPr>
      <w:r w:rsidRPr="005275E6">
        <w:rPr>
          <w:rFonts w:cs="Times New Roman"/>
          <w:sz w:val="24"/>
          <w:szCs w:val="24"/>
        </w:rPr>
        <w:t xml:space="preserve">Как физика и другие естественные науки изучают природу. </w:t>
      </w:r>
      <w:r w:rsidRPr="005275E6">
        <w:rPr>
          <w:rFonts w:cs="Times New Roman"/>
          <w:i/>
          <w:sz w:val="24"/>
          <w:szCs w:val="24"/>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5275E6">
        <w:rPr>
          <w:rFonts w:cs="Times New Roman"/>
          <w:sz w:val="24"/>
          <w:szCs w:val="24"/>
        </w:rPr>
        <w:t xml:space="preserve"> </w:t>
      </w:r>
      <w:r w:rsidRPr="005275E6">
        <w:rPr>
          <w:rFonts w:cs="Times New Roman"/>
          <w:i/>
          <w:sz w:val="24"/>
          <w:szCs w:val="24"/>
        </w:rPr>
        <w:t>Описание физических явлений с помощью моделей</w:t>
      </w:r>
      <w:r w:rsidRPr="005275E6">
        <w:rPr>
          <w:rFonts w:cs="Times New Roman"/>
          <w:sz w:val="24"/>
          <w:szCs w:val="24"/>
        </w:rPr>
        <w:t xml:space="preserve">. </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Предмет и методы физики.</w:t>
      </w:r>
    </w:p>
    <w:p w:rsidR="0052075B" w:rsidRPr="005275E6" w:rsidRDefault="0052075B" w:rsidP="0052075B">
      <w:pPr>
        <w:spacing w:after="0" w:line="240" w:lineRule="auto"/>
        <w:ind w:firstLine="709"/>
        <w:jc w:val="both"/>
        <w:rPr>
          <w:rFonts w:cs="Times New Roman"/>
          <w:b/>
          <w:i/>
          <w:sz w:val="24"/>
          <w:szCs w:val="24"/>
        </w:rPr>
      </w:pPr>
      <w:r w:rsidRPr="005275E6">
        <w:rPr>
          <w:rFonts w:cs="Times New Roman"/>
          <w:b/>
          <w:i/>
          <w:sz w:val="24"/>
          <w:szCs w:val="24"/>
        </w:rPr>
        <w:t>Демонстрации</w:t>
      </w:r>
      <w:r w:rsidR="00746AAD" w:rsidRPr="005275E6">
        <w:rPr>
          <w:rStyle w:val="a7"/>
          <w:rFonts w:cs="Times New Roman"/>
          <w:b/>
          <w:i/>
          <w:sz w:val="24"/>
          <w:szCs w:val="24"/>
        </w:rPr>
        <w:footnoteReference w:id="19"/>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w:t>
      </w:r>
      <w:r w:rsidRPr="005275E6">
        <w:rPr>
          <w:rFonts w:cs="Times New Roman"/>
          <w:sz w:val="24"/>
          <w:szCs w:val="24"/>
        </w:rPr>
        <w:tab/>
        <w:t>Механические, тепловые, электрические, магнитные, световые явления.</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2.</w:t>
      </w:r>
      <w:r w:rsidRPr="005275E6">
        <w:rPr>
          <w:rFonts w:cs="Times New Roman"/>
          <w:sz w:val="24"/>
          <w:szCs w:val="24"/>
        </w:rPr>
        <w:tab/>
        <w:t xml:space="preserve">Физические приборы и процедура прямых измерений аналоговым и цифровым прибором. </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3. Определение погрешности эксперимента.</w:t>
      </w:r>
    </w:p>
    <w:p w:rsidR="0052075B" w:rsidRPr="005275E6" w:rsidRDefault="0052075B" w:rsidP="0052075B">
      <w:pPr>
        <w:spacing w:after="0" w:line="240" w:lineRule="auto"/>
        <w:ind w:firstLine="709"/>
        <w:jc w:val="both"/>
        <w:rPr>
          <w:rFonts w:cs="Times New Roman"/>
          <w:b/>
          <w:i/>
          <w:sz w:val="24"/>
          <w:szCs w:val="24"/>
        </w:rPr>
      </w:pPr>
      <w:r w:rsidRPr="005275E6">
        <w:rPr>
          <w:rFonts w:cs="Times New Roman"/>
          <w:b/>
          <w:i/>
          <w:sz w:val="24"/>
          <w:szCs w:val="24"/>
        </w:rPr>
        <w:t>Фронтальные лабораторные работы или электронная демонстрация.</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 xml:space="preserve">1.Определение цены деления измерительного прибора (используя технологическую карту эксперимента). </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2. Измерение объёма жидкости и твёрдого тела</w:t>
      </w:r>
    </w:p>
    <w:p w:rsidR="0052075B" w:rsidRPr="005275E6" w:rsidRDefault="0052075B" w:rsidP="0052075B">
      <w:pPr>
        <w:spacing w:after="0" w:line="240" w:lineRule="auto"/>
        <w:ind w:firstLine="709"/>
        <w:jc w:val="both"/>
        <w:rPr>
          <w:rFonts w:cs="Times New Roman"/>
          <w:i/>
          <w:sz w:val="24"/>
          <w:szCs w:val="24"/>
        </w:rPr>
      </w:pPr>
      <w:r w:rsidRPr="005275E6">
        <w:rPr>
          <w:rFonts w:cs="Times New Roman"/>
          <w:i/>
          <w:sz w:val="24"/>
          <w:szCs w:val="24"/>
        </w:rPr>
        <w:t>3. Определение размеров малых тел.</w:t>
      </w:r>
    </w:p>
    <w:p w:rsidR="00A8418B" w:rsidRPr="005275E6" w:rsidRDefault="00A8418B" w:rsidP="0052075B">
      <w:pPr>
        <w:spacing w:after="0" w:line="240" w:lineRule="auto"/>
        <w:ind w:firstLine="709"/>
        <w:jc w:val="both"/>
        <w:rPr>
          <w:rFonts w:cs="Times New Roman"/>
          <w:b/>
          <w:bCs/>
          <w:sz w:val="24"/>
          <w:szCs w:val="24"/>
        </w:rPr>
      </w:pPr>
      <w:bookmarkStart w:id="126" w:name="_Toc95467945"/>
    </w:p>
    <w:p w:rsidR="0052075B" w:rsidRPr="005275E6" w:rsidRDefault="0052075B" w:rsidP="0052075B">
      <w:pPr>
        <w:spacing w:after="0" w:line="240" w:lineRule="auto"/>
        <w:ind w:firstLine="709"/>
        <w:jc w:val="both"/>
        <w:rPr>
          <w:rFonts w:cs="Times New Roman"/>
          <w:b/>
          <w:bCs/>
          <w:sz w:val="24"/>
          <w:szCs w:val="24"/>
        </w:rPr>
      </w:pPr>
      <w:r w:rsidRPr="005275E6">
        <w:rPr>
          <w:rFonts w:cs="Times New Roman"/>
          <w:b/>
          <w:bCs/>
          <w:sz w:val="24"/>
          <w:szCs w:val="24"/>
        </w:rPr>
        <w:lastRenderedPageBreak/>
        <w:t>Раздел 2. Первоначальные сведения о строении вещества</w:t>
      </w:r>
      <w:bookmarkEnd w:id="126"/>
      <w:r w:rsidRPr="005275E6">
        <w:rPr>
          <w:rFonts w:cs="Times New Roman"/>
          <w:b/>
          <w:bCs/>
          <w:sz w:val="24"/>
          <w:szCs w:val="24"/>
        </w:rPr>
        <w:t xml:space="preserve"> </w:t>
      </w:r>
    </w:p>
    <w:p w:rsidR="0052075B" w:rsidRPr="005275E6" w:rsidRDefault="0052075B" w:rsidP="000B280B">
      <w:pPr>
        <w:spacing w:after="0" w:line="240" w:lineRule="auto"/>
        <w:ind w:firstLine="709"/>
        <w:jc w:val="both"/>
        <w:rPr>
          <w:rFonts w:cs="Times New Roman"/>
          <w:sz w:val="24"/>
          <w:szCs w:val="24"/>
        </w:rPr>
      </w:pPr>
      <w:r w:rsidRPr="005275E6">
        <w:rPr>
          <w:rFonts w:cs="Times New Roman"/>
          <w:sz w:val="24"/>
          <w:szCs w:val="24"/>
        </w:rPr>
        <w:t>Строение вещества: атомы и молекулы</w:t>
      </w:r>
      <w:r w:rsidRPr="005275E6">
        <w:rPr>
          <w:rFonts w:cs="Times New Roman"/>
          <w:i/>
          <w:sz w:val="24"/>
          <w:szCs w:val="24"/>
        </w:rPr>
        <w:t>, их размеры. Опыты, доказывающие дискретное строение вещества.</w:t>
      </w:r>
      <w:r w:rsidRPr="005275E6">
        <w:rPr>
          <w:rFonts w:cs="Times New Roman"/>
          <w:sz w:val="24"/>
          <w:szCs w:val="24"/>
        </w:rPr>
        <w:t xml:space="preserve"> </w:t>
      </w:r>
    </w:p>
    <w:p w:rsidR="0052075B" w:rsidRPr="005275E6" w:rsidRDefault="0052075B" w:rsidP="000B280B">
      <w:pPr>
        <w:spacing w:after="0" w:line="240" w:lineRule="auto"/>
        <w:ind w:firstLine="709"/>
        <w:jc w:val="both"/>
        <w:rPr>
          <w:rFonts w:cs="Times New Roman"/>
          <w:sz w:val="24"/>
          <w:szCs w:val="24"/>
        </w:rPr>
      </w:pPr>
      <w:r w:rsidRPr="005275E6">
        <w:rPr>
          <w:rFonts w:cs="Times New Roman"/>
          <w:sz w:val="24"/>
          <w:szCs w:val="24"/>
        </w:rPr>
        <w:t xml:space="preserve">Движение частиц вещества. Связь скорости движения частиц с температурой. Броуновское движение, диффузия. </w:t>
      </w:r>
      <w:r w:rsidRPr="005275E6">
        <w:rPr>
          <w:rFonts w:cs="Times New Roman"/>
          <w:i/>
          <w:sz w:val="24"/>
          <w:szCs w:val="24"/>
        </w:rPr>
        <w:t>Взаимодействие частиц вещества: притяжение и отталкивание.</w:t>
      </w:r>
      <w:r w:rsidRPr="005275E6">
        <w:rPr>
          <w:rFonts w:cs="Times New Roman"/>
          <w:sz w:val="24"/>
          <w:szCs w:val="24"/>
        </w:rPr>
        <w:t xml:space="preserve"> </w:t>
      </w:r>
    </w:p>
    <w:p w:rsidR="0052075B" w:rsidRPr="005275E6" w:rsidRDefault="0052075B" w:rsidP="000B280B">
      <w:pPr>
        <w:spacing w:after="0" w:line="240" w:lineRule="auto"/>
        <w:ind w:firstLine="709"/>
        <w:jc w:val="both"/>
        <w:rPr>
          <w:rFonts w:cs="Times New Roman"/>
          <w:i/>
          <w:sz w:val="24"/>
          <w:szCs w:val="24"/>
        </w:rPr>
      </w:pPr>
      <w:r w:rsidRPr="005275E6">
        <w:rPr>
          <w:rFonts w:cs="Times New Roman"/>
          <w:sz w:val="24"/>
          <w:szCs w:val="24"/>
        </w:rPr>
        <w:t xml:space="preserve">Агрегатные состояния вещества: </w:t>
      </w:r>
      <w:r w:rsidRPr="005275E6">
        <w:rPr>
          <w:rFonts w:cs="Times New Roman"/>
          <w:i/>
          <w:sz w:val="24"/>
          <w:szCs w:val="24"/>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5275E6">
        <w:rPr>
          <w:rFonts w:cs="Times New Roman"/>
          <w:sz w:val="24"/>
          <w:szCs w:val="24"/>
        </w:rPr>
        <w:t xml:space="preserve">. </w:t>
      </w:r>
      <w:r w:rsidRPr="005275E6">
        <w:rPr>
          <w:rFonts w:cs="Times New Roman"/>
          <w:i/>
          <w:sz w:val="24"/>
          <w:szCs w:val="24"/>
        </w:rPr>
        <w:t>Особенности агрегатных состояний воды.</w:t>
      </w:r>
    </w:p>
    <w:p w:rsidR="0052075B" w:rsidRPr="005275E6" w:rsidRDefault="0052075B" w:rsidP="0052075B">
      <w:pPr>
        <w:spacing w:after="0" w:line="240" w:lineRule="auto"/>
        <w:ind w:firstLine="709"/>
        <w:jc w:val="both"/>
        <w:rPr>
          <w:rFonts w:cs="Times New Roman"/>
          <w:b/>
          <w:i/>
          <w:sz w:val="24"/>
          <w:szCs w:val="24"/>
        </w:rPr>
      </w:pPr>
      <w:r w:rsidRPr="005275E6">
        <w:rPr>
          <w:rFonts w:cs="Times New Roman"/>
          <w:b/>
          <w:i/>
          <w:sz w:val="24"/>
          <w:szCs w:val="24"/>
        </w:rPr>
        <w:t>Демонстрации</w:t>
      </w:r>
      <w:r w:rsidR="00A8418B" w:rsidRPr="005275E6">
        <w:rPr>
          <w:rStyle w:val="a7"/>
          <w:rFonts w:cs="Times New Roman"/>
          <w:b/>
          <w:i/>
          <w:sz w:val="24"/>
          <w:szCs w:val="24"/>
        </w:rPr>
        <w:footnoteReference w:id="20"/>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w:t>
      </w:r>
      <w:r w:rsidRPr="005275E6">
        <w:rPr>
          <w:rFonts w:cs="Times New Roman"/>
          <w:sz w:val="24"/>
          <w:szCs w:val="24"/>
        </w:rPr>
        <w:tab/>
        <w:t xml:space="preserve">Наблюдение броуновского движения. </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2.</w:t>
      </w:r>
      <w:r w:rsidRPr="005275E6">
        <w:rPr>
          <w:rFonts w:cs="Times New Roman"/>
          <w:sz w:val="24"/>
          <w:szCs w:val="24"/>
        </w:rPr>
        <w:tab/>
        <w:t xml:space="preserve">Наблюдение диффузии. </w:t>
      </w:r>
    </w:p>
    <w:p w:rsidR="0052075B" w:rsidRPr="005275E6" w:rsidRDefault="0052075B" w:rsidP="0052075B">
      <w:pPr>
        <w:spacing w:after="0" w:line="240" w:lineRule="auto"/>
        <w:ind w:firstLine="709"/>
        <w:jc w:val="both"/>
        <w:rPr>
          <w:rFonts w:cs="Times New Roman"/>
          <w:b/>
          <w:i/>
          <w:sz w:val="24"/>
          <w:szCs w:val="24"/>
        </w:rPr>
      </w:pPr>
      <w:r w:rsidRPr="005275E6">
        <w:rPr>
          <w:rFonts w:cs="Times New Roman"/>
          <w:b/>
          <w:i/>
          <w:sz w:val="24"/>
          <w:szCs w:val="24"/>
        </w:rPr>
        <w:t xml:space="preserve">Фронтальные лабораторные работы и опыты </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w:t>
      </w:r>
      <w:r w:rsidRPr="005275E6">
        <w:rPr>
          <w:rFonts w:cs="Times New Roman"/>
          <w:sz w:val="24"/>
          <w:szCs w:val="24"/>
        </w:rPr>
        <w:tab/>
        <w:t>Оценка диаметра атома методом рядов (с использованием фотографий).</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2.</w:t>
      </w:r>
      <w:r w:rsidRPr="005275E6">
        <w:rPr>
          <w:rFonts w:cs="Times New Roman"/>
          <w:sz w:val="24"/>
          <w:szCs w:val="24"/>
        </w:rPr>
        <w:tab/>
        <w:t xml:space="preserve">Опыты по наблюдению теплового расширения газов. </w:t>
      </w:r>
    </w:p>
    <w:p w:rsidR="0052075B" w:rsidRPr="005275E6" w:rsidRDefault="0052075B" w:rsidP="0052075B">
      <w:pPr>
        <w:spacing w:after="0" w:line="240" w:lineRule="auto"/>
        <w:ind w:firstLine="709"/>
        <w:jc w:val="both"/>
        <w:rPr>
          <w:rFonts w:cs="Times New Roman"/>
          <w:i/>
          <w:sz w:val="24"/>
          <w:szCs w:val="24"/>
        </w:rPr>
      </w:pPr>
      <w:r w:rsidRPr="005275E6">
        <w:rPr>
          <w:rFonts w:cs="Times New Roman"/>
          <w:sz w:val="24"/>
          <w:szCs w:val="24"/>
        </w:rPr>
        <w:t>3.Опыты по обнаружению действия сил молекулярного притяжения</w:t>
      </w:r>
      <w:r w:rsidRPr="005275E6">
        <w:rPr>
          <w:rFonts w:cs="Times New Roman"/>
          <w:b/>
          <w:i/>
          <w:sz w:val="24"/>
          <w:szCs w:val="24"/>
        </w:rPr>
        <w:t xml:space="preserve"> (электронная демонстрация)</w:t>
      </w:r>
      <w:r w:rsidRPr="005275E6">
        <w:rPr>
          <w:rFonts w:cs="Times New Roman"/>
          <w:i/>
          <w:sz w:val="24"/>
          <w:szCs w:val="24"/>
        </w:rPr>
        <w:t>.</w:t>
      </w:r>
    </w:p>
    <w:p w:rsidR="0052075B" w:rsidRPr="005275E6" w:rsidRDefault="0052075B" w:rsidP="0052075B">
      <w:pPr>
        <w:spacing w:after="0" w:line="240" w:lineRule="auto"/>
        <w:ind w:firstLine="709"/>
        <w:jc w:val="both"/>
        <w:rPr>
          <w:rFonts w:cs="Times New Roman"/>
          <w:b/>
          <w:i/>
          <w:sz w:val="24"/>
          <w:szCs w:val="24"/>
        </w:rPr>
      </w:pPr>
    </w:p>
    <w:p w:rsidR="0052075B" w:rsidRPr="005275E6" w:rsidRDefault="0052075B" w:rsidP="0052075B">
      <w:pPr>
        <w:spacing w:after="0" w:line="240" w:lineRule="auto"/>
        <w:ind w:firstLine="709"/>
        <w:jc w:val="both"/>
        <w:rPr>
          <w:rFonts w:cs="Times New Roman"/>
          <w:b/>
          <w:bCs/>
          <w:sz w:val="24"/>
          <w:szCs w:val="24"/>
        </w:rPr>
      </w:pPr>
      <w:bookmarkStart w:id="127" w:name="_Toc95467946"/>
      <w:r w:rsidRPr="005275E6">
        <w:rPr>
          <w:rFonts w:cs="Times New Roman"/>
          <w:b/>
          <w:bCs/>
          <w:sz w:val="24"/>
          <w:szCs w:val="24"/>
        </w:rPr>
        <w:t>Раздел 3. Движение и взаимодействие тел</w:t>
      </w:r>
      <w:bookmarkEnd w:id="127"/>
    </w:p>
    <w:p w:rsidR="0052075B" w:rsidRPr="005275E6" w:rsidRDefault="0052075B" w:rsidP="00A8418B">
      <w:pPr>
        <w:spacing w:after="0" w:line="240" w:lineRule="auto"/>
        <w:ind w:firstLine="709"/>
        <w:jc w:val="both"/>
        <w:rPr>
          <w:rFonts w:cs="Times New Roman"/>
          <w:sz w:val="24"/>
          <w:szCs w:val="24"/>
        </w:rPr>
      </w:pPr>
      <w:r w:rsidRPr="005275E6">
        <w:rPr>
          <w:rFonts w:cs="Times New Roman"/>
          <w:sz w:val="24"/>
          <w:szCs w:val="24"/>
        </w:rPr>
        <w:t xml:space="preserve">Механическое движение. Равномерное и неравномерное движение. Скорость. </w:t>
      </w:r>
      <w:r w:rsidRPr="005275E6">
        <w:rPr>
          <w:rFonts w:cs="Times New Roman"/>
          <w:i/>
          <w:sz w:val="24"/>
          <w:szCs w:val="24"/>
        </w:rPr>
        <w:t>Средняя скорость при неравномерном движении</w:t>
      </w:r>
      <w:r w:rsidRPr="005275E6">
        <w:rPr>
          <w:rFonts w:cs="Times New Roman"/>
          <w:sz w:val="24"/>
          <w:szCs w:val="24"/>
        </w:rPr>
        <w:t>. Расчёт пути и времени движения.</w:t>
      </w:r>
    </w:p>
    <w:p w:rsidR="0052075B" w:rsidRPr="005275E6" w:rsidRDefault="0052075B" w:rsidP="00746AAD">
      <w:pPr>
        <w:spacing w:after="0" w:line="240" w:lineRule="auto"/>
        <w:ind w:firstLine="709"/>
        <w:jc w:val="both"/>
        <w:rPr>
          <w:rFonts w:cs="Times New Roman"/>
          <w:i/>
          <w:sz w:val="24"/>
          <w:szCs w:val="24"/>
        </w:rPr>
      </w:pPr>
      <w:r w:rsidRPr="005275E6">
        <w:rPr>
          <w:rFonts w:cs="Times New Roman"/>
          <w:sz w:val="24"/>
          <w:szCs w:val="24"/>
        </w:rPr>
        <w:t xml:space="preserve">Явление инерции. </w:t>
      </w:r>
      <w:r w:rsidRPr="005275E6">
        <w:rPr>
          <w:rFonts w:cs="Times New Roman"/>
          <w:i/>
          <w:sz w:val="24"/>
          <w:szCs w:val="24"/>
        </w:rPr>
        <w:t>Закон инерции</w:t>
      </w:r>
      <w:r w:rsidRPr="005275E6">
        <w:rPr>
          <w:rFonts w:cs="Times New Roman"/>
          <w:sz w:val="24"/>
          <w:szCs w:val="24"/>
        </w:rPr>
        <w:t xml:space="preserve">. </w:t>
      </w:r>
      <w:r w:rsidRPr="005275E6">
        <w:rPr>
          <w:rFonts w:cs="Times New Roman"/>
          <w:i/>
          <w:sz w:val="24"/>
          <w:szCs w:val="24"/>
        </w:rPr>
        <w:t>Взаимодействие тел как причина изменения скорости движения тел. Масса как мера инертности тела</w:t>
      </w:r>
      <w:r w:rsidRPr="005275E6">
        <w:rPr>
          <w:rFonts w:cs="Times New Roman"/>
          <w:sz w:val="24"/>
          <w:szCs w:val="24"/>
        </w:rPr>
        <w:t xml:space="preserve">. Плотность вещества. </w:t>
      </w:r>
      <w:r w:rsidRPr="005275E6">
        <w:rPr>
          <w:rFonts w:cs="Times New Roman"/>
          <w:i/>
          <w:sz w:val="24"/>
          <w:szCs w:val="24"/>
        </w:rPr>
        <w:t>Связь плотности с количеством молекул в единице объёма вещества.</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 xml:space="preserve">Сила как характеристика взаимодействия тел. </w:t>
      </w:r>
      <w:r w:rsidRPr="005275E6">
        <w:rPr>
          <w:rFonts w:cs="Times New Roman"/>
          <w:i/>
          <w:sz w:val="24"/>
          <w:szCs w:val="24"/>
        </w:rPr>
        <w:t xml:space="preserve">Сила упругости </w:t>
      </w:r>
      <w:r w:rsidRPr="005275E6">
        <w:rPr>
          <w:rFonts w:cs="Times New Roman"/>
          <w:sz w:val="24"/>
          <w:szCs w:val="24"/>
        </w:rPr>
        <w:t>и закон Гука</w:t>
      </w:r>
      <w:r w:rsidRPr="005275E6">
        <w:rPr>
          <w:rFonts w:cs="Times New Roman"/>
          <w:i/>
          <w:sz w:val="24"/>
          <w:szCs w:val="24"/>
        </w:rPr>
        <w:t xml:space="preserve">. Измерение силы с помощью динамометра. </w:t>
      </w:r>
      <w:r w:rsidRPr="005275E6">
        <w:rPr>
          <w:rFonts w:cs="Times New Roman"/>
          <w:sz w:val="24"/>
          <w:szCs w:val="24"/>
        </w:rPr>
        <w:t xml:space="preserve">Явление тяготения и сила тяжести. </w:t>
      </w:r>
      <w:r w:rsidRPr="005275E6">
        <w:rPr>
          <w:rFonts w:cs="Times New Roman"/>
          <w:i/>
          <w:sz w:val="24"/>
          <w:szCs w:val="24"/>
        </w:rPr>
        <w:t xml:space="preserve">Сила тяжести на других планетах (МС). </w:t>
      </w:r>
      <w:r w:rsidRPr="005275E6">
        <w:rPr>
          <w:rFonts w:cs="Times New Roman"/>
          <w:sz w:val="24"/>
          <w:szCs w:val="24"/>
        </w:rPr>
        <w:t>Вес тела. Невесомость. Сложение сил, направленных по одной прямой. Равнодействующая сил</w:t>
      </w:r>
      <w:r w:rsidRPr="005275E6">
        <w:rPr>
          <w:rFonts w:cs="Times New Roman"/>
          <w:i/>
          <w:sz w:val="24"/>
          <w:szCs w:val="24"/>
        </w:rPr>
        <w:t>. Сила трения. Трение скольжения и трение покоя. Трение в природе и технике (МС).</w:t>
      </w:r>
    </w:p>
    <w:p w:rsidR="0052075B" w:rsidRPr="005275E6" w:rsidRDefault="0052075B" w:rsidP="0052075B">
      <w:pPr>
        <w:spacing w:after="0" w:line="240" w:lineRule="auto"/>
        <w:ind w:firstLine="709"/>
        <w:jc w:val="both"/>
        <w:rPr>
          <w:rFonts w:cs="Times New Roman"/>
          <w:b/>
          <w:i/>
          <w:sz w:val="24"/>
          <w:szCs w:val="24"/>
          <w:vertAlign w:val="superscript"/>
        </w:rPr>
      </w:pPr>
      <w:r w:rsidRPr="005275E6">
        <w:rPr>
          <w:rFonts w:cs="Times New Roman"/>
          <w:b/>
          <w:i/>
          <w:sz w:val="24"/>
          <w:szCs w:val="24"/>
        </w:rPr>
        <w:t>Демонстрации</w:t>
      </w:r>
      <w:r w:rsidRPr="005275E6">
        <w:rPr>
          <w:rFonts w:cs="Times New Roman"/>
          <w:b/>
          <w:i/>
          <w:sz w:val="24"/>
          <w:szCs w:val="24"/>
          <w:vertAlign w:val="superscript"/>
        </w:rPr>
        <w:t>3</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w:t>
      </w:r>
      <w:r w:rsidRPr="005275E6">
        <w:rPr>
          <w:rFonts w:cs="Times New Roman"/>
          <w:sz w:val="24"/>
          <w:szCs w:val="24"/>
        </w:rPr>
        <w:tab/>
        <w:t>Наблюдение механического движения тела.</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2.</w:t>
      </w:r>
      <w:r w:rsidRPr="005275E6">
        <w:rPr>
          <w:rFonts w:cs="Times New Roman"/>
          <w:sz w:val="24"/>
          <w:szCs w:val="24"/>
        </w:rPr>
        <w:tab/>
        <w:t>Измерение скорости прямолинейного движения.</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3.</w:t>
      </w:r>
      <w:r w:rsidRPr="005275E6">
        <w:rPr>
          <w:rFonts w:cs="Times New Roman"/>
          <w:sz w:val="24"/>
          <w:szCs w:val="24"/>
        </w:rPr>
        <w:tab/>
        <w:t>Наблюдение явления инерции.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4.</w:t>
      </w:r>
      <w:r w:rsidRPr="005275E6">
        <w:rPr>
          <w:rFonts w:cs="Times New Roman"/>
          <w:sz w:val="24"/>
          <w:szCs w:val="24"/>
        </w:rPr>
        <w:tab/>
        <w:t>Наблюдение изменения скорости при взаимодействии тел.</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5.</w:t>
      </w:r>
      <w:r w:rsidRPr="005275E6">
        <w:rPr>
          <w:rFonts w:cs="Times New Roman"/>
          <w:sz w:val="24"/>
          <w:szCs w:val="24"/>
        </w:rPr>
        <w:tab/>
        <w:t>Сравнение масс по взаимодействию тел.</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6.</w:t>
      </w:r>
      <w:r w:rsidRPr="005275E6">
        <w:rPr>
          <w:rFonts w:cs="Times New Roman"/>
          <w:sz w:val="24"/>
          <w:szCs w:val="24"/>
        </w:rPr>
        <w:tab/>
        <w:t>Сложение сил, направленных по одной прямой.</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7. Демонстрация силы упругости на различных материалах.</w:t>
      </w:r>
    </w:p>
    <w:p w:rsidR="0052075B" w:rsidRPr="005275E6" w:rsidRDefault="0052075B" w:rsidP="0052075B">
      <w:pPr>
        <w:spacing w:after="0" w:line="240" w:lineRule="auto"/>
        <w:ind w:firstLine="709"/>
        <w:jc w:val="both"/>
        <w:rPr>
          <w:rFonts w:cs="Times New Roman"/>
          <w:b/>
          <w:bCs/>
          <w:iCs/>
          <w:sz w:val="24"/>
          <w:szCs w:val="24"/>
          <w:vertAlign w:val="subscript"/>
        </w:rPr>
      </w:pPr>
      <w:r w:rsidRPr="005275E6">
        <w:rPr>
          <w:rFonts w:cs="Times New Roman"/>
          <w:b/>
          <w:bCs/>
          <w:i/>
          <w:iCs/>
          <w:sz w:val="24"/>
          <w:szCs w:val="24"/>
        </w:rPr>
        <w:t>Фронтальные лабораторные работы и опыты</w:t>
      </w:r>
      <w:r w:rsidRPr="005275E6">
        <w:rPr>
          <w:rFonts w:cs="Times New Roman"/>
          <w:b/>
          <w:bCs/>
          <w:i/>
          <w:iCs/>
          <w:sz w:val="24"/>
          <w:szCs w:val="24"/>
          <w:vertAlign w:val="subscript"/>
        </w:rPr>
        <w:t>.</w:t>
      </w:r>
    </w:p>
    <w:p w:rsidR="0052075B" w:rsidRPr="005275E6" w:rsidRDefault="0052075B" w:rsidP="0052075B">
      <w:pPr>
        <w:spacing w:after="0" w:line="240" w:lineRule="auto"/>
        <w:ind w:firstLine="709"/>
        <w:jc w:val="both"/>
        <w:rPr>
          <w:rFonts w:cs="Times New Roman"/>
          <w:i/>
          <w:sz w:val="24"/>
          <w:szCs w:val="24"/>
        </w:rPr>
      </w:pPr>
      <w:r w:rsidRPr="005275E6">
        <w:rPr>
          <w:rFonts w:cs="Times New Roman"/>
          <w:sz w:val="24"/>
          <w:szCs w:val="24"/>
        </w:rPr>
        <w:t>1.</w:t>
      </w:r>
      <w:r w:rsidRPr="005275E6">
        <w:rPr>
          <w:rFonts w:cs="Times New Roman"/>
          <w:sz w:val="24"/>
          <w:szCs w:val="24"/>
        </w:rPr>
        <w:tab/>
        <w:t>Определение скорости равномерного движения (шарика в жидкости, модели электрического автомобиля и т. п.)</w:t>
      </w:r>
      <w:r w:rsidRPr="005275E6">
        <w:rPr>
          <w:rFonts w:cs="Times New Roman"/>
          <w:i/>
          <w:sz w:val="24"/>
          <w:szCs w:val="24"/>
        </w:rPr>
        <w:t xml:space="preserve"> </w:t>
      </w:r>
      <w:r w:rsidRPr="005275E6">
        <w:rPr>
          <w:rFonts w:cs="Times New Roman"/>
          <w:b/>
          <w:i/>
          <w:sz w:val="24"/>
          <w:szCs w:val="24"/>
        </w:rPr>
        <w:t>(электронная демонстрация)</w:t>
      </w:r>
      <w:r w:rsidRPr="005275E6">
        <w:rPr>
          <w:rFonts w:cs="Times New Roman"/>
          <w:i/>
          <w:sz w:val="24"/>
          <w:szCs w:val="24"/>
        </w:rPr>
        <w:t>.</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2.</w:t>
      </w:r>
      <w:r w:rsidRPr="005275E6">
        <w:rPr>
          <w:rFonts w:cs="Times New Roman"/>
          <w:sz w:val="24"/>
          <w:szCs w:val="24"/>
        </w:rPr>
        <w:tab/>
        <w:t>Определение средней скорости скольжения бруска или шарика по наклонной плоскости.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3.</w:t>
      </w:r>
      <w:r w:rsidRPr="005275E6">
        <w:rPr>
          <w:rFonts w:cs="Times New Roman"/>
          <w:sz w:val="24"/>
          <w:szCs w:val="24"/>
        </w:rPr>
        <w:tab/>
        <w:t>Определение плотности твёрдого тела.</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4.</w:t>
      </w:r>
      <w:r w:rsidRPr="005275E6">
        <w:rPr>
          <w:rFonts w:cs="Times New Roman"/>
          <w:sz w:val="24"/>
          <w:szCs w:val="24"/>
        </w:rPr>
        <w:tab/>
        <w:t>Опыты, демонстрирующие зависимость растяжения (деформации) пружины от приложенной силы.</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5.</w:t>
      </w:r>
      <w:r w:rsidRPr="005275E6">
        <w:rPr>
          <w:rFonts w:cs="Times New Roman"/>
          <w:sz w:val="24"/>
          <w:szCs w:val="24"/>
        </w:rPr>
        <w:tab/>
        <w:t>Опыты, демонстрирующие зависимость силы трения скольжения от веса тела и характера соприкасающихся поверхностей.</w:t>
      </w:r>
    </w:p>
    <w:p w:rsidR="00263D70" w:rsidRPr="005275E6" w:rsidRDefault="00263D70" w:rsidP="0052075B">
      <w:pPr>
        <w:spacing w:after="0" w:line="240" w:lineRule="auto"/>
        <w:ind w:firstLine="709"/>
        <w:jc w:val="both"/>
        <w:rPr>
          <w:rFonts w:cs="Times New Roman"/>
          <w:b/>
          <w:bCs/>
          <w:sz w:val="24"/>
          <w:szCs w:val="24"/>
        </w:rPr>
      </w:pPr>
      <w:bookmarkStart w:id="128" w:name="_Toc95467947"/>
    </w:p>
    <w:p w:rsidR="0052075B" w:rsidRPr="005275E6" w:rsidRDefault="0052075B" w:rsidP="0052075B">
      <w:pPr>
        <w:spacing w:after="0" w:line="240" w:lineRule="auto"/>
        <w:ind w:firstLine="709"/>
        <w:jc w:val="both"/>
        <w:rPr>
          <w:rFonts w:cs="Times New Roman"/>
          <w:b/>
          <w:bCs/>
          <w:sz w:val="24"/>
          <w:szCs w:val="24"/>
        </w:rPr>
      </w:pPr>
      <w:r w:rsidRPr="005275E6">
        <w:rPr>
          <w:rFonts w:cs="Times New Roman"/>
          <w:b/>
          <w:bCs/>
          <w:sz w:val="24"/>
          <w:szCs w:val="24"/>
        </w:rPr>
        <w:t>Раздел 4. Давление твёрдых тел, жидкостей и газов</w:t>
      </w:r>
      <w:bookmarkEnd w:id="128"/>
    </w:p>
    <w:p w:rsidR="0052075B" w:rsidRPr="005275E6" w:rsidRDefault="0052075B" w:rsidP="00263D70">
      <w:pPr>
        <w:spacing w:after="0" w:line="240" w:lineRule="auto"/>
        <w:ind w:firstLine="709"/>
        <w:jc w:val="both"/>
        <w:rPr>
          <w:rFonts w:cs="Times New Roman"/>
          <w:i/>
          <w:sz w:val="24"/>
          <w:szCs w:val="24"/>
        </w:rPr>
      </w:pPr>
      <w:r w:rsidRPr="005275E6">
        <w:rPr>
          <w:rFonts w:cs="Times New Roman"/>
          <w:sz w:val="24"/>
          <w:szCs w:val="24"/>
        </w:rPr>
        <w:t xml:space="preserve">Давление. </w:t>
      </w:r>
      <w:r w:rsidRPr="005275E6">
        <w:rPr>
          <w:rFonts w:cs="Times New Roman"/>
          <w:i/>
          <w:sz w:val="24"/>
          <w:szCs w:val="24"/>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5275E6">
        <w:rPr>
          <w:rFonts w:cs="Times New Roman"/>
          <w:sz w:val="24"/>
          <w:szCs w:val="24"/>
        </w:rPr>
        <w:t xml:space="preserve">. </w:t>
      </w:r>
      <w:r w:rsidRPr="005275E6">
        <w:rPr>
          <w:rFonts w:cs="Times New Roman"/>
          <w:i/>
          <w:sz w:val="24"/>
          <w:szCs w:val="24"/>
        </w:rPr>
        <w:t xml:space="preserve">Пневматические машины. </w:t>
      </w:r>
      <w:r w:rsidRPr="005275E6">
        <w:rPr>
          <w:rFonts w:cs="Times New Roman"/>
          <w:sz w:val="24"/>
          <w:szCs w:val="24"/>
        </w:rPr>
        <w:t>Зависимость давления жидкости от глубины.</w:t>
      </w:r>
      <w:r w:rsidRPr="005275E6">
        <w:rPr>
          <w:rFonts w:cs="Times New Roman"/>
          <w:i/>
          <w:sz w:val="24"/>
          <w:szCs w:val="24"/>
        </w:rPr>
        <w:t xml:space="preserve"> Сообщающиеся сосуды. Гидравлические механизмы.</w:t>
      </w:r>
    </w:p>
    <w:p w:rsidR="0052075B" w:rsidRPr="005275E6" w:rsidRDefault="0052075B" w:rsidP="00263D70">
      <w:pPr>
        <w:spacing w:after="0" w:line="240" w:lineRule="auto"/>
        <w:ind w:firstLine="709"/>
        <w:jc w:val="both"/>
        <w:rPr>
          <w:rFonts w:cs="Times New Roman"/>
          <w:sz w:val="24"/>
          <w:szCs w:val="24"/>
        </w:rPr>
      </w:pPr>
      <w:r w:rsidRPr="005275E6">
        <w:rPr>
          <w:rFonts w:cs="Times New Roman"/>
          <w:sz w:val="24"/>
          <w:szCs w:val="24"/>
        </w:rPr>
        <w:lastRenderedPageBreak/>
        <w:t xml:space="preserve">Атмосфера Земли и атмосферное давление. </w:t>
      </w:r>
      <w:r w:rsidRPr="005275E6">
        <w:rPr>
          <w:rFonts w:cs="Times New Roman"/>
          <w:i/>
          <w:sz w:val="24"/>
          <w:szCs w:val="24"/>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075B" w:rsidRPr="005275E6" w:rsidRDefault="0052075B" w:rsidP="00263D70">
      <w:pPr>
        <w:spacing w:after="0" w:line="240" w:lineRule="auto"/>
        <w:ind w:firstLine="709"/>
        <w:jc w:val="both"/>
        <w:rPr>
          <w:rFonts w:cs="Times New Roman"/>
          <w:sz w:val="24"/>
          <w:szCs w:val="24"/>
        </w:rPr>
      </w:pPr>
      <w:r w:rsidRPr="005275E6">
        <w:rPr>
          <w:rFonts w:cs="Times New Roman"/>
          <w:i/>
          <w:sz w:val="24"/>
          <w:szCs w:val="24"/>
        </w:rPr>
        <w:t>Действие жидкости и газа на погружённое в них тело.</w:t>
      </w:r>
      <w:r w:rsidRPr="005275E6">
        <w:rPr>
          <w:rFonts w:cs="Times New Roman"/>
          <w:sz w:val="24"/>
          <w:szCs w:val="24"/>
        </w:rPr>
        <w:t xml:space="preserve"> Выталкивающая (архимедова) сила. </w:t>
      </w:r>
      <w:r w:rsidRPr="005275E6">
        <w:rPr>
          <w:rFonts w:cs="Times New Roman"/>
          <w:i/>
          <w:sz w:val="24"/>
          <w:szCs w:val="24"/>
        </w:rPr>
        <w:t>Закон Архимеда. Плавание тел. Воздухоплавание</w:t>
      </w:r>
      <w:r w:rsidRPr="005275E6">
        <w:rPr>
          <w:rFonts w:cs="Times New Roman"/>
          <w:sz w:val="24"/>
          <w:szCs w:val="24"/>
        </w:rPr>
        <w:t xml:space="preserve">. </w:t>
      </w:r>
    </w:p>
    <w:p w:rsidR="0052075B" w:rsidRPr="005275E6" w:rsidRDefault="0052075B" w:rsidP="0052075B">
      <w:pPr>
        <w:spacing w:after="0" w:line="240" w:lineRule="auto"/>
        <w:ind w:firstLine="709"/>
        <w:jc w:val="both"/>
        <w:rPr>
          <w:rFonts w:cs="Times New Roman"/>
          <w:b/>
          <w:bCs/>
          <w:i/>
          <w:iCs/>
          <w:sz w:val="24"/>
          <w:szCs w:val="24"/>
          <w:vertAlign w:val="superscript"/>
        </w:rPr>
      </w:pPr>
      <w:r w:rsidRPr="005275E6">
        <w:rPr>
          <w:rFonts w:cs="Times New Roman"/>
          <w:b/>
          <w:bCs/>
          <w:i/>
          <w:iCs/>
          <w:sz w:val="24"/>
          <w:szCs w:val="24"/>
        </w:rPr>
        <w:t>Демонстрации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w:t>
      </w:r>
      <w:r w:rsidRPr="005275E6">
        <w:rPr>
          <w:rFonts w:cs="Times New Roman"/>
          <w:sz w:val="24"/>
          <w:szCs w:val="24"/>
        </w:rPr>
        <w:tab/>
        <w:t>Зависимость давления газа от температуры.</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2.</w:t>
      </w:r>
      <w:r w:rsidRPr="005275E6">
        <w:rPr>
          <w:rFonts w:cs="Times New Roman"/>
          <w:sz w:val="24"/>
          <w:szCs w:val="24"/>
        </w:rPr>
        <w:tab/>
        <w:t>Передача давления жидкостью и газом.</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3.</w:t>
      </w:r>
      <w:r w:rsidRPr="005275E6">
        <w:rPr>
          <w:rFonts w:cs="Times New Roman"/>
          <w:sz w:val="24"/>
          <w:szCs w:val="24"/>
        </w:rPr>
        <w:tab/>
        <w:t>Сообщающиеся сосуды.</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4.</w:t>
      </w:r>
      <w:r w:rsidRPr="005275E6">
        <w:rPr>
          <w:rFonts w:cs="Times New Roman"/>
          <w:sz w:val="24"/>
          <w:szCs w:val="24"/>
        </w:rPr>
        <w:tab/>
        <w:t>Гидравлический пресс.</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5.</w:t>
      </w:r>
      <w:r w:rsidRPr="005275E6">
        <w:rPr>
          <w:rFonts w:cs="Times New Roman"/>
          <w:sz w:val="24"/>
          <w:szCs w:val="24"/>
        </w:rPr>
        <w:tab/>
        <w:t>Проявление действия атмосферного давления.</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6.</w:t>
      </w:r>
      <w:r w:rsidRPr="005275E6">
        <w:rPr>
          <w:rFonts w:cs="Times New Roman"/>
          <w:sz w:val="24"/>
          <w:szCs w:val="24"/>
        </w:rPr>
        <w:tab/>
        <w:t>Зависимость выталкивающей силы от объёма погружённой части тела и плотности жидкости.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7.</w:t>
      </w:r>
      <w:r w:rsidRPr="005275E6">
        <w:rPr>
          <w:rFonts w:cs="Times New Roman"/>
          <w:sz w:val="24"/>
          <w:szCs w:val="24"/>
        </w:rPr>
        <w:tab/>
        <w:t>Равенство выталкивающей силы весу вытесненной жидкости.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8.</w:t>
      </w:r>
      <w:r w:rsidRPr="005275E6">
        <w:rPr>
          <w:rFonts w:cs="Times New Roman"/>
          <w:sz w:val="24"/>
          <w:szCs w:val="24"/>
        </w:rPr>
        <w:tab/>
        <w:t>Условие плавания тел: плавание или погружение тел в зависимости от соотношения плотностей тела и жидкости.</w:t>
      </w:r>
    </w:p>
    <w:p w:rsidR="0052075B" w:rsidRPr="005275E6" w:rsidRDefault="0052075B" w:rsidP="0052075B">
      <w:pPr>
        <w:spacing w:after="0" w:line="240" w:lineRule="auto"/>
        <w:ind w:firstLine="709"/>
        <w:jc w:val="both"/>
        <w:rPr>
          <w:rFonts w:cs="Times New Roman"/>
          <w:b/>
          <w:bCs/>
          <w:iCs/>
          <w:sz w:val="24"/>
          <w:szCs w:val="24"/>
        </w:rPr>
      </w:pPr>
      <w:r w:rsidRPr="005275E6">
        <w:rPr>
          <w:rFonts w:cs="Times New Roman"/>
          <w:b/>
          <w:bCs/>
          <w:i/>
          <w:iCs/>
          <w:sz w:val="24"/>
          <w:szCs w:val="24"/>
        </w:rPr>
        <w:t>Фронтальные лабораторные работы и опыты</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w:t>
      </w:r>
      <w:r w:rsidRPr="005275E6">
        <w:rPr>
          <w:rFonts w:cs="Times New Roman"/>
          <w:sz w:val="24"/>
          <w:szCs w:val="24"/>
        </w:rPr>
        <w:tab/>
        <w:t>Исследование зависимости веса тела в воде от объёма погружённой в жидкость части тела.</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2.</w:t>
      </w:r>
      <w:r w:rsidRPr="005275E6">
        <w:rPr>
          <w:rFonts w:cs="Times New Roman"/>
          <w:sz w:val="24"/>
          <w:szCs w:val="24"/>
        </w:rPr>
        <w:tab/>
        <w:t>Определение выталкивающей силы, действующей на тело, погружённое в жидкость.</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3.</w:t>
      </w:r>
      <w:r w:rsidRPr="005275E6">
        <w:rPr>
          <w:rFonts w:cs="Times New Roman"/>
          <w:sz w:val="24"/>
          <w:szCs w:val="24"/>
        </w:rPr>
        <w:tab/>
        <w:t xml:space="preserve">Проверка независимости выталкивающей силы, действующей на тело в жидкости, от массы тела. </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4.</w:t>
      </w:r>
      <w:r w:rsidRPr="005275E6">
        <w:rPr>
          <w:rFonts w:cs="Times New Roman"/>
          <w:sz w:val="24"/>
          <w:szCs w:val="24"/>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5.</w:t>
      </w:r>
      <w:r w:rsidRPr="005275E6">
        <w:rPr>
          <w:rFonts w:cs="Times New Roman"/>
          <w:sz w:val="24"/>
          <w:szCs w:val="24"/>
        </w:rPr>
        <w:tab/>
        <w:t>Конструирование ареометра или конструирование лодки и определение её грузоподъёмности.</w:t>
      </w:r>
    </w:p>
    <w:p w:rsidR="00263D70" w:rsidRPr="005275E6" w:rsidRDefault="00263D70" w:rsidP="0052075B">
      <w:pPr>
        <w:spacing w:after="0" w:line="240" w:lineRule="auto"/>
        <w:ind w:firstLine="709"/>
        <w:jc w:val="both"/>
        <w:rPr>
          <w:rFonts w:cs="Times New Roman"/>
          <w:b/>
          <w:bCs/>
          <w:sz w:val="24"/>
          <w:szCs w:val="24"/>
        </w:rPr>
      </w:pPr>
      <w:bookmarkStart w:id="129" w:name="_Toc95467948"/>
    </w:p>
    <w:p w:rsidR="0052075B" w:rsidRPr="005275E6" w:rsidRDefault="0052075B" w:rsidP="0052075B">
      <w:pPr>
        <w:spacing w:after="0" w:line="240" w:lineRule="auto"/>
        <w:ind w:firstLine="709"/>
        <w:jc w:val="both"/>
        <w:rPr>
          <w:rFonts w:cs="Times New Roman"/>
          <w:b/>
          <w:bCs/>
          <w:sz w:val="24"/>
          <w:szCs w:val="24"/>
        </w:rPr>
      </w:pPr>
      <w:r w:rsidRPr="005275E6">
        <w:rPr>
          <w:rFonts w:cs="Times New Roman"/>
          <w:b/>
          <w:bCs/>
          <w:sz w:val="24"/>
          <w:szCs w:val="24"/>
        </w:rPr>
        <w:t>Раздел 5. Работа и мощность. Энергия</w:t>
      </w:r>
      <w:bookmarkEnd w:id="129"/>
    </w:p>
    <w:p w:rsidR="0052075B" w:rsidRPr="005275E6" w:rsidRDefault="0052075B" w:rsidP="00263D70">
      <w:pPr>
        <w:spacing w:after="0" w:line="240" w:lineRule="auto"/>
        <w:ind w:firstLine="709"/>
        <w:jc w:val="both"/>
        <w:rPr>
          <w:rFonts w:cs="Times New Roman"/>
          <w:sz w:val="24"/>
          <w:szCs w:val="24"/>
        </w:rPr>
      </w:pPr>
      <w:r w:rsidRPr="005275E6">
        <w:rPr>
          <w:rFonts w:cs="Times New Roman"/>
          <w:sz w:val="24"/>
          <w:szCs w:val="24"/>
        </w:rPr>
        <w:t xml:space="preserve">Механическая работа. Мощность. </w:t>
      </w:r>
    </w:p>
    <w:p w:rsidR="0052075B" w:rsidRPr="005275E6" w:rsidRDefault="0052075B" w:rsidP="00263D70">
      <w:pPr>
        <w:spacing w:after="0" w:line="240" w:lineRule="auto"/>
        <w:ind w:firstLine="709"/>
        <w:jc w:val="both"/>
        <w:rPr>
          <w:rFonts w:cs="Times New Roman"/>
          <w:sz w:val="24"/>
          <w:szCs w:val="24"/>
        </w:rPr>
      </w:pPr>
      <w:r w:rsidRPr="005275E6">
        <w:rPr>
          <w:rFonts w:cs="Times New Roman"/>
          <w:sz w:val="24"/>
          <w:szCs w:val="24"/>
        </w:rPr>
        <w:t>Простые механизмы: рычаг, блок, наклонная плоскость.</w:t>
      </w:r>
      <w:r w:rsidRPr="005275E6">
        <w:rPr>
          <w:rFonts w:cs="Times New Roman"/>
          <w:i/>
          <w:sz w:val="24"/>
          <w:szCs w:val="24"/>
        </w:rPr>
        <w:t xml:space="preserve"> Правило равновесия рычага. Применение правила равновесия рычага к блоку. «Золотое правило» механики. </w:t>
      </w:r>
      <w:r w:rsidRPr="005275E6">
        <w:rPr>
          <w:rFonts w:cs="Times New Roman"/>
          <w:sz w:val="24"/>
          <w:szCs w:val="24"/>
        </w:rPr>
        <w:t>КПД простых механизмов. Простые механизмы в быту и технике.</w:t>
      </w:r>
    </w:p>
    <w:p w:rsidR="0052075B" w:rsidRPr="005275E6" w:rsidRDefault="0052075B" w:rsidP="00263D70">
      <w:pPr>
        <w:spacing w:after="0" w:line="240" w:lineRule="auto"/>
        <w:ind w:firstLine="709"/>
        <w:jc w:val="both"/>
        <w:rPr>
          <w:rFonts w:cs="Times New Roman"/>
          <w:sz w:val="24"/>
          <w:szCs w:val="24"/>
        </w:rPr>
      </w:pPr>
      <w:r w:rsidRPr="005275E6">
        <w:rPr>
          <w:rFonts w:cs="Times New Roman"/>
          <w:sz w:val="24"/>
          <w:szCs w:val="24"/>
        </w:rPr>
        <w:t>Механическая энергия.</w:t>
      </w:r>
      <w:r w:rsidRPr="005275E6">
        <w:rPr>
          <w:rFonts w:cs="Times New Roman"/>
          <w:i/>
          <w:sz w:val="24"/>
          <w:szCs w:val="24"/>
        </w:rPr>
        <w:t xml:space="preserve"> Кинетическая и потенциальная энергия. Превращение одного вида механической энергии в другой. </w:t>
      </w:r>
      <w:r w:rsidRPr="005275E6">
        <w:rPr>
          <w:rFonts w:cs="Times New Roman"/>
          <w:sz w:val="24"/>
          <w:szCs w:val="24"/>
        </w:rPr>
        <w:t>Закон сохранения энергии в механике.</w:t>
      </w:r>
    </w:p>
    <w:p w:rsidR="0052075B" w:rsidRPr="005275E6" w:rsidRDefault="0052075B" w:rsidP="0052075B">
      <w:pPr>
        <w:spacing w:after="0" w:line="240" w:lineRule="auto"/>
        <w:ind w:firstLine="709"/>
        <w:jc w:val="both"/>
        <w:rPr>
          <w:rFonts w:cs="Times New Roman"/>
          <w:b/>
          <w:bCs/>
          <w:sz w:val="24"/>
          <w:szCs w:val="24"/>
          <w:vertAlign w:val="superscript"/>
        </w:rPr>
      </w:pPr>
      <w:r w:rsidRPr="005275E6">
        <w:rPr>
          <w:rFonts w:cs="Times New Roman"/>
          <w:b/>
          <w:bCs/>
          <w:i/>
          <w:iCs/>
          <w:sz w:val="24"/>
          <w:szCs w:val="24"/>
        </w:rPr>
        <w:t>Демонстрации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w:t>
      </w:r>
      <w:r w:rsidRPr="005275E6">
        <w:rPr>
          <w:rFonts w:cs="Times New Roman"/>
          <w:sz w:val="24"/>
          <w:szCs w:val="24"/>
        </w:rPr>
        <w:tab/>
        <w:t>Примеры простых механизмов.</w:t>
      </w:r>
    </w:p>
    <w:p w:rsidR="0052075B" w:rsidRPr="005275E6" w:rsidRDefault="0052075B" w:rsidP="0052075B">
      <w:pPr>
        <w:spacing w:after="0" w:line="240" w:lineRule="auto"/>
        <w:ind w:firstLine="709"/>
        <w:jc w:val="both"/>
        <w:rPr>
          <w:rFonts w:cs="Times New Roman"/>
          <w:b/>
          <w:bCs/>
          <w:iCs/>
          <w:sz w:val="24"/>
          <w:szCs w:val="24"/>
        </w:rPr>
      </w:pPr>
      <w:r w:rsidRPr="005275E6">
        <w:rPr>
          <w:rFonts w:cs="Times New Roman"/>
          <w:b/>
          <w:bCs/>
          <w:i/>
          <w:iCs/>
          <w:sz w:val="24"/>
          <w:szCs w:val="24"/>
        </w:rPr>
        <w:t>Фронтальные лабораторные</w:t>
      </w:r>
      <w:r w:rsidRPr="005275E6">
        <w:rPr>
          <w:rFonts w:cs="Times New Roman"/>
          <w:b/>
          <w:bCs/>
          <w:i/>
          <w:iCs/>
          <w:sz w:val="24"/>
          <w:szCs w:val="24"/>
          <w:vertAlign w:val="superscript"/>
        </w:rPr>
        <w:t>3</w:t>
      </w:r>
      <w:r w:rsidRPr="005275E6">
        <w:rPr>
          <w:rFonts w:cs="Times New Roman"/>
          <w:b/>
          <w:bCs/>
          <w:i/>
          <w:iCs/>
          <w:sz w:val="24"/>
          <w:szCs w:val="24"/>
        </w:rPr>
        <w:t>работы и опыты</w:t>
      </w:r>
      <w:r w:rsidRPr="005275E6">
        <w:rPr>
          <w:rFonts w:cs="Times New Roman"/>
          <w:b/>
          <w:bCs/>
          <w:i/>
          <w:iCs/>
          <w:sz w:val="24"/>
          <w:szCs w:val="24"/>
          <w:vertAlign w:val="superscript"/>
        </w:rPr>
        <w:t>4</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w:t>
      </w:r>
      <w:r w:rsidRPr="005275E6">
        <w:rPr>
          <w:rFonts w:cs="Times New Roman"/>
          <w:sz w:val="24"/>
          <w:szCs w:val="24"/>
        </w:rPr>
        <w:tab/>
        <w:t>Определение работы силы трения при равномерном движении тела по горизонтальной поверхности.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2.</w:t>
      </w:r>
      <w:r w:rsidRPr="005275E6">
        <w:rPr>
          <w:rFonts w:cs="Times New Roman"/>
          <w:sz w:val="24"/>
          <w:szCs w:val="24"/>
        </w:rPr>
        <w:tab/>
        <w:t>Исследование условий равновесия рычага.</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3.</w:t>
      </w:r>
      <w:r w:rsidRPr="005275E6">
        <w:rPr>
          <w:rFonts w:cs="Times New Roman"/>
          <w:sz w:val="24"/>
          <w:szCs w:val="24"/>
        </w:rPr>
        <w:tab/>
        <w:t xml:space="preserve"> Измерение КПД наклонной плоскости</w:t>
      </w:r>
      <w:r w:rsidRPr="005275E6">
        <w:rPr>
          <w:rFonts w:cs="Times New Roman"/>
          <w:b/>
          <w:i/>
          <w:sz w:val="24"/>
          <w:szCs w:val="24"/>
        </w:rPr>
        <w:t xml:space="preserve"> (электронная демонстрация).</w:t>
      </w:r>
    </w:p>
    <w:p w:rsidR="0052075B" w:rsidRPr="005275E6" w:rsidRDefault="0052075B" w:rsidP="0052075B">
      <w:pPr>
        <w:spacing w:after="0" w:line="240" w:lineRule="auto"/>
        <w:ind w:firstLine="709"/>
        <w:jc w:val="both"/>
        <w:rPr>
          <w:rFonts w:cs="Times New Roman"/>
          <w:b/>
          <w:i/>
          <w:sz w:val="24"/>
          <w:szCs w:val="24"/>
        </w:rPr>
      </w:pPr>
      <w:r w:rsidRPr="005275E6">
        <w:rPr>
          <w:rFonts w:cs="Times New Roman"/>
          <w:sz w:val="24"/>
          <w:szCs w:val="24"/>
        </w:rPr>
        <w:t>4.</w:t>
      </w:r>
      <w:r w:rsidRPr="005275E6">
        <w:rPr>
          <w:rFonts w:cs="Times New Roman"/>
          <w:sz w:val="24"/>
          <w:szCs w:val="24"/>
        </w:rPr>
        <w:tab/>
        <w:t xml:space="preserve">Изучение закона сохранения механической энергии </w:t>
      </w:r>
      <w:r w:rsidRPr="005275E6">
        <w:rPr>
          <w:rFonts w:cs="Times New Roman"/>
          <w:b/>
          <w:i/>
          <w:sz w:val="24"/>
          <w:szCs w:val="24"/>
        </w:rPr>
        <w:t>(электронная демонстрация).</w:t>
      </w:r>
    </w:p>
    <w:p w:rsidR="0052075B" w:rsidRPr="005275E6" w:rsidRDefault="0052075B" w:rsidP="0052075B">
      <w:pPr>
        <w:spacing w:after="0" w:line="240" w:lineRule="auto"/>
        <w:ind w:firstLine="709"/>
        <w:jc w:val="both"/>
        <w:rPr>
          <w:rFonts w:cs="Times New Roman"/>
          <w:sz w:val="24"/>
          <w:szCs w:val="24"/>
        </w:rPr>
      </w:pPr>
    </w:p>
    <w:p w:rsidR="0052075B" w:rsidRPr="005275E6" w:rsidRDefault="0052075B" w:rsidP="00434B14">
      <w:pPr>
        <w:spacing w:after="0" w:line="240" w:lineRule="auto"/>
        <w:jc w:val="both"/>
        <w:rPr>
          <w:rFonts w:cs="Times New Roman"/>
          <w:b/>
          <w:bCs/>
          <w:iCs/>
          <w:sz w:val="24"/>
          <w:szCs w:val="24"/>
        </w:rPr>
      </w:pPr>
      <w:bookmarkStart w:id="130" w:name="_Toc95467949"/>
      <w:r w:rsidRPr="005275E6">
        <w:rPr>
          <w:rFonts w:cs="Times New Roman"/>
          <w:b/>
          <w:bCs/>
          <w:iCs/>
          <w:sz w:val="24"/>
          <w:szCs w:val="24"/>
        </w:rPr>
        <w:t>8 КЛАСС</w:t>
      </w:r>
      <w:bookmarkEnd w:id="130"/>
      <w:r w:rsidRPr="005275E6">
        <w:rPr>
          <w:rFonts w:cs="Times New Roman"/>
          <w:b/>
          <w:bCs/>
          <w:iCs/>
          <w:sz w:val="24"/>
          <w:szCs w:val="24"/>
        </w:rPr>
        <w:t xml:space="preserve"> </w:t>
      </w:r>
    </w:p>
    <w:p w:rsidR="0052075B" w:rsidRPr="005275E6" w:rsidRDefault="0052075B" w:rsidP="0052075B">
      <w:pPr>
        <w:spacing w:after="0" w:line="240" w:lineRule="auto"/>
        <w:ind w:firstLine="709"/>
        <w:jc w:val="both"/>
        <w:rPr>
          <w:rFonts w:cs="Times New Roman"/>
          <w:b/>
          <w:bCs/>
          <w:sz w:val="24"/>
          <w:szCs w:val="24"/>
        </w:rPr>
      </w:pPr>
      <w:bookmarkStart w:id="131" w:name="_Toc95467950"/>
      <w:r w:rsidRPr="005275E6">
        <w:rPr>
          <w:rFonts w:cs="Times New Roman"/>
          <w:b/>
          <w:bCs/>
          <w:sz w:val="24"/>
          <w:szCs w:val="24"/>
        </w:rPr>
        <w:t>Раздел 6. Тепловые явления</w:t>
      </w:r>
      <w:bookmarkEnd w:id="131"/>
    </w:p>
    <w:p w:rsidR="0052075B" w:rsidRPr="005275E6" w:rsidRDefault="0052075B" w:rsidP="00B640F3">
      <w:pPr>
        <w:spacing w:after="0" w:line="240" w:lineRule="auto"/>
        <w:ind w:firstLine="709"/>
        <w:jc w:val="both"/>
        <w:rPr>
          <w:rFonts w:cs="Times New Roman"/>
          <w:i/>
          <w:sz w:val="24"/>
          <w:szCs w:val="24"/>
        </w:rPr>
      </w:pPr>
      <w:r w:rsidRPr="005275E6">
        <w:rPr>
          <w:rFonts w:cs="Times New Roman"/>
          <w:i/>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2075B" w:rsidRPr="005275E6" w:rsidRDefault="0052075B" w:rsidP="00B640F3">
      <w:pPr>
        <w:spacing w:after="0" w:line="240" w:lineRule="auto"/>
        <w:ind w:firstLine="709"/>
        <w:jc w:val="both"/>
        <w:rPr>
          <w:rFonts w:cs="Times New Roman"/>
          <w:i/>
          <w:sz w:val="24"/>
          <w:szCs w:val="24"/>
        </w:rPr>
      </w:pPr>
      <w:r w:rsidRPr="005275E6">
        <w:rPr>
          <w:rFonts w:cs="Times New Roman"/>
          <w:sz w:val="24"/>
          <w:szCs w:val="24"/>
        </w:rPr>
        <w:t>Модели твёрдого, жидкого и газообразного состояний вещества.</w:t>
      </w:r>
      <w:r w:rsidRPr="005275E6">
        <w:rPr>
          <w:rFonts w:cs="Times New Roman"/>
          <w:i/>
          <w:sz w:val="24"/>
          <w:szCs w:val="24"/>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5275E6">
        <w:rPr>
          <w:rFonts w:cs="Times New Roman"/>
          <w:sz w:val="24"/>
          <w:szCs w:val="24"/>
        </w:rPr>
        <w:t xml:space="preserve">Смачивание </w:t>
      </w:r>
      <w:r w:rsidRPr="005275E6">
        <w:rPr>
          <w:rFonts w:cs="Times New Roman"/>
          <w:i/>
          <w:sz w:val="24"/>
          <w:szCs w:val="24"/>
        </w:rPr>
        <w:t xml:space="preserve">и капиллярные явления. Тепловое расширение и сжатие. </w:t>
      </w:r>
    </w:p>
    <w:p w:rsidR="0052075B" w:rsidRPr="005275E6" w:rsidRDefault="0052075B" w:rsidP="00B640F3">
      <w:pPr>
        <w:spacing w:after="0" w:line="240" w:lineRule="auto"/>
        <w:ind w:firstLine="709"/>
        <w:jc w:val="both"/>
        <w:rPr>
          <w:rFonts w:cs="Times New Roman"/>
          <w:sz w:val="24"/>
          <w:szCs w:val="24"/>
        </w:rPr>
      </w:pPr>
      <w:r w:rsidRPr="005275E6">
        <w:rPr>
          <w:rFonts w:cs="Times New Roman"/>
          <w:sz w:val="24"/>
          <w:szCs w:val="24"/>
        </w:rPr>
        <w:t xml:space="preserve">Температура. </w:t>
      </w:r>
      <w:r w:rsidRPr="005275E6">
        <w:rPr>
          <w:rFonts w:cs="Times New Roman"/>
          <w:i/>
          <w:sz w:val="24"/>
          <w:szCs w:val="24"/>
        </w:rPr>
        <w:t>Связь температуры со скоростью теплового движения частиц</w:t>
      </w:r>
      <w:r w:rsidRPr="005275E6">
        <w:rPr>
          <w:rFonts w:cs="Times New Roman"/>
          <w:sz w:val="24"/>
          <w:szCs w:val="24"/>
        </w:rPr>
        <w:t xml:space="preserve">. </w:t>
      </w:r>
    </w:p>
    <w:p w:rsidR="0052075B" w:rsidRPr="005275E6" w:rsidRDefault="0052075B" w:rsidP="00B640F3">
      <w:pPr>
        <w:spacing w:after="0" w:line="240" w:lineRule="auto"/>
        <w:ind w:firstLine="709"/>
        <w:jc w:val="both"/>
        <w:rPr>
          <w:rFonts w:cs="Times New Roman"/>
          <w:i/>
          <w:sz w:val="24"/>
          <w:szCs w:val="24"/>
        </w:rPr>
      </w:pPr>
      <w:r w:rsidRPr="005275E6">
        <w:rPr>
          <w:rFonts w:cs="Times New Roman"/>
          <w:sz w:val="24"/>
          <w:szCs w:val="24"/>
        </w:rPr>
        <w:t xml:space="preserve">Внутренняя энергия. </w:t>
      </w:r>
      <w:r w:rsidRPr="005275E6">
        <w:rPr>
          <w:rFonts w:cs="Times New Roman"/>
          <w:i/>
          <w:sz w:val="24"/>
          <w:szCs w:val="24"/>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52075B" w:rsidRPr="005275E6" w:rsidRDefault="0052075B" w:rsidP="00B640F3">
      <w:pPr>
        <w:spacing w:after="0" w:line="240" w:lineRule="auto"/>
        <w:ind w:firstLine="709"/>
        <w:jc w:val="both"/>
        <w:rPr>
          <w:rFonts w:cs="Times New Roman"/>
          <w:i/>
          <w:sz w:val="24"/>
          <w:szCs w:val="24"/>
        </w:rPr>
      </w:pPr>
      <w:r w:rsidRPr="005275E6">
        <w:rPr>
          <w:rFonts w:cs="Times New Roman"/>
          <w:sz w:val="24"/>
          <w:szCs w:val="24"/>
        </w:rPr>
        <w:lastRenderedPageBreak/>
        <w:t xml:space="preserve">Количество теплоты. </w:t>
      </w:r>
      <w:r w:rsidRPr="005275E6">
        <w:rPr>
          <w:rFonts w:cs="Times New Roman"/>
          <w:i/>
          <w:sz w:val="24"/>
          <w:szCs w:val="24"/>
        </w:rPr>
        <w:t>Удельная теплоёмкость вещества.</w:t>
      </w:r>
      <w:r w:rsidRPr="005275E6">
        <w:rPr>
          <w:rFonts w:cs="Times New Roman"/>
          <w:sz w:val="24"/>
          <w:szCs w:val="24"/>
        </w:rPr>
        <w:t xml:space="preserve"> </w:t>
      </w:r>
      <w:r w:rsidRPr="005275E6">
        <w:rPr>
          <w:rFonts w:cs="Times New Roman"/>
          <w:i/>
          <w:sz w:val="24"/>
          <w:szCs w:val="24"/>
        </w:rPr>
        <w:t>Теплообмен и тепловое равновесие. Уравнение теплового баланса.</w:t>
      </w:r>
    </w:p>
    <w:p w:rsidR="0052075B" w:rsidRPr="005275E6" w:rsidRDefault="0052075B" w:rsidP="00B640F3">
      <w:pPr>
        <w:spacing w:after="0" w:line="240" w:lineRule="auto"/>
        <w:ind w:firstLine="709"/>
        <w:jc w:val="both"/>
        <w:rPr>
          <w:rFonts w:cs="Times New Roman"/>
          <w:sz w:val="24"/>
          <w:szCs w:val="24"/>
        </w:rPr>
      </w:pPr>
      <w:r w:rsidRPr="005275E6">
        <w:rPr>
          <w:rFonts w:cs="Times New Roman"/>
          <w:i/>
          <w:sz w:val="24"/>
          <w:szCs w:val="24"/>
        </w:rPr>
        <w:t>Плавление и отвердевание кристаллических веществ.</w:t>
      </w:r>
      <w:r w:rsidRPr="005275E6">
        <w:rPr>
          <w:rFonts w:cs="Times New Roman"/>
          <w:sz w:val="24"/>
          <w:szCs w:val="24"/>
        </w:rPr>
        <w:t xml:space="preserve"> </w:t>
      </w:r>
      <w:r w:rsidRPr="005275E6">
        <w:rPr>
          <w:rFonts w:cs="Times New Roman"/>
          <w:i/>
          <w:sz w:val="24"/>
          <w:szCs w:val="24"/>
        </w:rPr>
        <w:t>Удельная теплота плавления.</w:t>
      </w:r>
      <w:r w:rsidRPr="005275E6">
        <w:rPr>
          <w:rFonts w:cs="Times New Roman"/>
          <w:sz w:val="24"/>
          <w:szCs w:val="24"/>
        </w:rPr>
        <w:t xml:space="preserve"> </w:t>
      </w:r>
      <w:r w:rsidRPr="005275E6">
        <w:rPr>
          <w:rFonts w:cs="Times New Roman"/>
          <w:i/>
          <w:sz w:val="24"/>
          <w:szCs w:val="24"/>
        </w:rPr>
        <w:t>Парообразование и конденсация.</w:t>
      </w:r>
      <w:r w:rsidRPr="005275E6">
        <w:rPr>
          <w:rFonts w:cs="Times New Roman"/>
          <w:sz w:val="24"/>
          <w:szCs w:val="24"/>
        </w:rPr>
        <w:t xml:space="preserve"> </w:t>
      </w:r>
      <w:r w:rsidRPr="005275E6">
        <w:rPr>
          <w:rFonts w:cs="Times New Roman"/>
          <w:i/>
          <w:sz w:val="24"/>
          <w:szCs w:val="24"/>
        </w:rPr>
        <w:t>Испарение (МС).</w:t>
      </w:r>
      <w:r w:rsidRPr="005275E6">
        <w:rPr>
          <w:rFonts w:cs="Times New Roman"/>
          <w:sz w:val="24"/>
          <w:szCs w:val="24"/>
        </w:rPr>
        <w:t xml:space="preserve"> Кипение. </w:t>
      </w:r>
      <w:r w:rsidRPr="005275E6">
        <w:rPr>
          <w:rFonts w:cs="Times New Roman"/>
          <w:i/>
          <w:sz w:val="24"/>
          <w:szCs w:val="24"/>
        </w:rPr>
        <w:t>Удельная теплота парообразования.</w:t>
      </w:r>
      <w:r w:rsidRPr="005275E6">
        <w:rPr>
          <w:rFonts w:cs="Times New Roman"/>
          <w:sz w:val="24"/>
          <w:szCs w:val="24"/>
        </w:rPr>
        <w:t xml:space="preserve"> </w:t>
      </w:r>
      <w:r w:rsidRPr="005275E6">
        <w:rPr>
          <w:rFonts w:cs="Times New Roman"/>
          <w:i/>
          <w:sz w:val="24"/>
          <w:szCs w:val="24"/>
        </w:rPr>
        <w:t>Зависимость температуры кипения от атмосферного давления. Влажность воздуха</w:t>
      </w:r>
      <w:r w:rsidRPr="005275E6">
        <w:rPr>
          <w:rFonts w:cs="Times New Roman"/>
          <w:sz w:val="24"/>
          <w:szCs w:val="24"/>
        </w:rPr>
        <w:t xml:space="preserve">. </w:t>
      </w:r>
    </w:p>
    <w:p w:rsidR="0052075B" w:rsidRPr="005275E6" w:rsidRDefault="0052075B" w:rsidP="00B640F3">
      <w:pPr>
        <w:spacing w:after="0" w:line="240" w:lineRule="auto"/>
        <w:ind w:firstLine="709"/>
        <w:jc w:val="both"/>
        <w:rPr>
          <w:rFonts w:cs="Times New Roman"/>
          <w:sz w:val="24"/>
          <w:szCs w:val="24"/>
        </w:rPr>
      </w:pPr>
      <w:r w:rsidRPr="005275E6">
        <w:rPr>
          <w:rFonts w:cs="Times New Roman"/>
          <w:sz w:val="24"/>
          <w:szCs w:val="24"/>
        </w:rPr>
        <w:t xml:space="preserve">Энергия топлива. </w:t>
      </w:r>
      <w:r w:rsidRPr="005275E6">
        <w:rPr>
          <w:rFonts w:cs="Times New Roman"/>
          <w:i/>
          <w:sz w:val="24"/>
          <w:szCs w:val="24"/>
        </w:rPr>
        <w:t>Удельная теплота сгорания.</w:t>
      </w:r>
      <w:r w:rsidRPr="005275E6">
        <w:rPr>
          <w:rFonts w:cs="Times New Roman"/>
          <w:sz w:val="24"/>
          <w:szCs w:val="24"/>
        </w:rPr>
        <w:t xml:space="preserve"> </w:t>
      </w:r>
    </w:p>
    <w:p w:rsidR="0052075B" w:rsidRPr="005275E6" w:rsidRDefault="0052075B" w:rsidP="00B640F3">
      <w:pPr>
        <w:spacing w:after="0" w:line="240" w:lineRule="auto"/>
        <w:ind w:firstLine="709"/>
        <w:jc w:val="both"/>
        <w:rPr>
          <w:rFonts w:cs="Times New Roman"/>
          <w:i/>
          <w:sz w:val="24"/>
          <w:szCs w:val="24"/>
        </w:rPr>
      </w:pPr>
      <w:r w:rsidRPr="005275E6">
        <w:rPr>
          <w:rFonts w:cs="Times New Roman"/>
          <w:i/>
          <w:sz w:val="24"/>
          <w:szCs w:val="24"/>
        </w:rPr>
        <w:t>Принципы работы тепловых двигателей. КПД теплового двигателя. Тепловые двигатели и защита окружающей среды (МС).</w:t>
      </w:r>
    </w:p>
    <w:p w:rsidR="0052075B" w:rsidRPr="005275E6" w:rsidRDefault="0052075B" w:rsidP="00B640F3">
      <w:pPr>
        <w:spacing w:after="0" w:line="240" w:lineRule="auto"/>
        <w:ind w:firstLine="709"/>
        <w:jc w:val="both"/>
        <w:rPr>
          <w:rFonts w:cs="Times New Roman"/>
          <w:i/>
          <w:sz w:val="24"/>
          <w:szCs w:val="24"/>
        </w:rPr>
      </w:pPr>
      <w:r w:rsidRPr="005275E6">
        <w:rPr>
          <w:rFonts w:cs="Times New Roman"/>
          <w:i/>
          <w:sz w:val="24"/>
          <w:szCs w:val="24"/>
        </w:rPr>
        <w:t>Закон сохранения и превращения энергии в тепловых процессах (МС).</w:t>
      </w:r>
    </w:p>
    <w:p w:rsidR="0052075B" w:rsidRPr="005275E6" w:rsidRDefault="0052075B" w:rsidP="0052075B">
      <w:pPr>
        <w:spacing w:after="0" w:line="240" w:lineRule="auto"/>
        <w:ind w:firstLine="709"/>
        <w:jc w:val="both"/>
        <w:rPr>
          <w:rFonts w:cs="Times New Roman"/>
          <w:bCs/>
          <w:sz w:val="24"/>
          <w:szCs w:val="24"/>
          <w:vertAlign w:val="superscript"/>
        </w:rPr>
      </w:pPr>
      <w:r w:rsidRPr="005275E6">
        <w:rPr>
          <w:rFonts w:cs="Times New Roman"/>
          <w:b/>
          <w:bCs/>
          <w:i/>
          <w:iCs/>
          <w:sz w:val="24"/>
          <w:szCs w:val="24"/>
        </w:rPr>
        <w:t>Демонстрации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w:t>
      </w:r>
      <w:r w:rsidRPr="005275E6">
        <w:rPr>
          <w:rFonts w:cs="Times New Roman"/>
          <w:sz w:val="24"/>
          <w:szCs w:val="24"/>
        </w:rPr>
        <w:tab/>
        <w:t>Наблюдение броуновского движения.</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2.</w:t>
      </w:r>
      <w:r w:rsidRPr="005275E6">
        <w:rPr>
          <w:rFonts w:cs="Times New Roman"/>
          <w:sz w:val="24"/>
          <w:szCs w:val="24"/>
        </w:rPr>
        <w:tab/>
        <w:t>Наблюдение диффузии.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3.</w:t>
      </w:r>
      <w:r w:rsidRPr="005275E6">
        <w:rPr>
          <w:rFonts w:cs="Times New Roman"/>
          <w:sz w:val="24"/>
          <w:szCs w:val="24"/>
        </w:rPr>
        <w:tab/>
        <w:t>Наблюдение явлений смачивания и капиллярных явлений.</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4.</w:t>
      </w:r>
      <w:r w:rsidRPr="005275E6">
        <w:rPr>
          <w:rFonts w:cs="Times New Roman"/>
          <w:sz w:val="24"/>
          <w:szCs w:val="24"/>
        </w:rPr>
        <w:tab/>
        <w:t>Наблюдение теплового расширения тел.</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5.</w:t>
      </w:r>
      <w:r w:rsidRPr="005275E6">
        <w:rPr>
          <w:rFonts w:cs="Times New Roman"/>
          <w:sz w:val="24"/>
          <w:szCs w:val="24"/>
        </w:rPr>
        <w:tab/>
        <w:t>Изменение давления газа при изменении объёма и нагревании или охлаждении.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6.</w:t>
      </w:r>
      <w:r w:rsidRPr="005275E6">
        <w:rPr>
          <w:rFonts w:cs="Times New Roman"/>
          <w:sz w:val="24"/>
          <w:szCs w:val="24"/>
        </w:rPr>
        <w:tab/>
        <w:t>Правила измерения температуры.</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7.</w:t>
      </w:r>
      <w:r w:rsidRPr="005275E6">
        <w:rPr>
          <w:rFonts w:cs="Times New Roman"/>
          <w:sz w:val="24"/>
          <w:szCs w:val="24"/>
        </w:rPr>
        <w:tab/>
        <w:t>Виды теплопередачи.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8.</w:t>
      </w:r>
      <w:r w:rsidRPr="005275E6">
        <w:rPr>
          <w:rFonts w:cs="Times New Roman"/>
          <w:sz w:val="24"/>
          <w:szCs w:val="24"/>
        </w:rPr>
        <w:tab/>
        <w:t xml:space="preserve">Охлаждение при совершении работы. </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9.</w:t>
      </w:r>
      <w:r w:rsidRPr="005275E6">
        <w:rPr>
          <w:rFonts w:cs="Times New Roman"/>
          <w:sz w:val="24"/>
          <w:szCs w:val="24"/>
        </w:rPr>
        <w:tab/>
        <w:t>Нагревание при совершении работы внешними силами.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10.</w:t>
      </w:r>
      <w:r w:rsidRPr="005275E6">
        <w:rPr>
          <w:rFonts w:cs="Times New Roman"/>
          <w:sz w:val="24"/>
          <w:szCs w:val="24"/>
        </w:rPr>
        <w:tab/>
        <w:t>Сравнение теплоёмкостей различных веществ.</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11.</w:t>
      </w:r>
      <w:r w:rsidRPr="005275E6">
        <w:rPr>
          <w:rFonts w:cs="Times New Roman"/>
          <w:sz w:val="24"/>
          <w:szCs w:val="24"/>
        </w:rPr>
        <w:tab/>
        <w:t>Наблюдение кипения.</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12.</w:t>
      </w:r>
      <w:r w:rsidRPr="005275E6">
        <w:rPr>
          <w:rFonts w:cs="Times New Roman"/>
          <w:sz w:val="24"/>
          <w:szCs w:val="24"/>
        </w:rPr>
        <w:tab/>
        <w:t>Наблюдение постоянства температуры при плавлении.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13.</w:t>
      </w:r>
      <w:r w:rsidRPr="005275E6">
        <w:rPr>
          <w:rFonts w:cs="Times New Roman"/>
          <w:sz w:val="24"/>
          <w:szCs w:val="24"/>
        </w:rPr>
        <w:tab/>
        <w:t>Модели тепловых двигателей.</w:t>
      </w:r>
    </w:p>
    <w:p w:rsidR="0052075B" w:rsidRPr="005275E6" w:rsidRDefault="0052075B" w:rsidP="0052075B">
      <w:pPr>
        <w:spacing w:after="0" w:line="240" w:lineRule="auto"/>
        <w:ind w:firstLine="709"/>
        <w:jc w:val="both"/>
        <w:rPr>
          <w:rFonts w:cs="Times New Roman"/>
          <w:b/>
          <w:bCs/>
          <w:iCs/>
          <w:sz w:val="24"/>
          <w:szCs w:val="24"/>
        </w:rPr>
      </w:pPr>
      <w:r w:rsidRPr="005275E6">
        <w:rPr>
          <w:rFonts w:cs="Times New Roman"/>
          <w:b/>
          <w:bCs/>
          <w:i/>
          <w:iCs/>
          <w:sz w:val="24"/>
          <w:szCs w:val="24"/>
        </w:rPr>
        <w:t>Фронтальные лабораторные работы и опыты</w:t>
      </w:r>
    </w:p>
    <w:p w:rsidR="0052075B" w:rsidRPr="005275E6" w:rsidRDefault="0052075B" w:rsidP="0052075B">
      <w:pPr>
        <w:spacing w:after="0" w:line="240" w:lineRule="auto"/>
        <w:ind w:firstLine="709"/>
        <w:jc w:val="both"/>
        <w:rPr>
          <w:rFonts w:cs="Times New Roman"/>
          <w:b/>
          <w:i/>
          <w:sz w:val="24"/>
          <w:szCs w:val="24"/>
        </w:rPr>
      </w:pPr>
      <w:r w:rsidRPr="005275E6">
        <w:rPr>
          <w:rFonts w:cs="Times New Roman"/>
          <w:sz w:val="24"/>
          <w:szCs w:val="24"/>
        </w:rPr>
        <w:t>1.</w:t>
      </w:r>
      <w:r w:rsidRPr="005275E6">
        <w:rPr>
          <w:rFonts w:cs="Times New Roman"/>
          <w:sz w:val="24"/>
          <w:szCs w:val="24"/>
        </w:rPr>
        <w:tab/>
        <w:t xml:space="preserve">Опыты по обнаружению действия сил молекулярного притяжения </w:t>
      </w:r>
      <w:r w:rsidRPr="005275E6">
        <w:rPr>
          <w:rFonts w:cs="Times New Roman"/>
          <w:b/>
          <w:i/>
          <w:sz w:val="24"/>
          <w:szCs w:val="24"/>
        </w:rPr>
        <w:t>(электронная демонстрация).</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2.</w:t>
      </w:r>
      <w:r w:rsidRPr="005275E6">
        <w:rPr>
          <w:rFonts w:cs="Times New Roman"/>
          <w:sz w:val="24"/>
          <w:szCs w:val="24"/>
        </w:rPr>
        <w:tab/>
        <w:t>Опыты по выращиванию кристаллов поваренной соли или сахара.</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3.</w:t>
      </w:r>
      <w:r w:rsidRPr="005275E6">
        <w:rPr>
          <w:rFonts w:cs="Times New Roman"/>
          <w:sz w:val="24"/>
          <w:szCs w:val="24"/>
        </w:rPr>
        <w:tab/>
        <w:t xml:space="preserve">Опыты по наблюдению теплового расширения газов, жидкостей и твёрдых тел. </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4.</w:t>
      </w:r>
      <w:r w:rsidRPr="005275E6">
        <w:rPr>
          <w:rFonts w:cs="Times New Roman"/>
          <w:sz w:val="24"/>
          <w:szCs w:val="24"/>
        </w:rPr>
        <w:tab/>
        <w:t xml:space="preserve">Определение давления воздуха в баллоне шприца. </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5.</w:t>
      </w:r>
      <w:r w:rsidRPr="005275E6">
        <w:rPr>
          <w:rFonts w:cs="Times New Roman"/>
          <w:sz w:val="24"/>
          <w:szCs w:val="24"/>
        </w:rPr>
        <w:tab/>
        <w:t>Опыты, демонстрирующие зависимость давления воздуха от его объёма и нагревания или охлаждения.</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6.</w:t>
      </w:r>
      <w:r w:rsidRPr="005275E6">
        <w:rPr>
          <w:rFonts w:cs="Times New Roman"/>
          <w:sz w:val="24"/>
          <w:szCs w:val="24"/>
        </w:rPr>
        <w:tab/>
        <w:t>Наблюдение изменения внутренней энергии тела в результате теплопередачи и работы внешних сил.</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7.</w:t>
      </w:r>
      <w:r w:rsidRPr="005275E6">
        <w:rPr>
          <w:rFonts w:cs="Times New Roman"/>
          <w:sz w:val="24"/>
          <w:szCs w:val="24"/>
        </w:rPr>
        <w:tab/>
        <w:t>Исследование явления теплообмена при смешивании холодной и горячей воды.</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8.</w:t>
      </w:r>
      <w:r w:rsidRPr="005275E6">
        <w:rPr>
          <w:rFonts w:cs="Times New Roman"/>
          <w:sz w:val="24"/>
          <w:szCs w:val="24"/>
        </w:rPr>
        <w:tab/>
        <w:t xml:space="preserve">Исследование процесса испарения. </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9.</w:t>
      </w:r>
      <w:r w:rsidRPr="005275E6">
        <w:rPr>
          <w:rFonts w:cs="Times New Roman"/>
          <w:sz w:val="24"/>
          <w:szCs w:val="24"/>
        </w:rPr>
        <w:tab/>
        <w:t xml:space="preserve">Определение относительной влажности воздуха. </w:t>
      </w:r>
    </w:p>
    <w:p w:rsidR="0052075B" w:rsidRPr="005275E6" w:rsidRDefault="0052075B" w:rsidP="0052075B">
      <w:pPr>
        <w:spacing w:after="0" w:line="240" w:lineRule="auto"/>
        <w:ind w:firstLine="709"/>
        <w:jc w:val="both"/>
        <w:rPr>
          <w:rFonts w:cs="Times New Roman"/>
          <w:i/>
          <w:sz w:val="24"/>
          <w:szCs w:val="24"/>
        </w:rPr>
      </w:pPr>
      <w:r w:rsidRPr="005275E6">
        <w:rPr>
          <w:rFonts w:cs="Times New Roman"/>
          <w:sz w:val="24"/>
          <w:szCs w:val="24"/>
        </w:rPr>
        <w:t>10.</w:t>
      </w:r>
      <w:r w:rsidRPr="005275E6">
        <w:rPr>
          <w:rFonts w:cs="Times New Roman"/>
          <w:i/>
          <w:sz w:val="24"/>
          <w:szCs w:val="24"/>
        </w:rPr>
        <w:tab/>
        <w:t>Определение удельной теплоты плавления льда.</w:t>
      </w:r>
    </w:p>
    <w:p w:rsidR="00B640F3" w:rsidRPr="005275E6" w:rsidRDefault="00B640F3" w:rsidP="0052075B">
      <w:pPr>
        <w:spacing w:after="0" w:line="240" w:lineRule="auto"/>
        <w:ind w:firstLine="709"/>
        <w:jc w:val="both"/>
        <w:rPr>
          <w:rFonts w:cs="Times New Roman"/>
          <w:b/>
          <w:bCs/>
          <w:sz w:val="24"/>
          <w:szCs w:val="24"/>
        </w:rPr>
      </w:pPr>
      <w:bookmarkStart w:id="132" w:name="_Toc95467951"/>
    </w:p>
    <w:p w:rsidR="0052075B" w:rsidRPr="005275E6" w:rsidRDefault="0052075B" w:rsidP="0052075B">
      <w:pPr>
        <w:spacing w:after="0" w:line="240" w:lineRule="auto"/>
        <w:ind w:firstLine="709"/>
        <w:jc w:val="both"/>
        <w:rPr>
          <w:rFonts w:cs="Times New Roman"/>
          <w:b/>
          <w:bCs/>
          <w:sz w:val="24"/>
          <w:szCs w:val="24"/>
        </w:rPr>
      </w:pPr>
      <w:r w:rsidRPr="005275E6">
        <w:rPr>
          <w:rFonts w:cs="Times New Roman"/>
          <w:b/>
          <w:bCs/>
          <w:sz w:val="24"/>
          <w:szCs w:val="24"/>
        </w:rPr>
        <w:t>Раздел 7. Электрические и магнитные явления</w:t>
      </w:r>
      <w:bookmarkEnd w:id="132"/>
    </w:p>
    <w:p w:rsidR="0052075B" w:rsidRPr="005275E6" w:rsidRDefault="0052075B" w:rsidP="00B640F3">
      <w:pPr>
        <w:spacing w:after="0" w:line="240" w:lineRule="auto"/>
        <w:ind w:firstLine="709"/>
        <w:jc w:val="both"/>
        <w:rPr>
          <w:rFonts w:cs="Times New Roman"/>
          <w:i/>
          <w:sz w:val="24"/>
          <w:szCs w:val="24"/>
        </w:rPr>
      </w:pPr>
      <w:r w:rsidRPr="005275E6">
        <w:rPr>
          <w:rFonts w:cs="Times New Roman"/>
          <w:i/>
          <w:sz w:val="24"/>
          <w:szCs w:val="24"/>
        </w:rPr>
        <w:t>Электризация тел.</w:t>
      </w:r>
      <w:r w:rsidRPr="005275E6">
        <w:rPr>
          <w:rFonts w:cs="Times New Roman"/>
          <w:sz w:val="24"/>
          <w:szCs w:val="24"/>
        </w:rPr>
        <w:t xml:space="preserve"> Два рода электрических зарядов. Взаимодействие заряженных тел. </w:t>
      </w:r>
    </w:p>
    <w:p w:rsidR="0052075B" w:rsidRPr="005275E6" w:rsidRDefault="0052075B" w:rsidP="00B640F3">
      <w:pPr>
        <w:spacing w:after="0" w:line="240" w:lineRule="auto"/>
        <w:ind w:firstLine="709"/>
        <w:jc w:val="both"/>
        <w:rPr>
          <w:rFonts w:cs="Times New Roman"/>
          <w:i/>
          <w:sz w:val="24"/>
          <w:szCs w:val="24"/>
        </w:rPr>
      </w:pPr>
      <w:r w:rsidRPr="005275E6">
        <w:rPr>
          <w:rFonts w:cs="Times New Roman"/>
          <w:sz w:val="24"/>
          <w:szCs w:val="24"/>
        </w:rPr>
        <w:t>Электрическое поле.</w:t>
      </w:r>
      <w:r w:rsidRPr="005275E6">
        <w:rPr>
          <w:rFonts w:cs="Times New Roman"/>
          <w:i/>
          <w:sz w:val="24"/>
          <w:szCs w:val="24"/>
        </w:rPr>
        <w:t xml:space="preserve"> Принцип суперпозиции электрических полей (на качественном уровне). </w:t>
      </w:r>
    </w:p>
    <w:p w:rsidR="0052075B" w:rsidRPr="005275E6" w:rsidRDefault="0052075B" w:rsidP="00B640F3">
      <w:pPr>
        <w:spacing w:after="0" w:line="240" w:lineRule="auto"/>
        <w:ind w:firstLine="709"/>
        <w:jc w:val="both"/>
        <w:rPr>
          <w:rFonts w:cs="Times New Roman"/>
          <w:sz w:val="24"/>
          <w:szCs w:val="24"/>
        </w:rPr>
      </w:pPr>
      <w:r w:rsidRPr="005275E6">
        <w:rPr>
          <w:rFonts w:cs="Times New Roman"/>
          <w:i/>
          <w:sz w:val="24"/>
          <w:szCs w:val="24"/>
        </w:rPr>
        <w:t xml:space="preserve">Носители электрических зарядов. Элементарный электрический заряд. Строение атома. </w:t>
      </w:r>
      <w:r w:rsidRPr="005275E6">
        <w:rPr>
          <w:rFonts w:cs="Times New Roman"/>
          <w:sz w:val="24"/>
          <w:szCs w:val="24"/>
        </w:rPr>
        <w:t>Проводники и диэлектрики</w:t>
      </w:r>
      <w:r w:rsidRPr="005275E6">
        <w:rPr>
          <w:rFonts w:cs="Times New Roman"/>
          <w:i/>
          <w:sz w:val="24"/>
          <w:szCs w:val="24"/>
        </w:rPr>
        <w:t xml:space="preserve">. </w:t>
      </w:r>
      <w:r w:rsidRPr="005275E6">
        <w:rPr>
          <w:rFonts w:cs="Times New Roman"/>
          <w:sz w:val="24"/>
          <w:szCs w:val="24"/>
        </w:rPr>
        <w:t xml:space="preserve">Закон сохранения электрического заряда. </w:t>
      </w:r>
    </w:p>
    <w:p w:rsidR="0052075B" w:rsidRPr="005275E6" w:rsidRDefault="0052075B" w:rsidP="00B640F3">
      <w:pPr>
        <w:spacing w:after="0" w:line="240" w:lineRule="auto"/>
        <w:ind w:firstLine="709"/>
        <w:jc w:val="both"/>
        <w:rPr>
          <w:rFonts w:cs="Times New Roman"/>
          <w:i/>
          <w:sz w:val="24"/>
          <w:szCs w:val="24"/>
        </w:rPr>
      </w:pPr>
      <w:r w:rsidRPr="005275E6">
        <w:rPr>
          <w:rFonts w:cs="Times New Roman"/>
          <w:sz w:val="24"/>
          <w:szCs w:val="24"/>
        </w:rPr>
        <w:t xml:space="preserve">Электрический ток. </w:t>
      </w:r>
      <w:r w:rsidRPr="005275E6">
        <w:rPr>
          <w:rFonts w:cs="Times New Roman"/>
          <w:i/>
          <w:sz w:val="24"/>
          <w:szCs w:val="24"/>
        </w:rPr>
        <w:t>Условия существования электрического тока.</w:t>
      </w:r>
      <w:r w:rsidRPr="005275E6">
        <w:rPr>
          <w:rFonts w:cs="Times New Roman"/>
          <w:sz w:val="24"/>
          <w:szCs w:val="24"/>
        </w:rPr>
        <w:t xml:space="preserve"> Источники постоянного тока. Действия электрического тока (тепловое, химическое, магнитное). </w:t>
      </w:r>
      <w:r w:rsidRPr="005275E6">
        <w:rPr>
          <w:rFonts w:cs="Times New Roman"/>
          <w:i/>
          <w:sz w:val="24"/>
          <w:szCs w:val="24"/>
        </w:rPr>
        <w:t>Электрический ток в жидкостях и газах.</w:t>
      </w:r>
    </w:p>
    <w:p w:rsidR="0052075B" w:rsidRPr="005275E6" w:rsidRDefault="0052075B" w:rsidP="00B640F3">
      <w:pPr>
        <w:spacing w:after="0" w:line="240" w:lineRule="auto"/>
        <w:ind w:firstLine="709"/>
        <w:jc w:val="both"/>
        <w:rPr>
          <w:rFonts w:cs="Times New Roman"/>
          <w:i/>
          <w:sz w:val="24"/>
          <w:szCs w:val="24"/>
        </w:rPr>
      </w:pPr>
      <w:r w:rsidRPr="005275E6">
        <w:rPr>
          <w:rFonts w:cs="Times New Roman"/>
          <w:sz w:val="24"/>
          <w:szCs w:val="24"/>
        </w:rPr>
        <w:t xml:space="preserve">Работа и мощность электрического тока. </w:t>
      </w:r>
      <w:r w:rsidRPr="005275E6">
        <w:rPr>
          <w:rFonts w:cs="Times New Roman"/>
          <w:i/>
          <w:sz w:val="24"/>
          <w:szCs w:val="24"/>
        </w:rPr>
        <w:t xml:space="preserve">Закон Джоуля—Ленца. Электрические цепи и потребители электрической энергии в быту. </w:t>
      </w:r>
      <w:r w:rsidRPr="005275E6">
        <w:rPr>
          <w:rFonts w:cs="Times New Roman"/>
          <w:sz w:val="24"/>
          <w:szCs w:val="24"/>
        </w:rPr>
        <w:t xml:space="preserve">Электрическая цепь. Сила тока. Электрическое напряжение. Сопротивление проводника. </w:t>
      </w:r>
      <w:r w:rsidRPr="005275E6">
        <w:rPr>
          <w:rFonts w:cs="Times New Roman"/>
          <w:i/>
          <w:sz w:val="24"/>
          <w:szCs w:val="24"/>
        </w:rPr>
        <w:t>Удельное сопротивление вещества</w:t>
      </w:r>
      <w:r w:rsidRPr="005275E6">
        <w:rPr>
          <w:rFonts w:cs="Times New Roman"/>
          <w:sz w:val="24"/>
          <w:szCs w:val="24"/>
        </w:rPr>
        <w:t>. Закон Ома для участка цепи. Последовательное и параллельное соединение проводников</w:t>
      </w:r>
      <w:r w:rsidRPr="005275E6">
        <w:rPr>
          <w:rFonts w:cs="Times New Roman"/>
          <w:i/>
          <w:sz w:val="24"/>
          <w:szCs w:val="24"/>
        </w:rPr>
        <w:t>. Короткое замыкание.</w:t>
      </w:r>
    </w:p>
    <w:p w:rsidR="0052075B" w:rsidRPr="005275E6" w:rsidRDefault="0052075B" w:rsidP="00B640F3">
      <w:pPr>
        <w:spacing w:after="0" w:line="240" w:lineRule="auto"/>
        <w:ind w:firstLine="709"/>
        <w:jc w:val="both"/>
        <w:rPr>
          <w:rFonts w:cs="Times New Roman"/>
          <w:i/>
          <w:sz w:val="24"/>
          <w:szCs w:val="24"/>
        </w:rPr>
      </w:pPr>
      <w:r w:rsidRPr="005275E6">
        <w:rPr>
          <w:rFonts w:cs="Times New Roman"/>
          <w:sz w:val="24"/>
          <w:szCs w:val="24"/>
        </w:rPr>
        <w:t xml:space="preserve">Постоянные магниты. Взаимодействие постоянных магнитов. </w:t>
      </w:r>
      <w:r w:rsidRPr="005275E6">
        <w:rPr>
          <w:rFonts w:cs="Times New Roman"/>
          <w:i/>
          <w:sz w:val="24"/>
          <w:szCs w:val="24"/>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5275E6">
        <w:rPr>
          <w:rFonts w:cs="Times New Roman"/>
          <w:i/>
          <w:sz w:val="24"/>
          <w:szCs w:val="24"/>
        </w:rPr>
        <w:softHyphen/>
        <w:t>ройствах и на транспорте.</w:t>
      </w:r>
      <w:r w:rsidRPr="005275E6">
        <w:rPr>
          <w:rFonts w:cs="Times New Roman"/>
          <w:sz w:val="24"/>
          <w:szCs w:val="24"/>
        </w:rPr>
        <w:t xml:space="preserve"> </w:t>
      </w:r>
    </w:p>
    <w:p w:rsidR="0052075B" w:rsidRPr="005275E6" w:rsidRDefault="0052075B" w:rsidP="00B640F3">
      <w:pPr>
        <w:spacing w:after="0" w:line="240" w:lineRule="auto"/>
        <w:ind w:firstLine="709"/>
        <w:jc w:val="both"/>
        <w:rPr>
          <w:rFonts w:cs="Times New Roman"/>
          <w:i/>
          <w:sz w:val="24"/>
          <w:szCs w:val="24"/>
        </w:rPr>
      </w:pPr>
      <w:r w:rsidRPr="005275E6">
        <w:rPr>
          <w:rFonts w:cs="Times New Roman"/>
          <w:i/>
          <w:sz w:val="24"/>
          <w:szCs w:val="24"/>
        </w:rPr>
        <w:lastRenderedPageBreak/>
        <w:t xml:space="preserve">Опыты Фарадея. Явление электромагнитной индукции. Правило Ленца. Электрогенератор. Способы получения электрической энергии. </w:t>
      </w:r>
      <w:r w:rsidRPr="005275E6">
        <w:rPr>
          <w:rFonts w:cs="Times New Roman"/>
          <w:sz w:val="24"/>
          <w:szCs w:val="24"/>
        </w:rPr>
        <w:t>Электростанции на возобновляемых источниках энергии</w:t>
      </w:r>
      <w:r w:rsidRPr="005275E6">
        <w:rPr>
          <w:rFonts w:cs="Times New Roman"/>
          <w:i/>
          <w:sz w:val="24"/>
          <w:szCs w:val="24"/>
        </w:rPr>
        <w:t>.</w:t>
      </w:r>
    </w:p>
    <w:p w:rsidR="0052075B" w:rsidRPr="005275E6" w:rsidRDefault="0052075B" w:rsidP="0052075B">
      <w:pPr>
        <w:spacing w:after="0" w:line="240" w:lineRule="auto"/>
        <w:ind w:firstLine="709"/>
        <w:jc w:val="both"/>
        <w:rPr>
          <w:rFonts w:cs="Times New Roman"/>
          <w:b/>
          <w:bCs/>
          <w:sz w:val="24"/>
          <w:szCs w:val="24"/>
          <w:vertAlign w:val="superscript"/>
        </w:rPr>
      </w:pPr>
      <w:r w:rsidRPr="005275E6">
        <w:rPr>
          <w:rFonts w:cs="Times New Roman"/>
          <w:b/>
          <w:bCs/>
          <w:i/>
          <w:iCs/>
          <w:sz w:val="24"/>
          <w:szCs w:val="24"/>
        </w:rPr>
        <w:t>Демонстрации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w:t>
      </w:r>
      <w:r w:rsidRPr="005275E6">
        <w:rPr>
          <w:rFonts w:cs="Times New Roman"/>
          <w:sz w:val="24"/>
          <w:szCs w:val="24"/>
        </w:rPr>
        <w:tab/>
        <w:t>Электризация тел.</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2.</w:t>
      </w:r>
      <w:r w:rsidRPr="005275E6">
        <w:rPr>
          <w:rFonts w:cs="Times New Roman"/>
          <w:sz w:val="24"/>
          <w:szCs w:val="24"/>
        </w:rPr>
        <w:tab/>
        <w:t>Два рода электрических зарядов и взаимодействие заряженных тел.</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3.</w:t>
      </w:r>
      <w:r w:rsidRPr="005275E6">
        <w:rPr>
          <w:rFonts w:cs="Times New Roman"/>
          <w:sz w:val="24"/>
          <w:szCs w:val="24"/>
        </w:rPr>
        <w:tab/>
        <w:t>Устройство и действие электроскопа.</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4.</w:t>
      </w:r>
      <w:r w:rsidRPr="005275E6">
        <w:rPr>
          <w:rFonts w:cs="Times New Roman"/>
          <w:sz w:val="24"/>
          <w:szCs w:val="24"/>
        </w:rPr>
        <w:tab/>
        <w:t xml:space="preserve">Электростатическая индукция. </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5.</w:t>
      </w:r>
      <w:r w:rsidRPr="005275E6">
        <w:rPr>
          <w:rFonts w:cs="Times New Roman"/>
          <w:sz w:val="24"/>
          <w:szCs w:val="24"/>
        </w:rPr>
        <w:tab/>
        <w:t>Закон сохранения электрических зарядов.</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6.</w:t>
      </w:r>
      <w:r w:rsidRPr="005275E6">
        <w:rPr>
          <w:rFonts w:cs="Times New Roman"/>
          <w:sz w:val="24"/>
          <w:szCs w:val="24"/>
        </w:rPr>
        <w:tab/>
        <w:t>Проводники и диэлектрики.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7.</w:t>
      </w:r>
      <w:r w:rsidRPr="005275E6">
        <w:rPr>
          <w:rFonts w:cs="Times New Roman"/>
          <w:sz w:val="24"/>
          <w:szCs w:val="24"/>
        </w:rPr>
        <w:tab/>
        <w:t>Моделирование силовых линий электрического поля.</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8.</w:t>
      </w:r>
      <w:r w:rsidRPr="005275E6">
        <w:rPr>
          <w:rFonts w:cs="Times New Roman"/>
          <w:sz w:val="24"/>
          <w:szCs w:val="24"/>
        </w:rPr>
        <w:tab/>
        <w:t xml:space="preserve">Источники постоянного тока. </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9.</w:t>
      </w:r>
      <w:r w:rsidRPr="005275E6">
        <w:rPr>
          <w:rFonts w:cs="Times New Roman"/>
          <w:sz w:val="24"/>
          <w:szCs w:val="24"/>
        </w:rPr>
        <w:tab/>
        <w:t>Действия электрического тока.</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10.</w:t>
      </w:r>
      <w:r w:rsidRPr="005275E6">
        <w:rPr>
          <w:rFonts w:cs="Times New Roman"/>
          <w:sz w:val="24"/>
          <w:szCs w:val="24"/>
        </w:rPr>
        <w:tab/>
        <w:t xml:space="preserve">Электрический ток в жидкости. </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11.</w:t>
      </w:r>
      <w:r w:rsidRPr="005275E6">
        <w:rPr>
          <w:rFonts w:cs="Times New Roman"/>
          <w:sz w:val="24"/>
          <w:szCs w:val="24"/>
        </w:rPr>
        <w:tab/>
        <w:t>Газовый разряд.</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12.</w:t>
      </w:r>
      <w:r w:rsidRPr="005275E6">
        <w:rPr>
          <w:rFonts w:cs="Times New Roman"/>
          <w:sz w:val="24"/>
          <w:szCs w:val="24"/>
        </w:rPr>
        <w:tab/>
        <w:t xml:space="preserve">Измерение силы тока амперметром. </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13.</w:t>
      </w:r>
      <w:r w:rsidRPr="005275E6">
        <w:rPr>
          <w:rFonts w:cs="Times New Roman"/>
          <w:sz w:val="24"/>
          <w:szCs w:val="24"/>
        </w:rPr>
        <w:tab/>
        <w:t xml:space="preserve">Измерение электрического напряжения вольтметром. </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14.</w:t>
      </w:r>
      <w:r w:rsidRPr="005275E6">
        <w:rPr>
          <w:rFonts w:cs="Times New Roman"/>
          <w:sz w:val="24"/>
          <w:szCs w:val="24"/>
        </w:rPr>
        <w:tab/>
        <w:t xml:space="preserve">Реостат и магазин сопротивлений. </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15.</w:t>
      </w:r>
      <w:r w:rsidRPr="005275E6">
        <w:rPr>
          <w:rFonts w:cs="Times New Roman"/>
          <w:sz w:val="24"/>
          <w:szCs w:val="24"/>
        </w:rPr>
        <w:tab/>
        <w:t>Взаимодействие постоянных магнитов.</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16.</w:t>
      </w:r>
      <w:r w:rsidRPr="005275E6">
        <w:rPr>
          <w:rFonts w:cs="Times New Roman"/>
          <w:sz w:val="24"/>
          <w:szCs w:val="24"/>
        </w:rPr>
        <w:tab/>
        <w:t>Моделирование невозможности разделения полюсов маг</w:t>
      </w:r>
      <w:r w:rsidRPr="005275E6">
        <w:rPr>
          <w:rFonts w:cs="Times New Roman"/>
          <w:sz w:val="24"/>
          <w:szCs w:val="24"/>
        </w:rPr>
        <w:softHyphen/>
        <w:t>нита.</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17.</w:t>
      </w:r>
      <w:r w:rsidRPr="005275E6">
        <w:rPr>
          <w:rFonts w:cs="Times New Roman"/>
          <w:sz w:val="24"/>
          <w:szCs w:val="24"/>
        </w:rPr>
        <w:tab/>
        <w:t>Моделирование магнитных полей постоянных магнитов.</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18.</w:t>
      </w:r>
      <w:r w:rsidRPr="005275E6">
        <w:rPr>
          <w:rFonts w:cs="Times New Roman"/>
          <w:sz w:val="24"/>
          <w:szCs w:val="24"/>
        </w:rPr>
        <w:tab/>
        <w:t>Опыт Эрстеда.</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19.</w:t>
      </w:r>
      <w:r w:rsidRPr="005275E6">
        <w:rPr>
          <w:rFonts w:cs="Times New Roman"/>
          <w:sz w:val="24"/>
          <w:szCs w:val="24"/>
        </w:rPr>
        <w:tab/>
        <w:t>Магнитное поле тока. Электромагнит.</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20.</w:t>
      </w:r>
      <w:r w:rsidRPr="005275E6">
        <w:rPr>
          <w:rFonts w:cs="Times New Roman"/>
          <w:sz w:val="24"/>
          <w:szCs w:val="24"/>
        </w:rPr>
        <w:tab/>
        <w:t>Действие магнитного поля на проводник с током.</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21.</w:t>
      </w:r>
      <w:r w:rsidRPr="005275E6">
        <w:rPr>
          <w:rFonts w:cs="Times New Roman"/>
          <w:sz w:val="24"/>
          <w:szCs w:val="24"/>
        </w:rPr>
        <w:tab/>
        <w:t>Электродвигатель постоянного тока.</w:t>
      </w:r>
    </w:p>
    <w:p w:rsidR="0052075B" w:rsidRPr="005275E6" w:rsidRDefault="0052075B" w:rsidP="0052075B">
      <w:pPr>
        <w:spacing w:after="0" w:line="240" w:lineRule="auto"/>
        <w:ind w:firstLine="709"/>
        <w:jc w:val="both"/>
        <w:rPr>
          <w:rFonts w:cs="Times New Roman"/>
          <w:i/>
          <w:iCs/>
          <w:sz w:val="24"/>
          <w:szCs w:val="24"/>
        </w:rPr>
      </w:pPr>
      <w:r w:rsidRPr="005275E6">
        <w:rPr>
          <w:rFonts w:cs="Times New Roman"/>
          <w:sz w:val="24"/>
          <w:szCs w:val="24"/>
        </w:rPr>
        <w:t>22.</w:t>
      </w:r>
      <w:r w:rsidRPr="005275E6">
        <w:rPr>
          <w:rFonts w:cs="Times New Roman"/>
          <w:sz w:val="24"/>
          <w:szCs w:val="24"/>
        </w:rPr>
        <w:tab/>
        <w:t>Исследование явления электромагнитной индукции</w:t>
      </w:r>
      <w:r w:rsidRPr="005275E6">
        <w:rPr>
          <w:rFonts w:cs="Times New Roman"/>
          <w:i/>
          <w:iCs/>
          <w:sz w:val="24"/>
          <w:szCs w:val="24"/>
        </w:rPr>
        <w:t>.</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23.</w:t>
      </w:r>
      <w:r w:rsidRPr="005275E6">
        <w:rPr>
          <w:rFonts w:cs="Times New Roman"/>
          <w:sz w:val="24"/>
          <w:szCs w:val="24"/>
        </w:rPr>
        <w:tab/>
        <w:t>Опыты Фарадея.</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24.</w:t>
      </w:r>
      <w:r w:rsidRPr="005275E6">
        <w:rPr>
          <w:rFonts w:cs="Times New Roman"/>
          <w:sz w:val="24"/>
          <w:szCs w:val="24"/>
        </w:rPr>
        <w:tab/>
        <w:t>Зависимость направления индукционного тока от условий его возникновения.</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25.</w:t>
      </w:r>
      <w:r w:rsidRPr="005275E6">
        <w:rPr>
          <w:rFonts w:cs="Times New Roman"/>
          <w:sz w:val="24"/>
          <w:szCs w:val="24"/>
        </w:rPr>
        <w:tab/>
        <w:t>Электрогенератор постоянного тока.</w:t>
      </w:r>
    </w:p>
    <w:p w:rsidR="0052075B" w:rsidRPr="005275E6" w:rsidRDefault="0052075B" w:rsidP="0052075B">
      <w:pPr>
        <w:spacing w:after="0" w:line="240" w:lineRule="auto"/>
        <w:ind w:firstLine="709"/>
        <w:jc w:val="both"/>
        <w:rPr>
          <w:rFonts w:cs="Times New Roman"/>
          <w:b/>
          <w:bCs/>
          <w:iCs/>
          <w:sz w:val="24"/>
          <w:szCs w:val="24"/>
        </w:rPr>
      </w:pPr>
      <w:r w:rsidRPr="005275E6">
        <w:rPr>
          <w:rFonts w:cs="Times New Roman"/>
          <w:b/>
          <w:bCs/>
          <w:i/>
          <w:iCs/>
          <w:sz w:val="24"/>
          <w:szCs w:val="24"/>
        </w:rPr>
        <w:t>Фронтальные лабораторные работы и опыты</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w:t>
      </w:r>
      <w:r w:rsidRPr="005275E6">
        <w:rPr>
          <w:rFonts w:cs="Times New Roman"/>
          <w:sz w:val="24"/>
          <w:szCs w:val="24"/>
        </w:rPr>
        <w:tab/>
        <w:t>Опыты по наблюдению электризации тел индукцией и при соприкосновении.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2.</w:t>
      </w:r>
      <w:r w:rsidRPr="005275E6">
        <w:rPr>
          <w:rFonts w:cs="Times New Roman"/>
          <w:sz w:val="24"/>
          <w:szCs w:val="24"/>
        </w:rPr>
        <w:tab/>
        <w:t>Исследование действия электрического поля на проводники и диэлектрики.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3.</w:t>
      </w:r>
      <w:r w:rsidRPr="005275E6">
        <w:rPr>
          <w:rFonts w:cs="Times New Roman"/>
          <w:sz w:val="24"/>
          <w:szCs w:val="24"/>
        </w:rPr>
        <w:tab/>
        <w:t>Сборка и проверка работы электрической цепи постоянного тока.</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4.</w:t>
      </w:r>
      <w:r w:rsidRPr="005275E6">
        <w:rPr>
          <w:rFonts w:cs="Times New Roman"/>
          <w:sz w:val="24"/>
          <w:szCs w:val="24"/>
        </w:rPr>
        <w:tab/>
        <w:t>Измерение и регулирование силы тока.</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5.</w:t>
      </w:r>
      <w:r w:rsidRPr="005275E6">
        <w:rPr>
          <w:rFonts w:cs="Times New Roman"/>
          <w:sz w:val="24"/>
          <w:szCs w:val="24"/>
        </w:rPr>
        <w:tab/>
        <w:t xml:space="preserve">Измерение и регулирование напряжения. </w:t>
      </w:r>
    </w:p>
    <w:p w:rsidR="0052075B" w:rsidRPr="005275E6" w:rsidRDefault="0052075B" w:rsidP="0052075B">
      <w:pPr>
        <w:spacing w:after="0" w:line="240" w:lineRule="auto"/>
        <w:ind w:firstLine="709"/>
        <w:jc w:val="both"/>
        <w:rPr>
          <w:rFonts w:cs="Times New Roman"/>
          <w:i/>
          <w:sz w:val="24"/>
          <w:szCs w:val="24"/>
        </w:rPr>
      </w:pPr>
      <w:r w:rsidRPr="005275E6">
        <w:rPr>
          <w:rFonts w:cs="Times New Roman"/>
          <w:sz w:val="24"/>
          <w:szCs w:val="24"/>
        </w:rPr>
        <w:t>6.</w:t>
      </w:r>
      <w:r w:rsidRPr="005275E6">
        <w:rPr>
          <w:rFonts w:cs="Times New Roman"/>
          <w:sz w:val="24"/>
          <w:szCs w:val="24"/>
        </w:rPr>
        <w:tab/>
      </w:r>
      <w:r w:rsidRPr="005275E6">
        <w:rPr>
          <w:rFonts w:cs="Times New Roman"/>
          <w:i/>
          <w:sz w:val="24"/>
          <w:szCs w:val="24"/>
        </w:rPr>
        <w:t>Исследование зависимости силы тока, идущего через ре</w:t>
      </w:r>
      <w:r w:rsidRPr="005275E6">
        <w:rPr>
          <w:rFonts w:cs="Times New Roman"/>
          <w:i/>
          <w:sz w:val="24"/>
          <w:szCs w:val="24"/>
        </w:rPr>
        <w:softHyphen/>
        <w:t>зистор, от сопротивления резистора и напряжения на резисторе.</w:t>
      </w:r>
    </w:p>
    <w:p w:rsidR="0052075B" w:rsidRPr="005275E6" w:rsidRDefault="0052075B" w:rsidP="0052075B">
      <w:pPr>
        <w:spacing w:after="0" w:line="240" w:lineRule="auto"/>
        <w:ind w:firstLine="709"/>
        <w:jc w:val="both"/>
        <w:rPr>
          <w:rFonts w:cs="Times New Roman"/>
          <w:i/>
          <w:sz w:val="24"/>
          <w:szCs w:val="24"/>
        </w:rPr>
      </w:pPr>
      <w:r w:rsidRPr="005275E6">
        <w:rPr>
          <w:rFonts w:cs="Times New Roman"/>
          <w:sz w:val="24"/>
          <w:szCs w:val="24"/>
        </w:rPr>
        <w:t>7.</w:t>
      </w:r>
      <w:r w:rsidRPr="005275E6">
        <w:rPr>
          <w:rFonts w:cs="Times New Roman"/>
          <w:sz w:val="24"/>
          <w:szCs w:val="24"/>
        </w:rPr>
        <w:tab/>
      </w:r>
      <w:r w:rsidRPr="005275E6">
        <w:rPr>
          <w:rFonts w:cs="Times New Roman"/>
          <w:i/>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52075B" w:rsidRPr="005275E6" w:rsidRDefault="0052075B" w:rsidP="0052075B">
      <w:pPr>
        <w:spacing w:after="0" w:line="240" w:lineRule="auto"/>
        <w:ind w:firstLine="709"/>
        <w:jc w:val="both"/>
        <w:rPr>
          <w:rFonts w:cs="Times New Roman"/>
          <w:i/>
          <w:sz w:val="24"/>
          <w:szCs w:val="24"/>
        </w:rPr>
      </w:pPr>
      <w:r w:rsidRPr="005275E6">
        <w:rPr>
          <w:rFonts w:cs="Times New Roman"/>
          <w:i/>
          <w:sz w:val="24"/>
          <w:szCs w:val="24"/>
        </w:rPr>
        <w:t>8.</w:t>
      </w:r>
      <w:r w:rsidRPr="005275E6">
        <w:rPr>
          <w:rFonts w:cs="Times New Roman"/>
          <w:i/>
          <w:sz w:val="24"/>
          <w:szCs w:val="24"/>
        </w:rPr>
        <w:tab/>
        <w:t>Проверка правила сложения напряжений при последовательном соединении двух резисторов.</w:t>
      </w:r>
    </w:p>
    <w:p w:rsidR="0052075B" w:rsidRPr="005275E6" w:rsidRDefault="0052075B" w:rsidP="0052075B">
      <w:pPr>
        <w:spacing w:after="0" w:line="240" w:lineRule="auto"/>
        <w:ind w:firstLine="709"/>
        <w:jc w:val="both"/>
        <w:rPr>
          <w:rFonts w:cs="Times New Roman"/>
          <w:i/>
          <w:sz w:val="24"/>
          <w:szCs w:val="24"/>
        </w:rPr>
      </w:pPr>
      <w:r w:rsidRPr="005275E6">
        <w:rPr>
          <w:rFonts w:cs="Times New Roman"/>
          <w:i/>
          <w:sz w:val="24"/>
          <w:szCs w:val="24"/>
        </w:rPr>
        <w:t>9.</w:t>
      </w:r>
      <w:r w:rsidRPr="005275E6">
        <w:rPr>
          <w:rFonts w:cs="Times New Roman"/>
          <w:i/>
          <w:sz w:val="24"/>
          <w:szCs w:val="24"/>
        </w:rPr>
        <w:tab/>
        <w:t>Проверка правила для силы тока при параллельном соединении резисторов.</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10.</w:t>
      </w:r>
      <w:r w:rsidRPr="005275E6">
        <w:rPr>
          <w:rFonts w:cs="Times New Roman"/>
          <w:sz w:val="24"/>
          <w:szCs w:val="24"/>
        </w:rPr>
        <w:tab/>
        <w:t>Определение работы электрического тока, идущего через резистор.</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11.</w:t>
      </w:r>
      <w:r w:rsidRPr="005275E6">
        <w:rPr>
          <w:rFonts w:cs="Times New Roman"/>
          <w:sz w:val="24"/>
          <w:szCs w:val="24"/>
        </w:rPr>
        <w:tab/>
        <w:t>Определение мощности электрического тока, выделяемой на резисторе.</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12.</w:t>
      </w:r>
      <w:r w:rsidRPr="005275E6">
        <w:rPr>
          <w:rFonts w:cs="Times New Roman"/>
          <w:sz w:val="24"/>
          <w:szCs w:val="24"/>
        </w:rPr>
        <w:tab/>
        <w:t>Исследование зависимости силы тока, идущего через лампочку, от напряжения на ней.</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13.</w:t>
      </w:r>
      <w:r w:rsidRPr="005275E6">
        <w:rPr>
          <w:rFonts w:cs="Times New Roman"/>
          <w:sz w:val="24"/>
          <w:szCs w:val="24"/>
        </w:rPr>
        <w:tab/>
        <w:t>Исследование магнитного взаимодействия постоянных магнитов.</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14.</w:t>
      </w:r>
      <w:r w:rsidRPr="005275E6">
        <w:rPr>
          <w:rFonts w:cs="Times New Roman"/>
          <w:sz w:val="24"/>
          <w:szCs w:val="24"/>
        </w:rPr>
        <w:tab/>
        <w:t>Изучение магнитного поля постоянных магнитов при их объединении и разделении.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15.</w:t>
      </w:r>
      <w:r w:rsidRPr="005275E6">
        <w:rPr>
          <w:rFonts w:cs="Times New Roman"/>
          <w:sz w:val="24"/>
          <w:szCs w:val="24"/>
        </w:rPr>
        <w:tab/>
        <w:t xml:space="preserve">Исследование действия электрического тока на магнитную стрелку. </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16.</w:t>
      </w:r>
      <w:r w:rsidRPr="005275E6">
        <w:rPr>
          <w:rFonts w:cs="Times New Roman"/>
          <w:sz w:val="24"/>
          <w:szCs w:val="24"/>
        </w:rPr>
        <w:tab/>
        <w:t xml:space="preserve">Опыты, демонстрирующие зависимость силы взаимодействия катушки с током и магнита от силы тока и направления тока в катушке. </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17.</w:t>
      </w:r>
      <w:r w:rsidRPr="005275E6">
        <w:rPr>
          <w:rFonts w:cs="Times New Roman"/>
          <w:sz w:val="24"/>
          <w:szCs w:val="24"/>
        </w:rPr>
        <w:tab/>
        <w:t>Изучение действия магнитного поля на проводник с током.</w:t>
      </w:r>
    </w:p>
    <w:p w:rsidR="0052075B" w:rsidRPr="005275E6" w:rsidRDefault="0052075B" w:rsidP="0052075B">
      <w:pPr>
        <w:spacing w:after="0" w:line="240" w:lineRule="auto"/>
        <w:ind w:firstLine="709"/>
        <w:jc w:val="both"/>
        <w:rPr>
          <w:rFonts w:cs="Times New Roman"/>
          <w:i/>
          <w:sz w:val="24"/>
          <w:szCs w:val="24"/>
        </w:rPr>
      </w:pPr>
      <w:r w:rsidRPr="005275E6">
        <w:rPr>
          <w:rFonts w:cs="Times New Roman"/>
          <w:sz w:val="24"/>
          <w:szCs w:val="24"/>
        </w:rPr>
        <w:t>18.</w:t>
      </w:r>
      <w:r w:rsidRPr="005275E6">
        <w:rPr>
          <w:rFonts w:cs="Times New Roman"/>
          <w:i/>
          <w:sz w:val="24"/>
          <w:szCs w:val="24"/>
        </w:rPr>
        <w:tab/>
        <w:t xml:space="preserve">Изучение работы электродвигателя. </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19.</w:t>
      </w:r>
      <w:r w:rsidRPr="005275E6">
        <w:rPr>
          <w:rFonts w:cs="Times New Roman"/>
          <w:sz w:val="24"/>
          <w:szCs w:val="24"/>
        </w:rPr>
        <w:tab/>
        <w:t>Измерение КПД электродвигательной установки.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20.</w:t>
      </w:r>
      <w:r w:rsidRPr="005275E6">
        <w:rPr>
          <w:rFonts w:cs="Times New Roman"/>
          <w:sz w:val="24"/>
          <w:szCs w:val="24"/>
        </w:rPr>
        <w:tab/>
        <w:t xml:space="preserve">Опыты по исследованию явления электромагнитной индукции: исследование изменений значения и направления индукционного тока. </w:t>
      </w:r>
    </w:p>
    <w:p w:rsidR="005E341A" w:rsidRPr="005275E6" w:rsidRDefault="005E341A" w:rsidP="0052075B">
      <w:pPr>
        <w:spacing w:after="0" w:line="240" w:lineRule="auto"/>
        <w:ind w:firstLine="709"/>
        <w:jc w:val="both"/>
        <w:rPr>
          <w:rFonts w:cs="Times New Roman"/>
          <w:b/>
          <w:bCs/>
          <w:iCs/>
          <w:sz w:val="24"/>
          <w:szCs w:val="24"/>
        </w:rPr>
      </w:pPr>
      <w:bookmarkStart w:id="133" w:name="_Toc95467952"/>
    </w:p>
    <w:p w:rsidR="0052075B" w:rsidRPr="005275E6" w:rsidRDefault="0052075B" w:rsidP="00434B14">
      <w:pPr>
        <w:spacing w:after="0" w:line="240" w:lineRule="auto"/>
        <w:jc w:val="both"/>
        <w:rPr>
          <w:rFonts w:cs="Times New Roman"/>
          <w:b/>
          <w:bCs/>
          <w:iCs/>
          <w:sz w:val="24"/>
          <w:szCs w:val="24"/>
        </w:rPr>
      </w:pPr>
      <w:r w:rsidRPr="005275E6">
        <w:rPr>
          <w:rFonts w:cs="Times New Roman"/>
          <w:b/>
          <w:bCs/>
          <w:iCs/>
          <w:sz w:val="24"/>
          <w:szCs w:val="24"/>
        </w:rPr>
        <w:lastRenderedPageBreak/>
        <w:t>9 КЛАСС</w:t>
      </w:r>
      <w:bookmarkEnd w:id="133"/>
      <w:r w:rsidRPr="005275E6">
        <w:rPr>
          <w:rFonts w:cs="Times New Roman"/>
          <w:b/>
          <w:bCs/>
          <w:iCs/>
          <w:sz w:val="24"/>
          <w:szCs w:val="24"/>
        </w:rPr>
        <w:t xml:space="preserve"> </w:t>
      </w:r>
    </w:p>
    <w:p w:rsidR="0052075B" w:rsidRPr="005275E6" w:rsidRDefault="0052075B" w:rsidP="0052075B">
      <w:pPr>
        <w:spacing w:after="0" w:line="240" w:lineRule="auto"/>
        <w:ind w:firstLine="709"/>
        <w:jc w:val="both"/>
        <w:rPr>
          <w:rFonts w:cs="Times New Roman"/>
          <w:b/>
          <w:bCs/>
          <w:sz w:val="24"/>
          <w:szCs w:val="24"/>
        </w:rPr>
      </w:pPr>
      <w:bookmarkStart w:id="134" w:name="_Toc95467953"/>
      <w:r w:rsidRPr="005275E6">
        <w:rPr>
          <w:rFonts w:cs="Times New Roman"/>
          <w:b/>
          <w:bCs/>
          <w:sz w:val="24"/>
          <w:szCs w:val="24"/>
        </w:rPr>
        <w:t>Раздел 8. Механические явления</w:t>
      </w:r>
      <w:bookmarkEnd w:id="134"/>
    </w:p>
    <w:p w:rsidR="0052075B" w:rsidRPr="005275E6" w:rsidRDefault="0052075B" w:rsidP="005E341A">
      <w:pPr>
        <w:spacing w:after="0" w:line="240" w:lineRule="auto"/>
        <w:ind w:firstLine="709"/>
        <w:jc w:val="both"/>
        <w:rPr>
          <w:rFonts w:cs="Times New Roman"/>
          <w:i/>
          <w:sz w:val="24"/>
          <w:szCs w:val="24"/>
        </w:rPr>
      </w:pPr>
      <w:r w:rsidRPr="005275E6">
        <w:rPr>
          <w:rFonts w:cs="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w:t>
      </w:r>
      <w:r w:rsidRPr="005275E6">
        <w:rPr>
          <w:rFonts w:cs="Times New Roman"/>
          <w:i/>
          <w:sz w:val="24"/>
          <w:szCs w:val="24"/>
        </w:rPr>
        <w:t xml:space="preserve"> Неравномерное прямолинейное движение. </w:t>
      </w:r>
      <w:r w:rsidRPr="005275E6">
        <w:rPr>
          <w:rFonts w:cs="Times New Roman"/>
          <w:sz w:val="24"/>
          <w:szCs w:val="24"/>
        </w:rPr>
        <w:t>Средняя</w:t>
      </w:r>
      <w:r w:rsidRPr="005275E6">
        <w:rPr>
          <w:rFonts w:cs="Times New Roman"/>
          <w:i/>
          <w:sz w:val="24"/>
          <w:szCs w:val="24"/>
        </w:rPr>
        <w:t xml:space="preserve"> и мгновенная скорость тела при неравномерном движении.</w:t>
      </w:r>
    </w:p>
    <w:p w:rsidR="0052075B" w:rsidRPr="005275E6" w:rsidRDefault="0052075B" w:rsidP="005E341A">
      <w:pPr>
        <w:spacing w:after="0" w:line="240" w:lineRule="auto"/>
        <w:ind w:firstLine="709"/>
        <w:jc w:val="both"/>
        <w:rPr>
          <w:rFonts w:cs="Times New Roman"/>
          <w:sz w:val="24"/>
          <w:szCs w:val="24"/>
        </w:rPr>
      </w:pPr>
      <w:r w:rsidRPr="005275E6">
        <w:rPr>
          <w:rFonts w:cs="Times New Roman"/>
          <w:sz w:val="24"/>
          <w:szCs w:val="24"/>
        </w:rPr>
        <w:t xml:space="preserve">Ускорение. </w:t>
      </w:r>
      <w:r w:rsidRPr="005275E6">
        <w:rPr>
          <w:rFonts w:cs="Times New Roman"/>
          <w:i/>
          <w:sz w:val="24"/>
          <w:szCs w:val="24"/>
        </w:rPr>
        <w:t>Равноускоренное прямолинейное движение</w:t>
      </w:r>
      <w:r w:rsidRPr="005275E6">
        <w:rPr>
          <w:rFonts w:cs="Times New Roman"/>
          <w:sz w:val="24"/>
          <w:szCs w:val="24"/>
        </w:rPr>
        <w:t xml:space="preserve">. Свободное падение. </w:t>
      </w:r>
      <w:r w:rsidRPr="005275E6">
        <w:rPr>
          <w:rFonts w:cs="Times New Roman"/>
          <w:i/>
          <w:sz w:val="24"/>
          <w:szCs w:val="24"/>
        </w:rPr>
        <w:t>Опыты Галилея.</w:t>
      </w:r>
    </w:p>
    <w:p w:rsidR="0052075B" w:rsidRPr="005275E6" w:rsidRDefault="0052075B" w:rsidP="005E341A">
      <w:pPr>
        <w:spacing w:after="0" w:line="240" w:lineRule="auto"/>
        <w:ind w:firstLine="709"/>
        <w:jc w:val="both"/>
        <w:rPr>
          <w:rFonts w:cs="Times New Roman"/>
          <w:i/>
          <w:sz w:val="24"/>
          <w:szCs w:val="24"/>
        </w:rPr>
      </w:pPr>
      <w:r w:rsidRPr="005275E6">
        <w:rPr>
          <w:rFonts w:cs="Times New Roman"/>
          <w:i/>
          <w:sz w:val="24"/>
          <w:szCs w:val="24"/>
        </w:rPr>
        <w:t>Линейная и угловая скорости. Центростремительное ускорение.</w:t>
      </w:r>
    </w:p>
    <w:p w:rsidR="0052075B" w:rsidRPr="005275E6" w:rsidRDefault="0052075B" w:rsidP="005E341A">
      <w:pPr>
        <w:spacing w:after="0" w:line="240" w:lineRule="auto"/>
        <w:ind w:firstLine="709"/>
        <w:jc w:val="both"/>
        <w:rPr>
          <w:rFonts w:cs="Times New Roman"/>
          <w:sz w:val="24"/>
          <w:szCs w:val="24"/>
        </w:rPr>
      </w:pPr>
      <w:r w:rsidRPr="005275E6">
        <w:rPr>
          <w:rFonts w:cs="Times New Roman"/>
          <w:sz w:val="24"/>
          <w:szCs w:val="24"/>
        </w:rPr>
        <w:t xml:space="preserve">Первый закон Ньютона. Второй закон Ньютона. Третий закон Ньютона. </w:t>
      </w:r>
      <w:r w:rsidRPr="005275E6">
        <w:rPr>
          <w:rFonts w:cs="Times New Roman"/>
          <w:i/>
          <w:sz w:val="24"/>
          <w:szCs w:val="24"/>
        </w:rPr>
        <w:t>Принцип суперпозиции сил.</w:t>
      </w:r>
      <w:r w:rsidRPr="005275E6">
        <w:rPr>
          <w:rFonts w:cs="Times New Roman"/>
          <w:sz w:val="24"/>
          <w:szCs w:val="24"/>
        </w:rPr>
        <w:t xml:space="preserve"> </w:t>
      </w:r>
    </w:p>
    <w:p w:rsidR="0052075B" w:rsidRPr="005275E6" w:rsidRDefault="0052075B" w:rsidP="005E341A">
      <w:pPr>
        <w:spacing w:after="0" w:line="240" w:lineRule="auto"/>
        <w:ind w:firstLine="709"/>
        <w:jc w:val="both"/>
        <w:rPr>
          <w:rFonts w:cs="Times New Roman"/>
          <w:i/>
          <w:sz w:val="24"/>
          <w:szCs w:val="24"/>
        </w:rPr>
      </w:pPr>
      <w:r w:rsidRPr="005275E6">
        <w:rPr>
          <w:rFonts w:cs="Times New Roman"/>
          <w:i/>
          <w:sz w:val="24"/>
          <w:szCs w:val="24"/>
        </w:rPr>
        <w:t xml:space="preserve">Сила упругости. Закон Гука. Сила трения: сила трения скольжения, сила трения покоя, другие виды трения. </w:t>
      </w:r>
    </w:p>
    <w:p w:rsidR="0052075B" w:rsidRPr="005275E6" w:rsidRDefault="0052075B" w:rsidP="005E341A">
      <w:pPr>
        <w:spacing w:after="0" w:line="240" w:lineRule="auto"/>
        <w:ind w:firstLine="709"/>
        <w:jc w:val="both"/>
        <w:rPr>
          <w:rFonts w:cs="Times New Roman"/>
          <w:i/>
          <w:sz w:val="24"/>
          <w:szCs w:val="24"/>
        </w:rPr>
      </w:pPr>
      <w:r w:rsidRPr="005275E6">
        <w:rPr>
          <w:rFonts w:cs="Times New Roman"/>
          <w:sz w:val="24"/>
          <w:szCs w:val="24"/>
        </w:rPr>
        <w:t xml:space="preserve">Сила тяжести и закон всемирного тяготения. Ускорение свободного падения. </w:t>
      </w:r>
      <w:r w:rsidRPr="005275E6">
        <w:rPr>
          <w:rFonts w:cs="Times New Roman"/>
          <w:i/>
          <w:sz w:val="24"/>
          <w:szCs w:val="24"/>
        </w:rPr>
        <w:t xml:space="preserve">Движение планет вокруг Солнца (МС). Первая космическая скорость. Невесомость и перегрузки. </w:t>
      </w:r>
    </w:p>
    <w:p w:rsidR="0052075B" w:rsidRPr="005275E6" w:rsidRDefault="0052075B" w:rsidP="005E341A">
      <w:pPr>
        <w:spacing w:after="0" w:line="240" w:lineRule="auto"/>
        <w:ind w:firstLine="709"/>
        <w:jc w:val="both"/>
        <w:rPr>
          <w:rFonts w:cs="Times New Roman"/>
          <w:sz w:val="24"/>
          <w:szCs w:val="24"/>
        </w:rPr>
      </w:pPr>
      <w:r w:rsidRPr="005275E6">
        <w:rPr>
          <w:rFonts w:cs="Times New Roman"/>
          <w:sz w:val="24"/>
          <w:szCs w:val="24"/>
        </w:rPr>
        <w:t xml:space="preserve">Равновесие материальной точки. </w:t>
      </w:r>
      <w:r w:rsidRPr="005275E6">
        <w:rPr>
          <w:rFonts w:cs="Times New Roman"/>
          <w:i/>
          <w:sz w:val="24"/>
          <w:szCs w:val="24"/>
        </w:rPr>
        <w:t>Абсолютно твёрдое тело. Равновесие твёрдого тела с закреплённой осью вращения.</w:t>
      </w:r>
      <w:r w:rsidRPr="005275E6">
        <w:rPr>
          <w:rFonts w:cs="Times New Roman"/>
          <w:sz w:val="24"/>
          <w:szCs w:val="24"/>
        </w:rPr>
        <w:t xml:space="preserve"> Момент силы. </w:t>
      </w:r>
      <w:r w:rsidRPr="005275E6">
        <w:rPr>
          <w:rFonts w:cs="Times New Roman"/>
          <w:i/>
          <w:sz w:val="24"/>
          <w:szCs w:val="24"/>
        </w:rPr>
        <w:t>Центр тяжести.</w:t>
      </w:r>
    </w:p>
    <w:p w:rsidR="0052075B" w:rsidRPr="005275E6" w:rsidRDefault="0052075B" w:rsidP="005E341A">
      <w:pPr>
        <w:spacing w:after="0" w:line="240" w:lineRule="auto"/>
        <w:ind w:firstLine="709"/>
        <w:jc w:val="both"/>
        <w:rPr>
          <w:rFonts w:cs="Times New Roman"/>
          <w:sz w:val="24"/>
          <w:szCs w:val="24"/>
        </w:rPr>
      </w:pPr>
      <w:r w:rsidRPr="005275E6">
        <w:rPr>
          <w:rFonts w:cs="Times New Roman"/>
          <w:sz w:val="24"/>
          <w:szCs w:val="24"/>
        </w:rPr>
        <w:t xml:space="preserve">Импульс тела. </w:t>
      </w:r>
      <w:r w:rsidRPr="005275E6">
        <w:rPr>
          <w:rFonts w:cs="Times New Roman"/>
          <w:i/>
          <w:sz w:val="24"/>
          <w:szCs w:val="24"/>
        </w:rPr>
        <w:t>Изменение импульса. Импульс силы</w:t>
      </w:r>
      <w:r w:rsidRPr="005275E6">
        <w:rPr>
          <w:rFonts w:cs="Times New Roman"/>
          <w:sz w:val="24"/>
          <w:szCs w:val="24"/>
        </w:rPr>
        <w:t xml:space="preserve">. Закон сохранения импульса. Реактивное движение (МС). </w:t>
      </w:r>
    </w:p>
    <w:p w:rsidR="0052075B" w:rsidRPr="005275E6" w:rsidRDefault="0052075B" w:rsidP="005E341A">
      <w:pPr>
        <w:spacing w:after="0" w:line="240" w:lineRule="auto"/>
        <w:ind w:firstLine="709"/>
        <w:jc w:val="both"/>
        <w:rPr>
          <w:rFonts w:cs="Times New Roman"/>
          <w:sz w:val="24"/>
          <w:szCs w:val="24"/>
        </w:rPr>
      </w:pPr>
      <w:r w:rsidRPr="005275E6">
        <w:rPr>
          <w:rFonts w:cs="Times New Roman"/>
          <w:sz w:val="24"/>
          <w:szCs w:val="24"/>
        </w:rPr>
        <w:t xml:space="preserve">Механическая работа и мощность. Работа сил тяжести, </w:t>
      </w:r>
      <w:r w:rsidRPr="005275E6">
        <w:rPr>
          <w:rFonts w:cs="Times New Roman"/>
          <w:i/>
          <w:sz w:val="24"/>
          <w:szCs w:val="24"/>
        </w:rPr>
        <w:t>упругости, трения</w:t>
      </w:r>
      <w:r w:rsidRPr="005275E6">
        <w:rPr>
          <w:rFonts w:cs="Times New Roman"/>
          <w:sz w:val="24"/>
          <w:szCs w:val="24"/>
        </w:rPr>
        <w:t xml:space="preserve">. </w:t>
      </w:r>
      <w:r w:rsidRPr="005275E6">
        <w:rPr>
          <w:rFonts w:cs="Times New Roman"/>
          <w:i/>
          <w:sz w:val="24"/>
          <w:szCs w:val="24"/>
        </w:rPr>
        <w:t xml:space="preserve">Связь энергии и работы. </w:t>
      </w:r>
      <w:r w:rsidRPr="005275E6">
        <w:rPr>
          <w:rFonts w:cs="Times New Roman"/>
          <w:sz w:val="24"/>
          <w:szCs w:val="24"/>
        </w:rPr>
        <w:t xml:space="preserve">Потенциальная энергия тела, поднятого над поверхностью земли. </w:t>
      </w:r>
      <w:r w:rsidRPr="005275E6">
        <w:rPr>
          <w:rFonts w:cs="Times New Roman"/>
          <w:i/>
          <w:sz w:val="24"/>
          <w:szCs w:val="24"/>
        </w:rPr>
        <w:t>Потенциальная энергия сжатой пружины</w:t>
      </w:r>
      <w:r w:rsidRPr="005275E6">
        <w:rPr>
          <w:rFonts w:cs="Times New Roman"/>
          <w:sz w:val="24"/>
          <w:szCs w:val="24"/>
        </w:rPr>
        <w:t xml:space="preserve">. Кинетическая энергия. </w:t>
      </w:r>
      <w:r w:rsidRPr="005275E6">
        <w:rPr>
          <w:rFonts w:cs="Times New Roman"/>
          <w:i/>
          <w:sz w:val="24"/>
          <w:szCs w:val="24"/>
        </w:rPr>
        <w:t xml:space="preserve">Теорема о кинетической энергии. </w:t>
      </w:r>
      <w:r w:rsidRPr="005275E6">
        <w:rPr>
          <w:rFonts w:cs="Times New Roman"/>
          <w:sz w:val="24"/>
          <w:szCs w:val="24"/>
        </w:rPr>
        <w:t xml:space="preserve">Закон сохранения механической энергии. </w:t>
      </w:r>
    </w:p>
    <w:p w:rsidR="0052075B" w:rsidRPr="005275E6" w:rsidRDefault="0052075B" w:rsidP="0052075B">
      <w:pPr>
        <w:spacing w:after="0" w:line="240" w:lineRule="auto"/>
        <w:ind w:firstLine="709"/>
        <w:jc w:val="both"/>
        <w:rPr>
          <w:rFonts w:cs="Times New Roman"/>
          <w:b/>
          <w:bCs/>
          <w:sz w:val="24"/>
          <w:szCs w:val="24"/>
          <w:vertAlign w:val="superscript"/>
        </w:rPr>
      </w:pPr>
      <w:r w:rsidRPr="005275E6">
        <w:rPr>
          <w:rFonts w:cs="Times New Roman"/>
          <w:b/>
          <w:bCs/>
          <w:i/>
          <w:iCs/>
          <w:sz w:val="24"/>
          <w:szCs w:val="24"/>
        </w:rPr>
        <w:t>Демонстрации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w:t>
      </w:r>
      <w:r w:rsidRPr="005275E6">
        <w:rPr>
          <w:rFonts w:cs="Times New Roman"/>
          <w:sz w:val="24"/>
          <w:szCs w:val="24"/>
        </w:rPr>
        <w:tab/>
        <w:t>Наблюдение механического движения тела относительно разных тел отсчёта.</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2.</w:t>
      </w:r>
      <w:r w:rsidRPr="005275E6">
        <w:rPr>
          <w:rFonts w:cs="Times New Roman"/>
          <w:sz w:val="24"/>
          <w:szCs w:val="24"/>
        </w:rPr>
        <w:tab/>
        <w:t xml:space="preserve">Сравнение путей и траекторий движения одного и того же тела относительно разных тел отсчёта. </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3.</w:t>
      </w:r>
      <w:r w:rsidRPr="005275E6">
        <w:rPr>
          <w:rFonts w:cs="Times New Roman"/>
          <w:sz w:val="24"/>
          <w:szCs w:val="24"/>
        </w:rPr>
        <w:tab/>
        <w:t>Измерение скорости и ускорения прямолинейного движения.</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4.</w:t>
      </w:r>
      <w:r w:rsidRPr="005275E6">
        <w:rPr>
          <w:rFonts w:cs="Times New Roman"/>
          <w:sz w:val="24"/>
          <w:szCs w:val="24"/>
        </w:rPr>
        <w:tab/>
        <w:t>Исследование признаков равноускоренного движения.</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5.</w:t>
      </w:r>
      <w:r w:rsidRPr="005275E6">
        <w:rPr>
          <w:rFonts w:cs="Times New Roman"/>
          <w:sz w:val="24"/>
          <w:szCs w:val="24"/>
        </w:rPr>
        <w:tab/>
        <w:t>Наблюдение движения тела по окружности.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6.</w:t>
      </w:r>
      <w:r w:rsidRPr="005275E6">
        <w:rPr>
          <w:rFonts w:cs="Times New Roman"/>
          <w:sz w:val="24"/>
          <w:szCs w:val="24"/>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7.</w:t>
      </w:r>
      <w:r w:rsidRPr="005275E6">
        <w:rPr>
          <w:rFonts w:cs="Times New Roman"/>
          <w:sz w:val="24"/>
          <w:szCs w:val="24"/>
        </w:rPr>
        <w:tab/>
        <w:t>Зависимость ускорения тела от массы тела и действующей на него силы.</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8.</w:t>
      </w:r>
      <w:r w:rsidRPr="005275E6">
        <w:rPr>
          <w:rFonts w:cs="Times New Roman"/>
          <w:sz w:val="24"/>
          <w:szCs w:val="24"/>
        </w:rPr>
        <w:tab/>
        <w:t xml:space="preserve">Наблюдение равенства сил при взаимодействии тел. </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9.</w:t>
      </w:r>
      <w:r w:rsidRPr="005275E6">
        <w:rPr>
          <w:rFonts w:cs="Times New Roman"/>
          <w:sz w:val="24"/>
          <w:szCs w:val="24"/>
        </w:rPr>
        <w:tab/>
        <w:t>Изменение веса тела при ускоренном движении.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10.</w:t>
      </w:r>
      <w:r w:rsidRPr="005275E6">
        <w:rPr>
          <w:rFonts w:cs="Times New Roman"/>
          <w:sz w:val="24"/>
          <w:szCs w:val="24"/>
        </w:rPr>
        <w:tab/>
        <w:t>Передача импульса при взаимодействии тел.</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11.</w:t>
      </w:r>
      <w:r w:rsidRPr="005275E6">
        <w:rPr>
          <w:rFonts w:cs="Times New Roman"/>
          <w:sz w:val="24"/>
          <w:szCs w:val="24"/>
        </w:rPr>
        <w:tab/>
        <w:t>Преобразования энергии при взаимодействии тел.</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12.</w:t>
      </w:r>
      <w:r w:rsidRPr="005275E6">
        <w:rPr>
          <w:rFonts w:cs="Times New Roman"/>
          <w:sz w:val="24"/>
          <w:szCs w:val="24"/>
        </w:rPr>
        <w:tab/>
        <w:t>Сохранение импульса при неупругом взаимодействии.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13.</w:t>
      </w:r>
      <w:r w:rsidRPr="005275E6">
        <w:rPr>
          <w:rFonts w:cs="Times New Roman"/>
          <w:sz w:val="24"/>
          <w:szCs w:val="24"/>
        </w:rPr>
        <w:tab/>
        <w:t>Сохранение импульса при абсолютно упругом взаимодействии.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14.</w:t>
      </w:r>
      <w:r w:rsidRPr="005275E6">
        <w:rPr>
          <w:rFonts w:cs="Times New Roman"/>
          <w:sz w:val="24"/>
          <w:szCs w:val="24"/>
        </w:rPr>
        <w:tab/>
        <w:t>Наблюдение реактивного движения.</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15.</w:t>
      </w:r>
      <w:r w:rsidRPr="005275E6">
        <w:rPr>
          <w:rFonts w:cs="Times New Roman"/>
          <w:sz w:val="24"/>
          <w:szCs w:val="24"/>
        </w:rPr>
        <w:tab/>
        <w:t>Сохранение механической энергии при свободном падении.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16.</w:t>
      </w:r>
      <w:r w:rsidRPr="005275E6">
        <w:rPr>
          <w:rFonts w:cs="Times New Roman"/>
          <w:sz w:val="24"/>
          <w:szCs w:val="24"/>
        </w:rPr>
        <w:tab/>
        <w:t>Сохранение механической энергии при движении тела под действием пружины.</w:t>
      </w:r>
    </w:p>
    <w:p w:rsidR="0052075B" w:rsidRPr="005275E6" w:rsidRDefault="0052075B" w:rsidP="0052075B">
      <w:pPr>
        <w:spacing w:after="0" w:line="240" w:lineRule="auto"/>
        <w:ind w:firstLine="709"/>
        <w:jc w:val="both"/>
        <w:rPr>
          <w:rFonts w:cs="Times New Roman"/>
          <w:bCs/>
          <w:sz w:val="24"/>
          <w:szCs w:val="24"/>
        </w:rPr>
      </w:pPr>
      <w:r w:rsidRPr="005275E6">
        <w:rPr>
          <w:rFonts w:cs="Times New Roman"/>
          <w:b/>
          <w:bCs/>
          <w:i/>
          <w:iCs/>
          <w:sz w:val="24"/>
          <w:szCs w:val="24"/>
        </w:rPr>
        <w:t>Фронтальные лабораторные работы и опыты</w:t>
      </w:r>
    </w:p>
    <w:p w:rsidR="0052075B" w:rsidRPr="005275E6" w:rsidRDefault="0052075B" w:rsidP="0052075B">
      <w:pPr>
        <w:spacing w:after="0" w:line="240" w:lineRule="auto"/>
        <w:ind w:firstLine="709"/>
        <w:jc w:val="both"/>
        <w:rPr>
          <w:rFonts w:cs="Times New Roman"/>
          <w:i/>
          <w:sz w:val="24"/>
          <w:szCs w:val="24"/>
        </w:rPr>
      </w:pPr>
      <w:r w:rsidRPr="005275E6">
        <w:rPr>
          <w:rFonts w:cs="Times New Roman"/>
          <w:sz w:val="24"/>
          <w:szCs w:val="24"/>
        </w:rPr>
        <w:t>1.</w:t>
      </w:r>
      <w:r w:rsidRPr="005275E6">
        <w:rPr>
          <w:rFonts w:cs="Times New Roman"/>
          <w:sz w:val="24"/>
          <w:szCs w:val="24"/>
        </w:rPr>
        <w:tab/>
      </w:r>
      <w:r w:rsidRPr="005275E6">
        <w:rPr>
          <w:rFonts w:cs="Times New Roman"/>
          <w:i/>
          <w:sz w:val="24"/>
          <w:szCs w:val="24"/>
        </w:rPr>
        <w:t>Конструирование тракта для разгона и дальнейшего равномерного движения шарика или тележки.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2.</w:t>
      </w:r>
      <w:r w:rsidRPr="005275E6">
        <w:rPr>
          <w:rFonts w:cs="Times New Roman"/>
          <w:sz w:val="24"/>
          <w:szCs w:val="24"/>
        </w:rPr>
        <w:tab/>
        <w:t>Определение средней скорости скольжения бруска или движения шарика по наклонной плоскости.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3.</w:t>
      </w:r>
      <w:r w:rsidRPr="005275E6">
        <w:rPr>
          <w:rFonts w:cs="Times New Roman"/>
          <w:sz w:val="24"/>
          <w:szCs w:val="24"/>
        </w:rPr>
        <w:tab/>
        <w:t>Определение ускорения тела при равноускоренном движении по наклонной плоскости.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4.</w:t>
      </w:r>
      <w:r w:rsidRPr="005275E6">
        <w:rPr>
          <w:rFonts w:cs="Times New Roman"/>
          <w:sz w:val="24"/>
          <w:szCs w:val="24"/>
        </w:rPr>
        <w:tab/>
        <w:t>Исследование зависимости пути от времени при равноускоренном движении без начальной скорости.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5.</w:t>
      </w:r>
      <w:r w:rsidRPr="005275E6">
        <w:rPr>
          <w:rFonts w:cs="Times New Roman"/>
          <w:sz w:val="24"/>
          <w:szCs w:val="24"/>
        </w:rPr>
        <w:tab/>
        <w:t>Исследование зависимости силы трения скольжения от силы нормального давления.</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6.</w:t>
      </w:r>
      <w:r w:rsidRPr="005275E6">
        <w:rPr>
          <w:rFonts w:cs="Times New Roman"/>
          <w:sz w:val="24"/>
          <w:szCs w:val="24"/>
        </w:rPr>
        <w:tab/>
        <w:t>Определение коэффициента трения скольжения.</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7.</w:t>
      </w:r>
      <w:r w:rsidRPr="005275E6">
        <w:rPr>
          <w:rFonts w:cs="Times New Roman"/>
          <w:sz w:val="24"/>
          <w:szCs w:val="24"/>
        </w:rPr>
        <w:tab/>
        <w:t>Определение жёсткости пружины.</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8.</w:t>
      </w:r>
      <w:r w:rsidRPr="005275E6">
        <w:rPr>
          <w:rFonts w:cs="Times New Roman"/>
          <w:sz w:val="24"/>
          <w:szCs w:val="24"/>
        </w:rPr>
        <w:tab/>
        <w:t>Определение работы силы трения при равномерном движении тела по горизонтальной поверхности.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9.</w:t>
      </w:r>
      <w:r w:rsidRPr="005275E6">
        <w:rPr>
          <w:rFonts w:cs="Times New Roman"/>
          <w:sz w:val="24"/>
          <w:szCs w:val="24"/>
        </w:rPr>
        <w:tab/>
        <w:t>Определение работы силы упругости при подъёме груза с использованием неподвижного и подвижного блоков.</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lastRenderedPageBreak/>
        <w:t>10.</w:t>
      </w:r>
      <w:r w:rsidRPr="005275E6">
        <w:rPr>
          <w:rFonts w:cs="Times New Roman"/>
          <w:sz w:val="24"/>
          <w:szCs w:val="24"/>
        </w:rPr>
        <w:tab/>
        <w:t>Изучение закона сохранения энергии.</w:t>
      </w:r>
    </w:p>
    <w:p w:rsidR="00303D30" w:rsidRPr="005275E6" w:rsidRDefault="00303D30" w:rsidP="0052075B">
      <w:pPr>
        <w:spacing w:after="0" w:line="240" w:lineRule="auto"/>
        <w:ind w:firstLine="709"/>
        <w:jc w:val="both"/>
        <w:rPr>
          <w:rFonts w:cs="Times New Roman"/>
          <w:b/>
          <w:bCs/>
          <w:sz w:val="24"/>
          <w:szCs w:val="24"/>
        </w:rPr>
      </w:pPr>
      <w:bookmarkStart w:id="135" w:name="_Toc95467954"/>
    </w:p>
    <w:p w:rsidR="0052075B" w:rsidRPr="005275E6" w:rsidRDefault="0052075B" w:rsidP="0052075B">
      <w:pPr>
        <w:spacing w:after="0" w:line="240" w:lineRule="auto"/>
        <w:ind w:firstLine="709"/>
        <w:jc w:val="both"/>
        <w:rPr>
          <w:rFonts w:cs="Times New Roman"/>
          <w:b/>
          <w:bCs/>
          <w:sz w:val="24"/>
          <w:szCs w:val="24"/>
        </w:rPr>
      </w:pPr>
      <w:r w:rsidRPr="005275E6">
        <w:rPr>
          <w:rFonts w:cs="Times New Roman"/>
          <w:b/>
          <w:bCs/>
          <w:sz w:val="24"/>
          <w:szCs w:val="24"/>
        </w:rPr>
        <w:t>Раздел 9. Механические колебания и волны</w:t>
      </w:r>
      <w:bookmarkEnd w:id="135"/>
    </w:p>
    <w:p w:rsidR="0052075B" w:rsidRPr="005275E6" w:rsidRDefault="0052075B" w:rsidP="005E341A">
      <w:pPr>
        <w:spacing w:after="0" w:line="240" w:lineRule="auto"/>
        <w:ind w:firstLine="709"/>
        <w:jc w:val="both"/>
        <w:rPr>
          <w:rFonts w:cs="Times New Roman"/>
          <w:i/>
          <w:sz w:val="24"/>
          <w:szCs w:val="24"/>
        </w:rPr>
      </w:pPr>
      <w:r w:rsidRPr="005275E6">
        <w:rPr>
          <w:rFonts w:cs="Times New Roman"/>
          <w:sz w:val="24"/>
          <w:szCs w:val="24"/>
        </w:rPr>
        <w:t xml:space="preserve">Колебательное движение. Основные характеристики колебаний: период, частота, амплитуда. </w:t>
      </w:r>
      <w:r w:rsidRPr="005275E6">
        <w:rPr>
          <w:rFonts w:cs="Times New Roman"/>
          <w:i/>
          <w:sz w:val="24"/>
          <w:szCs w:val="24"/>
        </w:rPr>
        <w:t>Математический и пружинный маятники. Превращение энергии при колебательном движении.</w:t>
      </w:r>
    </w:p>
    <w:p w:rsidR="0052075B" w:rsidRPr="005275E6" w:rsidRDefault="0052075B" w:rsidP="005E341A">
      <w:pPr>
        <w:spacing w:after="0" w:line="240" w:lineRule="auto"/>
        <w:ind w:firstLine="709"/>
        <w:jc w:val="both"/>
        <w:rPr>
          <w:rFonts w:cs="Times New Roman"/>
          <w:sz w:val="24"/>
          <w:szCs w:val="24"/>
        </w:rPr>
      </w:pPr>
      <w:r w:rsidRPr="005275E6">
        <w:rPr>
          <w:rFonts w:cs="Times New Roman"/>
          <w:sz w:val="24"/>
          <w:szCs w:val="24"/>
        </w:rPr>
        <w:t xml:space="preserve">Затухающие колебания. Вынужденные колебания. Резонанс. </w:t>
      </w:r>
    </w:p>
    <w:p w:rsidR="0052075B" w:rsidRPr="005275E6" w:rsidRDefault="0052075B" w:rsidP="005E341A">
      <w:pPr>
        <w:spacing w:after="0" w:line="240" w:lineRule="auto"/>
        <w:ind w:firstLine="709"/>
        <w:jc w:val="both"/>
        <w:rPr>
          <w:rFonts w:cs="Times New Roman"/>
          <w:i/>
          <w:sz w:val="24"/>
          <w:szCs w:val="24"/>
        </w:rPr>
      </w:pPr>
      <w:r w:rsidRPr="005275E6">
        <w:rPr>
          <w:rFonts w:cs="Times New Roman"/>
          <w:sz w:val="24"/>
          <w:szCs w:val="24"/>
        </w:rPr>
        <w:t>Механические волны. Свойства механических волн.</w:t>
      </w:r>
      <w:r w:rsidRPr="005275E6">
        <w:rPr>
          <w:rFonts w:cs="Times New Roman"/>
          <w:i/>
          <w:sz w:val="24"/>
          <w:szCs w:val="24"/>
        </w:rPr>
        <w:t xml:space="preserve"> Продольные и поперечные волны. Длина волны и скорость её распространения</w:t>
      </w:r>
      <w:r w:rsidRPr="005275E6">
        <w:rPr>
          <w:rFonts w:cs="Times New Roman"/>
          <w:sz w:val="24"/>
          <w:szCs w:val="24"/>
        </w:rPr>
        <w:t xml:space="preserve">. </w:t>
      </w:r>
      <w:r w:rsidRPr="005275E6">
        <w:rPr>
          <w:rFonts w:cs="Times New Roman"/>
          <w:i/>
          <w:sz w:val="24"/>
          <w:szCs w:val="24"/>
        </w:rPr>
        <w:t xml:space="preserve">Механические волны в твёрдом теле, сейсмические волны (МС). </w:t>
      </w:r>
    </w:p>
    <w:p w:rsidR="0052075B" w:rsidRPr="005275E6" w:rsidRDefault="0052075B" w:rsidP="005E341A">
      <w:pPr>
        <w:spacing w:after="0" w:line="240" w:lineRule="auto"/>
        <w:ind w:firstLine="709"/>
        <w:jc w:val="both"/>
        <w:rPr>
          <w:rFonts w:cs="Times New Roman"/>
          <w:i/>
          <w:sz w:val="24"/>
          <w:szCs w:val="24"/>
        </w:rPr>
      </w:pPr>
      <w:r w:rsidRPr="005275E6">
        <w:rPr>
          <w:rFonts w:cs="Times New Roman"/>
          <w:sz w:val="24"/>
          <w:szCs w:val="24"/>
        </w:rPr>
        <w:t>Звук.</w:t>
      </w:r>
      <w:r w:rsidRPr="005275E6">
        <w:rPr>
          <w:rFonts w:cs="Times New Roman"/>
          <w:i/>
          <w:sz w:val="24"/>
          <w:szCs w:val="24"/>
        </w:rPr>
        <w:t xml:space="preserve"> Громкость звука и высота тона. Отражение звука. Инфразвук и ультразвук.</w:t>
      </w:r>
    </w:p>
    <w:p w:rsidR="0052075B" w:rsidRPr="005275E6" w:rsidRDefault="0052075B" w:rsidP="0052075B">
      <w:pPr>
        <w:spacing w:after="0" w:line="240" w:lineRule="auto"/>
        <w:ind w:firstLine="709"/>
        <w:jc w:val="both"/>
        <w:rPr>
          <w:rFonts w:cs="Times New Roman"/>
          <w:b/>
          <w:bCs/>
          <w:sz w:val="24"/>
          <w:szCs w:val="24"/>
          <w:vertAlign w:val="superscript"/>
        </w:rPr>
      </w:pPr>
      <w:r w:rsidRPr="005275E6">
        <w:rPr>
          <w:rFonts w:cs="Times New Roman"/>
          <w:b/>
          <w:bCs/>
          <w:i/>
          <w:iCs/>
          <w:sz w:val="24"/>
          <w:szCs w:val="24"/>
        </w:rPr>
        <w:t>Демонстрации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w:t>
      </w:r>
      <w:r w:rsidRPr="005275E6">
        <w:rPr>
          <w:rFonts w:cs="Times New Roman"/>
          <w:sz w:val="24"/>
          <w:szCs w:val="24"/>
        </w:rPr>
        <w:tab/>
        <w:t>Наблюдение колебаний тел под действием силы тяжести и силы упругости.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2.</w:t>
      </w:r>
      <w:r w:rsidRPr="005275E6">
        <w:rPr>
          <w:rFonts w:cs="Times New Roman"/>
          <w:sz w:val="24"/>
          <w:szCs w:val="24"/>
        </w:rPr>
        <w:tab/>
        <w:t>Наблюдение колебаний груза на нити и на пружине.</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3.</w:t>
      </w:r>
      <w:r w:rsidRPr="005275E6">
        <w:rPr>
          <w:rFonts w:cs="Times New Roman"/>
          <w:sz w:val="24"/>
          <w:szCs w:val="24"/>
        </w:rPr>
        <w:tab/>
        <w:t>Наблюдение вынужденных колебаний и резонанса.</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4.</w:t>
      </w:r>
      <w:r w:rsidRPr="005275E6">
        <w:rPr>
          <w:rFonts w:cs="Times New Roman"/>
          <w:sz w:val="24"/>
          <w:szCs w:val="24"/>
        </w:rPr>
        <w:tab/>
        <w:t>Распространение продольных и поперечных волн.</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5.</w:t>
      </w:r>
      <w:r w:rsidRPr="005275E6">
        <w:rPr>
          <w:rFonts w:cs="Times New Roman"/>
          <w:sz w:val="24"/>
          <w:szCs w:val="24"/>
        </w:rPr>
        <w:tab/>
        <w:t>Наблюдение зависимости высоты звука от частоты.</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6.</w:t>
      </w:r>
      <w:r w:rsidRPr="005275E6">
        <w:rPr>
          <w:rFonts w:cs="Times New Roman"/>
          <w:sz w:val="24"/>
          <w:szCs w:val="24"/>
        </w:rPr>
        <w:tab/>
        <w:t>Акустический резонанс.</w:t>
      </w:r>
    </w:p>
    <w:p w:rsidR="0052075B" w:rsidRPr="005275E6" w:rsidRDefault="0052075B" w:rsidP="0052075B">
      <w:pPr>
        <w:spacing w:after="0" w:line="240" w:lineRule="auto"/>
        <w:ind w:firstLine="709"/>
        <w:jc w:val="both"/>
        <w:rPr>
          <w:rFonts w:cs="Times New Roman"/>
          <w:bCs/>
          <w:sz w:val="24"/>
          <w:szCs w:val="24"/>
        </w:rPr>
      </w:pPr>
      <w:r w:rsidRPr="005275E6">
        <w:rPr>
          <w:rFonts w:cs="Times New Roman"/>
          <w:b/>
          <w:bCs/>
          <w:i/>
          <w:iCs/>
          <w:sz w:val="24"/>
          <w:szCs w:val="24"/>
        </w:rPr>
        <w:t>Фронтальные лабораторные работы и опыты</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w:t>
      </w:r>
      <w:r w:rsidRPr="005275E6">
        <w:rPr>
          <w:rFonts w:cs="Times New Roman"/>
          <w:sz w:val="24"/>
          <w:szCs w:val="24"/>
        </w:rPr>
        <w:tab/>
        <w:t>Определение частоты и периода колебаний математического маятника.</w:t>
      </w:r>
    </w:p>
    <w:p w:rsidR="0052075B" w:rsidRPr="005275E6" w:rsidRDefault="0052075B" w:rsidP="0052075B">
      <w:pPr>
        <w:spacing w:after="0" w:line="240" w:lineRule="auto"/>
        <w:ind w:firstLine="709"/>
        <w:jc w:val="both"/>
        <w:rPr>
          <w:rFonts w:cs="Times New Roman"/>
          <w:b/>
          <w:i/>
          <w:sz w:val="24"/>
          <w:szCs w:val="24"/>
        </w:rPr>
      </w:pPr>
      <w:r w:rsidRPr="005275E6">
        <w:rPr>
          <w:rFonts w:cs="Times New Roman"/>
          <w:sz w:val="24"/>
          <w:szCs w:val="24"/>
        </w:rPr>
        <w:t>2.</w:t>
      </w:r>
      <w:r w:rsidRPr="005275E6">
        <w:rPr>
          <w:rFonts w:cs="Times New Roman"/>
          <w:sz w:val="24"/>
          <w:szCs w:val="24"/>
        </w:rPr>
        <w:tab/>
        <w:t xml:space="preserve">Определение частоты и периода колебаний пружинного маятника </w:t>
      </w:r>
      <w:r w:rsidRPr="005275E6">
        <w:rPr>
          <w:rFonts w:cs="Times New Roman"/>
          <w:b/>
          <w:i/>
          <w:sz w:val="24"/>
          <w:szCs w:val="24"/>
        </w:rPr>
        <w:t>(электронная демонстрация).</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3.</w:t>
      </w:r>
      <w:r w:rsidRPr="005275E6">
        <w:rPr>
          <w:rFonts w:cs="Times New Roman"/>
          <w:sz w:val="24"/>
          <w:szCs w:val="24"/>
        </w:rPr>
        <w:tab/>
        <w:t>Исследование зависимости периода колебаний подвешенного к нити груза от длины нити.</w:t>
      </w:r>
    </w:p>
    <w:p w:rsidR="0052075B" w:rsidRPr="005275E6" w:rsidRDefault="0052075B" w:rsidP="0052075B">
      <w:pPr>
        <w:spacing w:after="0" w:line="240" w:lineRule="auto"/>
        <w:ind w:firstLine="709"/>
        <w:jc w:val="both"/>
        <w:rPr>
          <w:rFonts w:cs="Times New Roman"/>
          <w:b/>
          <w:i/>
          <w:sz w:val="24"/>
          <w:szCs w:val="24"/>
        </w:rPr>
      </w:pPr>
      <w:r w:rsidRPr="005275E6">
        <w:rPr>
          <w:rFonts w:cs="Times New Roman"/>
          <w:sz w:val="24"/>
          <w:szCs w:val="24"/>
        </w:rPr>
        <w:t>4.</w:t>
      </w:r>
      <w:r w:rsidRPr="005275E6">
        <w:rPr>
          <w:rFonts w:cs="Times New Roman"/>
          <w:sz w:val="24"/>
          <w:szCs w:val="24"/>
        </w:rPr>
        <w:tab/>
        <w:t xml:space="preserve">Исследование зависимости периода колебаний пружинного маятника от массы груза </w:t>
      </w:r>
      <w:r w:rsidRPr="005275E6">
        <w:rPr>
          <w:rFonts w:cs="Times New Roman"/>
          <w:b/>
          <w:i/>
          <w:sz w:val="24"/>
          <w:szCs w:val="24"/>
        </w:rPr>
        <w:t>(электронная демонстрация).</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5.</w:t>
      </w:r>
      <w:r w:rsidRPr="005275E6">
        <w:rPr>
          <w:rFonts w:cs="Times New Roman"/>
          <w:sz w:val="24"/>
          <w:szCs w:val="24"/>
        </w:rPr>
        <w:tab/>
        <w:t xml:space="preserve">Проверка независимости периода колебаний груза, подвешенного к нити, от массы груза. </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6.</w:t>
      </w:r>
      <w:r w:rsidRPr="005275E6">
        <w:rPr>
          <w:rFonts w:cs="Times New Roman"/>
          <w:sz w:val="24"/>
          <w:szCs w:val="24"/>
        </w:rPr>
        <w:tab/>
        <w:t>Опыты, демонстрирующие зависимость периода колебаний пружинного маятника от массы груза и жёсткости пру</w:t>
      </w:r>
      <w:r w:rsidRPr="005275E6">
        <w:rPr>
          <w:rFonts w:cs="Times New Roman"/>
          <w:sz w:val="24"/>
          <w:szCs w:val="24"/>
        </w:rPr>
        <w:softHyphen/>
        <w:t xml:space="preserve">жины. </w:t>
      </w:r>
    </w:p>
    <w:p w:rsidR="0052075B" w:rsidRPr="005275E6" w:rsidRDefault="0052075B" w:rsidP="0052075B">
      <w:pPr>
        <w:spacing w:after="0" w:line="240" w:lineRule="auto"/>
        <w:ind w:firstLine="709"/>
        <w:jc w:val="both"/>
        <w:rPr>
          <w:rFonts w:cs="Times New Roman"/>
          <w:b/>
          <w:i/>
          <w:sz w:val="24"/>
          <w:szCs w:val="24"/>
        </w:rPr>
      </w:pPr>
      <w:r w:rsidRPr="005275E6">
        <w:rPr>
          <w:rFonts w:cs="Times New Roman"/>
          <w:sz w:val="24"/>
          <w:szCs w:val="24"/>
        </w:rPr>
        <w:t>7.</w:t>
      </w:r>
      <w:r w:rsidRPr="005275E6">
        <w:rPr>
          <w:rFonts w:cs="Times New Roman"/>
          <w:sz w:val="24"/>
          <w:szCs w:val="24"/>
        </w:rPr>
        <w:tab/>
        <w:t xml:space="preserve">Измерение ускорения свободного падения </w:t>
      </w:r>
      <w:r w:rsidRPr="005275E6">
        <w:rPr>
          <w:rFonts w:cs="Times New Roman"/>
          <w:b/>
          <w:i/>
          <w:sz w:val="24"/>
          <w:szCs w:val="24"/>
        </w:rPr>
        <w:t>(электронная демонстрация).</w:t>
      </w:r>
    </w:p>
    <w:p w:rsidR="00303D30" w:rsidRPr="005275E6" w:rsidRDefault="00303D30" w:rsidP="0052075B">
      <w:pPr>
        <w:spacing w:after="0" w:line="240" w:lineRule="auto"/>
        <w:ind w:firstLine="709"/>
        <w:jc w:val="both"/>
        <w:rPr>
          <w:rFonts w:cs="Times New Roman"/>
          <w:b/>
          <w:bCs/>
          <w:sz w:val="24"/>
          <w:szCs w:val="24"/>
        </w:rPr>
      </w:pPr>
      <w:bookmarkStart w:id="136" w:name="_Toc95467955"/>
    </w:p>
    <w:p w:rsidR="0052075B" w:rsidRPr="005275E6" w:rsidRDefault="0052075B" w:rsidP="0052075B">
      <w:pPr>
        <w:spacing w:after="0" w:line="240" w:lineRule="auto"/>
        <w:ind w:firstLine="709"/>
        <w:jc w:val="both"/>
        <w:rPr>
          <w:rFonts w:cs="Times New Roman"/>
          <w:b/>
          <w:bCs/>
          <w:sz w:val="24"/>
          <w:szCs w:val="24"/>
        </w:rPr>
      </w:pPr>
      <w:r w:rsidRPr="005275E6">
        <w:rPr>
          <w:rFonts w:cs="Times New Roman"/>
          <w:b/>
          <w:bCs/>
          <w:sz w:val="24"/>
          <w:szCs w:val="24"/>
        </w:rPr>
        <w:t>Раздел 10. Электромагнитное поле и электромагнитные волны</w:t>
      </w:r>
      <w:bookmarkEnd w:id="136"/>
    </w:p>
    <w:p w:rsidR="0052075B" w:rsidRPr="005275E6" w:rsidRDefault="0052075B" w:rsidP="00303D30">
      <w:pPr>
        <w:spacing w:after="0" w:line="240" w:lineRule="auto"/>
        <w:ind w:firstLine="709"/>
        <w:jc w:val="both"/>
        <w:rPr>
          <w:rFonts w:cs="Times New Roman"/>
          <w:i/>
          <w:sz w:val="24"/>
          <w:szCs w:val="24"/>
        </w:rPr>
      </w:pPr>
      <w:r w:rsidRPr="005275E6">
        <w:rPr>
          <w:rFonts w:cs="Times New Roman"/>
          <w:sz w:val="24"/>
          <w:szCs w:val="24"/>
        </w:rPr>
        <w:t>Электромагнитное поле. Электромагнитные волны.</w:t>
      </w:r>
      <w:r w:rsidRPr="005275E6">
        <w:rPr>
          <w:rFonts w:cs="Times New Roman"/>
          <w:i/>
          <w:sz w:val="24"/>
          <w:szCs w:val="24"/>
        </w:rPr>
        <w:t xml:space="preserve"> Свойства электромагнитных волн. Шкала электромагнитных волн. Использование электромагнитных волн для сотовой связи.</w:t>
      </w:r>
    </w:p>
    <w:p w:rsidR="0052075B" w:rsidRPr="005275E6" w:rsidRDefault="0052075B" w:rsidP="00303D30">
      <w:pPr>
        <w:spacing w:after="0" w:line="240" w:lineRule="auto"/>
        <w:ind w:firstLine="709"/>
        <w:jc w:val="both"/>
        <w:rPr>
          <w:rFonts w:cs="Times New Roman"/>
          <w:sz w:val="24"/>
          <w:szCs w:val="24"/>
        </w:rPr>
      </w:pPr>
      <w:r w:rsidRPr="005275E6">
        <w:rPr>
          <w:rFonts w:cs="Times New Roman"/>
          <w:sz w:val="24"/>
          <w:szCs w:val="24"/>
        </w:rPr>
        <w:t>Электромагнитная природа света. Скорость света. Волновые свойства света.</w:t>
      </w:r>
    </w:p>
    <w:p w:rsidR="0052075B" w:rsidRPr="005275E6" w:rsidRDefault="0052075B" w:rsidP="0052075B">
      <w:pPr>
        <w:spacing w:after="0" w:line="240" w:lineRule="auto"/>
        <w:ind w:firstLine="709"/>
        <w:jc w:val="both"/>
        <w:rPr>
          <w:rFonts w:cs="Times New Roman"/>
          <w:b/>
          <w:bCs/>
          <w:i/>
          <w:iCs/>
          <w:sz w:val="24"/>
          <w:szCs w:val="24"/>
          <w:vertAlign w:val="superscript"/>
        </w:rPr>
      </w:pPr>
      <w:r w:rsidRPr="005275E6">
        <w:rPr>
          <w:rFonts w:cs="Times New Roman"/>
          <w:b/>
          <w:bCs/>
          <w:i/>
          <w:iCs/>
          <w:sz w:val="24"/>
          <w:szCs w:val="24"/>
        </w:rPr>
        <w:t>Демонстрации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w:t>
      </w:r>
      <w:r w:rsidRPr="005275E6">
        <w:rPr>
          <w:rFonts w:cs="Times New Roman"/>
          <w:sz w:val="24"/>
          <w:szCs w:val="24"/>
        </w:rPr>
        <w:tab/>
        <w:t xml:space="preserve">Свойства электромагнитных волн. </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2.</w:t>
      </w:r>
      <w:r w:rsidRPr="005275E6">
        <w:rPr>
          <w:rFonts w:cs="Times New Roman"/>
          <w:sz w:val="24"/>
          <w:szCs w:val="24"/>
        </w:rPr>
        <w:tab/>
        <w:t xml:space="preserve">Волновые свойства света. </w:t>
      </w:r>
    </w:p>
    <w:p w:rsidR="0052075B" w:rsidRPr="005275E6" w:rsidRDefault="0052075B" w:rsidP="0052075B">
      <w:pPr>
        <w:spacing w:after="0" w:line="240" w:lineRule="auto"/>
        <w:ind w:firstLine="709"/>
        <w:jc w:val="both"/>
        <w:rPr>
          <w:rFonts w:cs="Times New Roman"/>
          <w:bCs/>
          <w:sz w:val="24"/>
          <w:szCs w:val="24"/>
        </w:rPr>
      </w:pPr>
      <w:r w:rsidRPr="005275E6">
        <w:rPr>
          <w:rFonts w:cs="Times New Roman"/>
          <w:b/>
          <w:bCs/>
          <w:i/>
          <w:iCs/>
          <w:sz w:val="24"/>
          <w:szCs w:val="24"/>
        </w:rPr>
        <w:t>Фронтальные лабораторные</w:t>
      </w:r>
      <w:r w:rsidRPr="005275E6">
        <w:rPr>
          <w:rFonts w:cs="Times New Roman"/>
          <w:b/>
          <w:bCs/>
          <w:i/>
          <w:iCs/>
          <w:sz w:val="24"/>
          <w:szCs w:val="24"/>
          <w:vertAlign w:val="superscript"/>
        </w:rPr>
        <w:t>3</w:t>
      </w:r>
      <w:r w:rsidRPr="005275E6">
        <w:rPr>
          <w:rFonts w:cs="Times New Roman"/>
          <w:b/>
          <w:bCs/>
          <w:i/>
          <w:iCs/>
          <w:sz w:val="24"/>
          <w:szCs w:val="24"/>
        </w:rPr>
        <w:t xml:space="preserve"> работы и опыты</w:t>
      </w:r>
      <w:r w:rsidRPr="005275E6">
        <w:rPr>
          <w:rFonts w:cs="Times New Roman"/>
          <w:b/>
          <w:bCs/>
          <w:i/>
          <w:iCs/>
          <w:sz w:val="24"/>
          <w:szCs w:val="24"/>
          <w:vertAlign w:val="superscript"/>
        </w:rPr>
        <w:t>4</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ab/>
        <w:t>1.</w:t>
      </w:r>
      <w:r w:rsidRPr="005275E6">
        <w:rPr>
          <w:rFonts w:cs="Times New Roman"/>
          <w:sz w:val="24"/>
          <w:szCs w:val="24"/>
        </w:rPr>
        <w:tab/>
        <w:t>Изучение свойств электромагнитных волн с помощью мобильного телефона.</w:t>
      </w:r>
    </w:p>
    <w:p w:rsidR="00303D30" w:rsidRPr="005275E6" w:rsidRDefault="00303D30" w:rsidP="0052075B">
      <w:pPr>
        <w:spacing w:after="0" w:line="240" w:lineRule="auto"/>
        <w:ind w:firstLine="709"/>
        <w:jc w:val="both"/>
        <w:rPr>
          <w:rFonts w:cs="Times New Roman"/>
          <w:b/>
          <w:bCs/>
          <w:sz w:val="24"/>
          <w:szCs w:val="24"/>
        </w:rPr>
      </w:pPr>
      <w:bookmarkStart w:id="137" w:name="_Toc95467956"/>
    </w:p>
    <w:p w:rsidR="0052075B" w:rsidRPr="005275E6" w:rsidRDefault="0052075B" w:rsidP="0052075B">
      <w:pPr>
        <w:spacing w:after="0" w:line="240" w:lineRule="auto"/>
        <w:ind w:firstLine="709"/>
        <w:jc w:val="both"/>
        <w:rPr>
          <w:rFonts w:cs="Times New Roman"/>
          <w:b/>
          <w:bCs/>
          <w:sz w:val="24"/>
          <w:szCs w:val="24"/>
        </w:rPr>
      </w:pPr>
      <w:r w:rsidRPr="005275E6">
        <w:rPr>
          <w:rFonts w:cs="Times New Roman"/>
          <w:b/>
          <w:bCs/>
          <w:sz w:val="24"/>
          <w:szCs w:val="24"/>
        </w:rPr>
        <w:t>Раздел 11. Световые явления</w:t>
      </w:r>
      <w:bookmarkEnd w:id="137"/>
    </w:p>
    <w:p w:rsidR="0052075B" w:rsidRPr="005275E6" w:rsidRDefault="0052075B" w:rsidP="00303D30">
      <w:pPr>
        <w:spacing w:after="0" w:line="240" w:lineRule="auto"/>
        <w:ind w:firstLine="709"/>
        <w:jc w:val="both"/>
        <w:rPr>
          <w:rFonts w:cs="Times New Roman"/>
          <w:sz w:val="24"/>
          <w:szCs w:val="24"/>
        </w:rPr>
      </w:pPr>
      <w:r w:rsidRPr="005275E6">
        <w:rPr>
          <w:rFonts w:cs="Times New Roman"/>
          <w:sz w:val="24"/>
          <w:szCs w:val="24"/>
        </w:rPr>
        <w:t>Лучевая модель света</w:t>
      </w:r>
      <w:r w:rsidRPr="005275E6">
        <w:rPr>
          <w:rFonts w:cs="Times New Roman"/>
          <w:i/>
          <w:sz w:val="24"/>
          <w:szCs w:val="24"/>
        </w:rPr>
        <w:t>.</w:t>
      </w:r>
      <w:r w:rsidRPr="005275E6">
        <w:rPr>
          <w:rFonts w:cs="Times New Roman"/>
          <w:sz w:val="24"/>
          <w:szCs w:val="24"/>
        </w:rPr>
        <w:t xml:space="preserve"> Источники света. </w:t>
      </w:r>
      <w:r w:rsidRPr="005275E6">
        <w:rPr>
          <w:rFonts w:cs="Times New Roman"/>
          <w:i/>
          <w:sz w:val="24"/>
          <w:szCs w:val="24"/>
        </w:rPr>
        <w:t>Прямолинейное распространение света. Затмения Солнца и Луны.</w:t>
      </w:r>
      <w:r w:rsidRPr="005275E6">
        <w:rPr>
          <w:rFonts w:cs="Times New Roman"/>
          <w:sz w:val="24"/>
          <w:szCs w:val="24"/>
        </w:rPr>
        <w:t xml:space="preserve"> Отражение света. </w:t>
      </w:r>
      <w:r w:rsidRPr="005275E6">
        <w:rPr>
          <w:rFonts w:cs="Times New Roman"/>
          <w:i/>
          <w:sz w:val="24"/>
          <w:szCs w:val="24"/>
        </w:rPr>
        <w:t>Плоское зеркало. Закон отражения света.</w:t>
      </w:r>
    </w:p>
    <w:p w:rsidR="0052075B" w:rsidRPr="005275E6" w:rsidRDefault="0052075B" w:rsidP="00303D30">
      <w:pPr>
        <w:spacing w:after="0" w:line="240" w:lineRule="auto"/>
        <w:ind w:firstLine="709"/>
        <w:jc w:val="both"/>
        <w:rPr>
          <w:rFonts w:cs="Times New Roman"/>
          <w:i/>
          <w:sz w:val="24"/>
          <w:szCs w:val="24"/>
        </w:rPr>
      </w:pPr>
      <w:r w:rsidRPr="005275E6">
        <w:rPr>
          <w:rFonts w:cs="Times New Roman"/>
          <w:sz w:val="24"/>
          <w:szCs w:val="24"/>
        </w:rPr>
        <w:t>Преломление света. Закон преломления света</w:t>
      </w:r>
      <w:r w:rsidRPr="005275E6">
        <w:rPr>
          <w:rFonts w:cs="Times New Roman"/>
          <w:i/>
          <w:sz w:val="24"/>
          <w:szCs w:val="24"/>
        </w:rPr>
        <w:t>. Полное внутреннее отражение света. Использование полного внутреннего отражения в оптических световодах.</w:t>
      </w:r>
    </w:p>
    <w:p w:rsidR="0052075B" w:rsidRPr="005275E6" w:rsidRDefault="0052075B" w:rsidP="00303D30">
      <w:pPr>
        <w:spacing w:after="0" w:line="240" w:lineRule="auto"/>
        <w:ind w:firstLine="709"/>
        <w:jc w:val="both"/>
        <w:rPr>
          <w:rFonts w:cs="Times New Roman"/>
          <w:sz w:val="24"/>
          <w:szCs w:val="24"/>
        </w:rPr>
      </w:pPr>
      <w:r w:rsidRPr="005275E6">
        <w:rPr>
          <w:rFonts w:cs="Times New Roman"/>
          <w:sz w:val="24"/>
          <w:szCs w:val="24"/>
        </w:rPr>
        <w:t xml:space="preserve">Линза. Ход лучей в линзе. </w:t>
      </w:r>
      <w:r w:rsidRPr="005275E6">
        <w:rPr>
          <w:rFonts w:cs="Times New Roman"/>
          <w:i/>
          <w:sz w:val="24"/>
          <w:szCs w:val="24"/>
        </w:rPr>
        <w:t>Оптическая система фотоаппарата, микроскопа и телескопа (МС). Глаз как оптическая система. Близорукость и дальнозоркость</w:t>
      </w:r>
      <w:r w:rsidRPr="005275E6">
        <w:rPr>
          <w:rFonts w:cs="Times New Roman"/>
          <w:sz w:val="24"/>
          <w:szCs w:val="24"/>
        </w:rPr>
        <w:t xml:space="preserve">. </w:t>
      </w:r>
    </w:p>
    <w:p w:rsidR="0052075B" w:rsidRPr="005275E6" w:rsidRDefault="0052075B" w:rsidP="00303D30">
      <w:pPr>
        <w:spacing w:after="0" w:line="240" w:lineRule="auto"/>
        <w:ind w:firstLine="709"/>
        <w:jc w:val="both"/>
        <w:rPr>
          <w:rFonts w:cs="Times New Roman"/>
          <w:i/>
          <w:sz w:val="24"/>
          <w:szCs w:val="24"/>
        </w:rPr>
      </w:pPr>
      <w:r w:rsidRPr="005275E6">
        <w:rPr>
          <w:rFonts w:cs="Times New Roman"/>
          <w:i/>
          <w:sz w:val="24"/>
          <w:szCs w:val="24"/>
        </w:rPr>
        <w:t>Разложение белого света в спектр. Опыты Ньютона. Сложение спектральных цветов.</w:t>
      </w:r>
    </w:p>
    <w:p w:rsidR="0052075B" w:rsidRPr="005275E6" w:rsidRDefault="0052075B" w:rsidP="0052075B">
      <w:pPr>
        <w:spacing w:after="0" w:line="240" w:lineRule="auto"/>
        <w:ind w:firstLine="709"/>
        <w:jc w:val="both"/>
        <w:rPr>
          <w:rFonts w:cs="Times New Roman"/>
          <w:b/>
          <w:bCs/>
          <w:sz w:val="24"/>
          <w:szCs w:val="24"/>
          <w:vertAlign w:val="superscript"/>
        </w:rPr>
      </w:pPr>
      <w:r w:rsidRPr="005275E6">
        <w:rPr>
          <w:rFonts w:cs="Times New Roman"/>
          <w:b/>
          <w:bCs/>
          <w:i/>
          <w:iCs/>
          <w:sz w:val="24"/>
          <w:szCs w:val="24"/>
        </w:rPr>
        <w:t>Демонстрации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w:t>
      </w:r>
      <w:r w:rsidRPr="005275E6">
        <w:rPr>
          <w:rFonts w:cs="Times New Roman"/>
          <w:sz w:val="24"/>
          <w:szCs w:val="24"/>
        </w:rPr>
        <w:tab/>
        <w:t>Прямолинейное распространение света.</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2.</w:t>
      </w:r>
      <w:r w:rsidRPr="005275E6">
        <w:rPr>
          <w:rFonts w:cs="Times New Roman"/>
          <w:sz w:val="24"/>
          <w:szCs w:val="24"/>
        </w:rPr>
        <w:tab/>
        <w:t>Отражение света.</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3.</w:t>
      </w:r>
      <w:r w:rsidRPr="005275E6">
        <w:rPr>
          <w:rFonts w:cs="Times New Roman"/>
          <w:sz w:val="24"/>
          <w:szCs w:val="24"/>
        </w:rPr>
        <w:tab/>
        <w:t>Получение изображений в плоском, вогнутом и выпуклом зеркалах.</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4.</w:t>
      </w:r>
      <w:r w:rsidRPr="005275E6">
        <w:rPr>
          <w:rFonts w:cs="Times New Roman"/>
          <w:sz w:val="24"/>
          <w:szCs w:val="24"/>
        </w:rPr>
        <w:tab/>
        <w:t>Преломление света.</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5.</w:t>
      </w:r>
      <w:r w:rsidRPr="005275E6">
        <w:rPr>
          <w:rFonts w:cs="Times New Roman"/>
          <w:sz w:val="24"/>
          <w:szCs w:val="24"/>
        </w:rPr>
        <w:tab/>
        <w:t>Оптический световод.</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lastRenderedPageBreak/>
        <w:t>6.</w:t>
      </w:r>
      <w:r w:rsidRPr="005275E6">
        <w:rPr>
          <w:rFonts w:cs="Times New Roman"/>
          <w:sz w:val="24"/>
          <w:szCs w:val="24"/>
        </w:rPr>
        <w:tab/>
        <w:t>Ход лучей в собирающей линзе.</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7.</w:t>
      </w:r>
      <w:r w:rsidRPr="005275E6">
        <w:rPr>
          <w:rFonts w:cs="Times New Roman"/>
          <w:sz w:val="24"/>
          <w:szCs w:val="24"/>
        </w:rPr>
        <w:tab/>
        <w:t>Ход лучей в рассеивающей линзе.</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8.</w:t>
      </w:r>
      <w:r w:rsidRPr="005275E6">
        <w:rPr>
          <w:rFonts w:cs="Times New Roman"/>
          <w:sz w:val="24"/>
          <w:szCs w:val="24"/>
        </w:rPr>
        <w:tab/>
        <w:t>Получение изображений с помощью линз.</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9.</w:t>
      </w:r>
      <w:r w:rsidRPr="005275E6">
        <w:rPr>
          <w:rFonts w:cs="Times New Roman"/>
          <w:sz w:val="24"/>
          <w:szCs w:val="24"/>
        </w:rPr>
        <w:tab/>
        <w:t>Принцип действия фотоаппарата, микроскопа и телескопа.</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10.</w:t>
      </w:r>
      <w:r w:rsidRPr="005275E6">
        <w:rPr>
          <w:rFonts w:cs="Times New Roman"/>
          <w:sz w:val="24"/>
          <w:szCs w:val="24"/>
        </w:rPr>
        <w:tab/>
        <w:t>Модель глаза.</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11.</w:t>
      </w:r>
      <w:r w:rsidRPr="005275E6">
        <w:rPr>
          <w:rFonts w:cs="Times New Roman"/>
          <w:sz w:val="24"/>
          <w:szCs w:val="24"/>
        </w:rPr>
        <w:tab/>
        <w:t>Разложение белого света в спектр.</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12.</w:t>
      </w:r>
      <w:r w:rsidRPr="005275E6">
        <w:rPr>
          <w:rFonts w:cs="Times New Roman"/>
          <w:sz w:val="24"/>
          <w:szCs w:val="24"/>
        </w:rPr>
        <w:tab/>
        <w:t>Получение белого света при сложении света разных цветов.</w:t>
      </w:r>
    </w:p>
    <w:p w:rsidR="0052075B" w:rsidRPr="005275E6" w:rsidRDefault="0052075B" w:rsidP="0052075B">
      <w:pPr>
        <w:spacing w:after="0" w:line="240" w:lineRule="auto"/>
        <w:ind w:firstLine="709"/>
        <w:jc w:val="both"/>
        <w:rPr>
          <w:rFonts w:cs="Times New Roman"/>
          <w:bCs/>
          <w:sz w:val="24"/>
          <w:szCs w:val="24"/>
        </w:rPr>
      </w:pPr>
      <w:r w:rsidRPr="005275E6">
        <w:rPr>
          <w:rFonts w:cs="Times New Roman"/>
          <w:b/>
          <w:bCs/>
          <w:i/>
          <w:iCs/>
          <w:sz w:val="24"/>
          <w:szCs w:val="24"/>
        </w:rPr>
        <w:t>Фронтальные лабораторные работы и опыты</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w:t>
      </w:r>
      <w:r w:rsidRPr="005275E6">
        <w:rPr>
          <w:rFonts w:cs="Times New Roman"/>
          <w:sz w:val="24"/>
          <w:szCs w:val="24"/>
        </w:rPr>
        <w:tab/>
        <w:t>Исследование зависимости угла отражения светового луча от угла падения.</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2.</w:t>
      </w:r>
      <w:r w:rsidRPr="005275E6">
        <w:rPr>
          <w:rFonts w:cs="Times New Roman"/>
          <w:sz w:val="24"/>
          <w:szCs w:val="24"/>
        </w:rPr>
        <w:tab/>
        <w:t>Изучение характеристик изображения предмета в плоском зеркале.</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3.</w:t>
      </w:r>
      <w:r w:rsidRPr="005275E6">
        <w:rPr>
          <w:rFonts w:cs="Times New Roman"/>
          <w:sz w:val="24"/>
          <w:szCs w:val="24"/>
        </w:rPr>
        <w:tab/>
        <w:t xml:space="preserve">Исследование зависимости угла преломления светового луча от угла падения на границе «воздух—стекло». </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4.</w:t>
      </w:r>
      <w:r w:rsidRPr="005275E6">
        <w:rPr>
          <w:rFonts w:cs="Times New Roman"/>
          <w:sz w:val="24"/>
          <w:szCs w:val="24"/>
        </w:rPr>
        <w:tab/>
        <w:t>Получение изображений с помощью собирающей линзы.</w:t>
      </w:r>
    </w:p>
    <w:p w:rsidR="0052075B" w:rsidRPr="005275E6" w:rsidRDefault="0052075B" w:rsidP="0052075B">
      <w:pPr>
        <w:spacing w:after="0" w:line="240" w:lineRule="auto"/>
        <w:ind w:firstLine="709"/>
        <w:jc w:val="both"/>
        <w:rPr>
          <w:rFonts w:cs="Times New Roman"/>
          <w:b/>
          <w:i/>
          <w:sz w:val="24"/>
          <w:szCs w:val="24"/>
        </w:rPr>
      </w:pPr>
      <w:r w:rsidRPr="005275E6">
        <w:rPr>
          <w:rFonts w:cs="Times New Roman"/>
          <w:sz w:val="24"/>
          <w:szCs w:val="24"/>
        </w:rPr>
        <w:t>5.</w:t>
      </w:r>
      <w:r w:rsidRPr="005275E6">
        <w:rPr>
          <w:rFonts w:cs="Times New Roman"/>
          <w:sz w:val="24"/>
          <w:szCs w:val="24"/>
        </w:rPr>
        <w:tab/>
        <w:t>Определение фокусного расстояния и оптической силы собирающей линзы</w:t>
      </w:r>
      <w:r w:rsidRPr="005275E6">
        <w:rPr>
          <w:rFonts w:cs="Times New Roman"/>
          <w:b/>
          <w:i/>
          <w:sz w:val="24"/>
          <w:szCs w:val="24"/>
        </w:rPr>
        <w:t xml:space="preserve"> (электронная демонстрация).</w:t>
      </w:r>
    </w:p>
    <w:p w:rsidR="0052075B" w:rsidRPr="005275E6" w:rsidRDefault="0052075B" w:rsidP="0052075B">
      <w:pPr>
        <w:spacing w:after="0" w:line="240" w:lineRule="auto"/>
        <w:ind w:firstLine="709"/>
        <w:jc w:val="both"/>
        <w:rPr>
          <w:rFonts w:cs="Times New Roman"/>
          <w:b/>
          <w:i/>
          <w:sz w:val="24"/>
          <w:szCs w:val="24"/>
        </w:rPr>
      </w:pPr>
      <w:r w:rsidRPr="005275E6">
        <w:rPr>
          <w:rFonts w:cs="Times New Roman"/>
          <w:sz w:val="24"/>
          <w:szCs w:val="24"/>
        </w:rPr>
        <w:t>6.</w:t>
      </w:r>
      <w:r w:rsidRPr="005275E6">
        <w:rPr>
          <w:rFonts w:cs="Times New Roman"/>
          <w:sz w:val="24"/>
          <w:szCs w:val="24"/>
        </w:rPr>
        <w:tab/>
        <w:t>Опыты по разложению белого света в спектр</w:t>
      </w:r>
      <w:r w:rsidRPr="005275E6">
        <w:rPr>
          <w:rFonts w:cs="Times New Roman"/>
          <w:b/>
          <w:i/>
          <w:sz w:val="24"/>
          <w:szCs w:val="24"/>
        </w:rPr>
        <w:t xml:space="preserve"> (электронная демонстрация).</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7.</w:t>
      </w:r>
      <w:r w:rsidRPr="005275E6">
        <w:rPr>
          <w:rFonts w:cs="Times New Roman"/>
          <w:sz w:val="24"/>
          <w:szCs w:val="24"/>
        </w:rPr>
        <w:tab/>
        <w:t>Опыты по восприятию цвета предметов при их наблюдении через цветовые фильтры.</w:t>
      </w:r>
    </w:p>
    <w:p w:rsidR="00980576" w:rsidRPr="005275E6" w:rsidRDefault="00980576" w:rsidP="0052075B">
      <w:pPr>
        <w:spacing w:after="0" w:line="240" w:lineRule="auto"/>
        <w:ind w:firstLine="709"/>
        <w:jc w:val="both"/>
        <w:rPr>
          <w:rFonts w:cs="Times New Roman"/>
          <w:b/>
          <w:bCs/>
          <w:sz w:val="24"/>
          <w:szCs w:val="24"/>
        </w:rPr>
      </w:pPr>
      <w:bookmarkStart w:id="138" w:name="_Toc95467957"/>
    </w:p>
    <w:p w:rsidR="0052075B" w:rsidRPr="005275E6" w:rsidRDefault="0052075B" w:rsidP="0052075B">
      <w:pPr>
        <w:spacing w:after="0" w:line="240" w:lineRule="auto"/>
        <w:ind w:firstLine="709"/>
        <w:jc w:val="both"/>
        <w:rPr>
          <w:rFonts w:cs="Times New Roman"/>
          <w:b/>
          <w:bCs/>
          <w:sz w:val="24"/>
          <w:szCs w:val="24"/>
        </w:rPr>
      </w:pPr>
      <w:r w:rsidRPr="005275E6">
        <w:rPr>
          <w:rFonts w:cs="Times New Roman"/>
          <w:b/>
          <w:bCs/>
          <w:sz w:val="24"/>
          <w:szCs w:val="24"/>
        </w:rPr>
        <w:t>Раздел 12. Квантовые явления</w:t>
      </w:r>
      <w:bookmarkEnd w:id="138"/>
    </w:p>
    <w:p w:rsidR="0052075B" w:rsidRPr="005275E6" w:rsidRDefault="0052075B" w:rsidP="00303D30">
      <w:pPr>
        <w:spacing w:after="0" w:line="240" w:lineRule="auto"/>
        <w:ind w:firstLine="709"/>
        <w:jc w:val="both"/>
        <w:rPr>
          <w:rFonts w:cs="Times New Roman"/>
          <w:i/>
          <w:sz w:val="24"/>
          <w:szCs w:val="24"/>
        </w:rPr>
      </w:pPr>
      <w:r w:rsidRPr="005275E6">
        <w:rPr>
          <w:rFonts w:cs="Times New Roman"/>
          <w:i/>
          <w:sz w:val="24"/>
          <w:szCs w:val="24"/>
        </w:rPr>
        <w:t xml:space="preserve">Опыты Резерфорда </w:t>
      </w:r>
      <w:r w:rsidRPr="005275E6">
        <w:rPr>
          <w:rFonts w:cs="Times New Roman"/>
          <w:sz w:val="24"/>
          <w:szCs w:val="24"/>
        </w:rPr>
        <w:t>и планетарная модель атома. Модель атома Бора</w:t>
      </w:r>
      <w:r w:rsidRPr="005275E6">
        <w:rPr>
          <w:rFonts w:cs="Times New Roman"/>
          <w:i/>
          <w:sz w:val="24"/>
          <w:szCs w:val="24"/>
        </w:rPr>
        <w:t xml:space="preserve">. Испускание и поглощение света атомом. Кванты. </w:t>
      </w:r>
    </w:p>
    <w:p w:rsidR="0052075B" w:rsidRPr="005275E6" w:rsidRDefault="0052075B" w:rsidP="00303D30">
      <w:pPr>
        <w:spacing w:after="0" w:line="240" w:lineRule="auto"/>
        <w:ind w:firstLine="709"/>
        <w:jc w:val="both"/>
        <w:rPr>
          <w:rFonts w:cs="Times New Roman"/>
          <w:i/>
          <w:sz w:val="24"/>
          <w:szCs w:val="24"/>
        </w:rPr>
      </w:pPr>
      <w:r w:rsidRPr="005275E6">
        <w:rPr>
          <w:rFonts w:cs="Times New Roman"/>
          <w:sz w:val="24"/>
          <w:szCs w:val="24"/>
        </w:rPr>
        <w:t xml:space="preserve">Радиоактивность. </w:t>
      </w:r>
      <w:r w:rsidRPr="005275E6">
        <w:rPr>
          <w:rFonts w:cs="Times New Roman"/>
          <w:i/>
          <w:sz w:val="24"/>
          <w:szCs w:val="24"/>
        </w:rPr>
        <w:t>Альфа-, бета- и гамма-излучения.</w:t>
      </w:r>
      <w:r w:rsidRPr="005275E6">
        <w:rPr>
          <w:rFonts w:cs="Times New Roman"/>
          <w:sz w:val="24"/>
          <w:szCs w:val="24"/>
        </w:rPr>
        <w:t xml:space="preserve"> Строение атомного ядра. </w:t>
      </w:r>
      <w:r w:rsidRPr="005275E6">
        <w:rPr>
          <w:rFonts w:cs="Times New Roman"/>
          <w:i/>
          <w:sz w:val="24"/>
          <w:szCs w:val="24"/>
        </w:rPr>
        <w:t xml:space="preserve">Нуклонная модель атомного ядра. Изотопы. Радиоактивные превращения. Период полураспада атомных ядер. </w:t>
      </w:r>
    </w:p>
    <w:p w:rsidR="0052075B" w:rsidRPr="005275E6" w:rsidRDefault="0052075B" w:rsidP="00303D30">
      <w:pPr>
        <w:spacing w:after="0" w:line="240" w:lineRule="auto"/>
        <w:ind w:firstLine="709"/>
        <w:jc w:val="both"/>
        <w:rPr>
          <w:rFonts w:cs="Times New Roman"/>
          <w:sz w:val="24"/>
          <w:szCs w:val="24"/>
        </w:rPr>
      </w:pPr>
      <w:r w:rsidRPr="005275E6">
        <w:rPr>
          <w:rFonts w:cs="Times New Roman"/>
          <w:sz w:val="24"/>
          <w:szCs w:val="24"/>
        </w:rPr>
        <w:t xml:space="preserve">Ядерные реакции. Законы сохранения зарядового и массового чисел. </w:t>
      </w:r>
      <w:r w:rsidRPr="005275E6">
        <w:rPr>
          <w:rFonts w:cs="Times New Roman"/>
          <w:i/>
          <w:sz w:val="24"/>
          <w:szCs w:val="24"/>
        </w:rPr>
        <w:t>Реакции синтеза и деления ядер. Источники энергии Солнца и звёзд (МС</w:t>
      </w:r>
      <w:r w:rsidRPr="005275E6">
        <w:rPr>
          <w:rFonts w:cs="Times New Roman"/>
          <w:sz w:val="24"/>
          <w:szCs w:val="24"/>
        </w:rPr>
        <w:t>).</w:t>
      </w:r>
    </w:p>
    <w:p w:rsidR="0052075B" w:rsidRPr="005275E6" w:rsidRDefault="0052075B" w:rsidP="00303D30">
      <w:pPr>
        <w:spacing w:after="0" w:line="240" w:lineRule="auto"/>
        <w:ind w:firstLine="709"/>
        <w:jc w:val="both"/>
        <w:rPr>
          <w:rFonts w:cs="Times New Roman"/>
          <w:i/>
          <w:sz w:val="24"/>
          <w:szCs w:val="24"/>
        </w:rPr>
      </w:pPr>
      <w:r w:rsidRPr="005275E6">
        <w:rPr>
          <w:rFonts w:cs="Times New Roman"/>
          <w:sz w:val="24"/>
          <w:szCs w:val="24"/>
        </w:rPr>
        <w:t xml:space="preserve">Ядерная энергетика. </w:t>
      </w:r>
      <w:r w:rsidRPr="005275E6">
        <w:rPr>
          <w:rFonts w:cs="Times New Roman"/>
          <w:i/>
          <w:sz w:val="24"/>
          <w:szCs w:val="24"/>
        </w:rPr>
        <w:t xml:space="preserve">Действия радиоактивных излучений на живые организмы (МС). </w:t>
      </w:r>
    </w:p>
    <w:p w:rsidR="0052075B" w:rsidRPr="005275E6" w:rsidRDefault="0052075B" w:rsidP="0052075B">
      <w:pPr>
        <w:spacing w:after="0" w:line="240" w:lineRule="auto"/>
        <w:ind w:firstLine="709"/>
        <w:jc w:val="both"/>
        <w:rPr>
          <w:rFonts w:cs="Times New Roman"/>
          <w:b/>
          <w:bCs/>
          <w:sz w:val="24"/>
          <w:szCs w:val="24"/>
          <w:vertAlign w:val="superscript"/>
        </w:rPr>
      </w:pPr>
      <w:r w:rsidRPr="005275E6">
        <w:rPr>
          <w:rFonts w:cs="Times New Roman"/>
          <w:b/>
          <w:bCs/>
          <w:i/>
          <w:iCs/>
          <w:sz w:val="24"/>
          <w:szCs w:val="24"/>
        </w:rPr>
        <w:t>Демонстрации</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w:t>
      </w:r>
      <w:r w:rsidRPr="005275E6">
        <w:rPr>
          <w:rFonts w:cs="Times New Roman"/>
          <w:sz w:val="24"/>
          <w:szCs w:val="24"/>
        </w:rPr>
        <w:tab/>
        <w:t>Спектры излучения и поглощения.</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2.</w:t>
      </w:r>
      <w:r w:rsidRPr="005275E6">
        <w:rPr>
          <w:rFonts w:cs="Times New Roman"/>
          <w:sz w:val="24"/>
          <w:szCs w:val="24"/>
        </w:rPr>
        <w:tab/>
        <w:t>Спектры различных газов.</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3.</w:t>
      </w:r>
      <w:r w:rsidRPr="005275E6">
        <w:rPr>
          <w:rFonts w:cs="Times New Roman"/>
          <w:sz w:val="24"/>
          <w:szCs w:val="24"/>
        </w:rPr>
        <w:tab/>
        <w:t>Спектр водорода.</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4.</w:t>
      </w:r>
      <w:r w:rsidRPr="005275E6">
        <w:rPr>
          <w:rFonts w:cs="Times New Roman"/>
          <w:sz w:val="24"/>
          <w:szCs w:val="24"/>
        </w:rPr>
        <w:tab/>
        <w:t xml:space="preserve">Наблюдение треков в камере Вильсона. </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5.</w:t>
      </w:r>
      <w:r w:rsidRPr="005275E6">
        <w:rPr>
          <w:rFonts w:cs="Times New Roman"/>
          <w:sz w:val="24"/>
          <w:szCs w:val="24"/>
        </w:rPr>
        <w:tab/>
        <w:t xml:space="preserve">Работа счётчика ионизирующих излучений. </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6.</w:t>
      </w:r>
      <w:r w:rsidRPr="005275E6">
        <w:rPr>
          <w:rFonts w:cs="Times New Roman"/>
          <w:sz w:val="24"/>
          <w:szCs w:val="24"/>
        </w:rPr>
        <w:tab/>
        <w:t>Регистрация излучения природных минералов и продуктов.</w:t>
      </w:r>
    </w:p>
    <w:p w:rsidR="0052075B" w:rsidRPr="005275E6" w:rsidRDefault="0052075B" w:rsidP="0052075B">
      <w:pPr>
        <w:spacing w:after="0" w:line="240" w:lineRule="auto"/>
        <w:ind w:firstLine="709"/>
        <w:jc w:val="both"/>
        <w:rPr>
          <w:rFonts w:cs="Times New Roman"/>
          <w:bCs/>
          <w:sz w:val="24"/>
          <w:szCs w:val="24"/>
        </w:rPr>
      </w:pPr>
      <w:r w:rsidRPr="005275E6">
        <w:rPr>
          <w:rFonts w:cs="Times New Roman"/>
          <w:b/>
          <w:bCs/>
          <w:i/>
          <w:iCs/>
          <w:sz w:val="24"/>
          <w:szCs w:val="24"/>
        </w:rPr>
        <w:t>Фронтальные лабораторные работы и опыты</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1.</w:t>
      </w:r>
      <w:r w:rsidRPr="005275E6">
        <w:rPr>
          <w:rFonts w:cs="Times New Roman"/>
          <w:sz w:val="24"/>
          <w:szCs w:val="24"/>
        </w:rPr>
        <w:tab/>
        <w:t>Исследование треков: измерение энергии частицы по тормозному пути (по фотографиям)</w:t>
      </w:r>
      <w:r w:rsidRPr="005275E6">
        <w:rPr>
          <w:rFonts w:cs="Times New Roman"/>
          <w:b/>
          <w:i/>
          <w:sz w:val="24"/>
          <w:szCs w:val="24"/>
        </w:rPr>
        <w:t xml:space="preserve"> (электронная демонстрация).</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2.</w:t>
      </w:r>
      <w:r w:rsidRPr="005275E6">
        <w:rPr>
          <w:rFonts w:cs="Times New Roman"/>
          <w:sz w:val="24"/>
          <w:szCs w:val="24"/>
        </w:rPr>
        <w:tab/>
        <w:t>Измерение радиоактивного фона</w:t>
      </w:r>
      <w:r w:rsidRPr="005275E6">
        <w:rPr>
          <w:rFonts w:cs="Times New Roman"/>
          <w:b/>
          <w:i/>
          <w:sz w:val="24"/>
          <w:szCs w:val="24"/>
        </w:rPr>
        <w:t xml:space="preserve"> (электронная демонстрация).</w:t>
      </w:r>
    </w:p>
    <w:p w:rsidR="0052075B" w:rsidRPr="005275E6" w:rsidRDefault="0052075B" w:rsidP="0052075B">
      <w:pPr>
        <w:spacing w:after="0" w:line="240" w:lineRule="auto"/>
        <w:ind w:firstLine="709"/>
        <w:jc w:val="both"/>
        <w:rPr>
          <w:rFonts w:cs="Times New Roman"/>
          <w:sz w:val="24"/>
          <w:szCs w:val="24"/>
        </w:rPr>
      </w:pPr>
    </w:p>
    <w:p w:rsidR="0052075B" w:rsidRPr="005275E6" w:rsidRDefault="0052075B" w:rsidP="0052075B">
      <w:pPr>
        <w:spacing w:after="0" w:line="240" w:lineRule="auto"/>
        <w:ind w:firstLine="709"/>
        <w:jc w:val="both"/>
        <w:rPr>
          <w:rFonts w:cs="Times New Roman"/>
          <w:b/>
          <w:bCs/>
          <w:sz w:val="24"/>
          <w:szCs w:val="24"/>
        </w:rPr>
      </w:pPr>
      <w:bookmarkStart w:id="139" w:name="_Toc95467958"/>
      <w:r w:rsidRPr="005275E6">
        <w:rPr>
          <w:rFonts w:cs="Times New Roman"/>
          <w:b/>
          <w:bCs/>
          <w:sz w:val="24"/>
          <w:szCs w:val="24"/>
        </w:rPr>
        <w:t>Повторительно-обобщающий модуль</w:t>
      </w:r>
      <w:bookmarkEnd w:id="139"/>
    </w:p>
    <w:p w:rsidR="0052075B" w:rsidRPr="005275E6" w:rsidRDefault="0052075B" w:rsidP="00303D30">
      <w:pPr>
        <w:spacing w:after="0" w:line="240" w:lineRule="auto"/>
        <w:ind w:firstLine="709"/>
        <w:jc w:val="both"/>
        <w:rPr>
          <w:rFonts w:cs="Times New Roman"/>
          <w:sz w:val="24"/>
          <w:szCs w:val="24"/>
        </w:rPr>
      </w:pPr>
      <w:r w:rsidRPr="005275E6">
        <w:rPr>
          <w:rFonts w:cs="Times New Roman"/>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5275E6" w:rsidRDefault="0052075B" w:rsidP="00303D30">
      <w:pPr>
        <w:spacing w:after="0" w:line="240" w:lineRule="auto"/>
        <w:ind w:firstLine="709"/>
        <w:jc w:val="both"/>
        <w:rPr>
          <w:rFonts w:cs="Times New Roman"/>
          <w:sz w:val="24"/>
          <w:szCs w:val="24"/>
        </w:rPr>
      </w:pPr>
      <w:r w:rsidRPr="005275E6">
        <w:rPr>
          <w:rFonts w:cs="Times New Roman"/>
          <w:sz w:val="24"/>
          <w:szCs w:val="24"/>
        </w:rPr>
        <w:t>Принципиально деятельностный характер данного раздела реализуется за счёт того, что учащиеся выполняют задания, в</w:t>
      </w:r>
      <w:r w:rsidR="00980576" w:rsidRPr="005275E6">
        <w:rPr>
          <w:rFonts w:cs="Times New Roman"/>
          <w:sz w:val="24"/>
          <w:szCs w:val="24"/>
        </w:rPr>
        <w:t xml:space="preserve"> </w:t>
      </w:r>
      <w:r w:rsidRPr="005275E6">
        <w:rPr>
          <w:rFonts w:cs="Times New Roman"/>
          <w:sz w:val="24"/>
          <w:szCs w:val="24"/>
        </w:rPr>
        <w:t xml:space="preserve">которых им предлагается: </w:t>
      </w:r>
    </w:p>
    <w:p w:rsidR="0052075B" w:rsidRPr="005275E6"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на основе полученных знаний распознавать и научно объяснять физические явления в окружающей природе и повседневной жизни;</w:t>
      </w:r>
    </w:p>
    <w:p w:rsidR="0052075B" w:rsidRPr="005275E6"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5275E6"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w:t>
      </w:r>
      <w:r w:rsidRPr="005275E6">
        <w:rPr>
          <w:rFonts w:eastAsia="Arial Unicode MS" w:cs="Times New Roman"/>
          <w:kern w:val="1"/>
          <w:sz w:val="24"/>
          <w:szCs w:val="24"/>
        </w:rPr>
        <w:lastRenderedPageBreak/>
        <w:t xml:space="preserve">использования различных источников энергии на основе закона превращения и сохранения всех известных видов энергии. </w:t>
      </w:r>
    </w:p>
    <w:p w:rsidR="0052075B" w:rsidRPr="005275E6" w:rsidRDefault="0052075B" w:rsidP="00303D30">
      <w:pPr>
        <w:spacing w:after="0" w:line="240" w:lineRule="auto"/>
        <w:ind w:firstLine="709"/>
        <w:jc w:val="both"/>
        <w:rPr>
          <w:rFonts w:cs="Times New Roman"/>
          <w:sz w:val="24"/>
          <w:szCs w:val="24"/>
        </w:rPr>
      </w:pPr>
      <w:r w:rsidRPr="005275E6">
        <w:rPr>
          <w:rFonts w:cs="Times New Roman"/>
          <w:sz w:val="24"/>
          <w:szCs w:val="24"/>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52075B" w:rsidRPr="005275E6" w:rsidRDefault="0052075B" w:rsidP="0052075B">
      <w:pPr>
        <w:spacing w:after="0" w:line="240" w:lineRule="auto"/>
        <w:ind w:firstLine="709"/>
        <w:jc w:val="both"/>
        <w:rPr>
          <w:rFonts w:cs="Times New Roman"/>
          <w:b/>
          <w:sz w:val="24"/>
          <w:szCs w:val="24"/>
        </w:rPr>
      </w:pPr>
    </w:p>
    <w:p w:rsidR="00303D30" w:rsidRPr="005275E6" w:rsidRDefault="00303D30" w:rsidP="0052075B">
      <w:pPr>
        <w:spacing w:after="0" w:line="240" w:lineRule="auto"/>
        <w:ind w:firstLine="709"/>
        <w:jc w:val="both"/>
        <w:rPr>
          <w:rFonts w:cs="Times New Roman"/>
          <w:b/>
          <w:sz w:val="24"/>
          <w:szCs w:val="24"/>
        </w:rPr>
      </w:pPr>
    </w:p>
    <w:p w:rsidR="0052075B" w:rsidRPr="005275E6" w:rsidRDefault="0052075B" w:rsidP="00980576">
      <w:pPr>
        <w:spacing w:after="0" w:line="240" w:lineRule="auto"/>
        <w:jc w:val="both"/>
        <w:rPr>
          <w:rFonts w:cs="Times New Roman"/>
          <w:sz w:val="24"/>
          <w:szCs w:val="24"/>
        </w:rPr>
      </w:pPr>
      <w:bookmarkStart w:id="140" w:name="_Toc95467960"/>
      <w:r w:rsidRPr="005275E6">
        <w:rPr>
          <w:rFonts w:cs="Times New Roman"/>
          <w:sz w:val="24"/>
          <w:szCs w:val="24"/>
        </w:rPr>
        <w:t>ПЛАНИРУЕМЫЕ РЕЗУЛЬТАТЫ ОСВОЕНИЯ УЧЕБНОГО ПРЕДМЕТА «ФИЗИКА» НА УРОВНЕ ОСНОВНОГО ОБЩЕГО ОБРАЗОВАНИЯ</w:t>
      </w:r>
      <w:bookmarkEnd w:id="140"/>
    </w:p>
    <w:p w:rsidR="00980576" w:rsidRPr="005275E6" w:rsidRDefault="00980576" w:rsidP="0052075B">
      <w:pPr>
        <w:spacing w:after="0" w:line="240" w:lineRule="auto"/>
        <w:ind w:firstLine="709"/>
        <w:jc w:val="both"/>
        <w:rPr>
          <w:rFonts w:cs="Times New Roman"/>
          <w:sz w:val="24"/>
          <w:szCs w:val="24"/>
        </w:rPr>
      </w:pP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 xml:space="preserve">Наиболее значимыми являются: </w:t>
      </w:r>
    </w:p>
    <w:p w:rsidR="0025620B" w:rsidRPr="005275E6" w:rsidRDefault="0025620B" w:rsidP="0052075B">
      <w:pPr>
        <w:spacing w:after="0" w:line="240" w:lineRule="auto"/>
        <w:ind w:firstLine="709"/>
        <w:jc w:val="both"/>
        <w:rPr>
          <w:rFonts w:cs="Times New Roman"/>
          <w:b/>
          <w:bCs/>
          <w:iCs/>
          <w:sz w:val="24"/>
          <w:szCs w:val="24"/>
        </w:rPr>
      </w:pPr>
      <w:bookmarkStart w:id="141" w:name="_Toc95467961"/>
    </w:p>
    <w:p w:rsidR="0052075B" w:rsidRPr="005275E6" w:rsidRDefault="0052075B" w:rsidP="0052075B">
      <w:pPr>
        <w:spacing w:after="0" w:line="240" w:lineRule="auto"/>
        <w:ind w:firstLine="709"/>
        <w:jc w:val="both"/>
        <w:rPr>
          <w:rFonts w:cs="Times New Roman"/>
          <w:b/>
          <w:bCs/>
          <w:iCs/>
          <w:sz w:val="24"/>
          <w:szCs w:val="24"/>
        </w:rPr>
      </w:pPr>
      <w:r w:rsidRPr="005275E6">
        <w:rPr>
          <w:rFonts w:cs="Times New Roman"/>
          <w:b/>
          <w:bCs/>
          <w:iCs/>
          <w:sz w:val="24"/>
          <w:szCs w:val="24"/>
        </w:rPr>
        <w:t>ЛИЧНОСТНЫЕ РЕЗУЛЬТАТЫ:</w:t>
      </w:r>
      <w:bookmarkEnd w:id="141"/>
    </w:p>
    <w:p w:rsidR="0052075B" w:rsidRPr="005275E6" w:rsidRDefault="0052075B" w:rsidP="00980576">
      <w:pPr>
        <w:spacing w:after="0" w:line="240" w:lineRule="auto"/>
        <w:ind w:firstLine="709"/>
        <w:jc w:val="both"/>
        <w:rPr>
          <w:rFonts w:cs="Times New Roman"/>
          <w:sz w:val="24"/>
          <w:szCs w:val="24"/>
        </w:rPr>
      </w:pPr>
      <w:r w:rsidRPr="005275E6">
        <w:rPr>
          <w:rFonts w:cs="Times New Roman"/>
          <w:sz w:val="24"/>
          <w:szCs w:val="24"/>
        </w:rPr>
        <w:t>мотивация к обучению и целенаправленной познавательной деятельности;</w:t>
      </w:r>
    </w:p>
    <w:p w:rsidR="0052075B" w:rsidRPr="005275E6" w:rsidRDefault="0052075B" w:rsidP="00980576">
      <w:pPr>
        <w:spacing w:after="0" w:line="240" w:lineRule="auto"/>
        <w:ind w:firstLine="709"/>
        <w:jc w:val="both"/>
        <w:rPr>
          <w:rFonts w:cs="Times New Roman"/>
          <w:sz w:val="24"/>
          <w:szCs w:val="24"/>
        </w:rPr>
      </w:pPr>
      <w:r w:rsidRPr="005275E6">
        <w:rPr>
          <w:rFonts w:cs="Times New Roman"/>
          <w:sz w:val="24"/>
          <w:szCs w:val="24"/>
        </w:rPr>
        <w:t>установка на осмысление личного опыта, наблюдений за физическими экспериментами;</w:t>
      </w:r>
    </w:p>
    <w:p w:rsidR="0052075B" w:rsidRPr="005275E6" w:rsidRDefault="0052075B" w:rsidP="00980576">
      <w:pPr>
        <w:spacing w:after="0" w:line="240" w:lineRule="auto"/>
        <w:ind w:firstLine="709"/>
        <w:jc w:val="both"/>
        <w:rPr>
          <w:rFonts w:cs="Times New Roman"/>
          <w:sz w:val="24"/>
          <w:szCs w:val="24"/>
        </w:rPr>
      </w:pPr>
      <w:r w:rsidRPr="005275E6">
        <w:rPr>
          <w:rFonts w:cs="Times New Roman"/>
          <w:sz w:val="24"/>
          <w:szCs w:val="24"/>
        </w:rPr>
        <w:t>установка на осмысление результатов наблюдений за природными и техногенными явлениями с позиций физических законов;</w:t>
      </w:r>
    </w:p>
    <w:p w:rsidR="0052075B" w:rsidRPr="005275E6" w:rsidRDefault="0052075B" w:rsidP="00980576">
      <w:pPr>
        <w:spacing w:after="0" w:line="240" w:lineRule="auto"/>
        <w:ind w:firstLine="709"/>
        <w:jc w:val="both"/>
        <w:rPr>
          <w:rFonts w:cs="Times New Roman"/>
          <w:sz w:val="24"/>
          <w:szCs w:val="24"/>
        </w:rPr>
      </w:pPr>
      <w:r w:rsidRPr="005275E6">
        <w:rPr>
          <w:rFonts w:cs="Times New Roman"/>
          <w:sz w:val="24"/>
          <w:szCs w:val="24"/>
        </w:rPr>
        <w:t xml:space="preserve">способность оценивать происходящие изменения и их последствия; формулировать и оценивать риски, формировать опыт; </w:t>
      </w:r>
    </w:p>
    <w:p w:rsidR="0052075B" w:rsidRPr="005275E6" w:rsidRDefault="0052075B" w:rsidP="00980576">
      <w:pPr>
        <w:spacing w:after="0" w:line="240" w:lineRule="auto"/>
        <w:ind w:firstLine="709"/>
        <w:jc w:val="both"/>
        <w:rPr>
          <w:rFonts w:cs="Times New Roman"/>
          <w:sz w:val="24"/>
          <w:szCs w:val="24"/>
        </w:rPr>
      </w:pPr>
      <w:r w:rsidRPr="005275E6">
        <w:rPr>
          <w:rFonts w:cs="Times New Roman"/>
          <w:sz w:val="24"/>
          <w:szCs w:val="24"/>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5275E6" w:rsidRDefault="0052075B" w:rsidP="00980576">
      <w:pPr>
        <w:spacing w:after="0" w:line="240" w:lineRule="auto"/>
        <w:ind w:firstLine="709"/>
        <w:jc w:val="both"/>
        <w:rPr>
          <w:rFonts w:cs="Times New Roman"/>
          <w:sz w:val="24"/>
          <w:szCs w:val="24"/>
        </w:rPr>
      </w:pPr>
      <w:r w:rsidRPr="005275E6">
        <w:rPr>
          <w:rFonts w:cs="Times New Roman"/>
          <w:sz w:val="24"/>
          <w:szCs w:val="24"/>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5275E6" w:rsidRDefault="0052075B" w:rsidP="00980576">
      <w:pPr>
        <w:spacing w:after="0" w:line="240" w:lineRule="auto"/>
        <w:ind w:firstLine="709"/>
        <w:jc w:val="both"/>
        <w:rPr>
          <w:rFonts w:cs="Times New Roman"/>
          <w:sz w:val="24"/>
          <w:szCs w:val="24"/>
        </w:rPr>
      </w:pPr>
      <w:r w:rsidRPr="005275E6">
        <w:rPr>
          <w:rFonts w:cs="Times New Roman"/>
          <w:sz w:val="24"/>
          <w:szCs w:val="24"/>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5275E6" w:rsidRDefault="0052075B" w:rsidP="00980576">
      <w:pPr>
        <w:spacing w:after="0" w:line="240" w:lineRule="auto"/>
        <w:ind w:firstLine="709"/>
        <w:jc w:val="both"/>
        <w:rPr>
          <w:rFonts w:cs="Times New Roman"/>
          <w:sz w:val="24"/>
          <w:szCs w:val="24"/>
        </w:rPr>
      </w:pPr>
      <w:r w:rsidRPr="005275E6">
        <w:rPr>
          <w:rFonts w:cs="Times New Roman"/>
          <w:sz w:val="24"/>
          <w:szCs w:val="24"/>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5275E6" w:rsidRDefault="0052075B" w:rsidP="00980576">
      <w:pPr>
        <w:spacing w:after="0" w:line="240" w:lineRule="auto"/>
        <w:ind w:firstLine="709"/>
        <w:jc w:val="both"/>
        <w:rPr>
          <w:rFonts w:cs="Times New Roman"/>
          <w:sz w:val="24"/>
          <w:szCs w:val="24"/>
        </w:rPr>
      </w:pPr>
      <w:r w:rsidRPr="005275E6">
        <w:rPr>
          <w:rFonts w:cs="Times New Roman"/>
          <w:sz w:val="24"/>
          <w:szCs w:val="24"/>
        </w:rPr>
        <w:t>умение критически оценивать полученную от собеседника информацию, соотнося ее со знанием физических законов;</w:t>
      </w:r>
    </w:p>
    <w:p w:rsidR="0052075B" w:rsidRPr="005275E6" w:rsidRDefault="0052075B" w:rsidP="00980576">
      <w:pPr>
        <w:spacing w:after="0" w:line="240" w:lineRule="auto"/>
        <w:ind w:firstLine="709"/>
        <w:jc w:val="both"/>
        <w:rPr>
          <w:rFonts w:cs="Times New Roman"/>
          <w:sz w:val="24"/>
          <w:szCs w:val="24"/>
        </w:rPr>
      </w:pPr>
      <w:r w:rsidRPr="005275E6">
        <w:rPr>
          <w:rFonts w:cs="Times New Roman"/>
          <w:sz w:val="24"/>
          <w:szCs w:val="24"/>
        </w:rPr>
        <w:t xml:space="preserve">способность передать свои соображения, умозаключения так, чтобы быть понятым другим человеком; </w:t>
      </w:r>
    </w:p>
    <w:p w:rsidR="0052075B" w:rsidRPr="005275E6" w:rsidRDefault="0052075B" w:rsidP="00980576">
      <w:pPr>
        <w:spacing w:after="0" w:line="240" w:lineRule="auto"/>
        <w:ind w:firstLine="709"/>
        <w:jc w:val="both"/>
        <w:rPr>
          <w:rFonts w:cs="Times New Roman"/>
          <w:sz w:val="24"/>
          <w:szCs w:val="24"/>
        </w:rPr>
      </w:pPr>
      <w:r w:rsidRPr="005275E6">
        <w:rPr>
          <w:rFonts w:cs="Times New Roman"/>
          <w:sz w:val="24"/>
          <w:szCs w:val="24"/>
        </w:rPr>
        <w:t xml:space="preserve">адекватность поведения обучающегося с точки зрения опасности или безопасности для себя или для окружающих; </w:t>
      </w:r>
    </w:p>
    <w:p w:rsidR="0052075B" w:rsidRPr="005275E6" w:rsidRDefault="0052075B" w:rsidP="00980576">
      <w:pPr>
        <w:spacing w:after="0" w:line="240" w:lineRule="auto"/>
        <w:ind w:firstLine="709"/>
        <w:jc w:val="both"/>
        <w:rPr>
          <w:rFonts w:cs="Times New Roman"/>
          <w:sz w:val="24"/>
          <w:szCs w:val="24"/>
        </w:rPr>
      </w:pPr>
      <w:r w:rsidRPr="005275E6">
        <w:rPr>
          <w:rFonts w:cs="Times New Roman"/>
          <w:sz w:val="24"/>
          <w:szCs w:val="24"/>
        </w:rPr>
        <w:t>уважение к труду и результатам трудовой деятельности;</w:t>
      </w:r>
    </w:p>
    <w:p w:rsidR="0052075B" w:rsidRPr="005275E6" w:rsidRDefault="0052075B" w:rsidP="00980576">
      <w:pPr>
        <w:spacing w:after="0" w:line="240" w:lineRule="auto"/>
        <w:ind w:firstLine="709"/>
        <w:jc w:val="both"/>
        <w:rPr>
          <w:rFonts w:cs="Times New Roman"/>
          <w:sz w:val="24"/>
          <w:szCs w:val="24"/>
        </w:rPr>
      </w:pPr>
      <w:r w:rsidRPr="005275E6">
        <w:rPr>
          <w:rFonts w:cs="Times New Roman"/>
          <w:sz w:val="24"/>
          <w:szCs w:val="24"/>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5275E6" w:rsidRDefault="00980576" w:rsidP="0052075B">
      <w:pPr>
        <w:spacing w:after="0" w:line="240" w:lineRule="auto"/>
        <w:ind w:firstLine="709"/>
        <w:jc w:val="both"/>
        <w:rPr>
          <w:rFonts w:cs="Times New Roman"/>
          <w:bCs/>
          <w:iCs/>
          <w:sz w:val="24"/>
          <w:szCs w:val="24"/>
        </w:rPr>
      </w:pPr>
      <w:bookmarkStart w:id="142" w:name="_Toc95467962"/>
    </w:p>
    <w:p w:rsidR="0052075B" w:rsidRPr="005275E6" w:rsidRDefault="0052075B" w:rsidP="0052075B">
      <w:pPr>
        <w:spacing w:after="0" w:line="240" w:lineRule="auto"/>
        <w:ind w:firstLine="709"/>
        <w:jc w:val="both"/>
        <w:rPr>
          <w:rFonts w:cs="Times New Roman"/>
          <w:b/>
          <w:bCs/>
          <w:iCs/>
          <w:sz w:val="24"/>
          <w:szCs w:val="24"/>
        </w:rPr>
      </w:pPr>
      <w:r w:rsidRPr="005275E6">
        <w:rPr>
          <w:rFonts w:cs="Times New Roman"/>
          <w:b/>
          <w:bCs/>
          <w:iCs/>
          <w:sz w:val="24"/>
          <w:szCs w:val="24"/>
        </w:rPr>
        <w:t>МЕТАПРЕДМЕТНЫЕ РЕЗУЛЬТАТЫ</w:t>
      </w:r>
      <w:bookmarkEnd w:id="142"/>
    </w:p>
    <w:p w:rsidR="0052075B" w:rsidRPr="005275E6" w:rsidRDefault="0052075B" w:rsidP="0052075B">
      <w:pPr>
        <w:spacing w:after="0" w:line="240" w:lineRule="auto"/>
        <w:ind w:firstLine="709"/>
        <w:jc w:val="both"/>
        <w:rPr>
          <w:rFonts w:cs="Times New Roman"/>
          <w:b/>
          <w:i/>
          <w:sz w:val="24"/>
          <w:szCs w:val="24"/>
        </w:rPr>
      </w:pPr>
      <w:r w:rsidRPr="005275E6">
        <w:rPr>
          <w:rFonts w:cs="Times New Roman"/>
          <w:b/>
          <w:i/>
          <w:sz w:val="24"/>
          <w:szCs w:val="24"/>
        </w:rPr>
        <w:t>Овладение универсальными учебными познавательными действиями:</w:t>
      </w:r>
    </w:p>
    <w:p w:rsidR="0052075B" w:rsidRPr="005275E6" w:rsidRDefault="0052075B" w:rsidP="0025620B">
      <w:pPr>
        <w:spacing w:after="0" w:line="240" w:lineRule="auto"/>
        <w:ind w:firstLine="709"/>
        <w:jc w:val="both"/>
        <w:rPr>
          <w:rFonts w:cs="Times New Roman"/>
          <w:sz w:val="24"/>
          <w:szCs w:val="24"/>
        </w:rPr>
      </w:pPr>
      <w:r w:rsidRPr="005275E6">
        <w:rPr>
          <w:rFonts w:cs="Times New Roman"/>
          <w:sz w:val="24"/>
          <w:szCs w:val="24"/>
        </w:rPr>
        <w:t>выявлять причины и следствия простых физических явлений;</w:t>
      </w:r>
    </w:p>
    <w:p w:rsidR="0052075B" w:rsidRPr="005275E6" w:rsidRDefault="0052075B" w:rsidP="0025620B">
      <w:pPr>
        <w:spacing w:after="0" w:line="240" w:lineRule="auto"/>
        <w:ind w:firstLine="709"/>
        <w:jc w:val="both"/>
        <w:rPr>
          <w:rFonts w:cs="Times New Roman"/>
          <w:sz w:val="24"/>
          <w:szCs w:val="24"/>
        </w:rPr>
      </w:pPr>
      <w:r w:rsidRPr="005275E6">
        <w:rPr>
          <w:rFonts w:cs="Times New Roman"/>
          <w:sz w:val="24"/>
          <w:szCs w:val="24"/>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5275E6" w:rsidRDefault="0052075B" w:rsidP="0025620B">
      <w:pPr>
        <w:spacing w:after="0" w:line="240" w:lineRule="auto"/>
        <w:ind w:firstLine="709"/>
        <w:jc w:val="both"/>
        <w:rPr>
          <w:rFonts w:cs="Times New Roman"/>
          <w:sz w:val="24"/>
          <w:szCs w:val="24"/>
        </w:rPr>
      </w:pPr>
      <w:r w:rsidRPr="005275E6">
        <w:rPr>
          <w:rFonts w:cs="Times New Roman"/>
          <w:sz w:val="24"/>
          <w:szCs w:val="24"/>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5275E6" w:rsidRDefault="0052075B" w:rsidP="0025620B">
      <w:pPr>
        <w:spacing w:after="0" w:line="240" w:lineRule="auto"/>
        <w:ind w:firstLine="709"/>
        <w:jc w:val="both"/>
        <w:rPr>
          <w:rFonts w:cs="Times New Roman"/>
          <w:sz w:val="24"/>
          <w:szCs w:val="24"/>
        </w:rPr>
      </w:pPr>
      <w:r w:rsidRPr="005275E6">
        <w:rPr>
          <w:rFonts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rsidR="0052075B" w:rsidRPr="005275E6" w:rsidRDefault="0052075B" w:rsidP="0025620B">
      <w:pPr>
        <w:spacing w:after="0" w:line="240" w:lineRule="auto"/>
        <w:ind w:firstLine="709"/>
        <w:jc w:val="both"/>
        <w:rPr>
          <w:rFonts w:cs="Times New Roman"/>
          <w:sz w:val="24"/>
          <w:szCs w:val="24"/>
        </w:rPr>
      </w:pPr>
      <w:r w:rsidRPr="005275E6">
        <w:rPr>
          <w:rFonts w:cs="Times New Roman"/>
          <w:sz w:val="24"/>
          <w:szCs w:val="24"/>
        </w:rPr>
        <w:t xml:space="preserve">создавать, применять и преобразовывать знаки и символы, модели и схемы для решения учебных и познавательных задач; </w:t>
      </w:r>
    </w:p>
    <w:p w:rsidR="0052075B" w:rsidRPr="005275E6" w:rsidRDefault="0052075B" w:rsidP="0025620B">
      <w:pPr>
        <w:spacing w:after="0" w:line="240" w:lineRule="auto"/>
        <w:ind w:firstLine="709"/>
        <w:jc w:val="both"/>
        <w:rPr>
          <w:rFonts w:cs="Times New Roman"/>
          <w:sz w:val="24"/>
          <w:szCs w:val="24"/>
        </w:rPr>
      </w:pPr>
      <w:r w:rsidRPr="005275E6">
        <w:rPr>
          <w:rFonts w:cs="Times New Roman"/>
          <w:sz w:val="24"/>
          <w:szCs w:val="24"/>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5275E6" w:rsidRDefault="0052075B" w:rsidP="0025620B">
      <w:pPr>
        <w:spacing w:after="0" w:line="240" w:lineRule="auto"/>
        <w:ind w:firstLine="709"/>
        <w:jc w:val="both"/>
        <w:rPr>
          <w:rFonts w:cs="Times New Roman"/>
          <w:sz w:val="24"/>
          <w:szCs w:val="24"/>
        </w:rPr>
      </w:pPr>
      <w:r w:rsidRPr="005275E6">
        <w:rPr>
          <w:rFonts w:cs="Times New Roman"/>
          <w:sz w:val="24"/>
          <w:szCs w:val="24"/>
        </w:rPr>
        <w:t>преобразовывать информацию из одного вида в другой (таблицу в текст и пр.);</w:t>
      </w:r>
    </w:p>
    <w:p w:rsidR="0052075B" w:rsidRPr="005275E6" w:rsidRDefault="0052075B" w:rsidP="0025620B">
      <w:pPr>
        <w:spacing w:after="0" w:line="240" w:lineRule="auto"/>
        <w:ind w:firstLine="709"/>
        <w:jc w:val="both"/>
        <w:rPr>
          <w:rFonts w:cs="Times New Roman"/>
          <w:sz w:val="24"/>
          <w:szCs w:val="24"/>
        </w:rPr>
      </w:pPr>
      <w:r w:rsidRPr="005275E6">
        <w:rPr>
          <w:rFonts w:cs="Times New Roman"/>
          <w:sz w:val="24"/>
          <w:szCs w:val="24"/>
        </w:rPr>
        <w:lastRenderedPageBreak/>
        <w:t>устанавливать взаимосвязь физических явлений и процессов, используя алгоритм учебных действий.</w:t>
      </w:r>
    </w:p>
    <w:p w:rsidR="0052075B" w:rsidRPr="005275E6" w:rsidRDefault="0052075B" w:rsidP="0052075B">
      <w:pPr>
        <w:spacing w:after="0" w:line="240" w:lineRule="auto"/>
        <w:ind w:firstLine="709"/>
        <w:jc w:val="both"/>
        <w:rPr>
          <w:rFonts w:cs="Times New Roman"/>
          <w:b/>
          <w:i/>
          <w:sz w:val="24"/>
          <w:szCs w:val="24"/>
        </w:rPr>
      </w:pPr>
      <w:r w:rsidRPr="005275E6">
        <w:rPr>
          <w:rFonts w:cs="Times New Roman"/>
          <w:b/>
          <w:i/>
          <w:sz w:val="24"/>
          <w:szCs w:val="24"/>
        </w:rPr>
        <w:t>Овладение универсальными учебными коммуникативными действиями:</w:t>
      </w:r>
    </w:p>
    <w:p w:rsidR="0052075B" w:rsidRPr="005275E6" w:rsidRDefault="0052075B" w:rsidP="0025620B">
      <w:pPr>
        <w:spacing w:after="0" w:line="240" w:lineRule="auto"/>
        <w:ind w:firstLine="709"/>
        <w:jc w:val="both"/>
        <w:rPr>
          <w:rFonts w:cs="Times New Roman"/>
          <w:sz w:val="24"/>
          <w:szCs w:val="24"/>
        </w:rPr>
      </w:pPr>
      <w:r w:rsidRPr="005275E6">
        <w:rPr>
          <w:rFonts w:cs="Times New Roman"/>
          <w:sz w:val="24"/>
          <w:szCs w:val="24"/>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5275E6" w:rsidRDefault="0052075B" w:rsidP="0025620B">
      <w:pPr>
        <w:spacing w:after="0" w:line="240" w:lineRule="auto"/>
        <w:ind w:firstLine="709"/>
        <w:jc w:val="both"/>
        <w:rPr>
          <w:rFonts w:cs="Times New Roman"/>
          <w:sz w:val="24"/>
          <w:szCs w:val="24"/>
        </w:rPr>
      </w:pPr>
      <w:r w:rsidRPr="005275E6">
        <w:rPr>
          <w:rFonts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52075B" w:rsidRPr="005275E6" w:rsidRDefault="0052075B" w:rsidP="0025620B">
      <w:pPr>
        <w:spacing w:after="0" w:line="240" w:lineRule="auto"/>
        <w:ind w:firstLine="709"/>
        <w:jc w:val="both"/>
        <w:rPr>
          <w:rFonts w:cs="Times New Roman"/>
          <w:sz w:val="24"/>
          <w:szCs w:val="24"/>
        </w:rPr>
      </w:pPr>
      <w:r w:rsidRPr="005275E6">
        <w:rPr>
          <w:rFonts w:cs="Times New Roman"/>
          <w:sz w:val="24"/>
          <w:szCs w:val="24"/>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5275E6" w:rsidRDefault="0052075B" w:rsidP="0025620B">
      <w:pPr>
        <w:spacing w:after="0" w:line="240" w:lineRule="auto"/>
        <w:ind w:firstLine="709"/>
        <w:jc w:val="both"/>
        <w:rPr>
          <w:rFonts w:cs="Times New Roman"/>
          <w:sz w:val="24"/>
          <w:szCs w:val="24"/>
        </w:rPr>
      </w:pPr>
      <w:r w:rsidRPr="005275E6">
        <w:rPr>
          <w:rFonts w:cs="Times New Roman"/>
          <w:sz w:val="24"/>
          <w:szCs w:val="24"/>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5275E6" w:rsidRDefault="0052075B" w:rsidP="0052075B">
      <w:pPr>
        <w:spacing w:after="0" w:line="240" w:lineRule="auto"/>
        <w:ind w:firstLine="709"/>
        <w:jc w:val="both"/>
        <w:rPr>
          <w:rFonts w:cs="Times New Roman"/>
          <w:b/>
          <w:i/>
          <w:sz w:val="24"/>
          <w:szCs w:val="24"/>
        </w:rPr>
      </w:pPr>
      <w:r w:rsidRPr="005275E6">
        <w:rPr>
          <w:rFonts w:cs="Times New Roman"/>
          <w:b/>
          <w:i/>
          <w:sz w:val="24"/>
          <w:szCs w:val="24"/>
        </w:rPr>
        <w:t>Овладение универсальными учебными регулятивными действиями:</w:t>
      </w:r>
    </w:p>
    <w:p w:rsidR="0052075B" w:rsidRPr="005275E6" w:rsidRDefault="0052075B" w:rsidP="0025620B">
      <w:pPr>
        <w:spacing w:after="0" w:line="240" w:lineRule="auto"/>
        <w:ind w:firstLine="709"/>
        <w:jc w:val="both"/>
        <w:rPr>
          <w:rFonts w:cs="Times New Roman"/>
          <w:sz w:val="24"/>
          <w:szCs w:val="24"/>
        </w:rPr>
      </w:pPr>
      <w:r w:rsidRPr="005275E6">
        <w:rPr>
          <w:rFonts w:cs="Times New Roman"/>
          <w:sz w:val="24"/>
          <w:szCs w:val="24"/>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5275E6" w:rsidRDefault="0052075B" w:rsidP="0025620B">
      <w:pPr>
        <w:spacing w:after="0" w:line="240" w:lineRule="auto"/>
        <w:ind w:firstLine="709"/>
        <w:jc w:val="both"/>
        <w:rPr>
          <w:rFonts w:cs="Times New Roman"/>
          <w:sz w:val="24"/>
          <w:szCs w:val="24"/>
        </w:rPr>
      </w:pPr>
      <w:r w:rsidRPr="005275E6">
        <w:rPr>
          <w:rFonts w:cs="Times New Roman"/>
          <w:sz w:val="24"/>
          <w:szCs w:val="24"/>
        </w:rPr>
        <w:t>обнаруживать и формулировать учебную проблему, определять цель учебной деятельности;</w:t>
      </w:r>
    </w:p>
    <w:p w:rsidR="0052075B" w:rsidRPr="005275E6" w:rsidRDefault="0052075B" w:rsidP="0025620B">
      <w:pPr>
        <w:spacing w:after="0" w:line="240" w:lineRule="auto"/>
        <w:ind w:firstLine="709"/>
        <w:jc w:val="both"/>
        <w:rPr>
          <w:rFonts w:cs="Times New Roman"/>
          <w:sz w:val="24"/>
          <w:szCs w:val="24"/>
        </w:rPr>
      </w:pPr>
      <w:r w:rsidRPr="005275E6">
        <w:rPr>
          <w:rFonts w:cs="Times New Roman"/>
          <w:sz w:val="24"/>
          <w:szCs w:val="24"/>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5275E6" w:rsidRDefault="0052075B" w:rsidP="0025620B">
      <w:pPr>
        <w:spacing w:after="0" w:line="240" w:lineRule="auto"/>
        <w:ind w:firstLine="709"/>
        <w:jc w:val="both"/>
        <w:rPr>
          <w:rFonts w:cs="Times New Roman"/>
          <w:sz w:val="24"/>
          <w:szCs w:val="24"/>
        </w:rPr>
      </w:pPr>
      <w:r w:rsidRPr="005275E6">
        <w:rPr>
          <w:rFonts w:cs="Times New Roman"/>
          <w:sz w:val="24"/>
          <w:szCs w:val="24"/>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075B" w:rsidRPr="005275E6" w:rsidRDefault="0052075B" w:rsidP="0025620B">
      <w:pPr>
        <w:spacing w:after="0" w:line="240" w:lineRule="auto"/>
        <w:ind w:firstLine="709"/>
        <w:jc w:val="both"/>
        <w:rPr>
          <w:rFonts w:cs="Times New Roman"/>
          <w:sz w:val="24"/>
          <w:szCs w:val="24"/>
        </w:rPr>
      </w:pPr>
      <w:r w:rsidRPr="005275E6">
        <w:rPr>
          <w:rFonts w:cs="Times New Roman"/>
          <w:sz w:val="24"/>
          <w:szCs w:val="24"/>
        </w:rPr>
        <w:t>правильность выполнения экспериментальной учебной задачи, собственные возможности ее решения;</w:t>
      </w:r>
    </w:p>
    <w:p w:rsidR="0052075B" w:rsidRPr="005275E6" w:rsidRDefault="0052075B" w:rsidP="0025620B">
      <w:pPr>
        <w:spacing w:after="0" w:line="240" w:lineRule="auto"/>
        <w:ind w:firstLine="709"/>
        <w:jc w:val="both"/>
        <w:rPr>
          <w:rFonts w:cs="Times New Roman"/>
          <w:sz w:val="24"/>
          <w:szCs w:val="24"/>
        </w:rPr>
      </w:pPr>
      <w:r w:rsidRPr="005275E6">
        <w:rPr>
          <w:rFonts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5275E6" w:rsidRDefault="0052075B" w:rsidP="0025620B">
      <w:pPr>
        <w:spacing w:after="0" w:line="240" w:lineRule="auto"/>
        <w:ind w:firstLine="709"/>
        <w:jc w:val="both"/>
        <w:rPr>
          <w:rFonts w:cs="Times New Roman"/>
          <w:sz w:val="24"/>
          <w:szCs w:val="24"/>
        </w:rPr>
      </w:pPr>
      <w:r w:rsidRPr="005275E6">
        <w:rPr>
          <w:rFonts w:cs="Times New Roman"/>
          <w:sz w:val="24"/>
          <w:szCs w:val="24"/>
        </w:rPr>
        <w:t>давать адекватную оценку ситуации и предлагать план ее изменения;</w:t>
      </w:r>
    </w:p>
    <w:p w:rsidR="0052075B" w:rsidRPr="005275E6" w:rsidRDefault="0052075B" w:rsidP="0025620B">
      <w:pPr>
        <w:spacing w:after="0" w:line="240" w:lineRule="auto"/>
        <w:ind w:firstLine="709"/>
        <w:jc w:val="both"/>
        <w:rPr>
          <w:rFonts w:cs="Times New Roman"/>
          <w:sz w:val="24"/>
          <w:szCs w:val="24"/>
        </w:rPr>
      </w:pPr>
      <w:r w:rsidRPr="005275E6">
        <w:rPr>
          <w:rFonts w:cs="Times New Roman"/>
          <w:sz w:val="24"/>
          <w:szCs w:val="24"/>
        </w:rPr>
        <w:t>предвидеть трудности, которые могут возникнуть при решении учебной задачи;</w:t>
      </w:r>
    </w:p>
    <w:p w:rsidR="0052075B" w:rsidRPr="005275E6" w:rsidRDefault="0052075B" w:rsidP="0025620B">
      <w:pPr>
        <w:spacing w:after="0" w:line="240" w:lineRule="auto"/>
        <w:ind w:firstLine="709"/>
        <w:jc w:val="both"/>
        <w:rPr>
          <w:rFonts w:cs="Times New Roman"/>
          <w:sz w:val="24"/>
          <w:szCs w:val="24"/>
        </w:rPr>
      </w:pPr>
      <w:r w:rsidRPr="005275E6">
        <w:rPr>
          <w:rFonts w:cs="Times New Roman"/>
          <w:sz w:val="24"/>
          <w:szCs w:val="24"/>
        </w:rPr>
        <w:t>осознавать невозможность контролировать все вокруг.</w:t>
      </w:r>
    </w:p>
    <w:p w:rsidR="0025620B" w:rsidRPr="005275E6" w:rsidRDefault="0025620B" w:rsidP="0052075B">
      <w:pPr>
        <w:spacing w:after="0" w:line="240" w:lineRule="auto"/>
        <w:ind w:firstLine="709"/>
        <w:jc w:val="both"/>
        <w:rPr>
          <w:rFonts w:cs="Times New Roman"/>
          <w:b/>
          <w:bCs/>
          <w:sz w:val="24"/>
          <w:szCs w:val="24"/>
        </w:rPr>
      </w:pPr>
      <w:bookmarkStart w:id="143" w:name="_Toc95467965"/>
    </w:p>
    <w:p w:rsidR="001F1643" w:rsidRPr="005275E6" w:rsidRDefault="001F1643" w:rsidP="001F1643">
      <w:pPr>
        <w:spacing w:after="0" w:line="240" w:lineRule="auto"/>
        <w:ind w:firstLine="709"/>
        <w:jc w:val="both"/>
        <w:rPr>
          <w:rFonts w:cs="Times New Roman"/>
          <w:b/>
          <w:bCs/>
          <w:iCs/>
          <w:sz w:val="24"/>
          <w:szCs w:val="24"/>
        </w:rPr>
      </w:pPr>
      <w:r w:rsidRPr="005275E6">
        <w:rPr>
          <w:rFonts w:cs="Times New Roman"/>
          <w:b/>
          <w:bCs/>
          <w:iCs/>
          <w:sz w:val="24"/>
          <w:szCs w:val="24"/>
        </w:rPr>
        <w:t>ПРЕДМЕТНЫЕ РЕЗУЛЬТАТЫ</w:t>
      </w:r>
    </w:p>
    <w:p w:rsidR="0052075B" w:rsidRPr="005275E6" w:rsidRDefault="0052075B" w:rsidP="0052075B">
      <w:pPr>
        <w:spacing w:after="0" w:line="240" w:lineRule="auto"/>
        <w:ind w:firstLine="709"/>
        <w:jc w:val="both"/>
        <w:rPr>
          <w:rFonts w:cs="Times New Roman"/>
          <w:b/>
          <w:bCs/>
          <w:sz w:val="24"/>
          <w:szCs w:val="24"/>
        </w:rPr>
      </w:pPr>
      <w:r w:rsidRPr="005275E6">
        <w:rPr>
          <w:rFonts w:cs="Times New Roman"/>
          <w:b/>
          <w:bCs/>
          <w:sz w:val="24"/>
          <w:szCs w:val="24"/>
        </w:rPr>
        <w:t>Требования к предметным результатам освоения учебного предмета «Физика», распределенные по годам обучения</w:t>
      </w:r>
      <w:bookmarkEnd w:id="143"/>
    </w:p>
    <w:p w:rsidR="0052075B" w:rsidRPr="005275E6" w:rsidRDefault="0052075B" w:rsidP="0052075B">
      <w:pPr>
        <w:spacing w:after="0" w:line="240" w:lineRule="auto"/>
        <w:ind w:firstLine="709"/>
        <w:jc w:val="both"/>
        <w:rPr>
          <w:rFonts w:cs="Times New Roman"/>
          <w:sz w:val="24"/>
          <w:szCs w:val="24"/>
        </w:rPr>
      </w:pPr>
      <w:r w:rsidRPr="005275E6">
        <w:rPr>
          <w:rFonts w:cs="Times New Roman"/>
          <w:sz w:val="24"/>
          <w:szCs w:val="24"/>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A5AAE" w:rsidRPr="005275E6" w:rsidRDefault="003A5AAE" w:rsidP="0052075B">
      <w:pPr>
        <w:spacing w:after="0" w:line="240" w:lineRule="auto"/>
        <w:ind w:firstLine="709"/>
        <w:jc w:val="both"/>
        <w:rPr>
          <w:rFonts w:cs="Times New Roman"/>
          <w:b/>
          <w:sz w:val="24"/>
          <w:szCs w:val="24"/>
        </w:rPr>
      </w:pPr>
    </w:p>
    <w:p w:rsidR="0052075B" w:rsidRPr="005275E6" w:rsidRDefault="0052075B" w:rsidP="00434B14">
      <w:pPr>
        <w:spacing w:after="0" w:line="240" w:lineRule="auto"/>
        <w:jc w:val="both"/>
        <w:rPr>
          <w:rFonts w:cs="Times New Roman"/>
          <w:b/>
          <w:sz w:val="24"/>
          <w:szCs w:val="24"/>
        </w:rPr>
      </w:pPr>
      <w:r w:rsidRPr="005275E6">
        <w:rPr>
          <w:rFonts w:cs="Times New Roman"/>
          <w:b/>
          <w:sz w:val="24"/>
          <w:szCs w:val="24"/>
        </w:rPr>
        <w:t xml:space="preserve">7 </w:t>
      </w:r>
      <w:r w:rsidR="003A5AAE" w:rsidRPr="005275E6">
        <w:rPr>
          <w:rFonts w:cs="Times New Roman"/>
          <w:b/>
          <w:sz w:val="24"/>
          <w:szCs w:val="24"/>
        </w:rPr>
        <w:t>КЛАСС</w:t>
      </w:r>
    </w:p>
    <w:p w:rsidR="0052075B" w:rsidRPr="005275E6" w:rsidRDefault="0052075B" w:rsidP="0025620B">
      <w:pPr>
        <w:spacing w:after="0" w:line="240" w:lineRule="auto"/>
        <w:ind w:firstLine="709"/>
        <w:jc w:val="both"/>
        <w:rPr>
          <w:rFonts w:cs="Times New Roman"/>
          <w:sz w:val="24"/>
          <w:szCs w:val="24"/>
        </w:rPr>
      </w:pPr>
      <w:r w:rsidRPr="005275E6">
        <w:rPr>
          <w:rFonts w:cs="Times New Roman"/>
          <w:sz w:val="24"/>
          <w:szCs w:val="24"/>
        </w:rPr>
        <w:t xml:space="preserve">Предметные результаты на базовом уровне должны отражать сформированность у обучающихся умений: </w:t>
      </w:r>
    </w:p>
    <w:p w:rsidR="0052075B" w:rsidRPr="005275E6" w:rsidRDefault="0052075B" w:rsidP="00444AFB">
      <w:pPr>
        <w:numPr>
          <w:ilvl w:val="0"/>
          <w:numId w:val="22"/>
        </w:numPr>
        <w:spacing w:after="0" w:line="240" w:lineRule="auto"/>
        <w:jc w:val="both"/>
        <w:rPr>
          <w:rFonts w:cs="Times New Roman"/>
          <w:sz w:val="24"/>
          <w:szCs w:val="24"/>
        </w:rPr>
      </w:pPr>
      <w:r w:rsidRPr="005275E6">
        <w:rPr>
          <w:rFonts w:cs="Times New Roman"/>
          <w:sz w:val="24"/>
          <w:szCs w:val="24"/>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52075B" w:rsidRPr="005275E6" w:rsidRDefault="0052075B" w:rsidP="00444AFB">
      <w:pPr>
        <w:numPr>
          <w:ilvl w:val="0"/>
          <w:numId w:val="22"/>
        </w:numPr>
        <w:spacing w:after="0" w:line="240" w:lineRule="auto"/>
        <w:jc w:val="both"/>
        <w:rPr>
          <w:rFonts w:cs="Times New Roman"/>
          <w:sz w:val="24"/>
          <w:szCs w:val="24"/>
        </w:rPr>
      </w:pPr>
      <w:r w:rsidRPr="005275E6">
        <w:rPr>
          <w:rFonts w:cs="Times New Roman"/>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5275E6">
        <w:rPr>
          <w:rFonts w:cs="Times New Roman"/>
          <w:i/>
          <w:sz w:val="24"/>
          <w:szCs w:val="24"/>
        </w:rPr>
        <w:t>равновесие твёрдых тел с закреплённой осью вращения</w:t>
      </w:r>
      <w:r w:rsidRPr="005275E6">
        <w:rPr>
          <w:rFonts w:cs="Times New Roman"/>
          <w:sz w:val="24"/>
          <w:szCs w:val="24"/>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52075B" w:rsidRPr="005275E6" w:rsidRDefault="0052075B" w:rsidP="00444AFB">
      <w:pPr>
        <w:numPr>
          <w:ilvl w:val="0"/>
          <w:numId w:val="22"/>
        </w:numPr>
        <w:spacing w:after="0" w:line="240" w:lineRule="auto"/>
        <w:jc w:val="both"/>
        <w:rPr>
          <w:rFonts w:cs="Times New Roman"/>
          <w:sz w:val="24"/>
          <w:szCs w:val="24"/>
        </w:rPr>
      </w:pPr>
      <w:r w:rsidRPr="005275E6">
        <w:rPr>
          <w:rFonts w:cs="Times New Roman"/>
          <w:sz w:val="24"/>
          <w:szCs w:val="24"/>
        </w:rPr>
        <w:t>распознавать проявление изученных физических явлений в</w:t>
      </w:r>
      <w:r w:rsidR="003A5AAE" w:rsidRPr="005275E6">
        <w:rPr>
          <w:rFonts w:cs="Times New Roman"/>
          <w:sz w:val="24"/>
          <w:szCs w:val="24"/>
        </w:rPr>
        <w:t xml:space="preserve"> </w:t>
      </w:r>
      <w:r w:rsidRPr="005275E6">
        <w:rPr>
          <w:rFonts w:cs="Times New Roman"/>
          <w:sz w:val="24"/>
          <w:szCs w:val="24"/>
        </w:rPr>
        <w:t xml:space="preserve">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w:t>
      </w:r>
      <w:r w:rsidRPr="005275E6">
        <w:rPr>
          <w:rFonts w:cs="Times New Roman"/>
          <w:sz w:val="24"/>
          <w:szCs w:val="24"/>
        </w:rPr>
        <w:lastRenderedPageBreak/>
        <w:t>задачу в учебную, выделять существенные свойства/признаки физических явлений с помощью педагога;</w:t>
      </w:r>
    </w:p>
    <w:p w:rsidR="0052075B" w:rsidRPr="005275E6" w:rsidRDefault="0052075B" w:rsidP="00444AFB">
      <w:pPr>
        <w:numPr>
          <w:ilvl w:val="0"/>
          <w:numId w:val="22"/>
        </w:numPr>
        <w:spacing w:after="0" w:line="240" w:lineRule="auto"/>
        <w:jc w:val="both"/>
        <w:rPr>
          <w:rFonts w:cs="Times New Roman"/>
          <w:sz w:val="24"/>
          <w:szCs w:val="24"/>
        </w:rPr>
      </w:pPr>
      <w:r w:rsidRPr="005275E6">
        <w:rPr>
          <w:rFonts w:cs="Times New Roman"/>
          <w:sz w:val="24"/>
          <w:szCs w:val="24"/>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5275E6">
        <w:rPr>
          <w:rFonts w:cs="Times New Roman"/>
          <w:i/>
          <w:sz w:val="24"/>
          <w:szCs w:val="24"/>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5275E6">
        <w:rPr>
          <w:rFonts w:cs="Times New Roman"/>
          <w:sz w:val="24"/>
          <w:szCs w:val="24"/>
        </w:rPr>
        <w:t xml:space="preserve"> с опорой на дидактический материал;</w:t>
      </w:r>
    </w:p>
    <w:p w:rsidR="0052075B" w:rsidRPr="005275E6" w:rsidRDefault="0052075B" w:rsidP="00444AFB">
      <w:pPr>
        <w:numPr>
          <w:ilvl w:val="0"/>
          <w:numId w:val="22"/>
        </w:numPr>
        <w:spacing w:after="0" w:line="240" w:lineRule="auto"/>
        <w:jc w:val="both"/>
        <w:rPr>
          <w:rFonts w:cs="Times New Roman"/>
          <w:i/>
          <w:sz w:val="24"/>
          <w:szCs w:val="24"/>
        </w:rPr>
      </w:pPr>
      <w:r w:rsidRPr="005275E6">
        <w:rPr>
          <w:rFonts w:cs="Times New Roman"/>
          <w:sz w:val="24"/>
          <w:szCs w:val="24"/>
        </w:rPr>
        <w:t xml:space="preserve">характеризовать свойства тел, физические явления и процессы, используя правила сложения сил (вдоль одной прямой), </w:t>
      </w:r>
      <w:r w:rsidRPr="005275E6">
        <w:rPr>
          <w:rFonts w:cs="Times New Roman"/>
          <w:i/>
          <w:sz w:val="24"/>
          <w:szCs w:val="24"/>
        </w:rPr>
        <w:t xml:space="preserve">закон Гука, закон Паскаля, закон Архимеда, правило равновесия рычага (блока), «золотое правило» механики, </w:t>
      </w:r>
      <w:r w:rsidRPr="005275E6">
        <w:rPr>
          <w:rFonts w:cs="Times New Roman"/>
          <w:sz w:val="24"/>
          <w:szCs w:val="24"/>
        </w:rPr>
        <w:t xml:space="preserve">закон сохранения механической энергии; при этом давать словесную формулировку закона и </w:t>
      </w:r>
      <w:r w:rsidRPr="005275E6">
        <w:rPr>
          <w:rFonts w:cs="Times New Roman"/>
          <w:i/>
          <w:sz w:val="24"/>
          <w:szCs w:val="24"/>
        </w:rPr>
        <w:t>записывать его математическое выражение под руководством педагога с обсуждением плана работы;</w:t>
      </w:r>
    </w:p>
    <w:p w:rsidR="0052075B" w:rsidRPr="005275E6" w:rsidRDefault="0052075B" w:rsidP="00444AFB">
      <w:pPr>
        <w:numPr>
          <w:ilvl w:val="0"/>
          <w:numId w:val="22"/>
        </w:numPr>
        <w:spacing w:after="0" w:line="240" w:lineRule="auto"/>
        <w:jc w:val="both"/>
        <w:rPr>
          <w:rFonts w:cs="Times New Roman"/>
          <w:sz w:val="24"/>
          <w:szCs w:val="24"/>
        </w:rPr>
      </w:pPr>
      <w:r w:rsidRPr="005275E6">
        <w:rPr>
          <w:rFonts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075B" w:rsidRPr="005275E6" w:rsidRDefault="0052075B" w:rsidP="00444AFB">
      <w:pPr>
        <w:numPr>
          <w:ilvl w:val="0"/>
          <w:numId w:val="22"/>
        </w:numPr>
        <w:spacing w:after="0" w:line="240" w:lineRule="auto"/>
        <w:jc w:val="both"/>
        <w:rPr>
          <w:rFonts w:cs="Times New Roman"/>
          <w:sz w:val="24"/>
          <w:szCs w:val="24"/>
        </w:rPr>
      </w:pPr>
      <w:r w:rsidRPr="005275E6">
        <w:rPr>
          <w:rFonts w:cs="Times New Roman"/>
          <w:sz w:val="24"/>
          <w:szCs w:val="24"/>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2075B" w:rsidRPr="005275E6" w:rsidRDefault="0052075B" w:rsidP="00444AFB">
      <w:pPr>
        <w:numPr>
          <w:ilvl w:val="0"/>
          <w:numId w:val="22"/>
        </w:numPr>
        <w:spacing w:after="0" w:line="240" w:lineRule="auto"/>
        <w:jc w:val="both"/>
        <w:rPr>
          <w:rFonts w:cs="Times New Roman"/>
          <w:sz w:val="24"/>
          <w:szCs w:val="24"/>
        </w:rPr>
      </w:pPr>
      <w:r w:rsidRPr="005275E6">
        <w:rPr>
          <w:rFonts w:cs="Times New Roman"/>
          <w:sz w:val="24"/>
          <w:szCs w:val="24"/>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52075B" w:rsidRPr="005275E6" w:rsidRDefault="0052075B" w:rsidP="00444AFB">
      <w:pPr>
        <w:numPr>
          <w:ilvl w:val="0"/>
          <w:numId w:val="22"/>
        </w:numPr>
        <w:spacing w:after="0" w:line="240" w:lineRule="auto"/>
        <w:jc w:val="both"/>
        <w:rPr>
          <w:rFonts w:cs="Times New Roman"/>
          <w:sz w:val="24"/>
          <w:szCs w:val="24"/>
        </w:rPr>
      </w:pPr>
      <w:r w:rsidRPr="005275E6">
        <w:rPr>
          <w:rFonts w:cs="Times New Roman"/>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52075B" w:rsidRPr="005275E6" w:rsidRDefault="0052075B" w:rsidP="00444AFB">
      <w:pPr>
        <w:numPr>
          <w:ilvl w:val="0"/>
          <w:numId w:val="22"/>
        </w:numPr>
        <w:spacing w:after="0" w:line="240" w:lineRule="auto"/>
        <w:jc w:val="both"/>
        <w:rPr>
          <w:rFonts w:cs="Times New Roman"/>
          <w:sz w:val="24"/>
          <w:szCs w:val="24"/>
        </w:rPr>
      </w:pPr>
      <w:r w:rsidRPr="005275E6">
        <w:rPr>
          <w:rFonts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52075B" w:rsidRPr="005275E6" w:rsidRDefault="0052075B" w:rsidP="00444AFB">
      <w:pPr>
        <w:numPr>
          <w:ilvl w:val="0"/>
          <w:numId w:val="22"/>
        </w:numPr>
        <w:spacing w:after="0" w:line="240" w:lineRule="auto"/>
        <w:jc w:val="both"/>
        <w:rPr>
          <w:rFonts w:cs="Times New Roman"/>
          <w:sz w:val="24"/>
          <w:szCs w:val="24"/>
        </w:rPr>
      </w:pPr>
      <w:r w:rsidRPr="005275E6">
        <w:rPr>
          <w:rFonts w:cs="Times New Roman"/>
          <w:sz w:val="24"/>
          <w:szCs w:val="24"/>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5275E6">
        <w:rPr>
          <w:rFonts w:cs="Times New Roman"/>
          <w:i/>
          <w:sz w:val="24"/>
          <w:szCs w:val="24"/>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5275E6">
        <w:rPr>
          <w:rFonts w:cs="Times New Roman"/>
          <w:sz w:val="24"/>
          <w:szCs w:val="24"/>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2075B" w:rsidRPr="005275E6" w:rsidRDefault="0052075B" w:rsidP="00444AFB">
      <w:pPr>
        <w:numPr>
          <w:ilvl w:val="0"/>
          <w:numId w:val="22"/>
        </w:numPr>
        <w:spacing w:after="0" w:line="240" w:lineRule="auto"/>
        <w:jc w:val="both"/>
        <w:rPr>
          <w:rFonts w:cs="Times New Roman"/>
          <w:sz w:val="24"/>
          <w:szCs w:val="24"/>
        </w:rPr>
      </w:pPr>
      <w:r w:rsidRPr="005275E6">
        <w:rPr>
          <w:rFonts w:cs="Times New Roman"/>
          <w:sz w:val="24"/>
          <w:szCs w:val="24"/>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52075B" w:rsidRPr="005275E6" w:rsidRDefault="0052075B" w:rsidP="00444AFB">
      <w:pPr>
        <w:numPr>
          <w:ilvl w:val="0"/>
          <w:numId w:val="22"/>
        </w:numPr>
        <w:spacing w:after="0" w:line="240" w:lineRule="auto"/>
        <w:jc w:val="both"/>
        <w:rPr>
          <w:rFonts w:cs="Times New Roman"/>
          <w:sz w:val="24"/>
          <w:szCs w:val="24"/>
        </w:rPr>
      </w:pPr>
      <w:r w:rsidRPr="005275E6">
        <w:rPr>
          <w:rFonts w:cs="Times New Roman"/>
          <w:sz w:val="24"/>
          <w:szCs w:val="24"/>
        </w:rPr>
        <w:lastRenderedPageBreak/>
        <w:t>соблюдать правила техники безопасности при работе с лабораторным оборудованием после предварительного обсуждения с педагогом;</w:t>
      </w:r>
    </w:p>
    <w:p w:rsidR="0052075B" w:rsidRPr="005275E6" w:rsidRDefault="0052075B" w:rsidP="00444AFB">
      <w:pPr>
        <w:numPr>
          <w:ilvl w:val="0"/>
          <w:numId w:val="22"/>
        </w:numPr>
        <w:spacing w:after="0" w:line="240" w:lineRule="auto"/>
        <w:jc w:val="both"/>
        <w:rPr>
          <w:rFonts w:cs="Times New Roman"/>
          <w:sz w:val="24"/>
          <w:szCs w:val="24"/>
        </w:rPr>
      </w:pPr>
      <w:r w:rsidRPr="005275E6">
        <w:rPr>
          <w:rFonts w:cs="Times New Roman"/>
          <w:sz w:val="24"/>
          <w:szCs w:val="24"/>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52075B" w:rsidRPr="005275E6" w:rsidRDefault="0052075B" w:rsidP="00444AFB">
      <w:pPr>
        <w:numPr>
          <w:ilvl w:val="0"/>
          <w:numId w:val="22"/>
        </w:numPr>
        <w:spacing w:after="0" w:line="240" w:lineRule="auto"/>
        <w:jc w:val="both"/>
        <w:rPr>
          <w:rFonts w:cs="Times New Roman"/>
          <w:sz w:val="24"/>
          <w:szCs w:val="24"/>
        </w:rPr>
      </w:pPr>
      <w:r w:rsidRPr="005275E6">
        <w:rPr>
          <w:rFonts w:cs="Times New Roman"/>
          <w:sz w:val="24"/>
          <w:szCs w:val="24"/>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2075B" w:rsidRPr="005275E6" w:rsidRDefault="0052075B" w:rsidP="00444AFB">
      <w:pPr>
        <w:numPr>
          <w:ilvl w:val="0"/>
          <w:numId w:val="22"/>
        </w:numPr>
        <w:spacing w:after="0" w:line="240" w:lineRule="auto"/>
        <w:jc w:val="both"/>
        <w:rPr>
          <w:rFonts w:cs="Times New Roman"/>
          <w:sz w:val="24"/>
          <w:szCs w:val="24"/>
        </w:rPr>
      </w:pPr>
      <w:r w:rsidRPr="005275E6">
        <w:rPr>
          <w:rFonts w:cs="Times New Roman"/>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5275E6" w:rsidRDefault="0052075B" w:rsidP="00444AFB">
      <w:pPr>
        <w:numPr>
          <w:ilvl w:val="0"/>
          <w:numId w:val="22"/>
        </w:numPr>
        <w:spacing w:after="0" w:line="240" w:lineRule="auto"/>
        <w:jc w:val="both"/>
        <w:rPr>
          <w:rFonts w:cs="Times New Roman"/>
          <w:sz w:val="24"/>
          <w:szCs w:val="24"/>
        </w:rPr>
      </w:pPr>
      <w:r w:rsidRPr="005275E6">
        <w:rPr>
          <w:rFonts w:cs="Times New Roman"/>
          <w:sz w:val="24"/>
          <w:szCs w:val="24"/>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075B" w:rsidRPr="005275E6" w:rsidRDefault="0052075B" w:rsidP="00444AFB">
      <w:pPr>
        <w:numPr>
          <w:ilvl w:val="0"/>
          <w:numId w:val="22"/>
        </w:numPr>
        <w:spacing w:after="0" w:line="240" w:lineRule="auto"/>
        <w:jc w:val="both"/>
        <w:rPr>
          <w:rFonts w:cs="Times New Roman"/>
          <w:sz w:val="24"/>
          <w:szCs w:val="24"/>
        </w:rPr>
      </w:pPr>
      <w:r w:rsidRPr="005275E6">
        <w:rPr>
          <w:rFonts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5275E6">
        <w:rPr>
          <w:rFonts w:cs="Times New Roman"/>
          <w:sz w:val="24"/>
          <w:szCs w:val="24"/>
        </w:rPr>
        <w:softHyphen/>
        <w:t>спектирования текста, преобразования информации из одной знаковой системы в другую;</w:t>
      </w:r>
    </w:p>
    <w:p w:rsidR="0052075B" w:rsidRPr="005275E6" w:rsidRDefault="0052075B" w:rsidP="00444AFB">
      <w:pPr>
        <w:numPr>
          <w:ilvl w:val="0"/>
          <w:numId w:val="22"/>
        </w:numPr>
        <w:spacing w:after="0" w:line="240" w:lineRule="auto"/>
        <w:jc w:val="both"/>
        <w:rPr>
          <w:rFonts w:cs="Times New Roman"/>
          <w:sz w:val="24"/>
          <w:szCs w:val="24"/>
        </w:rPr>
      </w:pPr>
      <w:r w:rsidRPr="005275E6">
        <w:rPr>
          <w:rFonts w:cs="Times New Roman"/>
          <w:sz w:val="24"/>
          <w:szCs w:val="24"/>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075B" w:rsidRPr="005275E6" w:rsidRDefault="0052075B" w:rsidP="00444AFB">
      <w:pPr>
        <w:numPr>
          <w:ilvl w:val="0"/>
          <w:numId w:val="22"/>
        </w:numPr>
        <w:spacing w:after="0" w:line="240" w:lineRule="auto"/>
        <w:jc w:val="both"/>
        <w:rPr>
          <w:rFonts w:cs="Times New Roman"/>
          <w:sz w:val="24"/>
          <w:szCs w:val="24"/>
        </w:rPr>
      </w:pPr>
      <w:r w:rsidRPr="005275E6">
        <w:rPr>
          <w:rFonts w:cs="Times New Roman"/>
          <w:sz w:val="24"/>
          <w:szCs w:val="24"/>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A5AAE" w:rsidRPr="005275E6" w:rsidRDefault="003A5AAE" w:rsidP="0052075B">
      <w:pPr>
        <w:spacing w:after="0" w:line="240" w:lineRule="auto"/>
        <w:ind w:firstLine="709"/>
        <w:jc w:val="both"/>
        <w:rPr>
          <w:rFonts w:cs="Times New Roman"/>
          <w:b/>
          <w:sz w:val="24"/>
          <w:szCs w:val="24"/>
        </w:rPr>
      </w:pPr>
    </w:p>
    <w:p w:rsidR="0052075B" w:rsidRPr="005275E6" w:rsidRDefault="0052075B" w:rsidP="00434B14">
      <w:pPr>
        <w:spacing w:after="0" w:line="240" w:lineRule="auto"/>
        <w:jc w:val="both"/>
        <w:rPr>
          <w:rFonts w:cs="Times New Roman"/>
          <w:b/>
          <w:sz w:val="24"/>
          <w:szCs w:val="24"/>
        </w:rPr>
      </w:pPr>
      <w:r w:rsidRPr="005275E6">
        <w:rPr>
          <w:rFonts w:cs="Times New Roman"/>
          <w:b/>
          <w:sz w:val="24"/>
          <w:szCs w:val="24"/>
        </w:rPr>
        <w:t xml:space="preserve">8 </w:t>
      </w:r>
      <w:r w:rsidR="003A5AAE" w:rsidRPr="005275E6">
        <w:rPr>
          <w:rFonts w:cs="Times New Roman"/>
          <w:b/>
          <w:sz w:val="24"/>
          <w:szCs w:val="24"/>
        </w:rPr>
        <w:t>КЛАСС</w:t>
      </w:r>
    </w:p>
    <w:p w:rsidR="0052075B" w:rsidRPr="005275E6" w:rsidRDefault="0052075B" w:rsidP="003A5AAE">
      <w:pPr>
        <w:spacing w:after="0" w:line="240" w:lineRule="auto"/>
        <w:ind w:firstLine="709"/>
        <w:jc w:val="both"/>
        <w:rPr>
          <w:rFonts w:cs="Times New Roman"/>
          <w:sz w:val="24"/>
          <w:szCs w:val="24"/>
        </w:rPr>
      </w:pPr>
      <w:r w:rsidRPr="005275E6">
        <w:rPr>
          <w:rFonts w:cs="Times New Roman"/>
          <w:sz w:val="24"/>
          <w:szCs w:val="24"/>
        </w:rPr>
        <w:t>Предметные результаты на базовом уровне должны отражать сформированность у обучающихся умений:</w:t>
      </w:r>
    </w:p>
    <w:p w:rsidR="0052075B" w:rsidRPr="005275E6" w:rsidRDefault="0052075B" w:rsidP="001F1643">
      <w:pPr>
        <w:numPr>
          <w:ilvl w:val="0"/>
          <w:numId w:val="22"/>
        </w:numPr>
        <w:spacing w:after="0" w:line="240" w:lineRule="auto"/>
        <w:jc w:val="both"/>
        <w:rPr>
          <w:rFonts w:cs="Times New Roman"/>
          <w:sz w:val="24"/>
          <w:szCs w:val="24"/>
        </w:rPr>
      </w:pPr>
      <w:r w:rsidRPr="005275E6">
        <w:rPr>
          <w:rFonts w:cs="Times New Roman"/>
          <w:sz w:val="24"/>
          <w:szCs w:val="24"/>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2075B" w:rsidRPr="005275E6" w:rsidRDefault="0052075B" w:rsidP="001F1643">
      <w:pPr>
        <w:numPr>
          <w:ilvl w:val="0"/>
          <w:numId w:val="22"/>
        </w:numPr>
        <w:spacing w:after="0" w:line="240" w:lineRule="auto"/>
        <w:jc w:val="both"/>
        <w:rPr>
          <w:rFonts w:cs="Times New Roman"/>
          <w:sz w:val="24"/>
          <w:szCs w:val="24"/>
        </w:rPr>
      </w:pPr>
      <w:r w:rsidRPr="005275E6">
        <w:rPr>
          <w:rFonts w:cs="Times New Roman"/>
          <w:sz w:val="24"/>
          <w:szCs w:val="24"/>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2075B" w:rsidRPr="005275E6" w:rsidRDefault="0052075B" w:rsidP="001F1643">
      <w:pPr>
        <w:numPr>
          <w:ilvl w:val="0"/>
          <w:numId w:val="22"/>
        </w:numPr>
        <w:spacing w:after="0" w:line="240" w:lineRule="auto"/>
        <w:jc w:val="both"/>
        <w:rPr>
          <w:rFonts w:cs="Times New Roman"/>
          <w:sz w:val="24"/>
          <w:szCs w:val="24"/>
        </w:rPr>
      </w:pPr>
      <w:r w:rsidRPr="005275E6">
        <w:rPr>
          <w:rFonts w:cs="Times New Roman"/>
          <w:sz w:val="24"/>
          <w:szCs w:val="24"/>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2075B" w:rsidRPr="005275E6" w:rsidRDefault="0052075B" w:rsidP="001F1643">
      <w:pPr>
        <w:numPr>
          <w:ilvl w:val="0"/>
          <w:numId w:val="22"/>
        </w:numPr>
        <w:spacing w:after="0" w:line="240" w:lineRule="auto"/>
        <w:jc w:val="both"/>
        <w:rPr>
          <w:rFonts w:cs="Times New Roman"/>
          <w:sz w:val="24"/>
          <w:szCs w:val="24"/>
        </w:rPr>
      </w:pPr>
      <w:r w:rsidRPr="005275E6">
        <w:rPr>
          <w:rFonts w:cs="Times New Roman"/>
          <w:sz w:val="24"/>
          <w:szCs w:val="24"/>
        </w:rPr>
        <w:lastRenderedPageBreak/>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5275E6" w:rsidRDefault="0052075B" w:rsidP="001F1643">
      <w:pPr>
        <w:numPr>
          <w:ilvl w:val="0"/>
          <w:numId w:val="22"/>
        </w:numPr>
        <w:spacing w:after="0" w:line="240" w:lineRule="auto"/>
        <w:jc w:val="both"/>
        <w:rPr>
          <w:rFonts w:cs="Times New Roman"/>
          <w:sz w:val="24"/>
          <w:szCs w:val="24"/>
        </w:rPr>
      </w:pPr>
      <w:r w:rsidRPr="005275E6">
        <w:rPr>
          <w:rFonts w:cs="Times New Roman"/>
          <w:sz w:val="24"/>
          <w:szCs w:val="24"/>
        </w:rPr>
        <w:t>определять после предварительного обсуждения с педагогом свойства тел, физические явления и про</w:t>
      </w:r>
      <w:r w:rsidRPr="005275E6">
        <w:rPr>
          <w:rFonts w:cs="Times New Roman"/>
          <w:sz w:val="24"/>
          <w:szCs w:val="24"/>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5275E6">
        <w:rPr>
          <w:rFonts w:cs="Times New Roman"/>
          <w:i/>
          <w:sz w:val="24"/>
          <w:szCs w:val="24"/>
        </w:rPr>
        <w:t>закон Джоуля–Ленца</w:t>
      </w:r>
      <w:r w:rsidRPr="005275E6">
        <w:rPr>
          <w:rFonts w:cs="Times New Roman"/>
          <w:sz w:val="24"/>
          <w:szCs w:val="24"/>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52075B" w:rsidRPr="005275E6" w:rsidRDefault="0052075B" w:rsidP="001F1643">
      <w:pPr>
        <w:numPr>
          <w:ilvl w:val="0"/>
          <w:numId w:val="22"/>
        </w:numPr>
        <w:spacing w:after="0" w:line="240" w:lineRule="auto"/>
        <w:jc w:val="both"/>
        <w:rPr>
          <w:rFonts w:cs="Times New Roman"/>
          <w:sz w:val="24"/>
          <w:szCs w:val="24"/>
        </w:rPr>
      </w:pPr>
      <w:r w:rsidRPr="005275E6">
        <w:rPr>
          <w:rFonts w:cs="Times New Roman"/>
          <w:sz w:val="24"/>
          <w:szCs w:val="24"/>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2075B" w:rsidRPr="005275E6" w:rsidRDefault="0052075B" w:rsidP="001F1643">
      <w:pPr>
        <w:numPr>
          <w:ilvl w:val="0"/>
          <w:numId w:val="22"/>
        </w:numPr>
        <w:spacing w:after="0" w:line="240" w:lineRule="auto"/>
        <w:jc w:val="both"/>
        <w:rPr>
          <w:rFonts w:cs="Times New Roman"/>
          <w:sz w:val="24"/>
          <w:szCs w:val="24"/>
        </w:rPr>
      </w:pPr>
      <w:r w:rsidRPr="005275E6">
        <w:rPr>
          <w:rFonts w:cs="Times New Roman"/>
          <w:sz w:val="24"/>
          <w:szCs w:val="24"/>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075B" w:rsidRPr="005275E6" w:rsidRDefault="0052075B" w:rsidP="001F1643">
      <w:pPr>
        <w:numPr>
          <w:ilvl w:val="0"/>
          <w:numId w:val="22"/>
        </w:numPr>
        <w:spacing w:after="0" w:line="240" w:lineRule="auto"/>
        <w:jc w:val="both"/>
        <w:rPr>
          <w:rFonts w:cs="Times New Roman"/>
          <w:sz w:val="24"/>
          <w:szCs w:val="24"/>
        </w:rPr>
      </w:pPr>
      <w:r w:rsidRPr="005275E6">
        <w:rPr>
          <w:rFonts w:cs="Times New Roman"/>
          <w:sz w:val="24"/>
          <w:szCs w:val="24"/>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075B" w:rsidRPr="005275E6" w:rsidRDefault="0052075B" w:rsidP="001F1643">
      <w:pPr>
        <w:numPr>
          <w:ilvl w:val="0"/>
          <w:numId w:val="22"/>
        </w:numPr>
        <w:spacing w:after="0" w:line="240" w:lineRule="auto"/>
        <w:jc w:val="both"/>
        <w:rPr>
          <w:rFonts w:cs="Times New Roman"/>
          <w:sz w:val="24"/>
          <w:szCs w:val="24"/>
        </w:rPr>
      </w:pPr>
      <w:r w:rsidRPr="005275E6">
        <w:rPr>
          <w:rFonts w:cs="Times New Roman"/>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5275E6">
        <w:rPr>
          <w:rFonts w:cs="Times New Roman"/>
          <w:b/>
          <w:bCs/>
          <w:sz w:val="24"/>
          <w:szCs w:val="24"/>
        </w:rPr>
        <w:t xml:space="preserve"> </w:t>
      </w:r>
      <w:r w:rsidRPr="005275E6">
        <w:rPr>
          <w:rFonts w:cs="Times New Roman"/>
          <w:sz w:val="24"/>
          <w:szCs w:val="24"/>
        </w:rPr>
        <w:t>описывать ход опыта и формулировать выводы под руководством педагога;</w:t>
      </w:r>
    </w:p>
    <w:p w:rsidR="0052075B" w:rsidRPr="005275E6" w:rsidRDefault="0052075B" w:rsidP="001F1643">
      <w:pPr>
        <w:numPr>
          <w:ilvl w:val="0"/>
          <w:numId w:val="22"/>
        </w:numPr>
        <w:spacing w:after="0" w:line="240" w:lineRule="auto"/>
        <w:jc w:val="both"/>
        <w:rPr>
          <w:rFonts w:cs="Times New Roman"/>
          <w:sz w:val="24"/>
          <w:szCs w:val="24"/>
        </w:rPr>
      </w:pPr>
      <w:r w:rsidRPr="005275E6">
        <w:rPr>
          <w:rFonts w:cs="Times New Roman"/>
          <w:sz w:val="24"/>
          <w:szCs w:val="24"/>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52075B" w:rsidRPr="005275E6" w:rsidRDefault="0052075B" w:rsidP="001F1643">
      <w:pPr>
        <w:numPr>
          <w:ilvl w:val="0"/>
          <w:numId w:val="22"/>
        </w:numPr>
        <w:spacing w:after="0" w:line="240" w:lineRule="auto"/>
        <w:jc w:val="both"/>
        <w:rPr>
          <w:rFonts w:cs="Times New Roman"/>
          <w:sz w:val="24"/>
          <w:szCs w:val="24"/>
        </w:rPr>
      </w:pPr>
      <w:r w:rsidRPr="005275E6">
        <w:rPr>
          <w:rFonts w:cs="Times New Roman"/>
          <w:sz w:val="24"/>
          <w:szCs w:val="24"/>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52075B" w:rsidRPr="005275E6" w:rsidRDefault="0052075B" w:rsidP="001F1643">
      <w:pPr>
        <w:numPr>
          <w:ilvl w:val="0"/>
          <w:numId w:val="22"/>
        </w:numPr>
        <w:spacing w:after="0" w:line="240" w:lineRule="auto"/>
        <w:jc w:val="both"/>
        <w:rPr>
          <w:rFonts w:cs="Times New Roman"/>
          <w:sz w:val="24"/>
          <w:szCs w:val="24"/>
        </w:rPr>
      </w:pPr>
      <w:r w:rsidRPr="005275E6">
        <w:rPr>
          <w:rFonts w:cs="Times New Roman"/>
          <w:sz w:val="24"/>
          <w:szCs w:val="24"/>
        </w:rPr>
        <w:t xml:space="preserve">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w:t>
      </w:r>
      <w:r w:rsidRPr="005275E6">
        <w:rPr>
          <w:rFonts w:cs="Times New Roman"/>
          <w:sz w:val="24"/>
          <w:szCs w:val="24"/>
        </w:rPr>
        <w:lastRenderedPageBreak/>
        <w:t>планировать измерения, собирать экспериментальную установку, следуя предложенной инструкции, и вычислять значение величины;</w:t>
      </w:r>
    </w:p>
    <w:p w:rsidR="0052075B" w:rsidRPr="005275E6" w:rsidRDefault="0052075B" w:rsidP="001F1643">
      <w:pPr>
        <w:numPr>
          <w:ilvl w:val="0"/>
          <w:numId w:val="22"/>
        </w:numPr>
        <w:spacing w:after="0" w:line="240" w:lineRule="auto"/>
        <w:jc w:val="both"/>
        <w:rPr>
          <w:rFonts w:cs="Times New Roman"/>
          <w:sz w:val="24"/>
          <w:szCs w:val="24"/>
        </w:rPr>
      </w:pPr>
      <w:r w:rsidRPr="005275E6">
        <w:rPr>
          <w:rFonts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5275E6" w:rsidRDefault="0052075B" w:rsidP="001F1643">
      <w:pPr>
        <w:numPr>
          <w:ilvl w:val="0"/>
          <w:numId w:val="22"/>
        </w:numPr>
        <w:spacing w:after="0" w:line="240" w:lineRule="auto"/>
        <w:jc w:val="both"/>
        <w:rPr>
          <w:rFonts w:cs="Times New Roman"/>
          <w:sz w:val="24"/>
          <w:szCs w:val="24"/>
        </w:rPr>
      </w:pPr>
      <w:r w:rsidRPr="005275E6">
        <w:rPr>
          <w:rFonts w:cs="Times New Roman"/>
          <w:sz w:val="24"/>
          <w:szCs w:val="24"/>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52075B" w:rsidRPr="005275E6" w:rsidRDefault="0052075B" w:rsidP="001F1643">
      <w:pPr>
        <w:numPr>
          <w:ilvl w:val="0"/>
          <w:numId w:val="22"/>
        </w:numPr>
        <w:spacing w:after="0" w:line="240" w:lineRule="auto"/>
        <w:jc w:val="both"/>
        <w:rPr>
          <w:rFonts w:cs="Times New Roman"/>
          <w:sz w:val="24"/>
          <w:szCs w:val="24"/>
        </w:rPr>
      </w:pPr>
      <w:r w:rsidRPr="005275E6">
        <w:rPr>
          <w:rFonts w:cs="Times New Roman"/>
          <w:sz w:val="24"/>
          <w:szCs w:val="24"/>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52075B" w:rsidRPr="005275E6" w:rsidRDefault="0052075B" w:rsidP="001F1643">
      <w:pPr>
        <w:numPr>
          <w:ilvl w:val="0"/>
          <w:numId w:val="22"/>
        </w:numPr>
        <w:spacing w:after="0" w:line="240" w:lineRule="auto"/>
        <w:jc w:val="both"/>
        <w:rPr>
          <w:rFonts w:cs="Times New Roman"/>
          <w:sz w:val="24"/>
          <w:szCs w:val="24"/>
        </w:rPr>
      </w:pPr>
      <w:r w:rsidRPr="005275E6">
        <w:rPr>
          <w:rFonts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5275E6" w:rsidRDefault="0052075B" w:rsidP="001F1643">
      <w:pPr>
        <w:numPr>
          <w:ilvl w:val="0"/>
          <w:numId w:val="22"/>
        </w:numPr>
        <w:spacing w:after="0" w:line="240" w:lineRule="auto"/>
        <w:jc w:val="both"/>
        <w:rPr>
          <w:rFonts w:cs="Times New Roman"/>
          <w:sz w:val="24"/>
          <w:szCs w:val="24"/>
        </w:rPr>
      </w:pPr>
      <w:r w:rsidRPr="005275E6">
        <w:rPr>
          <w:rFonts w:cs="Times New Roman"/>
          <w:sz w:val="24"/>
          <w:szCs w:val="24"/>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2075B" w:rsidRPr="005275E6" w:rsidRDefault="0052075B" w:rsidP="001F1643">
      <w:pPr>
        <w:numPr>
          <w:ilvl w:val="0"/>
          <w:numId w:val="22"/>
        </w:numPr>
        <w:spacing w:after="0" w:line="240" w:lineRule="auto"/>
        <w:jc w:val="both"/>
        <w:rPr>
          <w:rFonts w:cs="Times New Roman"/>
          <w:sz w:val="24"/>
          <w:szCs w:val="24"/>
        </w:rPr>
      </w:pPr>
      <w:r w:rsidRPr="005275E6">
        <w:rPr>
          <w:rFonts w:cs="Times New Roman"/>
          <w:sz w:val="24"/>
          <w:szCs w:val="24"/>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52075B" w:rsidRPr="005275E6" w:rsidRDefault="0052075B" w:rsidP="001F1643">
      <w:pPr>
        <w:numPr>
          <w:ilvl w:val="0"/>
          <w:numId w:val="22"/>
        </w:numPr>
        <w:spacing w:after="0" w:line="240" w:lineRule="auto"/>
        <w:jc w:val="both"/>
        <w:rPr>
          <w:rFonts w:cs="Times New Roman"/>
          <w:sz w:val="24"/>
          <w:szCs w:val="24"/>
        </w:rPr>
      </w:pPr>
      <w:r w:rsidRPr="005275E6">
        <w:rPr>
          <w:rFonts w:cs="Times New Roman"/>
          <w:sz w:val="24"/>
          <w:szCs w:val="24"/>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075B" w:rsidRPr="005275E6" w:rsidRDefault="0052075B" w:rsidP="001F1643">
      <w:pPr>
        <w:numPr>
          <w:ilvl w:val="0"/>
          <w:numId w:val="22"/>
        </w:numPr>
        <w:spacing w:after="0" w:line="240" w:lineRule="auto"/>
        <w:jc w:val="both"/>
        <w:rPr>
          <w:rFonts w:cs="Times New Roman"/>
          <w:sz w:val="24"/>
          <w:szCs w:val="24"/>
        </w:rPr>
      </w:pPr>
      <w:r w:rsidRPr="005275E6">
        <w:rPr>
          <w:rFonts w:cs="Times New Roman"/>
          <w:sz w:val="24"/>
          <w:szCs w:val="24"/>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03A4A" w:rsidRPr="005275E6" w:rsidRDefault="00C03A4A" w:rsidP="0052075B">
      <w:pPr>
        <w:spacing w:after="0" w:line="240" w:lineRule="auto"/>
        <w:ind w:firstLine="709"/>
        <w:jc w:val="both"/>
        <w:rPr>
          <w:rFonts w:cs="Times New Roman"/>
          <w:b/>
          <w:sz w:val="24"/>
          <w:szCs w:val="24"/>
        </w:rPr>
      </w:pPr>
    </w:p>
    <w:p w:rsidR="0052075B" w:rsidRPr="005275E6" w:rsidRDefault="0052075B" w:rsidP="00434B14">
      <w:pPr>
        <w:spacing w:after="0" w:line="240" w:lineRule="auto"/>
        <w:jc w:val="both"/>
        <w:rPr>
          <w:rFonts w:cs="Times New Roman"/>
          <w:b/>
          <w:sz w:val="24"/>
          <w:szCs w:val="24"/>
        </w:rPr>
      </w:pPr>
      <w:r w:rsidRPr="005275E6">
        <w:rPr>
          <w:rFonts w:cs="Times New Roman"/>
          <w:b/>
          <w:sz w:val="24"/>
          <w:szCs w:val="24"/>
        </w:rPr>
        <w:t xml:space="preserve">9 </w:t>
      </w:r>
      <w:r w:rsidR="00C03A4A" w:rsidRPr="005275E6">
        <w:rPr>
          <w:rFonts w:cs="Times New Roman"/>
          <w:b/>
          <w:sz w:val="24"/>
          <w:szCs w:val="24"/>
        </w:rPr>
        <w:t>КЛАСС</w:t>
      </w:r>
    </w:p>
    <w:p w:rsidR="0052075B" w:rsidRPr="005275E6" w:rsidRDefault="0052075B" w:rsidP="003A5AAE">
      <w:pPr>
        <w:spacing w:after="0" w:line="240" w:lineRule="auto"/>
        <w:ind w:firstLine="709"/>
        <w:jc w:val="both"/>
        <w:rPr>
          <w:rFonts w:cs="Times New Roman"/>
          <w:sz w:val="24"/>
          <w:szCs w:val="24"/>
        </w:rPr>
      </w:pPr>
      <w:r w:rsidRPr="005275E6">
        <w:rPr>
          <w:rFonts w:cs="Times New Roman"/>
          <w:sz w:val="24"/>
          <w:szCs w:val="24"/>
        </w:rPr>
        <w:t>Предметные результаты на базовом уровне должны отражать сформированность у обучающихся умений:</w:t>
      </w:r>
    </w:p>
    <w:p w:rsidR="0052075B" w:rsidRPr="005275E6" w:rsidRDefault="0052075B" w:rsidP="001F1643">
      <w:pPr>
        <w:numPr>
          <w:ilvl w:val="0"/>
          <w:numId w:val="22"/>
        </w:numPr>
        <w:spacing w:after="0" w:line="240" w:lineRule="auto"/>
        <w:jc w:val="both"/>
        <w:rPr>
          <w:rFonts w:cs="Times New Roman"/>
          <w:sz w:val="24"/>
          <w:szCs w:val="24"/>
        </w:rPr>
      </w:pPr>
      <w:r w:rsidRPr="005275E6">
        <w:rPr>
          <w:rFonts w:cs="Times New Roman"/>
          <w:sz w:val="24"/>
          <w:szCs w:val="24"/>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5275E6">
        <w:rPr>
          <w:rFonts w:cs="Times New Roman"/>
          <w:i/>
          <w:sz w:val="24"/>
          <w:szCs w:val="24"/>
        </w:rPr>
        <w:t>центростремительное ускорение</w:t>
      </w:r>
      <w:r w:rsidRPr="005275E6">
        <w:rPr>
          <w:rFonts w:cs="Times New Roman"/>
          <w:sz w:val="24"/>
          <w:szCs w:val="24"/>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5275E6">
        <w:rPr>
          <w:rFonts w:cs="Times New Roman"/>
          <w:i/>
          <w:sz w:val="24"/>
          <w:szCs w:val="24"/>
        </w:rPr>
        <w:t>спектры испускания и поглощения</w:t>
      </w:r>
      <w:r w:rsidRPr="005275E6">
        <w:rPr>
          <w:rFonts w:cs="Times New Roman"/>
          <w:sz w:val="24"/>
          <w:szCs w:val="24"/>
        </w:rPr>
        <w:t>; альфа-, бета- и гамма-излучения, изотопы, ядерная энергетика;</w:t>
      </w:r>
    </w:p>
    <w:p w:rsidR="0052075B" w:rsidRPr="005275E6" w:rsidRDefault="0052075B" w:rsidP="00C801BC">
      <w:pPr>
        <w:numPr>
          <w:ilvl w:val="0"/>
          <w:numId w:val="23"/>
        </w:numPr>
        <w:spacing w:after="0" w:line="240" w:lineRule="auto"/>
        <w:jc w:val="both"/>
        <w:rPr>
          <w:rFonts w:cs="Times New Roman"/>
          <w:sz w:val="24"/>
          <w:szCs w:val="24"/>
        </w:rPr>
      </w:pPr>
      <w:r w:rsidRPr="005275E6">
        <w:rPr>
          <w:rFonts w:cs="Times New Roman"/>
          <w:sz w:val="24"/>
          <w:szCs w:val="24"/>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w:t>
      </w:r>
      <w:r w:rsidRPr="005275E6">
        <w:rPr>
          <w:rFonts w:cs="Times New Roman"/>
          <w:sz w:val="24"/>
          <w:szCs w:val="24"/>
        </w:rPr>
        <w:lastRenderedPageBreak/>
        <w:t>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5275E6" w:rsidRDefault="0052075B" w:rsidP="00C801BC">
      <w:pPr>
        <w:numPr>
          <w:ilvl w:val="0"/>
          <w:numId w:val="23"/>
        </w:numPr>
        <w:spacing w:after="0" w:line="240" w:lineRule="auto"/>
        <w:jc w:val="both"/>
        <w:rPr>
          <w:rFonts w:cs="Times New Roman"/>
          <w:sz w:val="24"/>
          <w:szCs w:val="24"/>
        </w:rPr>
      </w:pPr>
      <w:r w:rsidRPr="005275E6">
        <w:rPr>
          <w:rFonts w:cs="Times New Roman"/>
          <w:sz w:val="24"/>
          <w:szCs w:val="24"/>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5275E6">
        <w:rPr>
          <w:rFonts w:cs="Times New Roman"/>
          <w:sz w:val="24"/>
          <w:szCs w:val="24"/>
        </w:rPr>
        <w:softHyphen/>
        <w:t>гическое действие видимого, ультрафиолетового и рент</w:t>
      </w:r>
      <w:r w:rsidRPr="005275E6">
        <w:rPr>
          <w:rFonts w:cs="Times New Roman"/>
          <w:sz w:val="24"/>
          <w:szCs w:val="24"/>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5275E6" w:rsidRDefault="0052075B" w:rsidP="00C801BC">
      <w:pPr>
        <w:numPr>
          <w:ilvl w:val="0"/>
          <w:numId w:val="23"/>
        </w:numPr>
        <w:spacing w:after="0" w:line="240" w:lineRule="auto"/>
        <w:jc w:val="both"/>
        <w:rPr>
          <w:rFonts w:cs="Times New Roman"/>
          <w:sz w:val="24"/>
          <w:szCs w:val="24"/>
        </w:rPr>
      </w:pPr>
      <w:r w:rsidRPr="005275E6">
        <w:rPr>
          <w:rFonts w:cs="Times New Roman"/>
          <w:sz w:val="24"/>
          <w:szCs w:val="24"/>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5275E6" w:rsidRDefault="0052075B" w:rsidP="00C801BC">
      <w:pPr>
        <w:numPr>
          <w:ilvl w:val="0"/>
          <w:numId w:val="23"/>
        </w:numPr>
        <w:spacing w:after="0" w:line="240" w:lineRule="auto"/>
        <w:jc w:val="both"/>
        <w:rPr>
          <w:rFonts w:cs="Times New Roman"/>
          <w:sz w:val="24"/>
          <w:szCs w:val="24"/>
        </w:rPr>
      </w:pPr>
      <w:r w:rsidRPr="005275E6">
        <w:rPr>
          <w:rFonts w:cs="Times New Roman"/>
          <w:sz w:val="24"/>
          <w:szCs w:val="24"/>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rsidR="0052075B" w:rsidRPr="005275E6" w:rsidRDefault="0052075B" w:rsidP="00C801BC">
      <w:pPr>
        <w:numPr>
          <w:ilvl w:val="0"/>
          <w:numId w:val="23"/>
        </w:numPr>
        <w:spacing w:after="0" w:line="240" w:lineRule="auto"/>
        <w:jc w:val="both"/>
        <w:rPr>
          <w:rFonts w:cs="Times New Roman"/>
          <w:sz w:val="24"/>
          <w:szCs w:val="24"/>
        </w:rPr>
      </w:pPr>
      <w:r w:rsidRPr="005275E6">
        <w:rPr>
          <w:rFonts w:cs="Times New Roman"/>
          <w:sz w:val="24"/>
          <w:szCs w:val="24"/>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5275E6" w:rsidRDefault="0052075B" w:rsidP="00C801BC">
      <w:pPr>
        <w:numPr>
          <w:ilvl w:val="0"/>
          <w:numId w:val="23"/>
        </w:numPr>
        <w:spacing w:after="0" w:line="240" w:lineRule="auto"/>
        <w:jc w:val="both"/>
        <w:rPr>
          <w:rFonts w:cs="Times New Roman"/>
          <w:sz w:val="24"/>
          <w:szCs w:val="24"/>
        </w:rPr>
      </w:pPr>
      <w:r w:rsidRPr="005275E6">
        <w:rPr>
          <w:rFonts w:cs="Times New Roman"/>
          <w:sz w:val="24"/>
          <w:szCs w:val="24"/>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52075B" w:rsidRPr="005275E6" w:rsidRDefault="0052075B" w:rsidP="00C801BC">
      <w:pPr>
        <w:numPr>
          <w:ilvl w:val="0"/>
          <w:numId w:val="23"/>
        </w:numPr>
        <w:spacing w:after="0" w:line="240" w:lineRule="auto"/>
        <w:jc w:val="both"/>
        <w:rPr>
          <w:rFonts w:cs="Times New Roman"/>
          <w:sz w:val="24"/>
          <w:szCs w:val="24"/>
        </w:rPr>
      </w:pPr>
      <w:r w:rsidRPr="005275E6">
        <w:rPr>
          <w:rFonts w:cs="Times New Roman"/>
          <w:sz w:val="24"/>
          <w:szCs w:val="24"/>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5275E6" w:rsidRDefault="0052075B" w:rsidP="00C801BC">
      <w:pPr>
        <w:numPr>
          <w:ilvl w:val="0"/>
          <w:numId w:val="23"/>
        </w:numPr>
        <w:spacing w:after="0" w:line="240" w:lineRule="auto"/>
        <w:jc w:val="both"/>
        <w:rPr>
          <w:rFonts w:cs="Times New Roman"/>
          <w:sz w:val="24"/>
          <w:szCs w:val="24"/>
        </w:rPr>
      </w:pPr>
      <w:r w:rsidRPr="005275E6">
        <w:rPr>
          <w:rFonts w:cs="Times New Roman"/>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sidRPr="005275E6">
        <w:rPr>
          <w:rFonts w:cs="Times New Roman"/>
          <w:sz w:val="24"/>
          <w:szCs w:val="24"/>
        </w:rPr>
        <w:t xml:space="preserve"> </w:t>
      </w:r>
      <w:r w:rsidRPr="005275E6">
        <w:rPr>
          <w:rFonts w:cs="Times New Roman"/>
          <w:sz w:val="24"/>
          <w:szCs w:val="24"/>
        </w:rPr>
        <w:t>спектр; изучение свойств изображения в плоском зеркале и</w:t>
      </w:r>
      <w:r w:rsidR="001F1643" w:rsidRPr="005275E6">
        <w:rPr>
          <w:rFonts w:cs="Times New Roman"/>
          <w:sz w:val="24"/>
          <w:szCs w:val="24"/>
        </w:rPr>
        <w:t xml:space="preserve"> </w:t>
      </w:r>
      <w:r w:rsidRPr="005275E6">
        <w:rPr>
          <w:rFonts w:cs="Times New Roman"/>
          <w:sz w:val="24"/>
          <w:szCs w:val="24"/>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5275E6">
        <w:rPr>
          <w:rFonts w:cs="Times New Roman"/>
          <w:b/>
          <w:bCs/>
          <w:sz w:val="24"/>
          <w:szCs w:val="24"/>
        </w:rPr>
        <w:t xml:space="preserve"> </w:t>
      </w:r>
      <w:r w:rsidRPr="005275E6">
        <w:rPr>
          <w:rFonts w:cs="Times New Roman"/>
          <w:sz w:val="24"/>
          <w:szCs w:val="24"/>
        </w:rPr>
        <w:t>описывать ход опыта и его результаты, формулировать выводы под руководством педагога;</w:t>
      </w:r>
    </w:p>
    <w:p w:rsidR="0052075B" w:rsidRPr="005275E6" w:rsidRDefault="0052075B" w:rsidP="00C801BC">
      <w:pPr>
        <w:numPr>
          <w:ilvl w:val="0"/>
          <w:numId w:val="23"/>
        </w:numPr>
        <w:spacing w:after="0" w:line="240" w:lineRule="auto"/>
        <w:jc w:val="both"/>
        <w:rPr>
          <w:rFonts w:cs="Times New Roman"/>
          <w:sz w:val="24"/>
          <w:szCs w:val="24"/>
        </w:rPr>
      </w:pPr>
      <w:r w:rsidRPr="005275E6">
        <w:rPr>
          <w:rFonts w:cs="Times New Roman"/>
          <w:sz w:val="24"/>
          <w:szCs w:val="24"/>
        </w:rPr>
        <w:lastRenderedPageBreak/>
        <w:t xml:space="preserve">проводить при необходимости серию прямых измерений, определяя среднее значение измеряемой величины </w:t>
      </w:r>
      <w:r w:rsidRPr="005275E6">
        <w:rPr>
          <w:rFonts w:cs="Times New Roman"/>
          <w:i/>
          <w:sz w:val="24"/>
          <w:szCs w:val="24"/>
        </w:rPr>
        <w:t>(фокусное расстояние собирающей линзы);</w:t>
      </w:r>
      <w:r w:rsidRPr="005275E6">
        <w:rPr>
          <w:rFonts w:cs="Times New Roman"/>
          <w:sz w:val="24"/>
          <w:szCs w:val="24"/>
        </w:rPr>
        <w:t xml:space="preserve"> обосновывать выбор способа измерения/измерительного прибора;</w:t>
      </w:r>
    </w:p>
    <w:p w:rsidR="0052075B" w:rsidRPr="005275E6" w:rsidRDefault="0052075B" w:rsidP="00C801BC">
      <w:pPr>
        <w:numPr>
          <w:ilvl w:val="0"/>
          <w:numId w:val="23"/>
        </w:numPr>
        <w:spacing w:after="0" w:line="240" w:lineRule="auto"/>
        <w:jc w:val="both"/>
        <w:rPr>
          <w:rFonts w:cs="Times New Roman"/>
          <w:sz w:val="24"/>
          <w:szCs w:val="24"/>
        </w:rPr>
      </w:pPr>
      <w:r w:rsidRPr="005275E6">
        <w:rPr>
          <w:rFonts w:cs="Times New Roman"/>
          <w:sz w:val="24"/>
          <w:szCs w:val="24"/>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2075B" w:rsidRPr="005275E6" w:rsidRDefault="0052075B" w:rsidP="00C801BC">
      <w:pPr>
        <w:numPr>
          <w:ilvl w:val="0"/>
          <w:numId w:val="23"/>
        </w:numPr>
        <w:spacing w:after="0" w:line="240" w:lineRule="auto"/>
        <w:jc w:val="both"/>
        <w:rPr>
          <w:rFonts w:cs="Times New Roman"/>
          <w:sz w:val="24"/>
          <w:szCs w:val="24"/>
        </w:rPr>
      </w:pPr>
      <w:r w:rsidRPr="005275E6">
        <w:rPr>
          <w:rFonts w:cs="Times New Roman"/>
          <w:sz w:val="24"/>
          <w:szCs w:val="24"/>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sidRPr="005275E6">
        <w:rPr>
          <w:rFonts w:cs="Times New Roman"/>
          <w:sz w:val="24"/>
          <w:szCs w:val="24"/>
        </w:rPr>
        <w:t xml:space="preserve"> </w:t>
      </w:r>
      <w:r w:rsidRPr="005275E6">
        <w:rPr>
          <w:rFonts w:cs="Times New Roman"/>
          <w:sz w:val="24"/>
          <w:szCs w:val="24"/>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5275E6" w:rsidRDefault="0052075B" w:rsidP="00C801BC">
      <w:pPr>
        <w:numPr>
          <w:ilvl w:val="0"/>
          <w:numId w:val="23"/>
        </w:numPr>
        <w:spacing w:after="0" w:line="240" w:lineRule="auto"/>
        <w:jc w:val="both"/>
        <w:rPr>
          <w:rFonts w:cs="Times New Roman"/>
          <w:sz w:val="24"/>
          <w:szCs w:val="24"/>
        </w:rPr>
      </w:pPr>
      <w:r w:rsidRPr="005275E6">
        <w:rPr>
          <w:rFonts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5275E6" w:rsidRDefault="0052075B" w:rsidP="00C801BC">
      <w:pPr>
        <w:numPr>
          <w:ilvl w:val="0"/>
          <w:numId w:val="23"/>
        </w:numPr>
        <w:spacing w:after="0" w:line="240" w:lineRule="auto"/>
        <w:jc w:val="both"/>
        <w:rPr>
          <w:rFonts w:cs="Times New Roman"/>
          <w:sz w:val="24"/>
          <w:szCs w:val="24"/>
        </w:rPr>
      </w:pPr>
      <w:r w:rsidRPr="005275E6">
        <w:rPr>
          <w:rFonts w:cs="Times New Roman"/>
          <w:sz w:val="24"/>
          <w:szCs w:val="24"/>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5275E6" w:rsidRDefault="0052075B" w:rsidP="00C801BC">
      <w:pPr>
        <w:numPr>
          <w:ilvl w:val="0"/>
          <w:numId w:val="23"/>
        </w:numPr>
        <w:spacing w:after="0" w:line="240" w:lineRule="auto"/>
        <w:jc w:val="both"/>
        <w:rPr>
          <w:rFonts w:cs="Times New Roman"/>
          <w:sz w:val="24"/>
          <w:szCs w:val="24"/>
        </w:rPr>
      </w:pPr>
      <w:r w:rsidRPr="005275E6">
        <w:rPr>
          <w:rFonts w:cs="Times New Roman"/>
          <w:sz w:val="24"/>
          <w:szCs w:val="24"/>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5275E6" w:rsidRDefault="0052075B" w:rsidP="00C801BC">
      <w:pPr>
        <w:numPr>
          <w:ilvl w:val="0"/>
          <w:numId w:val="23"/>
        </w:numPr>
        <w:spacing w:after="0" w:line="240" w:lineRule="auto"/>
        <w:jc w:val="both"/>
        <w:rPr>
          <w:rFonts w:cs="Times New Roman"/>
          <w:sz w:val="24"/>
          <w:szCs w:val="24"/>
        </w:rPr>
      </w:pPr>
      <w:r w:rsidRPr="005275E6">
        <w:rPr>
          <w:rFonts w:cs="Times New Roman"/>
          <w:sz w:val="24"/>
          <w:szCs w:val="24"/>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sidRPr="005275E6">
        <w:rPr>
          <w:rFonts w:cs="Times New Roman"/>
          <w:sz w:val="24"/>
          <w:szCs w:val="24"/>
        </w:rPr>
        <w:t xml:space="preserve"> </w:t>
      </w:r>
      <w:r w:rsidRPr="005275E6">
        <w:rPr>
          <w:rFonts w:cs="Times New Roman"/>
          <w:sz w:val="24"/>
          <w:szCs w:val="24"/>
        </w:rPr>
        <w:t xml:space="preserve">плоском зеркале и собирающей линзе; </w:t>
      </w:r>
    </w:p>
    <w:p w:rsidR="0052075B" w:rsidRPr="005275E6" w:rsidRDefault="0052075B" w:rsidP="00C801BC">
      <w:pPr>
        <w:numPr>
          <w:ilvl w:val="0"/>
          <w:numId w:val="23"/>
        </w:numPr>
        <w:spacing w:after="0" w:line="240" w:lineRule="auto"/>
        <w:jc w:val="both"/>
        <w:rPr>
          <w:rFonts w:cs="Times New Roman"/>
          <w:sz w:val="24"/>
          <w:szCs w:val="24"/>
        </w:rPr>
      </w:pPr>
      <w:r w:rsidRPr="005275E6">
        <w:rPr>
          <w:rFonts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5275E6" w:rsidRDefault="0052075B" w:rsidP="00C801BC">
      <w:pPr>
        <w:numPr>
          <w:ilvl w:val="0"/>
          <w:numId w:val="23"/>
        </w:numPr>
        <w:spacing w:after="0" w:line="240" w:lineRule="auto"/>
        <w:jc w:val="both"/>
        <w:rPr>
          <w:rFonts w:cs="Times New Roman"/>
          <w:sz w:val="24"/>
          <w:szCs w:val="24"/>
        </w:rPr>
      </w:pPr>
      <w:r w:rsidRPr="005275E6">
        <w:rPr>
          <w:rFonts w:cs="Times New Roman"/>
          <w:sz w:val="24"/>
          <w:szCs w:val="24"/>
        </w:rPr>
        <w:t xml:space="preserve">осуществлять </w:t>
      </w:r>
      <w:r w:rsidR="00C03A4A" w:rsidRPr="005275E6">
        <w:rPr>
          <w:rFonts w:cs="Times New Roman"/>
          <w:sz w:val="24"/>
          <w:szCs w:val="24"/>
        </w:rPr>
        <w:t>под руководством</w:t>
      </w:r>
      <w:r w:rsidRPr="005275E6">
        <w:rPr>
          <w:rFonts w:cs="Times New Roman"/>
          <w:sz w:val="24"/>
          <w:szCs w:val="24"/>
        </w:rPr>
        <w:t xml:space="preserve"> педагога </w:t>
      </w:r>
      <w:r w:rsidR="00C03A4A" w:rsidRPr="005275E6">
        <w:rPr>
          <w:rFonts w:cs="Times New Roman"/>
          <w:sz w:val="24"/>
          <w:szCs w:val="24"/>
        </w:rPr>
        <w:t xml:space="preserve">поиск </w:t>
      </w:r>
      <w:r w:rsidRPr="005275E6">
        <w:rPr>
          <w:rFonts w:cs="Times New Roman"/>
          <w:sz w:val="24"/>
          <w:szCs w:val="24"/>
        </w:rPr>
        <w:t>информации физического содержания в</w:t>
      </w:r>
      <w:r w:rsidR="001F1643" w:rsidRPr="005275E6">
        <w:rPr>
          <w:rFonts w:cs="Times New Roman"/>
          <w:sz w:val="24"/>
          <w:szCs w:val="24"/>
        </w:rPr>
        <w:t xml:space="preserve"> </w:t>
      </w:r>
      <w:r w:rsidRPr="005275E6">
        <w:rPr>
          <w:rFonts w:cs="Times New Roman"/>
          <w:sz w:val="24"/>
          <w:szCs w:val="24"/>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5275E6" w:rsidRDefault="0052075B" w:rsidP="00C801BC">
      <w:pPr>
        <w:numPr>
          <w:ilvl w:val="0"/>
          <w:numId w:val="23"/>
        </w:numPr>
        <w:spacing w:after="0" w:line="240" w:lineRule="auto"/>
        <w:jc w:val="both"/>
        <w:rPr>
          <w:rFonts w:cs="Times New Roman"/>
          <w:sz w:val="24"/>
          <w:szCs w:val="24"/>
        </w:rPr>
      </w:pPr>
      <w:r w:rsidRPr="005275E6">
        <w:rPr>
          <w:rFonts w:cs="Times New Roman"/>
          <w:sz w:val="24"/>
          <w:szCs w:val="24"/>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5275E6">
        <w:rPr>
          <w:rFonts w:cs="Times New Roman"/>
          <w:sz w:val="24"/>
          <w:szCs w:val="24"/>
        </w:rPr>
        <w:t xml:space="preserve">ь выступление презентацией с </w:t>
      </w:r>
      <w:r w:rsidRPr="005275E6">
        <w:rPr>
          <w:rFonts w:cs="Times New Roman"/>
          <w:sz w:val="24"/>
          <w:szCs w:val="24"/>
        </w:rPr>
        <w:t>учётом особенностей аудитории сверстников.</w:t>
      </w:r>
    </w:p>
    <w:p w:rsidR="00C865CA" w:rsidRPr="005275E6" w:rsidRDefault="00C865CA" w:rsidP="00B4280B">
      <w:pPr>
        <w:spacing w:after="0" w:line="360" w:lineRule="auto"/>
        <w:ind w:firstLine="709"/>
        <w:jc w:val="both"/>
        <w:rPr>
          <w:rFonts w:cs="Times New Roman"/>
          <w:sz w:val="24"/>
          <w:szCs w:val="24"/>
        </w:rPr>
      </w:pPr>
    </w:p>
    <w:p w:rsidR="00C865CA" w:rsidRPr="005275E6" w:rsidRDefault="00C865CA">
      <w:pPr>
        <w:rPr>
          <w:rFonts w:cs="Times New Roman"/>
          <w:sz w:val="24"/>
          <w:szCs w:val="24"/>
        </w:rPr>
      </w:pPr>
      <w:r w:rsidRPr="005275E6">
        <w:rPr>
          <w:rFonts w:cs="Times New Roman"/>
          <w:sz w:val="24"/>
          <w:szCs w:val="24"/>
        </w:rPr>
        <w:br w:type="page"/>
      </w:r>
    </w:p>
    <w:p w:rsidR="00C865CA" w:rsidRPr="005275E6" w:rsidRDefault="00C865CA" w:rsidP="00573CF5">
      <w:pPr>
        <w:pStyle w:val="4"/>
        <w:rPr>
          <w:sz w:val="24"/>
          <w:szCs w:val="24"/>
        </w:rPr>
      </w:pPr>
      <w:bookmarkStart w:id="144" w:name="_Toc174693133"/>
      <w:r w:rsidRPr="005275E6">
        <w:rPr>
          <w:sz w:val="24"/>
          <w:szCs w:val="24"/>
        </w:rPr>
        <w:lastRenderedPageBreak/>
        <w:t>2.2.</w:t>
      </w:r>
      <w:r w:rsidR="008B7E5C" w:rsidRPr="005275E6">
        <w:rPr>
          <w:sz w:val="24"/>
          <w:szCs w:val="24"/>
        </w:rPr>
        <w:t>1</w:t>
      </w:r>
      <w:r w:rsidRPr="005275E6">
        <w:rPr>
          <w:sz w:val="24"/>
          <w:szCs w:val="24"/>
        </w:rPr>
        <w:t>.12. БИОЛОГИЯ</w:t>
      </w:r>
      <w:bookmarkEnd w:id="144"/>
    </w:p>
    <w:p w:rsidR="00C865CA" w:rsidRPr="005275E6" w:rsidRDefault="00C865CA" w:rsidP="00434B14">
      <w:pPr>
        <w:spacing w:after="0" w:line="240" w:lineRule="auto"/>
        <w:jc w:val="both"/>
        <w:rPr>
          <w:rFonts w:eastAsiaTheme="majorEastAsia" w:cs="Times New Roman"/>
          <w:bCs/>
          <w:sz w:val="24"/>
          <w:szCs w:val="24"/>
          <w:lang w:eastAsia="en-US"/>
        </w:rPr>
      </w:pPr>
      <w:bookmarkStart w:id="145" w:name="_Toc96435944"/>
      <w:r w:rsidRPr="005275E6">
        <w:rPr>
          <w:rFonts w:eastAsiaTheme="majorEastAsia" w:cs="Times New Roman"/>
          <w:bCs/>
          <w:sz w:val="24"/>
          <w:szCs w:val="24"/>
          <w:lang w:eastAsia="en-US"/>
        </w:rPr>
        <w:t>ПОЯСНИТЕЛЬНАЯ ЗАПИСКА</w:t>
      </w:r>
      <w:bookmarkEnd w:id="145"/>
    </w:p>
    <w:p w:rsidR="00C865CA" w:rsidRPr="005275E6" w:rsidRDefault="00C865CA" w:rsidP="00C865CA">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5275E6">
        <w:rPr>
          <w:rFonts w:eastAsia="Arial Unicode MS" w:cs="Times New Roman"/>
          <w:kern w:val="1"/>
          <w:sz w:val="24"/>
          <w:szCs w:val="24"/>
          <w:lang w:eastAsia="en-US"/>
        </w:rPr>
        <w:t>–</w:t>
      </w:r>
      <w:r w:rsidRPr="005275E6">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5275E6">
        <w:rPr>
          <w:rFonts w:eastAsia="Arial Unicode MS" w:cs="Times New Roman"/>
          <w:kern w:val="1"/>
          <w:sz w:val="24"/>
          <w:szCs w:val="24"/>
          <w:lang w:eastAsia="en-US"/>
        </w:rPr>
        <w:t>–</w:t>
      </w:r>
      <w:r w:rsidRPr="005275E6">
        <w:rPr>
          <w:rFonts w:eastAsia="Arial Unicode MS" w:cs="Times New Roman"/>
          <w:kern w:val="1"/>
          <w:sz w:val="24"/>
          <w:szCs w:val="24"/>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865CA" w:rsidRPr="005275E6" w:rsidRDefault="00C865CA" w:rsidP="00C865CA">
      <w:pPr>
        <w:spacing w:after="0" w:line="240" w:lineRule="auto"/>
        <w:ind w:firstLine="709"/>
        <w:jc w:val="both"/>
        <w:rPr>
          <w:rFonts w:cs="Times New Roman"/>
          <w:b/>
          <w:sz w:val="24"/>
          <w:szCs w:val="24"/>
        </w:rPr>
      </w:pPr>
    </w:p>
    <w:p w:rsidR="00C865CA" w:rsidRPr="005275E6" w:rsidRDefault="00C865CA" w:rsidP="000F702D">
      <w:pPr>
        <w:spacing w:after="0" w:line="240" w:lineRule="auto"/>
        <w:ind w:firstLine="709"/>
        <w:jc w:val="both"/>
        <w:rPr>
          <w:rFonts w:eastAsiaTheme="majorEastAsia" w:cs="Times New Roman"/>
          <w:b/>
          <w:bCs/>
          <w:sz w:val="24"/>
          <w:szCs w:val="24"/>
          <w:lang w:eastAsia="en-US"/>
        </w:rPr>
      </w:pPr>
      <w:bookmarkStart w:id="146" w:name="_Toc96435945"/>
      <w:r w:rsidRPr="005275E6">
        <w:rPr>
          <w:rFonts w:eastAsiaTheme="majorEastAsia" w:cs="Times New Roman"/>
          <w:b/>
          <w:bCs/>
          <w:sz w:val="24"/>
          <w:szCs w:val="24"/>
          <w:lang w:eastAsia="en-US"/>
        </w:rPr>
        <w:t>Общая характеристика учебного предмета «Биология»</w:t>
      </w:r>
      <w:bookmarkEnd w:id="146"/>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Учебный предмет «Биология» входит в предметную область «Естественнонаучные предметы».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5275E6">
        <w:rPr>
          <w:rFonts w:cs="Times New Roman"/>
          <w:bCs/>
          <w:sz w:val="24"/>
          <w:szCs w:val="24"/>
        </w:rPr>
        <w:t>История</w:t>
      </w:r>
      <w:r w:rsidRPr="005275E6">
        <w:rPr>
          <w:rFonts w:cs="Times New Roman"/>
          <w:sz w:val="24"/>
          <w:szCs w:val="24"/>
        </w:rPr>
        <w:t xml:space="preserve">», «Русский язык», «Литература» и др.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865CA" w:rsidRPr="005275E6" w:rsidRDefault="00C865CA" w:rsidP="00C865CA">
      <w:pPr>
        <w:spacing w:after="0" w:line="240" w:lineRule="auto"/>
        <w:ind w:firstLine="709"/>
        <w:jc w:val="both"/>
        <w:rPr>
          <w:rFonts w:cs="Times New Roman"/>
          <w:sz w:val="24"/>
          <w:szCs w:val="24"/>
        </w:rPr>
      </w:pPr>
      <w:r w:rsidRPr="005275E6">
        <w:rPr>
          <w:rFonts w:cs="Times New Roman"/>
          <w:kern w:val="1"/>
          <w:sz w:val="24"/>
          <w:szCs w:val="24"/>
          <w:lang w:bidi="hi-IN"/>
        </w:rPr>
        <w:t xml:space="preserve">Значимость предмета для формирования жизненной компетенции обучающихся с ЗПР заключается в </w:t>
      </w:r>
      <w:r w:rsidRPr="005275E6">
        <w:rPr>
          <w:rFonts w:cs="Times New Roman"/>
          <w:sz w:val="24"/>
          <w:szCs w:val="24"/>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Программа отражает содержание обучения предмету «Биология» с учетом особых образовательных потребностей обучающихся с </w:t>
      </w:r>
      <w:r w:rsidRPr="005275E6">
        <w:rPr>
          <w:rFonts w:eastAsia="Times New Roman" w:cs="Times New Roman"/>
          <w:sz w:val="24"/>
          <w:szCs w:val="24"/>
        </w:rPr>
        <w:t>ЗПР</w:t>
      </w:r>
      <w:r w:rsidRPr="005275E6">
        <w:rPr>
          <w:rFonts w:cs="Times New Roman"/>
          <w:sz w:val="24"/>
          <w:szCs w:val="24"/>
        </w:rPr>
        <w:t xml:space="preserve">. </w:t>
      </w:r>
      <w:r w:rsidRPr="005275E6">
        <w:rPr>
          <w:rFonts w:eastAsia="Times New Roman" w:cs="Times New Roman"/>
          <w:sz w:val="24"/>
          <w:szCs w:val="24"/>
        </w:rPr>
        <w:t xml:space="preserve">Овладение учебным предметом «Биология» представляет определенную трудность для обучающихся с </w:t>
      </w:r>
      <w:r w:rsidRPr="005275E6">
        <w:rPr>
          <w:rFonts w:cs="Times New Roman"/>
          <w:sz w:val="24"/>
          <w:szCs w:val="24"/>
        </w:rPr>
        <w:t>ЗПР</w:t>
      </w:r>
      <w:r w:rsidRPr="005275E6">
        <w:rPr>
          <w:rFonts w:eastAsia="Times New Roman" w:cs="Times New Roman"/>
          <w:sz w:val="24"/>
          <w:szCs w:val="24"/>
        </w:rPr>
        <w:t>. Это связано</w:t>
      </w:r>
      <w:r w:rsidRPr="005275E6">
        <w:rPr>
          <w:rFonts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5275E6">
        <w:rPr>
          <w:rFonts w:eastAsia="Times New Roman" w:cs="Times New Roman"/>
          <w:sz w:val="24"/>
          <w:szCs w:val="24"/>
        </w:rPr>
        <w:t xml:space="preserve"> при определении в тексте значимой и второстепенной информации.</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865CA" w:rsidRPr="005275E6" w:rsidRDefault="00C865CA" w:rsidP="00C865CA">
      <w:pPr>
        <w:shd w:val="clear" w:color="auto" w:fill="FFFFFF"/>
        <w:spacing w:after="0" w:line="240" w:lineRule="auto"/>
        <w:ind w:firstLine="709"/>
        <w:jc w:val="both"/>
        <w:rPr>
          <w:rFonts w:eastAsia="Times New Roman" w:cs="Times New Roman"/>
          <w:b/>
          <w:sz w:val="24"/>
          <w:szCs w:val="24"/>
        </w:rPr>
      </w:pPr>
    </w:p>
    <w:p w:rsidR="00C865CA" w:rsidRPr="005275E6" w:rsidRDefault="00C865CA" w:rsidP="000F702D">
      <w:pPr>
        <w:spacing w:after="0" w:line="240" w:lineRule="auto"/>
        <w:ind w:firstLine="709"/>
        <w:jc w:val="both"/>
        <w:rPr>
          <w:rFonts w:eastAsiaTheme="majorEastAsia" w:cs="Times New Roman"/>
          <w:b/>
          <w:bCs/>
          <w:sz w:val="24"/>
          <w:szCs w:val="24"/>
          <w:lang w:eastAsia="en-US"/>
        </w:rPr>
      </w:pPr>
      <w:bookmarkStart w:id="147" w:name="_Toc96435946"/>
      <w:r w:rsidRPr="005275E6">
        <w:rPr>
          <w:rFonts w:eastAsiaTheme="majorEastAsia" w:cs="Times New Roman"/>
          <w:b/>
          <w:bCs/>
          <w:sz w:val="24"/>
          <w:szCs w:val="24"/>
          <w:lang w:eastAsia="en-US"/>
        </w:rPr>
        <w:t>Цели и задачи изучения учебного предмета «Биология»</w:t>
      </w:r>
      <w:bookmarkEnd w:id="147"/>
    </w:p>
    <w:p w:rsidR="00C865CA" w:rsidRPr="005275E6" w:rsidRDefault="00C865CA" w:rsidP="00C865CA">
      <w:pPr>
        <w:shd w:val="clear" w:color="auto" w:fill="FFFFFF"/>
        <w:spacing w:after="0" w:line="240" w:lineRule="auto"/>
        <w:ind w:firstLine="709"/>
        <w:jc w:val="both"/>
        <w:rPr>
          <w:rFonts w:eastAsia="Times New Roman" w:cs="Times New Roman"/>
          <w:sz w:val="24"/>
          <w:szCs w:val="24"/>
        </w:rPr>
      </w:pPr>
      <w:r w:rsidRPr="005275E6">
        <w:rPr>
          <w:rFonts w:eastAsia="Times New Roman" w:cs="Times New Roman"/>
          <w:sz w:val="24"/>
          <w:szCs w:val="24"/>
        </w:rPr>
        <w:t>Общие цели изучения учебного предмета «Биология» представлены в Примерной рабочей программе основного общего образования.</w:t>
      </w:r>
    </w:p>
    <w:p w:rsidR="00C865CA" w:rsidRPr="005275E6" w:rsidRDefault="00C865CA" w:rsidP="00C865CA">
      <w:pPr>
        <w:spacing w:after="0" w:line="240" w:lineRule="auto"/>
        <w:ind w:firstLine="709"/>
        <w:jc w:val="both"/>
        <w:rPr>
          <w:rFonts w:cs="Times New Roman"/>
          <w:sz w:val="24"/>
          <w:szCs w:val="24"/>
        </w:rPr>
      </w:pPr>
      <w:r w:rsidRPr="005275E6">
        <w:rPr>
          <w:rFonts w:cs="Times New Roman"/>
          <w:i/>
          <w:sz w:val="24"/>
          <w:szCs w:val="24"/>
        </w:rPr>
        <w:t xml:space="preserve">Цель </w:t>
      </w:r>
      <w:r w:rsidRPr="005275E6">
        <w:rPr>
          <w:rFonts w:cs="Times New Roman"/>
          <w:sz w:val="24"/>
          <w:szCs w:val="24"/>
        </w:rPr>
        <w:t xml:space="preserve">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w:t>
      </w:r>
      <w:r w:rsidRPr="005275E6">
        <w:rPr>
          <w:rFonts w:cs="Times New Roman"/>
          <w:sz w:val="24"/>
          <w:szCs w:val="24"/>
        </w:rPr>
        <w:lastRenderedPageBreak/>
        <w:t>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865CA" w:rsidRPr="005275E6" w:rsidRDefault="00C865CA" w:rsidP="00C865CA">
      <w:pPr>
        <w:spacing w:after="0" w:line="240" w:lineRule="auto"/>
        <w:ind w:firstLine="709"/>
        <w:jc w:val="both"/>
        <w:rPr>
          <w:rFonts w:cs="Times New Roman"/>
          <w:sz w:val="24"/>
          <w:szCs w:val="24"/>
        </w:rPr>
      </w:pPr>
      <w:r w:rsidRPr="005275E6">
        <w:rPr>
          <w:rFonts w:cs="Times New Roman"/>
          <w:i/>
          <w:sz w:val="24"/>
          <w:szCs w:val="24"/>
        </w:rPr>
        <w:t>Основными задачами</w:t>
      </w:r>
      <w:r w:rsidRPr="005275E6">
        <w:rPr>
          <w:rFonts w:cs="Times New Roman"/>
          <w:sz w:val="24"/>
          <w:szCs w:val="24"/>
        </w:rPr>
        <w:t xml:space="preserve"> изучения учебного предмета «Биология» являются:</w:t>
      </w:r>
    </w:p>
    <w:p w:rsidR="00C865CA" w:rsidRPr="005275E6"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865CA" w:rsidRPr="005275E6"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C865CA" w:rsidRPr="005275E6"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C865CA" w:rsidRPr="005275E6"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C865CA" w:rsidRPr="005275E6"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865CA" w:rsidRPr="005275E6"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C865CA" w:rsidRPr="005275E6" w:rsidRDefault="00C865CA" w:rsidP="00C865CA">
      <w:pPr>
        <w:spacing w:after="0" w:line="240" w:lineRule="auto"/>
        <w:ind w:firstLine="709"/>
        <w:jc w:val="both"/>
        <w:rPr>
          <w:rFonts w:cs="Times New Roman"/>
          <w:b/>
          <w:sz w:val="24"/>
          <w:szCs w:val="24"/>
          <w:shd w:val="clear" w:color="auto" w:fill="FFFFFF"/>
        </w:rPr>
      </w:pPr>
    </w:p>
    <w:p w:rsidR="00C865CA" w:rsidRPr="005275E6" w:rsidRDefault="00C865CA" w:rsidP="000F702D">
      <w:pPr>
        <w:spacing w:after="0" w:line="240" w:lineRule="auto"/>
        <w:ind w:firstLine="709"/>
        <w:jc w:val="both"/>
        <w:rPr>
          <w:rFonts w:eastAsiaTheme="majorEastAsia" w:cs="Times New Roman"/>
          <w:b/>
          <w:bCs/>
          <w:sz w:val="24"/>
          <w:szCs w:val="24"/>
          <w:lang w:eastAsia="en-US"/>
        </w:rPr>
      </w:pPr>
      <w:bookmarkStart w:id="148" w:name="_Toc96435947"/>
      <w:r w:rsidRPr="005275E6">
        <w:rPr>
          <w:rFonts w:eastAsiaTheme="majorEastAsia" w:cs="Times New Roman"/>
          <w:b/>
          <w:bCs/>
          <w:sz w:val="24"/>
          <w:szCs w:val="24"/>
          <w:lang w:eastAsia="en-US"/>
        </w:rPr>
        <w:t>Особенности отбора и адаптации учебного материала по биологии</w:t>
      </w:r>
      <w:bookmarkEnd w:id="148"/>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865CA" w:rsidRPr="005275E6" w:rsidRDefault="00C865CA" w:rsidP="00C865CA">
      <w:pPr>
        <w:spacing w:after="0" w:line="240" w:lineRule="auto"/>
        <w:ind w:firstLine="709"/>
        <w:jc w:val="both"/>
        <w:rPr>
          <w:rFonts w:eastAsiaTheme="minorHAnsi"/>
          <w:sz w:val="24"/>
          <w:szCs w:val="24"/>
          <w:lang w:eastAsia="en-US"/>
        </w:rPr>
      </w:pPr>
      <w:r w:rsidRPr="005275E6">
        <w:rPr>
          <w:rFonts w:eastAsiaTheme="minorHAnsi"/>
          <w:sz w:val="24"/>
          <w:szCs w:val="24"/>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C865CA" w:rsidRPr="005275E6" w:rsidRDefault="00C865CA" w:rsidP="00C865CA">
      <w:pPr>
        <w:spacing w:after="0" w:line="240" w:lineRule="auto"/>
        <w:ind w:firstLine="709"/>
        <w:jc w:val="both"/>
        <w:rPr>
          <w:rFonts w:eastAsia="Times New Roman" w:cs="Times New Roman"/>
          <w:sz w:val="24"/>
          <w:szCs w:val="24"/>
        </w:rPr>
      </w:pPr>
      <w:r w:rsidRPr="005275E6">
        <w:rPr>
          <w:rFonts w:eastAsia="Times New Roman" w:cs="Times New Roman"/>
          <w:sz w:val="24"/>
          <w:szCs w:val="24"/>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865CA" w:rsidRPr="005275E6" w:rsidRDefault="00C865CA" w:rsidP="00C865CA">
      <w:pPr>
        <w:spacing w:after="0" w:line="240" w:lineRule="auto"/>
        <w:ind w:firstLine="709"/>
        <w:jc w:val="both"/>
        <w:rPr>
          <w:rFonts w:eastAsia="Times New Roman" w:cs="Times New Roman"/>
          <w:sz w:val="24"/>
          <w:szCs w:val="24"/>
        </w:rPr>
      </w:pPr>
      <w:r w:rsidRPr="005275E6">
        <w:rPr>
          <w:rFonts w:cs="Times New Roman"/>
          <w:sz w:val="24"/>
          <w:szCs w:val="24"/>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C865CA" w:rsidRPr="005275E6" w:rsidRDefault="00C865CA" w:rsidP="00C865CA">
      <w:pPr>
        <w:spacing w:after="0" w:line="240" w:lineRule="auto"/>
        <w:ind w:firstLine="709"/>
        <w:jc w:val="both"/>
        <w:rPr>
          <w:rFonts w:eastAsia="Times New Roman" w:cs="Times New Roman"/>
          <w:sz w:val="24"/>
          <w:szCs w:val="24"/>
        </w:rPr>
      </w:pPr>
      <w:r w:rsidRPr="005275E6">
        <w:rPr>
          <w:rFonts w:eastAsia="Times New Roman" w:cs="Times New Roman"/>
          <w:sz w:val="24"/>
          <w:szCs w:val="24"/>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C865CA" w:rsidRPr="005275E6" w:rsidRDefault="00C865CA" w:rsidP="00C865CA">
      <w:pPr>
        <w:spacing w:after="0" w:line="240" w:lineRule="auto"/>
        <w:ind w:firstLine="709"/>
        <w:jc w:val="both"/>
        <w:rPr>
          <w:rFonts w:eastAsia="Times New Roman" w:cs="Times New Roman"/>
          <w:sz w:val="24"/>
          <w:szCs w:val="24"/>
        </w:rPr>
      </w:pPr>
      <w:r w:rsidRPr="005275E6">
        <w:rPr>
          <w:rFonts w:eastAsia="Times New Roman" w:cs="Times New Roman"/>
          <w:sz w:val="24"/>
          <w:szCs w:val="24"/>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lastRenderedPageBreak/>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Определение количества часов на изучение тем зависит от контингента обучающихся класса.  </w:t>
      </w:r>
    </w:p>
    <w:p w:rsidR="00C865CA" w:rsidRPr="005275E6" w:rsidRDefault="00C865CA" w:rsidP="000F702D">
      <w:pPr>
        <w:spacing w:after="0" w:line="240" w:lineRule="auto"/>
        <w:ind w:firstLine="709"/>
        <w:jc w:val="both"/>
        <w:rPr>
          <w:rFonts w:eastAsiaTheme="majorEastAsia" w:cs="Times New Roman"/>
          <w:b/>
          <w:bCs/>
          <w:sz w:val="24"/>
          <w:szCs w:val="24"/>
          <w:lang w:eastAsia="en-US"/>
        </w:rPr>
      </w:pPr>
    </w:p>
    <w:p w:rsidR="00C865CA" w:rsidRPr="005275E6" w:rsidRDefault="00C865CA" w:rsidP="000F702D">
      <w:pPr>
        <w:spacing w:after="0" w:line="240" w:lineRule="auto"/>
        <w:ind w:firstLine="709"/>
        <w:jc w:val="both"/>
        <w:rPr>
          <w:rFonts w:eastAsiaTheme="majorEastAsia" w:cs="Times New Roman"/>
          <w:b/>
          <w:bCs/>
          <w:sz w:val="24"/>
          <w:szCs w:val="24"/>
          <w:lang w:eastAsia="en-US"/>
        </w:rPr>
      </w:pPr>
      <w:bookmarkStart w:id="149" w:name="_Toc96435948"/>
      <w:r w:rsidRPr="005275E6">
        <w:rPr>
          <w:rFonts w:eastAsiaTheme="majorEastAsia" w:cs="Times New Roman"/>
          <w:b/>
          <w:bCs/>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49"/>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Примерная тематическая и терминологическая лексика соответствует ООП ООО. </w:t>
      </w:r>
    </w:p>
    <w:p w:rsidR="00C865CA" w:rsidRPr="005275E6" w:rsidRDefault="00C865CA" w:rsidP="00C865CA">
      <w:pPr>
        <w:spacing w:after="0" w:line="240" w:lineRule="auto"/>
        <w:ind w:firstLine="709"/>
        <w:jc w:val="both"/>
        <w:rPr>
          <w:rFonts w:eastAsia="Times New Roman" w:cs="Times New Roman"/>
          <w:sz w:val="24"/>
          <w:szCs w:val="24"/>
          <w:shd w:val="clear" w:color="auto" w:fill="FFFFFF"/>
        </w:rPr>
      </w:pPr>
      <w:r w:rsidRPr="005275E6">
        <w:rPr>
          <w:rFonts w:eastAsia="Times New Roman" w:cs="Times New Roman"/>
          <w:sz w:val="24"/>
          <w:szCs w:val="24"/>
        </w:rPr>
        <w:t xml:space="preserve">Для обучающихся с ЗПР существенным являются приемы работы с лексическим материалом по предмету. При </w:t>
      </w:r>
      <w:r w:rsidRPr="005275E6">
        <w:rPr>
          <w:rFonts w:eastAsia="Times New Roman" w:cs="Times New Roman"/>
          <w:bCs/>
          <w:iCs/>
          <w:sz w:val="24"/>
          <w:szCs w:val="24"/>
        </w:rPr>
        <w:t xml:space="preserve">работе над лексикой, в том числе научной терминологией курса </w:t>
      </w:r>
      <w:r w:rsidRPr="005275E6">
        <w:rPr>
          <w:rFonts w:eastAsia="Times New Roman" w:cs="Times New Roman"/>
          <w:sz w:val="24"/>
          <w:szCs w:val="24"/>
        </w:rPr>
        <w:t xml:space="preserve">(раскрытие значений новых слов, уточнение или расширение значений уже известных лексических единиц) </w:t>
      </w:r>
      <w:r w:rsidRPr="005275E6">
        <w:rPr>
          <w:rFonts w:eastAsia="Times New Roman" w:cs="Times New Roman"/>
          <w:bCs/>
          <w:iCs/>
          <w:sz w:val="24"/>
          <w:szCs w:val="24"/>
        </w:rPr>
        <w:t xml:space="preserve">необходимо включение слова в контекст. </w:t>
      </w:r>
      <w:r w:rsidRPr="005275E6">
        <w:rPr>
          <w:rFonts w:eastAsia="Times New Roman" w:cs="Times New Roman"/>
          <w:sz w:val="24"/>
          <w:szCs w:val="24"/>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865CA" w:rsidRPr="005275E6" w:rsidRDefault="00C865CA" w:rsidP="00C865CA">
      <w:pPr>
        <w:spacing w:after="0" w:line="240" w:lineRule="auto"/>
        <w:ind w:firstLine="709"/>
        <w:jc w:val="both"/>
        <w:rPr>
          <w:rFonts w:cs="Times New Roman"/>
          <w:sz w:val="24"/>
          <w:szCs w:val="24"/>
        </w:rPr>
      </w:pPr>
    </w:p>
    <w:p w:rsidR="00C865CA" w:rsidRPr="005275E6" w:rsidRDefault="00C865CA" w:rsidP="000F702D">
      <w:pPr>
        <w:spacing w:after="0" w:line="240" w:lineRule="auto"/>
        <w:ind w:firstLine="709"/>
        <w:jc w:val="both"/>
        <w:rPr>
          <w:rFonts w:eastAsiaTheme="majorEastAsia" w:cs="Times New Roman"/>
          <w:b/>
          <w:bCs/>
          <w:sz w:val="24"/>
          <w:szCs w:val="24"/>
          <w:lang w:eastAsia="en-US"/>
        </w:rPr>
      </w:pPr>
      <w:bookmarkStart w:id="150" w:name="_Toc96435949"/>
      <w:r w:rsidRPr="005275E6">
        <w:rPr>
          <w:rFonts w:eastAsiaTheme="majorEastAsia" w:cs="Times New Roman"/>
          <w:b/>
          <w:bCs/>
          <w:sz w:val="24"/>
          <w:szCs w:val="24"/>
          <w:lang w:eastAsia="en-US"/>
        </w:rPr>
        <w:t>Место учебного предмета «Биология» в учебном плане</w:t>
      </w:r>
      <w:bookmarkEnd w:id="150"/>
    </w:p>
    <w:p w:rsidR="00C865CA" w:rsidRPr="005275E6" w:rsidRDefault="00C865CA" w:rsidP="00C865CA">
      <w:pPr>
        <w:spacing w:after="0" w:line="240" w:lineRule="auto"/>
        <w:ind w:firstLine="709"/>
        <w:jc w:val="both"/>
        <w:rPr>
          <w:rFonts w:eastAsia="Times New Roman" w:cs="Times New Roman"/>
          <w:sz w:val="24"/>
          <w:szCs w:val="24"/>
        </w:rPr>
      </w:pPr>
      <w:r w:rsidRPr="005275E6">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F702D" w:rsidRPr="005275E6" w:rsidRDefault="000F702D" w:rsidP="00C865CA">
      <w:pPr>
        <w:spacing w:after="0" w:line="240" w:lineRule="auto"/>
        <w:ind w:firstLine="709"/>
        <w:jc w:val="both"/>
        <w:rPr>
          <w:rFonts w:eastAsia="Times New Roman" w:cs="Times New Roman"/>
          <w:sz w:val="24"/>
          <w:szCs w:val="24"/>
        </w:rPr>
      </w:pPr>
    </w:p>
    <w:p w:rsidR="000F702D" w:rsidRPr="005275E6" w:rsidRDefault="000F702D" w:rsidP="00C865CA">
      <w:pPr>
        <w:spacing w:after="0" w:line="240" w:lineRule="auto"/>
        <w:ind w:firstLine="709"/>
        <w:jc w:val="both"/>
        <w:rPr>
          <w:rFonts w:eastAsia="Times New Roman" w:cs="Times New Roman"/>
          <w:sz w:val="24"/>
          <w:szCs w:val="24"/>
        </w:rPr>
      </w:pPr>
    </w:p>
    <w:p w:rsidR="00C865CA" w:rsidRPr="005275E6" w:rsidRDefault="00C865CA" w:rsidP="00CD3668">
      <w:pPr>
        <w:spacing w:after="0" w:line="240" w:lineRule="auto"/>
        <w:jc w:val="both"/>
        <w:rPr>
          <w:rFonts w:eastAsiaTheme="majorEastAsia" w:cs="Times New Roman"/>
          <w:bCs/>
          <w:caps/>
          <w:sz w:val="24"/>
          <w:szCs w:val="24"/>
          <w:lang w:eastAsia="en-US"/>
        </w:rPr>
      </w:pPr>
      <w:bookmarkStart w:id="151" w:name="_Toc96435950"/>
      <w:r w:rsidRPr="005275E6">
        <w:rPr>
          <w:rFonts w:eastAsiaTheme="majorEastAsia" w:cs="Times New Roman"/>
          <w:bCs/>
          <w:sz w:val="24"/>
          <w:szCs w:val="24"/>
          <w:lang w:eastAsia="en-US"/>
        </w:rPr>
        <w:t>СОДЕРЖАНИЕ УЧЕБНОГО ПРЕДМЕТА «БИОЛОГИЯ»</w:t>
      </w:r>
      <w:bookmarkEnd w:id="151"/>
    </w:p>
    <w:p w:rsidR="00C865CA" w:rsidRPr="005275E6" w:rsidRDefault="00C865CA" w:rsidP="00C865CA">
      <w:pPr>
        <w:shd w:val="clear" w:color="auto" w:fill="FFFFFF"/>
        <w:spacing w:after="0" w:line="240" w:lineRule="auto"/>
        <w:ind w:firstLine="709"/>
        <w:textAlignment w:val="baseline"/>
        <w:rPr>
          <w:rFonts w:eastAsia="Times New Roman" w:cs="Times New Roman"/>
          <w:bCs/>
          <w:sz w:val="24"/>
          <w:szCs w:val="24"/>
        </w:rPr>
      </w:pPr>
    </w:p>
    <w:p w:rsidR="00C865CA" w:rsidRPr="005275E6" w:rsidRDefault="00C865CA" w:rsidP="00CD3668">
      <w:pPr>
        <w:spacing w:after="0" w:line="240" w:lineRule="auto"/>
        <w:jc w:val="both"/>
        <w:rPr>
          <w:rFonts w:cs="Times New Roman"/>
          <w:b/>
          <w:bCs/>
          <w:caps/>
          <w:sz w:val="24"/>
          <w:szCs w:val="24"/>
        </w:rPr>
      </w:pPr>
      <w:r w:rsidRPr="005275E6">
        <w:rPr>
          <w:rFonts w:cs="Times New Roman"/>
          <w:b/>
          <w:bCs/>
          <w:caps/>
          <w:sz w:val="24"/>
          <w:szCs w:val="24"/>
        </w:rPr>
        <w:t>5 класс</w:t>
      </w:r>
    </w:p>
    <w:p w:rsidR="00C865CA" w:rsidRPr="005275E6"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 xml:space="preserve">1. Биология </w:t>
      </w:r>
      <w:r w:rsidR="006626C8" w:rsidRPr="005275E6">
        <w:rPr>
          <w:rFonts w:cs="Times New Roman"/>
          <w:b/>
          <w:bCs/>
          <w:sz w:val="24"/>
          <w:szCs w:val="24"/>
        </w:rPr>
        <w:t>–</w:t>
      </w:r>
      <w:r w:rsidRPr="005275E6">
        <w:rPr>
          <w:rFonts w:cs="Times New Roman"/>
          <w:b/>
          <w:bCs/>
          <w:sz w:val="24"/>
          <w:szCs w:val="24"/>
        </w:rPr>
        <w:t xml:space="preserve"> наука о живой природе</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5275E6">
        <w:rPr>
          <w:rFonts w:cs="Times New Roman"/>
          <w:i/>
          <w:sz w:val="24"/>
          <w:szCs w:val="24"/>
        </w:rPr>
        <w:t xml:space="preserve">Живая и неживая природа </w:t>
      </w:r>
      <w:r w:rsidR="006626C8" w:rsidRPr="005275E6">
        <w:rPr>
          <w:rFonts w:cs="Times New Roman"/>
          <w:i/>
          <w:sz w:val="24"/>
          <w:szCs w:val="24"/>
        </w:rPr>
        <w:t>–</w:t>
      </w:r>
      <w:r w:rsidRPr="005275E6">
        <w:rPr>
          <w:rFonts w:cs="Times New Roman"/>
          <w:i/>
          <w:sz w:val="24"/>
          <w:szCs w:val="24"/>
        </w:rPr>
        <w:t xml:space="preserve"> единое целое</w:t>
      </w:r>
      <w:r w:rsidR="006626C8" w:rsidRPr="005275E6">
        <w:rPr>
          <w:rStyle w:val="a7"/>
          <w:rFonts w:cs="Times New Roman"/>
          <w:i/>
          <w:sz w:val="24"/>
          <w:szCs w:val="24"/>
        </w:rPr>
        <w:footnoteReference w:id="21"/>
      </w:r>
      <w:r w:rsidRPr="005275E6">
        <w:rPr>
          <w:rFonts w:cs="Times New Roman"/>
          <w:i/>
          <w:sz w:val="24"/>
          <w:szCs w:val="24"/>
        </w:rPr>
        <w:t>.</w:t>
      </w:r>
    </w:p>
    <w:p w:rsidR="00C865CA" w:rsidRPr="005275E6" w:rsidRDefault="006626C8"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Биология –</w:t>
      </w:r>
      <w:r w:rsidR="00C865CA" w:rsidRPr="005275E6">
        <w:rPr>
          <w:rFonts w:cs="Times New Roman"/>
          <w:sz w:val="24"/>
          <w:szCs w:val="24"/>
        </w:rPr>
        <w:t xml:space="preserve"> система наук о живой природе. Основные разделы биологии (ботаника, зоология, </w:t>
      </w:r>
      <w:r w:rsidR="00C865CA" w:rsidRPr="005275E6">
        <w:rPr>
          <w:rFonts w:cs="Times New Roman"/>
          <w:i/>
          <w:sz w:val="24"/>
          <w:szCs w:val="24"/>
        </w:rPr>
        <w:t>экология, цитология</w:t>
      </w:r>
      <w:r w:rsidR="00C865CA" w:rsidRPr="005275E6">
        <w:rPr>
          <w:rFonts w:cs="Times New Roman"/>
          <w:sz w:val="24"/>
          <w:szCs w:val="24"/>
        </w:rPr>
        <w:t xml:space="preserve">, анатомия, физиология и др.). </w:t>
      </w:r>
      <w:r w:rsidR="00C865CA" w:rsidRPr="005275E6">
        <w:rPr>
          <w:rFonts w:cs="Times New Roman"/>
          <w:i/>
          <w:sz w:val="24"/>
          <w:szCs w:val="24"/>
        </w:rPr>
        <w:t>Профессии, связанные с биологией: врач, ветеринар, психолог, агроном, животновод и др. (4</w:t>
      </w:r>
      <w:r w:rsidRPr="005275E6">
        <w:rPr>
          <w:rFonts w:cs="Times New Roman"/>
          <w:i/>
          <w:sz w:val="24"/>
          <w:szCs w:val="24"/>
        </w:rPr>
        <w:t>–</w:t>
      </w:r>
      <w:r w:rsidR="00C865CA" w:rsidRPr="005275E6">
        <w:rPr>
          <w:rFonts w:cs="Times New Roman"/>
          <w:i/>
          <w:sz w:val="24"/>
          <w:szCs w:val="24"/>
        </w:rPr>
        <w:t>5).</w:t>
      </w:r>
      <w:r w:rsidR="00C865CA" w:rsidRPr="005275E6">
        <w:rPr>
          <w:rFonts w:cs="Times New Roman"/>
          <w:sz w:val="24"/>
          <w:szCs w:val="24"/>
        </w:rPr>
        <w:t xml:space="preserve"> Связь биологии с другими науками </w:t>
      </w:r>
      <w:r w:rsidR="00C865CA" w:rsidRPr="005275E6">
        <w:rPr>
          <w:rFonts w:cs="Times New Roman"/>
          <w:sz w:val="24"/>
          <w:szCs w:val="24"/>
        </w:rPr>
        <w:lastRenderedPageBreak/>
        <w:t>(математика, география и др.). Роль биологии в познании окружающего мира и практической деятельности современного человека.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Кабинет биологии. Правила поведения и работы в кабинете с биологическими приборами и инструментами.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5054E" w:rsidRPr="005275E6"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275E6"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2. Методы изучения живой природы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pacing w:val="-1"/>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b/>
          <w:i/>
          <w:iCs/>
          <w:sz w:val="24"/>
          <w:szCs w:val="24"/>
        </w:rPr>
        <w:t>Лабораторные и практические работы</w:t>
      </w:r>
      <w:r w:rsidRPr="005275E6">
        <w:rPr>
          <w:rFonts w:cs="Times New Roman"/>
          <w:sz w:val="24"/>
          <w:szCs w:val="24"/>
          <w:vertAlign w:val="superscript"/>
        </w:rPr>
        <w:footnoteReference w:id="22"/>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2. Ознакомление с устройством лупы, светового микроскопа, правила работы с ними.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Экскурсии или видеоэкскурсии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Овладение методами изучения живой природы </w:t>
      </w:r>
      <w:r w:rsidR="0071021B" w:rsidRPr="005275E6">
        <w:rPr>
          <w:rFonts w:cs="Times New Roman"/>
          <w:sz w:val="24"/>
          <w:szCs w:val="24"/>
        </w:rPr>
        <w:t>–</w:t>
      </w:r>
      <w:r w:rsidRPr="005275E6">
        <w:rPr>
          <w:rFonts w:cs="Times New Roman"/>
          <w:sz w:val="24"/>
          <w:szCs w:val="24"/>
        </w:rPr>
        <w:t xml:space="preserve"> наблюдением и экспериментом.</w:t>
      </w:r>
    </w:p>
    <w:p w:rsidR="0075054E" w:rsidRPr="005275E6"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275E6"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3. Организмы</w:t>
      </w:r>
      <w:r w:rsidR="0071021B" w:rsidRPr="005275E6">
        <w:rPr>
          <w:rFonts w:cs="Times New Roman"/>
          <w:b/>
          <w:bCs/>
          <w:sz w:val="24"/>
          <w:szCs w:val="24"/>
        </w:rPr>
        <w:t xml:space="preserve"> –</w:t>
      </w:r>
      <w:r w:rsidRPr="005275E6">
        <w:rPr>
          <w:rFonts w:cs="Times New Roman"/>
          <w:b/>
          <w:bCs/>
          <w:sz w:val="24"/>
          <w:szCs w:val="24"/>
        </w:rPr>
        <w:t xml:space="preserve"> тела живой природы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Понятие об организме. Доядерные и ядерные организмы.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i/>
          <w:sz w:val="24"/>
          <w:szCs w:val="24"/>
        </w:rPr>
        <w:t>Клетка и её открытие</w:t>
      </w:r>
      <w:r w:rsidRPr="005275E6">
        <w:rPr>
          <w:rFonts w:cs="Times New Roman"/>
          <w:sz w:val="24"/>
          <w:szCs w:val="24"/>
        </w:rPr>
        <w:t xml:space="preserve">. Клеточное строение организмов. </w:t>
      </w:r>
      <w:r w:rsidRPr="005275E6">
        <w:rPr>
          <w:rFonts w:cs="Times New Roman"/>
          <w:i/>
          <w:sz w:val="24"/>
          <w:szCs w:val="24"/>
        </w:rPr>
        <w:t xml:space="preserve">Цитология </w:t>
      </w:r>
      <w:r w:rsidR="0071021B" w:rsidRPr="005275E6">
        <w:rPr>
          <w:rFonts w:cs="Times New Roman"/>
          <w:i/>
          <w:sz w:val="24"/>
          <w:szCs w:val="24"/>
        </w:rPr>
        <w:t>–</w:t>
      </w:r>
      <w:r w:rsidRPr="005275E6">
        <w:rPr>
          <w:rFonts w:cs="Times New Roman"/>
          <w:i/>
          <w:sz w:val="24"/>
          <w:szCs w:val="24"/>
        </w:rPr>
        <w:t xml:space="preserve"> наука о клетке. </w:t>
      </w:r>
      <w:r w:rsidRPr="005275E6">
        <w:rPr>
          <w:rFonts w:cs="Times New Roman"/>
          <w:sz w:val="24"/>
          <w:szCs w:val="24"/>
        </w:rPr>
        <w:t xml:space="preserve">Клетка </w:t>
      </w:r>
      <w:r w:rsidR="0071021B" w:rsidRPr="005275E6">
        <w:rPr>
          <w:rFonts w:cs="Times New Roman"/>
          <w:sz w:val="24"/>
          <w:szCs w:val="24"/>
        </w:rPr>
        <w:t>–</w:t>
      </w:r>
      <w:r w:rsidRPr="005275E6">
        <w:rPr>
          <w:rFonts w:cs="Times New Roman"/>
          <w:sz w:val="24"/>
          <w:szCs w:val="24"/>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Одноклеточные и многоклеточные организмы. Клетки, ткани, органы, системы органов.</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r w:rsidRPr="005275E6">
        <w:rPr>
          <w:rFonts w:cs="Times New Roman"/>
          <w:i/>
          <w:sz w:val="24"/>
          <w:szCs w:val="24"/>
        </w:rPr>
        <w:t>, лишайников.</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5275E6">
        <w:rPr>
          <w:rFonts w:cs="Times New Roman"/>
          <w:sz w:val="24"/>
          <w:szCs w:val="24"/>
        </w:rPr>
        <w:t>–</w:t>
      </w:r>
      <w:r w:rsidRPr="005275E6">
        <w:rPr>
          <w:rFonts w:cs="Times New Roman"/>
          <w:sz w:val="24"/>
          <w:szCs w:val="24"/>
        </w:rPr>
        <w:t xml:space="preserve"> единое целое.</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Разнообразие организмов и их классификация </w:t>
      </w:r>
      <w:r w:rsidRPr="005275E6">
        <w:rPr>
          <w:rFonts w:cs="Times New Roman"/>
          <w:i/>
          <w:sz w:val="24"/>
          <w:szCs w:val="24"/>
        </w:rPr>
        <w:t>(таксоны в биологии: царства, типы (отделы), классы, отряды (порядки), семейства, роды, виды</w:t>
      </w:r>
      <w:r w:rsidRPr="005275E6">
        <w:rPr>
          <w:rFonts w:cs="Times New Roman"/>
          <w:sz w:val="24"/>
          <w:szCs w:val="24"/>
        </w:rPr>
        <w:t xml:space="preserve">. Жизнедеятельность организмов. </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Бактерии и вирусы как формы жизни. Значение бактерий и вирусов в природе и в жизни человека.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1. Изучение клеток кожицы чешуи лука под лупой и микроскопом (на примере самостоятельно приготовленного микропрепарата).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2. Ознакомление с принципами систематики организмов.</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3. Наблюдение за потреблением воды растением.</w:t>
      </w:r>
    </w:p>
    <w:p w:rsidR="0075054E" w:rsidRPr="005275E6"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275E6"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4. Организмы и среда обитания</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5275E6">
        <w:rPr>
          <w:rFonts w:cs="Times New Roman"/>
          <w:i/>
          <w:sz w:val="24"/>
          <w:szCs w:val="24"/>
        </w:rPr>
        <w:t>Сезонные изменения в жизни организмов.</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Выявление приспособлений организмов к среде обитания (на конкретных примерах).</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lastRenderedPageBreak/>
        <w:t>Экскурсии или видеоэкскурсии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Растительный и животный мир родного края (краеведение).</w:t>
      </w:r>
    </w:p>
    <w:p w:rsidR="0075054E" w:rsidRPr="005275E6"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275E6"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5. Природные сообщества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Искусственные сообщества, их отличительные признаки от природных сообществ. </w:t>
      </w:r>
      <w:r w:rsidRPr="005275E6">
        <w:rPr>
          <w:rFonts w:cs="Times New Roman"/>
          <w:i/>
          <w:sz w:val="24"/>
          <w:szCs w:val="24"/>
        </w:rPr>
        <w:t>Причины неустойчивости искусственных сообществ. Роль искусственных сообществ в жизни человека.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Природные зоны Земли, их обитатели. Флора и фауна природных зон. Ландшафты: природные и культурные.</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Изучение искусственных сообществ и их обитателей (на примере аквариума и др.).</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Экскурсии или видеоэкскурсии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1. Изучение природных сообществ (на примере леса, озера, пруда, луга и др.).</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2. Изучение сезонных явлений в жизни природных сообществ.</w:t>
      </w:r>
    </w:p>
    <w:p w:rsidR="0075054E" w:rsidRPr="005275E6"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275E6"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6. Живая природа и человек</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5275E6">
        <w:rPr>
          <w:rFonts w:cs="Times New Roman"/>
          <w:i/>
          <w:sz w:val="24"/>
          <w:szCs w:val="24"/>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Проведение акции по уборке мусора в ближайшем лесу, парке, сквере или на пришкольной территории.</w:t>
      </w:r>
    </w:p>
    <w:p w:rsidR="0071021B" w:rsidRPr="005275E6" w:rsidRDefault="0071021B" w:rsidP="00C865CA">
      <w:pPr>
        <w:widowControl w:val="0"/>
        <w:autoSpaceDE w:val="0"/>
        <w:autoSpaceDN w:val="0"/>
        <w:adjustRightInd w:val="0"/>
        <w:spacing w:after="0" w:line="240" w:lineRule="auto"/>
        <w:ind w:firstLine="709"/>
        <w:textAlignment w:val="center"/>
        <w:rPr>
          <w:rFonts w:cs="Times New Roman"/>
          <w:b/>
          <w:bCs/>
          <w:caps/>
          <w:sz w:val="24"/>
          <w:szCs w:val="24"/>
        </w:rPr>
      </w:pPr>
    </w:p>
    <w:p w:rsidR="00C865CA" w:rsidRPr="005275E6" w:rsidRDefault="00C865CA" w:rsidP="00CD3668">
      <w:pPr>
        <w:spacing w:after="0" w:line="240" w:lineRule="auto"/>
        <w:jc w:val="both"/>
        <w:rPr>
          <w:rFonts w:cs="Times New Roman"/>
          <w:b/>
          <w:bCs/>
          <w:caps/>
          <w:sz w:val="24"/>
          <w:szCs w:val="24"/>
        </w:rPr>
      </w:pPr>
      <w:r w:rsidRPr="005275E6">
        <w:rPr>
          <w:rFonts w:cs="Times New Roman"/>
          <w:b/>
          <w:bCs/>
          <w:caps/>
          <w:sz w:val="24"/>
          <w:szCs w:val="24"/>
        </w:rPr>
        <w:t>6 класс</w:t>
      </w:r>
    </w:p>
    <w:p w:rsidR="00C865CA" w:rsidRPr="005275E6"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1. Растительный организм</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Ботаника </w:t>
      </w:r>
      <w:r w:rsidR="0071021B" w:rsidRPr="005275E6">
        <w:rPr>
          <w:rFonts w:cs="Times New Roman"/>
          <w:sz w:val="24"/>
          <w:szCs w:val="24"/>
        </w:rPr>
        <w:t>–</w:t>
      </w:r>
      <w:r w:rsidRPr="005275E6">
        <w:rPr>
          <w:rFonts w:cs="Times New Roman"/>
          <w:sz w:val="24"/>
          <w:szCs w:val="24"/>
        </w:rPr>
        <w:t xml:space="preserve"> наука о растениях. Разделы ботаники. Связь ботаники с другими науками и техникой. Общие признаки растений.</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Органы и системы органов растений. Строение органов растительного организма, </w:t>
      </w:r>
      <w:r w:rsidRPr="005275E6">
        <w:rPr>
          <w:rFonts w:cs="Times New Roman"/>
          <w:i/>
          <w:sz w:val="24"/>
          <w:szCs w:val="24"/>
        </w:rPr>
        <w:t>их роль и связь между собой.</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1. Изучение микроскопического строения листа водного растения элодеи.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2. Изучение строения растительных тканей (использование микропрепаратов).</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Экскурсии или видеоэкскурсии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Ознакомление в природе с цветковыми растениями.</w:t>
      </w:r>
    </w:p>
    <w:p w:rsidR="0075054E" w:rsidRPr="005275E6"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275E6"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2. Строение и жизнедеятельность растительного организма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Питание растения</w:t>
      </w:r>
    </w:p>
    <w:p w:rsidR="00C865CA" w:rsidRPr="005275E6" w:rsidRDefault="0071021B"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Корень –</w:t>
      </w:r>
      <w:r w:rsidR="00C865CA" w:rsidRPr="005275E6">
        <w:rPr>
          <w:rFonts w:cs="Times New Roman"/>
          <w:sz w:val="24"/>
          <w:szCs w:val="24"/>
        </w:rPr>
        <w:t xml:space="preserve"> орган почвенного (минерального) питания. </w:t>
      </w:r>
      <w:r w:rsidR="00C865CA" w:rsidRPr="005275E6">
        <w:rPr>
          <w:rFonts w:cs="Times New Roman"/>
          <w:i/>
          <w:sz w:val="24"/>
          <w:szCs w:val="24"/>
        </w:rPr>
        <w:t xml:space="preserve">Корни и корневые системы. Виды корней и типы корневых систем. </w:t>
      </w:r>
      <w:r w:rsidR="00C865CA" w:rsidRPr="005275E6">
        <w:rPr>
          <w:rFonts w:cs="Times New Roman"/>
          <w:sz w:val="24"/>
          <w:szCs w:val="24"/>
        </w:rPr>
        <w:t xml:space="preserve">Внешнее и внутреннее строение корня в связи с его функциями. Корневой чехлик. </w:t>
      </w:r>
      <w:r w:rsidR="00C865CA" w:rsidRPr="005275E6">
        <w:rPr>
          <w:rFonts w:cs="Times New Roman"/>
          <w:i/>
          <w:sz w:val="24"/>
          <w:szCs w:val="24"/>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5275E6">
        <w:rPr>
          <w:rFonts w:cs="Times New Roman"/>
          <w:sz w:val="24"/>
          <w:szCs w:val="24"/>
        </w:rPr>
        <w:t xml:space="preserve"> Видоизменение корней. </w:t>
      </w:r>
      <w:r w:rsidR="00C865CA" w:rsidRPr="005275E6">
        <w:rPr>
          <w:rFonts w:cs="Times New Roman"/>
          <w:i/>
          <w:sz w:val="24"/>
          <w:szCs w:val="24"/>
        </w:rPr>
        <w:t xml:space="preserve">Почва, её плодородие. Значение обработки почвы (окучивание), внесения удобрений, прореживания проростков, </w:t>
      </w:r>
      <w:r w:rsidR="00C865CA" w:rsidRPr="005275E6">
        <w:rPr>
          <w:rFonts w:cs="Times New Roman"/>
          <w:i/>
          <w:sz w:val="24"/>
          <w:szCs w:val="24"/>
        </w:rPr>
        <w:lastRenderedPageBreak/>
        <w:t>полива для жизни культурных растений. Гидропоника.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Побег и почки. Листорасположение и листовая мозаика. Строение и функции листа. </w:t>
      </w:r>
      <w:r w:rsidRPr="005275E6">
        <w:rPr>
          <w:rFonts w:cs="Times New Roman"/>
          <w:i/>
          <w:sz w:val="24"/>
          <w:szCs w:val="24"/>
        </w:rPr>
        <w:t>Простые и сложные листья.</w:t>
      </w:r>
      <w:r w:rsidRPr="005275E6">
        <w:rPr>
          <w:rFonts w:cs="Times New Roman"/>
          <w:sz w:val="24"/>
          <w:szCs w:val="24"/>
        </w:rPr>
        <w:t xml:space="preserve"> Видоизменения листьев. </w:t>
      </w:r>
      <w:r w:rsidRPr="005275E6">
        <w:rPr>
          <w:rFonts w:cs="Times New Roman"/>
          <w:i/>
          <w:sz w:val="24"/>
          <w:szCs w:val="24"/>
        </w:rPr>
        <w:t>Особенности внутреннего строения листа в связи с его функциями (кожица и устьица, основная ткань листа, проводящие пучки).</w:t>
      </w:r>
      <w:r w:rsidRPr="005275E6">
        <w:rPr>
          <w:rFonts w:cs="Times New Roman"/>
          <w:sz w:val="24"/>
          <w:szCs w:val="24"/>
        </w:rPr>
        <w:t xml:space="preserve"> Лист </w:t>
      </w:r>
      <w:r w:rsidR="0071021B" w:rsidRPr="005275E6">
        <w:rPr>
          <w:rFonts w:cs="Times New Roman"/>
          <w:sz w:val="24"/>
          <w:szCs w:val="24"/>
        </w:rPr>
        <w:t>–</w:t>
      </w:r>
      <w:r w:rsidRPr="005275E6">
        <w:rPr>
          <w:rFonts w:cs="Times New Roman"/>
          <w:sz w:val="24"/>
          <w:szCs w:val="24"/>
        </w:rPr>
        <w:t xml:space="preserve"> орган воздушного питания. Фотосинтез. Значение фотосинтеза в природе и в жизни человека.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1. Изучение строения корневых систем (стержневой и мочковатой) на примере гербарных экземпляров или живых растений.</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2. Изучение микропрепарата клеток корня.</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3. Изучение строения вегетативных и генеративных почек (на примере сирени, тополя и др.).</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4. Ознакомление с внешним строением листьев и листорасположением (на комнатных растениях).</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5. Изучение микроскопического строения листа (на готовых микропрепаратах).</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6. Наблюдение процесса выделения кислорода на свету аквариумными растениями.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Дыхание растения</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Дыхание корня. </w:t>
      </w:r>
      <w:r w:rsidRPr="005275E6">
        <w:rPr>
          <w:rFonts w:cs="Times New Roman"/>
          <w:i/>
          <w:sz w:val="24"/>
          <w:szCs w:val="24"/>
        </w:rPr>
        <w:t>Рыхление почвы для улучшения дыхания корней. Условия, препятствующие дыханию корней.</w:t>
      </w:r>
      <w:r w:rsidRPr="005275E6">
        <w:rPr>
          <w:rFonts w:cs="Times New Roman"/>
          <w:sz w:val="24"/>
          <w:szCs w:val="24"/>
        </w:rPr>
        <w:t xml:space="preserve"> Лист как орган дыхания устьичный аппарат). </w:t>
      </w:r>
      <w:r w:rsidRPr="005275E6">
        <w:rPr>
          <w:rFonts w:cs="Times New Roman"/>
          <w:i/>
          <w:sz w:val="24"/>
          <w:szCs w:val="24"/>
        </w:rPr>
        <w:t>Поступление в лист атмосферного воздуха. Сильная запылённость воздуха как препятствие для дыхания листьев.</w:t>
      </w:r>
      <w:r w:rsidRPr="005275E6">
        <w:rPr>
          <w:rFonts w:cs="Times New Roman"/>
          <w:sz w:val="24"/>
          <w:szCs w:val="24"/>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Изучение роли рыхления для дыхания корней.</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Транспорт веществ в растении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5275E6">
        <w:rPr>
          <w:rFonts w:cs="Times New Roman"/>
          <w:i/>
          <w:sz w:val="24"/>
          <w:szCs w:val="24"/>
        </w:rPr>
        <w:t xml:space="preserve">Рост стебля в длину. Клеточное строение стебля травянистого растения: кожица, проводящие пучки, основная ткань (паренхима). </w:t>
      </w:r>
      <w:r w:rsidRPr="005275E6">
        <w:rPr>
          <w:rFonts w:cs="Times New Roman"/>
          <w:sz w:val="24"/>
          <w:szCs w:val="24"/>
        </w:rPr>
        <w:t xml:space="preserve">Клеточное строение стебля древесного растения: кора (пробка, луб), камбий, древесина и сердцевина. </w:t>
      </w:r>
      <w:r w:rsidRPr="005275E6">
        <w:rPr>
          <w:rFonts w:cs="Times New Roman"/>
          <w:i/>
          <w:sz w:val="24"/>
          <w:szCs w:val="24"/>
        </w:rPr>
        <w:t>Рост стебля в толщину.</w:t>
      </w:r>
      <w:r w:rsidRPr="005275E6">
        <w:rPr>
          <w:rFonts w:cs="Times New Roman"/>
          <w:sz w:val="24"/>
          <w:szCs w:val="24"/>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5275E6">
        <w:rPr>
          <w:rFonts w:cs="Times New Roman"/>
          <w:i/>
          <w:sz w:val="24"/>
          <w:szCs w:val="24"/>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1. Обнаружение неорганических и органических веществ в растении.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2. Рассматривание микроскопического строения ветки дерева (на готовом микропрепарате).</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3. Выявление передвижения воды и минеральных веществ по древесине.</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4. Исследование строения корневища, клубня, луковицы.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Рост растения</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Образовательные ткани. Конус нарастания побега, рост кончика корня. </w:t>
      </w:r>
      <w:r w:rsidRPr="005275E6">
        <w:rPr>
          <w:rFonts w:cs="Times New Roman"/>
          <w:i/>
          <w:sz w:val="24"/>
          <w:szCs w:val="24"/>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5275E6">
        <w:rPr>
          <w:rFonts w:cs="Times New Roman"/>
          <w:sz w:val="24"/>
          <w:szCs w:val="24"/>
        </w:rPr>
        <w:t xml:space="preserve">Развитие побега из почки. Ветвление побегов. </w:t>
      </w:r>
      <w:r w:rsidRPr="005275E6">
        <w:rPr>
          <w:rFonts w:cs="Times New Roman"/>
          <w:i/>
          <w:sz w:val="24"/>
          <w:szCs w:val="24"/>
        </w:rPr>
        <w:t>Управление ростом растения. Формирование кроны.</w:t>
      </w:r>
      <w:r w:rsidRPr="005275E6">
        <w:rPr>
          <w:rFonts w:cs="Times New Roman"/>
          <w:sz w:val="24"/>
          <w:szCs w:val="24"/>
        </w:rPr>
        <w:t xml:space="preserve"> Применение знаний о росте растения в сельском хозяйстве. </w:t>
      </w:r>
      <w:r w:rsidRPr="005275E6">
        <w:rPr>
          <w:rFonts w:cs="Times New Roman"/>
          <w:i/>
          <w:sz w:val="24"/>
          <w:szCs w:val="24"/>
        </w:rPr>
        <w:t>Развитие боковых побегов.</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1. Наблюдение за ростом корня.</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2. Наблюдение за ростом побега.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3. Определение возраста дерева по спилу.</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Размножение растения</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Вегетативное размножение цветковых растений в природе. Вегетативное размножение культурных растений. </w:t>
      </w:r>
      <w:r w:rsidRPr="005275E6">
        <w:rPr>
          <w:rFonts w:cs="Times New Roman"/>
          <w:i/>
          <w:sz w:val="24"/>
          <w:szCs w:val="24"/>
        </w:rPr>
        <w:t xml:space="preserve">Клоны. Сохранение признаков материнского растения. </w:t>
      </w:r>
      <w:r w:rsidRPr="005275E6">
        <w:rPr>
          <w:rFonts w:cs="Times New Roman"/>
          <w:sz w:val="24"/>
          <w:szCs w:val="24"/>
        </w:rPr>
        <w:t xml:space="preserve">Хозяйственное значение вегетативного размножения. Семенное (генеративное) размножение растений. Цветки и соцветия. Опыление. </w:t>
      </w:r>
      <w:r w:rsidRPr="005275E6">
        <w:rPr>
          <w:rFonts w:cs="Times New Roman"/>
          <w:i/>
          <w:sz w:val="24"/>
          <w:szCs w:val="24"/>
        </w:rPr>
        <w:t>Перекрёстное опыление (ветром, животными, водой) и самоопыление</w:t>
      </w:r>
      <w:r w:rsidRPr="005275E6">
        <w:rPr>
          <w:rFonts w:cs="Times New Roman"/>
          <w:sz w:val="24"/>
          <w:szCs w:val="24"/>
        </w:rPr>
        <w:t xml:space="preserve">. </w:t>
      </w:r>
      <w:r w:rsidRPr="005275E6">
        <w:rPr>
          <w:rFonts w:cs="Times New Roman"/>
          <w:i/>
          <w:sz w:val="24"/>
          <w:szCs w:val="24"/>
        </w:rPr>
        <w:t>Двойное</w:t>
      </w:r>
      <w:r w:rsidRPr="005275E6">
        <w:rPr>
          <w:rFonts w:cs="Times New Roman"/>
          <w:sz w:val="24"/>
          <w:szCs w:val="24"/>
        </w:rPr>
        <w:t xml:space="preserve"> оплодотворение. </w:t>
      </w:r>
      <w:r w:rsidRPr="005275E6">
        <w:rPr>
          <w:rFonts w:cs="Times New Roman"/>
          <w:i/>
          <w:sz w:val="24"/>
          <w:szCs w:val="24"/>
        </w:rPr>
        <w:t>Наследование признаков обоих растений.</w:t>
      </w:r>
      <w:r w:rsidRPr="005275E6">
        <w:rPr>
          <w:rFonts w:cs="Times New Roman"/>
          <w:sz w:val="24"/>
          <w:szCs w:val="24"/>
        </w:rPr>
        <w:t xml:space="preserve"> </w:t>
      </w:r>
      <w:r w:rsidRPr="005275E6">
        <w:rPr>
          <w:rFonts w:cs="Times New Roman"/>
          <w:i/>
          <w:sz w:val="24"/>
          <w:szCs w:val="24"/>
        </w:rPr>
        <w:t xml:space="preserve">Образование </w:t>
      </w:r>
      <w:r w:rsidRPr="005275E6">
        <w:rPr>
          <w:rFonts w:cs="Times New Roman"/>
          <w:sz w:val="24"/>
          <w:szCs w:val="24"/>
        </w:rPr>
        <w:t xml:space="preserve">плодов и семян. </w:t>
      </w:r>
      <w:r w:rsidRPr="005275E6">
        <w:rPr>
          <w:rFonts w:cs="Times New Roman"/>
          <w:i/>
          <w:sz w:val="24"/>
          <w:szCs w:val="24"/>
        </w:rPr>
        <w:t>Типы плодов.</w:t>
      </w:r>
      <w:r w:rsidRPr="005275E6">
        <w:rPr>
          <w:rFonts w:cs="Times New Roman"/>
          <w:sz w:val="24"/>
          <w:szCs w:val="24"/>
        </w:rPr>
        <w:t xml:space="preserve"> Распространение плодов и семян в природе. </w:t>
      </w:r>
      <w:r w:rsidRPr="005275E6">
        <w:rPr>
          <w:rFonts w:cs="Times New Roman"/>
          <w:i/>
          <w:sz w:val="24"/>
          <w:szCs w:val="24"/>
        </w:rPr>
        <w:t xml:space="preserve">Состав </w:t>
      </w:r>
      <w:r w:rsidRPr="005275E6">
        <w:rPr>
          <w:rFonts w:cs="Times New Roman"/>
          <w:sz w:val="24"/>
          <w:szCs w:val="24"/>
        </w:rPr>
        <w:t xml:space="preserve">и строение семян. Условия прорастания семян. </w:t>
      </w:r>
      <w:r w:rsidRPr="005275E6">
        <w:rPr>
          <w:rFonts w:cs="Times New Roman"/>
          <w:i/>
          <w:sz w:val="24"/>
          <w:szCs w:val="24"/>
        </w:rPr>
        <w:lastRenderedPageBreak/>
        <w:t>Подготовка семян к посеву. Развитие проростков.</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2. Изучение строения цветков.</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3. Ознакомление с различными типами соцветий.</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4. Изучение строения семян двудольных растений.</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5. Изучение строения семян однодольных растений.</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6. Определение всхожести семян культурных растений и посев их в грунт.</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275E6">
        <w:rPr>
          <w:rFonts w:cs="Times New Roman"/>
          <w:b/>
          <w:bCs/>
          <w:i/>
          <w:iCs/>
          <w:sz w:val="24"/>
          <w:szCs w:val="24"/>
        </w:rPr>
        <w:t>Развитие растения</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Развитие </w:t>
      </w:r>
      <w:r w:rsidRPr="005275E6">
        <w:rPr>
          <w:rFonts w:cs="Times New Roman"/>
          <w:i/>
          <w:sz w:val="24"/>
          <w:szCs w:val="24"/>
        </w:rPr>
        <w:t>цветкового</w:t>
      </w:r>
      <w:r w:rsidRPr="005275E6">
        <w:rPr>
          <w:rFonts w:cs="Times New Roman"/>
          <w:sz w:val="24"/>
          <w:szCs w:val="24"/>
        </w:rPr>
        <w:t xml:space="preserve"> растения. </w:t>
      </w:r>
      <w:r w:rsidRPr="005275E6">
        <w:rPr>
          <w:rFonts w:cs="Times New Roman"/>
          <w:i/>
          <w:sz w:val="24"/>
          <w:szCs w:val="24"/>
        </w:rPr>
        <w:t>Основные периоды развития.</w:t>
      </w:r>
      <w:r w:rsidRPr="005275E6">
        <w:rPr>
          <w:rFonts w:cs="Times New Roman"/>
          <w:sz w:val="24"/>
          <w:szCs w:val="24"/>
        </w:rPr>
        <w:t xml:space="preserve"> </w:t>
      </w:r>
      <w:r w:rsidRPr="005275E6">
        <w:rPr>
          <w:rFonts w:cs="Times New Roman"/>
          <w:i/>
          <w:sz w:val="24"/>
          <w:szCs w:val="24"/>
        </w:rPr>
        <w:t xml:space="preserve">Цикл развития цветкового растения. </w:t>
      </w:r>
      <w:r w:rsidRPr="005275E6">
        <w:rPr>
          <w:rFonts w:cs="Times New Roman"/>
          <w:sz w:val="24"/>
          <w:szCs w:val="24"/>
        </w:rPr>
        <w:t>Влияние факторов внешней среды на развитие цветковых растений. Жизненные формы цветковых растений.</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1. Наблюдение за ростом и развитием цветкового растения в комнатных условиях (на примере фасоли или посевного гороха).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2. Определение условий прорастания семян.</w:t>
      </w:r>
    </w:p>
    <w:p w:rsidR="009633C3" w:rsidRPr="005275E6" w:rsidRDefault="009633C3" w:rsidP="00C865CA">
      <w:pPr>
        <w:widowControl w:val="0"/>
        <w:autoSpaceDE w:val="0"/>
        <w:autoSpaceDN w:val="0"/>
        <w:adjustRightInd w:val="0"/>
        <w:spacing w:after="0" w:line="240" w:lineRule="auto"/>
        <w:ind w:firstLine="709"/>
        <w:textAlignment w:val="center"/>
        <w:rPr>
          <w:rFonts w:cs="Times New Roman"/>
          <w:b/>
          <w:bCs/>
          <w:caps/>
          <w:sz w:val="24"/>
          <w:szCs w:val="24"/>
        </w:rPr>
      </w:pPr>
    </w:p>
    <w:p w:rsidR="00C865CA" w:rsidRPr="005275E6" w:rsidRDefault="00C865CA" w:rsidP="00CD3668">
      <w:pPr>
        <w:spacing w:after="0" w:line="240" w:lineRule="auto"/>
        <w:jc w:val="both"/>
        <w:rPr>
          <w:rFonts w:cs="Times New Roman"/>
          <w:b/>
          <w:bCs/>
          <w:caps/>
          <w:sz w:val="24"/>
          <w:szCs w:val="24"/>
        </w:rPr>
      </w:pPr>
      <w:r w:rsidRPr="005275E6">
        <w:rPr>
          <w:rFonts w:cs="Times New Roman"/>
          <w:b/>
          <w:bCs/>
          <w:caps/>
          <w:sz w:val="24"/>
          <w:szCs w:val="24"/>
        </w:rPr>
        <w:t>7 класс</w:t>
      </w:r>
    </w:p>
    <w:p w:rsidR="00C865CA" w:rsidRPr="005275E6"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1. Систематические группы растений</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b/>
          <w:bCs/>
          <w:i/>
          <w:iCs/>
          <w:sz w:val="24"/>
          <w:szCs w:val="24"/>
        </w:rPr>
        <w:t>Классификация растений.</w:t>
      </w:r>
      <w:r w:rsidRPr="005275E6">
        <w:rPr>
          <w:rFonts w:cs="Times New Roman"/>
          <w:sz w:val="24"/>
          <w:szCs w:val="24"/>
        </w:rPr>
        <w:t xml:space="preserve"> Вид как основная систематическая категория. Система растительного мира. Низшие, высшие споровые, высшие семенные растения.</w:t>
      </w:r>
      <w:r w:rsidRPr="005275E6">
        <w:rPr>
          <w:rFonts w:cs="Times New Roman"/>
          <w:i/>
          <w:sz w:val="24"/>
          <w:szCs w:val="24"/>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b/>
          <w:bCs/>
          <w:i/>
          <w:iCs/>
          <w:sz w:val="24"/>
          <w:szCs w:val="24"/>
        </w:rPr>
        <w:t>Низшие растения. Водоросли.</w:t>
      </w:r>
      <w:r w:rsidRPr="005275E6">
        <w:rPr>
          <w:rFonts w:cs="Times New Roman"/>
          <w:sz w:val="24"/>
          <w:szCs w:val="24"/>
        </w:rPr>
        <w:t xml:space="preserve"> Общая характеристика водорослей. </w:t>
      </w:r>
      <w:r w:rsidRPr="005275E6">
        <w:rPr>
          <w:rFonts w:cs="Times New Roman"/>
          <w:i/>
          <w:sz w:val="24"/>
          <w:szCs w:val="24"/>
        </w:rPr>
        <w:t>Одноклеточные и многоклеточные зелёные водоросли.</w:t>
      </w:r>
      <w:r w:rsidRPr="005275E6">
        <w:rPr>
          <w:rFonts w:cs="Times New Roman"/>
          <w:sz w:val="24"/>
          <w:szCs w:val="24"/>
        </w:rPr>
        <w:t xml:space="preserve"> Строение и </w:t>
      </w:r>
      <w:r w:rsidRPr="005275E6">
        <w:rPr>
          <w:rFonts w:cs="Times New Roman"/>
          <w:i/>
          <w:sz w:val="24"/>
          <w:szCs w:val="24"/>
        </w:rPr>
        <w:t xml:space="preserve">жизнедеятельность </w:t>
      </w:r>
      <w:r w:rsidRPr="005275E6">
        <w:rPr>
          <w:rFonts w:cs="Times New Roman"/>
          <w:sz w:val="24"/>
          <w:szCs w:val="24"/>
        </w:rPr>
        <w:t xml:space="preserve">зелёных водорослей. Размножение зелёных водорослей </w:t>
      </w:r>
      <w:r w:rsidRPr="005275E6">
        <w:rPr>
          <w:rFonts w:cs="Times New Roman"/>
          <w:i/>
          <w:sz w:val="24"/>
          <w:szCs w:val="24"/>
        </w:rPr>
        <w:t>(бесполое и половое). Бурые и красные водоросли, их строение и жизнедеятельность.</w:t>
      </w:r>
      <w:r w:rsidRPr="005275E6">
        <w:rPr>
          <w:rFonts w:cs="Times New Roman"/>
          <w:sz w:val="24"/>
          <w:szCs w:val="24"/>
        </w:rPr>
        <w:t xml:space="preserve"> Значение водорослей в природе и жизни человека.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b/>
          <w:bCs/>
          <w:i/>
          <w:iCs/>
          <w:sz w:val="24"/>
          <w:szCs w:val="24"/>
        </w:rPr>
        <w:t>Высшие споровые растения. Моховидные (Мхи).</w:t>
      </w:r>
      <w:r w:rsidRPr="005275E6">
        <w:rPr>
          <w:rFonts w:cs="Times New Roman"/>
          <w:sz w:val="24"/>
          <w:szCs w:val="24"/>
        </w:rPr>
        <w:t xml:space="preserve"> Общая характеристика мхов. Строение и </w:t>
      </w:r>
      <w:r w:rsidRPr="005275E6">
        <w:rPr>
          <w:rFonts w:cs="Times New Roman"/>
          <w:i/>
          <w:sz w:val="24"/>
          <w:szCs w:val="24"/>
        </w:rPr>
        <w:t>жизнедеятельность зелёных и сфагновых</w:t>
      </w:r>
      <w:r w:rsidRPr="005275E6">
        <w:rPr>
          <w:rFonts w:cs="Times New Roman"/>
          <w:sz w:val="24"/>
          <w:szCs w:val="24"/>
        </w:rPr>
        <w:t xml:space="preserve"> мхов. </w:t>
      </w:r>
      <w:r w:rsidRPr="005275E6">
        <w:rPr>
          <w:rFonts w:cs="Times New Roman"/>
          <w:i/>
          <w:sz w:val="24"/>
          <w:szCs w:val="24"/>
        </w:rPr>
        <w:t>Приспособленность мхов к жизни на сильно увлажнённых почвах</w:t>
      </w:r>
      <w:r w:rsidRPr="005275E6">
        <w:rPr>
          <w:rFonts w:cs="Times New Roman"/>
          <w:sz w:val="24"/>
          <w:szCs w:val="24"/>
        </w:rPr>
        <w:t xml:space="preserve">. Размножение мхов, </w:t>
      </w:r>
      <w:r w:rsidRPr="005275E6">
        <w:rPr>
          <w:rFonts w:cs="Times New Roman"/>
          <w:i/>
          <w:sz w:val="24"/>
          <w:szCs w:val="24"/>
        </w:rPr>
        <w:t xml:space="preserve">цикл развития на примере зелёного мха кукушкин лён. </w:t>
      </w:r>
      <w:r w:rsidRPr="005275E6">
        <w:rPr>
          <w:rFonts w:cs="Times New Roman"/>
          <w:sz w:val="24"/>
          <w:szCs w:val="24"/>
        </w:rPr>
        <w:t xml:space="preserve">Роль мхов в заболачивании почв и торфообразовании. </w:t>
      </w:r>
      <w:r w:rsidRPr="005275E6">
        <w:rPr>
          <w:rFonts w:cs="Times New Roman"/>
          <w:i/>
          <w:sz w:val="24"/>
          <w:szCs w:val="24"/>
        </w:rPr>
        <w:t>Использование торфа и продуктов его переработки в хозяйственной деятельности человека.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b/>
          <w:bCs/>
          <w:i/>
          <w:iCs/>
          <w:sz w:val="24"/>
          <w:szCs w:val="24"/>
        </w:rPr>
        <w:t>Плауновидные (Плауны). Хвощевидные (Хвощи), Папоротниковидные (Папоротники).</w:t>
      </w:r>
      <w:r w:rsidRPr="005275E6">
        <w:rPr>
          <w:rFonts w:cs="Times New Roman"/>
          <w:sz w:val="24"/>
          <w:szCs w:val="24"/>
        </w:rPr>
        <w:t xml:space="preserve"> Общая характеристика. Усложнение строения папоротникообразных растений по сравнению с мхами. </w:t>
      </w:r>
      <w:r w:rsidRPr="005275E6">
        <w:rPr>
          <w:rFonts w:cs="Times New Roman"/>
          <w:i/>
          <w:sz w:val="24"/>
          <w:szCs w:val="24"/>
        </w:rPr>
        <w:t xml:space="preserve">Особенности </w:t>
      </w:r>
      <w:r w:rsidRPr="005275E6">
        <w:rPr>
          <w:rFonts w:cs="Times New Roman"/>
          <w:sz w:val="24"/>
          <w:szCs w:val="24"/>
        </w:rPr>
        <w:t xml:space="preserve">строения </w:t>
      </w:r>
      <w:r w:rsidRPr="005275E6">
        <w:rPr>
          <w:rFonts w:cs="Times New Roman"/>
          <w:i/>
          <w:sz w:val="24"/>
          <w:szCs w:val="24"/>
        </w:rPr>
        <w:t>и жизнедеятельности плаунов, хвощей и</w:t>
      </w:r>
      <w:r w:rsidRPr="005275E6">
        <w:rPr>
          <w:rFonts w:cs="Times New Roman"/>
          <w:sz w:val="24"/>
          <w:szCs w:val="24"/>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5275E6">
        <w:rPr>
          <w:rFonts w:cs="Times New Roman"/>
          <w:i/>
          <w:sz w:val="24"/>
          <w:szCs w:val="24"/>
        </w:rPr>
        <w:t>Значение папоротникообразных в природе и жизни человека.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b/>
          <w:bCs/>
          <w:i/>
          <w:iCs/>
          <w:sz w:val="24"/>
          <w:szCs w:val="24"/>
        </w:rPr>
        <w:t>Высшие семенные растения. Голосеменные</w:t>
      </w:r>
      <w:r w:rsidRPr="005275E6">
        <w:rPr>
          <w:rFonts w:cs="Times New Roman"/>
          <w:b/>
          <w:bCs/>
          <w:sz w:val="24"/>
          <w:szCs w:val="24"/>
        </w:rPr>
        <w:t>.</w:t>
      </w:r>
      <w:r w:rsidRPr="005275E6">
        <w:rPr>
          <w:rFonts w:cs="Times New Roman"/>
          <w:sz w:val="24"/>
          <w:szCs w:val="24"/>
        </w:rPr>
        <w:t xml:space="preserve"> Общая характеристика. Хвойные растения, </w:t>
      </w:r>
      <w:r w:rsidRPr="005275E6">
        <w:rPr>
          <w:rFonts w:cs="Times New Roman"/>
          <w:i/>
          <w:sz w:val="24"/>
          <w:szCs w:val="24"/>
        </w:rPr>
        <w:t>их разнообразие.</w:t>
      </w:r>
      <w:r w:rsidRPr="005275E6">
        <w:rPr>
          <w:rFonts w:cs="Times New Roman"/>
          <w:sz w:val="24"/>
          <w:szCs w:val="24"/>
        </w:rPr>
        <w:t xml:space="preserve"> Строение </w:t>
      </w:r>
      <w:r w:rsidRPr="005275E6">
        <w:rPr>
          <w:rFonts w:cs="Times New Roman"/>
          <w:i/>
          <w:sz w:val="24"/>
          <w:szCs w:val="24"/>
        </w:rPr>
        <w:t>и жизнедеятельность</w:t>
      </w:r>
      <w:r w:rsidRPr="005275E6">
        <w:rPr>
          <w:rFonts w:cs="Times New Roman"/>
          <w:sz w:val="24"/>
          <w:szCs w:val="24"/>
        </w:rPr>
        <w:t xml:space="preserve"> хвойных. Размножение хвойных, </w:t>
      </w:r>
      <w:r w:rsidRPr="005275E6">
        <w:rPr>
          <w:rFonts w:cs="Times New Roman"/>
          <w:i/>
          <w:sz w:val="24"/>
          <w:szCs w:val="24"/>
        </w:rPr>
        <w:t>цикл развития на примере сосны.</w:t>
      </w:r>
      <w:r w:rsidRPr="005275E6">
        <w:rPr>
          <w:rFonts w:cs="Times New Roman"/>
          <w:sz w:val="24"/>
          <w:szCs w:val="24"/>
        </w:rPr>
        <w:t xml:space="preserve"> Значение хвойных растений в природе и жизни человека.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b/>
          <w:bCs/>
          <w:i/>
          <w:iCs/>
          <w:sz w:val="24"/>
          <w:szCs w:val="24"/>
        </w:rPr>
        <w:t>Покрытосеменные (цветковые) растения.</w:t>
      </w:r>
      <w:r w:rsidRPr="005275E6">
        <w:rPr>
          <w:rFonts w:cs="Times New Roman"/>
          <w:sz w:val="24"/>
          <w:szCs w:val="24"/>
        </w:rPr>
        <w:t xml:space="preserve"> Общая характеристика. </w:t>
      </w:r>
      <w:r w:rsidRPr="005275E6">
        <w:rPr>
          <w:rFonts w:cs="Times New Roman"/>
          <w:i/>
          <w:sz w:val="24"/>
          <w:szCs w:val="24"/>
        </w:rPr>
        <w:t>Особенности строения и жизнедеятельности покрытосеменных как наиболее высокоорганизованной группы растений, их господство на Земле.</w:t>
      </w:r>
      <w:r w:rsidRPr="005275E6">
        <w:rPr>
          <w:rFonts w:cs="Times New Roman"/>
          <w:sz w:val="24"/>
          <w:szCs w:val="24"/>
        </w:rPr>
        <w:t xml:space="preserve"> Классификация покрытосеменных растений: класс Двудольные и класс Однодольные. Признаки классов. </w:t>
      </w:r>
      <w:r w:rsidRPr="005275E6">
        <w:rPr>
          <w:rFonts w:cs="Times New Roman"/>
          <w:i/>
          <w:sz w:val="24"/>
          <w:szCs w:val="24"/>
        </w:rPr>
        <w:t>Цикл развития покрытосеменного растения.</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b/>
          <w:bCs/>
          <w:i/>
          <w:iCs/>
          <w:sz w:val="24"/>
          <w:szCs w:val="24"/>
        </w:rPr>
        <w:t>Семейства покрытосеменных</w:t>
      </w:r>
      <w:r w:rsidR="00F447E5" w:rsidRPr="005275E6">
        <w:rPr>
          <w:rStyle w:val="a7"/>
          <w:rFonts w:cs="Times New Roman"/>
          <w:b/>
          <w:bCs/>
          <w:i/>
          <w:iCs/>
          <w:sz w:val="24"/>
          <w:szCs w:val="24"/>
        </w:rPr>
        <w:footnoteReference w:id="23"/>
      </w:r>
      <w:r w:rsidRPr="005275E6">
        <w:rPr>
          <w:rFonts w:cs="Times New Roman"/>
          <w:b/>
          <w:bCs/>
          <w:i/>
          <w:iCs/>
          <w:sz w:val="24"/>
          <w:szCs w:val="24"/>
        </w:rPr>
        <w:t xml:space="preserve"> (цветковых) растений.</w:t>
      </w:r>
      <w:r w:rsidRPr="005275E6">
        <w:rPr>
          <w:rFonts w:cs="Times New Roman"/>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5275E6">
        <w:rPr>
          <w:rStyle w:val="a7"/>
          <w:rFonts w:cs="Times New Roman"/>
          <w:sz w:val="24"/>
          <w:szCs w:val="24"/>
        </w:rPr>
        <w:footnoteReference w:id="24"/>
      </w:r>
      <w:r w:rsidRPr="005275E6">
        <w:rPr>
          <w:rFonts w:cs="Times New Roman"/>
          <w:sz w:val="24"/>
          <w:szCs w:val="24"/>
        </w:rPr>
        <w:t xml:space="preserve">. Многообразие растений. Дикорастущие представители семейств. Культурные </w:t>
      </w:r>
      <w:r w:rsidRPr="005275E6">
        <w:rPr>
          <w:rFonts w:cs="Times New Roman"/>
          <w:sz w:val="24"/>
          <w:szCs w:val="24"/>
        </w:rPr>
        <w:lastRenderedPageBreak/>
        <w:t>представители семейств, их использование человеком.</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1. Изучение строения одноклеточных водорослей (на примере хламидомонады и хлореллы).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2. Изучение строения многоклеточных нитчатых водорослей (на примере спирогиры и улотрикса).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3. Изучение внешнего строения мхов (на местных видах).</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4. Изучение внешнего строения папоротника или хвоща.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5. Изучение внешнего строения веток, хвои, шишек и семян голосеменных растений (на примере ели, сосны или лиственницы).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6. Изучение внешнего строения покрытосеменных растений.</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8. Определение видов растений (на примере трёх семейств) с использованием определителей растений или определительных карточек.</w:t>
      </w:r>
    </w:p>
    <w:p w:rsidR="0075054E" w:rsidRPr="005275E6"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275E6"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2. Развитие растительного мира на Земле</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Эволюционное развитие растительного мира на Земле. </w:t>
      </w:r>
      <w:r w:rsidRPr="005275E6">
        <w:rPr>
          <w:rFonts w:cs="Times New Roman"/>
          <w:i/>
          <w:sz w:val="24"/>
          <w:szCs w:val="24"/>
        </w:rPr>
        <w:t>Сохранение в земной коре растительных остатков, их изучение. «Живые ископаемые» растительного царства.</w:t>
      </w:r>
      <w:r w:rsidRPr="005275E6">
        <w:rPr>
          <w:rFonts w:cs="Times New Roman"/>
          <w:sz w:val="24"/>
          <w:szCs w:val="24"/>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Экскурсии или видеоэкскурсии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Развитие растительного мира на Земле (экскурсия в палеонтологический или краеведческий музей).</w:t>
      </w:r>
    </w:p>
    <w:p w:rsidR="0075054E" w:rsidRPr="005275E6"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275E6"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3. Растения в природных сообществах</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Растения и среда обитания. Экологические факторы. </w:t>
      </w:r>
      <w:r w:rsidRPr="005275E6">
        <w:rPr>
          <w:rFonts w:cs="Times New Roman"/>
          <w:i/>
          <w:sz w:val="24"/>
          <w:szCs w:val="24"/>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5275E6">
        <w:rPr>
          <w:rFonts w:cs="Times New Roman"/>
          <w:sz w:val="24"/>
          <w:szCs w:val="24"/>
        </w:rPr>
        <w:t xml:space="preserve"> Приспособленность растений к среде обитания. Взаимосвязи растений между собой и с другими организмами.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Растительные сообщества. </w:t>
      </w:r>
      <w:r w:rsidRPr="005275E6">
        <w:rPr>
          <w:rFonts w:cs="Times New Roman"/>
          <w:i/>
          <w:sz w:val="24"/>
          <w:szCs w:val="24"/>
        </w:rPr>
        <w:t>Видовой состав растительных сообществ, преобладающие в них растения. Распределение видов в растительных сообществах</w:t>
      </w:r>
      <w:r w:rsidRPr="005275E6">
        <w:rPr>
          <w:rFonts w:cs="Times New Roman"/>
          <w:sz w:val="24"/>
          <w:szCs w:val="24"/>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5275E6">
        <w:rPr>
          <w:rFonts w:cs="Times New Roman"/>
          <w:i/>
          <w:sz w:val="24"/>
          <w:szCs w:val="24"/>
        </w:rPr>
        <w:t>Флора.</w:t>
      </w:r>
    </w:p>
    <w:p w:rsidR="0075054E" w:rsidRPr="005275E6"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275E6"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4. Растения и человек</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Культурные растения и их происхождение. </w:t>
      </w:r>
      <w:r w:rsidRPr="005275E6">
        <w:rPr>
          <w:rFonts w:cs="Times New Roman"/>
          <w:i/>
          <w:sz w:val="24"/>
          <w:szCs w:val="24"/>
        </w:rPr>
        <w:t xml:space="preserve">Центры многообразия и происхождения культурных растений. Земледелие. </w:t>
      </w:r>
      <w:r w:rsidRPr="005275E6">
        <w:rPr>
          <w:rFonts w:cs="Times New Roman"/>
          <w:sz w:val="24"/>
          <w:szCs w:val="24"/>
        </w:rPr>
        <w:t xml:space="preserve">Культурные растения сельскохозяйственных угодий: </w:t>
      </w:r>
      <w:r w:rsidRPr="005275E6">
        <w:rPr>
          <w:rFonts w:cs="Times New Roman"/>
          <w:i/>
          <w:sz w:val="24"/>
          <w:szCs w:val="24"/>
        </w:rPr>
        <w:t>овощные, плодово-ягодные, полевые.</w:t>
      </w:r>
      <w:r w:rsidRPr="005275E6">
        <w:rPr>
          <w:rFonts w:cs="Times New Roman"/>
          <w:sz w:val="24"/>
          <w:szCs w:val="24"/>
        </w:rPr>
        <w:t xml:space="preserve"> Растения города, </w:t>
      </w:r>
      <w:r w:rsidRPr="005275E6">
        <w:rPr>
          <w:rFonts w:cs="Times New Roman"/>
          <w:i/>
          <w:sz w:val="24"/>
          <w:szCs w:val="24"/>
        </w:rPr>
        <w:t>особенность городской флоры. Парки, лесопарки, скверы, ботанические сады. Декоративное цветоводство</w:t>
      </w:r>
      <w:r w:rsidRPr="005275E6">
        <w:rPr>
          <w:rFonts w:cs="Times New Roman"/>
          <w:sz w:val="24"/>
          <w:szCs w:val="24"/>
        </w:rPr>
        <w:t xml:space="preserve">. Комнатные растения, </w:t>
      </w:r>
      <w:r w:rsidRPr="005275E6">
        <w:rPr>
          <w:rFonts w:cs="Times New Roman"/>
          <w:i/>
          <w:sz w:val="24"/>
          <w:szCs w:val="24"/>
        </w:rPr>
        <w:t>комнатное цветоводство</w:t>
      </w:r>
      <w:r w:rsidRPr="005275E6">
        <w:rPr>
          <w:rFonts w:cs="Times New Roman"/>
          <w:sz w:val="24"/>
          <w:szCs w:val="24"/>
        </w:rPr>
        <w:t xml:space="preserve">. </w:t>
      </w:r>
      <w:r w:rsidRPr="005275E6">
        <w:rPr>
          <w:rFonts w:cs="Times New Roman"/>
          <w:i/>
          <w:sz w:val="24"/>
          <w:szCs w:val="24"/>
        </w:rPr>
        <w:t>Последствия деятельности человека в экосистемах</w:t>
      </w:r>
      <w:r w:rsidRPr="005275E6">
        <w:rPr>
          <w:rFonts w:cs="Times New Roman"/>
          <w:sz w:val="24"/>
          <w:szCs w:val="24"/>
        </w:rPr>
        <w:t xml:space="preserve">. Охрана растительного мира. </w:t>
      </w:r>
      <w:r w:rsidRPr="005275E6">
        <w:rPr>
          <w:rFonts w:cs="Times New Roman"/>
          <w:i/>
          <w:sz w:val="24"/>
          <w:szCs w:val="24"/>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Экскурсии или видеоэкскурсии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1. Изучение сельскохозяйственных растений региона.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2. Изучение сорных растений региона.</w:t>
      </w:r>
    </w:p>
    <w:p w:rsidR="0075054E" w:rsidRPr="005275E6"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275E6"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5. Грибы. Лишайники. Бактерии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Грибы. Общая характеристика. Шляпочные грибы, </w:t>
      </w:r>
      <w:r w:rsidRPr="005275E6">
        <w:rPr>
          <w:rFonts w:cs="Times New Roman"/>
          <w:i/>
          <w:sz w:val="24"/>
          <w:szCs w:val="24"/>
        </w:rPr>
        <w:t>их строение, питание, рост, размножение. Съедобные и ядовитые грибы. Меры профилактики заболеваний, связанных с грибами</w:t>
      </w:r>
      <w:r w:rsidRPr="005275E6">
        <w:rPr>
          <w:rFonts w:cs="Times New Roman"/>
          <w:sz w:val="24"/>
          <w:szCs w:val="24"/>
        </w:rPr>
        <w:t xml:space="preserve">. </w:t>
      </w:r>
      <w:r w:rsidRPr="005275E6">
        <w:rPr>
          <w:rFonts w:cs="Times New Roman"/>
          <w:i/>
          <w:sz w:val="24"/>
          <w:szCs w:val="24"/>
        </w:rPr>
        <w:t>Значение шляпочных грибов в природных сообществах и жизни человека.</w:t>
      </w:r>
      <w:r w:rsidRPr="005275E6">
        <w:rPr>
          <w:rFonts w:cs="Times New Roman"/>
          <w:sz w:val="24"/>
          <w:szCs w:val="24"/>
        </w:rPr>
        <w:t xml:space="preserve"> Промышленное выращивание шляпочных грибов </w:t>
      </w:r>
      <w:r w:rsidRPr="005275E6">
        <w:rPr>
          <w:rFonts w:cs="Times New Roman"/>
          <w:i/>
          <w:sz w:val="24"/>
          <w:szCs w:val="24"/>
        </w:rPr>
        <w:t>(шампиньоны).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Плесневые грибы. Дрожжевые грибы. Значение плесневых и дрожжевых грибов в природе и жизни человека </w:t>
      </w:r>
      <w:r w:rsidRPr="005275E6">
        <w:rPr>
          <w:rFonts w:cs="Times New Roman"/>
          <w:i/>
          <w:sz w:val="24"/>
          <w:szCs w:val="24"/>
        </w:rPr>
        <w:t>(пищевая и фармацевтическая промышленность и др.).</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pacing w:val="-2"/>
          <w:sz w:val="24"/>
          <w:szCs w:val="24"/>
        </w:rPr>
        <w:t xml:space="preserve">Паразитические грибы. Разнообразие и значение паразитических грибов </w:t>
      </w:r>
      <w:r w:rsidRPr="005275E6">
        <w:rPr>
          <w:rFonts w:cs="Times New Roman"/>
          <w:i/>
          <w:spacing w:val="-2"/>
          <w:sz w:val="24"/>
          <w:szCs w:val="24"/>
        </w:rPr>
        <w:t xml:space="preserve">(головня, спорынья, </w:t>
      </w:r>
      <w:r w:rsidRPr="005275E6">
        <w:rPr>
          <w:rFonts w:cs="Times New Roman"/>
          <w:i/>
          <w:spacing w:val="-2"/>
          <w:sz w:val="24"/>
          <w:szCs w:val="24"/>
        </w:rPr>
        <w:lastRenderedPageBreak/>
        <w:t>фитофтора, трутовик и др.).</w:t>
      </w:r>
      <w:r w:rsidRPr="005275E6">
        <w:rPr>
          <w:rFonts w:cs="Times New Roman"/>
          <w:spacing w:val="-2"/>
          <w:sz w:val="24"/>
          <w:szCs w:val="24"/>
        </w:rPr>
        <w:t xml:space="preserve"> Борьба с заболеваниями, вызываемыми паразитическими грибами.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Лишайники </w:t>
      </w:r>
      <w:r w:rsidR="009633C3" w:rsidRPr="005275E6">
        <w:rPr>
          <w:rFonts w:cs="Times New Roman"/>
          <w:sz w:val="24"/>
          <w:szCs w:val="24"/>
        </w:rPr>
        <w:t>–</w:t>
      </w:r>
      <w:r w:rsidRPr="005275E6">
        <w:rPr>
          <w:rFonts w:cs="Times New Roman"/>
          <w:sz w:val="24"/>
          <w:szCs w:val="24"/>
        </w:rPr>
        <w:t xml:space="preserve"> комплексные организмы. </w:t>
      </w:r>
      <w:r w:rsidRPr="005275E6">
        <w:rPr>
          <w:rFonts w:cs="Times New Roman"/>
          <w:i/>
          <w:sz w:val="24"/>
          <w:szCs w:val="24"/>
        </w:rPr>
        <w:t>Строение лишайников. Питание, рост и размножение лишайников.</w:t>
      </w:r>
      <w:r w:rsidRPr="005275E6">
        <w:rPr>
          <w:rFonts w:cs="Times New Roman"/>
          <w:sz w:val="24"/>
          <w:szCs w:val="24"/>
        </w:rPr>
        <w:t xml:space="preserve"> Значение лишайников в природе и жизни человека.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Бактерии </w:t>
      </w:r>
      <w:r w:rsidR="009633C3" w:rsidRPr="005275E6">
        <w:rPr>
          <w:rFonts w:cs="Times New Roman"/>
          <w:sz w:val="24"/>
          <w:szCs w:val="24"/>
        </w:rPr>
        <w:t>–</w:t>
      </w:r>
      <w:r w:rsidRPr="005275E6">
        <w:rPr>
          <w:rFonts w:cs="Times New Roman"/>
          <w:sz w:val="24"/>
          <w:szCs w:val="24"/>
        </w:rPr>
        <w:t xml:space="preserve"> доядерные организмы. Общая характеристика бактерий. Бактериальная клетка. Размножение бактерий. Распространение бактерий. </w:t>
      </w:r>
      <w:r w:rsidRPr="005275E6">
        <w:rPr>
          <w:rFonts w:cs="Times New Roman"/>
          <w:i/>
          <w:sz w:val="24"/>
          <w:szCs w:val="24"/>
        </w:rPr>
        <w:t>Разнообразие бактерий</w:t>
      </w:r>
      <w:r w:rsidRPr="005275E6">
        <w:rPr>
          <w:rFonts w:cs="Times New Roman"/>
          <w:sz w:val="24"/>
          <w:szCs w:val="24"/>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5275E6">
        <w:rPr>
          <w:rFonts w:cs="Times New Roman"/>
          <w:i/>
          <w:sz w:val="24"/>
          <w:szCs w:val="24"/>
        </w:rPr>
        <w:t>(в сельском хозяйстве, промышленности).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1. Изучение строения одноклеточных (мукор) и многоклеточных (пеницилл) плесневых грибов.</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2. Изучение строения плодовых тел шляпочных грибов (или изучение шляпочных грибов на муляжах).</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3. Изучение строения лишайников.</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4. Изучение строения бактерий (на готовых микропрепаратах).</w:t>
      </w:r>
    </w:p>
    <w:p w:rsidR="00C865CA" w:rsidRPr="005275E6" w:rsidRDefault="00C865CA" w:rsidP="00C865CA">
      <w:pPr>
        <w:widowControl w:val="0"/>
        <w:autoSpaceDE w:val="0"/>
        <w:autoSpaceDN w:val="0"/>
        <w:adjustRightInd w:val="0"/>
        <w:spacing w:after="0" w:line="240" w:lineRule="auto"/>
        <w:ind w:firstLine="709"/>
        <w:textAlignment w:val="center"/>
        <w:rPr>
          <w:rFonts w:cs="Times New Roman"/>
          <w:b/>
          <w:bCs/>
          <w:caps/>
          <w:sz w:val="24"/>
          <w:szCs w:val="24"/>
        </w:rPr>
      </w:pPr>
    </w:p>
    <w:p w:rsidR="00C865CA" w:rsidRPr="005275E6" w:rsidRDefault="00C865CA" w:rsidP="00CD3668">
      <w:pPr>
        <w:spacing w:after="0" w:line="240" w:lineRule="auto"/>
        <w:jc w:val="both"/>
        <w:rPr>
          <w:rFonts w:cs="Times New Roman"/>
          <w:b/>
          <w:bCs/>
          <w:caps/>
          <w:sz w:val="24"/>
          <w:szCs w:val="24"/>
        </w:rPr>
      </w:pPr>
      <w:r w:rsidRPr="005275E6">
        <w:rPr>
          <w:rFonts w:cs="Times New Roman"/>
          <w:b/>
          <w:bCs/>
          <w:caps/>
          <w:sz w:val="24"/>
          <w:szCs w:val="24"/>
        </w:rPr>
        <w:t>8 класс</w:t>
      </w:r>
    </w:p>
    <w:p w:rsidR="00C865CA" w:rsidRPr="005275E6"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1. Животный организм</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Зоология </w:t>
      </w:r>
      <w:r w:rsidR="009633C3" w:rsidRPr="005275E6">
        <w:rPr>
          <w:rFonts w:cs="Times New Roman"/>
          <w:sz w:val="24"/>
          <w:szCs w:val="24"/>
        </w:rPr>
        <w:t>–</w:t>
      </w:r>
      <w:r w:rsidRPr="005275E6">
        <w:rPr>
          <w:rFonts w:cs="Times New Roman"/>
          <w:sz w:val="24"/>
          <w:szCs w:val="24"/>
        </w:rPr>
        <w:t xml:space="preserve"> наука о животных. Разделы зоологии. </w:t>
      </w:r>
      <w:r w:rsidRPr="005275E6">
        <w:rPr>
          <w:rFonts w:cs="Times New Roman"/>
          <w:i/>
          <w:sz w:val="24"/>
          <w:szCs w:val="24"/>
        </w:rPr>
        <w:t>Связь зоологии с другими науками и техникой.</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Общие признаки животных. </w:t>
      </w:r>
      <w:r w:rsidRPr="005275E6">
        <w:rPr>
          <w:rFonts w:cs="Times New Roman"/>
          <w:i/>
          <w:sz w:val="24"/>
          <w:szCs w:val="24"/>
        </w:rPr>
        <w:t>Отличия животных от растений</w:t>
      </w:r>
      <w:r w:rsidRPr="005275E6">
        <w:rPr>
          <w:rFonts w:cs="Times New Roman"/>
          <w:sz w:val="24"/>
          <w:szCs w:val="24"/>
        </w:rPr>
        <w:t xml:space="preserve">. Многообразие животного мира. </w:t>
      </w:r>
      <w:r w:rsidRPr="005275E6">
        <w:rPr>
          <w:rFonts w:cs="Times New Roman"/>
          <w:i/>
          <w:sz w:val="24"/>
          <w:szCs w:val="24"/>
        </w:rPr>
        <w:t>Одноклеточные и многоклеточные животные.</w:t>
      </w:r>
      <w:r w:rsidRPr="005275E6">
        <w:rPr>
          <w:rFonts w:cs="Times New Roman"/>
          <w:sz w:val="24"/>
          <w:szCs w:val="24"/>
        </w:rPr>
        <w:t xml:space="preserve"> Форма тела животного, симметрия, размеры тела и др.</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Животная клетка. </w:t>
      </w:r>
      <w:r w:rsidRPr="005275E6">
        <w:rPr>
          <w:rFonts w:cs="Times New Roman"/>
          <w:i/>
          <w:sz w:val="24"/>
          <w:szCs w:val="24"/>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5275E6">
        <w:rPr>
          <w:rFonts w:cs="Times New Roman"/>
          <w:sz w:val="24"/>
          <w:szCs w:val="24"/>
        </w:rPr>
        <w:t xml:space="preserve"> </w:t>
      </w:r>
      <w:r w:rsidRPr="005275E6">
        <w:rPr>
          <w:rFonts w:cs="Times New Roman"/>
          <w:i/>
          <w:sz w:val="24"/>
          <w:szCs w:val="24"/>
        </w:rPr>
        <w:t>Процессы, происходящие в клетке. Деление клетки.</w:t>
      </w:r>
      <w:r w:rsidRPr="005275E6">
        <w:rPr>
          <w:rFonts w:cs="Times New Roman"/>
          <w:sz w:val="24"/>
          <w:szCs w:val="24"/>
        </w:rPr>
        <w:t xml:space="preserve"> Ткани животных, их разнообразие. Органы и системы органов животных. </w:t>
      </w:r>
      <w:r w:rsidRPr="005275E6">
        <w:rPr>
          <w:rFonts w:cs="Times New Roman"/>
          <w:i/>
          <w:sz w:val="24"/>
          <w:szCs w:val="24"/>
        </w:rPr>
        <w:t xml:space="preserve">Организм </w:t>
      </w:r>
      <w:r w:rsidR="009633C3" w:rsidRPr="005275E6">
        <w:rPr>
          <w:rFonts w:cs="Times New Roman"/>
          <w:i/>
          <w:sz w:val="24"/>
          <w:szCs w:val="24"/>
        </w:rPr>
        <w:t>–</w:t>
      </w:r>
      <w:r w:rsidRPr="005275E6">
        <w:rPr>
          <w:rFonts w:cs="Times New Roman"/>
          <w:i/>
          <w:sz w:val="24"/>
          <w:szCs w:val="24"/>
        </w:rPr>
        <w:t xml:space="preserve"> единое целое.</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Исследование под микроскопом готовых микропрепаратов клеток и тканей животных.</w:t>
      </w:r>
    </w:p>
    <w:p w:rsidR="0075054E" w:rsidRPr="005275E6"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275E6"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2. Строение и жизнедеятельность организма животного</w:t>
      </w:r>
      <w:r w:rsidR="00CD3668" w:rsidRPr="005275E6">
        <w:rPr>
          <w:rStyle w:val="a7"/>
          <w:rFonts w:cs="Times New Roman"/>
          <w:b/>
          <w:bCs/>
          <w:sz w:val="24"/>
          <w:szCs w:val="24"/>
        </w:rPr>
        <w:footnoteReference w:id="25"/>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b/>
          <w:bCs/>
          <w:i/>
          <w:iCs/>
          <w:sz w:val="24"/>
          <w:szCs w:val="24"/>
        </w:rPr>
        <w:t>Опора и движение животных.</w:t>
      </w:r>
      <w:r w:rsidRPr="005275E6">
        <w:rPr>
          <w:rFonts w:cs="Times New Roman"/>
          <w:sz w:val="24"/>
          <w:szCs w:val="24"/>
        </w:rPr>
        <w:t xml:space="preserve"> Особенности гидростатического, наружного и внутреннего скелета у животных. </w:t>
      </w:r>
      <w:r w:rsidRPr="005275E6">
        <w:rPr>
          <w:rFonts w:cs="Times New Roman"/>
          <w:i/>
          <w:sz w:val="24"/>
          <w:szCs w:val="24"/>
        </w:rPr>
        <w:t>Передвижение у одноклеточных (амёбовидное, жгутиковое).</w:t>
      </w:r>
      <w:r w:rsidRPr="005275E6">
        <w:rPr>
          <w:rFonts w:cs="Times New Roman"/>
          <w:sz w:val="24"/>
          <w:szCs w:val="24"/>
        </w:rPr>
        <w:t xml:space="preserve"> Мышечные движения у многоклеточных: </w:t>
      </w:r>
      <w:r w:rsidRPr="005275E6">
        <w:rPr>
          <w:rFonts w:cs="Times New Roman"/>
          <w:i/>
          <w:sz w:val="24"/>
          <w:szCs w:val="24"/>
        </w:rPr>
        <w:t>полёт насекомых, птиц; плавание рыб; движение по суше позвоночных животных (ползание, бег, ходьба и др.).</w:t>
      </w:r>
      <w:r w:rsidRPr="005275E6">
        <w:rPr>
          <w:rFonts w:cs="Times New Roman"/>
          <w:sz w:val="24"/>
          <w:szCs w:val="24"/>
        </w:rPr>
        <w:t xml:space="preserve"> </w:t>
      </w:r>
      <w:r w:rsidRPr="005275E6">
        <w:rPr>
          <w:rFonts w:cs="Times New Roman"/>
          <w:i/>
          <w:sz w:val="24"/>
          <w:szCs w:val="24"/>
        </w:rPr>
        <w:t>Рычажные конечности.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b/>
          <w:bCs/>
          <w:i/>
          <w:iCs/>
          <w:sz w:val="24"/>
          <w:szCs w:val="24"/>
        </w:rPr>
        <w:t>Питание и пищеварение у животных.</w:t>
      </w:r>
      <w:r w:rsidRPr="005275E6">
        <w:rPr>
          <w:rFonts w:cs="Times New Roman"/>
          <w:sz w:val="24"/>
          <w:szCs w:val="24"/>
        </w:rPr>
        <w:t xml:space="preserve"> Значение питания. </w:t>
      </w:r>
      <w:r w:rsidRPr="005275E6">
        <w:rPr>
          <w:rFonts w:cs="Times New Roman"/>
          <w:i/>
          <w:sz w:val="24"/>
          <w:szCs w:val="24"/>
        </w:rPr>
        <w:t>Питание и пищеварение у простейших. Внутриполостное и внутриклеточное</w:t>
      </w:r>
      <w:r w:rsidRPr="005275E6">
        <w:rPr>
          <w:rFonts w:cs="Times New Roman"/>
          <w:sz w:val="24"/>
          <w:szCs w:val="24"/>
        </w:rPr>
        <w:t xml:space="preserve"> пищеварение, </w:t>
      </w:r>
      <w:r w:rsidRPr="005275E6">
        <w:rPr>
          <w:rFonts w:cs="Times New Roman"/>
          <w:i/>
          <w:sz w:val="24"/>
          <w:szCs w:val="24"/>
        </w:rPr>
        <w:t>замкнутая и сквозная пищеварительная система у беспозвоночных</w:t>
      </w:r>
      <w:r w:rsidRPr="005275E6">
        <w:rPr>
          <w:rFonts w:cs="Times New Roman"/>
          <w:sz w:val="24"/>
          <w:szCs w:val="24"/>
        </w:rPr>
        <w:t xml:space="preserve">. Пищеварительный тракт </w:t>
      </w:r>
      <w:r w:rsidRPr="005275E6">
        <w:rPr>
          <w:rFonts w:cs="Times New Roman"/>
          <w:i/>
          <w:sz w:val="24"/>
          <w:szCs w:val="24"/>
        </w:rPr>
        <w:t>у позвоночных,</w:t>
      </w:r>
      <w:r w:rsidRPr="005275E6">
        <w:rPr>
          <w:rFonts w:cs="Times New Roman"/>
          <w:sz w:val="24"/>
          <w:szCs w:val="24"/>
        </w:rPr>
        <w:t xml:space="preserve"> пищеварительные железы. </w:t>
      </w:r>
      <w:r w:rsidRPr="005275E6">
        <w:rPr>
          <w:rFonts w:cs="Times New Roman"/>
          <w:i/>
          <w:sz w:val="24"/>
          <w:szCs w:val="24"/>
        </w:rPr>
        <w:t>Ферменты. Особенности пищеварительной системы у представителей отрядов млекопитающих.</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b/>
          <w:bCs/>
          <w:i/>
          <w:iCs/>
          <w:sz w:val="24"/>
          <w:szCs w:val="24"/>
        </w:rPr>
        <w:t>Дыхание животных.</w:t>
      </w:r>
      <w:r w:rsidRPr="005275E6">
        <w:rPr>
          <w:rFonts w:cs="Times New Roman"/>
          <w:sz w:val="24"/>
          <w:szCs w:val="24"/>
        </w:rPr>
        <w:t xml:space="preserve"> Значение дыхания. </w:t>
      </w:r>
      <w:r w:rsidRPr="005275E6">
        <w:rPr>
          <w:rFonts w:cs="Times New Roman"/>
          <w:i/>
          <w:sz w:val="24"/>
          <w:szCs w:val="24"/>
        </w:rPr>
        <w:t xml:space="preserve">Газообмен через всю поверхность клетки. </w:t>
      </w:r>
      <w:r w:rsidRPr="005275E6">
        <w:rPr>
          <w:rFonts w:cs="Times New Roman"/>
          <w:sz w:val="24"/>
          <w:szCs w:val="24"/>
        </w:rPr>
        <w:t xml:space="preserve">Жаберное дыхание. </w:t>
      </w:r>
      <w:r w:rsidRPr="005275E6">
        <w:rPr>
          <w:rFonts w:cs="Times New Roman"/>
          <w:i/>
          <w:sz w:val="24"/>
          <w:szCs w:val="24"/>
        </w:rPr>
        <w:t>Наружные и внутренние жабры.</w:t>
      </w:r>
      <w:r w:rsidRPr="005275E6">
        <w:rPr>
          <w:rFonts w:cs="Times New Roman"/>
          <w:sz w:val="24"/>
          <w:szCs w:val="24"/>
        </w:rPr>
        <w:t xml:space="preserve"> Кожное, трахейное, лёгочное дыхание у обитателей суши. Особенности кожного дыхания. </w:t>
      </w:r>
      <w:r w:rsidRPr="005275E6">
        <w:rPr>
          <w:rFonts w:cs="Times New Roman"/>
          <w:i/>
          <w:sz w:val="24"/>
          <w:szCs w:val="24"/>
        </w:rPr>
        <w:t>Роль воздушных мешков у птиц.</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b/>
          <w:bCs/>
          <w:i/>
          <w:iCs/>
          <w:sz w:val="24"/>
          <w:szCs w:val="24"/>
        </w:rPr>
        <w:t>Транспорт веществ у животных.</w:t>
      </w:r>
      <w:r w:rsidRPr="005275E6">
        <w:rPr>
          <w:rFonts w:cs="Times New Roman"/>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b/>
          <w:bCs/>
          <w:i/>
          <w:iCs/>
          <w:sz w:val="24"/>
          <w:szCs w:val="24"/>
        </w:rPr>
        <w:t>Выделение у животных.</w:t>
      </w:r>
      <w:r w:rsidRPr="005275E6">
        <w:rPr>
          <w:rFonts w:cs="Times New Roman"/>
          <w:sz w:val="24"/>
          <w:szCs w:val="24"/>
        </w:rPr>
        <w:t xml:space="preserve"> Значение выделения </w:t>
      </w:r>
      <w:r w:rsidRPr="005275E6">
        <w:rPr>
          <w:rFonts w:cs="Times New Roman"/>
          <w:i/>
          <w:sz w:val="24"/>
          <w:szCs w:val="24"/>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b/>
          <w:bCs/>
          <w:i/>
          <w:iCs/>
          <w:sz w:val="24"/>
          <w:szCs w:val="24"/>
        </w:rPr>
        <w:t>Покровы тела у животных.</w:t>
      </w:r>
      <w:r w:rsidRPr="005275E6">
        <w:rPr>
          <w:rFonts w:cs="Times New Roman"/>
          <w:sz w:val="24"/>
          <w:szCs w:val="24"/>
        </w:rPr>
        <w:t xml:space="preserve"> Покровы у беспозвоночных. Усложнение строения кожи у </w:t>
      </w:r>
      <w:r w:rsidRPr="005275E6">
        <w:rPr>
          <w:rFonts w:cs="Times New Roman"/>
          <w:sz w:val="24"/>
          <w:szCs w:val="24"/>
        </w:rPr>
        <w:lastRenderedPageBreak/>
        <w:t xml:space="preserve">позвоночных. </w:t>
      </w:r>
      <w:r w:rsidRPr="005275E6">
        <w:rPr>
          <w:rFonts w:cs="Times New Roman"/>
          <w:i/>
          <w:sz w:val="24"/>
          <w:szCs w:val="24"/>
        </w:rPr>
        <w:t>Кожа как орган выделения.</w:t>
      </w:r>
      <w:r w:rsidRPr="005275E6">
        <w:rPr>
          <w:rFonts w:cs="Times New Roman"/>
          <w:sz w:val="24"/>
          <w:szCs w:val="24"/>
        </w:rPr>
        <w:t xml:space="preserve"> Роль кожи в теплоотдаче. Производные кожи. Средства пассивной и активной защиты у животных.</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b/>
          <w:bCs/>
          <w:i/>
          <w:iCs/>
          <w:sz w:val="24"/>
          <w:szCs w:val="24"/>
        </w:rPr>
        <w:t>Координация и регуляция жизнедеятельности у животных.</w:t>
      </w:r>
      <w:r w:rsidRPr="005275E6">
        <w:rPr>
          <w:rFonts w:cs="Times New Roman"/>
          <w:b/>
          <w:bCs/>
          <w:sz w:val="24"/>
          <w:szCs w:val="24"/>
        </w:rPr>
        <w:t xml:space="preserve"> </w:t>
      </w:r>
      <w:r w:rsidRPr="005275E6">
        <w:rPr>
          <w:rFonts w:cs="Times New Roman"/>
          <w:i/>
          <w:sz w:val="24"/>
          <w:szCs w:val="24"/>
        </w:rPr>
        <w:t xml:space="preserve">Раздражимость у одноклеточных животных. </w:t>
      </w:r>
      <w:r w:rsidRPr="005275E6">
        <w:rPr>
          <w:rFonts w:cs="Times New Roman"/>
          <w:sz w:val="24"/>
          <w:szCs w:val="24"/>
        </w:rPr>
        <w:t xml:space="preserve">Таксисы </w:t>
      </w:r>
      <w:r w:rsidRPr="005275E6">
        <w:rPr>
          <w:rFonts w:cs="Times New Roman"/>
          <w:i/>
          <w:sz w:val="24"/>
          <w:szCs w:val="24"/>
        </w:rPr>
        <w:t xml:space="preserve">(фототаксис, трофотаксис, хемотаксис и др.). </w:t>
      </w:r>
      <w:r w:rsidRPr="005275E6">
        <w:rPr>
          <w:rFonts w:cs="Times New Roman"/>
          <w:sz w:val="24"/>
          <w:szCs w:val="24"/>
        </w:rPr>
        <w:t xml:space="preserve">Нервная регуляция. Нервная система, </w:t>
      </w:r>
      <w:r w:rsidRPr="005275E6">
        <w:rPr>
          <w:rFonts w:cs="Times New Roman"/>
          <w:i/>
          <w:sz w:val="24"/>
          <w:szCs w:val="24"/>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5275E6">
        <w:rPr>
          <w:rFonts w:cs="Times New Roman"/>
          <w:sz w:val="24"/>
          <w:szCs w:val="24"/>
        </w:rPr>
        <w:t xml:space="preserve"> Гуморальная регуляция. </w:t>
      </w:r>
      <w:r w:rsidRPr="005275E6">
        <w:rPr>
          <w:rFonts w:cs="Times New Roman"/>
          <w:i/>
          <w:sz w:val="24"/>
          <w:szCs w:val="24"/>
        </w:rPr>
        <w:t xml:space="preserve">Роль гормонов в жизни животных. Половые гормоны. Половой диморфизм. </w:t>
      </w:r>
      <w:r w:rsidRPr="005275E6">
        <w:rPr>
          <w:rFonts w:cs="Times New Roman"/>
          <w:sz w:val="24"/>
          <w:szCs w:val="24"/>
        </w:rPr>
        <w:t xml:space="preserve">Органы чувств, их значение. </w:t>
      </w:r>
      <w:r w:rsidRPr="005275E6">
        <w:rPr>
          <w:rFonts w:cs="Times New Roman"/>
          <w:i/>
          <w:sz w:val="24"/>
          <w:szCs w:val="24"/>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b/>
          <w:bCs/>
          <w:i/>
          <w:iCs/>
          <w:sz w:val="24"/>
          <w:szCs w:val="24"/>
        </w:rPr>
        <w:t>Поведение животных.</w:t>
      </w:r>
      <w:r w:rsidRPr="005275E6">
        <w:rPr>
          <w:rFonts w:cs="Times New Roman"/>
          <w:sz w:val="24"/>
          <w:szCs w:val="24"/>
        </w:rPr>
        <w:t xml:space="preserve"> Врождённое и приобретённое поведение (инстинкт и научение). </w:t>
      </w:r>
      <w:r w:rsidRPr="005275E6">
        <w:rPr>
          <w:rFonts w:cs="Times New Roman"/>
          <w:i/>
          <w:sz w:val="24"/>
          <w:szCs w:val="24"/>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b/>
          <w:bCs/>
          <w:i/>
          <w:iCs/>
          <w:sz w:val="24"/>
          <w:szCs w:val="24"/>
        </w:rPr>
        <w:t>Размножение и развитие животных.</w:t>
      </w:r>
      <w:r w:rsidRPr="005275E6">
        <w:rPr>
          <w:rFonts w:cs="Times New Roman"/>
          <w:sz w:val="24"/>
          <w:szCs w:val="24"/>
        </w:rPr>
        <w:t xml:space="preserve"> Бесполое размножение: </w:t>
      </w:r>
      <w:r w:rsidRPr="005275E6">
        <w:rPr>
          <w:rFonts w:cs="Times New Roman"/>
          <w:i/>
          <w:sz w:val="24"/>
          <w:szCs w:val="24"/>
        </w:rPr>
        <w:t>деление клетки одноклеточного организма на две, почкование, фрагментация.</w:t>
      </w:r>
      <w:r w:rsidRPr="005275E6">
        <w:rPr>
          <w:rFonts w:cs="Times New Roman"/>
          <w:sz w:val="24"/>
          <w:szCs w:val="24"/>
        </w:rPr>
        <w:t xml:space="preserve"> Половое размножение. </w:t>
      </w:r>
      <w:r w:rsidRPr="005275E6">
        <w:rPr>
          <w:rFonts w:cs="Times New Roman"/>
          <w:i/>
          <w:sz w:val="24"/>
          <w:szCs w:val="24"/>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5275E6">
        <w:rPr>
          <w:rFonts w:cs="Times New Roman"/>
          <w:sz w:val="24"/>
          <w:szCs w:val="24"/>
        </w:rPr>
        <w:t xml:space="preserve">Зародышевое развитие. </w:t>
      </w:r>
      <w:r w:rsidRPr="005275E6">
        <w:rPr>
          <w:rFonts w:cs="Times New Roman"/>
          <w:i/>
          <w:sz w:val="24"/>
          <w:szCs w:val="24"/>
        </w:rPr>
        <w:t>Строение яйца птицы. Внутриутробное развитие млекопитающих. Зародышевые оболочки. Плацента (детское место). Пупочный канатик (пуповина).</w:t>
      </w:r>
      <w:r w:rsidRPr="005275E6">
        <w:rPr>
          <w:rFonts w:cs="Times New Roman"/>
          <w:sz w:val="24"/>
          <w:szCs w:val="24"/>
        </w:rPr>
        <w:t xml:space="preserve"> Постэмбриональное развитие: </w:t>
      </w:r>
      <w:r w:rsidRPr="005275E6">
        <w:rPr>
          <w:rFonts w:cs="Times New Roman"/>
          <w:i/>
          <w:sz w:val="24"/>
          <w:szCs w:val="24"/>
        </w:rPr>
        <w:t>прямое, непрямое. Метаморфоз (развитие с превращением): полный и неполный</w:t>
      </w:r>
      <w:r w:rsidRPr="005275E6">
        <w:rPr>
          <w:rFonts w:cs="Times New Roman"/>
          <w:sz w:val="24"/>
          <w:szCs w:val="24"/>
        </w:rPr>
        <w:t>.</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1. Ознакомление с органами опоры и движения у животных.</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2. Изучение способов поглощения пищи у животных.</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3. Изучение способов дыхания у животных.</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4. Ознакомление с системами органов транспорта веществ у животных.</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5. Изучение покровов тела у животных.</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6. Изучение органов чувств у животных.</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7. Формирование условных рефлексов у аквариумных рыб.</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8. Строение яйца и развитие зародыша птицы (курицы).</w:t>
      </w:r>
    </w:p>
    <w:p w:rsidR="0075054E" w:rsidRPr="005275E6"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275E6"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3. Систематические группы животных</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b/>
          <w:bCs/>
          <w:i/>
          <w:iCs/>
          <w:sz w:val="24"/>
          <w:szCs w:val="24"/>
        </w:rPr>
        <w:t>Основные категории систематики животных.</w:t>
      </w:r>
      <w:r w:rsidRPr="005275E6">
        <w:rPr>
          <w:rFonts w:cs="Times New Roman"/>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5275E6">
        <w:rPr>
          <w:rFonts w:cs="Times New Roman"/>
          <w:i/>
          <w:sz w:val="24"/>
          <w:szCs w:val="24"/>
        </w:rPr>
        <w:t>Отражение современных знаний о происхождении и родстве животных в классификации животных.</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b/>
          <w:bCs/>
          <w:i/>
          <w:iCs/>
          <w:sz w:val="24"/>
          <w:szCs w:val="24"/>
        </w:rPr>
        <w:t xml:space="preserve">Одноклеточные животные </w:t>
      </w:r>
      <w:r w:rsidR="009633C3" w:rsidRPr="005275E6">
        <w:rPr>
          <w:rFonts w:cs="Times New Roman"/>
          <w:b/>
          <w:bCs/>
          <w:i/>
          <w:iCs/>
          <w:sz w:val="24"/>
          <w:szCs w:val="24"/>
        </w:rPr>
        <w:t>–</w:t>
      </w:r>
      <w:r w:rsidRPr="005275E6">
        <w:rPr>
          <w:rFonts w:cs="Times New Roman"/>
          <w:b/>
          <w:bCs/>
          <w:i/>
          <w:iCs/>
          <w:sz w:val="24"/>
          <w:szCs w:val="24"/>
        </w:rPr>
        <w:t xml:space="preserve"> простейшие.</w:t>
      </w:r>
      <w:r w:rsidRPr="005275E6">
        <w:rPr>
          <w:rFonts w:cs="Times New Roman"/>
          <w:sz w:val="24"/>
          <w:szCs w:val="24"/>
        </w:rPr>
        <w:t xml:space="preserve"> </w:t>
      </w:r>
      <w:r w:rsidRPr="005275E6">
        <w:rPr>
          <w:rFonts w:cs="Times New Roman"/>
          <w:i/>
          <w:sz w:val="24"/>
          <w:szCs w:val="24"/>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5275E6">
        <w:rPr>
          <w:rFonts w:cs="Times New Roman"/>
          <w:sz w:val="24"/>
          <w:szCs w:val="24"/>
        </w:rPr>
        <w:t xml:space="preserve"> Значение простейших в природе и жизни человека (образование осадочных пород, возбудители заболеваний, симбиотические виды). </w:t>
      </w:r>
      <w:r w:rsidRPr="005275E6">
        <w:rPr>
          <w:rFonts w:cs="Times New Roman"/>
          <w:i/>
          <w:sz w:val="24"/>
          <w:szCs w:val="24"/>
        </w:rPr>
        <w:t>Пути заражения человека и меры профилактики, вызываемые одноклеточными животными (малярийный плазмодий).</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1. Исследование строения инфузории-туфельки и наблюдение за её передвижением. Изучение хемотаксиса.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2. Многообразие простейших (на готовых препаратах).</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3. Изготовление модели клетки простейшего (амёбы, инфузории-туфельки и др.).</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b/>
          <w:bCs/>
          <w:i/>
          <w:iCs/>
          <w:sz w:val="24"/>
          <w:szCs w:val="24"/>
        </w:rPr>
        <w:t>Многоклеточные животные.</w:t>
      </w:r>
      <w:r w:rsidRPr="005275E6">
        <w:rPr>
          <w:rFonts w:cs="Times New Roman"/>
          <w:i/>
          <w:iCs/>
          <w:sz w:val="24"/>
          <w:szCs w:val="24"/>
        </w:rPr>
        <w:t xml:space="preserve"> </w:t>
      </w:r>
      <w:r w:rsidRPr="005275E6">
        <w:rPr>
          <w:rFonts w:cs="Times New Roman"/>
          <w:b/>
          <w:bCs/>
          <w:i/>
          <w:iCs/>
          <w:sz w:val="24"/>
          <w:szCs w:val="24"/>
        </w:rPr>
        <w:t>Кишечнополостные.</w:t>
      </w:r>
      <w:r w:rsidRPr="005275E6">
        <w:rPr>
          <w:rFonts w:cs="Times New Roman"/>
          <w:sz w:val="24"/>
          <w:szCs w:val="24"/>
        </w:rPr>
        <w:t xml:space="preserve"> Общая характеристика. </w:t>
      </w:r>
      <w:r w:rsidRPr="005275E6">
        <w:rPr>
          <w:rFonts w:cs="Times New Roman"/>
          <w:i/>
          <w:sz w:val="24"/>
          <w:szCs w:val="24"/>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5275E6">
        <w:rPr>
          <w:rFonts w:cs="Times New Roman"/>
          <w:sz w:val="24"/>
          <w:szCs w:val="24"/>
        </w:rPr>
        <w:t>Коралловые полипы и их роль в рифообразовании.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1. Исследование строения пресноводной гидры и её передвижения (школьный аквариум).</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lastRenderedPageBreak/>
        <w:t>2. Исследование питания гидры дафниями и циклопами (школьный аквариум).</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3. Изготовление модели пресноводной гидры.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b/>
          <w:bCs/>
          <w:i/>
          <w:iCs/>
          <w:sz w:val="24"/>
          <w:szCs w:val="24"/>
        </w:rPr>
        <w:t>Плоские, круглые, кольчатые черви.</w:t>
      </w:r>
      <w:r w:rsidRPr="005275E6">
        <w:rPr>
          <w:rFonts w:cs="Times New Roman"/>
          <w:sz w:val="24"/>
          <w:szCs w:val="24"/>
        </w:rPr>
        <w:t xml:space="preserve"> Общая характеристика. </w:t>
      </w:r>
      <w:r w:rsidRPr="005275E6">
        <w:rPr>
          <w:rFonts w:cs="Times New Roman"/>
          <w:i/>
          <w:sz w:val="24"/>
          <w:szCs w:val="24"/>
        </w:rPr>
        <w:t xml:space="preserve">Особенности строения и жизнедеятельности плоских, круглых и кольчатых червей. Многообразие червей. </w:t>
      </w:r>
      <w:r w:rsidRPr="005275E6">
        <w:rPr>
          <w:rFonts w:cs="Times New Roman"/>
          <w:sz w:val="24"/>
          <w:szCs w:val="24"/>
        </w:rPr>
        <w:t xml:space="preserve">Паразитические плоские и круглые черви. </w:t>
      </w:r>
      <w:r w:rsidRPr="005275E6">
        <w:rPr>
          <w:rFonts w:cs="Times New Roman"/>
          <w:i/>
          <w:sz w:val="24"/>
          <w:szCs w:val="24"/>
        </w:rPr>
        <w:t>Циклы развития печёночного сосальщика, бычьего цепня, человеческой аскариды</w:t>
      </w:r>
      <w:r w:rsidRPr="005275E6">
        <w:rPr>
          <w:rFonts w:cs="Times New Roman"/>
          <w:sz w:val="24"/>
          <w:szCs w:val="24"/>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1. Исследование внешнего строения дождевого червя. Наблюдение за реакцией дождевого червя на раздражители.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2. Исследование внутреннего строения дождевого червя (на готовом влажном препарате и микропрепарате).</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3. Изучение приспособлений паразитических червей к паразитизму (на готовых влажных и микропрепаратах).</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b/>
          <w:bCs/>
          <w:i/>
          <w:iCs/>
          <w:sz w:val="24"/>
          <w:szCs w:val="24"/>
        </w:rPr>
        <w:t>Членистоногие.</w:t>
      </w:r>
      <w:r w:rsidRPr="005275E6">
        <w:rPr>
          <w:rFonts w:cs="Times New Roman"/>
          <w:sz w:val="24"/>
          <w:szCs w:val="24"/>
        </w:rPr>
        <w:t xml:space="preserve"> Общая характеристика. </w:t>
      </w:r>
      <w:r w:rsidRPr="005275E6">
        <w:rPr>
          <w:rFonts w:cs="Times New Roman"/>
          <w:i/>
          <w:sz w:val="24"/>
          <w:szCs w:val="24"/>
        </w:rPr>
        <w:t>Среды жизни. Внешнее и внутреннее строение членистоногих. Многообразие членистоногих. Представители классов.</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i/>
          <w:iCs/>
          <w:sz w:val="24"/>
          <w:szCs w:val="24"/>
        </w:rPr>
        <w:t>Ракообразные.</w:t>
      </w:r>
      <w:r w:rsidRPr="005275E6">
        <w:rPr>
          <w:rFonts w:cs="Times New Roman"/>
          <w:sz w:val="24"/>
          <w:szCs w:val="24"/>
        </w:rPr>
        <w:t xml:space="preserve"> </w:t>
      </w:r>
      <w:r w:rsidRPr="005275E6">
        <w:rPr>
          <w:rFonts w:cs="Times New Roman"/>
          <w:i/>
          <w:sz w:val="24"/>
          <w:szCs w:val="24"/>
        </w:rPr>
        <w:t>Особенности строения и жизнедеятельности.</w:t>
      </w:r>
      <w:r w:rsidRPr="005275E6">
        <w:rPr>
          <w:rFonts w:cs="Times New Roman"/>
          <w:sz w:val="24"/>
          <w:szCs w:val="24"/>
        </w:rPr>
        <w:t xml:space="preserve"> Значение ракообразных в природе и жизни человека.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i/>
          <w:iCs/>
          <w:sz w:val="24"/>
          <w:szCs w:val="24"/>
        </w:rPr>
        <w:t xml:space="preserve">Паукообразные. </w:t>
      </w:r>
      <w:r w:rsidRPr="005275E6">
        <w:rPr>
          <w:rFonts w:cs="Times New Roman"/>
          <w:i/>
          <w:sz w:val="24"/>
          <w:szCs w:val="24"/>
        </w:rPr>
        <w:t xml:space="preserve">Особенности строения и жизнедеятельности в связи с жизнью на суше. </w:t>
      </w:r>
      <w:r w:rsidRPr="005275E6">
        <w:rPr>
          <w:rFonts w:cs="Times New Roman"/>
          <w:sz w:val="24"/>
          <w:szCs w:val="24"/>
        </w:rPr>
        <w:t xml:space="preserve">Клещи </w:t>
      </w:r>
      <w:r w:rsidR="009633C3" w:rsidRPr="005275E6">
        <w:rPr>
          <w:rFonts w:cs="Times New Roman"/>
          <w:sz w:val="24"/>
          <w:szCs w:val="24"/>
        </w:rPr>
        <w:t>–</w:t>
      </w:r>
      <w:r w:rsidRPr="005275E6">
        <w:rPr>
          <w:rFonts w:cs="Times New Roman"/>
          <w:sz w:val="24"/>
          <w:szCs w:val="24"/>
        </w:rPr>
        <w:t xml:space="preserve"> вредители культурных растений и меры борьбы с ними. Паразитические клещи </w:t>
      </w:r>
      <w:r w:rsidR="009633C3" w:rsidRPr="005275E6">
        <w:rPr>
          <w:rFonts w:cs="Times New Roman"/>
          <w:sz w:val="24"/>
          <w:szCs w:val="24"/>
        </w:rPr>
        <w:t>–</w:t>
      </w:r>
      <w:r w:rsidRPr="005275E6">
        <w:rPr>
          <w:rFonts w:cs="Times New Roman"/>
          <w:sz w:val="24"/>
          <w:szCs w:val="24"/>
        </w:rPr>
        <w:t xml:space="preserve"> возбудители и переносчики опасных болезней. Меры защиты от клещей. Роль клещей в почвообразовании.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i/>
          <w:iCs/>
          <w:sz w:val="24"/>
          <w:szCs w:val="24"/>
        </w:rPr>
        <w:t>Насекомые.</w:t>
      </w:r>
      <w:r w:rsidRPr="005275E6">
        <w:rPr>
          <w:rFonts w:cs="Times New Roman"/>
          <w:sz w:val="24"/>
          <w:szCs w:val="24"/>
        </w:rPr>
        <w:t xml:space="preserve"> </w:t>
      </w:r>
      <w:r w:rsidRPr="005275E6">
        <w:rPr>
          <w:rFonts w:cs="Times New Roman"/>
          <w:i/>
          <w:sz w:val="24"/>
          <w:szCs w:val="24"/>
        </w:rPr>
        <w:t>Особенности строения и жизнедеятельности. Размножение насекомых и типы развития.</w:t>
      </w:r>
      <w:r w:rsidRPr="005275E6">
        <w:rPr>
          <w:rFonts w:cs="Times New Roman"/>
          <w:sz w:val="24"/>
          <w:szCs w:val="24"/>
        </w:rPr>
        <w:t xml:space="preserve"> Отряды насекомых</w:t>
      </w:r>
      <w:r w:rsidR="00D163BD" w:rsidRPr="005275E6">
        <w:rPr>
          <w:rStyle w:val="a7"/>
          <w:rFonts w:cs="Times New Roman"/>
          <w:sz w:val="24"/>
          <w:szCs w:val="24"/>
        </w:rPr>
        <w:footnoteReference w:id="26"/>
      </w:r>
      <w:r w:rsidRPr="005275E6">
        <w:rPr>
          <w:rFonts w:cs="Times New Roman"/>
          <w:sz w:val="24"/>
          <w:szCs w:val="24"/>
        </w:rPr>
        <w:t xml:space="preserve">: Прямокрылые, Равнокрылые, Полужесткокрылые, Чешуекрылые, Жесткокрылые, Перепончатокрылые, Двукрылые и др. Насекомые </w:t>
      </w:r>
      <w:r w:rsidR="009633C3" w:rsidRPr="005275E6">
        <w:rPr>
          <w:rFonts w:cs="Times New Roman"/>
          <w:sz w:val="24"/>
          <w:szCs w:val="24"/>
        </w:rPr>
        <w:t>–</w:t>
      </w:r>
      <w:r w:rsidRPr="005275E6">
        <w:rPr>
          <w:rFonts w:cs="Times New Roman"/>
          <w:sz w:val="24"/>
          <w:szCs w:val="24"/>
        </w:rPr>
        <w:t xml:space="preserve"> переносчики возбудителей и паразиты человека и домашних животных. Насекомые-вредители сада, огорода, поля, леса. </w:t>
      </w:r>
      <w:r w:rsidRPr="005275E6">
        <w:rPr>
          <w:rFonts w:cs="Times New Roman"/>
          <w:i/>
          <w:sz w:val="24"/>
          <w:szCs w:val="24"/>
        </w:rPr>
        <w:t>Насекомые, снижающие численность вредителей растений.</w:t>
      </w:r>
      <w:r w:rsidRPr="005275E6">
        <w:rPr>
          <w:rFonts w:cs="Times New Roman"/>
          <w:sz w:val="24"/>
          <w:szCs w:val="24"/>
        </w:rPr>
        <w:t xml:space="preserve"> Поведение насекомых, инстинкты. </w:t>
      </w:r>
      <w:r w:rsidRPr="005275E6">
        <w:rPr>
          <w:rFonts w:cs="Times New Roman"/>
          <w:i/>
          <w:sz w:val="24"/>
          <w:szCs w:val="24"/>
        </w:rPr>
        <w:t xml:space="preserve">Меры по сокращению численности насекомых-вредителей. </w:t>
      </w:r>
      <w:r w:rsidRPr="005275E6">
        <w:rPr>
          <w:rFonts w:cs="Times New Roman"/>
          <w:sz w:val="24"/>
          <w:szCs w:val="24"/>
        </w:rPr>
        <w:t>Значение насекомых в природе и жизни человека.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1. Исследование внешнего строения насекомого (на примере майского жука или других крупных насекомых-вредителей).</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2. Ознакомление с различными типами развития насекомых (на примере коллекций).</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b/>
          <w:bCs/>
          <w:i/>
          <w:iCs/>
          <w:sz w:val="24"/>
          <w:szCs w:val="24"/>
        </w:rPr>
        <w:t>Моллюски.</w:t>
      </w:r>
      <w:r w:rsidRPr="005275E6">
        <w:rPr>
          <w:rFonts w:cs="Times New Roman"/>
          <w:sz w:val="24"/>
          <w:szCs w:val="24"/>
        </w:rPr>
        <w:t xml:space="preserve"> Общая характеристика. </w:t>
      </w:r>
      <w:r w:rsidRPr="005275E6">
        <w:rPr>
          <w:rFonts w:cs="Times New Roman"/>
          <w:i/>
          <w:sz w:val="24"/>
          <w:szCs w:val="24"/>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5275E6">
        <w:rPr>
          <w:rFonts w:cs="Times New Roman"/>
          <w:sz w:val="24"/>
          <w:szCs w:val="24"/>
        </w:rPr>
        <w:t>Значение моллюсков в природе и жизни человека.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b/>
          <w:bCs/>
          <w:i/>
          <w:iCs/>
          <w:sz w:val="24"/>
          <w:szCs w:val="24"/>
        </w:rPr>
        <w:t>Хордовые.</w:t>
      </w:r>
      <w:r w:rsidRPr="005275E6">
        <w:rPr>
          <w:rFonts w:cs="Times New Roman"/>
          <w:sz w:val="24"/>
          <w:szCs w:val="24"/>
        </w:rPr>
        <w:t xml:space="preserve"> Общая характеристика. </w:t>
      </w:r>
      <w:r w:rsidRPr="005275E6">
        <w:rPr>
          <w:rFonts w:cs="Times New Roman"/>
          <w:i/>
          <w:sz w:val="24"/>
          <w:szCs w:val="24"/>
        </w:rPr>
        <w:t xml:space="preserve">Зародышевое развитие хордовых. Систематические группы хордовых. </w:t>
      </w:r>
      <w:r w:rsidRPr="005275E6">
        <w:rPr>
          <w:rFonts w:cs="Times New Roman"/>
          <w:sz w:val="24"/>
          <w:szCs w:val="24"/>
        </w:rPr>
        <w:t>Подтип Бесчерепные (ланцетник). Подтип Черепные, или Позвоночные.</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b/>
          <w:bCs/>
          <w:i/>
          <w:iCs/>
          <w:sz w:val="24"/>
          <w:szCs w:val="24"/>
        </w:rPr>
        <w:t>Рыбы.</w:t>
      </w:r>
      <w:r w:rsidRPr="005275E6">
        <w:rPr>
          <w:rFonts w:cs="Times New Roman"/>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5275E6">
        <w:rPr>
          <w:rFonts w:cs="Times New Roman"/>
          <w:i/>
          <w:sz w:val="24"/>
          <w:szCs w:val="24"/>
        </w:rPr>
        <w:t>Размножение, развитие и миграция рыб в природе. Многообразие рыб, основные систематические группы рыб</w:t>
      </w:r>
      <w:r w:rsidRPr="005275E6">
        <w:rPr>
          <w:rFonts w:cs="Times New Roman"/>
          <w:sz w:val="24"/>
          <w:szCs w:val="24"/>
        </w:rPr>
        <w:t>. Значение рыб в природе и жизни человека. Хозяйственное значение рыб.</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1. Исследование внешнего строения и особенностей передвижения рыбы (на примере живой рыбы в банке с водой).</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2. Исследование внутреннего строения рыбы (на примере готового влажного препарата).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b/>
          <w:bCs/>
          <w:i/>
          <w:iCs/>
          <w:sz w:val="24"/>
          <w:szCs w:val="24"/>
        </w:rPr>
        <w:lastRenderedPageBreak/>
        <w:t>Земноводные.</w:t>
      </w:r>
      <w:r w:rsidRPr="005275E6">
        <w:rPr>
          <w:rFonts w:cs="Times New Roman"/>
          <w:i/>
          <w:iCs/>
          <w:sz w:val="24"/>
          <w:szCs w:val="24"/>
        </w:rPr>
        <w:t xml:space="preserve"> </w:t>
      </w:r>
      <w:r w:rsidRPr="005275E6">
        <w:rPr>
          <w:rFonts w:cs="Times New Roman"/>
          <w:sz w:val="24"/>
          <w:szCs w:val="24"/>
        </w:rPr>
        <w:t xml:space="preserve">Общая характеристика. </w:t>
      </w:r>
      <w:r w:rsidRPr="005275E6">
        <w:rPr>
          <w:rFonts w:cs="Times New Roman"/>
          <w:i/>
          <w:sz w:val="24"/>
          <w:szCs w:val="24"/>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5275E6">
        <w:rPr>
          <w:rFonts w:cs="Times New Roman"/>
          <w:sz w:val="24"/>
          <w:szCs w:val="24"/>
        </w:rPr>
        <w:t xml:space="preserve"> Приспособленность земноводных к жизни в воде и на суше. </w:t>
      </w:r>
      <w:r w:rsidRPr="005275E6">
        <w:rPr>
          <w:rFonts w:cs="Times New Roman"/>
          <w:i/>
          <w:sz w:val="24"/>
          <w:szCs w:val="24"/>
        </w:rPr>
        <w:t>Размножение и развитие земноводных.</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i/>
          <w:sz w:val="24"/>
          <w:szCs w:val="24"/>
        </w:rPr>
        <w:t>Многообразие земноводных и их охрана. Значение земноводных в природе и жизни человека.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b/>
          <w:bCs/>
          <w:i/>
          <w:iCs/>
          <w:sz w:val="24"/>
          <w:szCs w:val="24"/>
        </w:rPr>
        <w:t>Пресмыкающиеся.</w:t>
      </w:r>
      <w:r w:rsidRPr="005275E6">
        <w:rPr>
          <w:rFonts w:cs="Times New Roman"/>
          <w:sz w:val="24"/>
          <w:szCs w:val="24"/>
        </w:rPr>
        <w:t xml:space="preserve"> Общая характеристика. </w:t>
      </w:r>
      <w:r w:rsidRPr="005275E6">
        <w:rPr>
          <w:rFonts w:cs="Times New Roman"/>
          <w:i/>
          <w:sz w:val="24"/>
          <w:szCs w:val="24"/>
        </w:rPr>
        <w:t xml:space="preserve">Местообитание пресмыкающихся. Особенности внешнего и внутреннего строения пресмыкающихся. Процессы жизнедеятельности. </w:t>
      </w:r>
      <w:r w:rsidRPr="005275E6">
        <w:rPr>
          <w:rFonts w:cs="Times New Roman"/>
          <w:sz w:val="24"/>
          <w:szCs w:val="24"/>
        </w:rPr>
        <w:t>Приспособленность пресмыкающихся к жизни на суше</w:t>
      </w:r>
      <w:r w:rsidRPr="005275E6">
        <w:rPr>
          <w:rFonts w:cs="Times New Roman"/>
          <w:i/>
          <w:sz w:val="24"/>
          <w:szCs w:val="24"/>
        </w:rPr>
        <w:t>. Размножение и развитие пресмыкающихся. Регенерация. Многообразие пресмыкающихся и их охрана</w:t>
      </w:r>
      <w:r w:rsidRPr="005275E6">
        <w:rPr>
          <w:rFonts w:cs="Times New Roman"/>
          <w:sz w:val="24"/>
          <w:szCs w:val="24"/>
        </w:rPr>
        <w:t>. Значение пресмыкающихся в природе и жизни человека.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b/>
          <w:bCs/>
          <w:i/>
          <w:iCs/>
          <w:sz w:val="24"/>
          <w:szCs w:val="24"/>
        </w:rPr>
        <w:t>Птицы.</w:t>
      </w:r>
      <w:r w:rsidRPr="005275E6">
        <w:rPr>
          <w:rFonts w:cs="Times New Roman"/>
          <w:sz w:val="24"/>
          <w:szCs w:val="24"/>
        </w:rPr>
        <w:t xml:space="preserve"> Общая характеристика. </w:t>
      </w:r>
      <w:r w:rsidRPr="005275E6">
        <w:rPr>
          <w:rFonts w:cs="Times New Roman"/>
          <w:i/>
          <w:sz w:val="24"/>
          <w:szCs w:val="24"/>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5275E6">
        <w:rPr>
          <w:rFonts w:cs="Times New Roman"/>
          <w:sz w:val="24"/>
          <w:szCs w:val="24"/>
        </w:rPr>
        <w:t xml:space="preserve"> </w:t>
      </w:r>
      <w:r w:rsidRPr="005275E6">
        <w:rPr>
          <w:rFonts w:cs="Times New Roman"/>
          <w:i/>
          <w:sz w:val="24"/>
          <w:szCs w:val="24"/>
        </w:rPr>
        <w:t>Экологические группы птиц</w:t>
      </w:r>
      <w:r w:rsidR="00CD3668" w:rsidRPr="005275E6">
        <w:rPr>
          <w:rStyle w:val="a7"/>
          <w:rFonts w:cs="Times New Roman"/>
          <w:i/>
          <w:sz w:val="24"/>
          <w:szCs w:val="24"/>
        </w:rPr>
        <w:footnoteReference w:id="27"/>
      </w:r>
      <w:r w:rsidRPr="005275E6">
        <w:rPr>
          <w:rFonts w:cs="Times New Roman"/>
          <w:i/>
          <w:sz w:val="24"/>
          <w:szCs w:val="24"/>
        </w:rPr>
        <w:t>. Приспособленность птиц к различным условиям среды.</w:t>
      </w:r>
      <w:r w:rsidRPr="005275E6">
        <w:rPr>
          <w:rFonts w:cs="Times New Roman"/>
          <w:sz w:val="24"/>
          <w:szCs w:val="24"/>
        </w:rPr>
        <w:t xml:space="preserve"> Значение птиц в природе и жизни человека.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pacing w:val="-4"/>
          <w:sz w:val="24"/>
          <w:szCs w:val="24"/>
        </w:rPr>
        <w:t>1. Исследование внешнего строения и перьевого покрова птиц (на примере чучела птиц и набора перьев: контурных, пуховых и пуха).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2. Исследование особенностей скелета птицы.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b/>
          <w:bCs/>
          <w:i/>
          <w:iCs/>
          <w:sz w:val="24"/>
          <w:szCs w:val="24"/>
        </w:rPr>
        <w:t>Млекопитающие.</w:t>
      </w:r>
      <w:r w:rsidRPr="005275E6">
        <w:rPr>
          <w:rFonts w:cs="Times New Roman"/>
          <w:sz w:val="24"/>
          <w:szCs w:val="24"/>
        </w:rPr>
        <w:t xml:space="preserve"> Общая характеристика. </w:t>
      </w:r>
      <w:r w:rsidRPr="005275E6">
        <w:rPr>
          <w:rFonts w:cs="Times New Roman"/>
          <w:i/>
          <w:sz w:val="24"/>
          <w:szCs w:val="24"/>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5275E6">
        <w:rPr>
          <w:rStyle w:val="a7"/>
          <w:rFonts w:cs="Times New Roman"/>
          <w:sz w:val="24"/>
          <w:szCs w:val="24"/>
        </w:rPr>
        <w:footnoteReference w:id="28"/>
      </w:r>
      <w:r w:rsidRPr="005275E6">
        <w:rPr>
          <w:rFonts w:cs="Times New Roman"/>
          <w:sz w:val="24"/>
          <w:szCs w:val="24"/>
        </w:rPr>
        <w:t>. Семейства отряда Хищные: собачьи, кошачьи, куньи, медвежьи.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Значение млекопитающих в природе и жизни человека. </w:t>
      </w:r>
      <w:r w:rsidRPr="005275E6">
        <w:rPr>
          <w:rFonts w:cs="Times New Roman"/>
          <w:i/>
          <w:sz w:val="24"/>
          <w:szCs w:val="24"/>
        </w:rPr>
        <w:t>Млекопитающие</w:t>
      </w:r>
      <w:r w:rsidR="003822F4" w:rsidRPr="005275E6">
        <w:rPr>
          <w:rFonts w:cs="Times New Roman"/>
          <w:i/>
          <w:sz w:val="24"/>
          <w:szCs w:val="24"/>
        </w:rPr>
        <w:t xml:space="preserve"> –</w:t>
      </w:r>
      <w:r w:rsidRPr="005275E6">
        <w:rPr>
          <w:rFonts w:cs="Times New Roman"/>
          <w:i/>
          <w:sz w:val="24"/>
          <w:szCs w:val="24"/>
        </w:rPr>
        <w:t xml:space="preserve"> переносчики возбудителей опасных заболеваний. Меры борьбы с грызунами. </w:t>
      </w:r>
      <w:r w:rsidRPr="005275E6">
        <w:rPr>
          <w:rFonts w:cs="Times New Roman"/>
          <w:sz w:val="24"/>
          <w:szCs w:val="24"/>
        </w:rPr>
        <w:t>Многообразие млекопитающих родного края.</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1. Исследование особенностей скелета млекопитающих.</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2. Исследование особенностей зубной системы млекопитающих.</w:t>
      </w:r>
    </w:p>
    <w:p w:rsidR="0075054E" w:rsidRPr="005275E6"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275E6"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4. Развитие животного мира на Земле</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Эволюционное развитие животного мира на Земле. </w:t>
      </w:r>
      <w:r w:rsidRPr="005275E6">
        <w:rPr>
          <w:rFonts w:cs="Times New Roman"/>
          <w:i/>
          <w:sz w:val="24"/>
          <w:szCs w:val="24"/>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Исследование ископаемых остатков вымерших животных.</w:t>
      </w:r>
    </w:p>
    <w:p w:rsidR="0075054E" w:rsidRPr="005275E6"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275E6"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5. Животные в природных сообществах</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Животные и среда обитания. </w:t>
      </w:r>
      <w:r w:rsidRPr="005275E6">
        <w:rPr>
          <w:rFonts w:cs="Times New Roman"/>
          <w:i/>
          <w:sz w:val="24"/>
          <w:szCs w:val="24"/>
        </w:rPr>
        <w:t>Влияние света, температуры и влажности на животных</w:t>
      </w:r>
      <w:r w:rsidRPr="005275E6">
        <w:rPr>
          <w:rFonts w:cs="Times New Roman"/>
          <w:sz w:val="24"/>
          <w:szCs w:val="24"/>
        </w:rPr>
        <w:t>. Приспособленность животных к условиям среды обитания.</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i/>
          <w:sz w:val="24"/>
          <w:szCs w:val="24"/>
        </w:rPr>
        <w:t>Популяции животных, их характеристики. Одиночный и групповой образ жизни.</w:t>
      </w:r>
      <w:r w:rsidRPr="005275E6">
        <w:rPr>
          <w:rFonts w:cs="Times New Roman"/>
          <w:sz w:val="24"/>
          <w:szCs w:val="24"/>
        </w:rPr>
        <w:t xml:space="preserve"> Взаимосвязи животных между собой и с другими организмами. Пищевые связи в природном сообществе. </w:t>
      </w:r>
      <w:r w:rsidRPr="005275E6">
        <w:rPr>
          <w:rFonts w:cs="Times New Roman"/>
          <w:i/>
          <w:sz w:val="24"/>
          <w:szCs w:val="24"/>
        </w:rPr>
        <w:t xml:space="preserve">Пищевые уровни, экологическая пирамида. </w:t>
      </w:r>
      <w:r w:rsidRPr="005275E6">
        <w:rPr>
          <w:rFonts w:cs="Times New Roman"/>
          <w:sz w:val="24"/>
          <w:szCs w:val="24"/>
        </w:rPr>
        <w:t>Экосистема.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i/>
          <w:sz w:val="24"/>
          <w:szCs w:val="24"/>
        </w:rPr>
        <w:t xml:space="preserve">Животный мир природных зон Земли. Основные закономерности распределения животных на </w:t>
      </w:r>
      <w:r w:rsidRPr="005275E6">
        <w:rPr>
          <w:rFonts w:cs="Times New Roman"/>
          <w:i/>
          <w:sz w:val="24"/>
          <w:szCs w:val="24"/>
        </w:rPr>
        <w:lastRenderedPageBreak/>
        <w:t>планете. Фауна.</w:t>
      </w:r>
    </w:p>
    <w:p w:rsidR="0075054E" w:rsidRPr="005275E6"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275E6"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6. Животные и человек</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Воздействие человека на животных в природе: </w:t>
      </w:r>
      <w:r w:rsidRPr="005275E6">
        <w:rPr>
          <w:rFonts w:cs="Times New Roman"/>
          <w:i/>
          <w:sz w:val="24"/>
          <w:szCs w:val="24"/>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Одомашнивание животных. </w:t>
      </w:r>
      <w:r w:rsidRPr="005275E6">
        <w:rPr>
          <w:rFonts w:cs="Times New Roman"/>
          <w:i/>
          <w:sz w:val="24"/>
          <w:szCs w:val="24"/>
        </w:rPr>
        <w:t>Селекция, породы, искусственный отбор, дикие предки домашних животных.</w:t>
      </w:r>
      <w:r w:rsidRPr="005275E6">
        <w:rPr>
          <w:rFonts w:cs="Times New Roman"/>
          <w:sz w:val="24"/>
          <w:szCs w:val="24"/>
        </w:rPr>
        <w:t xml:space="preserve"> Значение домашних животных в жизни человека. Животные сельскохозяйственных угодий. </w:t>
      </w:r>
      <w:r w:rsidRPr="005275E6">
        <w:rPr>
          <w:rFonts w:cs="Times New Roman"/>
          <w:i/>
          <w:sz w:val="24"/>
          <w:szCs w:val="24"/>
        </w:rPr>
        <w:t>Методы борьбы с животными-вредителями.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i/>
          <w:sz w:val="24"/>
          <w:szCs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5275E6">
        <w:rPr>
          <w:rFonts w:cs="Times New Roman"/>
          <w:sz w:val="24"/>
          <w:szCs w:val="24"/>
        </w:rPr>
        <w:t xml:space="preserve">животные города. </w:t>
      </w:r>
      <w:r w:rsidRPr="005275E6">
        <w:rPr>
          <w:rFonts w:cs="Times New Roman"/>
          <w:i/>
          <w:sz w:val="24"/>
          <w:szCs w:val="24"/>
        </w:rPr>
        <w:t>Адаптация животных к новым условиям. Рекреационный пресс на животных диких видов в условиях города. Безнадзорные домашние животные.</w:t>
      </w:r>
      <w:r w:rsidRPr="005275E6">
        <w:rPr>
          <w:rFonts w:cs="Times New Roman"/>
          <w:sz w:val="24"/>
          <w:szCs w:val="24"/>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633C3" w:rsidRPr="005275E6" w:rsidRDefault="009633C3" w:rsidP="00C865CA">
      <w:pPr>
        <w:widowControl w:val="0"/>
        <w:autoSpaceDE w:val="0"/>
        <w:autoSpaceDN w:val="0"/>
        <w:adjustRightInd w:val="0"/>
        <w:spacing w:after="0" w:line="240" w:lineRule="auto"/>
        <w:ind w:firstLine="709"/>
        <w:textAlignment w:val="center"/>
        <w:rPr>
          <w:rFonts w:cs="Times New Roman"/>
          <w:b/>
          <w:bCs/>
          <w:caps/>
          <w:sz w:val="24"/>
          <w:szCs w:val="24"/>
        </w:rPr>
      </w:pPr>
    </w:p>
    <w:p w:rsidR="00C865CA" w:rsidRPr="005275E6" w:rsidRDefault="00C865CA" w:rsidP="00D0622D">
      <w:pPr>
        <w:widowControl w:val="0"/>
        <w:autoSpaceDE w:val="0"/>
        <w:autoSpaceDN w:val="0"/>
        <w:adjustRightInd w:val="0"/>
        <w:spacing w:after="0" w:line="240" w:lineRule="auto"/>
        <w:textAlignment w:val="center"/>
        <w:rPr>
          <w:rFonts w:cs="Times New Roman"/>
          <w:b/>
          <w:bCs/>
          <w:caps/>
          <w:sz w:val="24"/>
          <w:szCs w:val="24"/>
        </w:rPr>
      </w:pPr>
      <w:r w:rsidRPr="005275E6">
        <w:rPr>
          <w:rFonts w:cs="Times New Roman"/>
          <w:b/>
          <w:bCs/>
          <w:caps/>
          <w:sz w:val="24"/>
          <w:szCs w:val="24"/>
        </w:rPr>
        <w:t>9 класс</w:t>
      </w:r>
    </w:p>
    <w:p w:rsidR="00C865CA" w:rsidRPr="005275E6"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 xml:space="preserve">1. Человек </w:t>
      </w:r>
      <w:r w:rsidR="009633C3" w:rsidRPr="005275E6">
        <w:rPr>
          <w:rFonts w:cs="Times New Roman"/>
          <w:b/>
          <w:bCs/>
          <w:sz w:val="24"/>
          <w:szCs w:val="24"/>
        </w:rPr>
        <w:t>–</w:t>
      </w:r>
      <w:r w:rsidRPr="005275E6">
        <w:rPr>
          <w:rFonts w:cs="Times New Roman"/>
          <w:b/>
          <w:bCs/>
          <w:sz w:val="24"/>
          <w:szCs w:val="24"/>
        </w:rPr>
        <w:t xml:space="preserve"> биосоциальный вид</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Науки о человеке (</w:t>
      </w:r>
      <w:r w:rsidRPr="005275E6">
        <w:rPr>
          <w:rFonts w:cs="Times New Roman"/>
          <w:i/>
          <w:sz w:val="24"/>
          <w:szCs w:val="24"/>
        </w:rPr>
        <w:t>анатомия, физиология, психология, антропология, гигиена, санитария, экология человека).</w:t>
      </w:r>
      <w:r w:rsidRPr="005275E6">
        <w:rPr>
          <w:rFonts w:cs="Times New Roman"/>
          <w:sz w:val="24"/>
          <w:szCs w:val="24"/>
        </w:rPr>
        <w:t xml:space="preserve"> Методы изучения организма человека. Значение знаний о человеке для самопознания и сохранения здоровья. </w:t>
      </w:r>
      <w:r w:rsidRPr="005275E6">
        <w:rPr>
          <w:rFonts w:cs="Times New Roman"/>
          <w:i/>
          <w:sz w:val="24"/>
          <w:szCs w:val="24"/>
        </w:rPr>
        <w:t>Особенности человека как биосоциального существа</w:t>
      </w:r>
      <w:r w:rsidRPr="005275E6">
        <w:rPr>
          <w:rFonts w:cs="Times New Roman"/>
          <w:sz w:val="24"/>
          <w:szCs w:val="24"/>
        </w:rPr>
        <w:t>.</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Место человека в системе органического мира. </w:t>
      </w:r>
      <w:r w:rsidRPr="005275E6">
        <w:rPr>
          <w:rFonts w:cs="Times New Roman"/>
          <w:i/>
          <w:sz w:val="24"/>
          <w:szCs w:val="24"/>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5275E6">
        <w:rPr>
          <w:rFonts w:cs="Times New Roman"/>
          <w:sz w:val="24"/>
          <w:szCs w:val="24"/>
        </w:rPr>
        <w:t xml:space="preserve"> </w:t>
      </w:r>
      <w:r w:rsidRPr="005275E6">
        <w:rPr>
          <w:rFonts w:cs="Times New Roman"/>
          <w:i/>
          <w:sz w:val="24"/>
          <w:szCs w:val="24"/>
        </w:rPr>
        <w:t>Человек разумный. Антропогенез, его этапы. Биологические и социальные факторы становления человека</w:t>
      </w:r>
      <w:r w:rsidRPr="005275E6">
        <w:rPr>
          <w:rFonts w:cs="Times New Roman"/>
          <w:sz w:val="24"/>
          <w:szCs w:val="24"/>
        </w:rPr>
        <w:t>. Человеческие расы.</w:t>
      </w:r>
    </w:p>
    <w:p w:rsidR="009F74F6" w:rsidRPr="005275E6"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275E6"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2. Структура организма человека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pacing w:val="-1"/>
          <w:sz w:val="24"/>
          <w:szCs w:val="24"/>
        </w:rPr>
        <w:t xml:space="preserve">Строение и </w:t>
      </w:r>
      <w:r w:rsidRPr="005275E6">
        <w:rPr>
          <w:rFonts w:cs="Times New Roman"/>
          <w:i/>
          <w:spacing w:val="-1"/>
          <w:sz w:val="24"/>
          <w:szCs w:val="24"/>
        </w:rPr>
        <w:t>химический состав</w:t>
      </w:r>
      <w:r w:rsidRPr="005275E6">
        <w:rPr>
          <w:rFonts w:cs="Times New Roman"/>
          <w:spacing w:val="-1"/>
          <w:sz w:val="24"/>
          <w:szCs w:val="24"/>
        </w:rPr>
        <w:t xml:space="preserve"> клетки. Обмен веществ и превращение энергии в клетке. Многообразие клеток, их деление</w:t>
      </w:r>
      <w:r w:rsidRPr="005275E6">
        <w:rPr>
          <w:rFonts w:cs="Times New Roman"/>
          <w:i/>
          <w:spacing w:val="-1"/>
          <w:sz w:val="24"/>
          <w:szCs w:val="24"/>
        </w:rPr>
        <w:t>. Нуклеиновые кислоты.</w:t>
      </w:r>
      <w:r w:rsidRPr="005275E6">
        <w:rPr>
          <w:rFonts w:cs="Times New Roman"/>
          <w:spacing w:val="-1"/>
          <w:sz w:val="24"/>
          <w:szCs w:val="24"/>
        </w:rPr>
        <w:t xml:space="preserve"> Гены. Хромосомы. </w:t>
      </w:r>
      <w:r w:rsidRPr="005275E6">
        <w:rPr>
          <w:rFonts w:cs="Times New Roman"/>
          <w:i/>
          <w:spacing w:val="-1"/>
          <w:sz w:val="24"/>
          <w:szCs w:val="24"/>
        </w:rPr>
        <w:t>Хромосомный набор</w:t>
      </w:r>
      <w:r w:rsidRPr="005275E6">
        <w:rPr>
          <w:rFonts w:cs="Times New Roman"/>
          <w:spacing w:val="-1"/>
          <w:sz w:val="24"/>
          <w:szCs w:val="24"/>
        </w:rPr>
        <w:t xml:space="preserve">. </w:t>
      </w:r>
      <w:r w:rsidRPr="005275E6">
        <w:rPr>
          <w:rFonts w:cs="Times New Roman"/>
          <w:i/>
          <w:spacing w:val="-1"/>
          <w:sz w:val="24"/>
          <w:szCs w:val="24"/>
        </w:rPr>
        <w:t>Митоз, мейоз.</w:t>
      </w:r>
      <w:r w:rsidRPr="005275E6">
        <w:rPr>
          <w:rFonts w:cs="Times New Roman"/>
          <w:spacing w:val="-1"/>
          <w:sz w:val="24"/>
          <w:szCs w:val="24"/>
        </w:rPr>
        <w:t xml:space="preserve"> Соматические и половые клетки. Стволовые клетки.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Типы тканей организма человека: эпителиальные, соединительные, мышечные, нервная. </w:t>
      </w:r>
      <w:r w:rsidRPr="005275E6">
        <w:rPr>
          <w:rFonts w:cs="Times New Roman"/>
          <w:i/>
          <w:sz w:val="24"/>
          <w:szCs w:val="24"/>
        </w:rPr>
        <w:t xml:space="preserve">Свойства тканей, их функции. </w:t>
      </w:r>
      <w:r w:rsidRPr="005275E6">
        <w:rPr>
          <w:rFonts w:cs="Times New Roman"/>
          <w:sz w:val="24"/>
          <w:szCs w:val="24"/>
        </w:rPr>
        <w:t xml:space="preserve">Органы и системы органов. Организм как единое целое. </w:t>
      </w:r>
      <w:r w:rsidRPr="005275E6">
        <w:rPr>
          <w:rFonts w:cs="Times New Roman"/>
          <w:i/>
          <w:sz w:val="24"/>
          <w:szCs w:val="24"/>
        </w:rPr>
        <w:t>Взаимосвязь органов и систем как основа гомеостаза.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1. Изучение клеток слизистой оболочки полости рта человека.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2. Изучение микроскопического строения тканей (на готовых микропрепаратах).</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3. Распознавание органов и систем органов человека (по таблицам).</w:t>
      </w:r>
    </w:p>
    <w:p w:rsidR="009F74F6" w:rsidRPr="005275E6"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275E6"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3. Нейрогуморальная регуляция</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Нервная система человека, её организация и </w:t>
      </w:r>
      <w:r w:rsidRPr="005275E6">
        <w:rPr>
          <w:rFonts w:cs="Times New Roman"/>
          <w:i/>
          <w:sz w:val="24"/>
          <w:szCs w:val="24"/>
        </w:rPr>
        <w:t>значение.</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i/>
          <w:spacing w:val="-1"/>
          <w:sz w:val="24"/>
          <w:szCs w:val="24"/>
        </w:rPr>
        <w:t>Нейроны, нервы, нервные узлы.</w:t>
      </w:r>
      <w:r w:rsidRPr="005275E6">
        <w:rPr>
          <w:rFonts w:cs="Times New Roman"/>
          <w:spacing w:val="-1"/>
          <w:sz w:val="24"/>
          <w:szCs w:val="24"/>
        </w:rPr>
        <w:t xml:space="preserve"> Рефлекс. Рефлекторная дуга. </w:t>
      </w:r>
      <w:r w:rsidRPr="005275E6">
        <w:rPr>
          <w:rFonts w:cs="Times New Roman"/>
          <w:i/>
          <w:spacing w:val="-1"/>
          <w:sz w:val="24"/>
          <w:szCs w:val="24"/>
        </w:rPr>
        <w:t>Рецепторы. Двухнейронные и трёхнейронные рефлекторные дуги.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Спинной мозг, его строение и функции. Рефлексы спинного мозга. Головной мозг, его строение и функции. </w:t>
      </w:r>
      <w:r w:rsidRPr="005275E6">
        <w:rPr>
          <w:rFonts w:cs="Times New Roman"/>
          <w:i/>
          <w:sz w:val="24"/>
          <w:szCs w:val="24"/>
        </w:rPr>
        <w:t>Большие полушария.</w:t>
      </w:r>
      <w:r w:rsidRPr="005275E6">
        <w:rPr>
          <w:rFonts w:cs="Times New Roman"/>
          <w:sz w:val="24"/>
          <w:szCs w:val="24"/>
        </w:rPr>
        <w:t xml:space="preserve"> Рефлексы головного мозга. </w:t>
      </w:r>
      <w:r w:rsidRPr="005275E6">
        <w:rPr>
          <w:rFonts w:cs="Times New Roman"/>
          <w:i/>
          <w:sz w:val="24"/>
          <w:szCs w:val="24"/>
        </w:rPr>
        <w:t>Безусловные (врождённые) и условные (приобретённые) рефлексы.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Соматическая нервная система. Вегетативная (автономная) нервная система. Нервная система как единое целое. </w:t>
      </w:r>
      <w:r w:rsidRPr="005275E6">
        <w:rPr>
          <w:rFonts w:cs="Times New Roman"/>
          <w:i/>
          <w:sz w:val="24"/>
          <w:szCs w:val="24"/>
        </w:rPr>
        <w:t>Нарушения в работе нервной системы.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pacing w:val="-1"/>
          <w:sz w:val="24"/>
          <w:szCs w:val="24"/>
        </w:rPr>
        <w:t xml:space="preserve">Гуморальная регуляция функций. Эндокринная система. </w:t>
      </w:r>
      <w:r w:rsidRPr="005275E6">
        <w:rPr>
          <w:rFonts w:cs="Times New Roman"/>
          <w:i/>
          <w:spacing w:val="-1"/>
          <w:sz w:val="24"/>
          <w:szCs w:val="24"/>
        </w:rPr>
        <w:t>Железы внутренней секреции. Железы смешанной секреции.</w:t>
      </w:r>
      <w:r w:rsidRPr="005275E6">
        <w:rPr>
          <w:rFonts w:cs="Times New Roman"/>
          <w:spacing w:val="-1"/>
          <w:sz w:val="24"/>
          <w:szCs w:val="24"/>
        </w:rPr>
        <w:t xml:space="preserve"> Гормоны, их роль в регуляции физиологических функций организма, роста и развития. </w:t>
      </w:r>
      <w:r w:rsidRPr="005275E6">
        <w:rPr>
          <w:rFonts w:cs="Times New Roman"/>
          <w:i/>
          <w:spacing w:val="-1"/>
          <w:sz w:val="24"/>
          <w:szCs w:val="24"/>
        </w:rPr>
        <w:t>Нарушение в работе эндокринных желёз. Особенности рефлекторной и гуморальной регуляции функций организма.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1. Изучение головного мозга человека (по муляжам).</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2. Изучение изменения размера зрачка в зависимости от освещённости.</w:t>
      </w:r>
    </w:p>
    <w:p w:rsidR="009F74F6" w:rsidRPr="005275E6"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275E6"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lastRenderedPageBreak/>
        <w:t>4. Опора и движение</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i/>
          <w:sz w:val="24"/>
          <w:szCs w:val="24"/>
        </w:rPr>
        <w:t>Значение опорно-двигательного аппарата</w:t>
      </w:r>
      <w:r w:rsidRPr="005275E6">
        <w:rPr>
          <w:rFonts w:cs="Times New Roman"/>
          <w:sz w:val="24"/>
          <w:szCs w:val="24"/>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5275E6">
        <w:rPr>
          <w:rFonts w:cs="Times New Roman"/>
          <w:i/>
          <w:sz w:val="24"/>
          <w:szCs w:val="24"/>
        </w:rPr>
        <w:t>Гиподинамия. Роль двигательной активности в сохранении здоровья.</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Нарушения опорно-двигательной системы. </w:t>
      </w:r>
      <w:r w:rsidRPr="005275E6">
        <w:rPr>
          <w:rFonts w:cs="Times New Roman"/>
          <w:i/>
          <w:sz w:val="24"/>
          <w:szCs w:val="24"/>
        </w:rPr>
        <w:t xml:space="preserve">Возрастные изменения в строении костей. </w:t>
      </w:r>
      <w:r w:rsidRPr="005275E6">
        <w:rPr>
          <w:rFonts w:cs="Times New Roman"/>
          <w:sz w:val="24"/>
          <w:szCs w:val="24"/>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1. Исследование свойств кости.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2. Изучение строения костей (на муляжах).</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3. Изучение строения позвонков (на муляжах).</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4. Определение гибкости позвоночника.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5. Измерение массы и роста своего организма.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6. Изучение влияния статической и динамической нагрузки на утомление мышц.</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7. Выявление нарушения осанки.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8. Определение признаков плоскостопия.</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9. Оказание первой помощи при повреждении скелета и мышц.</w:t>
      </w:r>
    </w:p>
    <w:p w:rsidR="009F74F6" w:rsidRPr="005275E6"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275E6"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5. Внутренняя среда организма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Внутренняя среда и её функции. Форменные элементы крови: эритроциты, лейкоциты и тромбоциты. </w:t>
      </w:r>
      <w:r w:rsidRPr="005275E6">
        <w:rPr>
          <w:rFonts w:cs="Times New Roman"/>
          <w:i/>
          <w:sz w:val="24"/>
          <w:szCs w:val="24"/>
        </w:rPr>
        <w:t xml:space="preserve">Малокровие, его причины. Красный костный мозг, его роль в организме. </w:t>
      </w:r>
      <w:r w:rsidRPr="005275E6">
        <w:rPr>
          <w:rFonts w:cs="Times New Roman"/>
          <w:sz w:val="24"/>
          <w:szCs w:val="24"/>
        </w:rPr>
        <w:t xml:space="preserve">Плазма крови. </w:t>
      </w:r>
      <w:r w:rsidRPr="005275E6">
        <w:rPr>
          <w:rFonts w:cs="Times New Roman"/>
          <w:i/>
          <w:sz w:val="24"/>
          <w:szCs w:val="24"/>
        </w:rPr>
        <w:t>Постоянство внутренней среды (гомеостаз)</w:t>
      </w:r>
      <w:r w:rsidRPr="005275E6">
        <w:rPr>
          <w:rFonts w:cs="Times New Roman"/>
          <w:sz w:val="24"/>
          <w:szCs w:val="24"/>
        </w:rPr>
        <w:t xml:space="preserve">. Свёртывание крови. Группы крови. </w:t>
      </w:r>
      <w:r w:rsidRPr="005275E6">
        <w:rPr>
          <w:rFonts w:cs="Times New Roman"/>
          <w:i/>
          <w:sz w:val="24"/>
          <w:szCs w:val="24"/>
        </w:rPr>
        <w:t>Резус-фактор.</w:t>
      </w:r>
      <w:r w:rsidRPr="005275E6">
        <w:rPr>
          <w:rFonts w:cs="Times New Roman"/>
          <w:sz w:val="24"/>
          <w:szCs w:val="24"/>
        </w:rPr>
        <w:t xml:space="preserve"> Переливание крови. Донорство.</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Изучение микроскопического строения крови человека и лягушки (сравнение).</w:t>
      </w:r>
    </w:p>
    <w:p w:rsidR="009F74F6" w:rsidRPr="005275E6"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275E6"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6. Кровообращение</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5275E6">
        <w:rPr>
          <w:rFonts w:cs="Times New Roman"/>
          <w:i/>
          <w:sz w:val="24"/>
          <w:szCs w:val="24"/>
        </w:rPr>
        <w:t>Лимфатическая система, лимфоотток.</w:t>
      </w:r>
      <w:r w:rsidRPr="005275E6">
        <w:rPr>
          <w:rFonts w:cs="Times New Roman"/>
          <w:sz w:val="24"/>
          <w:szCs w:val="24"/>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1. Измерение кровяного давления.</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2. Определение пульса и числа сердечных сокращений в покое и после дозированных физических нагрузок у человека.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3. Первая помощь при кровотечениях.</w:t>
      </w:r>
    </w:p>
    <w:p w:rsidR="009F74F6" w:rsidRPr="005275E6"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275E6"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7. Дыхание</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5275E6">
        <w:rPr>
          <w:rFonts w:cs="Times New Roman"/>
          <w:i/>
          <w:sz w:val="24"/>
          <w:szCs w:val="24"/>
        </w:rPr>
        <w:t xml:space="preserve">Реанимация. </w:t>
      </w:r>
      <w:r w:rsidRPr="005275E6">
        <w:rPr>
          <w:rFonts w:cs="Times New Roman"/>
          <w:sz w:val="24"/>
          <w:szCs w:val="24"/>
        </w:rPr>
        <w:t>Охрана воздушной среды. Оказание первой помощи при поражении органов дыхания.</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pacing w:val="-4"/>
          <w:sz w:val="24"/>
          <w:szCs w:val="24"/>
        </w:rPr>
        <w:t>1. Измерение обхвата грудной клетки в состоянии вдоха и выдоха.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lastRenderedPageBreak/>
        <w:t>2. Определение частоты дыхания. Влияние различных факторов на частоту дыхания.</w:t>
      </w:r>
    </w:p>
    <w:p w:rsidR="009F74F6" w:rsidRPr="005275E6"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275E6"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8. Питание и пищеварение</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5275E6">
        <w:rPr>
          <w:rFonts w:cs="Times New Roman"/>
          <w:i/>
          <w:sz w:val="24"/>
          <w:szCs w:val="24"/>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5275E6">
        <w:rPr>
          <w:rFonts w:cs="Times New Roman"/>
          <w:sz w:val="24"/>
          <w:szCs w:val="24"/>
        </w:rPr>
        <w:t xml:space="preserve"> </w:t>
      </w:r>
      <w:r w:rsidRPr="005275E6">
        <w:rPr>
          <w:rFonts w:cs="Times New Roman"/>
          <w:i/>
          <w:sz w:val="24"/>
          <w:szCs w:val="24"/>
        </w:rPr>
        <w:t>Пищеварительные железы: печень и поджелудочная железа, их роль в пищеварении.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i/>
          <w:sz w:val="24"/>
          <w:szCs w:val="24"/>
        </w:rPr>
        <w:t>Микробиом человека — совокупность микроорганизмов, населяющих организм человека</w:t>
      </w:r>
      <w:r w:rsidRPr="005275E6">
        <w:rPr>
          <w:rFonts w:cs="Times New Roman"/>
          <w:sz w:val="24"/>
          <w:szCs w:val="24"/>
        </w:rPr>
        <w:t xml:space="preserve">. Регуляция пищеварения. </w:t>
      </w:r>
      <w:r w:rsidRPr="005275E6">
        <w:rPr>
          <w:rFonts w:cs="Times New Roman"/>
          <w:i/>
          <w:sz w:val="24"/>
          <w:szCs w:val="24"/>
        </w:rPr>
        <w:t>Методы изучения органов пищеварения. Работы И. П. Павлова.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Гигиена питания. </w:t>
      </w:r>
      <w:r w:rsidRPr="005275E6">
        <w:rPr>
          <w:rFonts w:cs="Times New Roman"/>
          <w:i/>
          <w:sz w:val="24"/>
          <w:szCs w:val="24"/>
        </w:rPr>
        <w:t>Предупреждение глистных и желудочно-кишечных заболеваний, пищевых отравлений. Влияние курения и алкоголя на пищеварение.</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1. Исследование действия ферментов слюны на крахмал.</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2. Наблюдение действия желудочного сока на белки.</w:t>
      </w:r>
    </w:p>
    <w:p w:rsidR="009F74F6" w:rsidRPr="005275E6"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275E6"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9. Обмен веществ и превращение энергии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Обмен веществ и превращение энергии в организме человека. </w:t>
      </w:r>
      <w:r w:rsidRPr="005275E6">
        <w:rPr>
          <w:rFonts w:cs="Times New Roman"/>
          <w:i/>
          <w:sz w:val="24"/>
          <w:szCs w:val="24"/>
        </w:rPr>
        <w:t xml:space="preserve">Пластический и энергетический обмен. Обмен воды и минеральных солей. Обмен белков, углеводов и жиров в организме. </w:t>
      </w:r>
      <w:r w:rsidRPr="005275E6">
        <w:rPr>
          <w:rFonts w:cs="Times New Roman"/>
          <w:sz w:val="24"/>
          <w:szCs w:val="24"/>
        </w:rPr>
        <w:t>Регуляция обмена веществ и превращения энергии.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Витамины и их роль для организма. </w:t>
      </w:r>
      <w:r w:rsidRPr="005275E6">
        <w:rPr>
          <w:rFonts w:cs="Times New Roman"/>
          <w:i/>
          <w:sz w:val="24"/>
          <w:szCs w:val="24"/>
        </w:rPr>
        <w:t>Поступление витаминов с пищей. Синтез витаминов в организме. Авитаминозы и гиповитаминозы. Сохранение витаминов в пище.</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Нормы и режим питания. Рациональное питание — фактор укрепления здоровья. </w:t>
      </w:r>
      <w:r w:rsidRPr="005275E6">
        <w:rPr>
          <w:rFonts w:cs="Times New Roman"/>
          <w:i/>
          <w:sz w:val="24"/>
          <w:szCs w:val="24"/>
        </w:rPr>
        <w:t>Нарушение обмена веществ</w:t>
      </w:r>
      <w:r w:rsidRPr="005275E6">
        <w:rPr>
          <w:rFonts w:cs="Times New Roman"/>
          <w:sz w:val="24"/>
          <w:szCs w:val="24"/>
        </w:rPr>
        <w:t>.</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1. Исследование состава продуктов питания.</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2. Составление меню в зависимости от калорийности пищи.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3. Способы сохранения витаминов в пищевых продуктах.</w:t>
      </w:r>
    </w:p>
    <w:p w:rsidR="009F74F6" w:rsidRPr="005275E6"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275E6"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10. Кожа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pacing w:val="2"/>
          <w:sz w:val="24"/>
          <w:szCs w:val="24"/>
        </w:rPr>
      </w:pPr>
      <w:r w:rsidRPr="005275E6">
        <w:rPr>
          <w:rFonts w:cs="Times New Roman"/>
          <w:spacing w:val="2"/>
          <w:sz w:val="24"/>
          <w:szCs w:val="24"/>
        </w:rPr>
        <w:t xml:space="preserve">Строение и функции кожи. </w:t>
      </w:r>
      <w:r w:rsidRPr="005275E6">
        <w:rPr>
          <w:rFonts w:cs="Times New Roman"/>
          <w:i/>
          <w:spacing w:val="2"/>
          <w:sz w:val="24"/>
          <w:szCs w:val="24"/>
        </w:rPr>
        <w:t>Кожа и её производные.</w:t>
      </w:r>
      <w:r w:rsidRPr="005275E6">
        <w:rPr>
          <w:rFonts w:cs="Times New Roman"/>
          <w:spacing w:val="2"/>
          <w:sz w:val="24"/>
          <w:szCs w:val="24"/>
        </w:rPr>
        <w:t xml:space="preserve"> Кожа и терморегуляция. Влияние на кожу факторов окружающей среды.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pacing w:val="1"/>
          <w:sz w:val="24"/>
          <w:szCs w:val="24"/>
        </w:rPr>
      </w:pPr>
      <w:r w:rsidRPr="005275E6">
        <w:rPr>
          <w:rFonts w:cs="Times New Roman"/>
          <w:spacing w:val="1"/>
          <w:sz w:val="24"/>
          <w:szCs w:val="24"/>
        </w:rPr>
        <w:t xml:space="preserve">Закаливание и его роль. Способы закаливания организма. Гигиена кожи, </w:t>
      </w:r>
      <w:r w:rsidRPr="005275E6">
        <w:rPr>
          <w:rFonts w:cs="Times New Roman"/>
          <w:i/>
          <w:spacing w:val="1"/>
          <w:sz w:val="24"/>
          <w:szCs w:val="24"/>
        </w:rPr>
        <w:t>гигиенические требования к одежде и обуви. Заболевания кожи и их предупреждения.</w:t>
      </w:r>
      <w:r w:rsidRPr="005275E6">
        <w:rPr>
          <w:rFonts w:cs="Times New Roman"/>
          <w:spacing w:val="1"/>
          <w:sz w:val="24"/>
          <w:szCs w:val="24"/>
        </w:rPr>
        <w:t xml:space="preserve"> Профилактика и первая помощь при тепловом и солнечном ударах, ожогах и обморожениях.</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1. Исследование с помощью лупы тыльной и ладонной стороны кисти.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2. Определение жирности различных участков кожи лица.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3. Описание мер по уходу за кожей лица и волосами в зависимости от типа кожи.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4. Описание основных гигиенических требований к одежде и обуви.</w:t>
      </w:r>
    </w:p>
    <w:p w:rsidR="009F74F6" w:rsidRPr="005275E6"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275E6"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11. Выделение</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Значение выделения. Органы выделения. Органы мочевыделительной системы, их строение и функции. </w:t>
      </w:r>
      <w:r w:rsidRPr="005275E6">
        <w:rPr>
          <w:rFonts w:cs="Times New Roman"/>
          <w:i/>
          <w:sz w:val="24"/>
          <w:szCs w:val="24"/>
        </w:rPr>
        <w:t xml:space="preserve">Микроскопическое строение почки. Нефрон. Образование мочи. </w:t>
      </w:r>
      <w:r w:rsidRPr="005275E6">
        <w:rPr>
          <w:rFonts w:cs="Times New Roman"/>
          <w:sz w:val="24"/>
          <w:szCs w:val="24"/>
        </w:rPr>
        <w:t xml:space="preserve">Регуляция мочеобразования и мочеиспускания. </w:t>
      </w:r>
      <w:r w:rsidRPr="005275E6">
        <w:rPr>
          <w:rFonts w:cs="Times New Roman"/>
          <w:i/>
          <w:sz w:val="24"/>
          <w:szCs w:val="24"/>
        </w:rPr>
        <w:t>Заболевания органов мочевыделительной системы, их предупреждение.</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1. Определение местоположения почек (на муляже).</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2. Описание мер профилактики болезней почек.</w:t>
      </w:r>
    </w:p>
    <w:p w:rsidR="009F74F6" w:rsidRPr="005275E6"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275E6"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12. Размножение и развитие</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pacing w:val="-2"/>
          <w:sz w:val="24"/>
          <w:szCs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5275E6">
        <w:rPr>
          <w:rFonts w:cs="Times New Roman"/>
          <w:i/>
          <w:spacing w:val="-2"/>
          <w:sz w:val="24"/>
          <w:szCs w:val="24"/>
        </w:rPr>
        <w:t>Роды.</w:t>
      </w:r>
      <w:r w:rsidRPr="005275E6">
        <w:rPr>
          <w:rFonts w:cs="Times New Roman"/>
          <w:spacing w:val="-2"/>
          <w:sz w:val="24"/>
          <w:szCs w:val="24"/>
        </w:rPr>
        <w:t xml:space="preserve"> </w:t>
      </w:r>
      <w:r w:rsidRPr="005275E6">
        <w:rPr>
          <w:rFonts w:cs="Times New Roman"/>
          <w:i/>
          <w:spacing w:val="-2"/>
          <w:sz w:val="24"/>
          <w:szCs w:val="24"/>
        </w:rPr>
        <w:t>Лактация</w:t>
      </w:r>
      <w:r w:rsidRPr="005275E6">
        <w:rPr>
          <w:rFonts w:cs="Times New Roman"/>
          <w:spacing w:val="-2"/>
          <w:sz w:val="24"/>
          <w:szCs w:val="24"/>
        </w:rPr>
        <w:t xml:space="preserve">. Рост и развитие ребёнка. Половое созревание. </w:t>
      </w:r>
      <w:r w:rsidRPr="005275E6">
        <w:rPr>
          <w:rFonts w:cs="Times New Roman"/>
          <w:i/>
          <w:spacing w:val="-2"/>
          <w:sz w:val="24"/>
          <w:szCs w:val="24"/>
        </w:rPr>
        <w:t>Наследование признаков у человека. Наследственные болезни, их причины и предупреждение</w:t>
      </w:r>
      <w:r w:rsidRPr="005275E6">
        <w:rPr>
          <w:rFonts w:cs="Times New Roman"/>
          <w:spacing w:val="-2"/>
          <w:sz w:val="24"/>
          <w:szCs w:val="24"/>
        </w:rPr>
        <w:t xml:space="preserve">. Набор хромосом, </w:t>
      </w:r>
      <w:r w:rsidRPr="005275E6">
        <w:rPr>
          <w:rFonts w:cs="Times New Roman"/>
          <w:i/>
          <w:spacing w:val="-2"/>
          <w:sz w:val="24"/>
          <w:szCs w:val="24"/>
        </w:rPr>
        <w:t>половые хромосомы, гены.</w:t>
      </w:r>
      <w:r w:rsidRPr="005275E6">
        <w:rPr>
          <w:rFonts w:cs="Times New Roman"/>
          <w:spacing w:val="-2"/>
          <w:sz w:val="24"/>
          <w:szCs w:val="24"/>
        </w:rPr>
        <w:t xml:space="preserve"> </w:t>
      </w:r>
      <w:r w:rsidRPr="005275E6">
        <w:rPr>
          <w:rFonts w:cs="Times New Roman"/>
          <w:i/>
          <w:spacing w:val="-2"/>
          <w:sz w:val="24"/>
          <w:szCs w:val="24"/>
        </w:rPr>
        <w:lastRenderedPageBreak/>
        <w:t>Роль генетических знаний для планирования семьи</w:t>
      </w:r>
      <w:r w:rsidRPr="005275E6">
        <w:rPr>
          <w:rFonts w:cs="Times New Roman"/>
          <w:spacing w:val="-2"/>
          <w:sz w:val="24"/>
          <w:szCs w:val="24"/>
        </w:rPr>
        <w:t>. Инфекции, передающиеся половым путём, их профилактика.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Описание основных мер по профилактике инфекционных вирусных заболеваний: СПИД и гепатит.</w:t>
      </w:r>
    </w:p>
    <w:p w:rsidR="009F74F6" w:rsidRPr="005275E6"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275E6"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13. Органы чувств и сенсорные системы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Органы чувств и их значение. Анализаторы. Сенсорные системы. Глаз и зрение. Оптическая система глаза. </w:t>
      </w:r>
      <w:r w:rsidRPr="005275E6">
        <w:rPr>
          <w:rFonts w:cs="Times New Roman"/>
          <w:i/>
          <w:sz w:val="24"/>
          <w:szCs w:val="24"/>
        </w:rPr>
        <w:t>Сетчатка. Зрительные рецепторы.</w:t>
      </w:r>
      <w:r w:rsidRPr="005275E6">
        <w:rPr>
          <w:rFonts w:cs="Times New Roman"/>
          <w:sz w:val="24"/>
          <w:szCs w:val="24"/>
        </w:rPr>
        <w:t xml:space="preserve"> Зрительное восприятие. Нарушения зрения и их причины. Гигиена зрения.</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Ухо и слух. Строение и функции органа слуха. Механизм работы слухового анализатора. Слуховое восприятие. </w:t>
      </w:r>
      <w:r w:rsidRPr="005275E6">
        <w:rPr>
          <w:rFonts w:cs="Times New Roman"/>
          <w:i/>
          <w:sz w:val="24"/>
          <w:szCs w:val="24"/>
        </w:rPr>
        <w:t>Нарушения слуха и их причины.</w:t>
      </w:r>
      <w:r w:rsidRPr="005275E6">
        <w:rPr>
          <w:rFonts w:cs="Times New Roman"/>
          <w:sz w:val="24"/>
          <w:szCs w:val="24"/>
        </w:rPr>
        <w:t xml:space="preserve"> Гигиена слуха.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i/>
          <w:sz w:val="24"/>
          <w:szCs w:val="24"/>
        </w:rPr>
        <w:t>Органы равновесия, мышечного чувства, осязания, обоняния и вкуса. Взаимодействие сенсорных систем организма.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1. Определение остроты зрения у человека.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2. Изучение строения органа зрения (на муляже и влажном препарате).</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3. Изучение строения органа слуха (на муляже).</w:t>
      </w:r>
    </w:p>
    <w:p w:rsidR="009F74F6" w:rsidRPr="005275E6"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275E6"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14. Поведение и психика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5275E6">
        <w:rPr>
          <w:rFonts w:cs="Times New Roman"/>
          <w:i/>
          <w:sz w:val="24"/>
          <w:szCs w:val="24"/>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5275E6">
        <w:rPr>
          <w:rFonts w:cs="Times New Roman"/>
          <w:sz w:val="24"/>
          <w:szCs w:val="24"/>
        </w:rPr>
        <w:t xml:space="preserve"> Наследственные и ненаследственные программы поведения у человека. </w:t>
      </w:r>
      <w:r w:rsidRPr="005275E6">
        <w:rPr>
          <w:rFonts w:cs="Times New Roman"/>
          <w:i/>
          <w:sz w:val="24"/>
          <w:szCs w:val="24"/>
        </w:rPr>
        <w:t>Приспособительный характер поведения.</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Первая и вторая сигнальные системы. </w:t>
      </w:r>
      <w:r w:rsidRPr="005275E6">
        <w:rPr>
          <w:rFonts w:cs="Times New Roman"/>
          <w:i/>
          <w:sz w:val="24"/>
          <w:szCs w:val="24"/>
        </w:rPr>
        <w:t xml:space="preserve">Познавательная деятельность мозга. </w:t>
      </w:r>
      <w:r w:rsidRPr="005275E6">
        <w:rPr>
          <w:rFonts w:cs="Times New Roman"/>
          <w:sz w:val="24"/>
          <w:szCs w:val="24"/>
        </w:rPr>
        <w:t xml:space="preserve">Речь и мышление. Память и внимание. Эмоции. </w:t>
      </w:r>
      <w:r w:rsidRPr="005275E6">
        <w:rPr>
          <w:rFonts w:cs="Times New Roman"/>
          <w:i/>
          <w:sz w:val="24"/>
          <w:szCs w:val="24"/>
        </w:rPr>
        <w:t xml:space="preserve">Индивидуальные особенности личности: способности, темперамент, характер, одарённость. </w:t>
      </w:r>
      <w:r w:rsidRPr="005275E6">
        <w:rPr>
          <w:rFonts w:cs="Times New Roman"/>
          <w:sz w:val="24"/>
          <w:szCs w:val="24"/>
        </w:rPr>
        <w:t xml:space="preserve">Типы высшей нервной деятельности и темперамента. Особенности психики человека. </w:t>
      </w:r>
      <w:r w:rsidRPr="005275E6">
        <w:rPr>
          <w:rFonts w:cs="Times New Roman"/>
          <w:i/>
          <w:sz w:val="24"/>
          <w:szCs w:val="24"/>
        </w:rPr>
        <w:t>Гигиена физического и умственного труда. Режим труда и отдыха.</w:t>
      </w:r>
      <w:r w:rsidRPr="005275E6">
        <w:rPr>
          <w:rFonts w:cs="Times New Roman"/>
          <w:sz w:val="24"/>
          <w:szCs w:val="24"/>
        </w:rPr>
        <w:t xml:space="preserve"> Сон и его значение. Гигиена сна.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275E6">
        <w:rPr>
          <w:rFonts w:cs="Times New Roman"/>
          <w:b/>
          <w:i/>
          <w:iCs/>
          <w:sz w:val="24"/>
          <w:szCs w:val="24"/>
        </w:rPr>
        <w:t>Лабораторные и практические работы</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1. Изучение кратковременной памяти.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2. Определение объёма механической и логической памяти.</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3. Оценка сформированности навыков логического мышления.</w:t>
      </w:r>
    </w:p>
    <w:p w:rsidR="009F74F6" w:rsidRPr="005275E6"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275E6"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15. Человек и окружающая среда</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5275E6">
        <w:rPr>
          <w:rFonts w:cs="Times New Roman"/>
          <w:i/>
          <w:sz w:val="24"/>
          <w:szCs w:val="24"/>
        </w:rPr>
        <w:t>Соблюдение правил поведения в окружающей среде, в опасных и чрезвычайных ситуациях.</w:t>
      </w:r>
    </w:p>
    <w:p w:rsidR="00C865CA" w:rsidRPr="005275E6"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i/>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5275E6">
        <w:rPr>
          <w:rFonts w:cs="Times New Roman"/>
          <w:sz w:val="24"/>
          <w:szCs w:val="24"/>
        </w:rPr>
        <w:t>. Культура отношения к собственному здоровью и здоровью окружающих. Всемирная организация здравоохранения.</w:t>
      </w:r>
    </w:p>
    <w:p w:rsidR="00C865CA" w:rsidRPr="005275E6"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4"/>
          <w:szCs w:val="24"/>
        </w:rPr>
      </w:pPr>
      <w:r w:rsidRPr="005275E6">
        <w:rPr>
          <w:rFonts w:cs="Times New Roman"/>
          <w:sz w:val="24"/>
          <w:szCs w:val="24"/>
        </w:rPr>
        <w:t xml:space="preserve">Человек как часть биосферы Земли. </w:t>
      </w:r>
      <w:r w:rsidRPr="005275E6">
        <w:rPr>
          <w:rFonts w:cs="Times New Roman"/>
          <w:i/>
          <w:sz w:val="24"/>
          <w:szCs w:val="24"/>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5275E6">
        <w:rPr>
          <w:rFonts w:cs="Times New Roman"/>
          <w:sz w:val="24"/>
          <w:szCs w:val="24"/>
        </w:rPr>
        <w:t>. Значение охраны окружающей среды для сохранения человечества.</w:t>
      </w:r>
    </w:p>
    <w:p w:rsidR="00C865CA" w:rsidRPr="005275E6" w:rsidRDefault="00C865CA" w:rsidP="00C865CA">
      <w:pPr>
        <w:spacing w:after="0" w:line="240" w:lineRule="auto"/>
        <w:ind w:firstLine="709"/>
        <w:rPr>
          <w:rFonts w:eastAsia="Times New Roman" w:cs="Times New Roman"/>
          <w:b/>
          <w:bCs/>
          <w:sz w:val="24"/>
          <w:szCs w:val="24"/>
        </w:rPr>
      </w:pPr>
    </w:p>
    <w:p w:rsidR="00C865CA" w:rsidRPr="005275E6"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 w:val="24"/>
          <w:szCs w:val="24"/>
          <w:lang w:eastAsia="en-US"/>
        </w:rPr>
      </w:pPr>
      <w:bookmarkStart w:id="152" w:name="_Toc96435951"/>
      <w:r w:rsidRPr="005275E6">
        <w:rPr>
          <w:rFonts w:eastAsia="Times New Roman" w:cs="Times New Roman"/>
          <w:b/>
          <w:bCs/>
          <w:sz w:val="24"/>
          <w:szCs w:val="24"/>
          <w:lang w:eastAsia="en-US"/>
        </w:rPr>
        <w:t>Примерные контрольно-измерительные материалы по биологии</w:t>
      </w:r>
      <w:bookmarkEnd w:id="152"/>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Виды и формы контроля:</w:t>
      </w:r>
    </w:p>
    <w:p w:rsidR="00C865CA" w:rsidRPr="005275E6" w:rsidRDefault="00C865CA" w:rsidP="00444AFB">
      <w:pPr>
        <w:pStyle w:val="a4"/>
        <w:numPr>
          <w:ilvl w:val="0"/>
          <w:numId w:val="21"/>
        </w:numPr>
        <w:spacing w:after="0" w:line="240" w:lineRule="auto"/>
        <w:ind w:left="567" w:hanging="142"/>
        <w:jc w:val="both"/>
        <w:rPr>
          <w:rFonts w:cs="Times New Roman"/>
          <w:sz w:val="24"/>
          <w:szCs w:val="24"/>
        </w:rPr>
      </w:pPr>
      <w:r w:rsidRPr="005275E6">
        <w:rPr>
          <w:rFonts w:cs="Times New Roman"/>
          <w:sz w:val="24"/>
          <w:szCs w:val="24"/>
        </w:rPr>
        <w:t>устный опрос в форме беседы с опорой на план;</w:t>
      </w:r>
    </w:p>
    <w:p w:rsidR="00C865CA" w:rsidRPr="005275E6" w:rsidRDefault="00C865CA" w:rsidP="00444AFB">
      <w:pPr>
        <w:pStyle w:val="a4"/>
        <w:numPr>
          <w:ilvl w:val="0"/>
          <w:numId w:val="21"/>
        </w:numPr>
        <w:spacing w:after="0" w:line="240" w:lineRule="auto"/>
        <w:ind w:left="567" w:hanging="142"/>
        <w:jc w:val="both"/>
        <w:rPr>
          <w:rFonts w:cs="Times New Roman"/>
          <w:sz w:val="24"/>
          <w:szCs w:val="24"/>
        </w:rPr>
      </w:pPr>
      <w:r w:rsidRPr="005275E6">
        <w:rPr>
          <w:rFonts w:cs="Times New Roman"/>
          <w:sz w:val="24"/>
          <w:szCs w:val="24"/>
        </w:rPr>
        <w:t>тематическое тестирование;</w:t>
      </w:r>
    </w:p>
    <w:p w:rsidR="00C865CA" w:rsidRPr="005275E6" w:rsidRDefault="00C865CA" w:rsidP="00444AFB">
      <w:pPr>
        <w:pStyle w:val="a4"/>
        <w:numPr>
          <w:ilvl w:val="0"/>
          <w:numId w:val="21"/>
        </w:numPr>
        <w:spacing w:after="0" w:line="240" w:lineRule="auto"/>
        <w:ind w:left="567" w:hanging="142"/>
        <w:jc w:val="both"/>
        <w:rPr>
          <w:rFonts w:cs="Times New Roman"/>
          <w:sz w:val="24"/>
          <w:szCs w:val="24"/>
        </w:rPr>
      </w:pPr>
      <w:r w:rsidRPr="005275E6">
        <w:rPr>
          <w:rFonts w:cs="Times New Roman"/>
          <w:sz w:val="24"/>
          <w:szCs w:val="24"/>
        </w:rPr>
        <w:t>лабораторные и практические работы;</w:t>
      </w:r>
    </w:p>
    <w:p w:rsidR="00C865CA" w:rsidRPr="005275E6" w:rsidRDefault="00C865CA" w:rsidP="00444AFB">
      <w:pPr>
        <w:pStyle w:val="a4"/>
        <w:numPr>
          <w:ilvl w:val="0"/>
          <w:numId w:val="21"/>
        </w:numPr>
        <w:spacing w:after="0" w:line="240" w:lineRule="auto"/>
        <w:ind w:left="567" w:hanging="142"/>
        <w:jc w:val="both"/>
        <w:rPr>
          <w:rFonts w:cs="Times New Roman"/>
          <w:sz w:val="24"/>
          <w:szCs w:val="24"/>
        </w:rPr>
      </w:pPr>
      <w:r w:rsidRPr="005275E6">
        <w:rPr>
          <w:rFonts w:cs="Times New Roman"/>
          <w:sz w:val="24"/>
          <w:szCs w:val="24"/>
        </w:rPr>
        <w:t>зачеты;</w:t>
      </w:r>
    </w:p>
    <w:p w:rsidR="00C865CA" w:rsidRPr="005275E6" w:rsidRDefault="00C865CA" w:rsidP="00444AFB">
      <w:pPr>
        <w:pStyle w:val="a4"/>
        <w:numPr>
          <w:ilvl w:val="0"/>
          <w:numId w:val="21"/>
        </w:numPr>
        <w:spacing w:after="0" w:line="240" w:lineRule="auto"/>
        <w:ind w:left="567" w:hanging="142"/>
        <w:jc w:val="both"/>
        <w:rPr>
          <w:rFonts w:cs="Times New Roman"/>
          <w:sz w:val="24"/>
          <w:szCs w:val="24"/>
        </w:rPr>
      </w:pPr>
      <w:r w:rsidRPr="005275E6">
        <w:rPr>
          <w:rFonts w:cs="Times New Roman"/>
          <w:sz w:val="24"/>
          <w:szCs w:val="24"/>
        </w:rPr>
        <w:lastRenderedPageBreak/>
        <w:t>индивидуальный контроль (дифференцированные карточки-задания, индивидуальные домашние задания).</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C865CA" w:rsidRPr="005275E6" w:rsidRDefault="00C865CA" w:rsidP="00C865CA">
      <w:pPr>
        <w:spacing w:after="0" w:line="240" w:lineRule="auto"/>
        <w:ind w:firstLine="709"/>
        <w:jc w:val="both"/>
        <w:rPr>
          <w:rFonts w:eastAsia="Arial Unicode MS" w:cs="Times New Roman"/>
          <w:b/>
          <w:kern w:val="1"/>
          <w:sz w:val="24"/>
          <w:szCs w:val="24"/>
          <w:lang w:eastAsia="en-US"/>
        </w:rPr>
      </w:pPr>
    </w:p>
    <w:p w:rsidR="009F74F6" w:rsidRPr="005275E6" w:rsidRDefault="009F74F6" w:rsidP="00C865CA">
      <w:pPr>
        <w:spacing w:after="0" w:line="240" w:lineRule="auto"/>
        <w:ind w:firstLine="709"/>
        <w:jc w:val="both"/>
        <w:rPr>
          <w:rFonts w:eastAsia="Arial Unicode MS" w:cs="Times New Roman"/>
          <w:b/>
          <w:kern w:val="1"/>
          <w:sz w:val="24"/>
          <w:szCs w:val="24"/>
          <w:lang w:eastAsia="en-US"/>
        </w:rPr>
      </w:pPr>
    </w:p>
    <w:p w:rsidR="00C865CA" w:rsidRPr="005275E6" w:rsidRDefault="00C865CA" w:rsidP="006C7CC3">
      <w:pPr>
        <w:spacing w:after="0" w:line="240" w:lineRule="auto"/>
        <w:jc w:val="both"/>
        <w:rPr>
          <w:rFonts w:eastAsiaTheme="majorEastAsia" w:cs="Times New Roman"/>
          <w:bCs/>
          <w:caps/>
          <w:sz w:val="24"/>
          <w:szCs w:val="24"/>
          <w:lang w:eastAsia="en-US"/>
        </w:rPr>
      </w:pPr>
      <w:bookmarkStart w:id="153" w:name="_Toc96435952"/>
      <w:r w:rsidRPr="005275E6">
        <w:rPr>
          <w:rFonts w:eastAsiaTheme="majorEastAsia" w:cs="Times New Roman"/>
          <w:bCs/>
          <w:sz w:val="24"/>
          <w:szCs w:val="24"/>
          <w:lang w:eastAsia="en-US"/>
        </w:rPr>
        <w:t>ПЛАНИРУЕМЫЕ РЕЗУЛЬТАТЫ ОСВОЕНИЯ УЧЕБНОГО ПРЕДМЕТА «БИОЛОГИЯ» НА УРОВНЕ ОСНОВНОГО ОБЩЕГО ОБРАЗОВАНИЯ</w:t>
      </w:r>
      <w:bookmarkEnd w:id="153"/>
    </w:p>
    <w:p w:rsidR="00C865CA" w:rsidRPr="005275E6" w:rsidRDefault="00C865CA" w:rsidP="006C7CC3">
      <w:pPr>
        <w:spacing w:after="0" w:line="240" w:lineRule="auto"/>
        <w:rPr>
          <w:rFonts w:eastAsia="Times New Roman" w:cs="Times New Roman"/>
          <w:b/>
          <w:sz w:val="24"/>
          <w:szCs w:val="24"/>
        </w:rPr>
      </w:pPr>
    </w:p>
    <w:p w:rsidR="00C865CA" w:rsidRPr="005275E6" w:rsidRDefault="00C865CA" w:rsidP="00C865CA">
      <w:pPr>
        <w:spacing w:after="0" w:line="240" w:lineRule="auto"/>
        <w:ind w:firstLine="709"/>
        <w:jc w:val="both"/>
        <w:rPr>
          <w:rFonts w:eastAsia="Times New Roman" w:cs="Times New Roman"/>
          <w:b/>
          <w:caps/>
          <w:sz w:val="24"/>
          <w:szCs w:val="24"/>
        </w:rPr>
      </w:pPr>
      <w:r w:rsidRPr="005275E6">
        <w:rPr>
          <w:rFonts w:eastAsia="Times New Roman" w:cs="Times New Roman"/>
          <w:b/>
          <w:caps/>
          <w:sz w:val="24"/>
          <w:szCs w:val="24"/>
        </w:rPr>
        <w:t>Личностные результаты:</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чувство ответственности перед своей малой Родиной –</w:t>
      </w:r>
      <w:r w:rsidR="009F74F6" w:rsidRPr="005275E6">
        <w:rPr>
          <w:rFonts w:cs="Times New Roman"/>
          <w:sz w:val="24"/>
          <w:szCs w:val="24"/>
        </w:rPr>
        <w:t xml:space="preserve"> </w:t>
      </w:r>
      <w:r w:rsidRPr="005275E6">
        <w:rPr>
          <w:rFonts w:cs="Times New Roman"/>
          <w:sz w:val="24"/>
          <w:szCs w:val="24"/>
        </w:rPr>
        <w:t>осознание необходимости соблюдения правил природосбережения и природопользования;</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мотивация к обучению и целенаправленной познавательной деятельности в области биологических знаний;</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осмысление личного и чужого опыта, наблюдений за природными объектами и явлениями;</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осознание ценности здорового и безопасного образа жизни;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осознание своего поведения с точки зрения опасности или безопасности для себя или для окружающих;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активное участие в решении практических задач природосбережения (в рамках семьи, школы, города);</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уважение к труду и результатам трудовой деятельности;</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активное неприятие действий, приносящих вред окружающей среде;</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осознание стрессовой ситуации, оценка происходящих биологических изменений и их последствий; формировать опыт;</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осознание своих дефицитов и проявление стремления к их преодолению;</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саморазвитие, умение ставить достижимые цели и строить реальные жизненные планы.</w:t>
      </w:r>
    </w:p>
    <w:p w:rsidR="00C865CA" w:rsidRPr="005275E6" w:rsidRDefault="00C865CA" w:rsidP="00C865CA">
      <w:pPr>
        <w:spacing w:after="0" w:line="240" w:lineRule="auto"/>
        <w:ind w:firstLine="709"/>
        <w:jc w:val="both"/>
        <w:rPr>
          <w:rFonts w:eastAsia="Times New Roman" w:cs="Times New Roman"/>
          <w:b/>
          <w:sz w:val="24"/>
          <w:szCs w:val="24"/>
        </w:rPr>
      </w:pPr>
    </w:p>
    <w:p w:rsidR="00C865CA" w:rsidRPr="005275E6" w:rsidRDefault="00C865CA" w:rsidP="00C865CA">
      <w:pPr>
        <w:spacing w:after="0" w:line="240" w:lineRule="auto"/>
        <w:ind w:firstLine="709"/>
        <w:jc w:val="both"/>
        <w:rPr>
          <w:rFonts w:eastAsia="Times New Roman" w:cs="Times New Roman"/>
          <w:b/>
          <w:caps/>
          <w:sz w:val="24"/>
          <w:szCs w:val="24"/>
        </w:rPr>
      </w:pPr>
      <w:r w:rsidRPr="005275E6">
        <w:rPr>
          <w:rFonts w:eastAsia="Times New Roman" w:cs="Times New Roman"/>
          <w:b/>
          <w:caps/>
          <w:sz w:val="24"/>
          <w:szCs w:val="24"/>
        </w:rPr>
        <w:t>Метапредметные результаты</w:t>
      </w:r>
    </w:p>
    <w:p w:rsidR="00C865CA" w:rsidRPr="005275E6" w:rsidRDefault="00C865CA" w:rsidP="00C865CA">
      <w:pPr>
        <w:spacing w:after="0" w:line="240" w:lineRule="auto"/>
        <w:ind w:firstLine="709"/>
        <w:jc w:val="both"/>
        <w:rPr>
          <w:rFonts w:eastAsia="Times New Roman" w:cs="Times New Roman"/>
          <w:b/>
          <w:i/>
          <w:sz w:val="24"/>
          <w:szCs w:val="24"/>
        </w:rPr>
      </w:pPr>
      <w:r w:rsidRPr="005275E6">
        <w:rPr>
          <w:rFonts w:eastAsia="Times New Roman" w:cs="Times New Roman"/>
          <w:b/>
          <w:i/>
          <w:sz w:val="24"/>
          <w:szCs w:val="24"/>
        </w:rPr>
        <w:t>Овладение универсальными учебными познавательными действиями:</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пользоваться научными методами для распознания биологических проблем;</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проводить наблюдения с опорой на план за живыми объектами, собственным организмом;</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описывать биологические объекты, процессы и явления с опорой на алгоритм;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lastRenderedPageBreak/>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5275E6" w:rsidRDefault="00C865CA" w:rsidP="00C865CA">
      <w:pPr>
        <w:spacing w:after="0" w:line="240" w:lineRule="auto"/>
        <w:ind w:firstLine="709"/>
        <w:jc w:val="both"/>
        <w:rPr>
          <w:rFonts w:eastAsia="Times New Roman" w:cs="Times New Roman"/>
          <w:b/>
          <w:i/>
          <w:kern w:val="28"/>
          <w:sz w:val="24"/>
          <w:szCs w:val="24"/>
          <w:lang w:eastAsia="en-US"/>
        </w:rPr>
      </w:pPr>
      <w:r w:rsidRPr="005275E6">
        <w:rPr>
          <w:rFonts w:eastAsia="Times New Roman" w:cs="Times New Roman"/>
          <w:b/>
          <w:i/>
          <w:kern w:val="28"/>
          <w:sz w:val="24"/>
          <w:szCs w:val="24"/>
          <w:lang w:eastAsia="en-US"/>
        </w:rPr>
        <w:t>Овладение универсальными учебными коммуникативными действиями:</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5275E6" w:rsidRDefault="00C865CA" w:rsidP="00C865CA">
      <w:pPr>
        <w:spacing w:after="0" w:line="240" w:lineRule="auto"/>
        <w:ind w:firstLine="709"/>
        <w:jc w:val="both"/>
        <w:rPr>
          <w:rFonts w:eastAsia="Times New Roman" w:cs="Times New Roman"/>
          <w:b/>
          <w:i/>
          <w:sz w:val="24"/>
          <w:szCs w:val="24"/>
        </w:rPr>
      </w:pPr>
      <w:r w:rsidRPr="005275E6">
        <w:rPr>
          <w:rFonts w:eastAsia="Times New Roman" w:cs="Times New Roman"/>
          <w:b/>
          <w:i/>
          <w:sz w:val="24"/>
          <w:szCs w:val="24"/>
        </w:rPr>
        <w:t>Овладение универсальными учебными регулятивными действиями:</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оценивать правильность выполнения учебной задачи, собственные возможности ее решения.</w:t>
      </w:r>
    </w:p>
    <w:p w:rsidR="00C865CA" w:rsidRPr="005275E6" w:rsidRDefault="00C865CA" w:rsidP="00C865CA">
      <w:pPr>
        <w:spacing w:after="0" w:line="240" w:lineRule="auto"/>
        <w:ind w:firstLine="709"/>
        <w:jc w:val="both"/>
        <w:rPr>
          <w:rFonts w:cs="Times New Roman"/>
          <w:sz w:val="24"/>
          <w:szCs w:val="24"/>
        </w:rPr>
      </w:pPr>
    </w:p>
    <w:p w:rsidR="00C865CA" w:rsidRPr="005275E6" w:rsidRDefault="00C865CA" w:rsidP="00C865CA">
      <w:pPr>
        <w:spacing w:after="0" w:line="240" w:lineRule="auto"/>
        <w:ind w:firstLine="709"/>
        <w:jc w:val="both"/>
        <w:rPr>
          <w:rFonts w:cs="Times New Roman"/>
          <w:b/>
          <w:caps/>
          <w:sz w:val="24"/>
          <w:szCs w:val="24"/>
        </w:rPr>
      </w:pPr>
      <w:r w:rsidRPr="005275E6">
        <w:rPr>
          <w:rFonts w:cs="Times New Roman"/>
          <w:b/>
          <w:caps/>
          <w:sz w:val="24"/>
          <w:szCs w:val="24"/>
        </w:rPr>
        <w:t>Предметные результаты</w:t>
      </w:r>
      <w:r w:rsidR="009A4F18" w:rsidRPr="005275E6">
        <w:rPr>
          <w:rFonts w:cs="Times New Roman"/>
          <w:b/>
          <w:caps/>
          <w:sz w:val="24"/>
          <w:szCs w:val="24"/>
        </w:rPr>
        <w:t>:</w:t>
      </w:r>
      <w:r w:rsidRPr="005275E6">
        <w:rPr>
          <w:rFonts w:cs="Times New Roman"/>
          <w:b/>
          <w:caps/>
          <w:sz w:val="24"/>
          <w:szCs w:val="24"/>
        </w:rPr>
        <w:t xml:space="preserve">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lastRenderedPageBreak/>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осознавать вклад российских и зарубежных ученых в развитие биологических наук;</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уметь интегрировать с помощью педагога биологические знания со знаниями других учебных предметов;</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знать и уметь применять приемы оказания первой помощи человеку, выращивания культурных растений и ухода за домашними животными;</w:t>
      </w:r>
    </w:p>
    <w:p w:rsidR="009A4F18" w:rsidRPr="005275E6" w:rsidRDefault="009A4F18" w:rsidP="00C865CA">
      <w:pPr>
        <w:spacing w:after="0" w:line="240" w:lineRule="auto"/>
        <w:ind w:firstLine="709"/>
        <w:jc w:val="both"/>
        <w:rPr>
          <w:rFonts w:cs="Times New Roman"/>
          <w:b/>
          <w:sz w:val="24"/>
          <w:szCs w:val="24"/>
        </w:rPr>
      </w:pPr>
    </w:p>
    <w:p w:rsidR="00C865CA" w:rsidRPr="005275E6" w:rsidRDefault="00C865CA" w:rsidP="00C865CA">
      <w:pPr>
        <w:spacing w:after="0" w:line="240" w:lineRule="auto"/>
        <w:ind w:firstLine="709"/>
        <w:jc w:val="both"/>
        <w:rPr>
          <w:rFonts w:cs="Times New Roman"/>
          <w:b/>
          <w:sz w:val="24"/>
          <w:szCs w:val="24"/>
        </w:rPr>
      </w:pPr>
      <w:r w:rsidRPr="005275E6">
        <w:rPr>
          <w:rFonts w:cs="Times New Roman"/>
          <w:b/>
          <w:sz w:val="24"/>
          <w:szCs w:val="24"/>
        </w:rPr>
        <w:t>Требования к предметным результатам освоения учебного предмета «Биология», распределенные по годам обучения</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A4F18" w:rsidRPr="005275E6" w:rsidRDefault="009A4F18" w:rsidP="009A4F18">
      <w:pPr>
        <w:spacing w:after="0" w:line="240" w:lineRule="auto"/>
        <w:ind w:firstLine="709"/>
        <w:jc w:val="both"/>
        <w:rPr>
          <w:rFonts w:eastAsiaTheme="majorEastAsia" w:cs="Times New Roman"/>
          <w:b/>
          <w:bCs/>
          <w:sz w:val="24"/>
          <w:szCs w:val="24"/>
          <w:lang w:eastAsia="en-US"/>
        </w:rPr>
      </w:pPr>
      <w:bookmarkStart w:id="154" w:name="_Toc96435953"/>
    </w:p>
    <w:p w:rsidR="00C865CA" w:rsidRPr="005275E6" w:rsidRDefault="00C865CA" w:rsidP="006C7CC3">
      <w:pPr>
        <w:spacing w:after="0" w:line="240" w:lineRule="auto"/>
        <w:jc w:val="both"/>
        <w:rPr>
          <w:rFonts w:eastAsiaTheme="majorEastAsia" w:cs="Times New Roman"/>
          <w:b/>
          <w:bCs/>
          <w:iCs/>
          <w:sz w:val="24"/>
          <w:szCs w:val="24"/>
          <w:lang w:eastAsia="en-US"/>
        </w:rPr>
      </w:pPr>
      <w:r w:rsidRPr="005275E6">
        <w:rPr>
          <w:rFonts w:eastAsiaTheme="majorEastAsia" w:cs="Times New Roman"/>
          <w:b/>
          <w:bCs/>
          <w:sz w:val="24"/>
          <w:szCs w:val="24"/>
          <w:lang w:eastAsia="en-US"/>
        </w:rPr>
        <w:t>5 КЛАСС</w:t>
      </w:r>
      <w:bookmarkEnd w:id="154"/>
      <w:r w:rsidR="009A4F18" w:rsidRPr="005275E6">
        <w:rPr>
          <w:rFonts w:eastAsiaTheme="majorEastAsia" w:cs="Times New Roman"/>
          <w:b/>
          <w:bCs/>
          <w:sz w:val="24"/>
          <w:szCs w:val="24"/>
          <w:lang w:eastAsia="en-US"/>
        </w:rPr>
        <w:t>:</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приводить примеры вклада </w:t>
      </w:r>
      <w:r w:rsidR="009A4F18" w:rsidRPr="005275E6">
        <w:rPr>
          <w:rFonts w:cs="Times New Roman"/>
          <w:sz w:val="24"/>
          <w:szCs w:val="24"/>
        </w:rPr>
        <w:t>отечественных (в том числе В.И. </w:t>
      </w:r>
      <w:r w:rsidRPr="005275E6">
        <w:rPr>
          <w:rFonts w:cs="Times New Roman"/>
          <w:sz w:val="24"/>
          <w:szCs w:val="24"/>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lastRenderedPageBreak/>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раскрывать понятие о среде обитания (водной, наземно-воздушной, почвенной, внутриорганизменной), факторах окружающей среды;</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знать основные правила поведения человека в природе и объяснять с помощью учителя значение природоохранной деятельности человека;</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раскрывать на основе опорного плана роль биологии в практической деятельности человека;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использовать при выполнении учебных заданий научно-популярную литературу по биологии, справочные материалы, ресурсы сети Интернет;</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осуществлять отбор источников биологической информации в соответствии с заданным поисковым запросом с помощью учителя.</w:t>
      </w:r>
    </w:p>
    <w:p w:rsidR="009A4F18" w:rsidRPr="005275E6" w:rsidRDefault="009A4F18" w:rsidP="009A4F18">
      <w:pPr>
        <w:spacing w:after="0" w:line="240" w:lineRule="auto"/>
        <w:ind w:firstLine="709"/>
        <w:jc w:val="both"/>
        <w:rPr>
          <w:rFonts w:eastAsia="Times New Roman" w:cs="Times New Roman"/>
          <w:b/>
          <w:bCs/>
          <w:sz w:val="24"/>
          <w:szCs w:val="24"/>
          <w:lang w:eastAsia="en-US"/>
        </w:rPr>
      </w:pPr>
      <w:bookmarkStart w:id="155" w:name="_Toc96435954"/>
    </w:p>
    <w:p w:rsidR="00C865CA" w:rsidRPr="005275E6" w:rsidRDefault="00C865CA" w:rsidP="006C7CC3">
      <w:pPr>
        <w:spacing w:after="0" w:line="240" w:lineRule="auto"/>
        <w:jc w:val="both"/>
        <w:rPr>
          <w:rFonts w:eastAsia="Times New Roman" w:cs="Times New Roman"/>
          <w:b/>
          <w:bCs/>
          <w:sz w:val="24"/>
          <w:szCs w:val="24"/>
          <w:lang w:eastAsia="en-US"/>
        </w:rPr>
      </w:pPr>
      <w:r w:rsidRPr="005275E6">
        <w:rPr>
          <w:rFonts w:eastAsia="Times New Roman" w:cs="Times New Roman"/>
          <w:b/>
          <w:bCs/>
          <w:sz w:val="24"/>
          <w:szCs w:val="24"/>
          <w:lang w:eastAsia="en-US"/>
        </w:rPr>
        <w:t>6 КЛАСС</w:t>
      </w:r>
      <w:bookmarkEnd w:id="155"/>
      <w:r w:rsidR="009A4F18" w:rsidRPr="005275E6">
        <w:rPr>
          <w:rFonts w:eastAsia="Times New Roman" w:cs="Times New Roman"/>
          <w:b/>
          <w:bCs/>
          <w:sz w:val="24"/>
          <w:szCs w:val="24"/>
          <w:lang w:eastAsia="en-US"/>
        </w:rPr>
        <w:t>:</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характеризовать с опорой на ключевые слова ботанику как биологическую науку, ее разделы и связи с другими науками и техникой;</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lastRenderedPageBreak/>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сравнивать растительные ткани и органы растений между собой с помощью учителя, с опорой на алгоритм;</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классифицировать с помощью учителя растения и их части по разным основаниям;</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иметь представление о роли растений в природе и жизни человека;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5275E6" w:rsidRDefault="00C865CA" w:rsidP="009A4F18">
      <w:pPr>
        <w:spacing w:after="0" w:line="240" w:lineRule="auto"/>
        <w:ind w:firstLine="709"/>
        <w:jc w:val="both"/>
        <w:rPr>
          <w:rFonts w:eastAsia="Times New Roman" w:cs="Times New Roman"/>
          <w:b/>
          <w:bCs/>
          <w:sz w:val="24"/>
          <w:szCs w:val="24"/>
          <w:lang w:eastAsia="en-US"/>
        </w:rPr>
      </w:pPr>
    </w:p>
    <w:p w:rsidR="00C865CA" w:rsidRPr="005275E6" w:rsidRDefault="00C865CA" w:rsidP="006C7CC3">
      <w:pPr>
        <w:spacing w:after="0" w:line="240" w:lineRule="auto"/>
        <w:jc w:val="both"/>
        <w:rPr>
          <w:rFonts w:eastAsia="Times New Roman" w:cs="Times New Roman"/>
          <w:b/>
          <w:bCs/>
          <w:sz w:val="24"/>
          <w:szCs w:val="24"/>
          <w:lang w:eastAsia="en-US"/>
        </w:rPr>
      </w:pPr>
      <w:bookmarkStart w:id="156" w:name="_Toc96435955"/>
      <w:r w:rsidRPr="005275E6">
        <w:rPr>
          <w:rFonts w:eastAsia="Times New Roman" w:cs="Times New Roman"/>
          <w:b/>
          <w:bCs/>
          <w:sz w:val="24"/>
          <w:szCs w:val="24"/>
          <w:lang w:eastAsia="en-US"/>
        </w:rPr>
        <w:t>7 КЛАСС</w:t>
      </w:r>
      <w:bookmarkEnd w:id="156"/>
      <w:r w:rsidR="009A4F18" w:rsidRPr="005275E6">
        <w:rPr>
          <w:rFonts w:eastAsia="Times New Roman" w:cs="Times New Roman"/>
          <w:b/>
          <w:bCs/>
          <w:sz w:val="24"/>
          <w:szCs w:val="24"/>
          <w:lang w:eastAsia="en-US"/>
        </w:rPr>
        <w:t>:</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lastRenderedPageBreak/>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выделять существенные признаки строения и жизнедеятельности растений, бактерий, грибов и лишайников с опорой на ключевые слова;</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описывать с опорой на справочный материал усложнение организации растений в ходе эволюции растительного мира на Земле;</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выявлять с помощью учителя черты приспособленности растений к среде обитания, значение экологических факторов для растений;</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приводить примеры культурных растений и их значения в жизни человека;</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понимать причины и иметь представление о мерах охраны растительного мира Земли;</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5275E6" w:rsidRDefault="00C865CA" w:rsidP="009A4F18">
      <w:pPr>
        <w:spacing w:after="0" w:line="240" w:lineRule="auto"/>
        <w:ind w:firstLine="709"/>
        <w:jc w:val="both"/>
        <w:rPr>
          <w:rFonts w:eastAsia="Times New Roman" w:cs="Times New Roman"/>
          <w:b/>
          <w:bCs/>
          <w:sz w:val="24"/>
          <w:szCs w:val="24"/>
          <w:lang w:eastAsia="en-US"/>
        </w:rPr>
      </w:pPr>
    </w:p>
    <w:p w:rsidR="00C865CA" w:rsidRPr="005275E6" w:rsidRDefault="00C865CA" w:rsidP="006C7CC3">
      <w:pPr>
        <w:spacing w:after="0" w:line="240" w:lineRule="auto"/>
        <w:jc w:val="both"/>
        <w:rPr>
          <w:rFonts w:eastAsia="Times New Roman" w:cs="Times New Roman"/>
          <w:b/>
          <w:bCs/>
          <w:sz w:val="24"/>
          <w:szCs w:val="24"/>
          <w:lang w:eastAsia="en-US"/>
        </w:rPr>
      </w:pPr>
      <w:bookmarkStart w:id="157" w:name="_Toc96435956"/>
      <w:r w:rsidRPr="005275E6">
        <w:rPr>
          <w:rFonts w:eastAsia="Times New Roman" w:cs="Times New Roman"/>
          <w:b/>
          <w:bCs/>
          <w:sz w:val="24"/>
          <w:szCs w:val="24"/>
          <w:lang w:eastAsia="en-US"/>
        </w:rPr>
        <w:t>8 КЛАСС</w:t>
      </w:r>
      <w:bookmarkEnd w:id="157"/>
      <w:r w:rsidR="009A4F18" w:rsidRPr="005275E6">
        <w:rPr>
          <w:rFonts w:eastAsia="Times New Roman" w:cs="Times New Roman"/>
          <w:b/>
          <w:bCs/>
          <w:sz w:val="24"/>
          <w:szCs w:val="24"/>
          <w:lang w:eastAsia="en-US"/>
        </w:rPr>
        <w:t>:</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lastRenderedPageBreak/>
        <w:t xml:space="preserve">характеризовать с опорой на план зоологию как биологическую науку, ее разделы и связь с другими науками и техникой;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приводить примеры вклада </w:t>
      </w:r>
      <w:r w:rsidR="00595FAF" w:rsidRPr="005275E6">
        <w:rPr>
          <w:rFonts w:cs="Times New Roman"/>
          <w:sz w:val="24"/>
          <w:szCs w:val="24"/>
        </w:rPr>
        <w:t>отечественных (в том числе А.О. </w:t>
      </w:r>
      <w:r w:rsidRPr="005275E6">
        <w:rPr>
          <w:rFonts w:cs="Times New Roman"/>
          <w:sz w:val="24"/>
          <w:szCs w:val="24"/>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иметь представление об общих признаках животных, уровнях организации животного организма: клетки, ткани, органы, системы органов, организм;</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сравнивать представителей отдельных систематических групп животных и делать выводы на основе сравнения с помощью учителя;</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классифицировать по предложенным основаниям животных на основании особенностей строения;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выявлять с опорой на алгоритм учебных действий взаимосвязи животных в природных сообществах, цепи питания;</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иметь представление о животных природных зон Земли, основных закономерностях распространения животных по планете;</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иметь представление о роли животных в природных сообществах;</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понимать причины и иметь представление о мерах охраны животного мира Земли;</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lastRenderedPageBreak/>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5275E6" w:rsidRDefault="00C865CA" w:rsidP="006C7CC3">
      <w:pPr>
        <w:spacing w:after="0" w:line="240" w:lineRule="auto"/>
        <w:jc w:val="both"/>
        <w:rPr>
          <w:rFonts w:eastAsia="Times New Roman" w:cs="Times New Roman"/>
          <w:b/>
          <w:bCs/>
          <w:sz w:val="24"/>
          <w:szCs w:val="24"/>
          <w:lang w:eastAsia="en-US"/>
        </w:rPr>
      </w:pPr>
      <w:bookmarkStart w:id="158" w:name="_Toc96435957"/>
      <w:r w:rsidRPr="005275E6">
        <w:rPr>
          <w:rFonts w:eastAsia="Times New Roman" w:cs="Times New Roman"/>
          <w:b/>
          <w:bCs/>
          <w:sz w:val="24"/>
          <w:szCs w:val="24"/>
          <w:lang w:eastAsia="en-US"/>
        </w:rPr>
        <w:t>9 КЛАСС</w:t>
      </w:r>
      <w:bookmarkEnd w:id="158"/>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объяснять нейрогуморальную регуляцию процессов жизнедеятельности человека </w:t>
      </w:r>
      <w:r w:rsidR="00595FAF" w:rsidRPr="005275E6">
        <w:rPr>
          <w:rFonts w:cs="Times New Roman"/>
          <w:sz w:val="24"/>
          <w:szCs w:val="24"/>
        </w:rPr>
        <w:t>с использованием смысловых опор</w:t>
      </w:r>
      <w:r w:rsidRPr="005275E6">
        <w:rPr>
          <w:rFonts w:cs="Times New Roman"/>
          <w:sz w:val="24"/>
          <w:szCs w:val="24"/>
        </w:rPr>
        <w:t>;</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lastRenderedPageBreak/>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5275E6">
        <w:rPr>
          <w:rFonts w:cs="Times New Roman"/>
          <w:sz w:val="24"/>
          <w:szCs w:val="24"/>
        </w:rPr>
        <w:t xml:space="preserve"> смысловых</w:t>
      </w:r>
      <w:r w:rsidRPr="005275E6">
        <w:rPr>
          <w:rFonts w:cs="Times New Roman"/>
          <w:sz w:val="24"/>
          <w:szCs w:val="24"/>
        </w:rPr>
        <w:t xml:space="preserve"> опор;</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выполнять практические и лабораторные работы </w:t>
      </w:r>
      <w:r w:rsidR="00EA623F" w:rsidRPr="005275E6">
        <w:rPr>
          <w:rFonts w:cs="Times New Roman"/>
          <w:sz w:val="24"/>
          <w:szCs w:val="24"/>
        </w:rPr>
        <w:t>под руководством учителя</w:t>
      </w:r>
      <w:r w:rsidRPr="005275E6">
        <w:rPr>
          <w:rFonts w:cs="Times New Roman"/>
          <w:sz w:val="24"/>
          <w:szCs w:val="24"/>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 xml:space="preserve">иметь представления о глобальных экологических проблемах, стоящих перед человечеством и способах их преодоления; </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5275E6" w:rsidRDefault="00C865CA" w:rsidP="00C865CA">
      <w:pPr>
        <w:spacing w:after="0" w:line="240" w:lineRule="auto"/>
        <w:ind w:firstLine="709"/>
        <w:jc w:val="both"/>
        <w:rPr>
          <w:rFonts w:cs="Times New Roman"/>
          <w:sz w:val="24"/>
          <w:szCs w:val="24"/>
        </w:rPr>
      </w:pPr>
      <w:bookmarkStart w:id="159" w:name="_Hlk8925773"/>
      <w:bookmarkStart w:id="160" w:name="_Hlk8925072"/>
      <w:r w:rsidRPr="005275E6">
        <w:rPr>
          <w:rFonts w:cs="Times New Roman"/>
          <w:sz w:val="24"/>
          <w:szCs w:val="24"/>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5275E6">
        <w:rPr>
          <w:rFonts w:cs="Times New Roman"/>
          <w:sz w:val="24"/>
          <w:szCs w:val="24"/>
        </w:rPr>
        <w:t xml:space="preserve"> </w:t>
      </w:r>
      <w:r w:rsidRPr="005275E6">
        <w:rPr>
          <w:rFonts w:cs="Times New Roman"/>
          <w:sz w:val="24"/>
          <w:szCs w:val="24"/>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59"/>
      <w:bookmarkEnd w:id="160"/>
      <w:r w:rsidRPr="005275E6">
        <w:rPr>
          <w:rFonts w:cs="Times New Roman"/>
          <w:sz w:val="24"/>
          <w:szCs w:val="24"/>
        </w:rPr>
        <w:t>;</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C865CA" w:rsidRPr="005275E6" w:rsidRDefault="00C865CA" w:rsidP="00C865CA">
      <w:pPr>
        <w:spacing w:after="0" w:line="240" w:lineRule="auto"/>
        <w:ind w:firstLine="709"/>
        <w:jc w:val="both"/>
        <w:rPr>
          <w:rFonts w:cs="Times New Roman"/>
          <w:sz w:val="24"/>
          <w:szCs w:val="24"/>
        </w:rPr>
      </w:pPr>
      <w:r w:rsidRPr="005275E6">
        <w:rPr>
          <w:rFonts w:cs="Times New Roman"/>
          <w:sz w:val="24"/>
          <w:szCs w:val="24"/>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865CA" w:rsidRPr="005275E6" w:rsidRDefault="00C865CA" w:rsidP="00B4280B">
      <w:pPr>
        <w:spacing w:after="0" w:line="360" w:lineRule="auto"/>
        <w:ind w:firstLine="709"/>
        <w:jc w:val="both"/>
        <w:rPr>
          <w:rFonts w:cs="Times New Roman"/>
          <w:sz w:val="24"/>
          <w:szCs w:val="24"/>
        </w:rPr>
      </w:pPr>
    </w:p>
    <w:p w:rsidR="00EC6FF2" w:rsidRPr="005275E6" w:rsidRDefault="00EC6FF2">
      <w:pPr>
        <w:rPr>
          <w:rFonts w:cs="Times New Roman"/>
          <w:sz w:val="24"/>
          <w:szCs w:val="24"/>
        </w:rPr>
      </w:pPr>
      <w:r w:rsidRPr="005275E6">
        <w:rPr>
          <w:rFonts w:cs="Times New Roman"/>
          <w:sz w:val="24"/>
          <w:szCs w:val="24"/>
        </w:rPr>
        <w:br w:type="page"/>
      </w:r>
    </w:p>
    <w:p w:rsidR="00B4280B" w:rsidRPr="005275E6" w:rsidRDefault="00B4280B" w:rsidP="00573CF5">
      <w:pPr>
        <w:pStyle w:val="4"/>
        <w:rPr>
          <w:caps/>
          <w:sz w:val="24"/>
          <w:szCs w:val="24"/>
        </w:rPr>
      </w:pPr>
      <w:bookmarkStart w:id="161" w:name="_Toc174693134"/>
      <w:r w:rsidRPr="005275E6">
        <w:rPr>
          <w:caps/>
          <w:sz w:val="24"/>
          <w:szCs w:val="24"/>
        </w:rPr>
        <w:lastRenderedPageBreak/>
        <w:t>2.2.</w:t>
      </w:r>
      <w:r w:rsidR="008B7E5C" w:rsidRPr="005275E6">
        <w:rPr>
          <w:caps/>
          <w:sz w:val="24"/>
          <w:szCs w:val="24"/>
        </w:rPr>
        <w:t>1</w:t>
      </w:r>
      <w:r w:rsidRPr="005275E6">
        <w:rPr>
          <w:caps/>
          <w:sz w:val="24"/>
          <w:szCs w:val="24"/>
        </w:rPr>
        <w:t>.1</w:t>
      </w:r>
      <w:r w:rsidR="00930ADC" w:rsidRPr="005275E6">
        <w:rPr>
          <w:caps/>
          <w:sz w:val="24"/>
          <w:szCs w:val="24"/>
        </w:rPr>
        <w:t>3</w:t>
      </w:r>
      <w:r w:rsidRPr="005275E6">
        <w:rPr>
          <w:caps/>
          <w:sz w:val="24"/>
          <w:szCs w:val="24"/>
        </w:rPr>
        <w:t>. Химия</w:t>
      </w:r>
      <w:bookmarkEnd w:id="161"/>
    </w:p>
    <w:p w:rsidR="007675FA" w:rsidRPr="005275E6" w:rsidRDefault="007675FA" w:rsidP="006C7CC3">
      <w:pPr>
        <w:spacing w:after="0" w:line="240" w:lineRule="auto"/>
        <w:jc w:val="both"/>
        <w:rPr>
          <w:rFonts w:eastAsiaTheme="majorEastAsia" w:cs="Times New Roman"/>
          <w:bCs/>
          <w:sz w:val="24"/>
          <w:szCs w:val="24"/>
          <w:lang w:eastAsia="en-US"/>
        </w:rPr>
      </w:pPr>
      <w:r w:rsidRPr="005275E6">
        <w:rPr>
          <w:rFonts w:eastAsiaTheme="majorEastAsia" w:cs="Times New Roman"/>
          <w:bCs/>
          <w:sz w:val="24"/>
          <w:szCs w:val="24"/>
          <w:lang w:eastAsia="en-US"/>
        </w:rPr>
        <w:t>ПОЯСНИТЕЛЬНАЯ ЗАПИСКА</w:t>
      </w:r>
    </w:p>
    <w:p w:rsidR="007675FA" w:rsidRPr="005275E6" w:rsidRDefault="007675FA" w:rsidP="007675FA">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 xml:space="preserve">Примерная рабочая программа по химии для обучающихся с задержкой психического развития (далее </w:t>
      </w:r>
      <w:r w:rsidR="007D6740" w:rsidRPr="005275E6">
        <w:rPr>
          <w:rFonts w:eastAsia="Arial Unicode MS" w:cs="Times New Roman"/>
          <w:kern w:val="1"/>
          <w:sz w:val="24"/>
          <w:szCs w:val="24"/>
          <w:lang w:eastAsia="en-US"/>
        </w:rPr>
        <w:t>–</w:t>
      </w:r>
      <w:r w:rsidRPr="005275E6">
        <w:rPr>
          <w:rFonts w:eastAsia="Arial Unicode MS" w:cs="Times New Roman"/>
          <w:kern w:val="1"/>
          <w:sz w:val="24"/>
          <w:szCs w:val="24"/>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5275E6">
        <w:rPr>
          <w:rFonts w:eastAsia="Arial Unicode MS" w:cs="Times New Roman"/>
          <w:kern w:val="1"/>
          <w:sz w:val="24"/>
          <w:szCs w:val="24"/>
          <w:lang w:eastAsia="en-US"/>
        </w:rPr>
        <w:t>–</w:t>
      </w:r>
      <w:r w:rsidRPr="005275E6">
        <w:rPr>
          <w:rFonts w:eastAsia="Arial Unicode MS" w:cs="Times New Roman"/>
          <w:kern w:val="1"/>
          <w:sz w:val="24"/>
          <w:szCs w:val="24"/>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5275E6">
        <w:rPr>
          <w:rFonts w:eastAsia="Arial Unicode MS" w:cs="Times New Roman"/>
          <w:kern w:val="1"/>
          <w:sz w:val="24"/>
          <w:szCs w:val="24"/>
          <w:lang w:eastAsia="en-US"/>
        </w:rPr>
        <w:t>–</w:t>
      </w:r>
      <w:r w:rsidRPr="005275E6">
        <w:rPr>
          <w:rFonts w:eastAsia="Arial Unicode MS" w:cs="Times New Roman"/>
          <w:kern w:val="1"/>
          <w:sz w:val="24"/>
          <w:szCs w:val="24"/>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5275E6">
        <w:rPr>
          <w:rFonts w:eastAsia="Arial Unicode MS" w:cs="Times New Roman"/>
          <w:kern w:val="1"/>
          <w:sz w:val="24"/>
          <w:szCs w:val="24"/>
          <w:lang w:eastAsia="en-US"/>
        </w:rPr>
        <w:t>«Химия»</w:t>
      </w:r>
      <w:r w:rsidRPr="005275E6">
        <w:rPr>
          <w:rFonts w:eastAsia="Arial Unicode MS" w:cs="Times New Roman"/>
          <w:kern w:val="1"/>
          <w:sz w:val="24"/>
          <w:szCs w:val="24"/>
          <w:lang w:eastAsia="en-US"/>
        </w:rPr>
        <w:t>, в образовательных организациях РФ, реализующих основные общеобразовательные программы.</w:t>
      </w:r>
    </w:p>
    <w:p w:rsidR="007675FA" w:rsidRPr="005275E6" w:rsidRDefault="007675FA" w:rsidP="007675FA">
      <w:pPr>
        <w:spacing w:after="0" w:line="240" w:lineRule="auto"/>
        <w:ind w:firstLine="709"/>
        <w:jc w:val="both"/>
        <w:rPr>
          <w:rFonts w:cs="Times New Roman"/>
          <w:b/>
          <w:sz w:val="24"/>
          <w:szCs w:val="24"/>
        </w:rPr>
      </w:pPr>
    </w:p>
    <w:p w:rsidR="007675FA" w:rsidRPr="005275E6" w:rsidRDefault="007675FA" w:rsidP="007D6740">
      <w:pPr>
        <w:spacing w:after="0" w:line="240" w:lineRule="auto"/>
        <w:ind w:firstLine="709"/>
        <w:jc w:val="both"/>
        <w:rPr>
          <w:rFonts w:eastAsiaTheme="majorEastAsia" w:cs="Times New Roman"/>
          <w:b/>
          <w:bCs/>
          <w:sz w:val="24"/>
          <w:szCs w:val="24"/>
          <w:lang w:eastAsia="en-US"/>
        </w:rPr>
      </w:pPr>
      <w:r w:rsidRPr="005275E6">
        <w:rPr>
          <w:rFonts w:eastAsiaTheme="majorEastAsia" w:cs="Times New Roman"/>
          <w:b/>
          <w:bCs/>
          <w:sz w:val="24"/>
          <w:szCs w:val="24"/>
          <w:lang w:eastAsia="en-US"/>
        </w:rPr>
        <w:t>Общая характеристика учебного предмета «Химия»</w:t>
      </w:r>
    </w:p>
    <w:p w:rsidR="007675FA" w:rsidRPr="005275E6" w:rsidRDefault="007675FA" w:rsidP="007675FA">
      <w:pPr>
        <w:spacing w:after="0" w:line="240" w:lineRule="auto"/>
        <w:ind w:firstLine="709"/>
        <w:jc w:val="both"/>
        <w:rPr>
          <w:rFonts w:cs="Times New Roman"/>
          <w:sz w:val="24"/>
          <w:szCs w:val="24"/>
        </w:rPr>
      </w:pPr>
      <w:r w:rsidRPr="005275E6">
        <w:rPr>
          <w:rFonts w:cs="Times New Roman"/>
          <w:sz w:val="24"/>
          <w:szCs w:val="24"/>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675FA" w:rsidRPr="005275E6" w:rsidRDefault="007675FA" w:rsidP="007675FA">
      <w:pPr>
        <w:spacing w:after="0" w:line="240" w:lineRule="auto"/>
        <w:ind w:firstLine="709"/>
        <w:jc w:val="both"/>
        <w:rPr>
          <w:rFonts w:cs="Times New Roman"/>
          <w:sz w:val="24"/>
          <w:szCs w:val="24"/>
        </w:rPr>
      </w:pPr>
      <w:r w:rsidRPr="005275E6">
        <w:rPr>
          <w:rFonts w:cs="Times New Roman"/>
          <w:sz w:val="24"/>
          <w:szCs w:val="24"/>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7675FA" w:rsidRPr="005275E6" w:rsidRDefault="007675FA" w:rsidP="007675FA">
      <w:pPr>
        <w:spacing w:after="0" w:line="240" w:lineRule="auto"/>
        <w:ind w:firstLine="709"/>
        <w:jc w:val="both"/>
        <w:rPr>
          <w:rFonts w:cs="Times New Roman"/>
          <w:sz w:val="24"/>
          <w:szCs w:val="24"/>
        </w:rPr>
      </w:pPr>
      <w:r w:rsidRPr="005275E6">
        <w:rPr>
          <w:rFonts w:cs="Times New Roman"/>
          <w:sz w:val="24"/>
          <w:szCs w:val="24"/>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7675FA" w:rsidRPr="005275E6" w:rsidRDefault="007675FA" w:rsidP="007675FA">
      <w:pPr>
        <w:spacing w:after="0" w:line="240" w:lineRule="auto"/>
        <w:ind w:firstLine="709"/>
        <w:jc w:val="both"/>
        <w:rPr>
          <w:rFonts w:cs="Times New Roman"/>
          <w:sz w:val="24"/>
          <w:szCs w:val="24"/>
        </w:rPr>
      </w:pPr>
      <w:r w:rsidRPr="005275E6">
        <w:rPr>
          <w:rFonts w:cs="Times New Roman"/>
          <w:sz w:val="24"/>
          <w:szCs w:val="24"/>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675FA" w:rsidRPr="005275E6" w:rsidRDefault="007675FA" w:rsidP="007675FA">
      <w:pPr>
        <w:spacing w:after="0" w:line="240" w:lineRule="auto"/>
        <w:ind w:firstLine="709"/>
        <w:jc w:val="both"/>
        <w:rPr>
          <w:rFonts w:cs="Times New Roman"/>
          <w:sz w:val="24"/>
          <w:szCs w:val="24"/>
        </w:rPr>
      </w:pPr>
      <w:r w:rsidRPr="005275E6">
        <w:rPr>
          <w:rFonts w:cs="Times New Roman"/>
          <w:sz w:val="24"/>
          <w:szCs w:val="24"/>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7675FA" w:rsidRPr="005275E6" w:rsidRDefault="007675FA" w:rsidP="007675FA">
      <w:pPr>
        <w:spacing w:after="0" w:line="240" w:lineRule="auto"/>
        <w:ind w:firstLine="709"/>
        <w:jc w:val="both"/>
        <w:rPr>
          <w:rFonts w:cs="Times New Roman"/>
          <w:sz w:val="24"/>
          <w:szCs w:val="24"/>
        </w:rPr>
      </w:pPr>
      <w:r w:rsidRPr="005275E6">
        <w:rPr>
          <w:rFonts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675FA" w:rsidRPr="005275E6" w:rsidRDefault="007675FA" w:rsidP="007675FA">
      <w:pPr>
        <w:spacing w:after="0" w:line="240" w:lineRule="auto"/>
        <w:ind w:firstLine="709"/>
        <w:jc w:val="both"/>
        <w:rPr>
          <w:rFonts w:cs="Times New Roman"/>
          <w:sz w:val="24"/>
          <w:szCs w:val="24"/>
        </w:rPr>
      </w:pPr>
      <w:r w:rsidRPr="005275E6">
        <w:rPr>
          <w:rFonts w:cs="Times New Roman"/>
          <w:sz w:val="24"/>
          <w:szCs w:val="24"/>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7675FA" w:rsidRPr="005275E6" w:rsidRDefault="007675FA" w:rsidP="007675FA">
      <w:pPr>
        <w:spacing w:after="0" w:line="240" w:lineRule="auto"/>
        <w:ind w:firstLine="709"/>
        <w:jc w:val="both"/>
        <w:rPr>
          <w:rFonts w:cs="Times New Roman"/>
          <w:sz w:val="24"/>
          <w:szCs w:val="24"/>
        </w:rPr>
      </w:pPr>
      <w:r w:rsidRPr="005275E6">
        <w:rPr>
          <w:rFonts w:cs="Times New Roman"/>
          <w:sz w:val="24"/>
          <w:szCs w:val="24"/>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7675FA" w:rsidRPr="005275E6" w:rsidRDefault="007675FA" w:rsidP="007675FA">
      <w:pPr>
        <w:spacing w:after="0" w:line="240" w:lineRule="auto"/>
        <w:ind w:firstLine="709"/>
        <w:jc w:val="both"/>
        <w:rPr>
          <w:rFonts w:cs="Times New Roman"/>
          <w:sz w:val="24"/>
          <w:szCs w:val="24"/>
        </w:rPr>
      </w:pPr>
      <w:r w:rsidRPr="005275E6">
        <w:rPr>
          <w:rFonts w:cs="Times New Roman"/>
          <w:sz w:val="24"/>
          <w:szCs w:val="24"/>
        </w:rPr>
        <w:t xml:space="preserve">Изучение химии способствует </w:t>
      </w:r>
      <w:r w:rsidRPr="005275E6">
        <w:rPr>
          <w:rFonts w:cs="Times New Roman"/>
          <w:kern w:val="1"/>
          <w:sz w:val="24"/>
          <w:szCs w:val="24"/>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5275E6">
        <w:rPr>
          <w:rFonts w:cs="Times New Roman"/>
          <w:sz w:val="24"/>
          <w:szCs w:val="24"/>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7675FA" w:rsidRPr="005275E6" w:rsidRDefault="007675FA" w:rsidP="007675FA">
      <w:pPr>
        <w:spacing w:after="0" w:line="240" w:lineRule="auto"/>
        <w:ind w:firstLine="709"/>
        <w:jc w:val="both"/>
        <w:rPr>
          <w:rFonts w:cs="Times New Roman"/>
          <w:sz w:val="24"/>
          <w:szCs w:val="24"/>
        </w:rPr>
      </w:pPr>
      <w:r w:rsidRPr="005275E6">
        <w:rPr>
          <w:rFonts w:cs="Times New Roman"/>
          <w:sz w:val="24"/>
          <w:szCs w:val="24"/>
        </w:rPr>
        <w:t xml:space="preserve">Программа отражает содержание обучения предмету «Химия» с учетом особых образовательных потребностей обучающихся с </w:t>
      </w:r>
      <w:r w:rsidRPr="005275E6">
        <w:rPr>
          <w:rFonts w:eastAsia="Times New Roman" w:cs="Times New Roman"/>
          <w:sz w:val="24"/>
          <w:szCs w:val="24"/>
        </w:rPr>
        <w:t>ЗПР</w:t>
      </w:r>
      <w:r w:rsidRPr="005275E6">
        <w:rPr>
          <w:rFonts w:cs="Times New Roman"/>
          <w:sz w:val="24"/>
          <w:szCs w:val="24"/>
        </w:rPr>
        <w:t xml:space="preserve">. </w:t>
      </w:r>
      <w:r w:rsidRPr="005275E6">
        <w:rPr>
          <w:rFonts w:eastAsia="Times New Roman" w:cs="Times New Roman"/>
          <w:sz w:val="24"/>
          <w:szCs w:val="24"/>
        </w:rPr>
        <w:t xml:space="preserve">Овладение учебным предметом «Химия» представляет определенную трудность для обучающихся с </w:t>
      </w:r>
      <w:r w:rsidRPr="005275E6">
        <w:rPr>
          <w:rFonts w:cs="Times New Roman"/>
          <w:sz w:val="24"/>
          <w:szCs w:val="24"/>
        </w:rPr>
        <w:t>ЗПР</w:t>
      </w:r>
      <w:r w:rsidRPr="005275E6">
        <w:rPr>
          <w:rFonts w:eastAsia="Times New Roman" w:cs="Times New Roman"/>
          <w:sz w:val="24"/>
          <w:szCs w:val="24"/>
        </w:rPr>
        <w:t>. Это связано</w:t>
      </w:r>
      <w:r w:rsidRPr="005275E6">
        <w:rPr>
          <w:rFonts w:cs="Times New Roman"/>
          <w:sz w:val="24"/>
          <w:szCs w:val="24"/>
        </w:rPr>
        <w:t xml:space="preserve"> с особенностями мыслительной деятельности, периодическими колебаниями внимания, малым объемом памяти, </w:t>
      </w:r>
      <w:r w:rsidRPr="005275E6">
        <w:rPr>
          <w:rFonts w:cs="Times New Roman"/>
          <w:sz w:val="24"/>
          <w:szCs w:val="24"/>
        </w:rPr>
        <w:lastRenderedPageBreak/>
        <w:t>недостаточностью общего запаса знаний, пониженным познавательным интересом и низким уровнем речевого развития.</w:t>
      </w:r>
    </w:p>
    <w:p w:rsidR="007675FA" w:rsidRPr="005275E6" w:rsidRDefault="007675FA" w:rsidP="007675FA">
      <w:pPr>
        <w:spacing w:after="0" w:line="240" w:lineRule="auto"/>
        <w:ind w:firstLine="709"/>
        <w:jc w:val="both"/>
        <w:rPr>
          <w:rFonts w:cs="Times New Roman"/>
          <w:sz w:val="24"/>
          <w:szCs w:val="24"/>
        </w:rPr>
      </w:pPr>
      <w:r w:rsidRPr="005275E6">
        <w:rPr>
          <w:rFonts w:cs="Times New Roman"/>
          <w:sz w:val="24"/>
          <w:szCs w:val="24"/>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7675FA" w:rsidRPr="005275E6" w:rsidRDefault="007675FA" w:rsidP="007675FA">
      <w:pPr>
        <w:spacing w:after="0" w:line="240" w:lineRule="auto"/>
        <w:ind w:firstLine="709"/>
        <w:jc w:val="both"/>
        <w:rPr>
          <w:rFonts w:cs="Times New Roman"/>
          <w:sz w:val="24"/>
          <w:szCs w:val="24"/>
        </w:rPr>
      </w:pPr>
      <w:r w:rsidRPr="005275E6">
        <w:rPr>
          <w:rFonts w:cs="Times New Roman"/>
          <w:sz w:val="24"/>
          <w:szCs w:val="24"/>
        </w:rPr>
        <w:t xml:space="preserve">При изучении химии необходимо осуществлять взаимодействие на полисенсорной основе. </w:t>
      </w:r>
    </w:p>
    <w:p w:rsidR="007675FA" w:rsidRPr="005275E6" w:rsidRDefault="007675FA" w:rsidP="007675FA">
      <w:pPr>
        <w:spacing w:after="0" w:line="240" w:lineRule="auto"/>
        <w:ind w:firstLine="709"/>
        <w:jc w:val="both"/>
        <w:rPr>
          <w:rFonts w:cs="Times New Roman"/>
          <w:sz w:val="24"/>
          <w:szCs w:val="24"/>
        </w:rPr>
      </w:pPr>
      <w:r w:rsidRPr="005275E6">
        <w:rPr>
          <w:rFonts w:cs="Times New Roman"/>
          <w:sz w:val="24"/>
          <w:szCs w:val="24"/>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7675FA" w:rsidRPr="005275E6" w:rsidRDefault="007675FA" w:rsidP="007675FA">
      <w:pPr>
        <w:spacing w:after="0" w:line="240" w:lineRule="auto"/>
        <w:ind w:firstLine="709"/>
        <w:jc w:val="both"/>
        <w:rPr>
          <w:rFonts w:cs="Times New Roman"/>
          <w:sz w:val="24"/>
          <w:szCs w:val="24"/>
        </w:rPr>
      </w:pPr>
    </w:p>
    <w:p w:rsidR="007675FA" w:rsidRPr="005275E6" w:rsidRDefault="007675FA" w:rsidP="007D6740">
      <w:pPr>
        <w:spacing w:after="0" w:line="240" w:lineRule="auto"/>
        <w:ind w:firstLine="709"/>
        <w:jc w:val="both"/>
        <w:rPr>
          <w:rFonts w:eastAsiaTheme="majorEastAsia" w:cs="Times New Roman"/>
          <w:b/>
          <w:bCs/>
          <w:sz w:val="24"/>
          <w:szCs w:val="24"/>
          <w:lang w:eastAsia="en-US"/>
        </w:rPr>
      </w:pPr>
      <w:r w:rsidRPr="005275E6">
        <w:rPr>
          <w:rFonts w:eastAsiaTheme="majorEastAsia" w:cs="Times New Roman"/>
          <w:b/>
          <w:bCs/>
          <w:sz w:val="24"/>
          <w:szCs w:val="24"/>
          <w:lang w:eastAsia="en-US"/>
        </w:rPr>
        <w:t xml:space="preserve">Цели и задачи изучения учебного предмета «Химия»  </w:t>
      </w:r>
    </w:p>
    <w:p w:rsidR="007675FA" w:rsidRPr="005275E6" w:rsidRDefault="007675FA" w:rsidP="007675FA">
      <w:pPr>
        <w:shd w:val="clear" w:color="auto" w:fill="FFFFFF"/>
        <w:spacing w:after="0" w:line="240" w:lineRule="auto"/>
        <w:ind w:firstLine="709"/>
        <w:jc w:val="both"/>
        <w:rPr>
          <w:rFonts w:eastAsia="Times New Roman" w:cs="Times New Roman"/>
          <w:sz w:val="24"/>
          <w:szCs w:val="24"/>
        </w:rPr>
      </w:pPr>
      <w:r w:rsidRPr="005275E6">
        <w:rPr>
          <w:rFonts w:eastAsia="Times New Roman" w:cs="Times New Roman"/>
          <w:i/>
          <w:sz w:val="24"/>
          <w:szCs w:val="24"/>
        </w:rPr>
        <w:t>Общие цели</w:t>
      </w:r>
      <w:r w:rsidRPr="005275E6">
        <w:rPr>
          <w:rFonts w:eastAsia="Times New Roman" w:cs="Times New Roman"/>
          <w:sz w:val="24"/>
          <w:szCs w:val="24"/>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7675FA" w:rsidRPr="005275E6" w:rsidRDefault="007675FA" w:rsidP="007675FA">
      <w:pPr>
        <w:shd w:val="clear" w:color="auto" w:fill="FFFFFF"/>
        <w:spacing w:after="0" w:line="240" w:lineRule="auto"/>
        <w:ind w:firstLine="709"/>
        <w:jc w:val="both"/>
        <w:rPr>
          <w:rFonts w:eastAsia="Times New Roman" w:cs="Times New Roman"/>
          <w:sz w:val="24"/>
          <w:szCs w:val="24"/>
        </w:rPr>
      </w:pPr>
      <w:r w:rsidRPr="005275E6">
        <w:rPr>
          <w:rFonts w:eastAsia="Times New Roman" w:cs="Times New Roman"/>
          <w:sz w:val="24"/>
          <w:szCs w:val="24"/>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5275E6">
        <w:rPr>
          <w:rFonts w:eastAsia="Times New Roman" w:cs="Times New Roman"/>
          <w:i/>
          <w:sz w:val="24"/>
          <w:szCs w:val="24"/>
        </w:rPr>
        <w:t>цели</w:t>
      </w:r>
      <w:r w:rsidRPr="005275E6">
        <w:rPr>
          <w:rFonts w:eastAsia="Times New Roman" w:cs="Times New Roman"/>
          <w:sz w:val="24"/>
          <w:szCs w:val="24"/>
        </w:rPr>
        <w:t xml:space="preserve">, как: </w:t>
      </w:r>
    </w:p>
    <w:p w:rsidR="007675FA" w:rsidRPr="005275E6"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7675FA" w:rsidRPr="005275E6"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7675FA" w:rsidRPr="005275E6"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7675FA" w:rsidRPr="005275E6"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формирование умений объяснять и оценивать явления окружающего мира на основании знаний и опыта, полученных при изучении химии; </w:t>
      </w:r>
    </w:p>
    <w:p w:rsidR="007675FA" w:rsidRPr="005275E6"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675FA" w:rsidRPr="005275E6"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675FA" w:rsidRPr="005275E6" w:rsidRDefault="007675FA" w:rsidP="007675FA">
      <w:pPr>
        <w:spacing w:after="0" w:line="240" w:lineRule="auto"/>
        <w:ind w:firstLine="709"/>
        <w:jc w:val="both"/>
        <w:rPr>
          <w:rFonts w:eastAsia="Times New Roman" w:cs="Times New Roman"/>
          <w:sz w:val="24"/>
          <w:szCs w:val="24"/>
        </w:rPr>
      </w:pPr>
      <w:r w:rsidRPr="005275E6">
        <w:rPr>
          <w:rFonts w:eastAsia="Times New Roman" w:cs="Times New Roman"/>
          <w:sz w:val="24"/>
          <w:szCs w:val="24"/>
        </w:rPr>
        <w:t xml:space="preserve">Курс направлен на решение следующих </w:t>
      </w:r>
      <w:r w:rsidRPr="005275E6">
        <w:rPr>
          <w:rFonts w:eastAsia="Times New Roman" w:cs="Times New Roman"/>
          <w:i/>
          <w:sz w:val="24"/>
          <w:szCs w:val="24"/>
        </w:rPr>
        <w:t>задач</w:t>
      </w:r>
      <w:r w:rsidRPr="005275E6">
        <w:rPr>
          <w:rFonts w:eastAsia="Times New Roman" w:cs="Times New Roman"/>
          <w:sz w:val="24"/>
          <w:szCs w:val="24"/>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7675FA" w:rsidRPr="005275E6"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Times New Roman" w:cs="Times New Roman"/>
          <w:sz w:val="24"/>
          <w:szCs w:val="24"/>
        </w:rPr>
        <w:t xml:space="preserve">формирование первоначальных систематизированных </w:t>
      </w:r>
      <w:r w:rsidRPr="005275E6">
        <w:rPr>
          <w:rFonts w:eastAsia="Arial Unicode MS" w:cs="Times New Roman"/>
          <w:kern w:val="1"/>
          <w:sz w:val="24"/>
          <w:szCs w:val="24"/>
        </w:rPr>
        <w:t>представлений о веществах, их превращениях и практическом применении; овладение понятийным аппаратом и символическим языком химии;</w:t>
      </w:r>
    </w:p>
    <w:p w:rsidR="007675FA" w:rsidRPr="005275E6"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675FA" w:rsidRPr="005275E6"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675FA" w:rsidRPr="005275E6"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lastRenderedPageBreak/>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675FA" w:rsidRPr="005275E6"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675FA" w:rsidRPr="005275E6"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7675FA" w:rsidRPr="005275E6" w:rsidRDefault="007675FA" w:rsidP="007675FA">
      <w:pPr>
        <w:spacing w:after="0" w:line="240" w:lineRule="auto"/>
        <w:ind w:firstLine="709"/>
        <w:jc w:val="both"/>
        <w:rPr>
          <w:rFonts w:cs="Times New Roman"/>
          <w:b/>
          <w:sz w:val="24"/>
          <w:szCs w:val="24"/>
          <w:shd w:val="clear" w:color="auto" w:fill="FFFFFF"/>
        </w:rPr>
      </w:pPr>
    </w:p>
    <w:p w:rsidR="007675FA" w:rsidRPr="005275E6" w:rsidRDefault="007675FA" w:rsidP="007D6740">
      <w:pPr>
        <w:spacing w:after="0" w:line="240" w:lineRule="auto"/>
        <w:ind w:firstLine="709"/>
        <w:jc w:val="both"/>
        <w:rPr>
          <w:rFonts w:eastAsiaTheme="majorEastAsia" w:cs="Times New Roman"/>
          <w:b/>
          <w:bCs/>
          <w:sz w:val="24"/>
          <w:szCs w:val="24"/>
          <w:lang w:eastAsia="en-US"/>
        </w:rPr>
      </w:pPr>
      <w:r w:rsidRPr="005275E6">
        <w:rPr>
          <w:rFonts w:eastAsiaTheme="majorEastAsia" w:cs="Times New Roman"/>
          <w:b/>
          <w:bCs/>
          <w:sz w:val="24"/>
          <w:szCs w:val="24"/>
          <w:lang w:eastAsia="en-US"/>
        </w:rPr>
        <w:t>Особенности отбора и адаптации учебного материала по химии</w:t>
      </w:r>
    </w:p>
    <w:p w:rsidR="007675FA" w:rsidRPr="005275E6" w:rsidRDefault="007675FA" w:rsidP="007675FA">
      <w:pPr>
        <w:spacing w:after="0" w:line="240" w:lineRule="auto"/>
        <w:ind w:firstLine="709"/>
        <w:jc w:val="both"/>
        <w:rPr>
          <w:rFonts w:eastAsiaTheme="minorHAnsi"/>
          <w:sz w:val="24"/>
          <w:szCs w:val="24"/>
          <w:lang w:eastAsia="en-US"/>
        </w:rPr>
      </w:pPr>
      <w:r w:rsidRPr="005275E6">
        <w:rPr>
          <w:rFonts w:eastAsiaTheme="minorHAnsi"/>
          <w:sz w:val="24"/>
          <w:szCs w:val="24"/>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7675FA" w:rsidRPr="005275E6" w:rsidRDefault="007675FA" w:rsidP="007675FA">
      <w:pPr>
        <w:spacing w:after="0" w:line="240" w:lineRule="auto"/>
        <w:ind w:firstLine="709"/>
        <w:jc w:val="both"/>
        <w:rPr>
          <w:rFonts w:cs="Times New Roman"/>
          <w:sz w:val="24"/>
          <w:szCs w:val="24"/>
        </w:rPr>
      </w:pPr>
      <w:r w:rsidRPr="005275E6">
        <w:rPr>
          <w:rFonts w:cs="Times New Roman"/>
          <w:sz w:val="24"/>
          <w:szCs w:val="24"/>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7675FA" w:rsidRPr="005275E6" w:rsidRDefault="007675FA" w:rsidP="007675FA">
      <w:pPr>
        <w:spacing w:after="0" w:line="240" w:lineRule="auto"/>
        <w:ind w:firstLine="709"/>
        <w:jc w:val="both"/>
        <w:rPr>
          <w:rFonts w:eastAsiaTheme="minorHAnsi"/>
          <w:sz w:val="24"/>
          <w:szCs w:val="24"/>
          <w:lang w:eastAsia="en-US"/>
        </w:rPr>
      </w:pPr>
      <w:r w:rsidRPr="005275E6">
        <w:rPr>
          <w:rFonts w:eastAsiaTheme="minorHAnsi"/>
          <w:sz w:val="24"/>
          <w:szCs w:val="24"/>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7675FA" w:rsidRPr="005275E6" w:rsidRDefault="007675FA" w:rsidP="007675FA">
      <w:pPr>
        <w:spacing w:after="0" w:line="240" w:lineRule="auto"/>
        <w:ind w:firstLine="709"/>
        <w:jc w:val="both"/>
        <w:rPr>
          <w:rFonts w:eastAsiaTheme="minorHAnsi"/>
          <w:sz w:val="24"/>
          <w:szCs w:val="24"/>
          <w:lang w:eastAsia="en-US"/>
        </w:rPr>
      </w:pPr>
      <w:r w:rsidRPr="005275E6">
        <w:rPr>
          <w:rFonts w:eastAsiaTheme="minorHAnsi"/>
          <w:sz w:val="24"/>
          <w:szCs w:val="24"/>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7675FA" w:rsidRPr="005275E6" w:rsidRDefault="007675FA" w:rsidP="007D6740">
      <w:pPr>
        <w:spacing w:after="0" w:line="240" w:lineRule="auto"/>
        <w:ind w:firstLine="709"/>
        <w:jc w:val="both"/>
        <w:rPr>
          <w:rFonts w:eastAsiaTheme="majorEastAsia" w:cs="Times New Roman"/>
          <w:b/>
          <w:bCs/>
          <w:sz w:val="24"/>
          <w:szCs w:val="24"/>
          <w:lang w:eastAsia="en-US"/>
        </w:rPr>
      </w:pPr>
    </w:p>
    <w:p w:rsidR="007675FA" w:rsidRPr="005275E6" w:rsidRDefault="007675FA" w:rsidP="007D6740">
      <w:pPr>
        <w:spacing w:after="0" w:line="240" w:lineRule="auto"/>
        <w:ind w:firstLine="709"/>
        <w:jc w:val="both"/>
        <w:rPr>
          <w:rFonts w:eastAsiaTheme="majorEastAsia" w:cs="Times New Roman"/>
          <w:b/>
          <w:bCs/>
          <w:sz w:val="24"/>
          <w:szCs w:val="24"/>
          <w:lang w:eastAsia="en-US"/>
        </w:rPr>
      </w:pPr>
      <w:r w:rsidRPr="005275E6">
        <w:rPr>
          <w:rFonts w:eastAsiaTheme="majorEastAsia" w:cs="Times New Roman"/>
          <w:b/>
          <w:bCs/>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7675FA" w:rsidRPr="005275E6" w:rsidRDefault="007675FA" w:rsidP="007675FA">
      <w:pPr>
        <w:spacing w:after="0" w:line="240" w:lineRule="auto"/>
        <w:ind w:firstLine="709"/>
        <w:jc w:val="both"/>
        <w:rPr>
          <w:rFonts w:cs="Times New Roman"/>
          <w:sz w:val="24"/>
          <w:szCs w:val="24"/>
        </w:rPr>
      </w:pPr>
      <w:r w:rsidRPr="005275E6">
        <w:rPr>
          <w:rFonts w:cs="Times New Roman"/>
          <w:sz w:val="24"/>
          <w:szCs w:val="24"/>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7675FA" w:rsidRPr="005275E6" w:rsidRDefault="007675FA" w:rsidP="007675FA">
      <w:pPr>
        <w:spacing w:after="0" w:line="240" w:lineRule="auto"/>
        <w:ind w:firstLine="709"/>
        <w:jc w:val="both"/>
        <w:rPr>
          <w:rFonts w:cs="Times New Roman"/>
          <w:sz w:val="24"/>
          <w:szCs w:val="24"/>
        </w:rPr>
      </w:pPr>
      <w:r w:rsidRPr="005275E6">
        <w:rPr>
          <w:rFonts w:cs="Times New Roman"/>
          <w:sz w:val="24"/>
          <w:szCs w:val="24"/>
        </w:rPr>
        <w:t xml:space="preserve">Примерная тематическая и терминологическая лексика соответствует ООП ООО. </w:t>
      </w:r>
    </w:p>
    <w:p w:rsidR="007675FA" w:rsidRPr="005275E6" w:rsidRDefault="007675FA" w:rsidP="007675FA">
      <w:pPr>
        <w:spacing w:after="0" w:line="240" w:lineRule="auto"/>
        <w:ind w:firstLine="709"/>
        <w:jc w:val="both"/>
        <w:rPr>
          <w:rFonts w:cs="Times New Roman"/>
          <w:sz w:val="24"/>
          <w:szCs w:val="24"/>
        </w:rPr>
      </w:pPr>
      <w:r w:rsidRPr="005275E6">
        <w:rPr>
          <w:rFonts w:cs="Times New Roman"/>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7675FA" w:rsidRPr="005275E6" w:rsidRDefault="007675FA" w:rsidP="007675FA">
      <w:pPr>
        <w:spacing w:after="0" w:line="240" w:lineRule="auto"/>
        <w:ind w:firstLine="709"/>
        <w:jc w:val="both"/>
        <w:rPr>
          <w:rFonts w:eastAsiaTheme="minorHAnsi"/>
          <w:sz w:val="24"/>
          <w:szCs w:val="24"/>
          <w:lang w:eastAsia="en-US"/>
        </w:rPr>
      </w:pPr>
    </w:p>
    <w:p w:rsidR="007675FA" w:rsidRPr="005275E6" w:rsidRDefault="007675FA" w:rsidP="007D6740">
      <w:pPr>
        <w:spacing w:after="0" w:line="240" w:lineRule="auto"/>
        <w:ind w:firstLine="709"/>
        <w:jc w:val="both"/>
        <w:rPr>
          <w:rFonts w:eastAsiaTheme="majorEastAsia" w:cs="Times New Roman"/>
          <w:b/>
          <w:bCs/>
          <w:sz w:val="24"/>
          <w:szCs w:val="24"/>
          <w:lang w:eastAsia="en-US"/>
        </w:rPr>
      </w:pPr>
      <w:r w:rsidRPr="005275E6">
        <w:rPr>
          <w:rFonts w:eastAsiaTheme="majorEastAsia" w:cs="Times New Roman"/>
          <w:b/>
          <w:bCs/>
          <w:sz w:val="24"/>
          <w:szCs w:val="24"/>
          <w:lang w:eastAsia="en-US"/>
        </w:rPr>
        <w:t>Место учебного предмета «Химия» в учебном плане</w:t>
      </w:r>
    </w:p>
    <w:p w:rsidR="007675FA" w:rsidRPr="005275E6" w:rsidRDefault="007675FA" w:rsidP="007675FA">
      <w:pPr>
        <w:spacing w:after="0" w:line="240" w:lineRule="auto"/>
        <w:ind w:firstLine="709"/>
        <w:jc w:val="both"/>
        <w:rPr>
          <w:rFonts w:eastAsia="Times New Roman" w:cs="Times New Roman"/>
          <w:sz w:val="24"/>
          <w:szCs w:val="24"/>
        </w:rPr>
      </w:pPr>
      <w:r w:rsidRPr="005275E6">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7675FA" w:rsidRPr="005275E6" w:rsidRDefault="007675FA" w:rsidP="007675FA">
      <w:pPr>
        <w:spacing w:after="0" w:line="240" w:lineRule="auto"/>
        <w:ind w:firstLine="709"/>
        <w:jc w:val="both"/>
        <w:rPr>
          <w:rFonts w:eastAsia="Times New Roman" w:cs="Times New Roman"/>
          <w:sz w:val="24"/>
          <w:szCs w:val="24"/>
        </w:rPr>
      </w:pPr>
      <w:r w:rsidRPr="005275E6">
        <w:rPr>
          <w:rFonts w:eastAsia="Times New Roman" w:cs="Times New Roman"/>
          <w:sz w:val="24"/>
          <w:szCs w:val="24"/>
        </w:rPr>
        <w:t>Учебным планом на её изучение отведено 136 учебных часов </w:t>
      </w:r>
      <w:r w:rsidR="008A11DD" w:rsidRPr="005275E6">
        <w:rPr>
          <w:rFonts w:eastAsia="Times New Roman" w:cs="Times New Roman"/>
          <w:sz w:val="24"/>
          <w:szCs w:val="24"/>
        </w:rPr>
        <w:t>–</w:t>
      </w:r>
      <w:r w:rsidRPr="005275E6">
        <w:rPr>
          <w:rFonts w:eastAsia="Times New Roman" w:cs="Times New Roman"/>
          <w:sz w:val="24"/>
          <w:szCs w:val="24"/>
        </w:rPr>
        <w:t xml:space="preserve"> по 2 ч в неделю в 8 и 9 классах соответственно.</w:t>
      </w:r>
    </w:p>
    <w:p w:rsidR="007675FA" w:rsidRPr="005275E6" w:rsidRDefault="007675FA" w:rsidP="007675FA">
      <w:pPr>
        <w:spacing w:after="0" w:line="240" w:lineRule="auto"/>
        <w:ind w:firstLine="709"/>
        <w:jc w:val="both"/>
        <w:rPr>
          <w:rFonts w:eastAsia="Times New Roman" w:cs="Times New Roman"/>
          <w:sz w:val="24"/>
          <w:szCs w:val="24"/>
        </w:rPr>
      </w:pPr>
      <w:r w:rsidRPr="005275E6">
        <w:rPr>
          <w:rFonts w:eastAsia="Times New Roman" w:cs="Times New Roman"/>
          <w:sz w:val="24"/>
          <w:szCs w:val="24"/>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7675FA" w:rsidRPr="005275E6" w:rsidRDefault="007675FA" w:rsidP="008A11DD">
      <w:pPr>
        <w:spacing w:after="0" w:line="240" w:lineRule="auto"/>
        <w:ind w:firstLine="709"/>
        <w:rPr>
          <w:rFonts w:eastAsia="Arial Unicode MS" w:cs="Times New Roman"/>
          <w:b/>
          <w:bCs/>
          <w:sz w:val="24"/>
          <w:szCs w:val="24"/>
          <w:lang w:eastAsia="en-US"/>
        </w:rPr>
      </w:pPr>
    </w:p>
    <w:p w:rsidR="007675FA" w:rsidRPr="005275E6" w:rsidRDefault="007675FA" w:rsidP="008A11DD">
      <w:pPr>
        <w:spacing w:after="0" w:line="240" w:lineRule="auto"/>
        <w:ind w:firstLine="709"/>
        <w:rPr>
          <w:rFonts w:eastAsiaTheme="majorEastAsia" w:cs="Times New Roman"/>
          <w:bCs/>
          <w:caps/>
          <w:sz w:val="24"/>
          <w:szCs w:val="24"/>
          <w:lang w:eastAsia="en-US"/>
        </w:rPr>
      </w:pPr>
      <w:r w:rsidRPr="005275E6">
        <w:rPr>
          <w:rFonts w:eastAsiaTheme="majorEastAsia" w:cs="Times New Roman"/>
          <w:bCs/>
          <w:sz w:val="24"/>
          <w:szCs w:val="24"/>
          <w:lang w:eastAsia="en-US"/>
        </w:rPr>
        <w:t>СОДЕРЖАНИЕ УЧЕБНОГО ПРЕДМЕТА «ХИМИЯ»</w:t>
      </w:r>
    </w:p>
    <w:p w:rsidR="007675FA" w:rsidRPr="005275E6" w:rsidRDefault="007675FA" w:rsidP="008067D3">
      <w:pPr>
        <w:spacing w:after="0" w:line="240" w:lineRule="auto"/>
        <w:rPr>
          <w:rFonts w:eastAsiaTheme="majorEastAsia" w:cs="Times New Roman"/>
          <w:b/>
          <w:bCs/>
          <w:sz w:val="24"/>
          <w:szCs w:val="24"/>
          <w:lang w:eastAsia="en-US"/>
        </w:rPr>
      </w:pPr>
      <w:r w:rsidRPr="005275E6">
        <w:rPr>
          <w:rFonts w:eastAsiaTheme="majorEastAsia" w:cs="Times New Roman"/>
          <w:b/>
          <w:bCs/>
          <w:sz w:val="24"/>
          <w:szCs w:val="24"/>
          <w:lang w:eastAsia="en-US"/>
        </w:rPr>
        <w:t xml:space="preserve">8 КЛАСС </w:t>
      </w:r>
    </w:p>
    <w:p w:rsidR="007675FA" w:rsidRPr="005275E6" w:rsidRDefault="007675FA" w:rsidP="007675FA">
      <w:pPr>
        <w:spacing w:after="0" w:line="240" w:lineRule="auto"/>
        <w:ind w:firstLine="709"/>
        <w:rPr>
          <w:rFonts w:cs="Times New Roman"/>
          <w:b/>
          <w:sz w:val="24"/>
          <w:szCs w:val="24"/>
        </w:rPr>
      </w:pPr>
      <w:r w:rsidRPr="005275E6">
        <w:rPr>
          <w:rFonts w:cs="Times New Roman"/>
          <w:b/>
          <w:sz w:val="24"/>
          <w:szCs w:val="24"/>
        </w:rPr>
        <w:t xml:space="preserve">Первоначальные химические понятия </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Предмет химии. </w:t>
      </w:r>
      <w:r w:rsidRPr="005275E6">
        <w:rPr>
          <w:rFonts w:cs="Times New Roman"/>
          <w:i/>
          <w:sz w:val="24"/>
          <w:szCs w:val="24"/>
        </w:rPr>
        <w:t>Роль химии в жизни человека</w:t>
      </w:r>
      <w:r w:rsidR="008A11DD" w:rsidRPr="005275E6">
        <w:rPr>
          <w:rStyle w:val="a7"/>
          <w:rFonts w:cs="Times New Roman"/>
          <w:i/>
          <w:sz w:val="24"/>
          <w:szCs w:val="24"/>
        </w:rPr>
        <w:footnoteReference w:id="29"/>
      </w:r>
      <w:r w:rsidRPr="005275E6">
        <w:rPr>
          <w:rFonts w:cs="Times New Roman"/>
          <w:i/>
          <w:sz w:val="24"/>
          <w:szCs w:val="24"/>
        </w:rPr>
        <w:t>.</w:t>
      </w:r>
      <w:r w:rsidRPr="005275E6">
        <w:rPr>
          <w:rFonts w:cs="Times New Roman"/>
          <w:sz w:val="24"/>
          <w:szCs w:val="24"/>
        </w:rPr>
        <w:t xml:space="preserve"> Тела и вещества.</w:t>
      </w:r>
      <w:r w:rsidRPr="005275E6">
        <w:rPr>
          <w:rFonts w:cs="Times New Roman"/>
          <w:i/>
          <w:sz w:val="24"/>
          <w:szCs w:val="24"/>
        </w:rPr>
        <w:t xml:space="preserve"> </w:t>
      </w:r>
      <w:r w:rsidRPr="005275E6">
        <w:rPr>
          <w:rFonts w:cs="Times New Roman"/>
          <w:sz w:val="24"/>
          <w:szCs w:val="24"/>
        </w:rPr>
        <w:t xml:space="preserve">Физические свойства веществ. Агрегатное состояние веществ. </w:t>
      </w:r>
      <w:r w:rsidRPr="005275E6">
        <w:rPr>
          <w:rFonts w:cs="Times New Roman"/>
          <w:i/>
          <w:sz w:val="24"/>
          <w:szCs w:val="24"/>
        </w:rPr>
        <w:t xml:space="preserve">Химия в системе наук. </w:t>
      </w:r>
      <w:r w:rsidRPr="005275E6">
        <w:rPr>
          <w:rFonts w:cs="Times New Roman"/>
          <w:sz w:val="24"/>
          <w:szCs w:val="24"/>
        </w:rPr>
        <w:t xml:space="preserve">Чистые вещества и смеси. Способы разделения смесей. Правила безопасного обращения с веществами и лабораторным оборудованием. </w:t>
      </w:r>
      <w:r w:rsidRPr="005275E6">
        <w:rPr>
          <w:rFonts w:cs="Times New Roman"/>
          <w:i/>
          <w:sz w:val="24"/>
          <w:szCs w:val="24"/>
        </w:rPr>
        <w:t>Понятие о методах познания в химии.</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Химическая формула. Валентность атомов химических элементов. </w:t>
      </w:r>
      <w:r w:rsidRPr="005275E6">
        <w:rPr>
          <w:rFonts w:cs="Times New Roman"/>
          <w:i/>
          <w:sz w:val="24"/>
          <w:szCs w:val="24"/>
        </w:rPr>
        <w:t xml:space="preserve">Закон постоянства состава веществ. </w:t>
      </w:r>
      <w:r w:rsidRPr="005275E6">
        <w:rPr>
          <w:rFonts w:cs="Times New Roman"/>
          <w:sz w:val="24"/>
          <w:szCs w:val="24"/>
        </w:rPr>
        <w:t xml:space="preserve">Относительная молекулярная масса. Массовая доля химического элемента в соединении. </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5275E6">
        <w:rPr>
          <w:rFonts w:cs="Times New Roman"/>
          <w:spacing w:val="-2"/>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5275E6">
        <w:rPr>
          <w:rFonts w:cs="Times New Roman"/>
          <w:spacing w:val="-2"/>
          <w:sz w:val="24"/>
          <w:szCs w:val="24"/>
        </w:rPr>
        <w:t xml:space="preserve"> </w:t>
      </w:r>
      <w:r w:rsidRPr="005275E6">
        <w:rPr>
          <w:rFonts w:cs="Times New Roman"/>
          <w:spacing w:val="-2"/>
          <w:sz w:val="24"/>
          <w:szCs w:val="24"/>
        </w:rPr>
        <w:t>(II) при нагревании, взаимодействие железа с раствором соли меди</w:t>
      </w:r>
      <w:r w:rsidR="00585CC1" w:rsidRPr="005275E6">
        <w:rPr>
          <w:rFonts w:cs="Times New Roman"/>
          <w:spacing w:val="-2"/>
          <w:sz w:val="24"/>
          <w:szCs w:val="24"/>
        </w:rPr>
        <w:t xml:space="preserve"> </w:t>
      </w:r>
      <w:r w:rsidRPr="005275E6">
        <w:rPr>
          <w:rFonts w:cs="Times New Roman"/>
          <w:spacing w:val="-2"/>
          <w:sz w:val="24"/>
          <w:szCs w:val="24"/>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85CC1" w:rsidRPr="005275E6" w:rsidRDefault="00585CC1" w:rsidP="008A11DD">
      <w:pPr>
        <w:spacing w:after="0" w:line="240" w:lineRule="auto"/>
        <w:ind w:firstLine="709"/>
        <w:rPr>
          <w:rFonts w:eastAsia="Times New Roman" w:cs="Times New Roman"/>
          <w:b/>
          <w:bCs/>
          <w:position w:val="6"/>
          <w:sz w:val="24"/>
          <w:szCs w:val="24"/>
        </w:rPr>
      </w:pPr>
    </w:p>
    <w:p w:rsidR="007675FA" w:rsidRPr="005275E6" w:rsidRDefault="007675FA" w:rsidP="008A11DD">
      <w:pPr>
        <w:spacing w:after="0" w:line="240" w:lineRule="auto"/>
        <w:ind w:firstLine="709"/>
        <w:rPr>
          <w:rFonts w:eastAsia="Times New Roman" w:cs="Times New Roman"/>
          <w:b/>
          <w:bCs/>
          <w:position w:val="6"/>
          <w:sz w:val="24"/>
          <w:szCs w:val="24"/>
        </w:rPr>
      </w:pPr>
      <w:r w:rsidRPr="005275E6">
        <w:rPr>
          <w:rFonts w:eastAsia="Times New Roman" w:cs="Times New Roman"/>
          <w:b/>
          <w:bCs/>
          <w:position w:val="6"/>
          <w:sz w:val="24"/>
          <w:szCs w:val="24"/>
        </w:rPr>
        <w:t>Важнейшие представители неорганических веществ</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Воздух </w:t>
      </w:r>
      <w:r w:rsidR="00585CC1" w:rsidRPr="005275E6">
        <w:rPr>
          <w:rFonts w:cs="Times New Roman"/>
          <w:sz w:val="24"/>
          <w:szCs w:val="24"/>
        </w:rPr>
        <w:t>–</w:t>
      </w:r>
      <w:r w:rsidRPr="005275E6">
        <w:rPr>
          <w:rFonts w:cs="Times New Roman"/>
          <w:sz w:val="24"/>
          <w:szCs w:val="24"/>
        </w:rPr>
        <w:t xml:space="preserve"> смесь газов. Состав воздуха. Кислород </w:t>
      </w:r>
      <w:r w:rsidR="00585CC1" w:rsidRPr="005275E6">
        <w:rPr>
          <w:rFonts w:cs="Times New Roman"/>
          <w:sz w:val="24"/>
          <w:szCs w:val="24"/>
        </w:rPr>
        <w:t>–</w:t>
      </w:r>
      <w:r w:rsidRPr="005275E6">
        <w:rPr>
          <w:rFonts w:cs="Times New Roman"/>
          <w:sz w:val="24"/>
          <w:szCs w:val="24"/>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5275E6">
        <w:rPr>
          <w:rFonts w:cs="Times New Roman"/>
          <w:i/>
          <w:sz w:val="24"/>
          <w:szCs w:val="24"/>
        </w:rPr>
        <w:t xml:space="preserve">и промышленности. </w:t>
      </w:r>
      <w:r w:rsidRPr="005275E6">
        <w:rPr>
          <w:rFonts w:cs="Times New Roman"/>
          <w:sz w:val="24"/>
          <w:szCs w:val="24"/>
        </w:rPr>
        <w:t xml:space="preserve">Применение кислорода. Понятие об оксидах. Круговорот кислорода в природе. </w:t>
      </w:r>
      <w:r w:rsidRPr="005275E6">
        <w:rPr>
          <w:rFonts w:cs="Times New Roman"/>
          <w:i/>
          <w:sz w:val="24"/>
          <w:szCs w:val="24"/>
        </w:rPr>
        <w:t>Озон — аллотропная модификация кислорода.</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i/>
          <w:sz w:val="24"/>
          <w:szCs w:val="24"/>
        </w:rPr>
        <w:t xml:space="preserve">Тепловой эффект химической реакции, термохимические уравнения, </w:t>
      </w:r>
      <w:r w:rsidRPr="005275E6">
        <w:rPr>
          <w:rFonts w:cs="Times New Roman"/>
          <w:sz w:val="24"/>
          <w:szCs w:val="24"/>
        </w:rPr>
        <w:t>экзо- и эндотермические реакции.</w:t>
      </w:r>
      <w:r w:rsidRPr="005275E6">
        <w:rPr>
          <w:rFonts w:cs="Times New Roman"/>
          <w:i/>
          <w:sz w:val="24"/>
          <w:szCs w:val="24"/>
        </w:rPr>
        <w:t xml:space="preserve"> Топливо: уголь и метан. Загрязнение воздуха, усиление парникового эффекта, разрушение озонового слоя.</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Водород </w:t>
      </w:r>
      <w:r w:rsidR="00585CC1" w:rsidRPr="005275E6">
        <w:rPr>
          <w:rFonts w:cs="Times New Roman"/>
          <w:sz w:val="24"/>
          <w:szCs w:val="24"/>
        </w:rPr>
        <w:t>–</w:t>
      </w:r>
      <w:r w:rsidRPr="005275E6">
        <w:rPr>
          <w:rFonts w:cs="Times New Roman"/>
          <w:sz w:val="24"/>
          <w:szCs w:val="24"/>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5275E6">
        <w:rPr>
          <w:rFonts w:cs="Times New Roman"/>
          <w:i/>
          <w:sz w:val="24"/>
          <w:szCs w:val="24"/>
        </w:rPr>
        <w:t>способы получения</w:t>
      </w:r>
      <w:r w:rsidRPr="005275E6">
        <w:rPr>
          <w:rFonts w:cs="Times New Roman"/>
          <w:sz w:val="24"/>
          <w:szCs w:val="24"/>
        </w:rPr>
        <w:t>. Понятие о кислотах и солях.</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 w:val="24"/>
          <w:szCs w:val="24"/>
        </w:rPr>
      </w:pPr>
      <w:r w:rsidRPr="005275E6">
        <w:rPr>
          <w:rFonts w:cs="Times New Roman"/>
          <w:spacing w:val="-3"/>
          <w:sz w:val="24"/>
          <w:szCs w:val="24"/>
        </w:rPr>
        <w:t xml:space="preserve">Количество вещества. Моль. Молярная масса. Закон Авогадро. Молярный объём газов. Расчеты </w:t>
      </w:r>
      <w:r w:rsidRPr="005275E6">
        <w:rPr>
          <w:rFonts w:cs="Times New Roman"/>
          <w:spacing w:val="-3"/>
          <w:sz w:val="24"/>
          <w:szCs w:val="24"/>
        </w:rPr>
        <w:lastRenderedPageBreak/>
        <w:t>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i/>
          <w:sz w:val="24"/>
          <w:szCs w:val="24"/>
        </w:rPr>
        <w:t xml:space="preserve">Физические свойства воды. </w:t>
      </w:r>
      <w:r w:rsidRPr="005275E6">
        <w:rPr>
          <w:rFonts w:cs="Times New Roman"/>
          <w:sz w:val="24"/>
          <w:szCs w:val="24"/>
        </w:rPr>
        <w:t xml:space="preserve">Вода. Ее состав, строение и молекулы. </w:t>
      </w:r>
      <w:r w:rsidRPr="005275E6">
        <w:rPr>
          <w:rFonts w:cs="Times New Roman"/>
          <w:i/>
          <w:sz w:val="24"/>
          <w:szCs w:val="24"/>
        </w:rPr>
        <w:t xml:space="preserve">Вода как растворитель. </w:t>
      </w:r>
      <w:r w:rsidRPr="005275E6">
        <w:rPr>
          <w:rFonts w:cs="Times New Roman"/>
          <w:sz w:val="24"/>
          <w:szCs w:val="24"/>
        </w:rPr>
        <w:t>Растворы</w:t>
      </w:r>
      <w:r w:rsidRPr="005275E6">
        <w:rPr>
          <w:rFonts w:cs="Times New Roman"/>
          <w:i/>
          <w:sz w:val="24"/>
          <w:szCs w:val="24"/>
        </w:rPr>
        <w:t xml:space="preserve">. </w:t>
      </w:r>
      <w:r w:rsidRPr="005275E6">
        <w:rPr>
          <w:rFonts w:cs="Times New Roman"/>
          <w:i/>
          <w:iCs/>
          <w:sz w:val="24"/>
          <w:szCs w:val="24"/>
        </w:rPr>
        <w:t xml:space="preserve">Понятие </w:t>
      </w:r>
      <w:r w:rsidRPr="005275E6">
        <w:rPr>
          <w:rFonts w:cs="Times New Roman"/>
          <w:iCs/>
          <w:sz w:val="24"/>
          <w:szCs w:val="24"/>
        </w:rPr>
        <w:t xml:space="preserve">о </w:t>
      </w:r>
      <w:r w:rsidRPr="005275E6">
        <w:rPr>
          <w:rFonts w:cs="Times New Roman"/>
          <w:i/>
          <w:iCs/>
          <w:sz w:val="24"/>
          <w:szCs w:val="24"/>
        </w:rPr>
        <w:t>н</w:t>
      </w:r>
      <w:r w:rsidRPr="005275E6">
        <w:rPr>
          <w:rFonts w:cs="Times New Roman"/>
          <w:i/>
          <w:sz w:val="24"/>
          <w:szCs w:val="24"/>
        </w:rPr>
        <w:t>асыщенных и ненасыщенных растворах</w:t>
      </w:r>
      <w:r w:rsidRPr="005275E6">
        <w:rPr>
          <w:rFonts w:cs="Times New Roman"/>
          <w:sz w:val="24"/>
          <w:szCs w:val="24"/>
        </w:rPr>
        <w:t xml:space="preserve">. </w:t>
      </w:r>
      <w:r w:rsidRPr="005275E6">
        <w:rPr>
          <w:rFonts w:cs="Times New Roman"/>
          <w:i/>
          <w:iCs/>
          <w:sz w:val="24"/>
          <w:szCs w:val="24"/>
        </w:rPr>
        <w:t>Понятие растворимости веществ в воде.</w:t>
      </w:r>
      <w:r w:rsidRPr="005275E6">
        <w:rPr>
          <w:rFonts w:cs="Times New Roman"/>
          <w:sz w:val="24"/>
          <w:szCs w:val="24"/>
        </w:rPr>
        <w:t xml:space="preserve"> Расчет массовой доли вещества в растворе (процентная концентрация).</w:t>
      </w:r>
      <w:r w:rsidR="00585CC1" w:rsidRPr="005275E6">
        <w:rPr>
          <w:rFonts w:cs="Times New Roman"/>
          <w:sz w:val="24"/>
          <w:szCs w:val="24"/>
        </w:rPr>
        <w:t xml:space="preserve"> </w:t>
      </w:r>
      <w:r w:rsidRPr="005275E6">
        <w:rPr>
          <w:rFonts w:cs="Times New Roman"/>
          <w:sz w:val="24"/>
          <w:szCs w:val="24"/>
        </w:rPr>
        <w:t xml:space="preserve">Массовая доля вещества в растворе. </w:t>
      </w:r>
      <w:r w:rsidRPr="005275E6">
        <w:rPr>
          <w:rFonts w:cs="Times New Roman"/>
          <w:i/>
          <w:sz w:val="24"/>
          <w:szCs w:val="24"/>
        </w:rPr>
        <w:t>Химические свойства воды (разложение, реакции с натрием, оксидом кальция, оксидом серы (</w:t>
      </w:r>
      <w:r w:rsidRPr="005275E6">
        <w:rPr>
          <w:rFonts w:cs="Times New Roman"/>
          <w:i/>
          <w:sz w:val="24"/>
          <w:szCs w:val="24"/>
          <w:lang w:val="en-US"/>
        </w:rPr>
        <w:t>IV</w:t>
      </w:r>
      <w:r w:rsidRPr="005275E6">
        <w:rPr>
          <w:rFonts w:cs="Times New Roman"/>
          <w:i/>
          <w:sz w:val="24"/>
          <w:szCs w:val="24"/>
        </w:rPr>
        <w:t>) реакции с металлами, кислотными и основными оксидами). Понятие об основаниях</w:t>
      </w:r>
      <w:r w:rsidRPr="005275E6">
        <w:rPr>
          <w:rFonts w:cs="Times New Roman"/>
          <w:sz w:val="24"/>
          <w:szCs w:val="24"/>
        </w:rPr>
        <w:t xml:space="preserve">. </w:t>
      </w:r>
      <w:r w:rsidRPr="005275E6">
        <w:rPr>
          <w:rFonts w:cs="Times New Roman"/>
          <w:i/>
          <w:sz w:val="24"/>
          <w:szCs w:val="24"/>
        </w:rPr>
        <w:t xml:space="preserve">Роль растворов в природе и в жизни человека. Круговорот воды в природе. </w:t>
      </w:r>
      <w:r w:rsidRPr="005275E6">
        <w:rPr>
          <w:rFonts w:cs="Times New Roman"/>
          <w:sz w:val="24"/>
          <w:szCs w:val="24"/>
        </w:rPr>
        <w:t xml:space="preserve">Загрязнение природных вод. Охрана и очистка природных вод. </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5275E6">
        <w:rPr>
          <w:rFonts w:cs="Times New Roman"/>
          <w:i/>
          <w:sz w:val="24"/>
          <w:szCs w:val="24"/>
        </w:rPr>
        <w:t>амфотерные, несолеобразующие - на примере оксида углерода (</w:t>
      </w:r>
      <w:r w:rsidRPr="005275E6">
        <w:rPr>
          <w:rFonts w:cs="Times New Roman"/>
          <w:i/>
          <w:sz w:val="24"/>
          <w:szCs w:val="24"/>
          <w:lang w:val="en-US"/>
        </w:rPr>
        <w:t>II</w:t>
      </w:r>
      <w:r w:rsidRPr="005275E6">
        <w:rPr>
          <w:rFonts w:cs="Times New Roman"/>
          <w:i/>
          <w:sz w:val="24"/>
          <w:szCs w:val="24"/>
        </w:rPr>
        <w:t>) и оксида азота (</w:t>
      </w:r>
      <w:r w:rsidRPr="005275E6">
        <w:rPr>
          <w:rFonts w:cs="Times New Roman"/>
          <w:i/>
          <w:sz w:val="24"/>
          <w:szCs w:val="24"/>
          <w:lang w:val="en-US"/>
        </w:rPr>
        <w:t>II</w:t>
      </w:r>
      <w:r w:rsidRPr="005275E6">
        <w:rPr>
          <w:rFonts w:cs="Times New Roman"/>
          <w:i/>
          <w:sz w:val="24"/>
          <w:szCs w:val="24"/>
        </w:rPr>
        <w:t xml:space="preserve">)), номенклатура. Получение и </w:t>
      </w:r>
      <w:r w:rsidRPr="005275E6">
        <w:rPr>
          <w:rFonts w:cs="Times New Roman"/>
          <w:sz w:val="24"/>
          <w:szCs w:val="24"/>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5275E6">
        <w:rPr>
          <w:rFonts w:cs="Times New Roman"/>
          <w:i/>
          <w:sz w:val="24"/>
          <w:szCs w:val="24"/>
        </w:rPr>
        <w:t>Получение оснований.</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5275E6">
        <w:rPr>
          <w:rFonts w:cs="Times New Roman"/>
          <w:i/>
          <w:sz w:val="24"/>
          <w:szCs w:val="24"/>
        </w:rPr>
        <w:t>способы получения.</w:t>
      </w:r>
      <w:r w:rsidRPr="005275E6">
        <w:rPr>
          <w:rFonts w:cs="Times New Roman"/>
          <w:sz w:val="24"/>
          <w:szCs w:val="24"/>
        </w:rPr>
        <w:t xml:space="preserve"> Ряд активности металлов Н. Н. Бекетова. Соли (средние): номенклатура солей, </w:t>
      </w:r>
      <w:r w:rsidRPr="005275E6">
        <w:rPr>
          <w:rFonts w:cs="Times New Roman"/>
          <w:i/>
          <w:sz w:val="24"/>
          <w:szCs w:val="24"/>
        </w:rPr>
        <w:t>способы получения</w:t>
      </w:r>
      <w:r w:rsidRPr="005275E6">
        <w:rPr>
          <w:rFonts w:cs="Times New Roman"/>
          <w:sz w:val="24"/>
          <w:szCs w:val="24"/>
        </w:rPr>
        <w:t>, взаимодействие солей с металлами, кислотами, щелочами и солями, применение.</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Понятие об амфотерных гидроксидах (на примере цинка</w:t>
      </w:r>
      <w:r w:rsidRPr="005275E6">
        <w:rPr>
          <w:rFonts w:cs="Times New Roman"/>
          <w:i/>
          <w:sz w:val="24"/>
          <w:szCs w:val="24"/>
        </w:rPr>
        <w:t xml:space="preserve"> и алюминия): химические свойства (взаимодействие с кислотами и щелочами, разложение при нагревании) и получение.</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Генетическая связь между классами неорганических соединений. Генетические ряды.</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675FA" w:rsidRPr="005275E6" w:rsidRDefault="007675FA" w:rsidP="00585CC1">
      <w:pPr>
        <w:tabs>
          <w:tab w:val="left" w:pos="1785"/>
        </w:tabs>
        <w:spacing w:after="0" w:line="240" w:lineRule="auto"/>
        <w:ind w:firstLine="709"/>
        <w:rPr>
          <w:rFonts w:eastAsia="Times New Roman" w:cs="Times New Roman"/>
          <w:b/>
          <w:bCs/>
          <w:position w:val="6"/>
          <w:sz w:val="24"/>
          <w:szCs w:val="24"/>
        </w:rPr>
      </w:pPr>
    </w:p>
    <w:p w:rsidR="00585CC1" w:rsidRPr="005275E6" w:rsidRDefault="007675FA" w:rsidP="00585CC1">
      <w:pPr>
        <w:spacing w:after="0" w:line="240" w:lineRule="auto"/>
        <w:ind w:left="709"/>
        <w:rPr>
          <w:rFonts w:eastAsia="Times New Roman" w:cs="Times New Roman"/>
          <w:b/>
          <w:bCs/>
          <w:position w:val="6"/>
          <w:sz w:val="24"/>
          <w:szCs w:val="24"/>
        </w:rPr>
      </w:pPr>
      <w:r w:rsidRPr="005275E6">
        <w:rPr>
          <w:rFonts w:eastAsia="Times New Roman" w:cs="Times New Roman"/>
          <w:b/>
          <w:bCs/>
          <w:position w:val="6"/>
          <w:sz w:val="24"/>
          <w:szCs w:val="24"/>
        </w:rPr>
        <w:t xml:space="preserve">Периодический закон и Периодическая система </w:t>
      </w:r>
    </w:p>
    <w:p w:rsidR="007675FA" w:rsidRPr="005275E6" w:rsidRDefault="007675FA" w:rsidP="00585CC1">
      <w:pPr>
        <w:spacing w:after="0" w:line="240" w:lineRule="auto"/>
        <w:ind w:left="709"/>
        <w:rPr>
          <w:rFonts w:eastAsia="Times New Roman" w:cs="Times New Roman"/>
          <w:b/>
          <w:bCs/>
          <w:position w:val="6"/>
          <w:sz w:val="24"/>
          <w:szCs w:val="24"/>
        </w:rPr>
      </w:pPr>
      <w:r w:rsidRPr="005275E6">
        <w:rPr>
          <w:rFonts w:eastAsia="Times New Roman" w:cs="Times New Roman"/>
          <w:b/>
          <w:bCs/>
          <w:position w:val="6"/>
          <w:sz w:val="24"/>
          <w:szCs w:val="24"/>
        </w:rPr>
        <w:t xml:space="preserve">химических элементов Д. И. Менделеева. Строение атомов. Химическая связь. Окислительно-восстановительные реакции </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5275E6">
        <w:rPr>
          <w:rFonts w:cs="Times New Roman"/>
          <w:i/>
          <w:sz w:val="24"/>
          <w:szCs w:val="24"/>
        </w:rPr>
        <w:t xml:space="preserve">Элементы, которые образуют амфотерные оксиды и гидроксиды. </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Периодический закон. Периодическая система химических элементов Д. И. Менделеева. Короткопериодная и </w:t>
      </w:r>
      <w:r w:rsidRPr="005275E6">
        <w:rPr>
          <w:rFonts w:cs="Times New Roman"/>
          <w:i/>
          <w:sz w:val="24"/>
          <w:szCs w:val="24"/>
        </w:rPr>
        <w:t xml:space="preserve">длиннопериодная </w:t>
      </w:r>
      <w:r w:rsidRPr="005275E6">
        <w:rPr>
          <w:rFonts w:cs="Times New Roman"/>
          <w:sz w:val="24"/>
          <w:szCs w:val="24"/>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Строение атомов. Состав атомных ядер.</w:t>
      </w:r>
      <w:r w:rsidRPr="005275E6">
        <w:rPr>
          <w:rFonts w:cs="Times New Roman"/>
          <w:i/>
          <w:sz w:val="24"/>
          <w:szCs w:val="24"/>
        </w:rPr>
        <w:t xml:space="preserve"> Изотопы.</w:t>
      </w:r>
      <w:r w:rsidRPr="005275E6">
        <w:rPr>
          <w:rFonts w:cs="Times New Roman"/>
          <w:sz w:val="24"/>
          <w:szCs w:val="24"/>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i/>
          <w:sz w:val="24"/>
          <w:szCs w:val="24"/>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5275E6">
        <w:rPr>
          <w:rFonts w:cs="Times New Roman"/>
          <w:i/>
          <w:sz w:val="24"/>
          <w:szCs w:val="24"/>
        </w:rPr>
        <w:t>–</w:t>
      </w:r>
      <w:r w:rsidRPr="005275E6">
        <w:rPr>
          <w:rFonts w:cs="Times New Roman"/>
          <w:i/>
          <w:sz w:val="24"/>
          <w:szCs w:val="24"/>
        </w:rPr>
        <w:t xml:space="preserve"> учёный и гражданин.</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lastRenderedPageBreak/>
        <w:t xml:space="preserve">Химическая связь. Ковалентная (полярная и неполярная) связь. </w:t>
      </w:r>
      <w:r w:rsidRPr="005275E6">
        <w:rPr>
          <w:rFonts w:cs="Times New Roman"/>
          <w:i/>
          <w:sz w:val="24"/>
          <w:szCs w:val="24"/>
        </w:rPr>
        <w:t>Электроотрицательность атомов химических элементов.</w:t>
      </w:r>
      <w:r w:rsidRPr="005275E6">
        <w:rPr>
          <w:rFonts w:cs="Times New Roman"/>
          <w:sz w:val="24"/>
          <w:szCs w:val="24"/>
        </w:rPr>
        <w:t xml:space="preserve"> Ионная связь.</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4E70" w:rsidRPr="005275E6" w:rsidRDefault="00274E70" w:rsidP="008A11DD">
      <w:pPr>
        <w:spacing w:after="0" w:line="240" w:lineRule="auto"/>
        <w:ind w:firstLine="709"/>
        <w:rPr>
          <w:rFonts w:eastAsia="Times New Roman" w:cs="Times New Roman"/>
          <w:b/>
          <w:bCs/>
          <w:position w:val="6"/>
          <w:sz w:val="24"/>
          <w:szCs w:val="24"/>
        </w:rPr>
      </w:pPr>
    </w:p>
    <w:p w:rsidR="007675FA" w:rsidRPr="005275E6" w:rsidRDefault="007675FA" w:rsidP="008A11DD">
      <w:pPr>
        <w:spacing w:after="0" w:line="240" w:lineRule="auto"/>
        <w:ind w:firstLine="709"/>
        <w:rPr>
          <w:rFonts w:eastAsia="Times New Roman" w:cs="Times New Roman"/>
          <w:b/>
          <w:bCs/>
          <w:position w:val="6"/>
          <w:sz w:val="24"/>
          <w:szCs w:val="24"/>
        </w:rPr>
      </w:pPr>
      <w:r w:rsidRPr="005275E6">
        <w:rPr>
          <w:rFonts w:eastAsia="Times New Roman" w:cs="Times New Roman"/>
          <w:b/>
          <w:bCs/>
          <w:position w:val="6"/>
          <w:sz w:val="24"/>
          <w:szCs w:val="24"/>
        </w:rPr>
        <w:t xml:space="preserve">Межпредметные связи </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Реализация межпредметных</w:t>
      </w:r>
      <w:r w:rsidR="00585CC1" w:rsidRPr="005275E6">
        <w:rPr>
          <w:rFonts w:cs="Times New Roman"/>
          <w:sz w:val="24"/>
          <w:szCs w:val="24"/>
        </w:rPr>
        <w:t xml:space="preserve"> связей при изучении химии в 8 </w:t>
      </w:r>
      <w:r w:rsidRPr="005275E6">
        <w:rPr>
          <w:rFonts w:cs="Times New Roman"/>
          <w:sz w:val="24"/>
          <w:szCs w:val="24"/>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Биология: фотосинтез, дыхание, биосфера.</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География: атмосфера, гидросфера, минералы, горные породы, полезные ископаемые, топливо, водные ресурсы.</w:t>
      </w:r>
    </w:p>
    <w:p w:rsidR="00585CC1" w:rsidRPr="005275E6" w:rsidRDefault="00585CC1" w:rsidP="008A11DD">
      <w:pPr>
        <w:spacing w:after="0" w:line="240" w:lineRule="auto"/>
        <w:ind w:firstLine="709"/>
        <w:rPr>
          <w:rFonts w:cs="Times New Roman"/>
          <w:b/>
          <w:sz w:val="24"/>
          <w:szCs w:val="24"/>
        </w:rPr>
      </w:pPr>
    </w:p>
    <w:p w:rsidR="007675FA" w:rsidRPr="005275E6" w:rsidRDefault="007675FA" w:rsidP="008067D3">
      <w:pPr>
        <w:spacing w:after="0" w:line="240" w:lineRule="auto"/>
        <w:rPr>
          <w:rFonts w:cs="Times New Roman"/>
          <w:b/>
          <w:sz w:val="24"/>
          <w:szCs w:val="24"/>
        </w:rPr>
      </w:pPr>
      <w:r w:rsidRPr="005275E6">
        <w:rPr>
          <w:rFonts w:cs="Times New Roman"/>
          <w:b/>
          <w:sz w:val="24"/>
          <w:szCs w:val="24"/>
        </w:rPr>
        <w:t xml:space="preserve">9 КЛАСС </w:t>
      </w:r>
    </w:p>
    <w:p w:rsidR="007675FA" w:rsidRPr="005275E6" w:rsidRDefault="007675FA" w:rsidP="008A11DD">
      <w:pPr>
        <w:spacing w:after="0" w:line="240" w:lineRule="auto"/>
        <w:ind w:firstLine="709"/>
        <w:rPr>
          <w:rFonts w:cs="Times New Roman"/>
          <w:b/>
          <w:bCs/>
          <w:position w:val="6"/>
          <w:sz w:val="24"/>
          <w:szCs w:val="24"/>
        </w:rPr>
      </w:pPr>
      <w:r w:rsidRPr="005275E6">
        <w:rPr>
          <w:rFonts w:cs="Times New Roman"/>
          <w:b/>
          <w:bCs/>
          <w:position w:val="6"/>
          <w:sz w:val="24"/>
          <w:szCs w:val="24"/>
        </w:rPr>
        <w:t xml:space="preserve">Вещество и химическая реакция </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5275E6">
        <w:rPr>
          <w:rFonts w:cs="Times New Roman"/>
          <w:spacing w:val="-2"/>
          <w:sz w:val="24"/>
          <w:szCs w:val="24"/>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Строение вещества: виды химической связи. Типы кристаллических решёток, </w:t>
      </w:r>
      <w:r w:rsidRPr="005275E6">
        <w:rPr>
          <w:rFonts w:cs="Times New Roman"/>
          <w:i/>
          <w:sz w:val="24"/>
          <w:szCs w:val="24"/>
        </w:rPr>
        <w:t>зависимость свойств вещества от типа кристаллической решётки и вида химической связи.</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 w:val="24"/>
          <w:szCs w:val="24"/>
        </w:rPr>
      </w:pPr>
      <w:r w:rsidRPr="005275E6">
        <w:rPr>
          <w:rFonts w:cs="Times New Roman"/>
          <w:spacing w:val="1"/>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5275E6">
        <w:rPr>
          <w:rFonts w:cs="Times New Roman"/>
          <w:i/>
          <w:spacing w:val="1"/>
          <w:sz w:val="24"/>
          <w:szCs w:val="24"/>
        </w:rPr>
        <w:t>обратимости, по участию катализатора).</w:t>
      </w:r>
      <w:r w:rsidRPr="005275E6">
        <w:rPr>
          <w:rFonts w:cs="Times New Roman"/>
          <w:spacing w:val="1"/>
          <w:sz w:val="24"/>
          <w:szCs w:val="24"/>
        </w:rPr>
        <w:t xml:space="preserve"> Экзо- и эндотермические реакции. </w:t>
      </w:r>
      <w:r w:rsidRPr="005275E6">
        <w:rPr>
          <w:rFonts w:cs="Times New Roman"/>
          <w:i/>
          <w:spacing w:val="1"/>
          <w:sz w:val="24"/>
          <w:szCs w:val="24"/>
        </w:rPr>
        <w:t xml:space="preserve">Термохимические уравнения. </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sz w:val="24"/>
          <w:szCs w:val="24"/>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5275E6">
        <w:rPr>
          <w:rFonts w:cs="Times New Roman"/>
          <w:i/>
          <w:iCs/>
          <w:sz w:val="24"/>
          <w:szCs w:val="24"/>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Теория электролитической диссоциации. Электролитическая диссоциация. Электролиты и неэлектролиты. Катионы, анионы. </w:t>
      </w:r>
      <w:r w:rsidRPr="005275E6">
        <w:rPr>
          <w:rFonts w:cs="Times New Roman"/>
          <w:i/>
          <w:sz w:val="24"/>
          <w:szCs w:val="24"/>
        </w:rPr>
        <w:t>Механизм диссоциации веществ с различными видами химической связи</w:t>
      </w:r>
      <w:r w:rsidRPr="005275E6">
        <w:rPr>
          <w:rFonts w:cs="Times New Roman"/>
          <w:sz w:val="24"/>
          <w:szCs w:val="24"/>
        </w:rPr>
        <w:t xml:space="preserve">. </w:t>
      </w:r>
      <w:r w:rsidRPr="005275E6">
        <w:rPr>
          <w:rFonts w:cs="Times New Roman"/>
          <w:i/>
          <w:sz w:val="24"/>
          <w:szCs w:val="24"/>
        </w:rPr>
        <w:t xml:space="preserve">Понятие о степени диссоциации. </w:t>
      </w:r>
      <w:r w:rsidRPr="005275E6">
        <w:rPr>
          <w:rFonts w:cs="Times New Roman"/>
          <w:sz w:val="24"/>
          <w:szCs w:val="24"/>
        </w:rPr>
        <w:t xml:space="preserve">Сильные и слабые электролиты. </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w:t>
      </w:r>
      <w:r w:rsidRPr="005275E6">
        <w:rPr>
          <w:rFonts w:cs="Times New Roman"/>
          <w:sz w:val="24"/>
          <w:szCs w:val="24"/>
        </w:rPr>
        <w:lastRenderedPageBreak/>
        <w:t>натрия); иссле</w:t>
      </w:r>
      <w:r w:rsidRPr="005275E6">
        <w:rPr>
          <w:rFonts w:cs="Times New Roman"/>
          <w:spacing w:val="-2"/>
          <w:sz w:val="24"/>
          <w:szCs w:val="24"/>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5275E6">
        <w:rPr>
          <w:rFonts w:cs="Times New Roman"/>
          <w:sz w:val="24"/>
          <w:szCs w:val="24"/>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4E70" w:rsidRPr="005275E6" w:rsidRDefault="00274E70" w:rsidP="008A11DD">
      <w:pPr>
        <w:spacing w:after="0" w:line="240" w:lineRule="auto"/>
        <w:ind w:firstLine="709"/>
        <w:rPr>
          <w:rFonts w:eastAsia="Times New Roman" w:cs="Times New Roman"/>
          <w:b/>
          <w:bCs/>
          <w:position w:val="6"/>
          <w:sz w:val="24"/>
          <w:szCs w:val="24"/>
        </w:rPr>
      </w:pPr>
    </w:p>
    <w:p w:rsidR="007675FA" w:rsidRPr="005275E6" w:rsidRDefault="007675FA" w:rsidP="008A11DD">
      <w:pPr>
        <w:spacing w:after="0" w:line="240" w:lineRule="auto"/>
        <w:ind w:firstLine="709"/>
        <w:rPr>
          <w:rFonts w:eastAsia="Times New Roman" w:cs="Times New Roman"/>
          <w:b/>
          <w:bCs/>
          <w:position w:val="6"/>
          <w:sz w:val="24"/>
          <w:szCs w:val="24"/>
        </w:rPr>
      </w:pPr>
      <w:r w:rsidRPr="005275E6">
        <w:rPr>
          <w:rFonts w:eastAsia="Times New Roman" w:cs="Times New Roman"/>
          <w:b/>
          <w:bCs/>
          <w:position w:val="6"/>
          <w:sz w:val="24"/>
          <w:szCs w:val="24"/>
        </w:rPr>
        <w:t xml:space="preserve">Неметаллы и их соединения </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5275E6">
        <w:rPr>
          <w:rFonts w:cs="Times New Roman"/>
          <w:sz w:val="24"/>
          <w:szCs w:val="24"/>
        </w:rPr>
        <w:t>–</w:t>
      </w:r>
      <w:r w:rsidRPr="005275E6">
        <w:rPr>
          <w:rFonts w:cs="Times New Roman"/>
          <w:sz w:val="24"/>
          <w:szCs w:val="24"/>
        </w:rPr>
        <w:t xml:space="preserve"> галогенов. Химические свойства на примере хлора (взаимодействие с металлами, неметаллами </w:t>
      </w:r>
      <w:r w:rsidR="00274E70" w:rsidRPr="005275E6">
        <w:rPr>
          <w:rFonts w:cs="Times New Roman"/>
          <w:sz w:val="24"/>
          <w:szCs w:val="24"/>
        </w:rPr>
        <w:t>–</w:t>
      </w:r>
      <w:r w:rsidRPr="005275E6">
        <w:rPr>
          <w:rFonts w:cs="Times New Roman"/>
          <w:sz w:val="24"/>
          <w:szCs w:val="24"/>
        </w:rPr>
        <w:t xml:space="preserve"> водородом и кислородом, </w:t>
      </w:r>
      <w:r w:rsidRPr="005275E6">
        <w:rPr>
          <w:rFonts w:cs="Times New Roman"/>
          <w:i/>
          <w:sz w:val="24"/>
          <w:szCs w:val="24"/>
        </w:rPr>
        <w:t>щелочами).</w:t>
      </w:r>
      <w:r w:rsidRPr="005275E6">
        <w:rPr>
          <w:rFonts w:cs="Times New Roman"/>
          <w:sz w:val="24"/>
          <w:szCs w:val="24"/>
        </w:rPr>
        <w:t xml:space="preserve"> Хлороводород. Соляная кислота, химические свойства, </w:t>
      </w:r>
      <w:r w:rsidRPr="005275E6">
        <w:rPr>
          <w:rFonts w:cs="Times New Roman"/>
          <w:i/>
          <w:sz w:val="24"/>
          <w:szCs w:val="24"/>
        </w:rPr>
        <w:t>получение,</w:t>
      </w:r>
      <w:r w:rsidRPr="005275E6">
        <w:rPr>
          <w:rFonts w:cs="Times New Roman"/>
          <w:sz w:val="24"/>
          <w:szCs w:val="24"/>
        </w:rPr>
        <w:t xml:space="preserve"> применение. </w:t>
      </w:r>
      <w:r w:rsidRPr="005275E6">
        <w:rPr>
          <w:rFonts w:cs="Times New Roman"/>
          <w:i/>
          <w:sz w:val="24"/>
          <w:szCs w:val="24"/>
        </w:rPr>
        <w:t>Действие хлора и хлороводорода на организм человека.</w:t>
      </w:r>
      <w:r w:rsidRPr="005275E6">
        <w:rPr>
          <w:rFonts w:cs="Times New Roman"/>
          <w:sz w:val="24"/>
          <w:szCs w:val="24"/>
        </w:rPr>
        <w:t xml:space="preserve"> Важнейшие хлориды и их нахождение в</w:t>
      </w:r>
      <w:r w:rsidR="00274E70" w:rsidRPr="005275E6">
        <w:rPr>
          <w:rFonts w:cs="Times New Roman"/>
          <w:sz w:val="24"/>
          <w:szCs w:val="24"/>
        </w:rPr>
        <w:t xml:space="preserve"> </w:t>
      </w:r>
      <w:r w:rsidRPr="005275E6">
        <w:rPr>
          <w:rFonts w:cs="Times New Roman"/>
          <w:sz w:val="24"/>
          <w:szCs w:val="24"/>
        </w:rPr>
        <w:t>природе.</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Общая характеристика элементов VIА-группы. Особенности строения атомов кислорода и серы. Характерные степени окисления.</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Строение и физические свойства простых веществ </w:t>
      </w:r>
      <w:r w:rsidR="00274E70" w:rsidRPr="005275E6">
        <w:rPr>
          <w:rFonts w:cs="Times New Roman"/>
          <w:sz w:val="24"/>
          <w:szCs w:val="24"/>
        </w:rPr>
        <w:t>–</w:t>
      </w:r>
      <w:r w:rsidRPr="005275E6">
        <w:rPr>
          <w:rFonts w:cs="Times New Roman"/>
          <w:sz w:val="24"/>
          <w:szCs w:val="24"/>
        </w:rPr>
        <w:t xml:space="preserve"> кислорода и серы. Аллотропные модификации кислорода и серы</w:t>
      </w:r>
      <w:r w:rsidRPr="005275E6">
        <w:rPr>
          <w:rFonts w:cs="Times New Roman"/>
          <w:i/>
          <w:sz w:val="24"/>
          <w:szCs w:val="24"/>
        </w:rPr>
        <w:t>.</w:t>
      </w:r>
      <w:r w:rsidRPr="005275E6">
        <w:rPr>
          <w:rFonts w:cs="Times New Roman"/>
          <w:sz w:val="24"/>
          <w:szCs w:val="24"/>
        </w:rPr>
        <w:t xml:space="preserve"> Химические свойства серы (взаимодействие с </w:t>
      </w:r>
      <w:r w:rsidRPr="005275E6">
        <w:rPr>
          <w:rFonts w:cs="Times New Roman"/>
          <w:i/>
          <w:sz w:val="24"/>
          <w:szCs w:val="24"/>
        </w:rPr>
        <w:t>неметаллами</w:t>
      </w:r>
      <w:r w:rsidRPr="005275E6">
        <w:rPr>
          <w:rFonts w:cs="Times New Roman"/>
          <w:sz w:val="24"/>
          <w:szCs w:val="24"/>
        </w:rPr>
        <w:t xml:space="preserve"> </w:t>
      </w:r>
      <w:r w:rsidR="00274E70" w:rsidRPr="005275E6">
        <w:rPr>
          <w:rFonts w:cs="Times New Roman"/>
          <w:sz w:val="24"/>
          <w:szCs w:val="24"/>
        </w:rPr>
        <w:t>–</w:t>
      </w:r>
      <w:r w:rsidRPr="005275E6">
        <w:rPr>
          <w:rFonts w:cs="Times New Roman"/>
          <w:sz w:val="24"/>
          <w:szCs w:val="24"/>
        </w:rPr>
        <w:t xml:space="preserve"> водородом и кислородом, металлами, </w:t>
      </w:r>
      <w:r w:rsidRPr="005275E6">
        <w:rPr>
          <w:rFonts w:cs="Times New Roman"/>
          <w:i/>
          <w:sz w:val="24"/>
          <w:szCs w:val="24"/>
        </w:rPr>
        <w:t>концентрированными азотной и серной кислотами).</w:t>
      </w:r>
      <w:r w:rsidRPr="005275E6">
        <w:rPr>
          <w:rFonts w:cs="Times New Roman"/>
          <w:sz w:val="24"/>
          <w:szCs w:val="24"/>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5275E6">
        <w:rPr>
          <w:rFonts w:cs="Times New Roman"/>
          <w:i/>
          <w:sz w:val="24"/>
          <w:szCs w:val="24"/>
        </w:rPr>
        <w:t>Химические реакции, лежащие в основе промышленного способа получения серной кислоты.</w:t>
      </w:r>
      <w:r w:rsidRPr="005275E6">
        <w:rPr>
          <w:rFonts w:cs="Times New Roman"/>
          <w:sz w:val="24"/>
          <w:szCs w:val="24"/>
        </w:rPr>
        <w:t xml:space="preserve"> Нахождение серы и её соединений в природе. Применение серы и ее соединений в быту и в промышленности. </w:t>
      </w:r>
      <w:r w:rsidRPr="005275E6">
        <w:rPr>
          <w:rFonts w:cs="Times New Roman"/>
          <w:i/>
          <w:sz w:val="24"/>
          <w:szCs w:val="24"/>
        </w:rPr>
        <w:t>Химическое загрязнение окружающей среды соединениями серы (кислотные дожди, загрязнение воздуха и водоёмов), способы его предотвращения.</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Общая характеристика элементов VА-группы. Особенности строения атомов азота и фосфора, характерные степени окисления. </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5275E6">
        <w:rPr>
          <w:rFonts w:cs="Times New Roman"/>
          <w:i/>
          <w:sz w:val="24"/>
          <w:szCs w:val="24"/>
        </w:rPr>
        <w:t xml:space="preserve">получение </w:t>
      </w:r>
      <w:r w:rsidRPr="005275E6">
        <w:rPr>
          <w:rFonts w:cs="Times New Roman"/>
          <w:sz w:val="24"/>
          <w:szCs w:val="24"/>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5275E6">
        <w:rPr>
          <w:rFonts w:cs="Times New Roman"/>
          <w:i/>
          <w:sz w:val="24"/>
          <w:szCs w:val="24"/>
        </w:rPr>
        <w:t xml:space="preserve">получение. </w:t>
      </w:r>
      <w:r w:rsidRPr="005275E6">
        <w:rPr>
          <w:rFonts w:cs="Times New Roman"/>
          <w:sz w:val="24"/>
          <w:szCs w:val="24"/>
        </w:rPr>
        <w:t xml:space="preserve">Нитраты (разложение). Азотистая кислота. Использование нитратов и солей аммония в качестве минеральных удобрений. </w:t>
      </w:r>
      <w:r w:rsidRPr="005275E6">
        <w:rPr>
          <w:rFonts w:cs="Times New Roman"/>
          <w:i/>
          <w:sz w:val="24"/>
          <w:szCs w:val="24"/>
        </w:rPr>
        <w:t>Химическое загрязнение окружающей среды соединениями азота (кислотные дожди, загрязнение воздуха, почвы и водоёмов).</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Фосфор, </w:t>
      </w:r>
      <w:r w:rsidRPr="005275E6">
        <w:rPr>
          <w:rFonts w:cs="Times New Roman"/>
          <w:i/>
          <w:sz w:val="24"/>
          <w:szCs w:val="24"/>
        </w:rPr>
        <w:t xml:space="preserve">аллотропные модификации фосфора, </w:t>
      </w:r>
      <w:r w:rsidRPr="005275E6">
        <w:rPr>
          <w:rFonts w:cs="Times New Roman"/>
          <w:sz w:val="24"/>
          <w:szCs w:val="24"/>
        </w:rPr>
        <w:t xml:space="preserve">физические и химические свойства (взаимодействие с металлами, неметаллами, </w:t>
      </w:r>
      <w:r w:rsidRPr="005275E6">
        <w:rPr>
          <w:rFonts w:cs="Times New Roman"/>
          <w:i/>
          <w:sz w:val="24"/>
          <w:szCs w:val="24"/>
        </w:rPr>
        <w:t>концентрированными азотной и серной кислотами)</w:t>
      </w:r>
      <w:r w:rsidRPr="005275E6">
        <w:rPr>
          <w:rFonts w:cs="Times New Roman"/>
          <w:sz w:val="24"/>
          <w:szCs w:val="24"/>
        </w:rPr>
        <w:t>. Оксид фосфора (</w:t>
      </w:r>
      <w:r w:rsidRPr="005275E6">
        <w:rPr>
          <w:rFonts w:cs="Times New Roman"/>
          <w:sz w:val="24"/>
          <w:szCs w:val="24"/>
          <w:lang w:val="en-US"/>
        </w:rPr>
        <w:t>V</w:t>
      </w:r>
      <w:r w:rsidRPr="005275E6">
        <w:rPr>
          <w:rFonts w:cs="Times New Roman"/>
          <w:sz w:val="24"/>
          <w:szCs w:val="24"/>
        </w:rPr>
        <w:t xml:space="preserve">), ортофосфорная кислота: физические и химические свойства, </w:t>
      </w:r>
      <w:r w:rsidRPr="005275E6">
        <w:rPr>
          <w:rFonts w:cs="Times New Roman"/>
          <w:i/>
          <w:sz w:val="24"/>
          <w:szCs w:val="24"/>
        </w:rPr>
        <w:t>получение. Понятие о минеральных удобрениях: нитраты и фосфаты. Понятие о комплексных удобрениях</w:t>
      </w:r>
      <w:r w:rsidRPr="005275E6">
        <w:rPr>
          <w:rFonts w:cs="Times New Roman"/>
          <w:sz w:val="24"/>
          <w:szCs w:val="24"/>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5275E6">
        <w:rPr>
          <w:rFonts w:cs="Times New Roman"/>
          <w:i/>
          <w:sz w:val="24"/>
          <w:szCs w:val="24"/>
        </w:rPr>
        <w:t>концентрированными азотной и серной кислотами).</w:t>
      </w:r>
      <w:r w:rsidRPr="005275E6">
        <w:rPr>
          <w:rFonts w:cs="Times New Roman"/>
          <w:sz w:val="24"/>
          <w:szCs w:val="24"/>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5275E6">
        <w:rPr>
          <w:rFonts w:cs="Times New Roman"/>
          <w:i/>
          <w:sz w:val="24"/>
          <w:szCs w:val="24"/>
        </w:rPr>
        <w:t>Экологические проблемы, связанные с оксидом углерода(IV); гипотеза глобального потепления климата; парниковый эффект.</w:t>
      </w:r>
      <w:r w:rsidRPr="005275E6">
        <w:rPr>
          <w:rFonts w:cs="Times New Roman"/>
          <w:sz w:val="24"/>
          <w:szCs w:val="24"/>
        </w:rPr>
        <w:t xml:space="preserve"> Угольная кислота и её соли, их физические и химические свойства, </w:t>
      </w:r>
      <w:r w:rsidRPr="005275E6">
        <w:rPr>
          <w:rFonts w:cs="Times New Roman"/>
          <w:i/>
          <w:sz w:val="24"/>
          <w:szCs w:val="24"/>
        </w:rPr>
        <w:t xml:space="preserve">получение и применение. </w:t>
      </w:r>
      <w:r w:rsidRPr="005275E6">
        <w:rPr>
          <w:rFonts w:cs="Times New Roman"/>
          <w:sz w:val="24"/>
          <w:szCs w:val="24"/>
        </w:rPr>
        <w:t>Качественная реакция на карбонат-ионы. Использование карбонатов в быту, медицине, промышленности и сельском хозяйстве.</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sz w:val="24"/>
          <w:szCs w:val="24"/>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5275E6">
        <w:rPr>
          <w:rFonts w:cs="Times New Roman"/>
          <w:i/>
          <w:iCs/>
          <w:sz w:val="24"/>
          <w:szCs w:val="24"/>
        </w:rPr>
        <w:t xml:space="preserve">Их состав и химическое строение. Классификация органических веществ. </w:t>
      </w:r>
      <w:r w:rsidRPr="005275E6">
        <w:rPr>
          <w:rFonts w:cs="Times New Roman"/>
          <w:sz w:val="24"/>
          <w:szCs w:val="24"/>
        </w:rPr>
        <w:t xml:space="preserve">Понятие о биологически важных веществах: жирах, белках, </w:t>
      </w:r>
      <w:r w:rsidRPr="005275E6">
        <w:rPr>
          <w:rFonts w:cs="Times New Roman"/>
          <w:sz w:val="24"/>
          <w:szCs w:val="24"/>
        </w:rPr>
        <w:lastRenderedPageBreak/>
        <w:t xml:space="preserve">углеводах — и их роли в жизни человека. </w:t>
      </w:r>
      <w:r w:rsidRPr="005275E6">
        <w:rPr>
          <w:rFonts w:cs="Times New Roman"/>
          <w:i/>
          <w:iCs/>
          <w:sz w:val="24"/>
          <w:szCs w:val="24"/>
        </w:rPr>
        <w:t>Материальное единство органических и неорганических соединений.</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Кремний, его физические и химические свойства (на примере взаимодействия с металлами и неметаллами)</w:t>
      </w:r>
      <w:r w:rsidRPr="005275E6">
        <w:rPr>
          <w:rFonts w:cs="Times New Roman"/>
          <w:i/>
          <w:sz w:val="24"/>
          <w:szCs w:val="24"/>
        </w:rPr>
        <w:t xml:space="preserve">, получение и </w:t>
      </w:r>
      <w:r w:rsidRPr="005275E6">
        <w:rPr>
          <w:rFonts w:cs="Times New Roman"/>
          <w:sz w:val="24"/>
          <w:szCs w:val="24"/>
        </w:rPr>
        <w:t>применение.</w:t>
      </w:r>
      <w:r w:rsidRPr="005275E6">
        <w:rPr>
          <w:rFonts w:cs="Times New Roman"/>
          <w:i/>
          <w:sz w:val="24"/>
          <w:szCs w:val="24"/>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5275E6">
        <w:rPr>
          <w:rFonts w:cs="Times New Roman"/>
          <w:i/>
          <w:iCs/>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 w:val="24"/>
          <w:szCs w:val="24"/>
        </w:rPr>
      </w:pPr>
      <w:r w:rsidRPr="005275E6">
        <w:rPr>
          <w:rFonts w:cs="Times New Roman"/>
          <w:spacing w:val="1"/>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4E70" w:rsidRPr="005275E6" w:rsidRDefault="00274E70" w:rsidP="008A11DD">
      <w:pPr>
        <w:spacing w:after="0" w:line="240" w:lineRule="auto"/>
        <w:ind w:firstLine="709"/>
        <w:rPr>
          <w:rFonts w:eastAsia="Times New Roman" w:cs="Times New Roman"/>
          <w:b/>
          <w:bCs/>
          <w:position w:val="6"/>
          <w:sz w:val="24"/>
          <w:szCs w:val="24"/>
        </w:rPr>
      </w:pPr>
    </w:p>
    <w:p w:rsidR="007675FA" w:rsidRPr="005275E6" w:rsidRDefault="007675FA" w:rsidP="008A11DD">
      <w:pPr>
        <w:spacing w:after="0" w:line="240" w:lineRule="auto"/>
        <w:ind w:firstLine="709"/>
        <w:rPr>
          <w:rFonts w:eastAsia="Times New Roman" w:cs="Times New Roman"/>
          <w:b/>
          <w:bCs/>
          <w:position w:val="6"/>
          <w:sz w:val="24"/>
          <w:szCs w:val="24"/>
        </w:rPr>
      </w:pPr>
      <w:r w:rsidRPr="005275E6">
        <w:rPr>
          <w:rFonts w:eastAsia="Times New Roman" w:cs="Times New Roman"/>
          <w:b/>
          <w:bCs/>
          <w:position w:val="6"/>
          <w:sz w:val="24"/>
          <w:szCs w:val="24"/>
        </w:rPr>
        <w:t xml:space="preserve">Металлы и их соединения </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 w:val="24"/>
          <w:szCs w:val="24"/>
        </w:rPr>
      </w:pPr>
      <w:r w:rsidRPr="005275E6">
        <w:rPr>
          <w:rFonts w:cs="Times New Roman"/>
          <w:spacing w:val="2"/>
          <w:sz w:val="24"/>
          <w:szCs w:val="24"/>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5275E6">
        <w:rPr>
          <w:rFonts w:cs="Times New Roman"/>
          <w:i/>
          <w:spacing w:val="2"/>
          <w:sz w:val="24"/>
          <w:szCs w:val="24"/>
        </w:rPr>
        <w:t>Общие способы получения металлов</w:t>
      </w:r>
      <w:r w:rsidRPr="005275E6">
        <w:rPr>
          <w:rFonts w:cs="Times New Roman"/>
          <w:spacing w:val="2"/>
          <w:sz w:val="24"/>
          <w:szCs w:val="24"/>
        </w:rPr>
        <w:t xml:space="preserve">. </w:t>
      </w:r>
      <w:r w:rsidRPr="005275E6">
        <w:rPr>
          <w:rFonts w:cs="Times New Roman"/>
          <w:i/>
          <w:spacing w:val="2"/>
          <w:sz w:val="24"/>
          <w:szCs w:val="24"/>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5275E6">
        <w:rPr>
          <w:rFonts w:cs="Times New Roman"/>
          <w:i/>
          <w:sz w:val="24"/>
          <w:szCs w:val="24"/>
        </w:rPr>
        <w:t>Жёсткость воды и способы её устранения.</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5275E6">
        <w:rPr>
          <w:rFonts w:cs="Times New Roman"/>
          <w:i/>
          <w:sz w:val="24"/>
          <w:szCs w:val="24"/>
        </w:rPr>
        <w:t>получение.</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w:t>
      </w:r>
      <w:r w:rsidRPr="005275E6">
        <w:rPr>
          <w:rFonts w:cs="Times New Roman"/>
          <w:sz w:val="24"/>
          <w:szCs w:val="24"/>
        </w:rPr>
        <w:lastRenderedPageBreak/>
        <w:t>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4E70" w:rsidRPr="005275E6" w:rsidRDefault="00274E70" w:rsidP="008A11DD">
      <w:pPr>
        <w:spacing w:after="0" w:line="240" w:lineRule="auto"/>
        <w:ind w:firstLine="709"/>
        <w:rPr>
          <w:rFonts w:eastAsia="Times New Roman" w:cs="Times New Roman"/>
          <w:b/>
          <w:bCs/>
          <w:i/>
          <w:position w:val="6"/>
          <w:sz w:val="24"/>
          <w:szCs w:val="24"/>
        </w:rPr>
      </w:pPr>
    </w:p>
    <w:p w:rsidR="007675FA" w:rsidRPr="005275E6" w:rsidRDefault="007675FA" w:rsidP="008A11DD">
      <w:pPr>
        <w:spacing w:after="0" w:line="240" w:lineRule="auto"/>
        <w:ind w:firstLine="709"/>
        <w:rPr>
          <w:rFonts w:eastAsia="Times New Roman" w:cs="Times New Roman"/>
          <w:b/>
          <w:bCs/>
          <w:i/>
          <w:position w:val="6"/>
          <w:sz w:val="24"/>
          <w:szCs w:val="24"/>
        </w:rPr>
      </w:pPr>
      <w:r w:rsidRPr="005275E6">
        <w:rPr>
          <w:rFonts w:eastAsia="Times New Roman" w:cs="Times New Roman"/>
          <w:b/>
          <w:bCs/>
          <w:i/>
          <w:position w:val="6"/>
          <w:sz w:val="24"/>
          <w:szCs w:val="24"/>
        </w:rPr>
        <w:t xml:space="preserve">Химия и окружающая среда </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i/>
          <w:sz w:val="24"/>
          <w:szCs w:val="24"/>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5275E6">
        <w:rPr>
          <w:rFonts w:cs="Times New Roman"/>
          <w:i/>
          <w:sz w:val="24"/>
          <w:szCs w:val="24"/>
        </w:rPr>
        <w:t>–</w:t>
      </w:r>
      <w:r w:rsidRPr="005275E6">
        <w:rPr>
          <w:rFonts w:cs="Times New Roman"/>
          <w:i/>
          <w:sz w:val="24"/>
          <w:szCs w:val="24"/>
        </w:rPr>
        <w:t xml:space="preserve"> ПДК). Роль химии в решении экологических проблем. </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i/>
          <w:sz w:val="24"/>
          <w:szCs w:val="24"/>
        </w:rPr>
        <w:t>Природные источники углеводородов (уголь, природный газ, нефть), продукты их переработки, их роль в быту и промышленности.</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i/>
          <w:sz w:val="24"/>
          <w:szCs w:val="24"/>
        </w:rPr>
        <w:t>Химический эксперимент: изучение образцов материалов (стекло, сплавы металлов, полимерные материалы).</w:t>
      </w:r>
    </w:p>
    <w:p w:rsidR="00274E70" w:rsidRPr="005275E6" w:rsidRDefault="00274E70" w:rsidP="008A11DD">
      <w:pPr>
        <w:spacing w:after="0" w:line="240" w:lineRule="auto"/>
        <w:ind w:firstLine="709"/>
        <w:rPr>
          <w:rFonts w:eastAsia="Times New Roman" w:cs="Times New Roman"/>
          <w:b/>
          <w:bCs/>
          <w:position w:val="6"/>
          <w:sz w:val="24"/>
          <w:szCs w:val="24"/>
        </w:rPr>
      </w:pPr>
    </w:p>
    <w:p w:rsidR="007675FA" w:rsidRPr="005275E6" w:rsidRDefault="007675FA" w:rsidP="008A11DD">
      <w:pPr>
        <w:spacing w:after="0" w:line="240" w:lineRule="auto"/>
        <w:ind w:firstLine="709"/>
        <w:rPr>
          <w:rFonts w:eastAsia="Times New Roman" w:cs="Times New Roman"/>
          <w:b/>
          <w:bCs/>
          <w:position w:val="6"/>
          <w:sz w:val="24"/>
          <w:szCs w:val="24"/>
        </w:rPr>
      </w:pPr>
      <w:r w:rsidRPr="005275E6">
        <w:rPr>
          <w:rFonts w:eastAsia="Times New Roman" w:cs="Times New Roman"/>
          <w:b/>
          <w:bCs/>
          <w:position w:val="6"/>
          <w:sz w:val="24"/>
          <w:szCs w:val="24"/>
        </w:rPr>
        <w:t xml:space="preserve">Межпредметные связи </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География: атмосфера, гидросфера, минералы, горные породы, полезные ископаемые, топливо, водные ресурсы.</w:t>
      </w:r>
    </w:p>
    <w:p w:rsidR="0054742C" w:rsidRPr="005275E6" w:rsidRDefault="0054742C" w:rsidP="007675FA">
      <w:pPr>
        <w:spacing w:after="0" w:line="240" w:lineRule="auto"/>
        <w:ind w:firstLine="709"/>
        <w:jc w:val="both"/>
        <w:rPr>
          <w:rFonts w:cs="Times New Roman"/>
          <w:b/>
          <w:sz w:val="24"/>
          <w:szCs w:val="24"/>
        </w:rPr>
      </w:pPr>
    </w:p>
    <w:p w:rsidR="007675FA" w:rsidRPr="005275E6" w:rsidRDefault="0054742C" w:rsidP="007675FA">
      <w:pPr>
        <w:spacing w:after="0" w:line="240" w:lineRule="auto"/>
        <w:ind w:firstLine="709"/>
        <w:jc w:val="both"/>
        <w:rPr>
          <w:rFonts w:cs="Times New Roman"/>
          <w:b/>
          <w:sz w:val="24"/>
          <w:szCs w:val="24"/>
        </w:rPr>
      </w:pPr>
      <w:r w:rsidRPr="005275E6">
        <w:rPr>
          <w:rFonts w:cs="Times New Roman"/>
          <w:b/>
          <w:sz w:val="24"/>
          <w:szCs w:val="24"/>
        </w:rPr>
        <w:t>Выполнение п</w:t>
      </w:r>
      <w:r w:rsidR="007675FA" w:rsidRPr="005275E6">
        <w:rPr>
          <w:rFonts w:cs="Times New Roman"/>
          <w:b/>
          <w:sz w:val="24"/>
          <w:szCs w:val="24"/>
        </w:rPr>
        <w:t xml:space="preserve">рактических </w:t>
      </w:r>
      <w:r w:rsidRPr="005275E6">
        <w:rPr>
          <w:rFonts w:cs="Times New Roman"/>
          <w:b/>
          <w:sz w:val="24"/>
          <w:szCs w:val="24"/>
        </w:rPr>
        <w:t>работ</w:t>
      </w:r>
      <w:r w:rsidR="007675FA" w:rsidRPr="005275E6">
        <w:rPr>
          <w:rFonts w:cs="Times New Roman"/>
          <w:b/>
          <w:sz w:val="24"/>
          <w:szCs w:val="24"/>
        </w:rPr>
        <w:t xml:space="preserve"> </w:t>
      </w:r>
    </w:p>
    <w:p w:rsidR="007675FA" w:rsidRPr="005275E6" w:rsidRDefault="007675FA" w:rsidP="007675FA">
      <w:pPr>
        <w:spacing w:after="0" w:line="240" w:lineRule="auto"/>
        <w:ind w:firstLine="709"/>
        <w:jc w:val="both"/>
        <w:rPr>
          <w:rFonts w:cs="Times New Roman"/>
          <w:sz w:val="24"/>
          <w:szCs w:val="24"/>
        </w:rPr>
      </w:pPr>
      <w:r w:rsidRPr="005275E6">
        <w:rPr>
          <w:rFonts w:cs="Times New Roman"/>
          <w:sz w:val="24"/>
          <w:szCs w:val="24"/>
        </w:rPr>
        <w:t>При проведении практической работы каждый ее этап выполняется обучающимися</w:t>
      </w:r>
      <w:r w:rsidR="0054742C" w:rsidRPr="005275E6">
        <w:rPr>
          <w:rFonts w:cs="Times New Roman"/>
          <w:sz w:val="24"/>
          <w:szCs w:val="24"/>
        </w:rPr>
        <w:t xml:space="preserve"> с ЗПР</w:t>
      </w:r>
      <w:r w:rsidRPr="005275E6">
        <w:rPr>
          <w:rFonts w:cs="Times New Roman"/>
          <w:sz w:val="24"/>
          <w:szCs w:val="24"/>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54742C" w:rsidRPr="005275E6" w:rsidRDefault="0054742C" w:rsidP="008A11DD">
      <w:pPr>
        <w:spacing w:after="0" w:line="240" w:lineRule="auto"/>
        <w:ind w:firstLine="709"/>
        <w:rPr>
          <w:rFonts w:eastAsia="Times New Roman" w:cs="Times New Roman"/>
          <w:b/>
          <w:bCs/>
          <w:sz w:val="24"/>
          <w:szCs w:val="24"/>
          <w:lang w:eastAsia="en-US"/>
        </w:rPr>
      </w:pPr>
    </w:p>
    <w:p w:rsidR="007675FA" w:rsidRPr="005275E6" w:rsidRDefault="007675FA" w:rsidP="008A11DD">
      <w:pPr>
        <w:spacing w:after="0" w:line="240" w:lineRule="auto"/>
        <w:ind w:firstLine="709"/>
        <w:rPr>
          <w:rFonts w:eastAsia="Times New Roman" w:cs="Times New Roman"/>
          <w:b/>
          <w:bCs/>
          <w:sz w:val="24"/>
          <w:szCs w:val="24"/>
          <w:lang w:eastAsia="en-US"/>
        </w:rPr>
      </w:pPr>
      <w:r w:rsidRPr="005275E6">
        <w:rPr>
          <w:rFonts w:eastAsia="Times New Roman" w:cs="Times New Roman"/>
          <w:b/>
          <w:bCs/>
          <w:sz w:val="24"/>
          <w:szCs w:val="24"/>
          <w:lang w:eastAsia="en-US"/>
        </w:rPr>
        <w:t>Примерные контрольно-измерительные материалы по химии</w:t>
      </w:r>
    </w:p>
    <w:p w:rsidR="007675FA" w:rsidRPr="005275E6" w:rsidRDefault="007675FA" w:rsidP="007675FA">
      <w:pPr>
        <w:spacing w:after="0" w:line="240" w:lineRule="auto"/>
        <w:ind w:firstLine="709"/>
        <w:jc w:val="both"/>
        <w:rPr>
          <w:rFonts w:cs="Times New Roman"/>
          <w:sz w:val="24"/>
          <w:szCs w:val="24"/>
        </w:rPr>
      </w:pPr>
      <w:r w:rsidRPr="005275E6">
        <w:rPr>
          <w:rFonts w:cs="Times New Roman"/>
          <w:sz w:val="24"/>
          <w:szCs w:val="24"/>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7675FA" w:rsidRPr="005275E6" w:rsidRDefault="007675FA" w:rsidP="007675FA">
      <w:pPr>
        <w:spacing w:after="0" w:line="240" w:lineRule="auto"/>
        <w:ind w:firstLine="709"/>
        <w:jc w:val="both"/>
        <w:rPr>
          <w:rFonts w:cs="Times New Roman"/>
          <w:sz w:val="24"/>
          <w:szCs w:val="24"/>
        </w:rPr>
      </w:pPr>
      <w:r w:rsidRPr="005275E6">
        <w:rPr>
          <w:rFonts w:cs="Times New Roman"/>
          <w:sz w:val="24"/>
          <w:szCs w:val="24"/>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5275E6" w:rsidRDefault="0054742C" w:rsidP="007675FA">
      <w:pPr>
        <w:spacing w:after="0" w:line="240" w:lineRule="auto"/>
        <w:ind w:firstLine="709"/>
        <w:jc w:val="both"/>
        <w:rPr>
          <w:rFonts w:eastAsia="Times New Roman" w:cs="Times New Roman"/>
          <w:b/>
          <w:sz w:val="24"/>
          <w:szCs w:val="24"/>
        </w:rPr>
      </w:pPr>
    </w:p>
    <w:p w:rsidR="007675FA" w:rsidRPr="005275E6" w:rsidRDefault="007675FA" w:rsidP="008067D3">
      <w:pPr>
        <w:spacing w:after="0" w:line="240" w:lineRule="auto"/>
        <w:rPr>
          <w:rFonts w:eastAsiaTheme="majorEastAsia" w:cs="Times New Roman"/>
          <w:bCs/>
          <w:caps/>
          <w:sz w:val="24"/>
          <w:szCs w:val="24"/>
          <w:lang w:eastAsia="en-US"/>
        </w:rPr>
      </w:pPr>
      <w:r w:rsidRPr="005275E6">
        <w:rPr>
          <w:rFonts w:cs="Times New Roman"/>
          <w:sz w:val="24"/>
          <w:szCs w:val="24"/>
        </w:rPr>
        <w:t>ПЛАНИРУЕМЫЕ РЕЗУЛЬТАТЫ ОСВОЕНИЯ УЧЕБНОГО</w:t>
      </w:r>
      <w:r w:rsidRPr="005275E6">
        <w:rPr>
          <w:rFonts w:eastAsiaTheme="majorEastAsia" w:cs="Times New Roman"/>
          <w:bCs/>
          <w:sz w:val="24"/>
          <w:szCs w:val="24"/>
          <w:lang w:eastAsia="en-US"/>
        </w:rPr>
        <w:t xml:space="preserve"> ПРЕДМЕТА «ХИМИЯ</w:t>
      </w:r>
      <w:r w:rsidRPr="005275E6">
        <w:rPr>
          <w:rFonts w:eastAsiaTheme="majorEastAsia" w:cs="Times New Roman"/>
          <w:bCs/>
          <w:caps/>
          <w:sz w:val="24"/>
          <w:szCs w:val="24"/>
          <w:lang w:eastAsia="en-US"/>
        </w:rPr>
        <w:t>»</w:t>
      </w:r>
      <w:r w:rsidRPr="005275E6">
        <w:rPr>
          <w:rFonts w:eastAsiaTheme="majorEastAsia" w:cs="Times New Roman"/>
          <w:bCs/>
          <w:sz w:val="24"/>
          <w:szCs w:val="24"/>
          <w:lang w:eastAsia="en-US"/>
        </w:rPr>
        <w:t xml:space="preserve"> НА УРОВНЕ ОСНОВНОГО ОБЩЕГО ОБРАЗОВАНИЯ</w:t>
      </w:r>
    </w:p>
    <w:p w:rsidR="008067D3" w:rsidRPr="005275E6"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lastRenderedPageBreak/>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5275E6">
        <w:rPr>
          <w:rFonts w:cs="Times New Roman"/>
          <w:sz w:val="24"/>
          <w:szCs w:val="24"/>
        </w:rPr>
        <w:t xml:space="preserve"> </w:t>
      </w:r>
      <w:r w:rsidRPr="005275E6">
        <w:rPr>
          <w:rFonts w:cs="Times New Roman"/>
          <w:sz w:val="24"/>
          <w:szCs w:val="24"/>
        </w:rPr>
        <w:t xml:space="preserve">Наиболее значимыми являются: </w:t>
      </w:r>
    </w:p>
    <w:p w:rsidR="00616A66" w:rsidRPr="005275E6" w:rsidRDefault="00616A66" w:rsidP="007675FA">
      <w:pPr>
        <w:spacing w:after="0" w:line="240" w:lineRule="auto"/>
        <w:ind w:firstLine="709"/>
        <w:jc w:val="both"/>
        <w:rPr>
          <w:rFonts w:eastAsia="Times New Roman" w:cs="Times New Roman"/>
          <w:b/>
          <w:sz w:val="24"/>
          <w:szCs w:val="24"/>
        </w:rPr>
      </w:pPr>
    </w:p>
    <w:p w:rsidR="007675FA" w:rsidRPr="005275E6" w:rsidRDefault="007675FA" w:rsidP="007675FA">
      <w:pPr>
        <w:spacing w:after="0" w:line="240" w:lineRule="auto"/>
        <w:ind w:firstLine="709"/>
        <w:jc w:val="both"/>
        <w:rPr>
          <w:rFonts w:eastAsia="Times New Roman" w:cs="Times New Roman"/>
          <w:b/>
          <w:caps/>
          <w:sz w:val="24"/>
          <w:szCs w:val="24"/>
        </w:rPr>
      </w:pPr>
      <w:r w:rsidRPr="005275E6">
        <w:rPr>
          <w:rFonts w:eastAsia="Times New Roman" w:cs="Times New Roman"/>
          <w:b/>
          <w:caps/>
          <w:sz w:val="24"/>
          <w:szCs w:val="24"/>
        </w:rPr>
        <w:t>Личностные результаты:</w:t>
      </w:r>
    </w:p>
    <w:p w:rsidR="007675FA" w:rsidRPr="005275E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eastAsia="Times New Roman" w:cs="Times New Roman"/>
          <w:sz w:val="24"/>
          <w:szCs w:val="24"/>
        </w:rPr>
        <w:t xml:space="preserve">мотивация к обучению и целенаправленной познавательной </w:t>
      </w:r>
      <w:r w:rsidRPr="005275E6">
        <w:rPr>
          <w:rFonts w:cs="Times New Roman"/>
          <w:sz w:val="24"/>
          <w:szCs w:val="24"/>
        </w:rPr>
        <w:t>деятельности;</w:t>
      </w:r>
    </w:p>
    <w:p w:rsidR="007675FA" w:rsidRPr="005275E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установка на осмысление личного опыта, наблюдений за химическими экспериментами;</w:t>
      </w:r>
    </w:p>
    <w:p w:rsidR="007675FA" w:rsidRPr="005275E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5275E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5275E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уважение к труду и результатам трудовой деятельности;</w:t>
      </w:r>
    </w:p>
    <w:p w:rsidR="007675FA" w:rsidRPr="005275E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5275E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осознание своего поведения с точки зрения опасности или безопасности для себя или для окружающих; </w:t>
      </w:r>
    </w:p>
    <w:p w:rsidR="007675FA" w:rsidRPr="005275E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5275E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5275E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5275E6"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4"/>
        </w:rPr>
      </w:pPr>
      <w:r w:rsidRPr="005275E6">
        <w:rPr>
          <w:rFonts w:cs="Times New Roman"/>
          <w:sz w:val="24"/>
          <w:szCs w:val="24"/>
        </w:rPr>
        <w:t>готовность отбирать и использовать нужную информацию в соответствии</w:t>
      </w:r>
      <w:r w:rsidRPr="005275E6">
        <w:rPr>
          <w:rFonts w:eastAsia="Times New Roman" w:cs="Times New Roman"/>
          <w:sz w:val="24"/>
          <w:szCs w:val="24"/>
        </w:rPr>
        <w:t xml:space="preserve"> с контекстом жизненной ситуации.  </w:t>
      </w:r>
    </w:p>
    <w:p w:rsidR="007675FA" w:rsidRPr="005275E6" w:rsidRDefault="007675FA" w:rsidP="007675FA">
      <w:pPr>
        <w:spacing w:after="0" w:line="240" w:lineRule="auto"/>
        <w:ind w:firstLine="709"/>
        <w:jc w:val="both"/>
        <w:rPr>
          <w:rFonts w:eastAsia="Times New Roman" w:cs="Times New Roman"/>
          <w:b/>
          <w:sz w:val="24"/>
          <w:szCs w:val="24"/>
        </w:rPr>
      </w:pPr>
    </w:p>
    <w:p w:rsidR="007675FA" w:rsidRPr="005275E6" w:rsidRDefault="007675FA" w:rsidP="007675FA">
      <w:pPr>
        <w:spacing w:after="0" w:line="240" w:lineRule="auto"/>
        <w:ind w:firstLine="709"/>
        <w:jc w:val="both"/>
        <w:rPr>
          <w:rFonts w:eastAsia="Times New Roman" w:cs="Times New Roman"/>
          <w:b/>
          <w:caps/>
          <w:sz w:val="24"/>
          <w:szCs w:val="24"/>
        </w:rPr>
      </w:pPr>
      <w:r w:rsidRPr="005275E6">
        <w:rPr>
          <w:rFonts w:eastAsia="Times New Roman" w:cs="Times New Roman"/>
          <w:b/>
          <w:caps/>
          <w:sz w:val="24"/>
          <w:szCs w:val="24"/>
        </w:rPr>
        <w:t>Метапредметные результаты</w:t>
      </w:r>
    </w:p>
    <w:p w:rsidR="007675FA" w:rsidRPr="005275E6" w:rsidRDefault="007675FA" w:rsidP="007675FA">
      <w:pPr>
        <w:spacing w:after="0" w:line="240" w:lineRule="auto"/>
        <w:ind w:firstLine="709"/>
        <w:jc w:val="both"/>
        <w:rPr>
          <w:rFonts w:eastAsia="Times New Roman" w:cs="Times New Roman"/>
          <w:b/>
          <w:i/>
          <w:sz w:val="24"/>
          <w:szCs w:val="24"/>
        </w:rPr>
      </w:pPr>
      <w:r w:rsidRPr="005275E6">
        <w:rPr>
          <w:rFonts w:eastAsia="Times New Roman" w:cs="Times New Roman"/>
          <w:b/>
          <w:i/>
          <w:sz w:val="24"/>
          <w:szCs w:val="24"/>
        </w:rPr>
        <w:t>Овладение универсальными учебными познавательными действиями:</w:t>
      </w:r>
    </w:p>
    <w:p w:rsidR="007675FA" w:rsidRPr="005275E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выявлять причины и следствия простых химических явлений;</w:t>
      </w:r>
    </w:p>
    <w:p w:rsidR="007675FA" w:rsidRPr="005275E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осуществлять сравнение, классификацию химических веществ по заданным основаниям и критериям для указанных логических операций;</w:t>
      </w:r>
    </w:p>
    <w:p w:rsidR="007675FA" w:rsidRPr="005275E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строить логическое суждение после предварительного анализа, включающее установление причинно-следственных связей;</w:t>
      </w:r>
    </w:p>
    <w:p w:rsidR="007675FA" w:rsidRPr="005275E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выявлять дефициты информации, данных, необходимых для решения поставленной задачи;</w:t>
      </w:r>
    </w:p>
    <w:p w:rsidR="007675FA" w:rsidRPr="005275E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преобразовывать информацию из одного вида в другой (таблицу в текст и пр.);</w:t>
      </w:r>
    </w:p>
    <w:p w:rsidR="007675FA" w:rsidRPr="005275E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5275E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7675FA" w:rsidRPr="005275E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 помощью педагога или самостоятельно формулировать обобщения и выводы по результатам проведенного наблюдения, опыта;</w:t>
      </w:r>
    </w:p>
    <w:p w:rsidR="007675FA" w:rsidRPr="005275E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прогнозировать возможное развитие химических процессов и их последствия;</w:t>
      </w:r>
    </w:p>
    <w:p w:rsidR="007675FA" w:rsidRPr="005275E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rsidR="007675FA" w:rsidRPr="005275E6" w:rsidRDefault="007675FA" w:rsidP="007675FA">
      <w:pPr>
        <w:spacing w:after="0" w:line="240" w:lineRule="auto"/>
        <w:ind w:firstLine="709"/>
        <w:jc w:val="both"/>
        <w:rPr>
          <w:rFonts w:eastAsia="Times New Roman" w:cs="Times New Roman"/>
          <w:b/>
          <w:i/>
          <w:kern w:val="28"/>
          <w:sz w:val="24"/>
          <w:szCs w:val="24"/>
          <w:lang w:eastAsia="en-US"/>
        </w:rPr>
      </w:pPr>
      <w:r w:rsidRPr="005275E6">
        <w:rPr>
          <w:rFonts w:eastAsia="Times New Roman" w:cs="Times New Roman"/>
          <w:b/>
          <w:i/>
          <w:kern w:val="28"/>
          <w:sz w:val="24"/>
          <w:szCs w:val="24"/>
          <w:lang w:eastAsia="en-US"/>
        </w:rPr>
        <w:t>Овладение универсальными учебными коммуникативными действиями:</w:t>
      </w:r>
    </w:p>
    <w:p w:rsidR="007675FA" w:rsidRPr="005275E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eastAsia="Times New Roman" w:cs="Times New Roman"/>
          <w:sz w:val="24"/>
          <w:szCs w:val="24"/>
        </w:rPr>
        <w:t xml:space="preserve">организовывать учебное взаимодействие в группе (определять </w:t>
      </w:r>
      <w:r w:rsidRPr="005275E6">
        <w:rPr>
          <w:rFonts w:cs="Times New Roman"/>
          <w:sz w:val="24"/>
          <w:szCs w:val="24"/>
        </w:rPr>
        <w:t>общие цели, распределять роли, договариваться друг с другом и т. д.).</w:t>
      </w:r>
    </w:p>
    <w:p w:rsidR="007675FA" w:rsidRPr="005275E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5275E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5275E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lastRenderedPageBreak/>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5275E6" w:rsidRDefault="007675FA" w:rsidP="007675FA">
      <w:pPr>
        <w:spacing w:after="0" w:line="240" w:lineRule="auto"/>
        <w:ind w:firstLine="709"/>
        <w:jc w:val="both"/>
        <w:rPr>
          <w:rFonts w:eastAsia="Times New Roman" w:cs="Times New Roman"/>
          <w:b/>
          <w:i/>
          <w:sz w:val="24"/>
          <w:szCs w:val="24"/>
        </w:rPr>
      </w:pPr>
      <w:r w:rsidRPr="005275E6">
        <w:rPr>
          <w:rFonts w:eastAsia="Times New Roman" w:cs="Times New Roman"/>
          <w:b/>
          <w:i/>
          <w:sz w:val="24"/>
          <w:szCs w:val="24"/>
        </w:rPr>
        <w:t>Овладение универсальными учебными регулятивными действиями:</w:t>
      </w:r>
    </w:p>
    <w:p w:rsidR="007675FA" w:rsidRPr="005275E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 обнаруживать и формулировать учебную проблему, определять цель учебной деятельности;</w:t>
      </w:r>
    </w:p>
    <w:p w:rsidR="007675FA" w:rsidRPr="005275E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rsidR="007675FA" w:rsidRPr="005275E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5275E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давать адекватную оценку ситуации и предлагать план ее изменения;</w:t>
      </w:r>
    </w:p>
    <w:p w:rsidR="007675FA" w:rsidRPr="005275E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предвидеть трудности, которые могут возникнуть при решении учебной задачи;</w:t>
      </w:r>
    </w:p>
    <w:p w:rsidR="007675FA" w:rsidRPr="005275E6"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5275E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осознанно относиться к другому человеку, его мнению.</w:t>
      </w:r>
    </w:p>
    <w:p w:rsidR="007675FA" w:rsidRPr="005275E6" w:rsidRDefault="007675FA" w:rsidP="007675FA">
      <w:pPr>
        <w:spacing w:after="0" w:line="240" w:lineRule="auto"/>
        <w:ind w:left="425" w:firstLine="709"/>
        <w:rPr>
          <w:rFonts w:cs="Times New Roman"/>
          <w:b/>
          <w:sz w:val="24"/>
          <w:szCs w:val="24"/>
        </w:rPr>
      </w:pPr>
    </w:p>
    <w:p w:rsidR="007675FA" w:rsidRPr="005275E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 w:val="24"/>
          <w:szCs w:val="24"/>
        </w:rPr>
      </w:pPr>
      <w:r w:rsidRPr="005275E6">
        <w:rPr>
          <w:rFonts w:cs="Times New Roman"/>
          <w:b/>
          <w:caps/>
          <w:sz w:val="24"/>
          <w:szCs w:val="24"/>
        </w:rPr>
        <w:t xml:space="preserve">Предметные результаты  </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5275E6">
        <w:rPr>
          <w:rFonts w:cs="Times New Roman"/>
          <w:sz w:val="24"/>
          <w:szCs w:val="24"/>
        </w:rPr>
        <w:t>ичных учебных и новых ситуациях:</w:t>
      </w:r>
    </w:p>
    <w:p w:rsidR="007675FA" w:rsidRPr="005275E6"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5275E6">
        <w:rPr>
          <w:rFonts w:eastAsia="Times New Roman" w:cs="Times New Roman"/>
          <w:sz w:val="24"/>
          <w:szCs w:val="24"/>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675FA" w:rsidRPr="005275E6"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5275E6">
        <w:rPr>
          <w:rFonts w:eastAsia="Times New Roman" w:cs="Times New Roman"/>
          <w:sz w:val="24"/>
          <w:szCs w:val="24"/>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5275E6"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5275E6">
        <w:rPr>
          <w:rFonts w:eastAsia="Times New Roman" w:cs="Times New Roman"/>
          <w:sz w:val="24"/>
          <w:szCs w:val="24"/>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5275E6"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275E6">
        <w:rPr>
          <w:rFonts w:eastAsia="MS Mincho"/>
          <w:sz w:val="24"/>
          <w:szCs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5275E6"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275E6">
        <w:rPr>
          <w:rFonts w:eastAsia="Times New Roman" w:cs="Times New Roman"/>
          <w:sz w:val="24"/>
          <w:szCs w:val="24"/>
        </w:rPr>
        <w:t>основополагающие законы химии: закон сохранения массы,</w:t>
      </w:r>
      <w:r w:rsidRPr="005275E6">
        <w:rPr>
          <w:rFonts w:eastAsia="MS Mincho"/>
          <w:sz w:val="24"/>
          <w:szCs w:val="24"/>
        </w:rPr>
        <w:t xml:space="preserve"> Периодический закон Д. И. Менделеева, закон постоянства состава, закон Авогадро; </w:t>
      </w:r>
    </w:p>
    <w:p w:rsidR="007675FA" w:rsidRPr="005275E6"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275E6">
        <w:rPr>
          <w:rFonts w:eastAsia="MS Mincho"/>
          <w:sz w:val="24"/>
          <w:szCs w:val="24"/>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5275E6"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5275E6">
        <w:rPr>
          <w:rFonts w:eastAsia="Times New Roman" w:cs="Times New Roman"/>
          <w:sz w:val="24"/>
          <w:szCs w:val="24"/>
        </w:rPr>
        <w:t xml:space="preserve">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w:t>
      </w:r>
      <w:r w:rsidRPr="005275E6">
        <w:rPr>
          <w:rFonts w:eastAsia="Times New Roman" w:cs="Times New Roman"/>
          <w:sz w:val="24"/>
          <w:szCs w:val="24"/>
        </w:rPr>
        <w:lastRenderedPageBreak/>
        <w:t>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7675FA" w:rsidRPr="005275E6"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5275E6">
        <w:rPr>
          <w:rFonts w:eastAsia="Times New Roman" w:cs="Times New Roman"/>
          <w:sz w:val="24"/>
          <w:szCs w:val="24"/>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7675FA" w:rsidRPr="005275E6"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5275E6">
        <w:rPr>
          <w:rFonts w:eastAsia="Times New Roman" w:cs="Times New Roman"/>
          <w:sz w:val="24"/>
          <w:szCs w:val="24"/>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675FA" w:rsidRPr="005275E6"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5275E6">
        <w:rPr>
          <w:rFonts w:eastAsia="Times New Roman" w:cs="Times New Roman"/>
          <w:sz w:val="24"/>
          <w:szCs w:val="24"/>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7675FA" w:rsidRPr="005275E6"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5275E6">
        <w:rPr>
          <w:rFonts w:eastAsia="Times New Roman" w:cs="Times New Roman"/>
          <w:sz w:val="24"/>
          <w:szCs w:val="24"/>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7675FA" w:rsidRPr="005275E6"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5275E6">
        <w:rPr>
          <w:rFonts w:eastAsia="Times New Roman" w:cs="Times New Roman"/>
          <w:sz w:val="24"/>
          <w:szCs w:val="24"/>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5275E6"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5275E6">
        <w:rPr>
          <w:rFonts w:eastAsia="Times New Roman" w:cs="Times New Roman"/>
          <w:sz w:val="24"/>
          <w:szCs w:val="24"/>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7675FA" w:rsidRPr="005275E6"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275E6">
        <w:rPr>
          <w:rFonts w:eastAsia="MS Mincho"/>
          <w:sz w:val="24"/>
          <w:szCs w:val="24"/>
        </w:rPr>
        <w:t xml:space="preserve">изучение и описание физических свойств веществ; </w:t>
      </w:r>
    </w:p>
    <w:p w:rsidR="007675FA" w:rsidRPr="005275E6"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275E6">
        <w:rPr>
          <w:rFonts w:eastAsia="MS Mincho"/>
          <w:sz w:val="24"/>
          <w:szCs w:val="24"/>
        </w:rPr>
        <w:t xml:space="preserve">ознакомление с физическими и химическими явлениями; </w:t>
      </w:r>
    </w:p>
    <w:p w:rsidR="007675FA" w:rsidRPr="005275E6"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275E6">
        <w:rPr>
          <w:rFonts w:eastAsia="MS Mincho"/>
          <w:sz w:val="24"/>
          <w:szCs w:val="24"/>
        </w:rPr>
        <w:t xml:space="preserve">опыты, иллюстрирующие признаки протекания химических реакций; </w:t>
      </w:r>
    </w:p>
    <w:p w:rsidR="007675FA" w:rsidRPr="005275E6"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275E6">
        <w:rPr>
          <w:rFonts w:eastAsia="MS Mincho"/>
          <w:sz w:val="24"/>
          <w:szCs w:val="24"/>
        </w:rPr>
        <w:t xml:space="preserve">изучение способов разделения смесей; </w:t>
      </w:r>
    </w:p>
    <w:p w:rsidR="007675FA" w:rsidRPr="005275E6"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275E6">
        <w:rPr>
          <w:rFonts w:eastAsia="MS Mincho"/>
          <w:sz w:val="24"/>
          <w:szCs w:val="24"/>
        </w:rPr>
        <w:t xml:space="preserve">получение кислорода и изучение его свойств; </w:t>
      </w:r>
    </w:p>
    <w:p w:rsidR="007675FA" w:rsidRPr="005275E6"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275E6">
        <w:rPr>
          <w:rFonts w:eastAsia="MS Mincho"/>
          <w:sz w:val="24"/>
          <w:szCs w:val="24"/>
        </w:rPr>
        <w:t xml:space="preserve">получение водорода и изучение его свойств; </w:t>
      </w:r>
    </w:p>
    <w:p w:rsidR="007675FA" w:rsidRPr="005275E6"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275E6">
        <w:rPr>
          <w:rFonts w:eastAsia="MS Mincho"/>
          <w:sz w:val="24"/>
          <w:szCs w:val="24"/>
        </w:rPr>
        <w:t xml:space="preserve">получение углекислого газа и изучение его свойств; </w:t>
      </w:r>
    </w:p>
    <w:p w:rsidR="007675FA" w:rsidRPr="005275E6"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275E6">
        <w:rPr>
          <w:rFonts w:eastAsia="MS Mincho"/>
          <w:sz w:val="24"/>
          <w:szCs w:val="24"/>
        </w:rPr>
        <w:t xml:space="preserve">получение аммиака и изучение его свойств; </w:t>
      </w:r>
    </w:p>
    <w:p w:rsidR="007675FA" w:rsidRPr="005275E6"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275E6">
        <w:rPr>
          <w:rFonts w:eastAsia="MS Mincho"/>
          <w:sz w:val="24"/>
          <w:szCs w:val="24"/>
        </w:rPr>
        <w:t>приготовление растворов с определенной массовой долей растворенного вещества;</w:t>
      </w:r>
    </w:p>
    <w:p w:rsidR="007675FA" w:rsidRPr="005275E6"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275E6">
        <w:rPr>
          <w:rFonts w:eastAsia="MS Mincho"/>
          <w:sz w:val="24"/>
          <w:szCs w:val="24"/>
        </w:rPr>
        <w:t>исследование и описание свойств неорганических веществ различных классов;</w:t>
      </w:r>
    </w:p>
    <w:p w:rsidR="007675FA" w:rsidRPr="005275E6"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275E6">
        <w:rPr>
          <w:rFonts w:eastAsia="MS Mincho"/>
          <w:sz w:val="24"/>
          <w:szCs w:val="24"/>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5275E6"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275E6">
        <w:rPr>
          <w:rFonts w:eastAsia="MS Mincho"/>
          <w:sz w:val="24"/>
          <w:szCs w:val="24"/>
        </w:rPr>
        <w:t xml:space="preserve">изучение взаимодействия кислот с металлами, оксидами металлов, растворимыми и нерастворимыми основаниями, солями; </w:t>
      </w:r>
    </w:p>
    <w:p w:rsidR="007675FA" w:rsidRPr="005275E6"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275E6">
        <w:rPr>
          <w:rFonts w:eastAsia="MS Mincho"/>
          <w:sz w:val="24"/>
          <w:szCs w:val="24"/>
        </w:rPr>
        <w:t>получение нерастворимых оснований;</w:t>
      </w:r>
    </w:p>
    <w:p w:rsidR="007675FA" w:rsidRPr="005275E6"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275E6">
        <w:rPr>
          <w:rFonts w:eastAsia="MS Mincho"/>
          <w:sz w:val="24"/>
          <w:szCs w:val="24"/>
        </w:rPr>
        <w:t xml:space="preserve">вытеснение одного металла другим из раствора соли; </w:t>
      </w:r>
    </w:p>
    <w:p w:rsidR="007675FA" w:rsidRPr="005275E6"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275E6">
        <w:rPr>
          <w:rFonts w:eastAsia="MS Mincho"/>
          <w:sz w:val="24"/>
          <w:szCs w:val="24"/>
        </w:rPr>
        <w:lastRenderedPageBreak/>
        <w:t xml:space="preserve">исследование амфотерных свойств гидроксидов алюминия и цинка; </w:t>
      </w:r>
    </w:p>
    <w:p w:rsidR="007675FA" w:rsidRPr="005275E6"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275E6">
        <w:rPr>
          <w:rFonts w:eastAsia="MS Mincho"/>
          <w:sz w:val="24"/>
          <w:szCs w:val="24"/>
        </w:rPr>
        <w:t xml:space="preserve">решение экспериментальных задач по теме «Основные классы неорганических соединений»; </w:t>
      </w:r>
    </w:p>
    <w:p w:rsidR="007675FA" w:rsidRPr="005275E6"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275E6">
        <w:rPr>
          <w:rFonts w:eastAsia="MS Mincho"/>
          <w:sz w:val="24"/>
          <w:szCs w:val="24"/>
        </w:rPr>
        <w:t>решение экспериментальных задач по теме «Электролитическая диссоциация»;</w:t>
      </w:r>
    </w:p>
    <w:p w:rsidR="007675FA" w:rsidRPr="005275E6"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275E6">
        <w:rPr>
          <w:rFonts w:eastAsia="MS Mincho"/>
          <w:sz w:val="24"/>
          <w:szCs w:val="24"/>
        </w:rPr>
        <w:t xml:space="preserve">решение экспериментальных задач по теме «Важнейшие неметаллы и их соединения»; </w:t>
      </w:r>
    </w:p>
    <w:p w:rsidR="007675FA" w:rsidRPr="005275E6"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275E6">
        <w:rPr>
          <w:rFonts w:eastAsia="MS Mincho"/>
          <w:sz w:val="24"/>
          <w:szCs w:val="24"/>
        </w:rPr>
        <w:t>решение экспериментальных задач по теме «Важнейшие металлы и их соединения»;</w:t>
      </w:r>
    </w:p>
    <w:p w:rsidR="007675FA" w:rsidRPr="005275E6"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275E6">
        <w:rPr>
          <w:rFonts w:eastAsia="MS Mincho"/>
          <w:sz w:val="24"/>
          <w:szCs w:val="24"/>
        </w:rPr>
        <w:t xml:space="preserve">химические эксперименты, иллюстрирующие признаки протекания реакций ионного обмена; </w:t>
      </w:r>
    </w:p>
    <w:p w:rsidR="007675FA" w:rsidRPr="005275E6"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275E6">
        <w:rPr>
          <w:rFonts w:eastAsia="MS Mincho"/>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5275E6"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275E6">
        <w:rPr>
          <w:rFonts w:eastAsia="MS Mincho"/>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5275E6"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5275E6">
        <w:rPr>
          <w:rFonts w:eastAsia="Times New Roman" w:cs="Times New Roman"/>
          <w:sz w:val="24"/>
          <w:szCs w:val="24"/>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5275E6"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5275E6">
        <w:rPr>
          <w:rFonts w:eastAsia="Times New Roman" w:cs="Times New Roman"/>
          <w:sz w:val="24"/>
          <w:szCs w:val="24"/>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5275E6"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5275E6">
        <w:rPr>
          <w:rFonts w:eastAsia="Times New Roman" w:cs="Times New Roman"/>
          <w:sz w:val="24"/>
          <w:szCs w:val="24"/>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5275E6"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5275E6">
        <w:rPr>
          <w:rFonts w:eastAsia="Times New Roman" w:cs="Times New Roman"/>
          <w:sz w:val="24"/>
          <w:szCs w:val="24"/>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7675FA" w:rsidRPr="005275E6" w:rsidRDefault="007675FA" w:rsidP="007675FA">
      <w:pPr>
        <w:autoSpaceDE w:val="0"/>
        <w:autoSpaceDN w:val="0"/>
        <w:adjustRightInd w:val="0"/>
        <w:spacing w:after="0" w:line="240" w:lineRule="auto"/>
        <w:ind w:left="709" w:firstLine="709"/>
        <w:jc w:val="center"/>
        <w:rPr>
          <w:rFonts w:eastAsia="Times New Roman"/>
          <w:b/>
          <w:sz w:val="24"/>
          <w:szCs w:val="24"/>
        </w:rPr>
      </w:pPr>
    </w:p>
    <w:p w:rsidR="007675FA" w:rsidRPr="005275E6" w:rsidRDefault="007675FA" w:rsidP="00897347">
      <w:pPr>
        <w:spacing w:after="0" w:line="240" w:lineRule="auto"/>
        <w:ind w:firstLine="709"/>
        <w:jc w:val="both"/>
        <w:rPr>
          <w:rFonts w:eastAsia="Times New Roman" w:cs="Times New Roman"/>
          <w:b/>
          <w:bCs/>
          <w:sz w:val="24"/>
          <w:szCs w:val="24"/>
          <w:lang w:eastAsia="en-US"/>
        </w:rPr>
      </w:pPr>
      <w:r w:rsidRPr="005275E6">
        <w:rPr>
          <w:rFonts w:eastAsia="Times New Roman" w:cs="Times New Roman"/>
          <w:b/>
          <w:bCs/>
          <w:sz w:val="24"/>
          <w:szCs w:val="24"/>
          <w:lang w:eastAsia="en-US"/>
        </w:rPr>
        <w:t>Требования к предметным результатам освоения учебного предмета «Химия», распределенные по годам обучения</w:t>
      </w:r>
    </w:p>
    <w:p w:rsidR="007675FA" w:rsidRPr="005275E6" w:rsidRDefault="007675FA" w:rsidP="007675FA">
      <w:pPr>
        <w:spacing w:after="0" w:line="240" w:lineRule="auto"/>
        <w:ind w:firstLine="709"/>
        <w:jc w:val="both"/>
        <w:rPr>
          <w:sz w:val="24"/>
          <w:szCs w:val="24"/>
        </w:rPr>
      </w:pPr>
      <w:r w:rsidRPr="005275E6">
        <w:rPr>
          <w:rFonts w:eastAsia="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7347" w:rsidRPr="005275E6" w:rsidRDefault="00897347" w:rsidP="00897347">
      <w:pPr>
        <w:spacing w:after="0" w:line="240" w:lineRule="auto"/>
        <w:ind w:firstLine="709"/>
        <w:jc w:val="both"/>
        <w:rPr>
          <w:rFonts w:eastAsia="Times New Roman"/>
          <w:b/>
          <w:sz w:val="24"/>
          <w:szCs w:val="24"/>
        </w:rPr>
      </w:pPr>
    </w:p>
    <w:p w:rsidR="007675FA" w:rsidRPr="005275E6" w:rsidRDefault="007675FA" w:rsidP="00923E1A">
      <w:pPr>
        <w:spacing w:after="0" w:line="240" w:lineRule="auto"/>
        <w:jc w:val="both"/>
        <w:rPr>
          <w:rFonts w:eastAsia="Times New Roman"/>
          <w:b/>
          <w:sz w:val="24"/>
          <w:szCs w:val="24"/>
        </w:rPr>
      </w:pPr>
      <w:r w:rsidRPr="005275E6">
        <w:rPr>
          <w:rFonts w:eastAsia="Times New Roman"/>
          <w:b/>
          <w:sz w:val="24"/>
          <w:szCs w:val="24"/>
        </w:rPr>
        <w:t>8 КЛАСС</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5275E6">
        <w:rPr>
          <w:rFonts w:cs="Times New Roman"/>
          <w:i/>
          <w:sz w:val="24"/>
          <w:szCs w:val="24"/>
        </w:rPr>
        <w:t>электроотрицательность</w:t>
      </w:r>
      <w:r w:rsidR="00AE7069" w:rsidRPr="005275E6">
        <w:rPr>
          <w:rStyle w:val="a7"/>
          <w:rFonts w:cs="Times New Roman"/>
          <w:i/>
          <w:sz w:val="24"/>
          <w:szCs w:val="24"/>
        </w:rPr>
        <w:footnoteReference w:id="30"/>
      </w:r>
      <w:r w:rsidRPr="005275E6">
        <w:rPr>
          <w:rFonts w:cs="Times New Roman"/>
          <w:i/>
          <w:sz w:val="24"/>
          <w:szCs w:val="24"/>
        </w:rPr>
        <w:t>,</w:t>
      </w:r>
      <w:r w:rsidRPr="005275E6">
        <w:rPr>
          <w:rFonts w:cs="Times New Roman"/>
          <w:sz w:val="24"/>
          <w:szCs w:val="24"/>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5275E6">
        <w:rPr>
          <w:rFonts w:cs="Times New Roman"/>
          <w:i/>
          <w:sz w:val="24"/>
          <w:szCs w:val="24"/>
        </w:rPr>
        <w:t>тепловой эффект реакции;</w:t>
      </w:r>
      <w:r w:rsidRPr="005275E6">
        <w:rPr>
          <w:rFonts w:cs="Times New Roman"/>
          <w:sz w:val="24"/>
          <w:szCs w:val="24"/>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использовать химическую символику для составления формул веществ, молекулярных уравнений химических реакций, электронного баланса;</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определять валентность атомов элементов в бинарных соединениях; степень окисления </w:t>
      </w:r>
      <w:r w:rsidRPr="005275E6">
        <w:rPr>
          <w:rFonts w:cs="Times New Roman"/>
          <w:sz w:val="24"/>
          <w:szCs w:val="24"/>
        </w:rPr>
        <w:lastRenderedPageBreak/>
        <w:t xml:space="preserve">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5275E6">
        <w:rPr>
          <w:rFonts w:cs="Times New Roman"/>
          <w:i/>
          <w:sz w:val="24"/>
          <w:szCs w:val="24"/>
        </w:rPr>
        <w:t>закон постоянства состава,</w:t>
      </w:r>
      <w:r w:rsidRPr="005275E6">
        <w:rPr>
          <w:rFonts w:cs="Times New Roman"/>
          <w:sz w:val="24"/>
          <w:szCs w:val="24"/>
        </w:rPr>
        <w:t xml:space="preserve"> закон Авогадро; атомно-молекулярная теория.</w:t>
      </w:r>
      <w:r w:rsidR="00DA2302" w:rsidRPr="005275E6">
        <w:rPr>
          <w:rFonts w:cs="Times New Roman"/>
          <w:sz w:val="24"/>
          <w:szCs w:val="24"/>
        </w:rPr>
        <w:t xml:space="preserve"> </w:t>
      </w:r>
      <w:r w:rsidRPr="005275E6">
        <w:rPr>
          <w:rFonts w:cs="Times New Roman"/>
          <w:sz w:val="24"/>
          <w:szCs w:val="24"/>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классифицировать</w:t>
      </w:r>
      <w:r w:rsidRPr="005275E6">
        <w:rPr>
          <w:rFonts w:cs="Times New Roman"/>
          <w:i/>
          <w:iCs/>
          <w:sz w:val="24"/>
          <w:szCs w:val="24"/>
        </w:rPr>
        <w:t xml:space="preserve"> </w:t>
      </w:r>
      <w:r w:rsidRPr="005275E6">
        <w:rPr>
          <w:rFonts w:cs="Times New Roman"/>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применять основные операции мыслительной деятельности </w:t>
      </w:r>
      <w:r w:rsidR="00897347" w:rsidRPr="005275E6">
        <w:rPr>
          <w:rFonts w:cs="Times New Roman"/>
          <w:sz w:val="24"/>
          <w:szCs w:val="24"/>
        </w:rPr>
        <w:t>–</w:t>
      </w:r>
      <w:r w:rsidRPr="005275E6">
        <w:rPr>
          <w:rFonts w:cs="Times New Roman"/>
          <w:sz w:val="24"/>
          <w:szCs w:val="24"/>
        </w:rPr>
        <w:t xml:space="preserve"> анализ и синтез, сравнение, обобщение, систематизация, классификация, выявление причинно-следственных связей </w:t>
      </w:r>
      <w:r w:rsidR="00DA2302" w:rsidRPr="005275E6">
        <w:rPr>
          <w:rFonts w:cs="Times New Roman"/>
          <w:sz w:val="24"/>
          <w:szCs w:val="24"/>
        </w:rPr>
        <w:t>–</w:t>
      </w:r>
      <w:r w:rsidRPr="005275E6">
        <w:rPr>
          <w:rFonts w:cs="Times New Roman"/>
          <w:sz w:val="24"/>
          <w:szCs w:val="24"/>
        </w:rPr>
        <w:t xml:space="preserve"> для изучения свойств веществ и химических реакций; естественно-научные методы познания </w:t>
      </w:r>
      <w:r w:rsidR="00DA2302" w:rsidRPr="005275E6">
        <w:rPr>
          <w:rFonts w:cs="Times New Roman"/>
          <w:sz w:val="24"/>
          <w:szCs w:val="24"/>
        </w:rPr>
        <w:t>–</w:t>
      </w:r>
      <w:r w:rsidRPr="005275E6">
        <w:rPr>
          <w:rFonts w:cs="Times New Roman"/>
          <w:sz w:val="24"/>
          <w:szCs w:val="24"/>
        </w:rPr>
        <w:t xml:space="preserve"> наблюдение, измерение, моделирование, эксперимент </w:t>
      </w:r>
      <w:r w:rsidRPr="005275E6">
        <w:rPr>
          <w:rFonts w:cs="Times New Roman"/>
          <w:i/>
          <w:sz w:val="24"/>
          <w:szCs w:val="24"/>
        </w:rPr>
        <w:t xml:space="preserve">(реальный и мысленный) </w:t>
      </w:r>
      <w:r w:rsidRPr="005275E6">
        <w:rPr>
          <w:rFonts w:cs="Times New Roman"/>
          <w:sz w:val="24"/>
          <w:szCs w:val="24"/>
        </w:rPr>
        <w:t>под руководством педагога</w:t>
      </w:r>
      <w:r w:rsidRPr="005275E6">
        <w:rPr>
          <w:rFonts w:cs="Times New Roman"/>
          <w:i/>
          <w:sz w:val="24"/>
          <w:szCs w:val="24"/>
        </w:rPr>
        <w:t>;</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897347" w:rsidRPr="005275E6" w:rsidRDefault="00897347" w:rsidP="00897347">
      <w:pPr>
        <w:spacing w:after="0" w:line="240" w:lineRule="auto"/>
        <w:ind w:firstLine="709"/>
        <w:jc w:val="both"/>
        <w:rPr>
          <w:rFonts w:eastAsia="Times New Roman"/>
          <w:b/>
          <w:sz w:val="24"/>
          <w:szCs w:val="24"/>
        </w:rPr>
      </w:pPr>
    </w:p>
    <w:p w:rsidR="007675FA" w:rsidRPr="005275E6" w:rsidRDefault="007675FA" w:rsidP="00923E1A">
      <w:pPr>
        <w:spacing w:after="0" w:line="240" w:lineRule="auto"/>
        <w:jc w:val="both"/>
        <w:rPr>
          <w:rFonts w:eastAsia="Times New Roman"/>
          <w:b/>
          <w:sz w:val="24"/>
          <w:szCs w:val="24"/>
        </w:rPr>
      </w:pPr>
      <w:r w:rsidRPr="005275E6">
        <w:rPr>
          <w:rFonts w:eastAsia="Times New Roman"/>
          <w:b/>
          <w:sz w:val="24"/>
          <w:szCs w:val="24"/>
        </w:rPr>
        <w:t>9 КЛАСС</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5275E6">
        <w:rPr>
          <w:rFonts w:cs="Times New Roman"/>
          <w:i/>
          <w:sz w:val="24"/>
          <w:szCs w:val="24"/>
        </w:rPr>
        <w:t>тепловой эффект реакции,</w:t>
      </w:r>
      <w:r w:rsidRPr="005275E6">
        <w:rPr>
          <w:rFonts w:cs="Times New Roman"/>
          <w:sz w:val="24"/>
          <w:szCs w:val="24"/>
        </w:rPr>
        <w:t xml:space="preserve">моль, молярный объём, раствор; электролиты, неэлектролиты, электролитическая диссоциация, реакции ионного обмена, катализатор, </w:t>
      </w:r>
      <w:r w:rsidRPr="005275E6">
        <w:rPr>
          <w:rFonts w:cs="Times New Roman"/>
          <w:i/>
          <w:sz w:val="24"/>
          <w:szCs w:val="24"/>
        </w:rPr>
        <w:t>химическое равновесие, обратимые и необратимые реакции,</w:t>
      </w:r>
      <w:r w:rsidRPr="005275E6">
        <w:rPr>
          <w:rFonts w:cs="Times New Roman"/>
          <w:sz w:val="24"/>
          <w:szCs w:val="24"/>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5275E6">
        <w:rPr>
          <w:rFonts w:cs="Times New Roman"/>
          <w:i/>
          <w:sz w:val="24"/>
          <w:szCs w:val="24"/>
        </w:rPr>
        <w:t>коррозия металлов, сплавы; скорость химической реакции,</w:t>
      </w:r>
      <w:r w:rsidRPr="005275E6">
        <w:rPr>
          <w:rFonts w:cs="Times New Roman"/>
          <w:sz w:val="24"/>
          <w:szCs w:val="24"/>
        </w:rPr>
        <w:t xml:space="preserve"> предельно допустимая концентрация (ПДК) вещества;</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sz w:val="24"/>
          <w:szCs w:val="24"/>
        </w:rPr>
        <w:t xml:space="preserve">определять валентность и степень окисления химических элементов в соединениях различного </w:t>
      </w:r>
      <w:r w:rsidRPr="005275E6">
        <w:rPr>
          <w:rFonts w:cs="Times New Roman"/>
          <w:sz w:val="24"/>
          <w:szCs w:val="24"/>
        </w:rPr>
        <w:lastRenderedPageBreak/>
        <w:t xml:space="preserve">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5275E6">
        <w:rPr>
          <w:rFonts w:cs="Times New Roman"/>
          <w:i/>
          <w:sz w:val="24"/>
          <w:szCs w:val="24"/>
        </w:rPr>
        <w:t>тип кристаллической решётки конкретного вещества;</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раскрывать смысл</w:t>
      </w:r>
      <w:r w:rsidR="00AE7069" w:rsidRPr="005275E6">
        <w:rPr>
          <w:rFonts w:cs="Times New Roman"/>
          <w:sz w:val="24"/>
          <w:szCs w:val="24"/>
        </w:rPr>
        <w:t xml:space="preserve"> Периодического закона Д.</w:t>
      </w:r>
      <w:r w:rsidRPr="005275E6">
        <w:rPr>
          <w:rFonts w:cs="Times New Roman"/>
          <w:sz w:val="24"/>
          <w:szCs w:val="24"/>
        </w:rPr>
        <w:t xml:space="preserve">И. Менделеева и демонстрировать его понимание: </w:t>
      </w:r>
      <w:r w:rsidRPr="005275E6">
        <w:rPr>
          <w:rFonts w:cs="Times New Roman"/>
          <w:i/>
          <w:iCs/>
          <w:sz w:val="24"/>
          <w:szCs w:val="24"/>
        </w:rPr>
        <w:t>описывать и характеризовать</w:t>
      </w:r>
      <w:r w:rsidRPr="005275E6">
        <w:rPr>
          <w:rFonts w:cs="Times New Roman"/>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5275E6">
        <w:rPr>
          <w:rFonts w:cs="Times New Roman"/>
          <w:i/>
          <w:iCs/>
          <w:sz w:val="24"/>
          <w:szCs w:val="24"/>
        </w:rPr>
        <w:t>соотносить</w:t>
      </w:r>
      <w:r w:rsidRPr="005275E6">
        <w:rPr>
          <w:rFonts w:cs="Times New Roman"/>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5275E6">
        <w:rPr>
          <w:rFonts w:cs="Times New Roman"/>
          <w:i/>
          <w:iCs/>
          <w:sz w:val="24"/>
          <w:szCs w:val="24"/>
        </w:rPr>
        <w:t>объяснять</w:t>
      </w:r>
      <w:r w:rsidRPr="005275E6">
        <w:rPr>
          <w:rFonts w:cs="Times New Roman"/>
          <w:sz w:val="24"/>
          <w:szCs w:val="24"/>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прогнозировать</w:t>
      </w:r>
      <w:r w:rsidRPr="005275E6">
        <w:rPr>
          <w:rFonts w:cs="Times New Roman"/>
          <w:i/>
          <w:iCs/>
          <w:sz w:val="24"/>
          <w:szCs w:val="24"/>
        </w:rPr>
        <w:t xml:space="preserve"> </w:t>
      </w:r>
      <w:r w:rsidRPr="005275E6">
        <w:rPr>
          <w:rFonts w:cs="Times New Roman"/>
          <w:sz w:val="24"/>
          <w:szCs w:val="24"/>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следовать</w:t>
      </w:r>
      <w:r w:rsidRPr="005275E6">
        <w:rPr>
          <w:rFonts w:cs="Times New Roman"/>
          <w:i/>
          <w:iCs/>
          <w:sz w:val="24"/>
          <w:szCs w:val="24"/>
        </w:rPr>
        <w:t xml:space="preserve"> </w:t>
      </w:r>
      <w:r w:rsidRPr="005275E6">
        <w:rPr>
          <w:rFonts w:cs="Times New Roman"/>
          <w:sz w:val="24"/>
          <w:szCs w:val="24"/>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675FA" w:rsidRPr="005275E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5275E6" w:rsidRDefault="007675FA" w:rsidP="00AE7069">
      <w:pPr>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применять основные операции мыслительной деятельности </w:t>
      </w:r>
      <w:r w:rsidR="00DA2302" w:rsidRPr="005275E6">
        <w:rPr>
          <w:rFonts w:cs="Times New Roman"/>
          <w:sz w:val="24"/>
          <w:szCs w:val="24"/>
        </w:rPr>
        <w:t>–</w:t>
      </w:r>
      <w:r w:rsidRPr="005275E6">
        <w:rPr>
          <w:rFonts w:cs="Times New Roman"/>
          <w:sz w:val="24"/>
          <w:szCs w:val="24"/>
        </w:rPr>
        <w:t xml:space="preserve"> анализ и синт</w:t>
      </w:r>
      <w:r w:rsidRPr="005275E6">
        <w:rPr>
          <w:rFonts w:cs="Times New Roman"/>
          <w:spacing w:val="-2"/>
          <w:sz w:val="24"/>
          <w:szCs w:val="24"/>
        </w:rPr>
        <w:t xml:space="preserve">ез, сравнение, обобщение, систематизацию, выявление причинно-следственных связей </w:t>
      </w:r>
      <w:r w:rsidR="00DA2302" w:rsidRPr="005275E6">
        <w:rPr>
          <w:rFonts w:cs="Times New Roman"/>
          <w:spacing w:val="-2"/>
          <w:sz w:val="24"/>
          <w:szCs w:val="24"/>
        </w:rPr>
        <w:t>–</w:t>
      </w:r>
      <w:r w:rsidRPr="005275E6">
        <w:rPr>
          <w:rFonts w:cs="Times New Roman"/>
          <w:spacing w:val="-2"/>
          <w:sz w:val="24"/>
          <w:szCs w:val="24"/>
        </w:rPr>
        <w:t xml:space="preserve"> для изучения свойств веществ и химических реакций; естественно-научные методы познания </w:t>
      </w:r>
      <w:r w:rsidR="00DA2302" w:rsidRPr="005275E6">
        <w:rPr>
          <w:rFonts w:cs="Times New Roman"/>
          <w:spacing w:val="-2"/>
          <w:sz w:val="24"/>
          <w:szCs w:val="24"/>
        </w:rPr>
        <w:t>–</w:t>
      </w:r>
      <w:r w:rsidRPr="005275E6">
        <w:rPr>
          <w:rFonts w:cs="Times New Roman"/>
          <w:spacing w:val="-2"/>
          <w:sz w:val="24"/>
          <w:szCs w:val="24"/>
        </w:rPr>
        <w:t xml:space="preserve"> наблюдение, измерение, моделирование, эксперим</w:t>
      </w:r>
      <w:r w:rsidRPr="005275E6">
        <w:rPr>
          <w:rFonts w:cs="Times New Roman"/>
          <w:sz w:val="24"/>
          <w:szCs w:val="24"/>
        </w:rPr>
        <w:t>ент (реальный и мысленный).</w:t>
      </w:r>
      <w:r w:rsidR="00AE7069" w:rsidRPr="005275E6">
        <w:rPr>
          <w:rFonts w:cs="Times New Roman"/>
          <w:sz w:val="24"/>
          <w:szCs w:val="24"/>
        </w:rPr>
        <w:t xml:space="preserve"> </w:t>
      </w:r>
    </w:p>
    <w:p w:rsidR="00EC6FF2" w:rsidRPr="005275E6" w:rsidRDefault="00EC6FF2" w:rsidP="00AE7069">
      <w:pPr>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br w:type="page"/>
      </w:r>
    </w:p>
    <w:p w:rsidR="00B4280B" w:rsidRPr="005275E6" w:rsidRDefault="00B4280B" w:rsidP="00573CF5">
      <w:pPr>
        <w:pStyle w:val="4"/>
        <w:rPr>
          <w:caps/>
          <w:sz w:val="24"/>
          <w:szCs w:val="24"/>
        </w:rPr>
      </w:pPr>
      <w:bookmarkStart w:id="162" w:name="_Toc174693135"/>
      <w:r w:rsidRPr="005275E6">
        <w:rPr>
          <w:caps/>
          <w:sz w:val="24"/>
          <w:szCs w:val="24"/>
        </w:rPr>
        <w:lastRenderedPageBreak/>
        <w:t>2.2.</w:t>
      </w:r>
      <w:r w:rsidR="008B7E5C" w:rsidRPr="005275E6">
        <w:rPr>
          <w:caps/>
          <w:sz w:val="24"/>
          <w:szCs w:val="24"/>
        </w:rPr>
        <w:t>1</w:t>
      </w:r>
      <w:r w:rsidRPr="005275E6">
        <w:rPr>
          <w:caps/>
          <w:sz w:val="24"/>
          <w:szCs w:val="24"/>
        </w:rPr>
        <w:t>.1</w:t>
      </w:r>
      <w:r w:rsidR="00FA4D15" w:rsidRPr="005275E6">
        <w:rPr>
          <w:caps/>
          <w:sz w:val="24"/>
          <w:szCs w:val="24"/>
        </w:rPr>
        <w:t>4</w:t>
      </w:r>
      <w:r w:rsidRPr="005275E6">
        <w:rPr>
          <w:caps/>
          <w:sz w:val="24"/>
          <w:szCs w:val="24"/>
        </w:rPr>
        <w:t>. Изобразительное искусство</w:t>
      </w:r>
      <w:bookmarkEnd w:id="162"/>
    </w:p>
    <w:p w:rsidR="002B409D" w:rsidRPr="005275E6" w:rsidRDefault="002B409D" w:rsidP="00923E1A">
      <w:pPr>
        <w:spacing w:after="0" w:line="240" w:lineRule="auto"/>
        <w:jc w:val="both"/>
        <w:rPr>
          <w:rFonts w:eastAsiaTheme="majorEastAsia" w:cs="Times New Roman"/>
          <w:sz w:val="24"/>
          <w:szCs w:val="24"/>
        </w:rPr>
      </w:pPr>
      <w:bookmarkStart w:id="163" w:name="_Toc85367029"/>
      <w:r w:rsidRPr="005275E6">
        <w:rPr>
          <w:rFonts w:eastAsiaTheme="majorEastAsia" w:cs="Times New Roman"/>
          <w:sz w:val="24"/>
          <w:szCs w:val="24"/>
        </w:rPr>
        <w:t>ПОЯСНИТЕЛЬНАЯ ЗАПИСКА</w:t>
      </w:r>
      <w:bookmarkEnd w:id="163"/>
    </w:p>
    <w:p w:rsidR="002B409D" w:rsidRPr="005275E6" w:rsidRDefault="002B409D" w:rsidP="002B409D">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2B409D" w:rsidRPr="005275E6" w:rsidRDefault="002B409D" w:rsidP="002B409D">
      <w:pPr>
        <w:spacing w:after="0" w:line="240" w:lineRule="auto"/>
        <w:ind w:firstLine="709"/>
        <w:jc w:val="both"/>
        <w:rPr>
          <w:rFonts w:cs="Times New Roman"/>
          <w:b/>
          <w:sz w:val="24"/>
          <w:szCs w:val="24"/>
        </w:rPr>
      </w:pPr>
    </w:p>
    <w:p w:rsidR="002B409D" w:rsidRPr="005275E6" w:rsidRDefault="002B409D" w:rsidP="00D505EB">
      <w:pPr>
        <w:spacing w:after="0" w:line="240" w:lineRule="auto"/>
        <w:ind w:firstLine="709"/>
        <w:jc w:val="both"/>
        <w:rPr>
          <w:rFonts w:eastAsiaTheme="majorEastAsia" w:cs="Times New Roman"/>
          <w:b/>
          <w:bCs/>
          <w:sz w:val="24"/>
          <w:szCs w:val="24"/>
          <w:lang w:eastAsia="en-US"/>
        </w:rPr>
      </w:pPr>
      <w:bookmarkStart w:id="164" w:name="_Toc85367030"/>
      <w:r w:rsidRPr="005275E6">
        <w:rPr>
          <w:rFonts w:eastAsiaTheme="majorEastAsia" w:cs="Times New Roman"/>
          <w:b/>
          <w:bCs/>
          <w:sz w:val="24"/>
          <w:szCs w:val="24"/>
          <w:lang w:eastAsia="en-US"/>
        </w:rPr>
        <w:t>Общая характеристика учебного предмета «Изобразительное искусство»</w:t>
      </w:r>
      <w:bookmarkEnd w:id="164"/>
    </w:p>
    <w:p w:rsidR="002B409D" w:rsidRPr="005275E6" w:rsidRDefault="002B409D" w:rsidP="002B409D">
      <w:pPr>
        <w:spacing w:after="0" w:line="240" w:lineRule="auto"/>
        <w:ind w:firstLine="709"/>
        <w:jc w:val="both"/>
        <w:rPr>
          <w:rFonts w:cs="Times New Roman"/>
          <w:sz w:val="24"/>
          <w:szCs w:val="24"/>
        </w:rPr>
      </w:pPr>
      <w:r w:rsidRPr="005275E6">
        <w:rPr>
          <w:rFonts w:cs="Times New Roman"/>
          <w:sz w:val="24"/>
          <w:szCs w:val="24"/>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2B409D" w:rsidRPr="005275E6" w:rsidRDefault="002B409D" w:rsidP="002B409D">
      <w:pPr>
        <w:spacing w:after="0" w:line="240" w:lineRule="auto"/>
        <w:ind w:firstLine="709"/>
        <w:jc w:val="both"/>
        <w:rPr>
          <w:rFonts w:cs="Times New Roman"/>
          <w:sz w:val="24"/>
          <w:szCs w:val="24"/>
        </w:rPr>
      </w:pPr>
      <w:r w:rsidRPr="005275E6">
        <w:rPr>
          <w:rFonts w:cs="Times New Roman"/>
          <w:sz w:val="24"/>
          <w:szCs w:val="24"/>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2B409D" w:rsidRPr="005275E6" w:rsidRDefault="002B409D" w:rsidP="002B409D">
      <w:pPr>
        <w:spacing w:after="0" w:line="240" w:lineRule="auto"/>
        <w:ind w:firstLine="709"/>
        <w:jc w:val="both"/>
        <w:rPr>
          <w:rFonts w:cs="Times New Roman"/>
          <w:sz w:val="24"/>
          <w:szCs w:val="24"/>
        </w:rPr>
      </w:pPr>
      <w:r w:rsidRPr="005275E6">
        <w:rPr>
          <w:rFonts w:cs="Times New Roman"/>
          <w:sz w:val="24"/>
          <w:szCs w:val="24"/>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 </w:t>
      </w:r>
    </w:p>
    <w:p w:rsidR="002B409D" w:rsidRPr="005275E6" w:rsidRDefault="002B409D" w:rsidP="002B409D">
      <w:pPr>
        <w:spacing w:after="0" w:line="240" w:lineRule="auto"/>
        <w:ind w:firstLine="709"/>
        <w:jc w:val="both"/>
        <w:rPr>
          <w:rFonts w:cs="Times New Roman"/>
          <w:sz w:val="24"/>
          <w:szCs w:val="24"/>
        </w:rPr>
      </w:pPr>
      <w:r w:rsidRPr="005275E6">
        <w:rPr>
          <w:rFonts w:cs="Times New Roman"/>
          <w:sz w:val="24"/>
          <w:szCs w:val="24"/>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2B409D" w:rsidRPr="005275E6"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придавать результатам образования социально и личностно значимый характер;</w:t>
      </w:r>
    </w:p>
    <w:p w:rsidR="002B409D" w:rsidRPr="005275E6"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2B409D" w:rsidRPr="005275E6"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существенно повышать мотивацию и интерес к учению, приобретению нового опыта деятельности и поведения;</w:t>
      </w:r>
    </w:p>
    <w:p w:rsidR="002B409D" w:rsidRPr="005275E6"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2B409D" w:rsidRPr="005275E6" w:rsidRDefault="002B409D" w:rsidP="002B409D">
      <w:pPr>
        <w:spacing w:after="0" w:line="240" w:lineRule="auto"/>
        <w:ind w:firstLine="709"/>
        <w:jc w:val="both"/>
        <w:rPr>
          <w:rFonts w:cs="Times New Roman"/>
          <w:sz w:val="24"/>
          <w:szCs w:val="24"/>
        </w:rPr>
      </w:pPr>
    </w:p>
    <w:p w:rsidR="002B409D" w:rsidRPr="005275E6" w:rsidRDefault="002B409D" w:rsidP="00D505EB">
      <w:pPr>
        <w:spacing w:after="0" w:line="240" w:lineRule="auto"/>
        <w:ind w:firstLine="709"/>
        <w:jc w:val="both"/>
        <w:rPr>
          <w:rFonts w:eastAsiaTheme="majorEastAsia" w:cs="Times New Roman"/>
          <w:b/>
          <w:bCs/>
          <w:sz w:val="24"/>
          <w:szCs w:val="24"/>
          <w:lang w:eastAsia="en-US"/>
        </w:rPr>
      </w:pPr>
      <w:bookmarkStart w:id="165" w:name="_Toc85367031"/>
      <w:r w:rsidRPr="005275E6">
        <w:rPr>
          <w:rFonts w:eastAsiaTheme="majorEastAsia" w:cs="Times New Roman"/>
          <w:b/>
          <w:bCs/>
          <w:sz w:val="24"/>
          <w:szCs w:val="24"/>
          <w:lang w:eastAsia="en-US"/>
        </w:rPr>
        <w:t>Цели и задачи изучения учебного предмета «Изобразительное искусство»</w:t>
      </w:r>
      <w:bookmarkEnd w:id="165"/>
      <w:r w:rsidRPr="005275E6">
        <w:rPr>
          <w:rFonts w:eastAsiaTheme="majorEastAsia" w:cs="Times New Roman"/>
          <w:b/>
          <w:bCs/>
          <w:sz w:val="24"/>
          <w:szCs w:val="24"/>
          <w:lang w:eastAsia="en-US"/>
        </w:rPr>
        <w:t xml:space="preserve">  </w:t>
      </w:r>
    </w:p>
    <w:p w:rsidR="002B409D" w:rsidRPr="005275E6" w:rsidRDefault="002B409D" w:rsidP="002B409D">
      <w:pPr>
        <w:shd w:val="clear" w:color="auto" w:fill="FFFFFF"/>
        <w:spacing w:after="0" w:line="240" w:lineRule="auto"/>
        <w:ind w:firstLine="709"/>
        <w:jc w:val="both"/>
        <w:rPr>
          <w:rFonts w:eastAsia="Times New Roman" w:cs="Times New Roman"/>
          <w:sz w:val="24"/>
          <w:szCs w:val="24"/>
        </w:rPr>
      </w:pPr>
      <w:r w:rsidRPr="005275E6">
        <w:rPr>
          <w:rFonts w:eastAsia="Times New Roman" w:cs="Times New Roman"/>
          <w:i/>
          <w:sz w:val="24"/>
          <w:szCs w:val="24"/>
        </w:rPr>
        <w:t>Общие цели и задачи</w:t>
      </w:r>
      <w:r w:rsidRPr="005275E6">
        <w:rPr>
          <w:rFonts w:eastAsia="Times New Roman" w:cs="Times New Roman"/>
          <w:sz w:val="24"/>
          <w:szCs w:val="24"/>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2B409D" w:rsidRPr="005275E6" w:rsidRDefault="002B409D" w:rsidP="002B409D">
      <w:pPr>
        <w:spacing w:after="0" w:line="240" w:lineRule="auto"/>
        <w:ind w:firstLine="709"/>
        <w:jc w:val="both"/>
        <w:rPr>
          <w:rFonts w:cs="Times New Roman"/>
          <w:sz w:val="24"/>
          <w:szCs w:val="24"/>
        </w:rPr>
      </w:pPr>
      <w:r w:rsidRPr="005275E6">
        <w:rPr>
          <w:rFonts w:cs="Times New Roman"/>
          <w:sz w:val="24"/>
          <w:szCs w:val="24"/>
        </w:rPr>
        <w:t xml:space="preserve">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w:t>
      </w:r>
      <w:r w:rsidRPr="005275E6">
        <w:rPr>
          <w:rFonts w:cs="Times New Roman"/>
          <w:sz w:val="24"/>
          <w:szCs w:val="24"/>
        </w:rPr>
        <w:lastRenderedPageBreak/>
        <w:t>познавательной активности, повышение коммуникативной компетентности в разных социальных условиях.</w:t>
      </w:r>
    </w:p>
    <w:p w:rsidR="002B409D" w:rsidRPr="005275E6" w:rsidRDefault="002B409D" w:rsidP="002B409D">
      <w:pPr>
        <w:spacing w:after="0" w:line="240" w:lineRule="auto"/>
        <w:ind w:firstLine="709"/>
        <w:jc w:val="both"/>
        <w:rPr>
          <w:rFonts w:eastAsia="Times New Roman" w:cs="Times New Roman"/>
          <w:sz w:val="24"/>
          <w:szCs w:val="24"/>
        </w:rPr>
      </w:pPr>
      <w:r w:rsidRPr="005275E6">
        <w:rPr>
          <w:rFonts w:cs="Times New Roman"/>
          <w:i/>
          <w:sz w:val="24"/>
          <w:szCs w:val="24"/>
        </w:rPr>
        <w:t>Цель:</w:t>
      </w:r>
      <w:r w:rsidRPr="005275E6">
        <w:rPr>
          <w:rFonts w:cs="Times New Roman"/>
          <w:b/>
          <w:sz w:val="24"/>
          <w:szCs w:val="24"/>
        </w:rPr>
        <w:t xml:space="preserve"> </w:t>
      </w:r>
      <w:r w:rsidRPr="005275E6">
        <w:rPr>
          <w:rFonts w:eastAsia="Times New Roman" w:cs="Times New Roman"/>
          <w:sz w:val="24"/>
          <w:szCs w:val="24"/>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2B409D" w:rsidRPr="005275E6" w:rsidRDefault="002B409D" w:rsidP="002B409D">
      <w:pPr>
        <w:spacing w:after="0" w:line="240" w:lineRule="auto"/>
        <w:ind w:firstLine="709"/>
        <w:jc w:val="both"/>
        <w:rPr>
          <w:rFonts w:cs="Times New Roman"/>
          <w:i/>
          <w:sz w:val="24"/>
          <w:szCs w:val="24"/>
        </w:rPr>
      </w:pPr>
      <w:r w:rsidRPr="005275E6">
        <w:rPr>
          <w:rFonts w:cs="Times New Roman"/>
          <w:i/>
          <w:sz w:val="24"/>
          <w:szCs w:val="24"/>
        </w:rPr>
        <w:t>Задачи:</w:t>
      </w:r>
    </w:p>
    <w:p w:rsidR="002B409D" w:rsidRPr="005275E6"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формирование опыта смыслового и эмоционально ценностного восприятия визуального образа реальности и произведений искусства; </w:t>
      </w:r>
    </w:p>
    <w:p w:rsidR="002B409D" w:rsidRPr="005275E6"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освоение художественной культуры как формы материального выражения в пространственных формах духовных ценностей;  </w:t>
      </w:r>
    </w:p>
    <w:p w:rsidR="002B409D" w:rsidRPr="005275E6"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формирование понимания эмоционального и ценностного смысла визуально пространственной формы; </w:t>
      </w:r>
    </w:p>
    <w:p w:rsidR="002B409D" w:rsidRPr="005275E6"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развитие творческого опыта как формирование способности к самостоятельным действиям в ситуации неопределённости; </w:t>
      </w:r>
    </w:p>
    <w:p w:rsidR="002B409D" w:rsidRPr="005275E6"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2B409D" w:rsidRPr="005275E6"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2B409D" w:rsidRPr="005275E6"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развитие способности ориентироваться в мире современной художественной культуры; </w:t>
      </w:r>
    </w:p>
    <w:p w:rsidR="002B409D" w:rsidRPr="005275E6"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2B409D" w:rsidRPr="005275E6"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2B409D" w:rsidRPr="005275E6" w:rsidRDefault="002B409D" w:rsidP="002B409D">
      <w:pPr>
        <w:spacing w:after="0" w:line="240" w:lineRule="auto"/>
        <w:ind w:firstLine="709"/>
        <w:jc w:val="both"/>
        <w:rPr>
          <w:rFonts w:cs="Times New Roman"/>
          <w:b/>
          <w:sz w:val="24"/>
          <w:szCs w:val="24"/>
          <w:shd w:val="clear" w:color="auto" w:fill="FFFFFF"/>
        </w:rPr>
      </w:pPr>
    </w:p>
    <w:p w:rsidR="002B409D" w:rsidRPr="005275E6" w:rsidRDefault="002B409D" w:rsidP="00D505EB">
      <w:pPr>
        <w:spacing w:after="0" w:line="240" w:lineRule="auto"/>
        <w:ind w:firstLine="709"/>
        <w:jc w:val="both"/>
        <w:rPr>
          <w:rFonts w:eastAsiaTheme="majorEastAsia" w:cs="Times New Roman"/>
          <w:b/>
          <w:bCs/>
          <w:sz w:val="24"/>
          <w:szCs w:val="24"/>
          <w:lang w:eastAsia="en-US"/>
        </w:rPr>
      </w:pPr>
      <w:bookmarkStart w:id="166" w:name="_Toc85367032"/>
      <w:r w:rsidRPr="005275E6">
        <w:rPr>
          <w:rFonts w:eastAsiaTheme="majorEastAsia" w:cs="Times New Roman"/>
          <w:b/>
          <w:bCs/>
          <w:sz w:val="24"/>
          <w:szCs w:val="24"/>
          <w:lang w:eastAsia="en-US"/>
        </w:rPr>
        <w:t>Особенности отбора и адаптации учебного материала по изобразительному искусству</w:t>
      </w:r>
      <w:bookmarkEnd w:id="166"/>
    </w:p>
    <w:p w:rsidR="002B409D" w:rsidRPr="005275E6" w:rsidRDefault="002B409D" w:rsidP="002B409D">
      <w:pPr>
        <w:spacing w:after="0" w:line="240" w:lineRule="auto"/>
        <w:ind w:firstLine="709"/>
        <w:contextualSpacing/>
        <w:jc w:val="both"/>
        <w:rPr>
          <w:rFonts w:eastAsia="Times New Roman" w:cs="Times New Roman"/>
          <w:sz w:val="24"/>
          <w:szCs w:val="24"/>
        </w:rPr>
      </w:pPr>
      <w:r w:rsidRPr="005275E6">
        <w:rPr>
          <w:rFonts w:cs="Times New Roman"/>
          <w:sz w:val="24"/>
          <w:szCs w:val="24"/>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5275E6">
        <w:rPr>
          <w:rFonts w:cs="Times New Roman"/>
          <w:sz w:val="24"/>
          <w:szCs w:val="24"/>
        </w:rPr>
        <w:t xml:space="preserve"> </w:t>
      </w:r>
      <w:r w:rsidRPr="005275E6">
        <w:rPr>
          <w:rFonts w:cs="Times New Roman"/>
          <w:sz w:val="24"/>
          <w:szCs w:val="24"/>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8433ED" w:rsidRPr="005275E6" w:rsidRDefault="008433ED" w:rsidP="00D505EB">
      <w:pPr>
        <w:spacing w:after="0" w:line="240" w:lineRule="auto"/>
        <w:ind w:firstLine="709"/>
        <w:jc w:val="both"/>
        <w:rPr>
          <w:rFonts w:eastAsiaTheme="majorEastAsia" w:cs="Times New Roman"/>
          <w:b/>
          <w:bCs/>
          <w:sz w:val="24"/>
          <w:szCs w:val="24"/>
          <w:lang w:eastAsia="en-US"/>
        </w:rPr>
      </w:pPr>
      <w:bookmarkStart w:id="167" w:name="_Toc85367033"/>
    </w:p>
    <w:p w:rsidR="002B409D" w:rsidRPr="005275E6" w:rsidRDefault="002B409D" w:rsidP="00D505EB">
      <w:pPr>
        <w:spacing w:after="0" w:line="240" w:lineRule="auto"/>
        <w:ind w:firstLine="709"/>
        <w:jc w:val="both"/>
        <w:rPr>
          <w:rFonts w:eastAsiaTheme="majorEastAsia" w:cs="Times New Roman"/>
          <w:b/>
          <w:bCs/>
          <w:sz w:val="24"/>
          <w:szCs w:val="24"/>
          <w:lang w:eastAsia="en-US"/>
        </w:rPr>
      </w:pPr>
      <w:r w:rsidRPr="005275E6">
        <w:rPr>
          <w:rFonts w:eastAsiaTheme="majorEastAsia" w:cs="Times New Roman"/>
          <w:b/>
          <w:bCs/>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67"/>
    </w:p>
    <w:p w:rsidR="002B409D" w:rsidRPr="005275E6" w:rsidRDefault="002B409D" w:rsidP="002B409D">
      <w:pPr>
        <w:spacing w:after="0" w:line="240" w:lineRule="auto"/>
        <w:ind w:firstLine="709"/>
        <w:contextualSpacing/>
        <w:jc w:val="both"/>
        <w:rPr>
          <w:rFonts w:eastAsia="Times New Roman" w:cs="Times New Roman"/>
          <w:sz w:val="24"/>
          <w:szCs w:val="24"/>
        </w:rPr>
      </w:pPr>
      <w:r w:rsidRPr="005275E6">
        <w:rPr>
          <w:rFonts w:cs="Times New Roman"/>
          <w:sz w:val="24"/>
          <w:szCs w:val="24"/>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5275E6">
        <w:rPr>
          <w:rFonts w:eastAsia="Times New Roman" w:cs="Times New Roman"/>
          <w:sz w:val="24"/>
          <w:szCs w:val="24"/>
        </w:rPr>
        <w:t xml:space="preserve">С целью формирования личностных компетенций у обучающихся с ЗПР следует предусматривать чередование </w:t>
      </w:r>
      <w:r w:rsidRPr="005275E6">
        <w:rPr>
          <w:rFonts w:eastAsia="Times New Roman" w:cs="Times New Roman"/>
          <w:sz w:val="24"/>
          <w:szCs w:val="24"/>
        </w:rPr>
        <w:lastRenderedPageBreak/>
        <w:t>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433ED" w:rsidRPr="005275E6" w:rsidRDefault="008433ED" w:rsidP="00D505EB">
      <w:pPr>
        <w:spacing w:after="0" w:line="240" w:lineRule="auto"/>
        <w:ind w:firstLine="709"/>
        <w:jc w:val="both"/>
        <w:rPr>
          <w:rFonts w:eastAsiaTheme="majorEastAsia" w:cs="Times New Roman"/>
          <w:b/>
          <w:bCs/>
          <w:sz w:val="24"/>
          <w:szCs w:val="24"/>
          <w:lang w:eastAsia="en-US"/>
        </w:rPr>
      </w:pPr>
      <w:bookmarkStart w:id="168" w:name="_Toc85367034"/>
    </w:p>
    <w:p w:rsidR="002B409D" w:rsidRPr="005275E6" w:rsidRDefault="002B409D" w:rsidP="00D505EB">
      <w:pPr>
        <w:spacing w:after="0" w:line="240" w:lineRule="auto"/>
        <w:ind w:firstLine="709"/>
        <w:jc w:val="both"/>
        <w:rPr>
          <w:rFonts w:eastAsiaTheme="majorEastAsia" w:cs="Times New Roman"/>
          <w:b/>
          <w:bCs/>
          <w:sz w:val="24"/>
          <w:szCs w:val="24"/>
          <w:lang w:eastAsia="en-US"/>
        </w:rPr>
      </w:pPr>
      <w:r w:rsidRPr="005275E6">
        <w:rPr>
          <w:rFonts w:eastAsiaTheme="majorEastAsia" w:cs="Times New Roman"/>
          <w:b/>
          <w:bCs/>
          <w:sz w:val="24"/>
          <w:szCs w:val="24"/>
          <w:lang w:eastAsia="en-US"/>
        </w:rPr>
        <w:t>Место учебного предмета «Изобразительное искусство» в учебном плане</w:t>
      </w:r>
      <w:bookmarkEnd w:id="168"/>
    </w:p>
    <w:p w:rsidR="002B409D" w:rsidRPr="005275E6" w:rsidRDefault="002B409D" w:rsidP="002B409D">
      <w:pPr>
        <w:spacing w:after="0" w:line="240" w:lineRule="auto"/>
        <w:ind w:firstLine="709"/>
        <w:jc w:val="both"/>
        <w:rPr>
          <w:rFonts w:eastAsia="Times New Roman" w:cs="Times New Roman"/>
          <w:sz w:val="24"/>
          <w:szCs w:val="24"/>
        </w:rPr>
      </w:pPr>
      <w:r w:rsidRPr="005275E6">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5275E6">
        <w:rPr>
          <w:rFonts w:ascii="SchoolBookSanPin Cyr" w:hAnsi="SchoolBookSanPin Cyr" w:cs="SchoolBookSanPin Cyr"/>
          <w:sz w:val="24"/>
          <w:szCs w:val="24"/>
        </w:rPr>
        <w:t xml:space="preserve"> </w:t>
      </w:r>
      <w:r w:rsidRPr="005275E6">
        <w:rPr>
          <w:rFonts w:eastAsia="Times New Roman" w:cs="Times New Roman"/>
          <w:sz w:val="24"/>
          <w:szCs w:val="24"/>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8433ED" w:rsidRPr="005275E6" w:rsidRDefault="008433ED" w:rsidP="00D505EB">
      <w:pPr>
        <w:spacing w:after="0" w:line="240" w:lineRule="auto"/>
        <w:ind w:firstLine="709"/>
        <w:jc w:val="both"/>
        <w:rPr>
          <w:rFonts w:eastAsiaTheme="majorEastAsia" w:cs="Times New Roman"/>
          <w:b/>
          <w:sz w:val="24"/>
          <w:szCs w:val="24"/>
        </w:rPr>
      </w:pPr>
      <w:bookmarkStart w:id="169" w:name="_Toc85367035"/>
    </w:p>
    <w:p w:rsidR="008433ED" w:rsidRPr="005275E6" w:rsidRDefault="008433ED" w:rsidP="00D505EB">
      <w:pPr>
        <w:spacing w:after="0" w:line="240" w:lineRule="auto"/>
        <w:ind w:firstLine="709"/>
        <w:jc w:val="both"/>
        <w:rPr>
          <w:rFonts w:eastAsiaTheme="majorEastAsia" w:cs="Times New Roman"/>
          <w:b/>
          <w:sz w:val="24"/>
          <w:szCs w:val="24"/>
        </w:rPr>
      </w:pPr>
    </w:p>
    <w:p w:rsidR="008433ED" w:rsidRPr="005275E6" w:rsidRDefault="002B409D" w:rsidP="00923E1A">
      <w:pPr>
        <w:spacing w:after="0" w:line="240" w:lineRule="auto"/>
        <w:jc w:val="both"/>
        <w:rPr>
          <w:rFonts w:eastAsiaTheme="majorEastAsia" w:cs="Times New Roman"/>
          <w:sz w:val="24"/>
          <w:szCs w:val="24"/>
        </w:rPr>
      </w:pPr>
      <w:r w:rsidRPr="005275E6">
        <w:rPr>
          <w:rFonts w:eastAsiaTheme="majorEastAsia" w:cs="Times New Roman"/>
          <w:sz w:val="24"/>
          <w:szCs w:val="24"/>
        </w:rPr>
        <w:t xml:space="preserve">СОДЕРЖАНИЕ УЧЕБНОГО ПРЕДМЕТА </w:t>
      </w:r>
    </w:p>
    <w:p w:rsidR="002B409D" w:rsidRPr="005275E6" w:rsidRDefault="002B409D" w:rsidP="00923E1A">
      <w:pPr>
        <w:spacing w:after="0" w:line="240" w:lineRule="auto"/>
        <w:jc w:val="both"/>
        <w:rPr>
          <w:rFonts w:eastAsiaTheme="majorEastAsia" w:cs="Times New Roman"/>
          <w:caps/>
          <w:sz w:val="24"/>
          <w:szCs w:val="24"/>
        </w:rPr>
      </w:pPr>
      <w:r w:rsidRPr="005275E6">
        <w:rPr>
          <w:rFonts w:eastAsiaTheme="majorEastAsia" w:cs="Times New Roman"/>
          <w:sz w:val="24"/>
          <w:szCs w:val="24"/>
        </w:rPr>
        <w:t>«ИЗОБРАЗИТЕЛЬНОЕ ИСКУССТВО»</w:t>
      </w:r>
      <w:bookmarkEnd w:id="169"/>
    </w:p>
    <w:p w:rsidR="008433ED" w:rsidRPr="005275E6" w:rsidRDefault="008433ED" w:rsidP="002B409D">
      <w:pPr>
        <w:widowControl w:val="0"/>
        <w:autoSpaceDE w:val="0"/>
        <w:autoSpaceDN w:val="0"/>
        <w:adjustRightInd w:val="0"/>
        <w:spacing w:after="0" w:line="240" w:lineRule="auto"/>
        <w:ind w:firstLine="709"/>
        <w:textAlignment w:val="center"/>
        <w:rPr>
          <w:rFonts w:cs="Times New Roman"/>
          <w:b/>
          <w:bCs/>
          <w:sz w:val="24"/>
          <w:szCs w:val="24"/>
        </w:rPr>
      </w:pPr>
    </w:p>
    <w:p w:rsidR="002B409D" w:rsidRPr="005275E6" w:rsidRDefault="002B409D" w:rsidP="002B409D">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Модуль № 1 «Декоративно-прикладное и народное искусство»</w:t>
      </w:r>
    </w:p>
    <w:p w:rsidR="002B409D" w:rsidRPr="005275E6"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5275E6">
        <w:rPr>
          <w:rFonts w:cs="Times New Roman"/>
          <w:b/>
          <w:sz w:val="24"/>
          <w:szCs w:val="24"/>
        </w:rPr>
        <w:t>Общие сведения о декоративно-прикладном искусстве</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Декоративно-прикладное искусство и его виды.</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Декоративно-прикладное искусство и предметная среда жизни людей</w:t>
      </w:r>
      <w:r w:rsidRPr="005275E6">
        <w:rPr>
          <w:rFonts w:cs="Times New Roman"/>
          <w:i/>
          <w:iCs/>
          <w:sz w:val="24"/>
          <w:szCs w:val="24"/>
          <w:vertAlign w:val="superscript"/>
        </w:rPr>
        <w:footnoteReference w:id="31"/>
      </w:r>
      <w:r w:rsidRPr="005275E6">
        <w:rPr>
          <w:rFonts w:cs="Times New Roman"/>
          <w:i/>
          <w:iCs/>
          <w:sz w:val="24"/>
          <w:szCs w:val="24"/>
        </w:rPr>
        <w:t>.</w:t>
      </w:r>
    </w:p>
    <w:p w:rsidR="002B409D" w:rsidRPr="005275E6"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5275E6">
        <w:rPr>
          <w:rFonts w:cs="Times New Roman"/>
          <w:b/>
          <w:sz w:val="24"/>
          <w:szCs w:val="24"/>
        </w:rPr>
        <w:t>Древние корни народного искусства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Истоки образного языка декоративно-прикладного искусства.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Традиционные образы народного (крестьянского) прикладного искусства.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i/>
          <w:iCs/>
          <w:sz w:val="24"/>
          <w:szCs w:val="24"/>
        </w:rPr>
        <w:t>Связь народного искусства с природой, бытом, трудом, верованиями и эпосом</w:t>
      </w:r>
      <w:r w:rsidRPr="005275E6">
        <w:rPr>
          <w:rFonts w:cs="Times New Roman"/>
          <w:sz w:val="24"/>
          <w:szCs w:val="24"/>
        </w:rPr>
        <w:t>.</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Роль природных материалов в строительстве и изготовлении предметов быта, их значение в характере труда и жизненного уклада.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Образно-символический язык народного прикладного искусства.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Знаки-символы традиционного крестьянского прикладного искусства.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B409D" w:rsidRPr="005275E6"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5275E6">
        <w:rPr>
          <w:rFonts w:cs="Times New Roman"/>
          <w:b/>
          <w:sz w:val="24"/>
          <w:szCs w:val="24"/>
        </w:rPr>
        <w:t>Убранство русской избы</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Конструкция избы, </w:t>
      </w:r>
      <w:r w:rsidRPr="005275E6">
        <w:rPr>
          <w:rFonts w:cs="Times New Roman"/>
          <w:i/>
          <w:iCs/>
          <w:sz w:val="24"/>
          <w:szCs w:val="24"/>
        </w:rPr>
        <w:t>единство красоты и пользы </w:t>
      </w:r>
      <w:r w:rsidR="003C709E" w:rsidRPr="005275E6">
        <w:rPr>
          <w:rFonts w:cs="Times New Roman"/>
          <w:i/>
          <w:iCs/>
          <w:sz w:val="24"/>
          <w:szCs w:val="24"/>
        </w:rPr>
        <w:t>–</w:t>
      </w:r>
      <w:r w:rsidRPr="005275E6">
        <w:rPr>
          <w:rFonts w:cs="Times New Roman"/>
          <w:i/>
          <w:iCs/>
          <w:sz w:val="24"/>
          <w:szCs w:val="24"/>
        </w:rPr>
        <w:t xml:space="preserve"> функционального и символического </w:t>
      </w:r>
      <w:r w:rsidR="003C709E" w:rsidRPr="005275E6">
        <w:rPr>
          <w:rFonts w:cs="Times New Roman"/>
          <w:i/>
          <w:iCs/>
          <w:sz w:val="24"/>
          <w:szCs w:val="24"/>
        </w:rPr>
        <w:t>–</w:t>
      </w:r>
      <w:r w:rsidRPr="005275E6">
        <w:rPr>
          <w:rFonts w:cs="Times New Roman"/>
          <w:i/>
          <w:iCs/>
          <w:sz w:val="24"/>
          <w:szCs w:val="24"/>
        </w:rPr>
        <w:t xml:space="preserve"> в её постройке и украшении</w:t>
      </w:r>
      <w:r w:rsidRPr="005275E6">
        <w:rPr>
          <w:rFonts w:cs="Times New Roman"/>
          <w:sz w:val="24"/>
          <w:szCs w:val="24"/>
        </w:rPr>
        <w:t>.</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Выполнение рисунков </w:t>
      </w:r>
      <w:r w:rsidR="003C709E" w:rsidRPr="005275E6">
        <w:rPr>
          <w:rFonts w:cs="Times New Roman"/>
          <w:sz w:val="24"/>
          <w:szCs w:val="24"/>
        </w:rPr>
        <w:t>–</w:t>
      </w:r>
      <w:r w:rsidRPr="005275E6">
        <w:rPr>
          <w:rFonts w:cs="Times New Roman"/>
          <w:sz w:val="24"/>
          <w:szCs w:val="24"/>
        </w:rPr>
        <w:t xml:space="preserve"> эскизов орнаментального декора крестьянского дома.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Устройство внутреннего пространства крестьянского дома. Декоративные элементы жилой среды.</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2B409D" w:rsidRPr="005275E6"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5275E6">
        <w:rPr>
          <w:rFonts w:cs="Times New Roman"/>
          <w:b/>
          <w:sz w:val="24"/>
          <w:szCs w:val="24"/>
        </w:rPr>
        <w:t>Народный праздничный костюм</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Образный строй народного праздничного костюма </w:t>
      </w:r>
      <w:r w:rsidR="003C709E" w:rsidRPr="005275E6">
        <w:rPr>
          <w:rFonts w:cs="Times New Roman"/>
          <w:sz w:val="24"/>
          <w:szCs w:val="24"/>
        </w:rPr>
        <w:t>–</w:t>
      </w:r>
      <w:r w:rsidRPr="005275E6">
        <w:rPr>
          <w:rFonts w:cs="Times New Roman"/>
          <w:sz w:val="24"/>
          <w:szCs w:val="24"/>
        </w:rPr>
        <w:t xml:space="preserve"> женского и мужского.</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Традиционная конструкция русского женского костюма </w:t>
      </w:r>
      <w:r w:rsidR="003C709E" w:rsidRPr="005275E6">
        <w:rPr>
          <w:rFonts w:cs="Times New Roman"/>
          <w:sz w:val="24"/>
          <w:szCs w:val="24"/>
        </w:rPr>
        <w:t>–</w:t>
      </w:r>
      <w:r w:rsidRPr="005275E6">
        <w:rPr>
          <w:rFonts w:cs="Times New Roman"/>
          <w:sz w:val="24"/>
          <w:szCs w:val="24"/>
        </w:rPr>
        <w:t xml:space="preserve"> северорусский (сарафан) и </w:t>
      </w:r>
      <w:r w:rsidRPr="005275E6">
        <w:rPr>
          <w:rFonts w:cs="Times New Roman"/>
          <w:sz w:val="24"/>
          <w:szCs w:val="24"/>
        </w:rPr>
        <w:lastRenderedPageBreak/>
        <w:t>южнорусский (понёва) варианты.</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Разнообразие форм и украшений народного праздничного костюма для различных регионов страны.</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Народные праздники и праздничные обряды как синтез всех видов народного творчества.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2B409D" w:rsidRPr="005275E6"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5275E6">
        <w:rPr>
          <w:rFonts w:cs="Times New Roman"/>
          <w:b/>
          <w:sz w:val="24"/>
          <w:szCs w:val="24"/>
        </w:rPr>
        <w:t>Народные художественные промыслы</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Многообразие видов традиционных ремёсел и происхождение художественных промыслов народов России.</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Создание эскиза игрушки по мотивам избранного промысла.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sz w:val="24"/>
          <w:szCs w:val="24"/>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5275E6">
        <w:rPr>
          <w:rFonts w:cs="Times New Roman"/>
          <w:i/>
          <w:iCs/>
          <w:sz w:val="24"/>
          <w:szCs w:val="24"/>
        </w:rPr>
        <w:t>Связь с природой. Единство формы и декора в произведениях промысла.</w:t>
      </w:r>
      <w:r w:rsidRPr="005275E6">
        <w:rPr>
          <w:rFonts w:cs="Times New Roman"/>
          <w:sz w:val="24"/>
          <w:szCs w:val="24"/>
        </w:rPr>
        <w:t xml:space="preserve"> Последовательность выполнения травного орнамента. </w:t>
      </w:r>
      <w:r w:rsidRPr="005275E6">
        <w:rPr>
          <w:rFonts w:cs="Times New Roman"/>
          <w:i/>
          <w:iCs/>
          <w:sz w:val="24"/>
          <w:szCs w:val="24"/>
        </w:rPr>
        <w:t>Праздничность изделий «золотой хохломы».</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Посуда из глины. Искусство Гжели. Краткие сведения по истории промысла. </w:t>
      </w:r>
      <w:r w:rsidRPr="005275E6">
        <w:rPr>
          <w:rFonts w:cs="Times New Roman"/>
          <w:i/>
          <w:iCs/>
          <w:sz w:val="24"/>
          <w:szCs w:val="24"/>
        </w:rPr>
        <w:t>Гжельская керамика и фарфор: единство скульптурной формы и кобальтового декора.</w:t>
      </w:r>
      <w:r w:rsidRPr="005275E6">
        <w:rPr>
          <w:rFonts w:cs="Times New Roman"/>
          <w:sz w:val="24"/>
          <w:szCs w:val="24"/>
        </w:rPr>
        <w:t xml:space="preserve"> Природные мотивы росписи посуды. Приёмы мазка, тональный контраст, сочетание пятна и линии.</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Роспись по металлу. Жостово. Краткие сведения по истории промысла. </w:t>
      </w:r>
      <w:r w:rsidRPr="005275E6">
        <w:rPr>
          <w:rFonts w:cs="Times New Roman"/>
          <w:i/>
          <w:iCs/>
          <w:sz w:val="24"/>
          <w:szCs w:val="24"/>
        </w:rPr>
        <w:t>Разнообразие форм подносов, цветового и композиционного решения росписей.</w:t>
      </w:r>
      <w:r w:rsidRPr="005275E6">
        <w:rPr>
          <w:rFonts w:cs="Times New Roman"/>
          <w:sz w:val="24"/>
          <w:szCs w:val="24"/>
        </w:rPr>
        <w:t xml:space="preserve"> Приёмы свободной кистевой импровизации в живописи цветочных букетов. </w:t>
      </w:r>
      <w:r w:rsidRPr="005275E6">
        <w:rPr>
          <w:rFonts w:cs="Times New Roman"/>
          <w:i/>
          <w:iCs/>
          <w:sz w:val="24"/>
          <w:szCs w:val="24"/>
        </w:rPr>
        <w:t>Эффект освещённости и объёмности изображения.</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pacing w:val="-4"/>
          <w:sz w:val="24"/>
          <w:szCs w:val="24"/>
        </w:rPr>
      </w:pPr>
      <w:r w:rsidRPr="005275E6">
        <w:rPr>
          <w:rFonts w:cs="Times New Roman"/>
          <w:spacing w:val="-4"/>
          <w:sz w:val="24"/>
          <w:szCs w:val="24"/>
        </w:rPr>
        <w:t>Искусство лаковой живописи: Палех, Федоскино, Холуй, Мстёра </w:t>
      </w:r>
      <w:r w:rsidR="003C709E" w:rsidRPr="005275E6">
        <w:rPr>
          <w:rFonts w:cs="Times New Roman"/>
          <w:spacing w:val="-4"/>
          <w:sz w:val="24"/>
          <w:szCs w:val="24"/>
        </w:rPr>
        <w:t>–</w:t>
      </w:r>
      <w:r w:rsidRPr="005275E6">
        <w:rPr>
          <w:rFonts w:cs="Times New Roman"/>
          <w:spacing w:val="-4"/>
          <w:sz w:val="24"/>
          <w:szCs w:val="24"/>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5275E6">
        <w:rPr>
          <w:rFonts w:cs="Times New Roman"/>
          <w:i/>
          <w:iCs/>
          <w:spacing w:val="-4"/>
          <w:sz w:val="24"/>
          <w:szCs w:val="24"/>
        </w:rPr>
        <w:t>. Роль искусства лаковой миниатюры в сохранении и развитии традиций отечественной культуры.</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Мир сказок и легенд, примет и оберегов в творчестве мастеров художественных промыслов.</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Отражение в изделиях народных промыслов многообразия исторических, духовных и культурных традиций.</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Народные худ</w:t>
      </w:r>
      <w:r w:rsidR="003C709E" w:rsidRPr="005275E6">
        <w:rPr>
          <w:rFonts w:cs="Times New Roman"/>
          <w:i/>
          <w:iCs/>
          <w:sz w:val="24"/>
          <w:szCs w:val="24"/>
        </w:rPr>
        <w:t>ожественные ремёсла и промыслы –</w:t>
      </w:r>
      <w:r w:rsidRPr="005275E6">
        <w:rPr>
          <w:rFonts w:cs="Times New Roman"/>
          <w:i/>
          <w:iCs/>
          <w:sz w:val="24"/>
          <w:szCs w:val="24"/>
        </w:rPr>
        <w:t xml:space="preserve"> материальные и духовные ценности, неотъемлемая часть культурного наследия России.</w:t>
      </w:r>
    </w:p>
    <w:p w:rsidR="002B409D" w:rsidRPr="005275E6" w:rsidRDefault="002B409D" w:rsidP="003C709E">
      <w:pPr>
        <w:widowControl w:val="0"/>
        <w:autoSpaceDE w:val="0"/>
        <w:autoSpaceDN w:val="0"/>
        <w:adjustRightInd w:val="0"/>
        <w:spacing w:after="0" w:line="240" w:lineRule="auto"/>
        <w:ind w:firstLine="709"/>
        <w:jc w:val="both"/>
        <w:textAlignment w:val="center"/>
        <w:rPr>
          <w:rFonts w:cs="Times New Roman"/>
          <w:b/>
          <w:sz w:val="24"/>
          <w:szCs w:val="24"/>
        </w:rPr>
      </w:pPr>
      <w:r w:rsidRPr="005275E6">
        <w:rPr>
          <w:rFonts w:cs="Times New Roman"/>
          <w:b/>
          <w:sz w:val="24"/>
          <w:szCs w:val="24"/>
        </w:rPr>
        <w:t>Декоративно-прикладное искусство в культуре разных эпох и народов</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Роль декоративно-прикладного искусства в культуре древних цивилизаций.</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Отражение в декоре мировоззрения эпохи, организации общества, традиций быта и ремесла, уклада жизни людей.</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Характерные особенности одежды для культуры разных эпох и народов. Выражение образа </w:t>
      </w:r>
      <w:r w:rsidRPr="005275E6">
        <w:rPr>
          <w:rFonts w:cs="Times New Roman"/>
          <w:sz w:val="24"/>
          <w:szCs w:val="24"/>
        </w:rPr>
        <w:lastRenderedPageBreak/>
        <w:t>человека, его положения в обществе и характера деятельности в его костюме и его украшениях.</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Украшение жизненного пространства: построений, интерьеров, предметов быта </w:t>
      </w:r>
      <w:r w:rsidR="003C709E" w:rsidRPr="005275E6">
        <w:rPr>
          <w:rFonts w:cs="Times New Roman"/>
          <w:i/>
          <w:iCs/>
          <w:sz w:val="24"/>
          <w:szCs w:val="24"/>
        </w:rPr>
        <w:t>–</w:t>
      </w:r>
      <w:r w:rsidRPr="005275E6">
        <w:rPr>
          <w:rFonts w:cs="Times New Roman"/>
          <w:i/>
          <w:iCs/>
          <w:sz w:val="24"/>
          <w:szCs w:val="24"/>
        </w:rPr>
        <w:t xml:space="preserve"> в культуре разных эпох.</w:t>
      </w:r>
    </w:p>
    <w:p w:rsidR="002B409D" w:rsidRPr="005275E6"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5275E6">
        <w:rPr>
          <w:rFonts w:cs="Times New Roman"/>
          <w:b/>
          <w:sz w:val="24"/>
          <w:szCs w:val="24"/>
        </w:rPr>
        <w:t>Декоративно-прикладное искусство в жизни современного человека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Символический знак в современной жизни: эмблема, логотип, указующий или декоративный знак.</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Государственная символика и традиции геральдики.</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Декоративные украшения предметов нашего быта и одежды.</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Значение украшений в проявлении образа человека, его характера, самопонимания, установок и намерений.</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Декор на улицах и декор помещений.</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Декор праздничный и повседневный.</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Праздничное оформление школы.</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p>
    <w:p w:rsidR="002B409D" w:rsidRPr="005275E6" w:rsidRDefault="002B409D" w:rsidP="002B409D">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Модуль № 2 «Живопись, графика, скульптура»</w:t>
      </w:r>
    </w:p>
    <w:p w:rsidR="002B409D" w:rsidRPr="005275E6"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Общие сведения о видах искусства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Пространственные и временные виды искусства.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Изобразительные, конструктивные и декоративные виды пространственных искусств, их место и назначение в жизни людей.</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Основные виды живописи, графики и скульптуры.</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Художник и зритель: зрительские умения, знания и творчество зрителя.</w:t>
      </w:r>
    </w:p>
    <w:p w:rsidR="002B409D" w:rsidRPr="005275E6"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Язык изобразительного искусства и его выразительные средства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Живописные, графические и скульптурные художественные материалы, их особые свойства.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Рисунок </w:t>
      </w:r>
      <w:r w:rsidR="003C709E" w:rsidRPr="005275E6">
        <w:rPr>
          <w:rFonts w:cs="Times New Roman"/>
          <w:i/>
          <w:iCs/>
          <w:sz w:val="24"/>
          <w:szCs w:val="24"/>
        </w:rPr>
        <w:t>–</w:t>
      </w:r>
      <w:r w:rsidRPr="005275E6">
        <w:rPr>
          <w:rFonts w:cs="Times New Roman"/>
          <w:i/>
          <w:iCs/>
          <w:sz w:val="24"/>
          <w:szCs w:val="24"/>
        </w:rPr>
        <w:t xml:space="preserve"> основа изобразительного искусства и мастерства художника.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Виды рисунка: зарисовка, набросок, учебный рисунок и творческий рисунок.</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Навыки размещения рисунка в листе, выбор формата.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Начальные умения рисунка с натуры. Зарисовки простых предметов.</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Линейные графические рисунки и наброски.</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Тон и тональные отношения: тёмное — светлое.</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Ритм и ритмическая организация плоскости листа.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pacing w:val="-4"/>
          <w:sz w:val="24"/>
          <w:szCs w:val="24"/>
        </w:rPr>
      </w:pPr>
      <w:r w:rsidRPr="005275E6">
        <w:rPr>
          <w:rFonts w:cs="Times New Roman"/>
          <w:sz w:val="24"/>
          <w:szCs w:val="24"/>
        </w:rPr>
        <w:t>Виды скульптуры и характер материала в скульптуре. Скуль</w:t>
      </w:r>
      <w:r w:rsidRPr="005275E6">
        <w:rPr>
          <w:rFonts w:cs="Times New Roman"/>
          <w:spacing w:val="-4"/>
          <w:sz w:val="24"/>
          <w:szCs w:val="24"/>
        </w:rPr>
        <w:t>птурные памятники, парковая скульптура, камерная скульптура.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Статика и движение в скульптуре. Круглая скульптура. Произведения мелкой пластики. Виды рельефа.</w:t>
      </w:r>
    </w:p>
    <w:p w:rsidR="002B409D" w:rsidRPr="005275E6"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Жанры изобразительного искусства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Предмет изображения, сюжет и содержание произведения изобразительного искусства.</w:t>
      </w:r>
    </w:p>
    <w:p w:rsidR="002B409D" w:rsidRPr="005275E6"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Натюрморт</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Основы графической грамоты: правила объёмного изображения предметов на плоскости.</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Изображение окружности в перспективе.</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Рисование геометрических тел на основе правил линейной перспективы.</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Сложная пространственная форма и выявление её конструкции.</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Рисунок сложной формы предмета как соотношение простых геометрических фигур.</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Линейный рисунок конструкции из нескольких геометрических тел.</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lastRenderedPageBreak/>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Рисунок натюрморта графическими материалами с натуры или по представлению.</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Творческий натюрморт в графике. Произведения художников-графиков. Особенности графических техник. Печатная графика.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i/>
          <w:iCs/>
          <w:sz w:val="24"/>
          <w:szCs w:val="24"/>
        </w:rPr>
        <w:t xml:space="preserve">Живописное изображение натюрморта. Цвет в натюрмортах европейских и отечественных живописцев. </w:t>
      </w:r>
      <w:r w:rsidRPr="005275E6">
        <w:rPr>
          <w:rFonts w:cs="Times New Roman"/>
          <w:sz w:val="24"/>
          <w:szCs w:val="24"/>
        </w:rPr>
        <w:t>Опыт создания живописного натюрморта.</w:t>
      </w:r>
    </w:p>
    <w:p w:rsidR="002B409D" w:rsidRPr="005275E6"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Портрет</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Портрет как образ определённого реального человека. Изображение портрета человека в искусстве разных эпох. </w:t>
      </w:r>
      <w:r w:rsidRPr="005275E6">
        <w:rPr>
          <w:rFonts w:cs="Times New Roman"/>
          <w:i/>
          <w:iCs/>
          <w:sz w:val="24"/>
          <w:szCs w:val="24"/>
        </w:rPr>
        <w:t>Выражение в портретном изображении характера человека и мировоззренческих идеалов эпохи</w:t>
      </w:r>
      <w:r w:rsidRPr="005275E6">
        <w:rPr>
          <w:rFonts w:cs="Times New Roman"/>
          <w:sz w:val="24"/>
          <w:szCs w:val="24"/>
        </w:rPr>
        <w:t>.</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Великие портретисты в европейском искусстве.</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Особенности развития портретного жанра в отечественном искусстве. Великие портретисты в русской живописи.</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Парадный и камерный портрет в живописи.</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Особенности развития жанра портрета в искусстве ХХ в.—</w:t>
      </w:r>
      <w:r w:rsidRPr="005275E6">
        <w:rPr>
          <w:rFonts w:cs="Times New Roman"/>
          <w:i/>
          <w:iCs/>
          <w:sz w:val="24"/>
          <w:szCs w:val="24"/>
        </w:rPr>
        <w:br/>
        <w:t>отечественном и европейском.</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Построение головы человека, основные пропорции лица, соотношение лицевой и черепной частей головы.</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Графический портрет в работах известных художников. Разнообразие графических средств в изображении образа человека.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Графический портретный рисунок с натуры или по памяти.</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Роль освещения головы при создании портретного образа. Свет и тень в изображении головы человека.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Портрет в скульптуре.</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Выражение характера человека, его социального положения и образа эпохи в скульптурном портрете.</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Значение свойств художественных материалов в создании скульптурного портрета.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Живописное изображение портрета. Роль цвета в живописном портретном образе в произведениях выдающихся живописцев.</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Опыт работы над созданием живописного портрета.</w:t>
      </w:r>
    </w:p>
    <w:p w:rsidR="002B409D" w:rsidRPr="005275E6"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Пейзаж</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Особенности изображения пространства в эпоху Древнего мира, в средневековом искусстве и в эпоху Возрождения.</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Правила построения линейной перспективы в изображении пространства.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Правила воздушной перспективы, построения переднего, среднего и дальнего планов при изображении пейзажа.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pacing w:val="-2"/>
          <w:sz w:val="24"/>
          <w:szCs w:val="24"/>
        </w:rPr>
      </w:pPr>
      <w:r w:rsidRPr="005275E6">
        <w:rPr>
          <w:rFonts w:cs="Times New Roman"/>
          <w:i/>
          <w:iCs/>
          <w:sz w:val="24"/>
          <w:szCs w:val="24"/>
        </w:rPr>
        <w:t xml:space="preserve">Особенности изображения природы в творчестве импрессионистов и постимпрессионистов. Представления о пленэрной </w:t>
      </w:r>
      <w:r w:rsidRPr="005275E6">
        <w:rPr>
          <w:rFonts w:cs="Times New Roman"/>
          <w:i/>
          <w:iCs/>
          <w:spacing w:val="-2"/>
          <w:sz w:val="24"/>
          <w:szCs w:val="24"/>
        </w:rPr>
        <w:t>живописи и колористической изменчивости состояний природы.</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Живописное изображение различных состояний природы.</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5275E6">
        <w:rPr>
          <w:rFonts w:cs="Times New Roman"/>
          <w:i/>
          <w:iCs/>
          <w:sz w:val="24"/>
          <w:szCs w:val="24"/>
        </w:rPr>
        <w:t>Значение художественного образа отечественного пейзажа в развитии чувства Родины</w:t>
      </w:r>
      <w:r w:rsidRPr="005275E6">
        <w:rPr>
          <w:rFonts w:cs="Times New Roman"/>
          <w:sz w:val="24"/>
          <w:szCs w:val="24"/>
        </w:rPr>
        <w:t>.</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Творческий опыт в создании композиционного живописного пейзажа своей Родины.</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Графический образ пейзажа в работах выдающихся мастеров.</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Средства выразительности в графическом рисунке и многообразие графических техник.</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Графические зарисовки и графическая композиция на темы окружающей природы.</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Городской пейзаж в творчестве мастеров искусства. Многообразие в понимании образа города.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lastRenderedPageBreak/>
        <w:t xml:space="preserve">Опыт изображения городского пейзажа. </w:t>
      </w:r>
      <w:r w:rsidRPr="005275E6">
        <w:rPr>
          <w:rFonts w:cs="Times New Roman"/>
          <w:i/>
          <w:iCs/>
          <w:sz w:val="24"/>
          <w:szCs w:val="24"/>
        </w:rPr>
        <w:t>Наблюдательная перспектива и ритмическая организация плоскости изображения.</w:t>
      </w:r>
    </w:p>
    <w:p w:rsidR="002B409D" w:rsidRPr="005275E6"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Бытовой жанр в изобразительном искусстве</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Изображение труда и бытовой жизни людей в традициях искусства разных эпох. </w:t>
      </w:r>
      <w:r w:rsidRPr="005275E6">
        <w:rPr>
          <w:rFonts w:cs="Times New Roman"/>
          <w:i/>
          <w:iCs/>
          <w:sz w:val="24"/>
          <w:szCs w:val="24"/>
        </w:rPr>
        <w:t>Значение художественного изображения бытовой жизни людей в понимании истории человечества и современной жизни</w:t>
      </w:r>
      <w:r w:rsidRPr="005275E6">
        <w:rPr>
          <w:rFonts w:cs="Times New Roman"/>
          <w:sz w:val="24"/>
          <w:szCs w:val="24"/>
        </w:rPr>
        <w:t>.</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sz w:val="24"/>
          <w:szCs w:val="24"/>
        </w:rPr>
        <w:t xml:space="preserve">Жанровая картина как обобщение жизненных впечатлений художника. Тема, сюжет, содержание в жанровой картине. </w:t>
      </w:r>
      <w:r w:rsidRPr="005275E6">
        <w:rPr>
          <w:rFonts w:cs="Times New Roman"/>
          <w:i/>
          <w:iCs/>
          <w:sz w:val="24"/>
          <w:szCs w:val="24"/>
        </w:rPr>
        <w:t>Образ нравственных и ценностных смыслов в жанровой картине и роль картины в их утверждении.</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sz w:val="24"/>
          <w:szCs w:val="24"/>
        </w:rPr>
        <w:t xml:space="preserve">Работа над сюжетной композицией. </w:t>
      </w:r>
      <w:r w:rsidRPr="005275E6">
        <w:rPr>
          <w:rFonts w:cs="Times New Roman"/>
          <w:i/>
          <w:iCs/>
          <w:sz w:val="24"/>
          <w:szCs w:val="24"/>
        </w:rPr>
        <w:t>Композиция как целостность в организации художественных выразительных средств и взаимосвязи всех компонентов произведения.</w:t>
      </w:r>
    </w:p>
    <w:p w:rsidR="002B409D" w:rsidRPr="005275E6"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Исторический жанр в изобразительном искусстве</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Историческая тема в искусстве как изображение наиболее значительных событий в жизни общества.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Историческая картина в русском искусстве XIX в. и её особое место в развитии отечественной культуры.</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Картина К. Брюллова «Последний день Помпеи», исторические картины в творчестве В. Сурикова и др</w:t>
      </w:r>
      <w:r w:rsidRPr="005275E6">
        <w:rPr>
          <w:rFonts w:cs="Times New Roman"/>
          <w:i/>
          <w:iCs/>
          <w:sz w:val="24"/>
          <w:szCs w:val="24"/>
        </w:rPr>
        <w:t>. Исторический образ России в картинах ХХ в.</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Разработка эскизов композиции на историческую тему с опорой на собранный материал по задуманному сюжету.</w:t>
      </w:r>
    </w:p>
    <w:p w:rsidR="002B409D" w:rsidRPr="005275E6"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Библейские темы в изобразительном искусстве</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Исторические картины на библейские темы: место и значение сюжетов Священной истории в европейской культуре.</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Произведения на библейские темы Леонардо да Винчи, Рафаэля, Рембрандта, в скульптуре «Пьета» Микеланджело и др.</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pacing w:val="-2"/>
          <w:sz w:val="24"/>
          <w:szCs w:val="24"/>
        </w:rPr>
      </w:pPr>
      <w:r w:rsidRPr="005275E6">
        <w:rPr>
          <w:rFonts w:cs="Times New Roman"/>
          <w:sz w:val="24"/>
          <w:szCs w:val="24"/>
        </w:rPr>
        <w:t>Библейские темы в отечественных картинах XIX в. (А. Ива</w:t>
      </w:r>
      <w:r w:rsidRPr="005275E6">
        <w:rPr>
          <w:rFonts w:cs="Times New Roman"/>
          <w:spacing w:val="-4"/>
          <w:sz w:val="24"/>
          <w:szCs w:val="24"/>
        </w:rPr>
        <w:t>нов. «Явление Христа народу», И. Крамской. «Христос в пустыне», Н. Ге. «Тайная вечеря», В. Поленов. «Христос и грешница»).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Иконопись как великое проявление русской культуры. Язык изображения в иконе — его религиозный и символический смысл.</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Великие русские иконописцы: духовный свет икон Андрея Рублёва, Феофана Грека, Дионисия.</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Работа над эскизом сюжетной композиции.</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Роль и значение изобразительного искусства в жизни людей: образ мира в изобразительном искусстве.</w:t>
      </w:r>
    </w:p>
    <w:p w:rsidR="00903170" w:rsidRPr="005275E6" w:rsidRDefault="00903170" w:rsidP="002B409D">
      <w:pPr>
        <w:widowControl w:val="0"/>
        <w:autoSpaceDE w:val="0"/>
        <w:autoSpaceDN w:val="0"/>
        <w:adjustRightInd w:val="0"/>
        <w:spacing w:after="0" w:line="240" w:lineRule="auto"/>
        <w:ind w:firstLine="709"/>
        <w:textAlignment w:val="center"/>
        <w:rPr>
          <w:rFonts w:cs="Times New Roman"/>
          <w:b/>
          <w:bCs/>
          <w:sz w:val="24"/>
          <w:szCs w:val="24"/>
        </w:rPr>
      </w:pPr>
    </w:p>
    <w:p w:rsidR="002B409D" w:rsidRPr="005275E6" w:rsidRDefault="002B409D" w:rsidP="002B409D">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Модуль № 3 «Архитектура и дизайн»</w:t>
      </w:r>
    </w:p>
    <w:p w:rsidR="002B409D" w:rsidRPr="005275E6" w:rsidRDefault="00903170" w:rsidP="003608D0">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Архитектура и дизайн –</w:t>
      </w:r>
      <w:r w:rsidR="002B409D" w:rsidRPr="005275E6">
        <w:rPr>
          <w:rFonts w:cs="Times New Roman"/>
          <w:b/>
          <w:bCs/>
          <w:sz w:val="24"/>
          <w:szCs w:val="24"/>
        </w:rPr>
        <w:t xml:space="preserve"> искусства художественной постройки</w:t>
      </w:r>
      <w:r w:rsidRPr="005275E6">
        <w:rPr>
          <w:rFonts w:cs="Times New Roman"/>
          <w:b/>
          <w:bCs/>
          <w:sz w:val="24"/>
          <w:szCs w:val="24"/>
        </w:rPr>
        <w:t xml:space="preserve"> –</w:t>
      </w:r>
      <w:r w:rsidR="002B409D" w:rsidRPr="005275E6">
        <w:rPr>
          <w:rFonts w:cs="Times New Roman"/>
          <w:b/>
          <w:bCs/>
          <w:sz w:val="24"/>
          <w:szCs w:val="24"/>
        </w:rPr>
        <w:t xml:space="preserve"> конструктивные искусства.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Дизайн и архитектура как создатели «второй природы» </w:t>
      </w:r>
      <w:r w:rsidR="00AC53E2" w:rsidRPr="005275E6">
        <w:rPr>
          <w:rFonts w:cs="Times New Roman"/>
          <w:sz w:val="24"/>
          <w:szCs w:val="24"/>
        </w:rPr>
        <w:t>–</w:t>
      </w:r>
      <w:r w:rsidRPr="005275E6">
        <w:rPr>
          <w:rFonts w:cs="Times New Roman"/>
          <w:sz w:val="24"/>
          <w:szCs w:val="24"/>
        </w:rPr>
        <w:t xml:space="preserve"> предметно-пространственной среды жизни людей.</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Функциональность предметно-пространственной среды и выражение в ней мировосприятия, духовно-ценностных позиций общества.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Материальная культура человечества как уникальная информация о жизни людей в разные исторические эпохи.</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i/>
          <w:iCs/>
          <w:sz w:val="24"/>
          <w:szCs w:val="24"/>
        </w:rPr>
        <w:t>Роль архитектуры в понимании человеком своей идентичности.</w:t>
      </w:r>
      <w:r w:rsidRPr="005275E6">
        <w:rPr>
          <w:rFonts w:cs="Times New Roman"/>
          <w:sz w:val="24"/>
          <w:szCs w:val="24"/>
        </w:rPr>
        <w:t xml:space="preserve"> Задачи сохранения культурного наследия и природного ландшафта.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sz w:val="24"/>
          <w:szCs w:val="24"/>
        </w:rPr>
        <w:t>Возникновение архитектуры и дизайна на разных этапах общественного развития</w:t>
      </w:r>
      <w:r w:rsidRPr="005275E6">
        <w:rPr>
          <w:rFonts w:cs="Times New Roman"/>
          <w:i/>
          <w:iCs/>
          <w:sz w:val="24"/>
          <w:szCs w:val="24"/>
        </w:rPr>
        <w:t>. Единство функционального и художественного — целесообразности и красоты.</w:t>
      </w:r>
    </w:p>
    <w:p w:rsidR="002B409D" w:rsidRPr="005275E6"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Графический дизайн</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lastRenderedPageBreak/>
        <w:t>Композиция как основа реализации замысла в любой творческой деятельности. Основы формальной композиции в конструктивных искусствах.</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Элементы композиции в графическом дизайне: пятно, линия, цвет, буква, текст и изображение.</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Формальная композиция как композиционное построение на основе сочетания геометрических фигур, без предметного содержания.</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Основные свойства композиции: целостность и соподчинённость элементов.</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Роль цвета в организации композиционного пространства.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Шрифты и шрифтовая композиция в графическом дизайне.</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Форма буквы как изобразительно-смысловой символ.</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Шрифт и содержание текста. Стилизация шрифта.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Типографика. Понимание типографской строки как элемента плоскостной композиции.</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Выполнение аналитических и практических работ по теме «Буква — изобразительный элемент композиции».</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Композиционные основы макетирования в графическом дизайне при соединении текста и изображения.</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Макет разворота книги или журнала по выбранной теме в виде коллажа или на основе компьютерных программ.</w:t>
      </w:r>
    </w:p>
    <w:p w:rsidR="002B409D" w:rsidRPr="005275E6"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Макетирование объёмно-пространственных композиций</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sz w:val="24"/>
          <w:szCs w:val="24"/>
        </w:rPr>
        <w:t xml:space="preserve">Композиция плоскостная и пространственная. Композиционная организация пространства. </w:t>
      </w:r>
      <w:r w:rsidRPr="005275E6">
        <w:rPr>
          <w:rFonts w:cs="Times New Roman"/>
          <w:i/>
          <w:iCs/>
          <w:sz w:val="24"/>
          <w:szCs w:val="24"/>
        </w:rPr>
        <w:t>Прочтение плоскостной композиции как «чертежа» пространства.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Макетирование. Введение в макет понятия рельефа местности и способы его обозначения на макете.</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sz w:val="24"/>
          <w:szCs w:val="24"/>
        </w:rPr>
        <w:t xml:space="preserve">Выполнение практических работ по созданию объёмно-пространственных композиций. Объём и пространство. </w:t>
      </w:r>
      <w:r w:rsidRPr="005275E6">
        <w:rPr>
          <w:rFonts w:cs="Times New Roman"/>
          <w:i/>
          <w:iCs/>
          <w:sz w:val="24"/>
          <w:szCs w:val="24"/>
        </w:rPr>
        <w:t>Взаимосвязь объектов в архитектурном макете.</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sz w:val="24"/>
          <w:szCs w:val="24"/>
        </w:rPr>
        <w:t xml:space="preserve">Структура зданий различных архитектурных стилей и эпох: выявление простых объёмов, образующих целостную постройку. </w:t>
      </w:r>
      <w:r w:rsidRPr="005275E6">
        <w:rPr>
          <w:rFonts w:cs="Times New Roman"/>
          <w:i/>
          <w:iCs/>
          <w:sz w:val="24"/>
          <w:szCs w:val="24"/>
        </w:rPr>
        <w:t>Взаимное влияние объёмов и их сочетаний на образный характер постройки.</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Роль эволюции строительных материалов и строительных технологий в изменении архитектурных конструкций (перекрытия и опора</w:t>
      </w:r>
      <w:r w:rsidR="00903170" w:rsidRPr="005275E6">
        <w:rPr>
          <w:rFonts w:cs="Times New Roman"/>
          <w:sz w:val="24"/>
          <w:szCs w:val="24"/>
        </w:rPr>
        <w:t xml:space="preserve"> –</w:t>
      </w:r>
      <w:r w:rsidRPr="005275E6">
        <w:rPr>
          <w:rFonts w:cs="Times New Roman"/>
          <w:sz w:val="24"/>
          <w:szCs w:val="24"/>
        </w:rPr>
        <w:t xml:space="preserve"> стоечно-балочная конструкция</w:t>
      </w:r>
      <w:r w:rsidR="00903170" w:rsidRPr="005275E6">
        <w:rPr>
          <w:rFonts w:cs="Times New Roman"/>
          <w:sz w:val="24"/>
          <w:szCs w:val="24"/>
        </w:rPr>
        <w:t xml:space="preserve"> –</w:t>
      </w:r>
      <w:r w:rsidRPr="005275E6">
        <w:rPr>
          <w:rFonts w:cs="Times New Roman"/>
          <w:sz w:val="24"/>
          <w:szCs w:val="24"/>
        </w:rPr>
        <w:t xml:space="preserve"> архитектура сводов; каркасная каменная архитектура; металлический каркас, железобетон и язык современной архитектуры).</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Дизайн предмета как искусство и социальное проектирование. Анализ формы через выявление сочетающихся объёмов. </w:t>
      </w:r>
      <w:r w:rsidRPr="005275E6">
        <w:rPr>
          <w:rFonts w:cs="Times New Roman"/>
          <w:i/>
          <w:iCs/>
          <w:sz w:val="24"/>
          <w:szCs w:val="24"/>
        </w:rPr>
        <w:t>Красота — наиболее полное выявление функции предмета. Влияние развития технологий и материалов на изменение формы предмета.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Выполнение аналитических зарисовок форм бытовых предметов.</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Творческое проектирование предметов быта с определением их функций и материала изготовления</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sz w:val="24"/>
          <w:szCs w:val="24"/>
        </w:rPr>
        <w:t>Цвет в архитектуре и дизайне</w:t>
      </w:r>
      <w:r w:rsidRPr="005275E6">
        <w:rPr>
          <w:rFonts w:cs="Times New Roman"/>
          <w:i/>
          <w:iCs/>
          <w:sz w:val="24"/>
          <w:szCs w:val="24"/>
        </w:rPr>
        <w:t xml:space="preserve">. Эмоциональное и формообразующее значение цвета в дизайне и </w:t>
      </w:r>
      <w:r w:rsidRPr="005275E6">
        <w:rPr>
          <w:rFonts w:cs="Times New Roman"/>
          <w:i/>
          <w:iCs/>
          <w:sz w:val="24"/>
          <w:szCs w:val="24"/>
        </w:rPr>
        <w:lastRenderedPageBreak/>
        <w:t>архитектуре. Влияние цвета на восприятие формы объектов архитектуры и дизайна.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Конструирование объектов дизайна или архитектурное макетирование с использованием цвета.</w:t>
      </w:r>
    </w:p>
    <w:p w:rsidR="002B409D" w:rsidRPr="005275E6" w:rsidRDefault="002B409D" w:rsidP="00903170">
      <w:pPr>
        <w:widowControl w:val="0"/>
        <w:autoSpaceDE w:val="0"/>
        <w:autoSpaceDN w:val="0"/>
        <w:adjustRightInd w:val="0"/>
        <w:spacing w:after="0" w:line="240" w:lineRule="auto"/>
        <w:ind w:firstLine="709"/>
        <w:jc w:val="both"/>
        <w:textAlignment w:val="center"/>
        <w:rPr>
          <w:rFonts w:cs="Times New Roman"/>
          <w:b/>
          <w:bCs/>
          <w:sz w:val="24"/>
          <w:szCs w:val="24"/>
        </w:rPr>
      </w:pPr>
      <w:r w:rsidRPr="005275E6">
        <w:rPr>
          <w:rFonts w:cs="Times New Roman"/>
          <w:b/>
          <w:bCs/>
          <w:sz w:val="24"/>
          <w:szCs w:val="24"/>
        </w:rPr>
        <w:t>Социальное значение дизайна и архитектуры как среды жизни человека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sz w:val="24"/>
          <w:szCs w:val="24"/>
        </w:rPr>
        <w:t xml:space="preserve">Образ и стиль материальной культуры прошлого. </w:t>
      </w:r>
      <w:r w:rsidRPr="005275E6">
        <w:rPr>
          <w:rFonts w:cs="Times New Roman"/>
          <w:i/>
          <w:iCs/>
          <w:sz w:val="24"/>
          <w:szCs w:val="24"/>
        </w:rPr>
        <w:t>Смена стилей как отражение эволюции образа жизни, изменения мировоззрения людей и развития производственных возможностей.</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Пути развития современной архитектуры и дизайна: город сегодня и завтра.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Пространство городской среды. Исторические формы планировки городской среды и их связь с образом жизни людей.</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Роль цвета в формировании пространства. Схема-планировка и реальность.</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Современные поиски новой эстетики в градостроительстве.</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Образно-стилевое единство материальной культуры каждой эпохи. Интерьер как отражение стиля жизни его хозяев.</w:t>
      </w:r>
    </w:p>
    <w:p w:rsidR="002B409D" w:rsidRPr="005275E6" w:rsidRDefault="003C709E"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Зонирование интерьера –</w:t>
      </w:r>
      <w:r w:rsidR="002B409D" w:rsidRPr="005275E6">
        <w:rPr>
          <w:rFonts w:cs="Times New Roman"/>
          <w:sz w:val="24"/>
          <w:szCs w:val="24"/>
        </w:rPr>
        <w:t xml:space="preserve"> создание многофункционального пространства. Отделочные материалы, введение фактуры и цвета в интерьер.</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Интерьеры общественных зданий (театр, кафе, вокзал, офис, школа).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sz w:val="24"/>
          <w:szCs w:val="24"/>
        </w:rPr>
        <w:t xml:space="preserve">Организация архитектурно-ландшафтного пространства. </w:t>
      </w:r>
      <w:r w:rsidRPr="005275E6">
        <w:rPr>
          <w:rFonts w:cs="Times New Roman"/>
          <w:i/>
          <w:iCs/>
          <w:sz w:val="24"/>
          <w:szCs w:val="24"/>
        </w:rPr>
        <w:t>Город в единстве с ландшафтно-парковой средой.</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sz w:val="24"/>
          <w:szCs w:val="24"/>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5275E6">
        <w:rPr>
          <w:rFonts w:cs="Times New Roman"/>
          <w:i/>
          <w:iCs/>
          <w:sz w:val="24"/>
          <w:szCs w:val="24"/>
        </w:rPr>
        <w:t>Традиции графического языка ландшафтных проектов.</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Выполнение дизайн-проекта территории парка или приусадебного участка в виде схемы-чертежа.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Единство эстетического и функционального в объёмно-пространственной организации среды жизнедеятельности людей.</w:t>
      </w:r>
    </w:p>
    <w:p w:rsidR="002B409D" w:rsidRPr="005275E6"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5275E6">
        <w:rPr>
          <w:rFonts w:cs="Times New Roman"/>
          <w:b/>
          <w:bCs/>
          <w:sz w:val="24"/>
          <w:szCs w:val="24"/>
        </w:rPr>
        <w:t>Образ человека и индивидуальное проектирование</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sz w:val="24"/>
          <w:szCs w:val="24"/>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5275E6">
        <w:rPr>
          <w:rFonts w:cs="Times New Roman"/>
          <w:i/>
          <w:iCs/>
          <w:sz w:val="24"/>
          <w:szCs w:val="24"/>
        </w:rPr>
        <w:t>Образно-личностное проектирование в дизайне и архитектуре.</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pacing w:val="-2"/>
          <w:sz w:val="24"/>
          <w:szCs w:val="24"/>
        </w:rPr>
      </w:pPr>
      <w:r w:rsidRPr="005275E6">
        <w:rPr>
          <w:rFonts w:cs="Times New Roman"/>
          <w:spacing w:val="-2"/>
          <w:sz w:val="24"/>
          <w:szCs w:val="24"/>
        </w:rPr>
        <w:lastRenderedPageBreak/>
        <w:t>Проектные работы по созданию облика частного дома, комнаты и сада. Дизайн предметной среды в интерьере частного дома.</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Мода и культура как параметры создания собственного костюма или комплекта одежды.</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Выполнение практических творческих эскизов по теме «Дизайн современной одежды».</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Имидж-дизайн и его связь с публичностью, технологией социального поведения, рекламой, общественной деятельностью.</w:t>
      </w:r>
    </w:p>
    <w:p w:rsidR="002B409D" w:rsidRPr="005275E6"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275E6">
        <w:rPr>
          <w:rFonts w:cs="Times New Roman"/>
          <w:i/>
          <w:iCs/>
          <w:sz w:val="24"/>
          <w:szCs w:val="24"/>
        </w:rPr>
        <w:t>Дизайн и архитектура</w:t>
      </w:r>
      <w:r w:rsidR="003C709E" w:rsidRPr="005275E6">
        <w:rPr>
          <w:rFonts w:cs="Times New Roman"/>
          <w:i/>
          <w:iCs/>
          <w:sz w:val="24"/>
          <w:szCs w:val="24"/>
        </w:rPr>
        <w:t xml:space="preserve"> –</w:t>
      </w:r>
      <w:r w:rsidRPr="005275E6">
        <w:rPr>
          <w:rFonts w:cs="Times New Roman"/>
          <w:i/>
          <w:iCs/>
          <w:sz w:val="24"/>
          <w:szCs w:val="24"/>
        </w:rPr>
        <w:t xml:space="preserve"> средства организации среды жизни людей и строительства нового мира.</w:t>
      </w:r>
    </w:p>
    <w:p w:rsidR="002B409D" w:rsidRPr="005275E6" w:rsidRDefault="002B409D" w:rsidP="002B409D">
      <w:pPr>
        <w:spacing w:after="0" w:line="240" w:lineRule="auto"/>
        <w:ind w:left="360" w:firstLine="709"/>
        <w:jc w:val="both"/>
        <w:textAlignment w:val="baseline"/>
        <w:rPr>
          <w:rFonts w:eastAsia="Times New Roman" w:cs="Times New Roman"/>
          <w:sz w:val="24"/>
          <w:szCs w:val="24"/>
        </w:rPr>
      </w:pPr>
    </w:p>
    <w:p w:rsidR="002B409D" w:rsidRPr="005275E6" w:rsidRDefault="002B409D" w:rsidP="00903170">
      <w:pPr>
        <w:shd w:val="clear" w:color="auto" w:fill="FFFFFF"/>
        <w:spacing w:after="0" w:line="240" w:lineRule="auto"/>
        <w:ind w:firstLine="709"/>
        <w:jc w:val="both"/>
        <w:rPr>
          <w:rFonts w:eastAsiaTheme="majorEastAsia" w:cs="Times New Roman"/>
          <w:b/>
          <w:iCs/>
          <w:sz w:val="24"/>
          <w:szCs w:val="24"/>
        </w:rPr>
      </w:pPr>
      <w:r w:rsidRPr="005275E6">
        <w:rPr>
          <w:rFonts w:eastAsiaTheme="majorEastAsia" w:cs="Times New Roman"/>
          <w:b/>
          <w:iCs/>
          <w:sz w:val="24"/>
          <w:szCs w:val="24"/>
        </w:rPr>
        <w:t>Примерные контрольно-измерительные материалы по изобразительному искусству</w:t>
      </w:r>
    </w:p>
    <w:p w:rsidR="002B409D" w:rsidRPr="005275E6" w:rsidRDefault="002B409D" w:rsidP="002B409D">
      <w:pPr>
        <w:shd w:val="clear" w:color="auto" w:fill="FFFFFF"/>
        <w:spacing w:after="0" w:line="240" w:lineRule="auto"/>
        <w:ind w:firstLine="709"/>
        <w:jc w:val="both"/>
        <w:rPr>
          <w:rFonts w:eastAsia="Times New Roman" w:cs="Times New Roman"/>
          <w:sz w:val="24"/>
          <w:szCs w:val="24"/>
        </w:rPr>
      </w:pPr>
      <w:r w:rsidRPr="005275E6">
        <w:rPr>
          <w:rFonts w:eastAsia="Times New Roman" w:cs="Times New Roman"/>
          <w:sz w:val="24"/>
          <w:szCs w:val="24"/>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2B409D" w:rsidRPr="005275E6" w:rsidRDefault="002B409D" w:rsidP="004E6412">
      <w:pPr>
        <w:numPr>
          <w:ilvl w:val="0"/>
          <w:numId w:val="6"/>
        </w:numPr>
        <w:shd w:val="clear" w:color="auto" w:fill="FFFFFF"/>
        <w:spacing w:after="0" w:line="240" w:lineRule="auto"/>
        <w:ind w:left="0" w:firstLine="709"/>
        <w:jc w:val="both"/>
        <w:rPr>
          <w:rFonts w:eastAsia="Times New Roman" w:cs="Times New Roman"/>
          <w:sz w:val="24"/>
          <w:szCs w:val="24"/>
        </w:rPr>
      </w:pPr>
      <w:r w:rsidRPr="005275E6">
        <w:rPr>
          <w:rFonts w:eastAsia="Times New Roman" w:cs="Times New Roman"/>
          <w:sz w:val="24"/>
          <w:szCs w:val="24"/>
        </w:rPr>
        <w:t>правильность приемов работы</w:t>
      </w:r>
      <w:r w:rsidR="00903170" w:rsidRPr="005275E6">
        <w:rPr>
          <w:rFonts w:eastAsia="Times New Roman" w:cs="Times New Roman"/>
          <w:sz w:val="24"/>
          <w:szCs w:val="24"/>
        </w:rPr>
        <w:t>;</w:t>
      </w:r>
    </w:p>
    <w:p w:rsidR="002B409D" w:rsidRPr="005275E6" w:rsidRDefault="002B409D" w:rsidP="004E6412">
      <w:pPr>
        <w:numPr>
          <w:ilvl w:val="0"/>
          <w:numId w:val="6"/>
        </w:numPr>
        <w:shd w:val="clear" w:color="auto" w:fill="FFFFFF"/>
        <w:spacing w:after="0" w:line="240" w:lineRule="auto"/>
        <w:ind w:left="0" w:firstLine="709"/>
        <w:jc w:val="both"/>
        <w:rPr>
          <w:rFonts w:eastAsia="Times New Roman" w:cs="Times New Roman"/>
          <w:sz w:val="24"/>
          <w:szCs w:val="24"/>
        </w:rPr>
      </w:pPr>
      <w:r w:rsidRPr="005275E6">
        <w:rPr>
          <w:rFonts w:eastAsia="Times New Roman" w:cs="Times New Roman"/>
          <w:sz w:val="24"/>
          <w:szCs w:val="24"/>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5275E6">
        <w:rPr>
          <w:rFonts w:eastAsia="Times New Roman" w:cs="Times New Roman"/>
          <w:sz w:val="24"/>
          <w:szCs w:val="24"/>
        </w:rPr>
        <w:t>;</w:t>
      </w:r>
    </w:p>
    <w:p w:rsidR="002B409D" w:rsidRPr="005275E6" w:rsidRDefault="002B409D" w:rsidP="004E6412">
      <w:pPr>
        <w:numPr>
          <w:ilvl w:val="0"/>
          <w:numId w:val="6"/>
        </w:numPr>
        <w:shd w:val="clear" w:color="auto" w:fill="FFFFFF"/>
        <w:spacing w:after="0" w:line="240" w:lineRule="auto"/>
        <w:ind w:left="0" w:firstLine="709"/>
        <w:jc w:val="both"/>
        <w:rPr>
          <w:rFonts w:eastAsia="Times New Roman" w:cs="Times New Roman"/>
          <w:sz w:val="24"/>
          <w:szCs w:val="24"/>
        </w:rPr>
      </w:pPr>
      <w:r w:rsidRPr="005275E6">
        <w:rPr>
          <w:rFonts w:eastAsia="Times New Roman" w:cs="Times New Roman"/>
          <w:sz w:val="24"/>
          <w:szCs w:val="24"/>
        </w:rPr>
        <w:t>соблюдение правил безопасности работы и гигиены труда.</w:t>
      </w:r>
    </w:p>
    <w:p w:rsidR="00903170" w:rsidRPr="005275E6" w:rsidRDefault="00903170" w:rsidP="00903170">
      <w:pPr>
        <w:spacing w:after="0" w:line="240" w:lineRule="auto"/>
        <w:ind w:firstLine="709"/>
        <w:jc w:val="both"/>
        <w:rPr>
          <w:rFonts w:eastAsiaTheme="majorEastAsia" w:cs="Times New Roman"/>
          <w:b/>
          <w:sz w:val="24"/>
          <w:szCs w:val="24"/>
        </w:rPr>
      </w:pPr>
      <w:bookmarkStart w:id="170" w:name="_Toc85367036"/>
    </w:p>
    <w:p w:rsidR="00903170" w:rsidRPr="005275E6" w:rsidRDefault="00903170" w:rsidP="00903170">
      <w:pPr>
        <w:spacing w:after="0" w:line="240" w:lineRule="auto"/>
        <w:ind w:firstLine="709"/>
        <w:jc w:val="both"/>
        <w:rPr>
          <w:rFonts w:eastAsiaTheme="majorEastAsia" w:cs="Times New Roman"/>
          <w:b/>
          <w:sz w:val="24"/>
          <w:szCs w:val="24"/>
        </w:rPr>
      </w:pPr>
    </w:p>
    <w:p w:rsidR="0074434C" w:rsidRPr="005275E6" w:rsidRDefault="002B409D" w:rsidP="00704841">
      <w:pPr>
        <w:spacing w:after="0" w:line="240" w:lineRule="auto"/>
        <w:jc w:val="both"/>
        <w:rPr>
          <w:rFonts w:eastAsiaTheme="majorEastAsia" w:cs="Times New Roman"/>
          <w:bCs/>
          <w:caps/>
          <w:sz w:val="24"/>
          <w:szCs w:val="24"/>
          <w:lang w:eastAsia="en-US"/>
        </w:rPr>
      </w:pPr>
      <w:r w:rsidRPr="005275E6">
        <w:rPr>
          <w:rFonts w:eastAsiaTheme="majorEastAsia" w:cs="Times New Roman"/>
          <w:bCs/>
          <w:caps/>
          <w:sz w:val="24"/>
          <w:szCs w:val="24"/>
          <w:lang w:eastAsia="en-US"/>
        </w:rPr>
        <w:t xml:space="preserve">ПЛАНИРУЕМЫЕ РЕЗУЛЬТАТЫ ОСВОЕНИЯ </w:t>
      </w:r>
    </w:p>
    <w:p w:rsidR="0074434C" w:rsidRPr="005275E6" w:rsidRDefault="002B409D" w:rsidP="00704841">
      <w:pPr>
        <w:spacing w:after="0" w:line="240" w:lineRule="auto"/>
        <w:jc w:val="both"/>
        <w:rPr>
          <w:rFonts w:eastAsiaTheme="majorEastAsia" w:cs="Times New Roman"/>
          <w:bCs/>
          <w:caps/>
          <w:sz w:val="24"/>
          <w:szCs w:val="24"/>
          <w:lang w:eastAsia="en-US"/>
        </w:rPr>
      </w:pPr>
      <w:r w:rsidRPr="005275E6">
        <w:rPr>
          <w:rFonts w:eastAsiaTheme="majorEastAsia" w:cs="Times New Roman"/>
          <w:bCs/>
          <w:caps/>
          <w:sz w:val="24"/>
          <w:szCs w:val="24"/>
          <w:lang w:eastAsia="en-US"/>
        </w:rPr>
        <w:t>УЧЕБНОГО ПРЕДМЕТА «ИЗОБРАЗИТЕЛЬНОЕ ИСКУССТВО</w:t>
      </w:r>
      <w:r w:rsidR="0074434C" w:rsidRPr="005275E6">
        <w:rPr>
          <w:rFonts w:eastAsiaTheme="majorEastAsia" w:cs="Times New Roman"/>
          <w:bCs/>
          <w:caps/>
          <w:sz w:val="24"/>
          <w:szCs w:val="24"/>
          <w:lang w:eastAsia="en-US"/>
        </w:rPr>
        <w:t>»</w:t>
      </w:r>
      <w:r w:rsidRPr="005275E6">
        <w:rPr>
          <w:rFonts w:eastAsiaTheme="majorEastAsia" w:cs="Times New Roman"/>
          <w:bCs/>
          <w:caps/>
          <w:sz w:val="24"/>
          <w:szCs w:val="24"/>
          <w:lang w:eastAsia="en-US"/>
        </w:rPr>
        <w:t xml:space="preserve"> </w:t>
      </w:r>
    </w:p>
    <w:p w:rsidR="002B409D" w:rsidRPr="005275E6" w:rsidRDefault="002B409D" w:rsidP="00704841">
      <w:pPr>
        <w:spacing w:after="0" w:line="240" w:lineRule="auto"/>
        <w:jc w:val="both"/>
        <w:rPr>
          <w:rFonts w:eastAsiaTheme="majorEastAsia" w:cs="Times New Roman"/>
          <w:bCs/>
          <w:caps/>
          <w:sz w:val="24"/>
          <w:szCs w:val="24"/>
          <w:lang w:eastAsia="en-US"/>
        </w:rPr>
      </w:pPr>
      <w:r w:rsidRPr="005275E6">
        <w:rPr>
          <w:rFonts w:eastAsiaTheme="majorEastAsia" w:cs="Times New Roman"/>
          <w:bCs/>
          <w:caps/>
          <w:sz w:val="24"/>
          <w:szCs w:val="24"/>
          <w:lang w:eastAsia="en-US"/>
        </w:rPr>
        <w:t>НА УРОВНЕ ОСНОВНОГО ОБЩЕГО ОБРАЗОВАНИЯ</w:t>
      </w:r>
      <w:bookmarkEnd w:id="170"/>
    </w:p>
    <w:p w:rsidR="002B409D" w:rsidRPr="005275E6" w:rsidRDefault="002B409D" w:rsidP="00704841">
      <w:pPr>
        <w:spacing w:after="0" w:line="240" w:lineRule="auto"/>
        <w:jc w:val="both"/>
        <w:rPr>
          <w:rFonts w:eastAsiaTheme="majorEastAsia" w:cs="Times New Roman"/>
          <w:bCs/>
          <w:caps/>
          <w:sz w:val="24"/>
          <w:szCs w:val="24"/>
          <w:lang w:eastAsia="en-US"/>
        </w:rPr>
      </w:pPr>
    </w:p>
    <w:p w:rsidR="002B409D" w:rsidRPr="005275E6" w:rsidRDefault="002B409D" w:rsidP="00704841">
      <w:pPr>
        <w:spacing w:after="0" w:line="240" w:lineRule="auto"/>
        <w:ind w:firstLine="709"/>
        <w:jc w:val="both"/>
        <w:rPr>
          <w:rFonts w:eastAsiaTheme="majorEastAsia" w:cs="Times New Roman"/>
          <w:b/>
          <w:bCs/>
          <w:caps/>
          <w:sz w:val="24"/>
          <w:szCs w:val="24"/>
          <w:lang w:eastAsia="en-US"/>
        </w:rPr>
      </w:pPr>
      <w:bookmarkStart w:id="171" w:name="_Toc85367037"/>
      <w:r w:rsidRPr="005275E6">
        <w:rPr>
          <w:rFonts w:eastAsiaTheme="majorEastAsia" w:cs="Times New Roman"/>
          <w:b/>
          <w:bCs/>
          <w:caps/>
          <w:sz w:val="24"/>
          <w:szCs w:val="24"/>
          <w:lang w:eastAsia="en-US"/>
        </w:rPr>
        <w:t>Личностные результаты:</w:t>
      </w:r>
      <w:bookmarkEnd w:id="171"/>
    </w:p>
    <w:p w:rsidR="002B409D" w:rsidRPr="005275E6" w:rsidRDefault="002B409D" w:rsidP="002B409D">
      <w:pPr>
        <w:spacing w:after="0" w:line="240" w:lineRule="auto"/>
        <w:ind w:firstLine="709"/>
        <w:jc w:val="both"/>
        <w:rPr>
          <w:rFonts w:cs="Times New Roman"/>
          <w:sz w:val="24"/>
          <w:szCs w:val="24"/>
        </w:rPr>
      </w:pPr>
      <w:r w:rsidRPr="005275E6">
        <w:rPr>
          <w:rFonts w:cs="Times New Roman"/>
          <w:sz w:val="24"/>
          <w:szCs w:val="24"/>
        </w:rPr>
        <w:t>осознание основ культурного наследия народов России и человечества;</w:t>
      </w:r>
    </w:p>
    <w:p w:rsidR="002B409D" w:rsidRPr="005275E6" w:rsidRDefault="002B409D" w:rsidP="002B409D">
      <w:pPr>
        <w:spacing w:after="0" w:line="240" w:lineRule="auto"/>
        <w:ind w:firstLine="709"/>
        <w:jc w:val="both"/>
        <w:rPr>
          <w:rFonts w:cs="Times New Roman"/>
          <w:sz w:val="24"/>
          <w:szCs w:val="24"/>
        </w:rPr>
      </w:pPr>
      <w:r w:rsidRPr="005275E6">
        <w:rPr>
          <w:rFonts w:cs="Times New Roman"/>
          <w:sz w:val="24"/>
          <w:szCs w:val="24"/>
        </w:rPr>
        <w:t>ценностное отношение к Российскому искусству, художественным традициям разных народов, проживающих в родной стране.</w:t>
      </w:r>
    </w:p>
    <w:p w:rsidR="002B409D" w:rsidRPr="005275E6" w:rsidRDefault="002B409D" w:rsidP="002B409D">
      <w:pPr>
        <w:spacing w:after="0" w:line="240" w:lineRule="auto"/>
        <w:ind w:firstLine="709"/>
        <w:jc w:val="both"/>
        <w:rPr>
          <w:rFonts w:cs="Times New Roman"/>
          <w:sz w:val="24"/>
          <w:szCs w:val="24"/>
        </w:rPr>
      </w:pPr>
      <w:r w:rsidRPr="005275E6">
        <w:rPr>
          <w:rFonts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409D" w:rsidRPr="005275E6" w:rsidRDefault="002B409D" w:rsidP="002B409D">
      <w:pPr>
        <w:spacing w:after="0" w:line="240" w:lineRule="auto"/>
        <w:ind w:firstLine="709"/>
        <w:jc w:val="both"/>
        <w:rPr>
          <w:rFonts w:cs="Times New Roman"/>
          <w:sz w:val="24"/>
          <w:szCs w:val="24"/>
        </w:rPr>
      </w:pPr>
      <w:r w:rsidRPr="005275E6">
        <w:rPr>
          <w:rFonts w:cs="Times New Roman"/>
          <w:sz w:val="24"/>
          <w:szCs w:val="24"/>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B409D" w:rsidRPr="005275E6" w:rsidRDefault="002B409D" w:rsidP="002B409D">
      <w:pPr>
        <w:spacing w:after="0" w:line="240" w:lineRule="auto"/>
        <w:ind w:firstLine="709"/>
        <w:jc w:val="both"/>
        <w:rPr>
          <w:rFonts w:cs="Times New Roman"/>
          <w:sz w:val="24"/>
          <w:szCs w:val="24"/>
        </w:rPr>
      </w:pPr>
      <w:r w:rsidRPr="005275E6">
        <w:rPr>
          <w:rFonts w:cs="Times New Roman"/>
          <w:sz w:val="24"/>
          <w:szCs w:val="24"/>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2B409D" w:rsidRPr="005275E6" w:rsidRDefault="002B409D" w:rsidP="002B409D">
      <w:pPr>
        <w:spacing w:after="0" w:line="240" w:lineRule="auto"/>
        <w:ind w:firstLine="709"/>
        <w:jc w:val="both"/>
        <w:rPr>
          <w:rFonts w:cs="Times New Roman"/>
          <w:sz w:val="24"/>
          <w:szCs w:val="24"/>
        </w:rPr>
      </w:pPr>
      <w:r w:rsidRPr="005275E6">
        <w:rPr>
          <w:rFonts w:cs="Times New Roman"/>
          <w:sz w:val="24"/>
          <w:szCs w:val="24"/>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2B409D" w:rsidRPr="005275E6" w:rsidRDefault="002B409D" w:rsidP="002B409D">
      <w:pPr>
        <w:spacing w:after="0" w:line="240" w:lineRule="auto"/>
        <w:ind w:firstLine="709"/>
        <w:jc w:val="both"/>
        <w:rPr>
          <w:rFonts w:cs="Times New Roman"/>
          <w:sz w:val="24"/>
          <w:szCs w:val="24"/>
        </w:rPr>
      </w:pPr>
      <w:r w:rsidRPr="005275E6">
        <w:rPr>
          <w:rFonts w:cs="Times New Roman"/>
          <w:sz w:val="24"/>
          <w:szCs w:val="24"/>
        </w:rPr>
        <w:t>уважение к труду и результатам трудовой деятельности, возникшим в процессе создания художественного изделия;</w:t>
      </w:r>
    </w:p>
    <w:p w:rsidR="002B409D" w:rsidRPr="005275E6" w:rsidRDefault="002B409D" w:rsidP="002B409D">
      <w:pPr>
        <w:spacing w:after="0" w:line="240" w:lineRule="auto"/>
        <w:ind w:firstLine="709"/>
        <w:jc w:val="both"/>
        <w:rPr>
          <w:rFonts w:cs="Times New Roman"/>
          <w:sz w:val="24"/>
          <w:szCs w:val="24"/>
        </w:rPr>
      </w:pPr>
      <w:r w:rsidRPr="005275E6">
        <w:rPr>
          <w:rFonts w:cs="Times New Roman"/>
          <w:sz w:val="24"/>
          <w:szCs w:val="24"/>
        </w:rPr>
        <w:t xml:space="preserve">продуктивная коммуникация со сверстниками, взрослыми в ходе творческой деятельности; </w:t>
      </w:r>
    </w:p>
    <w:p w:rsidR="002B409D" w:rsidRPr="005275E6" w:rsidRDefault="002B409D" w:rsidP="002B409D">
      <w:pPr>
        <w:spacing w:after="0" w:line="240" w:lineRule="auto"/>
        <w:ind w:firstLine="709"/>
        <w:jc w:val="both"/>
        <w:rPr>
          <w:rFonts w:cs="Times New Roman"/>
          <w:sz w:val="24"/>
          <w:szCs w:val="24"/>
        </w:rPr>
      </w:pPr>
      <w:r w:rsidRPr="005275E6">
        <w:rPr>
          <w:rFonts w:cs="Times New Roman"/>
          <w:sz w:val="24"/>
          <w:szCs w:val="24"/>
        </w:rPr>
        <w:t>развитие собственных творческих способностей, формирование устойчивого интереса к творческой деятельности;</w:t>
      </w:r>
    </w:p>
    <w:p w:rsidR="002B409D" w:rsidRPr="005275E6" w:rsidRDefault="002B409D" w:rsidP="002B409D">
      <w:pPr>
        <w:spacing w:after="0" w:line="240" w:lineRule="auto"/>
        <w:ind w:firstLine="709"/>
        <w:jc w:val="both"/>
        <w:rPr>
          <w:rFonts w:cs="Times New Roman"/>
          <w:sz w:val="24"/>
          <w:szCs w:val="24"/>
        </w:rPr>
      </w:pPr>
      <w:r w:rsidRPr="005275E6">
        <w:rPr>
          <w:rFonts w:cs="Times New Roman"/>
          <w:sz w:val="24"/>
          <w:szCs w:val="24"/>
        </w:rPr>
        <w:lastRenderedPageBreak/>
        <w:t>способность передать свои впечатления так, чтобы быть понятым другим человеком.</w:t>
      </w:r>
    </w:p>
    <w:p w:rsidR="002B409D" w:rsidRPr="005275E6" w:rsidRDefault="002B409D" w:rsidP="002B409D">
      <w:pPr>
        <w:spacing w:after="0" w:line="240" w:lineRule="auto"/>
        <w:ind w:firstLine="709"/>
        <w:jc w:val="both"/>
        <w:rPr>
          <w:rFonts w:cs="Times New Roman"/>
          <w:sz w:val="24"/>
          <w:szCs w:val="24"/>
        </w:rPr>
      </w:pPr>
    </w:p>
    <w:p w:rsidR="002B409D" w:rsidRPr="005275E6" w:rsidRDefault="002B409D" w:rsidP="0074434C">
      <w:pPr>
        <w:spacing w:after="0" w:line="240" w:lineRule="auto"/>
        <w:ind w:left="851"/>
        <w:jc w:val="both"/>
        <w:rPr>
          <w:rFonts w:eastAsiaTheme="majorEastAsia" w:cs="Times New Roman"/>
          <w:b/>
          <w:bCs/>
          <w:caps/>
          <w:sz w:val="24"/>
          <w:szCs w:val="24"/>
          <w:lang w:eastAsia="en-US"/>
        </w:rPr>
      </w:pPr>
      <w:bookmarkStart w:id="172" w:name="_Toc85367038"/>
      <w:r w:rsidRPr="005275E6">
        <w:rPr>
          <w:rFonts w:eastAsiaTheme="majorEastAsia" w:cs="Times New Roman"/>
          <w:b/>
          <w:bCs/>
          <w:caps/>
          <w:sz w:val="24"/>
          <w:szCs w:val="24"/>
          <w:lang w:eastAsia="en-US"/>
        </w:rPr>
        <w:t>Метапредметные результаты</w:t>
      </w:r>
      <w:bookmarkEnd w:id="172"/>
    </w:p>
    <w:p w:rsidR="002B409D" w:rsidRPr="005275E6" w:rsidRDefault="002B409D" w:rsidP="0074434C">
      <w:pPr>
        <w:spacing w:after="0" w:line="240" w:lineRule="auto"/>
        <w:ind w:firstLine="709"/>
        <w:jc w:val="both"/>
        <w:rPr>
          <w:rFonts w:eastAsia="Times New Roman" w:cs="Times New Roman"/>
          <w:b/>
          <w:i/>
          <w:sz w:val="24"/>
          <w:szCs w:val="24"/>
          <w:lang w:eastAsia="en-US"/>
        </w:rPr>
      </w:pPr>
      <w:r w:rsidRPr="005275E6">
        <w:rPr>
          <w:rFonts w:eastAsia="Times New Roman" w:cs="Times New Roman"/>
          <w:b/>
          <w:i/>
          <w:sz w:val="24"/>
          <w:szCs w:val="24"/>
          <w:lang w:eastAsia="en-US"/>
        </w:rPr>
        <w:t>Овладение универсальными учебными познавательными действиями:</w:t>
      </w:r>
    </w:p>
    <w:p w:rsidR="002B409D" w:rsidRPr="005275E6" w:rsidRDefault="002B409D" w:rsidP="002B409D">
      <w:pPr>
        <w:spacing w:after="0" w:line="240" w:lineRule="auto"/>
        <w:ind w:firstLine="709"/>
        <w:jc w:val="both"/>
        <w:rPr>
          <w:rFonts w:cs="Times New Roman"/>
          <w:sz w:val="24"/>
          <w:szCs w:val="24"/>
        </w:rPr>
      </w:pPr>
      <w:r w:rsidRPr="005275E6">
        <w:rPr>
          <w:rFonts w:cs="Times New Roman"/>
          <w:sz w:val="24"/>
          <w:szCs w:val="24"/>
        </w:rPr>
        <w:t>анализировать, сравнивать, выделять главное, обобщать;</w:t>
      </w:r>
    </w:p>
    <w:p w:rsidR="002B409D" w:rsidRPr="005275E6" w:rsidRDefault="002B409D" w:rsidP="002B409D">
      <w:pPr>
        <w:spacing w:after="0" w:line="240" w:lineRule="auto"/>
        <w:ind w:firstLine="709"/>
        <w:jc w:val="both"/>
        <w:rPr>
          <w:rFonts w:cs="Times New Roman"/>
          <w:sz w:val="24"/>
          <w:szCs w:val="24"/>
        </w:rPr>
      </w:pPr>
      <w:r w:rsidRPr="005275E6">
        <w:rPr>
          <w:rFonts w:cs="Times New Roman"/>
          <w:sz w:val="24"/>
          <w:szCs w:val="24"/>
        </w:rPr>
        <w:t xml:space="preserve">устанавливать причинно-следственные связи при анализе картин художников; </w:t>
      </w:r>
    </w:p>
    <w:p w:rsidR="002B409D" w:rsidRPr="005275E6" w:rsidRDefault="002B409D" w:rsidP="002B409D">
      <w:pPr>
        <w:spacing w:after="0" w:line="240" w:lineRule="auto"/>
        <w:ind w:firstLine="709"/>
        <w:jc w:val="both"/>
        <w:rPr>
          <w:rFonts w:cs="Times New Roman"/>
          <w:sz w:val="24"/>
          <w:szCs w:val="24"/>
        </w:rPr>
      </w:pPr>
      <w:r w:rsidRPr="005275E6">
        <w:rPr>
          <w:rFonts w:cs="Times New Roman"/>
          <w:sz w:val="24"/>
          <w:szCs w:val="24"/>
        </w:rPr>
        <w:t>с помощью педагога или самостоятельно формулировать обобщения и выводы по результатам проведенного анализа;</w:t>
      </w:r>
    </w:p>
    <w:p w:rsidR="002B409D" w:rsidRPr="005275E6" w:rsidRDefault="002B409D" w:rsidP="002B409D">
      <w:pPr>
        <w:spacing w:after="0" w:line="240" w:lineRule="auto"/>
        <w:ind w:firstLine="709"/>
        <w:jc w:val="both"/>
        <w:rPr>
          <w:rFonts w:cs="Times New Roman"/>
          <w:sz w:val="24"/>
          <w:szCs w:val="24"/>
        </w:rPr>
      </w:pPr>
      <w:r w:rsidRPr="005275E6">
        <w:rPr>
          <w:rFonts w:cs="Times New Roman"/>
          <w:sz w:val="24"/>
          <w:szCs w:val="24"/>
        </w:rPr>
        <w:t>самостоятельно выбирать способ решения учебно-творческой задачи (выбор материала, инструмента и пр.) для достижения наилучшего результата;</w:t>
      </w:r>
    </w:p>
    <w:p w:rsidR="002B409D" w:rsidRPr="005275E6" w:rsidRDefault="002B409D" w:rsidP="002B409D">
      <w:pPr>
        <w:spacing w:after="0" w:line="240" w:lineRule="auto"/>
        <w:ind w:firstLine="709"/>
        <w:jc w:val="both"/>
        <w:rPr>
          <w:rFonts w:cs="Times New Roman"/>
          <w:sz w:val="24"/>
          <w:szCs w:val="24"/>
        </w:rPr>
      </w:pPr>
      <w:r w:rsidRPr="005275E6">
        <w:rPr>
          <w:rFonts w:cs="Times New Roman"/>
          <w:sz w:val="24"/>
          <w:szCs w:val="24"/>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2B409D" w:rsidRPr="005275E6" w:rsidRDefault="002B409D" w:rsidP="002B409D">
      <w:pPr>
        <w:spacing w:after="0" w:line="240" w:lineRule="auto"/>
        <w:ind w:firstLine="709"/>
        <w:jc w:val="both"/>
        <w:rPr>
          <w:rFonts w:cs="Times New Roman"/>
          <w:sz w:val="24"/>
          <w:szCs w:val="24"/>
        </w:rPr>
      </w:pPr>
      <w:r w:rsidRPr="005275E6">
        <w:rPr>
          <w:rFonts w:cs="Times New Roman"/>
          <w:sz w:val="24"/>
          <w:szCs w:val="24"/>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2B409D" w:rsidRPr="005275E6" w:rsidRDefault="002B409D" w:rsidP="0074434C">
      <w:pPr>
        <w:spacing w:after="0" w:line="240" w:lineRule="auto"/>
        <w:ind w:firstLine="709"/>
        <w:jc w:val="both"/>
        <w:rPr>
          <w:rFonts w:eastAsia="Times New Roman" w:cs="Times New Roman"/>
          <w:b/>
          <w:i/>
          <w:kern w:val="28"/>
          <w:sz w:val="24"/>
          <w:szCs w:val="24"/>
          <w:lang w:eastAsia="en-US"/>
        </w:rPr>
      </w:pPr>
      <w:r w:rsidRPr="005275E6">
        <w:rPr>
          <w:rFonts w:eastAsia="Times New Roman" w:cs="Times New Roman"/>
          <w:b/>
          <w:i/>
          <w:kern w:val="28"/>
          <w:sz w:val="24"/>
          <w:szCs w:val="24"/>
          <w:lang w:eastAsia="en-US"/>
        </w:rPr>
        <w:t>Овладение универсальными учебными коммуникативными действиями:</w:t>
      </w:r>
    </w:p>
    <w:p w:rsidR="002B409D" w:rsidRPr="005275E6" w:rsidRDefault="002B409D" w:rsidP="002B409D">
      <w:pPr>
        <w:spacing w:after="0" w:line="240" w:lineRule="auto"/>
        <w:ind w:firstLine="709"/>
        <w:jc w:val="both"/>
        <w:rPr>
          <w:rFonts w:cs="Times New Roman"/>
          <w:sz w:val="24"/>
          <w:szCs w:val="24"/>
        </w:rPr>
      </w:pPr>
      <w:r w:rsidRPr="005275E6">
        <w:rPr>
          <w:rFonts w:cs="Times New Roman"/>
          <w:sz w:val="24"/>
          <w:szCs w:val="24"/>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2B409D" w:rsidRPr="005275E6" w:rsidRDefault="002B409D" w:rsidP="002B409D">
      <w:pPr>
        <w:spacing w:after="0" w:line="240" w:lineRule="auto"/>
        <w:ind w:firstLine="709"/>
        <w:jc w:val="both"/>
        <w:rPr>
          <w:rFonts w:cs="Times New Roman"/>
          <w:sz w:val="24"/>
          <w:szCs w:val="24"/>
        </w:rPr>
      </w:pPr>
      <w:r w:rsidRPr="005275E6">
        <w:rPr>
          <w:rFonts w:cs="Times New Roman"/>
          <w:sz w:val="24"/>
          <w:szCs w:val="24"/>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2B409D" w:rsidRPr="005275E6" w:rsidRDefault="002B409D" w:rsidP="002B409D">
      <w:pPr>
        <w:spacing w:after="0" w:line="240" w:lineRule="auto"/>
        <w:ind w:firstLine="709"/>
        <w:jc w:val="both"/>
        <w:rPr>
          <w:rFonts w:cs="Times New Roman"/>
          <w:sz w:val="24"/>
          <w:szCs w:val="24"/>
        </w:rPr>
      </w:pPr>
      <w:r w:rsidRPr="005275E6">
        <w:rPr>
          <w:rFonts w:cs="Times New Roman"/>
          <w:sz w:val="24"/>
          <w:szCs w:val="24"/>
        </w:rPr>
        <w:t>оценивать качество своего вклада в общий продукт.</w:t>
      </w:r>
    </w:p>
    <w:p w:rsidR="002B409D" w:rsidRPr="005275E6" w:rsidRDefault="002B409D" w:rsidP="002B409D">
      <w:pPr>
        <w:spacing w:after="0" w:line="240" w:lineRule="auto"/>
        <w:ind w:firstLine="709"/>
        <w:jc w:val="both"/>
        <w:rPr>
          <w:rFonts w:eastAsia="Times New Roman" w:cs="Times New Roman"/>
          <w:b/>
          <w:i/>
          <w:sz w:val="24"/>
          <w:szCs w:val="24"/>
          <w:lang w:eastAsia="en-US"/>
        </w:rPr>
      </w:pPr>
      <w:r w:rsidRPr="005275E6">
        <w:rPr>
          <w:rFonts w:eastAsia="Times New Roman" w:cs="Times New Roman"/>
          <w:b/>
          <w:i/>
          <w:sz w:val="24"/>
          <w:szCs w:val="24"/>
          <w:lang w:eastAsia="en-US"/>
        </w:rPr>
        <w:t>Овладение универсальными учебными регулятивными действиями:</w:t>
      </w:r>
    </w:p>
    <w:p w:rsidR="002B409D" w:rsidRPr="005275E6" w:rsidRDefault="002B409D" w:rsidP="002B409D">
      <w:pPr>
        <w:spacing w:after="0" w:line="240" w:lineRule="auto"/>
        <w:ind w:firstLine="709"/>
        <w:jc w:val="both"/>
        <w:rPr>
          <w:rFonts w:cs="Times New Roman"/>
          <w:sz w:val="24"/>
          <w:szCs w:val="24"/>
        </w:rPr>
      </w:pPr>
      <w:r w:rsidRPr="005275E6">
        <w:rPr>
          <w:rFonts w:cs="Times New Roman"/>
          <w:sz w:val="24"/>
          <w:szCs w:val="24"/>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2B409D" w:rsidRPr="005275E6" w:rsidRDefault="002B409D" w:rsidP="002B409D">
      <w:pPr>
        <w:spacing w:after="0" w:line="240" w:lineRule="auto"/>
        <w:ind w:firstLine="709"/>
        <w:jc w:val="both"/>
        <w:rPr>
          <w:rFonts w:cs="Times New Roman"/>
          <w:sz w:val="24"/>
          <w:szCs w:val="24"/>
        </w:rPr>
      </w:pPr>
      <w:r w:rsidRPr="005275E6">
        <w:rPr>
          <w:rFonts w:cs="Times New Roman"/>
          <w:sz w:val="24"/>
          <w:szCs w:val="24"/>
        </w:rPr>
        <w:t>рационально подходить к определению цели самостоятельной творческой деятельности;</w:t>
      </w:r>
    </w:p>
    <w:p w:rsidR="002B409D" w:rsidRPr="005275E6" w:rsidRDefault="002B409D" w:rsidP="002B409D">
      <w:pPr>
        <w:spacing w:after="0" w:line="240" w:lineRule="auto"/>
        <w:ind w:firstLine="709"/>
        <w:jc w:val="both"/>
        <w:rPr>
          <w:rFonts w:cs="Times New Roman"/>
          <w:sz w:val="24"/>
          <w:szCs w:val="24"/>
        </w:rPr>
      </w:pPr>
      <w:r w:rsidRPr="005275E6">
        <w:rPr>
          <w:rFonts w:cs="Times New Roman"/>
          <w:sz w:val="24"/>
          <w:szCs w:val="24"/>
        </w:rPr>
        <w:t>соотносить свои действия с планируемыми результатами творческой деятельности, осуществлять контроль своей деятельности;</w:t>
      </w:r>
    </w:p>
    <w:p w:rsidR="002B409D" w:rsidRPr="005275E6" w:rsidRDefault="002B409D" w:rsidP="002B409D">
      <w:pPr>
        <w:spacing w:after="0" w:line="240" w:lineRule="auto"/>
        <w:ind w:firstLine="709"/>
        <w:jc w:val="both"/>
        <w:rPr>
          <w:rFonts w:cs="Times New Roman"/>
          <w:sz w:val="24"/>
          <w:szCs w:val="24"/>
        </w:rPr>
      </w:pPr>
      <w:r w:rsidRPr="005275E6">
        <w:rPr>
          <w:rFonts w:cs="Times New Roman"/>
          <w:sz w:val="24"/>
          <w:szCs w:val="24"/>
        </w:rPr>
        <w:t>предвидеть трудности, которые могут возникнуть при решении художественной задачи;</w:t>
      </w:r>
    </w:p>
    <w:p w:rsidR="002B409D" w:rsidRPr="005275E6" w:rsidRDefault="002B409D" w:rsidP="002B409D">
      <w:pPr>
        <w:spacing w:after="0" w:line="240" w:lineRule="auto"/>
        <w:ind w:firstLine="709"/>
        <w:jc w:val="both"/>
        <w:rPr>
          <w:rFonts w:cs="Times New Roman"/>
          <w:sz w:val="24"/>
          <w:szCs w:val="24"/>
        </w:rPr>
      </w:pPr>
      <w:r w:rsidRPr="005275E6">
        <w:rPr>
          <w:rFonts w:cs="Times New Roman"/>
          <w:sz w:val="24"/>
          <w:szCs w:val="24"/>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2B409D" w:rsidRPr="005275E6" w:rsidRDefault="002B409D" w:rsidP="002B409D">
      <w:pPr>
        <w:spacing w:after="0" w:line="240" w:lineRule="auto"/>
        <w:ind w:firstLine="709"/>
        <w:jc w:val="both"/>
        <w:rPr>
          <w:rFonts w:cs="Times New Roman"/>
          <w:sz w:val="24"/>
          <w:szCs w:val="24"/>
        </w:rPr>
      </w:pPr>
      <w:r w:rsidRPr="005275E6">
        <w:rPr>
          <w:rFonts w:cs="Times New Roman"/>
          <w:sz w:val="24"/>
          <w:szCs w:val="24"/>
        </w:rPr>
        <w:t>выражать собственные эмоции доступными художественными средствами;</w:t>
      </w:r>
    </w:p>
    <w:p w:rsidR="002B409D" w:rsidRPr="005275E6" w:rsidRDefault="002B409D" w:rsidP="002B409D">
      <w:pPr>
        <w:spacing w:after="0" w:line="240" w:lineRule="auto"/>
        <w:ind w:firstLine="709"/>
        <w:jc w:val="both"/>
        <w:rPr>
          <w:rFonts w:cs="Times New Roman"/>
          <w:sz w:val="24"/>
          <w:szCs w:val="24"/>
        </w:rPr>
      </w:pPr>
      <w:r w:rsidRPr="005275E6">
        <w:rPr>
          <w:rFonts w:cs="Times New Roman"/>
          <w:sz w:val="24"/>
          <w:szCs w:val="24"/>
        </w:rPr>
        <w:t>различать и называть эмоции других, выраженные при помощи художественных средств;</w:t>
      </w:r>
    </w:p>
    <w:p w:rsidR="002B409D" w:rsidRPr="005275E6" w:rsidRDefault="002B409D" w:rsidP="002B409D">
      <w:pPr>
        <w:spacing w:after="0" w:line="240" w:lineRule="auto"/>
        <w:ind w:firstLine="709"/>
        <w:jc w:val="both"/>
        <w:rPr>
          <w:rFonts w:cs="Times New Roman"/>
          <w:sz w:val="24"/>
          <w:szCs w:val="24"/>
        </w:rPr>
      </w:pPr>
      <w:r w:rsidRPr="005275E6">
        <w:rPr>
          <w:rFonts w:cs="Times New Roman"/>
          <w:sz w:val="24"/>
          <w:szCs w:val="24"/>
        </w:rPr>
        <w:t>анализировать возможные причины эмоций персонажей, изображенных на картинах;</w:t>
      </w:r>
    </w:p>
    <w:p w:rsidR="002B409D" w:rsidRPr="005275E6" w:rsidRDefault="002B409D" w:rsidP="002B409D">
      <w:pPr>
        <w:spacing w:after="0" w:line="240" w:lineRule="auto"/>
        <w:ind w:firstLine="709"/>
        <w:jc w:val="both"/>
        <w:rPr>
          <w:rFonts w:cs="Times New Roman"/>
          <w:sz w:val="24"/>
          <w:szCs w:val="24"/>
        </w:rPr>
      </w:pPr>
      <w:r w:rsidRPr="005275E6">
        <w:rPr>
          <w:rFonts w:cs="Times New Roman"/>
          <w:sz w:val="24"/>
          <w:szCs w:val="24"/>
        </w:rPr>
        <w:t>ставить себя на место другого человека (персонажа картины), понимать его мотивы и намерения;</w:t>
      </w:r>
    </w:p>
    <w:p w:rsidR="002B409D" w:rsidRPr="005275E6" w:rsidRDefault="002B409D" w:rsidP="002B409D">
      <w:pPr>
        <w:spacing w:after="0" w:line="240" w:lineRule="auto"/>
        <w:ind w:firstLine="709"/>
        <w:jc w:val="both"/>
        <w:rPr>
          <w:rFonts w:cs="Times New Roman"/>
          <w:sz w:val="24"/>
          <w:szCs w:val="24"/>
        </w:rPr>
      </w:pPr>
      <w:r w:rsidRPr="005275E6">
        <w:rPr>
          <w:rFonts w:cs="Times New Roman"/>
          <w:sz w:val="24"/>
          <w:szCs w:val="24"/>
        </w:rPr>
        <w:t>осознанно относиться к другому человеку, его мнению по поводу художественного произведения;</w:t>
      </w:r>
    </w:p>
    <w:p w:rsidR="002B409D" w:rsidRPr="005275E6" w:rsidRDefault="002B409D" w:rsidP="002B409D">
      <w:pPr>
        <w:spacing w:after="0" w:line="240" w:lineRule="auto"/>
        <w:ind w:firstLine="709"/>
        <w:jc w:val="both"/>
        <w:rPr>
          <w:rFonts w:cs="Times New Roman"/>
          <w:sz w:val="24"/>
          <w:szCs w:val="24"/>
        </w:rPr>
      </w:pPr>
      <w:r w:rsidRPr="005275E6">
        <w:rPr>
          <w:rFonts w:cs="Times New Roman"/>
          <w:sz w:val="24"/>
          <w:szCs w:val="24"/>
        </w:rPr>
        <w:t>признавать свое право на ошибку и такое же право другого.</w:t>
      </w:r>
    </w:p>
    <w:p w:rsidR="002B409D" w:rsidRPr="005275E6" w:rsidRDefault="002B409D" w:rsidP="002B409D">
      <w:pPr>
        <w:spacing w:after="0" w:line="240" w:lineRule="auto"/>
        <w:ind w:left="425" w:firstLine="709"/>
        <w:rPr>
          <w:rFonts w:cs="Times New Roman"/>
          <w:b/>
          <w:sz w:val="24"/>
          <w:szCs w:val="24"/>
        </w:rPr>
      </w:pPr>
    </w:p>
    <w:p w:rsidR="002B409D" w:rsidRPr="005275E6" w:rsidRDefault="002B409D" w:rsidP="0074434C">
      <w:pPr>
        <w:spacing w:after="0" w:line="240" w:lineRule="auto"/>
        <w:ind w:left="851"/>
        <w:jc w:val="both"/>
        <w:rPr>
          <w:rFonts w:eastAsiaTheme="majorEastAsia" w:cs="Times New Roman"/>
          <w:b/>
          <w:bCs/>
          <w:caps/>
          <w:sz w:val="24"/>
          <w:szCs w:val="24"/>
          <w:lang w:eastAsia="en-US"/>
        </w:rPr>
      </w:pPr>
      <w:bookmarkStart w:id="173" w:name="_Toc85367039"/>
      <w:r w:rsidRPr="005275E6">
        <w:rPr>
          <w:rFonts w:eastAsiaTheme="majorEastAsia" w:cs="Times New Roman"/>
          <w:b/>
          <w:bCs/>
          <w:caps/>
          <w:sz w:val="24"/>
          <w:szCs w:val="24"/>
          <w:lang w:eastAsia="en-US"/>
        </w:rPr>
        <w:t>Предметные результаты</w:t>
      </w:r>
      <w:bookmarkEnd w:id="173"/>
      <w:r w:rsidRPr="005275E6">
        <w:rPr>
          <w:rFonts w:eastAsiaTheme="majorEastAsia" w:cs="Times New Roman"/>
          <w:b/>
          <w:bCs/>
          <w:caps/>
          <w:sz w:val="24"/>
          <w:szCs w:val="24"/>
          <w:lang w:eastAsia="en-US"/>
        </w:rPr>
        <w:t xml:space="preserve">  </w:t>
      </w:r>
    </w:p>
    <w:p w:rsidR="002B409D" w:rsidRPr="005275E6"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5275E6">
        <w:rPr>
          <w:rFonts w:eastAsia="Times New Roman" w:cs="Times New Roman"/>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704841" w:rsidRPr="005275E6"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 w:val="24"/>
          <w:szCs w:val="24"/>
        </w:rPr>
      </w:pPr>
    </w:p>
    <w:p w:rsidR="002B409D" w:rsidRPr="005275E6"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 w:val="24"/>
          <w:szCs w:val="24"/>
        </w:rPr>
      </w:pPr>
      <w:r w:rsidRPr="005275E6">
        <w:rPr>
          <w:rFonts w:eastAsia="Times New Roman" w:cs="Times New Roman"/>
          <w:b/>
          <w:bCs/>
          <w:spacing w:val="-2"/>
          <w:sz w:val="24"/>
          <w:szCs w:val="24"/>
        </w:rPr>
        <w:t>Модуль № 1 «Декоративно-прикладное и народное искусство»:</w:t>
      </w:r>
    </w:p>
    <w:p w:rsidR="00DE3A5A" w:rsidRPr="005275E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DE3A5A" w:rsidRPr="005275E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DE3A5A" w:rsidRPr="005275E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коммуникативных, познавательных и культовых функциях декоративно-прикладного искусства;</w:t>
      </w:r>
    </w:p>
    <w:p w:rsidR="00DE3A5A" w:rsidRPr="005275E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DE3A5A" w:rsidRPr="005275E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неразрывной связи декора и материала;</w:t>
      </w:r>
    </w:p>
    <w:p w:rsidR="00DE3A5A" w:rsidRPr="005275E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распознавать по образцу и называть техники исполнения произведений декоративно-</w:t>
      </w:r>
      <w:r w:rsidRPr="005275E6">
        <w:rPr>
          <w:rFonts w:eastAsia="Times New Roman" w:cs="Times New Roman"/>
          <w:sz w:val="24"/>
          <w:szCs w:val="24"/>
        </w:rPr>
        <w:lastRenderedPageBreak/>
        <w:t>прикладного искусства в разных материалах: резьба, роспись, вышивка, ткачество, плетение, ковка, др.;</w:t>
      </w:r>
    </w:p>
    <w:p w:rsidR="00DE3A5A" w:rsidRPr="005275E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 xml:space="preserve">иметь представление о специфике образного языка декоративного искусства </w:t>
      </w:r>
      <w:r w:rsidR="00CD6E13" w:rsidRPr="005275E6">
        <w:rPr>
          <w:rFonts w:eastAsia="Times New Roman" w:cs="Times New Roman"/>
          <w:sz w:val="24"/>
          <w:szCs w:val="24"/>
        </w:rPr>
        <w:t>–</w:t>
      </w:r>
      <w:r w:rsidRPr="005275E6">
        <w:rPr>
          <w:rFonts w:eastAsia="Times New Roman" w:cs="Times New Roman"/>
          <w:sz w:val="24"/>
          <w:szCs w:val="24"/>
        </w:rPr>
        <w:t xml:space="preserve"> его знаковой природе, орнаментальности, стилизации изображения;</w:t>
      </w:r>
    </w:p>
    <w:p w:rsidR="00DE3A5A" w:rsidRPr="005275E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различать по образцу разные виды орнамента: геометрический, растительный, зооморфный, антропоморфный;</w:t>
      </w:r>
    </w:p>
    <w:p w:rsidR="00DE3A5A" w:rsidRPr="005275E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практический опыт самостоятельного творческого создания орнаментов ленточных, сетчатых, центрических;</w:t>
      </w:r>
    </w:p>
    <w:p w:rsidR="00DE3A5A" w:rsidRPr="005275E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DE3A5A" w:rsidRPr="005275E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 xml:space="preserve">иметь практический опыт стилизованного </w:t>
      </w:r>
      <w:r w:rsidR="00CD6E13" w:rsidRPr="005275E6">
        <w:rPr>
          <w:rFonts w:eastAsia="Times New Roman" w:cs="Times New Roman"/>
          <w:sz w:val="24"/>
          <w:szCs w:val="24"/>
        </w:rPr>
        <w:t>–</w:t>
      </w:r>
      <w:r w:rsidRPr="005275E6">
        <w:rPr>
          <w:rFonts w:eastAsia="Times New Roman" w:cs="Times New Roman"/>
          <w:sz w:val="24"/>
          <w:szCs w:val="24"/>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DE3A5A" w:rsidRPr="005275E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E3A5A" w:rsidRPr="005275E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DE3A5A" w:rsidRPr="005275E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DE3A5A" w:rsidRPr="005275E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практический опыт изображения характерных традиционных предметов крестьянского быта;</w:t>
      </w:r>
    </w:p>
    <w:p w:rsidR="00DE3A5A" w:rsidRPr="005275E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 xml:space="preserve">иметь представление о конструкции народного праздничного костюма, его образном строе и символическом значении его декора; </w:t>
      </w:r>
    </w:p>
    <w:p w:rsidR="00DE3A5A" w:rsidRPr="005275E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 xml:space="preserve">иметь представление о разнообразии форм и украшений народного праздничного костюма различных регионов страны; </w:t>
      </w:r>
    </w:p>
    <w:p w:rsidR="00DE3A5A" w:rsidRPr="005275E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практический опыт изображения или моделирования традиционного народного костюма;</w:t>
      </w:r>
    </w:p>
    <w:p w:rsidR="00DE3A5A" w:rsidRPr="005275E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DE3A5A" w:rsidRPr="005275E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 xml:space="preserve">иметь представление о примерах декоративного оформления жизнедеятельности </w:t>
      </w:r>
      <w:r w:rsidR="00CD6E13" w:rsidRPr="005275E6">
        <w:rPr>
          <w:rFonts w:eastAsia="Times New Roman" w:cs="Times New Roman"/>
          <w:sz w:val="24"/>
          <w:szCs w:val="24"/>
        </w:rPr>
        <w:t>–</w:t>
      </w:r>
      <w:r w:rsidRPr="005275E6">
        <w:rPr>
          <w:rFonts w:eastAsia="Times New Roman" w:cs="Times New Roman"/>
          <w:sz w:val="24"/>
          <w:szCs w:val="24"/>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rsidR="00DE3A5A" w:rsidRPr="005275E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DE3A5A" w:rsidRPr="005275E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объяснять при помощи учителя значение народных промыслов и традиций художественного ремесла в современной жизни;</w:t>
      </w:r>
    </w:p>
    <w:p w:rsidR="00DE3A5A" w:rsidRPr="005275E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рассказывать по опорной схеме, плану о происхождении народных художественных промыслов;</w:t>
      </w:r>
    </w:p>
    <w:p w:rsidR="00DE3A5A" w:rsidRPr="005275E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называть с опорой на образец характерные черты орнаментов и изделий ряда отечественных народных художественных промыслов;</w:t>
      </w:r>
    </w:p>
    <w:p w:rsidR="00DE3A5A" w:rsidRPr="005275E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уметь перечислять материалы, используемые в народных художественных промыслах: дерево, глина, металл, стекло, др.;</w:t>
      </w:r>
    </w:p>
    <w:p w:rsidR="00DE3A5A" w:rsidRPr="005275E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различать с опорой на образец изделия народных художественных промыслов по материалу изготовления и технике декора;</w:t>
      </w:r>
    </w:p>
    <w:p w:rsidR="00DE3A5A" w:rsidRPr="005275E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представления о связи между материалом, формой и техникой декора в произведениях народных промыслов;</w:t>
      </w:r>
    </w:p>
    <w:p w:rsidR="00DE3A5A" w:rsidRPr="005275E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DE3A5A" w:rsidRPr="005275E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 xml:space="preserve">иметь практический опыт изображения фрагментов орнаментов, отдельных сюжетов, </w:t>
      </w:r>
      <w:r w:rsidRPr="005275E6">
        <w:rPr>
          <w:rFonts w:eastAsia="Times New Roman" w:cs="Times New Roman"/>
          <w:sz w:val="24"/>
          <w:szCs w:val="24"/>
        </w:rPr>
        <w:lastRenderedPageBreak/>
        <w:t>деталей изделий ряда отечественных художественных промыслов;</w:t>
      </w:r>
    </w:p>
    <w:p w:rsidR="00DE3A5A" w:rsidRPr="005275E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E3A5A" w:rsidRPr="005275E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понимать и объяснять с помощью учителя значение государственной символики, иметь представление о значении и содержании геральдики;</w:t>
      </w:r>
    </w:p>
    <w:p w:rsidR="00DE3A5A" w:rsidRPr="005275E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DE3A5A" w:rsidRPr="005275E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DE3A5A" w:rsidRPr="005275E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highlight w:val="yellow"/>
        </w:rPr>
      </w:pPr>
      <w:r w:rsidRPr="005275E6">
        <w:rPr>
          <w:rFonts w:eastAsia="Times New Roman" w:cs="Times New Roman"/>
          <w:sz w:val="24"/>
          <w:szCs w:val="24"/>
        </w:rPr>
        <w:t>иметь опыт коллективной практической творческой работы по оформлению пространства школы и школьных праздников.</w:t>
      </w:r>
    </w:p>
    <w:p w:rsidR="002F6CE8" w:rsidRPr="005275E6" w:rsidRDefault="002F6CE8" w:rsidP="002B409D">
      <w:pPr>
        <w:widowControl w:val="0"/>
        <w:autoSpaceDE w:val="0"/>
        <w:autoSpaceDN w:val="0"/>
        <w:adjustRightInd w:val="0"/>
        <w:spacing w:after="0" w:line="240" w:lineRule="auto"/>
        <w:ind w:firstLine="709"/>
        <w:textAlignment w:val="center"/>
        <w:rPr>
          <w:rFonts w:eastAsia="Times New Roman" w:cs="Times New Roman"/>
          <w:b/>
          <w:bCs/>
          <w:sz w:val="24"/>
          <w:szCs w:val="24"/>
        </w:rPr>
      </w:pPr>
    </w:p>
    <w:p w:rsidR="002B409D" w:rsidRPr="005275E6" w:rsidRDefault="002B409D" w:rsidP="002B409D">
      <w:pPr>
        <w:widowControl w:val="0"/>
        <w:autoSpaceDE w:val="0"/>
        <w:autoSpaceDN w:val="0"/>
        <w:adjustRightInd w:val="0"/>
        <w:spacing w:after="0" w:line="240" w:lineRule="auto"/>
        <w:ind w:firstLine="709"/>
        <w:textAlignment w:val="center"/>
        <w:rPr>
          <w:rFonts w:eastAsia="Times New Roman" w:cs="Times New Roman"/>
          <w:b/>
          <w:bCs/>
          <w:sz w:val="24"/>
          <w:szCs w:val="24"/>
        </w:rPr>
      </w:pPr>
      <w:r w:rsidRPr="005275E6">
        <w:rPr>
          <w:rFonts w:eastAsia="Times New Roman" w:cs="Times New Roman"/>
          <w:b/>
          <w:bCs/>
          <w:sz w:val="24"/>
          <w:szCs w:val="24"/>
        </w:rPr>
        <w:t>Модуль № 2 «Живопись, графика, скульптура»:</w:t>
      </w:r>
    </w:p>
    <w:p w:rsidR="009403F2" w:rsidRPr="005275E6"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различиях между пространственными и временными видами искусства и их значении в жизни людей;</w:t>
      </w:r>
    </w:p>
    <w:p w:rsidR="009403F2" w:rsidRPr="005275E6"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меть представление о причинах деления пространственных искусств на виды;</w:t>
      </w:r>
    </w:p>
    <w:p w:rsidR="002B409D" w:rsidRPr="005275E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 w:val="24"/>
          <w:szCs w:val="24"/>
        </w:rPr>
      </w:pPr>
      <w:r w:rsidRPr="005275E6">
        <w:rPr>
          <w:rFonts w:eastAsia="Times New Roman" w:cs="Times New Roman"/>
          <w:sz w:val="24"/>
          <w:szCs w:val="24"/>
        </w:rPr>
        <w:t>иметь представления об основных видах живописи, графики и скульптуры, объяснять при помощи учителя их назначение в жизни людей</w:t>
      </w:r>
      <w:r w:rsidRPr="005275E6">
        <w:rPr>
          <w:rFonts w:eastAsia="Times New Roman" w:cs="Times New Roman"/>
          <w:b/>
          <w:sz w:val="24"/>
          <w:szCs w:val="24"/>
        </w:rPr>
        <w:t>.</w:t>
      </w:r>
    </w:p>
    <w:p w:rsidR="002B409D" w:rsidRPr="005275E6"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5275E6">
        <w:rPr>
          <w:rFonts w:eastAsia="Times New Roman" w:cs="Times New Roman"/>
          <w:b/>
          <w:sz w:val="24"/>
          <w:szCs w:val="24"/>
        </w:rPr>
        <w:t>Язык изобразительного искусства и его выразительные средства:</w:t>
      </w:r>
    </w:p>
    <w:p w:rsidR="002B409D" w:rsidRPr="005275E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различать традиционные художественные материалы для графики, живописи, скульптуры;</w:t>
      </w:r>
    </w:p>
    <w:p w:rsidR="002B409D" w:rsidRPr="005275E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 xml:space="preserve">понимать значение материала в создании художественного образа; </w:t>
      </w:r>
    </w:p>
    <w:p w:rsidR="002B409D" w:rsidRPr="005275E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практически</w:t>
      </w:r>
      <w:r w:rsidR="00C37E1C" w:rsidRPr="005275E6">
        <w:rPr>
          <w:rFonts w:eastAsia="Times New Roman" w:cs="Times New Roman"/>
          <w:sz w:val="24"/>
          <w:szCs w:val="24"/>
        </w:rPr>
        <w:t>й</w:t>
      </w:r>
      <w:r w:rsidRPr="005275E6">
        <w:rPr>
          <w:rFonts w:eastAsia="Times New Roman" w:cs="Times New Roman"/>
          <w:sz w:val="24"/>
          <w:szCs w:val="24"/>
        </w:rPr>
        <w:t xml:space="preserve"> </w:t>
      </w:r>
      <w:r w:rsidR="00C37E1C" w:rsidRPr="005275E6">
        <w:rPr>
          <w:rFonts w:eastAsia="Times New Roman" w:cs="Times New Roman"/>
          <w:sz w:val="24"/>
          <w:szCs w:val="24"/>
        </w:rPr>
        <w:t>опыт</w:t>
      </w:r>
      <w:r w:rsidRPr="005275E6">
        <w:rPr>
          <w:rFonts w:eastAsia="Times New Roman" w:cs="Times New Roman"/>
          <w:sz w:val="24"/>
          <w:szCs w:val="24"/>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5275E6">
        <w:rPr>
          <w:rFonts w:eastAsia="Times New Roman" w:cs="Times New Roman"/>
          <w:sz w:val="24"/>
          <w:szCs w:val="24"/>
        </w:rPr>
        <w:t>ми</w:t>
      </w:r>
      <w:r w:rsidRPr="005275E6">
        <w:rPr>
          <w:rFonts w:eastAsia="Times New Roman" w:cs="Times New Roman"/>
          <w:sz w:val="24"/>
          <w:szCs w:val="24"/>
        </w:rPr>
        <w:t xml:space="preserve"> доступны</w:t>
      </w:r>
      <w:r w:rsidR="00C37E1C" w:rsidRPr="005275E6">
        <w:rPr>
          <w:rFonts w:eastAsia="Times New Roman" w:cs="Times New Roman"/>
          <w:sz w:val="24"/>
          <w:szCs w:val="24"/>
        </w:rPr>
        <w:t>ми</w:t>
      </w:r>
      <w:r w:rsidRPr="005275E6">
        <w:rPr>
          <w:rFonts w:eastAsia="Times New Roman" w:cs="Times New Roman"/>
          <w:sz w:val="24"/>
          <w:szCs w:val="24"/>
        </w:rPr>
        <w:t xml:space="preserve"> художественны</w:t>
      </w:r>
      <w:r w:rsidR="00C37E1C" w:rsidRPr="005275E6">
        <w:rPr>
          <w:rFonts w:eastAsia="Times New Roman" w:cs="Times New Roman"/>
          <w:sz w:val="24"/>
          <w:szCs w:val="24"/>
        </w:rPr>
        <w:t>ми</w:t>
      </w:r>
      <w:r w:rsidRPr="005275E6">
        <w:rPr>
          <w:rFonts w:eastAsia="Times New Roman" w:cs="Times New Roman"/>
          <w:sz w:val="24"/>
          <w:szCs w:val="24"/>
        </w:rPr>
        <w:t xml:space="preserve"> материал</w:t>
      </w:r>
      <w:r w:rsidR="00C37E1C" w:rsidRPr="005275E6">
        <w:rPr>
          <w:rFonts w:eastAsia="Times New Roman" w:cs="Times New Roman"/>
          <w:sz w:val="24"/>
          <w:szCs w:val="24"/>
        </w:rPr>
        <w:t>ами</w:t>
      </w:r>
      <w:r w:rsidRPr="005275E6">
        <w:rPr>
          <w:rFonts w:eastAsia="Times New Roman" w:cs="Times New Roman"/>
          <w:sz w:val="24"/>
          <w:szCs w:val="24"/>
        </w:rPr>
        <w:t>;</w:t>
      </w:r>
    </w:p>
    <w:p w:rsidR="002B409D" w:rsidRPr="005275E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различных художественных техниках в использовании художественных материалов;</w:t>
      </w:r>
    </w:p>
    <w:p w:rsidR="002B409D" w:rsidRPr="005275E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роли рисунка как основы изобразительной деятельности;</w:t>
      </w:r>
    </w:p>
    <w:p w:rsidR="002B409D" w:rsidRPr="005275E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опыт учебного рисунка</w:t>
      </w:r>
      <w:r w:rsidR="00070B6B" w:rsidRPr="005275E6">
        <w:rPr>
          <w:rFonts w:eastAsia="Times New Roman" w:cs="Times New Roman"/>
          <w:sz w:val="24"/>
          <w:szCs w:val="24"/>
        </w:rPr>
        <w:t xml:space="preserve"> –</w:t>
      </w:r>
      <w:r w:rsidRPr="005275E6">
        <w:rPr>
          <w:rFonts w:eastAsia="Times New Roman" w:cs="Times New Roman"/>
          <w:sz w:val="24"/>
          <w:szCs w:val="24"/>
        </w:rPr>
        <w:t xml:space="preserve"> светотеневого изображения объёмных форм;</w:t>
      </w:r>
    </w:p>
    <w:p w:rsidR="002B409D" w:rsidRPr="005275E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 xml:space="preserve">иметь представления об основах линейной перспективы и </w:t>
      </w:r>
      <w:r w:rsidR="00026563" w:rsidRPr="005275E6">
        <w:rPr>
          <w:rFonts w:eastAsia="Times New Roman" w:cs="Times New Roman"/>
          <w:sz w:val="24"/>
          <w:szCs w:val="24"/>
        </w:rPr>
        <w:t xml:space="preserve">первоначальные навыки </w:t>
      </w:r>
      <w:r w:rsidRPr="005275E6">
        <w:rPr>
          <w:rFonts w:eastAsia="Times New Roman" w:cs="Times New Roman"/>
          <w:sz w:val="24"/>
          <w:szCs w:val="24"/>
        </w:rPr>
        <w:t>изображ</w:t>
      </w:r>
      <w:r w:rsidR="00026563" w:rsidRPr="005275E6">
        <w:rPr>
          <w:rFonts w:eastAsia="Times New Roman" w:cs="Times New Roman"/>
          <w:sz w:val="24"/>
          <w:szCs w:val="24"/>
        </w:rPr>
        <w:t>ения</w:t>
      </w:r>
      <w:r w:rsidRPr="005275E6">
        <w:rPr>
          <w:rFonts w:eastAsia="Times New Roman" w:cs="Times New Roman"/>
          <w:sz w:val="24"/>
          <w:szCs w:val="24"/>
        </w:rPr>
        <w:t xml:space="preserve"> объёмны</w:t>
      </w:r>
      <w:r w:rsidR="00026563" w:rsidRPr="005275E6">
        <w:rPr>
          <w:rFonts w:eastAsia="Times New Roman" w:cs="Times New Roman"/>
          <w:sz w:val="24"/>
          <w:szCs w:val="24"/>
        </w:rPr>
        <w:t>х</w:t>
      </w:r>
      <w:r w:rsidRPr="005275E6">
        <w:rPr>
          <w:rFonts w:eastAsia="Times New Roman" w:cs="Times New Roman"/>
          <w:sz w:val="24"/>
          <w:szCs w:val="24"/>
        </w:rPr>
        <w:t xml:space="preserve"> геометрически</w:t>
      </w:r>
      <w:r w:rsidR="00026563" w:rsidRPr="005275E6">
        <w:rPr>
          <w:rFonts w:eastAsia="Times New Roman" w:cs="Times New Roman"/>
          <w:sz w:val="24"/>
          <w:szCs w:val="24"/>
        </w:rPr>
        <w:t>х</w:t>
      </w:r>
      <w:r w:rsidRPr="005275E6">
        <w:rPr>
          <w:rFonts w:eastAsia="Times New Roman" w:cs="Times New Roman"/>
          <w:sz w:val="24"/>
          <w:szCs w:val="24"/>
        </w:rPr>
        <w:t xml:space="preserve"> тел на двухмерной плоскости (при необходимости при помощи учителя);</w:t>
      </w:r>
    </w:p>
    <w:p w:rsidR="002B409D" w:rsidRPr="005275E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 w:val="24"/>
          <w:szCs w:val="24"/>
        </w:rPr>
      </w:pPr>
      <w:r w:rsidRPr="005275E6">
        <w:rPr>
          <w:rFonts w:eastAsia="Times New Roman" w:cs="Times New Roman"/>
          <w:spacing w:val="-2"/>
          <w:sz w:val="24"/>
          <w:szCs w:val="24"/>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2B409D" w:rsidRPr="005275E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содержании понятий «тон», «тональные отношения» и иметь опыт их визуального анализа;</w:t>
      </w:r>
    </w:p>
    <w:p w:rsidR="002B409D" w:rsidRPr="005275E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опыт определения конструкции сложных форм, соотношения между собой пропорции частей внутри целого;</w:t>
      </w:r>
    </w:p>
    <w:p w:rsidR="002B409D" w:rsidRPr="005275E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опыт линейного рисунка;</w:t>
      </w:r>
    </w:p>
    <w:p w:rsidR="002B409D" w:rsidRPr="005275E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опыт творческого композиционного рисунка в ответ на заданную учебную задачу;</w:t>
      </w:r>
    </w:p>
    <w:p w:rsidR="00026563" w:rsidRPr="005275E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5275E6">
        <w:rPr>
          <w:rFonts w:eastAsia="Times New Roman" w:cs="Times New Roman"/>
          <w:sz w:val="24"/>
          <w:szCs w:val="24"/>
        </w:rPr>
        <w:t>;</w:t>
      </w:r>
    </w:p>
    <w:p w:rsidR="002B409D" w:rsidRPr="005275E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навыки практической работы гуашью и акварелью;</w:t>
      </w:r>
    </w:p>
    <w:p w:rsidR="002B409D" w:rsidRPr="005275E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B409D" w:rsidRPr="005275E6"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5275E6">
        <w:rPr>
          <w:rFonts w:eastAsia="Times New Roman" w:cs="Times New Roman"/>
          <w:b/>
          <w:sz w:val="24"/>
          <w:szCs w:val="24"/>
        </w:rPr>
        <w:t>Жанры изобразительного искусства:</w:t>
      </w:r>
    </w:p>
    <w:p w:rsidR="002B409D" w:rsidRPr="005275E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 xml:space="preserve">иметь представления о понятии «жанры в изобразительном искусстве», понимать разницу между предметом </w:t>
      </w:r>
      <w:r w:rsidRPr="005275E6">
        <w:rPr>
          <w:rFonts w:eastAsia="Times New Roman" w:cs="Times New Roman"/>
          <w:i/>
          <w:sz w:val="24"/>
          <w:szCs w:val="24"/>
        </w:rPr>
        <w:t>изображения, сюжетом и содержанием произведения искусства</w:t>
      </w:r>
      <w:r w:rsidRPr="005275E6">
        <w:rPr>
          <w:rFonts w:eastAsia="Times New Roman" w:cs="Times New Roman"/>
          <w:sz w:val="24"/>
          <w:szCs w:val="24"/>
        </w:rPr>
        <w:t>.</w:t>
      </w:r>
    </w:p>
    <w:p w:rsidR="002B409D" w:rsidRPr="005275E6"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5275E6">
        <w:rPr>
          <w:rFonts w:eastAsia="Times New Roman" w:cs="Times New Roman"/>
          <w:b/>
          <w:sz w:val="24"/>
          <w:szCs w:val="24"/>
        </w:rPr>
        <w:t>Натюрморт:</w:t>
      </w:r>
    </w:p>
    <w:p w:rsidR="002B409D" w:rsidRPr="005275E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 xml:space="preserve">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w:t>
      </w:r>
      <w:r w:rsidRPr="005275E6">
        <w:rPr>
          <w:rFonts w:eastAsia="Times New Roman" w:cs="Times New Roman"/>
          <w:sz w:val="24"/>
          <w:szCs w:val="24"/>
        </w:rPr>
        <w:lastRenderedPageBreak/>
        <w:t>при помощи учителя;</w:t>
      </w:r>
    </w:p>
    <w:p w:rsidR="002B409D" w:rsidRPr="005275E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2B409D" w:rsidRPr="005275E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2B409D" w:rsidRPr="005275E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 w:val="24"/>
          <w:szCs w:val="24"/>
        </w:rPr>
      </w:pPr>
      <w:r w:rsidRPr="005275E6">
        <w:rPr>
          <w:rFonts w:eastAsia="Times New Roman" w:cs="Times New Roman"/>
          <w:spacing w:val="-2"/>
          <w:sz w:val="24"/>
          <w:szCs w:val="24"/>
        </w:rPr>
        <w:t>иметь представление об освещении как средстве выявления объёма предмета;</w:t>
      </w:r>
    </w:p>
    <w:p w:rsidR="002B409D" w:rsidRPr="005275E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B409D" w:rsidRPr="005275E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опыт создания графического натюрморта;</w:t>
      </w:r>
    </w:p>
    <w:p w:rsidR="002B409D" w:rsidRPr="005275E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опыт создания натюрморта средствами живописи.</w:t>
      </w:r>
    </w:p>
    <w:p w:rsidR="002B409D" w:rsidRPr="005275E6"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5275E6">
        <w:rPr>
          <w:rFonts w:eastAsia="Times New Roman" w:cs="Times New Roman"/>
          <w:b/>
          <w:sz w:val="24"/>
          <w:szCs w:val="24"/>
        </w:rPr>
        <w:t>Портрет:</w:t>
      </w:r>
    </w:p>
    <w:p w:rsidR="002B409D" w:rsidRPr="005275E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B409D" w:rsidRPr="005275E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представления о содержании портретного образа в искусстве Древнего Рима, эпохи Возрождения и Нового времени;</w:t>
      </w:r>
    </w:p>
    <w:p w:rsidR="002B409D" w:rsidRPr="005275E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узнавать произведения и называть имена нескольких вели</w:t>
      </w:r>
      <w:r w:rsidRPr="005275E6">
        <w:rPr>
          <w:rFonts w:eastAsia="Times New Roman" w:cs="Times New Roman"/>
          <w:spacing w:val="-2"/>
          <w:sz w:val="24"/>
          <w:szCs w:val="24"/>
        </w:rPr>
        <w:t>ких портретистов европейского искусства (Леонардо да Винчи,</w:t>
      </w:r>
      <w:r w:rsidRPr="005275E6">
        <w:rPr>
          <w:rFonts w:eastAsia="Times New Roman" w:cs="Times New Roman"/>
          <w:sz w:val="24"/>
          <w:szCs w:val="24"/>
        </w:rPr>
        <w:t xml:space="preserve"> Рафаэль, Микеланджело, Рембрандт и др.) по образцу или с помощью учителя;</w:t>
      </w:r>
    </w:p>
    <w:p w:rsidR="002B409D" w:rsidRPr="005275E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 xml:space="preserve">иметь представления о истории портрета в русском изобразительном искусстве, </w:t>
      </w:r>
      <w:r w:rsidR="003C75E6" w:rsidRPr="005275E6">
        <w:rPr>
          <w:rFonts w:eastAsia="Times New Roman" w:cs="Times New Roman"/>
          <w:sz w:val="24"/>
          <w:szCs w:val="24"/>
        </w:rPr>
        <w:t>о</w:t>
      </w:r>
      <w:r w:rsidRPr="005275E6">
        <w:rPr>
          <w:rFonts w:eastAsia="Times New Roman" w:cs="Times New Roman"/>
          <w:sz w:val="24"/>
          <w:szCs w:val="24"/>
        </w:rPr>
        <w:t xml:space="preserve"> великих художник</w:t>
      </w:r>
      <w:r w:rsidR="003C75E6" w:rsidRPr="005275E6">
        <w:rPr>
          <w:rFonts w:eastAsia="Times New Roman" w:cs="Times New Roman"/>
          <w:sz w:val="24"/>
          <w:szCs w:val="24"/>
        </w:rPr>
        <w:t>ах</w:t>
      </w:r>
      <w:r w:rsidRPr="005275E6">
        <w:rPr>
          <w:rFonts w:eastAsia="Times New Roman" w:cs="Times New Roman"/>
          <w:sz w:val="24"/>
          <w:szCs w:val="24"/>
        </w:rPr>
        <w:t>-портретист</w:t>
      </w:r>
      <w:r w:rsidR="003C75E6" w:rsidRPr="005275E6">
        <w:rPr>
          <w:rFonts w:eastAsia="Times New Roman" w:cs="Times New Roman"/>
          <w:sz w:val="24"/>
          <w:szCs w:val="24"/>
        </w:rPr>
        <w:t>ах</w:t>
      </w:r>
      <w:r w:rsidRPr="005275E6">
        <w:rPr>
          <w:rFonts w:eastAsia="Times New Roman" w:cs="Times New Roman"/>
          <w:sz w:val="24"/>
          <w:szCs w:val="24"/>
        </w:rPr>
        <w:t xml:space="preserve"> (В. Боровиковский, А. Венецианов, О. Кипренский, В. Тропинин, К. Брюллов, И. Крамской, И. Репин, В. Суриков, В. Серов и др.);</w:t>
      </w:r>
    </w:p>
    <w:p w:rsidR="002B409D" w:rsidRPr="005275E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представления и опыт претворения в рисунке основных позици</w:t>
      </w:r>
      <w:r w:rsidR="005B6B8E" w:rsidRPr="005275E6">
        <w:rPr>
          <w:rFonts w:eastAsia="Times New Roman" w:cs="Times New Roman"/>
          <w:sz w:val="24"/>
          <w:szCs w:val="24"/>
        </w:rPr>
        <w:t>й</w:t>
      </w:r>
      <w:r w:rsidRPr="005275E6">
        <w:rPr>
          <w:rFonts w:eastAsia="Times New Roman" w:cs="Times New Roman"/>
          <w:sz w:val="24"/>
          <w:szCs w:val="24"/>
        </w:rPr>
        <w:t xml:space="preserve"> конструкции головы человека, пропорции лица, соотношение лицевой и черепной частей головы;</w:t>
      </w:r>
    </w:p>
    <w:p w:rsidR="002B409D" w:rsidRPr="005275E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 w:val="24"/>
          <w:szCs w:val="24"/>
        </w:rPr>
      </w:pPr>
      <w:r w:rsidRPr="005275E6">
        <w:rPr>
          <w:rFonts w:eastAsia="Times New Roman" w:cs="Times New Roman"/>
          <w:sz w:val="24"/>
          <w:szCs w:val="24"/>
        </w:rPr>
        <w:t>иметь представление о способах объёмного изображения го</w:t>
      </w:r>
      <w:r w:rsidRPr="005275E6">
        <w:rPr>
          <w:rFonts w:eastAsia="Times New Roman" w:cs="Times New Roman"/>
          <w:spacing w:val="-4"/>
          <w:sz w:val="24"/>
          <w:szCs w:val="24"/>
        </w:rPr>
        <w:t>ловы человека, иметь опыт создания зарисовок объёмной конструкции головы</w:t>
      </w:r>
      <w:r w:rsidR="005B6B8E" w:rsidRPr="005275E6">
        <w:rPr>
          <w:rFonts w:eastAsia="Times New Roman" w:cs="Times New Roman"/>
          <w:spacing w:val="-4"/>
          <w:sz w:val="24"/>
          <w:szCs w:val="24"/>
        </w:rPr>
        <w:t xml:space="preserve"> (по образцу)</w:t>
      </w:r>
      <w:r w:rsidRPr="005275E6">
        <w:rPr>
          <w:rFonts w:eastAsia="Times New Roman" w:cs="Times New Roman"/>
          <w:spacing w:val="-4"/>
          <w:sz w:val="24"/>
          <w:szCs w:val="24"/>
        </w:rPr>
        <w:t>; иметь представление о термине «ракурс»;</w:t>
      </w:r>
    </w:p>
    <w:p w:rsidR="002B409D" w:rsidRPr="005275E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2B409D" w:rsidRPr="005275E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начальный опыт лепки головы человека;</w:t>
      </w:r>
    </w:p>
    <w:p w:rsidR="002B409D" w:rsidRPr="005275E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2B409D" w:rsidRPr="005275E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 xml:space="preserve">иметь опыт создания живописного портрета, </w:t>
      </w:r>
      <w:r w:rsidRPr="005275E6">
        <w:rPr>
          <w:rFonts w:eastAsia="Times New Roman" w:cs="Times New Roman"/>
          <w:i/>
          <w:sz w:val="24"/>
          <w:szCs w:val="24"/>
        </w:rPr>
        <w:t>понимать роль цвета в создании портретного образа как средства выражения настроения, характера, индивидуальности героя портрета</w:t>
      </w:r>
      <w:r w:rsidRPr="005275E6">
        <w:rPr>
          <w:rFonts w:eastAsia="Times New Roman" w:cs="Times New Roman"/>
          <w:sz w:val="24"/>
          <w:szCs w:val="24"/>
        </w:rPr>
        <w:t>;</w:t>
      </w:r>
    </w:p>
    <w:p w:rsidR="002B409D" w:rsidRPr="005275E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жанре портрета в искусстве ХХ в. — западном и отечественном.</w:t>
      </w:r>
    </w:p>
    <w:p w:rsidR="002B409D" w:rsidRPr="005275E6"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5275E6">
        <w:rPr>
          <w:rFonts w:eastAsia="Times New Roman" w:cs="Times New Roman"/>
          <w:b/>
          <w:sz w:val="24"/>
          <w:szCs w:val="24"/>
        </w:rPr>
        <w:t>Пейзаж:</w:t>
      </w:r>
    </w:p>
    <w:p w:rsidR="00DD0742" w:rsidRPr="005275E6"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об изображении пространства в эпоху Древнего мира, в Средневековом искусстве и в эпоху Возрождения;</w:t>
      </w:r>
    </w:p>
    <w:p w:rsidR="00DD0742" w:rsidRPr="005275E6"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представления о правилах построения линейной перспективы и иметь опыт применения их в рисунке;</w:t>
      </w:r>
    </w:p>
    <w:p w:rsidR="00DD0742" w:rsidRPr="005275E6"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DD0742" w:rsidRPr="005275E6"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представления о правилах воздушной перспективы и иметь опыт их применения на практике;</w:t>
      </w:r>
    </w:p>
    <w:p w:rsidR="00DD0742" w:rsidRPr="005275E6"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морских пейзажах И. Айвазовского;</w:t>
      </w:r>
    </w:p>
    <w:p w:rsidR="00DD0742" w:rsidRPr="005275E6"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DD0742" w:rsidRPr="005275E6"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DD0742" w:rsidRPr="005275E6"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опыт живописного изображения различных активно выраженных состояний природы;</w:t>
      </w:r>
    </w:p>
    <w:p w:rsidR="00DD0742" w:rsidRPr="005275E6"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опыт пейзажных зарисовок, графического изображения природы по памяти и представлению;</w:t>
      </w:r>
    </w:p>
    <w:p w:rsidR="00DD0742" w:rsidRPr="005275E6"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опыт изображения городского пейзажа – по памяти или представлению.</w:t>
      </w:r>
    </w:p>
    <w:p w:rsidR="002B409D" w:rsidRPr="005275E6"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5275E6">
        <w:rPr>
          <w:rFonts w:eastAsia="Times New Roman" w:cs="Times New Roman"/>
          <w:b/>
          <w:sz w:val="24"/>
          <w:szCs w:val="24"/>
        </w:rPr>
        <w:t>Бытовой жанр:</w:t>
      </w:r>
    </w:p>
    <w:p w:rsidR="0095176D" w:rsidRPr="005275E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lastRenderedPageBreak/>
        <w:t>иметь представления о роли изобразительного искусства в формировании представлений о жизни людей разных эпох и народов;</w:t>
      </w:r>
    </w:p>
    <w:p w:rsidR="0095176D" w:rsidRPr="005275E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представления о понятиях «тематическая картина», «станковая живопись», «монументальная живопись»; основных жанрах тематической картины;</w:t>
      </w:r>
    </w:p>
    <w:p w:rsidR="0095176D" w:rsidRPr="005275E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 xml:space="preserve">уметь различать при помощи учителя тему, сюжет и содержание в жанровой картине; </w:t>
      </w:r>
    </w:p>
    <w:p w:rsidR="0095176D" w:rsidRPr="005275E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значении художественного изображения бытовой жизни людей в понимании истории человечества и современной жизни;</w:t>
      </w:r>
    </w:p>
    <w:p w:rsidR="0095176D" w:rsidRPr="005275E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 xml:space="preserve">иметь представление об изображении труда и повседневных занятий человека в искусстве разных эпох и народов; </w:t>
      </w:r>
    </w:p>
    <w:p w:rsidR="0095176D" w:rsidRPr="005275E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95176D" w:rsidRPr="005275E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опыт изображения бытовой жизни разных народов в контексте традиций их искусства;</w:t>
      </w:r>
    </w:p>
    <w:p w:rsidR="0095176D" w:rsidRPr="005275E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понятии «бытовой жанр»;</w:t>
      </w:r>
    </w:p>
    <w:p w:rsidR="00DD0742" w:rsidRPr="005275E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опыт создания композиции на сюжеты из реальной повседневной жизни.</w:t>
      </w:r>
    </w:p>
    <w:p w:rsidR="002B409D" w:rsidRPr="005275E6"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 w:val="24"/>
          <w:szCs w:val="24"/>
        </w:rPr>
      </w:pPr>
      <w:r w:rsidRPr="005275E6">
        <w:rPr>
          <w:rFonts w:eastAsia="Times New Roman" w:cs="Times New Roman"/>
          <w:b/>
          <w:sz w:val="24"/>
          <w:szCs w:val="24"/>
        </w:rPr>
        <w:t>Исторический жанр:</w:t>
      </w:r>
    </w:p>
    <w:p w:rsidR="0095176D" w:rsidRPr="005275E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 xml:space="preserve">иметь представление о историческом жанре в истории искусства и его значении для жизни общества; </w:t>
      </w:r>
    </w:p>
    <w:p w:rsidR="0095176D" w:rsidRPr="005275E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95176D" w:rsidRPr="005275E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176D" w:rsidRPr="005275E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B409D" w:rsidRPr="005275E6"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5275E6">
        <w:rPr>
          <w:rFonts w:eastAsia="Times New Roman" w:cs="Times New Roman"/>
          <w:b/>
          <w:sz w:val="24"/>
          <w:szCs w:val="24"/>
        </w:rPr>
        <w:t>Библейские темы в изобразительном искусстве:</w:t>
      </w:r>
    </w:p>
    <w:p w:rsidR="0095176D" w:rsidRPr="005275E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значении библейских сюжетов в истории культуры;</w:t>
      </w:r>
    </w:p>
    <w:p w:rsidR="0095176D" w:rsidRPr="005275E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176D" w:rsidRPr="005275E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176D" w:rsidRPr="005275E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картинах на библейские темы в истории русского искусства;</w:t>
      </w:r>
    </w:p>
    <w:p w:rsidR="0095176D" w:rsidRPr="005275E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176D" w:rsidRPr="005275E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смысловом различии между иконой и картиной на библейские темы;</w:t>
      </w:r>
    </w:p>
    <w:p w:rsidR="0095176D" w:rsidRPr="005275E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представления о русской иконописи, о великих русских иконописцах: Андрее Рублёве, Феофане Греке, Дионисии.</w:t>
      </w:r>
    </w:p>
    <w:p w:rsidR="00DA09B5" w:rsidRPr="005275E6" w:rsidRDefault="00DA09B5" w:rsidP="002B409D">
      <w:pPr>
        <w:widowControl w:val="0"/>
        <w:autoSpaceDE w:val="0"/>
        <w:autoSpaceDN w:val="0"/>
        <w:adjustRightInd w:val="0"/>
        <w:spacing w:after="0" w:line="240" w:lineRule="auto"/>
        <w:ind w:firstLine="709"/>
        <w:textAlignment w:val="center"/>
        <w:rPr>
          <w:rFonts w:eastAsia="Times New Roman" w:cs="Times New Roman"/>
          <w:b/>
          <w:bCs/>
          <w:sz w:val="24"/>
          <w:szCs w:val="24"/>
        </w:rPr>
      </w:pPr>
    </w:p>
    <w:p w:rsidR="002B409D" w:rsidRPr="005275E6" w:rsidRDefault="002B409D" w:rsidP="002B409D">
      <w:pPr>
        <w:widowControl w:val="0"/>
        <w:autoSpaceDE w:val="0"/>
        <w:autoSpaceDN w:val="0"/>
        <w:adjustRightInd w:val="0"/>
        <w:spacing w:after="0" w:line="240" w:lineRule="auto"/>
        <w:ind w:firstLine="709"/>
        <w:textAlignment w:val="center"/>
        <w:rPr>
          <w:rFonts w:eastAsia="Times New Roman" w:cs="Times New Roman"/>
          <w:b/>
          <w:bCs/>
          <w:sz w:val="24"/>
          <w:szCs w:val="24"/>
        </w:rPr>
      </w:pPr>
      <w:r w:rsidRPr="005275E6">
        <w:rPr>
          <w:rFonts w:eastAsia="Times New Roman" w:cs="Times New Roman"/>
          <w:b/>
          <w:bCs/>
          <w:sz w:val="24"/>
          <w:szCs w:val="24"/>
        </w:rPr>
        <w:t>Модуль № 3 «Архитектура и дизайн»:</w:t>
      </w:r>
    </w:p>
    <w:p w:rsidR="0095176D" w:rsidRPr="005275E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176D" w:rsidRPr="005275E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роли архитектуры и дизайна в построении предметно-пространственной среды жизнедеятельности человека;</w:t>
      </w:r>
    </w:p>
    <w:p w:rsidR="0095176D" w:rsidRPr="005275E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влиянии предметно-пространственной среды на чувства, установки и поведение человека;</w:t>
      </w:r>
    </w:p>
    <w:p w:rsidR="0095176D" w:rsidRPr="005275E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представления о ценности сохранения культурного наследия, выраженного в архитектуре, предметах труда и быта разных эпох.</w:t>
      </w:r>
    </w:p>
    <w:p w:rsidR="002B409D" w:rsidRPr="005275E6"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5275E6">
        <w:rPr>
          <w:rFonts w:eastAsia="Times New Roman" w:cs="Times New Roman"/>
          <w:b/>
          <w:sz w:val="24"/>
          <w:szCs w:val="24"/>
        </w:rPr>
        <w:t>Графический дизайн:</w:t>
      </w:r>
    </w:p>
    <w:p w:rsidR="00890293" w:rsidRPr="005275E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представления о понятии формальной композиции и её значении как основы языка конструктивных искусств;</w:t>
      </w:r>
    </w:p>
    <w:p w:rsidR="00890293" w:rsidRPr="005275E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об основных средствах – требованиях к композиции;</w:t>
      </w:r>
    </w:p>
    <w:p w:rsidR="00890293" w:rsidRPr="005275E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представления об основных типах формальной композиции;</w:t>
      </w:r>
    </w:p>
    <w:p w:rsidR="00890293" w:rsidRPr="005275E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опыт составления различных формальных композиции на плоскости;</w:t>
      </w:r>
    </w:p>
    <w:p w:rsidR="00890293" w:rsidRPr="005275E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опыт составления формальных композиции на выражение в них движения и статики;</w:t>
      </w:r>
    </w:p>
    <w:p w:rsidR="00890293" w:rsidRPr="005275E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lastRenderedPageBreak/>
        <w:t>иметь опыт первоначальных навыков вариативности в ритмической организации листа;</w:t>
      </w:r>
    </w:p>
    <w:p w:rsidR="00890293" w:rsidRPr="005275E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роли цвета в конструктивных искусствах;</w:t>
      </w:r>
    </w:p>
    <w:p w:rsidR="00890293" w:rsidRPr="005275E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технологии использования цвета в живописи и в конструктивных искусствах;</w:t>
      </w:r>
    </w:p>
    <w:p w:rsidR="00890293" w:rsidRPr="005275E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выражении «цветовой образ»;</w:t>
      </w:r>
    </w:p>
    <w:p w:rsidR="00890293" w:rsidRPr="005275E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опыт применения цвета в графических композициях как акцента или доминанты, объединённых одним стилем;</w:t>
      </w:r>
    </w:p>
    <w:p w:rsidR="00890293" w:rsidRPr="005275E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90293" w:rsidRPr="005275E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 xml:space="preserve">иметь представление о соотнесении особенностей стилизации рисунка шрифта и содержания текста; </w:t>
      </w:r>
    </w:p>
    <w:p w:rsidR="00890293" w:rsidRPr="005275E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90293" w:rsidRPr="005275E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опыт применения печатного слова, типографской строки в качестве элементов графической композиции;</w:t>
      </w:r>
    </w:p>
    <w:p w:rsidR="00890293" w:rsidRPr="005275E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 xml:space="preserve">иметь представление о функции логотипа как представительского знака, эмблемы, торговой марки; </w:t>
      </w:r>
    </w:p>
    <w:p w:rsidR="00890293" w:rsidRPr="005275E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 xml:space="preserve">иметь представление о шрифтовом и знаковом видах логотипа; </w:t>
      </w:r>
    </w:p>
    <w:p w:rsidR="00890293" w:rsidRPr="005275E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 w:val="24"/>
          <w:szCs w:val="24"/>
        </w:rPr>
      </w:pPr>
      <w:r w:rsidRPr="005275E6">
        <w:rPr>
          <w:rFonts w:eastAsia="Times New Roman" w:cs="Times New Roman"/>
          <w:i/>
          <w:sz w:val="24"/>
          <w:szCs w:val="24"/>
        </w:rPr>
        <w:t>иметь практический опыт разработки логотипа на выбранную тему;</w:t>
      </w:r>
    </w:p>
    <w:p w:rsidR="00890293" w:rsidRPr="005275E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практический опыт построения композиции плаката, поздравительной открытки или рекламы на основе соединения текста и изображения;</w:t>
      </w:r>
    </w:p>
    <w:p w:rsidR="00890293" w:rsidRPr="005275E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об искусстве конструирования книги, дизайне журнала;</w:t>
      </w:r>
    </w:p>
    <w:p w:rsidR="00890293" w:rsidRPr="005275E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 w:val="24"/>
          <w:szCs w:val="24"/>
        </w:rPr>
      </w:pPr>
      <w:r w:rsidRPr="005275E6">
        <w:rPr>
          <w:rFonts w:eastAsia="Times New Roman" w:cs="Times New Roman"/>
          <w:i/>
          <w:sz w:val="24"/>
          <w:szCs w:val="24"/>
        </w:rPr>
        <w:t>иметь практический творческий опыт образного построения книжного и журнального разворотов в качестве графических композиций.</w:t>
      </w:r>
    </w:p>
    <w:p w:rsidR="002B409D" w:rsidRPr="005275E6"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5275E6">
        <w:rPr>
          <w:rFonts w:eastAsia="Times New Roman" w:cs="Times New Roman"/>
          <w:b/>
          <w:sz w:val="24"/>
          <w:szCs w:val="24"/>
        </w:rPr>
        <w:t>Социальное значение дизайна и архитектуры как среды жизни человека:</w:t>
      </w:r>
    </w:p>
    <w:p w:rsidR="00DA09B5" w:rsidRPr="005275E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DA09B5" w:rsidRPr="005275E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DA09B5" w:rsidRPr="005275E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роли строительного материала в эволюции архитектурных конструкций и изменении облика архитектурных сооружений;</w:t>
      </w:r>
    </w:p>
    <w:p w:rsidR="00DA09B5" w:rsidRPr="005275E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 xml:space="preserve">иметь представления </w:t>
      </w:r>
      <w:r w:rsidRPr="005275E6">
        <w:rPr>
          <w:rFonts w:eastAsia="Times New Roman" w:cs="Times New Roman"/>
          <w:i/>
          <w:sz w:val="24"/>
          <w:szCs w:val="24"/>
        </w:rPr>
        <w:t>и практический опыт изображения</w:t>
      </w:r>
      <w:r w:rsidRPr="005275E6">
        <w:rPr>
          <w:rFonts w:eastAsia="Times New Roman" w:cs="Times New Roman"/>
          <w:sz w:val="24"/>
          <w:szCs w:val="24"/>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09B5" w:rsidRPr="005275E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DA09B5" w:rsidRPr="005275E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A09B5" w:rsidRPr="005275E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 xml:space="preserve">иметь представление о понятии «городская среда»; </w:t>
      </w:r>
    </w:p>
    <w:p w:rsidR="00DA09B5" w:rsidRPr="005275E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уметь объяснять с помощью учителя планировку города как способ организации образа жизни людей;</w:t>
      </w:r>
    </w:p>
    <w:p w:rsidR="00DA09B5" w:rsidRPr="005275E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 xml:space="preserve">иметь представления о различных видах планировки города; </w:t>
      </w:r>
    </w:p>
    <w:p w:rsidR="00DA09B5" w:rsidRPr="005275E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опыт разработки городского пространства в виде макетной или графической схемы под руководством учителя;</w:t>
      </w:r>
    </w:p>
    <w:p w:rsidR="00DA09B5" w:rsidRPr="005275E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представления о эстетическом и экологическом взаимном сосуществовании природы и архитектуры;</w:t>
      </w:r>
    </w:p>
    <w:p w:rsidR="00DA09B5" w:rsidRPr="005275E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традициях ландшафтно-парковой архитектуры и школах ландшафтного дизайна;</w:t>
      </w:r>
    </w:p>
    <w:p w:rsidR="00DA09B5" w:rsidRPr="005275E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DA09B5" w:rsidRPr="005275E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опыт проектирования под руководством учителя интерьерного пространства для конкретных задач жизнедеятельности человека;</w:t>
      </w:r>
    </w:p>
    <w:p w:rsidR="00DA09B5" w:rsidRPr="005275E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 xml:space="preserve">иметь представление о том, как в одежде проявляются характер человека, его ценностные </w:t>
      </w:r>
      <w:r w:rsidRPr="005275E6">
        <w:rPr>
          <w:rFonts w:eastAsia="Times New Roman" w:cs="Times New Roman"/>
          <w:sz w:val="24"/>
          <w:szCs w:val="24"/>
        </w:rPr>
        <w:lastRenderedPageBreak/>
        <w:t xml:space="preserve">позиции и конкретные намерения действий; </w:t>
      </w:r>
    </w:p>
    <w:p w:rsidR="00DA09B5" w:rsidRPr="005275E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понимать, что такое стиль в одежде;</w:t>
      </w:r>
    </w:p>
    <w:p w:rsidR="00DA09B5" w:rsidRPr="005275E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 xml:space="preserve">иметь представление об истории костюма в истории разных эпох; </w:t>
      </w:r>
    </w:p>
    <w:p w:rsidR="00DA09B5" w:rsidRPr="005275E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 xml:space="preserve">иметь представление о понятии моды в одежде; </w:t>
      </w:r>
    </w:p>
    <w:p w:rsidR="00DA09B5" w:rsidRPr="005275E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DA09B5" w:rsidRPr="005275E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DA09B5" w:rsidRPr="005275E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DA09B5" w:rsidRPr="005275E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DA09B5" w:rsidRPr="005275E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представление о задачах искусства</w:t>
      </w:r>
      <w:r w:rsidR="00892DDE" w:rsidRPr="005275E6">
        <w:rPr>
          <w:rFonts w:eastAsia="Times New Roman" w:cs="Times New Roman"/>
          <w:sz w:val="24"/>
          <w:szCs w:val="24"/>
        </w:rPr>
        <w:t>,</w:t>
      </w:r>
      <w:r w:rsidRPr="005275E6">
        <w:rPr>
          <w:rFonts w:eastAsia="Times New Roman" w:cs="Times New Roman"/>
          <w:sz w:val="24"/>
          <w:szCs w:val="24"/>
        </w:rPr>
        <w:t xml:space="preserve"> театрального грима и бытового макияжа; </w:t>
      </w:r>
    </w:p>
    <w:p w:rsidR="00DA09B5" w:rsidRPr="005275E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 xml:space="preserve">иметь опыт создания эскизов для макияжа театральных образов и опыт бытового макияжа; </w:t>
      </w:r>
    </w:p>
    <w:p w:rsidR="00DA09B5" w:rsidRPr="005275E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275E6">
        <w:rPr>
          <w:rFonts w:eastAsia="Times New Roman" w:cs="Times New Roman"/>
          <w:sz w:val="24"/>
          <w:szCs w:val="24"/>
        </w:rPr>
        <w:t>иметь представления о эстетических и этических границах применения макияжа и стилистики причёски в повседневном быту.</w:t>
      </w:r>
    </w:p>
    <w:p w:rsidR="00DA09B5" w:rsidRPr="005275E6" w:rsidRDefault="00DA09B5">
      <w:pPr>
        <w:rPr>
          <w:rFonts w:eastAsia="Times New Roman" w:cs="Times New Roman"/>
          <w:sz w:val="24"/>
          <w:szCs w:val="24"/>
        </w:rPr>
      </w:pPr>
    </w:p>
    <w:p w:rsidR="00D656D5" w:rsidRPr="005275E6" w:rsidRDefault="00D656D5">
      <w:pPr>
        <w:rPr>
          <w:rFonts w:cs="Times New Roman"/>
          <w:sz w:val="24"/>
          <w:szCs w:val="24"/>
        </w:rPr>
      </w:pPr>
      <w:r w:rsidRPr="005275E6">
        <w:rPr>
          <w:rFonts w:cs="Times New Roman"/>
          <w:sz w:val="24"/>
          <w:szCs w:val="24"/>
        </w:rPr>
        <w:br w:type="page"/>
      </w:r>
    </w:p>
    <w:p w:rsidR="00B4280B" w:rsidRPr="005275E6" w:rsidRDefault="008B7E5C" w:rsidP="00573CF5">
      <w:pPr>
        <w:pStyle w:val="4"/>
        <w:rPr>
          <w:caps/>
          <w:sz w:val="24"/>
          <w:szCs w:val="24"/>
        </w:rPr>
      </w:pPr>
      <w:bookmarkStart w:id="174" w:name="_Toc174693136"/>
      <w:r w:rsidRPr="005275E6">
        <w:rPr>
          <w:caps/>
          <w:sz w:val="24"/>
          <w:szCs w:val="24"/>
        </w:rPr>
        <w:lastRenderedPageBreak/>
        <w:t>2.2.1</w:t>
      </w:r>
      <w:r w:rsidR="00B4280B" w:rsidRPr="005275E6">
        <w:rPr>
          <w:caps/>
          <w:sz w:val="24"/>
          <w:szCs w:val="24"/>
        </w:rPr>
        <w:t>.1</w:t>
      </w:r>
      <w:r w:rsidR="00FA4D15" w:rsidRPr="005275E6">
        <w:rPr>
          <w:caps/>
          <w:sz w:val="24"/>
          <w:szCs w:val="24"/>
        </w:rPr>
        <w:t>5</w:t>
      </w:r>
      <w:r w:rsidR="00B4280B" w:rsidRPr="005275E6">
        <w:rPr>
          <w:caps/>
          <w:sz w:val="24"/>
          <w:szCs w:val="24"/>
        </w:rPr>
        <w:t>. Музыка</w:t>
      </w:r>
      <w:bookmarkEnd w:id="174"/>
    </w:p>
    <w:p w:rsidR="00413769" w:rsidRPr="005275E6" w:rsidRDefault="00413769" w:rsidP="00704841">
      <w:pPr>
        <w:spacing w:after="0" w:line="240" w:lineRule="auto"/>
        <w:jc w:val="both"/>
        <w:rPr>
          <w:rFonts w:eastAsiaTheme="majorEastAsia" w:cs="Times New Roman"/>
          <w:bCs/>
          <w:sz w:val="24"/>
          <w:szCs w:val="24"/>
          <w:lang w:eastAsia="en-US"/>
        </w:rPr>
      </w:pPr>
      <w:bookmarkStart w:id="175" w:name="_Toc83236045"/>
      <w:r w:rsidRPr="005275E6">
        <w:rPr>
          <w:rFonts w:eastAsiaTheme="majorEastAsia" w:cs="Times New Roman"/>
          <w:bCs/>
          <w:sz w:val="24"/>
          <w:szCs w:val="24"/>
          <w:lang w:eastAsia="en-US"/>
        </w:rPr>
        <w:t>ПОЯСНИТЕЛЬНАЯ ЗАПИСКА</w:t>
      </w:r>
      <w:bookmarkEnd w:id="175"/>
    </w:p>
    <w:p w:rsidR="00413769" w:rsidRPr="005275E6"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 w:val="24"/>
          <w:szCs w:val="24"/>
          <w:lang w:eastAsia="en-US"/>
        </w:rPr>
      </w:pPr>
      <w:r w:rsidRPr="005275E6">
        <w:rPr>
          <w:rFonts w:eastAsia="Arial Unicode MS" w:cs="Times New Roman"/>
          <w:kern w:val="1"/>
          <w:sz w:val="24"/>
          <w:szCs w:val="24"/>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13769" w:rsidRPr="005275E6" w:rsidRDefault="00413769" w:rsidP="00A07ED0">
      <w:pPr>
        <w:spacing w:after="0" w:line="240" w:lineRule="auto"/>
        <w:ind w:firstLine="709"/>
        <w:jc w:val="both"/>
        <w:rPr>
          <w:rFonts w:cs="Times New Roman"/>
          <w:b/>
          <w:sz w:val="24"/>
          <w:szCs w:val="24"/>
        </w:rPr>
      </w:pPr>
    </w:p>
    <w:p w:rsidR="00413769" w:rsidRPr="005275E6"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176" w:name="_Toc83236046"/>
      <w:r w:rsidRPr="005275E6">
        <w:rPr>
          <w:rFonts w:eastAsiaTheme="majorEastAsia" w:cs="Times New Roman"/>
          <w:b/>
          <w:bCs/>
          <w:sz w:val="24"/>
          <w:szCs w:val="24"/>
          <w:lang w:eastAsia="en-US"/>
        </w:rPr>
        <w:t>Общая характеристика учебного предмета «Музыка»</w:t>
      </w:r>
      <w:bookmarkEnd w:id="176"/>
    </w:p>
    <w:p w:rsidR="00413769" w:rsidRPr="005275E6"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3769" w:rsidRPr="005275E6"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3769" w:rsidRPr="005275E6"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5275E6">
        <w:rPr>
          <w:rFonts w:cs="Times New Roman"/>
          <w:sz w:val="24"/>
          <w:szCs w:val="24"/>
        </w:rPr>
        <w:t>более глубоком –</w:t>
      </w:r>
      <w:r w:rsidRPr="005275E6">
        <w:rPr>
          <w:rFonts w:cs="Times New Roman"/>
          <w:sz w:val="24"/>
          <w:szCs w:val="24"/>
        </w:rPr>
        <w:t xml:space="preserve"> подсознательном </w:t>
      </w:r>
      <w:r w:rsidR="00A07ED0" w:rsidRPr="005275E6">
        <w:rPr>
          <w:rFonts w:cs="Times New Roman"/>
          <w:sz w:val="24"/>
          <w:szCs w:val="24"/>
        </w:rPr>
        <w:t>–</w:t>
      </w:r>
      <w:r w:rsidRPr="005275E6">
        <w:rPr>
          <w:rFonts w:cs="Times New Roman"/>
          <w:sz w:val="24"/>
          <w:szCs w:val="24"/>
        </w:rPr>
        <w:t xml:space="preserve"> уровне.</w:t>
      </w:r>
    </w:p>
    <w:p w:rsidR="00413769" w:rsidRPr="005275E6"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Музыка</w:t>
      </w:r>
      <w:r w:rsidR="00A07ED0" w:rsidRPr="005275E6">
        <w:rPr>
          <w:rFonts w:cs="Times New Roman"/>
          <w:sz w:val="24"/>
          <w:szCs w:val="24"/>
        </w:rPr>
        <w:t xml:space="preserve"> –</w:t>
      </w:r>
      <w:r w:rsidRPr="005275E6">
        <w:rPr>
          <w:rFonts w:cs="Times New Roman"/>
          <w:sz w:val="24"/>
          <w:szCs w:val="24"/>
        </w:rPr>
        <w:t xml:space="preserve"> временнóе искусство. В</w:t>
      </w:r>
      <w:r w:rsidR="00A07ED0" w:rsidRPr="005275E6">
        <w:rPr>
          <w:rFonts w:cs="Times New Roman"/>
          <w:sz w:val="24"/>
          <w:szCs w:val="24"/>
        </w:rPr>
        <w:t xml:space="preserve"> </w:t>
      </w:r>
      <w:r w:rsidRPr="005275E6">
        <w:rPr>
          <w:rFonts w:cs="Times New Roman"/>
          <w:sz w:val="24"/>
          <w:szCs w:val="24"/>
        </w:rPr>
        <w:t>связи с этим важнейшим вкладом в развитие комплекса психических качеств личности</w:t>
      </w:r>
      <w:r w:rsidR="00A07ED0" w:rsidRPr="005275E6">
        <w:rPr>
          <w:rFonts w:cs="Times New Roman"/>
          <w:sz w:val="24"/>
          <w:szCs w:val="24"/>
        </w:rPr>
        <w:t>, особенно обучающегося с ЗПР,</w:t>
      </w:r>
      <w:r w:rsidRPr="005275E6">
        <w:rPr>
          <w:rFonts w:cs="Times New Roman"/>
          <w:sz w:val="24"/>
          <w:szCs w:val="24"/>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13769" w:rsidRPr="005275E6"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3769" w:rsidRPr="005275E6" w:rsidRDefault="00413769" w:rsidP="00A07ED0">
      <w:pPr>
        <w:spacing w:after="0" w:line="240" w:lineRule="auto"/>
        <w:ind w:firstLine="709"/>
        <w:jc w:val="both"/>
        <w:rPr>
          <w:rFonts w:eastAsia="Times New Roman" w:cs="Times New Roman"/>
          <w:sz w:val="24"/>
          <w:szCs w:val="24"/>
        </w:rPr>
      </w:pPr>
      <w:r w:rsidRPr="005275E6">
        <w:rPr>
          <w:rFonts w:cs="Times New Roman"/>
          <w:sz w:val="24"/>
          <w:szCs w:val="24"/>
        </w:rPr>
        <w:t xml:space="preserve">Учебный предмет «Музыка», входящий в предметную область «Искусство», способствует эстетическому и духовно-нравственному воспитанию, </w:t>
      </w:r>
      <w:r w:rsidRPr="005275E6">
        <w:rPr>
          <w:rFonts w:eastAsia="Times New Roman" w:cs="Times New Roman"/>
          <w:sz w:val="24"/>
          <w:szCs w:val="24"/>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5275E6">
        <w:rPr>
          <w:rFonts w:cs="Times New Roman"/>
          <w:sz w:val="24"/>
          <w:szCs w:val="24"/>
        </w:rPr>
        <w:t xml:space="preserve">коррекции и развитию эмоциональной сферы, социализации обучающихся с ЗПР. </w:t>
      </w:r>
      <w:r w:rsidRPr="005275E6">
        <w:rPr>
          <w:rFonts w:eastAsia="Times New Roman" w:cs="Times New Roman"/>
          <w:sz w:val="24"/>
          <w:szCs w:val="24"/>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413769" w:rsidRPr="005275E6" w:rsidRDefault="00413769" w:rsidP="00A07ED0">
      <w:pPr>
        <w:spacing w:after="0" w:line="240" w:lineRule="auto"/>
        <w:ind w:firstLine="709"/>
        <w:jc w:val="both"/>
        <w:rPr>
          <w:rFonts w:eastAsia="Times New Roman" w:cs="Times New Roman"/>
          <w:sz w:val="24"/>
          <w:szCs w:val="24"/>
        </w:rPr>
      </w:pPr>
      <w:r w:rsidRPr="005275E6">
        <w:rPr>
          <w:rFonts w:eastAsia="Times New Roman" w:cs="Times New Roman"/>
          <w:sz w:val="24"/>
          <w:szCs w:val="24"/>
        </w:rPr>
        <w:t xml:space="preserve">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w:t>
      </w:r>
      <w:r w:rsidRPr="005275E6">
        <w:rPr>
          <w:rFonts w:eastAsia="Times New Roman" w:cs="Times New Roman"/>
          <w:sz w:val="24"/>
          <w:szCs w:val="24"/>
        </w:rPr>
        <w:lastRenderedPageBreak/>
        <w:t>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13769" w:rsidRPr="005275E6" w:rsidRDefault="00413769" w:rsidP="00A07ED0">
      <w:pPr>
        <w:spacing w:after="0" w:line="240" w:lineRule="auto"/>
        <w:ind w:firstLine="709"/>
        <w:jc w:val="both"/>
        <w:rPr>
          <w:rFonts w:cs="Times New Roman"/>
          <w:sz w:val="24"/>
          <w:szCs w:val="24"/>
        </w:rPr>
      </w:pPr>
      <w:r w:rsidRPr="005275E6">
        <w:rPr>
          <w:rFonts w:cs="Times New Roman"/>
          <w:sz w:val="24"/>
          <w:szCs w:val="24"/>
        </w:rPr>
        <w:t xml:space="preserve">Программа отражает содержание обучения предмету «Музыка» с учетом особых образовательных потребностей обучающихся с </w:t>
      </w:r>
      <w:r w:rsidRPr="005275E6">
        <w:rPr>
          <w:rFonts w:eastAsia="Times New Roman" w:cs="Times New Roman"/>
          <w:sz w:val="24"/>
          <w:szCs w:val="24"/>
        </w:rPr>
        <w:t>ЗПР</w:t>
      </w:r>
      <w:r w:rsidRPr="005275E6">
        <w:rPr>
          <w:rFonts w:cs="Times New Roman"/>
          <w:sz w:val="24"/>
          <w:szCs w:val="24"/>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413769" w:rsidRPr="005275E6" w:rsidRDefault="00413769" w:rsidP="00A07ED0">
      <w:pPr>
        <w:spacing w:after="0" w:line="240" w:lineRule="auto"/>
        <w:ind w:firstLine="709"/>
        <w:jc w:val="both"/>
        <w:rPr>
          <w:rFonts w:eastAsia="Times New Roman" w:cs="Times New Roman"/>
          <w:sz w:val="24"/>
          <w:szCs w:val="24"/>
        </w:rPr>
      </w:pPr>
      <w:r w:rsidRPr="005275E6">
        <w:rPr>
          <w:rFonts w:eastAsia="Times New Roman" w:cs="Times New Roman"/>
          <w:sz w:val="24"/>
          <w:szCs w:val="24"/>
        </w:rPr>
        <w:t>Освоение предмета «Музыка» направлено на:</w:t>
      </w:r>
    </w:p>
    <w:p w:rsidR="00413769" w:rsidRPr="005275E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приобщение обучающихся с ЗПР к музыке, осознание через музыку жизненных явлений, раскрывающих духовный опыт поколений;</w:t>
      </w:r>
    </w:p>
    <w:p w:rsidR="00413769" w:rsidRPr="005275E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13769" w:rsidRPr="005275E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413769" w:rsidRPr="005275E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413769" w:rsidRPr="005275E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413769" w:rsidRPr="005275E6" w:rsidRDefault="00413769" w:rsidP="00413769">
      <w:pPr>
        <w:autoSpaceDE w:val="0"/>
        <w:autoSpaceDN w:val="0"/>
        <w:adjustRightInd w:val="0"/>
        <w:spacing w:after="0" w:line="240" w:lineRule="auto"/>
        <w:ind w:firstLine="709"/>
        <w:jc w:val="both"/>
        <w:rPr>
          <w:rFonts w:cs="Times New Roman"/>
          <w:sz w:val="24"/>
          <w:szCs w:val="24"/>
        </w:rPr>
      </w:pPr>
      <w:r w:rsidRPr="005275E6">
        <w:rPr>
          <w:rFonts w:cs="Times New Roman"/>
          <w:sz w:val="24"/>
          <w:szCs w:val="24"/>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3769" w:rsidRPr="005275E6" w:rsidRDefault="00413769" w:rsidP="00413769">
      <w:pPr>
        <w:autoSpaceDE w:val="0"/>
        <w:autoSpaceDN w:val="0"/>
        <w:adjustRightInd w:val="0"/>
        <w:spacing w:after="0" w:line="240" w:lineRule="auto"/>
        <w:ind w:firstLine="709"/>
        <w:jc w:val="both"/>
        <w:rPr>
          <w:rFonts w:cs="Times New Roman"/>
          <w:sz w:val="24"/>
          <w:szCs w:val="24"/>
        </w:rPr>
      </w:pPr>
      <w:r w:rsidRPr="005275E6">
        <w:rPr>
          <w:rFonts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413769" w:rsidRPr="005275E6" w:rsidRDefault="00413769" w:rsidP="007E212F">
      <w:pPr>
        <w:autoSpaceDE w:val="0"/>
        <w:autoSpaceDN w:val="0"/>
        <w:adjustRightInd w:val="0"/>
        <w:spacing w:after="0" w:line="240" w:lineRule="auto"/>
        <w:ind w:firstLine="709"/>
        <w:jc w:val="both"/>
        <w:rPr>
          <w:rFonts w:cs="Times New Roman"/>
          <w:sz w:val="24"/>
          <w:szCs w:val="24"/>
        </w:rPr>
      </w:pPr>
      <w:r w:rsidRPr="005275E6">
        <w:rPr>
          <w:rFonts w:cs="Times New Roman"/>
          <w:sz w:val="24"/>
          <w:szCs w:val="24"/>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w:t>
      </w:r>
      <w:r w:rsidRPr="005275E6">
        <w:rPr>
          <w:rFonts w:cs="Times New Roman"/>
          <w:sz w:val="24"/>
          <w:szCs w:val="24"/>
        </w:rPr>
        <w:lastRenderedPageBreak/>
        <w:t xml:space="preserve">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413769" w:rsidRPr="005275E6" w:rsidRDefault="00413769" w:rsidP="00413769">
      <w:pPr>
        <w:autoSpaceDE w:val="0"/>
        <w:autoSpaceDN w:val="0"/>
        <w:adjustRightInd w:val="0"/>
        <w:spacing w:after="0" w:line="240" w:lineRule="auto"/>
        <w:ind w:firstLine="709"/>
        <w:jc w:val="both"/>
        <w:rPr>
          <w:rFonts w:eastAsia="Times New Roman" w:cs="Times New Roman"/>
          <w:sz w:val="24"/>
          <w:szCs w:val="24"/>
        </w:rPr>
      </w:pPr>
      <w:r w:rsidRPr="005275E6">
        <w:rPr>
          <w:rFonts w:cs="Times New Roman"/>
          <w:sz w:val="24"/>
          <w:szCs w:val="24"/>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5275E6">
        <w:rPr>
          <w:rFonts w:eastAsia="Times New Roman" w:cs="Times New Roman"/>
          <w:sz w:val="24"/>
          <w:szCs w:val="24"/>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5275E6">
        <w:rPr>
          <w:rFonts w:cs="Times New Roman"/>
          <w:sz w:val="24"/>
          <w:szCs w:val="24"/>
        </w:rPr>
        <w:t xml:space="preserve">. Важным становится </w:t>
      </w:r>
      <w:r w:rsidRPr="005275E6">
        <w:rPr>
          <w:rFonts w:eastAsia="Times New Roman" w:cs="Times New Roman"/>
          <w:sz w:val="24"/>
          <w:szCs w:val="24"/>
        </w:rPr>
        <w:t xml:space="preserve">поощрение инициативы обучающегося с ЗПР включаться в музыкально-творческую деятельность класса и </w:t>
      </w:r>
      <w:r w:rsidRPr="005275E6">
        <w:rPr>
          <w:sz w:val="24"/>
          <w:szCs w:val="24"/>
        </w:rPr>
        <w:t>образовательной организации</w:t>
      </w:r>
      <w:r w:rsidRPr="005275E6">
        <w:rPr>
          <w:rFonts w:eastAsia="Times New Roman" w:cs="Times New Roman"/>
          <w:sz w:val="24"/>
          <w:szCs w:val="24"/>
        </w:rPr>
        <w:t>, внимание и уважение к музыкальным увлечениям учащихся.</w:t>
      </w:r>
    </w:p>
    <w:p w:rsidR="00413769" w:rsidRPr="005275E6"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 w:val="24"/>
          <w:szCs w:val="24"/>
        </w:rPr>
      </w:pPr>
      <w:r w:rsidRPr="005275E6">
        <w:rPr>
          <w:rFonts w:cs="Times New Roman"/>
          <w:sz w:val="24"/>
          <w:szCs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3769" w:rsidRPr="005275E6"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3769" w:rsidRPr="005275E6"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13769" w:rsidRPr="005275E6"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E212F" w:rsidRPr="005275E6"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 w:val="24"/>
          <w:szCs w:val="24"/>
        </w:rPr>
      </w:pPr>
    </w:p>
    <w:p w:rsidR="00413769" w:rsidRPr="005275E6"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 w:val="24"/>
          <w:szCs w:val="24"/>
        </w:rPr>
      </w:pPr>
      <w:r w:rsidRPr="005275E6">
        <w:rPr>
          <w:rFonts w:eastAsia="Times New Roman" w:cs="Times New Roman"/>
          <w:b/>
          <w:sz w:val="24"/>
          <w:szCs w:val="24"/>
        </w:rPr>
        <w:t>Цель изучения учебного предмета «Музыка»</w:t>
      </w:r>
    </w:p>
    <w:p w:rsidR="00413769" w:rsidRPr="005275E6"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275E6">
        <w:rPr>
          <w:rFonts w:eastAsia="Times New Roman" w:cs="Times New Roman"/>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3769" w:rsidRPr="005275E6"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275E6">
        <w:rPr>
          <w:rFonts w:eastAsia="Times New Roman" w:cs="Times New Roman"/>
          <w:i/>
          <w:sz w:val="24"/>
          <w:szCs w:val="24"/>
        </w:rPr>
        <w:t>Основная цель</w:t>
      </w:r>
      <w:r w:rsidRPr="005275E6">
        <w:rPr>
          <w:rFonts w:eastAsia="Times New Roman" w:cs="Times New Roman"/>
          <w:sz w:val="24"/>
          <w:szCs w:val="24"/>
        </w:rPr>
        <w:t xml:space="preserve"> реализации программы</w:t>
      </w:r>
      <w:r w:rsidR="007E212F" w:rsidRPr="005275E6">
        <w:rPr>
          <w:rFonts w:eastAsia="Times New Roman" w:cs="Times New Roman"/>
          <w:sz w:val="24"/>
          <w:szCs w:val="24"/>
        </w:rPr>
        <w:t xml:space="preserve"> –</w:t>
      </w:r>
      <w:r w:rsidRPr="005275E6">
        <w:rPr>
          <w:rFonts w:eastAsia="Times New Roman" w:cs="Times New Roman"/>
          <w:sz w:val="24"/>
          <w:szCs w:val="24"/>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3769" w:rsidRPr="005275E6"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275E6">
        <w:rPr>
          <w:rFonts w:eastAsia="Times New Roman" w:cs="Times New Roman"/>
          <w:sz w:val="24"/>
          <w:szCs w:val="24"/>
        </w:rPr>
        <w:t>В</w:t>
      </w:r>
      <w:r w:rsidR="007E212F" w:rsidRPr="005275E6">
        <w:rPr>
          <w:rFonts w:eastAsia="Times New Roman" w:cs="Times New Roman"/>
          <w:sz w:val="24"/>
          <w:szCs w:val="24"/>
        </w:rPr>
        <w:t xml:space="preserve"> </w:t>
      </w:r>
      <w:r w:rsidRPr="005275E6">
        <w:rPr>
          <w:rFonts w:eastAsia="Times New Roman" w:cs="Times New Roman"/>
          <w:sz w:val="24"/>
          <w:szCs w:val="24"/>
        </w:rPr>
        <w:t xml:space="preserve">процессе конкретизации учебных целей их реализация осуществляется по следующим </w:t>
      </w:r>
      <w:r w:rsidRPr="005275E6">
        <w:rPr>
          <w:rFonts w:eastAsia="Times New Roman" w:cs="Times New Roman"/>
          <w:i/>
          <w:sz w:val="24"/>
          <w:szCs w:val="24"/>
        </w:rPr>
        <w:t>направлениям</w:t>
      </w:r>
      <w:r w:rsidRPr="005275E6">
        <w:rPr>
          <w:rFonts w:eastAsia="Times New Roman" w:cs="Times New Roman"/>
          <w:sz w:val="24"/>
          <w:szCs w:val="24"/>
        </w:rPr>
        <w:t>:</w:t>
      </w:r>
    </w:p>
    <w:p w:rsidR="00413769" w:rsidRPr="005275E6"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275E6">
        <w:rPr>
          <w:rFonts w:eastAsia="Times New Roman" w:cs="Times New Roman"/>
          <w:sz w:val="24"/>
          <w:szCs w:val="24"/>
        </w:rPr>
        <w:t>1) становление системы ценностей обучающихся, развитие целостного миропонимания в единстве эмоциональной и познавательной сферы;</w:t>
      </w:r>
    </w:p>
    <w:p w:rsidR="00413769" w:rsidRPr="005275E6"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275E6">
        <w:rPr>
          <w:rFonts w:eastAsia="Times New Roman" w:cs="Times New Roman"/>
          <w:sz w:val="24"/>
          <w:szCs w:val="24"/>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3769" w:rsidRPr="005275E6"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275E6">
        <w:rPr>
          <w:rFonts w:eastAsia="Times New Roman" w:cs="Times New Roman"/>
          <w:sz w:val="24"/>
          <w:szCs w:val="24"/>
        </w:rPr>
        <w:t>3) формирование творческих способностей ребёнка, развитие внутренней мотивации к интонационно-содержательной деятельности.</w:t>
      </w:r>
    </w:p>
    <w:p w:rsidR="00413769" w:rsidRPr="005275E6"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275E6">
        <w:rPr>
          <w:rFonts w:eastAsia="Times New Roman" w:cs="Times New Roman"/>
          <w:sz w:val="24"/>
          <w:szCs w:val="24"/>
        </w:rPr>
        <w:lastRenderedPageBreak/>
        <w:t xml:space="preserve">Важнейшими </w:t>
      </w:r>
      <w:r w:rsidRPr="005275E6">
        <w:rPr>
          <w:rFonts w:eastAsia="Times New Roman" w:cs="Times New Roman"/>
          <w:i/>
          <w:sz w:val="24"/>
          <w:szCs w:val="24"/>
        </w:rPr>
        <w:t xml:space="preserve">задачами </w:t>
      </w:r>
      <w:r w:rsidRPr="005275E6">
        <w:rPr>
          <w:rFonts w:eastAsia="Times New Roman" w:cs="Times New Roman"/>
          <w:sz w:val="24"/>
          <w:szCs w:val="24"/>
        </w:rPr>
        <w:t>изучения предмета «Музыка» в основной школе являются:</w:t>
      </w:r>
    </w:p>
    <w:p w:rsidR="00413769" w:rsidRPr="005275E6"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w:t>
      </w:r>
      <w:r w:rsidR="00413769" w:rsidRPr="005275E6">
        <w:rPr>
          <w:rFonts w:eastAsia="Arial Unicode MS" w:cs="Times New Roman"/>
          <w:kern w:val="1"/>
          <w:sz w:val="24"/>
          <w:szCs w:val="24"/>
        </w:rPr>
        <w:t>риобщение к общечеловеческим духовным ценностям через личный психологический опыт эмоционально-эстетического переживания</w:t>
      </w:r>
      <w:r w:rsidRPr="005275E6">
        <w:rPr>
          <w:rFonts w:eastAsia="Arial Unicode MS" w:cs="Times New Roman"/>
          <w:kern w:val="1"/>
          <w:sz w:val="24"/>
          <w:szCs w:val="24"/>
        </w:rPr>
        <w:t>;</w:t>
      </w:r>
    </w:p>
    <w:p w:rsidR="00413769" w:rsidRPr="005275E6"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w:t>
      </w:r>
      <w:r w:rsidR="00413769" w:rsidRPr="005275E6">
        <w:rPr>
          <w:rFonts w:eastAsia="Arial Unicode MS" w:cs="Times New Roman"/>
          <w:kern w:val="1"/>
          <w:sz w:val="24"/>
          <w:szCs w:val="24"/>
        </w:rPr>
        <w:t>сознание социальной функции музыки</w:t>
      </w:r>
      <w:r w:rsidRPr="005275E6">
        <w:rPr>
          <w:rFonts w:eastAsia="Arial Unicode MS" w:cs="Times New Roman"/>
          <w:kern w:val="1"/>
          <w:sz w:val="24"/>
          <w:szCs w:val="24"/>
        </w:rPr>
        <w:t>,</w:t>
      </w:r>
      <w:r w:rsidR="00413769" w:rsidRPr="005275E6">
        <w:rPr>
          <w:rFonts w:eastAsia="Arial Unicode MS" w:cs="Times New Roman"/>
          <w:kern w:val="1"/>
          <w:sz w:val="24"/>
          <w:szCs w:val="24"/>
        </w:rPr>
        <w:t xml:space="preserve"> </w:t>
      </w:r>
      <w:r w:rsidRPr="005275E6">
        <w:rPr>
          <w:rFonts w:eastAsia="Arial Unicode MS" w:cs="Times New Roman"/>
          <w:kern w:val="1"/>
          <w:sz w:val="24"/>
          <w:szCs w:val="24"/>
        </w:rPr>
        <w:t>с</w:t>
      </w:r>
      <w:r w:rsidR="00413769" w:rsidRPr="005275E6">
        <w:rPr>
          <w:rFonts w:eastAsia="Arial Unicode MS" w:cs="Times New Roman"/>
          <w:kern w:val="1"/>
          <w:sz w:val="24"/>
          <w:szCs w:val="24"/>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5275E6">
        <w:rPr>
          <w:rFonts w:eastAsia="Arial Unicode MS" w:cs="Times New Roman"/>
          <w:kern w:val="1"/>
          <w:sz w:val="24"/>
          <w:szCs w:val="24"/>
        </w:rPr>
        <w:t>;</w:t>
      </w:r>
    </w:p>
    <w:p w:rsidR="00413769" w:rsidRPr="005275E6"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ф</w:t>
      </w:r>
      <w:r w:rsidR="00413769" w:rsidRPr="005275E6">
        <w:rPr>
          <w:rFonts w:eastAsia="Arial Unicode MS" w:cs="Times New Roman"/>
          <w:kern w:val="1"/>
          <w:sz w:val="24"/>
          <w:szCs w:val="24"/>
        </w:rPr>
        <w:t>ормирование ценностных личных предпочтений в сфере музыкального искусства</w:t>
      </w:r>
      <w:r w:rsidRPr="005275E6">
        <w:rPr>
          <w:rFonts w:eastAsia="Arial Unicode MS" w:cs="Times New Roman"/>
          <w:kern w:val="1"/>
          <w:sz w:val="24"/>
          <w:szCs w:val="24"/>
        </w:rPr>
        <w:t>;</w:t>
      </w:r>
      <w:r w:rsidR="00413769" w:rsidRPr="005275E6">
        <w:rPr>
          <w:rFonts w:eastAsia="Arial Unicode MS" w:cs="Times New Roman"/>
          <w:kern w:val="1"/>
          <w:sz w:val="24"/>
          <w:szCs w:val="24"/>
        </w:rPr>
        <w:t xml:space="preserve"> </w:t>
      </w:r>
      <w:r w:rsidRPr="005275E6">
        <w:rPr>
          <w:rFonts w:eastAsia="Arial Unicode MS" w:cs="Times New Roman"/>
          <w:kern w:val="1"/>
          <w:sz w:val="24"/>
          <w:szCs w:val="24"/>
        </w:rPr>
        <w:t>в</w:t>
      </w:r>
      <w:r w:rsidR="00413769" w:rsidRPr="005275E6">
        <w:rPr>
          <w:rFonts w:eastAsia="Arial Unicode MS" w:cs="Times New Roman"/>
          <w:kern w:val="1"/>
          <w:sz w:val="24"/>
          <w:szCs w:val="24"/>
        </w:rPr>
        <w:t>оспитание уважительного отношения к системе культурных ценностей других людей</w:t>
      </w:r>
      <w:r w:rsidRPr="005275E6">
        <w:rPr>
          <w:rFonts w:eastAsia="Arial Unicode MS" w:cs="Times New Roman"/>
          <w:kern w:val="1"/>
          <w:sz w:val="24"/>
          <w:szCs w:val="24"/>
        </w:rPr>
        <w:t>,</w:t>
      </w:r>
      <w:r w:rsidR="00413769" w:rsidRPr="005275E6">
        <w:rPr>
          <w:rFonts w:eastAsia="Arial Unicode MS" w:cs="Times New Roman"/>
          <w:kern w:val="1"/>
          <w:sz w:val="24"/>
          <w:szCs w:val="24"/>
        </w:rPr>
        <w:t xml:space="preserve"> </w:t>
      </w:r>
      <w:r w:rsidRPr="005275E6">
        <w:rPr>
          <w:rFonts w:eastAsia="Arial Unicode MS" w:cs="Times New Roman"/>
          <w:kern w:val="1"/>
          <w:sz w:val="24"/>
          <w:szCs w:val="24"/>
        </w:rPr>
        <w:t>п</w:t>
      </w:r>
      <w:r w:rsidR="00413769" w:rsidRPr="005275E6">
        <w:rPr>
          <w:rFonts w:eastAsia="Arial Unicode MS" w:cs="Times New Roman"/>
          <w:kern w:val="1"/>
          <w:sz w:val="24"/>
          <w:szCs w:val="24"/>
        </w:rPr>
        <w:t>риверженность парадигме сохранения и развития культурного многообразия</w:t>
      </w:r>
      <w:r w:rsidRPr="005275E6">
        <w:rPr>
          <w:rFonts w:eastAsia="Arial Unicode MS" w:cs="Times New Roman"/>
          <w:kern w:val="1"/>
          <w:sz w:val="24"/>
          <w:szCs w:val="24"/>
        </w:rPr>
        <w:t>;</w:t>
      </w:r>
    </w:p>
    <w:p w:rsidR="00413769" w:rsidRPr="005275E6"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ф</w:t>
      </w:r>
      <w:r w:rsidR="00413769" w:rsidRPr="005275E6">
        <w:rPr>
          <w:rFonts w:eastAsia="Arial Unicode MS" w:cs="Times New Roman"/>
          <w:kern w:val="1"/>
          <w:sz w:val="24"/>
          <w:szCs w:val="24"/>
        </w:rPr>
        <w:t>ормирование целостного представления о комплексе выразительных</w:t>
      </w:r>
      <w:r w:rsidRPr="005275E6">
        <w:rPr>
          <w:rFonts w:eastAsia="Arial Unicode MS" w:cs="Times New Roman"/>
          <w:kern w:val="1"/>
          <w:sz w:val="24"/>
          <w:szCs w:val="24"/>
        </w:rPr>
        <w:t xml:space="preserve"> средств музыкального искусства;</w:t>
      </w:r>
      <w:r w:rsidR="00413769" w:rsidRPr="005275E6">
        <w:rPr>
          <w:rFonts w:eastAsia="Arial Unicode MS" w:cs="Times New Roman"/>
          <w:kern w:val="1"/>
          <w:sz w:val="24"/>
          <w:szCs w:val="24"/>
        </w:rPr>
        <w:t xml:space="preserve"> </w:t>
      </w:r>
      <w:r w:rsidRPr="005275E6">
        <w:rPr>
          <w:rFonts w:eastAsia="Arial Unicode MS" w:cs="Times New Roman"/>
          <w:kern w:val="1"/>
          <w:sz w:val="24"/>
          <w:szCs w:val="24"/>
        </w:rPr>
        <w:t>о</w:t>
      </w:r>
      <w:r w:rsidR="00413769" w:rsidRPr="005275E6">
        <w:rPr>
          <w:rFonts w:eastAsia="Arial Unicode MS" w:cs="Times New Roman"/>
          <w:kern w:val="1"/>
          <w:sz w:val="24"/>
          <w:szCs w:val="24"/>
        </w:rPr>
        <w:t>своение ключевых элементов музыкального языка, характерных для различных музыка</w:t>
      </w:r>
      <w:r w:rsidRPr="005275E6">
        <w:rPr>
          <w:rFonts w:eastAsia="Arial Unicode MS" w:cs="Times New Roman"/>
          <w:kern w:val="1"/>
          <w:sz w:val="24"/>
          <w:szCs w:val="24"/>
        </w:rPr>
        <w:t>льных стилей;</w:t>
      </w:r>
    </w:p>
    <w:p w:rsidR="00413769" w:rsidRPr="005275E6"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р</w:t>
      </w:r>
      <w:r w:rsidR="00413769" w:rsidRPr="005275E6">
        <w:rPr>
          <w:rFonts w:eastAsia="Arial Unicode MS" w:cs="Times New Roman"/>
          <w:kern w:val="1"/>
          <w:sz w:val="24"/>
          <w:szCs w:val="24"/>
        </w:rPr>
        <w:t>азвитие общих и специальных музыкальных способностей, совершенствование в предметных умениях и навыках, в том числе:</w:t>
      </w:r>
    </w:p>
    <w:p w:rsidR="00413769" w:rsidRPr="005275E6"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5275E6">
        <w:rPr>
          <w:rFonts w:eastAsia="Times New Roman" w:cs="Times New Roman"/>
          <w:sz w:val="24"/>
          <w:szCs w:val="24"/>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3769" w:rsidRPr="005275E6"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 w:val="24"/>
          <w:szCs w:val="24"/>
        </w:rPr>
      </w:pPr>
      <w:r w:rsidRPr="005275E6">
        <w:rPr>
          <w:rFonts w:eastAsia="Times New Roman" w:cs="Times New Roman"/>
          <w:sz w:val="24"/>
          <w:szCs w:val="24"/>
        </w:rPr>
        <w:t>исполнение (пение в различных манерах, составах, стилях; игра на доступных музыкальных инструментах;</w:t>
      </w:r>
    </w:p>
    <w:p w:rsidR="00413769" w:rsidRPr="005275E6"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5275E6">
        <w:rPr>
          <w:rFonts w:eastAsia="Times New Roman" w:cs="Times New Roman"/>
          <w:sz w:val="24"/>
          <w:szCs w:val="24"/>
        </w:rPr>
        <w:t>музыкальное движение (пластическое интонирование, инсценировка, танец, двигательное моделирование и др.);</w:t>
      </w:r>
    </w:p>
    <w:p w:rsidR="00413769" w:rsidRPr="005275E6"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5275E6">
        <w:rPr>
          <w:rFonts w:eastAsia="Times New Roman" w:cs="Times New Roman"/>
          <w:sz w:val="24"/>
          <w:szCs w:val="24"/>
        </w:rPr>
        <w:t>творческие проекты, музыкально-театральная деятельность (концерты, фестивали, представления);</w:t>
      </w:r>
    </w:p>
    <w:p w:rsidR="00413769" w:rsidRPr="005275E6"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5275E6">
        <w:rPr>
          <w:rFonts w:eastAsia="Times New Roman" w:cs="Times New Roman"/>
          <w:sz w:val="24"/>
          <w:szCs w:val="24"/>
        </w:rPr>
        <w:t>исследовательская деятельность на м</w:t>
      </w:r>
      <w:r w:rsidR="00B0718F" w:rsidRPr="005275E6">
        <w:rPr>
          <w:rFonts w:eastAsia="Times New Roman" w:cs="Times New Roman"/>
          <w:sz w:val="24"/>
          <w:szCs w:val="24"/>
        </w:rPr>
        <w:t>атериале музыкального искусства;</w:t>
      </w:r>
    </w:p>
    <w:p w:rsidR="00413769" w:rsidRPr="005275E6"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р</w:t>
      </w:r>
      <w:r w:rsidR="00413769" w:rsidRPr="005275E6">
        <w:rPr>
          <w:rFonts w:eastAsia="Arial Unicode MS" w:cs="Times New Roman"/>
          <w:kern w:val="1"/>
          <w:sz w:val="24"/>
          <w:szCs w:val="24"/>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cs="Times New Roman"/>
          <w:i/>
          <w:sz w:val="24"/>
          <w:szCs w:val="24"/>
        </w:rPr>
        <w:t>Специальной целью</w:t>
      </w:r>
      <w:r w:rsidRPr="005275E6">
        <w:rPr>
          <w:rFonts w:cs="Times New Roman"/>
          <w:b/>
          <w:sz w:val="24"/>
          <w:szCs w:val="24"/>
        </w:rPr>
        <w:t xml:space="preserve"> </w:t>
      </w:r>
      <w:r w:rsidRPr="005275E6">
        <w:rPr>
          <w:rFonts w:cs="Times New Roman"/>
          <w:sz w:val="24"/>
          <w:szCs w:val="24"/>
        </w:rPr>
        <w:t>реализации программы предмета «Музыка» в отношении обучающихся с ЗПР является</w:t>
      </w:r>
      <w:r w:rsidRPr="005275E6">
        <w:rPr>
          <w:rFonts w:cs="Times New Roman"/>
          <w:b/>
          <w:sz w:val="24"/>
          <w:szCs w:val="24"/>
        </w:rPr>
        <w:t xml:space="preserve"> </w:t>
      </w:r>
      <w:r w:rsidRPr="005275E6">
        <w:rPr>
          <w:rFonts w:eastAsia="Times New Roman" w:cs="Times New Roman"/>
          <w:sz w:val="24"/>
          <w:szCs w:val="24"/>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413769" w:rsidRPr="005275E6" w:rsidRDefault="00413769" w:rsidP="00413769">
      <w:pPr>
        <w:spacing w:after="0" w:line="240" w:lineRule="auto"/>
        <w:ind w:firstLine="709"/>
        <w:jc w:val="both"/>
        <w:rPr>
          <w:rFonts w:cs="Times New Roman"/>
          <w:b/>
          <w:sz w:val="24"/>
          <w:szCs w:val="24"/>
        </w:rPr>
      </w:pPr>
      <w:r w:rsidRPr="005275E6">
        <w:rPr>
          <w:rFonts w:cs="Times New Roman"/>
          <w:sz w:val="24"/>
          <w:szCs w:val="24"/>
        </w:rPr>
        <w:t>Достижение перечисленных выше целей обеспечивается решением следующих</w:t>
      </w:r>
      <w:r w:rsidRPr="005275E6">
        <w:rPr>
          <w:rFonts w:cs="Times New Roman"/>
          <w:b/>
          <w:sz w:val="24"/>
          <w:szCs w:val="24"/>
        </w:rPr>
        <w:t xml:space="preserve"> </w:t>
      </w:r>
      <w:r w:rsidRPr="005275E6">
        <w:rPr>
          <w:rFonts w:cs="Times New Roman"/>
          <w:i/>
          <w:sz w:val="24"/>
          <w:szCs w:val="24"/>
        </w:rPr>
        <w:t>задач:</w:t>
      </w:r>
    </w:p>
    <w:p w:rsidR="00413769" w:rsidRPr="005275E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413769" w:rsidRPr="005275E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413769" w:rsidRPr="005275E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413769" w:rsidRPr="005275E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413769" w:rsidRPr="005275E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413769" w:rsidRPr="005275E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413769" w:rsidRPr="005275E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передача положительного духовного опыта поколений, сконцентрированного в музыкальном искусстве в его наиболее полном виде;</w:t>
      </w:r>
    </w:p>
    <w:p w:rsidR="00413769" w:rsidRPr="005275E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lastRenderedPageBreak/>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413769" w:rsidRPr="005275E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413769" w:rsidRPr="005275E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413769" w:rsidRPr="005275E6" w:rsidRDefault="00413769" w:rsidP="000C6064">
      <w:pPr>
        <w:spacing w:after="0" w:line="240" w:lineRule="auto"/>
        <w:ind w:firstLine="709"/>
        <w:jc w:val="both"/>
        <w:rPr>
          <w:rFonts w:cs="Times New Roman"/>
          <w:sz w:val="24"/>
          <w:szCs w:val="24"/>
        </w:rPr>
      </w:pPr>
      <w:bookmarkStart w:id="177" w:name="_Toc83236047"/>
    </w:p>
    <w:p w:rsidR="00413769" w:rsidRPr="005275E6" w:rsidRDefault="00413769" w:rsidP="000C6064">
      <w:pPr>
        <w:spacing w:after="0" w:line="240" w:lineRule="auto"/>
        <w:ind w:firstLine="709"/>
        <w:jc w:val="both"/>
        <w:rPr>
          <w:rFonts w:cs="Times New Roman"/>
          <w:b/>
          <w:sz w:val="24"/>
          <w:szCs w:val="24"/>
        </w:rPr>
      </w:pPr>
      <w:r w:rsidRPr="005275E6">
        <w:rPr>
          <w:rFonts w:cs="Times New Roman"/>
          <w:b/>
          <w:sz w:val="24"/>
          <w:szCs w:val="24"/>
        </w:rPr>
        <w:t>Особенности отбора и адаптации учебного материала по музыке</w:t>
      </w:r>
      <w:bookmarkEnd w:id="177"/>
    </w:p>
    <w:p w:rsidR="00413769" w:rsidRPr="005275E6" w:rsidRDefault="00413769" w:rsidP="00413769">
      <w:pPr>
        <w:spacing w:after="0" w:line="240" w:lineRule="auto"/>
        <w:ind w:firstLine="709"/>
        <w:jc w:val="both"/>
        <w:rPr>
          <w:rFonts w:cs="Times New Roman"/>
          <w:sz w:val="24"/>
          <w:szCs w:val="24"/>
        </w:rPr>
      </w:pPr>
      <w:r w:rsidRPr="005275E6">
        <w:rPr>
          <w:rFonts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413769" w:rsidRPr="005275E6" w:rsidRDefault="00413769" w:rsidP="00413769">
      <w:pPr>
        <w:spacing w:after="0" w:line="240" w:lineRule="auto"/>
        <w:ind w:firstLine="709"/>
        <w:jc w:val="both"/>
        <w:rPr>
          <w:rFonts w:cs="Times New Roman"/>
          <w:sz w:val="24"/>
          <w:szCs w:val="24"/>
        </w:rPr>
      </w:pPr>
      <w:r w:rsidRPr="005275E6">
        <w:rPr>
          <w:rFonts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413769" w:rsidRPr="005275E6" w:rsidRDefault="00413769" w:rsidP="00413769">
      <w:pPr>
        <w:spacing w:after="0" w:line="240" w:lineRule="auto"/>
        <w:ind w:firstLine="709"/>
        <w:jc w:val="both"/>
        <w:rPr>
          <w:rFonts w:cs="Times New Roman"/>
          <w:sz w:val="24"/>
          <w:szCs w:val="24"/>
        </w:rPr>
      </w:pPr>
      <w:r w:rsidRPr="005275E6">
        <w:rPr>
          <w:rFonts w:cs="Times New Roman"/>
          <w:sz w:val="24"/>
          <w:szCs w:val="24"/>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413769" w:rsidRPr="005275E6" w:rsidRDefault="00413769" w:rsidP="00413769">
      <w:pPr>
        <w:spacing w:after="0" w:line="240" w:lineRule="auto"/>
        <w:ind w:firstLine="709"/>
        <w:jc w:val="both"/>
        <w:rPr>
          <w:rFonts w:cs="Times New Roman"/>
          <w:sz w:val="24"/>
          <w:szCs w:val="24"/>
        </w:rPr>
      </w:pPr>
      <w:r w:rsidRPr="005275E6">
        <w:rPr>
          <w:rFonts w:cs="Times New Roman"/>
          <w:sz w:val="24"/>
          <w:szCs w:val="24"/>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413769" w:rsidRPr="005275E6" w:rsidRDefault="00413769" w:rsidP="00413769">
      <w:pPr>
        <w:spacing w:after="0" w:line="240" w:lineRule="auto"/>
        <w:ind w:firstLine="709"/>
        <w:jc w:val="both"/>
        <w:rPr>
          <w:rFonts w:cs="Times New Roman"/>
          <w:sz w:val="24"/>
          <w:szCs w:val="24"/>
        </w:rPr>
      </w:pPr>
      <w:r w:rsidRPr="005275E6">
        <w:rPr>
          <w:rFonts w:cs="Times New Roman"/>
          <w:sz w:val="24"/>
          <w:szCs w:val="24"/>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413769" w:rsidRPr="005275E6" w:rsidRDefault="00413769" w:rsidP="00413769">
      <w:pPr>
        <w:spacing w:after="0" w:line="240" w:lineRule="auto"/>
        <w:ind w:firstLine="709"/>
        <w:jc w:val="both"/>
        <w:rPr>
          <w:rFonts w:cs="Times New Roman"/>
          <w:sz w:val="24"/>
          <w:szCs w:val="24"/>
        </w:rPr>
      </w:pPr>
      <w:r w:rsidRPr="005275E6">
        <w:rPr>
          <w:rFonts w:cs="Times New Roman"/>
          <w:sz w:val="24"/>
          <w:szCs w:val="24"/>
        </w:rPr>
        <w:t xml:space="preserve">Учителю музыки следует придерживаться приведенных ниже общих </w:t>
      </w:r>
      <w:r w:rsidRPr="005275E6">
        <w:rPr>
          <w:rFonts w:cs="Times New Roman"/>
          <w:i/>
          <w:sz w:val="24"/>
          <w:szCs w:val="24"/>
        </w:rPr>
        <w:t>рекомендаций</w:t>
      </w:r>
      <w:r w:rsidRPr="005275E6">
        <w:rPr>
          <w:rFonts w:cs="Times New Roman"/>
          <w:sz w:val="24"/>
          <w:szCs w:val="24"/>
        </w:rPr>
        <w:t>:</w:t>
      </w:r>
    </w:p>
    <w:p w:rsidR="00413769" w:rsidRPr="005275E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следует преподносить новый материал развернуто, пошагово и закреплять его на протяжении нескольких занятий;</w:t>
      </w:r>
    </w:p>
    <w:p w:rsidR="00413769" w:rsidRPr="005275E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413769" w:rsidRPr="005275E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следует производить отбор музыкального материала с позиции его доступности, при этом сохраняя общий базовый уровень;</w:t>
      </w:r>
    </w:p>
    <w:p w:rsidR="00413769" w:rsidRPr="005275E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следует постоянно разнообразить содержание проводимых занятий, мотивировать учащихся к изучению предмета;</w:t>
      </w:r>
    </w:p>
    <w:p w:rsidR="00413769" w:rsidRPr="005275E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необходимо обращать внимание на общее состояние подростка, осуществляя при необходимости гибкую корректировку адресуемых ему заданий.</w:t>
      </w:r>
    </w:p>
    <w:p w:rsidR="00413769" w:rsidRPr="005275E6" w:rsidRDefault="00413769" w:rsidP="00413769">
      <w:pPr>
        <w:spacing w:after="0" w:line="240" w:lineRule="auto"/>
        <w:ind w:firstLine="709"/>
        <w:jc w:val="both"/>
        <w:rPr>
          <w:rFonts w:cs="Times New Roman"/>
          <w:sz w:val="24"/>
          <w:szCs w:val="24"/>
        </w:rPr>
      </w:pPr>
      <w:r w:rsidRPr="005275E6">
        <w:rPr>
          <w:rFonts w:cs="Times New Roman"/>
          <w:sz w:val="24"/>
          <w:szCs w:val="24"/>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413769" w:rsidRPr="005275E6" w:rsidRDefault="00413769" w:rsidP="00413769">
      <w:pPr>
        <w:widowControl w:val="0"/>
        <w:tabs>
          <w:tab w:val="left" w:pos="993"/>
        </w:tabs>
        <w:autoSpaceDE w:val="0"/>
        <w:autoSpaceDN w:val="0"/>
        <w:spacing w:after="0" w:line="240" w:lineRule="auto"/>
        <w:ind w:firstLine="709"/>
        <w:jc w:val="both"/>
        <w:rPr>
          <w:rFonts w:eastAsia="Times New Roman" w:cs="Times New Roman"/>
          <w:sz w:val="24"/>
          <w:szCs w:val="24"/>
        </w:rPr>
      </w:pPr>
      <w:r w:rsidRPr="005275E6">
        <w:rPr>
          <w:rFonts w:eastAsia="Times New Roman" w:cs="Times New Roman"/>
          <w:sz w:val="24"/>
          <w:szCs w:val="24"/>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5275E6">
        <w:rPr>
          <w:rFonts w:eastAsia="Calibri" w:cs="Times New Roman"/>
          <w:sz w:val="24"/>
          <w:szCs w:val="24"/>
          <w:lang w:eastAsia="en-US"/>
        </w:rPr>
        <w:t>в</w:t>
      </w:r>
      <w:r w:rsidRPr="005275E6">
        <w:rPr>
          <w:rFonts w:eastAsia="Times New Roman" w:cs="Times New Roman"/>
          <w:sz w:val="24"/>
          <w:szCs w:val="24"/>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w:t>
      </w:r>
      <w:r w:rsidRPr="005275E6">
        <w:rPr>
          <w:rFonts w:eastAsia="Times New Roman" w:cs="Times New Roman"/>
          <w:sz w:val="24"/>
          <w:szCs w:val="24"/>
        </w:rPr>
        <w:lastRenderedPageBreak/>
        <w:t xml:space="preserve">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413769" w:rsidRPr="005275E6" w:rsidRDefault="00413769" w:rsidP="000C6064">
      <w:pPr>
        <w:spacing w:after="0" w:line="240" w:lineRule="auto"/>
        <w:ind w:firstLine="709"/>
        <w:jc w:val="both"/>
        <w:rPr>
          <w:rFonts w:eastAsia="Times New Roman" w:cs="Times New Roman"/>
          <w:sz w:val="24"/>
          <w:szCs w:val="24"/>
        </w:rPr>
      </w:pPr>
      <w:bookmarkStart w:id="178" w:name="_Toc83236048"/>
    </w:p>
    <w:p w:rsidR="00413769" w:rsidRPr="005275E6" w:rsidRDefault="00413769" w:rsidP="000C6064">
      <w:pPr>
        <w:spacing w:after="0" w:line="240" w:lineRule="auto"/>
        <w:ind w:firstLine="709"/>
        <w:jc w:val="both"/>
        <w:rPr>
          <w:rFonts w:eastAsia="Times New Roman" w:cs="Times New Roman"/>
          <w:b/>
          <w:sz w:val="24"/>
          <w:szCs w:val="24"/>
        </w:rPr>
      </w:pPr>
      <w:r w:rsidRPr="005275E6">
        <w:rPr>
          <w:rFonts w:eastAsia="Times New Roman" w:cs="Times New Roman"/>
          <w:b/>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78"/>
    </w:p>
    <w:p w:rsidR="00413769" w:rsidRPr="005275E6" w:rsidRDefault="00413769" w:rsidP="000C6064">
      <w:pPr>
        <w:spacing w:after="0" w:line="240" w:lineRule="auto"/>
        <w:ind w:firstLine="709"/>
        <w:jc w:val="both"/>
        <w:rPr>
          <w:rFonts w:eastAsia="Times New Roman" w:cs="Times New Roman"/>
          <w:sz w:val="24"/>
          <w:szCs w:val="24"/>
        </w:rPr>
      </w:pPr>
      <w:r w:rsidRPr="005275E6">
        <w:rPr>
          <w:rFonts w:eastAsia="Times New Roman" w:cs="Times New Roman"/>
          <w:sz w:val="24"/>
          <w:szCs w:val="24"/>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5275E6">
        <w:rPr>
          <w:rFonts w:eastAsia="Times New Roman" w:cs="Times New Roman"/>
          <w:sz w:val="24"/>
          <w:szCs w:val="24"/>
        </w:rPr>
        <w:t>П</w:t>
      </w:r>
      <w:r w:rsidRPr="005275E6">
        <w:rPr>
          <w:rFonts w:eastAsia="Times New Roman" w:cs="Times New Roman"/>
          <w:sz w:val="24"/>
          <w:szCs w:val="24"/>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13769" w:rsidRPr="005275E6"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4"/>
        </w:rPr>
      </w:pPr>
      <w:r w:rsidRPr="005275E6">
        <w:rPr>
          <w:rFonts w:eastAsia="Times New Roman" w:cs="Times New Roman"/>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C6064" w:rsidRPr="005275E6"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 w:val="24"/>
          <w:szCs w:val="24"/>
        </w:rPr>
      </w:pPr>
    </w:p>
    <w:p w:rsidR="00413769" w:rsidRPr="005275E6"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 w:val="24"/>
          <w:szCs w:val="24"/>
        </w:rPr>
      </w:pPr>
      <w:r w:rsidRPr="005275E6">
        <w:rPr>
          <w:rFonts w:eastAsia="Times New Roman" w:cs="Times New Roman"/>
          <w:b/>
          <w:sz w:val="24"/>
          <w:szCs w:val="24"/>
        </w:rPr>
        <w:t>Структура программы по предмету «Музыка»</w:t>
      </w:r>
    </w:p>
    <w:p w:rsidR="00413769" w:rsidRPr="005275E6"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275E6">
        <w:rPr>
          <w:rFonts w:eastAsia="Times New Roman" w:cs="Times New Roman"/>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3769" w:rsidRPr="005275E6"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275E6">
        <w:rPr>
          <w:rFonts w:eastAsia="Times New Roman" w:cs="Times New Roman"/>
          <w:sz w:val="24"/>
          <w:szCs w:val="24"/>
        </w:rPr>
        <w:t>модуль № 1 «Музыка моего края»;</w:t>
      </w:r>
    </w:p>
    <w:p w:rsidR="00413769" w:rsidRPr="005275E6"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275E6">
        <w:rPr>
          <w:rFonts w:eastAsia="Times New Roman" w:cs="Times New Roman"/>
          <w:sz w:val="24"/>
          <w:szCs w:val="24"/>
        </w:rPr>
        <w:t>модуль № 2 «Народное музыкальное творчество России»;</w:t>
      </w:r>
    </w:p>
    <w:p w:rsidR="00413769" w:rsidRPr="005275E6"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275E6">
        <w:rPr>
          <w:rFonts w:eastAsia="Times New Roman" w:cs="Times New Roman"/>
          <w:sz w:val="24"/>
          <w:szCs w:val="24"/>
        </w:rPr>
        <w:t>модуль № 3 «Музыка народов мира»;</w:t>
      </w:r>
    </w:p>
    <w:p w:rsidR="00413769" w:rsidRPr="005275E6"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275E6">
        <w:rPr>
          <w:rFonts w:eastAsia="Times New Roman" w:cs="Times New Roman"/>
          <w:sz w:val="24"/>
          <w:szCs w:val="24"/>
        </w:rPr>
        <w:t>модуль № 4 «Европейская классическая музыка»;</w:t>
      </w:r>
    </w:p>
    <w:p w:rsidR="00413769" w:rsidRPr="005275E6"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275E6">
        <w:rPr>
          <w:rFonts w:eastAsia="Times New Roman" w:cs="Times New Roman"/>
          <w:sz w:val="24"/>
          <w:szCs w:val="24"/>
        </w:rPr>
        <w:t>модуль № 5 «Русская классическая музыка»;</w:t>
      </w:r>
    </w:p>
    <w:p w:rsidR="00413769" w:rsidRPr="005275E6"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275E6">
        <w:rPr>
          <w:rFonts w:eastAsia="Times New Roman" w:cs="Times New Roman"/>
          <w:sz w:val="24"/>
          <w:szCs w:val="24"/>
        </w:rPr>
        <w:t>модуль № 6 «Истоки и образы русской и европейской духовной музыки»;</w:t>
      </w:r>
    </w:p>
    <w:p w:rsidR="00413769" w:rsidRPr="005275E6"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275E6">
        <w:rPr>
          <w:rFonts w:eastAsia="Times New Roman" w:cs="Times New Roman"/>
          <w:sz w:val="24"/>
          <w:szCs w:val="24"/>
        </w:rPr>
        <w:t>модуль № 7 «Жанры музыкального искусства»;</w:t>
      </w:r>
    </w:p>
    <w:p w:rsidR="00413769" w:rsidRPr="005275E6"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275E6">
        <w:rPr>
          <w:rFonts w:eastAsia="Times New Roman" w:cs="Times New Roman"/>
          <w:sz w:val="24"/>
          <w:szCs w:val="24"/>
        </w:rPr>
        <w:t>модуль № 8 «Связь музыки с другими видами искусства»;</w:t>
      </w:r>
    </w:p>
    <w:p w:rsidR="00413769" w:rsidRPr="005275E6"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275E6">
        <w:rPr>
          <w:rFonts w:eastAsia="Times New Roman" w:cs="Times New Roman"/>
          <w:sz w:val="24"/>
          <w:szCs w:val="24"/>
        </w:rPr>
        <w:t>модуль № 9 «Современная музыка: основные жанры и направления».</w:t>
      </w:r>
    </w:p>
    <w:p w:rsidR="00B01AE1" w:rsidRPr="005275E6" w:rsidRDefault="00B01AE1" w:rsidP="00B01AE1">
      <w:pPr>
        <w:spacing w:after="0" w:line="240" w:lineRule="auto"/>
        <w:ind w:firstLine="567"/>
        <w:jc w:val="both"/>
        <w:rPr>
          <w:rFonts w:cs="Times New Roman"/>
          <w:sz w:val="24"/>
          <w:szCs w:val="24"/>
        </w:rPr>
      </w:pPr>
      <w:bookmarkStart w:id="179" w:name="_Toc83236049"/>
    </w:p>
    <w:p w:rsidR="00413769" w:rsidRPr="005275E6" w:rsidRDefault="00413769" w:rsidP="00B01AE1">
      <w:pPr>
        <w:spacing w:after="0" w:line="240" w:lineRule="auto"/>
        <w:ind w:firstLine="709"/>
        <w:jc w:val="both"/>
        <w:rPr>
          <w:rFonts w:cs="Times New Roman"/>
          <w:b/>
          <w:sz w:val="24"/>
          <w:szCs w:val="24"/>
        </w:rPr>
      </w:pPr>
      <w:r w:rsidRPr="005275E6">
        <w:rPr>
          <w:rFonts w:cs="Times New Roman"/>
          <w:b/>
          <w:sz w:val="24"/>
          <w:szCs w:val="24"/>
        </w:rPr>
        <w:t>Место предмета в учебном плане</w:t>
      </w:r>
    </w:p>
    <w:p w:rsidR="00413769" w:rsidRPr="005275E6" w:rsidRDefault="00413769" w:rsidP="00B01AE1">
      <w:pPr>
        <w:spacing w:after="0" w:line="240" w:lineRule="auto"/>
        <w:ind w:firstLine="709"/>
        <w:jc w:val="both"/>
        <w:rPr>
          <w:rFonts w:eastAsia="Times New Roman" w:cs="Times New Roman"/>
          <w:sz w:val="24"/>
          <w:szCs w:val="24"/>
        </w:rPr>
      </w:pPr>
      <w:r w:rsidRPr="005275E6">
        <w:rPr>
          <w:rFonts w:cs="Times New Roman"/>
          <w:sz w:val="24"/>
          <w:szCs w:val="24"/>
        </w:rPr>
        <w:t>В</w:t>
      </w:r>
      <w:r w:rsidR="00B01AE1" w:rsidRPr="005275E6">
        <w:rPr>
          <w:rFonts w:cs="Times New Roman"/>
          <w:sz w:val="24"/>
          <w:szCs w:val="24"/>
        </w:rPr>
        <w:t xml:space="preserve"> </w:t>
      </w:r>
      <w:r w:rsidRPr="005275E6">
        <w:rPr>
          <w:rFonts w:cs="Times New Roman"/>
          <w:sz w:val="24"/>
          <w:szCs w:val="24"/>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5275E6">
        <w:rPr>
          <w:rFonts w:eastAsia="Times New Roman" w:cs="Times New Roman"/>
          <w:sz w:val="24"/>
          <w:szCs w:val="24"/>
        </w:rPr>
        <w:t xml:space="preserve"> </w:t>
      </w:r>
    </w:p>
    <w:p w:rsidR="00413769" w:rsidRPr="005275E6" w:rsidRDefault="00413769" w:rsidP="00B01AE1">
      <w:pPr>
        <w:spacing w:after="0" w:line="240" w:lineRule="auto"/>
        <w:ind w:firstLine="709"/>
        <w:jc w:val="both"/>
        <w:rPr>
          <w:rFonts w:eastAsia="Times New Roman" w:cs="Times New Roman"/>
          <w:sz w:val="24"/>
          <w:szCs w:val="24"/>
        </w:rPr>
      </w:pPr>
      <w:r w:rsidRPr="005275E6">
        <w:rPr>
          <w:rFonts w:eastAsia="Times New Roman" w:cs="Times New Roman"/>
          <w:sz w:val="24"/>
          <w:szCs w:val="24"/>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13769" w:rsidRPr="005275E6"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Предлагаемы</w:t>
      </w:r>
      <w:r w:rsidR="00F4049A" w:rsidRPr="005275E6">
        <w:rPr>
          <w:rFonts w:cs="Times New Roman"/>
          <w:sz w:val="24"/>
          <w:szCs w:val="24"/>
        </w:rPr>
        <w:t>й</w:t>
      </w:r>
      <w:r w:rsidRPr="005275E6">
        <w:rPr>
          <w:rFonts w:cs="Times New Roman"/>
          <w:sz w:val="24"/>
          <w:szCs w:val="24"/>
        </w:rPr>
        <w:t xml:space="preserve"> вариант тематического планирования мо</w:t>
      </w:r>
      <w:r w:rsidR="00F4049A" w:rsidRPr="005275E6">
        <w:rPr>
          <w:rFonts w:cs="Times New Roman"/>
          <w:sz w:val="24"/>
          <w:szCs w:val="24"/>
        </w:rPr>
        <w:t>жет</w:t>
      </w:r>
      <w:r w:rsidRPr="005275E6">
        <w:rPr>
          <w:rFonts w:cs="Times New Roman"/>
          <w:sz w:val="24"/>
          <w:szCs w:val="24"/>
        </w:rPr>
        <w:t xml:space="preserve"> служить примерным образцом при составлении рабочих программ по предмету. Образовательная организация </w:t>
      </w:r>
      <w:r w:rsidR="00F4049A" w:rsidRPr="005275E6">
        <w:rPr>
          <w:rFonts w:cs="Times New Roman"/>
          <w:sz w:val="24"/>
          <w:szCs w:val="24"/>
        </w:rPr>
        <w:t>вправе</w:t>
      </w:r>
      <w:r w:rsidRPr="005275E6">
        <w:rPr>
          <w:rFonts w:cs="Times New Roman"/>
          <w:sz w:val="24"/>
          <w:szCs w:val="24"/>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413769" w:rsidRPr="005275E6"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3769" w:rsidRPr="005275E6"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w:t>
      </w:r>
      <w:r w:rsidRPr="005275E6">
        <w:rPr>
          <w:rFonts w:cs="Times New Roman"/>
          <w:sz w:val="24"/>
          <w:szCs w:val="24"/>
        </w:rPr>
        <w:lastRenderedPageBreak/>
        <w:t>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79"/>
    </w:p>
    <w:p w:rsidR="00413769" w:rsidRPr="005275E6" w:rsidRDefault="00413769" w:rsidP="00A14400">
      <w:pPr>
        <w:spacing w:after="0" w:line="240" w:lineRule="auto"/>
        <w:jc w:val="both"/>
        <w:rPr>
          <w:rFonts w:eastAsia="Times New Roman" w:cs="Times New Roman"/>
          <w:sz w:val="24"/>
          <w:szCs w:val="24"/>
        </w:rPr>
      </w:pPr>
      <w:bookmarkStart w:id="180" w:name="_Toc83236050"/>
      <w:r w:rsidRPr="005275E6">
        <w:rPr>
          <w:rFonts w:cs="Times New Roman"/>
          <w:sz w:val="24"/>
          <w:szCs w:val="24"/>
        </w:rPr>
        <w:t>СОДЕРЖАНИЕ УЧЕБНОГО ПРЕДМЕТА «</w:t>
      </w:r>
      <w:r w:rsidRPr="005275E6">
        <w:rPr>
          <w:rFonts w:cs="Times New Roman"/>
          <w:caps/>
          <w:sz w:val="24"/>
          <w:szCs w:val="24"/>
        </w:rPr>
        <w:t>МУЗЫКА</w:t>
      </w:r>
      <w:r w:rsidRPr="005275E6">
        <w:rPr>
          <w:rFonts w:cs="Times New Roman"/>
          <w:sz w:val="24"/>
          <w:szCs w:val="24"/>
        </w:rPr>
        <w:t>»</w:t>
      </w:r>
      <w:bookmarkEnd w:id="180"/>
    </w:p>
    <w:p w:rsidR="00413769" w:rsidRPr="005275E6" w:rsidRDefault="00413769" w:rsidP="00961613">
      <w:pPr>
        <w:spacing w:after="0" w:line="240" w:lineRule="auto"/>
        <w:ind w:firstLine="709"/>
        <w:jc w:val="both"/>
        <w:rPr>
          <w:rFonts w:eastAsia="Times New Roman" w:cs="Times New Roman"/>
          <w:sz w:val="24"/>
          <w:szCs w:val="24"/>
        </w:rPr>
      </w:pPr>
      <w:r w:rsidRPr="005275E6">
        <w:rPr>
          <w:rFonts w:eastAsia="Times New Roman" w:cs="Times New Roman"/>
          <w:sz w:val="24"/>
          <w:szCs w:val="24"/>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413769" w:rsidRPr="005275E6" w:rsidRDefault="00413769" w:rsidP="00961613">
      <w:pPr>
        <w:spacing w:after="0" w:line="240" w:lineRule="auto"/>
        <w:ind w:firstLine="709"/>
        <w:rPr>
          <w:sz w:val="24"/>
          <w:szCs w:val="24"/>
          <w:lang w:eastAsia="en-US"/>
        </w:rPr>
      </w:pPr>
    </w:p>
    <w:p w:rsidR="00413769" w:rsidRPr="005275E6" w:rsidRDefault="00413769" w:rsidP="00A14400">
      <w:pPr>
        <w:spacing w:after="0" w:line="240" w:lineRule="auto"/>
        <w:rPr>
          <w:rFonts w:eastAsiaTheme="majorEastAsia" w:cs="Times New Roman"/>
          <w:b/>
          <w:bCs/>
          <w:sz w:val="24"/>
          <w:szCs w:val="24"/>
          <w:lang w:eastAsia="en-US"/>
        </w:rPr>
      </w:pPr>
      <w:bookmarkStart w:id="181" w:name="_Toc83236051"/>
      <w:r w:rsidRPr="005275E6">
        <w:rPr>
          <w:rFonts w:eastAsiaTheme="majorEastAsia" w:cs="Times New Roman"/>
          <w:b/>
          <w:bCs/>
          <w:sz w:val="24"/>
          <w:szCs w:val="24"/>
          <w:lang w:eastAsia="en-US"/>
        </w:rPr>
        <w:t>5 КЛАСС</w:t>
      </w:r>
      <w:bookmarkEnd w:id="181"/>
    </w:p>
    <w:p w:rsidR="00413769" w:rsidRPr="005275E6" w:rsidRDefault="00413769" w:rsidP="00961613">
      <w:pPr>
        <w:spacing w:after="0" w:line="240" w:lineRule="auto"/>
        <w:ind w:firstLine="709"/>
        <w:rPr>
          <w:rFonts w:cs="Times New Roman"/>
          <w:b/>
          <w:sz w:val="24"/>
          <w:szCs w:val="24"/>
        </w:rPr>
      </w:pPr>
      <w:r w:rsidRPr="005275E6">
        <w:rPr>
          <w:rFonts w:cs="Times New Roman"/>
          <w:sz w:val="24"/>
          <w:szCs w:val="24"/>
        </w:rPr>
        <w:t>Содержание предмета за курс 5 класса включает модули:</w:t>
      </w:r>
    </w:p>
    <w:p w:rsidR="00413769" w:rsidRPr="005275E6" w:rsidRDefault="00413769" w:rsidP="00961613">
      <w:pPr>
        <w:spacing w:after="0" w:line="240" w:lineRule="auto"/>
        <w:ind w:firstLine="709"/>
        <w:jc w:val="both"/>
        <w:rPr>
          <w:rFonts w:eastAsia="Times New Roman" w:cs="Times New Roman"/>
          <w:sz w:val="24"/>
          <w:szCs w:val="24"/>
        </w:rPr>
      </w:pPr>
      <w:r w:rsidRPr="005275E6">
        <w:rPr>
          <w:rFonts w:cs="Times New Roman"/>
          <w:b/>
          <w:bCs/>
          <w:sz w:val="24"/>
          <w:szCs w:val="24"/>
        </w:rPr>
        <w:t>Модуль № 1. «Музыка моего края»</w:t>
      </w:r>
      <w:r w:rsidRPr="005275E6">
        <w:rPr>
          <w:rFonts w:eastAsia="Times New Roman" w:cs="Times New Roman"/>
          <w:sz w:val="24"/>
          <w:szCs w:val="24"/>
        </w:rPr>
        <w:t xml:space="preserve"> </w:t>
      </w:r>
    </w:p>
    <w:p w:rsidR="00413769" w:rsidRPr="005275E6" w:rsidRDefault="00413769" w:rsidP="00961613">
      <w:pPr>
        <w:spacing w:after="0" w:line="240" w:lineRule="auto"/>
        <w:ind w:firstLine="709"/>
        <w:jc w:val="both"/>
        <w:rPr>
          <w:rFonts w:eastAsia="Times New Roman" w:cs="Times New Roman"/>
          <w:sz w:val="24"/>
          <w:szCs w:val="24"/>
        </w:rPr>
      </w:pPr>
      <w:r w:rsidRPr="005275E6">
        <w:rPr>
          <w:rFonts w:eastAsia="Times New Roman" w:cs="Times New Roman"/>
          <w:sz w:val="24"/>
          <w:szCs w:val="24"/>
        </w:rPr>
        <w:t xml:space="preserve">Традиционная музыка </w:t>
      </w:r>
      <w:r w:rsidR="00F4049A" w:rsidRPr="005275E6">
        <w:rPr>
          <w:rFonts w:eastAsia="Times New Roman" w:cs="Times New Roman"/>
          <w:sz w:val="24"/>
          <w:szCs w:val="24"/>
        </w:rPr>
        <w:t>–</w:t>
      </w:r>
      <w:r w:rsidRPr="005275E6">
        <w:rPr>
          <w:rFonts w:eastAsia="Times New Roman" w:cs="Times New Roman"/>
          <w:sz w:val="24"/>
          <w:szCs w:val="24"/>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5275E6">
        <w:rPr>
          <w:rFonts w:cs="Times New Roman"/>
          <w:sz w:val="24"/>
          <w:szCs w:val="24"/>
        </w:rPr>
        <w:t xml:space="preserve"> </w:t>
      </w:r>
      <w:r w:rsidRPr="005275E6">
        <w:rPr>
          <w:rFonts w:eastAsia="Times New Roman" w:cs="Times New Roman"/>
          <w:sz w:val="24"/>
          <w:szCs w:val="24"/>
        </w:rPr>
        <w:t xml:space="preserve">Календарные обряды, традиционные для данной местности (осенние, зимние, весенние </w:t>
      </w:r>
      <w:r w:rsidR="00F4049A" w:rsidRPr="005275E6">
        <w:rPr>
          <w:rFonts w:eastAsia="Times New Roman" w:cs="Times New Roman"/>
          <w:sz w:val="24"/>
          <w:szCs w:val="24"/>
        </w:rPr>
        <w:t>–</w:t>
      </w:r>
      <w:r w:rsidRPr="005275E6">
        <w:rPr>
          <w:rFonts w:eastAsia="Times New Roman" w:cs="Times New Roman"/>
          <w:sz w:val="24"/>
          <w:szCs w:val="24"/>
        </w:rPr>
        <w:t xml:space="preserve"> на выбор учителя)</w:t>
      </w:r>
    </w:p>
    <w:p w:rsidR="00413769" w:rsidRPr="005275E6" w:rsidRDefault="00413769" w:rsidP="00F4049A">
      <w:pPr>
        <w:spacing w:after="0" w:line="240" w:lineRule="auto"/>
        <w:ind w:firstLine="709"/>
        <w:jc w:val="both"/>
        <w:rPr>
          <w:rFonts w:eastAsia="Times New Roman" w:cs="Times New Roman"/>
          <w:sz w:val="24"/>
          <w:szCs w:val="24"/>
        </w:rPr>
      </w:pPr>
      <w:r w:rsidRPr="005275E6">
        <w:rPr>
          <w:rFonts w:cs="Times New Roman"/>
          <w:b/>
          <w:bCs/>
          <w:sz w:val="24"/>
          <w:szCs w:val="24"/>
        </w:rPr>
        <w:t>Модуль № 2. «</w:t>
      </w:r>
      <w:r w:rsidRPr="005275E6">
        <w:rPr>
          <w:rFonts w:eastAsia="Times New Roman" w:cs="Times New Roman"/>
          <w:b/>
          <w:bCs/>
          <w:sz w:val="24"/>
          <w:szCs w:val="24"/>
        </w:rPr>
        <w:t>Народное музыкальное творчество России»</w:t>
      </w:r>
      <w:r w:rsidRPr="005275E6">
        <w:rPr>
          <w:rFonts w:eastAsia="Times New Roman" w:cs="Times New Roman"/>
          <w:sz w:val="24"/>
          <w:szCs w:val="24"/>
        </w:rPr>
        <w:t xml:space="preserve"> </w:t>
      </w:r>
    </w:p>
    <w:p w:rsidR="00413769" w:rsidRPr="005275E6" w:rsidRDefault="00413769" w:rsidP="00F4049A">
      <w:pPr>
        <w:spacing w:after="0" w:line="240" w:lineRule="auto"/>
        <w:ind w:firstLine="709"/>
        <w:jc w:val="both"/>
        <w:rPr>
          <w:rFonts w:cs="Times New Roman"/>
          <w:bCs/>
          <w:sz w:val="24"/>
          <w:szCs w:val="24"/>
        </w:rPr>
      </w:pPr>
      <w:r w:rsidRPr="005275E6">
        <w:rPr>
          <w:rFonts w:eastAsia="Times New Roman" w:cs="Times New Roman"/>
          <w:sz w:val="24"/>
          <w:szCs w:val="24"/>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5275E6">
        <w:rPr>
          <w:rFonts w:cs="Times New Roman"/>
          <w:sz w:val="24"/>
          <w:szCs w:val="24"/>
        </w:rPr>
        <w:t xml:space="preserve"> </w:t>
      </w:r>
      <w:r w:rsidRPr="005275E6">
        <w:rPr>
          <w:rFonts w:eastAsia="Times New Roman" w:cs="Times New Roman"/>
          <w:sz w:val="24"/>
          <w:szCs w:val="24"/>
        </w:rPr>
        <w:t>(Народные музыкальные произведения России, народов РФ и стран мира по выбору образовательной организации).</w:t>
      </w:r>
    </w:p>
    <w:p w:rsidR="00413769" w:rsidRPr="005275E6" w:rsidRDefault="00413769" w:rsidP="00F4049A">
      <w:pPr>
        <w:spacing w:after="0" w:line="240" w:lineRule="auto"/>
        <w:ind w:firstLine="709"/>
        <w:jc w:val="both"/>
        <w:rPr>
          <w:rFonts w:cs="Times New Roman"/>
          <w:b/>
          <w:bCs/>
          <w:sz w:val="24"/>
          <w:szCs w:val="24"/>
        </w:rPr>
      </w:pPr>
      <w:r w:rsidRPr="005275E6">
        <w:rPr>
          <w:rFonts w:cs="Times New Roman"/>
          <w:b/>
          <w:bCs/>
          <w:sz w:val="24"/>
          <w:szCs w:val="24"/>
        </w:rPr>
        <w:t xml:space="preserve">Модуль № 3. «Музыка народов мира» </w:t>
      </w:r>
    </w:p>
    <w:p w:rsidR="00413769" w:rsidRPr="005275E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Археологические находки, легенды и сказания о</w:t>
      </w:r>
      <w:r w:rsidR="00961613" w:rsidRPr="005275E6">
        <w:rPr>
          <w:rFonts w:cs="Times New Roman"/>
          <w:sz w:val="24"/>
          <w:szCs w:val="24"/>
        </w:rPr>
        <w:t xml:space="preserve"> музыке древних. Древняя Греция –</w:t>
      </w:r>
      <w:r w:rsidRPr="005275E6">
        <w:rPr>
          <w:rFonts w:cs="Times New Roman"/>
          <w:sz w:val="24"/>
          <w:szCs w:val="24"/>
        </w:rPr>
        <w:t xml:space="preserve"> колыбель европейской культуры (театр, хор, оркестр, лады, учение о гармонии и др.) </w:t>
      </w:r>
      <w:r w:rsidRPr="005275E6">
        <w:rPr>
          <w:rFonts w:eastAsia="Times New Roman" w:cs="Times New Roman"/>
          <w:sz w:val="24"/>
          <w:szCs w:val="24"/>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413769" w:rsidRPr="005275E6" w:rsidRDefault="00413769" w:rsidP="00F4049A">
      <w:pPr>
        <w:spacing w:after="0" w:line="240" w:lineRule="auto"/>
        <w:ind w:firstLine="709"/>
        <w:jc w:val="both"/>
        <w:rPr>
          <w:rFonts w:cs="Times New Roman"/>
          <w:sz w:val="24"/>
          <w:szCs w:val="24"/>
        </w:rPr>
      </w:pPr>
      <w:r w:rsidRPr="005275E6">
        <w:rPr>
          <w:rFonts w:eastAsia="Times New Roman" w:cs="Times New Roman"/>
          <w:b/>
          <w:bCs/>
          <w:sz w:val="24"/>
          <w:szCs w:val="24"/>
        </w:rPr>
        <w:t>Модуль № 4. «Европейская классическая музыка»</w:t>
      </w:r>
    </w:p>
    <w:p w:rsidR="00413769" w:rsidRPr="005275E6" w:rsidRDefault="00413769" w:rsidP="00F4049A">
      <w:pPr>
        <w:spacing w:after="0" w:line="240" w:lineRule="auto"/>
        <w:ind w:firstLine="709"/>
        <w:jc w:val="both"/>
        <w:rPr>
          <w:rFonts w:eastAsia="Times New Roman" w:cs="Times New Roman"/>
          <w:bCs/>
          <w:sz w:val="24"/>
          <w:szCs w:val="24"/>
        </w:rPr>
      </w:pPr>
      <w:r w:rsidRPr="005275E6">
        <w:rPr>
          <w:rFonts w:cs="Times New Roman"/>
          <w:sz w:val="24"/>
          <w:szCs w:val="24"/>
        </w:rPr>
        <w:t xml:space="preserve">Национальный музыкальный стиль на примере творчества Ф. Шопена, Э. Грига и др. </w:t>
      </w:r>
      <w:r w:rsidRPr="005275E6">
        <w:rPr>
          <w:rFonts w:eastAsia="Times New Roman" w:cs="Times New Roman"/>
          <w:bCs/>
          <w:sz w:val="24"/>
          <w:szCs w:val="24"/>
        </w:rPr>
        <w:t>Национальные истоки классической музыки.</w:t>
      </w:r>
      <w:r w:rsidRPr="005275E6">
        <w:rPr>
          <w:rFonts w:cs="Times New Roman"/>
          <w:sz w:val="24"/>
          <w:szCs w:val="24"/>
        </w:rPr>
        <w:t xml:space="preserve"> Характерные жанры, образы, элементы музыкального языка (соната, симфония).</w:t>
      </w:r>
      <w:r w:rsidRPr="005275E6">
        <w:rPr>
          <w:rFonts w:eastAsia="Times New Roman" w:cs="Times New Roman"/>
          <w:bCs/>
          <w:sz w:val="24"/>
          <w:szCs w:val="24"/>
        </w:rPr>
        <w:t xml:space="preserve"> Значение и роль композитора — основоположника национальной классической музыки (Венский классицизм).</w:t>
      </w:r>
      <w:r w:rsidRPr="005275E6">
        <w:rPr>
          <w:rFonts w:cs="Times New Roman"/>
          <w:sz w:val="24"/>
          <w:szCs w:val="24"/>
        </w:rPr>
        <w:t xml:space="preserve"> </w:t>
      </w:r>
      <w:r w:rsidRPr="005275E6">
        <w:rPr>
          <w:rFonts w:eastAsia="Times New Roman" w:cs="Times New Roman"/>
          <w:bCs/>
          <w:sz w:val="24"/>
          <w:szCs w:val="24"/>
        </w:rPr>
        <w:t>Кумиры публики (на примере творчества В.</w:t>
      </w:r>
      <w:r w:rsidR="00961613" w:rsidRPr="005275E6">
        <w:rPr>
          <w:rFonts w:eastAsia="Times New Roman" w:cs="Times New Roman"/>
          <w:bCs/>
          <w:sz w:val="24"/>
          <w:szCs w:val="24"/>
        </w:rPr>
        <w:t> А. </w:t>
      </w:r>
      <w:r w:rsidRPr="005275E6">
        <w:rPr>
          <w:rFonts w:eastAsia="Times New Roman" w:cs="Times New Roman"/>
          <w:bCs/>
          <w:sz w:val="24"/>
          <w:szCs w:val="24"/>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13769" w:rsidRPr="005275E6" w:rsidRDefault="00413769" w:rsidP="00F4049A">
      <w:pPr>
        <w:spacing w:after="0" w:line="240" w:lineRule="auto"/>
        <w:ind w:firstLine="709"/>
        <w:jc w:val="both"/>
        <w:rPr>
          <w:rFonts w:cs="Times New Roman"/>
          <w:sz w:val="24"/>
          <w:szCs w:val="24"/>
        </w:rPr>
      </w:pPr>
      <w:r w:rsidRPr="005275E6">
        <w:rPr>
          <w:rFonts w:eastAsia="Times New Roman" w:cs="Times New Roman"/>
          <w:b/>
          <w:bCs/>
          <w:sz w:val="24"/>
          <w:szCs w:val="24"/>
        </w:rPr>
        <w:t>Модуль № 5. «Русская классическая музыка»</w:t>
      </w:r>
      <w:r w:rsidRPr="005275E6">
        <w:rPr>
          <w:rFonts w:cs="Times New Roman"/>
          <w:sz w:val="24"/>
          <w:szCs w:val="24"/>
        </w:rPr>
        <w:t xml:space="preserve"> </w:t>
      </w:r>
    </w:p>
    <w:p w:rsidR="00413769" w:rsidRPr="005275E6" w:rsidRDefault="00413769" w:rsidP="00F4049A">
      <w:pPr>
        <w:spacing w:after="0" w:line="240" w:lineRule="auto"/>
        <w:ind w:firstLine="709"/>
        <w:jc w:val="both"/>
        <w:rPr>
          <w:rFonts w:eastAsia="Calibri" w:cs="Times New Roman"/>
          <w:sz w:val="24"/>
          <w:szCs w:val="24"/>
        </w:rPr>
      </w:pPr>
      <w:r w:rsidRPr="005275E6">
        <w:rPr>
          <w:rFonts w:eastAsia="Times New Roman" w:cs="Times New Roman"/>
          <w:bCs/>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5275E6">
        <w:rPr>
          <w:rFonts w:eastAsia="Times New Roman" w:cs="Times New Roman"/>
          <w:sz w:val="24"/>
          <w:szCs w:val="24"/>
        </w:rPr>
        <w:t>, легендам (на прим</w:t>
      </w:r>
      <w:r w:rsidR="00961613" w:rsidRPr="005275E6">
        <w:rPr>
          <w:rFonts w:eastAsia="Times New Roman" w:cs="Times New Roman"/>
          <w:sz w:val="24"/>
          <w:szCs w:val="24"/>
        </w:rPr>
        <w:t>ере творчества М. И. Глинки, С. В. </w:t>
      </w:r>
      <w:r w:rsidRPr="005275E6">
        <w:rPr>
          <w:rFonts w:eastAsia="Times New Roman" w:cs="Times New Roman"/>
          <w:sz w:val="24"/>
          <w:szCs w:val="24"/>
        </w:rPr>
        <w:t>Рахманинова, В. А. Гаврилина и др.) Связь народного и профессионального музыкального творчества</w:t>
      </w:r>
      <w:r w:rsidRPr="005275E6">
        <w:rPr>
          <w:rFonts w:eastAsia="Calibri" w:cs="Times New Roman"/>
          <w:sz w:val="24"/>
          <w:szCs w:val="24"/>
        </w:rPr>
        <w:t xml:space="preserve"> (Н. Римский-Корсаков Оперы «Садко», «Снегурочка»).</w:t>
      </w:r>
      <w:r w:rsidRPr="005275E6">
        <w:rPr>
          <w:rFonts w:eastAsia="Times New Roman" w:cs="Times New Roman"/>
          <w:sz w:val="24"/>
          <w:szCs w:val="24"/>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5275E6">
        <w:rPr>
          <w:rFonts w:eastAsia="Calibri" w:cs="Times New Roman"/>
          <w:sz w:val="24"/>
          <w:szCs w:val="24"/>
        </w:rPr>
        <w:t xml:space="preserve"> С. Прокофьев Кантата «Александр Невский») </w:t>
      </w:r>
    </w:p>
    <w:p w:rsidR="00413769" w:rsidRPr="005275E6" w:rsidRDefault="00413769" w:rsidP="00F4049A">
      <w:pPr>
        <w:spacing w:after="0" w:line="240" w:lineRule="auto"/>
        <w:ind w:firstLine="709"/>
        <w:jc w:val="both"/>
        <w:rPr>
          <w:rFonts w:eastAsia="Times New Roman" w:cs="Times New Roman"/>
          <w:b/>
          <w:bCs/>
          <w:sz w:val="24"/>
          <w:szCs w:val="24"/>
        </w:rPr>
      </w:pPr>
      <w:r w:rsidRPr="005275E6">
        <w:rPr>
          <w:rFonts w:eastAsia="Times New Roman" w:cs="Times New Roman"/>
          <w:b/>
          <w:bCs/>
          <w:sz w:val="24"/>
          <w:szCs w:val="24"/>
        </w:rPr>
        <w:t>Модуль № 6. «Истоки и образы русской и европейской духовной музыки»</w:t>
      </w:r>
    </w:p>
    <w:p w:rsidR="00413769" w:rsidRPr="005275E6" w:rsidRDefault="00413769" w:rsidP="00F4049A">
      <w:pPr>
        <w:spacing w:after="0" w:line="240" w:lineRule="auto"/>
        <w:ind w:firstLine="709"/>
        <w:jc w:val="both"/>
        <w:rPr>
          <w:rFonts w:eastAsia="Times New Roman" w:cs="Times New Roman"/>
          <w:sz w:val="24"/>
          <w:szCs w:val="24"/>
        </w:rPr>
      </w:pPr>
      <w:r w:rsidRPr="005275E6">
        <w:rPr>
          <w:rFonts w:eastAsia="Times New Roman" w:cs="Times New Roman"/>
          <w:bCs/>
          <w:sz w:val="24"/>
          <w:szCs w:val="24"/>
        </w:rPr>
        <w:t>Музыка православного и католического богослужения (колокола, пение a capella / пение в</w:t>
      </w:r>
      <w:r w:rsidRPr="005275E6">
        <w:rPr>
          <w:rFonts w:cs="Times New Roman"/>
          <w:sz w:val="24"/>
          <w:szCs w:val="24"/>
        </w:rPr>
        <w:t xml:space="preserve"> </w:t>
      </w:r>
      <w:r w:rsidRPr="005275E6">
        <w:rPr>
          <w:rFonts w:eastAsia="Times New Roman" w:cs="Times New Roman"/>
          <w:bCs/>
          <w:sz w:val="24"/>
          <w:szCs w:val="24"/>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5275E6">
        <w:rPr>
          <w:rFonts w:eastAsia="Times New Roman" w:cs="Times New Roman"/>
          <w:sz w:val="24"/>
          <w:szCs w:val="24"/>
        </w:rPr>
        <w:t>«Покаянная молитва о Руси», П. Чесноков «Да исправится молитва моя»).</w:t>
      </w:r>
    </w:p>
    <w:p w:rsidR="00413769" w:rsidRPr="005275E6" w:rsidRDefault="00413769" w:rsidP="00F4049A">
      <w:pPr>
        <w:spacing w:after="0" w:line="240" w:lineRule="auto"/>
        <w:ind w:firstLine="709"/>
        <w:jc w:val="both"/>
        <w:rPr>
          <w:rFonts w:cs="Times New Roman"/>
          <w:bCs/>
          <w:sz w:val="24"/>
          <w:szCs w:val="24"/>
        </w:rPr>
      </w:pPr>
      <w:r w:rsidRPr="005275E6">
        <w:rPr>
          <w:rFonts w:cs="Times New Roman"/>
          <w:b/>
          <w:bCs/>
          <w:sz w:val="24"/>
          <w:szCs w:val="24"/>
        </w:rPr>
        <w:t>Модуль № 7. «Жанры музыкального искусства»</w:t>
      </w:r>
      <w:r w:rsidRPr="005275E6">
        <w:rPr>
          <w:rFonts w:cs="Times New Roman"/>
          <w:bCs/>
          <w:sz w:val="24"/>
          <w:szCs w:val="24"/>
        </w:rPr>
        <w:t xml:space="preserve"> </w:t>
      </w:r>
    </w:p>
    <w:p w:rsidR="00413769" w:rsidRPr="005275E6" w:rsidRDefault="00413769" w:rsidP="00F4049A">
      <w:pPr>
        <w:spacing w:after="0" w:line="240" w:lineRule="auto"/>
        <w:ind w:firstLine="709"/>
        <w:jc w:val="both"/>
        <w:rPr>
          <w:rFonts w:cs="Times New Roman"/>
          <w:bCs/>
          <w:sz w:val="24"/>
          <w:szCs w:val="24"/>
        </w:rPr>
      </w:pPr>
      <w:r w:rsidRPr="005275E6">
        <w:rPr>
          <w:rFonts w:cs="Times New Roman"/>
          <w:bCs/>
          <w:sz w:val="24"/>
          <w:szCs w:val="24"/>
        </w:rPr>
        <w:t>Жанры камерной вокальной музыки (песня, романс, вокализ</w:t>
      </w:r>
      <w:r w:rsidRPr="005275E6">
        <w:rPr>
          <w:rFonts w:cs="Times New Roman"/>
          <w:sz w:val="24"/>
          <w:szCs w:val="24"/>
        </w:rPr>
        <w:t xml:space="preserve">). </w:t>
      </w:r>
      <w:r w:rsidRPr="005275E6">
        <w:rPr>
          <w:rFonts w:cs="Times New Roman"/>
          <w:bCs/>
          <w:sz w:val="24"/>
          <w:szCs w:val="24"/>
        </w:rPr>
        <w:t>Инструментальная миниатюра -вальс, ноктюрн, прелюдия, каприс и др.</w:t>
      </w:r>
      <w:r w:rsidR="00961613" w:rsidRPr="005275E6">
        <w:rPr>
          <w:rFonts w:cs="Times New Roman"/>
          <w:sz w:val="24"/>
          <w:szCs w:val="24"/>
        </w:rPr>
        <w:t xml:space="preserve"> (Ф. </w:t>
      </w:r>
      <w:r w:rsidRPr="005275E6">
        <w:rPr>
          <w:rFonts w:cs="Times New Roman"/>
          <w:sz w:val="24"/>
          <w:szCs w:val="24"/>
        </w:rPr>
        <w:t>Шопен «Вальс», «Прелюдия», «Ноктюрн»,</w:t>
      </w:r>
      <w:r w:rsidRPr="005275E6">
        <w:rPr>
          <w:rFonts w:eastAsia="Times New Roman" w:cs="Times New Roman"/>
          <w:sz w:val="24"/>
          <w:szCs w:val="24"/>
        </w:rPr>
        <w:t xml:space="preserve"> Н. Паганини «Каприс»</w:t>
      </w:r>
      <w:r w:rsidRPr="005275E6">
        <w:rPr>
          <w:rFonts w:cs="Times New Roman"/>
          <w:bCs/>
          <w:sz w:val="24"/>
          <w:szCs w:val="24"/>
        </w:rPr>
        <w:t xml:space="preserve">). Одночастная, двухчастная, трёхчастная репризная форма. Куплетная форма. </w:t>
      </w:r>
      <w:r w:rsidRPr="005275E6">
        <w:rPr>
          <w:rFonts w:eastAsia="Times New Roman" w:cs="Times New Roman"/>
          <w:sz w:val="24"/>
          <w:szCs w:val="24"/>
        </w:rPr>
        <w:t xml:space="preserve">Значимость </w:t>
      </w:r>
      <w:r w:rsidRPr="005275E6">
        <w:rPr>
          <w:rFonts w:eastAsia="Times New Roman" w:cs="Times New Roman"/>
          <w:sz w:val="24"/>
          <w:szCs w:val="24"/>
        </w:rPr>
        <w:lastRenderedPageBreak/>
        <w:t>музыки в творчестве писателей и поэтов (</w:t>
      </w:r>
      <w:r w:rsidRPr="005275E6">
        <w:rPr>
          <w:rFonts w:eastAsia="Calibri" w:cs="Times New Roman"/>
          <w:sz w:val="24"/>
          <w:szCs w:val="24"/>
        </w:rPr>
        <w:t>А. Рубинштейн Романс «Горные вершины», Н. Римский-Корсаков Романс «Горные вершины»)</w:t>
      </w:r>
      <w:r w:rsidRPr="005275E6">
        <w:rPr>
          <w:rFonts w:eastAsia="Times New Roman" w:cs="Times New Roman"/>
          <w:sz w:val="24"/>
          <w:szCs w:val="24"/>
        </w:rPr>
        <w:t xml:space="preserve">. </w:t>
      </w:r>
    </w:p>
    <w:p w:rsidR="00413769" w:rsidRPr="005275E6" w:rsidRDefault="00413769" w:rsidP="00F4049A">
      <w:pPr>
        <w:spacing w:after="0" w:line="240" w:lineRule="auto"/>
        <w:ind w:firstLine="709"/>
        <w:jc w:val="both"/>
        <w:rPr>
          <w:rFonts w:cs="Times New Roman"/>
          <w:sz w:val="24"/>
          <w:szCs w:val="24"/>
        </w:rPr>
      </w:pPr>
      <w:r w:rsidRPr="005275E6">
        <w:rPr>
          <w:rFonts w:eastAsia="Times New Roman" w:cs="Times New Roman"/>
          <w:sz w:val="24"/>
          <w:szCs w:val="24"/>
        </w:rPr>
        <w:t>Вокальная и инструментальная музыка (</w:t>
      </w:r>
      <w:r w:rsidRPr="005275E6">
        <w:rPr>
          <w:rFonts w:eastAsia="Calibri" w:cs="Times New Roman"/>
          <w:sz w:val="24"/>
          <w:szCs w:val="24"/>
        </w:rPr>
        <w:t>М.И. Глинка «Венецианская ночь», Ф. Шуберт «Баркаролла»,</w:t>
      </w:r>
      <w:r w:rsidRPr="005275E6">
        <w:rPr>
          <w:rFonts w:cs="Times New Roman"/>
          <w:sz w:val="24"/>
          <w:szCs w:val="24"/>
        </w:rPr>
        <w:t xml:space="preserve"> </w:t>
      </w:r>
      <w:r w:rsidRPr="005275E6">
        <w:rPr>
          <w:rFonts w:eastAsia="Times New Roman" w:cs="Times New Roman"/>
          <w:sz w:val="24"/>
          <w:szCs w:val="24"/>
        </w:rPr>
        <w:t xml:space="preserve">С. Рахманинов «Весенние воды», </w:t>
      </w:r>
      <w:r w:rsidRPr="005275E6">
        <w:rPr>
          <w:rFonts w:eastAsia="Calibri" w:cs="Times New Roman"/>
          <w:sz w:val="24"/>
          <w:szCs w:val="24"/>
        </w:rPr>
        <w:t>М. Глинка–М. Балакирев «Жаворонок», Г. Свиридов «Романс»</w:t>
      </w:r>
      <w:r w:rsidRPr="005275E6">
        <w:rPr>
          <w:rFonts w:cs="Times New Roman"/>
          <w:sz w:val="24"/>
          <w:szCs w:val="24"/>
        </w:rPr>
        <w:t>).</w:t>
      </w:r>
    </w:p>
    <w:p w:rsidR="00413769" w:rsidRPr="005275E6" w:rsidRDefault="00413769" w:rsidP="00F4049A">
      <w:pPr>
        <w:widowControl w:val="0"/>
        <w:tabs>
          <w:tab w:val="left" w:pos="510"/>
        </w:tabs>
        <w:autoSpaceDE w:val="0"/>
        <w:autoSpaceDN w:val="0"/>
        <w:adjustRightInd w:val="0"/>
        <w:spacing w:after="0" w:line="240" w:lineRule="auto"/>
        <w:ind w:firstLine="709"/>
        <w:textAlignment w:val="center"/>
        <w:rPr>
          <w:rFonts w:cs="Times New Roman"/>
          <w:sz w:val="24"/>
          <w:szCs w:val="24"/>
        </w:rPr>
      </w:pPr>
      <w:r w:rsidRPr="005275E6">
        <w:rPr>
          <w:rFonts w:cs="Times New Roman"/>
          <w:b/>
          <w:bCs/>
          <w:sz w:val="24"/>
          <w:szCs w:val="24"/>
        </w:rPr>
        <w:t>Модуль № 8. «Связь муз</w:t>
      </w:r>
      <w:r w:rsidR="00961613" w:rsidRPr="005275E6">
        <w:rPr>
          <w:rFonts w:cs="Times New Roman"/>
          <w:b/>
          <w:bCs/>
          <w:sz w:val="24"/>
          <w:szCs w:val="24"/>
        </w:rPr>
        <w:t>ыки с другими видами искусства»</w:t>
      </w:r>
      <w:r w:rsidRPr="005275E6">
        <w:rPr>
          <w:rFonts w:cs="Times New Roman"/>
          <w:spacing w:val="-2"/>
          <w:sz w:val="24"/>
          <w:szCs w:val="24"/>
        </w:rPr>
        <w:t xml:space="preserve"> </w:t>
      </w:r>
      <w:r w:rsidRPr="005275E6">
        <w:rPr>
          <w:rFonts w:cs="Times New Roman"/>
          <w:sz w:val="24"/>
          <w:szCs w:val="24"/>
        </w:rPr>
        <w:t xml:space="preserve"> </w:t>
      </w:r>
    </w:p>
    <w:p w:rsidR="00413769" w:rsidRPr="005275E6"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4"/>
        </w:rPr>
      </w:pPr>
      <w:r w:rsidRPr="005275E6">
        <w:rPr>
          <w:rFonts w:cs="Times New Roman"/>
          <w:bCs/>
          <w:sz w:val="24"/>
          <w:szCs w:val="24"/>
        </w:rPr>
        <w:t>Единство слова и музыки в вокальных жанрах (песня, романс, кантата, баркаролла, былина и др.).</w:t>
      </w:r>
      <w:r w:rsidRPr="005275E6">
        <w:rPr>
          <w:rFonts w:cs="Times New Roman"/>
          <w:sz w:val="24"/>
          <w:szCs w:val="24"/>
        </w:rPr>
        <w:t xml:space="preserve"> </w:t>
      </w:r>
      <w:r w:rsidRPr="005275E6">
        <w:rPr>
          <w:rFonts w:cs="Times New Roman"/>
          <w:bCs/>
          <w:sz w:val="24"/>
          <w:szCs w:val="24"/>
        </w:rPr>
        <w:t>Музыка и живопись.</w:t>
      </w:r>
      <w:r w:rsidRPr="005275E6">
        <w:rPr>
          <w:rFonts w:cs="Times New Roman"/>
          <w:sz w:val="24"/>
          <w:szCs w:val="24"/>
        </w:rPr>
        <w:t xml:space="preserve"> </w:t>
      </w:r>
      <w:r w:rsidRPr="005275E6">
        <w:rPr>
          <w:rFonts w:cs="Times New Roman"/>
          <w:bCs/>
          <w:sz w:val="24"/>
          <w:szCs w:val="24"/>
        </w:rPr>
        <w:t>Выразительные средства музыкального и изобразительного искусства (М.</w:t>
      </w:r>
      <w:r w:rsidR="00961613" w:rsidRPr="005275E6">
        <w:rPr>
          <w:rFonts w:cs="Times New Roman"/>
          <w:bCs/>
          <w:sz w:val="24"/>
          <w:szCs w:val="24"/>
        </w:rPr>
        <w:t xml:space="preserve"> </w:t>
      </w:r>
      <w:r w:rsidRPr="005275E6">
        <w:rPr>
          <w:rFonts w:cs="Times New Roman"/>
          <w:bCs/>
          <w:sz w:val="24"/>
          <w:szCs w:val="24"/>
        </w:rPr>
        <w:t xml:space="preserve">Чюрленис). Аналогии: ритм, композиция, линия </w:t>
      </w:r>
      <w:r w:rsidR="00961613" w:rsidRPr="005275E6">
        <w:rPr>
          <w:rFonts w:cs="Times New Roman"/>
          <w:bCs/>
          <w:sz w:val="24"/>
          <w:szCs w:val="24"/>
        </w:rPr>
        <w:t>–</w:t>
      </w:r>
      <w:r w:rsidRPr="005275E6">
        <w:rPr>
          <w:rFonts w:cs="Times New Roman"/>
          <w:bCs/>
          <w:sz w:val="24"/>
          <w:szCs w:val="24"/>
        </w:rPr>
        <w:t xml:space="preserve"> мелодия, пятно </w:t>
      </w:r>
      <w:r w:rsidR="00961613" w:rsidRPr="005275E6">
        <w:rPr>
          <w:rFonts w:cs="Times New Roman"/>
          <w:bCs/>
          <w:sz w:val="24"/>
          <w:szCs w:val="24"/>
        </w:rPr>
        <w:t>–</w:t>
      </w:r>
      <w:r w:rsidRPr="005275E6">
        <w:rPr>
          <w:rFonts w:cs="Times New Roman"/>
          <w:bCs/>
          <w:sz w:val="24"/>
          <w:szCs w:val="24"/>
        </w:rPr>
        <w:t xml:space="preserve"> созвучие, колорит </w:t>
      </w:r>
      <w:r w:rsidR="00961613" w:rsidRPr="005275E6">
        <w:rPr>
          <w:rFonts w:cs="Times New Roman"/>
          <w:bCs/>
          <w:sz w:val="24"/>
          <w:szCs w:val="24"/>
        </w:rPr>
        <w:t>–</w:t>
      </w:r>
      <w:r w:rsidRPr="005275E6">
        <w:rPr>
          <w:rFonts w:cs="Times New Roman"/>
          <w:bCs/>
          <w:sz w:val="24"/>
          <w:szCs w:val="24"/>
        </w:rPr>
        <w:t xml:space="preserve"> тембр и т. д.</w:t>
      </w:r>
      <w:r w:rsidRPr="005275E6">
        <w:rPr>
          <w:rFonts w:eastAsia="Times New Roman" w:cs="Times New Roman"/>
          <w:sz w:val="24"/>
          <w:szCs w:val="24"/>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5275E6">
        <w:rPr>
          <w:rFonts w:eastAsia="Calibri" w:cs="Times New Roman"/>
          <w:sz w:val="24"/>
          <w:szCs w:val="24"/>
        </w:rPr>
        <w:t xml:space="preserve"> (Н. Римский-Корсаков Оперы «Садко», «Снегурочка», «Сказка о царе Салтане», М. Глинка Опера «Руслан и Людмила»)</w:t>
      </w:r>
      <w:r w:rsidRPr="005275E6">
        <w:rPr>
          <w:rFonts w:eastAsia="Times New Roman" w:cs="Times New Roman"/>
          <w:sz w:val="24"/>
          <w:szCs w:val="24"/>
        </w:rPr>
        <w:t>. Балет (С. Прокофьев Балет «Р</w:t>
      </w:r>
      <w:r w:rsidR="00961613" w:rsidRPr="005275E6">
        <w:rPr>
          <w:rFonts w:eastAsia="Times New Roman" w:cs="Times New Roman"/>
          <w:sz w:val="24"/>
          <w:szCs w:val="24"/>
        </w:rPr>
        <w:t>омео и Джульетта»), Кантата (С. </w:t>
      </w:r>
      <w:r w:rsidRPr="005275E6">
        <w:rPr>
          <w:rFonts w:eastAsia="Times New Roman" w:cs="Times New Roman"/>
          <w:sz w:val="24"/>
          <w:szCs w:val="24"/>
        </w:rPr>
        <w:t>Прокофьев Кантата «Александр Невский», К. Дебюсси Симфоническая сюита «Море»).</w:t>
      </w:r>
      <w:r w:rsidRPr="005275E6">
        <w:rPr>
          <w:rFonts w:cs="Times New Roman"/>
          <w:sz w:val="24"/>
          <w:szCs w:val="24"/>
        </w:rPr>
        <w:t xml:space="preserve"> </w:t>
      </w:r>
      <w:r w:rsidRPr="005275E6">
        <w:rPr>
          <w:rFonts w:eastAsia="Times New Roman" w:cs="Times New Roman"/>
          <w:sz w:val="24"/>
          <w:szCs w:val="24"/>
        </w:rPr>
        <w:t>Импрессионизм (на приме</w:t>
      </w:r>
      <w:r w:rsidR="00961613" w:rsidRPr="005275E6">
        <w:rPr>
          <w:rFonts w:eastAsia="Times New Roman" w:cs="Times New Roman"/>
          <w:sz w:val="24"/>
          <w:szCs w:val="24"/>
        </w:rPr>
        <w:t>ре творчества французских клаве</w:t>
      </w:r>
      <w:r w:rsidRPr="005275E6">
        <w:rPr>
          <w:rFonts w:eastAsia="Times New Roman" w:cs="Times New Roman"/>
          <w:sz w:val="24"/>
          <w:szCs w:val="24"/>
        </w:rPr>
        <w:t>синистов, К. Дебюсси, А. К. Лядова и др.)</w:t>
      </w:r>
    </w:p>
    <w:p w:rsidR="00961613" w:rsidRPr="005275E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eastAsia="Times New Roman" w:cs="Times New Roman"/>
          <w:b/>
          <w:bCs/>
          <w:sz w:val="24"/>
          <w:szCs w:val="24"/>
        </w:rPr>
        <w:t>Модуль № 9. «Современная музыка: основные жанры и направления»</w:t>
      </w:r>
      <w:r w:rsidRPr="005275E6">
        <w:rPr>
          <w:rFonts w:cs="Times New Roman"/>
          <w:sz w:val="24"/>
          <w:szCs w:val="24"/>
        </w:rPr>
        <w:t xml:space="preserve"> </w:t>
      </w:r>
    </w:p>
    <w:p w:rsidR="00413769" w:rsidRPr="005275E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Джаз</w:t>
      </w:r>
      <w:r w:rsidR="00961613" w:rsidRPr="005275E6">
        <w:rPr>
          <w:rFonts w:cs="Times New Roman"/>
          <w:sz w:val="24"/>
          <w:szCs w:val="24"/>
        </w:rPr>
        <w:t xml:space="preserve"> –</w:t>
      </w:r>
      <w:r w:rsidRPr="005275E6">
        <w:rPr>
          <w:rFonts w:cs="Times New Roman"/>
          <w:sz w:val="24"/>
          <w:szCs w:val="24"/>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5275E6">
        <w:rPr>
          <w:rFonts w:eastAsia="Times New Roman" w:cs="Times New Roman"/>
          <w:bCs/>
          <w:sz w:val="24"/>
          <w:szCs w:val="24"/>
        </w:rPr>
        <w:t>Мюзикл.</w:t>
      </w:r>
      <w:r w:rsidRPr="005275E6">
        <w:rPr>
          <w:rFonts w:cs="Times New Roman"/>
          <w:sz w:val="24"/>
          <w:szCs w:val="24"/>
        </w:rPr>
        <w:t xml:space="preserve"> </w:t>
      </w:r>
    </w:p>
    <w:p w:rsidR="00413769" w:rsidRPr="005275E6" w:rsidRDefault="00413769" w:rsidP="00F4049A">
      <w:pPr>
        <w:spacing w:after="0" w:line="240" w:lineRule="auto"/>
        <w:ind w:firstLine="709"/>
        <w:jc w:val="both"/>
        <w:rPr>
          <w:rFonts w:eastAsia="Times New Roman" w:cs="Times New Roman"/>
          <w:bCs/>
          <w:sz w:val="24"/>
          <w:szCs w:val="24"/>
        </w:rPr>
      </w:pPr>
    </w:p>
    <w:p w:rsidR="00413769" w:rsidRPr="005275E6" w:rsidRDefault="00413769" w:rsidP="00A14400">
      <w:pPr>
        <w:spacing w:after="0" w:line="240" w:lineRule="auto"/>
        <w:rPr>
          <w:rFonts w:eastAsiaTheme="majorEastAsia" w:cs="Times New Roman"/>
          <w:b/>
          <w:bCs/>
          <w:sz w:val="24"/>
          <w:szCs w:val="24"/>
          <w:lang w:eastAsia="en-US"/>
        </w:rPr>
      </w:pPr>
      <w:bookmarkStart w:id="182" w:name="_Toc83236052"/>
      <w:r w:rsidRPr="005275E6">
        <w:rPr>
          <w:rFonts w:eastAsiaTheme="majorEastAsia" w:cs="Times New Roman"/>
          <w:b/>
          <w:bCs/>
          <w:sz w:val="24"/>
          <w:szCs w:val="24"/>
          <w:lang w:eastAsia="en-US"/>
        </w:rPr>
        <w:t>6 КЛАСС</w:t>
      </w:r>
      <w:bookmarkEnd w:id="182"/>
    </w:p>
    <w:p w:rsidR="00413769" w:rsidRPr="005275E6" w:rsidRDefault="00413769" w:rsidP="00397DC6">
      <w:pPr>
        <w:spacing w:after="0" w:line="240" w:lineRule="auto"/>
        <w:ind w:firstLine="709"/>
        <w:jc w:val="both"/>
        <w:rPr>
          <w:rFonts w:cs="Times New Roman"/>
          <w:sz w:val="24"/>
          <w:szCs w:val="24"/>
        </w:rPr>
      </w:pPr>
      <w:r w:rsidRPr="005275E6">
        <w:rPr>
          <w:rFonts w:cs="Times New Roman"/>
          <w:sz w:val="24"/>
          <w:szCs w:val="24"/>
        </w:rPr>
        <w:t>Содержание предмета за курс 6 класса включает модули:</w:t>
      </w:r>
    </w:p>
    <w:p w:rsidR="00413769" w:rsidRPr="005275E6"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b/>
          <w:sz w:val="24"/>
          <w:szCs w:val="24"/>
        </w:rPr>
        <w:t>Модуль№ 1 «Музыка моего края»</w:t>
      </w:r>
      <w:r w:rsidRPr="005275E6">
        <w:rPr>
          <w:rFonts w:cs="Times New Roman"/>
          <w:sz w:val="24"/>
          <w:szCs w:val="24"/>
        </w:rPr>
        <w:t xml:space="preserve">  </w:t>
      </w:r>
    </w:p>
    <w:p w:rsidR="00413769" w:rsidRPr="005275E6"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5275E6">
        <w:rPr>
          <w:rFonts w:cs="Times New Roman"/>
          <w:sz w:val="24"/>
          <w:szCs w:val="24"/>
        </w:rPr>
        <w:t xml:space="preserve">Фольклорные жанры, связанные с жизнью человека: свадебный обряд, рекрутские песни, плачи-причитания. </w:t>
      </w:r>
    </w:p>
    <w:p w:rsidR="00413769" w:rsidRPr="005275E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b/>
          <w:sz w:val="24"/>
          <w:szCs w:val="24"/>
        </w:rPr>
        <w:t>Модуль № 2 «Народное музыкальное творчество России»</w:t>
      </w:r>
      <w:r w:rsidRPr="005275E6">
        <w:rPr>
          <w:rFonts w:cs="Times New Roman"/>
          <w:sz w:val="24"/>
          <w:szCs w:val="24"/>
        </w:rPr>
        <w:t xml:space="preserve"> </w:t>
      </w:r>
    </w:p>
    <w:p w:rsidR="00413769" w:rsidRPr="005275E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pacing w:val="-4"/>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5275E6">
        <w:rPr>
          <w:rFonts w:cs="Times New Roman"/>
          <w:sz w:val="24"/>
          <w:szCs w:val="24"/>
        </w:rPr>
        <w:t xml:space="preserve"> </w:t>
      </w:r>
      <w:r w:rsidRPr="005275E6">
        <w:rPr>
          <w:rFonts w:cs="Times New Roman"/>
          <w:spacing w:val="-4"/>
          <w:sz w:val="24"/>
          <w:szCs w:val="24"/>
        </w:rPr>
        <w:t>Внутреннее родство композиторского и народного творчества на интонационном уровне.</w:t>
      </w:r>
    </w:p>
    <w:p w:rsidR="00413769" w:rsidRPr="005275E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eastAsia="Calibri" w:cs="Times New Roman"/>
          <w:sz w:val="24"/>
          <w:szCs w:val="24"/>
        </w:rPr>
        <w:t>Музыкальный образ (лирический, драматический, героический, романтический, эпический).</w:t>
      </w:r>
      <w:r w:rsidRPr="005275E6">
        <w:rPr>
          <w:rFonts w:eastAsia="Times New Roman" w:cs="Times New Roman"/>
          <w:sz w:val="24"/>
          <w:szCs w:val="24"/>
        </w:rPr>
        <w:t xml:space="preserve"> Образы роман</w:t>
      </w:r>
      <w:r w:rsidRPr="005275E6">
        <w:rPr>
          <w:rFonts w:eastAsia="Times New Roman" w:cs="Times New Roman"/>
          <w:spacing w:val="-2"/>
          <w:sz w:val="24"/>
          <w:szCs w:val="24"/>
        </w:rPr>
        <w:t>сов и песен рус</w:t>
      </w:r>
      <w:r w:rsidRPr="005275E6">
        <w:rPr>
          <w:rFonts w:eastAsia="Times New Roman" w:cs="Times New Roman"/>
          <w:spacing w:val="-1"/>
          <w:sz w:val="24"/>
          <w:szCs w:val="24"/>
        </w:rPr>
        <w:t>ских компози</w:t>
      </w:r>
      <w:r w:rsidRPr="005275E6">
        <w:rPr>
          <w:rFonts w:eastAsia="Times New Roman" w:cs="Times New Roman"/>
          <w:sz w:val="24"/>
          <w:szCs w:val="24"/>
        </w:rPr>
        <w:t>торов</w:t>
      </w:r>
      <w:r w:rsidRPr="005275E6">
        <w:rPr>
          <w:rFonts w:cs="Times New Roman"/>
          <w:sz w:val="24"/>
          <w:szCs w:val="24"/>
        </w:rPr>
        <w:t xml:space="preserve"> </w:t>
      </w:r>
      <w:r w:rsidRPr="005275E6">
        <w:rPr>
          <w:rFonts w:eastAsia="Times New Roman" w:cs="Times New Roman"/>
          <w:sz w:val="24"/>
          <w:szCs w:val="24"/>
        </w:rPr>
        <w:t>(М. Матвеев. «Матушка, матушка, что во поле пыльно», «Красный сарафан»). Портрет в музыке и живописи. Музыкальный образ и мастерство исполнителя.</w:t>
      </w:r>
    </w:p>
    <w:p w:rsidR="00413769" w:rsidRPr="005275E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5275E6">
        <w:rPr>
          <w:rFonts w:cs="Times New Roman"/>
          <w:b/>
          <w:sz w:val="24"/>
          <w:szCs w:val="24"/>
        </w:rPr>
        <w:t>Модуль № 3 «Музыка народов мира»</w:t>
      </w:r>
    </w:p>
    <w:p w:rsidR="00413769" w:rsidRPr="005275E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Интонации и ритмы, формы и жанры европейского фольклора. Отражение европейского фольклора в творчестве профессиональных композиторов</w:t>
      </w:r>
    </w:p>
    <w:p w:rsidR="00413769" w:rsidRPr="005275E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5275E6">
        <w:rPr>
          <w:rFonts w:cs="Times New Roman"/>
          <w:b/>
          <w:sz w:val="24"/>
          <w:szCs w:val="24"/>
        </w:rPr>
        <w:t>Модуль № 4 «Европейская классическая музыка»</w:t>
      </w:r>
    </w:p>
    <w:p w:rsidR="00413769" w:rsidRPr="005275E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Искусство как отражение, с одной стороны </w:t>
      </w:r>
      <w:r w:rsidR="00397DC6" w:rsidRPr="005275E6">
        <w:rPr>
          <w:rFonts w:cs="Times New Roman"/>
          <w:sz w:val="24"/>
          <w:szCs w:val="24"/>
        </w:rPr>
        <w:t>– образа жизни, с другой –</w:t>
      </w:r>
      <w:r w:rsidRPr="005275E6">
        <w:rPr>
          <w:rFonts w:cs="Times New Roman"/>
          <w:sz w:val="24"/>
          <w:szCs w:val="24"/>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5275E6">
        <w:rPr>
          <w:rFonts w:cs="Times New Roman"/>
          <w:sz w:val="24"/>
          <w:szCs w:val="24"/>
        </w:rPr>
        <w:t>мере творчества И. С. Баха и Л. ван </w:t>
      </w:r>
      <w:r w:rsidRPr="005275E6">
        <w:rPr>
          <w:rFonts w:cs="Times New Roman"/>
          <w:sz w:val="24"/>
          <w:szCs w:val="24"/>
        </w:rPr>
        <w:t xml:space="preserve">Бетховена. Героические образы в музыке. Лирический герой музыкального произведения. Судьба человека </w:t>
      </w:r>
      <w:r w:rsidR="00397DC6" w:rsidRPr="005275E6">
        <w:rPr>
          <w:rFonts w:cs="Times New Roman"/>
          <w:sz w:val="24"/>
          <w:szCs w:val="24"/>
        </w:rPr>
        <w:t>–</w:t>
      </w:r>
      <w:r w:rsidRPr="005275E6">
        <w:rPr>
          <w:rFonts w:cs="Times New Roman"/>
          <w:sz w:val="24"/>
          <w:szCs w:val="24"/>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413769" w:rsidRPr="005275E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b/>
          <w:sz w:val="24"/>
          <w:szCs w:val="24"/>
        </w:rPr>
        <w:t>Модуль № 5 «Русская классическая музыка»</w:t>
      </w:r>
      <w:r w:rsidRPr="005275E6">
        <w:rPr>
          <w:rFonts w:cs="Times New Roman"/>
          <w:sz w:val="24"/>
          <w:szCs w:val="24"/>
        </w:rPr>
        <w:t xml:space="preserve"> </w:t>
      </w:r>
    </w:p>
    <w:p w:rsidR="00413769" w:rsidRPr="005275E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5275E6">
        <w:rPr>
          <w:rFonts w:cs="Times New Roman"/>
          <w:sz w:val="24"/>
          <w:szCs w:val="24"/>
        </w:rPr>
        <w:t> И. </w:t>
      </w:r>
      <w:r w:rsidRPr="005275E6">
        <w:rPr>
          <w:rFonts w:cs="Times New Roman"/>
          <w:sz w:val="24"/>
          <w:szCs w:val="24"/>
        </w:rPr>
        <w:t>Глинки, П. И. Чайковского, Н. А. Римского-Корсакова и др.)</w:t>
      </w:r>
      <w:r w:rsidR="00397DC6" w:rsidRPr="005275E6">
        <w:rPr>
          <w:rFonts w:cs="Times New Roman"/>
          <w:sz w:val="24"/>
          <w:szCs w:val="24"/>
        </w:rPr>
        <w:t>.</w:t>
      </w:r>
    </w:p>
    <w:p w:rsidR="00413769" w:rsidRPr="005275E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5275E6">
        <w:rPr>
          <w:rFonts w:cs="Times New Roman"/>
          <w:b/>
          <w:sz w:val="24"/>
          <w:szCs w:val="24"/>
        </w:rPr>
        <w:t>Модуль № 6 «Истоки и образы русской и европейской духовной музыки»</w:t>
      </w:r>
    </w:p>
    <w:p w:rsidR="00413769" w:rsidRPr="005275E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Европейская музыка религиозной традиции (григорианский хорал, изобретение нотной записи Гвидо д’Ареццо, протестантский хорал).</w:t>
      </w:r>
    </w:p>
    <w:p w:rsidR="00413769" w:rsidRPr="005275E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Русская музыка религиозной традиции (знаменный распев, крюковая запись, партесное пение).</w:t>
      </w:r>
      <w:r w:rsidRPr="005275E6">
        <w:rPr>
          <w:rFonts w:eastAsia="Times New Roman" w:cs="Times New Roman"/>
          <w:sz w:val="24"/>
          <w:szCs w:val="24"/>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w:t>
      </w:r>
      <w:r w:rsidRPr="005275E6">
        <w:rPr>
          <w:rFonts w:eastAsia="Times New Roman" w:cs="Times New Roman"/>
          <w:sz w:val="24"/>
          <w:szCs w:val="24"/>
        </w:rPr>
        <w:lastRenderedPageBreak/>
        <w:t>Хоровой концерт «Не отвержи мене во время старости», П. Чесноков. «Да исправится молитва моя»). Образы скорби и печали в искусстве</w:t>
      </w:r>
      <w:r w:rsidR="00397DC6" w:rsidRPr="005275E6">
        <w:rPr>
          <w:rFonts w:eastAsia="Calibri" w:cs="Times New Roman"/>
          <w:sz w:val="24"/>
          <w:szCs w:val="24"/>
        </w:rPr>
        <w:t xml:space="preserve"> (Дж. </w:t>
      </w:r>
      <w:r w:rsidRPr="005275E6">
        <w:rPr>
          <w:rFonts w:eastAsia="Calibri" w:cs="Times New Roman"/>
          <w:sz w:val="24"/>
          <w:szCs w:val="24"/>
        </w:rPr>
        <w:t>Перголези «</w:t>
      </w:r>
      <w:r w:rsidRPr="005275E6">
        <w:rPr>
          <w:rFonts w:eastAsia="Calibri" w:cs="Times New Roman"/>
          <w:sz w:val="24"/>
          <w:szCs w:val="24"/>
          <w:lang w:val="en-US"/>
        </w:rPr>
        <w:t>Stabat</w:t>
      </w:r>
      <w:r w:rsidRPr="005275E6">
        <w:rPr>
          <w:rFonts w:eastAsia="Calibri" w:cs="Times New Roman"/>
          <w:sz w:val="24"/>
          <w:szCs w:val="24"/>
        </w:rPr>
        <w:t xml:space="preserve"> </w:t>
      </w:r>
      <w:r w:rsidRPr="005275E6">
        <w:rPr>
          <w:rFonts w:eastAsia="Calibri" w:cs="Times New Roman"/>
          <w:sz w:val="24"/>
          <w:szCs w:val="24"/>
          <w:lang w:val="en-US"/>
        </w:rPr>
        <w:t>mater</w:t>
      </w:r>
      <w:r w:rsidRPr="005275E6">
        <w:rPr>
          <w:rFonts w:eastAsia="Calibri" w:cs="Times New Roman"/>
          <w:sz w:val="24"/>
          <w:szCs w:val="24"/>
        </w:rPr>
        <w:t>»)</w:t>
      </w:r>
      <w:r w:rsidRPr="005275E6">
        <w:rPr>
          <w:rFonts w:eastAsia="Times New Roman" w:cs="Times New Roman"/>
          <w:sz w:val="24"/>
          <w:szCs w:val="24"/>
        </w:rPr>
        <w:t>.</w:t>
      </w:r>
    </w:p>
    <w:p w:rsidR="00413769" w:rsidRPr="005275E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Полифония в западной и русской духовной музыке. Жанры: кантата, духовный концерт, реквием.</w:t>
      </w:r>
      <w:r w:rsidRPr="005275E6">
        <w:rPr>
          <w:rFonts w:eastAsia="Times New Roman" w:cs="Times New Roman"/>
          <w:sz w:val="24"/>
          <w:szCs w:val="24"/>
        </w:rPr>
        <w:t xml:space="preserve"> Небесное и земное в музыке И.С. Баха</w:t>
      </w:r>
      <w:r w:rsidRPr="005275E6">
        <w:rPr>
          <w:rFonts w:cs="Times New Roman"/>
          <w:sz w:val="24"/>
          <w:szCs w:val="24"/>
        </w:rPr>
        <w:t>.</w:t>
      </w:r>
    </w:p>
    <w:p w:rsidR="00413769" w:rsidRPr="005275E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13769" w:rsidRPr="005275E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b/>
          <w:sz w:val="24"/>
          <w:szCs w:val="24"/>
        </w:rPr>
        <w:t>Модуль № 7</w:t>
      </w:r>
      <w:r w:rsidR="00397DC6" w:rsidRPr="005275E6">
        <w:rPr>
          <w:rFonts w:cs="Times New Roman"/>
          <w:b/>
          <w:sz w:val="24"/>
          <w:szCs w:val="24"/>
        </w:rPr>
        <w:t xml:space="preserve"> «Жанры музыкального искусства»</w:t>
      </w:r>
      <w:r w:rsidRPr="005275E6">
        <w:rPr>
          <w:rFonts w:cs="Times New Roman"/>
          <w:sz w:val="24"/>
          <w:szCs w:val="24"/>
        </w:rPr>
        <w:t xml:space="preserve"> </w:t>
      </w:r>
    </w:p>
    <w:p w:rsidR="00413769" w:rsidRPr="005275E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Сюита, цикл миниатюр (вокальных, инструментальных). Принцип контраста. Прелюдия и фуга.</w:t>
      </w:r>
    </w:p>
    <w:p w:rsidR="00413769" w:rsidRPr="005275E6" w:rsidRDefault="00413769" w:rsidP="00F4049A">
      <w:pPr>
        <w:shd w:val="clear" w:color="auto" w:fill="FFFFFF"/>
        <w:spacing w:after="0" w:line="240" w:lineRule="auto"/>
        <w:ind w:firstLine="709"/>
        <w:jc w:val="both"/>
        <w:rPr>
          <w:rFonts w:eastAsia="Times New Roman" w:cs="Times New Roman"/>
          <w:sz w:val="24"/>
          <w:szCs w:val="24"/>
        </w:rPr>
      </w:pPr>
      <w:r w:rsidRPr="005275E6">
        <w:rPr>
          <w:rFonts w:cs="Times New Roman"/>
          <w:sz w:val="24"/>
          <w:szCs w:val="24"/>
        </w:rPr>
        <w:t>Соната, концерт: трёхчастная форма, контраст основных тем, разработочный принцип развития.</w:t>
      </w:r>
      <w:r w:rsidRPr="005275E6">
        <w:rPr>
          <w:rFonts w:eastAsia="Times New Roman" w:cs="Times New Roman"/>
          <w:sz w:val="24"/>
          <w:szCs w:val="24"/>
        </w:rPr>
        <w:t xml:space="preserve"> Инструментальный концерт (А. Вивальди.  «Времена года» («Весна», «Зима»).</w:t>
      </w:r>
      <w:r w:rsidRPr="005275E6">
        <w:rPr>
          <w:rFonts w:eastAsia="Calibri" w:cs="Times New Roman"/>
          <w:sz w:val="24"/>
          <w:szCs w:val="24"/>
        </w:rPr>
        <w:t xml:space="preserve"> Жанры вокальной (в том числе песня, романс, ария, вокальный цикл) и театральной музыки (в том числе опера, балет, мюзикл и оперетта).</w:t>
      </w:r>
      <w:r w:rsidRPr="005275E6">
        <w:rPr>
          <w:rFonts w:eastAsia="Times New Roman" w:cs="Times New Roman"/>
          <w:spacing w:val="-3"/>
          <w:sz w:val="24"/>
          <w:szCs w:val="24"/>
        </w:rPr>
        <w:t xml:space="preserve"> </w:t>
      </w:r>
      <w:r w:rsidRPr="005275E6">
        <w:rPr>
          <w:rFonts w:eastAsia="Times New Roman" w:cs="Times New Roman"/>
          <w:sz w:val="24"/>
          <w:szCs w:val="24"/>
        </w:rPr>
        <w:t xml:space="preserve">Авторская песня: прошлое и настоящее. </w:t>
      </w:r>
    </w:p>
    <w:p w:rsidR="00413769" w:rsidRPr="005275E6" w:rsidRDefault="00413769" w:rsidP="00F4049A">
      <w:pPr>
        <w:spacing w:after="0" w:line="240" w:lineRule="auto"/>
        <w:ind w:firstLine="709"/>
        <w:jc w:val="both"/>
        <w:rPr>
          <w:rFonts w:eastAsia="Calibri" w:cs="Times New Roman"/>
          <w:sz w:val="24"/>
          <w:szCs w:val="24"/>
        </w:rPr>
      </w:pPr>
      <w:r w:rsidRPr="005275E6">
        <w:rPr>
          <w:rFonts w:eastAsia="Calibri" w:cs="Times New Roman"/>
          <w:sz w:val="24"/>
          <w:szCs w:val="24"/>
        </w:rPr>
        <w:t>Построение и развитие музыки (Ф. Шопен. Полонез (ля мажор), Ноктюрн фа минор).</w:t>
      </w:r>
    </w:p>
    <w:p w:rsidR="00413769" w:rsidRPr="005275E6" w:rsidRDefault="00413769" w:rsidP="00F4049A">
      <w:pPr>
        <w:spacing w:after="0" w:line="240" w:lineRule="auto"/>
        <w:ind w:firstLine="709"/>
        <w:jc w:val="both"/>
        <w:rPr>
          <w:rFonts w:eastAsia="Calibri" w:cs="Times New Roman"/>
          <w:sz w:val="24"/>
          <w:szCs w:val="24"/>
        </w:rPr>
      </w:pPr>
      <w:r w:rsidRPr="005275E6">
        <w:rPr>
          <w:rFonts w:eastAsia="Calibri" w:cs="Times New Roman"/>
          <w:sz w:val="24"/>
          <w:szCs w:val="24"/>
        </w:rPr>
        <w:t>Интонационно-образный анализ музыкального произведения.</w:t>
      </w:r>
      <w:r w:rsidRPr="005275E6">
        <w:rPr>
          <w:rFonts w:eastAsia="Times New Roman" w:cs="Times New Roman"/>
          <w:spacing w:val="-3"/>
          <w:sz w:val="24"/>
          <w:szCs w:val="24"/>
        </w:rPr>
        <w:t xml:space="preserve"> Образы симфонической музыки. (Программная увертюра</w:t>
      </w:r>
      <w:r w:rsidRPr="005275E6">
        <w:rPr>
          <w:rFonts w:eastAsia="Times New Roman" w:cs="Times New Roman"/>
          <w:sz w:val="24"/>
          <w:szCs w:val="24"/>
        </w:rPr>
        <w:t xml:space="preserve"> </w:t>
      </w:r>
      <w:r w:rsidRPr="005275E6">
        <w:rPr>
          <w:rFonts w:eastAsia="Times New Roman" w:cs="Times New Roman"/>
          <w:spacing w:val="-3"/>
          <w:sz w:val="24"/>
          <w:szCs w:val="24"/>
        </w:rPr>
        <w:t>Л. Бетховена «Эгмонт», Увертюра-фантазия П.И. Чайковского «Ромео и Джульетта»).</w:t>
      </w:r>
    </w:p>
    <w:p w:rsidR="00413769" w:rsidRPr="005275E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5275E6">
        <w:rPr>
          <w:rFonts w:cs="Times New Roman"/>
          <w:b/>
          <w:sz w:val="24"/>
          <w:szCs w:val="24"/>
        </w:rPr>
        <w:t>Модуль № 8 «Связь муз</w:t>
      </w:r>
      <w:r w:rsidR="00397DC6" w:rsidRPr="005275E6">
        <w:rPr>
          <w:rFonts w:cs="Times New Roman"/>
          <w:b/>
          <w:sz w:val="24"/>
          <w:szCs w:val="24"/>
        </w:rPr>
        <w:t>ыки с другими видами искусства»</w:t>
      </w:r>
    </w:p>
    <w:p w:rsidR="00413769" w:rsidRPr="005275E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Музыка к драматическому спектаклю (на примере творчества Э. Грига, Л. ван Бетховена, А. Г. Шнитке, Д. Д. Шостаковича и др.).</w:t>
      </w:r>
    </w:p>
    <w:p w:rsidR="00413769" w:rsidRPr="005275E6" w:rsidRDefault="00413769" w:rsidP="00F4049A">
      <w:pPr>
        <w:spacing w:after="0" w:line="240" w:lineRule="auto"/>
        <w:ind w:firstLine="709"/>
        <w:jc w:val="both"/>
        <w:rPr>
          <w:rFonts w:eastAsia="Calibri" w:cs="Times New Roman"/>
          <w:sz w:val="24"/>
          <w:szCs w:val="24"/>
        </w:rPr>
      </w:pPr>
      <w:r w:rsidRPr="005275E6">
        <w:rPr>
          <w:rFonts w:cs="Times New Roman"/>
          <w:sz w:val="24"/>
          <w:szCs w:val="24"/>
        </w:rPr>
        <w:t>Единство музыки, драматургии, сценической живописи, хореографии.</w:t>
      </w:r>
      <w:r w:rsidRPr="005275E6">
        <w:rPr>
          <w:rFonts w:eastAsia="Calibri" w:cs="Times New Roman"/>
          <w:sz w:val="24"/>
          <w:szCs w:val="24"/>
          <w:highlight w:val="yellow"/>
        </w:rPr>
        <w:t xml:space="preserve"> </w:t>
      </w:r>
      <w:r w:rsidRPr="005275E6">
        <w:rPr>
          <w:rFonts w:eastAsia="Calibri" w:cs="Times New Roman"/>
          <w:sz w:val="24"/>
          <w:szCs w:val="24"/>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5275E6">
        <w:rPr>
          <w:rFonts w:cs="Times New Roman"/>
          <w:sz w:val="24"/>
          <w:szCs w:val="24"/>
        </w:rPr>
        <w:t xml:space="preserve"> </w:t>
      </w:r>
      <w:r w:rsidRPr="005275E6">
        <w:rPr>
          <w:rFonts w:eastAsia="Calibri" w:cs="Times New Roman"/>
          <w:sz w:val="24"/>
          <w:szCs w:val="24"/>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413769" w:rsidRPr="005275E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5275E6">
        <w:rPr>
          <w:rFonts w:cs="Times New Roman"/>
          <w:b/>
          <w:sz w:val="24"/>
          <w:szCs w:val="24"/>
        </w:rPr>
        <w:t>Модуль № 9 «Современная музыка: основные жанры и направления»</w:t>
      </w:r>
    </w:p>
    <w:p w:rsidR="00413769" w:rsidRPr="005275E6" w:rsidRDefault="00413769" w:rsidP="00F4049A">
      <w:pPr>
        <w:shd w:val="clear" w:color="auto" w:fill="FFFFFF"/>
        <w:spacing w:after="0" w:line="240" w:lineRule="auto"/>
        <w:ind w:firstLine="709"/>
        <w:jc w:val="both"/>
        <w:rPr>
          <w:rFonts w:eastAsia="Times New Roman" w:cs="Times New Roman"/>
          <w:sz w:val="24"/>
          <w:szCs w:val="24"/>
        </w:rPr>
      </w:pPr>
      <w:r w:rsidRPr="005275E6">
        <w:rPr>
          <w:rFonts w:cs="Times New Roman"/>
          <w:sz w:val="24"/>
          <w:szCs w:val="24"/>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5275E6">
        <w:rPr>
          <w:rFonts w:eastAsia="Calibri" w:cs="Times New Roman"/>
          <w:sz w:val="24"/>
          <w:szCs w:val="24"/>
        </w:rPr>
        <w:t xml:space="preserve"> Стили, направления и жанры современной музыки</w:t>
      </w:r>
      <w:r w:rsidRPr="005275E6">
        <w:rPr>
          <w:rFonts w:cs="Times New Roman"/>
          <w:sz w:val="24"/>
          <w:szCs w:val="24"/>
        </w:rPr>
        <w:t xml:space="preserve"> </w:t>
      </w:r>
      <w:r w:rsidRPr="005275E6">
        <w:rPr>
          <w:rFonts w:eastAsia="Calibri" w:cs="Times New Roman"/>
          <w:sz w:val="24"/>
          <w:szCs w:val="24"/>
        </w:rPr>
        <w:t xml:space="preserve">(Ч. Айвз. «Космический пейзаж», Э. Артемьев. «Мозаика»). </w:t>
      </w:r>
      <w:r w:rsidRPr="005275E6">
        <w:rPr>
          <w:rFonts w:eastAsia="Times New Roman" w:cs="Times New Roman"/>
          <w:sz w:val="24"/>
          <w:szCs w:val="24"/>
        </w:rPr>
        <w:t xml:space="preserve">Джаз – искусство </w:t>
      </w:r>
      <w:r w:rsidRPr="005275E6">
        <w:rPr>
          <w:rFonts w:eastAsia="Times New Roman" w:cs="Times New Roman"/>
          <w:sz w:val="24"/>
          <w:szCs w:val="24"/>
          <w:lang w:val="en-US"/>
        </w:rPr>
        <w:t>XX</w:t>
      </w:r>
      <w:r w:rsidRPr="005275E6">
        <w:rPr>
          <w:rFonts w:eastAsia="Times New Roman" w:cs="Times New Roman"/>
          <w:sz w:val="24"/>
          <w:szCs w:val="24"/>
        </w:rPr>
        <w:t xml:space="preserve"> века (Негритянский спиричуэл, «Любимый мой» сл. А. Гершвина, русский текст Т. Сикорской,</w:t>
      </w:r>
      <w:r w:rsidRPr="005275E6">
        <w:rPr>
          <w:rFonts w:cs="Times New Roman"/>
          <w:sz w:val="24"/>
          <w:szCs w:val="24"/>
        </w:rPr>
        <w:t xml:space="preserve"> </w:t>
      </w:r>
      <w:r w:rsidRPr="005275E6">
        <w:rPr>
          <w:rFonts w:eastAsia="Times New Roman" w:cs="Times New Roman"/>
          <w:sz w:val="24"/>
          <w:szCs w:val="24"/>
        </w:rPr>
        <w:t>Л. Армстронг «Блюз Западной окраины»).</w:t>
      </w:r>
      <w:r w:rsidRPr="005275E6">
        <w:rPr>
          <w:rFonts w:eastAsia="Times New Roman" w:cs="Times New Roman"/>
          <w:spacing w:val="-3"/>
          <w:sz w:val="24"/>
          <w:szCs w:val="24"/>
        </w:rPr>
        <w:t xml:space="preserve"> Мир музыкального театра.</w:t>
      </w:r>
      <w:r w:rsidRPr="005275E6">
        <w:rPr>
          <w:rFonts w:eastAsia="Times New Roman" w:cs="Times New Roman"/>
          <w:sz w:val="24"/>
          <w:szCs w:val="24"/>
        </w:rPr>
        <w:t xml:space="preserve"> Вечные темы искусства и жизни (</w:t>
      </w:r>
      <w:r w:rsidRPr="005275E6">
        <w:rPr>
          <w:rFonts w:eastAsia="Calibri" w:cs="Times New Roman"/>
          <w:sz w:val="24"/>
          <w:szCs w:val="24"/>
        </w:rPr>
        <w:t xml:space="preserve">Л. Бернстайн, Мюзикл «Вестсайдская история»). </w:t>
      </w:r>
      <w:r w:rsidRPr="005275E6">
        <w:rPr>
          <w:rFonts w:eastAsia="Times New Roman" w:cs="Times New Roman"/>
          <w:spacing w:val="-3"/>
          <w:sz w:val="24"/>
          <w:szCs w:val="24"/>
        </w:rPr>
        <w:t>Образы киномузыки (И. Дунаевский Марш из к/ф «Веселые ребята» сл. В. Лебедева-Кумача, Ф. Лей «История любви»).</w:t>
      </w:r>
    </w:p>
    <w:p w:rsidR="00413769" w:rsidRPr="005275E6" w:rsidRDefault="00413769" w:rsidP="003E1C0D">
      <w:pPr>
        <w:spacing w:after="0" w:line="240" w:lineRule="auto"/>
        <w:ind w:firstLine="709"/>
        <w:rPr>
          <w:rFonts w:cs="Times New Roman"/>
          <w:sz w:val="24"/>
          <w:szCs w:val="24"/>
        </w:rPr>
      </w:pPr>
      <w:bookmarkStart w:id="183" w:name="_Toc83236053"/>
    </w:p>
    <w:p w:rsidR="00413769" w:rsidRPr="005275E6" w:rsidRDefault="00413769" w:rsidP="00A14400">
      <w:pPr>
        <w:spacing w:after="0" w:line="240" w:lineRule="auto"/>
        <w:rPr>
          <w:rFonts w:cs="Times New Roman"/>
          <w:b/>
          <w:sz w:val="24"/>
          <w:szCs w:val="24"/>
        </w:rPr>
      </w:pPr>
      <w:r w:rsidRPr="005275E6">
        <w:rPr>
          <w:rFonts w:cs="Times New Roman"/>
          <w:b/>
          <w:sz w:val="24"/>
          <w:szCs w:val="24"/>
        </w:rPr>
        <w:t>7 КЛАСС</w:t>
      </w:r>
      <w:bookmarkEnd w:id="183"/>
    </w:p>
    <w:p w:rsidR="00413769" w:rsidRPr="005275E6" w:rsidRDefault="00413769" w:rsidP="003E1C0D">
      <w:pPr>
        <w:spacing w:after="0" w:line="240" w:lineRule="auto"/>
        <w:ind w:firstLine="709"/>
        <w:jc w:val="both"/>
        <w:rPr>
          <w:rFonts w:cs="Times New Roman"/>
          <w:b/>
          <w:sz w:val="24"/>
          <w:szCs w:val="24"/>
        </w:rPr>
      </w:pPr>
      <w:r w:rsidRPr="005275E6">
        <w:rPr>
          <w:rFonts w:cs="Times New Roman"/>
          <w:sz w:val="24"/>
          <w:szCs w:val="24"/>
        </w:rPr>
        <w:t>Содержание предмета за курс 7 класса включает модули:</w:t>
      </w:r>
    </w:p>
    <w:p w:rsidR="00413769" w:rsidRPr="005275E6"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b/>
          <w:sz w:val="24"/>
          <w:szCs w:val="24"/>
        </w:rPr>
        <w:t>Модуль№ 1 «Музыка моего края»</w:t>
      </w:r>
      <w:r w:rsidR="00413769" w:rsidRPr="005275E6">
        <w:rPr>
          <w:rFonts w:cs="Times New Roman"/>
          <w:sz w:val="24"/>
          <w:szCs w:val="24"/>
        </w:rPr>
        <w:t xml:space="preserve">  </w:t>
      </w:r>
    </w:p>
    <w:p w:rsidR="00413769" w:rsidRPr="005275E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5275E6">
        <w:rPr>
          <w:rFonts w:cs="Times New Roman"/>
          <w:spacing w:val="-2"/>
          <w:sz w:val="24"/>
          <w:szCs w:val="24"/>
        </w:rPr>
        <w:t>Современная музыкальная культура родного края.</w:t>
      </w:r>
    </w:p>
    <w:p w:rsidR="00413769" w:rsidRPr="005275E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5275E6">
        <w:rPr>
          <w:rFonts w:cs="Times New Roman"/>
          <w:spacing w:val="-2"/>
          <w:sz w:val="24"/>
          <w:szCs w:val="24"/>
        </w:rPr>
        <w:t xml:space="preserve">Гимн республики, города (при наличии). Земляки </w:t>
      </w:r>
      <w:r w:rsidR="003E1C0D" w:rsidRPr="005275E6">
        <w:rPr>
          <w:rFonts w:cs="Times New Roman"/>
          <w:spacing w:val="-2"/>
          <w:sz w:val="24"/>
          <w:szCs w:val="24"/>
        </w:rPr>
        <w:t>–</w:t>
      </w:r>
      <w:r w:rsidRPr="005275E6">
        <w:rPr>
          <w:rFonts w:cs="Times New Roman"/>
          <w:spacing w:val="-2"/>
          <w:sz w:val="24"/>
          <w:szCs w:val="24"/>
        </w:rPr>
        <w:t xml:space="preserve"> композиторы, исполнители, деятели культуры. Театр, филармония, консерватория.</w:t>
      </w:r>
    </w:p>
    <w:p w:rsidR="00413769" w:rsidRPr="005275E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b/>
          <w:sz w:val="24"/>
          <w:szCs w:val="24"/>
        </w:rPr>
        <w:t>Модуль № 2 «Народное</w:t>
      </w:r>
      <w:r w:rsidR="003E1C0D" w:rsidRPr="005275E6">
        <w:rPr>
          <w:rFonts w:cs="Times New Roman"/>
          <w:b/>
          <w:sz w:val="24"/>
          <w:szCs w:val="24"/>
        </w:rPr>
        <w:t xml:space="preserve"> музыкальное творчество России»</w:t>
      </w:r>
      <w:r w:rsidRPr="005275E6">
        <w:rPr>
          <w:rFonts w:cs="Times New Roman"/>
          <w:sz w:val="24"/>
          <w:szCs w:val="24"/>
        </w:rPr>
        <w:t xml:space="preserve"> </w:t>
      </w:r>
    </w:p>
    <w:p w:rsidR="00413769" w:rsidRPr="005275E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Взаимное влияние фольклорных традиций друг на друга.</w:t>
      </w:r>
    </w:p>
    <w:p w:rsidR="00413769" w:rsidRPr="005275E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Этнографические экспедиции и фестивали.</w:t>
      </w:r>
    </w:p>
    <w:p w:rsidR="00413769" w:rsidRPr="005275E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Современная жизнь фольклора.</w:t>
      </w:r>
    </w:p>
    <w:p w:rsidR="00413769" w:rsidRPr="005275E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5275E6">
        <w:rPr>
          <w:rFonts w:cs="Times New Roman"/>
          <w:b/>
          <w:sz w:val="24"/>
          <w:szCs w:val="24"/>
        </w:rPr>
        <w:t>М</w:t>
      </w:r>
      <w:r w:rsidR="003E1C0D" w:rsidRPr="005275E6">
        <w:rPr>
          <w:rFonts w:cs="Times New Roman"/>
          <w:b/>
          <w:sz w:val="24"/>
          <w:szCs w:val="24"/>
        </w:rPr>
        <w:t>одуль № 3 «Музыка народов мира»</w:t>
      </w:r>
    </w:p>
    <w:p w:rsidR="00413769" w:rsidRPr="005275E6"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Африканская музыка –</w:t>
      </w:r>
      <w:r w:rsidR="00413769" w:rsidRPr="005275E6">
        <w:rPr>
          <w:rFonts w:cs="Times New Roman"/>
          <w:sz w:val="24"/>
          <w:szCs w:val="24"/>
        </w:rPr>
        <w:t xml:space="preserve"> стихия ритма. </w:t>
      </w:r>
    </w:p>
    <w:p w:rsidR="00413769" w:rsidRPr="005275E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Интонационно-ладовая основа музыки стран Азии, уникальные традиции, музыкальные инструменты. </w:t>
      </w:r>
    </w:p>
    <w:p w:rsidR="00413769" w:rsidRPr="005275E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413769" w:rsidRPr="005275E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b/>
          <w:sz w:val="24"/>
          <w:szCs w:val="24"/>
        </w:rPr>
        <w:t>Модуль № 4 «Европейская классическая музыка»</w:t>
      </w:r>
      <w:r w:rsidRPr="005275E6">
        <w:rPr>
          <w:rFonts w:cs="Times New Roman"/>
          <w:sz w:val="24"/>
          <w:szCs w:val="24"/>
        </w:rPr>
        <w:t xml:space="preserve"> </w:t>
      </w:r>
    </w:p>
    <w:p w:rsidR="00413769" w:rsidRPr="005275E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Развитие музыкальных образов. Музыкальная тема. Принципы музыкального развития: повтор, </w:t>
      </w:r>
      <w:r w:rsidRPr="005275E6">
        <w:rPr>
          <w:rFonts w:cs="Times New Roman"/>
          <w:sz w:val="24"/>
          <w:szCs w:val="24"/>
        </w:rPr>
        <w:lastRenderedPageBreak/>
        <w:t>контраст, разработка.</w:t>
      </w:r>
    </w:p>
    <w:p w:rsidR="00413769" w:rsidRPr="005275E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Музыкальная форма </w:t>
      </w:r>
      <w:r w:rsidR="003E1C0D" w:rsidRPr="005275E6">
        <w:rPr>
          <w:rFonts w:cs="Times New Roman"/>
          <w:sz w:val="24"/>
          <w:szCs w:val="24"/>
        </w:rPr>
        <w:t>–</w:t>
      </w:r>
      <w:r w:rsidRPr="005275E6">
        <w:rPr>
          <w:rFonts w:cs="Times New Roman"/>
          <w:sz w:val="24"/>
          <w:szCs w:val="24"/>
        </w:rPr>
        <w:t xml:space="preserve"> строение музыкального произведения.</w:t>
      </w:r>
    </w:p>
    <w:p w:rsidR="00413769" w:rsidRPr="005275E6" w:rsidRDefault="00413769" w:rsidP="003E1C0D">
      <w:pPr>
        <w:spacing w:after="0" w:line="240" w:lineRule="auto"/>
        <w:ind w:firstLine="709"/>
        <w:contextualSpacing/>
        <w:jc w:val="both"/>
        <w:rPr>
          <w:rFonts w:eastAsia="Calibri" w:cs="Times New Roman"/>
          <w:sz w:val="24"/>
          <w:szCs w:val="24"/>
        </w:rPr>
      </w:pPr>
      <w:r w:rsidRPr="005275E6">
        <w:rPr>
          <w:rFonts w:cs="Times New Roman"/>
          <w:sz w:val="24"/>
          <w:szCs w:val="24"/>
        </w:rPr>
        <w:t>Стиль как единство эстетических идеалов, круга образов, драматургических приёмов, музыкального я</w:t>
      </w:r>
      <w:r w:rsidR="003E1C0D" w:rsidRPr="005275E6">
        <w:rPr>
          <w:rFonts w:cs="Times New Roman"/>
          <w:sz w:val="24"/>
          <w:szCs w:val="24"/>
        </w:rPr>
        <w:t>зыка. (На примере творчества В. </w:t>
      </w:r>
      <w:r w:rsidRPr="005275E6">
        <w:rPr>
          <w:rFonts w:cs="Times New Roman"/>
          <w:sz w:val="24"/>
          <w:szCs w:val="24"/>
        </w:rPr>
        <w:t xml:space="preserve">А. Моцарта, К. Дебюсси, А. Шёнберга и др.) </w:t>
      </w:r>
      <w:r w:rsidRPr="005275E6">
        <w:rPr>
          <w:rFonts w:eastAsia="Calibri" w:cs="Times New Roman"/>
          <w:sz w:val="24"/>
          <w:szCs w:val="24"/>
        </w:rPr>
        <w:t>Жанры западно-европейской музыки – месса, прелюдия, фуга, реквием, кантата, оратория, сюита</w:t>
      </w:r>
      <w:r w:rsidRPr="005275E6">
        <w:rPr>
          <w:rFonts w:cs="Times New Roman"/>
          <w:sz w:val="24"/>
          <w:szCs w:val="24"/>
        </w:rPr>
        <w:t xml:space="preserve"> </w:t>
      </w:r>
      <w:r w:rsidRPr="005275E6">
        <w:rPr>
          <w:rFonts w:eastAsia="Calibri" w:cs="Times New Roman"/>
          <w:sz w:val="24"/>
          <w:szCs w:val="24"/>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5275E6">
        <w:rPr>
          <w:rFonts w:eastAsia="Calibri" w:cs="Times New Roman"/>
          <w:sz w:val="24"/>
          <w:szCs w:val="24"/>
        </w:rPr>
        <w:t>из оратории «Мессия», Д. </w:t>
      </w:r>
      <w:r w:rsidRPr="005275E6">
        <w:rPr>
          <w:rFonts w:eastAsia="Calibri" w:cs="Times New Roman"/>
          <w:sz w:val="24"/>
          <w:szCs w:val="24"/>
        </w:rPr>
        <w:t>Каччини. «Ave Maria», В. Моцарт Реквием («Dies ire», «Lacrimoza»). Формы построения музыки</w:t>
      </w:r>
      <w:r w:rsidRPr="005275E6">
        <w:rPr>
          <w:rFonts w:cs="Times New Roman"/>
          <w:sz w:val="24"/>
          <w:szCs w:val="24"/>
        </w:rPr>
        <w:t xml:space="preserve"> </w:t>
      </w:r>
      <w:r w:rsidRPr="005275E6">
        <w:rPr>
          <w:rFonts w:eastAsia="Calibri" w:cs="Times New Roman"/>
          <w:sz w:val="24"/>
          <w:szCs w:val="24"/>
        </w:rPr>
        <w:t>(Й. Гайдн Симфония № 103 («С тремоло литавр»), В. Моцарт «Маленькая ночная серенада» (Рондо),</w:t>
      </w:r>
      <w:r w:rsidRPr="005275E6">
        <w:rPr>
          <w:rFonts w:cs="Times New Roman"/>
          <w:sz w:val="24"/>
          <w:szCs w:val="24"/>
        </w:rPr>
        <w:t xml:space="preserve"> </w:t>
      </w:r>
      <w:r w:rsidRPr="005275E6">
        <w:rPr>
          <w:rFonts w:eastAsia="Calibri" w:cs="Times New Roman"/>
          <w:sz w:val="24"/>
          <w:szCs w:val="24"/>
        </w:rPr>
        <w:t>Л. Бетховен Симфония № 5, Соната № 7, Соната № 8 («Патетическая»), Соната № 14 («Лунная»), Соната № 23 («Аппассионата»).</w:t>
      </w:r>
    </w:p>
    <w:p w:rsidR="00413769" w:rsidRPr="005275E6" w:rsidRDefault="00413769" w:rsidP="003E1C0D">
      <w:pPr>
        <w:spacing w:after="0" w:line="240" w:lineRule="auto"/>
        <w:ind w:firstLine="709"/>
        <w:contextualSpacing/>
        <w:jc w:val="both"/>
        <w:rPr>
          <w:rFonts w:eastAsia="Calibri" w:cs="Times New Roman"/>
          <w:sz w:val="24"/>
          <w:szCs w:val="24"/>
        </w:rPr>
      </w:pPr>
      <w:r w:rsidRPr="005275E6">
        <w:rPr>
          <w:rFonts w:eastAsia="Times New Roman" w:cs="Times New Roman"/>
          <w:sz w:val="24"/>
          <w:szCs w:val="24"/>
        </w:rPr>
        <w:t>Циклические формы инстру</w:t>
      </w:r>
      <w:r w:rsidRPr="005275E6">
        <w:rPr>
          <w:rFonts w:eastAsia="Times New Roman" w:cs="Times New Roman"/>
          <w:spacing w:val="-2"/>
          <w:sz w:val="24"/>
          <w:szCs w:val="24"/>
        </w:rPr>
        <w:t>ментальной му</w:t>
      </w:r>
      <w:r w:rsidRPr="005275E6">
        <w:rPr>
          <w:rFonts w:eastAsia="Times New Roman" w:cs="Times New Roman"/>
          <w:sz w:val="24"/>
          <w:szCs w:val="24"/>
        </w:rPr>
        <w:t xml:space="preserve">зыки </w:t>
      </w:r>
      <w:r w:rsidRPr="005275E6">
        <w:rPr>
          <w:rFonts w:eastAsia="Calibri" w:cs="Times New Roman"/>
          <w:sz w:val="24"/>
          <w:szCs w:val="24"/>
        </w:rPr>
        <w:t>– соната, симфония, концерт, сюита</w:t>
      </w:r>
      <w:r w:rsidRPr="005275E6">
        <w:rPr>
          <w:rFonts w:cs="Times New Roman"/>
          <w:sz w:val="24"/>
          <w:szCs w:val="24"/>
        </w:rPr>
        <w:t xml:space="preserve"> </w:t>
      </w:r>
      <w:r w:rsidRPr="005275E6">
        <w:rPr>
          <w:rFonts w:eastAsia="Calibri" w:cs="Times New Roman"/>
          <w:sz w:val="24"/>
          <w:szCs w:val="24"/>
        </w:rPr>
        <w:t>(В. Моцарт. Соната до мажор (эксп. Ι ч.), Симфония № 40, Соната № 11, Ф. Шуберт Симфония № 8 («Неоконченная»), И.С. Бах</w:t>
      </w:r>
      <w:r w:rsidRPr="005275E6">
        <w:rPr>
          <w:rFonts w:cs="Times New Roman"/>
          <w:sz w:val="24"/>
          <w:szCs w:val="24"/>
        </w:rPr>
        <w:t xml:space="preserve"> </w:t>
      </w:r>
      <w:r w:rsidRPr="005275E6">
        <w:rPr>
          <w:rFonts w:eastAsia="Calibri" w:cs="Times New Roman"/>
          <w:sz w:val="24"/>
          <w:szCs w:val="24"/>
        </w:rPr>
        <w:t>Итальянский концерт). Д. Шостакович Симфония № 7 «Ленинградская».</w:t>
      </w:r>
    </w:p>
    <w:p w:rsidR="00413769" w:rsidRPr="005275E6" w:rsidRDefault="00413769" w:rsidP="003E1C0D">
      <w:pPr>
        <w:spacing w:after="0" w:line="240" w:lineRule="auto"/>
        <w:ind w:firstLine="709"/>
        <w:contextualSpacing/>
        <w:jc w:val="both"/>
        <w:rPr>
          <w:rFonts w:eastAsia="Times New Roman" w:cs="Times New Roman"/>
          <w:spacing w:val="-3"/>
          <w:sz w:val="24"/>
          <w:szCs w:val="24"/>
        </w:rPr>
      </w:pPr>
      <w:r w:rsidRPr="005275E6">
        <w:rPr>
          <w:rFonts w:eastAsia="Times New Roman" w:cs="Times New Roman"/>
          <w:spacing w:val="-3"/>
          <w:sz w:val="24"/>
          <w:szCs w:val="24"/>
        </w:rPr>
        <w:t>Камерная инструментальная музыка</w:t>
      </w:r>
      <w:r w:rsidRPr="005275E6">
        <w:rPr>
          <w:rFonts w:cs="Times New Roman"/>
          <w:sz w:val="24"/>
          <w:szCs w:val="24"/>
        </w:rPr>
        <w:t xml:space="preserve"> </w:t>
      </w:r>
      <w:r w:rsidRPr="005275E6">
        <w:rPr>
          <w:rFonts w:eastAsia="Times New Roman" w:cs="Times New Roman"/>
          <w:spacing w:val="-3"/>
          <w:sz w:val="24"/>
          <w:szCs w:val="24"/>
        </w:rPr>
        <w:t xml:space="preserve">(Ф. Шопен Вальс № 6, Мазурка № 1, </w:t>
      </w:r>
      <w:r w:rsidRPr="005275E6">
        <w:rPr>
          <w:rFonts w:eastAsia="Calibri" w:cs="Times New Roman"/>
          <w:sz w:val="24"/>
          <w:szCs w:val="24"/>
        </w:rPr>
        <w:t>И. Штраус «Полька-пиццикато»,</w:t>
      </w:r>
      <w:r w:rsidRPr="005275E6">
        <w:rPr>
          <w:rFonts w:eastAsia="Times New Roman" w:cs="Times New Roman"/>
          <w:spacing w:val="-3"/>
          <w:sz w:val="24"/>
          <w:szCs w:val="24"/>
        </w:rPr>
        <w:t xml:space="preserve"> </w:t>
      </w:r>
      <w:r w:rsidRPr="005275E6">
        <w:rPr>
          <w:rFonts w:eastAsia="Calibri" w:cs="Times New Roman"/>
          <w:sz w:val="24"/>
          <w:szCs w:val="24"/>
        </w:rPr>
        <w:t>М. Огинский Полонез ре минор</w:t>
      </w:r>
      <w:r w:rsidRPr="005275E6">
        <w:rPr>
          <w:rFonts w:eastAsia="Times New Roman" w:cs="Times New Roman"/>
          <w:spacing w:val="-3"/>
          <w:sz w:val="24"/>
          <w:szCs w:val="24"/>
        </w:rPr>
        <w:t xml:space="preserve">). </w:t>
      </w:r>
    </w:p>
    <w:p w:rsidR="00413769" w:rsidRPr="005275E6" w:rsidRDefault="00413769" w:rsidP="003E1C0D">
      <w:pPr>
        <w:spacing w:after="0" w:line="240" w:lineRule="auto"/>
        <w:ind w:firstLine="709"/>
        <w:contextualSpacing/>
        <w:jc w:val="both"/>
        <w:rPr>
          <w:rFonts w:eastAsia="Calibri" w:cs="Times New Roman"/>
          <w:sz w:val="24"/>
          <w:szCs w:val="24"/>
        </w:rPr>
      </w:pPr>
      <w:r w:rsidRPr="005275E6">
        <w:rPr>
          <w:rFonts w:eastAsia="Times New Roman" w:cs="Times New Roman"/>
          <w:spacing w:val="-3"/>
          <w:sz w:val="24"/>
          <w:szCs w:val="24"/>
        </w:rPr>
        <w:t>Этюд (Ф. Шопен Этюд № 12). Транскрипция</w:t>
      </w:r>
      <w:r w:rsidRPr="005275E6">
        <w:rPr>
          <w:rFonts w:eastAsia="Calibri" w:cs="Times New Roman"/>
          <w:sz w:val="24"/>
          <w:szCs w:val="24"/>
        </w:rPr>
        <w:t xml:space="preserve"> (Ф. Лист. Венгерская рапсодия № 2, Этюд Паганини № 6</w:t>
      </w:r>
      <w:r w:rsidRPr="005275E6">
        <w:rPr>
          <w:rFonts w:cs="Times New Roman"/>
          <w:sz w:val="24"/>
          <w:szCs w:val="24"/>
        </w:rPr>
        <w:t xml:space="preserve">, </w:t>
      </w:r>
      <w:r w:rsidRPr="005275E6">
        <w:rPr>
          <w:rFonts w:eastAsia="Calibri" w:cs="Times New Roman"/>
          <w:sz w:val="24"/>
          <w:szCs w:val="24"/>
        </w:rPr>
        <w:t>И. Бах-Ф. Бузони Чакона из Партиты № 2 для скрипки соло.).</w:t>
      </w:r>
    </w:p>
    <w:p w:rsidR="00413769" w:rsidRPr="005275E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5275E6">
        <w:rPr>
          <w:rFonts w:cs="Times New Roman"/>
          <w:b/>
          <w:sz w:val="24"/>
          <w:szCs w:val="24"/>
        </w:rPr>
        <w:t>Модуль № 5 «Русская классическая музыка»</w:t>
      </w:r>
    </w:p>
    <w:p w:rsidR="00413769" w:rsidRPr="005275E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5275E6">
        <w:rPr>
          <w:rFonts w:cs="Times New Roman"/>
          <w:sz w:val="24"/>
          <w:szCs w:val="24"/>
        </w:rPr>
        <w:t>ов — членов «Могучей кучки», С. С. </w:t>
      </w:r>
      <w:r w:rsidRPr="005275E6">
        <w:rPr>
          <w:rFonts w:cs="Times New Roman"/>
          <w:sz w:val="24"/>
          <w:szCs w:val="24"/>
        </w:rPr>
        <w:t>Прокофьева, Г. В. Свиридова и др.).</w:t>
      </w:r>
    </w:p>
    <w:p w:rsidR="00413769" w:rsidRPr="005275E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Мировая слава русского бале</w:t>
      </w:r>
      <w:r w:rsidR="003E1C0D" w:rsidRPr="005275E6">
        <w:rPr>
          <w:rFonts w:cs="Times New Roman"/>
          <w:sz w:val="24"/>
          <w:szCs w:val="24"/>
        </w:rPr>
        <w:t>та. Творчество композиторов (П. И. </w:t>
      </w:r>
      <w:r w:rsidRPr="005275E6">
        <w:rPr>
          <w:rFonts w:cs="Times New Roman"/>
          <w:sz w:val="24"/>
          <w:szCs w:val="24"/>
        </w:rPr>
        <w:t>Чайковский, С. С. Прокофьев, И. Ф. Стравинский, Р. К. Щедрин), балетмейстеров, артистов балета. Дягилевские сезоны.</w:t>
      </w:r>
    </w:p>
    <w:p w:rsidR="00413769" w:rsidRPr="005275E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Творчество выдающихся отечествен</w:t>
      </w:r>
      <w:r w:rsidR="003E1C0D" w:rsidRPr="005275E6">
        <w:rPr>
          <w:rFonts w:cs="Times New Roman"/>
          <w:sz w:val="24"/>
          <w:szCs w:val="24"/>
        </w:rPr>
        <w:t>ных исполнителей (С. Рихтер, Л. </w:t>
      </w:r>
      <w:r w:rsidRPr="005275E6">
        <w:rPr>
          <w:rFonts w:cs="Times New Roman"/>
          <w:sz w:val="24"/>
          <w:szCs w:val="24"/>
        </w:rPr>
        <w:t>Коган, М. Ростропович, Е. Мравинский и др.). Консерватории в Москве и Санкт-Петербурге, родном городе. Конкурс имени П. И. Чайковского</w:t>
      </w:r>
    </w:p>
    <w:p w:rsidR="00413769" w:rsidRPr="005275E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Идея светомузыки. Мистерии А. Н. Скрябина. Терменвокс, синтезатор Е. Мурзина, электронная музыка (на прим</w:t>
      </w:r>
      <w:r w:rsidR="003E1C0D" w:rsidRPr="005275E6">
        <w:rPr>
          <w:rFonts w:cs="Times New Roman"/>
          <w:sz w:val="24"/>
          <w:szCs w:val="24"/>
        </w:rPr>
        <w:t>ере творчества А. Г. Шнитке, Э. Н. </w:t>
      </w:r>
      <w:r w:rsidRPr="005275E6">
        <w:rPr>
          <w:rFonts w:cs="Times New Roman"/>
          <w:sz w:val="24"/>
          <w:szCs w:val="24"/>
        </w:rPr>
        <w:t>Артемьева и др.)</w:t>
      </w:r>
      <w:r w:rsidRPr="005275E6">
        <w:rPr>
          <w:rFonts w:eastAsia="Calibri" w:cs="Times New Roman"/>
          <w:sz w:val="24"/>
          <w:szCs w:val="24"/>
        </w:rPr>
        <w:t xml:space="preserve"> Русская музыка </w:t>
      </w:r>
      <w:r w:rsidRPr="005275E6">
        <w:rPr>
          <w:rFonts w:eastAsia="Calibri" w:cs="Times New Roman"/>
          <w:sz w:val="24"/>
          <w:szCs w:val="24"/>
          <w:lang w:val="en-US"/>
        </w:rPr>
        <w:t>XX</w:t>
      </w:r>
      <w:r w:rsidRPr="005275E6">
        <w:rPr>
          <w:rFonts w:eastAsia="Calibri" w:cs="Times New Roman"/>
          <w:sz w:val="24"/>
          <w:szCs w:val="24"/>
        </w:rPr>
        <w:t xml:space="preserve"> века (А. Скрябин Прелюдия № 4, А. Шнитке Кончерто гроссо, Сюита в старинном стиле,</w:t>
      </w:r>
      <w:r w:rsidRPr="005275E6">
        <w:rPr>
          <w:rFonts w:cs="Times New Roman"/>
          <w:sz w:val="24"/>
          <w:szCs w:val="24"/>
        </w:rPr>
        <w:t xml:space="preserve"> </w:t>
      </w:r>
      <w:r w:rsidRPr="005275E6">
        <w:rPr>
          <w:rFonts w:eastAsia="Calibri" w:cs="Times New Roman"/>
          <w:sz w:val="24"/>
          <w:szCs w:val="24"/>
        </w:rPr>
        <w:t>А. Журбин, Рок-опера «Орфей и Эвридика»).</w:t>
      </w:r>
    </w:p>
    <w:p w:rsidR="00413769" w:rsidRPr="005275E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5275E6">
        <w:rPr>
          <w:rFonts w:cs="Times New Roman"/>
          <w:b/>
          <w:sz w:val="24"/>
          <w:szCs w:val="24"/>
        </w:rPr>
        <w:t>Модуль № 6 «Истоки и образы русской</w:t>
      </w:r>
      <w:r w:rsidR="003E1C0D" w:rsidRPr="005275E6">
        <w:rPr>
          <w:rFonts w:cs="Times New Roman"/>
          <w:b/>
          <w:sz w:val="24"/>
          <w:szCs w:val="24"/>
        </w:rPr>
        <w:t xml:space="preserve"> и европейской духовной музыки»</w:t>
      </w:r>
    </w:p>
    <w:p w:rsidR="00413769" w:rsidRPr="005275E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Сохранение традиций духовной музыки сегодня. </w:t>
      </w:r>
    </w:p>
    <w:p w:rsidR="00413769" w:rsidRPr="005275E6" w:rsidRDefault="00413769" w:rsidP="003E1C0D">
      <w:pPr>
        <w:spacing w:after="0" w:line="240" w:lineRule="auto"/>
        <w:ind w:firstLine="709"/>
        <w:contextualSpacing/>
        <w:jc w:val="both"/>
        <w:rPr>
          <w:rFonts w:eastAsia="Calibri" w:cs="Times New Roman"/>
          <w:sz w:val="24"/>
          <w:szCs w:val="24"/>
        </w:rPr>
      </w:pPr>
      <w:r w:rsidRPr="005275E6">
        <w:rPr>
          <w:rFonts w:cs="Times New Roman"/>
          <w:sz w:val="24"/>
          <w:szCs w:val="24"/>
        </w:rPr>
        <w:t>Переосмысление религиозной темы в творчестве композиторов XX</w:t>
      </w:r>
      <w:r w:rsidR="003E1C0D" w:rsidRPr="005275E6">
        <w:rPr>
          <w:rFonts w:cs="Times New Roman"/>
          <w:sz w:val="24"/>
          <w:szCs w:val="24"/>
        </w:rPr>
        <w:t>–</w:t>
      </w:r>
      <w:r w:rsidRPr="005275E6">
        <w:rPr>
          <w:rFonts w:cs="Times New Roman"/>
          <w:sz w:val="24"/>
          <w:szCs w:val="24"/>
        </w:rPr>
        <w:t>XXI веков. Религиозная тематика в контексте поп-культуры.</w:t>
      </w:r>
      <w:r w:rsidRPr="005275E6">
        <w:rPr>
          <w:rFonts w:eastAsia="Calibri" w:cs="Times New Roman"/>
          <w:sz w:val="24"/>
          <w:szCs w:val="24"/>
        </w:rPr>
        <w:t xml:space="preserve"> Русская духовная музыка – знаменный распев, кант, литургия, хоровой концерт</w:t>
      </w:r>
      <w:r w:rsidRPr="005275E6">
        <w:rPr>
          <w:rFonts w:cs="Times New Roman"/>
          <w:sz w:val="24"/>
          <w:szCs w:val="24"/>
        </w:rPr>
        <w:t xml:space="preserve"> </w:t>
      </w:r>
      <w:r w:rsidRPr="005275E6">
        <w:rPr>
          <w:rFonts w:eastAsia="Calibri" w:cs="Times New Roman"/>
          <w:sz w:val="24"/>
          <w:szCs w:val="24"/>
        </w:rPr>
        <w:t xml:space="preserve">(знаменный распев, П.И.Чайковский «Всенощное бдение» («Богородице Дево, радуйся» № 8), «Покаянная молитва о Руси», С. Рахманинов «Всенощное бдение»). </w:t>
      </w:r>
    </w:p>
    <w:p w:rsidR="00413769" w:rsidRPr="005275E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b/>
          <w:sz w:val="24"/>
          <w:szCs w:val="24"/>
        </w:rPr>
        <w:t>Модуль № 7 «Жанры му</w:t>
      </w:r>
      <w:r w:rsidR="003E1C0D" w:rsidRPr="005275E6">
        <w:rPr>
          <w:rFonts w:cs="Times New Roman"/>
          <w:b/>
          <w:sz w:val="24"/>
          <w:szCs w:val="24"/>
        </w:rPr>
        <w:t>зыкального искусства»</w:t>
      </w:r>
      <w:r w:rsidRPr="005275E6">
        <w:rPr>
          <w:rFonts w:cs="Times New Roman"/>
          <w:sz w:val="24"/>
          <w:szCs w:val="24"/>
        </w:rPr>
        <w:t xml:space="preserve"> </w:t>
      </w:r>
    </w:p>
    <w:p w:rsidR="00413769" w:rsidRPr="005275E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Одночастные симфонические жанры (увертюра, картина). Симфония.</w:t>
      </w:r>
    </w:p>
    <w:p w:rsidR="00413769" w:rsidRPr="005275E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Опера, балет. Либретто. Строение музыкального спектакля: увертюра, действия, антракты, финал. </w:t>
      </w:r>
    </w:p>
    <w:p w:rsidR="00413769" w:rsidRPr="005275E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Массовые сцены. Сольные номера главных героев. Номерная структура и сквозное развитие сюжета. Лейтмотивы.</w:t>
      </w:r>
    </w:p>
    <w:p w:rsidR="00413769" w:rsidRPr="005275E6" w:rsidRDefault="00413769" w:rsidP="003E1C0D">
      <w:pPr>
        <w:spacing w:after="0" w:line="240" w:lineRule="auto"/>
        <w:ind w:firstLine="709"/>
        <w:jc w:val="both"/>
        <w:rPr>
          <w:rFonts w:eastAsia="Calibri" w:cs="Times New Roman"/>
          <w:sz w:val="24"/>
          <w:szCs w:val="24"/>
        </w:rPr>
      </w:pPr>
      <w:r w:rsidRPr="005275E6">
        <w:rPr>
          <w:rFonts w:cs="Times New Roman"/>
          <w:sz w:val="24"/>
          <w:szCs w:val="24"/>
        </w:rPr>
        <w:t>Роль оркестра в музыкальном спектакле.</w:t>
      </w:r>
      <w:r w:rsidRPr="005275E6">
        <w:rPr>
          <w:rFonts w:eastAsia="Calibri" w:cs="Times New Roman"/>
          <w:sz w:val="24"/>
          <w:szCs w:val="24"/>
        </w:rPr>
        <w:t xml:space="preserve"> В музыкальном театре</w:t>
      </w:r>
      <w:r w:rsidRPr="005275E6">
        <w:rPr>
          <w:rFonts w:cs="Times New Roman"/>
          <w:sz w:val="24"/>
          <w:szCs w:val="24"/>
        </w:rPr>
        <w:t xml:space="preserve"> </w:t>
      </w:r>
      <w:r w:rsidRPr="005275E6">
        <w:rPr>
          <w:rFonts w:eastAsia="Calibri" w:cs="Times New Roman"/>
          <w:sz w:val="24"/>
          <w:szCs w:val="24"/>
        </w:rPr>
        <w:t>(К.</w:t>
      </w:r>
      <w:r w:rsidR="003E1C0D" w:rsidRPr="005275E6">
        <w:rPr>
          <w:rFonts w:eastAsia="Calibri" w:cs="Times New Roman"/>
          <w:sz w:val="24"/>
          <w:szCs w:val="24"/>
        </w:rPr>
        <w:t> </w:t>
      </w:r>
      <w:r w:rsidRPr="005275E6">
        <w:rPr>
          <w:rFonts w:eastAsia="Calibri" w:cs="Times New Roman"/>
          <w:sz w:val="24"/>
          <w:szCs w:val="24"/>
        </w:rPr>
        <w:t>Глюк. Опера «Орфей и Эвридика», Ж. Бизе Опера «Кармен», Д. Верди «Риголетто»).</w:t>
      </w:r>
      <w:r w:rsidRPr="005275E6">
        <w:rPr>
          <w:rFonts w:cs="Times New Roman"/>
          <w:sz w:val="24"/>
          <w:szCs w:val="24"/>
        </w:rPr>
        <w:t xml:space="preserve"> </w:t>
      </w:r>
      <w:r w:rsidRPr="005275E6">
        <w:rPr>
          <w:rFonts w:eastAsia="Times New Roman" w:cs="Times New Roman"/>
          <w:spacing w:val="-3"/>
          <w:sz w:val="24"/>
          <w:szCs w:val="24"/>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413769" w:rsidRPr="005275E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5275E6">
        <w:rPr>
          <w:rFonts w:cs="Times New Roman"/>
          <w:b/>
          <w:sz w:val="24"/>
          <w:szCs w:val="24"/>
        </w:rPr>
        <w:t>Модуль № 8 «Связь музыки с другими видами искусства»</w:t>
      </w:r>
    </w:p>
    <w:p w:rsidR="00413769" w:rsidRPr="005275E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5275E6">
        <w:rPr>
          <w:rFonts w:cs="Times New Roman"/>
          <w:sz w:val="24"/>
          <w:szCs w:val="24"/>
        </w:rPr>
        <w:t>джерса, Ф. Лоу, Г. Гладкова, А. </w:t>
      </w:r>
      <w:r w:rsidRPr="005275E6">
        <w:rPr>
          <w:rFonts w:cs="Times New Roman"/>
          <w:sz w:val="24"/>
          <w:szCs w:val="24"/>
        </w:rPr>
        <w:t>Шнитке)</w:t>
      </w:r>
    </w:p>
    <w:p w:rsidR="00413769" w:rsidRPr="005275E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5275E6">
        <w:rPr>
          <w:rFonts w:cs="Times New Roman"/>
          <w:b/>
          <w:sz w:val="24"/>
          <w:szCs w:val="24"/>
        </w:rPr>
        <w:t>Модуль № 9 «Современная музыка: основные жанры и направления»</w:t>
      </w:r>
    </w:p>
    <w:p w:rsidR="00413769" w:rsidRPr="005275E6" w:rsidRDefault="00413769" w:rsidP="003E1C0D">
      <w:pPr>
        <w:spacing w:after="0" w:line="240" w:lineRule="auto"/>
        <w:ind w:firstLine="709"/>
        <w:contextualSpacing/>
        <w:jc w:val="both"/>
        <w:rPr>
          <w:rFonts w:eastAsia="Calibri" w:cs="Times New Roman"/>
          <w:sz w:val="24"/>
          <w:szCs w:val="24"/>
        </w:rPr>
      </w:pPr>
      <w:r w:rsidRPr="005275E6">
        <w:rPr>
          <w:rFonts w:cs="Times New Roman"/>
          <w:sz w:val="24"/>
          <w:szCs w:val="24"/>
        </w:rPr>
        <w:t>Направления и стили молодёжной музыкальной культуры XX</w:t>
      </w:r>
      <w:r w:rsidR="003E1C0D" w:rsidRPr="005275E6">
        <w:rPr>
          <w:rFonts w:cs="Times New Roman"/>
          <w:sz w:val="24"/>
          <w:szCs w:val="24"/>
        </w:rPr>
        <w:t>–</w:t>
      </w:r>
      <w:r w:rsidRPr="005275E6">
        <w:rPr>
          <w:rFonts w:cs="Times New Roman"/>
          <w:sz w:val="24"/>
          <w:szCs w:val="24"/>
        </w:rPr>
        <w:t xml:space="preserve">XXI веков (рок-н-ролл, рок, панк, рэп, хип-хоп и др.). Социальный и коммерческий контекст массовой музыкальной культуры. </w:t>
      </w:r>
      <w:r w:rsidRPr="005275E6">
        <w:rPr>
          <w:rFonts w:eastAsia="Calibri" w:cs="Times New Roman"/>
          <w:sz w:val="24"/>
          <w:szCs w:val="24"/>
        </w:rPr>
        <w:t>Музыка в кино (И. Дунаевский. Марш из к/ф «Веселые ребята»,</w:t>
      </w:r>
      <w:r w:rsidRPr="005275E6">
        <w:rPr>
          <w:rFonts w:cs="Times New Roman"/>
          <w:sz w:val="24"/>
          <w:szCs w:val="24"/>
        </w:rPr>
        <w:t xml:space="preserve"> </w:t>
      </w:r>
      <w:r w:rsidRPr="005275E6">
        <w:rPr>
          <w:rFonts w:eastAsia="Calibri" w:cs="Times New Roman"/>
          <w:sz w:val="24"/>
          <w:szCs w:val="24"/>
        </w:rPr>
        <w:t>Ф. Лэй. «История любви»).</w:t>
      </w:r>
    </w:p>
    <w:p w:rsidR="00413769" w:rsidRPr="005275E6" w:rsidRDefault="00413769" w:rsidP="003E1C0D">
      <w:pPr>
        <w:spacing w:after="0" w:line="240" w:lineRule="auto"/>
        <w:ind w:firstLine="709"/>
        <w:contextualSpacing/>
        <w:jc w:val="both"/>
        <w:rPr>
          <w:rFonts w:eastAsia="Calibri" w:cs="Times New Roman"/>
          <w:sz w:val="24"/>
          <w:szCs w:val="24"/>
        </w:rPr>
      </w:pPr>
      <w:r w:rsidRPr="005275E6">
        <w:rPr>
          <w:rFonts w:eastAsia="Calibri" w:cs="Times New Roman"/>
          <w:sz w:val="24"/>
          <w:szCs w:val="24"/>
        </w:rPr>
        <w:lastRenderedPageBreak/>
        <w:t>Классика и современность (Р. Щедрин. Опера «Не только любовь». (Песня и частушки Варвары),</w:t>
      </w:r>
      <w:r w:rsidRPr="005275E6">
        <w:rPr>
          <w:rFonts w:eastAsia="Calibri" w:cs="Times New Roman"/>
          <w:sz w:val="24"/>
          <w:szCs w:val="24"/>
        </w:rPr>
        <w:tab/>
        <w:t xml:space="preserve"> Ж. Бизе–Р. Щедрин Балет «Кармен-сюита», Э. Уэббер Рок-опера «Иисус Христос – суперзвезда»,</w:t>
      </w:r>
      <w:r w:rsidRPr="005275E6">
        <w:rPr>
          <w:rFonts w:cs="Times New Roman"/>
          <w:sz w:val="24"/>
          <w:szCs w:val="24"/>
        </w:rPr>
        <w:t xml:space="preserve"> </w:t>
      </w:r>
      <w:r w:rsidRPr="005275E6">
        <w:rPr>
          <w:rFonts w:eastAsia="Calibri" w:cs="Times New Roman"/>
          <w:sz w:val="24"/>
          <w:szCs w:val="24"/>
        </w:rPr>
        <w:t xml:space="preserve">Д. Кабалевский «Реквием» на ст. Р. Рождественского («Наши дети», «Помните!»). </w:t>
      </w:r>
    </w:p>
    <w:p w:rsidR="00413769" w:rsidRPr="005275E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13769" w:rsidRPr="005275E6" w:rsidRDefault="00413769" w:rsidP="003E1C0D">
      <w:pPr>
        <w:spacing w:after="0" w:line="240" w:lineRule="auto"/>
        <w:ind w:firstLine="709"/>
        <w:jc w:val="both"/>
        <w:rPr>
          <w:rFonts w:cs="Times New Roman"/>
          <w:bCs/>
          <w:sz w:val="24"/>
          <w:szCs w:val="24"/>
        </w:rPr>
      </w:pPr>
    </w:p>
    <w:p w:rsidR="00413769" w:rsidRPr="005275E6" w:rsidRDefault="00413769" w:rsidP="00A14400">
      <w:pPr>
        <w:spacing w:after="0" w:line="240" w:lineRule="auto"/>
        <w:rPr>
          <w:rFonts w:eastAsiaTheme="majorEastAsia" w:cs="Times New Roman"/>
          <w:b/>
          <w:bCs/>
          <w:sz w:val="24"/>
          <w:szCs w:val="24"/>
          <w:lang w:eastAsia="en-US"/>
        </w:rPr>
      </w:pPr>
      <w:r w:rsidRPr="005275E6">
        <w:rPr>
          <w:rFonts w:eastAsiaTheme="majorEastAsia" w:cs="Times New Roman"/>
          <w:b/>
          <w:bCs/>
          <w:sz w:val="24"/>
          <w:szCs w:val="24"/>
          <w:lang w:eastAsia="en-US"/>
        </w:rPr>
        <w:t>8 КЛАСС</w:t>
      </w:r>
    </w:p>
    <w:p w:rsidR="00413769" w:rsidRPr="005275E6" w:rsidRDefault="00413769" w:rsidP="00F4049A">
      <w:pPr>
        <w:spacing w:after="0" w:line="240" w:lineRule="auto"/>
        <w:ind w:firstLine="709"/>
        <w:jc w:val="both"/>
        <w:rPr>
          <w:rFonts w:eastAsia="Times New Roman" w:cs="Times New Roman"/>
          <w:sz w:val="24"/>
          <w:szCs w:val="24"/>
        </w:rPr>
      </w:pPr>
      <w:r w:rsidRPr="005275E6">
        <w:rPr>
          <w:rFonts w:eastAsia="Times New Roman" w:cs="Times New Roman"/>
          <w:sz w:val="24"/>
          <w:szCs w:val="24"/>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5275E6">
        <w:rPr>
          <w:sz w:val="24"/>
          <w:szCs w:val="24"/>
        </w:rPr>
        <w:t xml:space="preserve"> </w:t>
      </w:r>
      <w:r w:rsidRPr="005275E6">
        <w:rPr>
          <w:rFonts w:eastAsia="Times New Roman" w:cs="Times New Roman"/>
          <w:sz w:val="24"/>
          <w:szCs w:val="24"/>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193EF9" w:rsidRPr="005275E6" w:rsidRDefault="00193EF9" w:rsidP="00F4049A">
      <w:pPr>
        <w:spacing w:after="0" w:line="240" w:lineRule="auto"/>
        <w:ind w:firstLine="709"/>
        <w:rPr>
          <w:rFonts w:eastAsia="Times New Roman" w:cs="Times New Roman"/>
          <w:b/>
          <w:bCs/>
          <w:sz w:val="24"/>
          <w:szCs w:val="24"/>
        </w:rPr>
      </w:pPr>
    </w:p>
    <w:p w:rsidR="00413769" w:rsidRPr="005275E6" w:rsidRDefault="00413769" w:rsidP="00A14400">
      <w:pPr>
        <w:spacing w:after="0" w:line="240" w:lineRule="auto"/>
        <w:rPr>
          <w:rFonts w:eastAsia="Times New Roman" w:cs="Times New Roman"/>
          <w:bCs/>
          <w:sz w:val="24"/>
          <w:szCs w:val="24"/>
        </w:rPr>
      </w:pPr>
      <w:r w:rsidRPr="005275E6">
        <w:rPr>
          <w:rFonts w:eastAsia="Times New Roman" w:cs="Times New Roman"/>
          <w:bCs/>
          <w:sz w:val="24"/>
          <w:szCs w:val="24"/>
        </w:rPr>
        <w:t>ПЛАНИРУЕМЫЕ РЕЗУЛЬТАТЫ ОСВОЕНИЯ УЧЕБНОГО ПРЕДМЕТА «МУЗЫКА» НА УРОВНЕ ОСНОВНОГО ОБЩЕГО ОБРАЗОВАНИЯ</w:t>
      </w:r>
    </w:p>
    <w:p w:rsidR="00193EF9" w:rsidRPr="005275E6" w:rsidRDefault="00193EF9" w:rsidP="00413769">
      <w:pPr>
        <w:spacing w:after="0" w:line="240" w:lineRule="auto"/>
        <w:ind w:firstLine="709"/>
        <w:jc w:val="both"/>
        <w:rPr>
          <w:rFonts w:eastAsia="Times New Roman" w:cs="Times New Roman"/>
          <w:sz w:val="24"/>
          <w:szCs w:val="24"/>
        </w:rPr>
      </w:pP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93EF9" w:rsidRPr="005275E6" w:rsidRDefault="00193EF9" w:rsidP="00413769">
      <w:pPr>
        <w:spacing w:after="0" w:line="240" w:lineRule="auto"/>
        <w:ind w:firstLine="709"/>
        <w:jc w:val="both"/>
        <w:rPr>
          <w:rFonts w:eastAsia="Times New Roman" w:cs="Times New Roman"/>
          <w:b/>
          <w:bCs/>
          <w:sz w:val="24"/>
          <w:szCs w:val="24"/>
        </w:rPr>
      </w:pPr>
    </w:p>
    <w:p w:rsidR="00413769" w:rsidRPr="005275E6" w:rsidRDefault="00413769" w:rsidP="00413769">
      <w:pPr>
        <w:spacing w:after="0" w:line="240" w:lineRule="auto"/>
        <w:ind w:firstLine="709"/>
        <w:jc w:val="both"/>
        <w:rPr>
          <w:rFonts w:eastAsia="Times New Roman" w:cs="Times New Roman"/>
          <w:b/>
          <w:bCs/>
          <w:caps/>
          <w:sz w:val="24"/>
          <w:szCs w:val="24"/>
        </w:rPr>
      </w:pPr>
      <w:r w:rsidRPr="005275E6">
        <w:rPr>
          <w:rFonts w:eastAsia="Times New Roman" w:cs="Times New Roman"/>
          <w:b/>
          <w:bCs/>
          <w:caps/>
          <w:sz w:val="24"/>
          <w:szCs w:val="24"/>
        </w:rPr>
        <w:t>Личностные результаты:</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установка на осмысление опыта прослушивания произведений классической музыки;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умение управлять собственным эмоциональным состоянием благодаря музыкальному воздействию;</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способность обучающихся с ЗПР к осознанию своих дефицитов (в речевом, волевом развитии) и проявление стремления к их преодолению;</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способность к саморазвитию, умение оценивать собственные возможности, склонности и интересы;</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 xml:space="preserve">освоение культурных форм выражения своих чувств; </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умение передать свои впечатления так, чтобы быть понятым другим человеком.</w:t>
      </w:r>
    </w:p>
    <w:p w:rsidR="00413769" w:rsidRPr="005275E6" w:rsidRDefault="00413769" w:rsidP="00413769">
      <w:pPr>
        <w:spacing w:after="0" w:line="240" w:lineRule="auto"/>
        <w:ind w:firstLine="709"/>
        <w:jc w:val="both"/>
        <w:rPr>
          <w:rFonts w:eastAsia="Times New Roman" w:cs="Times New Roman"/>
          <w:sz w:val="24"/>
          <w:szCs w:val="24"/>
        </w:rPr>
      </w:pPr>
    </w:p>
    <w:p w:rsidR="00413769" w:rsidRPr="005275E6" w:rsidRDefault="00413769" w:rsidP="00413769">
      <w:pPr>
        <w:spacing w:after="0" w:line="240" w:lineRule="auto"/>
        <w:ind w:firstLine="709"/>
        <w:jc w:val="both"/>
        <w:rPr>
          <w:rFonts w:eastAsia="Times New Roman" w:cs="Times New Roman"/>
          <w:b/>
          <w:bCs/>
          <w:caps/>
          <w:sz w:val="24"/>
          <w:szCs w:val="24"/>
        </w:rPr>
      </w:pPr>
      <w:r w:rsidRPr="005275E6">
        <w:rPr>
          <w:rFonts w:eastAsia="Times New Roman" w:cs="Times New Roman"/>
          <w:b/>
          <w:bCs/>
          <w:caps/>
          <w:sz w:val="24"/>
          <w:szCs w:val="24"/>
        </w:rPr>
        <w:t>Метапредметные результаты</w:t>
      </w:r>
    </w:p>
    <w:p w:rsidR="00413769" w:rsidRPr="005275E6" w:rsidRDefault="00413769" w:rsidP="00413769">
      <w:pPr>
        <w:spacing w:after="0" w:line="240" w:lineRule="auto"/>
        <w:ind w:firstLine="709"/>
        <w:jc w:val="both"/>
        <w:rPr>
          <w:rFonts w:eastAsia="Times New Roman" w:cs="Times New Roman"/>
          <w:b/>
          <w:i/>
          <w:sz w:val="24"/>
          <w:szCs w:val="24"/>
        </w:rPr>
      </w:pPr>
      <w:r w:rsidRPr="005275E6">
        <w:rPr>
          <w:rFonts w:eastAsia="Times New Roman" w:cs="Times New Roman"/>
          <w:b/>
          <w:i/>
          <w:sz w:val="24"/>
          <w:szCs w:val="24"/>
        </w:rPr>
        <w:t>Овладение универсальными учебными познавательными действиями: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применять знаки и символы для решения учебных задач (владение элементарной нотной грамотой);</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аргументировать свою позицию, мнение;</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с помощью педагога или самостоятельно формулировать обобщения и выводы по результатам прослушивания музыкальных произведений.</w:t>
      </w:r>
    </w:p>
    <w:p w:rsidR="00413769" w:rsidRPr="005275E6" w:rsidRDefault="00413769" w:rsidP="00413769">
      <w:pPr>
        <w:spacing w:after="0" w:line="240" w:lineRule="auto"/>
        <w:ind w:firstLine="709"/>
        <w:jc w:val="both"/>
        <w:rPr>
          <w:rFonts w:eastAsia="Times New Roman" w:cs="Times New Roman"/>
          <w:b/>
          <w:i/>
          <w:sz w:val="24"/>
          <w:szCs w:val="24"/>
        </w:rPr>
      </w:pPr>
      <w:r w:rsidRPr="005275E6">
        <w:rPr>
          <w:rFonts w:eastAsia="Times New Roman" w:cs="Times New Roman"/>
          <w:b/>
          <w:i/>
          <w:sz w:val="24"/>
          <w:szCs w:val="24"/>
        </w:rPr>
        <w:t>Овладение универсальными учебными коммуникативными действиями: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lastRenderedPageBreak/>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413769" w:rsidRPr="005275E6" w:rsidRDefault="00413769" w:rsidP="00413769">
      <w:pPr>
        <w:spacing w:after="0" w:line="240" w:lineRule="auto"/>
        <w:ind w:firstLine="709"/>
        <w:jc w:val="both"/>
        <w:rPr>
          <w:rFonts w:eastAsia="Times New Roman" w:cs="Times New Roman"/>
          <w:b/>
          <w:i/>
          <w:sz w:val="24"/>
          <w:szCs w:val="24"/>
        </w:rPr>
      </w:pPr>
      <w:r w:rsidRPr="005275E6">
        <w:rPr>
          <w:rFonts w:eastAsia="Times New Roman" w:cs="Times New Roman"/>
          <w:b/>
          <w:i/>
          <w:sz w:val="24"/>
          <w:szCs w:val="24"/>
        </w:rPr>
        <w:t>Овладение универсальными учебными регулятивными действиями: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владеть основами самоконтроля, самооценки и осуществления осознанного выбора в учебной и познавательной деятельности;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предвидеть трудности, которые могут возникнуть при решении учебной задачи;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понимать причины, по которым не был достигнут результат деятельности.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анализировать причины эмоций;</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регулировать способ выражения эмоций.</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осознанно относиться к другому человеку, его мнению;</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признавать свое право на ошибку и такое же право другого.</w:t>
      </w:r>
    </w:p>
    <w:p w:rsidR="00413769" w:rsidRPr="005275E6" w:rsidRDefault="00413769" w:rsidP="00413769">
      <w:pPr>
        <w:spacing w:after="0" w:line="240" w:lineRule="auto"/>
        <w:ind w:firstLine="709"/>
        <w:jc w:val="both"/>
        <w:rPr>
          <w:rFonts w:eastAsia="Times New Roman" w:cs="Times New Roman"/>
          <w:sz w:val="24"/>
          <w:szCs w:val="24"/>
        </w:rPr>
      </w:pPr>
    </w:p>
    <w:p w:rsidR="00413769" w:rsidRPr="005275E6" w:rsidRDefault="006549FB" w:rsidP="00413769">
      <w:pPr>
        <w:spacing w:after="0" w:line="240" w:lineRule="auto"/>
        <w:ind w:firstLine="709"/>
        <w:jc w:val="both"/>
        <w:rPr>
          <w:rFonts w:eastAsia="Times New Roman" w:cs="Times New Roman"/>
          <w:b/>
          <w:bCs/>
          <w:caps/>
          <w:sz w:val="24"/>
          <w:szCs w:val="24"/>
        </w:rPr>
      </w:pPr>
      <w:r w:rsidRPr="005275E6">
        <w:rPr>
          <w:rFonts w:eastAsia="Times New Roman" w:cs="Times New Roman"/>
          <w:b/>
          <w:bCs/>
          <w:caps/>
          <w:sz w:val="24"/>
          <w:szCs w:val="24"/>
        </w:rPr>
        <w:t>Предметные результаты</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 xml:space="preserve">Предметные результаты характеризуют сформированность у обучающихся </w:t>
      </w:r>
      <w:r w:rsidR="006549FB" w:rsidRPr="005275E6">
        <w:rPr>
          <w:rFonts w:eastAsia="Times New Roman" w:cs="Times New Roman"/>
          <w:sz w:val="24"/>
          <w:szCs w:val="24"/>
        </w:rPr>
        <w:t xml:space="preserve">с ЗПР </w:t>
      </w:r>
      <w:r w:rsidRPr="005275E6">
        <w:rPr>
          <w:rFonts w:eastAsia="Times New Roman" w:cs="Times New Roman"/>
          <w:sz w:val="24"/>
          <w:szCs w:val="24"/>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Обучающиеся, освоившие АООП ООО ЗПР по предмету «Музыка»:</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3769" w:rsidRPr="005275E6" w:rsidRDefault="00413769" w:rsidP="00413769">
      <w:pPr>
        <w:spacing w:after="0" w:line="240" w:lineRule="auto"/>
        <w:ind w:firstLine="709"/>
        <w:jc w:val="both"/>
        <w:rPr>
          <w:rFonts w:eastAsia="Times New Roman" w:cs="Times New Roman"/>
          <w:sz w:val="24"/>
          <w:szCs w:val="24"/>
        </w:rPr>
      </w:pPr>
    </w:p>
    <w:p w:rsidR="00413769" w:rsidRPr="005275E6" w:rsidRDefault="006549FB" w:rsidP="00A5662E">
      <w:pPr>
        <w:spacing w:after="0" w:line="240" w:lineRule="auto"/>
        <w:jc w:val="both"/>
        <w:rPr>
          <w:rFonts w:eastAsia="Times New Roman" w:cs="Times New Roman"/>
          <w:b/>
          <w:bCs/>
          <w:sz w:val="24"/>
          <w:szCs w:val="24"/>
        </w:rPr>
      </w:pPr>
      <w:r w:rsidRPr="005275E6">
        <w:rPr>
          <w:rFonts w:eastAsia="Times New Roman" w:cs="Times New Roman"/>
          <w:b/>
          <w:bCs/>
          <w:sz w:val="24"/>
          <w:szCs w:val="24"/>
        </w:rPr>
        <w:t xml:space="preserve">5 </w:t>
      </w:r>
      <w:r w:rsidRPr="005275E6">
        <w:rPr>
          <w:rFonts w:eastAsia="Times New Roman" w:cs="Times New Roman"/>
          <w:b/>
          <w:bCs/>
          <w:caps/>
          <w:sz w:val="24"/>
          <w:szCs w:val="24"/>
        </w:rPr>
        <w:t>класс</w:t>
      </w:r>
    </w:p>
    <w:p w:rsidR="00413769" w:rsidRPr="005275E6" w:rsidRDefault="00413769" w:rsidP="00413769">
      <w:pPr>
        <w:spacing w:after="0" w:line="240" w:lineRule="auto"/>
        <w:ind w:firstLine="709"/>
        <w:jc w:val="both"/>
        <w:rPr>
          <w:rFonts w:eastAsia="Times New Roman" w:cs="Times New Roman"/>
          <w:b/>
          <w:bCs/>
          <w:sz w:val="24"/>
          <w:szCs w:val="24"/>
        </w:rPr>
      </w:pPr>
      <w:r w:rsidRPr="005275E6">
        <w:rPr>
          <w:rFonts w:eastAsia="Times New Roman" w:cs="Times New Roman"/>
          <w:b/>
          <w:bCs/>
          <w:sz w:val="24"/>
          <w:szCs w:val="24"/>
        </w:rPr>
        <w:t>Модуль № 1 «Музыка моего края»:</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знать музыкальные традиции своей республики, края, народа.</w:t>
      </w:r>
    </w:p>
    <w:p w:rsidR="00413769" w:rsidRPr="005275E6" w:rsidRDefault="00413769" w:rsidP="00413769">
      <w:pPr>
        <w:spacing w:after="0" w:line="240" w:lineRule="auto"/>
        <w:ind w:firstLine="709"/>
        <w:jc w:val="both"/>
        <w:rPr>
          <w:rFonts w:eastAsia="Times New Roman" w:cs="Times New Roman"/>
          <w:b/>
          <w:bCs/>
          <w:sz w:val="24"/>
          <w:szCs w:val="24"/>
        </w:rPr>
      </w:pPr>
      <w:r w:rsidRPr="005275E6">
        <w:rPr>
          <w:rFonts w:eastAsia="Times New Roman" w:cs="Times New Roman"/>
          <w:b/>
          <w:bCs/>
          <w:sz w:val="24"/>
          <w:szCs w:val="24"/>
        </w:rPr>
        <w:t>Модуль № 2 «Народное музыкальное творчество России»: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различать на слух и исполнять произведения различных жанров фольклорной музыки с помощью учителя;</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5275E6" w:rsidRDefault="00413769" w:rsidP="00413769">
      <w:pPr>
        <w:spacing w:after="0" w:line="240" w:lineRule="auto"/>
        <w:ind w:firstLine="709"/>
        <w:jc w:val="both"/>
        <w:rPr>
          <w:rFonts w:eastAsia="Times New Roman" w:cs="Times New Roman"/>
          <w:b/>
          <w:bCs/>
          <w:sz w:val="24"/>
          <w:szCs w:val="24"/>
        </w:rPr>
      </w:pPr>
      <w:r w:rsidRPr="005275E6">
        <w:rPr>
          <w:rFonts w:eastAsia="Times New Roman" w:cs="Times New Roman"/>
          <w:b/>
          <w:bCs/>
          <w:sz w:val="24"/>
          <w:szCs w:val="24"/>
        </w:rPr>
        <w:t>Модуль № 3 «Музыка народов мира»:</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различать на слух и исполнять произведения различных жанров фольклорной музыки с помощью учителя;</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5275E6" w:rsidRDefault="00413769" w:rsidP="00413769">
      <w:pPr>
        <w:spacing w:after="0" w:line="240" w:lineRule="auto"/>
        <w:ind w:firstLine="709"/>
        <w:jc w:val="both"/>
        <w:rPr>
          <w:rFonts w:eastAsia="Times New Roman" w:cs="Times New Roman"/>
          <w:b/>
          <w:bCs/>
          <w:sz w:val="24"/>
          <w:szCs w:val="24"/>
        </w:rPr>
      </w:pPr>
      <w:r w:rsidRPr="005275E6">
        <w:rPr>
          <w:rFonts w:eastAsia="Times New Roman" w:cs="Times New Roman"/>
          <w:b/>
          <w:bCs/>
          <w:sz w:val="24"/>
          <w:szCs w:val="24"/>
        </w:rPr>
        <w:lastRenderedPageBreak/>
        <w:t>Модуль № 4 «Европейская классическая музыка»:</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исполнять (в том числе фрагментарно) сочинения композиторов-классиков с помощью учителя;</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 xml:space="preserve">характеризовать творчество не менее двух композиторов-классиков, приводить примеры наиболее известных сочинений </w:t>
      </w:r>
      <w:bookmarkStart w:id="184" w:name="_Hlk96020232"/>
      <w:r w:rsidRPr="005275E6">
        <w:rPr>
          <w:rFonts w:eastAsia="Times New Roman" w:cs="Times New Roman"/>
          <w:sz w:val="24"/>
          <w:szCs w:val="24"/>
        </w:rPr>
        <w:t>с помощью подробного опросного плана.</w:t>
      </w:r>
    </w:p>
    <w:bookmarkEnd w:id="184"/>
    <w:p w:rsidR="00413769" w:rsidRPr="005275E6" w:rsidRDefault="00413769" w:rsidP="00413769">
      <w:pPr>
        <w:spacing w:after="0" w:line="240" w:lineRule="auto"/>
        <w:ind w:firstLine="709"/>
        <w:jc w:val="both"/>
        <w:rPr>
          <w:rFonts w:eastAsia="Times New Roman" w:cs="Times New Roman"/>
          <w:b/>
          <w:bCs/>
          <w:sz w:val="24"/>
          <w:szCs w:val="24"/>
        </w:rPr>
      </w:pPr>
      <w:r w:rsidRPr="005275E6">
        <w:rPr>
          <w:rFonts w:eastAsia="Times New Roman" w:cs="Times New Roman"/>
          <w:b/>
          <w:bCs/>
          <w:sz w:val="24"/>
          <w:szCs w:val="24"/>
        </w:rPr>
        <w:t>Модуль № 5 «Русская классическая музыка»:</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r w:rsidRPr="005275E6">
        <w:rPr>
          <w:sz w:val="24"/>
          <w:szCs w:val="24"/>
        </w:rPr>
        <w:t xml:space="preserve"> </w:t>
      </w:r>
      <w:r w:rsidRPr="005275E6">
        <w:rPr>
          <w:rFonts w:eastAsia="Times New Roman" w:cs="Times New Roman"/>
          <w:sz w:val="24"/>
          <w:szCs w:val="24"/>
        </w:rPr>
        <w:t>с помощью подробного опросного плана.</w:t>
      </w:r>
    </w:p>
    <w:p w:rsidR="00413769" w:rsidRPr="005275E6" w:rsidRDefault="00413769" w:rsidP="00413769">
      <w:pPr>
        <w:spacing w:after="0" w:line="240" w:lineRule="auto"/>
        <w:ind w:firstLine="709"/>
        <w:jc w:val="both"/>
        <w:rPr>
          <w:rFonts w:eastAsia="Times New Roman" w:cs="Times New Roman"/>
          <w:b/>
          <w:bCs/>
          <w:sz w:val="24"/>
          <w:szCs w:val="24"/>
        </w:rPr>
      </w:pPr>
      <w:r w:rsidRPr="005275E6">
        <w:rPr>
          <w:rFonts w:eastAsia="Times New Roman" w:cs="Times New Roman"/>
          <w:b/>
          <w:bCs/>
          <w:sz w:val="24"/>
          <w:szCs w:val="24"/>
        </w:rPr>
        <w:t>Модуль № 6 «Образы русской и европейской духовной музыки»: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различать и характеризовать жанры и произведения русской и европейской духовной музыки с использованием опорных карточек;</w:t>
      </w:r>
    </w:p>
    <w:p w:rsidR="00413769" w:rsidRPr="005275E6" w:rsidRDefault="00413769" w:rsidP="00413769">
      <w:pPr>
        <w:spacing w:after="0" w:line="240" w:lineRule="auto"/>
        <w:ind w:firstLine="709"/>
        <w:jc w:val="both"/>
        <w:rPr>
          <w:rFonts w:eastAsia="Times New Roman" w:cs="Times New Roman"/>
          <w:i/>
          <w:sz w:val="24"/>
          <w:szCs w:val="24"/>
        </w:rPr>
      </w:pPr>
      <w:r w:rsidRPr="005275E6">
        <w:rPr>
          <w:rFonts w:eastAsia="Times New Roman" w:cs="Times New Roman"/>
          <w:i/>
          <w:sz w:val="24"/>
          <w:szCs w:val="24"/>
        </w:rPr>
        <w:t>исполнять произведения русской и европейской духовной музыки с помощью учителя</w:t>
      </w:r>
      <w:r w:rsidR="006549FB" w:rsidRPr="005275E6">
        <w:rPr>
          <w:rStyle w:val="a7"/>
          <w:rFonts w:eastAsia="Times New Roman" w:cs="Times New Roman"/>
          <w:i/>
          <w:sz w:val="24"/>
          <w:szCs w:val="24"/>
        </w:rPr>
        <w:footnoteReference w:id="32"/>
      </w:r>
      <w:r w:rsidRPr="005275E6">
        <w:rPr>
          <w:rFonts w:eastAsia="Times New Roman" w:cs="Times New Roman"/>
          <w:i/>
          <w:sz w:val="24"/>
          <w:szCs w:val="24"/>
        </w:rPr>
        <w:t>;</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приводить примеры сочинений духовной музыки, называть их автора с помощью визуальной опоры.</w:t>
      </w:r>
    </w:p>
    <w:p w:rsidR="00413769" w:rsidRPr="005275E6" w:rsidRDefault="00413769" w:rsidP="00413769">
      <w:pPr>
        <w:spacing w:after="0" w:line="240" w:lineRule="auto"/>
        <w:ind w:firstLine="709"/>
        <w:jc w:val="both"/>
        <w:rPr>
          <w:rFonts w:eastAsia="Times New Roman" w:cs="Times New Roman"/>
          <w:b/>
          <w:bCs/>
          <w:sz w:val="24"/>
          <w:szCs w:val="24"/>
        </w:rPr>
      </w:pPr>
      <w:r w:rsidRPr="005275E6">
        <w:rPr>
          <w:rFonts w:eastAsia="Times New Roman" w:cs="Times New Roman"/>
          <w:b/>
          <w:bCs/>
          <w:sz w:val="24"/>
          <w:szCs w:val="24"/>
        </w:rPr>
        <w:t>Модуль № 7«Жанры музыкального искусства»:</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исполнять произведения (в том числе фрагменты) вокальных, инструментальных и музыкально-театральных жанров с помощью учителя.</w:t>
      </w:r>
    </w:p>
    <w:p w:rsidR="00413769" w:rsidRPr="005275E6" w:rsidRDefault="00413769" w:rsidP="00413769">
      <w:pPr>
        <w:spacing w:after="0" w:line="240" w:lineRule="auto"/>
        <w:ind w:firstLine="709"/>
        <w:jc w:val="both"/>
        <w:rPr>
          <w:rFonts w:eastAsia="Times New Roman" w:cs="Times New Roman"/>
          <w:b/>
          <w:bCs/>
          <w:sz w:val="24"/>
          <w:szCs w:val="24"/>
        </w:rPr>
      </w:pPr>
      <w:r w:rsidRPr="005275E6">
        <w:rPr>
          <w:rFonts w:eastAsia="Times New Roman" w:cs="Times New Roman"/>
          <w:b/>
          <w:bCs/>
          <w:sz w:val="24"/>
          <w:szCs w:val="24"/>
        </w:rPr>
        <w:t>Модуль № 8 «Связь музыки с другими видами искусства»:</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 xml:space="preserve">определять стилевые и жанровые параллели между музыкой и другими видами искусств </w:t>
      </w:r>
      <w:bookmarkStart w:id="185" w:name="_Hlk96020436"/>
      <w:r w:rsidRPr="005275E6">
        <w:rPr>
          <w:rFonts w:eastAsia="Times New Roman" w:cs="Times New Roman"/>
          <w:sz w:val="24"/>
          <w:szCs w:val="24"/>
        </w:rPr>
        <w:t>с помощью подробного опросного плана;</w:t>
      </w:r>
    </w:p>
    <w:bookmarkEnd w:id="185"/>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 различать и анализировать средства выразительности разных видов искусств</w:t>
      </w:r>
      <w:r w:rsidRPr="005275E6">
        <w:rPr>
          <w:sz w:val="24"/>
          <w:szCs w:val="24"/>
        </w:rPr>
        <w:t xml:space="preserve"> </w:t>
      </w:r>
      <w:r w:rsidRPr="005275E6">
        <w:rPr>
          <w:rFonts w:eastAsia="Times New Roman" w:cs="Times New Roman"/>
          <w:sz w:val="24"/>
          <w:szCs w:val="24"/>
        </w:rPr>
        <w:t>с помощью подробного опросного плана.</w:t>
      </w:r>
    </w:p>
    <w:p w:rsidR="00413769" w:rsidRPr="005275E6" w:rsidRDefault="00413769" w:rsidP="00413769">
      <w:pPr>
        <w:spacing w:after="0" w:line="240" w:lineRule="auto"/>
        <w:ind w:firstLine="709"/>
        <w:jc w:val="both"/>
        <w:rPr>
          <w:rFonts w:eastAsia="Times New Roman" w:cs="Times New Roman"/>
          <w:b/>
          <w:bCs/>
          <w:sz w:val="24"/>
          <w:szCs w:val="24"/>
        </w:rPr>
      </w:pPr>
      <w:r w:rsidRPr="005275E6">
        <w:rPr>
          <w:rFonts w:eastAsia="Times New Roman" w:cs="Times New Roman"/>
          <w:b/>
          <w:bCs/>
          <w:sz w:val="24"/>
          <w:szCs w:val="24"/>
        </w:rPr>
        <w:t>Модуль № 9 «Современная музыка: основные жанры и направления»:</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исполнять современные музыкальные произведения в разных видах деятельности с помощью учителя.</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 xml:space="preserve">У обучающихся </w:t>
      </w:r>
      <w:r w:rsidR="00DF3963" w:rsidRPr="005275E6">
        <w:rPr>
          <w:rFonts w:eastAsia="Times New Roman" w:cs="Times New Roman"/>
          <w:sz w:val="24"/>
          <w:szCs w:val="24"/>
        </w:rPr>
        <w:t xml:space="preserve">с ЗПР </w:t>
      </w:r>
      <w:r w:rsidRPr="005275E6">
        <w:rPr>
          <w:rFonts w:eastAsia="Times New Roman" w:cs="Times New Roman"/>
          <w:sz w:val="24"/>
          <w:szCs w:val="24"/>
        </w:rPr>
        <w:t xml:space="preserve">будут сформированы: </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первоначальные представления о роли музыки в жизни человека, в его духовно-нравственном развитии; о ценности музыкальных традиций народа;</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основы музыкальной культуры, художественный вкус, интерес к музыкальному искусству и музыкальной деятельности;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представление о национальном своеобразии музыки в неразрывном единстве народного и профессионального музыкального творчества.</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Обучающиеся</w:t>
      </w:r>
      <w:r w:rsidR="00DF3963" w:rsidRPr="005275E6">
        <w:rPr>
          <w:rFonts w:eastAsia="Times New Roman" w:cs="Times New Roman"/>
          <w:sz w:val="24"/>
          <w:szCs w:val="24"/>
        </w:rPr>
        <w:t xml:space="preserve"> с ЗПР </w:t>
      </w:r>
      <w:r w:rsidRPr="005275E6">
        <w:rPr>
          <w:rFonts w:eastAsia="Times New Roman" w:cs="Times New Roman"/>
          <w:sz w:val="24"/>
          <w:szCs w:val="24"/>
        </w:rPr>
        <w:t>научатся:</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понимать специфику музыки как вида искусства и ее значение в жизни человека и общества;</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понимать значение интонации в музыке как носителя образного смысла;</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 xml:space="preserve">ориентироваться в образцах песенной и инструментальной народной музыки; </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lastRenderedPageBreak/>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иметь представление о характерных признаках классической и народной музыки;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иметь представление о специфике воплощении народной музыки в произведениях композиторов;</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воспринимать интонационное многообразие фольклорных традиций своего народа и других народов мира;</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исполнять разученные музыкальные произведения вокальных жанров (хор, ансамбль, соло);</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узнавать средства музыкальной выразительности (в том числе мелодия, темп, ритм, тембр, динамика, лад);</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 xml:space="preserve">понимать значимость музыки в творчестве писателей и поэтов; </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владеть навыками вокально-хорового музицирования;</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применять в творческой деятельности вокально-хоровые навыки при пении с музыкальным сопровождением;</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проявлять творческую инициативу, участвуя в музыкально-эстетической деятельности.</w:t>
      </w:r>
    </w:p>
    <w:p w:rsidR="00413769" w:rsidRPr="005275E6" w:rsidRDefault="00413769" w:rsidP="00413769">
      <w:pPr>
        <w:spacing w:after="0" w:line="240" w:lineRule="auto"/>
        <w:ind w:firstLine="709"/>
        <w:jc w:val="both"/>
        <w:rPr>
          <w:rFonts w:eastAsia="Times New Roman" w:cs="Times New Roman"/>
          <w:sz w:val="24"/>
          <w:szCs w:val="24"/>
        </w:rPr>
      </w:pPr>
    </w:p>
    <w:p w:rsidR="00413769" w:rsidRPr="005275E6" w:rsidRDefault="00413769" w:rsidP="00A5662E">
      <w:pPr>
        <w:spacing w:after="0" w:line="240" w:lineRule="auto"/>
        <w:jc w:val="both"/>
        <w:rPr>
          <w:rFonts w:eastAsia="Times New Roman" w:cs="Times New Roman"/>
          <w:b/>
          <w:bCs/>
          <w:sz w:val="24"/>
          <w:szCs w:val="24"/>
        </w:rPr>
      </w:pPr>
      <w:r w:rsidRPr="005275E6">
        <w:rPr>
          <w:rFonts w:eastAsia="Times New Roman" w:cs="Times New Roman"/>
          <w:b/>
          <w:bCs/>
          <w:sz w:val="24"/>
          <w:szCs w:val="24"/>
        </w:rPr>
        <w:t>6</w:t>
      </w:r>
      <w:r w:rsidRPr="005275E6">
        <w:rPr>
          <w:rFonts w:eastAsia="Times New Roman" w:cs="Times New Roman"/>
          <w:b/>
          <w:bCs/>
          <w:caps/>
          <w:sz w:val="24"/>
          <w:szCs w:val="24"/>
        </w:rPr>
        <w:t xml:space="preserve"> класс</w:t>
      </w:r>
    </w:p>
    <w:p w:rsidR="00413769" w:rsidRPr="005275E6" w:rsidRDefault="00413769" w:rsidP="00413769">
      <w:pPr>
        <w:spacing w:after="0" w:line="240" w:lineRule="auto"/>
        <w:ind w:firstLine="709"/>
        <w:jc w:val="both"/>
        <w:rPr>
          <w:rFonts w:eastAsia="Times New Roman" w:cs="Times New Roman"/>
          <w:b/>
          <w:bCs/>
          <w:sz w:val="24"/>
          <w:szCs w:val="24"/>
        </w:rPr>
      </w:pPr>
      <w:r w:rsidRPr="005275E6">
        <w:rPr>
          <w:rFonts w:eastAsia="Times New Roman" w:cs="Times New Roman"/>
          <w:b/>
          <w:bCs/>
          <w:sz w:val="24"/>
          <w:szCs w:val="24"/>
        </w:rPr>
        <w:t>Модуль № 1 «Музыка моего края»:</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413769" w:rsidRPr="005275E6" w:rsidRDefault="00413769" w:rsidP="00413769">
      <w:pPr>
        <w:spacing w:after="0" w:line="240" w:lineRule="auto"/>
        <w:ind w:firstLine="709"/>
        <w:jc w:val="both"/>
        <w:rPr>
          <w:rFonts w:eastAsia="Times New Roman" w:cs="Times New Roman"/>
          <w:b/>
          <w:bCs/>
          <w:sz w:val="24"/>
          <w:szCs w:val="24"/>
        </w:rPr>
      </w:pPr>
      <w:r w:rsidRPr="005275E6">
        <w:rPr>
          <w:rFonts w:eastAsia="Times New Roman" w:cs="Times New Roman"/>
          <w:b/>
          <w:bCs/>
          <w:sz w:val="24"/>
          <w:szCs w:val="24"/>
        </w:rPr>
        <w:t>Модуль № 2 «Народное музыкальное творчество России»: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413769" w:rsidRPr="005275E6" w:rsidRDefault="00413769" w:rsidP="00413769">
      <w:pPr>
        <w:spacing w:after="0" w:line="240" w:lineRule="auto"/>
        <w:ind w:firstLine="709"/>
        <w:jc w:val="both"/>
        <w:rPr>
          <w:rFonts w:eastAsia="Times New Roman" w:cs="Times New Roman"/>
          <w:b/>
          <w:bCs/>
          <w:sz w:val="24"/>
          <w:szCs w:val="24"/>
        </w:rPr>
      </w:pPr>
      <w:r w:rsidRPr="005275E6">
        <w:rPr>
          <w:rFonts w:eastAsia="Times New Roman" w:cs="Times New Roman"/>
          <w:b/>
          <w:bCs/>
          <w:sz w:val="24"/>
          <w:szCs w:val="24"/>
        </w:rPr>
        <w:t>Модуль № 3 «Музыка народов мира»:</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413769" w:rsidRPr="005275E6" w:rsidRDefault="00413769" w:rsidP="00413769">
      <w:pPr>
        <w:spacing w:after="0" w:line="240" w:lineRule="auto"/>
        <w:ind w:firstLine="709"/>
        <w:jc w:val="both"/>
        <w:rPr>
          <w:rFonts w:eastAsia="Times New Roman" w:cs="Times New Roman"/>
          <w:b/>
          <w:bCs/>
          <w:sz w:val="24"/>
          <w:szCs w:val="24"/>
        </w:rPr>
      </w:pPr>
      <w:r w:rsidRPr="005275E6">
        <w:rPr>
          <w:rFonts w:eastAsia="Times New Roman" w:cs="Times New Roman"/>
          <w:b/>
          <w:bCs/>
          <w:sz w:val="24"/>
          <w:szCs w:val="24"/>
        </w:rPr>
        <w:t>Модуль № 4 «Европейская классическая музыка»:</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413769" w:rsidRPr="005275E6" w:rsidRDefault="00413769" w:rsidP="00413769">
      <w:pPr>
        <w:spacing w:after="0" w:line="240" w:lineRule="auto"/>
        <w:ind w:firstLine="709"/>
        <w:jc w:val="both"/>
        <w:rPr>
          <w:rFonts w:eastAsia="Times New Roman" w:cs="Times New Roman"/>
          <w:b/>
          <w:bCs/>
          <w:sz w:val="24"/>
          <w:szCs w:val="24"/>
        </w:rPr>
      </w:pPr>
      <w:r w:rsidRPr="005275E6">
        <w:rPr>
          <w:rFonts w:eastAsia="Times New Roman" w:cs="Times New Roman"/>
          <w:b/>
          <w:bCs/>
          <w:sz w:val="24"/>
          <w:szCs w:val="24"/>
        </w:rPr>
        <w:t>Модуль № 5 «Русская классическая музыка»:</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исполнять (в том числе фрагментарно, отдельными темами) сочинения русских композиторов с помощью учителя.</w:t>
      </w:r>
    </w:p>
    <w:p w:rsidR="00413769" w:rsidRPr="005275E6" w:rsidRDefault="00413769" w:rsidP="00413769">
      <w:pPr>
        <w:spacing w:after="0" w:line="240" w:lineRule="auto"/>
        <w:ind w:firstLine="709"/>
        <w:jc w:val="both"/>
        <w:rPr>
          <w:rFonts w:eastAsia="Times New Roman" w:cs="Times New Roman"/>
          <w:b/>
          <w:bCs/>
          <w:sz w:val="24"/>
          <w:szCs w:val="24"/>
        </w:rPr>
      </w:pPr>
      <w:r w:rsidRPr="005275E6">
        <w:rPr>
          <w:rFonts w:eastAsia="Times New Roman" w:cs="Times New Roman"/>
          <w:b/>
          <w:bCs/>
          <w:sz w:val="24"/>
          <w:szCs w:val="24"/>
        </w:rPr>
        <w:t>Модуль № 6 «Образы русской и европейской духовной музыки»: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различать и характеризовать жанры и произведения русской и европейской духовной музыки,</w:t>
      </w:r>
      <w:r w:rsidRPr="005275E6">
        <w:rPr>
          <w:sz w:val="24"/>
          <w:szCs w:val="24"/>
        </w:rPr>
        <w:t xml:space="preserve"> </w:t>
      </w:r>
      <w:r w:rsidRPr="005275E6">
        <w:rPr>
          <w:rFonts w:eastAsia="Times New Roman" w:cs="Times New Roman"/>
          <w:sz w:val="24"/>
          <w:szCs w:val="24"/>
        </w:rPr>
        <w:t>используя опорные карточки, используя опорные карточки;</w:t>
      </w:r>
    </w:p>
    <w:p w:rsidR="00413769" w:rsidRPr="005275E6" w:rsidRDefault="00413769" w:rsidP="00413769">
      <w:pPr>
        <w:spacing w:after="0" w:line="240" w:lineRule="auto"/>
        <w:ind w:firstLine="709"/>
        <w:jc w:val="both"/>
        <w:rPr>
          <w:rFonts w:eastAsia="Times New Roman" w:cs="Times New Roman"/>
          <w:i/>
          <w:iCs/>
          <w:sz w:val="24"/>
          <w:szCs w:val="24"/>
        </w:rPr>
      </w:pPr>
      <w:r w:rsidRPr="005275E6">
        <w:rPr>
          <w:rFonts w:eastAsia="Times New Roman" w:cs="Times New Roman"/>
          <w:i/>
          <w:iCs/>
          <w:sz w:val="24"/>
          <w:szCs w:val="24"/>
        </w:rPr>
        <w:t>исполнять произведения русской и европейской духовной музыки с помощью учителя;</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приводить примеры сочинений духовной музыки, называть их автора, используя визуальную поддержку.</w:t>
      </w:r>
    </w:p>
    <w:p w:rsidR="00413769" w:rsidRPr="005275E6" w:rsidRDefault="00413769" w:rsidP="00413769">
      <w:pPr>
        <w:spacing w:after="0" w:line="240" w:lineRule="auto"/>
        <w:ind w:firstLine="709"/>
        <w:jc w:val="both"/>
        <w:rPr>
          <w:rFonts w:eastAsia="Times New Roman" w:cs="Times New Roman"/>
          <w:b/>
          <w:bCs/>
          <w:sz w:val="24"/>
          <w:szCs w:val="24"/>
        </w:rPr>
      </w:pPr>
      <w:r w:rsidRPr="005275E6">
        <w:rPr>
          <w:rFonts w:eastAsia="Times New Roman" w:cs="Times New Roman"/>
          <w:b/>
          <w:bCs/>
          <w:sz w:val="24"/>
          <w:szCs w:val="24"/>
        </w:rPr>
        <w:t>Модуль № 7 «Жанры музыкального искусства»:</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иметь представление о круге образов и средствах их воплощения, типичных для данного жанра.</w:t>
      </w:r>
    </w:p>
    <w:p w:rsidR="00413769" w:rsidRPr="005275E6" w:rsidRDefault="00413769" w:rsidP="00413769">
      <w:pPr>
        <w:spacing w:after="0" w:line="240" w:lineRule="auto"/>
        <w:ind w:firstLine="709"/>
        <w:jc w:val="both"/>
        <w:rPr>
          <w:rFonts w:eastAsia="Times New Roman" w:cs="Times New Roman"/>
          <w:b/>
          <w:bCs/>
          <w:sz w:val="24"/>
          <w:szCs w:val="24"/>
        </w:rPr>
      </w:pPr>
      <w:r w:rsidRPr="005275E6">
        <w:rPr>
          <w:rFonts w:eastAsia="Times New Roman" w:cs="Times New Roman"/>
          <w:b/>
          <w:bCs/>
          <w:sz w:val="24"/>
          <w:szCs w:val="24"/>
        </w:rPr>
        <w:t>Модуль № 8 «Связь музыки с другими видами искусства»:</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lastRenderedPageBreak/>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3769" w:rsidRPr="005275E6" w:rsidRDefault="00413769" w:rsidP="00413769">
      <w:pPr>
        <w:spacing w:after="0" w:line="240" w:lineRule="auto"/>
        <w:ind w:firstLine="709"/>
        <w:jc w:val="both"/>
        <w:rPr>
          <w:rFonts w:eastAsia="Times New Roman" w:cs="Times New Roman"/>
          <w:b/>
          <w:bCs/>
          <w:sz w:val="24"/>
          <w:szCs w:val="24"/>
        </w:rPr>
      </w:pPr>
      <w:r w:rsidRPr="005275E6">
        <w:rPr>
          <w:rFonts w:eastAsia="Times New Roman" w:cs="Times New Roman"/>
          <w:b/>
          <w:bCs/>
          <w:sz w:val="24"/>
          <w:szCs w:val="24"/>
        </w:rPr>
        <w:t xml:space="preserve">Модуль № 9 «Современная музыка: основные жанры </w:t>
      </w:r>
    </w:p>
    <w:p w:rsidR="00413769" w:rsidRPr="005275E6" w:rsidRDefault="00413769" w:rsidP="00413769">
      <w:pPr>
        <w:spacing w:after="0" w:line="240" w:lineRule="auto"/>
        <w:ind w:firstLine="709"/>
        <w:jc w:val="both"/>
        <w:rPr>
          <w:rFonts w:eastAsia="Times New Roman" w:cs="Times New Roman"/>
          <w:b/>
          <w:bCs/>
          <w:sz w:val="24"/>
          <w:szCs w:val="24"/>
        </w:rPr>
      </w:pPr>
      <w:r w:rsidRPr="005275E6">
        <w:rPr>
          <w:rFonts w:eastAsia="Times New Roman" w:cs="Times New Roman"/>
          <w:b/>
          <w:bCs/>
          <w:sz w:val="24"/>
          <w:szCs w:val="24"/>
        </w:rPr>
        <w:t>и направления»:</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определять и характеризовать стили, направления и жанры современной музыки при необходимости с использованием смысловой опоры;</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исполнять современные музыкальные произведения в разных видах деятельности.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Обучающиеся</w:t>
      </w:r>
      <w:r w:rsidR="00DF3963" w:rsidRPr="005275E6">
        <w:rPr>
          <w:rFonts w:eastAsia="Times New Roman" w:cs="Times New Roman"/>
          <w:sz w:val="24"/>
          <w:szCs w:val="24"/>
        </w:rPr>
        <w:t xml:space="preserve"> с ЗПР</w:t>
      </w:r>
      <w:r w:rsidRPr="005275E6">
        <w:rPr>
          <w:rFonts w:eastAsia="Times New Roman" w:cs="Times New Roman"/>
          <w:sz w:val="24"/>
          <w:szCs w:val="24"/>
        </w:rPr>
        <w:t>:</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научатся определять характер музыкальных образов (лирических, драматических, героических, романтических, эпических);</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будут иметь представление о терминах и понятиях (в том числе сценические жанры музыки, либретто, вокальная музыка, солист, ансамбль, хор);</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смогут различать жанры вокальной (в том числе песня, романс, ария) и театральной музыки (в том числе опера, балет, мюзикл и оперетта);</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смогут выявлять общее и особенное при сравнении музыкальных произведений на основе полученных знаний об интонационной природе музыки;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научатся понимать жизненно-образное содержание музыкальных произведений разных жанров;</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научатся различать и характеризовать приемы взаимодействия и развития образов музыкальных произведений с помощью педагога;</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научатся производить интонационно-образный анализ музыкального произведения с использованием справочной информации;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будут иметь представление об основном принципе построения и развития музыки;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будут иметь представление о взаимосвязи жизненного содержания музыки и музыкальных образов;</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будут иметь представление о терминах и понятиях (в том числе стили музыки, направления музыки, джазовая музыка, современная музыка, эстрада);</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научатся определять на слух тембры музыкальных инструментов (классических, современных электронных; духовых, струнных, ударных);</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научатся различать виды оркестров: симфонический, духовой, русских народных инструментов, эстрадно-джазовый;</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научатся определять стили, направления и жанры современной музыки с использованием справочной информации;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научатся исполнять современные музыкальные произведения, соблюдая певческую культуру звука;</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будут иметь представление о характерных чертах и образцах творчества крупнейших русских и зарубежных композиторов;</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научатся понимать взаимодействие музыки, изобразительного искусства и литературы на основе осознания специфики языка каждого из них;</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научатся различать средства выразительности разных видов искусств;</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научатся применять в творческой деятельности вокально-хоровые навыки при пении с музыкальным сопровождением;</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lastRenderedPageBreak/>
        <w:t>научатся узнавать характерные черты музыкальной речи разных композиторов, воплощать особенности музыки в исполнительской деятельности.</w:t>
      </w:r>
    </w:p>
    <w:p w:rsidR="00DF3963" w:rsidRPr="005275E6" w:rsidRDefault="00DF3963" w:rsidP="00413769">
      <w:pPr>
        <w:spacing w:after="0" w:line="240" w:lineRule="auto"/>
        <w:ind w:firstLine="709"/>
        <w:jc w:val="both"/>
        <w:rPr>
          <w:rFonts w:eastAsia="Times New Roman" w:cs="Times New Roman"/>
          <w:b/>
          <w:bCs/>
          <w:sz w:val="24"/>
          <w:szCs w:val="24"/>
        </w:rPr>
      </w:pPr>
    </w:p>
    <w:p w:rsidR="00413769" w:rsidRPr="005275E6" w:rsidRDefault="00DF3963" w:rsidP="00A5662E">
      <w:pPr>
        <w:spacing w:after="0" w:line="240" w:lineRule="auto"/>
        <w:jc w:val="both"/>
        <w:rPr>
          <w:rFonts w:eastAsia="Times New Roman" w:cs="Times New Roman"/>
          <w:b/>
          <w:bCs/>
          <w:caps/>
          <w:sz w:val="24"/>
          <w:szCs w:val="24"/>
        </w:rPr>
      </w:pPr>
      <w:r w:rsidRPr="005275E6">
        <w:rPr>
          <w:rFonts w:eastAsia="Times New Roman" w:cs="Times New Roman"/>
          <w:b/>
          <w:bCs/>
          <w:sz w:val="24"/>
          <w:szCs w:val="24"/>
        </w:rPr>
        <w:t xml:space="preserve">7 </w:t>
      </w:r>
      <w:r w:rsidRPr="005275E6">
        <w:rPr>
          <w:rFonts w:eastAsia="Times New Roman" w:cs="Times New Roman"/>
          <w:b/>
          <w:bCs/>
          <w:caps/>
          <w:sz w:val="24"/>
          <w:szCs w:val="24"/>
        </w:rPr>
        <w:t>класс</w:t>
      </w:r>
    </w:p>
    <w:p w:rsidR="00413769" w:rsidRPr="005275E6" w:rsidRDefault="00413769" w:rsidP="00413769">
      <w:pPr>
        <w:spacing w:after="0" w:line="240" w:lineRule="auto"/>
        <w:ind w:firstLine="709"/>
        <w:jc w:val="both"/>
        <w:rPr>
          <w:rFonts w:eastAsia="Times New Roman" w:cs="Times New Roman"/>
          <w:b/>
          <w:bCs/>
          <w:sz w:val="24"/>
          <w:szCs w:val="24"/>
        </w:rPr>
      </w:pPr>
      <w:r w:rsidRPr="005275E6">
        <w:rPr>
          <w:rFonts w:eastAsia="Times New Roman" w:cs="Times New Roman"/>
          <w:b/>
          <w:bCs/>
          <w:sz w:val="24"/>
          <w:szCs w:val="24"/>
        </w:rPr>
        <w:t>Модуль № 1 «Музыка моего края»:</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413769" w:rsidRPr="005275E6" w:rsidRDefault="00413769" w:rsidP="00413769">
      <w:pPr>
        <w:spacing w:after="0" w:line="240" w:lineRule="auto"/>
        <w:ind w:firstLine="709"/>
        <w:jc w:val="both"/>
        <w:rPr>
          <w:rFonts w:eastAsia="Times New Roman" w:cs="Times New Roman"/>
          <w:b/>
          <w:bCs/>
          <w:sz w:val="24"/>
          <w:szCs w:val="24"/>
        </w:rPr>
      </w:pPr>
      <w:r w:rsidRPr="005275E6">
        <w:rPr>
          <w:rFonts w:eastAsia="Times New Roman" w:cs="Times New Roman"/>
          <w:b/>
          <w:bCs/>
          <w:sz w:val="24"/>
          <w:szCs w:val="24"/>
        </w:rPr>
        <w:t>Модуль № 2 «Народное музыкальное творчество России»: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413769" w:rsidRPr="005275E6" w:rsidRDefault="00413769" w:rsidP="00413769">
      <w:pPr>
        <w:spacing w:after="0" w:line="240" w:lineRule="auto"/>
        <w:ind w:firstLine="709"/>
        <w:jc w:val="both"/>
        <w:rPr>
          <w:rFonts w:eastAsia="Times New Roman" w:cs="Times New Roman"/>
          <w:b/>
          <w:bCs/>
          <w:sz w:val="24"/>
          <w:szCs w:val="24"/>
        </w:rPr>
      </w:pPr>
      <w:r w:rsidRPr="005275E6">
        <w:rPr>
          <w:rFonts w:eastAsia="Times New Roman" w:cs="Times New Roman"/>
          <w:b/>
          <w:bCs/>
          <w:sz w:val="24"/>
          <w:szCs w:val="24"/>
        </w:rPr>
        <w:t>Модуль № 3 «Музыка народов мира»:</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413769" w:rsidRPr="005275E6" w:rsidRDefault="00413769" w:rsidP="00413769">
      <w:pPr>
        <w:spacing w:after="0" w:line="240" w:lineRule="auto"/>
        <w:ind w:firstLine="709"/>
        <w:jc w:val="both"/>
        <w:rPr>
          <w:rFonts w:eastAsia="Times New Roman" w:cs="Times New Roman"/>
          <w:b/>
          <w:bCs/>
          <w:sz w:val="24"/>
          <w:szCs w:val="24"/>
        </w:rPr>
      </w:pPr>
      <w:r w:rsidRPr="005275E6">
        <w:rPr>
          <w:rFonts w:eastAsia="Times New Roman" w:cs="Times New Roman"/>
          <w:b/>
          <w:bCs/>
          <w:sz w:val="24"/>
          <w:szCs w:val="24"/>
        </w:rPr>
        <w:t>Модуль № 4 «Европейская классическая музыка»:</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413769" w:rsidRPr="005275E6" w:rsidRDefault="00413769" w:rsidP="00413769">
      <w:pPr>
        <w:spacing w:after="0" w:line="240" w:lineRule="auto"/>
        <w:ind w:firstLine="709"/>
        <w:jc w:val="both"/>
        <w:rPr>
          <w:rFonts w:eastAsia="Times New Roman" w:cs="Times New Roman"/>
          <w:b/>
          <w:bCs/>
          <w:sz w:val="24"/>
          <w:szCs w:val="24"/>
        </w:rPr>
      </w:pPr>
      <w:r w:rsidRPr="005275E6">
        <w:rPr>
          <w:rFonts w:eastAsia="Times New Roman" w:cs="Times New Roman"/>
          <w:b/>
          <w:bCs/>
          <w:sz w:val="24"/>
          <w:szCs w:val="24"/>
        </w:rPr>
        <w:t>Модуль № 5 «Русская классическая музыка»:</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413769" w:rsidRPr="005275E6" w:rsidRDefault="00413769" w:rsidP="00413769">
      <w:pPr>
        <w:spacing w:after="0" w:line="240" w:lineRule="auto"/>
        <w:ind w:firstLine="709"/>
        <w:jc w:val="both"/>
        <w:rPr>
          <w:rFonts w:eastAsia="Times New Roman" w:cs="Times New Roman"/>
          <w:b/>
          <w:bCs/>
          <w:sz w:val="24"/>
          <w:szCs w:val="24"/>
        </w:rPr>
      </w:pPr>
      <w:r w:rsidRPr="005275E6">
        <w:rPr>
          <w:rFonts w:eastAsia="Times New Roman" w:cs="Times New Roman"/>
          <w:b/>
          <w:bCs/>
          <w:sz w:val="24"/>
          <w:szCs w:val="24"/>
        </w:rPr>
        <w:t>Модуль № 6 «Образы русской и европейской духовной музыки»: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различать и характеризовать жанры и произведения русской и европейской духовной музыки;</w:t>
      </w:r>
    </w:p>
    <w:p w:rsidR="00413769" w:rsidRPr="005275E6" w:rsidRDefault="00413769" w:rsidP="00413769">
      <w:pPr>
        <w:spacing w:after="0" w:line="240" w:lineRule="auto"/>
        <w:ind w:firstLine="709"/>
        <w:jc w:val="both"/>
        <w:rPr>
          <w:rFonts w:eastAsia="Times New Roman" w:cs="Times New Roman"/>
          <w:i/>
          <w:iCs/>
          <w:sz w:val="24"/>
          <w:szCs w:val="24"/>
        </w:rPr>
      </w:pPr>
      <w:r w:rsidRPr="005275E6">
        <w:rPr>
          <w:rFonts w:eastAsia="Times New Roman" w:cs="Times New Roman"/>
          <w:i/>
          <w:iCs/>
          <w:sz w:val="24"/>
          <w:szCs w:val="24"/>
        </w:rPr>
        <w:t>исполнять произведения русской и европейской духовной музыки;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приводить примеры сочинений духовной музыки, называть их автора.</w:t>
      </w:r>
    </w:p>
    <w:p w:rsidR="00413769" w:rsidRPr="005275E6" w:rsidRDefault="00413769" w:rsidP="00413769">
      <w:pPr>
        <w:spacing w:after="0" w:line="240" w:lineRule="auto"/>
        <w:ind w:firstLine="709"/>
        <w:jc w:val="both"/>
        <w:rPr>
          <w:rFonts w:eastAsia="Times New Roman" w:cs="Times New Roman"/>
          <w:b/>
          <w:bCs/>
          <w:sz w:val="24"/>
          <w:szCs w:val="24"/>
        </w:rPr>
      </w:pPr>
      <w:r w:rsidRPr="005275E6">
        <w:rPr>
          <w:rFonts w:eastAsia="Times New Roman" w:cs="Times New Roman"/>
          <w:b/>
          <w:bCs/>
          <w:sz w:val="24"/>
          <w:szCs w:val="24"/>
        </w:rPr>
        <w:t>Модуль № 7«Жанры музыкального искусства»:</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3769" w:rsidRPr="005275E6" w:rsidRDefault="00413769" w:rsidP="00413769">
      <w:pPr>
        <w:spacing w:after="0" w:line="240" w:lineRule="auto"/>
        <w:ind w:firstLine="709"/>
        <w:jc w:val="both"/>
        <w:rPr>
          <w:rFonts w:eastAsia="Times New Roman" w:cs="Times New Roman"/>
          <w:b/>
          <w:bCs/>
          <w:sz w:val="24"/>
          <w:szCs w:val="24"/>
        </w:rPr>
      </w:pPr>
      <w:r w:rsidRPr="005275E6">
        <w:rPr>
          <w:rFonts w:eastAsia="Times New Roman" w:cs="Times New Roman"/>
          <w:b/>
          <w:bCs/>
          <w:sz w:val="24"/>
          <w:szCs w:val="24"/>
        </w:rPr>
        <w:t>Модуль № 8 «Связь музыки с другими видами искусства»:</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413769" w:rsidRPr="005275E6" w:rsidRDefault="00413769" w:rsidP="00413769">
      <w:pPr>
        <w:spacing w:after="0" w:line="240" w:lineRule="auto"/>
        <w:ind w:firstLine="709"/>
        <w:jc w:val="both"/>
        <w:rPr>
          <w:rFonts w:eastAsia="Times New Roman" w:cs="Times New Roman"/>
          <w:b/>
          <w:bCs/>
          <w:sz w:val="24"/>
          <w:szCs w:val="24"/>
        </w:rPr>
      </w:pPr>
      <w:bookmarkStart w:id="186" w:name="_Hlk96019380"/>
      <w:r w:rsidRPr="005275E6">
        <w:rPr>
          <w:rFonts w:eastAsia="Times New Roman" w:cs="Times New Roman"/>
          <w:b/>
          <w:bCs/>
          <w:sz w:val="24"/>
          <w:szCs w:val="24"/>
        </w:rPr>
        <w:t>Модуль № 9 «Современная музыка: основные жанры и направления»:</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определять и характеризовать стили, направления и жанры современной музыки;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исполнять современные музыкальные произведения в разных видах деятельности.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Обучающиеся</w:t>
      </w:r>
      <w:r w:rsidR="00DF3963" w:rsidRPr="005275E6">
        <w:rPr>
          <w:rFonts w:eastAsia="Times New Roman" w:cs="Times New Roman"/>
          <w:sz w:val="24"/>
          <w:szCs w:val="24"/>
        </w:rPr>
        <w:t xml:space="preserve"> с ЗПР</w:t>
      </w:r>
      <w:r w:rsidRPr="005275E6">
        <w:rPr>
          <w:rFonts w:eastAsia="Times New Roman" w:cs="Times New Roman"/>
          <w:sz w:val="24"/>
          <w:szCs w:val="24"/>
        </w:rPr>
        <w:t>:</w:t>
      </w:r>
    </w:p>
    <w:p w:rsidR="00413769" w:rsidRPr="005275E6" w:rsidRDefault="00413769" w:rsidP="00413769">
      <w:pPr>
        <w:spacing w:after="0" w:line="240" w:lineRule="auto"/>
        <w:ind w:firstLine="709"/>
        <w:jc w:val="both"/>
        <w:rPr>
          <w:rFonts w:eastAsia="Times New Roman" w:cs="Times New Roman"/>
          <w:sz w:val="24"/>
          <w:szCs w:val="24"/>
        </w:rPr>
      </w:pPr>
      <w:bookmarkStart w:id="187" w:name="_Hlk96023296"/>
      <w:r w:rsidRPr="005275E6">
        <w:rPr>
          <w:rFonts w:eastAsia="Times New Roman" w:cs="Times New Roman"/>
          <w:sz w:val="24"/>
          <w:szCs w:val="24"/>
        </w:rPr>
        <w:t>научатся</w:t>
      </w:r>
      <w:bookmarkEnd w:id="187"/>
      <w:r w:rsidRPr="005275E6">
        <w:rPr>
          <w:rFonts w:eastAsia="Times New Roman" w:cs="Times New Roman"/>
          <w:sz w:val="24"/>
          <w:szCs w:val="24"/>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будут иметь представление о терминах и понятиях (в том числе духовная музыка, знаменный распев);</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научатся определять разновидности хоровых коллективов по стилю (манере) исполнения: народные, академические;</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lastRenderedPageBreak/>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научатся узнавать формы построения музыки (двухчастную, трехчастную, вариации, рондо) с использованием визуальной опоры;</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научатся владеть музыкальными терминами в пределах изучаемой темы с использованием справочной информации;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научатся перечислять характерные признаки современной популярной, джазовой и рок-музыки с использованием справочной информации;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научатся эмоционально-образно воспринимать музыкальные произведения;</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будут иметь представление об особенности интерпретации одной и той же художественной идеи, сюжета в творчестве различных композиторов;</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будут иметь представление об интерпретации классической музыки в современных обработках;</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научатся определять характерные признаки современной популярной музыки с использованием справочной информации;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 xml:space="preserve">научатся называть стили рок-музыки и ее отдельных направлений: рок-оперы, рок-н-ролла и др. с использованием справочной информации; </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научатся творчески интерпретировать содержание музыкального произведения в пении;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будут участвовать в коллективной исполнительской деятельности, используя различные формы индивидуального и группового музицирования;</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научатся применять современные информационно-коммуникационные технологии для записи и воспроизведения музыки;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научатся обосновывать собственные предпочтения, касающиеся музыкальных произведений различных стилей и жанров;</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научатся использовать знания о музыке и музыкантах, полученные на занятиях, при составлении домашней фонотеки, видеотеки;</w:t>
      </w:r>
    </w:p>
    <w:p w:rsidR="00413769" w:rsidRPr="005275E6" w:rsidRDefault="00413769"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413769" w:rsidRPr="005275E6" w:rsidRDefault="00413769" w:rsidP="00A5662E">
      <w:pPr>
        <w:spacing w:after="0" w:line="240" w:lineRule="auto"/>
        <w:jc w:val="both"/>
        <w:rPr>
          <w:rFonts w:eastAsia="Times New Roman" w:cs="Times New Roman"/>
          <w:b/>
          <w:sz w:val="24"/>
          <w:szCs w:val="24"/>
        </w:rPr>
      </w:pPr>
      <w:r w:rsidRPr="005275E6">
        <w:rPr>
          <w:rFonts w:eastAsia="Times New Roman" w:cs="Times New Roman"/>
          <w:b/>
          <w:sz w:val="24"/>
          <w:szCs w:val="24"/>
        </w:rPr>
        <w:t xml:space="preserve">8 </w:t>
      </w:r>
      <w:r w:rsidRPr="005275E6">
        <w:rPr>
          <w:rFonts w:eastAsia="Times New Roman" w:cs="Times New Roman"/>
          <w:b/>
          <w:bCs/>
          <w:caps/>
          <w:sz w:val="24"/>
          <w:szCs w:val="24"/>
        </w:rPr>
        <w:t>КЛАСС</w:t>
      </w:r>
    </w:p>
    <w:p w:rsidR="00413769" w:rsidRPr="005275E6" w:rsidRDefault="00984046" w:rsidP="00413769">
      <w:pPr>
        <w:spacing w:after="0" w:line="240" w:lineRule="auto"/>
        <w:ind w:firstLine="709"/>
        <w:jc w:val="both"/>
        <w:rPr>
          <w:rFonts w:eastAsia="Times New Roman" w:cs="Times New Roman"/>
          <w:sz w:val="24"/>
          <w:szCs w:val="24"/>
        </w:rPr>
      </w:pPr>
      <w:r w:rsidRPr="005275E6">
        <w:rPr>
          <w:rFonts w:eastAsia="Times New Roman" w:cs="Times New Roman"/>
          <w:sz w:val="24"/>
          <w:szCs w:val="24"/>
        </w:rPr>
        <w:t xml:space="preserve">Обучающиеся с ЗПР будут </w:t>
      </w:r>
      <w:r w:rsidR="00413769" w:rsidRPr="005275E6">
        <w:rPr>
          <w:rFonts w:eastAsia="Times New Roman" w:cs="Times New Roman"/>
          <w:sz w:val="24"/>
          <w:szCs w:val="24"/>
        </w:rPr>
        <w:t>активно и самостоятельно использовать полученные знания и умения в процессе учебной деятельности и в повседневной жизни.</w:t>
      </w:r>
    </w:p>
    <w:p w:rsidR="00B4280B" w:rsidRPr="005275E6" w:rsidRDefault="00B4280B" w:rsidP="00573CF5">
      <w:pPr>
        <w:pStyle w:val="4"/>
        <w:rPr>
          <w:rFonts w:eastAsia="Arial Unicode MS"/>
          <w:caps/>
          <w:sz w:val="24"/>
          <w:szCs w:val="24"/>
          <w:lang w:eastAsia="en-US"/>
        </w:rPr>
      </w:pPr>
      <w:bookmarkStart w:id="188" w:name="_Toc174693137"/>
      <w:bookmarkEnd w:id="186"/>
      <w:r w:rsidRPr="005275E6">
        <w:rPr>
          <w:rFonts w:eastAsia="Arial Unicode MS"/>
          <w:caps/>
          <w:sz w:val="24"/>
          <w:szCs w:val="24"/>
          <w:lang w:eastAsia="en-US"/>
        </w:rPr>
        <w:t>2.</w:t>
      </w:r>
      <w:r w:rsidR="008B7E5C" w:rsidRPr="005275E6">
        <w:rPr>
          <w:rFonts w:eastAsia="Arial Unicode MS"/>
          <w:caps/>
          <w:sz w:val="24"/>
          <w:szCs w:val="24"/>
          <w:lang w:eastAsia="en-US"/>
        </w:rPr>
        <w:t>2.1</w:t>
      </w:r>
      <w:r w:rsidRPr="005275E6">
        <w:rPr>
          <w:rFonts w:eastAsia="Arial Unicode MS"/>
          <w:caps/>
          <w:sz w:val="24"/>
          <w:szCs w:val="24"/>
          <w:lang w:eastAsia="en-US"/>
        </w:rPr>
        <w:t>.1</w:t>
      </w:r>
      <w:r w:rsidR="00FA4D15" w:rsidRPr="005275E6">
        <w:rPr>
          <w:rFonts w:eastAsia="Arial Unicode MS"/>
          <w:caps/>
          <w:sz w:val="24"/>
          <w:szCs w:val="24"/>
          <w:lang w:eastAsia="en-US"/>
        </w:rPr>
        <w:t>6</w:t>
      </w:r>
      <w:r w:rsidRPr="005275E6">
        <w:rPr>
          <w:rFonts w:eastAsia="Arial Unicode MS"/>
          <w:caps/>
          <w:sz w:val="24"/>
          <w:szCs w:val="24"/>
          <w:lang w:eastAsia="en-US"/>
        </w:rPr>
        <w:t>. Технология</w:t>
      </w:r>
      <w:bookmarkEnd w:id="188"/>
    </w:p>
    <w:p w:rsidR="000815D2" w:rsidRPr="005275E6" w:rsidRDefault="000815D2" w:rsidP="00A5662E">
      <w:pPr>
        <w:spacing w:after="0" w:line="240" w:lineRule="auto"/>
        <w:jc w:val="both"/>
        <w:rPr>
          <w:rFonts w:eastAsia="Arial Unicode MS" w:cs="Times New Roman"/>
          <w:kern w:val="1"/>
          <w:sz w:val="24"/>
          <w:szCs w:val="24"/>
          <w:lang w:eastAsia="en-US"/>
        </w:rPr>
      </w:pPr>
      <w:bookmarkStart w:id="189" w:name="_Toc96278909"/>
      <w:r w:rsidRPr="005275E6">
        <w:rPr>
          <w:rFonts w:eastAsia="Arial Unicode MS" w:cs="Times New Roman"/>
          <w:kern w:val="1"/>
          <w:sz w:val="24"/>
          <w:szCs w:val="24"/>
          <w:lang w:eastAsia="en-US"/>
        </w:rPr>
        <w:t>ПОЯСНИТЕЛЬНАЯ ЗАПИСКА</w:t>
      </w:r>
      <w:bookmarkEnd w:id="189"/>
    </w:p>
    <w:p w:rsidR="000815D2" w:rsidRPr="005275E6" w:rsidRDefault="000815D2" w:rsidP="000815D2">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0815D2" w:rsidRPr="005275E6" w:rsidRDefault="000815D2" w:rsidP="000815D2">
      <w:pPr>
        <w:spacing w:after="0" w:line="240" w:lineRule="auto"/>
        <w:ind w:firstLine="709"/>
        <w:jc w:val="both"/>
        <w:rPr>
          <w:rFonts w:cs="Times New Roman"/>
          <w:b/>
          <w:sz w:val="24"/>
          <w:szCs w:val="24"/>
        </w:rPr>
      </w:pPr>
    </w:p>
    <w:p w:rsidR="000815D2" w:rsidRPr="005275E6" w:rsidRDefault="000815D2" w:rsidP="000815D2">
      <w:pPr>
        <w:spacing w:after="0" w:line="240" w:lineRule="auto"/>
        <w:ind w:firstLine="709"/>
        <w:jc w:val="both"/>
        <w:rPr>
          <w:b/>
          <w:sz w:val="24"/>
          <w:szCs w:val="24"/>
        </w:rPr>
      </w:pPr>
      <w:bookmarkStart w:id="190" w:name="_Toc96278910"/>
      <w:r w:rsidRPr="005275E6">
        <w:rPr>
          <w:b/>
          <w:sz w:val="24"/>
          <w:szCs w:val="24"/>
        </w:rPr>
        <w:t>Общая характеристика учебного предмета «Технология»</w:t>
      </w:r>
      <w:bookmarkEnd w:id="190"/>
    </w:p>
    <w:p w:rsidR="000815D2" w:rsidRPr="005275E6" w:rsidRDefault="000815D2" w:rsidP="000815D2">
      <w:pPr>
        <w:spacing w:after="0" w:line="240" w:lineRule="auto"/>
        <w:ind w:firstLine="709"/>
        <w:jc w:val="both"/>
        <w:rPr>
          <w:sz w:val="24"/>
          <w:szCs w:val="24"/>
        </w:rPr>
      </w:pPr>
      <w:r w:rsidRPr="005275E6">
        <w:rPr>
          <w:sz w:val="24"/>
          <w:szCs w:val="24"/>
        </w:rPr>
        <w:lastRenderedPageBreak/>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t>Данная примерная программа по технологии является основой для составления учителями своих рабочих программ, с</w:t>
      </w:r>
      <w:r w:rsidRPr="005275E6">
        <w:rPr>
          <w:rFonts w:eastAsia="Times New Roman" w:cs="Times New Roman"/>
          <w:iCs/>
          <w:sz w:val="24"/>
          <w:szCs w:val="24"/>
        </w:rPr>
        <w:t xml:space="preserve"> учетом реализуемых образовательной организацией профилей и направленностей допрофессиональной подготовки обучающихся с ЗПР.</w:t>
      </w:r>
      <w:r w:rsidRPr="005275E6">
        <w:rPr>
          <w:rFonts w:cs="Times New Roman"/>
          <w:sz w:val="24"/>
          <w:szCs w:val="24"/>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0815D2" w:rsidRPr="005275E6" w:rsidRDefault="000815D2" w:rsidP="000815D2">
      <w:pPr>
        <w:shd w:val="clear" w:color="auto" w:fill="FFFFFF"/>
        <w:spacing w:after="0" w:line="240" w:lineRule="auto"/>
        <w:ind w:firstLine="709"/>
        <w:jc w:val="both"/>
        <w:rPr>
          <w:rFonts w:eastAsia="Times New Roman" w:cs="Times New Roman"/>
          <w:iCs/>
          <w:sz w:val="24"/>
          <w:szCs w:val="24"/>
        </w:rPr>
      </w:pPr>
      <w:r w:rsidRPr="005275E6">
        <w:rPr>
          <w:rFonts w:eastAsia="Times New Roman" w:cs="Times New Roman"/>
          <w:iCs/>
          <w:sz w:val="24"/>
          <w:szCs w:val="24"/>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0815D2" w:rsidRPr="005275E6" w:rsidRDefault="000815D2" w:rsidP="000815D2">
      <w:pPr>
        <w:spacing w:after="0" w:line="240" w:lineRule="auto"/>
        <w:ind w:firstLine="709"/>
        <w:contextualSpacing/>
        <w:jc w:val="both"/>
        <w:rPr>
          <w:rFonts w:eastAsiaTheme="minorHAnsi" w:cs="Times New Roman"/>
          <w:bCs/>
          <w:sz w:val="24"/>
          <w:szCs w:val="24"/>
          <w:lang w:eastAsia="en-US"/>
        </w:rPr>
      </w:pPr>
      <w:r w:rsidRPr="005275E6">
        <w:rPr>
          <w:rFonts w:eastAsiaTheme="minorHAnsi" w:cs="Times New Roman"/>
          <w:bCs/>
          <w:sz w:val="24"/>
          <w:szCs w:val="24"/>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5347C6" w:rsidRPr="005275E6" w:rsidRDefault="005347C6" w:rsidP="000815D2">
      <w:pPr>
        <w:spacing w:after="0" w:line="240" w:lineRule="auto"/>
        <w:ind w:firstLine="709"/>
        <w:jc w:val="both"/>
        <w:rPr>
          <w:b/>
          <w:sz w:val="24"/>
          <w:szCs w:val="24"/>
        </w:rPr>
      </w:pPr>
      <w:bookmarkStart w:id="191" w:name="_Toc96278911"/>
    </w:p>
    <w:p w:rsidR="000815D2" w:rsidRPr="005275E6" w:rsidRDefault="000815D2" w:rsidP="000815D2">
      <w:pPr>
        <w:spacing w:after="0" w:line="240" w:lineRule="auto"/>
        <w:ind w:firstLine="709"/>
        <w:jc w:val="both"/>
        <w:rPr>
          <w:b/>
          <w:sz w:val="24"/>
          <w:szCs w:val="24"/>
        </w:rPr>
      </w:pPr>
      <w:r w:rsidRPr="005275E6">
        <w:rPr>
          <w:b/>
          <w:sz w:val="24"/>
          <w:szCs w:val="24"/>
        </w:rPr>
        <w:t>Цели и задачи изучения учебного предмета «Технология»</w:t>
      </w:r>
      <w:bookmarkEnd w:id="191"/>
      <w:r w:rsidRPr="005275E6">
        <w:rPr>
          <w:b/>
          <w:sz w:val="24"/>
          <w:szCs w:val="24"/>
        </w:rPr>
        <w:t xml:space="preserve">  </w:t>
      </w:r>
    </w:p>
    <w:p w:rsidR="000815D2" w:rsidRPr="005275E6" w:rsidRDefault="000815D2" w:rsidP="000815D2">
      <w:pPr>
        <w:spacing w:after="0" w:line="240" w:lineRule="auto"/>
        <w:ind w:firstLine="709"/>
        <w:contextualSpacing/>
        <w:jc w:val="both"/>
        <w:rPr>
          <w:rFonts w:eastAsiaTheme="minorHAnsi" w:cs="Times New Roman"/>
          <w:bCs/>
          <w:sz w:val="24"/>
          <w:szCs w:val="24"/>
          <w:lang w:eastAsia="en-US"/>
        </w:rPr>
      </w:pPr>
      <w:r w:rsidRPr="005275E6">
        <w:rPr>
          <w:rFonts w:eastAsiaTheme="minorHAnsi" w:cs="Times New Roman"/>
          <w:bCs/>
          <w:sz w:val="24"/>
          <w:szCs w:val="24"/>
          <w:lang w:eastAsia="en-US"/>
        </w:rPr>
        <w:t xml:space="preserve">Основной </w:t>
      </w:r>
      <w:r w:rsidRPr="005275E6">
        <w:rPr>
          <w:rFonts w:eastAsiaTheme="minorHAnsi" w:cs="Times New Roman"/>
          <w:sz w:val="24"/>
          <w:szCs w:val="24"/>
          <w:lang w:eastAsia="en-US"/>
        </w:rPr>
        <w:t>целью</w:t>
      </w:r>
      <w:r w:rsidRPr="005275E6">
        <w:rPr>
          <w:rFonts w:eastAsiaTheme="minorHAnsi" w:cs="Times New Roman"/>
          <w:bCs/>
          <w:sz w:val="24"/>
          <w:szCs w:val="24"/>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815D2" w:rsidRPr="005275E6" w:rsidRDefault="000815D2" w:rsidP="000815D2">
      <w:pPr>
        <w:spacing w:after="0" w:line="240" w:lineRule="auto"/>
        <w:ind w:firstLine="709"/>
        <w:jc w:val="both"/>
        <w:rPr>
          <w:rFonts w:cs="Times New Roman"/>
          <w:bCs/>
          <w:sz w:val="24"/>
          <w:szCs w:val="24"/>
        </w:rPr>
      </w:pPr>
      <w:r w:rsidRPr="005275E6">
        <w:rPr>
          <w:rFonts w:cs="Times New Roman"/>
          <w:i/>
          <w:sz w:val="24"/>
          <w:szCs w:val="24"/>
        </w:rPr>
        <w:t xml:space="preserve">Целью </w:t>
      </w:r>
      <w:r w:rsidRPr="005275E6">
        <w:rPr>
          <w:rFonts w:cs="Times New Roman"/>
          <w:sz w:val="24"/>
          <w:szCs w:val="24"/>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5275E6">
        <w:rPr>
          <w:rFonts w:cs="Times New Roman"/>
          <w:bCs/>
          <w:sz w:val="24"/>
          <w:szCs w:val="24"/>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0815D2" w:rsidRPr="005275E6" w:rsidRDefault="000815D2" w:rsidP="000815D2">
      <w:pPr>
        <w:spacing w:after="0" w:line="240" w:lineRule="auto"/>
        <w:ind w:firstLine="709"/>
        <w:jc w:val="both"/>
        <w:rPr>
          <w:rFonts w:cs="Times New Roman"/>
          <w:i/>
          <w:sz w:val="24"/>
          <w:szCs w:val="24"/>
        </w:rPr>
      </w:pPr>
      <w:r w:rsidRPr="005275E6">
        <w:rPr>
          <w:rFonts w:cs="Times New Roman"/>
          <w:i/>
          <w:sz w:val="24"/>
          <w:szCs w:val="24"/>
        </w:rPr>
        <w:t>Задачи:</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cs="Times New Roman"/>
          <w:sz w:val="24"/>
          <w:szCs w:val="24"/>
        </w:rPr>
        <w:t>о</w:t>
      </w:r>
      <w:r w:rsidRPr="005275E6">
        <w:rPr>
          <w:rFonts w:cs="Times New Roman"/>
          <w:bCs/>
          <w:sz w:val="24"/>
          <w:szCs w:val="24"/>
        </w:rPr>
        <w:t xml:space="preserve">беспечение понимания обучающимися с ЗПР сущности </w:t>
      </w:r>
      <w:r w:rsidRPr="005275E6">
        <w:rPr>
          <w:rFonts w:eastAsia="Arial Unicode MS" w:cs="Times New Roman"/>
          <w:kern w:val="1"/>
          <w:sz w:val="24"/>
          <w:szCs w:val="24"/>
        </w:rPr>
        <w:t>современных материальных, информационных и социальных технологий и перспектив их развития;</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освоение технологического подхода как универсального алгоритма преобразующей и созидательной деятельности;</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овладение распространёнными общетрудовыми и специальными умениями, необходимыми для проектирования и создания продуктов труда;</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lastRenderedPageBreak/>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0815D2" w:rsidRPr="005275E6" w:rsidRDefault="000815D2" w:rsidP="000815D2">
      <w:pPr>
        <w:spacing w:after="0" w:line="240" w:lineRule="auto"/>
        <w:ind w:firstLine="709"/>
        <w:jc w:val="both"/>
        <w:rPr>
          <w:rFonts w:cs="Times New Roman"/>
          <w:sz w:val="24"/>
          <w:szCs w:val="24"/>
        </w:rPr>
      </w:pPr>
    </w:p>
    <w:p w:rsidR="000815D2" w:rsidRPr="005275E6" w:rsidRDefault="000815D2" w:rsidP="000815D2">
      <w:pPr>
        <w:spacing w:after="0" w:line="240" w:lineRule="auto"/>
        <w:ind w:firstLine="709"/>
        <w:jc w:val="both"/>
        <w:rPr>
          <w:b/>
          <w:sz w:val="24"/>
          <w:szCs w:val="24"/>
        </w:rPr>
      </w:pPr>
      <w:bookmarkStart w:id="192" w:name="_Toc96278912"/>
      <w:r w:rsidRPr="005275E6">
        <w:rPr>
          <w:b/>
          <w:sz w:val="24"/>
          <w:szCs w:val="24"/>
        </w:rPr>
        <w:t>Особенности отбора и адаптации учебного материала по технологии</w:t>
      </w:r>
      <w:bookmarkEnd w:id="192"/>
    </w:p>
    <w:p w:rsidR="000815D2" w:rsidRPr="005275E6" w:rsidRDefault="000815D2" w:rsidP="000815D2">
      <w:pPr>
        <w:spacing w:after="0" w:line="240" w:lineRule="auto"/>
        <w:ind w:firstLine="709"/>
        <w:contextualSpacing/>
        <w:jc w:val="both"/>
        <w:rPr>
          <w:rFonts w:eastAsiaTheme="minorHAnsi" w:cs="Times New Roman"/>
          <w:bCs/>
          <w:sz w:val="24"/>
          <w:szCs w:val="24"/>
          <w:lang w:eastAsia="en-US"/>
        </w:rPr>
      </w:pPr>
      <w:r w:rsidRPr="005275E6">
        <w:rPr>
          <w:rFonts w:eastAsiaTheme="minorHAnsi" w:cs="Times New Roman"/>
          <w:bCs/>
          <w:sz w:val="24"/>
          <w:szCs w:val="24"/>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учет индивидуальных особенностей и возможностей обучающихся с ЗПР;</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усиление практической направленности изучаемого материала;</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выделение сущностных признаков изучаемых явлений;  </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опора на жизненный опыт ребенка;</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ориентация на внутренние связи в содержании изучаемого материала как в рамках одного предмета, так и между предметами;</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необходимость и достаточность в определении объема изучаемого материала;</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5275E6">
        <w:rPr>
          <w:rFonts w:eastAsia="Arial Unicode MS" w:cs="Times New Roman"/>
          <w:kern w:val="1"/>
          <w:sz w:val="24"/>
          <w:szCs w:val="24"/>
        </w:rPr>
        <w:t>обучающихся</w:t>
      </w:r>
      <w:r w:rsidRPr="005275E6">
        <w:rPr>
          <w:rFonts w:eastAsia="Arial Unicode MS" w:cs="Times New Roman"/>
          <w:kern w:val="1"/>
          <w:sz w:val="24"/>
          <w:szCs w:val="24"/>
        </w:rPr>
        <w:t xml:space="preserve"> деятельностных функций, необходимых для решения учебных задач.</w:t>
      </w:r>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t>Предмет «Технология» является необходимым компонентом общего образования обучающихся</w:t>
      </w:r>
      <w:r w:rsidR="006B754D" w:rsidRPr="005275E6">
        <w:rPr>
          <w:rFonts w:cs="Times New Roman"/>
          <w:sz w:val="24"/>
          <w:szCs w:val="24"/>
        </w:rPr>
        <w:t xml:space="preserve"> с ЗПР</w:t>
      </w:r>
      <w:r w:rsidRPr="005275E6">
        <w:rPr>
          <w:rFonts w:cs="Times New Roman"/>
          <w:sz w:val="24"/>
          <w:szCs w:val="24"/>
        </w:rPr>
        <w:t xml:space="preserve">. Его содержание предоставляет возможность молодым людям </w:t>
      </w:r>
      <w:r w:rsidR="000C61AE" w:rsidRPr="005275E6">
        <w:rPr>
          <w:rFonts w:cs="Times New Roman"/>
          <w:sz w:val="24"/>
          <w:szCs w:val="24"/>
        </w:rPr>
        <w:t xml:space="preserve">успешно социализироваться, </w:t>
      </w:r>
      <w:r w:rsidRPr="005275E6">
        <w:rPr>
          <w:rFonts w:cs="Times New Roman"/>
          <w:sz w:val="24"/>
          <w:szCs w:val="24"/>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0815D2" w:rsidRPr="005275E6" w:rsidRDefault="000815D2" w:rsidP="000815D2">
      <w:pPr>
        <w:spacing w:after="0" w:line="240" w:lineRule="auto"/>
        <w:ind w:firstLine="709"/>
        <w:jc w:val="both"/>
        <w:rPr>
          <w:rFonts w:cs="Times New Roman"/>
          <w:sz w:val="24"/>
          <w:szCs w:val="24"/>
        </w:rPr>
      </w:pPr>
    </w:p>
    <w:p w:rsidR="000815D2" w:rsidRPr="005275E6" w:rsidRDefault="000815D2" w:rsidP="000815D2">
      <w:pPr>
        <w:spacing w:after="0" w:line="240" w:lineRule="auto"/>
        <w:ind w:firstLine="709"/>
        <w:jc w:val="both"/>
        <w:rPr>
          <w:b/>
          <w:sz w:val="24"/>
          <w:szCs w:val="24"/>
        </w:rPr>
      </w:pPr>
      <w:bookmarkStart w:id="193" w:name="_Toc96278913"/>
      <w:r w:rsidRPr="005275E6">
        <w:rPr>
          <w:b/>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3"/>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0815D2" w:rsidRPr="005275E6" w:rsidRDefault="000815D2" w:rsidP="000815D2">
      <w:pPr>
        <w:shd w:val="clear" w:color="auto" w:fill="FFFFFF"/>
        <w:spacing w:after="0" w:line="240" w:lineRule="auto"/>
        <w:ind w:firstLine="709"/>
        <w:jc w:val="both"/>
        <w:rPr>
          <w:rFonts w:eastAsia="Times New Roman" w:cs="Times New Roman"/>
          <w:iCs/>
          <w:sz w:val="24"/>
          <w:szCs w:val="24"/>
        </w:rPr>
      </w:pPr>
      <w:r w:rsidRPr="005275E6">
        <w:rPr>
          <w:rFonts w:cs="Times New Roman"/>
          <w:sz w:val="24"/>
          <w:szCs w:val="24"/>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5275E6">
        <w:rPr>
          <w:rFonts w:eastAsia="Times New Roman" w:cs="Times New Roman"/>
          <w:iCs/>
          <w:sz w:val="24"/>
          <w:szCs w:val="24"/>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t xml:space="preserve">Программой </w:t>
      </w:r>
      <w:r w:rsidR="00663A87" w:rsidRPr="005275E6">
        <w:rPr>
          <w:rFonts w:cs="Times New Roman"/>
          <w:sz w:val="24"/>
          <w:szCs w:val="24"/>
        </w:rPr>
        <w:t>предусматривается</w:t>
      </w:r>
      <w:r w:rsidRPr="005275E6">
        <w:rPr>
          <w:rFonts w:cs="Times New Roman"/>
          <w:sz w:val="24"/>
          <w:szCs w:val="24"/>
        </w:rPr>
        <w:t xml:space="preserve"> помимо урочной и значительная внеурочная активность обучающихся</w:t>
      </w:r>
      <w:r w:rsidR="00663A87" w:rsidRPr="005275E6">
        <w:rPr>
          <w:rFonts w:cs="Times New Roman"/>
          <w:sz w:val="24"/>
          <w:szCs w:val="24"/>
        </w:rPr>
        <w:t xml:space="preserve"> с ЗПР</w:t>
      </w:r>
      <w:r w:rsidRPr="005275E6">
        <w:rPr>
          <w:rFonts w:cs="Times New Roman"/>
          <w:sz w:val="24"/>
          <w:szCs w:val="24"/>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5275E6">
        <w:rPr>
          <w:rFonts w:cs="Times New Roman"/>
          <w:sz w:val="24"/>
          <w:szCs w:val="24"/>
        </w:rPr>
        <w:t xml:space="preserve">подросткового </w:t>
      </w:r>
      <w:r w:rsidRPr="005275E6">
        <w:rPr>
          <w:rFonts w:cs="Times New Roman"/>
          <w:sz w:val="24"/>
          <w:szCs w:val="24"/>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63A87" w:rsidRPr="005275E6"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 w:val="24"/>
          <w:szCs w:val="24"/>
        </w:rPr>
      </w:pPr>
    </w:p>
    <w:p w:rsidR="000815D2" w:rsidRPr="005275E6"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 w:val="24"/>
          <w:szCs w:val="24"/>
        </w:rPr>
      </w:pPr>
      <w:r w:rsidRPr="005275E6">
        <w:rPr>
          <w:rFonts w:eastAsia="Times New Roman" w:cs="Times New Roman"/>
          <w:b/>
          <w:bCs/>
          <w:position w:val="6"/>
          <w:sz w:val="24"/>
          <w:szCs w:val="24"/>
        </w:rPr>
        <w:t xml:space="preserve">Общая характеристика учебного предмета «Технология» </w:t>
      </w:r>
    </w:p>
    <w:p w:rsidR="000815D2" w:rsidRPr="005275E6"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5275E6">
        <w:rPr>
          <w:rFonts w:eastAsia="Times New Roman" w:cs="Times New Roman"/>
          <w:sz w:val="24"/>
          <w:szCs w:val="24"/>
        </w:rPr>
        <w:t>Современный курс технологии построен по модульному принципу.</w:t>
      </w:r>
      <w:r w:rsidR="00663A87" w:rsidRPr="005275E6">
        <w:rPr>
          <w:rFonts w:eastAsia="Times New Roman" w:cs="Times New Roman"/>
          <w:sz w:val="24"/>
          <w:szCs w:val="24"/>
        </w:rPr>
        <w:t xml:space="preserve"> </w:t>
      </w:r>
      <w:r w:rsidRPr="005275E6">
        <w:rPr>
          <w:rFonts w:eastAsia="Times New Roman" w:cs="Times New Roman"/>
          <w:sz w:val="24"/>
          <w:szCs w:val="24"/>
        </w:rPr>
        <w:t xml:space="preserve">Структура модульного курса технологии такова. </w:t>
      </w:r>
    </w:p>
    <w:p w:rsidR="000122B6" w:rsidRPr="005275E6"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4"/>
          <w:szCs w:val="24"/>
        </w:rPr>
      </w:pPr>
    </w:p>
    <w:p w:rsidR="000815D2" w:rsidRPr="005275E6"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4"/>
          <w:szCs w:val="24"/>
        </w:rPr>
      </w:pPr>
      <w:r w:rsidRPr="005275E6">
        <w:rPr>
          <w:rFonts w:eastAsia="Times New Roman" w:cs="Times New Roman"/>
          <w:b/>
          <w:bCs/>
          <w:i/>
          <w:position w:val="6"/>
          <w:sz w:val="24"/>
          <w:szCs w:val="24"/>
        </w:rPr>
        <w:t>Инвариантные модули</w:t>
      </w:r>
    </w:p>
    <w:p w:rsidR="000815D2" w:rsidRPr="005275E6"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5275E6">
        <w:rPr>
          <w:rFonts w:eastAsia="Times New Roman" w:cs="Times New Roman"/>
          <w:b/>
          <w:bCs/>
          <w:position w:val="6"/>
          <w:sz w:val="24"/>
          <w:szCs w:val="24"/>
        </w:rPr>
        <w:t>Модуль «Производство и технология»</w:t>
      </w:r>
    </w:p>
    <w:p w:rsidR="000815D2" w:rsidRPr="005275E6"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5275E6">
        <w:rPr>
          <w:rFonts w:eastAsia="Times New Roman" w:cs="Times New Roman"/>
          <w:spacing w:val="1"/>
          <w:sz w:val="24"/>
          <w:szCs w:val="24"/>
        </w:rPr>
        <w:t>Освоение содержания данного модуля осуществляется на протяжении всего курса «Технология» с 5 по 9</w:t>
      </w:r>
      <w:r w:rsidR="000122B6" w:rsidRPr="005275E6">
        <w:rPr>
          <w:rFonts w:eastAsia="Times New Roman" w:cs="Times New Roman"/>
          <w:spacing w:val="1"/>
          <w:sz w:val="24"/>
          <w:szCs w:val="24"/>
        </w:rPr>
        <w:t xml:space="preserve"> </w:t>
      </w:r>
      <w:r w:rsidRPr="005275E6">
        <w:rPr>
          <w:rFonts w:eastAsia="Times New Roman" w:cs="Times New Roman"/>
          <w:spacing w:val="1"/>
          <w:sz w:val="24"/>
          <w:szCs w:val="24"/>
        </w:rPr>
        <w:t>класс. Содержание модуля построено по «восходящему» принципу: от умений реализации имеющихся технологий к их оценке и совершенст</w:t>
      </w:r>
      <w:r w:rsidR="000122B6" w:rsidRPr="005275E6">
        <w:rPr>
          <w:rFonts w:eastAsia="Times New Roman" w:cs="Times New Roman"/>
          <w:spacing w:val="1"/>
          <w:sz w:val="24"/>
          <w:szCs w:val="24"/>
        </w:rPr>
        <w:t>вованию, а от них –</w:t>
      </w:r>
      <w:r w:rsidRPr="005275E6">
        <w:rPr>
          <w:rFonts w:eastAsia="Times New Roman" w:cs="Times New Roman"/>
          <w:spacing w:val="1"/>
          <w:sz w:val="24"/>
          <w:szCs w:val="24"/>
        </w:rPr>
        <w:t xml:space="preserve"> к знаниям и умениям, позволяющим создавать технологии. </w:t>
      </w:r>
    </w:p>
    <w:p w:rsidR="000815D2" w:rsidRPr="005275E6"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 w:val="24"/>
          <w:szCs w:val="24"/>
        </w:rPr>
      </w:pPr>
      <w:r w:rsidRPr="005275E6">
        <w:rPr>
          <w:rFonts w:eastAsia="Times New Roman" w:cs="Times New Roman"/>
          <w:b/>
          <w:bCs/>
          <w:spacing w:val="-3"/>
          <w:position w:val="6"/>
          <w:sz w:val="24"/>
          <w:szCs w:val="24"/>
        </w:rPr>
        <w:t>Модуль «Технологии обработки материалов и пищевых продуктов»</w:t>
      </w:r>
    </w:p>
    <w:p w:rsidR="000815D2" w:rsidRPr="005275E6"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5275E6">
        <w:rPr>
          <w:rFonts w:eastAsia="Times New Roman" w:cs="Times New Roman"/>
          <w:sz w:val="24"/>
          <w:szCs w:val="24"/>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0122B6" w:rsidRPr="005275E6"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p>
    <w:p w:rsidR="000815D2" w:rsidRPr="005275E6"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4"/>
          <w:szCs w:val="24"/>
        </w:rPr>
      </w:pPr>
      <w:r w:rsidRPr="005275E6">
        <w:rPr>
          <w:rFonts w:eastAsia="Times New Roman" w:cs="Times New Roman"/>
          <w:b/>
          <w:bCs/>
          <w:i/>
          <w:position w:val="6"/>
          <w:sz w:val="24"/>
          <w:szCs w:val="24"/>
        </w:rPr>
        <w:t>Вариативные модули</w:t>
      </w:r>
    </w:p>
    <w:p w:rsidR="000815D2" w:rsidRPr="005275E6"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5275E6">
        <w:rPr>
          <w:rFonts w:eastAsia="Times New Roman" w:cs="Times New Roman"/>
          <w:b/>
          <w:bCs/>
          <w:position w:val="6"/>
          <w:sz w:val="24"/>
          <w:szCs w:val="24"/>
        </w:rPr>
        <w:t xml:space="preserve">Модуль «Робототехника» </w:t>
      </w:r>
    </w:p>
    <w:p w:rsidR="000815D2" w:rsidRPr="005275E6"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5275E6">
        <w:rPr>
          <w:rFonts w:eastAsia="Times New Roman" w:cs="Times New Roman"/>
          <w:sz w:val="24"/>
          <w:szCs w:val="24"/>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0815D2" w:rsidRPr="005275E6"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5275E6">
        <w:rPr>
          <w:rFonts w:eastAsia="Times New Roman" w:cs="Times New Roman"/>
          <w:b/>
          <w:bCs/>
          <w:position w:val="6"/>
          <w:sz w:val="24"/>
          <w:szCs w:val="24"/>
        </w:rPr>
        <w:t>Модуль «3D-моделирование, прототипирование, макетирование»</w:t>
      </w:r>
    </w:p>
    <w:p w:rsidR="000815D2" w:rsidRPr="005275E6"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5275E6">
        <w:rPr>
          <w:rFonts w:eastAsia="Times New Roman" w:cs="Times New Roman"/>
          <w:spacing w:val="-1"/>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0815D2" w:rsidRPr="005275E6"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5275E6">
        <w:rPr>
          <w:rFonts w:eastAsia="Times New Roman" w:cs="Times New Roman"/>
          <w:b/>
          <w:bCs/>
          <w:position w:val="6"/>
          <w:sz w:val="24"/>
          <w:szCs w:val="24"/>
        </w:rPr>
        <w:t>Модуль «Компьютерная графика. Черчение»</w:t>
      </w:r>
    </w:p>
    <w:p w:rsidR="000815D2" w:rsidRPr="005275E6"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5275E6">
        <w:rPr>
          <w:rFonts w:eastAsia="Times New Roman" w:cs="Times New Roman"/>
          <w:sz w:val="24"/>
          <w:szCs w:val="24"/>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0815D2" w:rsidRPr="005275E6"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5275E6">
        <w:rPr>
          <w:rFonts w:eastAsia="Times New Roman" w:cs="Times New Roman"/>
          <w:b/>
          <w:bCs/>
          <w:position w:val="6"/>
          <w:sz w:val="24"/>
          <w:szCs w:val="24"/>
        </w:rPr>
        <w:t>Модуль «Автоматизированные системы»</w:t>
      </w:r>
    </w:p>
    <w:p w:rsidR="000815D2" w:rsidRPr="005275E6"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5275E6">
        <w:rPr>
          <w:rFonts w:eastAsia="Times New Roman" w:cs="Times New Roman"/>
          <w:spacing w:val="1"/>
          <w:sz w:val="24"/>
          <w:szCs w:val="24"/>
        </w:rPr>
        <w:t xml:space="preserve">Этот модуль знакомит </w:t>
      </w:r>
      <w:r w:rsidR="000122B6" w:rsidRPr="005275E6">
        <w:rPr>
          <w:rFonts w:eastAsia="Times New Roman" w:cs="Times New Roman"/>
          <w:spacing w:val="1"/>
          <w:sz w:val="24"/>
          <w:szCs w:val="24"/>
        </w:rPr>
        <w:t>обучающихся</w:t>
      </w:r>
      <w:r w:rsidRPr="005275E6">
        <w:rPr>
          <w:rFonts w:eastAsia="Times New Roman" w:cs="Times New Roman"/>
          <w:spacing w:val="1"/>
          <w:sz w:val="24"/>
          <w:szCs w:val="24"/>
        </w:rPr>
        <w:t xml:space="preserve"> с реали</w:t>
      </w:r>
      <w:r w:rsidR="001610BD" w:rsidRPr="005275E6">
        <w:rPr>
          <w:rFonts w:eastAsia="Times New Roman" w:cs="Times New Roman"/>
          <w:spacing w:val="1"/>
          <w:sz w:val="24"/>
          <w:szCs w:val="24"/>
        </w:rPr>
        <w:t>зацией «сверхзадачи» технологии –</w:t>
      </w:r>
      <w:r w:rsidRPr="005275E6">
        <w:rPr>
          <w:rFonts w:eastAsia="Times New Roman" w:cs="Times New Roman"/>
          <w:spacing w:val="1"/>
          <w:sz w:val="24"/>
          <w:szCs w:val="24"/>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0815D2" w:rsidRPr="005275E6"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5275E6">
        <w:rPr>
          <w:rFonts w:eastAsia="Times New Roman" w:cs="Times New Roman"/>
          <w:b/>
          <w:bCs/>
          <w:position w:val="6"/>
          <w:sz w:val="24"/>
          <w:szCs w:val="24"/>
        </w:rPr>
        <w:t>Модули «Животноводство» и «Растениеводство»</w:t>
      </w:r>
    </w:p>
    <w:p w:rsidR="000815D2" w:rsidRPr="005275E6"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5275E6">
        <w:rPr>
          <w:rFonts w:eastAsia="Times New Roman" w:cs="Times New Roman"/>
          <w:sz w:val="24"/>
          <w:szCs w:val="24"/>
        </w:rPr>
        <w:t>М</w:t>
      </w:r>
      <w:r w:rsidR="000815D2" w:rsidRPr="005275E6">
        <w:rPr>
          <w:rFonts w:eastAsia="Times New Roman" w:cs="Times New Roman"/>
          <w:sz w:val="24"/>
          <w:szCs w:val="24"/>
        </w:rPr>
        <w:t xml:space="preserve">одули знакомят </w:t>
      </w:r>
      <w:r w:rsidRPr="005275E6">
        <w:rPr>
          <w:rFonts w:eastAsia="Times New Roman" w:cs="Times New Roman"/>
          <w:sz w:val="24"/>
          <w:szCs w:val="24"/>
        </w:rPr>
        <w:t>обучающихся</w:t>
      </w:r>
      <w:r w:rsidR="000815D2" w:rsidRPr="005275E6">
        <w:rPr>
          <w:rFonts w:eastAsia="Times New Roman" w:cs="Times New Roman"/>
          <w:sz w:val="24"/>
          <w:szCs w:val="24"/>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0815D2" w:rsidRPr="005275E6"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5275E6">
        <w:rPr>
          <w:rFonts w:eastAsia="Times New Roman" w:cs="Times New Roman"/>
          <w:spacing w:val="1"/>
          <w:sz w:val="24"/>
          <w:szCs w:val="24"/>
        </w:rPr>
        <w:lastRenderedPageBreak/>
        <w:t xml:space="preserve">Освоение </w:t>
      </w:r>
      <w:r w:rsidR="001610BD" w:rsidRPr="005275E6">
        <w:rPr>
          <w:rFonts w:eastAsia="Times New Roman" w:cs="Times New Roman"/>
          <w:spacing w:val="1"/>
          <w:sz w:val="24"/>
          <w:szCs w:val="24"/>
        </w:rPr>
        <w:t xml:space="preserve">обучающимися с ЗПР </w:t>
      </w:r>
      <w:r w:rsidRPr="005275E6">
        <w:rPr>
          <w:rFonts w:eastAsia="Times New Roman" w:cs="Times New Roman"/>
          <w:spacing w:val="1"/>
          <w:sz w:val="24"/>
          <w:szCs w:val="24"/>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0815D2" w:rsidRPr="005275E6" w:rsidRDefault="000815D2" w:rsidP="000815D2">
      <w:pPr>
        <w:spacing w:after="0" w:line="240" w:lineRule="auto"/>
        <w:ind w:firstLine="709"/>
        <w:jc w:val="both"/>
        <w:rPr>
          <w:rFonts w:cs="Times New Roman"/>
          <w:sz w:val="24"/>
          <w:szCs w:val="24"/>
        </w:rPr>
      </w:pPr>
    </w:p>
    <w:p w:rsidR="000815D2" w:rsidRPr="005275E6" w:rsidRDefault="000815D2" w:rsidP="001610BD">
      <w:pPr>
        <w:spacing w:after="0" w:line="240" w:lineRule="auto"/>
        <w:ind w:firstLine="709"/>
        <w:jc w:val="both"/>
        <w:rPr>
          <w:rFonts w:eastAsiaTheme="majorEastAsia" w:cs="Times New Roman"/>
          <w:b/>
          <w:bCs/>
          <w:caps/>
          <w:sz w:val="24"/>
          <w:szCs w:val="24"/>
          <w:lang w:eastAsia="en-US"/>
        </w:rPr>
      </w:pPr>
      <w:bookmarkStart w:id="194" w:name="_Toc96278914"/>
      <w:r w:rsidRPr="005275E6">
        <w:rPr>
          <w:rFonts w:eastAsiaTheme="majorEastAsia" w:cs="Times New Roman"/>
          <w:b/>
          <w:bCs/>
          <w:sz w:val="24"/>
          <w:szCs w:val="24"/>
          <w:lang w:eastAsia="en-US"/>
        </w:rPr>
        <w:t>Место учебного предмета «Технология» в учебном плане</w:t>
      </w:r>
      <w:bookmarkEnd w:id="194"/>
    </w:p>
    <w:p w:rsidR="000815D2" w:rsidRPr="005275E6" w:rsidRDefault="000815D2" w:rsidP="000815D2">
      <w:pPr>
        <w:spacing w:after="0" w:line="240" w:lineRule="auto"/>
        <w:ind w:firstLine="709"/>
        <w:jc w:val="both"/>
        <w:rPr>
          <w:rFonts w:eastAsia="Times New Roman" w:cs="Times New Roman"/>
          <w:sz w:val="24"/>
          <w:szCs w:val="24"/>
        </w:rPr>
      </w:pPr>
      <w:r w:rsidRPr="005275E6">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5010A" w:rsidRPr="005275E6" w:rsidRDefault="0005010A" w:rsidP="0005010A">
      <w:pPr>
        <w:spacing w:after="0" w:line="240" w:lineRule="auto"/>
        <w:ind w:firstLine="709"/>
        <w:jc w:val="both"/>
        <w:rPr>
          <w:rFonts w:eastAsia="Times New Roman" w:cs="Times New Roman"/>
          <w:sz w:val="24"/>
          <w:szCs w:val="24"/>
        </w:rPr>
      </w:pPr>
      <w:r w:rsidRPr="005275E6">
        <w:rPr>
          <w:rFonts w:eastAsia="Times New Roman" w:cs="Times New Roman"/>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1610BD" w:rsidRPr="005275E6" w:rsidRDefault="0005010A" w:rsidP="0005010A">
      <w:pPr>
        <w:spacing w:after="0" w:line="240" w:lineRule="auto"/>
        <w:ind w:firstLine="709"/>
        <w:jc w:val="both"/>
        <w:rPr>
          <w:rFonts w:eastAsia="Times New Roman" w:cs="Times New Roman"/>
          <w:sz w:val="24"/>
          <w:szCs w:val="24"/>
        </w:rPr>
      </w:pPr>
      <w:r w:rsidRPr="005275E6">
        <w:rPr>
          <w:rFonts w:eastAsia="Times New Roman" w:cs="Times New Roman"/>
          <w:sz w:val="24"/>
          <w:szCs w:val="24"/>
        </w:rPr>
        <w:t>Дополнительно для обучающихся с ЗПР рекомендуется выделить за счёт внеурочной деятельности в 8 и 9 классе – 1 час в неделю.</w:t>
      </w:r>
    </w:p>
    <w:p w:rsidR="00FF78CA" w:rsidRPr="005275E6" w:rsidRDefault="00FF78CA" w:rsidP="00FF78CA">
      <w:pPr>
        <w:spacing w:after="0" w:line="240" w:lineRule="auto"/>
        <w:ind w:firstLine="709"/>
        <w:jc w:val="both"/>
        <w:rPr>
          <w:rFonts w:eastAsia="Times New Roman" w:cs="Times New Roman"/>
          <w:sz w:val="24"/>
          <w:szCs w:val="24"/>
        </w:rPr>
      </w:pPr>
      <w:bookmarkStart w:id="195" w:name="_Toc96278915"/>
    </w:p>
    <w:p w:rsidR="000815D2" w:rsidRPr="005275E6" w:rsidRDefault="000815D2" w:rsidP="00A5662E">
      <w:pPr>
        <w:spacing w:after="0" w:line="240" w:lineRule="auto"/>
        <w:jc w:val="both"/>
        <w:rPr>
          <w:rFonts w:eastAsia="Times New Roman" w:cs="Times New Roman"/>
          <w:sz w:val="24"/>
          <w:szCs w:val="24"/>
        </w:rPr>
      </w:pPr>
      <w:r w:rsidRPr="005275E6">
        <w:rPr>
          <w:rFonts w:eastAsia="Times New Roman" w:cs="Times New Roman"/>
          <w:sz w:val="24"/>
          <w:szCs w:val="24"/>
        </w:rPr>
        <w:t>СОДЕРЖАНИЕ УЧЕБНОГО ПРЕДМЕТА «ТЕХНОЛОГИЯ»</w:t>
      </w:r>
      <w:bookmarkEnd w:id="195"/>
    </w:p>
    <w:p w:rsidR="000815D2" w:rsidRPr="005275E6" w:rsidRDefault="000815D2" w:rsidP="00FF78CA">
      <w:pPr>
        <w:spacing w:after="0" w:line="240" w:lineRule="auto"/>
        <w:ind w:firstLine="709"/>
        <w:jc w:val="both"/>
        <w:rPr>
          <w:rFonts w:eastAsia="Times New Roman" w:cs="Times New Roman"/>
          <w:b/>
          <w:sz w:val="24"/>
          <w:szCs w:val="24"/>
        </w:rPr>
      </w:pPr>
      <w:bookmarkStart w:id="196" w:name="_Toc96278916"/>
      <w:r w:rsidRPr="005275E6">
        <w:rPr>
          <w:rFonts w:eastAsia="Times New Roman" w:cs="Times New Roman"/>
          <w:b/>
          <w:sz w:val="24"/>
          <w:szCs w:val="24"/>
        </w:rPr>
        <w:t>ИНВАРИАНТНЫЕ МОДУЛИ</w:t>
      </w:r>
      <w:bookmarkEnd w:id="196"/>
    </w:p>
    <w:p w:rsidR="000815D2" w:rsidRPr="005275E6" w:rsidRDefault="000815D2" w:rsidP="00FF78CA">
      <w:pPr>
        <w:spacing w:after="0" w:line="240" w:lineRule="auto"/>
        <w:ind w:firstLine="709"/>
        <w:jc w:val="both"/>
        <w:rPr>
          <w:rFonts w:eastAsia="Times New Roman" w:cs="Times New Roman"/>
          <w:b/>
          <w:sz w:val="24"/>
          <w:szCs w:val="24"/>
        </w:rPr>
      </w:pPr>
      <w:bookmarkStart w:id="197" w:name="_Toc96278917"/>
      <w:r w:rsidRPr="005275E6">
        <w:rPr>
          <w:rFonts w:eastAsia="Times New Roman" w:cs="Times New Roman"/>
          <w:b/>
          <w:sz w:val="24"/>
          <w:szCs w:val="24"/>
        </w:rPr>
        <w:t>Модуль «Производство и технология»</w:t>
      </w:r>
      <w:bookmarkEnd w:id="197"/>
    </w:p>
    <w:p w:rsidR="000815D2" w:rsidRPr="005275E6" w:rsidRDefault="000815D2" w:rsidP="00A5662E">
      <w:pPr>
        <w:spacing w:after="0" w:line="240" w:lineRule="auto"/>
        <w:jc w:val="both"/>
        <w:rPr>
          <w:rFonts w:eastAsia="Times New Roman" w:cs="Times New Roman"/>
          <w:b/>
          <w:sz w:val="24"/>
          <w:szCs w:val="24"/>
        </w:rPr>
      </w:pPr>
      <w:bookmarkStart w:id="198" w:name="_Toc96278918"/>
      <w:r w:rsidRPr="005275E6">
        <w:rPr>
          <w:rFonts w:eastAsia="Times New Roman" w:cs="Times New Roman"/>
          <w:b/>
          <w:sz w:val="24"/>
          <w:szCs w:val="24"/>
        </w:rPr>
        <w:t>5</w:t>
      </w:r>
      <w:r w:rsidR="00FF78CA" w:rsidRPr="005275E6">
        <w:rPr>
          <w:rFonts w:eastAsia="Times New Roman" w:cs="Times New Roman"/>
          <w:b/>
          <w:sz w:val="24"/>
          <w:szCs w:val="24"/>
        </w:rPr>
        <w:t>–</w:t>
      </w:r>
      <w:r w:rsidRPr="005275E6">
        <w:rPr>
          <w:rFonts w:eastAsia="Times New Roman" w:cs="Times New Roman"/>
          <w:b/>
          <w:sz w:val="24"/>
          <w:szCs w:val="24"/>
        </w:rPr>
        <w:t>6 КЛАССЫ</w:t>
      </w:r>
      <w:bookmarkEnd w:id="198"/>
    </w:p>
    <w:p w:rsidR="000815D2" w:rsidRPr="005275E6" w:rsidRDefault="000815D2" w:rsidP="00FF78CA">
      <w:pPr>
        <w:spacing w:after="0" w:line="240" w:lineRule="auto"/>
        <w:ind w:firstLine="709"/>
        <w:jc w:val="both"/>
        <w:rPr>
          <w:rFonts w:eastAsia="Times New Roman" w:cs="Times New Roman"/>
          <w:b/>
          <w:sz w:val="24"/>
          <w:szCs w:val="24"/>
        </w:rPr>
      </w:pPr>
      <w:bookmarkStart w:id="199" w:name="_Toc96278919"/>
      <w:r w:rsidRPr="005275E6">
        <w:rPr>
          <w:rFonts w:eastAsia="Times New Roman" w:cs="Times New Roman"/>
          <w:b/>
          <w:sz w:val="24"/>
          <w:szCs w:val="24"/>
        </w:rPr>
        <w:t>Раздел 1. Преобразовательная деятельность человека</w:t>
      </w:r>
      <w:bookmarkEnd w:id="199"/>
      <w:r w:rsidRPr="005275E6">
        <w:rPr>
          <w:rFonts w:eastAsia="Times New Roman" w:cs="Times New Roman"/>
          <w:b/>
          <w:sz w:val="24"/>
          <w:szCs w:val="24"/>
        </w:rPr>
        <w:t xml:space="preserve"> </w:t>
      </w:r>
    </w:p>
    <w:p w:rsidR="000815D2" w:rsidRPr="005275E6" w:rsidRDefault="000815D2" w:rsidP="00FF78CA">
      <w:pPr>
        <w:spacing w:after="0" w:line="240" w:lineRule="auto"/>
        <w:ind w:firstLine="709"/>
        <w:jc w:val="both"/>
        <w:rPr>
          <w:rFonts w:cs="Times New Roman"/>
          <w:sz w:val="24"/>
          <w:szCs w:val="24"/>
        </w:rPr>
      </w:pPr>
      <w:bookmarkStart w:id="200" w:name="_Toc96278920"/>
      <w:r w:rsidRPr="005275E6">
        <w:rPr>
          <w:rFonts w:cs="Times New Roman"/>
          <w:sz w:val="24"/>
          <w:szCs w:val="24"/>
        </w:rPr>
        <w:t xml:space="preserve">Технологии вокруг нас. </w:t>
      </w:r>
      <w:r w:rsidRPr="005275E6">
        <w:rPr>
          <w:rFonts w:cs="Times New Roman"/>
          <w:i/>
          <w:iCs/>
          <w:sz w:val="24"/>
          <w:szCs w:val="24"/>
        </w:rPr>
        <w:t>Алгоритмы и начала технологии. Возможность формального исполнения алгоритма</w:t>
      </w:r>
      <w:r w:rsidRPr="005275E6">
        <w:rPr>
          <w:rFonts w:cs="Times New Roman"/>
          <w:sz w:val="24"/>
          <w:szCs w:val="24"/>
          <w:vertAlign w:val="superscript"/>
        </w:rPr>
        <w:footnoteReference w:id="33"/>
      </w:r>
      <w:r w:rsidRPr="005275E6">
        <w:rPr>
          <w:rFonts w:cs="Times New Roman"/>
          <w:sz w:val="24"/>
          <w:szCs w:val="24"/>
        </w:rPr>
        <w:t>. Робот как исполнитель алгоритма. Робот как механизм.</w:t>
      </w:r>
      <w:bookmarkEnd w:id="200"/>
      <w:r w:rsidRPr="005275E6">
        <w:rPr>
          <w:rFonts w:cs="Times New Roman"/>
          <w:sz w:val="24"/>
          <w:szCs w:val="24"/>
        </w:rPr>
        <w:t xml:space="preserve"> </w:t>
      </w:r>
    </w:p>
    <w:p w:rsidR="000815D2" w:rsidRPr="005275E6" w:rsidRDefault="000815D2" w:rsidP="00FF78CA">
      <w:pPr>
        <w:spacing w:after="0" w:line="240" w:lineRule="auto"/>
        <w:ind w:firstLine="709"/>
        <w:jc w:val="both"/>
        <w:rPr>
          <w:rFonts w:cs="Times New Roman"/>
          <w:sz w:val="24"/>
          <w:szCs w:val="24"/>
        </w:rPr>
      </w:pPr>
      <w:bookmarkStart w:id="201" w:name="_Toc96278921"/>
      <w:r w:rsidRPr="005275E6">
        <w:rPr>
          <w:rFonts w:cs="Times New Roman"/>
          <w:b/>
          <w:bCs/>
          <w:sz w:val="24"/>
          <w:szCs w:val="24"/>
        </w:rPr>
        <w:t>Раздел 2. Простейшие машины и механизмы</w:t>
      </w:r>
      <w:bookmarkEnd w:id="201"/>
    </w:p>
    <w:p w:rsidR="000815D2" w:rsidRPr="005275E6" w:rsidRDefault="000815D2" w:rsidP="00FF78CA">
      <w:pPr>
        <w:spacing w:after="0" w:line="240" w:lineRule="auto"/>
        <w:ind w:firstLine="709"/>
        <w:jc w:val="both"/>
        <w:rPr>
          <w:rFonts w:cs="Times New Roman"/>
          <w:i/>
          <w:iCs/>
          <w:sz w:val="24"/>
          <w:szCs w:val="24"/>
        </w:rPr>
      </w:pPr>
      <w:bookmarkStart w:id="202" w:name="_Toc96278922"/>
      <w:r w:rsidRPr="005275E6">
        <w:rPr>
          <w:rFonts w:cs="Times New Roman"/>
          <w:sz w:val="24"/>
          <w:szCs w:val="24"/>
        </w:rPr>
        <w:t xml:space="preserve">Двигатели машин. Виды двигателей. </w:t>
      </w:r>
      <w:r w:rsidRPr="005275E6">
        <w:rPr>
          <w:rFonts w:cs="Times New Roman"/>
          <w:i/>
          <w:iCs/>
          <w:sz w:val="24"/>
          <w:szCs w:val="24"/>
        </w:rPr>
        <w:t>Передаточные механизмы. Виды и характеристики передаточных механизмов.</w:t>
      </w:r>
      <w:bookmarkEnd w:id="202"/>
    </w:p>
    <w:p w:rsidR="000815D2" w:rsidRPr="005275E6" w:rsidRDefault="000815D2" w:rsidP="00E3788B">
      <w:pPr>
        <w:spacing w:after="0" w:line="240" w:lineRule="auto"/>
        <w:ind w:firstLine="709"/>
        <w:jc w:val="both"/>
        <w:rPr>
          <w:rFonts w:cs="Times New Roman"/>
          <w:sz w:val="24"/>
          <w:szCs w:val="24"/>
        </w:rPr>
      </w:pPr>
      <w:bookmarkStart w:id="203" w:name="_Toc96278923"/>
      <w:r w:rsidRPr="005275E6">
        <w:rPr>
          <w:rFonts w:cs="Times New Roman"/>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3"/>
      <w:r w:rsidRPr="005275E6">
        <w:rPr>
          <w:rFonts w:cs="Times New Roman"/>
          <w:sz w:val="24"/>
          <w:szCs w:val="24"/>
        </w:rPr>
        <w:t xml:space="preserve"> </w:t>
      </w:r>
    </w:p>
    <w:p w:rsidR="000815D2" w:rsidRPr="005275E6" w:rsidRDefault="000815D2" w:rsidP="00E3788B">
      <w:pPr>
        <w:spacing w:after="0" w:line="240" w:lineRule="auto"/>
        <w:ind w:firstLine="709"/>
        <w:jc w:val="both"/>
        <w:rPr>
          <w:rFonts w:cs="Times New Roman"/>
          <w:sz w:val="24"/>
          <w:szCs w:val="24"/>
        </w:rPr>
      </w:pPr>
      <w:bookmarkStart w:id="204" w:name="_Toc96278924"/>
      <w:r w:rsidRPr="005275E6">
        <w:rPr>
          <w:rFonts w:cs="Times New Roman"/>
          <w:b/>
          <w:bCs/>
          <w:sz w:val="24"/>
          <w:szCs w:val="24"/>
        </w:rPr>
        <w:t>Раздел 3. Задачи и технологии их решения</w:t>
      </w:r>
      <w:bookmarkEnd w:id="204"/>
    </w:p>
    <w:p w:rsidR="000815D2" w:rsidRPr="005275E6" w:rsidRDefault="000815D2" w:rsidP="00E3788B">
      <w:pPr>
        <w:spacing w:after="0" w:line="240" w:lineRule="auto"/>
        <w:ind w:firstLine="709"/>
        <w:jc w:val="both"/>
        <w:rPr>
          <w:rFonts w:cs="Times New Roman"/>
          <w:i/>
          <w:iCs/>
          <w:sz w:val="24"/>
          <w:szCs w:val="24"/>
        </w:rPr>
      </w:pPr>
      <w:bookmarkStart w:id="205" w:name="_Toc96278925"/>
      <w:r w:rsidRPr="005275E6">
        <w:rPr>
          <w:rFonts w:cs="Times New Roman"/>
          <w:i/>
          <w:iCs/>
          <w:sz w:val="24"/>
          <w:szCs w:val="24"/>
        </w:rPr>
        <w:t>Технология решения производственных задач в информационной среде как важнейшая технология 4-й промышленной революции.</w:t>
      </w:r>
      <w:bookmarkEnd w:id="205"/>
      <w:r w:rsidRPr="005275E6">
        <w:rPr>
          <w:rFonts w:cs="Times New Roman"/>
          <w:i/>
          <w:iCs/>
          <w:sz w:val="24"/>
          <w:szCs w:val="24"/>
        </w:rPr>
        <w:t xml:space="preserve"> </w:t>
      </w:r>
    </w:p>
    <w:p w:rsidR="000815D2" w:rsidRPr="005275E6" w:rsidRDefault="000815D2" w:rsidP="00E3788B">
      <w:pPr>
        <w:spacing w:after="0" w:line="240" w:lineRule="auto"/>
        <w:ind w:firstLine="709"/>
        <w:jc w:val="both"/>
        <w:rPr>
          <w:rFonts w:cs="Times New Roman"/>
          <w:sz w:val="24"/>
          <w:szCs w:val="24"/>
        </w:rPr>
      </w:pPr>
      <w:bookmarkStart w:id="206" w:name="_Toc96278926"/>
      <w:r w:rsidRPr="005275E6">
        <w:rPr>
          <w:rFonts w:cs="Times New Roman"/>
          <w:sz w:val="24"/>
          <w:szCs w:val="24"/>
        </w:rPr>
        <w:t>Чтение описаний, чертежей, технологических карт.</w:t>
      </w:r>
      <w:bookmarkEnd w:id="206"/>
    </w:p>
    <w:p w:rsidR="000815D2" w:rsidRPr="005275E6" w:rsidRDefault="000815D2" w:rsidP="00E3788B">
      <w:pPr>
        <w:spacing w:after="0" w:line="240" w:lineRule="auto"/>
        <w:ind w:firstLine="709"/>
        <w:jc w:val="both"/>
        <w:rPr>
          <w:rFonts w:cs="Times New Roman"/>
          <w:sz w:val="24"/>
          <w:szCs w:val="24"/>
        </w:rPr>
      </w:pPr>
      <w:bookmarkStart w:id="207" w:name="_Toc96278927"/>
      <w:r w:rsidRPr="005275E6">
        <w:rPr>
          <w:rFonts w:cs="Times New Roman"/>
          <w:sz w:val="24"/>
          <w:szCs w:val="24"/>
        </w:rPr>
        <w:t>Обозначения: знаки и символы. Интерпретация знаков и знаковых систем. Формулировка задачи с использованием знаков и символов.</w:t>
      </w:r>
      <w:bookmarkEnd w:id="207"/>
      <w:r w:rsidRPr="005275E6">
        <w:rPr>
          <w:rFonts w:cs="Times New Roman"/>
          <w:sz w:val="24"/>
          <w:szCs w:val="24"/>
        </w:rPr>
        <w:t xml:space="preserve"> </w:t>
      </w:r>
    </w:p>
    <w:p w:rsidR="000815D2" w:rsidRPr="005275E6" w:rsidRDefault="000815D2" w:rsidP="00E3788B">
      <w:pPr>
        <w:spacing w:after="0" w:line="240" w:lineRule="auto"/>
        <w:ind w:firstLine="709"/>
        <w:jc w:val="both"/>
        <w:rPr>
          <w:rFonts w:cs="Times New Roman"/>
          <w:i/>
          <w:iCs/>
          <w:sz w:val="24"/>
          <w:szCs w:val="24"/>
        </w:rPr>
      </w:pPr>
      <w:bookmarkStart w:id="208" w:name="_Toc96278928"/>
      <w:r w:rsidRPr="005275E6">
        <w:rPr>
          <w:rFonts w:cs="Times New Roman"/>
          <w:i/>
          <w:iCs/>
          <w:sz w:val="24"/>
          <w:szCs w:val="24"/>
        </w:rPr>
        <w:t>Информационное обеспечение решения задачи. Работа с «большими данными». Извлечение информации из массива данных.</w:t>
      </w:r>
      <w:bookmarkEnd w:id="208"/>
    </w:p>
    <w:p w:rsidR="000815D2" w:rsidRPr="005275E6" w:rsidRDefault="000815D2" w:rsidP="00E3788B">
      <w:pPr>
        <w:spacing w:after="0" w:line="240" w:lineRule="auto"/>
        <w:ind w:firstLine="709"/>
        <w:jc w:val="both"/>
        <w:rPr>
          <w:rFonts w:cs="Times New Roman"/>
          <w:sz w:val="24"/>
          <w:szCs w:val="24"/>
        </w:rPr>
      </w:pPr>
      <w:bookmarkStart w:id="209" w:name="_Toc96278929"/>
      <w:r w:rsidRPr="005275E6">
        <w:rPr>
          <w:rFonts w:cs="Times New Roman"/>
          <w:sz w:val="24"/>
          <w:szCs w:val="24"/>
        </w:rPr>
        <w:t>Исследование задачи и её решений.</w:t>
      </w:r>
      <w:bookmarkEnd w:id="209"/>
      <w:r w:rsidRPr="005275E6">
        <w:rPr>
          <w:rFonts w:cs="Times New Roman"/>
          <w:sz w:val="24"/>
          <w:szCs w:val="24"/>
        </w:rPr>
        <w:t xml:space="preserve"> </w:t>
      </w:r>
    </w:p>
    <w:p w:rsidR="000815D2" w:rsidRPr="005275E6" w:rsidRDefault="000815D2" w:rsidP="00E3788B">
      <w:pPr>
        <w:spacing w:after="0" w:line="240" w:lineRule="auto"/>
        <w:ind w:firstLine="709"/>
        <w:jc w:val="both"/>
        <w:rPr>
          <w:rFonts w:cs="Times New Roman"/>
          <w:sz w:val="24"/>
          <w:szCs w:val="24"/>
        </w:rPr>
      </w:pPr>
      <w:bookmarkStart w:id="210" w:name="_Toc96278930"/>
      <w:r w:rsidRPr="005275E6">
        <w:rPr>
          <w:rFonts w:cs="Times New Roman"/>
          <w:sz w:val="24"/>
          <w:szCs w:val="24"/>
        </w:rPr>
        <w:t>Представление полученных результатов.</w:t>
      </w:r>
      <w:bookmarkEnd w:id="210"/>
      <w:r w:rsidRPr="005275E6">
        <w:rPr>
          <w:rFonts w:cs="Times New Roman"/>
          <w:sz w:val="24"/>
          <w:szCs w:val="24"/>
        </w:rPr>
        <w:t xml:space="preserve"> </w:t>
      </w:r>
    </w:p>
    <w:p w:rsidR="000815D2" w:rsidRPr="005275E6" w:rsidRDefault="000815D2" w:rsidP="00E3788B">
      <w:pPr>
        <w:spacing w:after="0" w:line="240" w:lineRule="auto"/>
        <w:ind w:firstLine="709"/>
        <w:jc w:val="both"/>
        <w:rPr>
          <w:rFonts w:cs="Times New Roman"/>
          <w:sz w:val="24"/>
          <w:szCs w:val="24"/>
        </w:rPr>
      </w:pPr>
      <w:bookmarkStart w:id="211" w:name="_Toc96278931"/>
      <w:r w:rsidRPr="005275E6">
        <w:rPr>
          <w:rFonts w:cs="Times New Roman"/>
          <w:b/>
          <w:bCs/>
          <w:sz w:val="24"/>
          <w:szCs w:val="24"/>
        </w:rPr>
        <w:t>Раздел 4. Основы проектной деятельности</w:t>
      </w:r>
      <w:bookmarkEnd w:id="211"/>
    </w:p>
    <w:p w:rsidR="000815D2" w:rsidRPr="005275E6" w:rsidRDefault="000815D2" w:rsidP="00E3788B">
      <w:pPr>
        <w:spacing w:after="0" w:line="240" w:lineRule="auto"/>
        <w:ind w:firstLine="709"/>
        <w:jc w:val="both"/>
        <w:rPr>
          <w:rFonts w:cs="Times New Roman"/>
          <w:sz w:val="24"/>
          <w:szCs w:val="24"/>
        </w:rPr>
      </w:pPr>
      <w:bookmarkStart w:id="212" w:name="_Toc96278932"/>
      <w:r w:rsidRPr="005275E6">
        <w:rPr>
          <w:rFonts w:cs="Times New Roman"/>
          <w:sz w:val="24"/>
          <w:szCs w:val="24"/>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5275E6">
        <w:rPr>
          <w:rFonts w:cs="Times New Roman"/>
          <w:i/>
          <w:iCs/>
          <w:sz w:val="24"/>
          <w:szCs w:val="24"/>
        </w:rPr>
        <w:t>Компьютерная поддержка проектной деятельности.</w:t>
      </w:r>
      <w:bookmarkEnd w:id="212"/>
      <w:r w:rsidRPr="005275E6">
        <w:rPr>
          <w:rFonts w:cs="Times New Roman"/>
          <w:sz w:val="24"/>
          <w:szCs w:val="24"/>
        </w:rPr>
        <w:t xml:space="preserve"> </w:t>
      </w:r>
    </w:p>
    <w:p w:rsidR="000815D2" w:rsidRPr="005275E6" w:rsidRDefault="000815D2" w:rsidP="00E3788B">
      <w:pPr>
        <w:spacing w:after="0" w:line="240" w:lineRule="auto"/>
        <w:ind w:firstLine="709"/>
        <w:jc w:val="both"/>
        <w:rPr>
          <w:rFonts w:cs="Times New Roman"/>
          <w:sz w:val="24"/>
          <w:szCs w:val="24"/>
        </w:rPr>
      </w:pPr>
      <w:bookmarkStart w:id="213" w:name="_Toc96278933"/>
      <w:r w:rsidRPr="005275E6">
        <w:rPr>
          <w:rFonts w:cs="Times New Roman"/>
          <w:b/>
          <w:bCs/>
          <w:sz w:val="24"/>
          <w:szCs w:val="24"/>
        </w:rPr>
        <w:t>Раздел 5.</w:t>
      </w:r>
      <w:r w:rsidRPr="005275E6">
        <w:rPr>
          <w:rFonts w:cs="Times New Roman"/>
          <w:sz w:val="24"/>
          <w:szCs w:val="24"/>
        </w:rPr>
        <w:t xml:space="preserve"> </w:t>
      </w:r>
      <w:r w:rsidRPr="005275E6">
        <w:rPr>
          <w:rFonts w:cs="Times New Roman"/>
          <w:b/>
          <w:bCs/>
          <w:sz w:val="24"/>
          <w:szCs w:val="24"/>
        </w:rPr>
        <w:t>Технология домашнего хозяйства</w:t>
      </w:r>
      <w:bookmarkEnd w:id="213"/>
      <w:r w:rsidRPr="005275E6">
        <w:rPr>
          <w:rFonts w:cs="Times New Roman"/>
          <w:sz w:val="24"/>
          <w:szCs w:val="24"/>
        </w:rPr>
        <w:t xml:space="preserve"> </w:t>
      </w:r>
    </w:p>
    <w:p w:rsidR="000815D2" w:rsidRPr="005275E6" w:rsidRDefault="000815D2" w:rsidP="00E3788B">
      <w:pPr>
        <w:spacing w:after="0" w:line="240" w:lineRule="auto"/>
        <w:ind w:firstLine="709"/>
        <w:jc w:val="both"/>
        <w:rPr>
          <w:rFonts w:cs="Times New Roman"/>
          <w:i/>
          <w:iCs/>
          <w:sz w:val="24"/>
          <w:szCs w:val="24"/>
        </w:rPr>
      </w:pPr>
      <w:bookmarkStart w:id="214" w:name="_Toc96278934"/>
      <w:r w:rsidRPr="005275E6">
        <w:rPr>
          <w:rFonts w:cs="Times New Roman"/>
          <w:i/>
          <w:iCs/>
          <w:sz w:val="24"/>
          <w:szCs w:val="24"/>
        </w:rPr>
        <w:t>Порядок и хаос как фундаментальные характеристики окружающего мира.</w:t>
      </w:r>
      <w:bookmarkEnd w:id="214"/>
      <w:r w:rsidRPr="005275E6">
        <w:rPr>
          <w:rFonts w:cs="Times New Roman"/>
          <w:i/>
          <w:iCs/>
          <w:sz w:val="24"/>
          <w:szCs w:val="24"/>
        </w:rPr>
        <w:t xml:space="preserve"> </w:t>
      </w:r>
    </w:p>
    <w:p w:rsidR="000815D2" w:rsidRPr="005275E6" w:rsidRDefault="000815D2" w:rsidP="00E3788B">
      <w:pPr>
        <w:spacing w:after="0" w:line="240" w:lineRule="auto"/>
        <w:ind w:firstLine="709"/>
        <w:jc w:val="both"/>
        <w:rPr>
          <w:rFonts w:cs="Times New Roman"/>
          <w:sz w:val="24"/>
          <w:szCs w:val="24"/>
        </w:rPr>
      </w:pPr>
      <w:bookmarkStart w:id="215" w:name="_Toc96278935"/>
      <w:r w:rsidRPr="005275E6">
        <w:rPr>
          <w:rFonts w:cs="Times New Roman"/>
          <w:sz w:val="24"/>
          <w:szCs w:val="24"/>
        </w:rPr>
        <w:t>Порядок в доме. Порядок на рабочем месте.</w:t>
      </w:r>
      <w:bookmarkEnd w:id="215"/>
      <w:r w:rsidRPr="005275E6">
        <w:rPr>
          <w:rFonts w:cs="Times New Roman"/>
          <w:sz w:val="24"/>
          <w:szCs w:val="24"/>
        </w:rPr>
        <w:t xml:space="preserve"> </w:t>
      </w:r>
    </w:p>
    <w:p w:rsidR="000815D2" w:rsidRPr="005275E6" w:rsidRDefault="000815D2" w:rsidP="00E3788B">
      <w:pPr>
        <w:spacing w:after="0" w:line="240" w:lineRule="auto"/>
        <w:ind w:firstLine="709"/>
        <w:jc w:val="both"/>
        <w:rPr>
          <w:rFonts w:cs="Times New Roman"/>
          <w:i/>
          <w:iCs/>
          <w:sz w:val="24"/>
          <w:szCs w:val="24"/>
        </w:rPr>
      </w:pPr>
      <w:bookmarkStart w:id="216" w:name="_Toc96278936"/>
      <w:r w:rsidRPr="005275E6">
        <w:rPr>
          <w:rFonts w:cs="Times New Roman"/>
          <w:i/>
          <w:iCs/>
          <w:sz w:val="24"/>
          <w:szCs w:val="24"/>
        </w:rPr>
        <w:t>Создание интерьера квартиры с помощью компьютерных программ.</w:t>
      </w:r>
      <w:bookmarkEnd w:id="216"/>
      <w:r w:rsidRPr="005275E6">
        <w:rPr>
          <w:rFonts w:cs="Times New Roman"/>
          <w:i/>
          <w:iCs/>
          <w:sz w:val="24"/>
          <w:szCs w:val="24"/>
        </w:rPr>
        <w:t xml:space="preserve"> </w:t>
      </w:r>
    </w:p>
    <w:p w:rsidR="000815D2" w:rsidRPr="005275E6" w:rsidRDefault="000815D2" w:rsidP="00E3788B">
      <w:pPr>
        <w:spacing w:after="0" w:line="240" w:lineRule="auto"/>
        <w:ind w:firstLine="709"/>
        <w:jc w:val="both"/>
        <w:rPr>
          <w:rFonts w:cs="Times New Roman"/>
          <w:sz w:val="24"/>
          <w:szCs w:val="24"/>
        </w:rPr>
      </w:pPr>
      <w:bookmarkStart w:id="217" w:name="_Toc96278937"/>
      <w:r w:rsidRPr="005275E6">
        <w:rPr>
          <w:rFonts w:cs="Times New Roman"/>
          <w:sz w:val="24"/>
          <w:szCs w:val="24"/>
        </w:rPr>
        <w:t>Электропроводка. Бытовые электрические приборы. Техника безопасности при работе с электричеством.</w:t>
      </w:r>
      <w:bookmarkEnd w:id="217"/>
      <w:r w:rsidRPr="005275E6">
        <w:rPr>
          <w:rFonts w:cs="Times New Roman"/>
          <w:sz w:val="24"/>
          <w:szCs w:val="24"/>
        </w:rPr>
        <w:t xml:space="preserve"> </w:t>
      </w:r>
    </w:p>
    <w:p w:rsidR="000815D2" w:rsidRPr="005275E6" w:rsidRDefault="000815D2" w:rsidP="00E3788B">
      <w:pPr>
        <w:spacing w:after="0" w:line="240" w:lineRule="auto"/>
        <w:ind w:firstLine="709"/>
        <w:jc w:val="both"/>
        <w:rPr>
          <w:rFonts w:cs="Times New Roman"/>
          <w:sz w:val="24"/>
          <w:szCs w:val="24"/>
        </w:rPr>
      </w:pPr>
      <w:bookmarkStart w:id="218" w:name="_Toc96278938"/>
      <w:r w:rsidRPr="005275E6">
        <w:rPr>
          <w:rFonts w:cs="Times New Roman"/>
          <w:sz w:val="24"/>
          <w:szCs w:val="24"/>
        </w:rPr>
        <w:lastRenderedPageBreak/>
        <w:t>Кухня. Мебель и бытовая техника, которая используется на кухне. Кулинария. Основы здорового питания. Основы безопасности при работе на кухне.</w:t>
      </w:r>
      <w:bookmarkEnd w:id="218"/>
    </w:p>
    <w:p w:rsidR="000815D2" w:rsidRPr="005275E6" w:rsidRDefault="000815D2" w:rsidP="00E3788B">
      <w:pPr>
        <w:spacing w:after="0" w:line="240" w:lineRule="auto"/>
        <w:ind w:firstLine="709"/>
        <w:jc w:val="both"/>
        <w:rPr>
          <w:rFonts w:cs="Times New Roman"/>
          <w:sz w:val="24"/>
          <w:szCs w:val="24"/>
        </w:rPr>
      </w:pPr>
      <w:bookmarkStart w:id="219" w:name="_Toc96278939"/>
      <w:r w:rsidRPr="005275E6">
        <w:rPr>
          <w:rFonts w:cs="Times New Roman"/>
          <w:sz w:val="24"/>
          <w:szCs w:val="24"/>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19"/>
      <w:r w:rsidRPr="005275E6">
        <w:rPr>
          <w:rFonts w:cs="Times New Roman"/>
          <w:sz w:val="24"/>
          <w:szCs w:val="24"/>
        </w:rPr>
        <w:t xml:space="preserve"> </w:t>
      </w:r>
    </w:p>
    <w:p w:rsidR="000815D2" w:rsidRPr="005275E6" w:rsidRDefault="000815D2" w:rsidP="00E3788B">
      <w:pPr>
        <w:spacing w:after="0" w:line="240" w:lineRule="auto"/>
        <w:ind w:firstLine="709"/>
        <w:jc w:val="both"/>
        <w:rPr>
          <w:rFonts w:cs="Times New Roman"/>
          <w:sz w:val="24"/>
          <w:szCs w:val="24"/>
        </w:rPr>
      </w:pPr>
      <w:bookmarkStart w:id="220" w:name="_Toc96278940"/>
      <w:r w:rsidRPr="005275E6">
        <w:rPr>
          <w:rFonts w:cs="Times New Roman"/>
          <w:b/>
          <w:bCs/>
          <w:sz w:val="24"/>
          <w:szCs w:val="24"/>
        </w:rPr>
        <w:t>Раздел 6. Мир профессий</w:t>
      </w:r>
      <w:bookmarkEnd w:id="220"/>
      <w:r w:rsidRPr="005275E6">
        <w:rPr>
          <w:rFonts w:cs="Times New Roman"/>
          <w:sz w:val="24"/>
          <w:szCs w:val="24"/>
        </w:rPr>
        <w:t xml:space="preserve"> </w:t>
      </w:r>
    </w:p>
    <w:p w:rsidR="000815D2" w:rsidRPr="005275E6" w:rsidRDefault="000815D2" w:rsidP="00E3788B">
      <w:pPr>
        <w:spacing w:after="0" w:line="240" w:lineRule="auto"/>
        <w:ind w:firstLine="709"/>
        <w:jc w:val="both"/>
        <w:rPr>
          <w:rFonts w:cs="Times New Roman"/>
          <w:sz w:val="24"/>
          <w:szCs w:val="24"/>
        </w:rPr>
      </w:pPr>
      <w:bookmarkStart w:id="221" w:name="_Toc96278941"/>
      <w:r w:rsidRPr="005275E6">
        <w:rPr>
          <w:rFonts w:cs="Times New Roman"/>
          <w:sz w:val="24"/>
          <w:szCs w:val="24"/>
        </w:rPr>
        <w:t>Какие бывают профессии. Как выбрать профессию.</w:t>
      </w:r>
      <w:bookmarkEnd w:id="221"/>
    </w:p>
    <w:p w:rsidR="000815D2" w:rsidRPr="005275E6" w:rsidRDefault="000815D2" w:rsidP="00E3788B">
      <w:pPr>
        <w:spacing w:after="0" w:line="240" w:lineRule="auto"/>
        <w:ind w:firstLine="709"/>
        <w:jc w:val="both"/>
        <w:rPr>
          <w:rFonts w:cs="Times New Roman"/>
          <w:sz w:val="24"/>
          <w:szCs w:val="24"/>
        </w:rPr>
      </w:pPr>
    </w:p>
    <w:p w:rsidR="000815D2" w:rsidRPr="005275E6" w:rsidRDefault="000815D2" w:rsidP="00A5662E">
      <w:pPr>
        <w:spacing w:after="0" w:line="240" w:lineRule="auto"/>
        <w:jc w:val="both"/>
        <w:rPr>
          <w:rFonts w:cs="Times New Roman"/>
          <w:b/>
          <w:bCs/>
          <w:sz w:val="24"/>
          <w:szCs w:val="24"/>
        </w:rPr>
      </w:pPr>
      <w:bookmarkStart w:id="222" w:name="_Toc96278942"/>
      <w:r w:rsidRPr="005275E6">
        <w:rPr>
          <w:rFonts w:cs="Times New Roman"/>
          <w:b/>
          <w:bCs/>
          <w:sz w:val="24"/>
          <w:szCs w:val="24"/>
        </w:rPr>
        <w:t>7</w:t>
      </w:r>
      <w:r w:rsidR="00E3788B" w:rsidRPr="005275E6">
        <w:rPr>
          <w:rFonts w:cs="Times New Roman"/>
          <w:b/>
          <w:bCs/>
          <w:sz w:val="24"/>
          <w:szCs w:val="24"/>
        </w:rPr>
        <w:t>–</w:t>
      </w:r>
      <w:r w:rsidRPr="005275E6">
        <w:rPr>
          <w:rFonts w:cs="Times New Roman"/>
          <w:b/>
          <w:bCs/>
          <w:sz w:val="24"/>
          <w:szCs w:val="24"/>
        </w:rPr>
        <w:t>9 КЛАССЫ</w:t>
      </w:r>
      <w:bookmarkEnd w:id="222"/>
    </w:p>
    <w:p w:rsidR="000815D2" w:rsidRPr="005275E6" w:rsidRDefault="000815D2" w:rsidP="00E3788B">
      <w:pPr>
        <w:spacing w:after="0" w:line="240" w:lineRule="auto"/>
        <w:ind w:firstLine="709"/>
        <w:jc w:val="both"/>
        <w:rPr>
          <w:rFonts w:cs="Times New Roman"/>
          <w:sz w:val="24"/>
          <w:szCs w:val="24"/>
        </w:rPr>
      </w:pPr>
      <w:bookmarkStart w:id="223" w:name="_Toc96278943"/>
      <w:r w:rsidRPr="005275E6">
        <w:rPr>
          <w:rFonts w:cs="Times New Roman"/>
          <w:b/>
          <w:bCs/>
          <w:sz w:val="24"/>
          <w:szCs w:val="24"/>
        </w:rPr>
        <w:t>Раздел 7. Технологии и искусство</w:t>
      </w:r>
      <w:bookmarkEnd w:id="223"/>
      <w:r w:rsidRPr="005275E6">
        <w:rPr>
          <w:rFonts w:cs="Times New Roman"/>
          <w:sz w:val="24"/>
          <w:szCs w:val="24"/>
        </w:rPr>
        <w:t xml:space="preserve"> </w:t>
      </w:r>
    </w:p>
    <w:p w:rsidR="000815D2" w:rsidRPr="005275E6" w:rsidRDefault="000815D2" w:rsidP="00E3788B">
      <w:pPr>
        <w:spacing w:after="0" w:line="240" w:lineRule="auto"/>
        <w:ind w:firstLine="709"/>
        <w:jc w:val="both"/>
        <w:rPr>
          <w:rFonts w:cs="Times New Roman"/>
          <w:sz w:val="24"/>
          <w:szCs w:val="24"/>
        </w:rPr>
      </w:pPr>
      <w:bookmarkStart w:id="224" w:name="_Toc96278944"/>
      <w:r w:rsidRPr="005275E6">
        <w:rPr>
          <w:rFonts w:cs="Times New Roman"/>
          <w:i/>
          <w:iCs/>
          <w:sz w:val="24"/>
          <w:szCs w:val="24"/>
        </w:rPr>
        <w:t>Эстетическая ценность результатов труда. Промышленная эстетика. Примеры промышленных изделий с высокими эстетическими свойствами.</w:t>
      </w:r>
      <w:r w:rsidRPr="005275E6">
        <w:rPr>
          <w:rFonts w:cs="Times New Roman"/>
          <w:sz w:val="24"/>
          <w:szCs w:val="24"/>
        </w:rPr>
        <w:t xml:space="preserve"> Понятие дизайна.</w:t>
      </w:r>
      <w:bookmarkEnd w:id="224"/>
      <w:r w:rsidRPr="005275E6">
        <w:rPr>
          <w:rFonts w:cs="Times New Roman"/>
          <w:sz w:val="24"/>
          <w:szCs w:val="24"/>
        </w:rPr>
        <w:t xml:space="preserve"> </w:t>
      </w:r>
    </w:p>
    <w:p w:rsidR="000815D2" w:rsidRPr="005275E6" w:rsidRDefault="000815D2" w:rsidP="00E3788B">
      <w:pPr>
        <w:spacing w:after="0" w:line="240" w:lineRule="auto"/>
        <w:ind w:firstLine="709"/>
        <w:jc w:val="both"/>
        <w:rPr>
          <w:rFonts w:cs="Times New Roman"/>
          <w:sz w:val="24"/>
          <w:szCs w:val="24"/>
        </w:rPr>
      </w:pPr>
      <w:bookmarkStart w:id="225" w:name="_Toc96278945"/>
      <w:r w:rsidRPr="005275E6">
        <w:rPr>
          <w:rFonts w:cs="Times New Roman"/>
          <w:sz w:val="24"/>
          <w:szCs w:val="24"/>
        </w:rPr>
        <w:t xml:space="preserve">Эстетика в быту. </w:t>
      </w:r>
      <w:r w:rsidRPr="005275E6">
        <w:rPr>
          <w:rFonts w:cs="Times New Roman"/>
          <w:i/>
          <w:iCs/>
          <w:sz w:val="24"/>
          <w:szCs w:val="24"/>
        </w:rPr>
        <w:t>Эстетика и экология жилища.</w:t>
      </w:r>
      <w:bookmarkEnd w:id="225"/>
    </w:p>
    <w:p w:rsidR="000815D2" w:rsidRPr="005275E6" w:rsidRDefault="000815D2" w:rsidP="00E3788B">
      <w:pPr>
        <w:spacing w:after="0" w:line="240" w:lineRule="auto"/>
        <w:ind w:firstLine="709"/>
        <w:jc w:val="both"/>
        <w:rPr>
          <w:rFonts w:cs="Times New Roman"/>
          <w:sz w:val="24"/>
          <w:szCs w:val="24"/>
        </w:rPr>
      </w:pPr>
      <w:bookmarkStart w:id="226" w:name="_Toc96278946"/>
      <w:r w:rsidRPr="005275E6">
        <w:rPr>
          <w:rFonts w:cs="Times New Roman"/>
          <w:sz w:val="24"/>
          <w:szCs w:val="24"/>
        </w:rPr>
        <w:t>Народные ремёсла. Народные ремёсла и промыслы России.</w:t>
      </w:r>
      <w:bookmarkEnd w:id="226"/>
      <w:r w:rsidRPr="005275E6">
        <w:rPr>
          <w:rFonts w:cs="Times New Roman"/>
          <w:sz w:val="24"/>
          <w:szCs w:val="24"/>
        </w:rPr>
        <w:t xml:space="preserve"> </w:t>
      </w:r>
    </w:p>
    <w:p w:rsidR="000815D2" w:rsidRPr="005275E6" w:rsidRDefault="000815D2" w:rsidP="00E3788B">
      <w:pPr>
        <w:spacing w:after="0" w:line="240" w:lineRule="auto"/>
        <w:ind w:firstLine="709"/>
        <w:jc w:val="both"/>
        <w:rPr>
          <w:rFonts w:cs="Times New Roman"/>
          <w:sz w:val="24"/>
          <w:szCs w:val="24"/>
        </w:rPr>
      </w:pPr>
    </w:p>
    <w:p w:rsidR="000815D2" w:rsidRPr="005275E6" w:rsidRDefault="000815D2" w:rsidP="00E3788B">
      <w:pPr>
        <w:spacing w:after="0" w:line="240" w:lineRule="auto"/>
        <w:ind w:firstLine="709"/>
        <w:jc w:val="both"/>
        <w:rPr>
          <w:rFonts w:cs="Times New Roman"/>
          <w:sz w:val="24"/>
          <w:szCs w:val="24"/>
        </w:rPr>
      </w:pPr>
      <w:bookmarkStart w:id="227" w:name="_Toc96278947"/>
      <w:r w:rsidRPr="005275E6">
        <w:rPr>
          <w:rFonts w:cs="Times New Roman"/>
          <w:b/>
          <w:bCs/>
          <w:sz w:val="24"/>
          <w:szCs w:val="24"/>
        </w:rPr>
        <w:t>Раздел 8.</w:t>
      </w:r>
      <w:r w:rsidRPr="005275E6">
        <w:rPr>
          <w:rFonts w:cs="Times New Roman"/>
          <w:sz w:val="24"/>
          <w:szCs w:val="24"/>
        </w:rPr>
        <w:t xml:space="preserve"> </w:t>
      </w:r>
      <w:r w:rsidRPr="005275E6">
        <w:rPr>
          <w:rFonts w:cs="Times New Roman"/>
          <w:b/>
          <w:bCs/>
          <w:sz w:val="24"/>
          <w:szCs w:val="24"/>
        </w:rPr>
        <w:t>Технологии и мир. Современная техносфера</w:t>
      </w:r>
      <w:bookmarkEnd w:id="227"/>
    </w:p>
    <w:p w:rsidR="000815D2" w:rsidRPr="005275E6" w:rsidRDefault="000815D2" w:rsidP="00E3788B">
      <w:pPr>
        <w:spacing w:after="0" w:line="240" w:lineRule="auto"/>
        <w:ind w:firstLine="709"/>
        <w:jc w:val="both"/>
        <w:rPr>
          <w:rFonts w:cs="Times New Roman"/>
          <w:i/>
          <w:iCs/>
          <w:sz w:val="24"/>
          <w:szCs w:val="24"/>
        </w:rPr>
      </w:pPr>
      <w:bookmarkStart w:id="228" w:name="_Toc96278948"/>
      <w:r w:rsidRPr="005275E6">
        <w:rPr>
          <w:rFonts w:cs="Times New Roman"/>
          <w:i/>
          <w:iCs/>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28"/>
    </w:p>
    <w:p w:rsidR="000815D2" w:rsidRPr="005275E6" w:rsidRDefault="000815D2" w:rsidP="00E3788B">
      <w:pPr>
        <w:spacing w:after="0" w:line="240" w:lineRule="auto"/>
        <w:ind w:firstLine="709"/>
        <w:jc w:val="both"/>
        <w:rPr>
          <w:rFonts w:cs="Times New Roman"/>
          <w:sz w:val="24"/>
          <w:szCs w:val="24"/>
        </w:rPr>
      </w:pPr>
      <w:bookmarkStart w:id="229" w:name="_Toc96278949"/>
      <w:r w:rsidRPr="005275E6">
        <w:rPr>
          <w:rFonts w:cs="Times New Roman"/>
          <w:sz w:val="24"/>
          <w:szCs w:val="24"/>
        </w:rPr>
        <w:t xml:space="preserve">Понятие высокотехнологичных отраслей. </w:t>
      </w:r>
      <w:r w:rsidRPr="005275E6">
        <w:rPr>
          <w:rFonts w:cs="Times New Roman"/>
          <w:i/>
          <w:iCs/>
          <w:sz w:val="24"/>
          <w:szCs w:val="24"/>
        </w:rPr>
        <w:t>«Высокие технологии» двойного назначения.</w:t>
      </w:r>
      <w:bookmarkEnd w:id="229"/>
      <w:r w:rsidRPr="005275E6">
        <w:rPr>
          <w:rFonts w:cs="Times New Roman"/>
          <w:i/>
          <w:iCs/>
          <w:sz w:val="24"/>
          <w:szCs w:val="24"/>
        </w:rPr>
        <w:t xml:space="preserve"> </w:t>
      </w:r>
    </w:p>
    <w:p w:rsidR="000815D2" w:rsidRPr="005275E6" w:rsidRDefault="000815D2" w:rsidP="00E3788B">
      <w:pPr>
        <w:spacing w:after="0" w:line="240" w:lineRule="auto"/>
        <w:ind w:firstLine="709"/>
        <w:jc w:val="both"/>
        <w:rPr>
          <w:rFonts w:cs="Times New Roman"/>
          <w:sz w:val="24"/>
          <w:szCs w:val="24"/>
        </w:rPr>
      </w:pPr>
      <w:bookmarkStart w:id="230" w:name="_Toc96278950"/>
      <w:r w:rsidRPr="005275E6">
        <w:rPr>
          <w:rFonts w:cs="Times New Roman"/>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0"/>
    </w:p>
    <w:p w:rsidR="000815D2" w:rsidRPr="005275E6" w:rsidRDefault="000815D2" w:rsidP="00E3788B">
      <w:pPr>
        <w:spacing w:after="0" w:line="240" w:lineRule="auto"/>
        <w:ind w:firstLine="709"/>
        <w:jc w:val="both"/>
        <w:rPr>
          <w:rFonts w:cs="Times New Roman"/>
          <w:i/>
          <w:iCs/>
          <w:sz w:val="24"/>
          <w:szCs w:val="24"/>
        </w:rPr>
      </w:pPr>
      <w:bookmarkStart w:id="231" w:name="_Toc96278951"/>
      <w:r w:rsidRPr="005275E6">
        <w:rPr>
          <w:rFonts w:cs="Times New Roman"/>
          <w:i/>
          <w:iCs/>
          <w:sz w:val="24"/>
          <w:szCs w:val="24"/>
        </w:rPr>
        <w:t>Ресурсы, технологии и общество. Глобальные технологические проекты.</w:t>
      </w:r>
      <w:bookmarkEnd w:id="231"/>
      <w:r w:rsidRPr="005275E6">
        <w:rPr>
          <w:rFonts w:cs="Times New Roman"/>
          <w:i/>
          <w:iCs/>
          <w:sz w:val="24"/>
          <w:szCs w:val="24"/>
        </w:rPr>
        <w:t xml:space="preserve"> </w:t>
      </w:r>
    </w:p>
    <w:p w:rsidR="000815D2" w:rsidRPr="005275E6" w:rsidRDefault="000815D2" w:rsidP="00E3788B">
      <w:pPr>
        <w:spacing w:after="0" w:line="240" w:lineRule="auto"/>
        <w:ind w:firstLine="709"/>
        <w:jc w:val="both"/>
        <w:rPr>
          <w:rFonts w:cs="Times New Roman"/>
          <w:sz w:val="24"/>
          <w:szCs w:val="24"/>
        </w:rPr>
      </w:pPr>
      <w:bookmarkStart w:id="232" w:name="_Toc96278952"/>
      <w:r w:rsidRPr="005275E6">
        <w:rPr>
          <w:rFonts w:cs="Times New Roman"/>
          <w:sz w:val="24"/>
          <w:szCs w:val="24"/>
        </w:rPr>
        <w:t>Современная техносфера. Проблема взаимодействия природы и техносферы.</w:t>
      </w:r>
      <w:bookmarkEnd w:id="232"/>
      <w:r w:rsidRPr="005275E6">
        <w:rPr>
          <w:rFonts w:cs="Times New Roman"/>
          <w:sz w:val="24"/>
          <w:szCs w:val="24"/>
        </w:rPr>
        <w:t xml:space="preserve"> </w:t>
      </w:r>
    </w:p>
    <w:p w:rsidR="000815D2" w:rsidRPr="005275E6" w:rsidRDefault="000815D2" w:rsidP="00E3788B">
      <w:pPr>
        <w:spacing w:after="0" w:line="240" w:lineRule="auto"/>
        <w:ind w:firstLine="709"/>
        <w:jc w:val="both"/>
        <w:rPr>
          <w:rFonts w:cs="Times New Roman"/>
          <w:sz w:val="24"/>
          <w:szCs w:val="24"/>
        </w:rPr>
      </w:pPr>
      <w:bookmarkStart w:id="233" w:name="_Toc96278953"/>
      <w:r w:rsidRPr="005275E6">
        <w:rPr>
          <w:rFonts w:cs="Times New Roman"/>
          <w:sz w:val="24"/>
          <w:szCs w:val="24"/>
        </w:rPr>
        <w:t>Современный транспорт и перспективы его развития.</w:t>
      </w:r>
      <w:bookmarkEnd w:id="233"/>
      <w:r w:rsidRPr="005275E6">
        <w:rPr>
          <w:rFonts w:cs="Times New Roman"/>
          <w:sz w:val="24"/>
          <w:szCs w:val="24"/>
        </w:rPr>
        <w:t xml:space="preserve"> </w:t>
      </w:r>
    </w:p>
    <w:p w:rsidR="000815D2" w:rsidRPr="005275E6" w:rsidRDefault="000815D2" w:rsidP="00E3788B">
      <w:pPr>
        <w:spacing w:after="0" w:line="240" w:lineRule="auto"/>
        <w:ind w:firstLine="709"/>
        <w:jc w:val="both"/>
        <w:rPr>
          <w:rFonts w:cs="Times New Roman"/>
          <w:sz w:val="24"/>
          <w:szCs w:val="24"/>
        </w:rPr>
      </w:pPr>
      <w:bookmarkStart w:id="234" w:name="_Toc96278954"/>
      <w:r w:rsidRPr="005275E6">
        <w:rPr>
          <w:rFonts w:cs="Times New Roman"/>
          <w:b/>
          <w:bCs/>
          <w:sz w:val="24"/>
          <w:szCs w:val="24"/>
        </w:rPr>
        <w:t>Раздел 9. Современные технологии</w:t>
      </w:r>
      <w:bookmarkEnd w:id="234"/>
    </w:p>
    <w:p w:rsidR="000815D2" w:rsidRPr="005275E6" w:rsidRDefault="000815D2" w:rsidP="00E3788B">
      <w:pPr>
        <w:spacing w:after="0" w:line="240" w:lineRule="auto"/>
        <w:ind w:firstLine="709"/>
        <w:jc w:val="both"/>
        <w:rPr>
          <w:rFonts w:cs="Times New Roman"/>
          <w:sz w:val="24"/>
          <w:szCs w:val="24"/>
        </w:rPr>
      </w:pPr>
      <w:bookmarkStart w:id="235" w:name="_Toc96278955"/>
      <w:r w:rsidRPr="005275E6">
        <w:rPr>
          <w:rFonts w:cs="Times New Roman"/>
          <w:sz w:val="24"/>
          <w:szCs w:val="24"/>
        </w:rPr>
        <w:t>Биотехнологии. Лазерные технологии. Космические технологии. Представления о нанотехнологиях.</w:t>
      </w:r>
      <w:bookmarkEnd w:id="235"/>
      <w:r w:rsidRPr="005275E6">
        <w:rPr>
          <w:rFonts w:cs="Times New Roman"/>
          <w:sz w:val="24"/>
          <w:szCs w:val="24"/>
        </w:rPr>
        <w:t xml:space="preserve"> </w:t>
      </w:r>
    </w:p>
    <w:p w:rsidR="000815D2" w:rsidRPr="005275E6" w:rsidRDefault="000815D2" w:rsidP="00E3788B">
      <w:pPr>
        <w:spacing w:after="0" w:line="240" w:lineRule="auto"/>
        <w:ind w:firstLine="709"/>
        <w:jc w:val="both"/>
        <w:rPr>
          <w:rFonts w:cs="Times New Roman"/>
          <w:i/>
          <w:iCs/>
          <w:sz w:val="24"/>
          <w:szCs w:val="24"/>
        </w:rPr>
      </w:pPr>
      <w:bookmarkStart w:id="236" w:name="_Toc96278956"/>
      <w:r w:rsidRPr="005275E6">
        <w:rPr>
          <w:rFonts w:cs="Times New Roman"/>
          <w:i/>
          <w:iCs/>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36"/>
      <w:r w:rsidRPr="005275E6">
        <w:rPr>
          <w:rFonts w:cs="Times New Roman"/>
          <w:i/>
          <w:iCs/>
          <w:sz w:val="24"/>
          <w:szCs w:val="24"/>
        </w:rPr>
        <w:t xml:space="preserve"> </w:t>
      </w:r>
    </w:p>
    <w:p w:rsidR="000815D2" w:rsidRPr="005275E6" w:rsidRDefault="000815D2" w:rsidP="00E3788B">
      <w:pPr>
        <w:spacing w:after="0" w:line="240" w:lineRule="auto"/>
        <w:ind w:firstLine="709"/>
        <w:jc w:val="both"/>
        <w:rPr>
          <w:rFonts w:cs="Times New Roman"/>
          <w:i/>
          <w:iCs/>
          <w:sz w:val="24"/>
          <w:szCs w:val="24"/>
        </w:rPr>
      </w:pPr>
      <w:bookmarkStart w:id="237" w:name="_Toc96278957"/>
      <w:r w:rsidRPr="005275E6">
        <w:rPr>
          <w:rFonts w:cs="Times New Roman"/>
          <w:i/>
          <w:iCs/>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37"/>
      <w:r w:rsidRPr="005275E6">
        <w:rPr>
          <w:rFonts w:cs="Times New Roman"/>
          <w:i/>
          <w:iCs/>
          <w:sz w:val="24"/>
          <w:szCs w:val="24"/>
        </w:rPr>
        <w:t xml:space="preserve"> </w:t>
      </w:r>
    </w:p>
    <w:p w:rsidR="000815D2" w:rsidRPr="005275E6" w:rsidRDefault="000815D2" w:rsidP="00E3788B">
      <w:pPr>
        <w:spacing w:after="0" w:line="240" w:lineRule="auto"/>
        <w:ind w:firstLine="709"/>
        <w:jc w:val="both"/>
        <w:rPr>
          <w:rFonts w:cs="Times New Roman"/>
          <w:sz w:val="24"/>
          <w:szCs w:val="24"/>
        </w:rPr>
      </w:pPr>
      <w:bookmarkStart w:id="238" w:name="_Toc96278958"/>
      <w:r w:rsidRPr="005275E6">
        <w:rPr>
          <w:rFonts w:cs="Times New Roman"/>
          <w:sz w:val="24"/>
          <w:szCs w:val="24"/>
        </w:rPr>
        <w:t>Сферы применения современных технологий.</w:t>
      </w:r>
      <w:bookmarkEnd w:id="238"/>
      <w:r w:rsidRPr="005275E6">
        <w:rPr>
          <w:rFonts w:cs="Times New Roman"/>
          <w:sz w:val="24"/>
          <w:szCs w:val="24"/>
        </w:rPr>
        <w:t xml:space="preserve"> </w:t>
      </w:r>
    </w:p>
    <w:p w:rsidR="000815D2" w:rsidRPr="005275E6" w:rsidRDefault="000815D2" w:rsidP="00E3788B">
      <w:pPr>
        <w:spacing w:after="0" w:line="240" w:lineRule="auto"/>
        <w:ind w:firstLine="709"/>
        <w:jc w:val="both"/>
        <w:rPr>
          <w:rFonts w:cs="Times New Roman"/>
          <w:sz w:val="24"/>
          <w:szCs w:val="24"/>
        </w:rPr>
      </w:pPr>
      <w:bookmarkStart w:id="239" w:name="_Toc96278959"/>
      <w:r w:rsidRPr="005275E6">
        <w:rPr>
          <w:rFonts w:cs="Times New Roman"/>
          <w:b/>
          <w:bCs/>
          <w:sz w:val="24"/>
          <w:szCs w:val="24"/>
        </w:rPr>
        <w:t>Раздел 10.</w:t>
      </w:r>
      <w:r w:rsidRPr="005275E6">
        <w:rPr>
          <w:rFonts w:cs="Times New Roman"/>
          <w:sz w:val="24"/>
          <w:szCs w:val="24"/>
        </w:rPr>
        <w:t xml:space="preserve"> </w:t>
      </w:r>
      <w:r w:rsidRPr="005275E6">
        <w:rPr>
          <w:rFonts w:cs="Times New Roman"/>
          <w:b/>
          <w:bCs/>
          <w:sz w:val="24"/>
          <w:szCs w:val="24"/>
        </w:rPr>
        <w:t>Основы информационно-когнитивных технологий</w:t>
      </w:r>
      <w:bookmarkEnd w:id="239"/>
      <w:r w:rsidRPr="005275E6">
        <w:rPr>
          <w:rFonts w:cs="Times New Roman"/>
          <w:sz w:val="24"/>
          <w:szCs w:val="24"/>
        </w:rPr>
        <w:t xml:space="preserve"> </w:t>
      </w:r>
    </w:p>
    <w:p w:rsidR="000815D2" w:rsidRPr="005275E6" w:rsidRDefault="000815D2" w:rsidP="00E3788B">
      <w:pPr>
        <w:spacing w:after="0" w:line="240" w:lineRule="auto"/>
        <w:ind w:firstLine="709"/>
        <w:jc w:val="both"/>
        <w:rPr>
          <w:rFonts w:cs="Times New Roman"/>
          <w:i/>
          <w:iCs/>
          <w:sz w:val="24"/>
          <w:szCs w:val="24"/>
        </w:rPr>
      </w:pPr>
      <w:bookmarkStart w:id="240" w:name="_Toc96278960"/>
      <w:r w:rsidRPr="005275E6">
        <w:rPr>
          <w:rFonts w:cs="Times New Roman"/>
          <w:i/>
          <w:iCs/>
          <w:sz w:val="24"/>
          <w:szCs w:val="24"/>
        </w:rPr>
        <w:t>Знание как фундаментальная производственная и экономическая категория.</w:t>
      </w:r>
      <w:bookmarkEnd w:id="240"/>
      <w:r w:rsidRPr="005275E6">
        <w:rPr>
          <w:rFonts w:cs="Times New Roman"/>
          <w:i/>
          <w:iCs/>
          <w:sz w:val="24"/>
          <w:szCs w:val="24"/>
        </w:rPr>
        <w:t xml:space="preserve"> </w:t>
      </w:r>
    </w:p>
    <w:p w:rsidR="000815D2" w:rsidRPr="005275E6" w:rsidRDefault="000815D2" w:rsidP="00E3788B">
      <w:pPr>
        <w:spacing w:after="0" w:line="240" w:lineRule="auto"/>
        <w:ind w:firstLine="709"/>
        <w:jc w:val="both"/>
        <w:rPr>
          <w:rFonts w:cs="Times New Roman"/>
          <w:sz w:val="24"/>
          <w:szCs w:val="24"/>
        </w:rPr>
      </w:pPr>
      <w:bookmarkStart w:id="241" w:name="_Toc96278961"/>
      <w:r w:rsidRPr="005275E6">
        <w:rPr>
          <w:rFonts w:cs="Times New Roman"/>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1"/>
    </w:p>
    <w:p w:rsidR="000815D2" w:rsidRPr="005275E6" w:rsidRDefault="000815D2" w:rsidP="00E3788B">
      <w:pPr>
        <w:spacing w:after="0" w:line="240" w:lineRule="auto"/>
        <w:ind w:firstLine="709"/>
        <w:jc w:val="both"/>
        <w:rPr>
          <w:rFonts w:cs="Times New Roman"/>
          <w:sz w:val="24"/>
          <w:szCs w:val="24"/>
        </w:rPr>
      </w:pPr>
      <w:bookmarkStart w:id="242" w:name="_Toc96278962"/>
      <w:r w:rsidRPr="005275E6">
        <w:rPr>
          <w:rFonts w:cs="Times New Roman"/>
          <w:sz w:val="24"/>
          <w:szCs w:val="24"/>
        </w:rPr>
        <w:t>Формализация и моделирование — основные инструменты познания окружающего мира.</w:t>
      </w:r>
      <w:bookmarkEnd w:id="242"/>
      <w:r w:rsidRPr="005275E6">
        <w:rPr>
          <w:rFonts w:cs="Times New Roman"/>
          <w:sz w:val="24"/>
          <w:szCs w:val="24"/>
        </w:rPr>
        <w:t xml:space="preserve"> </w:t>
      </w:r>
    </w:p>
    <w:p w:rsidR="000815D2" w:rsidRPr="005275E6" w:rsidRDefault="000815D2" w:rsidP="00E3788B">
      <w:pPr>
        <w:spacing w:after="0" w:line="240" w:lineRule="auto"/>
        <w:ind w:firstLine="709"/>
        <w:jc w:val="both"/>
        <w:rPr>
          <w:rFonts w:cs="Times New Roman"/>
          <w:sz w:val="24"/>
          <w:szCs w:val="24"/>
        </w:rPr>
      </w:pPr>
      <w:bookmarkStart w:id="243" w:name="_Toc96278963"/>
      <w:r w:rsidRPr="005275E6">
        <w:rPr>
          <w:rFonts w:cs="Times New Roman"/>
          <w:b/>
          <w:bCs/>
          <w:sz w:val="24"/>
          <w:szCs w:val="24"/>
        </w:rPr>
        <w:t>Раздел 11.</w:t>
      </w:r>
      <w:r w:rsidRPr="005275E6">
        <w:rPr>
          <w:rFonts w:cs="Times New Roman"/>
          <w:sz w:val="24"/>
          <w:szCs w:val="24"/>
        </w:rPr>
        <w:t xml:space="preserve"> </w:t>
      </w:r>
      <w:r w:rsidRPr="005275E6">
        <w:rPr>
          <w:rFonts w:cs="Times New Roman"/>
          <w:b/>
          <w:bCs/>
          <w:sz w:val="24"/>
          <w:szCs w:val="24"/>
        </w:rPr>
        <w:t>Элементы управления</w:t>
      </w:r>
      <w:bookmarkEnd w:id="243"/>
      <w:r w:rsidRPr="005275E6">
        <w:rPr>
          <w:rFonts w:cs="Times New Roman"/>
          <w:sz w:val="24"/>
          <w:szCs w:val="24"/>
        </w:rPr>
        <w:t xml:space="preserve"> </w:t>
      </w:r>
    </w:p>
    <w:p w:rsidR="000815D2" w:rsidRPr="005275E6" w:rsidRDefault="000815D2" w:rsidP="00E3788B">
      <w:pPr>
        <w:spacing w:after="0" w:line="240" w:lineRule="auto"/>
        <w:ind w:firstLine="709"/>
        <w:jc w:val="both"/>
        <w:rPr>
          <w:rFonts w:cs="Times New Roman"/>
          <w:i/>
          <w:iCs/>
          <w:sz w:val="24"/>
          <w:szCs w:val="24"/>
        </w:rPr>
      </w:pPr>
      <w:bookmarkStart w:id="244" w:name="_Toc96278964"/>
      <w:r w:rsidRPr="005275E6">
        <w:rPr>
          <w:rFonts w:cs="Times New Roman"/>
          <w:sz w:val="24"/>
          <w:szCs w:val="24"/>
        </w:rPr>
        <w:t xml:space="preserve">Общие принципы управления. Общая схема управления. Условия реализации общей схемы управления. </w:t>
      </w:r>
      <w:r w:rsidRPr="005275E6">
        <w:rPr>
          <w:rFonts w:cs="Times New Roman"/>
          <w:i/>
          <w:iCs/>
          <w:sz w:val="24"/>
          <w:szCs w:val="24"/>
        </w:rPr>
        <w:t>Начала кибернетики.</w:t>
      </w:r>
      <w:bookmarkEnd w:id="244"/>
      <w:r w:rsidRPr="005275E6">
        <w:rPr>
          <w:rFonts w:cs="Times New Roman"/>
          <w:i/>
          <w:iCs/>
          <w:sz w:val="24"/>
          <w:szCs w:val="24"/>
        </w:rPr>
        <w:t xml:space="preserve"> </w:t>
      </w:r>
    </w:p>
    <w:p w:rsidR="000815D2" w:rsidRPr="005275E6" w:rsidRDefault="000815D2" w:rsidP="00E3788B">
      <w:pPr>
        <w:spacing w:after="0" w:line="240" w:lineRule="auto"/>
        <w:ind w:firstLine="709"/>
        <w:jc w:val="both"/>
        <w:rPr>
          <w:rFonts w:cs="Times New Roman"/>
          <w:i/>
          <w:iCs/>
          <w:sz w:val="24"/>
          <w:szCs w:val="24"/>
        </w:rPr>
      </w:pPr>
      <w:bookmarkStart w:id="245" w:name="_Toc96278965"/>
      <w:r w:rsidRPr="005275E6">
        <w:rPr>
          <w:rFonts w:cs="Times New Roman"/>
          <w:i/>
          <w:iCs/>
          <w:sz w:val="24"/>
          <w:szCs w:val="24"/>
        </w:rPr>
        <w:t>Самоуправляемые системы. Устойчивость систем управления. Виды равновесия. Устойчивость технических систем.</w:t>
      </w:r>
      <w:bookmarkEnd w:id="245"/>
      <w:r w:rsidRPr="005275E6">
        <w:rPr>
          <w:rFonts w:cs="Times New Roman"/>
          <w:i/>
          <w:iCs/>
          <w:sz w:val="24"/>
          <w:szCs w:val="24"/>
        </w:rPr>
        <w:t xml:space="preserve"> </w:t>
      </w:r>
    </w:p>
    <w:p w:rsidR="000815D2" w:rsidRPr="005275E6" w:rsidRDefault="000815D2" w:rsidP="00E3788B">
      <w:pPr>
        <w:spacing w:after="0" w:line="240" w:lineRule="auto"/>
        <w:ind w:firstLine="709"/>
        <w:jc w:val="both"/>
        <w:rPr>
          <w:rFonts w:cs="Times New Roman"/>
          <w:sz w:val="24"/>
          <w:szCs w:val="24"/>
        </w:rPr>
      </w:pPr>
      <w:bookmarkStart w:id="246" w:name="_Toc96278966"/>
      <w:r w:rsidRPr="005275E6">
        <w:rPr>
          <w:rFonts w:cs="Times New Roman"/>
          <w:b/>
          <w:bCs/>
          <w:sz w:val="24"/>
          <w:szCs w:val="24"/>
        </w:rPr>
        <w:t>Раздел 12.</w:t>
      </w:r>
      <w:r w:rsidRPr="005275E6">
        <w:rPr>
          <w:rFonts w:cs="Times New Roman"/>
          <w:sz w:val="24"/>
          <w:szCs w:val="24"/>
        </w:rPr>
        <w:t xml:space="preserve"> </w:t>
      </w:r>
      <w:r w:rsidRPr="005275E6">
        <w:rPr>
          <w:rFonts w:cs="Times New Roman"/>
          <w:b/>
          <w:bCs/>
          <w:sz w:val="24"/>
          <w:szCs w:val="24"/>
        </w:rPr>
        <w:t>Мир профессий</w:t>
      </w:r>
      <w:bookmarkEnd w:id="246"/>
    </w:p>
    <w:p w:rsidR="000815D2" w:rsidRPr="005275E6" w:rsidRDefault="000815D2" w:rsidP="00E3788B">
      <w:pPr>
        <w:spacing w:after="0" w:line="240" w:lineRule="auto"/>
        <w:ind w:firstLine="709"/>
        <w:jc w:val="both"/>
        <w:rPr>
          <w:rFonts w:cs="Times New Roman"/>
          <w:sz w:val="24"/>
          <w:szCs w:val="24"/>
        </w:rPr>
      </w:pPr>
      <w:bookmarkStart w:id="247" w:name="_Toc96278967"/>
      <w:r w:rsidRPr="005275E6">
        <w:rPr>
          <w:rFonts w:cs="Times New Roman"/>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47"/>
    </w:p>
    <w:p w:rsidR="000815D2" w:rsidRPr="005275E6" w:rsidRDefault="000815D2" w:rsidP="00E3788B">
      <w:pPr>
        <w:spacing w:after="0" w:line="240" w:lineRule="auto"/>
        <w:ind w:firstLine="709"/>
        <w:jc w:val="both"/>
        <w:rPr>
          <w:rFonts w:cs="Times New Roman"/>
          <w:b/>
          <w:bCs/>
          <w:sz w:val="24"/>
          <w:szCs w:val="24"/>
        </w:rPr>
      </w:pPr>
    </w:p>
    <w:p w:rsidR="000815D2" w:rsidRPr="005275E6" w:rsidRDefault="000815D2" w:rsidP="006E36CE">
      <w:pPr>
        <w:spacing w:after="0" w:line="240" w:lineRule="auto"/>
        <w:ind w:firstLine="709"/>
        <w:jc w:val="both"/>
        <w:rPr>
          <w:rFonts w:cs="Times New Roman"/>
          <w:b/>
          <w:sz w:val="24"/>
          <w:szCs w:val="24"/>
        </w:rPr>
      </w:pPr>
      <w:bookmarkStart w:id="248" w:name="_Toc96278968"/>
      <w:r w:rsidRPr="005275E6">
        <w:rPr>
          <w:rFonts w:cs="Times New Roman"/>
          <w:b/>
          <w:sz w:val="24"/>
          <w:szCs w:val="24"/>
        </w:rPr>
        <w:t>Модуль «Технология обработки материалов и пищевых продуктов»</w:t>
      </w:r>
      <w:bookmarkEnd w:id="248"/>
    </w:p>
    <w:p w:rsidR="000815D2" w:rsidRPr="005275E6" w:rsidRDefault="000815D2" w:rsidP="006E36CE">
      <w:pPr>
        <w:spacing w:after="0" w:line="240" w:lineRule="auto"/>
        <w:ind w:firstLine="709"/>
        <w:jc w:val="both"/>
        <w:rPr>
          <w:rFonts w:cs="Times New Roman"/>
          <w:sz w:val="24"/>
          <w:szCs w:val="24"/>
        </w:rPr>
      </w:pPr>
    </w:p>
    <w:p w:rsidR="000815D2" w:rsidRPr="005275E6" w:rsidRDefault="000815D2" w:rsidP="00A5662E">
      <w:pPr>
        <w:spacing w:after="0" w:line="240" w:lineRule="auto"/>
        <w:jc w:val="both"/>
        <w:rPr>
          <w:rFonts w:cs="Times New Roman"/>
          <w:b/>
          <w:sz w:val="24"/>
          <w:szCs w:val="24"/>
        </w:rPr>
      </w:pPr>
      <w:bookmarkStart w:id="249" w:name="_Toc96278969"/>
      <w:r w:rsidRPr="005275E6">
        <w:rPr>
          <w:rFonts w:cs="Times New Roman"/>
          <w:b/>
          <w:sz w:val="24"/>
          <w:szCs w:val="24"/>
        </w:rPr>
        <w:t>5</w:t>
      </w:r>
      <w:r w:rsidR="006E36CE" w:rsidRPr="005275E6">
        <w:rPr>
          <w:rFonts w:cs="Times New Roman"/>
          <w:b/>
          <w:sz w:val="24"/>
          <w:szCs w:val="24"/>
        </w:rPr>
        <w:t>–</w:t>
      </w:r>
      <w:r w:rsidRPr="005275E6">
        <w:rPr>
          <w:rFonts w:cs="Times New Roman"/>
          <w:b/>
          <w:sz w:val="24"/>
          <w:szCs w:val="24"/>
        </w:rPr>
        <w:t>6 КЛАССЫ</w:t>
      </w:r>
      <w:bookmarkEnd w:id="249"/>
    </w:p>
    <w:p w:rsidR="000815D2" w:rsidRPr="005275E6" w:rsidRDefault="000815D2" w:rsidP="006E36CE">
      <w:pPr>
        <w:spacing w:after="0" w:line="240" w:lineRule="auto"/>
        <w:ind w:firstLine="709"/>
        <w:jc w:val="both"/>
        <w:rPr>
          <w:rFonts w:cs="Times New Roman"/>
          <w:b/>
          <w:sz w:val="24"/>
          <w:szCs w:val="24"/>
        </w:rPr>
      </w:pPr>
      <w:bookmarkStart w:id="250" w:name="_Toc96278970"/>
      <w:r w:rsidRPr="005275E6">
        <w:rPr>
          <w:rFonts w:cs="Times New Roman"/>
          <w:b/>
          <w:sz w:val="24"/>
          <w:szCs w:val="24"/>
        </w:rPr>
        <w:t>Раздел 1. Структура технологии: от материала к изделию</w:t>
      </w:r>
      <w:bookmarkEnd w:id="250"/>
      <w:r w:rsidRPr="005275E6">
        <w:rPr>
          <w:rFonts w:cs="Times New Roman"/>
          <w:b/>
          <w:sz w:val="24"/>
          <w:szCs w:val="24"/>
        </w:rPr>
        <w:t xml:space="preserve"> </w:t>
      </w:r>
    </w:p>
    <w:p w:rsidR="000815D2" w:rsidRPr="005275E6" w:rsidRDefault="000815D2" w:rsidP="006E36CE">
      <w:pPr>
        <w:spacing w:after="0" w:line="240" w:lineRule="auto"/>
        <w:ind w:firstLine="709"/>
        <w:jc w:val="both"/>
        <w:rPr>
          <w:rFonts w:cs="Times New Roman"/>
          <w:sz w:val="24"/>
          <w:szCs w:val="24"/>
        </w:rPr>
      </w:pPr>
      <w:bookmarkStart w:id="251" w:name="_Toc96278971"/>
      <w:r w:rsidRPr="005275E6">
        <w:rPr>
          <w:rFonts w:cs="Times New Roman"/>
          <w:sz w:val="24"/>
          <w:szCs w:val="24"/>
        </w:rPr>
        <w:lastRenderedPageBreak/>
        <w:t>Основные элементы структуры технологии: действия, операции, этапы. Технологическая карта.</w:t>
      </w:r>
      <w:bookmarkEnd w:id="251"/>
      <w:r w:rsidRPr="005275E6">
        <w:rPr>
          <w:rFonts w:cs="Times New Roman"/>
          <w:sz w:val="24"/>
          <w:szCs w:val="24"/>
        </w:rPr>
        <w:t xml:space="preserve"> </w:t>
      </w:r>
    </w:p>
    <w:p w:rsidR="000815D2" w:rsidRPr="005275E6" w:rsidRDefault="000815D2" w:rsidP="006E36CE">
      <w:pPr>
        <w:spacing w:after="0" w:line="240" w:lineRule="auto"/>
        <w:ind w:firstLine="709"/>
        <w:jc w:val="both"/>
        <w:rPr>
          <w:rFonts w:cs="Times New Roman"/>
          <w:sz w:val="24"/>
          <w:szCs w:val="24"/>
        </w:rPr>
      </w:pPr>
      <w:bookmarkStart w:id="252" w:name="_Toc96278972"/>
      <w:r w:rsidRPr="005275E6">
        <w:rPr>
          <w:rFonts w:cs="Times New Roman"/>
          <w:sz w:val="24"/>
          <w:szCs w:val="24"/>
        </w:rPr>
        <w:t xml:space="preserve">Проектирование, моделирование, конструирование </w:t>
      </w:r>
      <w:r w:rsidR="006E36CE" w:rsidRPr="005275E6">
        <w:rPr>
          <w:rFonts w:cs="Times New Roman"/>
          <w:sz w:val="24"/>
          <w:szCs w:val="24"/>
        </w:rPr>
        <w:t>–</w:t>
      </w:r>
      <w:r w:rsidRPr="005275E6">
        <w:rPr>
          <w:rFonts w:cs="Times New Roman"/>
          <w:sz w:val="24"/>
          <w:szCs w:val="24"/>
        </w:rPr>
        <w:t xml:space="preserve"> основные составляющие технологии. </w:t>
      </w:r>
      <w:r w:rsidRPr="005275E6">
        <w:rPr>
          <w:rFonts w:cs="Times New Roman"/>
          <w:i/>
          <w:iCs/>
          <w:sz w:val="24"/>
          <w:szCs w:val="24"/>
        </w:rPr>
        <w:t>Технологии и алгоритмы.</w:t>
      </w:r>
      <w:bookmarkEnd w:id="252"/>
      <w:r w:rsidRPr="005275E6">
        <w:rPr>
          <w:rFonts w:cs="Times New Roman"/>
          <w:sz w:val="24"/>
          <w:szCs w:val="24"/>
        </w:rPr>
        <w:t xml:space="preserve"> </w:t>
      </w:r>
    </w:p>
    <w:p w:rsidR="000815D2" w:rsidRPr="005275E6" w:rsidRDefault="000815D2" w:rsidP="006E36CE">
      <w:pPr>
        <w:spacing w:after="0" w:line="240" w:lineRule="auto"/>
        <w:ind w:firstLine="709"/>
        <w:jc w:val="both"/>
        <w:rPr>
          <w:rFonts w:cs="Times New Roman"/>
          <w:b/>
          <w:sz w:val="24"/>
          <w:szCs w:val="24"/>
        </w:rPr>
      </w:pPr>
      <w:bookmarkStart w:id="253" w:name="_Toc96278973"/>
      <w:r w:rsidRPr="005275E6">
        <w:rPr>
          <w:rFonts w:cs="Times New Roman"/>
          <w:b/>
          <w:sz w:val="24"/>
          <w:szCs w:val="24"/>
        </w:rPr>
        <w:t>Раздел 2. Материалы и их свойства</w:t>
      </w:r>
      <w:bookmarkEnd w:id="253"/>
    </w:p>
    <w:p w:rsidR="000815D2" w:rsidRPr="005275E6" w:rsidRDefault="000815D2" w:rsidP="006E36CE">
      <w:pPr>
        <w:spacing w:after="0" w:line="240" w:lineRule="auto"/>
        <w:ind w:firstLine="709"/>
        <w:jc w:val="both"/>
        <w:rPr>
          <w:rFonts w:cs="Times New Roman"/>
          <w:i/>
          <w:iCs/>
          <w:sz w:val="24"/>
          <w:szCs w:val="24"/>
        </w:rPr>
      </w:pPr>
      <w:bookmarkStart w:id="254" w:name="_Toc96278974"/>
      <w:r w:rsidRPr="005275E6">
        <w:rPr>
          <w:rFonts w:cs="Times New Roman"/>
          <w:sz w:val="24"/>
          <w:szCs w:val="24"/>
        </w:rPr>
        <w:t xml:space="preserve">Сырьё и материалы как основы производства. Натуральное, искусственное, синтетическое сырьё и материалы. </w:t>
      </w:r>
      <w:r w:rsidRPr="005275E6">
        <w:rPr>
          <w:rFonts w:cs="Times New Roman"/>
          <w:i/>
          <w:iCs/>
          <w:sz w:val="24"/>
          <w:szCs w:val="24"/>
        </w:rPr>
        <w:t>Конструкционные материалы. Физические и технологические свойства конструкционных материалов.</w:t>
      </w:r>
      <w:bookmarkEnd w:id="254"/>
      <w:r w:rsidRPr="005275E6">
        <w:rPr>
          <w:rFonts w:cs="Times New Roman"/>
          <w:i/>
          <w:iCs/>
          <w:sz w:val="24"/>
          <w:szCs w:val="24"/>
        </w:rPr>
        <w:t xml:space="preserve"> </w:t>
      </w:r>
    </w:p>
    <w:p w:rsidR="000815D2" w:rsidRPr="005275E6" w:rsidRDefault="000815D2" w:rsidP="006E36CE">
      <w:pPr>
        <w:spacing w:after="0" w:line="240" w:lineRule="auto"/>
        <w:ind w:firstLine="709"/>
        <w:jc w:val="both"/>
        <w:rPr>
          <w:rFonts w:cs="Times New Roman"/>
          <w:sz w:val="24"/>
          <w:szCs w:val="24"/>
        </w:rPr>
      </w:pPr>
      <w:bookmarkStart w:id="255" w:name="_Toc96278975"/>
      <w:r w:rsidRPr="005275E6">
        <w:rPr>
          <w:rFonts w:cs="Times New Roman"/>
          <w:sz w:val="24"/>
          <w:szCs w:val="24"/>
        </w:rPr>
        <w:t>Бумага и её свойства. Различные изделия из бумаги. Потребность человека в бумаге.</w:t>
      </w:r>
      <w:bookmarkEnd w:id="255"/>
      <w:r w:rsidRPr="005275E6">
        <w:rPr>
          <w:rFonts w:cs="Times New Roman"/>
          <w:sz w:val="24"/>
          <w:szCs w:val="24"/>
        </w:rPr>
        <w:t xml:space="preserve"> </w:t>
      </w:r>
    </w:p>
    <w:p w:rsidR="000815D2" w:rsidRPr="005275E6" w:rsidRDefault="000815D2" w:rsidP="006E36CE">
      <w:pPr>
        <w:spacing w:after="0" w:line="240" w:lineRule="auto"/>
        <w:ind w:firstLine="709"/>
        <w:jc w:val="both"/>
        <w:rPr>
          <w:rFonts w:cs="Times New Roman"/>
          <w:sz w:val="24"/>
          <w:szCs w:val="24"/>
        </w:rPr>
      </w:pPr>
      <w:bookmarkStart w:id="256" w:name="_Toc96278976"/>
      <w:r w:rsidRPr="005275E6">
        <w:rPr>
          <w:rFonts w:cs="Times New Roman"/>
          <w:sz w:val="24"/>
          <w:szCs w:val="24"/>
        </w:rPr>
        <w:t>Ткань и её свойства. Изделия из ткани. Виды тканей.</w:t>
      </w:r>
      <w:bookmarkEnd w:id="256"/>
      <w:r w:rsidRPr="005275E6">
        <w:rPr>
          <w:rFonts w:cs="Times New Roman"/>
          <w:sz w:val="24"/>
          <w:szCs w:val="24"/>
        </w:rPr>
        <w:t xml:space="preserve"> </w:t>
      </w:r>
    </w:p>
    <w:p w:rsidR="000815D2" w:rsidRPr="005275E6" w:rsidRDefault="000815D2" w:rsidP="006E36CE">
      <w:pPr>
        <w:spacing w:after="0" w:line="240" w:lineRule="auto"/>
        <w:ind w:firstLine="709"/>
        <w:jc w:val="both"/>
        <w:rPr>
          <w:rFonts w:cs="Times New Roman"/>
          <w:sz w:val="24"/>
          <w:szCs w:val="24"/>
        </w:rPr>
      </w:pPr>
      <w:bookmarkStart w:id="257" w:name="_Toc96278977"/>
      <w:r w:rsidRPr="005275E6">
        <w:rPr>
          <w:rFonts w:cs="Times New Roman"/>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57"/>
    </w:p>
    <w:p w:rsidR="000815D2" w:rsidRPr="005275E6" w:rsidRDefault="000815D2" w:rsidP="006E36CE">
      <w:pPr>
        <w:spacing w:after="0" w:line="240" w:lineRule="auto"/>
        <w:ind w:firstLine="709"/>
        <w:jc w:val="both"/>
        <w:rPr>
          <w:rFonts w:cs="Times New Roman"/>
          <w:sz w:val="24"/>
          <w:szCs w:val="24"/>
        </w:rPr>
      </w:pPr>
      <w:bookmarkStart w:id="258" w:name="_Toc96278978"/>
      <w:r w:rsidRPr="005275E6">
        <w:rPr>
          <w:rFonts w:cs="Times New Roman"/>
          <w:sz w:val="24"/>
          <w:szCs w:val="24"/>
        </w:rPr>
        <w:t xml:space="preserve">Металлы и их свойства. Металлические части машин и механизмов. </w:t>
      </w:r>
      <w:r w:rsidRPr="005275E6">
        <w:rPr>
          <w:rFonts w:cs="Times New Roman"/>
          <w:i/>
          <w:iCs/>
          <w:sz w:val="24"/>
          <w:szCs w:val="24"/>
        </w:rPr>
        <w:t>Тонколистовая сталь и проволока.</w:t>
      </w:r>
      <w:bookmarkEnd w:id="258"/>
      <w:r w:rsidRPr="005275E6">
        <w:rPr>
          <w:rFonts w:cs="Times New Roman"/>
          <w:sz w:val="24"/>
          <w:szCs w:val="24"/>
        </w:rPr>
        <w:t xml:space="preserve"> </w:t>
      </w:r>
    </w:p>
    <w:p w:rsidR="000815D2" w:rsidRPr="005275E6" w:rsidRDefault="000815D2" w:rsidP="006E36CE">
      <w:pPr>
        <w:spacing w:after="0" w:line="240" w:lineRule="auto"/>
        <w:ind w:firstLine="709"/>
        <w:jc w:val="both"/>
        <w:rPr>
          <w:rFonts w:cs="Times New Roman"/>
          <w:sz w:val="24"/>
          <w:szCs w:val="24"/>
        </w:rPr>
      </w:pPr>
      <w:bookmarkStart w:id="259" w:name="_Toc96278979"/>
      <w:r w:rsidRPr="005275E6">
        <w:rPr>
          <w:rFonts w:cs="Times New Roman"/>
          <w:sz w:val="24"/>
          <w:szCs w:val="24"/>
        </w:rPr>
        <w:t>Пластические массы (пластмассы) и их свойства. Работа с пластмассами.</w:t>
      </w:r>
      <w:bookmarkEnd w:id="259"/>
    </w:p>
    <w:p w:rsidR="000815D2" w:rsidRPr="005275E6" w:rsidRDefault="000815D2" w:rsidP="006E36CE">
      <w:pPr>
        <w:spacing w:after="0" w:line="240" w:lineRule="auto"/>
        <w:ind w:firstLine="709"/>
        <w:jc w:val="both"/>
        <w:rPr>
          <w:rFonts w:cs="Times New Roman"/>
          <w:i/>
          <w:iCs/>
          <w:sz w:val="24"/>
          <w:szCs w:val="24"/>
        </w:rPr>
      </w:pPr>
      <w:bookmarkStart w:id="260" w:name="_Toc96278980"/>
      <w:r w:rsidRPr="005275E6">
        <w:rPr>
          <w:rFonts w:cs="Times New Roman"/>
          <w:i/>
          <w:iCs/>
          <w:sz w:val="24"/>
          <w:szCs w:val="24"/>
        </w:rPr>
        <w:t>Наноструктуры и их использование в различных технологиях. Природные и синтетические наноструктуры.</w:t>
      </w:r>
      <w:bookmarkEnd w:id="260"/>
      <w:r w:rsidRPr="005275E6">
        <w:rPr>
          <w:rFonts w:cs="Times New Roman"/>
          <w:i/>
          <w:iCs/>
          <w:sz w:val="24"/>
          <w:szCs w:val="24"/>
        </w:rPr>
        <w:t xml:space="preserve"> </w:t>
      </w:r>
    </w:p>
    <w:p w:rsidR="000815D2" w:rsidRPr="005275E6" w:rsidRDefault="000815D2" w:rsidP="006E36CE">
      <w:pPr>
        <w:spacing w:after="0" w:line="240" w:lineRule="auto"/>
        <w:ind w:firstLine="709"/>
        <w:jc w:val="both"/>
        <w:rPr>
          <w:rFonts w:cs="Times New Roman"/>
          <w:i/>
          <w:iCs/>
          <w:sz w:val="24"/>
          <w:szCs w:val="24"/>
        </w:rPr>
      </w:pPr>
      <w:bookmarkStart w:id="261" w:name="_Toc96278981"/>
      <w:r w:rsidRPr="005275E6">
        <w:rPr>
          <w:rFonts w:cs="Times New Roman"/>
          <w:i/>
          <w:iCs/>
          <w:sz w:val="24"/>
          <w:szCs w:val="24"/>
        </w:rPr>
        <w:t>Композиты и нанокомпозиты, их применение. Умные материалы и их применение. Аллотропные соединения углерода.</w:t>
      </w:r>
      <w:bookmarkEnd w:id="261"/>
    </w:p>
    <w:p w:rsidR="000815D2" w:rsidRPr="005275E6" w:rsidRDefault="000815D2" w:rsidP="006E36CE">
      <w:pPr>
        <w:spacing w:after="0" w:line="240" w:lineRule="auto"/>
        <w:ind w:firstLine="709"/>
        <w:jc w:val="both"/>
        <w:rPr>
          <w:rFonts w:cs="Times New Roman"/>
          <w:b/>
          <w:sz w:val="24"/>
          <w:szCs w:val="24"/>
        </w:rPr>
      </w:pPr>
      <w:bookmarkStart w:id="262" w:name="_Toc96278982"/>
      <w:r w:rsidRPr="005275E6">
        <w:rPr>
          <w:rFonts w:cs="Times New Roman"/>
          <w:b/>
          <w:sz w:val="24"/>
          <w:szCs w:val="24"/>
        </w:rPr>
        <w:t>Раздел 3. Основные ручные инструменты</w:t>
      </w:r>
      <w:bookmarkEnd w:id="262"/>
      <w:r w:rsidRPr="005275E6">
        <w:rPr>
          <w:rFonts w:cs="Times New Roman"/>
          <w:b/>
          <w:sz w:val="24"/>
          <w:szCs w:val="24"/>
        </w:rPr>
        <w:t xml:space="preserve"> </w:t>
      </w:r>
    </w:p>
    <w:p w:rsidR="000815D2" w:rsidRPr="005275E6" w:rsidRDefault="000815D2" w:rsidP="006E36CE">
      <w:pPr>
        <w:spacing w:after="0" w:line="240" w:lineRule="auto"/>
        <w:ind w:firstLine="709"/>
        <w:jc w:val="both"/>
        <w:rPr>
          <w:rFonts w:cs="Times New Roman"/>
          <w:sz w:val="24"/>
          <w:szCs w:val="24"/>
        </w:rPr>
      </w:pPr>
      <w:bookmarkStart w:id="263" w:name="_Toc96278983"/>
      <w:r w:rsidRPr="005275E6">
        <w:rPr>
          <w:rFonts w:cs="Times New Roman"/>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3"/>
      <w:r w:rsidRPr="005275E6">
        <w:rPr>
          <w:rFonts w:cs="Times New Roman"/>
          <w:sz w:val="24"/>
          <w:szCs w:val="24"/>
        </w:rPr>
        <w:t xml:space="preserve"> </w:t>
      </w:r>
    </w:p>
    <w:p w:rsidR="000815D2" w:rsidRPr="005275E6" w:rsidRDefault="000815D2" w:rsidP="006E36CE">
      <w:pPr>
        <w:spacing w:after="0" w:line="240" w:lineRule="auto"/>
        <w:ind w:firstLine="709"/>
        <w:jc w:val="both"/>
        <w:rPr>
          <w:rFonts w:cs="Times New Roman"/>
          <w:sz w:val="24"/>
          <w:szCs w:val="24"/>
        </w:rPr>
      </w:pPr>
      <w:bookmarkStart w:id="264" w:name="_Toc96278984"/>
      <w:r w:rsidRPr="005275E6">
        <w:rPr>
          <w:rFonts w:cs="Times New Roman"/>
          <w:sz w:val="24"/>
          <w:szCs w:val="24"/>
        </w:rPr>
        <w:t>Компьютерные инструменты.</w:t>
      </w:r>
      <w:bookmarkEnd w:id="264"/>
      <w:r w:rsidRPr="005275E6">
        <w:rPr>
          <w:rFonts w:cs="Times New Roman"/>
          <w:sz w:val="24"/>
          <w:szCs w:val="24"/>
        </w:rPr>
        <w:t xml:space="preserve"> </w:t>
      </w:r>
    </w:p>
    <w:p w:rsidR="000815D2" w:rsidRPr="005275E6" w:rsidRDefault="000815D2" w:rsidP="006E36CE">
      <w:pPr>
        <w:spacing w:after="0" w:line="240" w:lineRule="auto"/>
        <w:ind w:firstLine="709"/>
        <w:jc w:val="both"/>
        <w:rPr>
          <w:rFonts w:cs="Times New Roman"/>
          <w:b/>
          <w:sz w:val="24"/>
          <w:szCs w:val="24"/>
        </w:rPr>
      </w:pPr>
      <w:bookmarkStart w:id="265" w:name="_Toc96278985"/>
      <w:r w:rsidRPr="005275E6">
        <w:rPr>
          <w:rFonts w:cs="Times New Roman"/>
          <w:b/>
          <w:sz w:val="24"/>
          <w:szCs w:val="24"/>
        </w:rPr>
        <w:t>Раздел 4. Трудовые действия как основные слагаемые технологии</w:t>
      </w:r>
      <w:bookmarkEnd w:id="265"/>
    </w:p>
    <w:p w:rsidR="000815D2" w:rsidRPr="005275E6" w:rsidRDefault="000815D2" w:rsidP="006E36CE">
      <w:pPr>
        <w:spacing w:after="0" w:line="240" w:lineRule="auto"/>
        <w:ind w:firstLine="709"/>
        <w:jc w:val="both"/>
        <w:rPr>
          <w:rFonts w:cs="Times New Roman"/>
          <w:sz w:val="24"/>
          <w:szCs w:val="24"/>
        </w:rPr>
      </w:pPr>
      <w:bookmarkStart w:id="266" w:name="_Toc96278986"/>
      <w:r w:rsidRPr="005275E6">
        <w:rPr>
          <w:rFonts w:cs="Times New Roman"/>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66"/>
    </w:p>
    <w:p w:rsidR="000815D2" w:rsidRPr="005275E6" w:rsidRDefault="000815D2" w:rsidP="006E36CE">
      <w:pPr>
        <w:spacing w:after="0" w:line="240" w:lineRule="auto"/>
        <w:ind w:firstLine="709"/>
        <w:jc w:val="both"/>
        <w:rPr>
          <w:rFonts w:cs="Times New Roman"/>
          <w:i/>
          <w:iCs/>
          <w:sz w:val="24"/>
          <w:szCs w:val="24"/>
        </w:rPr>
      </w:pPr>
      <w:bookmarkStart w:id="267" w:name="_Toc96278987"/>
      <w:r w:rsidRPr="005275E6">
        <w:rPr>
          <w:rFonts w:cs="Times New Roman"/>
          <w:i/>
          <w:iCs/>
          <w:sz w:val="24"/>
          <w:szCs w:val="24"/>
        </w:rPr>
        <w:t>Общность и различие действий с различными материалами и пищевыми продуктами.</w:t>
      </w:r>
      <w:bookmarkEnd w:id="267"/>
      <w:r w:rsidRPr="005275E6">
        <w:rPr>
          <w:rFonts w:cs="Times New Roman"/>
          <w:i/>
          <w:iCs/>
          <w:sz w:val="24"/>
          <w:szCs w:val="24"/>
        </w:rPr>
        <w:t xml:space="preserve"> </w:t>
      </w:r>
    </w:p>
    <w:p w:rsidR="000815D2" w:rsidRPr="005275E6" w:rsidRDefault="000815D2" w:rsidP="006E36CE">
      <w:pPr>
        <w:spacing w:after="0" w:line="240" w:lineRule="auto"/>
        <w:ind w:firstLine="709"/>
        <w:jc w:val="both"/>
        <w:rPr>
          <w:rFonts w:cs="Times New Roman"/>
          <w:b/>
          <w:sz w:val="24"/>
          <w:szCs w:val="24"/>
        </w:rPr>
      </w:pPr>
      <w:bookmarkStart w:id="268" w:name="_Toc96278988"/>
      <w:r w:rsidRPr="005275E6">
        <w:rPr>
          <w:rFonts w:cs="Times New Roman"/>
          <w:b/>
          <w:sz w:val="24"/>
          <w:szCs w:val="24"/>
        </w:rPr>
        <w:t>Раздел 5. Технологии обработки конструкционных материалов</w:t>
      </w:r>
      <w:bookmarkEnd w:id="268"/>
    </w:p>
    <w:p w:rsidR="000815D2" w:rsidRPr="005275E6" w:rsidRDefault="000815D2" w:rsidP="006E36CE">
      <w:pPr>
        <w:spacing w:after="0" w:line="240" w:lineRule="auto"/>
        <w:ind w:firstLine="709"/>
        <w:jc w:val="both"/>
        <w:rPr>
          <w:rFonts w:cs="Times New Roman"/>
          <w:sz w:val="24"/>
          <w:szCs w:val="24"/>
        </w:rPr>
      </w:pPr>
      <w:bookmarkStart w:id="269" w:name="_Toc96278989"/>
      <w:r w:rsidRPr="005275E6">
        <w:rPr>
          <w:rFonts w:cs="Times New Roman"/>
          <w:sz w:val="24"/>
          <w:szCs w:val="24"/>
        </w:rPr>
        <w:t>Разметка заготовок из древесины, металла, пластмасс. Приёмы ручной правки заготовок из проволоки и тонколистового металла.</w:t>
      </w:r>
      <w:bookmarkEnd w:id="269"/>
    </w:p>
    <w:p w:rsidR="000815D2" w:rsidRPr="005275E6" w:rsidRDefault="000815D2" w:rsidP="006E36CE">
      <w:pPr>
        <w:spacing w:after="0" w:line="240" w:lineRule="auto"/>
        <w:ind w:firstLine="709"/>
        <w:jc w:val="both"/>
        <w:rPr>
          <w:rFonts w:cs="Times New Roman"/>
          <w:sz w:val="24"/>
          <w:szCs w:val="24"/>
        </w:rPr>
      </w:pPr>
      <w:bookmarkStart w:id="270" w:name="_Toc96278990"/>
      <w:r w:rsidRPr="005275E6">
        <w:rPr>
          <w:rFonts w:cs="Times New Roman"/>
          <w:sz w:val="24"/>
          <w:szCs w:val="24"/>
        </w:rPr>
        <w:t>Резание заготовок.</w:t>
      </w:r>
      <w:bookmarkEnd w:id="270"/>
      <w:r w:rsidRPr="005275E6">
        <w:rPr>
          <w:rFonts w:cs="Times New Roman"/>
          <w:sz w:val="24"/>
          <w:szCs w:val="24"/>
        </w:rPr>
        <w:t xml:space="preserve"> </w:t>
      </w:r>
    </w:p>
    <w:p w:rsidR="000815D2" w:rsidRPr="005275E6" w:rsidRDefault="000815D2" w:rsidP="006E36CE">
      <w:pPr>
        <w:spacing w:after="0" w:line="240" w:lineRule="auto"/>
        <w:ind w:firstLine="709"/>
        <w:jc w:val="both"/>
        <w:rPr>
          <w:rFonts w:cs="Times New Roman"/>
          <w:sz w:val="24"/>
          <w:szCs w:val="24"/>
        </w:rPr>
      </w:pPr>
      <w:bookmarkStart w:id="271" w:name="_Toc96278991"/>
      <w:r w:rsidRPr="005275E6">
        <w:rPr>
          <w:rFonts w:cs="Times New Roman"/>
          <w:sz w:val="24"/>
          <w:szCs w:val="24"/>
        </w:rPr>
        <w:t>Строгание заготовок из древесины.</w:t>
      </w:r>
      <w:bookmarkEnd w:id="271"/>
    </w:p>
    <w:p w:rsidR="000815D2" w:rsidRPr="005275E6" w:rsidRDefault="000815D2" w:rsidP="006E36CE">
      <w:pPr>
        <w:spacing w:after="0" w:line="240" w:lineRule="auto"/>
        <w:ind w:firstLine="709"/>
        <w:jc w:val="both"/>
        <w:rPr>
          <w:rFonts w:cs="Times New Roman"/>
          <w:sz w:val="24"/>
          <w:szCs w:val="24"/>
        </w:rPr>
      </w:pPr>
      <w:bookmarkStart w:id="272" w:name="_Toc96278992"/>
      <w:r w:rsidRPr="005275E6">
        <w:rPr>
          <w:rFonts w:cs="Times New Roman"/>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2"/>
      <w:r w:rsidRPr="005275E6">
        <w:rPr>
          <w:rFonts w:cs="Times New Roman"/>
          <w:sz w:val="24"/>
          <w:szCs w:val="24"/>
        </w:rPr>
        <w:t xml:space="preserve"> </w:t>
      </w:r>
    </w:p>
    <w:p w:rsidR="000815D2" w:rsidRPr="005275E6" w:rsidRDefault="000815D2" w:rsidP="006E36CE">
      <w:pPr>
        <w:spacing w:after="0" w:line="240" w:lineRule="auto"/>
        <w:ind w:firstLine="709"/>
        <w:jc w:val="both"/>
        <w:rPr>
          <w:rFonts w:cs="Times New Roman"/>
          <w:sz w:val="24"/>
          <w:szCs w:val="24"/>
        </w:rPr>
      </w:pPr>
      <w:bookmarkStart w:id="273" w:name="_Toc96278993"/>
      <w:r w:rsidRPr="005275E6">
        <w:rPr>
          <w:rFonts w:cs="Times New Roman"/>
          <w:sz w:val="24"/>
          <w:szCs w:val="24"/>
        </w:rPr>
        <w:t>Сборка изделий из тонколистового металла, проволоки, искусственных материалов.</w:t>
      </w:r>
      <w:bookmarkEnd w:id="273"/>
      <w:r w:rsidRPr="005275E6">
        <w:rPr>
          <w:rFonts w:cs="Times New Roman"/>
          <w:sz w:val="24"/>
          <w:szCs w:val="24"/>
        </w:rPr>
        <w:t xml:space="preserve"> </w:t>
      </w:r>
    </w:p>
    <w:p w:rsidR="000815D2" w:rsidRPr="005275E6" w:rsidRDefault="000815D2" w:rsidP="006E36CE">
      <w:pPr>
        <w:spacing w:after="0" w:line="240" w:lineRule="auto"/>
        <w:ind w:firstLine="709"/>
        <w:jc w:val="both"/>
        <w:rPr>
          <w:rFonts w:cs="Times New Roman"/>
          <w:sz w:val="24"/>
          <w:szCs w:val="24"/>
        </w:rPr>
      </w:pPr>
      <w:bookmarkStart w:id="274" w:name="_Toc96278994"/>
      <w:r w:rsidRPr="005275E6">
        <w:rPr>
          <w:rFonts w:cs="Times New Roman"/>
          <w:sz w:val="24"/>
          <w:szCs w:val="24"/>
        </w:rPr>
        <w:t>Зачистка и отделка поверхностей деталей из конструкционных материалов.</w:t>
      </w:r>
      <w:bookmarkEnd w:id="274"/>
      <w:r w:rsidRPr="005275E6">
        <w:rPr>
          <w:rFonts w:cs="Times New Roman"/>
          <w:sz w:val="24"/>
          <w:szCs w:val="24"/>
        </w:rPr>
        <w:t xml:space="preserve"> </w:t>
      </w:r>
    </w:p>
    <w:p w:rsidR="000815D2" w:rsidRPr="005275E6" w:rsidRDefault="000815D2" w:rsidP="006E36CE">
      <w:pPr>
        <w:spacing w:after="0" w:line="240" w:lineRule="auto"/>
        <w:ind w:firstLine="709"/>
        <w:jc w:val="both"/>
        <w:rPr>
          <w:rFonts w:cs="Times New Roman"/>
          <w:sz w:val="24"/>
          <w:szCs w:val="24"/>
        </w:rPr>
      </w:pPr>
      <w:bookmarkStart w:id="275" w:name="_Toc96278995"/>
      <w:r w:rsidRPr="005275E6">
        <w:rPr>
          <w:rFonts w:cs="Times New Roman"/>
          <w:sz w:val="24"/>
          <w:szCs w:val="24"/>
        </w:rPr>
        <w:t>Изготовление цилиндрических и конических деталей из древесины ручным инструментом.</w:t>
      </w:r>
      <w:bookmarkEnd w:id="275"/>
    </w:p>
    <w:p w:rsidR="000815D2" w:rsidRPr="005275E6" w:rsidRDefault="000815D2" w:rsidP="006E36CE">
      <w:pPr>
        <w:spacing w:after="0" w:line="240" w:lineRule="auto"/>
        <w:ind w:firstLine="709"/>
        <w:jc w:val="both"/>
        <w:rPr>
          <w:rFonts w:cs="Times New Roman"/>
          <w:sz w:val="24"/>
          <w:szCs w:val="24"/>
        </w:rPr>
      </w:pPr>
      <w:bookmarkStart w:id="276" w:name="_Toc96278996"/>
      <w:r w:rsidRPr="005275E6">
        <w:rPr>
          <w:rFonts w:cs="Times New Roman"/>
          <w:sz w:val="24"/>
          <w:szCs w:val="24"/>
        </w:rPr>
        <w:t>Отделка изделий из конструкционных материалов.</w:t>
      </w:r>
      <w:bookmarkEnd w:id="276"/>
      <w:r w:rsidRPr="005275E6">
        <w:rPr>
          <w:rFonts w:cs="Times New Roman"/>
          <w:sz w:val="24"/>
          <w:szCs w:val="24"/>
        </w:rPr>
        <w:t xml:space="preserve"> </w:t>
      </w:r>
    </w:p>
    <w:p w:rsidR="000815D2" w:rsidRPr="005275E6" w:rsidRDefault="000815D2" w:rsidP="006E36CE">
      <w:pPr>
        <w:spacing w:after="0" w:line="240" w:lineRule="auto"/>
        <w:ind w:firstLine="709"/>
        <w:jc w:val="both"/>
        <w:rPr>
          <w:rFonts w:cs="Times New Roman"/>
          <w:sz w:val="24"/>
          <w:szCs w:val="24"/>
        </w:rPr>
      </w:pPr>
      <w:bookmarkStart w:id="277" w:name="_Toc96278997"/>
      <w:r w:rsidRPr="005275E6">
        <w:rPr>
          <w:rFonts w:cs="Times New Roman"/>
          <w:sz w:val="24"/>
          <w:szCs w:val="24"/>
        </w:rPr>
        <w:t>Правила безопасной работы.</w:t>
      </w:r>
      <w:bookmarkEnd w:id="277"/>
    </w:p>
    <w:p w:rsidR="000815D2" w:rsidRPr="005275E6" w:rsidRDefault="000815D2" w:rsidP="006E36CE">
      <w:pPr>
        <w:spacing w:after="0" w:line="240" w:lineRule="auto"/>
        <w:ind w:firstLine="709"/>
        <w:jc w:val="both"/>
        <w:rPr>
          <w:rFonts w:cs="Times New Roman"/>
          <w:b/>
          <w:sz w:val="24"/>
          <w:szCs w:val="24"/>
        </w:rPr>
      </w:pPr>
      <w:bookmarkStart w:id="278" w:name="_Toc96278998"/>
      <w:r w:rsidRPr="005275E6">
        <w:rPr>
          <w:rFonts w:cs="Times New Roman"/>
          <w:b/>
          <w:sz w:val="24"/>
          <w:szCs w:val="24"/>
        </w:rPr>
        <w:t>Раздел 6. Технология обработки текстильных материалов</w:t>
      </w:r>
      <w:bookmarkEnd w:id="278"/>
    </w:p>
    <w:p w:rsidR="000815D2" w:rsidRPr="005275E6" w:rsidRDefault="000815D2" w:rsidP="006E36CE">
      <w:pPr>
        <w:spacing w:after="0" w:line="240" w:lineRule="auto"/>
        <w:ind w:firstLine="709"/>
        <w:jc w:val="both"/>
        <w:rPr>
          <w:rFonts w:cs="Times New Roman"/>
          <w:sz w:val="24"/>
          <w:szCs w:val="24"/>
        </w:rPr>
      </w:pPr>
      <w:bookmarkStart w:id="279" w:name="_Toc96278999"/>
      <w:r w:rsidRPr="005275E6">
        <w:rPr>
          <w:rFonts w:cs="Times New Roman"/>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79"/>
    </w:p>
    <w:p w:rsidR="000815D2" w:rsidRPr="005275E6" w:rsidRDefault="000815D2" w:rsidP="006E36CE">
      <w:pPr>
        <w:spacing w:after="0" w:line="240" w:lineRule="auto"/>
        <w:ind w:firstLine="709"/>
        <w:jc w:val="both"/>
        <w:rPr>
          <w:rFonts w:cs="Times New Roman"/>
          <w:i/>
          <w:iCs/>
          <w:sz w:val="24"/>
          <w:szCs w:val="24"/>
        </w:rPr>
      </w:pPr>
      <w:bookmarkStart w:id="280" w:name="_Toc96279000"/>
      <w:r w:rsidRPr="005275E6">
        <w:rPr>
          <w:rFonts w:cs="Times New Roman"/>
          <w:sz w:val="24"/>
          <w:szCs w:val="24"/>
        </w:rPr>
        <w:t xml:space="preserve">Оборудование текстильного производства. </w:t>
      </w:r>
      <w:r w:rsidRPr="005275E6">
        <w:rPr>
          <w:rFonts w:cs="Times New Roman"/>
          <w:i/>
          <w:iCs/>
          <w:sz w:val="24"/>
          <w:szCs w:val="24"/>
        </w:rPr>
        <w:t>Прядение и ткачество. Основы материаловедения. Сырьё и процесс получения натуральных волокон животного происхождения.</w:t>
      </w:r>
      <w:bookmarkEnd w:id="280"/>
      <w:r w:rsidRPr="005275E6">
        <w:rPr>
          <w:rFonts w:cs="Times New Roman"/>
          <w:i/>
          <w:iCs/>
          <w:sz w:val="24"/>
          <w:szCs w:val="24"/>
        </w:rPr>
        <w:t xml:space="preserve"> </w:t>
      </w:r>
    </w:p>
    <w:p w:rsidR="000815D2" w:rsidRPr="005275E6" w:rsidRDefault="000815D2" w:rsidP="006E36CE">
      <w:pPr>
        <w:spacing w:after="0" w:line="240" w:lineRule="auto"/>
        <w:ind w:firstLine="709"/>
        <w:jc w:val="both"/>
        <w:rPr>
          <w:rFonts w:cs="Times New Roman"/>
          <w:sz w:val="24"/>
          <w:szCs w:val="24"/>
        </w:rPr>
      </w:pPr>
      <w:bookmarkStart w:id="281" w:name="_Toc96279001"/>
      <w:r w:rsidRPr="005275E6">
        <w:rPr>
          <w:rFonts w:cs="Times New Roman"/>
          <w:sz w:val="24"/>
          <w:szCs w:val="24"/>
        </w:rPr>
        <w:t>Основы технологии изготовления изделий из текстильных материалов.</w:t>
      </w:r>
      <w:bookmarkEnd w:id="281"/>
    </w:p>
    <w:p w:rsidR="000815D2" w:rsidRPr="005275E6" w:rsidRDefault="000815D2" w:rsidP="006E36CE">
      <w:pPr>
        <w:spacing w:after="0" w:line="240" w:lineRule="auto"/>
        <w:ind w:firstLine="709"/>
        <w:jc w:val="both"/>
        <w:rPr>
          <w:rFonts w:cs="Times New Roman"/>
          <w:sz w:val="24"/>
          <w:szCs w:val="24"/>
        </w:rPr>
      </w:pPr>
      <w:bookmarkStart w:id="282" w:name="_Toc96279002"/>
      <w:r w:rsidRPr="005275E6">
        <w:rPr>
          <w:rFonts w:cs="Times New Roman"/>
          <w:sz w:val="24"/>
          <w:szCs w:val="24"/>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2"/>
    </w:p>
    <w:p w:rsidR="000815D2" w:rsidRPr="005275E6" w:rsidRDefault="000815D2" w:rsidP="006E36CE">
      <w:pPr>
        <w:spacing w:after="0" w:line="240" w:lineRule="auto"/>
        <w:ind w:firstLine="709"/>
        <w:jc w:val="both"/>
        <w:rPr>
          <w:rFonts w:cs="Times New Roman"/>
          <w:sz w:val="24"/>
          <w:szCs w:val="24"/>
        </w:rPr>
      </w:pPr>
      <w:bookmarkStart w:id="283" w:name="_Toc96279003"/>
      <w:r w:rsidRPr="005275E6">
        <w:rPr>
          <w:rFonts w:cs="Times New Roman"/>
          <w:sz w:val="24"/>
          <w:szCs w:val="24"/>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3"/>
      <w:r w:rsidRPr="005275E6">
        <w:rPr>
          <w:rFonts w:cs="Times New Roman"/>
          <w:sz w:val="24"/>
          <w:szCs w:val="24"/>
        </w:rPr>
        <w:t xml:space="preserve"> </w:t>
      </w:r>
    </w:p>
    <w:p w:rsidR="000815D2" w:rsidRPr="005275E6" w:rsidRDefault="000815D2" w:rsidP="006E36CE">
      <w:pPr>
        <w:spacing w:after="0" w:line="240" w:lineRule="auto"/>
        <w:ind w:firstLine="709"/>
        <w:jc w:val="both"/>
        <w:rPr>
          <w:rFonts w:cs="Times New Roman"/>
          <w:sz w:val="24"/>
          <w:szCs w:val="24"/>
        </w:rPr>
      </w:pPr>
      <w:bookmarkStart w:id="284" w:name="_Toc96279004"/>
      <w:r w:rsidRPr="005275E6">
        <w:rPr>
          <w:rFonts w:cs="Times New Roman"/>
          <w:sz w:val="24"/>
          <w:szCs w:val="24"/>
        </w:rPr>
        <w:t>Понятие о декоративно-прикладном творчестве. Технологии художественной обработки текстильных материалов: лоскутное шитьё, вышивка</w:t>
      </w:r>
      <w:bookmarkEnd w:id="284"/>
    </w:p>
    <w:p w:rsidR="000815D2" w:rsidRPr="005275E6" w:rsidRDefault="000815D2" w:rsidP="006E36CE">
      <w:pPr>
        <w:spacing w:after="0" w:line="240" w:lineRule="auto"/>
        <w:ind w:firstLine="709"/>
        <w:jc w:val="both"/>
        <w:rPr>
          <w:rFonts w:cs="Times New Roman"/>
          <w:b/>
          <w:sz w:val="24"/>
          <w:szCs w:val="24"/>
        </w:rPr>
      </w:pPr>
      <w:bookmarkStart w:id="285" w:name="_Toc96279005"/>
      <w:r w:rsidRPr="005275E6">
        <w:rPr>
          <w:rFonts w:cs="Times New Roman"/>
          <w:b/>
          <w:sz w:val="24"/>
          <w:szCs w:val="24"/>
        </w:rPr>
        <w:lastRenderedPageBreak/>
        <w:t>Раздел 7. Технологии обработки пищевых продуктов</w:t>
      </w:r>
      <w:bookmarkEnd w:id="285"/>
    </w:p>
    <w:p w:rsidR="000815D2" w:rsidRPr="005275E6" w:rsidRDefault="000815D2" w:rsidP="006E36CE">
      <w:pPr>
        <w:spacing w:after="0" w:line="240" w:lineRule="auto"/>
        <w:ind w:firstLine="709"/>
        <w:jc w:val="both"/>
        <w:rPr>
          <w:rFonts w:cs="Times New Roman"/>
          <w:sz w:val="24"/>
          <w:szCs w:val="24"/>
        </w:rPr>
      </w:pPr>
      <w:bookmarkStart w:id="286" w:name="_Toc96279006"/>
      <w:r w:rsidRPr="005275E6">
        <w:rPr>
          <w:rFonts w:cs="Times New Roman"/>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86"/>
      <w:r w:rsidRPr="005275E6">
        <w:rPr>
          <w:rFonts w:cs="Times New Roman"/>
          <w:sz w:val="24"/>
          <w:szCs w:val="24"/>
        </w:rPr>
        <w:t xml:space="preserve"> </w:t>
      </w:r>
    </w:p>
    <w:p w:rsidR="000815D2" w:rsidRPr="005275E6" w:rsidRDefault="000815D2" w:rsidP="006E36CE">
      <w:pPr>
        <w:spacing w:after="0" w:line="240" w:lineRule="auto"/>
        <w:ind w:firstLine="709"/>
        <w:jc w:val="both"/>
        <w:rPr>
          <w:rFonts w:cs="Times New Roman"/>
          <w:sz w:val="24"/>
          <w:szCs w:val="24"/>
        </w:rPr>
      </w:pPr>
      <w:bookmarkStart w:id="287" w:name="_Toc96279007"/>
      <w:r w:rsidRPr="005275E6">
        <w:rPr>
          <w:rFonts w:cs="Times New Roman"/>
          <w:sz w:val="24"/>
          <w:szCs w:val="24"/>
        </w:rPr>
        <w:t>Приготовление пищи в походных условиях. Утилизация бытовых и пищевых отходов в походных условиях.</w:t>
      </w:r>
      <w:bookmarkEnd w:id="287"/>
    </w:p>
    <w:p w:rsidR="000815D2" w:rsidRPr="005275E6" w:rsidRDefault="000815D2" w:rsidP="006E36CE">
      <w:pPr>
        <w:spacing w:after="0" w:line="240" w:lineRule="auto"/>
        <w:ind w:firstLine="709"/>
        <w:jc w:val="both"/>
        <w:rPr>
          <w:rFonts w:cs="Times New Roman"/>
          <w:sz w:val="24"/>
          <w:szCs w:val="24"/>
        </w:rPr>
      </w:pPr>
      <w:bookmarkStart w:id="288" w:name="_Toc96279008"/>
      <w:r w:rsidRPr="005275E6">
        <w:rPr>
          <w:rFonts w:cs="Times New Roman"/>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88"/>
      <w:r w:rsidRPr="005275E6">
        <w:rPr>
          <w:rFonts w:cs="Times New Roman"/>
          <w:sz w:val="24"/>
          <w:szCs w:val="24"/>
        </w:rPr>
        <w:t xml:space="preserve"> </w:t>
      </w:r>
    </w:p>
    <w:p w:rsidR="000815D2" w:rsidRPr="005275E6" w:rsidRDefault="000815D2" w:rsidP="006E36CE">
      <w:pPr>
        <w:spacing w:after="0" w:line="240" w:lineRule="auto"/>
        <w:ind w:firstLine="709"/>
        <w:jc w:val="both"/>
        <w:rPr>
          <w:rFonts w:cs="Times New Roman"/>
          <w:sz w:val="24"/>
          <w:szCs w:val="24"/>
        </w:rPr>
      </w:pPr>
    </w:p>
    <w:p w:rsidR="000815D2" w:rsidRPr="005275E6" w:rsidRDefault="00A97A08" w:rsidP="00A5662E">
      <w:pPr>
        <w:spacing w:after="0" w:line="240" w:lineRule="auto"/>
        <w:jc w:val="both"/>
        <w:rPr>
          <w:rFonts w:cs="Times New Roman"/>
          <w:b/>
          <w:sz w:val="24"/>
          <w:szCs w:val="24"/>
        </w:rPr>
      </w:pPr>
      <w:bookmarkStart w:id="289" w:name="_Toc96279009"/>
      <w:r w:rsidRPr="005275E6">
        <w:rPr>
          <w:rFonts w:cs="Times New Roman"/>
          <w:b/>
          <w:sz w:val="24"/>
          <w:szCs w:val="24"/>
        </w:rPr>
        <w:t>7–</w:t>
      </w:r>
      <w:r w:rsidR="000815D2" w:rsidRPr="005275E6">
        <w:rPr>
          <w:rFonts w:cs="Times New Roman"/>
          <w:b/>
          <w:sz w:val="24"/>
          <w:szCs w:val="24"/>
        </w:rPr>
        <w:t>9 КЛАССЫ</w:t>
      </w:r>
      <w:bookmarkEnd w:id="289"/>
    </w:p>
    <w:p w:rsidR="000815D2" w:rsidRPr="005275E6" w:rsidRDefault="000815D2" w:rsidP="006E36CE">
      <w:pPr>
        <w:spacing w:after="0" w:line="240" w:lineRule="auto"/>
        <w:ind w:firstLine="709"/>
        <w:jc w:val="both"/>
        <w:rPr>
          <w:rFonts w:cs="Times New Roman"/>
          <w:b/>
          <w:sz w:val="24"/>
          <w:szCs w:val="24"/>
        </w:rPr>
      </w:pPr>
      <w:bookmarkStart w:id="290" w:name="_Toc96279010"/>
      <w:r w:rsidRPr="005275E6">
        <w:rPr>
          <w:rFonts w:cs="Times New Roman"/>
          <w:b/>
          <w:sz w:val="24"/>
          <w:szCs w:val="24"/>
        </w:rPr>
        <w:t>Раздел 8. Моделирование как основа познания и практической деятельности</w:t>
      </w:r>
      <w:bookmarkEnd w:id="290"/>
      <w:r w:rsidRPr="005275E6">
        <w:rPr>
          <w:rFonts w:cs="Times New Roman"/>
          <w:b/>
          <w:sz w:val="24"/>
          <w:szCs w:val="24"/>
        </w:rPr>
        <w:t xml:space="preserve"> </w:t>
      </w:r>
    </w:p>
    <w:p w:rsidR="000815D2" w:rsidRPr="005275E6" w:rsidRDefault="000815D2" w:rsidP="006E36CE">
      <w:pPr>
        <w:spacing w:after="0" w:line="240" w:lineRule="auto"/>
        <w:ind w:firstLine="709"/>
        <w:jc w:val="both"/>
        <w:rPr>
          <w:rFonts w:cs="Times New Roman"/>
          <w:sz w:val="24"/>
          <w:szCs w:val="24"/>
        </w:rPr>
      </w:pPr>
      <w:bookmarkStart w:id="291" w:name="_Toc96279011"/>
      <w:r w:rsidRPr="005275E6">
        <w:rPr>
          <w:rFonts w:cs="Times New Roman"/>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1"/>
      <w:r w:rsidRPr="005275E6">
        <w:rPr>
          <w:rFonts w:cs="Times New Roman"/>
          <w:sz w:val="24"/>
          <w:szCs w:val="24"/>
        </w:rPr>
        <w:t xml:space="preserve"> </w:t>
      </w:r>
    </w:p>
    <w:p w:rsidR="000815D2" w:rsidRPr="005275E6" w:rsidRDefault="000815D2" w:rsidP="006E36CE">
      <w:pPr>
        <w:spacing w:after="0" w:line="240" w:lineRule="auto"/>
        <w:ind w:firstLine="709"/>
        <w:jc w:val="both"/>
        <w:rPr>
          <w:rFonts w:cs="Times New Roman"/>
          <w:i/>
          <w:iCs/>
          <w:sz w:val="24"/>
          <w:szCs w:val="24"/>
        </w:rPr>
      </w:pPr>
      <w:bookmarkStart w:id="292" w:name="_Toc96279012"/>
      <w:r w:rsidRPr="005275E6">
        <w:rPr>
          <w:rFonts w:cs="Times New Roman"/>
          <w:i/>
          <w:iCs/>
          <w:sz w:val="24"/>
          <w:szCs w:val="24"/>
        </w:rPr>
        <w:t>Модели человеческой деятельности. Алгоритмы и технологии как модели.</w:t>
      </w:r>
      <w:bookmarkEnd w:id="292"/>
      <w:r w:rsidRPr="005275E6">
        <w:rPr>
          <w:rFonts w:cs="Times New Roman"/>
          <w:i/>
          <w:iCs/>
          <w:sz w:val="24"/>
          <w:szCs w:val="24"/>
        </w:rPr>
        <w:t xml:space="preserve"> </w:t>
      </w:r>
    </w:p>
    <w:p w:rsidR="000815D2" w:rsidRPr="005275E6" w:rsidRDefault="000815D2" w:rsidP="006E36CE">
      <w:pPr>
        <w:spacing w:after="0" w:line="240" w:lineRule="auto"/>
        <w:ind w:firstLine="709"/>
        <w:jc w:val="both"/>
        <w:rPr>
          <w:rFonts w:cs="Times New Roman"/>
          <w:b/>
          <w:sz w:val="24"/>
          <w:szCs w:val="24"/>
        </w:rPr>
      </w:pPr>
      <w:bookmarkStart w:id="293" w:name="_Toc96279013"/>
      <w:r w:rsidRPr="005275E6">
        <w:rPr>
          <w:rFonts w:cs="Times New Roman"/>
          <w:b/>
          <w:sz w:val="24"/>
          <w:szCs w:val="24"/>
        </w:rPr>
        <w:t>Раздел 9. Машины и их модели</w:t>
      </w:r>
      <w:bookmarkEnd w:id="293"/>
      <w:r w:rsidRPr="005275E6">
        <w:rPr>
          <w:rFonts w:cs="Times New Roman"/>
          <w:b/>
          <w:sz w:val="24"/>
          <w:szCs w:val="24"/>
        </w:rPr>
        <w:t xml:space="preserve"> </w:t>
      </w:r>
    </w:p>
    <w:p w:rsidR="000815D2" w:rsidRPr="005275E6" w:rsidRDefault="000815D2" w:rsidP="006E36CE">
      <w:pPr>
        <w:spacing w:after="0" w:line="240" w:lineRule="auto"/>
        <w:ind w:firstLine="709"/>
        <w:jc w:val="both"/>
        <w:rPr>
          <w:rFonts w:cs="Times New Roman"/>
          <w:sz w:val="24"/>
          <w:szCs w:val="24"/>
        </w:rPr>
      </w:pPr>
      <w:bookmarkStart w:id="294" w:name="_Toc96279014"/>
      <w:r w:rsidRPr="005275E6">
        <w:rPr>
          <w:rFonts w:cs="Times New Roman"/>
          <w:sz w:val="24"/>
          <w:szCs w:val="24"/>
        </w:rPr>
        <w:t>Как устроены машины.</w:t>
      </w:r>
      <w:bookmarkEnd w:id="294"/>
      <w:r w:rsidRPr="005275E6">
        <w:rPr>
          <w:rFonts w:cs="Times New Roman"/>
          <w:sz w:val="24"/>
          <w:szCs w:val="24"/>
        </w:rPr>
        <w:t xml:space="preserve"> </w:t>
      </w:r>
    </w:p>
    <w:p w:rsidR="000815D2" w:rsidRPr="005275E6" w:rsidRDefault="000815D2" w:rsidP="006E36CE">
      <w:pPr>
        <w:spacing w:after="0" w:line="240" w:lineRule="auto"/>
        <w:ind w:firstLine="709"/>
        <w:jc w:val="both"/>
        <w:rPr>
          <w:rFonts w:cs="Times New Roman"/>
          <w:sz w:val="24"/>
          <w:szCs w:val="24"/>
        </w:rPr>
      </w:pPr>
      <w:bookmarkStart w:id="295" w:name="_Toc96279015"/>
      <w:r w:rsidRPr="005275E6">
        <w:rPr>
          <w:rFonts w:cs="Times New Roman"/>
          <w:sz w:val="24"/>
          <w:szCs w:val="24"/>
        </w:rPr>
        <w:t>Конструирование машин. Действия при сборке модели машины при помощи деталей конструктора.</w:t>
      </w:r>
      <w:bookmarkEnd w:id="295"/>
      <w:r w:rsidRPr="005275E6">
        <w:rPr>
          <w:rFonts w:cs="Times New Roman"/>
          <w:sz w:val="24"/>
          <w:szCs w:val="24"/>
        </w:rPr>
        <w:t xml:space="preserve"> </w:t>
      </w:r>
    </w:p>
    <w:p w:rsidR="000815D2" w:rsidRPr="005275E6" w:rsidRDefault="000815D2" w:rsidP="006E36CE">
      <w:pPr>
        <w:spacing w:after="0" w:line="240" w:lineRule="auto"/>
        <w:ind w:firstLine="709"/>
        <w:jc w:val="both"/>
        <w:rPr>
          <w:rFonts w:cs="Times New Roman"/>
          <w:sz w:val="24"/>
          <w:szCs w:val="24"/>
        </w:rPr>
      </w:pPr>
      <w:bookmarkStart w:id="296" w:name="_Toc96279016"/>
      <w:r w:rsidRPr="005275E6">
        <w:rPr>
          <w:rFonts w:cs="Times New Roman"/>
          <w:sz w:val="24"/>
          <w:szCs w:val="24"/>
        </w:rPr>
        <w:t>Простейшие механизмы как базовые элементы многообразия механизмов.</w:t>
      </w:r>
      <w:bookmarkEnd w:id="296"/>
      <w:r w:rsidRPr="005275E6">
        <w:rPr>
          <w:rFonts w:cs="Times New Roman"/>
          <w:sz w:val="24"/>
          <w:szCs w:val="24"/>
        </w:rPr>
        <w:t xml:space="preserve"> </w:t>
      </w:r>
    </w:p>
    <w:p w:rsidR="000815D2" w:rsidRPr="005275E6" w:rsidRDefault="000815D2" w:rsidP="006E36CE">
      <w:pPr>
        <w:spacing w:after="0" w:line="240" w:lineRule="auto"/>
        <w:ind w:firstLine="709"/>
        <w:jc w:val="both"/>
        <w:rPr>
          <w:rFonts w:cs="Times New Roman"/>
          <w:sz w:val="24"/>
          <w:szCs w:val="24"/>
        </w:rPr>
      </w:pPr>
      <w:bookmarkStart w:id="297" w:name="_Toc96279017"/>
      <w:r w:rsidRPr="005275E6">
        <w:rPr>
          <w:rFonts w:cs="Times New Roman"/>
          <w:sz w:val="24"/>
          <w:szCs w:val="24"/>
        </w:rPr>
        <w:t>Физические законы, реализованные в простейших механизмах.</w:t>
      </w:r>
      <w:bookmarkEnd w:id="297"/>
      <w:r w:rsidRPr="005275E6">
        <w:rPr>
          <w:rFonts w:cs="Times New Roman"/>
          <w:sz w:val="24"/>
          <w:szCs w:val="24"/>
        </w:rPr>
        <w:t xml:space="preserve"> </w:t>
      </w:r>
    </w:p>
    <w:p w:rsidR="000815D2" w:rsidRPr="005275E6" w:rsidRDefault="000815D2" w:rsidP="006E36CE">
      <w:pPr>
        <w:spacing w:after="0" w:line="240" w:lineRule="auto"/>
        <w:ind w:firstLine="709"/>
        <w:jc w:val="both"/>
        <w:rPr>
          <w:rFonts w:cs="Times New Roman"/>
          <w:i/>
          <w:iCs/>
          <w:sz w:val="24"/>
          <w:szCs w:val="24"/>
        </w:rPr>
      </w:pPr>
      <w:bookmarkStart w:id="298" w:name="_Toc96279018"/>
      <w:r w:rsidRPr="005275E6">
        <w:rPr>
          <w:rFonts w:cs="Times New Roman"/>
          <w:i/>
          <w:iCs/>
          <w:sz w:val="24"/>
          <w:szCs w:val="24"/>
        </w:rPr>
        <w:t>Модели механизмов и эксперименты с этими механизмами.</w:t>
      </w:r>
      <w:bookmarkEnd w:id="298"/>
      <w:r w:rsidRPr="005275E6">
        <w:rPr>
          <w:rFonts w:cs="Times New Roman"/>
          <w:i/>
          <w:iCs/>
          <w:sz w:val="24"/>
          <w:szCs w:val="24"/>
        </w:rPr>
        <w:t xml:space="preserve"> </w:t>
      </w:r>
    </w:p>
    <w:p w:rsidR="000815D2" w:rsidRPr="005275E6" w:rsidRDefault="000815D2" w:rsidP="006E36CE">
      <w:pPr>
        <w:spacing w:after="0" w:line="240" w:lineRule="auto"/>
        <w:ind w:firstLine="709"/>
        <w:jc w:val="both"/>
        <w:rPr>
          <w:rFonts w:cs="Times New Roman"/>
          <w:b/>
          <w:sz w:val="24"/>
          <w:szCs w:val="24"/>
        </w:rPr>
      </w:pPr>
      <w:bookmarkStart w:id="299" w:name="_Toc96279019"/>
      <w:r w:rsidRPr="005275E6">
        <w:rPr>
          <w:rFonts w:cs="Times New Roman"/>
          <w:b/>
          <w:sz w:val="24"/>
          <w:szCs w:val="24"/>
        </w:rPr>
        <w:t>Раздел 10. Традиционные производства и технологии</w:t>
      </w:r>
      <w:bookmarkEnd w:id="299"/>
      <w:r w:rsidRPr="005275E6">
        <w:rPr>
          <w:rFonts w:cs="Times New Roman"/>
          <w:b/>
          <w:sz w:val="24"/>
          <w:szCs w:val="24"/>
        </w:rPr>
        <w:t xml:space="preserve"> </w:t>
      </w:r>
    </w:p>
    <w:p w:rsidR="000815D2" w:rsidRPr="005275E6" w:rsidRDefault="000815D2" w:rsidP="006E36CE">
      <w:pPr>
        <w:spacing w:after="0" w:line="240" w:lineRule="auto"/>
        <w:ind w:firstLine="709"/>
        <w:jc w:val="both"/>
        <w:rPr>
          <w:rFonts w:cs="Times New Roman"/>
          <w:sz w:val="24"/>
          <w:szCs w:val="24"/>
        </w:rPr>
      </w:pPr>
      <w:bookmarkStart w:id="300" w:name="_Toc96279020"/>
      <w:r w:rsidRPr="005275E6">
        <w:rPr>
          <w:rFonts w:cs="Times New Roman"/>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0"/>
    </w:p>
    <w:p w:rsidR="000815D2" w:rsidRPr="005275E6" w:rsidRDefault="000815D2" w:rsidP="006E36CE">
      <w:pPr>
        <w:spacing w:after="0" w:line="240" w:lineRule="auto"/>
        <w:ind w:firstLine="709"/>
        <w:jc w:val="both"/>
        <w:rPr>
          <w:rFonts w:cs="Times New Roman"/>
          <w:sz w:val="24"/>
          <w:szCs w:val="24"/>
        </w:rPr>
      </w:pPr>
      <w:bookmarkStart w:id="301" w:name="_Toc96279021"/>
      <w:r w:rsidRPr="005275E6">
        <w:rPr>
          <w:rFonts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1"/>
    </w:p>
    <w:p w:rsidR="000815D2" w:rsidRPr="005275E6" w:rsidRDefault="000815D2" w:rsidP="006E36CE">
      <w:pPr>
        <w:spacing w:after="0" w:line="240" w:lineRule="auto"/>
        <w:ind w:firstLine="709"/>
        <w:jc w:val="both"/>
        <w:rPr>
          <w:rFonts w:cs="Times New Roman"/>
          <w:i/>
          <w:iCs/>
          <w:sz w:val="24"/>
          <w:szCs w:val="24"/>
        </w:rPr>
      </w:pPr>
      <w:bookmarkStart w:id="302" w:name="_Toc96279022"/>
      <w:r w:rsidRPr="005275E6">
        <w:rPr>
          <w:rFonts w:cs="Times New Roman"/>
          <w:i/>
          <w:iCs/>
          <w:sz w:val="24"/>
          <w:szCs w:val="24"/>
        </w:rPr>
        <w:t>Тенденции развития оборудования текстильного и швейного производства</w:t>
      </w:r>
      <w:r w:rsidRPr="005275E6">
        <w:rPr>
          <w:rFonts w:cs="Times New Roman"/>
          <w:sz w:val="24"/>
          <w:szCs w:val="24"/>
        </w:rPr>
        <w:t xml:space="preserve">. Вязальные машины. Основные приёмы работы на вязальной машине. </w:t>
      </w:r>
      <w:r w:rsidRPr="005275E6">
        <w:rPr>
          <w:rFonts w:cs="Times New Roman"/>
          <w:i/>
          <w:iCs/>
          <w:sz w:val="24"/>
          <w:szCs w:val="24"/>
        </w:rPr>
        <w:t>Использование компьютерных программ и робототехники в процессе обработки текстильных материалов.</w:t>
      </w:r>
      <w:bookmarkEnd w:id="302"/>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t xml:space="preserve">Профессии будущего в текстильной и швейной промышленности. </w:t>
      </w:r>
      <w:r w:rsidRPr="005275E6">
        <w:rPr>
          <w:rFonts w:cs="Times New Roman"/>
          <w:i/>
          <w:iCs/>
          <w:sz w:val="24"/>
          <w:szCs w:val="24"/>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5275E6">
        <w:rPr>
          <w:rFonts w:cs="Times New Roman"/>
          <w:sz w:val="24"/>
          <w:szCs w:val="24"/>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0815D2" w:rsidRPr="005275E6" w:rsidRDefault="000815D2" w:rsidP="000815D2">
      <w:pPr>
        <w:spacing w:after="0" w:line="240" w:lineRule="auto"/>
        <w:ind w:firstLine="709"/>
        <w:jc w:val="both"/>
        <w:rPr>
          <w:rFonts w:cs="Times New Roman"/>
          <w:i/>
          <w:iCs/>
          <w:sz w:val="24"/>
          <w:szCs w:val="24"/>
        </w:rPr>
      </w:pPr>
      <w:r w:rsidRPr="005275E6">
        <w:rPr>
          <w:rFonts w:cs="Times New Roman"/>
          <w:sz w:val="24"/>
          <w:szCs w:val="24"/>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5275E6">
        <w:rPr>
          <w:rFonts w:cs="Times New Roman"/>
          <w:i/>
          <w:iCs/>
          <w:sz w:val="24"/>
          <w:szCs w:val="24"/>
        </w:rPr>
        <w:t>Влияние развития производства на изменение трудовых функций работников.</w:t>
      </w:r>
    </w:p>
    <w:p w:rsidR="000815D2" w:rsidRPr="005275E6" w:rsidRDefault="000815D2" w:rsidP="000815D2">
      <w:pPr>
        <w:spacing w:after="0" w:line="240" w:lineRule="auto"/>
        <w:ind w:firstLine="709"/>
        <w:jc w:val="both"/>
        <w:rPr>
          <w:rFonts w:cs="Times New Roman"/>
          <w:b/>
          <w:bCs/>
          <w:sz w:val="24"/>
          <w:szCs w:val="24"/>
        </w:rPr>
      </w:pPr>
      <w:r w:rsidRPr="005275E6">
        <w:rPr>
          <w:rFonts w:cs="Times New Roman"/>
          <w:b/>
          <w:bCs/>
          <w:sz w:val="24"/>
          <w:szCs w:val="24"/>
        </w:rPr>
        <w:t xml:space="preserve">Раздел 11. Технологии в когнитивной сфере </w:t>
      </w:r>
    </w:p>
    <w:p w:rsidR="000815D2" w:rsidRPr="005275E6" w:rsidRDefault="000815D2" w:rsidP="000815D2">
      <w:pPr>
        <w:spacing w:after="0" w:line="240" w:lineRule="auto"/>
        <w:ind w:firstLine="709"/>
        <w:jc w:val="both"/>
        <w:rPr>
          <w:rFonts w:cs="Times New Roman"/>
          <w:i/>
          <w:iCs/>
          <w:sz w:val="24"/>
          <w:szCs w:val="24"/>
        </w:rPr>
      </w:pPr>
      <w:r w:rsidRPr="005275E6">
        <w:rPr>
          <w:rFonts w:cs="Times New Roman"/>
          <w:i/>
          <w:iCs/>
          <w:sz w:val="24"/>
          <w:szCs w:val="24"/>
        </w:rPr>
        <w:t>Теория решения изобретательских задач (ТРИЗ) и поиск новых технологических решений.</w:t>
      </w:r>
      <w:r w:rsidRPr="005275E6">
        <w:rPr>
          <w:rFonts w:cs="Times New Roman"/>
          <w:sz w:val="24"/>
          <w:szCs w:val="24"/>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5275E6">
        <w:rPr>
          <w:rFonts w:cs="Times New Roman"/>
          <w:i/>
          <w:iCs/>
          <w:sz w:val="24"/>
          <w:szCs w:val="24"/>
        </w:rPr>
        <w:t>Решение производственных задач и задач из сферы услуг с использованием методологии ТРИЗ.</w:t>
      </w:r>
    </w:p>
    <w:p w:rsidR="000815D2" w:rsidRPr="005275E6" w:rsidRDefault="000815D2" w:rsidP="000815D2">
      <w:pPr>
        <w:spacing w:after="0" w:line="240" w:lineRule="auto"/>
        <w:ind w:firstLine="709"/>
        <w:jc w:val="both"/>
        <w:rPr>
          <w:rFonts w:cs="Times New Roman"/>
          <w:sz w:val="24"/>
          <w:szCs w:val="24"/>
        </w:rPr>
      </w:pPr>
      <w:r w:rsidRPr="005275E6">
        <w:rPr>
          <w:rFonts w:cs="Times New Roman"/>
          <w:i/>
          <w:iCs/>
          <w:sz w:val="24"/>
          <w:szCs w:val="24"/>
        </w:rPr>
        <w:t>Востребованность системных и когнитивных навыков в современной профессиональной деятельности.</w:t>
      </w:r>
      <w:r w:rsidRPr="005275E6">
        <w:rPr>
          <w:rFonts w:cs="Times New Roman"/>
          <w:sz w:val="24"/>
          <w:szCs w:val="24"/>
        </w:rPr>
        <w:t xml:space="preserve"> Интеллект-карты как инструмент систематизации информации. Использование интеллект-карт в проектной деятельности. </w:t>
      </w:r>
      <w:r w:rsidRPr="005275E6">
        <w:rPr>
          <w:rFonts w:cs="Times New Roman"/>
          <w:i/>
          <w:iCs/>
          <w:sz w:val="24"/>
          <w:szCs w:val="24"/>
        </w:rPr>
        <w:t>Программные инструменты построения интеллект-карт.</w:t>
      </w:r>
      <w:r w:rsidRPr="005275E6">
        <w:rPr>
          <w:rFonts w:cs="Times New Roman"/>
          <w:sz w:val="24"/>
          <w:szCs w:val="24"/>
        </w:rPr>
        <w:t xml:space="preserve"> </w:t>
      </w:r>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lastRenderedPageBreak/>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5275E6">
        <w:rPr>
          <w:rFonts w:cs="Times New Roman"/>
          <w:i/>
          <w:iCs/>
          <w:sz w:val="24"/>
          <w:szCs w:val="24"/>
        </w:rPr>
        <w:t>Анализ больших данных при разработке проектов.</w:t>
      </w:r>
      <w:r w:rsidRPr="005275E6">
        <w:rPr>
          <w:rFonts w:cs="Times New Roman"/>
          <w:sz w:val="24"/>
          <w:szCs w:val="24"/>
        </w:rPr>
        <w:t xml:space="preserve"> Приёмы визуализации данных. </w:t>
      </w:r>
      <w:r w:rsidRPr="005275E6">
        <w:rPr>
          <w:rFonts w:cs="Times New Roman"/>
          <w:i/>
          <w:iCs/>
          <w:sz w:val="24"/>
          <w:szCs w:val="24"/>
        </w:rPr>
        <w:t>Компьютерные инструменты визуализации.</w:t>
      </w:r>
      <w:r w:rsidRPr="005275E6">
        <w:rPr>
          <w:rFonts w:cs="Times New Roman"/>
          <w:sz w:val="24"/>
          <w:szCs w:val="24"/>
        </w:rPr>
        <w:t xml:space="preserve"> </w:t>
      </w:r>
    </w:p>
    <w:p w:rsidR="000815D2" w:rsidRPr="005275E6" w:rsidRDefault="000815D2" w:rsidP="000815D2">
      <w:pPr>
        <w:spacing w:after="0" w:line="240" w:lineRule="auto"/>
        <w:ind w:firstLine="709"/>
        <w:jc w:val="both"/>
        <w:rPr>
          <w:rFonts w:cs="Times New Roman"/>
          <w:b/>
          <w:bCs/>
          <w:sz w:val="24"/>
          <w:szCs w:val="24"/>
        </w:rPr>
      </w:pPr>
      <w:r w:rsidRPr="005275E6">
        <w:rPr>
          <w:rFonts w:cs="Times New Roman"/>
          <w:b/>
          <w:bCs/>
          <w:sz w:val="24"/>
          <w:szCs w:val="24"/>
        </w:rPr>
        <w:t xml:space="preserve">Раздел 12. Технологии и человек </w:t>
      </w:r>
    </w:p>
    <w:p w:rsidR="000815D2" w:rsidRPr="005275E6" w:rsidRDefault="000815D2" w:rsidP="000815D2">
      <w:pPr>
        <w:spacing w:after="0" w:line="240" w:lineRule="auto"/>
        <w:ind w:firstLine="709"/>
        <w:jc w:val="both"/>
        <w:rPr>
          <w:rFonts w:cs="Times New Roman"/>
          <w:i/>
          <w:iCs/>
          <w:sz w:val="24"/>
          <w:szCs w:val="24"/>
        </w:rPr>
      </w:pPr>
      <w:r w:rsidRPr="005275E6">
        <w:rPr>
          <w:rFonts w:cs="Times New Roman"/>
          <w:sz w:val="24"/>
          <w:szCs w:val="24"/>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5275E6">
        <w:rPr>
          <w:rFonts w:cs="Times New Roman"/>
          <w:i/>
          <w:iCs/>
          <w:sz w:val="24"/>
          <w:szCs w:val="24"/>
        </w:rPr>
        <w:t>Метазнания, их роль в применении и создании современных технологий.</w:t>
      </w:r>
    </w:p>
    <w:p w:rsidR="000815D2" w:rsidRPr="005275E6" w:rsidRDefault="000815D2" w:rsidP="00EE53D6">
      <w:pPr>
        <w:spacing w:after="0" w:line="240" w:lineRule="auto"/>
        <w:ind w:firstLine="709"/>
        <w:jc w:val="both"/>
        <w:rPr>
          <w:rFonts w:cs="Times New Roman"/>
          <w:sz w:val="24"/>
          <w:szCs w:val="24"/>
        </w:rPr>
      </w:pPr>
    </w:p>
    <w:p w:rsidR="000815D2" w:rsidRPr="005275E6" w:rsidRDefault="000815D2" w:rsidP="00EE53D6">
      <w:pPr>
        <w:spacing w:after="0" w:line="240" w:lineRule="auto"/>
        <w:ind w:firstLine="709"/>
        <w:jc w:val="both"/>
        <w:rPr>
          <w:rFonts w:cs="Times New Roman"/>
          <w:b/>
          <w:bCs/>
          <w:sz w:val="24"/>
          <w:szCs w:val="24"/>
        </w:rPr>
      </w:pPr>
      <w:bookmarkStart w:id="303" w:name="_Toc96279023"/>
      <w:r w:rsidRPr="005275E6">
        <w:rPr>
          <w:rFonts w:cs="Times New Roman"/>
          <w:b/>
          <w:bCs/>
          <w:sz w:val="24"/>
          <w:szCs w:val="24"/>
        </w:rPr>
        <w:t>ВАРИАТИВНЫЕ МОДУЛИ</w:t>
      </w:r>
      <w:bookmarkEnd w:id="303"/>
    </w:p>
    <w:p w:rsidR="000815D2" w:rsidRPr="005275E6" w:rsidRDefault="000815D2" w:rsidP="00EE53D6">
      <w:pPr>
        <w:spacing w:after="0" w:line="240" w:lineRule="auto"/>
        <w:ind w:firstLine="709"/>
        <w:jc w:val="both"/>
        <w:rPr>
          <w:rFonts w:cs="Times New Roman"/>
          <w:b/>
          <w:bCs/>
          <w:sz w:val="24"/>
          <w:szCs w:val="24"/>
        </w:rPr>
      </w:pPr>
      <w:bookmarkStart w:id="304" w:name="_Toc96279024"/>
      <w:r w:rsidRPr="005275E6">
        <w:rPr>
          <w:rFonts w:cs="Times New Roman"/>
          <w:b/>
          <w:bCs/>
          <w:sz w:val="24"/>
          <w:szCs w:val="24"/>
        </w:rPr>
        <w:t>Модуль «Робототехника»</w:t>
      </w:r>
      <w:bookmarkEnd w:id="304"/>
    </w:p>
    <w:p w:rsidR="000815D2" w:rsidRPr="005275E6" w:rsidRDefault="000815D2" w:rsidP="00A5662E">
      <w:pPr>
        <w:spacing w:after="0" w:line="240" w:lineRule="auto"/>
        <w:jc w:val="both"/>
        <w:rPr>
          <w:rFonts w:cs="Times New Roman"/>
          <w:b/>
          <w:bCs/>
          <w:sz w:val="24"/>
          <w:szCs w:val="24"/>
        </w:rPr>
      </w:pPr>
      <w:bookmarkStart w:id="305" w:name="_Toc96279025"/>
      <w:r w:rsidRPr="005275E6">
        <w:rPr>
          <w:rFonts w:cs="Times New Roman"/>
          <w:b/>
          <w:bCs/>
          <w:sz w:val="24"/>
          <w:szCs w:val="24"/>
        </w:rPr>
        <w:t>5</w:t>
      </w:r>
      <w:r w:rsidR="00EE53D6" w:rsidRPr="005275E6">
        <w:rPr>
          <w:rFonts w:cs="Times New Roman"/>
          <w:b/>
          <w:bCs/>
          <w:sz w:val="24"/>
          <w:szCs w:val="24"/>
        </w:rPr>
        <w:t>–</w:t>
      </w:r>
      <w:r w:rsidRPr="005275E6">
        <w:rPr>
          <w:rFonts w:cs="Times New Roman"/>
          <w:b/>
          <w:bCs/>
          <w:sz w:val="24"/>
          <w:szCs w:val="24"/>
        </w:rPr>
        <w:t>9 КЛАССЫ</w:t>
      </w:r>
      <w:bookmarkEnd w:id="305"/>
    </w:p>
    <w:p w:rsidR="000815D2" w:rsidRPr="005275E6" w:rsidRDefault="000815D2" w:rsidP="00EE53D6">
      <w:pPr>
        <w:spacing w:after="0" w:line="240" w:lineRule="auto"/>
        <w:ind w:firstLine="709"/>
        <w:jc w:val="both"/>
        <w:rPr>
          <w:rFonts w:cs="Times New Roman"/>
          <w:sz w:val="24"/>
          <w:szCs w:val="24"/>
        </w:rPr>
      </w:pPr>
      <w:bookmarkStart w:id="306" w:name="_Toc96279026"/>
      <w:r w:rsidRPr="005275E6">
        <w:rPr>
          <w:rFonts w:cs="Times New Roman"/>
          <w:b/>
          <w:bCs/>
          <w:sz w:val="24"/>
          <w:szCs w:val="24"/>
        </w:rPr>
        <w:t>Раздел 1. Алгоритмы и исполнители. Роботы как исполнители</w:t>
      </w:r>
      <w:bookmarkEnd w:id="306"/>
    </w:p>
    <w:p w:rsidR="000815D2" w:rsidRPr="005275E6" w:rsidRDefault="000815D2" w:rsidP="00EE53D6">
      <w:pPr>
        <w:spacing w:after="0" w:line="240" w:lineRule="auto"/>
        <w:ind w:firstLine="709"/>
        <w:jc w:val="both"/>
        <w:rPr>
          <w:rFonts w:cs="Times New Roman"/>
          <w:sz w:val="24"/>
          <w:szCs w:val="24"/>
        </w:rPr>
      </w:pPr>
      <w:bookmarkStart w:id="307" w:name="_Toc96279027"/>
      <w:r w:rsidRPr="005275E6">
        <w:rPr>
          <w:rFonts w:cs="Times New Roman"/>
          <w:sz w:val="24"/>
          <w:szCs w:val="24"/>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5275E6">
        <w:rPr>
          <w:rFonts w:cs="Times New Roman"/>
          <w:i/>
          <w:iCs/>
          <w:sz w:val="24"/>
          <w:szCs w:val="24"/>
        </w:rPr>
        <w:t>Общие представления о технологии. Алгоритмы и технологии.</w:t>
      </w:r>
      <w:bookmarkEnd w:id="307"/>
      <w:r w:rsidRPr="005275E6">
        <w:rPr>
          <w:rFonts w:cs="Times New Roman"/>
          <w:sz w:val="24"/>
          <w:szCs w:val="24"/>
        </w:rPr>
        <w:t xml:space="preserve"> </w:t>
      </w:r>
    </w:p>
    <w:p w:rsidR="000815D2" w:rsidRPr="005275E6" w:rsidRDefault="000815D2" w:rsidP="00EE53D6">
      <w:pPr>
        <w:spacing w:after="0" w:line="240" w:lineRule="auto"/>
        <w:ind w:firstLine="709"/>
        <w:jc w:val="both"/>
        <w:rPr>
          <w:rFonts w:cs="Times New Roman"/>
          <w:sz w:val="24"/>
          <w:szCs w:val="24"/>
        </w:rPr>
      </w:pPr>
      <w:bookmarkStart w:id="308" w:name="_Toc96279028"/>
      <w:r w:rsidRPr="005275E6">
        <w:rPr>
          <w:rFonts w:cs="Times New Roman"/>
          <w:sz w:val="24"/>
          <w:szCs w:val="24"/>
        </w:rPr>
        <w:t>Компьютерный исполнитель. Робот. Система команд исполнителя.</w:t>
      </w:r>
      <w:bookmarkEnd w:id="308"/>
    </w:p>
    <w:p w:rsidR="000815D2" w:rsidRPr="005275E6" w:rsidRDefault="000815D2" w:rsidP="00EE53D6">
      <w:pPr>
        <w:spacing w:after="0" w:line="240" w:lineRule="auto"/>
        <w:ind w:firstLine="709"/>
        <w:jc w:val="both"/>
        <w:rPr>
          <w:rFonts w:cs="Times New Roman"/>
          <w:i/>
          <w:iCs/>
          <w:sz w:val="24"/>
          <w:szCs w:val="24"/>
        </w:rPr>
      </w:pPr>
      <w:bookmarkStart w:id="309" w:name="_Toc96279029"/>
      <w:r w:rsidRPr="005275E6">
        <w:rPr>
          <w:rFonts w:cs="Times New Roman"/>
          <w:i/>
          <w:iCs/>
          <w:sz w:val="24"/>
          <w:szCs w:val="24"/>
        </w:rPr>
        <w:t>От роботов на экране компьютера к роботам-механизмам.</w:t>
      </w:r>
      <w:bookmarkEnd w:id="309"/>
      <w:r w:rsidRPr="005275E6">
        <w:rPr>
          <w:rFonts w:cs="Times New Roman"/>
          <w:i/>
          <w:iCs/>
          <w:sz w:val="24"/>
          <w:szCs w:val="24"/>
        </w:rPr>
        <w:t xml:space="preserve"> </w:t>
      </w:r>
    </w:p>
    <w:p w:rsidR="000815D2" w:rsidRPr="005275E6" w:rsidRDefault="000815D2" w:rsidP="00EE53D6">
      <w:pPr>
        <w:spacing w:after="0" w:line="240" w:lineRule="auto"/>
        <w:ind w:firstLine="709"/>
        <w:jc w:val="both"/>
        <w:rPr>
          <w:rFonts w:cs="Times New Roman"/>
          <w:sz w:val="24"/>
          <w:szCs w:val="24"/>
        </w:rPr>
      </w:pPr>
      <w:bookmarkStart w:id="310" w:name="_Toc96279030"/>
      <w:r w:rsidRPr="005275E6">
        <w:rPr>
          <w:rFonts w:cs="Times New Roman"/>
          <w:sz w:val="24"/>
          <w:szCs w:val="24"/>
        </w:rPr>
        <w:t>Система команд механического робота. Управление механическим роботом.</w:t>
      </w:r>
      <w:bookmarkEnd w:id="310"/>
    </w:p>
    <w:p w:rsidR="000815D2" w:rsidRPr="005275E6" w:rsidRDefault="000815D2" w:rsidP="00EE53D6">
      <w:pPr>
        <w:spacing w:after="0" w:line="240" w:lineRule="auto"/>
        <w:ind w:firstLine="709"/>
        <w:jc w:val="both"/>
        <w:rPr>
          <w:rFonts w:cs="Times New Roman"/>
          <w:i/>
          <w:iCs/>
          <w:sz w:val="24"/>
          <w:szCs w:val="24"/>
        </w:rPr>
      </w:pPr>
      <w:bookmarkStart w:id="311" w:name="_Toc96279031"/>
      <w:r w:rsidRPr="005275E6">
        <w:rPr>
          <w:rFonts w:cs="Times New Roman"/>
          <w:i/>
          <w:iCs/>
          <w:sz w:val="24"/>
          <w:szCs w:val="24"/>
        </w:rPr>
        <w:t>Робототехнические комплексы и их возможности. Знакомство с составом робототехнического конструктора.</w:t>
      </w:r>
      <w:bookmarkEnd w:id="311"/>
      <w:r w:rsidRPr="005275E6">
        <w:rPr>
          <w:rFonts w:cs="Times New Roman"/>
          <w:i/>
          <w:iCs/>
          <w:sz w:val="24"/>
          <w:szCs w:val="24"/>
        </w:rPr>
        <w:t xml:space="preserve"> </w:t>
      </w:r>
    </w:p>
    <w:p w:rsidR="000815D2" w:rsidRPr="005275E6" w:rsidRDefault="000815D2" w:rsidP="00EE53D6">
      <w:pPr>
        <w:spacing w:after="0" w:line="240" w:lineRule="auto"/>
        <w:ind w:firstLine="709"/>
        <w:jc w:val="both"/>
        <w:rPr>
          <w:rFonts w:cs="Times New Roman"/>
          <w:sz w:val="24"/>
          <w:szCs w:val="24"/>
        </w:rPr>
      </w:pPr>
      <w:bookmarkStart w:id="312" w:name="_Toc96279032"/>
      <w:r w:rsidRPr="005275E6">
        <w:rPr>
          <w:rFonts w:cs="Times New Roman"/>
          <w:b/>
          <w:bCs/>
          <w:sz w:val="24"/>
          <w:szCs w:val="24"/>
        </w:rPr>
        <w:t>Раздел 2.</w:t>
      </w:r>
      <w:r w:rsidRPr="005275E6">
        <w:rPr>
          <w:rFonts w:cs="Times New Roman"/>
          <w:sz w:val="24"/>
          <w:szCs w:val="24"/>
        </w:rPr>
        <w:t xml:space="preserve"> </w:t>
      </w:r>
      <w:r w:rsidRPr="005275E6">
        <w:rPr>
          <w:rFonts w:cs="Times New Roman"/>
          <w:b/>
          <w:bCs/>
          <w:sz w:val="24"/>
          <w:szCs w:val="24"/>
        </w:rPr>
        <w:t>Роботы: конструирование и управление</w:t>
      </w:r>
      <w:bookmarkEnd w:id="312"/>
      <w:r w:rsidRPr="005275E6">
        <w:rPr>
          <w:rFonts w:cs="Times New Roman"/>
          <w:sz w:val="24"/>
          <w:szCs w:val="24"/>
        </w:rPr>
        <w:t xml:space="preserve"> </w:t>
      </w:r>
    </w:p>
    <w:p w:rsidR="000815D2" w:rsidRPr="005275E6" w:rsidRDefault="000815D2" w:rsidP="00EE53D6">
      <w:pPr>
        <w:spacing w:after="0" w:line="240" w:lineRule="auto"/>
        <w:ind w:firstLine="709"/>
        <w:jc w:val="both"/>
        <w:rPr>
          <w:rFonts w:cs="Times New Roman"/>
          <w:sz w:val="24"/>
          <w:szCs w:val="24"/>
        </w:rPr>
      </w:pPr>
      <w:bookmarkStart w:id="313" w:name="_Toc96279033"/>
      <w:r w:rsidRPr="005275E6">
        <w:rPr>
          <w:rFonts w:cs="Times New Roman"/>
          <w:sz w:val="24"/>
          <w:szCs w:val="24"/>
        </w:rPr>
        <w:t>Общее устройство робота. Механическая часть. Принцип программного управления.</w:t>
      </w:r>
      <w:bookmarkEnd w:id="313"/>
      <w:r w:rsidRPr="005275E6">
        <w:rPr>
          <w:rFonts w:cs="Times New Roman"/>
          <w:sz w:val="24"/>
          <w:szCs w:val="24"/>
        </w:rPr>
        <w:t xml:space="preserve"> </w:t>
      </w:r>
    </w:p>
    <w:p w:rsidR="000815D2" w:rsidRPr="005275E6" w:rsidRDefault="000815D2" w:rsidP="00EE53D6">
      <w:pPr>
        <w:spacing w:after="0" w:line="240" w:lineRule="auto"/>
        <w:ind w:firstLine="709"/>
        <w:jc w:val="both"/>
        <w:rPr>
          <w:rFonts w:cs="Times New Roman"/>
          <w:sz w:val="24"/>
          <w:szCs w:val="24"/>
        </w:rPr>
      </w:pPr>
      <w:bookmarkStart w:id="314" w:name="_Toc96279034"/>
      <w:r w:rsidRPr="005275E6">
        <w:rPr>
          <w:rFonts w:cs="Times New Roman"/>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14"/>
    </w:p>
    <w:p w:rsidR="000815D2" w:rsidRPr="005275E6" w:rsidRDefault="000815D2" w:rsidP="00EE53D6">
      <w:pPr>
        <w:spacing w:after="0" w:line="240" w:lineRule="auto"/>
        <w:ind w:firstLine="709"/>
        <w:jc w:val="both"/>
        <w:rPr>
          <w:rFonts w:cs="Times New Roman"/>
          <w:sz w:val="24"/>
          <w:szCs w:val="24"/>
        </w:rPr>
      </w:pPr>
      <w:bookmarkStart w:id="315" w:name="_Toc96279035"/>
      <w:r w:rsidRPr="005275E6">
        <w:rPr>
          <w:rFonts w:cs="Times New Roman"/>
          <w:b/>
          <w:bCs/>
          <w:sz w:val="24"/>
          <w:szCs w:val="24"/>
        </w:rPr>
        <w:t>Раздел 3.</w:t>
      </w:r>
      <w:r w:rsidRPr="005275E6">
        <w:rPr>
          <w:rFonts w:cs="Times New Roman"/>
          <w:sz w:val="24"/>
          <w:szCs w:val="24"/>
        </w:rPr>
        <w:t xml:space="preserve"> </w:t>
      </w:r>
      <w:r w:rsidRPr="005275E6">
        <w:rPr>
          <w:rFonts w:cs="Times New Roman"/>
          <w:b/>
          <w:bCs/>
          <w:sz w:val="24"/>
          <w:szCs w:val="24"/>
        </w:rPr>
        <w:t>Роботы на производстве</w:t>
      </w:r>
      <w:bookmarkEnd w:id="315"/>
    </w:p>
    <w:p w:rsidR="000815D2" w:rsidRPr="005275E6" w:rsidRDefault="000815D2" w:rsidP="00EE53D6">
      <w:pPr>
        <w:spacing w:after="0" w:line="240" w:lineRule="auto"/>
        <w:ind w:firstLine="709"/>
        <w:jc w:val="both"/>
        <w:rPr>
          <w:rFonts w:cs="Times New Roman"/>
          <w:sz w:val="24"/>
          <w:szCs w:val="24"/>
        </w:rPr>
      </w:pPr>
      <w:bookmarkStart w:id="316" w:name="_Toc96279036"/>
      <w:r w:rsidRPr="005275E6">
        <w:rPr>
          <w:rFonts w:cs="Times New Roman"/>
          <w:sz w:val="24"/>
          <w:szCs w:val="24"/>
        </w:rPr>
        <w:t>Роботы-манипуляторы. Перемещение предмета. Лазерный гравёр. 3D-принтер.</w:t>
      </w:r>
      <w:bookmarkEnd w:id="316"/>
      <w:r w:rsidRPr="005275E6">
        <w:rPr>
          <w:rFonts w:cs="Times New Roman"/>
          <w:sz w:val="24"/>
          <w:szCs w:val="24"/>
        </w:rPr>
        <w:t xml:space="preserve"> </w:t>
      </w:r>
    </w:p>
    <w:p w:rsidR="000815D2" w:rsidRPr="005275E6" w:rsidRDefault="000815D2" w:rsidP="00EE53D6">
      <w:pPr>
        <w:spacing w:after="0" w:line="240" w:lineRule="auto"/>
        <w:ind w:firstLine="709"/>
        <w:jc w:val="both"/>
        <w:rPr>
          <w:rFonts w:cs="Times New Roman"/>
          <w:i/>
          <w:iCs/>
          <w:sz w:val="24"/>
          <w:szCs w:val="24"/>
        </w:rPr>
      </w:pPr>
      <w:bookmarkStart w:id="317" w:name="_Toc96279037"/>
      <w:r w:rsidRPr="005275E6">
        <w:rPr>
          <w:rFonts w:cs="Times New Roman"/>
          <w:sz w:val="24"/>
          <w:szCs w:val="24"/>
        </w:rPr>
        <w:t xml:space="preserve">Производственные линии. Взаимодействие роботов. </w:t>
      </w:r>
      <w:r w:rsidRPr="005275E6">
        <w:rPr>
          <w:rFonts w:cs="Times New Roman"/>
          <w:i/>
          <w:iCs/>
          <w:sz w:val="24"/>
          <w:szCs w:val="24"/>
        </w:rPr>
        <w:t>Понятие о производстве 4.0. Модели производственных линий.</w:t>
      </w:r>
      <w:bookmarkEnd w:id="317"/>
      <w:r w:rsidRPr="005275E6">
        <w:rPr>
          <w:rFonts w:cs="Times New Roman"/>
          <w:i/>
          <w:iCs/>
          <w:sz w:val="24"/>
          <w:szCs w:val="24"/>
        </w:rPr>
        <w:t xml:space="preserve"> </w:t>
      </w:r>
    </w:p>
    <w:p w:rsidR="000815D2" w:rsidRPr="005275E6" w:rsidRDefault="000815D2" w:rsidP="00EE53D6">
      <w:pPr>
        <w:spacing w:after="0" w:line="240" w:lineRule="auto"/>
        <w:ind w:firstLine="709"/>
        <w:jc w:val="both"/>
        <w:rPr>
          <w:rFonts w:cs="Times New Roman"/>
          <w:sz w:val="24"/>
          <w:szCs w:val="24"/>
        </w:rPr>
      </w:pPr>
      <w:bookmarkStart w:id="318" w:name="_Toc96279038"/>
      <w:r w:rsidRPr="005275E6">
        <w:rPr>
          <w:rFonts w:cs="Times New Roman"/>
          <w:b/>
          <w:bCs/>
          <w:sz w:val="24"/>
          <w:szCs w:val="24"/>
        </w:rPr>
        <w:t>Раздел 4.</w:t>
      </w:r>
      <w:r w:rsidRPr="005275E6">
        <w:rPr>
          <w:rFonts w:cs="Times New Roman"/>
          <w:sz w:val="24"/>
          <w:szCs w:val="24"/>
        </w:rPr>
        <w:t xml:space="preserve"> </w:t>
      </w:r>
      <w:r w:rsidRPr="005275E6">
        <w:rPr>
          <w:rFonts w:cs="Times New Roman"/>
          <w:b/>
          <w:bCs/>
          <w:sz w:val="24"/>
          <w:szCs w:val="24"/>
        </w:rPr>
        <w:t>Робототехнические проекты</w:t>
      </w:r>
      <w:bookmarkEnd w:id="318"/>
    </w:p>
    <w:p w:rsidR="000815D2" w:rsidRPr="005275E6" w:rsidRDefault="000815D2" w:rsidP="00EE53D6">
      <w:pPr>
        <w:spacing w:after="0" w:line="240" w:lineRule="auto"/>
        <w:ind w:firstLine="709"/>
        <w:jc w:val="both"/>
        <w:rPr>
          <w:rFonts w:cs="Times New Roman"/>
          <w:i/>
          <w:iCs/>
          <w:sz w:val="24"/>
          <w:szCs w:val="24"/>
        </w:rPr>
      </w:pPr>
      <w:bookmarkStart w:id="319" w:name="_Toc96279039"/>
      <w:r w:rsidRPr="005275E6">
        <w:rPr>
          <w:rFonts w:cs="Times New Roman"/>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5275E6">
        <w:rPr>
          <w:rFonts w:cs="Times New Roman"/>
          <w:i/>
          <w:iCs/>
          <w:sz w:val="24"/>
          <w:szCs w:val="24"/>
        </w:rPr>
        <w:t xml:space="preserve"> отладка и оценка полноты и точности выполнения задания роботом.</w:t>
      </w:r>
      <w:bookmarkEnd w:id="319"/>
    </w:p>
    <w:p w:rsidR="000815D2" w:rsidRPr="005275E6" w:rsidRDefault="000815D2" w:rsidP="00EE53D6">
      <w:pPr>
        <w:spacing w:after="0" w:line="240" w:lineRule="auto"/>
        <w:ind w:firstLine="709"/>
        <w:jc w:val="both"/>
        <w:rPr>
          <w:rFonts w:cs="Times New Roman"/>
          <w:i/>
          <w:iCs/>
          <w:sz w:val="24"/>
          <w:szCs w:val="24"/>
        </w:rPr>
      </w:pPr>
      <w:bookmarkStart w:id="320" w:name="_Toc96279040"/>
      <w:r w:rsidRPr="005275E6">
        <w:rPr>
          <w:rFonts w:cs="Times New Roman"/>
          <w:i/>
          <w:iCs/>
          <w:sz w:val="24"/>
          <w:szCs w:val="24"/>
        </w:rPr>
        <w:t>Примеры роботов из различных областей. Их возможности и ограничения.</w:t>
      </w:r>
      <w:bookmarkEnd w:id="320"/>
      <w:r w:rsidRPr="005275E6">
        <w:rPr>
          <w:rFonts w:cs="Times New Roman"/>
          <w:i/>
          <w:iCs/>
          <w:sz w:val="24"/>
          <w:szCs w:val="24"/>
        </w:rPr>
        <w:t xml:space="preserve"> </w:t>
      </w:r>
    </w:p>
    <w:p w:rsidR="000815D2" w:rsidRPr="005275E6" w:rsidRDefault="000815D2" w:rsidP="00EE53D6">
      <w:pPr>
        <w:spacing w:after="0" w:line="240" w:lineRule="auto"/>
        <w:ind w:firstLine="709"/>
        <w:jc w:val="both"/>
        <w:rPr>
          <w:rFonts w:cs="Times New Roman"/>
          <w:sz w:val="24"/>
          <w:szCs w:val="24"/>
        </w:rPr>
      </w:pPr>
      <w:bookmarkStart w:id="321" w:name="_Toc96279041"/>
      <w:r w:rsidRPr="005275E6">
        <w:rPr>
          <w:rFonts w:cs="Times New Roman"/>
          <w:b/>
          <w:bCs/>
          <w:sz w:val="24"/>
          <w:szCs w:val="24"/>
        </w:rPr>
        <w:t>Раздел 5.</w:t>
      </w:r>
      <w:r w:rsidRPr="005275E6">
        <w:rPr>
          <w:rFonts w:cs="Times New Roman"/>
          <w:sz w:val="24"/>
          <w:szCs w:val="24"/>
        </w:rPr>
        <w:t xml:space="preserve"> </w:t>
      </w:r>
      <w:r w:rsidRPr="005275E6">
        <w:rPr>
          <w:rFonts w:cs="Times New Roman"/>
          <w:b/>
          <w:bCs/>
          <w:sz w:val="24"/>
          <w:szCs w:val="24"/>
        </w:rPr>
        <w:t>От робототехники к искусственному интеллекту</w:t>
      </w:r>
      <w:bookmarkEnd w:id="321"/>
      <w:r w:rsidRPr="005275E6">
        <w:rPr>
          <w:rFonts w:cs="Times New Roman"/>
          <w:sz w:val="24"/>
          <w:szCs w:val="24"/>
        </w:rPr>
        <w:t xml:space="preserve"> </w:t>
      </w:r>
    </w:p>
    <w:p w:rsidR="000815D2" w:rsidRPr="005275E6" w:rsidRDefault="000815D2" w:rsidP="00EE53D6">
      <w:pPr>
        <w:spacing w:after="0" w:line="240" w:lineRule="auto"/>
        <w:ind w:firstLine="709"/>
        <w:jc w:val="both"/>
        <w:rPr>
          <w:rFonts w:cs="Times New Roman"/>
          <w:i/>
          <w:iCs/>
          <w:sz w:val="24"/>
          <w:szCs w:val="24"/>
        </w:rPr>
      </w:pPr>
      <w:bookmarkStart w:id="322" w:name="_Toc96279042"/>
      <w:r w:rsidRPr="005275E6">
        <w:rPr>
          <w:rFonts w:cs="Times New Roman"/>
          <w:i/>
          <w:iCs/>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2"/>
      <w:r w:rsidRPr="005275E6">
        <w:rPr>
          <w:rFonts w:cs="Times New Roman"/>
          <w:i/>
          <w:iCs/>
          <w:sz w:val="24"/>
          <w:szCs w:val="24"/>
        </w:rPr>
        <w:t xml:space="preserve"> </w:t>
      </w:r>
    </w:p>
    <w:p w:rsidR="000815D2" w:rsidRPr="005275E6" w:rsidRDefault="000815D2" w:rsidP="00EE53D6">
      <w:pPr>
        <w:spacing w:after="0" w:line="240" w:lineRule="auto"/>
        <w:ind w:firstLine="709"/>
        <w:jc w:val="both"/>
        <w:rPr>
          <w:rFonts w:cs="Times New Roman"/>
          <w:sz w:val="24"/>
          <w:szCs w:val="24"/>
        </w:rPr>
      </w:pPr>
    </w:p>
    <w:p w:rsidR="000815D2" w:rsidRPr="005275E6" w:rsidRDefault="000815D2" w:rsidP="00EE53D6">
      <w:pPr>
        <w:spacing w:after="0" w:line="240" w:lineRule="auto"/>
        <w:ind w:firstLine="709"/>
        <w:jc w:val="both"/>
        <w:rPr>
          <w:rFonts w:cs="Times New Roman"/>
          <w:b/>
          <w:bCs/>
          <w:sz w:val="24"/>
          <w:szCs w:val="24"/>
        </w:rPr>
      </w:pPr>
      <w:bookmarkStart w:id="323" w:name="_Toc96279043"/>
      <w:r w:rsidRPr="005275E6">
        <w:rPr>
          <w:rFonts w:cs="Times New Roman"/>
          <w:b/>
          <w:bCs/>
          <w:sz w:val="24"/>
          <w:szCs w:val="24"/>
        </w:rPr>
        <w:t>Модуль «3D-моделирование, макетирование, прототипирование»</w:t>
      </w:r>
      <w:bookmarkEnd w:id="323"/>
    </w:p>
    <w:p w:rsidR="00EE53D6" w:rsidRPr="005275E6" w:rsidRDefault="00EE53D6" w:rsidP="00EE53D6">
      <w:pPr>
        <w:spacing w:after="0" w:line="240" w:lineRule="auto"/>
        <w:ind w:firstLine="709"/>
        <w:jc w:val="both"/>
        <w:rPr>
          <w:rFonts w:cs="Times New Roman"/>
          <w:b/>
          <w:bCs/>
          <w:sz w:val="24"/>
          <w:szCs w:val="24"/>
        </w:rPr>
      </w:pPr>
      <w:bookmarkStart w:id="324" w:name="_Toc96279044"/>
    </w:p>
    <w:p w:rsidR="000815D2" w:rsidRPr="005275E6" w:rsidRDefault="000815D2" w:rsidP="00A5662E">
      <w:pPr>
        <w:spacing w:after="0" w:line="240" w:lineRule="auto"/>
        <w:jc w:val="both"/>
        <w:rPr>
          <w:rFonts w:cs="Times New Roman"/>
          <w:b/>
          <w:bCs/>
          <w:sz w:val="24"/>
          <w:szCs w:val="24"/>
        </w:rPr>
      </w:pPr>
      <w:r w:rsidRPr="005275E6">
        <w:rPr>
          <w:rFonts w:cs="Times New Roman"/>
          <w:b/>
          <w:bCs/>
          <w:sz w:val="24"/>
          <w:szCs w:val="24"/>
        </w:rPr>
        <w:t>7</w:t>
      </w:r>
      <w:r w:rsidR="00EE53D6" w:rsidRPr="005275E6">
        <w:rPr>
          <w:rFonts w:cs="Times New Roman"/>
          <w:b/>
          <w:bCs/>
          <w:sz w:val="24"/>
          <w:szCs w:val="24"/>
        </w:rPr>
        <w:t>–</w:t>
      </w:r>
      <w:r w:rsidRPr="005275E6">
        <w:rPr>
          <w:rFonts w:cs="Times New Roman"/>
          <w:b/>
          <w:bCs/>
          <w:sz w:val="24"/>
          <w:szCs w:val="24"/>
        </w:rPr>
        <w:t>9 КЛАССЫ</w:t>
      </w:r>
      <w:bookmarkEnd w:id="324"/>
    </w:p>
    <w:p w:rsidR="000815D2" w:rsidRPr="005275E6" w:rsidRDefault="000815D2" w:rsidP="00EE53D6">
      <w:pPr>
        <w:spacing w:after="0" w:line="240" w:lineRule="auto"/>
        <w:ind w:firstLine="709"/>
        <w:jc w:val="both"/>
        <w:rPr>
          <w:rFonts w:cs="Times New Roman"/>
          <w:sz w:val="24"/>
          <w:szCs w:val="24"/>
        </w:rPr>
      </w:pPr>
      <w:bookmarkStart w:id="325" w:name="_Toc96279045"/>
      <w:r w:rsidRPr="005275E6">
        <w:rPr>
          <w:rFonts w:cs="Times New Roman"/>
          <w:b/>
          <w:bCs/>
          <w:sz w:val="24"/>
          <w:szCs w:val="24"/>
        </w:rPr>
        <w:t>Раздел 1.</w:t>
      </w:r>
      <w:r w:rsidRPr="005275E6">
        <w:rPr>
          <w:rFonts w:cs="Times New Roman"/>
          <w:sz w:val="24"/>
          <w:szCs w:val="24"/>
        </w:rPr>
        <w:t xml:space="preserve"> </w:t>
      </w:r>
      <w:r w:rsidRPr="005275E6">
        <w:rPr>
          <w:rFonts w:cs="Times New Roman"/>
          <w:b/>
          <w:bCs/>
          <w:sz w:val="24"/>
          <w:szCs w:val="24"/>
        </w:rPr>
        <w:t>Модели и технологии</w:t>
      </w:r>
      <w:bookmarkEnd w:id="325"/>
      <w:r w:rsidRPr="005275E6">
        <w:rPr>
          <w:rFonts w:cs="Times New Roman"/>
          <w:sz w:val="24"/>
          <w:szCs w:val="24"/>
        </w:rPr>
        <w:t xml:space="preserve"> </w:t>
      </w:r>
    </w:p>
    <w:p w:rsidR="000815D2" w:rsidRPr="005275E6" w:rsidRDefault="000815D2" w:rsidP="00EE53D6">
      <w:pPr>
        <w:spacing w:after="0" w:line="240" w:lineRule="auto"/>
        <w:ind w:firstLine="709"/>
        <w:jc w:val="both"/>
        <w:rPr>
          <w:rFonts w:cs="Times New Roman"/>
          <w:sz w:val="24"/>
          <w:szCs w:val="24"/>
        </w:rPr>
      </w:pPr>
      <w:bookmarkStart w:id="326" w:name="_Toc96279046"/>
      <w:r w:rsidRPr="005275E6">
        <w:rPr>
          <w:rFonts w:cs="Times New Roman"/>
          <w:sz w:val="24"/>
          <w:szCs w:val="24"/>
        </w:rPr>
        <w:t>Виды и свойства, назначение моделей. Адекватность модели моделируемому объекту и целям моделирования.</w:t>
      </w:r>
      <w:bookmarkEnd w:id="326"/>
      <w:r w:rsidRPr="005275E6">
        <w:rPr>
          <w:rFonts w:cs="Times New Roman"/>
          <w:sz w:val="24"/>
          <w:szCs w:val="24"/>
        </w:rPr>
        <w:t xml:space="preserve"> </w:t>
      </w:r>
    </w:p>
    <w:p w:rsidR="000815D2" w:rsidRPr="005275E6" w:rsidRDefault="000815D2" w:rsidP="00EE53D6">
      <w:pPr>
        <w:spacing w:after="0" w:line="240" w:lineRule="auto"/>
        <w:ind w:firstLine="709"/>
        <w:jc w:val="both"/>
        <w:rPr>
          <w:rFonts w:cs="Times New Roman"/>
          <w:sz w:val="24"/>
          <w:szCs w:val="24"/>
        </w:rPr>
      </w:pPr>
      <w:bookmarkStart w:id="327" w:name="_Toc96279047"/>
      <w:r w:rsidRPr="005275E6">
        <w:rPr>
          <w:rFonts w:cs="Times New Roman"/>
          <w:b/>
          <w:bCs/>
          <w:sz w:val="24"/>
          <w:szCs w:val="24"/>
        </w:rPr>
        <w:t>Раздел 2.</w:t>
      </w:r>
      <w:r w:rsidRPr="005275E6">
        <w:rPr>
          <w:rFonts w:cs="Times New Roman"/>
          <w:sz w:val="24"/>
          <w:szCs w:val="24"/>
        </w:rPr>
        <w:t xml:space="preserve"> </w:t>
      </w:r>
      <w:r w:rsidRPr="005275E6">
        <w:rPr>
          <w:rFonts w:cs="Times New Roman"/>
          <w:b/>
          <w:bCs/>
          <w:sz w:val="24"/>
          <w:szCs w:val="24"/>
        </w:rPr>
        <w:t>Визуальные модели</w:t>
      </w:r>
      <w:bookmarkEnd w:id="327"/>
      <w:r w:rsidRPr="005275E6">
        <w:rPr>
          <w:rFonts w:cs="Times New Roman"/>
          <w:sz w:val="24"/>
          <w:szCs w:val="24"/>
        </w:rPr>
        <w:t xml:space="preserve"> </w:t>
      </w:r>
    </w:p>
    <w:p w:rsidR="000815D2" w:rsidRPr="005275E6" w:rsidRDefault="000815D2" w:rsidP="00EE53D6">
      <w:pPr>
        <w:spacing w:after="0" w:line="240" w:lineRule="auto"/>
        <w:ind w:firstLine="709"/>
        <w:jc w:val="both"/>
        <w:rPr>
          <w:rFonts w:cs="Times New Roman"/>
          <w:sz w:val="24"/>
          <w:szCs w:val="24"/>
        </w:rPr>
      </w:pPr>
      <w:bookmarkStart w:id="328" w:name="_Toc96279048"/>
      <w:r w:rsidRPr="005275E6">
        <w:rPr>
          <w:rFonts w:cs="Times New Roman"/>
          <w:sz w:val="24"/>
          <w:szCs w:val="24"/>
        </w:rPr>
        <w:t>3D-моделирование как технология создания визуальных моделей.</w:t>
      </w:r>
      <w:bookmarkEnd w:id="328"/>
    </w:p>
    <w:p w:rsidR="000815D2" w:rsidRPr="005275E6" w:rsidRDefault="000815D2" w:rsidP="00EE53D6">
      <w:pPr>
        <w:spacing w:after="0" w:line="240" w:lineRule="auto"/>
        <w:ind w:firstLine="709"/>
        <w:jc w:val="both"/>
        <w:rPr>
          <w:rFonts w:cs="Times New Roman"/>
          <w:sz w:val="24"/>
          <w:szCs w:val="24"/>
        </w:rPr>
      </w:pPr>
      <w:bookmarkStart w:id="329" w:name="_Toc96279049"/>
      <w:r w:rsidRPr="005275E6">
        <w:rPr>
          <w:rFonts w:cs="Times New Roman"/>
          <w:sz w:val="24"/>
          <w:szCs w:val="24"/>
        </w:rPr>
        <w:t>Графические примитивы в 3D-моделировании. Куб и кубоид. Шар и многогранник. Цилиндр, призма, пирамида.</w:t>
      </w:r>
      <w:bookmarkEnd w:id="329"/>
    </w:p>
    <w:p w:rsidR="000815D2" w:rsidRPr="005275E6" w:rsidRDefault="000815D2" w:rsidP="00EE53D6">
      <w:pPr>
        <w:spacing w:after="0" w:line="240" w:lineRule="auto"/>
        <w:ind w:firstLine="709"/>
        <w:jc w:val="both"/>
        <w:rPr>
          <w:rFonts w:cs="Times New Roman"/>
          <w:i/>
          <w:iCs/>
          <w:sz w:val="24"/>
          <w:szCs w:val="24"/>
        </w:rPr>
      </w:pPr>
      <w:bookmarkStart w:id="330" w:name="_Toc96279050"/>
      <w:r w:rsidRPr="005275E6">
        <w:rPr>
          <w:rFonts w:cs="Times New Roman"/>
          <w:sz w:val="24"/>
          <w:szCs w:val="24"/>
        </w:rPr>
        <w:lastRenderedPageBreak/>
        <w:t xml:space="preserve">Операции над примитивами. Поворот тел в пространстве. Масштабирование тел. </w:t>
      </w:r>
      <w:r w:rsidRPr="005275E6">
        <w:rPr>
          <w:rFonts w:cs="Times New Roman"/>
          <w:i/>
          <w:iCs/>
          <w:sz w:val="24"/>
          <w:szCs w:val="24"/>
        </w:rPr>
        <w:t>Вычитание, пересечение и объединение геометрических тел.</w:t>
      </w:r>
      <w:bookmarkEnd w:id="330"/>
    </w:p>
    <w:p w:rsidR="000815D2" w:rsidRPr="005275E6" w:rsidRDefault="000815D2" w:rsidP="00EE53D6">
      <w:pPr>
        <w:spacing w:after="0" w:line="240" w:lineRule="auto"/>
        <w:ind w:firstLine="709"/>
        <w:jc w:val="both"/>
        <w:rPr>
          <w:rFonts w:cs="Times New Roman"/>
          <w:sz w:val="24"/>
          <w:szCs w:val="24"/>
        </w:rPr>
      </w:pPr>
      <w:bookmarkStart w:id="331" w:name="_Toc96279051"/>
      <w:r w:rsidRPr="005275E6">
        <w:rPr>
          <w:rFonts w:cs="Times New Roman"/>
          <w:sz w:val="24"/>
          <w:szCs w:val="24"/>
        </w:rPr>
        <w:t>Моделирование сложных объектов.</w:t>
      </w:r>
      <w:bookmarkEnd w:id="331"/>
    </w:p>
    <w:p w:rsidR="000815D2" w:rsidRPr="005275E6" w:rsidRDefault="000815D2" w:rsidP="00EE53D6">
      <w:pPr>
        <w:spacing w:after="0" w:line="240" w:lineRule="auto"/>
        <w:ind w:firstLine="709"/>
        <w:jc w:val="both"/>
        <w:rPr>
          <w:rFonts w:cs="Times New Roman"/>
          <w:i/>
          <w:iCs/>
          <w:sz w:val="24"/>
          <w:szCs w:val="24"/>
        </w:rPr>
      </w:pPr>
      <w:bookmarkStart w:id="332" w:name="_Toc96279052"/>
      <w:r w:rsidRPr="005275E6">
        <w:rPr>
          <w:rFonts w:cs="Times New Roman"/>
          <w:i/>
          <w:iCs/>
          <w:sz w:val="24"/>
          <w:szCs w:val="24"/>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2"/>
      <w:r w:rsidRPr="005275E6">
        <w:rPr>
          <w:rFonts w:cs="Times New Roman"/>
          <w:i/>
          <w:iCs/>
          <w:sz w:val="24"/>
          <w:szCs w:val="24"/>
        </w:rPr>
        <w:t xml:space="preserve"> </w:t>
      </w:r>
    </w:p>
    <w:p w:rsidR="000815D2" w:rsidRPr="005275E6" w:rsidRDefault="000815D2" w:rsidP="00EE53D6">
      <w:pPr>
        <w:spacing w:after="0" w:line="240" w:lineRule="auto"/>
        <w:ind w:firstLine="709"/>
        <w:jc w:val="both"/>
        <w:rPr>
          <w:rFonts w:cs="Times New Roman"/>
          <w:sz w:val="24"/>
          <w:szCs w:val="24"/>
        </w:rPr>
      </w:pPr>
      <w:bookmarkStart w:id="333" w:name="_Toc96279053"/>
      <w:r w:rsidRPr="005275E6">
        <w:rPr>
          <w:rFonts w:cs="Times New Roman"/>
          <w:sz w:val="24"/>
          <w:szCs w:val="24"/>
        </w:rPr>
        <w:t>3D-печать. Техника безопасности в 3D-печати. Аддитивные технологии. Экструдер и его устройство. Кинематика 3D-принтера.</w:t>
      </w:r>
      <w:bookmarkEnd w:id="333"/>
      <w:r w:rsidRPr="005275E6">
        <w:rPr>
          <w:rFonts w:cs="Times New Roman"/>
          <w:sz w:val="24"/>
          <w:szCs w:val="24"/>
        </w:rPr>
        <w:t xml:space="preserve"> </w:t>
      </w:r>
    </w:p>
    <w:p w:rsidR="000815D2" w:rsidRPr="005275E6" w:rsidRDefault="000815D2" w:rsidP="00EE53D6">
      <w:pPr>
        <w:spacing w:after="0" w:line="240" w:lineRule="auto"/>
        <w:ind w:firstLine="709"/>
        <w:jc w:val="both"/>
        <w:rPr>
          <w:rFonts w:cs="Times New Roman"/>
          <w:sz w:val="24"/>
          <w:szCs w:val="24"/>
        </w:rPr>
      </w:pPr>
      <w:bookmarkStart w:id="334" w:name="_Toc96279054"/>
      <w:r w:rsidRPr="005275E6">
        <w:rPr>
          <w:rFonts w:cs="Times New Roman"/>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bookmarkEnd w:id="334"/>
    </w:p>
    <w:p w:rsidR="000815D2" w:rsidRPr="005275E6" w:rsidRDefault="000815D2" w:rsidP="00EE53D6">
      <w:pPr>
        <w:spacing w:after="0" w:line="240" w:lineRule="auto"/>
        <w:ind w:firstLine="709"/>
        <w:jc w:val="both"/>
        <w:rPr>
          <w:rFonts w:cs="Times New Roman"/>
          <w:sz w:val="24"/>
          <w:szCs w:val="24"/>
        </w:rPr>
      </w:pPr>
      <w:bookmarkStart w:id="335" w:name="_Toc96279055"/>
      <w:r w:rsidRPr="005275E6">
        <w:rPr>
          <w:rFonts w:cs="Times New Roman"/>
          <w:sz w:val="24"/>
          <w:szCs w:val="24"/>
        </w:rPr>
        <w:t>Профессии, связанные с 3D-печатью.</w:t>
      </w:r>
      <w:bookmarkEnd w:id="335"/>
    </w:p>
    <w:p w:rsidR="000815D2" w:rsidRPr="005275E6" w:rsidRDefault="000815D2" w:rsidP="00EE53D6">
      <w:pPr>
        <w:spacing w:after="0" w:line="240" w:lineRule="auto"/>
        <w:ind w:firstLine="709"/>
        <w:jc w:val="both"/>
        <w:rPr>
          <w:rFonts w:cs="Times New Roman"/>
          <w:sz w:val="24"/>
          <w:szCs w:val="24"/>
        </w:rPr>
      </w:pPr>
      <w:bookmarkStart w:id="336" w:name="_Toc96279056"/>
      <w:r w:rsidRPr="005275E6">
        <w:rPr>
          <w:rFonts w:cs="Times New Roman"/>
          <w:b/>
          <w:bCs/>
          <w:sz w:val="24"/>
          <w:szCs w:val="24"/>
        </w:rPr>
        <w:t>Раздел 3.</w:t>
      </w:r>
      <w:r w:rsidRPr="005275E6">
        <w:rPr>
          <w:rFonts w:cs="Times New Roman"/>
          <w:sz w:val="24"/>
          <w:szCs w:val="24"/>
        </w:rPr>
        <w:t xml:space="preserve"> </w:t>
      </w:r>
      <w:r w:rsidRPr="005275E6">
        <w:rPr>
          <w:rFonts w:cs="Times New Roman"/>
          <w:b/>
          <w:bCs/>
          <w:sz w:val="24"/>
          <w:szCs w:val="24"/>
        </w:rPr>
        <w:t>Создание макетов с помощью программных средств</w:t>
      </w:r>
      <w:bookmarkEnd w:id="336"/>
      <w:r w:rsidRPr="005275E6">
        <w:rPr>
          <w:rFonts w:cs="Times New Roman"/>
          <w:sz w:val="24"/>
          <w:szCs w:val="24"/>
        </w:rPr>
        <w:t xml:space="preserve"> </w:t>
      </w:r>
    </w:p>
    <w:p w:rsidR="000815D2" w:rsidRPr="005275E6" w:rsidRDefault="000815D2" w:rsidP="00EE53D6">
      <w:pPr>
        <w:spacing w:after="0" w:line="240" w:lineRule="auto"/>
        <w:ind w:firstLine="709"/>
        <w:jc w:val="both"/>
        <w:rPr>
          <w:rFonts w:cs="Times New Roman"/>
          <w:sz w:val="24"/>
          <w:szCs w:val="24"/>
        </w:rPr>
      </w:pPr>
      <w:bookmarkStart w:id="337" w:name="_Toc96279057"/>
      <w:r w:rsidRPr="005275E6">
        <w:rPr>
          <w:rFonts w:cs="Times New Roman"/>
          <w:sz w:val="24"/>
          <w:szCs w:val="24"/>
        </w:rPr>
        <w:t xml:space="preserve">Компоненты технологии макетирования: выполнение развёртки, сборка деталей макета. </w:t>
      </w:r>
      <w:r w:rsidRPr="005275E6">
        <w:rPr>
          <w:rFonts w:cs="Times New Roman"/>
          <w:i/>
          <w:iCs/>
          <w:sz w:val="24"/>
          <w:szCs w:val="24"/>
        </w:rPr>
        <w:t>Разработка графической документации.</w:t>
      </w:r>
      <w:bookmarkEnd w:id="337"/>
    </w:p>
    <w:p w:rsidR="000815D2" w:rsidRPr="005275E6" w:rsidRDefault="000815D2" w:rsidP="00EE53D6">
      <w:pPr>
        <w:spacing w:after="0" w:line="240" w:lineRule="auto"/>
        <w:ind w:firstLine="709"/>
        <w:jc w:val="both"/>
        <w:rPr>
          <w:rFonts w:cs="Times New Roman"/>
          <w:sz w:val="24"/>
          <w:szCs w:val="24"/>
        </w:rPr>
      </w:pPr>
      <w:bookmarkStart w:id="338" w:name="_Toc96279058"/>
      <w:r w:rsidRPr="005275E6">
        <w:rPr>
          <w:rFonts w:cs="Times New Roman"/>
          <w:b/>
          <w:bCs/>
          <w:sz w:val="24"/>
          <w:szCs w:val="24"/>
        </w:rPr>
        <w:t>Раздел 4.</w:t>
      </w:r>
      <w:r w:rsidRPr="005275E6">
        <w:rPr>
          <w:rFonts w:cs="Times New Roman"/>
          <w:sz w:val="24"/>
          <w:szCs w:val="24"/>
        </w:rPr>
        <w:t xml:space="preserve"> </w:t>
      </w:r>
      <w:r w:rsidRPr="005275E6">
        <w:rPr>
          <w:rFonts w:cs="Times New Roman"/>
          <w:b/>
          <w:bCs/>
          <w:sz w:val="24"/>
          <w:szCs w:val="24"/>
        </w:rPr>
        <w:t>Технология создания и исследования прототипов</w:t>
      </w:r>
      <w:bookmarkEnd w:id="338"/>
      <w:r w:rsidRPr="005275E6">
        <w:rPr>
          <w:rFonts w:cs="Times New Roman"/>
          <w:sz w:val="24"/>
          <w:szCs w:val="24"/>
        </w:rPr>
        <w:t xml:space="preserve"> </w:t>
      </w:r>
    </w:p>
    <w:p w:rsidR="000815D2" w:rsidRPr="005275E6" w:rsidRDefault="000815D2" w:rsidP="000C61AE">
      <w:pPr>
        <w:spacing w:after="0" w:line="240" w:lineRule="auto"/>
        <w:ind w:firstLine="709"/>
        <w:jc w:val="both"/>
        <w:rPr>
          <w:rFonts w:cs="Times New Roman"/>
          <w:sz w:val="24"/>
          <w:szCs w:val="24"/>
        </w:rPr>
      </w:pPr>
      <w:bookmarkStart w:id="339" w:name="_Toc96279059"/>
      <w:r w:rsidRPr="005275E6">
        <w:rPr>
          <w:rFonts w:cs="Times New Roman"/>
          <w:sz w:val="24"/>
          <w:szCs w:val="24"/>
        </w:rPr>
        <w:t>Создание прототипа. Исследование прототипа. Перенос выявленных свойств прототипа на реальные объекты.</w:t>
      </w:r>
      <w:bookmarkEnd w:id="339"/>
      <w:r w:rsidRPr="005275E6">
        <w:rPr>
          <w:rFonts w:cs="Times New Roman"/>
          <w:sz w:val="24"/>
          <w:szCs w:val="24"/>
        </w:rPr>
        <w:t xml:space="preserve"> </w:t>
      </w:r>
    </w:p>
    <w:p w:rsidR="000815D2" w:rsidRPr="005275E6" w:rsidRDefault="000815D2" w:rsidP="000C61AE">
      <w:pPr>
        <w:spacing w:after="0" w:line="240" w:lineRule="auto"/>
        <w:ind w:firstLine="709"/>
        <w:jc w:val="both"/>
        <w:rPr>
          <w:rFonts w:cs="Times New Roman"/>
          <w:sz w:val="24"/>
          <w:szCs w:val="24"/>
        </w:rPr>
      </w:pPr>
    </w:p>
    <w:p w:rsidR="000815D2" w:rsidRPr="005275E6" w:rsidRDefault="000815D2" w:rsidP="000C61AE">
      <w:pPr>
        <w:spacing w:after="0" w:line="240" w:lineRule="auto"/>
        <w:ind w:firstLine="709"/>
        <w:jc w:val="both"/>
        <w:rPr>
          <w:rFonts w:cs="Times New Roman"/>
          <w:b/>
          <w:bCs/>
          <w:sz w:val="24"/>
          <w:szCs w:val="24"/>
        </w:rPr>
      </w:pPr>
      <w:bookmarkStart w:id="340" w:name="_Toc96279060"/>
      <w:r w:rsidRPr="005275E6">
        <w:rPr>
          <w:rFonts w:cs="Times New Roman"/>
          <w:b/>
          <w:bCs/>
          <w:sz w:val="24"/>
          <w:szCs w:val="24"/>
        </w:rPr>
        <w:t>Модуль «Компьютерная графика. Черчение»</w:t>
      </w:r>
      <w:bookmarkEnd w:id="340"/>
    </w:p>
    <w:p w:rsidR="00EE53D6" w:rsidRPr="005275E6" w:rsidRDefault="00EE53D6" w:rsidP="000C61AE">
      <w:pPr>
        <w:spacing w:after="0" w:line="240" w:lineRule="auto"/>
        <w:ind w:firstLine="709"/>
        <w:jc w:val="both"/>
        <w:rPr>
          <w:rFonts w:cs="Times New Roman"/>
          <w:b/>
          <w:bCs/>
          <w:sz w:val="24"/>
          <w:szCs w:val="24"/>
        </w:rPr>
      </w:pPr>
      <w:bookmarkStart w:id="341" w:name="_Toc96279061"/>
    </w:p>
    <w:p w:rsidR="000815D2" w:rsidRPr="005275E6" w:rsidRDefault="000815D2" w:rsidP="00A5662E">
      <w:pPr>
        <w:spacing w:after="0" w:line="240" w:lineRule="auto"/>
        <w:jc w:val="both"/>
        <w:rPr>
          <w:rFonts w:cs="Times New Roman"/>
          <w:b/>
          <w:bCs/>
          <w:sz w:val="24"/>
          <w:szCs w:val="24"/>
        </w:rPr>
      </w:pPr>
      <w:r w:rsidRPr="005275E6">
        <w:rPr>
          <w:rFonts w:cs="Times New Roman"/>
          <w:b/>
          <w:bCs/>
          <w:sz w:val="24"/>
          <w:szCs w:val="24"/>
        </w:rPr>
        <w:t>8</w:t>
      </w:r>
      <w:r w:rsidR="00EE53D6" w:rsidRPr="005275E6">
        <w:rPr>
          <w:rFonts w:cs="Times New Roman"/>
          <w:b/>
          <w:bCs/>
          <w:sz w:val="24"/>
          <w:szCs w:val="24"/>
        </w:rPr>
        <w:t>–</w:t>
      </w:r>
      <w:r w:rsidRPr="005275E6">
        <w:rPr>
          <w:rFonts w:cs="Times New Roman"/>
          <w:b/>
          <w:bCs/>
          <w:sz w:val="24"/>
          <w:szCs w:val="24"/>
        </w:rPr>
        <w:t>9 КЛАССЫ</w:t>
      </w:r>
      <w:bookmarkEnd w:id="341"/>
    </w:p>
    <w:p w:rsidR="000815D2" w:rsidRPr="005275E6" w:rsidRDefault="000815D2" w:rsidP="000C61AE">
      <w:pPr>
        <w:spacing w:after="0" w:line="240" w:lineRule="auto"/>
        <w:ind w:firstLine="709"/>
        <w:jc w:val="both"/>
        <w:rPr>
          <w:rFonts w:cs="Times New Roman"/>
          <w:sz w:val="24"/>
          <w:szCs w:val="24"/>
        </w:rPr>
      </w:pPr>
      <w:bookmarkStart w:id="342" w:name="_Toc96279062"/>
      <w:r w:rsidRPr="005275E6">
        <w:rPr>
          <w:rFonts w:cs="Times New Roman"/>
          <w:b/>
          <w:bCs/>
          <w:sz w:val="24"/>
          <w:szCs w:val="24"/>
        </w:rPr>
        <w:t>Раздел 1.</w:t>
      </w:r>
      <w:r w:rsidRPr="005275E6">
        <w:rPr>
          <w:rFonts w:cs="Times New Roman"/>
          <w:sz w:val="24"/>
          <w:szCs w:val="24"/>
        </w:rPr>
        <w:t xml:space="preserve"> </w:t>
      </w:r>
      <w:r w:rsidRPr="005275E6">
        <w:rPr>
          <w:rFonts w:cs="Times New Roman"/>
          <w:b/>
          <w:bCs/>
          <w:sz w:val="24"/>
          <w:szCs w:val="24"/>
        </w:rPr>
        <w:t>Модели и их свойства</w:t>
      </w:r>
      <w:bookmarkEnd w:id="342"/>
      <w:r w:rsidRPr="005275E6">
        <w:rPr>
          <w:rFonts w:cs="Times New Roman"/>
          <w:sz w:val="24"/>
          <w:szCs w:val="24"/>
        </w:rPr>
        <w:t xml:space="preserve"> </w:t>
      </w:r>
    </w:p>
    <w:p w:rsidR="000815D2" w:rsidRPr="005275E6" w:rsidRDefault="000815D2" w:rsidP="00EE53D6">
      <w:pPr>
        <w:spacing w:after="0" w:line="240" w:lineRule="auto"/>
        <w:ind w:firstLine="709"/>
        <w:jc w:val="both"/>
        <w:rPr>
          <w:rFonts w:cs="Times New Roman"/>
          <w:sz w:val="24"/>
          <w:szCs w:val="24"/>
        </w:rPr>
      </w:pPr>
      <w:bookmarkStart w:id="343" w:name="_Toc96279063"/>
      <w:r w:rsidRPr="005275E6">
        <w:rPr>
          <w:rFonts w:cs="Times New Roman"/>
          <w:sz w:val="24"/>
          <w:szCs w:val="24"/>
        </w:rPr>
        <w:t>Понятие графической модели.</w:t>
      </w:r>
      <w:bookmarkEnd w:id="343"/>
    </w:p>
    <w:p w:rsidR="000815D2" w:rsidRPr="005275E6" w:rsidRDefault="000815D2" w:rsidP="00EE53D6">
      <w:pPr>
        <w:spacing w:after="0" w:line="240" w:lineRule="auto"/>
        <w:ind w:firstLine="709"/>
        <w:jc w:val="both"/>
        <w:rPr>
          <w:rFonts w:cs="Times New Roman"/>
          <w:i/>
          <w:iCs/>
          <w:sz w:val="24"/>
          <w:szCs w:val="24"/>
        </w:rPr>
      </w:pPr>
      <w:bookmarkStart w:id="344" w:name="_Toc96279064"/>
      <w:r w:rsidRPr="005275E6">
        <w:rPr>
          <w:rFonts w:cs="Times New Roman"/>
          <w:sz w:val="24"/>
          <w:szCs w:val="24"/>
        </w:rPr>
        <w:t xml:space="preserve">Математические, физические и информационные модели. Графические модели. Виды графических моделей. </w:t>
      </w:r>
      <w:r w:rsidRPr="005275E6">
        <w:rPr>
          <w:rFonts w:cs="Times New Roman"/>
          <w:i/>
          <w:iCs/>
          <w:sz w:val="24"/>
          <w:szCs w:val="24"/>
        </w:rPr>
        <w:t>Количественная и качественная оценка модели.</w:t>
      </w:r>
      <w:bookmarkEnd w:id="344"/>
      <w:r w:rsidRPr="005275E6">
        <w:rPr>
          <w:rFonts w:cs="Times New Roman"/>
          <w:i/>
          <w:iCs/>
          <w:sz w:val="24"/>
          <w:szCs w:val="24"/>
        </w:rPr>
        <w:t xml:space="preserve"> </w:t>
      </w:r>
    </w:p>
    <w:p w:rsidR="000815D2" w:rsidRPr="005275E6" w:rsidRDefault="000815D2" w:rsidP="000815D2">
      <w:pPr>
        <w:spacing w:after="0" w:line="240" w:lineRule="auto"/>
        <w:ind w:firstLine="709"/>
        <w:jc w:val="both"/>
        <w:rPr>
          <w:rFonts w:cs="Times New Roman"/>
          <w:sz w:val="24"/>
          <w:szCs w:val="24"/>
        </w:rPr>
      </w:pPr>
      <w:r w:rsidRPr="005275E6">
        <w:rPr>
          <w:rFonts w:cs="Times New Roman"/>
          <w:b/>
          <w:bCs/>
          <w:sz w:val="24"/>
          <w:szCs w:val="24"/>
        </w:rPr>
        <w:t>Раздел 2.</w:t>
      </w:r>
      <w:r w:rsidRPr="005275E6">
        <w:rPr>
          <w:rFonts w:cs="Times New Roman"/>
          <w:sz w:val="24"/>
          <w:szCs w:val="24"/>
        </w:rPr>
        <w:t xml:space="preserve"> </w:t>
      </w:r>
      <w:r w:rsidRPr="005275E6">
        <w:rPr>
          <w:rFonts w:cs="Times New Roman"/>
          <w:b/>
          <w:bCs/>
          <w:sz w:val="24"/>
          <w:szCs w:val="24"/>
        </w:rPr>
        <w:t>Черчение как технология создания графической модели инженерного объекта</w:t>
      </w:r>
      <w:r w:rsidRPr="005275E6">
        <w:rPr>
          <w:rFonts w:cs="Times New Roman"/>
          <w:sz w:val="24"/>
          <w:szCs w:val="24"/>
        </w:rPr>
        <w:t xml:space="preserve"> </w:t>
      </w:r>
    </w:p>
    <w:p w:rsidR="000815D2" w:rsidRPr="005275E6" w:rsidRDefault="000815D2" w:rsidP="000815D2">
      <w:pPr>
        <w:spacing w:after="0" w:line="240" w:lineRule="auto"/>
        <w:ind w:firstLine="709"/>
        <w:jc w:val="both"/>
        <w:rPr>
          <w:rFonts w:cs="Times New Roman"/>
          <w:i/>
          <w:iCs/>
          <w:sz w:val="24"/>
          <w:szCs w:val="24"/>
        </w:rPr>
      </w:pPr>
      <w:r w:rsidRPr="005275E6">
        <w:rPr>
          <w:rFonts w:cs="Times New Roman"/>
          <w:sz w:val="24"/>
          <w:szCs w:val="24"/>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5275E6">
        <w:rPr>
          <w:rFonts w:cs="Times New Roman"/>
          <w:i/>
          <w:iCs/>
          <w:sz w:val="24"/>
          <w:szCs w:val="24"/>
        </w:rPr>
        <w:t>Функциональные качества, эксплуатационные, потребительские, экономические, экологические требования к инженерным объектам.</w:t>
      </w:r>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5275E6">
        <w:rPr>
          <w:rFonts w:cs="Times New Roman"/>
          <w:i/>
          <w:iCs/>
          <w:sz w:val="24"/>
          <w:szCs w:val="24"/>
        </w:rPr>
        <w:t>Понятие о стандартах. Знакомство с системой ЕСКД, ГОСТ, форматами.</w:t>
      </w:r>
      <w:r w:rsidRPr="005275E6">
        <w:rPr>
          <w:rFonts w:cs="Times New Roman"/>
          <w:sz w:val="24"/>
          <w:szCs w:val="24"/>
        </w:rPr>
        <w:t xml:space="preserve"> Основная надпись чертежа. Масштабы. Линии. Шрифты. Размеры на чертеже. </w:t>
      </w:r>
      <w:r w:rsidRPr="005275E6">
        <w:rPr>
          <w:rFonts w:cs="Times New Roman"/>
          <w:i/>
          <w:iCs/>
          <w:sz w:val="24"/>
          <w:szCs w:val="24"/>
        </w:rPr>
        <w:t>Понятие о проецировании.</w:t>
      </w:r>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t>Практическая деятельность по созданию чертежей.</w:t>
      </w:r>
    </w:p>
    <w:p w:rsidR="000815D2" w:rsidRPr="005275E6" w:rsidRDefault="000815D2" w:rsidP="000815D2">
      <w:pPr>
        <w:spacing w:after="0" w:line="240" w:lineRule="auto"/>
        <w:ind w:firstLine="709"/>
        <w:jc w:val="both"/>
        <w:rPr>
          <w:rFonts w:cs="Times New Roman"/>
          <w:sz w:val="24"/>
          <w:szCs w:val="24"/>
        </w:rPr>
      </w:pPr>
      <w:r w:rsidRPr="005275E6">
        <w:rPr>
          <w:rFonts w:cs="Times New Roman"/>
          <w:b/>
          <w:bCs/>
          <w:sz w:val="24"/>
          <w:szCs w:val="24"/>
        </w:rPr>
        <w:t>Раздел 3.</w:t>
      </w:r>
      <w:r w:rsidRPr="005275E6">
        <w:rPr>
          <w:rFonts w:cs="Times New Roman"/>
          <w:sz w:val="24"/>
          <w:szCs w:val="24"/>
        </w:rPr>
        <w:t xml:space="preserve"> </w:t>
      </w:r>
      <w:r w:rsidRPr="005275E6">
        <w:rPr>
          <w:rFonts w:cs="Times New Roman"/>
          <w:b/>
          <w:bCs/>
          <w:sz w:val="24"/>
          <w:szCs w:val="24"/>
        </w:rPr>
        <w:t>Технология создания чертежей в программных средах</w:t>
      </w:r>
    </w:p>
    <w:p w:rsidR="000815D2" w:rsidRPr="005275E6" w:rsidRDefault="000815D2" w:rsidP="000815D2">
      <w:pPr>
        <w:spacing w:after="0" w:line="240" w:lineRule="auto"/>
        <w:ind w:firstLine="709"/>
        <w:jc w:val="both"/>
        <w:rPr>
          <w:rFonts w:cs="Times New Roman"/>
          <w:i/>
          <w:iCs/>
          <w:sz w:val="24"/>
          <w:szCs w:val="24"/>
        </w:rPr>
      </w:pPr>
      <w:r w:rsidRPr="005275E6">
        <w:rPr>
          <w:rFonts w:cs="Times New Roman"/>
          <w:sz w:val="24"/>
          <w:szCs w:val="24"/>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5275E6">
        <w:rPr>
          <w:rFonts w:cs="Times New Roman"/>
          <w:i/>
          <w:iCs/>
          <w:sz w:val="24"/>
          <w:szCs w:val="24"/>
        </w:rPr>
        <w:t>Сложные 3D-модели и сборочные чертежи.</w:t>
      </w:r>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t xml:space="preserve">Изделия и их модели. Анализ формы объекта и синтез модели. План создания 3D-модели. </w:t>
      </w:r>
    </w:p>
    <w:p w:rsidR="000815D2" w:rsidRPr="005275E6" w:rsidRDefault="000815D2" w:rsidP="000815D2">
      <w:pPr>
        <w:spacing w:after="0" w:line="240" w:lineRule="auto"/>
        <w:ind w:firstLine="709"/>
        <w:jc w:val="both"/>
        <w:rPr>
          <w:rFonts w:cs="Times New Roman"/>
          <w:i/>
          <w:iCs/>
          <w:sz w:val="24"/>
          <w:szCs w:val="24"/>
        </w:rPr>
      </w:pPr>
      <w:r w:rsidRPr="005275E6">
        <w:rPr>
          <w:rFonts w:cs="Times New Roman"/>
          <w:sz w:val="24"/>
          <w:szCs w:val="24"/>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5275E6">
        <w:rPr>
          <w:rFonts w:cs="Times New Roman"/>
          <w:i/>
          <w:iCs/>
          <w:sz w:val="24"/>
          <w:szCs w:val="24"/>
        </w:rPr>
        <w:t>Правила и требования, предъявляемые к эскизам. Способы редактирования операции формообразования и эскиза.</w:t>
      </w:r>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t>Создание моделей по различным заданиям: по чертежу; по описанию и размерам; по образцу, с натуры.</w:t>
      </w:r>
    </w:p>
    <w:p w:rsidR="000815D2" w:rsidRPr="005275E6" w:rsidRDefault="000815D2" w:rsidP="000815D2">
      <w:pPr>
        <w:spacing w:after="0" w:line="240" w:lineRule="auto"/>
        <w:ind w:firstLine="709"/>
        <w:jc w:val="both"/>
        <w:rPr>
          <w:rFonts w:cs="Times New Roman"/>
          <w:sz w:val="24"/>
          <w:szCs w:val="24"/>
        </w:rPr>
      </w:pPr>
      <w:r w:rsidRPr="005275E6">
        <w:rPr>
          <w:rFonts w:cs="Times New Roman"/>
          <w:b/>
          <w:bCs/>
          <w:sz w:val="24"/>
          <w:szCs w:val="24"/>
        </w:rPr>
        <w:t>Раздел 4.</w:t>
      </w:r>
      <w:r w:rsidRPr="005275E6">
        <w:rPr>
          <w:rFonts w:cs="Times New Roman"/>
          <w:sz w:val="24"/>
          <w:szCs w:val="24"/>
        </w:rPr>
        <w:t xml:space="preserve"> </w:t>
      </w:r>
      <w:r w:rsidRPr="005275E6">
        <w:rPr>
          <w:rFonts w:cs="Times New Roman"/>
          <w:b/>
          <w:bCs/>
          <w:sz w:val="24"/>
          <w:szCs w:val="24"/>
        </w:rPr>
        <w:t xml:space="preserve">Разработка проекта инженерного объекта </w:t>
      </w:r>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5275E6">
        <w:rPr>
          <w:rFonts w:cs="Times New Roman"/>
          <w:i/>
          <w:iCs/>
          <w:sz w:val="24"/>
          <w:szCs w:val="24"/>
        </w:rPr>
        <w:t>Графические документы: технический рисунок объекта, чертёж общего вида, чертежи деталей. Условности и упрощения на чертеже.</w:t>
      </w:r>
      <w:r w:rsidRPr="005275E6">
        <w:rPr>
          <w:rFonts w:cs="Times New Roman"/>
          <w:sz w:val="24"/>
          <w:szCs w:val="24"/>
        </w:rPr>
        <w:t xml:space="preserve"> Создание презентации. </w:t>
      </w:r>
    </w:p>
    <w:p w:rsidR="000815D2" w:rsidRPr="005275E6" w:rsidRDefault="000815D2" w:rsidP="000815D2">
      <w:pPr>
        <w:spacing w:after="0" w:line="240" w:lineRule="auto"/>
        <w:ind w:firstLine="709"/>
        <w:jc w:val="both"/>
        <w:rPr>
          <w:rFonts w:cs="Times New Roman"/>
          <w:b/>
          <w:bCs/>
          <w:sz w:val="24"/>
          <w:szCs w:val="24"/>
        </w:rPr>
      </w:pPr>
      <w:r w:rsidRPr="005275E6">
        <w:rPr>
          <w:rFonts w:cs="Times New Roman"/>
          <w:b/>
          <w:bCs/>
          <w:sz w:val="24"/>
          <w:szCs w:val="24"/>
        </w:rPr>
        <w:t>Модуль «Автоматизированные системы»</w:t>
      </w:r>
    </w:p>
    <w:p w:rsidR="000815D2" w:rsidRPr="005275E6" w:rsidRDefault="000815D2" w:rsidP="00A5662E">
      <w:pPr>
        <w:spacing w:after="0" w:line="240" w:lineRule="auto"/>
        <w:jc w:val="both"/>
        <w:rPr>
          <w:rFonts w:cs="Times New Roman"/>
          <w:b/>
          <w:bCs/>
          <w:sz w:val="24"/>
          <w:szCs w:val="24"/>
        </w:rPr>
      </w:pPr>
      <w:r w:rsidRPr="005275E6">
        <w:rPr>
          <w:rFonts w:cs="Times New Roman"/>
          <w:b/>
          <w:bCs/>
          <w:sz w:val="24"/>
          <w:szCs w:val="24"/>
        </w:rPr>
        <w:t>8</w:t>
      </w:r>
      <w:r w:rsidR="00EE53D6" w:rsidRPr="005275E6">
        <w:rPr>
          <w:rFonts w:cs="Times New Roman"/>
          <w:b/>
          <w:bCs/>
          <w:sz w:val="24"/>
          <w:szCs w:val="24"/>
        </w:rPr>
        <w:t>–</w:t>
      </w:r>
      <w:r w:rsidRPr="005275E6">
        <w:rPr>
          <w:rFonts w:cs="Times New Roman"/>
          <w:b/>
          <w:bCs/>
          <w:sz w:val="24"/>
          <w:szCs w:val="24"/>
        </w:rPr>
        <w:t>9 КЛАССЫ</w:t>
      </w:r>
    </w:p>
    <w:p w:rsidR="000815D2" w:rsidRPr="005275E6" w:rsidRDefault="000815D2" w:rsidP="000815D2">
      <w:pPr>
        <w:spacing w:after="0" w:line="240" w:lineRule="auto"/>
        <w:ind w:firstLine="709"/>
        <w:jc w:val="both"/>
        <w:rPr>
          <w:rFonts w:cs="Times New Roman"/>
          <w:sz w:val="24"/>
          <w:szCs w:val="24"/>
        </w:rPr>
      </w:pPr>
      <w:r w:rsidRPr="005275E6">
        <w:rPr>
          <w:rFonts w:cs="Times New Roman"/>
          <w:b/>
          <w:bCs/>
          <w:sz w:val="24"/>
          <w:szCs w:val="24"/>
        </w:rPr>
        <w:t>Раздел 1.</w:t>
      </w:r>
      <w:r w:rsidRPr="005275E6">
        <w:rPr>
          <w:rFonts w:cs="Times New Roman"/>
          <w:sz w:val="24"/>
          <w:szCs w:val="24"/>
        </w:rPr>
        <w:t xml:space="preserve"> </w:t>
      </w:r>
      <w:r w:rsidRPr="005275E6">
        <w:rPr>
          <w:rFonts w:cs="Times New Roman"/>
          <w:b/>
          <w:bCs/>
          <w:sz w:val="24"/>
          <w:szCs w:val="24"/>
        </w:rPr>
        <w:t>Управление. Общие представления</w:t>
      </w:r>
      <w:r w:rsidRPr="005275E6">
        <w:rPr>
          <w:rFonts w:cs="Times New Roman"/>
          <w:sz w:val="24"/>
          <w:szCs w:val="24"/>
        </w:rPr>
        <w:t xml:space="preserve"> </w:t>
      </w:r>
    </w:p>
    <w:p w:rsidR="000815D2" w:rsidRPr="005275E6" w:rsidRDefault="000815D2" w:rsidP="000815D2">
      <w:pPr>
        <w:spacing w:after="0" w:line="240" w:lineRule="auto"/>
        <w:ind w:firstLine="709"/>
        <w:jc w:val="both"/>
        <w:rPr>
          <w:rFonts w:cs="Times New Roman"/>
          <w:i/>
          <w:iCs/>
          <w:sz w:val="24"/>
          <w:szCs w:val="24"/>
        </w:rPr>
      </w:pPr>
      <w:r w:rsidRPr="005275E6">
        <w:rPr>
          <w:rFonts w:cs="Times New Roman"/>
          <w:sz w:val="24"/>
          <w:szCs w:val="24"/>
        </w:rPr>
        <w:lastRenderedPageBreak/>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5275E6">
        <w:rPr>
          <w:rFonts w:cs="Times New Roman"/>
          <w:i/>
          <w:iCs/>
          <w:sz w:val="24"/>
          <w:szCs w:val="24"/>
        </w:rPr>
        <w:t>Проблема устойчивости систем управления. Отклик системы на малые воздействия. Синергетические эффекты.</w:t>
      </w:r>
    </w:p>
    <w:p w:rsidR="000815D2" w:rsidRPr="005275E6" w:rsidRDefault="000815D2" w:rsidP="000815D2">
      <w:pPr>
        <w:spacing w:after="0" w:line="240" w:lineRule="auto"/>
        <w:ind w:firstLine="709"/>
        <w:jc w:val="both"/>
        <w:rPr>
          <w:rFonts w:cs="Times New Roman"/>
          <w:sz w:val="24"/>
          <w:szCs w:val="24"/>
        </w:rPr>
      </w:pPr>
      <w:r w:rsidRPr="005275E6">
        <w:rPr>
          <w:rFonts w:cs="Times New Roman"/>
          <w:b/>
          <w:bCs/>
          <w:sz w:val="24"/>
          <w:szCs w:val="24"/>
        </w:rPr>
        <w:t>Раздел 2.</w:t>
      </w:r>
      <w:r w:rsidRPr="005275E6">
        <w:rPr>
          <w:rFonts w:cs="Times New Roman"/>
          <w:sz w:val="24"/>
          <w:szCs w:val="24"/>
        </w:rPr>
        <w:t xml:space="preserve"> </w:t>
      </w:r>
      <w:r w:rsidRPr="005275E6">
        <w:rPr>
          <w:rFonts w:cs="Times New Roman"/>
          <w:b/>
          <w:bCs/>
          <w:sz w:val="24"/>
          <w:szCs w:val="24"/>
        </w:rPr>
        <w:t>Управление техническими системами</w:t>
      </w:r>
      <w:r w:rsidRPr="005275E6">
        <w:rPr>
          <w:rFonts w:cs="Times New Roman"/>
          <w:sz w:val="24"/>
          <w:szCs w:val="24"/>
        </w:rPr>
        <w:t xml:space="preserve"> </w:t>
      </w:r>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t xml:space="preserve">Механические устройства обратной связи. </w:t>
      </w:r>
      <w:r w:rsidRPr="005275E6">
        <w:rPr>
          <w:rFonts w:cs="Times New Roman"/>
          <w:i/>
          <w:iCs/>
          <w:sz w:val="24"/>
          <w:szCs w:val="24"/>
        </w:rPr>
        <w:t>Регулятор Уатта.</w:t>
      </w:r>
      <w:r w:rsidRPr="005275E6">
        <w:rPr>
          <w:rFonts w:cs="Times New Roman"/>
          <w:sz w:val="24"/>
          <w:szCs w:val="24"/>
        </w:rPr>
        <w:t xml:space="preserve"> </w:t>
      </w:r>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t xml:space="preserve">Понятие системы. Замкнутые и открытые системы. Системы с положительной и отрицательной обратной связью. Примеры. </w:t>
      </w:r>
    </w:p>
    <w:p w:rsidR="000815D2" w:rsidRPr="005275E6" w:rsidRDefault="000815D2" w:rsidP="000815D2">
      <w:pPr>
        <w:spacing w:after="0" w:line="240" w:lineRule="auto"/>
        <w:ind w:firstLine="709"/>
        <w:jc w:val="both"/>
        <w:rPr>
          <w:rFonts w:cs="Times New Roman"/>
          <w:sz w:val="24"/>
          <w:szCs w:val="24"/>
        </w:rPr>
      </w:pPr>
      <w:r w:rsidRPr="005275E6">
        <w:rPr>
          <w:rFonts w:cs="Times New Roman"/>
          <w:i/>
          <w:iCs/>
          <w:sz w:val="24"/>
          <w:szCs w:val="24"/>
        </w:rPr>
        <w:t>Динамические эффекты открытых систем: точки бифуркации, аттракторы</w:t>
      </w:r>
      <w:r w:rsidRPr="005275E6">
        <w:rPr>
          <w:rFonts w:cs="Times New Roman"/>
          <w:sz w:val="24"/>
          <w:szCs w:val="24"/>
        </w:rPr>
        <w:t xml:space="preserve">. </w:t>
      </w:r>
    </w:p>
    <w:p w:rsidR="000815D2" w:rsidRPr="005275E6" w:rsidRDefault="000815D2" w:rsidP="000815D2">
      <w:pPr>
        <w:spacing w:after="0" w:line="240" w:lineRule="auto"/>
        <w:ind w:firstLine="709"/>
        <w:jc w:val="both"/>
        <w:rPr>
          <w:rFonts w:cs="Times New Roman"/>
          <w:i/>
          <w:iCs/>
          <w:sz w:val="24"/>
          <w:szCs w:val="24"/>
        </w:rPr>
      </w:pPr>
      <w:r w:rsidRPr="005275E6">
        <w:rPr>
          <w:rFonts w:cs="Times New Roman"/>
          <w:i/>
          <w:iCs/>
          <w:sz w:val="24"/>
          <w:szCs w:val="24"/>
        </w:rPr>
        <w:t xml:space="preserve">Реализация данных эффектов в технических системах. Управление системами в условиях нестабильности. </w:t>
      </w:r>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5275E6">
        <w:rPr>
          <w:rFonts w:cs="Times New Roman"/>
          <w:i/>
          <w:iCs/>
          <w:sz w:val="24"/>
          <w:szCs w:val="24"/>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5275E6">
        <w:rPr>
          <w:rFonts w:cs="Times New Roman"/>
          <w:sz w:val="24"/>
          <w:szCs w:val="24"/>
        </w:rPr>
        <w:t>Моделирование действия учебного робота-манипулятора со сменными модулями для обучения работе с производственным оборудованием.</w:t>
      </w:r>
    </w:p>
    <w:p w:rsidR="000815D2" w:rsidRPr="005275E6" w:rsidRDefault="000815D2" w:rsidP="000815D2">
      <w:pPr>
        <w:spacing w:after="0" w:line="240" w:lineRule="auto"/>
        <w:ind w:firstLine="709"/>
        <w:jc w:val="both"/>
        <w:rPr>
          <w:rFonts w:cs="Times New Roman"/>
          <w:sz w:val="24"/>
          <w:szCs w:val="24"/>
        </w:rPr>
      </w:pPr>
      <w:r w:rsidRPr="005275E6">
        <w:rPr>
          <w:rFonts w:cs="Times New Roman"/>
          <w:b/>
          <w:bCs/>
          <w:sz w:val="24"/>
          <w:szCs w:val="24"/>
        </w:rPr>
        <w:t>Раздел 3.</w:t>
      </w:r>
      <w:r w:rsidRPr="005275E6">
        <w:rPr>
          <w:rFonts w:cs="Times New Roman"/>
          <w:sz w:val="24"/>
          <w:szCs w:val="24"/>
        </w:rPr>
        <w:t xml:space="preserve"> </w:t>
      </w:r>
      <w:r w:rsidRPr="005275E6">
        <w:rPr>
          <w:rFonts w:cs="Times New Roman"/>
          <w:b/>
          <w:bCs/>
          <w:sz w:val="24"/>
          <w:szCs w:val="24"/>
        </w:rPr>
        <w:t>Элементная база автоматизированных систем</w:t>
      </w:r>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5275E6">
        <w:rPr>
          <w:rFonts w:cs="Times New Roman"/>
          <w:i/>
          <w:iCs/>
          <w:sz w:val="24"/>
          <w:szCs w:val="24"/>
        </w:rPr>
        <w:t>Макетная плата. Соединение проводников.</w:t>
      </w:r>
      <w:r w:rsidRPr="005275E6">
        <w:rPr>
          <w:rFonts w:cs="Times New Roman"/>
          <w:sz w:val="24"/>
          <w:szCs w:val="24"/>
        </w:rPr>
        <w:t xml:space="preserve"> Электрическая цепь и электрическая схема. </w:t>
      </w:r>
      <w:r w:rsidRPr="005275E6">
        <w:rPr>
          <w:rFonts w:cs="Times New Roman"/>
          <w:i/>
          <w:iCs/>
          <w:sz w:val="24"/>
          <w:szCs w:val="24"/>
        </w:rPr>
        <w:t>Резистор и диод. Потенциометр.</w:t>
      </w:r>
      <w:r w:rsidRPr="005275E6">
        <w:rPr>
          <w:rFonts w:cs="Times New Roman"/>
          <w:sz w:val="24"/>
          <w:szCs w:val="24"/>
        </w:rPr>
        <w:t xml:space="preserve"> </w:t>
      </w:r>
    </w:p>
    <w:p w:rsidR="000815D2" w:rsidRPr="005275E6" w:rsidRDefault="000815D2" w:rsidP="000815D2">
      <w:pPr>
        <w:spacing w:after="0" w:line="240" w:lineRule="auto"/>
        <w:ind w:firstLine="709"/>
        <w:jc w:val="both"/>
        <w:rPr>
          <w:rFonts w:cs="Times New Roman"/>
          <w:i/>
          <w:iCs/>
          <w:sz w:val="24"/>
          <w:szCs w:val="24"/>
        </w:rPr>
      </w:pPr>
      <w:r w:rsidRPr="005275E6">
        <w:rPr>
          <w:rFonts w:cs="Times New Roman"/>
          <w:sz w:val="24"/>
          <w:szCs w:val="24"/>
        </w:rPr>
        <w:t xml:space="preserve">Электроэнергетика. Способы получения и хранения электроэнергии. Виды электростанций, виды полезных ископаемых. </w:t>
      </w:r>
      <w:r w:rsidRPr="005275E6">
        <w:rPr>
          <w:rFonts w:cs="Times New Roman"/>
          <w:i/>
          <w:iCs/>
          <w:sz w:val="24"/>
          <w:szCs w:val="24"/>
        </w:rPr>
        <w:t>Энергетическая безопасность. Передача энергии на расстоянии.</w:t>
      </w:r>
    </w:p>
    <w:p w:rsidR="000815D2" w:rsidRPr="005275E6" w:rsidRDefault="000815D2" w:rsidP="000815D2">
      <w:pPr>
        <w:spacing w:after="0" w:line="240" w:lineRule="auto"/>
        <w:ind w:firstLine="709"/>
        <w:jc w:val="both"/>
        <w:rPr>
          <w:rFonts w:cs="Times New Roman"/>
          <w:i/>
          <w:iCs/>
          <w:sz w:val="24"/>
          <w:szCs w:val="24"/>
        </w:rPr>
      </w:pPr>
      <w:r w:rsidRPr="005275E6">
        <w:rPr>
          <w:rFonts w:cs="Times New Roman"/>
          <w:sz w:val="24"/>
          <w:szCs w:val="24"/>
        </w:rPr>
        <w:t xml:space="preserve">Основные этапы развития электротехники. Датчик света. </w:t>
      </w:r>
      <w:r w:rsidRPr="005275E6">
        <w:rPr>
          <w:rFonts w:cs="Times New Roman"/>
          <w:i/>
          <w:iCs/>
          <w:sz w:val="24"/>
          <w:szCs w:val="24"/>
        </w:rPr>
        <w:t xml:space="preserve">Аналоговая и цифровая схемотехника. Использование микроконтроллера при сборке схем. Фоторезистор. </w:t>
      </w:r>
    </w:p>
    <w:p w:rsidR="000815D2" w:rsidRPr="005275E6" w:rsidRDefault="000815D2" w:rsidP="000815D2">
      <w:pPr>
        <w:spacing w:after="0" w:line="240" w:lineRule="auto"/>
        <w:ind w:firstLine="709"/>
        <w:jc w:val="both"/>
        <w:rPr>
          <w:rFonts w:cs="Times New Roman"/>
          <w:b/>
          <w:bCs/>
          <w:sz w:val="24"/>
          <w:szCs w:val="24"/>
        </w:rPr>
      </w:pPr>
      <w:r w:rsidRPr="005275E6">
        <w:rPr>
          <w:rFonts w:cs="Times New Roman"/>
          <w:b/>
          <w:bCs/>
          <w:sz w:val="24"/>
          <w:szCs w:val="24"/>
        </w:rPr>
        <w:t>Раздел 4.</w:t>
      </w:r>
      <w:r w:rsidRPr="005275E6">
        <w:rPr>
          <w:rFonts w:cs="Times New Roman"/>
          <w:sz w:val="24"/>
          <w:szCs w:val="24"/>
        </w:rPr>
        <w:t xml:space="preserve"> </w:t>
      </w:r>
      <w:r w:rsidRPr="005275E6">
        <w:rPr>
          <w:rFonts w:cs="Times New Roman"/>
          <w:b/>
          <w:bCs/>
          <w:sz w:val="24"/>
          <w:szCs w:val="24"/>
        </w:rPr>
        <w:t xml:space="preserve">Управление социально-экономическими системами. Предпринимательство </w:t>
      </w:r>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t xml:space="preserve">Сущность культуры предпринимательства. Корпоративная культура. Предпринимательская этика и этикет. </w:t>
      </w:r>
      <w:r w:rsidRPr="005275E6">
        <w:rPr>
          <w:rFonts w:cs="Times New Roman"/>
          <w:i/>
          <w:iCs/>
          <w:sz w:val="24"/>
          <w:szCs w:val="24"/>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5275E6">
        <w:rPr>
          <w:rFonts w:cs="Times New Roman"/>
          <w:sz w:val="24"/>
          <w:szCs w:val="24"/>
        </w:rPr>
        <w:t xml:space="preserve"> Формирование цены товара. </w:t>
      </w:r>
    </w:p>
    <w:p w:rsidR="000815D2" w:rsidRPr="005275E6" w:rsidRDefault="000815D2" w:rsidP="000815D2">
      <w:pPr>
        <w:spacing w:after="0" w:line="240" w:lineRule="auto"/>
        <w:ind w:firstLine="709"/>
        <w:jc w:val="both"/>
        <w:rPr>
          <w:rFonts w:cs="Times New Roman"/>
          <w:i/>
          <w:iCs/>
          <w:sz w:val="24"/>
          <w:szCs w:val="24"/>
        </w:rPr>
      </w:pPr>
      <w:r w:rsidRPr="005275E6">
        <w:rPr>
          <w:rFonts w:cs="Times New Roman"/>
          <w:i/>
          <w:iCs/>
          <w:sz w:val="24"/>
          <w:szCs w:val="24"/>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0815D2" w:rsidRPr="005275E6" w:rsidRDefault="000815D2" w:rsidP="000815D2">
      <w:pPr>
        <w:spacing w:after="0" w:line="240" w:lineRule="auto"/>
        <w:ind w:firstLine="709"/>
        <w:jc w:val="both"/>
        <w:rPr>
          <w:rFonts w:cs="Times New Roman"/>
          <w:i/>
          <w:iCs/>
          <w:sz w:val="24"/>
          <w:szCs w:val="24"/>
        </w:rPr>
      </w:pPr>
      <w:r w:rsidRPr="005275E6">
        <w:rPr>
          <w:rFonts w:cs="Times New Roman"/>
          <w:i/>
          <w:iCs/>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0815D2" w:rsidRPr="005275E6" w:rsidRDefault="000815D2" w:rsidP="000815D2">
      <w:pPr>
        <w:spacing w:after="0" w:line="240" w:lineRule="auto"/>
        <w:ind w:firstLine="709"/>
        <w:jc w:val="both"/>
        <w:rPr>
          <w:rFonts w:cs="Times New Roman"/>
          <w:i/>
          <w:iCs/>
          <w:sz w:val="24"/>
          <w:szCs w:val="24"/>
        </w:rPr>
      </w:pPr>
      <w:r w:rsidRPr="005275E6">
        <w:rPr>
          <w:rFonts w:cs="Times New Roman"/>
          <w:i/>
          <w:iCs/>
          <w:sz w:val="24"/>
          <w:szCs w:val="24"/>
        </w:rPr>
        <w:t xml:space="preserve">Программная поддержка предпринимательской деятельности. Программы для управления проектами. </w:t>
      </w:r>
    </w:p>
    <w:p w:rsidR="000815D2" w:rsidRPr="005275E6" w:rsidRDefault="000815D2" w:rsidP="000815D2">
      <w:pPr>
        <w:spacing w:after="0" w:line="240" w:lineRule="auto"/>
        <w:ind w:firstLine="709"/>
        <w:jc w:val="both"/>
        <w:rPr>
          <w:rFonts w:cs="Times New Roman"/>
          <w:b/>
          <w:bCs/>
          <w:sz w:val="24"/>
          <w:szCs w:val="24"/>
        </w:rPr>
      </w:pPr>
      <w:r w:rsidRPr="005275E6">
        <w:rPr>
          <w:rFonts w:cs="Times New Roman"/>
          <w:b/>
          <w:bCs/>
          <w:sz w:val="24"/>
          <w:szCs w:val="24"/>
        </w:rPr>
        <w:t>Модуль «Животноводство»</w:t>
      </w:r>
    </w:p>
    <w:p w:rsidR="000815D2" w:rsidRPr="005275E6" w:rsidRDefault="000815D2" w:rsidP="003001AA">
      <w:pPr>
        <w:spacing w:after="0" w:line="240" w:lineRule="auto"/>
        <w:jc w:val="both"/>
        <w:rPr>
          <w:rFonts w:cs="Times New Roman"/>
          <w:b/>
          <w:bCs/>
          <w:sz w:val="24"/>
          <w:szCs w:val="24"/>
        </w:rPr>
      </w:pPr>
      <w:r w:rsidRPr="005275E6">
        <w:rPr>
          <w:rFonts w:cs="Times New Roman"/>
          <w:b/>
          <w:bCs/>
          <w:sz w:val="24"/>
          <w:szCs w:val="24"/>
        </w:rPr>
        <w:t>7</w:t>
      </w:r>
      <w:r w:rsidR="00EE53D6" w:rsidRPr="005275E6">
        <w:rPr>
          <w:rFonts w:cs="Times New Roman"/>
          <w:b/>
          <w:bCs/>
          <w:sz w:val="24"/>
          <w:szCs w:val="24"/>
        </w:rPr>
        <w:t>–</w:t>
      </w:r>
      <w:r w:rsidRPr="005275E6">
        <w:rPr>
          <w:rFonts w:cs="Times New Roman"/>
          <w:b/>
          <w:bCs/>
          <w:sz w:val="24"/>
          <w:szCs w:val="24"/>
        </w:rPr>
        <w:t>8 КЛАССЫ</w:t>
      </w:r>
    </w:p>
    <w:p w:rsidR="000815D2" w:rsidRPr="005275E6" w:rsidRDefault="000815D2" w:rsidP="000815D2">
      <w:pPr>
        <w:spacing w:after="0" w:line="240" w:lineRule="auto"/>
        <w:ind w:firstLine="709"/>
        <w:jc w:val="both"/>
        <w:rPr>
          <w:rFonts w:cs="Times New Roman"/>
          <w:sz w:val="24"/>
          <w:szCs w:val="24"/>
        </w:rPr>
      </w:pPr>
      <w:r w:rsidRPr="005275E6">
        <w:rPr>
          <w:rFonts w:cs="Times New Roman"/>
          <w:b/>
          <w:bCs/>
          <w:sz w:val="24"/>
          <w:szCs w:val="24"/>
        </w:rPr>
        <w:t>Раздел 1.</w:t>
      </w:r>
      <w:r w:rsidRPr="005275E6">
        <w:rPr>
          <w:rFonts w:cs="Times New Roman"/>
          <w:sz w:val="24"/>
          <w:szCs w:val="24"/>
        </w:rPr>
        <w:t xml:space="preserve"> </w:t>
      </w:r>
      <w:r w:rsidRPr="005275E6">
        <w:rPr>
          <w:rFonts w:cs="Times New Roman"/>
          <w:b/>
          <w:bCs/>
          <w:sz w:val="24"/>
          <w:szCs w:val="24"/>
        </w:rPr>
        <w:t>Элементы технологий выращивания сельскохозяйственных животных</w:t>
      </w:r>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t xml:space="preserve">Домашние животные. </w:t>
      </w:r>
      <w:r w:rsidRPr="005275E6">
        <w:rPr>
          <w:rFonts w:cs="Times New Roman"/>
          <w:i/>
          <w:iCs/>
          <w:sz w:val="24"/>
          <w:szCs w:val="24"/>
        </w:rPr>
        <w:t xml:space="preserve">Приручение животных как фактор развития человеческой цивилизации. </w:t>
      </w:r>
      <w:r w:rsidRPr="005275E6">
        <w:rPr>
          <w:rFonts w:cs="Times New Roman"/>
          <w:sz w:val="24"/>
          <w:szCs w:val="24"/>
        </w:rPr>
        <w:t xml:space="preserve">Сельскохозяйственные животные. </w:t>
      </w:r>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t xml:space="preserve">Содержание сельскохозяйственных животных: помещение, оборудование, уход.  </w:t>
      </w:r>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t>Разведение животных. Породы животных, их создание.</w:t>
      </w:r>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t xml:space="preserve">Лечение животных. Понятие о ветеринарии. </w:t>
      </w:r>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t xml:space="preserve">Заготовка кормов. Кормление животных. Питательность корма. Рацион. </w:t>
      </w:r>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t xml:space="preserve">Животные у нас дома. Забота о домашних и бездомных животных.  </w:t>
      </w:r>
    </w:p>
    <w:p w:rsidR="000815D2" w:rsidRPr="005275E6" w:rsidRDefault="000815D2" w:rsidP="000815D2">
      <w:pPr>
        <w:spacing w:after="0" w:line="240" w:lineRule="auto"/>
        <w:ind w:firstLine="709"/>
        <w:jc w:val="both"/>
        <w:rPr>
          <w:rFonts w:cs="Times New Roman"/>
          <w:i/>
          <w:iCs/>
          <w:sz w:val="24"/>
          <w:szCs w:val="24"/>
        </w:rPr>
      </w:pPr>
      <w:r w:rsidRPr="005275E6">
        <w:rPr>
          <w:rFonts w:cs="Times New Roman"/>
          <w:i/>
          <w:iCs/>
          <w:sz w:val="24"/>
          <w:szCs w:val="24"/>
        </w:rPr>
        <w:t xml:space="preserve">Проблема клонирования живых организмов. Социальные и этические проблемы. </w:t>
      </w:r>
    </w:p>
    <w:p w:rsidR="000815D2" w:rsidRPr="005275E6" w:rsidRDefault="000815D2" w:rsidP="000815D2">
      <w:pPr>
        <w:spacing w:after="0" w:line="240" w:lineRule="auto"/>
        <w:ind w:firstLine="709"/>
        <w:jc w:val="both"/>
        <w:rPr>
          <w:rFonts w:cs="Times New Roman"/>
          <w:sz w:val="24"/>
          <w:szCs w:val="24"/>
        </w:rPr>
      </w:pPr>
      <w:r w:rsidRPr="005275E6">
        <w:rPr>
          <w:rFonts w:cs="Times New Roman"/>
          <w:b/>
          <w:bCs/>
          <w:sz w:val="24"/>
          <w:szCs w:val="24"/>
        </w:rPr>
        <w:t>Раздел 2.</w:t>
      </w:r>
      <w:r w:rsidRPr="005275E6">
        <w:rPr>
          <w:rFonts w:cs="Times New Roman"/>
          <w:sz w:val="24"/>
          <w:szCs w:val="24"/>
        </w:rPr>
        <w:t xml:space="preserve"> </w:t>
      </w:r>
      <w:r w:rsidRPr="005275E6">
        <w:rPr>
          <w:rFonts w:cs="Times New Roman"/>
          <w:b/>
          <w:bCs/>
          <w:sz w:val="24"/>
          <w:szCs w:val="24"/>
        </w:rPr>
        <w:t>Производство животноводческих продуктов</w:t>
      </w:r>
      <w:r w:rsidRPr="005275E6">
        <w:rPr>
          <w:rFonts w:cs="Times New Roman"/>
          <w:sz w:val="24"/>
          <w:szCs w:val="24"/>
        </w:rPr>
        <w:t xml:space="preserve"> </w:t>
      </w:r>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0815D2" w:rsidRPr="005275E6" w:rsidRDefault="000815D2" w:rsidP="00B75F16">
      <w:pPr>
        <w:spacing w:after="0" w:line="240" w:lineRule="auto"/>
        <w:ind w:firstLine="709"/>
        <w:jc w:val="both"/>
        <w:rPr>
          <w:rFonts w:cs="Times New Roman"/>
          <w:sz w:val="24"/>
          <w:szCs w:val="24"/>
        </w:rPr>
      </w:pPr>
      <w:r w:rsidRPr="005275E6">
        <w:rPr>
          <w:rFonts w:cs="Times New Roman"/>
          <w:sz w:val="24"/>
          <w:szCs w:val="24"/>
        </w:rPr>
        <w:lastRenderedPageBreak/>
        <w:t xml:space="preserve">Использование и хранение животноводческой продукции. </w:t>
      </w:r>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t>Использование цифровых технологий в животноводстве.</w:t>
      </w:r>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t>Цифровая ферма:</w:t>
      </w:r>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t>автоматическое кормление животных;</w:t>
      </w:r>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t>автоматическая дойка;</w:t>
      </w:r>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t>уборка помещения и др.</w:t>
      </w:r>
    </w:p>
    <w:p w:rsidR="000815D2" w:rsidRPr="005275E6" w:rsidRDefault="000815D2" w:rsidP="000815D2">
      <w:pPr>
        <w:spacing w:after="0" w:line="240" w:lineRule="auto"/>
        <w:ind w:firstLine="709"/>
        <w:jc w:val="both"/>
        <w:rPr>
          <w:rFonts w:cs="Times New Roman"/>
          <w:i/>
          <w:iCs/>
          <w:sz w:val="24"/>
          <w:szCs w:val="24"/>
        </w:rPr>
      </w:pPr>
      <w:r w:rsidRPr="005275E6">
        <w:rPr>
          <w:rFonts w:cs="Times New Roman"/>
          <w:i/>
          <w:iCs/>
          <w:sz w:val="24"/>
          <w:szCs w:val="24"/>
        </w:rPr>
        <w:t>Цифровая «умная» ферма — перспективное направление роботизации в животноводстве.</w:t>
      </w:r>
    </w:p>
    <w:p w:rsidR="000815D2" w:rsidRPr="005275E6" w:rsidRDefault="000815D2" w:rsidP="000815D2">
      <w:pPr>
        <w:spacing w:after="0" w:line="240" w:lineRule="auto"/>
        <w:ind w:firstLine="709"/>
        <w:jc w:val="both"/>
        <w:rPr>
          <w:rFonts w:cs="Times New Roman"/>
          <w:sz w:val="24"/>
          <w:szCs w:val="24"/>
        </w:rPr>
      </w:pPr>
      <w:r w:rsidRPr="005275E6">
        <w:rPr>
          <w:rFonts w:cs="Times New Roman"/>
          <w:b/>
          <w:bCs/>
          <w:sz w:val="24"/>
          <w:szCs w:val="24"/>
        </w:rPr>
        <w:t>Раздел 3.</w:t>
      </w:r>
      <w:r w:rsidRPr="005275E6">
        <w:rPr>
          <w:rFonts w:cs="Times New Roman"/>
          <w:sz w:val="24"/>
          <w:szCs w:val="24"/>
        </w:rPr>
        <w:t xml:space="preserve"> </w:t>
      </w:r>
      <w:r w:rsidRPr="005275E6">
        <w:rPr>
          <w:rFonts w:cs="Times New Roman"/>
          <w:b/>
          <w:bCs/>
          <w:sz w:val="24"/>
          <w:szCs w:val="24"/>
        </w:rPr>
        <w:t>Профессии, связанные с деятельностью животновода</w:t>
      </w:r>
    </w:p>
    <w:p w:rsidR="000815D2" w:rsidRPr="005275E6" w:rsidRDefault="000815D2" w:rsidP="000815D2">
      <w:pPr>
        <w:spacing w:after="0" w:line="240" w:lineRule="auto"/>
        <w:ind w:firstLine="709"/>
        <w:jc w:val="both"/>
        <w:rPr>
          <w:rFonts w:cs="Times New Roman"/>
          <w:i/>
          <w:iCs/>
          <w:sz w:val="24"/>
          <w:szCs w:val="24"/>
        </w:rPr>
      </w:pPr>
      <w:r w:rsidRPr="005275E6">
        <w:rPr>
          <w:rFonts w:cs="Times New Roman"/>
          <w:sz w:val="24"/>
          <w:szCs w:val="24"/>
        </w:rPr>
        <w:t xml:space="preserve">Зоотехник, зооинженер, ветеринар, оператор птицефабрики, оператор животноводческих ферм и др. </w:t>
      </w:r>
      <w:r w:rsidRPr="005275E6">
        <w:rPr>
          <w:rFonts w:cs="Times New Roman"/>
          <w:i/>
          <w:iCs/>
          <w:sz w:val="24"/>
          <w:szCs w:val="24"/>
        </w:rPr>
        <w:t>Использование информационных цифровых технологий в профессиональной деятельности.</w:t>
      </w:r>
    </w:p>
    <w:p w:rsidR="000815D2" w:rsidRPr="005275E6" w:rsidRDefault="000815D2" w:rsidP="000815D2">
      <w:pPr>
        <w:spacing w:after="0" w:line="240" w:lineRule="auto"/>
        <w:ind w:firstLine="709"/>
        <w:jc w:val="both"/>
        <w:rPr>
          <w:rFonts w:cs="Times New Roman"/>
          <w:b/>
          <w:bCs/>
          <w:sz w:val="24"/>
          <w:szCs w:val="24"/>
        </w:rPr>
      </w:pPr>
      <w:r w:rsidRPr="005275E6">
        <w:rPr>
          <w:rFonts w:cs="Times New Roman"/>
          <w:b/>
          <w:bCs/>
          <w:sz w:val="24"/>
          <w:szCs w:val="24"/>
        </w:rPr>
        <w:t>Модуль «Растениеводство»</w:t>
      </w:r>
    </w:p>
    <w:p w:rsidR="000815D2" w:rsidRPr="005275E6" w:rsidRDefault="000815D2" w:rsidP="003001AA">
      <w:pPr>
        <w:spacing w:after="0" w:line="240" w:lineRule="auto"/>
        <w:jc w:val="both"/>
        <w:rPr>
          <w:rFonts w:cs="Times New Roman"/>
          <w:b/>
          <w:bCs/>
          <w:sz w:val="24"/>
          <w:szCs w:val="24"/>
        </w:rPr>
      </w:pPr>
      <w:r w:rsidRPr="005275E6">
        <w:rPr>
          <w:rFonts w:cs="Times New Roman"/>
          <w:b/>
          <w:bCs/>
          <w:sz w:val="24"/>
          <w:szCs w:val="24"/>
        </w:rPr>
        <w:t>7</w:t>
      </w:r>
      <w:r w:rsidR="00B75F16" w:rsidRPr="005275E6">
        <w:rPr>
          <w:rFonts w:cs="Times New Roman"/>
          <w:b/>
          <w:bCs/>
          <w:sz w:val="24"/>
          <w:szCs w:val="24"/>
        </w:rPr>
        <w:t>–</w:t>
      </w:r>
      <w:r w:rsidRPr="005275E6">
        <w:rPr>
          <w:rFonts w:cs="Times New Roman"/>
          <w:b/>
          <w:bCs/>
          <w:sz w:val="24"/>
          <w:szCs w:val="24"/>
        </w:rPr>
        <w:t>8 КЛАССЫ</w:t>
      </w:r>
    </w:p>
    <w:p w:rsidR="000815D2" w:rsidRPr="005275E6" w:rsidRDefault="000815D2" w:rsidP="000815D2">
      <w:pPr>
        <w:spacing w:after="0" w:line="240" w:lineRule="auto"/>
        <w:ind w:firstLine="709"/>
        <w:jc w:val="both"/>
        <w:rPr>
          <w:rFonts w:cs="Times New Roman"/>
          <w:b/>
          <w:bCs/>
          <w:sz w:val="24"/>
          <w:szCs w:val="24"/>
        </w:rPr>
      </w:pPr>
      <w:r w:rsidRPr="005275E6">
        <w:rPr>
          <w:rFonts w:cs="Times New Roman"/>
          <w:b/>
          <w:bCs/>
          <w:sz w:val="24"/>
          <w:szCs w:val="24"/>
        </w:rPr>
        <w:t>Раздел 1.</w:t>
      </w:r>
      <w:r w:rsidRPr="005275E6">
        <w:rPr>
          <w:rFonts w:cs="Times New Roman"/>
          <w:sz w:val="24"/>
          <w:szCs w:val="24"/>
        </w:rPr>
        <w:t xml:space="preserve"> </w:t>
      </w:r>
      <w:r w:rsidRPr="005275E6">
        <w:rPr>
          <w:rFonts w:cs="Times New Roman"/>
          <w:b/>
          <w:bCs/>
          <w:sz w:val="24"/>
          <w:szCs w:val="24"/>
        </w:rPr>
        <w:t xml:space="preserve">Элементы технологий выращивания сельскохозяйственных культур </w:t>
      </w:r>
    </w:p>
    <w:p w:rsidR="000815D2" w:rsidRPr="005275E6" w:rsidRDefault="000815D2" w:rsidP="000815D2">
      <w:pPr>
        <w:spacing w:after="0" w:line="240" w:lineRule="auto"/>
        <w:ind w:firstLine="709"/>
        <w:jc w:val="both"/>
        <w:rPr>
          <w:rFonts w:cs="Times New Roman"/>
          <w:i/>
          <w:iCs/>
          <w:sz w:val="24"/>
          <w:szCs w:val="24"/>
        </w:rPr>
      </w:pPr>
      <w:r w:rsidRPr="005275E6">
        <w:rPr>
          <w:rFonts w:cs="Times New Roman"/>
          <w:i/>
          <w:iCs/>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t xml:space="preserve">Почвы, виды почв. Плодородие почв.  </w:t>
      </w:r>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t xml:space="preserve">Инструменты обработки почвы: ручные и механизированные. Сельскохозяйственная техника. </w:t>
      </w:r>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t xml:space="preserve">Культурные растения и их классификация. </w:t>
      </w:r>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t xml:space="preserve">Выращивание растений на школьном/приусадебном участке. </w:t>
      </w:r>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t xml:space="preserve">Полезные для человека дикорастущие растения и их классификация.  </w:t>
      </w:r>
    </w:p>
    <w:p w:rsidR="000815D2" w:rsidRPr="005275E6" w:rsidRDefault="000815D2" w:rsidP="000815D2">
      <w:pPr>
        <w:spacing w:after="0" w:line="240" w:lineRule="auto"/>
        <w:ind w:firstLine="709"/>
        <w:jc w:val="both"/>
        <w:rPr>
          <w:rFonts w:cs="Times New Roman"/>
          <w:sz w:val="24"/>
          <w:szCs w:val="24"/>
        </w:rPr>
      </w:pPr>
      <w:r w:rsidRPr="005275E6">
        <w:rPr>
          <w:rFonts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815D2" w:rsidRPr="005275E6" w:rsidRDefault="000815D2" w:rsidP="000815D2">
      <w:pPr>
        <w:spacing w:after="0" w:line="240" w:lineRule="auto"/>
        <w:ind w:firstLine="709"/>
        <w:jc w:val="both"/>
        <w:rPr>
          <w:rFonts w:cs="Times New Roman"/>
          <w:i/>
          <w:iCs/>
          <w:sz w:val="24"/>
          <w:szCs w:val="24"/>
        </w:rPr>
      </w:pPr>
      <w:r w:rsidRPr="005275E6">
        <w:rPr>
          <w:rFonts w:cs="Times New Roman"/>
          <w:i/>
          <w:iCs/>
          <w:sz w:val="24"/>
          <w:szCs w:val="24"/>
        </w:rPr>
        <w:t xml:space="preserve">Сохранение природной среды. </w:t>
      </w:r>
    </w:p>
    <w:p w:rsidR="000815D2" w:rsidRPr="005275E6" w:rsidRDefault="000815D2" w:rsidP="000815D2">
      <w:pPr>
        <w:spacing w:after="0" w:line="240" w:lineRule="auto"/>
        <w:ind w:firstLine="709"/>
        <w:jc w:val="both"/>
        <w:rPr>
          <w:rFonts w:cs="Times New Roman"/>
          <w:sz w:val="24"/>
          <w:szCs w:val="24"/>
        </w:rPr>
      </w:pPr>
      <w:r w:rsidRPr="005275E6">
        <w:rPr>
          <w:rFonts w:cs="Times New Roman"/>
          <w:b/>
          <w:bCs/>
          <w:sz w:val="24"/>
          <w:szCs w:val="24"/>
        </w:rPr>
        <w:t>Раздел 2.</w:t>
      </w:r>
      <w:r w:rsidRPr="005275E6">
        <w:rPr>
          <w:rFonts w:cs="Times New Roman"/>
          <w:sz w:val="24"/>
          <w:szCs w:val="24"/>
        </w:rPr>
        <w:t xml:space="preserve"> </w:t>
      </w:r>
      <w:r w:rsidRPr="005275E6">
        <w:rPr>
          <w:rFonts w:cs="Times New Roman"/>
          <w:b/>
          <w:bCs/>
          <w:sz w:val="24"/>
          <w:szCs w:val="24"/>
        </w:rPr>
        <w:t>Сельскохозяйственное производство</w:t>
      </w:r>
    </w:p>
    <w:p w:rsidR="000815D2" w:rsidRPr="005275E6" w:rsidRDefault="000815D2" w:rsidP="000815D2">
      <w:pPr>
        <w:spacing w:after="0" w:line="240" w:lineRule="auto"/>
        <w:ind w:firstLine="709"/>
        <w:jc w:val="both"/>
        <w:rPr>
          <w:rFonts w:cs="Times New Roman"/>
          <w:i/>
          <w:iCs/>
          <w:sz w:val="24"/>
          <w:szCs w:val="24"/>
        </w:rPr>
      </w:pPr>
      <w:r w:rsidRPr="005275E6">
        <w:rPr>
          <w:rFonts w:cs="Times New Roman"/>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5275E6">
        <w:rPr>
          <w:rFonts w:cs="Times New Roman"/>
          <w:i/>
          <w:iCs/>
          <w:sz w:val="24"/>
          <w:szCs w:val="24"/>
        </w:rPr>
        <w:t xml:space="preserve">Компьютерное оснащение сельскохозяйственной техники. </w:t>
      </w:r>
    </w:p>
    <w:p w:rsidR="000815D2" w:rsidRPr="005275E6" w:rsidRDefault="000815D2" w:rsidP="000815D2">
      <w:pPr>
        <w:spacing w:after="0" w:line="240" w:lineRule="auto"/>
        <w:ind w:firstLine="709"/>
        <w:jc w:val="both"/>
        <w:rPr>
          <w:rFonts w:cs="Times New Roman"/>
          <w:i/>
          <w:iCs/>
          <w:sz w:val="24"/>
          <w:szCs w:val="24"/>
        </w:rPr>
      </w:pPr>
      <w:r w:rsidRPr="005275E6">
        <w:rPr>
          <w:rFonts w:cs="Times New Roman"/>
          <w:i/>
          <w:iCs/>
          <w:sz w:val="24"/>
          <w:szCs w:val="24"/>
        </w:rPr>
        <w:t>Автоматизация и роботизация сельскохозяйственного производства:</w:t>
      </w:r>
    </w:p>
    <w:p w:rsidR="000815D2" w:rsidRPr="005275E6" w:rsidRDefault="000815D2" w:rsidP="000815D2">
      <w:pPr>
        <w:spacing w:after="0" w:line="240" w:lineRule="auto"/>
        <w:ind w:firstLine="709"/>
        <w:jc w:val="both"/>
        <w:rPr>
          <w:rFonts w:cs="Times New Roman"/>
          <w:i/>
          <w:iCs/>
          <w:sz w:val="24"/>
          <w:szCs w:val="24"/>
        </w:rPr>
      </w:pPr>
      <w:r w:rsidRPr="005275E6">
        <w:rPr>
          <w:rFonts w:cs="Times New Roman"/>
          <w:i/>
          <w:iCs/>
          <w:sz w:val="24"/>
          <w:szCs w:val="24"/>
        </w:rPr>
        <w:t xml:space="preserve">- анализаторы почвы c использованием спутниковой системы навигации; </w:t>
      </w:r>
    </w:p>
    <w:p w:rsidR="000815D2" w:rsidRPr="005275E6" w:rsidRDefault="000815D2" w:rsidP="000815D2">
      <w:pPr>
        <w:spacing w:after="0" w:line="240" w:lineRule="auto"/>
        <w:ind w:firstLine="709"/>
        <w:jc w:val="both"/>
        <w:rPr>
          <w:rFonts w:cs="Times New Roman"/>
          <w:i/>
          <w:iCs/>
          <w:sz w:val="24"/>
          <w:szCs w:val="24"/>
        </w:rPr>
      </w:pPr>
      <w:r w:rsidRPr="005275E6">
        <w:rPr>
          <w:rFonts w:cs="Times New Roman"/>
          <w:i/>
          <w:iCs/>
          <w:sz w:val="24"/>
          <w:szCs w:val="24"/>
        </w:rPr>
        <w:t>- автоматизация тепличного хозяйства;</w:t>
      </w:r>
    </w:p>
    <w:p w:rsidR="000815D2" w:rsidRPr="005275E6" w:rsidRDefault="000815D2" w:rsidP="000815D2">
      <w:pPr>
        <w:spacing w:after="0" w:line="240" w:lineRule="auto"/>
        <w:ind w:firstLine="709"/>
        <w:jc w:val="both"/>
        <w:rPr>
          <w:rFonts w:cs="Times New Roman"/>
          <w:i/>
          <w:iCs/>
          <w:sz w:val="24"/>
          <w:szCs w:val="24"/>
        </w:rPr>
      </w:pPr>
      <w:r w:rsidRPr="005275E6">
        <w:rPr>
          <w:rFonts w:cs="Times New Roman"/>
          <w:i/>
          <w:iCs/>
          <w:sz w:val="24"/>
          <w:szCs w:val="24"/>
        </w:rPr>
        <w:t>- применение роботов манипуляторов для уборки урожая;</w:t>
      </w:r>
    </w:p>
    <w:p w:rsidR="000815D2" w:rsidRPr="005275E6" w:rsidRDefault="000815D2" w:rsidP="000815D2">
      <w:pPr>
        <w:spacing w:after="0" w:line="240" w:lineRule="auto"/>
        <w:ind w:firstLine="709"/>
        <w:jc w:val="both"/>
        <w:rPr>
          <w:rFonts w:cs="Times New Roman"/>
          <w:i/>
          <w:iCs/>
          <w:sz w:val="24"/>
          <w:szCs w:val="24"/>
        </w:rPr>
      </w:pPr>
      <w:r w:rsidRPr="005275E6">
        <w:rPr>
          <w:rFonts w:cs="Times New Roman"/>
          <w:i/>
          <w:iCs/>
          <w:sz w:val="24"/>
          <w:szCs w:val="24"/>
        </w:rPr>
        <w:t xml:space="preserve">- внесение удобрение на основе данных от азотно-спектральных датчиков; </w:t>
      </w:r>
    </w:p>
    <w:p w:rsidR="000815D2" w:rsidRPr="005275E6" w:rsidRDefault="000815D2" w:rsidP="000815D2">
      <w:pPr>
        <w:spacing w:after="0" w:line="240" w:lineRule="auto"/>
        <w:ind w:firstLine="709"/>
        <w:jc w:val="both"/>
        <w:rPr>
          <w:rFonts w:cs="Times New Roman"/>
          <w:i/>
          <w:iCs/>
          <w:sz w:val="24"/>
          <w:szCs w:val="24"/>
        </w:rPr>
      </w:pPr>
      <w:r w:rsidRPr="005275E6">
        <w:rPr>
          <w:rFonts w:cs="Times New Roman"/>
          <w:i/>
          <w:iCs/>
          <w:sz w:val="24"/>
          <w:szCs w:val="24"/>
        </w:rPr>
        <w:t>- определение критических точек полей с помощью спутниковых снимков;</w:t>
      </w:r>
    </w:p>
    <w:p w:rsidR="000815D2" w:rsidRPr="005275E6" w:rsidRDefault="000815D2" w:rsidP="000815D2">
      <w:pPr>
        <w:spacing w:after="0" w:line="240" w:lineRule="auto"/>
        <w:ind w:firstLine="709"/>
        <w:jc w:val="both"/>
        <w:rPr>
          <w:rFonts w:cs="Times New Roman"/>
          <w:i/>
          <w:iCs/>
          <w:sz w:val="24"/>
          <w:szCs w:val="24"/>
        </w:rPr>
      </w:pPr>
      <w:r w:rsidRPr="005275E6">
        <w:rPr>
          <w:rFonts w:cs="Times New Roman"/>
          <w:i/>
          <w:iCs/>
          <w:sz w:val="24"/>
          <w:szCs w:val="24"/>
        </w:rPr>
        <w:t>использование БПЛА и др.</w:t>
      </w:r>
    </w:p>
    <w:p w:rsidR="000815D2" w:rsidRPr="005275E6" w:rsidRDefault="000815D2" w:rsidP="000815D2">
      <w:pPr>
        <w:spacing w:after="0" w:line="240" w:lineRule="auto"/>
        <w:ind w:firstLine="709"/>
        <w:jc w:val="both"/>
        <w:rPr>
          <w:rFonts w:cs="Times New Roman"/>
          <w:i/>
          <w:iCs/>
          <w:sz w:val="24"/>
          <w:szCs w:val="24"/>
        </w:rPr>
      </w:pPr>
      <w:r w:rsidRPr="005275E6">
        <w:rPr>
          <w:rFonts w:cs="Times New Roman"/>
          <w:i/>
          <w:iCs/>
          <w:sz w:val="24"/>
          <w:szCs w:val="24"/>
        </w:rPr>
        <w:t xml:space="preserve">Генно-модифицированные растения: положительные и отрицательные аспекты. </w:t>
      </w:r>
    </w:p>
    <w:p w:rsidR="000815D2" w:rsidRPr="005275E6" w:rsidRDefault="000815D2" w:rsidP="000815D2">
      <w:pPr>
        <w:spacing w:after="0" w:line="240" w:lineRule="auto"/>
        <w:ind w:firstLine="709"/>
        <w:jc w:val="both"/>
        <w:rPr>
          <w:rFonts w:cs="Times New Roman"/>
          <w:sz w:val="24"/>
          <w:szCs w:val="24"/>
        </w:rPr>
      </w:pPr>
      <w:r w:rsidRPr="005275E6">
        <w:rPr>
          <w:rFonts w:cs="Times New Roman"/>
          <w:b/>
          <w:bCs/>
          <w:sz w:val="24"/>
          <w:szCs w:val="24"/>
        </w:rPr>
        <w:t>Раздел 3.</w:t>
      </w:r>
      <w:r w:rsidRPr="005275E6">
        <w:rPr>
          <w:rFonts w:cs="Times New Roman"/>
          <w:sz w:val="24"/>
          <w:szCs w:val="24"/>
        </w:rPr>
        <w:t xml:space="preserve"> </w:t>
      </w:r>
      <w:r w:rsidRPr="005275E6">
        <w:rPr>
          <w:rFonts w:cs="Times New Roman"/>
          <w:b/>
          <w:bCs/>
          <w:sz w:val="24"/>
          <w:szCs w:val="24"/>
        </w:rPr>
        <w:t>Сельскохозяйственн</w:t>
      </w:r>
      <w:r w:rsidR="00B75F16" w:rsidRPr="005275E6">
        <w:rPr>
          <w:rFonts w:cs="Times New Roman"/>
          <w:b/>
          <w:bCs/>
          <w:sz w:val="24"/>
          <w:szCs w:val="24"/>
        </w:rPr>
        <w:t>ые профессии</w:t>
      </w:r>
      <w:r w:rsidRPr="005275E6">
        <w:rPr>
          <w:rFonts w:cs="Times New Roman"/>
          <w:sz w:val="24"/>
          <w:szCs w:val="24"/>
        </w:rPr>
        <w:t xml:space="preserve"> </w:t>
      </w:r>
    </w:p>
    <w:p w:rsidR="000815D2" w:rsidRPr="005275E6" w:rsidRDefault="000815D2" w:rsidP="000815D2">
      <w:pPr>
        <w:spacing w:after="0" w:line="240" w:lineRule="auto"/>
        <w:ind w:firstLine="709"/>
        <w:jc w:val="both"/>
        <w:rPr>
          <w:rFonts w:cs="Times New Roman"/>
          <w:i/>
          <w:iCs/>
          <w:sz w:val="24"/>
          <w:szCs w:val="24"/>
        </w:rPr>
      </w:pPr>
      <w:r w:rsidRPr="005275E6">
        <w:rPr>
          <w:rFonts w:cs="Times New Roman"/>
          <w:sz w:val="24"/>
          <w:szCs w:val="24"/>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5275E6">
        <w:rPr>
          <w:rFonts w:cs="Times New Roman"/>
          <w:i/>
          <w:iCs/>
          <w:sz w:val="24"/>
          <w:szCs w:val="24"/>
        </w:rPr>
        <w:t>Использование цифровых технологий в профессиональной деятельности.</w:t>
      </w:r>
    </w:p>
    <w:p w:rsidR="000815D2" w:rsidRPr="005275E6" w:rsidRDefault="000815D2" w:rsidP="00B75F16">
      <w:pPr>
        <w:spacing w:after="0" w:line="240" w:lineRule="auto"/>
        <w:ind w:firstLine="709"/>
        <w:jc w:val="both"/>
        <w:rPr>
          <w:rFonts w:cs="Times New Roman"/>
          <w:sz w:val="24"/>
          <w:szCs w:val="24"/>
        </w:rPr>
      </w:pPr>
    </w:p>
    <w:p w:rsidR="000815D2" w:rsidRPr="005275E6" w:rsidRDefault="000815D2" w:rsidP="00B75F16">
      <w:pPr>
        <w:spacing w:after="0" w:line="240" w:lineRule="auto"/>
        <w:ind w:firstLine="709"/>
        <w:jc w:val="both"/>
        <w:rPr>
          <w:rFonts w:cs="Times New Roman"/>
          <w:b/>
          <w:bCs/>
          <w:sz w:val="24"/>
          <w:szCs w:val="24"/>
        </w:rPr>
      </w:pPr>
      <w:bookmarkStart w:id="345" w:name="_Toc96279065"/>
      <w:r w:rsidRPr="005275E6">
        <w:rPr>
          <w:rFonts w:cs="Times New Roman"/>
          <w:b/>
          <w:bCs/>
          <w:sz w:val="24"/>
          <w:szCs w:val="24"/>
        </w:rPr>
        <w:t>Примерные контрольно-измерительные материалы</w:t>
      </w:r>
      <w:bookmarkEnd w:id="345"/>
    </w:p>
    <w:p w:rsidR="000815D2" w:rsidRPr="005275E6" w:rsidRDefault="000815D2" w:rsidP="000815D2">
      <w:pPr>
        <w:spacing w:after="0" w:line="240" w:lineRule="auto"/>
        <w:ind w:firstLine="709"/>
        <w:jc w:val="both"/>
        <w:rPr>
          <w:rFonts w:cs="Times New Roman"/>
          <w:bCs/>
          <w:sz w:val="24"/>
          <w:szCs w:val="24"/>
        </w:rPr>
      </w:pPr>
      <w:r w:rsidRPr="005275E6">
        <w:rPr>
          <w:rFonts w:cs="Times New Roman"/>
          <w:bCs/>
          <w:sz w:val="24"/>
          <w:szCs w:val="24"/>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0815D2" w:rsidRPr="005275E6" w:rsidRDefault="000815D2" w:rsidP="004E6412">
      <w:pPr>
        <w:pStyle w:val="a4"/>
        <w:numPr>
          <w:ilvl w:val="0"/>
          <w:numId w:val="19"/>
        </w:numPr>
        <w:spacing w:after="0" w:line="240" w:lineRule="auto"/>
        <w:ind w:left="851" w:hanging="284"/>
        <w:jc w:val="both"/>
        <w:rPr>
          <w:rFonts w:cs="Times New Roman"/>
          <w:bCs/>
          <w:sz w:val="24"/>
          <w:szCs w:val="24"/>
        </w:rPr>
      </w:pPr>
      <w:r w:rsidRPr="005275E6">
        <w:rPr>
          <w:rFonts w:cs="Times New Roman"/>
          <w:bCs/>
          <w:sz w:val="24"/>
          <w:szCs w:val="24"/>
        </w:rPr>
        <w:t>текущий контроль осуществляется с помощью практических работ;</w:t>
      </w:r>
    </w:p>
    <w:p w:rsidR="000815D2" w:rsidRPr="005275E6" w:rsidRDefault="000815D2" w:rsidP="004E6412">
      <w:pPr>
        <w:pStyle w:val="a4"/>
        <w:numPr>
          <w:ilvl w:val="0"/>
          <w:numId w:val="19"/>
        </w:numPr>
        <w:spacing w:after="0" w:line="240" w:lineRule="auto"/>
        <w:ind w:left="851" w:hanging="284"/>
        <w:jc w:val="both"/>
        <w:rPr>
          <w:rFonts w:cs="Times New Roman"/>
          <w:bCs/>
          <w:sz w:val="24"/>
          <w:szCs w:val="24"/>
        </w:rPr>
      </w:pPr>
      <w:r w:rsidRPr="005275E6">
        <w:rPr>
          <w:rFonts w:cs="Times New Roman"/>
          <w:bCs/>
          <w:sz w:val="24"/>
          <w:szCs w:val="24"/>
        </w:rPr>
        <w:t>тематический контроль осуществляется по завершении темы в форме защиты творческого проекта, тестирования, самостоятельной работы.</w:t>
      </w:r>
    </w:p>
    <w:p w:rsidR="000815D2" w:rsidRPr="005275E6" w:rsidRDefault="000815D2" w:rsidP="00B75F16">
      <w:pPr>
        <w:spacing w:after="0" w:line="240" w:lineRule="auto"/>
        <w:ind w:firstLine="709"/>
        <w:jc w:val="both"/>
        <w:rPr>
          <w:rFonts w:cs="Times New Roman"/>
          <w:bCs/>
          <w:sz w:val="24"/>
          <w:szCs w:val="24"/>
        </w:rPr>
      </w:pPr>
      <w:r w:rsidRPr="005275E6">
        <w:rPr>
          <w:rFonts w:cs="Times New Roman"/>
          <w:bCs/>
          <w:sz w:val="24"/>
          <w:szCs w:val="24"/>
        </w:rPr>
        <w:t>При оценке практической работы учитываются следующие составляющие:</w:t>
      </w:r>
    </w:p>
    <w:p w:rsidR="000815D2" w:rsidRPr="005275E6" w:rsidRDefault="000815D2" w:rsidP="004E6412">
      <w:pPr>
        <w:pStyle w:val="a4"/>
        <w:numPr>
          <w:ilvl w:val="0"/>
          <w:numId w:val="19"/>
        </w:numPr>
        <w:spacing w:after="0" w:line="240" w:lineRule="auto"/>
        <w:ind w:left="851" w:hanging="284"/>
        <w:jc w:val="both"/>
        <w:rPr>
          <w:rFonts w:cs="Times New Roman"/>
          <w:bCs/>
          <w:sz w:val="24"/>
          <w:szCs w:val="24"/>
        </w:rPr>
      </w:pPr>
      <w:r w:rsidRPr="005275E6">
        <w:rPr>
          <w:rFonts w:cs="Times New Roman"/>
          <w:bCs/>
          <w:sz w:val="24"/>
          <w:szCs w:val="24"/>
        </w:rPr>
        <w:t>организация труда;</w:t>
      </w:r>
    </w:p>
    <w:p w:rsidR="000815D2" w:rsidRPr="005275E6" w:rsidRDefault="000815D2" w:rsidP="004E6412">
      <w:pPr>
        <w:pStyle w:val="a4"/>
        <w:numPr>
          <w:ilvl w:val="0"/>
          <w:numId w:val="19"/>
        </w:numPr>
        <w:spacing w:after="0" w:line="240" w:lineRule="auto"/>
        <w:ind w:left="851" w:hanging="284"/>
        <w:jc w:val="both"/>
        <w:rPr>
          <w:rFonts w:cs="Times New Roman"/>
          <w:bCs/>
          <w:sz w:val="24"/>
          <w:szCs w:val="24"/>
        </w:rPr>
      </w:pPr>
      <w:r w:rsidRPr="005275E6">
        <w:rPr>
          <w:rFonts w:cs="Times New Roman"/>
          <w:bCs/>
          <w:sz w:val="24"/>
          <w:szCs w:val="24"/>
        </w:rPr>
        <w:t xml:space="preserve">приемы труда: </w:t>
      </w:r>
    </w:p>
    <w:p w:rsidR="000815D2" w:rsidRPr="005275E6" w:rsidRDefault="000815D2" w:rsidP="004E6412">
      <w:pPr>
        <w:pStyle w:val="a4"/>
        <w:numPr>
          <w:ilvl w:val="0"/>
          <w:numId w:val="19"/>
        </w:numPr>
        <w:spacing w:after="0" w:line="240" w:lineRule="auto"/>
        <w:ind w:left="851" w:hanging="284"/>
        <w:jc w:val="both"/>
        <w:rPr>
          <w:rFonts w:cs="Times New Roman"/>
          <w:bCs/>
          <w:sz w:val="24"/>
          <w:szCs w:val="24"/>
        </w:rPr>
      </w:pPr>
      <w:r w:rsidRPr="005275E6">
        <w:rPr>
          <w:rFonts w:cs="Times New Roman"/>
          <w:bCs/>
          <w:sz w:val="24"/>
          <w:szCs w:val="24"/>
        </w:rPr>
        <w:t>качество изделия (работы).</w:t>
      </w:r>
    </w:p>
    <w:p w:rsidR="000815D2" w:rsidRPr="005275E6" w:rsidRDefault="000815D2" w:rsidP="000815D2">
      <w:pPr>
        <w:spacing w:after="0" w:line="240" w:lineRule="auto"/>
        <w:ind w:firstLine="709"/>
        <w:jc w:val="both"/>
        <w:rPr>
          <w:rFonts w:eastAsia="Arial Unicode MS" w:cs="Times New Roman"/>
          <w:b/>
          <w:kern w:val="1"/>
          <w:sz w:val="24"/>
          <w:szCs w:val="24"/>
          <w:lang w:eastAsia="en-US"/>
        </w:rPr>
      </w:pPr>
    </w:p>
    <w:p w:rsidR="000815D2" w:rsidRPr="005275E6" w:rsidRDefault="000815D2" w:rsidP="003001AA">
      <w:pPr>
        <w:spacing w:after="0" w:line="240" w:lineRule="auto"/>
        <w:rPr>
          <w:rFonts w:eastAsia="Times New Roman" w:cs="Times New Roman"/>
          <w:sz w:val="24"/>
          <w:szCs w:val="24"/>
        </w:rPr>
      </w:pPr>
      <w:bookmarkStart w:id="346" w:name="_Toc96279066"/>
      <w:r w:rsidRPr="005275E6">
        <w:rPr>
          <w:rFonts w:eastAsia="Times New Roman" w:cs="Times New Roman"/>
          <w:sz w:val="24"/>
          <w:szCs w:val="24"/>
        </w:rPr>
        <w:t>ПЛАНИРУЕМЫЕ РЕЗУЛЬТАТЫ ОСВОЕНИЯ УЧЕБНОГО ПРЕДМЕТА «ТЕХНОЛОГИЯ» НА УРОВНЕ ОСНОВНОГО ОБЩЕГО ОБРАЗОВАНИЯ</w:t>
      </w:r>
      <w:bookmarkEnd w:id="346"/>
    </w:p>
    <w:p w:rsidR="000815D2" w:rsidRPr="005275E6" w:rsidRDefault="000815D2" w:rsidP="000815D2">
      <w:pPr>
        <w:spacing w:after="0" w:line="240" w:lineRule="auto"/>
        <w:ind w:firstLine="709"/>
        <w:jc w:val="both"/>
        <w:rPr>
          <w:rFonts w:eastAsia="Times New Roman" w:cs="Times New Roman"/>
          <w:b/>
          <w:caps/>
          <w:sz w:val="24"/>
          <w:szCs w:val="24"/>
        </w:rPr>
      </w:pPr>
      <w:r w:rsidRPr="005275E6">
        <w:rPr>
          <w:rFonts w:eastAsia="Times New Roman" w:cs="Times New Roman"/>
          <w:b/>
          <w:caps/>
          <w:sz w:val="24"/>
          <w:szCs w:val="24"/>
        </w:rPr>
        <w:lastRenderedPageBreak/>
        <w:t>Личностные результаты:</w:t>
      </w:r>
    </w:p>
    <w:p w:rsidR="000815D2" w:rsidRPr="005275E6" w:rsidRDefault="000815D2" w:rsidP="00B75F16">
      <w:pPr>
        <w:spacing w:after="0" w:line="240" w:lineRule="auto"/>
        <w:ind w:firstLine="709"/>
        <w:jc w:val="both"/>
        <w:rPr>
          <w:rFonts w:cs="Times New Roman"/>
          <w:bCs/>
          <w:sz w:val="24"/>
          <w:szCs w:val="24"/>
        </w:rPr>
      </w:pPr>
      <w:r w:rsidRPr="005275E6">
        <w:rPr>
          <w:rFonts w:cs="Times New Roman"/>
          <w:bCs/>
          <w:sz w:val="24"/>
          <w:szCs w:val="24"/>
        </w:rPr>
        <w:t>ценностное отношение к технологиям, трудовым достижениям народа;</w:t>
      </w:r>
    </w:p>
    <w:p w:rsidR="000815D2" w:rsidRPr="005275E6" w:rsidRDefault="000815D2" w:rsidP="00B75F16">
      <w:pPr>
        <w:spacing w:after="0" w:line="240" w:lineRule="auto"/>
        <w:ind w:firstLine="709"/>
        <w:jc w:val="both"/>
        <w:rPr>
          <w:rFonts w:cs="Times New Roman"/>
          <w:bCs/>
          <w:sz w:val="24"/>
          <w:szCs w:val="24"/>
        </w:rPr>
      </w:pPr>
      <w:r w:rsidRPr="005275E6">
        <w:rPr>
          <w:rFonts w:cs="Times New Roman"/>
          <w:bCs/>
          <w:sz w:val="24"/>
          <w:szCs w:val="24"/>
        </w:rPr>
        <w:t>чувство ответственности и долга перед своей семьей, малой и большой Родиной через трудовую деятельность;</w:t>
      </w:r>
    </w:p>
    <w:p w:rsidR="000815D2" w:rsidRPr="005275E6" w:rsidRDefault="000815D2" w:rsidP="00B75F16">
      <w:pPr>
        <w:spacing w:after="0" w:line="240" w:lineRule="auto"/>
        <w:ind w:firstLine="709"/>
        <w:jc w:val="both"/>
        <w:rPr>
          <w:rFonts w:cs="Times New Roman"/>
          <w:bCs/>
          <w:sz w:val="24"/>
          <w:szCs w:val="24"/>
        </w:rPr>
      </w:pPr>
      <w:r w:rsidRPr="005275E6">
        <w:rPr>
          <w:rFonts w:cs="Times New Roman"/>
          <w:bCs/>
          <w:sz w:val="24"/>
          <w:szCs w:val="24"/>
        </w:rPr>
        <w:t>установка на активное участие в решении практических задач в области предметной технологической деятельности;</w:t>
      </w:r>
    </w:p>
    <w:p w:rsidR="000815D2" w:rsidRPr="005275E6" w:rsidRDefault="000815D2" w:rsidP="00B75F16">
      <w:pPr>
        <w:spacing w:after="0" w:line="240" w:lineRule="auto"/>
        <w:ind w:firstLine="709"/>
        <w:jc w:val="both"/>
        <w:rPr>
          <w:rFonts w:cs="Times New Roman"/>
          <w:bCs/>
          <w:sz w:val="24"/>
          <w:szCs w:val="24"/>
        </w:rPr>
      </w:pPr>
      <w:r w:rsidRPr="005275E6">
        <w:rPr>
          <w:rFonts w:cs="Times New Roman"/>
          <w:bCs/>
          <w:sz w:val="24"/>
          <w:szCs w:val="24"/>
        </w:rPr>
        <w:t>интерес к практическому изучению профессий и труда различного рода;</w:t>
      </w:r>
    </w:p>
    <w:p w:rsidR="000815D2" w:rsidRPr="005275E6" w:rsidRDefault="000815D2" w:rsidP="00B75F16">
      <w:pPr>
        <w:spacing w:after="0" w:line="240" w:lineRule="auto"/>
        <w:ind w:firstLine="709"/>
        <w:jc w:val="both"/>
        <w:rPr>
          <w:rFonts w:cs="Times New Roman"/>
          <w:bCs/>
          <w:sz w:val="24"/>
          <w:szCs w:val="24"/>
        </w:rPr>
      </w:pPr>
      <w:r w:rsidRPr="005275E6">
        <w:rPr>
          <w:rFonts w:cs="Times New Roman"/>
          <w:bCs/>
          <w:sz w:val="24"/>
          <w:szCs w:val="24"/>
        </w:rPr>
        <w:t>уважение к труду и результатам трудовой деятельности;</w:t>
      </w:r>
    </w:p>
    <w:p w:rsidR="000815D2" w:rsidRPr="005275E6" w:rsidRDefault="000815D2" w:rsidP="00B75F16">
      <w:pPr>
        <w:spacing w:after="0" w:line="240" w:lineRule="auto"/>
        <w:ind w:firstLine="709"/>
        <w:jc w:val="both"/>
        <w:rPr>
          <w:rFonts w:cs="Times New Roman"/>
          <w:bCs/>
          <w:sz w:val="24"/>
          <w:szCs w:val="24"/>
        </w:rPr>
      </w:pPr>
      <w:r w:rsidRPr="005275E6">
        <w:rPr>
          <w:rFonts w:cs="Times New Roman"/>
          <w:bCs/>
          <w:sz w:val="24"/>
          <w:szCs w:val="24"/>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0815D2" w:rsidRPr="005275E6" w:rsidRDefault="000815D2" w:rsidP="00B75F16">
      <w:pPr>
        <w:spacing w:after="0" w:line="240" w:lineRule="auto"/>
        <w:ind w:firstLine="709"/>
        <w:jc w:val="both"/>
        <w:rPr>
          <w:rFonts w:cs="Times New Roman"/>
          <w:bCs/>
          <w:sz w:val="24"/>
          <w:szCs w:val="24"/>
        </w:rPr>
      </w:pPr>
      <w:r w:rsidRPr="005275E6">
        <w:rPr>
          <w:rFonts w:cs="Times New Roman"/>
          <w:bCs/>
          <w:sz w:val="24"/>
          <w:szCs w:val="24"/>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815D2" w:rsidRPr="005275E6" w:rsidRDefault="000815D2" w:rsidP="00B75F16">
      <w:pPr>
        <w:spacing w:after="0" w:line="240" w:lineRule="auto"/>
        <w:ind w:firstLine="709"/>
        <w:jc w:val="both"/>
        <w:rPr>
          <w:rFonts w:cs="Times New Roman"/>
          <w:bCs/>
          <w:sz w:val="24"/>
          <w:szCs w:val="24"/>
        </w:rPr>
      </w:pPr>
      <w:r w:rsidRPr="005275E6">
        <w:rPr>
          <w:rFonts w:cs="Times New Roman"/>
          <w:bCs/>
          <w:sz w:val="24"/>
          <w:szCs w:val="24"/>
        </w:rPr>
        <w:t>повышение уровня своей компетентности через практическое овладение элементами организации умственного и физического труда;</w:t>
      </w:r>
    </w:p>
    <w:p w:rsidR="000815D2" w:rsidRPr="005275E6" w:rsidRDefault="000815D2" w:rsidP="00B75F16">
      <w:pPr>
        <w:spacing w:after="0" w:line="240" w:lineRule="auto"/>
        <w:ind w:firstLine="709"/>
        <w:jc w:val="both"/>
        <w:rPr>
          <w:rFonts w:cs="Times New Roman"/>
          <w:bCs/>
          <w:sz w:val="24"/>
          <w:szCs w:val="24"/>
        </w:rPr>
      </w:pPr>
      <w:r w:rsidRPr="005275E6">
        <w:rPr>
          <w:rFonts w:cs="Times New Roman"/>
          <w:bCs/>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815D2" w:rsidRPr="005275E6" w:rsidRDefault="000815D2" w:rsidP="00B75F16">
      <w:pPr>
        <w:spacing w:after="0" w:line="240" w:lineRule="auto"/>
        <w:ind w:firstLine="709"/>
        <w:jc w:val="both"/>
        <w:rPr>
          <w:rFonts w:cs="Times New Roman"/>
          <w:bCs/>
          <w:sz w:val="24"/>
          <w:szCs w:val="24"/>
        </w:rPr>
      </w:pPr>
      <w:r w:rsidRPr="005275E6">
        <w:rPr>
          <w:rFonts w:cs="Times New Roman"/>
          <w:bCs/>
          <w:sz w:val="24"/>
          <w:szCs w:val="24"/>
        </w:rPr>
        <w:t>способность к самоопределению в выбранной сфере будущей профессиональной деятельности, умение ставить реальные достижимые планы;</w:t>
      </w:r>
    </w:p>
    <w:p w:rsidR="000815D2" w:rsidRPr="005275E6" w:rsidRDefault="000815D2" w:rsidP="00B75F16">
      <w:pPr>
        <w:spacing w:after="0" w:line="240" w:lineRule="auto"/>
        <w:ind w:firstLine="709"/>
        <w:jc w:val="both"/>
        <w:rPr>
          <w:rFonts w:cs="Times New Roman"/>
          <w:bCs/>
          <w:sz w:val="24"/>
          <w:szCs w:val="24"/>
        </w:rPr>
      </w:pPr>
      <w:r w:rsidRPr="005275E6">
        <w:rPr>
          <w:rFonts w:cs="Times New Roman"/>
          <w:bCs/>
          <w:sz w:val="24"/>
          <w:szCs w:val="24"/>
        </w:rPr>
        <w:t>готовность брать на себя инициативу в повседневных бытовых делах и нести ответственность за результат своей работы;</w:t>
      </w:r>
    </w:p>
    <w:p w:rsidR="000815D2" w:rsidRPr="005275E6" w:rsidRDefault="000815D2" w:rsidP="00B75F16">
      <w:pPr>
        <w:spacing w:after="0" w:line="240" w:lineRule="auto"/>
        <w:ind w:firstLine="709"/>
        <w:jc w:val="both"/>
        <w:rPr>
          <w:rFonts w:cs="Times New Roman"/>
          <w:bCs/>
          <w:sz w:val="24"/>
          <w:szCs w:val="24"/>
        </w:rPr>
      </w:pPr>
      <w:r w:rsidRPr="005275E6">
        <w:rPr>
          <w:rFonts w:cs="Times New Roman"/>
          <w:bCs/>
          <w:sz w:val="24"/>
          <w:szCs w:val="24"/>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0815D2" w:rsidRPr="005275E6" w:rsidRDefault="000815D2" w:rsidP="00B75F16">
      <w:pPr>
        <w:spacing w:after="0" w:line="240" w:lineRule="auto"/>
        <w:ind w:firstLine="709"/>
        <w:jc w:val="both"/>
        <w:rPr>
          <w:rFonts w:cs="Times New Roman"/>
          <w:bCs/>
          <w:sz w:val="24"/>
          <w:szCs w:val="24"/>
        </w:rPr>
      </w:pPr>
      <w:r w:rsidRPr="005275E6">
        <w:rPr>
          <w:rFonts w:cs="Times New Roman"/>
          <w:bCs/>
          <w:sz w:val="24"/>
          <w:szCs w:val="24"/>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0815D2" w:rsidRPr="005275E6" w:rsidRDefault="000815D2" w:rsidP="000815D2">
      <w:pPr>
        <w:tabs>
          <w:tab w:val="left" w:pos="993"/>
        </w:tabs>
        <w:spacing w:after="0" w:line="240" w:lineRule="auto"/>
        <w:ind w:firstLine="709"/>
        <w:jc w:val="both"/>
        <w:rPr>
          <w:sz w:val="24"/>
          <w:szCs w:val="24"/>
        </w:rPr>
      </w:pPr>
    </w:p>
    <w:p w:rsidR="000815D2" w:rsidRPr="005275E6" w:rsidRDefault="000815D2" w:rsidP="000815D2">
      <w:pPr>
        <w:spacing w:after="0" w:line="240" w:lineRule="auto"/>
        <w:ind w:firstLine="709"/>
        <w:jc w:val="both"/>
        <w:rPr>
          <w:rFonts w:eastAsia="Times New Roman" w:cs="Times New Roman"/>
          <w:b/>
          <w:caps/>
          <w:sz w:val="24"/>
          <w:szCs w:val="24"/>
        </w:rPr>
      </w:pPr>
      <w:r w:rsidRPr="005275E6">
        <w:rPr>
          <w:rFonts w:eastAsia="Times New Roman" w:cs="Times New Roman"/>
          <w:b/>
          <w:caps/>
          <w:sz w:val="24"/>
          <w:szCs w:val="24"/>
        </w:rPr>
        <w:t>Метапредметные результаты</w:t>
      </w:r>
    </w:p>
    <w:p w:rsidR="000815D2" w:rsidRPr="005275E6" w:rsidRDefault="000815D2" w:rsidP="00425302">
      <w:pPr>
        <w:spacing w:after="0" w:line="240" w:lineRule="auto"/>
        <w:ind w:firstLine="709"/>
        <w:jc w:val="both"/>
        <w:rPr>
          <w:rFonts w:cs="Times New Roman"/>
          <w:b/>
          <w:bCs/>
          <w:i/>
          <w:sz w:val="24"/>
          <w:szCs w:val="24"/>
        </w:rPr>
      </w:pPr>
      <w:r w:rsidRPr="005275E6">
        <w:rPr>
          <w:rFonts w:cs="Times New Roman"/>
          <w:b/>
          <w:bCs/>
          <w:i/>
          <w:sz w:val="24"/>
          <w:szCs w:val="24"/>
        </w:rPr>
        <w:t>Овладение универсальными учебными познавательными действиями:</w:t>
      </w:r>
    </w:p>
    <w:p w:rsidR="000815D2" w:rsidRPr="005275E6" w:rsidRDefault="000815D2" w:rsidP="00425302">
      <w:pPr>
        <w:spacing w:after="0" w:line="240" w:lineRule="auto"/>
        <w:ind w:firstLine="709"/>
        <w:jc w:val="both"/>
        <w:rPr>
          <w:rFonts w:cs="Times New Roman"/>
          <w:bCs/>
          <w:sz w:val="24"/>
          <w:szCs w:val="24"/>
        </w:rPr>
      </w:pPr>
      <w:r w:rsidRPr="005275E6">
        <w:rPr>
          <w:rFonts w:cs="Times New Roman"/>
          <w:bCs/>
          <w:sz w:val="24"/>
          <w:szCs w:val="24"/>
        </w:rPr>
        <w:t>выявлять и характеризовать различные признаки объектов;</w:t>
      </w:r>
    </w:p>
    <w:p w:rsidR="000815D2" w:rsidRPr="005275E6" w:rsidRDefault="000815D2" w:rsidP="00425302">
      <w:pPr>
        <w:spacing w:after="0" w:line="240" w:lineRule="auto"/>
        <w:ind w:firstLine="709"/>
        <w:jc w:val="both"/>
        <w:rPr>
          <w:rFonts w:cs="Times New Roman"/>
          <w:bCs/>
          <w:sz w:val="24"/>
          <w:szCs w:val="24"/>
        </w:rPr>
      </w:pPr>
      <w:r w:rsidRPr="005275E6">
        <w:rPr>
          <w:rFonts w:cs="Times New Roman"/>
          <w:bCs/>
          <w:sz w:val="24"/>
          <w:szCs w:val="24"/>
        </w:rPr>
        <w:t>выявлять дефициты информации, данных, необходимых для решения поставленной технологической задачи;</w:t>
      </w:r>
    </w:p>
    <w:p w:rsidR="000815D2" w:rsidRPr="005275E6" w:rsidRDefault="000815D2" w:rsidP="00425302">
      <w:pPr>
        <w:spacing w:after="0" w:line="240" w:lineRule="auto"/>
        <w:ind w:firstLine="709"/>
        <w:jc w:val="both"/>
        <w:rPr>
          <w:rFonts w:cs="Times New Roman"/>
          <w:bCs/>
          <w:sz w:val="24"/>
          <w:szCs w:val="24"/>
        </w:rPr>
      </w:pPr>
      <w:r w:rsidRPr="005275E6">
        <w:rPr>
          <w:rFonts w:cs="Times New Roman"/>
          <w:bCs/>
          <w:sz w:val="24"/>
          <w:szCs w:val="24"/>
        </w:rPr>
        <w:t>создавать, применять и преобразовывать модели и схемы для решения учебных задач;</w:t>
      </w:r>
    </w:p>
    <w:p w:rsidR="000815D2" w:rsidRPr="005275E6" w:rsidRDefault="000815D2" w:rsidP="00425302">
      <w:pPr>
        <w:spacing w:after="0" w:line="240" w:lineRule="auto"/>
        <w:ind w:firstLine="709"/>
        <w:jc w:val="both"/>
        <w:rPr>
          <w:rFonts w:cs="Times New Roman"/>
          <w:bCs/>
          <w:sz w:val="24"/>
          <w:szCs w:val="24"/>
        </w:rPr>
      </w:pPr>
      <w:r w:rsidRPr="005275E6">
        <w:rPr>
          <w:rFonts w:cs="Times New Roman"/>
          <w:bCs/>
          <w:sz w:val="24"/>
          <w:szCs w:val="24"/>
        </w:rPr>
        <w:t xml:space="preserve">смысловое чтение информации, представленной в различных формах (схемы, чертежи, инструкции); </w:t>
      </w:r>
    </w:p>
    <w:p w:rsidR="000815D2" w:rsidRPr="005275E6" w:rsidRDefault="000815D2" w:rsidP="00425302">
      <w:pPr>
        <w:spacing w:after="0" w:line="240" w:lineRule="auto"/>
        <w:ind w:firstLine="709"/>
        <w:jc w:val="both"/>
        <w:rPr>
          <w:rFonts w:cs="Times New Roman"/>
          <w:bCs/>
          <w:sz w:val="24"/>
          <w:szCs w:val="24"/>
        </w:rPr>
      </w:pPr>
      <w:r w:rsidRPr="005275E6">
        <w:rPr>
          <w:rFonts w:cs="Times New Roman"/>
          <w:bCs/>
          <w:sz w:val="24"/>
          <w:szCs w:val="24"/>
        </w:rPr>
        <w:t>прогнозировать возможное развитие процессов и последствий технологического развития в различных отраслях;</w:t>
      </w:r>
    </w:p>
    <w:p w:rsidR="000815D2" w:rsidRPr="005275E6" w:rsidRDefault="000815D2" w:rsidP="00425302">
      <w:pPr>
        <w:spacing w:after="0" w:line="240" w:lineRule="auto"/>
        <w:ind w:firstLine="709"/>
        <w:jc w:val="both"/>
        <w:rPr>
          <w:rFonts w:cs="Times New Roman"/>
          <w:bCs/>
          <w:sz w:val="24"/>
          <w:szCs w:val="24"/>
        </w:rPr>
      </w:pPr>
      <w:r w:rsidRPr="005275E6">
        <w:rPr>
          <w:rFonts w:cs="Times New Roman"/>
          <w:bCs/>
          <w:sz w:val="24"/>
          <w:szCs w:val="24"/>
        </w:rPr>
        <w:t>навыки использования поисковых систем для решения учебных задач;</w:t>
      </w:r>
    </w:p>
    <w:p w:rsidR="000815D2" w:rsidRPr="005275E6" w:rsidRDefault="000815D2" w:rsidP="00425302">
      <w:pPr>
        <w:spacing w:after="0" w:line="240" w:lineRule="auto"/>
        <w:ind w:firstLine="709"/>
        <w:jc w:val="both"/>
        <w:rPr>
          <w:rFonts w:cs="Times New Roman"/>
          <w:bCs/>
          <w:sz w:val="24"/>
          <w:szCs w:val="24"/>
        </w:rPr>
      </w:pPr>
      <w:r w:rsidRPr="005275E6">
        <w:rPr>
          <w:rFonts w:cs="Times New Roman"/>
          <w:bCs/>
          <w:sz w:val="24"/>
          <w:szCs w:val="24"/>
        </w:rPr>
        <w:t>искать и отбирать информацию и данные из различных источников в соответствии с заданными параметрами и критериями.</w:t>
      </w:r>
    </w:p>
    <w:p w:rsidR="000815D2" w:rsidRPr="005275E6" w:rsidRDefault="000815D2" w:rsidP="00425302">
      <w:pPr>
        <w:spacing w:after="0" w:line="240" w:lineRule="auto"/>
        <w:ind w:firstLine="709"/>
        <w:jc w:val="both"/>
        <w:rPr>
          <w:rFonts w:cs="Times New Roman"/>
          <w:b/>
          <w:bCs/>
          <w:i/>
          <w:sz w:val="24"/>
          <w:szCs w:val="24"/>
        </w:rPr>
      </w:pPr>
      <w:r w:rsidRPr="005275E6">
        <w:rPr>
          <w:rFonts w:cs="Times New Roman"/>
          <w:b/>
          <w:bCs/>
          <w:i/>
          <w:sz w:val="24"/>
          <w:szCs w:val="24"/>
        </w:rPr>
        <w:t>Овладение универсальными учебными коммуникативными действиями:</w:t>
      </w:r>
    </w:p>
    <w:p w:rsidR="000815D2" w:rsidRPr="005275E6" w:rsidRDefault="000815D2" w:rsidP="00425302">
      <w:pPr>
        <w:spacing w:after="0" w:line="240" w:lineRule="auto"/>
        <w:ind w:firstLine="709"/>
        <w:jc w:val="both"/>
        <w:rPr>
          <w:rFonts w:cs="Times New Roman"/>
          <w:bCs/>
          <w:sz w:val="24"/>
          <w:szCs w:val="24"/>
        </w:rPr>
      </w:pPr>
      <w:r w:rsidRPr="005275E6">
        <w:rPr>
          <w:rFonts w:cs="Times New Roman"/>
          <w:bCs/>
          <w:sz w:val="24"/>
          <w:szCs w:val="24"/>
        </w:rPr>
        <w:t>самостоятельно или с помощью педагога составлять устные сообщения для выступления перед аудиторией;</w:t>
      </w:r>
    </w:p>
    <w:p w:rsidR="000815D2" w:rsidRPr="005275E6" w:rsidRDefault="000815D2" w:rsidP="00425302">
      <w:pPr>
        <w:spacing w:after="0" w:line="240" w:lineRule="auto"/>
        <w:ind w:firstLine="709"/>
        <w:jc w:val="both"/>
        <w:rPr>
          <w:rFonts w:cs="Times New Roman"/>
          <w:bCs/>
          <w:sz w:val="24"/>
          <w:szCs w:val="24"/>
        </w:rPr>
      </w:pPr>
      <w:r w:rsidRPr="005275E6">
        <w:rPr>
          <w:rFonts w:cs="Times New Roman"/>
          <w:bCs/>
          <w:sz w:val="24"/>
          <w:szCs w:val="24"/>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0815D2" w:rsidRPr="005275E6" w:rsidRDefault="000815D2" w:rsidP="00425302">
      <w:pPr>
        <w:spacing w:after="0" w:line="240" w:lineRule="auto"/>
        <w:ind w:firstLine="709"/>
        <w:jc w:val="both"/>
        <w:rPr>
          <w:rFonts w:cs="Times New Roman"/>
          <w:bCs/>
          <w:sz w:val="24"/>
          <w:szCs w:val="24"/>
        </w:rPr>
      </w:pPr>
      <w:r w:rsidRPr="005275E6">
        <w:rPr>
          <w:rFonts w:cs="Times New Roman"/>
          <w:bCs/>
          <w:sz w:val="24"/>
          <w:szCs w:val="24"/>
        </w:rPr>
        <w:t>работать индивидуально и в группе над созданием условно нового продукта;</w:t>
      </w:r>
    </w:p>
    <w:p w:rsidR="000815D2" w:rsidRPr="005275E6" w:rsidRDefault="000815D2" w:rsidP="00425302">
      <w:pPr>
        <w:spacing w:after="0" w:line="240" w:lineRule="auto"/>
        <w:ind w:firstLine="709"/>
        <w:jc w:val="both"/>
        <w:rPr>
          <w:rFonts w:cs="Times New Roman"/>
          <w:bCs/>
          <w:sz w:val="24"/>
          <w:szCs w:val="24"/>
        </w:rPr>
      </w:pPr>
      <w:r w:rsidRPr="005275E6">
        <w:rPr>
          <w:rFonts w:cs="Times New Roman"/>
          <w:bCs/>
          <w:sz w:val="24"/>
          <w:szCs w:val="24"/>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0815D2" w:rsidRPr="005275E6" w:rsidRDefault="000815D2" w:rsidP="00425302">
      <w:pPr>
        <w:spacing w:after="0" w:line="240" w:lineRule="auto"/>
        <w:ind w:firstLine="709"/>
        <w:jc w:val="both"/>
        <w:rPr>
          <w:rFonts w:cs="Times New Roman"/>
          <w:bCs/>
          <w:sz w:val="24"/>
          <w:szCs w:val="24"/>
        </w:rPr>
      </w:pPr>
      <w:r w:rsidRPr="005275E6">
        <w:rPr>
          <w:rFonts w:cs="Times New Roman"/>
          <w:bCs/>
          <w:sz w:val="24"/>
          <w:szCs w:val="24"/>
        </w:rPr>
        <w:t>оценивать качество своего вклада в общий продукт, в решение общих задач коллектива;</w:t>
      </w:r>
    </w:p>
    <w:p w:rsidR="000815D2" w:rsidRPr="005275E6" w:rsidRDefault="000815D2" w:rsidP="00425302">
      <w:pPr>
        <w:spacing w:after="0" w:line="240" w:lineRule="auto"/>
        <w:ind w:firstLine="709"/>
        <w:jc w:val="both"/>
        <w:rPr>
          <w:rFonts w:cs="Times New Roman"/>
          <w:bCs/>
          <w:sz w:val="24"/>
          <w:szCs w:val="24"/>
        </w:rPr>
      </w:pPr>
      <w:r w:rsidRPr="005275E6">
        <w:rPr>
          <w:rFonts w:cs="Times New Roman"/>
          <w:bCs/>
          <w:sz w:val="24"/>
          <w:szCs w:val="24"/>
        </w:rPr>
        <w:t>принимать и разделять ответственность при моделировании и изготовлении объектов, продуктов и технологических процессов.</w:t>
      </w:r>
    </w:p>
    <w:p w:rsidR="000815D2" w:rsidRPr="005275E6" w:rsidRDefault="000815D2" w:rsidP="000815D2">
      <w:pPr>
        <w:spacing w:after="0" w:line="240" w:lineRule="auto"/>
        <w:ind w:firstLine="709"/>
        <w:jc w:val="both"/>
        <w:rPr>
          <w:rFonts w:cs="Times New Roman"/>
          <w:b/>
          <w:bCs/>
          <w:i/>
          <w:sz w:val="24"/>
          <w:szCs w:val="24"/>
        </w:rPr>
      </w:pPr>
      <w:r w:rsidRPr="005275E6">
        <w:rPr>
          <w:rFonts w:cs="Times New Roman"/>
          <w:b/>
          <w:bCs/>
          <w:i/>
          <w:sz w:val="24"/>
          <w:szCs w:val="24"/>
        </w:rPr>
        <w:t>Овладение универсальными учебными регулятивными действиями:</w:t>
      </w:r>
    </w:p>
    <w:p w:rsidR="000815D2" w:rsidRPr="005275E6" w:rsidRDefault="000815D2" w:rsidP="00425302">
      <w:pPr>
        <w:spacing w:after="0" w:line="240" w:lineRule="auto"/>
        <w:ind w:firstLine="709"/>
        <w:jc w:val="both"/>
        <w:rPr>
          <w:rFonts w:cs="Times New Roman"/>
          <w:bCs/>
          <w:sz w:val="24"/>
          <w:szCs w:val="24"/>
        </w:rPr>
      </w:pPr>
      <w:r w:rsidRPr="005275E6">
        <w:rPr>
          <w:rFonts w:cs="Times New Roman"/>
          <w:bCs/>
          <w:sz w:val="24"/>
          <w:szCs w:val="24"/>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0815D2" w:rsidRPr="005275E6" w:rsidRDefault="000815D2" w:rsidP="00425302">
      <w:pPr>
        <w:spacing w:after="0" w:line="240" w:lineRule="auto"/>
        <w:ind w:firstLine="709"/>
        <w:jc w:val="both"/>
        <w:rPr>
          <w:rFonts w:cs="Times New Roman"/>
          <w:bCs/>
          <w:sz w:val="24"/>
          <w:szCs w:val="24"/>
        </w:rPr>
      </w:pPr>
      <w:r w:rsidRPr="005275E6">
        <w:rPr>
          <w:rFonts w:cs="Times New Roman"/>
          <w:bCs/>
          <w:sz w:val="24"/>
          <w:szCs w:val="24"/>
        </w:rPr>
        <w:lastRenderedPageBreak/>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0815D2" w:rsidRPr="005275E6" w:rsidRDefault="000815D2" w:rsidP="00425302">
      <w:pPr>
        <w:spacing w:after="0" w:line="240" w:lineRule="auto"/>
        <w:ind w:firstLine="709"/>
        <w:jc w:val="both"/>
        <w:rPr>
          <w:rFonts w:cs="Times New Roman"/>
          <w:bCs/>
          <w:sz w:val="24"/>
          <w:szCs w:val="24"/>
        </w:rPr>
      </w:pPr>
      <w:r w:rsidRPr="005275E6">
        <w:rPr>
          <w:rFonts w:cs="Times New Roman"/>
          <w:bCs/>
          <w:sz w:val="24"/>
          <w:szCs w:val="24"/>
        </w:rPr>
        <w:t>владе</w:t>
      </w:r>
      <w:r w:rsidR="00EC5EF5" w:rsidRPr="005275E6">
        <w:rPr>
          <w:rFonts w:cs="Times New Roman"/>
          <w:bCs/>
          <w:sz w:val="24"/>
          <w:szCs w:val="24"/>
        </w:rPr>
        <w:t>ть</w:t>
      </w:r>
      <w:r w:rsidRPr="005275E6">
        <w:rPr>
          <w:rFonts w:cs="Times New Roman"/>
          <w:bCs/>
          <w:sz w:val="24"/>
          <w:szCs w:val="24"/>
        </w:rPr>
        <w:t xml:space="preserve"> способами самооценки правильности выполнения учебной задачи;</w:t>
      </w:r>
    </w:p>
    <w:p w:rsidR="000815D2" w:rsidRPr="005275E6" w:rsidRDefault="000815D2" w:rsidP="00425302">
      <w:pPr>
        <w:spacing w:after="0" w:line="240" w:lineRule="auto"/>
        <w:ind w:firstLine="709"/>
        <w:jc w:val="both"/>
        <w:rPr>
          <w:rFonts w:cs="Times New Roman"/>
          <w:bCs/>
          <w:sz w:val="24"/>
          <w:szCs w:val="24"/>
        </w:rPr>
      </w:pPr>
      <w:r w:rsidRPr="005275E6">
        <w:rPr>
          <w:rFonts w:cs="Times New Roman"/>
          <w:bCs/>
          <w:sz w:val="24"/>
          <w:szCs w:val="24"/>
        </w:rPr>
        <w:t>оценивать правильность выполнения учебной задачи, собственные возможности ее решения;</w:t>
      </w:r>
    </w:p>
    <w:p w:rsidR="000815D2" w:rsidRPr="005275E6" w:rsidRDefault="000815D2" w:rsidP="00425302">
      <w:pPr>
        <w:spacing w:after="0" w:line="240" w:lineRule="auto"/>
        <w:ind w:firstLine="709"/>
        <w:jc w:val="both"/>
        <w:rPr>
          <w:rFonts w:cs="Times New Roman"/>
          <w:bCs/>
          <w:sz w:val="24"/>
          <w:szCs w:val="24"/>
        </w:rPr>
      </w:pPr>
      <w:r w:rsidRPr="005275E6">
        <w:rPr>
          <w:rFonts w:cs="Times New Roman"/>
          <w:bCs/>
          <w:sz w:val="24"/>
          <w:szCs w:val="24"/>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0815D2" w:rsidRPr="005275E6" w:rsidRDefault="000815D2" w:rsidP="00425302">
      <w:pPr>
        <w:spacing w:after="0" w:line="240" w:lineRule="auto"/>
        <w:ind w:firstLine="709"/>
        <w:jc w:val="both"/>
        <w:rPr>
          <w:rFonts w:cs="Times New Roman"/>
          <w:bCs/>
          <w:sz w:val="24"/>
          <w:szCs w:val="24"/>
        </w:rPr>
      </w:pPr>
      <w:r w:rsidRPr="005275E6">
        <w:rPr>
          <w:rFonts w:cs="Times New Roman"/>
          <w:bCs/>
          <w:sz w:val="24"/>
          <w:szCs w:val="24"/>
        </w:rPr>
        <w:t>давать адекватную оценку ситуации и предлагать план ее изменения;</w:t>
      </w:r>
    </w:p>
    <w:p w:rsidR="000815D2" w:rsidRPr="005275E6" w:rsidRDefault="000815D2" w:rsidP="00425302">
      <w:pPr>
        <w:spacing w:after="0" w:line="240" w:lineRule="auto"/>
        <w:ind w:firstLine="709"/>
        <w:jc w:val="both"/>
        <w:rPr>
          <w:rFonts w:cs="Times New Roman"/>
          <w:bCs/>
          <w:sz w:val="24"/>
          <w:szCs w:val="24"/>
        </w:rPr>
      </w:pPr>
      <w:r w:rsidRPr="005275E6">
        <w:rPr>
          <w:rFonts w:cs="Times New Roman"/>
          <w:bCs/>
          <w:sz w:val="24"/>
          <w:szCs w:val="24"/>
        </w:rPr>
        <w:t>предвидеть трудности, которые могут возникнуть при решении учебно-технологической задачи;</w:t>
      </w:r>
    </w:p>
    <w:p w:rsidR="003001AA" w:rsidRPr="005275E6" w:rsidRDefault="003001AA" w:rsidP="00425302">
      <w:pPr>
        <w:spacing w:after="0" w:line="240" w:lineRule="auto"/>
        <w:ind w:firstLine="709"/>
        <w:jc w:val="both"/>
        <w:rPr>
          <w:sz w:val="24"/>
          <w:szCs w:val="24"/>
        </w:rPr>
      </w:pPr>
      <w:r w:rsidRPr="005275E6">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815D2" w:rsidRPr="005275E6" w:rsidRDefault="000815D2" w:rsidP="00425302">
      <w:pPr>
        <w:spacing w:after="0" w:line="240" w:lineRule="auto"/>
        <w:ind w:firstLine="709"/>
        <w:jc w:val="both"/>
        <w:rPr>
          <w:rFonts w:cs="Times New Roman"/>
          <w:bCs/>
          <w:sz w:val="24"/>
          <w:szCs w:val="24"/>
        </w:rPr>
      </w:pPr>
      <w:r w:rsidRPr="005275E6">
        <w:rPr>
          <w:rFonts w:cs="Times New Roman"/>
          <w:bCs/>
          <w:sz w:val="24"/>
          <w:szCs w:val="24"/>
        </w:rPr>
        <w:t>ставить себя на место другого человека, понимать мотивы и намерения другого;</w:t>
      </w:r>
    </w:p>
    <w:p w:rsidR="000815D2" w:rsidRPr="005275E6" w:rsidRDefault="000815D2" w:rsidP="00425302">
      <w:pPr>
        <w:spacing w:after="0" w:line="240" w:lineRule="auto"/>
        <w:ind w:firstLine="709"/>
        <w:jc w:val="both"/>
        <w:rPr>
          <w:rFonts w:cs="Times New Roman"/>
          <w:bCs/>
          <w:sz w:val="24"/>
          <w:szCs w:val="24"/>
        </w:rPr>
      </w:pPr>
      <w:r w:rsidRPr="005275E6">
        <w:rPr>
          <w:rFonts w:cs="Times New Roman"/>
          <w:bCs/>
          <w:sz w:val="24"/>
          <w:szCs w:val="24"/>
        </w:rPr>
        <w:t>регулировать способ выражения эмоций;</w:t>
      </w:r>
    </w:p>
    <w:p w:rsidR="000815D2" w:rsidRPr="005275E6" w:rsidRDefault="000815D2" w:rsidP="00425302">
      <w:pPr>
        <w:spacing w:after="0" w:line="240" w:lineRule="auto"/>
        <w:ind w:firstLine="709"/>
        <w:jc w:val="both"/>
        <w:rPr>
          <w:rFonts w:cs="Times New Roman"/>
          <w:bCs/>
          <w:sz w:val="24"/>
          <w:szCs w:val="24"/>
        </w:rPr>
      </w:pPr>
      <w:r w:rsidRPr="005275E6">
        <w:rPr>
          <w:rFonts w:cs="Times New Roman"/>
          <w:bCs/>
          <w:sz w:val="24"/>
          <w:szCs w:val="24"/>
        </w:rPr>
        <w:t>осознанно относиться к другому человеку, его мнению;</w:t>
      </w:r>
    </w:p>
    <w:p w:rsidR="000815D2" w:rsidRPr="005275E6" w:rsidRDefault="000815D2" w:rsidP="00425302">
      <w:pPr>
        <w:spacing w:after="0" w:line="240" w:lineRule="auto"/>
        <w:ind w:firstLine="709"/>
        <w:jc w:val="both"/>
        <w:rPr>
          <w:rFonts w:cs="Times New Roman"/>
          <w:bCs/>
          <w:sz w:val="24"/>
          <w:szCs w:val="24"/>
        </w:rPr>
      </w:pPr>
      <w:r w:rsidRPr="005275E6">
        <w:rPr>
          <w:rFonts w:cs="Times New Roman"/>
          <w:bCs/>
          <w:sz w:val="24"/>
          <w:szCs w:val="24"/>
        </w:rPr>
        <w:t>признавать свое право на ошибку и такое же право другого;</w:t>
      </w:r>
    </w:p>
    <w:p w:rsidR="000815D2" w:rsidRPr="005275E6" w:rsidRDefault="000815D2" w:rsidP="00425302">
      <w:pPr>
        <w:spacing w:after="0" w:line="240" w:lineRule="auto"/>
        <w:ind w:firstLine="709"/>
        <w:jc w:val="both"/>
        <w:rPr>
          <w:rFonts w:cs="Times New Roman"/>
          <w:bCs/>
          <w:sz w:val="24"/>
          <w:szCs w:val="24"/>
        </w:rPr>
      </w:pPr>
      <w:r w:rsidRPr="005275E6">
        <w:rPr>
          <w:rFonts w:cs="Times New Roman"/>
          <w:bCs/>
          <w:sz w:val="24"/>
          <w:szCs w:val="24"/>
        </w:rPr>
        <w:t>осознавать невозможность контролировать все вокруг.</w:t>
      </w:r>
    </w:p>
    <w:p w:rsidR="000815D2" w:rsidRPr="005275E6" w:rsidRDefault="000815D2" w:rsidP="004D39B0">
      <w:pPr>
        <w:tabs>
          <w:tab w:val="left" w:pos="284"/>
        </w:tabs>
        <w:autoSpaceDE w:val="0"/>
        <w:autoSpaceDN w:val="0"/>
        <w:adjustRightInd w:val="0"/>
        <w:spacing w:after="0" w:line="240" w:lineRule="auto"/>
        <w:ind w:firstLine="709"/>
        <w:jc w:val="both"/>
        <w:rPr>
          <w:rFonts w:cs="Times New Roman"/>
          <w:sz w:val="24"/>
          <w:szCs w:val="24"/>
        </w:rPr>
      </w:pPr>
      <w:r w:rsidRPr="005275E6">
        <w:rPr>
          <w:rFonts w:cs="Times New Roman"/>
          <w:b/>
          <w:caps/>
          <w:sz w:val="24"/>
          <w:szCs w:val="24"/>
        </w:rPr>
        <w:t>Предметные результаты</w:t>
      </w:r>
      <w:r w:rsidR="004D39B0" w:rsidRPr="005275E6">
        <w:rPr>
          <w:rFonts w:cs="Times New Roman"/>
          <w:b/>
          <w:caps/>
          <w:sz w:val="24"/>
          <w:szCs w:val="24"/>
        </w:rPr>
        <w:t xml:space="preserve">     </w:t>
      </w:r>
      <w:r w:rsidRPr="005275E6">
        <w:rPr>
          <w:rFonts w:cs="Times New Roman"/>
          <w:sz w:val="24"/>
          <w:szCs w:val="24"/>
        </w:rPr>
        <w:t>По завершении обучения учащийся</w:t>
      </w:r>
      <w:r w:rsidR="00425302" w:rsidRPr="005275E6">
        <w:rPr>
          <w:rFonts w:cs="Times New Roman"/>
          <w:sz w:val="24"/>
          <w:szCs w:val="24"/>
        </w:rPr>
        <w:t xml:space="preserve"> с ЗПР</w:t>
      </w:r>
      <w:r w:rsidRPr="005275E6">
        <w:rPr>
          <w:rFonts w:cs="Times New Roman"/>
          <w:sz w:val="24"/>
          <w:szCs w:val="24"/>
        </w:rPr>
        <w:t xml:space="preserve"> должен иметь сформированные образовательные результаты, соотнесённые с каждым из модулей. </w:t>
      </w:r>
    </w:p>
    <w:p w:rsidR="000815D2" w:rsidRPr="005275E6" w:rsidRDefault="000815D2" w:rsidP="000815D2">
      <w:pPr>
        <w:tabs>
          <w:tab w:val="left" w:pos="993"/>
        </w:tabs>
        <w:spacing w:after="0" w:line="240" w:lineRule="auto"/>
        <w:ind w:firstLine="709"/>
        <w:contextualSpacing/>
        <w:jc w:val="both"/>
        <w:rPr>
          <w:rFonts w:cs="Times New Roman"/>
          <w:sz w:val="24"/>
          <w:szCs w:val="24"/>
        </w:rPr>
      </w:pPr>
    </w:p>
    <w:p w:rsidR="000815D2" w:rsidRPr="005275E6" w:rsidRDefault="000815D2" w:rsidP="000815D2">
      <w:pPr>
        <w:tabs>
          <w:tab w:val="left" w:pos="993"/>
        </w:tabs>
        <w:spacing w:after="0" w:line="240" w:lineRule="auto"/>
        <w:ind w:firstLine="709"/>
        <w:contextualSpacing/>
        <w:jc w:val="both"/>
        <w:rPr>
          <w:rFonts w:cs="Times New Roman"/>
          <w:b/>
          <w:bCs/>
          <w:sz w:val="24"/>
          <w:szCs w:val="24"/>
        </w:rPr>
      </w:pPr>
      <w:r w:rsidRPr="005275E6">
        <w:rPr>
          <w:rFonts w:cs="Times New Roman"/>
          <w:b/>
          <w:bCs/>
          <w:sz w:val="24"/>
          <w:szCs w:val="24"/>
        </w:rPr>
        <w:t>Модуль «Производство и технология»</w:t>
      </w:r>
    </w:p>
    <w:p w:rsidR="000815D2" w:rsidRPr="005275E6" w:rsidRDefault="000815D2" w:rsidP="003001AA">
      <w:pPr>
        <w:tabs>
          <w:tab w:val="left" w:pos="993"/>
        </w:tabs>
        <w:spacing w:after="0" w:line="240" w:lineRule="auto"/>
        <w:contextualSpacing/>
        <w:jc w:val="both"/>
        <w:rPr>
          <w:rFonts w:cs="Times New Roman"/>
          <w:b/>
          <w:bCs/>
          <w:sz w:val="24"/>
          <w:szCs w:val="24"/>
        </w:rPr>
      </w:pPr>
      <w:r w:rsidRPr="005275E6">
        <w:rPr>
          <w:rFonts w:cs="Times New Roman"/>
          <w:b/>
          <w:bCs/>
          <w:sz w:val="24"/>
          <w:szCs w:val="24"/>
        </w:rPr>
        <w:t>5</w:t>
      </w:r>
      <w:r w:rsidR="00425302" w:rsidRPr="005275E6">
        <w:rPr>
          <w:rFonts w:cs="Times New Roman"/>
          <w:b/>
          <w:bCs/>
          <w:sz w:val="24"/>
          <w:szCs w:val="24"/>
        </w:rPr>
        <w:t>–</w:t>
      </w:r>
      <w:r w:rsidRPr="005275E6">
        <w:rPr>
          <w:rFonts w:cs="Times New Roman"/>
          <w:b/>
          <w:bCs/>
          <w:sz w:val="24"/>
          <w:szCs w:val="24"/>
        </w:rPr>
        <w:t>6 КЛАССЫ:</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иметь представление о роли техники и технологий для прогрессивного развития общества; </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представление о роли техники и технологий в цифровом социуме;</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выявлять при помощи учителя причины и последствия развития техники и технологий;</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характеризовать по опорному плану, схеме виды современных технологий;</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научиться на базовом уровне конструировать, оценивать и использовать модели в познавательной и практической деятельности;</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организовывать рабочее место в соответствии с требованиями безопасности;</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соблюдать правила безопасности;</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опыт использования различных материалов (древесина, металлы и сплавы, полимеры, текстиль, сельскохозяйственная продукция);</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опыт коллективного решения задачи с использованием облачных сервисов;</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представление о понятии «биотехнология»;</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классифицировать по опорной схеме методы очистки воды, использовать фильтрование воды;</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представление о понятиях «биоэнергетика», «биометаногенез».</w:t>
      </w:r>
    </w:p>
    <w:p w:rsidR="000815D2" w:rsidRPr="005275E6" w:rsidRDefault="000815D2" w:rsidP="003001AA">
      <w:pPr>
        <w:tabs>
          <w:tab w:val="left" w:pos="993"/>
        </w:tabs>
        <w:spacing w:after="0" w:line="240" w:lineRule="auto"/>
        <w:contextualSpacing/>
        <w:jc w:val="both"/>
        <w:rPr>
          <w:rFonts w:cs="Times New Roman"/>
          <w:b/>
          <w:bCs/>
          <w:sz w:val="24"/>
          <w:szCs w:val="24"/>
        </w:rPr>
      </w:pPr>
      <w:r w:rsidRPr="005275E6">
        <w:rPr>
          <w:rFonts w:cs="Times New Roman"/>
          <w:b/>
          <w:bCs/>
          <w:sz w:val="24"/>
          <w:szCs w:val="24"/>
        </w:rPr>
        <w:t>7</w:t>
      </w:r>
      <w:r w:rsidR="00EC5EF5" w:rsidRPr="005275E6">
        <w:rPr>
          <w:rFonts w:cs="Times New Roman"/>
          <w:b/>
          <w:bCs/>
          <w:sz w:val="24"/>
          <w:szCs w:val="24"/>
        </w:rPr>
        <w:t>–</w:t>
      </w:r>
      <w:r w:rsidRPr="005275E6">
        <w:rPr>
          <w:rFonts w:cs="Times New Roman"/>
          <w:b/>
          <w:bCs/>
          <w:sz w:val="24"/>
          <w:szCs w:val="24"/>
        </w:rPr>
        <w:t>9 КЛАССЫ:</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представление о видах современных технологий;</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опыт применения технологии для решения возникающих задач;</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с помощью учителя приводить примеры не только функциональных, но и эстетичных промышленных изделий;</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опыт использования информационно-когнитивных технологий преобразования данных в информацию и информации в знание;</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представления об области применения технологий, их возможностях и ограничениях;</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lastRenderedPageBreak/>
        <w:t>получить возможность научиться модернизировать и создавать технологии обработки известных материалов;</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анализировать на базовом уровне значимые для конкретного человека потребности;</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перечислять и характеризовать продукты питания;</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перечислять виды и названия народных промыслов и ремёсел;</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представления об использовании нанотехнологий в различных областях;</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представления о экологических проблемах;</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представления о роли прививок.</w:t>
      </w:r>
    </w:p>
    <w:p w:rsidR="00EC5EF5" w:rsidRPr="005275E6" w:rsidRDefault="00EC5EF5" w:rsidP="000815D2">
      <w:pPr>
        <w:tabs>
          <w:tab w:val="left" w:pos="993"/>
        </w:tabs>
        <w:spacing w:after="0" w:line="240" w:lineRule="auto"/>
        <w:ind w:firstLine="709"/>
        <w:contextualSpacing/>
        <w:jc w:val="both"/>
        <w:rPr>
          <w:rFonts w:cs="Times New Roman"/>
          <w:b/>
          <w:bCs/>
          <w:sz w:val="24"/>
          <w:szCs w:val="24"/>
        </w:rPr>
      </w:pPr>
    </w:p>
    <w:p w:rsidR="000815D2" w:rsidRPr="005275E6" w:rsidRDefault="000815D2" w:rsidP="000815D2">
      <w:pPr>
        <w:tabs>
          <w:tab w:val="left" w:pos="993"/>
        </w:tabs>
        <w:spacing w:after="0" w:line="240" w:lineRule="auto"/>
        <w:ind w:firstLine="709"/>
        <w:contextualSpacing/>
        <w:jc w:val="both"/>
        <w:rPr>
          <w:rFonts w:cs="Times New Roman"/>
          <w:b/>
          <w:bCs/>
          <w:sz w:val="24"/>
          <w:szCs w:val="24"/>
        </w:rPr>
      </w:pPr>
      <w:r w:rsidRPr="005275E6">
        <w:rPr>
          <w:rFonts w:cs="Times New Roman"/>
          <w:b/>
          <w:bCs/>
          <w:sz w:val="24"/>
          <w:szCs w:val="24"/>
        </w:rPr>
        <w:t>Модуль «Технология обработки материалов и пищевых продуктов»</w:t>
      </w:r>
    </w:p>
    <w:p w:rsidR="000815D2" w:rsidRPr="005275E6" w:rsidRDefault="000815D2" w:rsidP="003001AA">
      <w:pPr>
        <w:tabs>
          <w:tab w:val="left" w:pos="993"/>
        </w:tabs>
        <w:spacing w:after="0" w:line="240" w:lineRule="auto"/>
        <w:contextualSpacing/>
        <w:jc w:val="both"/>
        <w:rPr>
          <w:rFonts w:cs="Times New Roman"/>
          <w:b/>
          <w:bCs/>
          <w:sz w:val="24"/>
          <w:szCs w:val="24"/>
        </w:rPr>
      </w:pPr>
      <w:r w:rsidRPr="005275E6">
        <w:rPr>
          <w:rFonts w:cs="Times New Roman"/>
          <w:b/>
          <w:bCs/>
          <w:sz w:val="24"/>
          <w:szCs w:val="24"/>
        </w:rPr>
        <w:t>5</w:t>
      </w:r>
      <w:r w:rsidR="00EC5EF5" w:rsidRPr="005275E6">
        <w:rPr>
          <w:rFonts w:cs="Times New Roman"/>
          <w:b/>
          <w:bCs/>
          <w:sz w:val="24"/>
          <w:szCs w:val="24"/>
        </w:rPr>
        <w:t>–</w:t>
      </w:r>
      <w:r w:rsidRPr="005275E6">
        <w:rPr>
          <w:rFonts w:cs="Times New Roman"/>
          <w:b/>
          <w:bCs/>
          <w:sz w:val="24"/>
          <w:szCs w:val="24"/>
        </w:rPr>
        <w:t>6 КЛАССЫ:</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представления о познавательной и преобразовательной деятельности человека;</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соблюдать правила безопасности;</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организовывать рабочее место в соответствии с требованиями безопасности;</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классифицировать и характеризовать с помощью учителя инструменты, приспособления и технологическое оборудование;</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опыт использования знаний, полученных при изучении других учебных предметов, и сформированных универсальных учебных действий;</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использовать инструменты, приспособления и технологическое оборудование под контролем учителя;</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получить возможность научиться использовать цифровые инструменты при изготовлении предметов из различных материалов;</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представления о технологических операциях ручной обработки конструкционных материалов;</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применять ручные технологии обработки конструкционных материалов;</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правильно хранить пищевые продукты; </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осуществлять механическую и тепловую обработку пищевых продуктов, сохраняя их пищевую ценность;</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выбирать продукты, инструменты и оборудование для приготовления блюда;</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осуществлять доступными средствами контроль качества блюда;</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иметь опыт проектирования интерьера помещения с использованием программных сервисов; </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составлять по опорной схеме последовательность выполнения технологических операций для изготовления швейных изделий;</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строить при помощи учителя чертежи простых швейных изделий;</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выбирать материалы, инструменты и оборудование для выполнения швейных работ;</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выполнять художественное оформление швейных изделий;</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представления о свойствах наноструктур, их использовании в технологиях;</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получить возможность познакомиться с физическими основами нанотехнологий и их использованием для конструирования новых материалов.</w:t>
      </w:r>
    </w:p>
    <w:p w:rsidR="000815D2" w:rsidRPr="005275E6" w:rsidRDefault="000815D2" w:rsidP="003001AA">
      <w:pPr>
        <w:tabs>
          <w:tab w:val="left" w:pos="993"/>
        </w:tabs>
        <w:spacing w:after="0" w:line="240" w:lineRule="auto"/>
        <w:contextualSpacing/>
        <w:jc w:val="both"/>
        <w:rPr>
          <w:rFonts w:cs="Times New Roman"/>
          <w:b/>
          <w:bCs/>
          <w:sz w:val="24"/>
          <w:szCs w:val="24"/>
        </w:rPr>
      </w:pPr>
      <w:r w:rsidRPr="005275E6">
        <w:rPr>
          <w:rFonts w:cs="Times New Roman"/>
          <w:b/>
          <w:bCs/>
          <w:sz w:val="24"/>
          <w:szCs w:val="24"/>
        </w:rPr>
        <w:t>7</w:t>
      </w:r>
      <w:r w:rsidR="00821DF4" w:rsidRPr="005275E6">
        <w:rPr>
          <w:rFonts w:cs="Times New Roman"/>
          <w:b/>
          <w:bCs/>
          <w:sz w:val="24"/>
          <w:szCs w:val="24"/>
        </w:rPr>
        <w:t>–</w:t>
      </w:r>
      <w:r w:rsidRPr="005275E6">
        <w:rPr>
          <w:rFonts w:cs="Times New Roman"/>
          <w:b/>
          <w:bCs/>
          <w:sz w:val="24"/>
          <w:szCs w:val="24"/>
        </w:rPr>
        <w:t>9 КЛАССЫ:</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представление о основных этапах создания проектов от идеи до презентации и использовании полученных результатов;</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опыт использования программных сервисов для поддержки проектной деятельности;</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проводить под руководством учителя и по опорной схеме необходимые опыты по исследованию свойств материалов; </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выбирать инструменты и оборудование, необходимые для изготовления выбранного изделия по данной технологии; </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применять технологии механической обработки конструкционных материалов;</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представления о видах и назначении методов получения и преобразования конструкционных и текстильных материалов;</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lastRenderedPageBreak/>
        <w:t>иметь опыт конструирования моделей различных объектов и использования их в практической деятельности;</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конструировать при помощи учителя и по опорной схеме модели машин и механизмов;</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изготавливать при помощи учителя и по опорной схеме изделие из конструкционных или поделочных материалов;</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готовить кулинарные блюда в соответствии с известными технологиями;</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выполнять декоративно-прикладную обработку материалов;</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выполнять художественное оформление изделий;</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иметь опыт создания художественного образа и воплощения его в продукте; </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строить при помощи учителя чертежи швейных изделий;</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выбирать материалы, инструменты и оборудование для выполнения швейных работ;</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опыт применения основных приёмов и навыков решения изобретательских задач;</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получить возможность научиться применять принципы ТРИЗ для решения технических задач; </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презентовать изделие (продукт);</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представление о современных и перспективных технологиях производства и обработки материалов;</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получить возможность узнать о современных цифровых технологиях, их возможностях и ограничениях;</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представления о аллотропных соединениях углерода, примерах использования аллотропных соединений углерода;</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опыт изготовления субъективно нового продукта, опираясь на общую технологическую схему.</w:t>
      </w:r>
    </w:p>
    <w:p w:rsidR="000815D2" w:rsidRPr="005275E6" w:rsidRDefault="000815D2" w:rsidP="000815D2">
      <w:pPr>
        <w:tabs>
          <w:tab w:val="left" w:pos="993"/>
        </w:tabs>
        <w:spacing w:after="0" w:line="240" w:lineRule="auto"/>
        <w:ind w:firstLine="709"/>
        <w:contextualSpacing/>
        <w:jc w:val="both"/>
        <w:rPr>
          <w:rFonts w:cs="Times New Roman"/>
          <w:sz w:val="24"/>
          <w:szCs w:val="24"/>
        </w:rPr>
      </w:pPr>
    </w:p>
    <w:p w:rsidR="000815D2" w:rsidRPr="005275E6" w:rsidRDefault="000815D2" w:rsidP="000815D2">
      <w:pPr>
        <w:tabs>
          <w:tab w:val="left" w:pos="993"/>
        </w:tabs>
        <w:spacing w:after="0" w:line="240" w:lineRule="auto"/>
        <w:ind w:firstLine="709"/>
        <w:contextualSpacing/>
        <w:jc w:val="both"/>
        <w:rPr>
          <w:rFonts w:cs="Times New Roman"/>
          <w:b/>
          <w:bCs/>
          <w:sz w:val="24"/>
          <w:szCs w:val="24"/>
        </w:rPr>
      </w:pPr>
      <w:r w:rsidRPr="005275E6">
        <w:rPr>
          <w:rFonts w:cs="Times New Roman"/>
          <w:b/>
          <w:bCs/>
          <w:sz w:val="24"/>
          <w:szCs w:val="24"/>
        </w:rPr>
        <w:t>Модуль «Робототехника»</w:t>
      </w:r>
    </w:p>
    <w:p w:rsidR="000815D2" w:rsidRPr="005275E6" w:rsidRDefault="000815D2" w:rsidP="003001AA">
      <w:pPr>
        <w:tabs>
          <w:tab w:val="left" w:pos="993"/>
        </w:tabs>
        <w:spacing w:after="0" w:line="240" w:lineRule="auto"/>
        <w:contextualSpacing/>
        <w:jc w:val="both"/>
        <w:rPr>
          <w:rFonts w:cs="Times New Roman"/>
          <w:b/>
          <w:bCs/>
          <w:sz w:val="24"/>
          <w:szCs w:val="24"/>
        </w:rPr>
      </w:pPr>
      <w:r w:rsidRPr="005275E6">
        <w:rPr>
          <w:rFonts w:cs="Times New Roman"/>
          <w:b/>
          <w:bCs/>
          <w:sz w:val="24"/>
          <w:szCs w:val="24"/>
        </w:rPr>
        <w:t>5</w:t>
      </w:r>
      <w:r w:rsidR="00821DF4" w:rsidRPr="005275E6">
        <w:rPr>
          <w:rFonts w:cs="Times New Roman"/>
          <w:b/>
          <w:bCs/>
          <w:sz w:val="24"/>
          <w:szCs w:val="24"/>
        </w:rPr>
        <w:t>–</w:t>
      </w:r>
      <w:r w:rsidRPr="005275E6">
        <w:rPr>
          <w:rFonts w:cs="Times New Roman"/>
          <w:b/>
          <w:bCs/>
          <w:sz w:val="24"/>
          <w:szCs w:val="24"/>
        </w:rPr>
        <w:t>6 КЛАССЫ:</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соблюдать правила безопасности;</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организовывать рабочее место в соответствии с требованиями безопасности;</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классифицировать и характеризовать по опорной схеме роботов по видам и назначению;</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знать основные законы робототехники;</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опыт конструирования и программирования движущихся моделей;</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получить возможность сформировать навыки моделирования машин и механизмов с помощью робототехнического конструктора; </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иметь опыт моделирования машин и механизмов с помощью робототехнического конструктора; </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опыт индивидуальной и коллективной деятельности, направленной на создание робототехнического продукта.</w:t>
      </w:r>
    </w:p>
    <w:p w:rsidR="000815D2" w:rsidRPr="005275E6" w:rsidRDefault="000815D2" w:rsidP="003001AA">
      <w:pPr>
        <w:tabs>
          <w:tab w:val="left" w:pos="993"/>
        </w:tabs>
        <w:spacing w:after="0" w:line="240" w:lineRule="auto"/>
        <w:contextualSpacing/>
        <w:jc w:val="both"/>
        <w:rPr>
          <w:rFonts w:cs="Times New Roman"/>
          <w:b/>
          <w:bCs/>
          <w:sz w:val="24"/>
          <w:szCs w:val="24"/>
        </w:rPr>
      </w:pPr>
      <w:r w:rsidRPr="005275E6">
        <w:rPr>
          <w:rFonts w:cs="Times New Roman"/>
          <w:b/>
          <w:bCs/>
          <w:sz w:val="24"/>
          <w:szCs w:val="24"/>
        </w:rPr>
        <w:t>7</w:t>
      </w:r>
      <w:r w:rsidR="00821DF4" w:rsidRPr="005275E6">
        <w:rPr>
          <w:rFonts w:cs="Times New Roman"/>
          <w:b/>
          <w:bCs/>
          <w:sz w:val="24"/>
          <w:szCs w:val="24"/>
        </w:rPr>
        <w:t>–</w:t>
      </w:r>
      <w:r w:rsidRPr="005275E6">
        <w:rPr>
          <w:rFonts w:cs="Times New Roman"/>
          <w:b/>
          <w:bCs/>
          <w:sz w:val="24"/>
          <w:szCs w:val="24"/>
        </w:rPr>
        <w:t>8 КЛАССЫ:</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опыт конструирования и моделирования робототехнических систем;</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уметь использовать визуальный язык программирования роботов (с учетом актуального уровня развития обучающихся с ЗПР);</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опыт реализации полного цикла создания робота;</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иметь опыт программирования работы модели роботизированной производственной линии; </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опыт управления движущимися моделями в компьютерно-управляемых средах;</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получить возможность научиться управлять системой учебных роботов-манипуляторов;</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опыт осуществления робототехнических проектов;</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презентовать изделие;</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rsidR="000815D2" w:rsidRPr="005275E6" w:rsidRDefault="000815D2" w:rsidP="000815D2">
      <w:pPr>
        <w:tabs>
          <w:tab w:val="left" w:pos="993"/>
        </w:tabs>
        <w:spacing w:after="0" w:line="240" w:lineRule="auto"/>
        <w:ind w:firstLine="709"/>
        <w:contextualSpacing/>
        <w:jc w:val="both"/>
        <w:rPr>
          <w:rFonts w:cs="Times New Roman"/>
          <w:sz w:val="24"/>
          <w:szCs w:val="24"/>
        </w:rPr>
      </w:pPr>
    </w:p>
    <w:p w:rsidR="000815D2" w:rsidRPr="005275E6" w:rsidRDefault="000815D2" w:rsidP="000815D2">
      <w:pPr>
        <w:tabs>
          <w:tab w:val="left" w:pos="993"/>
        </w:tabs>
        <w:spacing w:after="0" w:line="240" w:lineRule="auto"/>
        <w:ind w:firstLine="709"/>
        <w:contextualSpacing/>
        <w:jc w:val="both"/>
        <w:rPr>
          <w:rFonts w:cs="Times New Roman"/>
          <w:b/>
          <w:bCs/>
          <w:sz w:val="24"/>
          <w:szCs w:val="24"/>
        </w:rPr>
      </w:pPr>
      <w:r w:rsidRPr="005275E6">
        <w:rPr>
          <w:rFonts w:cs="Times New Roman"/>
          <w:b/>
          <w:bCs/>
          <w:sz w:val="24"/>
          <w:szCs w:val="24"/>
        </w:rPr>
        <w:t>Модуль «ЗD-моделирование, прототипирование и макетирование»</w:t>
      </w:r>
    </w:p>
    <w:p w:rsidR="000815D2" w:rsidRPr="005275E6" w:rsidRDefault="000815D2" w:rsidP="003001AA">
      <w:pPr>
        <w:tabs>
          <w:tab w:val="left" w:pos="993"/>
        </w:tabs>
        <w:spacing w:after="0" w:line="240" w:lineRule="auto"/>
        <w:contextualSpacing/>
        <w:jc w:val="both"/>
        <w:rPr>
          <w:rFonts w:cs="Times New Roman"/>
          <w:b/>
          <w:bCs/>
          <w:sz w:val="24"/>
          <w:szCs w:val="24"/>
        </w:rPr>
      </w:pPr>
      <w:r w:rsidRPr="005275E6">
        <w:rPr>
          <w:rFonts w:cs="Times New Roman"/>
          <w:b/>
          <w:bCs/>
          <w:sz w:val="24"/>
          <w:szCs w:val="24"/>
        </w:rPr>
        <w:lastRenderedPageBreak/>
        <w:t>7</w:t>
      </w:r>
      <w:r w:rsidR="00821DF4" w:rsidRPr="005275E6">
        <w:rPr>
          <w:rFonts w:cs="Times New Roman"/>
          <w:b/>
          <w:bCs/>
          <w:sz w:val="24"/>
          <w:szCs w:val="24"/>
        </w:rPr>
        <w:t>–</w:t>
      </w:r>
      <w:r w:rsidRPr="005275E6">
        <w:rPr>
          <w:rFonts w:cs="Times New Roman"/>
          <w:b/>
          <w:bCs/>
          <w:sz w:val="24"/>
          <w:szCs w:val="24"/>
        </w:rPr>
        <w:t>9 КЛАССЫ:</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соблюдать правила безопасности;</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организовывать рабочее место в соответствии с требованиями безопасности;</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создавать по опорной схеме и под руководством учителя 3D-модели, используя программное обеспечение;</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устанавливать при помощи учителя адекватность модели объекту и целям моделирования; </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проводить анализ и модернизацию компьютерной модели под руководством учителя; </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опыт изготовления прототипов с использованием ЗD-принтера;</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получить возможность изготавливать изделия с помощью лазерного гравера; </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модернизировать с помощью учителя прототип в соответствии с поставленной задачей;</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презентовать изделие;</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представление о видах макетов и их назначение;</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опыт создания макетов различных видов;</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выполнять с помощью учителя развёртку и соединения фрагментов макета;</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выполнять с помощью учителя сборку деталей макета;</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получить возможность освоить программные сервисы создания макетов;</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опыт разработки графической документации;</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представления о мире профессий, связанных с изучаемыми технологиями, их востребованности на рынке труда.</w:t>
      </w:r>
    </w:p>
    <w:p w:rsidR="000815D2" w:rsidRPr="005275E6" w:rsidRDefault="000815D2" w:rsidP="000815D2">
      <w:pPr>
        <w:tabs>
          <w:tab w:val="left" w:pos="993"/>
        </w:tabs>
        <w:spacing w:after="0" w:line="240" w:lineRule="auto"/>
        <w:ind w:firstLine="709"/>
        <w:contextualSpacing/>
        <w:jc w:val="both"/>
        <w:rPr>
          <w:rFonts w:cs="Times New Roman"/>
          <w:b/>
          <w:bCs/>
          <w:sz w:val="24"/>
          <w:szCs w:val="24"/>
        </w:rPr>
      </w:pPr>
      <w:r w:rsidRPr="005275E6">
        <w:rPr>
          <w:rFonts w:cs="Times New Roman"/>
          <w:b/>
          <w:bCs/>
          <w:sz w:val="24"/>
          <w:szCs w:val="24"/>
        </w:rPr>
        <w:t>Модуль «Компьютерная графика, черчение»</w:t>
      </w:r>
    </w:p>
    <w:p w:rsidR="000815D2" w:rsidRPr="005275E6" w:rsidRDefault="000815D2" w:rsidP="003001AA">
      <w:pPr>
        <w:tabs>
          <w:tab w:val="left" w:pos="993"/>
        </w:tabs>
        <w:spacing w:after="0" w:line="240" w:lineRule="auto"/>
        <w:contextualSpacing/>
        <w:jc w:val="both"/>
        <w:rPr>
          <w:rFonts w:cs="Times New Roman"/>
          <w:b/>
          <w:bCs/>
          <w:sz w:val="24"/>
          <w:szCs w:val="24"/>
        </w:rPr>
      </w:pPr>
      <w:r w:rsidRPr="005275E6">
        <w:rPr>
          <w:rFonts w:cs="Times New Roman"/>
          <w:b/>
          <w:bCs/>
          <w:sz w:val="24"/>
          <w:szCs w:val="24"/>
        </w:rPr>
        <w:t>8</w:t>
      </w:r>
      <w:r w:rsidR="00821DF4" w:rsidRPr="005275E6">
        <w:rPr>
          <w:rFonts w:cs="Times New Roman"/>
          <w:b/>
          <w:bCs/>
          <w:sz w:val="24"/>
          <w:szCs w:val="24"/>
        </w:rPr>
        <w:t>–</w:t>
      </w:r>
      <w:r w:rsidRPr="005275E6">
        <w:rPr>
          <w:rFonts w:cs="Times New Roman"/>
          <w:b/>
          <w:bCs/>
          <w:sz w:val="24"/>
          <w:szCs w:val="24"/>
        </w:rPr>
        <w:t>9 КЛАССЫ:</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соблюдать правила безопасности;</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организовывать рабочее место в соответствии с требованиями безопасности;</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представление о смысле условных графических обозначений, иметь опыт создания с их помощью графических текстов;</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опыт ручного способа вычерчивания чертежей, эскизов и технических рисунков деталей;</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опыт автоматизированного способа вычерчивания чертежей, эскизов и технических рисунков;</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уметь на простейшем уровне читать чертежи деталей и осуществлять при помощи учителя расчёты по чертежам;</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получить возможность научиться использовать технологию формообразования для конструирования 3D-модели;</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презентовать изделие;</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rsidR="000815D2" w:rsidRPr="005275E6" w:rsidRDefault="000815D2" w:rsidP="000815D2">
      <w:pPr>
        <w:tabs>
          <w:tab w:val="left" w:pos="993"/>
        </w:tabs>
        <w:spacing w:after="0" w:line="240" w:lineRule="auto"/>
        <w:ind w:firstLine="709"/>
        <w:contextualSpacing/>
        <w:jc w:val="both"/>
        <w:rPr>
          <w:rFonts w:cs="Times New Roman"/>
          <w:sz w:val="24"/>
          <w:szCs w:val="24"/>
        </w:rPr>
      </w:pPr>
    </w:p>
    <w:p w:rsidR="000815D2" w:rsidRPr="005275E6" w:rsidRDefault="000815D2" w:rsidP="000815D2">
      <w:pPr>
        <w:tabs>
          <w:tab w:val="left" w:pos="993"/>
        </w:tabs>
        <w:spacing w:after="0" w:line="240" w:lineRule="auto"/>
        <w:ind w:firstLine="709"/>
        <w:contextualSpacing/>
        <w:jc w:val="both"/>
        <w:rPr>
          <w:rFonts w:cs="Times New Roman"/>
          <w:b/>
          <w:bCs/>
          <w:sz w:val="24"/>
          <w:szCs w:val="24"/>
        </w:rPr>
      </w:pPr>
      <w:r w:rsidRPr="005275E6">
        <w:rPr>
          <w:rFonts w:cs="Times New Roman"/>
          <w:b/>
          <w:bCs/>
          <w:sz w:val="24"/>
          <w:szCs w:val="24"/>
        </w:rPr>
        <w:t>Модуль «Автоматизированные системы»</w:t>
      </w:r>
    </w:p>
    <w:p w:rsidR="000815D2" w:rsidRPr="005275E6" w:rsidRDefault="000815D2" w:rsidP="003001AA">
      <w:pPr>
        <w:tabs>
          <w:tab w:val="left" w:pos="993"/>
        </w:tabs>
        <w:spacing w:after="0" w:line="240" w:lineRule="auto"/>
        <w:contextualSpacing/>
        <w:jc w:val="both"/>
        <w:rPr>
          <w:rFonts w:cs="Times New Roman"/>
          <w:b/>
          <w:bCs/>
          <w:sz w:val="24"/>
          <w:szCs w:val="24"/>
        </w:rPr>
      </w:pPr>
      <w:r w:rsidRPr="005275E6">
        <w:rPr>
          <w:rFonts w:cs="Times New Roman"/>
          <w:b/>
          <w:bCs/>
          <w:sz w:val="24"/>
          <w:szCs w:val="24"/>
        </w:rPr>
        <w:t>7</w:t>
      </w:r>
      <w:r w:rsidR="00037BE6" w:rsidRPr="005275E6">
        <w:rPr>
          <w:rFonts w:cs="Times New Roman"/>
          <w:b/>
          <w:bCs/>
          <w:sz w:val="24"/>
          <w:szCs w:val="24"/>
        </w:rPr>
        <w:t>–</w:t>
      </w:r>
      <w:r w:rsidRPr="005275E6">
        <w:rPr>
          <w:rFonts w:cs="Times New Roman"/>
          <w:b/>
          <w:bCs/>
          <w:sz w:val="24"/>
          <w:szCs w:val="24"/>
        </w:rPr>
        <w:t>9 КЛАССЫ:</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соблюдать правила безопасности;</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организовывать рабочее место в соответствии с требованиями безопасности;</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иметь опыт исследования схемы управления техническими системами; </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иметь опыт управления учебными техническими системами; </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представления об автоматических и автоматизированных системах;</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опыт проектирования под руководством учителя автоматизированных систем;</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опыт конструирования автоматизированных систем;</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lastRenderedPageBreak/>
        <w:t>получить возможность использования учебного робота-манипулятора со сменными модулями для моделирования производственного процесса;</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иметь опыт использования учебного робота-манипулятора со сменными модулями для моделирования производственного процесса; </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использовать на базовом уровне мобильные приложения для управления устройствами;</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опыт управления учебной социально-экономической системой (например, в рамках проекта «Школьная фирма»);</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презентовать изделие;</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представление о способах хранения и производства электроэнергии;</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представление о типах передачи электроэнергии;</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представление о принципе сборки электрических схем;</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получить возможность научиться выполнять сборку электрических схем;</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определять результат работы электрической схемы при использовании различных элементов с помощью учителя;</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представление о том, как применяются элементы электрической цепи в бытовых приборах;</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различать последовательное и параллельное соединения резисторов;</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представление об аналоговой и цифровой схемотехнике;</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опыт программирования простого «умного» устройства с заданными характеристиками;</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представления об особенностях современных датчиков, применении их в реальных задачах;</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опыт составления несложных алгоритмов управления умного дома.</w:t>
      </w:r>
    </w:p>
    <w:p w:rsidR="000815D2" w:rsidRPr="005275E6" w:rsidRDefault="000815D2" w:rsidP="000815D2">
      <w:pPr>
        <w:tabs>
          <w:tab w:val="left" w:pos="993"/>
        </w:tabs>
        <w:spacing w:after="0" w:line="240" w:lineRule="auto"/>
        <w:ind w:firstLine="709"/>
        <w:contextualSpacing/>
        <w:jc w:val="both"/>
        <w:rPr>
          <w:rFonts w:cs="Times New Roman"/>
          <w:b/>
          <w:bCs/>
          <w:sz w:val="24"/>
          <w:szCs w:val="24"/>
        </w:rPr>
      </w:pPr>
      <w:r w:rsidRPr="005275E6">
        <w:rPr>
          <w:rFonts w:cs="Times New Roman"/>
          <w:b/>
          <w:bCs/>
          <w:sz w:val="24"/>
          <w:szCs w:val="24"/>
        </w:rPr>
        <w:t>Модуль «Животноводство»</w:t>
      </w:r>
    </w:p>
    <w:p w:rsidR="000815D2" w:rsidRPr="005275E6" w:rsidRDefault="000815D2" w:rsidP="003001AA">
      <w:pPr>
        <w:tabs>
          <w:tab w:val="left" w:pos="993"/>
        </w:tabs>
        <w:spacing w:after="0" w:line="240" w:lineRule="auto"/>
        <w:contextualSpacing/>
        <w:jc w:val="both"/>
        <w:rPr>
          <w:rFonts w:cs="Times New Roman"/>
          <w:b/>
          <w:bCs/>
          <w:sz w:val="24"/>
          <w:szCs w:val="24"/>
        </w:rPr>
      </w:pPr>
      <w:r w:rsidRPr="005275E6">
        <w:rPr>
          <w:rFonts w:cs="Times New Roman"/>
          <w:b/>
          <w:bCs/>
          <w:sz w:val="24"/>
          <w:szCs w:val="24"/>
        </w:rPr>
        <w:t>7</w:t>
      </w:r>
      <w:r w:rsidR="00037BE6" w:rsidRPr="005275E6">
        <w:rPr>
          <w:rFonts w:cs="Times New Roman"/>
          <w:b/>
          <w:bCs/>
          <w:sz w:val="24"/>
          <w:szCs w:val="24"/>
        </w:rPr>
        <w:t>–</w:t>
      </w:r>
      <w:r w:rsidRPr="005275E6">
        <w:rPr>
          <w:rFonts w:cs="Times New Roman"/>
          <w:b/>
          <w:bCs/>
          <w:sz w:val="24"/>
          <w:szCs w:val="24"/>
        </w:rPr>
        <w:t>8 КЛАССЫ:</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соблюдать правила безопасности;</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организовывать рабочее место в соответствии с требованиями безопасности;</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представления об основных направлениях животноводства;</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представления об особенностях основных видов сельскохозяйственных животных своего региона;</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описывать по опорной схеме полный технологический цикл получения продукции животноводства своего региона;</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знать виды сельскохозяйственных животных, характерных для данного региона; </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оценивать при помощи учителя условия содержания животных в различных условиях;</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иметь опыт оказания первой помощи заболевшим или пораненным животным; </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представления о способах переработки и хранения продукции животноводства;</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представления о пути цифровизации животноводческого производства;</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представления о мире профессий, связанных с животноводством, их востребованности на рынке труда.</w:t>
      </w:r>
    </w:p>
    <w:p w:rsidR="000815D2" w:rsidRPr="005275E6" w:rsidRDefault="000815D2" w:rsidP="000815D2">
      <w:pPr>
        <w:tabs>
          <w:tab w:val="left" w:pos="993"/>
        </w:tabs>
        <w:spacing w:after="0" w:line="240" w:lineRule="auto"/>
        <w:ind w:firstLine="709"/>
        <w:contextualSpacing/>
        <w:jc w:val="both"/>
        <w:rPr>
          <w:rFonts w:cs="Times New Roman"/>
          <w:b/>
          <w:bCs/>
          <w:sz w:val="24"/>
          <w:szCs w:val="24"/>
        </w:rPr>
      </w:pPr>
    </w:p>
    <w:p w:rsidR="000815D2" w:rsidRPr="005275E6" w:rsidRDefault="000815D2" w:rsidP="000815D2">
      <w:pPr>
        <w:tabs>
          <w:tab w:val="left" w:pos="993"/>
        </w:tabs>
        <w:spacing w:after="0" w:line="240" w:lineRule="auto"/>
        <w:ind w:firstLine="709"/>
        <w:contextualSpacing/>
        <w:jc w:val="both"/>
        <w:rPr>
          <w:rFonts w:cs="Times New Roman"/>
          <w:b/>
          <w:bCs/>
          <w:sz w:val="24"/>
          <w:szCs w:val="24"/>
        </w:rPr>
      </w:pPr>
      <w:r w:rsidRPr="005275E6">
        <w:rPr>
          <w:rFonts w:cs="Times New Roman"/>
          <w:b/>
          <w:bCs/>
          <w:sz w:val="24"/>
          <w:szCs w:val="24"/>
        </w:rPr>
        <w:t>Модуль «Растениеводство»</w:t>
      </w:r>
    </w:p>
    <w:p w:rsidR="000815D2" w:rsidRPr="005275E6" w:rsidRDefault="00037BE6" w:rsidP="003001AA">
      <w:pPr>
        <w:tabs>
          <w:tab w:val="left" w:pos="993"/>
        </w:tabs>
        <w:spacing w:after="0" w:line="240" w:lineRule="auto"/>
        <w:contextualSpacing/>
        <w:jc w:val="both"/>
        <w:rPr>
          <w:rFonts w:cs="Times New Roman"/>
          <w:b/>
          <w:bCs/>
          <w:sz w:val="24"/>
          <w:szCs w:val="24"/>
        </w:rPr>
      </w:pPr>
      <w:r w:rsidRPr="005275E6">
        <w:rPr>
          <w:rFonts w:cs="Times New Roman"/>
          <w:b/>
          <w:bCs/>
          <w:sz w:val="24"/>
          <w:szCs w:val="24"/>
        </w:rPr>
        <w:t>7–</w:t>
      </w:r>
      <w:r w:rsidR="000815D2" w:rsidRPr="005275E6">
        <w:rPr>
          <w:rFonts w:cs="Times New Roman"/>
          <w:b/>
          <w:bCs/>
          <w:sz w:val="24"/>
          <w:szCs w:val="24"/>
        </w:rPr>
        <w:t>8 КЛАССЫ:</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соблюдать правила безопасности;</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организовывать рабочее место в соответствии с требованиями безопасности;</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представление об основных направлениях растениеводства;</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иметь представление о видах и свойствах почв данного региона; </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знать ручные и механизированные инструменты обработки почвы;</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классифицировать с помощью учителя культурные растения по различным основаниям;</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знать полезные дикорастущие растения и их свойства;</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знать опасные для человека дикорастущие растения;</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знать полезные для человека грибы;</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знать опасные для человека грибы;</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lastRenderedPageBreak/>
        <w:t>иметь представление о методах сбора, переработки и хранения полезных дикорастущих растений и их плодов;</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представление о методах сбора, переработки и хранения полезных для человека грибов;</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иметь представление об основных направлениях цифровизации и роботизации в растениеводстве;</w:t>
      </w:r>
    </w:p>
    <w:p w:rsidR="000815D2"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получить возможность научиться использовать цифровые устройства и программные сервисы в технологии растениеводства;</w:t>
      </w:r>
    </w:p>
    <w:p w:rsidR="00984046" w:rsidRPr="005275E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иметь представление о мире профессий, связанных с растениеводством, их востребованности на рынке труда. </w:t>
      </w:r>
    </w:p>
    <w:p w:rsidR="00984046" w:rsidRPr="005275E6" w:rsidRDefault="00984046" w:rsidP="00B4280B">
      <w:pPr>
        <w:spacing w:after="0" w:line="360" w:lineRule="auto"/>
        <w:ind w:firstLine="709"/>
        <w:jc w:val="center"/>
        <w:rPr>
          <w:rFonts w:eastAsia="Times New Roman" w:cs="Times New Roman"/>
          <w:b/>
          <w:sz w:val="24"/>
          <w:szCs w:val="24"/>
        </w:rPr>
      </w:pPr>
    </w:p>
    <w:p w:rsidR="00984046" w:rsidRPr="005275E6" w:rsidRDefault="00984046">
      <w:pPr>
        <w:rPr>
          <w:rFonts w:eastAsia="Times New Roman" w:cs="Times New Roman"/>
          <w:b/>
          <w:sz w:val="24"/>
          <w:szCs w:val="24"/>
        </w:rPr>
      </w:pPr>
      <w:r w:rsidRPr="005275E6">
        <w:rPr>
          <w:rFonts w:eastAsia="Times New Roman" w:cs="Times New Roman"/>
          <w:b/>
          <w:sz w:val="24"/>
          <w:szCs w:val="24"/>
        </w:rPr>
        <w:br w:type="page"/>
      </w:r>
    </w:p>
    <w:p w:rsidR="00B4280B" w:rsidRPr="005275E6" w:rsidRDefault="00B4280B" w:rsidP="00573CF5">
      <w:pPr>
        <w:pStyle w:val="4"/>
        <w:rPr>
          <w:rFonts w:eastAsia="Times New Roman"/>
          <w:caps/>
          <w:sz w:val="24"/>
          <w:szCs w:val="24"/>
        </w:rPr>
      </w:pPr>
      <w:bookmarkStart w:id="347" w:name="_Toc174693138"/>
      <w:r w:rsidRPr="005275E6">
        <w:rPr>
          <w:rFonts w:eastAsia="Times New Roman"/>
          <w:sz w:val="24"/>
          <w:szCs w:val="24"/>
        </w:rPr>
        <w:lastRenderedPageBreak/>
        <w:t>2</w:t>
      </w:r>
      <w:r w:rsidRPr="005275E6">
        <w:rPr>
          <w:rFonts w:eastAsia="Times New Roman"/>
          <w:caps/>
          <w:sz w:val="24"/>
          <w:szCs w:val="24"/>
        </w:rPr>
        <w:t>.2.</w:t>
      </w:r>
      <w:r w:rsidR="008B7E5C" w:rsidRPr="005275E6">
        <w:rPr>
          <w:rFonts w:eastAsia="Times New Roman"/>
          <w:caps/>
          <w:sz w:val="24"/>
          <w:szCs w:val="24"/>
        </w:rPr>
        <w:t>1</w:t>
      </w:r>
      <w:r w:rsidRPr="005275E6">
        <w:rPr>
          <w:rFonts w:eastAsia="Times New Roman"/>
          <w:caps/>
          <w:sz w:val="24"/>
          <w:szCs w:val="24"/>
        </w:rPr>
        <w:t>.1</w:t>
      </w:r>
      <w:r w:rsidR="00ED5625" w:rsidRPr="005275E6">
        <w:rPr>
          <w:rFonts w:eastAsia="Times New Roman"/>
          <w:caps/>
          <w:sz w:val="24"/>
          <w:szCs w:val="24"/>
        </w:rPr>
        <w:t>7</w:t>
      </w:r>
      <w:r w:rsidRPr="005275E6">
        <w:rPr>
          <w:rFonts w:eastAsia="Times New Roman"/>
          <w:caps/>
          <w:sz w:val="24"/>
          <w:szCs w:val="24"/>
        </w:rPr>
        <w:t>. Адаптивная физическая культура</w:t>
      </w:r>
      <w:bookmarkEnd w:id="347"/>
    </w:p>
    <w:p w:rsidR="00670CE0" w:rsidRPr="005275E6" w:rsidRDefault="00670CE0" w:rsidP="003001AA">
      <w:pPr>
        <w:spacing w:after="0" w:line="240" w:lineRule="auto"/>
        <w:jc w:val="both"/>
        <w:rPr>
          <w:rFonts w:cs="Times New Roman"/>
          <w:sz w:val="24"/>
          <w:szCs w:val="24"/>
        </w:rPr>
      </w:pPr>
      <w:r w:rsidRPr="005275E6">
        <w:rPr>
          <w:rFonts w:cs="Times New Roman"/>
          <w:sz w:val="24"/>
          <w:szCs w:val="24"/>
        </w:rPr>
        <w:t>ПОЯСНИТЕЛЬНАЯ ЗАПИСКА</w:t>
      </w:r>
    </w:p>
    <w:p w:rsidR="009815A2" w:rsidRPr="005275E6" w:rsidRDefault="009815A2" w:rsidP="00670CE0">
      <w:pPr>
        <w:spacing w:after="0" w:line="240" w:lineRule="auto"/>
        <w:ind w:firstLine="709"/>
        <w:jc w:val="both"/>
        <w:rPr>
          <w:rFonts w:cs="Times New Roman"/>
          <w:sz w:val="24"/>
          <w:szCs w:val="24"/>
        </w:rPr>
      </w:pPr>
      <w:r w:rsidRPr="005275E6">
        <w:rPr>
          <w:rFonts w:cs="Times New Roman"/>
          <w:sz w:val="24"/>
          <w:szCs w:val="24"/>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815A2" w:rsidRPr="005275E6" w:rsidRDefault="009815A2" w:rsidP="009815A2">
      <w:pPr>
        <w:spacing w:after="0" w:line="240" w:lineRule="auto"/>
        <w:ind w:firstLine="687"/>
        <w:jc w:val="both"/>
        <w:rPr>
          <w:rFonts w:cs="Times New Roman"/>
          <w:sz w:val="24"/>
          <w:szCs w:val="24"/>
        </w:rPr>
      </w:pPr>
      <w:r w:rsidRPr="005275E6">
        <w:rPr>
          <w:rFonts w:cs="Times New Roman"/>
          <w:sz w:val="24"/>
          <w:szCs w:val="24"/>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9815A2" w:rsidRPr="005275E6" w:rsidRDefault="009815A2" w:rsidP="009815A2">
      <w:pPr>
        <w:pStyle w:val="ConsPlusNormal"/>
        <w:ind w:firstLine="709"/>
        <w:jc w:val="both"/>
        <w:rPr>
          <w:rFonts w:ascii="Times New Roman" w:eastAsiaTheme="minorHAnsi" w:hAnsi="Times New Roman" w:cs="Times New Roman"/>
          <w:sz w:val="24"/>
          <w:szCs w:val="24"/>
          <w:lang w:eastAsia="en-US"/>
        </w:rPr>
      </w:pPr>
    </w:p>
    <w:p w:rsidR="009815A2" w:rsidRPr="005275E6" w:rsidRDefault="009815A2" w:rsidP="00670CE0">
      <w:pPr>
        <w:pStyle w:val="ConsPlusNormal"/>
        <w:ind w:firstLine="687"/>
        <w:jc w:val="both"/>
        <w:rPr>
          <w:rFonts w:ascii="Times New Roman" w:hAnsi="Times New Roman" w:cs="Times New Roman"/>
          <w:b/>
          <w:sz w:val="24"/>
          <w:szCs w:val="24"/>
        </w:rPr>
      </w:pPr>
      <w:r w:rsidRPr="005275E6">
        <w:rPr>
          <w:rFonts w:ascii="Times New Roman" w:hAnsi="Times New Roman" w:cs="Times New Roman"/>
          <w:b/>
          <w:sz w:val="24"/>
          <w:szCs w:val="24"/>
        </w:rPr>
        <w:t>О</w:t>
      </w:r>
      <w:r w:rsidR="00670CE0" w:rsidRPr="005275E6">
        <w:rPr>
          <w:rFonts w:ascii="Times New Roman" w:hAnsi="Times New Roman" w:cs="Times New Roman"/>
          <w:b/>
          <w:sz w:val="24"/>
          <w:szCs w:val="24"/>
        </w:rPr>
        <w:t xml:space="preserve">бщая характеристика учебного предмета </w:t>
      </w:r>
      <w:r w:rsidRPr="005275E6">
        <w:rPr>
          <w:rFonts w:ascii="Times New Roman" w:hAnsi="Times New Roman" w:cs="Times New Roman"/>
          <w:b/>
          <w:sz w:val="24"/>
          <w:szCs w:val="24"/>
        </w:rPr>
        <w:t>«А</w:t>
      </w:r>
      <w:r w:rsidR="00670CE0" w:rsidRPr="005275E6">
        <w:rPr>
          <w:rFonts w:ascii="Times New Roman" w:hAnsi="Times New Roman" w:cs="Times New Roman"/>
          <w:b/>
          <w:sz w:val="24"/>
          <w:szCs w:val="24"/>
        </w:rPr>
        <w:t>даптивная физическая культура</w:t>
      </w:r>
      <w:r w:rsidRPr="005275E6">
        <w:rPr>
          <w:rFonts w:ascii="Times New Roman" w:hAnsi="Times New Roman" w:cs="Times New Roman"/>
          <w:b/>
          <w:sz w:val="24"/>
          <w:szCs w:val="24"/>
        </w:rPr>
        <w:t>»</w:t>
      </w:r>
    </w:p>
    <w:p w:rsidR="009815A2" w:rsidRPr="005275E6" w:rsidRDefault="009815A2" w:rsidP="009815A2">
      <w:pPr>
        <w:pStyle w:val="ConsPlusNormal"/>
        <w:ind w:firstLine="687"/>
        <w:jc w:val="both"/>
        <w:rPr>
          <w:rFonts w:ascii="Times New Roman" w:eastAsiaTheme="minorHAnsi" w:hAnsi="Times New Roman" w:cs="Times New Roman"/>
          <w:sz w:val="24"/>
          <w:szCs w:val="24"/>
          <w:lang w:eastAsia="en-US"/>
        </w:rPr>
      </w:pPr>
      <w:r w:rsidRPr="005275E6">
        <w:rPr>
          <w:rFonts w:ascii="Times New Roman" w:hAnsi="Times New Roman" w:cs="Times New Roman"/>
          <w:sz w:val="24"/>
          <w:szCs w:val="24"/>
        </w:rPr>
        <w:t>При создании Примерной рабочей программы учитывалась</w:t>
      </w:r>
      <w:r w:rsidRPr="005275E6">
        <w:rPr>
          <w:rFonts w:ascii="Times New Roman" w:eastAsiaTheme="minorHAnsi" w:hAnsi="Times New Roman" w:cs="Times New Roman"/>
          <w:sz w:val="24"/>
          <w:szCs w:val="24"/>
          <w:lang w:eastAsia="en-US"/>
        </w:rPr>
        <w:t xml:space="preserve"> одна из приоритетных задач современной системы образования – охрана и укрепление здоровья обучающихся, воспитание их</w:t>
      </w:r>
      <w:r w:rsidRPr="005275E6">
        <w:rPr>
          <w:rFonts w:ascii="Times New Roman" w:hAnsi="Times New Roman" w:cs="Times New Roman"/>
          <w:sz w:val="24"/>
          <w:szCs w:val="24"/>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5275E6">
        <w:rPr>
          <w:rFonts w:ascii="Times New Roman" w:eastAsiaTheme="minorHAnsi" w:hAnsi="Times New Roman" w:cs="Times New Roman"/>
          <w:sz w:val="24"/>
          <w:szCs w:val="24"/>
          <w:lang w:eastAsia="en-US"/>
        </w:rPr>
        <w:t xml:space="preserve"> </w:t>
      </w:r>
    </w:p>
    <w:p w:rsidR="009815A2" w:rsidRPr="005275E6" w:rsidRDefault="009815A2" w:rsidP="009815A2">
      <w:pPr>
        <w:spacing w:after="0" w:line="240" w:lineRule="auto"/>
        <w:ind w:firstLine="709"/>
        <w:jc w:val="both"/>
        <w:rPr>
          <w:rFonts w:cs="Times New Roman"/>
          <w:sz w:val="24"/>
          <w:szCs w:val="24"/>
        </w:rPr>
      </w:pPr>
      <w:r w:rsidRPr="005275E6">
        <w:rPr>
          <w:rFonts w:cs="Times New Roman"/>
          <w:sz w:val="24"/>
          <w:szCs w:val="24"/>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9815A2" w:rsidRPr="005275E6" w:rsidRDefault="009815A2" w:rsidP="009815A2">
      <w:pPr>
        <w:spacing w:after="0" w:line="240" w:lineRule="auto"/>
        <w:ind w:firstLine="709"/>
        <w:jc w:val="both"/>
        <w:rPr>
          <w:rFonts w:cs="Times New Roman"/>
          <w:sz w:val="24"/>
          <w:szCs w:val="24"/>
        </w:rPr>
      </w:pPr>
      <w:r w:rsidRPr="005275E6">
        <w:rPr>
          <w:rFonts w:cs="Times New Roman"/>
          <w:sz w:val="24"/>
          <w:szCs w:val="24"/>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9815A2" w:rsidRPr="005275E6" w:rsidRDefault="009815A2" w:rsidP="009815A2">
      <w:pPr>
        <w:spacing w:after="0" w:line="240" w:lineRule="auto"/>
        <w:ind w:firstLine="709"/>
        <w:jc w:val="both"/>
        <w:rPr>
          <w:rFonts w:cs="Times New Roman"/>
          <w:sz w:val="24"/>
          <w:szCs w:val="24"/>
        </w:rPr>
      </w:pPr>
      <w:r w:rsidRPr="005275E6">
        <w:rPr>
          <w:rFonts w:cs="Times New Roman"/>
          <w:sz w:val="24"/>
          <w:szCs w:val="24"/>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rsidR="009815A2" w:rsidRPr="005275E6" w:rsidRDefault="009815A2" w:rsidP="009815A2">
      <w:pPr>
        <w:tabs>
          <w:tab w:val="left" w:pos="709"/>
        </w:tabs>
        <w:spacing w:after="0" w:line="240" w:lineRule="auto"/>
        <w:ind w:firstLine="709"/>
        <w:jc w:val="both"/>
        <w:rPr>
          <w:rFonts w:eastAsia="Times New Roman" w:cs="Times New Roman"/>
          <w:sz w:val="24"/>
          <w:szCs w:val="24"/>
        </w:rPr>
      </w:pPr>
      <w:r w:rsidRPr="005275E6">
        <w:rPr>
          <w:rFonts w:cs="Times New Roman"/>
          <w:sz w:val="24"/>
          <w:szCs w:val="24"/>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815A2" w:rsidRPr="005275E6" w:rsidRDefault="009815A2" w:rsidP="009815A2">
      <w:pPr>
        <w:tabs>
          <w:tab w:val="left" w:pos="709"/>
        </w:tabs>
        <w:spacing w:after="0" w:line="240" w:lineRule="auto"/>
        <w:ind w:firstLine="709"/>
        <w:jc w:val="both"/>
        <w:rPr>
          <w:rFonts w:cs="Times New Roman"/>
          <w:sz w:val="24"/>
          <w:szCs w:val="24"/>
        </w:rPr>
      </w:pPr>
      <w:r w:rsidRPr="005275E6">
        <w:rPr>
          <w:rFonts w:cs="Times New Roman"/>
          <w:sz w:val="24"/>
          <w:szCs w:val="24"/>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9815A2" w:rsidRPr="005275E6" w:rsidRDefault="009815A2" w:rsidP="009815A2">
      <w:pPr>
        <w:suppressAutoHyphens/>
        <w:spacing w:after="0" w:line="240" w:lineRule="auto"/>
        <w:ind w:firstLine="709"/>
        <w:jc w:val="both"/>
        <w:rPr>
          <w:rFonts w:cs="Times New Roman"/>
          <w:kern w:val="1"/>
          <w:sz w:val="24"/>
          <w:szCs w:val="24"/>
        </w:rPr>
      </w:pPr>
      <w:r w:rsidRPr="005275E6">
        <w:rPr>
          <w:rFonts w:cs="Times New Roman"/>
          <w:kern w:val="1"/>
          <w:sz w:val="24"/>
          <w:szCs w:val="24"/>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5275E6">
        <w:rPr>
          <w:rFonts w:eastAsia="Times New Roman" w:cs="Times New Roman"/>
          <w:sz w:val="24"/>
          <w:szCs w:val="24"/>
        </w:rPr>
        <w:t>Задержка психического развития в большинстве случаев является следствием резидуально-органической не</w:t>
      </w:r>
      <w:r w:rsidRPr="005275E6">
        <w:rPr>
          <w:rFonts w:eastAsia="Times New Roman" w:cs="Times New Roman"/>
          <w:spacing w:val="7"/>
          <w:sz w:val="24"/>
          <w:szCs w:val="24"/>
        </w:rPr>
        <w:t>достаточности центральной нервной системы, что оказывает влияние и двигательную сферу обучающихся.</w:t>
      </w:r>
    </w:p>
    <w:p w:rsidR="009815A2" w:rsidRPr="005275E6" w:rsidRDefault="009815A2" w:rsidP="009815A2">
      <w:pPr>
        <w:spacing w:after="0" w:line="240" w:lineRule="auto"/>
        <w:ind w:firstLine="708"/>
        <w:jc w:val="both"/>
        <w:rPr>
          <w:rFonts w:eastAsia="Times New Roman" w:cs="Times New Roman"/>
          <w:sz w:val="24"/>
          <w:szCs w:val="24"/>
        </w:rPr>
      </w:pPr>
      <w:r w:rsidRPr="005275E6">
        <w:rPr>
          <w:rFonts w:cs="Times New Roman"/>
          <w:sz w:val="24"/>
          <w:szCs w:val="24"/>
        </w:rPr>
        <w:t xml:space="preserve">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w:t>
      </w:r>
      <w:r w:rsidRPr="005275E6">
        <w:rPr>
          <w:rFonts w:cs="Times New Roman"/>
          <w:sz w:val="24"/>
          <w:szCs w:val="24"/>
        </w:rPr>
        <w:lastRenderedPageBreak/>
        <w:t>разнообразие содержания, предоставляя обучающимся с ЗПР возможность реализовать свой индивидуальный потенциал.</w:t>
      </w:r>
    </w:p>
    <w:p w:rsidR="009815A2" w:rsidRPr="005275E6" w:rsidRDefault="009815A2" w:rsidP="009815A2">
      <w:pPr>
        <w:spacing w:after="0" w:line="240" w:lineRule="auto"/>
        <w:ind w:firstLine="708"/>
        <w:jc w:val="both"/>
        <w:rPr>
          <w:rFonts w:cs="Times New Roman"/>
          <w:sz w:val="24"/>
          <w:szCs w:val="24"/>
        </w:rPr>
      </w:pPr>
      <w:r w:rsidRPr="005275E6">
        <w:rPr>
          <w:rFonts w:cs="Times New Roman"/>
          <w:sz w:val="24"/>
          <w:szCs w:val="24"/>
        </w:rPr>
        <w:t>В процессе разработки программы выделяют несколько групп обучающихся с ЗПР:</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обучающиеся с ЗПР, физическое развитие которых соотносится с возрастной нормой;</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обучающиеся с ЗПР, </w:t>
      </w:r>
      <w:bookmarkStart w:id="348" w:name="_Hlk54004381"/>
      <w:r w:rsidRPr="005275E6">
        <w:rPr>
          <w:rFonts w:eastAsia="Arial Unicode MS" w:cs="Times New Roman"/>
          <w:kern w:val="1"/>
          <w:sz w:val="24"/>
          <w:szCs w:val="24"/>
        </w:rPr>
        <w:t>отстающие в физическом развитии и формировании двигательных навыков;</w:t>
      </w:r>
      <w:bookmarkEnd w:id="348"/>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9815A2" w:rsidRPr="005275E6" w:rsidRDefault="009815A2" w:rsidP="009815A2">
      <w:pPr>
        <w:spacing w:after="0" w:line="240" w:lineRule="auto"/>
        <w:ind w:firstLine="708"/>
        <w:jc w:val="both"/>
        <w:rPr>
          <w:rFonts w:cs="Times New Roman"/>
          <w:sz w:val="24"/>
          <w:szCs w:val="24"/>
        </w:rPr>
      </w:pPr>
      <w:r w:rsidRPr="005275E6">
        <w:rPr>
          <w:rFonts w:cs="Times New Roman"/>
          <w:sz w:val="24"/>
          <w:szCs w:val="24"/>
          <w:u w:color="00B050"/>
        </w:rPr>
        <w:t>Для обучающихся с ЗПР</w:t>
      </w:r>
      <w:r w:rsidRPr="005275E6">
        <w:rPr>
          <w:rFonts w:cs="Times New Roman"/>
          <w:sz w:val="24"/>
          <w:szCs w:val="24"/>
        </w:rPr>
        <w:t xml:space="preserve">, </w:t>
      </w:r>
      <w:r w:rsidRPr="005275E6">
        <w:rPr>
          <w:rFonts w:cs="Times New Roman"/>
          <w:i/>
          <w:sz w:val="24"/>
          <w:szCs w:val="24"/>
        </w:rPr>
        <w:t>физическое развитие которых приближается или соответствует возрастной норме</w:t>
      </w:r>
      <w:r w:rsidRPr="005275E6">
        <w:rPr>
          <w:rFonts w:cs="Times New Roman"/>
          <w:sz w:val="24"/>
          <w:szCs w:val="24"/>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815A2" w:rsidRPr="005275E6" w:rsidRDefault="009815A2" w:rsidP="009815A2">
      <w:pPr>
        <w:spacing w:after="0" w:line="240" w:lineRule="auto"/>
        <w:ind w:firstLine="708"/>
        <w:jc w:val="both"/>
        <w:rPr>
          <w:rFonts w:cs="Times New Roman"/>
          <w:sz w:val="24"/>
          <w:szCs w:val="24"/>
        </w:rPr>
      </w:pPr>
      <w:r w:rsidRPr="005275E6">
        <w:rPr>
          <w:rFonts w:cs="Times New Roman"/>
          <w:sz w:val="24"/>
          <w:szCs w:val="24"/>
        </w:rPr>
        <w:t xml:space="preserve">Обучающиеся с ЗПР, </w:t>
      </w:r>
      <w:r w:rsidRPr="005275E6">
        <w:rPr>
          <w:rFonts w:cs="Times New Roman"/>
          <w:i/>
          <w:sz w:val="24"/>
          <w:szCs w:val="24"/>
        </w:rPr>
        <w:t>отстающие в физическом развитии и формировании двигательных навыков</w:t>
      </w:r>
      <w:r w:rsidRPr="005275E6">
        <w:rPr>
          <w:rFonts w:cs="Times New Roman"/>
          <w:sz w:val="24"/>
          <w:szCs w:val="24"/>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9815A2" w:rsidRPr="005275E6" w:rsidRDefault="009815A2" w:rsidP="009815A2">
      <w:pPr>
        <w:spacing w:after="0" w:line="240" w:lineRule="auto"/>
        <w:ind w:firstLine="708"/>
        <w:jc w:val="both"/>
        <w:rPr>
          <w:rFonts w:cs="Times New Roman"/>
          <w:sz w:val="24"/>
          <w:szCs w:val="24"/>
        </w:rPr>
      </w:pPr>
      <w:r w:rsidRPr="005275E6">
        <w:rPr>
          <w:rFonts w:cs="Times New Roman"/>
          <w:sz w:val="24"/>
          <w:szCs w:val="24"/>
        </w:rPr>
        <w:t xml:space="preserve">Для обучающихся с ЗПР, </w:t>
      </w:r>
      <w:r w:rsidRPr="005275E6">
        <w:rPr>
          <w:rFonts w:cs="Times New Roman"/>
          <w:i/>
          <w:sz w:val="24"/>
          <w:szCs w:val="24"/>
        </w:rPr>
        <w:t>имеющих отклонения в состоянии здоровья или инвалидность по соматическим заболеваниям</w:t>
      </w:r>
      <w:r w:rsidRPr="005275E6">
        <w:rPr>
          <w:rFonts w:cs="Times New Roman"/>
          <w:sz w:val="24"/>
          <w:szCs w:val="24"/>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5275E6" w:rsidDel="00AC5CEC">
        <w:rPr>
          <w:rFonts w:cs="Times New Roman"/>
          <w:sz w:val="24"/>
          <w:szCs w:val="24"/>
        </w:rPr>
        <w:t xml:space="preserve"> </w:t>
      </w:r>
      <w:r w:rsidRPr="005275E6">
        <w:rPr>
          <w:rFonts w:cs="Times New Roman"/>
          <w:sz w:val="24"/>
          <w:szCs w:val="24"/>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5275E6" w:rsidDel="00AC5CEC">
        <w:rPr>
          <w:rFonts w:cs="Times New Roman"/>
          <w:sz w:val="24"/>
          <w:szCs w:val="24"/>
        </w:rPr>
        <w:t xml:space="preserve"> </w:t>
      </w:r>
      <w:r w:rsidRPr="005275E6">
        <w:rPr>
          <w:rFonts w:cs="Times New Roman"/>
          <w:sz w:val="24"/>
          <w:szCs w:val="24"/>
        </w:rPr>
        <w:t xml:space="preserve">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w:t>
      </w:r>
      <w:r w:rsidRPr="005275E6">
        <w:rPr>
          <w:rFonts w:cs="Times New Roman"/>
          <w:sz w:val="24"/>
          <w:szCs w:val="24"/>
        </w:rPr>
        <w:lastRenderedPageBreak/>
        <w:t>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9815A2" w:rsidRPr="005275E6" w:rsidRDefault="009815A2" w:rsidP="009815A2">
      <w:pPr>
        <w:spacing w:after="0" w:line="240" w:lineRule="auto"/>
        <w:ind w:firstLine="708"/>
        <w:jc w:val="both"/>
        <w:rPr>
          <w:rFonts w:cs="Times New Roman"/>
          <w:sz w:val="24"/>
          <w:szCs w:val="24"/>
        </w:rPr>
      </w:pPr>
      <w:r w:rsidRPr="005275E6">
        <w:rPr>
          <w:rFonts w:cs="Times New Roman"/>
          <w:sz w:val="24"/>
          <w:szCs w:val="24"/>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5275E6" w:rsidDel="00AC5CEC">
        <w:rPr>
          <w:rFonts w:cs="Times New Roman"/>
          <w:sz w:val="24"/>
          <w:szCs w:val="24"/>
        </w:rPr>
        <w:t xml:space="preserve"> </w:t>
      </w:r>
      <w:r w:rsidRPr="005275E6">
        <w:rPr>
          <w:rFonts w:cs="Times New Roman"/>
          <w:sz w:val="24"/>
          <w:szCs w:val="24"/>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rsidR="009815A2" w:rsidRPr="005275E6" w:rsidRDefault="009815A2" w:rsidP="009815A2">
      <w:pPr>
        <w:spacing w:after="0" w:line="240" w:lineRule="auto"/>
        <w:ind w:firstLine="709"/>
        <w:jc w:val="both"/>
        <w:rPr>
          <w:rFonts w:eastAsia="Times New Roman" w:cs="Times New Roman"/>
          <w:sz w:val="24"/>
          <w:szCs w:val="24"/>
        </w:rPr>
      </w:pPr>
      <w:r w:rsidRPr="005275E6">
        <w:rPr>
          <w:rFonts w:cs="Times New Roman"/>
          <w:sz w:val="24"/>
          <w:szCs w:val="24"/>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9815A2" w:rsidRPr="005275E6" w:rsidRDefault="009815A2" w:rsidP="009815A2">
      <w:pPr>
        <w:spacing w:after="0" w:line="240" w:lineRule="auto"/>
        <w:ind w:firstLine="709"/>
        <w:jc w:val="both"/>
        <w:rPr>
          <w:rFonts w:cs="Times New Roman"/>
          <w:sz w:val="24"/>
          <w:szCs w:val="24"/>
        </w:rPr>
      </w:pPr>
      <w:r w:rsidRPr="005275E6">
        <w:rPr>
          <w:rFonts w:cs="Times New Roman"/>
          <w:sz w:val="24"/>
          <w:szCs w:val="24"/>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5275E6" w:rsidDel="00AC5CEC">
        <w:rPr>
          <w:rFonts w:cs="Times New Roman"/>
          <w:sz w:val="24"/>
          <w:szCs w:val="24"/>
        </w:rPr>
        <w:t xml:space="preserve"> </w:t>
      </w:r>
      <w:r w:rsidRPr="005275E6">
        <w:rPr>
          <w:rFonts w:cs="Times New Roman"/>
          <w:sz w:val="24"/>
          <w:szCs w:val="24"/>
        </w:rPr>
        <w:t>с ЗПР.</w:t>
      </w:r>
    </w:p>
    <w:p w:rsidR="009815A2" w:rsidRPr="005275E6" w:rsidRDefault="009815A2" w:rsidP="009815A2">
      <w:pPr>
        <w:spacing w:after="0" w:line="240" w:lineRule="auto"/>
        <w:ind w:firstLine="709"/>
        <w:jc w:val="both"/>
        <w:rPr>
          <w:rFonts w:cs="Times New Roman"/>
          <w:sz w:val="24"/>
          <w:szCs w:val="24"/>
        </w:rPr>
      </w:pPr>
      <w:r w:rsidRPr="005275E6">
        <w:rPr>
          <w:rFonts w:cs="Times New Roman"/>
          <w:sz w:val="24"/>
          <w:szCs w:val="24"/>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9815A2" w:rsidRPr="005275E6" w:rsidRDefault="009815A2" w:rsidP="009815A2">
      <w:pPr>
        <w:spacing w:after="0" w:line="240" w:lineRule="auto"/>
        <w:ind w:firstLine="709"/>
        <w:jc w:val="both"/>
        <w:rPr>
          <w:rFonts w:cs="Times New Roman"/>
          <w:sz w:val="24"/>
          <w:szCs w:val="24"/>
        </w:rPr>
      </w:pPr>
      <w:r w:rsidRPr="005275E6">
        <w:rPr>
          <w:rFonts w:cs="Times New Roman"/>
          <w:sz w:val="24"/>
          <w:szCs w:val="24"/>
        </w:rPr>
        <w:t>К особым образовательным потребностям обучающихся с ЗПР в части занятий физической культурой и спортом относятся потребности:</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в создании условий для формирования саморегуляции деятельности и поведения;</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в предоставлении дифференцированных требований к процессу и результатам занятий с учетом психофизических возможностей обучающегося;</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в формировании интереса к занятиям физической культурой и спортом, представлений и навыков здорового образа жизни.</w:t>
      </w:r>
    </w:p>
    <w:p w:rsidR="009815A2" w:rsidRPr="005275E6" w:rsidRDefault="009815A2" w:rsidP="009815A2">
      <w:pPr>
        <w:spacing w:after="0" w:line="240" w:lineRule="auto"/>
        <w:ind w:firstLine="709"/>
        <w:jc w:val="both"/>
        <w:rPr>
          <w:rFonts w:cs="Times New Roman"/>
          <w:sz w:val="24"/>
          <w:szCs w:val="24"/>
        </w:rPr>
      </w:pPr>
      <w:r w:rsidRPr="005275E6">
        <w:rPr>
          <w:rFonts w:cs="Times New Roman"/>
          <w:sz w:val="24"/>
          <w:szCs w:val="24"/>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9815A2" w:rsidRPr="005275E6" w:rsidRDefault="009815A2" w:rsidP="009815A2">
      <w:pPr>
        <w:spacing w:after="0" w:line="240" w:lineRule="auto"/>
        <w:ind w:firstLine="709"/>
        <w:jc w:val="both"/>
        <w:rPr>
          <w:rFonts w:cs="Times New Roman"/>
          <w:sz w:val="24"/>
          <w:szCs w:val="24"/>
        </w:rPr>
      </w:pPr>
    </w:p>
    <w:p w:rsidR="000050F4" w:rsidRPr="005275E6" w:rsidRDefault="000050F4" w:rsidP="009815A2">
      <w:pPr>
        <w:spacing w:after="0" w:line="240" w:lineRule="auto"/>
        <w:ind w:firstLine="709"/>
        <w:jc w:val="both"/>
        <w:rPr>
          <w:rFonts w:cs="Times New Roman"/>
          <w:b/>
          <w:sz w:val="24"/>
          <w:szCs w:val="24"/>
        </w:rPr>
      </w:pPr>
      <w:r w:rsidRPr="005275E6">
        <w:rPr>
          <w:rFonts w:cs="Times New Roman"/>
          <w:b/>
          <w:sz w:val="24"/>
          <w:szCs w:val="24"/>
        </w:rPr>
        <w:t>Цели изучения учебного предмета «Адаптивная физическая культура»</w:t>
      </w:r>
    </w:p>
    <w:p w:rsidR="009815A2" w:rsidRPr="005275E6" w:rsidRDefault="009815A2" w:rsidP="009815A2">
      <w:pPr>
        <w:spacing w:after="0" w:line="240" w:lineRule="auto"/>
        <w:ind w:firstLine="709"/>
        <w:jc w:val="both"/>
        <w:rPr>
          <w:rFonts w:cs="Times New Roman"/>
          <w:sz w:val="24"/>
          <w:szCs w:val="24"/>
        </w:rPr>
      </w:pPr>
      <w:r w:rsidRPr="005275E6">
        <w:rPr>
          <w:rFonts w:cs="Times New Roman"/>
          <w:i/>
          <w:sz w:val="24"/>
          <w:szCs w:val="24"/>
        </w:rPr>
        <w:t>Общей целью</w:t>
      </w:r>
      <w:r w:rsidRPr="005275E6">
        <w:rPr>
          <w:rFonts w:cs="Times New Roman"/>
          <w:sz w:val="24"/>
          <w:szCs w:val="24"/>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815A2" w:rsidRPr="005275E6" w:rsidRDefault="009815A2" w:rsidP="009815A2">
      <w:pPr>
        <w:spacing w:after="0" w:line="240" w:lineRule="auto"/>
        <w:ind w:firstLine="709"/>
        <w:jc w:val="both"/>
        <w:rPr>
          <w:rFonts w:eastAsia="Times New Roman" w:cs="Times New Roman"/>
          <w:sz w:val="24"/>
          <w:szCs w:val="24"/>
        </w:rPr>
      </w:pPr>
      <w:r w:rsidRPr="005275E6">
        <w:rPr>
          <w:rFonts w:cs="Times New Roman"/>
          <w:bCs/>
          <w:i/>
          <w:sz w:val="24"/>
          <w:szCs w:val="24"/>
        </w:rPr>
        <w:t>Цель</w:t>
      </w:r>
      <w:r w:rsidRPr="005275E6">
        <w:rPr>
          <w:rFonts w:cs="Times New Roman"/>
          <w:b/>
          <w:bCs/>
          <w:sz w:val="24"/>
          <w:szCs w:val="24"/>
        </w:rPr>
        <w:t xml:space="preserve"> </w:t>
      </w:r>
      <w:r w:rsidRPr="005275E6">
        <w:rPr>
          <w:rFonts w:cs="Times New Roman"/>
          <w:bCs/>
          <w:sz w:val="24"/>
          <w:szCs w:val="24"/>
        </w:rPr>
        <w:t xml:space="preserve">реализации программы по предмету </w:t>
      </w:r>
      <w:r w:rsidRPr="005275E6">
        <w:rPr>
          <w:rFonts w:cs="Times New Roman"/>
          <w:bCs/>
          <w:sz w:val="24"/>
          <w:szCs w:val="24"/>
          <w:u w:color="222222"/>
        </w:rPr>
        <w:t>«Адаптивная физическая культура»</w:t>
      </w:r>
      <w:r w:rsidRPr="005275E6">
        <w:rPr>
          <w:rFonts w:cs="Times New Roman"/>
          <w:sz w:val="24"/>
          <w:szCs w:val="24"/>
        </w:rPr>
        <w:t xml:space="preserve"> – </w:t>
      </w:r>
      <w:r w:rsidRPr="005275E6">
        <w:rPr>
          <w:rFonts w:eastAsia="Calibri" w:cs="Times New Roman"/>
          <w:sz w:val="24"/>
          <w:szCs w:val="24"/>
        </w:rPr>
        <w:t xml:space="preserve">обеспечение овладения обучающимися с ЗПР необходимым уровнем подготовки в области физической культуры, </w:t>
      </w:r>
      <w:r w:rsidRPr="005275E6">
        <w:rPr>
          <w:rFonts w:cs="Times New Roman"/>
          <w:sz w:val="24"/>
          <w:szCs w:val="24"/>
        </w:rPr>
        <w:t xml:space="preserve">совершенствование двигательной деятельности обучающихся, повышение функциональных </w:t>
      </w:r>
      <w:r w:rsidRPr="005275E6">
        <w:rPr>
          <w:rFonts w:cs="Times New Roman"/>
          <w:sz w:val="24"/>
          <w:szCs w:val="24"/>
        </w:rPr>
        <w:lastRenderedPageBreak/>
        <w:t xml:space="preserve">возможностей основных систем организма, необходимых для полноценной социальной адаптации обучающихся. </w:t>
      </w:r>
    </w:p>
    <w:p w:rsidR="009815A2" w:rsidRPr="005275E6" w:rsidRDefault="009815A2" w:rsidP="009815A2">
      <w:pPr>
        <w:spacing w:after="0" w:line="240" w:lineRule="auto"/>
        <w:ind w:firstLine="708"/>
        <w:jc w:val="both"/>
        <w:rPr>
          <w:rFonts w:eastAsia="Times New Roman" w:cs="Times New Roman"/>
          <w:sz w:val="24"/>
          <w:szCs w:val="24"/>
        </w:rPr>
      </w:pPr>
      <w:r w:rsidRPr="005275E6">
        <w:rPr>
          <w:rFonts w:cs="Times New Roman"/>
          <w:sz w:val="24"/>
          <w:szCs w:val="24"/>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9815A2" w:rsidRPr="005275E6" w:rsidRDefault="009815A2" w:rsidP="009815A2">
      <w:pPr>
        <w:spacing w:after="0" w:line="240" w:lineRule="auto"/>
        <w:ind w:firstLine="709"/>
        <w:jc w:val="both"/>
        <w:rPr>
          <w:rFonts w:eastAsia="Times New Roman" w:cs="Times New Roman"/>
          <w:sz w:val="24"/>
          <w:szCs w:val="24"/>
        </w:rPr>
      </w:pPr>
      <w:r w:rsidRPr="005275E6">
        <w:rPr>
          <w:rFonts w:cs="Times New Roman"/>
          <w:sz w:val="24"/>
          <w:szCs w:val="24"/>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9815A2" w:rsidRPr="005275E6" w:rsidRDefault="009815A2" w:rsidP="009815A2">
      <w:pPr>
        <w:spacing w:after="0" w:line="240" w:lineRule="auto"/>
        <w:ind w:firstLine="709"/>
        <w:jc w:val="both"/>
        <w:rPr>
          <w:rFonts w:cs="Times New Roman"/>
          <w:sz w:val="24"/>
          <w:szCs w:val="24"/>
          <w:vertAlign w:val="subscript"/>
        </w:rPr>
      </w:pPr>
      <w:r w:rsidRPr="005275E6">
        <w:rPr>
          <w:rFonts w:cs="Times New Roman"/>
          <w:bCs/>
          <w:i/>
          <w:sz w:val="24"/>
          <w:szCs w:val="24"/>
        </w:rPr>
        <w:t>Общие задачи</w:t>
      </w:r>
      <w:r w:rsidRPr="005275E6">
        <w:rPr>
          <w:rFonts w:cs="Times New Roman"/>
          <w:b/>
          <w:bCs/>
          <w:sz w:val="24"/>
          <w:szCs w:val="24"/>
        </w:rPr>
        <w:t xml:space="preserve"> </w:t>
      </w:r>
      <w:r w:rsidRPr="005275E6">
        <w:rPr>
          <w:rFonts w:cs="Times New Roman"/>
          <w:sz w:val="24"/>
          <w:szCs w:val="24"/>
        </w:rPr>
        <w:t xml:space="preserve">физического воспитания обучающихся на уровне основного общего образования: </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развитие двигательной активности обучающихся;</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достижение положительной динамики в развитии основных физических качеств;</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обучение основам техники движений, формированию жизненно необходимых навыков и умений;</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формирование потребности в систематических занятиях физической культурой и спортом;</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формирование необходимых знаний в области физической культуры личности;</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формирование умения применять средства физической культуры для организации учебной и досуговой деятельности;</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формирование общей культуры, духовно-нравственное, гражданское, социальное, личностное и интеллектуальное развитие;</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развитие творческих способностей.</w:t>
      </w:r>
    </w:p>
    <w:p w:rsidR="009815A2" w:rsidRPr="005275E6" w:rsidRDefault="009815A2" w:rsidP="009815A2">
      <w:pPr>
        <w:spacing w:after="0" w:line="240" w:lineRule="auto"/>
        <w:ind w:firstLine="708"/>
        <w:jc w:val="both"/>
        <w:rPr>
          <w:rFonts w:eastAsia="Times New Roman" w:cs="Times New Roman"/>
          <w:sz w:val="24"/>
          <w:szCs w:val="24"/>
        </w:rPr>
      </w:pPr>
      <w:r w:rsidRPr="005275E6">
        <w:rPr>
          <w:rFonts w:cs="Times New Roman"/>
          <w:bCs/>
          <w:i/>
          <w:sz w:val="24"/>
          <w:szCs w:val="24"/>
        </w:rPr>
        <w:t>Специфические задачи</w:t>
      </w:r>
      <w:r w:rsidRPr="005275E6">
        <w:rPr>
          <w:rFonts w:cs="Times New Roman"/>
          <w:sz w:val="24"/>
          <w:szCs w:val="24"/>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коррекция техники выполнения основных движений – ходьбы, бега, плавания, прыжков, перелезания, метания и др.;</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развитие двигательных качеств: силы, скорости, выносливости, пластичности, гибкости и пр.;</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воспитание произвольной регуляции поведения, возможности следовать правилам; </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развитие потребности в общении и объединении со сверстниками, коммуникативного поведения;</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обеспечение положительной мотивации к занятиям физкультурой и спортом;</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lastRenderedPageBreak/>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9815A2" w:rsidRPr="005275E6" w:rsidRDefault="009815A2" w:rsidP="009815A2">
      <w:pPr>
        <w:spacing w:after="0" w:line="240" w:lineRule="auto"/>
        <w:ind w:firstLine="709"/>
        <w:jc w:val="both"/>
        <w:rPr>
          <w:rFonts w:cs="Times New Roman"/>
          <w:sz w:val="24"/>
          <w:szCs w:val="24"/>
        </w:rPr>
      </w:pPr>
    </w:p>
    <w:p w:rsidR="0004047F" w:rsidRPr="005275E6" w:rsidRDefault="0004047F" w:rsidP="0004047F">
      <w:pPr>
        <w:spacing w:after="0" w:line="240" w:lineRule="auto"/>
        <w:ind w:firstLine="709"/>
        <w:jc w:val="both"/>
        <w:rPr>
          <w:rFonts w:eastAsia="Times New Roman" w:cs="Times New Roman"/>
          <w:b/>
          <w:bCs/>
          <w:sz w:val="24"/>
          <w:szCs w:val="24"/>
        </w:rPr>
      </w:pPr>
      <w:r w:rsidRPr="005275E6">
        <w:rPr>
          <w:rFonts w:cs="Times New Roman"/>
          <w:b/>
          <w:bCs/>
          <w:sz w:val="24"/>
          <w:szCs w:val="24"/>
        </w:rPr>
        <w:t>Принципы и подходы к реализации программы учебного предмета «Адаптивная физическая культура»</w:t>
      </w:r>
    </w:p>
    <w:p w:rsidR="009815A2" w:rsidRPr="005275E6" w:rsidRDefault="009815A2" w:rsidP="009815A2">
      <w:pPr>
        <w:spacing w:after="0" w:line="240" w:lineRule="auto"/>
        <w:ind w:firstLine="709"/>
        <w:jc w:val="both"/>
        <w:rPr>
          <w:rFonts w:eastAsia="Times New Roman" w:cs="Times New Roman"/>
          <w:bCs/>
          <w:sz w:val="24"/>
          <w:szCs w:val="24"/>
        </w:rPr>
      </w:pPr>
      <w:r w:rsidRPr="005275E6">
        <w:rPr>
          <w:rFonts w:cs="Times New Roman"/>
          <w:bCs/>
          <w:i/>
          <w:sz w:val="24"/>
          <w:szCs w:val="24"/>
        </w:rPr>
        <w:t xml:space="preserve">Принципы </w:t>
      </w:r>
      <w:r w:rsidRPr="005275E6">
        <w:rPr>
          <w:rFonts w:cs="Times New Roman"/>
          <w:bCs/>
          <w:sz w:val="24"/>
          <w:szCs w:val="24"/>
        </w:rPr>
        <w:t>реализации программы:</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программно-целевой подход, который предполагает единую систему планирования и своевременного внесения корректив в планы;</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необходимость использования специальных методов, приёмов и средств обучения;</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информационной компетентности участников образовательного процесса в образовательной организации;</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вариативности, которая предполагает осуществление различных вариантов действий по реализации поставленных задач;</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комплексный подход в реализации коррекционно-образовательного процесса; </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включение в решение задач программы всех субъектов образовательного процесса.</w:t>
      </w:r>
    </w:p>
    <w:p w:rsidR="009815A2" w:rsidRPr="005275E6" w:rsidRDefault="009815A2" w:rsidP="009815A2">
      <w:pPr>
        <w:spacing w:after="0" w:line="240" w:lineRule="auto"/>
        <w:ind w:firstLine="709"/>
        <w:jc w:val="both"/>
        <w:rPr>
          <w:rFonts w:cs="Times New Roman"/>
          <w:sz w:val="24"/>
          <w:szCs w:val="24"/>
        </w:rPr>
      </w:pPr>
      <w:r w:rsidRPr="005275E6">
        <w:rPr>
          <w:rFonts w:cs="Times New Roman"/>
          <w:sz w:val="24"/>
          <w:szCs w:val="24"/>
        </w:rPr>
        <w:t>Урок АФК состоит из трех частей: подготовительной, основной и заключительной. Каждая часть имеет определённые особенности.</w:t>
      </w:r>
    </w:p>
    <w:p w:rsidR="009815A2" w:rsidRPr="005275E6" w:rsidRDefault="009815A2" w:rsidP="009815A2">
      <w:pPr>
        <w:spacing w:after="0" w:line="240" w:lineRule="auto"/>
        <w:ind w:firstLine="709"/>
        <w:jc w:val="both"/>
        <w:rPr>
          <w:rFonts w:cs="Times New Roman"/>
          <w:sz w:val="24"/>
          <w:szCs w:val="24"/>
        </w:rPr>
      </w:pPr>
      <w:r w:rsidRPr="005275E6">
        <w:rPr>
          <w:rFonts w:cs="Times New Roman"/>
          <w:sz w:val="24"/>
          <w:szCs w:val="24"/>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9815A2" w:rsidRPr="005275E6" w:rsidRDefault="009815A2" w:rsidP="009815A2">
      <w:pPr>
        <w:spacing w:after="0" w:line="240" w:lineRule="auto"/>
        <w:ind w:firstLine="709"/>
        <w:jc w:val="both"/>
        <w:rPr>
          <w:rFonts w:cs="Times New Roman"/>
          <w:sz w:val="24"/>
          <w:szCs w:val="24"/>
        </w:rPr>
      </w:pPr>
      <w:r w:rsidRPr="005275E6">
        <w:rPr>
          <w:rFonts w:cs="Times New Roman"/>
          <w:sz w:val="24"/>
          <w:szCs w:val="24"/>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815A2" w:rsidRPr="005275E6" w:rsidRDefault="009815A2" w:rsidP="009815A2">
      <w:pPr>
        <w:spacing w:after="0" w:line="240" w:lineRule="auto"/>
        <w:ind w:firstLine="709"/>
        <w:jc w:val="both"/>
        <w:rPr>
          <w:rFonts w:cs="Times New Roman"/>
          <w:sz w:val="24"/>
          <w:szCs w:val="24"/>
        </w:rPr>
      </w:pPr>
      <w:r w:rsidRPr="005275E6">
        <w:rPr>
          <w:rFonts w:cs="Times New Roman"/>
          <w:sz w:val="24"/>
          <w:szCs w:val="24"/>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9815A2" w:rsidRPr="005275E6" w:rsidRDefault="009815A2" w:rsidP="009815A2">
      <w:pPr>
        <w:spacing w:after="0" w:line="240" w:lineRule="auto"/>
        <w:ind w:firstLine="709"/>
        <w:jc w:val="both"/>
        <w:rPr>
          <w:rFonts w:cs="Times New Roman"/>
          <w:sz w:val="24"/>
          <w:szCs w:val="24"/>
        </w:rPr>
      </w:pPr>
      <w:r w:rsidRPr="005275E6">
        <w:rPr>
          <w:rFonts w:cs="Times New Roman"/>
          <w:sz w:val="24"/>
          <w:szCs w:val="24"/>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815A2" w:rsidRPr="005275E6" w:rsidRDefault="009815A2" w:rsidP="009815A2">
      <w:pPr>
        <w:spacing w:after="0" w:line="240" w:lineRule="auto"/>
        <w:ind w:firstLine="709"/>
        <w:jc w:val="both"/>
        <w:rPr>
          <w:rFonts w:cs="Times New Roman"/>
          <w:sz w:val="24"/>
          <w:szCs w:val="24"/>
        </w:rPr>
      </w:pPr>
      <w:r w:rsidRPr="005275E6">
        <w:rPr>
          <w:rFonts w:cs="Times New Roman"/>
          <w:sz w:val="24"/>
          <w:szCs w:val="24"/>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9815A2" w:rsidRPr="005275E6" w:rsidRDefault="009815A2" w:rsidP="009815A2">
      <w:pPr>
        <w:spacing w:after="0" w:line="240" w:lineRule="auto"/>
        <w:ind w:firstLine="709"/>
        <w:jc w:val="both"/>
        <w:rPr>
          <w:rFonts w:cs="Times New Roman"/>
          <w:sz w:val="24"/>
          <w:szCs w:val="24"/>
        </w:rPr>
      </w:pPr>
      <w:r w:rsidRPr="005275E6">
        <w:rPr>
          <w:rFonts w:cs="Times New Roman"/>
          <w:sz w:val="24"/>
          <w:szCs w:val="24"/>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9815A2" w:rsidRPr="005275E6" w:rsidRDefault="009815A2" w:rsidP="009815A2">
      <w:pPr>
        <w:spacing w:after="0" w:line="240" w:lineRule="auto"/>
        <w:ind w:firstLine="709"/>
        <w:jc w:val="both"/>
        <w:rPr>
          <w:rFonts w:cs="Times New Roman"/>
          <w:sz w:val="24"/>
          <w:szCs w:val="24"/>
        </w:rPr>
      </w:pPr>
      <w:r w:rsidRPr="005275E6">
        <w:rPr>
          <w:rFonts w:cs="Times New Roman"/>
          <w:sz w:val="24"/>
          <w:szCs w:val="24"/>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9815A2" w:rsidRPr="005275E6" w:rsidRDefault="009815A2" w:rsidP="009815A2">
      <w:pPr>
        <w:spacing w:after="0" w:line="240" w:lineRule="auto"/>
        <w:ind w:firstLine="709"/>
        <w:jc w:val="both"/>
        <w:rPr>
          <w:rFonts w:cs="Times New Roman"/>
          <w:sz w:val="24"/>
          <w:szCs w:val="24"/>
        </w:rPr>
      </w:pPr>
      <w:r w:rsidRPr="005275E6">
        <w:rPr>
          <w:rFonts w:cs="Times New Roman"/>
          <w:sz w:val="24"/>
          <w:szCs w:val="24"/>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9815A2" w:rsidRPr="005275E6" w:rsidRDefault="009815A2" w:rsidP="009815A2">
      <w:pPr>
        <w:spacing w:after="0" w:line="240" w:lineRule="auto"/>
        <w:ind w:firstLine="709"/>
        <w:jc w:val="both"/>
        <w:rPr>
          <w:rFonts w:cs="Times New Roman"/>
          <w:sz w:val="24"/>
          <w:szCs w:val="24"/>
        </w:rPr>
      </w:pPr>
      <w:r w:rsidRPr="005275E6">
        <w:rPr>
          <w:rFonts w:cs="Times New Roman"/>
          <w:sz w:val="24"/>
          <w:szCs w:val="24"/>
        </w:rPr>
        <w:lastRenderedPageBreak/>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9815A2" w:rsidRPr="005275E6" w:rsidRDefault="009815A2" w:rsidP="009815A2">
      <w:pPr>
        <w:spacing w:after="0" w:line="240" w:lineRule="auto"/>
        <w:ind w:firstLine="709"/>
        <w:jc w:val="both"/>
        <w:rPr>
          <w:rFonts w:cs="Times New Roman"/>
          <w:sz w:val="24"/>
          <w:szCs w:val="24"/>
        </w:rPr>
      </w:pPr>
      <w:r w:rsidRPr="005275E6">
        <w:rPr>
          <w:rFonts w:cs="Times New Roman"/>
          <w:sz w:val="24"/>
          <w:szCs w:val="24"/>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9815A2" w:rsidRPr="005275E6" w:rsidRDefault="009815A2" w:rsidP="009815A2">
      <w:pPr>
        <w:spacing w:after="0" w:line="240" w:lineRule="auto"/>
        <w:ind w:firstLine="709"/>
        <w:jc w:val="both"/>
        <w:rPr>
          <w:rFonts w:cs="Times New Roman"/>
          <w:sz w:val="24"/>
          <w:szCs w:val="24"/>
        </w:rPr>
      </w:pPr>
      <w:r w:rsidRPr="005275E6">
        <w:rPr>
          <w:rFonts w:cs="Times New Roman"/>
          <w:sz w:val="24"/>
          <w:szCs w:val="24"/>
        </w:rPr>
        <w:t xml:space="preserve">Для развития координационных способностей обучающихся с ЗПР используются следующие </w:t>
      </w:r>
      <w:r w:rsidRPr="005275E6">
        <w:rPr>
          <w:rFonts w:cs="Times New Roman"/>
          <w:i/>
          <w:sz w:val="24"/>
          <w:szCs w:val="24"/>
        </w:rPr>
        <w:t>методы и приемы</w:t>
      </w:r>
      <w:r w:rsidRPr="005275E6">
        <w:rPr>
          <w:rFonts w:cs="Times New Roman"/>
          <w:sz w:val="24"/>
          <w:szCs w:val="24"/>
        </w:rPr>
        <w:t>:</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симметричные и асимметричные движения;</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релаксационные упражнения, смена напряжения и расслабления мышц;</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упражнения на реагирующую способность (сигналы разной модальности на слуховой и зрительный аппарат);</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упражнения на точность различения мышечных усилий; </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упражнения на дифференцировку зрительных и слуховых сигналов по силе, расстоянию, направлению;</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воспроизведение заданного ритма движений (под музыку, голос, хлопки, звуковые, световые сигналы);</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пространственная ориентация на основе кинестетических, тактильных, зрительных, слуховых ощущений;</w:t>
      </w:r>
    </w:p>
    <w:p w:rsidR="009815A2" w:rsidRPr="005275E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парные и групповые упражнения, требующие согласованности совместных действий.</w:t>
      </w:r>
    </w:p>
    <w:p w:rsidR="009815A2" w:rsidRPr="005275E6" w:rsidRDefault="009815A2" w:rsidP="009815A2">
      <w:pPr>
        <w:spacing w:after="0" w:line="240" w:lineRule="auto"/>
        <w:ind w:firstLine="709"/>
        <w:jc w:val="both"/>
        <w:rPr>
          <w:rFonts w:cs="Times New Roman"/>
          <w:sz w:val="24"/>
          <w:szCs w:val="24"/>
        </w:rPr>
      </w:pPr>
      <w:r w:rsidRPr="005275E6">
        <w:rPr>
          <w:rFonts w:cs="Times New Roman"/>
          <w:sz w:val="24"/>
          <w:szCs w:val="24"/>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815A2" w:rsidRPr="005275E6" w:rsidRDefault="009815A2" w:rsidP="0004047F">
      <w:pPr>
        <w:spacing w:after="0" w:line="240" w:lineRule="auto"/>
        <w:ind w:firstLine="709"/>
        <w:jc w:val="both"/>
        <w:rPr>
          <w:rFonts w:cs="Times New Roman"/>
          <w:sz w:val="24"/>
          <w:szCs w:val="24"/>
        </w:rPr>
      </w:pPr>
      <w:r w:rsidRPr="005275E6">
        <w:rPr>
          <w:rFonts w:cs="Times New Roman"/>
          <w:sz w:val="24"/>
          <w:szCs w:val="24"/>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815A2" w:rsidRPr="005275E6" w:rsidRDefault="009815A2" w:rsidP="009815A2">
      <w:pPr>
        <w:spacing w:after="0" w:line="240" w:lineRule="auto"/>
        <w:ind w:firstLine="708"/>
        <w:jc w:val="both"/>
        <w:rPr>
          <w:rFonts w:cs="Times New Roman"/>
          <w:sz w:val="24"/>
          <w:szCs w:val="24"/>
        </w:rPr>
      </w:pPr>
      <w:r w:rsidRPr="005275E6">
        <w:rPr>
          <w:rFonts w:cs="Times New Roman"/>
          <w:sz w:val="24"/>
          <w:szCs w:val="24"/>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9815A2" w:rsidRPr="005275E6" w:rsidRDefault="009815A2" w:rsidP="009815A2">
      <w:pPr>
        <w:spacing w:after="0" w:line="240" w:lineRule="auto"/>
        <w:ind w:firstLine="708"/>
        <w:jc w:val="both"/>
        <w:rPr>
          <w:rFonts w:cs="Times New Roman"/>
          <w:sz w:val="24"/>
          <w:szCs w:val="24"/>
        </w:rPr>
      </w:pPr>
      <w:r w:rsidRPr="005275E6">
        <w:rPr>
          <w:rFonts w:cs="Times New Roman"/>
          <w:sz w:val="24"/>
          <w:szCs w:val="24"/>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9815A2" w:rsidRPr="005275E6" w:rsidRDefault="009815A2" w:rsidP="009815A2">
      <w:pPr>
        <w:spacing w:after="0" w:line="240" w:lineRule="auto"/>
        <w:ind w:firstLine="708"/>
        <w:jc w:val="both"/>
        <w:rPr>
          <w:rFonts w:eastAsia="Times New Roman" w:cs="Times New Roman"/>
          <w:sz w:val="24"/>
          <w:szCs w:val="24"/>
        </w:rPr>
      </w:pPr>
      <w:r w:rsidRPr="005275E6">
        <w:rPr>
          <w:rFonts w:cs="Times New Roman"/>
          <w:sz w:val="24"/>
          <w:szCs w:val="24"/>
        </w:rPr>
        <w:t xml:space="preserve">Проведение уроков по адаптивной физической культуре предполагает соблюдение следующих </w:t>
      </w:r>
      <w:r w:rsidRPr="005275E6">
        <w:rPr>
          <w:rFonts w:cs="Times New Roman"/>
          <w:i/>
          <w:sz w:val="24"/>
          <w:szCs w:val="24"/>
        </w:rPr>
        <w:t>принципов работы:</w:t>
      </w:r>
    </w:p>
    <w:p w:rsidR="009815A2" w:rsidRPr="005275E6" w:rsidRDefault="009815A2" w:rsidP="009815A2">
      <w:pPr>
        <w:spacing w:after="0" w:line="240" w:lineRule="auto"/>
        <w:ind w:firstLine="709"/>
        <w:jc w:val="both"/>
        <w:rPr>
          <w:rFonts w:eastAsia="Times New Roman" w:cs="Times New Roman"/>
          <w:sz w:val="24"/>
          <w:szCs w:val="24"/>
        </w:rPr>
      </w:pPr>
      <w:r w:rsidRPr="005275E6">
        <w:rPr>
          <w:rFonts w:cs="Times New Roman"/>
          <w:sz w:val="24"/>
          <w:szCs w:val="24"/>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9815A2" w:rsidRPr="005275E6" w:rsidRDefault="009815A2" w:rsidP="009815A2">
      <w:pPr>
        <w:spacing w:after="0" w:line="240" w:lineRule="auto"/>
        <w:ind w:firstLine="709"/>
        <w:jc w:val="both"/>
        <w:rPr>
          <w:rFonts w:eastAsia="Times New Roman" w:cs="Times New Roman"/>
          <w:sz w:val="24"/>
          <w:szCs w:val="24"/>
        </w:rPr>
      </w:pPr>
      <w:r w:rsidRPr="005275E6">
        <w:rPr>
          <w:rFonts w:cs="Times New Roman"/>
          <w:sz w:val="24"/>
          <w:szCs w:val="24"/>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9815A2" w:rsidRPr="005275E6" w:rsidRDefault="009815A2" w:rsidP="009815A2">
      <w:pPr>
        <w:spacing w:after="0" w:line="240" w:lineRule="auto"/>
        <w:ind w:firstLine="709"/>
        <w:jc w:val="both"/>
        <w:rPr>
          <w:rFonts w:eastAsia="Times New Roman" w:cs="Times New Roman"/>
          <w:sz w:val="24"/>
          <w:szCs w:val="24"/>
        </w:rPr>
      </w:pPr>
      <w:r w:rsidRPr="005275E6">
        <w:rPr>
          <w:rFonts w:cs="Times New Roman"/>
          <w:sz w:val="24"/>
          <w:szCs w:val="24"/>
        </w:rPr>
        <w:t xml:space="preserve">3. Непрерывность образовательного процесса. Занятия должны быть регулярными, адекватными, практически постоянными. </w:t>
      </w:r>
    </w:p>
    <w:p w:rsidR="009815A2" w:rsidRPr="005275E6" w:rsidRDefault="009815A2" w:rsidP="009815A2">
      <w:pPr>
        <w:spacing w:after="0" w:line="240" w:lineRule="auto"/>
        <w:ind w:firstLine="709"/>
        <w:jc w:val="both"/>
        <w:rPr>
          <w:rFonts w:eastAsia="Times New Roman" w:cs="Times New Roman"/>
          <w:sz w:val="24"/>
          <w:szCs w:val="24"/>
        </w:rPr>
      </w:pPr>
      <w:r w:rsidRPr="005275E6">
        <w:rPr>
          <w:rFonts w:cs="Times New Roman"/>
          <w:sz w:val="24"/>
          <w:szCs w:val="24"/>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9815A2" w:rsidRPr="005275E6" w:rsidRDefault="009815A2" w:rsidP="009815A2">
      <w:pPr>
        <w:spacing w:after="0" w:line="240" w:lineRule="auto"/>
        <w:ind w:firstLine="709"/>
        <w:jc w:val="both"/>
        <w:rPr>
          <w:rFonts w:eastAsia="Times New Roman" w:cs="Times New Roman"/>
          <w:sz w:val="24"/>
          <w:szCs w:val="24"/>
        </w:rPr>
      </w:pPr>
      <w:r w:rsidRPr="005275E6">
        <w:rPr>
          <w:rFonts w:cs="Times New Roman"/>
          <w:sz w:val="24"/>
          <w:szCs w:val="24"/>
        </w:rPr>
        <w:lastRenderedPageBreak/>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9815A2" w:rsidRPr="005275E6" w:rsidRDefault="009815A2" w:rsidP="009815A2">
      <w:pPr>
        <w:spacing w:after="0" w:line="240" w:lineRule="auto"/>
        <w:ind w:firstLine="709"/>
        <w:jc w:val="both"/>
        <w:rPr>
          <w:rFonts w:eastAsia="Times New Roman" w:cs="Times New Roman"/>
          <w:sz w:val="24"/>
          <w:szCs w:val="24"/>
        </w:rPr>
      </w:pPr>
      <w:r w:rsidRPr="005275E6">
        <w:rPr>
          <w:rFonts w:cs="Times New Roman"/>
          <w:sz w:val="24"/>
          <w:szCs w:val="24"/>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9815A2" w:rsidRPr="005275E6" w:rsidRDefault="009815A2" w:rsidP="0004047F">
      <w:pPr>
        <w:spacing w:after="0" w:line="240" w:lineRule="auto"/>
        <w:ind w:firstLine="709"/>
        <w:jc w:val="both"/>
        <w:rPr>
          <w:rFonts w:cs="Times New Roman"/>
          <w:sz w:val="24"/>
          <w:szCs w:val="24"/>
        </w:rPr>
      </w:pPr>
      <w:r w:rsidRPr="005275E6">
        <w:rPr>
          <w:rFonts w:cs="Times New Roman"/>
          <w:sz w:val="24"/>
          <w:szCs w:val="24"/>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815A2" w:rsidRPr="005275E6" w:rsidRDefault="009815A2" w:rsidP="009815A2">
      <w:pPr>
        <w:spacing w:after="0" w:line="240" w:lineRule="auto"/>
        <w:ind w:firstLine="709"/>
        <w:jc w:val="both"/>
        <w:rPr>
          <w:rFonts w:cs="Times New Roman"/>
          <w:sz w:val="24"/>
          <w:szCs w:val="24"/>
        </w:rPr>
      </w:pPr>
      <w:r w:rsidRPr="005275E6">
        <w:rPr>
          <w:rFonts w:cs="Times New Roman"/>
          <w:sz w:val="24"/>
          <w:szCs w:val="24"/>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9815A2" w:rsidRPr="005275E6" w:rsidRDefault="009815A2" w:rsidP="009815A2">
      <w:pPr>
        <w:spacing w:after="0" w:line="240" w:lineRule="auto"/>
        <w:ind w:firstLine="709"/>
        <w:jc w:val="both"/>
        <w:rPr>
          <w:rFonts w:cs="Times New Roman"/>
          <w:sz w:val="24"/>
          <w:szCs w:val="24"/>
        </w:rPr>
      </w:pPr>
      <w:r w:rsidRPr="005275E6">
        <w:rPr>
          <w:rFonts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815A2" w:rsidRPr="005275E6" w:rsidRDefault="009815A2" w:rsidP="009815A2">
      <w:pPr>
        <w:spacing w:after="0" w:line="240" w:lineRule="auto"/>
        <w:ind w:firstLine="709"/>
        <w:jc w:val="both"/>
        <w:rPr>
          <w:rFonts w:cs="Times New Roman"/>
          <w:sz w:val="24"/>
          <w:szCs w:val="24"/>
        </w:rPr>
      </w:pPr>
      <w:r w:rsidRPr="005275E6">
        <w:rPr>
          <w:rFonts w:cs="Times New Roman"/>
          <w:sz w:val="24"/>
          <w:szCs w:val="24"/>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5275E6">
        <w:rPr>
          <w:rFonts w:cs="Times New Roman"/>
          <w:sz w:val="24"/>
          <w:szCs w:val="24"/>
        </w:rPr>
        <w:t xml:space="preserve"> с ЗПР</w:t>
      </w:r>
      <w:r w:rsidRPr="005275E6">
        <w:rPr>
          <w:rFonts w:cs="Times New Roman"/>
          <w:sz w:val="24"/>
          <w:szCs w:val="24"/>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9815A2" w:rsidRPr="005275E6" w:rsidRDefault="009815A2" w:rsidP="009815A2">
      <w:pPr>
        <w:spacing w:after="0" w:line="240" w:lineRule="auto"/>
        <w:ind w:firstLine="709"/>
        <w:jc w:val="both"/>
        <w:rPr>
          <w:rFonts w:cs="Times New Roman"/>
          <w:sz w:val="24"/>
          <w:szCs w:val="24"/>
        </w:rPr>
      </w:pPr>
      <w:r w:rsidRPr="005275E6">
        <w:rPr>
          <w:rFonts w:cs="Times New Roman"/>
          <w:sz w:val="24"/>
          <w:szCs w:val="24"/>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9815A2" w:rsidRPr="005275E6" w:rsidRDefault="009815A2" w:rsidP="009815A2">
      <w:pPr>
        <w:spacing w:after="0" w:line="240" w:lineRule="auto"/>
        <w:ind w:firstLine="687"/>
        <w:jc w:val="both"/>
        <w:rPr>
          <w:rFonts w:cs="Times New Roman"/>
          <w:sz w:val="24"/>
          <w:szCs w:val="24"/>
        </w:rPr>
      </w:pPr>
      <w:r w:rsidRPr="005275E6">
        <w:rPr>
          <w:rFonts w:cs="Times New Roman"/>
          <w:sz w:val="24"/>
          <w:szCs w:val="24"/>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9815A2" w:rsidRPr="005275E6" w:rsidRDefault="009815A2" w:rsidP="009815A2">
      <w:pPr>
        <w:spacing w:after="0" w:line="240" w:lineRule="auto"/>
        <w:ind w:firstLine="709"/>
        <w:jc w:val="both"/>
        <w:rPr>
          <w:rFonts w:cs="Times New Roman"/>
          <w:sz w:val="24"/>
          <w:szCs w:val="24"/>
        </w:rPr>
      </w:pPr>
    </w:p>
    <w:p w:rsidR="0073030E" w:rsidRPr="005275E6" w:rsidRDefault="0073030E" w:rsidP="0073030E">
      <w:pPr>
        <w:spacing w:after="0" w:line="240" w:lineRule="auto"/>
        <w:ind w:firstLine="709"/>
        <w:jc w:val="both"/>
        <w:rPr>
          <w:rFonts w:eastAsia="Times New Roman" w:cs="Times New Roman"/>
          <w:b/>
          <w:bCs/>
          <w:sz w:val="24"/>
          <w:szCs w:val="24"/>
        </w:rPr>
      </w:pPr>
      <w:r w:rsidRPr="005275E6">
        <w:rPr>
          <w:rFonts w:cs="Times New Roman"/>
          <w:b/>
          <w:bCs/>
          <w:sz w:val="24"/>
          <w:szCs w:val="24"/>
        </w:rPr>
        <w:t>Место учебного предмета «Адаптивная физическая культура» в учебном плане</w:t>
      </w:r>
    </w:p>
    <w:p w:rsidR="009815A2" w:rsidRPr="005275E6" w:rsidRDefault="009815A2" w:rsidP="009815A2">
      <w:pPr>
        <w:spacing w:after="0" w:line="240" w:lineRule="auto"/>
        <w:ind w:firstLine="687"/>
        <w:jc w:val="both"/>
        <w:rPr>
          <w:rFonts w:cs="Times New Roman"/>
          <w:sz w:val="24"/>
          <w:szCs w:val="24"/>
        </w:rPr>
      </w:pPr>
      <w:r w:rsidRPr="005275E6">
        <w:rPr>
          <w:rFonts w:cs="Times New Roman"/>
          <w:sz w:val="24"/>
          <w:szCs w:val="24"/>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9815A2" w:rsidRPr="005275E6" w:rsidRDefault="009815A2" w:rsidP="009815A2">
      <w:pPr>
        <w:spacing w:after="0" w:line="240" w:lineRule="auto"/>
        <w:ind w:firstLine="687"/>
        <w:jc w:val="both"/>
        <w:rPr>
          <w:rFonts w:cs="Times New Roman"/>
          <w:sz w:val="24"/>
          <w:szCs w:val="24"/>
        </w:rPr>
      </w:pPr>
      <w:r w:rsidRPr="005275E6">
        <w:rPr>
          <w:rFonts w:cs="Times New Roman"/>
          <w:sz w:val="24"/>
          <w:szCs w:val="24"/>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815A2" w:rsidRPr="005275E6" w:rsidRDefault="009815A2" w:rsidP="00652A25">
      <w:pPr>
        <w:pStyle w:val="ab"/>
        <w:spacing w:after="0" w:line="240" w:lineRule="auto"/>
        <w:jc w:val="left"/>
        <w:rPr>
          <w:bCs/>
          <w:sz w:val="24"/>
          <w:szCs w:val="24"/>
        </w:rPr>
      </w:pPr>
      <w:r w:rsidRPr="005275E6">
        <w:rPr>
          <w:bCs/>
          <w:sz w:val="24"/>
          <w:szCs w:val="24"/>
        </w:rPr>
        <w:t>СОДЕРЖАНИЕ УЧЕБНОГО ПРЕДМЕТА «АДАПТИВНАЯ ФИЗИЧЕСКАЯ КУЛЬТУРА»</w:t>
      </w:r>
    </w:p>
    <w:p w:rsidR="009815A2" w:rsidRPr="005275E6" w:rsidRDefault="009815A2" w:rsidP="0073030E">
      <w:pPr>
        <w:pStyle w:val="ab"/>
        <w:spacing w:after="0" w:line="240" w:lineRule="auto"/>
        <w:ind w:firstLine="709"/>
        <w:rPr>
          <w:bCs/>
          <w:sz w:val="24"/>
          <w:szCs w:val="24"/>
        </w:rPr>
      </w:pPr>
      <w:r w:rsidRPr="005275E6">
        <w:rPr>
          <w:bCs/>
          <w:sz w:val="24"/>
          <w:szCs w:val="24"/>
        </w:rPr>
        <w:t>Основные тематические модули учебной дисциплины «Адаптивная физическая культура» на уровне основного общего образования:</w:t>
      </w:r>
    </w:p>
    <w:p w:rsidR="009815A2" w:rsidRPr="005275E6" w:rsidRDefault="009815A2" w:rsidP="0073030E">
      <w:pPr>
        <w:widowControl w:val="0"/>
        <w:tabs>
          <w:tab w:val="left" w:pos="993"/>
        </w:tabs>
        <w:spacing w:after="0" w:line="240" w:lineRule="auto"/>
        <w:ind w:firstLine="709"/>
        <w:jc w:val="both"/>
        <w:rPr>
          <w:rFonts w:cs="Times New Roman"/>
          <w:b/>
          <w:sz w:val="24"/>
          <w:szCs w:val="24"/>
        </w:rPr>
      </w:pPr>
      <w:r w:rsidRPr="005275E6">
        <w:rPr>
          <w:b/>
          <w:sz w:val="24"/>
          <w:szCs w:val="24"/>
        </w:rPr>
        <w:t>Модуль «</w:t>
      </w:r>
      <w:r w:rsidRPr="005275E6">
        <w:rPr>
          <w:rFonts w:cs="Times New Roman"/>
          <w:b/>
          <w:sz w:val="24"/>
          <w:szCs w:val="24"/>
        </w:rPr>
        <w:t>Знания о физической культуре»</w:t>
      </w:r>
    </w:p>
    <w:p w:rsidR="009815A2" w:rsidRPr="005275E6" w:rsidRDefault="009815A2" w:rsidP="0073030E">
      <w:pPr>
        <w:pStyle w:val="ab"/>
        <w:spacing w:after="0" w:line="240" w:lineRule="auto"/>
        <w:ind w:firstLine="709"/>
        <w:rPr>
          <w:sz w:val="24"/>
          <w:szCs w:val="24"/>
        </w:rPr>
      </w:pPr>
      <w:r w:rsidRPr="005275E6">
        <w:rPr>
          <w:bCs/>
          <w:sz w:val="24"/>
          <w:szCs w:val="24"/>
        </w:rPr>
        <w:t xml:space="preserve">В данном блоке теоретические знания по истории физической культуры и спорта, их месте и роли в современном обществе. </w:t>
      </w:r>
      <w:r w:rsidRPr="005275E6">
        <w:rPr>
          <w:sz w:val="24"/>
          <w:szCs w:val="24"/>
        </w:rPr>
        <w:t xml:space="preserve">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w:t>
      </w:r>
      <w:r w:rsidRPr="005275E6">
        <w:rPr>
          <w:sz w:val="24"/>
          <w:szCs w:val="24"/>
        </w:rPr>
        <w:lastRenderedPageBreak/>
        <w:t>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9815A2" w:rsidRPr="005275E6" w:rsidRDefault="009815A2" w:rsidP="0073030E">
      <w:pPr>
        <w:pStyle w:val="ab"/>
        <w:spacing w:after="0" w:line="240" w:lineRule="auto"/>
        <w:ind w:firstLine="709"/>
        <w:rPr>
          <w:sz w:val="24"/>
          <w:szCs w:val="24"/>
        </w:rPr>
      </w:pPr>
      <w:r w:rsidRPr="005275E6">
        <w:rPr>
          <w:sz w:val="24"/>
          <w:szCs w:val="24"/>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9815A2" w:rsidRPr="005275E6" w:rsidRDefault="009815A2" w:rsidP="0073030E">
      <w:pPr>
        <w:pStyle w:val="ab"/>
        <w:spacing w:after="0" w:line="240" w:lineRule="auto"/>
        <w:ind w:firstLine="709"/>
        <w:rPr>
          <w:b/>
          <w:bCs/>
          <w:sz w:val="24"/>
          <w:szCs w:val="24"/>
        </w:rPr>
      </w:pPr>
      <w:r w:rsidRPr="005275E6">
        <w:rPr>
          <w:rFonts w:eastAsiaTheme="minorHAnsi"/>
          <w:b/>
          <w:sz w:val="24"/>
          <w:szCs w:val="24"/>
        </w:rPr>
        <w:t>Модуль «</w:t>
      </w:r>
      <w:r w:rsidRPr="005275E6">
        <w:rPr>
          <w:b/>
          <w:bCs/>
          <w:sz w:val="24"/>
          <w:szCs w:val="24"/>
        </w:rPr>
        <w:t>Гимнастика»</w:t>
      </w:r>
    </w:p>
    <w:p w:rsidR="009815A2" w:rsidRPr="005275E6" w:rsidRDefault="009815A2" w:rsidP="0073030E">
      <w:pPr>
        <w:pStyle w:val="ab"/>
        <w:spacing w:after="0" w:line="240" w:lineRule="auto"/>
        <w:ind w:firstLine="709"/>
        <w:rPr>
          <w:sz w:val="24"/>
          <w:szCs w:val="24"/>
        </w:rPr>
      </w:pPr>
      <w:r w:rsidRPr="005275E6">
        <w:rPr>
          <w:bCs/>
          <w:sz w:val="24"/>
          <w:szCs w:val="24"/>
        </w:rPr>
        <w:t>В данный блок</w:t>
      </w:r>
      <w:r w:rsidRPr="005275E6">
        <w:rPr>
          <w:b/>
          <w:bCs/>
          <w:sz w:val="24"/>
          <w:szCs w:val="24"/>
        </w:rPr>
        <w:t xml:space="preserve"> </w:t>
      </w:r>
      <w:r w:rsidRPr="005275E6">
        <w:rPr>
          <w:sz w:val="24"/>
          <w:szCs w:val="24"/>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9815A2" w:rsidRPr="005275E6" w:rsidRDefault="009815A2" w:rsidP="0073030E">
      <w:pPr>
        <w:pStyle w:val="ab"/>
        <w:spacing w:after="0" w:line="240" w:lineRule="auto"/>
        <w:ind w:firstLine="709"/>
        <w:rPr>
          <w:sz w:val="24"/>
          <w:szCs w:val="24"/>
        </w:rPr>
      </w:pPr>
      <w:r w:rsidRPr="005275E6">
        <w:rPr>
          <w:sz w:val="24"/>
          <w:szCs w:val="24"/>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9815A2" w:rsidRPr="005275E6" w:rsidRDefault="009815A2" w:rsidP="0073030E">
      <w:pPr>
        <w:pStyle w:val="ab"/>
        <w:spacing w:after="0" w:line="240" w:lineRule="auto"/>
        <w:ind w:firstLine="709"/>
        <w:rPr>
          <w:sz w:val="24"/>
          <w:szCs w:val="24"/>
        </w:rPr>
      </w:pPr>
      <w:r w:rsidRPr="005275E6">
        <w:rPr>
          <w:sz w:val="24"/>
          <w:szCs w:val="24"/>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815A2" w:rsidRPr="005275E6" w:rsidRDefault="009815A2" w:rsidP="0073030E">
      <w:pPr>
        <w:pStyle w:val="ab"/>
        <w:spacing w:after="0" w:line="240" w:lineRule="auto"/>
        <w:ind w:firstLine="709"/>
        <w:rPr>
          <w:sz w:val="24"/>
          <w:szCs w:val="24"/>
        </w:rPr>
      </w:pPr>
      <w:r w:rsidRPr="005275E6">
        <w:rPr>
          <w:sz w:val="24"/>
          <w:szCs w:val="24"/>
        </w:rPr>
        <w:t>Обучение правильному дыханию в покое и при физической нагрузке осуществляет коррекцию дыхания, осанке.</w:t>
      </w:r>
    </w:p>
    <w:p w:rsidR="009815A2" w:rsidRPr="005275E6" w:rsidRDefault="009815A2" w:rsidP="0073030E">
      <w:pPr>
        <w:pStyle w:val="ab"/>
        <w:spacing w:after="0" w:line="240" w:lineRule="auto"/>
        <w:ind w:firstLine="709"/>
        <w:rPr>
          <w:sz w:val="24"/>
          <w:szCs w:val="24"/>
        </w:rPr>
      </w:pPr>
      <w:r w:rsidRPr="005275E6">
        <w:rPr>
          <w:sz w:val="24"/>
          <w:szCs w:val="24"/>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815A2" w:rsidRPr="005275E6" w:rsidRDefault="009815A2" w:rsidP="0073030E">
      <w:pPr>
        <w:pStyle w:val="ab"/>
        <w:spacing w:after="0" w:line="240" w:lineRule="auto"/>
        <w:ind w:firstLine="709"/>
        <w:rPr>
          <w:sz w:val="24"/>
          <w:szCs w:val="24"/>
        </w:rPr>
      </w:pPr>
      <w:r w:rsidRPr="005275E6">
        <w:rPr>
          <w:sz w:val="24"/>
          <w:szCs w:val="24"/>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9815A2" w:rsidRPr="005275E6" w:rsidRDefault="009815A2" w:rsidP="0073030E">
      <w:pPr>
        <w:pStyle w:val="ab"/>
        <w:spacing w:after="0" w:line="240" w:lineRule="auto"/>
        <w:ind w:firstLine="709"/>
        <w:rPr>
          <w:b/>
          <w:bCs/>
          <w:sz w:val="24"/>
          <w:szCs w:val="24"/>
        </w:rPr>
      </w:pPr>
      <w:r w:rsidRPr="005275E6">
        <w:rPr>
          <w:rFonts w:eastAsiaTheme="minorHAnsi"/>
          <w:b/>
          <w:sz w:val="24"/>
          <w:szCs w:val="24"/>
        </w:rPr>
        <w:t>Модуль «</w:t>
      </w:r>
      <w:r w:rsidRPr="005275E6">
        <w:rPr>
          <w:b/>
          <w:bCs/>
          <w:sz w:val="24"/>
          <w:szCs w:val="24"/>
        </w:rPr>
        <w:t>Легкая атлетика»</w:t>
      </w:r>
    </w:p>
    <w:p w:rsidR="009815A2" w:rsidRPr="005275E6" w:rsidRDefault="009815A2" w:rsidP="0073030E">
      <w:pPr>
        <w:pStyle w:val="ab"/>
        <w:spacing w:after="0" w:line="240" w:lineRule="auto"/>
        <w:ind w:firstLine="709"/>
        <w:rPr>
          <w:sz w:val="24"/>
          <w:szCs w:val="24"/>
        </w:rPr>
      </w:pPr>
      <w:r w:rsidRPr="005275E6">
        <w:rPr>
          <w:bCs/>
          <w:sz w:val="24"/>
          <w:szCs w:val="24"/>
        </w:rPr>
        <w:t>Данный</w:t>
      </w:r>
      <w:r w:rsidRPr="005275E6">
        <w:rPr>
          <w:sz w:val="24"/>
          <w:szCs w:val="24"/>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815A2" w:rsidRPr="005275E6" w:rsidRDefault="009815A2" w:rsidP="0073030E">
      <w:pPr>
        <w:spacing w:after="0" w:line="240" w:lineRule="auto"/>
        <w:ind w:firstLine="709"/>
        <w:jc w:val="both"/>
        <w:rPr>
          <w:rFonts w:eastAsia="Times New Roman" w:cs="Times New Roman"/>
          <w:sz w:val="24"/>
          <w:szCs w:val="24"/>
        </w:rPr>
      </w:pPr>
      <w:r w:rsidRPr="005275E6">
        <w:rPr>
          <w:rFonts w:cs="Times New Roman"/>
          <w:sz w:val="24"/>
          <w:szCs w:val="24"/>
        </w:rPr>
        <w:t xml:space="preserve">Легкоатлетические упражнения: техника спортивной ходьбы, бега на короткие, средние и длинные дистанции, метание малого мяча. </w:t>
      </w:r>
    </w:p>
    <w:p w:rsidR="009815A2" w:rsidRPr="005275E6" w:rsidRDefault="009815A2" w:rsidP="0073030E">
      <w:pPr>
        <w:spacing w:after="0" w:line="240" w:lineRule="auto"/>
        <w:ind w:firstLine="709"/>
        <w:jc w:val="both"/>
        <w:rPr>
          <w:rFonts w:cs="Times New Roman"/>
          <w:b/>
          <w:bCs/>
          <w:sz w:val="24"/>
          <w:szCs w:val="24"/>
        </w:rPr>
      </w:pPr>
      <w:r w:rsidRPr="005275E6">
        <w:rPr>
          <w:b/>
          <w:sz w:val="24"/>
          <w:szCs w:val="24"/>
        </w:rPr>
        <w:t>Модуль «</w:t>
      </w:r>
      <w:r w:rsidRPr="005275E6">
        <w:rPr>
          <w:rFonts w:cs="Times New Roman"/>
          <w:b/>
          <w:bCs/>
          <w:sz w:val="24"/>
          <w:szCs w:val="24"/>
        </w:rPr>
        <w:t>Спортивные игры»</w:t>
      </w:r>
    </w:p>
    <w:p w:rsidR="009815A2" w:rsidRPr="005275E6" w:rsidRDefault="009815A2" w:rsidP="0073030E">
      <w:pPr>
        <w:pStyle w:val="ab"/>
        <w:spacing w:after="0" w:line="240" w:lineRule="auto"/>
        <w:ind w:firstLine="709"/>
        <w:rPr>
          <w:sz w:val="24"/>
          <w:szCs w:val="24"/>
        </w:rPr>
      </w:pPr>
      <w:r w:rsidRPr="005275E6">
        <w:rPr>
          <w:sz w:val="24"/>
          <w:szCs w:val="24"/>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5275E6" w:rsidDel="000E0072">
        <w:rPr>
          <w:sz w:val="24"/>
          <w:szCs w:val="24"/>
        </w:rPr>
        <w:t xml:space="preserve"> </w:t>
      </w:r>
      <w:r w:rsidRPr="005275E6">
        <w:rPr>
          <w:sz w:val="24"/>
          <w:szCs w:val="24"/>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9815A2" w:rsidRPr="005275E6" w:rsidRDefault="009815A2" w:rsidP="0073030E">
      <w:pPr>
        <w:pStyle w:val="ab"/>
        <w:spacing w:after="0" w:line="240" w:lineRule="auto"/>
        <w:ind w:firstLine="709"/>
        <w:rPr>
          <w:sz w:val="24"/>
          <w:szCs w:val="24"/>
        </w:rPr>
      </w:pPr>
      <w:r w:rsidRPr="005275E6">
        <w:rPr>
          <w:sz w:val="24"/>
          <w:szCs w:val="24"/>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9815A2" w:rsidRPr="005275E6" w:rsidRDefault="009815A2" w:rsidP="0073030E">
      <w:pPr>
        <w:pStyle w:val="ab"/>
        <w:spacing w:after="0" w:line="240" w:lineRule="auto"/>
        <w:ind w:firstLine="709"/>
        <w:rPr>
          <w:sz w:val="24"/>
          <w:szCs w:val="24"/>
        </w:rPr>
      </w:pPr>
      <w:r w:rsidRPr="005275E6">
        <w:rPr>
          <w:sz w:val="24"/>
          <w:szCs w:val="24"/>
        </w:rPr>
        <w:t xml:space="preserve">Баскетбол: перемещение без мяча и с мячом, технические приемы и тактические действия, передача, ведение мяча, броски в кольцо. </w:t>
      </w:r>
    </w:p>
    <w:p w:rsidR="009815A2" w:rsidRPr="005275E6" w:rsidRDefault="009815A2" w:rsidP="0073030E">
      <w:pPr>
        <w:pStyle w:val="ab"/>
        <w:spacing w:after="0" w:line="240" w:lineRule="auto"/>
        <w:ind w:firstLine="709"/>
        <w:rPr>
          <w:sz w:val="24"/>
          <w:szCs w:val="24"/>
        </w:rPr>
      </w:pPr>
      <w:r w:rsidRPr="005275E6">
        <w:rPr>
          <w:sz w:val="24"/>
          <w:szCs w:val="24"/>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815A2" w:rsidRPr="005275E6" w:rsidRDefault="009815A2" w:rsidP="0073030E">
      <w:pPr>
        <w:pStyle w:val="ab"/>
        <w:spacing w:after="0" w:line="240" w:lineRule="auto"/>
        <w:ind w:firstLine="709"/>
        <w:rPr>
          <w:sz w:val="24"/>
          <w:szCs w:val="24"/>
        </w:rPr>
      </w:pPr>
      <w:r w:rsidRPr="005275E6">
        <w:rPr>
          <w:sz w:val="24"/>
          <w:szCs w:val="24"/>
        </w:rPr>
        <w:t xml:space="preserve">Футбол: отбор мяча, ведение мяча, обводка соперника, выбор места в обороне и в атаке. </w:t>
      </w:r>
    </w:p>
    <w:p w:rsidR="009815A2" w:rsidRPr="005275E6" w:rsidRDefault="009815A2" w:rsidP="0073030E">
      <w:pPr>
        <w:pStyle w:val="ab"/>
        <w:spacing w:after="0" w:line="240" w:lineRule="auto"/>
        <w:ind w:firstLine="709"/>
        <w:rPr>
          <w:sz w:val="24"/>
          <w:szCs w:val="24"/>
        </w:rPr>
      </w:pPr>
      <w:r w:rsidRPr="005275E6">
        <w:rPr>
          <w:rFonts w:eastAsiaTheme="minorHAnsi"/>
          <w:b/>
          <w:sz w:val="24"/>
          <w:szCs w:val="24"/>
        </w:rPr>
        <w:lastRenderedPageBreak/>
        <w:t>Модуль «Зимние виды спорта (л</w:t>
      </w:r>
      <w:r w:rsidRPr="005275E6">
        <w:rPr>
          <w:b/>
          <w:bCs/>
          <w:sz w:val="24"/>
          <w:szCs w:val="24"/>
        </w:rPr>
        <w:t>ыжная подготовка)»</w:t>
      </w:r>
    </w:p>
    <w:p w:rsidR="009815A2" w:rsidRPr="005275E6" w:rsidRDefault="009815A2" w:rsidP="0073030E">
      <w:pPr>
        <w:pStyle w:val="ab"/>
        <w:spacing w:after="0" w:line="240" w:lineRule="auto"/>
        <w:ind w:firstLine="709"/>
        <w:rPr>
          <w:sz w:val="24"/>
          <w:szCs w:val="24"/>
        </w:rPr>
      </w:pPr>
      <w:r w:rsidRPr="005275E6">
        <w:rPr>
          <w:sz w:val="24"/>
          <w:szCs w:val="24"/>
        </w:rPr>
        <w:t>Блок включает весь необходимый комплекс для развития движений, осанки, дыхания, координации, моторики и др.</w:t>
      </w:r>
    </w:p>
    <w:p w:rsidR="009815A2" w:rsidRPr="005275E6" w:rsidRDefault="009815A2" w:rsidP="0073030E">
      <w:pPr>
        <w:pStyle w:val="ab"/>
        <w:spacing w:after="0" w:line="240" w:lineRule="auto"/>
        <w:ind w:firstLine="709"/>
        <w:rPr>
          <w:sz w:val="24"/>
          <w:szCs w:val="24"/>
        </w:rPr>
      </w:pPr>
      <w:r w:rsidRPr="005275E6">
        <w:rPr>
          <w:sz w:val="24"/>
          <w:szCs w:val="24"/>
        </w:rPr>
        <w:t xml:space="preserve">Техника основных способов передвижения на лыжах: </w:t>
      </w:r>
    </w:p>
    <w:p w:rsidR="009815A2" w:rsidRPr="005275E6" w:rsidRDefault="009815A2" w:rsidP="004E6412">
      <w:pPr>
        <w:pStyle w:val="ab"/>
        <w:numPr>
          <w:ilvl w:val="0"/>
          <w:numId w:val="20"/>
        </w:numPr>
        <w:spacing w:after="0" w:line="240" w:lineRule="auto"/>
        <w:ind w:left="426" w:firstLine="709"/>
        <w:rPr>
          <w:sz w:val="24"/>
          <w:szCs w:val="24"/>
        </w:rPr>
      </w:pPr>
      <w:r w:rsidRPr="005275E6">
        <w:rPr>
          <w:sz w:val="24"/>
          <w:szCs w:val="24"/>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5275E6" w:rsidRDefault="009815A2" w:rsidP="004E6412">
      <w:pPr>
        <w:pStyle w:val="ab"/>
        <w:numPr>
          <w:ilvl w:val="0"/>
          <w:numId w:val="20"/>
        </w:numPr>
        <w:spacing w:after="0" w:line="240" w:lineRule="auto"/>
        <w:ind w:left="426" w:firstLine="709"/>
        <w:rPr>
          <w:sz w:val="24"/>
          <w:szCs w:val="24"/>
        </w:rPr>
      </w:pPr>
      <w:r w:rsidRPr="005275E6">
        <w:rPr>
          <w:sz w:val="24"/>
          <w:szCs w:val="24"/>
        </w:rPr>
        <w:t xml:space="preserve">подъёмы на лыжах в гору; </w:t>
      </w:r>
    </w:p>
    <w:p w:rsidR="009815A2" w:rsidRPr="005275E6" w:rsidRDefault="009815A2" w:rsidP="004E6412">
      <w:pPr>
        <w:pStyle w:val="ab"/>
        <w:numPr>
          <w:ilvl w:val="0"/>
          <w:numId w:val="20"/>
        </w:numPr>
        <w:spacing w:after="0" w:line="240" w:lineRule="auto"/>
        <w:ind w:left="426" w:firstLine="709"/>
        <w:rPr>
          <w:sz w:val="24"/>
          <w:szCs w:val="24"/>
        </w:rPr>
      </w:pPr>
      <w:r w:rsidRPr="005275E6">
        <w:rPr>
          <w:sz w:val="24"/>
          <w:szCs w:val="24"/>
        </w:rPr>
        <w:t xml:space="preserve">спуски с гор на лыжах; </w:t>
      </w:r>
    </w:p>
    <w:p w:rsidR="009815A2" w:rsidRPr="005275E6" w:rsidRDefault="009815A2" w:rsidP="004E6412">
      <w:pPr>
        <w:pStyle w:val="ab"/>
        <w:numPr>
          <w:ilvl w:val="0"/>
          <w:numId w:val="20"/>
        </w:numPr>
        <w:spacing w:after="0" w:line="240" w:lineRule="auto"/>
        <w:ind w:left="426" w:firstLine="709"/>
        <w:rPr>
          <w:sz w:val="24"/>
          <w:szCs w:val="24"/>
        </w:rPr>
      </w:pPr>
      <w:r w:rsidRPr="005275E6">
        <w:rPr>
          <w:sz w:val="24"/>
          <w:szCs w:val="24"/>
        </w:rPr>
        <w:t xml:space="preserve">торможения при спусках; </w:t>
      </w:r>
    </w:p>
    <w:p w:rsidR="009815A2" w:rsidRPr="005275E6" w:rsidRDefault="009815A2" w:rsidP="004E6412">
      <w:pPr>
        <w:pStyle w:val="ab"/>
        <w:numPr>
          <w:ilvl w:val="0"/>
          <w:numId w:val="20"/>
        </w:numPr>
        <w:spacing w:after="0" w:line="240" w:lineRule="auto"/>
        <w:ind w:left="426" w:firstLine="709"/>
        <w:rPr>
          <w:sz w:val="24"/>
          <w:szCs w:val="24"/>
        </w:rPr>
      </w:pPr>
      <w:r w:rsidRPr="005275E6">
        <w:rPr>
          <w:sz w:val="24"/>
          <w:szCs w:val="24"/>
        </w:rPr>
        <w:t xml:space="preserve">повороты на лыжах в движении; </w:t>
      </w:r>
    </w:p>
    <w:p w:rsidR="009815A2" w:rsidRPr="005275E6" w:rsidRDefault="009815A2" w:rsidP="004E6412">
      <w:pPr>
        <w:pStyle w:val="ab"/>
        <w:numPr>
          <w:ilvl w:val="0"/>
          <w:numId w:val="20"/>
        </w:numPr>
        <w:spacing w:after="0" w:line="240" w:lineRule="auto"/>
        <w:ind w:left="426" w:firstLine="709"/>
        <w:rPr>
          <w:sz w:val="24"/>
          <w:szCs w:val="24"/>
        </w:rPr>
      </w:pPr>
      <w:r w:rsidRPr="005275E6">
        <w:rPr>
          <w:sz w:val="24"/>
          <w:szCs w:val="24"/>
        </w:rPr>
        <w:t>прохождение учебных дистанций.</w:t>
      </w:r>
    </w:p>
    <w:p w:rsidR="009815A2" w:rsidRPr="005275E6" w:rsidRDefault="009815A2" w:rsidP="0073030E">
      <w:pPr>
        <w:pStyle w:val="ab"/>
        <w:spacing w:after="0" w:line="240" w:lineRule="auto"/>
        <w:ind w:firstLine="709"/>
        <w:rPr>
          <w:b/>
          <w:sz w:val="24"/>
          <w:szCs w:val="24"/>
        </w:rPr>
      </w:pPr>
      <w:r w:rsidRPr="005275E6">
        <w:rPr>
          <w:b/>
          <w:sz w:val="24"/>
          <w:szCs w:val="24"/>
        </w:rPr>
        <w:t>Модуль «Плавание»</w:t>
      </w:r>
    </w:p>
    <w:p w:rsidR="009815A2" w:rsidRPr="005275E6" w:rsidRDefault="009815A2" w:rsidP="0073030E">
      <w:pPr>
        <w:widowControl w:val="0"/>
        <w:spacing w:after="0" w:line="240" w:lineRule="auto"/>
        <w:ind w:firstLine="709"/>
        <w:jc w:val="both"/>
        <w:rPr>
          <w:rFonts w:eastAsia="Times New Roman" w:cs="Times New Roman"/>
          <w:sz w:val="24"/>
          <w:szCs w:val="24"/>
        </w:rPr>
      </w:pPr>
      <w:r w:rsidRPr="005275E6">
        <w:rPr>
          <w:rFonts w:eastAsia="Times New Roman" w:cs="Times New Roman"/>
          <w:sz w:val="24"/>
          <w:szCs w:val="24"/>
        </w:rPr>
        <w:t>В программу занятий включаются:</w:t>
      </w:r>
    </w:p>
    <w:p w:rsidR="009815A2" w:rsidRPr="005275E6" w:rsidRDefault="009815A2" w:rsidP="004E6412">
      <w:pPr>
        <w:pStyle w:val="ab"/>
        <w:numPr>
          <w:ilvl w:val="0"/>
          <w:numId w:val="20"/>
        </w:numPr>
        <w:spacing w:after="0" w:line="240" w:lineRule="auto"/>
        <w:ind w:left="426" w:firstLine="709"/>
        <w:rPr>
          <w:sz w:val="24"/>
          <w:szCs w:val="24"/>
        </w:rPr>
      </w:pPr>
      <w:r w:rsidRPr="005275E6">
        <w:rPr>
          <w:sz w:val="24"/>
          <w:szCs w:val="24"/>
        </w:rPr>
        <w:t>комплекс общеразвивающих и подготовительных упражнений для развития правильного дыхания и координации движений;</w:t>
      </w:r>
    </w:p>
    <w:p w:rsidR="009815A2" w:rsidRPr="005275E6" w:rsidRDefault="009815A2" w:rsidP="004E6412">
      <w:pPr>
        <w:pStyle w:val="ab"/>
        <w:numPr>
          <w:ilvl w:val="0"/>
          <w:numId w:val="20"/>
        </w:numPr>
        <w:spacing w:after="0" w:line="240" w:lineRule="auto"/>
        <w:ind w:left="426" w:firstLine="709"/>
        <w:rPr>
          <w:sz w:val="24"/>
          <w:szCs w:val="24"/>
        </w:rPr>
      </w:pPr>
      <w:r w:rsidRPr="005275E6">
        <w:rPr>
          <w:sz w:val="24"/>
          <w:szCs w:val="24"/>
        </w:rPr>
        <w:t>подводящие упражнения в лежании на воде, всплывании и скольжении;</w:t>
      </w:r>
    </w:p>
    <w:p w:rsidR="009815A2" w:rsidRPr="005275E6" w:rsidRDefault="009815A2" w:rsidP="004E6412">
      <w:pPr>
        <w:pStyle w:val="ab"/>
        <w:numPr>
          <w:ilvl w:val="0"/>
          <w:numId w:val="20"/>
        </w:numPr>
        <w:spacing w:after="0" w:line="240" w:lineRule="auto"/>
        <w:ind w:left="426" w:firstLine="709"/>
        <w:rPr>
          <w:sz w:val="24"/>
          <w:szCs w:val="24"/>
        </w:rPr>
      </w:pPr>
      <w:r w:rsidRPr="005275E6">
        <w:rPr>
          <w:sz w:val="24"/>
          <w:szCs w:val="24"/>
        </w:rPr>
        <w:t>техника плавания «брасс» и «кроль» на спине и на груди;</w:t>
      </w:r>
    </w:p>
    <w:p w:rsidR="009815A2" w:rsidRPr="005275E6" w:rsidRDefault="009815A2" w:rsidP="004E6412">
      <w:pPr>
        <w:pStyle w:val="ab"/>
        <w:numPr>
          <w:ilvl w:val="0"/>
          <w:numId w:val="20"/>
        </w:numPr>
        <w:spacing w:after="0" w:line="240" w:lineRule="auto"/>
        <w:ind w:left="426" w:firstLine="709"/>
        <w:rPr>
          <w:sz w:val="24"/>
          <w:szCs w:val="24"/>
        </w:rPr>
      </w:pPr>
      <w:r w:rsidRPr="005275E6">
        <w:rPr>
          <w:sz w:val="24"/>
          <w:szCs w:val="24"/>
        </w:rPr>
        <w:t>техника работы рук, ног и дыхания в полной координации движений;</w:t>
      </w:r>
    </w:p>
    <w:p w:rsidR="009815A2" w:rsidRPr="005275E6" w:rsidRDefault="009815A2" w:rsidP="004E6412">
      <w:pPr>
        <w:pStyle w:val="ab"/>
        <w:numPr>
          <w:ilvl w:val="0"/>
          <w:numId w:val="20"/>
        </w:numPr>
        <w:spacing w:after="0" w:line="240" w:lineRule="auto"/>
        <w:ind w:left="426" w:firstLine="709"/>
        <w:rPr>
          <w:sz w:val="24"/>
          <w:szCs w:val="24"/>
        </w:rPr>
      </w:pPr>
      <w:r w:rsidRPr="005275E6">
        <w:rPr>
          <w:sz w:val="24"/>
          <w:szCs w:val="24"/>
        </w:rPr>
        <w:t>техника поворотов «маятник»;</w:t>
      </w:r>
    </w:p>
    <w:p w:rsidR="009815A2" w:rsidRPr="005275E6" w:rsidRDefault="009815A2" w:rsidP="004E6412">
      <w:pPr>
        <w:pStyle w:val="ab"/>
        <w:numPr>
          <w:ilvl w:val="0"/>
          <w:numId w:val="20"/>
        </w:numPr>
        <w:spacing w:after="0" w:line="240" w:lineRule="auto"/>
        <w:ind w:left="426" w:firstLine="709"/>
        <w:rPr>
          <w:sz w:val="24"/>
          <w:szCs w:val="24"/>
        </w:rPr>
      </w:pPr>
      <w:r w:rsidRPr="005275E6">
        <w:rPr>
          <w:sz w:val="24"/>
          <w:szCs w:val="24"/>
        </w:rPr>
        <w:t>техника прыжков с тумбы и ныряний в воду;</w:t>
      </w:r>
    </w:p>
    <w:p w:rsidR="009815A2" w:rsidRPr="005275E6" w:rsidRDefault="009815A2" w:rsidP="004E6412">
      <w:pPr>
        <w:pStyle w:val="ab"/>
        <w:numPr>
          <w:ilvl w:val="0"/>
          <w:numId w:val="20"/>
        </w:numPr>
        <w:spacing w:after="0" w:line="240" w:lineRule="auto"/>
        <w:ind w:left="426" w:firstLine="709"/>
        <w:rPr>
          <w:sz w:val="24"/>
          <w:szCs w:val="24"/>
        </w:rPr>
      </w:pPr>
      <w:r w:rsidRPr="005275E6">
        <w:rPr>
          <w:sz w:val="24"/>
          <w:szCs w:val="24"/>
        </w:rPr>
        <w:t>игры в воде с элементами плавания.</w:t>
      </w:r>
    </w:p>
    <w:p w:rsidR="009815A2" w:rsidRPr="005275E6" w:rsidRDefault="009815A2" w:rsidP="0073030E">
      <w:pPr>
        <w:spacing w:after="0" w:line="240" w:lineRule="auto"/>
        <w:ind w:firstLine="709"/>
        <w:jc w:val="right"/>
        <w:rPr>
          <w:rFonts w:eastAsia="Times New Roman" w:cs="Times New Roman"/>
          <w:i/>
          <w:sz w:val="24"/>
          <w:szCs w:val="24"/>
        </w:rPr>
      </w:pPr>
    </w:p>
    <w:p w:rsidR="009815A2" w:rsidRPr="005275E6" w:rsidRDefault="009815A2" w:rsidP="009815A2">
      <w:pPr>
        <w:spacing w:line="360" w:lineRule="auto"/>
        <w:jc w:val="right"/>
        <w:rPr>
          <w:rFonts w:cs="Times New Roman"/>
          <w:i/>
          <w:sz w:val="24"/>
          <w:szCs w:val="24"/>
        </w:rPr>
      </w:pPr>
      <w:r w:rsidRPr="005275E6">
        <w:rPr>
          <w:rFonts w:eastAsia="Times New Roman" w:cs="Times New Roman"/>
          <w:i/>
          <w:sz w:val="24"/>
          <w:szCs w:val="24"/>
        </w:rPr>
        <w:t xml:space="preserve">Таблица 1. </w:t>
      </w:r>
      <w:r w:rsidRPr="005275E6">
        <w:rPr>
          <w:rFonts w:cs="Times New Roman"/>
          <w:i/>
          <w:sz w:val="24"/>
          <w:szCs w:val="24"/>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5275E6"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5275E6" w:rsidRDefault="009815A2" w:rsidP="00760AE0">
            <w:pPr>
              <w:jc w:val="center"/>
              <w:rPr>
                <w:sz w:val="24"/>
                <w:szCs w:val="24"/>
              </w:rPr>
            </w:pPr>
            <w:r w:rsidRPr="005275E6">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5275E6" w:rsidRDefault="009815A2" w:rsidP="00760AE0">
            <w:pPr>
              <w:jc w:val="center"/>
              <w:rPr>
                <w:sz w:val="24"/>
                <w:szCs w:val="24"/>
              </w:rPr>
            </w:pPr>
            <w:r w:rsidRPr="005275E6">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5275E6" w:rsidRDefault="009815A2" w:rsidP="00760AE0">
            <w:pPr>
              <w:jc w:val="center"/>
              <w:rPr>
                <w:sz w:val="24"/>
                <w:szCs w:val="24"/>
              </w:rPr>
            </w:pPr>
            <w:r w:rsidRPr="005275E6">
              <w:rPr>
                <w:b/>
                <w:bCs/>
                <w:sz w:val="24"/>
                <w:szCs w:val="24"/>
                <w:u w:color="333333"/>
              </w:rPr>
              <w:t>Учебный материал</w:t>
            </w:r>
          </w:p>
        </w:tc>
      </w:tr>
      <w:tr w:rsidR="009815A2" w:rsidRPr="005275E6"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5275E6" w:rsidRDefault="009815A2" w:rsidP="00364836">
            <w:pPr>
              <w:rPr>
                <w:rFonts w:eastAsia="Times New Roman"/>
                <w:sz w:val="24"/>
                <w:szCs w:val="24"/>
                <w:u w:color="333333"/>
              </w:rPr>
            </w:pPr>
            <w:r w:rsidRPr="005275E6">
              <w:rPr>
                <w:sz w:val="24"/>
                <w:szCs w:val="24"/>
                <w:u w:color="333333"/>
              </w:rPr>
              <w:t>Знания о физической культуре</w:t>
            </w:r>
          </w:p>
          <w:p w:rsidR="009815A2" w:rsidRPr="005275E6"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5275E6" w:rsidRDefault="009815A2" w:rsidP="00364836">
            <w:pPr>
              <w:rPr>
                <w:sz w:val="24"/>
                <w:szCs w:val="24"/>
              </w:rPr>
            </w:pPr>
            <w:r w:rsidRPr="005275E6">
              <w:rPr>
                <w:sz w:val="24"/>
                <w:szCs w:val="24"/>
              </w:rPr>
              <w:t xml:space="preserve">Место и роль физической культуры и спорта в современном обществе. </w:t>
            </w:r>
          </w:p>
          <w:p w:rsidR="009815A2" w:rsidRPr="005275E6" w:rsidRDefault="009815A2" w:rsidP="00364836">
            <w:pPr>
              <w:rPr>
                <w:sz w:val="24"/>
                <w:szCs w:val="24"/>
              </w:rPr>
            </w:pPr>
            <w:r w:rsidRPr="005275E6">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9815A2" w:rsidRPr="005275E6" w:rsidRDefault="009815A2" w:rsidP="00364836">
            <w:pPr>
              <w:rPr>
                <w:sz w:val="24"/>
                <w:szCs w:val="24"/>
              </w:rPr>
            </w:pPr>
            <w:r w:rsidRPr="005275E6">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9815A2" w:rsidRPr="005275E6" w:rsidRDefault="009815A2" w:rsidP="00364836">
            <w:pPr>
              <w:rPr>
                <w:sz w:val="24"/>
                <w:szCs w:val="24"/>
              </w:rPr>
            </w:pPr>
            <w:r w:rsidRPr="005275E6">
              <w:rPr>
                <w:sz w:val="24"/>
                <w:szCs w:val="24"/>
              </w:rPr>
              <w:lastRenderedPageBreak/>
              <w:t>Значение физической культуры для подготовки людей к трудовой деятельности.</w:t>
            </w:r>
          </w:p>
          <w:p w:rsidR="009815A2" w:rsidRPr="005275E6" w:rsidRDefault="009815A2" w:rsidP="00364836">
            <w:pPr>
              <w:rPr>
                <w:sz w:val="24"/>
                <w:szCs w:val="24"/>
              </w:rPr>
            </w:pPr>
            <w:r w:rsidRPr="005275E6">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5275E6" w:rsidRDefault="009815A2" w:rsidP="009815A2">
            <w:pPr>
              <w:spacing w:line="360" w:lineRule="auto"/>
              <w:jc w:val="both"/>
              <w:rPr>
                <w:sz w:val="24"/>
                <w:szCs w:val="24"/>
                <w:u w:color="333333"/>
              </w:rPr>
            </w:pPr>
            <w:r w:rsidRPr="005275E6">
              <w:rPr>
                <w:sz w:val="24"/>
                <w:szCs w:val="24"/>
                <w:u w:color="333333"/>
              </w:rPr>
              <w:lastRenderedPageBreak/>
              <w:t>Печатные издания</w:t>
            </w:r>
          </w:p>
          <w:p w:rsidR="009815A2" w:rsidRPr="005275E6" w:rsidRDefault="009815A2" w:rsidP="009815A2">
            <w:pPr>
              <w:spacing w:line="360" w:lineRule="auto"/>
              <w:jc w:val="both"/>
              <w:rPr>
                <w:sz w:val="24"/>
                <w:szCs w:val="24"/>
                <w:u w:color="333333"/>
              </w:rPr>
            </w:pPr>
            <w:r w:rsidRPr="005275E6">
              <w:rPr>
                <w:sz w:val="24"/>
                <w:szCs w:val="24"/>
                <w:u w:color="333333"/>
              </w:rPr>
              <w:t>Наглядный картинный материал</w:t>
            </w:r>
          </w:p>
          <w:p w:rsidR="009815A2" w:rsidRPr="005275E6" w:rsidRDefault="009815A2" w:rsidP="009815A2">
            <w:pPr>
              <w:spacing w:line="360" w:lineRule="auto"/>
              <w:jc w:val="both"/>
              <w:rPr>
                <w:sz w:val="24"/>
                <w:szCs w:val="24"/>
                <w:u w:color="333333"/>
              </w:rPr>
            </w:pPr>
            <w:r w:rsidRPr="005275E6">
              <w:rPr>
                <w:sz w:val="24"/>
                <w:szCs w:val="24"/>
                <w:u w:color="333333"/>
              </w:rPr>
              <w:t>Презентации</w:t>
            </w:r>
          </w:p>
          <w:p w:rsidR="009815A2" w:rsidRPr="005275E6" w:rsidRDefault="009815A2" w:rsidP="009815A2">
            <w:pPr>
              <w:spacing w:line="360" w:lineRule="auto"/>
              <w:jc w:val="both"/>
              <w:rPr>
                <w:sz w:val="24"/>
                <w:szCs w:val="24"/>
                <w:u w:color="333333"/>
              </w:rPr>
            </w:pPr>
            <w:r w:rsidRPr="005275E6">
              <w:rPr>
                <w:sz w:val="24"/>
                <w:szCs w:val="24"/>
                <w:u w:color="333333"/>
              </w:rPr>
              <w:t>Видео – фильмы</w:t>
            </w:r>
          </w:p>
          <w:p w:rsidR="009815A2" w:rsidRPr="005275E6" w:rsidRDefault="009815A2" w:rsidP="009815A2">
            <w:pPr>
              <w:spacing w:line="360" w:lineRule="auto"/>
              <w:jc w:val="both"/>
              <w:rPr>
                <w:rFonts w:eastAsia="Times New Roman"/>
                <w:sz w:val="24"/>
                <w:szCs w:val="24"/>
                <w:u w:color="333333"/>
              </w:rPr>
            </w:pPr>
          </w:p>
          <w:p w:rsidR="009815A2" w:rsidRPr="005275E6" w:rsidRDefault="009815A2" w:rsidP="009815A2">
            <w:pPr>
              <w:spacing w:line="360" w:lineRule="auto"/>
              <w:jc w:val="both"/>
              <w:rPr>
                <w:rFonts w:eastAsia="Times New Roman"/>
                <w:sz w:val="24"/>
                <w:szCs w:val="24"/>
                <w:u w:color="333333"/>
              </w:rPr>
            </w:pPr>
          </w:p>
          <w:p w:rsidR="009815A2" w:rsidRPr="005275E6" w:rsidRDefault="009815A2" w:rsidP="009815A2">
            <w:pPr>
              <w:spacing w:line="360" w:lineRule="auto"/>
              <w:jc w:val="both"/>
              <w:rPr>
                <w:sz w:val="24"/>
                <w:szCs w:val="24"/>
              </w:rPr>
            </w:pPr>
          </w:p>
        </w:tc>
      </w:tr>
      <w:tr w:rsidR="009815A2" w:rsidRPr="005275E6"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5275E6" w:rsidRDefault="009815A2" w:rsidP="009815A2">
            <w:pPr>
              <w:spacing w:line="360" w:lineRule="auto"/>
              <w:rPr>
                <w:sz w:val="24"/>
                <w:szCs w:val="24"/>
              </w:rPr>
            </w:pPr>
            <w:r w:rsidRPr="005275E6">
              <w:rPr>
                <w:bCs/>
                <w:sz w:val="24"/>
                <w:szCs w:val="24"/>
              </w:rPr>
              <w:lastRenderedPageBreak/>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5275E6" w:rsidRDefault="009815A2" w:rsidP="00760AE0">
            <w:pPr>
              <w:jc w:val="both"/>
              <w:rPr>
                <w:sz w:val="24"/>
                <w:szCs w:val="24"/>
              </w:rPr>
            </w:pPr>
            <w:r w:rsidRPr="005275E6">
              <w:rPr>
                <w:sz w:val="24"/>
                <w:szCs w:val="24"/>
              </w:rPr>
              <w:t>Обучение основным гимнастическим элементам</w:t>
            </w:r>
          </w:p>
          <w:p w:rsidR="009815A2" w:rsidRPr="005275E6" w:rsidRDefault="009815A2" w:rsidP="00760AE0">
            <w:pPr>
              <w:jc w:val="both"/>
              <w:rPr>
                <w:sz w:val="24"/>
                <w:szCs w:val="24"/>
              </w:rPr>
            </w:pPr>
          </w:p>
          <w:p w:rsidR="009815A2" w:rsidRPr="005275E6" w:rsidRDefault="009815A2" w:rsidP="00760AE0">
            <w:pPr>
              <w:jc w:val="both"/>
              <w:rPr>
                <w:sz w:val="24"/>
                <w:szCs w:val="24"/>
              </w:rPr>
            </w:pPr>
          </w:p>
          <w:p w:rsidR="009815A2" w:rsidRPr="005275E6" w:rsidRDefault="009815A2" w:rsidP="00760AE0">
            <w:pPr>
              <w:jc w:val="both"/>
              <w:rPr>
                <w:sz w:val="24"/>
                <w:szCs w:val="24"/>
              </w:rPr>
            </w:pPr>
          </w:p>
          <w:p w:rsidR="009815A2" w:rsidRPr="005275E6" w:rsidRDefault="009815A2" w:rsidP="00760AE0">
            <w:pPr>
              <w:jc w:val="both"/>
              <w:rPr>
                <w:sz w:val="24"/>
                <w:szCs w:val="24"/>
              </w:rPr>
            </w:pPr>
          </w:p>
          <w:p w:rsidR="009815A2" w:rsidRPr="005275E6" w:rsidRDefault="009815A2" w:rsidP="00760AE0">
            <w:pPr>
              <w:jc w:val="both"/>
              <w:rPr>
                <w:sz w:val="24"/>
                <w:szCs w:val="24"/>
              </w:rPr>
            </w:pPr>
          </w:p>
          <w:p w:rsidR="009815A2" w:rsidRPr="005275E6" w:rsidRDefault="009815A2" w:rsidP="00760AE0">
            <w:pPr>
              <w:jc w:val="both"/>
              <w:rPr>
                <w:sz w:val="24"/>
                <w:szCs w:val="24"/>
              </w:rPr>
            </w:pPr>
          </w:p>
          <w:p w:rsidR="009815A2" w:rsidRPr="005275E6" w:rsidRDefault="009815A2" w:rsidP="00760AE0">
            <w:pPr>
              <w:jc w:val="both"/>
              <w:rPr>
                <w:sz w:val="24"/>
                <w:szCs w:val="24"/>
              </w:rPr>
            </w:pPr>
          </w:p>
          <w:p w:rsidR="009815A2" w:rsidRPr="005275E6" w:rsidRDefault="009815A2" w:rsidP="00760AE0">
            <w:pPr>
              <w:jc w:val="both"/>
              <w:rPr>
                <w:sz w:val="24"/>
                <w:szCs w:val="24"/>
              </w:rPr>
            </w:pPr>
          </w:p>
          <w:p w:rsidR="009815A2" w:rsidRPr="005275E6" w:rsidRDefault="009815A2" w:rsidP="00760AE0">
            <w:pPr>
              <w:jc w:val="both"/>
              <w:rPr>
                <w:sz w:val="24"/>
                <w:szCs w:val="24"/>
              </w:rPr>
            </w:pPr>
          </w:p>
          <w:p w:rsidR="009815A2" w:rsidRPr="005275E6" w:rsidRDefault="009815A2" w:rsidP="00760AE0">
            <w:pPr>
              <w:jc w:val="both"/>
              <w:rPr>
                <w:sz w:val="24"/>
                <w:szCs w:val="24"/>
              </w:rPr>
            </w:pPr>
          </w:p>
          <w:p w:rsidR="009815A2" w:rsidRPr="005275E6" w:rsidRDefault="009815A2" w:rsidP="00760AE0">
            <w:pPr>
              <w:jc w:val="both"/>
              <w:rPr>
                <w:sz w:val="24"/>
                <w:szCs w:val="24"/>
              </w:rPr>
            </w:pPr>
          </w:p>
          <w:p w:rsidR="009815A2" w:rsidRPr="005275E6" w:rsidRDefault="009815A2" w:rsidP="00760AE0">
            <w:pPr>
              <w:jc w:val="both"/>
              <w:rPr>
                <w:sz w:val="24"/>
                <w:szCs w:val="24"/>
              </w:rPr>
            </w:pPr>
          </w:p>
          <w:p w:rsidR="009815A2" w:rsidRPr="005275E6" w:rsidRDefault="009815A2" w:rsidP="00760AE0">
            <w:pPr>
              <w:jc w:val="both"/>
              <w:rPr>
                <w:sz w:val="24"/>
                <w:szCs w:val="24"/>
              </w:rPr>
            </w:pPr>
          </w:p>
          <w:p w:rsidR="009815A2" w:rsidRPr="005275E6" w:rsidRDefault="009815A2" w:rsidP="00760AE0">
            <w:pPr>
              <w:jc w:val="both"/>
              <w:rPr>
                <w:sz w:val="24"/>
                <w:szCs w:val="24"/>
              </w:rPr>
            </w:pPr>
          </w:p>
          <w:p w:rsidR="009815A2" w:rsidRPr="005275E6" w:rsidRDefault="009815A2" w:rsidP="00760AE0">
            <w:pPr>
              <w:jc w:val="both"/>
              <w:rPr>
                <w:sz w:val="24"/>
                <w:szCs w:val="24"/>
              </w:rPr>
            </w:pPr>
          </w:p>
          <w:p w:rsidR="009815A2" w:rsidRPr="005275E6" w:rsidRDefault="009815A2" w:rsidP="00760AE0">
            <w:pPr>
              <w:jc w:val="both"/>
              <w:rPr>
                <w:sz w:val="24"/>
                <w:szCs w:val="24"/>
              </w:rPr>
            </w:pPr>
          </w:p>
          <w:p w:rsidR="009815A2" w:rsidRPr="005275E6" w:rsidRDefault="009815A2" w:rsidP="00760AE0">
            <w:pPr>
              <w:jc w:val="both"/>
              <w:rPr>
                <w:sz w:val="24"/>
                <w:szCs w:val="24"/>
              </w:rPr>
            </w:pPr>
          </w:p>
          <w:p w:rsidR="009815A2" w:rsidRPr="005275E6" w:rsidRDefault="009815A2" w:rsidP="00760AE0">
            <w:pPr>
              <w:jc w:val="both"/>
              <w:rPr>
                <w:sz w:val="24"/>
                <w:szCs w:val="24"/>
              </w:rPr>
            </w:pPr>
          </w:p>
          <w:p w:rsidR="009815A2" w:rsidRPr="005275E6" w:rsidRDefault="009815A2" w:rsidP="00760AE0">
            <w:pPr>
              <w:jc w:val="both"/>
              <w:rPr>
                <w:sz w:val="24"/>
                <w:szCs w:val="24"/>
              </w:rPr>
            </w:pPr>
          </w:p>
          <w:p w:rsidR="009815A2" w:rsidRPr="005275E6" w:rsidRDefault="009815A2" w:rsidP="00760AE0">
            <w:pPr>
              <w:jc w:val="both"/>
              <w:rPr>
                <w:sz w:val="24"/>
                <w:szCs w:val="24"/>
              </w:rPr>
            </w:pPr>
          </w:p>
          <w:p w:rsidR="009815A2" w:rsidRPr="005275E6" w:rsidRDefault="009815A2" w:rsidP="00760AE0">
            <w:pPr>
              <w:jc w:val="both"/>
              <w:rPr>
                <w:sz w:val="24"/>
                <w:szCs w:val="24"/>
              </w:rPr>
            </w:pPr>
          </w:p>
          <w:p w:rsidR="009815A2" w:rsidRPr="005275E6" w:rsidRDefault="009815A2" w:rsidP="00760AE0">
            <w:pPr>
              <w:jc w:val="both"/>
              <w:rPr>
                <w:sz w:val="24"/>
                <w:szCs w:val="24"/>
              </w:rPr>
            </w:pPr>
          </w:p>
          <w:p w:rsidR="009815A2" w:rsidRPr="005275E6" w:rsidRDefault="009815A2" w:rsidP="00760AE0">
            <w:pPr>
              <w:jc w:val="both"/>
              <w:rPr>
                <w:sz w:val="24"/>
                <w:szCs w:val="24"/>
              </w:rPr>
            </w:pPr>
          </w:p>
          <w:p w:rsidR="009815A2" w:rsidRPr="005275E6" w:rsidRDefault="009815A2" w:rsidP="00760AE0">
            <w:pPr>
              <w:jc w:val="both"/>
              <w:rPr>
                <w:sz w:val="24"/>
                <w:szCs w:val="24"/>
              </w:rPr>
            </w:pPr>
          </w:p>
          <w:p w:rsidR="009815A2" w:rsidRPr="005275E6" w:rsidRDefault="009815A2" w:rsidP="00760AE0">
            <w:pPr>
              <w:jc w:val="both"/>
              <w:rPr>
                <w:sz w:val="24"/>
                <w:szCs w:val="24"/>
              </w:rPr>
            </w:pPr>
            <w:r w:rsidRPr="005275E6">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5275E6" w:rsidRDefault="009815A2" w:rsidP="009815A2">
            <w:pPr>
              <w:jc w:val="both"/>
              <w:rPr>
                <w:sz w:val="24"/>
                <w:szCs w:val="24"/>
                <w:u w:color="333333"/>
              </w:rPr>
            </w:pPr>
            <w:r w:rsidRPr="005275E6">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9815A2" w:rsidRPr="005275E6" w:rsidRDefault="009815A2" w:rsidP="009815A2">
            <w:pPr>
              <w:jc w:val="both"/>
              <w:rPr>
                <w:rFonts w:eastAsia="Times New Roman"/>
                <w:sz w:val="24"/>
                <w:szCs w:val="24"/>
                <w:u w:color="333333"/>
              </w:rPr>
            </w:pPr>
            <w:r w:rsidRPr="005275E6">
              <w:rPr>
                <w:sz w:val="24"/>
                <w:szCs w:val="24"/>
                <w:u w:color="333333"/>
              </w:rPr>
              <w:t>Общеразвивающие упражнения без предметов:</w:t>
            </w:r>
          </w:p>
          <w:p w:rsidR="009815A2" w:rsidRPr="005275E6" w:rsidRDefault="009815A2" w:rsidP="009815A2">
            <w:pPr>
              <w:jc w:val="both"/>
              <w:rPr>
                <w:rFonts w:eastAsia="Times New Roman"/>
                <w:sz w:val="24"/>
                <w:szCs w:val="24"/>
                <w:u w:color="333333"/>
              </w:rPr>
            </w:pPr>
            <w:r w:rsidRPr="005275E6">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9815A2" w:rsidRPr="005275E6" w:rsidRDefault="009815A2" w:rsidP="009815A2">
            <w:pPr>
              <w:jc w:val="both"/>
              <w:rPr>
                <w:sz w:val="24"/>
                <w:szCs w:val="24"/>
                <w:u w:color="333333"/>
              </w:rPr>
            </w:pPr>
            <w:r w:rsidRPr="005275E6">
              <w:rPr>
                <w:sz w:val="24"/>
                <w:szCs w:val="24"/>
                <w:u w:color="333333"/>
              </w:rPr>
              <w:t xml:space="preserve">вращения, махи, отведения и приведения. </w:t>
            </w:r>
          </w:p>
          <w:p w:rsidR="009815A2" w:rsidRPr="005275E6" w:rsidRDefault="009815A2" w:rsidP="009815A2">
            <w:pPr>
              <w:jc w:val="both"/>
              <w:rPr>
                <w:rFonts w:eastAsia="Times New Roman"/>
                <w:sz w:val="24"/>
                <w:szCs w:val="24"/>
                <w:u w:color="333333"/>
              </w:rPr>
            </w:pPr>
            <w:r w:rsidRPr="005275E6">
              <w:rPr>
                <w:sz w:val="24"/>
                <w:szCs w:val="24"/>
                <w:u w:color="333333"/>
              </w:rPr>
              <w:t>Упражнения для развития мышц шеи.</w:t>
            </w:r>
          </w:p>
          <w:p w:rsidR="009815A2" w:rsidRPr="005275E6" w:rsidRDefault="009815A2" w:rsidP="009815A2">
            <w:pPr>
              <w:jc w:val="both"/>
              <w:rPr>
                <w:rFonts w:eastAsia="Times New Roman"/>
                <w:sz w:val="24"/>
                <w:szCs w:val="24"/>
                <w:u w:color="333333"/>
              </w:rPr>
            </w:pPr>
            <w:r w:rsidRPr="005275E6">
              <w:rPr>
                <w:sz w:val="24"/>
                <w:szCs w:val="24"/>
                <w:u w:color="333333"/>
              </w:rPr>
              <w:t>Упражнения для развития мышц туловища.</w:t>
            </w:r>
          </w:p>
          <w:p w:rsidR="009815A2" w:rsidRPr="005275E6" w:rsidRDefault="009815A2" w:rsidP="009815A2">
            <w:pPr>
              <w:jc w:val="both"/>
              <w:rPr>
                <w:rFonts w:eastAsia="Times New Roman"/>
                <w:sz w:val="24"/>
                <w:szCs w:val="24"/>
                <w:u w:color="333333"/>
              </w:rPr>
            </w:pPr>
            <w:r w:rsidRPr="005275E6">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9815A2" w:rsidRPr="005275E6" w:rsidRDefault="009815A2" w:rsidP="009815A2">
            <w:pPr>
              <w:jc w:val="both"/>
              <w:rPr>
                <w:sz w:val="24"/>
                <w:szCs w:val="24"/>
                <w:u w:color="333333"/>
              </w:rPr>
            </w:pPr>
            <w:r w:rsidRPr="005275E6">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9815A2" w:rsidRPr="005275E6" w:rsidRDefault="009815A2" w:rsidP="009815A2">
            <w:pPr>
              <w:jc w:val="both"/>
              <w:rPr>
                <w:rFonts w:eastAsia="Times New Roman"/>
                <w:sz w:val="24"/>
                <w:szCs w:val="24"/>
                <w:u w:color="333333"/>
              </w:rPr>
            </w:pPr>
            <w:r w:rsidRPr="005275E6">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9815A2" w:rsidRPr="005275E6" w:rsidRDefault="009815A2" w:rsidP="009815A2">
            <w:pPr>
              <w:jc w:val="both"/>
              <w:rPr>
                <w:rFonts w:eastAsia="Times New Roman"/>
                <w:sz w:val="24"/>
                <w:szCs w:val="24"/>
                <w:u w:color="333333"/>
              </w:rPr>
            </w:pPr>
            <w:r w:rsidRPr="005275E6">
              <w:rPr>
                <w:sz w:val="24"/>
                <w:szCs w:val="24"/>
                <w:u w:color="333333"/>
              </w:rPr>
              <w:t>Общеразвивающие упражнения с предметами:</w:t>
            </w:r>
          </w:p>
          <w:p w:rsidR="009815A2" w:rsidRPr="005275E6" w:rsidRDefault="009815A2" w:rsidP="009815A2">
            <w:pPr>
              <w:jc w:val="both"/>
              <w:rPr>
                <w:rFonts w:eastAsia="Times New Roman"/>
                <w:sz w:val="24"/>
                <w:szCs w:val="24"/>
                <w:u w:color="333333"/>
              </w:rPr>
            </w:pPr>
            <w:r w:rsidRPr="005275E6">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9815A2" w:rsidRPr="005275E6" w:rsidRDefault="009815A2" w:rsidP="009815A2">
            <w:pPr>
              <w:jc w:val="both"/>
              <w:rPr>
                <w:rFonts w:eastAsia="Times New Roman"/>
                <w:sz w:val="24"/>
                <w:szCs w:val="24"/>
                <w:u w:color="333333"/>
              </w:rPr>
            </w:pPr>
            <w:r w:rsidRPr="005275E6">
              <w:rPr>
                <w:sz w:val="24"/>
                <w:szCs w:val="24"/>
                <w:u w:color="333333"/>
              </w:rPr>
              <w:t>Упражнения на месте (стоя, сидя, лежа) и в движении (в парах и группе с передачами, бросками и ловлей мяча).</w:t>
            </w:r>
          </w:p>
          <w:p w:rsidR="009815A2" w:rsidRPr="005275E6" w:rsidRDefault="009815A2" w:rsidP="009815A2">
            <w:pPr>
              <w:jc w:val="both"/>
              <w:rPr>
                <w:rFonts w:eastAsia="Times New Roman"/>
                <w:sz w:val="24"/>
                <w:szCs w:val="24"/>
                <w:u w:color="333333"/>
              </w:rPr>
            </w:pPr>
            <w:r w:rsidRPr="005275E6">
              <w:rPr>
                <w:sz w:val="24"/>
                <w:szCs w:val="24"/>
                <w:u w:color="333333"/>
              </w:rPr>
              <w:lastRenderedPageBreak/>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9815A2" w:rsidRPr="005275E6" w:rsidRDefault="009815A2" w:rsidP="009815A2">
            <w:pPr>
              <w:jc w:val="both"/>
              <w:rPr>
                <w:sz w:val="24"/>
                <w:szCs w:val="24"/>
                <w:u w:color="333333"/>
              </w:rPr>
            </w:pPr>
            <w:r w:rsidRPr="005275E6">
              <w:rPr>
                <w:sz w:val="24"/>
                <w:szCs w:val="24"/>
                <w:u w:color="333333"/>
              </w:rPr>
              <w:t>Упражнения с малыми мячами – броски и ловля мяча после подбрасывани</w:t>
            </w:r>
            <w:r w:rsidR="00760AE0" w:rsidRPr="005275E6">
              <w:rPr>
                <w:sz w:val="24"/>
                <w:szCs w:val="24"/>
                <w:u w:color="333333"/>
              </w:rPr>
              <w:t>я вверх, удара о пол, в стену (л</w:t>
            </w:r>
            <w:r w:rsidRPr="005275E6">
              <w:rPr>
                <w:sz w:val="24"/>
                <w:szCs w:val="24"/>
                <w:u w:color="333333"/>
              </w:rPr>
              <w:t>овля мяча на месте, в прыжке, после кувырка в движении).</w:t>
            </w:r>
          </w:p>
          <w:p w:rsidR="009815A2" w:rsidRPr="005275E6" w:rsidRDefault="009815A2" w:rsidP="009815A2">
            <w:pPr>
              <w:jc w:val="both"/>
              <w:rPr>
                <w:sz w:val="24"/>
                <w:szCs w:val="24"/>
                <w:u w:color="333333"/>
              </w:rPr>
            </w:pPr>
            <w:r w:rsidRPr="005275E6">
              <w:rPr>
                <w:sz w:val="24"/>
                <w:szCs w:val="24"/>
                <w:u w:color="333333"/>
              </w:rPr>
              <w:t>Перекаты:</w:t>
            </w:r>
            <w:r w:rsidRPr="005275E6">
              <w:rPr>
                <w:sz w:val="24"/>
                <w:szCs w:val="24"/>
              </w:rPr>
              <w:t xml:space="preserve"> </w:t>
            </w:r>
            <w:r w:rsidRPr="005275E6">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9815A2" w:rsidRPr="005275E6" w:rsidRDefault="009815A2" w:rsidP="009815A2">
            <w:pPr>
              <w:jc w:val="both"/>
              <w:rPr>
                <w:sz w:val="24"/>
                <w:szCs w:val="24"/>
                <w:u w:color="333333"/>
              </w:rPr>
            </w:pPr>
            <w:r w:rsidRPr="005275E6">
              <w:rPr>
                <w:sz w:val="24"/>
                <w:szCs w:val="24"/>
                <w:u w:color="333333"/>
              </w:rPr>
              <w:t>Упражнения в группировке: в положении лёжа на спине, сидя, в приседе.</w:t>
            </w:r>
          </w:p>
          <w:p w:rsidR="009815A2" w:rsidRPr="005275E6" w:rsidRDefault="009815A2" w:rsidP="009815A2">
            <w:pPr>
              <w:jc w:val="both"/>
              <w:rPr>
                <w:sz w:val="24"/>
                <w:szCs w:val="24"/>
                <w:u w:color="333333"/>
              </w:rPr>
            </w:pPr>
            <w:r w:rsidRPr="005275E6">
              <w:rPr>
                <w:sz w:val="24"/>
                <w:szCs w:val="24"/>
                <w:u w:color="333333"/>
              </w:rPr>
              <w:t>Кувырки: кувырок назад, кувырок назад прогнувшись через плечо, кувырок вперед, кувырок вперед с прыжка.</w:t>
            </w:r>
          </w:p>
          <w:p w:rsidR="009815A2" w:rsidRPr="005275E6" w:rsidRDefault="009815A2" w:rsidP="009815A2">
            <w:pPr>
              <w:jc w:val="both"/>
              <w:rPr>
                <w:sz w:val="24"/>
                <w:szCs w:val="24"/>
                <w:u w:color="333333"/>
              </w:rPr>
            </w:pPr>
            <w:r w:rsidRPr="005275E6">
              <w:rPr>
                <w:sz w:val="24"/>
                <w:szCs w:val="24"/>
                <w:u w:color="333333"/>
              </w:rPr>
              <w:t>Стойки: Стойка на лопатках. Стойка на голове и руках, стойка на руках</w:t>
            </w:r>
          </w:p>
          <w:p w:rsidR="009815A2" w:rsidRPr="005275E6" w:rsidRDefault="009815A2" w:rsidP="009815A2">
            <w:pPr>
              <w:jc w:val="both"/>
              <w:rPr>
                <w:sz w:val="24"/>
                <w:szCs w:val="24"/>
              </w:rPr>
            </w:pPr>
            <w:r w:rsidRPr="005275E6">
              <w:rPr>
                <w:sz w:val="24"/>
                <w:szCs w:val="24"/>
                <w:u w:color="333333"/>
              </w:rPr>
              <w:t>Мост. Перевороты.</w:t>
            </w:r>
            <w:r w:rsidRPr="005275E6">
              <w:rPr>
                <w:sz w:val="24"/>
                <w:szCs w:val="24"/>
              </w:rPr>
              <w:t xml:space="preserve"> </w:t>
            </w:r>
          </w:p>
          <w:p w:rsidR="009815A2" w:rsidRPr="005275E6" w:rsidRDefault="009815A2" w:rsidP="00760AE0">
            <w:pPr>
              <w:jc w:val="both"/>
              <w:rPr>
                <w:sz w:val="24"/>
                <w:szCs w:val="24"/>
              </w:rPr>
            </w:pPr>
            <w:r w:rsidRPr="005275E6">
              <w:rPr>
                <w:sz w:val="24"/>
                <w:szCs w:val="24"/>
              </w:rPr>
              <w:t>Постепенно усложняющиеся комбинации элементов в соответствии с двигательными возможностями обучающихся.</w:t>
            </w:r>
          </w:p>
        </w:tc>
      </w:tr>
      <w:tr w:rsidR="009815A2" w:rsidRPr="005275E6"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5275E6" w:rsidRDefault="009815A2" w:rsidP="009815A2">
            <w:pPr>
              <w:spacing w:line="360" w:lineRule="auto"/>
              <w:rPr>
                <w:sz w:val="24"/>
                <w:szCs w:val="24"/>
              </w:rPr>
            </w:pPr>
            <w:r w:rsidRPr="005275E6">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5275E6" w:rsidRDefault="009815A2" w:rsidP="00760AE0">
            <w:pPr>
              <w:rPr>
                <w:sz w:val="24"/>
                <w:szCs w:val="24"/>
              </w:rPr>
            </w:pPr>
            <w:r w:rsidRPr="005275E6">
              <w:rPr>
                <w:sz w:val="24"/>
                <w:szCs w:val="24"/>
              </w:rPr>
              <w:t>Обучение техник</w:t>
            </w:r>
            <w:r w:rsidR="00760AE0" w:rsidRPr="005275E6">
              <w:rPr>
                <w:sz w:val="24"/>
                <w:szCs w:val="24"/>
              </w:rPr>
              <w:t>е</w:t>
            </w:r>
            <w:r w:rsidRPr="005275E6">
              <w:rPr>
                <w:sz w:val="24"/>
                <w:szCs w:val="24"/>
              </w:rPr>
              <w:t xml:space="preserve"> ходьбы и бега</w:t>
            </w:r>
          </w:p>
          <w:p w:rsidR="009815A2" w:rsidRPr="005275E6" w:rsidRDefault="009815A2" w:rsidP="00760AE0">
            <w:pPr>
              <w:rPr>
                <w:sz w:val="24"/>
                <w:szCs w:val="24"/>
              </w:rPr>
            </w:pPr>
          </w:p>
          <w:p w:rsidR="009815A2" w:rsidRPr="005275E6" w:rsidRDefault="009815A2" w:rsidP="00760AE0">
            <w:pPr>
              <w:rPr>
                <w:sz w:val="24"/>
                <w:szCs w:val="24"/>
              </w:rPr>
            </w:pPr>
          </w:p>
          <w:p w:rsidR="009815A2" w:rsidRPr="005275E6" w:rsidRDefault="009815A2" w:rsidP="00760AE0">
            <w:pPr>
              <w:rPr>
                <w:sz w:val="24"/>
                <w:szCs w:val="24"/>
              </w:rPr>
            </w:pPr>
          </w:p>
          <w:p w:rsidR="009815A2" w:rsidRPr="005275E6" w:rsidRDefault="009815A2" w:rsidP="00760AE0">
            <w:pPr>
              <w:rPr>
                <w:sz w:val="24"/>
                <w:szCs w:val="24"/>
              </w:rPr>
            </w:pPr>
          </w:p>
          <w:p w:rsidR="009815A2" w:rsidRPr="005275E6" w:rsidRDefault="009815A2" w:rsidP="00760AE0">
            <w:pPr>
              <w:rPr>
                <w:sz w:val="24"/>
                <w:szCs w:val="24"/>
              </w:rPr>
            </w:pPr>
          </w:p>
          <w:p w:rsidR="009815A2" w:rsidRPr="005275E6" w:rsidRDefault="009815A2" w:rsidP="00760AE0">
            <w:pPr>
              <w:rPr>
                <w:sz w:val="24"/>
                <w:szCs w:val="24"/>
              </w:rPr>
            </w:pPr>
          </w:p>
          <w:p w:rsidR="009815A2" w:rsidRPr="005275E6" w:rsidRDefault="009815A2" w:rsidP="00760AE0">
            <w:pPr>
              <w:rPr>
                <w:sz w:val="24"/>
                <w:szCs w:val="24"/>
              </w:rPr>
            </w:pPr>
          </w:p>
          <w:p w:rsidR="009815A2" w:rsidRPr="005275E6" w:rsidRDefault="009815A2" w:rsidP="00760AE0">
            <w:pPr>
              <w:rPr>
                <w:sz w:val="24"/>
                <w:szCs w:val="24"/>
              </w:rPr>
            </w:pPr>
          </w:p>
          <w:p w:rsidR="009815A2" w:rsidRPr="005275E6" w:rsidRDefault="009815A2" w:rsidP="00760AE0">
            <w:pPr>
              <w:rPr>
                <w:sz w:val="24"/>
                <w:szCs w:val="24"/>
              </w:rPr>
            </w:pPr>
          </w:p>
          <w:p w:rsidR="009815A2" w:rsidRPr="005275E6" w:rsidRDefault="009815A2" w:rsidP="00760AE0">
            <w:pPr>
              <w:rPr>
                <w:sz w:val="24"/>
                <w:szCs w:val="24"/>
              </w:rPr>
            </w:pPr>
          </w:p>
          <w:p w:rsidR="009815A2" w:rsidRPr="005275E6" w:rsidRDefault="009815A2" w:rsidP="00760AE0">
            <w:pPr>
              <w:rPr>
                <w:sz w:val="24"/>
                <w:szCs w:val="24"/>
              </w:rPr>
            </w:pPr>
          </w:p>
          <w:p w:rsidR="009815A2" w:rsidRPr="005275E6" w:rsidRDefault="009815A2" w:rsidP="00760AE0">
            <w:pPr>
              <w:rPr>
                <w:sz w:val="24"/>
                <w:szCs w:val="24"/>
              </w:rPr>
            </w:pPr>
          </w:p>
          <w:p w:rsidR="009815A2" w:rsidRPr="005275E6" w:rsidRDefault="009815A2" w:rsidP="00760AE0">
            <w:pPr>
              <w:rPr>
                <w:sz w:val="24"/>
                <w:szCs w:val="24"/>
              </w:rPr>
            </w:pPr>
          </w:p>
          <w:p w:rsidR="009815A2" w:rsidRPr="005275E6" w:rsidRDefault="009815A2" w:rsidP="00760AE0">
            <w:pPr>
              <w:rPr>
                <w:sz w:val="24"/>
                <w:szCs w:val="24"/>
              </w:rPr>
            </w:pPr>
          </w:p>
          <w:p w:rsidR="009815A2" w:rsidRPr="005275E6" w:rsidRDefault="009815A2" w:rsidP="00760AE0">
            <w:pPr>
              <w:rPr>
                <w:sz w:val="24"/>
                <w:szCs w:val="24"/>
              </w:rPr>
            </w:pPr>
          </w:p>
          <w:p w:rsidR="009815A2" w:rsidRPr="005275E6" w:rsidRDefault="009815A2" w:rsidP="00760AE0">
            <w:pPr>
              <w:rPr>
                <w:sz w:val="24"/>
                <w:szCs w:val="24"/>
              </w:rPr>
            </w:pPr>
          </w:p>
          <w:p w:rsidR="009815A2" w:rsidRPr="005275E6" w:rsidRDefault="009815A2" w:rsidP="00760AE0">
            <w:pPr>
              <w:rPr>
                <w:sz w:val="24"/>
                <w:szCs w:val="24"/>
              </w:rPr>
            </w:pPr>
          </w:p>
          <w:p w:rsidR="009815A2" w:rsidRPr="005275E6" w:rsidRDefault="009815A2" w:rsidP="00760AE0">
            <w:pPr>
              <w:rPr>
                <w:sz w:val="24"/>
                <w:szCs w:val="24"/>
              </w:rPr>
            </w:pPr>
          </w:p>
          <w:p w:rsidR="009815A2" w:rsidRPr="005275E6" w:rsidRDefault="009815A2" w:rsidP="00760AE0">
            <w:pPr>
              <w:rPr>
                <w:sz w:val="24"/>
                <w:szCs w:val="24"/>
              </w:rPr>
            </w:pPr>
          </w:p>
          <w:p w:rsidR="009815A2" w:rsidRPr="005275E6" w:rsidRDefault="009815A2" w:rsidP="00760AE0">
            <w:pPr>
              <w:rPr>
                <w:sz w:val="24"/>
                <w:szCs w:val="24"/>
              </w:rPr>
            </w:pPr>
          </w:p>
          <w:p w:rsidR="009815A2" w:rsidRPr="005275E6" w:rsidRDefault="009815A2" w:rsidP="00760AE0">
            <w:pPr>
              <w:rPr>
                <w:sz w:val="24"/>
                <w:szCs w:val="24"/>
              </w:rPr>
            </w:pPr>
          </w:p>
          <w:p w:rsidR="009815A2" w:rsidRPr="005275E6" w:rsidRDefault="009815A2" w:rsidP="00760AE0">
            <w:pPr>
              <w:rPr>
                <w:sz w:val="24"/>
                <w:szCs w:val="24"/>
              </w:rPr>
            </w:pPr>
          </w:p>
          <w:p w:rsidR="009815A2" w:rsidRPr="005275E6" w:rsidRDefault="009815A2" w:rsidP="00760AE0">
            <w:pPr>
              <w:rPr>
                <w:sz w:val="24"/>
                <w:szCs w:val="24"/>
              </w:rPr>
            </w:pPr>
          </w:p>
          <w:p w:rsidR="009815A2" w:rsidRPr="005275E6" w:rsidRDefault="009815A2" w:rsidP="00760AE0">
            <w:pPr>
              <w:rPr>
                <w:sz w:val="24"/>
                <w:szCs w:val="24"/>
              </w:rPr>
            </w:pPr>
          </w:p>
          <w:p w:rsidR="009815A2" w:rsidRPr="005275E6" w:rsidRDefault="009815A2" w:rsidP="00760AE0">
            <w:pPr>
              <w:rPr>
                <w:sz w:val="24"/>
                <w:szCs w:val="24"/>
              </w:rPr>
            </w:pPr>
          </w:p>
          <w:p w:rsidR="009815A2" w:rsidRPr="005275E6" w:rsidRDefault="009815A2" w:rsidP="00760AE0">
            <w:pPr>
              <w:rPr>
                <w:sz w:val="24"/>
                <w:szCs w:val="24"/>
              </w:rPr>
            </w:pPr>
          </w:p>
          <w:p w:rsidR="009815A2" w:rsidRPr="005275E6" w:rsidRDefault="009815A2" w:rsidP="00760AE0">
            <w:pPr>
              <w:rPr>
                <w:sz w:val="24"/>
                <w:szCs w:val="24"/>
              </w:rPr>
            </w:pPr>
          </w:p>
          <w:p w:rsidR="009815A2" w:rsidRPr="005275E6" w:rsidRDefault="009815A2" w:rsidP="00760AE0">
            <w:pPr>
              <w:rPr>
                <w:sz w:val="24"/>
                <w:szCs w:val="24"/>
              </w:rPr>
            </w:pPr>
          </w:p>
          <w:p w:rsidR="009815A2" w:rsidRPr="005275E6" w:rsidRDefault="009815A2" w:rsidP="00760AE0">
            <w:pPr>
              <w:rPr>
                <w:sz w:val="24"/>
                <w:szCs w:val="24"/>
              </w:rPr>
            </w:pPr>
          </w:p>
          <w:p w:rsidR="00900661" w:rsidRPr="005275E6" w:rsidRDefault="00900661" w:rsidP="00760AE0">
            <w:pPr>
              <w:rPr>
                <w:sz w:val="24"/>
                <w:szCs w:val="24"/>
              </w:rPr>
            </w:pPr>
          </w:p>
          <w:p w:rsidR="00900661" w:rsidRPr="005275E6" w:rsidRDefault="00900661" w:rsidP="00760AE0">
            <w:pPr>
              <w:rPr>
                <w:sz w:val="24"/>
                <w:szCs w:val="24"/>
              </w:rPr>
            </w:pPr>
          </w:p>
          <w:p w:rsidR="00900661" w:rsidRPr="005275E6" w:rsidRDefault="00900661" w:rsidP="00760AE0">
            <w:pPr>
              <w:rPr>
                <w:sz w:val="24"/>
                <w:szCs w:val="24"/>
              </w:rPr>
            </w:pPr>
          </w:p>
          <w:p w:rsidR="00900661" w:rsidRPr="005275E6" w:rsidRDefault="00900661" w:rsidP="00760AE0">
            <w:pPr>
              <w:rPr>
                <w:sz w:val="24"/>
                <w:szCs w:val="24"/>
              </w:rPr>
            </w:pPr>
          </w:p>
          <w:p w:rsidR="00900661" w:rsidRPr="005275E6" w:rsidRDefault="00900661" w:rsidP="00760AE0">
            <w:pPr>
              <w:rPr>
                <w:sz w:val="24"/>
                <w:szCs w:val="24"/>
              </w:rPr>
            </w:pPr>
          </w:p>
          <w:p w:rsidR="00900661" w:rsidRPr="005275E6" w:rsidRDefault="00900661" w:rsidP="00760AE0">
            <w:pPr>
              <w:rPr>
                <w:sz w:val="24"/>
                <w:szCs w:val="24"/>
              </w:rPr>
            </w:pPr>
          </w:p>
          <w:p w:rsidR="00900661" w:rsidRPr="005275E6" w:rsidRDefault="00900661" w:rsidP="00760AE0">
            <w:pPr>
              <w:rPr>
                <w:sz w:val="24"/>
                <w:szCs w:val="24"/>
              </w:rPr>
            </w:pPr>
          </w:p>
          <w:p w:rsidR="00900661" w:rsidRPr="005275E6" w:rsidRDefault="00900661" w:rsidP="00760AE0">
            <w:pPr>
              <w:rPr>
                <w:sz w:val="24"/>
                <w:szCs w:val="24"/>
              </w:rPr>
            </w:pPr>
          </w:p>
          <w:p w:rsidR="00900661" w:rsidRPr="005275E6" w:rsidRDefault="00900661" w:rsidP="00760AE0">
            <w:pPr>
              <w:rPr>
                <w:sz w:val="24"/>
                <w:szCs w:val="24"/>
              </w:rPr>
            </w:pPr>
          </w:p>
          <w:p w:rsidR="00900661" w:rsidRPr="005275E6" w:rsidRDefault="00900661" w:rsidP="00760AE0">
            <w:pPr>
              <w:rPr>
                <w:sz w:val="24"/>
                <w:szCs w:val="24"/>
              </w:rPr>
            </w:pPr>
          </w:p>
          <w:p w:rsidR="00900661" w:rsidRPr="005275E6" w:rsidRDefault="00900661" w:rsidP="00760AE0">
            <w:pPr>
              <w:rPr>
                <w:sz w:val="24"/>
                <w:szCs w:val="24"/>
              </w:rPr>
            </w:pPr>
          </w:p>
          <w:p w:rsidR="00900661" w:rsidRPr="005275E6" w:rsidRDefault="00900661" w:rsidP="00760AE0">
            <w:pPr>
              <w:rPr>
                <w:sz w:val="24"/>
                <w:szCs w:val="24"/>
              </w:rPr>
            </w:pPr>
          </w:p>
          <w:p w:rsidR="00900661" w:rsidRPr="005275E6" w:rsidRDefault="00900661" w:rsidP="00760AE0">
            <w:pPr>
              <w:rPr>
                <w:sz w:val="24"/>
                <w:szCs w:val="24"/>
              </w:rPr>
            </w:pPr>
          </w:p>
          <w:p w:rsidR="00900661" w:rsidRPr="005275E6" w:rsidRDefault="00900661" w:rsidP="00760AE0">
            <w:pPr>
              <w:rPr>
                <w:sz w:val="24"/>
                <w:szCs w:val="24"/>
              </w:rPr>
            </w:pPr>
          </w:p>
          <w:p w:rsidR="00900661" w:rsidRPr="005275E6" w:rsidRDefault="00900661" w:rsidP="00760AE0">
            <w:pPr>
              <w:rPr>
                <w:sz w:val="24"/>
                <w:szCs w:val="24"/>
              </w:rPr>
            </w:pPr>
          </w:p>
          <w:p w:rsidR="00900661" w:rsidRPr="005275E6" w:rsidRDefault="00900661" w:rsidP="00760AE0">
            <w:pPr>
              <w:rPr>
                <w:sz w:val="24"/>
                <w:szCs w:val="24"/>
              </w:rPr>
            </w:pPr>
          </w:p>
          <w:p w:rsidR="00900661" w:rsidRPr="005275E6" w:rsidRDefault="00900661" w:rsidP="00760AE0">
            <w:pPr>
              <w:rPr>
                <w:sz w:val="24"/>
                <w:szCs w:val="24"/>
              </w:rPr>
            </w:pPr>
          </w:p>
          <w:p w:rsidR="00900661" w:rsidRPr="005275E6" w:rsidRDefault="00900661" w:rsidP="00760AE0">
            <w:pPr>
              <w:rPr>
                <w:sz w:val="24"/>
                <w:szCs w:val="24"/>
              </w:rPr>
            </w:pPr>
          </w:p>
          <w:p w:rsidR="00900661" w:rsidRPr="005275E6" w:rsidRDefault="00900661" w:rsidP="00760AE0">
            <w:pPr>
              <w:rPr>
                <w:sz w:val="24"/>
                <w:szCs w:val="24"/>
              </w:rPr>
            </w:pPr>
          </w:p>
          <w:p w:rsidR="00900661" w:rsidRPr="005275E6" w:rsidRDefault="00900661" w:rsidP="00760AE0">
            <w:pPr>
              <w:rPr>
                <w:sz w:val="24"/>
                <w:szCs w:val="24"/>
              </w:rPr>
            </w:pPr>
          </w:p>
          <w:p w:rsidR="00900661" w:rsidRPr="005275E6" w:rsidRDefault="00900661" w:rsidP="00760AE0">
            <w:pPr>
              <w:rPr>
                <w:sz w:val="24"/>
                <w:szCs w:val="24"/>
              </w:rPr>
            </w:pPr>
          </w:p>
          <w:p w:rsidR="00900661" w:rsidRPr="005275E6" w:rsidRDefault="00900661" w:rsidP="00760AE0">
            <w:pPr>
              <w:rPr>
                <w:sz w:val="24"/>
                <w:szCs w:val="24"/>
              </w:rPr>
            </w:pPr>
          </w:p>
          <w:p w:rsidR="00900661" w:rsidRPr="005275E6" w:rsidRDefault="00900661" w:rsidP="00760AE0">
            <w:pPr>
              <w:rPr>
                <w:sz w:val="24"/>
                <w:szCs w:val="24"/>
              </w:rPr>
            </w:pPr>
          </w:p>
          <w:p w:rsidR="00900661" w:rsidRPr="005275E6" w:rsidRDefault="00900661" w:rsidP="00760AE0">
            <w:pPr>
              <w:rPr>
                <w:sz w:val="24"/>
                <w:szCs w:val="24"/>
              </w:rPr>
            </w:pPr>
          </w:p>
          <w:p w:rsidR="00900661" w:rsidRPr="005275E6" w:rsidRDefault="00900661" w:rsidP="00760AE0">
            <w:pPr>
              <w:rPr>
                <w:sz w:val="24"/>
                <w:szCs w:val="24"/>
              </w:rPr>
            </w:pPr>
          </w:p>
          <w:p w:rsidR="00900661" w:rsidRPr="005275E6" w:rsidRDefault="00900661" w:rsidP="00760AE0">
            <w:pPr>
              <w:rPr>
                <w:sz w:val="24"/>
                <w:szCs w:val="24"/>
              </w:rPr>
            </w:pPr>
          </w:p>
          <w:p w:rsidR="009815A2" w:rsidRPr="005275E6" w:rsidRDefault="009815A2" w:rsidP="00760AE0">
            <w:pPr>
              <w:rPr>
                <w:sz w:val="24"/>
                <w:szCs w:val="24"/>
              </w:rPr>
            </w:pPr>
            <w:r w:rsidRPr="005275E6">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5275E6" w:rsidRDefault="009815A2" w:rsidP="009815A2">
            <w:pPr>
              <w:jc w:val="both"/>
              <w:rPr>
                <w:b/>
                <w:bCs/>
                <w:sz w:val="24"/>
                <w:szCs w:val="24"/>
                <w:u w:color="333333"/>
              </w:rPr>
            </w:pPr>
            <w:r w:rsidRPr="005275E6">
              <w:rPr>
                <w:b/>
                <w:bCs/>
                <w:sz w:val="24"/>
                <w:szCs w:val="24"/>
                <w:u w:color="333333"/>
              </w:rPr>
              <w:lastRenderedPageBreak/>
              <w:t>Ходьба.</w:t>
            </w:r>
          </w:p>
          <w:p w:rsidR="009815A2" w:rsidRPr="005275E6" w:rsidRDefault="009815A2" w:rsidP="009815A2">
            <w:pPr>
              <w:jc w:val="both"/>
              <w:rPr>
                <w:rFonts w:eastAsia="Times New Roman"/>
                <w:sz w:val="24"/>
                <w:szCs w:val="24"/>
                <w:u w:color="333333"/>
              </w:rPr>
            </w:pPr>
            <w:r w:rsidRPr="005275E6">
              <w:rPr>
                <w:sz w:val="24"/>
                <w:szCs w:val="24"/>
                <w:u w:color="333333"/>
              </w:rPr>
              <w:t xml:space="preserve">Сочетание разновидностей ходьбы (на носках, на пятках, в полу-приседе, спиной вперед). </w:t>
            </w:r>
          </w:p>
          <w:p w:rsidR="009815A2" w:rsidRPr="005275E6" w:rsidRDefault="009815A2" w:rsidP="009815A2">
            <w:pPr>
              <w:jc w:val="both"/>
              <w:rPr>
                <w:rFonts w:eastAsia="Times New Roman"/>
                <w:sz w:val="24"/>
                <w:szCs w:val="24"/>
                <w:u w:color="333333"/>
              </w:rPr>
            </w:pPr>
            <w:r w:rsidRPr="005275E6">
              <w:rPr>
                <w:sz w:val="24"/>
                <w:szCs w:val="24"/>
                <w:u w:color="333333"/>
              </w:rPr>
              <w:t>Ходьба на носках с высоким подниманием бедра;</w:t>
            </w:r>
          </w:p>
          <w:p w:rsidR="009815A2" w:rsidRPr="005275E6" w:rsidRDefault="00900661" w:rsidP="009815A2">
            <w:pPr>
              <w:jc w:val="both"/>
              <w:rPr>
                <w:rFonts w:eastAsia="Times New Roman"/>
                <w:sz w:val="24"/>
                <w:szCs w:val="24"/>
                <w:u w:color="333333"/>
              </w:rPr>
            </w:pPr>
            <w:r w:rsidRPr="005275E6">
              <w:rPr>
                <w:sz w:val="24"/>
                <w:szCs w:val="24"/>
                <w:u w:color="333333"/>
              </w:rPr>
              <w:t>х</w:t>
            </w:r>
            <w:r w:rsidR="009815A2" w:rsidRPr="005275E6">
              <w:rPr>
                <w:sz w:val="24"/>
                <w:szCs w:val="24"/>
                <w:u w:color="333333"/>
              </w:rPr>
              <w:t>одьба приставным шагом левым и правым боком;</w:t>
            </w:r>
          </w:p>
          <w:p w:rsidR="009815A2" w:rsidRPr="005275E6" w:rsidRDefault="009815A2" w:rsidP="009815A2">
            <w:pPr>
              <w:jc w:val="both"/>
              <w:rPr>
                <w:rFonts w:eastAsia="Times New Roman"/>
                <w:sz w:val="24"/>
                <w:szCs w:val="24"/>
                <w:u w:color="333333"/>
              </w:rPr>
            </w:pPr>
            <w:r w:rsidRPr="005275E6">
              <w:rPr>
                <w:sz w:val="24"/>
                <w:szCs w:val="24"/>
                <w:u w:color="333333"/>
              </w:rPr>
              <w:t>ходьба с остановками для выполнения задания (присесть, повернуться, выполнить упражнение и др.);</w:t>
            </w:r>
          </w:p>
          <w:p w:rsidR="009815A2" w:rsidRPr="005275E6" w:rsidRDefault="009815A2" w:rsidP="009815A2">
            <w:pPr>
              <w:jc w:val="both"/>
              <w:rPr>
                <w:rFonts w:eastAsia="Times New Roman"/>
                <w:sz w:val="24"/>
                <w:szCs w:val="24"/>
                <w:u w:color="333333"/>
              </w:rPr>
            </w:pPr>
            <w:r w:rsidRPr="005275E6">
              <w:rPr>
                <w:sz w:val="24"/>
                <w:szCs w:val="24"/>
                <w:u w:color="333333"/>
              </w:rPr>
              <w:t>ходьба скрестным шагом;</w:t>
            </w:r>
          </w:p>
          <w:p w:rsidR="009815A2" w:rsidRPr="005275E6" w:rsidRDefault="009815A2" w:rsidP="009815A2">
            <w:pPr>
              <w:jc w:val="both"/>
              <w:rPr>
                <w:rFonts w:eastAsia="Times New Roman"/>
                <w:sz w:val="24"/>
                <w:szCs w:val="24"/>
                <w:u w:color="333333"/>
              </w:rPr>
            </w:pPr>
            <w:r w:rsidRPr="005275E6">
              <w:rPr>
                <w:sz w:val="24"/>
                <w:szCs w:val="24"/>
                <w:u w:color="333333"/>
              </w:rPr>
              <w:t>ходьба с изменением направлений по сигналу;</w:t>
            </w:r>
          </w:p>
          <w:p w:rsidR="009815A2" w:rsidRPr="005275E6" w:rsidRDefault="009815A2" w:rsidP="009815A2">
            <w:pPr>
              <w:jc w:val="both"/>
              <w:rPr>
                <w:rFonts w:eastAsia="Times New Roman"/>
                <w:sz w:val="24"/>
                <w:szCs w:val="24"/>
                <w:u w:color="333333"/>
              </w:rPr>
            </w:pPr>
            <w:r w:rsidRPr="005275E6">
              <w:rPr>
                <w:sz w:val="24"/>
                <w:szCs w:val="24"/>
                <w:u w:color="333333"/>
              </w:rPr>
              <w:t>ходьба с выполнением</w:t>
            </w:r>
            <w:r w:rsidR="00900661" w:rsidRPr="005275E6">
              <w:rPr>
                <w:sz w:val="24"/>
                <w:szCs w:val="24"/>
                <w:u w:color="333333"/>
              </w:rPr>
              <w:t xml:space="preserve"> </w:t>
            </w:r>
            <w:r w:rsidRPr="005275E6">
              <w:rPr>
                <w:sz w:val="24"/>
                <w:szCs w:val="24"/>
                <w:u w:color="333333"/>
              </w:rPr>
              <w:t>движений рук на координацию;</w:t>
            </w:r>
          </w:p>
          <w:p w:rsidR="009815A2" w:rsidRPr="005275E6" w:rsidRDefault="009815A2" w:rsidP="009815A2">
            <w:pPr>
              <w:jc w:val="both"/>
              <w:rPr>
                <w:rFonts w:eastAsia="Times New Roman"/>
                <w:sz w:val="24"/>
                <w:szCs w:val="24"/>
                <w:u w:color="333333"/>
              </w:rPr>
            </w:pPr>
            <w:r w:rsidRPr="005275E6">
              <w:rPr>
                <w:sz w:val="24"/>
                <w:szCs w:val="24"/>
                <w:u w:color="333333"/>
              </w:rPr>
              <w:t>ходьба с преодолением несложных препятствий;</w:t>
            </w:r>
          </w:p>
          <w:p w:rsidR="009815A2" w:rsidRPr="005275E6" w:rsidRDefault="009815A2" w:rsidP="009815A2">
            <w:pPr>
              <w:jc w:val="both"/>
              <w:rPr>
                <w:rFonts w:eastAsia="Times New Roman"/>
                <w:sz w:val="24"/>
                <w:szCs w:val="24"/>
                <w:u w:color="333333"/>
              </w:rPr>
            </w:pPr>
            <w:r w:rsidRPr="005275E6">
              <w:rPr>
                <w:sz w:val="24"/>
                <w:szCs w:val="24"/>
                <w:u w:color="333333"/>
              </w:rPr>
              <w:t>продолжительная ходьба (10-15 мин.) в различном темпе;</w:t>
            </w:r>
          </w:p>
          <w:p w:rsidR="009815A2" w:rsidRPr="005275E6" w:rsidRDefault="009815A2" w:rsidP="009815A2">
            <w:pPr>
              <w:jc w:val="both"/>
              <w:rPr>
                <w:rFonts w:eastAsia="Times New Roman"/>
                <w:sz w:val="24"/>
                <w:szCs w:val="24"/>
                <w:u w:color="333333"/>
              </w:rPr>
            </w:pPr>
            <w:r w:rsidRPr="005275E6">
              <w:rPr>
                <w:sz w:val="24"/>
                <w:szCs w:val="24"/>
                <w:u w:color="333333"/>
              </w:rPr>
              <w:t>пешие переходы по слабопересеченной местности до 1км,</w:t>
            </w:r>
          </w:p>
          <w:p w:rsidR="009815A2" w:rsidRPr="005275E6" w:rsidRDefault="009815A2" w:rsidP="009815A2">
            <w:pPr>
              <w:jc w:val="both"/>
              <w:rPr>
                <w:rFonts w:eastAsia="Times New Roman"/>
                <w:sz w:val="24"/>
                <w:szCs w:val="24"/>
                <w:u w:color="333333"/>
              </w:rPr>
            </w:pPr>
            <w:r w:rsidRPr="005275E6">
              <w:rPr>
                <w:sz w:val="24"/>
                <w:szCs w:val="24"/>
                <w:u w:color="333333"/>
              </w:rPr>
              <w:t>ходьба в различном темпе с выполнением заданий и другие.</w:t>
            </w:r>
          </w:p>
          <w:p w:rsidR="009815A2" w:rsidRPr="005275E6" w:rsidRDefault="009815A2" w:rsidP="009815A2">
            <w:pPr>
              <w:jc w:val="both"/>
              <w:rPr>
                <w:b/>
                <w:bCs/>
                <w:sz w:val="24"/>
                <w:szCs w:val="24"/>
                <w:u w:color="333333"/>
              </w:rPr>
            </w:pPr>
            <w:r w:rsidRPr="005275E6">
              <w:rPr>
                <w:b/>
                <w:bCs/>
                <w:sz w:val="24"/>
                <w:szCs w:val="24"/>
                <w:u w:color="333333"/>
              </w:rPr>
              <w:t xml:space="preserve">Бег. </w:t>
            </w:r>
          </w:p>
          <w:p w:rsidR="009815A2" w:rsidRPr="005275E6" w:rsidRDefault="009815A2" w:rsidP="009815A2">
            <w:pPr>
              <w:jc w:val="both"/>
              <w:rPr>
                <w:sz w:val="24"/>
                <w:szCs w:val="24"/>
                <w:u w:color="333333"/>
              </w:rPr>
            </w:pPr>
            <w:r w:rsidRPr="005275E6">
              <w:rPr>
                <w:sz w:val="24"/>
                <w:szCs w:val="24"/>
                <w:u w:color="333333"/>
              </w:rPr>
              <w:t xml:space="preserve">Бег на месте с высоким подниманием бедра    </w:t>
            </w:r>
            <w:r w:rsidRPr="005275E6">
              <w:rPr>
                <w:sz w:val="24"/>
                <w:szCs w:val="24"/>
                <w:u w:color="333333"/>
              </w:rPr>
              <w:lastRenderedPageBreak/>
              <w:t>со сменой темпа;</w:t>
            </w:r>
          </w:p>
          <w:p w:rsidR="009815A2" w:rsidRPr="005275E6" w:rsidRDefault="009815A2" w:rsidP="009815A2">
            <w:pPr>
              <w:jc w:val="both"/>
              <w:rPr>
                <w:sz w:val="24"/>
                <w:szCs w:val="24"/>
                <w:u w:color="333333"/>
              </w:rPr>
            </w:pPr>
            <w:r w:rsidRPr="005275E6">
              <w:rPr>
                <w:sz w:val="24"/>
                <w:szCs w:val="24"/>
                <w:u w:color="333333"/>
              </w:rPr>
              <w:t xml:space="preserve">Бег «змейкой», не задевая предметов; то же </w:t>
            </w:r>
            <w:r w:rsidR="00900661" w:rsidRPr="005275E6">
              <w:rPr>
                <w:sz w:val="24"/>
                <w:szCs w:val="24"/>
                <w:u w:color="333333"/>
              </w:rPr>
              <w:t>–</w:t>
            </w:r>
            <w:r w:rsidRPr="005275E6">
              <w:rPr>
                <w:sz w:val="24"/>
                <w:szCs w:val="24"/>
                <w:u w:color="333333"/>
              </w:rPr>
              <w:t xml:space="preserve">    вдвоем, держась за руки;     </w:t>
            </w:r>
          </w:p>
          <w:p w:rsidR="009815A2" w:rsidRPr="005275E6" w:rsidRDefault="009815A2" w:rsidP="009815A2">
            <w:pPr>
              <w:jc w:val="both"/>
              <w:rPr>
                <w:sz w:val="24"/>
                <w:szCs w:val="24"/>
                <w:u w:color="333333"/>
              </w:rPr>
            </w:pPr>
            <w:r w:rsidRPr="005275E6">
              <w:rPr>
                <w:sz w:val="24"/>
                <w:szCs w:val="24"/>
                <w:u w:color="333333"/>
              </w:rPr>
              <w:t>Бег по прямой по узкому (30</w:t>
            </w:r>
            <w:r w:rsidR="00900661" w:rsidRPr="005275E6">
              <w:rPr>
                <w:sz w:val="24"/>
                <w:szCs w:val="24"/>
                <w:u w:color="333333"/>
              </w:rPr>
              <w:t>–</w:t>
            </w:r>
            <w:r w:rsidRPr="005275E6">
              <w:rPr>
                <w:sz w:val="24"/>
                <w:szCs w:val="24"/>
                <w:u w:color="333333"/>
              </w:rPr>
              <w:t>35 см) коридору;</w:t>
            </w:r>
          </w:p>
          <w:p w:rsidR="009815A2" w:rsidRPr="005275E6" w:rsidRDefault="00900661" w:rsidP="009815A2">
            <w:pPr>
              <w:jc w:val="both"/>
              <w:rPr>
                <w:sz w:val="24"/>
                <w:szCs w:val="24"/>
                <w:u w:color="333333"/>
              </w:rPr>
            </w:pPr>
            <w:r w:rsidRPr="005275E6">
              <w:rPr>
                <w:sz w:val="24"/>
                <w:szCs w:val="24"/>
                <w:u w:color="333333"/>
              </w:rPr>
              <w:t>б</w:t>
            </w:r>
            <w:r w:rsidR="009815A2" w:rsidRPr="005275E6">
              <w:rPr>
                <w:sz w:val="24"/>
                <w:szCs w:val="24"/>
                <w:u w:color="333333"/>
              </w:rPr>
              <w:t>ег с подскоками, с подпрыгиванием и доставанием предметов;</w:t>
            </w:r>
          </w:p>
          <w:p w:rsidR="009815A2" w:rsidRPr="005275E6" w:rsidRDefault="00900661" w:rsidP="009815A2">
            <w:pPr>
              <w:jc w:val="both"/>
              <w:rPr>
                <w:sz w:val="24"/>
                <w:szCs w:val="24"/>
                <w:u w:color="333333"/>
              </w:rPr>
            </w:pPr>
            <w:r w:rsidRPr="005275E6">
              <w:rPr>
                <w:sz w:val="24"/>
                <w:szCs w:val="24"/>
                <w:u w:color="333333"/>
              </w:rPr>
              <w:t>б</w:t>
            </w:r>
            <w:r w:rsidR="009815A2" w:rsidRPr="005275E6">
              <w:rPr>
                <w:sz w:val="24"/>
                <w:szCs w:val="24"/>
                <w:u w:color="333333"/>
              </w:rPr>
              <w:t>ег по ориентирам;</w:t>
            </w:r>
          </w:p>
          <w:p w:rsidR="009815A2" w:rsidRPr="005275E6" w:rsidRDefault="00900661" w:rsidP="009815A2">
            <w:pPr>
              <w:jc w:val="both"/>
              <w:rPr>
                <w:sz w:val="24"/>
                <w:szCs w:val="24"/>
                <w:u w:color="333333"/>
              </w:rPr>
            </w:pPr>
            <w:r w:rsidRPr="005275E6">
              <w:rPr>
                <w:sz w:val="24"/>
                <w:szCs w:val="24"/>
                <w:u w:color="333333"/>
              </w:rPr>
              <w:t>б</w:t>
            </w:r>
            <w:r w:rsidR="009815A2" w:rsidRPr="005275E6">
              <w:rPr>
                <w:sz w:val="24"/>
                <w:szCs w:val="24"/>
                <w:u w:color="333333"/>
              </w:rPr>
              <w:t>ег в различном темпе;</w:t>
            </w:r>
          </w:p>
          <w:p w:rsidR="009815A2" w:rsidRPr="005275E6" w:rsidRDefault="00900661" w:rsidP="009815A2">
            <w:pPr>
              <w:jc w:val="both"/>
              <w:rPr>
                <w:sz w:val="24"/>
                <w:szCs w:val="24"/>
                <w:u w:color="333333"/>
              </w:rPr>
            </w:pPr>
            <w:r w:rsidRPr="005275E6">
              <w:rPr>
                <w:sz w:val="24"/>
                <w:szCs w:val="24"/>
                <w:u w:color="333333"/>
              </w:rPr>
              <w:t>м</w:t>
            </w:r>
            <w:r w:rsidR="009815A2" w:rsidRPr="005275E6">
              <w:rPr>
                <w:sz w:val="24"/>
                <w:szCs w:val="24"/>
                <w:u w:color="333333"/>
              </w:rPr>
              <w:t>едленный бег в равномерном темпе от 5 до 15 минут;</w:t>
            </w:r>
          </w:p>
          <w:p w:rsidR="00900661" w:rsidRPr="005275E6" w:rsidRDefault="009815A2" w:rsidP="009815A2">
            <w:pPr>
              <w:jc w:val="both"/>
              <w:rPr>
                <w:sz w:val="24"/>
                <w:szCs w:val="24"/>
                <w:u w:color="333333"/>
              </w:rPr>
            </w:pPr>
            <w:r w:rsidRPr="005275E6">
              <w:rPr>
                <w:sz w:val="24"/>
                <w:szCs w:val="24"/>
                <w:u w:color="333333"/>
              </w:rPr>
              <w:t>«Челночный бег»</w:t>
            </w:r>
            <w:r w:rsidR="00900661" w:rsidRPr="005275E6">
              <w:rPr>
                <w:sz w:val="24"/>
                <w:szCs w:val="24"/>
                <w:u w:color="333333"/>
              </w:rPr>
              <w:t>;</w:t>
            </w:r>
          </w:p>
          <w:p w:rsidR="009815A2" w:rsidRPr="005275E6" w:rsidRDefault="00900661" w:rsidP="009815A2">
            <w:pPr>
              <w:jc w:val="both"/>
              <w:rPr>
                <w:sz w:val="24"/>
                <w:szCs w:val="24"/>
                <w:u w:color="333333"/>
              </w:rPr>
            </w:pPr>
            <w:r w:rsidRPr="005275E6">
              <w:rPr>
                <w:sz w:val="24"/>
                <w:szCs w:val="24"/>
                <w:u w:color="333333"/>
              </w:rPr>
              <w:t>б</w:t>
            </w:r>
            <w:r w:rsidR="009815A2" w:rsidRPr="005275E6">
              <w:rPr>
                <w:sz w:val="24"/>
                <w:szCs w:val="24"/>
                <w:u w:color="333333"/>
              </w:rPr>
              <w:t>ег с максимальной скоростью, остановками, с переноской предметов (кубиков, мячей);</w:t>
            </w:r>
          </w:p>
          <w:p w:rsidR="009815A2" w:rsidRPr="005275E6" w:rsidRDefault="00900661" w:rsidP="009815A2">
            <w:pPr>
              <w:jc w:val="both"/>
              <w:rPr>
                <w:sz w:val="24"/>
                <w:szCs w:val="24"/>
                <w:u w:color="333333"/>
              </w:rPr>
            </w:pPr>
            <w:r w:rsidRPr="005275E6">
              <w:rPr>
                <w:sz w:val="24"/>
                <w:szCs w:val="24"/>
                <w:u w:color="333333"/>
              </w:rPr>
              <w:t>б</w:t>
            </w:r>
            <w:r w:rsidR="009815A2" w:rsidRPr="005275E6">
              <w:rPr>
                <w:sz w:val="24"/>
                <w:szCs w:val="24"/>
                <w:u w:color="333333"/>
              </w:rPr>
              <w:t>ег с грузом в руках;</w:t>
            </w:r>
          </w:p>
          <w:p w:rsidR="009815A2" w:rsidRPr="005275E6" w:rsidRDefault="00900661" w:rsidP="009815A2">
            <w:pPr>
              <w:jc w:val="both"/>
              <w:rPr>
                <w:rFonts w:eastAsia="Times New Roman"/>
                <w:sz w:val="24"/>
                <w:szCs w:val="24"/>
                <w:u w:color="333333"/>
              </w:rPr>
            </w:pPr>
            <w:r w:rsidRPr="005275E6">
              <w:rPr>
                <w:sz w:val="24"/>
                <w:szCs w:val="24"/>
                <w:u w:color="333333"/>
              </w:rPr>
              <w:t>б</w:t>
            </w:r>
            <w:r w:rsidR="009815A2" w:rsidRPr="005275E6">
              <w:rPr>
                <w:sz w:val="24"/>
                <w:szCs w:val="24"/>
                <w:u w:color="333333"/>
              </w:rPr>
              <w:t>ег широким шагом на носках по прямой;</w:t>
            </w:r>
          </w:p>
          <w:p w:rsidR="009815A2" w:rsidRPr="005275E6" w:rsidRDefault="00900661" w:rsidP="009815A2">
            <w:pPr>
              <w:jc w:val="both"/>
              <w:rPr>
                <w:rFonts w:eastAsia="Times New Roman"/>
                <w:sz w:val="24"/>
                <w:szCs w:val="24"/>
                <w:u w:color="333333"/>
              </w:rPr>
            </w:pPr>
            <w:r w:rsidRPr="005275E6">
              <w:rPr>
                <w:sz w:val="24"/>
                <w:szCs w:val="24"/>
                <w:u w:color="333333"/>
              </w:rPr>
              <w:t>с</w:t>
            </w:r>
            <w:r w:rsidR="009815A2" w:rsidRPr="005275E6">
              <w:rPr>
                <w:sz w:val="24"/>
                <w:szCs w:val="24"/>
                <w:u w:color="333333"/>
              </w:rPr>
              <w:t>коростной бег на дистанции 10-30м;</w:t>
            </w:r>
          </w:p>
          <w:p w:rsidR="009815A2" w:rsidRPr="005275E6" w:rsidRDefault="00900661" w:rsidP="009815A2">
            <w:pPr>
              <w:jc w:val="both"/>
              <w:rPr>
                <w:rFonts w:eastAsia="Times New Roman"/>
                <w:sz w:val="24"/>
                <w:szCs w:val="24"/>
                <w:u w:color="333333"/>
              </w:rPr>
            </w:pPr>
            <w:r w:rsidRPr="005275E6">
              <w:rPr>
                <w:sz w:val="24"/>
                <w:szCs w:val="24"/>
                <w:u w:color="333333"/>
              </w:rPr>
              <w:t>б</w:t>
            </w:r>
            <w:r w:rsidR="009815A2" w:rsidRPr="005275E6">
              <w:rPr>
                <w:sz w:val="24"/>
                <w:szCs w:val="24"/>
                <w:u w:color="333333"/>
              </w:rPr>
              <w:t>ег с преодолением малых препятствий (набивные мячи, полосы, скамейки) в среднем темпе;</w:t>
            </w:r>
          </w:p>
          <w:p w:rsidR="009815A2" w:rsidRPr="005275E6" w:rsidRDefault="00900661" w:rsidP="009815A2">
            <w:pPr>
              <w:jc w:val="both"/>
              <w:rPr>
                <w:rFonts w:eastAsia="Times New Roman"/>
                <w:sz w:val="24"/>
                <w:szCs w:val="24"/>
                <w:u w:color="333333"/>
              </w:rPr>
            </w:pPr>
            <w:r w:rsidRPr="005275E6">
              <w:rPr>
                <w:sz w:val="24"/>
                <w:szCs w:val="24"/>
                <w:u w:color="333333"/>
              </w:rPr>
              <w:t>б</w:t>
            </w:r>
            <w:r w:rsidR="009815A2" w:rsidRPr="005275E6">
              <w:rPr>
                <w:sz w:val="24"/>
                <w:szCs w:val="24"/>
                <w:u w:color="333333"/>
              </w:rPr>
              <w:t>ег на 20-30м;</w:t>
            </w:r>
          </w:p>
          <w:p w:rsidR="009815A2" w:rsidRPr="005275E6" w:rsidRDefault="00900661" w:rsidP="009815A2">
            <w:pPr>
              <w:jc w:val="both"/>
              <w:rPr>
                <w:rFonts w:eastAsia="Times New Roman"/>
                <w:sz w:val="24"/>
                <w:szCs w:val="24"/>
                <w:u w:color="333333"/>
              </w:rPr>
            </w:pPr>
            <w:r w:rsidRPr="005275E6">
              <w:rPr>
                <w:sz w:val="24"/>
                <w:szCs w:val="24"/>
                <w:u w:color="333333"/>
              </w:rPr>
              <w:t>э</w:t>
            </w:r>
            <w:r w:rsidR="009815A2" w:rsidRPr="005275E6">
              <w:rPr>
                <w:sz w:val="24"/>
                <w:szCs w:val="24"/>
                <w:u w:color="333333"/>
              </w:rPr>
              <w:t>стафетный бег на отрезках 15-20м с передачей эстафеты касанием рукой партнера;</w:t>
            </w:r>
          </w:p>
          <w:p w:rsidR="009815A2" w:rsidRPr="005275E6" w:rsidRDefault="00900661" w:rsidP="009815A2">
            <w:pPr>
              <w:jc w:val="both"/>
              <w:rPr>
                <w:rFonts w:eastAsia="Times New Roman"/>
                <w:sz w:val="24"/>
                <w:szCs w:val="24"/>
                <w:u w:color="333333"/>
              </w:rPr>
            </w:pPr>
            <w:r w:rsidRPr="005275E6">
              <w:rPr>
                <w:sz w:val="24"/>
                <w:szCs w:val="24"/>
                <w:u w:color="333333"/>
              </w:rPr>
              <w:t>б</w:t>
            </w:r>
            <w:r w:rsidR="009815A2" w:rsidRPr="005275E6">
              <w:rPr>
                <w:sz w:val="24"/>
                <w:szCs w:val="24"/>
                <w:u w:color="333333"/>
              </w:rPr>
              <w:t>ег с преодолением препятствий (высота до 20-30см);</w:t>
            </w:r>
          </w:p>
          <w:p w:rsidR="009815A2" w:rsidRPr="005275E6" w:rsidRDefault="00900661" w:rsidP="009815A2">
            <w:pPr>
              <w:jc w:val="both"/>
              <w:rPr>
                <w:rFonts w:eastAsia="Times New Roman"/>
                <w:sz w:val="24"/>
                <w:szCs w:val="24"/>
                <w:u w:color="333333"/>
              </w:rPr>
            </w:pPr>
            <w:r w:rsidRPr="005275E6">
              <w:rPr>
                <w:sz w:val="24"/>
                <w:szCs w:val="24"/>
                <w:u w:color="333333"/>
              </w:rPr>
              <w:t>р</w:t>
            </w:r>
            <w:r w:rsidR="009815A2" w:rsidRPr="005275E6">
              <w:rPr>
                <w:sz w:val="24"/>
                <w:szCs w:val="24"/>
                <w:u w:color="333333"/>
              </w:rPr>
              <w:t>азличные специальные беговые упражнения на отрезках до 30м;</w:t>
            </w:r>
          </w:p>
          <w:p w:rsidR="009815A2" w:rsidRPr="005275E6" w:rsidRDefault="00900661" w:rsidP="009815A2">
            <w:pPr>
              <w:jc w:val="both"/>
              <w:rPr>
                <w:rFonts w:eastAsia="Times New Roman"/>
                <w:sz w:val="24"/>
                <w:szCs w:val="24"/>
                <w:u w:color="333333"/>
              </w:rPr>
            </w:pPr>
            <w:r w:rsidRPr="005275E6">
              <w:rPr>
                <w:sz w:val="24"/>
                <w:szCs w:val="24"/>
                <w:u w:color="333333"/>
              </w:rPr>
              <w:t>б</w:t>
            </w:r>
            <w:r w:rsidR="009815A2" w:rsidRPr="005275E6">
              <w:rPr>
                <w:sz w:val="24"/>
                <w:szCs w:val="24"/>
                <w:u w:color="333333"/>
              </w:rPr>
              <w:t>ег на 30м на скорость;</w:t>
            </w:r>
          </w:p>
          <w:p w:rsidR="009815A2" w:rsidRPr="005275E6" w:rsidRDefault="00900661" w:rsidP="009815A2">
            <w:pPr>
              <w:jc w:val="both"/>
              <w:rPr>
                <w:sz w:val="24"/>
                <w:szCs w:val="24"/>
                <w:u w:color="333333"/>
              </w:rPr>
            </w:pPr>
            <w:r w:rsidRPr="005275E6">
              <w:rPr>
                <w:sz w:val="24"/>
                <w:szCs w:val="24"/>
                <w:u w:color="333333"/>
              </w:rPr>
              <w:t>к</w:t>
            </w:r>
            <w:r w:rsidR="009815A2" w:rsidRPr="005275E6">
              <w:rPr>
                <w:sz w:val="24"/>
                <w:szCs w:val="24"/>
                <w:u w:color="333333"/>
              </w:rPr>
              <w:t>россовый бег по слабопересеченной местности на расстояние до 1000м и другие.</w:t>
            </w:r>
          </w:p>
          <w:p w:rsidR="009815A2" w:rsidRPr="005275E6" w:rsidRDefault="009815A2" w:rsidP="009815A2">
            <w:pPr>
              <w:jc w:val="both"/>
              <w:rPr>
                <w:sz w:val="24"/>
                <w:szCs w:val="24"/>
                <w:u w:color="333333"/>
              </w:rPr>
            </w:pPr>
          </w:p>
          <w:p w:rsidR="009815A2" w:rsidRPr="005275E6" w:rsidRDefault="009815A2" w:rsidP="009815A2">
            <w:pPr>
              <w:jc w:val="both"/>
              <w:rPr>
                <w:sz w:val="24"/>
                <w:szCs w:val="24"/>
                <w:u w:color="333333"/>
              </w:rPr>
            </w:pPr>
            <w:r w:rsidRPr="005275E6">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9815A2" w:rsidRPr="005275E6" w:rsidRDefault="009815A2" w:rsidP="009815A2">
            <w:pPr>
              <w:jc w:val="both"/>
              <w:rPr>
                <w:sz w:val="24"/>
                <w:szCs w:val="24"/>
                <w:u w:color="333333"/>
              </w:rPr>
            </w:pPr>
            <w:r w:rsidRPr="005275E6">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9815A2" w:rsidRPr="005275E6" w:rsidRDefault="009815A2" w:rsidP="009815A2">
            <w:pPr>
              <w:jc w:val="both"/>
              <w:rPr>
                <w:sz w:val="24"/>
                <w:szCs w:val="24"/>
                <w:u w:color="333333"/>
              </w:rPr>
            </w:pPr>
            <w:r w:rsidRPr="005275E6">
              <w:rPr>
                <w:sz w:val="24"/>
                <w:szCs w:val="24"/>
                <w:u w:color="333333"/>
              </w:rPr>
              <w:t xml:space="preserve">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w:t>
            </w:r>
            <w:r w:rsidRPr="005275E6">
              <w:rPr>
                <w:sz w:val="24"/>
                <w:szCs w:val="24"/>
                <w:u w:color="333333"/>
              </w:rPr>
              <w:lastRenderedPageBreak/>
              <w:t>мяча руками, ногами, со сбиванием предметов. Стойка на мяче.</w:t>
            </w:r>
          </w:p>
          <w:p w:rsidR="009815A2" w:rsidRPr="005275E6" w:rsidRDefault="009815A2" w:rsidP="009815A2">
            <w:pPr>
              <w:jc w:val="both"/>
              <w:rPr>
                <w:sz w:val="24"/>
                <w:szCs w:val="24"/>
                <w:u w:color="333333"/>
              </w:rPr>
            </w:pPr>
            <w:r w:rsidRPr="005275E6">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5275E6"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5275E6" w:rsidRDefault="009815A2" w:rsidP="009815A2">
            <w:pPr>
              <w:widowControl w:val="0"/>
              <w:shd w:val="clear" w:color="auto" w:fill="FFFFFF"/>
              <w:spacing w:line="360" w:lineRule="auto"/>
              <w:rPr>
                <w:sz w:val="24"/>
                <w:szCs w:val="24"/>
              </w:rPr>
            </w:pPr>
            <w:r w:rsidRPr="005275E6">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5275E6" w:rsidRDefault="009815A2" w:rsidP="00760AE0">
            <w:pPr>
              <w:rPr>
                <w:sz w:val="24"/>
                <w:szCs w:val="24"/>
              </w:rPr>
            </w:pPr>
            <w:r w:rsidRPr="005275E6">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5275E6" w:rsidRDefault="009815A2" w:rsidP="009815A2">
            <w:pPr>
              <w:pStyle w:val="Default"/>
              <w:jc w:val="both"/>
              <w:rPr>
                <w:rFonts w:cs="Times New Roman"/>
                <w:color w:val="auto"/>
              </w:rPr>
            </w:pPr>
            <w:r w:rsidRPr="005275E6">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rsidR="009815A2" w:rsidRPr="005275E6" w:rsidRDefault="009815A2" w:rsidP="009815A2">
            <w:pPr>
              <w:pStyle w:val="Default"/>
              <w:jc w:val="both"/>
              <w:rPr>
                <w:rFonts w:cs="Times New Roman"/>
                <w:color w:val="auto"/>
              </w:rPr>
            </w:pPr>
            <w:r w:rsidRPr="005275E6">
              <w:rPr>
                <w:rFonts w:cs="Times New Roman"/>
                <w:b/>
                <w:bCs/>
                <w:color w:val="auto"/>
              </w:rPr>
              <w:t>Баскетбол:</w:t>
            </w:r>
            <w:r w:rsidRPr="005275E6">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9815A2" w:rsidRPr="005275E6" w:rsidRDefault="009815A2" w:rsidP="009815A2">
            <w:pPr>
              <w:jc w:val="both"/>
              <w:rPr>
                <w:rFonts w:eastAsia="Times New Roman"/>
                <w:b/>
                <w:bCs/>
                <w:sz w:val="24"/>
                <w:szCs w:val="24"/>
                <w:u w:color="333333"/>
              </w:rPr>
            </w:pPr>
            <w:r w:rsidRPr="005275E6">
              <w:rPr>
                <w:b/>
                <w:bCs/>
                <w:sz w:val="24"/>
                <w:szCs w:val="24"/>
                <w:u w:color="333333"/>
              </w:rPr>
              <w:t>Волейбол:</w:t>
            </w:r>
          </w:p>
          <w:p w:rsidR="009815A2" w:rsidRPr="005275E6" w:rsidRDefault="009815A2" w:rsidP="009815A2">
            <w:pPr>
              <w:jc w:val="both"/>
              <w:rPr>
                <w:rFonts w:eastAsia="Times New Roman"/>
                <w:sz w:val="24"/>
                <w:szCs w:val="24"/>
                <w:u w:color="333333"/>
              </w:rPr>
            </w:pPr>
            <w:r w:rsidRPr="005275E6">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9815A2" w:rsidRPr="005275E6" w:rsidRDefault="009815A2" w:rsidP="009815A2">
            <w:pPr>
              <w:jc w:val="both"/>
              <w:rPr>
                <w:rFonts w:eastAsia="Times New Roman"/>
                <w:sz w:val="24"/>
                <w:szCs w:val="24"/>
                <w:u w:color="333333"/>
              </w:rPr>
            </w:pPr>
            <w:r w:rsidRPr="005275E6">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9815A2" w:rsidRPr="005275E6" w:rsidRDefault="009815A2" w:rsidP="009815A2">
            <w:pPr>
              <w:jc w:val="both"/>
              <w:rPr>
                <w:sz w:val="24"/>
                <w:szCs w:val="24"/>
                <w:u w:color="333333"/>
              </w:rPr>
            </w:pPr>
            <w:r w:rsidRPr="005275E6">
              <w:rPr>
                <w:sz w:val="24"/>
                <w:szCs w:val="24"/>
                <w:u w:color="333333"/>
              </w:rPr>
              <w:t>Нижняя прямая подача: и.п. стоя лицом к сетке, ноги согнуты в коленях, одна нога впереди, туловище наклонено</w:t>
            </w:r>
          </w:p>
          <w:p w:rsidR="009815A2" w:rsidRPr="005275E6" w:rsidRDefault="009815A2" w:rsidP="009815A2">
            <w:pPr>
              <w:jc w:val="both"/>
              <w:rPr>
                <w:b/>
                <w:bCs/>
                <w:sz w:val="24"/>
                <w:szCs w:val="24"/>
                <w:u w:color="333333"/>
              </w:rPr>
            </w:pPr>
            <w:r w:rsidRPr="005275E6">
              <w:rPr>
                <w:b/>
                <w:bCs/>
                <w:sz w:val="24"/>
                <w:szCs w:val="24"/>
                <w:u w:color="333333"/>
              </w:rPr>
              <w:t xml:space="preserve">Футбол: </w:t>
            </w:r>
          </w:p>
          <w:p w:rsidR="009815A2" w:rsidRPr="005275E6" w:rsidRDefault="009815A2" w:rsidP="009815A2">
            <w:pPr>
              <w:jc w:val="both"/>
              <w:rPr>
                <w:sz w:val="24"/>
                <w:szCs w:val="24"/>
              </w:rPr>
            </w:pPr>
            <w:r w:rsidRPr="005275E6">
              <w:rPr>
                <w:sz w:val="24"/>
                <w:szCs w:val="24"/>
              </w:rPr>
              <w:t>Обучение движениям без мяча: бег (в том числе и с изменением направления); прыжки; финты без мяча (туловищем).</w:t>
            </w:r>
          </w:p>
          <w:p w:rsidR="009815A2" w:rsidRPr="005275E6" w:rsidRDefault="009815A2" w:rsidP="009815A2">
            <w:pPr>
              <w:jc w:val="both"/>
              <w:rPr>
                <w:sz w:val="24"/>
                <w:szCs w:val="24"/>
              </w:rPr>
            </w:pPr>
            <w:r w:rsidRPr="005275E6">
              <w:rPr>
                <w:sz w:val="24"/>
                <w:szCs w:val="24"/>
              </w:rPr>
              <w:t>Обучение движениям с мячом: удар ногой;) прием (остановки) мяча; удар головой; ведение мяча; финты;</w:t>
            </w:r>
          </w:p>
          <w:p w:rsidR="009815A2" w:rsidRPr="005275E6" w:rsidRDefault="009815A2" w:rsidP="009815A2">
            <w:pPr>
              <w:jc w:val="both"/>
              <w:rPr>
                <w:sz w:val="24"/>
                <w:szCs w:val="24"/>
              </w:rPr>
            </w:pPr>
            <w:r w:rsidRPr="005275E6">
              <w:rPr>
                <w:sz w:val="24"/>
                <w:szCs w:val="24"/>
              </w:rPr>
              <w:t>отбор мяча; вбрасывание мяча; техника вратаря.</w:t>
            </w:r>
          </w:p>
        </w:tc>
      </w:tr>
      <w:tr w:rsidR="009815A2" w:rsidRPr="005275E6"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5275E6" w:rsidRDefault="009815A2" w:rsidP="009815A2">
            <w:pPr>
              <w:widowControl w:val="0"/>
              <w:shd w:val="clear" w:color="auto" w:fill="FFFFFF"/>
              <w:spacing w:line="360" w:lineRule="auto"/>
              <w:rPr>
                <w:sz w:val="24"/>
                <w:szCs w:val="24"/>
              </w:rPr>
            </w:pPr>
            <w:r w:rsidRPr="005275E6">
              <w:rPr>
                <w:bCs/>
                <w:sz w:val="24"/>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5275E6" w:rsidRDefault="009815A2" w:rsidP="00760AE0">
            <w:pPr>
              <w:rPr>
                <w:sz w:val="24"/>
                <w:szCs w:val="24"/>
              </w:rPr>
            </w:pPr>
            <w:r w:rsidRPr="005275E6">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5275E6" w:rsidRDefault="009815A2" w:rsidP="009815A2">
            <w:pPr>
              <w:jc w:val="both"/>
              <w:rPr>
                <w:sz w:val="24"/>
                <w:szCs w:val="24"/>
                <w:u w:color="333333"/>
              </w:rPr>
            </w:pPr>
            <w:r w:rsidRPr="005275E6">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5275E6" w:rsidRDefault="009815A2" w:rsidP="009815A2">
            <w:pPr>
              <w:jc w:val="both"/>
              <w:rPr>
                <w:sz w:val="24"/>
                <w:szCs w:val="24"/>
                <w:u w:color="333333"/>
              </w:rPr>
            </w:pPr>
            <w:r w:rsidRPr="005275E6">
              <w:rPr>
                <w:sz w:val="24"/>
                <w:szCs w:val="24"/>
                <w:u w:color="333333"/>
              </w:rPr>
              <w:t xml:space="preserve">2) подъёмы на лыжах в гору; </w:t>
            </w:r>
          </w:p>
          <w:p w:rsidR="009815A2" w:rsidRPr="005275E6" w:rsidRDefault="009815A2" w:rsidP="009815A2">
            <w:pPr>
              <w:jc w:val="both"/>
              <w:rPr>
                <w:sz w:val="24"/>
                <w:szCs w:val="24"/>
                <w:u w:color="333333"/>
              </w:rPr>
            </w:pPr>
            <w:r w:rsidRPr="005275E6">
              <w:rPr>
                <w:sz w:val="24"/>
                <w:szCs w:val="24"/>
                <w:u w:color="333333"/>
              </w:rPr>
              <w:t xml:space="preserve">3) спуски с гор на лыжах; </w:t>
            </w:r>
          </w:p>
          <w:p w:rsidR="009815A2" w:rsidRPr="005275E6" w:rsidRDefault="009815A2" w:rsidP="009815A2">
            <w:pPr>
              <w:jc w:val="both"/>
              <w:rPr>
                <w:sz w:val="24"/>
                <w:szCs w:val="24"/>
                <w:u w:color="333333"/>
              </w:rPr>
            </w:pPr>
            <w:r w:rsidRPr="005275E6">
              <w:rPr>
                <w:sz w:val="24"/>
                <w:szCs w:val="24"/>
                <w:u w:color="333333"/>
              </w:rPr>
              <w:t xml:space="preserve">4) торможения при спусках; </w:t>
            </w:r>
          </w:p>
          <w:p w:rsidR="009815A2" w:rsidRPr="005275E6" w:rsidRDefault="009815A2" w:rsidP="009815A2">
            <w:pPr>
              <w:jc w:val="both"/>
              <w:rPr>
                <w:sz w:val="24"/>
                <w:szCs w:val="24"/>
                <w:u w:color="333333"/>
              </w:rPr>
            </w:pPr>
            <w:r w:rsidRPr="005275E6">
              <w:rPr>
                <w:sz w:val="24"/>
                <w:szCs w:val="24"/>
                <w:u w:color="333333"/>
              </w:rPr>
              <w:t xml:space="preserve">5) повороты на лыжах в движении; </w:t>
            </w:r>
          </w:p>
          <w:p w:rsidR="009815A2" w:rsidRPr="005275E6" w:rsidRDefault="009815A2" w:rsidP="009815A2">
            <w:pPr>
              <w:jc w:val="both"/>
              <w:rPr>
                <w:rFonts w:eastAsia="Times New Roman"/>
                <w:sz w:val="24"/>
                <w:szCs w:val="24"/>
                <w:u w:color="333333"/>
              </w:rPr>
            </w:pPr>
            <w:r w:rsidRPr="005275E6">
              <w:rPr>
                <w:sz w:val="24"/>
                <w:szCs w:val="24"/>
                <w:u w:color="333333"/>
              </w:rPr>
              <w:t>6) прохождение учебных дистанций (1,</w:t>
            </w:r>
            <w:r w:rsidR="0002789C" w:rsidRPr="005275E6">
              <w:rPr>
                <w:sz w:val="24"/>
                <w:szCs w:val="24"/>
                <w:u w:color="333333"/>
              </w:rPr>
              <w:t xml:space="preserve"> </w:t>
            </w:r>
            <w:r w:rsidRPr="005275E6">
              <w:rPr>
                <w:sz w:val="24"/>
                <w:szCs w:val="24"/>
                <w:u w:color="333333"/>
              </w:rPr>
              <w:t>2,</w:t>
            </w:r>
            <w:r w:rsidR="0002789C" w:rsidRPr="005275E6">
              <w:rPr>
                <w:sz w:val="24"/>
                <w:szCs w:val="24"/>
                <w:u w:color="333333"/>
              </w:rPr>
              <w:t xml:space="preserve"> </w:t>
            </w:r>
            <w:r w:rsidRPr="005275E6">
              <w:rPr>
                <w:sz w:val="24"/>
                <w:szCs w:val="24"/>
                <w:u w:color="333333"/>
              </w:rPr>
              <w:t>3 км).</w:t>
            </w:r>
          </w:p>
          <w:p w:rsidR="009815A2" w:rsidRPr="005275E6" w:rsidRDefault="009815A2" w:rsidP="009815A2">
            <w:pPr>
              <w:jc w:val="both"/>
              <w:rPr>
                <w:sz w:val="24"/>
                <w:szCs w:val="24"/>
              </w:rPr>
            </w:pPr>
            <w:r w:rsidRPr="005275E6">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5275E6"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5275E6" w:rsidRDefault="009815A2" w:rsidP="009815A2">
            <w:pPr>
              <w:widowControl w:val="0"/>
              <w:shd w:val="clear" w:color="auto" w:fill="FFFFFF"/>
              <w:spacing w:line="360" w:lineRule="auto"/>
              <w:rPr>
                <w:sz w:val="24"/>
                <w:szCs w:val="24"/>
              </w:rPr>
            </w:pPr>
            <w:r w:rsidRPr="005275E6">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5275E6" w:rsidRDefault="009815A2" w:rsidP="00760AE0">
            <w:pPr>
              <w:jc w:val="both"/>
              <w:rPr>
                <w:sz w:val="24"/>
                <w:szCs w:val="24"/>
              </w:rPr>
            </w:pPr>
            <w:r w:rsidRPr="005275E6">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5275E6" w:rsidRDefault="009815A2" w:rsidP="009815A2">
            <w:pPr>
              <w:jc w:val="both"/>
              <w:rPr>
                <w:sz w:val="24"/>
                <w:szCs w:val="24"/>
                <w:u w:color="333333"/>
              </w:rPr>
            </w:pPr>
            <w:r w:rsidRPr="005275E6">
              <w:rPr>
                <w:sz w:val="24"/>
                <w:szCs w:val="24"/>
                <w:u w:color="333333"/>
              </w:rPr>
              <w:t>Подготовительные упражнения:</w:t>
            </w:r>
          </w:p>
          <w:p w:rsidR="009815A2" w:rsidRPr="005275E6" w:rsidRDefault="009815A2" w:rsidP="009815A2">
            <w:pPr>
              <w:jc w:val="both"/>
              <w:rPr>
                <w:i/>
                <w:iCs/>
                <w:sz w:val="24"/>
                <w:szCs w:val="24"/>
                <w:u w:color="333333"/>
              </w:rPr>
            </w:pPr>
            <w:r w:rsidRPr="005275E6">
              <w:rPr>
                <w:i/>
                <w:iCs/>
                <w:sz w:val="24"/>
                <w:szCs w:val="24"/>
                <w:u w:color="333333"/>
              </w:rPr>
              <w:t>Вхождение в воду и передвижения по дну бассейна</w:t>
            </w:r>
          </w:p>
          <w:p w:rsidR="009815A2" w:rsidRPr="005275E6" w:rsidRDefault="009815A2" w:rsidP="009815A2">
            <w:pPr>
              <w:jc w:val="both"/>
              <w:rPr>
                <w:rFonts w:eastAsia="Times New Roman"/>
                <w:sz w:val="24"/>
                <w:szCs w:val="24"/>
                <w:u w:color="333333"/>
              </w:rPr>
            </w:pPr>
            <w:r w:rsidRPr="005275E6">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9815A2" w:rsidRPr="005275E6" w:rsidRDefault="009815A2" w:rsidP="009815A2">
            <w:pPr>
              <w:jc w:val="both"/>
              <w:rPr>
                <w:rFonts w:eastAsia="Times New Roman"/>
                <w:sz w:val="24"/>
                <w:szCs w:val="24"/>
                <w:u w:color="333333"/>
              </w:rPr>
            </w:pPr>
            <w:r w:rsidRPr="005275E6">
              <w:rPr>
                <w:sz w:val="24"/>
                <w:szCs w:val="24"/>
                <w:u w:color="333333"/>
              </w:rPr>
              <w:t>И.п. – стоя на дне, держась одной рукой за бортик, движения ногами по очереди: вперед, назад, в сторону, внутрь.</w:t>
            </w:r>
          </w:p>
          <w:p w:rsidR="009815A2" w:rsidRPr="005275E6" w:rsidRDefault="009815A2" w:rsidP="009815A2">
            <w:pPr>
              <w:jc w:val="both"/>
              <w:rPr>
                <w:rFonts w:eastAsia="Times New Roman"/>
                <w:sz w:val="24"/>
                <w:szCs w:val="24"/>
                <w:u w:color="333333"/>
              </w:rPr>
            </w:pPr>
            <w:r w:rsidRPr="005275E6">
              <w:rPr>
                <w:sz w:val="24"/>
                <w:szCs w:val="24"/>
                <w:u w:color="333333"/>
              </w:rPr>
              <w:t>Передвижения по дну, держась руками за бортик бассейна.</w:t>
            </w:r>
          </w:p>
          <w:p w:rsidR="009815A2" w:rsidRPr="005275E6" w:rsidRDefault="009815A2" w:rsidP="009815A2">
            <w:pPr>
              <w:jc w:val="both"/>
              <w:rPr>
                <w:rFonts w:eastAsia="Times New Roman"/>
                <w:sz w:val="24"/>
                <w:szCs w:val="24"/>
                <w:u w:color="333333"/>
              </w:rPr>
            </w:pPr>
            <w:r w:rsidRPr="005275E6">
              <w:rPr>
                <w:sz w:val="24"/>
                <w:szCs w:val="24"/>
                <w:u w:color="333333"/>
              </w:rPr>
              <w:t>Передвижение по дну, держась ближней рукой за бортик, другой отталкивать воду ладонью назад вниз.</w:t>
            </w:r>
          </w:p>
          <w:p w:rsidR="009815A2" w:rsidRPr="005275E6" w:rsidRDefault="009815A2" w:rsidP="009815A2">
            <w:pPr>
              <w:jc w:val="both"/>
              <w:rPr>
                <w:rFonts w:eastAsia="Times New Roman"/>
                <w:sz w:val="24"/>
                <w:szCs w:val="24"/>
                <w:u w:color="333333"/>
              </w:rPr>
            </w:pPr>
            <w:r w:rsidRPr="005275E6">
              <w:rPr>
                <w:sz w:val="24"/>
                <w:szCs w:val="24"/>
                <w:u w:color="333333"/>
              </w:rPr>
              <w:t>При отталкивании воды - рука прямая, форма ладони – «ложка».</w:t>
            </w:r>
          </w:p>
          <w:p w:rsidR="009815A2" w:rsidRPr="005275E6" w:rsidRDefault="009815A2" w:rsidP="009815A2">
            <w:pPr>
              <w:jc w:val="both"/>
              <w:rPr>
                <w:rFonts w:eastAsia="Times New Roman"/>
                <w:sz w:val="24"/>
                <w:szCs w:val="24"/>
                <w:u w:color="333333"/>
              </w:rPr>
            </w:pPr>
            <w:r w:rsidRPr="005275E6">
              <w:rPr>
                <w:sz w:val="24"/>
                <w:szCs w:val="24"/>
                <w:u w:color="333333"/>
              </w:rPr>
              <w:t>Передвижения по дну с различным исходным положением рук (в стороны, вперед, за голову, за спину, вверх).</w:t>
            </w:r>
          </w:p>
          <w:p w:rsidR="009815A2" w:rsidRPr="005275E6" w:rsidRDefault="009815A2" w:rsidP="009815A2">
            <w:pPr>
              <w:jc w:val="both"/>
              <w:rPr>
                <w:rFonts w:eastAsia="Times New Roman"/>
                <w:sz w:val="24"/>
                <w:szCs w:val="24"/>
                <w:u w:color="333333"/>
              </w:rPr>
            </w:pPr>
            <w:r w:rsidRPr="005275E6">
              <w:rPr>
                <w:sz w:val="24"/>
                <w:szCs w:val="24"/>
                <w:u w:color="333333"/>
              </w:rPr>
              <w:t>Движения по дну в полуприседе, ладони на коленях, на поясе, одновременно и попеременно отгребая ладонями воду назад.</w:t>
            </w:r>
          </w:p>
          <w:p w:rsidR="009815A2" w:rsidRPr="005275E6" w:rsidRDefault="009815A2" w:rsidP="009815A2">
            <w:pPr>
              <w:jc w:val="both"/>
              <w:rPr>
                <w:rFonts w:eastAsia="Times New Roman"/>
                <w:sz w:val="24"/>
                <w:szCs w:val="24"/>
                <w:u w:color="333333"/>
              </w:rPr>
            </w:pPr>
            <w:r w:rsidRPr="005275E6">
              <w:rPr>
                <w:sz w:val="24"/>
                <w:szCs w:val="24"/>
                <w:u w:color="333333"/>
              </w:rPr>
              <w:t>При выполнении задания, туловище немного наклонено вперед, руки в локтях выпрямлены, форма ладони – «ложка».</w:t>
            </w:r>
          </w:p>
          <w:p w:rsidR="009815A2" w:rsidRPr="005275E6" w:rsidRDefault="009815A2" w:rsidP="009815A2">
            <w:pPr>
              <w:jc w:val="both"/>
              <w:rPr>
                <w:rFonts w:eastAsia="Times New Roman"/>
                <w:sz w:val="24"/>
                <w:szCs w:val="24"/>
                <w:u w:color="333333"/>
              </w:rPr>
            </w:pPr>
            <w:r w:rsidRPr="005275E6">
              <w:rPr>
                <w:sz w:val="24"/>
                <w:szCs w:val="24"/>
                <w:u w:color="333333"/>
              </w:rPr>
              <w:t xml:space="preserve">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w:t>
            </w:r>
            <w:r w:rsidRPr="005275E6">
              <w:rPr>
                <w:sz w:val="24"/>
                <w:szCs w:val="24"/>
                <w:u w:color="333333"/>
              </w:rPr>
              <w:lastRenderedPageBreak/>
              <w:t>и немного вниз. (пальцы ладони слегка направлены вниз, руки чуть согнуты в локтях).</w:t>
            </w:r>
          </w:p>
          <w:p w:rsidR="009815A2" w:rsidRPr="005275E6" w:rsidRDefault="009815A2" w:rsidP="009815A2">
            <w:pPr>
              <w:jc w:val="both"/>
              <w:rPr>
                <w:rFonts w:eastAsia="Times New Roman"/>
                <w:sz w:val="24"/>
                <w:szCs w:val="24"/>
                <w:u w:color="333333"/>
              </w:rPr>
            </w:pPr>
            <w:r w:rsidRPr="005275E6">
              <w:rPr>
                <w:sz w:val="24"/>
                <w:szCs w:val="24"/>
                <w:u w:color="333333"/>
              </w:rPr>
              <w:t>В положении стоя сделать вдох, задержать дыхание и опустить лицо в воду.</w:t>
            </w:r>
          </w:p>
          <w:p w:rsidR="009815A2" w:rsidRPr="005275E6" w:rsidRDefault="009815A2" w:rsidP="009815A2">
            <w:pPr>
              <w:jc w:val="both"/>
              <w:rPr>
                <w:rFonts w:eastAsia="Times New Roman"/>
                <w:sz w:val="24"/>
                <w:szCs w:val="24"/>
                <w:u w:color="333333"/>
              </w:rPr>
            </w:pPr>
            <w:r w:rsidRPr="005275E6">
              <w:rPr>
                <w:sz w:val="24"/>
                <w:szCs w:val="24"/>
                <w:u w:color="333333"/>
              </w:rPr>
              <w:t>Присесть, оттолкнуться ногами от дна и выпрыгнуть вверх («Кто выше прыгнет?»).</w:t>
            </w:r>
          </w:p>
          <w:p w:rsidR="009815A2" w:rsidRPr="005275E6" w:rsidRDefault="009815A2" w:rsidP="009815A2">
            <w:pPr>
              <w:jc w:val="both"/>
              <w:rPr>
                <w:rFonts w:eastAsia="Times New Roman"/>
                <w:sz w:val="24"/>
                <w:szCs w:val="24"/>
                <w:u w:color="333333"/>
              </w:rPr>
            </w:pPr>
            <w:r w:rsidRPr="005275E6">
              <w:rPr>
                <w:sz w:val="24"/>
                <w:szCs w:val="24"/>
                <w:u w:color="333333"/>
              </w:rPr>
              <w:t>«Кто дольше продержит лицо в воде?»</w:t>
            </w:r>
          </w:p>
          <w:p w:rsidR="009815A2" w:rsidRPr="005275E6" w:rsidRDefault="009815A2" w:rsidP="009815A2">
            <w:pPr>
              <w:jc w:val="both"/>
              <w:rPr>
                <w:rFonts w:eastAsia="Times New Roman"/>
                <w:sz w:val="24"/>
                <w:szCs w:val="24"/>
                <w:u w:color="333333"/>
              </w:rPr>
            </w:pPr>
            <w:r w:rsidRPr="005275E6">
              <w:rPr>
                <w:sz w:val="24"/>
                <w:szCs w:val="24"/>
                <w:u w:color="333333"/>
              </w:rPr>
              <w:t>Пробежать в воде 4-5м, выполняя гребки руками.</w:t>
            </w:r>
          </w:p>
          <w:p w:rsidR="009815A2" w:rsidRPr="005275E6" w:rsidRDefault="009815A2" w:rsidP="009815A2">
            <w:pPr>
              <w:jc w:val="both"/>
              <w:rPr>
                <w:rFonts w:eastAsia="Times New Roman"/>
                <w:sz w:val="24"/>
                <w:szCs w:val="24"/>
                <w:u w:color="333333"/>
              </w:rPr>
            </w:pPr>
            <w:r w:rsidRPr="005275E6">
              <w:rPr>
                <w:sz w:val="24"/>
                <w:szCs w:val="24"/>
                <w:u w:color="333333"/>
              </w:rPr>
              <w:t>Упражнение «поплавок».</w:t>
            </w:r>
          </w:p>
          <w:p w:rsidR="009815A2" w:rsidRPr="005275E6" w:rsidRDefault="009815A2" w:rsidP="009815A2">
            <w:pPr>
              <w:jc w:val="both"/>
              <w:rPr>
                <w:sz w:val="24"/>
                <w:szCs w:val="24"/>
                <w:u w:color="333333"/>
              </w:rPr>
            </w:pPr>
            <w:r w:rsidRPr="005275E6">
              <w:rPr>
                <w:i/>
                <w:iCs/>
                <w:sz w:val="24"/>
                <w:szCs w:val="24"/>
                <w:u w:color="333333"/>
              </w:rPr>
              <w:t>Подводящие упражнения в лежании на воде, всплывании и скольжении</w:t>
            </w:r>
            <w:r w:rsidRPr="005275E6">
              <w:rPr>
                <w:sz w:val="24"/>
                <w:szCs w:val="24"/>
                <w:u w:color="333333"/>
              </w:rPr>
              <w:t>.</w:t>
            </w:r>
          </w:p>
          <w:p w:rsidR="009815A2" w:rsidRPr="005275E6" w:rsidRDefault="009815A2" w:rsidP="009815A2">
            <w:pPr>
              <w:jc w:val="both"/>
              <w:rPr>
                <w:sz w:val="24"/>
                <w:szCs w:val="24"/>
                <w:u w:color="333333"/>
              </w:rPr>
            </w:pPr>
            <w:r w:rsidRPr="005275E6">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9815A2" w:rsidRPr="005275E6" w:rsidRDefault="009815A2" w:rsidP="009815A2">
            <w:pPr>
              <w:jc w:val="both"/>
              <w:rPr>
                <w:sz w:val="24"/>
                <w:szCs w:val="24"/>
                <w:u w:color="333333"/>
              </w:rPr>
            </w:pPr>
            <w:r w:rsidRPr="005275E6">
              <w:rPr>
                <w:sz w:val="24"/>
                <w:szCs w:val="24"/>
                <w:u w:color="333333"/>
              </w:rPr>
              <w:t>Скольжение на спине.</w:t>
            </w:r>
          </w:p>
          <w:p w:rsidR="009815A2" w:rsidRPr="005275E6" w:rsidRDefault="009815A2" w:rsidP="009815A2">
            <w:pPr>
              <w:jc w:val="both"/>
              <w:rPr>
                <w:sz w:val="24"/>
                <w:szCs w:val="24"/>
                <w:u w:color="333333"/>
              </w:rPr>
            </w:pPr>
            <w:r w:rsidRPr="005275E6">
              <w:rPr>
                <w:sz w:val="24"/>
                <w:szCs w:val="24"/>
                <w:u w:color="333333"/>
              </w:rPr>
              <w:t>Возможно использование специальных средств для удержания на поверхности воды и максимального расслабления.</w:t>
            </w:r>
          </w:p>
          <w:p w:rsidR="009815A2" w:rsidRPr="005275E6" w:rsidRDefault="009815A2" w:rsidP="009815A2">
            <w:pPr>
              <w:jc w:val="both"/>
              <w:rPr>
                <w:sz w:val="24"/>
                <w:szCs w:val="24"/>
                <w:u w:color="333333"/>
              </w:rPr>
            </w:pPr>
            <w:r w:rsidRPr="005275E6">
              <w:rPr>
                <w:sz w:val="24"/>
                <w:szCs w:val="24"/>
                <w:u w:color="333333"/>
              </w:rPr>
              <w:t>Скольжение на спине.</w:t>
            </w:r>
          </w:p>
          <w:p w:rsidR="009815A2" w:rsidRPr="005275E6" w:rsidRDefault="009815A2" w:rsidP="009815A2">
            <w:pPr>
              <w:jc w:val="both"/>
              <w:rPr>
                <w:sz w:val="24"/>
                <w:szCs w:val="24"/>
                <w:u w:color="333333"/>
              </w:rPr>
            </w:pPr>
            <w:r w:rsidRPr="005275E6">
              <w:rPr>
                <w:sz w:val="24"/>
                <w:szCs w:val="24"/>
                <w:u w:color="333333"/>
              </w:rPr>
              <w:t>Выдохи в воду.</w:t>
            </w:r>
          </w:p>
          <w:p w:rsidR="009815A2" w:rsidRPr="005275E6" w:rsidRDefault="009815A2" w:rsidP="009815A2">
            <w:pPr>
              <w:jc w:val="both"/>
              <w:rPr>
                <w:i/>
                <w:iCs/>
                <w:sz w:val="24"/>
                <w:szCs w:val="24"/>
              </w:rPr>
            </w:pPr>
            <w:r w:rsidRPr="005275E6">
              <w:rPr>
                <w:i/>
                <w:iCs/>
                <w:sz w:val="24"/>
                <w:szCs w:val="24"/>
              </w:rPr>
              <w:t>Плавание на груди и спине вольным стилем</w:t>
            </w:r>
          </w:p>
          <w:p w:rsidR="009815A2" w:rsidRPr="005275E6" w:rsidRDefault="009815A2" w:rsidP="009815A2">
            <w:pPr>
              <w:jc w:val="both"/>
              <w:rPr>
                <w:sz w:val="24"/>
                <w:szCs w:val="24"/>
              </w:rPr>
            </w:pPr>
            <w:r w:rsidRPr="005275E6">
              <w:rPr>
                <w:sz w:val="24"/>
                <w:szCs w:val="24"/>
              </w:rPr>
              <w:t xml:space="preserve">Обучение технике плавания. Плавание в медленном темпе 25 м. Плавание на скорость 25, затем 50 м. </w:t>
            </w:r>
          </w:p>
        </w:tc>
      </w:tr>
    </w:tbl>
    <w:p w:rsidR="009815A2" w:rsidRPr="005275E6" w:rsidRDefault="009815A2" w:rsidP="009815A2">
      <w:pPr>
        <w:pStyle w:val="ab"/>
        <w:spacing w:after="0" w:line="240" w:lineRule="auto"/>
        <w:ind w:firstLine="709"/>
        <w:rPr>
          <w:rFonts w:eastAsiaTheme="minorHAnsi"/>
          <w:sz w:val="24"/>
          <w:szCs w:val="24"/>
        </w:rPr>
      </w:pPr>
    </w:p>
    <w:p w:rsidR="002C74FD" w:rsidRPr="005275E6" w:rsidRDefault="002C74FD" w:rsidP="009815A2">
      <w:pPr>
        <w:pStyle w:val="ab"/>
        <w:spacing w:after="0" w:line="240" w:lineRule="auto"/>
        <w:ind w:firstLine="709"/>
        <w:rPr>
          <w:rFonts w:eastAsiaTheme="minorHAnsi"/>
          <w:sz w:val="24"/>
          <w:szCs w:val="24"/>
        </w:rPr>
      </w:pPr>
    </w:p>
    <w:p w:rsidR="002C74FD" w:rsidRPr="005275E6" w:rsidRDefault="002C74FD" w:rsidP="009815A2">
      <w:pPr>
        <w:pStyle w:val="ab"/>
        <w:spacing w:after="0" w:line="240" w:lineRule="auto"/>
        <w:ind w:firstLine="709"/>
        <w:rPr>
          <w:rFonts w:eastAsiaTheme="minorHAnsi"/>
          <w:sz w:val="24"/>
          <w:szCs w:val="24"/>
        </w:rPr>
      </w:pPr>
    </w:p>
    <w:p w:rsidR="009815A2" w:rsidRPr="005275E6" w:rsidRDefault="009815A2" w:rsidP="00B96C31">
      <w:pPr>
        <w:spacing w:after="0" w:line="240" w:lineRule="auto"/>
        <w:rPr>
          <w:rFonts w:cs="Times New Roman"/>
          <w:sz w:val="24"/>
          <w:szCs w:val="24"/>
        </w:rPr>
      </w:pPr>
      <w:r w:rsidRPr="005275E6">
        <w:rPr>
          <w:rFonts w:cs="Times New Roman"/>
          <w:sz w:val="24"/>
          <w:szCs w:val="24"/>
        </w:rPr>
        <w:t>ПЛАНИРУЕМЫЕ РЕЗУЛЬТАТЫ ОСВОЕНИЯ УЧЕБНОГО ПРЕДМЕТА «АДАПТИВНАЯ ФИЗИЧЕСКАЯ КУЛЬТУРА» НА УРОВНЕ ОСНОВНОГО ОБЩЕГО ОБРАЗОВАНИЯ</w:t>
      </w:r>
    </w:p>
    <w:p w:rsidR="002C74FD" w:rsidRPr="005275E6" w:rsidRDefault="002C74FD" w:rsidP="009815A2">
      <w:pPr>
        <w:spacing w:after="0" w:line="240" w:lineRule="auto"/>
        <w:ind w:firstLine="687"/>
        <w:jc w:val="both"/>
        <w:rPr>
          <w:rFonts w:cs="Times New Roman"/>
          <w:sz w:val="24"/>
          <w:szCs w:val="24"/>
        </w:rPr>
      </w:pPr>
    </w:p>
    <w:p w:rsidR="009815A2" w:rsidRPr="005275E6" w:rsidRDefault="009815A2" w:rsidP="009815A2">
      <w:pPr>
        <w:spacing w:after="0" w:line="240" w:lineRule="auto"/>
        <w:ind w:firstLine="687"/>
        <w:jc w:val="both"/>
        <w:rPr>
          <w:rFonts w:cs="Times New Roman"/>
          <w:sz w:val="24"/>
          <w:szCs w:val="24"/>
        </w:rPr>
      </w:pPr>
      <w:r w:rsidRPr="005275E6">
        <w:rPr>
          <w:rFonts w:cs="Times New Roman"/>
          <w:sz w:val="24"/>
          <w:szCs w:val="24"/>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815A2" w:rsidRPr="005275E6" w:rsidRDefault="009815A2" w:rsidP="002C74FD">
      <w:pPr>
        <w:spacing w:after="0" w:line="240" w:lineRule="auto"/>
        <w:ind w:firstLine="687"/>
        <w:jc w:val="both"/>
        <w:rPr>
          <w:rFonts w:cs="Times New Roman"/>
          <w:sz w:val="24"/>
          <w:szCs w:val="24"/>
        </w:rPr>
      </w:pPr>
      <w:r w:rsidRPr="005275E6">
        <w:rPr>
          <w:rFonts w:cs="Times New Roman"/>
          <w:sz w:val="24"/>
          <w:szCs w:val="24"/>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rsidR="009815A2" w:rsidRPr="005275E6" w:rsidRDefault="009815A2" w:rsidP="009815A2">
      <w:pPr>
        <w:spacing w:after="0" w:line="240" w:lineRule="auto"/>
        <w:jc w:val="both"/>
        <w:rPr>
          <w:rFonts w:cs="Times New Roman"/>
          <w:sz w:val="24"/>
          <w:szCs w:val="24"/>
        </w:rPr>
      </w:pPr>
    </w:p>
    <w:p w:rsidR="009815A2" w:rsidRPr="005275E6" w:rsidRDefault="009815A2" w:rsidP="002C74FD">
      <w:pPr>
        <w:spacing w:after="0" w:line="240" w:lineRule="auto"/>
        <w:ind w:firstLine="709"/>
        <w:jc w:val="both"/>
        <w:rPr>
          <w:rFonts w:cs="Times New Roman"/>
          <w:b/>
          <w:sz w:val="24"/>
          <w:szCs w:val="24"/>
        </w:rPr>
      </w:pPr>
      <w:r w:rsidRPr="005275E6">
        <w:rPr>
          <w:rFonts w:cs="Times New Roman"/>
          <w:b/>
          <w:sz w:val="24"/>
          <w:szCs w:val="24"/>
        </w:rPr>
        <w:t>ЛИЧНОСТНЫЕ РЕЗУЛЬТАТЫ</w:t>
      </w:r>
      <w:r w:rsidR="002C74FD" w:rsidRPr="005275E6">
        <w:rPr>
          <w:rFonts w:cs="Times New Roman"/>
          <w:b/>
          <w:sz w:val="24"/>
          <w:szCs w:val="24"/>
        </w:rPr>
        <w:t>:</w:t>
      </w:r>
    </w:p>
    <w:p w:rsidR="009815A2" w:rsidRPr="005275E6" w:rsidRDefault="00485830"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t>р</w:t>
      </w:r>
      <w:r w:rsidR="009815A2" w:rsidRPr="005275E6">
        <w:rPr>
          <w:rFonts w:eastAsia="Times New Roman" w:cs="Times New Roman"/>
          <w:sz w:val="24"/>
          <w:szCs w:val="24"/>
        </w:rPr>
        <w:t>оссийская гражданская идентичность (патриотизм, уважение к спортивному прошлому и настоящему мно</w:t>
      </w:r>
      <w:r w:rsidR="002C74FD" w:rsidRPr="005275E6">
        <w:rPr>
          <w:rFonts w:eastAsia="Times New Roman" w:cs="Times New Roman"/>
          <w:sz w:val="24"/>
          <w:szCs w:val="24"/>
        </w:rPr>
        <w:t xml:space="preserve">гонационального народа России, </w:t>
      </w:r>
      <w:r w:rsidR="009815A2" w:rsidRPr="005275E6">
        <w:rPr>
          <w:rFonts w:eastAsia="Times New Roman" w:cs="Times New Roman"/>
          <w:sz w:val="24"/>
          <w:szCs w:val="24"/>
        </w:rPr>
        <w:t>осознание и ощущение личностной сопричастности спортивной составл</w:t>
      </w:r>
      <w:r w:rsidRPr="005275E6">
        <w:rPr>
          <w:rFonts w:eastAsia="Times New Roman" w:cs="Times New Roman"/>
          <w:sz w:val="24"/>
          <w:szCs w:val="24"/>
        </w:rPr>
        <w:t>яющей жизни российского народа); з</w:t>
      </w:r>
      <w:r w:rsidR="009815A2" w:rsidRPr="005275E6">
        <w:rPr>
          <w:rFonts w:eastAsia="Times New Roman" w:cs="Times New Roman"/>
          <w:sz w:val="24"/>
          <w:szCs w:val="24"/>
        </w:rPr>
        <w:t>нание истории спорта, знамен</w:t>
      </w:r>
      <w:r w:rsidRPr="005275E6">
        <w:rPr>
          <w:rFonts w:eastAsia="Times New Roman" w:cs="Times New Roman"/>
          <w:sz w:val="24"/>
          <w:szCs w:val="24"/>
        </w:rPr>
        <w:t>итых спортсменов России и мира;</w:t>
      </w:r>
    </w:p>
    <w:p w:rsidR="009815A2" w:rsidRPr="005275E6" w:rsidRDefault="00485830"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t>г</w:t>
      </w:r>
      <w:r w:rsidR="009815A2" w:rsidRPr="005275E6">
        <w:rPr>
          <w:rFonts w:eastAsia="Times New Roman" w:cs="Times New Roman"/>
          <w:sz w:val="24"/>
          <w:szCs w:val="24"/>
        </w:rPr>
        <w:t xml:space="preserve">отовность и способность обучающихся с ЗПР к саморазвитию и самообразованию </w:t>
      </w:r>
      <w:r w:rsidR="002C74FD" w:rsidRPr="005275E6">
        <w:rPr>
          <w:rFonts w:eastAsia="Times New Roman" w:cs="Times New Roman"/>
          <w:sz w:val="24"/>
          <w:szCs w:val="24"/>
        </w:rPr>
        <w:t xml:space="preserve">на основе мотивации к занятиям </w:t>
      </w:r>
      <w:r w:rsidR="009815A2" w:rsidRPr="005275E6">
        <w:rPr>
          <w:rFonts w:eastAsia="Times New Roman" w:cs="Times New Roman"/>
          <w:sz w:val="24"/>
          <w:szCs w:val="24"/>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5275E6">
        <w:rPr>
          <w:rFonts w:eastAsia="Times New Roman" w:cs="Times New Roman"/>
          <w:sz w:val="24"/>
          <w:szCs w:val="24"/>
        </w:rPr>
        <w:t>йчивых познавательных интересов;</w:t>
      </w:r>
    </w:p>
    <w:p w:rsidR="009815A2" w:rsidRPr="005275E6" w:rsidRDefault="00485830"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t>р</w:t>
      </w:r>
      <w:r w:rsidR="009815A2" w:rsidRPr="005275E6">
        <w:rPr>
          <w:rFonts w:eastAsia="Times New Roman" w:cs="Times New Roman"/>
          <w:sz w:val="24"/>
          <w:szCs w:val="24"/>
        </w:rPr>
        <w:t xml:space="preserve">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w:t>
      </w:r>
      <w:r w:rsidR="009815A2" w:rsidRPr="005275E6">
        <w:rPr>
          <w:rFonts w:eastAsia="Times New Roman" w:cs="Times New Roman"/>
          <w:sz w:val="24"/>
          <w:szCs w:val="24"/>
        </w:rPr>
        <w:lastRenderedPageBreak/>
        <w:t>ответственного отношения к собственным поступкам при выполнении физических упражнений и в совместной спортивной деятельности</w:t>
      </w:r>
      <w:r w:rsidRPr="005275E6">
        <w:rPr>
          <w:rFonts w:eastAsia="Times New Roman" w:cs="Times New Roman"/>
          <w:sz w:val="24"/>
          <w:szCs w:val="24"/>
        </w:rPr>
        <w:t>;</w:t>
      </w:r>
      <w:r w:rsidR="009815A2" w:rsidRPr="005275E6">
        <w:rPr>
          <w:rFonts w:eastAsia="Times New Roman" w:cs="Times New Roman"/>
          <w:sz w:val="24"/>
          <w:szCs w:val="24"/>
        </w:rPr>
        <w:t xml:space="preserve"> </w:t>
      </w:r>
    </w:p>
    <w:p w:rsidR="009815A2" w:rsidRPr="005275E6" w:rsidRDefault="00843C9A"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t>с</w:t>
      </w:r>
      <w:r w:rsidR="009815A2" w:rsidRPr="005275E6">
        <w:rPr>
          <w:rFonts w:eastAsia="Times New Roman" w:cs="Times New Roman"/>
          <w:sz w:val="24"/>
          <w:szCs w:val="24"/>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5275E6">
        <w:rPr>
          <w:rFonts w:eastAsia="Times New Roman" w:cs="Times New Roman"/>
          <w:sz w:val="24"/>
          <w:szCs w:val="24"/>
        </w:rPr>
        <w:t xml:space="preserve"> многообразие современного мира;</w:t>
      </w:r>
    </w:p>
    <w:p w:rsidR="009815A2" w:rsidRPr="005275E6" w:rsidRDefault="00843C9A"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t>о</w:t>
      </w:r>
      <w:r w:rsidR="009815A2" w:rsidRPr="005275E6">
        <w:rPr>
          <w:rFonts w:eastAsia="Times New Roman" w:cs="Times New Roman"/>
          <w:sz w:val="24"/>
          <w:szCs w:val="24"/>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5275E6">
        <w:rPr>
          <w:rFonts w:eastAsia="Times New Roman" w:cs="Times New Roman"/>
          <w:sz w:val="24"/>
          <w:szCs w:val="24"/>
        </w:rPr>
        <w:t>;</w:t>
      </w:r>
      <w:r w:rsidR="009815A2" w:rsidRPr="005275E6">
        <w:rPr>
          <w:rFonts w:eastAsia="Times New Roman" w:cs="Times New Roman"/>
          <w:sz w:val="24"/>
          <w:szCs w:val="24"/>
        </w:rPr>
        <w:t xml:space="preserve"> </w:t>
      </w:r>
      <w:r w:rsidRPr="005275E6">
        <w:rPr>
          <w:rFonts w:eastAsia="Times New Roman" w:cs="Times New Roman"/>
          <w:sz w:val="24"/>
          <w:szCs w:val="24"/>
        </w:rPr>
        <w:t>г</w:t>
      </w:r>
      <w:r w:rsidR="009815A2" w:rsidRPr="005275E6">
        <w:rPr>
          <w:rFonts w:eastAsia="Times New Roman" w:cs="Times New Roman"/>
          <w:sz w:val="24"/>
          <w:szCs w:val="24"/>
        </w:rPr>
        <w:t xml:space="preserve">отовность и способность вести диалог с другими людьми и </w:t>
      </w:r>
      <w:r w:rsidRPr="005275E6">
        <w:rPr>
          <w:rFonts w:eastAsia="Times New Roman" w:cs="Times New Roman"/>
          <w:sz w:val="24"/>
          <w:szCs w:val="24"/>
        </w:rPr>
        <w:t>достигать в нем взаимопонимания;</w:t>
      </w:r>
    </w:p>
    <w:p w:rsidR="009815A2" w:rsidRPr="005275E6" w:rsidRDefault="00843C9A"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t>о</w:t>
      </w:r>
      <w:r w:rsidR="009815A2" w:rsidRPr="005275E6">
        <w:rPr>
          <w:rFonts w:eastAsia="Times New Roman" w:cs="Times New Roman"/>
          <w:sz w:val="24"/>
          <w:szCs w:val="24"/>
        </w:rPr>
        <w:t>своенность социальных норм, правил поведения, ролей и форм на уроках «</w:t>
      </w:r>
      <w:r w:rsidRPr="005275E6">
        <w:rPr>
          <w:rFonts w:eastAsia="Times New Roman" w:cs="Times New Roman"/>
          <w:sz w:val="24"/>
          <w:szCs w:val="24"/>
        </w:rPr>
        <w:t>Адаптивная физическая культура»;</w:t>
      </w:r>
      <w:r w:rsidR="009815A2" w:rsidRPr="005275E6">
        <w:rPr>
          <w:rFonts w:eastAsia="Times New Roman" w:cs="Times New Roman"/>
          <w:sz w:val="24"/>
          <w:szCs w:val="24"/>
        </w:rPr>
        <w:t xml:space="preserve"> </w:t>
      </w:r>
    </w:p>
    <w:p w:rsidR="009815A2" w:rsidRPr="005275E6" w:rsidRDefault="00843C9A"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t>с</w:t>
      </w:r>
      <w:r w:rsidR="009815A2" w:rsidRPr="005275E6">
        <w:rPr>
          <w:rFonts w:eastAsia="Times New Roman" w:cs="Times New Roman"/>
          <w:sz w:val="24"/>
          <w:szCs w:val="24"/>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5275E6">
        <w:rPr>
          <w:rFonts w:eastAsia="Times New Roman" w:cs="Times New Roman"/>
          <w:sz w:val="24"/>
          <w:szCs w:val="24"/>
        </w:rPr>
        <w:t>х;</w:t>
      </w:r>
    </w:p>
    <w:p w:rsidR="009815A2" w:rsidRPr="005275E6" w:rsidRDefault="00843C9A"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t>р</w:t>
      </w:r>
      <w:r w:rsidR="009815A2" w:rsidRPr="005275E6">
        <w:rPr>
          <w:rFonts w:eastAsia="Times New Roman" w:cs="Times New Roman"/>
          <w:sz w:val="24"/>
          <w:szCs w:val="24"/>
        </w:rPr>
        <w:t>азвитость эстетического сознания через освоение понима</w:t>
      </w:r>
      <w:r w:rsidRPr="005275E6">
        <w:rPr>
          <w:rFonts w:eastAsia="Times New Roman" w:cs="Times New Roman"/>
          <w:sz w:val="24"/>
          <w:szCs w:val="24"/>
        </w:rPr>
        <w:t>ния красоты движения и человека;</w:t>
      </w:r>
      <w:r w:rsidR="009815A2" w:rsidRPr="005275E6">
        <w:rPr>
          <w:rFonts w:eastAsia="Times New Roman" w:cs="Times New Roman"/>
          <w:sz w:val="24"/>
          <w:szCs w:val="24"/>
        </w:rPr>
        <w:t xml:space="preserve"> </w:t>
      </w:r>
    </w:p>
    <w:p w:rsidR="009815A2" w:rsidRPr="005275E6" w:rsidRDefault="00843C9A"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t>с</w:t>
      </w:r>
      <w:r w:rsidR="009815A2" w:rsidRPr="005275E6">
        <w:rPr>
          <w:rFonts w:eastAsia="Times New Roman" w:cs="Times New Roman"/>
          <w:sz w:val="24"/>
          <w:szCs w:val="24"/>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815A2" w:rsidRPr="005275E6" w:rsidRDefault="009815A2" w:rsidP="002C74FD">
      <w:pPr>
        <w:spacing w:after="0" w:line="240" w:lineRule="auto"/>
        <w:ind w:firstLine="709"/>
        <w:jc w:val="both"/>
        <w:rPr>
          <w:rFonts w:eastAsia="Times New Roman" w:cs="Times New Roman"/>
          <w:sz w:val="24"/>
          <w:szCs w:val="24"/>
        </w:rPr>
      </w:pPr>
    </w:p>
    <w:p w:rsidR="009815A2" w:rsidRPr="005275E6" w:rsidRDefault="009815A2" w:rsidP="002C74FD">
      <w:pPr>
        <w:spacing w:after="0" w:line="240" w:lineRule="auto"/>
        <w:ind w:firstLine="709"/>
        <w:jc w:val="both"/>
        <w:rPr>
          <w:rFonts w:cs="Times New Roman"/>
          <w:b/>
          <w:sz w:val="24"/>
          <w:szCs w:val="24"/>
        </w:rPr>
      </w:pPr>
      <w:r w:rsidRPr="005275E6">
        <w:rPr>
          <w:rFonts w:cs="Times New Roman"/>
          <w:b/>
          <w:sz w:val="24"/>
          <w:szCs w:val="24"/>
        </w:rPr>
        <w:t>МЕТАПРЕДМЕТНЫЕ РЕЗУЛЬТАТЫ</w:t>
      </w:r>
    </w:p>
    <w:p w:rsidR="00A54DB8" w:rsidRPr="005275E6" w:rsidRDefault="00A54DB8" w:rsidP="00A54DB8">
      <w:pPr>
        <w:spacing w:after="0" w:line="240" w:lineRule="auto"/>
        <w:ind w:firstLine="709"/>
        <w:jc w:val="both"/>
        <w:rPr>
          <w:rFonts w:cs="Times New Roman"/>
          <w:b/>
          <w:bCs/>
          <w:i/>
          <w:sz w:val="24"/>
          <w:szCs w:val="24"/>
        </w:rPr>
      </w:pPr>
      <w:r w:rsidRPr="005275E6">
        <w:rPr>
          <w:rFonts w:cs="Times New Roman"/>
          <w:b/>
          <w:bCs/>
          <w:i/>
          <w:sz w:val="24"/>
          <w:szCs w:val="24"/>
        </w:rPr>
        <w:t>Овладение универсальными учебными познавательными действиями:</w:t>
      </w:r>
    </w:p>
    <w:p w:rsidR="00A54DB8" w:rsidRPr="005275E6" w:rsidRDefault="00A54DB8" w:rsidP="00A54DB8">
      <w:pPr>
        <w:spacing w:after="0" w:line="240" w:lineRule="auto"/>
        <w:ind w:firstLine="709"/>
        <w:jc w:val="both"/>
        <w:rPr>
          <w:rFonts w:eastAsia="Times New Roman" w:cs="Times New Roman"/>
          <w:sz w:val="24"/>
          <w:szCs w:val="24"/>
        </w:rPr>
      </w:pPr>
      <w:r w:rsidRPr="005275E6">
        <w:rPr>
          <w:rFonts w:eastAsia="Times New Roman" w:cs="Times New Roman"/>
          <w:sz w:val="24"/>
          <w:szCs w:val="24"/>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9815A2" w:rsidRPr="005275E6" w:rsidRDefault="009815A2" w:rsidP="00A45753">
      <w:pPr>
        <w:spacing w:after="0" w:line="240" w:lineRule="auto"/>
        <w:ind w:firstLine="709"/>
        <w:jc w:val="both"/>
        <w:rPr>
          <w:rFonts w:eastAsia="Times New Roman" w:cs="Times New Roman"/>
          <w:sz w:val="24"/>
          <w:szCs w:val="24"/>
        </w:rPr>
      </w:pPr>
      <w:r w:rsidRPr="005275E6">
        <w:rPr>
          <w:rFonts w:eastAsia="Times New Roman" w:cs="Times New Roman"/>
          <w:sz w:val="24"/>
          <w:szCs w:val="24"/>
        </w:rPr>
        <w:t>подбирать соответствующие термины к упражнению, движению или спортивному инвентарю;</w:t>
      </w:r>
    </w:p>
    <w:p w:rsidR="009815A2" w:rsidRPr="005275E6" w:rsidRDefault="009815A2" w:rsidP="00A45753">
      <w:pPr>
        <w:spacing w:after="0" w:line="240" w:lineRule="auto"/>
        <w:ind w:firstLine="709"/>
        <w:jc w:val="both"/>
        <w:rPr>
          <w:rFonts w:eastAsia="Times New Roman" w:cs="Times New Roman"/>
          <w:sz w:val="24"/>
          <w:szCs w:val="24"/>
        </w:rPr>
      </w:pPr>
      <w:r w:rsidRPr="005275E6">
        <w:rPr>
          <w:rFonts w:eastAsia="Times New Roman" w:cs="Times New Roman"/>
          <w:sz w:val="24"/>
          <w:szCs w:val="24"/>
        </w:rPr>
        <w:t>выделять общий признак или отличие двух или нескольких упражнений, объяснять их сходство или отличия;</w:t>
      </w:r>
    </w:p>
    <w:p w:rsidR="009815A2" w:rsidRPr="005275E6" w:rsidRDefault="009815A2" w:rsidP="00A45753">
      <w:pPr>
        <w:spacing w:after="0" w:line="240" w:lineRule="auto"/>
        <w:ind w:firstLine="709"/>
        <w:jc w:val="both"/>
        <w:rPr>
          <w:rFonts w:eastAsia="Times New Roman" w:cs="Times New Roman"/>
          <w:sz w:val="24"/>
          <w:szCs w:val="24"/>
        </w:rPr>
      </w:pPr>
      <w:r w:rsidRPr="005275E6">
        <w:rPr>
          <w:rFonts w:eastAsia="Times New Roman" w:cs="Times New Roman"/>
          <w:sz w:val="24"/>
          <w:szCs w:val="24"/>
        </w:rPr>
        <w:t>объединять движения, упражнения в группы по определенным признакам, сравнивать, классифицировать;</w:t>
      </w:r>
    </w:p>
    <w:p w:rsidR="009815A2" w:rsidRPr="005275E6" w:rsidRDefault="009815A2" w:rsidP="00A45753">
      <w:pPr>
        <w:spacing w:after="0" w:line="240" w:lineRule="auto"/>
        <w:ind w:firstLine="709"/>
        <w:jc w:val="both"/>
        <w:rPr>
          <w:rFonts w:eastAsia="Times New Roman" w:cs="Times New Roman"/>
          <w:sz w:val="24"/>
          <w:szCs w:val="24"/>
        </w:rPr>
      </w:pPr>
      <w:r w:rsidRPr="005275E6">
        <w:rPr>
          <w:rFonts w:eastAsia="Times New Roman" w:cs="Times New Roman"/>
          <w:sz w:val="24"/>
          <w:szCs w:val="24"/>
        </w:rPr>
        <w:t>различать/выделять явление из общего ряда других явлений;</w:t>
      </w:r>
    </w:p>
    <w:p w:rsidR="009815A2" w:rsidRPr="005275E6" w:rsidRDefault="009815A2" w:rsidP="00A45753">
      <w:pPr>
        <w:spacing w:after="0" w:line="240" w:lineRule="auto"/>
        <w:ind w:firstLine="709"/>
        <w:jc w:val="both"/>
        <w:rPr>
          <w:rFonts w:eastAsia="Times New Roman" w:cs="Times New Roman"/>
          <w:sz w:val="24"/>
          <w:szCs w:val="24"/>
        </w:rPr>
      </w:pPr>
      <w:r w:rsidRPr="005275E6">
        <w:rPr>
          <w:rFonts w:eastAsia="Times New Roman" w:cs="Times New Roman"/>
          <w:sz w:val="24"/>
          <w:szCs w:val="24"/>
        </w:rPr>
        <w:t>выделять причинно-следственные связи наблюдаемых явлений или событий, выявлять причины возникновения наблюдаемых явлений или событий;</w:t>
      </w:r>
    </w:p>
    <w:p w:rsidR="00A54DB8" w:rsidRPr="005275E6" w:rsidRDefault="00A54DB8" w:rsidP="00A54DB8">
      <w:pPr>
        <w:spacing w:after="0" w:line="240" w:lineRule="auto"/>
        <w:ind w:firstLine="709"/>
        <w:jc w:val="both"/>
        <w:rPr>
          <w:rFonts w:eastAsia="Times New Roman" w:cs="Times New Roman"/>
          <w:sz w:val="24"/>
          <w:szCs w:val="24"/>
        </w:rPr>
      </w:pPr>
      <w:r w:rsidRPr="005275E6">
        <w:rPr>
          <w:rFonts w:eastAsia="Times New Roman" w:cs="Times New Roman"/>
          <w:sz w:val="24"/>
          <w:szCs w:val="24"/>
        </w:rPr>
        <w:t>заполнять и/или дополнять таблицы, схемы, диаграммы, тексты: составление режима дня, программы тренировок и т.д.</w:t>
      </w:r>
    </w:p>
    <w:p w:rsidR="009815A2" w:rsidRPr="005275E6" w:rsidRDefault="009815A2"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t>обозначать символом и знаком движение;</w:t>
      </w:r>
    </w:p>
    <w:p w:rsidR="009815A2" w:rsidRPr="005275E6" w:rsidRDefault="009815A2"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t>определять логические связи между движениями, обозначать данные логические связи с помощью знаков в схеме выполнения упражнения;</w:t>
      </w:r>
    </w:p>
    <w:p w:rsidR="009815A2" w:rsidRPr="005275E6" w:rsidRDefault="009815A2"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815A2" w:rsidRPr="005275E6" w:rsidRDefault="009815A2"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t>находить в тексте требуемую информацию (в соответствии с целями изучения теоретических основ адаптивной физической культуры).</w:t>
      </w:r>
    </w:p>
    <w:p w:rsidR="00A54DB8" w:rsidRPr="005275E6" w:rsidRDefault="00A54DB8" w:rsidP="00A54DB8">
      <w:pPr>
        <w:spacing w:after="0" w:line="240" w:lineRule="auto"/>
        <w:ind w:firstLine="709"/>
        <w:jc w:val="both"/>
        <w:rPr>
          <w:rFonts w:cs="Times New Roman"/>
          <w:b/>
          <w:bCs/>
          <w:i/>
          <w:sz w:val="24"/>
          <w:szCs w:val="24"/>
        </w:rPr>
      </w:pPr>
      <w:r w:rsidRPr="005275E6">
        <w:rPr>
          <w:rFonts w:cs="Times New Roman"/>
          <w:b/>
          <w:bCs/>
          <w:i/>
          <w:sz w:val="24"/>
          <w:szCs w:val="24"/>
        </w:rPr>
        <w:t>Овладение универсальными учебными коммуникативными действиями:</w:t>
      </w:r>
    </w:p>
    <w:p w:rsidR="009815A2" w:rsidRPr="005275E6" w:rsidRDefault="009815A2"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t>определять возможные роли в совместной деятельности;</w:t>
      </w:r>
    </w:p>
    <w:p w:rsidR="00800939" w:rsidRPr="005275E6" w:rsidRDefault="00800939" w:rsidP="00800939">
      <w:pPr>
        <w:spacing w:after="0" w:line="240" w:lineRule="auto"/>
        <w:ind w:firstLine="709"/>
        <w:jc w:val="both"/>
        <w:rPr>
          <w:rFonts w:eastAsia="Times New Roman" w:cs="Times New Roman"/>
          <w:sz w:val="24"/>
          <w:szCs w:val="24"/>
        </w:rPr>
      </w:pPr>
      <w:r w:rsidRPr="005275E6">
        <w:rPr>
          <w:rFonts w:eastAsia="Times New Roman" w:cs="Times New Roman"/>
          <w:sz w:val="24"/>
          <w:szCs w:val="24"/>
        </w:rPr>
        <w:t>организовывать</w:t>
      </w:r>
      <w:r w:rsidR="008A0AC8" w:rsidRPr="005275E6">
        <w:rPr>
          <w:rFonts w:eastAsia="Times New Roman" w:cs="Times New Roman"/>
          <w:sz w:val="24"/>
          <w:szCs w:val="24"/>
        </w:rPr>
        <w:t xml:space="preserve"> самостоятельно или совместно с педагогом</w:t>
      </w:r>
      <w:r w:rsidRPr="005275E6">
        <w:rPr>
          <w:rFonts w:eastAsia="Times New Roman" w:cs="Times New Roman"/>
          <w:sz w:val="24"/>
          <w:szCs w:val="24"/>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0939" w:rsidRPr="005275E6" w:rsidRDefault="00800939" w:rsidP="00800939">
      <w:pPr>
        <w:spacing w:after="0" w:line="240" w:lineRule="auto"/>
        <w:ind w:firstLine="709"/>
        <w:jc w:val="both"/>
        <w:rPr>
          <w:rFonts w:eastAsia="Times New Roman" w:cs="Times New Roman"/>
          <w:sz w:val="24"/>
          <w:szCs w:val="24"/>
        </w:rPr>
      </w:pPr>
      <w:r w:rsidRPr="005275E6">
        <w:rPr>
          <w:rFonts w:eastAsia="Times New Roman" w:cs="Times New Roman"/>
          <w:sz w:val="24"/>
          <w:szCs w:val="24"/>
        </w:rPr>
        <w:t>распознавать невербальные средства общения в процессе спортивных игр, прогнозировать конфликтные ситуации, смягчая конфликты;</w:t>
      </w:r>
    </w:p>
    <w:p w:rsidR="00800939" w:rsidRPr="005275E6" w:rsidRDefault="00800939" w:rsidP="00800939">
      <w:pPr>
        <w:spacing w:after="0" w:line="240" w:lineRule="auto"/>
        <w:ind w:firstLine="709"/>
        <w:jc w:val="both"/>
        <w:rPr>
          <w:rFonts w:eastAsia="Times New Roman" w:cs="Times New Roman"/>
          <w:sz w:val="24"/>
          <w:szCs w:val="24"/>
        </w:rPr>
      </w:pPr>
      <w:r w:rsidRPr="005275E6">
        <w:rPr>
          <w:rFonts w:eastAsia="Times New Roman" w:cs="Times New Roman"/>
          <w:sz w:val="24"/>
          <w:szCs w:val="24"/>
        </w:rPr>
        <w:t>оценивать качество своего вклада в командный результат.</w:t>
      </w:r>
    </w:p>
    <w:p w:rsidR="00800939" w:rsidRPr="005275E6" w:rsidRDefault="00800939" w:rsidP="00800939">
      <w:pPr>
        <w:spacing w:after="0" w:line="240" w:lineRule="auto"/>
        <w:ind w:firstLine="709"/>
        <w:jc w:val="both"/>
        <w:rPr>
          <w:rFonts w:cs="Times New Roman"/>
          <w:b/>
          <w:bCs/>
          <w:i/>
          <w:sz w:val="24"/>
          <w:szCs w:val="24"/>
        </w:rPr>
      </w:pPr>
      <w:r w:rsidRPr="005275E6">
        <w:rPr>
          <w:rFonts w:cs="Times New Roman"/>
          <w:b/>
          <w:bCs/>
          <w:i/>
          <w:sz w:val="24"/>
          <w:szCs w:val="24"/>
        </w:rPr>
        <w:t>Овладение универсальными учебными регулятивными действиями:</w:t>
      </w:r>
    </w:p>
    <w:p w:rsidR="009815A2" w:rsidRPr="005275E6" w:rsidRDefault="009815A2"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t>анализировать существующие и планировать будущие образовательные результаты по предмету «Адаптивная физическая культура»;</w:t>
      </w:r>
    </w:p>
    <w:p w:rsidR="009815A2" w:rsidRPr="005275E6" w:rsidRDefault="009815A2"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t>определять совместно с педагогом критерии оценки планируемых образовательных результатов;</w:t>
      </w:r>
    </w:p>
    <w:p w:rsidR="009815A2" w:rsidRPr="005275E6" w:rsidRDefault="009815A2"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lastRenderedPageBreak/>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815A2" w:rsidRPr="005275E6" w:rsidRDefault="009815A2"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t xml:space="preserve">выдвигать версии преодоления препятствий, формулировать гипотезы, в отдельных случаях </w:t>
      </w:r>
      <w:r w:rsidR="008A0AC8" w:rsidRPr="005275E6">
        <w:rPr>
          <w:rFonts w:eastAsia="Times New Roman" w:cs="Times New Roman"/>
          <w:sz w:val="24"/>
          <w:szCs w:val="24"/>
        </w:rPr>
        <w:t>–</w:t>
      </w:r>
      <w:r w:rsidRPr="005275E6">
        <w:rPr>
          <w:rFonts w:eastAsia="Times New Roman" w:cs="Times New Roman"/>
          <w:sz w:val="24"/>
          <w:szCs w:val="24"/>
        </w:rPr>
        <w:t xml:space="preserve"> прогнозировать конечный результат;</w:t>
      </w:r>
    </w:p>
    <w:p w:rsidR="009815A2" w:rsidRPr="005275E6" w:rsidRDefault="009815A2"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9815A2" w:rsidRPr="005275E6" w:rsidRDefault="009815A2"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t>обосновывать выбранные подходы и средства, используемые для достижения образовательных результатов.</w:t>
      </w:r>
    </w:p>
    <w:p w:rsidR="009815A2" w:rsidRPr="005275E6" w:rsidRDefault="009815A2"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t>определять необходимые действия в соответствии с учебной и познавательной задачей и составлять алгоритм их выполнения;</w:t>
      </w:r>
    </w:p>
    <w:p w:rsidR="009815A2" w:rsidRPr="005275E6" w:rsidRDefault="009815A2"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t>обосновывать и осуществлять выбор наиболее эффективных способов решения учебных задач;</w:t>
      </w:r>
    </w:p>
    <w:p w:rsidR="009815A2" w:rsidRPr="005275E6" w:rsidRDefault="009815A2"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t>определять/находить, в том числе из предложенных вариантов, условия для выполнения учебной и задачи;</w:t>
      </w:r>
    </w:p>
    <w:p w:rsidR="009815A2" w:rsidRPr="005275E6" w:rsidRDefault="009815A2"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t>выбирать из предложенных вариантов и самостоятельно искать оптимальные ресурсы для совершенствования двигательных функций;</w:t>
      </w:r>
    </w:p>
    <w:p w:rsidR="009815A2" w:rsidRPr="005275E6" w:rsidRDefault="009815A2"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t>планировать и корректировать свое физическое развитие.</w:t>
      </w:r>
    </w:p>
    <w:p w:rsidR="009815A2" w:rsidRPr="005275E6" w:rsidRDefault="009815A2"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t>различать результаты и способы действий при достижении результатов;</w:t>
      </w:r>
    </w:p>
    <w:p w:rsidR="009815A2" w:rsidRPr="005275E6" w:rsidRDefault="009815A2"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t>определять совместно с педагогом критерии достижения планируемых результатов и критерии оценки своей учебной деятельности;</w:t>
      </w:r>
    </w:p>
    <w:p w:rsidR="009815A2" w:rsidRPr="005275E6" w:rsidRDefault="009815A2"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9815A2" w:rsidRPr="005275E6" w:rsidRDefault="009815A2"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815A2" w:rsidRPr="005275E6" w:rsidRDefault="009815A2"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t>определять критерии правильности (корректности) выполнения упражнения;</w:t>
      </w:r>
    </w:p>
    <w:p w:rsidR="009815A2" w:rsidRPr="005275E6" w:rsidRDefault="009815A2"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815A2" w:rsidRPr="005275E6" w:rsidRDefault="009815A2"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t xml:space="preserve">фиксировать и анализировать динамику собственных образовательных результатов. </w:t>
      </w:r>
    </w:p>
    <w:p w:rsidR="009815A2" w:rsidRPr="005275E6" w:rsidRDefault="009815A2"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9815A2" w:rsidRPr="005275E6" w:rsidRDefault="009815A2"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815A2" w:rsidRPr="005275E6" w:rsidRDefault="009815A2"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9815A2" w:rsidRPr="005275E6" w:rsidRDefault="009815A2" w:rsidP="002C74FD">
      <w:pPr>
        <w:spacing w:after="0" w:line="240" w:lineRule="auto"/>
        <w:ind w:firstLine="709"/>
        <w:jc w:val="both"/>
        <w:rPr>
          <w:rFonts w:eastAsia="Times New Roman" w:cs="Times New Roman"/>
          <w:sz w:val="24"/>
          <w:szCs w:val="24"/>
        </w:rPr>
      </w:pPr>
      <w:r w:rsidRPr="005275E6">
        <w:rPr>
          <w:rFonts w:eastAsia="Times New Roman" w:cs="Times New Roman"/>
          <w:sz w:val="24"/>
          <w:szCs w:val="24"/>
        </w:rPr>
        <w:t>демонстрировать приемы регуляции собственных психофизиологических/эмоциональных состояний.</w:t>
      </w:r>
    </w:p>
    <w:p w:rsidR="009815A2" w:rsidRPr="005275E6" w:rsidRDefault="009815A2" w:rsidP="002C74FD">
      <w:pPr>
        <w:spacing w:after="0" w:line="240" w:lineRule="auto"/>
        <w:ind w:firstLine="709"/>
        <w:jc w:val="both"/>
        <w:rPr>
          <w:rFonts w:cs="Times New Roman"/>
          <w:sz w:val="24"/>
          <w:szCs w:val="24"/>
        </w:rPr>
      </w:pPr>
    </w:p>
    <w:p w:rsidR="009815A2" w:rsidRPr="005275E6" w:rsidRDefault="009815A2" w:rsidP="002C74FD">
      <w:pPr>
        <w:spacing w:after="0" w:line="240" w:lineRule="auto"/>
        <w:ind w:firstLine="709"/>
        <w:jc w:val="both"/>
        <w:rPr>
          <w:rFonts w:cs="Times New Roman"/>
          <w:b/>
          <w:sz w:val="24"/>
          <w:szCs w:val="24"/>
        </w:rPr>
      </w:pPr>
      <w:r w:rsidRPr="005275E6">
        <w:rPr>
          <w:rFonts w:cs="Times New Roman"/>
          <w:b/>
          <w:sz w:val="24"/>
          <w:szCs w:val="24"/>
        </w:rPr>
        <w:t>ПРЕДМЕТНЫЕ РЕЗУЛЬТАТЫ</w:t>
      </w:r>
    </w:p>
    <w:p w:rsidR="009815A2" w:rsidRPr="005275E6" w:rsidRDefault="009815A2" w:rsidP="002C74FD">
      <w:pPr>
        <w:spacing w:after="0" w:line="240" w:lineRule="auto"/>
        <w:ind w:firstLine="709"/>
        <w:jc w:val="both"/>
        <w:rPr>
          <w:rFonts w:cs="Times New Roman"/>
          <w:sz w:val="24"/>
          <w:szCs w:val="24"/>
        </w:rPr>
      </w:pPr>
      <w:r w:rsidRPr="005275E6">
        <w:rPr>
          <w:rFonts w:cs="Times New Roman"/>
          <w:sz w:val="24"/>
          <w:szCs w:val="24"/>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9815A2" w:rsidRPr="005275E6" w:rsidRDefault="009815A2" w:rsidP="002C74FD">
      <w:pPr>
        <w:spacing w:after="0" w:line="240" w:lineRule="auto"/>
        <w:ind w:firstLine="709"/>
        <w:jc w:val="both"/>
        <w:rPr>
          <w:rFonts w:cs="Times New Roman"/>
          <w:sz w:val="24"/>
          <w:szCs w:val="24"/>
        </w:rPr>
      </w:pPr>
      <w:r w:rsidRPr="005275E6">
        <w:rPr>
          <w:rFonts w:cs="Times New Roman"/>
          <w:sz w:val="24"/>
          <w:szCs w:val="24"/>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9815A2" w:rsidRPr="005275E6" w:rsidRDefault="009815A2" w:rsidP="002C74FD">
      <w:pPr>
        <w:widowControl w:val="0"/>
        <w:tabs>
          <w:tab w:val="left" w:pos="993"/>
        </w:tabs>
        <w:spacing w:after="0" w:line="240" w:lineRule="auto"/>
        <w:ind w:firstLine="709"/>
        <w:jc w:val="both"/>
        <w:rPr>
          <w:rFonts w:cs="Times New Roman"/>
          <w:sz w:val="24"/>
          <w:szCs w:val="24"/>
        </w:rPr>
      </w:pPr>
    </w:p>
    <w:p w:rsidR="004B43F0" w:rsidRPr="005275E6" w:rsidRDefault="004B43F0" w:rsidP="002C74FD">
      <w:pPr>
        <w:widowControl w:val="0"/>
        <w:tabs>
          <w:tab w:val="left" w:pos="993"/>
        </w:tabs>
        <w:spacing w:after="0" w:line="240" w:lineRule="auto"/>
        <w:ind w:firstLine="709"/>
        <w:jc w:val="both"/>
        <w:rPr>
          <w:rFonts w:cs="Times New Roman"/>
          <w:sz w:val="24"/>
          <w:szCs w:val="24"/>
        </w:rPr>
      </w:pPr>
    </w:p>
    <w:p w:rsidR="009815A2" w:rsidRPr="005275E6" w:rsidRDefault="009815A2" w:rsidP="00B4280B">
      <w:pPr>
        <w:spacing w:after="0" w:line="360" w:lineRule="auto"/>
        <w:ind w:firstLine="709"/>
        <w:jc w:val="center"/>
        <w:rPr>
          <w:rFonts w:eastAsia="Times New Roman" w:cs="Times New Roman"/>
          <w:b/>
          <w:sz w:val="24"/>
          <w:szCs w:val="24"/>
        </w:rPr>
      </w:pPr>
    </w:p>
    <w:p w:rsidR="009815A2" w:rsidRPr="005275E6" w:rsidRDefault="009815A2">
      <w:pPr>
        <w:rPr>
          <w:rFonts w:eastAsia="Times New Roman" w:cs="Times New Roman"/>
          <w:b/>
          <w:sz w:val="24"/>
          <w:szCs w:val="24"/>
        </w:rPr>
      </w:pPr>
      <w:r w:rsidRPr="005275E6">
        <w:rPr>
          <w:rFonts w:eastAsia="Times New Roman" w:cs="Times New Roman"/>
          <w:b/>
          <w:sz w:val="24"/>
          <w:szCs w:val="24"/>
        </w:rPr>
        <w:br w:type="page"/>
      </w:r>
    </w:p>
    <w:p w:rsidR="00B4280B" w:rsidRPr="005275E6" w:rsidRDefault="008B7E5C" w:rsidP="00573CF5">
      <w:pPr>
        <w:pStyle w:val="4"/>
        <w:rPr>
          <w:rFonts w:eastAsia="Times New Roman"/>
          <w:caps/>
          <w:sz w:val="24"/>
          <w:szCs w:val="24"/>
        </w:rPr>
      </w:pPr>
      <w:bookmarkStart w:id="349" w:name="_Toc174693139"/>
      <w:r w:rsidRPr="005275E6">
        <w:rPr>
          <w:rFonts w:eastAsia="Times New Roman"/>
          <w:caps/>
          <w:sz w:val="24"/>
          <w:szCs w:val="24"/>
        </w:rPr>
        <w:lastRenderedPageBreak/>
        <w:t>2.2.1</w:t>
      </w:r>
      <w:r w:rsidR="00B4280B" w:rsidRPr="005275E6">
        <w:rPr>
          <w:rFonts w:eastAsia="Times New Roman"/>
          <w:caps/>
          <w:sz w:val="24"/>
          <w:szCs w:val="24"/>
        </w:rPr>
        <w:t>.1</w:t>
      </w:r>
      <w:r w:rsidR="006D1F94" w:rsidRPr="005275E6">
        <w:rPr>
          <w:rFonts w:eastAsia="Times New Roman"/>
          <w:caps/>
          <w:sz w:val="24"/>
          <w:szCs w:val="24"/>
        </w:rPr>
        <w:t>8</w:t>
      </w:r>
      <w:r w:rsidR="00B4280B" w:rsidRPr="005275E6">
        <w:rPr>
          <w:rFonts w:eastAsia="Times New Roman"/>
          <w:caps/>
          <w:sz w:val="24"/>
          <w:szCs w:val="24"/>
        </w:rPr>
        <w:t>. Основы безопасности жизнедеятельности</w:t>
      </w:r>
      <w:bookmarkEnd w:id="349"/>
    </w:p>
    <w:p w:rsidR="00EC551B" w:rsidRPr="005275E6" w:rsidRDefault="00EC551B" w:rsidP="00B96C31">
      <w:pPr>
        <w:spacing w:after="0" w:line="240" w:lineRule="auto"/>
        <w:jc w:val="both"/>
        <w:rPr>
          <w:rFonts w:eastAsiaTheme="majorEastAsia" w:cs="Times New Roman"/>
          <w:bCs/>
          <w:sz w:val="24"/>
          <w:szCs w:val="24"/>
          <w:lang w:eastAsia="en-US"/>
        </w:rPr>
      </w:pPr>
      <w:bookmarkStart w:id="350" w:name="_Toc95498131"/>
      <w:r w:rsidRPr="005275E6">
        <w:rPr>
          <w:rFonts w:eastAsiaTheme="majorEastAsia" w:cs="Times New Roman"/>
          <w:bCs/>
          <w:sz w:val="24"/>
          <w:szCs w:val="24"/>
          <w:lang w:eastAsia="en-US"/>
        </w:rPr>
        <w:t>ПОЯСНИТЕЛЬНАЯ ЗАПИСКА</w:t>
      </w:r>
      <w:bookmarkEnd w:id="350"/>
    </w:p>
    <w:p w:rsidR="00EC551B" w:rsidRPr="005275E6" w:rsidRDefault="00EC551B" w:rsidP="00EC551B">
      <w:pPr>
        <w:spacing w:after="0" w:line="240" w:lineRule="auto"/>
        <w:ind w:firstLine="709"/>
        <w:jc w:val="both"/>
        <w:rPr>
          <w:rFonts w:eastAsia="Arial Unicode MS" w:cs="Times New Roman"/>
          <w:kern w:val="1"/>
          <w:sz w:val="24"/>
          <w:szCs w:val="24"/>
          <w:lang w:eastAsia="en-US"/>
        </w:rPr>
      </w:pPr>
      <w:r w:rsidRPr="005275E6">
        <w:rPr>
          <w:rFonts w:eastAsia="Arial Unicode MS" w:cs="Times New Roman"/>
          <w:kern w:val="1"/>
          <w:sz w:val="24"/>
          <w:szCs w:val="24"/>
          <w:lang w:eastAsia="en-US"/>
        </w:rPr>
        <w:t>Примерная рабочая программа по основам безопасности жизнедеятельности</w:t>
      </w:r>
      <w:r w:rsidR="00D02154" w:rsidRPr="005275E6">
        <w:rPr>
          <w:rFonts w:eastAsia="Arial Unicode MS" w:cs="Times New Roman"/>
          <w:kern w:val="1"/>
          <w:sz w:val="24"/>
          <w:szCs w:val="24"/>
          <w:lang w:eastAsia="en-US"/>
        </w:rPr>
        <w:t xml:space="preserve"> (далее – ОБЖ)</w:t>
      </w:r>
      <w:r w:rsidRPr="005275E6">
        <w:rPr>
          <w:rFonts w:eastAsia="Arial Unicode MS" w:cs="Times New Roman"/>
          <w:kern w:val="1"/>
          <w:sz w:val="24"/>
          <w:szCs w:val="24"/>
          <w:lang w:eastAsia="en-US"/>
        </w:rPr>
        <w:t xml:space="preserve"> для обучающихся с задержкой психического развития (далее – ЗПР)</w:t>
      </w:r>
      <w:r w:rsidR="00976173" w:rsidRPr="005275E6">
        <w:rPr>
          <w:rFonts w:eastAsia="Arial Unicode MS" w:cs="Times New Roman"/>
          <w:kern w:val="1"/>
          <w:sz w:val="24"/>
          <w:szCs w:val="24"/>
          <w:lang w:eastAsia="en-US"/>
        </w:rPr>
        <w:t xml:space="preserve"> </w:t>
      </w:r>
      <w:r w:rsidRPr="005275E6">
        <w:rPr>
          <w:rFonts w:eastAsia="Arial Unicode MS" w:cs="Times New Roman"/>
          <w:kern w:val="1"/>
          <w:sz w:val="24"/>
          <w:szCs w:val="24"/>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5275E6">
        <w:rPr>
          <w:rFonts w:eastAsia="Arial Unicode MS" w:cs="Times New Roman"/>
          <w:kern w:val="1"/>
          <w:sz w:val="24"/>
          <w:szCs w:val="24"/>
          <w:lang w:eastAsia="en-US"/>
        </w:rPr>
        <w:t>–</w:t>
      </w:r>
      <w:r w:rsidRPr="005275E6">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модуль № 1 «Культура безопасности жизнедеятельности в современном обществе»;</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модуль № 2 «Безопасность в быту. Безопасность на объектах экономики»;</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модуль № 3 «Безопасность на транспорте»;</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модуль № 4 «Безопасность в общественных местах»;</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модуль № 5 «Безопасность в природной среде»;</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модуль № 6 «Здоровье и как его сохранить. Основы медицинских знаний»;</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модуль № 7 «Безопасность в социуме»;</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модуль № 8 «Безопасность в информационном пространстве»;</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модуль № 9 «Основы противодействия экстремизму и терроризму»;</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модуль № 10 «Взаимодействие личности, общества и государства в обеспечении безопасности жизни и здоровья населения».</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C551B" w:rsidRPr="005275E6" w:rsidRDefault="00EC551B" w:rsidP="00EC551B">
      <w:pPr>
        <w:spacing w:after="0" w:line="240" w:lineRule="auto"/>
        <w:ind w:firstLine="709"/>
        <w:jc w:val="both"/>
        <w:rPr>
          <w:rFonts w:cs="Times New Roman"/>
          <w:sz w:val="24"/>
          <w:szCs w:val="24"/>
        </w:rPr>
      </w:pPr>
      <w:r w:rsidRPr="005275E6">
        <w:rPr>
          <w:rFonts w:cs="Times New Roman"/>
          <w:sz w:val="24"/>
          <w:szCs w:val="24"/>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rsidR="00EC551B" w:rsidRPr="005275E6" w:rsidRDefault="00EC551B" w:rsidP="00EC551B">
      <w:pPr>
        <w:spacing w:after="0" w:line="240" w:lineRule="auto"/>
        <w:ind w:firstLine="709"/>
        <w:jc w:val="both"/>
        <w:rPr>
          <w:rFonts w:cs="Times New Roman"/>
          <w:b/>
          <w:sz w:val="24"/>
          <w:szCs w:val="24"/>
        </w:rPr>
      </w:pPr>
    </w:p>
    <w:p w:rsidR="00EC551B" w:rsidRPr="005275E6" w:rsidRDefault="00EC551B" w:rsidP="00D02154">
      <w:pPr>
        <w:spacing w:after="0" w:line="240" w:lineRule="auto"/>
        <w:ind w:firstLine="709"/>
        <w:jc w:val="both"/>
        <w:rPr>
          <w:rFonts w:eastAsiaTheme="majorEastAsia" w:cs="Times New Roman"/>
          <w:b/>
          <w:bCs/>
          <w:sz w:val="24"/>
          <w:szCs w:val="24"/>
          <w:lang w:eastAsia="en-US"/>
        </w:rPr>
      </w:pPr>
      <w:bookmarkStart w:id="351" w:name="_Toc95498132"/>
      <w:r w:rsidRPr="005275E6">
        <w:rPr>
          <w:rFonts w:eastAsiaTheme="majorEastAsia" w:cs="Times New Roman"/>
          <w:b/>
          <w:bCs/>
          <w:sz w:val="24"/>
          <w:szCs w:val="24"/>
          <w:lang w:eastAsia="en-US"/>
        </w:rPr>
        <w:t>Общая характеристика учебного предмета «Основы безопасности жизнедеятельности»</w:t>
      </w:r>
      <w:bookmarkEnd w:id="351"/>
    </w:p>
    <w:p w:rsidR="00EC551B" w:rsidRPr="005275E6" w:rsidRDefault="00EC551B" w:rsidP="00EC551B">
      <w:pPr>
        <w:spacing w:after="0" w:line="240" w:lineRule="auto"/>
        <w:ind w:firstLine="709"/>
        <w:jc w:val="both"/>
        <w:rPr>
          <w:rFonts w:cs="Times New Roman"/>
          <w:sz w:val="24"/>
          <w:szCs w:val="24"/>
        </w:rPr>
      </w:pPr>
      <w:r w:rsidRPr="005275E6">
        <w:rPr>
          <w:rFonts w:cs="Times New Roman"/>
          <w:sz w:val="24"/>
          <w:szCs w:val="24"/>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C551B" w:rsidRPr="005275E6" w:rsidRDefault="00EC551B" w:rsidP="00EC551B">
      <w:pPr>
        <w:spacing w:after="0" w:line="240" w:lineRule="auto"/>
        <w:ind w:firstLine="709"/>
        <w:jc w:val="both"/>
        <w:rPr>
          <w:rFonts w:cs="Times New Roman"/>
          <w:sz w:val="24"/>
          <w:szCs w:val="24"/>
        </w:rPr>
      </w:pPr>
      <w:r w:rsidRPr="005275E6">
        <w:rPr>
          <w:rFonts w:cs="Times New Roman"/>
          <w:kern w:val="2"/>
          <w:sz w:val="24"/>
          <w:szCs w:val="24"/>
          <w:lang w:bidi="hi-IN"/>
        </w:rPr>
        <w:t xml:space="preserve">Значимость предмета для формирования жизненной компетенции обучающихся с ЗПР заключается в </w:t>
      </w:r>
      <w:r w:rsidRPr="005275E6">
        <w:rPr>
          <w:rFonts w:cs="Times New Roman"/>
          <w:sz w:val="24"/>
          <w:szCs w:val="24"/>
        </w:rPr>
        <w:t xml:space="preserve">углублении представлений о целостной и подробной картине мира, понимании </w:t>
      </w:r>
      <w:r w:rsidRPr="005275E6">
        <w:rPr>
          <w:rFonts w:cs="Times New Roman"/>
          <w:sz w:val="24"/>
          <w:szCs w:val="24"/>
        </w:rPr>
        <w:lastRenderedPageBreak/>
        <w:t>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EC551B" w:rsidRPr="005275E6" w:rsidRDefault="00EC551B" w:rsidP="00EC551B">
      <w:pPr>
        <w:spacing w:after="0" w:line="240" w:lineRule="auto"/>
        <w:ind w:firstLine="709"/>
        <w:jc w:val="both"/>
        <w:rPr>
          <w:rFonts w:cs="Times New Roman"/>
          <w:sz w:val="24"/>
          <w:szCs w:val="24"/>
        </w:rPr>
      </w:pPr>
      <w:r w:rsidRPr="005275E6">
        <w:rPr>
          <w:rFonts w:cs="Times New Roman"/>
          <w:sz w:val="24"/>
          <w:szCs w:val="24"/>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5275E6">
        <w:rPr>
          <w:rFonts w:eastAsia="Times New Roman" w:cs="Times New Roman"/>
          <w:sz w:val="24"/>
          <w:szCs w:val="24"/>
        </w:rPr>
        <w:t>Овладение учебным предметом «</w:t>
      </w:r>
      <w:r w:rsidRPr="005275E6">
        <w:rPr>
          <w:rFonts w:cs="Times New Roman"/>
          <w:sz w:val="24"/>
          <w:szCs w:val="24"/>
        </w:rPr>
        <w:t>Основы безопасности жизнедеятельности</w:t>
      </w:r>
      <w:r w:rsidRPr="005275E6">
        <w:rPr>
          <w:rFonts w:eastAsia="Times New Roman" w:cs="Times New Roman"/>
          <w:sz w:val="24"/>
          <w:szCs w:val="24"/>
        </w:rPr>
        <w:t xml:space="preserve">» представляет определенную сложность для данной категории </w:t>
      </w:r>
      <w:r w:rsidRPr="005275E6">
        <w:rPr>
          <w:rFonts w:cs="Times New Roman"/>
          <w:sz w:val="24"/>
          <w:szCs w:val="24"/>
        </w:rPr>
        <w:t>обучающихся</w:t>
      </w:r>
      <w:r w:rsidRPr="005275E6">
        <w:rPr>
          <w:rFonts w:eastAsia="Times New Roman" w:cs="Times New Roman"/>
          <w:sz w:val="24"/>
          <w:szCs w:val="24"/>
        </w:rPr>
        <w:t xml:space="preserve"> с ОВЗ. Это связано со свое</w:t>
      </w:r>
      <w:r w:rsidRPr="005275E6">
        <w:rPr>
          <w:rFonts w:cs="Times New Roman"/>
          <w:sz w:val="24"/>
          <w:szCs w:val="24"/>
        </w:rPr>
        <w:t xml:space="preserve">образием психической деятельности обучающихся с ЗПР: </w:t>
      </w:r>
    </w:p>
    <w:p w:rsidR="00EC551B" w:rsidRPr="005275E6" w:rsidRDefault="00EC551B" w:rsidP="004E6412">
      <w:pPr>
        <w:numPr>
          <w:ilvl w:val="0"/>
          <w:numId w:val="3"/>
        </w:numPr>
        <w:spacing w:after="0" w:line="240" w:lineRule="auto"/>
        <w:ind w:firstLine="709"/>
        <w:jc w:val="both"/>
        <w:rPr>
          <w:rFonts w:cs="Times New Roman"/>
          <w:sz w:val="24"/>
          <w:szCs w:val="24"/>
        </w:rPr>
      </w:pPr>
      <w:r w:rsidRPr="005275E6">
        <w:rPr>
          <w:rFonts w:cs="Times New Roman"/>
          <w:sz w:val="24"/>
          <w:szCs w:val="24"/>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EC551B" w:rsidRPr="005275E6" w:rsidRDefault="00EC551B" w:rsidP="004E6412">
      <w:pPr>
        <w:numPr>
          <w:ilvl w:val="0"/>
          <w:numId w:val="3"/>
        </w:numPr>
        <w:spacing w:after="0" w:line="240" w:lineRule="auto"/>
        <w:ind w:firstLine="709"/>
        <w:jc w:val="both"/>
        <w:rPr>
          <w:rFonts w:cs="Times New Roman"/>
          <w:sz w:val="24"/>
          <w:szCs w:val="24"/>
        </w:rPr>
      </w:pPr>
      <w:r w:rsidRPr="005275E6">
        <w:rPr>
          <w:rFonts w:cs="Times New Roman"/>
          <w:sz w:val="24"/>
          <w:szCs w:val="24"/>
        </w:rPr>
        <w:t>преимущественно пассивным характером усвоения знаний, которые с трудом актуализируются;</w:t>
      </w:r>
    </w:p>
    <w:p w:rsidR="00EC551B" w:rsidRPr="005275E6" w:rsidRDefault="00EC551B" w:rsidP="004E6412">
      <w:pPr>
        <w:numPr>
          <w:ilvl w:val="0"/>
          <w:numId w:val="3"/>
        </w:numPr>
        <w:spacing w:after="0" w:line="240" w:lineRule="auto"/>
        <w:ind w:firstLine="709"/>
        <w:jc w:val="both"/>
        <w:rPr>
          <w:rFonts w:cs="Times New Roman"/>
          <w:sz w:val="24"/>
          <w:szCs w:val="24"/>
        </w:rPr>
      </w:pPr>
      <w:r w:rsidRPr="005275E6">
        <w:rPr>
          <w:rFonts w:cs="Times New Roman"/>
          <w:sz w:val="24"/>
          <w:szCs w:val="24"/>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EC551B" w:rsidRPr="005275E6" w:rsidRDefault="00EC551B" w:rsidP="004E6412">
      <w:pPr>
        <w:numPr>
          <w:ilvl w:val="0"/>
          <w:numId w:val="3"/>
        </w:numPr>
        <w:spacing w:after="0" w:line="240" w:lineRule="auto"/>
        <w:ind w:firstLine="709"/>
        <w:jc w:val="both"/>
        <w:rPr>
          <w:rFonts w:cs="Times New Roman"/>
          <w:sz w:val="24"/>
          <w:szCs w:val="24"/>
        </w:rPr>
      </w:pPr>
      <w:r w:rsidRPr="005275E6">
        <w:rPr>
          <w:rFonts w:cs="Times New Roman"/>
          <w:sz w:val="24"/>
          <w:szCs w:val="24"/>
        </w:rPr>
        <w:t>недостаточной сформированностью саморегуляции деятельности и поведения.</w:t>
      </w:r>
    </w:p>
    <w:p w:rsidR="00EC551B" w:rsidRPr="005275E6"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4"/>
          <w:szCs w:val="24"/>
        </w:rPr>
      </w:pPr>
      <w:r w:rsidRPr="005275E6">
        <w:rPr>
          <w:rFonts w:cs="Times New Roman"/>
          <w:sz w:val="24"/>
          <w:szCs w:val="24"/>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D02154" w:rsidRPr="005275E6" w:rsidRDefault="00D02154" w:rsidP="00D02154">
      <w:pPr>
        <w:spacing w:after="0" w:line="240" w:lineRule="auto"/>
        <w:ind w:firstLine="709"/>
        <w:jc w:val="both"/>
        <w:rPr>
          <w:rFonts w:eastAsiaTheme="majorEastAsia" w:cs="Times New Roman"/>
          <w:b/>
          <w:bCs/>
          <w:sz w:val="24"/>
          <w:szCs w:val="24"/>
          <w:lang w:eastAsia="en-US"/>
        </w:rPr>
      </w:pPr>
      <w:bookmarkStart w:id="352" w:name="_Toc95498133"/>
    </w:p>
    <w:p w:rsidR="00EC551B" w:rsidRPr="005275E6" w:rsidRDefault="00EC551B" w:rsidP="00D02154">
      <w:pPr>
        <w:spacing w:after="0" w:line="240" w:lineRule="auto"/>
        <w:ind w:firstLine="709"/>
        <w:jc w:val="both"/>
        <w:rPr>
          <w:rFonts w:eastAsiaTheme="majorEastAsia" w:cs="Times New Roman"/>
          <w:b/>
          <w:bCs/>
          <w:sz w:val="24"/>
          <w:szCs w:val="24"/>
          <w:lang w:eastAsia="en-US"/>
        </w:rPr>
      </w:pPr>
      <w:r w:rsidRPr="005275E6">
        <w:rPr>
          <w:rFonts w:eastAsiaTheme="majorEastAsia" w:cs="Times New Roman"/>
          <w:b/>
          <w:bCs/>
          <w:sz w:val="24"/>
          <w:szCs w:val="24"/>
          <w:lang w:eastAsia="en-US"/>
        </w:rPr>
        <w:t>Цели и задачи изучения учебного предмета «Основы безопасности жизнедеятельности»</w:t>
      </w:r>
      <w:bookmarkEnd w:id="352"/>
    </w:p>
    <w:p w:rsidR="00EC551B" w:rsidRPr="005275E6"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4"/>
          <w:szCs w:val="24"/>
        </w:rPr>
      </w:pPr>
      <w:r w:rsidRPr="005275E6">
        <w:rPr>
          <w:rFonts w:cs="Times New Roman"/>
          <w:i/>
          <w:sz w:val="24"/>
          <w:szCs w:val="24"/>
        </w:rPr>
        <w:t>Целью</w:t>
      </w:r>
      <w:r w:rsidRPr="005275E6">
        <w:rPr>
          <w:rFonts w:cs="Times New Roman"/>
          <w:sz w:val="24"/>
          <w:szCs w:val="24"/>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rsidR="00EC551B" w:rsidRPr="005275E6"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4"/>
          <w:szCs w:val="24"/>
        </w:rPr>
      </w:pPr>
      <w:r w:rsidRPr="005275E6">
        <w:rPr>
          <w:rFonts w:cs="Times New Roman"/>
          <w:sz w:val="24"/>
          <w:szCs w:val="24"/>
        </w:rPr>
        <w:t xml:space="preserve">Достижение этих целей применительно к обучающимся с задержкой психического развития обеспечивается решением следующих </w:t>
      </w:r>
      <w:r w:rsidRPr="005275E6">
        <w:rPr>
          <w:rFonts w:cs="Times New Roman"/>
          <w:i/>
          <w:sz w:val="24"/>
          <w:szCs w:val="24"/>
        </w:rPr>
        <w:t>задач:</w:t>
      </w:r>
    </w:p>
    <w:p w:rsidR="00EC551B" w:rsidRPr="005275E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освоение обучающимися с ЗПР знаний о безопасном поведении в повседневной жизнедеятельности;</w:t>
      </w:r>
    </w:p>
    <w:p w:rsidR="00EC551B" w:rsidRPr="005275E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C551B" w:rsidRPr="005275E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понимание необходимости беречь и сохранять свое здоровье как индивидуальную и общественную ценность;</w:t>
      </w:r>
    </w:p>
    <w:p w:rsidR="00EC551B" w:rsidRPr="005275E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C551B" w:rsidRPr="005275E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понимание необходимости сохранения природы и окружающей среды для полноценной жизни человека;</w:t>
      </w:r>
    </w:p>
    <w:p w:rsidR="00EC551B" w:rsidRPr="005275E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rsidR="00EC551B" w:rsidRPr="005275E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C551B" w:rsidRPr="005275E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C551B" w:rsidRPr="005275E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C551B" w:rsidRPr="005275E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освоение умений оказывать первую помощь пострадавшим;</w:t>
      </w:r>
    </w:p>
    <w:p w:rsidR="00EC551B" w:rsidRPr="005275E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освоение умений проявлять предосторожность в ситуациях неопределенности;</w:t>
      </w:r>
    </w:p>
    <w:p w:rsidR="00EC551B" w:rsidRPr="005275E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C551B" w:rsidRPr="005275E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освоение умений использовать средства индивидуальной и коллективной защиты.</w:t>
      </w:r>
    </w:p>
    <w:p w:rsidR="00EC551B" w:rsidRPr="005275E6"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4"/>
          <w:szCs w:val="24"/>
        </w:rPr>
      </w:pPr>
      <w:r w:rsidRPr="005275E6">
        <w:rPr>
          <w:rFonts w:cs="Times New Roman"/>
          <w:sz w:val="24"/>
          <w:szCs w:val="24"/>
        </w:rPr>
        <w:lastRenderedPageBreak/>
        <w:t>Освоение и понимание учебного предмета «Основы безопасности жизнедеятельности» направлено на:</w:t>
      </w:r>
    </w:p>
    <w:p w:rsidR="00EC551B" w:rsidRPr="005275E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воспитание у обучающихся с ЗПР чувства ответственности за личную безопасность, ценностного отношения к своему здоровью и жизни;</w:t>
      </w:r>
    </w:p>
    <w:p w:rsidR="00EC551B" w:rsidRPr="005275E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EC551B" w:rsidRPr="005275E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EC551B" w:rsidRPr="005275E6" w:rsidRDefault="00EC551B" w:rsidP="00EC551B">
      <w:pPr>
        <w:tabs>
          <w:tab w:val="left" w:pos="851"/>
        </w:tabs>
        <w:spacing w:after="0" w:line="240" w:lineRule="auto"/>
        <w:ind w:left="284" w:firstLine="709"/>
        <w:contextualSpacing/>
        <w:jc w:val="both"/>
        <w:rPr>
          <w:rFonts w:eastAsiaTheme="minorHAnsi" w:cs="Times New Roman"/>
          <w:sz w:val="24"/>
          <w:szCs w:val="24"/>
          <w:lang w:eastAsia="en-US"/>
        </w:rPr>
      </w:pPr>
    </w:p>
    <w:p w:rsidR="00EC551B" w:rsidRPr="005275E6" w:rsidRDefault="00EC551B" w:rsidP="00D02154">
      <w:pPr>
        <w:spacing w:after="0" w:line="240" w:lineRule="auto"/>
        <w:ind w:firstLine="709"/>
        <w:jc w:val="both"/>
        <w:rPr>
          <w:rFonts w:eastAsiaTheme="majorEastAsia" w:cs="Times New Roman"/>
          <w:b/>
          <w:bCs/>
          <w:sz w:val="24"/>
          <w:szCs w:val="24"/>
          <w:lang w:eastAsia="en-US"/>
        </w:rPr>
      </w:pPr>
      <w:bookmarkStart w:id="353" w:name="_Toc95498134"/>
      <w:r w:rsidRPr="005275E6">
        <w:rPr>
          <w:rFonts w:eastAsiaTheme="majorEastAsia" w:cs="Times New Roman"/>
          <w:b/>
          <w:bCs/>
          <w:sz w:val="24"/>
          <w:szCs w:val="24"/>
          <w:lang w:eastAsia="en-US"/>
        </w:rPr>
        <w:t>Особенности отбора и адаптации учебного материала по основам безопасности жизнедеятельности</w:t>
      </w:r>
      <w:bookmarkEnd w:id="353"/>
    </w:p>
    <w:p w:rsidR="00EC551B" w:rsidRPr="005275E6" w:rsidRDefault="00EC551B" w:rsidP="00EC551B">
      <w:pPr>
        <w:spacing w:after="0" w:line="240" w:lineRule="auto"/>
        <w:ind w:firstLine="709"/>
        <w:jc w:val="both"/>
        <w:rPr>
          <w:rFonts w:cs="Times New Roman"/>
          <w:sz w:val="24"/>
          <w:szCs w:val="24"/>
        </w:rPr>
      </w:pPr>
      <w:r w:rsidRPr="005275E6">
        <w:rPr>
          <w:rFonts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EC551B" w:rsidRPr="005275E6" w:rsidRDefault="00EC551B" w:rsidP="00EC551B">
      <w:pPr>
        <w:spacing w:after="0" w:line="240" w:lineRule="auto"/>
        <w:ind w:firstLine="709"/>
        <w:jc w:val="both"/>
        <w:rPr>
          <w:rFonts w:cs="Times New Roman"/>
          <w:sz w:val="24"/>
          <w:szCs w:val="24"/>
        </w:rPr>
      </w:pPr>
      <w:r w:rsidRPr="005275E6">
        <w:rPr>
          <w:rFonts w:cs="Times New Roman"/>
          <w:sz w:val="24"/>
          <w:szCs w:val="24"/>
        </w:rPr>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EC551B" w:rsidRPr="005275E6" w:rsidRDefault="00EC551B" w:rsidP="00EC551B">
      <w:pPr>
        <w:spacing w:after="0" w:line="240" w:lineRule="auto"/>
        <w:ind w:firstLine="709"/>
        <w:jc w:val="both"/>
        <w:rPr>
          <w:rFonts w:cs="Times New Roman"/>
          <w:sz w:val="24"/>
          <w:szCs w:val="24"/>
        </w:rPr>
      </w:pPr>
      <w:r w:rsidRPr="005275E6">
        <w:rPr>
          <w:rFonts w:cs="Times New Roman"/>
          <w:sz w:val="24"/>
          <w:szCs w:val="24"/>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EC551B" w:rsidRPr="005275E6" w:rsidRDefault="00EC551B" w:rsidP="00EC551B">
      <w:pPr>
        <w:spacing w:after="0" w:line="240" w:lineRule="auto"/>
        <w:ind w:firstLine="709"/>
        <w:jc w:val="both"/>
        <w:rPr>
          <w:rFonts w:cs="Times New Roman"/>
          <w:sz w:val="24"/>
          <w:szCs w:val="24"/>
        </w:rPr>
      </w:pPr>
      <w:r w:rsidRPr="005275E6">
        <w:rPr>
          <w:rFonts w:cs="Times New Roman"/>
          <w:sz w:val="24"/>
          <w:szCs w:val="24"/>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5275E6">
        <w:rPr>
          <w:rFonts w:cs="Times New Roman"/>
          <w:b/>
          <w:sz w:val="24"/>
          <w:szCs w:val="24"/>
        </w:rPr>
        <w:t xml:space="preserve">. </w:t>
      </w:r>
      <w:r w:rsidRPr="005275E6">
        <w:rPr>
          <w:rFonts w:cs="Times New Roman"/>
          <w:sz w:val="24"/>
          <w:szCs w:val="24"/>
        </w:rPr>
        <w:t xml:space="preserve">При составлении рабочих программ в отдельных темах возможны дополнения с учетом региональных особенностей. </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p>
    <w:p w:rsidR="00EC551B" w:rsidRPr="005275E6" w:rsidRDefault="00EC551B" w:rsidP="00D02154">
      <w:pPr>
        <w:spacing w:after="0" w:line="240" w:lineRule="auto"/>
        <w:ind w:firstLine="709"/>
        <w:jc w:val="both"/>
        <w:rPr>
          <w:rFonts w:eastAsiaTheme="majorEastAsia" w:cs="Times New Roman"/>
          <w:b/>
          <w:bCs/>
          <w:sz w:val="24"/>
          <w:szCs w:val="24"/>
          <w:lang w:eastAsia="en-US"/>
        </w:rPr>
      </w:pPr>
      <w:bookmarkStart w:id="354" w:name="_Toc95498135"/>
      <w:r w:rsidRPr="005275E6">
        <w:rPr>
          <w:rFonts w:eastAsiaTheme="majorEastAsia" w:cs="Times New Roman"/>
          <w:b/>
          <w:bCs/>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54"/>
    </w:p>
    <w:p w:rsidR="00EC551B" w:rsidRPr="005275E6" w:rsidRDefault="00EC551B" w:rsidP="00EC551B">
      <w:pPr>
        <w:spacing w:after="0" w:line="240" w:lineRule="auto"/>
        <w:ind w:firstLine="709"/>
        <w:jc w:val="both"/>
        <w:rPr>
          <w:rFonts w:cs="Times New Roman"/>
          <w:sz w:val="24"/>
          <w:szCs w:val="24"/>
        </w:rPr>
      </w:pPr>
      <w:r w:rsidRPr="005275E6">
        <w:rPr>
          <w:rFonts w:eastAsia="Times New Roman" w:cs="Times New Roman"/>
          <w:sz w:val="24"/>
          <w:szCs w:val="24"/>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5275E6">
        <w:rPr>
          <w:rFonts w:cs="Times New Roman"/>
          <w:sz w:val="24"/>
          <w:szCs w:val="24"/>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w:t>
      </w:r>
      <w:r w:rsidRPr="005275E6">
        <w:rPr>
          <w:rFonts w:cs="Times New Roman"/>
          <w:sz w:val="24"/>
          <w:szCs w:val="24"/>
        </w:rPr>
        <w:lastRenderedPageBreak/>
        <w:t>дополнительных заданий, обеспечивающих коррекцию регуляции учебно-познавательной деятельности и контроль собственного результата.</w:t>
      </w:r>
    </w:p>
    <w:p w:rsidR="00EC551B" w:rsidRPr="005275E6" w:rsidRDefault="00EC551B" w:rsidP="00EC551B">
      <w:pPr>
        <w:spacing w:after="0" w:line="240" w:lineRule="auto"/>
        <w:ind w:firstLine="709"/>
        <w:jc w:val="both"/>
        <w:rPr>
          <w:rFonts w:cs="Times New Roman"/>
          <w:sz w:val="24"/>
          <w:szCs w:val="24"/>
        </w:rPr>
      </w:pPr>
      <w:r w:rsidRPr="005275E6">
        <w:rPr>
          <w:rFonts w:cs="Times New Roman"/>
          <w:sz w:val="24"/>
          <w:szCs w:val="24"/>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EC551B" w:rsidRPr="005275E6" w:rsidRDefault="00EC551B" w:rsidP="00EC551B">
      <w:pPr>
        <w:spacing w:after="0" w:line="240" w:lineRule="auto"/>
        <w:ind w:firstLine="709"/>
        <w:jc w:val="both"/>
        <w:rPr>
          <w:rFonts w:eastAsia="Times New Roman" w:cs="Times New Roman"/>
          <w:sz w:val="24"/>
          <w:szCs w:val="24"/>
        </w:rPr>
      </w:pPr>
      <w:r w:rsidRPr="005275E6">
        <w:rPr>
          <w:rFonts w:eastAsia="Times New Roman" w:cs="Times New Roman"/>
          <w:sz w:val="24"/>
          <w:szCs w:val="24"/>
        </w:rPr>
        <w:t xml:space="preserve">Примерная тематическая и терминологическая лексика соответствует </w:t>
      </w:r>
      <w:r w:rsidR="0031123A" w:rsidRPr="005275E6">
        <w:rPr>
          <w:rFonts w:eastAsia="Times New Roman" w:cs="Times New Roman"/>
          <w:sz w:val="24"/>
          <w:szCs w:val="24"/>
        </w:rPr>
        <w:t>П</w:t>
      </w:r>
      <w:r w:rsidRPr="005275E6">
        <w:rPr>
          <w:rFonts w:eastAsia="Times New Roman" w:cs="Times New Roman"/>
          <w:sz w:val="24"/>
          <w:szCs w:val="24"/>
        </w:rPr>
        <w:t xml:space="preserve">ООП ООО. </w:t>
      </w:r>
    </w:p>
    <w:p w:rsidR="00EC551B" w:rsidRPr="005275E6" w:rsidRDefault="00EC551B" w:rsidP="00EC551B">
      <w:pPr>
        <w:spacing w:after="0" w:line="240" w:lineRule="auto"/>
        <w:ind w:firstLine="709"/>
        <w:jc w:val="both"/>
        <w:rPr>
          <w:rFonts w:eastAsia="Times New Roman" w:cs="Times New Roman"/>
          <w:sz w:val="24"/>
          <w:szCs w:val="24"/>
        </w:rPr>
      </w:pPr>
      <w:r w:rsidRPr="005275E6">
        <w:rPr>
          <w:rFonts w:eastAsia="Times New Roman" w:cs="Times New Roman"/>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C551B" w:rsidRPr="005275E6" w:rsidRDefault="00EC551B" w:rsidP="00EC551B">
      <w:pPr>
        <w:spacing w:after="0" w:line="240" w:lineRule="auto"/>
        <w:ind w:firstLine="709"/>
        <w:jc w:val="both"/>
        <w:rPr>
          <w:rFonts w:cs="Times New Roman"/>
          <w:b/>
          <w:sz w:val="24"/>
          <w:szCs w:val="24"/>
        </w:rPr>
      </w:pPr>
    </w:p>
    <w:p w:rsidR="00EC551B" w:rsidRPr="005275E6" w:rsidRDefault="00EC551B" w:rsidP="00D02154">
      <w:pPr>
        <w:spacing w:after="0" w:line="240" w:lineRule="auto"/>
        <w:ind w:firstLine="709"/>
        <w:jc w:val="both"/>
        <w:rPr>
          <w:rFonts w:eastAsiaTheme="majorEastAsia" w:cs="Times New Roman"/>
          <w:b/>
          <w:bCs/>
          <w:sz w:val="24"/>
          <w:szCs w:val="24"/>
          <w:lang w:eastAsia="en-US"/>
        </w:rPr>
      </w:pPr>
      <w:bookmarkStart w:id="355" w:name="_Toc95498136"/>
      <w:r w:rsidRPr="005275E6">
        <w:rPr>
          <w:rFonts w:eastAsiaTheme="majorEastAsia" w:cs="Times New Roman"/>
          <w:b/>
          <w:bCs/>
          <w:sz w:val="24"/>
          <w:szCs w:val="24"/>
          <w:lang w:eastAsia="en-US"/>
        </w:rPr>
        <w:t>Место учебного предмета «Основы безопасности жизнедеятельности» в учебном плане</w:t>
      </w:r>
      <w:bookmarkEnd w:id="355"/>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Изучение учебного предмета ОБЖ предусматривается в течение двух лет, в 8</w:t>
      </w:r>
      <w:r w:rsidR="0031123A" w:rsidRPr="005275E6">
        <w:rPr>
          <w:rFonts w:cs="Times New Roman"/>
          <w:sz w:val="24"/>
          <w:szCs w:val="24"/>
        </w:rPr>
        <w:t>–</w:t>
      </w:r>
      <w:r w:rsidRPr="005275E6">
        <w:rPr>
          <w:rFonts w:cs="Times New Roman"/>
          <w:sz w:val="24"/>
          <w:szCs w:val="24"/>
        </w:rPr>
        <w:t>9 классах по 1 часу в неделю. Всего на изучение предмета ОБЖ отводится 68 часов, из них по 34 часа в каждом классе.</w:t>
      </w:r>
    </w:p>
    <w:p w:rsidR="00EC551B" w:rsidRPr="005275E6" w:rsidRDefault="00EC551B" w:rsidP="00EC551B">
      <w:pPr>
        <w:spacing w:after="0" w:line="240" w:lineRule="auto"/>
        <w:ind w:firstLine="709"/>
        <w:jc w:val="both"/>
        <w:rPr>
          <w:rFonts w:eastAsia="Times New Roman" w:cs="Times New Roman"/>
          <w:sz w:val="24"/>
          <w:szCs w:val="24"/>
        </w:rPr>
      </w:pPr>
      <w:r w:rsidRPr="005275E6">
        <w:rPr>
          <w:rFonts w:eastAsia="Times New Roman" w:cs="Times New Roman"/>
          <w:sz w:val="24"/>
          <w:szCs w:val="24"/>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31123A" w:rsidRPr="005275E6" w:rsidRDefault="0031123A" w:rsidP="00EC551B">
      <w:pPr>
        <w:spacing w:after="0" w:line="240" w:lineRule="auto"/>
        <w:ind w:firstLine="709"/>
        <w:jc w:val="both"/>
        <w:rPr>
          <w:rFonts w:eastAsia="Times New Roman" w:cs="Times New Roman"/>
          <w:sz w:val="24"/>
          <w:szCs w:val="24"/>
        </w:rPr>
      </w:pPr>
    </w:p>
    <w:p w:rsidR="0031123A" w:rsidRPr="005275E6"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 w:val="24"/>
          <w:szCs w:val="24"/>
          <w:lang w:eastAsia="en-US"/>
        </w:rPr>
      </w:pPr>
      <w:bookmarkStart w:id="356" w:name="_Toc95498137"/>
      <w:r w:rsidRPr="005275E6">
        <w:rPr>
          <w:rFonts w:eastAsiaTheme="majorEastAsia" w:cs="Times New Roman"/>
          <w:bCs/>
          <w:sz w:val="24"/>
          <w:szCs w:val="24"/>
          <w:lang w:eastAsia="en-US"/>
        </w:rPr>
        <w:t xml:space="preserve">СОДЕРЖАНИЕ </w:t>
      </w:r>
      <w:r w:rsidR="0031123A" w:rsidRPr="005275E6">
        <w:rPr>
          <w:rFonts w:eastAsiaTheme="majorEastAsia" w:cs="Times New Roman"/>
          <w:bCs/>
          <w:sz w:val="24"/>
          <w:szCs w:val="24"/>
          <w:lang w:eastAsia="en-US"/>
        </w:rPr>
        <w:t xml:space="preserve">УЧЕБНОГО </w:t>
      </w:r>
      <w:r w:rsidR="004B4111" w:rsidRPr="005275E6">
        <w:rPr>
          <w:rFonts w:eastAsiaTheme="majorEastAsia" w:cs="Times New Roman"/>
          <w:bCs/>
          <w:sz w:val="24"/>
          <w:szCs w:val="24"/>
          <w:lang w:eastAsia="en-US"/>
        </w:rPr>
        <w:t>ПРЕДМЕТА</w:t>
      </w:r>
      <w:r w:rsidRPr="005275E6">
        <w:rPr>
          <w:rFonts w:eastAsiaTheme="majorEastAsia" w:cs="Times New Roman"/>
          <w:bCs/>
          <w:sz w:val="24"/>
          <w:szCs w:val="24"/>
          <w:lang w:eastAsia="en-US"/>
        </w:rPr>
        <w:t xml:space="preserve"> </w:t>
      </w:r>
    </w:p>
    <w:p w:rsidR="00EC551B" w:rsidRPr="005275E6"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 w:val="24"/>
          <w:szCs w:val="24"/>
          <w:lang w:eastAsia="en-US"/>
        </w:rPr>
      </w:pPr>
      <w:r w:rsidRPr="005275E6">
        <w:rPr>
          <w:rFonts w:eastAsiaTheme="majorEastAsia" w:cs="Times New Roman"/>
          <w:bCs/>
          <w:caps/>
          <w:sz w:val="24"/>
          <w:szCs w:val="24"/>
          <w:lang w:eastAsia="en-US"/>
        </w:rPr>
        <w:t>«Основы безопасности жизнедеятельности»</w:t>
      </w:r>
      <w:bookmarkEnd w:id="356"/>
    </w:p>
    <w:p w:rsidR="00EC551B" w:rsidRPr="005275E6" w:rsidRDefault="00EC551B" w:rsidP="004B4111">
      <w:pPr>
        <w:spacing w:after="0" w:line="240" w:lineRule="auto"/>
        <w:ind w:firstLine="709"/>
        <w:jc w:val="both"/>
        <w:rPr>
          <w:rFonts w:eastAsia="Times New Roman" w:cs="Times New Roman"/>
          <w:b/>
          <w:sz w:val="24"/>
          <w:szCs w:val="24"/>
        </w:rPr>
      </w:pPr>
      <w:r w:rsidRPr="005275E6">
        <w:rPr>
          <w:rFonts w:eastAsia="Times New Roman" w:cs="Times New Roman"/>
          <w:b/>
          <w:sz w:val="24"/>
          <w:szCs w:val="24"/>
        </w:rPr>
        <w:t>Модуль № 1 «Культура безопасности</w:t>
      </w:r>
      <w:r w:rsidR="004B4111" w:rsidRPr="005275E6">
        <w:rPr>
          <w:rFonts w:eastAsia="Times New Roman" w:cs="Times New Roman"/>
          <w:b/>
          <w:sz w:val="24"/>
          <w:szCs w:val="24"/>
        </w:rPr>
        <w:t xml:space="preserve"> </w:t>
      </w:r>
      <w:r w:rsidRPr="005275E6">
        <w:rPr>
          <w:rFonts w:eastAsia="Times New Roman" w:cs="Times New Roman"/>
          <w:b/>
          <w:sz w:val="24"/>
          <w:szCs w:val="24"/>
        </w:rPr>
        <w:t>жизнедеятельности в современном обществе»:</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цель и задачи учебного предмета ОБЖ, его ключевые понятия и значение для человека;</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смысл понятий «опасность», «безопасность», «риск», «культура безопасности жизнедеятельности»;</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источники и факторы опасности, их классификация;</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общие принципы безопасного поведения;</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виды чрезвычайных ситуаций, сходство и различия опасной, экстремальной и чрезвычайной ситуаций;</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уровни взаимодействия человека и окружающей среды;</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EC551B" w:rsidRPr="005275E6" w:rsidRDefault="00EC551B" w:rsidP="004B4111">
      <w:pPr>
        <w:spacing w:after="0" w:line="240" w:lineRule="auto"/>
        <w:ind w:firstLine="709"/>
        <w:jc w:val="both"/>
        <w:rPr>
          <w:rFonts w:eastAsia="Times New Roman" w:cs="Times New Roman"/>
          <w:b/>
          <w:sz w:val="24"/>
          <w:szCs w:val="24"/>
        </w:rPr>
      </w:pPr>
      <w:r w:rsidRPr="005275E6">
        <w:rPr>
          <w:rFonts w:eastAsia="Times New Roman" w:cs="Times New Roman"/>
          <w:b/>
          <w:sz w:val="24"/>
          <w:szCs w:val="24"/>
        </w:rPr>
        <w:t>Модуль № 2 «Безопасность в быту. безопасность на объектах экономики»:</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основные источники опасности в быту и их классификация;</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защита прав потребителя, сроки годности и состав продуктов питания;</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бытовые отравления и причины их возникновения, классификация ядовитых веществ и их опасности;</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признаки отравления, приёмы и правила оказания первой помощи;</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правила комплектования и хранения домашней аптечки;</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бытовые травмы и правила их предупреждения, приёмы и правила оказания первой помощи;</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правила обращения с газовыми и электрическими приборами, приёмы и правила оказания первой помощи;</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правила поведения в подъезде и лифте, а также при входе и выходе из них;</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пожар и факторы его развития;</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условия и причины возникновения пожаров, их возможные последствия, приёмы и правила оказания первой помощи;</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первичные средства пожаротушения;</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правила вызова экстренных служб и порядок взаимодействия с ними, ответственность за ложные сообщения;</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права, обязанности и ответственность граждан в области пожарной безопасности;</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ситуации криминального характера, правила поведения с малознакомыми людьми;</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lastRenderedPageBreak/>
        <w:t>меры по предотвращению проникновения злоумышленников в дом, правила поведения при попытке проникновения в дом посторонних;</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классификация аварийных ситуаций в коммунальных системах жизнеобеспечения;</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классификация аварийных ситуаций на объектах экономики;</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правила подготовки к возможным авариям на опасных объектах экономики, порядок действий при авариях на опасных объектах экономики.</w:t>
      </w:r>
    </w:p>
    <w:p w:rsidR="004B4111" w:rsidRPr="005275E6" w:rsidRDefault="004B4111" w:rsidP="004B4111">
      <w:pPr>
        <w:spacing w:after="0" w:line="240" w:lineRule="auto"/>
        <w:ind w:firstLine="709"/>
        <w:jc w:val="both"/>
        <w:rPr>
          <w:rFonts w:eastAsia="Times New Roman" w:cs="Times New Roman"/>
          <w:b/>
          <w:sz w:val="24"/>
          <w:szCs w:val="24"/>
        </w:rPr>
      </w:pPr>
    </w:p>
    <w:p w:rsidR="00EC551B" w:rsidRPr="005275E6" w:rsidRDefault="00EC551B" w:rsidP="004B4111">
      <w:pPr>
        <w:spacing w:after="0" w:line="240" w:lineRule="auto"/>
        <w:ind w:firstLine="709"/>
        <w:jc w:val="both"/>
        <w:rPr>
          <w:rFonts w:eastAsia="Times New Roman" w:cs="Times New Roman"/>
          <w:b/>
          <w:sz w:val="24"/>
          <w:szCs w:val="24"/>
        </w:rPr>
      </w:pPr>
      <w:r w:rsidRPr="005275E6">
        <w:rPr>
          <w:rFonts w:eastAsia="Times New Roman" w:cs="Times New Roman"/>
          <w:b/>
          <w:sz w:val="24"/>
          <w:szCs w:val="24"/>
        </w:rPr>
        <w:t>Модуль № 3 «Безопасность на транспорте»:</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правила дорожного движения и их значение, условия обеспечения безопасности участников дорожного движения;</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правила дорожного движения и дорожные знаки для пешеходов;</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«дорожные ловушки» и правила их предупреждения;</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световозвращающие элементы и правила их применения;</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правила дорожного движения для пассажиров;</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обязанности пассажиров маршрутных транспортных средств, ремень безопасности и правила его применения;</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правила поведения пассажира мотоцикла;</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дорожные знаки для водителя велосипеда, сигналы велосипедиста;</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правила подготовки велосипеда к пользованию;</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дорожно-транспортные происшествия и причины их возникновения;</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основные факторы риска возникновения дорожно-транспортных происшествий;</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порядок действий очевидца дорожно-транспортного происшествия;</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порядок действий при пожаре на транспорте;</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особенности различных видов транспорта (подземного, железнодорожного, водного, воздушного);</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первая помощь и последовательность её оказания;</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правила и приёмы оказания первой помощи при различных травмах в результате чрезвычайных ситуаций на транспорте.</w:t>
      </w:r>
    </w:p>
    <w:p w:rsidR="004B4111" w:rsidRPr="005275E6" w:rsidRDefault="004B4111" w:rsidP="004B4111">
      <w:pPr>
        <w:spacing w:after="0" w:line="240" w:lineRule="auto"/>
        <w:ind w:firstLine="709"/>
        <w:jc w:val="both"/>
        <w:rPr>
          <w:rFonts w:eastAsia="Times New Roman" w:cs="Times New Roman"/>
          <w:b/>
          <w:sz w:val="24"/>
          <w:szCs w:val="24"/>
        </w:rPr>
      </w:pPr>
    </w:p>
    <w:p w:rsidR="00EC551B" w:rsidRPr="005275E6" w:rsidRDefault="00EC551B" w:rsidP="004B4111">
      <w:pPr>
        <w:spacing w:after="0" w:line="240" w:lineRule="auto"/>
        <w:ind w:firstLine="709"/>
        <w:jc w:val="both"/>
        <w:rPr>
          <w:rFonts w:eastAsia="Times New Roman" w:cs="Times New Roman"/>
          <w:b/>
          <w:sz w:val="24"/>
          <w:szCs w:val="24"/>
        </w:rPr>
      </w:pPr>
      <w:r w:rsidRPr="005275E6">
        <w:rPr>
          <w:rFonts w:eastAsia="Times New Roman" w:cs="Times New Roman"/>
          <w:b/>
          <w:sz w:val="24"/>
          <w:szCs w:val="24"/>
        </w:rPr>
        <w:t>Модуль № 4 «Безопасность в общественных местах»:</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общественные места и их характеристики, потенциальные источники опасности в общественных местах;</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правила вызова экстренных служб и порядок взаимодействия с ними;</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массовые мероприятия и правила подготовки к ним, оборудование мест массового пребывания людей;</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порядок действий при беспорядках в местах массового пребывания людей;</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порядок действий при попадании в толпу и давку;</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порядок действий при обнаружении угрозы возникновения пожара;</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порядок действий при эвакуации из общественных мест и зданий;</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опасности криминогенного и антиобщественного характера в общественных местах, порядок действий при их возникновении;</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порядок действий при взаимодействии с правоохранительными органами.</w:t>
      </w:r>
    </w:p>
    <w:p w:rsidR="004B4111" w:rsidRPr="005275E6" w:rsidRDefault="004B4111" w:rsidP="004B4111">
      <w:pPr>
        <w:spacing w:after="0" w:line="240" w:lineRule="auto"/>
        <w:ind w:firstLine="709"/>
        <w:jc w:val="both"/>
        <w:rPr>
          <w:rFonts w:eastAsia="Times New Roman" w:cs="Times New Roman"/>
          <w:b/>
          <w:sz w:val="24"/>
          <w:szCs w:val="24"/>
        </w:rPr>
      </w:pPr>
    </w:p>
    <w:p w:rsidR="00EC551B" w:rsidRPr="005275E6" w:rsidRDefault="00EC551B" w:rsidP="004B4111">
      <w:pPr>
        <w:spacing w:after="0" w:line="240" w:lineRule="auto"/>
        <w:ind w:firstLine="709"/>
        <w:jc w:val="both"/>
        <w:rPr>
          <w:rFonts w:eastAsia="Times New Roman" w:cs="Times New Roman"/>
          <w:b/>
          <w:sz w:val="24"/>
          <w:szCs w:val="24"/>
        </w:rPr>
      </w:pPr>
      <w:r w:rsidRPr="005275E6">
        <w:rPr>
          <w:rFonts w:eastAsia="Times New Roman" w:cs="Times New Roman"/>
          <w:b/>
          <w:sz w:val="24"/>
          <w:szCs w:val="24"/>
        </w:rPr>
        <w:lastRenderedPageBreak/>
        <w:t>Модуль № 5 «Безопасность в природной среде»:</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правила поведения, необходимые для снижения риска встречи с дикими животными, порядок действий при встрече с ними;</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порядок действий при укусах диких животных, змей, пауков, клещей и насекомых;</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автономные условия, их особенности и опасности, правила подготовки к длительному автономному существованию;</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порядок действий при автономном существовании в природной среде;</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правила ориентирования на местности, способы подачи сигналов бедствия;</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порядок действий при обнаружении тонущего человека;</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правила поведения при нахождении на плавсредствах;</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правила поведения при нахождении на льду, порядок действий при обнаружении человека в полынье; </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смысл понятий «экология» и «экологическая культура», значение экологии для устойчивого развития общества;</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i/>
          <w:sz w:val="24"/>
          <w:szCs w:val="24"/>
        </w:rPr>
        <w:t>правила безопасного поведения при неблагоприятной экологической обстановке</w:t>
      </w:r>
      <w:r w:rsidR="007D5C53" w:rsidRPr="005275E6">
        <w:rPr>
          <w:rStyle w:val="a7"/>
          <w:rFonts w:cs="Times New Roman"/>
          <w:i/>
          <w:sz w:val="24"/>
          <w:szCs w:val="24"/>
        </w:rPr>
        <w:footnoteReference w:id="34"/>
      </w:r>
      <w:r w:rsidRPr="005275E6">
        <w:rPr>
          <w:rFonts w:cs="Times New Roman"/>
          <w:i/>
          <w:sz w:val="24"/>
          <w:szCs w:val="24"/>
        </w:rPr>
        <w:t>.</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чрезвычайные ситуации природного характера и их классификация;</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правила безопасного поведения в горах;</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снежные лавины, их характеристики и опасности, порядок действий при попадании в лавину;</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pacing w:val="-4"/>
          <w:sz w:val="24"/>
          <w:szCs w:val="24"/>
        </w:rPr>
        <w:t xml:space="preserve">камнепады, их характеристики и опасности, порядок действий, </w:t>
      </w:r>
      <w:r w:rsidRPr="005275E6">
        <w:rPr>
          <w:rFonts w:cs="Times New Roman"/>
          <w:sz w:val="24"/>
          <w:szCs w:val="24"/>
        </w:rPr>
        <w:t>необходимых для снижения риска попадания под камнепад;</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сели, их характеристики и опасности, порядок действий при попадании в зону селя;</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оползни, их характеристики и опасности, порядок действий при начале оползня;</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общие правила безопасного поведения на водоёмах, правила купания в подготовленных и неподготовленных местах;</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наводнения, их характеристики и опасности, порядок действий при наводнении;</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цунами, их характеристики и опасности, порядок действий при нахождении в зоне цунами;</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ураганы, бури, смерчи, их характеристики и опасности, порядок действий при ураганах, бурях и смерчах;</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грозы, их характеристики и опасности, порядок действий при попадании в грозу;</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B4111" w:rsidRPr="005275E6" w:rsidRDefault="004B4111" w:rsidP="004B4111">
      <w:pPr>
        <w:spacing w:after="0" w:line="240" w:lineRule="auto"/>
        <w:ind w:firstLine="709"/>
        <w:jc w:val="both"/>
        <w:rPr>
          <w:rFonts w:eastAsia="Times New Roman" w:cs="Times New Roman"/>
          <w:b/>
          <w:sz w:val="24"/>
          <w:szCs w:val="24"/>
        </w:rPr>
      </w:pPr>
    </w:p>
    <w:p w:rsidR="00EC551B" w:rsidRPr="005275E6" w:rsidRDefault="00EC551B" w:rsidP="004B4111">
      <w:pPr>
        <w:spacing w:after="0" w:line="240" w:lineRule="auto"/>
        <w:ind w:firstLine="709"/>
        <w:jc w:val="both"/>
        <w:rPr>
          <w:rFonts w:eastAsia="Times New Roman" w:cs="Times New Roman"/>
          <w:b/>
          <w:sz w:val="24"/>
          <w:szCs w:val="24"/>
        </w:rPr>
      </w:pPr>
      <w:r w:rsidRPr="005275E6">
        <w:rPr>
          <w:rFonts w:eastAsia="Times New Roman" w:cs="Times New Roman"/>
          <w:b/>
          <w:sz w:val="24"/>
          <w:szCs w:val="24"/>
        </w:rPr>
        <w:t>Модуль № 6 «Здоровье и как его сохранить.</w:t>
      </w:r>
      <w:r w:rsidR="007D5C53" w:rsidRPr="005275E6">
        <w:rPr>
          <w:rFonts w:eastAsia="Times New Roman" w:cs="Times New Roman"/>
          <w:b/>
          <w:sz w:val="24"/>
          <w:szCs w:val="24"/>
        </w:rPr>
        <w:t xml:space="preserve"> </w:t>
      </w:r>
      <w:r w:rsidRPr="005275E6">
        <w:rPr>
          <w:rFonts w:eastAsia="Times New Roman" w:cs="Times New Roman"/>
          <w:b/>
          <w:sz w:val="24"/>
          <w:szCs w:val="24"/>
        </w:rPr>
        <w:t>Основы медицинских знаний»:</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смысл понятий «здоровье» и «здоровый образ жизни», их содержание и значение для человека;</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факторы, влияющие на здоровье человека, опасность вредных привычек;</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элементы здорового образа жизни, ответственность за сохранение здоровья;</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i/>
          <w:sz w:val="24"/>
          <w:szCs w:val="24"/>
        </w:rPr>
        <w:t>понятие «инфекционные заболевания», причины их возникновения;</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механизм распространения инфекционных заболеваний, меры их профилактики и защиты от них;</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5275E6">
        <w:rPr>
          <w:rFonts w:cs="Times New Roman"/>
          <w:spacing w:val="-2"/>
          <w:sz w:val="24"/>
          <w:szCs w:val="24"/>
        </w:rPr>
        <w:t>порядок действий при возникновении чрезвычайных ситуаций биолого-социального происхождения (эпидемия, пандемия);</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понятие «неинфекционные заболевания» и их классификация, факторы риска неинфекционных заболеваний;</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меры профилактики неинфекционных заболеваний и защиты от них;</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диспансеризация и её задачи;</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понятия «психическое здоровье» и «психологическое благополучие», современные модели </w:t>
      </w:r>
      <w:r w:rsidRPr="005275E6">
        <w:rPr>
          <w:rFonts w:cs="Times New Roman"/>
          <w:sz w:val="24"/>
          <w:szCs w:val="24"/>
        </w:rPr>
        <w:lastRenderedPageBreak/>
        <w:t>психического здоровья и здоровой личности;</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понятие «первая помощь» и обязанность по её оказанию, универсальный алгоритм оказания первой помощи;</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назначение и состав аптечки первой помощи;</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 w:val="24"/>
          <w:szCs w:val="24"/>
        </w:rPr>
      </w:pPr>
      <w:r w:rsidRPr="005275E6">
        <w:rPr>
          <w:rFonts w:cs="Times New Roman"/>
          <w:spacing w:val="-1"/>
          <w:sz w:val="24"/>
          <w:szCs w:val="24"/>
        </w:rPr>
        <w:t>порядок действий при оказании первой помощи в различных ситуациях, приёмы психологической поддержки пострадавшего.</w:t>
      </w:r>
    </w:p>
    <w:p w:rsidR="004B4111" w:rsidRPr="005275E6" w:rsidRDefault="004B4111" w:rsidP="004B4111">
      <w:pPr>
        <w:spacing w:after="0" w:line="240" w:lineRule="auto"/>
        <w:ind w:firstLine="709"/>
        <w:jc w:val="both"/>
        <w:rPr>
          <w:rFonts w:eastAsia="Times New Roman" w:cs="Times New Roman"/>
          <w:b/>
          <w:sz w:val="24"/>
          <w:szCs w:val="24"/>
        </w:rPr>
      </w:pPr>
    </w:p>
    <w:p w:rsidR="00EC551B" w:rsidRPr="005275E6" w:rsidRDefault="00EC551B" w:rsidP="004B4111">
      <w:pPr>
        <w:spacing w:after="0" w:line="240" w:lineRule="auto"/>
        <w:ind w:firstLine="709"/>
        <w:jc w:val="both"/>
        <w:rPr>
          <w:rFonts w:eastAsia="Times New Roman" w:cs="Times New Roman"/>
          <w:b/>
          <w:sz w:val="24"/>
          <w:szCs w:val="24"/>
        </w:rPr>
      </w:pPr>
      <w:r w:rsidRPr="005275E6">
        <w:rPr>
          <w:rFonts w:eastAsia="Times New Roman" w:cs="Times New Roman"/>
          <w:b/>
          <w:sz w:val="24"/>
          <w:szCs w:val="24"/>
        </w:rPr>
        <w:t>Модуль № 7 «Безопасность в социуме»:</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общение и его значение для человека, способы организации эффективного и позитивного общения;</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понятие «конфликт» и стадии его развития, факторы и причины развития конфликта;</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правила поведения для снижения риска конфликта и порядок действий при его опасных проявлениях;</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способ разрешения конфликта с помощью третьей стороны (модератора);</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опасные формы проявления конфликта: агрессия, домашнее насилие и буллинг;</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манипуляции в ходе межличностного общения, приёмы распознавания манипуляций и способы противостояния им;</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современные молодёжные увлечения и опасности, связанные с ними, правила безопасного поведения;</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правила безопасной коммуникации с незнакомыми людьми.</w:t>
      </w:r>
    </w:p>
    <w:p w:rsidR="004B4111" w:rsidRPr="005275E6" w:rsidRDefault="004B4111" w:rsidP="004B4111">
      <w:pPr>
        <w:spacing w:after="0" w:line="240" w:lineRule="auto"/>
        <w:ind w:firstLine="709"/>
        <w:jc w:val="both"/>
        <w:rPr>
          <w:rFonts w:eastAsia="Times New Roman" w:cs="Times New Roman"/>
          <w:b/>
          <w:sz w:val="24"/>
          <w:szCs w:val="24"/>
        </w:rPr>
      </w:pPr>
    </w:p>
    <w:p w:rsidR="00EC551B" w:rsidRPr="005275E6" w:rsidRDefault="00EC551B" w:rsidP="004B4111">
      <w:pPr>
        <w:spacing w:after="0" w:line="240" w:lineRule="auto"/>
        <w:ind w:firstLine="709"/>
        <w:jc w:val="both"/>
        <w:rPr>
          <w:rFonts w:eastAsia="Times New Roman" w:cs="Times New Roman"/>
          <w:b/>
          <w:sz w:val="24"/>
          <w:szCs w:val="24"/>
        </w:rPr>
      </w:pPr>
      <w:r w:rsidRPr="005275E6">
        <w:rPr>
          <w:rFonts w:eastAsia="Times New Roman" w:cs="Times New Roman"/>
          <w:b/>
          <w:sz w:val="24"/>
          <w:szCs w:val="24"/>
        </w:rPr>
        <w:t>Модуль № 8 «Безопасность в информационном пространстве»:</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риски и угрозы при использовании Интернета;</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опасные явления цифровой среды: вредоносные программы и приложения и их разновидности;</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правила кибергигиены, необходимые для предупреждения возникновения сложных и опасных ситуаций в цифровой среде;</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противоправные действия в Интернете;</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B4111" w:rsidRPr="005275E6" w:rsidRDefault="004B4111" w:rsidP="003B5619">
      <w:pPr>
        <w:spacing w:after="0" w:line="240" w:lineRule="auto"/>
        <w:ind w:firstLine="709"/>
        <w:jc w:val="both"/>
        <w:rPr>
          <w:rFonts w:eastAsia="Times New Roman" w:cs="Times New Roman"/>
          <w:b/>
          <w:sz w:val="24"/>
          <w:szCs w:val="24"/>
        </w:rPr>
      </w:pPr>
    </w:p>
    <w:p w:rsidR="00EC551B" w:rsidRPr="005275E6" w:rsidRDefault="00EC551B" w:rsidP="004B4111">
      <w:pPr>
        <w:spacing w:after="0" w:line="240" w:lineRule="auto"/>
        <w:ind w:firstLine="709"/>
        <w:jc w:val="both"/>
        <w:rPr>
          <w:rFonts w:eastAsia="Times New Roman" w:cs="Times New Roman"/>
          <w:b/>
          <w:sz w:val="24"/>
          <w:szCs w:val="24"/>
        </w:rPr>
      </w:pPr>
      <w:r w:rsidRPr="005275E6">
        <w:rPr>
          <w:rFonts w:eastAsia="Times New Roman" w:cs="Times New Roman"/>
          <w:b/>
          <w:sz w:val="24"/>
          <w:szCs w:val="24"/>
        </w:rPr>
        <w:t>Модуль № 9 «Основы противодействия</w:t>
      </w:r>
      <w:r w:rsidR="004B4111" w:rsidRPr="005275E6">
        <w:rPr>
          <w:rFonts w:eastAsia="Times New Roman" w:cs="Times New Roman"/>
          <w:b/>
          <w:sz w:val="24"/>
          <w:szCs w:val="24"/>
        </w:rPr>
        <w:t xml:space="preserve"> </w:t>
      </w:r>
      <w:r w:rsidRPr="005275E6">
        <w:rPr>
          <w:rFonts w:eastAsia="Times New Roman" w:cs="Times New Roman"/>
          <w:b/>
          <w:sz w:val="24"/>
          <w:szCs w:val="24"/>
        </w:rPr>
        <w:t xml:space="preserve">экстремизму и терроризму»: </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понятия «экстремизм» и «терроризм», их содержание, причины, возможные варианты проявления и последствия;</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цели и формы проявления террористических актов, их последствия, уровни террористической опасности;</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i/>
          <w:sz w:val="24"/>
          <w:szCs w:val="24"/>
        </w:rPr>
        <w:lastRenderedPageBreak/>
        <w:t>признаки вовлечения в террористическую деятельность, правила антитеррористического поведения;</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признаки угроз и подготовки различных форм терактов, порядок действий при их обнаружении;</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правила безопасного поведения в условиях совершения теракта;</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D5C53" w:rsidRPr="005275E6" w:rsidRDefault="007D5C53" w:rsidP="004B4111">
      <w:pPr>
        <w:spacing w:after="0" w:line="240" w:lineRule="auto"/>
        <w:ind w:firstLine="709"/>
        <w:jc w:val="both"/>
        <w:rPr>
          <w:rFonts w:eastAsia="Times New Roman" w:cs="Times New Roman"/>
          <w:b/>
          <w:sz w:val="24"/>
          <w:szCs w:val="24"/>
        </w:rPr>
      </w:pPr>
    </w:p>
    <w:p w:rsidR="00EC551B" w:rsidRPr="005275E6" w:rsidRDefault="00EC551B" w:rsidP="004B4111">
      <w:pPr>
        <w:spacing w:after="0" w:line="240" w:lineRule="auto"/>
        <w:ind w:firstLine="709"/>
        <w:jc w:val="both"/>
        <w:rPr>
          <w:rFonts w:eastAsia="Times New Roman" w:cs="Times New Roman"/>
          <w:b/>
          <w:sz w:val="24"/>
          <w:szCs w:val="24"/>
        </w:rPr>
      </w:pPr>
      <w:r w:rsidRPr="005275E6">
        <w:rPr>
          <w:rFonts w:eastAsia="Times New Roman" w:cs="Times New Roman"/>
          <w:b/>
          <w:sz w:val="24"/>
          <w:szCs w:val="24"/>
        </w:rPr>
        <w:t>Модуль № 10 «Взаимодействие личности,</w:t>
      </w:r>
      <w:r w:rsidR="007D5C53" w:rsidRPr="005275E6">
        <w:rPr>
          <w:rFonts w:eastAsia="Times New Roman" w:cs="Times New Roman"/>
          <w:b/>
          <w:sz w:val="24"/>
          <w:szCs w:val="24"/>
        </w:rPr>
        <w:t xml:space="preserve"> </w:t>
      </w:r>
      <w:r w:rsidRPr="005275E6">
        <w:rPr>
          <w:rFonts w:eastAsia="Times New Roman" w:cs="Times New Roman"/>
          <w:b/>
          <w:sz w:val="24"/>
          <w:szCs w:val="24"/>
        </w:rPr>
        <w:t>общества и государства в обеспечении</w:t>
      </w:r>
      <w:r w:rsidR="007D5C53" w:rsidRPr="005275E6">
        <w:rPr>
          <w:rFonts w:eastAsia="Times New Roman" w:cs="Times New Roman"/>
          <w:b/>
          <w:sz w:val="24"/>
          <w:szCs w:val="24"/>
        </w:rPr>
        <w:t xml:space="preserve"> </w:t>
      </w:r>
      <w:r w:rsidRPr="005275E6">
        <w:rPr>
          <w:rFonts w:eastAsia="Times New Roman" w:cs="Times New Roman"/>
          <w:b/>
          <w:sz w:val="24"/>
          <w:szCs w:val="24"/>
        </w:rPr>
        <w:t>безопасности жизни и здоровья населения»:</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классификация чрезвычайных ситуаций природного и техногенного характера;</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государственные службы обеспечения безопасности, их роль и сфера ответственности, порядок взаимодействия с ними;</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275E6">
        <w:rPr>
          <w:rFonts w:cs="Times New Roman"/>
          <w:i/>
          <w:sz w:val="24"/>
          <w:szCs w:val="24"/>
        </w:rPr>
        <w:t>общественные институты и их место в системе обеспечения безопасности жизни и здоровья населения;</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права, обязанности и роль граждан Российской Федерации в области защиты населения от чрезвычайных ситуаций;</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антикоррупционное поведение как элемент общественной и государственной безопасности;</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информирование и оповещение населения о чрезвычайных ситуациях, система ОКСИОН;</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средства индивидуальной и коллективной защиты населения, порядок пользования фильтрующим противогазом;</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эвакуация населения в условиях чрезвычайных ситуаций, порядок действий населения при объявлении эвакуации.</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p>
    <w:p w:rsidR="00EC551B" w:rsidRPr="005275E6" w:rsidRDefault="00EC551B" w:rsidP="004B4111">
      <w:pPr>
        <w:spacing w:after="0" w:line="240" w:lineRule="auto"/>
        <w:ind w:firstLine="709"/>
        <w:jc w:val="both"/>
        <w:rPr>
          <w:rFonts w:eastAsia="Times New Roman" w:cs="Times New Roman"/>
          <w:b/>
          <w:sz w:val="24"/>
          <w:szCs w:val="24"/>
        </w:rPr>
      </w:pPr>
      <w:bookmarkStart w:id="357" w:name="_Toc95498138"/>
      <w:r w:rsidRPr="005275E6">
        <w:rPr>
          <w:rFonts w:eastAsia="Times New Roman" w:cs="Times New Roman"/>
          <w:b/>
          <w:sz w:val="24"/>
          <w:szCs w:val="24"/>
        </w:rPr>
        <w:t>Примерные контрольно-измерительные материалы</w:t>
      </w:r>
      <w:bookmarkEnd w:id="357"/>
    </w:p>
    <w:p w:rsidR="00EC551B" w:rsidRPr="005275E6" w:rsidRDefault="00EC551B" w:rsidP="00EC551B">
      <w:pPr>
        <w:spacing w:after="0" w:line="240" w:lineRule="auto"/>
        <w:ind w:firstLine="709"/>
        <w:jc w:val="both"/>
        <w:rPr>
          <w:rFonts w:cs="Times New Roman"/>
          <w:sz w:val="24"/>
          <w:szCs w:val="24"/>
        </w:rPr>
      </w:pPr>
      <w:r w:rsidRPr="005275E6">
        <w:rPr>
          <w:rFonts w:cs="Times New Roman"/>
          <w:sz w:val="24"/>
          <w:szCs w:val="24"/>
        </w:rPr>
        <w:t>Для организации проверки, учета и контроля знаний обучающихся</w:t>
      </w:r>
      <w:r w:rsidR="007D5C53" w:rsidRPr="005275E6">
        <w:rPr>
          <w:rFonts w:cs="Times New Roman"/>
          <w:sz w:val="24"/>
          <w:szCs w:val="24"/>
        </w:rPr>
        <w:t xml:space="preserve"> с ЗПР</w:t>
      </w:r>
      <w:r w:rsidRPr="005275E6">
        <w:rPr>
          <w:rFonts w:cs="Times New Roman"/>
          <w:sz w:val="24"/>
          <w:szCs w:val="24"/>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EC551B" w:rsidRPr="005275E6" w:rsidRDefault="00EC551B" w:rsidP="00EC551B">
      <w:pPr>
        <w:spacing w:after="0" w:line="240" w:lineRule="auto"/>
        <w:ind w:firstLine="709"/>
        <w:jc w:val="both"/>
        <w:rPr>
          <w:rFonts w:cs="Times New Roman"/>
          <w:sz w:val="24"/>
          <w:szCs w:val="24"/>
        </w:rPr>
      </w:pPr>
      <w:r w:rsidRPr="005275E6">
        <w:rPr>
          <w:rFonts w:cs="Times New Roman"/>
          <w:sz w:val="24"/>
          <w:szCs w:val="24"/>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C551B" w:rsidRPr="005275E6" w:rsidRDefault="00EC551B" w:rsidP="00EC551B">
      <w:pPr>
        <w:spacing w:after="0" w:line="240" w:lineRule="auto"/>
        <w:ind w:firstLine="709"/>
        <w:jc w:val="both"/>
        <w:rPr>
          <w:rFonts w:cs="Times New Roman"/>
          <w:sz w:val="24"/>
          <w:szCs w:val="24"/>
        </w:rPr>
      </w:pPr>
      <w:r w:rsidRPr="005275E6">
        <w:rPr>
          <w:rFonts w:cs="Times New Roman"/>
          <w:sz w:val="24"/>
          <w:szCs w:val="24"/>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rsidR="00EC551B" w:rsidRPr="005275E6" w:rsidRDefault="00EC551B" w:rsidP="00EC551B">
      <w:pPr>
        <w:spacing w:after="0" w:line="240" w:lineRule="auto"/>
        <w:ind w:firstLine="709"/>
        <w:contextualSpacing/>
        <w:jc w:val="both"/>
        <w:rPr>
          <w:rFonts w:eastAsiaTheme="minorHAnsi" w:cs="Times New Roman"/>
          <w:bCs/>
          <w:sz w:val="24"/>
          <w:szCs w:val="24"/>
          <w:lang w:eastAsia="en-US"/>
        </w:rPr>
      </w:pPr>
    </w:p>
    <w:p w:rsidR="00EC551B" w:rsidRPr="005275E6"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 w:val="24"/>
          <w:szCs w:val="24"/>
          <w:lang w:eastAsia="en-US"/>
        </w:rPr>
      </w:pPr>
      <w:bookmarkStart w:id="358" w:name="_Toc95498139"/>
      <w:r w:rsidRPr="005275E6">
        <w:rPr>
          <w:rFonts w:eastAsiaTheme="majorEastAsia" w:cs="Times New Roman"/>
          <w:bCs/>
          <w:sz w:val="24"/>
          <w:szCs w:val="24"/>
          <w:lang w:eastAsia="en-US"/>
        </w:rPr>
        <w:t>ПЛАНИРУЕМЫЕ РЕЗУЛЬТАТЫ ОСВОЕНИЯ УЧЕБНОГО ПРЕДМЕТА «ОСНОВЫ БЕЗОПАСНОСТИ ЖИЗНЕДЕЯТЕЛЬНОСТИ</w:t>
      </w:r>
      <w:r w:rsidR="005D46D4" w:rsidRPr="005275E6">
        <w:rPr>
          <w:rFonts w:eastAsiaTheme="majorEastAsia" w:cs="Times New Roman"/>
          <w:bCs/>
          <w:sz w:val="24"/>
          <w:szCs w:val="24"/>
          <w:lang w:eastAsia="en-US"/>
        </w:rPr>
        <w:t>»</w:t>
      </w:r>
      <w:r w:rsidRPr="005275E6">
        <w:rPr>
          <w:rFonts w:eastAsiaTheme="majorEastAsia" w:cs="Times New Roman"/>
          <w:bCs/>
          <w:sz w:val="24"/>
          <w:szCs w:val="24"/>
          <w:lang w:eastAsia="en-US"/>
        </w:rPr>
        <w:t xml:space="preserve"> НА УРОВНЕ ОСНОВНОГО ОБЩЕГО ОБРАЗОВАНИЯ</w:t>
      </w:r>
      <w:bookmarkEnd w:id="358"/>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rsidR="00EC551B" w:rsidRPr="005275E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Наиболее значимые личностные и метапредметные результаты для обучающихся с ЗПР</w:t>
      </w:r>
      <w:r w:rsidR="005D46D4" w:rsidRPr="005275E6">
        <w:rPr>
          <w:rFonts w:cs="Times New Roman"/>
          <w:sz w:val="24"/>
          <w:szCs w:val="24"/>
        </w:rPr>
        <w:t>:</w:t>
      </w:r>
    </w:p>
    <w:p w:rsidR="005D46D4" w:rsidRPr="005275E6" w:rsidRDefault="005D46D4" w:rsidP="00EC551B">
      <w:pPr>
        <w:spacing w:after="0" w:line="240" w:lineRule="auto"/>
        <w:ind w:firstLine="709"/>
        <w:jc w:val="both"/>
        <w:rPr>
          <w:rFonts w:eastAsia="Times New Roman" w:cs="Times New Roman"/>
          <w:b/>
          <w:sz w:val="24"/>
          <w:szCs w:val="24"/>
        </w:rPr>
      </w:pPr>
    </w:p>
    <w:p w:rsidR="00EC551B" w:rsidRPr="005275E6" w:rsidRDefault="00EC551B" w:rsidP="00EC551B">
      <w:pPr>
        <w:spacing w:after="0" w:line="240" w:lineRule="auto"/>
        <w:ind w:firstLine="709"/>
        <w:jc w:val="both"/>
        <w:rPr>
          <w:rFonts w:eastAsia="Times New Roman" w:cs="Times New Roman"/>
          <w:b/>
          <w:caps/>
          <w:sz w:val="24"/>
          <w:szCs w:val="24"/>
        </w:rPr>
      </w:pPr>
      <w:r w:rsidRPr="005275E6">
        <w:rPr>
          <w:rFonts w:eastAsia="Times New Roman" w:cs="Times New Roman"/>
          <w:b/>
          <w:caps/>
          <w:sz w:val="24"/>
          <w:szCs w:val="24"/>
        </w:rPr>
        <w:lastRenderedPageBreak/>
        <w:t>Личностные результаты:</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чувство ответственности и долга перед своей семьей, малой и большой Родиной;</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неприятие любых форм экстремизма, дискриминации; </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осмысление личного и чужого опыта, наблюдений, поступков;</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соблюдение правил безопасности, в том числе навыки безопасного поведения в интернет-среде; </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способность адаптироваться к стрессовым ситуациям и меняющимся социальным, информационным и природным условиям;</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активное неприятие действий, приносящих вред окружающей среде;</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освоение социальных норм, правил поведения в группах и сообществах, включая взрослые и социальные сообщества; </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повышение уровня своей компетентности через практическую деятельность, в том числе умение учиться у других людей;</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формирование умений продуктивной коммуникации со сверстниками;</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способность связаться удобным способом и запросить помощь, корректно и точно сформулировав возникшую проблему;</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применение в повседневной жизни правил личной безопасности;</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способность критически оценивать полученную от собеседника информацию; </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умение передать свои впечатления, соображения, умозаключения так, чтобы быть понятым другим человеком;</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способность принимать и включать в свой личный опыт жизненный опыт других людей, исключая асоциальные проявления; </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адекватность поведения обучающегося с точки зрения опасности или безопасности для себя или для окружающих; </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способность корректно устанавливать и ограничивать контакт в зависимости от социальной ситуации; </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способность распознавать и противостоять психологической манипуляции, социально неблагоприятному воздействию.</w:t>
      </w:r>
    </w:p>
    <w:p w:rsidR="00EC551B" w:rsidRPr="005275E6" w:rsidRDefault="00EC551B" w:rsidP="00EC551B">
      <w:pPr>
        <w:spacing w:after="0" w:line="240" w:lineRule="auto"/>
        <w:ind w:firstLine="709"/>
        <w:jc w:val="both"/>
        <w:rPr>
          <w:rFonts w:eastAsia="Times New Roman" w:cs="Times New Roman"/>
          <w:b/>
          <w:sz w:val="24"/>
          <w:szCs w:val="24"/>
        </w:rPr>
      </w:pPr>
    </w:p>
    <w:p w:rsidR="00EC551B" w:rsidRPr="005275E6" w:rsidRDefault="00EC551B" w:rsidP="00EC551B">
      <w:pPr>
        <w:spacing w:after="0" w:line="240" w:lineRule="auto"/>
        <w:ind w:firstLine="709"/>
        <w:jc w:val="both"/>
        <w:rPr>
          <w:rFonts w:eastAsia="Times New Roman" w:cs="Times New Roman"/>
          <w:b/>
          <w:caps/>
          <w:sz w:val="24"/>
          <w:szCs w:val="24"/>
        </w:rPr>
      </w:pPr>
      <w:r w:rsidRPr="005275E6">
        <w:rPr>
          <w:rFonts w:eastAsia="Times New Roman" w:cs="Times New Roman"/>
          <w:b/>
          <w:caps/>
          <w:sz w:val="24"/>
          <w:szCs w:val="24"/>
        </w:rPr>
        <w:t>Метапредметные результаты</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 w:val="24"/>
          <w:szCs w:val="24"/>
        </w:rPr>
      </w:pPr>
      <w:r w:rsidRPr="005275E6">
        <w:rPr>
          <w:rFonts w:cs="Times New Roman"/>
          <w:b/>
          <w:i/>
          <w:sz w:val="24"/>
          <w:szCs w:val="24"/>
        </w:rPr>
        <w:t>Овладение универсальными учебными познавательными действиями:</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применять знаки и символы, модели и схемы для решения учебных и познавательных задач;</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 w:val="24"/>
          <w:szCs w:val="24"/>
        </w:rPr>
      </w:pPr>
      <w:r w:rsidRPr="005275E6">
        <w:rPr>
          <w:rFonts w:cs="Times New Roman"/>
          <w:b/>
          <w:i/>
          <w:sz w:val="24"/>
          <w:szCs w:val="24"/>
        </w:rPr>
        <w:lastRenderedPageBreak/>
        <w:t>Овладение универсальными учебными коммуникативными действиями:</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формулировать, аргументировать и отстаивать свое мнение;</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проявлять компетентность в области использования информационно-коммуникационных технологий;</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взаимодействовать с окружающими, выполнять различные социальные роли во время и при ликвидации последствий чрезвычайных ситуаций.</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 w:val="24"/>
          <w:szCs w:val="24"/>
        </w:rPr>
      </w:pPr>
      <w:r w:rsidRPr="005275E6">
        <w:rPr>
          <w:rFonts w:cs="Times New Roman"/>
          <w:b/>
          <w:i/>
          <w:sz w:val="24"/>
          <w:szCs w:val="24"/>
        </w:rPr>
        <w:t>Овладение универсальными учебными регулятивными действиями:</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оценивать правильность выполнения учебной задачи в области безопасности жизнедеятельности, собственные возможности ее решения;</w:t>
      </w:r>
    </w:p>
    <w:p w:rsidR="00EC551B" w:rsidRPr="005275E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rsidR="00DD0084" w:rsidRPr="005275E6"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p>
    <w:p w:rsidR="00EC551B" w:rsidRPr="005275E6"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 w:val="24"/>
          <w:szCs w:val="24"/>
        </w:rPr>
      </w:pPr>
      <w:r w:rsidRPr="005275E6">
        <w:rPr>
          <w:rFonts w:eastAsia="Times New Roman" w:cs="Times New Roman"/>
          <w:b/>
          <w:bCs/>
          <w:caps/>
          <w:sz w:val="24"/>
          <w:szCs w:val="24"/>
        </w:rPr>
        <w:t>Предметные результаты</w:t>
      </w:r>
    </w:p>
    <w:p w:rsidR="00EC551B" w:rsidRPr="005275E6"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Предметные результаты характеризуют сформированностью у обучающихся</w:t>
      </w:r>
      <w:r w:rsidR="00DD0084" w:rsidRPr="005275E6">
        <w:rPr>
          <w:rFonts w:cs="Times New Roman"/>
          <w:sz w:val="24"/>
          <w:szCs w:val="24"/>
        </w:rPr>
        <w:t xml:space="preserve"> с ЗПР</w:t>
      </w:r>
      <w:r w:rsidRPr="005275E6">
        <w:rPr>
          <w:rFonts w:cs="Times New Roman"/>
          <w:sz w:val="24"/>
          <w:szCs w:val="24"/>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C551B" w:rsidRPr="005275E6"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C551B" w:rsidRPr="005275E6"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EC551B" w:rsidRPr="005275E6"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 учебному предмету «Основы безопасности жизнедеятельности»:</w:t>
      </w:r>
    </w:p>
    <w:p w:rsidR="00EC551B" w:rsidRPr="005275E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C551B" w:rsidRPr="005275E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C551B" w:rsidRPr="005275E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551B" w:rsidRPr="005275E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C551B" w:rsidRPr="005275E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EC551B" w:rsidRPr="005275E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C551B" w:rsidRPr="005275E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 xml:space="preserve">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w:t>
      </w:r>
      <w:r w:rsidRPr="005275E6">
        <w:rPr>
          <w:rFonts w:eastAsia="Arial Unicode MS" w:cs="Times New Roman"/>
          <w:kern w:val="1"/>
          <w:sz w:val="24"/>
          <w:szCs w:val="24"/>
        </w:rPr>
        <w:lastRenderedPageBreak/>
        <w:t>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5275E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C551B" w:rsidRPr="005275E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C551B" w:rsidRPr="005275E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C551B" w:rsidRPr="005275E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C551B" w:rsidRPr="005275E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275E6">
        <w:rPr>
          <w:rFonts w:eastAsia="Arial Unicode MS" w:cs="Times New Roman"/>
          <w:kern w:val="1"/>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5275E6"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C551B" w:rsidRPr="005275E6"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rsidR="00EC551B" w:rsidRPr="005275E6"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EC551B" w:rsidRPr="005275E6"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p>
    <w:p w:rsidR="00EC551B" w:rsidRPr="005275E6" w:rsidRDefault="00EC551B" w:rsidP="00EC551B">
      <w:pPr>
        <w:widowControl w:val="0"/>
        <w:tabs>
          <w:tab w:val="left" w:pos="993"/>
        </w:tabs>
        <w:spacing w:after="0" w:line="240" w:lineRule="auto"/>
        <w:ind w:firstLine="709"/>
        <w:contextualSpacing/>
        <w:jc w:val="both"/>
        <w:rPr>
          <w:rFonts w:cs="Times New Roman"/>
          <w:sz w:val="24"/>
          <w:szCs w:val="24"/>
        </w:rPr>
      </w:pPr>
      <w:r w:rsidRPr="005275E6">
        <w:rPr>
          <w:rFonts w:cs="Times New Roman"/>
          <w:b/>
          <w:sz w:val="24"/>
          <w:szCs w:val="24"/>
        </w:rPr>
        <w:t>Модуль 1 «Культура безопасности жизнедеятельности в современном обществе»</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eastAsia="Times New Roman" w:cs="Times New Roman"/>
          <w:sz w:val="24"/>
          <w:szCs w:val="24"/>
        </w:rPr>
        <w:t xml:space="preserve">ориентироваться в понятиях опасной и чрезвычайной ситуации, </w:t>
      </w:r>
      <w:r w:rsidRPr="005275E6">
        <w:rPr>
          <w:rFonts w:cs="Times New Roman"/>
          <w:sz w:val="24"/>
          <w:szCs w:val="24"/>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объяснять с опорой на справочный материал общие принципы безопасного поведения.</w:t>
      </w:r>
    </w:p>
    <w:p w:rsidR="005B6C10" w:rsidRPr="005275E6" w:rsidRDefault="005B6C10" w:rsidP="00EC551B">
      <w:pPr>
        <w:tabs>
          <w:tab w:val="left" w:pos="993"/>
          <w:tab w:val="left" w:pos="1276"/>
        </w:tabs>
        <w:spacing w:after="0" w:line="240" w:lineRule="auto"/>
        <w:ind w:left="20" w:right="20" w:firstLine="709"/>
        <w:jc w:val="both"/>
        <w:rPr>
          <w:rFonts w:eastAsia="Calibri" w:cs="Times New Roman"/>
          <w:b/>
          <w:sz w:val="24"/>
          <w:szCs w:val="24"/>
          <w:lang w:eastAsia="en-US"/>
        </w:rPr>
      </w:pPr>
    </w:p>
    <w:p w:rsidR="00EC551B" w:rsidRPr="005275E6" w:rsidRDefault="00EC551B" w:rsidP="00EC551B">
      <w:pPr>
        <w:tabs>
          <w:tab w:val="left" w:pos="993"/>
          <w:tab w:val="left" w:pos="1276"/>
        </w:tabs>
        <w:spacing w:after="0" w:line="240" w:lineRule="auto"/>
        <w:ind w:left="20" w:right="20" w:firstLine="709"/>
        <w:jc w:val="both"/>
        <w:rPr>
          <w:rFonts w:eastAsia="Calibri" w:cs="Times New Roman"/>
          <w:b/>
          <w:sz w:val="24"/>
          <w:szCs w:val="24"/>
          <w:lang w:eastAsia="en-US"/>
        </w:rPr>
      </w:pPr>
      <w:r w:rsidRPr="005275E6">
        <w:rPr>
          <w:rFonts w:eastAsia="Calibri" w:cs="Times New Roman"/>
          <w:b/>
          <w:sz w:val="24"/>
          <w:szCs w:val="24"/>
          <w:lang w:eastAsia="en-US"/>
        </w:rPr>
        <w:t>Модуль 2 «Безопасность в быту. Безопасность на объектах экономики»</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иметь представление об особенностях жизнеобеспечения жилища;</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знать права, обязанности и ответственность граждан в области пожарной безопасности;</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соблюдать правила безопасного поведения, позволяющие предупредить возникновение опасных ситуаций в быту;</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понимать ситуации криминального характера;</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знать правила вызова экстренных служб и ответственность за ложные сообщения;</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безопасно действовать в ситуациях криминального характера;</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5B6C10" w:rsidRPr="005275E6" w:rsidRDefault="005B6C10" w:rsidP="00EC551B">
      <w:pPr>
        <w:tabs>
          <w:tab w:val="left" w:pos="993"/>
        </w:tabs>
        <w:spacing w:after="0" w:line="240" w:lineRule="auto"/>
        <w:ind w:left="20" w:right="20" w:firstLine="709"/>
        <w:jc w:val="both"/>
        <w:rPr>
          <w:rFonts w:eastAsia="Calibri" w:cs="Times New Roman"/>
          <w:b/>
          <w:bCs/>
          <w:sz w:val="24"/>
          <w:szCs w:val="24"/>
          <w:lang w:eastAsia="en-US"/>
        </w:rPr>
      </w:pPr>
    </w:p>
    <w:p w:rsidR="00EC551B" w:rsidRPr="005275E6" w:rsidRDefault="00EC551B" w:rsidP="00EC551B">
      <w:pPr>
        <w:tabs>
          <w:tab w:val="left" w:pos="993"/>
        </w:tabs>
        <w:spacing w:after="0" w:line="240" w:lineRule="auto"/>
        <w:ind w:left="20" w:right="20" w:firstLine="709"/>
        <w:jc w:val="both"/>
        <w:rPr>
          <w:rFonts w:eastAsia="Calibri" w:cs="Times New Roman"/>
          <w:b/>
          <w:sz w:val="24"/>
          <w:szCs w:val="24"/>
          <w:lang w:eastAsia="en-US"/>
        </w:rPr>
      </w:pPr>
      <w:r w:rsidRPr="005275E6">
        <w:rPr>
          <w:rFonts w:eastAsia="Calibri" w:cs="Times New Roman"/>
          <w:b/>
          <w:bCs/>
          <w:sz w:val="24"/>
          <w:szCs w:val="24"/>
          <w:lang w:eastAsia="en-US"/>
        </w:rPr>
        <w:t>Модуль 3 «Безопасность на транспорте»</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классифицировать с опорой на образец виды опасностей на транспорте (наземный, подземный, железнодорожный, водный, воздушный);</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B6C10" w:rsidRPr="005275E6" w:rsidRDefault="005B6C10" w:rsidP="00EC551B">
      <w:pPr>
        <w:tabs>
          <w:tab w:val="left" w:pos="993"/>
        </w:tabs>
        <w:spacing w:after="0" w:line="240" w:lineRule="auto"/>
        <w:ind w:left="20" w:right="20" w:firstLine="709"/>
        <w:jc w:val="both"/>
        <w:rPr>
          <w:rFonts w:eastAsia="Calibri" w:cs="Times New Roman"/>
          <w:b/>
          <w:bCs/>
          <w:sz w:val="24"/>
          <w:szCs w:val="24"/>
          <w:lang w:eastAsia="en-US"/>
        </w:rPr>
      </w:pPr>
    </w:p>
    <w:p w:rsidR="00EC551B" w:rsidRPr="005275E6" w:rsidRDefault="00EC551B" w:rsidP="00EC551B">
      <w:pPr>
        <w:tabs>
          <w:tab w:val="left" w:pos="993"/>
        </w:tabs>
        <w:spacing w:after="0" w:line="240" w:lineRule="auto"/>
        <w:ind w:left="20" w:right="20" w:firstLine="709"/>
        <w:jc w:val="both"/>
        <w:rPr>
          <w:rFonts w:eastAsia="Calibri" w:cs="Times New Roman"/>
          <w:b/>
          <w:bCs/>
          <w:sz w:val="24"/>
          <w:szCs w:val="24"/>
          <w:lang w:eastAsia="en-US"/>
        </w:rPr>
      </w:pPr>
      <w:r w:rsidRPr="005275E6">
        <w:rPr>
          <w:rFonts w:eastAsia="Calibri" w:cs="Times New Roman"/>
          <w:b/>
          <w:bCs/>
          <w:sz w:val="24"/>
          <w:szCs w:val="24"/>
          <w:lang w:eastAsia="en-US"/>
        </w:rPr>
        <w:t>Модуль 4 «Безопасность в общественных местах»</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eastAsia="Times New Roman" w:cs="Times New Roman"/>
          <w:sz w:val="24"/>
          <w:szCs w:val="24"/>
        </w:rPr>
        <w:t xml:space="preserve">описывать с опорой на справочный материал потенциальные </w:t>
      </w:r>
      <w:r w:rsidRPr="005275E6">
        <w:rPr>
          <w:rFonts w:cs="Times New Roman"/>
          <w:sz w:val="24"/>
          <w:szCs w:val="24"/>
        </w:rPr>
        <w:t xml:space="preserve">источники опасности в общественных местах, в том числе техногенного происхождения; </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соблюдать правила безопасного поведения в местах массового пребывания людей (в толпе);</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знать правила информирования экстренных служб; </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безопасно действовать при обнаружении в общественных местах бесхозных (потенциально опасных) вещей и предметов;</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эвакуироваться из общественных мест и зданий;</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безопасно действовать при возникновении пожара и происшествиях в общественных местах;</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безопасно действовать в ситуациях криминогенного и антиобщественного характера.</w:t>
      </w:r>
    </w:p>
    <w:p w:rsidR="005B6C10" w:rsidRPr="005275E6" w:rsidRDefault="005B6C10" w:rsidP="00EC551B">
      <w:pPr>
        <w:tabs>
          <w:tab w:val="left" w:pos="993"/>
        </w:tabs>
        <w:spacing w:after="0" w:line="240" w:lineRule="auto"/>
        <w:ind w:left="20" w:right="20" w:firstLine="709"/>
        <w:jc w:val="both"/>
        <w:rPr>
          <w:rFonts w:eastAsia="Calibri" w:cs="Times New Roman"/>
          <w:b/>
          <w:bCs/>
          <w:sz w:val="24"/>
          <w:szCs w:val="24"/>
          <w:lang w:eastAsia="en-US"/>
        </w:rPr>
      </w:pPr>
    </w:p>
    <w:p w:rsidR="00EC551B" w:rsidRPr="005275E6" w:rsidRDefault="00EC551B" w:rsidP="00EC551B">
      <w:pPr>
        <w:tabs>
          <w:tab w:val="left" w:pos="993"/>
        </w:tabs>
        <w:spacing w:after="0" w:line="240" w:lineRule="auto"/>
        <w:ind w:left="20" w:right="20" w:firstLine="709"/>
        <w:jc w:val="both"/>
        <w:rPr>
          <w:rFonts w:eastAsia="Calibri" w:cs="Times New Roman"/>
          <w:b/>
          <w:bCs/>
          <w:sz w:val="24"/>
          <w:szCs w:val="24"/>
          <w:lang w:eastAsia="en-US"/>
        </w:rPr>
      </w:pPr>
      <w:r w:rsidRPr="005275E6">
        <w:rPr>
          <w:rFonts w:eastAsia="Calibri" w:cs="Times New Roman"/>
          <w:b/>
          <w:bCs/>
          <w:sz w:val="24"/>
          <w:szCs w:val="24"/>
          <w:lang w:eastAsia="en-US"/>
        </w:rPr>
        <w:t>Модуль 5 «Безопасность в природной среде»</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помнить и выполнять правила безопасного поведения при неблагоприятной экологической обстановке;</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соблюдать правила безопасного поведения на природе;</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объяснять с опорой на справочный материал правила безопасного поведения на водоемах в различное время года;</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объяснять правила само- и взаимопомощи терпящим бедствие на воде;</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знать и применять способы подачи сигнала о помощи.</w:t>
      </w:r>
    </w:p>
    <w:p w:rsidR="005B6C10" w:rsidRPr="005275E6" w:rsidRDefault="005B6C10" w:rsidP="00EC551B">
      <w:pPr>
        <w:tabs>
          <w:tab w:val="left" w:pos="993"/>
        </w:tabs>
        <w:spacing w:after="0" w:line="240" w:lineRule="auto"/>
        <w:ind w:left="20" w:right="20" w:firstLine="709"/>
        <w:jc w:val="both"/>
        <w:rPr>
          <w:rFonts w:eastAsia="Calibri" w:cs="Times New Roman"/>
          <w:b/>
          <w:bCs/>
          <w:sz w:val="24"/>
          <w:szCs w:val="24"/>
          <w:lang w:eastAsia="en-US"/>
        </w:rPr>
      </w:pPr>
    </w:p>
    <w:p w:rsidR="00EC551B" w:rsidRPr="005275E6" w:rsidRDefault="00EC551B" w:rsidP="00EC551B">
      <w:pPr>
        <w:tabs>
          <w:tab w:val="left" w:pos="993"/>
        </w:tabs>
        <w:spacing w:after="0" w:line="240" w:lineRule="auto"/>
        <w:ind w:left="20" w:right="20" w:firstLine="709"/>
        <w:jc w:val="both"/>
        <w:rPr>
          <w:rFonts w:eastAsia="Calibri" w:cs="Times New Roman"/>
          <w:b/>
          <w:bCs/>
          <w:sz w:val="24"/>
          <w:szCs w:val="24"/>
          <w:lang w:eastAsia="en-US"/>
        </w:rPr>
      </w:pPr>
      <w:r w:rsidRPr="005275E6">
        <w:rPr>
          <w:rFonts w:eastAsia="Calibri" w:cs="Times New Roman"/>
          <w:b/>
          <w:bCs/>
          <w:sz w:val="24"/>
          <w:szCs w:val="24"/>
          <w:lang w:eastAsia="en-US"/>
        </w:rPr>
        <w:t>Модуль 6 «Здоровье и как его сохранить. Основы медицинских знаний»</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раскрывать с опорой на справочный материал смысл понятий здоровья (физического и психического) и здорового образа жизни;</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описывать факторы, влияющие на здоровье человека;</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иметь негативное отношение к вредным привычкам (табакокурение, алкоголизм, наркомания, игровая зависимость);</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приводить с опорой на справочный материал примеры мер защиты от инфекционных и </w:t>
      </w:r>
      <w:r w:rsidRPr="005275E6">
        <w:rPr>
          <w:rFonts w:cs="Times New Roman"/>
          <w:sz w:val="24"/>
          <w:szCs w:val="24"/>
        </w:rPr>
        <w:lastRenderedPageBreak/>
        <w:t>неинфекционных заболеваний;</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оказывать первую помощь и самопомощь при неотложных состояниях.</w:t>
      </w:r>
    </w:p>
    <w:p w:rsidR="005B6C10" w:rsidRPr="005275E6" w:rsidRDefault="005B6C10" w:rsidP="00EC551B">
      <w:pPr>
        <w:tabs>
          <w:tab w:val="left" w:pos="226"/>
          <w:tab w:val="left" w:pos="993"/>
          <w:tab w:val="left" w:pos="1134"/>
        </w:tabs>
        <w:spacing w:after="0" w:line="240" w:lineRule="auto"/>
        <w:ind w:left="20" w:right="20" w:firstLine="709"/>
        <w:jc w:val="both"/>
        <w:rPr>
          <w:rFonts w:eastAsia="Calibri" w:cs="Times New Roman"/>
          <w:b/>
          <w:bCs/>
          <w:sz w:val="24"/>
          <w:szCs w:val="24"/>
          <w:lang w:eastAsia="en-US"/>
        </w:rPr>
      </w:pPr>
    </w:p>
    <w:p w:rsidR="00EC551B" w:rsidRPr="005275E6" w:rsidRDefault="00EC551B" w:rsidP="00EC551B">
      <w:pPr>
        <w:tabs>
          <w:tab w:val="left" w:pos="226"/>
          <w:tab w:val="left" w:pos="993"/>
          <w:tab w:val="left" w:pos="1134"/>
        </w:tabs>
        <w:spacing w:after="0" w:line="240" w:lineRule="auto"/>
        <w:ind w:left="20" w:right="20" w:firstLine="709"/>
        <w:jc w:val="both"/>
        <w:rPr>
          <w:rFonts w:eastAsia="Calibri" w:cs="Times New Roman"/>
          <w:b/>
          <w:bCs/>
          <w:sz w:val="24"/>
          <w:szCs w:val="24"/>
          <w:lang w:eastAsia="en-US"/>
        </w:rPr>
      </w:pPr>
      <w:r w:rsidRPr="005275E6">
        <w:rPr>
          <w:rFonts w:eastAsia="Calibri" w:cs="Times New Roman"/>
          <w:b/>
          <w:bCs/>
          <w:sz w:val="24"/>
          <w:szCs w:val="24"/>
          <w:lang w:eastAsia="en-US"/>
        </w:rPr>
        <w:t>Модуль 7 «Безопасность в социуме»</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приводить с опорой на справочный материал примеры межличностного и группового конфликта;</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иметь представление о способах избегания и разрешения конфликтных ситуаций;</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иметь представление об опасных проявлениях конфликтов (в том числе насилие, буллинг (травля));</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распознавать опасности и соблюдать правила безопасного поведения в практике современных молодежных увлечений;</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безопасно действовать при опасных проявлениях конфликта и при возможных манипуляциях.</w:t>
      </w:r>
    </w:p>
    <w:p w:rsidR="005B6C10" w:rsidRPr="005275E6" w:rsidRDefault="005B6C10" w:rsidP="00EC551B">
      <w:pPr>
        <w:tabs>
          <w:tab w:val="left" w:pos="993"/>
        </w:tabs>
        <w:spacing w:after="0" w:line="240" w:lineRule="auto"/>
        <w:ind w:left="20" w:right="20" w:firstLine="709"/>
        <w:jc w:val="both"/>
        <w:rPr>
          <w:rFonts w:eastAsia="Calibri" w:cs="Times New Roman"/>
          <w:b/>
          <w:bCs/>
          <w:sz w:val="24"/>
          <w:szCs w:val="24"/>
          <w:lang w:eastAsia="en-US"/>
        </w:rPr>
      </w:pPr>
    </w:p>
    <w:p w:rsidR="00EC551B" w:rsidRPr="005275E6" w:rsidRDefault="00EC551B" w:rsidP="00EC551B">
      <w:pPr>
        <w:tabs>
          <w:tab w:val="left" w:pos="993"/>
        </w:tabs>
        <w:spacing w:after="0" w:line="240" w:lineRule="auto"/>
        <w:ind w:left="20" w:right="20" w:firstLine="709"/>
        <w:jc w:val="both"/>
        <w:rPr>
          <w:rFonts w:eastAsia="Calibri" w:cs="Times New Roman"/>
          <w:b/>
          <w:bCs/>
          <w:sz w:val="24"/>
          <w:szCs w:val="24"/>
          <w:lang w:eastAsia="en-US"/>
        </w:rPr>
      </w:pPr>
      <w:r w:rsidRPr="005275E6">
        <w:rPr>
          <w:rFonts w:eastAsia="Calibri" w:cs="Times New Roman"/>
          <w:b/>
          <w:bCs/>
          <w:sz w:val="24"/>
          <w:szCs w:val="24"/>
          <w:lang w:eastAsia="en-US"/>
        </w:rPr>
        <w:t>Модуль 8 «Безопасность в информационном пространстве»</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приводить с опорой на справочный материал примеры информационных и компьютерных угроз;</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владеть принципами безопасного использования Интернета;</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предупреждать возникновение сложных и опасных ситуаций;</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B6C10" w:rsidRPr="005275E6" w:rsidRDefault="005B6C10" w:rsidP="00EC551B">
      <w:pPr>
        <w:tabs>
          <w:tab w:val="left" w:pos="993"/>
        </w:tabs>
        <w:spacing w:after="0" w:line="240" w:lineRule="auto"/>
        <w:ind w:left="20" w:right="20" w:firstLine="709"/>
        <w:jc w:val="both"/>
        <w:rPr>
          <w:rFonts w:eastAsia="Calibri" w:cs="Times New Roman"/>
          <w:b/>
          <w:bCs/>
          <w:sz w:val="24"/>
          <w:szCs w:val="24"/>
          <w:lang w:eastAsia="en-US"/>
        </w:rPr>
      </w:pPr>
    </w:p>
    <w:p w:rsidR="00EC551B" w:rsidRPr="005275E6" w:rsidRDefault="00EC551B" w:rsidP="00EC551B">
      <w:pPr>
        <w:tabs>
          <w:tab w:val="left" w:pos="993"/>
        </w:tabs>
        <w:spacing w:after="0" w:line="240" w:lineRule="auto"/>
        <w:ind w:left="20" w:right="20" w:firstLine="709"/>
        <w:jc w:val="both"/>
        <w:rPr>
          <w:rFonts w:eastAsia="Calibri" w:cs="Times New Roman"/>
          <w:b/>
          <w:bCs/>
          <w:sz w:val="24"/>
          <w:szCs w:val="24"/>
          <w:lang w:eastAsia="en-US"/>
        </w:rPr>
      </w:pPr>
      <w:r w:rsidRPr="005275E6">
        <w:rPr>
          <w:rFonts w:eastAsia="Calibri" w:cs="Times New Roman"/>
          <w:b/>
          <w:bCs/>
          <w:sz w:val="24"/>
          <w:szCs w:val="24"/>
          <w:lang w:eastAsia="en-US"/>
        </w:rPr>
        <w:t>Модуль</w:t>
      </w:r>
      <w:r w:rsidR="005B6C10" w:rsidRPr="005275E6">
        <w:rPr>
          <w:rFonts w:eastAsia="Calibri" w:cs="Times New Roman"/>
          <w:b/>
          <w:bCs/>
          <w:sz w:val="24"/>
          <w:szCs w:val="24"/>
          <w:lang w:eastAsia="en-US"/>
        </w:rPr>
        <w:t xml:space="preserve"> 9</w:t>
      </w:r>
      <w:r w:rsidRPr="005275E6">
        <w:rPr>
          <w:rFonts w:eastAsia="Calibri" w:cs="Times New Roman"/>
          <w:b/>
          <w:bCs/>
          <w:sz w:val="24"/>
          <w:szCs w:val="24"/>
          <w:lang w:eastAsia="en-US"/>
        </w:rPr>
        <w:t xml:space="preserve"> «Основы противодействия экстремизму и терроризму»</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объяснять с опорой на справочный материал понятия экстремизма, терроризма, их причины и последствия;</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иметь негативное отношение к экстремистской и террористической деятельности;</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иметь представление об организационных основах системы противодействия терроризму и экстремизму в Российской Федерации.</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распознавать ситуации угрозы террористического акта в доме, в общественном месте;</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безопасно действовать при обнаружении в общественных местах бесхозных (или опасных) вещей и предметов;</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5B6C10" w:rsidRPr="005275E6" w:rsidRDefault="005B6C10" w:rsidP="00EC551B">
      <w:pPr>
        <w:tabs>
          <w:tab w:val="left" w:pos="993"/>
        </w:tabs>
        <w:spacing w:after="0" w:line="240" w:lineRule="auto"/>
        <w:ind w:left="20" w:right="20" w:firstLine="709"/>
        <w:jc w:val="both"/>
        <w:rPr>
          <w:rFonts w:eastAsia="Calibri" w:cs="Times New Roman"/>
          <w:b/>
          <w:bCs/>
          <w:sz w:val="24"/>
          <w:szCs w:val="24"/>
          <w:lang w:eastAsia="en-US"/>
        </w:rPr>
      </w:pPr>
    </w:p>
    <w:p w:rsidR="00EC551B" w:rsidRPr="005275E6" w:rsidRDefault="00EC551B" w:rsidP="00EC551B">
      <w:pPr>
        <w:tabs>
          <w:tab w:val="left" w:pos="993"/>
        </w:tabs>
        <w:spacing w:after="0" w:line="240" w:lineRule="auto"/>
        <w:ind w:left="20" w:right="20" w:firstLine="709"/>
        <w:jc w:val="both"/>
        <w:rPr>
          <w:rFonts w:eastAsia="Calibri" w:cs="Times New Roman"/>
          <w:b/>
          <w:bCs/>
          <w:sz w:val="24"/>
          <w:szCs w:val="24"/>
          <w:lang w:eastAsia="en-US"/>
        </w:rPr>
      </w:pPr>
      <w:r w:rsidRPr="005275E6">
        <w:rPr>
          <w:rFonts w:eastAsia="Calibri" w:cs="Times New Roman"/>
          <w:b/>
          <w:bCs/>
          <w:sz w:val="24"/>
          <w:szCs w:val="24"/>
          <w:lang w:eastAsia="en-US"/>
        </w:rPr>
        <w:t xml:space="preserve">Модуль </w:t>
      </w:r>
      <w:r w:rsidR="005B6C10" w:rsidRPr="005275E6">
        <w:rPr>
          <w:rFonts w:eastAsia="Calibri" w:cs="Times New Roman"/>
          <w:b/>
          <w:bCs/>
          <w:sz w:val="24"/>
          <w:szCs w:val="24"/>
          <w:lang w:eastAsia="en-US"/>
        </w:rPr>
        <w:t xml:space="preserve">10 </w:t>
      </w:r>
      <w:r w:rsidRPr="005275E6">
        <w:rPr>
          <w:rFonts w:eastAsia="Calibri" w:cs="Times New Roman"/>
          <w:b/>
          <w:bCs/>
          <w:sz w:val="24"/>
          <w:szCs w:val="24"/>
          <w:lang w:eastAsia="en-US"/>
        </w:rPr>
        <w:t>«Взаимодействие личности, общества и государства в обеспечении безопасности жизни и здоровья населения»</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 xml:space="preserve">иметь представление о роли государственных служб Российской Федерации по защите </w:t>
      </w:r>
      <w:r w:rsidRPr="005275E6">
        <w:rPr>
          <w:rFonts w:cs="Times New Roman"/>
          <w:sz w:val="24"/>
          <w:szCs w:val="24"/>
        </w:rPr>
        <w:lastRenderedPageBreak/>
        <w:t>населения при возникновении и ликвидации последствий чрезвычайных ситуаций в современных условиях;</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знать правила оповещения и эвакуации населения в условиях чрезвычайных ситуаций;</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владеть правилами безопасного поведения и безопасно действовать в различных ситуациях;</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владеть способами антикоррупционного поведения с учетом возрастных обязанностей;</w:t>
      </w:r>
    </w:p>
    <w:p w:rsidR="00EC551B" w:rsidRPr="005275E6"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275E6">
        <w:rPr>
          <w:rFonts w:cs="Times New Roman"/>
          <w:sz w:val="24"/>
          <w:szCs w:val="24"/>
        </w:rPr>
        <w:t>информировать население и соответствующие органы о возникновении опасных ситуаций.</w:t>
      </w:r>
    </w:p>
    <w:p w:rsidR="00EC551B" w:rsidRPr="005275E6" w:rsidRDefault="00EC551B" w:rsidP="00B4280B">
      <w:pPr>
        <w:spacing w:after="0" w:line="360" w:lineRule="auto"/>
        <w:ind w:firstLine="709"/>
        <w:jc w:val="center"/>
        <w:rPr>
          <w:rFonts w:eastAsia="Times New Roman" w:cs="Times New Roman"/>
          <w:b/>
          <w:sz w:val="24"/>
          <w:szCs w:val="24"/>
        </w:rPr>
      </w:pPr>
    </w:p>
    <w:p w:rsidR="000D0C36" w:rsidRPr="005275E6" w:rsidRDefault="000D0C36">
      <w:pPr>
        <w:rPr>
          <w:rFonts w:eastAsia="Times New Roman" w:cs="Times New Roman"/>
          <w:b/>
          <w:sz w:val="24"/>
          <w:szCs w:val="24"/>
        </w:rPr>
      </w:pPr>
      <w:r w:rsidRPr="005275E6">
        <w:rPr>
          <w:rFonts w:eastAsia="Times New Roman" w:cs="Times New Roman"/>
          <w:b/>
          <w:sz w:val="24"/>
          <w:szCs w:val="24"/>
        </w:rPr>
        <w:br w:type="page"/>
      </w:r>
    </w:p>
    <w:p w:rsidR="00B4280B" w:rsidRPr="005275E6" w:rsidRDefault="00B4280B" w:rsidP="00573CF5">
      <w:pPr>
        <w:pStyle w:val="4"/>
        <w:rPr>
          <w:rFonts w:eastAsia="Times New Roman"/>
          <w:caps/>
          <w:sz w:val="24"/>
          <w:szCs w:val="24"/>
        </w:rPr>
      </w:pPr>
      <w:bookmarkStart w:id="359" w:name="_Toc174693140"/>
      <w:r w:rsidRPr="005275E6">
        <w:rPr>
          <w:rFonts w:eastAsia="Times New Roman"/>
          <w:caps/>
          <w:sz w:val="24"/>
          <w:szCs w:val="24"/>
        </w:rPr>
        <w:lastRenderedPageBreak/>
        <w:t>2.2.</w:t>
      </w:r>
      <w:r w:rsidR="008B7E5C" w:rsidRPr="005275E6">
        <w:rPr>
          <w:rFonts w:eastAsia="Times New Roman"/>
          <w:caps/>
          <w:sz w:val="24"/>
          <w:szCs w:val="24"/>
        </w:rPr>
        <w:t>1</w:t>
      </w:r>
      <w:r w:rsidRPr="005275E6">
        <w:rPr>
          <w:rFonts w:eastAsia="Times New Roman"/>
          <w:caps/>
          <w:sz w:val="24"/>
          <w:szCs w:val="24"/>
        </w:rPr>
        <w:t>.1</w:t>
      </w:r>
      <w:r w:rsidR="00ED5625" w:rsidRPr="005275E6">
        <w:rPr>
          <w:rFonts w:eastAsia="Times New Roman"/>
          <w:caps/>
          <w:sz w:val="24"/>
          <w:szCs w:val="24"/>
        </w:rPr>
        <w:t>9</w:t>
      </w:r>
      <w:r w:rsidR="003B5619" w:rsidRPr="005275E6">
        <w:rPr>
          <w:rFonts w:eastAsia="Times New Roman"/>
          <w:caps/>
          <w:sz w:val="24"/>
          <w:szCs w:val="24"/>
        </w:rPr>
        <w:t xml:space="preserve">. </w:t>
      </w:r>
      <w:r w:rsidRPr="005275E6">
        <w:rPr>
          <w:rFonts w:eastAsia="Times New Roman"/>
          <w:caps/>
          <w:sz w:val="24"/>
          <w:szCs w:val="24"/>
        </w:rPr>
        <w:t>Основы духовно-нрав</w:t>
      </w:r>
      <w:r w:rsidR="003B5619" w:rsidRPr="005275E6">
        <w:rPr>
          <w:rFonts w:eastAsia="Times New Roman"/>
          <w:caps/>
          <w:sz w:val="24"/>
          <w:szCs w:val="24"/>
        </w:rPr>
        <w:t>ственной культуры народов Росс</w:t>
      </w:r>
      <w:r w:rsidR="00573CF5" w:rsidRPr="005275E6">
        <w:rPr>
          <w:rFonts w:eastAsia="Times New Roman"/>
          <w:caps/>
          <w:sz w:val="24"/>
          <w:szCs w:val="24"/>
        </w:rPr>
        <w:t>и</w:t>
      </w:r>
      <w:r w:rsidR="003B5619" w:rsidRPr="005275E6">
        <w:rPr>
          <w:rFonts w:eastAsia="Times New Roman"/>
          <w:caps/>
          <w:sz w:val="24"/>
          <w:szCs w:val="24"/>
        </w:rPr>
        <w:t>и</w:t>
      </w:r>
      <w:bookmarkEnd w:id="359"/>
    </w:p>
    <w:p w:rsidR="00470118" w:rsidRPr="005275E6" w:rsidRDefault="00470118" w:rsidP="003B5619">
      <w:pPr>
        <w:spacing w:after="0" w:line="240" w:lineRule="auto"/>
        <w:jc w:val="both"/>
        <w:rPr>
          <w:rFonts w:cs="Times New Roman"/>
          <w:caps/>
          <w:sz w:val="24"/>
          <w:szCs w:val="24"/>
        </w:rPr>
      </w:pPr>
      <w:r w:rsidRPr="005275E6">
        <w:rPr>
          <w:rFonts w:cs="Times New Roman"/>
          <w:caps/>
          <w:sz w:val="24"/>
          <w:szCs w:val="24"/>
        </w:rPr>
        <w:t>Пояснительная записка</w:t>
      </w:r>
    </w:p>
    <w:p w:rsidR="00976173" w:rsidRPr="005275E6" w:rsidRDefault="00976173" w:rsidP="00470118">
      <w:pPr>
        <w:spacing w:after="0" w:line="240" w:lineRule="auto"/>
        <w:ind w:firstLine="709"/>
        <w:jc w:val="both"/>
        <w:rPr>
          <w:rFonts w:cs="Times New Roman"/>
          <w:sz w:val="24"/>
          <w:szCs w:val="24"/>
        </w:rPr>
      </w:pPr>
    </w:p>
    <w:p w:rsidR="00470118" w:rsidRPr="005275E6" w:rsidRDefault="00976173" w:rsidP="00470118">
      <w:pPr>
        <w:spacing w:after="0" w:line="240" w:lineRule="auto"/>
        <w:ind w:firstLine="709"/>
        <w:jc w:val="both"/>
        <w:rPr>
          <w:rFonts w:cs="Times New Roman"/>
          <w:sz w:val="24"/>
          <w:szCs w:val="24"/>
        </w:rPr>
      </w:pPr>
      <w:r w:rsidRPr="005275E6">
        <w:rPr>
          <w:rFonts w:cs="Times New Roman"/>
          <w:sz w:val="24"/>
          <w:szCs w:val="24"/>
        </w:rPr>
        <w:t>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3093E" w:rsidRPr="005275E6" w:rsidRDefault="0063093E" w:rsidP="00470118">
      <w:pPr>
        <w:spacing w:after="0" w:line="240" w:lineRule="auto"/>
        <w:ind w:firstLine="709"/>
        <w:jc w:val="both"/>
        <w:rPr>
          <w:rFonts w:cs="Times New Roman"/>
          <w:sz w:val="24"/>
          <w:szCs w:val="24"/>
        </w:rPr>
      </w:pPr>
    </w:p>
    <w:p w:rsidR="0063093E" w:rsidRPr="005275E6" w:rsidRDefault="0063093E" w:rsidP="0063093E">
      <w:pPr>
        <w:spacing w:after="0" w:line="240" w:lineRule="auto"/>
        <w:ind w:firstLine="709"/>
        <w:jc w:val="both"/>
        <w:rPr>
          <w:rFonts w:cs="Times New Roman"/>
          <w:sz w:val="24"/>
          <w:szCs w:val="24"/>
        </w:rPr>
      </w:pPr>
      <w:r w:rsidRPr="005275E6">
        <w:rPr>
          <w:rFonts w:cs="Times New Roman"/>
          <w:b/>
          <w:sz w:val="24"/>
          <w:szCs w:val="24"/>
        </w:rPr>
        <w:t xml:space="preserve">Общая характеристика </w:t>
      </w:r>
      <w:r w:rsidRPr="005275E6">
        <w:rPr>
          <w:rFonts w:eastAsiaTheme="majorEastAsia" w:cs="Times New Roman"/>
          <w:b/>
          <w:bCs/>
          <w:sz w:val="24"/>
          <w:szCs w:val="24"/>
          <w:lang w:eastAsia="en-US"/>
        </w:rPr>
        <w:t xml:space="preserve">учебного предмета </w:t>
      </w:r>
      <w:r w:rsidRPr="005275E6">
        <w:rPr>
          <w:rFonts w:cs="Times New Roman"/>
          <w:b/>
          <w:sz w:val="24"/>
          <w:szCs w:val="24"/>
        </w:rPr>
        <w:t>«Основы духовно-нравственной культуры народов России»</w:t>
      </w:r>
    </w:p>
    <w:p w:rsidR="00AE5F50" w:rsidRPr="005275E6" w:rsidRDefault="00B4280B" w:rsidP="00470118">
      <w:pPr>
        <w:spacing w:after="0" w:line="240" w:lineRule="auto"/>
        <w:ind w:firstLine="709"/>
        <w:jc w:val="both"/>
        <w:rPr>
          <w:rFonts w:cs="Times New Roman"/>
          <w:sz w:val="24"/>
          <w:szCs w:val="24"/>
        </w:rPr>
      </w:pPr>
      <w:r w:rsidRPr="005275E6">
        <w:rPr>
          <w:rFonts w:cs="Times New Roman"/>
          <w:sz w:val="24"/>
          <w:szCs w:val="24"/>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B4280B" w:rsidRPr="005275E6" w:rsidRDefault="00B4280B" w:rsidP="00470118">
      <w:pPr>
        <w:spacing w:after="0" w:line="240" w:lineRule="auto"/>
        <w:ind w:firstLine="709"/>
        <w:jc w:val="both"/>
        <w:rPr>
          <w:rFonts w:cs="Times New Roman"/>
          <w:sz w:val="24"/>
          <w:szCs w:val="24"/>
        </w:rPr>
      </w:pPr>
      <w:r w:rsidRPr="005275E6">
        <w:rPr>
          <w:rFonts w:cs="Times New Roman"/>
          <w:sz w:val="24"/>
          <w:szCs w:val="24"/>
        </w:rPr>
        <w:t xml:space="preserve">Предмет </w:t>
      </w:r>
      <w:r w:rsidR="00030D84" w:rsidRPr="005275E6">
        <w:rPr>
          <w:rFonts w:cs="Times New Roman"/>
          <w:sz w:val="24"/>
          <w:szCs w:val="24"/>
        </w:rPr>
        <w:t xml:space="preserve">«Основы духовно-нравственной культуры народов России» </w:t>
      </w:r>
      <w:r w:rsidRPr="005275E6">
        <w:rPr>
          <w:rFonts w:cs="Times New Roman"/>
          <w:sz w:val="24"/>
          <w:szCs w:val="24"/>
        </w:rPr>
        <w:t xml:space="preserve">имеет интегративный характер: изучение направлено на образование, воспитание и </w:t>
      </w:r>
      <w:r w:rsidR="006768BC" w:rsidRPr="005275E6">
        <w:rPr>
          <w:rFonts w:cs="Times New Roman"/>
          <w:sz w:val="24"/>
          <w:szCs w:val="24"/>
        </w:rPr>
        <w:t>социализацию</w:t>
      </w:r>
      <w:r w:rsidRPr="005275E6">
        <w:rPr>
          <w:rFonts w:cs="Times New Roman"/>
          <w:sz w:val="24"/>
          <w:szCs w:val="24"/>
        </w:rPr>
        <w:t xml:space="preserve"> подростка при особом внимании к его социально-эмоциональному развитию.</w:t>
      </w:r>
    </w:p>
    <w:p w:rsidR="00B4280B" w:rsidRPr="005275E6" w:rsidRDefault="00B4280B" w:rsidP="00470118">
      <w:pPr>
        <w:spacing w:after="0" w:line="240" w:lineRule="auto"/>
        <w:ind w:firstLine="709"/>
        <w:jc w:val="both"/>
        <w:rPr>
          <w:rFonts w:cs="Times New Roman"/>
          <w:sz w:val="24"/>
          <w:szCs w:val="24"/>
        </w:rPr>
      </w:pPr>
      <w:r w:rsidRPr="005275E6">
        <w:rPr>
          <w:rFonts w:eastAsia="Times New Roman" w:cs="Times New Roman"/>
          <w:sz w:val="24"/>
          <w:szCs w:val="24"/>
        </w:rPr>
        <w:t>В этой связи учебный предмет играет</w:t>
      </w:r>
      <w:r w:rsidR="0026002A" w:rsidRPr="005275E6">
        <w:rPr>
          <w:rFonts w:eastAsia="Times New Roman" w:cs="Times New Roman"/>
          <w:sz w:val="24"/>
          <w:szCs w:val="24"/>
        </w:rPr>
        <w:t xml:space="preserve"> </w:t>
      </w:r>
      <w:r w:rsidRPr="005275E6">
        <w:rPr>
          <w:rFonts w:eastAsia="Times New Roman" w:cs="Times New Roman"/>
          <w:sz w:val="24"/>
          <w:szCs w:val="24"/>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5275E6">
        <w:rPr>
          <w:rFonts w:cs="Times New Roman"/>
          <w:sz w:val="24"/>
          <w:szCs w:val="24"/>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5275E6">
        <w:rPr>
          <w:rFonts w:eastAsia="Times New Roman" w:cs="Times New Roman"/>
          <w:sz w:val="24"/>
          <w:szCs w:val="24"/>
        </w:rPr>
        <w:t xml:space="preserve">соотносить собственное поведение и поступки </w:t>
      </w:r>
      <w:r w:rsidRPr="005275E6">
        <w:rPr>
          <w:rFonts w:cs="Times New Roman"/>
          <w:sz w:val="24"/>
          <w:szCs w:val="24"/>
        </w:rPr>
        <w:t>других людей с нравственными ценностями и принятыми в российском обществе правилами и нормами</w:t>
      </w:r>
      <w:r w:rsidRPr="005275E6">
        <w:rPr>
          <w:rFonts w:eastAsia="Times New Roman" w:cs="Times New Roman"/>
          <w:sz w:val="24"/>
          <w:szCs w:val="24"/>
        </w:rPr>
        <w:t>.</w:t>
      </w:r>
    </w:p>
    <w:p w:rsidR="00B4280B" w:rsidRPr="005275E6" w:rsidRDefault="00B4280B" w:rsidP="00470118">
      <w:pPr>
        <w:spacing w:after="0" w:line="240" w:lineRule="auto"/>
        <w:ind w:firstLine="709"/>
        <w:jc w:val="both"/>
        <w:rPr>
          <w:rFonts w:cs="Times New Roman"/>
          <w:sz w:val="24"/>
          <w:szCs w:val="24"/>
        </w:rPr>
      </w:pPr>
      <w:r w:rsidRPr="005275E6">
        <w:rPr>
          <w:rFonts w:cs="Times New Roman"/>
          <w:sz w:val="24"/>
          <w:szCs w:val="24"/>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 Овладение учебным предметом «Основы духовно-нравственной культуры народов России», </w:t>
      </w:r>
      <w:r w:rsidRPr="005275E6">
        <w:rPr>
          <w:rFonts w:eastAsia="Times New Roman" w:cs="Times New Roman"/>
          <w:sz w:val="24"/>
          <w:szCs w:val="24"/>
        </w:rPr>
        <w:t xml:space="preserve">осмысление и усвоение </w:t>
      </w:r>
      <w:r w:rsidRPr="005275E6">
        <w:rPr>
          <w:rFonts w:cs="Times New Roman"/>
          <w:sz w:val="24"/>
          <w:szCs w:val="24"/>
        </w:rPr>
        <w:t>информации морально-нравственного характера</w:t>
      </w:r>
      <w:r w:rsidRPr="005275E6">
        <w:rPr>
          <w:rFonts w:eastAsia="Times New Roman" w:cs="Times New Roman"/>
          <w:sz w:val="24"/>
          <w:szCs w:val="24"/>
        </w:rPr>
        <w:t xml:space="preserve"> представляет определенную сложность для обучающихся с </w:t>
      </w:r>
      <w:r w:rsidRPr="005275E6">
        <w:rPr>
          <w:rFonts w:cs="Times New Roman"/>
          <w:sz w:val="24"/>
          <w:szCs w:val="24"/>
        </w:rPr>
        <w:t>ЗПР</w:t>
      </w:r>
      <w:r w:rsidRPr="005275E6">
        <w:rPr>
          <w:rFonts w:eastAsia="Times New Roman" w:cs="Times New Roman"/>
          <w:sz w:val="24"/>
          <w:szCs w:val="24"/>
        </w:rPr>
        <w:t>. Это связано</w:t>
      </w:r>
      <w:r w:rsidRPr="005275E6">
        <w:rPr>
          <w:rFonts w:cs="Times New Roman"/>
          <w:sz w:val="24"/>
          <w:szCs w:val="24"/>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5275E6">
        <w:rPr>
          <w:rFonts w:cs="Times New Roman"/>
          <w:sz w:val="24"/>
          <w:szCs w:val="24"/>
        </w:rPr>
        <w:t>ым</w:t>
      </w:r>
      <w:r w:rsidRPr="005275E6">
        <w:rPr>
          <w:rFonts w:cs="Times New Roman"/>
          <w:sz w:val="24"/>
          <w:szCs w:val="24"/>
        </w:rPr>
        <w:t xml:space="preserve"> познавательн</w:t>
      </w:r>
      <w:r w:rsidR="00066AF3" w:rsidRPr="005275E6">
        <w:rPr>
          <w:rFonts w:cs="Times New Roman"/>
          <w:sz w:val="24"/>
          <w:szCs w:val="24"/>
        </w:rPr>
        <w:t>ым</w:t>
      </w:r>
      <w:r w:rsidRPr="005275E6">
        <w:rPr>
          <w:rFonts w:cs="Times New Roman"/>
          <w:sz w:val="24"/>
          <w:szCs w:val="24"/>
        </w:rPr>
        <w:t xml:space="preserve"> интерес</w:t>
      </w:r>
      <w:r w:rsidR="00066AF3" w:rsidRPr="005275E6">
        <w:rPr>
          <w:rFonts w:cs="Times New Roman"/>
          <w:sz w:val="24"/>
          <w:szCs w:val="24"/>
        </w:rPr>
        <w:t>ом</w:t>
      </w:r>
      <w:r w:rsidRPr="005275E6">
        <w:rPr>
          <w:rFonts w:cs="Times New Roman"/>
          <w:sz w:val="24"/>
          <w:szCs w:val="24"/>
        </w:rPr>
        <w:t xml:space="preserve"> к предметному и социальному миру, низким уровнем речевого развития.</w:t>
      </w:r>
    </w:p>
    <w:p w:rsidR="00B4280B" w:rsidRPr="005275E6" w:rsidRDefault="00B4280B" w:rsidP="00470118">
      <w:pPr>
        <w:spacing w:after="0" w:line="240" w:lineRule="auto"/>
        <w:ind w:firstLine="709"/>
        <w:jc w:val="both"/>
        <w:rPr>
          <w:rFonts w:cs="Times New Roman"/>
          <w:sz w:val="24"/>
          <w:szCs w:val="24"/>
        </w:rPr>
      </w:pPr>
      <w:r w:rsidRPr="005275E6">
        <w:rPr>
          <w:rFonts w:cs="Times New Roman"/>
          <w:sz w:val="24"/>
          <w:szCs w:val="24"/>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5275E6">
        <w:rPr>
          <w:rFonts w:cs="Times New Roman"/>
          <w:sz w:val="24"/>
          <w:szCs w:val="24"/>
        </w:rPr>
        <w:t>обучающегося</w:t>
      </w:r>
      <w:r w:rsidRPr="005275E6">
        <w:rPr>
          <w:rFonts w:cs="Times New Roman"/>
          <w:sz w:val="24"/>
          <w:szCs w:val="24"/>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AE5F50" w:rsidRPr="005275E6" w:rsidRDefault="00AE5F50" w:rsidP="00470118">
      <w:pPr>
        <w:spacing w:after="0" w:line="240" w:lineRule="auto"/>
        <w:ind w:firstLine="709"/>
        <w:jc w:val="both"/>
        <w:rPr>
          <w:rFonts w:cs="Times New Roman"/>
          <w:sz w:val="24"/>
          <w:szCs w:val="24"/>
        </w:rPr>
      </w:pPr>
    </w:p>
    <w:p w:rsidR="00AE5F50" w:rsidRPr="005275E6" w:rsidRDefault="00AE5F50" w:rsidP="00AE5F50">
      <w:pPr>
        <w:spacing w:after="0" w:line="240" w:lineRule="auto"/>
        <w:ind w:firstLine="709"/>
        <w:jc w:val="both"/>
        <w:rPr>
          <w:rFonts w:eastAsiaTheme="majorEastAsia" w:cs="Times New Roman"/>
          <w:b/>
          <w:bCs/>
          <w:sz w:val="24"/>
          <w:szCs w:val="24"/>
          <w:lang w:eastAsia="en-US"/>
        </w:rPr>
      </w:pPr>
      <w:r w:rsidRPr="005275E6">
        <w:rPr>
          <w:rFonts w:eastAsiaTheme="majorEastAsia" w:cs="Times New Roman"/>
          <w:b/>
          <w:bCs/>
          <w:sz w:val="24"/>
          <w:szCs w:val="24"/>
          <w:lang w:eastAsia="en-US"/>
        </w:rPr>
        <w:lastRenderedPageBreak/>
        <w:t xml:space="preserve">Цели и задачи изучения учебного предмета </w:t>
      </w:r>
      <w:r w:rsidRPr="005275E6">
        <w:rPr>
          <w:rFonts w:cs="Times New Roman"/>
          <w:b/>
          <w:sz w:val="24"/>
          <w:szCs w:val="24"/>
        </w:rPr>
        <w:t>«Основы духовно-нравственной культуры народов России»</w:t>
      </w:r>
    </w:p>
    <w:p w:rsidR="005C5FF0" w:rsidRPr="005275E6" w:rsidRDefault="005C5FF0" w:rsidP="00470118">
      <w:pPr>
        <w:spacing w:after="0" w:line="240" w:lineRule="auto"/>
        <w:ind w:firstLine="709"/>
        <w:jc w:val="both"/>
        <w:rPr>
          <w:rFonts w:cs="Times New Roman"/>
          <w:sz w:val="24"/>
          <w:szCs w:val="24"/>
        </w:rPr>
      </w:pPr>
      <w:r w:rsidRPr="005275E6">
        <w:rPr>
          <w:rFonts w:cs="Times New Roman"/>
          <w:sz w:val="24"/>
          <w:szCs w:val="24"/>
        </w:rPr>
        <w:t xml:space="preserve">Общие цели изучения учебного предмета «Основы духовно-нравственной культуры народов России» представлены в Примерной </w:t>
      </w:r>
      <w:r w:rsidR="00D453E7" w:rsidRPr="005275E6">
        <w:rPr>
          <w:rFonts w:cs="Times New Roman"/>
          <w:sz w:val="24"/>
          <w:szCs w:val="24"/>
        </w:rPr>
        <w:t xml:space="preserve">основной образовательной </w:t>
      </w:r>
      <w:r w:rsidRPr="005275E6">
        <w:rPr>
          <w:rFonts w:cs="Times New Roman"/>
          <w:sz w:val="24"/>
          <w:szCs w:val="24"/>
        </w:rPr>
        <w:t>программе основного общего образования.</w:t>
      </w:r>
    </w:p>
    <w:p w:rsidR="00B4280B" w:rsidRPr="005275E6" w:rsidRDefault="0063093E" w:rsidP="00470118">
      <w:pPr>
        <w:spacing w:after="0" w:line="240" w:lineRule="auto"/>
        <w:ind w:firstLine="709"/>
        <w:jc w:val="both"/>
        <w:rPr>
          <w:rFonts w:cs="Times New Roman"/>
          <w:sz w:val="24"/>
          <w:szCs w:val="24"/>
          <w:shd w:val="clear" w:color="auto" w:fill="FFFFFF"/>
        </w:rPr>
      </w:pPr>
      <w:r w:rsidRPr="005275E6">
        <w:rPr>
          <w:rFonts w:cs="Times New Roman"/>
          <w:i/>
          <w:sz w:val="24"/>
          <w:szCs w:val="24"/>
        </w:rPr>
        <w:t>Специальной</w:t>
      </w:r>
      <w:r w:rsidR="00B4280B" w:rsidRPr="005275E6">
        <w:rPr>
          <w:rFonts w:cs="Times New Roman"/>
          <w:i/>
          <w:sz w:val="24"/>
          <w:szCs w:val="24"/>
        </w:rPr>
        <w:t xml:space="preserve"> целью</w:t>
      </w:r>
      <w:r w:rsidR="00B4280B" w:rsidRPr="005275E6">
        <w:rPr>
          <w:rFonts w:cs="Times New Roman"/>
          <w:b/>
          <w:sz w:val="24"/>
          <w:szCs w:val="24"/>
        </w:rPr>
        <w:t xml:space="preserve"> </w:t>
      </w:r>
      <w:r w:rsidR="00B4280B" w:rsidRPr="005275E6">
        <w:rPr>
          <w:rFonts w:cs="Times New Roman"/>
          <w:sz w:val="24"/>
          <w:szCs w:val="24"/>
        </w:rPr>
        <w:t xml:space="preserve">изучения предмета «Основы духовно-нравственной культуры народов России» </w:t>
      </w:r>
      <w:r w:rsidR="00D453E7" w:rsidRPr="005275E6">
        <w:rPr>
          <w:rFonts w:cs="Times New Roman"/>
          <w:sz w:val="24"/>
          <w:szCs w:val="24"/>
          <w:shd w:val="clear" w:color="auto" w:fill="FFFFFF"/>
        </w:rPr>
        <w:t xml:space="preserve">обучающимися с ЗПР </w:t>
      </w:r>
      <w:r w:rsidR="00B4280B" w:rsidRPr="005275E6">
        <w:rPr>
          <w:rFonts w:cs="Times New Roman"/>
          <w:sz w:val="24"/>
          <w:szCs w:val="24"/>
        </w:rPr>
        <w:t xml:space="preserve">является </w:t>
      </w:r>
      <w:r w:rsidR="00D453E7" w:rsidRPr="005275E6">
        <w:rPr>
          <w:rFonts w:cs="Times New Roman"/>
          <w:sz w:val="24"/>
          <w:szCs w:val="24"/>
        </w:rPr>
        <w:t xml:space="preserve">их </w:t>
      </w:r>
      <w:r w:rsidR="00B4280B" w:rsidRPr="005275E6">
        <w:rPr>
          <w:rFonts w:cs="Times New Roman"/>
          <w:sz w:val="24"/>
          <w:szCs w:val="24"/>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5275E6" w:rsidRDefault="00D453E7" w:rsidP="00470118">
      <w:pPr>
        <w:pStyle w:val="a6"/>
        <w:shd w:val="clear" w:color="auto" w:fill="FFFFFF"/>
        <w:spacing w:before="0" w:beforeAutospacing="0" w:after="0" w:afterAutospacing="0"/>
        <w:ind w:firstLine="709"/>
        <w:jc w:val="both"/>
      </w:pPr>
      <w:r w:rsidRPr="005275E6">
        <w:t>Достижение этих целей обеспечивается решением следующих</w:t>
      </w:r>
      <w:r w:rsidRPr="005275E6">
        <w:rPr>
          <w:b/>
        </w:rPr>
        <w:t xml:space="preserve"> </w:t>
      </w:r>
      <w:r w:rsidRPr="005275E6">
        <w:rPr>
          <w:i/>
        </w:rPr>
        <w:t>задач:</w:t>
      </w:r>
    </w:p>
    <w:p w:rsidR="00B4280B" w:rsidRPr="005275E6" w:rsidRDefault="00B4280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B4280B" w:rsidRPr="005275E6" w:rsidRDefault="00B4280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5275E6" w:rsidRDefault="00B4280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5275E6" w:rsidRDefault="00B4280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5275E6" w:rsidRDefault="00B4280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развитие информационной культуры обучающихся с ЗПР.</w:t>
      </w:r>
    </w:p>
    <w:p w:rsidR="00B4280B" w:rsidRPr="005275E6" w:rsidRDefault="00B4280B" w:rsidP="00470118">
      <w:pPr>
        <w:spacing w:after="0" w:line="240" w:lineRule="auto"/>
        <w:ind w:firstLine="709"/>
        <w:jc w:val="both"/>
        <w:rPr>
          <w:rFonts w:cs="Times New Roman"/>
          <w:sz w:val="24"/>
          <w:szCs w:val="24"/>
        </w:rPr>
      </w:pPr>
      <w:r w:rsidRPr="005275E6">
        <w:rPr>
          <w:rFonts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3093E" w:rsidRPr="005275E6" w:rsidRDefault="0063093E" w:rsidP="00470118">
      <w:pPr>
        <w:spacing w:after="0" w:line="240" w:lineRule="auto"/>
        <w:ind w:firstLine="709"/>
        <w:jc w:val="both"/>
        <w:rPr>
          <w:rFonts w:cs="Times New Roman"/>
          <w:b/>
          <w:sz w:val="24"/>
          <w:szCs w:val="24"/>
        </w:rPr>
      </w:pPr>
    </w:p>
    <w:p w:rsidR="0063093E" w:rsidRPr="005275E6" w:rsidRDefault="0063093E" w:rsidP="0063093E">
      <w:pPr>
        <w:spacing w:after="0" w:line="240" w:lineRule="auto"/>
        <w:ind w:firstLine="709"/>
        <w:jc w:val="both"/>
        <w:rPr>
          <w:rFonts w:cs="Times New Roman"/>
          <w:b/>
          <w:sz w:val="24"/>
          <w:szCs w:val="24"/>
        </w:rPr>
      </w:pPr>
      <w:bookmarkStart w:id="360" w:name="_Toc83238854"/>
      <w:r w:rsidRPr="005275E6">
        <w:rPr>
          <w:rFonts w:cs="Times New Roman"/>
          <w:b/>
          <w:sz w:val="24"/>
          <w:szCs w:val="24"/>
        </w:rPr>
        <w:t>Особенности отбора и адаптации учебного материала по основам духовно-нравственной культуры народов России</w:t>
      </w:r>
      <w:bookmarkEnd w:id="360"/>
    </w:p>
    <w:p w:rsidR="00B4280B" w:rsidRPr="005275E6" w:rsidRDefault="00B4280B" w:rsidP="00470118">
      <w:pPr>
        <w:spacing w:after="0" w:line="240" w:lineRule="auto"/>
        <w:ind w:firstLine="709"/>
        <w:jc w:val="both"/>
        <w:rPr>
          <w:rFonts w:cs="Times New Roman"/>
          <w:sz w:val="24"/>
          <w:szCs w:val="24"/>
        </w:rPr>
      </w:pPr>
      <w:r w:rsidRPr="005275E6">
        <w:rPr>
          <w:rFonts w:cs="Times New Roman"/>
          <w:sz w:val="24"/>
          <w:szCs w:val="24"/>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470118" w:rsidRPr="005275E6" w:rsidRDefault="00470118" w:rsidP="0075767E">
      <w:pPr>
        <w:spacing w:after="0" w:line="360" w:lineRule="auto"/>
        <w:jc w:val="center"/>
        <w:rPr>
          <w:rFonts w:cs="Times New Roman"/>
          <w:b/>
          <w:sz w:val="24"/>
          <w:szCs w:val="24"/>
        </w:rPr>
      </w:pPr>
    </w:p>
    <w:p w:rsidR="00B4280B" w:rsidRPr="005275E6" w:rsidRDefault="00B4280B" w:rsidP="00470118">
      <w:pPr>
        <w:spacing w:after="0" w:line="240" w:lineRule="auto"/>
        <w:ind w:firstLine="709"/>
        <w:jc w:val="both"/>
        <w:rPr>
          <w:rFonts w:cs="Times New Roman"/>
          <w:b/>
          <w:sz w:val="24"/>
          <w:szCs w:val="24"/>
        </w:rPr>
      </w:pPr>
      <w:r w:rsidRPr="005275E6">
        <w:rPr>
          <w:rFonts w:cs="Times New Roman"/>
          <w:b/>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5275E6" w:rsidRDefault="00B4280B" w:rsidP="00470118">
      <w:pPr>
        <w:spacing w:after="0" w:line="240" w:lineRule="auto"/>
        <w:ind w:firstLine="709"/>
        <w:jc w:val="both"/>
        <w:rPr>
          <w:rFonts w:cs="Times New Roman"/>
          <w:sz w:val="24"/>
          <w:szCs w:val="24"/>
        </w:rPr>
      </w:pPr>
      <w:r w:rsidRPr="005275E6">
        <w:rPr>
          <w:rFonts w:cs="Times New Roman"/>
          <w:sz w:val="24"/>
          <w:szCs w:val="24"/>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5275E6">
        <w:rPr>
          <w:rFonts w:cs="Times New Roman"/>
          <w:sz w:val="24"/>
          <w:szCs w:val="24"/>
        </w:rPr>
        <w:t>П</w:t>
      </w:r>
      <w:r w:rsidRPr="005275E6">
        <w:rPr>
          <w:rFonts w:cs="Times New Roman"/>
          <w:sz w:val="24"/>
          <w:szCs w:val="24"/>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5275E6">
        <w:rPr>
          <w:rFonts w:cs="Times New Roman"/>
          <w:i/>
          <w:sz w:val="24"/>
          <w:szCs w:val="24"/>
        </w:rPr>
        <w:t xml:space="preserve"> </w:t>
      </w:r>
      <w:r w:rsidRPr="005275E6">
        <w:rPr>
          <w:rFonts w:cs="Times New Roman"/>
          <w:sz w:val="24"/>
          <w:szCs w:val="24"/>
        </w:rPr>
        <w:t xml:space="preserve">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w:t>
      </w:r>
      <w:r w:rsidRPr="005275E6">
        <w:rPr>
          <w:rFonts w:cs="Times New Roman"/>
          <w:sz w:val="24"/>
          <w:szCs w:val="24"/>
        </w:rPr>
        <w:lastRenderedPageBreak/>
        <w:t>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4280B" w:rsidRPr="005275E6" w:rsidRDefault="00B4280B" w:rsidP="00470118">
      <w:pPr>
        <w:spacing w:after="0" w:line="240" w:lineRule="auto"/>
        <w:ind w:firstLine="709"/>
        <w:jc w:val="both"/>
        <w:rPr>
          <w:rFonts w:cs="Times New Roman"/>
          <w:sz w:val="24"/>
          <w:szCs w:val="24"/>
        </w:rPr>
      </w:pPr>
      <w:r w:rsidRPr="005275E6">
        <w:rPr>
          <w:rFonts w:cs="Times New Roman"/>
          <w:sz w:val="24"/>
          <w:szCs w:val="24"/>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5275E6">
        <w:rPr>
          <w:rFonts w:cs="Times New Roman"/>
          <w:sz w:val="24"/>
          <w:szCs w:val="24"/>
          <w:shd w:val="clear" w:color="auto" w:fill="FFFFFF"/>
        </w:rPr>
        <w:t xml:space="preserve">Каждое новое слово закрепляется в речевой практике обучающихся. </w:t>
      </w:r>
      <w:r w:rsidRPr="005275E6">
        <w:rPr>
          <w:rFonts w:cs="Times New Roman"/>
          <w:sz w:val="24"/>
          <w:szCs w:val="24"/>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70118" w:rsidRPr="005275E6" w:rsidRDefault="00470118" w:rsidP="00470118">
      <w:pPr>
        <w:spacing w:after="0" w:line="240" w:lineRule="auto"/>
        <w:ind w:firstLine="709"/>
        <w:jc w:val="both"/>
        <w:rPr>
          <w:rFonts w:cs="Times New Roman"/>
          <w:b/>
          <w:sz w:val="24"/>
          <w:szCs w:val="24"/>
        </w:rPr>
      </w:pPr>
    </w:p>
    <w:p w:rsidR="0063093E" w:rsidRPr="005275E6" w:rsidRDefault="0063093E" w:rsidP="0063093E">
      <w:pPr>
        <w:spacing w:after="0" w:line="240" w:lineRule="auto"/>
        <w:ind w:firstLine="709"/>
        <w:jc w:val="both"/>
        <w:rPr>
          <w:rFonts w:eastAsia="Times New Roman" w:cs="Times New Roman"/>
          <w:b/>
          <w:sz w:val="24"/>
          <w:szCs w:val="24"/>
        </w:rPr>
      </w:pPr>
      <w:bookmarkStart w:id="361" w:name="_Toc83238856"/>
      <w:r w:rsidRPr="005275E6">
        <w:rPr>
          <w:rFonts w:eastAsia="Times New Roman" w:cs="Times New Roman"/>
          <w:b/>
          <w:sz w:val="24"/>
          <w:szCs w:val="24"/>
        </w:rPr>
        <w:t>Место учебного предмета «Основы духовно-нравственной культуры народов России» в учебном плане</w:t>
      </w:r>
      <w:bookmarkEnd w:id="361"/>
    </w:p>
    <w:p w:rsidR="0063093E" w:rsidRPr="005275E6" w:rsidRDefault="0063093E" w:rsidP="0063093E">
      <w:pPr>
        <w:spacing w:after="0" w:line="240" w:lineRule="auto"/>
        <w:ind w:firstLine="709"/>
        <w:jc w:val="both"/>
        <w:rPr>
          <w:rFonts w:eastAsia="Times New Roman" w:cs="Times New Roman"/>
          <w:sz w:val="24"/>
          <w:szCs w:val="24"/>
        </w:rPr>
      </w:pPr>
      <w:r w:rsidRPr="005275E6">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63093E" w:rsidRPr="005275E6" w:rsidRDefault="0063093E" w:rsidP="0063093E">
      <w:pPr>
        <w:spacing w:after="0" w:line="240" w:lineRule="auto"/>
        <w:ind w:firstLine="709"/>
        <w:jc w:val="both"/>
        <w:rPr>
          <w:rFonts w:cs="Times New Roman"/>
          <w:b/>
          <w:sz w:val="24"/>
          <w:szCs w:val="24"/>
        </w:rPr>
      </w:pPr>
    </w:p>
    <w:p w:rsidR="00B9274F" w:rsidRPr="005275E6" w:rsidRDefault="00B9274F" w:rsidP="004430D6">
      <w:pPr>
        <w:spacing w:after="0" w:line="240" w:lineRule="auto"/>
        <w:rPr>
          <w:rFonts w:cs="Times New Roman"/>
          <w:caps/>
          <w:sz w:val="24"/>
          <w:szCs w:val="24"/>
        </w:rPr>
      </w:pPr>
      <w:r w:rsidRPr="005275E6">
        <w:rPr>
          <w:rFonts w:cs="Times New Roman"/>
          <w:caps/>
          <w:sz w:val="24"/>
          <w:szCs w:val="24"/>
        </w:rPr>
        <w:t xml:space="preserve">СОДЕРЖАНИЕ УЧЕБНОГО ПРЕДМЕТА </w:t>
      </w:r>
    </w:p>
    <w:p w:rsidR="00B9274F" w:rsidRPr="005275E6" w:rsidRDefault="00B9274F" w:rsidP="004430D6">
      <w:pPr>
        <w:spacing w:after="0" w:line="240" w:lineRule="auto"/>
        <w:rPr>
          <w:rFonts w:cs="Times New Roman"/>
          <w:caps/>
          <w:sz w:val="24"/>
          <w:szCs w:val="24"/>
        </w:rPr>
      </w:pPr>
      <w:r w:rsidRPr="005275E6">
        <w:rPr>
          <w:rFonts w:cs="Times New Roman"/>
          <w:caps/>
          <w:sz w:val="24"/>
          <w:szCs w:val="24"/>
        </w:rPr>
        <w:t>«Основы духовно-нравственной культуры народов России»</w:t>
      </w:r>
    </w:p>
    <w:p w:rsidR="00B9274F" w:rsidRPr="005275E6" w:rsidRDefault="00B9274F" w:rsidP="00DE0B2B">
      <w:pPr>
        <w:spacing w:after="0" w:line="240" w:lineRule="auto"/>
        <w:ind w:firstLine="709"/>
        <w:jc w:val="both"/>
        <w:rPr>
          <w:rFonts w:cs="Times New Roman"/>
          <w:sz w:val="24"/>
          <w:szCs w:val="24"/>
        </w:rPr>
      </w:pPr>
      <w:r w:rsidRPr="005275E6">
        <w:rPr>
          <w:rFonts w:cs="Times New Roman"/>
          <w:sz w:val="24"/>
          <w:szCs w:val="24"/>
        </w:rPr>
        <w:t>Содержание учебного предмета «Основы духовно-нравственной культуры народов России» полностью соответствует ПООП ООО.</w:t>
      </w:r>
    </w:p>
    <w:p w:rsidR="00AC2E12" w:rsidRPr="005275E6" w:rsidRDefault="00AC2E12" w:rsidP="00AC2E12">
      <w:pPr>
        <w:spacing w:after="0" w:line="240" w:lineRule="auto"/>
        <w:ind w:firstLine="709"/>
        <w:jc w:val="both"/>
        <w:rPr>
          <w:rFonts w:cs="Times New Roman"/>
          <w:b/>
          <w:sz w:val="24"/>
          <w:szCs w:val="24"/>
        </w:rPr>
      </w:pPr>
      <w:r w:rsidRPr="005275E6">
        <w:rPr>
          <w:rFonts w:cs="Times New Roman"/>
          <w:b/>
          <w:sz w:val="24"/>
          <w:szCs w:val="24"/>
        </w:rPr>
        <w:t>Примерные контрольно-измерительные материалы</w:t>
      </w:r>
    </w:p>
    <w:p w:rsidR="00AC2E12" w:rsidRPr="005275E6" w:rsidRDefault="00AC2E12" w:rsidP="00AC2E12">
      <w:pPr>
        <w:spacing w:after="0" w:line="240" w:lineRule="auto"/>
        <w:ind w:firstLine="709"/>
        <w:jc w:val="both"/>
        <w:rPr>
          <w:rFonts w:cs="Times New Roman"/>
          <w:sz w:val="24"/>
          <w:szCs w:val="24"/>
        </w:rPr>
      </w:pPr>
      <w:r w:rsidRPr="005275E6">
        <w:rPr>
          <w:rFonts w:cs="Times New Roman"/>
          <w:sz w:val="24"/>
          <w:szCs w:val="24"/>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AC2E12" w:rsidRPr="005275E6" w:rsidRDefault="00AC2E12" w:rsidP="00AC2E12">
      <w:pPr>
        <w:spacing w:after="0" w:line="240" w:lineRule="auto"/>
        <w:ind w:firstLine="709"/>
        <w:jc w:val="both"/>
        <w:rPr>
          <w:rFonts w:cs="Times New Roman"/>
          <w:sz w:val="24"/>
          <w:szCs w:val="24"/>
        </w:rPr>
      </w:pPr>
      <w:r w:rsidRPr="005275E6">
        <w:rPr>
          <w:rFonts w:cs="Times New Roman"/>
          <w:sz w:val="24"/>
          <w:szCs w:val="24"/>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4A1EE8" w:rsidRPr="005275E6" w:rsidRDefault="004A1EE8" w:rsidP="0049218C">
      <w:pPr>
        <w:spacing w:after="0" w:line="360" w:lineRule="auto"/>
        <w:ind w:firstLine="709"/>
        <w:jc w:val="center"/>
        <w:rPr>
          <w:rFonts w:eastAsia="Times New Roman" w:cs="Times New Roman"/>
          <w:b/>
          <w:sz w:val="24"/>
          <w:szCs w:val="24"/>
        </w:rPr>
      </w:pPr>
    </w:p>
    <w:p w:rsidR="00B9274F" w:rsidRPr="005275E6" w:rsidRDefault="00B9274F" w:rsidP="0049218C">
      <w:pPr>
        <w:spacing w:after="0" w:line="360" w:lineRule="auto"/>
        <w:ind w:firstLine="709"/>
        <w:jc w:val="center"/>
        <w:rPr>
          <w:rFonts w:eastAsia="Times New Roman" w:cs="Times New Roman"/>
          <w:b/>
          <w:sz w:val="24"/>
          <w:szCs w:val="24"/>
        </w:rPr>
      </w:pPr>
    </w:p>
    <w:p w:rsidR="00AC2E12" w:rsidRPr="005275E6" w:rsidRDefault="00AC2E12" w:rsidP="00DE0B2B">
      <w:pPr>
        <w:spacing w:after="0" w:line="240" w:lineRule="auto"/>
        <w:rPr>
          <w:rFonts w:eastAsiaTheme="majorEastAsia" w:cs="Times New Roman"/>
          <w:bCs/>
          <w:caps/>
          <w:sz w:val="24"/>
          <w:szCs w:val="24"/>
          <w:lang w:eastAsia="en-US"/>
        </w:rPr>
      </w:pPr>
      <w:r w:rsidRPr="005275E6">
        <w:rPr>
          <w:rFonts w:eastAsiaTheme="majorEastAsia" w:cs="Times New Roman"/>
          <w:bCs/>
          <w:sz w:val="24"/>
          <w:szCs w:val="24"/>
          <w:lang w:eastAsia="en-US"/>
        </w:rPr>
        <w:t xml:space="preserve">ПЛАНИРУЕМЫЕ РЕЗУЛЬТАТЫ ОСВОЕНИЯ УЧЕБНОГО ПРЕДМЕТА </w:t>
      </w:r>
      <w:r w:rsidR="006E3F36" w:rsidRPr="005275E6">
        <w:rPr>
          <w:rFonts w:cs="Times New Roman"/>
          <w:caps/>
          <w:sz w:val="24"/>
          <w:szCs w:val="24"/>
        </w:rPr>
        <w:t xml:space="preserve">«Основы духовно-нравственной культуры народов России» </w:t>
      </w:r>
      <w:r w:rsidRPr="005275E6">
        <w:rPr>
          <w:rFonts w:eastAsiaTheme="majorEastAsia" w:cs="Times New Roman"/>
          <w:bCs/>
          <w:sz w:val="24"/>
          <w:szCs w:val="24"/>
          <w:lang w:eastAsia="en-US"/>
        </w:rPr>
        <w:t>НА УРОВНЕ ОСНОВНОГО ОБЩЕГО ОБРАЗОВАНИЯ</w:t>
      </w:r>
    </w:p>
    <w:p w:rsidR="004A1EE8" w:rsidRPr="005275E6" w:rsidRDefault="004A1EE8" w:rsidP="004A1EE8">
      <w:pPr>
        <w:spacing w:after="0" w:line="240" w:lineRule="auto"/>
        <w:ind w:firstLine="709"/>
        <w:jc w:val="both"/>
        <w:rPr>
          <w:b/>
          <w:caps/>
          <w:sz w:val="24"/>
          <w:szCs w:val="24"/>
        </w:rPr>
      </w:pPr>
      <w:r w:rsidRPr="005275E6">
        <w:rPr>
          <w:b/>
          <w:caps/>
          <w:sz w:val="24"/>
          <w:szCs w:val="24"/>
        </w:rPr>
        <w:t>Личностные результаты:</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 xml:space="preserve">неприятие любых форм экстремизма, дискриминации; </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 xml:space="preserve">развитие морального сознания, формирование нравственных чувств и нравственного поведения; </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понимание ценности отечественного религиозного искусства;</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установка на осмысление чужого опыта, собственных наблюдений и поступков;</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способность осознавать эмоциональное состояние себя и других, управлять собственным эмоциональным состоянием;</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lastRenderedPageBreak/>
        <w:t>принятие себя и других без осуждения; признание своего права на ошибку и такого же права другого человека;</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уважение к труду и результатам трудовой деятельности;</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активное неприятие действий, приносящих вред окружающей среде;</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умение находить позитивное в произошедшей ситуации; быть готовым действовать в отсутствие гарантий успеха;</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умение оценивать собственные возможности, склонности и интересы;</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готовность брать на себя инициативу в повседневных бытовых делах и нести ответственность за результат своей работы;</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 xml:space="preserve">умение критически оценивать полученную от собеседника информацию; </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 xml:space="preserve">освоение культурных форм выражения своих чувств, мыслей, потребностей; </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умение передать свои впечатления, соображения, умозаключения так, чтобы быть понятым другим человеком;</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способность регулировать свое поведение и эмоциональные реакции в разных социальных ситуациях (на экскурсии в храм, музей);</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AC2E12" w:rsidRPr="005275E6" w:rsidRDefault="00AC2E12" w:rsidP="004A1EE8">
      <w:pPr>
        <w:spacing w:after="0" w:line="240" w:lineRule="auto"/>
        <w:ind w:firstLine="709"/>
        <w:jc w:val="both"/>
        <w:rPr>
          <w:b/>
          <w:sz w:val="24"/>
          <w:szCs w:val="24"/>
        </w:rPr>
      </w:pPr>
    </w:p>
    <w:p w:rsidR="004A1EE8" w:rsidRPr="005275E6" w:rsidRDefault="004A1EE8" w:rsidP="004A1EE8">
      <w:pPr>
        <w:spacing w:after="0" w:line="240" w:lineRule="auto"/>
        <w:ind w:firstLine="709"/>
        <w:jc w:val="both"/>
        <w:rPr>
          <w:b/>
          <w:caps/>
          <w:sz w:val="24"/>
          <w:szCs w:val="24"/>
        </w:rPr>
      </w:pPr>
      <w:r w:rsidRPr="005275E6">
        <w:rPr>
          <w:b/>
          <w:caps/>
          <w:sz w:val="24"/>
          <w:szCs w:val="24"/>
        </w:rPr>
        <w:t>Метапредметные результаты</w:t>
      </w:r>
    </w:p>
    <w:p w:rsidR="004A1EE8" w:rsidRPr="005275E6" w:rsidRDefault="004A1EE8" w:rsidP="00AC2E12">
      <w:pPr>
        <w:spacing w:after="0" w:line="240" w:lineRule="auto"/>
        <w:ind w:firstLine="709"/>
        <w:jc w:val="both"/>
        <w:rPr>
          <w:rFonts w:cs="Times New Roman"/>
          <w:b/>
          <w:i/>
          <w:sz w:val="24"/>
          <w:szCs w:val="24"/>
        </w:rPr>
      </w:pPr>
      <w:r w:rsidRPr="005275E6">
        <w:rPr>
          <w:rFonts w:cs="Times New Roman"/>
          <w:b/>
          <w:i/>
          <w:sz w:val="24"/>
          <w:szCs w:val="24"/>
        </w:rPr>
        <w:t>Овладение универсальными учебными познавательными действиями:</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осознавать учебно-познавательную задачу, целенаправленно решать ее, ориентируясь на учителя и одноклассников;</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осуществлять поиск и анализ необходимой информации из разных источников для решения учебных задач;</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понимать культурную информацию, представленную в изобразительной, схематичной форме; умение переводить ее в словесную форму;</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4A1EE8" w:rsidRPr="005275E6" w:rsidRDefault="004A1EE8" w:rsidP="004A1EE8">
      <w:pPr>
        <w:spacing w:after="0" w:line="240" w:lineRule="auto"/>
        <w:ind w:firstLine="709"/>
        <w:jc w:val="both"/>
        <w:rPr>
          <w:rFonts w:cs="Times New Roman"/>
          <w:b/>
          <w:i/>
          <w:sz w:val="24"/>
          <w:szCs w:val="24"/>
        </w:rPr>
      </w:pPr>
      <w:r w:rsidRPr="005275E6">
        <w:rPr>
          <w:rFonts w:cs="Times New Roman"/>
          <w:b/>
          <w:i/>
          <w:sz w:val="24"/>
          <w:szCs w:val="24"/>
        </w:rPr>
        <w:t>Овладение универсальными учебными коммуникативными действиями:</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воспринимать и формулировать суждения, выражать эмоции в соответствии с условиями и целями общения;</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распознавать невербальные средства общения, прогнозировать конфликтные ситуации, смягчая конфликты;</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осуществлять помощь одноклассникам;</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оценивать качество своего вклада в общий продукт;</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принимать и разделять ответственность и проявлять готовность к предоставлению отчета перед группой.</w:t>
      </w:r>
    </w:p>
    <w:p w:rsidR="004A1EE8" w:rsidRPr="005275E6" w:rsidRDefault="004A1EE8" w:rsidP="004A1EE8">
      <w:pPr>
        <w:spacing w:after="0" w:line="240" w:lineRule="auto"/>
        <w:ind w:firstLine="709"/>
        <w:jc w:val="both"/>
        <w:rPr>
          <w:rFonts w:cs="Times New Roman"/>
          <w:b/>
          <w:i/>
          <w:sz w:val="24"/>
          <w:szCs w:val="24"/>
        </w:rPr>
      </w:pPr>
      <w:r w:rsidRPr="005275E6">
        <w:rPr>
          <w:rFonts w:cs="Times New Roman"/>
          <w:b/>
          <w:i/>
          <w:sz w:val="24"/>
          <w:szCs w:val="24"/>
        </w:rPr>
        <w:t>Овладение универсальными учебными регулятивными действиями:</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оценивать правильность выполнения учебной задачи, собственные возможности ее решения;</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давать адекватную оценку ситуации и предлагать план ее изменения;</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lastRenderedPageBreak/>
        <w:t>предвидеть трудности, которые могут возникнуть при решении учебной задачи;</w:t>
      </w:r>
    </w:p>
    <w:p w:rsidR="00DE0B2B" w:rsidRPr="005275E6" w:rsidRDefault="00DE0B2B" w:rsidP="00AC2E12">
      <w:pPr>
        <w:spacing w:after="0" w:line="240" w:lineRule="auto"/>
        <w:ind w:firstLine="709"/>
        <w:jc w:val="both"/>
        <w:rPr>
          <w:sz w:val="24"/>
          <w:szCs w:val="24"/>
        </w:rPr>
      </w:pPr>
      <w:r w:rsidRPr="005275E6">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ставить себя на место другого человека, понимать мотивы и намерения другого;</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регулировать способ выражения эмоций;</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осознанно относиться к другому человеку, его мнению;</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признавать свое право на ошибку и такое же право другого;</w:t>
      </w:r>
    </w:p>
    <w:p w:rsidR="004A1EE8" w:rsidRPr="005275E6" w:rsidRDefault="004A1EE8" w:rsidP="00AC2E12">
      <w:pPr>
        <w:spacing w:after="0" w:line="240" w:lineRule="auto"/>
        <w:ind w:firstLine="709"/>
        <w:jc w:val="both"/>
        <w:rPr>
          <w:rFonts w:cs="Times New Roman"/>
          <w:sz w:val="24"/>
          <w:szCs w:val="24"/>
        </w:rPr>
      </w:pPr>
      <w:r w:rsidRPr="005275E6">
        <w:rPr>
          <w:rFonts w:cs="Times New Roman"/>
          <w:sz w:val="24"/>
          <w:szCs w:val="24"/>
        </w:rPr>
        <w:t>осознавать невозможность контролировать все вокруг.</w:t>
      </w:r>
    </w:p>
    <w:p w:rsidR="00AC2E12" w:rsidRPr="005275E6" w:rsidRDefault="00AC2E12" w:rsidP="004A1EE8">
      <w:pPr>
        <w:spacing w:after="0" w:line="240" w:lineRule="auto"/>
        <w:ind w:firstLine="709"/>
        <w:jc w:val="both"/>
        <w:rPr>
          <w:b/>
          <w:sz w:val="24"/>
          <w:szCs w:val="24"/>
        </w:rPr>
      </w:pPr>
    </w:p>
    <w:p w:rsidR="00AC2E12" w:rsidRPr="005275E6" w:rsidRDefault="00AC2E12" w:rsidP="004A1EE8">
      <w:pPr>
        <w:spacing w:after="0" w:line="240" w:lineRule="auto"/>
        <w:ind w:firstLine="709"/>
        <w:jc w:val="both"/>
        <w:rPr>
          <w:b/>
          <w:caps/>
          <w:sz w:val="24"/>
          <w:szCs w:val="24"/>
        </w:rPr>
      </w:pPr>
      <w:r w:rsidRPr="005275E6">
        <w:rPr>
          <w:b/>
          <w:caps/>
          <w:sz w:val="24"/>
          <w:szCs w:val="24"/>
        </w:rPr>
        <w:t xml:space="preserve">Предметные </w:t>
      </w:r>
      <w:r w:rsidRPr="005275E6">
        <w:rPr>
          <w:b/>
          <w:iCs/>
          <w:caps/>
          <w:sz w:val="24"/>
          <w:szCs w:val="24"/>
        </w:rPr>
        <w:t>результаты</w:t>
      </w:r>
    </w:p>
    <w:p w:rsidR="004A1EE8" w:rsidRPr="005275E6" w:rsidRDefault="004A1EE8" w:rsidP="004A1EE8">
      <w:pPr>
        <w:spacing w:after="0" w:line="240" w:lineRule="auto"/>
        <w:ind w:firstLine="709"/>
        <w:jc w:val="both"/>
        <w:rPr>
          <w:sz w:val="24"/>
          <w:szCs w:val="24"/>
        </w:rPr>
      </w:pPr>
      <w:r w:rsidRPr="005275E6">
        <w:rPr>
          <w:sz w:val="24"/>
          <w:szCs w:val="24"/>
        </w:rPr>
        <w:t xml:space="preserve">Предметные </w:t>
      </w:r>
      <w:r w:rsidRPr="005275E6">
        <w:rPr>
          <w:iCs/>
          <w:sz w:val="24"/>
          <w:szCs w:val="24"/>
        </w:rPr>
        <w:t>результаты</w:t>
      </w:r>
      <w:r w:rsidRPr="005275E6">
        <w:rPr>
          <w:b/>
          <w:iCs/>
          <w:sz w:val="24"/>
          <w:szCs w:val="24"/>
        </w:rPr>
        <w:t xml:space="preserve"> </w:t>
      </w:r>
      <w:r w:rsidRPr="005275E6">
        <w:rPr>
          <w:iCs/>
          <w:sz w:val="24"/>
          <w:szCs w:val="24"/>
        </w:rPr>
        <w:t>освоения обучающимися программы учебного предмета «</w:t>
      </w:r>
      <w:r w:rsidRPr="005275E6">
        <w:rPr>
          <w:sz w:val="24"/>
          <w:szCs w:val="24"/>
        </w:rPr>
        <w:t>Основы духовно-нравственной культуры народов России»</w:t>
      </w:r>
      <w:r w:rsidR="004E6412" w:rsidRPr="005275E6">
        <w:rPr>
          <w:sz w:val="24"/>
          <w:szCs w:val="24"/>
        </w:rPr>
        <w:t>, в соответствии с ФГОС ООО,</w:t>
      </w:r>
      <w:r w:rsidRPr="005275E6">
        <w:rPr>
          <w:sz w:val="24"/>
          <w:szCs w:val="24"/>
        </w:rPr>
        <w:t xml:space="preserve"> должны обеспечивать:</w:t>
      </w:r>
    </w:p>
    <w:p w:rsidR="004A1EE8" w:rsidRPr="005275E6" w:rsidRDefault="004A1EE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понимание вклада представителей различных народов России в формирования ее цивилизационного наследия;</w:t>
      </w:r>
    </w:p>
    <w:p w:rsidR="004A1EE8" w:rsidRPr="005275E6" w:rsidRDefault="004A1EE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понимание ценности многообразия культурных укладов народов Российской Федерации;</w:t>
      </w:r>
    </w:p>
    <w:p w:rsidR="004A1EE8" w:rsidRPr="005275E6" w:rsidRDefault="004A1EE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поддержку интереса к традициям собственного народа и народов, проживающих в Российской Федерации;</w:t>
      </w:r>
    </w:p>
    <w:p w:rsidR="004A1EE8" w:rsidRPr="005275E6" w:rsidRDefault="004A1EE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знание исторических примеров взаимопомощи и сотрудничества народов Российской Федерации;</w:t>
      </w:r>
    </w:p>
    <w:p w:rsidR="004A1EE8" w:rsidRPr="005275E6" w:rsidRDefault="004A1EE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формирование уважительного отношения к национальным и этническим ценностям, религиозным чувствам народов Российской Федерации;</w:t>
      </w:r>
    </w:p>
    <w:p w:rsidR="004A1EE8" w:rsidRPr="005275E6" w:rsidRDefault="004A1EE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осознание ценности межнационального и межрелигиозного согласия;</w:t>
      </w:r>
    </w:p>
    <w:p w:rsidR="004A1EE8" w:rsidRPr="005275E6" w:rsidRDefault="004A1EE8"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формирование представлений об образцах и примерах традиционного духовного наследия народов Российской Федерации.</w:t>
      </w:r>
    </w:p>
    <w:p w:rsidR="004A1EE8" w:rsidRPr="005275E6" w:rsidRDefault="004A1EE8" w:rsidP="004A1EE8">
      <w:pPr>
        <w:spacing w:after="0" w:line="240" w:lineRule="auto"/>
        <w:ind w:firstLine="709"/>
        <w:jc w:val="both"/>
        <w:rPr>
          <w:iCs/>
          <w:sz w:val="24"/>
          <w:szCs w:val="24"/>
        </w:rPr>
      </w:pPr>
      <w:r w:rsidRPr="005275E6">
        <w:rPr>
          <w:iCs/>
          <w:sz w:val="24"/>
          <w:szCs w:val="24"/>
        </w:rPr>
        <w:t>В ходе изучения учебного предмета обучающийся научится:</w:t>
      </w:r>
    </w:p>
    <w:p w:rsidR="004A1EE8" w:rsidRPr="005275E6" w:rsidRDefault="004A1EE8" w:rsidP="004E6412">
      <w:pPr>
        <w:spacing w:after="0" w:line="240" w:lineRule="auto"/>
        <w:ind w:firstLine="709"/>
        <w:jc w:val="both"/>
        <w:rPr>
          <w:rFonts w:cs="Times New Roman"/>
          <w:sz w:val="24"/>
          <w:szCs w:val="24"/>
        </w:rPr>
      </w:pPr>
      <w:r w:rsidRPr="005275E6">
        <w:rPr>
          <w:rFonts w:cs="Times New Roman"/>
          <w:sz w:val="24"/>
          <w:szCs w:val="24"/>
        </w:rPr>
        <w:t>воспроизводить полученную информацию, приводить примеры из прочитанных текстов с опорой на план/вопросы/ключевые слова;</w:t>
      </w:r>
    </w:p>
    <w:p w:rsidR="004A1EE8" w:rsidRPr="005275E6" w:rsidRDefault="004A1EE8" w:rsidP="004E6412">
      <w:pPr>
        <w:spacing w:after="0" w:line="240" w:lineRule="auto"/>
        <w:ind w:firstLine="709"/>
        <w:jc w:val="both"/>
        <w:rPr>
          <w:rFonts w:cs="Times New Roman"/>
          <w:sz w:val="24"/>
          <w:szCs w:val="24"/>
        </w:rPr>
      </w:pPr>
      <w:r w:rsidRPr="005275E6">
        <w:rPr>
          <w:rFonts w:cs="Times New Roman"/>
          <w:sz w:val="24"/>
          <w:szCs w:val="24"/>
        </w:rPr>
        <w:t>кратко высказываться о главной мысли прочитанных текстов и прослушанных объяснений учителя;</w:t>
      </w:r>
    </w:p>
    <w:p w:rsidR="004A1EE8" w:rsidRPr="005275E6" w:rsidRDefault="004A1EE8" w:rsidP="004E6412">
      <w:pPr>
        <w:spacing w:after="0" w:line="240" w:lineRule="auto"/>
        <w:ind w:firstLine="709"/>
        <w:jc w:val="both"/>
        <w:rPr>
          <w:rFonts w:cs="Times New Roman"/>
          <w:sz w:val="24"/>
          <w:szCs w:val="24"/>
        </w:rPr>
      </w:pPr>
      <w:r w:rsidRPr="005275E6">
        <w:rPr>
          <w:rFonts w:cs="Times New Roman"/>
          <w:sz w:val="24"/>
          <w:szCs w:val="24"/>
        </w:rPr>
        <w:t xml:space="preserve">сравнивать главную мысль литературных, фольклорных и религиозных текстов с опорой на план/вопросы/ключевые слова; </w:t>
      </w:r>
    </w:p>
    <w:p w:rsidR="004A1EE8" w:rsidRPr="005275E6" w:rsidRDefault="004A1EE8" w:rsidP="004E6412">
      <w:pPr>
        <w:spacing w:after="0" w:line="240" w:lineRule="auto"/>
        <w:ind w:firstLine="709"/>
        <w:jc w:val="both"/>
        <w:rPr>
          <w:rFonts w:cs="Times New Roman"/>
          <w:sz w:val="24"/>
          <w:szCs w:val="24"/>
        </w:rPr>
      </w:pPr>
      <w:r w:rsidRPr="005275E6">
        <w:rPr>
          <w:rFonts w:cs="Times New Roman"/>
          <w:sz w:val="24"/>
          <w:szCs w:val="24"/>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4A1EE8" w:rsidRPr="005275E6" w:rsidRDefault="004A1EE8" w:rsidP="004E6412">
      <w:pPr>
        <w:spacing w:after="0" w:line="240" w:lineRule="auto"/>
        <w:ind w:firstLine="709"/>
        <w:jc w:val="both"/>
        <w:rPr>
          <w:rFonts w:cs="Times New Roman"/>
          <w:sz w:val="24"/>
          <w:szCs w:val="24"/>
        </w:rPr>
      </w:pPr>
      <w:r w:rsidRPr="005275E6">
        <w:rPr>
          <w:rFonts w:cs="Times New Roman"/>
          <w:sz w:val="24"/>
          <w:szCs w:val="24"/>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4A1EE8" w:rsidRPr="005275E6" w:rsidRDefault="004A1EE8" w:rsidP="004E6412">
      <w:pPr>
        <w:spacing w:after="0" w:line="240" w:lineRule="auto"/>
        <w:ind w:firstLine="709"/>
        <w:jc w:val="both"/>
        <w:rPr>
          <w:rFonts w:cs="Times New Roman"/>
          <w:sz w:val="24"/>
          <w:szCs w:val="24"/>
        </w:rPr>
      </w:pPr>
      <w:r w:rsidRPr="005275E6">
        <w:rPr>
          <w:rFonts w:cs="Times New Roman"/>
          <w:sz w:val="24"/>
          <w:szCs w:val="24"/>
        </w:rPr>
        <w:t>создавать по изображениям (художественным полотнам, иконам, иллюстрациям) словесный портрет героя с опорой на ключевые слова/план/вопросы;</w:t>
      </w:r>
    </w:p>
    <w:p w:rsidR="004A1EE8" w:rsidRPr="005275E6" w:rsidRDefault="004A1EE8" w:rsidP="004E6412">
      <w:pPr>
        <w:spacing w:after="0" w:line="240" w:lineRule="auto"/>
        <w:ind w:firstLine="709"/>
        <w:jc w:val="both"/>
        <w:rPr>
          <w:rFonts w:cs="Times New Roman"/>
          <w:sz w:val="24"/>
          <w:szCs w:val="24"/>
        </w:rPr>
      </w:pPr>
      <w:r w:rsidRPr="005275E6">
        <w:rPr>
          <w:rFonts w:cs="Times New Roman"/>
          <w:sz w:val="24"/>
          <w:szCs w:val="24"/>
        </w:rPr>
        <w:t>кратко высказываться о поступках реальных лиц, героев произведений, высказываниях известных личностей;</w:t>
      </w:r>
    </w:p>
    <w:p w:rsidR="004A1EE8" w:rsidRPr="005275E6" w:rsidRDefault="004A1EE8" w:rsidP="004E6412">
      <w:pPr>
        <w:spacing w:after="0" w:line="240" w:lineRule="auto"/>
        <w:ind w:firstLine="709"/>
        <w:jc w:val="both"/>
        <w:rPr>
          <w:rFonts w:cs="Times New Roman"/>
          <w:sz w:val="24"/>
          <w:szCs w:val="24"/>
        </w:rPr>
      </w:pPr>
      <w:r w:rsidRPr="005275E6">
        <w:rPr>
          <w:rFonts w:cs="Times New Roman"/>
          <w:sz w:val="24"/>
          <w:szCs w:val="24"/>
        </w:rPr>
        <w:t>работать с исторической картой: находить объекты в соответствии с учебной задачей;</w:t>
      </w:r>
    </w:p>
    <w:p w:rsidR="004A1EE8" w:rsidRPr="005275E6" w:rsidRDefault="004A1EE8" w:rsidP="004E6412">
      <w:pPr>
        <w:spacing w:after="0" w:line="240" w:lineRule="auto"/>
        <w:ind w:firstLine="709"/>
        <w:jc w:val="both"/>
        <w:rPr>
          <w:rFonts w:cs="Times New Roman"/>
          <w:sz w:val="24"/>
          <w:szCs w:val="24"/>
        </w:rPr>
      </w:pPr>
      <w:r w:rsidRPr="005275E6">
        <w:rPr>
          <w:rFonts w:cs="Times New Roman"/>
          <w:sz w:val="24"/>
          <w:szCs w:val="24"/>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4A1EE8" w:rsidRPr="005275E6" w:rsidRDefault="004A1EE8" w:rsidP="004E6412">
      <w:pPr>
        <w:spacing w:after="0" w:line="240" w:lineRule="auto"/>
        <w:ind w:firstLine="709"/>
        <w:jc w:val="both"/>
        <w:rPr>
          <w:rFonts w:cs="Times New Roman"/>
          <w:sz w:val="24"/>
          <w:szCs w:val="24"/>
        </w:rPr>
      </w:pPr>
      <w:r w:rsidRPr="005275E6">
        <w:rPr>
          <w:rFonts w:cs="Times New Roman"/>
          <w:sz w:val="24"/>
          <w:szCs w:val="24"/>
        </w:rPr>
        <w:t>высказывать предположения после предварительного анализа о последствиях неправильного (безнравственного) поведения человека;</w:t>
      </w:r>
    </w:p>
    <w:p w:rsidR="004A1EE8" w:rsidRPr="005275E6" w:rsidRDefault="004A1EE8" w:rsidP="004E6412">
      <w:pPr>
        <w:spacing w:after="0" w:line="240" w:lineRule="auto"/>
        <w:ind w:firstLine="709"/>
        <w:jc w:val="both"/>
        <w:rPr>
          <w:rFonts w:cs="Times New Roman"/>
          <w:sz w:val="24"/>
          <w:szCs w:val="24"/>
        </w:rPr>
      </w:pPr>
      <w:r w:rsidRPr="005275E6">
        <w:rPr>
          <w:rFonts w:cs="Times New Roman"/>
          <w:sz w:val="24"/>
          <w:szCs w:val="24"/>
        </w:rPr>
        <w:t>оценивать свои поступки, соотнося их с правилами нравственности и этики;</w:t>
      </w:r>
    </w:p>
    <w:p w:rsidR="004A1EE8" w:rsidRPr="005275E6" w:rsidRDefault="004A1EE8" w:rsidP="004E6412">
      <w:pPr>
        <w:spacing w:after="0" w:line="240" w:lineRule="auto"/>
        <w:ind w:firstLine="709"/>
        <w:jc w:val="both"/>
        <w:rPr>
          <w:rFonts w:cs="Times New Roman"/>
          <w:sz w:val="24"/>
          <w:szCs w:val="24"/>
        </w:rPr>
      </w:pPr>
      <w:r w:rsidRPr="005275E6">
        <w:rPr>
          <w:rFonts w:cs="Times New Roman"/>
          <w:sz w:val="24"/>
          <w:szCs w:val="24"/>
        </w:rPr>
        <w:t>работать с историческими источниками и документами с опорой на алгоритм учебных действий.</w:t>
      </w:r>
    </w:p>
    <w:p w:rsidR="00470118" w:rsidRPr="005275E6" w:rsidRDefault="00470118">
      <w:pPr>
        <w:rPr>
          <w:rFonts w:eastAsia="Times New Roman" w:cs="Times New Roman"/>
          <w:b/>
          <w:sz w:val="24"/>
          <w:szCs w:val="24"/>
        </w:rPr>
      </w:pPr>
      <w:r w:rsidRPr="005275E6">
        <w:rPr>
          <w:rFonts w:eastAsia="Times New Roman" w:cs="Times New Roman"/>
          <w:b/>
          <w:sz w:val="24"/>
          <w:szCs w:val="24"/>
        </w:rPr>
        <w:br w:type="page"/>
      </w:r>
    </w:p>
    <w:p w:rsidR="00DB24FB" w:rsidRPr="005275E6" w:rsidRDefault="00DB24FB" w:rsidP="006D1F94">
      <w:pPr>
        <w:pStyle w:val="a6"/>
        <w:widowControl w:val="0"/>
        <w:spacing w:before="0" w:beforeAutospacing="0" w:after="0" w:afterAutospacing="0"/>
        <w:ind w:firstLine="709"/>
        <w:jc w:val="center"/>
        <w:outlineLvl w:val="2"/>
        <w:rPr>
          <w:caps/>
        </w:rPr>
      </w:pPr>
      <w:bookmarkStart w:id="362" w:name="_Toc174693141"/>
      <w:r w:rsidRPr="005275E6">
        <w:rPr>
          <w:caps/>
        </w:rPr>
        <w:lastRenderedPageBreak/>
        <w:t>2.2.2.</w:t>
      </w:r>
      <w:r w:rsidRPr="005275E6">
        <w:rPr>
          <w:caps/>
        </w:rPr>
        <w:tab/>
        <w:t>Программа формирования универсальных учебных действий у обучающихся с задержкой психического развития</w:t>
      </w:r>
      <w:bookmarkEnd w:id="362"/>
    </w:p>
    <w:p w:rsidR="008B3B6B" w:rsidRPr="005275E6" w:rsidRDefault="008B3B6B" w:rsidP="006D1F94">
      <w:pPr>
        <w:pStyle w:val="4"/>
        <w:rPr>
          <w:sz w:val="24"/>
          <w:szCs w:val="24"/>
        </w:rPr>
      </w:pPr>
      <w:bookmarkStart w:id="363" w:name="_Toc174693142"/>
      <w:r w:rsidRPr="005275E6">
        <w:rPr>
          <w:sz w:val="24"/>
          <w:szCs w:val="24"/>
        </w:rPr>
        <w:t>2.2.2.1. Целевой раздел</w:t>
      </w:r>
      <w:bookmarkEnd w:id="363"/>
    </w:p>
    <w:p w:rsidR="006568D9" w:rsidRPr="005275E6" w:rsidRDefault="006568D9" w:rsidP="00596533">
      <w:pPr>
        <w:spacing w:after="0" w:line="240" w:lineRule="auto"/>
        <w:ind w:firstLine="885"/>
        <w:jc w:val="both"/>
        <w:rPr>
          <w:rFonts w:cs="Times New Roman"/>
          <w:sz w:val="24"/>
          <w:szCs w:val="24"/>
        </w:rPr>
      </w:pPr>
      <w:r w:rsidRPr="005275E6">
        <w:rPr>
          <w:rFonts w:cs="Times New Roman"/>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5275E6">
        <w:rPr>
          <w:rFonts w:cs="Times New Roman"/>
          <w:sz w:val="24"/>
          <w:szCs w:val="24"/>
        </w:rPr>
        <w:t xml:space="preserve"> (УУД)</w:t>
      </w:r>
      <w:r w:rsidRPr="005275E6">
        <w:rPr>
          <w:rFonts w:cs="Times New Roman"/>
          <w:sz w:val="24"/>
          <w:szCs w:val="24"/>
        </w:rPr>
        <w:t xml:space="preserve"> у обучающихся должна обеспечивать:</w:t>
      </w:r>
    </w:p>
    <w:p w:rsidR="006568D9" w:rsidRPr="005275E6" w:rsidRDefault="006568D9"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развитие способности к саморазвитию и самосовершенствованию;</w:t>
      </w:r>
    </w:p>
    <w:p w:rsidR="006568D9" w:rsidRPr="005275E6" w:rsidRDefault="006568D9"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формирование внутренней позиции личности, </w:t>
      </w:r>
      <w:r w:rsidR="005921D9" w:rsidRPr="005275E6">
        <w:rPr>
          <w:sz w:val="24"/>
          <w:szCs w:val="24"/>
        </w:rPr>
        <w:t xml:space="preserve">познавательных, </w:t>
      </w:r>
      <w:r w:rsidRPr="005275E6">
        <w:rPr>
          <w:sz w:val="24"/>
          <w:szCs w:val="24"/>
        </w:rPr>
        <w:t>коммуникативных</w:t>
      </w:r>
      <w:r w:rsidR="005921D9" w:rsidRPr="005275E6">
        <w:rPr>
          <w:sz w:val="24"/>
          <w:szCs w:val="24"/>
        </w:rPr>
        <w:t>,</w:t>
      </w:r>
      <w:r w:rsidRPr="005275E6">
        <w:rPr>
          <w:sz w:val="24"/>
          <w:szCs w:val="24"/>
        </w:rPr>
        <w:t xml:space="preserve"> </w:t>
      </w:r>
      <w:r w:rsidR="005921D9" w:rsidRPr="005275E6">
        <w:rPr>
          <w:sz w:val="24"/>
          <w:szCs w:val="24"/>
        </w:rPr>
        <w:t>регулятив</w:t>
      </w:r>
      <w:r w:rsidR="005921D9" w:rsidRPr="005275E6">
        <w:rPr>
          <w:sz w:val="24"/>
          <w:szCs w:val="24"/>
        </w:rPr>
        <w:softHyphen/>
        <w:t xml:space="preserve">ных </w:t>
      </w:r>
      <w:r w:rsidRPr="005275E6">
        <w:rPr>
          <w:sz w:val="24"/>
          <w:szCs w:val="24"/>
        </w:rPr>
        <w:t>универсальных учебных действий у обучающихся;</w:t>
      </w:r>
    </w:p>
    <w:p w:rsidR="006568D9" w:rsidRPr="005275E6" w:rsidRDefault="006568D9"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5275E6" w:rsidRDefault="006568D9"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5275E6" w:rsidRDefault="006568D9"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формирование навыка участия в различных формах организации учебно-исследовате</w:t>
      </w:r>
      <w:r w:rsidR="005921D9" w:rsidRPr="005275E6">
        <w:rPr>
          <w:sz w:val="24"/>
          <w:szCs w:val="24"/>
        </w:rPr>
        <w:t>льской и проектной деятельности</w:t>
      </w:r>
      <w:r w:rsidRPr="005275E6">
        <w:rPr>
          <w:sz w:val="24"/>
          <w:szCs w:val="24"/>
        </w:rPr>
        <w:t>;</w:t>
      </w:r>
    </w:p>
    <w:p w:rsidR="006568D9" w:rsidRPr="005275E6" w:rsidRDefault="006568D9"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5275E6" w:rsidRDefault="006568D9"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5275E6">
        <w:rPr>
          <w:sz w:val="24"/>
          <w:szCs w:val="24"/>
        </w:rPr>
        <w:softHyphen/>
        <w:t>зования средств ИКТ и информационно-телекоммуникаци</w:t>
      </w:r>
      <w:r w:rsidRPr="005275E6">
        <w:rPr>
          <w:sz w:val="24"/>
          <w:szCs w:val="24"/>
        </w:rPr>
        <w:softHyphen/>
        <w:t>онной сети «Интернет», формирование культуры пользования ИКТ;</w:t>
      </w:r>
    </w:p>
    <w:p w:rsidR="00FE146A" w:rsidRPr="005275E6" w:rsidRDefault="00FE146A"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формирование знаний и навыков в области финансовой грамотности и устойчивого развития общества.</w:t>
      </w:r>
    </w:p>
    <w:p w:rsidR="00DB24FB" w:rsidRPr="005275E6" w:rsidRDefault="00DB24FB" w:rsidP="00B04FBA">
      <w:pPr>
        <w:spacing w:after="0" w:line="240" w:lineRule="auto"/>
        <w:ind w:firstLine="885"/>
        <w:jc w:val="both"/>
        <w:rPr>
          <w:rFonts w:cs="Times New Roman"/>
          <w:sz w:val="24"/>
          <w:szCs w:val="24"/>
        </w:rPr>
      </w:pPr>
      <w:r w:rsidRPr="005275E6">
        <w:rPr>
          <w:rFonts w:cs="Times New Roman"/>
          <w:sz w:val="24"/>
          <w:szCs w:val="24"/>
        </w:rPr>
        <w:t xml:space="preserve">Структура настоящей программы формирования универсальных учебных действий </w:t>
      </w:r>
      <w:r w:rsidR="005921D9" w:rsidRPr="005275E6">
        <w:rPr>
          <w:rFonts w:cs="Times New Roman"/>
          <w:sz w:val="24"/>
          <w:szCs w:val="24"/>
        </w:rPr>
        <w:t>у обучающихся с ЗПР</w:t>
      </w:r>
      <w:r w:rsidRPr="005275E6">
        <w:rPr>
          <w:rFonts w:cs="Times New Roman"/>
          <w:sz w:val="24"/>
          <w:szCs w:val="24"/>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5275E6" w:rsidRDefault="00DB24FB" w:rsidP="004D1968">
      <w:pPr>
        <w:pStyle w:val="a6"/>
        <w:widowControl w:val="0"/>
        <w:tabs>
          <w:tab w:val="left" w:pos="567"/>
        </w:tabs>
        <w:spacing w:before="0" w:beforeAutospacing="0" w:after="0" w:afterAutospacing="0"/>
        <w:ind w:firstLine="709"/>
        <w:jc w:val="both"/>
      </w:pPr>
      <w:r w:rsidRPr="005275E6">
        <w:rPr>
          <w:bCs/>
          <w:i/>
        </w:rPr>
        <w:t>Целью</w:t>
      </w:r>
      <w:r w:rsidRPr="005275E6">
        <w:rPr>
          <w:bCs/>
        </w:rPr>
        <w:t xml:space="preserve"> программы</w:t>
      </w:r>
      <w:r w:rsidRPr="005275E6">
        <w:t xml:space="preserve"> </w:t>
      </w:r>
      <w:r w:rsidR="004D1968" w:rsidRPr="005275E6">
        <w:t>формирования</w:t>
      </w:r>
      <w:r w:rsidRPr="005275E6">
        <w:t xml:space="preserve"> УУД </w:t>
      </w:r>
      <w:r w:rsidR="00443DE6" w:rsidRPr="005275E6">
        <w:t xml:space="preserve">у обучающихся с ЗПР </w:t>
      </w:r>
      <w:r w:rsidRPr="005275E6">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B24FB" w:rsidRPr="005275E6" w:rsidRDefault="00DB24FB" w:rsidP="004D1968">
      <w:pPr>
        <w:pStyle w:val="a6"/>
        <w:widowControl w:val="0"/>
        <w:tabs>
          <w:tab w:val="left" w:pos="567"/>
        </w:tabs>
        <w:spacing w:before="0" w:beforeAutospacing="0" w:after="0" w:afterAutospacing="0"/>
        <w:ind w:firstLine="709"/>
        <w:jc w:val="both"/>
      </w:pPr>
      <w:r w:rsidRPr="005275E6">
        <w:t xml:space="preserve">В соответствии с указанной целью программа развития УУД в основной школе определяет следующие </w:t>
      </w:r>
      <w:r w:rsidRPr="005275E6">
        <w:rPr>
          <w:bCs/>
          <w:i/>
        </w:rPr>
        <w:t>задачи</w:t>
      </w:r>
      <w:r w:rsidRPr="005275E6">
        <w:rPr>
          <w:i/>
        </w:rPr>
        <w:t>:</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включение развивающих задач как в урочную, так и внеурочную деятельность обучающихся с ЗПР;</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5275E6" w:rsidRDefault="00DB24FB" w:rsidP="004D1968">
      <w:pPr>
        <w:pStyle w:val="a6"/>
        <w:widowControl w:val="0"/>
        <w:tabs>
          <w:tab w:val="left" w:pos="567"/>
        </w:tabs>
        <w:spacing w:before="0" w:beforeAutospacing="0" w:after="0" w:afterAutospacing="0"/>
        <w:ind w:firstLine="709"/>
        <w:jc w:val="both"/>
      </w:pPr>
      <w:r w:rsidRPr="005275E6">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5275E6" w:rsidRDefault="00DB24FB" w:rsidP="004D1968">
      <w:pPr>
        <w:pStyle w:val="af5"/>
        <w:spacing w:line="240" w:lineRule="auto"/>
        <w:ind w:firstLine="709"/>
        <w:rPr>
          <w:rFonts w:cs="Times New Roman"/>
          <w:sz w:val="24"/>
          <w:szCs w:val="24"/>
        </w:rPr>
      </w:pPr>
      <w:r w:rsidRPr="005275E6">
        <w:rPr>
          <w:rFonts w:cs="Times New Roman"/>
          <w:sz w:val="24"/>
          <w:szCs w:val="24"/>
        </w:rPr>
        <w:lastRenderedPageBreak/>
        <w:t>В единой структуре основной образовательной программы программа формирования универсальных учебных действий:</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дополняет традиционное содержание образовательно-воспитательных программ;</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служит основой для разработки примерных программ учебных предметов, коррекционно-развивающих курсов, дисциплин.</w:t>
      </w:r>
    </w:p>
    <w:p w:rsidR="00DB24FB" w:rsidRPr="005275E6" w:rsidRDefault="00DB24FB" w:rsidP="004D1968">
      <w:pPr>
        <w:pStyle w:val="a6"/>
        <w:widowControl w:val="0"/>
        <w:tabs>
          <w:tab w:val="left" w:pos="567"/>
        </w:tabs>
        <w:spacing w:before="0" w:beforeAutospacing="0" w:after="0" w:afterAutospacing="0"/>
        <w:ind w:firstLine="709"/>
        <w:jc w:val="both"/>
      </w:pPr>
      <w:r w:rsidRPr="005275E6">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160EAD" w:rsidRPr="005275E6" w:rsidRDefault="00160EAD" w:rsidP="00E90F7C">
      <w:pPr>
        <w:pStyle w:val="a6"/>
        <w:widowControl w:val="0"/>
        <w:tabs>
          <w:tab w:val="left" w:pos="567"/>
        </w:tabs>
        <w:spacing w:before="0" w:beforeAutospacing="0" w:after="0" w:afterAutospacing="0"/>
        <w:ind w:firstLine="709"/>
        <w:jc w:val="both"/>
        <w:rPr>
          <w:b/>
        </w:rPr>
      </w:pPr>
    </w:p>
    <w:p w:rsidR="00BA28A8" w:rsidRPr="005275E6" w:rsidRDefault="00BA28A8" w:rsidP="006D1F94">
      <w:pPr>
        <w:pStyle w:val="4"/>
        <w:rPr>
          <w:rFonts w:eastAsia="Times New Roman"/>
          <w:sz w:val="24"/>
          <w:szCs w:val="24"/>
        </w:rPr>
      </w:pPr>
      <w:bookmarkStart w:id="364" w:name="_Toc174693143"/>
      <w:r w:rsidRPr="005275E6">
        <w:rPr>
          <w:rFonts w:eastAsia="Times New Roman"/>
          <w:sz w:val="24"/>
          <w:szCs w:val="24"/>
        </w:rPr>
        <w:t>2.2.2.2. Содержательный раздел</w:t>
      </w:r>
      <w:bookmarkEnd w:id="364"/>
    </w:p>
    <w:p w:rsidR="00DB24FB" w:rsidRPr="005275E6" w:rsidRDefault="00DB24FB" w:rsidP="00E90F7C">
      <w:pPr>
        <w:pStyle w:val="af5"/>
        <w:spacing w:line="240" w:lineRule="auto"/>
        <w:ind w:firstLine="709"/>
        <w:rPr>
          <w:rFonts w:cs="Times New Roman"/>
          <w:sz w:val="24"/>
          <w:szCs w:val="24"/>
        </w:rPr>
      </w:pPr>
      <w:r w:rsidRPr="005275E6">
        <w:rPr>
          <w:rFonts w:cs="Times New Roman"/>
          <w:sz w:val="24"/>
          <w:szCs w:val="24"/>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B24FB" w:rsidRPr="005275E6" w:rsidRDefault="00DB24FB" w:rsidP="00E90F7C">
      <w:pPr>
        <w:pStyle w:val="af5"/>
        <w:spacing w:line="240" w:lineRule="auto"/>
        <w:ind w:firstLine="709"/>
        <w:rPr>
          <w:rFonts w:cs="Times New Roman"/>
          <w:sz w:val="24"/>
          <w:szCs w:val="24"/>
        </w:rPr>
      </w:pPr>
      <w:r w:rsidRPr="005275E6">
        <w:rPr>
          <w:rFonts w:cs="Times New Roman"/>
          <w:sz w:val="24"/>
          <w:szCs w:val="24"/>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5275E6">
        <w:rPr>
          <w:rFonts w:cs="Times New Roman"/>
          <w:sz w:val="24"/>
          <w:szCs w:val="24"/>
          <w:shd w:val="clear" w:color="auto" w:fill="FFFFFF"/>
        </w:rPr>
        <w:t xml:space="preserve">культурную идентичность, социальную компетентность, толерантность, </w:t>
      </w:r>
      <w:r w:rsidRPr="005275E6">
        <w:rPr>
          <w:rFonts w:cs="Times New Roman"/>
          <w:sz w:val="24"/>
          <w:szCs w:val="24"/>
        </w:rPr>
        <w:t>способность к самостоятельному усвоению новых знаний и умений, включая организацию этого процесса.</w:t>
      </w:r>
      <w:r w:rsidRPr="005275E6">
        <w:rPr>
          <w:rFonts w:cs="Times New Roman"/>
          <w:i/>
          <w:sz w:val="24"/>
          <w:szCs w:val="24"/>
        </w:rPr>
        <w:t xml:space="preserve"> </w:t>
      </w:r>
      <w:r w:rsidRPr="005275E6">
        <w:rPr>
          <w:rFonts w:cs="Times New Roman"/>
          <w:sz w:val="24"/>
          <w:szCs w:val="24"/>
        </w:rPr>
        <w:t>Таким образом, универсальные учебные действия:</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носят надпредметный, метапредметный характер;</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обеспечивают целостность общекультурного, личностного и познавательного развития и саморазвития личности;</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обеспечивают преемственность всех ступеней образовательного процесса;</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лежат в основе организации и регуляции любой деятельности обучающегося независимо от ее специально-предметного содержания. </w:t>
      </w:r>
    </w:p>
    <w:p w:rsidR="00DB24FB" w:rsidRPr="005275E6" w:rsidRDefault="00DB24FB" w:rsidP="000F6DB8">
      <w:pPr>
        <w:pStyle w:val="af5"/>
        <w:spacing w:line="240" w:lineRule="auto"/>
        <w:ind w:firstLine="709"/>
        <w:rPr>
          <w:sz w:val="24"/>
          <w:szCs w:val="24"/>
        </w:rPr>
      </w:pPr>
      <w:r w:rsidRPr="005275E6">
        <w:rPr>
          <w:rFonts w:cs="Times New Roman"/>
          <w:sz w:val="24"/>
          <w:szCs w:val="24"/>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5275E6">
        <w:rPr>
          <w:rFonts w:cs="Times New Roman"/>
          <w:sz w:val="24"/>
          <w:szCs w:val="24"/>
        </w:rPr>
        <w:t>:</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универсальные учебные </w:t>
      </w:r>
      <w:r w:rsidR="00E90F7C" w:rsidRPr="005275E6">
        <w:rPr>
          <w:sz w:val="24"/>
          <w:szCs w:val="24"/>
        </w:rPr>
        <w:t xml:space="preserve">познавательные </w:t>
      </w:r>
      <w:r w:rsidRPr="005275E6">
        <w:rPr>
          <w:sz w:val="24"/>
          <w:szCs w:val="24"/>
        </w:rPr>
        <w:t>действия;</w:t>
      </w:r>
    </w:p>
    <w:p w:rsidR="00E90F7C"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универсальные учебные </w:t>
      </w:r>
      <w:r w:rsidR="00E90F7C" w:rsidRPr="005275E6">
        <w:rPr>
          <w:sz w:val="24"/>
          <w:szCs w:val="24"/>
        </w:rPr>
        <w:t xml:space="preserve">коммуникативные </w:t>
      </w:r>
      <w:r w:rsidRPr="005275E6">
        <w:rPr>
          <w:sz w:val="24"/>
          <w:szCs w:val="24"/>
        </w:rPr>
        <w:t>действия</w:t>
      </w:r>
      <w:r w:rsidR="004B723D" w:rsidRPr="005275E6">
        <w:rPr>
          <w:sz w:val="24"/>
          <w:szCs w:val="24"/>
        </w:rPr>
        <w:t>;</w:t>
      </w:r>
    </w:p>
    <w:p w:rsidR="00E90F7C" w:rsidRPr="005275E6" w:rsidRDefault="00E90F7C"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универсальные учебные регулятивные </w:t>
      </w:r>
      <w:r w:rsidR="004B723D" w:rsidRPr="005275E6">
        <w:rPr>
          <w:sz w:val="24"/>
          <w:szCs w:val="24"/>
        </w:rPr>
        <w:t>действия.</w:t>
      </w:r>
    </w:p>
    <w:p w:rsidR="00BA28A8" w:rsidRPr="005275E6" w:rsidRDefault="007031AC" w:rsidP="005943F6">
      <w:pPr>
        <w:pStyle w:val="af5"/>
        <w:spacing w:line="240" w:lineRule="auto"/>
        <w:ind w:firstLine="709"/>
        <w:rPr>
          <w:sz w:val="24"/>
          <w:szCs w:val="24"/>
          <w:shd w:val="clear" w:color="auto" w:fill="FFFFFF"/>
        </w:rPr>
      </w:pPr>
      <w:r w:rsidRPr="005275E6">
        <w:rPr>
          <w:rFonts w:cs="Times New Roman"/>
          <w:i/>
          <w:sz w:val="24"/>
          <w:szCs w:val="24"/>
        </w:rPr>
        <w:t>У</w:t>
      </w:r>
      <w:r w:rsidR="00DB24FB" w:rsidRPr="005275E6">
        <w:rPr>
          <w:rFonts w:cs="Times New Roman"/>
          <w:i/>
          <w:sz w:val="24"/>
          <w:szCs w:val="24"/>
        </w:rPr>
        <w:t xml:space="preserve">ниверсальные учебные </w:t>
      </w:r>
      <w:r w:rsidRPr="005275E6">
        <w:rPr>
          <w:rFonts w:cs="Times New Roman"/>
          <w:i/>
          <w:sz w:val="24"/>
          <w:szCs w:val="24"/>
        </w:rPr>
        <w:t xml:space="preserve">познавательные </w:t>
      </w:r>
      <w:r w:rsidR="00DB24FB" w:rsidRPr="005275E6">
        <w:rPr>
          <w:rFonts w:cs="Times New Roman"/>
          <w:i/>
          <w:sz w:val="24"/>
          <w:szCs w:val="24"/>
        </w:rPr>
        <w:t>действия</w:t>
      </w:r>
      <w:r w:rsidR="00DB24FB" w:rsidRPr="005275E6">
        <w:rPr>
          <w:rFonts w:cs="Times New Roman"/>
          <w:sz w:val="24"/>
          <w:szCs w:val="24"/>
        </w:rPr>
        <w:t xml:space="preserve"> включают </w:t>
      </w:r>
      <w:r w:rsidR="005F2661" w:rsidRPr="005275E6">
        <w:rPr>
          <w:rFonts w:cs="Times New Roman"/>
          <w:sz w:val="24"/>
          <w:szCs w:val="24"/>
        </w:rPr>
        <w:t>базовые логические действия, базовые исследовательские действия, работу с информацией</w:t>
      </w:r>
      <w:r w:rsidR="00DB24FB" w:rsidRPr="005275E6">
        <w:rPr>
          <w:rFonts w:cs="Times New Roman"/>
          <w:sz w:val="24"/>
          <w:szCs w:val="24"/>
        </w:rPr>
        <w:t>.</w:t>
      </w:r>
      <w:r w:rsidR="005943F6" w:rsidRPr="005275E6">
        <w:rPr>
          <w:rFonts w:cs="Times New Roman"/>
          <w:sz w:val="24"/>
          <w:szCs w:val="24"/>
        </w:rPr>
        <w:t xml:space="preserve"> </w:t>
      </w:r>
      <w:r w:rsidR="00BA28A8" w:rsidRPr="005275E6">
        <w:rPr>
          <w:sz w:val="24"/>
          <w:szCs w:val="24"/>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5275E6">
        <w:rPr>
          <w:sz w:val="24"/>
          <w:szCs w:val="24"/>
          <w:shd w:val="clear" w:color="auto" w:fill="FFFFFF"/>
        </w:rPr>
        <w:t>овесно-логических форм мышления.</w:t>
      </w:r>
    </w:p>
    <w:p w:rsidR="00DB24FB" w:rsidRPr="005275E6" w:rsidRDefault="009A6730" w:rsidP="005943F6">
      <w:pPr>
        <w:pStyle w:val="af5"/>
        <w:spacing w:line="240" w:lineRule="auto"/>
        <w:ind w:firstLine="709"/>
        <w:rPr>
          <w:rFonts w:cs="Times New Roman"/>
          <w:sz w:val="24"/>
          <w:szCs w:val="24"/>
          <w:shd w:val="clear" w:color="auto" w:fill="FFFFFF"/>
        </w:rPr>
      </w:pPr>
      <w:bookmarkStart w:id="365" w:name="bookmark93"/>
      <w:r w:rsidRPr="005275E6">
        <w:rPr>
          <w:rFonts w:cs="Times New Roman"/>
          <w:i/>
          <w:sz w:val="24"/>
          <w:szCs w:val="24"/>
        </w:rPr>
        <w:t>У</w:t>
      </w:r>
      <w:r w:rsidR="00DB24FB" w:rsidRPr="005275E6">
        <w:rPr>
          <w:rFonts w:cs="Times New Roman"/>
          <w:i/>
          <w:sz w:val="24"/>
          <w:szCs w:val="24"/>
        </w:rPr>
        <w:t xml:space="preserve">ниверсальные учебные </w:t>
      </w:r>
      <w:r w:rsidRPr="005275E6">
        <w:rPr>
          <w:rFonts w:cs="Times New Roman"/>
          <w:i/>
          <w:sz w:val="24"/>
          <w:szCs w:val="24"/>
        </w:rPr>
        <w:t xml:space="preserve">коммуникативные </w:t>
      </w:r>
      <w:r w:rsidR="00DB24FB" w:rsidRPr="005275E6">
        <w:rPr>
          <w:rFonts w:cs="Times New Roman"/>
          <w:i/>
          <w:sz w:val="24"/>
          <w:szCs w:val="24"/>
        </w:rPr>
        <w:t>действия</w:t>
      </w:r>
      <w:bookmarkEnd w:id="365"/>
      <w:r w:rsidR="00DB24FB" w:rsidRPr="005275E6">
        <w:rPr>
          <w:rFonts w:cs="Times New Roman"/>
          <w:b/>
          <w:sz w:val="24"/>
          <w:szCs w:val="24"/>
        </w:rPr>
        <w:t xml:space="preserve"> </w:t>
      </w:r>
      <w:r w:rsidR="00DB24FB" w:rsidRPr="005275E6">
        <w:rPr>
          <w:rFonts w:cs="Times New Roman"/>
          <w:sz w:val="24"/>
          <w:szCs w:val="24"/>
        </w:rPr>
        <w:t>обеспечивают</w:t>
      </w:r>
      <w:r w:rsidR="005943F6" w:rsidRPr="005275E6">
        <w:rPr>
          <w:rFonts w:cs="Times New Roman"/>
          <w:sz w:val="24"/>
          <w:szCs w:val="24"/>
        </w:rPr>
        <w:t xml:space="preserve"> </w:t>
      </w:r>
      <w:r w:rsidR="00DB24FB" w:rsidRPr="005275E6">
        <w:rPr>
          <w:sz w:val="24"/>
          <w:szCs w:val="24"/>
        </w:rPr>
        <w:t>социальную компетентность и учёт позиции других людей, партнеров по общению или деятельности;</w:t>
      </w:r>
      <w:r w:rsidR="005943F6" w:rsidRPr="005275E6">
        <w:rPr>
          <w:sz w:val="24"/>
          <w:szCs w:val="24"/>
        </w:rPr>
        <w:t xml:space="preserve"> </w:t>
      </w:r>
      <w:r w:rsidR="00DB24FB" w:rsidRPr="005275E6">
        <w:rPr>
          <w:sz w:val="24"/>
          <w:szCs w:val="24"/>
        </w:rPr>
        <w:t>умение слушать и вступать в диалог;</w:t>
      </w:r>
      <w:r w:rsidR="005943F6" w:rsidRPr="005275E6">
        <w:rPr>
          <w:sz w:val="24"/>
          <w:szCs w:val="24"/>
        </w:rPr>
        <w:t xml:space="preserve"> </w:t>
      </w:r>
      <w:r w:rsidR="00DB24FB" w:rsidRPr="005275E6">
        <w:rPr>
          <w:sz w:val="24"/>
          <w:szCs w:val="24"/>
        </w:rPr>
        <w:t>участвовать в коллективном обсуждении проблем;</w:t>
      </w:r>
      <w:r w:rsidR="005943F6" w:rsidRPr="005275E6">
        <w:rPr>
          <w:sz w:val="24"/>
          <w:szCs w:val="24"/>
        </w:rPr>
        <w:t xml:space="preserve"> </w:t>
      </w:r>
      <w:r w:rsidR="00DB24FB" w:rsidRPr="005275E6">
        <w:rPr>
          <w:sz w:val="24"/>
          <w:szCs w:val="24"/>
        </w:rPr>
        <w:t>способность интегрироваться в группу сверстников и строить</w:t>
      </w:r>
      <w:r w:rsidR="00DB24FB" w:rsidRPr="005275E6">
        <w:rPr>
          <w:rFonts w:cs="Times New Roman"/>
          <w:sz w:val="24"/>
          <w:szCs w:val="24"/>
          <w:shd w:val="clear" w:color="auto" w:fill="FFFFFF"/>
        </w:rPr>
        <w:t xml:space="preserve"> продуктивное взаимодействие и сотрудничество со сверстниками и взрослыми.</w:t>
      </w:r>
      <w:r w:rsidR="005943F6" w:rsidRPr="005275E6">
        <w:rPr>
          <w:rFonts w:cs="Times New Roman"/>
          <w:sz w:val="24"/>
          <w:szCs w:val="24"/>
          <w:shd w:val="clear" w:color="auto" w:fill="FFFFFF"/>
        </w:rPr>
        <w:t xml:space="preserve"> </w:t>
      </w:r>
      <w:r w:rsidR="00DB24FB" w:rsidRPr="005275E6">
        <w:rPr>
          <w:rFonts w:cs="Times New Roman"/>
          <w:sz w:val="24"/>
          <w:szCs w:val="24"/>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031AC" w:rsidRPr="005275E6" w:rsidRDefault="005943F6" w:rsidP="00B90ED5">
      <w:pPr>
        <w:pStyle w:val="af5"/>
        <w:spacing w:line="240" w:lineRule="auto"/>
        <w:ind w:firstLine="709"/>
        <w:rPr>
          <w:sz w:val="24"/>
          <w:szCs w:val="24"/>
          <w:shd w:val="clear" w:color="auto" w:fill="FFFFFF"/>
        </w:rPr>
      </w:pPr>
      <w:r w:rsidRPr="005275E6">
        <w:rPr>
          <w:rFonts w:cs="Times New Roman"/>
          <w:i/>
          <w:sz w:val="24"/>
          <w:szCs w:val="24"/>
        </w:rPr>
        <w:t>У</w:t>
      </w:r>
      <w:r w:rsidR="007031AC" w:rsidRPr="005275E6">
        <w:rPr>
          <w:rFonts w:cs="Times New Roman"/>
          <w:i/>
          <w:sz w:val="24"/>
          <w:szCs w:val="24"/>
        </w:rPr>
        <w:t xml:space="preserve">ниверсальные учебные </w:t>
      </w:r>
      <w:r w:rsidRPr="005275E6">
        <w:rPr>
          <w:rFonts w:cs="Times New Roman"/>
          <w:i/>
          <w:sz w:val="24"/>
          <w:szCs w:val="24"/>
        </w:rPr>
        <w:t xml:space="preserve">регулятивные </w:t>
      </w:r>
      <w:r w:rsidR="007031AC" w:rsidRPr="005275E6">
        <w:rPr>
          <w:rFonts w:cs="Times New Roman"/>
          <w:i/>
          <w:sz w:val="24"/>
          <w:szCs w:val="24"/>
        </w:rPr>
        <w:t>действия</w:t>
      </w:r>
      <w:r w:rsidR="007031AC" w:rsidRPr="005275E6">
        <w:rPr>
          <w:rFonts w:cs="Times New Roman"/>
          <w:sz w:val="24"/>
          <w:szCs w:val="24"/>
        </w:rPr>
        <w:t xml:space="preserve"> обеспечивают учащимся организацию своей учебной деятельности. К ним относятся:</w:t>
      </w:r>
      <w:r w:rsidRPr="005275E6">
        <w:rPr>
          <w:rFonts w:cs="Times New Roman"/>
          <w:sz w:val="24"/>
          <w:szCs w:val="24"/>
        </w:rPr>
        <w:t xml:space="preserve"> </w:t>
      </w:r>
      <w:r w:rsidR="007031AC" w:rsidRPr="005275E6">
        <w:rPr>
          <w:sz w:val="24"/>
          <w:szCs w:val="24"/>
        </w:rPr>
        <w:t>целеполагание как постановка учебной задачи на основе соотнесения того, что уже известно и усвоено учащимися, и того, что еще неизвестно;</w:t>
      </w:r>
      <w:r w:rsidRPr="005275E6">
        <w:rPr>
          <w:sz w:val="24"/>
          <w:szCs w:val="24"/>
        </w:rPr>
        <w:t xml:space="preserve"> </w:t>
      </w:r>
      <w:r w:rsidR="007031AC" w:rsidRPr="005275E6">
        <w:rPr>
          <w:sz w:val="24"/>
          <w:szCs w:val="24"/>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5275E6">
        <w:rPr>
          <w:sz w:val="24"/>
          <w:szCs w:val="24"/>
        </w:rPr>
        <w:t xml:space="preserve"> </w:t>
      </w:r>
      <w:r w:rsidR="007031AC" w:rsidRPr="005275E6">
        <w:rPr>
          <w:sz w:val="24"/>
          <w:szCs w:val="24"/>
        </w:rPr>
        <w:t>прогнозирование – предвосхищение результата и уровня усвоения знаний, его временных характеристик;</w:t>
      </w:r>
      <w:r w:rsidRPr="005275E6">
        <w:rPr>
          <w:sz w:val="24"/>
          <w:szCs w:val="24"/>
        </w:rPr>
        <w:t xml:space="preserve"> </w:t>
      </w:r>
      <w:r w:rsidR="007031AC" w:rsidRPr="005275E6">
        <w:rPr>
          <w:sz w:val="24"/>
          <w:szCs w:val="24"/>
        </w:rPr>
        <w:t>контроль в форме соотнесения способа действия и его результата с заданным эталоном с целью обнаружения отклонений и отличий от эталона;</w:t>
      </w:r>
      <w:r w:rsidRPr="005275E6">
        <w:rPr>
          <w:sz w:val="24"/>
          <w:szCs w:val="24"/>
        </w:rPr>
        <w:t xml:space="preserve"> </w:t>
      </w:r>
      <w:r w:rsidR="007031AC" w:rsidRPr="005275E6">
        <w:rPr>
          <w:sz w:val="24"/>
          <w:szCs w:val="24"/>
        </w:rPr>
        <w:lastRenderedPageBreak/>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5275E6">
        <w:rPr>
          <w:sz w:val="24"/>
          <w:szCs w:val="24"/>
        </w:rPr>
        <w:t xml:space="preserve"> </w:t>
      </w:r>
      <w:r w:rsidR="007031AC" w:rsidRPr="005275E6">
        <w:rPr>
          <w:sz w:val="24"/>
          <w:szCs w:val="24"/>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5275E6">
        <w:rPr>
          <w:sz w:val="24"/>
          <w:szCs w:val="24"/>
        </w:rPr>
        <w:t xml:space="preserve"> </w:t>
      </w:r>
      <w:r w:rsidR="007031AC" w:rsidRPr="005275E6">
        <w:rPr>
          <w:sz w:val="24"/>
          <w:szCs w:val="24"/>
        </w:rPr>
        <w:t>саморегуляция как способность к мобилизации сил и энергии, к</w:t>
      </w:r>
      <w:r w:rsidR="007031AC" w:rsidRPr="005275E6">
        <w:rPr>
          <w:rFonts w:cs="Times New Roman"/>
          <w:sz w:val="24"/>
          <w:szCs w:val="24"/>
        </w:rPr>
        <w:t xml:space="preserve"> волевому усилию (к выбору в ситуации мотивационного конфликта) и</w:t>
      </w:r>
      <w:r w:rsidR="007031AC" w:rsidRPr="005275E6">
        <w:rPr>
          <w:rFonts w:cs="Times New Roman"/>
          <w:sz w:val="24"/>
          <w:szCs w:val="24"/>
          <w:shd w:val="clear" w:color="auto" w:fill="FFFFFF"/>
        </w:rPr>
        <w:t xml:space="preserve"> преодолению препятствий.</w:t>
      </w:r>
      <w:r w:rsidR="00B90ED5" w:rsidRPr="005275E6">
        <w:rPr>
          <w:rFonts w:cs="Times New Roman"/>
          <w:sz w:val="24"/>
          <w:szCs w:val="24"/>
          <w:shd w:val="clear" w:color="auto" w:fill="FFFFFF"/>
        </w:rPr>
        <w:t xml:space="preserve"> </w:t>
      </w:r>
      <w:r w:rsidR="007031AC" w:rsidRPr="005275E6">
        <w:rPr>
          <w:sz w:val="24"/>
          <w:szCs w:val="24"/>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B24FB" w:rsidRPr="005275E6" w:rsidRDefault="00DB24FB" w:rsidP="00B90ED5">
      <w:pPr>
        <w:pStyle w:val="a6"/>
        <w:widowControl w:val="0"/>
        <w:tabs>
          <w:tab w:val="left" w:pos="567"/>
        </w:tabs>
        <w:spacing w:before="0" w:beforeAutospacing="0" w:after="0" w:afterAutospacing="0"/>
        <w:ind w:firstLine="709"/>
        <w:jc w:val="both"/>
      </w:pPr>
      <w:r w:rsidRPr="005275E6">
        <w:t>Процесс формирования УУД основан на следующих принципах:</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формирование УУД – задача, сквозная для всего образовательного процесса, объединяющая урочную и внеурочную деятельность;</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формирование УУД требует работы как с предметным, так и междисциплинарным содержанием;</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отход от понимания отдельного урока как ключевой единицы образовательного процесса;</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6A251A" w:rsidRPr="005275E6" w:rsidRDefault="006A251A" w:rsidP="003D2995">
      <w:pPr>
        <w:pStyle w:val="a6"/>
        <w:widowControl w:val="0"/>
        <w:spacing w:before="0" w:beforeAutospacing="0" w:after="0" w:afterAutospacing="0"/>
        <w:ind w:firstLine="709"/>
        <w:jc w:val="both"/>
        <w:rPr>
          <w:b/>
        </w:rPr>
      </w:pPr>
    </w:p>
    <w:p w:rsidR="00DB24FB" w:rsidRPr="005275E6" w:rsidRDefault="00554F2D" w:rsidP="003D2995">
      <w:pPr>
        <w:pStyle w:val="a6"/>
        <w:widowControl w:val="0"/>
        <w:spacing w:before="0" w:beforeAutospacing="0" w:after="0" w:afterAutospacing="0"/>
        <w:ind w:firstLine="709"/>
        <w:jc w:val="both"/>
      </w:pPr>
      <w:r w:rsidRPr="005275E6">
        <w:rPr>
          <w:b/>
        </w:rPr>
        <w:t xml:space="preserve">Связь процесса формирования УУД </w:t>
      </w:r>
      <w:r w:rsidR="00DB24FB" w:rsidRPr="005275E6">
        <w:rPr>
          <w:b/>
        </w:rPr>
        <w:t>с содержанием учебных предметов и коррекционных курсов</w:t>
      </w:r>
    </w:p>
    <w:p w:rsidR="00095CDA" w:rsidRPr="005275E6" w:rsidRDefault="00095CDA" w:rsidP="003D2995">
      <w:pPr>
        <w:pStyle w:val="a6"/>
        <w:widowControl w:val="0"/>
        <w:spacing w:before="0" w:beforeAutospacing="0" w:after="0" w:afterAutospacing="0"/>
        <w:ind w:firstLine="709"/>
        <w:jc w:val="both"/>
      </w:pPr>
      <w:r w:rsidRPr="005275E6">
        <w:t>Содержание основного общего образования обучающихся с ЗПР определяется адаптированной основной образовательно</w:t>
      </w:r>
      <w:r w:rsidR="003D2995" w:rsidRPr="005275E6">
        <w:t>й</w:t>
      </w:r>
      <w:r w:rsidRPr="005275E6">
        <w:t xml:space="preserve"> программой основного общего образования. Предметное учебное содержание фиксируется в рабочих программах.</w:t>
      </w:r>
    </w:p>
    <w:p w:rsidR="00095CDA" w:rsidRPr="005275E6" w:rsidRDefault="00095CDA" w:rsidP="003D2995">
      <w:pPr>
        <w:pStyle w:val="a6"/>
        <w:widowControl w:val="0"/>
        <w:spacing w:before="0" w:beforeAutospacing="0" w:after="0" w:afterAutospacing="0"/>
        <w:ind w:firstLine="709"/>
        <w:jc w:val="both"/>
      </w:pPr>
      <w:r w:rsidRPr="005275E6">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rsidR="00095CDA" w:rsidRPr="005275E6" w:rsidRDefault="00095CDA"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5CDA" w:rsidRPr="005275E6" w:rsidRDefault="00095CDA"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 соотнесении с предметными результатами по основным разделам и темам учебного содержания;</w:t>
      </w:r>
    </w:p>
    <w:p w:rsidR="00095CDA" w:rsidRPr="005275E6" w:rsidRDefault="00095CDA"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 разделе «Основные виды деятельности» Примерного тематического планирования.</w:t>
      </w:r>
    </w:p>
    <w:p w:rsidR="00DB24FB" w:rsidRPr="005275E6" w:rsidRDefault="00DB24FB" w:rsidP="004B798C">
      <w:pPr>
        <w:pStyle w:val="a6"/>
        <w:widowControl w:val="0"/>
        <w:spacing w:before="0" w:beforeAutospacing="0" w:after="0" w:afterAutospacing="0"/>
        <w:ind w:firstLine="709"/>
        <w:jc w:val="both"/>
      </w:pPr>
      <w:r w:rsidRPr="005275E6">
        <w:t xml:space="preserve">Деятельность по </w:t>
      </w:r>
      <w:r w:rsidR="00172825" w:rsidRPr="005275E6">
        <w:t>формированию</w:t>
      </w:r>
      <w:r w:rsidRPr="005275E6">
        <w:t xml:space="preserve"> УУД в рамках учебных</w:t>
      </w:r>
      <w:r w:rsidR="004B798C" w:rsidRPr="005275E6">
        <w:t xml:space="preserve"> предметов и коррекционных</w:t>
      </w:r>
      <w:r w:rsidRPr="005275E6">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B24FB" w:rsidRPr="005275E6" w:rsidRDefault="00DB24FB" w:rsidP="004B798C">
      <w:pPr>
        <w:pStyle w:val="a6"/>
        <w:widowControl w:val="0"/>
        <w:spacing w:before="0" w:beforeAutospacing="0" w:after="0" w:afterAutospacing="0"/>
        <w:ind w:firstLine="709"/>
        <w:jc w:val="both"/>
      </w:pPr>
      <w:r w:rsidRPr="005275E6">
        <w:t xml:space="preserve">В основе </w:t>
      </w:r>
      <w:r w:rsidR="00172825" w:rsidRPr="005275E6">
        <w:t xml:space="preserve">формирования </w:t>
      </w:r>
      <w:r w:rsidRPr="005275E6">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DB24FB" w:rsidRPr="005275E6" w:rsidRDefault="00DB24FB" w:rsidP="000F7E05">
      <w:pPr>
        <w:pStyle w:val="a6"/>
        <w:widowControl w:val="0"/>
        <w:spacing w:before="0" w:beforeAutospacing="0" w:after="120" w:afterAutospacing="0"/>
        <w:ind w:firstLine="709"/>
        <w:jc w:val="both"/>
      </w:pPr>
      <w:r w:rsidRPr="005275E6">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5275E6" w:rsidTr="004430D6">
        <w:trPr>
          <w:jc w:val="center"/>
        </w:trPr>
        <w:tc>
          <w:tcPr>
            <w:tcW w:w="2830" w:type="dxa"/>
            <w:shd w:val="clear" w:color="auto" w:fill="auto"/>
          </w:tcPr>
          <w:p w:rsidR="004430D6" w:rsidRPr="005275E6" w:rsidRDefault="004430D6" w:rsidP="003A029C">
            <w:pPr>
              <w:pStyle w:val="af5"/>
              <w:spacing w:line="240" w:lineRule="auto"/>
              <w:ind w:firstLine="0"/>
              <w:jc w:val="center"/>
              <w:rPr>
                <w:rFonts w:cs="Times New Roman"/>
                <w:b/>
                <w:sz w:val="24"/>
                <w:szCs w:val="24"/>
              </w:rPr>
            </w:pPr>
            <w:r w:rsidRPr="005275E6">
              <w:rPr>
                <w:rFonts w:cs="Times New Roman"/>
                <w:b/>
                <w:sz w:val="24"/>
                <w:szCs w:val="24"/>
              </w:rPr>
              <w:t>Этапы урока</w:t>
            </w:r>
          </w:p>
        </w:tc>
        <w:tc>
          <w:tcPr>
            <w:tcW w:w="6447" w:type="dxa"/>
            <w:shd w:val="clear" w:color="auto" w:fill="auto"/>
          </w:tcPr>
          <w:p w:rsidR="004430D6" w:rsidRPr="005275E6" w:rsidRDefault="00941C9E" w:rsidP="003A029C">
            <w:pPr>
              <w:pStyle w:val="af5"/>
              <w:spacing w:line="240" w:lineRule="auto"/>
              <w:ind w:firstLine="0"/>
              <w:jc w:val="center"/>
              <w:rPr>
                <w:rFonts w:cs="Times New Roman"/>
                <w:b/>
                <w:sz w:val="24"/>
                <w:szCs w:val="24"/>
              </w:rPr>
            </w:pPr>
            <w:r w:rsidRPr="005275E6">
              <w:rPr>
                <w:rFonts w:cs="Times New Roman"/>
                <w:b/>
                <w:sz w:val="24"/>
                <w:szCs w:val="24"/>
              </w:rPr>
              <w:t>Виды деятельности</w:t>
            </w:r>
          </w:p>
        </w:tc>
      </w:tr>
      <w:tr w:rsidR="004430D6" w:rsidRPr="005275E6" w:rsidTr="004430D6">
        <w:trPr>
          <w:jc w:val="center"/>
        </w:trPr>
        <w:tc>
          <w:tcPr>
            <w:tcW w:w="2830" w:type="dxa"/>
            <w:shd w:val="clear" w:color="auto" w:fill="auto"/>
          </w:tcPr>
          <w:p w:rsidR="004430D6" w:rsidRPr="005275E6"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5275E6">
              <w:rPr>
                <w:rFonts w:cs="Times New Roman"/>
                <w:b/>
                <w:sz w:val="24"/>
                <w:szCs w:val="24"/>
              </w:rPr>
              <w:lastRenderedPageBreak/>
              <w:t>Тема урока</w:t>
            </w:r>
          </w:p>
        </w:tc>
        <w:tc>
          <w:tcPr>
            <w:tcW w:w="6447" w:type="dxa"/>
            <w:shd w:val="clear" w:color="auto" w:fill="auto"/>
          </w:tcPr>
          <w:p w:rsidR="004430D6" w:rsidRPr="005275E6" w:rsidRDefault="004430D6" w:rsidP="003A029C">
            <w:pPr>
              <w:pStyle w:val="af5"/>
              <w:spacing w:line="240" w:lineRule="auto"/>
              <w:ind w:firstLine="0"/>
              <w:jc w:val="left"/>
              <w:rPr>
                <w:rFonts w:cs="Times New Roman"/>
                <w:sz w:val="24"/>
                <w:szCs w:val="24"/>
              </w:rPr>
            </w:pPr>
            <w:r w:rsidRPr="005275E6">
              <w:rPr>
                <w:rFonts w:cs="Times New Roman"/>
                <w:sz w:val="24"/>
                <w:szCs w:val="24"/>
              </w:rPr>
              <w:t>Учитель подводит обучающихся к самостоятельной формулировке темы</w:t>
            </w:r>
          </w:p>
        </w:tc>
      </w:tr>
      <w:tr w:rsidR="004430D6" w:rsidRPr="005275E6" w:rsidTr="004430D6">
        <w:trPr>
          <w:jc w:val="center"/>
        </w:trPr>
        <w:tc>
          <w:tcPr>
            <w:tcW w:w="2830" w:type="dxa"/>
            <w:shd w:val="clear" w:color="auto" w:fill="auto"/>
          </w:tcPr>
          <w:p w:rsidR="004430D6" w:rsidRPr="005275E6"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5275E6">
              <w:rPr>
                <w:rFonts w:cs="Times New Roman"/>
                <w:b/>
                <w:sz w:val="24"/>
                <w:szCs w:val="24"/>
              </w:rPr>
              <w:t>Цели и задачи</w:t>
            </w:r>
          </w:p>
        </w:tc>
        <w:tc>
          <w:tcPr>
            <w:tcW w:w="6447" w:type="dxa"/>
            <w:shd w:val="clear" w:color="auto" w:fill="auto"/>
          </w:tcPr>
          <w:p w:rsidR="004430D6" w:rsidRPr="005275E6" w:rsidRDefault="004430D6" w:rsidP="003A029C">
            <w:pPr>
              <w:pStyle w:val="af5"/>
              <w:spacing w:line="240" w:lineRule="auto"/>
              <w:ind w:firstLine="0"/>
              <w:jc w:val="left"/>
              <w:rPr>
                <w:rFonts w:cs="Times New Roman"/>
                <w:sz w:val="24"/>
                <w:szCs w:val="24"/>
              </w:rPr>
            </w:pPr>
            <w:r w:rsidRPr="005275E6">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5275E6" w:rsidTr="004430D6">
        <w:trPr>
          <w:jc w:val="center"/>
        </w:trPr>
        <w:tc>
          <w:tcPr>
            <w:tcW w:w="2830" w:type="dxa"/>
            <w:shd w:val="clear" w:color="auto" w:fill="auto"/>
          </w:tcPr>
          <w:p w:rsidR="004430D6" w:rsidRPr="005275E6"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5275E6">
              <w:rPr>
                <w:rFonts w:cs="Times New Roman"/>
                <w:b/>
                <w:sz w:val="24"/>
                <w:szCs w:val="24"/>
              </w:rPr>
              <w:t>Планирование</w:t>
            </w:r>
          </w:p>
        </w:tc>
        <w:tc>
          <w:tcPr>
            <w:tcW w:w="6447" w:type="dxa"/>
            <w:shd w:val="clear" w:color="auto" w:fill="auto"/>
          </w:tcPr>
          <w:p w:rsidR="004430D6" w:rsidRPr="005275E6" w:rsidRDefault="004430D6" w:rsidP="003A029C">
            <w:pPr>
              <w:pStyle w:val="af5"/>
              <w:spacing w:line="240" w:lineRule="auto"/>
              <w:ind w:firstLine="0"/>
              <w:jc w:val="left"/>
              <w:rPr>
                <w:rFonts w:cs="Times New Roman"/>
                <w:sz w:val="24"/>
                <w:szCs w:val="24"/>
              </w:rPr>
            </w:pPr>
            <w:r w:rsidRPr="005275E6">
              <w:rPr>
                <w:rFonts w:cs="Times New Roman"/>
                <w:bCs/>
                <w:sz w:val="24"/>
                <w:szCs w:val="24"/>
              </w:rPr>
              <w:t>Учитель помогает самостоятельно планировать деятельность</w:t>
            </w:r>
          </w:p>
        </w:tc>
      </w:tr>
      <w:tr w:rsidR="004430D6" w:rsidRPr="005275E6" w:rsidTr="004430D6">
        <w:trPr>
          <w:jc w:val="center"/>
        </w:trPr>
        <w:tc>
          <w:tcPr>
            <w:tcW w:w="2830" w:type="dxa"/>
            <w:shd w:val="clear" w:color="auto" w:fill="auto"/>
          </w:tcPr>
          <w:p w:rsidR="004430D6" w:rsidRPr="005275E6"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5275E6">
              <w:rPr>
                <w:rFonts w:cs="Times New Roman"/>
                <w:b/>
                <w:sz w:val="24"/>
                <w:szCs w:val="24"/>
              </w:rPr>
              <w:t>Практическая деятельность</w:t>
            </w:r>
          </w:p>
        </w:tc>
        <w:tc>
          <w:tcPr>
            <w:tcW w:w="6447" w:type="dxa"/>
            <w:shd w:val="clear" w:color="auto" w:fill="auto"/>
          </w:tcPr>
          <w:p w:rsidR="004430D6" w:rsidRPr="005275E6" w:rsidRDefault="004430D6" w:rsidP="00941C9E">
            <w:pPr>
              <w:pStyle w:val="af5"/>
              <w:spacing w:line="240" w:lineRule="auto"/>
              <w:ind w:firstLine="0"/>
              <w:jc w:val="left"/>
              <w:rPr>
                <w:rFonts w:cs="Times New Roman"/>
                <w:sz w:val="24"/>
                <w:szCs w:val="24"/>
              </w:rPr>
            </w:pPr>
            <w:r w:rsidRPr="005275E6">
              <w:rPr>
                <w:rFonts w:cs="Times New Roman"/>
                <w:bCs/>
                <w:sz w:val="24"/>
                <w:szCs w:val="24"/>
              </w:rPr>
              <w:t>Осуществление деятельности по намеченному</w:t>
            </w:r>
            <w:r w:rsidR="00941C9E" w:rsidRPr="005275E6">
              <w:rPr>
                <w:rFonts w:cs="Times New Roman"/>
                <w:bCs/>
                <w:sz w:val="24"/>
                <w:szCs w:val="24"/>
              </w:rPr>
              <w:t xml:space="preserve"> плану индивидуально, группой или</w:t>
            </w:r>
            <w:r w:rsidRPr="005275E6">
              <w:rPr>
                <w:rFonts w:cs="Times New Roman"/>
                <w:bCs/>
                <w:sz w:val="24"/>
                <w:szCs w:val="24"/>
              </w:rPr>
              <w:t xml:space="preserve"> всем классом (учитель консультирует)</w:t>
            </w:r>
          </w:p>
        </w:tc>
      </w:tr>
      <w:tr w:rsidR="004430D6" w:rsidRPr="005275E6" w:rsidTr="004430D6">
        <w:trPr>
          <w:jc w:val="center"/>
        </w:trPr>
        <w:tc>
          <w:tcPr>
            <w:tcW w:w="2830" w:type="dxa"/>
            <w:shd w:val="clear" w:color="auto" w:fill="auto"/>
          </w:tcPr>
          <w:p w:rsidR="004430D6" w:rsidRPr="005275E6"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5275E6">
              <w:rPr>
                <w:rFonts w:cs="Times New Roman"/>
                <w:b/>
                <w:sz w:val="24"/>
                <w:szCs w:val="24"/>
              </w:rPr>
              <w:t>Контроль</w:t>
            </w:r>
          </w:p>
        </w:tc>
        <w:tc>
          <w:tcPr>
            <w:tcW w:w="6447" w:type="dxa"/>
            <w:shd w:val="clear" w:color="auto" w:fill="auto"/>
          </w:tcPr>
          <w:p w:rsidR="004430D6" w:rsidRPr="005275E6" w:rsidRDefault="004430D6" w:rsidP="003A029C">
            <w:pPr>
              <w:pStyle w:val="af5"/>
              <w:spacing w:line="240" w:lineRule="auto"/>
              <w:ind w:firstLine="0"/>
              <w:jc w:val="left"/>
              <w:rPr>
                <w:rFonts w:cs="Times New Roman"/>
                <w:sz w:val="24"/>
                <w:szCs w:val="24"/>
              </w:rPr>
            </w:pPr>
            <w:r w:rsidRPr="005275E6">
              <w:rPr>
                <w:rFonts w:cs="Times New Roman"/>
                <w:bCs/>
                <w:sz w:val="24"/>
                <w:szCs w:val="24"/>
              </w:rPr>
              <w:t>Обучающиеся контролируют с помощью самоконтроля, взаимоконтроля (учитель консультирует)</w:t>
            </w:r>
          </w:p>
        </w:tc>
      </w:tr>
      <w:tr w:rsidR="004430D6" w:rsidRPr="005275E6" w:rsidTr="004430D6">
        <w:trPr>
          <w:jc w:val="center"/>
        </w:trPr>
        <w:tc>
          <w:tcPr>
            <w:tcW w:w="2830" w:type="dxa"/>
            <w:shd w:val="clear" w:color="auto" w:fill="auto"/>
          </w:tcPr>
          <w:p w:rsidR="004430D6" w:rsidRPr="005275E6"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5275E6">
              <w:rPr>
                <w:rFonts w:cs="Times New Roman"/>
                <w:b/>
                <w:sz w:val="24"/>
                <w:szCs w:val="24"/>
              </w:rPr>
              <w:t>Коррекция</w:t>
            </w:r>
          </w:p>
        </w:tc>
        <w:tc>
          <w:tcPr>
            <w:tcW w:w="6447" w:type="dxa"/>
            <w:shd w:val="clear" w:color="auto" w:fill="auto"/>
          </w:tcPr>
          <w:p w:rsidR="004430D6" w:rsidRPr="005275E6" w:rsidRDefault="004430D6" w:rsidP="003A029C">
            <w:pPr>
              <w:pStyle w:val="af5"/>
              <w:spacing w:line="240" w:lineRule="auto"/>
              <w:ind w:firstLine="0"/>
              <w:jc w:val="left"/>
              <w:rPr>
                <w:rFonts w:cs="Times New Roman"/>
                <w:sz w:val="24"/>
                <w:szCs w:val="24"/>
              </w:rPr>
            </w:pPr>
            <w:r w:rsidRPr="005275E6">
              <w:rPr>
                <w:rFonts w:cs="Times New Roman"/>
                <w:bCs/>
                <w:sz w:val="24"/>
                <w:szCs w:val="24"/>
              </w:rPr>
              <w:t>Обучающиеся формулируют затруднения и выполняют коррекцию (учитель консультирует)</w:t>
            </w:r>
          </w:p>
        </w:tc>
      </w:tr>
      <w:tr w:rsidR="004430D6" w:rsidRPr="005275E6" w:rsidTr="004430D6">
        <w:trPr>
          <w:jc w:val="center"/>
        </w:trPr>
        <w:tc>
          <w:tcPr>
            <w:tcW w:w="2830" w:type="dxa"/>
            <w:shd w:val="clear" w:color="auto" w:fill="auto"/>
          </w:tcPr>
          <w:p w:rsidR="004430D6" w:rsidRPr="005275E6"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5275E6">
              <w:rPr>
                <w:rFonts w:cs="Times New Roman"/>
                <w:b/>
                <w:sz w:val="24"/>
                <w:szCs w:val="24"/>
              </w:rPr>
              <w:t>Оценивание</w:t>
            </w:r>
          </w:p>
        </w:tc>
        <w:tc>
          <w:tcPr>
            <w:tcW w:w="6447" w:type="dxa"/>
            <w:shd w:val="clear" w:color="auto" w:fill="auto"/>
          </w:tcPr>
          <w:p w:rsidR="004430D6" w:rsidRPr="005275E6" w:rsidRDefault="004430D6" w:rsidP="003A029C">
            <w:pPr>
              <w:pStyle w:val="af5"/>
              <w:spacing w:line="240" w:lineRule="auto"/>
              <w:ind w:firstLine="0"/>
              <w:jc w:val="left"/>
              <w:rPr>
                <w:rFonts w:cs="Times New Roman"/>
                <w:sz w:val="24"/>
                <w:szCs w:val="24"/>
              </w:rPr>
            </w:pPr>
            <w:r w:rsidRPr="005275E6">
              <w:rPr>
                <w:rFonts w:cs="Times New Roman"/>
                <w:bCs/>
                <w:sz w:val="24"/>
                <w:szCs w:val="24"/>
              </w:rPr>
              <w:t>Обучающиеся оценивают: самооценка, взаимооценка (учитель консультирует)</w:t>
            </w:r>
          </w:p>
        </w:tc>
      </w:tr>
      <w:tr w:rsidR="004430D6" w:rsidRPr="005275E6" w:rsidTr="004430D6">
        <w:trPr>
          <w:jc w:val="center"/>
        </w:trPr>
        <w:tc>
          <w:tcPr>
            <w:tcW w:w="2830" w:type="dxa"/>
            <w:shd w:val="clear" w:color="auto" w:fill="auto"/>
          </w:tcPr>
          <w:p w:rsidR="004430D6" w:rsidRPr="005275E6"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5275E6">
              <w:rPr>
                <w:rFonts w:cs="Times New Roman"/>
                <w:b/>
                <w:sz w:val="24"/>
                <w:szCs w:val="24"/>
              </w:rPr>
              <w:t>Итог урока</w:t>
            </w:r>
          </w:p>
        </w:tc>
        <w:tc>
          <w:tcPr>
            <w:tcW w:w="6447" w:type="dxa"/>
            <w:shd w:val="clear" w:color="auto" w:fill="auto"/>
          </w:tcPr>
          <w:p w:rsidR="004430D6" w:rsidRPr="005275E6" w:rsidRDefault="004430D6" w:rsidP="003A029C">
            <w:pPr>
              <w:pStyle w:val="af5"/>
              <w:spacing w:line="240" w:lineRule="auto"/>
              <w:ind w:firstLine="0"/>
              <w:jc w:val="left"/>
              <w:rPr>
                <w:rFonts w:cs="Times New Roman"/>
                <w:sz w:val="24"/>
                <w:szCs w:val="24"/>
              </w:rPr>
            </w:pPr>
            <w:r w:rsidRPr="005275E6">
              <w:rPr>
                <w:rFonts w:cs="Times New Roman"/>
                <w:bCs/>
                <w:sz w:val="24"/>
                <w:szCs w:val="24"/>
              </w:rPr>
              <w:t>Рефлексия обучающихся</w:t>
            </w:r>
          </w:p>
        </w:tc>
      </w:tr>
      <w:tr w:rsidR="004430D6" w:rsidRPr="005275E6" w:rsidTr="004430D6">
        <w:trPr>
          <w:jc w:val="center"/>
        </w:trPr>
        <w:tc>
          <w:tcPr>
            <w:tcW w:w="2830" w:type="dxa"/>
            <w:shd w:val="clear" w:color="auto" w:fill="auto"/>
          </w:tcPr>
          <w:p w:rsidR="004430D6" w:rsidRPr="005275E6"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5275E6">
              <w:rPr>
                <w:rFonts w:cs="Times New Roman"/>
                <w:b/>
                <w:sz w:val="24"/>
                <w:szCs w:val="24"/>
              </w:rPr>
              <w:t>Домашнее задание</w:t>
            </w:r>
          </w:p>
        </w:tc>
        <w:tc>
          <w:tcPr>
            <w:tcW w:w="6447" w:type="dxa"/>
            <w:shd w:val="clear" w:color="auto" w:fill="auto"/>
          </w:tcPr>
          <w:p w:rsidR="004430D6" w:rsidRPr="005275E6" w:rsidRDefault="004430D6" w:rsidP="003A029C">
            <w:pPr>
              <w:pStyle w:val="af5"/>
              <w:spacing w:line="240" w:lineRule="auto"/>
              <w:ind w:firstLine="0"/>
              <w:jc w:val="left"/>
              <w:rPr>
                <w:rFonts w:cs="Times New Roman"/>
                <w:sz w:val="24"/>
                <w:szCs w:val="24"/>
              </w:rPr>
            </w:pPr>
            <w:r w:rsidRPr="005275E6">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B24FB" w:rsidRPr="005275E6" w:rsidRDefault="00DB24FB" w:rsidP="00DB24FB">
      <w:pPr>
        <w:pStyle w:val="af5"/>
        <w:ind w:firstLine="709"/>
        <w:jc w:val="left"/>
        <w:rPr>
          <w:rFonts w:cs="Times New Roman"/>
          <w:b/>
          <w:sz w:val="24"/>
          <w:szCs w:val="24"/>
        </w:rPr>
      </w:pPr>
    </w:p>
    <w:p w:rsidR="00DB24FB" w:rsidRPr="005275E6" w:rsidRDefault="00DB24FB" w:rsidP="000F7E05">
      <w:pPr>
        <w:pStyle w:val="a6"/>
        <w:widowControl w:val="0"/>
        <w:tabs>
          <w:tab w:val="left" w:pos="567"/>
        </w:tabs>
        <w:spacing w:before="0" w:beforeAutospacing="0" w:after="0" w:afterAutospacing="0"/>
        <w:ind w:firstLine="709"/>
        <w:jc w:val="both"/>
      </w:pPr>
      <w:r w:rsidRPr="005275E6">
        <w:t xml:space="preserve">Реализация программы предполагает деятельность по </w:t>
      </w:r>
      <w:r w:rsidR="000F7E05" w:rsidRPr="005275E6">
        <w:t>формированию</w:t>
      </w:r>
      <w:r w:rsidRPr="005275E6">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B24FB" w:rsidRPr="005275E6" w:rsidRDefault="00DB24FB" w:rsidP="000F7E05">
      <w:pPr>
        <w:pStyle w:val="a6"/>
        <w:widowControl w:val="0"/>
        <w:tabs>
          <w:tab w:val="left" w:pos="567"/>
        </w:tabs>
        <w:spacing w:before="0" w:beforeAutospacing="0" w:after="0" w:afterAutospacing="0"/>
        <w:ind w:firstLine="709"/>
        <w:jc w:val="both"/>
      </w:pPr>
      <w:r w:rsidRPr="005275E6">
        <w:t>Различаются два типа заданий, связанных с УУД:</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задания, позволяющие в рамках образовательного процесса сформировать УУД;</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задания, позволяющие диагностировать уровень сформированности УУД.</w:t>
      </w:r>
    </w:p>
    <w:p w:rsidR="00DB24FB" w:rsidRPr="005275E6" w:rsidRDefault="00DB24FB" w:rsidP="000F7E05">
      <w:pPr>
        <w:pStyle w:val="a6"/>
        <w:widowControl w:val="0"/>
        <w:tabs>
          <w:tab w:val="left" w:pos="567"/>
        </w:tabs>
        <w:spacing w:before="0" w:beforeAutospacing="0" w:after="0" w:afterAutospacing="0"/>
        <w:ind w:firstLine="709"/>
        <w:jc w:val="both"/>
      </w:pPr>
      <w:r w:rsidRPr="005275E6">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5275E6">
        <w:t xml:space="preserve"> (например, коммуникативные и регулятивные, познавательные и регулятивные)</w:t>
      </w:r>
      <w:r w:rsidRPr="005275E6">
        <w:t>.</w:t>
      </w:r>
    </w:p>
    <w:p w:rsidR="00DB24FB" w:rsidRPr="005275E6" w:rsidRDefault="00DB24FB" w:rsidP="000F7E05">
      <w:pPr>
        <w:pStyle w:val="a6"/>
        <w:widowControl w:val="0"/>
        <w:tabs>
          <w:tab w:val="left" w:pos="567"/>
        </w:tabs>
        <w:spacing w:before="0" w:beforeAutospacing="0" w:after="0" w:afterAutospacing="0"/>
        <w:ind w:firstLine="709"/>
        <w:jc w:val="both"/>
      </w:pPr>
      <w:r w:rsidRPr="005275E6">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B24FB" w:rsidRPr="005275E6" w:rsidRDefault="00DB24FB" w:rsidP="006A1745">
      <w:pPr>
        <w:pStyle w:val="a6"/>
        <w:widowControl w:val="0"/>
        <w:tabs>
          <w:tab w:val="left" w:pos="567"/>
        </w:tabs>
        <w:spacing w:before="0" w:beforeAutospacing="0" w:after="0" w:afterAutospacing="0"/>
        <w:ind w:firstLine="709"/>
        <w:jc w:val="both"/>
      </w:pPr>
      <w:r w:rsidRPr="005275E6">
        <w:t>На уровне основного общего образования возможно использовать в том числе следующие типы заданий:</w:t>
      </w:r>
    </w:p>
    <w:p w:rsidR="00DB24FB" w:rsidRPr="005275E6" w:rsidRDefault="00941C9E" w:rsidP="006A1745">
      <w:pPr>
        <w:pStyle w:val="a6"/>
        <w:widowControl w:val="0"/>
        <w:spacing w:before="0" w:beforeAutospacing="0" w:after="0" w:afterAutospacing="0"/>
        <w:ind w:firstLine="709"/>
        <w:jc w:val="both"/>
        <w:rPr>
          <w:i/>
        </w:rPr>
      </w:pPr>
      <w:r w:rsidRPr="005275E6">
        <w:rPr>
          <w:i/>
        </w:rPr>
        <w:t>1</w:t>
      </w:r>
      <w:r w:rsidR="00DB24FB" w:rsidRPr="005275E6">
        <w:rPr>
          <w:i/>
        </w:rPr>
        <w:t>. Задания, формирующие познавательные УУД:</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проекты на выстраивание стратегии поиска решения задач;</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задачи на сериацию, сравнение, оценивание;</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проведение эмпирического исследования;</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проведение теоретического исследования;</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смысловое чтение.</w:t>
      </w:r>
    </w:p>
    <w:p w:rsidR="00941C9E" w:rsidRPr="005275E6" w:rsidRDefault="00941C9E" w:rsidP="00941C9E">
      <w:pPr>
        <w:pStyle w:val="a6"/>
        <w:widowControl w:val="0"/>
        <w:spacing w:before="0" w:beforeAutospacing="0" w:after="0" w:afterAutospacing="0"/>
        <w:ind w:firstLine="709"/>
        <w:jc w:val="both"/>
        <w:rPr>
          <w:i/>
        </w:rPr>
      </w:pPr>
      <w:r w:rsidRPr="005275E6">
        <w:rPr>
          <w:i/>
        </w:rPr>
        <w:t>2. Задания, формирующие коммуникативные УУД:</w:t>
      </w:r>
    </w:p>
    <w:p w:rsidR="00941C9E" w:rsidRPr="005275E6" w:rsidRDefault="00941C9E" w:rsidP="00941C9E">
      <w:pPr>
        <w:pStyle w:val="a4"/>
        <w:numPr>
          <w:ilvl w:val="0"/>
          <w:numId w:val="11"/>
        </w:numPr>
        <w:tabs>
          <w:tab w:val="left" w:pos="993"/>
        </w:tabs>
        <w:spacing w:after="0" w:line="240" w:lineRule="auto"/>
        <w:ind w:left="709" w:hanging="283"/>
        <w:jc w:val="both"/>
        <w:rPr>
          <w:sz w:val="24"/>
          <w:szCs w:val="24"/>
        </w:rPr>
      </w:pPr>
      <w:r w:rsidRPr="005275E6">
        <w:rPr>
          <w:sz w:val="24"/>
          <w:szCs w:val="24"/>
        </w:rPr>
        <w:t>на учет позиции партнера;</w:t>
      </w:r>
    </w:p>
    <w:p w:rsidR="00941C9E" w:rsidRPr="005275E6" w:rsidRDefault="00941C9E" w:rsidP="00941C9E">
      <w:pPr>
        <w:pStyle w:val="a4"/>
        <w:numPr>
          <w:ilvl w:val="0"/>
          <w:numId w:val="11"/>
        </w:numPr>
        <w:tabs>
          <w:tab w:val="left" w:pos="993"/>
        </w:tabs>
        <w:spacing w:after="0" w:line="240" w:lineRule="auto"/>
        <w:ind w:left="709" w:hanging="283"/>
        <w:jc w:val="both"/>
        <w:rPr>
          <w:sz w:val="24"/>
          <w:szCs w:val="24"/>
        </w:rPr>
      </w:pPr>
      <w:r w:rsidRPr="005275E6">
        <w:rPr>
          <w:sz w:val="24"/>
          <w:szCs w:val="24"/>
        </w:rPr>
        <w:t>на организацию и осуществление сотрудничества;</w:t>
      </w:r>
    </w:p>
    <w:p w:rsidR="00941C9E" w:rsidRPr="005275E6" w:rsidRDefault="00941C9E" w:rsidP="00941C9E">
      <w:pPr>
        <w:pStyle w:val="a4"/>
        <w:numPr>
          <w:ilvl w:val="0"/>
          <w:numId w:val="11"/>
        </w:numPr>
        <w:tabs>
          <w:tab w:val="left" w:pos="993"/>
        </w:tabs>
        <w:spacing w:after="0" w:line="240" w:lineRule="auto"/>
        <w:ind w:left="709" w:hanging="283"/>
        <w:jc w:val="both"/>
        <w:rPr>
          <w:sz w:val="24"/>
          <w:szCs w:val="24"/>
        </w:rPr>
      </w:pPr>
      <w:r w:rsidRPr="005275E6">
        <w:rPr>
          <w:sz w:val="24"/>
          <w:szCs w:val="24"/>
        </w:rPr>
        <w:t>на передачу информации и отображение предметного содержания;</w:t>
      </w:r>
    </w:p>
    <w:p w:rsidR="00941C9E" w:rsidRPr="005275E6" w:rsidRDefault="00941C9E" w:rsidP="00941C9E">
      <w:pPr>
        <w:pStyle w:val="a4"/>
        <w:numPr>
          <w:ilvl w:val="0"/>
          <w:numId w:val="11"/>
        </w:numPr>
        <w:tabs>
          <w:tab w:val="left" w:pos="993"/>
        </w:tabs>
        <w:spacing w:after="0" w:line="240" w:lineRule="auto"/>
        <w:ind w:left="709" w:hanging="283"/>
        <w:jc w:val="both"/>
        <w:rPr>
          <w:sz w:val="24"/>
          <w:szCs w:val="24"/>
        </w:rPr>
      </w:pPr>
      <w:r w:rsidRPr="005275E6">
        <w:rPr>
          <w:sz w:val="24"/>
          <w:szCs w:val="24"/>
        </w:rPr>
        <w:t>тренинги коммуникативных навыков.</w:t>
      </w:r>
    </w:p>
    <w:p w:rsidR="00941C9E" w:rsidRPr="005275E6" w:rsidRDefault="00941C9E" w:rsidP="00941C9E">
      <w:pPr>
        <w:pStyle w:val="a6"/>
        <w:widowControl w:val="0"/>
        <w:tabs>
          <w:tab w:val="left" w:pos="567"/>
        </w:tabs>
        <w:spacing w:before="0" w:beforeAutospacing="0" w:after="0" w:afterAutospacing="0"/>
        <w:ind w:firstLine="709"/>
        <w:jc w:val="both"/>
        <w:rPr>
          <w:i/>
        </w:rPr>
      </w:pPr>
      <w:r w:rsidRPr="005275E6">
        <w:rPr>
          <w:i/>
        </w:rPr>
        <w:t>3. Задания, формирующие регулятивные УУД:</w:t>
      </w:r>
    </w:p>
    <w:p w:rsidR="00941C9E" w:rsidRPr="005275E6" w:rsidRDefault="00941C9E" w:rsidP="00941C9E">
      <w:pPr>
        <w:pStyle w:val="a4"/>
        <w:numPr>
          <w:ilvl w:val="0"/>
          <w:numId w:val="11"/>
        </w:numPr>
        <w:tabs>
          <w:tab w:val="left" w:pos="993"/>
        </w:tabs>
        <w:spacing w:after="0" w:line="240" w:lineRule="auto"/>
        <w:ind w:left="709" w:hanging="283"/>
        <w:jc w:val="both"/>
        <w:rPr>
          <w:sz w:val="24"/>
          <w:szCs w:val="24"/>
        </w:rPr>
      </w:pPr>
      <w:r w:rsidRPr="005275E6">
        <w:rPr>
          <w:sz w:val="24"/>
          <w:szCs w:val="24"/>
        </w:rPr>
        <w:t>на планирование;</w:t>
      </w:r>
    </w:p>
    <w:p w:rsidR="00941C9E" w:rsidRPr="005275E6" w:rsidRDefault="00941C9E" w:rsidP="00941C9E">
      <w:pPr>
        <w:pStyle w:val="a4"/>
        <w:numPr>
          <w:ilvl w:val="0"/>
          <w:numId w:val="11"/>
        </w:numPr>
        <w:tabs>
          <w:tab w:val="left" w:pos="993"/>
        </w:tabs>
        <w:spacing w:after="0" w:line="240" w:lineRule="auto"/>
        <w:ind w:left="709" w:hanging="283"/>
        <w:jc w:val="both"/>
        <w:rPr>
          <w:sz w:val="24"/>
          <w:szCs w:val="24"/>
        </w:rPr>
      </w:pPr>
      <w:r w:rsidRPr="005275E6">
        <w:rPr>
          <w:sz w:val="24"/>
          <w:szCs w:val="24"/>
        </w:rPr>
        <w:t>на ориентировку в ситуации;</w:t>
      </w:r>
    </w:p>
    <w:p w:rsidR="00941C9E" w:rsidRPr="005275E6" w:rsidRDefault="00941C9E" w:rsidP="00941C9E">
      <w:pPr>
        <w:pStyle w:val="a4"/>
        <w:numPr>
          <w:ilvl w:val="0"/>
          <w:numId w:val="11"/>
        </w:numPr>
        <w:tabs>
          <w:tab w:val="left" w:pos="993"/>
        </w:tabs>
        <w:spacing w:after="0" w:line="240" w:lineRule="auto"/>
        <w:ind w:left="709" w:hanging="283"/>
        <w:jc w:val="both"/>
        <w:rPr>
          <w:sz w:val="24"/>
          <w:szCs w:val="24"/>
        </w:rPr>
      </w:pPr>
      <w:r w:rsidRPr="005275E6">
        <w:rPr>
          <w:sz w:val="24"/>
          <w:szCs w:val="24"/>
        </w:rPr>
        <w:t>на прогнозирование;</w:t>
      </w:r>
    </w:p>
    <w:p w:rsidR="00941C9E" w:rsidRPr="005275E6" w:rsidRDefault="00941C9E" w:rsidP="00941C9E">
      <w:pPr>
        <w:pStyle w:val="a4"/>
        <w:numPr>
          <w:ilvl w:val="0"/>
          <w:numId w:val="11"/>
        </w:numPr>
        <w:tabs>
          <w:tab w:val="left" w:pos="993"/>
        </w:tabs>
        <w:spacing w:after="0" w:line="240" w:lineRule="auto"/>
        <w:ind w:left="709" w:hanging="283"/>
        <w:jc w:val="both"/>
        <w:rPr>
          <w:sz w:val="24"/>
          <w:szCs w:val="24"/>
        </w:rPr>
      </w:pPr>
      <w:r w:rsidRPr="005275E6">
        <w:rPr>
          <w:sz w:val="24"/>
          <w:szCs w:val="24"/>
        </w:rPr>
        <w:t>на целеполагание;</w:t>
      </w:r>
    </w:p>
    <w:p w:rsidR="00941C9E" w:rsidRPr="005275E6" w:rsidRDefault="00941C9E" w:rsidP="00941C9E">
      <w:pPr>
        <w:pStyle w:val="a4"/>
        <w:numPr>
          <w:ilvl w:val="0"/>
          <w:numId w:val="11"/>
        </w:numPr>
        <w:tabs>
          <w:tab w:val="left" w:pos="993"/>
        </w:tabs>
        <w:spacing w:after="0" w:line="240" w:lineRule="auto"/>
        <w:ind w:left="709" w:hanging="283"/>
        <w:jc w:val="both"/>
        <w:rPr>
          <w:sz w:val="24"/>
          <w:szCs w:val="24"/>
        </w:rPr>
      </w:pPr>
      <w:r w:rsidRPr="005275E6">
        <w:rPr>
          <w:sz w:val="24"/>
          <w:szCs w:val="24"/>
        </w:rPr>
        <w:t>на принятие решения;</w:t>
      </w:r>
    </w:p>
    <w:p w:rsidR="00941C9E" w:rsidRPr="005275E6" w:rsidRDefault="00941C9E" w:rsidP="00941C9E">
      <w:pPr>
        <w:pStyle w:val="a4"/>
        <w:numPr>
          <w:ilvl w:val="0"/>
          <w:numId w:val="11"/>
        </w:numPr>
        <w:tabs>
          <w:tab w:val="left" w:pos="993"/>
        </w:tabs>
        <w:spacing w:after="0" w:line="240" w:lineRule="auto"/>
        <w:ind w:left="709" w:hanging="283"/>
        <w:jc w:val="both"/>
        <w:rPr>
          <w:sz w:val="24"/>
          <w:szCs w:val="24"/>
        </w:rPr>
      </w:pPr>
      <w:r w:rsidRPr="005275E6">
        <w:rPr>
          <w:sz w:val="24"/>
          <w:szCs w:val="24"/>
        </w:rPr>
        <w:t>на самоконтроль.</w:t>
      </w:r>
    </w:p>
    <w:p w:rsidR="00DB24FB" w:rsidRPr="005275E6" w:rsidRDefault="006A1745" w:rsidP="006A1745">
      <w:pPr>
        <w:pStyle w:val="a6"/>
        <w:widowControl w:val="0"/>
        <w:tabs>
          <w:tab w:val="left" w:pos="567"/>
        </w:tabs>
        <w:spacing w:before="0" w:beforeAutospacing="0" w:after="0" w:afterAutospacing="0"/>
        <w:ind w:firstLine="709"/>
        <w:jc w:val="both"/>
      </w:pPr>
      <w:r w:rsidRPr="005275E6">
        <w:lastRenderedPageBreak/>
        <w:t>Формированию</w:t>
      </w:r>
      <w:r w:rsidR="00DB24FB" w:rsidRPr="005275E6">
        <w:t xml:space="preserve"> регулятивных УУД </w:t>
      </w:r>
      <w:r w:rsidRPr="005275E6">
        <w:t xml:space="preserve">у обучающихся с ЗПР </w:t>
      </w:r>
      <w:r w:rsidR="00DB24FB" w:rsidRPr="005275E6">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B24FB" w:rsidRPr="005275E6" w:rsidRDefault="00DB24FB" w:rsidP="006A1745">
      <w:pPr>
        <w:pStyle w:val="a6"/>
        <w:widowControl w:val="0"/>
        <w:spacing w:before="0" w:beforeAutospacing="0" w:after="0" w:afterAutospacing="0"/>
        <w:ind w:firstLine="709"/>
        <w:jc w:val="both"/>
      </w:pPr>
      <w:r w:rsidRPr="005275E6">
        <w:t>Распределение материала и типовых задани</w:t>
      </w:r>
      <w:r w:rsidR="00B26C54" w:rsidRPr="005275E6">
        <w:t>й</w:t>
      </w:r>
      <w:r w:rsidRPr="005275E6">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B24FB" w:rsidRPr="005275E6" w:rsidRDefault="00DB24FB" w:rsidP="006A1745">
      <w:pPr>
        <w:pStyle w:val="a6"/>
        <w:widowControl w:val="0"/>
        <w:tabs>
          <w:tab w:val="left" w:pos="567"/>
        </w:tabs>
        <w:spacing w:before="0" w:beforeAutospacing="0" w:after="0" w:afterAutospacing="0"/>
        <w:ind w:firstLine="709"/>
        <w:jc w:val="both"/>
      </w:pPr>
      <w:r w:rsidRPr="005275E6">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6A251A" w:rsidRPr="005275E6" w:rsidRDefault="006A251A" w:rsidP="00275FFA">
      <w:pPr>
        <w:pStyle w:val="a6"/>
        <w:widowControl w:val="0"/>
        <w:spacing w:before="0" w:beforeAutospacing="0" w:after="0" w:afterAutospacing="0"/>
        <w:ind w:firstLine="709"/>
        <w:jc w:val="both"/>
        <w:rPr>
          <w:b/>
          <w:i/>
        </w:rPr>
      </w:pPr>
    </w:p>
    <w:p w:rsidR="00DB24FB" w:rsidRPr="005275E6" w:rsidRDefault="00DB24FB" w:rsidP="00275FFA">
      <w:pPr>
        <w:pStyle w:val="a6"/>
        <w:widowControl w:val="0"/>
        <w:spacing w:before="0" w:beforeAutospacing="0" w:after="0" w:afterAutospacing="0"/>
        <w:ind w:firstLine="709"/>
        <w:jc w:val="both"/>
        <w:rPr>
          <w:b/>
        </w:rPr>
      </w:pPr>
      <w:r w:rsidRPr="005275E6">
        <w:rPr>
          <w:b/>
        </w:rPr>
        <w:t>Основные направления учебно-исследовательской</w:t>
      </w:r>
      <w:r w:rsidR="004C0169" w:rsidRPr="005275E6">
        <w:rPr>
          <w:b/>
        </w:rPr>
        <w:t xml:space="preserve"> и</w:t>
      </w:r>
      <w:r w:rsidRPr="005275E6">
        <w:rPr>
          <w:b/>
        </w:rPr>
        <w:t xml:space="preserve"> </w:t>
      </w:r>
      <w:r w:rsidR="004C0169" w:rsidRPr="005275E6">
        <w:rPr>
          <w:b/>
        </w:rPr>
        <w:t xml:space="preserve">проектной </w:t>
      </w:r>
      <w:r w:rsidRPr="005275E6">
        <w:rPr>
          <w:b/>
        </w:rPr>
        <w:t>деятельности обучающихся с ЗПР</w:t>
      </w:r>
    </w:p>
    <w:p w:rsidR="00275FFA" w:rsidRPr="005275E6" w:rsidRDefault="00275FFA" w:rsidP="00275FFA">
      <w:pPr>
        <w:pStyle w:val="a6"/>
        <w:widowControl w:val="0"/>
        <w:tabs>
          <w:tab w:val="left" w:pos="567"/>
        </w:tabs>
        <w:spacing w:before="0" w:beforeAutospacing="0" w:after="0" w:afterAutospacing="0"/>
        <w:ind w:firstLine="709"/>
        <w:jc w:val="both"/>
      </w:pPr>
      <w:r w:rsidRPr="005275E6">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DB24FB" w:rsidRPr="005275E6" w:rsidRDefault="00DB24FB" w:rsidP="00275FFA">
      <w:pPr>
        <w:pStyle w:val="a6"/>
        <w:widowControl w:val="0"/>
        <w:tabs>
          <w:tab w:val="left" w:pos="567"/>
        </w:tabs>
        <w:spacing w:before="0" w:beforeAutospacing="0" w:after="0" w:afterAutospacing="0"/>
        <w:ind w:firstLine="709"/>
        <w:jc w:val="both"/>
      </w:pPr>
      <w:r w:rsidRPr="005275E6">
        <w:t xml:space="preserve">Включение обучающихся с ЗПР в учебно-исследовательскую </w:t>
      </w:r>
      <w:r w:rsidR="004C0169" w:rsidRPr="005275E6">
        <w:t xml:space="preserve">и проектную </w:t>
      </w:r>
      <w:r w:rsidRPr="005275E6">
        <w:t>деятельность, имеет следующие особенности:</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B24FB" w:rsidRPr="005275E6" w:rsidRDefault="00DB24FB" w:rsidP="004C0169">
      <w:pPr>
        <w:pStyle w:val="a6"/>
        <w:widowControl w:val="0"/>
        <w:tabs>
          <w:tab w:val="left" w:pos="567"/>
        </w:tabs>
        <w:spacing w:before="0" w:beforeAutospacing="0" w:after="0" w:afterAutospacing="0"/>
        <w:ind w:firstLine="709"/>
        <w:jc w:val="both"/>
      </w:pPr>
      <w:r w:rsidRPr="005275E6">
        <w:rPr>
          <w:i/>
        </w:rPr>
        <w:t>Специфика</w:t>
      </w:r>
      <w:r w:rsidRPr="005275E6">
        <w:rPr>
          <w:bCs/>
          <w:i/>
        </w:rPr>
        <w:t xml:space="preserve"> проектной деятельности</w:t>
      </w:r>
      <w:r w:rsidRPr="005275E6">
        <w:rPr>
          <w:bCs/>
        </w:rPr>
        <w:t xml:space="preserve"> обучающихся с ЗПР</w:t>
      </w:r>
      <w:r w:rsidRPr="005275E6">
        <w:rPr>
          <w:b/>
          <w:bCs/>
        </w:rPr>
        <w:t xml:space="preserve"> </w:t>
      </w:r>
      <w:r w:rsidRPr="005275E6">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B24FB" w:rsidRPr="005275E6" w:rsidRDefault="00DB24FB" w:rsidP="004C0169">
      <w:pPr>
        <w:pStyle w:val="a6"/>
        <w:widowControl w:val="0"/>
        <w:tabs>
          <w:tab w:val="left" w:pos="567"/>
        </w:tabs>
        <w:spacing w:before="0" w:beforeAutospacing="0" w:after="0" w:afterAutospacing="0"/>
        <w:ind w:firstLine="709"/>
        <w:jc w:val="both"/>
      </w:pPr>
      <w:r w:rsidRPr="005275E6">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B24FB" w:rsidRPr="005275E6" w:rsidRDefault="00DB24FB" w:rsidP="004C0169">
      <w:pPr>
        <w:pStyle w:val="a6"/>
        <w:widowControl w:val="0"/>
        <w:tabs>
          <w:tab w:val="left" w:pos="567"/>
        </w:tabs>
        <w:spacing w:before="0" w:beforeAutospacing="0" w:after="0" w:afterAutospacing="0"/>
        <w:ind w:firstLine="709"/>
        <w:jc w:val="both"/>
      </w:pPr>
      <w:r w:rsidRPr="005275E6">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w:t>
      </w:r>
      <w:r w:rsidRPr="005275E6">
        <w:lastRenderedPageBreak/>
        <w:t>проектной работы могут войти не только сами обучающиеся с ЗПР (одного или разных возрастов), но и родители, и учителя.</w:t>
      </w:r>
    </w:p>
    <w:p w:rsidR="00DB24FB" w:rsidRPr="005275E6" w:rsidRDefault="00DB24FB" w:rsidP="004C0169">
      <w:pPr>
        <w:pStyle w:val="a6"/>
        <w:widowControl w:val="0"/>
        <w:tabs>
          <w:tab w:val="left" w:pos="567"/>
        </w:tabs>
        <w:spacing w:before="0" w:beforeAutospacing="0" w:after="0" w:afterAutospacing="0"/>
        <w:ind w:firstLine="709"/>
        <w:jc w:val="both"/>
      </w:pPr>
      <w:r w:rsidRPr="005275E6">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оказывать поддержку и содействие тем, от кого зависит достижение цели; </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обеспечивать бесконфликтную совместную работу в группе; </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устанавливать с партнёрами отношения взаимопонимания; </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проводить эффективные групповые обсуждения; </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обеспечивать обмен знаниями между членами группы для принятия эффективных совместных решений; </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чётко формулировать цели группы и позволять её участникам проявлять инициативу для достижения этих целей;</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адекватно реагировать на нужды других.</w:t>
      </w:r>
    </w:p>
    <w:p w:rsidR="00DB24FB" w:rsidRPr="005275E6" w:rsidRDefault="00DB24FB" w:rsidP="004C0169">
      <w:pPr>
        <w:pStyle w:val="a6"/>
        <w:widowControl w:val="0"/>
        <w:spacing w:before="0" w:beforeAutospacing="0" w:after="0" w:afterAutospacing="0"/>
        <w:ind w:firstLine="709"/>
        <w:jc w:val="both"/>
      </w:pPr>
      <w:r w:rsidRPr="005275E6">
        <w:t xml:space="preserve">Особое значение для развития универсальных учебных действий на </w:t>
      </w:r>
      <w:r w:rsidR="00D15100" w:rsidRPr="005275E6">
        <w:t>уровне</w:t>
      </w:r>
      <w:r w:rsidRPr="005275E6">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B24FB" w:rsidRPr="005275E6" w:rsidRDefault="00DB24FB" w:rsidP="004C0169">
      <w:pPr>
        <w:pStyle w:val="a6"/>
        <w:widowControl w:val="0"/>
        <w:tabs>
          <w:tab w:val="left" w:pos="567"/>
        </w:tabs>
        <w:spacing w:before="0" w:beforeAutospacing="0" w:after="0" w:afterAutospacing="0"/>
        <w:ind w:firstLine="709"/>
        <w:jc w:val="both"/>
      </w:pPr>
      <w:r w:rsidRPr="005275E6">
        <w:t>Среди возможных форм представления результатов проектной деятельности можно выделить следующие:</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макеты, модели, рабочие установки, схемы, план-карты;</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постеры, презентации;</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альбомы, буклеты;</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реконструкции событий;</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эссе, рассказы, стихи, рисунки;</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результаты исследовательских экспедиций;</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выставки.</w:t>
      </w:r>
    </w:p>
    <w:p w:rsidR="00DB24FB" w:rsidRPr="005275E6" w:rsidRDefault="00DB24FB" w:rsidP="004C0169">
      <w:pPr>
        <w:pStyle w:val="a6"/>
        <w:widowControl w:val="0"/>
        <w:tabs>
          <w:tab w:val="left" w:pos="567"/>
        </w:tabs>
        <w:spacing w:before="0" w:beforeAutospacing="0" w:after="0" w:afterAutospacing="0"/>
        <w:ind w:firstLine="709"/>
        <w:jc w:val="both"/>
      </w:pPr>
      <w:r w:rsidRPr="005275E6">
        <w:t>Результаты также могут быть представлены в ходе проведения ученических конференций, семинаров и круглых столов.</w:t>
      </w:r>
    </w:p>
    <w:p w:rsidR="00DB24FB" w:rsidRPr="005275E6" w:rsidRDefault="00DB24FB" w:rsidP="00D37CF3">
      <w:pPr>
        <w:pStyle w:val="a6"/>
        <w:widowControl w:val="0"/>
        <w:spacing w:before="0" w:beforeAutospacing="0" w:after="0" w:afterAutospacing="0"/>
        <w:ind w:firstLine="709"/>
        <w:jc w:val="both"/>
      </w:pPr>
      <w:r w:rsidRPr="005275E6">
        <w:rPr>
          <w:i/>
        </w:rPr>
        <w:t xml:space="preserve">Особенностью </w:t>
      </w:r>
      <w:r w:rsidRPr="005275E6">
        <w:rPr>
          <w:bCs/>
          <w:i/>
        </w:rPr>
        <w:t>учебно-исследовательской деятельности</w:t>
      </w:r>
      <w:r w:rsidRPr="005275E6">
        <w:rPr>
          <w:b/>
          <w:bCs/>
        </w:rPr>
        <w:t xml:space="preserve"> </w:t>
      </w:r>
      <w:r w:rsidRPr="005275E6">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DB24FB" w:rsidRPr="005275E6" w:rsidRDefault="00DB24FB" w:rsidP="00D37CF3">
      <w:pPr>
        <w:pStyle w:val="a6"/>
        <w:widowControl w:val="0"/>
        <w:tabs>
          <w:tab w:val="left" w:pos="567"/>
        </w:tabs>
        <w:spacing w:before="0" w:beforeAutospacing="0" w:after="0" w:afterAutospacing="0"/>
        <w:ind w:firstLine="709"/>
        <w:jc w:val="both"/>
      </w:pPr>
      <w:r w:rsidRPr="005275E6">
        <w:t>Для успешного осуществления учебно-исследовательской деятельности учащиеся с ЗПР с помощью педагога овладевают следующими действиями:</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постановка проблемы и аргументирование её актуальности;</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формулировка гипотезы исследования и раскрытие замысла – сущности будущей деятельности;</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планирование исследовательских работ и выбор необходимого инструментария;</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собственно проведение исследования с обязательным поэтапным контролем и коррекцией результатов работ;</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оформление результатов учебно-исследовательской деятельности как конечного продукта;</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24FB" w:rsidRPr="005275E6" w:rsidRDefault="00DB24FB" w:rsidP="00D37CF3">
      <w:pPr>
        <w:pStyle w:val="a6"/>
        <w:widowControl w:val="0"/>
        <w:tabs>
          <w:tab w:val="left" w:pos="567"/>
        </w:tabs>
        <w:spacing w:before="0" w:beforeAutospacing="0" w:after="0" w:afterAutospacing="0"/>
        <w:ind w:firstLine="709"/>
        <w:jc w:val="both"/>
      </w:pPr>
      <w:r w:rsidRPr="005275E6">
        <w:t>Формы организации учебно-исследовательской деятельности на урочных занятиях могут быть следующими:</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lastRenderedPageBreak/>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B24FB" w:rsidRPr="005275E6" w:rsidRDefault="00DB24FB" w:rsidP="00D37CF3">
      <w:pPr>
        <w:pStyle w:val="a6"/>
        <w:widowControl w:val="0"/>
        <w:tabs>
          <w:tab w:val="left" w:pos="567"/>
        </w:tabs>
        <w:spacing w:before="0" w:beforeAutospacing="0" w:after="0" w:afterAutospacing="0"/>
        <w:ind w:firstLine="709"/>
        <w:jc w:val="both"/>
      </w:pPr>
      <w:r w:rsidRPr="005275E6">
        <w:t>Формы организации учебно-исследовательской деятельности на внеурочных занятиях могут быть следующими:</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исследовательская практика обучающихся с ЗПР;</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B24FB" w:rsidRPr="005275E6" w:rsidRDefault="00DB24FB" w:rsidP="00D37CF3">
      <w:pPr>
        <w:pStyle w:val="a6"/>
        <w:widowControl w:val="0"/>
        <w:spacing w:before="0" w:beforeAutospacing="0" w:after="0" w:afterAutospacing="0"/>
        <w:ind w:firstLine="709"/>
        <w:jc w:val="both"/>
      </w:pPr>
      <w:r w:rsidRPr="005275E6">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A251A" w:rsidRPr="005275E6" w:rsidRDefault="006A251A" w:rsidP="00D37CF3">
      <w:pPr>
        <w:pStyle w:val="af5"/>
        <w:spacing w:line="240" w:lineRule="auto"/>
        <w:ind w:firstLine="709"/>
        <w:rPr>
          <w:rFonts w:cs="Times New Roman"/>
          <w:b/>
          <w:sz w:val="24"/>
          <w:szCs w:val="24"/>
        </w:rPr>
      </w:pPr>
    </w:p>
    <w:p w:rsidR="00DB24FB" w:rsidRPr="005275E6" w:rsidRDefault="00DB24FB" w:rsidP="00D37CF3">
      <w:pPr>
        <w:pStyle w:val="af5"/>
        <w:spacing w:line="240" w:lineRule="auto"/>
        <w:ind w:firstLine="709"/>
        <w:rPr>
          <w:rFonts w:cs="Times New Roman"/>
          <w:b/>
          <w:sz w:val="24"/>
          <w:szCs w:val="24"/>
        </w:rPr>
      </w:pPr>
      <w:r w:rsidRPr="005275E6">
        <w:rPr>
          <w:rFonts w:cs="Times New Roman"/>
          <w:b/>
          <w:sz w:val="24"/>
          <w:szCs w:val="24"/>
        </w:rPr>
        <w:t>Деятельность по развитию навыков использования информационно-коммуникационных технологий</w:t>
      </w:r>
    </w:p>
    <w:p w:rsidR="00DB24FB" w:rsidRPr="005275E6" w:rsidRDefault="00DB24FB" w:rsidP="00D37CF3">
      <w:pPr>
        <w:pStyle w:val="af5"/>
        <w:spacing w:line="240" w:lineRule="auto"/>
        <w:ind w:firstLine="709"/>
        <w:rPr>
          <w:rFonts w:cs="Times New Roman"/>
          <w:sz w:val="24"/>
          <w:szCs w:val="24"/>
        </w:rPr>
      </w:pPr>
      <w:r w:rsidRPr="005275E6">
        <w:rPr>
          <w:rFonts w:cs="Times New Roman"/>
          <w:sz w:val="24"/>
          <w:szCs w:val="24"/>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B24FB" w:rsidRPr="005275E6" w:rsidRDefault="00DB24FB" w:rsidP="00D37CF3">
      <w:pPr>
        <w:pStyle w:val="a6"/>
        <w:widowControl w:val="0"/>
        <w:spacing w:before="0" w:beforeAutospacing="0" w:after="0" w:afterAutospacing="0"/>
        <w:ind w:firstLine="709"/>
        <w:jc w:val="both"/>
      </w:pPr>
      <w:r w:rsidRPr="005275E6">
        <w:t xml:space="preserve">Основные </w:t>
      </w:r>
      <w:r w:rsidRPr="005275E6">
        <w:rPr>
          <w:b/>
        </w:rPr>
        <w:t>формы организации</w:t>
      </w:r>
      <w:r w:rsidRPr="005275E6">
        <w:t xml:space="preserve"> учебной деятельности по формированию ИКТ-компетенции обучающихся с ЗПР включают:</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уроки по информатике и другим предметам;</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факультативы;</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кружки;</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интегративные межпредметные проекты;</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внеурочные и внешкольные активности. </w:t>
      </w:r>
    </w:p>
    <w:p w:rsidR="00DB24FB" w:rsidRPr="005275E6" w:rsidRDefault="00DB24FB" w:rsidP="00D37CF3">
      <w:pPr>
        <w:pStyle w:val="a6"/>
        <w:widowControl w:val="0"/>
        <w:spacing w:before="0" w:beforeAutospacing="0" w:after="0" w:afterAutospacing="0"/>
        <w:ind w:firstLine="709"/>
        <w:jc w:val="both"/>
      </w:pPr>
      <w:r w:rsidRPr="005275E6">
        <w:rPr>
          <w:b/>
        </w:rPr>
        <w:t>Виды учебной деятельности</w:t>
      </w:r>
      <w:r w:rsidRPr="005275E6">
        <w:t xml:space="preserve">, обеспечивающие формирование ИКТ-компетенции обучающихся с ЗПР: </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создание и редактирование текстов; </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создание и редактирование электронных таблиц; </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использование средств для построения диаграмм, графиков, блок-схем, других графических объектов; </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создание и редактирование презентаций; </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создание и редактирование графиков и фотоизображений; </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создание музыкальных и звуковых объектов; </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поиск и анализ информации в Интернете; </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математическая обработка и визуализация данных; </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создание веб-страниц; </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сетевая коммуникация между учениками и (или) учителем.</w:t>
      </w:r>
    </w:p>
    <w:p w:rsidR="00DB24FB" w:rsidRPr="005275E6" w:rsidRDefault="00DB24FB" w:rsidP="00D37CF3">
      <w:pPr>
        <w:pStyle w:val="a6"/>
        <w:widowControl w:val="0"/>
        <w:spacing w:before="0" w:beforeAutospacing="0" w:after="0" w:afterAutospacing="0"/>
        <w:ind w:firstLine="709"/>
        <w:jc w:val="both"/>
      </w:pPr>
      <w:r w:rsidRPr="005275E6">
        <w:t>Эффективное формирование ИКТ-компетенции обучающихся может быть обеспечено усилиями команды учителей-предметников.</w:t>
      </w:r>
    </w:p>
    <w:p w:rsidR="00DB24FB" w:rsidRPr="005275E6" w:rsidRDefault="00DB24FB" w:rsidP="00D37CF3">
      <w:pPr>
        <w:pStyle w:val="a6"/>
        <w:widowControl w:val="0"/>
        <w:spacing w:before="0" w:beforeAutospacing="0" w:after="0" w:afterAutospacing="0"/>
        <w:ind w:firstLine="709"/>
        <w:jc w:val="both"/>
      </w:pPr>
      <w:r w:rsidRPr="005275E6">
        <w:t>Целенаправленная работа по формированию ИКТ-компетентности на уровне основного общего образования включает следующие этапы (разделы).</w:t>
      </w:r>
    </w:p>
    <w:p w:rsidR="00DB24FB" w:rsidRPr="005275E6" w:rsidRDefault="00DB24FB" w:rsidP="00D37CF3">
      <w:pPr>
        <w:pStyle w:val="a6"/>
        <w:widowControl w:val="0"/>
        <w:spacing w:before="0" w:beforeAutospacing="0" w:after="0" w:afterAutospacing="0"/>
        <w:ind w:firstLine="709"/>
        <w:jc w:val="both"/>
      </w:pPr>
      <w:r w:rsidRPr="005275E6">
        <w:rPr>
          <w:bCs/>
          <w:i/>
          <w:iCs/>
        </w:rPr>
        <w:t>Обращение с устройствами ИКТ.</w:t>
      </w:r>
      <w:r w:rsidRPr="005275E6">
        <w:rPr>
          <w:b/>
          <w:bCs/>
          <w:iCs/>
        </w:rPr>
        <w:t xml:space="preserve"> </w:t>
      </w:r>
      <w:r w:rsidRPr="005275E6">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w:t>
      </w:r>
      <w:r w:rsidRPr="005275E6">
        <w:lastRenderedPageBreak/>
        <w:t>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B24FB" w:rsidRPr="005275E6" w:rsidRDefault="00DB24FB" w:rsidP="00D37CF3">
      <w:pPr>
        <w:pStyle w:val="a6"/>
        <w:widowControl w:val="0"/>
        <w:spacing w:before="0" w:beforeAutospacing="0" w:after="0" w:afterAutospacing="0"/>
        <w:ind w:firstLine="709"/>
        <w:jc w:val="both"/>
      </w:pPr>
      <w:r w:rsidRPr="005275E6">
        <w:rPr>
          <w:bCs/>
          <w:i/>
          <w:iCs/>
        </w:rPr>
        <w:t xml:space="preserve">Фиксация и обработка изображений и звуков. </w:t>
      </w:r>
      <w:r w:rsidRPr="005275E6">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B24FB" w:rsidRPr="005275E6" w:rsidRDefault="00DB24FB" w:rsidP="00D37CF3">
      <w:pPr>
        <w:pStyle w:val="a6"/>
        <w:widowControl w:val="0"/>
        <w:spacing w:before="0" w:beforeAutospacing="0" w:after="0" w:afterAutospacing="0"/>
        <w:ind w:firstLine="709"/>
        <w:jc w:val="both"/>
      </w:pPr>
      <w:r w:rsidRPr="005275E6">
        <w:rPr>
          <w:bCs/>
          <w:i/>
          <w:iCs/>
        </w:rPr>
        <w:t xml:space="preserve">Поиск и организация хранения информации. </w:t>
      </w:r>
      <w:r w:rsidRPr="005275E6">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B24FB" w:rsidRPr="005275E6" w:rsidRDefault="00DB24FB" w:rsidP="00D37CF3">
      <w:pPr>
        <w:pStyle w:val="a6"/>
        <w:widowControl w:val="0"/>
        <w:spacing w:before="0" w:beforeAutospacing="0" w:after="0" w:afterAutospacing="0"/>
        <w:ind w:firstLine="709"/>
        <w:jc w:val="both"/>
      </w:pPr>
      <w:r w:rsidRPr="005275E6">
        <w:rPr>
          <w:bCs/>
          <w:i/>
          <w:iCs/>
        </w:rPr>
        <w:t xml:space="preserve">Создание письменных сообщений. </w:t>
      </w:r>
      <w:r w:rsidRPr="005275E6">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B24FB" w:rsidRPr="005275E6" w:rsidRDefault="00DB24FB" w:rsidP="00D37CF3">
      <w:pPr>
        <w:pStyle w:val="a6"/>
        <w:widowControl w:val="0"/>
        <w:spacing w:before="0" w:beforeAutospacing="0" w:after="0" w:afterAutospacing="0"/>
        <w:ind w:firstLine="709"/>
        <w:jc w:val="both"/>
      </w:pPr>
      <w:r w:rsidRPr="005275E6">
        <w:rPr>
          <w:bCs/>
          <w:i/>
          <w:iCs/>
        </w:rPr>
        <w:t>Создание графических объектов.</w:t>
      </w:r>
      <w:r w:rsidRPr="005275E6">
        <w:rPr>
          <w:b/>
          <w:bCs/>
          <w:iCs/>
        </w:rPr>
        <w:t xml:space="preserve"> </w:t>
      </w:r>
      <w:r w:rsidRPr="005275E6">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B24FB" w:rsidRPr="005275E6" w:rsidRDefault="00DB24FB" w:rsidP="00D37CF3">
      <w:pPr>
        <w:pStyle w:val="a6"/>
        <w:widowControl w:val="0"/>
        <w:spacing w:before="0" w:beforeAutospacing="0" w:after="0" w:afterAutospacing="0"/>
        <w:ind w:firstLine="709"/>
        <w:jc w:val="both"/>
      </w:pPr>
      <w:r w:rsidRPr="005275E6">
        <w:rPr>
          <w:bCs/>
          <w:i/>
          <w:iCs/>
        </w:rPr>
        <w:lastRenderedPageBreak/>
        <w:t>Создание музыкальных и звуковых объектов.</w:t>
      </w:r>
      <w:r w:rsidRPr="005275E6">
        <w:rPr>
          <w:b/>
          <w:bCs/>
          <w:iCs/>
        </w:rPr>
        <w:t xml:space="preserve"> </w:t>
      </w:r>
      <w:r w:rsidRPr="005275E6">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B24FB" w:rsidRPr="005275E6" w:rsidRDefault="00DB24FB" w:rsidP="00D37CF3">
      <w:pPr>
        <w:pStyle w:val="a6"/>
        <w:widowControl w:val="0"/>
        <w:spacing w:before="0" w:beforeAutospacing="0" w:after="0" w:afterAutospacing="0"/>
        <w:ind w:firstLine="709"/>
        <w:jc w:val="both"/>
      </w:pPr>
      <w:r w:rsidRPr="005275E6">
        <w:rPr>
          <w:bCs/>
          <w:i/>
          <w:iCs/>
        </w:rPr>
        <w:t>Восприятие, использование и создание гипертекстовых и мультимедийных информационных объектов.</w:t>
      </w:r>
      <w:r w:rsidRPr="005275E6">
        <w:rPr>
          <w:b/>
          <w:bCs/>
          <w:iCs/>
        </w:rPr>
        <w:t xml:space="preserve"> </w:t>
      </w:r>
      <w:r w:rsidRPr="005275E6">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B24FB" w:rsidRPr="005275E6" w:rsidRDefault="00DB24FB" w:rsidP="00D37CF3">
      <w:pPr>
        <w:pStyle w:val="a6"/>
        <w:widowControl w:val="0"/>
        <w:spacing w:before="0" w:beforeAutospacing="0" w:after="0" w:afterAutospacing="0"/>
        <w:ind w:firstLine="709"/>
        <w:jc w:val="both"/>
      </w:pPr>
      <w:r w:rsidRPr="005275E6">
        <w:rPr>
          <w:bCs/>
          <w:i/>
          <w:iCs/>
        </w:rPr>
        <w:t xml:space="preserve">Анализ информации, математическая обработка данных в исследовании. </w:t>
      </w:r>
      <w:r w:rsidRPr="005275E6">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B24FB" w:rsidRPr="005275E6" w:rsidRDefault="00DB24FB" w:rsidP="00D37CF3">
      <w:pPr>
        <w:pStyle w:val="a6"/>
        <w:widowControl w:val="0"/>
        <w:spacing w:before="0" w:beforeAutospacing="0" w:after="0" w:afterAutospacing="0"/>
        <w:ind w:firstLine="709"/>
        <w:jc w:val="both"/>
      </w:pPr>
      <w:r w:rsidRPr="005275E6">
        <w:rPr>
          <w:bCs/>
          <w:i/>
          <w:iCs/>
        </w:rPr>
        <w:t>Коммуникация и социальное взаимодействие.</w:t>
      </w:r>
      <w:r w:rsidRPr="005275E6">
        <w:rPr>
          <w:b/>
          <w:bCs/>
          <w:iCs/>
        </w:rPr>
        <w:t xml:space="preserve"> </w:t>
      </w:r>
      <w:r w:rsidRPr="005275E6">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B24FB" w:rsidRPr="005275E6" w:rsidRDefault="00DB24FB" w:rsidP="00D37CF3">
      <w:pPr>
        <w:pStyle w:val="a6"/>
        <w:widowControl w:val="0"/>
        <w:spacing w:before="0" w:beforeAutospacing="0" w:after="0" w:afterAutospacing="0"/>
        <w:ind w:firstLine="709"/>
        <w:jc w:val="both"/>
      </w:pPr>
      <w:r w:rsidRPr="005275E6">
        <w:rPr>
          <w:bCs/>
          <w:i/>
          <w:iCs/>
        </w:rPr>
        <w:t>Информационная безопасность.</w:t>
      </w:r>
      <w:r w:rsidRPr="005275E6">
        <w:rPr>
          <w:b/>
          <w:bCs/>
          <w:iCs/>
        </w:rPr>
        <w:t xml:space="preserve"> </w:t>
      </w:r>
      <w:r w:rsidRPr="005275E6">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B24FB" w:rsidRPr="005275E6" w:rsidRDefault="00DB24FB" w:rsidP="00D37CF3">
      <w:pPr>
        <w:pStyle w:val="a6"/>
        <w:widowControl w:val="0"/>
        <w:tabs>
          <w:tab w:val="left" w:pos="567"/>
        </w:tabs>
        <w:spacing w:before="0" w:beforeAutospacing="0" w:after="0" w:afterAutospacing="0"/>
        <w:ind w:firstLine="709"/>
        <w:jc w:val="both"/>
        <w:rPr>
          <w:b/>
          <w:i/>
        </w:rPr>
      </w:pPr>
      <w:r w:rsidRPr="005275E6">
        <w:rPr>
          <w:b/>
          <w:i/>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B24FB" w:rsidRPr="005275E6" w:rsidRDefault="00DB24FB" w:rsidP="00D37CF3">
      <w:pPr>
        <w:pStyle w:val="a6"/>
        <w:widowControl w:val="0"/>
        <w:spacing w:before="0" w:beforeAutospacing="0" w:after="0" w:afterAutospacing="0"/>
        <w:ind w:firstLine="709"/>
        <w:jc w:val="both"/>
      </w:pPr>
      <w:r w:rsidRPr="005275E6">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B24FB" w:rsidRPr="005275E6" w:rsidRDefault="00DB24FB" w:rsidP="00D37CF3">
      <w:pPr>
        <w:pStyle w:val="a6"/>
        <w:widowControl w:val="0"/>
        <w:spacing w:before="0" w:beforeAutospacing="0" w:after="0" w:afterAutospacing="0"/>
        <w:ind w:firstLine="709"/>
        <w:jc w:val="both"/>
      </w:pPr>
      <w:bookmarkStart w:id="366" w:name="_Toc405145662"/>
      <w:bookmarkStart w:id="367" w:name="_Toc406059005"/>
      <w:bookmarkStart w:id="368" w:name="_Toc409682184"/>
      <w:bookmarkStart w:id="369" w:name="_Toc409691658"/>
      <w:bookmarkStart w:id="370" w:name="_Toc410653982"/>
      <w:bookmarkStart w:id="371" w:name="_Toc410702986"/>
      <w:bookmarkStart w:id="372" w:name="_Toc284662742"/>
      <w:bookmarkStart w:id="373" w:name="_Toc284663368"/>
      <w:bookmarkStart w:id="374" w:name="_Toc414553168"/>
      <w:r w:rsidRPr="005275E6">
        <w:t>В рамках направления «</w:t>
      </w:r>
      <w:r w:rsidRPr="005275E6">
        <w:rPr>
          <w:i/>
        </w:rPr>
        <w:t>Обращение с устройствами ИКТ</w:t>
      </w:r>
      <w:r w:rsidRPr="005275E6">
        <w:t>» обучающийся сможет:</w:t>
      </w:r>
      <w:bookmarkEnd w:id="366"/>
      <w:bookmarkEnd w:id="367"/>
      <w:bookmarkEnd w:id="368"/>
      <w:bookmarkEnd w:id="369"/>
      <w:bookmarkEnd w:id="370"/>
      <w:bookmarkEnd w:id="371"/>
      <w:bookmarkEnd w:id="372"/>
      <w:bookmarkEnd w:id="373"/>
      <w:bookmarkEnd w:id="374"/>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осуществлять информационное подключение к локальной сети и глобальной сети Интернет;</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получать информацию о характеристиках компьютера;</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lastRenderedPageBreak/>
        <w:t>соблюдать требования техники безопасности, гигиены, эргономики и ресурсосбережения при работе с устройствами ИКТ.</w:t>
      </w:r>
    </w:p>
    <w:p w:rsidR="00DB24FB" w:rsidRPr="005275E6" w:rsidRDefault="00DB24FB" w:rsidP="00D37CF3">
      <w:pPr>
        <w:pStyle w:val="a6"/>
        <w:widowControl w:val="0"/>
        <w:spacing w:before="0" w:beforeAutospacing="0" w:after="0" w:afterAutospacing="0"/>
        <w:ind w:firstLine="709"/>
        <w:jc w:val="both"/>
        <w:rPr>
          <w:shd w:val="clear" w:color="auto" w:fill="FFFFFF"/>
        </w:rPr>
      </w:pPr>
      <w:bookmarkStart w:id="375" w:name="_Toc405145663"/>
      <w:bookmarkStart w:id="376" w:name="_Toc406059006"/>
      <w:bookmarkStart w:id="377" w:name="_Toc409682185"/>
      <w:bookmarkStart w:id="378" w:name="_Toc409691659"/>
      <w:bookmarkStart w:id="379" w:name="_Toc410653983"/>
      <w:bookmarkStart w:id="380" w:name="_Toc410702987"/>
      <w:bookmarkStart w:id="381" w:name="_Toc284662743"/>
      <w:bookmarkStart w:id="382" w:name="_Toc284663369"/>
      <w:bookmarkStart w:id="383" w:name="_Toc414553169"/>
      <w:r w:rsidRPr="005275E6">
        <w:rPr>
          <w:shd w:val="clear" w:color="auto" w:fill="FFFFFF"/>
        </w:rPr>
        <w:t xml:space="preserve">В рамках направления </w:t>
      </w:r>
      <w:r w:rsidRPr="005275E6">
        <w:rPr>
          <w:i/>
          <w:shd w:val="clear" w:color="auto" w:fill="FFFFFF"/>
        </w:rPr>
        <w:t>«Фиксация и обработка изображений и звуков»</w:t>
      </w:r>
      <w:r w:rsidRPr="005275E6">
        <w:rPr>
          <w:shd w:val="clear" w:color="auto" w:fill="FFFFFF"/>
        </w:rPr>
        <w:t xml:space="preserve"> обучающийся сможет:</w:t>
      </w:r>
      <w:bookmarkEnd w:id="375"/>
      <w:bookmarkEnd w:id="376"/>
      <w:bookmarkEnd w:id="377"/>
      <w:bookmarkEnd w:id="378"/>
      <w:bookmarkEnd w:id="379"/>
      <w:bookmarkEnd w:id="380"/>
      <w:bookmarkEnd w:id="381"/>
      <w:bookmarkEnd w:id="382"/>
      <w:bookmarkEnd w:id="383"/>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создавать презентации на основе цифровых фотографий;</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проводить обработку цифровых фотографий с использованием возможностей специальных компьютерных инструментов;</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проводить обработку цифровых звукозаписей с использованием возможностей специальных компьютерных инструментов;</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DB24FB" w:rsidRPr="005275E6" w:rsidRDefault="00DB24FB" w:rsidP="00D37CF3">
      <w:pPr>
        <w:pStyle w:val="a6"/>
        <w:widowControl w:val="0"/>
        <w:spacing w:before="0" w:beforeAutospacing="0" w:after="0" w:afterAutospacing="0"/>
        <w:ind w:firstLine="709"/>
        <w:jc w:val="both"/>
        <w:rPr>
          <w:shd w:val="clear" w:color="auto" w:fill="FFFFFF"/>
        </w:rPr>
      </w:pPr>
      <w:bookmarkStart w:id="384" w:name="_Toc405145664"/>
      <w:bookmarkStart w:id="385" w:name="_Toc406059007"/>
      <w:bookmarkStart w:id="386" w:name="_Toc409682186"/>
      <w:bookmarkStart w:id="387" w:name="_Toc409691660"/>
      <w:bookmarkStart w:id="388" w:name="_Toc410653984"/>
      <w:bookmarkStart w:id="389" w:name="_Toc410702988"/>
      <w:bookmarkStart w:id="390" w:name="_Toc284662744"/>
      <w:bookmarkStart w:id="391" w:name="_Toc284663370"/>
      <w:bookmarkStart w:id="392" w:name="_Toc414553170"/>
      <w:r w:rsidRPr="005275E6">
        <w:rPr>
          <w:shd w:val="clear" w:color="auto" w:fill="FFFFFF"/>
        </w:rPr>
        <w:t xml:space="preserve">В рамках направления </w:t>
      </w:r>
      <w:r w:rsidRPr="005275E6">
        <w:rPr>
          <w:i/>
          <w:shd w:val="clear" w:color="auto" w:fill="FFFFFF"/>
        </w:rPr>
        <w:t>«Поиск и организация хранения информации»</w:t>
      </w:r>
      <w:r w:rsidRPr="005275E6">
        <w:rPr>
          <w:shd w:val="clear" w:color="auto" w:fill="FFFFFF"/>
        </w:rPr>
        <w:t xml:space="preserve"> обучающийся сможет:</w:t>
      </w:r>
      <w:bookmarkEnd w:id="384"/>
      <w:bookmarkEnd w:id="385"/>
      <w:bookmarkEnd w:id="386"/>
      <w:bookmarkEnd w:id="387"/>
      <w:bookmarkEnd w:id="388"/>
      <w:bookmarkEnd w:id="389"/>
      <w:bookmarkEnd w:id="390"/>
      <w:bookmarkEnd w:id="391"/>
      <w:bookmarkEnd w:id="392"/>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использовать различные приемы поиска информации в сети Интернет (поисковые системы, справочные разделы, предметные рубрики);</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строить запросы для поиска информации с использованием логических операций и анализировать результаты поиска;</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использовать различные библиотечные, в том числе электронные, каталоги для поиска необходимых книг;</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сохранять для индивидуального использования найденные в сети Интернет информационные объекты и ссылки на них.</w:t>
      </w:r>
    </w:p>
    <w:p w:rsidR="00DB24FB" w:rsidRPr="005275E6" w:rsidRDefault="00DB24FB" w:rsidP="00D37CF3">
      <w:pPr>
        <w:pStyle w:val="a6"/>
        <w:widowControl w:val="0"/>
        <w:spacing w:before="0" w:beforeAutospacing="0" w:after="0" w:afterAutospacing="0"/>
        <w:ind w:firstLine="709"/>
        <w:jc w:val="both"/>
        <w:rPr>
          <w:shd w:val="clear" w:color="auto" w:fill="FFFFFF"/>
        </w:rPr>
      </w:pPr>
      <w:bookmarkStart w:id="393" w:name="_Toc405145665"/>
      <w:bookmarkStart w:id="394" w:name="_Toc406059008"/>
      <w:bookmarkStart w:id="395" w:name="_Toc409682187"/>
      <w:bookmarkStart w:id="396" w:name="_Toc409691661"/>
      <w:bookmarkStart w:id="397" w:name="_Toc410653985"/>
      <w:bookmarkStart w:id="398" w:name="_Toc410702989"/>
      <w:bookmarkStart w:id="399" w:name="_Toc284662745"/>
      <w:bookmarkStart w:id="400" w:name="_Toc284663371"/>
      <w:bookmarkStart w:id="401" w:name="_Toc414553171"/>
      <w:r w:rsidRPr="005275E6">
        <w:rPr>
          <w:shd w:val="clear" w:color="auto" w:fill="FFFFFF"/>
        </w:rPr>
        <w:t xml:space="preserve">В рамках направления </w:t>
      </w:r>
      <w:r w:rsidRPr="005275E6">
        <w:rPr>
          <w:i/>
          <w:shd w:val="clear" w:color="auto" w:fill="FFFFFF"/>
        </w:rPr>
        <w:t>«Создание письменных сообщений»</w:t>
      </w:r>
      <w:r w:rsidRPr="005275E6">
        <w:rPr>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3"/>
      <w:bookmarkEnd w:id="394"/>
      <w:bookmarkEnd w:id="395"/>
      <w:bookmarkEnd w:id="396"/>
      <w:bookmarkEnd w:id="397"/>
      <w:bookmarkEnd w:id="398"/>
      <w:bookmarkEnd w:id="399"/>
      <w:bookmarkEnd w:id="400"/>
      <w:bookmarkEnd w:id="401"/>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осуществлять редактирование и структурирование текста в соответствии с его смыслом средствами текстового редактора;</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вставлять в документ формулы, таблицы, списки, изображения;</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участвовать в коллективном создании текстового документа;</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создавать гипертекстовые документы.</w:t>
      </w:r>
    </w:p>
    <w:p w:rsidR="00DB24FB" w:rsidRPr="005275E6" w:rsidRDefault="00DB24FB" w:rsidP="00D37CF3">
      <w:pPr>
        <w:pStyle w:val="a6"/>
        <w:widowControl w:val="0"/>
        <w:spacing w:before="0" w:beforeAutospacing="0" w:after="0" w:afterAutospacing="0"/>
        <w:ind w:firstLine="709"/>
        <w:jc w:val="both"/>
        <w:rPr>
          <w:shd w:val="clear" w:color="auto" w:fill="FFFFFF"/>
        </w:rPr>
      </w:pPr>
      <w:bookmarkStart w:id="402" w:name="_Toc405145666"/>
      <w:bookmarkStart w:id="403" w:name="_Toc406059009"/>
      <w:bookmarkStart w:id="404" w:name="_Toc409682188"/>
      <w:bookmarkStart w:id="405" w:name="_Toc409691662"/>
      <w:bookmarkStart w:id="406" w:name="_Toc410653986"/>
      <w:bookmarkStart w:id="407" w:name="_Toc410702990"/>
      <w:bookmarkStart w:id="408" w:name="_Toc284662746"/>
      <w:bookmarkStart w:id="409" w:name="_Toc284663372"/>
      <w:bookmarkStart w:id="410" w:name="_Toc414553172"/>
      <w:r w:rsidRPr="005275E6">
        <w:rPr>
          <w:shd w:val="clear" w:color="auto" w:fill="FFFFFF"/>
        </w:rPr>
        <w:t xml:space="preserve">В рамках направления </w:t>
      </w:r>
      <w:r w:rsidRPr="005275E6">
        <w:rPr>
          <w:i/>
          <w:shd w:val="clear" w:color="auto" w:fill="FFFFFF"/>
        </w:rPr>
        <w:t xml:space="preserve">«Создание графических объектов» </w:t>
      </w:r>
      <w:r w:rsidRPr="005275E6">
        <w:rPr>
          <w:shd w:val="clear" w:color="auto" w:fill="FFFFFF"/>
        </w:rPr>
        <w:t>обучающийся сможет:</w:t>
      </w:r>
      <w:bookmarkEnd w:id="402"/>
      <w:bookmarkEnd w:id="403"/>
      <w:bookmarkEnd w:id="404"/>
      <w:bookmarkEnd w:id="405"/>
      <w:bookmarkEnd w:id="406"/>
      <w:bookmarkEnd w:id="407"/>
      <w:bookmarkEnd w:id="408"/>
      <w:bookmarkEnd w:id="409"/>
      <w:bookmarkEnd w:id="410"/>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создавать и редактировать изображения с помощью инструментов графического редактора;</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24FB" w:rsidRPr="005275E6" w:rsidRDefault="00DB24FB" w:rsidP="00D37CF3">
      <w:pPr>
        <w:pStyle w:val="a6"/>
        <w:widowControl w:val="0"/>
        <w:spacing w:before="0" w:beforeAutospacing="0" w:after="0" w:afterAutospacing="0"/>
        <w:ind w:firstLine="709"/>
        <w:jc w:val="both"/>
        <w:rPr>
          <w:shd w:val="clear" w:color="auto" w:fill="FFFFFF"/>
        </w:rPr>
      </w:pPr>
      <w:bookmarkStart w:id="411" w:name="_Toc405145667"/>
      <w:bookmarkStart w:id="412" w:name="_Toc406059010"/>
      <w:bookmarkStart w:id="413" w:name="_Toc409682189"/>
      <w:bookmarkStart w:id="414" w:name="_Toc409691663"/>
      <w:bookmarkStart w:id="415" w:name="_Toc410653987"/>
      <w:bookmarkStart w:id="416" w:name="_Toc410702991"/>
      <w:bookmarkStart w:id="417" w:name="_Toc284662747"/>
      <w:bookmarkStart w:id="418" w:name="_Toc284663373"/>
      <w:bookmarkStart w:id="419" w:name="_Toc414553173"/>
      <w:r w:rsidRPr="005275E6">
        <w:rPr>
          <w:shd w:val="clear" w:color="auto" w:fill="FFFFFF"/>
        </w:rPr>
        <w:t xml:space="preserve">В рамках направления </w:t>
      </w:r>
      <w:r w:rsidRPr="005275E6">
        <w:rPr>
          <w:i/>
          <w:shd w:val="clear" w:color="auto" w:fill="FFFFFF"/>
        </w:rPr>
        <w:t>«Создание музыкальных и звуковых объектов»</w:t>
      </w:r>
      <w:r w:rsidRPr="005275E6">
        <w:rPr>
          <w:shd w:val="clear" w:color="auto" w:fill="FFFFFF"/>
        </w:rPr>
        <w:t xml:space="preserve"> обучающийся сможет:</w:t>
      </w:r>
      <w:bookmarkEnd w:id="411"/>
      <w:bookmarkEnd w:id="412"/>
      <w:bookmarkEnd w:id="413"/>
      <w:bookmarkEnd w:id="414"/>
      <w:bookmarkEnd w:id="415"/>
      <w:bookmarkEnd w:id="416"/>
      <w:bookmarkEnd w:id="417"/>
      <w:bookmarkEnd w:id="418"/>
      <w:bookmarkEnd w:id="419"/>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записывать звуковые файлы с различным качеством звучания (глубиной кодирования и частотой дискретизации);</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использовать музыкальные редакторы, клавишные и кинетические синтезаторы для решения творческих задач.</w:t>
      </w:r>
    </w:p>
    <w:p w:rsidR="00DB24FB" w:rsidRPr="005275E6" w:rsidRDefault="00DB24FB" w:rsidP="00D37CF3">
      <w:pPr>
        <w:pStyle w:val="a6"/>
        <w:widowControl w:val="0"/>
        <w:spacing w:before="0" w:beforeAutospacing="0" w:after="0" w:afterAutospacing="0"/>
        <w:ind w:firstLine="709"/>
        <w:jc w:val="both"/>
        <w:rPr>
          <w:shd w:val="clear" w:color="auto" w:fill="FFFFFF"/>
        </w:rPr>
      </w:pPr>
      <w:bookmarkStart w:id="420" w:name="_Toc405145668"/>
      <w:bookmarkStart w:id="421" w:name="_Toc406059011"/>
      <w:bookmarkStart w:id="422" w:name="_Toc409682190"/>
      <w:bookmarkStart w:id="423" w:name="_Toc409691664"/>
      <w:bookmarkStart w:id="424" w:name="_Toc410653988"/>
      <w:bookmarkStart w:id="425" w:name="_Toc410702992"/>
      <w:bookmarkStart w:id="426" w:name="_Toc284662748"/>
      <w:bookmarkStart w:id="427" w:name="_Toc284663374"/>
      <w:bookmarkStart w:id="428" w:name="_Toc414553174"/>
      <w:r w:rsidRPr="005275E6">
        <w:rPr>
          <w:shd w:val="clear" w:color="auto" w:fill="FFFFFF"/>
        </w:rPr>
        <w:t xml:space="preserve">В рамках направления </w:t>
      </w:r>
      <w:r w:rsidRPr="005275E6">
        <w:rPr>
          <w:i/>
          <w:shd w:val="clear" w:color="auto" w:fill="FFFFFF"/>
        </w:rPr>
        <w:t>«Восприятие, использование и создание гипертекстовых и мультимедийных информационных объектов»</w:t>
      </w:r>
      <w:r w:rsidRPr="005275E6">
        <w:rPr>
          <w:shd w:val="clear" w:color="auto" w:fill="FFFFFF"/>
        </w:rPr>
        <w:t xml:space="preserve"> обучающийся сможет:</w:t>
      </w:r>
      <w:bookmarkEnd w:id="420"/>
      <w:bookmarkEnd w:id="421"/>
      <w:bookmarkEnd w:id="422"/>
      <w:bookmarkEnd w:id="423"/>
      <w:bookmarkEnd w:id="424"/>
      <w:bookmarkEnd w:id="425"/>
      <w:bookmarkEnd w:id="426"/>
      <w:bookmarkEnd w:id="427"/>
      <w:bookmarkEnd w:id="428"/>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использовать программы-архиваторы.</w:t>
      </w:r>
    </w:p>
    <w:p w:rsidR="00DB24FB" w:rsidRPr="005275E6" w:rsidRDefault="00DB24FB" w:rsidP="00D37CF3">
      <w:pPr>
        <w:pStyle w:val="a6"/>
        <w:widowControl w:val="0"/>
        <w:spacing w:before="0" w:beforeAutospacing="0" w:after="0" w:afterAutospacing="0"/>
        <w:ind w:firstLine="709"/>
        <w:jc w:val="both"/>
        <w:rPr>
          <w:shd w:val="clear" w:color="auto" w:fill="FFFFFF"/>
        </w:rPr>
      </w:pPr>
      <w:bookmarkStart w:id="429" w:name="_Toc405145669"/>
      <w:bookmarkStart w:id="430" w:name="_Toc406059012"/>
      <w:bookmarkStart w:id="431" w:name="_Toc409682191"/>
      <w:bookmarkStart w:id="432" w:name="_Toc409691665"/>
      <w:bookmarkStart w:id="433" w:name="_Toc410653989"/>
      <w:bookmarkStart w:id="434" w:name="_Toc410702993"/>
      <w:bookmarkStart w:id="435" w:name="_Toc284662749"/>
      <w:bookmarkStart w:id="436" w:name="_Toc284663375"/>
      <w:bookmarkStart w:id="437" w:name="_Toc414553175"/>
      <w:r w:rsidRPr="005275E6">
        <w:rPr>
          <w:shd w:val="clear" w:color="auto" w:fill="FFFFFF"/>
        </w:rPr>
        <w:t xml:space="preserve">В рамках направления </w:t>
      </w:r>
      <w:r w:rsidRPr="005275E6">
        <w:rPr>
          <w:i/>
          <w:shd w:val="clear" w:color="auto" w:fill="FFFFFF"/>
        </w:rPr>
        <w:t xml:space="preserve">«Анализ информации, математическая обработка данных в исследовании» </w:t>
      </w:r>
      <w:r w:rsidRPr="005275E6">
        <w:rPr>
          <w:shd w:val="clear" w:color="auto" w:fill="FFFFFF"/>
        </w:rPr>
        <w:t>обучающийся сможет:</w:t>
      </w:r>
      <w:bookmarkEnd w:id="429"/>
      <w:bookmarkEnd w:id="430"/>
      <w:bookmarkEnd w:id="431"/>
      <w:bookmarkEnd w:id="432"/>
      <w:bookmarkEnd w:id="433"/>
      <w:bookmarkEnd w:id="434"/>
      <w:bookmarkEnd w:id="435"/>
      <w:bookmarkEnd w:id="436"/>
      <w:bookmarkEnd w:id="437"/>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lastRenderedPageBreak/>
        <w:t>проводить простые эксперименты и исследования в виртуальных лабораториях;</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вводить результаты измерений и другие цифровые данные для их обработки, в том числе статистической и визуализации; </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проводить эксперименты и исследования в виртуальных лабораториях по естественным наукам, математике и информатике.</w:t>
      </w:r>
    </w:p>
    <w:p w:rsidR="00DB24FB" w:rsidRPr="005275E6" w:rsidRDefault="00DB24FB" w:rsidP="00D37CF3">
      <w:pPr>
        <w:pStyle w:val="a6"/>
        <w:widowControl w:val="0"/>
        <w:spacing w:before="0" w:beforeAutospacing="0" w:after="0" w:afterAutospacing="0"/>
        <w:ind w:firstLine="709"/>
        <w:jc w:val="both"/>
        <w:rPr>
          <w:shd w:val="clear" w:color="auto" w:fill="FFFFFF"/>
        </w:rPr>
      </w:pPr>
      <w:bookmarkStart w:id="438" w:name="_Toc405145671"/>
      <w:bookmarkStart w:id="439" w:name="_Toc406059014"/>
      <w:bookmarkStart w:id="440" w:name="_Toc409682193"/>
      <w:bookmarkStart w:id="441" w:name="_Toc409691667"/>
      <w:bookmarkStart w:id="442" w:name="_Toc410653991"/>
      <w:bookmarkStart w:id="443" w:name="_Toc410702995"/>
      <w:bookmarkStart w:id="444" w:name="_Toc284662751"/>
      <w:bookmarkStart w:id="445" w:name="_Toc284663377"/>
      <w:bookmarkStart w:id="446" w:name="_Toc414553177"/>
      <w:r w:rsidRPr="005275E6">
        <w:rPr>
          <w:shd w:val="clear" w:color="auto" w:fill="FFFFFF"/>
        </w:rPr>
        <w:t xml:space="preserve">В рамках направления </w:t>
      </w:r>
      <w:r w:rsidRPr="005275E6">
        <w:rPr>
          <w:i/>
          <w:shd w:val="clear" w:color="auto" w:fill="FFFFFF"/>
        </w:rPr>
        <w:t>«Коммуникация и социальное взаимодействие»</w:t>
      </w:r>
      <w:r w:rsidRPr="005275E6">
        <w:rPr>
          <w:shd w:val="clear" w:color="auto" w:fill="FFFFFF"/>
        </w:rPr>
        <w:t xml:space="preserve"> обучающийся сможет:</w:t>
      </w:r>
      <w:bookmarkEnd w:id="438"/>
      <w:bookmarkEnd w:id="439"/>
      <w:bookmarkEnd w:id="440"/>
      <w:bookmarkEnd w:id="441"/>
      <w:bookmarkEnd w:id="442"/>
      <w:bookmarkEnd w:id="443"/>
      <w:bookmarkEnd w:id="444"/>
      <w:bookmarkEnd w:id="445"/>
      <w:bookmarkEnd w:id="446"/>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использовать возможности электронной почты, интернет-мессенджеров и социальных сетей для обучения;</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вести личный дневник (блог) с использованием возможностей сети Интернет;</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соблюдать правила безопасного поведения в сети Интернет;</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251A" w:rsidRPr="005275E6" w:rsidRDefault="006A251A" w:rsidP="009C5E23">
      <w:pPr>
        <w:pStyle w:val="a6"/>
        <w:widowControl w:val="0"/>
        <w:spacing w:before="0" w:beforeAutospacing="0" w:after="0" w:afterAutospacing="0"/>
        <w:ind w:firstLine="709"/>
        <w:jc w:val="both"/>
        <w:rPr>
          <w:b/>
          <w:i/>
        </w:rPr>
      </w:pPr>
    </w:p>
    <w:p w:rsidR="009C5E23" w:rsidRPr="005275E6" w:rsidRDefault="009C5E23" w:rsidP="009C5E23">
      <w:pPr>
        <w:pStyle w:val="a6"/>
        <w:widowControl w:val="0"/>
        <w:spacing w:before="0" w:beforeAutospacing="0" w:after="0" w:afterAutospacing="0"/>
        <w:ind w:firstLine="709"/>
        <w:jc w:val="both"/>
        <w:rPr>
          <w:b/>
        </w:rPr>
      </w:pPr>
      <w:r w:rsidRPr="005275E6">
        <w:rPr>
          <w:b/>
        </w:rPr>
        <w:t>Планируемые результаты освоения обучающимися с ЗПР универсальных учебных действий</w:t>
      </w:r>
    </w:p>
    <w:p w:rsidR="009C5E23" w:rsidRPr="005275E6" w:rsidRDefault="009C5E23" w:rsidP="009C5E23">
      <w:pPr>
        <w:pStyle w:val="a6"/>
        <w:widowControl w:val="0"/>
        <w:spacing w:before="0" w:beforeAutospacing="0" w:after="0" w:afterAutospacing="0"/>
        <w:ind w:firstLine="709"/>
        <w:jc w:val="both"/>
      </w:pPr>
      <w:r w:rsidRPr="005275E6">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235860" w:rsidRPr="005275E6" w:rsidRDefault="00235860" w:rsidP="00366391">
      <w:pPr>
        <w:pStyle w:val="a6"/>
        <w:widowControl w:val="0"/>
        <w:spacing w:before="0" w:beforeAutospacing="0" w:after="0" w:afterAutospacing="0"/>
        <w:ind w:firstLine="709"/>
        <w:jc w:val="both"/>
        <w:rPr>
          <w:b/>
          <w:i/>
        </w:rPr>
      </w:pPr>
      <w:r w:rsidRPr="005275E6">
        <w:rPr>
          <w:b/>
          <w:i/>
        </w:rPr>
        <w:t>Методика и инструментарий мониторинга успешности освоения и применения обучающимися с ЗПР универсальных учебных действий</w:t>
      </w:r>
    </w:p>
    <w:p w:rsidR="00235860" w:rsidRPr="005275E6" w:rsidRDefault="00235860" w:rsidP="009C5E23">
      <w:pPr>
        <w:pStyle w:val="a6"/>
        <w:widowControl w:val="0"/>
        <w:spacing w:before="0" w:beforeAutospacing="0" w:after="0" w:afterAutospacing="0"/>
        <w:ind w:firstLine="709"/>
        <w:jc w:val="both"/>
      </w:pPr>
      <w:r w:rsidRPr="005275E6">
        <w:t>В процессе реализации мониторинга успешности освоения и применения УУД учитываются следующие этапы освоения УУД:</w:t>
      </w:r>
    </w:p>
    <w:p w:rsidR="00235860" w:rsidRPr="005275E6" w:rsidRDefault="00235860"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5860" w:rsidRPr="005275E6" w:rsidRDefault="00235860"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35860" w:rsidRPr="005275E6" w:rsidRDefault="00235860"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5860" w:rsidRPr="005275E6" w:rsidRDefault="00235860"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35860" w:rsidRPr="005275E6" w:rsidRDefault="00235860"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5860" w:rsidRPr="005275E6" w:rsidRDefault="00235860"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обобщение учебных действий на основе выявления общих принципов.</w:t>
      </w:r>
    </w:p>
    <w:p w:rsidR="00235860" w:rsidRPr="005275E6" w:rsidRDefault="00235860" w:rsidP="009C5E23">
      <w:pPr>
        <w:pStyle w:val="a6"/>
        <w:widowControl w:val="0"/>
        <w:spacing w:before="0" w:beforeAutospacing="0" w:after="0" w:afterAutospacing="0"/>
        <w:ind w:firstLine="851"/>
        <w:jc w:val="both"/>
        <w:textAlignment w:val="baseline"/>
      </w:pPr>
      <w:r w:rsidRPr="005275E6">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5275E6">
        <w:t>2</w:t>
      </w:r>
      <w:r w:rsidRPr="005275E6">
        <w:t>.</w:t>
      </w:r>
    </w:p>
    <w:p w:rsidR="00235860" w:rsidRPr="005275E6" w:rsidRDefault="00235860" w:rsidP="009C5E23">
      <w:pPr>
        <w:pStyle w:val="a6"/>
        <w:widowControl w:val="0"/>
        <w:spacing w:before="0" w:beforeAutospacing="0" w:after="0" w:afterAutospacing="0"/>
        <w:ind w:firstLine="709"/>
        <w:jc w:val="both"/>
      </w:pPr>
      <w:r w:rsidRPr="005275E6">
        <w:t>Система оценки УУД может быть:</w:t>
      </w:r>
    </w:p>
    <w:p w:rsidR="00235860" w:rsidRPr="005275E6" w:rsidRDefault="00235860"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уровневой (определяются вышеуказанные уровни освоения УУД);</w:t>
      </w:r>
    </w:p>
    <w:p w:rsidR="00235860" w:rsidRPr="005275E6" w:rsidRDefault="00235860"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w:t>
      </w:r>
      <w:r w:rsidRPr="005275E6">
        <w:rPr>
          <w:sz w:val="24"/>
          <w:szCs w:val="24"/>
        </w:rPr>
        <w:lastRenderedPageBreak/>
        <w:t>сверстников, самого обучающегося. В результате появляется некоторая карта самооценивания и позиционного внешнего оценивания.</w:t>
      </w:r>
    </w:p>
    <w:p w:rsidR="00235860" w:rsidRPr="005275E6" w:rsidRDefault="00235860" w:rsidP="009C5E23">
      <w:pPr>
        <w:pStyle w:val="a6"/>
        <w:widowControl w:val="0"/>
        <w:spacing w:before="0" w:beforeAutospacing="0" w:after="0" w:afterAutospacing="0"/>
        <w:ind w:firstLine="709"/>
        <w:jc w:val="both"/>
      </w:pPr>
      <w:r w:rsidRPr="005275E6">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235860" w:rsidRPr="005275E6"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5275E6">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3C7AD9" w:rsidRPr="005275E6" w:rsidRDefault="003C7AD9" w:rsidP="006D1F94">
      <w:pPr>
        <w:pStyle w:val="4"/>
        <w:rPr>
          <w:rStyle w:val="40"/>
          <w:sz w:val="24"/>
          <w:szCs w:val="24"/>
        </w:rPr>
      </w:pPr>
      <w:bookmarkStart w:id="447" w:name="_Toc174693144"/>
      <w:r w:rsidRPr="005275E6">
        <w:rPr>
          <w:rFonts w:eastAsia="Times New Roman"/>
          <w:sz w:val="24"/>
          <w:szCs w:val="24"/>
        </w:rPr>
        <w:t>2.2.2.3. Организационный раздел</w:t>
      </w:r>
      <w:bookmarkEnd w:id="447"/>
    </w:p>
    <w:p w:rsidR="00D16B2D" w:rsidRPr="005275E6" w:rsidRDefault="00D16B2D" w:rsidP="00D16B2D">
      <w:pPr>
        <w:spacing w:after="0" w:line="240" w:lineRule="auto"/>
        <w:ind w:firstLine="709"/>
        <w:contextualSpacing/>
        <w:jc w:val="both"/>
        <w:rPr>
          <w:rFonts w:cs="Times New Roman"/>
          <w:b/>
          <w:i/>
          <w:sz w:val="24"/>
          <w:szCs w:val="24"/>
        </w:rPr>
      </w:pPr>
      <w:r w:rsidRPr="005275E6">
        <w:rPr>
          <w:rFonts w:cs="Times New Roman"/>
          <w:b/>
          <w:i/>
          <w:sz w:val="24"/>
          <w:szCs w:val="24"/>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5275E6" w:rsidRDefault="00D16B2D" w:rsidP="00107E1B">
      <w:pPr>
        <w:spacing w:after="0" w:line="240" w:lineRule="auto"/>
        <w:ind w:firstLine="709"/>
        <w:contextualSpacing/>
        <w:jc w:val="both"/>
        <w:rPr>
          <w:rFonts w:cs="Times New Roman"/>
          <w:sz w:val="24"/>
          <w:szCs w:val="24"/>
        </w:rPr>
      </w:pPr>
      <w:r w:rsidRPr="005275E6">
        <w:rPr>
          <w:rFonts w:cs="Times New Roman"/>
          <w:sz w:val="24"/>
          <w:szCs w:val="24"/>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D16B2D" w:rsidRPr="005275E6" w:rsidRDefault="00D16B2D" w:rsidP="00D16B2D">
      <w:pPr>
        <w:pStyle w:val="a6"/>
        <w:widowControl w:val="0"/>
        <w:tabs>
          <w:tab w:val="left" w:pos="567"/>
        </w:tabs>
        <w:spacing w:before="0" w:beforeAutospacing="0" w:after="0" w:afterAutospacing="0"/>
        <w:ind w:firstLine="709"/>
        <w:jc w:val="both"/>
      </w:pPr>
      <w:r w:rsidRPr="005275E6">
        <w:rPr>
          <w:shd w:val="clear" w:color="auto" w:fill="FFFFFF"/>
        </w:rPr>
        <w:t>Направления деятельности рабочей группы включают:</w:t>
      </w:r>
    </w:p>
    <w:p w:rsidR="00D16B2D" w:rsidRPr="005275E6" w:rsidRDefault="00D16B2D"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5275E6" w:rsidRDefault="00D16B2D"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16B2D" w:rsidRPr="005275E6" w:rsidRDefault="00D16B2D"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разработку основных подходов к конструированию задач на применение универсальных учебных действий;</w:t>
      </w:r>
    </w:p>
    <w:p w:rsidR="00D16B2D" w:rsidRPr="005275E6" w:rsidRDefault="00D16B2D"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D16B2D" w:rsidRPr="005275E6" w:rsidRDefault="00D16B2D"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разработку основных подходов к организации учебной деятельности по формированию и развитию ИКТ-компетенций;</w:t>
      </w:r>
    </w:p>
    <w:p w:rsidR="00D16B2D" w:rsidRPr="005275E6" w:rsidRDefault="00D16B2D"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5275E6" w:rsidRDefault="00D16B2D"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5275E6" w:rsidRDefault="00D16B2D"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5275E6" w:rsidRDefault="00D16B2D"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D16B2D" w:rsidRPr="005275E6" w:rsidRDefault="00D16B2D"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5275E6" w:rsidRDefault="00D16B2D"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5275E6" w:rsidRDefault="00D16B2D"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16B2D" w:rsidRPr="005275E6" w:rsidRDefault="00D16B2D"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5275E6" w:rsidRDefault="00D16B2D"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lastRenderedPageBreak/>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5275E6" w:rsidRDefault="00D16B2D"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D16B2D" w:rsidRPr="005275E6" w:rsidRDefault="00D16B2D"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организацию отражения результатов работы по формированию УУД учащихся на сайте образовательной организации.</w:t>
      </w:r>
    </w:p>
    <w:p w:rsidR="00D16B2D" w:rsidRPr="005275E6" w:rsidRDefault="00D16B2D" w:rsidP="00D16B2D">
      <w:pPr>
        <w:pStyle w:val="a6"/>
        <w:widowControl w:val="0"/>
        <w:tabs>
          <w:tab w:val="left" w:pos="567"/>
        </w:tabs>
        <w:spacing w:before="0" w:beforeAutospacing="0" w:after="0" w:afterAutospacing="0"/>
        <w:ind w:firstLine="709"/>
        <w:jc w:val="both"/>
      </w:pPr>
      <w:r w:rsidRPr="005275E6">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16B2D" w:rsidRPr="005275E6" w:rsidRDefault="00D16B2D" w:rsidP="00D16B2D">
      <w:pPr>
        <w:pStyle w:val="a6"/>
        <w:widowControl w:val="0"/>
        <w:tabs>
          <w:tab w:val="left" w:pos="567"/>
        </w:tabs>
        <w:spacing w:before="0" w:beforeAutospacing="0" w:after="0" w:afterAutospacing="0"/>
        <w:ind w:firstLine="709"/>
        <w:jc w:val="both"/>
      </w:pPr>
      <w:r w:rsidRPr="005275E6">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DB24FB" w:rsidRPr="005275E6" w:rsidRDefault="00DB24FB" w:rsidP="00235860">
      <w:pPr>
        <w:pStyle w:val="a6"/>
        <w:widowControl w:val="0"/>
        <w:tabs>
          <w:tab w:val="left" w:pos="567"/>
        </w:tabs>
        <w:spacing w:before="0" w:beforeAutospacing="0" w:after="0" w:afterAutospacing="0"/>
        <w:ind w:firstLine="709"/>
        <w:jc w:val="both"/>
        <w:rPr>
          <w:b/>
          <w:i/>
        </w:rPr>
      </w:pPr>
      <w:r w:rsidRPr="005275E6">
        <w:rPr>
          <w:b/>
          <w:i/>
        </w:rPr>
        <w:t xml:space="preserve">Описание условий, обеспечивающих </w:t>
      </w:r>
      <w:r w:rsidR="00107E1B" w:rsidRPr="005275E6">
        <w:rPr>
          <w:b/>
          <w:i/>
        </w:rPr>
        <w:t>формирование</w:t>
      </w:r>
      <w:r w:rsidRPr="005275E6">
        <w:rPr>
          <w:b/>
          <w:i/>
        </w:rPr>
        <w:t xml:space="preserve"> универсальных учебных действий у обучающихся с ЗПР</w:t>
      </w:r>
    </w:p>
    <w:p w:rsidR="00DB24FB" w:rsidRPr="005275E6" w:rsidRDefault="00DB24FB" w:rsidP="00235860">
      <w:pPr>
        <w:pStyle w:val="a6"/>
        <w:widowControl w:val="0"/>
        <w:tabs>
          <w:tab w:val="left" w:pos="567"/>
        </w:tabs>
        <w:spacing w:before="0" w:beforeAutospacing="0" w:after="0" w:afterAutospacing="0"/>
        <w:ind w:firstLine="709"/>
        <w:jc w:val="both"/>
      </w:pPr>
      <w:r w:rsidRPr="005275E6">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5275E6" w:rsidRDefault="00DB24FB" w:rsidP="00235860">
      <w:pPr>
        <w:pStyle w:val="a6"/>
        <w:widowControl w:val="0"/>
        <w:tabs>
          <w:tab w:val="left" w:pos="567"/>
        </w:tabs>
        <w:spacing w:before="0" w:beforeAutospacing="0" w:after="0" w:afterAutospacing="0"/>
        <w:ind w:firstLine="709"/>
        <w:jc w:val="both"/>
      </w:pPr>
      <w:r w:rsidRPr="005275E6">
        <w:t>Требования к условиям включают:</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укомплектованность образовательной организации педагогическими, руководящими и иными работниками;</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уровень квалификации педагогических и иных работников образовательной организации;</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непрерывность профессионального развития педагогических работников образовательной организации, реализующей</w:t>
      </w:r>
      <w:r w:rsidR="00107E1B" w:rsidRPr="005275E6">
        <w:rPr>
          <w:sz w:val="24"/>
          <w:szCs w:val="24"/>
        </w:rPr>
        <w:t xml:space="preserve"> адаптированную</w:t>
      </w:r>
      <w:r w:rsidRPr="005275E6">
        <w:rPr>
          <w:sz w:val="24"/>
          <w:szCs w:val="24"/>
        </w:rPr>
        <w:t xml:space="preserve"> образовательную программу основного общего образования. </w:t>
      </w:r>
    </w:p>
    <w:p w:rsidR="00DB24FB" w:rsidRPr="005275E6" w:rsidRDefault="00DB24FB" w:rsidP="00235860">
      <w:pPr>
        <w:pStyle w:val="a6"/>
        <w:widowControl w:val="0"/>
        <w:tabs>
          <w:tab w:val="left" w:pos="567"/>
        </w:tabs>
        <w:spacing w:before="0" w:beforeAutospacing="0" w:after="0" w:afterAutospacing="0"/>
        <w:ind w:firstLine="709"/>
        <w:jc w:val="both"/>
      </w:pPr>
      <w:r w:rsidRPr="005275E6">
        <w:t>Требования к педагогическим кадрам, реализующим программу УУД, включают:</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владение представлениями о возрастных особенностях </w:t>
      </w:r>
      <w:r w:rsidR="00107E1B" w:rsidRPr="005275E6">
        <w:rPr>
          <w:sz w:val="24"/>
          <w:szCs w:val="24"/>
        </w:rPr>
        <w:t xml:space="preserve">обучающихся </w:t>
      </w:r>
      <w:r w:rsidRPr="005275E6">
        <w:rPr>
          <w:sz w:val="24"/>
          <w:szCs w:val="24"/>
        </w:rPr>
        <w:t>соответствующего уровня образования;</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регулярное повышение квалификации, посвященное формированию УУД в рамках ФГОС;</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участие в разработке программы по формированию УУД в образовательной организации;</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навыки формирования УУД в рамках проектной и учебно-исследовательской деятельности;</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навыки продуктивного взаимодействия педагога и обучающегося в рамках формирования УУД;</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владение навыками формирующего оценивания;</w:t>
      </w:r>
    </w:p>
    <w:p w:rsidR="00DB24FB" w:rsidRPr="005275E6" w:rsidRDefault="00DB24F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235860" w:rsidRPr="005275E6" w:rsidRDefault="00235860" w:rsidP="00DB24FB">
      <w:pPr>
        <w:pStyle w:val="a6"/>
        <w:widowControl w:val="0"/>
        <w:spacing w:before="0" w:beforeAutospacing="0" w:after="0" w:afterAutospacing="0" w:line="360" w:lineRule="auto"/>
        <w:ind w:firstLine="709"/>
        <w:jc w:val="center"/>
        <w:rPr>
          <w:b/>
        </w:rPr>
      </w:pPr>
    </w:p>
    <w:p w:rsidR="00B26C54" w:rsidRPr="005275E6" w:rsidRDefault="00B26C54" w:rsidP="00DB24FB">
      <w:pPr>
        <w:pStyle w:val="a6"/>
        <w:widowControl w:val="0"/>
        <w:spacing w:before="0" w:beforeAutospacing="0" w:after="0" w:afterAutospacing="0" w:line="360" w:lineRule="auto"/>
        <w:ind w:firstLine="709"/>
        <w:jc w:val="center"/>
        <w:rPr>
          <w:b/>
        </w:rPr>
      </w:pPr>
    </w:p>
    <w:p w:rsidR="00B26C54" w:rsidRPr="005275E6" w:rsidRDefault="00B26C54">
      <w:pPr>
        <w:rPr>
          <w:rFonts w:cs="Times New Roman"/>
          <w:b/>
          <w:w w:val="0"/>
          <w:sz w:val="24"/>
          <w:szCs w:val="24"/>
        </w:rPr>
      </w:pPr>
      <w:r w:rsidRPr="005275E6">
        <w:rPr>
          <w:rFonts w:cs="Times New Roman"/>
          <w:b/>
          <w:w w:val="0"/>
          <w:sz w:val="24"/>
          <w:szCs w:val="24"/>
        </w:rPr>
        <w:br w:type="page"/>
      </w:r>
    </w:p>
    <w:p w:rsidR="00B46FE1" w:rsidRPr="005275E6" w:rsidRDefault="00CF3F36" w:rsidP="00B46FE1">
      <w:pPr>
        <w:pStyle w:val="3"/>
        <w:rPr>
          <w:rFonts w:eastAsia="Times New Roman"/>
          <w:b/>
          <w:bCs/>
          <w:sz w:val="24"/>
        </w:rPr>
      </w:pPr>
      <w:bookmarkStart w:id="448" w:name="_Toc174693145"/>
      <w:r w:rsidRPr="005275E6">
        <w:rPr>
          <w:rFonts w:cs="Times New Roman"/>
          <w:w w:val="0"/>
          <w:sz w:val="24"/>
        </w:rPr>
        <w:lastRenderedPageBreak/>
        <w:t xml:space="preserve">2.2.3. </w:t>
      </w:r>
      <w:r w:rsidR="00D86E71" w:rsidRPr="005275E6">
        <w:rPr>
          <w:rFonts w:cs="Times New Roman"/>
          <w:w w:val="0"/>
          <w:sz w:val="24"/>
        </w:rPr>
        <w:t xml:space="preserve"> </w:t>
      </w:r>
      <w:r w:rsidR="00B46FE1" w:rsidRPr="005275E6">
        <w:rPr>
          <w:rFonts w:eastAsia="Times New Roman"/>
          <w:b/>
          <w:bCs/>
          <w:sz w:val="24"/>
        </w:rPr>
        <w:t>РАБОЧАЯ ПРОГРАММА ВОСПИТАНИЯ</w:t>
      </w:r>
      <w:bookmarkEnd w:id="448"/>
    </w:p>
    <w:p w:rsidR="00B46FE1" w:rsidRPr="005275E6" w:rsidRDefault="00B46FE1" w:rsidP="00B46FE1">
      <w:pPr>
        <w:jc w:val="center"/>
        <w:rPr>
          <w:rFonts w:eastAsia="Times New Roman"/>
          <w:b/>
          <w:bCs/>
          <w:sz w:val="24"/>
          <w:szCs w:val="24"/>
        </w:rPr>
      </w:pPr>
    </w:p>
    <w:p w:rsidR="00B46FE1" w:rsidRPr="005275E6" w:rsidRDefault="00B46FE1" w:rsidP="00B46FE1">
      <w:pPr>
        <w:jc w:val="center"/>
        <w:rPr>
          <w:sz w:val="24"/>
          <w:szCs w:val="24"/>
        </w:rPr>
      </w:pPr>
      <w:r w:rsidRPr="005275E6">
        <w:rPr>
          <w:rFonts w:eastAsia="Times New Roman"/>
          <w:b/>
          <w:bCs/>
          <w:sz w:val="24"/>
          <w:szCs w:val="24"/>
        </w:rPr>
        <w:t>ПОЯСНИТЕЛЬНАЯ ЗАПИСКА</w:t>
      </w:r>
    </w:p>
    <w:p w:rsidR="00B46FE1" w:rsidRPr="005275E6" w:rsidRDefault="00B46FE1" w:rsidP="00B46FE1">
      <w:pPr>
        <w:spacing w:line="238" w:lineRule="auto"/>
        <w:ind w:firstLine="567"/>
        <w:jc w:val="both"/>
        <w:rPr>
          <w:sz w:val="24"/>
          <w:szCs w:val="24"/>
        </w:rPr>
      </w:pPr>
      <w:r w:rsidRPr="005275E6">
        <w:rPr>
          <w:rFonts w:eastAsia="Times New Roman"/>
          <w:sz w:val="24"/>
          <w:szCs w:val="24"/>
        </w:rPr>
        <w:t>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B46FE1" w:rsidRPr="005275E6" w:rsidRDefault="00B46FE1" w:rsidP="00B46FE1">
      <w:pPr>
        <w:spacing w:line="14" w:lineRule="exact"/>
        <w:rPr>
          <w:sz w:val="24"/>
          <w:szCs w:val="24"/>
        </w:rPr>
      </w:pPr>
    </w:p>
    <w:p w:rsidR="00B46FE1" w:rsidRPr="005275E6" w:rsidRDefault="00B46FE1" w:rsidP="00B46FE1">
      <w:pPr>
        <w:jc w:val="both"/>
        <w:rPr>
          <w:sz w:val="24"/>
          <w:szCs w:val="24"/>
        </w:rPr>
      </w:pPr>
      <w:r w:rsidRPr="005275E6">
        <w:rPr>
          <w:rFonts w:eastAsia="Times New Roman"/>
          <w:sz w:val="24"/>
          <w:szCs w:val="24"/>
        </w:rPr>
        <w:t xml:space="preserve">В центре программы воспитания  Муниципального </w:t>
      </w:r>
      <w:r w:rsidRPr="005275E6">
        <w:rPr>
          <w:sz w:val="24"/>
          <w:szCs w:val="24"/>
        </w:rPr>
        <w:t xml:space="preserve"> бюджетного общеобразовательного учреждения Александровского района Оренбургской области  </w:t>
      </w:r>
      <w:r w:rsidRPr="005275E6">
        <w:rPr>
          <w:b/>
          <w:sz w:val="24"/>
          <w:szCs w:val="24"/>
        </w:rPr>
        <w:t>«</w:t>
      </w:r>
      <w:r w:rsidRPr="005275E6">
        <w:rPr>
          <w:sz w:val="24"/>
          <w:szCs w:val="24"/>
        </w:rPr>
        <w:t>Кутучевская основная общеобразовательная школа» (далее</w:t>
      </w:r>
      <w:r w:rsidRPr="005275E6">
        <w:rPr>
          <w:rFonts w:eastAsia="Times New Roman"/>
          <w:sz w:val="24"/>
          <w:szCs w:val="24"/>
        </w:rPr>
        <w:t xml:space="preserve"> МБОУ «Кутучевская ООШ»)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B46FE1" w:rsidRPr="005275E6" w:rsidRDefault="00B46FE1" w:rsidP="00B46FE1">
      <w:pPr>
        <w:spacing w:line="18" w:lineRule="exact"/>
        <w:rPr>
          <w:sz w:val="24"/>
          <w:szCs w:val="24"/>
        </w:rPr>
      </w:pPr>
    </w:p>
    <w:p w:rsidR="00B46FE1" w:rsidRPr="005275E6" w:rsidRDefault="00B46FE1" w:rsidP="00B46FE1">
      <w:pPr>
        <w:spacing w:line="234" w:lineRule="auto"/>
        <w:ind w:firstLine="567"/>
        <w:jc w:val="both"/>
        <w:rPr>
          <w:sz w:val="24"/>
          <w:szCs w:val="24"/>
        </w:rPr>
      </w:pPr>
      <w:r w:rsidRPr="005275E6">
        <w:rPr>
          <w:rFonts w:eastAsia="Times New Roman"/>
          <w:sz w:val="24"/>
          <w:szCs w:val="24"/>
        </w:rPr>
        <w:t>Данная программа воспитания показывает систему работы с детьми в школе.</w:t>
      </w:r>
    </w:p>
    <w:p w:rsidR="00B46FE1" w:rsidRPr="005275E6" w:rsidRDefault="00B46FE1" w:rsidP="008A74F0">
      <w:pPr>
        <w:numPr>
          <w:ilvl w:val="0"/>
          <w:numId w:val="24"/>
        </w:numPr>
        <w:tabs>
          <w:tab w:val="left" w:pos="2131"/>
        </w:tabs>
        <w:spacing w:after="0" w:line="246" w:lineRule="auto"/>
        <w:ind w:left="2840" w:right="1300" w:hanging="992"/>
        <w:rPr>
          <w:rFonts w:eastAsia="Times New Roman"/>
          <w:b/>
          <w:bCs/>
          <w:sz w:val="24"/>
          <w:szCs w:val="24"/>
        </w:rPr>
      </w:pPr>
      <w:r w:rsidRPr="005275E6">
        <w:rPr>
          <w:rFonts w:eastAsia="Times New Roman"/>
          <w:b/>
          <w:bCs/>
          <w:sz w:val="24"/>
          <w:szCs w:val="24"/>
        </w:rPr>
        <w:t>ОСОБЕННОСТИ ОРГАНИЗУЕМОГО В ШКОЛЕ ВОСПИТАТЕЛЬНОГО ПРОЦЕССА</w:t>
      </w:r>
    </w:p>
    <w:p w:rsidR="00B46FE1" w:rsidRPr="005275E6" w:rsidRDefault="00B46FE1" w:rsidP="00B46FE1">
      <w:pPr>
        <w:spacing w:line="235" w:lineRule="auto"/>
        <w:ind w:firstLine="567"/>
        <w:rPr>
          <w:sz w:val="24"/>
          <w:szCs w:val="24"/>
        </w:rPr>
      </w:pPr>
      <w:r w:rsidRPr="005275E6">
        <w:rPr>
          <w:rFonts w:eastAsia="Times New Roman"/>
          <w:sz w:val="24"/>
          <w:szCs w:val="24"/>
        </w:rPr>
        <w:t>Процесс воспитания в МБОУ «Кутучевская ООШ» основывается на следующих принципах взаимодействия педагогов и школьников:</w:t>
      </w:r>
    </w:p>
    <w:p w:rsidR="00B46FE1" w:rsidRPr="005275E6" w:rsidRDefault="00B46FE1" w:rsidP="00B46FE1">
      <w:pPr>
        <w:spacing w:line="16" w:lineRule="exact"/>
        <w:rPr>
          <w:sz w:val="24"/>
          <w:szCs w:val="24"/>
        </w:rPr>
      </w:pPr>
    </w:p>
    <w:p w:rsidR="00B46FE1" w:rsidRPr="005275E6" w:rsidRDefault="00B46FE1" w:rsidP="008A74F0">
      <w:pPr>
        <w:numPr>
          <w:ilvl w:val="0"/>
          <w:numId w:val="25"/>
        </w:numPr>
        <w:tabs>
          <w:tab w:val="left" w:pos="881"/>
        </w:tabs>
        <w:spacing w:after="0" w:line="236" w:lineRule="auto"/>
        <w:ind w:firstLine="560"/>
        <w:jc w:val="both"/>
        <w:rPr>
          <w:rFonts w:eastAsia="Times New Roman"/>
          <w:sz w:val="24"/>
          <w:szCs w:val="24"/>
        </w:rPr>
      </w:pPr>
      <w:r w:rsidRPr="005275E6">
        <w:rPr>
          <w:rFonts w:eastAsia="Times New Roman"/>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B46FE1" w:rsidRPr="005275E6" w:rsidRDefault="00B46FE1" w:rsidP="00B46FE1">
      <w:pPr>
        <w:spacing w:line="14" w:lineRule="exact"/>
        <w:rPr>
          <w:rFonts w:eastAsia="Times New Roman"/>
          <w:sz w:val="24"/>
          <w:szCs w:val="24"/>
        </w:rPr>
      </w:pPr>
    </w:p>
    <w:p w:rsidR="00B46FE1" w:rsidRPr="005275E6" w:rsidRDefault="00B46FE1" w:rsidP="008A74F0">
      <w:pPr>
        <w:numPr>
          <w:ilvl w:val="0"/>
          <w:numId w:val="25"/>
        </w:numPr>
        <w:tabs>
          <w:tab w:val="left" w:pos="821"/>
        </w:tabs>
        <w:spacing w:after="0" w:line="236" w:lineRule="auto"/>
        <w:ind w:right="20" w:firstLine="560"/>
        <w:jc w:val="both"/>
        <w:rPr>
          <w:rFonts w:eastAsia="Times New Roman"/>
          <w:sz w:val="24"/>
          <w:szCs w:val="24"/>
        </w:rPr>
      </w:pPr>
      <w:r w:rsidRPr="005275E6">
        <w:rPr>
          <w:rFonts w:eastAsia="Times New Roman"/>
          <w:sz w:val="24"/>
          <w:szCs w:val="24"/>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B46FE1" w:rsidRPr="005275E6" w:rsidRDefault="00B46FE1" w:rsidP="00B46FE1">
      <w:pPr>
        <w:spacing w:line="17" w:lineRule="exact"/>
        <w:rPr>
          <w:rFonts w:eastAsia="Times New Roman"/>
          <w:sz w:val="24"/>
          <w:szCs w:val="24"/>
        </w:rPr>
      </w:pPr>
    </w:p>
    <w:p w:rsidR="00B46FE1" w:rsidRPr="005275E6" w:rsidRDefault="00B46FE1" w:rsidP="008A74F0">
      <w:pPr>
        <w:numPr>
          <w:ilvl w:val="0"/>
          <w:numId w:val="25"/>
        </w:numPr>
        <w:tabs>
          <w:tab w:val="left" w:pos="744"/>
        </w:tabs>
        <w:spacing w:after="0" w:line="234" w:lineRule="auto"/>
        <w:ind w:firstLine="560"/>
        <w:jc w:val="both"/>
        <w:rPr>
          <w:rFonts w:eastAsia="Times New Roman"/>
          <w:sz w:val="24"/>
          <w:szCs w:val="24"/>
        </w:rPr>
      </w:pPr>
      <w:r w:rsidRPr="005275E6">
        <w:rPr>
          <w:rFonts w:eastAsia="Times New Roman"/>
          <w:sz w:val="24"/>
          <w:szCs w:val="24"/>
        </w:rPr>
        <w:t>реализация процесса воспитания главным образом через создание в школе детско-взрослых общностей, которые бы объединяли детей и педагогов яркими и</w:t>
      </w:r>
    </w:p>
    <w:p w:rsidR="00B46FE1" w:rsidRPr="005275E6" w:rsidRDefault="00B46FE1" w:rsidP="00B46FE1">
      <w:pPr>
        <w:spacing w:line="15" w:lineRule="exact"/>
        <w:rPr>
          <w:rFonts w:eastAsia="Times New Roman"/>
          <w:sz w:val="24"/>
          <w:szCs w:val="24"/>
        </w:rPr>
      </w:pPr>
    </w:p>
    <w:p w:rsidR="00B46FE1" w:rsidRPr="005275E6" w:rsidRDefault="00B46FE1" w:rsidP="00B46FE1">
      <w:pPr>
        <w:spacing w:line="234" w:lineRule="auto"/>
        <w:ind w:right="20"/>
        <w:rPr>
          <w:rFonts w:eastAsia="Times New Roman"/>
          <w:sz w:val="24"/>
          <w:szCs w:val="24"/>
        </w:rPr>
      </w:pPr>
      <w:r w:rsidRPr="005275E6">
        <w:rPr>
          <w:rFonts w:eastAsia="Times New Roman"/>
          <w:sz w:val="24"/>
          <w:szCs w:val="24"/>
        </w:rPr>
        <w:t>содержательными событиями, общими позитивными эмоциями и доверительными отношениями друг к другу;</w:t>
      </w:r>
    </w:p>
    <w:p w:rsidR="00B46FE1" w:rsidRPr="005275E6" w:rsidRDefault="00B46FE1" w:rsidP="00B46FE1">
      <w:pPr>
        <w:spacing w:line="15" w:lineRule="exact"/>
        <w:rPr>
          <w:rFonts w:eastAsia="Times New Roman"/>
          <w:sz w:val="24"/>
          <w:szCs w:val="24"/>
        </w:rPr>
      </w:pPr>
    </w:p>
    <w:p w:rsidR="00B46FE1" w:rsidRPr="005275E6" w:rsidRDefault="00B46FE1" w:rsidP="008A74F0">
      <w:pPr>
        <w:numPr>
          <w:ilvl w:val="0"/>
          <w:numId w:val="25"/>
        </w:numPr>
        <w:tabs>
          <w:tab w:val="left" w:pos="848"/>
        </w:tabs>
        <w:spacing w:after="0" w:line="234" w:lineRule="auto"/>
        <w:ind w:right="20" w:firstLine="560"/>
        <w:rPr>
          <w:rFonts w:eastAsia="Times New Roman"/>
          <w:sz w:val="24"/>
          <w:szCs w:val="24"/>
        </w:rPr>
      </w:pPr>
      <w:r w:rsidRPr="005275E6">
        <w:rPr>
          <w:rFonts w:eastAsia="Times New Roman"/>
          <w:sz w:val="24"/>
          <w:szCs w:val="24"/>
        </w:rPr>
        <w:t>организация основных совместных дел школьников и педагогов как предмета совместной заботы и взрослых, и детей;</w:t>
      </w:r>
    </w:p>
    <w:p w:rsidR="00B46FE1" w:rsidRPr="005275E6" w:rsidRDefault="00B46FE1" w:rsidP="00B46FE1">
      <w:pPr>
        <w:spacing w:line="17" w:lineRule="exact"/>
        <w:rPr>
          <w:rFonts w:eastAsia="Times New Roman"/>
          <w:sz w:val="24"/>
          <w:szCs w:val="24"/>
        </w:rPr>
      </w:pPr>
    </w:p>
    <w:p w:rsidR="00B46FE1" w:rsidRPr="005275E6" w:rsidRDefault="00B46FE1" w:rsidP="008A74F0">
      <w:pPr>
        <w:numPr>
          <w:ilvl w:val="0"/>
          <w:numId w:val="25"/>
        </w:numPr>
        <w:tabs>
          <w:tab w:val="left" w:pos="759"/>
        </w:tabs>
        <w:spacing w:after="0" w:line="234" w:lineRule="auto"/>
        <w:ind w:firstLine="560"/>
        <w:rPr>
          <w:rFonts w:eastAsia="Times New Roman"/>
          <w:sz w:val="24"/>
          <w:szCs w:val="24"/>
        </w:rPr>
      </w:pPr>
      <w:r w:rsidRPr="005275E6">
        <w:rPr>
          <w:rFonts w:eastAsia="Times New Roman"/>
          <w:sz w:val="24"/>
          <w:szCs w:val="24"/>
        </w:rPr>
        <w:t>системность, целесообразность и нешаблонность воспитания как условия его эффективности.</w:t>
      </w:r>
    </w:p>
    <w:p w:rsidR="00B46FE1" w:rsidRPr="005275E6" w:rsidRDefault="00D5531D" w:rsidP="00B46FE1">
      <w:pPr>
        <w:spacing w:line="234" w:lineRule="auto"/>
        <w:ind w:left="7" w:firstLine="720"/>
        <w:rPr>
          <w:sz w:val="24"/>
          <w:szCs w:val="24"/>
        </w:rPr>
      </w:pPr>
      <w:r w:rsidRPr="005275E6">
        <w:rPr>
          <w:rFonts w:eastAsia="Times New Roman"/>
          <w:color w:val="00000A"/>
          <w:sz w:val="24"/>
          <w:szCs w:val="24"/>
        </w:rPr>
        <w:t>о</w:t>
      </w:r>
      <w:r w:rsidR="00B46FE1" w:rsidRPr="005275E6">
        <w:rPr>
          <w:rFonts w:eastAsia="Times New Roman"/>
          <w:color w:val="00000A"/>
          <w:sz w:val="24"/>
          <w:szCs w:val="24"/>
        </w:rPr>
        <w:t xml:space="preserve">сновными традициями воспитания в </w:t>
      </w:r>
      <w:r w:rsidR="00B46FE1" w:rsidRPr="005275E6">
        <w:rPr>
          <w:rFonts w:eastAsia="Times New Roman"/>
          <w:color w:val="000000"/>
          <w:sz w:val="24"/>
          <w:szCs w:val="24"/>
        </w:rPr>
        <w:t xml:space="preserve">МБОУ «Кутучевская ООШ» </w:t>
      </w:r>
      <w:r w:rsidR="00B46FE1" w:rsidRPr="005275E6">
        <w:rPr>
          <w:rFonts w:eastAsia="Times New Roman"/>
          <w:color w:val="00000A"/>
          <w:sz w:val="24"/>
          <w:szCs w:val="24"/>
        </w:rPr>
        <w:t>являются следующие</w:t>
      </w:r>
      <w:r w:rsidR="00B46FE1" w:rsidRPr="005275E6">
        <w:rPr>
          <w:rFonts w:eastAsia="Times New Roman"/>
          <w:color w:val="000000"/>
          <w:sz w:val="24"/>
          <w:szCs w:val="24"/>
        </w:rPr>
        <w:t>:</w:t>
      </w:r>
    </w:p>
    <w:p w:rsidR="00B46FE1" w:rsidRPr="005275E6" w:rsidRDefault="00B46FE1" w:rsidP="00B46FE1">
      <w:pPr>
        <w:spacing w:line="16" w:lineRule="exact"/>
        <w:rPr>
          <w:sz w:val="24"/>
          <w:szCs w:val="24"/>
        </w:rPr>
      </w:pPr>
    </w:p>
    <w:p w:rsidR="00B46FE1" w:rsidRPr="005275E6" w:rsidRDefault="00B46FE1" w:rsidP="008A74F0">
      <w:pPr>
        <w:numPr>
          <w:ilvl w:val="1"/>
          <w:numId w:val="26"/>
        </w:numPr>
        <w:tabs>
          <w:tab w:val="left" w:pos="1023"/>
        </w:tabs>
        <w:spacing w:after="0" w:line="236" w:lineRule="auto"/>
        <w:ind w:left="7" w:firstLine="713"/>
        <w:jc w:val="both"/>
        <w:rPr>
          <w:rFonts w:eastAsia="Times New Roman"/>
          <w:color w:val="00000A"/>
          <w:sz w:val="24"/>
          <w:szCs w:val="24"/>
        </w:rPr>
      </w:pPr>
      <w:r w:rsidRPr="005275E6">
        <w:rPr>
          <w:rFonts w:eastAsia="Times New Roman"/>
          <w:color w:val="00000A"/>
          <w:sz w:val="24"/>
          <w:szCs w:val="24"/>
        </w:rPr>
        <w:t xml:space="preserve">стержнем годового цикла воспитательной работы школы являются ключевые общешкольные дела, </w:t>
      </w:r>
      <w:r w:rsidRPr="005275E6">
        <w:rPr>
          <w:rFonts w:eastAsia="Times New Roman"/>
          <w:color w:val="000000"/>
          <w:sz w:val="24"/>
          <w:szCs w:val="24"/>
        </w:rPr>
        <w:t>через которые осуществляется интеграция</w:t>
      </w:r>
      <w:r w:rsidRPr="005275E6">
        <w:rPr>
          <w:rFonts w:eastAsia="Times New Roman"/>
          <w:color w:val="00000A"/>
          <w:sz w:val="24"/>
          <w:szCs w:val="24"/>
        </w:rPr>
        <w:t xml:space="preserve"> </w:t>
      </w:r>
      <w:r w:rsidRPr="005275E6">
        <w:rPr>
          <w:rFonts w:eastAsia="Times New Roman"/>
          <w:color w:val="000000"/>
          <w:sz w:val="24"/>
          <w:szCs w:val="24"/>
        </w:rPr>
        <w:t>воспитательных усилий педагогов;</w:t>
      </w:r>
    </w:p>
    <w:p w:rsidR="00B46FE1" w:rsidRPr="005275E6" w:rsidRDefault="00B46FE1" w:rsidP="00B46FE1">
      <w:pPr>
        <w:spacing w:line="17" w:lineRule="exact"/>
        <w:rPr>
          <w:rFonts w:eastAsia="Times New Roman"/>
          <w:color w:val="00000A"/>
          <w:sz w:val="24"/>
          <w:szCs w:val="24"/>
        </w:rPr>
      </w:pPr>
    </w:p>
    <w:p w:rsidR="00B46FE1" w:rsidRPr="005275E6" w:rsidRDefault="00B46FE1" w:rsidP="008A74F0">
      <w:pPr>
        <w:numPr>
          <w:ilvl w:val="1"/>
          <w:numId w:val="26"/>
        </w:numPr>
        <w:tabs>
          <w:tab w:val="left" w:pos="898"/>
        </w:tabs>
        <w:spacing w:after="0" w:line="236" w:lineRule="auto"/>
        <w:ind w:left="7" w:firstLine="713"/>
        <w:jc w:val="both"/>
        <w:rPr>
          <w:rFonts w:eastAsia="Times New Roman"/>
          <w:sz w:val="24"/>
          <w:szCs w:val="24"/>
        </w:rPr>
      </w:pPr>
      <w:r w:rsidRPr="005275E6">
        <w:rPr>
          <w:rFonts w:eastAsia="Times New Roman"/>
          <w:sz w:val="24"/>
          <w:szCs w:val="24"/>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w:t>
      </w:r>
    </w:p>
    <w:p w:rsidR="00B46FE1" w:rsidRPr="005275E6" w:rsidRDefault="00B46FE1" w:rsidP="00B46FE1">
      <w:pPr>
        <w:spacing w:line="1" w:lineRule="exact"/>
        <w:rPr>
          <w:rFonts w:eastAsia="Times New Roman"/>
          <w:sz w:val="24"/>
          <w:szCs w:val="24"/>
        </w:rPr>
      </w:pPr>
    </w:p>
    <w:p w:rsidR="00B46FE1" w:rsidRPr="005275E6" w:rsidRDefault="00B46FE1" w:rsidP="008A74F0">
      <w:pPr>
        <w:numPr>
          <w:ilvl w:val="0"/>
          <w:numId w:val="26"/>
        </w:numPr>
        <w:tabs>
          <w:tab w:val="left" w:pos="227"/>
        </w:tabs>
        <w:spacing w:after="0" w:line="240" w:lineRule="auto"/>
        <w:ind w:left="227" w:hanging="227"/>
        <w:rPr>
          <w:rFonts w:eastAsia="Times New Roman"/>
          <w:sz w:val="24"/>
          <w:szCs w:val="24"/>
        </w:rPr>
      </w:pPr>
      <w:r w:rsidRPr="005275E6">
        <w:rPr>
          <w:rFonts w:eastAsia="Times New Roman"/>
          <w:sz w:val="24"/>
          <w:szCs w:val="24"/>
        </w:rPr>
        <w:t>коллективный анализ их результатов;</w:t>
      </w:r>
    </w:p>
    <w:p w:rsidR="00B46FE1" w:rsidRPr="005275E6" w:rsidRDefault="00B46FE1" w:rsidP="00B46FE1">
      <w:pPr>
        <w:spacing w:line="12" w:lineRule="exact"/>
        <w:rPr>
          <w:rFonts w:eastAsia="Times New Roman"/>
          <w:sz w:val="24"/>
          <w:szCs w:val="24"/>
        </w:rPr>
      </w:pPr>
    </w:p>
    <w:p w:rsidR="00B46FE1" w:rsidRPr="005275E6" w:rsidRDefault="00B46FE1" w:rsidP="008A74F0">
      <w:pPr>
        <w:numPr>
          <w:ilvl w:val="1"/>
          <w:numId w:val="26"/>
        </w:numPr>
        <w:tabs>
          <w:tab w:val="left" w:pos="977"/>
        </w:tabs>
        <w:spacing w:after="0" w:line="237" w:lineRule="auto"/>
        <w:ind w:left="7" w:firstLine="713"/>
        <w:jc w:val="both"/>
        <w:rPr>
          <w:rFonts w:eastAsia="Times New Roman"/>
          <w:sz w:val="24"/>
          <w:szCs w:val="24"/>
        </w:rPr>
      </w:pPr>
      <w:r w:rsidRPr="005275E6">
        <w:rPr>
          <w:rFonts w:eastAsia="Times New Roman"/>
          <w:sz w:val="24"/>
          <w:szCs w:val="24"/>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B46FE1" w:rsidRPr="005275E6" w:rsidRDefault="00B46FE1" w:rsidP="00B46FE1">
      <w:pPr>
        <w:spacing w:line="13" w:lineRule="exact"/>
        <w:rPr>
          <w:rFonts w:eastAsia="Times New Roman"/>
          <w:sz w:val="24"/>
          <w:szCs w:val="24"/>
        </w:rPr>
      </w:pPr>
    </w:p>
    <w:p w:rsidR="00B46FE1" w:rsidRPr="005275E6" w:rsidRDefault="00B46FE1" w:rsidP="008A74F0">
      <w:pPr>
        <w:numPr>
          <w:ilvl w:val="1"/>
          <w:numId w:val="26"/>
        </w:numPr>
        <w:tabs>
          <w:tab w:val="left" w:pos="910"/>
        </w:tabs>
        <w:spacing w:after="0" w:line="236" w:lineRule="auto"/>
        <w:ind w:left="7" w:firstLine="713"/>
        <w:jc w:val="both"/>
        <w:rPr>
          <w:rFonts w:eastAsia="Times New Roman"/>
          <w:sz w:val="24"/>
          <w:szCs w:val="24"/>
        </w:rPr>
      </w:pPr>
      <w:r w:rsidRPr="005275E6">
        <w:rPr>
          <w:rFonts w:eastAsia="Times New Roman"/>
          <w:sz w:val="24"/>
          <w:szCs w:val="24"/>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B46FE1" w:rsidRPr="005275E6" w:rsidRDefault="00B46FE1" w:rsidP="00B46FE1">
      <w:pPr>
        <w:spacing w:line="14" w:lineRule="exact"/>
        <w:rPr>
          <w:rFonts w:eastAsia="Times New Roman"/>
          <w:sz w:val="24"/>
          <w:szCs w:val="24"/>
        </w:rPr>
      </w:pPr>
    </w:p>
    <w:p w:rsidR="00B46FE1" w:rsidRPr="005275E6" w:rsidRDefault="00B46FE1" w:rsidP="008A74F0">
      <w:pPr>
        <w:numPr>
          <w:ilvl w:val="1"/>
          <w:numId w:val="26"/>
        </w:numPr>
        <w:tabs>
          <w:tab w:val="left" w:pos="922"/>
        </w:tabs>
        <w:spacing w:after="0" w:line="236" w:lineRule="auto"/>
        <w:ind w:left="7" w:firstLine="713"/>
        <w:jc w:val="both"/>
        <w:rPr>
          <w:rFonts w:eastAsia="Times New Roman"/>
          <w:sz w:val="24"/>
          <w:szCs w:val="24"/>
        </w:rPr>
      </w:pPr>
      <w:r w:rsidRPr="005275E6">
        <w:rPr>
          <w:rFonts w:eastAsia="Times New Roman"/>
          <w:sz w:val="24"/>
          <w:szCs w:val="24"/>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B46FE1" w:rsidRPr="005275E6" w:rsidRDefault="00B46FE1" w:rsidP="00B46FE1">
      <w:pPr>
        <w:spacing w:line="17" w:lineRule="exact"/>
        <w:rPr>
          <w:rFonts w:eastAsia="Times New Roman"/>
          <w:sz w:val="24"/>
          <w:szCs w:val="24"/>
        </w:rPr>
      </w:pPr>
    </w:p>
    <w:p w:rsidR="00B46FE1" w:rsidRPr="005275E6" w:rsidRDefault="00B46FE1" w:rsidP="008A74F0">
      <w:pPr>
        <w:numPr>
          <w:ilvl w:val="1"/>
          <w:numId w:val="26"/>
        </w:numPr>
        <w:tabs>
          <w:tab w:val="left" w:pos="908"/>
        </w:tabs>
        <w:spacing w:after="0" w:line="236" w:lineRule="auto"/>
        <w:ind w:left="7" w:firstLine="713"/>
        <w:jc w:val="both"/>
        <w:rPr>
          <w:rFonts w:eastAsia="Times New Roman"/>
          <w:sz w:val="24"/>
          <w:szCs w:val="24"/>
        </w:rPr>
      </w:pPr>
      <w:r w:rsidRPr="005275E6">
        <w:rPr>
          <w:rFonts w:eastAsia="Times New Roman"/>
          <w:sz w:val="24"/>
          <w:szCs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B46FE1" w:rsidRPr="005275E6" w:rsidRDefault="00B46FE1" w:rsidP="00B46FE1">
      <w:pPr>
        <w:spacing w:line="328" w:lineRule="exact"/>
        <w:rPr>
          <w:sz w:val="24"/>
          <w:szCs w:val="24"/>
        </w:rPr>
      </w:pPr>
    </w:p>
    <w:p w:rsidR="00B46FE1" w:rsidRPr="005275E6" w:rsidRDefault="00B46FE1" w:rsidP="008A74F0">
      <w:pPr>
        <w:numPr>
          <w:ilvl w:val="0"/>
          <w:numId w:val="27"/>
        </w:numPr>
        <w:tabs>
          <w:tab w:val="left" w:pos="2827"/>
        </w:tabs>
        <w:spacing w:after="0" w:line="240" w:lineRule="auto"/>
        <w:ind w:left="2827" w:hanging="280"/>
        <w:rPr>
          <w:rFonts w:eastAsia="Times New Roman"/>
          <w:b/>
          <w:bCs/>
          <w:sz w:val="24"/>
          <w:szCs w:val="24"/>
        </w:rPr>
      </w:pPr>
      <w:r w:rsidRPr="005275E6">
        <w:rPr>
          <w:rFonts w:eastAsia="Times New Roman"/>
          <w:b/>
          <w:bCs/>
          <w:sz w:val="24"/>
          <w:szCs w:val="24"/>
        </w:rPr>
        <w:t>ЦЕЛЬ И ЗАДАЧИ ВОСПИТАНИЯ</w:t>
      </w:r>
    </w:p>
    <w:p w:rsidR="00B46FE1" w:rsidRPr="005275E6" w:rsidRDefault="00B46FE1" w:rsidP="00B46FE1">
      <w:pPr>
        <w:spacing w:line="237" w:lineRule="auto"/>
        <w:ind w:left="7" w:firstLine="567"/>
        <w:jc w:val="both"/>
        <w:rPr>
          <w:sz w:val="24"/>
          <w:szCs w:val="24"/>
        </w:rPr>
      </w:pPr>
      <w:r w:rsidRPr="005275E6">
        <w:rPr>
          <w:rFonts w:eastAsia="Times New Roman"/>
          <w:sz w:val="24"/>
          <w:szCs w:val="24"/>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B46FE1" w:rsidRPr="005275E6" w:rsidRDefault="00B46FE1" w:rsidP="00B46FE1">
      <w:pPr>
        <w:spacing w:line="18" w:lineRule="exact"/>
        <w:rPr>
          <w:sz w:val="24"/>
          <w:szCs w:val="24"/>
        </w:rPr>
      </w:pPr>
    </w:p>
    <w:p w:rsidR="00B46FE1" w:rsidRPr="005275E6" w:rsidRDefault="00B46FE1" w:rsidP="00B46FE1">
      <w:pPr>
        <w:spacing w:line="237" w:lineRule="auto"/>
        <w:ind w:left="7" w:firstLine="567"/>
        <w:jc w:val="both"/>
        <w:rPr>
          <w:sz w:val="24"/>
          <w:szCs w:val="24"/>
        </w:rPr>
      </w:pPr>
      <w:r w:rsidRPr="005275E6">
        <w:rPr>
          <w:rFonts w:eastAsia="Times New Roman"/>
          <w:sz w:val="24"/>
          <w:szCs w:val="24"/>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sidRPr="005275E6">
        <w:rPr>
          <w:rFonts w:eastAsia="Times New Roman"/>
          <w:b/>
          <w:bCs/>
          <w:i/>
          <w:iCs/>
          <w:sz w:val="24"/>
          <w:szCs w:val="24"/>
        </w:rPr>
        <w:t>цель воспитания</w:t>
      </w:r>
      <w:r w:rsidRPr="005275E6">
        <w:rPr>
          <w:rFonts w:eastAsia="Times New Roman"/>
          <w:sz w:val="24"/>
          <w:szCs w:val="24"/>
        </w:rPr>
        <w:t xml:space="preserve"> в МБОУ «Кутучевская ООШ» – личностное развитие школьников, проявляющееся:</w:t>
      </w:r>
    </w:p>
    <w:p w:rsidR="00B46FE1" w:rsidRPr="005275E6" w:rsidRDefault="00B46FE1" w:rsidP="00B46FE1">
      <w:pPr>
        <w:spacing w:line="18" w:lineRule="exact"/>
        <w:rPr>
          <w:sz w:val="24"/>
          <w:szCs w:val="24"/>
        </w:rPr>
      </w:pPr>
    </w:p>
    <w:p w:rsidR="00B46FE1" w:rsidRPr="005275E6" w:rsidRDefault="00B46FE1" w:rsidP="008A74F0">
      <w:pPr>
        <w:numPr>
          <w:ilvl w:val="0"/>
          <w:numId w:val="28"/>
        </w:numPr>
        <w:tabs>
          <w:tab w:val="left" w:pos="888"/>
        </w:tabs>
        <w:spacing w:after="0" w:line="234" w:lineRule="auto"/>
        <w:ind w:left="7" w:right="20" w:firstLine="560"/>
        <w:rPr>
          <w:rFonts w:eastAsia="Times New Roman"/>
          <w:sz w:val="24"/>
          <w:szCs w:val="24"/>
        </w:rPr>
      </w:pPr>
      <w:r w:rsidRPr="005275E6">
        <w:rPr>
          <w:rFonts w:eastAsia="Times New Roman"/>
          <w:sz w:val="24"/>
          <w:szCs w:val="24"/>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B46FE1" w:rsidRPr="005275E6" w:rsidRDefault="00B46FE1" w:rsidP="00B46FE1">
      <w:pPr>
        <w:spacing w:line="15" w:lineRule="exact"/>
        <w:rPr>
          <w:rFonts w:eastAsia="Times New Roman"/>
          <w:sz w:val="24"/>
          <w:szCs w:val="24"/>
        </w:rPr>
      </w:pPr>
    </w:p>
    <w:p w:rsidR="00B46FE1" w:rsidRPr="005275E6" w:rsidRDefault="00B46FE1" w:rsidP="008A74F0">
      <w:pPr>
        <w:numPr>
          <w:ilvl w:val="0"/>
          <w:numId w:val="28"/>
        </w:numPr>
        <w:tabs>
          <w:tab w:val="left" w:pos="912"/>
        </w:tabs>
        <w:spacing w:after="0" w:line="234" w:lineRule="auto"/>
        <w:ind w:left="7" w:firstLine="560"/>
        <w:rPr>
          <w:rFonts w:eastAsia="Times New Roman"/>
          <w:sz w:val="24"/>
          <w:szCs w:val="24"/>
        </w:rPr>
      </w:pPr>
      <w:r w:rsidRPr="005275E6">
        <w:rPr>
          <w:rFonts w:eastAsia="Times New Roman"/>
          <w:sz w:val="24"/>
          <w:szCs w:val="24"/>
        </w:rPr>
        <w:t>в развитии их позитивных отношений к этим общественным ценностям (то есть в развитии их социально значимых отношений);</w:t>
      </w:r>
    </w:p>
    <w:p w:rsidR="00B46FE1" w:rsidRPr="005275E6" w:rsidRDefault="00B46FE1" w:rsidP="00B46FE1">
      <w:pPr>
        <w:spacing w:line="17" w:lineRule="exact"/>
        <w:rPr>
          <w:rFonts w:eastAsia="Times New Roman"/>
          <w:sz w:val="24"/>
          <w:szCs w:val="24"/>
        </w:rPr>
      </w:pPr>
    </w:p>
    <w:p w:rsidR="00B46FE1" w:rsidRPr="005275E6" w:rsidRDefault="00B46FE1" w:rsidP="008A74F0">
      <w:pPr>
        <w:numPr>
          <w:ilvl w:val="0"/>
          <w:numId w:val="28"/>
        </w:numPr>
        <w:tabs>
          <w:tab w:val="left" w:pos="883"/>
        </w:tabs>
        <w:spacing w:after="0" w:line="236" w:lineRule="auto"/>
        <w:ind w:left="7" w:firstLine="560"/>
        <w:jc w:val="both"/>
        <w:rPr>
          <w:rFonts w:eastAsia="Times New Roman"/>
          <w:sz w:val="24"/>
          <w:szCs w:val="24"/>
        </w:rPr>
      </w:pPr>
      <w:r w:rsidRPr="005275E6">
        <w:rPr>
          <w:rFonts w:eastAsia="Times New Roman"/>
          <w:sz w:val="24"/>
          <w:szCs w:val="24"/>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B46FE1" w:rsidRPr="005275E6" w:rsidRDefault="00B46FE1" w:rsidP="00B46FE1">
      <w:pPr>
        <w:spacing w:line="15" w:lineRule="exact"/>
        <w:rPr>
          <w:rFonts w:eastAsia="Times New Roman"/>
          <w:sz w:val="24"/>
          <w:szCs w:val="24"/>
        </w:rPr>
      </w:pPr>
    </w:p>
    <w:p w:rsidR="00B46FE1" w:rsidRPr="005275E6" w:rsidRDefault="00B46FE1" w:rsidP="00D5531D">
      <w:pPr>
        <w:spacing w:line="238" w:lineRule="auto"/>
        <w:ind w:left="7" w:firstLine="567"/>
        <w:jc w:val="both"/>
        <w:rPr>
          <w:sz w:val="24"/>
          <w:szCs w:val="24"/>
        </w:rPr>
      </w:pPr>
      <w:r w:rsidRPr="005275E6">
        <w:rPr>
          <w:rFonts w:eastAsia="Times New Roman"/>
          <w:sz w:val="24"/>
          <w:szCs w:val="24"/>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w:t>
      </w:r>
      <w:r w:rsidR="00D5531D" w:rsidRPr="005275E6">
        <w:rPr>
          <w:rFonts w:eastAsia="Times New Roman"/>
          <w:sz w:val="24"/>
          <w:szCs w:val="24"/>
        </w:rPr>
        <w:t xml:space="preserve"> </w:t>
      </w:r>
      <w:r w:rsidRPr="005275E6">
        <w:rPr>
          <w:rFonts w:eastAsia="Times New Roman"/>
          <w:sz w:val="24"/>
          <w:szCs w:val="24"/>
        </w:rPr>
        <w:t>в достижении цели.</w:t>
      </w:r>
    </w:p>
    <w:p w:rsidR="00B46FE1" w:rsidRPr="005275E6" w:rsidRDefault="00B46FE1" w:rsidP="00B46FE1">
      <w:pPr>
        <w:spacing w:line="14" w:lineRule="exact"/>
        <w:rPr>
          <w:sz w:val="24"/>
          <w:szCs w:val="24"/>
        </w:rPr>
      </w:pPr>
    </w:p>
    <w:p w:rsidR="00B46FE1" w:rsidRPr="005275E6" w:rsidRDefault="00B46FE1" w:rsidP="00B46FE1">
      <w:pPr>
        <w:spacing w:line="236" w:lineRule="auto"/>
        <w:ind w:left="7" w:firstLine="567"/>
        <w:jc w:val="both"/>
        <w:rPr>
          <w:sz w:val="24"/>
          <w:szCs w:val="24"/>
        </w:rPr>
      </w:pPr>
      <w:r w:rsidRPr="005275E6">
        <w:rPr>
          <w:rFonts w:eastAsia="Times New Roman"/>
          <w:sz w:val="24"/>
          <w:szCs w:val="24"/>
        </w:rPr>
        <w:t xml:space="preserve">Конкретизация общей цели воспитания применительно к возрастным особенностям школьников позволяет выделить в ней следующие целевые </w:t>
      </w:r>
      <w:r w:rsidRPr="005275E6">
        <w:rPr>
          <w:rFonts w:eastAsia="Times New Roman"/>
          <w:b/>
          <w:bCs/>
          <w:i/>
          <w:iCs/>
          <w:sz w:val="24"/>
          <w:szCs w:val="24"/>
        </w:rPr>
        <w:t>приоритеты</w:t>
      </w:r>
      <w:r w:rsidRPr="005275E6">
        <w:rPr>
          <w:rFonts w:eastAsia="Times New Roman"/>
          <w:sz w:val="24"/>
          <w:szCs w:val="24"/>
        </w:rPr>
        <w:t>,:</w:t>
      </w:r>
    </w:p>
    <w:p w:rsidR="00B46FE1" w:rsidRPr="005275E6" w:rsidRDefault="00B46FE1" w:rsidP="00B46FE1">
      <w:pPr>
        <w:spacing w:line="15" w:lineRule="exact"/>
        <w:rPr>
          <w:sz w:val="24"/>
          <w:szCs w:val="24"/>
        </w:rPr>
      </w:pPr>
    </w:p>
    <w:p w:rsidR="00B46FE1" w:rsidRPr="005275E6" w:rsidRDefault="00B46FE1" w:rsidP="00B46FE1">
      <w:pPr>
        <w:spacing w:line="17" w:lineRule="exact"/>
        <w:rPr>
          <w:sz w:val="24"/>
          <w:szCs w:val="24"/>
        </w:rPr>
      </w:pPr>
    </w:p>
    <w:p w:rsidR="00B46FE1" w:rsidRPr="005275E6" w:rsidRDefault="00B46FE1" w:rsidP="00B46FE1">
      <w:pPr>
        <w:tabs>
          <w:tab w:val="left" w:pos="884"/>
        </w:tabs>
        <w:spacing w:line="237" w:lineRule="auto"/>
        <w:jc w:val="both"/>
        <w:rPr>
          <w:rFonts w:eastAsia="Times New Roman"/>
          <w:b/>
          <w:bCs/>
          <w:i/>
          <w:iCs/>
          <w:sz w:val="24"/>
          <w:szCs w:val="24"/>
        </w:rPr>
      </w:pPr>
      <w:r w:rsidRPr="005275E6">
        <w:rPr>
          <w:rFonts w:eastAsia="Times New Roman"/>
          <w:sz w:val="24"/>
          <w:szCs w:val="24"/>
        </w:rPr>
        <w:t xml:space="preserve">      В воспитании детей подросткового возраста (</w:t>
      </w:r>
      <w:r w:rsidRPr="005275E6">
        <w:rPr>
          <w:rFonts w:eastAsia="Times New Roman"/>
          <w:b/>
          <w:bCs/>
          <w:i/>
          <w:iCs/>
          <w:sz w:val="24"/>
          <w:szCs w:val="24"/>
        </w:rPr>
        <w:t>уровень основного общего</w:t>
      </w:r>
      <w:r w:rsidRPr="005275E6">
        <w:rPr>
          <w:rFonts w:eastAsia="Times New Roman"/>
          <w:sz w:val="24"/>
          <w:szCs w:val="24"/>
        </w:rPr>
        <w:t xml:space="preserve"> </w:t>
      </w:r>
      <w:r w:rsidRPr="005275E6">
        <w:rPr>
          <w:rFonts w:eastAsia="Times New Roman"/>
          <w:b/>
          <w:bCs/>
          <w:i/>
          <w:iCs/>
          <w:sz w:val="24"/>
          <w:szCs w:val="24"/>
        </w:rPr>
        <w:t>образования</w:t>
      </w:r>
      <w:r w:rsidRPr="005275E6">
        <w:rPr>
          <w:rFonts w:eastAsia="Times New Roman"/>
          <w:sz w:val="24"/>
          <w:szCs w:val="24"/>
        </w:rPr>
        <w:t>)</w:t>
      </w:r>
      <w:r w:rsidRPr="005275E6">
        <w:rPr>
          <w:rFonts w:eastAsia="Times New Roman"/>
          <w:b/>
          <w:bCs/>
          <w:i/>
          <w:iCs/>
          <w:sz w:val="24"/>
          <w:szCs w:val="24"/>
        </w:rPr>
        <w:t xml:space="preserve"> </w:t>
      </w:r>
      <w:r w:rsidRPr="005275E6">
        <w:rPr>
          <w:rFonts w:eastAsia="Times New Roman"/>
          <w:sz w:val="24"/>
          <w:szCs w:val="24"/>
        </w:rPr>
        <w:t>таким приоритетом является создание благоприятных условий для</w:t>
      </w:r>
      <w:r w:rsidRPr="005275E6">
        <w:rPr>
          <w:rFonts w:eastAsia="Times New Roman"/>
          <w:b/>
          <w:bCs/>
          <w:i/>
          <w:iCs/>
          <w:sz w:val="24"/>
          <w:szCs w:val="24"/>
        </w:rPr>
        <w:t xml:space="preserve"> </w:t>
      </w:r>
      <w:r w:rsidRPr="005275E6">
        <w:rPr>
          <w:rFonts w:eastAsia="Times New Roman"/>
          <w:sz w:val="24"/>
          <w:szCs w:val="24"/>
        </w:rPr>
        <w:t>развития социально значимых отношений школьников, и, прежде всего, ценностных отношений:</w:t>
      </w:r>
    </w:p>
    <w:p w:rsidR="00B46FE1" w:rsidRPr="005275E6" w:rsidRDefault="00B46FE1" w:rsidP="00B46FE1">
      <w:pPr>
        <w:spacing w:line="1" w:lineRule="exact"/>
        <w:rPr>
          <w:rFonts w:eastAsia="Times New Roman"/>
          <w:b/>
          <w:bCs/>
          <w:i/>
          <w:iCs/>
          <w:sz w:val="24"/>
          <w:szCs w:val="24"/>
        </w:rPr>
      </w:pPr>
    </w:p>
    <w:p w:rsidR="00B46FE1" w:rsidRPr="005275E6" w:rsidRDefault="00B46FE1" w:rsidP="00B46FE1">
      <w:pPr>
        <w:ind w:left="560"/>
        <w:rPr>
          <w:rFonts w:eastAsia="Times New Roman"/>
          <w:b/>
          <w:bCs/>
          <w:i/>
          <w:iCs/>
          <w:sz w:val="24"/>
          <w:szCs w:val="24"/>
        </w:rPr>
      </w:pPr>
      <w:r w:rsidRPr="005275E6">
        <w:rPr>
          <w:rFonts w:eastAsia="Times New Roman"/>
          <w:sz w:val="24"/>
          <w:szCs w:val="24"/>
        </w:rPr>
        <w:t>- к семье как главной опоре в жизни человека и источнику его счастья;</w:t>
      </w:r>
    </w:p>
    <w:p w:rsidR="00B46FE1" w:rsidRPr="005275E6" w:rsidRDefault="00B46FE1" w:rsidP="00B46FE1">
      <w:pPr>
        <w:spacing w:line="12" w:lineRule="exact"/>
        <w:rPr>
          <w:rFonts w:eastAsia="Times New Roman"/>
          <w:b/>
          <w:bCs/>
          <w:i/>
          <w:iCs/>
          <w:sz w:val="24"/>
          <w:szCs w:val="24"/>
        </w:rPr>
      </w:pPr>
    </w:p>
    <w:p w:rsidR="00B46FE1" w:rsidRPr="005275E6" w:rsidRDefault="00B46FE1" w:rsidP="00B46FE1">
      <w:pPr>
        <w:spacing w:line="237" w:lineRule="auto"/>
        <w:ind w:right="20" w:firstLine="567"/>
        <w:jc w:val="both"/>
        <w:rPr>
          <w:rFonts w:eastAsia="Times New Roman"/>
          <w:b/>
          <w:bCs/>
          <w:i/>
          <w:iCs/>
          <w:sz w:val="24"/>
          <w:szCs w:val="24"/>
        </w:rPr>
      </w:pPr>
      <w:r w:rsidRPr="005275E6">
        <w:rPr>
          <w:rFonts w:eastAsia="Times New Roman"/>
          <w:sz w:val="24"/>
          <w:szCs w:val="24"/>
        </w:rPr>
        <w:t>-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B46FE1" w:rsidRPr="005275E6" w:rsidRDefault="00B46FE1" w:rsidP="00B46FE1">
      <w:pPr>
        <w:spacing w:line="13" w:lineRule="exact"/>
        <w:rPr>
          <w:rFonts w:eastAsia="Times New Roman"/>
          <w:b/>
          <w:bCs/>
          <w:i/>
          <w:iCs/>
          <w:sz w:val="24"/>
          <w:szCs w:val="24"/>
        </w:rPr>
      </w:pPr>
    </w:p>
    <w:p w:rsidR="00B46FE1" w:rsidRPr="005275E6" w:rsidRDefault="00B46FE1" w:rsidP="00B46FE1">
      <w:pPr>
        <w:spacing w:line="236" w:lineRule="auto"/>
        <w:ind w:firstLine="567"/>
        <w:jc w:val="both"/>
        <w:rPr>
          <w:rFonts w:eastAsia="Times New Roman"/>
          <w:b/>
          <w:bCs/>
          <w:i/>
          <w:iCs/>
          <w:sz w:val="24"/>
          <w:szCs w:val="24"/>
        </w:rPr>
      </w:pPr>
      <w:r w:rsidRPr="005275E6">
        <w:rPr>
          <w:rFonts w:eastAsia="Times New Roman"/>
          <w:sz w:val="24"/>
          <w:szCs w:val="24"/>
        </w:rPr>
        <w:lastRenderedPageBreak/>
        <w:t>-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B46FE1" w:rsidRPr="005275E6" w:rsidRDefault="00B46FE1" w:rsidP="00B46FE1">
      <w:pPr>
        <w:spacing w:line="14" w:lineRule="exact"/>
        <w:rPr>
          <w:rFonts w:eastAsia="Times New Roman"/>
          <w:b/>
          <w:bCs/>
          <w:i/>
          <w:iCs/>
          <w:sz w:val="24"/>
          <w:szCs w:val="24"/>
        </w:rPr>
      </w:pPr>
    </w:p>
    <w:p w:rsidR="00B46FE1" w:rsidRPr="005275E6" w:rsidRDefault="00B46FE1" w:rsidP="00B46FE1">
      <w:pPr>
        <w:spacing w:line="234" w:lineRule="auto"/>
        <w:ind w:firstLine="567"/>
        <w:rPr>
          <w:rFonts w:eastAsia="Times New Roman"/>
          <w:b/>
          <w:bCs/>
          <w:i/>
          <w:iCs/>
          <w:sz w:val="24"/>
          <w:szCs w:val="24"/>
        </w:rPr>
      </w:pPr>
      <w:r w:rsidRPr="005275E6">
        <w:rPr>
          <w:rFonts w:eastAsia="Times New Roman"/>
          <w:sz w:val="24"/>
          <w:szCs w:val="24"/>
        </w:rPr>
        <w:t>- к природе как источнику жизни на Земле, основе самого ее существования, нуждающейся в защите и постоянном внимании со стороны человека;</w:t>
      </w:r>
    </w:p>
    <w:p w:rsidR="00B46FE1" w:rsidRPr="005275E6" w:rsidRDefault="00B46FE1" w:rsidP="00B46FE1">
      <w:pPr>
        <w:spacing w:line="17" w:lineRule="exact"/>
        <w:rPr>
          <w:rFonts w:eastAsia="Times New Roman"/>
          <w:b/>
          <w:bCs/>
          <w:i/>
          <w:iCs/>
          <w:sz w:val="24"/>
          <w:szCs w:val="24"/>
        </w:rPr>
      </w:pPr>
    </w:p>
    <w:p w:rsidR="00B46FE1" w:rsidRPr="005275E6" w:rsidRDefault="00B46FE1" w:rsidP="00B46FE1">
      <w:pPr>
        <w:spacing w:line="236" w:lineRule="auto"/>
        <w:ind w:firstLine="567"/>
        <w:jc w:val="both"/>
        <w:rPr>
          <w:rFonts w:eastAsia="Times New Roman"/>
          <w:b/>
          <w:bCs/>
          <w:i/>
          <w:iCs/>
          <w:sz w:val="24"/>
          <w:szCs w:val="24"/>
        </w:rPr>
      </w:pPr>
      <w:r w:rsidRPr="005275E6">
        <w:rPr>
          <w:rFonts w:eastAsia="Times New Roman"/>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B46FE1" w:rsidRPr="005275E6" w:rsidRDefault="00B46FE1" w:rsidP="00B46FE1">
      <w:pPr>
        <w:spacing w:line="15" w:lineRule="exact"/>
        <w:rPr>
          <w:rFonts w:eastAsia="Times New Roman"/>
          <w:b/>
          <w:bCs/>
          <w:i/>
          <w:iCs/>
          <w:sz w:val="24"/>
          <w:szCs w:val="24"/>
        </w:rPr>
      </w:pPr>
    </w:p>
    <w:p w:rsidR="00B46FE1" w:rsidRPr="005275E6" w:rsidRDefault="00B46FE1" w:rsidP="00B46FE1">
      <w:pPr>
        <w:spacing w:line="234" w:lineRule="auto"/>
        <w:ind w:firstLine="567"/>
        <w:rPr>
          <w:rFonts w:eastAsia="Times New Roman"/>
          <w:b/>
          <w:bCs/>
          <w:i/>
          <w:iCs/>
          <w:sz w:val="24"/>
          <w:szCs w:val="24"/>
        </w:rPr>
      </w:pPr>
      <w:r w:rsidRPr="005275E6">
        <w:rPr>
          <w:rFonts w:eastAsia="Times New Roman"/>
          <w:sz w:val="24"/>
          <w:szCs w:val="24"/>
        </w:rPr>
        <w:t>- к знаниям как интеллектуальному ресурсу, обеспечивающему будущее человека, как результату кропотливого, но увлекательного учебного труда;</w:t>
      </w:r>
    </w:p>
    <w:p w:rsidR="00B46FE1" w:rsidRPr="005275E6" w:rsidRDefault="00B46FE1" w:rsidP="00B46FE1">
      <w:pPr>
        <w:spacing w:line="15" w:lineRule="exact"/>
        <w:rPr>
          <w:rFonts w:eastAsia="Times New Roman"/>
          <w:b/>
          <w:bCs/>
          <w:i/>
          <w:iCs/>
          <w:sz w:val="24"/>
          <w:szCs w:val="24"/>
        </w:rPr>
      </w:pPr>
    </w:p>
    <w:p w:rsidR="00B46FE1" w:rsidRPr="005275E6" w:rsidRDefault="00B46FE1" w:rsidP="00B46FE1">
      <w:pPr>
        <w:spacing w:line="237" w:lineRule="auto"/>
        <w:ind w:firstLine="567"/>
        <w:jc w:val="both"/>
        <w:rPr>
          <w:rFonts w:eastAsia="Times New Roman"/>
          <w:b/>
          <w:bCs/>
          <w:i/>
          <w:iCs/>
          <w:sz w:val="24"/>
          <w:szCs w:val="24"/>
        </w:rPr>
      </w:pPr>
      <w:r w:rsidRPr="005275E6">
        <w:rPr>
          <w:rFonts w:eastAsia="Times New Roman"/>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B46FE1" w:rsidRPr="005275E6" w:rsidRDefault="00B46FE1" w:rsidP="00B46FE1">
      <w:pPr>
        <w:spacing w:line="13" w:lineRule="exact"/>
        <w:rPr>
          <w:rFonts w:eastAsia="Times New Roman"/>
          <w:b/>
          <w:bCs/>
          <w:i/>
          <w:iCs/>
          <w:sz w:val="24"/>
          <w:szCs w:val="24"/>
        </w:rPr>
      </w:pPr>
    </w:p>
    <w:p w:rsidR="00B46FE1" w:rsidRPr="005275E6" w:rsidRDefault="00B46FE1" w:rsidP="00B46FE1">
      <w:pPr>
        <w:spacing w:line="234" w:lineRule="auto"/>
        <w:ind w:firstLine="567"/>
        <w:rPr>
          <w:rFonts w:eastAsia="Times New Roman"/>
          <w:b/>
          <w:bCs/>
          <w:i/>
          <w:iCs/>
          <w:sz w:val="24"/>
          <w:szCs w:val="24"/>
        </w:rPr>
      </w:pPr>
      <w:r w:rsidRPr="005275E6">
        <w:rPr>
          <w:rFonts w:eastAsia="Times New Roman"/>
          <w:sz w:val="24"/>
          <w:szCs w:val="24"/>
        </w:rPr>
        <w:t>- к здоровью как залогу долгой и активной жизни человека, его хорошего настроения и оптимистичного взгляда на мир;</w:t>
      </w:r>
    </w:p>
    <w:p w:rsidR="00B46FE1" w:rsidRPr="005275E6" w:rsidRDefault="00B46FE1" w:rsidP="00B46FE1">
      <w:pPr>
        <w:spacing w:line="15" w:lineRule="exact"/>
        <w:rPr>
          <w:rFonts w:eastAsia="Times New Roman"/>
          <w:b/>
          <w:bCs/>
          <w:i/>
          <w:iCs/>
          <w:sz w:val="24"/>
          <w:szCs w:val="24"/>
        </w:rPr>
      </w:pPr>
    </w:p>
    <w:p w:rsidR="00B46FE1" w:rsidRPr="005275E6" w:rsidRDefault="00B46FE1" w:rsidP="00B46FE1">
      <w:pPr>
        <w:spacing w:line="237" w:lineRule="auto"/>
        <w:ind w:firstLine="567"/>
        <w:jc w:val="both"/>
        <w:rPr>
          <w:rFonts w:eastAsia="Times New Roman"/>
          <w:b/>
          <w:bCs/>
          <w:i/>
          <w:iCs/>
          <w:sz w:val="24"/>
          <w:szCs w:val="24"/>
        </w:rPr>
      </w:pPr>
      <w:r w:rsidRPr="005275E6">
        <w:rPr>
          <w:rFonts w:eastAsia="Times New Roman"/>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B46FE1" w:rsidRPr="005275E6" w:rsidRDefault="00B46FE1" w:rsidP="00B46FE1">
      <w:pPr>
        <w:spacing w:line="17" w:lineRule="exact"/>
        <w:rPr>
          <w:rFonts w:eastAsia="Times New Roman"/>
          <w:b/>
          <w:bCs/>
          <w:i/>
          <w:iCs/>
          <w:sz w:val="24"/>
          <w:szCs w:val="24"/>
        </w:rPr>
      </w:pPr>
    </w:p>
    <w:p w:rsidR="00B46FE1" w:rsidRPr="005275E6" w:rsidRDefault="00B46FE1" w:rsidP="00B46FE1">
      <w:pPr>
        <w:spacing w:line="234" w:lineRule="auto"/>
        <w:ind w:firstLine="567"/>
        <w:rPr>
          <w:rFonts w:eastAsia="Times New Roman"/>
          <w:b/>
          <w:bCs/>
          <w:i/>
          <w:iCs/>
          <w:sz w:val="24"/>
          <w:szCs w:val="24"/>
        </w:rPr>
      </w:pPr>
      <w:r w:rsidRPr="005275E6">
        <w:rPr>
          <w:rFonts w:eastAsia="Times New Roman"/>
          <w:sz w:val="24"/>
          <w:szCs w:val="24"/>
        </w:rPr>
        <w:t>- к самим себе как хозяевам своей судьбы, самоопределяющимся и самореализующимся личностям, отвечающим за свое собственное будущее.</w:t>
      </w:r>
    </w:p>
    <w:p w:rsidR="00B46FE1" w:rsidRPr="005275E6" w:rsidRDefault="00B46FE1" w:rsidP="00B46FE1">
      <w:pPr>
        <w:spacing w:line="15" w:lineRule="exact"/>
        <w:rPr>
          <w:rFonts w:eastAsia="Times New Roman"/>
          <w:b/>
          <w:bCs/>
          <w:i/>
          <w:iCs/>
          <w:sz w:val="24"/>
          <w:szCs w:val="24"/>
        </w:rPr>
      </w:pPr>
    </w:p>
    <w:p w:rsidR="00B46FE1" w:rsidRPr="005275E6" w:rsidRDefault="00B46FE1" w:rsidP="00D5531D">
      <w:pPr>
        <w:spacing w:line="239" w:lineRule="auto"/>
        <w:ind w:firstLine="567"/>
        <w:jc w:val="both"/>
        <w:rPr>
          <w:rFonts w:eastAsia="Times New Roman"/>
          <w:sz w:val="24"/>
          <w:szCs w:val="24"/>
        </w:rPr>
      </w:pPr>
      <w:r w:rsidRPr="005275E6">
        <w:rPr>
          <w:rFonts w:eastAsia="Times New Roman"/>
          <w:sz w:val="24"/>
          <w:szCs w:val="24"/>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B46FE1" w:rsidRPr="005275E6" w:rsidRDefault="00B46FE1" w:rsidP="00B46FE1">
      <w:pPr>
        <w:spacing w:line="236" w:lineRule="auto"/>
        <w:ind w:firstLine="567"/>
        <w:jc w:val="both"/>
        <w:rPr>
          <w:rFonts w:eastAsia="Times New Roman"/>
          <w:sz w:val="24"/>
          <w:szCs w:val="24"/>
        </w:rPr>
      </w:pPr>
      <w:r w:rsidRPr="005275E6">
        <w:rPr>
          <w:rFonts w:eastAsia="Times New Roman"/>
          <w:sz w:val="24"/>
          <w:szCs w:val="24"/>
        </w:rPr>
        <w:t xml:space="preserve">Выделение в общей цели воспитания целевых приоритетов, связанных с возрастными особенностями воспитанников, </w:t>
      </w:r>
      <w:r w:rsidRPr="005275E6">
        <w:rPr>
          <w:rFonts w:eastAsia="Times New Roman"/>
          <w:b/>
          <w:bCs/>
          <w:i/>
          <w:iCs/>
          <w:sz w:val="24"/>
          <w:szCs w:val="24"/>
        </w:rPr>
        <w:t>не означает игнорирования других</w:t>
      </w:r>
      <w:r w:rsidRPr="005275E6">
        <w:rPr>
          <w:rFonts w:eastAsia="Times New Roman"/>
          <w:sz w:val="24"/>
          <w:szCs w:val="24"/>
        </w:rPr>
        <w:t xml:space="preserve"> </w:t>
      </w:r>
      <w:r w:rsidRPr="005275E6">
        <w:rPr>
          <w:rFonts w:eastAsia="Times New Roman"/>
          <w:b/>
          <w:bCs/>
          <w:i/>
          <w:iCs/>
          <w:sz w:val="24"/>
          <w:szCs w:val="24"/>
        </w:rPr>
        <w:t>составляющих общей цели воспитания</w:t>
      </w:r>
      <w:r w:rsidRPr="005275E6">
        <w:rPr>
          <w:rFonts w:eastAsia="Times New Roman"/>
          <w:sz w:val="24"/>
          <w:szCs w:val="24"/>
        </w:rPr>
        <w:t>.</w:t>
      </w:r>
      <w:r w:rsidRPr="005275E6">
        <w:rPr>
          <w:rFonts w:eastAsia="Times New Roman"/>
          <w:b/>
          <w:bCs/>
          <w:i/>
          <w:iCs/>
          <w:sz w:val="24"/>
          <w:szCs w:val="24"/>
        </w:rPr>
        <w:t xml:space="preserve"> </w:t>
      </w:r>
      <w:r w:rsidRPr="005275E6">
        <w:rPr>
          <w:rFonts w:eastAsia="Times New Roman"/>
          <w:sz w:val="24"/>
          <w:szCs w:val="24"/>
        </w:rPr>
        <w:t>Приоритет</w:t>
      </w:r>
      <w:r w:rsidRPr="005275E6">
        <w:rPr>
          <w:rFonts w:eastAsia="Times New Roman"/>
          <w:b/>
          <w:bCs/>
          <w:i/>
          <w:iCs/>
          <w:sz w:val="24"/>
          <w:szCs w:val="24"/>
        </w:rPr>
        <w:t xml:space="preserve"> </w:t>
      </w:r>
      <w:r w:rsidRPr="005275E6">
        <w:rPr>
          <w:rFonts w:eastAsia="Times New Roman"/>
          <w:sz w:val="24"/>
          <w:szCs w:val="24"/>
        </w:rPr>
        <w:t>—</w:t>
      </w:r>
      <w:r w:rsidRPr="005275E6">
        <w:rPr>
          <w:rFonts w:eastAsia="Times New Roman"/>
          <w:b/>
          <w:bCs/>
          <w:i/>
          <w:iCs/>
          <w:sz w:val="24"/>
          <w:szCs w:val="24"/>
        </w:rPr>
        <w:t xml:space="preserve"> </w:t>
      </w:r>
      <w:r w:rsidRPr="005275E6">
        <w:rPr>
          <w:rFonts w:eastAsia="Times New Roman"/>
          <w:sz w:val="24"/>
          <w:szCs w:val="24"/>
        </w:rPr>
        <w:t>это то,</w:t>
      </w:r>
      <w:r w:rsidRPr="005275E6">
        <w:rPr>
          <w:rFonts w:eastAsia="Times New Roman"/>
          <w:b/>
          <w:bCs/>
          <w:i/>
          <w:iCs/>
          <w:sz w:val="24"/>
          <w:szCs w:val="24"/>
        </w:rPr>
        <w:t xml:space="preserve"> </w:t>
      </w:r>
      <w:r w:rsidRPr="005275E6">
        <w:rPr>
          <w:rFonts w:eastAsia="Times New Roman"/>
          <w:sz w:val="24"/>
          <w:szCs w:val="24"/>
        </w:rPr>
        <w:t>чему педагогам,</w:t>
      </w:r>
    </w:p>
    <w:p w:rsidR="00B46FE1" w:rsidRPr="005275E6" w:rsidRDefault="00B46FE1" w:rsidP="00B46FE1">
      <w:pPr>
        <w:spacing w:line="17" w:lineRule="exact"/>
        <w:rPr>
          <w:rFonts w:eastAsia="Times New Roman"/>
          <w:sz w:val="24"/>
          <w:szCs w:val="24"/>
        </w:rPr>
      </w:pPr>
    </w:p>
    <w:p w:rsidR="00B46FE1" w:rsidRPr="005275E6" w:rsidRDefault="00B46FE1" w:rsidP="00B46FE1">
      <w:pPr>
        <w:spacing w:line="234" w:lineRule="auto"/>
        <w:rPr>
          <w:rFonts w:eastAsia="Times New Roman"/>
          <w:sz w:val="24"/>
          <w:szCs w:val="24"/>
        </w:rPr>
      </w:pPr>
      <w:r w:rsidRPr="005275E6">
        <w:rPr>
          <w:rFonts w:eastAsia="Times New Roman"/>
          <w:sz w:val="24"/>
          <w:szCs w:val="24"/>
        </w:rPr>
        <w:t>работающим со школьниками конкретной возрастной категории, предстоит уделять первостепенное, но не единственное внимание.</w:t>
      </w:r>
    </w:p>
    <w:p w:rsidR="00B46FE1" w:rsidRPr="005275E6" w:rsidRDefault="00B46FE1" w:rsidP="00B46FE1">
      <w:pPr>
        <w:spacing w:line="15" w:lineRule="exact"/>
        <w:rPr>
          <w:rFonts w:eastAsia="Times New Roman"/>
          <w:sz w:val="24"/>
          <w:szCs w:val="24"/>
        </w:rPr>
      </w:pPr>
    </w:p>
    <w:p w:rsidR="00B46FE1" w:rsidRPr="005275E6" w:rsidRDefault="00B46FE1" w:rsidP="00B46FE1">
      <w:pPr>
        <w:spacing w:line="238" w:lineRule="auto"/>
        <w:ind w:firstLine="567"/>
        <w:jc w:val="both"/>
        <w:rPr>
          <w:rFonts w:eastAsia="Times New Roman"/>
          <w:sz w:val="24"/>
          <w:szCs w:val="24"/>
        </w:rPr>
      </w:pPr>
      <w:r w:rsidRPr="005275E6">
        <w:rPr>
          <w:rFonts w:eastAsia="Times New Roman"/>
          <w:sz w:val="24"/>
          <w:szCs w:val="24"/>
        </w:rPr>
        <w:t xml:space="preserve">Добросовестная работа педагогов, направленная на достижение поставленной цели, </w:t>
      </w:r>
      <w:r w:rsidRPr="005275E6">
        <w:rPr>
          <w:rFonts w:eastAsia="Times New Roman"/>
          <w:b/>
          <w:bCs/>
          <w:i/>
          <w:iCs/>
          <w:sz w:val="24"/>
          <w:szCs w:val="24"/>
        </w:rPr>
        <w:t>позволит ребенку</w:t>
      </w:r>
      <w:r w:rsidRPr="005275E6">
        <w:rPr>
          <w:rFonts w:eastAsia="Times New Roman"/>
          <w:sz w:val="24"/>
          <w:szCs w:val="24"/>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B46FE1" w:rsidRPr="005275E6" w:rsidRDefault="00B46FE1" w:rsidP="00B46FE1">
      <w:pPr>
        <w:spacing w:line="23" w:lineRule="exact"/>
        <w:rPr>
          <w:rFonts w:eastAsia="Times New Roman"/>
          <w:sz w:val="24"/>
          <w:szCs w:val="24"/>
        </w:rPr>
      </w:pPr>
    </w:p>
    <w:p w:rsidR="00B46FE1" w:rsidRPr="005275E6" w:rsidRDefault="00B46FE1" w:rsidP="00B46FE1">
      <w:pPr>
        <w:spacing w:line="235" w:lineRule="auto"/>
        <w:ind w:firstLine="567"/>
        <w:rPr>
          <w:sz w:val="24"/>
          <w:szCs w:val="24"/>
        </w:rPr>
      </w:pPr>
      <w:r w:rsidRPr="005275E6">
        <w:rPr>
          <w:rFonts w:eastAsia="Times New Roman"/>
          <w:sz w:val="24"/>
          <w:szCs w:val="24"/>
        </w:rPr>
        <w:lastRenderedPageBreak/>
        <w:t xml:space="preserve">Достижению поставленной цели воспитания школьников будет способствовать решение следующих основных </w:t>
      </w:r>
      <w:r w:rsidRPr="005275E6">
        <w:rPr>
          <w:rFonts w:eastAsia="Times New Roman"/>
          <w:b/>
          <w:bCs/>
          <w:i/>
          <w:iCs/>
          <w:sz w:val="24"/>
          <w:szCs w:val="24"/>
        </w:rPr>
        <w:t>задач</w:t>
      </w:r>
      <w:r w:rsidRPr="005275E6">
        <w:rPr>
          <w:rFonts w:eastAsia="Times New Roman"/>
          <w:sz w:val="24"/>
          <w:szCs w:val="24"/>
        </w:rPr>
        <w:t>:</w:t>
      </w:r>
    </w:p>
    <w:p w:rsidR="00B46FE1" w:rsidRPr="005275E6" w:rsidRDefault="00B46FE1" w:rsidP="008A74F0">
      <w:pPr>
        <w:numPr>
          <w:ilvl w:val="0"/>
          <w:numId w:val="29"/>
        </w:numPr>
        <w:tabs>
          <w:tab w:val="left" w:pos="1133"/>
        </w:tabs>
        <w:spacing w:after="0" w:line="236" w:lineRule="auto"/>
        <w:ind w:firstLine="560"/>
        <w:jc w:val="both"/>
        <w:rPr>
          <w:rFonts w:eastAsia="Times New Roman"/>
          <w:sz w:val="24"/>
          <w:szCs w:val="24"/>
        </w:rPr>
      </w:pPr>
      <w:r w:rsidRPr="005275E6">
        <w:rPr>
          <w:rFonts w:eastAsia="Times New Roman"/>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B46FE1" w:rsidRPr="005275E6" w:rsidRDefault="00B46FE1" w:rsidP="00B46FE1">
      <w:pPr>
        <w:spacing w:line="15" w:lineRule="exact"/>
        <w:rPr>
          <w:rFonts w:eastAsia="Times New Roman"/>
          <w:sz w:val="24"/>
          <w:szCs w:val="24"/>
        </w:rPr>
      </w:pPr>
    </w:p>
    <w:p w:rsidR="00B46FE1" w:rsidRPr="005275E6" w:rsidRDefault="00B46FE1" w:rsidP="008A74F0">
      <w:pPr>
        <w:numPr>
          <w:ilvl w:val="0"/>
          <w:numId w:val="29"/>
        </w:numPr>
        <w:tabs>
          <w:tab w:val="left" w:pos="1133"/>
        </w:tabs>
        <w:spacing w:after="0" w:line="237" w:lineRule="auto"/>
        <w:ind w:firstLine="560"/>
        <w:jc w:val="both"/>
        <w:rPr>
          <w:rFonts w:eastAsia="Times New Roman"/>
          <w:sz w:val="24"/>
          <w:szCs w:val="24"/>
        </w:rPr>
      </w:pPr>
      <w:r w:rsidRPr="005275E6">
        <w:rPr>
          <w:rFonts w:eastAsia="Times New Roman"/>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B46FE1" w:rsidRPr="005275E6" w:rsidRDefault="00B46FE1" w:rsidP="00B46FE1">
      <w:pPr>
        <w:spacing w:line="13" w:lineRule="exact"/>
        <w:rPr>
          <w:rFonts w:eastAsia="Times New Roman"/>
          <w:sz w:val="24"/>
          <w:szCs w:val="24"/>
        </w:rPr>
      </w:pPr>
    </w:p>
    <w:p w:rsidR="00B46FE1" w:rsidRPr="005275E6" w:rsidRDefault="00B46FE1" w:rsidP="008A74F0">
      <w:pPr>
        <w:numPr>
          <w:ilvl w:val="0"/>
          <w:numId w:val="29"/>
        </w:numPr>
        <w:tabs>
          <w:tab w:val="left" w:pos="1133"/>
        </w:tabs>
        <w:spacing w:after="0" w:line="236" w:lineRule="auto"/>
        <w:ind w:firstLine="560"/>
        <w:jc w:val="both"/>
        <w:rPr>
          <w:rFonts w:eastAsia="Times New Roman"/>
          <w:sz w:val="24"/>
          <w:szCs w:val="24"/>
        </w:rPr>
      </w:pPr>
      <w:r w:rsidRPr="005275E6">
        <w:rPr>
          <w:rFonts w:eastAsia="Times New Roman"/>
          <w:sz w:val="24"/>
          <w:szCs w:val="24"/>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B46FE1" w:rsidRPr="005275E6" w:rsidRDefault="00B46FE1" w:rsidP="00B46FE1">
      <w:pPr>
        <w:spacing w:line="14" w:lineRule="exact"/>
        <w:rPr>
          <w:rFonts w:eastAsia="Times New Roman"/>
          <w:sz w:val="24"/>
          <w:szCs w:val="24"/>
        </w:rPr>
      </w:pPr>
    </w:p>
    <w:p w:rsidR="00B46FE1" w:rsidRPr="005275E6" w:rsidRDefault="00B46FE1" w:rsidP="008A74F0">
      <w:pPr>
        <w:numPr>
          <w:ilvl w:val="0"/>
          <w:numId w:val="29"/>
        </w:numPr>
        <w:tabs>
          <w:tab w:val="left" w:pos="1133"/>
        </w:tabs>
        <w:spacing w:after="0" w:line="237" w:lineRule="auto"/>
        <w:ind w:right="20" w:firstLine="560"/>
        <w:jc w:val="both"/>
        <w:rPr>
          <w:rFonts w:eastAsia="Times New Roman"/>
          <w:sz w:val="24"/>
          <w:szCs w:val="24"/>
        </w:rPr>
      </w:pPr>
      <w:r w:rsidRPr="005275E6">
        <w:rPr>
          <w:rFonts w:eastAsia="Times New Roman"/>
          <w:sz w:val="24"/>
          <w:szCs w:val="24"/>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B46FE1" w:rsidRPr="005275E6" w:rsidRDefault="00B46FE1" w:rsidP="00B46FE1">
      <w:pPr>
        <w:spacing w:line="13" w:lineRule="exact"/>
        <w:rPr>
          <w:rFonts w:eastAsia="Times New Roman"/>
          <w:sz w:val="24"/>
          <w:szCs w:val="24"/>
        </w:rPr>
      </w:pPr>
    </w:p>
    <w:p w:rsidR="00B46FE1" w:rsidRPr="005275E6" w:rsidRDefault="00B46FE1" w:rsidP="008A74F0">
      <w:pPr>
        <w:numPr>
          <w:ilvl w:val="0"/>
          <w:numId w:val="29"/>
        </w:numPr>
        <w:tabs>
          <w:tab w:val="left" w:pos="1133"/>
        </w:tabs>
        <w:spacing w:after="0" w:line="234" w:lineRule="auto"/>
        <w:ind w:firstLine="560"/>
        <w:rPr>
          <w:rFonts w:eastAsia="Times New Roman"/>
          <w:sz w:val="24"/>
          <w:szCs w:val="24"/>
        </w:rPr>
      </w:pPr>
      <w:r w:rsidRPr="005275E6">
        <w:rPr>
          <w:rFonts w:eastAsia="Times New Roman"/>
          <w:sz w:val="24"/>
          <w:szCs w:val="24"/>
        </w:rPr>
        <w:t>инициировать и поддерживать ученическое самоуправление – как на уровне школы, так и на уровне классных сообществ;</w:t>
      </w:r>
    </w:p>
    <w:p w:rsidR="00B46FE1" w:rsidRPr="005275E6" w:rsidRDefault="00B46FE1" w:rsidP="00B46FE1">
      <w:pPr>
        <w:spacing w:line="15" w:lineRule="exact"/>
        <w:rPr>
          <w:rFonts w:eastAsia="Times New Roman"/>
          <w:sz w:val="24"/>
          <w:szCs w:val="24"/>
        </w:rPr>
      </w:pPr>
    </w:p>
    <w:p w:rsidR="00B46FE1" w:rsidRPr="005275E6" w:rsidRDefault="00B46FE1" w:rsidP="008A74F0">
      <w:pPr>
        <w:numPr>
          <w:ilvl w:val="0"/>
          <w:numId w:val="29"/>
        </w:numPr>
        <w:tabs>
          <w:tab w:val="left" w:pos="1133"/>
        </w:tabs>
        <w:spacing w:after="0" w:line="234" w:lineRule="auto"/>
        <w:ind w:firstLine="560"/>
        <w:rPr>
          <w:rFonts w:eastAsia="Times New Roman"/>
          <w:sz w:val="24"/>
          <w:szCs w:val="24"/>
        </w:rPr>
      </w:pPr>
      <w:r w:rsidRPr="005275E6">
        <w:rPr>
          <w:rFonts w:eastAsia="Times New Roman"/>
          <w:sz w:val="24"/>
          <w:szCs w:val="24"/>
        </w:rPr>
        <w:t>поддерживать деятельность функционирующей на базе школы детской общественной организации «Республика мальчишек и девчонок»;</w:t>
      </w:r>
    </w:p>
    <w:p w:rsidR="00B46FE1" w:rsidRPr="005275E6" w:rsidRDefault="00B46FE1" w:rsidP="00B46FE1">
      <w:pPr>
        <w:spacing w:line="15" w:lineRule="exact"/>
        <w:rPr>
          <w:rFonts w:eastAsia="Times New Roman"/>
          <w:sz w:val="24"/>
          <w:szCs w:val="24"/>
        </w:rPr>
      </w:pPr>
    </w:p>
    <w:p w:rsidR="00B46FE1" w:rsidRPr="005275E6" w:rsidRDefault="00B46FE1" w:rsidP="008A74F0">
      <w:pPr>
        <w:numPr>
          <w:ilvl w:val="0"/>
          <w:numId w:val="29"/>
        </w:numPr>
        <w:tabs>
          <w:tab w:val="left" w:pos="1133"/>
        </w:tabs>
        <w:spacing w:after="0" w:line="234" w:lineRule="auto"/>
        <w:ind w:firstLine="560"/>
        <w:rPr>
          <w:rFonts w:eastAsia="Times New Roman"/>
          <w:sz w:val="24"/>
          <w:szCs w:val="24"/>
        </w:rPr>
      </w:pPr>
      <w:r w:rsidRPr="005275E6">
        <w:rPr>
          <w:rFonts w:eastAsia="Times New Roman"/>
          <w:sz w:val="24"/>
          <w:szCs w:val="24"/>
        </w:rPr>
        <w:t>организовывать для школьников экскурсии, экспедиции, походы и реализовывать их воспитательный потенциал;</w:t>
      </w:r>
    </w:p>
    <w:p w:rsidR="00B46FE1" w:rsidRPr="005275E6" w:rsidRDefault="00B46FE1" w:rsidP="00B46FE1">
      <w:pPr>
        <w:spacing w:line="4" w:lineRule="exact"/>
        <w:rPr>
          <w:rFonts w:eastAsia="Times New Roman"/>
          <w:sz w:val="24"/>
          <w:szCs w:val="24"/>
        </w:rPr>
      </w:pPr>
    </w:p>
    <w:p w:rsidR="00B46FE1" w:rsidRPr="005275E6" w:rsidRDefault="00B46FE1" w:rsidP="008A74F0">
      <w:pPr>
        <w:numPr>
          <w:ilvl w:val="0"/>
          <w:numId w:val="29"/>
        </w:numPr>
        <w:tabs>
          <w:tab w:val="left" w:pos="1120"/>
        </w:tabs>
        <w:spacing w:after="0" w:line="240" w:lineRule="auto"/>
        <w:ind w:left="1120" w:hanging="560"/>
        <w:rPr>
          <w:rFonts w:eastAsia="Times New Roman"/>
          <w:sz w:val="24"/>
          <w:szCs w:val="24"/>
        </w:rPr>
      </w:pPr>
      <w:r w:rsidRPr="005275E6">
        <w:rPr>
          <w:rFonts w:eastAsia="Times New Roman"/>
          <w:sz w:val="24"/>
          <w:szCs w:val="24"/>
        </w:rPr>
        <w:t>организовывать профориентационную работу со школьниками;</w:t>
      </w:r>
    </w:p>
    <w:p w:rsidR="00B46FE1" w:rsidRPr="005275E6" w:rsidRDefault="00B46FE1" w:rsidP="00B46FE1">
      <w:pPr>
        <w:spacing w:line="13" w:lineRule="exact"/>
        <w:rPr>
          <w:rFonts w:eastAsia="Times New Roman"/>
          <w:sz w:val="24"/>
          <w:szCs w:val="24"/>
        </w:rPr>
      </w:pPr>
    </w:p>
    <w:p w:rsidR="00B46FE1" w:rsidRPr="005275E6" w:rsidRDefault="00B46FE1" w:rsidP="008A74F0">
      <w:pPr>
        <w:numPr>
          <w:ilvl w:val="0"/>
          <w:numId w:val="29"/>
        </w:numPr>
        <w:tabs>
          <w:tab w:val="left" w:pos="1133"/>
        </w:tabs>
        <w:spacing w:after="0" w:line="234" w:lineRule="auto"/>
        <w:ind w:right="20" w:firstLine="560"/>
        <w:rPr>
          <w:rFonts w:eastAsia="Times New Roman"/>
          <w:sz w:val="24"/>
          <w:szCs w:val="24"/>
        </w:rPr>
      </w:pPr>
      <w:r w:rsidRPr="005275E6">
        <w:rPr>
          <w:rFonts w:eastAsia="Times New Roman"/>
          <w:sz w:val="24"/>
          <w:szCs w:val="24"/>
        </w:rPr>
        <w:t>организовать работу школьной газеты «Наша школьная страна», реализовывать их воспитательный потенциал;</w:t>
      </w:r>
    </w:p>
    <w:p w:rsidR="00B46FE1" w:rsidRPr="005275E6" w:rsidRDefault="00B46FE1" w:rsidP="00B46FE1">
      <w:pPr>
        <w:spacing w:line="15" w:lineRule="exact"/>
        <w:rPr>
          <w:rFonts w:eastAsia="Times New Roman"/>
          <w:sz w:val="24"/>
          <w:szCs w:val="24"/>
        </w:rPr>
      </w:pPr>
    </w:p>
    <w:p w:rsidR="00B46FE1" w:rsidRPr="005275E6" w:rsidRDefault="00B46FE1" w:rsidP="008A74F0">
      <w:pPr>
        <w:numPr>
          <w:ilvl w:val="0"/>
          <w:numId w:val="29"/>
        </w:numPr>
        <w:tabs>
          <w:tab w:val="left" w:pos="1133"/>
        </w:tabs>
        <w:spacing w:after="0" w:line="234" w:lineRule="auto"/>
        <w:ind w:firstLine="560"/>
        <w:rPr>
          <w:rFonts w:eastAsia="Times New Roman"/>
          <w:sz w:val="24"/>
          <w:szCs w:val="24"/>
        </w:rPr>
      </w:pPr>
      <w:r w:rsidRPr="005275E6">
        <w:rPr>
          <w:rFonts w:eastAsia="Times New Roman"/>
          <w:sz w:val="24"/>
          <w:szCs w:val="24"/>
        </w:rPr>
        <w:t>развивать предметно-эстетическую среду школы и реализовывать ее воспитательные возможности;</w:t>
      </w:r>
    </w:p>
    <w:p w:rsidR="00B46FE1" w:rsidRPr="005275E6" w:rsidRDefault="00B46FE1" w:rsidP="00B46FE1">
      <w:pPr>
        <w:spacing w:line="15" w:lineRule="exact"/>
        <w:rPr>
          <w:rFonts w:eastAsia="Times New Roman"/>
          <w:sz w:val="24"/>
          <w:szCs w:val="24"/>
        </w:rPr>
      </w:pPr>
    </w:p>
    <w:p w:rsidR="00B46FE1" w:rsidRPr="005275E6" w:rsidRDefault="00B46FE1" w:rsidP="008A74F0">
      <w:pPr>
        <w:numPr>
          <w:ilvl w:val="0"/>
          <w:numId w:val="29"/>
        </w:numPr>
        <w:tabs>
          <w:tab w:val="left" w:pos="1133"/>
        </w:tabs>
        <w:spacing w:after="0" w:line="237" w:lineRule="auto"/>
        <w:ind w:right="20" w:firstLine="560"/>
        <w:jc w:val="both"/>
        <w:rPr>
          <w:rFonts w:eastAsia="Times New Roman"/>
          <w:sz w:val="24"/>
          <w:szCs w:val="24"/>
        </w:rPr>
      </w:pPr>
      <w:r w:rsidRPr="005275E6">
        <w:rPr>
          <w:rFonts w:eastAsia="Times New Roman"/>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B46FE1" w:rsidRPr="005275E6" w:rsidRDefault="00B46FE1" w:rsidP="00B46FE1">
      <w:pPr>
        <w:spacing w:line="13" w:lineRule="exact"/>
        <w:rPr>
          <w:rFonts w:eastAsia="Times New Roman"/>
          <w:sz w:val="24"/>
          <w:szCs w:val="24"/>
        </w:rPr>
      </w:pPr>
    </w:p>
    <w:p w:rsidR="00B46FE1" w:rsidRPr="005275E6" w:rsidRDefault="00B46FE1" w:rsidP="00B46FE1">
      <w:pPr>
        <w:spacing w:line="237" w:lineRule="auto"/>
        <w:ind w:firstLine="567"/>
        <w:jc w:val="both"/>
        <w:rPr>
          <w:rFonts w:eastAsia="Times New Roman"/>
          <w:sz w:val="24"/>
          <w:szCs w:val="24"/>
        </w:rPr>
      </w:pPr>
      <w:r w:rsidRPr="005275E6">
        <w:rPr>
          <w:rFonts w:eastAsia="Times New Roman"/>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B46FE1" w:rsidRPr="005275E6" w:rsidRDefault="00B46FE1" w:rsidP="008A74F0">
      <w:pPr>
        <w:numPr>
          <w:ilvl w:val="0"/>
          <w:numId w:val="30"/>
        </w:numPr>
        <w:tabs>
          <w:tab w:val="left" w:pos="1500"/>
        </w:tabs>
        <w:spacing w:after="0" w:line="240" w:lineRule="auto"/>
        <w:ind w:left="1500" w:hanging="280"/>
        <w:rPr>
          <w:rFonts w:eastAsia="Times New Roman"/>
          <w:b/>
          <w:bCs/>
          <w:sz w:val="24"/>
          <w:szCs w:val="24"/>
        </w:rPr>
      </w:pPr>
      <w:r w:rsidRPr="005275E6">
        <w:rPr>
          <w:rFonts w:eastAsia="Times New Roman"/>
          <w:b/>
          <w:bCs/>
          <w:sz w:val="24"/>
          <w:szCs w:val="24"/>
        </w:rPr>
        <w:t>ВИДЫ, ФОРМЫ И СОДЕРЖАНИЕ ДЕЯТЕЛЬНОСТИ</w:t>
      </w:r>
    </w:p>
    <w:p w:rsidR="00B46FE1" w:rsidRPr="005275E6" w:rsidRDefault="00B46FE1" w:rsidP="00B46FE1">
      <w:pPr>
        <w:spacing w:line="330" w:lineRule="exact"/>
        <w:rPr>
          <w:sz w:val="24"/>
          <w:szCs w:val="24"/>
        </w:rPr>
      </w:pPr>
    </w:p>
    <w:p w:rsidR="00B46FE1" w:rsidRPr="005275E6" w:rsidRDefault="00B46FE1" w:rsidP="00B46FE1">
      <w:pPr>
        <w:spacing w:line="236" w:lineRule="auto"/>
        <w:ind w:firstLine="567"/>
        <w:jc w:val="both"/>
        <w:rPr>
          <w:sz w:val="24"/>
          <w:szCs w:val="24"/>
        </w:rPr>
      </w:pPr>
      <w:r w:rsidRPr="005275E6">
        <w:rPr>
          <w:rFonts w:eastAsia="Times New Roman"/>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B46FE1" w:rsidRPr="005275E6" w:rsidRDefault="00B46FE1" w:rsidP="00B46FE1">
      <w:pPr>
        <w:rPr>
          <w:sz w:val="24"/>
          <w:szCs w:val="24"/>
        </w:rPr>
      </w:pPr>
      <w:r w:rsidRPr="005275E6">
        <w:rPr>
          <w:rFonts w:eastAsia="Times New Roman"/>
          <w:b/>
          <w:bCs/>
          <w:sz w:val="24"/>
          <w:szCs w:val="24"/>
        </w:rPr>
        <w:t>3.1. Модуль «Ключевые общешкольные дела»</w:t>
      </w:r>
    </w:p>
    <w:p w:rsidR="00B46FE1" w:rsidRPr="005275E6" w:rsidRDefault="00B46FE1" w:rsidP="00B46FE1">
      <w:pPr>
        <w:spacing w:line="238" w:lineRule="auto"/>
        <w:ind w:firstLine="567"/>
        <w:jc w:val="both"/>
        <w:rPr>
          <w:sz w:val="24"/>
          <w:szCs w:val="24"/>
        </w:rPr>
      </w:pPr>
      <w:r w:rsidRPr="005275E6">
        <w:rPr>
          <w:rFonts w:eastAsia="Times New Roman"/>
          <w:sz w:val="24"/>
          <w:szCs w:val="24"/>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w:t>
      </w:r>
    </w:p>
    <w:p w:rsidR="00B46FE1" w:rsidRPr="005275E6" w:rsidRDefault="00B46FE1" w:rsidP="00B46FE1">
      <w:pPr>
        <w:spacing w:line="14" w:lineRule="exact"/>
        <w:rPr>
          <w:sz w:val="24"/>
          <w:szCs w:val="24"/>
        </w:rPr>
      </w:pPr>
    </w:p>
    <w:p w:rsidR="00B46FE1" w:rsidRPr="005275E6" w:rsidRDefault="00B46FE1" w:rsidP="008A74F0">
      <w:pPr>
        <w:numPr>
          <w:ilvl w:val="0"/>
          <w:numId w:val="31"/>
        </w:numPr>
        <w:tabs>
          <w:tab w:val="left" w:pos="269"/>
        </w:tabs>
        <w:spacing w:after="0" w:line="236" w:lineRule="auto"/>
        <w:ind w:left="7" w:hanging="7"/>
        <w:jc w:val="both"/>
        <w:rPr>
          <w:rFonts w:eastAsia="Times New Roman"/>
          <w:sz w:val="24"/>
          <w:szCs w:val="24"/>
        </w:rPr>
      </w:pPr>
      <w:r w:rsidRPr="005275E6">
        <w:rPr>
          <w:rFonts w:eastAsia="Times New Roman"/>
          <w:sz w:val="24"/>
          <w:szCs w:val="24"/>
        </w:rPr>
        <w:t>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B46FE1" w:rsidRPr="005275E6" w:rsidRDefault="00B46FE1" w:rsidP="00B46FE1">
      <w:pPr>
        <w:spacing w:line="14" w:lineRule="exact"/>
        <w:rPr>
          <w:rFonts w:eastAsia="Times New Roman"/>
          <w:sz w:val="24"/>
          <w:szCs w:val="24"/>
        </w:rPr>
      </w:pPr>
    </w:p>
    <w:p w:rsidR="00B46FE1" w:rsidRPr="005275E6" w:rsidRDefault="00B46FE1" w:rsidP="00B46FE1">
      <w:pPr>
        <w:spacing w:line="235" w:lineRule="auto"/>
        <w:ind w:left="7" w:firstLine="567"/>
        <w:rPr>
          <w:rFonts w:eastAsia="Times New Roman"/>
          <w:sz w:val="24"/>
          <w:szCs w:val="24"/>
        </w:rPr>
      </w:pPr>
      <w:r w:rsidRPr="005275E6">
        <w:rPr>
          <w:rFonts w:eastAsia="Times New Roman"/>
          <w:sz w:val="24"/>
          <w:szCs w:val="24"/>
        </w:rPr>
        <w:t>Для этого в образовательной организации используются следующие формы работы.</w:t>
      </w:r>
    </w:p>
    <w:p w:rsidR="00B46FE1" w:rsidRPr="005275E6" w:rsidRDefault="00B46FE1" w:rsidP="00B46FE1">
      <w:pPr>
        <w:spacing w:line="8" w:lineRule="exact"/>
        <w:rPr>
          <w:rFonts w:eastAsia="Times New Roman"/>
          <w:sz w:val="24"/>
          <w:szCs w:val="24"/>
        </w:rPr>
      </w:pPr>
    </w:p>
    <w:p w:rsidR="00B46FE1" w:rsidRPr="005275E6" w:rsidRDefault="00B46FE1" w:rsidP="00B46FE1">
      <w:pPr>
        <w:ind w:left="567"/>
        <w:rPr>
          <w:rFonts w:eastAsia="Times New Roman"/>
          <w:sz w:val="24"/>
          <w:szCs w:val="24"/>
        </w:rPr>
      </w:pPr>
      <w:r w:rsidRPr="005275E6">
        <w:rPr>
          <w:rFonts w:eastAsia="Times New Roman"/>
          <w:b/>
          <w:bCs/>
          <w:i/>
          <w:iCs/>
          <w:sz w:val="24"/>
          <w:szCs w:val="24"/>
        </w:rPr>
        <w:lastRenderedPageBreak/>
        <w:t>На внешкольном уровне:</w:t>
      </w:r>
    </w:p>
    <w:p w:rsidR="00B46FE1" w:rsidRPr="005275E6" w:rsidRDefault="00B46FE1" w:rsidP="00B46FE1">
      <w:pPr>
        <w:spacing w:line="25" w:lineRule="exact"/>
        <w:rPr>
          <w:rFonts w:eastAsia="Times New Roman"/>
          <w:sz w:val="24"/>
          <w:szCs w:val="24"/>
        </w:rPr>
      </w:pPr>
    </w:p>
    <w:p w:rsidR="00B46FE1" w:rsidRPr="005275E6" w:rsidRDefault="00B46FE1" w:rsidP="008A74F0">
      <w:pPr>
        <w:numPr>
          <w:ilvl w:val="1"/>
          <w:numId w:val="31"/>
        </w:numPr>
        <w:tabs>
          <w:tab w:val="left" w:pos="1071"/>
        </w:tabs>
        <w:spacing w:after="0" w:line="233" w:lineRule="auto"/>
        <w:ind w:left="7" w:firstLine="560"/>
        <w:jc w:val="both"/>
        <w:rPr>
          <w:rFonts w:ascii="Symbol" w:eastAsia="Symbol" w:hAnsi="Symbol" w:cs="Symbol"/>
          <w:sz w:val="24"/>
          <w:szCs w:val="24"/>
        </w:rPr>
      </w:pPr>
      <w:r w:rsidRPr="005275E6">
        <w:rPr>
          <w:rFonts w:eastAsia="Times New Roman"/>
          <w:sz w:val="24"/>
          <w:szCs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B46FE1" w:rsidRPr="005275E6" w:rsidRDefault="00B46FE1" w:rsidP="00B46FE1">
      <w:pPr>
        <w:spacing w:line="37" w:lineRule="exact"/>
        <w:rPr>
          <w:rFonts w:ascii="Symbol" w:eastAsia="Symbol" w:hAnsi="Symbol" w:cs="Symbol"/>
          <w:sz w:val="24"/>
          <w:szCs w:val="24"/>
        </w:rPr>
      </w:pPr>
    </w:p>
    <w:p w:rsidR="00B46FE1" w:rsidRPr="005275E6" w:rsidRDefault="00B46FE1" w:rsidP="008A74F0">
      <w:pPr>
        <w:numPr>
          <w:ilvl w:val="1"/>
          <w:numId w:val="31"/>
        </w:numPr>
        <w:tabs>
          <w:tab w:val="left" w:pos="1001"/>
        </w:tabs>
        <w:spacing w:after="0" w:line="235" w:lineRule="auto"/>
        <w:ind w:left="7" w:firstLine="560"/>
        <w:jc w:val="both"/>
        <w:rPr>
          <w:rFonts w:ascii="Symbol" w:eastAsia="Symbol" w:hAnsi="Symbol" w:cs="Symbol"/>
          <w:sz w:val="24"/>
          <w:szCs w:val="24"/>
        </w:rPr>
      </w:pPr>
      <w:r w:rsidRPr="005275E6">
        <w:rPr>
          <w:rFonts w:eastAsia="Times New Roman"/>
          <w:sz w:val="24"/>
          <w:szCs w:val="24"/>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B46FE1" w:rsidRPr="005275E6" w:rsidRDefault="00B46FE1" w:rsidP="00B46FE1">
      <w:pPr>
        <w:spacing w:line="6" w:lineRule="exact"/>
        <w:rPr>
          <w:rFonts w:ascii="Symbol" w:eastAsia="Symbol" w:hAnsi="Symbol" w:cs="Symbol"/>
          <w:sz w:val="24"/>
          <w:szCs w:val="24"/>
        </w:rPr>
      </w:pPr>
    </w:p>
    <w:p w:rsidR="00B46FE1" w:rsidRPr="005275E6" w:rsidRDefault="00B46FE1" w:rsidP="008A74F0">
      <w:pPr>
        <w:numPr>
          <w:ilvl w:val="1"/>
          <w:numId w:val="31"/>
        </w:numPr>
        <w:tabs>
          <w:tab w:val="left" w:pos="987"/>
        </w:tabs>
        <w:spacing w:after="0" w:line="238" w:lineRule="auto"/>
        <w:ind w:left="987" w:hanging="420"/>
        <w:rPr>
          <w:rFonts w:ascii="Symbol" w:eastAsia="Symbol" w:hAnsi="Symbol" w:cs="Symbol"/>
          <w:sz w:val="24"/>
          <w:szCs w:val="24"/>
        </w:rPr>
      </w:pPr>
      <w:r w:rsidRPr="005275E6">
        <w:rPr>
          <w:rFonts w:eastAsia="Times New Roman"/>
          <w:sz w:val="24"/>
          <w:szCs w:val="24"/>
        </w:rPr>
        <w:t>проводимые  для  жителей  села и  организуемые  совместно  с</w:t>
      </w:r>
    </w:p>
    <w:p w:rsidR="00B46FE1" w:rsidRPr="005275E6" w:rsidRDefault="00B46FE1" w:rsidP="00B46FE1">
      <w:pPr>
        <w:spacing w:line="16" w:lineRule="exact"/>
        <w:rPr>
          <w:rFonts w:ascii="Symbol" w:eastAsia="Symbol" w:hAnsi="Symbol" w:cs="Symbol"/>
          <w:sz w:val="24"/>
          <w:szCs w:val="24"/>
        </w:rPr>
      </w:pPr>
    </w:p>
    <w:p w:rsidR="00B46FE1" w:rsidRPr="005275E6" w:rsidRDefault="00B46FE1" w:rsidP="00B46FE1">
      <w:pPr>
        <w:spacing w:line="247" w:lineRule="auto"/>
        <w:ind w:left="7"/>
        <w:jc w:val="both"/>
        <w:rPr>
          <w:rFonts w:ascii="Symbol" w:eastAsia="Symbol" w:hAnsi="Symbol" w:cs="Symbol"/>
          <w:sz w:val="24"/>
          <w:szCs w:val="24"/>
        </w:rPr>
      </w:pPr>
      <w:r w:rsidRPr="005275E6">
        <w:rPr>
          <w:rFonts w:eastAsia="Times New Roman"/>
          <w:sz w:val="24"/>
          <w:szCs w:val="24"/>
        </w:rPr>
        <w:t>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B46FE1" w:rsidRPr="005275E6" w:rsidRDefault="00B46FE1" w:rsidP="00B46FE1">
      <w:pPr>
        <w:ind w:left="567"/>
        <w:rPr>
          <w:rFonts w:ascii="Symbol" w:eastAsia="Symbol" w:hAnsi="Symbol" w:cs="Symbol"/>
          <w:sz w:val="24"/>
          <w:szCs w:val="24"/>
        </w:rPr>
      </w:pPr>
      <w:r w:rsidRPr="005275E6">
        <w:rPr>
          <w:rFonts w:eastAsia="Times New Roman"/>
          <w:b/>
          <w:bCs/>
          <w:i/>
          <w:iCs/>
          <w:sz w:val="24"/>
          <w:szCs w:val="24"/>
        </w:rPr>
        <w:t>На школьном уровне:</w:t>
      </w:r>
    </w:p>
    <w:p w:rsidR="00B46FE1" w:rsidRPr="005275E6" w:rsidRDefault="00B46FE1" w:rsidP="00B46FE1">
      <w:pPr>
        <w:spacing w:line="25" w:lineRule="exact"/>
        <w:rPr>
          <w:rFonts w:ascii="Symbol" w:eastAsia="Symbol" w:hAnsi="Symbol" w:cs="Symbol"/>
          <w:sz w:val="24"/>
          <w:szCs w:val="24"/>
        </w:rPr>
      </w:pPr>
    </w:p>
    <w:p w:rsidR="00B46FE1" w:rsidRPr="005275E6" w:rsidRDefault="00B46FE1" w:rsidP="008A74F0">
      <w:pPr>
        <w:numPr>
          <w:ilvl w:val="1"/>
          <w:numId w:val="31"/>
        </w:numPr>
        <w:tabs>
          <w:tab w:val="left" w:pos="1001"/>
        </w:tabs>
        <w:spacing w:after="0" w:line="233" w:lineRule="auto"/>
        <w:ind w:left="7" w:firstLine="560"/>
        <w:jc w:val="both"/>
        <w:rPr>
          <w:rFonts w:ascii="Symbol" w:eastAsia="Symbol" w:hAnsi="Symbol" w:cs="Symbol"/>
          <w:sz w:val="24"/>
          <w:szCs w:val="24"/>
        </w:rPr>
      </w:pPr>
      <w:r w:rsidRPr="005275E6">
        <w:rPr>
          <w:rFonts w:eastAsia="Times New Roman"/>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B46FE1" w:rsidRPr="005275E6" w:rsidRDefault="00B46FE1" w:rsidP="00B46FE1">
      <w:pPr>
        <w:spacing w:line="37" w:lineRule="exact"/>
        <w:rPr>
          <w:rFonts w:ascii="Symbol" w:eastAsia="Symbol" w:hAnsi="Symbol" w:cs="Symbol"/>
          <w:sz w:val="24"/>
          <w:szCs w:val="24"/>
        </w:rPr>
      </w:pPr>
    </w:p>
    <w:p w:rsidR="00B46FE1" w:rsidRPr="005275E6" w:rsidRDefault="00B46FE1" w:rsidP="008A74F0">
      <w:pPr>
        <w:numPr>
          <w:ilvl w:val="1"/>
          <w:numId w:val="31"/>
        </w:numPr>
        <w:tabs>
          <w:tab w:val="left" w:pos="1001"/>
        </w:tabs>
        <w:spacing w:after="0" w:line="233" w:lineRule="auto"/>
        <w:ind w:left="7" w:firstLine="560"/>
        <w:jc w:val="both"/>
        <w:rPr>
          <w:rFonts w:ascii="Symbol" w:eastAsia="Symbol" w:hAnsi="Symbol" w:cs="Symbol"/>
          <w:sz w:val="24"/>
          <w:szCs w:val="24"/>
        </w:rPr>
      </w:pPr>
      <w:r w:rsidRPr="005275E6">
        <w:rPr>
          <w:rFonts w:eastAsia="Times New Roman"/>
          <w:sz w:val="24"/>
          <w:szCs w:val="24"/>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B46FE1" w:rsidRPr="005275E6" w:rsidRDefault="00B46FE1" w:rsidP="00B46FE1">
      <w:pPr>
        <w:spacing w:line="37" w:lineRule="exact"/>
        <w:rPr>
          <w:rFonts w:ascii="Symbol" w:eastAsia="Symbol" w:hAnsi="Symbol" w:cs="Symbol"/>
          <w:sz w:val="24"/>
          <w:szCs w:val="24"/>
        </w:rPr>
      </w:pPr>
    </w:p>
    <w:p w:rsidR="00B46FE1" w:rsidRPr="005275E6" w:rsidRDefault="00B46FE1" w:rsidP="008A74F0">
      <w:pPr>
        <w:numPr>
          <w:ilvl w:val="1"/>
          <w:numId w:val="31"/>
        </w:numPr>
        <w:tabs>
          <w:tab w:val="left" w:pos="1001"/>
        </w:tabs>
        <w:spacing w:after="0" w:line="235" w:lineRule="auto"/>
        <w:ind w:left="7" w:firstLine="560"/>
        <w:jc w:val="both"/>
        <w:rPr>
          <w:rFonts w:ascii="Symbol" w:eastAsia="Symbol" w:hAnsi="Symbol" w:cs="Symbol"/>
          <w:sz w:val="24"/>
          <w:szCs w:val="24"/>
        </w:rPr>
      </w:pPr>
      <w:r w:rsidRPr="005275E6">
        <w:rPr>
          <w:rFonts w:eastAsia="Times New Roman"/>
          <w:sz w:val="24"/>
          <w:szCs w:val="24"/>
        </w:rPr>
        <w:t>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B46FE1" w:rsidRPr="005275E6" w:rsidRDefault="00B46FE1" w:rsidP="00B46FE1">
      <w:pPr>
        <w:spacing w:line="35" w:lineRule="exact"/>
        <w:rPr>
          <w:rFonts w:ascii="Symbol" w:eastAsia="Symbol" w:hAnsi="Symbol" w:cs="Symbol"/>
          <w:sz w:val="24"/>
          <w:szCs w:val="24"/>
        </w:rPr>
      </w:pPr>
    </w:p>
    <w:p w:rsidR="00B46FE1" w:rsidRPr="005275E6" w:rsidRDefault="00B46FE1" w:rsidP="008A74F0">
      <w:pPr>
        <w:numPr>
          <w:ilvl w:val="1"/>
          <w:numId w:val="31"/>
        </w:numPr>
        <w:tabs>
          <w:tab w:val="left" w:pos="860"/>
        </w:tabs>
        <w:spacing w:after="0" w:line="235" w:lineRule="auto"/>
        <w:ind w:left="7" w:firstLine="560"/>
        <w:jc w:val="both"/>
        <w:rPr>
          <w:rFonts w:ascii="Symbol" w:eastAsia="Symbol" w:hAnsi="Symbol" w:cs="Symbol"/>
          <w:sz w:val="24"/>
          <w:szCs w:val="24"/>
        </w:rPr>
      </w:pPr>
      <w:r w:rsidRPr="005275E6">
        <w:rPr>
          <w:rFonts w:eastAsia="Times New Roman"/>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B46FE1" w:rsidRPr="005275E6" w:rsidRDefault="00B46FE1" w:rsidP="00B46FE1">
      <w:pPr>
        <w:spacing w:line="13" w:lineRule="exact"/>
        <w:rPr>
          <w:rFonts w:ascii="Symbol" w:eastAsia="Symbol" w:hAnsi="Symbol" w:cs="Symbol"/>
          <w:sz w:val="24"/>
          <w:szCs w:val="24"/>
        </w:rPr>
      </w:pPr>
    </w:p>
    <w:p w:rsidR="00B46FE1" w:rsidRPr="005275E6" w:rsidRDefault="00B46FE1" w:rsidP="00B46FE1">
      <w:pPr>
        <w:ind w:left="707"/>
        <w:rPr>
          <w:rFonts w:ascii="Symbol" w:eastAsia="Symbol" w:hAnsi="Symbol" w:cs="Symbol"/>
          <w:sz w:val="24"/>
          <w:szCs w:val="24"/>
        </w:rPr>
      </w:pPr>
      <w:r w:rsidRPr="005275E6">
        <w:rPr>
          <w:rFonts w:eastAsia="Times New Roman"/>
          <w:b/>
          <w:bCs/>
          <w:i/>
          <w:iCs/>
          <w:sz w:val="24"/>
          <w:szCs w:val="24"/>
        </w:rPr>
        <w:t>На уровне классов:</w:t>
      </w:r>
    </w:p>
    <w:p w:rsidR="00B46FE1" w:rsidRPr="005275E6" w:rsidRDefault="00B46FE1" w:rsidP="00B46FE1">
      <w:pPr>
        <w:spacing w:line="25" w:lineRule="exact"/>
        <w:rPr>
          <w:rFonts w:ascii="Symbol" w:eastAsia="Symbol" w:hAnsi="Symbol" w:cs="Symbol"/>
          <w:sz w:val="24"/>
          <w:szCs w:val="24"/>
        </w:rPr>
      </w:pPr>
    </w:p>
    <w:p w:rsidR="00B46FE1" w:rsidRPr="005275E6" w:rsidRDefault="00B46FE1" w:rsidP="008A74F0">
      <w:pPr>
        <w:numPr>
          <w:ilvl w:val="1"/>
          <w:numId w:val="31"/>
        </w:numPr>
        <w:tabs>
          <w:tab w:val="left" w:pos="860"/>
        </w:tabs>
        <w:spacing w:after="0" w:line="227" w:lineRule="auto"/>
        <w:ind w:left="7" w:firstLine="560"/>
        <w:rPr>
          <w:rFonts w:ascii="Symbol" w:eastAsia="Symbol" w:hAnsi="Symbol" w:cs="Symbol"/>
          <w:sz w:val="24"/>
          <w:szCs w:val="24"/>
        </w:rPr>
      </w:pPr>
      <w:r w:rsidRPr="005275E6">
        <w:rPr>
          <w:rFonts w:eastAsia="Times New Roman"/>
          <w:sz w:val="24"/>
          <w:szCs w:val="24"/>
        </w:rPr>
        <w:t>выбор и делегирование представителей классов в общешкольные советы дел, ответственных за подготовку общешкольных ключевых дел;</w:t>
      </w:r>
    </w:p>
    <w:p w:rsidR="00B46FE1" w:rsidRPr="005275E6" w:rsidRDefault="00B46FE1" w:rsidP="00B46FE1">
      <w:pPr>
        <w:spacing w:line="1" w:lineRule="exact"/>
        <w:rPr>
          <w:rFonts w:ascii="Symbol" w:eastAsia="Symbol" w:hAnsi="Symbol" w:cs="Symbol"/>
          <w:sz w:val="24"/>
          <w:szCs w:val="24"/>
        </w:rPr>
      </w:pPr>
    </w:p>
    <w:p w:rsidR="00B46FE1" w:rsidRPr="005275E6" w:rsidRDefault="00B46FE1" w:rsidP="008A74F0">
      <w:pPr>
        <w:numPr>
          <w:ilvl w:val="1"/>
          <w:numId w:val="31"/>
        </w:numPr>
        <w:tabs>
          <w:tab w:val="left" w:pos="847"/>
        </w:tabs>
        <w:spacing w:after="0" w:line="240" w:lineRule="auto"/>
        <w:ind w:left="847" w:hanging="280"/>
        <w:rPr>
          <w:rFonts w:ascii="Symbol" w:eastAsia="Symbol" w:hAnsi="Symbol" w:cs="Symbol"/>
          <w:sz w:val="24"/>
          <w:szCs w:val="24"/>
        </w:rPr>
      </w:pPr>
      <w:r w:rsidRPr="005275E6">
        <w:rPr>
          <w:rFonts w:eastAsia="Times New Roman"/>
          <w:sz w:val="24"/>
          <w:szCs w:val="24"/>
        </w:rPr>
        <w:t>участие школьных классов в реализации общешкольных ключевых дел;</w:t>
      </w:r>
    </w:p>
    <w:p w:rsidR="00B46FE1" w:rsidRPr="005275E6" w:rsidRDefault="00B46FE1" w:rsidP="00B46FE1">
      <w:pPr>
        <w:spacing w:line="78" w:lineRule="exact"/>
        <w:rPr>
          <w:sz w:val="24"/>
          <w:szCs w:val="24"/>
        </w:rPr>
      </w:pPr>
    </w:p>
    <w:p w:rsidR="00B46FE1" w:rsidRPr="005275E6" w:rsidRDefault="00B46FE1" w:rsidP="008A74F0">
      <w:pPr>
        <w:numPr>
          <w:ilvl w:val="0"/>
          <w:numId w:val="32"/>
        </w:numPr>
        <w:tabs>
          <w:tab w:val="left" w:pos="860"/>
        </w:tabs>
        <w:spacing w:after="0" w:line="232" w:lineRule="auto"/>
        <w:ind w:left="7" w:firstLine="560"/>
        <w:jc w:val="both"/>
        <w:rPr>
          <w:rFonts w:ascii="Symbol" w:eastAsia="Symbol" w:hAnsi="Symbol" w:cs="Symbol"/>
          <w:sz w:val="24"/>
          <w:szCs w:val="24"/>
        </w:rPr>
      </w:pPr>
      <w:r w:rsidRPr="005275E6">
        <w:rPr>
          <w:rFonts w:eastAsia="Times New Roman"/>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B46FE1" w:rsidRPr="005275E6" w:rsidRDefault="00B46FE1" w:rsidP="00B46FE1">
      <w:pPr>
        <w:spacing w:line="7" w:lineRule="exact"/>
        <w:rPr>
          <w:rFonts w:ascii="Symbol" w:eastAsia="Symbol" w:hAnsi="Symbol" w:cs="Symbol"/>
          <w:sz w:val="24"/>
          <w:szCs w:val="24"/>
        </w:rPr>
      </w:pPr>
    </w:p>
    <w:p w:rsidR="00B46FE1" w:rsidRPr="005275E6" w:rsidRDefault="00B46FE1" w:rsidP="00B46FE1">
      <w:pPr>
        <w:ind w:left="707"/>
        <w:rPr>
          <w:rFonts w:ascii="Symbol" w:eastAsia="Symbol" w:hAnsi="Symbol" w:cs="Symbol"/>
          <w:sz w:val="24"/>
          <w:szCs w:val="24"/>
        </w:rPr>
      </w:pPr>
      <w:r w:rsidRPr="005275E6">
        <w:rPr>
          <w:rFonts w:eastAsia="Times New Roman"/>
          <w:b/>
          <w:bCs/>
          <w:i/>
          <w:iCs/>
          <w:sz w:val="24"/>
          <w:szCs w:val="24"/>
        </w:rPr>
        <w:t>На индивидуальном уровне:</w:t>
      </w:r>
    </w:p>
    <w:p w:rsidR="00B46FE1" w:rsidRPr="005275E6" w:rsidRDefault="00B46FE1" w:rsidP="00B46FE1">
      <w:pPr>
        <w:spacing w:line="25" w:lineRule="exact"/>
        <w:rPr>
          <w:rFonts w:ascii="Symbol" w:eastAsia="Symbol" w:hAnsi="Symbol" w:cs="Symbol"/>
          <w:sz w:val="24"/>
          <w:szCs w:val="24"/>
        </w:rPr>
      </w:pPr>
    </w:p>
    <w:p w:rsidR="00B46FE1" w:rsidRPr="005275E6" w:rsidRDefault="00B46FE1" w:rsidP="008A74F0">
      <w:pPr>
        <w:numPr>
          <w:ilvl w:val="0"/>
          <w:numId w:val="32"/>
        </w:numPr>
        <w:tabs>
          <w:tab w:val="left" w:pos="860"/>
        </w:tabs>
        <w:spacing w:after="0" w:line="227" w:lineRule="auto"/>
        <w:ind w:left="7" w:firstLine="560"/>
        <w:jc w:val="both"/>
        <w:rPr>
          <w:rFonts w:ascii="Symbol" w:eastAsia="Symbol" w:hAnsi="Symbol" w:cs="Symbol"/>
          <w:sz w:val="24"/>
          <w:szCs w:val="24"/>
        </w:rPr>
      </w:pPr>
      <w:r w:rsidRPr="005275E6">
        <w:rPr>
          <w:rFonts w:eastAsia="Times New Roman"/>
          <w:sz w:val="24"/>
          <w:szCs w:val="24"/>
        </w:rPr>
        <w:t>вовлечение по возможности каждого ребенка в ключевые дела школы в одной из возможных для них ролей: сценаристов, постановщиков, исполнителей,</w:t>
      </w:r>
    </w:p>
    <w:p w:rsidR="00B46FE1" w:rsidRPr="005275E6" w:rsidRDefault="00B46FE1" w:rsidP="00B46FE1">
      <w:pPr>
        <w:spacing w:line="16" w:lineRule="exact"/>
        <w:rPr>
          <w:rFonts w:ascii="Symbol" w:eastAsia="Symbol" w:hAnsi="Symbol" w:cs="Symbol"/>
          <w:sz w:val="24"/>
          <w:szCs w:val="24"/>
        </w:rPr>
      </w:pPr>
    </w:p>
    <w:p w:rsidR="00B46FE1" w:rsidRPr="005275E6" w:rsidRDefault="00B46FE1" w:rsidP="00B46FE1">
      <w:pPr>
        <w:spacing w:line="236" w:lineRule="auto"/>
        <w:ind w:left="7"/>
        <w:jc w:val="both"/>
        <w:rPr>
          <w:rFonts w:ascii="Symbol" w:eastAsia="Symbol" w:hAnsi="Symbol" w:cs="Symbol"/>
          <w:sz w:val="24"/>
          <w:szCs w:val="24"/>
        </w:rPr>
      </w:pPr>
      <w:r w:rsidRPr="005275E6">
        <w:rPr>
          <w:rFonts w:eastAsia="Times New Roman"/>
          <w:sz w:val="24"/>
          <w:szCs w:val="24"/>
        </w:rPr>
        <w:t>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B46FE1" w:rsidRPr="005275E6" w:rsidRDefault="00B46FE1" w:rsidP="00B46FE1">
      <w:pPr>
        <w:spacing w:line="34" w:lineRule="exact"/>
        <w:rPr>
          <w:rFonts w:ascii="Symbol" w:eastAsia="Symbol" w:hAnsi="Symbol" w:cs="Symbol"/>
          <w:sz w:val="24"/>
          <w:szCs w:val="24"/>
        </w:rPr>
      </w:pPr>
    </w:p>
    <w:p w:rsidR="00B46FE1" w:rsidRPr="005275E6" w:rsidRDefault="00B46FE1" w:rsidP="008A74F0">
      <w:pPr>
        <w:numPr>
          <w:ilvl w:val="0"/>
          <w:numId w:val="32"/>
        </w:numPr>
        <w:tabs>
          <w:tab w:val="left" w:pos="860"/>
        </w:tabs>
        <w:spacing w:after="0" w:line="228" w:lineRule="auto"/>
        <w:ind w:left="7" w:firstLine="560"/>
        <w:rPr>
          <w:rFonts w:ascii="Symbol" w:eastAsia="Symbol" w:hAnsi="Symbol" w:cs="Symbol"/>
          <w:sz w:val="24"/>
          <w:szCs w:val="24"/>
        </w:rPr>
      </w:pPr>
      <w:r w:rsidRPr="005275E6">
        <w:rPr>
          <w:rFonts w:eastAsia="Times New Roman"/>
          <w:sz w:val="24"/>
          <w:szCs w:val="24"/>
        </w:rPr>
        <w:lastRenderedPageBreak/>
        <w:t>индивидуальная помощь ребенку (при необходимости) в освоении навыков подготовки, проведения и анализа ключевых дел;</w:t>
      </w:r>
    </w:p>
    <w:p w:rsidR="00B46FE1" w:rsidRPr="005275E6" w:rsidRDefault="00B46FE1" w:rsidP="00B46FE1">
      <w:pPr>
        <w:spacing w:line="33" w:lineRule="exact"/>
        <w:rPr>
          <w:rFonts w:ascii="Symbol" w:eastAsia="Symbol" w:hAnsi="Symbol" w:cs="Symbol"/>
          <w:sz w:val="24"/>
          <w:szCs w:val="24"/>
        </w:rPr>
      </w:pPr>
    </w:p>
    <w:p w:rsidR="00B46FE1" w:rsidRPr="005275E6" w:rsidRDefault="00B46FE1" w:rsidP="008A74F0">
      <w:pPr>
        <w:numPr>
          <w:ilvl w:val="0"/>
          <w:numId w:val="32"/>
        </w:numPr>
        <w:tabs>
          <w:tab w:val="left" w:pos="860"/>
        </w:tabs>
        <w:spacing w:after="0" w:line="231" w:lineRule="auto"/>
        <w:ind w:left="7" w:firstLine="560"/>
        <w:jc w:val="both"/>
        <w:rPr>
          <w:rFonts w:ascii="Symbol" w:eastAsia="Symbol" w:hAnsi="Symbol" w:cs="Symbol"/>
          <w:sz w:val="24"/>
          <w:szCs w:val="24"/>
        </w:rPr>
      </w:pPr>
      <w:r w:rsidRPr="005275E6">
        <w:rPr>
          <w:rFonts w:eastAsia="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B46FE1" w:rsidRPr="005275E6" w:rsidRDefault="00B46FE1" w:rsidP="00B46FE1">
      <w:pPr>
        <w:spacing w:line="34" w:lineRule="exact"/>
        <w:rPr>
          <w:rFonts w:ascii="Symbol" w:eastAsia="Symbol" w:hAnsi="Symbol" w:cs="Symbol"/>
          <w:sz w:val="24"/>
          <w:szCs w:val="24"/>
        </w:rPr>
      </w:pPr>
    </w:p>
    <w:p w:rsidR="00B46FE1" w:rsidRPr="005275E6" w:rsidRDefault="00B46FE1" w:rsidP="008A74F0">
      <w:pPr>
        <w:numPr>
          <w:ilvl w:val="0"/>
          <w:numId w:val="32"/>
        </w:numPr>
        <w:tabs>
          <w:tab w:val="left" w:pos="860"/>
        </w:tabs>
        <w:spacing w:after="0" w:line="235" w:lineRule="auto"/>
        <w:ind w:left="7" w:firstLine="560"/>
        <w:jc w:val="both"/>
        <w:rPr>
          <w:rFonts w:ascii="Symbol" w:eastAsia="Symbol" w:hAnsi="Symbol" w:cs="Symbol"/>
          <w:sz w:val="24"/>
          <w:szCs w:val="24"/>
        </w:rPr>
      </w:pPr>
      <w:r w:rsidRPr="005275E6">
        <w:rPr>
          <w:rFonts w:eastAsia="Times New Roman"/>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B46FE1" w:rsidRPr="005275E6" w:rsidRDefault="00B46FE1" w:rsidP="00B46FE1">
      <w:pPr>
        <w:spacing w:line="329" w:lineRule="exact"/>
        <w:rPr>
          <w:sz w:val="24"/>
          <w:szCs w:val="24"/>
        </w:rPr>
      </w:pPr>
    </w:p>
    <w:p w:rsidR="00B46FE1" w:rsidRPr="005275E6" w:rsidRDefault="00B46FE1" w:rsidP="00B46FE1">
      <w:pPr>
        <w:ind w:left="7"/>
        <w:rPr>
          <w:sz w:val="24"/>
          <w:szCs w:val="24"/>
        </w:rPr>
      </w:pPr>
      <w:r w:rsidRPr="005275E6">
        <w:rPr>
          <w:rFonts w:eastAsia="Times New Roman"/>
          <w:b/>
          <w:bCs/>
          <w:sz w:val="24"/>
          <w:szCs w:val="24"/>
        </w:rPr>
        <w:t>3.2. Модуль «Классное руководство»</w:t>
      </w:r>
    </w:p>
    <w:p w:rsidR="00B46FE1" w:rsidRPr="005275E6" w:rsidRDefault="00B46FE1" w:rsidP="00B46FE1">
      <w:pPr>
        <w:spacing w:line="8" w:lineRule="exact"/>
        <w:rPr>
          <w:sz w:val="24"/>
          <w:szCs w:val="24"/>
        </w:rPr>
      </w:pPr>
    </w:p>
    <w:p w:rsidR="00B46FE1" w:rsidRPr="005275E6" w:rsidRDefault="00B46FE1" w:rsidP="00B46FE1">
      <w:pPr>
        <w:spacing w:line="237" w:lineRule="auto"/>
        <w:ind w:left="7" w:firstLine="567"/>
        <w:jc w:val="both"/>
        <w:rPr>
          <w:sz w:val="24"/>
          <w:szCs w:val="24"/>
        </w:rPr>
      </w:pPr>
      <w:r w:rsidRPr="005275E6">
        <w:rPr>
          <w:rFonts w:eastAsia="Times New Roman"/>
          <w:sz w:val="24"/>
          <w:szCs w:val="24"/>
        </w:rPr>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B46FE1" w:rsidRPr="005275E6" w:rsidRDefault="00B46FE1" w:rsidP="00B46FE1">
      <w:pPr>
        <w:spacing w:line="2" w:lineRule="exact"/>
        <w:rPr>
          <w:sz w:val="24"/>
          <w:szCs w:val="24"/>
        </w:rPr>
      </w:pPr>
    </w:p>
    <w:p w:rsidR="00B46FE1" w:rsidRPr="005275E6" w:rsidRDefault="00B46FE1" w:rsidP="00B46FE1">
      <w:pPr>
        <w:ind w:left="567"/>
        <w:rPr>
          <w:sz w:val="24"/>
          <w:szCs w:val="24"/>
        </w:rPr>
      </w:pPr>
      <w:r w:rsidRPr="005275E6">
        <w:rPr>
          <w:rFonts w:eastAsia="Times New Roman"/>
          <w:b/>
          <w:bCs/>
          <w:i/>
          <w:iCs/>
          <w:sz w:val="24"/>
          <w:szCs w:val="24"/>
        </w:rPr>
        <w:t>Работа с классным коллективом:</w:t>
      </w:r>
    </w:p>
    <w:p w:rsidR="00B46FE1" w:rsidRPr="005275E6" w:rsidRDefault="00B46FE1" w:rsidP="00B46FE1">
      <w:pPr>
        <w:spacing w:line="34" w:lineRule="exact"/>
        <w:rPr>
          <w:sz w:val="24"/>
          <w:szCs w:val="24"/>
        </w:rPr>
      </w:pPr>
    </w:p>
    <w:p w:rsidR="00B46FE1" w:rsidRPr="005275E6" w:rsidRDefault="00B46FE1" w:rsidP="008A74F0">
      <w:pPr>
        <w:numPr>
          <w:ilvl w:val="1"/>
          <w:numId w:val="33"/>
        </w:numPr>
        <w:tabs>
          <w:tab w:val="left" w:pos="1001"/>
        </w:tabs>
        <w:spacing w:after="0" w:line="231" w:lineRule="auto"/>
        <w:ind w:left="7" w:firstLine="560"/>
        <w:jc w:val="both"/>
        <w:rPr>
          <w:rFonts w:ascii="Symbol" w:eastAsia="Symbol" w:hAnsi="Symbol" w:cs="Symbol"/>
          <w:sz w:val="24"/>
          <w:szCs w:val="24"/>
        </w:rPr>
      </w:pPr>
      <w:r w:rsidRPr="005275E6">
        <w:rPr>
          <w:rFonts w:eastAsia="Times New Roman"/>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B46FE1" w:rsidRPr="005275E6" w:rsidRDefault="00B46FE1" w:rsidP="00B46FE1">
      <w:pPr>
        <w:spacing w:line="37" w:lineRule="exact"/>
        <w:rPr>
          <w:rFonts w:ascii="Symbol" w:eastAsia="Symbol" w:hAnsi="Symbol" w:cs="Symbol"/>
          <w:sz w:val="24"/>
          <w:szCs w:val="24"/>
        </w:rPr>
      </w:pPr>
    </w:p>
    <w:p w:rsidR="00B46FE1" w:rsidRPr="005275E6" w:rsidRDefault="00B46FE1" w:rsidP="008A74F0">
      <w:pPr>
        <w:numPr>
          <w:ilvl w:val="1"/>
          <w:numId w:val="33"/>
        </w:numPr>
        <w:tabs>
          <w:tab w:val="left" w:pos="1001"/>
        </w:tabs>
        <w:spacing w:after="0" w:line="227" w:lineRule="auto"/>
        <w:ind w:left="7" w:firstLine="560"/>
        <w:jc w:val="both"/>
        <w:rPr>
          <w:rFonts w:ascii="Symbol" w:eastAsia="Symbol" w:hAnsi="Symbol" w:cs="Symbol"/>
          <w:sz w:val="24"/>
          <w:szCs w:val="24"/>
        </w:rPr>
      </w:pPr>
      <w:r w:rsidRPr="005275E6">
        <w:rPr>
          <w:rFonts w:eastAsia="Times New Roman"/>
          <w:sz w:val="24"/>
          <w:szCs w:val="24"/>
        </w:rPr>
        <w:t>организация интересных и полезных для личностного развития ребенка совместных дел с учащимися вверенного ему класса (познавательной, трудовой,</w:t>
      </w:r>
    </w:p>
    <w:p w:rsidR="00B46FE1" w:rsidRPr="005275E6" w:rsidRDefault="00B46FE1" w:rsidP="00B46FE1">
      <w:pPr>
        <w:spacing w:line="14" w:lineRule="exact"/>
        <w:rPr>
          <w:rFonts w:ascii="Symbol" w:eastAsia="Symbol" w:hAnsi="Symbol" w:cs="Symbol"/>
          <w:sz w:val="24"/>
          <w:szCs w:val="24"/>
        </w:rPr>
      </w:pPr>
    </w:p>
    <w:p w:rsidR="00B46FE1" w:rsidRPr="005275E6" w:rsidRDefault="00B46FE1" w:rsidP="00B46FE1">
      <w:pPr>
        <w:spacing w:line="246" w:lineRule="auto"/>
        <w:ind w:left="7"/>
        <w:jc w:val="both"/>
        <w:rPr>
          <w:rFonts w:eastAsia="Times New Roman"/>
          <w:sz w:val="24"/>
          <w:szCs w:val="24"/>
        </w:rPr>
      </w:pPr>
      <w:r w:rsidRPr="005275E6">
        <w:rPr>
          <w:rFonts w:eastAsia="Times New Roman"/>
          <w:sz w:val="24"/>
          <w:szCs w:val="24"/>
        </w:rPr>
        <w:t>спортивно-оздоровительной, духовно-нравственной, творческой, профориентационной направленности), позволяющие с одной стороны, – вовлечь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B46FE1" w:rsidRPr="005275E6" w:rsidRDefault="00B46FE1" w:rsidP="00B46FE1">
      <w:pPr>
        <w:spacing w:line="33" w:lineRule="exact"/>
        <w:rPr>
          <w:rFonts w:eastAsia="Times New Roman"/>
          <w:sz w:val="24"/>
          <w:szCs w:val="24"/>
        </w:rPr>
      </w:pPr>
    </w:p>
    <w:p w:rsidR="00B46FE1" w:rsidRPr="005275E6" w:rsidRDefault="00B46FE1" w:rsidP="008A74F0">
      <w:pPr>
        <w:numPr>
          <w:ilvl w:val="1"/>
          <w:numId w:val="33"/>
        </w:numPr>
        <w:tabs>
          <w:tab w:val="left" w:pos="860"/>
        </w:tabs>
        <w:spacing w:after="0" w:line="235" w:lineRule="auto"/>
        <w:ind w:left="7" w:firstLine="560"/>
        <w:jc w:val="both"/>
        <w:rPr>
          <w:rFonts w:ascii="Symbol" w:eastAsia="Symbol" w:hAnsi="Symbol" w:cs="Symbol"/>
          <w:sz w:val="24"/>
          <w:szCs w:val="24"/>
        </w:rPr>
      </w:pPr>
      <w:r w:rsidRPr="005275E6">
        <w:rPr>
          <w:rFonts w:eastAsia="Times New Roman"/>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B46FE1" w:rsidRPr="005275E6" w:rsidRDefault="00B46FE1" w:rsidP="00B46FE1">
      <w:pPr>
        <w:spacing w:line="39" w:lineRule="exact"/>
        <w:rPr>
          <w:rFonts w:ascii="Symbol" w:eastAsia="Symbol" w:hAnsi="Symbol" w:cs="Symbol"/>
          <w:sz w:val="24"/>
          <w:szCs w:val="24"/>
        </w:rPr>
      </w:pPr>
    </w:p>
    <w:p w:rsidR="00B46FE1" w:rsidRPr="005275E6" w:rsidRDefault="00B46FE1" w:rsidP="008A74F0">
      <w:pPr>
        <w:numPr>
          <w:ilvl w:val="1"/>
          <w:numId w:val="33"/>
        </w:numPr>
        <w:tabs>
          <w:tab w:val="left" w:pos="1001"/>
        </w:tabs>
        <w:spacing w:after="0" w:line="237" w:lineRule="auto"/>
        <w:ind w:left="7" w:firstLine="560"/>
        <w:jc w:val="both"/>
        <w:rPr>
          <w:sz w:val="24"/>
          <w:szCs w:val="24"/>
        </w:rPr>
      </w:pPr>
      <w:r w:rsidRPr="005275E6">
        <w:rPr>
          <w:rFonts w:eastAsia="Times New Roman"/>
          <w:sz w:val="24"/>
          <w:szCs w:val="24"/>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B46FE1" w:rsidRPr="005275E6" w:rsidRDefault="00B46FE1" w:rsidP="00B46FE1">
      <w:pPr>
        <w:spacing w:line="40" w:lineRule="exact"/>
        <w:rPr>
          <w:sz w:val="24"/>
          <w:szCs w:val="24"/>
        </w:rPr>
      </w:pPr>
    </w:p>
    <w:p w:rsidR="00B46FE1" w:rsidRPr="005275E6" w:rsidRDefault="00B46FE1" w:rsidP="008A74F0">
      <w:pPr>
        <w:numPr>
          <w:ilvl w:val="1"/>
          <w:numId w:val="34"/>
        </w:numPr>
        <w:tabs>
          <w:tab w:val="left" w:pos="860"/>
        </w:tabs>
        <w:spacing w:after="0" w:line="227" w:lineRule="auto"/>
        <w:ind w:left="7" w:firstLine="560"/>
        <w:rPr>
          <w:rFonts w:ascii="Symbol" w:eastAsia="Symbol" w:hAnsi="Symbol" w:cs="Symbol"/>
          <w:sz w:val="24"/>
          <w:szCs w:val="24"/>
        </w:rPr>
      </w:pPr>
      <w:r w:rsidRPr="005275E6">
        <w:rPr>
          <w:rFonts w:eastAsia="Times New Roman"/>
          <w:sz w:val="24"/>
          <w:szCs w:val="24"/>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B46FE1" w:rsidRPr="005275E6" w:rsidRDefault="00B46FE1" w:rsidP="00B46FE1">
      <w:pPr>
        <w:spacing w:line="7" w:lineRule="exact"/>
        <w:rPr>
          <w:rFonts w:ascii="Symbol" w:eastAsia="Symbol" w:hAnsi="Symbol" w:cs="Symbol"/>
          <w:sz w:val="24"/>
          <w:szCs w:val="24"/>
        </w:rPr>
      </w:pPr>
    </w:p>
    <w:p w:rsidR="00B46FE1" w:rsidRPr="005275E6" w:rsidRDefault="00B46FE1" w:rsidP="00B46FE1">
      <w:pPr>
        <w:ind w:left="567"/>
        <w:rPr>
          <w:rFonts w:ascii="Symbol" w:eastAsia="Symbol" w:hAnsi="Symbol" w:cs="Symbol"/>
          <w:sz w:val="24"/>
          <w:szCs w:val="24"/>
        </w:rPr>
      </w:pPr>
      <w:r w:rsidRPr="005275E6">
        <w:rPr>
          <w:rFonts w:eastAsia="Times New Roman"/>
          <w:b/>
          <w:bCs/>
          <w:i/>
          <w:iCs/>
          <w:sz w:val="24"/>
          <w:szCs w:val="24"/>
        </w:rPr>
        <w:t>Индивидуальная работа с учащимися:</w:t>
      </w:r>
    </w:p>
    <w:p w:rsidR="00B46FE1" w:rsidRPr="005275E6" w:rsidRDefault="00B46FE1" w:rsidP="00B46FE1">
      <w:pPr>
        <w:spacing w:line="25" w:lineRule="exact"/>
        <w:rPr>
          <w:rFonts w:ascii="Symbol" w:eastAsia="Symbol" w:hAnsi="Symbol" w:cs="Symbol"/>
          <w:sz w:val="24"/>
          <w:szCs w:val="24"/>
        </w:rPr>
      </w:pPr>
    </w:p>
    <w:p w:rsidR="00B46FE1" w:rsidRPr="005275E6" w:rsidRDefault="00B46FE1" w:rsidP="008A74F0">
      <w:pPr>
        <w:numPr>
          <w:ilvl w:val="1"/>
          <w:numId w:val="34"/>
        </w:numPr>
        <w:tabs>
          <w:tab w:val="left" w:pos="860"/>
        </w:tabs>
        <w:spacing w:after="0" w:line="236" w:lineRule="auto"/>
        <w:ind w:left="7" w:firstLine="560"/>
        <w:jc w:val="both"/>
        <w:rPr>
          <w:rFonts w:ascii="Symbol" w:eastAsia="Symbol" w:hAnsi="Symbol" w:cs="Symbol"/>
          <w:sz w:val="24"/>
          <w:szCs w:val="24"/>
        </w:rPr>
      </w:pPr>
      <w:r w:rsidRPr="005275E6">
        <w:rPr>
          <w:rFonts w:eastAsia="Times New Roman"/>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B46FE1" w:rsidRPr="005275E6" w:rsidRDefault="00B46FE1" w:rsidP="00B46FE1">
      <w:pPr>
        <w:spacing w:line="38" w:lineRule="exact"/>
        <w:rPr>
          <w:rFonts w:ascii="Symbol" w:eastAsia="Symbol" w:hAnsi="Symbol" w:cs="Symbol"/>
          <w:sz w:val="24"/>
          <w:szCs w:val="24"/>
        </w:rPr>
      </w:pPr>
    </w:p>
    <w:p w:rsidR="00B46FE1" w:rsidRPr="005275E6" w:rsidRDefault="00B46FE1" w:rsidP="008A74F0">
      <w:pPr>
        <w:numPr>
          <w:ilvl w:val="1"/>
          <w:numId w:val="34"/>
        </w:numPr>
        <w:tabs>
          <w:tab w:val="left" w:pos="860"/>
        </w:tabs>
        <w:spacing w:after="0" w:line="235" w:lineRule="auto"/>
        <w:ind w:left="7" w:firstLine="560"/>
        <w:jc w:val="both"/>
        <w:rPr>
          <w:rFonts w:ascii="Symbol" w:eastAsia="Symbol" w:hAnsi="Symbol" w:cs="Symbol"/>
          <w:sz w:val="24"/>
          <w:szCs w:val="24"/>
        </w:rPr>
      </w:pPr>
      <w:r w:rsidRPr="005275E6">
        <w:rPr>
          <w:rFonts w:eastAsia="Times New Roman"/>
          <w:sz w:val="24"/>
          <w:szCs w:val="24"/>
        </w:rPr>
        <w:lastRenderedPageBreak/>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B46FE1" w:rsidRPr="005275E6" w:rsidRDefault="00B46FE1" w:rsidP="00B46FE1">
      <w:pPr>
        <w:spacing w:line="33" w:lineRule="exact"/>
        <w:rPr>
          <w:rFonts w:ascii="Symbol" w:eastAsia="Symbol" w:hAnsi="Symbol" w:cs="Symbol"/>
          <w:sz w:val="24"/>
          <w:szCs w:val="24"/>
        </w:rPr>
      </w:pPr>
    </w:p>
    <w:p w:rsidR="00B46FE1" w:rsidRPr="005275E6" w:rsidRDefault="00B46FE1" w:rsidP="008A74F0">
      <w:pPr>
        <w:numPr>
          <w:ilvl w:val="1"/>
          <w:numId w:val="34"/>
        </w:numPr>
        <w:tabs>
          <w:tab w:val="left" w:pos="860"/>
        </w:tabs>
        <w:spacing w:after="0" w:line="235" w:lineRule="auto"/>
        <w:ind w:left="7" w:right="180" w:firstLine="560"/>
        <w:jc w:val="both"/>
        <w:rPr>
          <w:rFonts w:ascii="Symbol" w:eastAsia="Symbol" w:hAnsi="Symbol" w:cs="Symbol"/>
          <w:sz w:val="24"/>
          <w:szCs w:val="24"/>
        </w:rPr>
      </w:pPr>
      <w:r w:rsidRPr="005275E6">
        <w:rPr>
          <w:rFonts w:eastAsia="Times New Roman"/>
          <w:sz w:val="24"/>
          <w:szCs w:val="24"/>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B46FE1" w:rsidRPr="005275E6" w:rsidRDefault="00B46FE1" w:rsidP="00B46FE1">
      <w:pPr>
        <w:spacing w:line="39" w:lineRule="exact"/>
        <w:rPr>
          <w:rFonts w:ascii="Symbol" w:eastAsia="Symbol" w:hAnsi="Symbol" w:cs="Symbol"/>
          <w:sz w:val="24"/>
          <w:szCs w:val="24"/>
        </w:rPr>
      </w:pPr>
    </w:p>
    <w:p w:rsidR="00B46FE1" w:rsidRPr="005275E6" w:rsidRDefault="00B46FE1" w:rsidP="008A74F0">
      <w:pPr>
        <w:numPr>
          <w:ilvl w:val="1"/>
          <w:numId w:val="34"/>
        </w:numPr>
        <w:tabs>
          <w:tab w:val="left" w:pos="860"/>
        </w:tabs>
        <w:spacing w:after="0" w:line="235" w:lineRule="auto"/>
        <w:ind w:left="7" w:right="180" w:firstLine="560"/>
        <w:jc w:val="both"/>
        <w:rPr>
          <w:rFonts w:ascii="Symbol" w:eastAsia="Symbol" w:hAnsi="Symbol" w:cs="Symbol"/>
          <w:sz w:val="24"/>
          <w:szCs w:val="24"/>
        </w:rPr>
      </w:pPr>
      <w:r w:rsidRPr="005275E6">
        <w:rPr>
          <w:rFonts w:eastAsia="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B46FE1" w:rsidRPr="005275E6" w:rsidRDefault="00B46FE1" w:rsidP="00B46FE1">
      <w:pPr>
        <w:spacing w:line="10" w:lineRule="exact"/>
        <w:rPr>
          <w:rFonts w:ascii="Symbol" w:eastAsia="Symbol" w:hAnsi="Symbol" w:cs="Symbol"/>
          <w:sz w:val="24"/>
          <w:szCs w:val="24"/>
        </w:rPr>
      </w:pPr>
    </w:p>
    <w:p w:rsidR="00B46FE1" w:rsidRPr="005275E6" w:rsidRDefault="00B46FE1" w:rsidP="00B46FE1">
      <w:pPr>
        <w:ind w:left="567"/>
        <w:rPr>
          <w:rFonts w:ascii="Symbol" w:eastAsia="Symbol" w:hAnsi="Symbol" w:cs="Symbol"/>
          <w:sz w:val="24"/>
          <w:szCs w:val="24"/>
        </w:rPr>
      </w:pPr>
      <w:r w:rsidRPr="005275E6">
        <w:rPr>
          <w:rFonts w:eastAsia="Times New Roman"/>
          <w:b/>
          <w:bCs/>
          <w:i/>
          <w:iCs/>
          <w:sz w:val="24"/>
          <w:szCs w:val="24"/>
        </w:rPr>
        <w:t>Работа с учителями, преподающими в классе:</w:t>
      </w:r>
    </w:p>
    <w:p w:rsidR="00B46FE1" w:rsidRPr="005275E6" w:rsidRDefault="00B46FE1" w:rsidP="00B46FE1">
      <w:pPr>
        <w:spacing w:line="25" w:lineRule="exact"/>
        <w:rPr>
          <w:rFonts w:ascii="Symbol" w:eastAsia="Symbol" w:hAnsi="Symbol" w:cs="Symbol"/>
          <w:sz w:val="24"/>
          <w:szCs w:val="24"/>
        </w:rPr>
      </w:pPr>
    </w:p>
    <w:p w:rsidR="00B46FE1" w:rsidRPr="005275E6" w:rsidRDefault="00B46FE1" w:rsidP="008A74F0">
      <w:pPr>
        <w:numPr>
          <w:ilvl w:val="1"/>
          <w:numId w:val="34"/>
        </w:numPr>
        <w:tabs>
          <w:tab w:val="left" w:pos="860"/>
        </w:tabs>
        <w:spacing w:after="0" w:line="231" w:lineRule="auto"/>
        <w:ind w:left="7" w:right="180" w:firstLine="560"/>
        <w:jc w:val="both"/>
        <w:rPr>
          <w:rFonts w:ascii="Symbol" w:eastAsia="Symbol" w:hAnsi="Symbol" w:cs="Symbol"/>
          <w:sz w:val="24"/>
          <w:szCs w:val="24"/>
        </w:rPr>
      </w:pPr>
      <w:r w:rsidRPr="005275E6">
        <w:rPr>
          <w:rFonts w:eastAsia="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w:t>
      </w:r>
    </w:p>
    <w:p w:rsidR="00B46FE1" w:rsidRPr="005275E6" w:rsidRDefault="00B46FE1" w:rsidP="00B46FE1">
      <w:pPr>
        <w:spacing w:line="3" w:lineRule="exact"/>
        <w:rPr>
          <w:rFonts w:ascii="Symbol" w:eastAsia="Symbol" w:hAnsi="Symbol" w:cs="Symbol"/>
          <w:sz w:val="24"/>
          <w:szCs w:val="24"/>
        </w:rPr>
      </w:pPr>
    </w:p>
    <w:p w:rsidR="00B46FE1" w:rsidRPr="005275E6" w:rsidRDefault="00B46FE1" w:rsidP="008A74F0">
      <w:pPr>
        <w:numPr>
          <w:ilvl w:val="0"/>
          <w:numId w:val="34"/>
        </w:numPr>
        <w:tabs>
          <w:tab w:val="left" w:pos="227"/>
        </w:tabs>
        <w:spacing w:after="0" w:line="240" w:lineRule="auto"/>
        <w:ind w:left="227" w:hanging="227"/>
        <w:rPr>
          <w:rFonts w:eastAsia="Times New Roman"/>
          <w:sz w:val="24"/>
          <w:szCs w:val="24"/>
        </w:rPr>
      </w:pPr>
      <w:r w:rsidRPr="005275E6">
        <w:rPr>
          <w:rFonts w:eastAsia="Times New Roman"/>
          <w:sz w:val="24"/>
          <w:szCs w:val="24"/>
        </w:rPr>
        <w:t>разрешение конфликтов между учителями и учащимися;</w:t>
      </w:r>
    </w:p>
    <w:p w:rsidR="00B46FE1" w:rsidRPr="005275E6" w:rsidRDefault="00B46FE1" w:rsidP="00B46FE1">
      <w:pPr>
        <w:spacing w:line="32" w:lineRule="exact"/>
        <w:rPr>
          <w:rFonts w:eastAsia="Times New Roman"/>
          <w:sz w:val="24"/>
          <w:szCs w:val="24"/>
        </w:rPr>
      </w:pPr>
    </w:p>
    <w:p w:rsidR="00B46FE1" w:rsidRPr="005275E6" w:rsidRDefault="00B46FE1" w:rsidP="008A74F0">
      <w:pPr>
        <w:numPr>
          <w:ilvl w:val="1"/>
          <w:numId w:val="34"/>
        </w:numPr>
        <w:tabs>
          <w:tab w:val="left" w:pos="860"/>
        </w:tabs>
        <w:spacing w:after="0" w:line="227" w:lineRule="auto"/>
        <w:ind w:left="7" w:right="180" w:firstLine="560"/>
        <w:rPr>
          <w:rFonts w:ascii="Symbol" w:eastAsia="Symbol" w:hAnsi="Symbol" w:cs="Symbol"/>
          <w:sz w:val="24"/>
          <w:szCs w:val="24"/>
        </w:rPr>
      </w:pPr>
      <w:r w:rsidRPr="005275E6">
        <w:rPr>
          <w:rFonts w:eastAsia="Times New Roman"/>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B46FE1" w:rsidRPr="005275E6" w:rsidRDefault="00B46FE1" w:rsidP="00B46FE1">
      <w:pPr>
        <w:spacing w:line="33" w:lineRule="exact"/>
        <w:rPr>
          <w:rFonts w:ascii="Symbol" w:eastAsia="Symbol" w:hAnsi="Symbol" w:cs="Symbol"/>
          <w:sz w:val="24"/>
          <w:szCs w:val="24"/>
        </w:rPr>
      </w:pPr>
    </w:p>
    <w:p w:rsidR="00B46FE1" w:rsidRPr="005275E6" w:rsidRDefault="00B46FE1" w:rsidP="008A74F0">
      <w:pPr>
        <w:numPr>
          <w:ilvl w:val="1"/>
          <w:numId w:val="34"/>
        </w:numPr>
        <w:tabs>
          <w:tab w:val="left" w:pos="860"/>
        </w:tabs>
        <w:spacing w:after="0" w:line="231" w:lineRule="auto"/>
        <w:ind w:left="7" w:right="180" w:firstLine="560"/>
        <w:jc w:val="both"/>
        <w:rPr>
          <w:rFonts w:ascii="Symbol" w:eastAsia="Symbol" w:hAnsi="Symbol" w:cs="Symbol"/>
          <w:sz w:val="24"/>
          <w:szCs w:val="24"/>
        </w:rPr>
      </w:pPr>
      <w:r w:rsidRPr="005275E6">
        <w:rPr>
          <w:rFonts w:eastAsia="Times New Roman"/>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B46FE1" w:rsidRPr="005275E6" w:rsidRDefault="00B46FE1" w:rsidP="00B46FE1">
      <w:pPr>
        <w:spacing w:line="36" w:lineRule="exact"/>
        <w:rPr>
          <w:rFonts w:ascii="Symbol" w:eastAsia="Symbol" w:hAnsi="Symbol" w:cs="Symbol"/>
          <w:sz w:val="24"/>
          <w:szCs w:val="24"/>
        </w:rPr>
      </w:pPr>
    </w:p>
    <w:p w:rsidR="00B46FE1" w:rsidRPr="005275E6" w:rsidRDefault="00B46FE1" w:rsidP="008A74F0">
      <w:pPr>
        <w:numPr>
          <w:ilvl w:val="1"/>
          <w:numId w:val="34"/>
        </w:numPr>
        <w:tabs>
          <w:tab w:val="left" w:pos="860"/>
        </w:tabs>
        <w:spacing w:after="0" w:line="228" w:lineRule="auto"/>
        <w:ind w:left="7" w:right="180" w:firstLine="560"/>
        <w:rPr>
          <w:rFonts w:ascii="Symbol" w:eastAsia="Symbol" w:hAnsi="Symbol" w:cs="Symbol"/>
          <w:sz w:val="24"/>
          <w:szCs w:val="24"/>
        </w:rPr>
      </w:pPr>
      <w:r w:rsidRPr="005275E6">
        <w:rPr>
          <w:rFonts w:eastAsia="Times New Roman"/>
          <w:sz w:val="24"/>
          <w:szCs w:val="24"/>
        </w:rPr>
        <w:t>привлечение учителей к участию в родительских собраниях класса для объединения усилий в деле обучения и воспитания детей.</w:t>
      </w:r>
    </w:p>
    <w:p w:rsidR="00B46FE1" w:rsidRPr="005275E6" w:rsidRDefault="00B46FE1" w:rsidP="00B46FE1">
      <w:pPr>
        <w:spacing w:line="7" w:lineRule="exact"/>
        <w:rPr>
          <w:rFonts w:ascii="Symbol" w:eastAsia="Symbol" w:hAnsi="Symbol" w:cs="Symbol"/>
          <w:sz w:val="24"/>
          <w:szCs w:val="24"/>
        </w:rPr>
      </w:pPr>
    </w:p>
    <w:p w:rsidR="00B46FE1" w:rsidRPr="005275E6" w:rsidRDefault="00B46FE1" w:rsidP="00B46FE1">
      <w:pPr>
        <w:ind w:left="567"/>
        <w:rPr>
          <w:rFonts w:ascii="Symbol" w:eastAsia="Symbol" w:hAnsi="Symbol" w:cs="Symbol"/>
          <w:sz w:val="24"/>
          <w:szCs w:val="24"/>
        </w:rPr>
      </w:pPr>
      <w:r w:rsidRPr="005275E6">
        <w:rPr>
          <w:rFonts w:eastAsia="Times New Roman"/>
          <w:b/>
          <w:bCs/>
          <w:i/>
          <w:iCs/>
          <w:sz w:val="24"/>
          <w:szCs w:val="24"/>
        </w:rPr>
        <w:t>Работа с родителями учащихся или их законными представителями:</w:t>
      </w:r>
    </w:p>
    <w:p w:rsidR="00B46FE1" w:rsidRPr="005275E6" w:rsidRDefault="00B46FE1" w:rsidP="008A74F0">
      <w:pPr>
        <w:numPr>
          <w:ilvl w:val="0"/>
          <w:numId w:val="35"/>
        </w:numPr>
        <w:tabs>
          <w:tab w:val="left" w:pos="852"/>
        </w:tabs>
        <w:spacing w:after="0" w:line="227" w:lineRule="auto"/>
        <w:ind w:right="180" w:firstLine="560"/>
        <w:rPr>
          <w:rFonts w:ascii="Symbol" w:eastAsia="Symbol" w:hAnsi="Symbol" w:cs="Symbol"/>
          <w:sz w:val="24"/>
          <w:szCs w:val="24"/>
        </w:rPr>
      </w:pPr>
      <w:r w:rsidRPr="005275E6">
        <w:rPr>
          <w:rFonts w:eastAsia="Times New Roman"/>
          <w:sz w:val="24"/>
          <w:szCs w:val="24"/>
        </w:rPr>
        <w:t>регулярное информирование родителей о школьных успехах и проблемах их детей, о жизни класса в целом;</w:t>
      </w:r>
    </w:p>
    <w:p w:rsidR="00B46FE1" w:rsidRPr="005275E6" w:rsidRDefault="00B46FE1" w:rsidP="00B46FE1">
      <w:pPr>
        <w:spacing w:line="36" w:lineRule="exact"/>
        <w:rPr>
          <w:rFonts w:ascii="Symbol" w:eastAsia="Symbol" w:hAnsi="Symbol" w:cs="Symbol"/>
          <w:sz w:val="24"/>
          <w:szCs w:val="24"/>
        </w:rPr>
      </w:pPr>
    </w:p>
    <w:p w:rsidR="00B46FE1" w:rsidRPr="005275E6" w:rsidRDefault="00B46FE1" w:rsidP="008A74F0">
      <w:pPr>
        <w:numPr>
          <w:ilvl w:val="0"/>
          <w:numId w:val="35"/>
        </w:numPr>
        <w:tabs>
          <w:tab w:val="left" w:pos="852"/>
        </w:tabs>
        <w:spacing w:after="0" w:line="231" w:lineRule="auto"/>
        <w:ind w:right="180" w:firstLine="560"/>
        <w:jc w:val="both"/>
        <w:rPr>
          <w:rFonts w:ascii="Symbol" w:eastAsia="Symbol" w:hAnsi="Symbol" w:cs="Symbol"/>
          <w:sz w:val="24"/>
          <w:szCs w:val="24"/>
        </w:rPr>
      </w:pPr>
      <w:r w:rsidRPr="005275E6">
        <w:rPr>
          <w:rFonts w:eastAsia="Times New Roman"/>
          <w:sz w:val="24"/>
          <w:szCs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B46FE1" w:rsidRPr="005275E6" w:rsidRDefault="00B46FE1" w:rsidP="00B46FE1">
      <w:pPr>
        <w:spacing w:line="34" w:lineRule="exact"/>
        <w:rPr>
          <w:rFonts w:ascii="Symbol" w:eastAsia="Symbol" w:hAnsi="Symbol" w:cs="Symbol"/>
          <w:sz w:val="24"/>
          <w:szCs w:val="24"/>
        </w:rPr>
      </w:pPr>
    </w:p>
    <w:p w:rsidR="00B46FE1" w:rsidRPr="005275E6" w:rsidRDefault="00B46FE1" w:rsidP="008A74F0">
      <w:pPr>
        <w:numPr>
          <w:ilvl w:val="0"/>
          <w:numId w:val="35"/>
        </w:numPr>
        <w:tabs>
          <w:tab w:val="left" w:pos="852"/>
        </w:tabs>
        <w:spacing w:after="0" w:line="228" w:lineRule="auto"/>
        <w:ind w:right="180" w:firstLine="560"/>
        <w:rPr>
          <w:rFonts w:ascii="Symbol" w:eastAsia="Symbol" w:hAnsi="Symbol" w:cs="Symbol"/>
          <w:sz w:val="24"/>
          <w:szCs w:val="24"/>
        </w:rPr>
      </w:pPr>
      <w:r w:rsidRPr="005275E6">
        <w:rPr>
          <w:rFonts w:eastAsia="Times New Roman"/>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B46FE1" w:rsidRPr="005275E6" w:rsidRDefault="00B46FE1" w:rsidP="00B46FE1">
      <w:pPr>
        <w:spacing w:line="33" w:lineRule="exact"/>
        <w:rPr>
          <w:rFonts w:ascii="Symbol" w:eastAsia="Symbol" w:hAnsi="Symbol" w:cs="Symbol"/>
          <w:sz w:val="24"/>
          <w:szCs w:val="24"/>
        </w:rPr>
      </w:pPr>
    </w:p>
    <w:p w:rsidR="00B46FE1" w:rsidRPr="005275E6" w:rsidRDefault="00B46FE1" w:rsidP="008A74F0">
      <w:pPr>
        <w:numPr>
          <w:ilvl w:val="0"/>
          <w:numId w:val="35"/>
        </w:numPr>
        <w:tabs>
          <w:tab w:val="left" w:pos="852"/>
        </w:tabs>
        <w:spacing w:after="0" w:line="231" w:lineRule="auto"/>
        <w:ind w:right="180" w:firstLine="560"/>
        <w:jc w:val="both"/>
        <w:rPr>
          <w:rFonts w:ascii="Symbol" w:eastAsia="Symbol" w:hAnsi="Symbol" w:cs="Symbol"/>
          <w:sz w:val="24"/>
          <w:szCs w:val="24"/>
        </w:rPr>
      </w:pPr>
      <w:r w:rsidRPr="005275E6">
        <w:rPr>
          <w:rFonts w:eastAsia="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B46FE1" w:rsidRPr="005275E6" w:rsidRDefault="00B46FE1" w:rsidP="00B46FE1">
      <w:pPr>
        <w:spacing w:line="36" w:lineRule="exact"/>
        <w:rPr>
          <w:rFonts w:ascii="Symbol" w:eastAsia="Symbol" w:hAnsi="Symbol" w:cs="Symbol"/>
          <w:sz w:val="24"/>
          <w:szCs w:val="24"/>
        </w:rPr>
      </w:pPr>
    </w:p>
    <w:p w:rsidR="00B46FE1" w:rsidRPr="005275E6" w:rsidRDefault="00B46FE1" w:rsidP="008A74F0">
      <w:pPr>
        <w:numPr>
          <w:ilvl w:val="0"/>
          <w:numId w:val="35"/>
        </w:numPr>
        <w:tabs>
          <w:tab w:val="left" w:pos="852"/>
        </w:tabs>
        <w:spacing w:after="0" w:line="227" w:lineRule="auto"/>
        <w:ind w:right="180" w:firstLine="560"/>
        <w:rPr>
          <w:rFonts w:ascii="Symbol" w:eastAsia="Symbol" w:hAnsi="Symbol" w:cs="Symbol"/>
          <w:sz w:val="24"/>
          <w:szCs w:val="24"/>
        </w:rPr>
      </w:pPr>
      <w:r w:rsidRPr="005275E6">
        <w:rPr>
          <w:rFonts w:eastAsia="Times New Roman"/>
          <w:sz w:val="24"/>
          <w:szCs w:val="24"/>
        </w:rPr>
        <w:t>привлечение членов семей школьников к организации и проведению дел класса;</w:t>
      </w:r>
    </w:p>
    <w:p w:rsidR="00B46FE1" w:rsidRPr="005275E6" w:rsidRDefault="00B46FE1" w:rsidP="00B46FE1">
      <w:pPr>
        <w:spacing w:line="36" w:lineRule="exact"/>
        <w:rPr>
          <w:rFonts w:ascii="Symbol" w:eastAsia="Symbol" w:hAnsi="Symbol" w:cs="Symbol"/>
          <w:sz w:val="24"/>
          <w:szCs w:val="24"/>
        </w:rPr>
      </w:pPr>
    </w:p>
    <w:p w:rsidR="00B46FE1" w:rsidRPr="005275E6" w:rsidRDefault="00B46FE1" w:rsidP="008A74F0">
      <w:pPr>
        <w:numPr>
          <w:ilvl w:val="0"/>
          <w:numId w:val="35"/>
        </w:numPr>
        <w:tabs>
          <w:tab w:val="left" w:pos="852"/>
        </w:tabs>
        <w:spacing w:after="0" w:line="227" w:lineRule="auto"/>
        <w:ind w:right="180" w:firstLine="560"/>
        <w:rPr>
          <w:rFonts w:ascii="Symbol" w:eastAsia="Symbol" w:hAnsi="Symbol" w:cs="Symbol"/>
          <w:sz w:val="24"/>
          <w:szCs w:val="24"/>
        </w:rPr>
      </w:pPr>
      <w:r w:rsidRPr="005275E6">
        <w:rPr>
          <w:rFonts w:eastAsia="Times New Roman"/>
          <w:sz w:val="24"/>
          <w:szCs w:val="24"/>
        </w:rPr>
        <w:t>организация на базе класса семейных праздников, конкурсов, соревнований, направленных на сплочение семьи и школы.</w:t>
      </w:r>
    </w:p>
    <w:p w:rsidR="00B46FE1" w:rsidRPr="005275E6" w:rsidRDefault="00B46FE1" w:rsidP="00B46FE1">
      <w:pPr>
        <w:spacing w:line="327" w:lineRule="exact"/>
        <w:rPr>
          <w:sz w:val="24"/>
          <w:szCs w:val="24"/>
        </w:rPr>
      </w:pPr>
    </w:p>
    <w:p w:rsidR="00B46FE1" w:rsidRPr="005275E6" w:rsidRDefault="00B46FE1" w:rsidP="00B46FE1">
      <w:pPr>
        <w:rPr>
          <w:sz w:val="24"/>
          <w:szCs w:val="24"/>
        </w:rPr>
      </w:pPr>
      <w:r w:rsidRPr="005275E6">
        <w:rPr>
          <w:rFonts w:eastAsia="Times New Roman"/>
          <w:b/>
          <w:bCs/>
          <w:sz w:val="24"/>
          <w:szCs w:val="24"/>
        </w:rPr>
        <w:t>Модуль 3.3. «Курсы внеурочной деятельности»</w:t>
      </w:r>
    </w:p>
    <w:p w:rsidR="00B46FE1" w:rsidRPr="005275E6" w:rsidRDefault="00B46FE1" w:rsidP="00B46FE1">
      <w:pPr>
        <w:tabs>
          <w:tab w:val="left" w:pos="2200"/>
          <w:tab w:val="left" w:pos="2720"/>
          <w:tab w:val="left" w:pos="4020"/>
          <w:tab w:val="left" w:pos="5480"/>
          <w:tab w:val="left" w:pos="6520"/>
          <w:tab w:val="left" w:pos="8140"/>
        </w:tabs>
        <w:spacing w:line="237" w:lineRule="auto"/>
        <w:ind w:left="560"/>
        <w:rPr>
          <w:sz w:val="24"/>
          <w:szCs w:val="24"/>
        </w:rPr>
      </w:pPr>
      <w:r w:rsidRPr="005275E6">
        <w:rPr>
          <w:rFonts w:eastAsia="Times New Roman"/>
          <w:sz w:val="24"/>
          <w:szCs w:val="24"/>
        </w:rPr>
        <w:t>Воспитание</w:t>
      </w:r>
      <w:r w:rsidRPr="005275E6">
        <w:rPr>
          <w:rFonts w:eastAsia="Times New Roman"/>
          <w:sz w:val="24"/>
          <w:szCs w:val="24"/>
        </w:rPr>
        <w:tab/>
        <w:t>на</w:t>
      </w:r>
      <w:r w:rsidRPr="005275E6">
        <w:rPr>
          <w:rFonts w:eastAsia="Times New Roman"/>
          <w:sz w:val="24"/>
          <w:szCs w:val="24"/>
        </w:rPr>
        <w:tab/>
        <w:t>занятиях</w:t>
      </w:r>
      <w:r w:rsidRPr="005275E6">
        <w:rPr>
          <w:rFonts w:eastAsia="Times New Roman"/>
          <w:sz w:val="24"/>
          <w:szCs w:val="24"/>
        </w:rPr>
        <w:tab/>
        <w:t>школьных</w:t>
      </w:r>
      <w:r w:rsidRPr="005275E6">
        <w:rPr>
          <w:rFonts w:eastAsia="Times New Roman"/>
          <w:sz w:val="24"/>
          <w:szCs w:val="24"/>
        </w:rPr>
        <w:tab/>
        <w:t>курсов</w:t>
      </w:r>
      <w:r w:rsidRPr="005275E6">
        <w:rPr>
          <w:rFonts w:eastAsia="Times New Roman"/>
          <w:sz w:val="24"/>
          <w:szCs w:val="24"/>
        </w:rPr>
        <w:tab/>
        <w:t>внеурочной</w:t>
      </w:r>
      <w:r w:rsidRPr="005275E6">
        <w:rPr>
          <w:rFonts w:eastAsia="Times New Roman"/>
          <w:sz w:val="24"/>
          <w:szCs w:val="24"/>
        </w:rPr>
        <w:tab/>
        <w:t>деятельности</w:t>
      </w:r>
    </w:p>
    <w:p w:rsidR="00B46FE1" w:rsidRPr="005275E6" w:rsidRDefault="00B46FE1" w:rsidP="00B46FE1">
      <w:pPr>
        <w:spacing w:line="1" w:lineRule="exact"/>
        <w:rPr>
          <w:sz w:val="24"/>
          <w:szCs w:val="24"/>
        </w:rPr>
      </w:pPr>
    </w:p>
    <w:p w:rsidR="00B46FE1" w:rsidRPr="005275E6" w:rsidRDefault="00B46FE1" w:rsidP="00B46FE1">
      <w:pPr>
        <w:rPr>
          <w:sz w:val="24"/>
          <w:szCs w:val="24"/>
        </w:rPr>
      </w:pPr>
      <w:r w:rsidRPr="005275E6">
        <w:rPr>
          <w:rFonts w:eastAsia="Times New Roman"/>
          <w:sz w:val="24"/>
          <w:szCs w:val="24"/>
        </w:rPr>
        <w:t>осуществляется преимущественно через:</w:t>
      </w:r>
    </w:p>
    <w:p w:rsidR="00B46FE1" w:rsidRPr="005275E6" w:rsidRDefault="00B46FE1" w:rsidP="00B46FE1">
      <w:pPr>
        <w:spacing w:line="13" w:lineRule="exact"/>
        <w:rPr>
          <w:sz w:val="24"/>
          <w:szCs w:val="24"/>
        </w:rPr>
      </w:pPr>
    </w:p>
    <w:p w:rsidR="00B46FE1" w:rsidRPr="005275E6" w:rsidRDefault="00B46FE1" w:rsidP="008A74F0">
      <w:pPr>
        <w:numPr>
          <w:ilvl w:val="0"/>
          <w:numId w:val="36"/>
        </w:numPr>
        <w:tabs>
          <w:tab w:val="left" w:pos="766"/>
        </w:tabs>
        <w:spacing w:after="0" w:line="237" w:lineRule="auto"/>
        <w:ind w:firstLine="560"/>
        <w:jc w:val="both"/>
        <w:rPr>
          <w:rFonts w:eastAsia="Times New Roman"/>
          <w:sz w:val="24"/>
          <w:szCs w:val="24"/>
        </w:rPr>
      </w:pPr>
      <w:r w:rsidRPr="005275E6">
        <w:rPr>
          <w:rFonts w:eastAsia="Times New Roman"/>
          <w:sz w:val="24"/>
          <w:szCs w:val="24"/>
        </w:rPr>
        <w:lastRenderedPageBreak/>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B46FE1" w:rsidRPr="005275E6" w:rsidRDefault="00B46FE1" w:rsidP="00B46FE1">
      <w:pPr>
        <w:spacing w:line="21" w:lineRule="exact"/>
        <w:rPr>
          <w:rFonts w:eastAsia="Times New Roman"/>
          <w:sz w:val="24"/>
          <w:szCs w:val="24"/>
        </w:rPr>
      </w:pPr>
    </w:p>
    <w:p w:rsidR="00B46FE1" w:rsidRPr="005275E6" w:rsidRDefault="00B46FE1" w:rsidP="008A74F0">
      <w:pPr>
        <w:numPr>
          <w:ilvl w:val="0"/>
          <w:numId w:val="36"/>
        </w:numPr>
        <w:tabs>
          <w:tab w:val="left" w:pos="749"/>
        </w:tabs>
        <w:spacing w:after="0" w:line="236" w:lineRule="auto"/>
        <w:ind w:firstLine="560"/>
        <w:jc w:val="both"/>
        <w:rPr>
          <w:rFonts w:eastAsia="Times New Roman"/>
          <w:sz w:val="24"/>
          <w:szCs w:val="24"/>
        </w:rPr>
      </w:pPr>
      <w:r w:rsidRPr="005275E6">
        <w:rPr>
          <w:rFonts w:eastAsia="Times New Roman"/>
          <w:sz w:val="24"/>
          <w:szCs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B46FE1" w:rsidRPr="005275E6" w:rsidRDefault="00B46FE1" w:rsidP="00B46FE1">
      <w:pPr>
        <w:spacing w:line="14" w:lineRule="exact"/>
        <w:rPr>
          <w:rFonts w:eastAsia="Times New Roman"/>
          <w:sz w:val="24"/>
          <w:szCs w:val="24"/>
        </w:rPr>
      </w:pPr>
    </w:p>
    <w:p w:rsidR="00B46FE1" w:rsidRPr="005275E6" w:rsidRDefault="00B46FE1" w:rsidP="008A74F0">
      <w:pPr>
        <w:numPr>
          <w:ilvl w:val="0"/>
          <w:numId w:val="36"/>
        </w:numPr>
        <w:tabs>
          <w:tab w:val="left" w:pos="879"/>
        </w:tabs>
        <w:spacing w:after="0" w:line="234" w:lineRule="auto"/>
        <w:ind w:right="20" w:firstLine="560"/>
        <w:rPr>
          <w:rFonts w:eastAsia="Times New Roman"/>
          <w:sz w:val="24"/>
          <w:szCs w:val="24"/>
        </w:rPr>
      </w:pPr>
      <w:r w:rsidRPr="005275E6">
        <w:rPr>
          <w:rFonts w:eastAsia="Times New Roman"/>
          <w:sz w:val="24"/>
          <w:szCs w:val="24"/>
        </w:rPr>
        <w:t>создание в детских объединениях традиций, задающих их членам определенные социально значимые формы поведения;</w:t>
      </w:r>
    </w:p>
    <w:p w:rsidR="00B46FE1" w:rsidRPr="005275E6" w:rsidRDefault="00B46FE1" w:rsidP="00B46FE1">
      <w:pPr>
        <w:spacing w:line="15" w:lineRule="exact"/>
        <w:rPr>
          <w:rFonts w:eastAsia="Times New Roman"/>
          <w:sz w:val="24"/>
          <w:szCs w:val="24"/>
        </w:rPr>
      </w:pPr>
    </w:p>
    <w:p w:rsidR="00B46FE1" w:rsidRPr="005275E6" w:rsidRDefault="00B46FE1" w:rsidP="008A74F0">
      <w:pPr>
        <w:numPr>
          <w:ilvl w:val="0"/>
          <w:numId w:val="36"/>
        </w:numPr>
        <w:tabs>
          <w:tab w:val="left" w:pos="848"/>
        </w:tabs>
        <w:spacing w:after="0" w:line="237" w:lineRule="auto"/>
        <w:ind w:right="20" w:firstLine="560"/>
        <w:jc w:val="both"/>
        <w:rPr>
          <w:rFonts w:eastAsia="Times New Roman"/>
          <w:sz w:val="24"/>
          <w:szCs w:val="24"/>
        </w:rPr>
      </w:pPr>
      <w:r w:rsidRPr="005275E6">
        <w:rPr>
          <w:rFonts w:eastAsia="Times New Roman"/>
          <w:sz w:val="24"/>
          <w:szCs w:val="24"/>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B46FE1" w:rsidRPr="005275E6" w:rsidRDefault="00B46FE1" w:rsidP="00B46FE1">
      <w:pPr>
        <w:spacing w:line="13" w:lineRule="exact"/>
        <w:rPr>
          <w:rFonts w:eastAsia="Times New Roman"/>
          <w:sz w:val="24"/>
          <w:szCs w:val="24"/>
        </w:rPr>
      </w:pPr>
    </w:p>
    <w:p w:rsidR="00B46FE1" w:rsidRPr="005275E6" w:rsidRDefault="00B46FE1" w:rsidP="008A74F0">
      <w:pPr>
        <w:numPr>
          <w:ilvl w:val="0"/>
          <w:numId w:val="36"/>
        </w:numPr>
        <w:tabs>
          <w:tab w:val="left" w:pos="723"/>
        </w:tabs>
        <w:spacing w:after="0" w:line="234" w:lineRule="auto"/>
        <w:ind w:left="560" w:right="20"/>
        <w:rPr>
          <w:rFonts w:eastAsia="Times New Roman"/>
          <w:sz w:val="24"/>
          <w:szCs w:val="24"/>
        </w:rPr>
      </w:pPr>
      <w:r w:rsidRPr="005275E6">
        <w:rPr>
          <w:rFonts w:eastAsia="Times New Roman"/>
          <w:sz w:val="24"/>
          <w:szCs w:val="24"/>
        </w:rPr>
        <w:t>поощрение педагогами детских инициатив и детского самоуправления. Реализация воспитательного потенциала курсов внеурочной деятельности</w:t>
      </w:r>
    </w:p>
    <w:p w:rsidR="00B46FE1" w:rsidRPr="005275E6" w:rsidRDefault="00B46FE1" w:rsidP="00B46FE1">
      <w:pPr>
        <w:spacing w:line="15" w:lineRule="exact"/>
        <w:rPr>
          <w:sz w:val="24"/>
          <w:szCs w:val="24"/>
        </w:rPr>
      </w:pPr>
    </w:p>
    <w:p w:rsidR="00B46FE1" w:rsidRPr="005275E6" w:rsidRDefault="00B46FE1" w:rsidP="00B46FE1">
      <w:pPr>
        <w:spacing w:line="234" w:lineRule="auto"/>
        <w:ind w:left="560" w:hanging="566"/>
        <w:jc w:val="both"/>
        <w:rPr>
          <w:sz w:val="24"/>
          <w:szCs w:val="24"/>
        </w:rPr>
      </w:pPr>
      <w:r w:rsidRPr="005275E6">
        <w:rPr>
          <w:rFonts w:eastAsia="Times New Roman"/>
          <w:sz w:val="24"/>
          <w:szCs w:val="24"/>
        </w:rPr>
        <w:t xml:space="preserve">происходит в рамках следующих выбранных школьниками ее видов. </w:t>
      </w:r>
      <w:r w:rsidRPr="005275E6">
        <w:rPr>
          <w:rFonts w:eastAsia="Times New Roman"/>
          <w:b/>
          <w:bCs/>
          <w:i/>
          <w:iCs/>
          <w:sz w:val="24"/>
          <w:szCs w:val="24"/>
        </w:rPr>
        <w:t xml:space="preserve">Познавательная деятельность. </w:t>
      </w:r>
      <w:r w:rsidRPr="005275E6">
        <w:rPr>
          <w:rFonts w:eastAsia="Times New Roman"/>
          <w:sz w:val="24"/>
          <w:szCs w:val="24"/>
        </w:rPr>
        <w:t>Курсы внеурочной деятельности,</w:t>
      </w:r>
    </w:p>
    <w:p w:rsidR="00B46FE1" w:rsidRPr="005275E6" w:rsidRDefault="00B46FE1" w:rsidP="00B46FE1">
      <w:pPr>
        <w:spacing w:line="18" w:lineRule="exact"/>
        <w:rPr>
          <w:sz w:val="24"/>
          <w:szCs w:val="24"/>
        </w:rPr>
      </w:pPr>
    </w:p>
    <w:p w:rsidR="00B46FE1" w:rsidRPr="005275E6" w:rsidRDefault="00B46FE1" w:rsidP="00B46FE1">
      <w:pPr>
        <w:spacing w:line="234" w:lineRule="auto"/>
        <w:jc w:val="both"/>
        <w:rPr>
          <w:sz w:val="24"/>
          <w:szCs w:val="24"/>
        </w:rPr>
      </w:pPr>
      <w:r w:rsidRPr="005275E6">
        <w:rPr>
          <w:rFonts w:eastAsia="Times New Roman"/>
          <w:sz w:val="24"/>
          <w:szCs w:val="24"/>
        </w:rPr>
        <w:t>направленные на передачу школьникам социально значимых знаний, развивающие их любознательность, позволяющие привлечь их внимание к</w:t>
      </w:r>
    </w:p>
    <w:p w:rsidR="00B46FE1" w:rsidRPr="005275E6" w:rsidRDefault="00B46FE1" w:rsidP="00B46FE1">
      <w:pPr>
        <w:spacing w:line="15" w:lineRule="exact"/>
        <w:rPr>
          <w:sz w:val="24"/>
          <w:szCs w:val="24"/>
        </w:rPr>
      </w:pPr>
    </w:p>
    <w:p w:rsidR="00B46FE1" w:rsidRPr="005275E6" w:rsidRDefault="00B46FE1" w:rsidP="00B46FE1">
      <w:pPr>
        <w:spacing w:line="236" w:lineRule="auto"/>
        <w:jc w:val="both"/>
        <w:rPr>
          <w:sz w:val="24"/>
          <w:szCs w:val="24"/>
        </w:rPr>
      </w:pPr>
      <w:r w:rsidRPr="005275E6">
        <w:rPr>
          <w:rFonts w:eastAsia="Times New Roman"/>
          <w:sz w:val="24"/>
          <w:szCs w:val="24"/>
        </w:rPr>
        <w:t>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B46FE1" w:rsidRPr="005275E6" w:rsidRDefault="00B46FE1" w:rsidP="00B46FE1">
      <w:pPr>
        <w:spacing w:line="15" w:lineRule="exact"/>
        <w:rPr>
          <w:sz w:val="24"/>
          <w:szCs w:val="24"/>
        </w:rPr>
      </w:pPr>
    </w:p>
    <w:p w:rsidR="00B46FE1" w:rsidRPr="005275E6" w:rsidRDefault="00B46FE1" w:rsidP="00B46FE1">
      <w:pPr>
        <w:spacing w:line="248" w:lineRule="auto"/>
        <w:ind w:firstLine="567"/>
        <w:jc w:val="both"/>
        <w:rPr>
          <w:sz w:val="24"/>
          <w:szCs w:val="24"/>
        </w:rPr>
      </w:pPr>
      <w:r w:rsidRPr="005275E6">
        <w:rPr>
          <w:rFonts w:eastAsia="Times New Roman"/>
          <w:b/>
          <w:bCs/>
          <w:i/>
          <w:iCs/>
          <w:sz w:val="24"/>
          <w:szCs w:val="24"/>
        </w:rPr>
        <w:t xml:space="preserve">Художественное творчество. </w:t>
      </w:r>
      <w:r w:rsidRPr="005275E6">
        <w:rPr>
          <w:rFonts w:eastAsia="Times New Roman"/>
          <w:sz w:val="24"/>
          <w:szCs w:val="24"/>
        </w:rPr>
        <w:t>Курсы внеурочной деятельности,</w:t>
      </w:r>
      <w:r w:rsidRPr="005275E6">
        <w:rPr>
          <w:rFonts w:eastAsia="Times New Roman"/>
          <w:b/>
          <w:bCs/>
          <w:i/>
          <w:iCs/>
          <w:sz w:val="24"/>
          <w:szCs w:val="24"/>
        </w:rPr>
        <w:t xml:space="preserve"> </w:t>
      </w:r>
      <w:r w:rsidRPr="005275E6">
        <w:rPr>
          <w:rFonts w:eastAsia="Times New Roman"/>
          <w:sz w:val="24"/>
          <w:szCs w:val="24"/>
        </w:rPr>
        <w:t>создающие</w:t>
      </w:r>
      <w:r w:rsidRPr="005275E6">
        <w:rPr>
          <w:rFonts w:eastAsia="Times New Roman"/>
          <w:b/>
          <w:bCs/>
          <w:i/>
          <w:iCs/>
          <w:sz w:val="24"/>
          <w:szCs w:val="24"/>
        </w:rPr>
        <w:t xml:space="preserve"> </w:t>
      </w:r>
      <w:r w:rsidRPr="005275E6">
        <w:rPr>
          <w:rFonts w:eastAsia="Times New Roman"/>
          <w:sz w:val="24"/>
          <w:szCs w:val="24"/>
        </w:rPr>
        <w:t>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B46FE1" w:rsidRPr="005275E6" w:rsidRDefault="00B46FE1" w:rsidP="00B46FE1">
      <w:pPr>
        <w:spacing w:line="237" w:lineRule="auto"/>
        <w:ind w:firstLine="567"/>
        <w:jc w:val="both"/>
        <w:rPr>
          <w:sz w:val="24"/>
          <w:szCs w:val="24"/>
        </w:rPr>
      </w:pPr>
      <w:r w:rsidRPr="005275E6">
        <w:rPr>
          <w:rFonts w:eastAsia="Times New Roman"/>
          <w:b/>
          <w:bCs/>
          <w:i/>
          <w:iCs/>
          <w:sz w:val="24"/>
          <w:szCs w:val="24"/>
        </w:rPr>
        <w:t xml:space="preserve">Проблемно-ценностное общение. </w:t>
      </w:r>
      <w:r w:rsidRPr="005275E6">
        <w:rPr>
          <w:rFonts w:eastAsia="Times New Roman"/>
          <w:sz w:val="24"/>
          <w:szCs w:val="24"/>
        </w:rPr>
        <w:t>Курсы внеурочной деятельности,</w:t>
      </w:r>
      <w:r w:rsidRPr="005275E6">
        <w:rPr>
          <w:rFonts w:eastAsia="Times New Roman"/>
          <w:b/>
          <w:bCs/>
          <w:i/>
          <w:iCs/>
          <w:sz w:val="24"/>
          <w:szCs w:val="24"/>
        </w:rPr>
        <w:t xml:space="preserve"> </w:t>
      </w:r>
      <w:r w:rsidRPr="005275E6">
        <w:rPr>
          <w:rFonts w:eastAsia="Times New Roman"/>
          <w:sz w:val="24"/>
          <w:szCs w:val="24"/>
        </w:rPr>
        <w:t>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B46FE1" w:rsidRPr="005275E6" w:rsidRDefault="00B46FE1" w:rsidP="00B46FE1">
      <w:pPr>
        <w:spacing w:line="21" w:lineRule="exact"/>
        <w:rPr>
          <w:sz w:val="24"/>
          <w:szCs w:val="24"/>
        </w:rPr>
      </w:pPr>
    </w:p>
    <w:p w:rsidR="00B46FE1" w:rsidRPr="005275E6" w:rsidRDefault="00B46FE1" w:rsidP="00B46FE1">
      <w:pPr>
        <w:spacing w:line="237" w:lineRule="auto"/>
        <w:ind w:firstLine="567"/>
        <w:jc w:val="both"/>
        <w:rPr>
          <w:sz w:val="24"/>
          <w:szCs w:val="24"/>
        </w:rPr>
      </w:pPr>
      <w:r w:rsidRPr="005275E6">
        <w:rPr>
          <w:rFonts w:eastAsia="Times New Roman"/>
          <w:b/>
          <w:bCs/>
          <w:i/>
          <w:iCs/>
          <w:sz w:val="24"/>
          <w:szCs w:val="24"/>
        </w:rPr>
        <w:t>Туристско-краеведческая деятельность</w:t>
      </w:r>
      <w:r w:rsidRPr="005275E6">
        <w:rPr>
          <w:rFonts w:eastAsia="Times New Roman"/>
          <w:b/>
          <w:bCs/>
          <w:sz w:val="24"/>
          <w:szCs w:val="24"/>
        </w:rPr>
        <w:t>.</w:t>
      </w:r>
      <w:r w:rsidRPr="005275E6">
        <w:rPr>
          <w:rFonts w:eastAsia="Times New Roman"/>
          <w:b/>
          <w:bCs/>
          <w:i/>
          <w:iCs/>
          <w:sz w:val="24"/>
          <w:szCs w:val="24"/>
        </w:rPr>
        <w:t xml:space="preserve"> </w:t>
      </w:r>
      <w:r w:rsidRPr="005275E6">
        <w:rPr>
          <w:rFonts w:eastAsia="Times New Roman"/>
          <w:sz w:val="24"/>
          <w:szCs w:val="24"/>
        </w:rPr>
        <w:t>Курсы внеурочной деятельности,</w:t>
      </w:r>
      <w:r w:rsidRPr="005275E6">
        <w:rPr>
          <w:rFonts w:eastAsia="Times New Roman"/>
          <w:b/>
          <w:bCs/>
          <w:i/>
          <w:iCs/>
          <w:sz w:val="24"/>
          <w:szCs w:val="24"/>
        </w:rPr>
        <w:t xml:space="preserve"> </w:t>
      </w:r>
      <w:r w:rsidRPr="005275E6">
        <w:rPr>
          <w:rFonts w:eastAsia="Times New Roman"/>
          <w:sz w:val="24"/>
          <w:szCs w:val="24"/>
        </w:rPr>
        <w:t>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rsidR="00B46FE1" w:rsidRPr="005275E6" w:rsidRDefault="00B46FE1" w:rsidP="00B46FE1">
      <w:pPr>
        <w:spacing w:line="15" w:lineRule="exact"/>
        <w:rPr>
          <w:sz w:val="24"/>
          <w:szCs w:val="24"/>
        </w:rPr>
      </w:pPr>
    </w:p>
    <w:p w:rsidR="00B46FE1" w:rsidRPr="005275E6" w:rsidRDefault="00B46FE1" w:rsidP="00B46FE1">
      <w:pPr>
        <w:spacing w:line="238" w:lineRule="auto"/>
        <w:ind w:firstLine="567"/>
        <w:jc w:val="both"/>
        <w:rPr>
          <w:sz w:val="24"/>
          <w:szCs w:val="24"/>
        </w:rPr>
      </w:pPr>
      <w:r w:rsidRPr="005275E6">
        <w:rPr>
          <w:rFonts w:eastAsia="Times New Roman"/>
          <w:b/>
          <w:bCs/>
          <w:i/>
          <w:iCs/>
          <w:sz w:val="24"/>
          <w:szCs w:val="24"/>
        </w:rPr>
        <w:t xml:space="preserve">Спортивно-оздоровительная деятельность. </w:t>
      </w:r>
      <w:r w:rsidRPr="005275E6">
        <w:rPr>
          <w:rFonts w:eastAsia="Times New Roman"/>
          <w:sz w:val="24"/>
          <w:szCs w:val="24"/>
        </w:rPr>
        <w:t>Курсы внеурочной</w:t>
      </w:r>
      <w:r w:rsidRPr="005275E6">
        <w:rPr>
          <w:rFonts w:eastAsia="Times New Roman"/>
          <w:b/>
          <w:bCs/>
          <w:i/>
          <w:iCs/>
          <w:sz w:val="24"/>
          <w:szCs w:val="24"/>
        </w:rPr>
        <w:t xml:space="preserve"> </w:t>
      </w:r>
      <w:r w:rsidRPr="005275E6">
        <w:rPr>
          <w:rFonts w:eastAsia="Times New Roman"/>
          <w:sz w:val="24"/>
          <w:szCs w:val="24"/>
        </w:rPr>
        <w:t>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B46FE1" w:rsidRPr="005275E6" w:rsidRDefault="00B46FE1" w:rsidP="00B46FE1">
      <w:pPr>
        <w:spacing w:line="15" w:lineRule="exact"/>
        <w:rPr>
          <w:sz w:val="24"/>
          <w:szCs w:val="24"/>
        </w:rPr>
      </w:pPr>
    </w:p>
    <w:p w:rsidR="00B46FE1" w:rsidRPr="005275E6" w:rsidRDefault="00B46FE1" w:rsidP="00B46FE1">
      <w:pPr>
        <w:spacing w:line="236" w:lineRule="auto"/>
        <w:ind w:firstLine="567"/>
        <w:jc w:val="both"/>
        <w:rPr>
          <w:sz w:val="24"/>
          <w:szCs w:val="24"/>
        </w:rPr>
      </w:pPr>
      <w:r w:rsidRPr="005275E6">
        <w:rPr>
          <w:rFonts w:eastAsia="Times New Roman"/>
          <w:b/>
          <w:bCs/>
          <w:i/>
          <w:iCs/>
          <w:sz w:val="24"/>
          <w:szCs w:val="24"/>
        </w:rPr>
        <w:t xml:space="preserve">Трудовая деятельность. </w:t>
      </w:r>
      <w:r w:rsidRPr="005275E6">
        <w:rPr>
          <w:rFonts w:eastAsia="Times New Roman"/>
          <w:sz w:val="24"/>
          <w:szCs w:val="24"/>
        </w:rPr>
        <w:t>Курсы внеурочной деятельности,</w:t>
      </w:r>
      <w:r w:rsidRPr="005275E6">
        <w:rPr>
          <w:rFonts w:eastAsia="Times New Roman"/>
          <w:b/>
          <w:bCs/>
          <w:i/>
          <w:iCs/>
          <w:sz w:val="24"/>
          <w:szCs w:val="24"/>
        </w:rPr>
        <w:t xml:space="preserve"> </w:t>
      </w:r>
      <w:r w:rsidRPr="005275E6">
        <w:rPr>
          <w:rFonts w:eastAsia="Times New Roman"/>
          <w:sz w:val="24"/>
          <w:szCs w:val="24"/>
        </w:rPr>
        <w:t>направленные на</w:t>
      </w:r>
      <w:r w:rsidRPr="005275E6">
        <w:rPr>
          <w:rFonts w:eastAsia="Times New Roman"/>
          <w:b/>
          <w:bCs/>
          <w:i/>
          <w:iCs/>
          <w:sz w:val="24"/>
          <w:szCs w:val="24"/>
        </w:rPr>
        <w:t xml:space="preserve"> </w:t>
      </w:r>
      <w:r w:rsidRPr="005275E6">
        <w:rPr>
          <w:rFonts w:eastAsia="Times New Roman"/>
          <w:sz w:val="24"/>
          <w:szCs w:val="24"/>
        </w:rPr>
        <w:t>развитие творческих способностей школьников, воспитание у них трудолюбия и уважительного отношения к физическому труду.</w:t>
      </w:r>
    </w:p>
    <w:p w:rsidR="00B46FE1" w:rsidRPr="005275E6" w:rsidRDefault="00B46FE1" w:rsidP="00B46FE1">
      <w:pPr>
        <w:spacing w:line="15" w:lineRule="exact"/>
        <w:rPr>
          <w:sz w:val="24"/>
          <w:szCs w:val="24"/>
        </w:rPr>
      </w:pPr>
    </w:p>
    <w:p w:rsidR="00B46FE1" w:rsidRPr="005275E6" w:rsidRDefault="00B46FE1" w:rsidP="00B46FE1">
      <w:pPr>
        <w:spacing w:line="237" w:lineRule="auto"/>
        <w:ind w:firstLine="567"/>
        <w:jc w:val="both"/>
        <w:rPr>
          <w:sz w:val="24"/>
          <w:szCs w:val="24"/>
        </w:rPr>
      </w:pPr>
      <w:r w:rsidRPr="005275E6">
        <w:rPr>
          <w:rFonts w:eastAsia="Times New Roman"/>
          <w:b/>
          <w:bCs/>
          <w:i/>
          <w:iCs/>
          <w:sz w:val="24"/>
          <w:szCs w:val="24"/>
        </w:rPr>
        <w:t xml:space="preserve">Игровая деятельность. </w:t>
      </w:r>
      <w:r w:rsidRPr="005275E6">
        <w:rPr>
          <w:rFonts w:eastAsia="Times New Roman"/>
          <w:sz w:val="24"/>
          <w:szCs w:val="24"/>
        </w:rPr>
        <w:t>Курсы внеурочной деятельности,</w:t>
      </w:r>
      <w:r w:rsidRPr="005275E6">
        <w:rPr>
          <w:rFonts w:eastAsia="Times New Roman"/>
          <w:b/>
          <w:bCs/>
          <w:i/>
          <w:iCs/>
          <w:sz w:val="24"/>
          <w:szCs w:val="24"/>
        </w:rPr>
        <w:t xml:space="preserve"> </w:t>
      </w:r>
      <w:r w:rsidRPr="005275E6">
        <w:rPr>
          <w:rFonts w:eastAsia="Times New Roman"/>
          <w:sz w:val="24"/>
          <w:szCs w:val="24"/>
        </w:rPr>
        <w:t>направленные на</w:t>
      </w:r>
      <w:r w:rsidRPr="005275E6">
        <w:rPr>
          <w:rFonts w:eastAsia="Times New Roman"/>
          <w:b/>
          <w:bCs/>
          <w:i/>
          <w:iCs/>
          <w:sz w:val="24"/>
          <w:szCs w:val="24"/>
        </w:rPr>
        <w:t xml:space="preserve"> </w:t>
      </w:r>
      <w:r w:rsidRPr="005275E6">
        <w:rPr>
          <w:rFonts w:eastAsia="Times New Roman"/>
          <w:sz w:val="24"/>
          <w:szCs w:val="24"/>
        </w:rPr>
        <w:t>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B46FE1" w:rsidRPr="005275E6" w:rsidRDefault="00B46FE1" w:rsidP="00B46FE1">
      <w:pPr>
        <w:spacing w:line="327" w:lineRule="exact"/>
        <w:rPr>
          <w:sz w:val="24"/>
          <w:szCs w:val="24"/>
        </w:rPr>
      </w:pPr>
    </w:p>
    <w:p w:rsidR="00B46FE1" w:rsidRPr="005275E6" w:rsidRDefault="00B46FE1" w:rsidP="00B46FE1">
      <w:pPr>
        <w:rPr>
          <w:sz w:val="24"/>
          <w:szCs w:val="24"/>
        </w:rPr>
      </w:pPr>
      <w:r w:rsidRPr="005275E6">
        <w:rPr>
          <w:rFonts w:eastAsia="Times New Roman"/>
          <w:b/>
          <w:bCs/>
          <w:sz w:val="24"/>
          <w:szCs w:val="24"/>
        </w:rPr>
        <w:lastRenderedPageBreak/>
        <w:t>3.4. Модуль «Школьный урок»</w:t>
      </w:r>
    </w:p>
    <w:p w:rsidR="00B46FE1" w:rsidRPr="005275E6" w:rsidRDefault="00B46FE1" w:rsidP="00B46FE1">
      <w:pPr>
        <w:tabs>
          <w:tab w:val="left" w:pos="2120"/>
          <w:tab w:val="left" w:pos="3720"/>
          <w:tab w:val="left" w:pos="5280"/>
          <w:tab w:val="left" w:pos="7500"/>
          <w:tab w:val="left" w:pos="9080"/>
        </w:tabs>
        <w:ind w:left="560"/>
        <w:rPr>
          <w:sz w:val="24"/>
          <w:szCs w:val="24"/>
        </w:rPr>
      </w:pPr>
      <w:r w:rsidRPr="005275E6">
        <w:rPr>
          <w:rFonts w:eastAsia="Times New Roman"/>
          <w:sz w:val="24"/>
          <w:szCs w:val="24"/>
        </w:rPr>
        <w:t>Реализация</w:t>
      </w:r>
      <w:r w:rsidRPr="005275E6">
        <w:rPr>
          <w:rFonts w:eastAsia="Times New Roman"/>
          <w:sz w:val="24"/>
          <w:szCs w:val="24"/>
        </w:rPr>
        <w:tab/>
        <w:t>школьными</w:t>
      </w:r>
      <w:r w:rsidRPr="005275E6">
        <w:rPr>
          <w:rFonts w:eastAsia="Times New Roman"/>
          <w:sz w:val="24"/>
          <w:szCs w:val="24"/>
        </w:rPr>
        <w:tab/>
        <w:t>педагогами</w:t>
      </w:r>
      <w:r w:rsidRPr="005275E6">
        <w:rPr>
          <w:rFonts w:eastAsia="Times New Roman"/>
          <w:sz w:val="24"/>
          <w:szCs w:val="24"/>
        </w:rPr>
        <w:tab/>
        <w:t>воспитательного</w:t>
      </w:r>
      <w:r w:rsidRPr="005275E6">
        <w:rPr>
          <w:rFonts w:eastAsia="Times New Roman"/>
          <w:sz w:val="24"/>
          <w:szCs w:val="24"/>
        </w:rPr>
        <w:tab/>
        <w:t>потенциала</w:t>
      </w:r>
      <w:r w:rsidRPr="005275E6">
        <w:rPr>
          <w:sz w:val="24"/>
          <w:szCs w:val="24"/>
        </w:rPr>
        <w:tab/>
      </w:r>
      <w:r w:rsidRPr="005275E6">
        <w:rPr>
          <w:rFonts w:eastAsia="Times New Roman"/>
          <w:sz w:val="24"/>
          <w:szCs w:val="24"/>
        </w:rPr>
        <w:t>урока</w:t>
      </w:r>
    </w:p>
    <w:p w:rsidR="00B46FE1" w:rsidRPr="005275E6" w:rsidRDefault="00B46FE1" w:rsidP="00B46FE1">
      <w:pPr>
        <w:rPr>
          <w:sz w:val="24"/>
          <w:szCs w:val="24"/>
        </w:rPr>
      </w:pPr>
      <w:r w:rsidRPr="005275E6">
        <w:rPr>
          <w:rFonts w:eastAsia="Times New Roman"/>
          <w:sz w:val="24"/>
          <w:szCs w:val="24"/>
        </w:rPr>
        <w:t>предполагает следующее</w:t>
      </w:r>
      <w:r w:rsidRPr="005275E6">
        <w:rPr>
          <w:rFonts w:eastAsia="Times New Roman"/>
          <w:i/>
          <w:iCs/>
          <w:sz w:val="24"/>
          <w:szCs w:val="24"/>
        </w:rPr>
        <w:t>:</w:t>
      </w:r>
    </w:p>
    <w:p w:rsidR="00B46FE1" w:rsidRPr="005275E6" w:rsidRDefault="00B46FE1" w:rsidP="00B46FE1">
      <w:pPr>
        <w:spacing w:line="34" w:lineRule="exact"/>
        <w:rPr>
          <w:sz w:val="24"/>
          <w:szCs w:val="24"/>
        </w:rPr>
      </w:pPr>
    </w:p>
    <w:p w:rsidR="00B46FE1" w:rsidRPr="005275E6" w:rsidRDefault="00B46FE1" w:rsidP="008A74F0">
      <w:pPr>
        <w:numPr>
          <w:ilvl w:val="0"/>
          <w:numId w:val="37"/>
        </w:numPr>
        <w:tabs>
          <w:tab w:val="left" w:pos="994"/>
        </w:tabs>
        <w:spacing w:after="0" w:line="233" w:lineRule="auto"/>
        <w:ind w:firstLine="560"/>
        <w:jc w:val="both"/>
        <w:rPr>
          <w:rFonts w:ascii="Symbol" w:eastAsia="Symbol" w:hAnsi="Symbol" w:cs="Symbol"/>
          <w:sz w:val="24"/>
          <w:szCs w:val="24"/>
        </w:rPr>
      </w:pPr>
      <w:r w:rsidRPr="005275E6">
        <w:rPr>
          <w:rFonts w:eastAsia="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B46FE1" w:rsidRPr="005275E6" w:rsidRDefault="00B46FE1" w:rsidP="00B46FE1">
      <w:pPr>
        <w:spacing w:line="37" w:lineRule="exact"/>
        <w:rPr>
          <w:rFonts w:ascii="Symbol" w:eastAsia="Symbol" w:hAnsi="Symbol" w:cs="Symbol"/>
          <w:sz w:val="24"/>
          <w:szCs w:val="24"/>
        </w:rPr>
      </w:pPr>
    </w:p>
    <w:p w:rsidR="00B46FE1" w:rsidRPr="005275E6" w:rsidRDefault="00B46FE1" w:rsidP="008A74F0">
      <w:pPr>
        <w:numPr>
          <w:ilvl w:val="0"/>
          <w:numId w:val="37"/>
        </w:numPr>
        <w:tabs>
          <w:tab w:val="left" w:pos="994"/>
        </w:tabs>
        <w:spacing w:after="0" w:line="231" w:lineRule="auto"/>
        <w:ind w:firstLine="560"/>
        <w:jc w:val="both"/>
        <w:rPr>
          <w:rFonts w:ascii="Symbol" w:eastAsia="Symbol" w:hAnsi="Symbol" w:cs="Symbol"/>
          <w:sz w:val="24"/>
          <w:szCs w:val="24"/>
        </w:rPr>
      </w:pPr>
      <w:r w:rsidRPr="005275E6">
        <w:rPr>
          <w:rFonts w:eastAsia="Times New Roman"/>
          <w:sz w:val="24"/>
          <w:szCs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B46FE1" w:rsidRPr="005275E6" w:rsidRDefault="00B46FE1" w:rsidP="00B46FE1">
      <w:pPr>
        <w:spacing w:line="34" w:lineRule="exact"/>
        <w:rPr>
          <w:rFonts w:ascii="Symbol" w:eastAsia="Symbol" w:hAnsi="Symbol" w:cs="Symbol"/>
          <w:sz w:val="24"/>
          <w:szCs w:val="24"/>
        </w:rPr>
      </w:pPr>
    </w:p>
    <w:p w:rsidR="00B46FE1" w:rsidRPr="005275E6" w:rsidRDefault="00B46FE1" w:rsidP="008A74F0">
      <w:pPr>
        <w:numPr>
          <w:ilvl w:val="0"/>
          <w:numId w:val="37"/>
        </w:numPr>
        <w:tabs>
          <w:tab w:val="left" w:pos="994"/>
        </w:tabs>
        <w:spacing w:after="0" w:line="233" w:lineRule="auto"/>
        <w:ind w:firstLine="560"/>
        <w:jc w:val="both"/>
        <w:rPr>
          <w:rFonts w:ascii="Symbol" w:eastAsia="Symbol" w:hAnsi="Symbol" w:cs="Symbol"/>
          <w:sz w:val="24"/>
          <w:szCs w:val="24"/>
        </w:rPr>
      </w:pPr>
      <w:r w:rsidRPr="005275E6">
        <w:rPr>
          <w:rFonts w:eastAsia="Times New Roman"/>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B46FE1" w:rsidRPr="005275E6" w:rsidRDefault="00B46FE1" w:rsidP="00B46FE1">
      <w:pPr>
        <w:spacing w:line="37" w:lineRule="exact"/>
        <w:rPr>
          <w:rFonts w:ascii="Symbol" w:eastAsia="Symbol" w:hAnsi="Symbol" w:cs="Symbol"/>
          <w:sz w:val="24"/>
          <w:szCs w:val="24"/>
        </w:rPr>
      </w:pPr>
    </w:p>
    <w:p w:rsidR="00B46FE1" w:rsidRPr="005275E6" w:rsidRDefault="00B46FE1" w:rsidP="008A74F0">
      <w:pPr>
        <w:numPr>
          <w:ilvl w:val="0"/>
          <w:numId w:val="37"/>
        </w:numPr>
        <w:tabs>
          <w:tab w:val="left" w:pos="994"/>
        </w:tabs>
        <w:spacing w:after="0" w:line="235" w:lineRule="auto"/>
        <w:ind w:firstLine="560"/>
        <w:jc w:val="both"/>
        <w:rPr>
          <w:rFonts w:ascii="Symbol" w:eastAsia="Symbol" w:hAnsi="Symbol" w:cs="Symbol"/>
          <w:sz w:val="24"/>
          <w:szCs w:val="24"/>
        </w:rPr>
      </w:pPr>
      <w:r w:rsidRPr="005275E6">
        <w:rPr>
          <w:rFonts w:eastAsia="Times New Roman"/>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B46FE1" w:rsidRPr="005275E6" w:rsidRDefault="00B46FE1" w:rsidP="008A74F0">
      <w:pPr>
        <w:numPr>
          <w:ilvl w:val="0"/>
          <w:numId w:val="37"/>
        </w:numPr>
        <w:tabs>
          <w:tab w:val="left" w:pos="980"/>
        </w:tabs>
        <w:spacing w:after="0" w:line="240" w:lineRule="auto"/>
        <w:ind w:left="980" w:hanging="420"/>
        <w:rPr>
          <w:rFonts w:ascii="Symbol" w:eastAsia="Symbol" w:hAnsi="Symbol" w:cs="Symbol"/>
          <w:sz w:val="24"/>
          <w:szCs w:val="24"/>
        </w:rPr>
      </w:pPr>
      <w:r w:rsidRPr="005275E6">
        <w:rPr>
          <w:rFonts w:eastAsia="Times New Roman"/>
          <w:sz w:val="24"/>
          <w:szCs w:val="24"/>
        </w:rPr>
        <w:t>применение   на   уроке   интерактивных   форм   работы   учащихся:</w:t>
      </w:r>
    </w:p>
    <w:p w:rsidR="00B46FE1" w:rsidRPr="005275E6" w:rsidRDefault="00B46FE1" w:rsidP="00B46FE1">
      <w:pPr>
        <w:spacing w:line="13" w:lineRule="exact"/>
        <w:rPr>
          <w:rFonts w:ascii="Symbol" w:eastAsia="Symbol" w:hAnsi="Symbol" w:cs="Symbol"/>
          <w:sz w:val="24"/>
          <w:szCs w:val="24"/>
        </w:rPr>
      </w:pPr>
    </w:p>
    <w:p w:rsidR="00B46FE1" w:rsidRPr="005275E6" w:rsidRDefault="00B46FE1" w:rsidP="00B46FE1">
      <w:pPr>
        <w:spacing w:line="237" w:lineRule="auto"/>
        <w:jc w:val="both"/>
        <w:rPr>
          <w:sz w:val="24"/>
          <w:szCs w:val="24"/>
        </w:rPr>
      </w:pPr>
      <w:r w:rsidRPr="005275E6">
        <w:rPr>
          <w:rFonts w:eastAsia="Times New Roman"/>
          <w:sz w:val="24"/>
          <w:szCs w:val="24"/>
        </w:rPr>
        <w:t>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B46FE1" w:rsidRPr="005275E6" w:rsidRDefault="00B46FE1" w:rsidP="00B46FE1">
      <w:pPr>
        <w:spacing w:line="35" w:lineRule="exact"/>
        <w:rPr>
          <w:sz w:val="24"/>
          <w:szCs w:val="24"/>
        </w:rPr>
      </w:pPr>
    </w:p>
    <w:p w:rsidR="00B46FE1" w:rsidRPr="005275E6" w:rsidRDefault="00B46FE1" w:rsidP="008A74F0">
      <w:pPr>
        <w:numPr>
          <w:ilvl w:val="0"/>
          <w:numId w:val="38"/>
        </w:numPr>
        <w:tabs>
          <w:tab w:val="left" w:pos="994"/>
        </w:tabs>
        <w:spacing w:after="0" w:line="233" w:lineRule="auto"/>
        <w:ind w:firstLine="560"/>
        <w:jc w:val="both"/>
        <w:rPr>
          <w:rFonts w:ascii="Symbol" w:eastAsia="Symbol" w:hAnsi="Symbol" w:cs="Symbol"/>
          <w:sz w:val="24"/>
          <w:szCs w:val="24"/>
        </w:rPr>
      </w:pPr>
      <w:r w:rsidRPr="005275E6">
        <w:rPr>
          <w:rFonts w:eastAsia="Times New Roman"/>
          <w:sz w:val="24"/>
          <w:szCs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B46FE1" w:rsidRPr="005275E6" w:rsidRDefault="00B46FE1" w:rsidP="00B46FE1">
      <w:pPr>
        <w:spacing w:line="37" w:lineRule="exact"/>
        <w:rPr>
          <w:rFonts w:ascii="Symbol" w:eastAsia="Symbol" w:hAnsi="Symbol" w:cs="Symbol"/>
          <w:sz w:val="24"/>
          <w:szCs w:val="24"/>
        </w:rPr>
      </w:pPr>
    </w:p>
    <w:p w:rsidR="00B46FE1" w:rsidRPr="005275E6" w:rsidRDefault="00B46FE1" w:rsidP="008A74F0">
      <w:pPr>
        <w:numPr>
          <w:ilvl w:val="0"/>
          <w:numId w:val="38"/>
        </w:numPr>
        <w:tabs>
          <w:tab w:val="left" w:pos="994"/>
        </w:tabs>
        <w:spacing w:after="0" w:line="231" w:lineRule="auto"/>
        <w:ind w:firstLine="560"/>
        <w:jc w:val="both"/>
        <w:rPr>
          <w:rFonts w:ascii="Symbol" w:eastAsia="Symbol" w:hAnsi="Symbol" w:cs="Symbol"/>
          <w:sz w:val="24"/>
          <w:szCs w:val="24"/>
        </w:rPr>
      </w:pPr>
      <w:r w:rsidRPr="005275E6">
        <w:rPr>
          <w:rFonts w:eastAsia="Times New Roman"/>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B46FE1" w:rsidRPr="005275E6" w:rsidRDefault="00B46FE1" w:rsidP="00B46FE1">
      <w:pPr>
        <w:spacing w:line="36" w:lineRule="exact"/>
        <w:rPr>
          <w:rFonts w:ascii="Symbol" w:eastAsia="Symbol" w:hAnsi="Symbol" w:cs="Symbol"/>
          <w:sz w:val="24"/>
          <w:szCs w:val="24"/>
        </w:rPr>
      </w:pPr>
    </w:p>
    <w:p w:rsidR="00B46FE1" w:rsidRPr="005275E6" w:rsidRDefault="00B46FE1" w:rsidP="008A74F0">
      <w:pPr>
        <w:numPr>
          <w:ilvl w:val="0"/>
          <w:numId w:val="38"/>
        </w:numPr>
        <w:tabs>
          <w:tab w:val="left" w:pos="994"/>
        </w:tabs>
        <w:spacing w:after="0" w:line="236" w:lineRule="auto"/>
        <w:ind w:firstLine="560"/>
        <w:jc w:val="both"/>
        <w:rPr>
          <w:rFonts w:ascii="Symbol" w:eastAsia="Symbol" w:hAnsi="Symbol" w:cs="Symbol"/>
          <w:sz w:val="24"/>
          <w:szCs w:val="24"/>
        </w:rPr>
      </w:pPr>
      <w:r w:rsidRPr="005275E6">
        <w:rPr>
          <w:rFonts w:eastAsia="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B46FE1" w:rsidRPr="005275E6" w:rsidRDefault="00B46FE1" w:rsidP="00B46FE1">
      <w:pPr>
        <w:spacing w:line="337" w:lineRule="exact"/>
        <w:rPr>
          <w:sz w:val="24"/>
          <w:szCs w:val="24"/>
        </w:rPr>
      </w:pPr>
    </w:p>
    <w:p w:rsidR="00B46FE1" w:rsidRPr="005275E6" w:rsidRDefault="00B46FE1" w:rsidP="00B46FE1">
      <w:pPr>
        <w:rPr>
          <w:sz w:val="24"/>
          <w:szCs w:val="24"/>
        </w:rPr>
      </w:pPr>
      <w:r w:rsidRPr="005275E6">
        <w:rPr>
          <w:rFonts w:eastAsia="Times New Roman"/>
          <w:b/>
          <w:bCs/>
          <w:sz w:val="24"/>
          <w:szCs w:val="24"/>
        </w:rPr>
        <w:t>3.5. Модуль «Самоуправление»</w:t>
      </w:r>
    </w:p>
    <w:p w:rsidR="00B46FE1" w:rsidRPr="005275E6" w:rsidRDefault="00B46FE1" w:rsidP="00B46FE1">
      <w:pPr>
        <w:spacing w:line="8" w:lineRule="exact"/>
        <w:rPr>
          <w:sz w:val="24"/>
          <w:szCs w:val="24"/>
        </w:rPr>
      </w:pPr>
    </w:p>
    <w:p w:rsidR="00B46FE1" w:rsidRPr="005275E6" w:rsidRDefault="00B46FE1" w:rsidP="00B46FE1">
      <w:pPr>
        <w:spacing w:line="238" w:lineRule="auto"/>
        <w:ind w:firstLine="567"/>
        <w:jc w:val="both"/>
        <w:rPr>
          <w:sz w:val="24"/>
          <w:szCs w:val="24"/>
        </w:rPr>
      </w:pPr>
      <w:r w:rsidRPr="005275E6">
        <w:rPr>
          <w:rFonts w:eastAsia="Times New Roman"/>
          <w:sz w:val="24"/>
          <w:szCs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B46FE1" w:rsidRPr="005275E6" w:rsidRDefault="00B46FE1" w:rsidP="00B46FE1">
      <w:pPr>
        <w:spacing w:line="10" w:lineRule="exact"/>
        <w:rPr>
          <w:sz w:val="24"/>
          <w:szCs w:val="24"/>
        </w:rPr>
      </w:pPr>
    </w:p>
    <w:p w:rsidR="00B46FE1" w:rsidRPr="005275E6" w:rsidRDefault="00B46FE1" w:rsidP="00B46FE1">
      <w:pPr>
        <w:ind w:left="560"/>
        <w:rPr>
          <w:sz w:val="24"/>
          <w:szCs w:val="24"/>
        </w:rPr>
      </w:pPr>
      <w:r w:rsidRPr="005275E6">
        <w:rPr>
          <w:rFonts w:eastAsia="Times New Roman"/>
          <w:sz w:val="24"/>
          <w:szCs w:val="24"/>
        </w:rPr>
        <w:lastRenderedPageBreak/>
        <w:t>Детское самоуправление в школе осуществляется следующим образом</w:t>
      </w:r>
      <w:r w:rsidRPr="005275E6">
        <w:rPr>
          <w:rFonts w:eastAsia="Times New Roman"/>
          <w:i/>
          <w:iCs/>
          <w:sz w:val="24"/>
          <w:szCs w:val="24"/>
        </w:rPr>
        <w:t>.</w:t>
      </w:r>
    </w:p>
    <w:p w:rsidR="00B46FE1" w:rsidRPr="005275E6" w:rsidRDefault="00B46FE1" w:rsidP="00B46FE1">
      <w:pPr>
        <w:spacing w:line="1" w:lineRule="exact"/>
        <w:rPr>
          <w:sz w:val="24"/>
          <w:szCs w:val="24"/>
        </w:rPr>
      </w:pPr>
    </w:p>
    <w:p w:rsidR="00B46FE1" w:rsidRPr="005275E6" w:rsidRDefault="00B46FE1" w:rsidP="00B46FE1">
      <w:pPr>
        <w:ind w:left="560"/>
        <w:rPr>
          <w:sz w:val="24"/>
          <w:szCs w:val="24"/>
        </w:rPr>
      </w:pPr>
      <w:r w:rsidRPr="005275E6">
        <w:rPr>
          <w:rFonts w:eastAsia="Times New Roman"/>
          <w:b/>
          <w:bCs/>
          <w:i/>
          <w:iCs/>
          <w:sz w:val="24"/>
          <w:szCs w:val="24"/>
        </w:rPr>
        <w:t>На уровне школы:</w:t>
      </w:r>
    </w:p>
    <w:p w:rsidR="00B46FE1" w:rsidRPr="005275E6" w:rsidRDefault="00B46FE1" w:rsidP="00B46FE1">
      <w:pPr>
        <w:spacing w:line="34" w:lineRule="exact"/>
        <w:rPr>
          <w:sz w:val="24"/>
          <w:szCs w:val="24"/>
        </w:rPr>
      </w:pPr>
    </w:p>
    <w:p w:rsidR="00B46FE1" w:rsidRPr="005275E6" w:rsidRDefault="00B46FE1" w:rsidP="008A74F0">
      <w:pPr>
        <w:numPr>
          <w:ilvl w:val="0"/>
          <w:numId w:val="39"/>
        </w:numPr>
        <w:tabs>
          <w:tab w:val="left" w:pos="994"/>
        </w:tabs>
        <w:spacing w:after="0" w:line="233" w:lineRule="auto"/>
        <w:ind w:firstLine="560"/>
        <w:jc w:val="both"/>
        <w:rPr>
          <w:rFonts w:ascii="Symbol" w:eastAsia="Symbol" w:hAnsi="Symbol" w:cs="Symbol"/>
          <w:sz w:val="24"/>
          <w:szCs w:val="24"/>
        </w:rPr>
      </w:pPr>
      <w:r w:rsidRPr="005275E6">
        <w:rPr>
          <w:rFonts w:eastAsia="Times New Roman"/>
          <w:sz w:val="24"/>
          <w:szCs w:val="24"/>
        </w:rPr>
        <w:t>через деятельность ученического самоуправления,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B46FE1" w:rsidRPr="005275E6" w:rsidRDefault="00B46FE1" w:rsidP="00B46FE1">
      <w:pPr>
        <w:spacing w:line="37" w:lineRule="exact"/>
        <w:rPr>
          <w:rFonts w:ascii="Symbol" w:eastAsia="Symbol" w:hAnsi="Symbol" w:cs="Symbol"/>
          <w:sz w:val="24"/>
          <w:szCs w:val="24"/>
        </w:rPr>
      </w:pPr>
    </w:p>
    <w:p w:rsidR="00B46FE1" w:rsidRPr="005275E6" w:rsidRDefault="00B46FE1" w:rsidP="00B46FE1">
      <w:pPr>
        <w:spacing w:line="37" w:lineRule="exact"/>
        <w:rPr>
          <w:rFonts w:ascii="Symbol" w:eastAsia="Symbol" w:hAnsi="Symbol" w:cs="Symbol"/>
          <w:sz w:val="24"/>
          <w:szCs w:val="24"/>
        </w:rPr>
      </w:pPr>
    </w:p>
    <w:p w:rsidR="00B46FE1" w:rsidRPr="005275E6" w:rsidRDefault="00B46FE1" w:rsidP="00B46FE1">
      <w:pPr>
        <w:ind w:left="567"/>
        <w:rPr>
          <w:sz w:val="24"/>
          <w:szCs w:val="24"/>
        </w:rPr>
      </w:pPr>
      <w:r w:rsidRPr="005275E6">
        <w:rPr>
          <w:rFonts w:eastAsia="Times New Roman"/>
          <w:b/>
          <w:bCs/>
          <w:i/>
          <w:iCs/>
          <w:sz w:val="24"/>
          <w:szCs w:val="24"/>
        </w:rPr>
        <w:t>На уровне классов</w:t>
      </w:r>
      <w:r w:rsidRPr="005275E6">
        <w:rPr>
          <w:rFonts w:eastAsia="Times New Roman"/>
          <w:i/>
          <w:iCs/>
          <w:sz w:val="24"/>
          <w:szCs w:val="24"/>
        </w:rPr>
        <w:t>:</w:t>
      </w:r>
    </w:p>
    <w:p w:rsidR="00B46FE1" w:rsidRPr="005275E6" w:rsidRDefault="00B46FE1" w:rsidP="00B46FE1">
      <w:pPr>
        <w:spacing w:line="33" w:lineRule="exact"/>
        <w:rPr>
          <w:sz w:val="24"/>
          <w:szCs w:val="24"/>
        </w:rPr>
      </w:pPr>
    </w:p>
    <w:p w:rsidR="00B46FE1" w:rsidRPr="005275E6" w:rsidRDefault="00B46FE1" w:rsidP="008A74F0">
      <w:pPr>
        <w:numPr>
          <w:ilvl w:val="1"/>
          <w:numId w:val="40"/>
        </w:numPr>
        <w:tabs>
          <w:tab w:val="left" w:pos="1001"/>
        </w:tabs>
        <w:spacing w:after="0" w:line="235" w:lineRule="auto"/>
        <w:ind w:left="7" w:firstLine="560"/>
        <w:jc w:val="both"/>
        <w:rPr>
          <w:rFonts w:ascii="Symbol" w:eastAsia="Symbol" w:hAnsi="Symbol" w:cs="Symbol"/>
          <w:sz w:val="24"/>
          <w:szCs w:val="24"/>
        </w:rPr>
      </w:pPr>
      <w:r w:rsidRPr="005275E6">
        <w:rPr>
          <w:rFonts w:eastAsia="Times New Roman"/>
          <w:sz w:val="24"/>
          <w:szCs w:val="24"/>
        </w:rPr>
        <w:t>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B46FE1" w:rsidRPr="005275E6" w:rsidRDefault="00B46FE1" w:rsidP="00B46FE1">
      <w:pPr>
        <w:spacing w:line="32" w:lineRule="exact"/>
        <w:rPr>
          <w:rFonts w:ascii="Symbol" w:eastAsia="Symbol" w:hAnsi="Symbol" w:cs="Symbol"/>
          <w:sz w:val="24"/>
          <w:szCs w:val="24"/>
        </w:rPr>
      </w:pPr>
    </w:p>
    <w:p w:rsidR="00B46FE1" w:rsidRPr="005275E6" w:rsidRDefault="00B46FE1" w:rsidP="008A74F0">
      <w:pPr>
        <w:numPr>
          <w:ilvl w:val="1"/>
          <w:numId w:val="40"/>
        </w:numPr>
        <w:tabs>
          <w:tab w:val="left" w:pos="1001"/>
        </w:tabs>
        <w:spacing w:after="0" w:line="232" w:lineRule="auto"/>
        <w:ind w:left="7" w:firstLine="560"/>
        <w:jc w:val="both"/>
        <w:rPr>
          <w:rFonts w:ascii="Symbol" w:eastAsia="Symbol" w:hAnsi="Symbol" w:cs="Symbol"/>
          <w:sz w:val="24"/>
          <w:szCs w:val="24"/>
        </w:rPr>
      </w:pPr>
      <w:r w:rsidRPr="005275E6">
        <w:rPr>
          <w:rFonts w:eastAsia="Times New Roman"/>
          <w:sz w:val="24"/>
          <w:szCs w:val="24"/>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B46FE1" w:rsidRPr="005275E6" w:rsidRDefault="00B46FE1" w:rsidP="00B46FE1">
      <w:pPr>
        <w:spacing w:line="32" w:lineRule="exact"/>
        <w:rPr>
          <w:rFonts w:ascii="Symbol" w:eastAsia="Symbol" w:hAnsi="Symbol" w:cs="Symbol"/>
          <w:sz w:val="24"/>
          <w:szCs w:val="24"/>
        </w:rPr>
      </w:pPr>
    </w:p>
    <w:p w:rsidR="00B46FE1" w:rsidRPr="005275E6" w:rsidRDefault="00B46FE1" w:rsidP="008A74F0">
      <w:pPr>
        <w:numPr>
          <w:ilvl w:val="1"/>
          <w:numId w:val="40"/>
        </w:numPr>
        <w:tabs>
          <w:tab w:val="left" w:pos="1001"/>
        </w:tabs>
        <w:spacing w:after="0" w:line="231" w:lineRule="auto"/>
        <w:ind w:left="7" w:right="20" w:firstLine="560"/>
        <w:jc w:val="both"/>
        <w:rPr>
          <w:rFonts w:ascii="Symbol" w:eastAsia="Symbol" w:hAnsi="Symbol" w:cs="Symbol"/>
          <w:sz w:val="24"/>
          <w:szCs w:val="24"/>
        </w:rPr>
      </w:pPr>
      <w:r w:rsidRPr="005275E6">
        <w:rPr>
          <w:rFonts w:eastAsia="Times New Roman"/>
          <w:sz w:val="24"/>
          <w:szCs w:val="24"/>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B46FE1" w:rsidRPr="005275E6" w:rsidRDefault="00B46FE1" w:rsidP="00B46FE1">
      <w:pPr>
        <w:spacing w:line="10" w:lineRule="exact"/>
        <w:rPr>
          <w:rFonts w:ascii="Symbol" w:eastAsia="Symbol" w:hAnsi="Symbol" w:cs="Symbol"/>
          <w:sz w:val="24"/>
          <w:szCs w:val="24"/>
        </w:rPr>
      </w:pPr>
    </w:p>
    <w:p w:rsidR="00B46FE1" w:rsidRPr="005275E6" w:rsidRDefault="00B46FE1" w:rsidP="00B46FE1">
      <w:pPr>
        <w:ind w:left="567"/>
        <w:rPr>
          <w:rFonts w:ascii="Symbol" w:eastAsia="Symbol" w:hAnsi="Symbol" w:cs="Symbol"/>
          <w:sz w:val="24"/>
          <w:szCs w:val="24"/>
        </w:rPr>
      </w:pPr>
      <w:r w:rsidRPr="005275E6">
        <w:rPr>
          <w:rFonts w:eastAsia="Times New Roman"/>
          <w:b/>
          <w:bCs/>
          <w:i/>
          <w:iCs/>
          <w:sz w:val="24"/>
          <w:szCs w:val="24"/>
        </w:rPr>
        <w:t>На индивидуальном уровне:</w:t>
      </w:r>
    </w:p>
    <w:p w:rsidR="00B46FE1" w:rsidRPr="005275E6" w:rsidRDefault="00B46FE1" w:rsidP="008A74F0">
      <w:pPr>
        <w:numPr>
          <w:ilvl w:val="1"/>
          <w:numId w:val="40"/>
        </w:numPr>
        <w:tabs>
          <w:tab w:val="left" w:pos="987"/>
        </w:tabs>
        <w:spacing w:after="0" w:line="233" w:lineRule="auto"/>
        <w:ind w:left="987" w:hanging="420"/>
        <w:rPr>
          <w:rFonts w:ascii="Symbol" w:eastAsia="Symbol" w:hAnsi="Symbol" w:cs="Symbol"/>
          <w:sz w:val="24"/>
          <w:szCs w:val="24"/>
        </w:rPr>
      </w:pPr>
      <w:r w:rsidRPr="005275E6">
        <w:rPr>
          <w:rFonts w:eastAsia="Times New Roman"/>
          <w:sz w:val="24"/>
          <w:szCs w:val="24"/>
        </w:rPr>
        <w:t>через вовлечение школьников в планирование, организацию, проведение</w:t>
      </w:r>
    </w:p>
    <w:p w:rsidR="00B46FE1" w:rsidRPr="005275E6" w:rsidRDefault="00B46FE1" w:rsidP="008A74F0">
      <w:pPr>
        <w:numPr>
          <w:ilvl w:val="0"/>
          <w:numId w:val="40"/>
        </w:numPr>
        <w:tabs>
          <w:tab w:val="left" w:pos="227"/>
        </w:tabs>
        <w:spacing w:after="0" w:line="240" w:lineRule="auto"/>
        <w:ind w:left="227" w:hanging="227"/>
        <w:rPr>
          <w:rFonts w:eastAsia="Times New Roman"/>
          <w:sz w:val="24"/>
          <w:szCs w:val="24"/>
        </w:rPr>
      </w:pPr>
      <w:r w:rsidRPr="005275E6">
        <w:rPr>
          <w:rFonts w:eastAsia="Times New Roman"/>
          <w:sz w:val="24"/>
          <w:szCs w:val="24"/>
        </w:rPr>
        <w:t>анализ общешкольных и внутриклассных дел;</w:t>
      </w:r>
    </w:p>
    <w:p w:rsidR="00B46FE1" w:rsidRPr="005275E6" w:rsidRDefault="00B46FE1" w:rsidP="00B46FE1">
      <w:pPr>
        <w:spacing w:line="32" w:lineRule="exact"/>
        <w:rPr>
          <w:rFonts w:eastAsia="Times New Roman"/>
          <w:sz w:val="24"/>
          <w:szCs w:val="24"/>
        </w:rPr>
      </w:pPr>
    </w:p>
    <w:p w:rsidR="00B46FE1" w:rsidRPr="005275E6" w:rsidRDefault="00B46FE1" w:rsidP="008A74F0">
      <w:pPr>
        <w:numPr>
          <w:ilvl w:val="1"/>
          <w:numId w:val="40"/>
        </w:numPr>
        <w:tabs>
          <w:tab w:val="left" w:pos="1001"/>
        </w:tabs>
        <w:spacing w:after="0" w:line="232" w:lineRule="auto"/>
        <w:ind w:left="7" w:firstLine="560"/>
        <w:jc w:val="both"/>
        <w:rPr>
          <w:rFonts w:ascii="Symbol" w:eastAsia="Symbol" w:hAnsi="Symbol" w:cs="Symbol"/>
          <w:sz w:val="24"/>
          <w:szCs w:val="24"/>
        </w:rPr>
      </w:pPr>
      <w:r w:rsidRPr="005275E6">
        <w:rPr>
          <w:rFonts w:eastAsia="Times New Roman"/>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B46FE1" w:rsidRPr="005275E6" w:rsidRDefault="00B46FE1" w:rsidP="00B46FE1">
      <w:pPr>
        <w:spacing w:line="326" w:lineRule="exact"/>
        <w:rPr>
          <w:sz w:val="24"/>
          <w:szCs w:val="24"/>
        </w:rPr>
      </w:pPr>
    </w:p>
    <w:p w:rsidR="00B46FE1" w:rsidRPr="005275E6" w:rsidRDefault="00B46FE1" w:rsidP="00B46FE1">
      <w:pPr>
        <w:ind w:left="7"/>
        <w:rPr>
          <w:sz w:val="24"/>
          <w:szCs w:val="24"/>
        </w:rPr>
      </w:pPr>
      <w:r w:rsidRPr="005275E6">
        <w:rPr>
          <w:rFonts w:eastAsia="Times New Roman"/>
          <w:b/>
          <w:bCs/>
          <w:sz w:val="24"/>
          <w:szCs w:val="24"/>
        </w:rPr>
        <w:t>3.6. Модуль «Детские общественные объединения»</w:t>
      </w:r>
    </w:p>
    <w:p w:rsidR="00B46FE1" w:rsidRPr="005275E6" w:rsidRDefault="00B46FE1" w:rsidP="00B46FE1">
      <w:pPr>
        <w:spacing w:line="11" w:lineRule="exact"/>
        <w:rPr>
          <w:sz w:val="24"/>
          <w:szCs w:val="24"/>
        </w:rPr>
      </w:pPr>
    </w:p>
    <w:p w:rsidR="00B46FE1" w:rsidRPr="005275E6" w:rsidRDefault="00B46FE1" w:rsidP="00B46FE1">
      <w:pPr>
        <w:spacing w:line="238" w:lineRule="auto"/>
        <w:ind w:left="7" w:firstLine="567"/>
        <w:jc w:val="both"/>
        <w:rPr>
          <w:sz w:val="24"/>
          <w:szCs w:val="24"/>
        </w:rPr>
      </w:pPr>
      <w:r w:rsidRPr="005275E6">
        <w:rPr>
          <w:rFonts w:eastAsia="Times New Roman"/>
          <w:sz w:val="24"/>
          <w:szCs w:val="24"/>
        </w:rPr>
        <w:t>Действующая на базе школы детская общественная организация «Республика Мальчишек и Девчонок»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sidRPr="005275E6">
        <w:rPr>
          <w:rFonts w:eastAsia="Times New Roman"/>
          <w:i/>
          <w:iCs/>
          <w:sz w:val="24"/>
          <w:szCs w:val="24"/>
        </w:rPr>
        <w:t>:</w:t>
      </w:r>
    </w:p>
    <w:p w:rsidR="00B46FE1" w:rsidRPr="005275E6" w:rsidRDefault="00B46FE1" w:rsidP="00B46FE1">
      <w:pPr>
        <w:spacing w:line="38" w:lineRule="exact"/>
        <w:rPr>
          <w:sz w:val="24"/>
          <w:szCs w:val="24"/>
        </w:rPr>
      </w:pPr>
    </w:p>
    <w:p w:rsidR="00B46FE1" w:rsidRPr="005275E6" w:rsidRDefault="00B46FE1" w:rsidP="008A74F0">
      <w:pPr>
        <w:numPr>
          <w:ilvl w:val="1"/>
          <w:numId w:val="41"/>
        </w:numPr>
        <w:tabs>
          <w:tab w:val="left" w:pos="1001"/>
        </w:tabs>
        <w:spacing w:after="0" w:line="235" w:lineRule="auto"/>
        <w:ind w:left="7" w:firstLine="560"/>
        <w:jc w:val="both"/>
        <w:rPr>
          <w:rFonts w:ascii="Symbol" w:eastAsia="Symbol" w:hAnsi="Symbol" w:cs="Symbol"/>
          <w:sz w:val="24"/>
          <w:szCs w:val="24"/>
        </w:rPr>
      </w:pPr>
      <w:r w:rsidRPr="005275E6">
        <w:rPr>
          <w:rFonts w:eastAsia="Times New Roman"/>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B46FE1" w:rsidRPr="005275E6" w:rsidRDefault="00B46FE1" w:rsidP="00B46FE1">
      <w:pPr>
        <w:spacing w:line="32" w:lineRule="exact"/>
        <w:rPr>
          <w:rFonts w:ascii="Symbol" w:eastAsia="Symbol" w:hAnsi="Symbol" w:cs="Symbol"/>
          <w:sz w:val="24"/>
          <w:szCs w:val="24"/>
        </w:rPr>
      </w:pPr>
    </w:p>
    <w:p w:rsidR="00B46FE1" w:rsidRPr="005275E6" w:rsidRDefault="00B46FE1" w:rsidP="008A74F0">
      <w:pPr>
        <w:numPr>
          <w:ilvl w:val="1"/>
          <w:numId w:val="41"/>
        </w:numPr>
        <w:tabs>
          <w:tab w:val="left" w:pos="807"/>
        </w:tabs>
        <w:spacing w:after="0" w:line="240" w:lineRule="auto"/>
        <w:ind w:left="7" w:firstLine="560"/>
        <w:jc w:val="both"/>
        <w:rPr>
          <w:rFonts w:ascii="Symbol" w:eastAsia="Symbol" w:hAnsi="Symbol" w:cs="Symbol"/>
          <w:sz w:val="24"/>
          <w:szCs w:val="24"/>
        </w:rPr>
      </w:pPr>
      <w:r w:rsidRPr="005275E6">
        <w:rPr>
          <w:rFonts w:eastAsia="Times New Roman"/>
          <w:sz w:val="24"/>
          <w:szCs w:val="24"/>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w:t>
      </w:r>
    </w:p>
    <w:p w:rsidR="00B46FE1" w:rsidRPr="005275E6" w:rsidRDefault="00B46FE1" w:rsidP="00B46FE1">
      <w:pPr>
        <w:spacing w:line="15" w:lineRule="exact"/>
        <w:rPr>
          <w:rFonts w:ascii="Symbol" w:eastAsia="Symbol" w:hAnsi="Symbol" w:cs="Symbol"/>
          <w:sz w:val="24"/>
          <w:szCs w:val="24"/>
        </w:rPr>
      </w:pPr>
    </w:p>
    <w:p w:rsidR="00B46FE1" w:rsidRPr="005275E6" w:rsidRDefault="00B46FE1" w:rsidP="008A74F0">
      <w:pPr>
        <w:numPr>
          <w:ilvl w:val="0"/>
          <w:numId w:val="41"/>
        </w:numPr>
        <w:tabs>
          <w:tab w:val="left" w:pos="317"/>
        </w:tabs>
        <w:spacing w:after="0" w:line="238" w:lineRule="auto"/>
        <w:ind w:left="7" w:hanging="7"/>
        <w:jc w:val="both"/>
        <w:rPr>
          <w:rFonts w:eastAsia="Times New Roman"/>
          <w:sz w:val="24"/>
          <w:szCs w:val="24"/>
        </w:rPr>
      </w:pPr>
      <w:r w:rsidRPr="005275E6">
        <w:rPr>
          <w:rFonts w:eastAsia="Times New Roman"/>
          <w:sz w:val="24"/>
          <w:szCs w:val="24"/>
        </w:rPr>
        <w:t xml:space="preserve">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w:t>
      </w:r>
      <w:r w:rsidRPr="005275E6">
        <w:rPr>
          <w:rFonts w:eastAsia="Times New Roman"/>
          <w:sz w:val="24"/>
          <w:szCs w:val="24"/>
        </w:rPr>
        <w:lastRenderedPageBreak/>
        <w:t xml:space="preserve">благоустройстве территории данных учреждений и т.п.); участие школьников в работе на прилегающей к школе территории (работа в школьном саду, уход за </w:t>
      </w:r>
    </w:p>
    <w:p w:rsidR="00B46FE1" w:rsidRPr="005275E6" w:rsidRDefault="00B46FE1" w:rsidP="00B46FE1">
      <w:pPr>
        <w:ind w:left="7"/>
        <w:rPr>
          <w:sz w:val="24"/>
          <w:szCs w:val="24"/>
        </w:rPr>
      </w:pPr>
      <w:r w:rsidRPr="005275E6">
        <w:rPr>
          <w:rFonts w:eastAsia="Times New Roman"/>
          <w:sz w:val="24"/>
          <w:szCs w:val="24"/>
        </w:rPr>
        <w:t>деревьями и кустарниками, благоустройство клумб) и другие;</w:t>
      </w:r>
    </w:p>
    <w:p w:rsidR="00B46FE1" w:rsidRPr="005275E6" w:rsidRDefault="00B46FE1" w:rsidP="00B46FE1">
      <w:pPr>
        <w:spacing w:line="34" w:lineRule="exact"/>
        <w:rPr>
          <w:sz w:val="24"/>
          <w:szCs w:val="24"/>
        </w:rPr>
      </w:pPr>
    </w:p>
    <w:p w:rsidR="00B46FE1" w:rsidRPr="005275E6" w:rsidRDefault="00B46FE1" w:rsidP="008A74F0">
      <w:pPr>
        <w:numPr>
          <w:ilvl w:val="1"/>
          <w:numId w:val="42"/>
        </w:numPr>
        <w:tabs>
          <w:tab w:val="left" w:pos="1001"/>
        </w:tabs>
        <w:spacing w:after="0" w:line="235" w:lineRule="auto"/>
        <w:ind w:left="7" w:firstLine="560"/>
        <w:jc w:val="both"/>
        <w:rPr>
          <w:rFonts w:ascii="Symbol" w:eastAsia="Symbol" w:hAnsi="Symbol" w:cs="Symbol"/>
          <w:sz w:val="24"/>
          <w:szCs w:val="24"/>
        </w:rPr>
      </w:pPr>
      <w:r w:rsidRPr="005275E6">
        <w:rPr>
          <w:rFonts w:eastAsia="Times New Roman"/>
          <w:sz w:val="24"/>
          <w:szCs w:val="24"/>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B46FE1" w:rsidRPr="005275E6" w:rsidRDefault="00B46FE1" w:rsidP="00B46FE1">
      <w:pPr>
        <w:spacing w:line="32" w:lineRule="exact"/>
        <w:rPr>
          <w:rFonts w:ascii="Symbol" w:eastAsia="Symbol" w:hAnsi="Symbol" w:cs="Symbol"/>
          <w:sz w:val="24"/>
          <w:szCs w:val="24"/>
        </w:rPr>
      </w:pPr>
    </w:p>
    <w:p w:rsidR="00B46FE1" w:rsidRPr="005275E6" w:rsidRDefault="00B46FE1" w:rsidP="008A74F0">
      <w:pPr>
        <w:numPr>
          <w:ilvl w:val="1"/>
          <w:numId w:val="42"/>
        </w:numPr>
        <w:tabs>
          <w:tab w:val="left" w:pos="1001"/>
        </w:tabs>
        <w:spacing w:after="0" w:line="233" w:lineRule="auto"/>
        <w:ind w:left="7" w:firstLine="560"/>
        <w:jc w:val="both"/>
        <w:rPr>
          <w:rFonts w:ascii="Symbol" w:eastAsia="Symbol" w:hAnsi="Symbol" w:cs="Symbol"/>
          <w:sz w:val="24"/>
          <w:szCs w:val="24"/>
        </w:rPr>
      </w:pPr>
      <w:r w:rsidRPr="005275E6">
        <w:rPr>
          <w:rFonts w:eastAsia="Times New Roman"/>
          <w:sz w:val="24"/>
          <w:szCs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селе, празднования знаменательных для членов объединения событий;</w:t>
      </w:r>
    </w:p>
    <w:p w:rsidR="00B46FE1" w:rsidRPr="005275E6" w:rsidRDefault="00B46FE1" w:rsidP="00B46FE1">
      <w:pPr>
        <w:spacing w:line="37" w:lineRule="exact"/>
        <w:rPr>
          <w:rFonts w:ascii="Symbol" w:eastAsia="Symbol" w:hAnsi="Symbol" w:cs="Symbol"/>
          <w:sz w:val="24"/>
          <w:szCs w:val="24"/>
        </w:rPr>
      </w:pPr>
    </w:p>
    <w:p w:rsidR="00B46FE1" w:rsidRPr="005275E6" w:rsidRDefault="00B46FE1" w:rsidP="008A74F0">
      <w:pPr>
        <w:numPr>
          <w:ilvl w:val="1"/>
          <w:numId w:val="42"/>
        </w:numPr>
        <w:tabs>
          <w:tab w:val="left" w:pos="1001"/>
        </w:tabs>
        <w:spacing w:after="0" w:line="228" w:lineRule="auto"/>
        <w:ind w:left="7" w:firstLine="560"/>
        <w:jc w:val="both"/>
        <w:rPr>
          <w:rFonts w:ascii="Symbol" w:eastAsia="Symbol" w:hAnsi="Symbol" w:cs="Symbol"/>
          <w:sz w:val="24"/>
          <w:szCs w:val="24"/>
        </w:rPr>
      </w:pPr>
      <w:r w:rsidRPr="005275E6">
        <w:rPr>
          <w:rFonts w:eastAsia="Times New Roman"/>
          <w:sz w:val="24"/>
          <w:szCs w:val="24"/>
        </w:rPr>
        <w:t>рекрутинговые мероприятия в начальной школе, реализующие идею популяризации деятельности детского общественного объединения, привлечения</w:t>
      </w:r>
    </w:p>
    <w:p w:rsidR="00B46FE1" w:rsidRPr="005275E6" w:rsidRDefault="00B46FE1" w:rsidP="00B46FE1">
      <w:pPr>
        <w:spacing w:line="12" w:lineRule="exact"/>
        <w:rPr>
          <w:rFonts w:ascii="Symbol" w:eastAsia="Symbol" w:hAnsi="Symbol" w:cs="Symbol"/>
          <w:sz w:val="24"/>
          <w:szCs w:val="24"/>
        </w:rPr>
      </w:pPr>
    </w:p>
    <w:p w:rsidR="00B46FE1" w:rsidRPr="005275E6" w:rsidRDefault="00B46FE1" w:rsidP="008A74F0">
      <w:pPr>
        <w:numPr>
          <w:ilvl w:val="0"/>
          <w:numId w:val="42"/>
        </w:numPr>
        <w:tabs>
          <w:tab w:val="left" w:pos="207"/>
        </w:tabs>
        <w:spacing w:after="0" w:line="240" w:lineRule="auto"/>
        <w:ind w:left="207" w:hanging="207"/>
        <w:rPr>
          <w:rFonts w:eastAsia="Times New Roman"/>
          <w:sz w:val="24"/>
          <w:szCs w:val="24"/>
        </w:rPr>
      </w:pPr>
      <w:r w:rsidRPr="005275E6">
        <w:rPr>
          <w:rFonts w:eastAsia="Times New Roman"/>
          <w:sz w:val="24"/>
          <w:szCs w:val="24"/>
        </w:rPr>
        <w:t>него новых участников (проводятся в форме игр, квестов, театрализаций и т.п.);</w:t>
      </w:r>
    </w:p>
    <w:p w:rsidR="00B46FE1" w:rsidRPr="005275E6" w:rsidRDefault="00B46FE1" w:rsidP="00B46FE1">
      <w:pPr>
        <w:spacing w:line="32" w:lineRule="exact"/>
        <w:rPr>
          <w:rFonts w:eastAsia="Times New Roman"/>
          <w:sz w:val="24"/>
          <w:szCs w:val="24"/>
        </w:rPr>
      </w:pPr>
    </w:p>
    <w:p w:rsidR="00B46FE1" w:rsidRPr="005275E6" w:rsidRDefault="00B46FE1" w:rsidP="008A74F0">
      <w:pPr>
        <w:numPr>
          <w:ilvl w:val="1"/>
          <w:numId w:val="42"/>
        </w:numPr>
        <w:tabs>
          <w:tab w:val="left" w:pos="1001"/>
        </w:tabs>
        <w:spacing w:after="0" w:line="236" w:lineRule="auto"/>
        <w:ind w:left="7" w:firstLine="560"/>
        <w:jc w:val="both"/>
        <w:rPr>
          <w:rFonts w:ascii="Symbol" w:eastAsia="Symbol" w:hAnsi="Symbol" w:cs="Symbol"/>
          <w:sz w:val="24"/>
          <w:szCs w:val="24"/>
        </w:rPr>
      </w:pPr>
      <w:r w:rsidRPr="005275E6">
        <w:rPr>
          <w:rFonts w:eastAsia="Times New Roman"/>
          <w:sz w:val="24"/>
          <w:szCs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B46FE1" w:rsidRPr="005275E6" w:rsidRDefault="00B46FE1" w:rsidP="00B46FE1">
      <w:pPr>
        <w:spacing w:line="43" w:lineRule="exact"/>
        <w:rPr>
          <w:rFonts w:ascii="Symbol" w:eastAsia="Symbol" w:hAnsi="Symbol" w:cs="Symbol"/>
          <w:sz w:val="24"/>
          <w:szCs w:val="24"/>
        </w:rPr>
      </w:pPr>
    </w:p>
    <w:p w:rsidR="00B46FE1" w:rsidRPr="005275E6" w:rsidRDefault="00B46FE1" w:rsidP="008A74F0">
      <w:pPr>
        <w:numPr>
          <w:ilvl w:val="1"/>
          <w:numId w:val="42"/>
        </w:numPr>
        <w:tabs>
          <w:tab w:val="left" w:pos="1001"/>
        </w:tabs>
        <w:spacing w:after="0" w:line="235" w:lineRule="auto"/>
        <w:ind w:left="7" w:firstLine="560"/>
        <w:jc w:val="both"/>
        <w:rPr>
          <w:rFonts w:ascii="Symbol" w:eastAsia="Symbol" w:hAnsi="Symbol" w:cs="Symbol"/>
          <w:sz w:val="24"/>
          <w:szCs w:val="24"/>
        </w:rPr>
      </w:pPr>
      <w:r w:rsidRPr="005275E6">
        <w:rPr>
          <w:rFonts w:eastAsia="Times New Roman"/>
          <w:sz w:val="24"/>
          <w:szCs w:val="24"/>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B46FE1" w:rsidRPr="005275E6" w:rsidRDefault="00B46FE1" w:rsidP="00B46FE1">
      <w:pPr>
        <w:spacing w:line="326" w:lineRule="exact"/>
        <w:rPr>
          <w:sz w:val="24"/>
          <w:szCs w:val="24"/>
        </w:rPr>
      </w:pPr>
    </w:p>
    <w:p w:rsidR="00B46FE1" w:rsidRPr="005275E6" w:rsidRDefault="00B46FE1" w:rsidP="00B46FE1">
      <w:pPr>
        <w:ind w:left="7"/>
        <w:rPr>
          <w:sz w:val="24"/>
          <w:szCs w:val="24"/>
        </w:rPr>
      </w:pPr>
      <w:r w:rsidRPr="005275E6">
        <w:rPr>
          <w:rFonts w:eastAsia="Times New Roman"/>
          <w:b/>
          <w:bCs/>
          <w:sz w:val="24"/>
          <w:szCs w:val="24"/>
        </w:rPr>
        <w:t>Модуль 3.7. «Экскурсии, экспедиции, походы»</w:t>
      </w:r>
    </w:p>
    <w:p w:rsidR="00B46FE1" w:rsidRPr="005275E6" w:rsidRDefault="00B46FE1" w:rsidP="00B46FE1">
      <w:pPr>
        <w:spacing w:line="8" w:lineRule="exact"/>
        <w:rPr>
          <w:sz w:val="24"/>
          <w:szCs w:val="24"/>
        </w:rPr>
      </w:pPr>
    </w:p>
    <w:p w:rsidR="00B46FE1" w:rsidRPr="005275E6" w:rsidRDefault="00B46FE1" w:rsidP="00B46FE1">
      <w:pPr>
        <w:spacing w:line="239" w:lineRule="auto"/>
        <w:ind w:left="7" w:firstLine="567"/>
        <w:jc w:val="both"/>
        <w:rPr>
          <w:sz w:val="24"/>
          <w:szCs w:val="24"/>
        </w:rPr>
      </w:pPr>
      <w:r w:rsidRPr="005275E6">
        <w:rPr>
          <w:rFonts w:eastAsia="Times New Roman"/>
          <w:sz w:val="24"/>
          <w:szCs w:val="24"/>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5275E6">
        <w:rPr>
          <w:rFonts w:eastAsia="Times New Roman"/>
          <w:i/>
          <w:iCs/>
          <w:sz w:val="24"/>
          <w:szCs w:val="24"/>
        </w:rPr>
        <w:t>.</w:t>
      </w:r>
    </w:p>
    <w:p w:rsidR="00B46FE1" w:rsidRPr="005275E6" w:rsidRDefault="00B46FE1" w:rsidP="00B46FE1">
      <w:pPr>
        <w:spacing w:line="36" w:lineRule="exact"/>
        <w:rPr>
          <w:sz w:val="24"/>
          <w:szCs w:val="24"/>
        </w:rPr>
      </w:pPr>
    </w:p>
    <w:p w:rsidR="00B46FE1" w:rsidRPr="005275E6" w:rsidRDefault="00B46FE1" w:rsidP="008A74F0">
      <w:pPr>
        <w:numPr>
          <w:ilvl w:val="0"/>
          <w:numId w:val="43"/>
        </w:numPr>
        <w:tabs>
          <w:tab w:val="left" w:pos="893"/>
        </w:tabs>
        <w:spacing w:after="0" w:line="235" w:lineRule="auto"/>
        <w:ind w:left="7" w:right="180" w:firstLine="560"/>
        <w:jc w:val="both"/>
        <w:rPr>
          <w:rFonts w:ascii="Symbol" w:eastAsia="Symbol" w:hAnsi="Symbol" w:cs="Symbol"/>
          <w:sz w:val="24"/>
          <w:szCs w:val="24"/>
        </w:rPr>
      </w:pPr>
      <w:r w:rsidRPr="005275E6">
        <w:rPr>
          <w:rFonts w:eastAsia="Times New Roman"/>
          <w:sz w:val="24"/>
          <w:szCs w:val="24"/>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B46FE1" w:rsidRPr="005275E6" w:rsidRDefault="00B46FE1" w:rsidP="008A74F0">
      <w:pPr>
        <w:numPr>
          <w:ilvl w:val="0"/>
          <w:numId w:val="44"/>
        </w:numPr>
        <w:tabs>
          <w:tab w:val="left" w:pos="893"/>
        </w:tabs>
        <w:spacing w:after="0" w:line="235" w:lineRule="auto"/>
        <w:ind w:left="7" w:right="180" w:firstLine="560"/>
        <w:jc w:val="both"/>
        <w:rPr>
          <w:rFonts w:ascii="Symbol" w:eastAsia="Symbol" w:hAnsi="Symbol" w:cs="Symbol"/>
          <w:sz w:val="24"/>
          <w:szCs w:val="24"/>
        </w:rPr>
      </w:pPr>
      <w:r w:rsidRPr="005275E6">
        <w:rPr>
          <w:rFonts w:eastAsia="Times New Roman"/>
          <w:sz w:val="24"/>
          <w:szCs w:val="24"/>
        </w:rPr>
        <w:t>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B46FE1" w:rsidRPr="005275E6" w:rsidRDefault="00B46FE1" w:rsidP="00B46FE1">
      <w:pPr>
        <w:spacing w:line="33" w:lineRule="exact"/>
        <w:rPr>
          <w:rFonts w:ascii="Symbol" w:eastAsia="Symbol" w:hAnsi="Symbol" w:cs="Symbol"/>
          <w:sz w:val="24"/>
          <w:szCs w:val="24"/>
        </w:rPr>
      </w:pPr>
    </w:p>
    <w:p w:rsidR="00B46FE1" w:rsidRPr="005275E6" w:rsidRDefault="00B46FE1" w:rsidP="008A74F0">
      <w:pPr>
        <w:numPr>
          <w:ilvl w:val="0"/>
          <w:numId w:val="44"/>
        </w:numPr>
        <w:tabs>
          <w:tab w:val="left" w:pos="893"/>
        </w:tabs>
        <w:spacing w:after="0" w:line="231" w:lineRule="auto"/>
        <w:ind w:left="7" w:right="180" w:firstLine="560"/>
        <w:jc w:val="both"/>
        <w:rPr>
          <w:rFonts w:ascii="Symbol" w:eastAsia="Symbol" w:hAnsi="Symbol" w:cs="Symbol"/>
          <w:sz w:val="24"/>
          <w:szCs w:val="24"/>
        </w:rPr>
      </w:pPr>
      <w:r w:rsidRPr="005275E6">
        <w:rPr>
          <w:rFonts w:eastAsia="Times New Roman"/>
          <w:sz w:val="24"/>
          <w:szCs w:val="24"/>
        </w:rPr>
        <w:lastRenderedPageBreak/>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B46FE1" w:rsidRPr="005275E6" w:rsidRDefault="00B46FE1" w:rsidP="00B46FE1">
      <w:pPr>
        <w:spacing w:line="36" w:lineRule="exact"/>
        <w:rPr>
          <w:rFonts w:ascii="Symbol" w:eastAsia="Symbol" w:hAnsi="Symbol" w:cs="Symbol"/>
          <w:sz w:val="24"/>
          <w:szCs w:val="24"/>
        </w:rPr>
      </w:pPr>
    </w:p>
    <w:p w:rsidR="00B46FE1" w:rsidRPr="005275E6" w:rsidRDefault="00B46FE1" w:rsidP="008A74F0">
      <w:pPr>
        <w:numPr>
          <w:ilvl w:val="0"/>
          <w:numId w:val="44"/>
        </w:numPr>
        <w:tabs>
          <w:tab w:val="left" w:pos="893"/>
        </w:tabs>
        <w:spacing w:after="0" w:line="237" w:lineRule="auto"/>
        <w:ind w:left="7" w:right="180" w:firstLine="560"/>
        <w:jc w:val="both"/>
        <w:rPr>
          <w:rFonts w:ascii="Symbol" w:eastAsia="Symbol" w:hAnsi="Symbol" w:cs="Symbol"/>
          <w:sz w:val="24"/>
          <w:szCs w:val="24"/>
        </w:rPr>
      </w:pPr>
      <w:r w:rsidRPr="005275E6">
        <w:rPr>
          <w:rFonts w:eastAsia="Times New Roman"/>
          <w:sz w:val="24"/>
          <w:szCs w:val="24"/>
        </w:rPr>
        <w:t>многодневные походы, организуемые совместно с учреждениями дополнительного образования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B46FE1" w:rsidRPr="005275E6" w:rsidRDefault="00B46FE1" w:rsidP="00B46FE1">
      <w:pPr>
        <w:spacing w:line="36" w:lineRule="exact"/>
        <w:rPr>
          <w:rFonts w:ascii="Symbol" w:eastAsia="Symbol" w:hAnsi="Symbol" w:cs="Symbol"/>
          <w:sz w:val="24"/>
          <w:szCs w:val="24"/>
        </w:rPr>
      </w:pPr>
    </w:p>
    <w:p w:rsidR="00B46FE1" w:rsidRPr="005275E6" w:rsidRDefault="00B46FE1" w:rsidP="008A74F0">
      <w:pPr>
        <w:numPr>
          <w:ilvl w:val="0"/>
          <w:numId w:val="44"/>
        </w:numPr>
        <w:tabs>
          <w:tab w:val="left" w:pos="893"/>
        </w:tabs>
        <w:spacing w:after="0" w:line="245" w:lineRule="auto"/>
        <w:ind w:left="7" w:right="180" w:firstLine="560"/>
        <w:jc w:val="both"/>
        <w:rPr>
          <w:rFonts w:ascii="Symbol" w:eastAsia="Symbol" w:hAnsi="Symbol" w:cs="Symbol"/>
          <w:sz w:val="24"/>
          <w:szCs w:val="24"/>
        </w:rPr>
      </w:pPr>
      <w:r w:rsidRPr="005275E6">
        <w:rPr>
          <w:rFonts w:eastAsia="Times New Roman"/>
          <w:sz w:val="24"/>
          <w:szCs w:val="24"/>
        </w:rPr>
        <w:t>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B46FE1" w:rsidRPr="005275E6" w:rsidRDefault="00B46FE1" w:rsidP="00B46FE1">
      <w:pPr>
        <w:spacing w:line="323" w:lineRule="exact"/>
        <w:rPr>
          <w:sz w:val="24"/>
          <w:szCs w:val="24"/>
        </w:rPr>
      </w:pPr>
    </w:p>
    <w:p w:rsidR="00B46FE1" w:rsidRPr="005275E6" w:rsidRDefault="00B46FE1" w:rsidP="00B46FE1">
      <w:pPr>
        <w:ind w:left="7"/>
        <w:rPr>
          <w:sz w:val="24"/>
          <w:szCs w:val="24"/>
        </w:rPr>
      </w:pPr>
      <w:r w:rsidRPr="005275E6">
        <w:rPr>
          <w:rFonts w:eastAsia="Times New Roman"/>
          <w:b/>
          <w:bCs/>
          <w:sz w:val="24"/>
          <w:szCs w:val="24"/>
        </w:rPr>
        <w:t>3.8. Модуль «Профориентация»</w:t>
      </w:r>
    </w:p>
    <w:p w:rsidR="00B46FE1" w:rsidRPr="005275E6" w:rsidRDefault="00B46FE1" w:rsidP="00B46FE1">
      <w:pPr>
        <w:spacing w:line="8" w:lineRule="exact"/>
        <w:rPr>
          <w:sz w:val="24"/>
          <w:szCs w:val="24"/>
        </w:rPr>
      </w:pPr>
    </w:p>
    <w:p w:rsidR="00B46FE1" w:rsidRPr="005275E6" w:rsidRDefault="00B46FE1" w:rsidP="00B46FE1">
      <w:pPr>
        <w:spacing w:line="239" w:lineRule="auto"/>
        <w:ind w:left="7" w:firstLine="567"/>
        <w:jc w:val="both"/>
        <w:rPr>
          <w:rFonts w:eastAsia="Times New Roman"/>
          <w:sz w:val="24"/>
          <w:szCs w:val="24"/>
        </w:rPr>
      </w:pPr>
      <w:r w:rsidRPr="005275E6">
        <w:rPr>
          <w:rFonts w:eastAsia="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B46FE1" w:rsidRPr="005275E6" w:rsidRDefault="00B46FE1" w:rsidP="008A74F0">
      <w:pPr>
        <w:pStyle w:val="a4"/>
        <w:numPr>
          <w:ilvl w:val="0"/>
          <w:numId w:val="58"/>
        </w:numPr>
        <w:spacing w:after="0" w:line="239" w:lineRule="auto"/>
        <w:jc w:val="both"/>
        <w:rPr>
          <w:sz w:val="24"/>
          <w:szCs w:val="24"/>
        </w:rPr>
      </w:pPr>
      <w:r w:rsidRPr="005275E6">
        <w:rPr>
          <w:sz w:val="24"/>
          <w:szCs w:val="24"/>
        </w:rPr>
        <w:t>реализацию курса «Предпрофильная подготовка» в 9 классе  1 час в неделю</w:t>
      </w:r>
    </w:p>
    <w:p w:rsidR="00B46FE1" w:rsidRPr="005275E6" w:rsidRDefault="00B46FE1" w:rsidP="00B46FE1">
      <w:pPr>
        <w:spacing w:line="35" w:lineRule="exact"/>
        <w:rPr>
          <w:sz w:val="24"/>
          <w:szCs w:val="24"/>
        </w:rPr>
      </w:pPr>
    </w:p>
    <w:p w:rsidR="00B46FE1" w:rsidRPr="005275E6" w:rsidRDefault="00B46FE1" w:rsidP="008A74F0">
      <w:pPr>
        <w:numPr>
          <w:ilvl w:val="1"/>
          <w:numId w:val="45"/>
        </w:numPr>
        <w:tabs>
          <w:tab w:val="left" w:pos="893"/>
        </w:tabs>
        <w:spacing w:after="0" w:line="231" w:lineRule="auto"/>
        <w:ind w:left="7" w:right="180" w:firstLine="560"/>
        <w:jc w:val="both"/>
        <w:rPr>
          <w:rFonts w:ascii="Symbol" w:eastAsia="Symbol" w:hAnsi="Symbol" w:cs="Symbol"/>
          <w:sz w:val="24"/>
          <w:szCs w:val="24"/>
        </w:rPr>
      </w:pPr>
      <w:r w:rsidRPr="005275E6">
        <w:rPr>
          <w:rFonts w:eastAsia="Times New Roman"/>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B46FE1" w:rsidRPr="005275E6" w:rsidRDefault="00B46FE1" w:rsidP="00B46FE1">
      <w:pPr>
        <w:spacing w:line="36" w:lineRule="exact"/>
        <w:rPr>
          <w:rFonts w:ascii="Symbol" w:eastAsia="Symbol" w:hAnsi="Symbol" w:cs="Symbol"/>
          <w:sz w:val="24"/>
          <w:szCs w:val="24"/>
        </w:rPr>
      </w:pPr>
    </w:p>
    <w:p w:rsidR="00B46FE1" w:rsidRPr="005275E6" w:rsidRDefault="00B46FE1" w:rsidP="008A74F0">
      <w:pPr>
        <w:numPr>
          <w:ilvl w:val="1"/>
          <w:numId w:val="45"/>
        </w:numPr>
        <w:tabs>
          <w:tab w:val="left" w:pos="893"/>
        </w:tabs>
        <w:spacing w:after="0" w:line="239" w:lineRule="auto"/>
        <w:ind w:left="7" w:right="180" w:firstLine="560"/>
        <w:jc w:val="both"/>
        <w:rPr>
          <w:rFonts w:ascii="Symbol" w:eastAsia="Symbol" w:hAnsi="Symbol" w:cs="Symbol"/>
          <w:sz w:val="24"/>
          <w:szCs w:val="24"/>
        </w:rPr>
      </w:pPr>
      <w:r w:rsidRPr="005275E6">
        <w:rPr>
          <w:rFonts w:eastAsia="Times New Roman"/>
          <w:sz w:val="24"/>
          <w:szCs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w:t>
      </w:r>
    </w:p>
    <w:p w:rsidR="00B46FE1" w:rsidRPr="005275E6" w:rsidRDefault="00B46FE1" w:rsidP="00B46FE1">
      <w:pPr>
        <w:spacing w:line="19" w:lineRule="exact"/>
        <w:rPr>
          <w:rFonts w:ascii="Symbol" w:eastAsia="Symbol" w:hAnsi="Symbol" w:cs="Symbol"/>
          <w:sz w:val="24"/>
          <w:szCs w:val="24"/>
        </w:rPr>
      </w:pPr>
    </w:p>
    <w:p w:rsidR="00B46FE1" w:rsidRPr="005275E6" w:rsidRDefault="00B46FE1" w:rsidP="008A74F0">
      <w:pPr>
        <w:numPr>
          <w:ilvl w:val="0"/>
          <w:numId w:val="45"/>
        </w:numPr>
        <w:tabs>
          <w:tab w:val="left" w:pos="285"/>
        </w:tabs>
        <w:spacing w:after="0" w:line="234" w:lineRule="auto"/>
        <w:ind w:left="7" w:right="200" w:hanging="7"/>
        <w:rPr>
          <w:rFonts w:eastAsia="Times New Roman"/>
          <w:sz w:val="24"/>
          <w:szCs w:val="24"/>
        </w:rPr>
      </w:pPr>
      <w:r w:rsidRPr="005275E6">
        <w:rPr>
          <w:rFonts w:eastAsia="Times New Roman"/>
          <w:sz w:val="24"/>
          <w:szCs w:val="24"/>
        </w:rPr>
        <w:t>способах выбора профессий, о достоинствах и недостатках той или иной интересной школьникам профессиональной деятельности;</w:t>
      </w:r>
    </w:p>
    <w:p w:rsidR="00B46FE1" w:rsidRPr="005275E6" w:rsidRDefault="00B46FE1" w:rsidP="00B46FE1">
      <w:pPr>
        <w:spacing w:line="200" w:lineRule="exact"/>
        <w:rPr>
          <w:sz w:val="24"/>
          <w:szCs w:val="24"/>
        </w:rPr>
      </w:pPr>
    </w:p>
    <w:p w:rsidR="00B46FE1" w:rsidRPr="005275E6" w:rsidRDefault="00B46FE1" w:rsidP="008A74F0">
      <w:pPr>
        <w:numPr>
          <w:ilvl w:val="0"/>
          <w:numId w:val="46"/>
        </w:numPr>
        <w:tabs>
          <w:tab w:val="left" w:pos="886"/>
        </w:tabs>
        <w:spacing w:after="0" w:line="232" w:lineRule="auto"/>
        <w:ind w:right="180" w:firstLine="560"/>
        <w:jc w:val="both"/>
        <w:rPr>
          <w:rFonts w:ascii="Symbol" w:eastAsia="Symbol" w:hAnsi="Symbol" w:cs="Symbol"/>
          <w:sz w:val="24"/>
          <w:szCs w:val="24"/>
        </w:rPr>
      </w:pPr>
      <w:r w:rsidRPr="005275E6">
        <w:rPr>
          <w:rFonts w:eastAsia="Times New Roman"/>
          <w:sz w:val="24"/>
          <w:szCs w:val="24"/>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B46FE1" w:rsidRPr="005275E6" w:rsidRDefault="00B46FE1" w:rsidP="00B46FE1">
      <w:pPr>
        <w:spacing w:line="32" w:lineRule="exact"/>
        <w:rPr>
          <w:rFonts w:ascii="Symbol" w:eastAsia="Symbol" w:hAnsi="Symbol" w:cs="Symbol"/>
          <w:sz w:val="24"/>
          <w:szCs w:val="24"/>
        </w:rPr>
      </w:pPr>
    </w:p>
    <w:p w:rsidR="00B46FE1" w:rsidRPr="005275E6" w:rsidRDefault="00B46FE1" w:rsidP="008A74F0">
      <w:pPr>
        <w:numPr>
          <w:ilvl w:val="0"/>
          <w:numId w:val="46"/>
        </w:numPr>
        <w:tabs>
          <w:tab w:val="left" w:pos="886"/>
        </w:tabs>
        <w:spacing w:after="0" w:line="231" w:lineRule="auto"/>
        <w:ind w:right="180" w:firstLine="560"/>
        <w:jc w:val="both"/>
        <w:rPr>
          <w:rFonts w:ascii="Symbol" w:eastAsia="Symbol" w:hAnsi="Symbol" w:cs="Symbol"/>
          <w:sz w:val="24"/>
          <w:szCs w:val="24"/>
        </w:rPr>
      </w:pPr>
      <w:r w:rsidRPr="005275E6">
        <w:rPr>
          <w:rFonts w:eastAsia="Times New Roman"/>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B46FE1" w:rsidRPr="005275E6" w:rsidRDefault="00B46FE1" w:rsidP="00B46FE1">
      <w:pPr>
        <w:spacing w:line="36" w:lineRule="exact"/>
        <w:rPr>
          <w:rFonts w:ascii="Symbol" w:eastAsia="Symbol" w:hAnsi="Symbol" w:cs="Symbol"/>
          <w:sz w:val="24"/>
          <w:szCs w:val="24"/>
        </w:rPr>
      </w:pPr>
    </w:p>
    <w:p w:rsidR="00B46FE1" w:rsidRPr="005275E6" w:rsidRDefault="00B46FE1" w:rsidP="008A74F0">
      <w:pPr>
        <w:numPr>
          <w:ilvl w:val="0"/>
          <w:numId w:val="46"/>
        </w:numPr>
        <w:tabs>
          <w:tab w:val="left" w:pos="886"/>
        </w:tabs>
        <w:spacing w:after="0" w:line="233" w:lineRule="auto"/>
        <w:ind w:right="180" w:firstLine="560"/>
        <w:jc w:val="both"/>
        <w:rPr>
          <w:rFonts w:ascii="Symbol" w:eastAsia="Symbol" w:hAnsi="Symbol" w:cs="Symbol"/>
          <w:sz w:val="24"/>
          <w:szCs w:val="24"/>
        </w:rPr>
      </w:pPr>
      <w:r w:rsidRPr="005275E6">
        <w:rPr>
          <w:rFonts w:eastAsia="Times New Roman"/>
          <w:sz w:val="24"/>
          <w:szCs w:val="24"/>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B46FE1" w:rsidRPr="005275E6" w:rsidRDefault="00B46FE1" w:rsidP="00B46FE1">
      <w:pPr>
        <w:spacing w:line="37" w:lineRule="exact"/>
        <w:rPr>
          <w:rFonts w:ascii="Symbol" w:eastAsia="Symbol" w:hAnsi="Symbol" w:cs="Symbol"/>
          <w:sz w:val="24"/>
          <w:szCs w:val="24"/>
        </w:rPr>
      </w:pPr>
    </w:p>
    <w:p w:rsidR="00B46FE1" w:rsidRPr="005275E6" w:rsidRDefault="00B46FE1" w:rsidP="008A74F0">
      <w:pPr>
        <w:numPr>
          <w:ilvl w:val="0"/>
          <w:numId w:val="46"/>
        </w:numPr>
        <w:tabs>
          <w:tab w:val="left" w:pos="886"/>
        </w:tabs>
        <w:spacing w:after="0" w:line="231" w:lineRule="auto"/>
        <w:ind w:right="180" w:firstLine="560"/>
        <w:jc w:val="both"/>
        <w:rPr>
          <w:rFonts w:ascii="Symbol" w:eastAsia="Symbol" w:hAnsi="Symbol" w:cs="Symbol"/>
          <w:sz w:val="24"/>
          <w:szCs w:val="24"/>
        </w:rPr>
      </w:pPr>
      <w:r w:rsidRPr="005275E6">
        <w:rPr>
          <w:rFonts w:eastAsia="Times New Roman"/>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B46FE1" w:rsidRPr="005275E6" w:rsidRDefault="00B46FE1" w:rsidP="00B46FE1">
      <w:pPr>
        <w:spacing w:line="34" w:lineRule="exact"/>
        <w:rPr>
          <w:rFonts w:ascii="Symbol" w:eastAsia="Symbol" w:hAnsi="Symbol" w:cs="Symbol"/>
          <w:sz w:val="24"/>
          <w:szCs w:val="24"/>
        </w:rPr>
      </w:pPr>
    </w:p>
    <w:p w:rsidR="00B46FE1" w:rsidRPr="005275E6" w:rsidRDefault="00B46FE1" w:rsidP="008A74F0">
      <w:pPr>
        <w:numPr>
          <w:ilvl w:val="0"/>
          <w:numId w:val="46"/>
        </w:numPr>
        <w:tabs>
          <w:tab w:val="left" w:pos="886"/>
        </w:tabs>
        <w:spacing w:after="0" w:line="233" w:lineRule="auto"/>
        <w:ind w:right="180" w:firstLine="560"/>
        <w:jc w:val="both"/>
        <w:rPr>
          <w:rFonts w:ascii="Symbol" w:eastAsia="Symbol" w:hAnsi="Symbol" w:cs="Symbol"/>
          <w:sz w:val="24"/>
          <w:szCs w:val="24"/>
        </w:rPr>
      </w:pPr>
      <w:r w:rsidRPr="005275E6">
        <w:rPr>
          <w:rFonts w:eastAsia="Times New Roman"/>
          <w:sz w:val="24"/>
          <w:szCs w:val="24"/>
        </w:rPr>
        <w:lastRenderedPageBreak/>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B46FE1" w:rsidRPr="005275E6" w:rsidRDefault="00B46FE1" w:rsidP="00B46FE1">
      <w:pPr>
        <w:spacing w:line="37" w:lineRule="exact"/>
        <w:rPr>
          <w:rFonts w:ascii="Symbol" w:eastAsia="Symbol" w:hAnsi="Symbol" w:cs="Symbol"/>
          <w:sz w:val="24"/>
          <w:szCs w:val="24"/>
        </w:rPr>
      </w:pPr>
    </w:p>
    <w:p w:rsidR="00B46FE1" w:rsidRPr="005275E6" w:rsidRDefault="00B46FE1" w:rsidP="008A74F0">
      <w:pPr>
        <w:numPr>
          <w:ilvl w:val="0"/>
          <w:numId w:val="46"/>
        </w:numPr>
        <w:tabs>
          <w:tab w:val="left" w:pos="886"/>
        </w:tabs>
        <w:spacing w:after="0" w:line="231" w:lineRule="auto"/>
        <w:ind w:right="180" w:firstLine="560"/>
        <w:jc w:val="both"/>
        <w:rPr>
          <w:rFonts w:ascii="Symbol" w:eastAsia="Symbol" w:hAnsi="Symbol" w:cs="Symbol"/>
          <w:sz w:val="24"/>
          <w:szCs w:val="24"/>
        </w:rPr>
      </w:pPr>
      <w:r w:rsidRPr="005275E6">
        <w:rPr>
          <w:rFonts w:eastAsia="Times New Roman"/>
          <w:sz w:val="24"/>
          <w:szCs w:val="24"/>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B46FE1" w:rsidRPr="005275E6" w:rsidRDefault="00B46FE1" w:rsidP="00B46FE1">
      <w:pPr>
        <w:spacing w:line="330" w:lineRule="exact"/>
        <w:rPr>
          <w:sz w:val="24"/>
          <w:szCs w:val="24"/>
        </w:rPr>
      </w:pPr>
    </w:p>
    <w:p w:rsidR="00B46FE1" w:rsidRPr="005275E6" w:rsidRDefault="00B46FE1" w:rsidP="00B46FE1">
      <w:pPr>
        <w:rPr>
          <w:sz w:val="24"/>
          <w:szCs w:val="24"/>
        </w:rPr>
      </w:pPr>
      <w:r w:rsidRPr="005275E6">
        <w:rPr>
          <w:rFonts w:eastAsia="Times New Roman"/>
          <w:b/>
          <w:bCs/>
          <w:sz w:val="24"/>
          <w:szCs w:val="24"/>
        </w:rPr>
        <w:t>3.9. Модуль «Школьные медиа»</w:t>
      </w:r>
    </w:p>
    <w:p w:rsidR="00B46FE1" w:rsidRPr="005275E6" w:rsidRDefault="00B46FE1" w:rsidP="00B46FE1">
      <w:pPr>
        <w:spacing w:line="8" w:lineRule="exact"/>
        <w:rPr>
          <w:sz w:val="24"/>
          <w:szCs w:val="24"/>
        </w:rPr>
      </w:pPr>
    </w:p>
    <w:p w:rsidR="00B46FE1" w:rsidRPr="005275E6" w:rsidRDefault="00B46FE1" w:rsidP="00B46FE1">
      <w:pPr>
        <w:spacing w:line="237" w:lineRule="auto"/>
        <w:ind w:firstLine="567"/>
        <w:jc w:val="both"/>
        <w:rPr>
          <w:sz w:val="24"/>
          <w:szCs w:val="24"/>
        </w:rPr>
      </w:pPr>
      <w:r w:rsidRPr="005275E6">
        <w:rPr>
          <w:rFonts w:eastAsia="Times New Roman"/>
          <w:sz w:val="24"/>
          <w:szCs w:val="24"/>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w:t>
      </w:r>
    </w:p>
    <w:p w:rsidR="00B46FE1" w:rsidRPr="005275E6" w:rsidRDefault="00B46FE1" w:rsidP="00B46FE1">
      <w:pPr>
        <w:spacing w:line="13" w:lineRule="exact"/>
        <w:rPr>
          <w:sz w:val="24"/>
          <w:szCs w:val="24"/>
        </w:rPr>
      </w:pPr>
    </w:p>
    <w:p w:rsidR="00B46FE1" w:rsidRPr="005275E6" w:rsidRDefault="00B46FE1" w:rsidP="00B46FE1">
      <w:pPr>
        <w:spacing w:line="236" w:lineRule="auto"/>
        <w:ind w:right="20"/>
        <w:jc w:val="both"/>
        <w:rPr>
          <w:sz w:val="24"/>
          <w:szCs w:val="24"/>
        </w:rPr>
      </w:pPr>
      <w:r w:rsidRPr="005275E6">
        <w:rPr>
          <w:rFonts w:eastAsia="Times New Roman"/>
          <w:sz w:val="24"/>
          <w:szCs w:val="24"/>
        </w:rPr>
        <w:t>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B46FE1" w:rsidRPr="005275E6" w:rsidRDefault="00B46FE1" w:rsidP="00B46FE1">
      <w:pPr>
        <w:spacing w:line="34" w:lineRule="exact"/>
        <w:rPr>
          <w:sz w:val="24"/>
          <w:szCs w:val="24"/>
        </w:rPr>
      </w:pPr>
    </w:p>
    <w:p w:rsidR="00B46FE1" w:rsidRPr="005275E6" w:rsidRDefault="00B46FE1" w:rsidP="008A74F0">
      <w:pPr>
        <w:numPr>
          <w:ilvl w:val="0"/>
          <w:numId w:val="47"/>
        </w:numPr>
        <w:tabs>
          <w:tab w:val="left" w:pos="800"/>
        </w:tabs>
        <w:spacing w:after="0" w:line="235" w:lineRule="auto"/>
        <w:ind w:firstLine="560"/>
        <w:jc w:val="both"/>
        <w:rPr>
          <w:rFonts w:ascii="Symbol" w:eastAsia="Symbol" w:hAnsi="Symbol" w:cs="Symbol"/>
          <w:sz w:val="24"/>
          <w:szCs w:val="24"/>
        </w:rPr>
      </w:pPr>
      <w:r w:rsidRPr="005275E6">
        <w:rPr>
          <w:rFonts w:eastAsia="Times New Roman"/>
          <w:sz w:val="24"/>
          <w:szCs w:val="24"/>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«Наша школьная страна»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B46FE1" w:rsidRPr="005275E6" w:rsidRDefault="00B46FE1" w:rsidP="00B46FE1">
      <w:pPr>
        <w:spacing w:line="35" w:lineRule="exact"/>
        <w:rPr>
          <w:rFonts w:ascii="Symbol" w:eastAsia="Symbol" w:hAnsi="Symbol" w:cs="Symbol"/>
          <w:sz w:val="24"/>
          <w:szCs w:val="24"/>
        </w:rPr>
      </w:pPr>
    </w:p>
    <w:p w:rsidR="00B46FE1" w:rsidRPr="005275E6" w:rsidRDefault="00B46FE1" w:rsidP="008A74F0">
      <w:pPr>
        <w:numPr>
          <w:ilvl w:val="0"/>
          <w:numId w:val="47"/>
        </w:numPr>
        <w:tabs>
          <w:tab w:val="left" w:pos="800"/>
        </w:tabs>
        <w:spacing w:after="0" w:line="235" w:lineRule="auto"/>
        <w:ind w:firstLine="560"/>
        <w:jc w:val="both"/>
        <w:rPr>
          <w:rFonts w:ascii="Symbol" w:eastAsia="Symbol" w:hAnsi="Symbol" w:cs="Symbol"/>
          <w:sz w:val="24"/>
          <w:szCs w:val="24"/>
        </w:rPr>
      </w:pPr>
      <w:r w:rsidRPr="005275E6">
        <w:rPr>
          <w:rFonts w:eastAsia="Times New Roman"/>
          <w:sz w:val="24"/>
          <w:szCs w:val="24"/>
        </w:rPr>
        <w:t>школьная газета «Наша школьная страна», на страницах которой учащимися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B46FE1" w:rsidRPr="005275E6" w:rsidRDefault="00B46FE1" w:rsidP="00B46FE1">
      <w:pPr>
        <w:spacing w:line="39" w:lineRule="exact"/>
        <w:rPr>
          <w:rFonts w:ascii="Symbol" w:eastAsia="Symbol" w:hAnsi="Symbol" w:cs="Symbol"/>
          <w:sz w:val="24"/>
          <w:szCs w:val="24"/>
        </w:rPr>
      </w:pPr>
    </w:p>
    <w:p w:rsidR="00B46FE1" w:rsidRPr="005275E6" w:rsidRDefault="00B46FE1" w:rsidP="008A74F0">
      <w:pPr>
        <w:numPr>
          <w:ilvl w:val="0"/>
          <w:numId w:val="47"/>
        </w:numPr>
        <w:tabs>
          <w:tab w:val="left" w:pos="800"/>
        </w:tabs>
        <w:spacing w:after="0" w:line="233" w:lineRule="auto"/>
        <w:ind w:firstLine="560"/>
        <w:jc w:val="both"/>
        <w:rPr>
          <w:rFonts w:ascii="Symbol" w:eastAsia="Symbol" w:hAnsi="Symbol" w:cs="Symbol"/>
          <w:sz w:val="24"/>
          <w:szCs w:val="24"/>
        </w:rPr>
      </w:pPr>
      <w:r w:rsidRPr="005275E6">
        <w:rPr>
          <w:rFonts w:eastAsia="Times New Roman"/>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B46FE1" w:rsidRPr="005275E6" w:rsidRDefault="00B46FE1" w:rsidP="00B46FE1">
      <w:pPr>
        <w:spacing w:line="37" w:lineRule="exact"/>
        <w:rPr>
          <w:rFonts w:ascii="Symbol" w:eastAsia="Symbol" w:hAnsi="Symbol" w:cs="Symbol"/>
          <w:sz w:val="24"/>
          <w:szCs w:val="24"/>
        </w:rPr>
      </w:pPr>
    </w:p>
    <w:p w:rsidR="00B46FE1" w:rsidRPr="005275E6" w:rsidRDefault="00B46FE1" w:rsidP="008A74F0">
      <w:pPr>
        <w:numPr>
          <w:ilvl w:val="0"/>
          <w:numId w:val="47"/>
        </w:numPr>
        <w:tabs>
          <w:tab w:val="left" w:pos="800"/>
        </w:tabs>
        <w:spacing w:after="0" w:line="227" w:lineRule="auto"/>
        <w:ind w:firstLine="560"/>
        <w:jc w:val="both"/>
        <w:rPr>
          <w:rFonts w:ascii="Symbol" w:eastAsia="Symbol" w:hAnsi="Symbol" w:cs="Symbol"/>
          <w:sz w:val="24"/>
          <w:szCs w:val="24"/>
        </w:rPr>
      </w:pPr>
      <w:r w:rsidRPr="005275E6">
        <w:rPr>
          <w:rFonts w:eastAsia="Times New Roman"/>
          <w:sz w:val="24"/>
          <w:szCs w:val="24"/>
        </w:rPr>
        <w:t>школьная интернет-группа - разновозрастное сообщество школьников и педагогов, поддерживающее интернет-сайт школы и соответствующую группу в</w:t>
      </w:r>
      <w:r w:rsidR="00D5531D" w:rsidRPr="005275E6">
        <w:rPr>
          <w:rFonts w:eastAsia="Times New Roman"/>
          <w:sz w:val="24"/>
          <w:szCs w:val="24"/>
        </w:rPr>
        <w:t xml:space="preserve"> </w:t>
      </w:r>
    </w:p>
    <w:p w:rsidR="00B46FE1" w:rsidRPr="005275E6" w:rsidRDefault="00B46FE1" w:rsidP="00B46FE1">
      <w:pPr>
        <w:spacing w:line="60" w:lineRule="exact"/>
        <w:rPr>
          <w:sz w:val="24"/>
          <w:szCs w:val="24"/>
        </w:rPr>
      </w:pPr>
    </w:p>
    <w:p w:rsidR="00B46FE1" w:rsidRPr="005275E6" w:rsidRDefault="00B46FE1" w:rsidP="00B46FE1">
      <w:pPr>
        <w:spacing w:line="237" w:lineRule="auto"/>
        <w:ind w:left="7"/>
        <w:jc w:val="both"/>
        <w:rPr>
          <w:sz w:val="24"/>
          <w:szCs w:val="24"/>
        </w:rPr>
      </w:pPr>
      <w:r w:rsidRPr="005275E6">
        <w:rPr>
          <w:rFonts w:eastAsia="Times New Roman"/>
          <w:sz w:val="24"/>
          <w:szCs w:val="24"/>
        </w:rPr>
        <w:t>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B46FE1" w:rsidRPr="005275E6" w:rsidRDefault="00B46FE1" w:rsidP="00B46FE1">
      <w:pPr>
        <w:spacing w:line="40" w:lineRule="exact"/>
        <w:rPr>
          <w:sz w:val="24"/>
          <w:szCs w:val="24"/>
        </w:rPr>
      </w:pPr>
    </w:p>
    <w:p w:rsidR="00B46FE1" w:rsidRPr="005275E6" w:rsidRDefault="00B46FE1" w:rsidP="00B46FE1">
      <w:pPr>
        <w:spacing w:line="2" w:lineRule="exact"/>
        <w:rPr>
          <w:rFonts w:ascii="Symbol" w:eastAsia="Symbol" w:hAnsi="Symbol" w:cs="Symbol"/>
          <w:sz w:val="24"/>
          <w:szCs w:val="24"/>
        </w:rPr>
      </w:pPr>
    </w:p>
    <w:p w:rsidR="00B46FE1" w:rsidRPr="005275E6" w:rsidRDefault="00B46FE1" w:rsidP="008A74F0">
      <w:pPr>
        <w:numPr>
          <w:ilvl w:val="0"/>
          <w:numId w:val="48"/>
        </w:numPr>
        <w:tabs>
          <w:tab w:val="left" w:pos="807"/>
        </w:tabs>
        <w:spacing w:after="0" w:line="240" w:lineRule="auto"/>
        <w:ind w:left="807" w:hanging="240"/>
        <w:rPr>
          <w:rFonts w:ascii="Symbol" w:eastAsia="Symbol" w:hAnsi="Symbol" w:cs="Symbol"/>
          <w:sz w:val="24"/>
          <w:szCs w:val="24"/>
        </w:rPr>
      </w:pPr>
      <w:r w:rsidRPr="005275E6">
        <w:rPr>
          <w:rFonts w:eastAsia="Times New Roman"/>
          <w:sz w:val="24"/>
          <w:szCs w:val="24"/>
        </w:rPr>
        <w:t>участие школьников в конкурсах школьных медиа.</w:t>
      </w:r>
    </w:p>
    <w:p w:rsidR="00B46FE1" w:rsidRPr="005275E6" w:rsidRDefault="00B46FE1" w:rsidP="00B46FE1">
      <w:pPr>
        <w:spacing w:line="327" w:lineRule="exact"/>
        <w:rPr>
          <w:sz w:val="24"/>
          <w:szCs w:val="24"/>
        </w:rPr>
      </w:pPr>
    </w:p>
    <w:p w:rsidR="00B46FE1" w:rsidRPr="005275E6" w:rsidRDefault="00B46FE1" w:rsidP="00B46FE1">
      <w:pPr>
        <w:ind w:left="7"/>
        <w:rPr>
          <w:sz w:val="24"/>
          <w:szCs w:val="24"/>
        </w:rPr>
      </w:pPr>
      <w:r w:rsidRPr="005275E6">
        <w:rPr>
          <w:rFonts w:eastAsia="Times New Roman"/>
          <w:b/>
          <w:bCs/>
          <w:sz w:val="24"/>
          <w:szCs w:val="24"/>
        </w:rPr>
        <w:t>3.10. Модуль «Организация предметно-эстетической среды»</w:t>
      </w:r>
    </w:p>
    <w:p w:rsidR="00B46FE1" w:rsidRPr="005275E6" w:rsidRDefault="00B46FE1" w:rsidP="00B46FE1">
      <w:pPr>
        <w:spacing w:line="8" w:lineRule="exact"/>
        <w:rPr>
          <w:sz w:val="24"/>
          <w:szCs w:val="24"/>
        </w:rPr>
      </w:pPr>
    </w:p>
    <w:p w:rsidR="00B46FE1" w:rsidRPr="005275E6" w:rsidRDefault="00B46FE1" w:rsidP="00B46FE1">
      <w:pPr>
        <w:spacing w:line="238" w:lineRule="auto"/>
        <w:ind w:left="7" w:firstLine="567"/>
        <w:jc w:val="both"/>
        <w:rPr>
          <w:sz w:val="24"/>
          <w:szCs w:val="24"/>
        </w:rPr>
      </w:pPr>
      <w:r w:rsidRPr="005275E6">
        <w:rPr>
          <w:rFonts w:eastAsia="Times New Roman"/>
          <w:sz w:val="24"/>
          <w:szCs w:val="24"/>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w:t>
      </w:r>
    </w:p>
    <w:p w:rsidR="00B46FE1" w:rsidRPr="005275E6" w:rsidRDefault="00B46FE1" w:rsidP="00B46FE1">
      <w:pPr>
        <w:spacing w:line="3" w:lineRule="exact"/>
        <w:rPr>
          <w:sz w:val="24"/>
          <w:szCs w:val="24"/>
        </w:rPr>
      </w:pPr>
    </w:p>
    <w:p w:rsidR="00B46FE1" w:rsidRPr="005275E6" w:rsidRDefault="00B46FE1" w:rsidP="008A74F0">
      <w:pPr>
        <w:numPr>
          <w:ilvl w:val="0"/>
          <w:numId w:val="49"/>
        </w:numPr>
        <w:tabs>
          <w:tab w:val="left" w:pos="187"/>
        </w:tabs>
        <w:spacing w:after="0" w:line="240" w:lineRule="auto"/>
        <w:ind w:left="187" w:hanging="187"/>
        <w:rPr>
          <w:rFonts w:eastAsia="Times New Roman"/>
          <w:sz w:val="24"/>
          <w:szCs w:val="24"/>
        </w:rPr>
      </w:pPr>
      <w:r w:rsidRPr="005275E6">
        <w:rPr>
          <w:rFonts w:eastAsia="Times New Roman"/>
          <w:sz w:val="24"/>
          <w:szCs w:val="24"/>
        </w:rPr>
        <w:t>предметно-эстетической средой школы как:</w:t>
      </w:r>
    </w:p>
    <w:p w:rsidR="00B46FE1" w:rsidRPr="005275E6" w:rsidRDefault="00B46FE1" w:rsidP="00B46FE1">
      <w:pPr>
        <w:spacing w:line="34" w:lineRule="exact"/>
        <w:rPr>
          <w:rFonts w:eastAsia="Times New Roman"/>
          <w:sz w:val="24"/>
          <w:szCs w:val="24"/>
        </w:rPr>
      </w:pPr>
    </w:p>
    <w:p w:rsidR="00B46FE1" w:rsidRPr="005275E6" w:rsidRDefault="00B46FE1" w:rsidP="008A74F0">
      <w:pPr>
        <w:numPr>
          <w:ilvl w:val="1"/>
          <w:numId w:val="49"/>
        </w:numPr>
        <w:tabs>
          <w:tab w:val="left" w:pos="1001"/>
        </w:tabs>
        <w:spacing w:after="0" w:line="233" w:lineRule="auto"/>
        <w:ind w:left="7" w:firstLine="560"/>
        <w:jc w:val="both"/>
        <w:rPr>
          <w:rFonts w:ascii="Symbol" w:eastAsia="Symbol" w:hAnsi="Symbol" w:cs="Symbol"/>
          <w:sz w:val="24"/>
          <w:szCs w:val="24"/>
        </w:rPr>
      </w:pPr>
      <w:r w:rsidRPr="005275E6">
        <w:rPr>
          <w:rFonts w:eastAsia="Times New Roman"/>
          <w:sz w:val="24"/>
          <w:szCs w:val="24"/>
        </w:rPr>
        <w:lastRenderedPageBreak/>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B46FE1" w:rsidRPr="005275E6" w:rsidRDefault="00B46FE1" w:rsidP="00B46FE1">
      <w:pPr>
        <w:spacing w:line="37" w:lineRule="exact"/>
        <w:rPr>
          <w:rFonts w:ascii="Symbol" w:eastAsia="Symbol" w:hAnsi="Symbol" w:cs="Symbol"/>
          <w:sz w:val="24"/>
          <w:szCs w:val="24"/>
        </w:rPr>
      </w:pPr>
    </w:p>
    <w:p w:rsidR="00B46FE1" w:rsidRPr="005275E6" w:rsidRDefault="00B46FE1" w:rsidP="008A74F0">
      <w:pPr>
        <w:numPr>
          <w:ilvl w:val="1"/>
          <w:numId w:val="49"/>
        </w:numPr>
        <w:tabs>
          <w:tab w:val="left" w:pos="1001"/>
        </w:tabs>
        <w:spacing w:after="0" w:line="236" w:lineRule="auto"/>
        <w:ind w:left="7" w:firstLine="560"/>
        <w:jc w:val="both"/>
        <w:rPr>
          <w:rFonts w:ascii="Symbol" w:eastAsia="Symbol" w:hAnsi="Symbol" w:cs="Symbol"/>
          <w:sz w:val="24"/>
          <w:szCs w:val="24"/>
        </w:rPr>
      </w:pPr>
      <w:r w:rsidRPr="005275E6">
        <w:rPr>
          <w:rFonts w:eastAsia="Times New Roman"/>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B46FE1" w:rsidRPr="005275E6" w:rsidRDefault="00B46FE1" w:rsidP="00B46FE1">
      <w:pPr>
        <w:spacing w:line="36" w:lineRule="exact"/>
        <w:rPr>
          <w:rFonts w:ascii="Symbol" w:eastAsia="Symbol" w:hAnsi="Symbol" w:cs="Symbol"/>
          <w:sz w:val="24"/>
          <w:szCs w:val="24"/>
        </w:rPr>
      </w:pPr>
    </w:p>
    <w:p w:rsidR="00B46FE1" w:rsidRPr="005275E6" w:rsidRDefault="00B46FE1" w:rsidP="008A74F0">
      <w:pPr>
        <w:numPr>
          <w:ilvl w:val="1"/>
          <w:numId w:val="49"/>
        </w:numPr>
        <w:tabs>
          <w:tab w:val="left" w:pos="1001"/>
        </w:tabs>
        <w:spacing w:after="0" w:line="235" w:lineRule="auto"/>
        <w:ind w:left="7" w:firstLine="560"/>
        <w:jc w:val="both"/>
        <w:rPr>
          <w:rFonts w:ascii="Symbol" w:eastAsia="Symbol" w:hAnsi="Symbol" w:cs="Symbol"/>
          <w:sz w:val="24"/>
          <w:szCs w:val="24"/>
        </w:rPr>
      </w:pPr>
      <w:r w:rsidRPr="005275E6">
        <w:rPr>
          <w:rFonts w:eastAsia="Times New Roman"/>
          <w:sz w:val="24"/>
          <w:szCs w:val="24"/>
        </w:rPr>
        <w:t>озеленение пришкольной территории, разбивка клумб, тенистых аллей,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B46FE1" w:rsidRPr="005275E6" w:rsidRDefault="00B46FE1" w:rsidP="00B46FE1">
      <w:pPr>
        <w:spacing w:line="32" w:lineRule="exact"/>
        <w:rPr>
          <w:rFonts w:ascii="Symbol" w:eastAsia="Symbol" w:hAnsi="Symbol" w:cs="Symbol"/>
          <w:sz w:val="24"/>
          <w:szCs w:val="24"/>
        </w:rPr>
      </w:pPr>
    </w:p>
    <w:p w:rsidR="00B46FE1" w:rsidRPr="005275E6" w:rsidRDefault="00B46FE1" w:rsidP="008A74F0">
      <w:pPr>
        <w:numPr>
          <w:ilvl w:val="1"/>
          <w:numId w:val="49"/>
        </w:numPr>
        <w:tabs>
          <w:tab w:val="left" w:pos="879"/>
        </w:tabs>
        <w:spacing w:after="0" w:line="233" w:lineRule="auto"/>
        <w:ind w:left="7" w:firstLine="560"/>
        <w:jc w:val="both"/>
        <w:rPr>
          <w:rFonts w:ascii="Symbol" w:eastAsia="Symbol" w:hAnsi="Symbol" w:cs="Symbol"/>
          <w:sz w:val="24"/>
          <w:szCs w:val="24"/>
        </w:rPr>
      </w:pPr>
      <w:r w:rsidRPr="005275E6">
        <w:rPr>
          <w:rFonts w:eastAsia="Times New Roman"/>
          <w:sz w:val="24"/>
          <w:szCs w:val="24"/>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B46FE1" w:rsidRPr="005275E6" w:rsidRDefault="00B46FE1" w:rsidP="00B46FE1">
      <w:pPr>
        <w:spacing w:line="37" w:lineRule="exact"/>
        <w:rPr>
          <w:rFonts w:ascii="Symbol" w:eastAsia="Symbol" w:hAnsi="Symbol" w:cs="Symbol"/>
          <w:sz w:val="24"/>
          <w:szCs w:val="24"/>
        </w:rPr>
      </w:pPr>
    </w:p>
    <w:p w:rsidR="00B46FE1" w:rsidRPr="005275E6" w:rsidRDefault="00B46FE1" w:rsidP="008A74F0">
      <w:pPr>
        <w:numPr>
          <w:ilvl w:val="1"/>
          <w:numId w:val="49"/>
        </w:numPr>
        <w:tabs>
          <w:tab w:val="left" w:pos="879"/>
        </w:tabs>
        <w:spacing w:after="0" w:line="233" w:lineRule="auto"/>
        <w:ind w:left="7" w:firstLine="560"/>
        <w:jc w:val="both"/>
        <w:rPr>
          <w:rFonts w:ascii="Symbol" w:eastAsia="Symbol" w:hAnsi="Symbol" w:cs="Symbol"/>
          <w:sz w:val="24"/>
          <w:szCs w:val="24"/>
        </w:rPr>
      </w:pPr>
      <w:r w:rsidRPr="005275E6">
        <w:rPr>
          <w:rFonts w:eastAsia="Times New Roman"/>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B46FE1" w:rsidRPr="005275E6" w:rsidRDefault="00B46FE1" w:rsidP="00B46FE1">
      <w:pPr>
        <w:spacing w:line="37" w:lineRule="exact"/>
        <w:rPr>
          <w:rFonts w:ascii="Symbol" w:eastAsia="Symbol" w:hAnsi="Symbol" w:cs="Symbol"/>
          <w:sz w:val="24"/>
          <w:szCs w:val="24"/>
        </w:rPr>
      </w:pPr>
    </w:p>
    <w:p w:rsidR="00B46FE1" w:rsidRPr="005275E6" w:rsidRDefault="00B46FE1" w:rsidP="008A74F0">
      <w:pPr>
        <w:numPr>
          <w:ilvl w:val="1"/>
          <w:numId w:val="49"/>
        </w:numPr>
        <w:tabs>
          <w:tab w:val="left" w:pos="879"/>
        </w:tabs>
        <w:spacing w:after="0" w:line="228" w:lineRule="auto"/>
        <w:ind w:left="7" w:right="20" w:firstLine="560"/>
        <w:jc w:val="both"/>
        <w:rPr>
          <w:rFonts w:ascii="Symbol" w:eastAsia="Symbol" w:hAnsi="Symbol" w:cs="Symbol"/>
          <w:sz w:val="24"/>
          <w:szCs w:val="24"/>
        </w:rPr>
      </w:pPr>
      <w:r w:rsidRPr="005275E6">
        <w:rPr>
          <w:rFonts w:eastAsia="Times New Roman"/>
          <w:sz w:val="24"/>
          <w:szCs w:val="24"/>
        </w:rPr>
        <w:t>событийный дизайн – оформление пространства проведения конкретных школьных событий (праздников, церемоний, торжественных линеек, творческих</w:t>
      </w:r>
    </w:p>
    <w:p w:rsidR="00B46FE1" w:rsidRPr="005275E6" w:rsidRDefault="00B46FE1" w:rsidP="00B46FE1">
      <w:pPr>
        <w:spacing w:line="98" w:lineRule="exact"/>
        <w:rPr>
          <w:sz w:val="24"/>
          <w:szCs w:val="24"/>
        </w:rPr>
      </w:pPr>
    </w:p>
    <w:p w:rsidR="00B46FE1" w:rsidRPr="005275E6" w:rsidRDefault="00B46FE1" w:rsidP="00B46FE1">
      <w:pPr>
        <w:ind w:left="7"/>
        <w:rPr>
          <w:sz w:val="24"/>
          <w:szCs w:val="24"/>
        </w:rPr>
      </w:pPr>
      <w:r w:rsidRPr="005275E6">
        <w:rPr>
          <w:rFonts w:eastAsia="Times New Roman"/>
          <w:sz w:val="24"/>
          <w:szCs w:val="24"/>
        </w:rPr>
        <w:t>вечеров, выставок, собраний, конференций и т.п.);</w:t>
      </w:r>
    </w:p>
    <w:p w:rsidR="00B46FE1" w:rsidRPr="005275E6" w:rsidRDefault="00B46FE1" w:rsidP="00B46FE1">
      <w:pPr>
        <w:spacing w:line="34" w:lineRule="exact"/>
        <w:rPr>
          <w:sz w:val="24"/>
          <w:szCs w:val="24"/>
        </w:rPr>
      </w:pPr>
    </w:p>
    <w:p w:rsidR="00B46FE1" w:rsidRPr="005275E6" w:rsidRDefault="00B46FE1" w:rsidP="008A74F0">
      <w:pPr>
        <w:numPr>
          <w:ilvl w:val="0"/>
          <w:numId w:val="50"/>
        </w:numPr>
        <w:tabs>
          <w:tab w:val="left" w:pos="879"/>
        </w:tabs>
        <w:spacing w:after="0" w:line="235" w:lineRule="auto"/>
        <w:ind w:left="7" w:firstLine="560"/>
        <w:jc w:val="both"/>
        <w:rPr>
          <w:rFonts w:ascii="Symbol" w:eastAsia="Symbol" w:hAnsi="Symbol" w:cs="Symbol"/>
          <w:sz w:val="24"/>
          <w:szCs w:val="24"/>
        </w:rPr>
      </w:pPr>
      <w:r w:rsidRPr="005275E6">
        <w:rPr>
          <w:rFonts w:eastAsia="Times New Roman"/>
          <w:sz w:val="24"/>
          <w:szCs w:val="24"/>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B46FE1" w:rsidRPr="005275E6" w:rsidRDefault="00B46FE1" w:rsidP="00B46FE1">
      <w:pPr>
        <w:spacing w:line="39" w:lineRule="exact"/>
        <w:rPr>
          <w:rFonts w:ascii="Symbol" w:eastAsia="Symbol" w:hAnsi="Symbol" w:cs="Symbol"/>
          <w:sz w:val="24"/>
          <w:szCs w:val="24"/>
        </w:rPr>
      </w:pPr>
    </w:p>
    <w:p w:rsidR="00B46FE1" w:rsidRPr="005275E6" w:rsidRDefault="00B46FE1" w:rsidP="008A74F0">
      <w:pPr>
        <w:numPr>
          <w:ilvl w:val="0"/>
          <w:numId w:val="50"/>
        </w:numPr>
        <w:tabs>
          <w:tab w:val="left" w:pos="879"/>
        </w:tabs>
        <w:spacing w:after="0" w:line="231" w:lineRule="auto"/>
        <w:ind w:left="7" w:firstLine="560"/>
        <w:jc w:val="both"/>
        <w:rPr>
          <w:rFonts w:ascii="Symbol" w:eastAsia="Symbol" w:hAnsi="Symbol" w:cs="Symbol"/>
          <w:sz w:val="24"/>
          <w:szCs w:val="24"/>
        </w:rPr>
      </w:pPr>
      <w:r w:rsidRPr="005275E6">
        <w:rPr>
          <w:rFonts w:eastAsia="Times New Roman"/>
          <w:sz w:val="24"/>
          <w:szCs w:val="24"/>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w:t>
      </w:r>
    </w:p>
    <w:p w:rsidR="00B46FE1" w:rsidRPr="005275E6" w:rsidRDefault="00B46FE1" w:rsidP="00B46FE1">
      <w:pPr>
        <w:spacing w:line="36" w:lineRule="exact"/>
        <w:rPr>
          <w:rFonts w:ascii="Symbol" w:eastAsia="Symbol" w:hAnsi="Symbol" w:cs="Symbol"/>
          <w:sz w:val="24"/>
          <w:szCs w:val="24"/>
        </w:rPr>
      </w:pPr>
    </w:p>
    <w:p w:rsidR="00B46FE1" w:rsidRPr="005275E6" w:rsidRDefault="00B46FE1" w:rsidP="008A74F0">
      <w:pPr>
        <w:numPr>
          <w:ilvl w:val="0"/>
          <w:numId w:val="50"/>
        </w:numPr>
        <w:tabs>
          <w:tab w:val="left" w:pos="860"/>
        </w:tabs>
        <w:spacing w:after="0" w:line="232" w:lineRule="auto"/>
        <w:ind w:left="7" w:firstLine="560"/>
        <w:jc w:val="both"/>
        <w:rPr>
          <w:rFonts w:ascii="Symbol" w:eastAsia="Symbol" w:hAnsi="Symbol" w:cs="Symbol"/>
          <w:sz w:val="24"/>
          <w:szCs w:val="24"/>
        </w:rPr>
      </w:pPr>
      <w:r w:rsidRPr="005275E6">
        <w:rPr>
          <w:rFonts w:eastAsia="Times New Roman"/>
          <w:sz w:val="24"/>
          <w:szCs w:val="24"/>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B46FE1" w:rsidRPr="005275E6" w:rsidRDefault="00B46FE1" w:rsidP="00B46FE1">
      <w:pPr>
        <w:spacing w:line="327" w:lineRule="exact"/>
        <w:rPr>
          <w:sz w:val="24"/>
          <w:szCs w:val="24"/>
        </w:rPr>
      </w:pPr>
    </w:p>
    <w:p w:rsidR="00B46FE1" w:rsidRPr="005275E6" w:rsidRDefault="00B46FE1" w:rsidP="00B46FE1">
      <w:pPr>
        <w:ind w:left="7"/>
        <w:rPr>
          <w:sz w:val="24"/>
          <w:szCs w:val="24"/>
        </w:rPr>
      </w:pPr>
      <w:r w:rsidRPr="005275E6">
        <w:rPr>
          <w:rFonts w:eastAsia="Times New Roman"/>
          <w:b/>
          <w:bCs/>
          <w:sz w:val="24"/>
          <w:szCs w:val="24"/>
        </w:rPr>
        <w:t>3.11. Модуль «Работа с родителями»</w:t>
      </w:r>
    </w:p>
    <w:p w:rsidR="00B46FE1" w:rsidRPr="005275E6" w:rsidRDefault="00B46FE1" w:rsidP="00B46FE1">
      <w:pPr>
        <w:spacing w:line="8" w:lineRule="exact"/>
        <w:rPr>
          <w:sz w:val="24"/>
          <w:szCs w:val="24"/>
        </w:rPr>
      </w:pPr>
    </w:p>
    <w:p w:rsidR="00B46FE1" w:rsidRPr="005275E6" w:rsidRDefault="00B46FE1" w:rsidP="00B46FE1">
      <w:pPr>
        <w:spacing w:line="237" w:lineRule="auto"/>
        <w:ind w:left="7" w:firstLine="567"/>
        <w:jc w:val="both"/>
        <w:rPr>
          <w:sz w:val="24"/>
          <w:szCs w:val="24"/>
        </w:rPr>
      </w:pPr>
      <w:r w:rsidRPr="005275E6">
        <w:rPr>
          <w:rFonts w:eastAsia="Times New Roman"/>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w:t>
      </w:r>
    </w:p>
    <w:p w:rsidR="00B46FE1" w:rsidRPr="005275E6" w:rsidRDefault="00B46FE1" w:rsidP="00B46FE1">
      <w:pPr>
        <w:spacing w:line="13" w:lineRule="exact"/>
        <w:rPr>
          <w:sz w:val="24"/>
          <w:szCs w:val="24"/>
        </w:rPr>
      </w:pPr>
    </w:p>
    <w:p w:rsidR="00B46FE1" w:rsidRPr="005275E6" w:rsidRDefault="00B46FE1" w:rsidP="008A74F0">
      <w:pPr>
        <w:numPr>
          <w:ilvl w:val="0"/>
          <w:numId w:val="51"/>
        </w:numPr>
        <w:tabs>
          <w:tab w:val="left" w:pos="271"/>
        </w:tabs>
        <w:spacing w:after="0" w:line="237" w:lineRule="auto"/>
        <w:ind w:left="7" w:hanging="7"/>
        <w:jc w:val="both"/>
        <w:rPr>
          <w:rFonts w:eastAsia="Times New Roman"/>
          <w:sz w:val="24"/>
          <w:szCs w:val="24"/>
        </w:rPr>
      </w:pPr>
      <w:r w:rsidRPr="005275E6">
        <w:rPr>
          <w:rFonts w:eastAsia="Times New Roman"/>
          <w:sz w:val="24"/>
          <w:szCs w:val="24"/>
        </w:rPr>
        <w:t xml:space="preserve">родителями или законными представителями школьников осуществляется в рамках следующих видов и форм деятельности </w:t>
      </w:r>
    </w:p>
    <w:p w:rsidR="00B46FE1" w:rsidRPr="005275E6" w:rsidRDefault="00B46FE1" w:rsidP="00B46FE1">
      <w:pPr>
        <w:spacing w:line="14" w:lineRule="exact"/>
        <w:rPr>
          <w:rFonts w:eastAsia="Times New Roman"/>
          <w:sz w:val="24"/>
          <w:szCs w:val="24"/>
        </w:rPr>
      </w:pPr>
    </w:p>
    <w:p w:rsidR="00B46FE1" w:rsidRPr="005275E6" w:rsidRDefault="00B46FE1" w:rsidP="00B46FE1">
      <w:pPr>
        <w:ind w:left="567"/>
        <w:rPr>
          <w:rFonts w:eastAsia="Times New Roman"/>
          <w:sz w:val="24"/>
          <w:szCs w:val="24"/>
        </w:rPr>
      </w:pPr>
      <w:r w:rsidRPr="005275E6">
        <w:rPr>
          <w:rFonts w:eastAsia="Times New Roman"/>
          <w:b/>
          <w:bCs/>
          <w:i/>
          <w:iCs/>
          <w:sz w:val="24"/>
          <w:szCs w:val="24"/>
        </w:rPr>
        <w:t>На групповом уровне:</w:t>
      </w:r>
    </w:p>
    <w:p w:rsidR="00B46FE1" w:rsidRPr="005275E6" w:rsidRDefault="00B46FE1" w:rsidP="00B46FE1">
      <w:pPr>
        <w:spacing w:line="25" w:lineRule="exact"/>
        <w:rPr>
          <w:rFonts w:eastAsia="Times New Roman"/>
          <w:sz w:val="24"/>
          <w:szCs w:val="24"/>
        </w:rPr>
      </w:pPr>
    </w:p>
    <w:p w:rsidR="00B46FE1" w:rsidRPr="005275E6" w:rsidRDefault="00B46FE1" w:rsidP="008A74F0">
      <w:pPr>
        <w:numPr>
          <w:ilvl w:val="1"/>
          <w:numId w:val="51"/>
        </w:numPr>
        <w:tabs>
          <w:tab w:val="left" w:pos="860"/>
        </w:tabs>
        <w:spacing w:after="0" w:line="231" w:lineRule="auto"/>
        <w:ind w:left="7" w:right="180" w:firstLine="560"/>
        <w:jc w:val="both"/>
        <w:rPr>
          <w:rFonts w:ascii="Symbol" w:eastAsia="Symbol" w:hAnsi="Symbol" w:cs="Symbol"/>
          <w:sz w:val="24"/>
          <w:szCs w:val="24"/>
        </w:rPr>
      </w:pPr>
      <w:r w:rsidRPr="005275E6">
        <w:rPr>
          <w:rFonts w:eastAsia="Times New Roman"/>
          <w:sz w:val="24"/>
          <w:szCs w:val="24"/>
        </w:rPr>
        <w:t>Общешкольный родительский комитет и Совет школы, участвующие в управлении образовательной организацией и решении вопросов воспитания и социализации их детей;</w:t>
      </w:r>
    </w:p>
    <w:p w:rsidR="00B46FE1" w:rsidRPr="005275E6" w:rsidRDefault="00B46FE1" w:rsidP="00B46FE1">
      <w:pPr>
        <w:spacing w:line="36" w:lineRule="exact"/>
        <w:rPr>
          <w:rFonts w:ascii="Symbol" w:eastAsia="Symbol" w:hAnsi="Symbol" w:cs="Symbol"/>
          <w:sz w:val="24"/>
          <w:szCs w:val="24"/>
        </w:rPr>
      </w:pPr>
    </w:p>
    <w:p w:rsidR="00B46FE1" w:rsidRPr="005275E6" w:rsidRDefault="00B46FE1" w:rsidP="008A74F0">
      <w:pPr>
        <w:numPr>
          <w:ilvl w:val="1"/>
          <w:numId w:val="51"/>
        </w:numPr>
        <w:tabs>
          <w:tab w:val="left" w:pos="860"/>
        </w:tabs>
        <w:spacing w:after="0" w:line="227" w:lineRule="auto"/>
        <w:ind w:left="7" w:right="180" w:firstLine="560"/>
        <w:rPr>
          <w:rFonts w:ascii="Symbol" w:eastAsia="Symbol" w:hAnsi="Symbol" w:cs="Symbol"/>
          <w:sz w:val="24"/>
          <w:szCs w:val="24"/>
        </w:rPr>
      </w:pPr>
      <w:r w:rsidRPr="005275E6">
        <w:rPr>
          <w:rFonts w:eastAsia="Times New Roman"/>
          <w:sz w:val="24"/>
          <w:szCs w:val="24"/>
        </w:rPr>
        <w:lastRenderedPageBreak/>
        <w:t>семейные клубы, предоставляющие родителям, педагогам и детям площадку для совместного проведения досуга и общения;</w:t>
      </w:r>
    </w:p>
    <w:p w:rsidR="00B46FE1" w:rsidRPr="005275E6" w:rsidRDefault="00B46FE1" w:rsidP="00B46FE1">
      <w:pPr>
        <w:spacing w:line="34" w:lineRule="exact"/>
        <w:rPr>
          <w:rFonts w:ascii="Symbol" w:eastAsia="Symbol" w:hAnsi="Symbol" w:cs="Symbol"/>
          <w:sz w:val="24"/>
          <w:szCs w:val="24"/>
        </w:rPr>
      </w:pPr>
    </w:p>
    <w:p w:rsidR="00B46FE1" w:rsidRPr="005275E6" w:rsidRDefault="00B46FE1" w:rsidP="008A74F0">
      <w:pPr>
        <w:numPr>
          <w:ilvl w:val="1"/>
          <w:numId w:val="51"/>
        </w:numPr>
        <w:tabs>
          <w:tab w:val="left" w:pos="860"/>
        </w:tabs>
        <w:spacing w:after="0" w:line="233" w:lineRule="auto"/>
        <w:ind w:left="7" w:right="180" w:firstLine="560"/>
        <w:jc w:val="both"/>
        <w:rPr>
          <w:rFonts w:ascii="Symbol" w:eastAsia="Symbol" w:hAnsi="Symbol" w:cs="Symbol"/>
          <w:sz w:val="24"/>
          <w:szCs w:val="24"/>
        </w:rPr>
      </w:pPr>
      <w:r w:rsidRPr="005275E6">
        <w:rPr>
          <w:rFonts w:eastAsia="Times New Roman"/>
          <w:sz w:val="24"/>
          <w:szCs w:val="24"/>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B46FE1" w:rsidRPr="005275E6" w:rsidRDefault="00B46FE1" w:rsidP="00B46FE1">
      <w:pPr>
        <w:spacing w:line="37" w:lineRule="exact"/>
        <w:rPr>
          <w:rFonts w:ascii="Symbol" w:eastAsia="Symbol" w:hAnsi="Symbol" w:cs="Symbol"/>
          <w:sz w:val="24"/>
          <w:szCs w:val="24"/>
        </w:rPr>
      </w:pPr>
    </w:p>
    <w:p w:rsidR="00B46FE1" w:rsidRPr="005275E6" w:rsidRDefault="00B46FE1" w:rsidP="008A74F0">
      <w:pPr>
        <w:numPr>
          <w:ilvl w:val="1"/>
          <w:numId w:val="51"/>
        </w:numPr>
        <w:tabs>
          <w:tab w:val="left" w:pos="860"/>
        </w:tabs>
        <w:spacing w:after="0" w:line="231" w:lineRule="auto"/>
        <w:ind w:left="7" w:right="180" w:firstLine="560"/>
        <w:jc w:val="both"/>
        <w:rPr>
          <w:rFonts w:ascii="Symbol" w:eastAsia="Symbol" w:hAnsi="Symbol" w:cs="Symbol"/>
          <w:sz w:val="24"/>
          <w:szCs w:val="24"/>
        </w:rPr>
      </w:pPr>
      <w:r w:rsidRPr="005275E6">
        <w:rPr>
          <w:rFonts w:eastAsia="Times New Roman"/>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B46FE1" w:rsidRPr="005275E6" w:rsidRDefault="00B46FE1" w:rsidP="00B46FE1">
      <w:pPr>
        <w:spacing w:line="36" w:lineRule="exact"/>
        <w:rPr>
          <w:rFonts w:ascii="Symbol" w:eastAsia="Symbol" w:hAnsi="Symbol" w:cs="Symbol"/>
          <w:sz w:val="24"/>
          <w:szCs w:val="24"/>
        </w:rPr>
      </w:pPr>
    </w:p>
    <w:p w:rsidR="00B46FE1" w:rsidRPr="005275E6" w:rsidRDefault="00B46FE1" w:rsidP="008A74F0">
      <w:pPr>
        <w:numPr>
          <w:ilvl w:val="1"/>
          <w:numId w:val="51"/>
        </w:numPr>
        <w:tabs>
          <w:tab w:val="left" w:pos="860"/>
        </w:tabs>
        <w:spacing w:after="0" w:line="228" w:lineRule="auto"/>
        <w:ind w:left="7" w:right="180" w:firstLine="560"/>
        <w:rPr>
          <w:rFonts w:ascii="Symbol" w:eastAsia="Symbol" w:hAnsi="Symbol" w:cs="Symbol"/>
          <w:sz w:val="24"/>
          <w:szCs w:val="24"/>
        </w:rPr>
      </w:pPr>
      <w:r w:rsidRPr="005275E6">
        <w:rPr>
          <w:rFonts w:eastAsia="Times New Roman"/>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B46FE1" w:rsidRPr="005275E6" w:rsidRDefault="00B46FE1" w:rsidP="00B46FE1">
      <w:pPr>
        <w:spacing w:line="33" w:lineRule="exact"/>
        <w:rPr>
          <w:rFonts w:ascii="Symbol" w:eastAsia="Symbol" w:hAnsi="Symbol" w:cs="Symbol"/>
          <w:sz w:val="24"/>
          <w:szCs w:val="24"/>
        </w:rPr>
      </w:pPr>
    </w:p>
    <w:p w:rsidR="00B46FE1" w:rsidRPr="005275E6" w:rsidRDefault="00B46FE1" w:rsidP="008A74F0">
      <w:pPr>
        <w:numPr>
          <w:ilvl w:val="1"/>
          <w:numId w:val="51"/>
        </w:numPr>
        <w:tabs>
          <w:tab w:val="left" w:pos="860"/>
        </w:tabs>
        <w:spacing w:after="0" w:line="233" w:lineRule="auto"/>
        <w:ind w:left="7" w:right="180" w:firstLine="560"/>
        <w:jc w:val="both"/>
        <w:rPr>
          <w:rFonts w:ascii="Symbol" w:eastAsia="Symbol" w:hAnsi="Symbol" w:cs="Symbol"/>
          <w:sz w:val="24"/>
          <w:szCs w:val="24"/>
        </w:rPr>
      </w:pPr>
      <w:r w:rsidRPr="005275E6">
        <w:rPr>
          <w:rFonts w:eastAsia="Times New Roman"/>
          <w:sz w:val="24"/>
          <w:szCs w:val="24"/>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B46FE1" w:rsidRPr="005275E6" w:rsidRDefault="00B46FE1" w:rsidP="00B46FE1">
      <w:pPr>
        <w:spacing w:line="37" w:lineRule="exact"/>
        <w:rPr>
          <w:rFonts w:ascii="Symbol" w:eastAsia="Symbol" w:hAnsi="Symbol" w:cs="Symbol"/>
          <w:sz w:val="24"/>
          <w:szCs w:val="24"/>
        </w:rPr>
      </w:pPr>
    </w:p>
    <w:p w:rsidR="00B46FE1" w:rsidRPr="005275E6" w:rsidRDefault="00B46FE1" w:rsidP="008A74F0">
      <w:pPr>
        <w:numPr>
          <w:ilvl w:val="1"/>
          <w:numId w:val="51"/>
        </w:numPr>
        <w:tabs>
          <w:tab w:val="left" w:pos="860"/>
        </w:tabs>
        <w:spacing w:after="0" w:line="231" w:lineRule="auto"/>
        <w:ind w:left="7" w:right="180" w:firstLine="560"/>
        <w:jc w:val="both"/>
        <w:rPr>
          <w:rFonts w:ascii="Symbol" w:eastAsia="Symbol" w:hAnsi="Symbol" w:cs="Symbol"/>
          <w:sz w:val="24"/>
          <w:szCs w:val="24"/>
        </w:rPr>
      </w:pPr>
      <w:r w:rsidRPr="005275E6">
        <w:rPr>
          <w:rFonts w:eastAsia="Times New Roman"/>
          <w:sz w:val="24"/>
          <w:szCs w:val="24"/>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B46FE1" w:rsidRPr="005275E6" w:rsidRDefault="00B46FE1" w:rsidP="00B46FE1">
      <w:pPr>
        <w:spacing w:line="61" w:lineRule="exact"/>
        <w:rPr>
          <w:sz w:val="24"/>
          <w:szCs w:val="24"/>
        </w:rPr>
      </w:pPr>
    </w:p>
    <w:p w:rsidR="00B46FE1" w:rsidRPr="005275E6" w:rsidRDefault="00B46FE1" w:rsidP="00B46FE1">
      <w:pPr>
        <w:ind w:left="567"/>
        <w:rPr>
          <w:sz w:val="24"/>
          <w:szCs w:val="24"/>
        </w:rPr>
      </w:pPr>
      <w:r w:rsidRPr="005275E6">
        <w:rPr>
          <w:rFonts w:eastAsia="Times New Roman"/>
          <w:b/>
          <w:bCs/>
          <w:i/>
          <w:iCs/>
          <w:sz w:val="24"/>
          <w:szCs w:val="24"/>
        </w:rPr>
        <w:t>На индивидуальном уровне:</w:t>
      </w:r>
    </w:p>
    <w:p w:rsidR="00B46FE1" w:rsidRPr="005275E6" w:rsidRDefault="00B46FE1" w:rsidP="00B46FE1">
      <w:pPr>
        <w:spacing w:line="34" w:lineRule="exact"/>
        <w:rPr>
          <w:sz w:val="24"/>
          <w:szCs w:val="24"/>
        </w:rPr>
      </w:pPr>
    </w:p>
    <w:p w:rsidR="00B46FE1" w:rsidRPr="005275E6" w:rsidRDefault="00B46FE1" w:rsidP="008A74F0">
      <w:pPr>
        <w:numPr>
          <w:ilvl w:val="1"/>
          <w:numId w:val="52"/>
        </w:numPr>
        <w:tabs>
          <w:tab w:val="left" w:pos="860"/>
        </w:tabs>
        <w:spacing w:after="0" w:line="228" w:lineRule="auto"/>
        <w:ind w:left="7" w:right="180" w:firstLine="560"/>
        <w:rPr>
          <w:rFonts w:ascii="Symbol" w:eastAsia="Symbol" w:hAnsi="Symbol" w:cs="Symbol"/>
          <w:sz w:val="24"/>
          <w:szCs w:val="24"/>
        </w:rPr>
      </w:pPr>
      <w:r w:rsidRPr="005275E6">
        <w:rPr>
          <w:rFonts w:eastAsia="Times New Roman"/>
          <w:sz w:val="24"/>
          <w:szCs w:val="24"/>
        </w:rPr>
        <w:t>работа специалистов по запросу родителей для решения острых конфликтных ситуаций;</w:t>
      </w:r>
    </w:p>
    <w:p w:rsidR="00B46FE1" w:rsidRPr="005275E6" w:rsidRDefault="00B46FE1" w:rsidP="00B46FE1">
      <w:pPr>
        <w:spacing w:line="33" w:lineRule="exact"/>
        <w:rPr>
          <w:rFonts w:ascii="Symbol" w:eastAsia="Symbol" w:hAnsi="Symbol" w:cs="Symbol"/>
          <w:sz w:val="24"/>
          <w:szCs w:val="24"/>
        </w:rPr>
      </w:pPr>
    </w:p>
    <w:p w:rsidR="00B46FE1" w:rsidRPr="005275E6" w:rsidRDefault="00B46FE1" w:rsidP="008A74F0">
      <w:pPr>
        <w:numPr>
          <w:ilvl w:val="1"/>
          <w:numId w:val="52"/>
        </w:numPr>
        <w:tabs>
          <w:tab w:val="left" w:pos="860"/>
        </w:tabs>
        <w:spacing w:after="0" w:line="231" w:lineRule="auto"/>
        <w:ind w:left="7" w:right="180" w:firstLine="560"/>
        <w:jc w:val="both"/>
        <w:rPr>
          <w:rFonts w:ascii="Symbol" w:eastAsia="Symbol" w:hAnsi="Symbol" w:cs="Symbol"/>
          <w:sz w:val="24"/>
          <w:szCs w:val="24"/>
        </w:rPr>
      </w:pPr>
      <w:r w:rsidRPr="005275E6">
        <w:rPr>
          <w:rFonts w:eastAsia="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B46FE1" w:rsidRPr="005275E6" w:rsidRDefault="00B46FE1" w:rsidP="00B46FE1">
      <w:pPr>
        <w:spacing w:line="1" w:lineRule="exact"/>
        <w:rPr>
          <w:rFonts w:ascii="Symbol" w:eastAsia="Symbol" w:hAnsi="Symbol" w:cs="Symbol"/>
          <w:sz w:val="24"/>
          <w:szCs w:val="24"/>
        </w:rPr>
      </w:pPr>
    </w:p>
    <w:p w:rsidR="00B46FE1" w:rsidRPr="005275E6" w:rsidRDefault="00B46FE1" w:rsidP="008A74F0">
      <w:pPr>
        <w:numPr>
          <w:ilvl w:val="1"/>
          <w:numId w:val="52"/>
        </w:numPr>
        <w:tabs>
          <w:tab w:val="left" w:pos="847"/>
        </w:tabs>
        <w:spacing w:after="0" w:line="240" w:lineRule="auto"/>
        <w:ind w:left="847" w:hanging="280"/>
        <w:rPr>
          <w:rFonts w:ascii="Symbol" w:eastAsia="Symbol" w:hAnsi="Symbol" w:cs="Symbol"/>
          <w:sz w:val="24"/>
          <w:szCs w:val="24"/>
        </w:rPr>
      </w:pPr>
      <w:r w:rsidRPr="005275E6">
        <w:rPr>
          <w:rFonts w:eastAsia="Times New Roman"/>
          <w:sz w:val="24"/>
          <w:szCs w:val="24"/>
        </w:rPr>
        <w:t>помощь   со   стороны   родителей   в   подготовке   и   проведении</w:t>
      </w:r>
    </w:p>
    <w:p w:rsidR="00B46FE1" w:rsidRPr="005275E6" w:rsidRDefault="00B46FE1" w:rsidP="00B46FE1">
      <w:pPr>
        <w:spacing w:line="13" w:lineRule="exact"/>
        <w:rPr>
          <w:rFonts w:ascii="Symbol" w:eastAsia="Symbol" w:hAnsi="Symbol" w:cs="Symbol"/>
          <w:sz w:val="24"/>
          <w:szCs w:val="24"/>
        </w:rPr>
      </w:pPr>
    </w:p>
    <w:p w:rsidR="00B46FE1" w:rsidRPr="005275E6" w:rsidRDefault="00B46FE1" w:rsidP="00B46FE1">
      <w:pPr>
        <w:spacing w:line="234" w:lineRule="auto"/>
        <w:ind w:left="7" w:right="180"/>
        <w:rPr>
          <w:rFonts w:ascii="Symbol" w:eastAsia="Symbol" w:hAnsi="Symbol" w:cs="Symbol"/>
          <w:sz w:val="24"/>
          <w:szCs w:val="24"/>
        </w:rPr>
      </w:pPr>
      <w:r w:rsidRPr="005275E6">
        <w:rPr>
          <w:rFonts w:eastAsia="Times New Roman"/>
          <w:sz w:val="24"/>
          <w:szCs w:val="24"/>
        </w:rPr>
        <w:t>общешкольных и внутриклассных мероприятий воспитательной направленности;</w:t>
      </w:r>
    </w:p>
    <w:p w:rsidR="00B46FE1" w:rsidRPr="005275E6" w:rsidRDefault="00B46FE1" w:rsidP="00B46FE1">
      <w:pPr>
        <w:spacing w:line="34" w:lineRule="exact"/>
        <w:rPr>
          <w:rFonts w:ascii="Symbol" w:eastAsia="Symbol" w:hAnsi="Symbol" w:cs="Symbol"/>
          <w:sz w:val="24"/>
          <w:szCs w:val="24"/>
        </w:rPr>
      </w:pPr>
    </w:p>
    <w:p w:rsidR="00B46FE1" w:rsidRPr="005275E6" w:rsidRDefault="00B46FE1" w:rsidP="008A74F0">
      <w:pPr>
        <w:numPr>
          <w:ilvl w:val="1"/>
          <w:numId w:val="52"/>
        </w:numPr>
        <w:tabs>
          <w:tab w:val="left" w:pos="860"/>
        </w:tabs>
        <w:spacing w:after="0" w:line="228" w:lineRule="auto"/>
        <w:ind w:left="7" w:right="180" w:firstLine="560"/>
        <w:rPr>
          <w:rFonts w:ascii="Symbol" w:eastAsia="Symbol" w:hAnsi="Symbol" w:cs="Symbol"/>
          <w:sz w:val="24"/>
          <w:szCs w:val="24"/>
        </w:rPr>
      </w:pPr>
      <w:r w:rsidRPr="005275E6">
        <w:rPr>
          <w:rFonts w:eastAsia="Times New Roman"/>
          <w:sz w:val="24"/>
          <w:szCs w:val="24"/>
        </w:rPr>
        <w:t>индивидуальное консультирование c целью координации воспитательных усилий педагогов и родителей.</w:t>
      </w:r>
    </w:p>
    <w:p w:rsidR="00B46FE1" w:rsidRPr="005275E6" w:rsidRDefault="00B46FE1" w:rsidP="00B46FE1">
      <w:pPr>
        <w:spacing w:line="340" w:lineRule="exact"/>
        <w:rPr>
          <w:rFonts w:ascii="Symbol" w:eastAsia="Symbol" w:hAnsi="Symbol" w:cs="Symbol"/>
          <w:sz w:val="24"/>
          <w:szCs w:val="24"/>
        </w:rPr>
      </w:pPr>
    </w:p>
    <w:p w:rsidR="00B46FE1" w:rsidRPr="005275E6" w:rsidRDefault="00B46FE1" w:rsidP="008A74F0">
      <w:pPr>
        <w:numPr>
          <w:ilvl w:val="0"/>
          <w:numId w:val="52"/>
        </w:numPr>
        <w:tabs>
          <w:tab w:val="left" w:pos="288"/>
        </w:tabs>
        <w:spacing w:after="0" w:line="234" w:lineRule="auto"/>
        <w:ind w:left="7" w:right="320" w:hanging="7"/>
        <w:rPr>
          <w:rFonts w:eastAsia="Times New Roman"/>
          <w:b/>
          <w:bCs/>
          <w:sz w:val="24"/>
          <w:szCs w:val="24"/>
        </w:rPr>
      </w:pPr>
      <w:r w:rsidRPr="005275E6">
        <w:rPr>
          <w:rFonts w:eastAsia="Times New Roman"/>
          <w:b/>
          <w:bCs/>
          <w:sz w:val="24"/>
          <w:szCs w:val="24"/>
        </w:rPr>
        <w:t>ОСНОВНЫЕ НАПРАВЛЕНИЯ САМОАНАЛИЗА ВОСПИТАТЕЛЬНОЙ РАБОТЫ</w:t>
      </w:r>
    </w:p>
    <w:p w:rsidR="00B46FE1" w:rsidRPr="005275E6" w:rsidRDefault="00B46FE1" w:rsidP="00B46FE1">
      <w:pPr>
        <w:spacing w:line="335" w:lineRule="exact"/>
        <w:rPr>
          <w:sz w:val="24"/>
          <w:szCs w:val="24"/>
        </w:rPr>
      </w:pPr>
    </w:p>
    <w:p w:rsidR="00B46FE1" w:rsidRPr="005275E6" w:rsidRDefault="00B46FE1" w:rsidP="00B46FE1">
      <w:pPr>
        <w:spacing w:line="236" w:lineRule="auto"/>
        <w:ind w:left="7" w:firstLine="567"/>
        <w:jc w:val="both"/>
        <w:rPr>
          <w:sz w:val="24"/>
          <w:szCs w:val="24"/>
        </w:rPr>
      </w:pPr>
      <w:r w:rsidRPr="005275E6">
        <w:rPr>
          <w:rFonts w:eastAsia="Times New Roman"/>
          <w:sz w:val="24"/>
          <w:szCs w:val="24"/>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B46FE1" w:rsidRPr="005275E6" w:rsidRDefault="00B46FE1" w:rsidP="00B46FE1">
      <w:pPr>
        <w:spacing w:line="15" w:lineRule="exact"/>
        <w:rPr>
          <w:sz w:val="24"/>
          <w:szCs w:val="24"/>
        </w:rPr>
      </w:pPr>
    </w:p>
    <w:p w:rsidR="00B46FE1" w:rsidRPr="005275E6" w:rsidRDefault="00B46FE1" w:rsidP="00B46FE1">
      <w:pPr>
        <w:spacing w:line="236" w:lineRule="auto"/>
        <w:ind w:left="7" w:firstLine="567"/>
        <w:jc w:val="both"/>
        <w:rPr>
          <w:sz w:val="24"/>
          <w:szCs w:val="24"/>
        </w:rPr>
      </w:pPr>
      <w:r w:rsidRPr="005275E6">
        <w:rPr>
          <w:rFonts w:eastAsia="Times New Roman"/>
          <w:sz w:val="24"/>
          <w:szCs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B46FE1" w:rsidRPr="005275E6" w:rsidRDefault="00B46FE1" w:rsidP="00B46FE1">
      <w:pPr>
        <w:spacing w:line="18" w:lineRule="exact"/>
        <w:rPr>
          <w:sz w:val="24"/>
          <w:szCs w:val="24"/>
        </w:rPr>
      </w:pPr>
    </w:p>
    <w:p w:rsidR="00B46FE1" w:rsidRPr="005275E6" w:rsidRDefault="00B46FE1" w:rsidP="00B46FE1">
      <w:pPr>
        <w:spacing w:line="234" w:lineRule="auto"/>
        <w:ind w:left="7" w:firstLine="567"/>
        <w:jc w:val="both"/>
        <w:rPr>
          <w:sz w:val="24"/>
          <w:szCs w:val="24"/>
        </w:rPr>
      </w:pPr>
      <w:r w:rsidRPr="005275E6">
        <w:rPr>
          <w:rFonts w:eastAsia="Times New Roman"/>
          <w:sz w:val="24"/>
          <w:szCs w:val="24"/>
        </w:rPr>
        <w:t>Основными принципами, на основе которых осуществляется самоанализ воспитательной работы в школе, являются:</w:t>
      </w:r>
    </w:p>
    <w:p w:rsidR="00B46FE1" w:rsidRPr="005275E6" w:rsidRDefault="00B46FE1" w:rsidP="00B46FE1">
      <w:pPr>
        <w:spacing w:line="15" w:lineRule="exact"/>
        <w:rPr>
          <w:sz w:val="24"/>
          <w:szCs w:val="24"/>
        </w:rPr>
      </w:pPr>
    </w:p>
    <w:p w:rsidR="00B46FE1" w:rsidRPr="005275E6" w:rsidRDefault="00B46FE1" w:rsidP="008A74F0">
      <w:pPr>
        <w:numPr>
          <w:ilvl w:val="0"/>
          <w:numId w:val="53"/>
        </w:numPr>
        <w:tabs>
          <w:tab w:val="left" w:pos="872"/>
        </w:tabs>
        <w:spacing w:after="0" w:line="236" w:lineRule="auto"/>
        <w:ind w:left="7" w:firstLine="560"/>
        <w:jc w:val="both"/>
        <w:rPr>
          <w:rFonts w:eastAsia="Times New Roman"/>
          <w:sz w:val="24"/>
          <w:szCs w:val="24"/>
        </w:rPr>
      </w:pPr>
      <w:r w:rsidRPr="005275E6">
        <w:rPr>
          <w:rFonts w:eastAsia="Times New Roman"/>
          <w:sz w:val="24"/>
          <w:szCs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B46FE1" w:rsidRPr="005275E6" w:rsidRDefault="00B46FE1" w:rsidP="00B46FE1">
      <w:pPr>
        <w:spacing w:line="14" w:lineRule="exact"/>
        <w:rPr>
          <w:rFonts w:eastAsia="Times New Roman"/>
          <w:sz w:val="24"/>
          <w:szCs w:val="24"/>
        </w:rPr>
      </w:pPr>
    </w:p>
    <w:p w:rsidR="00B46FE1" w:rsidRPr="005275E6" w:rsidRDefault="00B46FE1" w:rsidP="008A74F0">
      <w:pPr>
        <w:numPr>
          <w:ilvl w:val="0"/>
          <w:numId w:val="53"/>
        </w:numPr>
        <w:tabs>
          <w:tab w:val="left" w:pos="1006"/>
        </w:tabs>
        <w:spacing w:after="0" w:line="237" w:lineRule="auto"/>
        <w:ind w:left="7" w:firstLine="560"/>
        <w:jc w:val="both"/>
        <w:rPr>
          <w:rFonts w:eastAsia="Times New Roman"/>
          <w:sz w:val="24"/>
          <w:szCs w:val="24"/>
        </w:rPr>
      </w:pPr>
      <w:r w:rsidRPr="005275E6">
        <w:rPr>
          <w:rFonts w:eastAsia="Times New Roman"/>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B46FE1" w:rsidRPr="005275E6" w:rsidRDefault="00B46FE1" w:rsidP="00B46FE1">
      <w:pPr>
        <w:spacing w:line="17" w:lineRule="exact"/>
        <w:rPr>
          <w:rFonts w:eastAsia="Times New Roman"/>
          <w:sz w:val="24"/>
          <w:szCs w:val="24"/>
        </w:rPr>
      </w:pPr>
    </w:p>
    <w:p w:rsidR="00B46FE1" w:rsidRPr="005275E6" w:rsidRDefault="00B46FE1" w:rsidP="008A74F0">
      <w:pPr>
        <w:numPr>
          <w:ilvl w:val="0"/>
          <w:numId w:val="53"/>
        </w:numPr>
        <w:tabs>
          <w:tab w:val="left" w:pos="1092"/>
        </w:tabs>
        <w:spacing w:after="0" w:line="238" w:lineRule="auto"/>
        <w:ind w:left="7" w:firstLine="560"/>
        <w:jc w:val="both"/>
        <w:rPr>
          <w:rFonts w:eastAsia="Times New Roman"/>
          <w:sz w:val="24"/>
          <w:szCs w:val="24"/>
        </w:rPr>
      </w:pPr>
      <w:r w:rsidRPr="005275E6">
        <w:rPr>
          <w:rFonts w:eastAsia="Times New Roman"/>
          <w:sz w:val="24"/>
          <w:szCs w:val="24"/>
        </w:rPr>
        <w:lastRenderedPageBreak/>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B46FE1" w:rsidRPr="005275E6" w:rsidRDefault="00B46FE1" w:rsidP="00B46FE1">
      <w:pPr>
        <w:spacing w:line="16" w:lineRule="exact"/>
        <w:rPr>
          <w:rFonts w:eastAsia="Times New Roman"/>
          <w:sz w:val="24"/>
          <w:szCs w:val="24"/>
        </w:rPr>
      </w:pPr>
    </w:p>
    <w:p w:rsidR="00B46FE1" w:rsidRPr="005275E6" w:rsidRDefault="00B46FE1" w:rsidP="008A74F0">
      <w:pPr>
        <w:numPr>
          <w:ilvl w:val="0"/>
          <w:numId w:val="53"/>
        </w:numPr>
        <w:tabs>
          <w:tab w:val="left" w:pos="737"/>
        </w:tabs>
        <w:spacing w:after="0" w:line="238" w:lineRule="auto"/>
        <w:ind w:left="7" w:firstLine="560"/>
        <w:jc w:val="both"/>
        <w:rPr>
          <w:rFonts w:eastAsia="Times New Roman"/>
          <w:sz w:val="24"/>
          <w:szCs w:val="24"/>
        </w:rPr>
      </w:pPr>
      <w:r w:rsidRPr="005275E6">
        <w:rPr>
          <w:rFonts w:eastAsia="Times New Roman"/>
          <w:sz w:val="24"/>
          <w:szCs w:val="24"/>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B46FE1" w:rsidRPr="005275E6" w:rsidRDefault="00B46FE1" w:rsidP="00B46FE1">
      <w:pPr>
        <w:spacing w:line="14" w:lineRule="exact"/>
        <w:rPr>
          <w:rFonts w:eastAsia="Times New Roman"/>
          <w:sz w:val="24"/>
          <w:szCs w:val="24"/>
        </w:rPr>
      </w:pPr>
    </w:p>
    <w:p w:rsidR="00B46FE1" w:rsidRPr="005275E6" w:rsidRDefault="00B46FE1" w:rsidP="00B46FE1">
      <w:pPr>
        <w:spacing w:line="248" w:lineRule="auto"/>
        <w:ind w:left="7" w:firstLine="567"/>
        <w:jc w:val="both"/>
        <w:rPr>
          <w:rFonts w:eastAsia="Times New Roman"/>
          <w:sz w:val="24"/>
          <w:szCs w:val="24"/>
        </w:rPr>
      </w:pPr>
      <w:r w:rsidRPr="005275E6">
        <w:rPr>
          <w:rFonts w:eastAsia="Times New Roman"/>
          <w:sz w:val="24"/>
          <w:szCs w:val="24"/>
        </w:rPr>
        <w:t xml:space="preserve">Основными направлениями анализа организуемого в школе воспитательного процесса могут быть следующие </w:t>
      </w:r>
    </w:p>
    <w:p w:rsidR="00B46FE1" w:rsidRPr="005275E6" w:rsidRDefault="00B46FE1" w:rsidP="00B46FE1">
      <w:pPr>
        <w:spacing w:line="9" w:lineRule="exact"/>
        <w:rPr>
          <w:sz w:val="24"/>
          <w:szCs w:val="24"/>
        </w:rPr>
      </w:pPr>
    </w:p>
    <w:p w:rsidR="00B46FE1" w:rsidRPr="005275E6" w:rsidRDefault="00B46FE1" w:rsidP="008A74F0">
      <w:pPr>
        <w:numPr>
          <w:ilvl w:val="0"/>
          <w:numId w:val="54"/>
        </w:numPr>
        <w:tabs>
          <w:tab w:val="left" w:pos="847"/>
        </w:tabs>
        <w:spacing w:after="0" w:line="240" w:lineRule="auto"/>
        <w:ind w:left="847" w:hanging="280"/>
        <w:rPr>
          <w:rFonts w:eastAsia="Times New Roman"/>
          <w:b/>
          <w:bCs/>
          <w:i/>
          <w:iCs/>
          <w:sz w:val="24"/>
          <w:szCs w:val="24"/>
        </w:rPr>
      </w:pPr>
      <w:r w:rsidRPr="005275E6">
        <w:rPr>
          <w:rFonts w:eastAsia="Times New Roman"/>
          <w:b/>
          <w:bCs/>
          <w:i/>
          <w:iCs/>
          <w:sz w:val="24"/>
          <w:szCs w:val="24"/>
        </w:rPr>
        <w:t>Результаты воспитания, социализации и саморазвития школьников.</w:t>
      </w:r>
    </w:p>
    <w:p w:rsidR="00B46FE1" w:rsidRPr="005275E6" w:rsidRDefault="00B46FE1" w:rsidP="00B46FE1">
      <w:pPr>
        <w:spacing w:line="234" w:lineRule="auto"/>
        <w:ind w:left="567"/>
        <w:rPr>
          <w:rFonts w:eastAsia="Times New Roman"/>
          <w:b/>
          <w:bCs/>
          <w:i/>
          <w:iCs/>
          <w:sz w:val="24"/>
          <w:szCs w:val="24"/>
        </w:rPr>
      </w:pPr>
      <w:r w:rsidRPr="005275E6">
        <w:rPr>
          <w:rFonts w:eastAsia="Times New Roman"/>
          <w:sz w:val="24"/>
          <w:szCs w:val="24"/>
        </w:rPr>
        <w:t>Критерием, на основе  которого осуществляется  данный анализ, является</w:t>
      </w:r>
    </w:p>
    <w:p w:rsidR="00B46FE1" w:rsidRPr="005275E6" w:rsidRDefault="00B46FE1" w:rsidP="00B46FE1">
      <w:pPr>
        <w:ind w:left="7"/>
        <w:rPr>
          <w:sz w:val="24"/>
          <w:szCs w:val="24"/>
        </w:rPr>
      </w:pPr>
      <w:r w:rsidRPr="005275E6">
        <w:rPr>
          <w:rFonts w:eastAsia="Times New Roman"/>
          <w:sz w:val="24"/>
          <w:szCs w:val="24"/>
        </w:rPr>
        <w:t>динамика личностного развития школьников каждого класса.</w:t>
      </w:r>
    </w:p>
    <w:p w:rsidR="00B46FE1" w:rsidRPr="005275E6" w:rsidRDefault="00B46FE1" w:rsidP="00B46FE1">
      <w:pPr>
        <w:spacing w:line="16" w:lineRule="exact"/>
        <w:rPr>
          <w:sz w:val="24"/>
          <w:szCs w:val="24"/>
        </w:rPr>
      </w:pPr>
    </w:p>
    <w:p w:rsidR="00B46FE1" w:rsidRPr="005275E6" w:rsidRDefault="00B46FE1" w:rsidP="00B46FE1">
      <w:pPr>
        <w:spacing w:line="237" w:lineRule="auto"/>
        <w:ind w:left="7" w:firstLine="567"/>
        <w:jc w:val="both"/>
        <w:rPr>
          <w:sz w:val="24"/>
          <w:szCs w:val="24"/>
        </w:rPr>
      </w:pPr>
      <w:r w:rsidRPr="005275E6">
        <w:rPr>
          <w:rFonts w:eastAsia="Times New Roman"/>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B46FE1" w:rsidRPr="005275E6" w:rsidRDefault="00B46FE1" w:rsidP="00B46FE1">
      <w:pPr>
        <w:spacing w:line="15" w:lineRule="exact"/>
        <w:rPr>
          <w:sz w:val="24"/>
          <w:szCs w:val="24"/>
        </w:rPr>
      </w:pPr>
    </w:p>
    <w:p w:rsidR="00B46FE1" w:rsidRPr="005275E6" w:rsidRDefault="00B46FE1" w:rsidP="00B46FE1">
      <w:pPr>
        <w:spacing w:line="234" w:lineRule="auto"/>
        <w:ind w:left="7" w:right="20" w:firstLine="567"/>
        <w:jc w:val="both"/>
        <w:rPr>
          <w:sz w:val="24"/>
          <w:szCs w:val="24"/>
        </w:rPr>
      </w:pPr>
      <w:r w:rsidRPr="005275E6">
        <w:rPr>
          <w:rFonts w:eastAsia="Times New Roman"/>
          <w:sz w:val="24"/>
          <w:szCs w:val="24"/>
        </w:rPr>
        <w:t>Способом получения информации о результатах воспитания, социализации и саморазвития школьников является педагогическое наблюдение.</w:t>
      </w:r>
    </w:p>
    <w:p w:rsidR="00B46FE1" w:rsidRPr="005275E6" w:rsidRDefault="00B46FE1" w:rsidP="00B46FE1">
      <w:pPr>
        <w:spacing w:line="18" w:lineRule="exact"/>
        <w:rPr>
          <w:sz w:val="24"/>
          <w:szCs w:val="24"/>
        </w:rPr>
      </w:pPr>
    </w:p>
    <w:p w:rsidR="00B46FE1" w:rsidRPr="005275E6" w:rsidRDefault="00B46FE1" w:rsidP="00B46FE1">
      <w:pPr>
        <w:spacing w:line="237" w:lineRule="auto"/>
        <w:ind w:left="7" w:firstLine="567"/>
        <w:jc w:val="both"/>
        <w:rPr>
          <w:sz w:val="24"/>
          <w:szCs w:val="24"/>
        </w:rPr>
      </w:pPr>
      <w:r w:rsidRPr="005275E6">
        <w:rPr>
          <w:rFonts w:eastAsia="Times New Roman"/>
          <w:sz w:val="24"/>
          <w:szCs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B46FE1" w:rsidRPr="005275E6" w:rsidRDefault="00B46FE1" w:rsidP="00B46FE1">
      <w:pPr>
        <w:spacing w:line="25" w:lineRule="exact"/>
        <w:rPr>
          <w:sz w:val="24"/>
          <w:szCs w:val="24"/>
        </w:rPr>
      </w:pPr>
    </w:p>
    <w:p w:rsidR="00B46FE1" w:rsidRPr="005275E6" w:rsidRDefault="00B46FE1" w:rsidP="008A74F0">
      <w:pPr>
        <w:numPr>
          <w:ilvl w:val="1"/>
          <w:numId w:val="55"/>
        </w:numPr>
        <w:tabs>
          <w:tab w:val="left" w:pos="893"/>
        </w:tabs>
        <w:spacing w:after="0" w:line="234" w:lineRule="auto"/>
        <w:ind w:left="7" w:firstLine="560"/>
        <w:rPr>
          <w:rFonts w:eastAsia="Times New Roman"/>
          <w:b/>
          <w:bCs/>
          <w:i/>
          <w:iCs/>
          <w:sz w:val="24"/>
          <w:szCs w:val="24"/>
        </w:rPr>
      </w:pPr>
      <w:r w:rsidRPr="005275E6">
        <w:rPr>
          <w:rFonts w:eastAsia="Times New Roman"/>
          <w:b/>
          <w:bCs/>
          <w:i/>
          <w:iCs/>
          <w:sz w:val="24"/>
          <w:szCs w:val="24"/>
        </w:rPr>
        <w:t>Состояние организуемой в школе совместной деятельности детей и взрослых.</w:t>
      </w:r>
    </w:p>
    <w:p w:rsidR="00B46FE1" w:rsidRPr="005275E6" w:rsidRDefault="00B46FE1" w:rsidP="00B46FE1">
      <w:pPr>
        <w:spacing w:line="10" w:lineRule="exact"/>
        <w:rPr>
          <w:rFonts w:eastAsia="Times New Roman"/>
          <w:b/>
          <w:bCs/>
          <w:i/>
          <w:iCs/>
          <w:sz w:val="24"/>
          <w:szCs w:val="24"/>
        </w:rPr>
      </w:pPr>
    </w:p>
    <w:p w:rsidR="00B46FE1" w:rsidRPr="005275E6" w:rsidRDefault="00B46FE1" w:rsidP="00B46FE1">
      <w:pPr>
        <w:spacing w:line="236" w:lineRule="auto"/>
        <w:ind w:left="7" w:right="20" w:firstLine="567"/>
        <w:jc w:val="both"/>
        <w:rPr>
          <w:rFonts w:eastAsia="Times New Roman"/>
          <w:b/>
          <w:bCs/>
          <w:i/>
          <w:iCs/>
          <w:sz w:val="24"/>
          <w:szCs w:val="24"/>
        </w:rPr>
      </w:pPr>
      <w:r w:rsidRPr="005275E6">
        <w:rPr>
          <w:rFonts w:eastAsia="Times New Roman"/>
          <w:sz w:val="24"/>
          <w:szCs w:val="24"/>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B46FE1" w:rsidRPr="005275E6" w:rsidRDefault="00B46FE1" w:rsidP="00B46FE1">
      <w:pPr>
        <w:spacing w:line="15" w:lineRule="exact"/>
        <w:rPr>
          <w:rFonts w:eastAsia="Times New Roman"/>
          <w:b/>
          <w:bCs/>
          <w:i/>
          <w:iCs/>
          <w:sz w:val="24"/>
          <w:szCs w:val="24"/>
        </w:rPr>
      </w:pPr>
    </w:p>
    <w:p w:rsidR="00B46FE1" w:rsidRPr="005275E6" w:rsidRDefault="00B46FE1" w:rsidP="00B46FE1">
      <w:pPr>
        <w:spacing w:line="236" w:lineRule="auto"/>
        <w:ind w:left="7" w:firstLine="567"/>
        <w:jc w:val="both"/>
        <w:rPr>
          <w:rFonts w:eastAsia="Times New Roman"/>
          <w:b/>
          <w:bCs/>
          <w:i/>
          <w:iCs/>
          <w:sz w:val="24"/>
          <w:szCs w:val="24"/>
        </w:rPr>
      </w:pPr>
      <w:r w:rsidRPr="005275E6">
        <w:rPr>
          <w:rFonts w:eastAsia="Times New Roman"/>
          <w:sz w:val="24"/>
          <w:szCs w:val="24"/>
        </w:rPr>
        <w:t>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w:t>
      </w:r>
    </w:p>
    <w:p w:rsidR="00B46FE1" w:rsidRPr="005275E6" w:rsidRDefault="00B46FE1" w:rsidP="00B46FE1">
      <w:pPr>
        <w:spacing w:line="17" w:lineRule="exact"/>
        <w:rPr>
          <w:rFonts w:eastAsia="Times New Roman"/>
          <w:b/>
          <w:bCs/>
          <w:i/>
          <w:iCs/>
          <w:sz w:val="24"/>
          <w:szCs w:val="24"/>
        </w:rPr>
      </w:pPr>
    </w:p>
    <w:p w:rsidR="00B46FE1" w:rsidRPr="005275E6" w:rsidRDefault="00B46FE1" w:rsidP="00B46FE1">
      <w:pPr>
        <w:spacing w:line="234" w:lineRule="auto"/>
        <w:ind w:left="7" w:right="20" w:firstLine="567"/>
        <w:jc w:val="both"/>
        <w:rPr>
          <w:rFonts w:eastAsia="Times New Roman"/>
          <w:b/>
          <w:bCs/>
          <w:i/>
          <w:iCs/>
          <w:sz w:val="24"/>
          <w:szCs w:val="24"/>
        </w:rPr>
      </w:pPr>
      <w:r w:rsidRPr="005275E6">
        <w:rPr>
          <w:rFonts w:eastAsia="Times New Roman"/>
          <w:sz w:val="24"/>
          <w:szCs w:val="24"/>
        </w:rPr>
        <w:t>Способами получения информации о состоянии организуемой в школе совместной деятельности детей и взрослых могут быть беседы со школьниками</w:t>
      </w:r>
    </w:p>
    <w:p w:rsidR="00B46FE1" w:rsidRPr="005275E6" w:rsidRDefault="00B46FE1" w:rsidP="00B46FE1">
      <w:pPr>
        <w:spacing w:line="15" w:lineRule="exact"/>
        <w:rPr>
          <w:rFonts w:eastAsia="Times New Roman"/>
          <w:b/>
          <w:bCs/>
          <w:i/>
          <w:iCs/>
          <w:sz w:val="24"/>
          <w:szCs w:val="24"/>
        </w:rPr>
      </w:pPr>
    </w:p>
    <w:p w:rsidR="00B46FE1" w:rsidRPr="005275E6" w:rsidRDefault="00B46FE1" w:rsidP="008A74F0">
      <w:pPr>
        <w:numPr>
          <w:ilvl w:val="0"/>
          <w:numId w:val="55"/>
        </w:numPr>
        <w:tabs>
          <w:tab w:val="left" w:pos="335"/>
        </w:tabs>
        <w:spacing w:after="0" w:line="237" w:lineRule="auto"/>
        <w:ind w:left="7" w:hanging="7"/>
        <w:jc w:val="both"/>
        <w:rPr>
          <w:rFonts w:eastAsia="Times New Roman"/>
          <w:sz w:val="24"/>
          <w:szCs w:val="24"/>
        </w:rPr>
      </w:pPr>
      <w:r w:rsidRPr="005275E6">
        <w:rPr>
          <w:rFonts w:eastAsia="Times New Roman"/>
          <w:sz w:val="24"/>
          <w:szCs w:val="24"/>
        </w:rPr>
        <w:t>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B46FE1" w:rsidRPr="005275E6" w:rsidRDefault="00B46FE1" w:rsidP="00B46FE1">
      <w:pPr>
        <w:spacing w:line="15" w:lineRule="exact"/>
        <w:rPr>
          <w:rFonts w:eastAsia="Times New Roman"/>
          <w:sz w:val="24"/>
          <w:szCs w:val="24"/>
        </w:rPr>
      </w:pPr>
    </w:p>
    <w:p w:rsidR="00B46FE1" w:rsidRPr="005275E6" w:rsidRDefault="00B46FE1" w:rsidP="00B46FE1">
      <w:pPr>
        <w:spacing w:line="235" w:lineRule="auto"/>
        <w:ind w:left="567" w:right="1400"/>
        <w:rPr>
          <w:rFonts w:eastAsia="Times New Roman"/>
          <w:sz w:val="24"/>
          <w:szCs w:val="24"/>
        </w:rPr>
      </w:pPr>
      <w:r w:rsidRPr="005275E6">
        <w:rPr>
          <w:rFonts w:eastAsia="Times New Roman"/>
          <w:sz w:val="24"/>
          <w:szCs w:val="24"/>
        </w:rPr>
        <w:t>Внимание при этом сосредотачивается на вопросах, связанных с</w:t>
      </w:r>
      <w:r w:rsidRPr="005275E6">
        <w:rPr>
          <w:rFonts w:eastAsia="Times New Roman"/>
          <w:i/>
          <w:iCs/>
          <w:sz w:val="24"/>
          <w:szCs w:val="24"/>
        </w:rPr>
        <w:t>:</w:t>
      </w:r>
      <w:r w:rsidRPr="005275E6">
        <w:rPr>
          <w:rFonts w:eastAsia="Times New Roman"/>
          <w:sz w:val="24"/>
          <w:szCs w:val="24"/>
        </w:rPr>
        <w:t xml:space="preserve"> - качеством проводимых общешкольных ключевых дел;</w:t>
      </w:r>
    </w:p>
    <w:p w:rsidR="00B46FE1" w:rsidRPr="005275E6" w:rsidRDefault="00B46FE1" w:rsidP="00B46FE1">
      <w:pPr>
        <w:spacing w:line="15" w:lineRule="exact"/>
        <w:rPr>
          <w:rFonts w:eastAsia="Times New Roman"/>
          <w:sz w:val="24"/>
          <w:szCs w:val="24"/>
        </w:rPr>
      </w:pPr>
    </w:p>
    <w:p w:rsidR="00B46FE1" w:rsidRPr="005275E6" w:rsidRDefault="00B46FE1" w:rsidP="00B46FE1">
      <w:pPr>
        <w:spacing w:line="236" w:lineRule="auto"/>
        <w:ind w:left="567"/>
        <w:rPr>
          <w:rFonts w:eastAsia="Times New Roman"/>
          <w:sz w:val="24"/>
          <w:szCs w:val="24"/>
        </w:rPr>
      </w:pPr>
      <w:r w:rsidRPr="005275E6">
        <w:rPr>
          <w:rFonts w:eastAsia="Times New Roman"/>
          <w:sz w:val="24"/>
          <w:szCs w:val="24"/>
        </w:rPr>
        <w:t>- качеством совместной деятельности классных руководителей и их классов; - качеством организуемой в школе внеурочной деятельности; - качеством реализации личностно развивающего потенциала школьных</w:t>
      </w:r>
    </w:p>
    <w:p w:rsidR="00B46FE1" w:rsidRPr="005275E6" w:rsidRDefault="00B46FE1" w:rsidP="00B46FE1">
      <w:pPr>
        <w:spacing w:line="14" w:lineRule="exact"/>
        <w:rPr>
          <w:rFonts w:eastAsia="Times New Roman"/>
          <w:sz w:val="24"/>
          <w:szCs w:val="24"/>
        </w:rPr>
      </w:pPr>
    </w:p>
    <w:p w:rsidR="00B46FE1" w:rsidRPr="005275E6" w:rsidRDefault="00B46FE1" w:rsidP="00B46FE1">
      <w:pPr>
        <w:spacing w:line="234" w:lineRule="auto"/>
        <w:ind w:left="567" w:right="1100" w:hanging="567"/>
        <w:rPr>
          <w:rFonts w:eastAsia="Times New Roman"/>
          <w:sz w:val="24"/>
          <w:szCs w:val="24"/>
        </w:rPr>
      </w:pPr>
      <w:r w:rsidRPr="005275E6">
        <w:rPr>
          <w:rFonts w:eastAsia="Times New Roman"/>
          <w:sz w:val="24"/>
          <w:szCs w:val="24"/>
        </w:rPr>
        <w:t>уроков; - качеством существующего в школе ученического самоуправления;</w:t>
      </w:r>
    </w:p>
    <w:p w:rsidR="00B46FE1" w:rsidRPr="005275E6" w:rsidRDefault="00B46FE1" w:rsidP="00B46FE1">
      <w:pPr>
        <w:spacing w:line="17" w:lineRule="exact"/>
        <w:rPr>
          <w:rFonts w:eastAsia="Times New Roman"/>
          <w:sz w:val="24"/>
          <w:szCs w:val="24"/>
        </w:rPr>
      </w:pPr>
    </w:p>
    <w:p w:rsidR="00B46FE1" w:rsidRPr="005275E6" w:rsidRDefault="00B46FE1" w:rsidP="00B46FE1">
      <w:pPr>
        <w:spacing w:line="234" w:lineRule="auto"/>
        <w:ind w:left="7" w:firstLine="567"/>
        <w:rPr>
          <w:rFonts w:eastAsia="Times New Roman"/>
          <w:sz w:val="24"/>
          <w:szCs w:val="24"/>
        </w:rPr>
      </w:pPr>
      <w:r w:rsidRPr="005275E6">
        <w:rPr>
          <w:rFonts w:eastAsia="Times New Roman"/>
          <w:sz w:val="24"/>
          <w:szCs w:val="24"/>
        </w:rPr>
        <w:t>- качеством функционирующих на базе школы детских общественных объединений;</w:t>
      </w:r>
    </w:p>
    <w:p w:rsidR="00B46FE1" w:rsidRPr="005275E6" w:rsidRDefault="00B46FE1" w:rsidP="00B46FE1">
      <w:pPr>
        <w:spacing w:line="15" w:lineRule="exact"/>
        <w:rPr>
          <w:rFonts w:eastAsia="Times New Roman"/>
          <w:sz w:val="24"/>
          <w:szCs w:val="24"/>
        </w:rPr>
      </w:pPr>
    </w:p>
    <w:p w:rsidR="00B46FE1" w:rsidRPr="005275E6" w:rsidRDefault="00B46FE1" w:rsidP="00B46FE1">
      <w:pPr>
        <w:spacing w:line="236" w:lineRule="auto"/>
        <w:ind w:left="567" w:right="1300"/>
        <w:rPr>
          <w:rFonts w:eastAsia="Times New Roman"/>
          <w:sz w:val="24"/>
          <w:szCs w:val="24"/>
        </w:rPr>
      </w:pPr>
      <w:r w:rsidRPr="005275E6">
        <w:rPr>
          <w:rFonts w:eastAsia="Times New Roman"/>
          <w:sz w:val="24"/>
          <w:szCs w:val="24"/>
        </w:rPr>
        <w:t>- качеством проводимых в школе экскурсий, экспедиций, походов; - качеством профориентационной работы школы; - качеством работы школьных медиа;</w:t>
      </w:r>
    </w:p>
    <w:p w:rsidR="00B46FE1" w:rsidRPr="005275E6" w:rsidRDefault="00B46FE1" w:rsidP="00B46FE1">
      <w:pPr>
        <w:spacing w:line="14" w:lineRule="exact"/>
        <w:rPr>
          <w:rFonts w:eastAsia="Times New Roman"/>
          <w:sz w:val="24"/>
          <w:szCs w:val="24"/>
        </w:rPr>
      </w:pPr>
    </w:p>
    <w:p w:rsidR="00B46FE1" w:rsidRPr="005275E6" w:rsidRDefault="00B46FE1" w:rsidP="00B46FE1">
      <w:pPr>
        <w:spacing w:line="248" w:lineRule="auto"/>
        <w:ind w:left="567" w:right="1540"/>
        <w:rPr>
          <w:rFonts w:eastAsia="Times New Roman"/>
          <w:sz w:val="24"/>
          <w:szCs w:val="24"/>
        </w:rPr>
      </w:pPr>
      <w:r w:rsidRPr="005275E6">
        <w:rPr>
          <w:rFonts w:eastAsia="Times New Roman"/>
          <w:sz w:val="24"/>
          <w:szCs w:val="24"/>
        </w:rPr>
        <w:t>- качеством организации предметно-эстетической среды школы; - качеством взаимодействия школы и семей школьников.</w:t>
      </w:r>
    </w:p>
    <w:p w:rsidR="00B46FE1" w:rsidRPr="005275E6" w:rsidRDefault="00B46FE1" w:rsidP="00D5531D">
      <w:pPr>
        <w:ind w:left="567"/>
        <w:rPr>
          <w:sz w:val="24"/>
          <w:szCs w:val="24"/>
        </w:rPr>
      </w:pPr>
      <w:r w:rsidRPr="005275E6">
        <w:rPr>
          <w:rFonts w:eastAsia="Times New Roman"/>
          <w:sz w:val="24"/>
          <w:szCs w:val="24"/>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r w:rsidR="00D5531D" w:rsidRPr="005275E6">
        <w:rPr>
          <w:rFonts w:eastAsia="Times New Roman"/>
          <w:sz w:val="24"/>
          <w:szCs w:val="24"/>
        </w:rPr>
        <w:t xml:space="preserve"> </w:t>
      </w:r>
    </w:p>
    <w:p w:rsidR="00B46FE1" w:rsidRPr="005275E6" w:rsidRDefault="00B46FE1" w:rsidP="00B46FE1">
      <w:pPr>
        <w:ind w:left="420"/>
        <w:rPr>
          <w:sz w:val="24"/>
          <w:szCs w:val="24"/>
        </w:rPr>
      </w:pPr>
      <w:r w:rsidRPr="005275E6">
        <w:rPr>
          <w:rFonts w:eastAsia="Times New Roman"/>
          <w:b/>
          <w:bCs/>
          <w:sz w:val="24"/>
          <w:szCs w:val="24"/>
        </w:rPr>
        <w:t xml:space="preserve">План воспитательной работы МБОУ «Кутучевская ООШ» </w:t>
      </w:r>
    </w:p>
    <w:p w:rsidR="00B46FE1" w:rsidRPr="005275E6" w:rsidRDefault="00B46FE1" w:rsidP="00B46FE1">
      <w:pPr>
        <w:spacing w:line="200" w:lineRule="exact"/>
        <w:rPr>
          <w:sz w:val="24"/>
          <w:szCs w:val="24"/>
        </w:rPr>
      </w:pPr>
    </w:p>
    <w:p w:rsidR="00B46FE1" w:rsidRPr="005275E6" w:rsidRDefault="00B46FE1" w:rsidP="00B46FE1">
      <w:pPr>
        <w:spacing w:line="236" w:lineRule="auto"/>
        <w:ind w:left="300" w:right="500" w:firstLine="708"/>
        <w:jc w:val="both"/>
        <w:rPr>
          <w:sz w:val="24"/>
          <w:szCs w:val="24"/>
        </w:rPr>
      </w:pPr>
      <w:r w:rsidRPr="005275E6">
        <w:rPr>
          <w:rFonts w:eastAsia="Times New Roman"/>
          <w:b/>
          <w:bCs/>
          <w:sz w:val="24"/>
          <w:szCs w:val="24"/>
        </w:rPr>
        <w:t xml:space="preserve">Цель воспитательной работы школы: </w:t>
      </w:r>
      <w:r w:rsidRPr="005275E6">
        <w:rPr>
          <w:rFonts w:eastAsia="Times New Roman"/>
          <w:sz w:val="24"/>
          <w:szCs w:val="24"/>
        </w:rPr>
        <w:t>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w:t>
      </w:r>
    </w:p>
    <w:p w:rsidR="00B46FE1" w:rsidRPr="005275E6" w:rsidRDefault="00B46FE1" w:rsidP="00B46FE1">
      <w:pPr>
        <w:spacing w:line="3" w:lineRule="exact"/>
        <w:rPr>
          <w:sz w:val="24"/>
          <w:szCs w:val="24"/>
        </w:rPr>
      </w:pPr>
    </w:p>
    <w:p w:rsidR="00B46FE1" w:rsidRPr="005275E6" w:rsidRDefault="00B46FE1" w:rsidP="00B46FE1">
      <w:pPr>
        <w:ind w:left="1000"/>
        <w:rPr>
          <w:sz w:val="24"/>
          <w:szCs w:val="24"/>
        </w:rPr>
      </w:pPr>
      <w:r w:rsidRPr="005275E6">
        <w:rPr>
          <w:rFonts w:eastAsia="Times New Roman"/>
          <w:b/>
          <w:bCs/>
          <w:sz w:val="24"/>
          <w:szCs w:val="24"/>
        </w:rPr>
        <w:t>Задачи воспитательной работы:</w:t>
      </w:r>
    </w:p>
    <w:p w:rsidR="00B46FE1" w:rsidRPr="005275E6" w:rsidRDefault="00B46FE1" w:rsidP="00B46FE1">
      <w:pPr>
        <w:tabs>
          <w:tab w:val="left" w:pos="1000"/>
        </w:tabs>
        <w:spacing w:line="227" w:lineRule="auto"/>
        <w:ind w:left="1020" w:right="480" w:hanging="359"/>
        <w:rPr>
          <w:sz w:val="24"/>
          <w:szCs w:val="24"/>
        </w:rPr>
      </w:pPr>
      <w:r w:rsidRPr="005275E6">
        <w:rPr>
          <w:rFonts w:ascii="Symbol" w:eastAsia="Symbol" w:hAnsi="Symbol" w:cs="Symbol"/>
          <w:sz w:val="24"/>
          <w:szCs w:val="24"/>
        </w:rPr>
        <w:t></w:t>
      </w:r>
      <w:r w:rsidRPr="005275E6">
        <w:rPr>
          <w:sz w:val="24"/>
          <w:szCs w:val="24"/>
        </w:rPr>
        <w:tab/>
      </w:r>
      <w:r w:rsidRPr="005275E6">
        <w:rPr>
          <w:rFonts w:eastAsia="Times New Roman"/>
          <w:sz w:val="24"/>
          <w:szCs w:val="24"/>
        </w:rPr>
        <w:t>совершенствовать систему воспитательной работы в классных коллективах;</w:t>
      </w:r>
    </w:p>
    <w:p w:rsidR="00B46FE1" w:rsidRPr="005275E6" w:rsidRDefault="00B46FE1" w:rsidP="00B46FE1">
      <w:pPr>
        <w:spacing w:line="70" w:lineRule="exact"/>
        <w:rPr>
          <w:sz w:val="24"/>
          <w:szCs w:val="24"/>
        </w:rPr>
      </w:pPr>
    </w:p>
    <w:p w:rsidR="00B46FE1" w:rsidRPr="005275E6" w:rsidRDefault="00B46FE1" w:rsidP="008A74F0">
      <w:pPr>
        <w:numPr>
          <w:ilvl w:val="0"/>
          <w:numId w:val="56"/>
        </w:numPr>
        <w:tabs>
          <w:tab w:val="left" w:pos="1020"/>
        </w:tabs>
        <w:spacing w:after="0" w:line="231" w:lineRule="auto"/>
        <w:ind w:left="1020" w:right="480" w:hanging="367"/>
        <w:jc w:val="both"/>
        <w:rPr>
          <w:rFonts w:ascii="Symbol" w:eastAsia="Symbol" w:hAnsi="Symbol" w:cs="Symbol"/>
          <w:sz w:val="24"/>
          <w:szCs w:val="24"/>
        </w:rPr>
      </w:pPr>
      <w:r w:rsidRPr="005275E6">
        <w:rPr>
          <w:rFonts w:eastAsia="Times New Roman"/>
          <w:sz w:val="24"/>
          <w:szCs w:val="24"/>
        </w:rPr>
        <w:t>формировать гуманистическое отношение к окружающему миру, приобщение к общечеловеческим ценностям, освоение, усвоение, присвоение этих ценностей;</w:t>
      </w:r>
    </w:p>
    <w:p w:rsidR="00B46FE1" w:rsidRPr="005275E6" w:rsidRDefault="00B46FE1" w:rsidP="00B46FE1">
      <w:pPr>
        <w:spacing w:line="37" w:lineRule="exact"/>
        <w:rPr>
          <w:rFonts w:ascii="Symbol" w:eastAsia="Symbol" w:hAnsi="Symbol" w:cs="Symbol"/>
          <w:sz w:val="24"/>
          <w:szCs w:val="24"/>
        </w:rPr>
      </w:pPr>
    </w:p>
    <w:p w:rsidR="00B46FE1" w:rsidRPr="005275E6" w:rsidRDefault="00B46FE1" w:rsidP="008A74F0">
      <w:pPr>
        <w:numPr>
          <w:ilvl w:val="0"/>
          <w:numId w:val="56"/>
        </w:numPr>
        <w:tabs>
          <w:tab w:val="left" w:pos="1020"/>
        </w:tabs>
        <w:spacing w:after="0" w:line="231" w:lineRule="auto"/>
        <w:ind w:left="1020" w:right="500" w:hanging="367"/>
        <w:jc w:val="both"/>
        <w:rPr>
          <w:rFonts w:ascii="Symbol" w:eastAsia="Symbol" w:hAnsi="Symbol" w:cs="Symbol"/>
          <w:sz w:val="24"/>
          <w:szCs w:val="24"/>
        </w:rPr>
      </w:pPr>
      <w:r w:rsidRPr="005275E6">
        <w:rPr>
          <w:rFonts w:eastAsia="Times New Roman"/>
          <w:sz w:val="24"/>
          <w:szCs w:val="24"/>
        </w:rPr>
        <w:t>формировать гражданское самосознание, ответственность за судьбу Родины, потребность в здоровом образе жизни, активной жизненной позиции;</w:t>
      </w:r>
    </w:p>
    <w:p w:rsidR="00B46FE1" w:rsidRPr="005275E6" w:rsidRDefault="00B46FE1" w:rsidP="00B46FE1">
      <w:pPr>
        <w:spacing w:line="34" w:lineRule="exact"/>
        <w:rPr>
          <w:rFonts w:ascii="Symbol" w:eastAsia="Symbol" w:hAnsi="Symbol" w:cs="Symbol"/>
          <w:sz w:val="24"/>
          <w:szCs w:val="24"/>
        </w:rPr>
      </w:pPr>
    </w:p>
    <w:p w:rsidR="00B46FE1" w:rsidRPr="005275E6" w:rsidRDefault="00B46FE1" w:rsidP="008A74F0">
      <w:pPr>
        <w:numPr>
          <w:ilvl w:val="0"/>
          <w:numId w:val="56"/>
        </w:numPr>
        <w:tabs>
          <w:tab w:val="left" w:pos="1020"/>
        </w:tabs>
        <w:spacing w:after="0" w:line="231" w:lineRule="auto"/>
        <w:ind w:left="1020" w:right="480" w:hanging="367"/>
        <w:jc w:val="both"/>
        <w:rPr>
          <w:rFonts w:ascii="Symbol" w:eastAsia="Symbol" w:hAnsi="Symbol" w:cs="Symbol"/>
          <w:sz w:val="24"/>
          <w:szCs w:val="24"/>
        </w:rPr>
      </w:pPr>
      <w:r w:rsidRPr="005275E6">
        <w:rPr>
          <w:rFonts w:eastAsia="Times New Roman"/>
          <w:sz w:val="24"/>
          <w:szCs w:val="24"/>
        </w:rPr>
        <w:t>формировать коммуникативную компетентность, способность к эффективному межличностному взаимодействию, совместной работе в коллективе и группе;</w:t>
      </w:r>
    </w:p>
    <w:p w:rsidR="00B46FE1" w:rsidRPr="005275E6" w:rsidRDefault="00B46FE1" w:rsidP="00B46FE1">
      <w:pPr>
        <w:spacing w:line="36" w:lineRule="exact"/>
        <w:rPr>
          <w:rFonts w:ascii="Symbol" w:eastAsia="Symbol" w:hAnsi="Symbol" w:cs="Symbol"/>
          <w:sz w:val="24"/>
          <w:szCs w:val="24"/>
        </w:rPr>
      </w:pPr>
    </w:p>
    <w:p w:rsidR="00B46FE1" w:rsidRPr="005275E6" w:rsidRDefault="00B46FE1" w:rsidP="008A74F0">
      <w:pPr>
        <w:numPr>
          <w:ilvl w:val="0"/>
          <w:numId w:val="56"/>
        </w:numPr>
        <w:tabs>
          <w:tab w:val="left" w:pos="1020"/>
        </w:tabs>
        <w:spacing w:after="0" w:line="232" w:lineRule="auto"/>
        <w:ind w:left="1020" w:right="500" w:hanging="367"/>
        <w:jc w:val="both"/>
        <w:rPr>
          <w:rFonts w:ascii="Symbol" w:eastAsia="Symbol" w:hAnsi="Symbol" w:cs="Symbol"/>
          <w:sz w:val="24"/>
          <w:szCs w:val="24"/>
        </w:rPr>
      </w:pPr>
      <w:r w:rsidRPr="005275E6">
        <w:rPr>
          <w:rFonts w:eastAsia="Times New Roman"/>
          <w:sz w:val="24"/>
          <w:szCs w:val="24"/>
        </w:rPr>
        <w:t>формировать направленность на сотрудничество с людьми, оказание помощи и поддержки окружающим, ответственности за общее дело и работу в коллективе;</w:t>
      </w:r>
    </w:p>
    <w:p w:rsidR="00B46FE1" w:rsidRPr="005275E6" w:rsidRDefault="00B46FE1" w:rsidP="00B46FE1">
      <w:pPr>
        <w:spacing w:line="32" w:lineRule="exact"/>
        <w:rPr>
          <w:rFonts w:ascii="Symbol" w:eastAsia="Symbol" w:hAnsi="Symbol" w:cs="Symbol"/>
          <w:sz w:val="24"/>
          <w:szCs w:val="24"/>
        </w:rPr>
      </w:pPr>
    </w:p>
    <w:p w:rsidR="00B46FE1" w:rsidRPr="005275E6" w:rsidRDefault="00B46FE1" w:rsidP="008A74F0">
      <w:pPr>
        <w:numPr>
          <w:ilvl w:val="0"/>
          <w:numId w:val="56"/>
        </w:numPr>
        <w:tabs>
          <w:tab w:val="left" w:pos="1020"/>
        </w:tabs>
        <w:spacing w:after="0" w:line="227" w:lineRule="auto"/>
        <w:ind w:left="1020" w:right="500" w:hanging="367"/>
        <w:rPr>
          <w:rFonts w:ascii="Symbol" w:eastAsia="Symbol" w:hAnsi="Symbol" w:cs="Symbol"/>
          <w:sz w:val="24"/>
          <w:szCs w:val="24"/>
        </w:rPr>
      </w:pPr>
      <w:r w:rsidRPr="005275E6">
        <w:rPr>
          <w:rFonts w:eastAsia="Times New Roman"/>
          <w:sz w:val="24"/>
          <w:szCs w:val="24"/>
        </w:rPr>
        <w:t>координировать деятельность и взаимодействие всех звеньев системы образования;</w:t>
      </w:r>
    </w:p>
    <w:p w:rsidR="00B46FE1" w:rsidRPr="005275E6" w:rsidRDefault="00B46FE1" w:rsidP="00B46FE1">
      <w:pPr>
        <w:spacing w:line="2" w:lineRule="exact"/>
        <w:rPr>
          <w:sz w:val="24"/>
          <w:szCs w:val="24"/>
        </w:rPr>
      </w:pPr>
    </w:p>
    <w:p w:rsidR="00B46FE1" w:rsidRPr="005275E6" w:rsidRDefault="00B46FE1" w:rsidP="00B46FE1">
      <w:pPr>
        <w:tabs>
          <w:tab w:val="left" w:pos="1000"/>
        </w:tabs>
        <w:spacing w:line="231" w:lineRule="auto"/>
        <w:ind w:left="1020" w:right="500" w:hanging="359"/>
        <w:jc w:val="both"/>
        <w:rPr>
          <w:sz w:val="24"/>
          <w:szCs w:val="24"/>
        </w:rPr>
      </w:pPr>
      <w:r w:rsidRPr="005275E6">
        <w:rPr>
          <w:rFonts w:ascii="Symbol" w:eastAsia="Symbol" w:hAnsi="Symbol" w:cs="Symbol"/>
          <w:sz w:val="24"/>
          <w:szCs w:val="24"/>
        </w:rPr>
        <w:t></w:t>
      </w:r>
      <w:r w:rsidRPr="005275E6">
        <w:rPr>
          <w:sz w:val="24"/>
          <w:szCs w:val="24"/>
        </w:rPr>
        <w:tab/>
      </w:r>
      <w:r w:rsidRPr="005275E6">
        <w:rPr>
          <w:rFonts w:eastAsia="Times New Roman"/>
          <w:sz w:val="24"/>
          <w:szCs w:val="24"/>
        </w:rPr>
        <w:t>продолжать развивать ученическое самоуправление, как основы социализации, социальной адаптации, творческого развития каждого обучающегося;</w:t>
      </w:r>
    </w:p>
    <w:p w:rsidR="00B46FE1" w:rsidRPr="005275E6" w:rsidRDefault="00B46FE1" w:rsidP="00B46FE1">
      <w:pPr>
        <w:spacing w:line="70" w:lineRule="exact"/>
        <w:rPr>
          <w:sz w:val="24"/>
          <w:szCs w:val="24"/>
        </w:rPr>
      </w:pPr>
    </w:p>
    <w:p w:rsidR="00B46FE1" w:rsidRPr="005275E6" w:rsidRDefault="00B46FE1" w:rsidP="008A74F0">
      <w:pPr>
        <w:numPr>
          <w:ilvl w:val="0"/>
          <w:numId w:val="57"/>
        </w:numPr>
        <w:tabs>
          <w:tab w:val="left" w:pos="1020"/>
        </w:tabs>
        <w:spacing w:after="0" w:line="231" w:lineRule="auto"/>
        <w:ind w:left="1020" w:right="480" w:hanging="367"/>
        <w:jc w:val="both"/>
        <w:rPr>
          <w:rFonts w:ascii="Symbol" w:eastAsia="Symbol" w:hAnsi="Symbol" w:cs="Symbol"/>
          <w:sz w:val="24"/>
          <w:szCs w:val="24"/>
        </w:rPr>
      </w:pPr>
      <w:r w:rsidRPr="005275E6">
        <w:rPr>
          <w:rFonts w:eastAsia="Times New Roman"/>
          <w:sz w:val="24"/>
          <w:szCs w:val="24"/>
        </w:rPr>
        <w:t>повышать уровень профессиональной культуры и педагогического мастерства учителя для сохранения стабильно положительных результатов в обучении и воспитании обучающихся;</w:t>
      </w:r>
    </w:p>
    <w:p w:rsidR="00B46FE1" w:rsidRPr="005275E6" w:rsidRDefault="00B46FE1" w:rsidP="00B46FE1">
      <w:pPr>
        <w:spacing w:line="34" w:lineRule="exact"/>
        <w:rPr>
          <w:rFonts w:ascii="Symbol" w:eastAsia="Symbol" w:hAnsi="Symbol" w:cs="Symbol"/>
          <w:sz w:val="24"/>
          <w:szCs w:val="24"/>
        </w:rPr>
      </w:pPr>
    </w:p>
    <w:p w:rsidR="00B46FE1" w:rsidRPr="005275E6" w:rsidRDefault="00B46FE1" w:rsidP="008A74F0">
      <w:pPr>
        <w:numPr>
          <w:ilvl w:val="0"/>
          <w:numId w:val="57"/>
        </w:numPr>
        <w:tabs>
          <w:tab w:val="left" w:pos="1020"/>
        </w:tabs>
        <w:spacing w:after="0" w:line="228" w:lineRule="auto"/>
        <w:ind w:left="1020" w:right="500" w:hanging="367"/>
        <w:rPr>
          <w:rFonts w:ascii="Symbol" w:eastAsia="Symbol" w:hAnsi="Symbol" w:cs="Symbol"/>
          <w:sz w:val="24"/>
          <w:szCs w:val="24"/>
        </w:rPr>
      </w:pPr>
      <w:r w:rsidRPr="005275E6">
        <w:rPr>
          <w:rFonts w:eastAsia="Times New Roman"/>
          <w:sz w:val="24"/>
          <w:szCs w:val="24"/>
        </w:rPr>
        <w:t>развивать и совершенствовать системы внеурочной деятельности и дополнительного образования;</w:t>
      </w:r>
    </w:p>
    <w:p w:rsidR="00B46FE1" w:rsidRPr="005275E6" w:rsidRDefault="00B46FE1" w:rsidP="00B46FE1">
      <w:pPr>
        <w:spacing w:line="33" w:lineRule="exact"/>
        <w:rPr>
          <w:rFonts w:ascii="Symbol" w:eastAsia="Symbol" w:hAnsi="Symbol" w:cs="Symbol"/>
          <w:sz w:val="24"/>
          <w:szCs w:val="24"/>
        </w:rPr>
      </w:pPr>
    </w:p>
    <w:p w:rsidR="00B46FE1" w:rsidRPr="005275E6" w:rsidRDefault="00B46FE1" w:rsidP="008A74F0">
      <w:pPr>
        <w:numPr>
          <w:ilvl w:val="0"/>
          <w:numId w:val="57"/>
        </w:numPr>
        <w:tabs>
          <w:tab w:val="left" w:pos="1020"/>
        </w:tabs>
        <w:spacing w:after="0" w:line="228" w:lineRule="auto"/>
        <w:ind w:left="1020" w:right="500" w:hanging="367"/>
        <w:rPr>
          <w:rFonts w:ascii="Symbol" w:eastAsia="Symbol" w:hAnsi="Symbol" w:cs="Symbol"/>
          <w:sz w:val="24"/>
          <w:szCs w:val="24"/>
        </w:rPr>
      </w:pPr>
      <w:r w:rsidRPr="005275E6">
        <w:rPr>
          <w:rFonts w:eastAsia="Times New Roman"/>
          <w:sz w:val="24"/>
          <w:szCs w:val="24"/>
        </w:rPr>
        <w:t>развивать коммуникативные умений педагогов, навыки работать в системе «учитель – ученик - родитель».</w:t>
      </w:r>
    </w:p>
    <w:p w:rsidR="00B46FE1" w:rsidRPr="005275E6" w:rsidRDefault="00B46FE1" w:rsidP="00B46FE1">
      <w:pPr>
        <w:spacing w:line="340" w:lineRule="exact"/>
        <w:rPr>
          <w:sz w:val="24"/>
          <w:szCs w:val="24"/>
        </w:rPr>
      </w:pPr>
    </w:p>
    <w:p w:rsidR="00B46FE1" w:rsidRPr="005275E6" w:rsidRDefault="00B46FE1" w:rsidP="00B46FE1">
      <w:pPr>
        <w:spacing w:line="234" w:lineRule="auto"/>
        <w:ind w:left="300" w:right="480"/>
        <w:rPr>
          <w:sz w:val="24"/>
          <w:szCs w:val="24"/>
        </w:rPr>
      </w:pPr>
      <w:r w:rsidRPr="005275E6">
        <w:rPr>
          <w:rFonts w:eastAsia="Times New Roman"/>
          <w:b/>
          <w:bCs/>
          <w:sz w:val="24"/>
          <w:szCs w:val="24"/>
        </w:rPr>
        <w:t xml:space="preserve">Приоритетные направления воспитательной работы </w:t>
      </w:r>
    </w:p>
    <w:p w:rsidR="00B46FE1" w:rsidRPr="005275E6" w:rsidRDefault="00B46FE1" w:rsidP="00B46FE1">
      <w:pPr>
        <w:spacing w:line="306" w:lineRule="exact"/>
        <w:rPr>
          <w:sz w:val="24"/>
          <w:szCs w:val="24"/>
        </w:rPr>
      </w:pPr>
    </w:p>
    <w:tbl>
      <w:tblPr>
        <w:tblW w:w="10610" w:type="dxa"/>
        <w:tblInd w:w="10" w:type="dxa"/>
        <w:tblLayout w:type="fixed"/>
        <w:tblCellMar>
          <w:left w:w="0" w:type="dxa"/>
          <w:right w:w="0" w:type="dxa"/>
        </w:tblCellMar>
        <w:tblLook w:val="04A0" w:firstRow="1" w:lastRow="0" w:firstColumn="1" w:lastColumn="0" w:noHBand="0" w:noVBand="1"/>
      </w:tblPr>
      <w:tblGrid>
        <w:gridCol w:w="3420"/>
        <w:gridCol w:w="2180"/>
        <w:gridCol w:w="340"/>
        <w:gridCol w:w="1480"/>
        <w:gridCol w:w="1120"/>
        <w:gridCol w:w="580"/>
        <w:gridCol w:w="460"/>
        <w:gridCol w:w="1000"/>
        <w:gridCol w:w="30"/>
      </w:tblGrid>
      <w:tr w:rsidR="00B46FE1" w:rsidRPr="005275E6" w:rsidTr="00D5531D">
        <w:trPr>
          <w:trHeight w:val="332"/>
        </w:trPr>
        <w:tc>
          <w:tcPr>
            <w:tcW w:w="3420" w:type="dxa"/>
            <w:tcBorders>
              <w:top w:val="single" w:sz="8" w:space="0" w:color="auto"/>
              <w:left w:val="single" w:sz="8" w:space="0" w:color="auto"/>
              <w:right w:val="single" w:sz="8" w:space="0" w:color="auto"/>
            </w:tcBorders>
            <w:vAlign w:val="bottom"/>
          </w:tcPr>
          <w:p w:rsidR="00B46FE1" w:rsidRPr="005275E6" w:rsidRDefault="00B46FE1" w:rsidP="00B46FE1">
            <w:pPr>
              <w:jc w:val="center"/>
              <w:rPr>
                <w:sz w:val="24"/>
                <w:szCs w:val="24"/>
              </w:rPr>
            </w:pPr>
            <w:r w:rsidRPr="005275E6">
              <w:rPr>
                <w:rFonts w:eastAsia="Times New Roman"/>
                <w:b/>
                <w:bCs/>
                <w:w w:val="99"/>
                <w:sz w:val="24"/>
                <w:szCs w:val="24"/>
              </w:rPr>
              <w:t>Направление</w:t>
            </w:r>
          </w:p>
        </w:tc>
        <w:tc>
          <w:tcPr>
            <w:tcW w:w="7160" w:type="dxa"/>
            <w:gridSpan w:val="7"/>
            <w:vMerge w:val="restart"/>
            <w:tcBorders>
              <w:top w:val="single" w:sz="8" w:space="0" w:color="auto"/>
              <w:right w:val="single" w:sz="8" w:space="0" w:color="auto"/>
            </w:tcBorders>
            <w:vAlign w:val="bottom"/>
          </w:tcPr>
          <w:p w:rsidR="00B46FE1" w:rsidRPr="005275E6" w:rsidRDefault="00B46FE1" w:rsidP="00B46FE1">
            <w:pPr>
              <w:ind w:left="980"/>
              <w:rPr>
                <w:sz w:val="24"/>
                <w:szCs w:val="24"/>
              </w:rPr>
            </w:pPr>
            <w:r w:rsidRPr="005275E6">
              <w:rPr>
                <w:rFonts w:eastAsia="Times New Roman"/>
                <w:b/>
                <w:bCs/>
                <w:sz w:val="24"/>
                <w:szCs w:val="24"/>
              </w:rPr>
              <w:t>Задачи работы по данному направлению</w:t>
            </w:r>
          </w:p>
        </w:tc>
        <w:tc>
          <w:tcPr>
            <w:tcW w:w="30" w:type="dxa"/>
            <w:vAlign w:val="bottom"/>
          </w:tcPr>
          <w:p w:rsidR="00B46FE1" w:rsidRPr="005275E6" w:rsidRDefault="00B46FE1" w:rsidP="00B46FE1">
            <w:pPr>
              <w:rPr>
                <w:sz w:val="24"/>
                <w:szCs w:val="24"/>
              </w:rPr>
            </w:pPr>
          </w:p>
        </w:tc>
      </w:tr>
      <w:tr w:rsidR="00B46FE1" w:rsidRPr="005275E6" w:rsidTr="00D5531D">
        <w:trPr>
          <w:trHeight w:val="161"/>
        </w:trPr>
        <w:tc>
          <w:tcPr>
            <w:tcW w:w="3420" w:type="dxa"/>
            <w:vMerge w:val="restart"/>
            <w:tcBorders>
              <w:left w:val="single" w:sz="8" w:space="0" w:color="auto"/>
              <w:right w:val="single" w:sz="8" w:space="0" w:color="auto"/>
            </w:tcBorders>
            <w:vAlign w:val="bottom"/>
          </w:tcPr>
          <w:p w:rsidR="00B46FE1" w:rsidRPr="005275E6" w:rsidRDefault="00B46FE1" w:rsidP="00B46FE1">
            <w:pPr>
              <w:jc w:val="center"/>
              <w:rPr>
                <w:sz w:val="24"/>
                <w:szCs w:val="24"/>
              </w:rPr>
            </w:pPr>
            <w:r w:rsidRPr="005275E6">
              <w:rPr>
                <w:rFonts w:eastAsia="Times New Roman"/>
                <w:b/>
                <w:bCs/>
                <w:w w:val="99"/>
                <w:sz w:val="24"/>
                <w:szCs w:val="24"/>
              </w:rPr>
              <w:lastRenderedPageBreak/>
              <w:t>воспитательной работы</w:t>
            </w:r>
          </w:p>
        </w:tc>
        <w:tc>
          <w:tcPr>
            <w:tcW w:w="7160" w:type="dxa"/>
            <w:gridSpan w:val="7"/>
            <w:vMerge/>
            <w:tcBorders>
              <w:right w:val="single" w:sz="8" w:space="0" w:color="auto"/>
            </w:tcBorders>
            <w:vAlign w:val="bottom"/>
          </w:tcPr>
          <w:p w:rsidR="00B46FE1" w:rsidRPr="005275E6" w:rsidRDefault="00B46FE1" w:rsidP="00B46FE1">
            <w:pPr>
              <w:rPr>
                <w:sz w:val="24"/>
                <w:szCs w:val="24"/>
              </w:rPr>
            </w:pPr>
          </w:p>
        </w:tc>
        <w:tc>
          <w:tcPr>
            <w:tcW w:w="30" w:type="dxa"/>
            <w:vAlign w:val="bottom"/>
          </w:tcPr>
          <w:p w:rsidR="00B46FE1" w:rsidRPr="005275E6" w:rsidRDefault="00B46FE1" w:rsidP="00B46FE1">
            <w:pPr>
              <w:rPr>
                <w:sz w:val="24"/>
                <w:szCs w:val="24"/>
              </w:rPr>
            </w:pPr>
          </w:p>
        </w:tc>
      </w:tr>
      <w:tr w:rsidR="00B46FE1" w:rsidRPr="005275E6" w:rsidTr="00D5531D">
        <w:trPr>
          <w:trHeight w:val="162"/>
        </w:trPr>
        <w:tc>
          <w:tcPr>
            <w:tcW w:w="3420" w:type="dxa"/>
            <w:vMerge/>
            <w:tcBorders>
              <w:left w:val="single" w:sz="8" w:space="0" w:color="auto"/>
              <w:bottom w:val="single" w:sz="8" w:space="0" w:color="auto"/>
              <w:right w:val="single" w:sz="8" w:space="0" w:color="auto"/>
            </w:tcBorders>
            <w:vAlign w:val="bottom"/>
          </w:tcPr>
          <w:p w:rsidR="00B46FE1" w:rsidRPr="005275E6" w:rsidRDefault="00B46FE1" w:rsidP="00B46FE1">
            <w:pPr>
              <w:rPr>
                <w:sz w:val="24"/>
                <w:szCs w:val="24"/>
              </w:rPr>
            </w:pPr>
          </w:p>
        </w:tc>
        <w:tc>
          <w:tcPr>
            <w:tcW w:w="2180" w:type="dxa"/>
            <w:tcBorders>
              <w:bottom w:val="single" w:sz="8" w:space="0" w:color="auto"/>
            </w:tcBorders>
            <w:vAlign w:val="bottom"/>
          </w:tcPr>
          <w:p w:rsidR="00B46FE1" w:rsidRPr="005275E6" w:rsidRDefault="00B46FE1" w:rsidP="00B46FE1">
            <w:pPr>
              <w:rPr>
                <w:sz w:val="24"/>
                <w:szCs w:val="24"/>
              </w:rPr>
            </w:pPr>
          </w:p>
        </w:tc>
        <w:tc>
          <w:tcPr>
            <w:tcW w:w="2940" w:type="dxa"/>
            <w:gridSpan w:val="3"/>
            <w:tcBorders>
              <w:bottom w:val="single" w:sz="8" w:space="0" w:color="auto"/>
            </w:tcBorders>
            <w:vAlign w:val="bottom"/>
          </w:tcPr>
          <w:p w:rsidR="00B46FE1" w:rsidRPr="005275E6" w:rsidRDefault="00B46FE1" w:rsidP="00B46FE1">
            <w:pPr>
              <w:rPr>
                <w:sz w:val="24"/>
                <w:szCs w:val="24"/>
              </w:rPr>
            </w:pPr>
          </w:p>
        </w:tc>
        <w:tc>
          <w:tcPr>
            <w:tcW w:w="2040" w:type="dxa"/>
            <w:gridSpan w:val="3"/>
            <w:tcBorders>
              <w:bottom w:val="single" w:sz="8" w:space="0" w:color="auto"/>
              <w:right w:val="single" w:sz="8" w:space="0" w:color="auto"/>
            </w:tcBorders>
            <w:vAlign w:val="bottom"/>
          </w:tcPr>
          <w:p w:rsidR="00B46FE1" w:rsidRPr="005275E6" w:rsidRDefault="00B46FE1" w:rsidP="00B46FE1">
            <w:pPr>
              <w:rPr>
                <w:sz w:val="24"/>
                <w:szCs w:val="24"/>
              </w:rPr>
            </w:pPr>
          </w:p>
        </w:tc>
        <w:tc>
          <w:tcPr>
            <w:tcW w:w="30" w:type="dxa"/>
            <w:vAlign w:val="bottom"/>
          </w:tcPr>
          <w:p w:rsidR="00B46FE1" w:rsidRPr="005275E6" w:rsidRDefault="00B46FE1" w:rsidP="00B46FE1">
            <w:pPr>
              <w:rPr>
                <w:sz w:val="24"/>
                <w:szCs w:val="24"/>
              </w:rPr>
            </w:pPr>
          </w:p>
        </w:tc>
      </w:tr>
      <w:tr w:rsidR="00B46FE1" w:rsidRPr="005275E6" w:rsidTr="00D5531D">
        <w:trPr>
          <w:trHeight w:val="305"/>
        </w:trPr>
        <w:tc>
          <w:tcPr>
            <w:tcW w:w="3420" w:type="dxa"/>
            <w:vMerge w:val="restart"/>
            <w:tcBorders>
              <w:left w:val="single" w:sz="8" w:space="0" w:color="auto"/>
              <w:right w:val="single" w:sz="8" w:space="0" w:color="auto"/>
            </w:tcBorders>
            <w:vAlign w:val="bottom"/>
          </w:tcPr>
          <w:p w:rsidR="00B46FE1" w:rsidRPr="005275E6" w:rsidRDefault="00B46FE1" w:rsidP="00B46FE1">
            <w:pPr>
              <w:jc w:val="center"/>
              <w:rPr>
                <w:sz w:val="24"/>
                <w:szCs w:val="24"/>
              </w:rPr>
            </w:pPr>
            <w:r w:rsidRPr="005275E6">
              <w:rPr>
                <w:rFonts w:eastAsia="Times New Roman"/>
                <w:b/>
                <w:bCs/>
                <w:w w:val="99"/>
                <w:sz w:val="24"/>
                <w:szCs w:val="24"/>
              </w:rPr>
              <w:t>Общеинтеллектуальное</w:t>
            </w:r>
          </w:p>
        </w:tc>
        <w:tc>
          <w:tcPr>
            <w:tcW w:w="7160" w:type="dxa"/>
            <w:gridSpan w:val="7"/>
            <w:tcBorders>
              <w:right w:val="single" w:sz="8" w:space="0" w:color="auto"/>
            </w:tcBorders>
            <w:vAlign w:val="bottom"/>
          </w:tcPr>
          <w:p w:rsidR="00B46FE1" w:rsidRPr="005275E6" w:rsidRDefault="00B46FE1" w:rsidP="00B46FE1">
            <w:pPr>
              <w:spacing w:line="305" w:lineRule="exact"/>
              <w:ind w:left="120"/>
              <w:rPr>
                <w:sz w:val="24"/>
                <w:szCs w:val="24"/>
              </w:rPr>
            </w:pPr>
            <w:r w:rsidRPr="005275E6">
              <w:rPr>
                <w:rFonts w:eastAsia="Times New Roman"/>
                <w:sz w:val="24"/>
                <w:szCs w:val="24"/>
              </w:rPr>
              <w:t>Активная практическая и мыслительная деятельность.</w:t>
            </w:r>
          </w:p>
        </w:tc>
        <w:tc>
          <w:tcPr>
            <w:tcW w:w="30" w:type="dxa"/>
            <w:vAlign w:val="bottom"/>
          </w:tcPr>
          <w:p w:rsidR="00B46FE1" w:rsidRPr="005275E6" w:rsidRDefault="00B46FE1" w:rsidP="00B46FE1">
            <w:pPr>
              <w:rPr>
                <w:sz w:val="24"/>
                <w:szCs w:val="24"/>
              </w:rPr>
            </w:pPr>
          </w:p>
        </w:tc>
      </w:tr>
      <w:tr w:rsidR="00B46FE1" w:rsidRPr="005275E6" w:rsidTr="00D5531D">
        <w:trPr>
          <w:trHeight w:val="166"/>
        </w:trPr>
        <w:tc>
          <w:tcPr>
            <w:tcW w:w="3420" w:type="dxa"/>
            <w:vMerge/>
            <w:tcBorders>
              <w:left w:val="single" w:sz="8" w:space="0" w:color="auto"/>
              <w:right w:val="single" w:sz="8" w:space="0" w:color="auto"/>
            </w:tcBorders>
            <w:vAlign w:val="bottom"/>
          </w:tcPr>
          <w:p w:rsidR="00B46FE1" w:rsidRPr="005275E6" w:rsidRDefault="00B46FE1" w:rsidP="00B46FE1">
            <w:pPr>
              <w:rPr>
                <w:sz w:val="24"/>
                <w:szCs w:val="24"/>
              </w:rPr>
            </w:pPr>
          </w:p>
        </w:tc>
        <w:tc>
          <w:tcPr>
            <w:tcW w:w="2180" w:type="dxa"/>
            <w:vMerge w:val="restart"/>
            <w:vAlign w:val="bottom"/>
          </w:tcPr>
          <w:p w:rsidR="00B46FE1" w:rsidRPr="005275E6" w:rsidRDefault="00B46FE1" w:rsidP="00B46FE1">
            <w:pPr>
              <w:ind w:left="120"/>
              <w:rPr>
                <w:sz w:val="24"/>
                <w:szCs w:val="24"/>
              </w:rPr>
            </w:pPr>
            <w:r w:rsidRPr="005275E6">
              <w:rPr>
                <w:rFonts w:eastAsia="Times New Roman"/>
                <w:sz w:val="24"/>
                <w:szCs w:val="24"/>
              </w:rPr>
              <w:t>Формирование</w:t>
            </w:r>
          </w:p>
        </w:tc>
        <w:tc>
          <w:tcPr>
            <w:tcW w:w="4980" w:type="dxa"/>
            <w:gridSpan w:val="6"/>
            <w:vMerge w:val="restart"/>
            <w:tcBorders>
              <w:right w:val="single" w:sz="8" w:space="0" w:color="auto"/>
            </w:tcBorders>
            <w:vAlign w:val="bottom"/>
          </w:tcPr>
          <w:p w:rsidR="00B46FE1" w:rsidRPr="005275E6" w:rsidRDefault="00B46FE1" w:rsidP="00B46FE1">
            <w:pPr>
              <w:jc w:val="right"/>
              <w:rPr>
                <w:sz w:val="24"/>
                <w:szCs w:val="24"/>
              </w:rPr>
            </w:pPr>
            <w:r w:rsidRPr="005275E6">
              <w:rPr>
                <w:rFonts w:eastAsia="Times New Roman"/>
                <w:sz w:val="24"/>
                <w:szCs w:val="24"/>
              </w:rPr>
              <w:t>потребности   к   изучению,   создание</w:t>
            </w:r>
          </w:p>
        </w:tc>
        <w:tc>
          <w:tcPr>
            <w:tcW w:w="30" w:type="dxa"/>
            <w:vAlign w:val="bottom"/>
          </w:tcPr>
          <w:p w:rsidR="00B46FE1" w:rsidRPr="005275E6" w:rsidRDefault="00B46FE1" w:rsidP="00B46FE1">
            <w:pPr>
              <w:rPr>
                <w:sz w:val="24"/>
                <w:szCs w:val="24"/>
              </w:rPr>
            </w:pPr>
          </w:p>
        </w:tc>
      </w:tr>
      <w:tr w:rsidR="00B46FE1" w:rsidRPr="005275E6" w:rsidTr="00D5531D">
        <w:trPr>
          <w:trHeight w:val="156"/>
        </w:trPr>
        <w:tc>
          <w:tcPr>
            <w:tcW w:w="3420" w:type="dxa"/>
            <w:vMerge w:val="restart"/>
            <w:tcBorders>
              <w:left w:val="single" w:sz="8" w:space="0" w:color="auto"/>
              <w:right w:val="single" w:sz="8" w:space="0" w:color="auto"/>
            </w:tcBorders>
            <w:vAlign w:val="bottom"/>
          </w:tcPr>
          <w:p w:rsidR="00B46FE1" w:rsidRPr="005275E6" w:rsidRDefault="00B46FE1" w:rsidP="00B46FE1">
            <w:pPr>
              <w:spacing w:line="317" w:lineRule="exact"/>
              <w:jc w:val="center"/>
              <w:rPr>
                <w:sz w:val="24"/>
                <w:szCs w:val="24"/>
              </w:rPr>
            </w:pPr>
            <w:r w:rsidRPr="005275E6">
              <w:rPr>
                <w:rFonts w:eastAsia="Times New Roman"/>
                <w:i/>
                <w:iCs/>
                <w:w w:val="99"/>
                <w:sz w:val="24"/>
                <w:szCs w:val="24"/>
              </w:rPr>
              <w:t>(популяризация научных</w:t>
            </w:r>
          </w:p>
        </w:tc>
        <w:tc>
          <w:tcPr>
            <w:tcW w:w="2180" w:type="dxa"/>
            <w:vMerge/>
            <w:vAlign w:val="bottom"/>
          </w:tcPr>
          <w:p w:rsidR="00B46FE1" w:rsidRPr="005275E6" w:rsidRDefault="00B46FE1" w:rsidP="00B46FE1">
            <w:pPr>
              <w:rPr>
                <w:sz w:val="24"/>
                <w:szCs w:val="24"/>
              </w:rPr>
            </w:pPr>
          </w:p>
        </w:tc>
        <w:tc>
          <w:tcPr>
            <w:tcW w:w="4980" w:type="dxa"/>
            <w:gridSpan w:val="6"/>
            <w:vMerge/>
            <w:tcBorders>
              <w:right w:val="single" w:sz="8" w:space="0" w:color="auto"/>
            </w:tcBorders>
            <w:vAlign w:val="bottom"/>
          </w:tcPr>
          <w:p w:rsidR="00B46FE1" w:rsidRPr="005275E6" w:rsidRDefault="00B46FE1" w:rsidP="00B46FE1">
            <w:pPr>
              <w:rPr>
                <w:sz w:val="24"/>
                <w:szCs w:val="24"/>
              </w:rPr>
            </w:pPr>
          </w:p>
        </w:tc>
        <w:tc>
          <w:tcPr>
            <w:tcW w:w="30" w:type="dxa"/>
            <w:vAlign w:val="bottom"/>
          </w:tcPr>
          <w:p w:rsidR="00B46FE1" w:rsidRPr="005275E6" w:rsidRDefault="00B46FE1" w:rsidP="00B46FE1">
            <w:pPr>
              <w:rPr>
                <w:sz w:val="24"/>
                <w:szCs w:val="24"/>
              </w:rPr>
            </w:pPr>
          </w:p>
        </w:tc>
      </w:tr>
      <w:tr w:rsidR="00B46FE1" w:rsidRPr="005275E6" w:rsidTr="00D5531D">
        <w:trPr>
          <w:trHeight w:val="161"/>
        </w:trPr>
        <w:tc>
          <w:tcPr>
            <w:tcW w:w="3420" w:type="dxa"/>
            <w:vMerge/>
            <w:tcBorders>
              <w:left w:val="single" w:sz="8" w:space="0" w:color="auto"/>
              <w:right w:val="single" w:sz="8" w:space="0" w:color="auto"/>
            </w:tcBorders>
            <w:vAlign w:val="bottom"/>
          </w:tcPr>
          <w:p w:rsidR="00B46FE1" w:rsidRPr="005275E6" w:rsidRDefault="00B46FE1" w:rsidP="00B46FE1">
            <w:pPr>
              <w:rPr>
                <w:sz w:val="24"/>
                <w:szCs w:val="24"/>
              </w:rPr>
            </w:pPr>
          </w:p>
        </w:tc>
        <w:tc>
          <w:tcPr>
            <w:tcW w:w="7160" w:type="dxa"/>
            <w:gridSpan w:val="7"/>
            <w:vMerge w:val="restart"/>
            <w:tcBorders>
              <w:right w:val="single" w:sz="8" w:space="0" w:color="auto"/>
            </w:tcBorders>
            <w:vAlign w:val="bottom"/>
          </w:tcPr>
          <w:p w:rsidR="00B46FE1" w:rsidRPr="005275E6" w:rsidRDefault="00B46FE1" w:rsidP="00B46FE1">
            <w:pPr>
              <w:ind w:left="120"/>
              <w:rPr>
                <w:sz w:val="24"/>
                <w:szCs w:val="24"/>
              </w:rPr>
            </w:pPr>
            <w:r w:rsidRPr="005275E6">
              <w:rPr>
                <w:rFonts w:eastAsia="Times New Roman"/>
                <w:sz w:val="24"/>
                <w:szCs w:val="24"/>
              </w:rPr>
              <w:t>положительной  эмоциональной  атмосферы  обучения,</w:t>
            </w:r>
          </w:p>
        </w:tc>
        <w:tc>
          <w:tcPr>
            <w:tcW w:w="30" w:type="dxa"/>
            <w:vAlign w:val="bottom"/>
          </w:tcPr>
          <w:p w:rsidR="00B46FE1" w:rsidRPr="005275E6" w:rsidRDefault="00B46FE1" w:rsidP="00B46FE1">
            <w:pPr>
              <w:rPr>
                <w:sz w:val="24"/>
                <w:szCs w:val="24"/>
              </w:rPr>
            </w:pPr>
          </w:p>
        </w:tc>
      </w:tr>
      <w:tr w:rsidR="00B46FE1" w:rsidRPr="005275E6" w:rsidTr="00D5531D">
        <w:trPr>
          <w:trHeight w:val="161"/>
        </w:trPr>
        <w:tc>
          <w:tcPr>
            <w:tcW w:w="3420" w:type="dxa"/>
            <w:vMerge w:val="restart"/>
            <w:tcBorders>
              <w:left w:val="single" w:sz="8" w:space="0" w:color="auto"/>
              <w:right w:val="single" w:sz="8" w:space="0" w:color="auto"/>
            </w:tcBorders>
            <w:vAlign w:val="bottom"/>
          </w:tcPr>
          <w:p w:rsidR="00B46FE1" w:rsidRPr="005275E6" w:rsidRDefault="00B46FE1" w:rsidP="00B46FE1">
            <w:pPr>
              <w:jc w:val="center"/>
              <w:rPr>
                <w:sz w:val="24"/>
                <w:szCs w:val="24"/>
              </w:rPr>
            </w:pPr>
            <w:r w:rsidRPr="005275E6">
              <w:rPr>
                <w:rFonts w:eastAsia="Times New Roman"/>
                <w:i/>
                <w:iCs/>
                <w:sz w:val="24"/>
                <w:szCs w:val="24"/>
              </w:rPr>
              <w:t>знаний, проектная</w:t>
            </w:r>
          </w:p>
        </w:tc>
        <w:tc>
          <w:tcPr>
            <w:tcW w:w="7160" w:type="dxa"/>
            <w:gridSpan w:val="7"/>
            <w:vMerge/>
            <w:tcBorders>
              <w:right w:val="single" w:sz="8" w:space="0" w:color="auto"/>
            </w:tcBorders>
            <w:vAlign w:val="bottom"/>
          </w:tcPr>
          <w:p w:rsidR="00B46FE1" w:rsidRPr="005275E6" w:rsidRDefault="00B46FE1" w:rsidP="00B46FE1">
            <w:pPr>
              <w:rPr>
                <w:sz w:val="24"/>
                <w:szCs w:val="24"/>
              </w:rPr>
            </w:pPr>
          </w:p>
        </w:tc>
        <w:tc>
          <w:tcPr>
            <w:tcW w:w="30" w:type="dxa"/>
            <w:vAlign w:val="bottom"/>
          </w:tcPr>
          <w:p w:rsidR="00B46FE1" w:rsidRPr="005275E6" w:rsidRDefault="00B46FE1" w:rsidP="00B46FE1">
            <w:pPr>
              <w:rPr>
                <w:sz w:val="24"/>
                <w:szCs w:val="24"/>
              </w:rPr>
            </w:pPr>
          </w:p>
        </w:tc>
      </w:tr>
      <w:tr w:rsidR="00B46FE1" w:rsidRPr="005275E6" w:rsidTr="00D5531D">
        <w:trPr>
          <w:trHeight w:val="161"/>
        </w:trPr>
        <w:tc>
          <w:tcPr>
            <w:tcW w:w="3420" w:type="dxa"/>
            <w:vMerge/>
            <w:tcBorders>
              <w:left w:val="single" w:sz="8" w:space="0" w:color="auto"/>
              <w:right w:val="single" w:sz="8" w:space="0" w:color="auto"/>
            </w:tcBorders>
            <w:vAlign w:val="bottom"/>
          </w:tcPr>
          <w:p w:rsidR="00B46FE1" w:rsidRPr="005275E6" w:rsidRDefault="00B46FE1" w:rsidP="00B46FE1">
            <w:pPr>
              <w:rPr>
                <w:sz w:val="24"/>
                <w:szCs w:val="24"/>
              </w:rPr>
            </w:pPr>
          </w:p>
        </w:tc>
        <w:tc>
          <w:tcPr>
            <w:tcW w:w="2180" w:type="dxa"/>
            <w:vMerge w:val="restart"/>
            <w:vAlign w:val="bottom"/>
          </w:tcPr>
          <w:p w:rsidR="00B46FE1" w:rsidRPr="005275E6" w:rsidRDefault="00B46FE1" w:rsidP="00B46FE1">
            <w:pPr>
              <w:ind w:left="120"/>
              <w:rPr>
                <w:sz w:val="24"/>
                <w:szCs w:val="24"/>
              </w:rPr>
            </w:pPr>
            <w:r w:rsidRPr="005275E6">
              <w:rPr>
                <w:rFonts w:eastAsia="Times New Roman"/>
                <w:sz w:val="24"/>
                <w:szCs w:val="24"/>
              </w:rPr>
              <w:t>способствующей</w:t>
            </w:r>
          </w:p>
        </w:tc>
        <w:tc>
          <w:tcPr>
            <w:tcW w:w="2940" w:type="dxa"/>
            <w:gridSpan w:val="3"/>
            <w:vMerge w:val="restart"/>
            <w:vAlign w:val="bottom"/>
          </w:tcPr>
          <w:p w:rsidR="00B46FE1" w:rsidRPr="005275E6" w:rsidRDefault="00B46FE1" w:rsidP="00B46FE1">
            <w:pPr>
              <w:ind w:left="780"/>
              <w:rPr>
                <w:sz w:val="24"/>
                <w:szCs w:val="24"/>
              </w:rPr>
            </w:pPr>
            <w:r w:rsidRPr="005275E6">
              <w:rPr>
                <w:rFonts w:eastAsia="Times New Roman"/>
                <w:sz w:val="24"/>
                <w:szCs w:val="24"/>
              </w:rPr>
              <w:t>оптимальному</w:t>
            </w:r>
          </w:p>
        </w:tc>
        <w:tc>
          <w:tcPr>
            <w:tcW w:w="2040" w:type="dxa"/>
            <w:gridSpan w:val="3"/>
            <w:vMerge w:val="restart"/>
            <w:tcBorders>
              <w:right w:val="single" w:sz="8" w:space="0" w:color="auto"/>
            </w:tcBorders>
            <w:vAlign w:val="bottom"/>
          </w:tcPr>
          <w:p w:rsidR="00B46FE1" w:rsidRPr="005275E6" w:rsidRDefault="00B46FE1" w:rsidP="00B46FE1">
            <w:pPr>
              <w:jc w:val="right"/>
              <w:rPr>
                <w:sz w:val="24"/>
                <w:szCs w:val="24"/>
              </w:rPr>
            </w:pPr>
            <w:r w:rsidRPr="005275E6">
              <w:rPr>
                <w:rFonts w:eastAsia="Times New Roman"/>
                <w:sz w:val="24"/>
                <w:szCs w:val="24"/>
              </w:rPr>
              <w:t>напряжению</w:t>
            </w:r>
          </w:p>
        </w:tc>
        <w:tc>
          <w:tcPr>
            <w:tcW w:w="30" w:type="dxa"/>
            <w:vAlign w:val="bottom"/>
          </w:tcPr>
          <w:p w:rsidR="00B46FE1" w:rsidRPr="005275E6" w:rsidRDefault="00B46FE1" w:rsidP="00B46FE1">
            <w:pPr>
              <w:rPr>
                <w:sz w:val="24"/>
                <w:szCs w:val="24"/>
              </w:rPr>
            </w:pPr>
          </w:p>
        </w:tc>
      </w:tr>
      <w:tr w:rsidR="00B46FE1" w:rsidRPr="005275E6" w:rsidTr="00D5531D">
        <w:trPr>
          <w:trHeight w:val="163"/>
        </w:trPr>
        <w:tc>
          <w:tcPr>
            <w:tcW w:w="3420" w:type="dxa"/>
            <w:vMerge w:val="restart"/>
            <w:tcBorders>
              <w:left w:val="single" w:sz="8" w:space="0" w:color="auto"/>
              <w:right w:val="single" w:sz="8" w:space="0" w:color="auto"/>
            </w:tcBorders>
            <w:vAlign w:val="bottom"/>
          </w:tcPr>
          <w:p w:rsidR="00B46FE1" w:rsidRPr="005275E6" w:rsidRDefault="00B46FE1" w:rsidP="00B46FE1">
            <w:pPr>
              <w:jc w:val="center"/>
              <w:rPr>
                <w:sz w:val="24"/>
                <w:szCs w:val="24"/>
              </w:rPr>
            </w:pPr>
            <w:r w:rsidRPr="005275E6">
              <w:rPr>
                <w:rFonts w:eastAsia="Times New Roman"/>
                <w:i/>
                <w:iCs/>
                <w:sz w:val="24"/>
                <w:szCs w:val="24"/>
              </w:rPr>
              <w:t>деятельность)</w:t>
            </w:r>
          </w:p>
        </w:tc>
        <w:tc>
          <w:tcPr>
            <w:tcW w:w="2180" w:type="dxa"/>
            <w:vMerge/>
            <w:vAlign w:val="bottom"/>
          </w:tcPr>
          <w:p w:rsidR="00B46FE1" w:rsidRPr="005275E6" w:rsidRDefault="00B46FE1" w:rsidP="00B46FE1">
            <w:pPr>
              <w:rPr>
                <w:sz w:val="24"/>
                <w:szCs w:val="24"/>
              </w:rPr>
            </w:pPr>
          </w:p>
        </w:tc>
        <w:tc>
          <w:tcPr>
            <w:tcW w:w="2940" w:type="dxa"/>
            <w:gridSpan w:val="3"/>
            <w:vMerge/>
            <w:vAlign w:val="bottom"/>
          </w:tcPr>
          <w:p w:rsidR="00B46FE1" w:rsidRPr="005275E6" w:rsidRDefault="00B46FE1" w:rsidP="00B46FE1">
            <w:pPr>
              <w:rPr>
                <w:sz w:val="24"/>
                <w:szCs w:val="24"/>
              </w:rPr>
            </w:pPr>
          </w:p>
        </w:tc>
        <w:tc>
          <w:tcPr>
            <w:tcW w:w="2040" w:type="dxa"/>
            <w:gridSpan w:val="3"/>
            <w:vMerge/>
            <w:tcBorders>
              <w:right w:val="single" w:sz="8" w:space="0" w:color="auto"/>
            </w:tcBorders>
            <w:vAlign w:val="bottom"/>
          </w:tcPr>
          <w:p w:rsidR="00B46FE1" w:rsidRPr="005275E6" w:rsidRDefault="00B46FE1" w:rsidP="00B46FE1">
            <w:pPr>
              <w:rPr>
                <w:sz w:val="24"/>
                <w:szCs w:val="24"/>
              </w:rPr>
            </w:pPr>
          </w:p>
        </w:tc>
        <w:tc>
          <w:tcPr>
            <w:tcW w:w="30" w:type="dxa"/>
            <w:vAlign w:val="bottom"/>
          </w:tcPr>
          <w:p w:rsidR="00B46FE1" w:rsidRPr="005275E6" w:rsidRDefault="00B46FE1" w:rsidP="00B46FE1">
            <w:pPr>
              <w:rPr>
                <w:sz w:val="24"/>
                <w:szCs w:val="24"/>
              </w:rPr>
            </w:pPr>
          </w:p>
        </w:tc>
      </w:tr>
      <w:tr w:rsidR="00B46FE1" w:rsidRPr="005275E6" w:rsidTr="00D5531D">
        <w:trPr>
          <w:trHeight w:val="161"/>
        </w:trPr>
        <w:tc>
          <w:tcPr>
            <w:tcW w:w="3420" w:type="dxa"/>
            <w:vMerge/>
            <w:tcBorders>
              <w:left w:val="single" w:sz="8" w:space="0" w:color="auto"/>
              <w:right w:val="single" w:sz="8" w:space="0" w:color="auto"/>
            </w:tcBorders>
            <w:vAlign w:val="bottom"/>
          </w:tcPr>
          <w:p w:rsidR="00B46FE1" w:rsidRPr="005275E6" w:rsidRDefault="00B46FE1" w:rsidP="00B46FE1">
            <w:pPr>
              <w:rPr>
                <w:sz w:val="24"/>
                <w:szCs w:val="24"/>
              </w:rPr>
            </w:pPr>
          </w:p>
        </w:tc>
        <w:tc>
          <w:tcPr>
            <w:tcW w:w="7160" w:type="dxa"/>
            <w:gridSpan w:val="7"/>
            <w:vMerge w:val="restart"/>
            <w:tcBorders>
              <w:right w:val="single" w:sz="8" w:space="0" w:color="auto"/>
            </w:tcBorders>
            <w:vAlign w:val="bottom"/>
          </w:tcPr>
          <w:p w:rsidR="00B46FE1" w:rsidRPr="005275E6" w:rsidRDefault="00B46FE1" w:rsidP="00B46FE1">
            <w:pPr>
              <w:ind w:left="120"/>
              <w:rPr>
                <w:sz w:val="24"/>
                <w:szCs w:val="24"/>
              </w:rPr>
            </w:pPr>
            <w:r w:rsidRPr="005275E6">
              <w:rPr>
                <w:rFonts w:eastAsia="Times New Roman"/>
                <w:sz w:val="24"/>
                <w:szCs w:val="24"/>
              </w:rPr>
              <w:t>умственных и физических сил обучающихся.</w:t>
            </w:r>
          </w:p>
        </w:tc>
        <w:tc>
          <w:tcPr>
            <w:tcW w:w="30" w:type="dxa"/>
            <w:vAlign w:val="bottom"/>
          </w:tcPr>
          <w:p w:rsidR="00B46FE1" w:rsidRPr="005275E6" w:rsidRDefault="00B46FE1" w:rsidP="00B46FE1">
            <w:pPr>
              <w:rPr>
                <w:sz w:val="24"/>
                <w:szCs w:val="24"/>
              </w:rPr>
            </w:pPr>
          </w:p>
        </w:tc>
      </w:tr>
      <w:tr w:rsidR="00B46FE1" w:rsidRPr="005275E6" w:rsidTr="00D5531D">
        <w:trPr>
          <w:trHeight w:val="164"/>
        </w:trPr>
        <w:tc>
          <w:tcPr>
            <w:tcW w:w="3420" w:type="dxa"/>
            <w:tcBorders>
              <w:left w:val="single" w:sz="8" w:space="0" w:color="auto"/>
              <w:bottom w:val="single" w:sz="8" w:space="0" w:color="auto"/>
              <w:right w:val="single" w:sz="8" w:space="0" w:color="auto"/>
            </w:tcBorders>
            <w:vAlign w:val="bottom"/>
          </w:tcPr>
          <w:p w:rsidR="00B46FE1" w:rsidRPr="005275E6" w:rsidRDefault="00B46FE1" w:rsidP="00B46FE1">
            <w:pPr>
              <w:rPr>
                <w:sz w:val="24"/>
                <w:szCs w:val="24"/>
              </w:rPr>
            </w:pPr>
          </w:p>
        </w:tc>
        <w:tc>
          <w:tcPr>
            <w:tcW w:w="7160" w:type="dxa"/>
            <w:gridSpan w:val="7"/>
            <w:vMerge/>
            <w:tcBorders>
              <w:bottom w:val="single" w:sz="8" w:space="0" w:color="auto"/>
              <w:right w:val="single" w:sz="8" w:space="0" w:color="auto"/>
            </w:tcBorders>
            <w:vAlign w:val="bottom"/>
          </w:tcPr>
          <w:p w:rsidR="00B46FE1" w:rsidRPr="005275E6" w:rsidRDefault="00B46FE1" w:rsidP="00B46FE1">
            <w:pPr>
              <w:rPr>
                <w:sz w:val="24"/>
                <w:szCs w:val="24"/>
              </w:rPr>
            </w:pPr>
          </w:p>
        </w:tc>
        <w:tc>
          <w:tcPr>
            <w:tcW w:w="30" w:type="dxa"/>
            <w:vAlign w:val="bottom"/>
          </w:tcPr>
          <w:p w:rsidR="00B46FE1" w:rsidRPr="005275E6" w:rsidRDefault="00B46FE1" w:rsidP="00B46FE1">
            <w:pPr>
              <w:rPr>
                <w:sz w:val="24"/>
                <w:szCs w:val="24"/>
              </w:rPr>
            </w:pPr>
          </w:p>
        </w:tc>
      </w:tr>
      <w:tr w:rsidR="00B46FE1" w:rsidRPr="005275E6" w:rsidTr="00D5531D">
        <w:trPr>
          <w:trHeight w:val="210"/>
        </w:trPr>
        <w:tc>
          <w:tcPr>
            <w:tcW w:w="3420" w:type="dxa"/>
            <w:vAlign w:val="bottom"/>
          </w:tcPr>
          <w:p w:rsidR="00B46FE1" w:rsidRPr="005275E6" w:rsidRDefault="00B46FE1" w:rsidP="00B46FE1">
            <w:pPr>
              <w:rPr>
                <w:sz w:val="24"/>
                <w:szCs w:val="24"/>
              </w:rPr>
            </w:pPr>
          </w:p>
        </w:tc>
        <w:tc>
          <w:tcPr>
            <w:tcW w:w="2180" w:type="dxa"/>
            <w:vAlign w:val="bottom"/>
          </w:tcPr>
          <w:p w:rsidR="00B46FE1" w:rsidRPr="005275E6" w:rsidRDefault="00B46FE1" w:rsidP="00B46FE1">
            <w:pPr>
              <w:ind w:left="1680"/>
              <w:rPr>
                <w:sz w:val="24"/>
                <w:szCs w:val="24"/>
              </w:rPr>
            </w:pPr>
          </w:p>
        </w:tc>
        <w:tc>
          <w:tcPr>
            <w:tcW w:w="2940" w:type="dxa"/>
            <w:gridSpan w:val="3"/>
            <w:vAlign w:val="bottom"/>
          </w:tcPr>
          <w:p w:rsidR="00B46FE1" w:rsidRPr="005275E6" w:rsidRDefault="00B46FE1" w:rsidP="00B46FE1">
            <w:pPr>
              <w:rPr>
                <w:sz w:val="24"/>
                <w:szCs w:val="24"/>
              </w:rPr>
            </w:pPr>
          </w:p>
        </w:tc>
        <w:tc>
          <w:tcPr>
            <w:tcW w:w="2040" w:type="dxa"/>
            <w:gridSpan w:val="3"/>
            <w:vAlign w:val="bottom"/>
          </w:tcPr>
          <w:p w:rsidR="00B46FE1" w:rsidRPr="005275E6" w:rsidRDefault="00B46FE1" w:rsidP="00B46FE1">
            <w:pPr>
              <w:rPr>
                <w:sz w:val="24"/>
                <w:szCs w:val="24"/>
              </w:rPr>
            </w:pPr>
          </w:p>
        </w:tc>
        <w:tc>
          <w:tcPr>
            <w:tcW w:w="30" w:type="dxa"/>
            <w:vAlign w:val="bottom"/>
          </w:tcPr>
          <w:p w:rsidR="00B46FE1" w:rsidRPr="005275E6" w:rsidRDefault="00B46FE1" w:rsidP="00B46FE1">
            <w:pPr>
              <w:rPr>
                <w:sz w:val="24"/>
                <w:szCs w:val="24"/>
              </w:rPr>
            </w:pPr>
          </w:p>
        </w:tc>
      </w:tr>
      <w:tr w:rsidR="00B46FE1" w:rsidRPr="005275E6" w:rsidTr="00D5531D">
        <w:trPr>
          <w:gridAfter w:val="1"/>
          <w:wAfter w:w="30" w:type="dxa"/>
          <w:trHeight w:val="324"/>
        </w:trPr>
        <w:tc>
          <w:tcPr>
            <w:tcW w:w="3420" w:type="dxa"/>
            <w:tcBorders>
              <w:top w:val="single" w:sz="8" w:space="0" w:color="auto"/>
              <w:left w:val="single" w:sz="8" w:space="0" w:color="auto"/>
              <w:right w:val="single" w:sz="8" w:space="0" w:color="auto"/>
            </w:tcBorders>
            <w:vAlign w:val="bottom"/>
          </w:tcPr>
          <w:p w:rsidR="00B46FE1" w:rsidRPr="005275E6" w:rsidRDefault="00B46FE1" w:rsidP="00B46FE1">
            <w:pPr>
              <w:rPr>
                <w:sz w:val="24"/>
                <w:szCs w:val="24"/>
              </w:rPr>
            </w:pPr>
          </w:p>
        </w:tc>
        <w:tc>
          <w:tcPr>
            <w:tcW w:w="7160" w:type="dxa"/>
            <w:gridSpan w:val="7"/>
            <w:tcBorders>
              <w:top w:val="single" w:sz="8" w:space="0" w:color="auto"/>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Воспитание  экологической  грамотности  и  социально</w:t>
            </w:r>
          </w:p>
        </w:tc>
      </w:tr>
      <w:tr w:rsidR="00B46FE1" w:rsidRPr="005275E6" w:rsidTr="00D5531D">
        <w:trPr>
          <w:gridAfter w:val="1"/>
          <w:wAfter w:w="30" w:type="dxa"/>
          <w:trHeight w:val="322"/>
        </w:trPr>
        <w:tc>
          <w:tcPr>
            <w:tcW w:w="3420"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7160"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значимой  целеустремленности  в  трудовых  отношениях</w:t>
            </w:r>
          </w:p>
        </w:tc>
      </w:tr>
      <w:tr w:rsidR="00B46FE1" w:rsidRPr="005275E6" w:rsidTr="00D5531D">
        <w:trPr>
          <w:gridAfter w:val="1"/>
          <w:wAfter w:w="30" w:type="dxa"/>
          <w:trHeight w:val="322"/>
        </w:trPr>
        <w:tc>
          <w:tcPr>
            <w:tcW w:w="3420"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2520" w:type="dxa"/>
            <w:gridSpan w:val="2"/>
            <w:vAlign w:val="bottom"/>
          </w:tcPr>
          <w:p w:rsidR="00B46FE1" w:rsidRPr="005275E6" w:rsidRDefault="00B46FE1" w:rsidP="00B46FE1">
            <w:pPr>
              <w:ind w:left="80"/>
              <w:rPr>
                <w:sz w:val="24"/>
                <w:szCs w:val="24"/>
              </w:rPr>
            </w:pPr>
            <w:r w:rsidRPr="005275E6">
              <w:rPr>
                <w:rFonts w:eastAsia="Times New Roman"/>
                <w:sz w:val="24"/>
                <w:szCs w:val="24"/>
              </w:rPr>
              <w:t>школьников;</w:t>
            </w:r>
          </w:p>
        </w:tc>
        <w:tc>
          <w:tcPr>
            <w:tcW w:w="1480" w:type="dxa"/>
            <w:vAlign w:val="bottom"/>
          </w:tcPr>
          <w:p w:rsidR="00B46FE1" w:rsidRPr="005275E6" w:rsidRDefault="00B46FE1" w:rsidP="00B46FE1">
            <w:pPr>
              <w:rPr>
                <w:sz w:val="24"/>
                <w:szCs w:val="24"/>
              </w:rPr>
            </w:pPr>
          </w:p>
        </w:tc>
        <w:tc>
          <w:tcPr>
            <w:tcW w:w="1700" w:type="dxa"/>
            <w:gridSpan w:val="2"/>
            <w:vAlign w:val="bottom"/>
          </w:tcPr>
          <w:p w:rsidR="00B46FE1" w:rsidRPr="005275E6" w:rsidRDefault="00B46FE1" w:rsidP="00B46FE1">
            <w:pPr>
              <w:rPr>
                <w:sz w:val="24"/>
                <w:szCs w:val="24"/>
              </w:rPr>
            </w:pPr>
          </w:p>
        </w:tc>
        <w:tc>
          <w:tcPr>
            <w:tcW w:w="460" w:type="dxa"/>
            <w:vAlign w:val="bottom"/>
          </w:tcPr>
          <w:p w:rsidR="00B46FE1" w:rsidRPr="005275E6" w:rsidRDefault="00B46FE1" w:rsidP="00B46FE1">
            <w:pPr>
              <w:rPr>
                <w:sz w:val="24"/>
                <w:szCs w:val="24"/>
              </w:rPr>
            </w:pPr>
          </w:p>
        </w:tc>
        <w:tc>
          <w:tcPr>
            <w:tcW w:w="1000" w:type="dxa"/>
            <w:tcBorders>
              <w:right w:val="single" w:sz="8" w:space="0" w:color="auto"/>
            </w:tcBorders>
            <w:vAlign w:val="bottom"/>
          </w:tcPr>
          <w:p w:rsidR="00B46FE1" w:rsidRPr="005275E6" w:rsidRDefault="00B46FE1" w:rsidP="00B46FE1">
            <w:pPr>
              <w:rPr>
                <w:sz w:val="24"/>
                <w:szCs w:val="24"/>
              </w:rPr>
            </w:pPr>
          </w:p>
        </w:tc>
      </w:tr>
      <w:tr w:rsidR="00B46FE1" w:rsidRPr="005275E6" w:rsidTr="00D5531D">
        <w:trPr>
          <w:gridAfter w:val="1"/>
          <w:wAfter w:w="30" w:type="dxa"/>
          <w:trHeight w:val="322"/>
        </w:trPr>
        <w:tc>
          <w:tcPr>
            <w:tcW w:w="3420"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7160"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Изучение  обучающимися  природы  и  истории  родного</w:t>
            </w:r>
          </w:p>
        </w:tc>
      </w:tr>
      <w:tr w:rsidR="00B46FE1" w:rsidRPr="005275E6" w:rsidTr="00D5531D">
        <w:trPr>
          <w:gridAfter w:val="1"/>
          <w:wAfter w:w="30" w:type="dxa"/>
          <w:trHeight w:val="324"/>
        </w:trPr>
        <w:tc>
          <w:tcPr>
            <w:tcW w:w="3420"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2520" w:type="dxa"/>
            <w:gridSpan w:val="2"/>
            <w:vAlign w:val="bottom"/>
          </w:tcPr>
          <w:p w:rsidR="00B46FE1" w:rsidRPr="005275E6" w:rsidRDefault="00B46FE1" w:rsidP="00B46FE1">
            <w:pPr>
              <w:ind w:left="80"/>
              <w:rPr>
                <w:sz w:val="24"/>
                <w:szCs w:val="24"/>
              </w:rPr>
            </w:pPr>
            <w:r w:rsidRPr="005275E6">
              <w:rPr>
                <w:rFonts w:eastAsia="Times New Roman"/>
                <w:sz w:val="24"/>
                <w:szCs w:val="24"/>
              </w:rPr>
              <w:t>края.</w:t>
            </w:r>
          </w:p>
        </w:tc>
        <w:tc>
          <w:tcPr>
            <w:tcW w:w="1480" w:type="dxa"/>
            <w:vAlign w:val="bottom"/>
          </w:tcPr>
          <w:p w:rsidR="00B46FE1" w:rsidRPr="005275E6" w:rsidRDefault="00B46FE1" w:rsidP="00B46FE1">
            <w:pPr>
              <w:rPr>
                <w:sz w:val="24"/>
                <w:szCs w:val="24"/>
              </w:rPr>
            </w:pPr>
          </w:p>
        </w:tc>
        <w:tc>
          <w:tcPr>
            <w:tcW w:w="1700" w:type="dxa"/>
            <w:gridSpan w:val="2"/>
            <w:vAlign w:val="bottom"/>
          </w:tcPr>
          <w:p w:rsidR="00B46FE1" w:rsidRPr="005275E6" w:rsidRDefault="00B46FE1" w:rsidP="00B46FE1">
            <w:pPr>
              <w:rPr>
                <w:sz w:val="24"/>
                <w:szCs w:val="24"/>
              </w:rPr>
            </w:pPr>
          </w:p>
        </w:tc>
        <w:tc>
          <w:tcPr>
            <w:tcW w:w="460" w:type="dxa"/>
            <w:vAlign w:val="bottom"/>
          </w:tcPr>
          <w:p w:rsidR="00B46FE1" w:rsidRPr="005275E6" w:rsidRDefault="00B46FE1" w:rsidP="00B46FE1">
            <w:pPr>
              <w:rPr>
                <w:sz w:val="24"/>
                <w:szCs w:val="24"/>
              </w:rPr>
            </w:pPr>
          </w:p>
        </w:tc>
        <w:tc>
          <w:tcPr>
            <w:tcW w:w="1000" w:type="dxa"/>
            <w:tcBorders>
              <w:right w:val="single" w:sz="8" w:space="0" w:color="auto"/>
            </w:tcBorders>
            <w:vAlign w:val="bottom"/>
          </w:tcPr>
          <w:p w:rsidR="00B46FE1" w:rsidRPr="005275E6" w:rsidRDefault="00B46FE1" w:rsidP="00B46FE1">
            <w:pPr>
              <w:rPr>
                <w:sz w:val="24"/>
                <w:szCs w:val="24"/>
              </w:rPr>
            </w:pPr>
          </w:p>
        </w:tc>
      </w:tr>
      <w:tr w:rsidR="00B46FE1" w:rsidRPr="005275E6" w:rsidTr="00D5531D">
        <w:trPr>
          <w:gridAfter w:val="1"/>
          <w:wAfter w:w="30" w:type="dxa"/>
          <w:trHeight w:val="322"/>
        </w:trPr>
        <w:tc>
          <w:tcPr>
            <w:tcW w:w="3420"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5700" w:type="dxa"/>
            <w:gridSpan w:val="5"/>
            <w:vAlign w:val="bottom"/>
          </w:tcPr>
          <w:p w:rsidR="00B46FE1" w:rsidRPr="005275E6" w:rsidRDefault="00B46FE1" w:rsidP="00B46FE1">
            <w:pPr>
              <w:ind w:left="80"/>
              <w:rPr>
                <w:sz w:val="24"/>
                <w:szCs w:val="24"/>
              </w:rPr>
            </w:pPr>
            <w:r w:rsidRPr="005275E6">
              <w:rPr>
                <w:rFonts w:eastAsia="Times New Roman"/>
                <w:sz w:val="24"/>
                <w:szCs w:val="24"/>
              </w:rPr>
              <w:t>Проведение природоохранных акций.</w:t>
            </w:r>
          </w:p>
        </w:tc>
        <w:tc>
          <w:tcPr>
            <w:tcW w:w="460" w:type="dxa"/>
            <w:vAlign w:val="bottom"/>
          </w:tcPr>
          <w:p w:rsidR="00B46FE1" w:rsidRPr="005275E6" w:rsidRDefault="00B46FE1" w:rsidP="00B46FE1">
            <w:pPr>
              <w:rPr>
                <w:sz w:val="24"/>
                <w:szCs w:val="24"/>
              </w:rPr>
            </w:pPr>
          </w:p>
        </w:tc>
        <w:tc>
          <w:tcPr>
            <w:tcW w:w="1000" w:type="dxa"/>
            <w:tcBorders>
              <w:right w:val="single" w:sz="8" w:space="0" w:color="auto"/>
            </w:tcBorders>
            <w:vAlign w:val="bottom"/>
          </w:tcPr>
          <w:p w:rsidR="00B46FE1" w:rsidRPr="005275E6" w:rsidRDefault="00B46FE1" w:rsidP="00B46FE1">
            <w:pPr>
              <w:rPr>
                <w:sz w:val="24"/>
                <w:szCs w:val="24"/>
              </w:rPr>
            </w:pPr>
          </w:p>
        </w:tc>
      </w:tr>
      <w:tr w:rsidR="00B46FE1" w:rsidRPr="005275E6" w:rsidTr="00D5531D">
        <w:trPr>
          <w:gridAfter w:val="1"/>
          <w:wAfter w:w="30" w:type="dxa"/>
          <w:trHeight w:val="322"/>
        </w:trPr>
        <w:tc>
          <w:tcPr>
            <w:tcW w:w="3420"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7160"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Выявление    и    развитие    природных    задатков    и</w:t>
            </w:r>
          </w:p>
        </w:tc>
      </w:tr>
      <w:tr w:rsidR="00B46FE1" w:rsidRPr="005275E6" w:rsidTr="00D5531D">
        <w:trPr>
          <w:gridAfter w:val="1"/>
          <w:wAfter w:w="30" w:type="dxa"/>
          <w:trHeight w:val="325"/>
        </w:trPr>
        <w:tc>
          <w:tcPr>
            <w:tcW w:w="3420" w:type="dxa"/>
            <w:tcBorders>
              <w:left w:val="single" w:sz="8" w:space="0" w:color="auto"/>
              <w:bottom w:val="single" w:sz="8" w:space="0" w:color="auto"/>
              <w:right w:val="single" w:sz="8" w:space="0" w:color="auto"/>
            </w:tcBorders>
            <w:vAlign w:val="bottom"/>
          </w:tcPr>
          <w:p w:rsidR="00B46FE1" w:rsidRPr="005275E6" w:rsidRDefault="00B46FE1" w:rsidP="00B46FE1">
            <w:pPr>
              <w:rPr>
                <w:sz w:val="24"/>
                <w:szCs w:val="24"/>
              </w:rPr>
            </w:pPr>
          </w:p>
        </w:tc>
        <w:tc>
          <w:tcPr>
            <w:tcW w:w="4000" w:type="dxa"/>
            <w:gridSpan w:val="3"/>
            <w:tcBorders>
              <w:bottom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способностей обучающихся.</w:t>
            </w:r>
          </w:p>
        </w:tc>
        <w:tc>
          <w:tcPr>
            <w:tcW w:w="1700" w:type="dxa"/>
            <w:gridSpan w:val="2"/>
            <w:tcBorders>
              <w:bottom w:val="single" w:sz="8" w:space="0" w:color="auto"/>
            </w:tcBorders>
            <w:vAlign w:val="bottom"/>
          </w:tcPr>
          <w:p w:rsidR="00B46FE1" w:rsidRPr="005275E6" w:rsidRDefault="00B46FE1" w:rsidP="00B46FE1">
            <w:pPr>
              <w:rPr>
                <w:sz w:val="24"/>
                <w:szCs w:val="24"/>
              </w:rPr>
            </w:pPr>
          </w:p>
        </w:tc>
        <w:tc>
          <w:tcPr>
            <w:tcW w:w="460" w:type="dxa"/>
            <w:tcBorders>
              <w:bottom w:val="single" w:sz="8" w:space="0" w:color="auto"/>
            </w:tcBorders>
            <w:vAlign w:val="bottom"/>
          </w:tcPr>
          <w:p w:rsidR="00B46FE1" w:rsidRPr="005275E6" w:rsidRDefault="00B46FE1" w:rsidP="00B46FE1">
            <w:pPr>
              <w:rPr>
                <w:sz w:val="24"/>
                <w:szCs w:val="24"/>
              </w:rPr>
            </w:pPr>
          </w:p>
        </w:tc>
        <w:tc>
          <w:tcPr>
            <w:tcW w:w="1000" w:type="dxa"/>
            <w:tcBorders>
              <w:bottom w:val="single" w:sz="8" w:space="0" w:color="auto"/>
              <w:right w:val="single" w:sz="8" w:space="0" w:color="auto"/>
            </w:tcBorders>
            <w:vAlign w:val="bottom"/>
          </w:tcPr>
          <w:p w:rsidR="00B46FE1" w:rsidRPr="005275E6" w:rsidRDefault="00B46FE1" w:rsidP="00B46FE1">
            <w:pPr>
              <w:rPr>
                <w:sz w:val="24"/>
                <w:szCs w:val="24"/>
              </w:rPr>
            </w:pPr>
          </w:p>
        </w:tc>
      </w:tr>
      <w:tr w:rsidR="00B46FE1" w:rsidRPr="005275E6" w:rsidTr="00D5531D">
        <w:trPr>
          <w:gridAfter w:val="1"/>
          <w:wAfter w:w="30" w:type="dxa"/>
          <w:trHeight w:val="312"/>
        </w:trPr>
        <w:tc>
          <w:tcPr>
            <w:tcW w:w="3420" w:type="dxa"/>
            <w:tcBorders>
              <w:left w:val="single" w:sz="8" w:space="0" w:color="auto"/>
              <w:right w:val="single" w:sz="8" w:space="0" w:color="auto"/>
            </w:tcBorders>
            <w:vAlign w:val="bottom"/>
          </w:tcPr>
          <w:p w:rsidR="00B46FE1" w:rsidRPr="005275E6" w:rsidRDefault="00B46FE1" w:rsidP="00B46FE1">
            <w:pPr>
              <w:spacing w:line="312" w:lineRule="exact"/>
              <w:jc w:val="center"/>
              <w:rPr>
                <w:sz w:val="24"/>
                <w:szCs w:val="24"/>
              </w:rPr>
            </w:pPr>
            <w:r w:rsidRPr="005275E6">
              <w:rPr>
                <w:rFonts w:eastAsia="Times New Roman"/>
                <w:b/>
                <w:bCs/>
                <w:w w:val="98"/>
                <w:sz w:val="24"/>
                <w:szCs w:val="24"/>
              </w:rPr>
              <w:t>Гражданско-</w:t>
            </w:r>
          </w:p>
        </w:tc>
        <w:tc>
          <w:tcPr>
            <w:tcW w:w="7160" w:type="dxa"/>
            <w:gridSpan w:val="7"/>
            <w:tcBorders>
              <w:right w:val="single" w:sz="8" w:space="0" w:color="auto"/>
            </w:tcBorders>
            <w:vAlign w:val="bottom"/>
          </w:tcPr>
          <w:p w:rsidR="00B46FE1" w:rsidRPr="005275E6" w:rsidRDefault="00B46FE1" w:rsidP="00B46FE1">
            <w:pPr>
              <w:spacing w:line="308" w:lineRule="exact"/>
              <w:ind w:left="80"/>
              <w:rPr>
                <w:sz w:val="24"/>
                <w:szCs w:val="24"/>
              </w:rPr>
            </w:pPr>
            <w:r w:rsidRPr="005275E6">
              <w:rPr>
                <w:rFonts w:eastAsia="Times New Roman"/>
                <w:sz w:val="24"/>
                <w:szCs w:val="24"/>
              </w:rPr>
              <w:t>Формирование гражданской и правовой направленности</w:t>
            </w:r>
          </w:p>
        </w:tc>
      </w:tr>
      <w:tr w:rsidR="00B46FE1" w:rsidRPr="005275E6" w:rsidTr="00D5531D">
        <w:trPr>
          <w:gridAfter w:val="1"/>
          <w:wAfter w:w="30" w:type="dxa"/>
          <w:trHeight w:val="324"/>
        </w:trPr>
        <w:tc>
          <w:tcPr>
            <w:tcW w:w="3420" w:type="dxa"/>
            <w:tcBorders>
              <w:left w:val="single" w:sz="8" w:space="0" w:color="auto"/>
              <w:right w:val="single" w:sz="8" w:space="0" w:color="auto"/>
            </w:tcBorders>
            <w:vAlign w:val="bottom"/>
          </w:tcPr>
          <w:p w:rsidR="00B46FE1" w:rsidRPr="005275E6" w:rsidRDefault="00B46FE1" w:rsidP="00B46FE1">
            <w:pPr>
              <w:jc w:val="center"/>
              <w:rPr>
                <w:sz w:val="24"/>
                <w:szCs w:val="24"/>
              </w:rPr>
            </w:pPr>
            <w:r w:rsidRPr="005275E6">
              <w:rPr>
                <w:rFonts w:eastAsia="Times New Roman"/>
                <w:b/>
                <w:bCs/>
                <w:w w:val="99"/>
                <w:sz w:val="24"/>
                <w:szCs w:val="24"/>
              </w:rPr>
              <w:t>патриотическое</w:t>
            </w:r>
          </w:p>
        </w:tc>
        <w:tc>
          <w:tcPr>
            <w:tcW w:w="5700" w:type="dxa"/>
            <w:gridSpan w:val="5"/>
            <w:vAlign w:val="bottom"/>
          </w:tcPr>
          <w:p w:rsidR="00B46FE1" w:rsidRPr="005275E6" w:rsidRDefault="00B46FE1" w:rsidP="00B46FE1">
            <w:pPr>
              <w:spacing w:line="318" w:lineRule="exact"/>
              <w:ind w:left="80"/>
              <w:rPr>
                <w:sz w:val="24"/>
                <w:szCs w:val="24"/>
              </w:rPr>
            </w:pPr>
            <w:r w:rsidRPr="005275E6">
              <w:rPr>
                <w:rFonts w:eastAsia="Times New Roman"/>
                <w:sz w:val="24"/>
                <w:szCs w:val="24"/>
              </w:rPr>
              <w:t>личности, активной жизненной позиции;</w:t>
            </w:r>
          </w:p>
        </w:tc>
        <w:tc>
          <w:tcPr>
            <w:tcW w:w="460" w:type="dxa"/>
            <w:vAlign w:val="bottom"/>
          </w:tcPr>
          <w:p w:rsidR="00B46FE1" w:rsidRPr="005275E6" w:rsidRDefault="00B46FE1" w:rsidP="00B46FE1">
            <w:pPr>
              <w:rPr>
                <w:sz w:val="24"/>
                <w:szCs w:val="24"/>
              </w:rPr>
            </w:pPr>
          </w:p>
        </w:tc>
        <w:tc>
          <w:tcPr>
            <w:tcW w:w="1000" w:type="dxa"/>
            <w:tcBorders>
              <w:right w:val="single" w:sz="8" w:space="0" w:color="auto"/>
            </w:tcBorders>
            <w:vAlign w:val="bottom"/>
          </w:tcPr>
          <w:p w:rsidR="00B46FE1" w:rsidRPr="005275E6" w:rsidRDefault="00B46FE1" w:rsidP="00B46FE1">
            <w:pPr>
              <w:rPr>
                <w:sz w:val="24"/>
                <w:szCs w:val="24"/>
              </w:rPr>
            </w:pPr>
          </w:p>
        </w:tc>
      </w:tr>
      <w:tr w:rsidR="00B46FE1" w:rsidRPr="005275E6" w:rsidTr="00D5531D">
        <w:trPr>
          <w:gridAfter w:val="1"/>
          <w:wAfter w:w="30" w:type="dxa"/>
          <w:trHeight w:val="317"/>
        </w:trPr>
        <w:tc>
          <w:tcPr>
            <w:tcW w:w="3420" w:type="dxa"/>
            <w:tcBorders>
              <w:left w:val="single" w:sz="8" w:space="0" w:color="auto"/>
              <w:right w:val="single" w:sz="8" w:space="0" w:color="auto"/>
            </w:tcBorders>
            <w:vAlign w:val="bottom"/>
          </w:tcPr>
          <w:p w:rsidR="00B46FE1" w:rsidRPr="005275E6" w:rsidRDefault="00B46FE1" w:rsidP="00B46FE1">
            <w:pPr>
              <w:spacing w:line="317" w:lineRule="exact"/>
              <w:jc w:val="center"/>
              <w:rPr>
                <w:sz w:val="24"/>
                <w:szCs w:val="24"/>
              </w:rPr>
            </w:pPr>
            <w:r w:rsidRPr="005275E6">
              <w:rPr>
                <w:rFonts w:eastAsia="Times New Roman"/>
                <w:i/>
                <w:iCs/>
                <w:w w:val="99"/>
                <w:sz w:val="24"/>
                <w:szCs w:val="24"/>
              </w:rPr>
              <w:t>(гражданско-</w:t>
            </w:r>
          </w:p>
        </w:tc>
        <w:tc>
          <w:tcPr>
            <w:tcW w:w="7160" w:type="dxa"/>
            <w:gridSpan w:val="7"/>
            <w:tcBorders>
              <w:right w:val="single" w:sz="8" w:space="0" w:color="auto"/>
            </w:tcBorders>
            <w:vAlign w:val="bottom"/>
          </w:tcPr>
          <w:p w:rsidR="00B46FE1" w:rsidRPr="005275E6" w:rsidRDefault="00B46FE1" w:rsidP="00B46FE1">
            <w:pPr>
              <w:spacing w:line="317" w:lineRule="exact"/>
              <w:ind w:left="80"/>
              <w:rPr>
                <w:sz w:val="24"/>
                <w:szCs w:val="24"/>
              </w:rPr>
            </w:pPr>
            <w:r w:rsidRPr="005275E6">
              <w:rPr>
                <w:rFonts w:eastAsia="Times New Roman"/>
                <w:sz w:val="24"/>
                <w:szCs w:val="24"/>
              </w:rPr>
              <w:t>Формирование у воспитанников такие качества, как долг,</w:t>
            </w:r>
          </w:p>
        </w:tc>
      </w:tr>
      <w:tr w:rsidR="00B46FE1" w:rsidRPr="005275E6" w:rsidTr="00D5531D">
        <w:trPr>
          <w:gridAfter w:val="1"/>
          <w:wAfter w:w="30" w:type="dxa"/>
          <w:trHeight w:val="322"/>
        </w:trPr>
        <w:tc>
          <w:tcPr>
            <w:tcW w:w="3420" w:type="dxa"/>
            <w:tcBorders>
              <w:left w:val="single" w:sz="8" w:space="0" w:color="auto"/>
              <w:right w:val="single" w:sz="8" w:space="0" w:color="auto"/>
            </w:tcBorders>
            <w:vAlign w:val="bottom"/>
          </w:tcPr>
          <w:p w:rsidR="00B46FE1" w:rsidRPr="005275E6" w:rsidRDefault="00B46FE1" w:rsidP="00B46FE1">
            <w:pPr>
              <w:jc w:val="center"/>
              <w:rPr>
                <w:sz w:val="24"/>
                <w:szCs w:val="24"/>
              </w:rPr>
            </w:pPr>
            <w:r w:rsidRPr="005275E6">
              <w:rPr>
                <w:rFonts w:eastAsia="Times New Roman"/>
                <w:i/>
                <w:iCs/>
                <w:w w:val="98"/>
                <w:sz w:val="24"/>
                <w:szCs w:val="24"/>
              </w:rPr>
              <w:t>патриотическое</w:t>
            </w:r>
          </w:p>
        </w:tc>
        <w:tc>
          <w:tcPr>
            <w:tcW w:w="6160" w:type="dxa"/>
            <w:gridSpan w:val="6"/>
            <w:vAlign w:val="bottom"/>
          </w:tcPr>
          <w:p w:rsidR="00B46FE1" w:rsidRPr="005275E6" w:rsidRDefault="00B46FE1" w:rsidP="00B46FE1">
            <w:pPr>
              <w:ind w:left="80"/>
              <w:rPr>
                <w:sz w:val="24"/>
                <w:szCs w:val="24"/>
              </w:rPr>
            </w:pPr>
            <w:r w:rsidRPr="005275E6">
              <w:rPr>
                <w:rFonts w:eastAsia="Times New Roman"/>
                <w:sz w:val="24"/>
                <w:szCs w:val="24"/>
              </w:rPr>
              <w:t>ответственность, честь, достоинство, личность.</w:t>
            </w:r>
          </w:p>
        </w:tc>
        <w:tc>
          <w:tcPr>
            <w:tcW w:w="1000" w:type="dxa"/>
            <w:tcBorders>
              <w:right w:val="single" w:sz="8" w:space="0" w:color="auto"/>
            </w:tcBorders>
            <w:vAlign w:val="bottom"/>
          </w:tcPr>
          <w:p w:rsidR="00B46FE1" w:rsidRPr="005275E6" w:rsidRDefault="00B46FE1" w:rsidP="00B46FE1">
            <w:pPr>
              <w:rPr>
                <w:sz w:val="24"/>
                <w:szCs w:val="24"/>
              </w:rPr>
            </w:pPr>
          </w:p>
        </w:tc>
      </w:tr>
      <w:tr w:rsidR="00B46FE1" w:rsidRPr="005275E6" w:rsidTr="00D5531D">
        <w:trPr>
          <w:gridAfter w:val="1"/>
          <w:wAfter w:w="30" w:type="dxa"/>
          <w:trHeight w:val="322"/>
        </w:trPr>
        <w:tc>
          <w:tcPr>
            <w:tcW w:w="3420" w:type="dxa"/>
            <w:tcBorders>
              <w:left w:val="single" w:sz="8" w:space="0" w:color="auto"/>
              <w:right w:val="single" w:sz="8" w:space="0" w:color="auto"/>
            </w:tcBorders>
            <w:vAlign w:val="bottom"/>
          </w:tcPr>
          <w:p w:rsidR="00B46FE1" w:rsidRPr="005275E6" w:rsidRDefault="00B46FE1" w:rsidP="00B46FE1">
            <w:pPr>
              <w:jc w:val="center"/>
              <w:rPr>
                <w:sz w:val="24"/>
                <w:szCs w:val="24"/>
              </w:rPr>
            </w:pPr>
            <w:r w:rsidRPr="005275E6">
              <w:rPr>
                <w:rFonts w:eastAsia="Times New Roman"/>
                <w:i/>
                <w:iCs/>
                <w:sz w:val="24"/>
                <w:szCs w:val="24"/>
              </w:rPr>
              <w:t>воспитание, приобщение</w:t>
            </w:r>
          </w:p>
        </w:tc>
        <w:tc>
          <w:tcPr>
            <w:tcW w:w="7160"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Воспитание любви и уважения к традициям Отечества,</w:t>
            </w:r>
          </w:p>
        </w:tc>
      </w:tr>
      <w:tr w:rsidR="00B46FE1" w:rsidRPr="005275E6" w:rsidTr="00D5531D">
        <w:trPr>
          <w:gridAfter w:val="1"/>
          <w:wAfter w:w="30" w:type="dxa"/>
          <w:trHeight w:val="322"/>
        </w:trPr>
        <w:tc>
          <w:tcPr>
            <w:tcW w:w="3420" w:type="dxa"/>
            <w:tcBorders>
              <w:left w:val="single" w:sz="8" w:space="0" w:color="auto"/>
              <w:right w:val="single" w:sz="8" w:space="0" w:color="auto"/>
            </w:tcBorders>
            <w:vAlign w:val="bottom"/>
          </w:tcPr>
          <w:p w:rsidR="00B46FE1" w:rsidRPr="005275E6" w:rsidRDefault="00B46FE1" w:rsidP="00B46FE1">
            <w:pPr>
              <w:jc w:val="center"/>
              <w:rPr>
                <w:sz w:val="24"/>
                <w:szCs w:val="24"/>
              </w:rPr>
            </w:pPr>
            <w:r w:rsidRPr="005275E6">
              <w:rPr>
                <w:rFonts w:eastAsia="Times New Roman"/>
                <w:i/>
                <w:iCs/>
                <w:w w:val="98"/>
                <w:sz w:val="24"/>
                <w:szCs w:val="24"/>
              </w:rPr>
              <w:t>детей к культурному</w:t>
            </w:r>
          </w:p>
        </w:tc>
        <w:tc>
          <w:tcPr>
            <w:tcW w:w="2520" w:type="dxa"/>
            <w:gridSpan w:val="2"/>
            <w:vAlign w:val="bottom"/>
          </w:tcPr>
          <w:p w:rsidR="00B46FE1" w:rsidRPr="005275E6" w:rsidRDefault="00B46FE1" w:rsidP="00B46FE1">
            <w:pPr>
              <w:ind w:left="80"/>
              <w:rPr>
                <w:sz w:val="24"/>
                <w:szCs w:val="24"/>
              </w:rPr>
            </w:pPr>
            <w:r w:rsidRPr="005275E6">
              <w:rPr>
                <w:rFonts w:eastAsia="Times New Roman"/>
                <w:sz w:val="24"/>
                <w:szCs w:val="24"/>
              </w:rPr>
              <w:t>школы, семьи.</w:t>
            </w:r>
          </w:p>
        </w:tc>
        <w:tc>
          <w:tcPr>
            <w:tcW w:w="1480" w:type="dxa"/>
            <w:vAlign w:val="bottom"/>
          </w:tcPr>
          <w:p w:rsidR="00B46FE1" w:rsidRPr="005275E6" w:rsidRDefault="00B46FE1" w:rsidP="00B46FE1">
            <w:pPr>
              <w:rPr>
                <w:sz w:val="24"/>
                <w:szCs w:val="24"/>
              </w:rPr>
            </w:pPr>
          </w:p>
        </w:tc>
        <w:tc>
          <w:tcPr>
            <w:tcW w:w="1700" w:type="dxa"/>
            <w:gridSpan w:val="2"/>
            <w:vAlign w:val="bottom"/>
          </w:tcPr>
          <w:p w:rsidR="00B46FE1" w:rsidRPr="005275E6" w:rsidRDefault="00B46FE1" w:rsidP="00B46FE1">
            <w:pPr>
              <w:rPr>
                <w:sz w:val="24"/>
                <w:szCs w:val="24"/>
              </w:rPr>
            </w:pPr>
          </w:p>
        </w:tc>
        <w:tc>
          <w:tcPr>
            <w:tcW w:w="460" w:type="dxa"/>
            <w:vAlign w:val="bottom"/>
          </w:tcPr>
          <w:p w:rsidR="00B46FE1" w:rsidRPr="005275E6" w:rsidRDefault="00B46FE1" w:rsidP="00B46FE1">
            <w:pPr>
              <w:rPr>
                <w:sz w:val="24"/>
                <w:szCs w:val="24"/>
              </w:rPr>
            </w:pPr>
          </w:p>
        </w:tc>
        <w:tc>
          <w:tcPr>
            <w:tcW w:w="1000" w:type="dxa"/>
            <w:tcBorders>
              <w:right w:val="single" w:sz="8" w:space="0" w:color="auto"/>
            </w:tcBorders>
            <w:vAlign w:val="bottom"/>
          </w:tcPr>
          <w:p w:rsidR="00B46FE1" w:rsidRPr="005275E6" w:rsidRDefault="00B46FE1" w:rsidP="00B46FE1">
            <w:pPr>
              <w:rPr>
                <w:sz w:val="24"/>
                <w:szCs w:val="24"/>
              </w:rPr>
            </w:pPr>
          </w:p>
        </w:tc>
      </w:tr>
      <w:tr w:rsidR="00B46FE1" w:rsidRPr="005275E6" w:rsidTr="00D5531D">
        <w:trPr>
          <w:gridAfter w:val="1"/>
          <w:wAfter w:w="30" w:type="dxa"/>
          <w:trHeight w:val="322"/>
        </w:trPr>
        <w:tc>
          <w:tcPr>
            <w:tcW w:w="3420" w:type="dxa"/>
            <w:tcBorders>
              <w:left w:val="single" w:sz="8" w:space="0" w:color="auto"/>
              <w:right w:val="single" w:sz="8" w:space="0" w:color="auto"/>
            </w:tcBorders>
            <w:vAlign w:val="bottom"/>
          </w:tcPr>
          <w:p w:rsidR="00B46FE1" w:rsidRPr="005275E6" w:rsidRDefault="00B46FE1" w:rsidP="00B46FE1">
            <w:pPr>
              <w:jc w:val="center"/>
              <w:rPr>
                <w:sz w:val="24"/>
                <w:szCs w:val="24"/>
              </w:rPr>
            </w:pPr>
            <w:r w:rsidRPr="005275E6">
              <w:rPr>
                <w:rFonts w:eastAsia="Times New Roman"/>
                <w:i/>
                <w:iCs/>
                <w:w w:val="98"/>
                <w:sz w:val="24"/>
                <w:szCs w:val="24"/>
              </w:rPr>
              <w:t>наследию, экологическое</w:t>
            </w:r>
          </w:p>
        </w:tc>
        <w:tc>
          <w:tcPr>
            <w:tcW w:w="7160"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Воспитание уважения к правам, свободам и обязанностям</w:t>
            </w:r>
          </w:p>
        </w:tc>
      </w:tr>
      <w:tr w:rsidR="00B46FE1" w:rsidRPr="005275E6" w:rsidTr="00D5531D">
        <w:trPr>
          <w:gridAfter w:val="1"/>
          <w:wAfter w:w="30" w:type="dxa"/>
          <w:trHeight w:val="326"/>
        </w:trPr>
        <w:tc>
          <w:tcPr>
            <w:tcW w:w="3420" w:type="dxa"/>
            <w:tcBorders>
              <w:left w:val="single" w:sz="8" w:space="0" w:color="auto"/>
              <w:bottom w:val="single" w:sz="8" w:space="0" w:color="auto"/>
              <w:right w:val="single" w:sz="8" w:space="0" w:color="auto"/>
            </w:tcBorders>
            <w:vAlign w:val="bottom"/>
          </w:tcPr>
          <w:p w:rsidR="00B46FE1" w:rsidRPr="005275E6" w:rsidRDefault="00B46FE1" w:rsidP="00B46FE1">
            <w:pPr>
              <w:jc w:val="center"/>
              <w:rPr>
                <w:sz w:val="24"/>
                <w:szCs w:val="24"/>
              </w:rPr>
            </w:pPr>
            <w:r w:rsidRPr="005275E6">
              <w:rPr>
                <w:rFonts w:eastAsia="Times New Roman"/>
                <w:i/>
                <w:iCs/>
                <w:sz w:val="24"/>
                <w:szCs w:val="24"/>
              </w:rPr>
              <w:t>воспитание)</w:t>
            </w:r>
          </w:p>
        </w:tc>
        <w:tc>
          <w:tcPr>
            <w:tcW w:w="2520" w:type="dxa"/>
            <w:gridSpan w:val="2"/>
            <w:tcBorders>
              <w:bottom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человека.</w:t>
            </w:r>
          </w:p>
        </w:tc>
        <w:tc>
          <w:tcPr>
            <w:tcW w:w="1480" w:type="dxa"/>
            <w:tcBorders>
              <w:bottom w:val="single" w:sz="8" w:space="0" w:color="auto"/>
            </w:tcBorders>
            <w:vAlign w:val="bottom"/>
          </w:tcPr>
          <w:p w:rsidR="00B46FE1" w:rsidRPr="005275E6" w:rsidRDefault="00B46FE1" w:rsidP="00B46FE1">
            <w:pPr>
              <w:rPr>
                <w:sz w:val="24"/>
                <w:szCs w:val="24"/>
              </w:rPr>
            </w:pPr>
          </w:p>
        </w:tc>
        <w:tc>
          <w:tcPr>
            <w:tcW w:w="1700" w:type="dxa"/>
            <w:gridSpan w:val="2"/>
            <w:tcBorders>
              <w:bottom w:val="single" w:sz="8" w:space="0" w:color="auto"/>
            </w:tcBorders>
            <w:vAlign w:val="bottom"/>
          </w:tcPr>
          <w:p w:rsidR="00B46FE1" w:rsidRPr="005275E6" w:rsidRDefault="00B46FE1" w:rsidP="00B46FE1">
            <w:pPr>
              <w:rPr>
                <w:sz w:val="24"/>
                <w:szCs w:val="24"/>
              </w:rPr>
            </w:pPr>
          </w:p>
        </w:tc>
        <w:tc>
          <w:tcPr>
            <w:tcW w:w="460" w:type="dxa"/>
            <w:tcBorders>
              <w:bottom w:val="single" w:sz="8" w:space="0" w:color="auto"/>
            </w:tcBorders>
            <w:vAlign w:val="bottom"/>
          </w:tcPr>
          <w:p w:rsidR="00B46FE1" w:rsidRPr="005275E6" w:rsidRDefault="00B46FE1" w:rsidP="00B46FE1">
            <w:pPr>
              <w:rPr>
                <w:sz w:val="24"/>
                <w:szCs w:val="24"/>
              </w:rPr>
            </w:pPr>
          </w:p>
        </w:tc>
        <w:tc>
          <w:tcPr>
            <w:tcW w:w="1000" w:type="dxa"/>
            <w:tcBorders>
              <w:bottom w:val="single" w:sz="8" w:space="0" w:color="auto"/>
              <w:right w:val="single" w:sz="8" w:space="0" w:color="auto"/>
            </w:tcBorders>
            <w:vAlign w:val="bottom"/>
          </w:tcPr>
          <w:p w:rsidR="00B46FE1" w:rsidRPr="005275E6" w:rsidRDefault="00B46FE1" w:rsidP="00B46FE1">
            <w:pPr>
              <w:rPr>
                <w:sz w:val="24"/>
                <w:szCs w:val="24"/>
              </w:rPr>
            </w:pPr>
          </w:p>
        </w:tc>
      </w:tr>
      <w:tr w:rsidR="00B46FE1" w:rsidRPr="005275E6" w:rsidTr="00D5531D">
        <w:trPr>
          <w:gridAfter w:val="1"/>
          <w:wAfter w:w="30" w:type="dxa"/>
          <w:trHeight w:val="314"/>
        </w:trPr>
        <w:tc>
          <w:tcPr>
            <w:tcW w:w="3420" w:type="dxa"/>
            <w:tcBorders>
              <w:left w:val="single" w:sz="8" w:space="0" w:color="auto"/>
              <w:right w:val="single" w:sz="8" w:space="0" w:color="auto"/>
            </w:tcBorders>
            <w:vAlign w:val="bottom"/>
          </w:tcPr>
          <w:p w:rsidR="00B46FE1" w:rsidRPr="005275E6" w:rsidRDefault="00B46FE1" w:rsidP="00B46FE1">
            <w:pPr>
              <w:spacing w:line="313" w:lineRule="exact"/>
              <w:jc w:val="center"/>
              <w:rPr>
                <w:sz w:val="24"/>
                <w:szCs w:val="24"/>
              </w:rPr>
            </w:pPr>
            <w:r w:rsidRPr="005275E6">
              <w:rPr>
                <w:rFonts w:eastAsia="Times New Roman"/>
                <w:b/>
                <w:bCs/>
                <w:w w:val="99"/>
                <w:sz w:val="24"/>
                <w:szCs w:val="24"/>
              </w:rPr>
              <w:t>Духовно-нравственное</w:t>
            </w:r>
          </w:p>
        </w:tc>
        <w:tc>
          <w:tcPr>
            <w:tcW w:w="7160" w:type="dxa"/>
            <w:gridSpan w:val="7"/>
            <w:tcBorders>
              <w:right w:val="single" w:sz="8" w:space="0" w:color="auto"/>
            </w:tcBorders>
            <w:vAlign w:val="bottom"/>
          </w:tcPr>
          <w:p w:rsidR="00B46FE1" w:rsidRPr="005275E6" w:rsidRDefault="00B46FE1" w:rsidP="00B46FE1">
            <w:pPr>
              <w:spacing w:line="309" w:lineRule="exact"/>
              <w:ind w:left="80"/>
              <w:rPr>
                <w:sz w:val="24"/>
                <w:szCs w:val="24"/>
              </w:rPr>
            </w:pPr>
            <w:r w:rsidRPr="005275E6">
              <w:rPr>
                <w:rFonts w:eastAsia="Times New Roman"/>
                <w:sz w:val="24"/>
                <w:szCs w:val="24"/>
              </w:rPr>
              <w:t>Приобщение   к   базовым   национальным   ценностям</w:t>
            </w:r>
          </w:p>
        </w:tc>
      </w:tr>
      <w:tr w:rsidR="00B46FE1" w:rsidRPr="005275E6" w:rsidTr="00D5531D">
        <w:trPr>
          <w:gridAfter w:val="1"/>
          <w:wAfter w:w="30" w:type="dxa"/>
          <w:trHeight w:val="317"/>
        </w:trPr>
        <w:tc>
          <w:tcPr>
            <w:tcW w:w="3420" w:type="dxa"/>
            <w:tcBorders>
              <w:left w:val="single" w:sz="8" w:space="0" w:color="auto"/>
              <w:right w:val="single" w:sz="8" w:space="0" w:color="auto"/>
            </w:tcBorders>
            <w:vAlign w:val="bottom"/>
          </w:tcPr>
          <w:p w:rsidR="00B46FE1" w:rsidRPr="005275E6" w:rsidRDefault="00B46FE1" w:rsidP="00B46FE1">
            <w:pPr>
              <w:spacing w:line="317" w:lineRule="exact"/>
              <w:jc w:val="center"/>
              <w:rPr>
                <w:sz w:val="24"/>
                <w:szCs w:val="24"/>
              </w:rPr>
            </w:pPr>
            <w:r w:rsidRPr="005275E6">
              <w:rPr>
                <w:rFonts w:eastAsia="Times New Roman"/>
                <w:i/>
                <w:iCs/>
                <w:sz w:val="24"/>
                <w:szCs w:val="24"/>
              </w:rPr>
              <w:t>(нравственно-</w:t>
            </w:r>
          </w:p>
        </w:tc>
        <w:tc>
          <w:tcPr>
            <w:tcW w:w="7160" w:type="dxa"/>
            <w:gridSpan w:val="7"/>
            <w:tcBorders>
              <w:right w:val="single" w:sz="8" w:space="0" w:color="auto"/>
            </w:tcBorders>
            <w:vAlign w:val="bottom"/>
          </w:tcPr>
          <w:p w:rsidR="00B46FE1" w:rsidRPr="005275E6" w:rsidRDefault="00B46FE1" w:rsidP="00B46FE1">
            <w:pPr>
              <w:spacing w:line="317" w:lineRule="exact"/>
              <w:ind w:left="80"/>
              <w:rPr>
                <w:sz w:val="24"/>
                <w:szCs w:val="24"/>
              </w:rPr>
            </w:pPr>
            <w:r w:rsidRPr="005275E6">
              <w:rPr>
                <w:rFonts w:eastAsia="Times New Roman"/>
                <w:sz w:val="24"/>
                <w:szCs w:val="24"/>
              </w:rPr>
              <w:t>российскогообщества,таким,какпатриотизм,</w:t>
            </w:r>
          </w:p>
        </w:tc>
      </w:tr>
      <w:tr w:rsidR="00B46FE1" w:rsidRPr="005275E6" w:rsidTr="00D5531D">
        <w:trPr>
          <w:gridAfter w:val="1"/>
          <w:wAfter w:w="30" w:type="dxa"/>
          <w:trHeight w:val="322"/>
        </w:trPr>
        <w:tc>
          <w:tcPr>
            <w:tcW w:w="3420" w:type="dxa"/>
            <w:tcBorders>
              <w:left w:val="single" w:sz="8" w:space="0" w:color="auto"/>
              <w:right w:val="single" w:sz="8" w:space="0" w:color="auto"/>
            </w:tcBorders>
            <w:vAlign w:val="bottom"/>
          </w:tcPr>
          <w:p w:rsidR="00B46FE1" w:rsidRPr="005275E6" w:rsidRDefault="00B46FE1" w:rsidP="00B46FE1">
            <w:pPr>
              <w:jc w:val="center"/>
              <w:rPr>
                <w:sz w:val="24"/>
                <w:szCs w:val="24"/>
              </w:rPr>
            </w:pPr>
            <w:r w:rsidRPr="005275E6">
              <w:rPr>
                <w:rFonts w:eastAsia="Times New Roman"/>
                <w:i/>
                <w:iCs/>
                <w:w w:val="99"/>
                <w:sz w:val="24"/>
                <w:szCs w:val="24"/>
              </w:rPr>
              <w:t>эстетическое</w:t>
            </w:r>
          </w:p>
        </w:tc>
        <w:tc>
          <w:tcPr>
            <w:tcW w:w="7160"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социальная  солидарность,  гражданственность,  семья,</w:t>
            </w:r>
          </w:p>
        </w:tc>
      </w:tr>
      <w:tr w:rsidR="00B46FE1" w:rsidRPr="005275E6" w:rsidTr="00D5531D">
        <w:trPr>
          <w:gridAfter w:val="1"/>
          <w:wAfter w:w="30" w:type="dxa"/>
          <w:trHeight w:val="322"/>
        </w:trPr>
        <w:tc>
          <w:tcPr>
            <w:tcW w:w="3420" w:type="dxa"/>
            <w:tcBorders>
              <w:left w:val="single" w:sz="8" w:space="0" w:color="auto"/>
              <w:right w:val="single" w:sz="8" w:space="0" w:color="auto"/>
            </w:tcBorders>
            <w:vAlign w:val="bottom"/>
          </w:tcPr>
          <w:p w:rsidR="00B46FE1" w:rsidRPr="005275E6" w:rsidRDefault="00B46FE1" w:rsidP="00B46FE1">
            <w:pPr>
              <w:jc w:val="center"/>
              <w:rPr>
                <w:sz w:val="24"/>
                <w:szCs w:val="24"/>
              </w:rPr>
            </w:pPr>
            <w:r w:rsidRPr="005275E6">
              <w:rPr>
                <w:rFonts w:eastAsia="Times New Roman"/>
                <w:i/>
                <w:iCs/>
                <w:w w:val="99"/>
                <w:sz w:val="24"/>
                <w:szCs w:val="24"/>
              </w:rPr>
              <w:t>воспитание, семейное</w:t>
            </w:r>
          </w:p>
        </w:tc>
        <w:tc>
          <w:tcPr>
            <w:tcW w:w="7160"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здоровье, труд, творчество, наука, традиционные религии</w:t>
            </w:r>
          </w:p>
        </w:tc>
      </w:tr>
      <w:tr w:rsidR="00B46FE1" w:rsidRPr="005275E6" w:rsidTr="00D5531D">
        <w:trPr>
          <w:gridAfter w:val="1"/>
          <w:wAfter w:w="30" w:type="dxa"/>
          <w:trHeight w:val="322"/>
        </w:trPr>
        <w:tc>
          <w:tcPr>
            <w:tcW w:w="3420" w:type="dxa"/>
            <w:tcBorders>
              <w:left w:val="single" w:sz="8" w:space="0" w:color="auto"/>
              <w:right w:val="single" w:sz="8" w:space="0" w:color="auto"/>
            </w:tcBorders>
            <w:vAlign w:val="bottom"/>
          </w:tcPr>
          <w:p w:rsidR="00B46FE1" w:rsidRPr="005275E6" w:rsidRDefault="00B46FE1" w:rsidP="00B46FE1">
            <w:pPr>
              <w:jc w:val="center"/>
              <w:rPr>
                <w:sz w:val="24"/>
                <w:szCs w:val="24"/>
              </w:rPr>
            </w:pPr>
            <w:r w:rsidRPr="005275E6">
              <w:rPr>
                <w:rFonts w:eastAsia="Times New Roman"/>
                <w:i/>
                <w:iCs/>
                <w:sz w:val="24"/>
                <w:szCs w:val="24"/>
              </w:rPr>
              <w:lastRenderedPageBreak/>
              <w:t>воспитание)</w:t>
            </w:r>
          </w:p>
        </w:tc>
        <w:tc>
          <w:tcPr>
            <w:tcW w:w="5700" w:type="dxa"/>
            <w:gridSpan w:val="5"/>
            <w:vAlign w:val="bottom"/>
          </w:tcPr>
          <w:p w:rsidR="00B46FE1" w:rsidRPr="005275E6" w:rsidRDefault="00B46FE1" w:rsidP="00B46FE1">
            <w:pPr>
              <w:ind w:left="80"/>
              <w:rPr>
                <w:sz w:val="24"/>
                <w:szCs w:val="24"/>
              </w:rPr>
            </w:pPr>
            <w:r w:rsidRPr="005275E6">
              <w:rPr>
                <w:rFonts w:eastAsia="Times New Roman"/>
                <w:sz w:val="24"/>
                <w:szCs w:val="24"/>
              </w:rPr>
              <w:t>России, искусство, природа, человечество.</w:t>
            </w:r>
          </w:p>
        </w:tc>
        <w:tc>
          <w:tcPr>
            <w:tcW w:w="460" w:type="dxa"/>
            <w:vAlign w:val="bottom"/>
          </w:tcPr>
          <w:p w:rsidR="00B46FE1" w:rsidRPr="005275E6" w:rsidRDefault="00B46FE1" w:rsidP="00B46FE1">
            <w:pPr>
              <w:rPr>
                <w:sz w:val="24"/>
                <w:szCs w:val="24"/>
              </w:rPr>
            </w:pPr>
          </w:p>
        </w:tc>
        <w:tc>
          <w:tcPr>
            <w:tcW w:w="1000" w:type="dxa"/>
            <w:tcBorders>
              <w:right w:val="single" w:sz="8" w:space="0" w:color="auto"/>
            </w:tcBorders>
            <w:vAlign w:val="bottom"/>
          </w:tcPr>
          <w:p w:rsidR="00B46FE1" w:rsidRPr="005275E6" w:rsidRDefault="00B46FE1" w:rsidP="00B46FE1">
            <w:pPr>
              <w:rPr>
                <w:sz w:val="24"/>
                <w:szCs w:val="24"/>
              </w:rPr>
            </w:pPr>
          </w:p>
        </w:tc>
      </w:tr>
      <w:tr w:rsidR="00B46FE1" w:rsidRPr="005275E6" w:rsidTr="00D5531D">
        <w:trPr>
          <w:gridAfter w:val="1"/>
          <w:wAfter w:w="30" w:type="dxa"/>
          <w:trHeight w:val="324"/>
        </w:trPr>
        <w:tc>
          <w:tcPr>
            <w:tcW w:w="3420"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7160"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Формирование духовно-нравственных качеств личности.</w:t>
            </w:r>
          </w:p>
        </w:tc>
      </w:tr>
      <w:tr w:rsidR="00B46FE1" w:rsidRPr="005275E6" w:rsidTr="00D5531D">
        <w:trPr>
          <w:gridAfter w:val="1"/>
          <w:wAfter w:w="30" w:type="dxa"/>
          <w:trHeight w:val="322"/>
        </w:trPr>
        <w:tc>
          <w:tcPr>
            <w:tcW w:w="3420"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7160"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w w:val="99"/>
                <w:sz w:val="24"/>
                <w:szCs w:val="24"/>
              </w:rPr>
              <w:t>Воспитаниечеловека,способногокпринятию</w:t>
            </w:r>
          </w:p>
        </w:tc>
      </w:tr>
      <w:tr w:rsidR="00B46FE1" w:rsidRPr="005275E6" w:rsidTr="00D5531D">
        <w:trPr>
          <w:gridAfter w:val="1"/>
          <w:wAfter w:w="30" w:type="dxa"/>
          <w:trHeight w:val="322"/>
        </w:trPr>
        <w:tc>
          <w:tcPr>
            <w:tcW w:w="3420"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7160"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ответственных решений и к проявлению нравственного</w:t>
            </w:r>
          </w:p>
        </w:tc>
      </w:tr>
      <w:tr w:rsidR="00B46FE1" w:rsidRPr="005275E6" w:rsidTr="00D5531D">
        <w:trPr>
          <w:gridAfter w:val="1"/>
          <w:wAfter w:w="30" w:type="dxa"/>
          <w:trHeight w:val="322"/>
        </w:trPr>
        <w:tc>
          <w:tcPr>
            <w:tcW w:w="3420"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5700" w:type="dxa"/>
            <w:gridSpan w:val="5"/>
            <w:vAlign w:val="bottom"/>
          </w:tcPr>
          <w:p w:rsidR="00B46FE1" w:rsidRPr="005275E6" w:rsidRDefault="00B46FE1" w:rsidP="00B46FE1">
            <w:pPr>
              <w:ind w:left="80"/>
              <w:rPr>
                <w:sz w:val="24"/>
                <w:szCs w:val="24"/>
              </w:rPr>
            </w:pPr>
            <w:r w:rsidRPr="005275E6">
              <w:rPr>
                <w:rFonts w:eastAsia="Times New Roman"/>
                <w:sz w:val="24"/>
                <w:szCs w:val="24"/>
              </w:rPr>
              <w:t>поведения в любых жизненных ситуациях.</w:t>
            </w:r>
          </w:p>
        </w:tc>
        <w:tc>
          <w:tcPr>
            <w:tcW w:w="460" w:type="dxa"/>
            <w:vAlign w:val="bottom"/>
          </w:tcPr>
          <w:p w:rsidR="00B46FE1" w:rsidRPr="005275E6" w:rsidRDefault="00B46FE1" w:rsidP="00B46FE1">
            <w:pPr>
              <w:rPr>
                <w:sz w:val="24"/>
                <w:szCs w:val="24"/>
              </w:rPr>
            </w:pPr>
          </w:p>
        </w:tc>
        <w:tc>
          <w:tcPr>
            <w:tcW w:w="1000" w:type="dxa"/>
            <w:tcBorders>
              <w:right w:val="single" w:sz="8" w:space="0" w:color="auto"/>
            </w:tcBorders>
            <w:vAlign w:val="bottom"/>
          </w:tcPr>
          <w:p w:rsidR="00B46FE1" w:rsidRPr="005275E6" w:rsidRDefault="00B46FE1" w:rsidP="00B46FE1">
            <w:pPr>
              <w:rPr>
                <w:sz w:val="24"/>
                <w:szCs w:val="24"/>
              </w:rPr>
            </w:pPr>
          </w:p>
        </w:tc>
      </w:tr>
      <w:tr w:rsidR="00B46FE1" w:rsidRPr="005275E6" w:rsidTr="00D5531D">
        <w:trPr>
          <w:gridAfter w:val="1"/>
          <w:wAfter w:w="30" w:type="dxa"/>
          <w:trHeight w:val="322"/>
        </w:trPr>
        <w:tc>
          <w:tcPr>
            <w:tcW w:w="3420"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7160"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Формирование дружеских отношений в коллективе.</w:t>
            </w:r>
          </w:p>
        </w:tc>
      </w:tr>
      <w:tr w:rsidR="00B46FE1" w:rsidRPr="005275E6" w:rsidTr="00D5531D">
        <w:trPr>
          <w:gridAfter w:val="1"/>
          <w:wAfter w:w="30" w:type="dxa"/>
          <w:trHeight w:val="322"/>
        </w:trPr>
        <w:tc>
          <w:tcPr>
            <w:tcW w:w="3420"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7160"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Воспитание   нравственной   культуры,   основанной   на</w:t>
            </w:r>
          </w:p>
        </w:tc>
      </w:tr>
      <w:tr w:rsidR="00B46FE1" w:rsidRPr="005275E6" w:rsidTr="00D5531D">
        <w:trPr>
          <w:gridAfter w:val="1"/>
          <w:wAfter w:w="30" w:type="dxa"/>
          <w:trHeight w:val="324"/>
        </w:trPr>
        <w:tc>
          <w:tcPr>
            <w:tcW w:w="3420"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5700" w:type="dxa"/>
            <w:gridSpan w:val="5"/>
            <w:vAlign w:val="bottom"/>
          </w:tcPr>
          <w:p w:rsidR="00B46FE1" w:rsidRPr="005275E6" w:rsidRDefault="00B46FE1" w:rsidP="00B46FE1">
            <w:pPr>
              <w:ind w:left="80"/>
              <w:rPr>
                <w:sz w:val="24"/>
                <w:szCs w:val="24"/>
              </w:rPr>
            </w:pPr>
            <w:r w:rsidRPr="005275E6">
              <w:rPr>
                <w:rFonts w:eastAsia="Times New Roman"/>
                <w:sz w:val="24"/>
                <w:szCs w:val="24"/>
              </w:rPr>
              <w:t>самоопределении и самосовершенствовании.</w:t>
            </w:r>
          </w:p>
        </w:tc>
        <w:tc>
          <w:tcPr>
            <w:tcW w:w="460" w:type="dxa"/>
            <w:vAlign w:val="bottom"/>
          </w:tcPr>
          <w:p w:rsidR="00B46FE1" w:rsidRPr="005275E6" w:rsidRDefault="00B46FE1" w:rsidP="00B46FE1">
            <w:pPr>
              <w:rPr>
                <w:sz w:val="24"/>
                <w:szCs w:val="24"/>
              </w:rPr>
            </w:pPr>
          </w:p>
        </w:tc>
        <w:tc>
          <w:tcPr>
            <w:tcW w:w="1000" w:type="dxa"/>
            <w:tcBorders>
              <w:right w:val="single" w:sz="8" w:space="0" w:color="auto"/>
            </w:tcBorders>
            <w:vAlign w:val="bottom"/>
          </w:tcPr>
          <w:p w:rsidR="00B46FE1" w:rsidRPr="005275E6" w:rsidRDefault="00B46FE1" w:rsidP="00B46FE1">
            <w:pPr>
              <w:rPr>
                <w:sz w:val="24"/>
                <w:szCs w:val="24"/>
              </w:rPr>
            </w:pPr>
          </w:p>
        </w:tc>
      </w:tr>
      <w:tr w:rsidR="00B46FE1" w:rsidRPr="005275E6" w:rsidTr="00D5531D">
        <w:trPr>
          <w:gridAfter w:val="1"/>
          <w:wAfter w:w="30" w:type="dxa"/>
          <w:trHeight w:val="322"/>
        </w:trPr>
        <w:tc>
          <w:tcPr>
            <w:tcW w:w="3420"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7160"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Воспитание  доброты,  чуткости,  сострадания,  заботы  и</w:t>
            </w:r>
          </w:p>
        </w:tc>
      </w:tr>
      <w:tr w:rsidR="00B46FE1" w:rsidRPr="005275E6" w:rsidTr="00D5531D">
        <w:trPr>
          <w:gridAfter w:val="1"/>
          <w:wAfter w:w="30" w:type="dxa"/>
          <w:trHeight w:val="322"/>
        </w:trPr>
        <w:tc>
          <w:tcPr>
            <w:tcW w:w="3420"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5700" w:type="dxa"/>
            <w:gridSpan w:val="5"/>
            <w:vAlign w:val="bottom"/>
          </w:tcPr>
          <w:p w:rsidR="00B46FE1" w:rsidRPr="005275E6" w:rsidRDefault="00B46FE1" w:rsidP="00B46FE1">
            <w:pPr>
              <w:ind w:left="80"/>
              <w:rPr>
                <w:sz w:val="24"/>
                <w:szCs w:val="24"/>
              </w:rPr>
            </w:pPr>
            <w:r w:rsidRPr="005275E6">
              <w:rPr>
                <w:rFonts w:eastAsia="Times New Roman"/>
                <w:sz w:val="24"/>
                <w:szCs w:val="24"/>
              </w:rPr>
              <w:t>милосердия к окружающим людям.</w:t>
            </w:r>
          </w:p>
        </w:tc>
        <w:tc>
          <w:tcPr>
            <w:tcW w:w="460" w:type="dxa"/>
            <w:vAlign w:val="bottom"/>
          </w:tcPr>
          <w:p w:rsidR="00B46FE1" w:rsidRPr="005275E6" w:rsidRDefault="00B46FE1" w:rsidP="00B46FE1">
            <w:pPr>
              <w:rPr>
                <w:sz w:val="24"/>
                <w:szCs w:val="24"/>
              </w:rPr>
            </w:pPr>
          </w:p>
        </w:tc>
        <w:tc>
          <w:tcPr>
            <w:tcW w:w="1000" w:type="dxa"/>
            <w:tcBorders>
              <w:right w:val="single" w:sz="8" w:space="0" w:color="auto"/>
            </w:tcBorders>
            <w:vAlign w:val="bottom"/>
          </w:tcPr>
          <w:p w:rsidR="00B46FE1" w:rsidRPr="005275E6" w:rsidRDefault="00B46FE1" w:rsidP="00B46FE1">
            <w:pPr>
              <w:rPr>
                <w:sz w:val="24"/>
                <w:szCs w:val="24"/>
              </w:rPr>
            </w:pPr>
          </w:p>
        </w:tc>
      </w:tr>
      <w:tr w:rsidR="00B46FE1" w:rsidRPr="005275E6" w:rsidTr="00D5531D">
        <w:trPr>
          <w:gridAfter w:val="1"/>
          <w:wAfter w:w="30" w:type="dxa"/>
          <w:trHeight w:val="322"/>
        </w:trPr>
        <w:tc>
          <w:tcPr>
            <w:tcW w:w="3420"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7160"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Создание  единой  воспитывающей  среды,  в  которой</w:t>
            </w:r>
          </w:p>
        </w:tc>
      </w:tr>
      <w:tr w:rsidR="00B46FE1" w:rsidRPr="005275E6" w:rsidTr="00D5531D">
        <w:trPr>
          <w:gridAfter w:val="1"/>
          <w:wAfter w:w="30" w:type="dxa"/>
          <w:trHeight w:val="322"/>
        </w:trPr>
        <w:tc>
          <w:tcPr>
            <w:tcW w:w="3420"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7160"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развивается личность ребенка, приобщение родителей к</w:t>
            </w:r>
          </w:p>
        </w:tc>
      </w:tr>
      <w:tr w:rsidR="00B46FE1" w:rsidRPr="005275E6" w:rsidTr="00D5531D">
        <w:trPr>
          <w:gridAfter w:val="1"/>
          <w:wAfter w:w="30" w:type="dxa"/>
          <w:trHeight w:val="322"/>
        </w:trPr>
        <w:tc>
          <w:tcPr>
            <w:tcW w:w="3420"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2520" w:type="dxa"/>
            <w:gridSpan w:val="2"/>
            <w:vAlign w:val="bottom"/>
          </w:tcPr>
          <w:p w:rsidR="00B46FE1" w:rsidRPr="005275E6" w:rsidRDefault="00B46FE1" w:rsidP="00B46FE1">
            <w:pPr>
              <w:ind w:left="80"/>
              <w:rPr>
                <w:sz w:val="24"/>
                <w:szCs w:val="24"/>
              </w:rPr>
            </w:pPr>
            <w:r w:rsidRPr="005275E6">
              <w:rPr>
                <w:rFonts w:eastAsia="Times New Roman"/>
                <w:sz w:val="24"/>
                <w:szCs w:val="24"/>
              </w:rPr>
              <w:t>целенаправленному</w:t>
            </w:r>
          </w:p>
        </w:tc>
        <w:tc>
          <w:tcPr>
            <w:tcW w:w="1480" w:type="dxa"/>
            <w:vAlign w:val="bottom"/>
          </w:tcPr>
          <w:p w:rsidR="00B46FE1" w:rsidRPr="005275E6" w:rsidRDefault="00B46FE1" w:rsidP="00B46FE1">
            <w:pPr>
              <w:ind w:right="60"/>
              <w:jc w:val="right"/>
              <w:rPr>
                <w:sz w:val="24"/>
                <w:szCs w:val="24"/>
              </w:rPr>
            </w:pPr>
            <w:r w:rsidRPr="005275E6">
              <w:rPr>
                <w:rFonts w:eastAsia="Times New Roman"/>
                <w:sz w:val="24"/>
                <w:szCs w:val="24"/>
              </w:rPr>
              <w:t>процессу</w:t>
            </w:r>
          </w:p>
        </w:tc>
        <w:tc>
          <w:tcPr>
            <w:tcW w:w="2160" w:type="dxa"/>
            <w:gridSpan w:val="3"/>
            <w:vAlign w:val="bottom"/>
          </w:tcPr>
          <w:p w:rsidR="00B46FE1" w:rsidRPr="005275E6" w:rsidRDefault="00B46FE1" w:rsidP="00B46FE1">
            <w:pPr>
              <w:ind w:left="40"/>
              <w:rPr>
                <w:sz w:val="24"/>
                <w:szCs w:val="24"/>
              </w:rPr>
            </w:pPr>
            <w:r w:rsidRPr="005275E6">
              <w:rPr>
                <w:rFonts w:eastAsia="Times New Roman"/>
                <w:sz w:val="24"/>
                <w:szCs w:val="24"/>
              </w:rPr>
              <w:t>воспитательной</w:t>
            </w:r>
          </w:p>
        </w:tc>
        <w:tc>
          <w:tcPr>
            <w:tcW w:w="1000" w:type="dxa"/>
            <w:tcBorders>
              <w:right w:val="single" w:sz="8" w:space="0" w:color="auto"/>
            </w:tcBorders>
            <w:vAlign w:val="bottom"/>
          </w:tcPr>
          <w:p w:rsidR="00B46FE1" w:rsidRPr="005275E6" w:rsidRDefault="00B46FE1" w:rsidP="00B46FE1">
            <w:pPr>
              <w:jc w:val="right"/>
              <w:rPr>
                <w:sz w:val="24"/>
                <w:szCs w:val="24"/>
              </w:rPr>
            </w:pPr>
            <w:r w:rsidRPr="005275E6">
              <w:rPr>
                <w:rFonts w:eastAsia="Times New Roman"/>
                <w:sz w:val="24"/>
                <w:szCs w:val="24"/>
              </w:rPr>
              <w:t>работы</w:t>
            </w:r>
          </w:p>
        </w:tc>
      </w:tr>
      <w:tr w:rsidR="00B46FE1" w:rsidRPr="005275E6" w:rsidTr="00D5531D">
        <w:trPr>
          <w:gridAfter w:val="1"/>
          <w:wAfter w:w="30" w:type="dxa"/>
          <w:trHeight w:val="322"/>
        </w:trPr>
        <w:tc>
          <w:tcPr>
            <w:tcW w:w="3420"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4000" w:type="dxa"/>
            <w:gridSpan w:val="3"/>
            <w:vAlign w:val="bottom"/>
          </w:tcPr>
          <w:p w:rsidR="00B46FE1" w:rsidRPr="005275E6" w:rsidRDefault="00B46FE1" w:rsidP="00B46FE1">
            <w:pPr>
              <w:ind w:left="80"/>
              <w:rPr>
                <w:sz w:val="24"/>
                <w:szCs w:val="24"/>
              </w:rPr>
            </w:pPr>
            <w:r w:rsidRPr="005275E6">
              <w:rPr>
                <w:rFonts w:eastAsia="Times New Roman"/>
                <w:sz w:val="24"/>
                <w:szCs w:val="24"/>
              </w:rPr>
              <w:t>образовательного учреждения.</w:t>
            </w:r>
          </w:p>
        </w:tc>
        <w:tc>
          <w:tcPr>
            <w:tcW w:w="1700" w:type="dxa"/>
            <w:gridSpan w:val="2"/>
            <w:vAlign w:val="bottom"/>
          </w:tcPr>
          <w:p w:rsidR="00B46FE1" w:rsidRPr="005275E6" w:rsidRDefault="00B46FE1" w:rsidP="00B46FE1">
            <w:pPr>
              <w:rPr>
                <w:sz w:val="24"/>
                <w:szCs w:val="24"/>
              </w:rPr>
            </w:pPr>
          </w:p>
        </w:tc>
        <w:tc>
          <w:tcPr>
            <w:tcW w:w="460" w:type="dxa"/>
            <w:vAlign w:val="bottom"/>
          </w:tcPr>
          <w:p w:rsidR="00B46FE1" w:rsidRPr="005275E6" w:rsidRDefault="00B46FE1" w:rsidP="00B46FE1">
            <w:pPr>
              <w:rPr>
                <w:sz w:val="24"/>
                <w:szCs w:val="24"/>
              </w:rPr>
            </w:pPr>
          </w:p>
        </w:tc>
        <w:tc>
          <w:tcPr>
            <w:tcW w:w="1000" w:type="dxa"/>
            <w:tcBorders>
              <w:right w:val="single" w:sz="8" w:space="0" w:color="auto"/>
            </w:tcBorders>
            <w:vAlign w:val="bottom"/>
          </w:tcPr>
          <w:p w:rsidR="00B46FE1" w:rsidRPr="005275E6" w:rsidRDefault="00B46FE1" w:rsidP="00B46FE1">
            <w:pPr>
              <w:rPr>
                <w:sz w:val="24"/>
                <w:szCs w:val="24"/>
              </w:rPr>
            </w:pPr>
          </w:p>
        </w:tc>
      </w:tr>
      <w:tr w:rsidR="00B46FE1" w:rsidRPr="005275E6" w:rsidTr="00D5531D">
        <w:trPr>
          <w:gridAfter w:val="1"/>
          <w:wAfter w:w="30" w:type="dxa"/>
          <w:trHeight w:val="324"/>
        </w:trPr>
        <w:tc>
          <w:tcPr>
            <w:tcW w:w="3420"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7160"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Включениеродителейвразнообразныесферы</w:t>
            </w:r>
          </w:p>
        </w:tc>
      </w:tr>
      <w:tr w:rsidR="00B46FE1" w:rsidRPr="005275E6" w:rsidTr="00D5531D">
        <w:trPr>
          <w:gridAfter w:val="1"/>
          <w:wAfter w:w="30" w:type="dxa"/>
          <w:trHeight w:val="325"/>
        </w:trPr>
        <w:tc>
          <w:tcPr>
            <w:tcW w:w="3420" w:type="dxa"/>
            <w:tcBorders>
              <w:left w:val="single" w:sz="8" w:space="0" w:color="auto"/>
              <w:bottom w:val="single" w:sz="8" w:space="0" w:color="auto"/>
              <w:right w:val="single" w:sz="8" w:space="0" w:color="auto"/>
            </w:tcBorders>
            <w:vAlign w:val="bottom"/>
          </w:tcPr>
          <w:p w:rsidR="00B46FE1" w:rsidRPr="005275E6" w:rsidRDefault="00B46FE1" w:rsidP="00B46FE1">
            <w:pPr>
              <w:rPr>
                <w:sz w:val="24"/>
                <w:szCs w:val="24"/>
              </w:rPr>
            </w:pPr>
          </w:p>
        </w:tc>
        <w:tc>
          <w:tcPr>
            <w:tcW w:w="6160" w:type="dxa"/>
            <w:gridSpan w:val="6"/>
            <w:tcBorders>
              <w:bottom w:val="single" w:sz="8" w:space="0" w:color="auto"/>
            </w:tcBorders>
            <w:vAlign w:val="bottom"/>
          </w:tcPr>
          <w:p w:rsidR="00B46FE1" w:rsidRPr="005275E6" w:rsidRDefault="00B46FE1" w:rsidP="00B46FE1">
            <w:pPr>
              <w:ind w:left="80"/>
              <w:rPr>
                <w:sz w:val="24"/>
                <w:szCs w:val="24"/>
              </w:rPr>
            </w:pPr>
            <w:r w:rsidRPr="005275E6">
              <w:rPr>
                <w:rFonts w:eastAsia="Times New Roman"/>
                <w:w w:val="99"/>
                <w:sz w:val="24"/>
                <w:szCs w:val="24"/>
              </w:rPr>
              <w:t>жизнедеятельности образовательного учреждения.</w:t>
            </w:r>
          </w:p>
        </w:tc>
        <w:tc>
          <w:tcPr>
            <w:tcW w:w="1000" w:type="dxa"/>
            <w:tcBorders>
              <w:bottom w:val="single" w:sz="8" w:space="0" w:color="auto"/>
              <w:right w:val="single" w:sz="8" w:space="0" w:color="auto"/>
            </w:tcBorders>
            <w:vAlign w:val="bottom"/>
          </w:tcPr>
          <w:p w:rsidR="00B46FE1" w:rsidRPr="005275E6" w:rsidRDefault="00B46FE1" w:rsidP="00B46FE1">
            <w:pPr>
              <w:rPr>
                <w:sz w:val="24"/>
                <w:szCs w:val="24"/>
              </w:rPr>
            </w:pPr>
          </w:p>
        </w:tc>
      </w:tr>
      <w:tr w:rsidR="00B46FE1" w:rsidRPr="005275E6" w:rsidTr="00D5531D">
        <w:trPr>
          <w:gridAfter w:val="1"/>
          <w:wAfter w:w="30" w:type="dxa"/>
          <w:trHeight w:val="312"/>
        </w:trPr>
        <w:tc>
          <w:tcPr>
            <w:tcW w:w="3420" w:type="dxa"/>
            <w:tcBorders>
              <w:left w:val="single" w:sz="8" w:space="0" w:color="auto"/>
              <w:right w:val="single" w:sz="8" w:space="0" w:color="auto"/>
            </w:tcBorders>
            <w:vAlign w:val="bottom"/>
          </w:tcPr>
          <w:p w:rsidR="00B46FE1" w:rsidRPr="005275E6" w:rsidRDefault="00B46FE1" w:rsidP="00B46FE1">
            <w:pPr>
              <w:spacing w:line="312" w:lineRule="exact"/>
              <w:jc w:val="center"/>
              <w:rPr>
                <w:sz w:val="24"/>
                <w:szCs w:val="24"/>
              </w:rPr>
            </w:pPr>
            <w:r w:rsidRPr="005275E6">
              <w:rPr>
                <w:rFonts w:eastAsia="Times New Roman"/>
                <w:b/>
                <w:bCs/>
                <w:w w:val="99"/>
                <w:sz w:val="24"/>
                <w:szCs w:val="24"/>
              </w:rPr>
              <w:t>Здоровьесберегающее</w:t>
            </w:r>
          </w:p>
        </w:tc>
        <w:tc>
          <w:tcPr>
            <w:tcW w:w="2520" w:type="dxa"/>
            <w:gridSpan w:val="2"/>
            <w:vAlign w:val="bottom"/>
          </w:tcPr>
          <w:p w:rsidR="00B46FE1" w:rsidRPr="005275E6" w:rsidRDefault="00B46FE1" w:rsidP="00B46FE1">
            <w:pPr>
              <w:spacing w:line="308" w:lineRule="exact"/>
              <w:ind w:left="80"/>
              <w:rPr>
                <w:sz w:val="24"/>
                <w:szCs w:val="24"/>
              </w:rPr>
            </w:pPr>
            <w:r w:rsidRPr="005275E6">
              <w:rPr>
                <w:rFonts w:eastAsia="Times New Roman"/>
                <w:sz w:val="24"/>
                <w:szCs w:val="24"/>
              </w:rPr>
              <w:t>Формированиеи</w:t>
            </w:r>
          </w:p>
        </w:tc>
        <w:tc>
          <w:tcPr>
            <w:tcW w:w="1480" w:type="dxa"/>
            <w:vAlign w:val="bottom"/>
          </w:tcPr>
          <w:p w:rsidR="00B46FE1" w:rsidRPr="005275E6" w:rsidRDefault="00B46FE1" w:rsidP="00B46FE1">
            <w:pPr>
              <w:spacing w:line="308" w:lineRule="exact"/>
              <w:jc w:val="right"/>
              <w:rPr>
                <w:sz w:val="24"/>
                <w:szCs w:val="24"/>
              </w:rPr>
            </w:pPr>
            <w:r w:rsidRPr="005275E6">
              <w:rPr>
                <w:rFonts w:eastAsia="Times New Roman"/>
                <w:sz w:val="24"/>
                <w:szCs w:val="24"/>
              </w:rPr>
              <w:t>развитие</w:t>
            </w:r>
          </w:p>
        </w:tc>
        <w:tc>
          <w:tcPr>
            <w:tcW w:w="1700" w:type="dxa"/>
            <w:gridSpan w:val="2"/>
            <w:vAlign w:val="bottom"/>
          </w:tcPr>
          <w:p w:rsidR="00B46FE1" w:rsidRPr="005275E6" w:rsidRDefault="00B46FE1" w:rsidP="00B46FE1">
            <w:pPr>
              <w:spacing w:line="308" w:lineRule="exact"/>
              <w:ind w:left="400"/>
              <w:rPr>
                <w:sz w:val="24"/>
                <w:szCs w:val="24"/>
              </w:rPr>
            </w:pPr>
            <w:r w:rsidRPr="005275E6">
              <w:rPr>
                <w:rFonts w:eastAsia="Times New Roman"/>
                <w:sz w:val="24"/>
                <w:szCs w:val="24"/>
              </w:rPr>
              <w:t>знаний,</w:t>
            </w:r>
          </w:p>
        </w:tc>
        <w:tc>
          <w:tcPr>
            <w:tcW w:w="1460" w:type="dxa"/>
            <w:gridSpan w:val="2"/>
            <w:tcBorders>
              <w:right w:val="single" w:sz="8" w:space="0" w:color="auto"/>
            </w:tcBorders>
            <w:vAlign w:val="bottom"/>
          </w:tcPr>
          <w:p w:rsidR="00B46FE1" w:rsidRPr="005275E6" w:rsidRDefault="00B46FE1" w:rsidP="00B46FE1">
            <w:pPr>
              <w:spacing w:line="308" w:lineRule="exact"/>
              <w:jc w:val="right"/>
              <w:rPr>
                <w:sz w:val="24"/>
                <w:szCs w:val="24"/>
              </w:rPr>
            </w:pPr>
            <w:r w:rsidRPr="005275E6">
              <w:rPr>
                <w:rFonts w:eastAsia="Times New Roman"/>
                <w:sz w:val="24"/>
                <w:szCs w:val="24"/>
              </w:rPr>
              <w:t>установок,</w:t>
            </w:r>
          </w:p>
        </w:tc>
      </w:tr>
      <w:tr w:rsidR="00B46FE1" w:rsidRPr="005275E6" w:rsidTr="00D5531D">
        <w:trPr>
          <w:gridAfter w:val="1"/>
          <w:wAfter w:w="30" w:type="dxa"/>
          <w:trHeight w:val="317"/>
        </w:trPr>
        <w:tc>
          <w:tcPr>
            <w:tcW w:w="3420" w:type="dxa"/>
            <w:tcBorders>
              <w:left w:val="single" w:sz="8" w:space="0" w:color="auto"/>
              <w:right w:val="single" w:sz="8" w:space="0" w:color="auto"/>
            </w:tcBorders>
            <w:vAlign w:val="bottom"/>
          </w:tcPr>
          <w:p w:rsidR="00B46FE1" w:rsidRPr="005275E6" w:rsidRDefault="00B46FE1" w:rsidP="00B46FE1">
            <w:pPr>
              <w:spacing w:line="317" w:lineRule="exact"/>
              <w:jc w:val="center"/>
              <w:rPr>
                <w:sz w:val="24"/>
                <w:szCs w:val="24"/>
              </w:rPr>
            </w:pPr>
            <w:r w:rsidRPr="005275E6">
              <w:rPr>
                <w:rFonts w:eastAsia="Times New Roman"/>
                <w:i/>
                <w:iCs/>
                <w:w w:val="99"/>
                <w:sz w:val="24"/>
                <w:szCs w:val="24"/>
              </w:rPr>
              <w:t>(физическое воспитание и</w:t>
            </w:r>
          </w:p>
        </w:tc>
        <w:tc>
          <w:tcPr>
            <w:tcW w:w="7160" w:type="dxa"/>
            <w:gridSpan w:val="7"/>
            <w:tcBorders>
              <w:right w:val="single" w:sz="8" w:space="0" w:color="auto"/>
            </w:tcBorders>
            <w:vAlign w:val="bottom"/>
          </w:tcPr>
          <w:p w:rsidR="00B46FE1" w:rsidRPr="005275E6" w:rsidRDefault="00B46FE1" w:rsidP="00B46FE1">
            <w:pPr>
              <w:spacing w:line="317" w:lineRule="exact"/>
              <w:ind w:left="80"/>
              <w:rPr>
                <w:sz w:val="24"/>
                <w:szCs w:val="24"/>
              </w:rPr>
            </w:pPr>
            <w:r w:rsidRPr="005275E6">
              <w:rPr>
                <w:rFonts w:eastAsia="Times New Roman"/>
                <w:sz w:val="24"/>
                <w:szCs w:val="24"/>
              </w:rPr>
              <w:t>личностных ориентиров и норм здорового и безопасного</w:t>
            </w:r>
          </w:p>
        </w:tc>
      </w:tr>
      <w:tr w:rsidR="00B46FE1" w:rsidRPr="005275E6" w:rsidTr="00D5531D">
        <w:trPr>
          <w:gridAfter w:val="1"/>
          <w:wAfter w:w="30" w:type="dxa"/>
          <w:trHeight w:val="322"/>
        </w:trPr>
        <w:tc>
          <w:tcPr>
            <w:tcW w:w="3420" w:type="dxa"/>
            <w:tcBorders>
              <w:left w:val="single" w:sz="8" w:space="0" w:color="auto"/>
              <w:right w:val="single" w:sz="8" w:space="0" w:color="auto"/>
            </w:tcBorders>
            <w:vAlign w:val="bottom"/>
          </w:tcPr>
          <w:p w:rsidR="00B46FE1" w:rsidRPr="005275E6" w:rsidRDefault="00B46FE1" w:rsidP="00B46FE1">
            <w:pPr>
              <w:jc w:val="center"/>
              <w:rPr>
                <w:sz w:val="24"/>
                <w:szCs w:val="24"/>
              </w:rPr>
            </w:pPr>
            <w:r w:rsidRPr="005275E6">
              <w:rPr>
                <w:rFonts w:eastAsia="Times New Roman"/>
                <w:i/>
                <w:iCs/>
                <w:w w:val="98"/>
                <w:sz w:val="24"/>
                <w:szCs w:val="24"/>
              </w:rPr>
              <w:t>формирование культуры</w:t>
            </w:r>
          </w:p>
        </w:tc>
        <w:tc>
          <w:tcPr>
            <w:tcW w:w="7160"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образа   жизни   с   целью   сохранения,   и   укрепления</w:t>
            </w:r>
          </w:p>
        </w:tc>
      </w:tr>
      <w:tr w:rsidR="00B46FE1" w:rsidRPr="005275E6" w:rsidTr="00D5531D">
        <w:trPr>
          <w:gridAfter w:val="1"/>
          <w:wAfter w:w="30" w:type="dxa"/>
          <w:trHeight w:val="324"/>
        </w:trPr>
        <w:tc>
          <w:tcPr>
            <w:tcW w:w="3420" w:type="dxa"/>
            <w:tcBorders>
              <w:left w:val="single" w:sz="8" w:space="0" w:color="auto"/>
              <w:right w:val="single" w:sz="8" w:space="0" w:color="auto"/>
            </w:tcBorders>
            <w:vAlign w:val="bottom"/>
          </w:tcPr>
          <w:p w:rsidR="00B46FE1" w:rsidRPr="005275E6" w:rsidRDefault="00B46FE1" w:rsidP="00B46FE1">
            <w:pPr>
              <w:jc w:val="center"/>
              <w:rPr>
                <w:sz w:val="24"/>
                <w:szCs w:val="24"/>
              </w:rPr>
            </w:pPr>
            <w:r w:rsidRPr="005275E6">
              <w:rPr>
                <w:rFonts w:eastAsia="Times New Roman"/>
                <w:i/>
                <w:iCs/>
                <w:w w:val="99"/>
                <w:sz w:val="24"/>
                <w:szCs w:val="24"/>
              </w:rPr>
              <w:t>здоровья, безопасность</w:t>
            </w:r>
          </w:p>
        </w:tc>
        <w:tc>
          <w:tcPr>
            <w:tcW w:w="7160"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физического, психологического и социального здоровья</w:t>
            </w:r>
          </w:p>
        </w:tc>
      </w:tr>
      <w:tr w:rsidR="00B46FE1" w:rsidRPr="005275E6" w:rsidTr="00D5531D">
        <w:trPr>
          <w:gridAfter w:val="1"/>
          <w:wAfter w:w="30" w:type="dxa"/>
          <w:trHeight w:val="322"/>
        </w:trPr>
        <w:tc>
          <w:tcPr>
            <w:tcW w:w="3420" w:type="dxa"/>
            <w:tcBorders>
              <w:left w:val="single" w:sz="8" w:space="0" w:color="auto"/>
              <w:right w:val="single" w:sz="8" w:space="0" w:color="auto"/>
            </w:tcBorders>
            <w:vAlign w:val="bottom"/>
          </w:tcPr>
          <w:p w:rsidR="00B46FE1" w:rsidRPr="005275E6" w:rsidRDefault="00B46FE1" w:rsidP="00B46FE1">
            <w:pPr>
              <w:jc w:val="center"/>
              <w:rPr>
                <w:sz w:val="24"/>
                <w:szCs w:val="24"/>
              </w:rPr>
            </w:pPr>
            <w:r w:rsidRPr="005275E6">
              <w:rPr>
                <w:rFonts w:eastAsia="Times New Roman"/>
                <w:i/>
                <w:iCs/>
                <w:w w:val="99"/>
                <w:sz w:val="24"/>
                <w:szCs w:val="24"/>
              </w:rPr>
              <w:t>жизнедеятельности)</w:t>
            </w:r>
          </w:p>
        </w:tc>
        <w:tc>
          <w:tcPr>
            <w:tcW w:w="7160"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обучающихся  как  одной  из  ценностных  составляющих</w:t>
            </w:r>
          </w:p>
        </w:tc>
      </w:tr>
      <w:tr w:rsidR="00B46FE1" w:rsidRPr="005275E6" w:rsidTr="00D5531D">
        <w:trPr>
          <w:gridAfter w:val="1"/>
          <w:wAfter w:w="30" w:type="dxa"/>
          <w:trHeight w:val="322"/>
        </w:trPr>
        <w:tc>
          <w:tcPr>
            <w:tcW w:w="3420"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7160"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личности    обучающегося    и    ориентированной    на</w:t>
            </w:r>
          </w:p>
        </w:tc>
      </w:tr>
      <w:tr w:rsidR="00B46FE1" w:rsidRPr="005275E6" w:rsidTr="00D5531D">
        <w:trPr>
          <w:gridAfter w:val="1"/>
          <w:wAfter w:w="30" w:type="dxa"/>
          <w:trHeight w:val="322"/>
        </w:trPr>
        <w:tc>
          <w:tcPr>
            <w:tcW w:w="3420"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7160"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достижение планируемых результатов освоения основной</w:t>
            </w:r>
          </w:p>
        </w:tc>
      </w:tr>
      <w:tr w:rsidR="00B46FE1" w:rsidRPr="005275E6" w:rsidTr="00D5531D">
        <w:trPr>
          <w:gridAfter w:val="1"/>
          <w:wAfter w:w="30" w:type="dxa"/>
          <w:trHeight w:val="322"/>
        </w:trPr>
        <w:tc>
          <w:tcPr>
            <w:tcW w:w="3420"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2520" w:type="dxa"/>
            <w:gridSpan w:val="2"/>
            <w:vAlign w:val="bottom"/>
          </w:tcPr>
          <w:p w:rsidR="00B46FE1" w:rsidRPr="005275E6" w:rsidRDefault="00B46FE1" w:rsidP="00B46FE1">
            <w:pPr>
              <w:ind w:left="80"/>
              <w:rPr>
                <w:sz w:val="24"/>
                <w:szCs w:val="24"/>
              </w:rPr>
            </w:pPr>
            <w:r w:rsidRPr="005275E6">
              <w:rPr>
                <w:rFonts w:eastAsia="Times New Roman"/>
                <w:sz w:val="24"/>
                <w:szCs w:val="24"/>
              </w:rPr>
              <w:t>образовательной</w:t>
            </w:r>
          </w:p>
        </w:tc>
        <w:tc>
          <w:tcPr>
            <w:tcW w:w="1480" w:type="dxa"/>
            <w:vAlign w:val="bottom"/>
          </w:tcPr>
          <w:p w:rsidR="00B46FE1" w:rsidRPr="005275E6" w:rsidRDefault="00B46FE1" w:rsidP="00B46FE1">
            <w:pPr>
              <w:jc w:val="right"/>
              <w:rPr>
                <w:sz w:val="24"/>
                <w:szCs w:val="24"/>
              </w:rPr>
            </w:pPr>
            <w:r w:rsidRPr="005275E6">
              <w:rPr>
                <w:rFonts w:eastAsia="Times New Roman"/>
                <w:sz w:val="24"/>
                <w:szCs w:val="24"/>
              </w:rPr>
              <w:t>программы</w:t>
            </w:r>
          </w:p>
        </w:tc>
        <w:tc>
          <w:tcPr>
            <w:tcW w:w="1700" w:type="dxa"/>
            <w:gridSpan w:val="2"/>
            <w:vAlign w:val="bottom"/>
          </w:tcPr>
          <w:p w:rsidR="00B46FE1" w:rsidRPr="005275E6" w:rsidRDefault="00B46FE1" w:rsidP="00B46FE1">
            <w:pPr>
              <w:ind w:left="420"/>
              <w:rPr>
                <w:sz w:val="24"/>
                <w:szCs w:val="24"/>
              </w:rPr>
            </w:pPr>
            <w:r w:rsidRPr="005275E6">
              <w:rPr>
                <w:rFonts w:eastAsia="Times New Roman"/>
                <w:sz w:val="24"/>
                <w:szCs w:val="24"/>
              </w:rPr>
              <w:t>основного</w:t>
            </w:r>
          </w:p>
        </w:tc>
        <w:tc>
          <w:tcPr>
            <w:tcW w:w="460" w:type="dxa"/>
            <w:vAlign w:val="bottom"/>
          </w:tcPr>
          <w:p w:rsidR="00B46FE1" w:rsidRPr="005275E6" w:rsidRDefault="00B46FE1" w:rsidP="00B46FE1">
            <w:pPr>
              <w:rPr>
                <w:sz w:val="24"/>
                <w:szCs w:val="24"/>
              </w:rPr>
            </w:pPr>
          </w:p>
        </w:tc>
        <w:tc>
          <w:tcPr>
            <w:tcW w:w="1000" w:type="dxa"/>
            <w:tcBorders>
              <w:right w:val="single" w:sz="8" w:space="0" w:color="auto"/>
            </w:tcBorders>
            <w:vAlign w:val="bottom"/>
          </w:tcPr>
          <w:p w:rsidR="00B46FE1" w:rsidRPr="005275E6" w:rsidRDefault="00B46FE1" w:rsidP="00B46FE1">
            <w:pPr>
              <w:jc w:val="right"/>
              <w:rPr>
                <w:sz w:val="24"/>
                <w:szCs w:val="24"/>
              </w:rPr>
            </w:pPr>
            <w:r w:rsidRPr="005275E6">
              <w:rPr>
                <w:rFonts w:eastAsia="Times New Roman"/>
                <w:w w:val="95"/>
                <w:sz w:val="24"/>
                <w:szCs w:val="24"/>
              </w:rPr>
              <w:t>общего</w:t>
            </w:r>
          </w:p>
        </w:tc>
      </w:tr>
      <w:tr w:rsidR="00B46FE1" w:rsidRPr="005275E6" w:rsidTr="00D5531D">
        <w:trPr>
          <w:gridAfter w:val="1"/>
          <w:wAfter w:w="30" w:type="dxa"/>
          <w:trHeight w:val="326"/>
        </w:trPr>
        <w:tc>
          <w:tcPr>
            <w:tcW w:w="3420" w:type="dxa"/>
            <w:tcBorders>
              <w:left w:val="single" w:sz="8" w:space="0" w:color="auto"/>
              <w:bottom w:val="single" w:sz="8" w:space="0" w:color="auto"/>
              <w:right w:val="single" w:sz="8" w:space="0" w:color="auto"/>
            </w:tcBorders>
            <w:vAlign w:val="bottom"/>
          </w:tcPr>
          <w:p w:rsidR="00B46FE1" w:rsidRPr="005275E6" w:rsidRDefault="00B46FE1" w:rsidP="00B46FE1">
            <w:pPr>
              <w:rPr>
                <w:sz w:val="24"/>
                <w:szCs w:val="24"/>
              </w:rPr>
            </w:pPr>
          </w:p>
        </w:tc>
        <w:tc>
          <w:tcPr>
            <w:tcW w:w="2520" w:type="dxa"/>
            <w:gridSpan w:val="2"/>
            <w:tcBorders>
              <w:bottom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образования.</w:t>
            </w:r>
          </w:p>
        </w:tc>
        <w:tc>
          <w:tcPr>
            <w:tcW w:w="1480" w:type="dxa"/>
            <w:tcBorders>
              <w:bottom w:val="single" w:sz="8" w:space="0" w:color="auto"/>
            </w:tcBorders>
            <w:vAlign w:val="bottom"/>
          </w:tcPr>
          <w:p w:rsidR="00B46FE1" w:rsidRPr="005275E6" w:rsidRDefault="00B46FE1" w:rsidP="00B46FE1">
            <w:pPr>
              <w:rPr>
                <w:sz w:val="24"/>
                <w:szCs w:val="24"/>
              </w:rPr>
            </w:pPr>
          </w:p>
        </w:tc>
        <w:tc>
          <w:tcPr>
            <w:tcW w:w="1700" w:type="dxa"/>
            <w:gridSpan w:val="2"/>
            <w:tcBorders>
              <w:bottom w:val="single" w:sz="8" w:space="0" w:color="auto"/>
            </w:tcBorders>
            <w:vAlign w:val="bottom"/>
          </w:tcPr>
          <w:p w:rsidR="00B46FE1" w:rsidRPr="005275E6" w:rsidRDefault="00B46FE1" w:rsidP="00B46FE1">
            <w:pPr>
              <w:rPr>
                <w:sz w:val="24"/>
                <w:szCs w:val="24"/>
              </w:rPr>
            </w:pPr>
          </w:p>
        </w:tc>
        <w:tc>
          <w:tcPr>
            <w:tcW w:w="460" w:type="dxa"/>
            <w:tcBorders>
              <w:bottom w:val="single" w:sz="8" w:space="0" w:color="auto"/>
            </w:tcBorders>
            <w:vAlign w:val="bottom"/>
          </w:tcPr>
          <w:p w:rsidR="00B46FE1" w:rsidRPr="005275E6" w:rsidRDefault="00B46FE1" w:rsidP="00B46FE1">
            <w:pPr>
              <w:rPr>
                <w:sz w:val="24"/>
                <w:szCs w:val="24"/>
              </w:rPr>
            </w:pPr>
          </w:p>
        </w:tc>
        <w:tc>
          <w:tcPr>
            <w:tcW w:w="1000" w:type="dxa"/>
            <w:tcBorders>
              <w:bottom w:val="single" w:sz="8" w:space="0" w:color="auto"/>
              <w:right w:val="single" w:sz="8" w:space="0" w:color="auto"/>
            </w:tcBorders>
            <w:vAlign w:val="bottom"/>
          </w:tcPr>
          <w:p w:rsidR="00B46FE1" w:rsidRPr="005275E6" w:rsidRDefault="00B46FE1" w:rsidP="00B46FE1">
            <w:pPr>
              <w:rPr>
                <w:sz w:val="24"/>
                <w:szCs w:val="24"/>
              </w:rPr>
            </w:pPr>
          </w:p>
        </w:tc>
      </w:tr>
      <w:tr w:rsidR="00B46FE1" w:rsidRPr="005275E6" w:rsidTr="00D5531D">
        <w:trPr>
          <w:gridAfter w:val="1"/>
          <w:wAfter w:w="30" w:type="dxa"/>
          <w:trHeight w:val="391"/>
        </w:trPr>
        <w:tc>
          <w:tcPr>
            <w:tcW w:w="3420" w:type="dxa"/>
            <w:vAlign w:val="bottom"/>
          </w:tcPr>
          <w:p w:rsidR="00B46FE1" w:rsidRPr="005275E6" w:rsidRDefault="00B46FE1" w:rsidP="00B46FE1">
            <w:pPr>
              <w:rPr>
                <w:sz w:val="24"/>
                <w:szCs w:val="24"/>
              </w:rPr>
            </w:pPr>
          </w:p>
        </w:tc>
        <w:tc>
          <w:tcPr>
            <w:tcW w:w="2520" w:type="dxa"/>
            <w:gridSpan w:val="2"/>
            <w:vAlign w:val="bottom"/>
          </w:tcPr>
          <w:p w:rsidR="00B46FE1" w:rsidRPr="005275E6" w:rsidRDefault="00B46FE1" w:rsidP="00B46FE1">
            <w:pPr>
              <w:ind w:left="1680"/>
              <w:rPr>
                <w:sz w:val="24"/>
                <w:szCs w:val="24"/>
              </w:rPr>
            </w:pPr>
          </w:p>
        </w:tc>
        <w:tc>
          <w:tcPr>
            <w:tcW w:w="1480" w:type="dxa"/>
            <w:vAlign w:val="bottom"/>
          </w:tcPr>
          <w:p w:rsidR="00B46FE1" w:rsidRPr="005275E6" w:rsidRDefault="00B46FE1" w:rsidP="00B46FE1">
            <w:pPr>
              <w:rPr>
                <w:sz w:val="24"/>
                <w:szCs w:val="24"/>
              </w:rPr>
            </w:pPr>
          </w:p>
        </w:tc>
        <w:tc>
          <w:tcPr>
            <w:tcW w:w="1700" w:type="dxa"/>
            <w:gridSpan w:val="2"/>
            <w:vAlign w:val="bottom"/>
          </w:tcPr>
          <w:p w:rsidR="00B46FE1" w:rsidRPr="005275E6" w:rsidRDefault="00B46FE1" w:rsidP="00B46FE1">
            <w:pPr>
              <w:rPr>
                <w:sz w:val="24"/>
                <w:szCs w:val="24"/>
              </w:rPr>
            </w:pPr>
          </w:p>
        </w:tc>
        <w:tc>
          <w:tcPr>
            <w:tcW w:w="460" w:type="dxa"/>
            <w:vAlign w:val="bottom"/>
          </w:tcPr>
          <w:p w:rsidR="00B46FE1" w:rsidRPr="005275E6" w:rsidRDefault="00B46FE1" w:rsidP="00B46FE1">
            <w:pPr>
              <w:rPr>
                <w:sz w:val="24"/>
                <w:szCs w:val="24"/>
              </w:rPr>
            </w:pPr>
          </w:p>
        </w:tc>
        <w:tc>
          <w:tcPr>
            <w:tcW w:w="1000" w:type="dxa"/>
            <w:vAlign w:val="bottom"/>
          </w:tcPr>
          <w:p w:rsidR="00B46FE1" w:rsidRPr="005275E6" w:rsidRDefault="00B46FE1" w:rsidP="00B46FE1">
            <w:pPr>
              <w:rPr>
                <w:sz w:val="24"/>
                <w:szCs w:val="24"/>
              </w:rPr>
            </w:pPr>
          </w:p>
        </w:tc>
      </w:tr>
    </w:tbl>
    <w:p w:rsidR="00B46FE1" w:rsidRPr="005275E6" w:rsidRDefault="00B46FE1" w:rsidP="00B46FE1">
      <w:pPr>
        <w:rPr>
          <w:sz w:val="24"/>
          <w:szCs w:val="24"/>
        </w:rPr>
        <w:sectPr w:rsidR="00B46FE1" w:rsidRPr="005275E6">
          <w:pgSz w:w="11900" w:h="16838"/>
          <w:pgMar w:top="930" w:right="506" w:bottom="385" w:left="840" w:header="0" w:footer="0" w:gutter="0"/>
          <w:cols w:space="720" w:equalWidth="0">
            <w:col w:w="10560"/>
          </w:cols>
        </w:sectPr>
      </w:pPr>
    </w:p>
    <w:tbl>
      <w:tblPr>
        <w:tblW w:w="10580" w:type="dxa"/>
        <w:tblInd w:w="10" w:type="dxa"/>
        <w:tblLayout w:type="fixed"/>
        <w:tblCellMar>
          <w:left w:w="0" w:type="dxa"/>
          <w:right w:w="0" w:type="dxa"/>
        </w:tblCellMar>
        <w:tblLook w:val="04A0" w:firstRow="1" w:lastRow="0" w:firstColumn="1" w:lastColumn="0" w:noHBand="0" w:noVBand="1"/>
      </w:tblPr>
      <w:tblGrid>
        <w:gridCol w:w="3119"/>
        <w:gridCol w:w="2481"/>
        <w:gridCol w:w="1720"/>
        <w:gridCol w:w="700"/>
        <w:gridCol w:w="420"/>
        <w:gridCol w:w="700"/>
        <w:gridCol w:w="400"/>
        <w:gridCol w:w="1040"/>
      </w:tblGrid>
      <w:tr w:rsidR="00B46FE1" w:rsidRPr="005275E6" w:rsidTr="00B46FE1">
        <w:trPr>
          <w:trHeight w:val="324"/>
        </w:trPr>
        <w:tc>
          <w:tcPr>
            <w:tcW w:w="3119" w:type="dxa"/>
            <w:tcBorders>
              <w:top w:val="single" w:sz="8" w:space="0" w:color="auto"/>
              <w:left w:val="single" w:sz="8" w:space="0" w:color="auto"/>
              <w:right w:val="single" w:sz="8" w:space="0" w:color="auto"/>
            </w:tcBorders>
            <w:vAlign w:val="bottom"/>
          </w:tcPr>
          <w:p w:rsidR="00B46FE1" w:rsidRPr="005275E6" w:rsidRDefault="00B46FE1" w:rsidP="00B46FE1">
            <w:pPr>
              <w:rPr>
                <w:sz w:val="24"/>
                <w:szCs w:val="24"/>
              </w:rPr>
            </w:pPr>
          </w:p>
        </w:tc>
        <w:tc>
          <w:tcPr>
            <w:tcW w:w="7461" w:type="dxa"/>
            <w:gridSpan w:val="7"/>
            <w:tcBorders>
              <w:top w:val="single" w:sz="8" w:space="0" w:color="auto"/>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Формирование    у    обучающихся    сознательного    и</w:t>
            </w:r>
          </w:p>
        </w:tc>
      </w:tr>
      <w:tr w:rsidR="00B46FE1" w:rsidRPr="005275E6" w:rsidTr="00B46FE1">
        <w:trPr>
          <w:trHeight w:val="322"/>
        </w:trPr>
        <w:tc>
          <w:tcPr>
            <w:tcW w:w="3119"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7461"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ответственного  отношения  к  личной  безопасности  и</w:t>
            </w:r>
          </w:p>
        </w:tc>
      </w:tr>
      <w:tr w:rsidR="00B46FE1" w:rsidRPr="005275E6" w:rsidTr="00B46FE1">
        <w:trPr>
          <w:trHeight w:val="322"/>
        </w:trPr>
        <w:tc>
          <w:tcPr>
            <w:tcW w:w="3119"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7461"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безопасности  окружающих,  усвоение  ими  знаний  и</w:t>
            </w:r>
          </w:p>
        </w:tc>
      </w:tr>
      <w:tr w:rsidR="00B46FE1" w:rsidRPr="005275E6" w:rsidTr="00B46FE1">
        <w:trPr>
          <w:trHeight w:val="322"/>
        </w:trPr>
        <w:tc>
          <w:tcPr>
            <w:tcW w:w="3119"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7461"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умений  распознавать  и  оценивать  опасные  ситуации,</w:t>
            </w:r>
          </w:p>
        </w:tc>
      </w:tr>
      <w:tr w:rsidR="00B46FE1" w:rsidRPr="005275E6" w:rsidTr="00B46FE1">
        <w:trPr>
          <w:trHeight w:val="324"/>
        </w:trPr>
        <w:tc>
          <w:tcPr>
            <w:tcW w:w="3119"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7461"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определять способы защиты от них, оказывать само- и</w:t>
            </w:r>
          </w:p>
        </w:tc>
      </w:tr>
      <w:tr w:rsidR="00B46FE1" w:rsidRPr="005275E6" w:rsidTr="00B46FE1">
        <w:trPr>
          <w:trHeight w:val="322"/>
        </w:trPr>
        <w:tc>
          <w:tcPr>
            <w:tcW w:w="3119"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2481" w:type="dxa"/>
            <w:vAlign w:val="bottom"/>
          </w:tcPr>
          <w:p w:rsidR="00B46FE1" w:rsidRPr="005275E6" w:rsidRDefault="00B46FE1" w:rsidP="00B46FE1">
            <w:pPr>
              <w:ind w:left="80"/>
              <w:rPr>
                <w:sz w:val="24"/>
                <w:szCs w:val="24"/>
              </w:rPr>
            </w:pPr>
            <w:r w:rsidRPr="005275E6">
              <w:rPr>
                <w:rFonts w:eastAsia="Times New Roman"/>
                <w:sz w:val="24"/>
                <w:szCs w:val="24"/>
              </w:rPr>
              <w:t>взаимопомощь</w:t>
            </w:r>
          </w:p>
        </w:tc>
        <w:tc>
          <w:tcPr>
            <w:tcW w:w="1720" w:type="dxa"/>
            <w:vAlign w:val="bottom"/>
          </w:tcPr>
          <w:p w:rsidR="00B46FE1" w:rsidRPr="005275E6" w:rsidRDefault="00B46FE1" w:rsidP="00B46FE1">
            <w:pPr>
              <w:rPr>
                <w:sz w:val="24"/>
                <w:szCs w:val="24"/>
              </w:rPr>
            </w:pPr>
          </w:p>
        </w:tc>
        <w:tc>
          <w:tcPr>
            <w:tcW w:w="700" w:type="dxa"/>
            <w:vAlign w:val="bottom"/>
          </w:tcPr>
          <w:p w:rsidR="00B46FE1" w:rsidRPr="005275E6" w:rsidRDefault="00B46FE1" w:rsidP="00B46FE1">
            <w:pPr>
              <w:rPr>
                <w:sz w:val="24"/>
                <w:szCs w:val="24"/>
              </w:rPr>
            </w:pPr>
          </w:p>
        </w:tc>
        <w:tc>
          <w:tcPr>
            <w:tcW w:w="420" w:type="dxa"/>
            <w:vAlign w:val="bottom"/>
          </w:tcPr>
          <w:p w:rsidR="00B46FE1" w:rsidRPr="005275E6" w:rsidRDefault="00B46FE1" w:rsidP="00B46FE1">
            <w:pPr>
              <w:rPr>
                <w:sz w:val="24"/>
                <w:szCs w:val="24"/>
              </w:rPr>
            </w:pPr>
          </w:p>
        </w:tc>
        <w:tc>
          <w:tcPr>
            <w:tcW w:w="700" w:type="dxa"/>
            <w:vAlign w:val="bottom"/>
          </w:tcPr>
          <w:p w:rsidR="00B46FE1" w:rsidRPr="005275E6" w:rsidRDefault="00B46FE1" w:rsidP="00B46FE1">
            <w:pPr>
              <w:rPr>
                <w:sz w:val="24"/>
                <w:szCs w:val="24"/>
              </w:rPr>
            </w:pPr>
          </w:p>
        </w:tc>
        <w:tc>
          <w:tcPr>
            <w:tcW w:w="400" w:type="dxa"/>
            <w:vAlign w:val="bottom"/>
          </w:tcPr>
          <w:p w:rsidR="00B46FE1" w:rsidRPr="005275E6" w:rsidRDefault="00B46FE1" w:rsidP="00B46FE1">
            <w:pPr>
              <w:rPr>
                <w:sz w:val="24"/>
                <w:szCs w:val="24"/>
              </w:rPr>
            </w:pPr>
          </w:p>
        </w:tc>
        <w:tc>
          <w:tcPr>
            <w:tcW w:w="1040" w:type="dxa"/>
            <w:tcBorders>
              <w:right w:val="single" w:sz="8" w:space="0" w:color="auto"/>
            </w:tcBorders>
            <w:vAlign w:val="bottom"/>
          </w:tcPr>
          <w:p w:rsidR="00B46FE1" w:rsidRPr="005275E6" w:rsidRDefault="00B46FE1" w:rsidP="00B46FE1">
            <w:pPr>
              <w:rPr>
                <w:sz w:val="24"/>
                <w:szCs w:val="24"/>
              </w:rPr>
            </w:pPr>
          </w:p>
        </w:tc>
      </w:tr>
      <w:tr w:rsidR="00B46FE1" w:rsidRPr="005275E6" w:rsidTr="00B46FE1">
        <w:trPr>
          <w:trHeight w:val="322"/>
        </w:trPr>
        <w:tc>
          <w:tcPr>
            <w:tcW w:w="3119"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7461"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Способствовать преодолению у воспитанников вредных</w:t>
            </w:r>
          </w:p>
        </w:tc>
      </w:tr>
      <w:tr w:rsidR="00B46FE1" w:rsidRPr="005275E6" w:rsidTr="00B46FE1">
        <w:trPr>
          <w:trHeight w:val="322"/>
        </w:trPr>
        <w:tc>
          <w:tcPr>
            <w:tcW w:w="3119"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7461"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привычек средствами  физической  культуры  и  занятием</w:t>
            </w:r>
          </w:p>
        </w:tc>
      </w:tr>
      <w:tr w:rsidR="00B46FE1" w:rsidRPr="005275E6" w:rsidTr="00B46FE1">
        <w:trPr>
          <w:trHeight w:val="325"/>
        </w:trPr>
        <w:tc>
          <w:tcPr>
            <w:tcW w:w="3119" w:type="dxa"/>
            <w:tcBorders>
              <w:left w:val="single" w:sz="8" w:space="0" w:color="auto"/>
              <w:bottom w:val="single" w:sz="8" w:space="0" w:color="auto"/>
              <w:right w:val="single" w:sz="8" w:space="0" w:color="auto"/>
            </w:tcBorders>
            <w:vAlign w:val="bottom"/>
          </w:tcPr>
          <w:p w:rsidR="00B46FE1" w:rsidRPr="005275E6" w:rsidRDefault="00B46FE1" w:rsidP="00B46FE1">
            <w:pPr>
              <w:rPr>
                <w:sz w:val="24"/>
                <w:szCs w:val="24"/>
              </w:rPr>
            </w:pPr>
          </w:p>
        </w:tc>
        <w:tc>
          <w:tcPr>
            <w:tcW w:w="2481" w:type="dxa"/>
            <w:tcBorders>
              <w:bottom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спортом.</w:t>
            </w:r>
          </w:p>
        </w:tc>
        <w:tc>
          <w:tcPr>
            <w:tcW w:w="1720" w:type="dxa"/>
            <w:tcBorders>
              <w:bottom w:val="single" w:sz="8" w:space="0" w:color="auto"/>
            </w:tcBorders>
            <w:vAlign w:val="bottom"/>
          </w:tcPr>
          <w:p w:rsidR="00B46FE1" w:rsidRPr="005275E6" w:rsidRDefault="00B46FE1" w:rsidP="00B46FE1">
            <w:pPr>
              <w:rPr>
                <w:sz w:val="24"/>
                <w:szCs w:val="24"/>
              </w:rPr>
            </w:pPr>
          </w:p>
        </w:tc>
        <w:tc>
          <w:tcPr>
            <w:tcW w:w="700" w:type="dxa"/>
            <w:tcBorders>
              <w:bottom w:val="single" w:sz="8" w:space="0" w:color="auto"/>
            </w:tcBorders>
            <w:vAlign w:val="bottom"/>
          </w:tcPr>
          <w:p w:rsidR="00B46FE1" w:rsidRPr="005275E6" w:rsidRDefault="00B46FE1" w:rsidP="00B46FE1">
            <w:pPr>
              <w:rPr>
                <w:sz w:val="24"/>
                <w:szCs w:val="24"/>
              </w:rPr>
            </w:pPr>
          </w:p>
        </w:tc>
        <w:tc>
          <w:tcPr>
            <w:tcW w:w="420" w:type="dxa"/>
            <w:tcBorders>
              <w:bottom w:val="single" w:sz="8" w:space="0" w:color="auto"/>
            </w:tcBorders>
            <w:vAlign w:val="bottom"/>
          </w:tcPr>
          <w:p w:rsidR="00B46FE1" w:rsidRPr="005275E6" w:rsidRDefault="00B46FE1" w:rsidP="00B46FE1">
            <w:pPr>
              <w:rPr>
                <w:sz w:val="24"/>
                <w:szCs w:val="24"/>
              </w:rPr>
            </w:pPr>
          </w:p>
        </w:tc>
        <w:tc>
          <w:tcPr>
            <w:tcW w:w="700" w:type="dxa"/>
            <w:tcBorders>
              <w:bottom w:val="single" w:sz="8" w:space="0" w:color="auto"/>
            </w:tcBorders>
            <w:vAlign w:val="bottom"/>
          </w:tcPr>
          <w:p w:rsidR="00B46FE1" w:rsidRPr="005275E6" w:rsidRDefault="00B46FE1" w:rsidP="00B46FE1">
            <w:pPr>
              <w:rPr>
                <w:sz w:val="24"/>
                <w:szCs w:val="24"/>
              </w:rPr>
            </w:pPr>
          </w:p>
        </w:tc>
        <w:tc>
          <w:tcPr>
            <w:tcW w:w="400" w:type="dxa"/>
            <w:tcBorders>
              <w:bottom w:val="single" w:sz="8" w:space="0" w:color="auto"/>
            </w:tcBorders>
            <w:vAlign w:val="bottom"/>
          </w:tcPr>
          <w:p w:rsidR="00B46FE1" w:rsidRPr="005275E6" w:rsidRDefault="00B46FE1" w:rsidP="00B46FE1">
            <w:pPr>
              <w:rPr>
                <w:sz w:val="24"/>
                <w:szCs w:val="24"/>
              </w:rPr>
            </w:pPr>
          </w:p>
        </w:tc>
        <w:tc>
          <w:tcPr>
            <w:tcW w:w="1040" w:type="dxa"/>
            <w:tcBorders>
              <w:bottom w:val="single" w:sz="8" w:space="0" w:color="auto"/>
              <w:right w:val="single" w:sz="8" w:space="0" w:color="auto"/>
            </w:tcBorders>
            <w:vAlign w:val="bottom"/>
          </w:tcPr>
          <w:p w:rsidR="00B46FE1" w:rsidRPr="005275E6" w:rsidRDefault="00B46FE1" w:rsidP="00B46FE1">
            <w:pPr>
              <w:rPr>
                <w:sz w:val="24"/>
                <w:szCs w:val="24"/>
              </w:rPr>
            </w:pPr>
          </w:p>
        </w:tc>
      </w:tr>
      <w:tr w:rsidR="00B46FE1" w:rsidRPr="005275E6" w:rsidTr="00B46FE1">
        <w:trPr>
          <w:trHeight w:val="315"/>
        </w:trPr>
        <w:tc>
          <w:tcPr>
            <w:tcW w:w="3119" w:type="dxa"/>
            <w:tcBorders>
              <w:left w:val="single" w:sz="8" w:space="0" w:color="auto"/>
              <w:right w:val="single" w:sz="8" w:space="0" w:color="auto"/>
            </w:tcBorders>
            <w:vAlign w:val="bottom"/>
          </w:tcPr>
          <w:p w:rsidR="00B46FE1" w:rsidRPr="005275E6" w:rsidRDefault="00B46FE1" w:rsidP="00B46FE1">
            <w:pPr>
              <w:spacing w:line="314" w:lineRule="exact"/>
              <w:jc w:val="center"/>
              <w:rPr>
                <w:sz w:val="24"/>
                <w:szCs w:val="24"/>
              </w:rPr>
            </w:pPr>
            <w:r w:rsidRPr="005275E6">
              <w:rPr>
                <w:rFonts w:eastAsia="Times New Roman"/>
                <w:b/>
                <w:bCs/>
                <w:sz w:val="24"/>
                <w:szCs w:val="24"/>
              </w:rPr>
              <w:t>Социальное</w:t>
            </w:r>
          </w:p>
        </w:tc>
        <w:tc>
          <w:tcPr>
            <w:tcW w:w="2481" w:type="dxa"/>
            <w:vAlign w:val="bottom"/>
          </w:tcPr>
          <w:p w:rsidR="00B46FE1" w:rsidRPr="005275E6" w:rsidRDefault="00B46FE1" w:rsidP="00B46FE1">
            <w:pPr>
              <w:spacing w:line="310" w:lineRule="exact"/>
              <w:ind w:left="80"/>
              <w:rPr>
                <w:sz w:val="24"/>
                <w:szCs w:val="24"/>
              </w:rPr>
            </w:pPr>
            <w:r w:rsidRPr="005275E6">
              <w:rPr>
                <w:rFonts w:eastAsia="Times New Roman"/>
                <w:sz w:val="24"/>
                <w:szCs w:val="24"/>
              </w:rPr>
              <w:t>Формирование</w:t>
            </w:r>
          </w:p>
        </w:tc>
        <w:tc>
          <w:tcPr>
            <w:tcW w:w="1720" w:type="dxa"/>
            <w:vAlign w:val="bottom"/>
          </w:tcPr>
          <w:p w:rsidR="00B46FE1" w:rsidRPr="005275E6" w:rsidRDefault="00B46FE1" w:rsidP="00B46FE1">
            <w:pPr>
              <w:spacing w:line="310" w:lineRule="exact"/>
              <w:ind w:right="180"/>
              <w:jc w:val="right"/>
              <w:rPr>
                <w:sz w:val="24"/>
                <w:szCs w:val="24"/>
              </w:rPr>
            </w:pPr>
            <w:r w:rsidRPr="005275E6">
              <w:rPr>
                <w:rFonts w:eastAsia="Times New Roman"/>
                <w:sz w:val="24"/>
                <w:szCs w:val="24"/>
              </w:rPr>
              <w:t>готовности</w:t>
            </w:r>
          </w:p>
        </w:tc>
        <w:tc>
          <w:tcPr>
            <w:tcW w:w="1820" w:type="dxa"/>
            <w:gridSpan w:val="3"/>
            <w:vAlign w:val="bottom"/>
          </w:tcPr>
          <w:p w:rsidR="00B46FE1" w:rsidRPr="005275E6" w:rsidRDefault="00B46FE1" w:rsidP="00B46FE1">
            <w:pPr>
              <w:spacing w:line="310" w:lineRule="exact"/>
              <w:jc w:val="right"/>
              <w:rPr>
                <w:sz w:val="24"/>
                <w:szCs w:val="24"/>
              </w:rPr>
            </w:pPr>
            <w:r w:rsidRPr="005275E6">
              <w:rPr>
                <w:rFonts w:eastAsia="Times New Roman"/>
                <w:sz w:val="24"/>
                <w:szCs w:val="24"/>
              </w:rPr>
              <w:t>обучающихся</w:t>
            </w:r>
          </w:p>
        </w:tc>
        <w:tc>
          <w:tcPr>
            <w:tcW w:w="400" w:type="dxa"/>
            <w:vAlign w:val="bottom"/>
          </w:tcPr>
          <w:p w:rsidR="00B46FE1" w:rsidRPr="005275E6" w:rsidRDefault="00B46FE1" w:rsidP="00B46FE1">
            <w:pPr>
              <w:spacing w:line="310" w:lineRule="exact"/>
              <w:ind w:right="20"/>
              <w:jc w:val="right"/>
              <w:rPr>
                <w:sz w:val="24"/>
                <w:szCs w:val="24"/>
              </w:rPr>
            </w:pPr>
            <w:r w:rsidRPr="005275E6">
              <w:rPr>
                <w:rFonts w:eastAsia="Times New Roman"/>
                <w:sz w:val="24"/>
                <w:szCs w:val="24"/>
              </w:rPr>
              <w:t>к</w:t>
            </w:r>
          </w:p>
        </w:tc>
        <w:tc>
          <w:tcPr>
            <w:tcW w:w="1040" w:type="dxa"/>
            <w:tcBorders>
              <w:right w:val="single" w:sz="8" w:space="0" w:color="auto"/>
            </w:tcBorders>
            <w:vAlign w:val="bottom"/>
          </w:tcPr>
          <w:p w:rsidR="00B46FE1" w:rsidRPr="005275E6" w:rsidRDefault="00B46FE1" w:rsidP="00B46FE1">
            <w:pPr>
              <w:spacing w:line="310" w:lineRule="exact"/>
              <w:jc w:val="right"/>
              <w:rPr>
                <w:sz w:val="24"/>
                <w:szCs w:val="24"/>
              </w:rPr>
            </w:pPr>
            <w:r w:rsidRPr="005275E6">
              <w:rPr>
                <w:rFonts w:eastAsia="Times New Roman"/>
                <w:sz w:val="24"/>
                <w:szCs w:val="24"/>
              </w:rPr>
              <w:t>выбору</w:t>
            </w:r>
          </w:p>
        </w:tc>
      </w:tr>
      <w:tr w:rsidR="00B46FE1" w:rsidRPr="005275E6" w:rsidTr="00B46FE1">
        <w:trPr>
          <w:trHeight w:val="317"/>
        </w:trPr>
        <w:tc>
          <w:tcPr>
            <w:tcW w:w="3119" w:type="dxa"/>
            <w:tcBorders>
              <w:left w:val="single" w:sz="8" w:space="0" w:color="auto"/>
              <w:right w:val="single" w:sz="8" w:space="0" w:color="auto"/>
            </w:tcBorders>
            <w:vAlign w:val="bottom"/>
          </w:tcPr>
          <w:p w:rsidR="00B46FE1" w:rsidRPr="005275E6" w:rsidRDefault="00B46FE1" w:rsidP="00B46FE1">
            <w:pPr>
              <w:spacing w:line="317" w:lineRule="exact"/>
              <w:jc w:val="center"/>
              <w:rPr>
                <w:sz w:val="24"/>
                <w:szCs w:val="24"/>
              </w:rPr>
            </w:pPr>
            <w:r w:rsidRPr="005275E6">
              <w:rPr>
                <w:rFonts w:eastAsia="Times New Roman"/>
                <w:i/>
                <w:iCs/>
                <w:w w:val="98"/>
                <w:sz w:val="24"/>
                <w:szCs w:val="24"/>
              </w:rPr>
              <w:t>(самоуправление,</w:t>
            </w:r>
          </w:p>
        </w:tc>
        <w:tc>
          <w:tcPr>
            <w:tcW w:w="7461" w:type="dxa"/>
            <w:gridSpan w:val="7"/>
            <w:tcBorders>
              <w:right w:val="single" w:sz="8" w:space="0" w:color="auto"/>
            </w:tcBorders>
            <w:vAlign w:val="bottom"/>
          </w:tcPr>
          <w:p w:rsidR="00B46FE1" w:rsidRPr="005275E6" w:rsidRDefault="00B46FE1" w:rsidP="00B46FE1">
            <w:pPr>
              <w:spacing w:line="317" w:lineRule="exact"/>
              <w:ind w:left="80"/>
              <w:rPr>
                <w:sz w:val="24"/>
                <w:szCs w:val="24"/>
              </w:rPr>
            </w:pPr>
            <w:r w:rsidRPr="005275E6">
              <w:rPr>
                <w:rFonts w:eastAsia="Times New Roman"/>
                <w:sz w:val="24"/>
                <w:szCs w:val="24"/>
              </w:rPr>
              <w:t>направления  своей  профессиональной  деятельности  в</w:t>
            </w:r>
          </w:p>
        </w:tc>
      </w:tr>
      <w:tr w:rsidR="00B46FE1" w:rsidRPr="005275E6" w:rsidTr="00B46FE1">
        <w:trPr>
          <w:trHeight w:val="322"/>
        </w:trPr>
        <w:tc>
          <w:tcPr>
            <w:tcW w:w="3119" w:type="dxa"/>
            <w:tcBorders>
              <w:left w:val="single" w:sz="8" w:space="0" w:color="auto"/>
              <w:right w:val="single" w:sz="8" w:space="0" w:color="auto"/>
            </w:tcBorders>
            <w:vAlign w:val="bottom"/>
          </w:tcPr>
          <w:p w:rsidR="00B46FE1" w:rsidRPr="005275E6" w:rsidRDefault="00B46FE1" w:rsidP="00B46FE1">
            <w:pPr>
              <w:jc w:val="center"/>
              <w:rPr>
                <w:sz w:val="24"/>
                <w:szCs w:val="24"/>
              </w:rPr>
            </w:pPr>
            <w:r w:rsidRPr="005275E6">
              <w:rPr>
                <w:rFonts w:eastAsia="Times New Roman"/>
                <w:i/>
                <w:iCs/>
                <w:w w:val="98"/>
                <w:sz w:val="24"/>
                <w:szCs w:val="24"/>
              </w:rPr>
              <w:t>воспитание трудолюбия,</w:t>
            </w:r>
          </w:p>
        </w:tc>
        <w:tc>
          <w:tcPr>
            <w:tcW w:w="7461"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соответствии с личными интересами, индивидуальными</w:t>
            </w:r>
          </w:p>
        </w:tc>
      </w:tr>
      <w:tr w:rsidR="00B46FE1" w:rsidRPr="005275E6" w:rsidTr="00B46FE1">
        <w:trPr>
          <w:trHeight w:val="322"/>
        </w:trPr>
        <w:tc>
          <w:tcPr>
            <w:tcW w:w="3119" w:type="dxa"/>
            <w:tcBorders>
              <w:left w:val="single" w:sz="8" w:space="0" w:color="auto"/>
              <w:right w:val="single" w:sz="8" w:space="0" w:color="auto"/>
            </w:tcBorders>
            <w:vAlign w:val="bottom"/>
          </w:tcPr>
          <w:p w:rsidR="00B46FE1" w:rsidRPr="005275E6" w:rsidRDefault="00B46FE1" w:rsidP="00B46FE1">
            <w:pPr>
              <w:jc w:val="center"/>
              <w:rPr>
                <w:sz w:val="24"/>
                <w:szCs w:val="24"/>
              </w:rPr>
            </w:pPr>
            <w:r w:rsidRPr="005275E6">
              <w:rPr>
                <w:rFonts w:eastAsia="Times New Roman"/>
                <w:i/>
                <w:iCs/>
                <w:w w:val="98"/>
                <w:sz w:val="24"/>
                <w:szCs w:val="24"/>
              </w:rPr>
              <w:t>сознательного,</w:t>
            </w:r>
          </w:p>
        </w:tc>
        <w:tc>
          <w:tcPr>
            <w:tcW w:w="7461"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особенностями и способностями, с учетом потребностей</w:t>
            </w:r>
          </w:p>
        </w:tc>
      </w:tr>
      <w:tr w:rsidR="00B46FE1" w:rsidRPr="005275E6" w:rsidTr="00B46FE1">
        <w:trPr>
          <w:trHeight w:val="322"/>
        </w:trPr>
        <w:tc>
          <w:tcPr>
            <w:tcW w:w="3119" w:type="dxa"/>
            <w:tcBorders>
              <w:left w:val="single" w:sz="8" w:space="0" w:color="auto"/>
              <w:right w:val="single" w:sz="8" w:space="0" w:color="auto"/>
            </w:tcBorders>
            <w:vAlign w:val="bottom"/>
          </w:tcPr>
          <w:p w:rsidR="00B46FE1" w:rsidRPr="005275E6" w:rsidRDefault="00B46FE1" w:rsidP="00B46FE1">
            <w:pPr>
              <w:jc w:val="center"/>
              <w:rPr>
                <w:sz w:val="24"/>
                <w:szCs w:val="24"/>
              </w:rPr>
            </w:pPr>
            <w:r w:rsidRPr="005275E6">
              <w:rPr>
                <w:rFonts w:eastAsia="Times New Roman"/>
                <w:i/>
                <w:iCs/>
                <w:w w:val="99"/>
                <w:sz w:val="24"/>
                <w:szCs w:val="24"/>
              </w:rPr>
              <w:t>творческого отношения к</w:t>
            </w:r>
          </w:p>
        </w:tc>
        <w:tc>
          <w:tcPr>
            <w:tcW w:w="2481" w:type="dxa"/>
            <w:vAlign w:val="bottom"/>
          </w:tcPr>
          <w:p w:rsidR="00B46FE1" w:rsidRPr="005275E6" w:rsidRDefault="00B46FE1" w:rsidP="00B46FE1">
            <w:pPr>
              <w:ind w:left="80"/>
              <w:rPr>
                <w:sz w:val="24"/>
                <w:szCs w:val="24"/>
              </w:rPr>
            </w:pPr>
            <w:r w:rsidRPr="005275E6">
              <w:rPr>
                <w:rFonts w:eastAsia="Times New Roman"/>
                <w:sz w:val="24"/>
                <w:szCs w:val="24"/>
              </w:rPr>
              <w:t>рынка труда.</w:t>
            </w:r>
          </w:p>
        </w:tc>
        <w:tc>
          <w:tcPr>
            <w:tcW w:w="1720" w:type="dxa"/>
            <w:vAlign w:val="bottom"/>
          </w:tcPr>
          <w:p w:rsidR="00B46FE1" w:rsidRPr="005275E6" w:rsidRDefault="00B46FE1" w:rsidP="00B46FE1">
            <w:pPr>
              <w:rPr>
                <w:sz w:val="24"/>
                <w:szCs w:val="24"/>
              </w:rPr>
            </w:pPr>
          </w:p>
        </w:tc>
        <w:tc>
          <w:tcPr>
            <w:tcW w:w="700" w:type="dxa"/>
            <w:vAlign w:val="bottom"/>
          </w:tcPr>
          <w:p w:rsidR="00B46FE1" w:rsidRPr="005275E6" w:rsidRDefault="00B46FE1" w:rsidP="00B46FE1">
            <w:pPr>
              <w:rPr>
                <w:sz w:val="24"/>
                <w:szCs w:val="24"/>
              </w:rPr>
            </w:pPr>
          </w:p>
        </w:tc>
        <w:tc>
          <w:tcPr>
            <w:tcW w:w="420" w:type="dxa"/>
            <w:vAlign w:val="bottom"/>
          </w:tcPr>
          <w:p w:rsidR="00B46FE1" w:rsidRPr="005275E6" w:rsidRDefault="00B46FE1" w:rsidP="00B46FE1">
            <w:pPr>
              <w:rPr>
                <w:sz w:val="24"/>
                <w:szCs w:val="24"/>
              </w:rPr>
            </w:pPr>
          </w:p>
        </w:tc>
        <w:tc>
          <w:tcPr>
            <w:tcW w:w="700" w:type="dxa"/>
            <w:vAlign w:val="bottom"/>
          </w:tcPr>
          <w:p w:rsidR="00B46FE1" w:rsidRPr="005275E6" w:rsidRDefault="00B46FE1" w:rsidP="00B46FE1">
            <w:pPr>
              <w:rPr>
                <w:sz w:val="24"/>
                <w:szCs w:val="24"/>
              </w:rPr>
            </w:pPr>
          </w:p>
        </w:tc>
        <w:tc>
          <w:tcPr>
            <w:tcW w:w="400" w:type="dxa"/>
            <w:vAlign w:val="bottom"/>
          </w:tcPr>
          <w:p w:rsidR="00B46FE1" w:rsidRPr="005275E6" w:rsidRDefault="00B46FE1" w:rsidP="00B46FE1">
            <w:pPr>
              <w:rPr>
                <w:sz w:val="24"/>
                <w:szCs w:val="24"/>
              </w:rPr>
            </w:pPr>
          </w:p>
        </w:tc>
        <w:tc>
          <w:tcPr>
            <w:tcW w:w="1040" w:type="dxa"/>
            <w:tcBorders>
              <w:right w:val="single" w:sz="8" w:space="0" w:color="auto"/>
            </w:tcBorders>
            <w:vAlign w:val="bottom"/>
          </w:tcPr>
          <w:p w:rsidR="00B46FE1" w:rsidRPr="005275E6" w:rsidRDefault="00B46FE1" w:rsidP="00B46FE1">
            <w:pPr>
              <w:rPr>
                <w:sz w:val="24"/>
                <w:szCs w:val="24"/>
              </w:rPr>
            </w:pPr>
          </w:p>
        </w:tc>
      </w:tr>
      <w:tr w:rsidR="00B46FE1" w:rsidRPr="005275E6" w:rsidTr="00B46FE1">
        <w:trPr>
          <w:trHeight w:val="322"/>
        </w:trPr>
        <w:tc>
          <w:tcPr>
            <w:tcW w:w="3119" w:type="dxa"/>
            <w:tcBorders>
              <w:left w:val="single" w:sz="8" w:space="0" w:color="auto"/>
              <w:right w:val="single" w:sz="8" w:space="0" w:color="auto"/>
            </w:tcBorders>
            <w:vAlign w:val="bottom"/>
          </w:tcPr>
          <w:p w:rsidR="00B46FE1" w:rsidRPr="005275E6" w:rsidRDefault="00B46FE1" w:rsidP="00B46FE1">
            <w:pPr>
              <w:jc w:val="center"/>
              <w:rPr>
                <w:sz w:val="24"/>
                <w:szCs w:val="24"/>
              </w:rPr>
            </w:pPr>
            <w:r w:rsidRPr="005275E6">
              <w:rPr>
                <w:rFonts w:eastAsia="Times New Roman"/>
                <w:i/>
                <w:iCs/>
                <w:w w:val="99"/>
                <w:sz w:val="24"/>
                <w:szCs w:val="24"/>
              </w:rPr>
              <w:t>образованию, труду в</w:t>
            </w:r>
          </w:p>
        </w:tc>
        <w:tc>
          <w:tcPr>
            <w:tcW w:w="5321" w:type="dxa"/>
            <w:gridSpan w:val="4"/>
            <w:vAlign w:val="bottom"/>
          </w:tcPr>
          <w:p w:rsidR="00B46FE1" w:rsidRPr="005275E6" w:rsidRDefault="00B46FE1" w:rsidP="00B46FE1">
            <w:pPr>
              <w:ind w:left="80"/>
              <w:rPr>
                <w:sz w:val="24"/>
                <w:szCs w:val="24"/>
              </w:rPr>
            </w:pPr>
            <w:r w:rsidRPr="005275E6">
              <w:rPr>
                <w:rFonts w:eastAsia="Times New Roman"/>
                <w:sz w:val="24"/>
                <w:szCs w:val="24"/>
              </w:rPr>
              <w:t>Формирование экологической культуры.</w:t>
            </w:r>
          </w:p>
        </w:tc>
        <w:tc>
          <w:tcPr>
            <w:tcW w:w="700" w:type="dxa"/>
            <w:vAlign w:val="bottom"/>
          </w:tcPr>
          <w:p w:rsidR="00B46FE1" w:rsidRPr="005275E6" w:rsidRDefault="00B46FE1" w:rsidP="00B46FE1">
            <w:pPr>
              <w:rPr>
                <w:sz w:val="24"/>
                <w:szCs w:val="24"/>
              </w:rPr>
            </w:pPr>
          </w:p>
        </w:tc>
        <w:tc>
          <w:tcPr>
            <w:tcW w:w="400" w:type="dxa"/>
            <w:vAlign w:val="bottom"/>
          </w:tcPr>
          <w:p w:rsidR="00B46FE1" w:rsidRPr="005275E6" w:rsidRDefault="00B46FE1" w:rsidP="00B46FE1">
            <w:pPr>
              <w:rPr>
                <w:sz w:val="24"/>
                <w:szCs w:val="24"/>
              </w:rPr>
            </w:pPr>
          </w:p>
        </w:tc>
        <w:tc>
          <w:tcPr>
            <w:tcW w:w="1040" w:type="dxa"/>
            <w:tcBorders>
              <w:right w:val="single" w:sz="8" w:space="0" w:color="auto"/>
            </w:tcBorders>
            <w:vAlign w:val="bottom"/>
          </w:tcPr>
          <w:p w:rsidR="00B46FE1" w:rsidRPr="005275E6" w:rsidRDefault="00B46FE1" w:rsidP="00B46FE1">
            <w:pPr>
              <w:rPr>
                <w:sz w:val="24"/>
                <w:szCs w:val="24"/>
              </w:rPr>
            </w:pPr>
          </w:p>
        </w:tc>
      </w:tr>
      <w:tr w:rsidR="00B46FE1" w:rsidRPr="005275E6" w:rsidTr="00B46FE1">
        <w:trPr>
          <w:trHeight w:val="322"/>
        </w:trPr>
        <w:tc>
          <w:tcPr>
            <w:tcW w:w="3119" w:type="dxa"/>
            <w:tcBorders>
              <w:left w:val="single" w:sz="8" w:space="0" w:color="auto"/>
              <w:right w:val="single" w:sz="8" w:space="0" w:color="auto"/>
            </w:tcBorders>
            <w:vAlign w:val="bottom"/>
          </w:tcPr>
          <w:p w:rsidR="00B46FE1" w:rsidRPr="005275E6" w:rsidRDefault="00B46FE1" w:rsidP="00B46FE1">
            <w:pPr>
              <w:jc w:val="center"/>
              <w:rPr>
                <w:sz w:val="24"/>
                <w:szCs w:val="24"/>
              </w:rPr>
            </w:pPr>
            <w:r w:rsidRPr="005275E6">
              <w:rPr>
                <w:rFonts w:eastAsia="Times New Roman"/>
                <w:i/>
                <w:iCs/>
                <w:w w:val="99"/>
                <w:sz w:val="24"/>
                <w:szCs w:val="24"/>
              </w:rPr>
              <w:t>жизни, подготовка к</w:t>
            </w:r>
          </w:p>
        </w:tc>
        <w:tc>
          <w:tcPr>
            <w:tcW w:w="2481" w:type="dxa"/>
            <w:vAlign w:val="bottom"/>
          </w:tcPr>
          <w:p w:rsidR="00B46FE1" w:rsidRPr="005275E6" w:rsidRDefault="00B46FE1" w:rsidP="00B46FE1">
            <w:pPr>
              <w:ind w:left="80"/>
              <w:rPr>
                <w:sz w:val="24"/>
                <w:szCs w:val="24"/>
              </w:rPr>
            </w:pPr>
            <w:r w:rsidRPr="005275E6">
              <w:rPr>
                <w:rFonts w:eastAsia="Times New Roman"/>
                <w:sz w:val="24"/>
                <w:szCs w:val="24"/>
              </w:rPr>
              <w:t>Формирование</w:t>
            </w:r>
          </w:p>
        </w:tc>
        <w:tc>
          <w:tcPr>
            <w:tcW w:w="2420" w:type="dxa"/>
            <w:gridSpan w:val="2"/>
            <w:vAlign w:val="bottom"/>
          </w:tcPr>
          <w:p w:rsidR="00B46FE1" w:rsidRPr="005275E6" w:rsidRDefault="00B46FE1" w:rsidP="00B46FE1">
            <w:pPr>
              <w:ind w:left="360"/>
              <w:rPr>
                <w:sz w:val="24"/>
                <w:szCs w:val="24"/>
              </w:rPr>
            </w:pPr>
            <w:r w:rsidRPr="005275E6">
              <w:rPr>
                <w:rFonts w:eastAsia="Times New Roman"/>
                <w:sz w:val="24"/>
                <w:szCs w:val="24"/>
              </w:rPr>
              <w:t>общественных</w:t>
            </w:r>
          </w:p>
        </w:tc>
        <w:tc>
          <w:tcPr>
            <w:tcW w:w="1120" w:type="dxa"/>
            <w:gridSpan w:val="2"/>
            <w:vAlign w:val="bottom"/>
          </w:tcPr>
          <w:p w:rsidR="00B46FE1" w:rsidRPr="005275E6" w:rsidRDefault="00B46FE1" w:rsidP="00B46FE1">
            <w:pPr>
              <w:jc w:val="right"/>
              <w:rPr>
                <w:sz w:val="24"/>
                <w:szCs w:val="24"/>
              </w:rPr>
            </w:pPr>
            <w:r w:rsidRPr="005275E6">
              <w:rPr>
                <w:rFonts w:eastAsia="Times New Roman"/>
                <w:sz w:val="24"/>
                <w:szCs w:val="24"/>
              </w:rPr>
              <w:t>мотивов</w:t>
            </w:r>
          </w:p>
        </w:tc>
        <w:tc>
          <w:tcPr>
            <w:tcW w:w="1440" w:type="dxa"/>
            <w:gridSpan w:val="2"/>
            <w:tcBorders>
              <w:right w:val="single" w:sz="8" w:space="0" w:color="auto"/>
            </w:tcBorders>
            <w:vAlign w:val="bottom"/>
          </w:tcPr>
          <w:p w:rsidR="00B46FE1" w:rsidRPr="005275E6" w:rsidRDefault="00B46FE1" w:rsidP="00B46FE1">
            <w:pPr>
              <w:jc w:val="right"/>
              <w:rPr>
                <w:sz w:val="24"/>
                <w:szCs w:val="24"/>
              </w:rPr>
            </w:pPr>
            <w:r w:rsidRPr="005275E6">
              <w:rPr>
                <w:rFonts w:eastAsia="Times New Roman"/>
                <w:sz w:val="24"/>
                <w:szCs w:val="24"/>
              </w:rPr>
              <w:t>трудовой</w:t>
            </w:r>
          </w:p>
        </w:tc>
      </w:tr>
      <w:tr w:rsidR="00B46FE1" w:rsidRPr="005275E6" w:rsidTr="00B46FE1">
        <w:trPr>
          <w:trHeight w:val="324"/>
        </w:trPr>
        <w:tc>
          <w:tcPr>
            <w:tcW w:w="3119" w:type="dxa"/>
            <w:tcBorders>
              <w:left w:val="single" w:sz="8" w:space="0" w:color="auto"/>
              <w:right w:val="single" w:sz="8" w:space="0" w:color="auto"/>
            </w:tcBorders>
            <w:vAlign w:val="bottom"/>
          </w:tcPr>
          <w:p w:rsidR="00B46FE1" w:rsidRPr="005275E6" w:rsidRDefault="00B46FE1" w:rsidP="00B46FE1">
            <w:pPr>
              <w:jc w:val="center"/>
              <w:rPr>
                <w:sz w:val="24"/>
                <w:szCs w:val="24"/>
              </w:rPr>
            </w:pPr>
            <w:r w:rsidRPr="005275E6">
              <w:rPr>
                <w:rFonts w:eastAsia="Times New Roman"/>
                <w:i/>
                <w:iCs/>
                <w:w w:val="98"/>
                <w:sz w:val="24"/>
                <w:szCs w:val="24"/>
              </w:rPr>
              <w:t>сознательному выбору</w:t>
            </w:r>
          </w:p>
        </w:tc>
        <w:tc>
          <w:tcPr>
            <w:tcW w:w="7461"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деятельности   как   наиболее   ценных   и   значимых,</w:t>
            </w:r>
          </w:p>
        </w:tc>
      </w:tr>
      <w:tr w:rsidR="00B46FE1" w:rsidRPr="005275E6" w:rsidTr="00B46FE1">
        <w:trPr>
          <w:trHeight w:val="322"/>
        </w:trPr>
        <w:tc>
          <w:tcPr>
            <w:tcW w:w="3119" w:type="dxa"/>
            <w:tcBorders>
              <w:left w:val="single" w:sz="8" w:space="0" w:color="auto"/>
              <w:right w:val="single" w:sz="8" w:space="0" w:color="auto"/>
            </w:tcBorders>
            <w:vAlign w:val="bottom"/>
          </w:tcPr>
          <w:p w:rsidR="00B46FE1" w:rsidRPr="005275E6" w:rsidRDefault="00B46FE1" w:rsidP="00B46FE1">
            <w:pPr>
              <w:jc w:val="center"/>
              <w:rPr>
                <w:sz w:val="24"/>
                <w:szCs w:val="24"/>
              </w:rPr>
            </w:pPr>
            <w:r w:rsidRPr="005275E6">
              <w:rPr>
                <w:rFonts w:eastAsia="Times New Roman"/>
                <w:i/>
                <w:iCs/>
                <w:w w:val="99"/>
                <w:sz w:val="24"/>
                <w:szCs w:val="24"/>
              </w:rPr>
              <w:t>профессии)</w:t>
            </w:r>
          </w:p>
        </w:tc>
        <w:tc>
          <w:tcPr>
            <w:tcW w:w="7461"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устойчивых убеждений в необходимости труда на пользу</w:t>
            </w:r>
          </w:p>
        </w:tc>
      </w:tr>
      <w:tr w:rsidR="00B46FE1" w:rsidRPr="005275E6" w:rsidTr="00B46FE1">
        <w:trPr>
          <w:trHeight w:val="322"/>
        </w:trPr>
        <w:tc>
          <w:tcPr>
            <w:tcW w:w="3119"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2481" w:type="dxa"/>
            <w:vAlign w:val="bottom"/>
          </w:tcPr>
          <w:p w:rsidR="00B46FE1" w:rsidRPr="005275E6" w:rsidRDefault="00B46FE1" w:rsidP="00B46FE1">
            <w:pPr>
              <w:ind w:left="80"/>
              <w:rPr>
                <w:sz w:val="24"/>
                <w:szCs w:val="24"/>
              </w:rPr>
            </w:pPr>
            <w:r w:rsidRPr="005275E6">
              <w:rPr>
                <w:rFonts w:eastAsia="Times New Roman"/>
                <w:sz w:val="24"/>
                <w:szCs w:val="24"/>
              </w:rPr>
              <w:t>обществу.</w:t>
            </w:r>
          </w:p>
        </w:tc>
        <w:tc>
          <w:tcPr>
            <w:tcW w:w="1720" w:type="dxa"/>
            <w:vAlign w:val="bottom"/>
          </w:tcPr>
          <w:p w:rsidR="00B46FE1" w:rsidRPr="005275E6" w:rsidRDefault="00B46FE1" w:rsidP="00B46FE1">
            <w:pPr>
              <w:rPr>
                <w:sz w:val="24"/>
                <w:szCs w:val="24"/>
              </w:rPr>
            </w:pPr>
          </w:p>
        </w:tc>
        <w:tc>
          <w:tcPr>
            <w:tcW w:w="700" w:type="dxa"/>
            <w:vAlign w:val="bottom"/>
          </w:tcPr>
          <w:p w:rsidR="00B46FE1" w:rsidRPr="005275E6" w:rsidRDefault="00B46FE1" w:rsidP="00B46FE1">
            <w:pPr>
              <w:rPr>
                <w:sz w:val="24"/>
                <w:szCs w:val="24"/>
              </w:rPr>
            </w:pPr>
          </w:p>
        </w:tc>
        <w:tc>
          <w:tcPr>
            <w:tcW w:w="420" w:type="dxa"/>
            <w:vAlign w:val="bottom"/>
          </w:tcPr>
          <w:p w:rsidR="00B46FE1" w:rsidRPr="005275E6" w:rsidRDefault="00B46FE1" w:rsidP="00B46FE1">
            <w:pPr>
              <w:rPr>
                <w:sz w:val="24"/>
                <w:szCs w:val="24"/>
              </w:rPr>
            </w:pPr>
          </w:p>
        </w:tc>
        <w:tc>
          <w:tcPr>
            <w:tcW w:w="700" w:type="dxa"/>
            <w:vAlign w:val="bottom"/>
          </w:tcPr>
          <w:p w:rsidR="00B46FE1" w:rsidRPr="005275E6" w:rsidRDefault="00B46FE1" w:rsidP="00B46FE1">
            <w:pPr>
              <w:rPr>
                <w:sz w:val="24"/>
                <w:szCs w:val="24"/>
              </w:rPr>
            </w:pPr>
          </w:p>
        </w:tc>
        <w:tc>
          <w:tcPr>
            <w:tcW w:w="400" w:type="dxa"/>
            <w:vAlign w:val="bottom"/>
          </w:tcPr>
          <w:p w:rsidR="00B46FE1" w:rsidRPr="005275E6" w:rsidRDefault="00B46FE1" w:rsidP="00B46FE1">
            <w:pPr>
              <w:rPr>
                <w:sz w:val="24"/>
                <w:szCs w:val="24"/>
              </w:rPr>
            </w:pPr>
          </w:p>
        </w:tc>
        <w:tc>
          <w:tcPr>
            <w:tcW w:w="1040" w:type="dxa"/>
            <w:tcBorders>
              <w:right w:val="single" w:sz="8" w:space="0" w:color="auto"/>
            </w:tcBorders>
            <w:vAlign w:val="bottom"/>
          </w:tcPr>
          <w:p w:rsidR="00B46FE1" w:rsidRPr="005275E6" w:rsidRDefault="00B46FE1" w:rsidP="00B46FE1">
            <w:pPr>
              <w:rPr>
                <w:sz w:val="24"/>
                <w:szCs w:val="24"/>
              </w:rPr>
            </w:pPr>
          </w:p>
        </w:tc>
      </w:tr>
      <w:tr w:rsidR="00B46FE1" w:rsidRPr="005275E6" w:rsidTr="00B46FE1">
        <w:trPr>
          <w:trHeight w:val="322"/>
        </w:trPr>
        <w:tc>
          <w:tcPr>
            <w:tcW w:w="3119"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7461"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Воспитание личности с активной жизненной позицией,</w:t>
            </w:r>
          </w:p>
        </w:tc>
      </w:tr>
      <w:tr w:rsidR="00B46FE1" w:rsidRPr="005275E6" w:rsidTr="00B46FE1">
        <w:trPr>
          <w:trHeight w:val="322"/>
        </w:trPr>
        <w:tc>
          <w:tcPr>
            <w:tcW w:w="3119"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7461"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готовой к принятию ответственности за свои решения и</w:t>
            </w:r>
          </w:p>
        </w:tc>
      </w:tr>
      <w:tr w:rsidR="00B46FE1" w:rsidRPr="005275E6" w:rsidTr="00B46FE1">
        <w:trPr>
          <w:trHeight w:val="322"/>
        </w:trPr>
        <w:tc>
          <w:tcPr>
            <w:tcW w:w="3119"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2481" w:type="dxa"/>
            <w:vAlign w:val="bottom"/>
          </w:tcPr>
          <w:p w:rsidR="00B46FE1" w:rsidRPr="005275E6" w:rsidRDefault="00B46FE1" w:rsidP="00B46FE1">
            <w:pPr>
              <w:ind w:left="80"/>
              <w:rPr>
                <w:sz w:val="24"/>
                <w:szCs w:val="24"/>
              </w:rPr>
            </w:pPr>
            <w:r w:rsidRPr="005275E6">
              <w:rPr>
                <w:rFonts w:eastAsia="Times New Roman"/>
                <w:sz w:val="24"/>
                <w:szCs w:val="24"/>
              </w:rPr>
              <w:t>полученный</w:t>
            </w:r>
          </w:p>
        </w:tc>
        <w:tc>
          <w:tcPr>
            <w:tcW w:w="1720" w:type="dxa"/>
            <w:vAlign w:val="bottom"/>
          </w:tcPr>
          <w:p w:rsidR="00B46FE1" w:rsidRPr="005275E6" w:rsidRDefault="00B46FE1" w:rsidP="00B46FE1">
            <w:pPr>
              <w:ind w:right="220"/>
              <w:jc w:val="right"/>
              <w:rPr>
                <w:sz w:val="24"/>
                <w:szCs w:val="24"/>
              </w:rPr>
            </w:pPr>
            <w:r w:rsidRPr="005275E6">
              <w:rPr>
                <w:rFonts w:eastAsia="Times New Roman"/>
                <w:sz w:val="24"/>
                <w:szCs w:val="24"/>
              </w:rPr>
              <w:t>результат,</w:t>
            </w:r>
          </w:p>
        </w:tc>
        <w:tc>
          <w:tcPr>
            <w:tcW w:w="2220" w:type="dxa"/>
            <w:gridSpan w:val="4"/>
            <w:vAlign w:val="bottom"/>
          </w:tcPr>
          <w:p w:rsidR="00B46FE1" w:rsidRPr="005275E6" w:rsidRDefault="00B46FE1" w:rsidP="00B46FE1">
            <w:pPr>
              <w:ind w:right="40"/>
              <w:jc w:val="right"/>
              <w:rPr>
                <w:sz w:val="24"/>
                <w:szCs w:val="24"/>
              </w:rPr>
            </w:pPr>
            <w:r w:rsidRPr="005275E6">
              <w:rPr>
                <w:rFonts w:eastAsia="Times New Roman"/>
                <w:sz w:val="24"/>
                <w:szCs w:val="24"/>
              </w:rPr>
              <w:t>стремящейся</w:t>
            </w:r>
          </w:p>
        </w:tc>
        <w:tc>
          <w:tcPr>
            <w:tcW w:w="1040" w:type="dxa"/>
            <w:tcBorders>
              <w:right w:val="single" w:sz="8" w:space="0" w:color="auto"/>
            </w:tcBorders>
            <w:vAlign w:val="bottom"/>
          </w:tcPr>
          <w:p w:rsidR="00B46FE1" w:rsidRPr="005275E6" w:rsidRDefault="00B46FE1" w:rsidP="00B46FE1">
            <w:pPr>
              <w:ind w:right="120"/>
              <w:jc w:val="right"/>
              <w:rPr>
                <w:sz w:val="24"/>
                <w:szCs w:val="24"/>
              </w:rPr>
            </w:pPr>
            <w:r w:rsidRPr="005275E6">
              <w:rPr>
                <w:rFonts w:eastAsia="Times New Roman"/>
                <w:sz w:val="24"/>
                <w:szCs w:val="24"/>
              </w:rPr>
              <w:t>к</w:t>
            </w:r>
          </w:p>
        </w:tc>
      </w:tr>
      <w:tr w:rsidR="00B46FE1" w:rsidRPr="005275E6" w:rsidTr="00B46FE1">
        <w:trPr>
          <w:trHeight w:val="324"/>
        </w:trPr>
        <w:tc>
          <w:tcPr>
            <w:tcW w:w="3119"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4201" w:type="dxa"/>
            <w:gridSpan w:val="2"/>
            <w:vAlign w:val="bottom"/>
          </w:tcPr>
          <w:p w:rsidR="00B46FE1" w:rsidRPr="005275E6" w:rsidRDefault="00B46FE1" w:rsidP="00B46FE1">
            <w:pPr>
              <w:ind w:left="80"/>
              <w:rPr>
                <w:sz w:val="24"/>
                <w:szCs w:val="24"/>
              </w:rPr>
            </w:pPr>
            <w:r w:rsidRPr="005275E6">
              <w:rPr>
                <w:rFonts w:eastAsia="Times New Roman"/>
                <w:sz w:val="24"/>
                <w:szCs w:val="24"/>
              </w:rPr>
              <w:t>самосовершенствованию,</w:t>
            </w:r>
          </w:p>
        </w:tc>
        <w:tc>
          <w:tcPr>
            <w:tcW w:w="2220" w:type="dxa"/>
            <w:gridSpan w:val="4"/>
            <w:vAlign w:val="bottom"/>
          </w:tcPr>
          <w:p w:rsidR="00B46FE1" w:rsidRPr="005275E6" w:rsidRDefault="00B46FE1" w:rsidP="00B46FE1">
            <w:pPr>
              <w:ind w:right="100"/>
              <w:jc w:val="right"/>
              <w:rPr>
                <w:sz w:val="24"/>
                <w:szCs w:val="24"/>
              </w:rPr>
            </w:pPr>
            <w:r w:rsidRPr="005275E6">
              <w:rPr>
                <w:rFonts w:eastAsia="Times New Roman"/>
                <w:sz w:val="24"/>
                <w:szCs w:val="24"/>
              </w:rPr>
              <w:t>саморазвитию</w:t>
            </w:r>
          </w:p>
        </w:tc>
        <w:tc>
          <w:tcPr>
            <w:tcW w:w="1040" w:type="dxa"/>
            <w:tcBorders>
              <w:right w:val="single" w:sz="8" w:space="0" w:color="auto"/>
            </w:tcBorders>
            <w:vAlign w:val="bottom"/>
          </w:tcPr>
          <w:p w:rsidR="00B46FE1" w:rsidRPr="005275E6" w:rsidRDefault="00B46FE1" w:rsidP="00B46FE1">
            <w:pPr>
              <w:jc w:val="right"/>
              <w:rPr>
                <w:sz w:val="24"/>
                <w:szCs w:val="24"/>
              </w:rPr>
            </w:pPr>
            <w:r w:rsidRPr="005275E6">
              <w:rPr>
                <w:rFonts w:eastAsia="Times New Roman"/>
                <w:sz w:val="24"/>
                <w:szCs w:val="24"/>
              </w:rPr>
              <w:t>и</w:t>
            </w:r>
          </w:p>
        </w:tc>
      </w:tr>
      <w:tr w:rsidR="00B46FE1" w:rsidRPr="005275E6" w:rsidTr="00B46FE1">
        <w:trPr>
          <w:trHeight w:val="325"/>
        </w:trPr>
        <w:tc>
          <w:tcPr>
            <w:tcW w:w="3119" w:type="dxa"/>
            <w:tcBorders>
              <w:left w:val="single" w:sz="8" w:space="0" w:color="auto"/>
              <w:bottom w:val="single" w:sz="8" w:space="0" w:color="auto"/>
              <w:right w:val="single" w:sz="8" w:space="0" w:color="auto"/>
            </w:tcBorders>
            <w:vAlign w:val="bottom"/>
          </w:tcPr>
          <w:p w:rsidR="00B46FE1" w:rsidRPr="005275E6" w:rsidRDefault="00B46FE1" w:rsidP="00B46FE1">
            <w:pPr>
              <w:rPr>
                <w:sz w:val="24"/>
                <w:szCs w:val="24"/>
              </w:rPr>
            </w:pPr>
          </w:p>
        </w:tc>
        <w:tc>
          <w:tcPr>
            <w:tcW w:w="2481" w:type="dxa"/>
            <w:tcBorders>
              <w:bottom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самовыражению.</w:t>
            </w:r>
          </w:p>
        </w:tc>
        <w:tc>
          <w:tcPr>
            <w:tcW w:w="1720" w:type="dxa"/>
            <w:tcBorders>
              <w:bottom w:val="single" w:sz="8" w:space="0" w:color="auto"/>
            </w:tcBorders>
            <w:vAlign w:val="bottom"/>
          </w:tcPr>
          <w:p w:rsidR="00B46FE1" w:rsidRPr="005275E6" w:rsidRDefault="00B46FE1" w:rsidP="00B46FE1">
            <w:pPr>
              <w:rPr>
                <w:sz w:val="24"/>
                <w:szCs w:val="24"/>
              </w:rPr>
            </w:pPr>
          </w:p>
        </w:tc>
        <w:tc>
          <w:tcPr>
            <w:tcW w:w="700" w:type="dxa"/>
            <w:tcBorders>
              <w:bottom w:val="single" w:sz="8" w:space="0" w:color="auto"/>
            </w:tcBorders>
            <w:vAlign w:val="bottom"/>
          </w:tcPr>
          <w:p w:rsidR="00B46FE1" w:rsidRPr="005275E6" w:rsidRDefault="00B46FE1" w:rsidP="00B46FE1">
            <w:pPr>
              <w:rPr>
                <w:sz w:val="24"/>
                <w:szCs w:val="24"/>
              </w:rPr>
            </w:pPr>
          </w:p>
        </w:tc>
        <w:tc>
          <w:tcPr>
            <w:tcW w:w="420" w:type="dxa"/>
            <w:tcBorders>
              <w:bottom w:val="single" w:sz="8" w:space="0" w:color="auto"/>
            </w:tcBorders>
            <w:vAlign w:val="bottom"/>
          </w:tcPr>
          <w:p w:rsidR="00B46FE1" w:rsidRPr="005275E6" w:rsidRDefault="00B46FE1" w:rsidP="00B46FE1">
            <w:pPr>
              <w:rPr>
                <w:sz w:val="24"/>
                <w:szCs w:val="24"/>
              </w:rPr>
            </w:pPr>
          </w:p>
        </w:tc>
        <w:tc>
          <w:tcPr>
            <w:tcW w:w="700" w:type="dxa"/>
            <w:tcBorders>
              <w:bottom w:val="single" w:sz="8" w:space="0" w:color="auto"/>
            </w:tcBorders>
            <w:vAlign w:val="bottom"/>
          </w:tcPr>
          <w:p w:rsidR="00B46FE1" w:rsidRPr="005275E6" w:rsidRDefault="00B46FE1" w:rsidP="00B46FE1">
            <w:pPr>
              <w:rPr>
                <w:sz w:val="24"/>
                <w:szCs w:val="24"/>
              </w:rPr>
            </w:pPr>
          </w:p>
        </w:tc>
        <w:tc>
          <w:tcPr>
            <w:tcW w:w="400" w:type="dxa"/>
            <w:tcBorders>
              <w:bottom w:val="single" w:sz="8" w:space="0" w:color="auto"/>
            </w:tcBorders>
            <w:vAlign w:val="bottom"/>
          </w:tcPr>
          <w:p w:rsidR="00B46FE1" w:rsidRPr="005275E6" w:rsidRDefault="00B46FE1" w:rsidP="00B46FE1">
            <w:pPr>
              <w:rPr>
                <w:sz w:val="24"/>
                <w:szCs w:val="24"/>
              </w:rPr>
            </w:pPr>
          </w:p>
        </w:tc>
        <w:tc>
          <w:tcPr>
            <w:tcW w:w="1040" w:type="dxa"/>
            <w:tcBorders>
              <w:bottom w:val="single" w:sz="8" w:space="0" w:color="auto"/>
              <w:right w:val="single" w:sz="8" w:space="0" w:color="auto"/>
            </w:tcBorders>
            <w:vAlign w:val="bottom"/>
          </w:tcPr>
          <w:p w:rsidR="00B46FE1" w:rsidRPr="005275E6" w:rsidRDefault="00B46FE1" w:rsidP="00B46FE1">
            <w:pPr>
              <w:rPr>
                <w:sz w:val="24"/>
                <w:szCs w:val="24"/>
              </w:rPr>
            </w:pPr>
          </w:p>
        </w:tc>
      </w:tr>
      <w:tr w:rsidR="00B46FE1" w:rsidRPr="005275E6" w:rsidTr="00B46FE1">
        <w:trPr>
          <w:trHeight w:val="312"/>
        </w:trPr>
        <w:tc>
          <w:tcPr>
            <w:tcW w:w="3119" w:type="dxa"/>
            <w:tcBorders>
              <w:left w:val="single" w:sz="8" w:space="0" w:color="auto"/>
              <w:right w:val="single" w:sz="8" w:space="0" w:color="auto"/>
            </w:tcBorders>
            <w:vAlign w:val="bottom"/>
          </w:tcPr>
          <w:p w:rsidR="00B46FE1" w:rsidRPr="005275E6" w:rsidRDefault="00B46FE1" w:rsidP="00B46FE1">
            <w:pPr>
              <w:spacing w:line="312" w:lineRule="exact"/>
              <w:jc w:val="center"/>
              <w:rPr>
                <w:sz w:val="24"/>
                <w:szCs w:val="24"/>
              </w:rPr>
            </w:pPr>
            <w:r w:rsidRPr="005275E6">
              <w:rPr>
                <w:rFonts w:eastAsia="Times New Roman"/>
                <w:b/>
                <w:bCs/>
                <w:w w:val="99"/>
                <w:sz w:val="24"/>
                <w:szCs w:val="24"/>
              </w:rPr>
              <w:t>Профилактика</w:t>
            </w:r>
          </w:p>
        </w:tc>
        <w:tc>
          <w:tcPr>
            <w:tcW w:w="7461" w:type="dxa"/>
            <w:gridSpan w:val="7"/>
            <w:tcBorders>
              <w:right w:val="single" w:sz="8" w:space="0" w:color="auto"/>
            </w:tcBorders>
            <w:vAlign w:val="bottom"/>
          </w:tcPr>
          <w:p w:rsidR="00B46FE1" w:rsidRPr="005275E6" w:rsidRDefault="00B46FE1" w:rsidP="00B46FE1">
            <w:pPr>
              <w:spacing w:line="308" w:lineRule="exact"/>
              <w:ind w:left="80"/>
              <w:rPr>
                <w:sz w:val="24"/>
                <w:szCs w:val="24"/>
              </w:rPr>
            </w:pPr>
            <w:r w:rsidRPr="005275E6">
              <w:rPr>
                <w:rFonts w:eastAsia="Times New Roman"/>
                <w:sz w:val="24"/>
                <w:szCs w:val="24"/>
              </w:rPr>
              <w:t>Совершенствование правовой культуры и правосознания</w:t>
            </w:r>
          </w:p>
        </w:tc>
      </w:tr>
      <w:tr w:rsidR="00B46FE1" w:rsidRPr="005275E6" w:rsidTr="00B46FE1">
        <w:trPr>
          <w:trHeight w:val="322"/>
        </w:trPr>
        <w:tc>
          <w:tcPr>
            <w:tcW w:w="3119" w:type="dxa"/>
            <w:tcBorders>
              <w:left w:val="single" w:sz="8" w:space="0" w:color="auto"/>
              <w:right w:val="single" w:sz="8" w:space="0" w:color="auto"/>
            </w:tcBorders>
            <w:vAlign w:val="bottom"/>
          </w:tcPr>
          <w:p w:rsidR="00B46FE1" w:rsidRPr="005275E6" w:rsidRDefault="00B46FE1" w:rsidP="00B46FE1">
            <w:pPr>
              <w:jc w:val="center"/>
              <w:rPr>
                <w:sz w:val="24"/>
                <w:szCs w:val="24"/>
              </w:rPr>
            </w:pPr>
            <w:r w:rsidRPr="005275E6">
              <w:rPr>
                <w:rFonts w:eastAsia="Times New Roman"/>
                <w:b/>
                <w:bCs/>
                <w:w w:val="99"/>
                <w:sz w:val="24"/>
                <w:szCs w:val="24"/>
              </w:rPr>
              <w:t>безнадзорности и</w:t>
            </w:r>
          </w:p>
        </w:tc>
        <w:tc>
          <w:tcPr>
            <w:tcW w:w="7461" w:type="dxa"/>
            <w:gridSpan w:val="7"/>
            <w:tcBorders>
              <w:right w:val="single" w:sz="8" w:space="0" w:color="auto"/>
            </w:tcBorders>
            <w:vAlign w:val="bottom"/>
          </w:tcPr>
          <w:p w:rsidR="00B46FE1" w:rsidRPr="005275E6" w:rsidRDefault="00B46FE1" w:rsidP="00B46FE1">
            <w:pPr>
              <w:spacing w:line="317" w:lineRule="exact"/>
              <w:ind w:left="80"/>
              <w:rPr>
                <w:sz w:val="24"/>
                <w:szCs w:val="24"/>
              </w:rPr>
            </w:pPr>
            <w:r w:rsidRPr="005275E6">
              <w:rPr>
                <w:rFonts w:eastAsia="Times New Roman"/>
                <w:sz w:val="24"/>
                <w:szCs w:val="24"/>
              </w:rPr>
              <w:t>обучающихся,   привитие   осознанного   стремления   к</w:t>
            </w:r>
          </w:p>
        </w:tc>
      </w:tr>
      <w:tr w:rsidR="00B46FE1" w:rsidRPr="005275E6" w:rsidTr="00B46FE1">
        <w:trPr>
          <w:trHeight w:val="322"/>
        </w:trPr>
        <w:tc>
          <w:tcPr>
            <w:tcW w:w="3119" w:type="dxa"/>
            <w:tcBorders>
              <w:left w:val="single" w:sz="8" w:space="0" w:color="auto"/>
              <w:right w:val="single" w:sz="8" w:space="0" w:color="auto"/>
            </w:tcBorders>
            <w:vAlign w:val="bottom"/>
          </w:tcPr>
          <w:p w:rsidR="00B46FE1" w:rsidRPr="005275E6" w:rsidRDefault="00B46FE1" w:rsidP="00B46FE1">
            <w:pPr>
              <w:jc w:val="center"/>
              <w:rPr>
                <w:sz w:val="24"/>
                <w:szCs w:val="24"/>
              </w:rPr>
            </w:pPr>
            <w:r w:rsidRPr="005275E6">
              <w:rPr>
                <w:rFonts w:eastAsia="Times New Roman"/>
                <w:b/>
                <w:bCs/>
                <w:w w:val="99"/>
                <w:sz w:val="24"/>
                <w:szCs w:val="24"/>
              </w:rPr>
              <w:t>правонарушений,</w:t>
            </w:r>
          </w:p>
        </w:tc>
        <w:tc>
          <w:tcPr>
            <w:tcW w:w="4201" w:type="dxa"/>
            <w:gridSpan w:val="2"/>
            <w:vAlign w:val="bottom"/>
          </w:tcPr>
          <w:p w:rsidR="00B46FE1" w:rsidRPr="005275E6" w:rsidRDefault="00B46FE1" w:rsidP="00B46FE1">
            <w:pPr>
              <w:spacing w:line="317" w:lineRule="exact"/>
              <w:ind w:left="80"/>
              <w:rPr>
                <w:sz w:val="24"/>
                <w:szCs w:val="24"/>
              </w:rPr>
            </w:pPr>
            <w:r w:rsidRPr="005275E6">
              <w:rPr>
                <w:rFonts w:eastAsia="Times New Roman"/>
                <w:sz w:val="24"/>
                <w:szCs w:val="24"/>
              </w:rPr>
              <w:t>правомерному поведению.</w:t>
            </w:r>
          </w:p>
        </w:tc>
        <w:tc>
          <w:tcPr>
            <w:tcW w:w="700" w:type="dxa"/>
            <w:vAlign w:val="bottom"/>
          </w:tcPr>
          <w:p w:rsidR="00B46FE1" w:rsidRPr="005275E6" w:rsidRDefault="00B46FE1" w:rsidP="00B46FE1">
            <w:pPr>
              <w:rPr>
                <w:sz w:val="24"/>
                <w:szCs w:val="24"/>
              </w:rPr>
            </w:pPr>
          </w:p>
        </w:tc>
        <w:tc>
          <w:tcPr>
            <w:tcW w:w="420" w:type="dxa"/>
            <w:vAlign w:val="bottom"/>
          </w:tcPr>
          <w:p w:rsidR="00B46FE1" w:rsidRPr="005275E6" w:rsidRDefault="00B46FE1" w:rsidP="00B46FE1">
            <w:pPr>
              <w:rPr>
                <w:sz w:val="24"/>
                <w:szCs w:val="24"/>
              </w:rPr>
            </w:pPr>
          </w:p>
        </w:tc>
        <w:tc>
          <w:tcPr>
            <w:tcW w:w="700" w:type="dxa"/>
            <w:vAlign w:val="bottom"/>
          </w:tcPr>
          <w:p w:rsidR="00B46FE1" w:rsidRPr="005275E6" w:rsidRDefault="00B46FE1" w:rsidP="00B46FE1">
            <w:pPr>
              <w:rPr>
                <w:sz w:val="24"/>
                <w:szCs w:val="24"/>
              </w:rPr>
            </w:pPr>
          </w:p>
        </w:tc>
        <w:tc>
          <w:tcPr>
            <w:tcW w:w="400" w:type="dxa"/>
            <w:vAlign w:val="bottom"/>
          </w:tcPr>
          <w:p w:rsidR="00B46FE1" w:rsidRPr="005275E6" w:rsidRDefault="00B46FE1" w:rsidP="00B46FE1">
            <w:pPr>
              <w:rPr>
                <w:sz w:val="24"/>
                <w:szCs w:val="24"/>
              </w:rPr>
            </w:pPr>
          </w:p>
        </w:tc>
        <w:tc>
          <w:tcPr>
            <w:tcW w:w="1040" w:type="dxa"/>
            <w:tcBorders>
              <w:right w:val="single" w:sz="8" w:space="0" w:color="auto"/>
            </w:tcBorders>
            <w:vAlign w:val="bottom"/>
          </w:tcPr>
          <w:p w:rsidR="00B46FE1" w:rsidRPr="005275E6" w:rsidRDefault="00B46FE1" w:rsidP="00B46FE1">
            <w:pPr>
              <w:rPr>
                <w:sz w:val="24"/>
                <w:szCs w:val="24"/>
              </w:rPr>
            </w:pPr>
          </w:p>
        </w:tc>
      </w:tr>
      <w:tr w:rsidR="00B46FE1" w:rsidRPr="005275E6" w:rsidTr="00B46FE1">
        <w:trPr>
          <w:trHeight w:val="324"/>
        </w:trPr>
        <w:tc>
          <w:tcPr>
            <w:tcW w:w="3119" w:type="dxa"/>
            <w:tcBorders>
              <w:left w:val="single" w:sz="8" w:space="0" w:color="auto"/>
              <w:right w:val="single" w:sz="8" w:space="0" w:color="auto"/>
            </w:tcBorders>
            <w:vAlign w:val="bottom"/>
          </w:tcPr>
          <w:p w:rsidR="00B46FE1" w:rsidRPr="005275E6" w:rsidRDefault="00B46FE1" w:rsidP="00B46FE1">
            <w:pPr>
              <w:jc w:val="center"/>
              <w:rPr>
                <w:sz w:val="24"/>
                <w:szCs w:val="24"/>
              </w:rPr>
            </w:pPr>
            <w:r w:rsidRPr="005275E6">
              <w:rPr>
                <w:rFonts w:eastAsia="Times New Roman"/>
                <w:b/>
                <w:bCs/>
                <w:sz w:val="24"/>
                <w:szCs w:val="24"/>
              </w:rPr>
              <w:t>социально-опасных</w:t>
            </w:r>
          </w:p>
        </w:tc>
        <w:tc>
          <w:tcPr>
            <w:tcW w:w="7461" w:type="dxa"/>
            <w:gridSpan w:val="7"/>
            <w:tcBorders>
              <w:right w:val="single" w:sz="8" w:space="0" w:color="auto"/>
            </w:tcBorders>
            <w:vAlign w:val="bottom"/>
          </w:tcPr>
          <w:p w:rsidR="00B46FE1" w:rsidRPr="005275E6" w:rsidRDefault="00B46FE1" w:rsidP="00B46FE1">
            <w:pPr>
              <w:spacing w:line="318" w:lineRule="exact"/>
              <w:ind w:left="80"/>
              <w:rPr>
                <w:sz w:val="24"/>
                <w:szCs w:val="24"/>
              </w:rPr>
            </w:pPr>
            <w:r w:rsidRPr="005275E6">
              <w:rPr>
                <w:rFonts w:eastAsia="Times New Roman"/>
                <w:sz w:val="24"/>
                <w:szCs w:val="24"/>
              </w:rPr>
              <w:t>Организация работы по предупреждению и профилактике</w:t>
            </w:r>
          </w:p>
        </w:tc>
      </w:tr>
      <w:tr w:rsidR="00B46FE1" w:rsidRPr="005275E6" w:rsidTr="00B46FE1">
        <w:trPr>
          <w:trHeight w:val="322"/>
        </w:trPr>
        <w:tc>
          <w:tcPr>
            <w:tcW w:w="3119" w:type="dxa"/>
            <w:tcBorders>
              <w:left w:val="single" w:sz="8" w:space="0" w:color="auto"/>
              <w:right w:val="single" w:sz="8" w:space="0" w:color="auto"/>
            </w:tcBorders>
            <w:vAlign w:val="bottom"/>
          </w:tcPr>
          <w:p w:rsidR="00B46FE1" w:rsidRPr="005275E6" w:rsidRDefault="00B46FE1" w:rsidP="00B46FE1">
            <w:pPr>
              <w:jc w:val="center"/>
              <w:rPr>
                <w:sz w:val="24"/>
                <w:szCs w:val="24"/>
              </w:rPr>
            </w:pPr>
            <w:r w:rsidRPr="005275E6">
              <w:rPr>
                <w:rFonts w:eastAsia="Times New Roman"/>
                <w:b/>
                <w:bCs/>
                <w:sz w:val="24"/>
                <w:szCs w:val="24"/>
              </w:rPr>
              <w:t>явлений</w:t>
            </w:r>
          </w:p>
        </w:tc>
        <w:tc>
          <w:tcPr>
            <w:tcW w:w="5321" w:type="dxa"/>
            <w:gridSpan w:val="4"/>
            <w:vAlign w:val="bottom"/>
          </w:tcPr>
          <w:p w:rsidR="00B46FE1" w:rsidRPr="005275E6" w:rsidRDefault="00B46FE1" w:rsidP="00B46FE1">
            <w:pPr>
              <w:spacing w:line="317" w:lineRule="exact"/>
              <w:ind w:left="80"/>
              <w:rPr>
                <w:sz w:val="24"/>
                <w:szCs w:val="24"/>
              </w:rPr>
            </w:pPr>
            <w:r w:rsidRPr="005275E6">
              <w:rPr>
                <w:rFonts w:eastAsia="Times New Roman"/>
                <w:sz w:val="24"/>
                <w:szCs w:val="24"/>
              </w:rPr>
              <w:t>асоциального поведения обучающихся.</w:t>
            </w:r>
          </w:p>
        </w:tc>
        <w:tc>
          <w:tcPr>
            <w:tcW w:w="700" w:type="dxa"/>
            <w:vAlign w:val="bottom"/>
          </w:tcPr>
          <w:p w:rsidR="00B46FE1" w:rsidRPr="005275E6" w:rsidRDefault="00B46FE1" w:rsidP="00B46FE1">
            <w:pPr>
              <w:rPr>
                <w:sz w:val="24"/>
                <w:szCs w:val="24"/>
              </w:rPr>
            </w:pPr>
          </w:p>
        </w:tc>
        <w:tc>
          <w:tcPr>
            <w:tcW w:w="400" w:type="dxa"/>
            <w:vAlign w:val="bottom"/>
          </w:tcPr>
          <w:p w:rsidR="00B46FE1" w:rsidRPr="005275E6" w:rsidRDefault="00B46FE1" w:rsidP="00B46FE1">
            <w:pPr>
              <w:rPr>
                <w:sz w:val="24"/>
                <w:szCs w:val="24"/>
              </w:rPr>
            </w:pPr>
          </w:p>
        </w:tc>
        <w:tc>
          <w:tcPr>
            <w:tcW w:w="1040" w:type="dxa"/>
            <w:tcBorders>
              <w:right w:val="single" w:sz="8" w:space="0" w:color="auto"/>
            </w:tcBorders>
            <w:vAlign w:val="bottom"/>
          </w:tcPr>
          <w:p w:rsidR="00B46FE1" w:rsidRPr="005275E6" w:rsidRDefault="00B46FE1" w:rsidP="00B46FE1">
            <w:pPr>
              <w:rPr>
                <w:sz w:val="24"/>
                <w:szCs w:val="24"/>
              </w:rPr>
            </w:pPr>
          </w:p>
        </w:tc>
      </w:tr>
      <w:tr w:rsidR="00B46FE1" w:rsidRPr="005275E6" w:rsidTr="00B46FE1">
        <w:trPr>
          <w:trHeight w:val="317"/>
        </w:trPr>
        <w:tc>
          <w:tcPr>
            <w:tcW w:w="3119"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2481" w:type="dxa"/>
            <w:vAlign w:val="bottom"/>
          </w:tcPr>
          <w:p w:rsidR="00B46FE1" w:rsidRPr="005275E6" w:rsidRDefault="00B46FE1" w:rsidP="00B46FE1">
            <w:pPr>
              <w:spacing w:line="317" w:lineRule="exact"/>
              <w:ind w:left="80"/>
              <w:rPr>
                <w:sz w:val="24"/>
                <w:szCs w:val="24"/>
              </w:rPr>
            </w:pPr>
            <w:r w:rsidRPr="005275E6">
              <w:rPr>
                <w:rFonts w:eastAsia="Times New Roman"/>
                <w:sz w:val="24"/>
                <w:szCs w:val="24"/>
              </w:rPr>
              <w:t>Организация</w:t>
            </w:r>
          </w:p>
        </w:tc>
        <w:tc>
          <w:tcPr>
            <w:tcW w:w="1720" w:type="dxa"/>
            <w:vAlign w:val="bottom"/>
          </w:tcPr>
          <w:p w:rsidR="00B46FE1" w:rsidRPr="005275E6" w:rsidRDefault="00B46FE1" w:rsidP="00B46FE1">
            <w:pPr>
              <w:spacing w:line="317" w:lineRule="exact"/>
              <w:jc w:val="right"/>
              <w:rPr>
                <w:sz w:val="24"/>
                <w:szCs w:val="24"/>
              </w:rPr>
            </w:pPr>
            <w:r w:rsidRPr="005275E6">
              <w:rPr>
                <w:rFonts w:eastAsia="Times New Roman"/>
                <w:sz w:val="24"/>
                <w:szCs w:val="24"/>
              </w:rPr>
              <w:t>мероприятий</w:t>
            </w:r>
          </w:p>
        </w:tc>
        <w:tc>
          <w:tcPr>
            <w:tcW w:w="1120" w:type="dxa"/>
            <w:gridSpan w:val="2"/>
            <w:vAlign w:val="bottom"/>
          </w:tcPr>
          <w:p w:rsidR="00B46FE1" w:rsidRPr="005275E6" w:rsidRDefault="00B46FE1" w:rsidP="00B46FE1">
            <w:pPr>
              <w:spacing w:line="317" w:lineRule="exact"/>
              <w:ind w:left="540"/>
              <w:rPr>
                <w:sz w:val="24"/>
                <w:szCs w:val="24"/>
              </w:rPr>
            </w:pPr>
            <w:r w:rsidRPr="005275E6">
              <w:rPr>
                <w:rFonts w:eastAsia="Times New Roman"/>
                <w:sz w:val="24"/>
                <w:szCs w:val="24"/>
              </w:rPr>
              <w:t>по</w:t>
            </w:r>
          </w:p>
        </w:tc>
        <w:tc>
          <w:tcPr>
            <w:tcW w:w="2140" w:type="dxa"/>
            <w:gridSpan w:val="3"/>
            <w:tcBorders>
              <w:right w:val="single" w:sz="8" w:space="0" w:color="auto"/>
            </w:tcBorders>
            <w:vAlign w:val="bottom"/>
          </w:tcPr>
          <w:p w:rsidR="00B46FE1" w:rsidRPr="005275E6" w:rsidRDefault="00B46FE1" w:rsidP="00B46FE1">
            <w:pPr>
              <w:spacing w:line="317" w:lineRule="exact"/>
              <w:jc w:val="right"/>
              <w:rPr>
                <w:sz w:val="24"/>
                <w:szCs w:val="24"/>
              </w:rPr>
            </w:pPr>
            <w:r w:rsidRPr="005275E6">
              <w:rPr>
                <w:rFonts w:eastAsia="Times New Roman"/>
                <w:sz w:val="24"/>
                <w:szCs w:val="24"/>
              </w:rPr>
              <w:t>профилактике</w:t>
            </w:r>
          </w:p>
        </w:tc>
      </w:tr>
      <w:tr w:rsidR="00B46FE1" w:rsidRPr="005275E6" w:rsidTr="00B46FE1">
        <w:trPr>
          <w:trHeight w:val="322"/>
        </w:trPr>
        <w:tc>
          <w:tcPr>
            <w:tcW w:w="3119"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2481" w:type="dxa"/>
            <w:vAlign w:val="bottom"/>
          </w:tcPr>
          <w:p w:rsidR="00B46FE1" w:rsidRPr="005275E6" w:rsidRDefault="00B46FE1" w:rsidP="00B46FE1">
            <w:pPr>
              <w:ind w:left="80"/>
              <w:rPr>
                <w:sz w:val="24"/>
                <w:szCs w:val="24"/>
              </w:rPr>
            </w:pPr>
            <w:r w:rsidRPr="005275E6">
              <w:rPr>
                <w:rFonts w:eastAsia="Times New Roman"/>
                <w:w w:val="99"/>
                <w:sz w:val="24"/>
                <w:szCs w:val="24"/>
              </w:rPr>
              <w:t>правонарушений,</w:t>
            </w:r>
          </w:p>
        </w:tc>
        <w:tc>
          <w:tcPr>
            <w:tcW w:w="2420" w:type="dxa"/>
            <w:gridSpan w:val="2"/>
            <w:vAlign w:val="bottom"/>
          </w:tcPr>
          <w:p w:rsidR="00B46FE1" w:rsidRPr="005275E6" w:rsidRDefault="00B46FE1" w:rsidP="00B46FE1">
            <w:pPr>
              <w:ind w:left="820"/>
              <w:rPr>
                <w:sz w:val="24"/>
                <w:szCs w:val="24"/>
              </w:rPr>
            </w:pPr>
            <w:r w:rsidRPr="005275E6">
              <w:rPr>
                <w:rFonts w:eastAsia="Times New Roman"/>
                <w:sz w:val="24"/>
                <w:szCs w:val="24"/>
              </w:rPr>
              <w:t>наркомании,</w:t>
            </w:r>
          </w:p>
        </w:tc>
        <w:tc>
          <w:tcPr>
            <w:tcW w:w="420" w:type="dxa"/>
            <w:vAlign w:val="bottom"/>
          </w:tcPr>
          <w:p w:rsidR="00B46FE1" w:rsidRPr="005275E6" w:rsidRDefault="00B46FE1" w:rsidP="00B46FE1">
            <w:pPr>
              <w:rPr>
                <w:sz w:val="24"/>
                <w:szCs w:val="24"/>
              </w:rPr>
            </w:pPr>
          </w:p>
        </w:tc>
        <w:tc>
          <w:tcPr>
            <w:tcW w:w="2140" w:type="dxa"/>
            <w:gridSpan w:val="3"/>
            <w:tcBorders>
              <w:right w:val="single" w:sz="8" w:space="0" w:color="auto"/>
            </w:tcBorders>
            <w:vAlign w:val="bottom"/>
          </w:tcPr>
          <w:p w:rsidR="00B46FE1" w:rsidRPr="005275E6" w:rsidRDefault="00B46FE1" w:rsidP="00B46FE1">
            <w:pPr>
              <w:jc w:val="right"/>
              <w:rPr>
                <w:sz w:val="24"/>
                <w:szCs w:val="24"/>
              </w:rPr>
            </w:pPr>
            <w:r w:rsidRPr="005275E6">
              <w:rPr>
                <w:rFonts w:eastAsia="Times New Roman"/>
                <w:sz w:val="24"/>
                <w:szCs w:val="24"/>
              </w:rPr>
              <w:t>токсикомании,</w:t>
            </w:r>
          </w:p>
        </w:tc>
      </w:tr>
      <w:tr w:rsidR="00B46FE1" w:rsidRPr="005275E6" w:rsidTr="00B46FE1">
        <w:trPr>
          <w:trHeight w:val="322"/>
        </w:trPr>
        <w:tc>
          <w:tcPr>
            <w:tcW w:w="3119"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2481" w:type="dxa"/>
            <w:vAlign w:val="bottom"/>
          </w:tcPr>
          <w:p w:rsidR="00B46FE1" w:rsidRPr="005275E6" w:rsidRDefault="00B46FE1" w:rsidP="00B46FE1">
            <w:pPr>
              <w:ind w:left="80"/>
              <w:rPr>
                <w:sz w:val="24"/>
                <w:szCs w:val="24"/>
              </w:rPr>
            </w:pPr>
            <w:r w:rsidRPr="005275E6">
              <w:rPr>
                <w:rFonts w:eastAsia="Times New Roman"/>
                <w:sz w:val="24"/>
                <w:szCs w:val="24"/>
              </w:rPr>
              <w:t>алкоголизма.</w:t>
            </w:r>
          </w:p>
        </w:tc>
        <w:tc>
          <w:tcPr>
            <w:tcW w:w="1720" w:type="dxa"/>
            <w:vAlign w:val="bottom"/>
          </w:tcPr>
          <w:p w:rsidR="00B46FE1" w:rsidRPr="005275E6" w:rsidRDefault="00B46FE1" w:rsidP="00B46FE1">
            <w:pPr>
              <w:rPr>
                <w:sz w:val="24"/>
                <w:szCs w:val="24"/>
              </w:rPr>
            </w:pPr>
          </w:p>
        </w:tc>
        <w:tc>
          <w:tcPr>
            <w:tcW w:w="700" w:type="dxa"/>
            <w:vAlign w:val="bottom"/>
          </w:tcPr>
          <w:p w:rsidR="00B46FE1" w:rsidRPr="005275E6" w:rsidRDefault="00B46FE1" w:rsidP="00B46FE1">
            <w:pPr>
              <w:rPr>
                <w:sz w:val="24"/>
                <w:szCs w:val="24"/>
              </w:rPr>
            </w:pPr>
          </w:p>
        </w:tc>
        <w:tc>
          <w:tcPr>
            <w:tcW w:w="420" w:type="dxa"/>
            <w:vAlign w:val="bottom"/>
          </w:tcPr>
          <w:p w:rsidR="00B46FE1" w:rsidRPr="005275E6" w:rsidRDefault="00B46FE1" w:rsidP="00B46FE1">
            <w:pPr>
              <w:rPr>
                <w:sz w:val="24"/>
                <w:szCs w:val="24"/>
              </w:rPr>
            </w:pPr>
          </w:p>
        </w:tc>
        <w:tc>
          <w:tcPr>
            <w:tcW w:w="700" w:type="dxa"/>
            <w:vAlign w:val="bottom"/>
          </w:tcPr>
          <w:p w:rsidR="00B46FE1" w:rsidRPr="005275E6" w:rsidRDefault="00B46FE1" w:rsidP="00B46FE1">
            <w:pPr>
              <w:rPr>
                <w:sz w:val="24"/>
                <w:szCs w:val="24"/>
              </w:rPr>
            </w:pPr>
          </w:p>
        </w:tc>
        <w:tc>
          <w:tcPr>
            <w:tcW w:w="400" w:type="dxa"/>
            <w:vAlign w:val="bottom"/>
          </w:tcPr>
          <w:p w:rsidR="00B46FE1" w:rsidRPr="005275E6" w:rsidRDefault="00B46FE1" w:rsidP="00B46FE1">
            <w:pPr>
              <w:rPr>
                <w:sz w:val="24"/>
                <w:szCs w:val="24"/>
              </w:rPr>
            </w:pPr>
          </w:p>
        </w:tc>
        <w:tc>
          <w:tcPr>
            <w:tcW w:w="1040" w:type="dxa"/>
            <w:tcBorders>
              <w:right w:val="single" w:sz="8" w:space="0" w:color="auto"/>
            </w:tcBorders>
            <w:vAlign w:val="bottom"/>
          </w:tcPr>
          <w:p w:rsidR="00B46FE1" w:rsidRPr="005275E6" w:rsidRDefault="00B46FE1" w:rsidP="00B46FE1">
            <w:pPr>
              <w:rPr>
                <w:sz w:val="24"/>
                <w:szCs w:val="24"/>
              </w:rPr>
            </w:pPr>
          </w:p>
        </w:tc>
      </w:tr>
      <w:tr w:rsidR="00B46FE1" w:rsidRPr="005275E6" w:rsidTr="00B46FE1">
        <w:trPr>
          <w:trHeight w:val="322"/>
        </w:trPr>
        <w:tc>
          <w:tcPr>
            <w:tcW w:w="3119"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2481" w:type="dxa"/>
            <w:vAlign w:val="bottom"/>
          </w:tcPr>
          <w:p w:rsidR="00B46FE1" w:rsidRPr="005275E6" w:rsidRDefault="00B46FE1" w:rsidP="00B46FE1">
            <w:pPr>
              <w:ind w:left="80"/>
              <w:rPr>
                <w:sz w:val="24"/>
                <w:szCs w:val="24"/>
              </w:rPr>
            </w:pPr>
            <w:r w:rsidRPr="005275E6">
              <w:rPr>
                <w:rFonts w:eastAsia="Times New Roman"/>
                <w:sz w:val="24"/>
                <w:szCs w:val="24"/>
              </w:rPr>
              <w:t>Проведение</w:t>
            </w:r>
          </w:p>
        </w:tc>
        <w:tc>
          <w:tcPr>
            <w:tcW w:w="1720" w:type="dxa"/>
            <w:vAlign w:val="bottom"/>
          </w:tcPr>
          <w:p w:rsidR="00B46FE1" w:rsidRPr="005275E6" w:rsidRDefault="00B46FE1" w:rsidP="00B46FE1">
            <w:pPr>
              <w:jc w:val="right"/>
              <w:rPr>
                <w:sz w:val="24"/>
                <w:szCs w:val="24"/>
              </w:rPr>
            </w:pPr>
            <w:r w:rsidRPr="005275E6">
              <w:rPr>
                <w:rFonts w:eastAsia="Times New Roman"/>
                <w:w w:val="98"/>
                <w:sz w:val="24"/>
                <w:szCs w:val="24"/>
              </w:rPr>
              <w:t>эффективных</w:t>
            </w:r>
          </w:p>
        </w:tc>
        <w:tc>
          <w:tcPr>
            <w:tcW w:w="2220" w:type="dxa"/>
            <w:gridSpan w:val="4"/>
            <w:vAlign w:val="bottom"/>
          </w:tcPr>
          <w:p w:rsidR="00B46FE1" w:rsidRPr="005275E6" w:rsidRDefault="00B46FE1" w:rsidP="00B46FE1">
            <w:pPr>
              <w:jc w:val="right"/>
              <w:rPr>
                <w:sz w:val="24"/>
                <w:szCs w:val="24"/>
              </w:rPr>
            </w:pPr>
            <w:r w:rsidRPr="005275E6">
              <w:rPr>
                <w:rFonts w:eastAsia="Times New Roman"/>
                <w:sz w:val="24"/>
                <w:szCs w:val="24"/>
              </w:rPr>
              <w:t>мероприятий</w:t>
            </w:r>
          </w:p>
        </w:tc>
        <w:tc>
          <w:tcPr>
            <w:tcW w:w="1040" w:type="dxa"/>
            <w:tcBorders>
              <w:right w:val="single" w:sz="8" w:space="0" w:color="auto"/>
            </w:tcBorders>
            <w:vAlign w:val="bottom"/>
          </w:tcPr>
          <w:p w:rsidR="00B46FE1" w:rsidRPr="005275E6" w:rsidRDefault="00B46FE1" w:rsidP="00B46FE1">
            <w:pPr>
              <w:jc w:val="right"/>
              <w:rPr>
                <w:sz w:val="24"/>
                <w:szCs w:val="24"/>
              </w:rPr>
            </w:pPr>
            <w:r w:rsidRPr="005275E6">
              <w:rPr>
                <w:rFonts w:eastAsia="Times New Roman"/>
                <w:sz w:val="24"/>
                <w:szCs w:val="24"/>
              </w:rPr>
              <w:t>по</w:t>
            </w:r>
          </w:p>
        </w:tc>
      </w:tr>
      <w:tr w:rsidR="00B46FE1" w:rsidRPr="005275E6" w:rsidTr="00B46FE1">
        <w:trPr>
          <w:trHeight w:val="322"/>
        </w:trPr>
        <w:tc>
          <w:tcPr>
            <w:tcW w:w="3119"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7461"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предотвращению  суицидального  риска  среди  детей  и</w:t>
            </w:r>
          </w:p>
        </w:tc>
      </w:tr>
      <w:tr w:rsidR="00B46FE1" w:rsidRPr="005275E6" w:rsidTr="00B46FE1">
        <w:trPr>
          <w:trHeight w:val="324"/>
        </w:trPr>
        <w:tc>
          <w:tcPr>
            <w:tcW w:w="3119"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2481" w:type="dxa"/>
            <w:vAlign w:val="bottom"/>
          </w:tcPr>
          <w:p w:rsidR="00B46FE1" w:rsidRPr="005275E6" w:rsidRDefault="00B46FE1" w:rsidP="00B46FE1">
            <w:pPr>
              <w:ind w:left="80"/>
              <w:rPr>
                <w:sz w:val="24"/>
                <w:szCs w:val="24"/>
              </w:rPr>
            </w:pPr>
            <w:r w:rsidRPr="005275E6">
              <w:rPr>
                <w:rFonts w:eastAsia="Times New Roman"/>
                <w:sz w:val="24"/>
                <w:szCs w:val="24"/>
              </w:rPr>
              <w:t>подростков.</w:t>
            </w:r>
          </w:p>
        </w:tc>
        <w:tc>
          <w:tcPr>
            <w:tcW w:w="1720" w:type="dxa"/>
            <w:vAlign w:val="bottom"/>
          </w:tcPr>
          <w:p w:rsidR="00B46FE1" w:rsidRPr="005275E6" w:rsidRDefault="00B46FE1" w:rsidP="00B46FE1">
            <w:pPr>
              <w:rPr>
                <w:sz w:val="24"/>
                <w:szCs w:val="24"/>
              </w:rPr>
            </w:pPr>
          </w:p>
        </w:tc>
        <w:tc>
          <w:tcPr>
            <w:tcW w:w="700" w:type="dxa"/>
            <w:vAlign w:val="bottom"/>
          </w:tcPr>
          <w:p w:rsidR="00B46FE1" w:rsidRPr="005275E6" w:rsidRDefault="00B46FE1" w:rsidP="00B46FE1">
            <w:pPr>
              <w:rPr>
                <w:sz w:val="24"/>
                <w:szCs w:val="24"/>
              </w:rPr>
            </w:pPr>
          </w:p>
        </w:tc>
        <w:tc>
          <w:tcPr>
            <w:tcW w:w="420" w:type="dxa"/>
            <w:vAlign w:val="bottom"/>
          </w:tcPr>
          <w:p w:rsidR="00B46FE1" w:rsidRPr="005275E6" w:rsidRDefault="00B46FE1" w:rsidP="00B46FE1">
            <w:pPr>
              <w:rPr>
                <w:sz w:val="24"/>
                <w:szCs w:val="24"/>
              </w:rPr>
            </w:pPr>
          </w:p>
        </w:tc>
        <w:tc>
          <w:tcPr>
            <w:tcW w:w="700" w:type="dxa"/>
            <w:vAlign w:val="bottom"/>
          </w:tcPr>
          <w:p w:rsidR="00B46FE1" w:rsidRPr="005275E6" w:rsidRDefault="00B46FE1" w:rsidP="00B46FE1">
            <w:pPr>
              <w:rPr>
                <w:sz w:val="24"/>
                <w:szCs w:val="24"/>
              </w:rPr>
            </w:pPr>
          </w:p>
        </w:tc>
        <w:tc>
          <w:tcPr>
            <w:tcW w:w="400" w:type="dxa"/>
            <w:vAlign w:val="bottom"/>
          </w:tcPr>
          <w:p w:rsidR="00B46FE1" w:rsidRPr="005275E6" w:rsidRDefault="00B46FE1" w:rsidP="00B46FE1">
            <w:pPr>
              <w:rPr>
                <w:sz w:val="24"/>
                <w:szCs w:val="24"/>
              </w:rPr>
            </w:pPr>
          </w:p>
        </w:tc>
        <w:tc>
          <w:tcPr>
            <w:tcW w:w="1040" w:type="dxa"/>
            <w:tcBorders>
              <w:right w:val="single" w:sz="8" w:space="0" w:color="auto"/>
            </w:tcBorders>
            <w:vAlign w:val="bottom"/>
          </w:tcPr>
          <w:p w:rsidR="00B46FE1" w:rsidRPr="005275E6" w:rsidRDefault="00B46FE1" w:rsidP="00B46FE1">
            <w:pPr>
              <w:rPr>
                <w:sz w:val="24"/>
                <w:szCs w:val="24"/>
              </w:rPr>
            </w:pPr>
          </w:p>
        </w:tc>
      </w:tr>
      <w:tr w:rsidR="00B46FE1" w:rsidRPr="005275E6" w:rsidTr="00B46FE1">
        <w:trPr>
          <w:trHeight w:val="322"/>
        </w:trPr>
        <w:tc>
          <w:tcPr>
            <w:tcW w:w="3119"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7461"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Изучение   интересов,   склонностей   и   способностей</w:t>
            </w:r>
          </w:p>
        </w:tc>
      </w:tr>
      <w:tr w:rsidR="00B46FE1" w:rsidRPr="005275E6" w:rsidTr="00B46FE1">
        <w:trPr>
          <w:trHeight w:val="322"/>
        </w:trPr>
        <w:tc>
          <w:tcPr>
            <w:tcW w:w="3119"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4201" w:type="dxa"/>
            <w:gridSpan w:val="2"/>
            <w:vAlign w:val="bottom"/>
          </w:tcPr>
          <w:p w:rsidR="00B46FE1" w:rsidRPr="005275E6" w:rsidRDefault="00B46FE1" w:rsidP="00B46FE1">
            <w:pPr>
              <w:ind w:left="540"/>
              <w:rPr>
                <w:sz w:val="24"/>
                <w:szCs w:val="24"/>
              </w:rPr>
            </w:pPr>
            <w:r w:rsidRPr="005275E6">
              <w:rPr>
                <w:rFonts w:eastAsia="Times New Roman"/>
                <w:sz w:val="24"/>
                <w:szCs w:val="24"/>
              </w:rPr>
              <w:t>обучающихся «группы</w:t>
            </w:r>
          </w:p>
        </w:tc>
        <w:tc>
          <w:tcPr>
            <w:tcW w:w="3260" w:type="dxa"/>
            <w:gridSpan w:val="5"/>
            <w:tcBorders>
              <w:right w:val="single" w:sz="8" w:space="0" w:color="auto"/>
            </w:tcBorders>
            <w:vAlign w:val="bottom"/>
          </w:tcPr>
          <w:p w:rsidR="00B46FE1" w:rsidRPr="005275E6" w:rsidRDefault="00B46FE1" w:rsidP="00B46FE1">
            <w:pPr>
              <w:jc w:val="right"/>
              <w:rPr>
                <w:sz w:val="24"/>
                <w:szCs w:val="24"/>
              </w:rPr>
            </w:pPr>
            <w:r w:rsidRPr="005275E6">
              <w:rPr>
                <w:rFonts w:eastAsia="Times New Roman"/>
                <w:sz w:val="24"/>
                <w:szCs w:val="24"/>
              </w:rPr>
              <w:t>риска», включение их во</w:t>
            </w:r>
          </w:p>
        </w:tc>
      </w:tr>
      <w:tr w:rsidR="00B46FE1" w:rsidRPr="005275E6" w:rsidTr="00B46FE1">
        <w:trPr>
          <w:trHeight w:val="322"/>
        </w:trPr>
        <w:tc>
          <w:tcPr>
            <w:tcW w:w="3119"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7461"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внеурочную  деятельность  и  деятельность  объединений</w:t>
            </w:r>
          </w:p>
        </w:tc>
      </w:tr>
      <w:tr w:rsidR="00B46FE1" w:rsidRPr="005275E6" w:rsidTr="00B46FE1">
        <w:trPr>
          <w:trHeight w:val="322"/>
        </w:trPr>
        <w:tc>
          <w:tcPr>
            <w:tcW w:w="3119"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4201" w:type="dxa"/>
            <w:gridSpan w:val="2"/>
            <w:vAlign w:val="bottom"/>
          </w:tcPr>
          <w:p w:rsidR="00B46FE1" w:rsidRPr="005275E6" w:rsidRDefault="00B46FE1" w:rsidP="00B46FE1">
            <w:pPr>
              <w:ind w:left="80"/>
              <w:rPr>
                <w:sz w:val="24"/>
                <w:szCs w:val="24"/>
              </w:rPr>
            </w:pPr>
            <w:r w:rsidRPr="005275E6">
              <w:rPr>
                <w:rFonts w:eastAsia="Times New Roman"/>
                <w:sz w:val="24"/>
                <w:szCs w:val="24"/>
              </w:rPr>
              <w:t>дополнительного образования.</w:t>
            </w:r>
          </w:p>
        </w:tc>
        <w:tc>
          <w:tcPr>
            <w:tcW w:w="700" w:type="dxa"/>
            <w:vAlign w:val="bottom"/>
          </w:tcPr>
          <w:p w:rsidR="00B46FE1" w:rsidRPr="005275E6" w:rsidRDefault="00B46FE1" w:rsidP="00B46FE1">
            <w:pPr>
              <w:rPr>
                <w:sz w:val="24"/>
                <w:szCs w:val="24"/>
              </w:rPr>
            </w:pPr>
          </w:p>
        </w:tc>
        <w:tc>
          <w:tcPr>
            <w:tcW w:w="420" w:type="dxa"/>
            <w:vAlign w:val="bottom"/>
          </w:tcPr>
          <w:p w:rsidR="00B46FE1" w:rsidRPr="005275E6" w:rsidRDefault="00B46FE1" w:rsidP="00B46FE1">
            <w:pPr>
              <w:rPr>
                <w:sz w:val="24"/>
                <w:szCs w:val="24"/>
              </w:rPr>
            </w:pPr>
          </w:p>
        </w:tc>
        <w:tc>
          <w:tcPr>
            <w:tcW w:w="700" w:type="dxa"/>
            <w:vAlign w:val="bottom"/>
          </w:tcPr>
          <w:p w:rsidR="00B46FE1" w:rsidRPr="005275E6" w:rsidRDefault="00B46FE1" w:rsidP="00B46FE1">
            <w:pPr>
              <w:rPr>
                <w:sz w:val="24"/>
                <w:szCs w:val="24"/>
              </w:rPr>
            </w:pPr>
          </w:p>
        </w:tc>
        <w:tc>
          <w:tcPr>
            <w:tcW w:w="400" w:type="dxa"/>
            <w:vAlign w:val="bottom"/>
          </w:tcPr>
          <w:p w:rsidR="00B46FE1" w:rsidRPr="005275E6" w:rsidRDefault="00B46FE1" w:rsidP="00B46FE1">
            <w:pPr>
              <w:rPr>
                <w:sz w:val="24"/>
                <w:szCs w:val="24"/>
              </w:rPr>
            </w:pPr>
          </w:p>
        </w:tc>
        <w:tc>
          <w:tcPr>
            <w:tcW w:w="1040" w:type="dxa"/>
            <w:tcBorders>
              <w:right w:val="single" w:sz="8" w:space="0" w:color="auto"/>
            </w:tcBorders>
            <w:vAlign w:val="bottom"/>
          </w:tcPr>
          <w:p w:rsidR="00B46FE1" w:rsidRPr="005275E6" w:rsidRDefault="00B46FE1" w:rsidP="00B46FE1">
            <w:pPr>
              <w:rPr>
                <w:sz w:val="24"/>
                <w:szCs w:val="24"/>
              </w:rPr>
            </w:pPr>
          </w:p>
        </w:tc>
      </w:tr>
      <w:tr w:rsidR="00B46FE1" w:rsidRPr="005275E6" w:rsidTr="00B46FE1">
        <w:trPr>
          <w:trHeight w:val="322"/>
        </w:trPr>
        <w:tc>
          <w:tcPr>
            <w:tcW w:w="3119"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7461"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Организация  консультаций  специалистов  (социального</w:t>
            </w:r>
          </w:p>
        </w:tc>
      </w:tr>
      <w:tr w:rsidR="00B46FE1" w:rsidRPr="005275E6" w:rsidTr="00B46FE1">
        <w:trPr>
          <w:trHeight w:val="324"/>
        </w:trPr>
        <w:tc>
          <w:tcPr>
            <w:tcW w:w="3119" w:type="dxa"/>
            <w:tcBorders>
              <w:left w:val="single" w:sz="8" w:space="0" w:color="auto"/>
              <w:right w:val="single" w:sz="8" w:space="0" w:color="auto"/>
            </w:tcBorders>
            <w:vAlign w:val="bottom"/>
          </w:tcPr>
          <w:p w:rsidR="00B46FE1" w:rsidRPr="005275E6" w:rsidRDefault="00B46FE1" w:rsidP="00B46FE1">
            <w:pPr>
              <w:rPr>
                <w:sz w:val="24"/>
                <w:szCs w:val="24"/>
              </w:rPr>
            </w:pPr>
          </w:p>
        </w:tc>
        <w:tc>
          <w:tcPr>
            <w:tcW w:w="7461" w:type="dxa"/>
            <w:gridSpan w:val="7"/>
            <w:tcBorders>
              <w:right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педагога, педагога-психолога, медицинских работников)</w:t>
            </w:r>
          </w:p>
        </w:tc>
      </w:tr>
      <w:tr w:rsidR="00B46FE1" w:rsidRPr="005275E6" w:rsidTr="00B46FE1">
        <w:trPr>
          <w:trHeight w:val="325"/>
        </w:trPr>
        <w:tc>
          <w:tcPr>
            <w:tcW w:w="3119" w:type="dxa"/>
            <w:tcBorders>
              <w:left w:val="single" w:sz="8" w:space="0" w:color="auto"/>
              <w:bottom w:val="single" w:sz="8" w:space="0" w:color="auto"/>
              <w:right w:val="single" w:sz="8" w:space="0" w:color="auto"/>
            </w:tcBorders>
            <w:vAlign w:val="bottom"/>
          </w:tcPr>
          <w:p w:rsidR="00B46FE1" w:rsidRPr="005275E6" w:rsidRDefault="00B46FE1" w:rsidP="00B46FE1">
            <w:pPr>
              <w:rPr>
                <w:sz w:val="24"/>
                <w:szCs w:val="24"/>
              </w:rPr>
            </w:pPr>
          </w:p>
        </w:tc>
        <w:tc>
          <w:tcPr>
            <w:tcW w:w="5321" w:type="dxa"/>
            <w:gridSpan w:val="4"/>
            <w:tcBorders>
              <w:bottom w:val="single" w:sz="8" w:space="0" w:color="auto"/>
            </w:tcBorders>
            <w:vAlign w:val="bottom"/>
          </w:tcPr>
          <w:p w:rsidR="00B46FE1" w:rsidRPr="005275E6" w:rsidRDefault="00B46FE1" w:rsidP="00B46FE1">
            <w:pPr>
              <w:ind w:left="80"/>
              <w:rPr>
                <w:sz w:val="24"/>
                <w:szCs w:val="24"/>
              </w:rPr>
            </w:pPr>
            <w:r w:rsidRPr="005275E6">
              <w:rPr>
                <w:rFonts w:eastAsia="Times New Roman"/>
                <w:sz w:val="24"/>
                <w:szCs w:val="24"/>
              </w:rPr>
              <w:t>для родителей и детей «группы риска».</w:t>
            </w:r>
          </w:p>
        </w:tc>
        <w:tc>
          <w:tcPr>
            <w:tcW w:w="700" w:type="dxa"/>
            <w:tcBorders>
              <w:bottom w:val="single" w:sz="8" w:space="0" w:color="auto"/>
            </w:tcBorders>
            <w:vAlign w:val="bottom"/>
          </w:tcPr>
          <w:p w:rsidR="00B46FE1" w:rsidRPr="005275E6" w:rsidRDefault="00B46FE1" w:rsidP="00B46FE1">
            <w:pPr>
              <w:rPr>
                <w:sz w:val="24"/>
                <w:szCs w:val="24"/>
              </w:rPr>
            </w:pPr>
          </w:p>
        </w:tc>
        <w:tc>
          <w:tcPr>
            <w:tcW w:w="400" w:type="dxa"/>
            <w:tcBorders>
              <w:bottom w:val="single" w:sz="8" w:space="0" w:color="auto"/>
            </w:tcBorders>
            <w:vAlign w:val="bottom"/>
          </w:tcPr>
          <w:p w:rsidR="00B46FE1" w:rsidRPr="005275E6" w:rsidRDefault="00B46FE1" w:rsidP="00B46FE1">
            <w:pPr>
              <w:rPr>
                <w:sz w:val="24"/>
                <w:szCs w:val="24"/>
              </w:rPr>
            </w:pPr>
          </w:p>
        </w:tc>
        <w:tc>
          <w:tcPr>
            <w:tcW w:w="1040" w:type="dxa"/>
            <w:tcBorders>
              <w:bottom w:val="single" w:sz="8" w:space="0" w:color="auto"/>
              <w:right w:val="single" w:sz="8" w:space="0" w:color="auto"/>
            </w:tcBorders>
            <w:vAlign w:val="bottom"/>
          </w:tcPr>
          <w:p w:rsidR="00B46FE1" w:rsidRPr="005275E6" w:rsidRDefault="00B46FE1" w:rsidP="00B46FE1">
            <w:pPr>
              <w:rPr>
                <w:sz w:val="24"/>
                <w:szCs w:val="24"/>
              </w:rPr>
            </w:pPr>
          </w:p>
        </w:tc>
      </w:tr>
      <w:tr w:rsidR="00B46FE1" w:rsidRPr="005275E6" w:rsidTr="00B46FE1">
        <w:trPr>
          <w:trHeight w:val="312"/>
        </w:trPr>
        <w:tc>
          <w:tcPr>
            <w:tcW w:w="3119" w:type="dxa"/>
            <w:tcBorders>
              <w:left w:val="single" w:sz="8" w:space="0" w:color="auto"/>
              <w:right w:val="single" w:sz="8" w:space="0" w:color="auto"/>
            </w:tcBorders>
            <w:vAlign w:val="bottom"/>
          </w:tcPr>
          <w:p w:rsidR="00B46FE1" w:rsidRPr="005275E6" w:rsidRDefault="00B46FE1" w:rsidP="00B46FE1">
            <w:pPr>
              <w:spacing w:line="312" w:lineRule="exact"/>
              <w:jc w:val="center"/>
              <w:rPr>
                <w:sz w:val="24"/>
                <w:szCs w:val="24"/>
              </w:rPr>
            </w:pPr>
            <w:r w:rsidRPr="005275E6">
              <w:rPr>
                <w:rFonts w:eastAsia="Times New Roman"/>
                <w:b/>
                <w:bCs/>
                <w:w w:val="99"/>
                <w:sz w:val="24"/>
                <w:szCs w:val="24"/>
              </w:rPr>
              <w:t>Контроль за</w:t>
            </w:r>
          </w:p>
        </w:tc>
        <w:tc>
          <w:tcPr>
            <w:tcW w:w="7461" w:type="dxa"/>
            <w:gridSpan w:val="7"/>
            <w:tcBorders>
              <w:right w:val="single" w:sz="8" w:space="0" w:color="auto"/>
            </w:tcBorders>
            <w:vAlign w:val="bottom"/>
          </w:tcPr>
          <w:p w:rsidR="00B46FE1" w:rsidRPr="005275E6" w:rsidRDefault="00B46FE1" w:rsidP="00B46FE1">
            <w:pPr>
              <w:spacing w:line="308" w:lineRule="exact"/>
              <w:ind w:left="80"/>
              <w:rPr>
                <w:sz w:val="24"/>
                <w:szCs w:val="24"/>
              </w:rPr>
            </w:pPr>
            <w:r w:rsidRPr="005275E6">
              <w:rPr>
                <w:rFonts w:eastAsia="Times New Roman"/>
                <w:sz w:val="24"/>
                <w:szCs w:val="24"/>
              </w:rPr>
              <w:t>Соблюдение  отчетности  всех  частей  воспитательного</w:t>
            </w:r>
          </w:p>
        </w:tc>
      </w:tr>
      <w:tr w:rsidR="00B46FE1" w:rsidRPr="005275E6" w:rsidTr="00B46FE1">
        <w:trPr>
          <w:trHeight w:val="322"/>
        </w:trPr>
        <w:tc>
          <w:tcPr>
            <w:tcW w:w="3119" w:type="dxa"/>
            <w:tcBorders>
              <w:left w:val="single" w:sz="8" w:space="0" w:color="auto"/>
              <w:right w:val="single" w:sz="8" w:space="0" w:color="auto"/>
            </w:tcBorders>
            <w:vAlign w:val="bottom"/>
          </w:tcPr>
          <w:p w:rsidR="00B46FE1" w:rsidRPr="005275E6" w:rsidRDefault="00B46FE1" w:rsidP="00B46FE1">
            <w:pPr>
              <w:jc w:val="center"/>
              <w:rPr>
                <w:sz w:val="24"/>
                <w:szCs w:val="24"/>
              </w:rPr>
            </w:pPr>
            <w:r w:rsidRPr="005275E6">
              <w:rPr>
                <w:rFonts w:eastAsia="Times New Roman"/>
                <w:b/>
                <w:bCs/>
                <w:sz w:val="24"/>
                <w:szCs w:val="24"/>
              </w:rPr>
              <w:t>воспитательным</w:t>
            </w:r>
          </w:p>
        </w:tc>
        <w:tc>
          <w:tcPr>
            <w:tcW w:w="2481" w:type="dxa"/>
            <w:vAlign w:val="bottom"/>
          </w:tcPr>
          <w:p w:rsidR="00B46FE1" w:rsidRPr="005275E6" w:rsidRDefault="00B46FE1" w:rsidP="00B46FE1">
            <w:pPr>
              <w:spacing w:line="317" w:lineRule="exact"/>
              <w:ind w:left="80"/>
              <w:rPr>
                <w:sz w:val="24"/>
                <w:szCs w:val="24"/>
              </w:rPr>
            </w:pPr>
            <w:r w:rsidRPr="005275E6">
              <w:rPr>
                <w:rFonts w:eastAsia="Times New Roman"/>
                <w:sz w:val="24"/>
                <w:szCs w:val="24"/>
              </w:rPr>
              <w:t>процесса.</w:t>
            </w:r>
          </w:p>
        </w:tc>
        <w:tc>
          <w:tcPr>
            <w:tcW w:w="1720" w:type="dxa"/>
            <w:vAlign w:val="bottom"/>
          </w:tcPr>
          <w:p w:rsidR="00B46FE1" w:rsidRPr="005275E6" w:rsidRDefault="00B46FE1" w:rsidP="00B46FE1">
            <w:pPr>
              <w:rPr>
                <w:sz w:val="24"/>
                <w:szCs w:val="24"/>
              </w:rPr>
            </w:pPr>
          </w:p>
        </w:tc>
        <w:tc>
          <w:tcPr>
            <w:tcW w:w="700" w:type="dxa"/>
            <w:vAlign w:val="bottom"/>
          </w:tcPr>
          <w:p w:rsidR="00B46FE1" w:rsidRPr="005275E6" w:rsidRDefault="00B46FE1" w:rsidP="00B46FE1">
            <w:pPr>
              <w:rPr>
                <w:sz w:val="24"/>
                <w:szCs w:val="24"/>
              </w:rPr>
            </w:pPr>
          </w:p>
        </w:tc>
        <w:tc>
          <w:tcPr>
            <w:tcW w:w="420" w:type="dxa"/>
            <w:vAlign w:val="bottom"/>
          </w:tcPr>
          <w:p w:rsidR="00B46FE1" w:rsidRPr="005275E6" w:rsidRDefault="00B46FE1" w:rsidP="00B46FE1">
            <w:pPr>
              <w:rPr>
                <w:sz w:val="24"/>
                <w:szCs w:val="24"/>
              </w:rPr>
            </w:pPr>
          </w:p>
        </w:tc>
        <w:tc>
          <w:tcPr>
            <w:tcW w:w="700" w:type="dxa"/>
            <w:vAlign w:val="bottom"/>
          </w:tcPr>
          <w:p w:rsidR="00B46FE1" w:rsidRPr="005275E6" w:rsidRDefault="00B46FE1" w:rsidP="00B46FE1">
            <w:pPr>
              <w:rPr>
                <w:sz w:val="24"/>
                <w:szCs w:val="24"/>
              </w:rPr>
            </w:pPr>
          </w:p>
        </w:tc>
        <w:tc>
          <w:tcPr>
            <w:tcW w:w="400" w:type="dxa"/>
            <w:vAlign w:val="bottom"/>
          </w:tcPr>
          <w:p w:rsidR="00B46FE1" w:rsidRPr="005275E6" w:rsidRDefault="00B46FE1" w:rsidP="00B46FE1">
            <w:pPr>
              <w:rPr>
                <w:sz w:val="24"/>
                <w:szCs w:val="24"/>
              </w:rPr>
            </w:pPr>
          </w:p>
        </w:tc>
        <w:tc>
          <w:tcPr>
            <w:tcW w:w="1040" w:type="dxa"/>
            <w:tcBorders>
              <w:right w:val="single" w:sz="8" w:space="0" w:color="auto"/>
            </w:tcBorders>
            <w:vAlign w:val="bottom"/>
          </w:tcPr>
          <w:p w:rsidR="00B46FE1" w:rsidRPr="005275E6" w:rsidRDefault="00B46FE1" w:rsidP="00B46FE1">
            <w:pPr>
              <w:rPr>
                <w:sz w:val="24"/>
                <w:szCs w:val="24"/>
              </w:rPr>
            </w:pPr>
          </w:p>
        </w:tc>
      </w:tr>
      <w:tr w:rsidR="00B46FE1" w:rsidRPr="005275E6" w:rsidTr="00B46FE1">
        <w:trPr>
          <w:trHeight w:val="324"/>
        </w:trPr>
        <w:tc>
          <w:tcPr>
            <w:tcW w:w="3119" w:type="dxa"/>
            <w:tcBorders>
              <w:left w:val="single" w:sz="8" w:space="0" w:color="auto"/>
              <w:bottom w:val="single" w:sz="8" w:space="0" w:color="auto"/>
              <w:right w:val="single" w:sz="8" w:space="0" w:color="auto"/>
            </w:tcBorders>
            <w:vAlign w:val="bottom"/>
          </w:tcPr>
          <w:p w:rsidR="00B46FE1" w:rsidRPr="005275E6" w:rsidRDefault="00B46FE1" w:rsidP="00B46FE1">
            <w:pPr>
              <w:jc w:val="center"/>
              <w:rPr>
                <w:sz w:val="24"/>
                <w:szCs w:val="24"/>
              </w:rPr>
            </w:pPr>
            <w:r w:rsidRPr="005275E6">
              <w:rPr>
                <w:rFonts w:eastAsia="Times New Roman"/>
                <w:b/>
                <w:bCs/>
                <w:w w:val="99"/>
                <w:sz w:val="24"/>
                <w:szCs w:val="24"/>
              </w:rPr>
              <w:t>процессом</w:t>
            </w:r>
          </w:p>
        </w:tc>
        <w:tc>
          <w:tcPr>
            <w:tcW w:w="4901" w:type="dxa"/>
            <w:gridSpan w:val="3"/>
            <w:tcBorders>
              <w:bottom w:val="single" w:sz="8" w:space="0" w:color="auto"/>
            </w:tcBorders>
            <w:vAlign w:val="bottom"/>
          </w:tcPr>
          <w:p w:rsidR="00B46FE1" w:rsidRPr="005275E6" w:rsidRDefault="00B46FE1" w:rsidP="00B46FE1">
            <w:pPr>
              <w:spacing w:line="317" w:lineRule="exact"/>
              <w:ind w:left="80"/>
              <w:rPr>
                <w:sz w:val="24"/>
                <w:szCs w:val="24"/>
              </w:rPr>
            </w:pPr>
            <w:r w:rsidRPr="005275E6">
              <w:rPr>
                <w:rFonts w:eastAsia="Times New Roman"/>
                <w:sz w:val="24"/>
                <w:szCs w:val="24"/>
              </w:rPr>
              <w:t>Выявление  успехов  и  недостатков</w:t>
            </w:r>
          </w:p>
        </w:tc>
        <w:tc>
          <w:tcPr>
            <w:tcW w:w="420" w:type="dxa"/>
            <w:tcBorders>
              <w:bottom w:val="single" w:sz="8" w:space="0" w:color="auto"/>
            </w:tcBorders>
            <w:vAlign w:val="bottom"/>
          </w:tcPr>
          <w:p w:rsidR="00B46FE1" w:rsidRPr="005275E6" w:rsidRDefault="00B46FE1" w:rsidP="00B46FE1">
            <w:pPr>
              <w:spacing w:line="317" w:lineRule="exact"/>
              <w:ind w:left="180"/>
              <w:rPr>
                <w:sz w:val="24"/>
                <w:szCs w:val="24"/>
              </w:rPr>
            </w:pPr>
            <w:r w:rsidRPr="005275E6">
              <w:rPr>
                <w:rFonts w:eastAsia="Times New Roman"/>
                <w:sz w:val="24"/>
                <w:szCs w:val="24"/>
              </w:rPr>
              <w:t>в</w:t>
            </w:r>
          </w:p>
        </w:tc>
        <w:tc>
          <w:tcPr>
            <w:tcW w:w="2140" w:type="dxa"/>
            <w:gridSpan w:val="3"/>
            <w:tcBorders>
              <w:bottom w:val="single" w:sz="8" w:space="0" w:color="auto"/>
              <w:right w:val="single" w:sz="8" w:space="0" w:color="auto"/>
            </w:tcBorders>
            <w:vAlign w:val="bottom"/>
          </w:tcPr>
          <w:p w:rsidR="00B46FE1" w:rsidRPr="005275E6" w:rsidRDefault="00B46FE1" w:rsidP="00B46FE1">
            <w:pPr>
              <w:spacing w:line="317" w:lineRule="exact"/>
              <w:jc w:val="right"/>
              <w:rPr>
                <w:sz w:val="24"/>
                <w:szCs w:val="24"/>
              </w:rPr>
            </w:pPr>
            <w:r w:rsidRPr="005275E6">
              <w:rPr>
                <w:rFonts w:eastAsia="Times New Roman"/>
                <w:sz w:val="24"/>
                <w:szCs w:val="24"/>
              </w:rPr>
              <w:t>воспитательной</w:t>
            </w:r>
          </w:p>
        </w:tc>
      </w:tr>
      <w:tr w:rsidR="00B46FE1" w:rsidRPr="005275E6" w:rsidTr="00B46FE1">
        <w:trPr>
          <w:trHeight w:val="389"/>
        </w:trPr>
        <w:tc>
          <w:tcPr>
            <w:tcW w:w="3119" w:type="dxa"/>
            <w:vAlign w:val="bottom"/>
          </w:tcPr>
          <w:p w:rsidR="00B46FE1" w:rsidRPr="005275E6" w:rsidRDefault="00B46FE1" w:rsidP="00B46FE1">
            <w:pPr>
              <w:rPr>
                <w:sz w:val="24"/>
                <w:szCs w:val="24"/>
              </w:rPr>
            </w:pPr>
          </w:p>
        </w:tc>
        <w:tc>
          <w:tcPr>
            <w:tcW w:w="2481" w:type="dxa"/>
            <w:vAlign w:val="bottom"/>
          </w:tcPr>
          <w:p w:rsidR="00B46FE1" w:rsidRPr="005275E6" w:rsidRDefault="00B46FE1" w:rsidP="00B46FE1">
            <w:pPr>
              <w:ind w:left="1680"/>
              <w:rPr>
                <w:sz w:val="24"/>
                <w:szCs w:val="24"/>
              </w:rPr>
            </w:pPr>
          </w:p>
        </w:tc>
        <w:tc>
          <w:tcPr>
            <w:tcW w:w="1720" w:type="dxa"/>
            <w:vAlign w:val="bottom"/>
          </w:tcPr>
          <w:p w:rsidR="00B46FE1" w:rsidRPr="005275E6" w:rsidRDefault="00B46FE1" w:rsidP="00B46FE1">
            <w:pPr>
              <w:rPr>
                <w:sz w:val="24"/>
                <w:szCs w:val="24"/>
              </w:rPr>
            </w:pPr>
          </w:p>
        </w:tc>
        <w:tc>
          <w:tcPr>
            <w:tcW w:w="700" w:type="dxa"/>
            <w:vAlign w:val="bottom"/>
          </w:tcPr>
          <w:p w:rsidR="00B46FE1" w:rsidRPr="005275E6" w:rsidRDefault="00B46FE1" w:rsidP="00B46FE1">
            <w:pPr>
              <w:rPr>
                <w:sz w:val="24"/>
                <w:szCs w:val="24"/>
              </w:rPr>
            </w:pPr>
          </w:p>
        </w:tc>
        <w:tc>
          <w:tcPr>
            <w:tcW w:w="420" w:type="dxa"/>
            <w:vAlign w:val="bottom"/>
          </w:tcPr>
          <w:p w:rsidR="00B46FE1" w:rsidRPr="005275E6" w:rsidRDefault="00B46FE1" w:rsidP="00B46FE1">
            <w:pPr>
              <w:rPr>
                <w:sz w:val="24"/>
                <w:szCs w:val="24"/>
              </w:rPr>
            </w:pPr>
          </w:p>
        </w:tc>
        <w:tc>
          <w:tcPr>
            <w:tcW w:w="700" w:type="dxa"/>
            <w:vAlign w:val="bottom"/>
          </w:tcPr>
          <w:p w:rsidR="00B46FE1" w:rsidRPr="005275E6" w:rsidRDefault="00B46FE1" w:rsidP="00B46FE1">
            <w:pPr>
              <w:rPr>
                <w:sz w:val="24"/>
                <w:szCs w:val="24"/>
              </w:rPr>
            </w:pPr>
          </w:p>
        </w:tc>
        <w:tc>
          <w:tcPr>
            <w:tcW w:w="400" w:type="dxa"/>
            <w:vAlign w:val="bottom"/>
          </w:tcPr>
          <w:p w:rsidR="00B46FE1" w:rsidRPr="005275E6" w:rsidRDefault="00B46FE1" w:rsidP="00B46FE1">
            <w:pPr>
              <w:rPr>
                <w:sz w:val="24"/>
                <w:szCs w:val="24"/>
              </w:rPr>
            </w:pPr>
          </w:p>
        </w:tc>
        <w:tc>
          <w:tcPr>
            <w:tcW w:w="1040" w:type="dxa"/>
            <w:vAlign w:val="bottom"/>
          </w:tcPr>
          <w:p w:rsidR="00B46FE1" w:rsidRPr="005275E6" w:rsidRDefault="00B46FE1" w:rsidP="00B46FE1">
            <w:pPr>
              <w:rPr>
                <w:sz w:val="24"/>
                <w:szCs w:val="24"/>
              </w:rPr>
            </w:pPr>
          </w:p>
        </w:tc>
      </w:tr>
    </w:tbl>
    <w:p w:rsidR="00B46FE1" w:rsidRPr="005275E6" w:rsidRDefault="0063428A" w:rsidP="00B46FE1">
      <w:pPr>
        <w:ind w:left="3280"/>
        <w:rPr>
          <w:sz w:val="24"/>
          <w:szCs w:val="24"/>
        </w:rPr>
      </w:pPr>
      <w:r>
        <w:rPr>
          <w:rFonts w:eastAsia="Times New Roman"/>
          <w:sz w:val="24"/>
          <w:szCs w:val="24"/>
        </w:rPr>
        <w:pict>
          <v:line id="Shape 2" o:spid="_x0000_s1026" style="position:absolute;left:0;text-align:left;z-index:251660288;visibility:visible;mso-wrap-distance-left:0;mso-wrap-distance-right:0;mso-position-horizontal-relative:page;mso-position-vertical-relative:page" from="42.2pt,47.75pt" to="570.3pt,47.75pt" o:allowincell="f" strokeweight=".48pt">
            <w10:wrap anchorx="page" anchory="page"/>
          </v:line>
        </w:pict>
      </w:r>
      <w:r>
        <w:rPr>
          <w:rFonts w:eastAsia="Times New Roman"/>
          <w:sz w:val="24"/>
          <w:szCs w:val="24"/>
        </w:rPr>
        <w:pict>
          <v:line id="Shape 3" o:spid="_x0000_s1027" style="position:absolute;left:0;text-align:left;z-index:251661312;visibility:visible;mso-wrap-distance-left:0;mso-wrap-distance-right:0;mso-position-horizontal-relative:page;mso-position-vertical-relative:page" from="42.45pt,47.5pt" to="42.45pt,80.25pt" o:allowincell="f" strokeweight=".16931mm">
            <w10:wrap anchorx="page" anchory="page"/>
          </v:line>
        </w:pict>
      </w:r>
      <w:r>
        <w:rPr>
          <w:rFonts w:eastAsia="Times New Roman"/>
          <w:sz w:val="24"/>
          <w:szCs w:val="24"/>
        </w:rPr>
        <w:pict>
          <v:line id="Shape 4" o:spid="_x0000_s1028" style="position:absolute;left:0;text-align:left;z-index:251662336;visibility:visible;mso-wrap-distance-left:0;mso-wrap-distance-right:0;mso-position-horizontal-relative:page;mso-position-vertical-relative:page" from="211.85pt,47.5pt" to="211.85pt,80.25pt" o:allowincell="f" strokeweight=".16931mm">
            <w10:wrap anchorx="page" anchory="page"/>
          </v:line>
        </w:pict>
      </w:r>
      <w:r>
        <w:rPr>
          <w:rFonts w:eastAsia="Times New Roman"/>
          <w:sz w:val="24"/>
          <w:szCs w:val="24"/>
        </w:rPr>
        <w:pict>
          <v:line id="Shape 5" o:spid="_x0000_s1029" style="position:absolute;left:0;text-align:left;z-index:251663360;visibility:visible;mso-wrap-distance-left:0;mso-wrap-distance-right:0;mso-position-horizontal-relative:page;mso-position-vertical-relative:page" from="570.1pt,47.5pt" to="570.1pt,80.25pt" o:allowincell="f" strokeweight=".16931mm">
            <w10:wrap anchorx="page" anchory="page"/>
          </v:line>
        </w:pict>
      </w:r>
      <w:r w:rsidR="00B46FE1" w:rsidRPr="005275E6">
        <w:rPr>
          <w:rFonts w:eastAsia="Times New Roman"/>
          <w:sz w:val="24"/>
          <w:szCs w:val="24"/>
        </w:rPr>
        <w:t>работе.</w:t>
      </w:r>
    </w:p>
    <w:p w:rsidR="00B46FE1" w:rsidRPr="005275E6" w:rsidRDefault="0063428A" w:rsidP="00B46FE1">
      <w:pPr>
        <w:spacing w:line="20" w:lineRule="exact"/>
        <w:rPr>
          <w:sz w:val="24"/>
          <w:szCs w:val="24"/>
        </w:rPr>
      </w:pPr>
      <w:r>
        <w:rPr>
          <w:sz w:val="24"/>
          <w:szCs w:val="24"/>
        </w:rPr>
        <w:pict>
          <v:line id="Shape 6" o:spid="_x0000_s1030" style="position:absolute;z-index:251664384;visibility:visible;mso-wrap-distance-left:0;mso-wrap-distance-right:0" from="-10.75pt,16.3pt" to="517.3pt,16.3pt" o:allowincell="f" strokeweight=".16931mm"/>
        </w:pict>
      </w:r>
    </w:p>
    <w:p w:rsidR="00B46FE1" w:rsidRPr="005275E6" w:rsidRDefault="00B46FE1" w:rsidP="00B46FE1">
      <w:pPr>
        <w:spacing w:line="200" w:lineRule="exact"/>
        <w:rPr>
          <w:sz w:val="24"/>
          <w:szCs w:val="24"/>
        </w:rPr>
      </w:pPr>
    </w:p>
    <w:p w:rsidR="00B46FE1" w:rsidRPr="005275E6" w:rsidRDefault="00B46FE1" w:rsidP="00B46FE1">
      <w:pPr>
        <w:spacing w:line="200" w:lineRule="exact"/>
        <w:rPr>
          <w:sz w:val="24"/>
          <w:szCs w:val="24"/>
        </w:rPr>
      </w:pPr>
    </w:p>
    <w:p w:rsidR="00B46FE1" w:rsidRPr="005275E6" w:rsidRDefault="00B46FE1" w:rsidP="00B46FE1">
      <w:pPr>
        <w:ind w:left="5660"/>
        <w:rPr>
          <w:sz w:val="24"/>
          <w:szCs w:val="24"/>
        </w:rPr>
      </w:pPr>
    </w:p>
    <w:p w:rsidR="00D5531D" w:rsidRPr="005275E6" w:rsidRDefault="00D5531D" w:rsidP="00B46FE1">
      <w:pPr>
        <w:ind w:left="5660"/>
        <w:rPr>
          <w:sz w:val="24"/>
          <w:szCs w:val="24"/>
        </w:rPr>
      </w:pPr>
    </w:p>
    <w:p w:rsidR="00D5531D" w:rsidRPr="005275E6" w:rsidRDefault="00D5531D" w:rsidP="00B46FE1">
      <w:pPr>
        <w:ind w:left="5660"/>
        <w:rPr>
          <w:sz w:val="24"/>
          <w:szCs w:val="24"/>
        </w:rPr>
      </w:pPr>
    </w:p>
    <w:p w:rsidR="00D5531D" w:rsidRPr="005275E6" w:rsidRDefault="00D5531D" w:rsidP="00B46FE1">
      <w:pPr>
        <w:ind w:left="5660"/>
        <w:rPr>
          <w:sz w:val="24"/>
          <w:szCs w:val="24"/>
        </w:rPr>
      </w:pPr>
    </w:p>
    <w:p w:rsidR="00D5531D" w:rsidRPr="005275E6" w:rsidRDefault="00D5531D" w:rsidP="00B46FE1">
      <w:pPr>
        <w:ind w:left="5660"/>
        <w:rPr>
          <w:sz w:val="24"/>
          <w:szCs w:val="24"/>
        </w:rPr>
      </w:pPr>
    </w:p>
    <w:p w:rsidR="00D5531D" w:rsidRPr="005275E6" w:rsidRDefault="00D5531D" w:rsidP="00B46FE1">
      <w:pPr>
        <w:ind w:left="5660"/>
        <w:rPr>
          <w:sz w:val="24"/>
          <w:szCs w:val="24"/>
        </w:rPr>
      </w:pPr>
    </w:p>
    <w:p w:rsidR="00D5531D" w:rsidRPr="005275E6" w:rsidRDefault="00D5531D" w:rsidP="00B46FE1">
      <w:pPr>
        <w:ind w:left="5660"/>
        <w:rPr>
          <w:sz w:val="24"/>
          <w:szCs w:val="24"/>
        </w:rPr>
      </w:pPr>
    </w:p>
    <w:p w:rsidR="00B46FE1" w:rsidRPr="005275E6" w:rsidRDefault="00B46FE1" w:rsidP="00B46FE1">
      <w:pPr>
        <w:rPr>
          <w:sz w:val="24"/>
          <w:szCs w:val="24"/>
        </w:rPr>
      </w:pPr>
    </w:p>
    <w:p w:rsidR="00BB2E72" w:rsidRPr="005275E6" w:rsidRDefault="00BB2E72" w:rsidP="006D1F94">
      <w:pPr>
        <w:pStyle w:val="3"/>
        <w:rPr>
          <w:rFonts w:cs="Times New Roman"/>
          <w:caps/>
          <w:sz w:val="24"/>
        </w:rPr>
      </w:pPr>
      <w:bookmarkStart w:id="449" w:name="_Toc174693146"/>
      <w:r w:rsidRPr="005275E6">
        <w:rPr>
          <w:rFonts w:cs="Times New Roman"/>
          <w:caps/>
          <w:sz w:val="24"/>
        </w:rPr>
        <w:t>2.2.4. Программа коррекционной работы</w:t>
      </w:r>
      <w:bookmarkEnd w:id="449"/>
    </w:p>
    <w:p w:rsidR="00BB2E72" w:rsidRPr="005275E6" w:rsidRDefault="00BB2E72" w:rsidP="00580165">
      <w:pPr>
        <w:pBdr>
          <w:top w:val="nil"/>
          <w:left w:val="nil"/>
          <w:bottom w:val="nil"/>
          <w:right w:val="nil"/>
          <w:between w:val="nil"/>
        </w:pBdr>
        <w:spacing w:after="0" w:line="240" w:lineRule="auto"/>
        <w:ind w:firstLine="709"/>
        <w:jc w:val="both"/>
        <w:rPr>
          <w:rFonts w:eastAsia="Times New Roman" w:cs="Times New Roman"/>
          <w:b/>
          <w:sz w:val="24"/>
          <w:szCs w:val="24"/>
        </w:rPr>
      </w:pPr>
    </w:p>
    <w:p w:rsidR="00BB2E72" w:rsidRPr="005275E6" w:rsidRDefault="000E747D" w:rsidP="00DC3908">
      <w:pPr>
        <w:pStyle w:val="4"/>
        <w:rPr>
          <w:rFonts w:eastAsia="Times New Roman"/>
          <w:sz w:val="24"/>
          <w:szCs w:val="24"/>
        </w:rPr>
      </w:pPr>
      <w:bookmarkStart w:id="450" w:name="_Toc174693147"/>
      <w:r w:rsidRPr="005275E6">
        <w:rPr>
          <w:rFonts w:eastAsia="Times New Roman"/>
          <w:sz w:val="24"/>
          <w:szCs w:val="24"/>
        </w:rPr>
        <w:t xml:space="preserve">2.2.2.1. </w:t>
      </w:r>
      <w:r w:rsidR="00BB2E72" w:rsidRPr="005275E6">
        <w:rPr>
          <w:rFonts w:eastAsia="Times New Roman"/>
          <w:sz w:val="24"/>
          <w:szCs w:val="24"/>
        </w:rPr>
        <w:t>Пояснительная записка</w:t>
      </w:r>
      <w:bookmarkEnd w:id="450"/>
    </w:p>
    <w:p w:rsidR="00BB2E72" w:rsidRPr="005275E6" w:rsidRDefault="00BB2E72" w:rsidP="00AD32C5">
      <w:pPr>
        <w:tabs>
          <w:tab w:val="left" w:pos="567"/>
        </w:tabs>
        <w:spacing w:after="0" w:line="240" w:lineRule="auto"/>
        <w:ind w:firstLine="709"/>
        <w:jc w:val="both"/>
        <w:rPr>
          <w:rFonts w:eastAsia="Arial Unicode MS" w:cs="Times New Roman"/>
          <w:kern w:val="1"/>
          <w:sz w:val="24"/>
          <w:szCs w:val="24"/>
        </w:rPr>
      </w:pPr>
      <w:r w:rsidRPr="005275E6">
        <w:rPr>
          <w:rFonts w:eastAsia="Times New Roman" w:cs="Times New Roman"/>
          <w:sz w:val="24"/>
          <w:szCs w:val="24"/>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5275E6">
        <w:rPr>
          <w:rFonts w:eastAsia="Times New Roman" w:cs="Times New Roman"/>
          <w:sz w:val="24"/>
          <w:szCs w:val="24"/>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5275E6">
        <w:rPr>
          <w:rFonts w:eastAsia="Arial Unicode MS" w:cs="Times New Roman"/>
          <w:bCs/>
          <w:kern w:val="1"/>
          <w:sz w:val="24"/>
          <w:szCs w:val="24"/>
        </w:rPr>
        <w:t xml:space="preserve">Программа коррекционной </w:t>
      </w:r>
      <w:r w:rsidRPr="005275E6">
        <w:rPr>
          <w:rFonts w:eastAsia="Arial Unicode MS" w:cs="Times New Roman"/>
          <w:bCs/>
          <w:kern w:val="1"/>
          <w:sz w:val="24"/>
          <w:szCs w:val="24"/>
        </w:rPr>
        <w:lastRenderedPageBreak/>
        <w:t>работы (далее ПКР)</w:t>
      </w:r>
      <w:r w:rsidRPr="005275E6">
        <w:rPr>
          <w:rFonts w:eastAsia="Arial Unicode MS" w:cs="Times New Roman"/>
          <w:kern w:val="1"/>
          <w:sz w:val="24"/>
          <w:szCs w:val="24"/>
        </w:rPr>
        <w:t xml:space="preserve"> предусматривает индивидуализацию психолого-педагогического сопровождения обучающегося с ЗПР. </w:t>
      </w:r>
      <w:r w:rsidRPr="005275E6">
        <w:rPr>
          <w:rFonts w:eastAsia="Arial Unicode MS" w:cs="Times New Roman"/>
          <w:bCs/>
          <w:iCs/>
          <w:kern w:val="1"/>
          <w:sz w:val="24"/>
          <w:szCs w:val="24"/>
        </w:rPr>
        <w:t xml:space="preserve">Содержание ПКР </w:t>
      </w:r>
      <w:r w:rsidRPr="005275E6">
        <w:rPr>
          <w:rFonts w:eastAsia="Arial Unicode MS" w:cs="Times New Roman"/>
          <w:kern w:val="1"/>
          <w:sz w:val="24"/>
          <w:szCs w:val="24"/>
        </w:rPr>
        <w:t xml:space="preserve">определяется с учетом особых образовательных потребностей </w:t>
      </w:r>
      <w:r w:rsidR="007B6A61" w:rsidRPr="005275E6">
        <w:rPr>
          <w:rFonts w:eastAsia="Arial Unicode MS" w:cs="Times New Roman"/>
          <w:kern w:val="1"/>
          <w:sz w:val="24"/>
          <w:szCs w:val="24"/>
        </w:rPr>
        <w:t xml:space="preserve">обучающихся </w:t>
      </w:r>
      <w:r w:rsidRPr="005275E6">
        <w:rPr>
          <w:rFonts w:eastAsia="Arial Unicode MS" w:cs="Times New Roman"/>
          <w:kern w:val="1"/>
          <w:sz w:val="24"/>
          <w:szCs w:val="24"/>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5275E6">
        <w:rPr>
          <w:rFonts w:eastAsia="Arial Unicode MS" w:cs="Times New Roman"/>
          <w:kern w:val="1"/>
          <w:sz w:val="24"/>
          <w:szCs w:val="24"/>
        </w:rPr>
        <w:t>, психолого-педагогического консилиума образовательной организации (ППк)</w:t>
      </w:r>
      <w:r w:rsidRPr="005275E6">
        <w:rPr>
          <w:rFonts w:eastAsia="Arial Unicode MS" w:cs="Times New Roman"/>
          <w:kern w:val="1"/>
          <w:sz w:val="24"/>
          <w:szCs w:val="24"/>
        </w:rPr>
        <w:t xml:space="preserve"> и/или индивидуальной программой </w:t>
      </w:r>
      <w:r w:rsidR="0051189F" w:rsidRPr="005275E6">
        <w:rPr>
          <w:rFonts w:eastAsia="Arial Unicode MS" w:cs="Times New Roman"/>
          <w:kern w:val="1"/>
          <w:sz w:val="24"/>
          <w:szCs w:val="24"/>
        </w:rPr>
        <w:t>реабилитации</w:t>
      </w:r>
      <w:r w:rsidRPr="005275E6">
        <w:rPr>
          <w:rFonts w:eastAsia="Arial Unicode MS" w:cs="Times New Roman"/>
          <w:kern w:val="1"/>
          <w:sz w:val="24"/>
          <w:szCs w:val="24"/>
        </w:rPr>
        <w:t xml:space="preserve"> и</w:t>
      </w:r>
      <w:r w:rsidR="00CF0E3C" w:rsidRPr="005275E6">
        <w:rPr>
          <w:rFonts w:eastAsia="Arial Unicode MS" w:cs="Times New Roman"/>
          <w:kern w:val="1"/>
          <w:sz w:val="24"/>
          <w:szCs w:val="24"/>
        </w:rPr>
        <w:t>ли</w:t>
      </w:r>
      <w:r w:rsidRPr="005275E6">
        <w:rPr>
          <w:rFonts w:eastAsia="Arial Unicode MS" w:cs="Times New Roman"/>
          <w:kern w:val="1"/>
          <w:sz w:val="24"/>
          <w:szCs w:val="24"/>
        </w:rPr>
        <w:t xml:space="preserve"> абилитации (ИПРА).</w:t>
      </w:r>
    </w:p>
    <w:p w:rsidR="00BB2E72" w:rsidRPr="005275E6" w:rsidRDefault="00BB2E72" w:rsidP="00AD32C5">
      <w:pPr>
        <w:pStyle w:val="Default"/>
        <w:ind w:firstLine="709"/>
        <w:jc w:val="both"/>
        <w:rPr>
          <w:rFonts w:cs="Times New Roman"/>
          <w:color w:val="auto"/>
        </w:rPr>
      </w:pPr>
      <w:r w:rsidRPr="005275E6">
        <w:rPr>
          <w:rFonts w:cs="Times New Roman"/>
          <w:color w:val="auto"/>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BB2E72" w:rsidRPr="005275E6" w:rsidRDefault="00BB2E72" w:rsidP="00AD32C5">
      <w:pPr>
        <w:pStyle w:val="Default"/>
        <w:ind w:firstLine="709"/>
        <w:jc w:val="both"/>
        <w:rPr>
          <w:rFonts w:cs="Times New Roman"/>
          <w:color w:val="auto"/>
        </w:rPr>
      </w:pPr>
      <w:r w:rsidRPr="005275E6">
        <w:rPr>
          <w:rFonts w:cs="Times New Roman"/>
          <w:color w:val="auto"/>
        </w:rPr>
        <w:t xml:space="preserve">Программа ориентирована на развитие потенциальных возможностей </w:t>
      </w:r>
      <w:r w:rsidR="007B6A61" w:rsidRPr="005275E6">
        <w:rPr>
          <w:rFonts w:cs="Times New Roman"/>
          <w:color w:val="auto"/>
        </w:rPr>
        <w:t xml:space="preserve">обучающихся </w:t>
      </w:r>
      <w:r w:rsidRPr="005275E6">
        <w:rPr>
          <w:rFonts w:cs="Times New Roman"/>
          <w:color w:val="auto"/>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5275E6" w:rsidRDefault="00BB2E72" w:rsidP="00AD32C5">
      <w:pPr>
        <w:pStyle w:val="Default"/>
        <w:ind w:firstLine="709"/>
        <w:jc w:val="both"/>
        <w:rPr>
          <w:rFonts w:cs="Times New Roman"/>
          <w:color w:val="auto"/>
        </w:rPr>
      </w:pPr>
      <w:r w:rsidRPr="005275E6">
        <w:rPr>
          <w:rFonts w:cs="Times New Roman"/>
          <w:color w:val="auto"/>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5275E6">
        <w:rPr>
          <w:rFonts w:cs="Times New Roman"/>
          <w:color w:val="auto"/>
        </w:rPr>
        <w:t xml:space="preserve"> </w:t>
      </w:r>
      <w:r w:rsidRPr="005275E6">
        <w:rPr>
          <w:rFonts w:cs="Times New Roman"/>
          <w:color w:val="auto"/>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5275E6" w:rsidRDefault="00BB2E72" w:rsidP="00AD32C5">
      <w:pPr>
        <w:pStyle w:val="Default"/>
        <w:ind w:firstLine="709"/>
        <w:jc w:val="both"/>
        <w:rPr>
          <w:rFonts w:cs="Times New Roman"/>
          <w:color w:val="auto"/>
        </w:rPr>
      </w:pPr>
      <w:r w:rsidRPr="005275E6">
        <w:rPr>
          <w:rFonts w:cs="Times New Roman"/>
          <w:color w:val="auto"/>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5275E6" w:rsidRDefault="00BB2E72" w:rsidP="00AD32C5">
      <w:pPr>
        <w:pStyle w:val="Default"/>
        <w:ind w:firstLine="709"/>
        <w:jc w:val="both"/>
        <w:rPr>
          <w:rFonts w:cs="Times New Roman"/>
          <w:color w:val="auto"/>
        </w:rPr>
      </w:pPr>
      <w:r w:rsidRPr="005275E6">
        <w:rPr>
          <w:rFonts w:cs="Times New Roman"/>
          <w:color w:val="auto"/>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BB2E72" w:rsidRPr="005275E6" w:rsidRDefault="00BB2E72" w:rsidP="00AD32C5">
      <w:pPr>
        <w:pStyle w:val="Default"/>
        <w:ind w:firstLine="709"/>
        <w:jc w:val="both"/>
        <w:rPr>
          <w:rFonts w:cs="Times New Roman"/>
          <w:color w:val="auto"/>
        </w:rPr>
      </w:pPr>
      <w:r w:rsidRPr="005275E6">
        <w:rPr>
          <w:rFonts w:cs="Times New Roman"/>
          <w:color w:val="auto"/>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5275E6" w:rsidRDefault="00BB2E72" w:rsidP="00AD32C5">
      <w:pPr>
        <w:pStyle w:val="Default"/>
        <w:ind w:firstLine="709"/>
        <w:jc w:val="both"/>
        <w:rPr>
          <w:rFonts w:cs="Times New Roman"/>
          <w:color w:val="auto"/>
        </w:rPr>
      </w:pPr>
      <w:r w:rsidRPr="005275E6">
        <w:rPr>
          <w:rFonts w:cs="Times New Roman"/>
          <w:color w:val="auto"/>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5275E6" w:rsidRDefault="00BB2E72" w:rsidP="00AD32C5">
      <w:pPr>
        <w:pStyle w:val="Default"/>
        <w:ind w:firstLine="709"/>
        <w:jc w:val="both"/>
        <w:rPr>
          <w:rFonts w:cs="Times New Roman"/>
          <w:color w:val="auto"/>
        </w:rPr>
      </w:pPr>
      <w:r w:rsidRPr="005275E6">
        <w:rPr>
          <w:rFonts w:cs="Times New Roman"/>
          <w:color w:val="auto"/>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5275E6" w:rsidRDefault="00BB2E72" w:rsidP="00AD32C5">
      <w:pPr>
        <w:pBdr>
          <w:top w:val="nil"/>
          <w:left w:val="nil"/>
          <w:bottom w:val="nil"/>
          <w:right w:val="nil"/>
          <w:between w:val="nil"/>
        </w:pBdr>
        <w:spacing w:after="0" w:line="240" w:lineRule="auto"/>
        <w:ind w:firstLine="709"/>
        <w:jc w:val="both"/>
        <w:rPr>
          <w:rFonts w:eastAsia="Times New Roman" w:cs="Times New Roman"/>
          <w:sz w:val="24"/>
          <w:szCs w:val="24"/>
        </w:rPr>
      </w:pPr>
      <w:r w:rsidRPr="005275E6">
        <w:rPr>
          <w:rFonts w:eastAsia="Times New Roman" w:cs="Times New Roman"/>
          <w:sz w:val="24"/>
          <w:szCs w:val="24"/>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5275E6">
        <w:rPr>
          <w:rFonts w:eastAsia="Times New Roman" w:cs="Times New Roman"/>
          <w:sz w:val="24"/>
          <w:szCs w:val="24"/>
        </w:rPr>
        <w:t xml:space="preserve">обучающегося </w:t>
      </w:r>
      <w:r w:rsidRPr="005275E6">
        <w:rPr>
          <w:rFonts w:eastAsia="Times New Roman" w:cs="Times New Roman"/>
          <w:sz w:val="24"/>
          <w:szCs w:val="24"/>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5275E6" w:rsidRDefault="00BB2E72" w:rsidP="00AD32C5">
      <w:pPr>
        <w:pStyle w:val="Default"/>
        <w:ind w:firstLine="709"/>
        <w:jc w:val="both"/>
        <w:rPr>
          <w:rFonts w:cs="Times New Roman"/>
          <w:color w:val="auto"/>
        </w:rPr>
      </w:pPr>
      <w:r w:rsidRPr="005275E6">
        <w:rPr>
          <w:rFonts w:cs="Times New Roman"/>
          <w:color w:val="auto"/>
        </w:rPr>
        <w:lastRenderedPageBreak/>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63282D" w:rsidRPr="005275E6" w:rsidRDefault="0063282D" w:rsidP="00AD32C5">
      <w:pPr>
        <w:pStyle w:val="Default"/>
        <w:ind w:firstLine="709"/>
        <w:jc w:val="both"/>
        <w:rPr>
          <w:rFonts w:cs="Times New Roman"/>
          <w:color w:val="auto"/>
        </w:rPr>
      </w:pPr>
    </w:p>
    <w:p w:rsidR="00BB2E72" w:rsidRPr="005275E6" w:rsidRDefault="000E747D" w:rsidP="00DC3908">
      <w:pPr>
        <w:pStyle w:val="4"/>
        <w:rPr>
          <w:rFonts w:eastAsia="Times New Roman"/>
          <w:sz w:val="24"/>
          <w:szCs w:val="24"/>
        </w:rPr>
      </w:pPr>
      <w:bookmarkStart w:id="451" w:name="_Toc174693148"/>
      <w:r w:rsidRPr="005275E6">
        <w:rPr>
          <w:rFonts w:eastAsia="Times New Roman"/>
          <w:sz w:val="24"/>
          <w:szCs w:val="24"/>
        </w:rPr>
        <w:t>2.2.4.2</w:t>
      </w:r>
      <w:r w:rsidR="00BB2E72" w:rsidRPr="005275E6">
        <w:rPr>
          <w:rFonts w:eastAsia="Times New Roman"/>
          <w:sz w:val="24"/>
          <w:szCs w:val="24"/>
        </w:rPr>
        <w:t>. Целевой раздел</w:t>
      </w:r>
      <w:bookmarkEnd w:id="451"/>
    </w:p>
    <w:p w:rsidR="00BB2E72" w:rsidRPr="005275E6" w:rsidRDefault="00BB2E72" w:rsidP="00AD32C5">
      <w:pPr>
        <w:pBdr>
          <w:top w:val="nil"/>
          <w:left w:val="nil"/>
          <w:bottom w:val="nil"/>
          <w:right w:val="nil"/>
          <w:between w:val="nil"/>
        </w:pBdr>
        <w:spacing w:after="0" w:line="240" w:lineRule="auto"/>
        <w:ind w:firstLine="709"/>
        <w:jc w:val="both"/>
        <w:rPr>
          <w:rFonts w:eastAsia="Times New Roman" w:cs="Times New Roman"/>
          <w:sz w:val="24"/>
          <w:szCs w:val="24"/>
        </w:rPr>
      </w:pPr>
      <w:r w:rsidRPr="005275E6">
        <w:rPr>
          <w:rFonts w:eastAsia="Times New Roman" w:cs="Times New Roman"/>
          <w:b/>
          <w:i/>
          <w:sz w:val="24"/>
          <w:szCs w:val="24"/>
        </w:rPr>
        <w:t>Цель программы</w:t>
      </w:r>
      <w:r w:rsidRPr="005275E6">
        <w:rPr>
          <w:rFonts w:eastAsia="Times New Roman" w:cs="Times New Roman"/>
          <w:b/>
          <w:sz w:val="24"/>
          <w:szCs w:val="24"/>
        </w:rPr>
        <w:t xml:space="preserve"> </w:t>
      </w:r>
      <w:r w:rsidRPr="005275E6">
        <w:rPr>
          <w:rFonts w:eastAsia="Times New Roman" w:cs="Times New Roman"/>
          <w:sz w:val="24"/>
          <w:szCs w:val="24"/>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5275E6">
        <w:rPr>
          <w:rFonts w:cs="Times New Roman"/>
          <w:sz w:val="24"/>
          <w:szCs w:val="24"/>
        </w:rPr>
        <w:t>преодоления/ослабления недостатков в психическом развитии,</w:t>
      </w:r>
      <w:r w:rsidRPr="005275E6">
        <w:rPr>
          <w:rFonts w:eastAsia="Times New Roman" w:cs="Times New Roman"/>
          <w:sz w:val="24"/>
          <w:szCs w:val="24"/>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5275E6" w:rsidRDefault="00BB2E72" w:rsidP="00AD32C5">
      <w:pPr>
        <w:spacing w:after="0" w:line="240" w:lineRule="auto"/>
        <w:ind w:firstLine="709"/>
        <w:jc w:val="both"/>
        <w:rPr>
          <w:rFonts w:eastAsia="Calibri" w:cs="Times New Roman"/>
          <w:b/>
          <w:i/>
          <w:sz w:val="24"/>
          <w:szCs w:val="24"/>
        </w:rPr>
      </w:pPr>
      <w:bookmarkStart w:id="452" w:name="bookmark186"/>
      <w:bookmarkStart w:id="453" w:name="bookmark187"/>
      <w:r w:rsidRPr="005275E6">
        <w:rPr>
          <w:rFonts w:eastAsia="Calibri" w:cs="Times New Roman"/>
          <w:b/>
          <w:i/>
          <w:sz w:val="24"/>
          <w:szCs w:val="24"/>
        </w:rPr>
        <w:t xml:space="preserve">Задачи </w:t>
      </w:r>
      <w:r w:rsidRPr="005275E6">
        <w:rPr>
          <w:rFonts w:eastAsia="Calibri" w:cs="Times New Roman"/>
          <w:b/>
          <w:i/>
          <w:sz w:val="24"/>
          <w:szCs w:val="24"/>
          <w:shd w:val="clear" w:color="auto" w:fill="FFFFFF"/>
        </w:rPr>
        <w:t>программы коррекционной работы</w:t>
      </w:r>
      <w:bookmarkEnd w:id="452"/>
      <w:r w:rsidRPr="005275E6">
        <w:rPr>
          <w:rFonts w:eastAsia="Calibri" w:cs="Times New Roman"/>
          <w:b/>
          <w:i/>
          <w:sz w:val="24"/>
          <w:szCs w:val="24"/>
          <w:shd w:val="clear" w:color="auto" w:fill="FFFFFF"/>
        </w:rPr>
        <w:t>:</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оказание комплексной коррекционно-педагогической, психологической и социальной помощи обучающимся с ЗПР; </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5275E6">
        <w:rPr>
          <w:sz w:val="24"/>
          <w:szCs w:val="24"/>
        </w:rPr>
        <w:t>обучающимися</w:t>
      </w:r>
      <w:r w:rsidRPr="005275E6">
        <w:rPr>
          <w:sz w:val="24"/>
          <w:szCs w:val="24"/>
        </w:rPr>
        <w:t>, совершенствование представлений о социуме и собственных возможностях;</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реализация системы мероприятий по социальной адаптации </w:t>
      </w:r>
      <w:r w:rsidR="007B6A61" w:rsidRPr="005275E6">
        <w:rPr>
          <w:sz w:val="24"/>
          <w:szCs w:val="24"/>
        </w:rPr>
        <w:t xml:space="preserve">обучающихся </w:t>
      </w:r>
      <w:r w:rsidRPr="005275E6">
        <w:rPr>
          <w:sz w:val="24"/>
          <w:szCs w:val="24"/>
        </w:rPr>
        <w:t>с ЗПР;</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осуществление информационно-просветительской и консультативной работы с родителями (законными представителями) обучающихся с ЗПР</w:t>
      </w:r>
      <w:bookmarkEnd w:id="453"/>
      <w:r w:rsidRPr="005275E6">
        <w:rPr>
          <w:sz w:val="24"/>
          <w:szCs w:val="24"/>
        </w:rPr>
        <w:t>.</w:t>
      </w:r>
    </w:p>
    <w:p w:rsidR="00BB2E72" w:rsidRPr="005275E6" w:rsidRDefault="00BB2E72" w:rsidP="00DC3908">
      <w:pPr>
        <w:pStyle w:val="4"/>
        <w:rPr>
          <w:sz w:val="24"/>
          <w:szCs w:val="24"/>
        </w:rPr>
      </w:pPr>
      <w:bookmarkStart w:id="454" w:name="_Toc174693149"/>
      <w:r w:rsidRPr="005275E6">
        <w:rPr>
          <w:sz w:val="24"/>
          <w:szCs w:val="24"/>
        </w:rPr>
        <w:t>2</w:t>
      </w:r>
      <w:r w:rsidR="0059775A" w:rsidRPr="005275E6">
        <w:rPr>
          <w:sz w:val="24"/>
          <w:szCs w:val="24"/>
        </w:rPr>
        <w:t>.2.4.3</w:t>
      </w:r>
      <w:r w:rsidRPr="005275E6">
        <w:rPr>
          <w:sz w:val="24"/>
          <w:szCs w:val="24"/>
        </w:rPr>
        <w:t>. Содержательный раздел</w:t>
      </w:r>
      <w:bookmarkEnd w:id="454"/>
    </w:p>
    <w:p w:rsidR="006019E8" w:rsidRPr="005275E6" w:rsidRDefault="006019E8" w:rsidP="00CF6FA4">
      <w:pPr>
        <w:spacing w:after="0" w:line="240" w:lineRule="auto"/>
        <w:jc w:val="both"/>
        <w:rPr>
          <w:rFonts w:cs="Times New Roman"/>
          <w:b/>
          <w:sz w:val="24"/>
          <w:szCs w:val="24"/>
        </w:rPr>
      </w:pPr>
    </w:p>
    <w:p w:rsidR="00BB2E72" w:rsidRPr="005275E6" w:rsidRDefault="00BB2E72" w:rsidP="00AD32C5">
      <w:pPr>
        <w:suppressAutoHyphens/>
        <w:spacing w:after="0" w:line="240" w:lineRule="auto"/>
        <w:ind w:firstLine="709"/>
        <w:jc w:val="both"/>
        <w:rPr>
          <w:rFonts w:eastAsia="Arial Unicode MS" w:cs="Times New Roman"/>
          <w:kern w:val="1"/>
          <w:sz w:val="24"/>
          <w:szCs w:val="24"/>
        </w:rPr>
      </w:pPr>
      <w:r w:rsidRPr="005275E6">
        <w:rPr>
          <w:rFonts w:eastAsia="Arial Unicode MS" w:cs="Times New Roman"/>
          <w:kern w:val="1"/>
          <w:sz w:val="24"/>
          <w:szCs w:val="24"/>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5275E6" w:rsidRDefault="00BB2E72" w:rsidP="00AD32C5">
      <w:pPr>
        <w:pStyle w:val="Default"/>
        <w:ind w:firstLine="709"/>
        <w:jc w:val="both"/>
        <w:rPr>
          <w:rFonts w:cs="Times New Roman"/>
          <w:color w:val="auto"/>
        </w:rPr>
      </w:pPr>
      <w:r w:rsidRPr="005275E6">
        <w:rPr>
          <w:rFonts w:cs="Times New Roman"/>
          <w:color w:val="auto"/>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5275E6" w:rsidRDefault="00BB2E72" w:rsidP="00AD32C5">
      <w:pPr>
        <w:tabs>
          <w:tab w:val="left" w:pos="567"/>
        </w:tabs>
        <w:spacing w:after="0" w:line="240" w:lineRule="auto"/>
        <w:ind w:firstLine="709"/>
        <w:jc w:val="both"/>
        <w:rPr>
          <w:rFonts w:cs="Times New Roman"/>
          <w:kern w:val="2"/>
          <w:sz w:val="24"/>
          <w:szCs w:val="24"/>
          <w:shd w:val="clear" w:color="auto" w:fill="FFFFFF"/>
        </w:rPr>
      </w:pPr>
      <w:r w:rsidRPr="005275E6">
        <w:rPr>
          <w:rFonts w:cs="Times New Roman"/>
          <w:sz w:val="24"/>
          <w:szCs w:val="24"/>
          <w:shd w:val="clear" w:color="auto" w:fill="FFFFFF"/>
        </w:rPr>
        <w:t xml:space="preserve">Система комплексной помощи выстраивается на основе реализации </w:t>
      </w:r>
      <w:r w:rsidRPr="005275E6">
        <w:rPr>
          <w:rFonts w:cs="Times New Roman"/>
          <w:kern w:val="2"/>
          <w:sz w:val="24"/>
          <w:szCs w:val="24"/>
          <w:shd w:val="clear" w:color="auto" w:fill="FFFFFF"/>
        </w:rPr>
        <w:t>психологического, логопедического, дефектологического, социально-педагогического сопровождения.</w:t>
      </w:r>
    </w:p>
    <w:p w:rsidR="00BB2E72" w:rsidRPr="005275E6" w:rsidRDefault="00BB2E72" w:rsidP="00AD32C5">
      <w:pPr>
        <w:pStyle w:val="68"/>
        <w:shd w:val="clear" w:color="auto" w:fill="auto"/>
        <w:tabs>
          <w:tab w:val="left" w:pos="0"/>
        </w:tabs>
        <w:spacing w:after="0" w:line="240" w:lineRule="auto"/>
        <w:ind w:firstLine="709"/>
        <w:jc w:val="both"/>
        <w:rPr>
          <w:rStyle w:val="12"/>
          <w:rFonts w:cs="Times New Roman"/>
          <w:sz w:val="24"/>
          <w:szCs w:val="24"/>
        </w:rPr>
      </w:pPr>
      <w:r w:rsidRPr="005275E6">
        <w:rPr>
          <w:rStyle w:val="dash041e005f0431005f044b005f0447005f043d005f044b005f0439005f005fchar1char1"/>
        </w:rPr>
        <w:t xml:space="preserve">Система комплексной </w:t>
      </w:r>
      <w:r w:rsidRPr="005275E6">
        <w:rPr>
          <w:rStyle w:val="12"/>
          <w:rFonts w:cs="Times New Roman"/>
          <w:sz w:val="24"/>
          <w:szCs w:val="24"/>
        </w:rPr>
        <w:t xml:space="preserve">помощи </w:t>
      </w:r>
      <w:r w:rsidRPr="005275E6">
        <w:rPr>
          <w:rStyle w:val="dash041e005f0431005f044b005f0447005f043d005f044b005f0439005f005fchar1char1"/>
        </w:rPr>
        <w:t>включает</w:t>
      </w:r>
      <w:r w:rsidRPr="005275E6">
        <w:rPr>
          <w:rStyle w:val="12"/>
          <w:rFonts w:cs="Times New Roman"/>
          <w:sz w:val="24"/>
          <w:szCs w:val="24"/>
        </w:rPr>
        <w:t xml:space="preserve">: </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определение особых образовательных потребностей обучающихся с ЗПР на уровне основного общего образования;</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индивидуализацию содержания специальных образовательных условий;</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организацию групповых и индивидуальных коррекционно-развивающих занятий для обучающихся с ЗПР;</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lastRenderedPageBreak/>
        <w:t>реализацию мероприятий по социальной адаптации учащихся;</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5275E6" w:rsidRDefault="00BB2E72" w:rsidP="00AD32C5">
      <w:pPr>
        <w:pBdr>
          <w:top w:val="nil"/>
          <w:left w:val="nil"/>
          <w:bottom w:val="nil"/>
          <w:right w:val="nil"/>
          <w:between w:val="nil"/>
        </w:pBdr>
        <w:spacing w:after="0" w:line="240" w:lineRule="auto"/>
        <w:ind w:firstLine="709"/>
        <w:jc w:val="both"/>
        <w:rPr>
          <w:rFonts w:eastAsia="Times New Roman" w:cs="Times New Roman"/>
          <w:sz w:val="24"/>
          <w:szCs w:val="24"/>
        </w:rPr>
      </w:pPr>
      <w:r w:rsidRPr="005275E6">
        <w:rPr>
          <w:rFonts w:eastAsia="Times New Roman" w:cs="Times New Roman"/>
          <w:sz w:val="24"/>
          <w:szCs w:val="24"/>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5275E6">
        <w:rPr>
          <w:rFonts w:eastAsia="Times New Roman" w:cs="Times New Roman"/>
          <w:sz w:val="24"/>
          <w:szCs w:val="24"/>
        </w:rPr>
        <w:t>ых</w:t>
      </w:r>
      <w:r w:rsidRPr="005275E6">
        <w:rPr>
          <w:rFonts w:eastAsia="Times New Roman" w:cs="Times New Roman"/>
          <w:sz w:val="24"/>
          <w:szCs w:val="24"/>
        </w:rPr>
        <w:t xml:space="preserve"> курсов специалистов сопровождения (учителя-дефектолога, учителя-логопеда, педагога-психолога)</w:t>
      </w:r>
      <w:r w:rsidR="00401D19" w:rsidRPr="005275E6">
        <w:rPr>
          <w:rFonts w:eastAsia="Times New Roman" w:cs="Times New Roman"/>
          <w:sz w:val="24"/>
          <w:szCs w:val="24"/>
        </w:rPr>
        <w:t xml:space="preserve"> и дополнительных коррекционно-развивающих занятий</w:t>
      </w:r>
      <w:r w:rsidRPr="005275E6">
        <w:rPr>
          <w:rFonts w:eastAsia="Times New Roman" w:cs="Times New Roman"/>
          <w:sz w:val="24"/>
          <w:szCs w:val="24"/>
        </w:rPr>
        <w:t xml:space="preserve">. </w:t>
      </w:r>
    </w:p>
    <w:p w:rsidR="00BB2E72" w:rsidRPr="005275E6" w:rsidRDefault="00BB2E72" w:rsidP="00AD32C5">
      <w:pPr>
        <w:pBdr>
          <w:top w:val="nil"/>
          <w:left w:val="nil"/>
          <w:bottom w:val="nil"/>
          <w:right w:val="nil"/>
          <w:between w:val="nil"/>
        </w:pBdr>
        <w:spacing w:after="0" w:line="240" w:lineRule="auto"/>
        <w:ind w:firstLine="709"/>
        <w:jc w:val="both"/>
        <w:rPr>
          <w:rFonts w:eastAsia="Times New Roman" w:cs="Times New Roman"/>
          <w:sz w:val="24"/>
          <w:szCs w:val="24"/>
        </w:rPr>
      </w:pPr>
      <w:r w:rsidRPr="005275E6">
        <w:rPr>
          <w:rFonts w:cs="Times New Roman"/>
          <w:sz w:val="24"/>
          <w:szCs w:val="24"/>
        </w:rPr>
        <w:t>Коррекционн</w:t>
      </w:r>
      <w:r w:rsidR="008816DE" w:rsidRPr="005275E6">
        <w:rPr>
          <w:rFonts w:cs="Times New Roman"/>
          <w:sz w:val="24"/>
          <w:szCs w:val="24"/>
        </w:rPr>
        <w:t>ые</w:t>
      </w:r>
      <w:r w:rsidRPr="005275E6">
        <w:rPr>
          <w:rFonts w:cs="Times New Roman"/>
          <w:sz w:val="24"/>
          <w:szCs w:val="24"/>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5275E6" w:rsidRDefault="00100B04" w:rsidP="00AD32C5">
      <w:pPr>
        <w:pBdr>
          <w:top w:val="nil"/>
          <w:left w:val="nil"/>
          <w:bottom w:val="nil"/>
          <w:right w:val="nil"/>
          <w:between w:val="nil"/>
        </w:pBdr>
        <w:spacing w:after="0" w:line="240" w:lineRule="auto"/>
        <w:ind w:firstLine="709"/>
        <w:jc w:val="both"/>
        <w:rPr>
          <w:rFonts w:cs="Times New Roman"/>
          <w:sz w:val="24"/>
          <w:szCs w:val="24"/>
        </w:rPr>
      </w:pPr>
      <w:r w:rsidRPr="005275E6">
        <w:rPr>
          <w:rFonts w:cs="Times New Roman"/>
          <w:sz w:val="24"/>
          <w:szCs w:val="24"/>
        </w:rPr>
        <w:t>Программа коррекционной работы включает реализацию коррекционн</w:t>
      </w:r>
      <w:r w:rsidR="008816DE" w:rsidRPr="005275E6">
        <w:rPr>
          <w:rFonts w:cs="Times New Roman"/>
          <w:sz w:val="24"/>
          <w:szCs w:val="24"/>
        </w:rPr>
        <w:t>ых</w:t>
      </w:r>
      <w:r w:rsidRPr="005275E6">
        <w:rPr>
          <w:rFonts w:cs="Times New Roman"/>
          <w:sz w:val="24"/>
          <w:szCs w:val="24"/>
        </w:rPr>
        <w:t xml:space="preserve"> курсов</w:t>
      </w:r>
      <w:r w:rsidR="00BB2E72" w:rsidRPr="005275E6">
        <w:rPr>
          <w:rFonts w:cs="Times New Roman"/>
          <w:sz w:val="24"/>
          <w:szCs w:val="24"/>
        </w:rPr>
        <w:t>: «</w:t>
      </w:r>
      <w:r w:rsidR="008816DE" w:rsidRPr="005275E6">
        <w:rPr>
          <w:rFonts w:cs="Times New Roman"/>
          <w:sz w:val="24"/>
          <w:szCs w:val="24"/>
        </w:rPr>
        <w:t>Корр</w:t>
      </w:r>
      <w:r w:rsidR="00676E3A" w:rsidRPr="005275E6">
        <w:rPr>
          <w:rFonts w:cs="Times New Roman"/>
          <w:sz w:val="24"/>
          <w:szCs w:val="24"/>
        </w:rPr>
        <w:t>екционно-развивающие занятия психокоррекционные</w:t>
      </w:r>
      <w:r w:rsidR="00BB2E72" w:rsidRPr="005275E6">
        <w:rPr>
          <w:rFonts w:eastAsia="Times New Roman" w:cs="Times New Roman"/>
          <w:sz w:val="24"/>
          <w:szCs w:val="24"/>
        </w:rPr>
        <w:t xml:space="preserve"> (психологические и дефектологические)» и </w:t>
      </w:r>
      <w:r w:rsidRPr="005275E6">
        <w:rPr>
          <w:rFonts w:eastAsia="Times New Roman" w:cs="Times New Roman"/>
          <w:sz w:val="24"/>
          <w:szCs w:val="24"/>
        </w:rPr>
        <w:t>ко</w:t>
      </w:r>
      <w:r w:rsidR="00F437FE" w:rsidRPr="005275E6">
        <w:rPr>
          <w:rFonts w:eastAsia="Times New Roman" w:cs="Times New Roman"/>
          <w:sz w:val="24"/>
          <w:szCs w:val="24"/>
        </w:rPr>
        <w:t>ррекционн</w:t>
      </w:r>
      <w:r w:rsidR="008816DE" w:rsidRPr="005275E6">
        <w:rPr>
          <w:rFonts w:eastAsia="Times New Roman" w:cs="Times New Roman"/>
          <w:sz w:val="24"/>
          <w:szCs w:val="24"/>
        </w:rPr>
        <w:t>ый</w:t>
      </w:r>
      <w:r w:rsidRPr="005275E6">
        <w:rPr>
          <w:rFonts w:eastAsia="Times New Roman" w:cs="Times New Roman"/>
          <w:sz w:val="24"/>
          <w:szCs w:val="24"/>
        </w:rPr>
        <w:t xml:space="preserve"> курс </w:t>
      </w:r>
      <w:r w:rsidR="00BB2E72" w:rsidRPr="005275E6">
        <w:rPr>
          <w:rFonts w:eastAsia="Times New Roman" w:cs="Times New Roman"/>
          <w:sz w:val="24"/>
          <w:szCs w:val="24"/>
        </w:rPr>
        <w:t>«Логопедические занятия»</w:t>
      </w:r>
      <w:r w:rsidR="00BB2E72" w:rsidRPr="005275E6">
        <w:rPr>
          <w:rStyle w:val="a7"/>
          <w:rFonts w:eastAsia="Times New Roman" w:cs="Times New Roman"/>
          <w:sz w:val="24"/>
          <w:szCs w:val="24"/>
        </w:rPr>
        <w:footnoteReference w:id="35"/>
      </w:r>
      <w:r w:rsidR="00F66335" w:rsidRPr="005275E6">
        <w:rPr>
          <w:rFonts w:eastAsia="Times New Roman" w:cs="Times New Roman"/>
          <w:sz w:val="24"/>
          <w:szCs w:val="24"/>
        </w:rPr>
        <w:t>, а также</w:t>
      </w:r>
      <w:r w:rsidRPr="005275E6">
        <w:rPr>
          <w:rFonts w:eastAsia="Times New Roman" w:cs="Times New Roman"/>
          <w:sz w:val="24"/>
          <w:szCs w:val="24"/>
        </w:rPr>
        <w:t xml:space="preserve"> </w:t>
      </w:r>
      <w:r w:rsidRPr="005275E6">
        <w:rPr>
          <w:rFonts w:cs="Times New Roman"/>
          <w:sz w:val="24"/>
          <w:szCs w:val="24"/>
        </w:rPr>
        <w:t>п</w:t>
      </w:r>
      <w:r w:rsidR="00F66335" w:rsidRPr="005275E6">
        <w:rPr>
          <w:rFonts w:cs="Times New Roman"/>
          <w:sz w:val="24"/>
          <w:szCs w:val="24"/>
        </w:rPr>
        <w:t>р</w:t>
      </w:r>
      <w:r w:rsidR="009B4CA2" w:rsidRPr="005275E6">
        <w:rPr>
          <w:rFonts w:cs="Times New Roman"/>
          <w:sz w:val="24"/>
          <w:szCs w:val="24"/>
        </w:rPr>
        <w:t>едусматривает возможность проведения дополнительных коррекционно-развивающих занятий.</w:t>
      </w:r>
    </w:p>
    <w:p w:rsidR="00904E5E" w:rsidRPr="005275E6" w:rsidRDefault="00904E5E" w:rsidP="00AD32C5">
      <w:pPr>
        <w:pBdr>
          <w:top w:val="nil"/>
          <w:left w:val="nil"/>
          <w:bottom w:val="nil"/>
          <w:right w:val="nil"/>
          <w:between w:val="nil"/>
        </w:pBdr>
        <w:spacing w:after="0" w:line="240" w:lineRule="auto"/>
        <w:ind w:firstLine="709"/>
        <w:jc w:val="both"/>
        <w:rPr>
          <w:rFonts w:cs="Times New Roman"/>
          <w:sz w:val="24"/>
          <w:szCs w:val="24"/>
        </w:rPr>
      </w:pPr>
      <w:r w:rsidRPr="005275E6">
        <w:rPr>
          <w:rFonts w:cs="Times New Roman"/>
          <w:sz w:val="24"/>
          <w:szCs w:val="24"/>
        </w:rPr>
        <w:t>Необходимость проведения дополнительных коррекционно-развивающих занятий может возникнуть в следующих случаях:</w:t>
      </w:r>
    </w:p>
    <w:p w:rsidR="00904E5E" w:rsidRPr="005275E6" w:rsidRDefault="00FD7856"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потребность в </w:t>
      </w:r>
      <w:r w:rsidR="00904E5E" w:rsidRPr="005275E6">
        <w:rPr>
          <w:sz w:val="24"/>
          <w:szCs w:val="24"/>
        </w:rPr>
        <w:t>дополнительно</w:t>
      </w:r>
      <w:r w:rsidRPr="005275E6">
        <w:rPr>
          <w:sz w:val="24"/>
          <w:szCs w:val="24"/>
        </w:rPr>
        <w:t>м</w:t>
      </w:r>
      <w:r w:rsidR="00904E5E" w:rsidRPr="005275E6">
        <w:rPr>
          <w:sz w:val="24"/>
          <w:szCs w:val="24"/>
        </w:rPr>
        <w:t xml:space="preserve"> психолого-педагогическо</w:t>
      </w:r>
      <w:r w:rsidRPr="005275E6">
        <w:rPr>
          <w:sz w:val="24"/>
          <w:szCs w:val="24"/>
        </w:rPr>
        <w:t>м</w:t>
      </w:r>
      <w:r w:rsidR="00904E5E" w:rsidRPr="005275E6">
        <w:rPr>
          <w:sz w:val="24"/>
          <w:szCs w:val="24"/>
        </w:rPr>
        <w:t xml:space="preserve"> сопровождени</w:t>
      </w:r>
      <w:r w:rsidRPr="005275E6">
        <w:rPr>
          <w:sz w:val="24"/>
          <w:szCs w:val="24"/>
        </w:rPr>
        <w:t>и</w:t>
      </w:r>
      <w:r w:rsidR="00904E5E" w:rsidRPr="005275E6">
        <w:rPr>
          <w:sz w:val="24"/>
          <w:szCs w:val="24"/>
        </w:rPr>
        <w:t xml:space="preserve"> после длительной болезни;</w:t>
      </w:r>
    </w:p>
    <w:p w:rsidR="00904E5E" w:rsidRPr="005275E6" w:rsidRDefault="00904E5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индивидуальные коррекционно-развивающие занятия педагога-психолога, направленные на помощь в трудной жизненной ситуации;</w:t>
      </w:r>
    </w:p>
    <w:p w:rsidR="00904E5E" w:rsidRPr="005275E6" w:rsidRDefault="00904E5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коррекционно-развивающие занятия педагога-психолога по коррекции индивидуальных личностных нарушений/акцентуаций;</w:t>
      </w:r>
    </w:p>
    <w:p w:rsidR="00904E5E" w:rsidRPr="005275E6" w:rsidRDefault="00904E5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коррекционно-развивающие занятия предметной направленности с учителем по преодолению индивидуальных образовательных дефицитов;</w:t>
      </w:r>
    </w:p>
    <w:p w:rsidR="00904E5E" w:rsidRPr="005275E6" w:rsidRDefault="00904E5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и в других ситуациях, требующих дополнительной, в том числе индивидуально ориентированной, коррекционно-развивающей помощи.</w:t>
      </w:r>
    </w:p>
    <w:p w:rsidR="00904E5E" w:rsidRPr="005275E6" w:rsidRDefault="00904E5E" w:rsidP="006019E8">
      <w:pPr>
        <w:pBdr>
          <w:top w:val="nil"/>
          <w:left w:val="nil"/>
          <w:bottom w:val="nil"/>
          <w:right w:val="nil"/>
          <w:between w:val="nil"/>
        </w:pBdr>
        <w:spacing w:after="0" w:line="240" w:lineRule="auto"/>
        <w:ind w:firstLine="709"/>
        <w:jc w:val="both"/>
        <w:rPr>
          <w:rFonts w:cs="Times New Roman"/>
          <w:sz w:val="24"/>
          <w:szCs w:val="24"/>
        </w:rPr>
      </w:pPr>
      <w:r w:rsidRPr="005275E6">
        <w:rPr>
          <w:rFonts w:cs="Times New Roman"/>
          <w:sz w:val="24"/>
          <w:szCs w:val="24"/>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8B5D60" w:rsidRPr="005275E6" w:rsidRDefault="008B5D60" w:rsidP="006019E8">
      <w:pPr>
        <w:pStyle w:val="Default"/>
        <w:ind w:firstLine="709"/>
        <w:jc w:val="both"/>
        <w:rPr>
          <w:rFonts w:cs="Times New Roman"/>
          <w:b/>
          <w:bCs/>
          <w:i/>
          <w:color w:val="auto"/>
        </w:rPr>
      </w:pPr>
    </w:p>
    <w:p w:rsidR="00BB2E72" w:rsidRPr="005275E6" w:rsidRDefault="00BB2E72" w:rsidP="006019E8">
      <w:pPr>
        <w:pStyle w:val="Default"/>
        <w:ind w:firstLine="709"/>
        <w:jc w:val="both"/>
        <w:rPr>
          <w:rFonts w:cs="Times New Roman"/>
          <w:color w:val="auto"/>
        </w:rPr>
      </w:pPr>
      <w:r w:rsidRPr="005275E6">
        <w:rPr>
          <w:rFonts w:cs="Times New Roman"/>
          <w:b/>
          <w:bCs/>
          <w:color w:val="auto"/>
        </w:rPr>
        <w:t>Характеристика содержания направлений коррекционной работы</w:t>
      </w:r>
    </w:p>
    <w:p w:rsidR="00BB2E72" w:rsidRPr="005275E6" w:rsidRDefault="00BB2E72" w:rsidP="006019E8">
      <w:pPr>
        <w:spacing w:after="0" w:line="240" w:lineRule="auto"/>
        <w:ind w:firstLine="709"/>
        <w:jc w:val="both"/>
        <w:rPr>
          <w:rFonts w:eastAsia="Calibri" w:cs="Times New Roman"/>
          <w:sz w:val="24"/>
          <w:szCs w:val="24"/>
        </w:rPr>
      </w:pPr>
      <w:r w:rsidRPr="005275E6">
        <w:rPr>
          <w:rFonts w:eastAsia="Calibri" w:cs="Times New Roman"/>
          <w:b/>
          <w:i/>
          <w:iCs/>
          <w:sz w:val="24"/>
          <w:szCs w:val="24"/>
          <w:shd w:val="clear" w:color="auto" w:fill="FFFFFF"/>
        </w:rPr>
        <w:t>Диагностическая работа</w:t>
      </w:r>
      <w:r w:rsidRPr="005275E6">
        <w:rPr>
          <w:rFonts w:eastAsia="Calibri" w:cs="Times New Roman"/>
          <w:b/>
          <w:iCs/>
          <w:sz w:val="24"/>
          <w:szCs w:val="24"/>
          <w:shd w:val="clear" w:color="auto" w:fill="FFFFFF"/>
        </w:rPr>
        <w:t xml:space="preserve"> </w:t>
      </w:r>
      <w:r w:rsidRPr="005275E6">
        <w:rPr>
          <w:rFonts w:eastAsia="Calibri" w:cs="Times New Roman"/>
          <w:sz w:val="24"/>
          <w:szCs w:val="24"/>
        </w:rPr>
        <w:t>включает:</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определение уровня актуального и зоны ближайшего развития обучающихся с ЗПР, выявление индивидуальных возможностей;</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изучение развития эмоциональной, регуляторной, познавательной, речевой сфер и личностных особенностей обучающихся с ЗПР;</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изучение социальной ситуации развития и условий семейного воспитания обучающегося с ЗПР;</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изучение адаптивных возможностей и уровня </w:t>
      </w:r>
      <w:r w:rsidR="00F560D5" w:rsidRPr="005275E6">
        <w:rPr>
          <w:sz w:val="24"/>
          <w:szCs w:val="24"/>
        </w:rPr>
        <w:t xml:space="preserve">психосоциального развития </w:t>
      </w:r>
      <w:r w:rsidRPr="005275E6">
        <w:rPr>
          <w:sz w:val="24"/>
          <w:szCs w:val="24"/>
        </w:rPr>
        <w:t>обучающегося с ЗПР;</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lastRenderedPageBreak/>
        <w:t xml:space="preserve">выявление особенностей коммуникативной деятельности </w:t>
      </w:r>
      <w:r w:rsidR="007B6A61" w:rsidRPr="005275E6">
        <w:rPr>
          <w:sz w:val="24"/>
          <w:szCs w:val="24"/>
        </w:rPr>
        <w:t xml:space="preserve">обучающихся </w:t>
      </w:r>
      <w:r w:rsidRPr="005275E6">
        <w:rPr>
          <w:sz w:val="24"/>
          <w:szCs w:val="24"/>
        </w:rPr>
        <w:t>с ЗПР и способности к регуляции собственного поведения, эмоционального реагирования;</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изучение профессиональных предпочтений и склонностей;</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мониторинг динамики развития, успешности освоения образовательных программ основного общего образования.</w:t>
      </w:r>
    </w:p>
    <w:p w:rsidR="00BB2E72" w:rsidRPr="005275E6" w:rsidRDefault="00BB2E72" w:rsidP="00AD32C5">
      <w:pPr>
        <w:spacing w:after="0" w:line="240" w:lineRule="auto"/>
        <w:ind w:firstLine="709"/>
        <w:jc w:val="both"/>
        <w:rPr>
          <w:rFonts w:eastAsia="Calibri" w:cs="Times New Roman"/>
          <w:sz w:val="24"/>
          <w:szCs w:val="24"/>
          <w:shd w:val="clear" w:color="auto" w:fill="FFFFFF"/>
        </w:rPr>
      </w:pPr>
      <w:r w:rsidRPr="005275E6">
        <w:rPr>
          <w:rFonts w:eastAsia="Calibri" w:cs="Times New Roman"/>
          <w:b/>
          <w:i/>
          <w:iCs/>
          <w:sz w:val="24"/>
          <w:szCs w:val="24"/>
          <w:shd w:val="clear" w:color="auto" w:fill="FFFFFF"/>
        </w:rPr>
        <w:t>Коррекционно-развивающая работа</w:t>
      </w:r>
      <w:r w:rsidRPr="005275E6">
        <w:rPr>
          <w:rFonts w:eastAsia="Calibri" w:cs="Times New Roman"/>
          <w:sz w:val="24"/>
          <w:szCs w:val="24"/>
          <w:shd w:val="clear" w:color="auto" w:fill="FFFFFF"/>
        </w:rPr>
        <w:t xml:space="preserve"> включает:</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выбор оптимальных специальных методик и вариативного программного содержания коррекционн</w:t>
      </w:r>
      <w:r w:rsidR="00676E3A" w:rsidRPr="005275E6">
        <w:rPr>
          <w:sz w:val="24"/>
          <w:szCs w:val="24"/>
        </w:rPr>
        <w:t>ых</w:t>
      </w:r>
      <w:r w:rsidRPr="005275E6">
        <w:rPr>
          <w:sz w:val="24"/>
          <w:szCs w:val="24"/>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проведение </w:t>
      </w:r>
      <w:r w:rsidR="004E3C3C" w:rsidRPr="005275E6">
        <w:rPr>
          <w:sz w:val="24"/>
          <w:szCs w:val="24"/>
        </w:rPr>
        <w:t>коррекционн</w:t>
      </w:r>
      <w:r w:rsidR="00676E3A" w:rsidRPr="005275E6">
        <w:rPr>
          <w:sz w:val="24"/>
          <w:szCs w:val="24"/>
        </w:rPr>
        <w:t>ых</w:t>
      </w:r>
      <w:r w:rsidR="004E3C3C" w:rsidRPr="005275E6">
        <w:rPr>
          <w:sz w:val="24"/>
          <w:szCs w:val="24"/>
        </w:rPr>
        <w:t xml:space="preserve"> курсов, </w:t>
      </w:r>
      <w:r w:rsidRPr="005275E6">
        <w:rPr>
          <w:sz w:val="24"/>
          <w:szCs w:val="24"/>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формирование стремления к осознанному самопознанию и саморазвитию у </w:t>
      </w:r>
      <w:r w:rsidR="007B6A61" w:rsidRPr="005275E6">
        <w:rPr>
          <w:sz w:val="24"/>
          <w:szCs w:val="24"/>
        </w:rPr>
        <w:t xml:space="preserve">обучающихся </w:t>
      </w:r>
      <w:r w:rsidRPr="005275E6">
        <w:rPr>
          <w:sz w:val="24"/>
          <w:szCs w:val="24"/>
        </w:rPr>
        <w:t xml:space="preserve">с ЗПР; </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формирование способов регуляции поведения и эмоциональных состояний с учетом норм и правил общественного уклада;</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развитие навыков конструктивного общения и эффективного взаимодействия с окружающими;</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развитие компетенций, необходимых для продолжения образования и профессионального самоопределения;</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социальную защиту обучающегося в случае неблагоприятных условий жизни при психотравмирующих обстоятельствах.</w:t>
      </w:r>
    </w:p>
    <w:p w:rsidR="00BB2E72" w:rsidRPr="005275E6" w:rsidRDefault="00BB2E72" w:rsidP="00AD32C5">
      <w:pPr>
        <w:tabs>
          <w:tab w:val="left" w:pos="0"/>
        </w:tabs>
        <w:spacing w:after="0" w:line="240" w:lineRule="auto"/>
        <w:ind w:firstLine="709"/>
        <w:jc w:val="both"/>
        <w:rPr>
          <w:rFonts w:eastAsia="Calibri" w:cs="Times New Roman"/>
          <w:sz w:val="24"/>
          <w:szCs w:val="24"/>
          <w:shd w:val="clear" w:color="auto" w:fill="FFFFFF"/>
        </w:rPr>
      </w:pPr>
      <w:r w:rsidRPr="005275E6">
        <w:rPr>
          <w:rFonts w:eastAsia="Calibri" w:cs="Times New Roman"/>
          <w:b/>
          <w:i/>
          <w:iCs/>
          <w:sz w:val="24"/>
          <w:szCs w:val="24"/>
          <w:shd w:val="clear" w:color="auto" w:fill="FFFFFF"/>
        </w:rPr>
        <w:t>Консультативная работа</w:t>
      </w:r>
      <w:r w:rsidRPr="005275E6">
        <w:rPr>
          <w:rFonts w:eastAsia="Calibri" w:cs="Times New Roman"/>
          <w:sz w:val="24"/>
          <w:szCs w:val="24"/>
          <w:shd w:val="clear" w:color="auto" w:fill="FFFFFF"/>
        </w:rPr>
        <w:t xml:space="preserve"> включает:</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консультативную помощь семье в вопросах выбора стратегии воспитания и приемов коррекционного обучения обучающегося с ЗПР;</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5275E6" w:rsidRDefault="00BB2E72" w:rsidP="00AD32C5">
      <w:pPr>
        <w:tabs>
          <w:tab w:val="left" w:pos="457"/>
        </w:tabs>
        <w:spacing w:after="0" w:line="240" w:lineRule="auto"/>
        <w:ind w:firstLine="709"/>
        <w:jc w:val="both"/>
        <w:rPr>
          <w:rFonts w:eastAsia="Calibri" w:cs="Times New Roman"/>
          <w:sz w:val="24"/>
          <w:szCs w:val="24"/>
          <w:shd w:val="clear" w:color="auto" w:fill="FFFFFF"/>
        </w:rPr>
      </w:pPr>
      <w:r w:rsidRPr="005275E6">
        <w:rPr>
          <w:rFonts w:eastAsia="Calibri" w:cs="Times New Roman"/>
          <w:b/>
          <w:i/>
          <w:iCs/>
          <w:sz w:val="24"/>
          <w:szCs w:val="24"/>
          <w:shd w:val="clear" w:color="auto" w:fill="FFFFFF"/>
        </w:rPr>
        <w:t>Информационно-просветительская работа</w:t>
      </w:r>
      <w:r w:rsidRPr="005275E6">
        <w:rPr>
          <w:rFonts w:eastAsia="Calibri" w:cs="Times New Roman"/>
          <w:b/>
          <w:iCs/>
          <w:sz w:val="24"/>
          <w:szCs w:val="24"/>
          <w:shd w:val="clear" w:color="auto" w:fill="FFFFFF"/>
        </w:rPr>
        <w:t xml:space="preserve"> </w:t>
      </w:r>
      <w:r w:rsidRPr="005275E6">
        <w:rPr>
          <w:rFonts w:eastAsia="Calibri" w:cs="Times New Roman"/>
          <w:sz w:val="24"/>
          <w:szCs w:val="24"/>
          <w:shd w:val="clear" w:color="auto" w:fill="FFFFFF"/>
        </w:rPr>
        <w:t>включает:</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различные формы просветительской деятельности (вебинары, онлайн-консультации, беседы, размещение информации на официальном сайте </w:t>
      </w:r>
      <w:r w:rsidRPr="005275E6">
        <w:rPr>
          <w:sz w:val="24"/>
          <w:szCs w:val="24"/>
        </w:rPr>
        <w:lastRenderedPageBreak/>
        <w:t>образовательной организации и странице образовательной организации в социальных сетях);</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59775A" w:rsidRPr="005275E6" w:rsidRDefault="0059775A" w:rsidP="00AD32C5">
      <w:pPr>
        <w:spacing w:after="0" w:line="240" w:lineRule="auto"/>
        <w:ind w:firstLine="709"/>
        <w:jc w:val="center"/>
        <w:rPr>
          <w:rFonts w:eastAsia="Times New Roman" w:cs="Times New Roman"/>
          <w:b/>
          <w:kern w:val="2"/>
          <w:sz w:val="24"/>
          <w:szCs w:val="24"/>
        </w:rPr>
      </w:pPr>
    </w:p>
    <w:p w:rsidR="00BB2E72" w:rsidRPr="005275E6" w:rsidRDefault="0059775A" w:rsidP="00DC3908">
      <w:pPr>
        <w:pStyle w:val="4"/>
        <w:rPr>
          <w:rFonts w:eastAsia="Times New Roman"/>
          <w:sz w:val="24"/>
          <w:szCs w:val="24"/>
        </w:rPr>
      </w:pPr>
      <w:bookmarkStart w:id="455" w:name="_Toc174693150"/>
      <w:r w:rsidRPr="005275E6">
        <w:rPr>
          <w:rFonts w:eastAsia="Times New Roman"/>
          <w:sz w:val="24"/>
          <w:szCs w:val="24"/>
        </w:rPr>
        <w:t>2.2.4.4</w:t>
      </w:r>
      <w:r w:rsidR="00BB2E72" w:rsidRPr="005275E6">
        <w:rPr>
          <w:rFonts w:eastAsia="Times New Roman"/>
          <w:sz w:val="24"/>
          <w:szCs w:val="24"/>
        </w:rPr>
        <w:t>. Организационный раздел</w:t>
      </w:r>
      <w:bookmarkEnd w:id="455"/>
    </w:p>
    <w:p w:rsidR="00BB2E72" w:rsidRPr="005275E6" w:rsidRDefault="00BB2E72" w:rsidP="00AD32C5">
      <w:pPr>
        <w:shd w:val="clear" w:color="auto" w:fill="FFFFFF"/>
        <w:tabs>
          <w:tab w:val="left" w:pos="0"/>
        </w:tabs>
        <w:spacing w:after="0" w:line="240" w:lineRule="auto"/>
        <w:ind w:firstLine="709"/>
        <w:jc w:val="both"/>
        <w:rPr>
          <w:rFonts w:eastAsia="Arial Unicode MS" w:cs="Times New Roman"/>
          <w:kern w:val="2"/>
          <w:sz w:val="24"/>
          <w:szCs w:val="24"/>
          <w:shd w:val="clear" w:color="auto" w:fill="FFFFFF"/>
        </w:rPr>
      </w:pPr>
      <w:r w:rsidRPr="005275E6">
        <w:rPr>
          <w:rFonts w:eastAsia="Arial Unicode MS" w:cs="Times New Roman"/>
          <w:kern w:val="2"/>
          <w:sz w:val="24"/>
          <w:szCs w:val="24"/>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5275E6" w:rsidRDefault="00BB2E72" w:rsidP="00AD32C5">
      <w:pPr>
        <w:pStyle w:val="Style17"/>
        <w:widowControl/>
        <w:spacing w:line="240" w:lineRule="auto"/>
        <w:ind w:firstLine="709"/>
        <w:rPr>
          <w:rStyle w:val="FontStyle86"/>
          <w:sz w:val="24"/>
          <w:szCs w:val="24"/>
        </w:rPr>
      </w:pPr>
      <w:r w:rsidRPr="005275E6">
        <w:t xml:space="preserve">Консилиум определяется как </w:t>
      </w:r>
      <w:r w:rsidRPr="005275E6">
        <w:rPr>
          <w:rStyle w:val="FontStyle86"/>
          <w:sz w:val="24"/>
          <w:szCs w:val="24"/>
        </w:rPr>
        <w:t>одна из организационных форм совмест</w:t>
      </w:r>
      <w:r w:rsidRPr="005275E6">
        <w:rPr>
          <w:rStyle w:val="FontStyle86"/>
          <w:sz w:val="24"/>
          <w:szCs w:val="24"/>
        </w:rPr>
        <w:softHyphen/>
        <w:t>ной деятельности педагогов, специалистов службы психолого-пе</w:t>
      </w:r>
      <w:r w:rsidRPr="005275E6">
        <w:rPr>
          <w:rStyle w:val="FontStyle86"/>
          <w:sz w:val="24"/>
          <w:szCs w:val="24"/>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5275E6" w:rsidRDefault="00BB2E72" w:rsidP="00AD32C5">
      <w:pPr>
        <w:pStyle w:val="Style17"/>
        <w:widowControl/>
        <w:spacing w:line="240" w:lineRule="auto"/>
        <w:ind w:firstLine="709"/>
        <w:rPr>
          <w:rStyle w:val="FontStyle86"/>
          <w:sz w:val="24"/>
          <w:szCs w:val="24"/>
        </w:rPr>
      </w:pPr>
      <w:r w:rsidRPr="005275E6">
        <w:rPr>
          <w:rStyle w:val="FontStyle77"/>
          <w:sz w:val="24"/>
          <w:szCs w:val="24"/>
        </w:rPr>
        <w:t xml:space="preserve">Задачами </w:t>
      </w:r>
      <w:r w:rsidRPr="005275E6">
        <w:rPr>
          <w:rStyle w:val="FontStyle86"/>
          <w:sz w:val="24"/>
          <w:szCs w:val="24"/>
        </w:rPr>
        <w:t>деятельности ППк образовательной организации являются:</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обеспечение взаимодействия участников образовательного процесса в решении вопросо</w:t>
      </w:r>
      <w:r w:rsidR="00F560D5" w:rsidRPr="005275E6">
        <w:rPr>
          <w:sz w:val="24"/>
          <w:szCs w:val="24"/>
        </w:rPr>
        <w:t>в</w:t>
      </w:r>
      <w:r w:rsidRPr="005275E6">
        <w:rPr>
          <w:sz w:val="24"/>
          <w:szCs w:val="24"/>
        </w:rPr>
        <w:t xml:space="preserve"> адаптации и социализации обучающихся с ЗПР;</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организация и проведение комплексного психолого-педагогического обследования и подготовка коллегиального заключения;</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5275E6">
        <w:rPr>
          <w:sz w:val="24"/>
          <w:szCs w:val="24"/>
        </w:rPr>
        <w:t>проектирование</w:t>
      </w:r>
      <w:r w:rsidRPr="005275E6">
        <w:rPr>
          <w:sz w:val="24"/>
          <w:szCs w:val="24"/>
        </w:rPr>
        <w:t xml:space="preserve"> индивидуальных траекторий</w:t>
      </w:r>
      <w:r w:rsidR="0051189F" w:rsidRPr="005275E6">
        <w:rPr>
          <w:sz w:val="24"/>
          <w:szCs w:val="24"/>
        </w:rPr>
        <w:t xml:space="preserve"> развития обучающихся с ЗПР</w:t>
      </w:r>
      <w:r w:rsidRPr="005275E6">
        <w:rPr>
          <w:sz w:val="24"/>
          <w:szCs w:val="24"/>
        </w:rPr>
        <w:t>;</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отслеживание динамики развития </w:t>
      </w:r>
      <w:r w:rsidR="007B6A61" w:rsidRPr="005275E6">
        <w:rPr>
          <w:sz w:val="24"/>
          <w:szCs w:val="24"/>
        </w:rPr>
        <w:t xml:space="preserve">обучающегося </w:t>
      </w:r>
      <w:r w:rsidRPr="005275E6">
        <w:rPr>
          <w:sz w:val="24"/>
          <w:szCs w:val="24"/>
        </w:rPr>
        <w:t>и эффективности реализации программ</w:t>
      </w:r>
      <w:r w:rsidR="008975F6" w:rsidRPr="005275E6">
        <w:rPr>
          <w:sz w:val="24"/>
          <w:szCs w:val="24"/>
        </w:rPr>
        <w:t>ы</w:t>
      </w:r>
      <w:r w:rsidRPr="005275E6">
        <w:rPr>
          <w:sz w:val="24"/>
          <w:szCs w:val="24"/>
        </w:rPr>
        <w:t xml:space="preserve"> коррекционной работы;</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59775A" w:rsidRPr="005275E6" w:rsidRDefault="0059775A" w:rsidP="00AD32C5">
      <w:pPr>
        <w:widowControl w:val="0"/>
        <w:autoSpaceDE w:val="0"/>
        <w:autoSpaceDN w:val="0"/>
        <w:spacing w:after="0" w:line="240" w:lineRule="auto"/>
        <w:ind w:firstLine="709"/>
        <w:jc w:val="both"/>
        <w:rPr>
          <w:rFonts w:eastAsia="Times New Roman" w:cs="Times New Roman"/>
          <w:b/>
          <w:i/>
          <w:sz w:val="24"/>
          <w:szCs w:val="24"/>
        </w:rPr>
      </w:pPr>
    </w:p>
    <w:p w:rsidR="00BB2E72" w:rsidRPr="005275E6" w:rsidRDefault="0059775A" w:rsidP="00DC3908">
      <w:pPr>
        <w:pStyle w:val="4"/>
        <w:rPr>
          <w:rFonts w:eastAsia="Times New Roman"/>
          <w:sz w:val="24"/>
          <w:szCs w:val="24"/>
        </w:rPr>
      </w:pPr>
      <w:bookmarkStart w:id="456" w:name="_Toc174693151"/>
      <w:r w:rsidRPr="005275E6">
        <w:rPr>
          <w:rFonts w:eastAsia="Times New Roman"/>
          <w:sz w:val="24"/>
          <w:szCs w:val="24"/>
        </w:rPr>
        <w:lastRenderedPageBreak/>
        <w:t xml:space="preserve">2.2.4.5. </w:t>
      </w:r>
      <w:r w:rsidR="00BB2E72" w:rsidRPr="005275E6">
        <w:rPr>
          <w:rFonts w:eastAsia="Times New Roman"/>
          <w:sz w:val="24"/>
          <w:szCs w:val="24"/>
        </w:rPr>
        <w:t>Планируемые результаты коррекционной работы</w:t>
      </w:r>
      <w:bookmarkEnd w:id="456"/>
    </w:p>
    <w:p w:rsidR="00BB2E72" w:rsidRPr="005275E6" w:rsidRDefault="00BB2E72" w:rsidP="00AD32C5">
      <w:pPr>
        <w:pStyle w:val="ab"/>
        <w:spacing w:after="0" w:line="240" w:lineRule="auto"/>
        <w:ind w:firstLine="709"/>
        <w:rPr>
          <w:sz w:val="24"/>
          <w:szCs w:val="24"/>
        </w:rPr>
      </w:pPr>
      <w:r w:rsidRPr="005275E6">
        <w:rPr>
          <w:sz w:val="24"/>
          <w:szCs w:val="24"/>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5275E6" w:rsidRDefault="00BB2E72" w:rsidP="00AD32C5">
      <w:pPr>
        <w:pStyle w:val="ab"/>
        <w:spacing w:after="0" w:line="240" w:lineRule="auto"/>
        <w:ind w:firstLine="709"/>
        <w:rPr>
          <w:sz w:val="24"/>
          <w:szCs w:val="24"/>
        </w:rPr>
      </w:pPr>
      <w:r w:rsidRPr="005275E6">
        <w:rPr>
          <w:sz w:val="24"/>
          <w:szCs w:val="24"/>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5275E6">
        <w:rPr>
          <w:bCs/>
          <w:sz w:val="24"/>
          <w:szCs w:val="24"/>
        </w:rPr>
        <w:t>практико-ориентированных задач и обеспечивающими становление социальных отношений обучающихся с ЗПР в различных средах</w:t>
      </w:r>
      <w:r w:rsidRPr="005275E6">
        <w:rPr>
          <w:sz w:val="24"/>
          <w:szCs w:val="24"/>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5275E6" w:rsidRDefault="00BB2E72" w:rsidP="008B5D60">
      <w:pPr>
        <w:spacing w:before="120" w:after="0" w:line="240" w:lineRule="auto"/>
        <w:ind w:firstLine="709"/>
        <w:rPr>
          <w:rFonts w:eastAsia="Calibri" w:cs="Times New Roman"/>
          <w:b/>
          <w:i/>
          <w:sz w:val="24"/>
          <w:szCs w:val="24"/>
        </w:rPr>
      </w:pPr>
      <w:r w:rsidRPr="005275E6">
        <w:rPr>
          <w:rFonts w:eastAsia="Calibri" w:cs="Times New Roman"/>
          <w:b/>
          <w:i/>
          <w:sz w:val="24"/>
          <w:szCs w:val="24"/>
        </w:rPr>
        <w:t>Показатели результативности коррекционной работы</w:t>
      </w:r>
    </w:p>
    <w:p w:rsidR="00BB2E72" w:rsidRPr="005275E6" w:rsidRDefault="00BB2E72" w:rsidP="004E6412">
      <w:pPr>
        <w:numPr>
          <w:ilvl w:val="0"/>
          <w:numId w:val="7"/>
        </w:numPr>
        <w:suppressAutoHyphens/>
        <w:spacing w:after="0" w:line="240" w:lineRule="auto"/>
        <w:ind w:left="0" w:firstLine="426"/>
        <w:jc w:val="both"/>
        <w:rPr>
          <w:rFonts w:eastAsia="Calibri" w:cs="Times New Roman"/>
          <w:sz w:val="24"/>
          <w:szCs w:val="24"/>
          <w:shd w:val="clear" w:color="auto" w:fill="FFFFFF"/>
        </w:rPr>
      </w:pPr>
      <w:r w:rsidRPr="005275E6">
        <w:rPr>
          <w:rFonts w:eastAsia="Calibri" w:cs="Times New Roman"/>
          <w:sz w:val="24"/>
          <w:szCs w:val="24"/>
          <w:shd w:val="clear" w:color="auto" w:fill="FFFFFF"/>
        </w:rPr>
        <w:t xml:space="preserve">Организация системы комплексной помощи, способствующей успешному </w:t>
      </w:r>
      <w:r w:rsidRPr="005275E6">
        <w:rPr>
          <w:rFonts w:eastAsia="Calibri" w:cs="Times New Roman"/>
          <w:kern w:val="2"/>
          <w:sz w:val="24"/>
          <w:szCs w:val="24"/>
          <w:shd w:val="clear" w:color="auto" w:fill="FFFFFF"/>
        </w:rPr>
        <w:t xml:space="preserve">освоению обучающимися адаптированной </w:t>
      </w:r>
      <w:r w:rsidRPr="005275E6">
        <w:rPr>
          <w:rFonts w:eastAsia="Times New Roman" w:cs="Times New Roman"/>
          <w:sz w:val="24"/>
          <w:szCs w:val="24"/>
        </w:rPr>
        <w:t>основной образовательной</w:t>
      </w:r>
      <w:r w:rsidRPr="005275E6">
        <w:rPr>
          <w:rFonts w:eastAsia="Calibri" w:cs="Times New Roman"/>
          <w:kern w:val="2"/>
          <w:sz w:val="24"/>
          <w:szCs w:val="24"/>
          <w:shd w:val="clear" w:color="auto" w:fill="FFFFFF"/>
        </w:rPr>
        <w:t xml:space="preserve"> программы </w:t>
      </w:r>
      <w:r w:rsidRPr="005275E6">
        <w:rPr>
          <w:rFonts w:eastAsia="Calibri" w:cs="Times New Roman"/>
          <w:sz w:val="24"/>
          <w:szCs w:val="24"/>
          <w:shd w:val="clear" w:color="auto" w:fill="FFFFFF"/>
        </w:rPr>
        <w:t>основного</w:t>
      </w:r>
      <w:r w:rsidRPr="005275E6">
        <w:rPr>
          <w:rFonts w:eastAsia="Calibri" w:cs="Times New Roman"/>
          <w:kern w:val="2"/>
          <w:sz w:val="24"/>
          <w:szCs w:val="24"/>
          <w:shd w:val="clear" w:color="auto" w:fill="FFFFFF"/>
        </w:rPr>
        <w:t xml:space="preserve"> общего образования.</w:t>
      </w:r>
    </w:p>
    <w:p w:rsidR="00BB2E72" w:rsidRPr="005275E6" w:rsidRDefault="00BB2E72" w:rsidP="004E6412">
      <w:pPr>
        <w:numPr>
          <w:ilvl w:val="0"/>
          <w:numId w:val="7"/>
        </w:numPr>
        <w:suppressAutoHyphens/>
        <w:spacing w:after="0" w:line="240" w:lineRule="auto"/>
        <w:ind w:left="0" w:firstLine="426"/>
        <w:jc w:val="both"/>
        <w:rPr>
          <w:rFonts w:eastAsia="Calibri" w:cs="Times New Roman"/>
          <w:sz w:val="24"/>
          <w:szCs w:val="24"/>
        </w:rPr>
      </w:pPr>
      <w:r w:rsidRPr="005275E6">
        <w:rPr>
          <w:rFonts w:eastAsia="Calibri" w:cs="Times New Roman"/>
          <w:sz w:val="24"/>
          <w:szCs w:val="24"/>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5275E6">
        <w:rPr>
          <w:rFonts w:eastAsia="Calibri" w:cs="Times New Roman"/>
          <w:sz w:val="24"/>
          <w:szCs w:val="24"/>
          <w:shd w:val="clear" w:color="auto" w:fill="FFFFFF"/>
        </w:rPr>
        <w:t>обучающимся</w:t>
      </w:r>
      <w:r w:rsidRPr="005275E6">
        <w:rPr>
          <w:rFonts w:eastAsia="Calibri" w:cs="Times New Roman"/>
          <w:sz w:val="24"/>
          <w:szCs w:val="24"/>
        </w:rPr>
        <w:t xml:space="preserve"> с ЗПР.</w:t>
      </w:r>
    </w:p>
    <w:p w:rsidR="00BB2E72" w:rsidRPr="005275E6" w:rsidRDefault="00BB2E72" w:rsidP="004E6412">
      <w:pPr>
        <w:numPr>
          <w:ilvl w:val="0"/>
          <w:numId w:val="7"/>
        </w:numPr>
        <w:suppressAutoHyphens/>
        <w:spacing w:after="0" w:line="240" w:lineRule="auto"/>
        <w:ind w:left="0" w:firstLine="426"/>
        <w:jc w:val="both"/>
        <w:rPr>
          <w:rFonts w:eastAsia="Calibri" w:cs="Times New Roman"/>
          <w:sz w:val="24"/>
          <w:szCs w:val="24"/>
        </w:rPr>
      </w:pPr>
      <w:r w:rsidRPr="005275E6">
        <w:rPr>
          <w:rFonts w:eastAsia="Calibri" w:cs="Times New Roman"/>
          <w:sz w:val="24"/>
          <w:szCs w:val="24"/>
        </w:rPr>
        <w:t>Обеспеченность направлений коррекционно-педагогической работы программами коррекционн</w:t>
      </w:r>
      <w:r w:rsidR="00A763B1" w:rsidRPr="005275E6">
        <w:rPr>
          <w:rFonts w:eastAsia="Calibri" w:cs="Times New Roman"/>
          <w:sz w:val="24"/>
          <w:szCs w:val="24"/>
        </w:rPr>
        <w:t>ых</w:t>
      </w:r>
      <w:r w:rsidRPr="005275E6">
        <w:rPr>
          <w:rFonts w:eastAsia="Calibri" w:cs="Times New Roman"/>
          <w:sz w:val="24"/>
          <w:szCs w:val="24"/>
        </w:rPr>
        <w:t xml:space="preserve"> курсов</w:t>
      </w:r>
      <w:r w:rsidR="005A3568" w:rsidRPr="005275E6">
        <w:rPr>
          <w:rFonts w:eastAsia="Calibri" w:cs="Times New Roman"/>
          <w:sz w:val="24"/>
          <w:szCs w:val="24"/>
        </w:rPr>
        <w:t xml:space="preserve"> и дополнительных коррекционно-развивающих занятий</w:t>
      </w:r>
      <w:r w:rsidRPr="005275E6">
        <w:rPr>
          <w:rFonts w:eastAsia="Calibri" w:cs="Times New Roman"/>
          <w:sz w:val="24"/>
          <w:szCs w:val="24"/>
        </w:rPr>
        <w:t>, способствующих достижению обучающимися с ЗПР предметных, метапредметных и личностных результатов.</w:t>
      </w:r>
    </w:p>
    <w:p w:rsidR="00BB2E72" w:rsidRPr="005275E6"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 w:val="24"/>
          <w:szCs w:val="24"/>
        </w:rPr>
      </w:pPr>
      <w:r w:rsidRPr="005275E6">
        <w:rPr>
          <w:rFonts w:eastAsia="Calibri" w:cs="Times New Roman"/>
          <w:sz w:val="24"/>
          <w:szCs w:val="24"/>
        </w:rPr>
        <w:t xml:space="preserve">Сформированность у обучающихся с ЗПР навыков жизненной компетенции. </w:t>
      </w:r>
    </w:p>
    <w:p w:rsidR="00BB2E72" w:rsidRPr="005275E6"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 w:val="24"/>
          <w:szCs w:val="24"/>
        </w:rPr>
      </w:pPr>
      <w:r w:rsidRPr="005275E6">
        <w:rPr>
          <w:rFonts w:eastAsia="Calibri" w:cs="Times New Roman"/>
          <w:sz w:val="24"/>
          <w:szCs w:val="24"/>
        </w:rPr>
        <w:t>Стойкая положительная динамика в развитии познавательной, речевой, эмоционально-личностной, регуляторной и коммуникативной сфер.</w:t>
      </w:r>
    </w:p>
    <w:p w:rsidR="00BB2E72" w:rsidRPr="005275E6"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 w:val="24"/>
          <w:szCs w:val="24"/>
        </w:rPr>
      </w:pPr>
      <w:r w:rsidRPr="005275E6">
        <w:rPr>
          <w:rFonts w:eastAsia="Calibri" w:cs="Times New Roman"/>
          <w:sz w:val="24"/>
          <w:szCs w:val="24"/>
        </w:rPr>
        <w:t>Преодоление и/или ослабление нарушений в развитии, препятствующих в освоении АООП ООО.</w:t>
      </w:r>
    </w:p>
    <w:p w:rsidR="00542F22" w:rsidRPr="005275E6" w:rsidRDefault="00542F22" w:rsidP="00AD32C5">
      <w:pPr>
        <w:spacing w:after="0" w:line="240" w:lineRule="auto"/>
        <w:ind w:firstLine="709"/>
        <w:jc w:val="both"/>
        <w:rPr>
          <w:rFonts w:cs="Times New Roman"/>
          <w:b/>
          <w:sz w:val="24"/>
          <w:szCs w:val="24"/>
        </w:rPr>
      </w:pPr>
    </w:p>
    <w:p w:rsidR="00BB2E72" w:rsidRPr="005275E6" w:rsidRDefault="00BB2E72" w:rsidP="00DC3908">
      <w:pPr>
        <w:pStyle w:val="4"/>
        <w:rPr>
          <w:rStyle w:val="40"/>
          <w:sz w:val="24"/>
          <w:szCs w:val="24"/>
        </w:rPr>
      </w:pPr>
      <w:bookmarkStart w:id="457" w:name="_Toc174693152"/>
      <w:r w:rsidRPr="005275E6">
        <w:rPr>
          <w:sz w:val="24"/>
          <w:szCs w:val="24"/>
        </w:rPr>
        <w:t>2.2.4.</w:t>
      </w:r>
      <w:r w:rsidR="00854F23" w:rsidRPr="005275E6">
        <w:rPr>
          <w:sz w:val="24"/>
          <w:szCs w:val="24"/>
        </w:rPr>
        <w:t>6</w:t>
      </w:r>
      <w:r w:rsidRPr="005275E6">
        <w:rPr>
          <w:sz w:val="24"/>
          <w:szCs w:val="24"/>
        </w:rPr>
        <w:t xml:space="preserve">. </w:t>
      </w:r>
      <w:r w:rsidR="00AC4502" w:rsidRPr="005275E6">
        <w:rPr>
          <w:sz w:val="24"/>
          <w:szCs w:val="24"/>
        </w:rPr>
        <w:t>«</w:t>
      </w:r>
      <w:r w:rsidRPr="005275E6">
        <w:rPr>
          <w:sz w:val="24"/>
          <w:szCs w:val="24"/>
        </w:rPr>
        <w:t>Психокоррекционный курс</w:t>
      </w:r>
      <w:r w:rsidR="00AC4502" w:rsidRPr="005275E6">
        <w:rPr>
          <w:sz w:val="24"/>
          <w:szCs w:val="24"/>
        </w:rPr>
        <w:t>»</w:t>
      </w:r>
      <w:r w:rsidR="00854F23" w:rsidRPr="005275E6">
        <w:rPr>
          <w:sz w:val="24"/>
          <w:szCs w:val="24"/>
        </w:rPr>
        <w:t>. Примерная рабочая программа</w:t>
      </w:r>
      <w:bookmarkEnd w:id="457"/>
    </w:p>
    <w:p w:rsidR="00542F22" w:rsidRPr="005275E6" w:rsidRDefault="00542F22" w:rsidP="00AD32C5">
      <w:pPr>
        <w:spacing w:after="0" w:line="240" w:lineRule="auto"/>
        <w:ind w:firstLine="709"/>
        <w:jc w:val="center"/>
        <w:rPr>
          <w:rFonts w:cs="Times New Roman"/>
          <w:b/>
          <w:sz w:val="24"/>
          <w:szCs w:val="24"/>
        </w:rPr>
      </w:pPr>
    </w:p>
    <w:p w:rsidR="00BB2E72" w:rsidRPr="005275E6" w:rsidRDefault="00BB2E72" w:rsidP="00AD32C5">
      <w:pPr>
        <w:spacing w:after="0" w:line="240" w:lineRule="auto"/>
        <w:ind w:firstLine="709"/>
        <w:jc w:val="center"/>
        <w:rPr>
          <w:rFonts w:cs="Times New Roman"/>
          <w:b/>
          <w:sz w:val="24"/>
          <w:szCs w:val="24"/>
        </w:rPr>
      </w:pPr>
      <w:r w:rsidRPr="005275E6">
        <w:rPr>
          <w:rFonts w:cs="Times New Roman"/>
          <w:b/>
          <w:sz w:val="24"/>
          <w:szCs w:val="24"/>
        </w:rPr>
        <w:t xml:space="preserve">Рабочая программа </w:t>
      </w:r>
      <w:r w:rsidR="003C5CB7" w:rsidRPr="005275E6">
        <w:rPr>
          <w:rFonts w:cs="Times New Roman"/>
          <w:b/>
          <w:sz w:val="24"/>
          <w:szCs w:val="24"/>
        </w:rPr>
        <w:t>коррекционно</w:t>
      </w:r>
      <w:r w:rsidR="00996734" w:rsidRPr="005275E6">
        <w:rPr>
          <w:rFonts w:cs="Times New Roman"/>
          <w:b/>
          <w:sz w:val="24"/>
          <w:szCs w:val="24"/>
        </w:rPr>
        <w:t>-развивающего</w:t>
      </w:r>
      <w:r w:rsidR="003C5CB7" w:rsidRPr="005275E6">
        <w:rPr>
          <w:rFonts w:cs="Times New Roman"/>
          <w:b/>
          <w:sz w:val="24"/>
          <w:szCs w:val="24"/>
        </w:rPr>
        <w:t xml:space="preserve"> </w:t>
      </w:r>
      <w:r w:rsidRPr="005275E6">
        <w:rPr>
          <w:rFonts w:cs="Times New Roman"/>
          <w:b/>
          <w:sz w:val="24"/>
          <w:szCs w:val="24"/>
        </w:rPr>
        <w:t xml:space="preserve">курса </w:t>
      </w:r>
      <w:r w:rsidR="00AC4502" w:rsidRPr="005275E6">
        <w:rPr>
          <w:rFonts w:cs="Times New Roman"/>
          <w:b/>
          <w:sz w:val="24"/>
          <w:szCs w:val="24"/>
        </w:rPr>
        <w:t>«Психокоррекционный курс»</w:t>
      </w:r>
      <w:r w:rsidR="00E2134D" w:rsidRPr="005275E6">
        <w:rPr>
          <w:rFonts w:cs="Times New Roman"/>
          <w:b/>
          <w:sz w:val="24"/>
          <w:szCs w:val="24"/>
        </w:rPr>
        <w:t xml:space="preserve">: </w:t>
      </w:r>
      <w:r w:rsidRPr="005275E6">
        <w:rPr>
          <w:rFonts w:cs="Times New Roman"/>
          <w:b/>
          <w:sz w:val="24"/>
          <w:szCs w:val="24"/>
        </w:rPr>
        <w:t>«Психокоррекционные занятия (психологические)»</w:t>
      </w:r>
    </w:p>
    <w:p w:rsidR="00542F22" w:rsidRPr="005275E6" w:rsidRDefault="00542F22" w:rsidP="00AD32C5">
      <w:pPr>
        <w:spacing w:after="0" w:line="240" w:lineRule="auto"/>
        <w:ind w:firstLine="709"/>
        <w:jc w:val="center"/>
        <w:rPr>
          <w:rFonts w:cs="Times New Roman"/>
          <w:b/>
          <w:sz w:val="24"/>
          <w:szCs w:val="24"/>
        </w:rPr>
      </w:pP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Коррекционн</w:t>
      </w:r>
      <w:r w:rsidR="00A763B1" w:rsidRPr="005275E6">
        <w:rPr>
          <w:rFonts w:cs="Times New Roman"/>
          <w:sz w:val="24"/>
          <w:szCs w:val="24"/>
        </w:rPr>
        <w:t>ый</w:t>
      </w:r>
      <w:r w:rsidRPr="005275E6">
        <w:rPr>
          <w:rFonts w:cs="Times New Roman"/>
          <w:sz w:val="24"/>
          <w:szCs w:val="24"/>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 xml:space="preserve">У </w:t>
      </w:r>
      <w:r w:rsidR="007B6A61" w:rsidRPr="005275E6">
        <w:rPr>
          <w:rFonts w:cs="Times New Roman"/>
          <w:sz w:val="24"/>
          <w:szCs w:val="24"/>
        </w:rPr>
        <w:t xml:space="preserve">обучающихся </w:t>
      </w:r>
      <w:r w:rsidRPr="005275E6">
        <w:rPr>
          <w:rFonts w:cs="Times New Roman"/>
          <w:sz w:val="24"/>
          <w:szCs w:val="24"/>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5275E6">
        <w:rPr>
          <w:rFonts w:cs="Times New Roman"/>
          <w:sz w:val="24"/>
          <w:szCs w:val="24"/>
        </w:rPr>
        <w:t xml:space="preserve">обучающихся </w:t>
      </w:r>
      <w:r w:rsidRPr="005275E6">
        <w:rPr>
          <w:rFonts w:cs="Times New Roman"/>
          <w:sz w:val="24"/>
          <w:szCs w:val="24"/>
        </w:rPr>
        <w:t xml:space="preserve">снижены, что </w:t>
      </w:r>
      <w:r w:rsidRPr="005275E6">
        <w:rPr>
          <w:rFonts w:cs="Times New Roman"/>
          <w:sz w:val="24"/>
          <w:szCs w:val="24"/>
        </w:rPr>
        <w:lastRenderedPageBreak/>
        <w:t>затрудняет социализацию в целом, создает трудности в процессе самостоятельного осуществления жизненных выборов.</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5275E6">
        <w:rPr>
          <w:rFonts w:cs="Times New Roman"/>
          <w:sz w:val="24"/>
          <w:szCs w:val="24"/>
        </w:rPr>
        <w:t>обучающегося</w:t>
      </w:r>
      <w:r w:rsidRPr="005275E6">
        <w:rPr>
          <w:rFonts w:cs="Times New Roman"/>
          <w:sz w:val="24"/>
          <w:szCs w:val="24"/>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 xml:space="preserve">Программа курса направлена на </w:t>
      </w:r>
      <w:r w:rsidRPr="005275E6">
        <w:rPr>
          <w:rFonts w:cs="Times New Roman"/>
          <w:sz w:val="24"/>
          <w:szCs w:val="24"/>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5275E6" w:rsidRDefault="00BB2E72" w:rsidP="00AD32C5">
      <w:pPr>
        <w:spacing w:after="0" w:line="240" w:lineRule="auto"/>
        <w:ind w:firstLine="709"/>
        <w:jc w:val="both"/>
        <w:rPr>
          <w:rFonts w:cs="Times New Roman"/>
          <w:sz w:val="24"/>
          <w:szCs w:val="24"/>
        </w:rPr>
      </w:pPr>
      <w:r w:rsidRPr="005275E6">
        <w:rPr>
          <w:rFonts w:cs="Times New Roman"/>
          <w:b/>
          <w:i/>
          <w:sz w:val="24"/>
          <w:szCs w:val="24"/>
        </w:rPr>
        <w:t>Организация коррекционно-развивающей работы</w:t>
      </w:r>
      <w:r w:rsidRPr="005275E6">
        <w:rPr>
          <w:rFonts w:cs="Times New Roman"/>
          <w:sz w:val="24"/>
          <w:szCs w:val="24"/>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5275E6" w:rsidRDefault="00BB2E72" w:rsidP="00AD32C5">
      <w:pPr>
        <w:spacing w:after="0" w:line="240" w:lineRule="auto"/>
        <w:ind w:firstLine="709"/>
        <w:jc w:val="both"/>
        <w:rPr>
          <w:rFonts w:cs="Times New Roman"/>
          <w:sz w:val="24"/>
          <w:szCs w:val="24"/>
        </w:rPr>
      </w:pPr>
      <w:r w:rsidRPr="005275E6">
        <w:rPr>
          <w:rFonts w:cs="Times New Roman"/>
          <w:b/>
          <w:i/>
          <w:sz w:val="24"/>
          <w:szCs w:val="24"/>
        </w:rPr>
        <w:t>Цель</w:t>
      </w:r>
      <w:r w:rsidRPr="005275E6">
        <w:rPr>
          <w:rFonts w:cs="Times New Roman"/>
          <w:i/>
          <w:sz w:val="24"/>
          <w:szCs w:val="24"/>
        </w:rPr>
        <w:t xml:space="preserve"> </w:t>
      </w:r>
      <w:r w:rsidRPr="005275E6">
        <w:rPr>
          <w:rFonts w:cs="Times New Roman"/>
          <w:b/>
          <w:i/>
          <w:sz w:val="24"/>
          <w:szCs w:val="24"/>
        </w:rPr>
        <w:t>курса</w:t>
      </w:r>
      <w:r w:rsidRPr="005275E6">
        <w:rPr>
          <w:rFonts w:cs="Times New Roman"/>
          <w:sz w:val="24"/>
          <w:szCs w:val="24"/>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5275E6" w:rsidRDefault="00BB2E72" w:rsidP="00AD32C5">
      <w:pPr>
        <w:spacing w:after="0" w:line="240" w:lineRule="auto"/>
        <w:ind w:firstLine="709"/>
        <w:jc w:val="both"/>
        <w:rPr>
          <w:rFonts w:cs="Times New Roman"/>
          <w:b/>
          <w:i/>
          <w:sz w:val="24"/>
          <w:szCs w:val="24"/>
        </w:rPr>
      </w:pPr>
      <w:r w:rsidRPr="005275E6">
        <w:rPr>
          <w:rFonts w:cs="Times New Roman"/>
          <w:b/>
          <w:i/>
          <w:sz w:val="24"/>
          <w:szCs w:val="24"/>
        </w:rPr>
        <w:t>Задачи</w:t>
      </w:r>
      <w:r w:rsidRPr="005275E6">
        <w:rPr>
          <w:rFonts w:cs="Times New Roman"/>
          <w:i/>
          <w:sz w:val="24"/>
          <w:szCs w:val="24"/>
        </w:rPr>
        <w:t xml:space="preserve"> </w:t>
      </w:r>
      <w:r w:rsidRPr="005275E6">
        <w:rPr>
          <w:rFonts w:cs="Times New Roman"/>
          <w:b/>
          <w:i/>
          <w:sz w:val="24"/>
          <w:szCs w:val="24"/>
        </w:rPr>
        <w:t>курса:</w:t>
      </w:r>
    </w:p>
    <w:p w:rsidR="00BB2E72" w:rsidRPr="005275E6" w:rsidRDefault="008B5D60"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ф</w:t>
      </w:r>
      <w:r w:rsidR="00BB2E72" w:rsidRPr="005275E6">
        <w:rPr>
          <w:sz w:val="24"/>
          <w:szCs w:val="24"/>
        </w:rPr>
        <w:t>ормирование учебной мотивации, стимуляция раз</w:t>
      </w:r>
      <w:r w:rsidRPr="005275E6">
        <w:rPr>
          <w:sz w:val="24"/>
          <w:szCs w:val="24"/>
        </w:rPr>
        <w:t>вития познавательных процессов;</w:t>
      </w:r>
    </w:p>
    <w:p w:rsidR="00BB2E72" w:rsidRPr="005275E6" w:rsidRDefault="008B5D60"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к</w:t>
      </w:r>
      <w:r w:rsidR="00BB2E72" w:rsidRPr="005275E6">
        <w:rPr>
          <w:sz w:val="24"/>
          <w:szCs w:val="24"/>
        </w:rPr>
        <w:t>оррекция недостатков осознанной саморегуляции познавательной деятельности, эмоций и поведения, формирование навыков самоконтроля</w:t>
      </w:r>
      <w:r w:rsidRPr="005275E6">
        <w:rPr>
          <w:sz w:val="24"/>
          <w:szCs w:val="24"/>
        </w:rPr>
        <w:t>;</w:t>
      </w:r>
    </w:p>
    <w:p w:rsidR="00BB2E72" w:rsidRPr="005275E6" w:rsidRDefault="008B5D60"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г</w:t>
      </w:r>
      <w:r w:rsidR="00BB2E72" w:rsidRPr="005275E6">
        <w:rPr>
          <w:sz w:val="24"/>
          <w:szCs w:val="24"/>
        </w:rPr>
        <w:t>армонизация психоэмоционального состояния, формирование позитивного отношения к своему «Я», повышение уверенности в себе, фор</w:t>
      </w:r>
      <w:r w:rsidR="004E0B65" w:rsidRPr="005275E6">
        <w:rPr>
          <w:sz w:val="24"/>
          <w:szCs w:val="24"/>
        </w:rPr>
        <w:t>мирование адекватной самооценки;</w:t>
      </w:r>
    </w:p>
    <w:p w:rsidR="00BB2E72" w:rsidRPr="005275E6" w:rsidRDefault="004E0B65"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w:t>
      </w:r>
      <w:r w:rsidR="001C439F" w:rsidRPr="005275E6">
        <w:rPr>
          <w:sz w:val="24"/>
          <w:szCs w:val="24"/>
        </w:rPr>
        <w:t>тановление</w:t>
      </w:r>
      <w:r w:rsidR="00BB2E72" w:rsidRPr="005275E6">
        <w:rPr>
          <w:sz w:val="24"/>
          <w:szCs w:val="24"/>
        </w:rPr>
        <w:t xml:space="preserve"> личностного и профессионального самоопределения, формирование целостного «образа Я»</w:t>
      </w:r>
      <w:r w:rsidRPr="005275E6">
        <w:rPr>
          <w:sz w:val="24"/>
          <w:szCs w:val="24"/>
        </w:rPr>
        <w:t>;</w:t>
      </w:r>
    </w:p>
    <w:p w:rsidR="00BB2E72" w:rsidRPr="005275E6" w:rsidRDefault="004E0B65"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w:t>
      </w:r>
      <w:r w:rsidR="00BB2E72" w:rsidRPr="005275E6">
        <w:rPr>
          <w:sz w:val="24"/>
          <w:szCs w:val="24"/>
        </w:rPr>
        <w:t>азвитие различных коммуникативных умений, приемов конструктивного общения и навыков сотрудничества</w:t>
      </w:r>
      <w:r w:rsidRPr="005275E6">
        <w:rPr>
          <w:sz w:val="24"/>
          <w:szCs w:val="24"/>
        </w:rPr>
        <w:t>;</w:t>
      </w:r>
    </w:p>
    <w:p w:rsidR="00BB2E72" w:rsidRPr="005275E6" w:rsidRDefault="004E0B65"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w:t>
      </w:r>
      <w:r w:rsidR="00BB2E72" w:rsidRPr="005275E6">
        <w:rPr>
          <w:sz w:val="24"/>
          <w:szCs w:val="24"/>
        </w:rPr>
        <w:t>тимулирование интереса</w:t>
      </w:r>
      <w:r w:rsidRPr="005275E6">
        <w:rPr>
          <w:sz w:val="24"/>
          <w:szCs w:val="24"/>
        </w:rPr>
        <w:t xml:space="preserve"> к себе и социальному окружению;</w:t>
      </w:r>
    </w:p>
    <w:p w:rsidR="00BB2E72" w:rsidRPr="005275E6" w:rsidRDefault="004E0B65"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w:t>
      </w:r>
      <w:r w:rsidR="00BB2E72" w:rsidRPr="005275E6">
        <w:rPr>
          <w:sz w:val="24"/>
          <w:szCs w:val="24"/>
        </w:rPr>
        <w:t>азвитие продуктивных видов взаимоотношений с окруж</w:t>
      </w:r>
      <w:r w:rsidRPr="005275E6">
        <w:rPr>
          <w:sz w:val="24"/>
          <w:szCs w:val="24"/>
        </w:rPr>
        <w:t>ающими сверстниками и взрослыми;</w:t>
      </w:r>
    </w:p>
    <w:p w:rsidR="00BB2E72" w:rsidRPr="005275E6" w:rsidRDefault="004E0B65"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w:t>
      </w:r>
      <w:r w:rsidR="00BB2E72" w:rsidRPr="005275E6">
        <w:rPr>
          <w:sz w:val="24"/>
          <w:szCs w:val="24"/>
        </w:rPr>
        <w:t>редупреждение шко</w:t>
      </w:r>
      <w:r w:rsidRPr="005275E6">
        <w:rPr>
          <w:sz w:val="24"/>
          <w:szCs w:val="24"/>
        </w:rPr>
        <w:t>льной и социальной дезадаптации;</w:t>
      </w:r>
    </w:p>
    <w:p w:rsidR="00BB2E72" w:rsidRPr="005275E6" w:rsidRDefault="004E0B65"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w:t>
      </w:r>
      <w:r w:rsidR="00BB2E72" w:rsidRPr="005275E6">
        <w:rPr>
          <w:sz w:val="24"/>
          <w:szCs w:val="24"/>
        </w:rPr>
        <w:t>тановление и расширение сферы жизненной компетенции.</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w:t>
      </w:r>
      <w:r w:rsidRPr="005275E6">
        <w:rPr>
          <w:rFonts w:cs="Times New Roman"/>
          <w:sz w:val="24"/>
          <w:szCs w:val="24"/>
        </w:rPr>
        <w:lastRenderedPageBreak/>
        <w:t xml:space="preserve">стороны взрослого, обеспечивать положительную обратную связь, делать акцент на развитии навыков саморегуляции. </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 xml:space="preserve">Содержание занятий направлено на развитие и расширение жизненных компетенций </w:t>
      </w:r>
      <w:r w:rsidR="007B6A61" w:rsidRPr="005275E6">
        <w:rPr>
          <w:rFonts w:cs="Times New Roman"/>
          <w:sz w:val="24"/>
          <w:szCs w:val="24"/>
        </w:rPr>
        <w:t xml:space="preserve">обучающегося </w:t>
      </w:r>
      <w:r w:rsidRPr="005275E6">
        <w:rPr>
          <w:rFonts w:cs="Times New Roman"/>
          <w:sz w:val="24"/>
          <w:szCs w:val="24"/>
        </w:rPr>
        <w:t xml:space="preserve">с ЗПР. </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5275E6">
        <w:rPr>
          <w:rFonts w:cs="Times New Roman"/>
          <w:sz w:val="24"/>
          <w:szCs w:val="24"/>
        </w:rPr>
        <w:t>психосоциального</w:t>
      </w:r>
      <w:r w:rsidRPr="005275E6">
        <w:rPr>
          <w:rFonts w:cs="Times New Roman"/>
          <w:sz w:val="24"/>
          <w:szCs w:val="24"/>
        </w:rPr>
        <w:t xml:space="preserve"> развития обучающихся с ЗПР.</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В соответствии с целями и задачами коррекционно</w:t>
      </w:r>
      <w:r w:rsidR="00A763B1" w:rsidRPr="005275E6">
        <w:rPr>
          <w:rFonts w:cs="Times New Roman"/>
          <w:sz w:val="24"/>
          <w:szCs w:val="24"/>
        </w:rPr>
        <w:t>го</w:t>
      </w:r>
      <w:r w:rsidRPr="005275E6">
        <w:rPr>
          <w:rFonts w:cs="Times New Roman"/>
          <w:sz w:val="24"/>
          <w:szCs w:val="24"/>
        </w:rPr>
        <w:t xml:space="preserve"> выделяются следующие модули и разделы программы:</w:t>
      </w:r>
    </w:p>
    <w:p w:rsidR="00BB2E72" w:rsidRPr="005275E6" w:rsidRDefault="00BB2E72" w:rsidP="00AD32C5">
      <w:pPr>
        <w:spacing w:after="0" w:line="240" w:lineRule="auto"/>
        <w:ind w:firstLine="709"/>
        <w:jc w:val="both"/>
        <w:rPr>
          <w:rFonts w:cs="Times New Roman"/>
          <w:sz w:val="24"/>
          <w:szCs w:val="24"/>
        </w:rPr>
      </w:pPr>
      <w:r w:rsidRPr="005275E6">
        <w:rPr>
          <w:rFonts w:cs="Times New Roman"/>
          <w:b/>
          <w:sz w:val="24"/>
          <w:szCs w:val="24"/>
        </w:rPr>
        <w:t>Модуль 1 «Развитие саморегуляции познавательной деятельности и поведения»</w:t>
      </w:r>
      <w:r w:rsidRPr="005275E6">
        <w:rPr>
          <w:rFonts w:cs="Times New Roman"/>
          <w:sz w:val="24"/>
          <w:szCs w:val="24"/>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5275E6">
        <w:rPr>
          <w:rFonts w:cs="Times New Roman"/>
          <w:sz w:val="24"/>
          <w:szCs w:val="24"/>
        </w:rPr>
        <w:t xml:space="preserve"> собственным эмоциональным состоянием</w:t>
      </w:r>
      <w:r w:rsidRPr="005275E6">
        <w:rPr>
          <w:rFonts w:cs="Times New Roman"/>
          <w:sz w:val="24"/>
          <w:szCs w:val="24"/>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5275E6" w:rsidRDefault="00BB2E72" w:rsidP="00AD32C5">
      <w:pPr>
        <w:spacing w:after="0" w:line="240" w:lineRule="auto"/>
        <w:ind w:firstLine="709"/>
        <w:jc w:val="both"/>
        <w:rPr>
          <w:rFonts w:cs="Times New Roman"/>
          <w:sz w:val="24"/>
          <w:szCs w:val="24"/>
          <w:lang w:eastAsia="zh-CN"/>
        </w:rPr>
      </w:pPr>
      <w:r w:rsidRPr="005275E6">
        <w:rPr>
          <w:rFonts w:cs="Times New Roman"/>
          <w:b/>
          <w:sz w:val="24"/>
          <w:szCs w:val="24"/>
        </w:rPr>
        <w:t>Модуль 2 «Формирование личностного самоопределения»</w:t>
      </w:r>
      <w:r w:rsidRPr="005275E6">
        <w:rPr>
          <w:rFonts w:cs="Times New Roman"/>
          <w:sz w:val="24"/>
          <w:szCs w:val="24"/>
        </w:rPr>
        <w:t xml:space="preserve"> состоит из разделов «</w:t>
      </w:r>
      <w:r w:rsidR="001C439F" w:rsidRPr="005275E6">
        <w:rPr>
          <w:rFonts w:cs="Times New Roman"/>
          <w:sz w:val="24"/>
          <w:szCs w:val="24"/>
        </w:rPr>
        <w:t>Становление</w:t>
      </w:r>
      <w:r w:rsidRPr="005275E6">
        <w:rPr>
          <w:rFonts w:cs="Times New Roman"/>
          <w:sz w:val="24"/>
          <w:szCs w:val="24"/>
        </w:rPr>
        <w:t xml:space="preserve"> личностного самоопределения» и «Развитие профессионального самоопределения» и </w:t>
      </w:r>
      <w:r w:rsidRPr="005275E6">
        <w:rPr>
          <w:rFonts w:cs="Times New Roman"/>
          <w:sz w:val="24"/>
          <w:szCs w:val="24"/>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5275E6" w:rsidRDefault="00BB2E72" w:rsidP="00AD32C5">
      <w:pPr>
        <w:spacing w:after="0" w:line="240" w:lineRule="auto"/>
        <w:ind w:firstLine="709"/>
        <w:jc w:val="both"/>
        <w:rPr>
          <w:rFonts w:cs="Times New Roman"/>
          <w:sz w:val="24"/>
          <w:szCs w:val="24"/>
          <w:lang w:eastAsia="zh-CN"/>
        </w:rPr>
      </w:pPr>
      <w:r w:rsidRPr="005275E6">
        <w:rPr>
          <w:rFonts w:cs="Times New Roman"/>
          <w:sz w:val="24"/>
          <w:szCs w:val="24"/>
          <w:lang w:eastAsia="zh-CN"/>
        </w:rPr>
        <w:t xml:space="preserve">Значимым в коррекционно-развивающей работе является развитие осознания и </w:t>
      </w:r>
      <w:r w:rsidR="001C439F" w:rsidRPr="005275E6">
        <w:rPr>
          <w:rFonts w:cs="Times New Roman"/>
          <w:sz w:val="24"/>
          <w:szCs w:val="24"/>
          <w:lang w:eastAsia="zh-CN"/>
        </w:rPr>
        <w:t>приняти</w:t>
      </w:r>
      <w:r w:rsidR="000F5CC7" w:rsidRPr="005275E6">
        <w:rPr>
          <w:rFonts w:cs="Times New Roman"/>
          <w:sz w:val="24"/>
          <w:szCs w:val="24"/>
          <w:lang w:eastAsia="zh-CN"/>
        </w:rPr>
        <w:t>я</w:t>
      </w:r>
      <w:r w:rsidRPr="005275E6">
        <w:rPr>
          <w:rFonts w:cs="Times New Roman"/>
          <w:sz w:val="24"/>
          <w:szCs w:val="24"/>
          <w:lang w:eastAsia="zh-CN"/>
        </w:rPr>
        <w:t xml:space="preserve"> общепри</w:t>
      </w:r>
      <w:r w:rsidR="000F5CC7" w:rsidRPr="005275E6">
        <w:rPr>
          <w:rFonts w:cs="Times New Roman"/>
          <w:sz w:val="24"/>
          <w:szCs w:val="24"/>
          <w:lang w:eastAsia="zh-CN"/>
        </w:rPr>
        <w:t>знанных</w:t>
      </w:r>
      <w:r w:rsidRPr="005275E6">
        <w:rPr>
          <w:rFonts w:cs="Times New Roman"/>
          <w:sz w:val="24"/>
          <w:szCs w:val="24"/>
          <w:lang w:eastAsia="zh-CN"/>
        </w:rPr>
        <w:t xml:space="preserve"> жизненны</w:t>
      </w:r>
      <w:r w:rsidR="000F5CC7" w:rsidRPr="005275E6">
        <w:rPr>
          <w:rFonts w:cs="Times New Roman"/>
          <w:sz w:val="24"/>
          <w:szCs w:val="24"/>
          <w:lang w:eastAsia="zh-CN"/>
        </w:rPr>
        <w:t>х</w:t>
      </w:r>
      <w:r w:rsidRPr="005275E6">
        <w:rPr>
          <w:rFonts w:cs="Times New Roman"/>
          <w:sz w:val="24"/>
          <w:szCs w:val="24"/>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5275E6" w:rsidRDefault="00BB2E72" w:rsidP="00AD32C5">
      <w:pPr>
        <w:spacing w:after="0" w:line="240" w:lineRule="auto"/>
        <w:ind w:firstLine="709"/>
        <w:jc w:val="both"/>
        <w:rPr>
          <w:rFonts w:eastAsia="Calibri" w:cs="Times New Roman"/>
          <w:sz w:val="24"/>
          <w:szCs w:val="24"/>
          <w:lang w:eastAsia="zh-CN"/>
        </w:rPr>
      </w:pPr>
      <w:r w:rsidRPr="005275E6">
        <w:rPr>
          <w:rFonts w:cs="Times New Roman"/>
          <w:b/>
          <w:sz w:val="24"/>
          <w:szCs w:val="24"/>
        </w:rPr>
        <w:t>Модуль 3 «Развитие коммуникативной деятельности»</w:t>
      </w:r>
      <w:r w:rsidRPr="005275E6">
        <w:rPr>
          <w:rFonts w:cs="Times New Roman"/>
          <w:sz w:val="24"/>
          <w:szCs w:val="24"/>
        </w:rPr>
        <w:t xml:space="preserve"> состоит из разделов «Развитие коммуникативных навыков» и «Развитие навыков сотрудничества» и </w:t>
      </w:r>
      <w:r w:rsidRPr="005275E6">
        <w:rPr>
          <w:rFonts w:eastAsia="Calibri" w:cs="Times New Roman"/>
          <w:sz w:val="24"/>
          <w:szCs w:val="24"/>
          <w:lang w:eastAsia="zh-CN"/>
        </w:rPr>
        <w:t xml:space="preserve">направлен </w:t>
      </w:r>
      <w:r w:rsidRPr="005275E6">
        <w:rPr>
          <w:rFonts w:eastAsia="Calibri" w:cs="Times New Roman"/>
          <w:sz w:val="24"/>
          <w:szCs w:val="24"/>
          <w:lang w:eastAsia="zh-CN"/>
        </w:rPr>
        <w:lastRenderedPageBreak/>
        <w:t>на развитие навыков личностного общения со сверстниками и навыков продуктивной коммуникации в социальном окружении.</w:t>
      </w:r>
    </w:p>
    <w:p w:rsidR="00BB2E72" w:rsidRPr="005275E6" w:rsidRDefault="00BB2E72" w:rsidP="00AD32C5">
      <w:pPr>
        <w:spacing w:after="0" w:line="240" w:lineRule="auto"/>
        <w:ind w:firstLine="709"/>
        <w:jc w:val="both"/>
        <w:rPr>
          <w:rFonts w:eastAsia="Calibri" w:cs="Times New Roman"/>
          <w:sz w:val="24"/>
          <w:szCs w:val="24"/>
          <w:lang w:eastAsia="zh-CN"/>
        </w:rPr>
      </w:pPr>
      <w:r w:rsidRPr="005275E6">
        <w:rPr>
          <w:rFonts w:eastAsia="Calibri" w:cs="Times New Roman"/>
          <w:sz w:val="24"/>
          <w:szCs w:val="24"/>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4026E" w:rsidRPr="005275E6" w:rsidRDefault="0084026E" w:rsidP="0084026E">
      <w:pPr>
        <w:pStyle w:val="Default"/>
        <w:ind w:firstLine="709"/>
        <w:jc w:val="both"/>
        <w:rPr>
          <w:rFonts w:cs="Times New Roman"/>
          <w:color w:val="auto"/>
        </w:rPr>
      </w:pPr>
    </w:p>
    <w:p w:rsidR="0084026E" w:rsidRPr="005275E6" w:rsidRDefault="0084026E" w:rsidP="0084026E">
      <w:pPr>
        <w:pStyle w:val="Default"/>
        <w:ind w:firstLine="709"/>
        <w:jc w:val="both"/>
        <w:rPr>
          <w:rFonts w:cs="Times New Roman"/>
          <w:color w:val="auto"/>
        </w:rPr>
      </w:pPr>
      <w:r w:rsidRPr="005275E6">
        <w:rPr>
          <w:rFonts w:cs="Times New Roman"/>
          <w:color w:val="auto"/>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5275E6">
        <w:rPr>
          <w:rFonts w:cs="Times New Roman"/>
          <w:color w:val="auto"/>
        </w:rPr>
        <w:t>психологические</w:t>
      </w:r>
      <w:r w:rsidRPr="005275E6">
        <w:rPr>
          <w:rFonts w:cs="Times New Roman"/>
          <w:color w:val="auto"/>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5275E6">
        <w:rPr>
          <w:rFonts w:cs="Times New Roman"/>
          <w:color w:val="auto"/>
        </w:rPr>
        <w:t>Педагог-психолог</w:t>
      </w:r>
      <w:r w:rsidRPr="005275E6">
        <w:rPr>
          <w:rFonts w:cs="Times New Roman"/>
          <w:color w:val="auto"/>
        </w:rPr>
        <w:t xml:space="preserve"> может гибко варьировать распределение часов, ориентируясь на потребности обучающихся с ЗПР.</w:t>
      </w:r>
    </w:p>
    <w:p w:rsidR="004E0B65" w:rsidRPr="005275E6" w:rsidRDefault="004E0B65" w:rsidP="00AD32C5">
      <w:pPr>
        <w:spacing w:after="0" w:line="240" w:lineRule="auto"/>
        <w:ind w:firstLine="709"/>
        <w:jc w:val="both"/>
        <w:rPr>
          <w:rFonts w:cs="Times New Roman"/>
          <w:b/>
          <w:sz w:val="24"/>
          <w:szCs w:val="24"/>
        </w:rPr>
      </w:pPr>
    </w:p>
    <w:p w:rsidR="00BB2E72" w:rsidRPr="005275E6" w:rsidRDefault="00BB2E72" w:rsidP="00AD32C5">
      <w:pPr>
        <w:spacing w:after="0" w:line="240" w:lineRule="auto"/>
        <w:ind w:firstLine="709"/>
        <w:jc w:val="both"/>
        <w:rPr>
          <w:rFonts w:cs="Times New Roman"/>
          <w:b/>
          <w:sz w:val="24"/>
          <w:szCs w:val="24"/>
        </w:rPr>
      </w:pPr>
      <w:r w:rsidRPr="005275E6">
        <w:rPr>
          <w:rFonts w:cs="Times New Roman"/>
          <w:b/>
          <w:sz w:val="24"/>
          <w:szCs w:val="24"/>
        </w:rPr>
        <w:t>Содержание курса на уровне основного общего образования</w:t>
      </w:r>
    </w:p>
    <w:p w:rsidR="00BB2E72" w:rsidRPr="005275E6" w:rsidRDefault="00BB2E72" w:rsidP="00AD32C5">
      <w:pPr>
        <w:spacing w:after="0" w:line="240" w:lineRule="auto"/>
        <w:ind w:firstLine="709"/>
        <w:jc w:val="both"/>
        <w:rPr>
          <w:rFonts w:eastAsia="Calibri" w:cs="Times New Roman"/>
          <w:sz w:val="24"/>
          <w:szCs w:val="24"/>
        </w:rPr>
      </w:pPr>
      <w:r w:rsidRPr="005275E6">
        <w:rPr>
          <w:rFonts w:eastAsia="Calibri" w:cs="Times New Roman"/>
          <w:b/>
          <w:sz w:val="24"/>
          <w:szCs w:val="24"/>
        </w:rPr>
        <w:t>Модуль 1</w:t>
      </w:r>
      <w:r w:rsidRPr="005275E6">
        <w:rPr>
          <w:rFonts w:eastAsia="Calibri" w:cs="Times New Roman"/>
          <w:sz w:val="24"/>
          <w:szCs w:val="24"/>
        </w:rPr>
        <w:t xml:space="preserve"> </w:t>
      </w:r>
      <w:r w:rsidRPr="005275E6">
        <w:rPr>
          <w:rFonts w:eastAsia="Calibri" w:cs="Times New Roman"/>
          <w:b/>
          <w:sz w:val="24"/>
          <w:szCs w:val="24"/>
        </w:rPr>
        <w:t>«Развитие саморегуляции познавательной деятельности и поведения»</w:t>
      </w:r>
      <w:r w:rsidRPr="005275E6">
        <w:rPr>
          <w:rFonts w:eastAsia="Calibri" w:cs="Times New Roman"/>
          <w:sz w:val="24"/>
          <w:szCs w:val="24"/>
        </w:rPr>
        <w:t xml:space="preserve"> </w:t>
      </w:r>
    </w:p>
    <w:p w:rsidR="00BB2E72" w:rsidRPr="005275E6" w:rsidRDefault="00BB2E72" w:rsidP="00AD32C5">
      <w:pPr>
        <w:spacing w:after="0" w:line="240" w:lineRule="auto"/>
        <w:ind w:firstLine="709"/>
        <w:jc w:val="both"/>
        <w:rPr>
          <w:rFonts w:eastAsia="Calibri" w:cs="Times New Roman"/>
          <w:sz w:val="24"/>
          <w:szCs w:val="24"/>
        </w:rPr>
      </w:pPr>
      <w:r w:rsidRPr="005275E6">
        <w:rPr>
          <w:rFonts w:eastAsia="Calibri" w:cs="Times New Roman"/>
          <w:sz w:val="24"/>
          <w:szCs w:val="24"/>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BB2E72" w:rsidRPr="005275E6" w:rsidRDefault="00BB2E72" w:rsidP="00AD32C5">
      <w:pPr>
        <w:spacing w:after="0" w:line="240" w:lineRule="auto"/>
        <w:ind w:firstLine="709"/>
        <w:jc w:val="both"/>
        <w:rPr>
          <w:rFonts w:eastAsia="Calibri" w:cs="Times New Roman"/>
          <w:sz w:val="24"/>
          <w:szCs w:val="24"/>
        </w:rPr>
      </w:pPr>
      <w:r w:rsidRPr="005275E6">
        <w:rPr>
          <w:rFonts w:eastAsia="Calibri" w:cs="Times New Roman"/>
          <w:sz w:val="24"/>
          <w:szCs w:val="24"/>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5275E6">
        <w:rPr>
          <w:rFonts w:eastAsia="Calibri" w:cs="Times New Roman"/>
          <w:sz w:val="24"/>
          <w:szCs w:val="24"/>
        </w:rPr>
        <w:t>х</w:t>
      </w:r>
      <w:r w:rsidRPr="005275E6">
        <w:rPr>
          <w:rFonts w:eastAsia="Calibri" w:cs="Times New Roman"/>
          <w:sz w:val="24"/>
          <w:szCs w:val="24"/>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w:t>
      </w:r>
      <w:r w:rsidRPr="005275E6">
        <w:rPr>
          <w:rFonts w:eastAsia="Calibri" w:cs="Times New Roman"/>
          <w:sz w:val="24"/>
          <w:szCs w:val="24"/>
        </w:rPr>
        <w:lastRenderedPageBreak/>
        <w:t>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764CB" w:rsidRPr="005275E6" w:rsidRDefault="006764CB" w:rsidP="00AD32C5">
      <w:pPr>
        <w:spacing w:after="0" w:line="240" w:lineRule="auto"/>
        <w:ind w:firstLine="709"/>
        <w:jc w:val="both"/>
        <w:rPr>
          <w:rFonts w:eastAsia="Calibri" w:cs="Times New Roman"/>
          <w:b/>
          <w:sz w:val="24"/>
          <w:szCs w:val="24"/>
        </w:rPr>
      </w:pPr>
    </w:p>
    <w:p w:rsidR="00BB2E72" w:rsidRPr="005275E6" w:rsidRDefault="00BB2E72" w:rsidP="00AD32C5">
      <w:pPr>
        <w:spacing w:after="0" w:line="240" w:lineRule="auto"/>
        <w:ind w:firstLine="709"/>
        <w:jc w:val="both"/>
        <w:rPr>
          <w:rFonts w:eastAsia="Calibri" w:cs="Times New Roman"/>
          <w:sz w:val="24"/>
          <w:szCs w:val="24"/>
        </w:rPr>
      </w:pPr>
      <w:r w:rsidRPr="005275E6">
        <w:rPr>
          <w:rFonts w:eastAsia="Calibri" w:cs="Times New Roman"/>
          <w:b/>
          <w:sz w:val="24"/>
          <w:szCs w:val="24"/>
        </w:rPr>
        <w:t>Модуль 2</w:t>
      </w:r>
      <w:r w:rsidRPr="005275E6">
        <w:rPr>
          <w:rFonts w:eastAsia="Calibri" w:cs="Times New Roman"/>
          <w:sz w:val="24"/>
          <w:szCs w:val="24"/>
        </w:rPr>
        <w:t xml:space="preserve"> </w:t>
      </w:r>
      <w:r w:rsidRPr="005275E6">
        <w:rPr>
          <w:rFonts w:eastAsia="Calibri" w:cs="Times New Roman"/>
          <w:b/>
          <w:sz w:val="24"/>
          <w:szCs w:val="24"/>
        </w:rPr>
        <w:t>«Формирование личностного самоопределения»</w:t>
      </w:r>
      <w:r w:rsidRPr="005275E6">
        <w:rPr>
          <w:rFonts w:eastAsia="Calibri" w:cs="Times New Roman"/>
          <w:sz w:val="24"/>
          <w:szCs w:val="24"/>
        </w:rPr>
        <w:t xml:space="preserve"> </w:t>
      </w:r>
    </w:p>
    <w:p w:rsidR="00BB2E72" w:rsidRPr="005275E6" w:rsidRDefault="00BB2E72" w:rsidP="00AD32C5">
      <w:pPr>
        <w:spacing w:after="0" w:line="240" w:lineRule="auto"/>
        <w:ind w:firstLine="709"/>
        <w:jc w:val="both"/>
        <w:rPr>
          <w:rFonts w:eastAsia="Calibri" w:cs="Times New Roman"/>
          <w:b/>
          <w:sz w:val="24"/>
          <w:szCs w:val="24"/>
        </w:rPr>
      </w:pPr>
      <w:r w:rsidRPr="005275E6">
        <w:rPr>
          <w:rFonts w:eastAsia="Calibri" w:cs="Times New Roman"/>
          <w:sz w:val="24"/>
          <w:szCs w:val="24"/>
        </w:rPr>
        <w:t>Социальные роли в обществе, вариативность моделей поведения в соответствии с социальными ролями, правилами и нормами поведения.</w:t>
      </w:r>
      <w:r w:rsidRPr="005275E6">
        <w:rPr>
          <w:rFonts w:cs="Times New Roman"/>
          <w:sz w:val="24"/>
          <w:szCs w:val="24"/>
        </w:rPr>
        <w:t xml:space="preserve"> Отработка навыков самопрезентации. Отработка навыков самооценивания в моделируемых ситуациях (учебные</w:t>
      </w:r>
      <w:r w:rsidR="00E04D67" w:rsidRPr="005275E6">
        <w:rPr>
          <w:rFonts w:cs="Times New Roman"/>
          <w:sz w:val="24"/>
          <w:szCs w:val="24"/>
        </w:rPr>
        <w:t xml:space="preserve"> и коммуникативные</w:t>
      </w:r>
      <w:r w:rsidRPr="005275E6">
        <w:rPr>
          <w:rFonts w:cs="Times New Roman"/>
          <w:sz w:val="24"/>
          <w:szCs w:val="24"/>
        </w:rPr>
        <w:t xml:space="preserve"> ситуации). </w:t>
      </w:r>
      <w:r w:rsidRPr="005275E6">
        <w:rPr>
          <w:rFonts w:eastAsia="Calibri" w:cs="Times New Roman"/>
          <w:sz w:val="24"/>
          <w:szCs w:val="24"/>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5275E6">
        <w:rPr>
          <w:rFonts w:eastAsia="Calibri" w:cs="Times New Roman"/>
          <w:sz w:val="24"/>
          <w:szCs w:val="24"/>
        </w:rPr>
        <w:t>«</w:t>
      </w:r>
      <w:r w:rsidRPr="005275E6">
        <w:rPr>
          <w:rFonts w:eastAsia="Calibri" w:cs="Times New Roman"/>
          <w:sz w:val="24"/>
          <w:szCs w:val="24"/>
        </w:rPr>
        <w:t>уровень притязаний</w:t>
      </w:r>
      <w:r w:rsidR="00FF683B" w:rsidRPr="005275E6">
        <w:rPr>
          <w:rFonts w:eastAsia="Calibri" w:cs="Times New Roman"/>
          <w:sz w:val="24"/>
          <w:szCs w:val="24"/>
        </w:rPr>
        <w:t>»</w:t>
      </w:r>
      <w:r w:rsidRPr="005275E6">
        <w:rPr>
          <w:rFonts w:eastAsia="Calibri" w:cs="Times New Roman"/>
          <w:sz w:val="24"/>
          <w:szCs w:val="24"/>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5275E6">
        <w:rPr>
          <w:rFonts w:eastAsia="Calibri" w:cs="Times New Roman"/>
          <w:sz w:val="24"/>
          <w:szCs w:val="24"/>
        </w:rPr>
        <w:t xml:space="preserve">Экономическая и правовая компетентность. </w:t>
      </w:r>
      <w:r w:rsidRPr="005275E6">
        <w:rPr>
          <w:rFonts w:eastAsia="Calibri" w:cs="Times New Roman"/>
          <w:sz w:val="24"/>
          <w:szCs w:val="24"/>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BB2E72" w:rsidRPr="005275E6" w:rsidRDefault="00BB2E72" w:rsidP="00AD32C5">
      <w:pPr>
        <w:spacing w:after="0" w:line="240" w:lineRule="auto"/>
        <w:ind w:firstLine="709"/>
        <w:jc w:val="both"/>
        <w:rPr>
          <w:rFonts w:eastAsia="Calibri" w:cs="Times New Roman"/>
          <w:sz w:val="24"/>
          <w:szCs w:val="24"/>
        </w:rPr>
      </w:pPr>
      <w:r w:rsidRPr="005275E6">
        <w:rPr>
          <w:rFonts w:eastAsia="Calibri" w:cs="Times New Roman"/>
          <w:sz w:val="24"/>
          <w:szCs w:val="24"/>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5275E6">
        <w:rPr>
          <w:rFonts w:eastAsia="Calibri" w:cs="Times New Roman"/>
          <w:sz w:val="24"/>
          <w:szCs w:val="24"/>
        </w:rPr>
        <w:t xml:space="preserve"> и социальный</w:t>
      </w:r>
      <w:r w:rsidRPr="005275E6">
        <w:rPr>
          <w:rFonts w:eastAsia="Calibri" w:cs="Times New Roman"/>
          <w:sz w:val="24"/>
          <w:szCs w:val="24"/>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6764CB" w:rsidRPr="005275E6" w:rsidRDefault="006764CB" w:rsidP="00AD32C5">
      <w:pPr>
        <w:spacing w:after="0" w:line="240" w:lineRule="auto"/>
        <w:ind w:firstLine="709"/>
        <w:jc w:val="both"/>
        <w:rPr>
          <w:rFonts w:eastAsia="Calibri" w:cs="Times New Roman"/>
          <w:b/>
          <w:sz w:val="24"/>
          <w:szCs w:val="24"/>
        </w:rPr>
      </w:pPr>
    </w:p>
    <w:p w:rsidR="00BB2E72" w:rsidRPr="005275E6" w:rsidRDefault="00BB2E72" w:rsidP="00AD32C5">
      <w:pPr>
        <w:spacing w:after="0" w:line="240" w:lineRule="auto"/>
        <w:ind w:firstLine="709"/>
        <w:jc w:val="both"/>
        <w:rPr>
          <w:rFonts w:eastAsia="Calibri" w:cs="Times New Roman"/>
          <w:sz w:val="24"/>
          <w:szCs w:val="24"/>
        </w:rPr>
      </w:pPr>
      <w:r w:rsidRPr="005275E6">
        <w:rPr>
          <w:rFonts w:eastAsia="Calibri" w:cs="Times New Roman"/>
          <w:b/>
          <w:sz w:val="24"/>
          <w:szCs w:val="24"/>
        </w:rPr>
        <w:t>Модуль 3</w:t>
      </w:r>
      <w:r w:rsidRPr="005275E6">
        <w:rPr>
          <w:rFonts w:eastAsia="Calibri" w:cs="Times New Roman"/>
          <w:sz w:val="24"/>
          <w:szCs w:val="24"/>
        </w:rPr>
        <w:t xml:space="preserve"> </w:t>
      </w:r>
      <w:r w:rsidRPr="005275E6">
        <w:rPr>
          <w:rFonts w:eastAsia="Calibri" w:cs="Times New Roman"/>
          <w:b/>
          <w:sz w:val="24"/>
          <w:szCs w:val="24"/>
        </w:rPr>
        <w:t xml:space="preserve">«Развитие коммуникативной деятельности» </w:t>
      </w:r>
    </w:p>
    <w:p w:rsidR="00BB2E72" w:rsidRPr="005275E6" w:rsidRDefault="00BB2E72" w:rsidP="00AD32C5">
      <w:pPr>
        <w:spacing w:after="0" w:line="240" w:lineRule="auto"/>
        <w:ind w:firstLine="709"/>
        <w:jc w:val="both"/>
        <w:rPr>
          <w:rFonts w:eastAsia="Calibri" w:cs="Times New Roman"/>
          <w:sz w:val="24"/>
          <w:szCs w:val="24"/>
        </w:rPr>
      </w:pPr>
      <w:r w:rsidRPr="005275E6">
        <w:rPr>
          <w:rFonts w:eastAsia="Calibri" w:cs="Times New Roman"/>
          <w:sz w:val="24"/>
          <w:szCs w:val="24"/>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5275E6" w:rsidRDefault="00BB2E72" w:rsidP="00AD32C5">
      <w:pPr>
        <w:spacing w:after="0" w:line="240" w:lineRule="auto"/>
        <w:ind w:firstLine="709"/>
        <w:jc w:val="both"/>
        <w:rPr>
          <w:rFonts w:eastAsia="Calibri" w:cs="Times New Roman"/>
          <w:sz w:val="24"/>
          <w:szCs w:val="24"/>
        </w:rPr>
      </w:pPr>
      <w:r w:rsidRPr="005275E6">
        <w:rPr>
          <w:rFonts w:eastAsia="Calibri" w:cs="Times New Roman"/>
          <w:sz w:val="24"/>
          <w:szCs w:val="24"/>
        </w:rPr>
        <w:t xml:space="preserve">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w:t>
      </w:r>
      <w:r w:rsidRPr="005275E6">
        <w:rPr>
          <w:rFonts w:eastAsia="Calibri" w:cs="Times New Roman"/>
          <w:sz w:val="24"/>
          <w:szCs w:val="24"/>
        </w:rPr>
        <w:lastRenderedPageBreak/>
        <w:t>умения аргументировать свою точку зрения, спорить и отстаивать свою позицию социально приемлемым способом.</w:t>
      </w:r>
    </w:p>
    <w:p w:rsidR="004E0B65" w:rsidRPr="005275E6" w:rsidRDefault="004E0B65" w:rsidP="00AD32C5">
      <w:pPr>
        <w:spacing w:after="0" w:line="240" w:lineRule="auto"/>
        <w:ind w:firstLine="709"/>
        <w:jc w:val="both"/>
        <w:rPr>
          <w:rFonts w:cs="Times New Roman"/>
          <w:b/>
          <w:i/>
          <w:sz w:val="24"/>
          <w:szCs w:val="24"/>
        </w:rPr>
      </w:pPr>
    </w:p>
    <w:p w:rsidR="00BB2E72" w:rsidRPr="005275E6" w:rsidRDefault="00BB2E72" w:rsidP="00AD32C5">
      <w:pPr>
        <w:spacing w:after="0" w:line="240" w:lineRule="auto"/>
        <w:ind w:firstLine="709"/>
        <w:jc w:val="both"/>
        <w:rPr>
          <w:rFonts w:cs="Times New Roman"/>
          <w:sz w:val="24"/>
          <w:szCs w:val="24"/>
        </w:rPr>
      </w:pPr>
      <w:r w:rsidRPr="005275E6">
        <w:rPr>
          <w:rFonts w:cs="Times New Roman"/>
          <w:b/>
          <w:i/>
          <w:sz w:val="24"/>
          <w:szCs w:val="24"/>
        </w:rPr>
        <w:t>Организация занятий</w:t>
      </w:r>
      <w:r w:rsidRPr="005275E6">
        <w:rPr>
          <w:rFonts w:cs="Times New Roman"/>
          <w:sz w:val="24"/>
          <w:szCs w:val="24"/>
        </w:rPr>
        <w:t xml:space="preserve"> </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5275E6">
        <w:rPr>
          <w:rFonts w:cs="Times New Roman"/>
          <w:sz w:val="24"/>
          <w:szCs w:val="24"/>
        </w:rPr>
        <w:t xml:space="preserve">обучающегося </w:t>
      </w:r>
      <w:r w:rsidRPr="005275E6">
        <w:rPr>
          <w:rFonts w:cs="Times New Roman"/>
          <w:sz w:val="24"/>
          <w:szCs w:val="24"/>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5275E6">
        <w:rPr>
          <w:rFonts w:cs="Times New Roman"/>
          <w:sz w:val="24"/>
          <w:szCs w:val="24"/>
        </w:rPr>
        <w:t>обучающегося</w:t>
      </w:r>
      <w:r w:rsidRPr="005275E6">
        <w:rPr>
          <w:rFonts w:cs="Times New Roman"/>
          <w:sz w:val="24"/>
          <w:szCs w:val="24"/>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5275E6">
        <w:rPr>
          <w:rFonts w:cs="Times New Roman"/>
          <w:sz w:val="24"/>
          <w:szCs w:val="24"/>
        </w:rPr>
        <w:t xml:space="preserve">обучающегося </w:t>
      </w:r>
      <w:r w:rsidRPr="005275E6">
        <w:rPr>
          <w:rFonts w:cs="Times New Roman"/>
          <w:sz w:val="24"/>
          <w:szCs w:val="24"/>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5275E6">
        <w:rPr>
          <w:rFonts w:cs="Times New Roman"/>
          <w:sz w:val="24"/>
          <w:szCs w:val="24"/>
        </w:rPr>
        <w:t>,</w:t>
      </w:r>
      <w:r w:rsidRPr="005275E6">
        <w:rPr>
          <w:rFonts w:cs="Times New Roman"/>
          <w:sz w:val="24"/>
          <w:szCs w:val="24"/>
        </w:rPr>
        <w:t xml:space="preserve"> тренинговых занятий</w:t>
      </w:r>
      <w:r w:rsidR="00D66BD7" w:rsidRPr="005275E6">
        <w:rPr>
          <w:rFonts w:cs="Times New Roman"/>
          <w:sz w:val="24"/>
          <w:szCs w:val="24"/>
        </w:rPr>
        <w:t xml:space="preserve"> и деловых игр</w:t>
      </w:r>
      <w:r w:rsidRPr="005275E6">
        <w:rPr>
          <w:rFonts w:cs="Times New Roman"/>
          <w:sz w:val="24"/>
          <w:szCs w:val="24"/>
        </w:rPr>
        <w:t>.</w:t>
      </w:r>
    </w:p>
    <w:p w:rsidR="004E0B65" w:rsidRPr="005275E6" w:rsidRDefault="004E0B65" w:rsidP="00AD32C5">
      <w:pPr>
        <w:spacing w:after="0" w:line="240" w:lineRule="auto"/>
        <w:ind w:firstLine="709"/>
        <w:jc w:val="both"/>
        <w:rPr>
          <w:rFonts w:eastAsia="Calibri" w:cs="Times New Roman"/>
          <w:b/>
          <w:i/>
          <w:sz w:val="24"/>
          <w:szCs w:val="24"/>
        </w:rPr>
      </w:pPr>
    </w:p>
    <w:p w:rsidR="00AE2120" w:rsidRPr="005275E6" w:rsidRDefault="00AE2120" w:rsidP="008D2309">
      <w:pPr>
        <w:spacing w:after="0" w:line="240" w:lineRule="auto"/>
        <w:ind w:firstLine="709"/>
        <w:jc w:val="both"/>
        <w:rPr>
          <w:rFonts w:cs="Times New Roman"/>
          <w:b/>
          <w:i/>
          <w:sz w:val="24"/>
          <w:szCs w:val="24"/>
        </w:rPr>
      </w:pPr>
      <w:r w:rsidRPr="005275E6">
        <w:rPr>
          <w:rFonts w:cs="Times New Roman"/>
          <w:b/>
          <w:i/>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AE2120" w:rsidRPr="005275E6" w:rsidRDefault="00AE2120" w:rsidP="00AE2120">
      <w:pPr>
        <w:spacing w:after="0" w:line="240" w:lineRule="auto"/>
        <w:ind w:firstLine="709"/>
        <w:jc w:val="both"/>
        <w:rPr>
          <w:rFonts w:cs="Times New Roman"/>
          <w:sz w:val="24"/>
          <w:szCs w:val="24"/>
        </w:rPr>
      </w:pPr>
      <w:r w:rsidRPr="005275E6">
        <w:rPr>
          <w:rFonts w:cs="Times New Roman"/>
          <w:sz w:val="24"/>
          <w:szCs w:val="24"/>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E2120" w:rsidRPr="005275E6" w:rsidRDefault="00AE2120" w:rsidP="00AE2120">
      <w:pPr>
        <w:spacing w:after="0" w:line="240" w:lineRule="auto"/>
        <w:ind w:firstLine="709"/>
        <w:jc w:val="both"/>
        <w:rPr>
          <w:rFonts w:cs="Times New Roman"/>
          <w:sz w:val="24"/>
          <w:szCs w:val="24"/>
        </w:rPr>
      </w:pPr>
      <w:r w:rsidRPr="005275E6">
        <w:rPr>
          <w:rFonts w:cs="Times New Roman"/>
          <w:sz w:val="24"/>
          <w:szCs w:val="24"/>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w:t>
      </w:r>
      <w:r w:rsidRPr="005275E6">
        <w:rPr>
          <w:rFonts w:cs="Times New Roman"/>
          <w:sz w:val="24"/>
          <w:szCs w:val="24"/>
        </w:rPr>
        <w:lastRenderedPageBreak/>
        <w:t>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E2120" w:rsidRPr="005275E6" w:rsidRDefault="00AE2120" w:rsidP="00AE2120">
      <w:pPr>
        <w:spacing w:after="0" w:line="240" w:lineRule="auto"/>
        <w:ind w:firstLine="709"/>
        <w:jc w:val="both"/>
        <w:rPr>
          <w:rFonts w:cs="Times New Roman"/>
          <w:sz w:val="24"/>
          <w:szCs w:val="24"/>
        </w:rPr>
      </w:pPr>
      <w:r w:rsidRPr="005275E6">
        <w:rPr>
          <w:rFonts w:cs="Times New Roman"/>
          <w:sz w:val="24"/>
          <w:szCs w:val="24"/>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E2120" w:rsidRPr="005275E6" w:rsidRDefault="00AE2120" w:rsidP="00AE2120">
      <w:pPr>
        <w:spacing w:after="0" w:line="240" w:lineRule="auto"/>
        <w:ind w:firstLine="709"/>
        <w:jc w:val="both"/>
        <w:rPr>
          <w:rFonts w:cs="Times New Roman"/>
          <w:sz w:val="24"/>
          <w:szCs w:val="24"/>
        </w:rPr>
      </w:pPr>
    </w:p>
    <w:p w:rsidR="00BB2E72" w:rsidRPr="005275E6" w:rsidRDefault="00BB2E72" w:rsidP="00AD32C5">
      <w:pPr>
        <w:spacing w:after="0" w:line="240" w:lineRule="auto"/>
        <w:ind w:firstLine="709"/>
        <w:jc w:val="both"/>
        <w:rPr>
          <w:rFonts w:eastAsia="Calibri" w:cs="Times New Roman"/>
          <w:b/>
          <w:i/>
          <w:sz w:val="24"/>
          <w:szCs w:val="24"/>
        </w:rPr>
      </w:pPr>
      <w:r w:rsidRPr="005275E6">
        <w:rPr>
          <w:rFonts w:eastAsia="Calibri" w:cs="Times New Roman"/>
          <w:b/>
          <w:i/>
          <w:sz w:val="24"/>
          <w:szCs w:val="24"/>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5275E6" w:rsidRDefault="00BB2E72" w:rsidP="00AD32C5">
      <w:pPr>
        <w:spacing w:after="0" w:line="240" w:lineRule="auto"/>
        <w:ind w:firstLine="709"/>
        <w:jc w:val="both"/>
        <w:rPr>
          <w:rFonts w:eastAsia="Calibri" w:cs="Times New Roman"/>
          <w:sz w:val="24"/>
          <w:szCs w:val="24"/>
        </w:rPr>
      </w:pPr>
      <w:r w:rsidRPr="005275E6">
        <w:rPr>
          <w:rFonts w:eastAsia="Calibri" w:cs="Times New Roman"/>
          <w:sz w:val="24"/>
          <w:szCs w:val="24"/>
        </w:rPr>
        <w:t xml:space="preserve">В результате изучения модуля </w:t>
      </w:r>
      <w:r w:rsidRPr="005275E6">
        <w:rPr>
          <w:rFonts w:eastAsia="Calibri" w:cs="Times New Roman"/>
          <w:b/>
          <w:sz w:val="24"/>
          <w:szCs w:val="24"/>
        </w:rPr>
        <w:t xml:space="preserve">«Развитие саморегуляции познавательной деятельности и поведения» </w:t>
      </w:r>
      <w:r w:rsidRPr="005275E6">
        <w:rPr>
          <w:rFonts w:eastAsia="Calibri" w:cs="Times New Roman"/>
          <w:sz w:val="24"/>
          <w:szCs w:val="24"/>
        </w:rPr>
        <w:t>обучающийся научится и будет (сможет):</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планировать свою деятельность и следовать плану, контролировать и корректировать свои действия при необходимости;</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самостоятельно определять цели и задачи собственной деятельности;</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осуществлять промежуточный и итоговый контроль результата деятельности, объективно оценивать собственные достижения;</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владеть техниками контроля своего эмоционального состояния в ситуации экзамена, уметь минимизировать волнение;</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сохранять устойчивость социально приемлемой позиции в ситуациях негативного воздействия со стороны окружающих.</w:t>
      </w:r>
    </w:p>
    <w:p w:rsidR="00BB2E72" w:rsidRPr="005275E6" w:rsidRDefault="00BB2E72" w:rsidP="00AD32C5">
      <w:pPr>
        <w:spacing w:after="0" w:line="240" w:lineRule="auto"/>
        <w:ind w:firstLine="709"/>
        <w:jc w:val="both"/>
        <w:rPr>
          <w:rFonts w:eastAsia="Calibri" w:cs="Times New Roman"/>
          <w:sz w:val="24"/>
          <w:szCs w:val="24"/>
        </w:rPr>
      </w:pPr>
      <w:r w:rsidRPr="005275E6">
        <w:rPr>
          <w:rFonts w:eastAsia="Calibri" w:cs="Times New Roman"/>
          <w:sz w:val="24"/>
          <w:szCs w:val="24"/>
        </w:rPr>
        <w:t xml:space="preserve">В результате изучения модуля </w:t>
      </w:r>
      <w:r w:rsidRPr="005275E6">
        <w:rPr>
          <w:rFonts w:eastAsia="Calibri" w:cs="Times New Roman"/>
          <w:b/>
          <w:sz w:val="24"/>
          <w:szCs w:val="24"/>
        </w:rPr>
        <w:t xml:space="preserve">«Формирование личностного самоопределения» </w:t>
      </w:r>
      <w:r w:rsidRPr="005275E6">
        <w:rPr>
          <w:rFonts w:eastAsia="Calibri" w:cs="Times New Roman"/>
          <w:sz w:val="24"/>
          <w:szCs w:val="24"/>
        </w:rPr>
        <w:t>обучающийся научится и будет (сможет):</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демонстрировать мотивацию к самопознанию, потребность к саморазвитию;</w:t>
      </w:r>
    </w:p>
    <w:p w:rsidR="00D66BD7"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иметь представление о своих личностных особенностях</w:t>
      </w:r>
      <w:r w:rsidR="00D66BD7" w:rsidRPr="005275E6">
        <w:rPr>
          <w:sz w:val="24"/>
          <w:szCs w:val="24"/>
        </w:rPr>
        <w:t xml:space="preserve"> и уметь презентировать себя социально одобряемым способом;</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66BD7" w:rsidRPr="005275E6" w:rsidRDefault="00D66BD7"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оценивать свои возможности, осознавать собственные склонности, интересы и увлечения;</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оценивать себя и свои поступки с учетом общепринятых социальных норм и правил;</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иметь представления о собственных профессиональных склонностях, способностях и профессиональном потенциале; </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знать об ограничениях при выборе профессии, учитывать ограничения профессиональной пригодности при выборе будущей профессии;</w:t>
      </w:r>
    </w:p>
    <w:p w:rsidR="006C3E4F"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lastRenderedPageBreak/>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5275E6">
        <w:rPr>
          <w:sz w:val="24"/>
          <w:szCs w:val="24"/>
        </w:rPr>
        <w:t xml:space="preserve"> </w:t>
      </w:r>
    </w:p>
    <w:p w:rsidR="006C3E4F" w:rsidRPr="005275E6" w:rsidRDefault="006C3E4F"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иметь представление об экономических реалиях и адекватный уровень материальных притязаний, соотносимый с выбираемой профессией;</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5275E6" w:rsidRDefault="00BB2E72" w:rsidP="00AD32C5">
      <w:pPr>
        <w:spacing w:after="0" w:line="240" w:lineRule="auto"/>
        <w:ind w:firstLine="709"/>
        <w:jc w:val="both"/>
        <w:rPr>
          <w:rFonts w:eastAsia="Calibri" w:cs="Times New Roman"/>
          <w:sz w:val="24"/>
          <w:szCs w:val="24"/>
        </w:rPr>
      </w:pPr>
      <w:r w:rsidRPr="005275E6">
        <w:rPr>
          <w:rFonts w:eastAsia="Calibri" w:cs="Times New Roman"/>
          <w:sz w:val="24"/>
          <w:szCs w:val="24"/>
        </w:rPr>
        <w:t xml:space="preserve">В результате изучения модуля </w:t>
      </w:r>
      <w:r w:rsidRPr="005275E6">
        <w:rPr>
          <w:rFonts w:eastAsia="Calibri" w:cs="Times New Roman"/>
          <w:b/>
          <w:sz w:val="24"/>
          <w:szCs w:val="24"/>
        </w:rPr>
        <w:t xml:space="preserve">«Развитие коммуникативной деятельности» </w:t>
      </w:r>
      <w:r w:rsidRPr="005275E6">
        <w:rPr>
          <w:rFonts w:eastAsia="Calibri" w:cs="Times New Roman"/>
          <w:sz w:val="24"/>
          <w:szCs w:val="24"/>
        </w:rPr>
        <w:t>обучающийся научится и будет (сможет):</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владеть навыками конструктивного общения;</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использовать вербальные и невербальные средства общения адекватные социально-эмоциональному контексту ситуации;</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выстраивать коммуникацию в разных жизненных ситуациях с учетом статуса, возраста, социальной роли и особенностей собеседника;</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владеть навыками эффективного сотрудничества в различных учебных и социальных ситуациях;</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конструктивно и корректно доносить свою позицию до других участников коммуникации;</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критически относиться к своему мнению, признавать ошибочность своего мнения (если оно таково) и корректировать его;</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находить общее решение и разрешать конфликтные ситуации на основе согласования позиций и учета интересов участников группы.</w:t>
      </w:r>
    </w:p>
    <w:p w:rsidR="004E0B65" w:rsidRPr="005275E6" w:rsidRDefault="004E0B65" w:rsidP="00AD32C5">
      <w:pPr>
        <w:spacing w:after="0" w:line="240" w:lineRule="auto"/>
        <w:ind w:firstLine="709"/>
        <w:jc w:val="both"/>
        <w:rPr>
          <w:rFonts w:cs="Times New Roman"/>
          <w:b/>
          <w:i/>
          <w:sz w:val="24"/>
          <w:szCs w:val="24"/>
        </w:rPr>
      </w:pPr>
    </w:p>
    <w:p w:rsidR="00BB2E72" w:rsidRPr="005275E6" w:rsidRDefault="00BB2E72" w:rsidP="00AD32C5">
      <w:pPr>
        <w:spacing w:after="0" w:line="240" w:lineRule="auto"/>
        <w:ind w:firstLine="709"/>
        <w:jc w:val="both"/>
        <w:rPr>
          <w:rFonts w:cs="Times New Roman"/>
          <w:b/>
          <w:i/>
          <w:sz w:val="24"/>
          <w:szCs w:val="24"/>
        </w:rPr>
      </w:pPr>
      <w:r w:rsidRPr="005275E6">
        <w:rPr>
          <w:rFonts w:cs="Times New Roman"/>
          <w:b/>
          <w:i/>
          <w:sz w:val="24"/>
          <w:szCs w:val="24"/>
        </w:rPr>
        <w:t>Подходы к оценке достижения планируемых результатов освоения программы коррекционно</w:t>
      </w:r>
      <w:r w:rsidR="00CE3F78" w:rsidRPr="005275E6">
        <w:rPr>
          <w:rFonts w:cs="Times New Roman"/>
          <w:b/>
          <w:i/>
          <w:sz w:val="24"/>
          <w:szCs w:val="24"/>
        </w:rPr>
        <w:t>-развивающего</w:t>
      </w:r>
      <w:r w:rsidRPr="005275E6">
        <w:rPr>
          <w:rFonts w:cs="Times New Roman"/>
          <w:b/>
          <w:i/>
          <w:sz w:val="24"/>
          <w:szCs w:val="24"/>
        </w:rPr>
        <w:t xml:space="preserve"> курса</w:t>
      </w:r>
    </w:p>
    <w:p w:rsidR="006C3E4F"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5275E6">
        <w:rPr>
          <w:rFonts w:cs="Times New Roman"/>
          <w:sz w:val="24"/>
          <w:szCs w:val="24"/>
        </w:rPr>
        <w:t xml:space="preserve">обучающихся </w:t>
      </w:r>
      <w:r w:rsidRPr="005275E6">
        <w:rPr>
          <w:rFonts w:cs="Times New Roman"/>
          <w:sz w:val="24"/>
          <w:szCs w:val="24"/>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5275E6">
        <w:rPr>
          <w:rFonts w:cs="Times New Roman"/>
          <w:sz w:val="24"/>
          <w:szCs w:val="24"/>
        </w:rPr>
        <w:t xml:space="preserve">, а также моделирования экспериментально-психологических ситуаций. </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 xml:space="preserve">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w:t>
      </w:r>
      <w:r w:rsidRPr="005275E6">
        <w:rPr>
          <w:rFonts w:cs="Times New Roman"/>
          <w:sz w:val="24"/>
          <w:szCs w:val="24"/>
        </w:rPr>
        <w:lastRenderedPageBreak/>
        <w:t>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54591B" w:rsidRPr="005275E6" w:rsidRDefault="0054591B" w:rsidP="00AD32C5">
      <w:pPr>
        <w:spacing w:after="0" w:line="240" w:lineRule="auto"/>
        <w:ind w:firstLine="709"/>
        <w:jc w:val="center"/>
        <w:rPr>
          <w:rFonts w:cs="Times New Roman"/>
          <w:b/>
          <w:sz w:val="24"/>
          <w:szCs w:val="24"/>
        </w:rPr>
      </w:pPr>
    </w:p>
    <w:p w:rsidR="004C00D1" w:rsidRPr="005275E6" w:rsidRDefault="004C00D1" w:rsidP="00AD32C5">
      <w:pPr>
        <w:spacing w:after="0" w:line="240" w:lineRule="auto"/>
        <w:ind w:firstLine="709"/>
        <w:jc w:val="center"/>
        <w:rPr>
          <w:rFonts w:cs="Times New Roman"/>
          <w:b/>
          <w:sz w:val="24"/>
          <w:szCs w:val="24"/>
        </w:rPr>
      </w:pPr>
    </w:p>
    <w:p w:rsidR="0054591B" w:rsidRPr="005275E6" w:rsidRDefault="0054591B" w:rsidP="00AD32C5">
      <w:pPr>
        <w:spacing w:after="0" w:line="240" w:lineRule="auto"/>
        <w:ind w:firstLine="709"/>
        <w:jc w:val="center"/>
        <w:rPr>
          <w:rFonts w:cs="Times New Roman"/>
          <w:b/>
          <w:sz w:val="24"/>
          <w:szCs w:val="24"/>
        </w:rPr>
      </w:pPr>
      <w:r w:rsidRPr="005275E6">
        <w:rPr>
          <w:rFonts w:cs="Times New Roman"/>
          <w:b/>
          <w:sz w:val="24"/>
          <w:szCs w:val="24"/>
        </w:rPr>
        <w:t>Рабочая программа коррекционно</w:t>
      </w:r>
      <w:r w:rsidR="00CE3F78" w:rsidRPr="005275E6">
        <w:rPr>
          <w:rFonts w:cs="Times New Roman"/>
          <w:b/>
          <w:sz w:val="24"/>
          <w:szCs w:val="24"/>
        </w:rPr>
        <w:t>-развивающего</w:t>
      </w:r>
      <w:r w:rsidRPr="005275E6">
        <w:rPr>
          <w:rFonts w:cs="Times New Roman"/>
          <w:b/>
          <w:sz w:val="24"/>
          <w:szCs w:val="24"/>
        </w:rPr>
        <w:t xml:space="preserve"> курса «Психокоррекционный курс»: «Психокоррекционные занятия (дефектологические)»</w:t>
      </w:r>
    </w:p>
    <w:p w:rsidR="00542F22" w:rsidRPr="005275E6" w:rsidRDefault="00542F22" w:rsidP="00AD32C5">
      <w:pPr>
        <w:spacing w:after="0" w:line="240" w:lineRule="auto"/>
        <w:ind w:firstLine="709"/>
        <w:jc w:val="center"/>
        <w:rPr>
          <w:rFonts w:cs="Times New Roman"/>
          <w:b/>
          <w:sz w:val="24"/>
          <w:szCs w:val="24"/>
        </w:rPr>
      </w:pP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Коррекционн</w:t>
      </w:r>
      <w:r w:rsidR="00CE3F78" w:rsidRPr="005275E6">
        <w:rPr>
          <w:rFonts w:cs="Times New Roman"/>
          <w:sz w:val="24"/>
          <w:szCs w:val="24"/>
        </w:rPr>
        <w:t>о-развивающий</w:t>
      </w:r>
      <w:r w:rsidRPr="005275E6">
        <w:rPr>
          <w:rFonts w:cs="Times New Roman"/>
          <w:sz w:val="24"/>
          <w:szCs w:val="24"/>
        </w:rPr>
        <w:t xml:space="preserve"> курс «Психокоррекционные занятия (дефектологические)</w:t>
      </w:r>
      <w:r w:rsidR="00A2416C" w:rsidRPr="005275E6">
        <w:rPr>
          <w:rFonts w:cs="Times New Roman"/>
          <w:sz w:val="24"/>
          <w:szCs w:val="24"/>
        </w:rPr>
        <w:t>»</w:t>
      </w:r>
      <w:r w:rsidRPr="005275E6">
        <w:rPr>
          <w:rFonts w:cs="Times New Roman"/>
          <w:sz w:val="24"/>
          <w:szCs w:val="24"/>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5275E6">
        <w:rPr>
          <w:rFonts w:cs="Times New Roman"/>
          <w:sz w:val="24"/>
          <w:szCs w:val="24"/>
        </w:rPr>
        <w:t xml:space="preserve">обучающемуся </w:t>
      </w:r>
      <w:r w:rsidRPr="005275E6">
        <w:rPr>
          <w:rFonts w:cs="Times New Roman"/>
          <w:sz w:val="24"/>
          <w:szCs w:val="24"/>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5275E6">
        <w:rPr>
          <w:rFonts w:cs="Times New Roman"/>
          <w:sz w:val="24"/>
          <w:szCs w:val="24"/>
        </w:rPr>
        <w:t xml:space="preserve">обучающимся </w:t>
      </w:r>
      <w:r w:rsidRPr="005275E6">
        <w:rPr>
          <w:rFonts w:cs="Times New Roman"/>
          <w:sz w:val="24"/>
          <w:szCs w:val="24"/>
        </w:rPr>
        <w:t xml:space="preserve">с ЗПР. </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5275E6" w:rsidRDefault="00BB2E72" w:rsidP="00AD32C5">
      <w:pPr>
        <w:spacing w:after="0" w:line="240" w:lineRule="auto"/>
        <w:ind w:firstLine="709"/>
        <w:jc w:val="both"/>
        <w:rPr>
          <w:rFonts w:cs="Times New Roman"/>
          <w:sz w:val="24"/>
          <w:szCs w:val="24"/>
          <w:shd w:val="clear" w:color="auto" w:fill="FFFFFF"/>
        </w:rPr>
      </w:pPr>
      <w:r w:rsidRPr="005275E6">
        <w:rPr>
          <w:rFonts w:cs="Times New Roman"/>
          <w:bCs/>
          <w:sz w:val="24"/>
          <w:szCs w:val="24"/>
          <w:shd w:val="clear" w:color="auto" w:fill="FFFFFF"/>
        </w:rPr>
        <w:t>Курс</w:t>
      </w:r>
      <w:r w:rsidRPr="005275E6">
        <w:rPr>
          <w:rFonts w:cs="Times New Roman"/>
          <w:b/>
          <w:sz w:val="24"/>
          <w:szCs w:val="24"/>
          <w:shd w:val="clear" w:color="auto" w:fill="FFFFFF"/>
        </w:rPr>
        <w:t xml:space="preserve"> </w:t>
      </w:r>
      <w:r w:rsidRPr="005275E6">
        <w:rPr>
          <w:rFonts w:cs="Times New Roman"/>
          <w:sz w:val="24"/>
          <w:szCs w:val="24"/>
        </w:rPr>
        <w:t>«Коррекционно-развивающие занятия. Психокоррекционные занятия (дефектологические)</w:t>
      </w:r>
      <w:r w:rsidRPr="005275E6">
        <w:rPr>
          <w:rFonts w:cs="Times New Roman"/>
          <w:b/>
          <w:sz w:val="24"/>
          <w:szCs w:val="24"/>
          <w:shd w:val="clear" w:color="auto" w:fill="FFFFFF"/>
        </w:rPr>
        <w:t>»</w:t>
      </w:r>
      <w:r w:rsidRPr="005275E6">
        <w:rPr>
          <w:rFonts w:cs="Times New Roman"/>
          <w:sz w:val="24"/>
          <w:szCs w:val="24"/>
          <w:shd w:val="clear" w:color="auto" w:fill="FFFFFF"/>
        </w:rPr>
        <w:t xml:space="preserve"> создается по модульному принципу. </w:t>
      </w:r>
    </w:p>
    <w:p w:rsidR="00BB2E72" w:rsidRPr="005275E6" w:rsidRDefault="00BB2E72" w:rsidP="00AD32C5">
      <w:pPr>
        <w:spacing w:after="0" w:line="240" w:lineRule="auto"/>
        <w:ind w:firstLine="709"/>
        <w:jc w:val="both"/>
        <w:rPr>
          <w:rFonts w:cs="Times New Roman"/>
          <w:sz w:val="24"/>
          <w:szCs w:val="24"/>
          <w:shd w:val="clear" w:color="auto" w:fill="FFFFFF"/>
        </w:rPr>
      </w:pPr>
      <w:r w:rsidRPr="005275E6">
        <w:rPr>
          <w:rFonts w:cs="Times New Roman"/>
          <w:b/>
          <w:bCs/>
          <w:i/>
          <w:sz w:val="24"/>
          <w:szCs w:val="24"/>
          <w:shd w:val="clear" w:color="auto" w:fill="FFFFFF"/>
        </w:rPr>
        <w:t>Цель курса</w:t>
      </w:r>
      <w:r w:rsidRPr="005275E6">
        <w:rPr>
          <w:rFonts w:cs="Times New Roman"/>
          <w:b/>
          <w:bCs/>
          <w:sz w:val="24"/>
          <w:szCs w:val="24"/>
          <w:shd w:val="clear" w:color="auto" w:fill="FFFFFF"/>
        </w:rPr>
        <w:t xml:space="preserve"> </w:t>
      </w:r>
      <w:r w:rsidRPr="005275E6">
        <w:rPr>
          <w:rFonts w:cs="Times New Roman"/>
          <w:sz w:val="24"/>
          <w:szCs w:val="24"/>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w:t>
      </w:r>
      <w:r w:rsidRPr="005275E6">
        <w:rPr>
          <w:rFonts w:cs="Times New Roman"/>
          <w:sz w:val="24"/>
          <w:szCs w:val="24"/>
          <w:shd w:val="clear" w:color="auto" w:fill="FFFFFF"/>
        </w:rPr>
        <w:lastRenderedPageBreak/>
        <w:t xml:space="preserve">также формирование умений и навыков учебно-познавательной деятельности, необходимых для освоения программного материала. </w:t>
      </w:r>
    </w:p>
    <w:p w:rsidR="00BB2E72" w:rsidRPr="005275E6" w:rsidRDefault="00BB2E72" w:rsidP="00AD32C5">
      <w:pPr>
        <w:spacing w:after="0" w:line="240" w:lineRule="auto"/>
        <w:ind w:firstLine="709"/>
        <w:jc w:val="both"/>
        <w:rPr>
          <w:rFonts w:cs="Times New Roman"/>
          <w:b/>
          <w:bCs/>
          <w:i/>
          <w:sz w:val="24"/>
          <w:szCs w:val="24"/>
          <w:shd w:val="clear" w:color="auto" w:fill="FFFFFF"/>
        </w:rPr>
      </w:pPr>
      <w:r w:rsidRPr="005275E6">
        <w:rPr>
          <w:rFonts w:cs="Times New Roman"/>
          <w:b/>
          <w:bCs/>
          <w:i/>
          <w:sz w:val="24"/>
          <w:szCs w:val="24"/>
          <w:shd w:val="clear" w:color="auto" w:fill="FFFFFF"/>
        </w:rPr>
        <w:t>Задачи курса:</w:t>
      </w:r>
    </w:p>
    <w:p w:rsidR="00BB2E72" w:rsidRPr="005275E6" w:rsidRDefault="004E0B65"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к</w:t>
      </w:r>
      <w:r w:rsidR="00BB2E72" w:rsidRPr="005275E6">
        <w:rPr>
          <w:sz w:val="24"/>
          <w:szCs w:val="24"/>
        </w:rPr>
        <w:t>оррекция и развитие познавательных процесс</w:t>
      </w:r>
      <w:r w:rsidRPr="005275E6">
        <w:rPr>
          <w:sz w:val="24"/>
          <w:szCs w:val="24"/>
        </w:rPr>
        <w:t>ов на основе учебного материала;</w:t>
      </w:r>
    </w:p>
    <w:p w:rsidR="00BB2E72" w:rsidRPr="005275E6" w:rsidRDefault="004E0B65"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ф</w:t>
      </w:r>
      <w:r w:rsidR="00BB2E72" w:rsidRPr="005275E6">
        <w:rPr>
          <w:sz w:val="24"/>
          <w:szCs w:val="24"/>
        </w:rPr>
        <w:t>ормирование приемов мыслительной деятельности, коррекция и развитие л</w:t>
      </w:r>
      <w:r w:rsidRPr="005275E6">
        <w:rPr>
          <w:sz w:val="24"/>
          <w:szCs w:val="24"/>
        </w:rPr>
        <w:t>огических мыслительных операций;</w:t>
      </w:r>
    </w:p>
    <w:p w:rsidR="00BB2E72" w:rsidRPr="005275E6" w:rsidRDefault="004E0B65"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w:t>
      </w:r>
      <w:r w:rsidR="00BB2E72" w:rsidRPr="005275E6">
        <w:rPr>
          <w:sz w:val="24"/>
          <w:szCs w:val="24"/>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5275E6">
        <w:rPr>
          <w:sz w:val="24"/>
          <w:szCs w:val="24"/>
        </w:rPr>
        <w:t>ание ее структурных компонентов;</w:t>
      </w:r>
      <w:r w:rsidR="00BB2E72" w:rsidRPr="005275E6">
        <w:rPr>
          <w:sz w:val="24"/>
          <w:szCs w:val="24"/>
        </w:rPr>
        <w:t xml:space="preserve"> </w:t>
      </w:r>
    </w:p>
    <w:p w:rsidR="00BB2E72" w:rsidRPr="005275E6" w:rsidRDefault="004E0B65"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w:t>
      </w:r>
      <w:r w:rsidR="00BB2E72" w:rsidRPr="005275E6">
        <w:rPr>
          <w:sz w:val="24"/>
          <w:szCs w:val="24"/>
        </w:rPr>
        <w:t xml:space="preserve">пециальное формирование метапредметных умений, обеспечивающих </w:t>
      </w:r>
      <w:r w:rsidRPr="005275E6">
        <w:rPr>
          <w:sz w:val="24"/>
          <w:szCs w:val="24"/>
        </w:rPr>
        <w:t>освоение программного материала;</w:t>
      </w:r>
    </w:p>
    <w:p w:rsidR="00BB2E72" w:rsidRPr="005275E6" w:rsidRDefault="004E0B65"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ф</w:t>
      </w:r>
      <w:r w:rsidR="00BB2E72" w:rsidRPr="005275E6">
        <w:rPr>
          <w:sz w:val="24"/>
          <w:szCs w:val="24"/>
        </w:rPr>
        <w:t>ормирование навыков социальной (жизненной) компетенции.</w:t>
      </w:r>
    </w:p>
    <w:p w:rsidR="00BB2E72" w:rsidRPr="005275E6" w:rsidRDefault="00BB2E72" w:rsidP="00AD32C5">
      <w:pPr>
        <w:spacing w:after="0" w:line="240" w:lineRule="auto"/>
        <w:ind w:firstLine="709"/>
        <w:jc w:val="both"/>
        <w:rPr>
          <w:rFonts w:cs="Times New Roman"/>
          <w:sz w:val="24"/>
          <w:szCs w:val="24"/>
          <w:shd w:val="clear" w:color="auto" w:fill="FFFFFF"/>
        </w:rPr>
      </w:pPr>
      <w:r w:rsidRPr="005275E6">
        <w:rPr>
          <w:rFonts w:cs="Times New Roman"/>
          <w:sz w:val="24"/>
          <w:szCs w:val="24"/>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5275E6" w:rsidRDefault="00BB2E72" w:rsidP="00AD32C5">
      <w:pPr>
        <w:pStyle w:val="Default"/>
        <w:ind w:firstLine="709"/>
        <w:jc w:val="both"/>
        <w:rPr>
          <w:rFonts w:cs="Times New Roman"/>
          <w:color w:val="auto"/>
          <w:shd w:val="clear" w:color="auto" w:fill="FFFFFF"/>
        </w:rPr>
      </w:pPr>
      <w:r w:rsidRPr="005275E6">
        <w:rPr>
          <w:rFonts w:cs="Times New Roman"/>
          <w:color w:val="auto"/>
          <w:shd w:val="clear" w:color="auto" w:fill="FFFFFF"/>
        </w:rPr>
        <w:t xml:space="preserve">Содержание коррекционно-развивающего курса включает в себя следующие </w:t>
      </w:r>
      <w:r w:rsidRPr="005275E6">
        <w:rPr>
          <w:rFonts w:cs="Times New Roman"/>
          <w:b/>
          <w:color w:val="auto"/>
          <w:shd w:val="clear" w:color="auto" w:fill="FFFFFF"/>
        </w:rPr>
        <w:t>модули</w:t>
      </w:r>
      <w:r w:rsidRPr="005275E6">
        <w:rPr>
          <w:rFonts w:cs="Times New Roman"/>
          <w:color w:val="auto"/>
          <w:shd w:val="clear" w:color="auto" w:fill="FFFFFF"/>
        </w:rPr>
        <w:t>:</w:t>
      </w:r>
    </w:p>
    <w:p w:rsidR="00BB2E72" w:rsidRPr="005275E6"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hd w:val="clear" w:color="auto" w:fill="FFFFFF"/>
        </w:rPr>
      </w:pPr>
      <w:r w:rsidRPr="005275E6">
        <w:rPr>
          <w:rFonts w:cs="Times New Roman"/>
          <w:color w:val="auto"/>
          <w:shd w:val="clear" w:color="auto" w:fill="FFFFFF"/>
        </w:rPr>
        <w:t xml:space="preserve">Коррекция и развитие </w:t>
      </w:r>
      <w:bookmarkStart w:id="458" w:name="_Hlk43705172"/>
      <w:r w:rsidRPr="005275E6">
        <w:rPr>
          <w:rFonts w:cs="Times New Roman"/>
          <w:color w:val="auto"/>
          <w:shd w:val="clear" w:color="auto" w:fill="FFFFFF"/>
        </w:rPr>
        <w:t>базовых приемов мыслительной деятельности.</w:t>
      </w:r>
    </w:p>
    <w:bookmarkEnd w:id="458"/>
    <w:p w:rsidR="00BB2E72" w:rsidRPr="005275E6"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hd w:val="clear" w:color="auto" w:fill="FFFFFF"/>
        </w:rPr>
      </w:pPr>
      <w:r w:rsidRPr="005275E6">
        <w:rPr>
          <w:rFonts w:cs="Times New Roman"/>
          <w:color w:val="auto"/>
          <w:shd w:val="clear" w:color="auto" w:fill="FFFFFF"/>
        </w:rPr>
        <w:t>Коррекция и развитие познавательной деятельности на учебном материале.</w:t>
      </w:r>
    </w:p>
    <w:p w:rsidR="008823BD" w:rsidRPr="005275E6" w:rsidRDefault="00BB2E72" w:rsidP="00AD32C5">
      <w:pPr>
        <w:pStyle w:val="Default"/>
        <w:ind w:firstLine="709"/>
        <w:jc w:val="both"/>
        <w:rPr>
          <w:rFonts w:cs="Times New Roman"/>
          <w:color w:val="auto"/>
          <w:shd w:val="clear" w:color="auto" w:fill="FFFFFF"/>
        </w:rPr>
      </w:pPr>
      <w:r w:rsidRPr="005275E6">
        <w:rPr>
          <w:rFonts w:cs="Times New Roman"/>
          <w:color w:val="auto"/>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5275E6">
        <w:rPr>
          <w:rFonts w:cs="Times New Roman"/>
          <w:color w:val="auto"/>
          <w:shd w:val="clear" w:color="auto" w:fill="FFFFFF"/>
        </w:rPr>
        <w:t>осознанного</w:t>
      </w:r>
      <w:r w:rsidRPr="005275E6">
        <w:rPr>
          <w:rFonts w:cs="Times New Roman"/>
          <w:color w:val="auto"/>
          <w:shd w:val="clear" w:color="auto" w:fill="FFFFFF"/>
        </w:rPr>
        <w:t xml:space="preserve"> отношения к </w:t>
      </w:r>
      <w:r w:rsidR="008579B0" w:rsidRPr="005275E6">
        <w:rPr>
          <w:rFonts w:cs="Times New Roman"/>
          <w:color w:val="auto"/>
          <w:shd w:val="clear" w:color="auto" w:fill="FFFFFF"/>
        </w:rPr>
        <w:t xml:space="preserve">решению задач, требующих </w:t>
      </w:r>
      <w:r w:rsidRPr="005275E6">
        <w:rPr>
          <w:rFonts w:cs="Times New Roman"/>
          <w:color w:val="auto"/>
          <w:shd w:val="clear" w:color="auto" w:fill="FFFFFF"/>
        </w:rPr>
        <w:t>логически</w:t>
      </w:r>
      <w:r w:rsidR="008579B0" w:rsidRPr="005275E6">
        <w:rPr>
          <w:rFonts w:cs="Times New Roman"/>
          <w:color w:val="auto"/>
          <w:shd w:val="clear" w:color="auto" w:fill="FFFFFF"/>
        </w:rPr>
        <w:t>х</w:t>
      </w:r>
      <w:r w:rsidRPr="005275E6">
        <w:rPr>
          <w:rFonts w:cs="Times New Roman"/>
          <w:color w:val="auto"/>
          <w:shd w:val="clear" w:color="auto" w:fill="FFFFFF"/>
        </w:rPr>
        <w:t xml:space="preserve"> операци</w:t>
      </w:r>
      <w:r w:rsidR="008579B0" w:rsidRPr="005275E6">
        <w:rPr>
          <w:rFonts w:cs="Times New Roman"/>
          <w:color w:val="auto"/>
          <w:shd w:val="clear" w:color="auto" w:fill="FFFFFF"/>
        </w:rPr>
        <w:t>й,</w:t>
      </w:r>
      <w:r w:rsidRPr="005275E6">
        <w:rPr>
          <w:rFonts w:cs="Times New Roman"/>
          <w:color w:val="auto"/>
          <w:shd w:val="clear" w:color="auto" w:fill="FFFFFF"/>
        </w:rPr>
        <w:t xml:space="preserve"> суждени</w:t>
      </w:r>
      <w:r w:rsidR="00E91902" w:rsidRPr="005275E6">
        <w:rPr>
          <w:rFonts w:cs="Times New Roman"/>
          <w:color w:val="auto"/>
          <w:shd w:val="clear" w:color="auto" w:fill="FFFFFF"/>
        </w:rPr>
        <w:t>й, умозаключений и их оречевления</w:t>
      </w:r>
      <w:r w:rsidRPr="005275E6">
        <w:rPr>
          <w:rFonts w:cs="Times New Roman"/>
          <w:color w:val="auto"/>
          <w:shd w:val="clear" w:color="auto" w:fill="FFFFFF"/>
        </w:rPr>
        <w:t>. У обучающихся формируется умение</w:t>
      </w:r>
      <w:r w:rsidR="00E161EB" w:rsidRPr="005275E6">
        <w:rPr>
          <w:rFonts w:cs="Times New Roman"/>
          <w:color w:val="auto"/>
          <w:shd w:val="clear" w:color="auto" w:fill="FFFFFF"/>
        </w:rPr>
        <w:t xml:space="preserve"> выполнять сравнение,</w:t>
      </w:r>
      <w:r w:rsidRPr="005275E6">
        <w:rPr>
          <w:rFonts w:cs="Times New Roman"/>
          <w:color w:val="auto"/>
          <w:shd w:val="clear" w:color="auto" w:fill="FFFFFF"/>
        </w:rPr>
        <w:t xml:space="preserve"> </w:t>
      </w:r>
      <w:r w:rsidR="00E161EB" w:rsidRPr="005275E6">
        <w:rPr>
          <w:rFonts w:cs="Times New Roman"/>
          <w:color w:val="auto"/>
          <w:shd w:val="clear" w:color="auto" w:fill="FFFFFF"/>
        </w:rPr>
        <w:t>выделяя существенные признаки объектов окружающей действительности</w:t>
      </w:r>
      <w:r w:rsidRPr="005275E6">
        <w:rPr>
          <w:rFonts w:cs="Times New Roman"/>
          <w:color w:val="auto"/>
          <w:shd w:val="clear" w:color="auto" w:fill="FFFFFF"/>
        </w:rPr>
        <w:t xml:space="preserve"> и отвлеченных </w:t>
      </w:r>
      <w:r w:rsidR="008823BD" w:rsidRPr="005275E6">
        <w:rPr>
          <w:rFonts w:cs="Times New Roman"/>
          <w:color w:val="auto"/>
          <w:shd w:val="clear" w:color="auto" w:fill="FFFFFF"/>
        </w:rPr>
        <w:t>понятий</w:t>
      </w:r>
      <w:r w:rsidRPr="005275E6">
        <w:rPr>
          <w:rFonts w:cs="Times New Roman"/>
          <w:color w:val="auto"/>
          <w:shd w:val="clear" w:color="auto" w:fill="FFFFFF"/>
        </w:rPr>
        <w:t xml:space="preserve">, </w:t>
      </w:r>
      <w:r w:rsidR="008823BD" w:rsidRPr="005275E6">
        <w:rPr>
          <w:rFonts w:cs="Times New Roman"/>
          <w:color w:val="auto"/>
          <w:shd w:val="clear" w:color="auto" w:fill="FFFFFF"/>
        </w:rPr>
        <w:t>классифицировать их,</w:t>
      </w:r>
      <w:r w:rsidRPr="005275E6">
        <w:rPr>
          <w:rFonts w:cs="Times New Roman"/>
          <w:color w:val="auto"/>
          <w:shd w:val="clear" w:color="auto" w:fill="FFFFFF"/>
        </w:rPr>
        <w:t xml:space="preserve"> самостоятельно </w:t>
      </w:r>
      <w:r w:rsidR="008823BD" w:rsidRPr="005275E6">
        <w:rPr>
          <w:rFonts w:cs="Times New Roman"/>
          <w:color w:val="auto"/>
          <w:shd w:val="clear" w:color="auto" w:fill="FFFFFF"/>
        </w:rPr>
        <w:t xml:space="preserve">выделяя </w:t>
      </w:r>
      <w:r w:rsidR="00EF2F1B" w:rsidRPr="005275E6">
        <w:rPr>
          <w:rFonts w:cs="Times New Roman"/>
          <w:color w:val="auto"/>
          <w:shd w:val="clear" w:color="auto" w:fill="FFFFFF"/>
        </w:rPr>
        <w:t xml:space="preserve">для этого </w:t>
      </w:r>
      <w:r w:rsidR="008823BD" w:rsidRPr="005275E6">
        <w:rPr>
          <w:rFonts w:cs="Times New Roman"/>
          <w:color w:val="auto"/>
          <w:shd w:val="clear" w:color="auto" w:fill="FFFFFF"/>
        </w:rPr>
        <w:t>разные основания</w:t>
      </w:r>
      <w:r w:rsidRPr="005275E6">
        <w:rPr>
          <w:rFonts w:cs="Times New Roman"/>
          <w:color w:val="auto"/>
          <w:shd w:val="clear" w:color="auto" w:fill="FFFFFF"/>
        </w:rPr>
        <w:t xml:space="preserve">. </w:t>
      </w:r>
      <w:r w:rsidR="008823BD" w:rsidRPr="005275E6">
        <w:rPr>
          <w:rFonts w:cs="Times New Roman"/>
          <w:color w:val="auto"/>
          <w:shd w:val="clear" w:color="auto" w:fill="FFFFFF"/>
        </w:rPr>
        <w:t xml:space="preserve">Проводится работа по </w:t>
      </w:r>
      <w:r w:rsidR="00F01483" w:rsidRPr="005275E6">
        <w:rPr>
          <w:rFonts w:cs="Times New Roman"/>
          <w:color w:val="auto"/>
          <w:shd w:val="clear" w:color="auto" w:fill="FFFFFF"/>
        </w:rPr>
        <w:t xml:space="preserve">обучению </w:t>
      </w:r>
      <w:r w:rsidR="008823BD" w:rsidRPr="005275E6">
        <w:rPr>
          <w:rFonts w:cs="Times New Roman"/>
          <w:color w:val="auto"/>
          <w:shd w:val="clear" w:color="auto" w:fill="FFFFFF"/>
        </w:rPr>
        <w:t>установлению причинно-следственных зависимостей</w:t>
      </w:r>
      <w:r w:rsidR="00F01483" w:rsidRPr="005275E6">
        <w:rPr>
          <w:rFonts w:cs="Times New Roman"/>
          <w:color w:val="auto"/>
          <w:shd w:val="clear" w:color="auto" w:fill="FFFFFF"/>
        </w:rPr>
        <w:t xml:space="preserve"> (на материале учебных предметов)</w:t>
      </w:r>
      <w:r w:rsidR="008823BD" w:rsidRPr="005275E6">
        <w:rPr>
          <w:rFonts w:cs="Times New Roman"/>
          <w:color w:val="auto"/>
          <w:shd w:val="clear" w:color="auto" w:fill="FFFFFF"/>
        </w:rPr>
        <w:t xml:space="preserve">. </w:t>
      </w:r>
    </w:p>
    <w:p w:rsidR="00BB2E72" w:rsidRPr="005275E6" w:rsidRDefault="00BB2E72" w:rsidP="00AD32C5">
      <w:pPr>
        <w:pStyle w:val="Default"/>
        <w:ind w:left="142" w:firstLine="709"/>
        <w:jc w:val="both"/>
        <w:rPr>
          <w:rFonts w:cs="Times New Roman"/>
          <w:color w:val="auto"/>
          <w:shd w:val="clear" w:color="auto" w:fill="FFFFFF"/>
        </w:rPr>
      </w:pPr>
      <w:r w:rsidRPr="005275E6">
        <w:rPr>
          <w:rFonts w:cs="Times New Roman"/>
          <w:color w:val="auto"/>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5275E6">
        <w:rPr>
          <w:rFonts w:cs="Times New Roman"/>
          <w:color w:val="auto"/>
          <w:shd w:val="clear" w:color="auto" w:fill="FFFFFF"/>
        </w:rPr>
        <w:t xml:space="preserve">и критериями </w:t>
      </w:r>
      <w:r w:rsidRPr="005275E6">
        <w:rPr>
          <w:rFonts w:cs="Times New Roman"/>
          <w:color w:val="auto"/>
          <w:shd w:val="clear" w:color="auto" w:fill="FFFFFF"/>
        </w:rPr>
        <w:t>при поиске информации в различных источниках, критически оценивать и интерпретировать получаемую</w:t>
      </w:r>
      <w:r w:rsidR="00ED7E79" w:rsidRPr="005275E6">
        <w:rPr>
          <w:rFonts w:cs="Times New Roman"/>
          <w:color w:val="auto"/>
          <w:shd w:val="clear" w:color="auto" w:fill="FFFFFF"/>
        </w:rPr>
        <w:t xml:space="preserve"> из них</w:t>
      </w:r>
      <w:r w:rsidRPr="005275E6">
        <w:rPr>
          <w:rFonts w:cs="Times New Roman"/>
          <w:color w:val="auto"/>
          <w:shd w:val="clear" w:color="auto" w:fill="FFFFFF"/>
        </w:rPr>
        <w:t xml:space="preserve"> информацию. </w:t>
      </w:r>
    </w:p>
    <w:p w:rsidR="00BB2E72" w:rsidRPr="005275E6" w:rsidRDefault="00BB2E72" w:rsidP="00AD32C5">
      <w:pPr>
        <w:pStyle w:val="Default"/>
        <w:ind w:left="142" w:firstLine="709"/>
        <w:jc w:val="both"/>
        <w:rPr>
          <w:rFonts w:cs="Times New Roman"/>
          <w:color w:val="auto"/>
          <w:shd w:val="clear" w:color="auto" w:fill="FFFFFF"/>
        </w:rPr>
      </w:pPr>
      <w:r w:rsidRPr="005275E6">
        <w:rPr>
          <w:rFonts w:cs="Times New Roman"/>
          <w:color w:val="auto"/>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5275E6" w:rsidRDefault="00BB2E72" w:rsidP="00AD32C5">
      <w:pPr>
        <w:pStyle w:val="Default"/>
        <w:ind w:left="142" w:firstLine="709"/>
        <w:jc w:val="both"/>
        <w:rPr>
          <w:rFonts w:cs="Times New Roman"/>
          <w:color w:val="auto"/>
          <w:shd w:val="clear" w:color="auto" w:fill="FFFFFF"/>
        </w:rPr>
      </w:pPr>
      <w:r w:rsidRPr="005275E6">
        <w:rPr>
          <w:rFonts w:cs="Times New Roman"/>
          <w:color w:val="auto"/>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5275E6">
        <w:rPr>
          <w:rFonts w:cs="Times New Roman"/>
          <w:color w:val="auto"/>
          <w:shd w:val="clear" w:color="auto" w:fill="FFFFFF"/>
        </w:rPr>
        <w:t xml:space="preserve">обучающегося </w:t>
      </w:r>
      <w:r w:rsidRPr="005275E6">
        <w:rPr>
          <w:rFonts w:cs="Times New Roman"/>
          <w:color w:val="auto"/>
          <w:shd w:val="clear" w:color="auto" w:fill="FFFFFF"/>
        </w:rPr>
        <w:t>с ЗПР самостоятельное использование способов учебной работы, обеспечивая помощь в освоении программного материала.</w:t>
      </w:r>
    </w:p>
    <w:p w:rsidR="009A30DE" w:rsidRPr="005275E6" w:rsidRDefault="009A30DE" w:rsidP="00AD32C5">
      <w:pPr>
        <w:pStyle w:val="Default"/>
        <w:ind w:firstLine="709"/>
        <w:jc w:val="both"/>
        <w:rPr>
          <w:rFonts w:cs="Times New Roman"/>
          <w:b/>
          <w:bCs/>
          <w:color w:val="auto"/>
          <w:shd w:val="clear" w:color="auto" w:fill="FFFFFF"/>
        </w:rPr>
      </w:pPr>
      <w:bookmarkStart w:id="459" w:name="_Hlk49148905"/>
    </w:p>
    <w:p w:rsidR="00BB2E72" w:rsidRPr="005275E6" w:rsidRDefault="00BB2E72" w:rsidP="00AD32C5">
      <w:pPr>
        <w:pStyle w:val="Default"/>
        <w:ind w:firstLine="709"/>
        <w:jc w:val="both"/>
        <w:rPr>
          <w:rFonts w:cs="Times New Roman"/>
          <w:b/>
          <w:bCs/>
          <w:i/>
          <w:color w:val="auto"/>
          <w:shd w:val="clear" w:color="auto" w:fill="FFFFFF"/>
        </w:rPr>
      </w:pPr>
      <w:r w:rsidRPr="005275E6">
        <w:rPr>
          <w:rFonts w:cs="Times New Roman"/>
          <w:b/>
          <w:bCs/>
          <w:i/>
          <w:color w:val="auto"/>
          <w:shd w:val="clear" w:color="auto" w:fill="FFFFFF"/>
        </w:rPr>
        <w:t>Содержание модулей определено следующими разделами:</w:t>
      </w:r>
    </w:p>
    <w:p w:rsidR="00BB2E72" w:rsidRPr="005275E6" w:rsidRDefault="00BB2E72" w:rsidP="00AD32C5">
      <w:pPr>
        <w:pStyle w:val="Default"/>
        <w:ind w:firstLine="709"/>
        <w:jc w:val="both"/>
        <w:rPr>
          <w:rFonts w:cs="Times New Roman"/>
          <w:color w:val="auto"/>
          <w:shd w:val="clear" w:color="auto" w:fill="FFFFFF"/>
        </w:rPr>
      </w:pPr>
      <w:r w:rsidRPr="005275E6">
        <w:rPr>
          <w:rFonts w:cs="Times New Roman"/>
          <w:b/>
          <w:bCs/>
          <w:color w:val="auto"/>
          <w:shd w:val="clear" w:color="auto" w:fill="FFFFFF"/>
        </w:rPr>
        <w:t xml:space="preserve">Модуль </w:t>
      </w:r>
      <w:bookmarkStart w:id="460" w:name="_Hlk43705694"/>
      <w:r w:rsidRPr="005275E6">
        <w:rPr>
          <w:rFonts w:cs="Times New Roman"/>
          <w:b/>
          <w:bCs/>
          <w:color w:val="auto"/>
          <w:shd w:val="clear" w:color="auto" w:fill="FFFFFF"/>
        </w:rPr>
        <w:t>«Коррекция и развитие базовых приемов мыслительной деятельности»</w:t>
      </w:r>
      <w:bookmarkEnd w:id="459"/>
      <w:r w:rsidRPr="005275E6">
        <w:rPr>
          <w:rFonts w:cs="Times New Roman"/>
          <w:b/>
          <w:bCs/>
          <w:color w:val="auto"/>
          <w:shd w:val="clear" w:color="auto" w:fill="FFFFFF"/>
        </w:rPr>
        <w:t xml:space="preserve"> </w:t>
      </w:r>
      <w:bookmarkEnd w:id="460"/>
      <w:r w:rsidRPr="005275E6">
        <w:rPr>
          <w:rFonts w:cs="Times New Roman"/>
          <w:color w:val="auto"/>
          <w:shd w:val="clear" w:color="auto" w:fill="FFFFFF"/>
        </w:rPr>
        <w:t>включает следующие разделы:</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bookmarkStart w:id="461" w:name="_Hlk42664519"/>
      <w:bookmarkStart w:id="462" w:name="_Hlk43707299"/>
      <w:r w:rsidRPr="005275E6">
        <w:rPr>
          <w:sz w:val="24"/>
          <w:szCs w:val="24"/>
        </w:rPr>
        <w:t>Коррекция и развитие базовых логических действий и мыслительных операций анализа, синтеза, сравнения, классификации</w:t>
      </w:r>
      <w:bookmarkEnd w:id="461"/>
      <w:r w:rsidRPr="005275E6">
        <w:rPr>
          <w:sz w:val="24"/>
          <w:szCs w:val="24"/>
        </w:rPr>
        <w:t>.</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Коррекция и развитие базовых логических действий и мыслительных операций обобщения, абстрагирования, конкретизации.</w:t>
      </w:r>
    </w:p>
    <w:p w:rsidR="00AC391E" w:rsidRPr="005275E6" w:rsidRDefault="00584D7D"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Развитие логических умений делать суждения, умозаключение, подводить под понятие</w:t>
      </w:r>
      <w:r w:rsidR="00AC391E" w:rsidRPr="005275E6">
        <w:rPr>
          <w:sz w:val="24"/>
          <w:szCs w:val="24"/>
        </w:rPr>
        <w:t>.</w:t>
      </w:r>
    </w:p>
    <w:p w:rsidR="00BB2E72" w:rsidRPr="005275E6" w:rsidRDefault="00584D7D"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Развитие способности к пониманию скрытого смысла пословиц, поговорок, метафор и текстов</w:t>
      </w:r>
      <w:r w:rsidR="00BB2E72" w:rsidRPr="005275E6">
        <w:rPr>
          <w:sz w:val="24"/>
          <w:szCs w:val="24"/>
        </w:rPr>
        <w:t>.</w:t>
      </w:r>
    </w:p>
    <w:p w:rsidR="00BB2E72" w:rsidRPr="005275E6" w:rsidRDefault="00BB2E72" w:rsidP="00AD32C5">
      <w:pPr>
        <w:pStyle w:val="Default"/>
        <w:ind w:firstLine="709"/>
        <w:jc w:val="both"/>
        <w:rPr>
          <w:rFonts w:cs="Times New Roman"/>
          <w:bCs/>
          <w:color w:val="auto"/>
          <w:shd w:val="clear" w:color="auto" w:fill="FFFFFF"/>
        </w:rPr>
      </w:pPr>
      <w:bookmarkStart w:id="463" w:name="_Hlk49148923"/>
      <w:bookmarkEnd w:id="462"/>
      <w:r w:rsidRPr="005275E6">
        <w:rPr>
          <w:rFonts w:cs="Times New Roman"/>
          <w:b/>
          <w:bCs/>
          <w:color w:val="auto"/>
          <w:shd w:val="clear" w:color="auto" w:fill="FFFFFF"/>
        </w:rPr>
        <w:lastRenderedPageBreak/>
        <w:t xml:space="preserve">Модуль </w:t>
      </w:r>
      <w:bookmarkStart w:id="464" w:name="_Hlk43705731"/>
      <w:r w:rsidRPr="005275E6">
        <w:rPr>
          <w:rFonts w:cs="Times New Roman"/>
          <w:b/>
          <w:bCs/>
          <w:color w:val="auto"/>
          <w:shd w:val="clear" w:color="auto" w:fill="FFFFFF"/>
        </w:rPr>
        <w:t>«Коррекция и развитие познавательной деятельности на учебном материале»</w:t>
      </w:r>
      <w:bookmarkEnd w:id="463"/>
      <w:r w:rsidRPr="005275E6">
        <w:rPr>
          <w:rFonts w:cs="Times New Roman"/>
          <w:bCs/>
          <w:color w:val="auto"/>
          <w:shd w:val="clear" w:color="auto" w:fill="FFFFFF"/>
        </w:rPr>
        <w:t xml:space="preserve"> </w:t>
      </w:r>
      <w:bookmarkEnd w:id="464"/>
      <w:r w:rsidRPr="005275E6">
        <w:rPr>
          <w:rFonts w:cs="Times New Roman"/>
          <w:bCs/>
          <w:color w:val="auto"/>
          <w:shd w:val="clear" w:color="auto" w:fill="FFFFFF"/>
        </w:rPr>
        <w:t>включает следующие разделы:</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Познавательные действия при работе с алгоритмами.</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Познавательные действия при работе с информацией</w:t>
      </w:r>
      <w:r w:rsidR="000E4963" w:rsidRPr="005275E6">
        <w:rPr>
          <w:sz w:val="24"/>
          <w:szCs w:val="24"/>
        </w:rPr>
        <w:t>, коррекция и развитие познавательных процессов</w:t>
      </w:r>
      <w:r w:rsidRPr="005275E6">
        <w:rPr>
          <w:sz w:val="24"/>
          <w:szCs w:val="24"/>
        </w:rPr>
        <w:t>.</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Познавательные действия по преобразованию информации.</w:t>
      </w:r>
    </w:p>
    <w:p w:rsidR="009A30DE" w:rsidRPr="005275E6" w:rsidRDefault="009A30DE" w:rsidP="00AD32C5">
      <w:pPr>
        <w:spacing w:after="0" w:line="240" w:lineRule="auto"/>
        <w:ind w:firstLine="709"/>
        <w:jc w:val="center"/>
        <w:rPr>
          <w:rFonts w:cs="Times New Roman"/>
          <w:b/>
          <w:sz w:val="24"/>
          <w:szCs w:val="24"/>
        </w:rPr>
      </w:pPr>
    </w:p>
    <w:p w:rsidR="00456974" w:rsidRPr="005275E6" w:rsidRDefault="004D3587" w:rsidP="00456974">
      <w:pPr>
        <w:pStyle w:val="Default"/>
        <w:ind w:firstLine="709"/>
        <w:jc w:val="both"/>
        <w:rPr>
          <w:rFonts w:cs="Times New Roman"/>
          <w:color w:val="auto"/>
        </w:rPr>
      </w:pPr>
      <w:r w:rsidRPr="005275E6">
        <w:rPr>
          <w:rFonts w:cs="Times New Roman"/>
          <w:color w:val="auto"/>
        </w:rPr>
        <w:t>Р</w:t>
      </w:r>
      <w:r w:rsidR="00456974" w:rsidRPr="005275E6">
        <w:rPr>
          <w:rFonts w:cs="Times New Roman"/>
          <w:color w:val="auto"/>
        </w:rPr>
        <w:t>екомендованное распределение часов на изучение каждого раздела модуля по годам обучения</w:t>
      </w:r>
      <w:r w:rsidRPr="005275E6">
        <w:rPr>
          <w:rFonts w:cs="Times New Roman"/>
          <w:color w:val="auto"/>
        </w:rPr>
        <w:t xml:space="preserve"> приводится в тематическом планировании Примерной рабочей программы курса</w:t>
      </w:r>
      <w:r w:rsidR="00106AA9" w:rsidRPr="005275E6">
        <w:rPr>
          <w:rFonts w:cs="Times New Roman"/>
          <w:color w:val="auto"/>
        </w:rPr>
        <w:t xml:space="preserve"> «Психокоррекционный курс»: «Психокоррекционные занятия (дефектологические)». </w:t>
      </w:r>
      <w:r w:rsidR="00456974" w:rsidRPr="005275E6">
        <w:rPr>
          <w:rFonts w:cs="Times New Roman"/>
          <w:color w:val="auto"/>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456974" w:rsidRPr="005275E6" w:rsidRDefault="00456974" w:rsidP="00AD32C5">
      <w:pPr>
        <w:spacing w:after="0" w:line="240" w:lineRule="auto"/>
        <w:ind w:firstLine="709"/>
        <w:jc w:val="center"/>
        <w:rPr>
          <w:rFonts w:cs="Times New Roman"/>
          <w:b/>
          <w:sz w:val="24"/>
          <w:szCs w:val="24"/>
        </w:rPr>
      </w:pPr>
    </w:p>
    <w:p w:rsidR="00BB2E72" w:rsidRPr="005275E6" w:rsidRDefault="00BB2E72" w:rsidP="00AD32C5">
      <w:pPr>
        <w:spacing w:after="0" w:line="240" w:lineRule="auto"/>
        <w:ind w:firstLine="709"/>
        <w:jc w:val="center"/>
        <w:rPr>
          <w:rFonts w:cs="Times New Roman"/>
          <w:b/>
          <w:sz w:val="24"/>
          <w:szCs w:val="24"/>
        </w:rPr>
      </w:pPr>
      <w:r w:rsidRPr="005275E6">
        <w:rPr>
          <w:rFonts w:cs="Times New Roman"/>
          <w:b/>
          <w:sz w:val="24"/>
          <w:szCs w:val="24"/>
        </w:rPr>
        <w:t>Содержание курса на уровне основного общего образования</w:t>
      </w:r>
    </w:p>
    <w:p w:rsidR="009A30DE" w:rsidRPr="005275E6" w:rsidRDefault="009A30DE" w:rsidP="00AD32C5">
      <w:pPr>
        <w:spacing w:after="0" w:line="240" w:lineRule="auto"/>
        <w:ind w:firstLine="709"/>
        <w:jc w:val="both"/>
        <w:rPr>
          <w:rFonts w:cs="Times New Roman"/>
          <w:b/>
          <w:sz w:val="24"/>
          <w:szCs w:val="24"/>
        </w:rPr>
      </w:pPr>
    </w:p>
    <w:p w:rsidR="00BB2E72" w:rsidRPr="005275E6" w:rsidRDefault="00BB2E72" w:rsidP="00AD32C5">
      <w:pPr>
        <w:spacing w:after="0" w:line="240" w:lineRule="auto"/>
        <w:ind w:firstLine="709"/>
        <w:jc w:val="both"/>
        <w:rPr>
          <w:rFonts w:cs="Times New Roman"/>
          <w:b/>
          <w:bCs/>
          <w:sz w:val="24"/>
          <w:szCs w:val="24"/>
        </w:rPr>
      </w:pPr>
      <w:r w:rsidRPr="005275E6">
        <w:rPr>
          <w:rFonts w:cs="Times New Roman"/>
          <w:b/>
          <w:sz w:val="24"/>
          <w:szCs w:val="24"/>
        </w:rPr>
        <w:t>Модуль</w:t>
      </w:r>
      <w:r w:rsidRPr="005275E6">
        <w:rPr>
          <w:rFonts w:cs="Times New Roman"/>
          <w:sz w:val="24"/>
          <w:szCs w:val="24"/>
        </w:rPr>
        <w:t xml:space="preserve"> «</w:t>
      </w:r>
      <w:r w:rsidRPr="005275E6">
        <w:rPr>
          <w:rFonts w:cs="Times New Roman"/>
          <w:b/>
          <w:bCs/>
          <w:sz w:val="24"/>
          <w:szCs w:val="24"/>
        </w:rPr>
        <w:t>Коррекция и развитие базовых приемов мыслительной деятельности»</w:t>
      </w:r>
    </w:p>
    <w:p w:rsidR="00BB2E72" w:rsidRPr="005275E6" w:rsidRDefault="00BB2E72" w:rsidP="00AD32C5">
      <w:pPr>
        <w:spacing w:after="0" w:line="240" w:lineRule="auto"/>
        <w:ind w:firstLine="709"/>
        <w:jc w:val="both"/>
        <w:rPr>
          <w:rFonts w:cs="Times New Roman"/>
          <w:b/>
          <w:bCs/>
          <w:sz w:val="24"/>
          <w:szCs w:val="24"/>
        </w:rPr>
      </w:pPr>
      <w:r w:rsidRPr="005275E6">
        <w:rPr>
          <w:rFonts w:cs="Times New Roman"/>
          <w:b/>
          <w:bCs/>
          <w:sz w:val="24"/>
          <w:szCs w:val="24"/>
        </w:rPr>
        <w:t>Раздел «</w:t>
      </w:r>
      <w:r w:rsidR="009477E1" w:rsidRPr="005275E6">
        <w:rPr>
          <w:rFonts w:cs="Times New Roman"/>
          <w:b/>
          <w:bCs/>
          <w:sz w:val="24"/>
          <w:szCs w:val="24"/>
        </w:rPr>
        <w:t>Коррекция и развитие базовых логических действий и мыслительных операций анализа, синтеза, сравнения, классификации</w:t>
      </w:r>
      <w:r w:rsidRPr="005275E6">
        <w:rPr>
          <w:rFonts w:cs="Times New Roman"/>
          <w:b/>
          <w:bCs/>
          <w:sz w:val="24"/>
          <w:szCs w:val="24"/>
        </w:rPr>
        <w:t>»</w:t>
      </w:r>
    </w:p>
    <w:p w:rsidR="00BB2E72" w:rsidRPr="005275E6" w:rsidRDefault="00BB2E72" w:rsidP="00AD32C5">
      <w:pPr>
        <w:pStyle w:val="Default"/>
        <w:ind w:firstLine="709"/>
        <w:jc w:val="both"/>
        <w:rPr>
          <w:rFonts w:cs="Times New Roman"/>
          <w:color w:val="auto"/>
        </w:rPr>
      </w:pPr>
      <w:r w:rsidRPr="005275E6">
        <w:rPr>
          <w:rFonts w:cs="Times New Roman"/>
          <w:color w:val="auto"/>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Выделение признаков конкретных</w:t>
      </w:r>
      <w:r w:rsidR="00456974" w:rsidRPr="005275E6">
        <w:rPr>
          <w:rFonts w:cs="Times New Roman"/>
          <w:sz w:val="24"/>
          <w:szCs w:val="24"/>
        </w:rPr>
        <w:t>/простых учебных</w:t>
      </w:r>
      <w:r w:rsidRPr="005275E6">
        <w:rPr>
          <w:rFonts w:cs="Times New Roman"/>
          <w:sz w:val="24"/>
          <w:szCs w:val="24"/>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5275E6">
        <w:rPr>
          <w:rFonts w:cs="Times New Roman"/>
          <w:sz w:val="24"/>
          <w:szCs w:val="24"/>
        </w:rPr>
        <w:t>/простых учебных</w:t>
      </w:r>
      <w:r w:rsidRPr="005275E6">
        <w:rPr>
          <w:rFonts w:cs="Times New Roman"/>
          <w:sz w:val="24"/>
          <w:szCs w:val="24"/>
        </w:rPr>
        <w:t xml:space="preserve"> понятий.</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Выделение существенных признак</w:t>
      </w:r>
      <w:r w:rsidR="00F119D3" w:rsidRPr="005275E6">
        <w:rPr>
          <w:rFonts w:cs="Times New Roman"/>
          <w:sz w:val="24"/>
          <w:szCs w:val="24"/>
        </w:rPr>
        <w:t>ов</w:t>
      </w:r>
      <w:r w:rsidRPr="005275E6">
        <w:rPr>
          <w:rFonts w:cs="Times New Roman"/>
          <w:sz w:val="24"/>
          <w:szCs w:val="24"/>
        </w:rPr>
        <w:t xml:space="preserve"> учебных и научных понятий (например, насекомые: </w:t>
      </w:r>
      <w:r w:rsidR="00F119D3" w:rsidRPr="005275E6">
        <w:rPr>
          <w:rFonts w:cs="Times New Roman"/>
          <w:sz w:val="24"/>
          <w:szCs w:val="24"/>
        </w:rPr>
        <w:t>количество лапок, строение тела</w:t>
      </w:r>
      <w:r w:rsidR="009847FD" w:rsidRPr="005275E6">
        <w:rPr>
          <w:rFonts w:cs="Times New Roman"/>
          <w:sz w:val="24"/>
          <w:szCs w:val="24"/>
        </w:rPr>
        <w:t>, органы чувств</w:t>
      </w:r>
      <w:r w:rsidRPr="005275E6">
        <w:rPr>
          <w:rFonts w:cs="Times New Roman"/>
          <w:sz w:val="24"/>
          <w:szCs w:val="24"/>
        </w:rPr>
        <w:t>).</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Определение признаков сходства и различия на основе сопоставления</w:t>
      </w:r>
      <w:r w:rsidR="00495869" w:rsidRPr="005275E6">
        <w:rPr>
          <w:rFonts w:cs="Times New Roman"/>
          <w:sz w:val="24"/>
          <w:szCs w:val="24"/>
        </w:rPr>
        <w:t xml:space="preserve"> </w:t>
      </w:r>
      <w:r w:rsidRPr="005275E6">
        <w:rPr>
          <w:rFonts w:cs="Times New Roman"/>
          <w:sz w:val="24"/>
          <w:szCs w:val="24"/>
        </w:rPr>
        <w:t>(например, озера и болота, луч и отрезок, гласные и согласные звуки). С</w:t>
      </w:r>
      <w:r w:rsidRPr="005275E6">
        <w:rPr>
          <w:rFonts w:cs="Times New Roman"/>
          <w:sz w:val="24"/>
          <w:szCs w:val="24"/>
          <w:shd w:val="clear" w:color="auto" w:fill="FFFFFF"/>
        </w:rPr>
        <w:t>равнение объектов по наиболее характерным признакам, вывод по результатам сравнения.</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5275E6" w:rsidRDefault="00BB2E72" w:rsidP="00AD32C5">
      <w:pPr>
        <w:spacing w:after="0" w:line="240" w:lineRule="auto"/>
        <w:ind w:firstLine="709"/>
        <w:jc w:val="both"/>
        <w:rPr>
          <w:rFonts w:cs="Times New Roman"/>
          <w:sz w:val="24"/>
          <w:szCs w:val="24"/>
        </w:rPr>
      </w:pPr>
      <w:r w:rsidRPr="005275E6">
        <w:rPr>
          <w:rStyle w:val="c11"/>
          <w:rFonts w:cs="Times New Roman"/>
          <w:sz w:val="24"/>
          <w:szCs w:val="24"/>
        </w:rPr>
        <w:t xml:space="preserve">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w:t>
      </w:r>
      <w:r w:rsidRPr="005275E6">
        <w:rPr>
          <w:rStyle w:val="c11"/>
          <w:rFonts w:cs="Times New Roman"/>
          <w:sz w:val="24"/>
          <w:szCs w:val="24"/>
        </w:rPr>
        <w:lastRenderedPageBreak/>
        <w:t>укажите два признака, одинаковых для обоих животных, и два признака, по которым они отличаются друг от друга).</w:t>
      </w:r>
    </w:p>
    <w:p w:rsidR="00BB2E72" w:rsidRPr="005275E6" w:rsidRDefault="00BB2E72" w:rsidP="00AD32C5">
      <w:pPr>
        <w:pStyle w:val="Default"/>
        <w:ind w:firstLine="709"/>
        <w:jc w:val="both"/>
        <w:rPr>
          <w:rFonts w:cs="Times New Roman"/>
          <w:color w:val="auto"/>
        </w:rPr>
      </w:pPr>
      <w:r w:rsidRPr="005275E6">
        <w:rPr>
          <w:rFonts w:cs="Times New Roman"/>
          <w:color w:val="auto"/>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5275E6">
        <w:rPr>
          <w:rFonts w:cs="Times New Roman"/>
          <w:sz w:val="24"/>
          <w:szCs w:val="24"/>
        </w:rPr>
        <w:t xml:space="preserve"> </w:t>
      </w:r>
      <w:r w:rsidRPr="005275E6">
        <w:rPr>
          <w:rFonts w:cs="Times New Roman"/>
          <w:sz w:val="24"/>
          <w:szCs w:val="24"/>
        </w:rPr>
        <w:t>класс/</w:t>
      </w:r>
      <w:r w:rsidR="00495869" w:rsidRPr="005275E6">
        <w:rPr>
          <w:rFonts w:cs="Times New Roman"/>
          <w:sz w:val="24"/>
          <w:szCs w:val="24"/>
        </w:rPr>
        <w:t xml:space="preserve"> </w:t>
      </w:r>
      <w:r w:rsidRPr="005275E6">
        <w:rPr>
          <w:rFonts w:cs="Times New Roman"/>
          <w:sz w:val="24"/>
          <w:szCs w:val="24"/>
        </w:rPr>
        <w:t>отряд/</w:t>
      </w:r>
      <w:r w:rsidR="00495869" w:rsidRPr="005275E6">
        <w:rPr>
          <w:rFonts w:cs="Times New Roman"/>
          <w:sz w:val="24"/>
          <w:szCs w:val="24"/>
        </w:rPr>
        <w:t xml:space="preserve"> </w:t>
      </w:r>
      <w:r w:rsidRPr="005275E6">
        <w:rPr>
          <w:rFonts w:cs="Times New Roman"/>
          <w:sz w:val="24"/>
          <w:szCs w:val="24"/>
        </w:rPr>
        <w:t>семейство/</w:t>
      </w:r>
      <w:r w:rsidR="00495869" w:rsidRPr="005275E6">
        <w:rPr>
          <w:rFonts w:cs="Times New Roman"/>
          <w:sz w:val="24"/>
          <w:szCs w:val="24"/>
        </w:rPr>
        <w:t xml:space="preserve"> </w:t>
      </w:r>
      <w:r w:rsidRPr="005275E6">
        <w:rPr>
          <w:rFonts w:cs="Times New Roman"/>
          <w:sz w:val="24"/>
          <w:szCs w:val="24"/>
        </w:rPr>
        <w:t>род/</w:t>
      </w:r>
      <w:r w:rsidR="00495869" w:rsidRPr="005275E6">
        <w:rPr>
          <w:rFonts w:cs="Times New Roman"/>
          <w:sz w:val="24"/>
          <w:szCs w:val="24"/>
        </w:rPr>
        <w:t xml:space="preserve"> </w:t>
      </w:r>
      <w:r w:rsidRPr="005275E6">
        <w:rPr>
          <w:rFonts w:cs="Times New Roman"/>
          <w:sz w:val="24"/>
          <w:szCs w:val="24"/>
        </w:rPr>
        <w:t>вид).</w:t>
      </w:r>
    </w:p>
    <w:p w:rsidR="00BB2E72" w:rsidRPr="005275E6" w:rsidRDefault="00BB2E72" w:rsidP="00AD32C5">
      <w:pPr>
        <w:pStyle w:val="Default"/>
        <w:ind w:firstLine="709"/>
        <w:jc w:val="both"/>
        <w:rPr>
          <w:rStyle w:val="c11"/>
          <w:rFonts w:eastAsia="Times New Roman" w:cs="Times New Roman"/>
          <w:color w:val="auto"/>
        </w:rPr>
      </w:pPr>
      <w:r w:rsidRPr="005275E6">
        <w:rPr>
          <w:rFonts w:cs="Times New Roman"/>
          <w:color w:val="auto"/>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5275E6">
        <w:rPr>
          <w:rFonts w:eastAsia="Times New Roman" w:cs="Times New Roman"/>
          <w:color w:val="auto"/>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5275E6" w:rsidRDefault="00BB2E72" w:rsidP="00AD32C5">
      <w:pPr>
        <w:spacing w:after="0" w:line="240" w:lineRule="auto"/>
        <w:ind w:firstLine="709"/>
        <w:jc w:val="both"/>
        <w:rPr>
          <w:rStyle w:val="c11"/>
          <w:rFonts w:cs="Times New Roman"/>
          <w:sz w:val="24"/>
          <w:szCs w:val="24"/>
        </w:rPr>
      </w:pPr>
      <w:r w:rsidRPr="005275E6">
        <w:rPr>
          <w:rStyle w:val="c11"/>
          <w:rFonts w:cs="Times New Roman"/>
          <w:sz w:val="24"/>
          <w:szCs w:val="24"/>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5275E6" w:rsidRDefault="00BB2E72" w:rsidP="00AD32C5">
      <w:pPr>
        <w:spacing w:after="0" w:line="240" w:lineRule="auto"/>
        <w:ind w:firstLine="709"/>
        <w:jc w:val="both"/>
        <w:rPr>
          <w:rFonts w:eastAsia="Calibri" w:cs="Times New Roman"/>
          <w:b/>
          <w:bCs/>
          <w:sz w:val="24"/>
          <w:szCs w:val="24"/>
          <w:shd w:val="clear" w:color="auto" w:fill="FFFFFF"/>
        </w:rPr>
      </w:pPr>
      <w:r w:rsidRPr="005275E6">
        <w:rPr>
          <w:rFonts w:eastAsia="Calibri" w:cs="Times New Roman"/>
          <w:b/>
          <w:bCs/>
          <w:sz w:val="24"/>
          <w:szCs w:val="24"/>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5275E6">
        <w:rPr>
          <w:rFonts w:cs="Times New Roman"/>
          <w:sz w:val="24"/>
          <w:szCs w:val="24"/>
        </w:rPr>
        <w:t>тия земледелия в Древнем Египте;</w:t>
      </w:r>
      <w:r w:rsidRPr="005275E6">
        <w:rPr>
          <w:rFonts w:cs="Times New Roman"/>
          <w:sz w:val="24"/>
          <w:szCs w:val="24"/>
        </w:rPr>
        <w:t xml:space="preserve"> почему идет дождь; смена дня и ночи; смена сезонов года).</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5275E6">
        <w:rPr>
          <w:rFonts w:cs="Times New Roman"/>
          <w:sz w:val="24"/>
          <w:szCs w:val="24"/>
        </w:rPr>
        <w:t xml:space="preserve">/простых </w:t>
      </w:r>
      <w:r w:rsidR="003111A8" w:rsidRPr="005275E6">
        <w:rPr>
          <w:rFonts w:cs="Times New Roman"/>
          <w:sz w:val="24"/>
          <w:szCs w:val="24"/>
        </w:rPr>
        <w:t>у</w:t>
      </w:r>
      <w:r w:rsidR="00875B9E" w:rsidRPr="005275E6">
        <w:rPr>
          <w:rFonts w:cs="Times New Roman"/>
          <w:sz w:val="24"/>
          <w:szCs w:val="24"/>
        </w:rPr>
        <w:t>чебных</w:t>
      </w:r>
      <w:r w:rsidRPr="005275E6">
        <w:rPr>
          <w:rFonts w:cs="Times New Roman"/>
          <w:sz w:val="24"/>
          <w:szCs w:val="24"/>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5275E6" w:rsidRDefault="00BB2E72" w:rsidP="00AD32C5">
      <w:pPr>
        <w:spacing w:after="0" w:line="240" w:lineRule="auto"/>
        <w:ind w:firstLine="709"/>
        <w:jc w:val="both"/>
        <w:rPr>
          <w:rFonts w:eastAsia="Calibri" w:cs="Times New Roman"/>
          <w:b/>
          <w:bCs/>
          <w:sz w:val="24"/>
          <w:szCs w:val="24"/>
          <w:shd w:val="clear" w:color="auto" w:fill="FFFFFF"/>
        </w:rPr>
      </w:pPr>
      <w:r w:rsidRPr="005275E6">
        <w:rPr>
          <w:rFonts w:cs="Times New Roman"/>
          <w:sz w:val="24"/>
          <w:szCs w:val="24"/>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5275E6" w:rsidRDefault="00BB2E72" w:rsidP="00AD32C5">
      <w:pPr>
        <w:spacing w:after="0" w:line="240" w:lineRule="auto"/>
        <w:ind w:firstLine="709"/>
        <w:jc w:val="both"/>
        <w:rPr>
          <w:rFonts w:eastAsia="Calibri" w:cs="Times New Roman"/>
          <w:b/>
          <w:bCs/>
          <w:sz w:val="24"/>
          <w:szCs w:val="24"/>
          <w:shd w:val="clear" w:color="auto" w:fill="FFFFFF"/>
        </w:rPr>
      </w:pPr>
      <w:r w:rsidRPr="005275E6">
        <w:rPr>
          <w:rFonts w:eastAsia="Calibri" w:cs="Times New Roman"/>
          <w:b/>
          <w:bCs/>
          <w:sz w:val="24"/>
          <w:szCs w:val="24"/>
          <w:shd w:val="clear" w:color="auto" w:fill="FFFFFF"/>
        </w:rPr>
        <w:t>Раздел «Развитие логических умений делать суждения, умозаключение, подводить под понятие»</w:t>
      </w:r>
    </w:p>
    <w:p w:rsidR="00BB2E72" w:rsidRPr="005275E6" w:rsidRDefault="00BB2E72" w:rsidP="00AD32C5">
      <w:pPr>
        <w:spacing w:after="0" w:line="240" w:lineRule="auto"/>
        <w:ind w:firstLine="709"/>
        <w:contextualSpacing/>
        <w:jc w:val="both"/>
        <w:rPr>
          <w:rFonts w:cs="Times New Roman"/>
          <w:sz w:val="24"/>
          <w:szCs w:val="24"/>
        </w:rPr>
      </w:pPr>
      <w:r w:rsidRPr="005275E6">
        <w:rPr>
          <w:rFonts w:cs="Times New Roman"/>
          <w:sz w:val="24"/>
          <w:szCs w:val="24"/>
        </w:rPr>
        <w:lastRenderedPageBreak/>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5275E6">
        <w:rPr>
          <w:rFonts w:cs="Times New Roman"/>
          <w:sz w:val="24"/>
          <w:szCs w:val="24"/>
        </w:rPr>
        <w:t>Формулировка суждения</w:t>
      </w:r>
      <w:r w:rsidRPr="005275E6">
        <w:rPr>
          <w:rFonts w:cs="Times New Roman"/>
          <w:sz w:val="24"/>
          <w:szCs w:val="24"/>
        </w:rPr>
        <w:t xml:space="preserve"> на основе сравнения предметов и явлений </w:t>
      </w:r>
      <w:r w:rsidR="00F918C9" w:rsidRPr="005275E6">
        <w:rPr>
          <w:rFonts w:cs="Times New Roman"/>
          <w:sz w:val="24"/>
          <w:szCs w:val="24"/>
        </w:rPr>
        <w:t xml:space="preserve">с </w:t>
      </w:r>
      <w:r w:rsidRPr="005275E6">
        <w:rPr>
          <w:rFonts w:cs="Times New Roman"/>
          <w:sz w:val="24"/>
          <w:szCs w:val="24"/>
        </w:rPr>
        <w:t>выдел</w:t>
      </w:r>
      <w:r w:rsidR="00F918C9" w:rsidRPr="005275E6">
        <w:rPr>
          <w:rFonts w:cs="Times New Roman"/>
          <w:sz w:val="24"/>
          <w:szCs w:val="24"/>
        </w:rPr>
        <w:t>ением общих</w:t>
      </w:r>
      <w:r w:rsidRPr="005275E6">
        <w:rPr>
          <w:rFonts w:cs="Times New Roman"/>
          <w:sz w:val="24"/>
          <w:szCs w:val="24"/>
        </w:rPr>
        <w:t xml:space="preserve"> признак</w:t>
      </w:r>
      <w:r w:rsidR="00F918C9" w:rsidRPr="005275E6">
        <w:rPr>
          <w:rFonts w:cs="Times New Roman"/>
          <w:sz w:val="24"/>
          <w:szCs w:val="24"/>
        </w:rPr>
        <w:t>ов</w:t>
      </w:r>
      <w:r w:rsidRPr="005275E6">
        <w:rPr>
          <w:rFonts w:cs="Times New Roman"/>
          <w:sz w:val="24"/>
          <w:szCs w:val="24"/>
        </w:rPr>
        <w:t xml:space="preserve"> (например, остров и полуостров: Камчатка полуостров, так как это выступающая часть суши, с трех сторон окруженная водой). </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 xml:space="preserve">Умозаключение из двух и более посылок с опорой на словесное описание (все </w:t>
      </w:r>
      <w:r w:rsidRPr="005275E6">
        <w:rPr>
          <w:rFonts w:cs="Times New Roman"/>
          <w:sz w:val="24"/>
          <w:szCs w:val="24"/>
          <w:lang w:val="en-US"/>
        </w:rPr>
        <w:t>A</w:t>
      </w:r>
      <w:r w:rsidRPr="005275E6">
        <w:rPr>
          <w:rFonts w:cs="Times New Roman"/>
          <w:sz w:val="24"/>
          <w:szCs w:val="24"/>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5275E6" w:rsidRDefault="00F918C9" w:rsidP="00AD32C5">
      <w:pPr>
        <w:spacing w:after="0" w:line="240" w:lineRule="auto"/>
        <w:ind w:firstLine="709"/>
        <w:jc w:val="both"/>
        <w:rPr>
          <w:rFonts w:cs="Times New Roman"/>
          <w:sz w:val="24"/>
          <w:szCs w:val="24"/>
        </w:rPr>
      </w:pPr>
      <w:r w:rsidRPr="005275E6">
        <w:rPr>
          <w:rFonts w:cs="Times New Roman"/>
          <w:sz w:val="24"/>
          <w:szCs w:val="24"/>
        </w:rPr>
        <w:t>Формулирование вывода</w:t>
      </w:r>
      <w:r w:rsidR="00BB2E72" w:rsidRPr="005275E6">
        <w:rPr>
          <w:rFonts w:cs="Times New Roman"/>
          <w:sz w:val="24"/>
          <w:szCs w:val="24"/>
        </w:rPr>
        <w:t xml:space="preserve"> на основе резюмирования информации.</w:t>
      </w:r>
    </w:p>
    <w:p w:rsidR="00BB2E72" w:rsidRPr="005275E6" w:rsidRDefault="00BB2E72" w:rsidP="00AD32C5">
      <w:pPr>
        <w:spacing w:after="0" w:line="240" w:lineRule="auto"/>
        <w:ind w:firstLine="709"/>
        <w:jc w:val="both"/>
        <w:rPr>
          <w:rFonts w:eastAsia="Times New Roman" w:cs="Times New Roman"/>
          <w:sz w:val="24"/>
          <w:szCs w:val="24"/>
        </w:rPr>
      </w:pPr>
      <w:r w:rsidRPr="005275E6">
        <w:rPr>
          <w:rFonts w:eastAsia="Times New Roman" w:cs="Times New Roman"/>
          <w:sz w:val="24"/>
          <w:szCs w:val="24"/>
        </w:rPr>
        <w:t>Обоснование собственной точки зрения по вопросу в тексте, относительно позиции автора текста.</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Обоснование суждения, нахождение подтверждения в виде примеров из текста.</w:t>
      </w:r>
    </w:p>
    <w:p w:rsidR="00BB2E72" w:rsidRPr="005275E6" w:rsidRDefault="00BB2E72" w:rsidP="00AD32C5">
      <w:pPr>
        <w:spacing w:after="0" w:line="240" w:lineRule="auto"/>
        <w:ind w:firstLine="709"/>
        <w:jc w:val="both"/>
        <w:rPr>
          <w:rFonts w:eastAsia="Calibri" w:cs="Times New Roman"/>
          <w:b/>
          <w:bCs/>
          <w:sz w:val="24"/>
          <w:szCs w:val="24"/>
          <w:shd w:val="clear" w:color="auto" w:fill="FFFFFF"/>
        </w:rPr>
      </w:pPr>
      <w:r w:rsidRPr="005275E6">
        <w:rPr>
          <w:rFonts w:cs="Times New Roman"/>
          <w:sz w:val="24"/>
          <w:szCs w:val="24"/>
        </w:rPr>
        <w:t>Алгоритм подведения под определение учебного понятия через обобщение существенных признаков и установление связи между ними.</w:t>
      </w:r>
    </w:p>
    <w:p w:rsidR="00BB2E72" w:rsidRPr="005275E6" w:rsidRDefault="00BB2E72" w:rsidP="00AD32C5">
      <w:pPr>
        <w:spacing w:after="0" w:line="240" w:lineRule="auto"/>
        <w:ind w:firstLine="709"/>
        <w:jc w:val="both"/>
        <w:rPr>
          <w:rFonts w:cs="Times New Roman"/>
          <w:b/>
          <w:bCs/>
          <w:sz w:val="24"/>
          <w:szCs w:val="24"/>
        </w:rPr>
      </w:pPr>
      <w:r w:rsidRPr="005275E6">
        <w:rPr>
          <w:rFonts w:cs="Times New Roman"/>
          <w:b/>
          <w:bCs/>
          <w:sz w:val="24"/>
          <w:szCs w:val="24"/>
        </w:rPr>
        <w:t xml:space="preserve">Раздел </w:t>
      </w:r>
      <w:r w:rsidRPr="005275E6">
        <w:rPr>
          <w:rFonts w:cs="Times New Roman"/>
          <w:sz w:val="24"/>
          <w:szCs w:val="24"/>
        </w:rPr>
        <w:t>«</w:t>
      </w:r>
      <w:r w:rsidRPr="005275E6">
        <w:rPr>
          <w:rFonts w:cs="Times New Roman"/>
          <w:b/>
          <w:bCs/>
          <w:sz w:val="24"/>
          <w:szCs w:val="24"/>
        </w:rPr>
        <w:t>Развитие способности к пон</w:t>
      </w:r>
      <w:r w:rsidR="006A3800" w:rsidRPr="005275E6">
        <w:rPr>
          <w:rFonts w:cs="Times New Roman"/>
          <w:b/>
          <w:bCs/>
          <w:sz w:val="24"/>
          <w:szCs w:val="24"/>
        </w:rPr>
        <w:t>иманию скрытого смысла пословиц,</w:t>
      </w:r>
      <w:r w:rsidRPr="005275E6">
        <w:rPr>
          <w:rFonts w:cs="Times New Roman"/>
          <w:b/>
          <w:bCs/>
          <w:sz w:val="24"/>
          <w:szCs w:val="24"/>
        </w:rPr>
        <w:t xml:space="preserve"> поговорок, </w:t>
      </w:r>
      <w:r w:rsidR="006A3800" w:rsidRPr="005275E6">
        <w:rPr>
          <w:rFonts w:cs="Times New Roman"/>
          <w:b/>
          <w:bCs/>
          <w:sz w:val="24"/>
          <w:szCs w:val="24"/>
        </w:rPr>
        <w:t xml:space="preserve">метафор и </w:t>
      </w:r>
      <w:r w:rsidRPr="005275E6">
        <w:rPr>
          <w:rFonts w:cs="Times New Roman"/>
          <w:b/>
          <w:bCs/>
          <w:sz w:val="24"/>
          <w:szCs w:val="24"/>
        </w:rPr>
        <w:t>текстов»</w:t>
      </w:r>
    </w:p>
    <w:p w:rsidR="00BB2E72" w:rsidRPr="005275E6" w:rsidRDefault="00BB2E72" w:rsidP="00AD32C5">
      <w:pPr>
        <w:pStyle w:val="a6"/>
        <w:spacing w:before="0" w:beforeAutospacing="0" w:after="0" w:afterAutospacing="0"/>
        <w:ind w:firstLine="709"/>
        <w:jc w:val="both"/>
      </w:pPr>
      <w:r w:rsidRPr="005275E6">
        <w:t>Выделение и пояснение обобщено-образного выражения, заключенного в пословице</w:t>
      </w:r>
      <w:r w:rsidR="00007938" w:rsidRPr="005275E6">
        <w:t>,</w:t>
      </w:r>
      <w:r w:rsidRPr="005275E6">
        <w:t xml:space="preserve"> поговорке</w:t>
      </w:r>
      <w:r w:rsidR="00007938" w:rsidRPr="005275E6">
        <w:t>, метафоре</w:t>
      </w:r>
      <w:r w:rsidRPr="005275E6">
        <w:t xml:space="preserve"> на примере широко употребляемых пословиц</w:t>
      </w:r>
      <w:r w:rsidR="00007938" w:rsidRPr="005275E6">
        <w:t>,</w:t>
      </w:r>
      <w:r w:rsidRPr="005275E6">
        <w:t xml:space="preserve"> поговорок</w:t>
      </w:r>
      <w:r w:rsidR="00007938" w:rsidRPr="005275E6">
        <w:t>, метафор</w:t>
      </w:r>
      <w:r w:rsidRPr="005275E6">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5275E6" w:rsidRDefault="00BB2E72" w:rsidP="00AD32C5">
      <w:pPr>
        <w:pStyle w:val="a6"/>
        <w:spacing w:before="0" w:beforeAutospacing="0" w:after="0" w:afterAutospacing="0"/>
        <w:ind w:firstLine="709"/>
        <w:jc w:val="both"/>
      </w:pPr>
      <w:r w:rsidRPr="005275E6">
        <w:t>Понимание нравственного смысла пословиц и поговорок. Выделение и объяснение оценочных суждений, заключенных в пословицах и поговорках.</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Употребление в речи пословиц и поговорок применительно к характеристике поступков люде</w:t>
      </w:r>
      <w:r w:rsidR="00E2600E" w:rsidRPr="005275E6">
        <w:rPr>
          <w:rFonts w:cs="Times New Roman"/>
          <w:sz w:val="24"/>
          <w:szCs w:val="24"/>
        </w:rPr>
        <w:t>й или жизненной ситуации</w:t>
      </w:r>
      <w:r w:rsidRPr="005275E6">
        <w:rPr>
          <w:rFonts w:cs="Times New Roman"/>
          <w:sz w:val="24"/>
          <w:szCs w:val="24"/>
        </w:rPr>
        <w:t>. Встраивание пословицы и поговорки в контекст</w:t>
      </w:r>
      <w:r w:rsidR="00E2600E" w:rsidRPr="005275E6">
        <w:rPr>
          <w:rFonts w:cs="Times New Roman"/>
          <w:sz w:val="24"/>
          <w:szCs w:val="24"/>
        </w:rPr>
        <w:t xml:space="preserve"> </w:t>
      </w:r>
      <w:r w:rsidR="00AB413B" w:rsidRPr="005275E6">
        <w:rPr>
          <w:rFonts w:cs="Times New Roman"/>
          <w:sz w:val="24"/>
          <w:szCs w:val="24"/>
        </w:rPr>
        <w:t>коммуникативной ситуации</w:t>
      </w:r>
      <w:r w:rsidRPr="005275E6">
        <w:rPr>
          <w:rFonts w:cs="Times New Roman"/>
          <w:sz w:val="24"/>
          <w:szCs w:val="24"/>
        </w:rPr>
        <w:t xml:space="preserve">. </w:t>
      </w:r>
    </w:p>
    <w:p w:rsidR="009A30DE" w:rsidRPr="005275E6" w:rsidRDefault="009A30DE" w:rsidP="00AD32C5">
      <w:pPr>
        <w:spacing w:after="0" w:line="240" w:lineRule="auto"/>
        <w:ind w:firstLine="709"/>
        <w:jc w:val="both"/>
        <w:rPr>
          <w:rFonts w:cs="Times New Roman"/>
          <w:b/>
          <w:bCs/>
          <w:sz w:val="24"/>
          <w:szCs w:val="24"/>
        </w:rPr>
      </w:pPr>
    </w:p>
    <w:p w:rsidR="00BB2E72" w:rsidRPr="005275E6" w:rsidRDefault="00BB2E72" w:rsidP="00AD32C5">
      <w:pPr>
        <w:spacing w:after="0" w:line="240" w:lineRule="auto"/>
        <w:ind w:firstLine="709"/>
        <w:jc w:val="both"/>
        <w:rPr>
          <w:rFonts w:cs="Times New Roman"/>
          <w:b/>
          <w:bCs/>
          <w:sz w:val="24"/>
          <w:szCs w:val="24"/>
        </w:rPr>
      </w:pPr>
      <w:r w:rsidRPr="005275E6">
        <w:rPr>
          <w:rFonts w:cs="Times New Roman"/>
          <w:b/>
          <w:bCs/>
          <w:sz w:val="24"/>
          <w:szCs w:val="24"/>
        </w:rPr>
        <w:t xml:space="preserve">Модуль «Коррекция и развитие познавательной деятельности на учебном материале» </w:t>
      </w:r>
    </w:p>
    <w:p w:rsidR="00BB2E72" w:rsidRPr="005275E6" w:rsidRDefault="00BB2E72" w:rsidP="00AD32C5">
      <w:pPr>
        <w:spacing w:after="0" w:line="240" w:lineRule="auto"/>
        <w:ind w:firstLine="709"/>
        <w:jc w:val="both"/>
        <w:rPr>
          <w:rFonts w:cs="Times New Roman"/>
          <w:b/>
          <w:bCs/>
          <w:sz w:val="24"/>
          <w:szCs w:val="24"/>
        </w:rPr>
      </w:pPr>
      <w:r w:rsidRPr="005275E6">
        <w:rPr>
          <w:rFonts w:cs="Times New Roman"/>
          <w:b/>
          <w:bCs/>
          <w:sz w:val="24"/>
          <w:szCs w:val="24"/>
        </w:rPr>
        <w:t>Раздел «Познавательные действия при работе с алгоритмами»</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5275E6" w:rsidRDefault="00BB2E72" w:rsidP="00AD32C5">
      <w:pPr>
        <w:spacing w:after="0" w:line="240" w:lineRule="auto"/>
        <w:ind w:firstLine="709"/>
        <w:jc w:val="both"/>
        <w:rPr>
          <w:rFonts w:eastAsia="Times New Roman" w:cs="Times New Roman"/>
          <w:sz w:val="24"/>
          <w:szCs w:val="24"/>
        </w:rPr>
      </w:pPr>
      <w:r w:rsidRPr="005275E6">
        <w:rPr>
          <w:rFonts w:cs="Times New Roman"/>
          <w:sz w:val="24"/>
          <w:szCs w:val="24"/>
        </w:rPr>
        <w:t xml:space="preserve">Знакомство с разным видами учебных алгоритмов и закрепление их использования при работе с правилом (например, </w:t>
      </w:r>
      <w:r w:rsidRPr="005275E6">
        <w:rPr>
          <w:rFonts w:eastAsia="Times New Roman" w:cs="Times New Roman"/>
          <w:sz w:val="24"/>
          <w:szCs w:val="24"/>
        </w:rPr>
        <w:t>определение разряда наречий</w:t>
      </w:r>
      <w:r w:rsidRPr="005275E6">
        <w:rPr>
          <w:rFonts w:cs="Times New Roman"/>
          <w:sz w:val="24"/>
          <w:szCs w:val="24"/>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5275E6">
        <w:rPr>
          <w:rFonts w:eastAsia="Times New Roman" w:cs="Times New Roman"/>
          <w:sz w:val="24"/>
          <w:szCs w:val="24"/>
        </w:rPr>
        <w:t xml:space="preserve"> Составление алгоритма собственных действий (например, морфологический разбор местоимения, прилагательного, причастия).</w:t>
      </w:r>
    </w:p>
    <w:p w:rsidR="00BB2E72" w:rsidRPr="005275E6" w:rsidRDefault="00BB2E72" w:rsidP="00AD32C5">
      <w:pPr>
        <w:spacing w:after="0" w:line="240" w:lineRule="auto"/>
        <w:ind w:firstLine="709"/>
        <w:jc w:val="both"/>
        <w:rPr>
          <w:rFonts w:eastAsia="Times New Roman" w:cs="Times New Roman"/>
          <w:sz w:val="24"/>
          <w:szCs w:val="24"/>
        </w:rPr>
      </w:pPr>
      <w:r w:rsidRPr="005275E6">
        <w:rPr>
          <w:rFonts w:eastAsia="Times New Roman" w:cs="Times New Roman"/>
          <w:sz w:val="24"/>
          <w:szCs w:val="24"/>
        </w:rPr>
        <w:lastRenderedPageBreak/>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5275E6" w:rsidRDefault="00BB2E72" w:rsidP="00AD32C5">
      <w:pPr>
        <w:spacing w:after="0" w:line="240" w:lineRule="auto"/>
        <w:ind w:firstLine="709"/>
        <w:jc w:val="both"/>
        <w:rPr>
          <w:rFonts w:cs="Times New Roman"/>
          <w:b/>
          <w:bCs/>
          <w:sz w:val="24"/>
          <w:szCs w:val="24"/>
        </w:rPr>
      </w:pPr>
      <w:r w:rsidRPr="005275E6">
        <w:rPr>
          <w:rFonts w:cs="Times New Roman"/>
          <w:b/>
          <w:bCs/>
          <w:sz w:val="24"/>
          <w:szCs w:val="24"/>
        </w:rPr>
        <w:t>Раздел «Познавательные действия при работе с информацией, коррекция и развитие познавательных процессов»</w:t>
      </w:r>
    </w:p>
    <w:p w:rsidR="00BB2E72" w:rsidRPr="005275E6" w:rsidRDefault="00BB2E72" w:rsidP="00AD32C5">
      <w:pPr>
        <w:spacing w:after="0" w:line="240" w:lineRule="auto"/>
        <w:ind w:firstLine="709"/>
        <w:jc w:val="both"/>
        <w:rPr>
          <w:rFonts w:cs="Times New Roman"/>
          <w:sz w:val="24"/>
          <w:szCs w:val="24"/>
        </w:rPr>
      </w:pPr>
      <w:r w:rsidRPr="005275E6">
        <w:rPr>
          <w:rFonts w:eastAsia="Calibri" w:cs="Times New Roman"/>
          <w:bCs/>
          <w:sz w:val="24"/>
          <w:szCs w:val="24"/>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5275E6">
        <w:rPr>
          <w:rFonts w:cs="Times New Roman"/>
          <w:sz w:val="24"/>
          <w:szCs w:val="24"/>
        </w:rPr>
        <w:t>Анализ и восполнение пространственных образов.</w:t>
      </w:r>
    </w:p>
    <w:p w:rsidR="00BB2E72" w:rsidRPr="005275E6" w:rsidRDefault="00BB2E72" w:rsidP="00AD32C5">
      <w:pPr>
        <w:pStyle w:val="a4"/>
        <w:spacing w:after="0" w:line="240" w:lineRule="auto"/>
        <w:ind w:left="17" w:right="38" w:firstLine="709"/>
        <w:jc w:val="both"/>
        <w:rPr>
          <w:rFonts w:cs="Times New Roman"/>
          <w:sz w:val="24"/>
          <w:szCs w:val="24"/>
        </w:rPr>
      </w:pPr>
      <w:r w:rsidRPr="005275E6">
        <w:rPr>
          <w:rFonts w:cs="Times New Roman"/>
          <w:sz w:val="24"/>
          <w:szCs w:val="24"/>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5275E6">
        <w:rPr>
          <w:rFonts w:cs="Times New Roman"/>
          <w:sz w:val="24"/>
          <w:szCs w:val="24"/>
          <w:lang w:eastAsia="ru-RU"/>
        </w:rPr>
        <w:t>О</w:t>
      </w:r>
      <w:r w:rsidRPr="005275E6">
        <w:rPr>
          <w:rFonts w:cs="Times New Roman"/>
          <w:sz w:val="24"/>
          <w:szCs w:val="24"/>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5275E6" w:rsidRDefault="00BB2E72" w:rsidP="00AD32C5">
      <w:pPr>
        <w:spacing w:after="0" w:line="240" w:lineRule="auto"/>
        <w:ind w:firstLine="709"/>
        <w:jc w:val="both"/>
        <w:rPr>
          <w:rFonts w:eastAsia="Calibri" w:cs="Times New Roman"/>
          <w:bCs/>
          <w:sz w:val="24"/>
          <w:szCs w:val="24"/>
        </w:rPr>
      </w:pPr>
      <w:r w:rsidRPr="005275E6">
        <w:rPr>
          <w:rFonts w:eastAsia="Calibri" w:cs="Times New Roman"/>
          <w:bCs/>
          <w:sz w:val="24"/>
          <w:szCs w:val="24"/>
        </w:rPr>
        <w:t>Анализ и переработка познавательной и учебной информации. О</w:t>
      </w:r>
      <w:r w:rsidRPr="005275E6">
        <w:rPr>
          <w:rFonts w:cs="Times New Roman"/>
          <w:sz w:val="24"/>
          <w:szCs w:val="24"/>
        </w:rPr>
        <w:t xml:space="preserve">риентировка в содержании справочной информации, </w:t>
      </w:r>
      <w:bookmarkStart w:id="465" w:name="_Hlk49087923"/>
      <w:r w:rsidRPr="005275E6">
        <w:rPr>
          <w:rFonts w:cs="Times New Roman"/>
          <w:sz w:val="24"/>
          <w:szCs w:val="24"/>
        </w:rPr>
        <w:t xml:space="preserve">нахождение в источнике ответов на вопросы с использованием </w:t>
      </w:r>
      <w:bookmarkEnd w:id="465"/>
      <w:r w:rsidRPr="005275E6">
        <w:rPr>
          <w:rFonts w:cs="Times New Roman"/>
          <w:sz w:val="24"/>
          <w:szCs w:val="24"/>
        </w:rPr>
        <w:t>явно заданной информации.</w:t>
      </w:r>
    </w:p>
    <w:p w:rsidR="00BB2E72" w:rsidRPr="005275E6" w:rsidRDefault="00BB2E72" w:rsidP="00AD32C5">
      <w:pPr>
        <w:spacing w:after="0" w:line="240" w:lineRule="auto"/>
        <w:ind w:firstLine="709"/>
        <w:jc w:val="both"/>
        <w:rPr>
          <w:rFonts w:eastAsia="Times New Roman" w:cs="Times New Roman"/>
          <w:sz w:val="24"/>
          <w:szCs w:val="24"/>
        </w:rPr>
      </w:pPr>
      <w:r w:rsidRPr="005275E6">
        <w:rPr>
          <w:rFonts w:eastAsia="Times New Roman" w:cs="Times New Roman"/>
          <w:sz w:val="24"/>
          <w:szCs w:val="24"/>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5275E6">
        <w:rPr>
          <w:rFonts w:cs="Times New Roman"/>
          <w:sz w:val="24"/>
          <w:szCs w:val="24"/>
        </w:rPr>
        <w:t>Знакомство с приемами интерпретации информации, нахождение в источнике ответов на вопросы с использованием неявно заданной информации.</w:t>
      </w:r>
      <w:r w:rsidRPr="005275E6">
        <w:rPr>
          <w:rFonts w:eastAsia="Times New Roman" w:cs="Times New Roman"/>
          <w:sz w:val="24"/>
          <w:szCs w:val="24"/>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5275E6" w:rsidRDefault="00BB2E72" w:rsidP="00AD32C5">
      <w:pPr>
        <w:spacing w:after="0" w:line="240" w:lineRule="auto"/>
        <w:ind w:firstLine="709"/>
        <w:jc w:val="both"/>
        <w:rPr>
          <w:rFonts w:eastAsia="Times New Roman" w:cs="Times New Roman"/>
          <w:sz w:val="24"/>
          <w:szCs w:val="24"/>
        </w:rPr>
      </w:pPr>
      <w:r w:rsidRPr="005275E6">
        <w:rPr>
          <w:rFonts w:eastAsia="Times New Roman" w:cs="Times New Roman"/>
          <w:sz w:val="24"/>
          <w:szCs w:val="24"/>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Анализ и оперирование информацией, представленной в виде таблицы, диаграммы, схемы, рисунка, карты.</w:t>
      </w:r>
    </w:p>
    <w:p w:rsidR="00BB2E72" w:rsidRPr="005275E6" w:rsidRDefault="00BB2E72" w:rsidP="00AD32C5">
      <w:pPr>
        <w:spacing w:after="0" w:line="240" w:lineRule="auto"/>
        <w:ind w:firstLine="709"/>
        <w:jc w:val="both"/>
        <w:rPr>
          <w:rFonts w:eastAsia="Calibri" w:cs="Times New Roman"/>
          <w:b/>
          <w:bCs/>
          <w:sz w:val="24"/>
          <w:szCs w:val="24"/>
          <w:shd w:val="clear" w:color="auto" w:fill="FFFFFF"/>
        </w:rPr>
      </w:pPr>
      <w:r w:rsidRPr="005275E6">
        <w:rPr>
          <w:rFonts w:eastAsia="Calibri" w:cs="Times New Roman"/>
          <w:b/>
          <w:bCs/>
          <w:sz w:val="24"/>
          <w:szCs w:val="24"/>
          <w:shd w:val="clear" w:color="auto" w:fill="FFFFFF"/>
        </w:rPr>
        <w:t>Раздел «Познавательные действия по преобразованию информации»</w:t>
      </w:r>
    </w:p>
    <w:p w:rsidR="00BB2E72" w:rsidRPr="005275E6" w:rsidRDefault="00BB2E72" w:rsidP="00AD32C5">
      <w:pPr>
        <w:spacing w:after="0" w:line="240" w:lineRule="auto"/>
        <w:ind w:firstLine="709"/>
        <w:jc w:val="both"/>
        <w:rPr>
          <w:rFonts w:eastAsia="Calibri" w:cs="Times New Roman"/>
          <w:bCs/>
          <w:sz w:val="24"/>
          <w:szCs w:val="24"/>
        </w:rPr>
      </w:pPr>
      <w:r w:rsidRPr="005275E6">
        <w:rPr>
          <w:rFonts w:eastAsia="Calibri" w:cs="Times New Roman"/>
          <w:bCs/>
          <w:sz w:val="24"/>
          <w:szCs w:val="24"/>
        </w:rPr>
        <w:t xml:space="preserve">Обработка информации. Текст. Смысловая структура текста. Анализ учебного текста. Определение </w:t>
      </w:r>
      <w:r w:rsidRPr="005275E6">
        <w:rPr>
          <w:rFonts w:eastAsia="Times New Roman" w:cs="Times New Roman"/>
          <w:sz w:val="24"/>
          <w:szCs w:val="24"/>
        </w:rPr>
        <w:t>темы, главной мысли.</w:t>
      </w:r>
      <w:r w:rsidRPr="005275E6">
        <w:rPr>
          <w:rFonts w:eastAsia="Calibri" w:cs="Times New Roman"/>
          <w:bCs/>
          <w:sz w:val="24"/>
          <w:szCs w:val="24"/>
        </w:rPr>
        <w:t xml:space="preserve"> Отработка </w:t>
      </w:r>
      <w:r w:rsidRPr="005275E6">
        <w:rPr>
          <w:rFonts w:cs="Times New Roman"/>
          <w:sz w:val="24"/>
          <w:szCs w:val="24"/>
        </w:rPr>
        <w:t>логических приемов переработки информации (заполнение таблицы, введение числовых данных).</w:t>
      </w:r>
      <w:bookmarkStart w:id="466" w:name="_Hlk45083035"/>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Преобразование информации из одной формы в другую различными способами по образцу.</w:t>
      </w:r>
    </w:p>
    <w:p w:rsidR="00BB2E72" w:rsidRPr="005275E6" w:rsidRDefault="00BB2E72" w:rsidP="00AD32C5">
      <w:pPr>
        <w:spacing w:after="0" w:line="240" w:lineRule="auto"/>
        <w:ind w:firstLine="709"/>
        <w:jc w:val="both"/>
        <w:rPr>
          <w:rFonts w:eastAsia="Times New Roman" w:cs="Times New Roman"/>
          <w:sz w:val="24"/>
          <w:szCs w:val="24"/>
        </w:rPr>
      </w:pPr>
      <w:r w:rsidRPr="005275E6">
        <w:rPr>
          <w:rFonts w:eastAsia="Times New Roman" w:cs="Times New Roman"/>
          <w:sz w:val="24"/>
          <w:szCs w:val="24"/>
        </w:rPr>
        <w:t>Выстраивание схемы рассуждений на основе правила по вопросам.</w:t>
      </w:r>
    </w:p>
    <w:p w:rsidR="00BB2E72" w:rsidRPr="005275E6" w:rsidRDefault="00BB2E72" w:rsidP="00AD32C5">
      <w:pPr>
        <w:widowControl w:val="0"/>
        <w:autoSpaceDE w:val="0"/>
        <w:autoSpaceDN w:val="0"/>
        <w:spacing w:after="0" w:line="240" w:lineRule="auto"/>
        <w:ind w:right="38" w:firstLine="709"/>
        <w:jc w:val="both"/>
        <w:rPr>
          <w:rFonts w:cs="Times New Roman"/>
          <w:sz w:val="24"/>
          <w:szCs w:val="24"/>
        </w:rPr>
      </w:pPr>
      <w:r w:rsidRPr="005275E6">
        <w:rPr>
          <w:rFonts w:eastAsia="Times New Roman" w:cs="Times New Roman"/>
          <w:sz w:val="24"/>
          <w:szCs w:val="24"/>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67" w:name="_Hlk45082618"/>
      <w:r w:rsidRPr="005275E6">
        <w:rPr>
          <w:rFonts w:cs="Times New Roman"/>
          <w:sz w:val="24"/>
          <w:szCs w:val="24"/>
        </w:rPr>
        <w:t>Кодирование и декодирование информации (шифровка символами).</w:t>
      </w:r>
      <w:bookmarkEnd w:id="467"/>
    </w:p>
    <w:p w:rsidR="00BB2E72" w:rsidRPr="005275E6" w:rsidRDefault="00BB2E72" w:rsidP="00AD32C5">
      <w:pPr>
        <w:spacing w:after="0" w:line="240" w:lineRule="auto"/>
        <w:ind w:firstLine="709"/>
        <w:jc w:val="both"/>
        <w:rPr>
          <w:rFonts w:cs="Times New Roman"/>
          <w:b/>
          <w:bCs/>
          <w:sz w:val="24"/>
          <w:szCs w:val="24"/>
        </w:rPr>
      </w:pPr>
      <w:r w:rsidRPr="005275E6">
        <w:rPr>
          <w:rFonts w:eastAsia="Times New Roman" w:cs="Times New Roman"/>
          <w:sz w:val="24"/>
          <w:szCs w:val="24"/>
        </w:rPr>
        <w:t>Составление план-конспекта текста на материале учебных предметов.</w:t>
      </w:r>
    </w:p>
    <w:p w:rsidR="00BB2E72" w:rsidRPr="005275E6" w:rsidRDefault="00BB2E72" w:rsidP="00AD32C5">
      <w:pPr>
        <w:tabs>
          <w:tab w:val="left" w:pos="993"/>
        </w:tabs>
        <w:spacing w:after="0" w:line="240" w:lineRule="auto"/>
        <w:ind w:firstLine="709"/>
        <w:jc w:val="both"/>
        <w:rPr>
          <w:rFonts w:cs="Times New Roman"/>
          <w:iCs/>
          <w:sz w:val="24"/>
          <w:szCs w:val="24"/>
        </w:rPr>
      </w:pPr>
      <w:r w:rsidRPr="005275E6">
        <w:rPr>
          <w:rFonts w:cs="Times New Roman"/>
          <w:iCs/>
          <w:sz w:val="24"/>
          <w:szCs w:val="24"/>
        </w:rPr>
        <w:t>Составление тезисов устного или письменного сообщения.</w:t>
      </w:r>
      <w:bookmarkEnd w:id="466"/>
    </w:p>
    <w:p w:rsidR="00BB2E72" w:rsidRPr="005275E6" w:rsidRDefault="00BB2E72" w:rsidP="00AD32C5">
      <w:pPr>
        <w:spacing w:after="0" w:line="240" w:lineRule="auto"/>
        <w:ind w:firstLine="709"/>
        <w:jc w:val="both"/>
        <w:rPr>
          <w:rFonts w:eastAsia="Times New Roman" w:cs="Times New Roman"/>
          <w:sz w:val="24"/>
          <w:szCs w:val="24"/>
        </w:rPr>
      </w:pPr>
      <w:r w:rsidRPr="005275E6">
        <w:rPr>
          <w:rFonts w:eastAsia="Times New Roman" w:cs="Times New Roman"/>
          <w:sz w:val="24"/>
          <w:szCs w:val="24"/>
        </w:rPr>
        <w:t>Составление эссе по прочитанному.</w:t>
      </w:r>
    </w:p>
    <w:p w:rsidR="00BB2E72" w:rsidRPr="005275E6" w:rsidRDefault="00BB2E72" w:rsidP="00AD32C5">
      <w:pPr>
        <w:spacing w:after="0" w:line="240" w:lineRule="auto"/>
        <w:ind w:firstLine="709"/>
        <w:jc w:val="both"/>
        <w:rPr>
          <w:rFonts w:cs="Times New Roman"/>
          <w:b/>
          <w:bCs/>
          <w:sz w:val="24"/>
          <w:szCs w:val="24"/>
        </w:rPr>
      </w:pPr>
      <w:r w:rsidRPr="005275E6">
        <w:rPr>
          <w:rFonts w:eastAsia="Times New Roman" w:cs="Times New Roman"/>
          <w:sz w:val="24"/>
          <w:szCs w:val="24"/>
        </w:rPr>
        <w:t>Составление и преобразование текстов делового стиля, личного характера, постов на странице сети Интернет.</w:t>
      </w:r>
    </w:p>
    <w:p w:rsidR="009A30DE" w:rsidRPr="005275E6" w:rsidRDefault="009A30DE" w:rsidP="00AD32C5">
      <w:pPr>
        <w:spacing w:after="0" w:line="240" w:lineRule="auto"/>
        <w:ind w:firstLine="709"/>
        <w:jc w:val="both"/>
        <w:rPr>
          <w:rFonts w:cs="Times New Roman"/>
          <w:b/>
          <w:i/>
          <w:sz w:val="24"/>
          <w:szCs w:val="24"/>
        </w:rPr>
      </w:pPr>
    </w:p>
    <w:p w:rsidR="00BB2E72" w:rsidRPr="005275E6" w:rsidRDefault="00BB2E72" w:rsidP="00AD32C5">
      <w:pPr>
        <w:spacing w:after="0" w:line="240" w:lineRule="auto"/>
        <w:ind w:firstLine="709"/>
        <w:jc w:val="both"/>
        <w:rPr>
          <w:rFonts w:cs="Times New Roman"/>
          <w:b/>
          <w:i/>
          <w:sz w:val="24"/>
          <w:szCs w:val="24"/>
        </w:rPr>
      </w:pPr>
      <w:r w:rsidRPr="005275E6">
        <w:rPr>
          <w:rFonts w:cs="Times New Roman"/>
          <w:b/>
          <w:i/>
          <w:sz w:val="24"/>
          <w:szCs w:val="24"/>
        </w:rPr>
        <w:t xml:space="preserve">Организация занятий </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5275E6">
        <w:rPr>
          <w:rFonts w:cs="Times New Roman"/>
          <w:sz w:val="24"/>
          <w:szCs w:val="24"/>
        </w:rPr>
        <w:t xml:space="preserve">обучающихся </w:t>
      </w:r>
      <w:r w:rsidRPr="005275E6">
        <w:rPr>
          <w:rFonts w:cs="Times New Roman"/>
          <w:sz w:val="24"/>
          <w:szCs w:val="24"/>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w:t>
      </w:r>
      <w:r w:rsidRPr="005275E6">
        <w:rPr>
          <w:rFonts w:cs="Times New Roman"/>
          <w:sz w:val="24"/>
          <w:szCs w:val="24"/>
        </w:rPr>
        <w:lastRenderedPageBreak/>
        <w:t xml:space="preserve">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5275E6">
        <w:rPr>
          <w:rFonts w:cs="Times New Roman"/>
          <w:sz w:val="24"/>
          <w:szCs w:val="24"/>
        </w:rPr>
        <w:t xml:space="preserve">обучающихся </w:t>
      </w:r>
      <w:r w:rsidRPr="005275E6">
        <w:rPr>
          <w:rFonts w:cs="Times New Roman"/>
          <w:sz w:val="24"/>
          <w:szCs w:val="24"/>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9A30DE" w:rsidRPr="005275E6" w:rsidRDefault="009A30DE" w:rsidP="00AD32C5">
      <w:pPr>
        <w:spacing w:after="0" w:line="240" w:lineRule="auto"/>
        <w:ind w:firstLine="709"/>
        <w:jc w:val="center"/>
        <w:rPr>
          <w:rFonts w:cs="Times New Roman"/>
          <w:b/>
          <w:i/>
          <w:sz w:val="24"/>
          <w:szCs w:val="24"/>
        </w:rPr>
      </w:pPr>
    </w:p>
    <w:p w:rsidR="007B1393" w:rsidRPr="005275E6" w:rsidRDefault="007B1393" w:rsidP="008D2309">
      <w:pPr>
        <w:spacing w:after="0" w:line="240" w:lineRule="auto"/>
        <w:ind w:firstLine="709"/>
        <w:jc w:val="both"/>
        <w:rPr>
          <w:rFonts w:cs="Times New Roman"/>
          <w:b/>
          <w:i/>
          <w:sz w:val="24"/>
          <w:szCs w:val="24"/>
        </w:rPr>
      </w:pPr>
      <w:r w:rsidRPr="005275E6">
        <w:rPr>
          <w:rFonts w:cs="Times New Roman"/>
          <w:b/>
          <w:i/>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7B1393" w:rsidRPr="005275E6" w:rsidRDefault="007B1393" w:rsidP="002D6D58">
      <w:pPr>
        <w:spacing w:after="0" w:line="240" w:lineRule="auto"/>
        <w:ind w:firstLine="709"/>
        <w:jc w:val="both"/>
        <w:rPr>
          <w:rFonts w:cs="Times New Roman"/>
          <w:sz w:val="24"/>
          <w:szCs w:val="24"/>
        </w:rPr>
      </w:pPr>
      <w:r w:rsidRPr="005275E6">
        <w:rPr>
          <w:rFonts w:cs="Times New Roman"/>
          <w:sz w:val="24"/>
          <w:szCs w:val="24"/>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7B1393" w:rsidRPr="005275E6" w:rsidRDefault="007B1393" w:rsidP="00AD32C5">
      <w:pPr>
        <w:spacing w:after="0" w:line="240" w:lineRule="auto"/>
        <w:ind w:firstLine="709"/>
        <w:jc w:val="center"/>
        <w:rPr>
          <w:rFonts w:cs="Times New Roman"/>
          <w:b/>
          <w:i/>
          <w:sz w:val="24"/>
          <w:szCs w:val="24"/>
        </w:rPr>
      </w:pPr>
    </w:p>
    <w:p w:rsidR="00BB2E72" w:rsidRPr="005275E6" w:rsidRDefault="00BB2E72" w:rsidP="008D2309">
      <w:pPr>
        <w:spacing w:after="0" w:line="240" w:lineRule="auto"/>
        <w:ind w:firstLine="709"/>
        <w:jc w:val="both"/>
        <w:rPr>
          <w:rFonts w:cs="Times New Roman"/>
          <w:b/>
          <w:i/>
          <w:sz w:val="24"/>
          <w:szCs w:val="24"/>
        </w:rPr>
      </w:pPr>
      <w:r w:rsidRPr="005275E6">
        <w:rPr>
          <w:rFonts w:cs="Times New Roman"/>
          <w:b/>
          <w:i/>
          <w:sz w:val="24"/>
          <w:szCs w:val="24"/>
        </w:rPr>
        <w:t>Планируемые результаты освоения коррекционно</w:t>
      </w:r>
      <w:r w:rsidR="00C2271C" w:rsidRPr="005275E6">
        <w:rPr>
          <w:rFonts w:cs="Times New Roman"/>
          <w:b/>
          <w:i/>
          <w:sz w:val="24"/>
          <w:szCs w:val="24"/>
        </w:rPr>
        <w:t xml:space="preserve">го </w:t>
      </w:r>
      <w:r w:rsidRPr="005275E6">
        <w:rPr>
          <w:rFonts w:cs="Times New Roman"/>
          <w:b/>
          <w:i/>
          <w:sz w:val="24"/>
          <w:szCs w:val="24"/>
        </w:rPr>
        <w:t>курса «Психокоррекционные занятия (дефектологические занятия)» на уровень основного общего образования</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В процессе освоения коррекционного курса обучающийся научится и будет (сможет):</w:t>
      </w:r>
    </w:p>
    <w:p w:rsidR="00BB2E72" w:rsidRPr="005275E6" w:rsidRDefault="00BB2E72" w:rsidP="00AD32C5">
      <w:pPr>
        <w:spacing w:after="0" w:line="240" w:lineRule="auto"/>
        <w:ind w:firstLine="709"/>
        <w:jc w:val="both"/>
        <w:rPr>
          <w:rFonts w:cs="Times New Roman"/>
          <w:b/>
          <w:bCs/>
          <w:sz w:val="24"/>
          <w:szCs w:val="24"/>
        </w:rPr>
      </w:pPr>
      <w:r w:rsidRPr="005275E6">
        <w:rPr>
          <w:rFonts w:cs="Times New Roman"/>
          <w:b/>
          <w:bCs/>
          <w:sz w:val="24"/>
          <w:szCs w:val="24"/>
        </w:rPr>
        <w:t>По модулю «Коррекция и развитие базовых приемов мыслительной (умственной) деятельности»:</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оперировать (выделять, соотносить, сопоставлять, синтезировать) признаками предметов, явления, понятий;</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анализировать объекты или процессы на основе наблюдений с опорой на схему;</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lastRenderedPageBreak/>
        <w:t>синтезировать объекты, восстанавливать целое по части, воспринимать объект как целое, понимать целостность конспекта;</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группировать учебную информацию по заданным параметрам;</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сравнивать объекты, явления, житейские</w:t>
      </w:r>
      <w:r w:rsidR="002D6D58" w:rsidRPr="005275E6">
        <w:rPr>
          <w:sz w:val="24"/>
          <w:szCs w:val="24"/>
        </w:rPr>
        <w:t>, конкретные</w:t>
      </w:r>
      <w:r w:rsidRPr="005275E6">
        <w:rPr>
          <w:sz w:val="24"/>
          <w:szCs w:val="24"/>
        </w:rPr>
        <w:t xml:space="preserve"> и учебные понятия; проводить отбор существенных признаков, формулировать выводы о сходствах и различиях;</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обобщать понятия по существенным признакам, исключать «лишнее» на основе выделения общих признаков;</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обобщать явления, события, информацию по заданным требованиям;</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обобщать частные случаи правила и формулировать вывод при необходимости с направляющей помощью;</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делать умозаключения по аналогии на основе изучаемого программного материала при необходимости с опорой на образец;</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делать вывод на основе анализа различных точек зрения, обобщая информацию, уметь приводить собственную аргументацию;</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определять и объяснять скрытый смысл текста, выделяя в нем неявно заданную информацию;</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проводить образные сравнения, объяснять метафоры;</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понимать и объяснять скрытый смысл пословиц и поговорок, при необходимости с направляющей помощью;</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понимать нравственный смысл, заключенный в значениях пословиц и поговорок;</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употреблять изученные пословицы и поговорки в применительно к разным жизненным ситуациям.</w:t>
      </w:r>
    </w:p>
    <w:p w:rsidR="00BB2E72" w:rsidRPr="005275E6" w:rsidRDefault="00BB2E72" w:rsidP="00AD32C5">
      <w:pPr>
        <w:widowControl w:val="0"/>
        <w:autoSpaceDE w:val="0"/>
        <w:autoSpaceDN w:val="0"/>
        <w:spacing w:after="0" w:line="240" w:lineRule="auto"/>
        <w:ind w:right="43" w:firstLine="709"/>
        <w:jc w:val="both"/>
        <w:rPr>
          <w:rFonts w:eastAsia="Times New Roman" w:cs="Times New Roman"/>
          <w:b/>
          <w:bCs/>
          <w:sz w:val="24"/>
          <w:szCs w:val="24"/>
        </w:rPr>
      </w:pPr>
      <w:r w:rsidRPr="005275E6">
        <w:rPr>
          <w:rFonts w:cs="Times New Roman"/>
          <w:b/>
          <w:bCs/>
          <w:sz w:val="24"/>
          <w:szCs w:val="24"/>
        </w:rPr>
        <w:t>По модулю «Коррекция и развитие познавательной деятельности на учебном материале»:</w:t>
      </w:r>
      <w:r w:rsidRPr="005275E6">
        <w:rPr>
          <w:rFonts w:eastAsia="Times New Roman" w:cs="Times New Roman"/>
          <w:b/>
          <w:bCs/>
          <w:sz w:val="24"/>
          <w:szCs w:val="24"/>
        </w:rPr>
        <w:t xml:space="preserve"> </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анализировать, сопоставлять, обобщать зрительную и слуховую информацию;</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анализировать и восполнять пространственные образы;</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владеть навыкам</w:t>
      </w:r>
      <w:r w:rsidR="00C6037F" w:rsidRPr="005275E6">
        <w:rPr>
          <w:sz w:val="24"/>
          <w:szCs w:val="24"/>
        </w:rPr>
        <w:t>и</w:t>
      </w:r>
      <w:r w:rsidRPr="005275E6">
        <w:rPr>
          <w:sz w:val="24"/>
          <w:szCs w:val="24"/>
        </w:rPr>
        <w:t xml:space="preserve"> пространственной ориентировки;</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оперировать приемами запоминания и воспроизведения информаци</w:t>
      </w:r>
      <w:r w:rsidR="00C6037F" w:rsidRPr="005275E6">
        <w:rPr>
          <w:sz w:val="24"/>
          <w:szCs w:val="24"/>
        </w:rPr>
        <w:t>и</w:t>
      </w:r>
      <w:r w:rsidRPr="005275E6">
        <w:rPr>
          <w:sz w:val="24"/>
          <w:szCs w:val="24"/>
        </w:rPr>
        <w:t xml:space="preserve"> на учебном материале;</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строить самостоятельно алгоритм учебных действий;</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выполнять алгоритм учебных действий при работе с правилом, при решении учебной задачи на изучаемом программном материале;</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определять учебное понятие по заданному алгоритму на программном материале;</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интерпретировать информацию, отвечать на вопросы, используя явно заданную в источнике и неявную информацию;</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определять основную и второстепенную информацию при решении практических задач;</w:t>
      </w:r>
    </w:p>
    <w:p w:rsidR="00BB2E72" w:rsidRPr="005275E6" w:rsidRDefault="00ED6200"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формулировать</w:t>
      </w:r>
      <w:r w:rsidR="00BB2E72" w:rsidRPr="005275E6">
        <w:rPr>
          <w:sz w:val="24"/>
          <w:szCs w:val="24"/>
        </w:rPr>
        <w:t xml:space="preserve"> вопрос при работе с информацией;</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lastRenderedPageBreak/>
        <w:t>создавать собственные тексты, применять информацию из текста при решении учебно-практических задач;</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формулировать выводы, основываясь на источнике информации, находить аргументы, подтверждающи</w:t>
      </w:r>
      <w:r w:rsidR="00C6037F" w:rsidRPr="005275E6">
        <w:rPr>
          <w:sz w:val="24"/>
          <w:szCs w:val="24"/>
        </w:rPr>
        <w:t>е</w:t>
      </w:r>
      <w:r w:rsidRPr="005275E6">
        <w:rPr>
          <w:sz w:val="24"/>
          <w:szCs w:val="24"/>
        </w:rPr>
        <w:t xml:space="preserve"> вывод;</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интерпретировать и обобщать информацию из нескольких отличающихся источников;</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кодировать и декодировать информацию;</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ориентироваться в </w:t>
      </w:r>
      <w:r w:rsidR="00D33ECA" w:rsidRPr="005275E6">
        <w:rPr>
          <w:sz w:val="24"/>
          <w:szCs w:val="24"/>
        </w:rPr>
        <w:t>схематически</w:t>
      </w:r>
      <w:r w:rsidRPr="005275E6">
        <w:rPr>
          <w:sz w:val="24"/>
          <w:szCs w:val="24"/>
        </w:rPr>
        <w:t xml:space="preserve"> представленной информации, составлять высказывание с опорой на схему;</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строить схему рассуждений на основе правила с использованием направляющей помощи;</w:t>
      </w:r>
    </w:p>
    <w:p w:rsidR="00BB2E72" w:rsidRPr="005275E6" w:rsidRDefault="00D33ECA"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составлять</w:t>
      </w:r>
      <w:r w:rsidR="00BB2E72" w:rsidRPr="005275E6">
        <w:rPr>
          <w:sz w:val="24"/>
          <w:szCs w:val="24"/>
        </w:rPr>
        <w:t xml:space="preserve"> простой конспект, тезисы устного или письменного сообщения;</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критически оценивать информацию, </w:t>
      </w:r>
      <w:r w:rsidR="00181F45" w:rsidRPr="005275E6">
        <w:rPr>
          <w:sz w:val="24"/>
          <w:szCs w:val="24"/>
        </w:rPr>
        <w:t>ее</w:t>
      </w:r>
      <w:r w:rsidRPr="005275E6">
        <w:rPr>
          <w:sz w:val="24"/>
          <w:szCs w:val="24"/>
        </w:rPr>
        <w:t xml:space="preserve"> достоверность</w:t>
      </w:r>
      <w:r w:rsidR="00181F45" w:rsidRPr="005275E6">
        <w:rPr>
          <w:sz w:val="24"/>
          <w:szCs w:val="24"/>
        </w:rPr>
        <w:t>, в том числе</w:t>
      </w:r>
      <w:r w:rsidRPr="005275E6">
        <w:rPr>
          <w:sz w:val="24"/>
          <w:szCs w:val="24"/>
        </w:rPr>
        <w:t xml:space="preserve"> в сети Интернет;</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находить и использовать информацию в разных жизненных ситуациях и в общении;</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составлять и преобразовывать тексты делового стиля, личного характера, посты на странице сети Интернет.</w:t>
      </w:r>
    </w:p>
    <w:p w:rsidR="009A30DE" w:rsidRPr="005275E6" w:rsidRDefault="009A30DE" w:rsidP="00AD32C5">
      <w:pPr>
        <w:spacing w:after="0" w:line="240" w:lineRule="auto"/>
        <w:ind w:firstLine="709"/>
        <w:jc w:val="both"/>
        <w:rPr>
          <w:rFonts w:cs="Times New Roman"/>
          <w:b/>
          <w:i/>
          <w:sz w:val="24"/>
          <w:szCs w:val="24"/>
        </w:rPr>
      </w:pPr>
    </w:p>
    <w:p w:rsidR="00BB2E72" w:rsidRPr="005275E6" w:rsidRDefault="00BB2E72" w:rsidP="00AD32C5">
      <w:pPr>
        <w:spacing w:after="0" w:line="240" w:lineRule="auto"/>
        <w:ind w:firstLine="709"/>
        <w:jc w:val="both"/>
        <w:rPr>
          <w:rFonts w:cs="Times New Roman"/>
          <w:b/>
          <w:i/>
          <w:sz w:val="24"/>
          <w:szCs w:val="24"/>
        </w:rPr>
      </w:pPr>
      <w:r w:rsidRPr="005275E6">
        <w:rPr>
          <w:rFonts w:cs="Times New Roman"/>
          <w:b/>
          <w:i/>
          <w:sz w:val="24"/>
          <w:szCs w:val="24"/>
        </w:rPr>
        <w:t>Подходы к оценке достижения планируемых результатов освоения программы коррекционно</w:t>
      </w:r>
      <w:r w:rsidR="00F62A3C" w:rsidRPr="005275E6">
        <w:rPr>
          <w:rFonts w:cs="Times New Roman"/>
          <w:b/>
          <w:i/>
          <w:sz w:val="24"/>
          <w:szCs w:val="24"/>
        </w:rPr>
        <w:t>-развивающего</w:t>
      </w:r>
      <w:r w:rsidRPr="005275E6">
        <w:rPr>
          <w:rFonts w:cs="Times New Roman"/>
          <w:b/>
          <w:i/>
          <w:sz w:val="24"/>
          <w:szCs w:val="24"/>
        </w:rPr>
        <w:t xml:space="preserve"> курса</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5275E6">
        <w:rPr>
          <w:rFonts w:cs="Times New Roman"/>
          <w:sz w:val="24"/>
          <w:szCs w:val="24"/>
        </w:rPr>
        <w:t>ль. Специалист проводит изучение</w:t>
      </w:r>
      <w:r w:rsidRPr="005275E6">
        <w:rPr>
          <w:rFonts w:cs="Times New Roman"/>
          <w:sz w:val="24"/>
          <w:szCs w:val="24"/>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5275E6">
        <w:rPr>
          <w:rFonts w:cs="Times New Roman"/>
          <w:sz w:val="24"/>
          <w:szCs w:val="24"/>
        </w:rPr>
        <w:t>обучающегося</w:t>
      </w:r>
      <w:r w:rsidRPr="005275E6">
        <w:rPr>
          <w:rFonts w:cs="Times New Roman"/>
          <w:sz w:val="24"/>
          <w:szCs w:val="24"/>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5275E6">
        <w:rPr>
          <w:rFonts w:cs="Times New Roman"/>
          <w:sz w:val="24"/>
          <w:szCs w:val="24"/>
        </w:rPr>
        <w:t>обучающегося</w:t>
      </w:r>
      <w:r w:rsidRPr="005275E6">
        <w:rPr>
          <w:rFonts w:cs="Times New Roman"/>
          <w:sz w:val="24"/>
          <w:szCs w:val="24"/>
        </w:rPr>
        <w:t>, срезовых и контрольных работ по предметам.</w:t>
      </w:r>
    </w:p>
    <w:p w:rsidR="00BB2E72" w:rsidRPr="005275E6" w:rsidRDefault="00BB2E72" w:rsidP="00AD32C5">
      <w:pPr>
        <w:spacing w:after="0" w:line="240" w:lineRule="auto"/>
        <w:ind w:firstLine="709"/>
        <w:rPr>
          <w:rFonts w:cs="Times New Roman"/>
          <w:sz w:val="24"/>
          <w:szCs w:val="24"/>
        </w:rPr>
      </w:pPr>
    </w:p>
    <w:p w:rsidR="000B4545" w:rsidRPr="005275E6" w:rsidRDefault="00BB2E72" w:rsidP="00DC3908">
      <w:pPr>
        <w:pStyle w:val="4"/>
        <w:rPr>
          <w:rFonts w:eastAsia="Times New Roman"/>
          <w:sz w:val="24"/>
          <w:szCs w:val="24"/>
        </w:rPr>
      </w:pPr>
      <w:bookmarkStart w:id="468" w:name="_Toc174693153"/>
      <w:r w:rsidRPr="005275E6">
        <w:rPr>
          <w:rFonts w:eastAsia="Times New Roman"/>
          <w:sz w:val="24"/>
          <w:szCs w:val="24"/>
        </w:rPr>
        <w:t>2.2.4.</w:t>
      </w:r>
      <w:r w:rsidR="004C46C5" w:rsidRPr="005275E6">
        <w:rPr>
          <w:rFonts w:eastAsia="Times New Roman"/>
          <w:sz w:val="24"/>
          <w:szCs w:val="24"/>
        </w:rPr>
        <w:t>7</w:t>
      </w:r>
      <w:r w:rsidRPr="005275E6">
        <w:rPr>
          <w:rFonts w:eastAsia="Times New Roman"/>
          <w:sz w:val="24"/>
          <w:szCs w:val="24"/>
        </w:rPr>
        <w:t>.</w:t>
      </w:r>
      <w:r w:rsidR="000B4545" w:rsidRPr="005275E6">
        <w:rPr>
          <w:rFonts w:eastAsia="Times New Roman"/>
          <w:sz w:val="24"/>
          <w:szCs w:val="24"/>
        </w:rPr>
        <w:t xml:space="preserve"> Коррекционн</w:t>
      </w:r>
      <w:r w:rsidR="00C2271C" w:rsidRPr="005275E6">
        <w:rPr>
          <w:rFonts w:eastAsia="Times New Roman"/>
          <w:sz w:val="24"/>
          <w:szCs w:val="24"/>
        </w:rPr>
        <w:t>ый</w:t>
      </w:r>
      <w:r w:rsidR="000B4545" w:rsidRPr="005275E6">
        <w:rPr>
          <w:rFonts w:eastAsia="Times New Roman"/>
          <w:sz w:val="24"/>
          <w:szCs w:val="24"/>
        </w:rPr>
        <w:t xml:space="preserve"> курс «Логопедические занятия»</w:t>
      </w:r>
      <w:bookmarkEnd w:id="468"/>
      <w:r w:rsidRPr="005275E6">
        <w:rPr>
          <w:rFonts w:eastAsia="Times New Roman"/>
          <w:sz w:val="24"/>
          <w:szCs w:val="24"/>
        </w:rPr>
        <w:t xml:space="preserve"> </w:t>
      </w:r>
    </w:p>
    <w:p w:rsidR="00BB2E72" w:rsidRPr="005275E6" w:rsidRDefault="00BB2E72" w:rsidP="00AD32C5">
      <w:pPr>
        <w:spacing w:after="0" w:line="240" w:lineRule="auto"/>
        <w:ind w:firstLine="709"/>
        <w:jc w:val="center"/>
        <w:rPr>
          <w:rFonts w:eastAsia="Times New Roman" w:cs="Times New Roman"/>
          <w:b/>
          <w:sz w:val="24"/>
          <w:szCs w:val="24"/>
        </w:rPr>
      </w:pPr>
      <w:r w:rsidRPr="005275E6">
        <w:rPr>
          <w:rFonts w:eastAsia="Times New Roman" w:cs="Times New Roman"/>
          <w:b/>
          <w:sz w:val="24"/>
          <w:szCs w:val="24"/>
        </w:rPr>
        <w:t xml:space="preserve">Рабочая программа </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Коррекционн</w:t>
      </w:r>
      <w:r w:rsidR="00F62A3C" w:rsidRPr="005275E6">
        <w:rPr>
          <w:rFonts w:cs="Times New Roman"/>
          <w:sz w:val="24"/>
          <w:szCs w:val="24"/>
        </w:rPr>
        <w:t>о-развивающий</w:t>
      </w:r>
      <w:r w:rsidRPr="005275E6">
        <w:rPr>
          <w:rFonts w:cs="Times New Roman"/>
          <w:sz w:val="24"/>
          <w:szCs w:val="24"/>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5275E6">
        <w:rPr>
          <w:rFonts w:cs="Times New Roman"/>
          <w:sz w:val="24"/>
          <w:szCs w:val="24"/>
        </w:rPr>
        <w:t xml:space="preserve">обучающихся </w:t>
      </w:r>
      <w:r w:rsidRPr="005275E6">
        <w:rPr>
          <w:rFonts w:cs="Times New Roman"/>
          <w:sz w:val="24"/>
          <w:szCs w:val="24"/>
        </w:rPr>
        <w:t>5–9 классов, получающих образование в соответствии с АООП ООО обучающихся с ЗПР.</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5275E6" w:rsidRDefault="00BB2E72" w:rsidP="00AD32C5">
      <w:pPr>
        <w:pStyle w:val="a6"/>
        <w:spacing w:before="0" w:beforeAutospacing="0" w:after="0" w:afterAutospacing="0"/>
        <w:ind w:firstLine="709"/>
        <w:jc w:val="both"/>
      </w:pPr>
      <w:r w:rsidRPr="005275E6">
        <w:t xml:space="preserve">Поскольку категория </w:t>
      </w:r>
      <w:r w:rsidR="00FD54EF" w:rsidRPr="005275E6">
        <w:t xml:space="preserve">обучающихся </w:t>
      </w:r>
      <w:r w:rsidRPr="005275E6">
        <w:t xml:space="preserve">с ЗПР многочисленна и неоднородна по своему составу, то выраженность речевого нарушения может быть разной у </w:t>
      </w:r>
      <w:r w:rsidR="00FD54EF" w:rsidRPr="005275E6">
        <w:t xml:space="preserve">обучающихся </w:t>
      </w:r>
      <w:r w:rsidRPr="005275E6">
        <w:t xml:space="preserve">одной возрастной группы. У некоторых обучающихся с ЗПР может сохраняться нечеткость </w:t>
      </w:r>
      <w:r w:rsidRPr="005275E6">
        <w:lastRenderedPageBreak/>
        <w:t xml:space="preserve">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5275E6" w:rsidRDefault="00BB2E72" w:rsidP="00AD32C5">
      <w:pPr>
        <w:pStyle w:val="a6"/>
        <w:spacing w:before="0" w:beforeAutospacing="0" w:after="0" w:afterAutospacing="0"/>
        <w:ind w:firstLine="709"/>
        <w:jc w:val="both"/>
      </w:pPr>
      <w:r w:rsidRPr="005275E6">
        <w:t xml:space="preserve">Трудности письма часто обусловлены у </w:t>
      </w:r>
      <w:r w:rsidR="00FD54EF" w:rsidRPr="005275E6">
        <w:t>обучающихся</w:t>
      </w:r>
      <w:r w:rsidRPr="005275E6">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5275E6">
        <w:t>Обучающиеся</w:t>
      </w:r>
      <w:r w:rsidRPr="005275E6">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5275E6" w:rsidRDefault="00BB2E72" w:rsidP="00AD32C5">
      <w:pPr>
        <w:pStyle w:val="a6"/>
        <w:spacing w:before="0" w:beforeAutospacing="0" w:after="0" w:afterAutospacing="0"/>
        <w:ind w:firstLine="709"/>
        <w:jc w:val="both"/>
      </w:pPr>
      <w:r w:rsidRPr="005275E6">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5275E6">
        <w:t>Обучающиеся</w:t>
      </w:r>
      <w:r w:rsidRPr="005275E6">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5275E6" w:rsidRDefault="00FD54EF" w:rsidP="00AD32C5">
      <w:pPr>
        <w:spacing w:after="0" w:line="240" w:lineRule="auto"/>
        <w:ind w:firstLine="709"/>
        <w:jc w:val="both"/>
        <w:rPr>
          <w:rFonts w:cs="Times New Roman"/>
          <w:sz w:val="24"/>
          <w:szCs w:val="24"/>
        </w:rPr>
      </w:pPr>
      <w:r w:rsidRPr="005275E6">
        <w:rPr>
          <w:rFonts w:eastAsia="Times New Roman" w:cs="Times New Roman"/>
          <w:sz w:val="24"/>
          <w:szCs w:val="24"/>
        </w:rPr>
        <w:t>Обучающиеся</w:t>
      </w:r>
      <w:r w:rsidR="00BB2E72" w:rsidRPr="005275E6">
        <w:rPr>
          <w:rFonts w:eastAsia="Times New Roman" w:cs="Times New Roman"/>
          <w:sz w:val="24"/>
          <w:szCs w:val="24"/>
        </w:rPr>
        <w:t xml:space="preserve"> д</w:t>
      </w:r>
      <w:r w:rsidR="00BB2E72" w:rsidRPr="005275E6">
        <w:rPr>
          <w:rFonts w:cs="Times New Roman"/>
          <w:sz w:val="24"/>
          <w:szCs w:val="24"/>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5275E6" w:rsidRDefault="00BB2E72" w:rsidP="00AD32C5">
      <w:pPr>
        <w:spacing w:after="0" w:line="240" w:lineRule="auto"/>
        <w:ind w:firstLine="709"/>
        <w:jc w:val="both"/>
        <w:rPr>
          <w:rFonts w:cs="Times New Roman"/>
          <w:sz w:val="24"/>
          <w:szCs w:val="24"/>
        </w:rPr>
      </w:pPr>
      <w:bookmarkStart w:id="469" w:name="_Hlk54636439"/>
      <w:r w:rsidRPr="005275E6">
        <w:rPr>
          <w:rFonts w:cs="Times New Roman"/>
          <w:sz w:val="24"/>
          <w:szCs w:val="24"/>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69"/>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5275E6" w:rsidRDefault="00BB2E72" w:rsidP="00AD32C5">
      <w:pPr>
        <w:spacing w:after="0" w:line="240" w:lineRule="auto"/>
        <w:ind w:firstLine="709"/>
        <w:jc w:val="both"/>
        <w:rPr>
          <w:rFonts w:cs="Times New Roman"/>
          <w:bCs/>
          <w:sz w:val="24"/>
          <w:szCs w:val="24"/>
        </w:rPr>
      </w:pPr>
      <w:r w:rsidRPr="005275E6">
        <w:rPr>
          <w:rFonts w:cs="Times New Roman"/>
          <w:sz w:val="24"/>
          <w:szCs w:val="24"/>
        </w:rPr>
        <w:t>Коррекционн</w:t>
      </w:r>
      <w:r w:rsidR="00F62A3C" w:rsidRPr="005275E6">
        <w:rPr>
          <w:rFonts w:cs="Times New Roman"/>
          <w:sz w:val="24"/>
          <w:szCs w:val="24"/>
        </w:rPr>
        <w:t>о-развивающий</w:t>
      </w:r>
      <w:r w:rsidRPr="005275E6">
        <w:rPr>
          <w:rFonts w:cs="Times New Roman"/>
          <w:sz w:val="24"/>
          <w:szCs w:val="24"/>
        </w:rPr>
        <w:t xml:space="preserve"> курс «Логопедические занятия» направлен на </w:t>
      </w:r>
      <w:r w:rsidRPr="005275E6">
        <w:rPr>
          <w:rFonts w:cs="Times New Roman"/>
          <w:bCs/>
          <w:sz w:val="24"/>
          <w:szCs w:val="24"/>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5275E6" w:rsidRDefault="00BB2E72" w:rsidP="00AD32C5">
      <w:pPr>
        <w:spacing w:after="0" w:line="240" w:lineRule="auto"/>
        <w:ind w:firstLine="709"/>
        <w:contextualSpacing/>
        <w:jc w:val="both"/>
        <w:rPr>
          <w:rFonts w:cs="Times New Roman"/>
          <w:sz w:val="24"/>
          <w:szCs w:val="24"/>
        </w:rPr>
      </w:pPr>
      <w:r w:rsidRPr="005275E6">
        <w:rPr>
          <w:rFonts w:cs="Times New Roman"/>
          <w:b/>
          <w:i/>
          <w:sz w:val="24"/>
          <w:szCs w:val="24"/>
        </w:rPr>
        <w:t>Цель курса</w:t>
      </w:r>
      <w:r w:rsidRPr="005275E6">
        <w:rPr>
          <w:rFonts w:cs="Times New Roman"/>
          <w:sz w:val="24"/>
          <w:szCs w:val="24"/>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5275E6" w:rsidRDefault="00BB2E72" w:rsidP="00AD32C5">
      <w:pPr>
        <w:spacing w:after="0" w:line="240" w:lineRule="auto"/>
        <w:ind w:firstLine="709"/>
        <w:contextualSpacing/>
        <w:rPr>
          <w:rFonts w:cs="Times New Roman"/>
          <w:b/>
          <w:i/>
          <w:sz w:val="24"/>
          <w:szCs w:val="24"/>
        </w:rPr>
      </w:pPr>
      <w:r w:rsidRPr="005275E6">
        <w:rPr>
          <w:rFonts w:cs="Times New Roman"/>
          <w:b/>
          <w:i/>
          <w:sz w:val="24"/>
          <w:szCs w:val="24"/>
        </w:rPr>
        <w:t>Задачи курса:</w:t>
      </w:r>
      <w:r w:rsidRPr="005275E6">
        <w:rPr>
          <w:rFonts w:cs="Times New Roman"/>
          <w:i/>
          <w:sz w:val="24"/>
          <w:szCs w:val="24"/>
        </w:rPr>
        <w:t xml:space="preserve"> </w:t>
      </w:r>
    </w:p>
    <w:p w:rsidR="00BB2E72" w:rsidRPr="005275E6" w:rsidRDefault="009A30D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к</w:t>
      </w:r>
      <w:r w:rsidR="00BB2E72" w:rsidRPr="005275E6">
        <w:rPr>
          <w:sz w:val="24"/>
          <w:szCs w:val="24"/>
        </w:rPr>
        <w:t>оррекция и развитие языкового анализа и синтеза</w:t>
      </w:r>
      <w:r w:rsidRPr="005275E6">
        <w:rPr>
          <w:sz w:val="24"/>
          <w:szCs w:val="24"/>
        </w:rPr>
        <w:t>;</w:t>
      </w:r>
    </w:p>
    <w:p w:rsidR="00BB2E72" w:rsidRPr="005275E6" w:rsidRDefault="009A30D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w:t>
      </w:r>
      <w:r w:rsidR="00BB2E72" w:rsidRPr="005275E6">
        <w:rPr>
          <w:sz w:val="24"/>
          <w:szCs w:val="24"/>
        </w:rPr>
        <w:t>овершенствование зрительно-пространственных и простран</w:t>
      </w:r>
      <w:r w:rsidRPr="005275E6">
        <w:rPr>
          <w:sz w:val="24"/>
          <w:szCs w:val="24"/>
        </w:rPr>
        <w:t>ственно-временных представлений;</w:t>
      </w:r>
      <w:r w:rsidR="00BB2E72" w:rsidRPr="005275E6">
        <w:rPr>
          <w:sz w:val="24"/>
          <w:szCs w:val="24"/>
        </w:rPr>
        <w:t xml:space="preserve"> </w:t>
      </w:r>
    </w:p>
    <w:p w:rsidR="00BB2E72" w:rsidRPr="005275E6" w:rsidRDefault="009A30D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w:t>
      </w:r>
      <w:r w:rsidR="00BB2E72" w:rsidRPr="005275E6">
        <w:rPr>
          <w:sz w:val="24"/>
          <w:szCs w:val="24"/>
        </w:rPr>
        <w:t>овершенствование фонетико-фонематической стороны речи</w:t>
      </w:r>
      <w:r w:rsidRPr="005275E6">
        <w:rPr>
          <w:sz w:val="24"/>
          <w:szCs w:val="24"/>
        </w:rPr>
        <w:t>;</w:t>
      </w:r>
      <w:r w:rsidR="00BB2E72" w:rsidRPr="005275E6">
        <w:rPr>
          <w:sz w:val="24"/>
          <w:szCs w:val="24"/>
        </w:rPr>
        <w:t xml:space="preserve"> </w:t>
      </w:r>
    </w:p>
    <w:p w:rsidR="00BB2E72" w:rsidRPr="005275E6" w:rsidRDefault="009A30D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ф</w:t>
      </w:r>
      <w:r w:rsidR="00BB2E72" w:rsidRPr="005275E6">
        <w:rPr>
          <w:sz w:val="24"/>
          <w:szCs w:val="24"/>
        </w:rPr>
        <w:t>ормирование фонематических, морфологических и синтаксических обобщений</w:t>
      </w:r>
      <w:r w:rsidRPr="005275E6">
        <w:rPr>
          <w:sz w:val="24"/>
          <w:szCs w:val="24"/>
        </w:rPr>
        <w:t>;</w:t>
      </w:r>
      <w:r w:rsidR="00BB2E72" w:rsidRPr="005275E6">
        <w:rPr>
          <w:sz w:val="24"/>
          <w:szCs w:val="24"/>
        </w:rPr>
        <w:t xml:space="preserve"> </w:t>
      </w:r>
    </w:p>
    <w:p w:rsidR="00BB2E72" w:rsidRPr="005275E6" w:rsidRDefault="009A30D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к</w:t>
      </w:r>
      <w:r w:rsidR="00BB2E72" w:rsidRPr="005275E6">
        <w:rPr>
          <w:sz w:val="24"/>
          <w:szCs w:val="24"/>
        </w:rPr>
        <w:t>оррекция и развитие лексико-грамматического строя реч</w:t>
      </w:r>
      <w:r w:rsidRPr="005275E6">
        <w:rPr>
          <w:sz w:val="24"/>
          <w:szCs w:val="24"/>
        </w:rPr>
        <w:t>и;</w:t>
      </w:r>
    </w:p>
    <w:p w:rsidR="00BB2E72" w:rsidRPr="005275E6" w:rsidRDefault="009A30D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ф</w:t>
      </w:r>
      <w:r w:rsidR="00BB2E72" w:rsidRPr="005275E6">
        <w:rPr>
          <w:sz w:val="24"/>
          <w:szCs w:val="24"/>
        </w:rPr>
        <w:t>ормирование алгоритма орфографических действий, орфографической зорк</w:t>
      </w:r>
      <w:r w:rsidRPr="005275E6">
        <w:rPr>
          <w:sz w:val="24"/>
          <w:szCs w:val="24"/>
        </w:rPr>
        <w:t>ости, навыков грамотного письма;</w:t>
      </w:r>
      <w:r w:rsidR="00BB2E72" w:rsidRPr="005275E6">
        <w:rPr>
          <w:sz w:val="24"/>
          <w:szCs w:val="24"/>
        </w:rPr>
        <w:t xml:space="preserve"> </w:t>
      </w:r>
    </w:p>
    <w:p w:rsidR="00BB2E72" w:rsidRPr="005275E6" w:rsidRDefault="009A30D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к</w:t>
      </w:r>
      <w:r w:rsidR="00BB2E72" w:rsidRPr="005275E6">
        <w:rPr>
          <w:sz w:val="24"/>
          <w:szCs w:val="24"/>
        </w:rPr>
        <w:t>оррекция или минимизация ошибок письма и чтения</w:t>
      </w:r>
      <w:r w:rsidRPr="005275E6">
        <w:rPr>
          <w:sz w:val="24"/>
          <w:szCs w:val="24"/>
        </w:rPr>
        <w:t>;</w:t>
      </w:r>
    </w:p>
    <w:p w:rsidR="00BB2E72" w:rsidRPr="005275E6" w:rsidRDefault="009A30DE"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w:t>
      </w:r>
      <w:r w:rsidR="00BB2E72" w:rsidRPr="005275E6">
        <w:rPr>
          <w:sz w:val="24"/>
          <w:szCs w:val="24"/>
        </w:rPr>
        <w:t>азвитие связной речи и формирование коммуникативной компетенции.</w:t>
      </w:r>
    </w:p>
    <w:p w:rsidR="00BB2E72" w:rsidRPr="005275E6" w:rsidRDefault="00BB2E72" w:rsidP="00AD32C5">
      <w:pPr>
        <w:pStyle w:val="Default"/>
        <w:ind w:firstLine="709"/>
        <w:jc w:val="both"/>
        <w:rPr>
          <w:rFonts w:eastAsiaTheme="minorHAnsi" w:cs="Times New Roman"/>
          <w:color w:val="auto"/>
        </w:rPr>
      </w:pPr>
      <w:r w:rsidRPr="005275E6">
        <w:rPr>
          <w:rFonts w:eastAsiaTheme="minorHAnsi" w:cs="Times New Roman"/>
          <w:color w:val="auto"/>
        </w:rPr>
        <w:t xml:space="preserve">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w:t>
      </w:r>
      <w:r w:rsidRPr="005275E6">
        <w:rPr>
          <w:rFonts w:eastAsiaTheme="minorHAnsi" w:cs="Times New Roman"/>
          <w:color w:val="auto"/>
        </w:rPr>
        <w:lastRenderedPageBreak/>
        <w:t>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5275E6" w:rsidRDefault="00BB2E72" w:rsidP="00AD32C5">
      <w:pPr>
        <w:spacing w:after="0" w:line="240" w:lineRule="auto"/>
        <w:ind w:firstLine="709"/>
        <w:jc w:val="both"/>
        <w:rPr>
          <w:rFonts w:cs="Times New Roman"/>
          <w:bCs/>
          <w:sz w:val="24"/>
          <w:szCs w:val="24"/>
        </w:rPr>
      </w:pPr>
      <w:r w:rsidRPr="005275E6">
        <w:rPr>
          <w:rFonts w:cs="Times New Roman"/>
          <w:sz w:val="24"/>
          <w:szCs w:val="24"/>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5275E6">
        <w:rPr>
          <w:rFonts w:cs="Times New Roman"/>
          <w:sz w:val="24"/>
          <w:szCs w:val="24"/>
        </w:rPr>
        <w:t xml:space="preserve"> </w:t>
      </w:r>
      <w:r w:rsidR="002A22D3" w:rsidRPr="005275E6">
        <w:rPr>
          <w:rFonts w:cs="Times New Roman"/>
          <w:bCs/>
          <w:sz w:val="24"/>
          <w:szCs w:val="24"/>
        </w:rPr>
        <w:t>С</w:t>
      </w:r>
      <w:r w:rsidRPr="005275E6">
        <w:rPr>
          <w:rFonts w:cs="Times New Roman"/>
          <w:bCs/>
          <w:sz w:val="24"/>
          <w:szCs w:val="24"/>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5275E6">
        <w:rPr>
          <w:rFonts w:cs="Times New Roman"/>
          <w:bCs/>
          <w:sz w:val="24"/>
          <w:szCs w:val="24"/>
        </w:rPr>
        <w:t>ывать навыки морфемного разбора;</w:t>
      </w:r>
      <w:r w:rsidRPr="005275E6">
        <w:rPr>
          <w:rFonts w:cs="Times New Roman"/>
          <w:bCs/>
          <w:sz w:val="24"/>
          <w:szCs w:val="24"/>
        </w:rPr>
        <w:t xml:space="preserve"> </w:t>
      </w:r>
      <w:r w:rsidR="002A22D3" w:rsidRPr="005275E6">
        <w:rPr>
          <w:rFonts w:cs="Times New Roman"/>
          <w:bCs/>
          <w:sz w:val="24"/>
          <w:szCs w:val="24"/>
        </w:rPr>
        <w:t>р</w:t>
      </w:r>
      <w:r w:rsidRPr="005275E6">
        <w:rPr>
          <w:rFonts w:cs="Times New Roman"/>
          <w:bCs/>
          <w:sz w:val="24"/>
          <w:szCs w:val="24"/>
        </w:rPr>
        <w:t>абота над обогащением словарного запаса способствует расширению возможностей обучающихся в подборе проверочных слов н</w:t>
      </w:r>
      <w:r w:rsidR="001F3827" w:rsidRPr="005275E6">
        <w:rPr>
          <w:rFonts w:cs="Times New Roman"/>
          <w:bCs/>
          <w:sz w:val="24"/>
          <w:szCs w:val="24"/>
        </w:rPr>
        <w:t>а ряд орфографических;</w:t>
      </w:r>
      <w:r w:rsidRPr="005275E6">
        <w:rPr>
          <w:rFonts w:cs="Times New Roman"/>
          <w:bCs/>
          <w:sz w:val="24"/>
          <w:szCs w:val="24"/>
        </w:rPr>
        <w:t xml:space="preserve"> </w:t>
      </w:r>
      <w:r w:rsidR="001F3827" w:rsidRPr="005275E6">
        <w:rPr>
          <w:rFonts w:cs="Times New Roman"/>
          <w:bCs/>
          <w:sz w:val="24"/>
          <w:szCs w:val="24"/>
        </w:rPr>
        <w:t>с</w:t>
      </w:r>
      <w:r w:rsidRPr="005275E6">
        <w:rPr>
          <w:rFonts w:cs="Times New Roman"/>
          <w:bCs/>
          <w:sz w:val="24"/>
          <w:szCs w:val="24"/>
        </w:rPr>
        <w:t>пециальные приемы логопеда по работе с текстом способствуют повышению осознанности ч</w:t>
      </w:r>
      <w:r w:rsidR="001F3827" w:rsidRPr="005275E6">
        <w:rPr>
          <w:rFonts w:cs="Times New Roman"/>
          <w:bCs/>
          <w:sz w:val="24"/>
          <w:szCs w:val="24"/>
        </w:rPr>
        <w:t>тения, читательской грамотности; о</w:t>
      </w:r>
      <w:r w:rsidRPr="005275E6">
        <w:rPr>
          <w:rFonts w:cs="Times New Roman"/>
          <w:bCs/>
          <w:sz w:val="24"/>
          <w:szCs w:val="24"/>
        </w:rPr>
        <w:t>тработка интонационно-выразительных средств, модуляции голоса совершенствует навыки выразительного чтения.</w:t>
      </w:r>
    </w:p>
    <w:p w:rsidR="00BB2E72" w:rsidRPr="005275E6" w:rsidRDefault="00BB2E72" w:rsidP="00AD32C5">
      <w:pPr>
        <w:spacing w:after="0" w:line="240" w:lineRule="auto"/>
        <w:ind w:firstLine="709"/>
        <w:jc w:val="both"/>
        <w:rPr>
          <w:rFonts w:cs="Times New Roman"/>
          <w:bCs/>
          <w:sz w:val="24"/>
          <w:szCs w:val="24"/>
        </w:rPr>
      </w:pPr>
      <w:bookmarkStart w:id="470" w:name="_Hlk54637410"/>
      <w:r w:rsidRPr="005275E6">
        <w:rPr>
          <w:rFonts w:cs="Times New Roman"/>
          <w:bCs/>
          <w:sz w:val="24"/>
          <w:szCs w:val="24"/>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70"/>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5275E6">
        <w:rPr>
          <w:rFonts w:cs="Times New Roman"/>
          <w:sz w:val="24"/>
          <w:szCs w:val="24"/>
        </w:rPr>
        <w:t xml:space="preserve"> З</w:t>
      </w:r>
      <w:r w:rsidRPr="005275E6">
        <w:rPr>
          <w:rFonts w:cs="Times New Roman"/>
          <w:sz w:val="24"/>
          <w:szCs w:val="24"/>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5275E6">
        <w:rPr>
          <w:rFonts w:cs="Times New Roman"/>
          <w:sz w:val="24"/>
          <w:szCs w:val="24"/>
        </w:rPr>
        <w:t>обучающихся</w:t>
      </w:r>
      <w:r w:rsidRPr="005275E6">
        <w:rPr>
          <w:rFonts w:cs="Times New Roman"/>
          <w:sz w:val="24"/>
          <w:szCs w:val="24"/>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5275E6" w:rsidRDefault="00BB2E72" w:rsidP="00AD32C5">
      <w:pPr>
        <w:pStyle w:val="Default"/>
        <w:ind w:firstLine="709"/>
        <w:jc w:val="both"/>
        <w:rPr>
          <w:rFonts w:eastAsiaTheme="minorHAnsi" w:cs="Times New Roman"/>
          <w:color w:val="auto"/>
        </w:rPr>
      </w:pPr>
      <w:r w:rsidRPr="005275E6">
        <w:rPr>
          <w:rFonts w:eastAsiaTheme="minorHAnsi" w:cs="Times New Roman"/>
          <w:color w:val="auto"/>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5275E6" w:rsidRDefault="00BB2E72" w:rsidP="00AD32C5">
      <w:pPr>
        <w:pStyle w:val="Default"/>
        <w:ind w:firstLine="709"/>
        <w:jc w:val="both"/>
        <w:rPr>
          <w:rFonts w:eastAsiaTheme="minorHAnsi" w:cs="Times New Roman"/>
          <w:color w:val="auto"/>
        </w:rPr>
      </w:pPr>
      <w:r w:rsidRPr="005275E6">
        <w:rPr>
          <w:rFonts w:eastAsiaTheme="minorHAnsi" w:cs="Times New Roman"/>
          <w:color w:val="auto"/>
        </w:rPr>
        <w:t>групповое занятие – 40 минут;</w:t>
      </w:r>
    </w:p>
    <w:p w:rsidR="00BB2E72" w:rsidRPr="005275E6" w:rsidRDefault="00BB2E72" w:rsidP="00AD32C5">
      <w:pPr>
        <w:pStyle w:val="Default"/>
        <w:ind w:firstLine="709"/>
        <w:jc w:val="both"/>
        <w:rPr>
          <w:rFonts w:eastAsiaTheme="minorHAnsi" w:cs="Times New Roman"/>
          <w:color w:val="auto"/>
        </w:rPr>
      </w:pPr>
      <w:r w:rsidRPr="005275E6">
        <w:rPr>
          <w:rFonts w:eastAsiaTheme="minorHAnsi" w:cs="Times New Roman"/>
          <w:color w:val="auto"/>
        </w:rPr>
        <w:t>подгрупповое занятие – 30–40 минут;</w:t>
      </w:r>
    </w:p>
    <w:p w:rsidR="00BB2E72" w:rsidRPr="005275E6" w:rsidRDefault="00BB2E72" w:rsidP="00AD32C5">
      <w:pPr>
        <w:pStyle w:val="Default"/>
        <w:ind w:firstLine="709"/>
        <w:jc w:val="both"/>
        <w:rPr>
          <w:rFonts w:eastAsiaTheme="minorHAnsi" w:cs="Times New Roman"/>
          <w:color w:val="auto"/>
        </w:rPr>
      </w:pPr>
      <w:r w:rsidRPr="005275E6">
        <w:rPr>
          <w:rFonts w:eastAsiaTheme="minorHAnsi" w:cs="Times New Roman"/>
          <w:color w:val="auto"/>
        </w:rPr>
        <w:t>индивидуальное занятие – 20–40 минут.</w:t>
      </w:r>
    </w:p>
    <w:p w:rsidR="00BB2E72" w:rsidRPr="005275E6" w:rsidRDefault="00BB2E72" w:rsidP="00AD32C5">
      <w:pPr>
        <w:spacing w:after="0" w:line="240" w:lineRule="auto"/>
        <w:ind w:firstLine="709"/>
        <w:contextualSpacing/>
        <w:jc w:val="both"/>
        <w:rPr>
          <w:rFonts w:cs="Times New Roman"/>
          <w:sz w:val="24"/>
          <w:szCs w:val="24"/>
        </w:rPr>
      </w:pPr>
      <w:r w:rsidRPr="005275E6">
        <w:rPr>
          <w:rFonts w:cs="Times New Roman"/>
          <w:sz w:val="24"/>
          <w:szCs w:val="24"/>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5275E6" w:rsidRDefault="00BB2E72" w:rsidP="00AD32C5">
      <w:pPr>
        <w:spacing w:after="0" w:line="240" w:lineRule="auto"/>
        <w:ind w:firstLine="709"/>
        <w:jc w:val="both"/>
        <w:rPr>
          <w:rFonts w:cs="Times New Roman"/>
          <w:sz w:val="24"/>
          <w:szCs w:val="24"/>
        </w:rPr>
      </w:pPr>
      <w:bookmarkStart w:id="471" w:name="_Hlk54638045"/>
      <w:r w:rsidRPr="005275E6">
        <w:rPr>
          <w:rFonts w:cs="Times New Roman"/>
          <w:sz w:val="24"/>
          <w:szCs w:val="24"/>
        </w:rPr>
        <w:t>Программа коррекционно</w:t>
      </w:r>
      <w:r w:rsidR="00E35949" w:rsidRPr="005275E6">
        <w:rPr>
          <w:rFonts w:cs="Times New Roman"/>
          <w:sz w:val="24"/>
          <w:szCs w:val="24"/>
        </w:rPr>
        <w:t>-развивающего</w:t>
      </w:r>
      <w:r w:rsidRPr="005275E6">
        <w:rPr>
          <w:rFonts w:cs="Times New Roman"/>
          <w:sz w:val="24"/>
          <w:szCs w:val="24"/>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5275E6">
        <w:rPr>
          <w:rFonts w:cs="Times New Roman"/>
          <w:sz w:val="24"/>
          <w:szCs w:val="24"/>
        </w:rPr>
        <w:t xml:space="preserve">обучающихся </w:t>
      </w:r>
      <w:r w:rsidRPr="005275E6">
        <w:rPr>
          <w:rFonts w:cs="Times New Roman"/>
          <w:sz w:val="24"/>
          <w:szCs w:val="24"/>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72" w:name="_Hlk45970788"/>
      <w:r w:rsidRPr="005275E6">
        <w:rPr>
          <w:rFonts w:cs="Times New Roman"/>
          <w:sz w:val="24"/>
          <w:szCs w:val="24"/>
        </w:rPr>
        <w:t>Проведение коррекционно-развивающих занятий учителя-логопеда предполагает</w:t>
      </w:r>
      <w:bookmarkEnd w:id="472"/>
      <w:r w:rsidRPr="005275E6">
        <w:rPr>
          <w:rFonts w:cs="Times New Roman"/>
          <w:sz w:val="24"/>
          <w:szCs w:val="24"/>
        </w:rPr>
        <w:t xml:space="preserve"> вариативность и индивидуализацию содержания программы. </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A30DE" w:rsidRPr="005275E6" w:rsidRDefault="009A30DE" w:rsidP="00AD32C5">
      <w:pPr>
        <w:spacing w:after="0" w:line="240" w:lineRule="auto"/>
        <w:ind w:firstLine="709"/>
        <w:jc w:val="both"/>
        <w:rPr>
          <w:rFonts w:eastAsia="Calibri" w:cs="Times New Roman"/>
          <w:b/>
          <w:sz w:val="24"/>
          <w:szCs w:val="24"/>
          <w:shd w:val="clear" w:color="auto" w:fill="FFFFFF"/>
        </w:rPr>
      </w:pPr>
    </w:p>
    <w:p w:rsidR="00BB2E72" w:rsidRPr="005275E6" w:rsidRDefault="00BB2E72" w:rsidP="00AD32C5">
      <w:pPr>
        <w:spacing w:after="0" w:line="240" w:lineRule="auto"/>
        <w:ind w:firstLine="709"/>
        <w:jc w:val="both"/>
        <w:rPr>
          <w:rFonts w:cs="Times New Roman"/>
          <w:b/>
          <w:sz w:val="24"/>
          <w:szCs w:val="24"/>
        </w:rPr>
      </w:pPr>
      <w:r w:rsidRPr="005275E6">
        <w:rPr>
          <w:rFonts w:eastAsia="Calibri" w:cs="Times New Roman"/>
          <w:b/>
          <w:sz w:val="24"/>
          <w:szCs w:val="24"/>
          <w:shd w:val="clear" w:color="auto" w:fill="FFFFFF"/>
        </w:rPr>
        <w:lastRenderedPageBreak/>
        <w:t>Содержание коррекционно</w:t>
      </w:r>
      <w:r w:rsidR="00C17AA7" w:rsidRPr="005275E6">
        <w:rPr>
          <w:rFonts w:eastAsia="Calibri" w:cs="Times New Roman"/>
          <w:b/>
          <w:sz w:val="24"/>
          <w:szCs w:val="24"/>
          <w:shd w:val="clear" w:color="auto" w:fill="FFFFFF"/>
        </w:rPr>
        <w:t>го</w:t>
      </w:r>
      <w:r w:rsidRPr="005275E6">
        <w:rPr>
          <w:rFonts w:eastAsia="Calibri" w:cs="Times New Roman"/>
          <w:b/>
          <w:sz w:val="24"/>
          <w:szCs w:val="24"/>
          <w:shd w:val="clear" w:color="auto" w:fill="FFFFFF"/>
        </w:rPr>
        <w:t xml:space="preserve"> курса «Логопедические занятия» включает в себя следующие модули</w:t>
      </w:r>
      <w:r w:rsidRPr="005275E6">
        <w:rPr>
          <w:rFonts w:cs="Times New Roman"/>
          <w:b/>
          <w:sz w:val="24"/>
          <w:szCs w:val="24"/>
        </w:rPr>
        <w:t xml:space="preserve">: </w:t>
      </w:r>
    </w:p>
    <w:bookmarkEnd w:id="471"/>
    <w:p w:rsidR="00BB2E72" w:rsidRPr="005275E6" w:rsidRDefault="00BB2E72" w:rsidP="00AD32C5">
      <w:pPr>
        <w:spacing w:after="0" w:line="240" w:lineRule="auto"/>
        <w:ind w:firstLine="709"/>
        <w:jc w:val="both"/>
        <w:rPr>
          <w:rFonts w:cs="Times New Roman"/>
          <w:sz w:val="24"/>
          <w:szCs w:val="24"/>
        </w:rPr>
      </w:pPr>
      <w:r w:rsidRPr="005275E6">
        <w:rPr>
          <w:rFonts w:cs="Times New Roman"/>
          <w:b/>
          <w:bCs/>
          <w:sz w:val="24"/>
          <w:szCs w:val="24"/>
        </w:rPr>
        <w:t xml:space="preserve">Модуль «Совершенствование фонетико-фонематической стороны речи» (фонетика, орфоэпия, графика) </w:t>
      </w:r>
      <w:r w:rsidRPr="005275E6">
        <w:rPr>
          <w:rFonts w:cs="Times New Roman"/>
          <w:sz w:val="24"/>
          <w:szCs w:val="24"/>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5275E6" w:rsidRDefault="00BB2E72" w:rsidP="00AD32C5">
      <w:pPr>
        <w:spacing w:after="0" w:line="240" w:lineRule="auto"/>
        <w:ind w:firstLine="709"/>
        <w:jc w:val="both"/>
        <w:rPr>
          <w:rFonts w:cs="Times New Roman"/>
          <w:sz w:val="24"/>
          <w:szCs w:val="24"/>
        </w:rPr>
      </w:pPr>
      <w:r w:rsidRPr="005275E6">
        <w:rPr>
          <w:rFonts w:cs="Times New Roman"/>
          <w:b/>
          <w:bCs/>
          <w:sz w:val="24"/>
          <w:szCs w:val="24"/>
        </w:rPr>
        <w:t xml:space="preserve">Модуль «Обогащение и активизация словарного запаса. Формирование навыков словообразования. Морфемика» </w:t>
      </w:r>
      <w:r w:rsidRPr="005275E6">
        <w:rPr>
          <w:rFonts w:cs="Times New Roman"/>
          <w:sz w:val="24"/>
          <w:szCs w:val="24"/>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rsidR="00BB2E72" w:rsidRPr="005275E6" w:rsidRDefault="00BB2E72" w:rsidP="00AD32C5">
      <w:pPr>
        <w:spacing w:after="0" w:line="240" w:lineRule="auto"/>
        <w:ind w:firstLine="709"/>
        <w:jc w:val="both"/>
        <w:rPr>
          <w:rFonts w:cs="Times New Roman"/>
          <w:sz w:val="24"/>
          <w:szCs w:val="24"/>
        </w:rPr>
      </w:pPr>
      <w:r w:rsidRPr="005275E6">
        <w:rPr>
          <w:rFonts w:cs="Times New Roman"/>
          <w:b/>
          <w:bCs/>
          <w:sz w:val="24"/>
          <w:szCs w:val="24"/>
        </w:rPr>
        <w:t xml:space="preserve">Модуль «Коррекция и развитие лексико-грамматической стороны речи. Морфология» </w:t>
      </w:r>
      <w:r w:rsidRPr="005275E6">
        <w:rPr>
          <w:rFonts w:cs="Times New Roman"/>
          <w:sz w:val="24"/>
          <w:szCs w:val="24"/>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5275E6" w:rsidRDefault="00BB2E72" w:rsidP="00AD32C5">
      <w:pPr>
        <w:spacing w:after="0" w:line="240" w:lineRule="auto"/>
        <w:ind w:firstLine="709"/>
        <w:jc w:val="both"/>
        <w:rPr>
          <w:rFonts w:cs="Times New Roman"/>
          <w:sz w:val="24"/>
          <w:szCs w:val="24"/>
        </w:rPr>
      </w:pPr>
      <w:bookmarkStart w:id="473" w:name="_Hlk53051991"/>
      <w:r w:rsidRPr="005275E6">
        <w:rPr>
          <w:rFonts w:cs="Times New Roman"/>
          <w:b/>
          <w:bCs/>
          <w:sz w:val="24"/>
          <w:szCs w:val="24"/>
        </w:rPr>
        <w:t xml:space="preserve">Модуль «Коррекция и развитие связной речи. Коммуникация» </w:t>
      </w:r>
      <w:bookmarkEnd w:id="473"/>
      <w:r w:rsidRPr="005275E6">
        <w:rPr>
          <w:rFonts w:cs="Times New Roman"/>
          <w:sz w:val="24"/>
          <w:szCs w:val="24"/>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197D3E" w:rsidRPr="005275E6" w:rsidRDefault="00197D3E" w:rsidP="00197D3E">
      <w:pPr>
        <w:pStyle w:val="Default"/>
        <w:ind w:firstLine="709"/>
        <w:jc w:val="both"/>
        <w:rPr>
          <w:rFonts w:cs="Times New Roman"/>
          <w:color w:val="auto"/>
        </w:rPr>
      </w:pPr>
      <w:r w:rsidRPr="005275E6">
        <w:rPr>
          <w:rFonts w:cs="Times New Roman"/>
          <w:color w:val="auto"/>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5275E6">
        <w:rPr>
          <w:rFonts w:cs="Times New Roman"/>
          <w:color w:val="auto"/>
        </w:rPr>
        <w:t>логопед</w:t>
      </w:r>
      <w:r w:rsidRPr="005275E6">
        <w:rPr>
          <w:rFonts w:cs="Times New Roman"/>
          <w:color w:val="auto"/>
        </w:rPr>
        <w:t xml:space="preserve"> может гибко варьировать распределение часов, ориентируясь на потребности обучающихся с ЗПР.</w:t>
      </w:r>
    </w:p>
    <w:p w:rsidR="006764CB" w:rsidRPr="005275E6" w:rsidRDefault="006764CB" w:rsidP="00AD32C5">
      <w:pPr>
        <w:spacing w:after="0" w:line="240" w:lineRule="auto"/>
        <w:ind w:firstLine="709"/>
        <w:jc w:val="center"/>
        <w:rPr>
          <w:rFonts w:cs="Times New Roman"/>
          <w:b/>
          <w:bCs/>
          <w:sz w:val="24"/>
          <w:szCs w:val="24"/>
        </w:rPr>
      </w:pPr>
    </w:p>
    <w:p w:rsidR="00BB2E72" w:rsidRPr="005275E6" w:rsidRDefault="00BB2E72" w:rsidP="00AD32C5">
      <w:pPr>
        <w:spacing w:after="0" w:line="240" w:lineRule="auto"/>
        <w:ind w:firstLine="709"/>
        <w:jc w:val="center"/>
        <w:rPr>
          <w:rFonts w:cs="Times New Roman"/>
          <w:b/>
          <w:bCs/>
          <w:sz w:val="24"/>
          <w:szCs w:val="24"/>
        </w:rPr>
      </w:pPr>
      <w:r w:rsidRPr="005275E6">
        <w:rPr>
          <w:rFonts w:cs="Times New Roman"/>
          <w:b/>
          <w:bCs/>
          <w:sz w:val="24"/>
          <w:szCs w:val="24"/>
        </w:rPr>
        <w:t>Содержание курса «Логопедические занятия» на уровне основного общего образования</w:t>
      </w:r>
    </w:p>
    <w:p w:rsidR="00BB2E72" w:rsidRPr="005275E6" w:rsidRDefault="00BB2E72" w:rsidP="00AD32C5">
      <w:pPr>
        <w:spacing w:after="0" w:line="240" w:lineRule="auto"/>
        <w:ind w:firstLine="709"/>
        <w:jc w:val="both"/>
        <w:rPr>
          <w:rFonts w:cs="Times New Roman"/>
          <w:b/>
          <w:bCs/>
          <w:sz w:val="24"/>
          <w:szCs w:val="24"/>
        </w:rPr>
      </w:pPr>
      <w:r w:rsidRPr="005275E6">
        <w:rPr>
          <w:rFonts w:cs="Times New Roman"/>
          <w:b/>
          <w:bCs/>
          <w:sz w:val="24"/>
          <w:szCs w:val="24"/>
        </w:rPr>
        <w:t>Модуль «Совершенствование фонетико-фонематической стороны речи» (фонетика, орфоэпия, графика)</w:t>
      </w:r>
    </w:p>
    <w:p w:rsidR="00BB2E72" w:rsidRPr="005275E6" w:rsidRDefault="00BB2E72" w:rsidP="00AD32C5">
      <w:pPr>
        <w:spacing w:after="0" w:line="240" w:lineRule="auto"/>
        <w:ind w:firstLine="709"/>
        <w:jc w:val="both"/>
        <w:rPr>
          <w:rFonts w:cs="Times New Roman"/>
          <w:b/>
          <w:bCs/>
          <w:sz w:val="24"/>
          <w:szCs w:val="24"/>
        </w:rPr>
      </w:pPr>
      <w:r w:rsidRPr="005275E6">
        <w:rPr>
          <w:rFonts w:cs="Times New Roman"/>
          <w:bCs/>
          <w:sz w:val="24"/>
          <w:szCs w:val="24"/>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5275E6">
        <w:rPr>
          <w:rFonts w:cs="Times New Roman"/>
          <w:sz w:val="24"/>
          <w:szCs w:val="24"/>
        </w:rPr>
        <w:t xml:space="preserve">произношения, отработка правильного ударения в словах. </w:t>
      </w:r>
      <w:r w:rsidRPr="005275E6">
        <w:rPr>
          <w:rFonts w:cs="Times New Roman"/>
          <w:sz w:val="24"/>
          <w:szCs w:val="24"/>
          <w:shd w:val="clear" w:color="auto" w:fill="FFFFFF"/>
        </w:rPr>
        <w:t>Роль ударения. Проверяемые безударные гласные в корне слова (способы подбора проверочных слов)</w:t>
      </w:r>
      <w:r w:rsidRPr="005275E6">
        <w:rPr>
          <w:rFonts w:eastAsia="Times New Roman" w:cs="Times New Roman"/>
          <w:sz w:val="24"/>
          <w:szCs w:val="24"/>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6764CB" w:rsidRPr="005275E6" w:rsidRDefault="006764CB" w:rsidP="00AD32C5">
      <w:pPr>
        <w:spacing w:after="0" w:line="240" w:lineRule="auto"/>
        <w:ind w:firstLine="709"/>
        <w:jc w:val="both"/>
        <w:rPr>
          <w:rFonts w:eastAsia="Times New Roman" w:cs="Times New Roman"/>
          <w:b/>
          <w:sz w:val="24"/>
          <w:szCs w:val="24"/>
        </w:rPr>
      </w:pPr>
    </w:p>
    <w:p w:rsidR="00BB2E72" w:rsidRPr="005275E6" w:rsidRDefault="00BB2E72" w:rsidP="00AD32C5">
      <w:pPr>
        <w:spacing w:after="0" w:line="240" w:lineRule="auto"/>
        <w:ind w:firstLine="709"/>
        <w:jc w:val="both"/>
        <w:rPr>
          <w:rFonts w:eastAsia="Times New Roman" w:cs="Times New Roman"/>
          <w:b/>
          <w:sz w:val="24"/>
          <w:szCs w:val="24"/>
        </w:rPr>
      </w:pPr>
      <w:r w:rsidRPr="005275E6">
        <w:rPr>
          <w:rFonts w:eastAsia="Times New Roman" w:cs="Times New Roman"/>
          <w:b/>
          <w:sz w:val="24"/>
          <w:szCs w:val="24"/>
        </w:rPr>
        <w:t xml:space="preserve">Модуль «Обогащение и активизация словарного запаса, формирование навыков словообразования. Морфемика» </w:t>
      </w:r>
    </w:p>
    <w:p w:rsidR="00BB2E72" w:rsidRPr="005275E6" w:rsidRDefault="00BB2E72" w:rsidP="00AD32C5">
      <w:pPr>
        <w:spacing w:after="0" w:line="240" w:lineRule="auto"/>
        <w:ind w:firstLine="709"/>
        <w:jc w:val="both"/>
        <w:rPr>
          <w:rFonts w:eastAsia="Times New Roman" w:cs="Times New Roman"/>
          <w:sz w:val="24"/>
          <w:szCs w:val="24"/>
        </w:rPr>
      </w:pPr>
      <w:r w:rsidRPr="005275E6">
        <w:rPr>
          <w:rFonts w:eastAsia="Times New Roman" w:cs="Times New Roman"/>
          <w:sz w:val="24"/>
          <w:szCs w:val="24"/>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5275E6">
        <w:rPr>
          <w:rFonts w:eastAsia="Times New Roman" w:cs="Times New Roman"/>
          <w:sz w:val="24"/>
          <w:szCs w:val="24"/>
        </w:rPr>
        <w:t>а слова. Образование новых слов</w:t>
      </w:r>
      <w:r w:rsidRPr="005275E6">
        <w:rPr>
          <w:rFonts w:eastAsia="Times New Roman" w:cs="Times New Roman"/>
          <w:sz w:val="24"/>
          <w:szCs w:val="24"/>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w:t>
      </w:r>
      <w:r w:rsidRPr="005275E6">
        <w:rPr>
          <w:rFonts w:eastAsia="Times New Roman" w:cs="Times New Roman"/>
          <w:sz w:val="24"/>
          <w:szCs w:val="24"/>
        </w:rPr>
        <w:lastRenderedPageBreak/>
        <w:t xml:space="preserve">словообразовательного разбора с целью определения способа образования слова. Практическое употребление </w:t>
      </w:r>
      <w:r w:rsidR="00F12C4C" w:rsidRPr="005275E6">
        <w:rPr>
          <w:rFonts w:eastAsia="Times New Roman" w:cs="Times New Roman"/>
          <w:sz w:val="24"/>
          <w:szCs w:val="24"/>
        </w:rPr>
        <w:t>форм</w:t>
      </w:r>
      <w:r w:rsidRPr="005275E6">
        <w:rPr>
          <w:rFonts w:eastAsia="Times New Roman" w:cs="Times New Roman"/>
          <w:sz w:val="24"/>
          <w:szCs w:val="24"/>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764CB" w:rsidRPr="005275E6" w:rsidRDefault="006764CB" w:rsidP="00AD32C5">
      <w:pPr>
        <w:spacing w:after="0" w:line="240" w:lineRule="auto"/>
        <w:ind w:firstLine="709"/>
        <w:jc w:val="both"/>
        <w:rPr>
          <w:rFonts w:eastAsia="Times New Roman" w:cs="Times New Roman"/>
          <w:b/>
          <w:sz w:val="24"/>
          <w:szCs w:val="24"/>
        </w:rPr>
      </w:pPr>
    </w:p>
    <w:p w:rsidR="00BB2E72" w:rsidRPr="005275E6" w:rsidRDefault="00BB2E72" w:rsidP="00AD32C5">
      <w:pPr>
        <w:spacing w:after="0" w:line="240" w:lineRule="auto"/>
        <w:ind w:firstLine="709"/>
        <w:jc w:val="both"/>
        <w:rPr>
          <w:rFonts w:eastAsia="Times New Roman" w:cs="Times New Roman"/>
          <w:b/>
          <w:sz w:val="24"/>
          <w:szCs w:val="24"/>
        </w:rPr>
      </w:pPr>
      <w:r w:rsidRPr="005275E6">
        <w:rPr>
          <w:rFonts w:eastAsia="Times New Roman" w:cs="Times New Roman"/>
          <w:b/>
          <w:sz w:val="24"/>
          <w:szCs w:val="24"/>
        </w:rPr>
        <w:t xml:space="preserve">Модуль «Коррекция и развитие лексико-грамматической стороны речи. Морфология» </w:t>
      </w:r>
    </w:p>
    <w:p w:rsidR="00BB2E72" w:rsidRPr="005275E6" w:rsidRDefault="00BB2E72" w:rsidP="00AD32C5">
      <w:pPr>
        <w:spacing w:after="0" w:line="240" w:lineRule="auto"/>
        <w:ind w:firstLine="709"/>
        <w:jc w:val="both"/>
        <w:rPr>
          <w:rFonts w:eastAsia="Times New Roman" w:cs="Times New Roman"/>
          <w:sz w:val="24"/>
          <w:szCs w:val="24"/>
        </w:rPr>
      </w:pPr>
      <w:r w:rsidRPr="005275E6">
        <w:rPr>
          <w:rFonts w:eastAsia="Times New Roman" w:cs="Times New Roman"/>
          <w:sz w:val="24"/>
          <w:szCs w:val="24"/>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5275E6">
        <w:rPr>
          <w:rFonts w:eastAsia="Times New Roman" w:cs="Times New Roman"/>
          <w:sz w:val="24"/>
          <w:szCs w:val="24"/>
        </w:rPr>
        <w:t xml:space="preserve"> слов</w:t>
      </w:r>
      <w:r w:rsidRPr="005275E6">
        <w:rPr>
          <w:rFonts w:eastAsia="Times New Roman" w:cs="Times New Roman"/>
          <w:sz w:val="24"/>
          <w:szCs w:val="24"/>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5275E6">
        <w:rPr>
          <w:rFonts w:eastAsia="Times New Roman" w:cs="Times New Roman"/>
          <w:sz w:val="24"/>
          <w:szCs w:val="24"/>
        </w:rPr>
        <w:t>и</w:t>
      </w:r>
      <w:r w:rsidRPr="005275E6">
        <w:rPr>
          <w:rFonts w:eastAsia="Times New Roman" w:cs="Times New Roman"/>
          <w:sz w:val="24"/>
          <w:szCs w:val="24"/>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5275E6">
        <w:rPr>
          <w:rFonts w:eastAsia="Times New Roman" w:cs="Times New Roman"/>
          <w:sz w:val="24"/>
          <w:szCs w:val="24"/>
        </w:rPr>
        <w:t>х</w:t>
      </w:r>
      <w:r w:rsidRPr="005275E6">
        <w:rPr>
          <w:rFonts w:eastAsia="Times New Roman" w:cs="Times New Roman"/>
          <w:sz w:val="24"/>
          <w:szCs w:val="24"/>
        </w:rPr>
        <w:t xml:space="preserve"> конструкци</w:t>
      </w:r>
      <w:r w:rsidR="006C0F84" w:rsidRPr="005275E6">
        <w:rPr>
          <w:rFonts w:eastAsia="Times New Roman" w:cs="Times New Roman"/>
          <w:sz w:val="24"/>
          <w:szCs w:val="24"/>
        </w:rPr>
        <w:t>й</w:t>
      </w:r>
      <w:r w:rsidRPr="005275E6">
        <w:rPr>
          <w:rFonts w:eastAsia="Times New Roman" w:cs="Times New Roman"/>
          <w:sz w:val="24"/>
          <w:szCs w:val="24"/>
        </w:rPr>
        <w:t xml:space="preserve"> (с опорой на образец и без). Выделение словосочетаний внутри предложения, определение типа связи, главно</w:t>
      </w:r>
      <w:r w:rsidR="006C0F84" w:rsidRPr="005275E6">
        <w:rPr>
          <w:rFonts w:eastAsia="Times New Roman" w:cs="Times New Roman"/>
          <w:sz w:val="24"/>
          <w:szCs w:val="24"/>
        </w:rPr>
        <w:t>го</w:t>
      </w:r>
      <w:r w:rsidRPr="005275E6">
        <w:rPr>
          <w:rFonts w:eastAsia="Times New Roman" w:cs="Times New Roman"/>
          <w:sz w:val="24"/>
          <w:szCs w:val="24"/>
        </w:rPr>
        <w:t xml:space="preserve"> и зависимо</w:t>
      </w:r>
      <w:r w:rsidR="006C0F84" w:rsidRPr="005275E6">
        <w:rPr>
          <w:rFonts w:eastAsia="Times New Roman" w:cs="Times New Roman"/>
          <w:sz w:val="24"/>
          <w:szCs w:val="24"/>
        </w:rPr>
        <w:t>го</w:t>
      </w:r>
      <w:r w:rsidRPr="005275E6">
        <w:rPr>
          <w:rFonts w:eastAsia="Times New Roman" w:cs="Times New Roman"/>
          <w:sz w:val="24"/>
          <w:szCs w:val="24"/>
        </w:rPr>
        <w:t xml:space="preserve"> слов</w:t>
      </w:r>
      <w:r w:rsidR="006C0F84" w:rsidRPr="005275E6">
        <w:rPr>
          <w:rFonts w:eastAsia="Times New Roman" w:cs="Times New Roman"/>
          <w:sz w:val="24"/>
          <w:szCs w:val="24"/>
        </w:rPr>
        <w:t>а</w:t>
      </w:r>
      <w:r w:rsidRPr="005275E6">
        <w:rPr>
          <w:rFonts w:eastAsia="Times New Roman" w:cs="Times New Roman"/>
          <w:sz w:val="24"/>
          <w:szCs w:val="24"/>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6764CB" w:rsidRPr="005275E6" w:rsidRDefault="006764CB" w:rsidP="00AD32C5">
      <w:pPr>
        <w:spacing w:after="0" w:line="240" w:lineRule="auto"/>
        <w:ind w:firstLine="709"/>
        <w:jc w:val="both"/>
        <w:rPr>
          <w:rFonts w:eastAsia="Times New Roman" w:cs="Times New Roman"/>
          <w:b/>
          <w:sz w:val="24"/>
          <w:szCs w:val="24"/>
        </w:rPr>
      </w:pPr>
    </w:p>
    <w:p w:rsidR="00BB2E72" w:rsidRPr="005275E6" w:rsidRDefault="00BB2E72" w:rsidP="00AD32C5">
      <w:pPr>
        <w:spacing w:after="0" w:line="240" w:lineRule="auto"/>
        <w:ind w:firstLine="709"/>
        <w:jc w:val="both"/>
        <w:rPr>
          <w:rFonts w:eastAsia="Times New Roman" w:cs="Times New Roman"/>
          <w:b/>
          <w:sz w:val="24"/>
          <w:szCs w:val="24"/>
        </w:rPr>
      </w:pPr>
      <w:r w:rsidRPr="005275E6">
        <w:rPr>
          <w:rFonts w:eastAsia="Times New Roman" w:cs="Times New Roman"/>
          <w:b/>
          <w:sz w:val="24"/>
          <w:szCs w:val="24"/>
        </w:rPr>
        <w:t xml:space="preserve">Модуль «Коррекция и развитие связной речи. Коммуникация» </w:t>
      </w:r>
    </w:p>
    <w:p w:rsidR="00BB2E72" w:rsidRPr="005275E6" w:rsidRDefault="00BB2E72" w:rsidP="00AD32C5">
      <w:pPr>
        <w:spacing w:after="0" w:line="240" w:lineRule="auto"/>
        <w:ind w:firstLine="709"/>
        <w:jc w:val="both"/>
        <w:rPr>
          <w:rStyle w:val="c3"/>
          <w:rFonts w:eastAsia="Times New Roman" w:cs="Times New Roman"/>
          <w:b/>
          <w:sz w:val="24"/>
          <w:szCs w:val="24"/>
        </w:rPr>
      </w:pPr>
      <w:r w:rsidRPr="005275E6">
        <w:rPr>
          <w:rFonts w:eastAsia="Times New Roman" w:cs="Times New Roman"/>
          <w:sz w:val="24"/>
          <w:szCs w:val="24"/>
        </w:rPr>
        <w:t>Работа с текстом (определение темы и основной мысли,</w:t>
      </w:r>
      <w:r w:rsidRPr="005275E6">
        <w:rPr>
          <w:rFonts w:eastAsia="Times New Roman" w:cs="Times New Roman"/>
          <w:b/>
          <w:sz w:val="24"/>
          <w:szCs w:val="24"/>
        </w:rPr>
        <w:t xml:space="preserve"> </w:t>
      </w:r>
      <w:r w:rsidRPr="005275E6">
        <w:rPr>
          <w:rFonts w:eastAsia="Times New Roman" w:cs="Times New Roman"/>
          <w:sz w:val="24"/>
          <w:szCs w:val="24"/>
        </w:rPr>
        <w:t>понимание основного содержания, смысла текста, составление простого/сложного плана для дальнейшего пересказа).</w:t>
      </w:r>
      <w:r w:rsidRPr="005275E6">
        <w:rPr>
          <w:rFonts w:eastAsia="Times New Roman" w:cs="Times New Roman"/>
          <w:b/>
          <w:sz w:val="24"/>
          <w:szCs w:val="24"/>
        </w:rPr>
        <w:t xml:space="preserve"> </w:t>
      </w:r>
      <w:r w:rsidRPr="005275E6">
        <w:rPr>
          <w:rFonts w:eastAsia="Times New Roman" w:cs="Times New Roman"/>
          <w:sz w:val="24"/>
          <w:szCs w:val="24"/>
        </w:rPr>
        <w:t>Изложение прослушанного текста, с использованием приемов сжатия (с предварительным делением его на абзацы, выделением значимых микротем).</w:t>
      </w:r>
      <w:r w:rsidRPr="005275E6">
        <w:rPr>
          <w:rFonts w:eastAsia="Times New Roman" w:cs="Times New Roman"/>
          <w:b/>
          <w:sz w:val="24"/>
          <w:szCs w:val="24"/>
        </w:rPr>
        <w:t xml:space="preserve"> </w:t>
      </w:r>
      <w:r w:rsidRPr="005275E6">
        <w:rPr>
          <w:rFonts w:eastAsia="Times New Roman" w:cs="Times New Roman"/>
          <w:sz w:val="24"/>
          <w:szCs w:val="24"/>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5275E6">
        <w:rPr>
          <w:rFonts w:eastAsia="Times New Roman" w:cs="Times New Roman"/>
          <w:b/>
          <w:sz w:val="24"/>
          <w:szCs w:val="24"/>
        </w:rPr>
        <w:t xml:space="preserve"> </w:t>
      </w:r>
      <w:r w:rsidRPr="005275E6">
        <w:rPr>
          <w:rFonts w:eastAsia="Times New Roman" w:cs="Times New Roman"/>
          <w:sz w:val="24"/>
          <w:szCs w:val="24"/>
        </w:rPr>
        <w:t>Составление письменного текста (с использованием изученных особенностей частей речи, синтаксических конструкций).</w:t>
      </w:r>
      <w:r w:rsidRPr="005275E6">
        <w:rPr>
          <w:rFonts w:eastAsia="Times New Roman" w:cs="Times New Roman"/>
          <w:b/>
          <w:sz w:val="24"/>
          <w:szCs w:val="24"/>
        </w:rPr>
        <w:t xml:space="preserve"> </w:t>
      </w:r>
      <w:r w:rsidRPr="005275E6">
        <w:rPr>
          <w:rFonts w:eastAsia="Times New Roman" w:cs="Times New Roman"/>
          <w:sz w:val="24"/>
          <w:szCs w:val="24"/>
        </w:rPr>
        <w:t>Аргументирование собственной позиции (отработка умения доказывать и убеждать, используя различные языковые средства и приемы).</w:t>
      </w:r>
      <w:r w:rsidRPr="005275E6">
        <w:rPr>
          <w:rFonts w:eastAsia="Times New Roman" w:cs="Times New Roman"/>
          <w:b/>
          <w:sz w:val="24"/>
          <w:szCs w:val="24"/>
        </w:rPr>
        <w:t xml:space="preserve"> </w:t>
      </w:r>
      <w:r w:rsidRPr="005275E6">
        <w:rPr>
          <w:rFonts w:eastAsia="Times New Roman" w:cs="Times New Roman"/>
          <w:sz w:val="24"/>
          <w:szCs w:val="24"/>
        </w:rPr>
        <w:t>Беседы и диалоги (инициация</w:t>
      </w:r>
      <w:r w:rsidRPr="005275E6">
        <w:rPr>
          <w:rFonts w:eastAsia="Times New Roman" w:cs="Times New Roman"/>
          <w:b/>
          <w:sz w:val="24"/>
          <w:szCs w:val="24"/>
        </w:rPr>
        <w:t xml:space="preserve"> </w:t>
      </w:r>
      <w:r w:rsidRPr="005275E6">
        <w:rPr>
          <w:rFonts w:eastAsia="Times New Roman" w:cs="Times New Roman"/>
          <w:sz w:val="24"/>
          <w:szCs w:val="24"/>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5275E6">
        <w:rPr>
          <w:rFonts w:eastAsia="Times New Roman" w:cs="Times New Roman"/>
          <w:b/>
          <w:sz w:val="24"/>
          <w:szCs w:val="24"/>
        </w:rPr>
        <w:t xml:space="preserve"> </w:t>
      </w:r>
      <w:r w:rsidRPr="005275E6">
        <w:rPr>
          <w:rFonts w:eastAsia="Times New Roman" w:cs="Times New Roman"/>
          <w:sz w:val="24"/>
          <w:szCs w:val="24"/>
        </w:rPr>
        <w:t>Речевой практикум, направленный на</w:t>
      </w:r>
      <w:r w:rsidRPr="005275E6">
        <w:rPr>
          <w:rFonts w:eastAsia="Times New Roman" w:cs="Times New Roman"/>
          <w:b/>
          <w:sz w:val="24"/>
          <w:szCs w:val="24"/>
        </w:rPr>
        <w:t xml:space="preserve"> </w:t>
      </w:r>
      <w:r w:rsidRPr="005275E6">
        <w:rPr>
          <w:rFonts w:eastAsia="Times New Roman" w:cs="Times New Roman"/>
          <w:sz w:val="24"/>
          <w:szCs w:val="24"/>
        </w:rPr>
        <w:t>извлечение нужной информации, анализ и систематизацию отобранного речевого материала.</w:t>
      </w:r>
      <w:r w:rsidRPr="005275E6">
        <w:rPr>
          <w:rFonts w:eastAsia="Times New Roman" w:cs="Times New Roman"/>
          <w:b/>
          <w:sz w:val="24"/>
          <w:szCs w:val="24"/>
        </w:rPr>
        <w:t xml:space="preserve"> </w:t>
      </w:r>
      <w:r w:rsidRPr="005275E6">
        <w:rPr>
          <w:rFonts w:eastAsia="Times New Roman" w:cs="Times New Roman"/>
          <w:sz w:val="24"/>
          <w:szCs w:val="24"/>
        </w:rPr>
        <w:t xml:space="preserve">Создание и </w:t>
      </w:r>
      <w:r w:rsidRPr="005275E6">
        <w:rPr>
          <w:rFonts w:eastAsia="Times New Roman" w:cs="Times New Roman"/>
          <w:sz w:val="24"/>
          <w:szCs w:val="24"/>
        </w:rPr>
        <w:lastRenderedPageBreak/>
        <w:t>редактирование текстов, нахождение и исправление ошибок. Изучение и закрепление в устной речи и на письме правил речевого этикета.</w:t>
      </w:r>
      <w:r w:rsidRPr="005275E6">
        <w:rPr>
          <w:rFonts w:eastAsia="Times New Roman" w:cs="Times New Roman"/>
          <w:b/>
          <w:sz w:val="24"/>
          <w:szCs w:val="24"/>
        </w:rPr>
        <w:t xml:space="preserve"> </w:t>
      </w:r>
      <w:r w:rsidRPr="005275E6">
        <w:rPr>
          <w:rFonts w:eastAsia="Times New Roman" w:cs="Times New Roman"/>
          <w:sz w:val="24"/>
          <w:szCs w:val="24"/>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6764CB" w:rsidRPr="005275E6" w:rsidRDefault="006764CB" w:rsidP="00AD32C5">
      <w:pPr>
        <w:spacing w:after="0" w:line="240" w:lineRule="auto"/>
        <w:ind w:firstLine="709"/>
        <w:jc w:val="both"/>
        <w:rPr>
          <w:rFonts w:eastAsia="Times New Roman" w:cs="Times New Roman"/>
          <w:b/>
          <w:i/>
          <w:sz w:val="24"/>
          <w:szCs w:val="24"/>
        </w:rPr>
      </w:pPr>
    </w:p>
    <w:p w:rsidR="00BB2E72" w:rsidRPr="005275E6" w:rsidRDefault="00BB2E72" w:rsidP="00AD32C5">
      <w:pPr>
        <w:spacing w:after="0" w:line="240" w:lineRule="auto"/>
        <w:ind w:firstLine="709"/>
        <w:jc w:val="both"/>
        <w:rPr>
          <w:rFonts w:eastAsia="Times New Roman" w:cs="Times New Roman"/>
          <w:b/>
          <w:i/>
          <w:sz w:val="24"/>
          <w:szCs w:val="24"/>
        </w:rPr>
      </w:pPr>
      <w:r w:rsidRPr="005275E6">
        <w:rPr>
          <w:rFonts w:eastAsia="Times New Roman" w:cs="Times New Roman"/>
          <w:b/>
          <w:i/>
          <w:sz w:val="24"/>
          <w:szCs w:val="24"/>
        </w:rPr>
        <w:t>Организация занятий</w:t>
      </w:r>
    </w:p>
    <w:p w:rsidR="00BB2E72" w:rsidRPr="005275E6" w:rsidRDefault="00BB2E72" w:rsidP="00AD32C5">
      <w:pPr>
        <w:shd w:val="clear" w:color="auto" w:fill="FFFFFF"/>
        <w:spacing w:after="0" w:line="240" w:lineRule="auto"/>
        <w:ind w:firstLine="709"/>
        <w:jc w:val="both"/>
        <w:rPr>
          <w:rStyle w:val="c3"/>
          <w:rFonts w:eastAsiaTheme="majorEastAsia" w:cs="Times New Roman"/>
          <w:sz w:val="24"/>
          <w:szCs w:val="24"/>
        </w:rPr>
      </w:pPr>
      <w:bookmarkStart w:id="474" w:name="_Hlk54638785"/>
      <w:r w:rsidRPr="005275E6">
        <w:rPr>
          <w:rFonts w:cs="Times New Roman"/>
          <w:sz w:val="24"/>
          <w:szCs w:val="24"/>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5275E6">
        <w:rPr>
          <w:rFonts w:cs="Times New Roman"/>
          <w:sz w:val="24"/>
          <w:szCs w:val="24"/>
          <w:shd w:val="clear" w:color="auto" w:fill="FFFFFF"/>
        </w:rPr>
        <w:t xml:space="preserve">обучающихся </w:t>
      </w:r>
      <w:r w:rsidRPr="005275E6">
        <w:rPr>
          <w:rFonts w:cs="Times New Roman"/>
          <w:sz w:val="24"/>
          <w:szCs w:val="24"/>
          <w:shd w:val="clear" w:color="auto" w:fill="FFFFFF"/>
        </w:rPr>
        <w:t xml:space="preserve">с ЗПР умение работать с письменным текстом и справочной литературой. </w:t>
      </w:r>
    </w:p>
    <w:p w:rsidR="00BB2E72" w:rsidRPr="005275E6" w:rsidRDefault="00BB2E72" w:rsidP="00AD32C5">
      <w:pPr>
        <w:shd w:val="clear" w:color="auto" w:fill="FFFFFF"/>
        <w:spacing w:after="0" w:line="240" w:lineRule="auto"/>
        <w:ind w:firstLine="709"/>
        <w:jc w:val="both"/>
        <w:rPr>
          <w:rFonts w:cs="Times New Roman"/>
          <w:sz w:val="24"/>
          <w:szCs w:val="24"/>
          <w:shd w:val="clear" w:color="auto" w:fill="FFFFFF"/>
        </w:rPr>
      </w:pPr>
      <w:r w:rsidRPr="005275E6">
        <w:rPr>
          <w:rFonts w:cs="Times New Roman"/>
          <w:sz w:val="24"/>
          <w:szCs w:val="24"/>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6764CB" w:rsidRPr="005275E6" w:rsidRDefault="006764CB" w:rsidP="00AD32C5">
      <w:pPr>
        <w:spacing w:after="0" w:line="240" w:lineRule="auto"/>
        <w:ind w:firstLine="709"/>
        <w:contextualSpacing/>
        <w:jc w:val="center"/>
        <w:rPr>
          <w:rFonts w:cs="Times New Roman"/>
          <w:b/>
          <w:bCs/>
          <w:i/>
          <w:sz w:val="24"/>
          <w:szCs w:val="24"/>
        </w:rPr>
      </w:pPr>
    </w:p>
    <w:p w:rsidR="00C8695A" w:rsidRPr="005275E6" w:rsidRDefault="00C8695A" w:rsidP="008D2309">
      <w:pPr>
        <w:shd w:val="clear" w:color="auto" w:fill="FFFFFF"/>
        <w:spacing w:after="0" w:line="240" w:lineRule="auto"/>
        <w:ind w:firstLine="709"/>
        <w:jc w:val="both"/>
        <w:rPr>
          <w:rFonts w:eastAsia="Arial Unicode MS" w:cs="Times New Roman"/>
          <w:b/>
          <w:i/>
          <w:kern w:val="1"/>
          <w:sz w:val="24"/>
          <w:szCs w:val="24"/>
          <w:lang w:eastAsia="en-US"/>
        </w:rPr>
      </w:pPr>
      <w:r w:rsidRPr="005275E6">
        <w:rPr>
          <w:rFonts w:eastAsia="Arial Unicode MS" w:cs="Times New Roman"/>
          <w:b/>
          <w:i/>
          <w:kern w:val="1"/>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C8695A" w:rsidRPr="005275E6" w:rsidRDefault="00C8695A" w:rsidP="00C8695A">
      <w:pPr>
        <w:shd w:val="clear" w:color="auto" w:fill="FFFFFF"/>
        <w:spacing w:after="0" w:line="240" w:lineRule="auto"/>
        <w:ind w:firstLine="709"/>
        <w:jc w:val="both"/>
        <w:rPr>
          <w:rFonts w:cs="Times New Roman"/>
          <w:sz w:val="24"/>
          <w:szCs w:val="24"/>
          <w:shd w:val="clear" w:color="auto" w:fill="FFFFFF"/>
        </w:rPr>
      </w:pPr>
      <w:r w:rsidRPr="005275E6">
        <w:rPr>
          <w:rFonts w:cs="Times New Roman"/>
          <w:sz w:val="24"/>
          <w:szCs w:val="24"/>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5275E6">
        <w:rPr>
          <w:rFonts w:cs="Times New Roman"/>
          <w:sz w:val="24"/>
          <w:szCs w:val="24"/>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5275E6">
        <w:rPr>
          <w:rFonts w:cs="Times New Roman"/>
          <w:sz w:val="24"/>
          <w:szCs w:val="24"/>
          <w:shd w:val="clear" w:color="auto" w:fill="FFFFFF"/>
        </w:rPr>
        <w:t>обучающихся</w:t>
      </w:r>
      <w:r w:rsidRPr="005275E6">
        <w:rPr>
          <w:rFonts w:cs="Times New Roman"/>
          <w:sz w:val="24"/>
          <w:szCs w:val="24"/>
          <w:shd w:val="clear" w:color="auto" w:fill="FFFFFF"/>
        </w:rPr>
        <w:t xml:space="preserve"> с ЗПР умение работать с текстом и справочной литературой. </w:t>
      </w:r>
    </w:p>
    <w:p w:rsidR="00C8695A" w:rsidRPr="005275E6" w:rsidRDefault="00C8695A" w:rsidP="00C8695A">
      <w:pPr>
        <w:spacing w:after="0" w:line="240" w:lineRule="auto"/>
        <w:ind w:firstLine="709"/>
        <w:jc w:val="both"/>
        <w:rPr>
          <w:rFonts w:eastAsia="Times New Roman" w:cs="Times New Roman"/>
          <w:sz w:val="24"/>
          <w:szCs w:val="24"/>
        </w:rPr>
      </w:pPr>
      <w:r w:rsidRPr="005275E6">
        <w:rPr>
          <w:rFonts w:eastAsia="Times New Roman" w:cs="Times New Roman"/>
          <w:sz w:val="24"/>
          <w:szCs w:val="24"/>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C8695A" w:rsidRPr="005275E6" w:rsidRDefault="00C8695A" w:rsidP="00C8695A">
      <w:pPr>
        <w:spacing w:after="0" w:line="240" w:lineRule="auto"/>
        <w:ind w:firstLine="709"/>
        <w:jc w:val="both"/>
        <w:rPr>
          <w:rFonts w:eastAsia="Times New Roman" w:cs="Times New Roman"/>
          <w:sz w:val="24"/>
          <w:szCs w:val="24"/>
        </w:rPr>
      </w:pPr>
      <w:r w:rsidRPr="005275E6">
        <w:rPr>
          <w:rFonts w:eastAsia="Times New Roman" w:cs="Times New Roman"/>
          <w:sz w:val="24"/>
          <w:szCs w:val="24"/>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C8695A" w:rsidRPr="005275E6" w:rsidRDefault="00C8695A" w:rsidP="00C8695A">
      <w:pPr>
        <w:spacing w:after="0" w:line="240" w:lineRule="auto"/>
        <w:ind w:firstLine="709"/>
        <w:jc w:val="both"/>
        <w:rPr>
          <w:rFonts w:cs="Times New Roman"/>
          <w:sz w:val="24"/>
          <w:szCs w:val="24"/>
        </w:rPr>
      </w:pPr>
      <w:r w:rsidRPr="005275E6">
        <w:rPr>
          <w:rFonts w:cs="Times New Roman"/>
          <w:sz w:val="24"/>
          <w:szCs w:val="24"/>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C8695A" w:rsidRPr="005275E6" w:rsidRDefault="00C8695A" w:rsidP="00C8695A">
      <w:pPr>
        <w:spacing w:after="0" w:line="240" w:lineRule="auto"/>
        <w:ind w:firstLine="709"/>
        <w:jc w:val="both"/>
        <w:rPr>
          <w:rFonts w:cs="Times New Roman"/>
          <w:bCs/>
          <w:sz w:val="24"/>
          <w:szCs w:val="24"/>
        </w:rPr>
      </w:pPr>
      <w:r w:rsidRPr="005275E6">
        <w:rPr>
          <w:rFonts w:cs="Times New Roman"/>
          <w:bCs/>
          <w:sz w:val="24"/>
          <w:szCs w:val="24"/>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w:t>
      </w:r>
      <w:r w:rsidRPr="005275E6">
        <w:rPr>
          <w:rFonts w:cs="Times New Roman"/>
          <w:bCs/>
          <w:sz w:val="24"/>
          <w:szCs w:val="24"/>
        </w:rPr>
        <w:lastRenderedPageBreak/>
        <w:t xml:space="preserve">темам: Словообразование существительных при помощи суффиксов: </w:t>
      </w:r>
      <w:r w:rsidRPr="005275E6">
        <w:rPr>
          <w:rFonts w:cs="Times New Roman"/>
          <w:bCs/>
          <w:i/>
          <w:sz w:val="24"/>
          <w:szCs w:val="24"/>
        </w:rPr>
        <w:t>-ышк-, -оньк- (-еньк-), -ушк- (-юшк-), -чик-, -щик-, -ищ-, -ечк-, -ичк-, -ец-, -иц-, -ок-, -онк-</w:t>
      </w:r>
      <w:r w:rsidRPr="005275E6">
        <w:rPr>
          <w:rFonts w:cs="Times New Roman"/>
          <w:bCs/>
          <w:sz w:val="24"/>
          <w:szCs w:val="24"/>
        </w:rPr>
        <w:t xml:space="preserve">.  Словообразование прилагательных при помощи суффиксов: </w:t>
      </w:r>
      <w:r w:rsidRPr="005275E6">
        <w:rPr>
          <w:rFonts w:cs="Times New Roman"/>
          <w:bCs/>
          <w:i/>
          <w:sz w:val="24"/>
          <w:szCs w:val="24"/>
        </w:rPr>
        <w:t>-ов- (-ев), -лив-, - к, -ск-, -ева-, -н-.</w:t>
      </w:r>
      <w:r w:rsidRPr="005275E6">
        <w:rPr>
          <w:rFonts w:cs="Times New Roman"/>
          <w:bCs/>
          <w:sz w:val="24"/>
          <w:szCs w:val="24"/>
        </w:rPr>
        <w:t xml:space="preserve"> Словообразование глаголов при помощи приставок: </w:t>
      </w:r>
      <w:r w:rsidRPr="005275E6">
        <w:rPr>
          <w:rFonts w:cs="Times New Roman"/>
          <w:bCs/>
          <w:i/>
          <w:sz w:val="24"/>
          <w:szCs w:val="24"/>
        </w:rPr>
        <w:t>без-бес, пре-при</w:t>
      </w:r>
      <w:r w:rsidRPr="005275E6">
        <w:rPr>
          <w:rFonts w:cs="Times New Roman"/>
          <w:bCs/>
          <w:sz w:val="24"/>
          <w:szCs w:val="24"/>
        </w:rPr>
        <w:t xml:space="preserve">. </w:t>
      </w:r>
    </w:p>
    <w:p w:rsidR="00C8695A" w:rsidRPr="005275E6" w:rsidRDefault="00C8695A" w:rsidP="00C8695A">
      <w:pPr>
        <w:spacing w:after="0" w:line="240" w:lineRule="auto"/>
        <w:ind w:firstLine="709"/>
        <w:jc w:val="both"/>
        <w:rPr>
          <w:rFonts w:cs="Times New Roman"/>
          <w:sz w:val="24"/>
          <w:szCs w:val="24"/>
        </w:rPr>
      </w:pPr>
      <w:r w:rsidRPr="005275E6">
        <w:rPr>
          <w:rFonts w:cs="Times New Roman"/>
          <w:bCs/>
          <w:sz w:val="24"/>
          <w:szCs w:val="24"/>
        </w:rPr>
        <w:t>Развивая и совершенствуя грамматический компонент речи, учитель-логопед отрабатывает д</w:t>
      </w:r>
      <w:r w:rsidRPr="005275E6">
        <w:rPr>
          <w:rFonts w:cs="Times New Roman"/>
          <w:sz w:val="24"/>
          <w:szCs w:val="24"/>
        </w:rPr>
        <w:t>ифференциацию и правописание окончаний существительных в различных падежных формах.</w:t>
      </w:r>
    </w:p>
    <w:p w:rsidR="00C8695A" w:rsidRPr="005275E6" w:rsidRDefault="00C8695A" w:rsidP="00C8695A">
      <w:pPr>
        <w:spacing w:after="0" w:line="240" w:lineRule="auto"/>
        <w:ind w:firstLine="709"/>
        <w:jc w:val="both"/>
        <w:rPr>
          <w:rFonts w:cs="Times New Roman"/>
          <w:bCs/>
          <w:sz w:val="24"/>
          <w:szCs w:val="24"/>
        </w:rPr>
      </w:pPr>
      <w:r w:rsidRPr="005275E6">
        <w:rPr>
          <w:rFonts w:cs="Times New Roman"/>
          <w:bCs/>
          <w:sz w:val="24"/>
          <w:szCs w:val="24"/>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C8695A" w:rsidRPr="005275E6" w:rsidRDefault="00C8695A" w:rsidP="00C8695A">
      <w:pPr>
        <w:spacing w:after="0" w:line="240" w:lineRule="auto"/>
        <w:ind w:firstLine="709"/>
        <w:jc w:val="both"/>
        <w:rPr>
          <w:rFonts w:cs="Times New Roman"/>
          <w:bCs/>
          <w:sz w:val="24"/>
          <w:szCs w:val="24"/>
        </w:rPr>
      </w:pPr>
      <w:r w:rsidRPr="005275E6">
        <w:rPr>
          <w:rFonts w:cs="Times New Roman"/>
          <w:bCs/>
          <w:sz w:val="24"/>
          <w:szCs w:val="24"/>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5275E6">
        <w:rPr>
          <w:rFonts w:cs="Times New Roman"/>
          <w:sz w:val="24"/>
          <w:szCs w:val="24"/>
        </w:rPr>
        <w:t xml:space="preserve"> Составление и запись сложных предложений по образцу с союзами </w:t>
      </w:r>
      <w:r w:rsidRPr="005275E6">
        <w:rPr>
          <w:rFonts w:cs="Times New Roman"/>
          <w:i/>
          <w:sz w:val="24"/>
          <w:szCs w:val="24"/>
        </w:rPr>
        <w:t>а, и, но</w:t>
      </w:r>
      <w:r w:rsidRPr="005275E6">
        <w:rPr>
          <w:rFonts w:cs="Times New Roman"/>
          <w:sz w:val="24"/>
          <w:szCs w:val="24"/>
        </w:rPr>
        <w:t xml:space="preserve"> способствует закреплению пунктуационных навыков.</w:t>
      </w:r>
      <w:r w:rsidRPr="005275E6">
        <w:rPr>
          <w:rFonts w:cs="Times New Roman"/>
          <w:bCs/>
          <w:sz w:val="24"/>
          <w:szCs w:val="24"/>
        </w:rPr>
        <w:t xml:space="preserve"> Отработка интонационно-выразительных средств, модуляции голоса совершенствует навыки выразительного чтения.</w:t>
      </w:r>
    </w:p>
    <w:p w:rsidR="00C8695A" w:rsidRPr="005275E6" w:rsidRDefault="00C8695A" w:rsidP="00C8695A">
      <w:pPr>
        <w:spacing w:after="0" w:line="240" w:lineRule="auto"/>
        <w:ind w:firstLine="709"/>
        <w:jc w:val="both"/>
        <w:rPr>
          <w:rFonts w:cs="Times New Roman"/>
          <w:bCs/>
          <w:sz w:val="24"/>
          <w:szCs w:val="24"/>
        </w:rPr>
      </w:pPr>
      <w:r w:rsidRPr="005275E6">
        <w:rPr>
          <w:rFonts w:cs="Times New Roman"/>
          <w:sz w:val="24"/>
          <w:szCs w:val="24"/>
        </w:rPr>
        <w:t xml:space="preserve">Логопедическая работа по модулю </w:t>
      </w:r>
      <w:r w:rsidRPr="005275E6">
        <w:rPr>
          <w:rFonts w:cs="Times New Roman"/>
          <w:bCs/>
          <w:sz w:val="24"/>
          <w:szCs w:val="24"/>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5275E6">
        <w:rPr>
          <w:rFonts w:cs="Times New Roman"/>
          <w:sz w:val="24"/>
          <w:szCs w:val="24"/>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5275E6">
        <w:rPr>
          <w:rFonts w:cs="Times New Roman"/>
          <w:bCs/>
          <w:sz w:val="24"/>
          <w:szCs w:val="24"/>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C8695A" w:rsidRPr="005275E6" w:rsidRDefault="00C8695A" w:rsidP="00C8695A">
      <w:pPr>
        <w:spacing w:after="0" w:line="240" w:lineRule="auto"/>
        <w:ind w:firstLine="709"/>
        <w:jc w:val="both"/>
        <w:rPr>
          <w:rFonts w:cs="Times New Roman"/>
          <w:bCs/>
          <w:sz w:val="24"/>
          <w:szCs w:val="24"/>
        </w:rPr>
      </w:pPr>
      <w:r w:rsidRPr="005275E6">
        <w:rPr>
          <w:rFonts w:cs="Times New Roman"/>
          <w:bCs/>
          <w:sz w:val="24"/>
          <w:szCs w:val="24"/>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C8695A" w:rsidRPr="005275E6" w:rsidRDefault="00C8695A" w:rsidP="00C8695A">
      <w:pPr>
        <w:shd w:val="clear" w:color="auto" w:fill="FFFFFF"/>
        <w:spacing w:after="0" w:line="240" w:lineRule="auto"/>
        <w:ind w:firstLine="709"/>
        <w:jc w:val="both"/>
        <w:rPr>
          <w:rFonts w:cs="Times New Roman"/>
          <w:sz w:val="24"/>
          <w:szCs w:val="24"/>
          <w:shd w:val="clear" w:color="auto" w:fill="FFFFFF"/>
        </w:rPr>
      </w:pPr>
      <w:r w:rsidRPr="005275E6">
        <w:rPr>
          <w:rFonts w:cs="Times New Roman"/>
          <w:sz w:val="24"/>
          <w:szCs w:val="24"/>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C8695A" w:rsidRPr="005275E6" w:rsidRDefault="00C8695A" w:rsidP="00C8695A">
      <w:pPr>
        <w:spacing w:after="0" w:line="240" w:lineRule="auto"/>
        <w:ind w:firstLine="709"/>
        <w:jc w:val="both"/>
        <w:rPr>
          <w:rFonts w:cs="Times New Roman"/>
          <w:sz w:val="24"/>
          <w:szCs w:val="24"/>
          <w:shd w:val="clear" w:color="auto" w:fill="FFFFFF"/>
        </w:rPr>
      </w:pPr>
      <w:r w:rsidRPr="005275E6">
        <w:rPr>
          <w:rFonts w:cs="Times New Roman"/>
          <w:sz w:val="24"/>
          <w:szCs w:val="24"/>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C8695A" w:rsidRPr="005275E6" w:rsidRDefault="00C8695A" w:rsidP="00C8695A">
      <w:pPr>
        <w:spacing w:after="0" w:line="240" w:lineRule="auto"/>
        <w:ind w:firstLine="709"/>
        <w:jc w:val="both"/>
        <w:rPr>
          <w:rFonts w:cs="Times New Roman"/>
          <w:sz w:val="24"/>
          <w:szCs w:val="24"/>
          <w:shd w:val="clear" w:color="auto" w:fill="FFFFFF"/>
        </w:rPr>
      </w:pPr>
      <w:r w:rsidRPr="005275E6">
        <w:rPr>
          <w:rFonts w:cs="Times New Roman"/>
          <w:sz w:val="24"/>
          <w:szCs w:val="24"/>
          <w:shd w:val="clear" w:color="auto" w:fill="FFFFFF"/>
        </w:rPr>
        <w:t xml:space="preserve">Учитель-логопед проводит отбор содержания используемого материала, ориентируясь на </w:t>
      </w:r>
      <w:r w:rsidRPr="005275E6">
        <w:rPr>
          <w:rFonts w:cs="Times New Roman"/>
          <w:sz w:val="24"/>
          <w:szCs w:val="24"/>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C8695A" w:rsidRPr="005275E6" w:rsidRDefault="00C8695A" w:rsidP="00C8695A">
      <w:pPr>
        <w:spacing w:after="0" w:line="240" w:lineRule="auto"/>
        <w:ind w:firstLine="709"/>
        <w:jc w:val="both"/>
        <w:rPr>
          <w:rFonts w:cs="Times New Roman"/>
          <w:sz w:val="24"/>
          <w:szCs w:val="24"/>
          <w:shd w:val="clear" w:color="auto" w:fill="FFFFFF"/>
        </w:rPr>
      </w:pPr>
      <w:r w:rsidRPr="005275E6">
        <w:rPr>
          <w:rFonts w:cs="Times New Roman"/>
          <w:sz w:val="24"/>
          <w:szCs w:val="24"/>
        </w:rPr>
        <w:lastRenderedPageBreak/>
        <w:t>Задания должны быть разнообразными по форме</w:t>
      </w:r>
      <w:r w:rsidRPr="005275E6">
        <w:rPr>
          <w:rFonts w:cs="Times New Roman"/>
          <w:sz w:val="24"/>
          <w:szCs w:val="24"/>
          <w:shd w:val="clear" w:color="auto" w:fill="FFFFFF"/>
        </w:rPr>
        <w:t xml:space="preserve"> и содержанию, позволяющими применять получаемые знания в итеративных (повторяющихся) ситуациях. </w:t>
      </w:r>
    </w:p>
    <w:p w:rsidR="00C8695A" w:rsidRPr="005275E6" w:rsidRDefault="00C8695A" w:rsidP="00C8695A">
      <w:pPr>
        <w:spacing w:after="0" w:line="240" w:lineRule="auto"/>
        <w:ind w:firstLine="709"/>
        <w:jc w:val="both"/>
        <w:rPr>
          <w:rFonts w:cs="Times New Roman"/>
          <w:sz w:val="24"/>
          <w:szCs w:val="24"/>
          <w:shd w:val="clear" w:color="auto" w:fill="FFFFFF"/>
        </w:rPr>
      </w:pPr>
      <w:r w:rsidRPr="005275E6">
        <w:rPr>
          <w:rFonts w:cs="Times New Roman"/>
          <w:sz w:val="24"/>
          <w:szCs w:val="24"/>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5275E6">
        <w:rPr>
          <w:rFonts w:cs="Times New Roman"/>
          <w:sz w:val="24"/>
          <w:szCs w:val="24"/>
        </w:rPr>
        <w:t xml:space="preserve">В работе широко используется визуальная поддержка, применяются смысловые </w:t>
      </w:r>
      <w:r w:rsidRPr="005275E6">
        <w:rPr>
          <w:rFonts w:cs="Times New Roman"/>
          <w:sz w:val="24"/>
          <w:szCs w:val="24"/>
          <w:shd w:val="clear" w:color="auto" w:fill="FFFFFF"/>
        </w:rPr>
        <w:t>таблицы, карточки-опоры,</w:t>
      </w:r>
      <w:r w:rsidRPr="005275E6">
        <w:rPr>
          <w:rFonts w:eastAsia="Times New Roman" w:cs="Times New Roman"/>
          <w:sz w:val="24"/>
          <w:szCs w:val="24"/>
        </w:rPr>
        <w:t xml:space="preserve"> таблицы родственных слов.</w:t>
      </w:r>
    </w:p>
    <w:p w:rsidR="00C8695A" w:rsidRPr="005275E6" w:rsidRDefault="00C8695A" w:rsidP="00C8695A">
      <w:pPr>
        <w:spacing w:after="0" w:line="240" w:lineRule="auto"/>
        <w:ind w:firstLine="709"/>
        <w:jc w:val="both"/>
        <w:rPr>
          <w:rFonts w:cs="Times New Roman"/>
          <w:sz w:val="24"/>
          <w:szCs w:val="24"/>
          <w:shd w:val="clear" w:color="auto" w:fill="FFFFFF"/>
        </w:rPr>
      </w:pPr>
      <w:r w:rsidRPr="005275E6">
        <w:rPr>
          <w:rFonts w:cs="Times New Roman"/>
          <w:sz w:val="24"/>
          <w:szCs w:val="24"/>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5275E6">
        <w:rPr>
          <w:rFonts w:cs="Times New Roman"/>
          <w:sz w:val="24"/>
          <w:szCs w:val="24"/>
        </w:rPr>
        <w:t xml:space="preserve"> требуется больше времени на осмысление усваиваемых знаний, они нуждаются в закреплении и совершенствовании формируемых умений</w:t>
      </w:r>
      <w:r w:rsidRPr="005275E6">
        <w:rPr>
          <w:rFonts w:cs="Times New Roman"/>
          <w:sz w:val="24"/>
          <w:szCs w:val="24"/>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C8695A" w:rsidRPr="005275E6" w:rsidRDefault="00C8695A" w:rsidP="00AD32C5">
      <w:pPr>
        <w:spacing w:after="0" w:line="240" w:lineRule="auto"/>
        <w:ind w:firstLine="709"/>
        <w:contextualSpacing/>
        <w:jc w:val="center"/>
        <w:rPr>
          <w:rFonts w:cs="Times New Roman"/>
          <w:b/>
          <w:bCs/>
          <w:i/>
          <w:sz w:val="24"/>
          <w:szCs w:val="24"/>
        </w:rPr>
      </w:pPr>
    </w:p>
    <w:p w:rsidR="00BB2E72" w:rsidRPr="005275E6" w:rsidRDefault="00BB2E72" w:rsidP="008D2309">
      <w:pPr>
        <w:spacing w:after="0" w:line="240" w:lineRule="auto"/>
        <w:ind w:firstLine="709"/>
        <w:contextualSpacing/>
        <w:jc w:val="both"/>
        <w:rPr>
          <w:rFonts w:cs="Times New Roman"/>
          <w:b/>
          <w:bCs/>
          <w:i/>
          <w:sz w:val="24"/>
          <w:szCs w:val="24"/>
        </w:rPr>
      </w:pPr>
      <w:r w:rsidRPr="005275E6">
        <w:rPr>
          <w:rFonts w:cs="Times New Roman"/>
          <w:b/>
          <w:bCs/>
          <w:i/>
          <w:sz w:val="24"/>
          <w:szCs w:val="24"/>
        </w:rPr>
        <w:t>Планируемые результаты освоения коррекционно</w:t>
      </w:r>
      <w:r w:rsidR="00E35949" w:rsidRPr="005275E6">
        <w:rPr>
          <w:rFonts w:cs="Times New Roman"/>
          <w:b/>
          <w:bCs/>
          <w:i/>
          <w:sz w:val="24"/>
          <w:szCs w:val="24"/>
        </w:rPr>
        <w:t>го</w:t>
      </w:r>
      <w:r w:rsidRPr="005275E6">
        <w:rPr>
          <w:rFonts w:cs="Times New Roman"/>
          <w:b/>
          <w:bCs/>
          <w:i/>
          <w:sz w:val="24"/>
          <w:szCs w:val="24"/>
        </w:rPr>
        <w:t xml:space="preserve"> курса «Логопедические занятия» на уровень основного общего образования</w:t>
      </w:r>
    </w:p>
    <w:p w:rsidR="00BB2E72" w:rsidRPr="005275E6" w:rsidRDefault="00BB2E72" w:rsidP="00AD32C5">
      <w:pPr>
        <w:spacing w:after="0" w:line="240" w:lineRule="auto"/>
        <w:ind w:firstLine="709"/>
        <w:contextualSpacing/>
        <w:jc w:val="both"/>
        <w:rPr>
          <w:rFonts w:cs="Times New Roman"/>
          <w:bCs/>
          <w:sz w:val="24"/>
          <w:szCs w:val="24"/>
        </w:rPr>
      </w:pPr>
      <w:r w:rsidRPr="005275E6">
        <w:rPr>
          <w:rFonts w:cs="Times New Roman"/>
          <w:bCs/>
          <w:sz w:val="24"/>
          <w:szCs w:val="24"/>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5275E6" w:rsidRDefault="00BB2E72" w:rsidP="00AD32C5">
      <w:pPr>
        <w:spacing w:after="0" w:line="240" w:lineRule="auto"/>
        <w:ind w:firstLine="709"/>
        <w:jc w:val="both"/>
        <w:rPr>
          <w:rFonts w:cs="Times New Roman"/>
          <w:sz w:val="24"/>
          <w:szCs w:val="24"/>
        </w:rPr>
      </w:pPr>
      <w:r w:rsidRPr="005275E6">
        <w:rPr>
          <w:rFonts w:cs="Times New Roman"/>
          <w:sz w:val="24"/>
          <w:szCs w:val="24"/>
        </w:rPr>
        <w:t>В процессе освоения коррекционного курса обучающийся научится и будет (сможет):</w:t>
      </w:r>
    </w:p>
    <w:p w:rsidR="00BB2E72" w:rsidRPr="005275E6" w:rsidRDefault="00BB2E72" w:rsidP="00AD32C5">
      <w:pPr>
        <w:spacing w:after="0" w:line="240" w:lineRule="auto"/>
        <w:ind w:firstLine="709"/>
        <w:jc w:val="both"/>
        <w:rPr>
          <w:rFonts w:cs="Times New Roman"/>
          <w:b/>
          <w:bCs/>
          <w:sz w:val="24"/>
          <w:szCs w:val="24"/>
        </w:rPr>
      </w:pPr>
      <w:r w:rsidRPr="005275E6">
        <w:rPr>
          <w:rFonts w:cs="Times New Roman"/>
          <w:b/>
          <w:bCs/>
          <w:sz w:val="24"/>
          <w:szCs w:val="24"/>
        </w:rPr>
        <w:t>По модулю «Совершенствование фонетико-фонематической стороны речи» (фонетика, орфоэпия, графика):</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применять знания по фонетике и графике, орфоэпии в практике произношения и правописания слов;</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дифференцировать при письме сходные по оптическому, кинестетическому принципу буквы, фонетическому принципу звуки;</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производить фонетический разбор слова, соотносить звуковой облик слова с его графическим изображением;</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соблюдать на письме орфографические правила, основанные на фонетическом принципе;</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5275E6" w:rsidRDefault="00BB2E72" w:rsidP="00AD32C5">
      <w:pPr>
        <w:spacing w:after="0" w:line="240" w:lineRule="auto"/>
        <w:ind w:firstLine="709"/>
        <w:contextualSpacing/>
        <w:jc w:val="both"/>
        <w:rPr>
          <w:rFonts w:cs="Times New Roman"/>
          <w:b/>
          <w:bCs/>
          <w:sz w:val="24"/>
          <w:szCs w:val="24"/>
        </w:rPr>
      </w:pPr>
      <w:r w:rsidRPr="005275E6">
        <w:rPr>
          <w:rFonts w:cs="Times New Roman"/>
          <w:b/>
          <w:bCs/>
          <w:sz w:val="24"/>
          <w:szCs w:val="24"/>
        </w:rPr>
        <w:t>По модулю «Обогащение и активизация словарного запаса, формирование навыков словообразования. Морфемика»:</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правильно произносить и писать слова без специфических ошибок словообразования или минимизируя их;</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lastRenderedPageBreak/>
        <w:t>ориентироваться в понятиях части слова, основа, корень, приставка, суффикс, окончание, постфикс;</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выделять морфемы на основе словообразовательного анализа слова;</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образовывать новые слова с помощью типичных для изученных частей речи суффиксов, с помощью приставок, приставок и суффиксов;</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образовывать сложные слова путем сложения основ;</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производить словообразовательный разбор с целью определения способа образования слова;</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правильно образовывать, употреблять формы слова разных частей речи;</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соблюдать на письме орфографические правила: правописание приставок по типу пре-, при-, приставок на з (с);</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BB2E72" w:rsidRPr="005275E6" w:rsidRDefault="00BB2E72" w:rsidP="00AD32C5">
      <w:pPr>
        <w:spacing w:after="0" w:line="240" w:lineRule="auto"/>
        <w:ind w:firstLine="709"/>
        <w:contextualSpacing/>
        <w:jc w:val="both"/>
        <w:rPr>
          <w:rFonts w:cs="Times New Roman"/>
          <w:b/>
          <w:bCs/>
          <w:sz w:val="24"/>
          <w:szCs w:val="24"/>
        </w:rPr>
      </w:pPr>
      <w:r w:rsidRPr="005275E6">
        <w:rPr>
          <w:rFonts w:cs="Times New Roman"/>
          <w:b/>
          <w:bCs/>
          <w:sz w:val="24"/>
          <w:szCs w:val="24"/>
        </w:rPr>
        <w:t>По модулю «Коррекция и развитие лексико-грамматической стороны речи. Морфология»:</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правильно произносить и писать словосочетания и предложения без специфических ошибок словоизменения или минимизируя их;</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различать и определять с опорой на схему различные морфологические признаки частей речи;</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уметь образовывать форму изученных частей речи;</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различать однозначные и многозначные слова, омонимы, прямое и переносное значение слова;</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подбирать синонимы и антонимы;</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различать фразеологизмы и свободные словосочетания;</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различать и употреблять метафоры, гиперболы, сравнения (в рамках изученного);</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различать тематические группы слов: родовые и видовые понятия;</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употреблять слова в соответствии с их лексическим значением;</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понимать лексическое значение незнакомого слова исходя из контекста (предложение, текст);</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составлять словосочетания, правильно согласовывать слова и употреблять предложно-падежные конструкции;</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выделять словосочетания в предложении, определять тип связи, главное и зависимое слово;</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составлять простые и сложные предложения с однородными членами;</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5275E6" w:rsidRDefault="00BB2E72" w:rsidP="00AD32C5">
      <w:pPr>
        <w:spacing w:after="0" w:line="240" w:lineRule="auto"/>
        <w:ind w:firstLine="709"/>
        <w:contextualSpacing/>
        <w:jc w:val="both"/>
        <w:rPr>
          <w:rFonts w:cs="Times New Roman"/>
          <w:b/>
          <w:bCs/>
          <w:sz w:val="24"/>
          <w:szCs w:val="24"/>
        </w:rPr>
      </w:pPr>
      <w:r w:rsidRPr="005275E6">
        <w:rPr>
          <w:rFonts w:cs="Times New Roman"/>
          <w:b/>
          <w:bCs/>
          <w:sz w:val="24"/>
          <w:szCs w:val="24"/>
        </w:rPr>
        <w:t>По модулю «Коррекция и развитие связной речи. Коммуникация»:</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lastRenderedPageBreak/>
        <w:t>формулировать собственное связное высказывание с соблюдением изученных правил и норм современного русского литературного языка;</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определять тему и основную мысль текста;</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понимать основное содержание, смысл текста;</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составлять простой/сложный план текста;</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использовать в собственной письменной речи изученные особенности частей речи, синтаксических конструкций;</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аргументировать собственную позицию, доказывать её, используя различные языковые средства и приемы;</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извлекать нужную информацию, анализировать и систематизировать речевой материал;</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создавать и редактировать тексты, находить и исправлять ошибки;</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соблюдать в устной речи и на письме изученные правила речевого этикета;</w:t>
      </w:r>
    </w:p>
    <w:p w:rsidR="00BB2E72" w:rsidRPr="005275E6" w:rsidRDefault="00BB2E72"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764CB" w:rsidRPr="005275E6" w:rsidRDefault="006764CB" w:rsidP="00AD32C5">
      <w:pPr>
        <w:spacing w:after="0" w:line="240" w:lineRule="auto"/>
        <w:ind w:firstLine="709"/>
        <w:jc w:val="both"/>
        <w:rPr>
          <w:rFonts w:cs="Times New Roman"/>
          <w:b/>
          <w:i/>
          <w:sz w:val="24"/>
          <w:szCs w:val="24"/>
        </w:rPr>
      </w:pPr>
    </w:p>
    <w:p w:rsidR="00BB2E72" w:rsidRPr="005275E6" w:rsidRDefault="00BB2E72" w:rsidP="00AD32C5">
      <w:pPr>
        <w:spacing w:after="0" w:line="240" w:lineRule="auto"/>
        <w:ind w:firstLine="709"/>
        <w:jc w:val="both"/>
        <w:rPr>
          <w:rFonts w:cs="Times New Roman"/>
          <w:b/>
          <w:i/>
          <w:sz w:val="24"/>
          <w:szCs w:val="24"/>
        </w:rPr>
      </w:pPr>
      <w:r w:rsidRPr="005275E6">
        <w:rPr>
          <w:rFonts w:cs="Times New Roman"/>
          <w:b/>
          <w:i/>
          <w:sz w:val="24"/>
          <w:szCs w:val="24"/>
        </w:rPr>
        <w:t>Подходы к оценке достижения планируемых результатов освоения программы курса</w:t>
      </w:r>
    </w:p>
    <w:p w:rsidR="00BB2E72" w:rsidRPr="005275E6" w:rsidRDefault="00BB2E72" w:rsidP="00AD32C5">
      <w:pPr>
        <w:shd w:val="clear" w:color="auto" w:fill="FFFFFF"/>
        <w:spacing w:after="0" w:line="240" w:lineRule="auto"/>
        <w:ind w:firstLine="709"/>
        <w:jc w:val="both"/>
        <w:rPr>
          <w:rFonts w:cs="Times New Roman"/>
          <w:sz w:val="24"/>
          <w:szCs w:val="24"/>
        </w:rPr>
      </w:pPr>
      <w:r w:rsidRPr="005275E6">
        <w:rPr>
          <w:rFonts w:cs="Times New Roman"/>
          <w:sz w:val="24"/>
          <w:szCs w:val="24"/>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5275E6">
        <w:rPr>
          <w:rFonts w:eastAsia="Calibri" w:cs="Times New Roman"/>
          <w:sz w:val="24"/>
          <w:szCs w:val="24"/>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5275E6">
        <w:rPr>
          <w:rFonts w:eastAsia="Calibri" w:cs="Times New Roman"/>
          <w:sz w:val="24"/>
          <w:szCs w:val="24"/>
        </w:rPr>
        <w:t>обучающегося</w:t>
      </w:r>
      <w:r w:rsidRPr="005275E6">
        <w:rPr>
          <w:rFonts w:eastAsia="Calibri" w:cs="Times New Roman"/>
          <w:sz w:val="24"/>
          <w:szCs w:val="24"/>
        </w:rPr>
        <w:t xml:space="preserve">. </w:t>
      </w:r>
    </w:p>
    <w:p w:rsidR="00BB2E72" w:rsidRPr="005275E6" w:rsidRDefault="00BB2E72" w:rsidP="00AD32C5">
      <w:pPr>
        <w:shd w:val="clear" w:color="auto" w:fill="FFFFFF"/>
        <w:spacing w:after="0" w:line="240" w:lineRule="auto"/>
        <w:ind w:firstLine="709"/>
        <w:jc w:val="both"/>
        <w:rPr>
          <w:rFonts w:cs="Times New Roman"/>
          <w:sz w:val="24"/>
          <w:szCs w:val="24"/>
        </w:rPr>
      </w:pPr>
      <w:r w:rsidRPr="005275E6">
        <w:rPr>
          <w:rFonts w:cs="Times New Roman"/>
          <w:sz w:val="24"/>
          <w:szCs w:val="24"/>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5275E6" w:rsidRDefault="00BB2E72" w:rsidP="00AD32C5">
      <w:pPr>
        <w:shd w:val="clear" w:color="auto" w:fill="FFFFFF"/>
        <w:spacing w:after="0" w:line="240" w:lineRule="auto"/>
        <w:ind w:firstLine="709"/>
        <w:jc w:val="both"/>
        <w:rPr>
          <w:rFonts w:cs="Times New Roman"/>
          <w:sz w:val="24"/>
          <w:szCs w:val="24"/>
        </w:rPr>
      </w:pPr>
      <w:r w:rsidRPr="005275E6">
        <w:rPr>
          <w:rFonts w:cs="Times New Roman"/>
          <w:sz w:val="24"/>
          <w:szCs w:val="24"/>
        </w:rPr>
        <w:t>На каждого обучающегося с ЗПР заполняется Речевая карта.</w:t>
      </w:r>
    </w:p>
    <w:bookmarkEnd w:id="474"/>
    <w:p w:rsidR="00BB2E72" w:rsidRPr="005275E6" w:rsidRDefault="00BB2E72" w:rsidP="00AD32C5">
      <w:pPr>
        <w:spacing w:after="0" w:line="240" w:lineRule="auto"/>
        <w:ind w:firstLine="709"/>
        <w:jc w:val="center"/>
        <w:rPr>
          <w:rFonts w:eastAsia="Calibri" w:cs="Times New Roman"/>
          <w:b/>
          <w:sz w:val="24"/>
          <w:szCs w:val="24"/>
        </w:rPr>
      </w:pPr>
    </w:p>
    <w:p w:rsidR="00214BEA" w:rsidRPr="005275E6" w:rsidRDefault="00214BEA" w:rsidP="00AD32C5">
      <w:pPr>
        <w:spacing w:line="240" w:lineRule="auto"/>
        <w:rPr>
          <w:b/>
          <w:sz w:val="24"/>
          <w:szCs w:val="24"/>
        </w:rPr>
      </w:pPr>
      <w:r w:rsidRPr="005275E6">
        <w:rPr>
          <w:b/>
          <w:sz w:val="24"/>
          <w:szCs w:val="24"/>
        </w:rPr>
        <w:br w:type="page"/>
      </w:r>
    </w:p>
    <w:p w:rsidR="00B4280B" w:rsidRPr="005275E6" w:rsidRDefault="00B4280B" w:rsidP="008D0D96">
      <w:pPr>
        <w:pStyle w:val="2"/>
        <w:spacing w:before="0" w:after="0" w:line="240" w:lineRule="auto"/>
        <w:jc w:val="left"/>
        <w:rPr>
          <w:caps/>
          <w:sz w:val="24"/>
          <w:szCs w:val="24"/>
        </w:rPr>
      </w:pPr>
      <w:bookmarkStart w:id="475" w:name="_Toc174693154"/>
      <w:r w:rsidRPr="005275E6">
        <w:rPr>
          <w:caps/>
          <w:sz w:val="24"/>
          <w:szCs w:val="24"/>
        </w:rPr>
        <w:lastRenderedPageBreak/>
        <w:t xml:space="preserve">2.3. </w:t>
      </w:r>
      <w:r w:rsidR="00273699" w:rsidRPr="005275E6">
        <w:rPr>
          <w:caps/>
          <w:sz w:val="24"/>
          <w:szCs w:val="24"/>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75"/>
    </w:p>
    <w:p w:rsidR="00B4280B" w:rsidRPr="005275E6" w:rsidRDefault="00B4280B" w:rsidP="00F00ED3">
      <w:pPr>
        <w:spacing w:after="0" w:line="240" w:lineRule="auto"/>
        <w:ind w:firstLine="709"/>
        <w:jc w:val="center"/>
        <w:rPr>
          <w:b/>
          <w:sz w:val="24"/>
          <w:szCs w:val="24"/>
        </w:rPr>
      </w:pPr>
    </w:p>
    <w:p w:rsidR="00B4280B" w:rsidRPr="005275E6" w:rsidRDefault="00F74523" w:rsidP="008D0D96">
      <w:pPr>
        <w:pStyle w:val="3"/>
        <w:rPr>
          <w:caps/>
          <w:sz w:val="24"/>
        </w:rPr>
      </w:pPr>
      <w:bookmarkStart w:id="476" w:name="_Toc174693155"/>
      <w:r w:rsidRPr="005275E6">
        <w:rPr>
          <w:caps/>
          <w:sz w:val="24"/>
        </w:rPr>
        <w:t xml:space="preserve">2.3.1. </w:t>
      </w:r>
      <w:r w:rsidR="00B4280B" w:rsidRPr="005275E6">
        <w:rPr>
          <w:caps/>
          <w:sz w:val="24"/>
        </w:rPr>
        <w:t xml:space="preserve"> учебный план</w:t>
      </w:r>
      <w:r w:rsidR="00273699" w:rsidRPr="005275E6">
        <w:rPr>
          <w:caps/>
          <w:sz w:val="24"/>
        </w:rPr>
        <w:t xml:space="preserve"> программы основного общего образования</w:t>
      </w:r>
      <w:bookmarkEnd w:id="476"/>
      <w:r w:rsidR="00B4280B" w:rsidRPr="005275E6">
        <w:rPr>
          <w:caps/>
          <w:sz w:val="24"/>
        </w:rPr>
        <w:t xml:space="preserve"> </w:t>
      </w:r>
    </w:p>
    <w:p w:rsidR="00B265DF" w:rsidRPr="005275E6" w:rsidRDefault="00B265DF" w:rsidP="00F00ED3">
      <w:pPr>
        <w:tabs>
          <w:tab w:val="left" w:pos="4500"/>
          <w:tab w:val="left" w:pos="9180"/>
          <w:tab w:val="left" w:pos="9360"/>
        </w:tabs>
        <w:spacing w:after="0" w:line="240" w:lineRule="auto"/>
        <w:ind w:firstLine="709"/>
        <w:jc w:val="both"/>
        <w:rPr>
          <w:sz w:val="24"/>
          <w:szCs w:val="24"/>
        </w:rPr>
      </w:pPr>
    </w:p>
    <w:p w:rsidR="00B4280B" w:rsidRPr="005275E6" w:rsidRDefault="00F74523" w:rsidP="00F00ED3">
      <w:pPr>
        <w:tabs>
          <w:tab w:val="left" w:pos="4500"/>
          <w:tab w:val="left" w:pos="9180"/>
          <w:tab w:val="left" w:pos="9360"/>
        </w:tabs>
        <w:spacing w:after="0" w:line="240" w:lineRule="auto"/>
        <w:ind w:firstLine="709"/>
        <w:jc w:val="both"/>
        <w:rPr>
          <w:sz w:val="24"/>
          <w:szCs w:val="24"/>
        </w:rPr>
      </w:pPr>
      <w:r w:rsidRPr="005275E6">
        <w:rPr>
          <w:sz w:val="24"/>
          <w:szCs w:val="24"/>
        </w:rPr>
        <w:t>У</w:t>
      </w:r>
      <w:r w:rsidR="00B4280B" w:rsidRPr="005275E6">
        <w:rPr>
          <w:sz w:val="24"/>
          <w:szCs w:val="24"/>
        </w:rPr>
        <w:t>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Pr="005275E6" w:rsidRDefault="00F74523" w:rsidP="00F00ED3">
      <w:pPr>
        <w:tabs>
          <w:tab w:val="left" w:pos="4500"/>
          <w:tab w:val="left" w:pos="9180"/>
          <w:tab w:val="left" w:pos="9360"/>
        </w:tabs>
        <w:spacing w:after="0" w:line="240" w:lineRule="auto"/>
        <w:ind w:firstLine="709"/>
        <w:jc w:val="both"/>
        <w:rPr>
          <w:sz w:val="24"/>
          <w:szCs w:val="24"/>
        </w:rPr>
      </w:pPr>
      <w:r w:rsidRPr="005275E6">
        <w:rPr>
          <w:sz w:val="24"/>
          <w:szCs w:val="24"/>
        </w:rPr>
        <w:t>У</w:t>
      </w:r>
      <w:r w:rsidR="00B4280B" w:rsidRPr="005275E6">
        <w:rPr>
          <w:sz w:val="24"/>
          <w:szCs w:val="24"/>
        </w:rPr>
        <w:t>чебный план</w:t>
      </w:r>
      <w:r w:rsidR="00B4280B" w:rsidRPr="005275E6">
        <w:rPr>
          <w:rStyle w:val="a7"/>
          <w:sz w:val="24"/>
          <w:szCs w:val="24"/>
        </w:rPr>
        <w:footnoteReference w:id="36"/>
      </w:r>
      <w:r w:rsidR="00B4280B" w:rsidRPr="005275E6">
        <w:rPr>
          <w:sz w:val="24"/>
          <w:szCs w:val="24"/>
        </w:rPr>
        <w:t>:</w:t>
      </w:r>
    </w:p>
    <w:p w:rsidR="00B4280B" w:rsidRPr="005275E6"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5275E6">
        <w:rPr>
          <w:sz w:val="24"/>
          <w:szCs w:val="24"/>
        </w:rPr>
        <w:t>фиксирует максимальный объем учебной нагрузки обучающихся с ЗПР;</w:t>
      </w:r>
    </w:p>
    <w:p w:rsidR="00B4280B" w:rsidRPr="005275E6"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5275E6">
        <w:rPr>
          <w:sz w:val="24"/>
          <w:szCs w:val="24"/>
        </w:rPr>
        <w:t>определяет (регламентирует) перечень учебных предметов, курсов и время, отводимое на их освоение и организацию;</w:t>
      </w:r>
    </w:p>
    <w:p w:rsidR="00B4280B" w:rsidRPr="005275E6"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5275E6">
        <w:rPr>
          <w:sz w:val="24"/>
          <w:szCs w:val="24"/>
        </w:rPr>
        <w:t>распределяет учебные предметы, курсы</w:t>
      </w:r>
      <w:r w:rsidR="00F635EF" w:rsidRPr="005275E6">
        <w:rPr>
          <w:sz w:val="24"/>
          <w:szCs w:val="24"/>
        </w:rPr>
        <w:t>, модули</w:t>
      </w:r>
      <w:r w:rsidRPr="005275E6">
        <w:rPr>
          <w:sz w:val="24"/>
          <w:szCs w:val="24"/>
        </w:rPr>
        <w:t xml:space="preserve"> по классам и учебным годам.</w:t>
      </w:r>
    </w:p>
    <w:p w:rsidR="00B4280B" w:rsidRPr="005275E6" w:rsidRDefault="00F74523" w:rsidP="00F00ED3">
      <w:pPr>
        <w:tabs>
          <w:tab w:val="left" w:pos="4500"/>
          <w:tab w:val="left" w:pos="9180"/>
          <w:tab w:val="left" w:pos="9360"/>
        </w:tabs>
        <w:spacing w:after="0" w:line="240" w:lineRule="auto"/>
        <w:ind w:firstLine="709"/>
        <w:jc w:val="both"/>
        <w:rPr>
          <w:sz w:val="24"/>
          <w:szCs w:val="24"/>
        </w:rPr>
      </w:pPr>
      <w:r w:rsidRPr="005275E6">
        <w:rPr>
          <w:sz w:val="24"/>
          <w:szCs w:val="24"/>
        </w:rPr>
        <w:t>У</w:t>
      </w:r>
      <w:r w:rsidR="00B4280B" w:rsidRPr="005275E6">
        <w:rPr>
          <w:sz w:val="24"/>
          <w:szCs w:val="24"/>
        </w:rPr>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Pr="005275E6" w:rsidRDefault="00F74523" w:rsidP="00F00ED3">
      <w:pPr>
        <w:tabs>
          <w:tab w:val="left" w:pos="4500"/>
          <w:tab w:val="left" w:pos="9180"/>
          <w:tab w:val="left" w:pos="9360"/>
        </w:tabs>
        <w:spacing w:after="0" w:line="240" w:lineRule="auto"/>
        <w:ind w:firstLine="709"/>
        <w:jc w:val="both"/>
        <w:rPr>
          <w:sz w:val="24"/>
          <w:szCs w:val="24"/>
        </w:rPr>
      </w:pPr>
      <w:r w:rsidRPr="005275E6">
        <w:rPr>
          <w:sz w:val="24"/>
          <w:szCs w:val="24"/>
        </w:rPr>
        <w:t xml:space="preserve">В </w:t>
      </w:r>
      <w:r w:rsidR="00B4280B" w:rsidRPr="005275E6">
        <w:rPr>
          <w:sz w:val="24"/>
          <w:szCs w:val="24"/>
        </w:rPr>
        <w:t xml:space="preserve">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B4280B" w:rsidRPr="005275E6" w:rsidRDefault="00B4280B" w:rsidP="00F00ED3">
      <w:pPr>
        <w:tabs>
          <w:tab w:val="left" w:pos="4500"/>
          <w:tab w:val="left" w:pos="9180"/>
          <w:tab w:val="left" w:pos="9360"/>
        </w:tabs>
        <w:spacing w:after="0" w:line="240" w:lineRule="auto"/>
        <w:ind w:firstLine="709"/>
        <w:jc w:val="both"/>
        <w:rPr>
          <w:sz w:val="24"/>
          <w:szCs w:val="24"/>
        </w:rPr>
      </w:pPr>
      <w:r w:rsidRPr="005275E6">
        <w:rPr>
          <w:sz w:val="24"/>
          <w:szCs w:val="24"/>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5275E6">
        <w:rPr>
          <w:sz w:val="24"/>
          <w:szCs w:val="24"/>
        </w:rPr>
        <w:t xml:space="preserve"> и </w:t>
      </w:r>
      <w:r w:rsidR="00CC5E67" w:rsidRPr="005275E6">
        <w:rPr>
          <w:sz w:val="24"/>
          <w:szCs w:val="24"/>
        </w:rPr>
        <w:t>коррекционно-развивающими занятиями</w:t>
      </w:r>
      <w:r w:rsidRPr="005275E6">
        <w:rPr>
          <w:sz w:val="24"/>
          <w:szCs w:val="24"/>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5275E6">
        <w:rPr>
          <w:sz w:val="24"/>
          <w:szCs w:val="24"/>
        </w:rPr>
        <w:t>-развивающего</w:t>
      </w:r>
      <w:r w:rsidRPr="005275E6">
        <w:rPr>
          <w:sz w:val="24"/>
          <w:szCs w:val="24"/>
        </w:rPr>
        <w:t xml:space="preserve"> курса специалистов и психолого-педагогического сопровождения, коррекционные подходы в работе с </w:t>
      </w:r>
      <w:r w:rsidR="00CC5E67" w:rsidRPr="005275E6">
        <w:rPr>
          <w:sz w:val="24"/>
          <w:szCs w:val="24"/>
        </w:rPr>
        <w:t>обучающимся</w:t>
      </w:r>
      <w:r w:rsidRPr="005275E6">
        <w:rPr>
          <w:sz w:val="24"/>
          <w:szCs w:val="24"/>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B4280B" w:rsidRPr="005275E6" w:rsidRDefault="00F74523" w:rsidP="00F00ED3">
      <w:pPr>
        <w:tabs>
          <w:tab w:val="left" w:pos="4500"/>
          <w:tab w:val="left" w:pos="9180"/>
          <w:tab w:val="left" w:pos="9360"/>
        </w:tabs>
        <w:spacing w:after="0" w:line="240" w:lineRule="auto"/>
        <w:ind w:firstLine="709"/>
        <w:jc w:val="both"/>
        <w:rPr>
          <w:sz w:val="24"/>
          <w:szCs w:val="24"/>
        </w:rPr>
      </w:pPr>
      <w:r w:rsidRPr="005275E6">
        <w:rPr>
          <w:sz w:val="24"/>
          <w:szCs w:val="24"/>
        </w:rPr>
        <w:t>У</w:t>
      </w:r>
      <w:r w:rsidR="00B4280B" w:rsidRPr="005275E6">
        <w:rPr>
          <w:sz w:val="24"/>
          <w:szCs w:val="24"/>
        </w:rPr>
        <w:t>чебный план состоит из двух частей: обязательной части и части, формируемой участниками образовательных отношений.</w:t>
      </w:r>
    </w:p>
    <w:p w:rsidR="00B4280B" w:rsidRPr="005275E6" w:rsidRDefault="00B4280B" w:rsidP="00F00ED3">
      <w:pPr>
        <w:tabs>
          <w:tab w:val="left" w:pos="4500"/>
          <w:tab w:val="left" w:pos="9180"/>
          <w:tab w:val="left" w:pos="9360"/>
        </w:tabs>
        <w:spacing w:after="0" w:line="240" w:lineRule="auto"/>
        <w:ind w:firstLine="709"/>
        <w:jc w:val="both"/>
        <w:rPr>
          <w:sz w:val="24"/>
          <w:szCs w:val="24"/>
        </w:rPr>
      </w:pPr>
      <w:r w:rsidRPr="005275E6">
        <w:rPr>
          <w:sz w:val="24"/>
          <w:szCs w:val="24"/>
        </w:rPr>
        <w:lastRenderedPageBreak/>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280B" w:rsidRPr="005275E6" w:rsidRDefault="00F74523" w:rsidP="00F00ED3">
      <w:pPr>
        <w:tabs>
          <w:tab w:val="left" w:pos="4500"/>
          <w:tab w:val="left" w:pos="9180"/>
          <w:tab w:val="left" w:pos="9360"/>
        </w:tabs>
        <w:spacing w:after="0" w:line="240" w:lineRule="auto"/>
        <w:ind w:firstLine="709"/>
        <w:jc w:val="both"/>
        <w:rPr>
          <w:sz w:val="24"/>
          <w:szCs w:val="24"/>
        </w:rPr>
      </w:pPr>
      <w:r w:rsidRPr="005275E6">
        <w:rPr>
          <w:sz w:val="24"/>
          <w:szCs w:val="24"/>
        </w:rPr>
        <w:t xml:space="preserve">Часть </w:t>
      </w:r>
      <w:r w:rsidR="00B4280B" w:rsidRPr="005275E6">
        <w:rPr>
          <w:sz w:val="24"/>
          <w:szCs w:val="24"/>
        </w:rPr>
        <w:t xml:space="preserve">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B4280B" w:rsidRPr="005275E6" w:rsidRDefault="00B4280B" w:rsidP="00F00ED3">
      <w:pPr>
        <w:tabs>
          <w:tab w:val="left" w:pos="4500"/>
          <w:tab w:val="left" w:pos="9180"/>
          <w:tab w:val="left" w:pos="9360"/>
        </w:tabs>
        <w:spacing w:after="0" w:line="240" w:lineRule="auto"/>
        <w:ind w:firstLine="709"/>
        <w:jc w:val="both"/>
        <w:rPr>
          <w:sz w:val="24"/>
          <w:szCs w:val="24"/>
        </w:rPr>
      </w:pPr>
      <w:r w:rsidRPr="005275E6">
        <w:rPr>
          <w:sz w:val="24"/>
          <w:szCs w:val="24"/>
        </w:rPr>
        <w:t>Время, отводимое на данную часть примерного учебного плана, может быть использовано на:</w:t>
      </w:r>
    </w:p>
    <w:p w:rsidR="00B4280B" w:rsidRPr="005275E6"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5275E6">
        <w:rPr>
          <w:sz w:val="24"/>
          <w:szCs w:val="24"/>
        </w:rPr>
        <w:t xml:space="preserve">увеличение учебных часов, предусмотренных на изучение отдельных учебных предметов обязательной части; </w:t>
      </w:r>
    </w:p>
    <w:p w:rsidR="00B4280B" w:rsidRPr="005275E6"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5275E6">
        <w:rPr>
          <w:sz w:val="24"/>
          <w:szCs w:val="24"/>
        </w:rPr>
        <w:t xml:space="preserve">введение специально разработанных учебных курсов, </w:t>
      </w:r>
      <w:r w:rsidR="00F85D26" w:rsidRPr="005275E6">
        <w:rPr>
          <w:sz w:val="24"/>
          <w:szCs w:val="24"/>
        </w:rPr>
        <w:t xml:space="preserve">дополнительных коррекционно-развивающих занятий, </w:t>
      </w:r>
      <w:r w:rsidRPr="005275E6">
        <w:rPr>
          <w:sz w:val="24"/>
          <w:szCs w:val="24"/>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Pr="005275E6"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5275E6">
        <w:rPr>
          <w:sz w:val="24"/>
          <w:szCs w:val="24"/>
        </w:rPr>
        <w:t>другие виды учебной, воспитательной, спортивной и иной деятельности обучающихся с ЗПР.</w:t>
      </w:r>
    </w:p>
    <w:p w:rsidR="00B4280B" w:rsidRPr="005275E6" w:rsidRDefault="00B4280B" w:rsidP="00F00ED3">
      <w:pPr>
        <w:tabs>
          <w:tab w:val="left" w:pos="993"/>
          <w:tab w:val="left" w:pos="4500"/>
          <w:tab w:val="left" w:pos="9180"/>
          <w:tab w:val="left" w:pos="9360"/>
        </w:tabs>
        <w:spacing w:after="0" w:line="240" w:lineRule="auto"/>
        <w:ind w:firstLine="709"/>
        <w:contextualSpacing/>
        <w:jc w:val="both"/>
        <w:rPr>
          <w:sz w:val="24"/>
          <w:szCs w:val="24"/>
        </w:rPr>
      </w:pPr>
      <w:r w:rsidRPr="005275E6">
        <w:rPr>
          <w:sz w:val="24"/>
          <w:szCs w:val="24"/>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Pr="005275E6" w:rsidRDefault="00B4280B" w:rsidP="00F00ED3">
      <w:pPr>
        <w:tabs>
          <w:tab w:val="left" w:pos="4500"/>
          <w:tab w:val="left" w:pos="9180"/>
          <w:tab w:val="left" w:pos="9360"/>
        </w:tabs>
        <w:spacing w:after="0" w:line="240" w:lineRule="auto"/>
        <w:ind w:firstLine="709"/>
        <w:jc w:val="both"/>
        <w:rPr>
          <w:sz w:val="24"/>
          <w:szCs w:val="24"/>
        </w:rPr>
      </w:pPr>
      <w:r w:rsidRPr="005275E6">
        <w:rPr>
          <w:sz w:val="24"/>
          <w:szCs w:val="24"/>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B4280B" w:rsidRPr="005275E6" w:rsidRDefault="00B4280B" w:rsidP="00F00ED3">
      <w:pPr>
        <w:tabs>
          <w:tab w:val="left" w:pos="4500"/>
          <w:tab w:val="left" w:pos="9180"/>
          <w:tab w:val="left" w:pos="9360"/>
        </w:tabs>
        <w:spacing w:after="0" w:line="240" w:lineRule="auto"/>
        <w:ind w:firstLine="709"/>
        <w:jc w:val="both"/>
        <w:rPr>
          <w:sz w:val="24"/>
          <w:szCs w:val="24"/>
        </w:rPr>
      </w:pPr>
      <w:r w:rsidRPr="005275E6">
        <w:rPr>
          <w:sz w:val="24"/>
          <w:szCs w:val="24"/>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B4280B" w:rsidRPr="005275E6" w:rsidRDefault="00B4280B" w:rsidP="00F00ED3">
      <w:pPr>
        <w:tabs>
          <w:tab w:val="left" w:pos="4500"/>
          <w:tab w:val="left" w:pos="9180"/>
          <w:tab w:val="left" w:pos="9360"/>
        </w:tabs>
        <w:spacing w:after="0" w:line="240" w:lineRule="auto"/>
        <w:ind w:firstLine="709"/>
        <w:jc w:val="both"/>
        <w:rPr>
          <w:sz w:val="24"/>
          <w:szCs w:val="24"/>
        </w:rPr>
      </w:pPr>
      <w:r w:rsidRPr="005275E6">
        <w:rPr>
          <w:sz w:val="24"/>
          <w:szCs w:val="24"/>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w:t>
      </w:r>
      <w:r w:rsidRPr="005275E6">
        <w:rPr>
          <w:sz w:val="24"/>
          <w:szCs w:val="24"/>
        </w:rPr>
        <w:lastRenderedPageBreak/>
        <w:t xml:space="preserve">специализированных лагерей, тематических лагерных смен, летних </w:t>
      </w:r>
      <w:r w:rsidR="00BA7A4F" w:rsidRPr="005275E6">
        <w:rPr>
          <w:sz w:val="24"/>
          <w:szCs w:val="24"/>
        </w:rPr>
        <w:t>образовательных организаций</w:t>
      </w:r>
      <w:r w:rsidRPr="005275E6">
        <w:rPr>
          <w:sz w:val="24"/>
          <w:szCs w:val="24"/>
        </w:rPr>
        <w:t>.</w:t>
      </w:r>
    </w:p>
    <w:p w:rsidR="00B4280B" w:rsidRPr="005275E6" w:rsidRDefault="00B4280B" w:rsidP="00F00ED3">
      <w:pPr>
        <w:widowControl w:val="0"/>
        <w:autoSpaceDE w:val="0"/>
        <w:autoSpaceDN w:val="0"/>
        <w:adjustRightInd w:val="0"/>
        <w:spacing w:after="0" w:line="240" w:lineRule="auto"/>
        <w:ind w:firstLine="709"/>
        <w:jc w:val="both"/>
        <w:rPr>
          <w:sz w:val="24"/>
          <w:szCs w:val="24"/>
        </w:rPr>
      </w:pPr>
      <w:r w:rsidRPr="005275E6">
        <w:rPr>
          <w:rStyle w:val="Zag11"/>
          <w:rFonts w:eastAsia="@Arial Unicode MS"/>
          <w:sz w:val="24"/>
          <w:szCs w:val="24"/>
        </w:rPr>
        <w:t xml:space="preserve">Помимо учебного составляется план, регламентирующий занятия внеурочной деятельности. </w:t>
      </w:r>
      <w:r w:rsidRPr="005275E6">
        <w:rPr>
          <w:sz w:val="24"/>
          <w:szCs w:val="24"/>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5275E6">
        <w:rPr>
          <w:sz w:val="24"/>
          <w:szCs w:val="24"/>
        </w:rPr>
        <w:t xml:space="preserve">академических </w:t>
      </w:r>
      <w:r w:rsidRPr="005275E6">
        <w:rPr>
          <w:sz w:val="24"/>
          <w:szCs w:val="24"/>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Pr="005275E6" w:rsidRDefault="00B4280B" w:rsidP="00F00ED3">
      <w:pPr>
        <w:tabs>
          <w:tab w:val="left" w:pos="4500"/>
          <w:tab w:val="left" w:pos="9180"/>
          <w:tab w:val="left" w:pos="9360"/>
        </w:tabs>
        <w:spacing w:after="0" w:line="240" w:lineRule="auto"/>
        <w:ind w:firstLine="709"/>
        <w:jc w:val="both"/>
        <w:rPr>
          <w:sz w:val="24"/>
          <w:szCs w:val="24"/>
        </w:rPr>
      </w:pPr>
      <w:r w:rsidRPr="005275E6">
        <w:rPr>
          <w:sz w:val="24"/>
          <w:szCs w:val="24"/>
        </w:rPr>
        <w:t>Коррекционно-развивающая область учебного плана включается во внеурочную деятельность. Она представлена коррекционн</w:t>
      </w:r>
      <w:r w:rsidR="00C06703" w:rsidRPr="005275E6">
        <w:rPr>
          <w:sz w:val="24"/>
          <w:szCs w:val="24"/>
        </w:rPr>
        <w:t>ыми</w:t>
      </w:r>
      <w:r w:rsidRPr="005275E6">
        <w:rPr>
          <w:sz w:val="24"/>
          <w:szCs w:val="24"/>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B4280B" w:rsidRPr="005275E6" w:rsidRDefault="00B4280B" w:rsidP="00F00ED3">
      <w:pPr>
        <w:tabs>
          <w:tab w:val="left" w:pos="4500"/>
          <w:tab w:val="left" w:pos="9180"/>
          <w:tab w:val="left" w:pos="9360"/>
        </w:tabs>
        <w:spacing w:after="0" w:line="240" w:lineRule="auto"/>
        <w:ind w:firstLine="709"/>
        <w:jc w:val="both"/>
        <w:rPr>
          <w:sz w:val="24"/>
          <w:szCs w:val="24"/>
        </w:rPr>
      </w:pPr>
      <w:r w:rsidRPr="005275E6">
        <w:rPr>
          <w:sz w:val="24"/>
          <w:szCs w:val="24"/>
        </w:rPr>
        <w:t>Содержание коррекционн</w:t>
      </w:r>
      <w:r w:rsidR="00C06703" w:rsidRPr="005275E6">
        <w:rPr>
          <w:sz w:val="24"/>
          <w:szCs w:val="24"/>
        </w:rPr>
        <w:t>ы</w:t>
      </w:r>
      <w:r w:rsidRPr="005275E6">
        <w:rPr>
          <w:sz w:val="24"/>
          <w:szCs w:val="24"/>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5275E6">
        <w:rPr>
          <w:sz w:val="24"/>
          <w:szCs w:val="24"/>
        </w:rPr>
        <w:t xml:space="preserve"> коррекционн</w:t>
      </w:r>
      <w:r w:rsidR="00C30D78" w:rsidRPr="005275E6">
        <w:rPr>
          <w:sz w:val="24"/>
          <w:szCs w:val="24"/>
        </w:rPr>
        <w:t>о-развивающими</w:t>
      </w:r>
      <w:r w:rsidR="005656C8" w:rsidRPr="005275E6">
        <w:rPr>
          <w:sz w:val="24"/>
          <w:szCs w:val="24"/>
        </w:rPr>
        <w:t xml:space="preserve"> занятиями</w:t>
      </w:r>
      <w:r w:rsidRPr="005275E6">
        <w:rPr>
          <w:sz w:val="24"/>
          <w:szCs w:val="24"/>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B4280B" w:rsidRPr="005275E6" w:rsidRDefault="00B4280B" w:rsidP="00F00ED3">
      <w:pPr>
        <w:tabs>
          <w:tab w:val="left" w:pos="4500"/>
          <w:tab w:val="left" w:pos="9180"/>
          <w:tab w:val="left" w:pos="9360"/>
        </w:tabs>
        <w:spacing w:after="0" w:line="240" w:lineRule="auto"/>
        <w:ind w:firstLine="709"/>
        <w:jc w:val="both"/>
        <w:rPr>
          <w:sz w:val="24"/>
          <w:szCs w:val="24"/>
        </w:rPr>
      </w:pPr>
      <w:r w:rsidRPr="005275E6">
        <w:rPr>
          <w:sz w:val="24"/>
          <w:szCs w:val="24"/>
        </w:rPr>
        <w:t>Организация внеурочной деятельности предполагает, что в этой работе принимают участие все педагогические работники Организации</w:t>
      </w:r>
      <w:r w:rsidR="00014700" w:rsidRPr="005275E6">
        <w:rPr>
          <w:sz w:val="24"/>
          <w:szCs w:val="24"/>
        </w:rPr>
        <w:t>:</w:t>
      </w:r>
      <w:r w:rsidRPr="005275E6">
        <w:rPr>
          <w:sz w:val="24"/>
          <w:szCs w:val="24"/>
        </w:rPr>
        <w:t xml:space="preserve"> учителя-дефектологи</w:t>
      </w:r>
      <w:r w:rsidR="00014700" w:rsidRPr="005275E6">
        <w:rPr>
          <w:sz w:val="24"/>
          <w:szCs w:val="24"/>
        </w:rPr>
        <w:t xml:space="preserve"> (олигофренопедагоги)</w:t>
      </w:r>
      <w:r w:rsidRPr="005275E6">
        <w:rPr>
          <w:sz w:val="24"/>
          <w:szCs w:val="24"/>
        </w:rPr>
        <w:t>, воспитатели, учителя-логопеды, педагоги-психологи, тьюторы, социальные педагоги, педагоги дополнительного образования и др.</w:t>
      </w:r>
    </w:p>
    <w:p w:rsidR="00904E5E" w:rsidRPr="005275E6" w:rsidRDefault="00904E5E" w:rsidP="00F00ED3">
      <w:pPr>
        <w:tabs>
          <w:tab w:val="left" w:pos="4500"/>
          <w:tab w:val="left" w:pos="9180"/>
          <w:tab w:val="left" w:pos="9360"/>
        </w:tabs>
        <w:spacing w:after="0" w:line="240" w:lineRule="auto"/>
        <w:ind w:firstLine="709"/>
        <w:jc w:val="both"/>
        <w:rPr>
          <w:sz w:val="24"/>
          <w:szCs w:val="24"/>
        </w:rPr>
      </w:pPr>
      <w:r w:rsidRPr="005275E6">
        <w:rPr>
          <w:sz w:val="24"/>
          <w:szCs w:val="24"/>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5275E6">
        <w:rPr>
          <w:sz w:val="24"/>
          <w:szCs w:val="24"/>
        </w:rPr>
        <w:t>,</w:t>
      </w:r>
      <w:r w:rsidRPr="005275E6">
        <w:rPr>
          <w:sz w:val="24"/>
          <w:szCs w:val="24"/>
        </w:rPr>
        <w:t xml:space="preserve"> увеличивается до 7 часов.</w:t>
      </w:r>
    </w:p>
    <w:p w:rsidR="00B4280B" w:rsidRPr="005275E6" w:rsidRDefault="00B4280B" w:rsidP="00F00ED3">
      <w:pPr>
        <w:spacing w:after="0" w:line="240" w:lineRule="auto"/>
        <w:ind w:firstLine="709"/>
        <w:jc w:val="both"/>
        <w:rPr>
          <w:sz w:val="24"/>
          <w:szCs w:val="24"/>
        </w:rPr>
      </w:pPr>
      <w:r w:rsidRPr="005275E6">
        <w:rPr>
          <w:sz w:val="24"/>
          <w:szCs w:val="24"/>
        </w:rPr>
        <w:t>Продолжительность каникул в течение учебного года составляет не менее 30 календарных дней, летом – не менее 8 недель.</w:t>
      </w:r>
    </w:p>
    <w:p w:rsidR="00B4280B" w:rsidRPr="005275E6" w:rsidRDefault="00B4280B" w:rsidP="00F00ED3">
      <w:pPr>
        <w:spacing w:after="0" w:line="240" w:lineRule="auto"/>
        <w:ind w:firstLine="709"/>
        <w:jc w:val="both"/>
        <w:rPr>
          <w:sz w:val="24"/>
          <w:szCs w:val="24"/>
        </w:rPr>
      </w:pPr>
      <w:r w:rsidRPr="005275E6">
        <w:rPr>
          <w:sz w:val="24"/>
          <w:szCs w:val="24"/>
        </w:rPr>
        <w:t>Продолжительность учебной нагрузки на уроке не должна превышать 40</w:t>
      </w:r>
      <w:r w:rsidR="00082445" w:rsidRPr="005275E6">
        <w:rPr>
          <w:sz w:val="24"/>
          <w:szCs w:val="24"/>
        </w:rPr>
        <w:t> </w:t>
      </w:r>
      <w:r w:rsidRPr="005275E6">
        <w:rPr>
          <w:sz w:val="24"/>
          <w:szCs w:val="24"/>
        </w:rPr>
        <w:t>минут</w:t>
      </w:r>
      <w:r w:rsidR="00082445" w:rsidRPr="005275E6">
        <w:rPr>
          <w:rStyle w:val="a7"/>
          <w:sz w:val="24"/>
          <w:szCs w:val="24"/>
        </w:rPr>
        <w:footnoteReference w:id="37"/>
      </w:r>
      <w:r w:rsidRPr="005275E6">
        <w:rPr>
          <w:sz w:val="24"/>
          <w:szCs w:val="24"/>
        </w:rPr>
        <w:t>.</w:t>
      </w:r>
    </w:p>
    <w:p w:rsidR="00B4280B" w:rsidRPr="005275E6" w:rsidRDefault="00B4280B" w:rsidP="00F00ED3">
      <w:pPr>
        <w:spacing w:after="0" w:line="240" w:lineRule="auto"/>
        <w:ind w:firstLine="709"/>
        <w:jc w:val="both"/>
        <w:rPr>
          <w:sz w:val="24"/>
          <w:szCs w:val="24"/>
        </w:rPr>
      </w:pPr>
      <w:r w:rsidRPr="005275E6">
        <w:rPr>
          <w:sz w:val="24"/>
          <w:szCs w:val="24"/>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AE6486" w:rsidRPr="005275E6" w:rsidRDefault="004E16E5" w:rsidP="004E16E5">
      <w:pPr>
        <w:spacing w:after="0" w:line="240" w:lineRule="auto"/>
        <w:ind w:firstLine="709"/>
        <w:jc w:val="both"/>
        <w:rPr>
          <w:sz w:val="24"/>
          <w:szCs w:val="24"/>
        </w:rPr>
      </w:pPr>
      <w:r w:rsidRPr="005275E6">
        <w:rPr>
          <w:sz w:val="24"/>
          <w:szCs w:val="24"/>
        </w:rPr>
        <w:t xml:space="preserve">В МБОУ «Кутучевская ООШ» реализовывается </w:t>
      </w:r>
      <w:r w:rsidR="00AE6486" w:rsidRPr="005275E6">
        <w:rPr>
          <w:sz w:val="24"/>
          <w:szCs w:val="24"/>
        </w:rPr>
        <w:t xml:space="preserve"> 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5275E6">
        <w:rPr>
          <w:sz w:val="24"/>
          <w:szCs w:val="24"/>
        </w:rPr>
        <w:t xml:space="preserve"> (сопоставим с вариантом 2 примерного недельного учебного плана ПООП)</w:t>
      </w:r>
      <w:r w:rsidRPr="005275E6">
        <w:rPr>
          <w:sz w:val="24"/>
          <w:szCs w:val="24"/>
        </w:rPr>
        <w:t>.</w:t>
      </w:r>
    </w:p>
    <w:p w:rsidR="00AE6486" w:rsidRPr="005275E6" w:rsidRDefault="00AE6486" w:rsidP="004E16E5">
      <w:pPr>
        <w:pStyle w:val="a4"/>
        <w:tabs>
          <w:tab w:val="left" w:pos="993"/>
        </w:tabs>
        <w:spacing w:after="0" w:line="240" w:lineRule="auto"/>
        <w:ind w:left="709"/>
        <w:jc w:val="both"/>
        <w:rPr>
          <w:sz w:val="24"/>
          <w:szCs w:val="24"/>
        </w:rPr>
      </w:pPr>
    </w:p>
    <w:p w:rsidR="00A6544A" w:rsidRPr="005275E6" w:rsidRDefault="004E16E5" w:rsidP="00F00ED3">
      <w:pPr>
        <w:spacing w:after="0" w:line="240" w:lineRule="auto"/>
        <w:ind w:firstLine="709"/>
        <w:jc w:val="both"/>
        <w:rPr>
          <w:rFonts w:eastAsia="Times New Roman" w:cs="Times New Roman"/>
          <w:sz w:val="24"/>
          <w:szCs w:val="24"/>
        </w:rPr>
      </w:pPr>
      <w:bookmarkStart w:id="477" w:name="_Toc31893497"/>
      <w:bookmarkStart w:id="478" w:name="_Toc31898654"/>
      <w:r w:rsidRPr="005275E6">
        <w:rPr>
          <w:rFonts w:eastAsia="Times New Roman" w:cs="Times New Roman"/>
          <w:sz w:val="24"/>
          <w:szCs w:val="24"/>
        </w:rPr>
        <w:lastRenderedPageBreak/>
        <w:t>Н</w:t>
      </w:r>
      <w:r w:rsidR="00A6544A" w:rsidRPr="005275E6">
        <w:rPr>
          <w:rFonts w:eastAsia="Times New Roman" w:cs="Times New Roman"/>
          <w:sz w:val="24"/>
          <w:szCs w:val="24"/>
        </w:rPr>
        <w:t xml:space="preserve">едельный учебный план </w:t>
      </w:r>
      <w:r w:rsidR="0056011D" w:rsidRPr="005275E6">
        <w:rPr>
          <w:rFonts w:eastAsia="Times New Roman" w:cs="Times New Roman"/>
          <w:sz w:val="24"/>
          <w:szCs w:val="24"/>
        </w:rPr>
        <w:t xml:space="preserve">является ориентиром при разработке учебного плана </w:t>
      </w:r>
      <w:r w:rsidR="000965DB" w:rsidRPr="005275E6">
        <w:rPr>
          <w:rFonts w:eastAsia="Times New Roman" w:cs="Times New Roman"/>
          <w:sz w:val="24"/>
          <w:szCs w:val="24"/>
        </w:rPr>
        <w:t>о</w:t>
      </w:r>
      <w:r w:rsidR="0056011D" w:rsidRPr="005275E6">
        <w:rPr>
          <w:rFonts w:eastAsia="Times New Roman" w:cs="Times New Roman"/>
          <w:sz w:val="24"/>
          <w:szCs w:val="24"/>
        </w:rPr>
        <w:t>бразовательной организации, в котором отражаются и конкретизируются основные показатели учебного плана:</w:t>
      </w:r>
    </w:p>
    <w:p w:rsidR="0056011D" w:rsidRPr="005275E6" w:rsidRDefault="0056011D" w:rsidP="004E6412">
      <w:pPr>
        <w:pStyle w:val="a4"/>
        <w:numPr>
          <w:ilvl w:val="0"/>
          <w:numId w:val="13"/>
        </w:numPr>
        <w:spacing w:after="0" w:line="240" w:lineRule="auto"/>
        <w:ind w:left="709" w:hanging="425"/>
        <w:jc w:val="both"/>
        <w:rPr>
          <w:sz w:val="24"/>
          <w:szCs w:val="24"/>
        </w:rPr>
      </w:pPr>
      <w:r w:rsidRPr="005275E6">
        <w:rPr>
          <w:sz w:val="24"/>
          <w:szCs w:val="24"/>
        </w:rPr>
        <w:t>состав учебных предметов и коррекционных курсов;</w:t>
      </w:r>
    </w:p>
    <w:p w:rsidR="0056011D" w:rsidRPr="005275E6" w:rsidRDefault="0056011D" w:rsidP="004E6412">
      <w:pPr>
        <w:pStyle w:val="a4"/>
        <w:numPr>
          <w:ilvl w:val="0"/>
          <w:numId w:val="13"/>
        </w:numPr>
        <w:spacing w:after="0" w:line="240" w:lineRule="auto"/>
        <w:ind w:left="709" w:hanging="425"/>
        <w:jc w:val="both"/>
        <w:rPr>
          <w:sz w:val="24"/>
          <w:szCs w:val="24"/>
        </w:rPr>
      </w:pPr>
      <w:r w:rsidRPr="005275E6">
        <w:rPr>
          <w:sz w:val="24"/>
          <w:szCs w:val="24"/>
        </w:rPr>
        <w:t>недельное распределение учебного времени, отводимого на освоение содержания по классам и учебным предметам;</w:t>
      </w:r>
    </w:p>
    <w:p w:rsidR="0056011D" w:rsidRPr="005275E6" w:rsidRDefault="0056011D" w:rsidP="004E6412">
      <w:pPr>
        <w:pStyle w:val="a4"/>
        <w:numPr>
          <w:ilvl w:val="0"/>
          <w:numId w:val="13"/>
        </w:numPr>
        <w:spacing w:after="0" w:line="240" w:lineRule="auto"/>
        <w:ind w:left="709" w:hanging="425"/>
        <w:jc w:val="both"/>
        <w:rPr>
          <w:sz w:val="24"/>
          <w:szCs w:val="24"/>
        </w:rPr>
      </w:pPr>
      <w:r w:rsidRPr="005275E6">
        <w:rPr>
          <w:sz w:val="24"/>
          <w:szCs w:val="24"/>
        </w:rPr>
        <w:t xml:space="preserve">максимально </w:t>
      </w:r>
      <w:r w:rsidR="00B04642" w:rsidRPr="005275E6">
        <w:rPr>
          <w:sz w:val="24"/>
          <w:szCs w:val="24"/>
        </w:rPr>
        <w:t>допустимая недельная нагрузка обучающихся и максимальная нагрузка с учетом деления класса на группы;</w:t>
      </w:r>
    </w:p>
    <w:p w:rsidR="00B04642" w:rsidRPr="005275E6" w:rsidRDefault="00B04642" w:rsidP="004E6412">
      <w:pPr>
        <w:pStyle w:val="a4"/>
        <w:numPr>
          <w:ilvl w:val="0"/>
          <w:numId w:val="13"/>
        </w:numPr>
        <w:spacing w:after="0" w:line="240" w:lineRule="auto"/>
        <w:ind w:left="709" w:hanging="425"/>
        <w:jc w:val="both"/>
        <w:rPr>
          <w:sz w:val="24"/>
          <w:szCs w:val="24"/>
        </w:rPr>
      </w:pPr>
      <w:r w:rsidRPr="005275E6">
        <w:rPr>
          <w:sz w:val="24"/>
          <w:szCs w:val="24"/>
        </w:rPr>
        <w:t>план комплектования классов.</w:t>
      </w:r>
    </w:p>
    <w:p w:rsidR="00B04642" w:rsidRPr="005275E6" w:rsidRDefault="004137DE" w:rsidP="00F00ED3">
      <w:pPr>
        <w:spacing w:after="0" w:line="240" w:lineRule="auto"/>
        <w:ind w:firstLine="709"/>
        <w:jc w:val="both"/>
        <w:rPr>
          <w:rFonts w:eastAsia="Times New Roman" w:cs="Times New Roman"/>
          <w:sz w:val="24"/>
          <w:szCs w:val="24"/>
        </w:rPr>
      </w:pPr>
      <w:r w:rsidRPr="005275E6">
        <w:rPr>
          <w:rFonts w:eastAsia="Times New Roman" w:cs="Times New Roman"/>
          <w:sz w:val="24"/>
          <w:szCs w:val="24"/>
        </w:rPr>
        <w:t>Нескольк</w:t>
      </w:r>
      <w:r w:rsidR="004A6FC4" w:rsidRPr="005275E6">
        <w:rPr>
          <w:rFonts w:eastAsia="Times New Roman" w:cs="Times New Roman"/>
          <w:sz w:val="24"/>
          <w:szCs w:val="24"/>
        </w:rPr>
        <w:t>о</w:t>
      </w:r>
      <w:r w:rsidRPr="005275E6">
        <w:rPr>
          <w:rFonts w:eastAsia="Times New Roman" w:cs="Times New Roman"/>
          <w:sz w:val="24"/>
          <w:szCs w:val="24"/>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5275E6">
        <w:rPr>
          <w:rFonts w:eastAsia="Times New Roman" w:cs="Times New Roman"/>
          <w:sz w:val="24"/>
          <w:szCs w:val="24"/>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5275E6">
        <w:rPr>
          <w:rFonts w:eastAsia="Times New Roman" w:cs="Times New Roman"/>
          <w:sz w:val="24"/>
          <w:szCs w:val="24"/>
        </w:rPr>
        <w:t>образовательных программ.</w:t>
      </w:r>
    </w:p>
    <w:p w:rsidR="00CA02E9" w:rsidRPr="005275E6" w:rsidRDefault="004E16E5" w:rsidP="00E17877">
      <w:pPr>
        <w:spacing w:after="0" w:line="240" w:lineRule="auto"/>
        <w:ind w:firstLine="709"/>
        <w:jc w:val="center"/>
        <w:rPr>
          <w:bCs/>
          <w:sz w:val="24"/>
          <w:szCs w:val="24"/>
        </w:rPr>
      </w:pPr>
      <w:r w:rsidRPr="005275E6">
        <w:rPr>
          <w:bCs/>
          <w:sz w:val="24"/>
          <w:szCs w:val="24"/>
        </w:rPr>
        <w:t>Н</w:t>
      </w:r>
      <w:r w:rsidR="00CA02E9" w:rsidRPr="005275E6">
        <w:rPr>
          <w:bCs/>
          <w:sz w:val="24"/>
          <w:szCs w:val="24"/>
        </w:rPr>
        <w:t>едельный учебный план основного общего образования обучающихся с ЗПР для 5-дневной учебной недели</w:t>
      </w:r>
    </w:p>
    <w:p w:rsidR="00CA02E9" w:rsidRPr="005275E6" w:rsidRDefault="00CF2D43" w:rsidP="00E17877">
      <w:pPr>
        <w:spacing w:after="0" w:line="240" w:lineRule="auto"/>
        <w:ind w:firstLine="709"/>
        <w:jc w:val="center"/>
        <w:rPr>
          <w:bCs/>
          <w:sz w:val="24"/>
          <w:szCs w:val="24"/>
        </w:rPr>
      </w:pPr>
      <w:r w:rsidRPr="005275E6">
        <w:rPr>
          <w:bCs/>
          <w:sz w:val="24"/>
          <w:szCs w:val="24"/>
        </w:rPr>
        <w:t>(</w:t>
      </w:r>
      <w:r w:rsidR="00CA02E9" w:rsidRPr="005275E6">
        <w:rPr>
          <w:bCs/>
          <w:sz w:val="24"/>
          <w:szCs w:val="24"/>
        </w:rPr>
        <w:t>с изучением родного языка</w:t>
      </w:r>
      <w:r w:rsidRPr="005275E6">
        <w:rPr>
          <w:bCs/>
          <w:sz w:val="24"/>
          <w:szCs w:val="24"/>
        </w:rPr>
        <w:t>)</w:t>
      </w:r>
      <w:r w:rsidR="00CA02E9" w:rsidRPr="005275E6">
        <w:rPr>
          <w:bCs/>
          <w:sz w:val="24"/>
          <w:szCs w:val="24"/>
        </w:rPr>
        <w:t xml:space="preserve"> </w:t>
      </w:r>
    </w:p>
    <w:p w:rsidR="00CA02E9" w:rsidRPr="005275E6" w:rsidRDefault="00CA02E9" w:rsidP="00CA02E9">
      <w:pPr>
        <w:spacing w:after="0" w:line="240" w:lineRule="auto"/>
        <w:ind w:firstLine="709"/>
        <w:jc w:val="center"/>
        <w:rPr>
          <w:bCs/>
          <w:sz w:val="24"/>
          <w:szCs w:val="24"/>
        </w:rPr>
      </w:pPr>
      <w:r w:rsidRPr="005275E6">
        <w:rPr>
          <w:bCs/>
          <w:sz w:val="24"/>
          <w:szCs w:val="24"/>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2884"/>
        <w:gridCol w:w="510"/>
        <w:gridCol w:w="25"/>
        <w:gridCol w:w="535"/>
        <w:gridCol w:w="58"/>
        <w:gridCol w:w="693"/>
        <w:gridCol w:w="67"/>
        <w:gridCol w:w="679"/>
        <w:gridCol w:w="528"/>
        <w:gridCol w:w="919"/>
      </w:tblGrid>
      <w:tr w:rsidR="004137DE" w:rsidRPr="005275E6" w:rsidTr="00BC0ADE">
        <w:trPr>
          <w:trHeight w:val="921"/>
          <w:jc w:val="center"/>
        </w:trPr>
        <w:tc>
          <w:tcPr>
            <w:tcW w:w="2689" w:type="dxa"/>
            <w:vMerge w:val="restart"/>
          </w:tcPr>
          <w:p w:rsidR="004137DE" w:rsidRPr="005275E6" w:rsidRDefault="004137DE" w:rsidP="004137DE">
            <w:pPr>
              <w:spacing w:after="0" w:line="240" w:lineRule="auto"/>
              <w:jc w:val="both"/>
              <w:rPr>
                <w:b/>
                <w:bCs/>
                <w:sz w:val="24"/>
                <w:szCs w:val="24"/>
              </w:rPr>
            </w:pPr>
            <w:r w:rsidRPr="005275E6">
              <w:rPr>
                <w:b/>
                <w:bCs/>
                <w:sz w:val="24"/>
                <w:szCs w:val="24"/>
              </w:rPr>
              <w:t>Предметные области</w:t>
            </w:r>
          </w:p>
        </w:tc>
        <w:tc>
          <w:tcPr>
            <w:tcW w:w="2884" w:type="dxa"/>
            <w:vMerge w:val="restart"/>
            <w:tcBorders>
              <w:tr2bl w:val="single" w:sz="4" w:space="0" w:color="auto"/>
            </w:tcBorders>
          </w:tcPr>
          <w:p w:rsidR="004137DE" w:rsidRPr="005275E6" w:rsidRDefault="004137DE" w:rsidP="004137DE">
            <w:pPr>
              <w:spacing w:after="0" w:line="240" w:lineRule="auto"/>
              <w:jc w:val="both"/>
              <w:rPr>
                <w:b/>
                <w:bCs/>
                <w:sz w:val="24"/>
                <w:szCs w:val="24"/>
              </w:rPr>
            </w:pPr>
            <w:r w:rsidRPr="005275E6">
              <w:rPr>
                <w:b/>
                <w:bCs/>
                <w:sz w:val="24"/>
                <w:szCs w:val="24"/>
              </w:rPr>
              <w:t>Учебные</w:t>
            </w:r>
          </w:p>
          <w:p w:rsidR="004137DE" w:rsidRPr="005275E6" w:rsidRDefault="004137DE" w:rsidP="004137DE">
            <w:pPr>
              <w:spacing w:after="0" w:line="240" w:lineRule="auto"/>
              <w:jc w:val="both"/>
              <w:rPr>
                <w:b/>
                <w:bCs/>
                <w:sz w:val="24"/>
                <w:szCs w:val="24"/>
              </w:rPr>
            </w:pPr>
            <w:r w:rsidRPr="005275E6">
              <w:rPr>
                <w:b/>
                <w:bCs/>
                <w:sz w:val="24"/>
                <w:szCs w:val="24"/>
              </w:rPr>
              <w:t>предметы</w:t>
            </w:r>
          </w:p>
          <w:p w:rsidR="004137DE" w:rsidRPr="005275E6" w:rsidRDefault="004137DE" w:rsidP="004137DE">
            <w:pPr>
              <w:spacing w:after="0" w:line="240" w:lineRule="auto"/>
              <w:jc w:val="right"/>
              <w:rPr>
                <w:b/>
                <w:bCs/>
                <w:sz w:val="24"/>
                <w:szCs w:val="24"/>
              </w:rPr>
            </w:pPr>
            <w:r w:rsidRPr="005275E6">
              <w:rPr>
                <w:b/>
                <w:bCs/>
                <w:sz w:val="24"/>
                <w:szCs w:val="24"/>
              </w:rPr>
              <w:t>Классы</w:t>
            </w:r>
          </w:p>
        </w:tc>
        <w:tc>
          <w:tcPr>
            <w:tcW w:w="4014" w:type="dxa"/>
            <w:gridSpan w:val="9"/>
          </w:tcPr>
          <w:p w:rsidR="004137DE" w:rsidRPr="005275E6" w:rsidRDefault="004137DE" w:rsidP="004137DE">
            <w:pPr>
              <w:spacing w:after="0" w:line="240" w:lineRule="auto"/>
              <w:jc w:val="both"/>
              <w:rPr>
                <w:b/>
                <w:bCs/>
                <w:sz w:val="24"/>
                <w:szCs w:val="24"/>
              </w:rPr>
            </w:pPr>
            <w:r w:rsidRPr="005275E6">
              <w:rPr>
                <w:b/>
                <w:bCs/>
                <w:sz w:val="24"/>
                <w:szCs w:val="24"/>
              </w:rPr>
              <w:t>Количество часов в неделю</w:t>
            </w:r>
          </w:p>
        </w:tc>
      </w:tr>
      <w:tr w:rsidR="004137DE" w:rsidRPr="005275E6" w:rsidTr="00BC0ADE">
        <w:trPr>
          <w:trHeight w:val="511"/>
          <w:jc w:val="center"/>
        </w:trPr>
        <w:tc>
          <w:tcPr>
            <w:tcW w:w="2689" w:type="dxa"/>
            <w:vMerge/>
          </w:tcPr>
          <w:p w:rsidR="004137DE" w:rsidRPr="005275E6" w:rsidRDefault="004137DE" w:rsidP="004137DE">
            <w:pPr>
              <w:spacing w:after="0" w:line="240" w:lineRule="auto"/>
              <w:jc w:val="both"/>
              <w:rPr>
                <w:b/>
                <w:bCs/>
                <w:sz w:val="24"/>
                <w:szCs w:val="24"/>
              </w:rPr>
            </w:pPr>
          </w:p>
        </w:tc>
        <w:tc>
          <w:tcPr>
            <w:tcW w:w="2884" w:type="dxa"/>
            <w:vMerge/>
            <w:tcBorders>
              <w:tr2bl w:val="single" w:sz="4" w:space="0" w:color="auto"/>
            </w:tcBorders>
          </w:tcPr>
          <w:p w:rsidR="004137DE" w:rsidRPr="005275E6" w:rsidRDefault="004137DE" w:rsidP="004137DE">
            <w:pPr>
              <w:spacing w:after="0" w:line="240" w:lineRule="auto"/>
              <w:jc w:val="both"/>
              <w:rPr>
                <w:b/>
                <w:bCs/>
                <w:sz w:val="24"/>
                <w:szCs w:val="24"/>
              </w:rPr>
            </w:pPr>
          </w:p>
        </w:tc>
        <w:tc>
          <w:tcPr>
            <w:tcW w:w="510" w:type="dxa"/>
          </w:tcPr>
          <w:p w:rsidR="004137DE" w:rsidRPr="005275E6" w:rsidRDefault="004137DE" w:rsidP="004137DE">
            <w:pPr>
              <w:spacing w:after="0" w:line="240" w:lineRule="auto"/>
              <w:jc w:val="both"/>
              <w:rPr>
                <w:b/>
                <w:bCs/>
                <w:sz w:val="24"/>
                <w:szCs w:val="24"/>
              </w:rPr>
            </w:pPr>
            <w:r w:rsidRPr="005275E6">
              <w:rPr>
                <w:b/>
                <w:bCs/>
                <w:sz w:val="24"/>
                <w:szCs w:val="24"/>
              </w:rPr>
              <w:t>V</w:t>
            </w:r>
          </w:p>
        </w:tc>
        <w:tc>
          <w:tcPr>
            <w:tcW w:w="618" w:type="dxa"/>
            <w:gridSpan w:val="3"/>
          </w:tcPr>
          <w:p w:rsidR="004137DE" w:rsidRPr="005275E6" w:rsidRDefault="004137DE" w:rsidP="004137DE">
            <w:pPr>
              <w:spacing w:after="0" w:line="240" w:lineRule="auto"/>
              <w:jc w:val="both"/>
              <w:rPr>
                <w:b/>
                <w:bCs/>
                <w:sz w:val="24"/>
                <w:szCs w:val="24"/>
              </w:rPr>
            </w:pPr>
            <w:r w:rsidRPr="005275E6">
              <w:rPr>
                <w:b/>
                <w:bCs/>
                <w:sz w:val="24"/>
                <w:szCs w:val="24"/>
              </w:rPr>
              <w:t>VI</w:t>
            </w:r>
          </w:p>
        </w:tc>
        <w:tc>
          <w:tcPr>
            <w:tcW w:w="693" w:type="dxa"/>
          </w:tcPr>
          <w:p w:rsidR="004137DE" w:rsidRPr="005275E6" w:rsidRDefault="004137DE" w:rsidP="004137DE">
            <w:pPr>
              <w:spacing w:after="0" w:line="240" w:lineRule="auto"/>
              <w:jc w:val="both"/>
              <w:rPr>
                <w:b/>
                <w:bCs/>
                <w:sz w:val="24"/>
                <w:szCs w:val="24"/>
              </w:rPr>
            </w:pPr>
            <w:r w:rsidRPr="005275E6">
              <w:rPr>
                <w:b/>
                <w:bCs/>
                <w:sz w:val="24"/>
                <w:szCs w:val="24"/>
              </w:rPr>
              <w:t>VII</w:t>
            </w:r>
          </w:p>
        </w:tc>
        <w:tc>
          <w:tcPr>
            <w:tcW w:w="746" w:type="dxa"/>
            <w:gridSpan w:val="2"/>
          </w:tcPr>
          <w:p w:rsidR="004137DE" w:rsidRPr="005275E6" w:rsidRDefault="004137DE" w:rsidP="004137DE">
            <w:pPr>
              <w:spacing w:after="0" w:line="240" w:lineRule="auto"/>
              <w:jc w:val="both"/>
              <w:rPr>
                <w:b/>
                <w:bCs/>
                <w:sz w:val="24"/>
                <w:szCs w:val="24"/>
              </w:rPr>
            </w:pPr>
            <w:r w:rsidRPr="005275E6">
              <w:rPr>
                <w:b/>
                <w:bCs/>
                <w:sz w:val="24"/>
                <w:szCs w:val="24"/>
              </w:rPr>
              <w:t>VIII</w:t>
            </w:r>
          </w:p>
        </w:tc>
        <w:tc>
          <w:tcPr>
            <w:tcW w:w="528" w:type="dxa"/>
          </w:tcPr>
          <w:p w:rsidR="004137DE" w:rsidRPr="005275E6" w:rsidRDefault="004137DE" w:rsidP="004137DE">
            <w:pPr>
              <w:spacing w:after="0" w:line="240" w:lineRule="auto"/>
              <w:jc w:val="both"/>
              <w:rPr>
                <w:b/>
                <w:bCs/>
                <w:sz w:val="24"/>
                <w:szCs w:val="24"/>
              </w:rPr>
            </w:pPr>
            <w:r w:rsidRPr="005275E6">
              <w:rPr>
                <w:b/>
                <w:bCs/>
                <w:sz w:val="24"/>
                <w:szCs w:val="24"/>
              </w:rPr>
              <w:t>IX</w:t>
            </w:r>
          </w:p>
        </w:tc>
        <w:tc>
          <w:tcPr>
            <w:tcW w:w="919" w:type="dxa"/>
          </w:tcPr>
          <w:p w:rsidR="004137DE" w:rsidRPr="005275E6" w:rsidRDefault="004137DE" w:rsidP="004137DE">
            <w:pPr>
              <w:spacing w:after="0" w:line="240" w:lineRule="auto"/>
              <w:jc w:val="both"/>
              <w:rPr>
                <w:b/>
                <w:bCs/>
                <w:sz w:val="24"/>
                <w:szCs w:val="24"/>
              </w:rPr>
            </w:pPr>
            <w:r w:rsidRPr="005275E6">
              <w:rPr>
                <w:b/>
                <w:bCs/>
                <w:sz w:val="24"/>
                <w:szCs w:val="24"/>
              </w:rPr>
              <w:t>Всего</w:t>
            </w:r>
          </w:p>
        </w:tc>
      </w:tr>
      <w:tr w:rsidR="00583D74" w:rsidRPr="005275E6" w:rsidTr="00BC0ADE">
        <w:trPr>
          <w:trHeight w:val="315"/>
          <w:jc w:val="center"/>
        </w:trPr>
        <w:tc>
          <w:tcPr>
            <w:tcW w:w="5573" w:type="dxa"/>
            <w:gridSpan w:val="2"/>
          </w:tcPr>
          <w:p w:rsidR="00583D74" w:rsidRPr="005275E6" w:rsidRDefault="00583D74" w:rsidP="004137DE">
            <w:pPr>
              <w:spacing w:after="0" w:line="240" w:lineRule="auto"/>
              <w:jc w:val="both"/>
              <w:rPr>
                <w:bCs/>
                <w:i/>
                <w:sz w:val="24"/>
                <w:szCs w:val="24"/>
              </w:rPr>
            </w:pPr>
            <w:r w:rsidRPr="005275E6">
              <w:rPr>
                <w:bCs/>
                <w:i/>
                <w:sz w:val="24"/>
                <w:szCs w:val="24"/>
              </w:rPr>
              <w:t>Обязательная часть</w:t>
            </w:r>
          </w:p>
        </w:tc>
        <w:tc>
          <w:tcPr>
            <w:tcW w:w="4014" w:type="dxa"/>
            <w:gridSpan w:val="9"/>
          </w:tcPr>
          <w:p w:rsidR="00583D74" w:rsidRPr="005275E6" w:rsidRDefault="00583D74" w:rsidP="004137DE">
            <w:pPr>
              <w:spacing w:after="0" w:line="240" w:lineRule="auto"/>
              <w:jc w:val="center"/>
              <w:rPr>
                <w:b/>
                <w:bCs/>
                <w:sz w:val="24"/>
                <w:szCs w:val="24"/>
              </w:rPr>
            </w:pPr>
          </w:p>
        </w:tc>
      </w:tr>
      <w:tr w:rsidR="004137DE" w:rsidRPr="005275E6" w:rsidTr="00BC0ADE">
        <w:trPr>
          <w:trHeight w:val="330"/>
          <w:jc w:val="center"/>
        </w:trPr>
        <w:tc>
          <w:tcPr>
            <w:tcW w:w="2689" w:type="dxa"/>
            <w:vMerge w:val="restart"/>
          </w:tcPr>
          <w:p w:rsidR="004137DE" w:rsidRPr="005275E6" w:rsidRDefault="004137DE" w:rsidP="00BC0ADE">
            <w:pPr>
              <w:spacing w:after="0" w:line="240" w:lineRule="auto"/>
              <w:rPr>
                <w:bCs/>
                <w:sz w:val="24"/>
                <w:szCs w:val="24"/>
              </w:rPr>
            </w:pPr>
            <w:r w:rsidRPr="005275E6">
              <w:rPr>
                <w:rFonts w:eastAsia="Times New Roman"/>
                <w:bCs/>
                <w:sz w:val="24"/>
                <w:szCs w:val="24"/>
              </w:rPr>
              <w:t>Русский язык и литература</w:t>
            </w:r>
          </w:p>
        </w:tc>
        <w:tc>
          <w:tcPr>
            <w:tcW w:w="2884" w:type="dxa"/>
          </w:tcPr>
          <w:p w:rsidR="004137DE" w:rsidRPr="005275E6" w:rsidRDefault="004137DE" w:rsidP="004137DE">
            <w:pPr>
              <w:spacing w:after="0" w:line="240" w:lineRule="auto"/>
              <w:jc w:val="both"/>
              <w:rPr>
                <w:bCs/>
                <w:sz w:val="24"/>
                <w:szCs w:val="24"/>
              </w:rPr>
            </w:pPr>
            <w:r w:rsidRPr="005275E6">
              <w:rPr>
                <w:bCs/>
                <w:sz w:val="24"/>
                <w:szCs w:val="24"/>
              </w:rPr>
              <w:t>Русский язык</w:t>
            </w:r>
          </w:p>
        </w:tc>
        <w:tc>
          <w:tcPr>
            <w:tcW w:w="535" w:type="dxa"/>
            <w:gridSpan w:val="2"/>
            <w:vAlign w:val="center"/>
          </w:tcPr>
          <w:p w:rsidR="004137DE" w:rsidRPr="005275E6" w:rsidRDefault="00583D74" w:rsidP="004137DE">
            <w:pPr>
              <w:spacing w:after="0" w:line="240" w:lineRule="auto"/>
              <w:jc w:val="center"/>
              <w:rPr>
                <w:bCs/>
                <w:sz w:val="24"/>
                <w:szCs w:val="24"/>
              </w:rPr>
            </w:pPr>
            <w:r w:rsidRPr="005275E6">
              <w:rPr>
                <w:bCs/>
                <w:sz w:val="24"/>
                <w:szCs w:val="24"/>
              </w:rPr>
              <w:t>5</w:t>
            </w:r>
          </w:p>
        </w:tc>
        <w:tc>
          <w:tcPr>
            <w:tcW w:w="535" w:type="dxa"/>
            <w:vAlign w:val="center"/>
          </w:tcPr>
          <w:p w:rsidR="004137DE" w:rsidRPr="005275E6" w:rsidRDefault="00583D74" w:rsidP="004137DE">
            <w:pPr>
              <w:spacing w:after="0" w:line="240" w:lineRule="auto"/>
              <w:jc w:val="center"/>
              <w:rPr>
                <w:bCs/>
                <w:sz w:val="24"/>
                <w:szCs w:val="24"/>
              </w:rPr>
            </w:pPr>
            <w:r w:rsidRPr="005275E6">
              <w:rPr>
                <w:bCs/>
                <w:sz w:val="24"/>
                <w:szCs w:val="24"/>
              </w:rPr>
              <w:t>6</w:t>
            </w:r>
          </w:p>
        </w:tc>
        <w:tc>
          <w:tcPr>
            <w:tcW w:w="818" w:type="dxa"/>
            <w:gridSpan w:val="3"/>
            <w:vAlign w:val="center"/>
          </w:tcPr>
          <w:p w:rsidR="004137DE" w:rsidRPr="005275E6" w:rsidRDefault="00583D74" w:rsidP="004137DE">
            <w:pPr>
              <w:spacing w:after="0" w:line="240" w:lineRule="auto"/>
              <w:jc w:val="center"/>
              <w:rPr>
                <w:bCs/>
                <w:sz w:val="24"/>
                <w:szCs w:val="24"/>
              </w:rPr>
            </w:pPr>
            <w:r w:rsidRPr="005275E6">
              <w:rPr>
                <w:bCs/>
                <w:sz w:val="24"/>
                <w:szCs w:val="24"/>
              </w:rPr>
              <w:t>4</w:t>
            </w:r>
          </w:p>
        </w:tc>
        <w:tc>
          <w:tcPr>
            <w:tcW w:w="679" w:type="dxa"/>
            <w:vAlign w:val="center"/>
          </w:tcPr>
          <w:p w:rsidR="004137DE" w:rsidRPr="005275E6" w:rsidRDefault="004137DE" w:rsidP="004137DE">
            <w:pPr>
              <w:spacing w:after="0" w:line="240" w:lineRule="auto"/>
              <w:jc w:val="center"/>
              <w:rPr>
                <w:bCs/>
                <w:sz w:val="24"/>
                <w:szCs w:val="24"/>
              </w:rPr>
            </w:pPr>
            <w:r w:rsidRPr="005275E6">
              <w:rPr>
                <w:bCs/>
                <w:sz w:val="24"/>
                <w:szCs w:val="24"/>
              </w:rPr>
              <w:t>3</w:t>
            </w:r>
          </w:p>
        </w:tc>
        <w:tc>
          <w:tcPr>
            <w:tcW w:w="528" w:type="dxa"/>
            <w:vAlign w:val="center"/>
          </w:tcPr>
          <w:p w:rsidR="004137DE" w:rsidRPr="005275E6" w:rsidRDefault="004137DE" w:rsidP="004137DE">
            <w:pPr>
              <w:spacing w:after="0" w:line="240" w:lineRule="auto"/>
              <w:jc w:val="center"/>
              <w:rPr>
                <w:bCs/>
                <w:sz w:val="24"/>
                <w:szCs w:val="24"/>
              </w:rPr>
            </w:pPr>
            <w:r w:rsidRPr="005275E6">
              <w:rPr>
                <w:bCs/>
                <w:sz w:val="24"/>
                <w:szCs w:val="24"/>
              </w:rPr>
              <w:t>3</w:t>
            </w:r>
          </w:p>
        </w:tc>
        <w:tc>
          <w:tcPr>
            <w:tcW w:w="919" w:type="dxa"/>
            <w:vAlign w:val="center"/>
          </w:tcPr>
          <w:p w:rsidR="004137DE" w:rsidRPr="005275E6" w:rsidRDefault="00583D74" w:rsidP="004137DE">
            <w:pPr>
              <w:spacing w:after="0" w:line="240" w:lineRule="auto"/>
              <w:jc w:val="center"/>
              <w:rPr>
                <w:bCs/>
                <w:sz w:val="24"/>
                <w:szCs w:val="24"/>
              </w:rPr>
            </w:pPr>
            <w:r w:rsidRPr="005275E6">
              <w:rPr>
                <w:bCs/>
                <w:sz w:val="24"/>
                <w:szCs w:val="24"/>
              </w:rPr>
              <w:t>21</w:t>
            </w:r>
          </w:p>
        </w:tc>
      </w:tr>
      <w:tr w:rsidR="004137DE" w:rsidRPr="005275E6" w:rsidTr="00BC0ADE">
        <w:trPr>
          <w:trHeight w:val="375"/>
          <w:jc w:val="center"/>
        </w:trPr>
        <w:tc>
          <w:tcPr>
            <w:tcW w:w="2689" w:type="dxa"/>
            <w:vMerge/>
          </w:tcPr>
          <w:p w:rsidR="004137DE" w:rsidRPr="005275E6" w:rsidRDefault="004137DE" w:rsidP="00BC0ADE">
            <w:pPr>
              <w:spacing w:after="0" w:line="240" w:lineRule="auto"/>
              <w:rPr>
                <w:bCs/>
                <w:sz w:val="24"/>
                <w:szCs w:val="24"/>
              </w:rPr>
            </w:pPr>
          </w:p>
        </w:tc>
        <w:tc>
          <w:tcPr>
            <w:tcW w:w="2884" w:type="dxa"/>
          </w:tcPr>
          <w:p w:rsidR="004137DE" w:rsidRPr="005275E6" w:rsidRDefault="004137DE" w:rsidP="004137DE">
            <w:pPr>
              <w:spacing w:after="0" w:line="240" w:lineRule="auto"/>
              <w:jc w:val="both"/>
              <w:rPr>
                <w:bCs/>
                <w:sz w:val="24"/>
                <w:szCs w:val="24"/>
              </w:rPr>
            </w:pPr>
            <w:r w:rsidRPr="005275E6">
              <w:rPr>
                <w:bCs/>
                <w:sz w:val="24"/>
                <w:szCs w:val="24"/>
              </w:rPr>
              <w:t>Литература</w:t>
            </w:r>
          </w:p>
        </w:tc>
        <w:tc>
          <w:tcPr>
            <w:tcW w:w="535" w:type="dxa"/>
            <w:gridSpan w:val="2"/>
            <w:vAlign w:val="center"/>
          </w:tcPr>
          <w:p w:rsidR="004137DE" w:rsidRPr="005275E6" w:rsidRDefault="004137DE" w:rsidP="004137DE">
            <w:pPr>
              <w:spacing w:after="0" w:line="240" w:lineRule="auto"/>
              <w:jc w:val="center"/>
              <w:rPr>
                <w:bCs/>
                <w:sz w:val="24"/>
                <w:szCs w:val="24"/>
              </w:rPr>
            </w:pPr>
            <w:r w:rsidRPr="005275E6">
              <w:rPr>
                <w:bCs/>
                <w:sz w:val="24"/>
                <w:szCs w:val="24"/>
              </w:rPr>
              <w:t>3</w:t>
            </w:r>
          </w:p>
        </w:tc>
        <w:tc>
          <w:tcPr>
            <w:tcW w:w="535" w:type="dxa"/>
            <w:vAlign w:val="center"/>
          </w:tcPr>
          <w:p w:rsidR="004137DE" w:rsidRPr="005275E6" w:rsidRDefault="004137DE" w:rsidP="004137DE">
            <w:pPr>
              <w:spacing w:after="0" w:line="240" w:lineRule="auto"/>
              <w:jc w:val="center"/>
              <w:rPr>
                <w:bCs/>
                <w:sz w:val="24"/>
                <w:szCs w:val="24"/>
              </w:rPr>
            </w:pPr>
            <w:r w:rsidRPr="005275E6">
              <w:rPr>
                <w:bCs/>
                <w:sz w:val="24"/>
                <w:szCs w:val="24"/>
              </w:rPr>
              <w:t>3</w:t>
            </w:r>
          </w:p>
        </w:tc>
        <w:tc>
          <w:tcPr>
            <w:tcW w:w="818" w:type="dxa"/>
            <w:gridSpan w:val="3"/>
            <w:vAlign w:val="center"/>
          </w:tcPr>
          <w:p w:rsidR="004137DE" w:rsidRPr="005275E6" w:rsidRDefault="004137DE" w:rsidP="004137DE">
            <w:pPr>
              <w:spacing w:after="0" w:line="240" w:lineRule="auto"/>
              <w:jc w:val="center"/>
              <w:rPr>
                <w:bCs/>
                <w:sz w:val="24"/>
                <w:szCs w:val="24"/>
              </w:rPr>
            </w:pPr>
            <w:r w:rsidRPr="005275E6">
              <w:rPr>
                <w:bCs/>
                <w:sz w:val="24"/>
                <w:szCs w:val="24"/>
              </w:rPr>
              <w:t>2</w:t>
            </w:r>
          </w:p>
        </w:tc>
        <w:tc>
          <w:tcPr>
            <w:tcW w:w="679" w:type="dxa"/>
            <w:vAlign w:val="center"/>
          </w:tcPr>
          <w:p w:rsidR="004137DE" w:rsidRPr="005275E6" w:rsidRDefault="004137DE" w:rsidP="004137DE">
            <w:pPr>
              <w:spacing w:after="0" w:line="240" w:lineRule="auto"/>
              <w:jc w:val="center"/>
              <w:rPr>
                <w:bCs/>
                <w:sz w:val="24"/>
                <w:szCs w:val="24"/>
              </w:rPr>
            </w:pPr>
            <w:r w:rsidRPr="005275E6">
              <w:rPr>
                <w:bCs/>
                <w:sz w:val="24"/>
                <w:szCs w:val="24"/>
              </w:rPr>
              <w:t>2</w:t>
            </w:r>
          </w:p>
        </w:tc>
        <w:tc>
          <w:tcPr>
            <w:tcW w:w="528" w:type="dxa"/>
            <w:vAlign w:val="center"/>
          </w:tcPr>
          <w:p w:rsidR="004137DE" w:rsidRPr="005275E6" w:rsidRDefault="00583D74" w:rsidP="004137DE">
            <w:pPr>
              <w:spacing w:after="0" w:line="240" w:lineRule="auto"/>
              <w:jc w:val="center"/>
              <w:rPr>
                <w:bCs/>
                <w:sz w:val="24"/>
                <w:szCs w:val="24"/>
              </w:rPr>
            </w:pPr>
            <w:r w:rsidRPr="005275E6">
              <w:rPr>
                <w:bCs/>
                <w:sz w:val="24"/>
                <w:szCs w:val="24"/>
              </w:rPr>
              <w:t>3</w:t>
            </w:r>
          </w:p>
        </w:tc>
        <w:tc>
          <w:tcPr>
            <w:tcW w:w="919" w:type="dxa"/>
            <w:vAlign w:val="center"/>
          </w:tcPr>
          <w:p w:rsidR="004137DE" w:rsidRPr="005275E6" w:rsidRDefault="004137DE" w:rsidP="00583D74">
            <w:pPr>
              <w:spacing w:after="0" w:line="240" w:lineRule="auto"/>
              <w:jc w:val="center"/>
              <w:rPr>
                <w:bCs/>
                <w:sz w:val="24"/>
                <w:szCs w:val="24"/>
              </w:rPr>
            </w:pPr>
            <w:r w:rsidRPr="005275E6">
              <w:rPr>
                <w:bCs/>
                <w:sz w:val="24"/>
                <w:szCs w:val="24"/>
              </w:rPr>
              <w:t>1</w:t>
            </w:r>
            <w:r w:rsidR="00583D74" w:rsidRPr="005275E6">
              <w:rPr>
                <w:bCs/>
                <w:sz w:val="24"/>
                <w:szCs w:val="24"/>
              </w:rPr>
              <w:t>3</w:t>
            </w:r>
          </w:p>
        </w:tc>
      </w:tr>
      <w:tr w:rsidR="006B2F35" w:rsidRPr="005275E6" w:rsidTr="00BC0ADE">
        <w:trPr>
          <w:trHeight w:val="360"/>
          <w:jc w:val="center"/>
        </w:trPr>
        <w:tc>
          <w:tcPr>
            <w:tcW w:w="2689" w:type="dxa"/>
            <w:vMerge w:val="restart"/>
          </w:tcPr>
          <w:p w:rsidR="006B2F35" w:rsidRPr="005275E6" w:rsidRDefault="006B2F35" w:rsidP="00BC0ADE">
            <w:pPr>
              <w:spacing w:after="0" w:line="240" w:lineRule="auto"/>
              <w:rPr>
                <w:bCs/>
                <w:sz w:val="24"/>
                <w:szCs w:val="24"/>
              </w:rPr>
            </w:pPr>
            <w:r w:rsidRPr="005275E6">
              <w:rPr>
                <w:rFonts w:eastAsia="Times New Roman"/>
                <w:bCs/>
                <w:sz w:val="24"/>
                <w:szCs w:val="24"/>
              </w:rPr>
              <w:t>Родной язык и родная литература</w:t>
            </w:r>
          </w:p>
        </w:tc>
        <w:tc>
          <w:tcPr>
            <w:tcW w:w="2884" w:type="dxa"/>
          </w:tcPr>
          <w:p w:rsidR="006B2F35" w:rsidRPr="005275E6" w:rsidRDefault="006B2F35" w:rsidP="004137DE">
            <w:pPr>
              <w:spacing w:after="0" w:line="240" w:lineRule="auto"/>
              <w:jc w:val="both"/>
              <w:rPr>
                <w:bCs/>
                <w:sz w:val="24"/>
                <w:szCs w:val="24"/>
              </w:rPr>
            </w:pPr>
            <w:r w:rsidRPr="005275E6">
              <w:rPr>
                <w:bCs/>
                <w:sz w:val="24"/>
                <w:szCs w:val="24"/>
              </w:rPr>
              <w:t>Родной язык</w:t>
            </w:r>
          </w:p>
        </w:tc>
        <w:tc>
          <w:tcPr>
            <w:tcW w:w="535" w:type="dxa"/>
            <w:gridSpan w:val="2"/>
            <w:vMerge w:val="restart"/>
            <w:vAlign w:val="center"/>
          </w:tcPr>
          <w:p w:rsidR="006B2F35" w:rsidRPr="005275E6" w:rsidRDefault="006B2F35" w:rsidP="004137DE">
            <w:pPr>
              <w:spacing w:after="0" w:line="240" w:lineRule="auto"/>
              <w:jc w:val="center"/>
              <w:rPr>
                <w:bCs/>
                <w:sz w:val="24"/>
                <w:szCs w:val="24"/>
              </w:rPr>
            </w:pPr>
            <w:r w:rsidRPr="005275E6">
              <w:rPr>
                <w:bCs/>
                <w:sz w:val="24"/>
                <w:szCs w:val="24"/>
              </w:rPr>
              <w:t>1</w:t>
            </w:r>
          </w:p>
        </w:tc>
        <w:tc>
          <w:tcPr>
            <w:tcW w:w="535" w:type="dxa"/>
            <w:vMerge w:val="restart"/>
            <w:vAlign w:val="center"/>
          </w:tcPr>
          <w:p w:rsidR="006B2F35" w:rsidRPr="005275E6" w:rsidRDefault="002D33DC" w:rsidP="004137DE">
            <w:pPr>
              <w:spacing w:after="0" w:line="240" w:lineRule="auto"/>
              <w:jc w:val="center"/>
              <w:rPr>
                <w:bCs/>
                <w:sz w:val="24"/>
                <w:szCs w:val="24"/>
              </w:rPr>
            </w:pPr>
            <w:r w:rsidRPr="005275E6">
              <w:rPr>
                <w:bCs/>
                <w:sz w:val="24"/>
                <w:szCs w:val="24"/>
              </w:rPr>
              <w:t>1</w:t>
            </w:r>
          </w:p>
        </w:tc>
        <w:tc>
          <w:tcPr>
            <w:tcW w:w="818" w:type="dxa"/>
            <w:gridSpan w:val="3"/>
            <w:vMerge w:val="restart"/>
            <w:vAlign w:val="center"/>
          </w:tcPr>
          <w:p w:rsidR="006B2F35" w:rsidRPr="005275E6" w:rsidRDefault="006B2F35" w:rsidP="004137DE">
            <w:pPr>
              <w:spacing w:after="0" w:line="240" w:lineRule="auto"/>
              <w:jc w:val="center"/>
              <w:rPr>
                <w:bCs/>
                <w:sz w:val="24"/>
                <w:szCs w:val="24"/>
              </w:rPr>
            </w:pPr>
            <w:r w:rsidRPr="005275E6">
              <w:rPr>
                <w:bCs/>
                <w:sz w:val="24"/>
                <w:szCs w:val="24"/>
              </w:rPr>
              <w:t>1</w:t>
            </w:r>
          </w:p>
        </w:tc>
        <w:tc>
          <w:tcPr>
            <w:tcW w:w="679" w:type="dxa"/>
            <w:vMerge w:val="restart"/>
            <w:vAlign w:val="center"/>
          </w:tcPr>
          <w:p w:rsidR="006B2F35" w:rsidRPr="005275E6" w:rsidRDefault="006B2F35" w:rsidP="004137DE">
            <w:pPr>
              <w:spacing w:after="0" w:line="240" w:lineRule="auto"/>
              <w:jc w:val="center"/>
              <w:rPr>
                <w:bCs/>
                <w:sz w:val="24"/>
                <w:szCs w:val="24"/>
              </w:rPr>
            </w:pPr>
            <w:r w:rsidRPr="005275E6">
              <w:rPr>
                <w:bCs/>
                <w:sz w:val="24"/>
                <w:szCs w:val="24"/>
              </w:rPr>
              <w:t>1</w:t>
            </w:r>
          </w:p>
        </w:tc>
        <w:tc>
          <w:tcPr>
            <w:tcW w:w="528" w:type="dxa"/>
            <w:vMerge w:val="restart"/>
            <w:vAlign w:val="center"/>
          </w:tcPr>
          <w:p w:rsidR="006B2F35" w:rsidRPr="005275E6" w:rsidRDefault="006B2F35" w:rsidP="004137DE">
            <w:pPr>
              <w:spacing w:after="0" w:line="240" w:lineRule="auto"/>
              <w:jc w:val="center"/>
              <w:rPr>
                <w:bCs/>
                <w:sz w:val="24"/>
                <w:szCs w:val="24"/>
              </w:rPr>
            </w:pPr>
            <w:r w:rsidRPr="005275E6">
              <w:rPr>
                <w:bCs/>
                <w:sz w:val="24"/>
                <w:szCs w:val="24"/>
              </w:rPr>
              <w:t>1</w:t>
            </w:r>
          </w:p>
        </w:tc>
        <w:tc>
          <w:tcPr>
            <w:tcW w:w="919" w:type="dxa"/>
            <w:vMerge w:val="restart"/>
            <w:vAlign w:val="center"/>
          </w:tcPr>
          <w:p w:rsidR="006B2F35" w:rsidRPr="005275E6" w:rsidRDefault="006B2F35" w:rsidP="004137DE">
            <w:pPr>
              <w:spacing w:after="0" w:line="240" w:lineRule="auto"/>
              <w:jc w:val="center"/>
              <w:rPr>
                <w:bCs/>
                <w:sz w:val="24"/>
                <w:szCs w:val="24"/>
              </w:rPr>
            </w:pPr>
            <w:r w:rsidRPr="005275E6">
              <w:rPr>
                <w:bCs/>
                <w:sz w:val="24"/>
                <w:szCs w:val="24"/>
              </w:rPr>
              <w:t>5</w:t>
            </w:r>
          </w:p>
        </w:tc>
      </w:tr>
      <w:tr w:rsidR="006B2F35" w:rsidRPr="005275E6" w:rsidTr="00BC0ADE">
        <w:trPr>
          <w:trHeight w:val="360"/>
          <w:jc w:val="center"/>
        </w:trPr>
        <w:tc>
          <w:tcPr>
            <w:tcW w:w="2689" w:type="dxa"/>
            <w:vMerge/>
          </w:tcPr>
          <w:p w:rsidR="006B2F35" w:rsidRPr="005275E6" w:rsidRDefault="006B2F35" w:rsidP="00BC0ADE">
            <w:pPr>
              <w:spacing w:after="0" w:line="240" w:lineRule="auto"/>
              <w:rPr>
                <w:bCs/>
                <w:sz w:val="24"/>
                <w:szCs w:val="24"/>
              </w:rPr>
            </w:pPr>
          </w:p>
        </w:tc>
        <w:tc>
          <w:tcPr>
            <w:tcW w:w="2884" w:type="dxa"/>
          </w:tcPr>
          <w:p w:rsidR="006B2F35" w:rsidRPr="005275E6" w:rsidRDefault="006B2F35" w:rsidP="004137DE">
            <w:pPr>
              <w:spacing w:after="0" w:line="240" w:lineRule="auto"/>
              <w:jc w:val="both"/>
              <w:rPr>
                <w:bCs/>
                <w:sz w:val="24"/>
                <w:szCs w:val="24"/>
              </w:rPr>
            </w:pPr>
            <w:r w:rsidRPr="005275E6">
              <w:rPr>
                <w:bCs/>
                <w:sz w:val="24"/>
                <w:szCs w:val="24"/>
              </w:rPr>
              <w:t>Родная литература</w:t>
            </w:r>
          </w:p>
        </w:tc>
        <w:tc>
          <w:tcPr>
            <w:tcW w:w="535" w:type="dxa"/>
            <w:gridSpan w:val="2"/>
            <w:vMerge/>
            <w:vAlign w:val="center"/>
          </w:tcPr>
          <w:p w:rsidR="006B2F35" w:rsidRPr="005275E6" w:rsidRDefault="006B2F35" w:rsidP="004137DE">
            <w:pPr>
              <w:spacing w:after="0" w:line="240" w:lineRule="auto"/>
              <w:jc w:val="center"/>
              <w:rPr>
                <w:bCs/>
                <w:sz w:val="24"/>
                <w:szCs w:val="24"/>
              </w:rPr>
            </w:pPr>
          </w:p>
        </w:tc>
        <w:tc>
          <w:tcPr>
            <w:tcW w:w="535" w:type="dxa"/>
            <w:vMerge/>
            <w:vAlign w:val="center"/>
          </w:tcPr>
          <w:p w:rsidR="006B2F35" w:rsidRPr="005275E6" w:rsidRDefault="006B2F35" w:rsidP="004137DE">
            <w:pPr>
              <w:spacing w:after="0" w:line="240" w:lineRule="auto"/>
              <w:jc w:val="center"/>
              <w:rPr>
                <w:bCs/>
                <w:sz w:val="24"/>
                <w:szCs w:val="24"/>
              </w:rPr>
            </w:pPr>
          </w:p>
        </w:tc>
        <w:tc>
          <w:tcPr>
            <w:tcW w:w="818" w:type="dxa"/>
            <w:gridSpan w:val="3"/>
            <w:vMerge/>
            <w:vAlign w:val="center"/>
          </w:tcPr>
          <w:p w:rsidR="006B2F35" w:rsidRPr="005275E6" w:rsidRDefault="006B2F35" w:rsidP="004137DE">
            <w:pPr>
              <w:spacing w:after="0" w:line="240" w:lineRule="auto"/>
              <w:jc w:val="center"/>
              <w:rPr>
                <w:bCs/>
                <w:sz w:val="24"/>
                <w:szCs w:val="24"/>
              </w:rPr>
            </w:pPr>
          </w:p>
        </w:tc>
        <w:tc>
          <w:tcPr>
            <w:tcW w:w="679" w:type="dxa"/>
            <w:vMerge/>
            <w:vAlign w:val="center"/>
          </w:tcPr>
          <w:p w:rsidR="006B2F35" w:rsidRPr="005275E6" w:rsidRDefault="006B2F35" w:rsidP="004137DE">
            <w:pPr>
              <w:spacing w:after="0" w:line="240" w:lineRule="auto"/>
              <w:jc w:val="center"/>
              <w:rPr>
                <w:bCs/>
                <w:sz w:val="24"/>
                <w:szCs w:val="24"/>
              </w:rPr>
            </w:pPr>
          </w:p>
        </w:tc>
        <w:tc>
          <w:tcPr>
            <w:tcW w:w="528" w:type="dxa"/>
            <w:vMerge/>
            <w:vAlign w:val="center"/>
          </w:tcPr>
          <w:p w:rsidR="006B2F35" w:rsidRPr="005275E6" w:rsidRDefault="006B2F35" w:rsidP="004137DE">
            <w:pPr>
              <w:spacing w:after="0" w:line="240" w:lineRule="auto"/>
              <w:jc w:val="center"/>
              <w:rPr>
                <w:bCs/>
                <w:sz w:val="24"/>
                <w:szCs w:val="24"/>
              </w:rPr>
            </w:pPr>
          </w:p>
        </w:tc>
        <w:tc>
          <w:tcPr>
            <w:tcW w:w="919" w:type="dxa"/>
            <w:vMerge/>
            <w:vAlign w:val="center"/>
          </w:tcPr>
          <w:p w:rsidR="006B2F35" w:rsidRPr="005275E6" w:rsidRDefault="006B2F35" w:rsidP="004137DE">
            <w:pPr>
              <w:spacing w:after="0" w:line="240" w:lineRule="auto"/>
              <w:jc w:val="center"/>
              <w:rPr>
                <w:bCs/>
                <w:sz w:val="24"/>
                <w:szCs w:val="24"/>
              </w:rPr>
            </w:pPr>
          </w:p>
        </w:tc>
      </w:tr>
      <w:tr w:rsidR="004137DE" w:rsidRPr="005275E6" w:rsidTr="00BC0ADE">
        <w:trPr>
          <w:trHeight w:val="360"/>
          <w:jc w:val="center"/>
        </w:trPr>
        <w:tc>
          <w:tcPr>
            <w:tcW w:w="2689" w:type="dxa"/>
          </w:tcPr>
          <w:p w:rsidR="004137DE" w:rsidRPr="005275E6" w:rsidRDefault="004137DE" w:rsidP="00BC0ADE">
            <w:pPr>
              <w:spacing w:after="0" w:line="240" w:lineRule="auto"/>
              <w:rPr>
                <w:bCs/>
                <w:sz w:val="24"/>
                <w:szCs w:val="24"/>
              </w:rPr>
            </w:pPr>
            <w:r w:rsidRPr="005275E6">
              <w:rPr>
                <w:rFonts w:eastAsia="Times New Roman"/>
                <w:bCs/>
                <w:sz w:val="24"/>
                <w:szCs w:val="24"/>
              </w:rPr>
              <w:t>Иностранные языки</w:t>
            </w:r>
          </w:p>
        </w:tc>
        <w:tc>
          <w:tcPr>
            <w:tcW w:w="2884" w:type="dxa"/>
          </w:tcPr>
          <w:p w:rsidR="004137DE" w:rsidRPr="005275E6" w:rsidRDefault="004137DE" w:rsidP="004137DE">
            <w:pPr>
              <w:spacing w:after="0" w:line="240" w:lineRule="auto"/>
              <w:jc w:val="both"/>
              <w:rPr>
                <w:bCs/>
                <w:sz w:val="24"/>
                <w:szCs w:val="24"/>
              </w:rPr>
            </w:pPr>
            <w:r w:rsidRPr="005275E6">
              <w:rPr>
                <w:bCs/>
                <w:sz w:val="24"/>
                <w:szCs w:val="24"/>
              </w:rPr>
              <w:t>Иностранный язык</w:t>
            </w:r>
          </w:p>
        </w:tc>
        <w:tc>
          <w:tcPr>
            <w:tcW w:w="535" w:type="dxa"/>
            <w:gridSpan w:val="2"/>
            <w:vAlign w:val="center"/>
          </w:tcPr>
          <w:p w:rsidR="004137DE" w:rsidRPr="005275E6" w:rsidRDefault="004137DE" w:rsidP="004137DE">
            <w:pPr>
              <w:spacing w:after="0" w:line="240" w:lineRule="auto"/>
              <w:jc w:val="center"/>
              <w:rPr>
                <w:bCs/>
                <w:sz w:val="24"/>
                <w:szCs w:val="24"/>
              </w:rPr>
            </w:pPr>
            <w:r w:rsidRPr="005275E6">
              <w:rPr>
                <w:bCs/>
                <w:sz w:val="24"/>
                <w:szCs w:val="24"/>
              </w:rPr>
              <w:t>3</w:t>
            </w:r>
          </w:p>
        </w:tc>
        <w:tc>
          <w:tcPr>
            <w:tcW w:w="535" w:type="dxa"/>
            <w:vAlign w:val="center"/>
          </w:tcPr>
          <w:p w:rsidR="004137DE" w:rsidRPr="005275E6" w:rsidRDefault="004137DE" w:rsidP="004137DE">
            <w:pPr>
              <w:spacing w:after="0" w:line="240" w:lineRule="auto"/>
              <w:jc w:val="center"/>
              <w:rPr>
                <w:bCs/>
                <w:sz w:val="24"/>
                <w:szCs w:val="24"/>
              </w:rPr>
            </w:pPr>
            <w:r w:rsidRPr="005275E6">
              <w:rPr>
                <w:bCs/>
                <w:sz w:val="24"/>
                <w:szCs w:val="24"/>
              </w:rPr>
              <w:t>3</w:t>
            </w:r>
          </w:p>
        </w:tc>
        <w:tc>
          <w:tcPr>
            <w:tcW w:w="818" w:type="dxa"/>
            <w:gridSpan w:val="3"/>
            <w:vAlign w:val="center"/>
          </w:tcPr>
          <w:p w:rsidR="004137DE" w:rsidRPr="005275E6" w:rsidRDefault="004137DE" w:rsidP="004137DE">
            <w:pPr>
              <w:spacing w:after="0" w:line="240" w:lineRule="auto"/>
              <w:jc w:val="center"/>
              <w:rPr>
                <w:bCs/>
                <w:sz w:val="24"/>
                <w:szCs w:val="24"/>
              </w:rPr>
            </w:pPr>
            <w:r w:rsidRPr="005275E6">
              <w:rPr>
                <w:bCs/>
                <w:sz w:val="24"/>
                <w:szCs w:val="24"/>
              </w:rPr>
              <w:t>3</w:t>
            </w:r>
          </w:p>
        </w:tc>
        <w:tc>
          <w:tcPr>
            <w:tcW w:w="679" w:type="dxa"/>
            <w:vAlign w:val="center"/>
          </w:tcPr>
          <w:p w:rsidR="004137DE" w:rsidRPr="005275E6" w:rsidRDefault="004137DE" w:rsidP="004137DE">
            <w:pPr>
              <w:spacing w:after="0" w:line="240" w:lineRule="auto"/>
              <w:jc w:val="center"/>
              <w:rPr>
                <w:bCs/>
                <w:sz w:val="24"/>
                <w:szCs w:val="24"/>
              </w:rPr>
            </w:pPr>
            <w:r w:rsidRPr="005275E6">
              <w:rPr>
                <w:bCs/>
                <w:sz w:val="24"/>
                <w:szCs w:val="24"/>
              </w:rPr>
              <w:t>3</w:t>
            </w:r>
          </w:p>
        </w:tc>
        <w:tc>
          <w:tcPr>
            <w:tcW w:w="528" w:type="dxa"/>
            <w:vAlign w:val="center"/>
          </w:tcPr>
          <w:p w:rsidR="004137DE" w:rsidRPr="005275E6" w:rsidRDefault="004137DE" w:rsidP="004137DE">
            <w:pPr>
              <w:spacing w:after="0" w:line="240" w:lineRule="auto"/>
              <w:jc w:val="center"/>
              <w:rPr>
                <w:bCs/>
                <w:sz w:val="24"/>
                <w:szCs w:val="24"/>
              </w:rPr>
            </w:pPr>
            <w:r w:rsidRPr="005275E6">
              <w:rPr>
                <w:bCs/>
                <w:sz w:val="24"/>
                <w:szCs w:val="24"/>
              </w:rPr>
              <w:t>3</w:t>
            </w:r>
          </w:p>
        </w:tc>
        <w:tc>
          <w:tcPr>
            <w:tcW w:w="919" w:type="dxa"/>
            <w:vAlign w:val="center"/>
          </w:tcPr>
          <w:p w:rsidR="004137DE" w:rsidRPr="005275E6" w:rsidRDefault="004137DE" w:rsidP="004137DE">
            <w:pPr>
              <w:spacing w:after="0" w:line="240" w:lineRule="auto"/>
              <w:jc w:val="center"/>
              <w:rPr>
                <w:bCs/>
                <w:sz w:val="24"/>
                <w:szCs w:val="24"/>
              </w:rPr>
            </w:pPr>
            <w:r w:rsidRPr="005275E6">
              <w:rPr>
                <w:bCs/>
                <w:sz w:val="24"/>
                <w:szCs w:val="24"/>
              </w:rPr>
              <w:t>15</w:t>
            </w:r>
          </w:p>
        </w:tc>
      </w:tr>
      <w:tr w:rsidR="004137DE" w:rsidRPr="005275E6" w:rsidTr="00BC0ADE">
        <w:trPr>
          <w:trHeight w:val="427"/>
          <w:jc w:val="center"/>
        </w:trPr>
        <w:tc>
          <w:tcPr>
            <w:tcW w:w="2689" w:type="dxa"/>
            <w:vMerge w:val="restart"/>
          </w:tcPr>
          <w:p w:rsidR="004137DE" w:rsidRPr="005275E6" w:rsidRDefault="004137DE" w:rsidP="00BC0ADE">
            <w:pPr>
              <w:spacing w:after="0" w:line="240" w:lineRule="auto"/>
              <w:rPr>
                <w:bCs/>
                <w:sz w:val="24"/>
                <w:szCs w:val="24"/>
              </w:rPr>
            </w:pPr>
            <w:r w:rsidRPr="005275E6">
              <w:rPr>
                <w:bCs/>
                <w:sz w:val="24"/>
                <w:szCs w:val="24"/>
              </w:rPr>
              <w:t>Математика и информатика</w:t>
            </w:r>
          </w:p>
        </w:tc>
        <w:tc>
          <w:tcPr>
            <w:tcW w:w="2884" w:type="dxa"/>
          </w:tcPr>
          <w:p w:rsidR="004137DE" w:rsidRPr="005275E6" w:rsidRDefault="004137DE" w:rsidP="004137DE">
            <w:pPr>
              <w:spacing w:after="0" w:line="240" w:lineRule="auto"/>
              <w:jc w:val="both"/>
              <w:rPr>
                <w:bCs/>
                <w:sz w:val="24"/>
                <w:szCs w:val="24"/>
              </w:rPr>
            </w:pPr>
            <w:r w:rsidRPr="005275E6">
              <w:rPr>
                <w:bCs/>
                <w:sz w:val="24"/>
                <w:szCs w:val="24"/>
              </w:rPr>
              <w:t>Математика</w:t>
            </w:r>
          </w:p>
        </w:tc>
        <w:tc>
          <w:tcPr>
            <w:tcW w:w="535" w:type="dxa"/>
            <w:gridSpan w:val="2"/>
            <w:vAlign w:val="center"/>
          </w:tcPr>
          <w:p w:rsidR="004137DE" w:rsidRPr="005275E6" w:rsidRDefault="004137DE" w:rsidP="004137DE">
            <w:pPr>
              <w:spacing w:after="0" w:line="240" w:lineRule="auto"/>
              <w:jc w:val="center"/>
              <w:rPr>
                <w:bCs/>
                <w:sz w:val="24"/>
                <w:szCs w:val="24"/>
              </w:rPr>
            </w:pPr>
            <w:r w:rsidRPr="005275E6">
              <w:rPr>
                <w:bCs/>
                <w:sz w:val="24"/>
                <w:szCs w:val="24"/>
              </w:rPr>
              <w:t>5</w:t>
            </w:r>
          </w:p>
        </w:tc>
        <w:tc>
          <w:tcPr>
            <w:tcW w:w="535" w:type="dxa"/>
            <w:vAlign w:val="center"/>
          </w:tcPr>
          <w:p w:rsidR="004137DE" w:rsidRPr="005275E6" w:rsidRDefault="004137DE" w:rsidP="004137DE">
            <w:pPr>
              <w:spacing w:after="0" w:line="240" w:lineRule="auto"/>
              <w:jc w:val="center"/>
              <w:rPr>
                <w:bCs/>
                <w:sz w:val="24"/>
                <w:szCs w:val="24"/>
              </w:rPr>
            </w:pPr>
            <w:r w:rsidRPr="005275E6">
              <w:rPr>
                <w:bCs/>
                <w:sz w:val="24"/>
                <w:szCs w:val="24"/>
              </w:rPr>
              <w:t>5</w:t>
            </w:r>
          </w:p>
        </w:tc>
        <w:tc>
          <w:tcPr>
            <w:tcW w:w="818" w:type="dxa"/>
            <w:gridSpan w:val="3"/>
            <w:vAlign w:val="center"/>
          </w:tcPr>
          <w:p w:rsidR="004137DE" w:rsidRPr="005275E6" w:rsidRDefault="004137DE" w:rsidP="004137DE">
            <w:pPr>
              <w:spacing w:after="0" w:line="240" w:lineRule="auto"/>
              <w:jc w:val="center"/>
              <w:rPr>
                <w:bCs/>
                <w:sz w:val="24"/>
                <w:szCs w:val="24"/>
              </w:rPr>
            </w:pPr>
          </w:p>
        </w:tc>
        <w:tc>
          <w:tcPr>
            <w:tcW w:w="679" w:type="dxa"/>
            <w:vAlign w:val="center"/>
          </w:tcPr>
          <w:p w:rsidR="004137DE" w:rsidRPr="005275E6" w:rsidRDefault="004137DE" w:rsidP="004137DE">
            <w:pPr>
              <w:spacing w:after="0" w:line="240" w:lineRule="auto"/>
              <w:jc w:val="center"/>
              <w:rPr>
                <w:bCs/>
                <w:sz w:val="24"/>
                <w:szCs w:val="24"/>
              </w:rPr>
            </w:pPr>
          </w:p>
        </w:tc>
        <w:tc>
          <w:tcPr>
            <w:tcW w:w="528" w:type="dxa"/>
            <w:vAlign w:val="center"/>
          </w:tcPr>
          <w:p w:rsidR="004137DE" w:rsidRPr="005275E6" w:rsidRDefault="004137DE" w:rsidP="004137DE">
            <w:pPr>
              <w:spacing w:after="0" w:line="240" w:lineRule="auto"/>
              <w:jc w:val="center"/>
              <w:rPr>
                <w:bCs/>
                <w:sz w:val="24"/>
                <w:szCs w:val="24"/>
              </w:rPr>
            </w:pPr>
          </w:p>
        </w:tc>
        <w:tc>
          <w:tcPr>
            <w:tcW w:w="919" w:type="dxa"/>
            <w:vAlign w:val="center"/>
          </w:tcPr>
          <w:p w:rsidR="004137DE" w:rsidRPr="005275E6" w:rsidRDefault="004137DE" w:rsidP="004137DE">
            <w:pPr>
              <w:spacing w:after="0" w:line="240" w:lineRule="auto"/>
              <w:jc w:val="center"/>
              <w:rPr>
                <w:bCs/>
                <w:sz w:val="24"/>
                <w:szCs w:val="24"/>
              </w:rPr>
            </w:pPr>
            <w:r w:rsidRPr="005275E6">
              <w:rPr>
                <w:bCs/>
                <w:sz w:val="24"/>
                <w:szCs w:val="24"/>
              </w:rPr>
              <w:t>10</w:t>
            </w:r>
          </w:p>
        </w:tc>
      </w:tr>
      <w:tr w:rsidR="004137DE" w:rsidRPr="005275E6" w:rsidTr="00BC0ADE">
        <w:trPr>
          <w:trHeight w:val="385"/>
          <w:jc w:val="center"/>
        </w:trPr>
        <w:tc>
          <w:tcPr>
            <w:tcW w:w="2689" w:type="dxa"/>
            <w:vMerge/>
          </w:tcPr>
          <w:p w:rsidR="004137DE" w:rsidRPr="005275E6" w:rsidRDefault="004137DE" w:rsidP="00BC0ADE">
            <w:pPr>
              <w:spacing w:after="0" w:line="240" w:lineRule="auto"/>
              <w:rPr>
                <w:bCs/>
                <w:sz w:val="24"/>
                <w:szCs w:val="24"/>
              </w:rPr>
            </w:pPr>
          </w:p>
        </w:tc>
        <w:tc>
          <w:tcPr>
            <w:tcW w:w="2884" w:type="dxa"/>
          </w:tcPr>
          <w:p w:rsidR="004137DE" w:rsidRPr="005275E6" w:rsidRDefault="004137DE" w:rsidP="004137DE">
            <w:pPr>
              <w:spacing w:after="0" w:line="240" w:lineRule="auto"/>
              <w:jc w:val="both"/>
              <w:rPr>
                <w:bCs/>
                <w:sz w:val="24"/>
                <w:szCs w:val="24"/>
              </w:rPr>
            </w:pPr>
            <w:r w:rsidRPr="005275E6">
              <w:rPr>
                <w:bCs/>
                <w:sz w:val="24"/>
                <w:szCs w:val="24"/>
              </w:rPr>
              <w:t>Алгебра</w:t>
            </w:r>
          </w:p>
        </w:tc>
        <w:tc>
          <w:tcPr>
            <w:tcW w:w="535" w:type="dxa"/>
            <w:gridSpan w:val="2"/>
            <w:vAlign w:val="center"/>
          </w:tcPr>
          <w:p w:rsidR="004137DE" w:rsidRPr="005275E6" w:rsidRDefault="004137DE" w:rsidP="004137DE">
            <w:pPr>
              <w:spacing w:after="0" w:line="240" w:lineRule="auto"/>
              <w:jc w:val="center"/>
              <w:rPr>
                <w:bCs/>
                <w:sz w:val="24"/>
                <w:szCs w:val="24"/>
              </w:rPr>
            </w:pPr>
          </w:p>
        </w:tc>
        <w:tc>
          <w:tcPr>
            <w:tcW w:w="535" w:type="dxa"/>
            <w:vAlign w:val="center"/>
          </w:tcPr>
          <w:p w:rsidR="004137DE" w:rsidRPr="005275E6" w:rsidRDefault="004137DE" w:rsidP="004137DE">
            <w:pPr>
              <w:spacing w:after="0" w:line="240" w:lineRule="auto"/>
              <w:jc w:val="center"/>
              <w:rPr>
                <w:bCs/>
                <w:sz w:val="24"/>
                <w:szCs w:val="24"/>
              </w:rPr>
            </w:pPr>
          </w:p>
        </w:tc>
        <w:tc>
          <w:tcPr>
            <w:tcW w:w="818" w:type="dxa"/>
            <w:gridSpan w:val="3"/>
            <w:vAlign w:val="center"/>
          </w:tcPr>
          <w:p w:rsidR="004137DE" w:rsidRPr="005275E6" w:rsidRDefault="004137DE" w:rsidP="004137DE">
            <w:pPr>
              <w:spacing w:after="0" w:line="240" w:lineRule="auto"/>
              <w:jc w:val="center"/>
              <w:rPr>
                <w:bCs/>
                <w:sz w:val="24"/>
                <w:szCs w:val="24"/>
              </w:rPr>
            </w:pPr>
            <w:r w:rsidRPr="005275E6">
              <w:rPr>
                <w:bCs/>
                <w:sz w:val="24"/>
                <w:szCs w:val="24"/>
              </w:rPr>
              <w:t>3</w:t>
            </w:r>
          </w:p>
        </w:tc>
        <w:tc>
          <w:tcPr>
            <w:tcW w:w="679" w:type="dxa"/>
            <w:vAlign w:val="center"/>
          </w:tcPr>
          <w:p w:rsidR="004137DE" w:rsidRPr="005275E6" w:rsidRDefault="004137DE" w:rsidP="004137DE">
            <w:pPr>
              <w:spacing w:after="0" w:line="240" w:lineRule="auto"/>
              <w:jc w:val="center"/>
              <w:rPr>
                <w:bCs/>
                <w:sz w:val="24"/>
                <w:szCs w:val="24"/>
              </w:rPr>
            </w:pPr>
            <w:r w:rsidRPr="005275E6">
              <w:rPr>
                <w:bCs/>
                <w:sz w:val="24"/>
                <w:szCs w:val="24"/>
              </w:rPr>
              <w:t>3</w:t>
            </w:r>
          </w:p>
        </w:tc>
        <w:tc>
          <w:tcPr>
            <w:tcW w:w="528" w:type="dxa"/>
            <w:vAlign w:val="center"/>
          </w:tcPr>
          <w:p w:rsidR="004137DE" w:rsidRPr="005275E6" w:rsidRDefault="004137DE" w:rsidP="004137DE">
            <w:pPr>
              <w:spacing w:after="0" w:line="240" w:lineRule="auto"/>
              <w:jc w:val="center"/>
              <w:rPr>
                <w:bCs/>
                <w:sz w:val="24"/>
                <w:szCs w:val="24"/>
              </w:rPr>
            </w:pPr>
            <w:r w:rsidRPr="005275E6">
              <w:rPr>
                <w:bCs/>
                <w:sz w:val="24"/>
                <w:szCs w:val="24"/>
              </w:rPr>
              <w:t>3</w:t>
            </w:r>
          </w:p>
        </w:tc>
        <w:tc>
          <w:tcPr>
            <w:tcW w:w="919" w:type="dxa"/>
            <w:vAlign w:val="center"/>
          </w:tcPr>
          <w:p w:rsidR="004137DE" w:rsidRPr="005275E6" w:rsidRDefault="004137DE" w:rsidP="004137DE">
            <w:pPr>
              <w:spacing w:after="0" w:line="240" w:lineRule="auto"/>
              <w:jc w:val="center"/>
              <w:rPr>
                <w:bCs/>
                <w:sz w:val="24"/>
                <w:szCs w:val="24"/>
              </w:rPr>
            </w:pPr>
            <w:r w:rsidRPr="005275E6">
              <w:rPr>
                <w:bCs/>
                <w:sz w:val="24"/>
                <w:szCs w:val="24"/>
              </w:rPr>
              <w:t>9</w:t>
            </w:r>
          </w:p>
        </w:tc>
      </w:tr>
      <w:tr w:rsidR="004137DE" w:rsidRPr="005275E6" w:rsidTr="00BC0ADE">
        <w:trPr>
          <w:trHeight w:val="201"/>
          <w:jc w:val="center"/>
        </w:trPr>
        <w:tc>
          <w:tcPr>
            <w:tcW w:w="2689" w:type="dxa"/>
            <w:vMerge/>
          </w:tcPr>
          <w:p w:rsidR="004137DE" w:rsidRPr="005275E6" w:rsidRDefault="004137DE" w:rsidP="00BC0ADE">
            <w:pPr>
              <w:spacing w:after="0" w:line="240" w:lineRule="auto"/>
              <w:rPr>
                <w:bCs/>
                <w:sz w:val="24"/>
                <w:szCs w:val="24"/>
              </w:rPr>
            </w:pPr>
          </w:p>
        </w:tc>
        <w:tc>
          <w:tcPr>
            <w:tcW w:w="2884" w:type="dxa"/>
          </w:tcPr>
          <w:p w:rsidR="004137DE" w:rsidRPr="005275E6" w:rsidRDefault="004137DE" w:rsidP="004137DE">
            <w:pPr>
              <w:spacing w:after="0" w:line="240" w:lineRule="auto"/>
              <w:jc w:val="both"/>
              <w:rPr>
                <w:bCs/>
                <w:sz w:val="24"/>
                <w:szCs w:val="24"/>
              </w:rPr>
            </w:pPr>
            <w:r w:rsidRPr="005275E6">
              <w:rPr>
                <w:bCs/>
                <w:sz w:val="24"/>
                <w:szCs w:val="24"/>
              </w:rPr>
              <w:t>Геометрия</w:t>
            </w:r>
          </w:p>
        </w:tc>
        <w:tc>
          <w:tcPr>
            <w:tcW w:w="535" w:type="dxa"/>
            <w:gridSpan w:val="2"/>
            <w:vAlign w:val="center"/>
          </w:tcPr>
          <w:p w:rsidR="004137DE" w:rsidRPr="005275E6" w:rsidRDefault="004137DE" w:rsidP="004137DE">
            <w:pPr>
              <w:spacing w:after="0" w:line="240" w:lineRule="auto"/>
              <w:jc w:val="center"/>
              <w:rPr>
                <w:bCs/>
                <w:sz w:val="24"/>
                <w:szCs w:val="24"/>
              </w:rPr>
            </w:pPr>
          </w:p>
        </w:tc>
        <w:tc>
          <w:tcPr>
            <w:tcW w:w="535" w:type="dxa"/>
            <w:vAlign w:val="center"/>
          </w:tcPr>
          <w:p w:rsidR="004137DE" w:rsidRPr="005275E6" w:rsidRDefault="004137DE" w:rsidP="004137DE">
            <w:pPr>
              <w:spacing w:after="0" w:line="240" w:lineRule="auto"/>
              <w:jc w:val="center"/>
              <w:rPr>
                <w:bCs/>
                <w:sz w:val="24"/>
                <w:szCs w:val="24"/>
              </w:rPr>
            </w:pPr>
          </w:p>
        </w:tc>
        <w:tc>
          <w:tcPr>
            <w:tcW w:w="818" w:type="dxa"/>
            <w:gridSpan w:val="3"/>
            <w:vAlign w:val="center"/>
          </w:tcPr>
          <w:p w:rsidR="004137DE" w:rsidRPr="005275E6" w:rsidRDefault="004137DE" w:rsidP="004137DE">
            <w:pPr>
              <w:spacing w:after="0" w:line="240" w:lineRule="auto"/>
              <w:jc w:val="center"/>
              <w:rPr>
                <w:bCs/>
                <w:sz w:val="24"/>
                <w:szCs w:val="24"/>
              </w:rPr>
            </w:pPr>
            <w:r w:rsidRPr="005275E6">
              <w:rPr>
                <w:bCs/>
                <w:sz w:val="24"/>
                <w:szCs w:val="24"/>
              </w:rPr>
              <w:t>2</w:t>
            </w:r>
          </w:p>
        </w:tc>
        <w:tc>
          <w:tcPr>
            <w:tcW w:w="679" w:type="dxa"/>
            <w:vAlign w:val="center"/>
          </w:tcPr>
          <w:p w:rsidR="004137DE" w:rsidRPr="005275E6" w:rsidRDefault="004137DE" w:rsidP="004137DE">
            <w:pPr>
              <w:spacing w:after="0" w:line="240" w:lineRule="auto"/>
              <w:jc w:val="center"/>
              <w:rPr>
                <w:bCs/>
                <w:sz w:val="24"/>
                <w:szCs w:val="24"/>
              </w:rPr>
            </w:pPr>
            <w:r w:rsidRPr="005275E6">
              <w:rPr>
                <w:bCs/>
                <w:sz w:val="24"/>
                <w:szCs w:val="24"/>
              </w:rPr>
              <w:t>2</w:t>
            </w:r>
          </w:p>
        </w:tc>
        <w:tc>
          <w:tcPr>
            <w:tcW w:w="528" w:type="dxa"/>
            <w:vAlign w:val="center"/>
          </w:tcPr>
          <w:p w:rsidR="004137DE" w:rsidRPr="005275E6" w:rsidRDefault="004137DE" w:rsidP="004137DE">
            <w:pPr>
              <w:spacing w:after="0" w:line="240" w:lineRule="auto"/>
              <w:jc w:val="center"/>
              <w:rPr>
                <w:bCs/>
                <w:sz w:val="24"/>
                <w:szCs w:val="24"/>
              </w:rPr>
            </w:pPr>
            <w:r w:rsidRPr="005275E6">
              <w:rPr>
                <w:bCs/>
                <w:sz w:val="24"/>
                <w:szCs w:val="24"/>
              </w:rPr>
              <w:t>2</w:t>
            </w:r>
          </w:p>
        </w:tc>
        <w:tc>
          <w:tcPr>
            <w:tcW w:w="919" w:type="dxa"/>
            <w:vAlign w:val="center"/>
          </w:tcPr>
          <w:p w:rsidR="004137DE" w:rsidRPr="005275E6" w:rsidRDefault="004137DE" w:rsidP="004137DE">
            <w:pPr>
              <w:spacing w:after="0" w:line="240" w:lineRule="auto"/>
              <w:jc w:val="center"/>
              <w:rPr>
                <w:bCs/>
                <w:sz w:val="24"/>
                <w:szCs w:val="24"/>
              </w:rPr>
            </w:pPr>
            <w:r w:rsidRPr="005275E6">
              <w:rPr>
                <w:bCs/>
                <w:sz w:val="24"/>
                <w:szCs w:val="24"/>
              </w:rPr>
              <w:t>6</w:t>
            </w:r>
          </w:p>
        </w:tc>
      </w:tr>
      <w:tr w:rsidR="006B2F35" w:rsidRPr="005275E6" w:rsidTr="00BC0ADE">
        <w:trPr>
          <w:trHeight w:val="201"/>
          <w:jc w:val="center"/>
        </w:trPr>
        <w:tc>
          <w:tcPr>
            <w:tcW w:w="2689" w:type="dxa"/>
            <w:vMerge/>
          </w:tcPr>
          <w:p w:rsidR="006B2F35" w:rsidRPr="005275E6" w:rsidRDefault="006B2F35" w:rsidP="00BC0ADE">
            <w:pPr>
              <w:spacing w:after="0" w:line="240" w:lineRule="auto"/>
              <w:rPr>
                <w:bCs/>
                <w:sz w:val="24"/>
                <w:szCs w:val="24"/>
              </w:rPr>
            </w:pPr>
          </w:p>
        </w:tc>
        <w:tc>
          <w:tcPr>
            <w:tcW w:w="2884" w:type="dxa"/>
          </w:tcPr>
          <w:p w:rsidR="006B2F35" w:rsidRPr="005275E6" w:rsidRDefault="006B2F35" w:rsidP="004137DE">
            <w:pPr>
              <w:spacing w:after="0" w:line="240" w:lineRule="auto"/>
              <w:jc w:val="both"/>
              <w:rPr>
                <w:bCs/>
                <w:sz w:val="24"/>
                <w:szCs w:val="24"/>
              </w:rPr>
            </w:pPr>
            <w:r w:rsidRPr="005275E6">
              <w:rPr>
                <w:bCs/>
                <w:sz w:val="24"/>
                <w:szCs w:val="24"/>
              </w:rPr>
              <w:t>Вероятность и статистика</w:t>
            </w:r>
          </w:p>
        </w:tc>
        <w:tc>
          <w:tcPr>
            <w:tcW w:w="535" w:type="dxa"/>
            <w:gridSpan w:val="2"/>
            <w:vAlign w:val="center"/>
          </w:tcPr>
          <w:p w:rsidR="006B2F35" w:rsidRPr="005275E6" w:rsidRDefault="006B2F35" w:rsidP="004137DE">
            <w:pPr>
              <w:spacing w:after="0" w:line="240" w:lineRule="auto"/>
              <w:jc w:val="center"/>
              <w:rPr>
                <w:bCs/>
                <w:sz w:val="24"/>
                <w:szCs w:val="24"/>
              </w:rPr>
            </w:pPr>
          </w:p>
        </w:tc>
        <w:tc>
          <w:tcPr>
            <w:tcW w:w="535" w:type="dxa"/>
            <w:vAlign w:val="center"/>
          </w:tcPr>
          <w:p w:rsidR="006B2F35" w:rsidRPr="005275E6" w:rsidRDefault="006B2F35" w:rsidP="004137DE">
            <w:pPr>
              <w:spacing w:after="0" w:line="240" w:lineRule="auto"/>
              <w:jc w:val="center"/>
              <w:rPr>
                <w:bCs/>
                <w:sz w:val="24"/>
                <w:szCs w:val="24"/>
              </w:rPr>
            </w:pPr>
          </w:p>
        </w:tc>
        <w:tc>
          <w:tcPr>
            <w:tcW w:w="818" w:type="dxa"/>
            <w:gridSpan w:val="3"/>
            <w:vAlign w:val="center"/>
          </w:tcPr>
          <w:p w:rsidR="006B2F35" w:rsidRPr="005275E6" w:rsidRDefault="00BC0ADE" w:rsidP="004137DE">
            <w:pPr>
              <w:spacing w:after="0" w:line="240" w:lineRule="auto"/>
              <w:jc w:val="center"/>
              <w:rPr>
                <w:bCs/>
                <w:sz w:val="24"/>
                <w:szCs w:val="24"/>
              </w:rPr>
            </w:pPr>
            <w:r w:rsidRPr="005275E6">
              <w:rPr>
                <w:bCs/>
                <w:sz w:val="24"/>
                <w:szCs w:val="24"/>
              </w:rPr>
              <w:t>1</w:t>
            </w:r>
          </w:p>
        </w:tc>
        <w:tc>
          <w:tcPr>
            <w:tcW w:w="679" w:type="dxa"/>
            <w:vAlign w:val="center"/>
          </w:tcPr>
          <w:p w:rsidR="006B2F35" w:rsidRPr="005275E6" w:rsidRDefault="00BC0ADE" w:rsidP="004137DE">
            <w:pPr>
              <w:spacing w:after="0" w:line="240" w:lineRule="auto"/>
              <w:jc w:val="center"/>
              <w:rPr>
                <w:bCs/>
                <w:sz w:val="24"/>
                <w:szCs w:val="24"/>
              </w:rPr>
            </w:pPr>
            <w:r w:rsidRPr="005275E6">
              <w:rPr>
                <w:bCs/>
                <w:sz w:val="24"/>
                <w:szCs w:val="24"/>
              </w:rPr>
              <w:t>1</w:t>
            </w:r>
          </w:p>
        </w:tc>
        <w:tc>
          <w:tcPr>
            <w:tcW w:w="528" w:type="dxa"/>
            <w:vAlign w:val="center"/>
          </w:tcPr>
          <w:p w:rsidR="006B2F35" w:rsidRPr="005275E6" w:rsidRDefault="00BC0ADE" w:rsidP="004137DE">
            <w:pPr>
              <w:spacing w:after="0" w:line="240" w:lineRule="auto"/>
              <w:jc w:val="center"/>
              <w:rPr>
                <w:bCs/>
                <w:sz w:val="24"/>
                <w:szCs w:val="24"/>
              </w:rPr>
            </w:pPr>
            <w:r w:rsidRPr="005275E6">
              <w:rPr>
                <w:bCs/>
                <w:sz w:val="24"/>
                <w:szCs w:val="24"/>
              </w:rPr>
              <w:t>1</w:t>
            </w:r>
          </w:p>
        </w:tc>
        <w:tc>
          <w:tcPr>
            <w:tcW w:w="919" w:type="dxa"/>
            <w:vAlign w:val="center"/>
          </w:tcPr>
          <w:p w:rsidR="006B2F35" w:rsidRPr="005275E6" w:rsidRDefault="00BC0ADE" w:rsidP="004137DE">
            <w:pPr>
              <w:spacing w:after="0" w:line="240" w:lineRule="auto"/>
              <w:jc w:val="center"/>
              <w:rPr>
                <w:bCs/>
                <w:sz w:val="24"/>
                <w:szCs w:val="24"/>
              </w:rPr>
            </w:pPr>
            <w:r w:rsidRPr="005275E6">
              <w:rPr>
                <w:bCs/>
                <w:sz w:val="24"/>
                <w:szCs w:val="24"/>
              </w:rPr>
              <w:t>3</w:t>
            </w:r>
          </w:p>
        </w:tc>
      </w:tr>
      <w:tr w:rsidR="004137DE" w:rsidRPr="005275E6" w:rsidTr="00BC0ADE">
        <w:trPr>
          <w:trHeight w:val="385"/>
          <w:jc w:val="center"/>
        </w:trPr>
        <w:tc>
          <w:tcPr>
            <w:tcW w:w="2689" w:type="dxa"/>
            <w:vMerge/>
          </w:tcPr>
          <w:p w:rsidR="004137DE" w:rsidRPr="005275E6" w:rsidRDefault="004137DE" w:rsidP="00BC0ADE">
            <w:pPr>
              <w:spacing w:after="0" w:line="240" w:lineRule="auto"/>
              <w:rPr>
                <w:bCs/>
                <w:sz w:val="24"/>
                <w:szCs w:val="24"/>
              </w:rPr>
            </w:pPr>
          </w:p>
        </w:tc>
        <w:tc>
          <w:tcPr>
            <w:tcW w:w="2884" w:type="dxa"/>
          </w:tcPr>
          <w:p w:rsidR="004137DE" w:rsidRPr="005275E6" w:rsidRDefault="004137DE" w:rsidP="004137DE">
            <w:pPr>
              <w:spacing w:after="0" w:line="240" w:lineRule="auto"/>
              <w:jc w:val="both"/>
              <w:rPr>
                <w:bCs/>
                <w:sz w:val="24"/>
                <w:szCs w:val="24"/>
              </w:rPr>
            </w:pPr>
            <w:r w:rsidRPr="005275E6">
              <w:rPr>
                <w:bCs/>
                <w:sz w:val="24"/>
                <w:szCs w:val="24"/>
              </w:rPr>
              <w:t>Информатика</w:t>
            </w:r>
          </w:p>
        </w:tc>
        <w:tc>
          <w:tcPr>
            <w:tcW w:w="535" w:type="dxa"/>
            <w:gridSpan w:val="2"/>
            <w:vAlign w:val="center"/>
          </w:tcPr>
          <w:p w:rsidR="004137DE" w:rsidRPr="005275E6" w:rsidRDefault="004137DE" w:rsidP="004137DE">
            <w:pPr>
              <w:spacing w:after="0" w:line="240" w:lineRule="auto"/>
              <w:jc w:val="center"/>
              <w:rPr>
                <w:bCs/>
                <w:sz w:val="24"/>
                <w:szCs w:val="24"/>
              </w:rPr>
            </w:pPr>
          </w:p>
        </w:tc>
        <w:tc>
          <w:tcPr>
            <w:tcW w:w="535" w:type="dxa"/>
            <w:vAlign w:val="center"/>
          </w:tcPr>
          <w:p w:rsidR="004137DE" w:rsidRPr="005275E6" w:rsidRDefault="004137DE" w:rsidP="004137DE">
            <w:pPr>
              <w:spacing w:after="0" w:line="240" w:lineRule="auto"/>
              <w:jc w:val="center"/>
              <w:rPr>
                <w:bCs/>
                <w:sz w:val="24"/>
                <w:szCs w:val="24"/>
              </w:rPr>
            </w:pPr>
          </w:p>
        </w:tc>
        <w:tc>
          <w:tcPr>
            <w:tcW w:w="818" w:type="dxa"/>
            <w:gridSpan w:val="3"/>
            <w:vAlign w:val="center"/>
          </w:tcPr>
          <w:p w:rsidR="004137DE" w:rsidRPr="005275E6" w:rsidRDefault="004137DE" w:rsidP="004137DE">
            <w:pPr>
              <w:spacing w:after="0" w:line="240" w:lineRule="auto"/>
              <w:jc w:val="center"/>
              <w:rPr>
                <w:bCs/>
                <w:sz w:val="24"/>
                <w:szCs w:val="24"/>
              </w:rPr>
            </w:pPr>
            <w:r w:rsidRPr="005275E6">
              <w:rPr>
                <w:bCs/>
                <w:sz w:val="24"/>
                <w:szCs w:val="24"/>
              </w:rPr>
              <w:t>1</w:t>
            </w:r>
          </w:p>
        </w:tc>
        <w:tc>
          <w:tcPr>
            <w:tcW w:w="679" w:type="dxa"/>
            <w:vAlign w:val="center"/>
          </w:tcPr>
          <w:p w:rsidR="004137DE" w:rsidRPr="005275E6" w:rsidRDefault="004137DE" w:rsidP="004137DE">
            <w:pPr>
              <w:spacing w:after="0" w:line="240" w:lineRule="auto"/>
              <w:jc w:val="center"/>
              <w:rPr>
                <w:bCs/>
                <w:sz w:val="24"/>
                <w:szCs w:val="24"/>
              </w:rPr>
            </w:pPr>
            <w:r w:rsidRPr="005275E6">
              <w:rPr>
                <w:bCs/>
                <w:sz w:val="24"/>
                <w:szCs w:val="24"/>
              </w:rPr>
              <w:t>1</w:t>
            </w:r>
          </w:p>
        </w:tc>
        <w:tc>
          <w:tcPr>
            <w:tcW w:w="528" w:type="dxa"/>
            <w:vAlign w:val="center"/>
          </w:tcPr>
          <w:p w:rsidR="004137DE" w:rsidRPr="005275E6" w:rsidRDefault="004137DE" w:rsidP="004137DE">
            <w:pPr>
              <w:spacing w:after="0" w:line="240" w:lineRule="auto"/>
              <w:jc w:val="center"/>
              <w:rPr>
                <w:bCs/>
                <w:sz w:val="24"/>
                <w:szCs w:val="24"/>
              </w:rPr>
            </w:pPr>
            <w:r w:rsidRPr="005275E6">
              <w:rPr>
                <w:bCs/>
                <w:sz w:val="24"/>
                <w:szCs w:val="24"/>
              </w:rPr>
              <w:t>1</w:t>
            </w:r>
          </w:p>
        </w:tc>
        <w:tc>
          <w:tcPr>
            <w:tcW w:w="919" w:type="dxa"/>
            <w:vAlign w:val="center"/>
          </w:tcPr>
          <w:p w:rsidR="004137DE" w:rsidRPr="005275E6" w:rsidRDefault="004137DE" w:rsidP="004137DE">
            <w:pPr>
              <w:spacing w:after="0" w:line="240" w:lineRule="auto"/>
              <w:jc w:val="center"/>
              <w:rPr>
                <w:bCs/>
                <w:sz w:val="24"/>
                <w:szCs w:val="24"/>
              </w:rPr>
            </w:pPr>
            <w:r w:rsidRPr="005275E6">
              <w:rPr>
                <w:bCs/>
                <w:sz w:val="24"/>
                <w:szCs w:val="24"/>
              </w:rPr>
              <w:t>3</w:t>
            </w:r>
          </w:p>
        </w:tc>
      </w:tr>
      <w:tr w:rsidR="004137DE" w:rsidRPr="005275E6" w:rsidTr="00BC0ADE">
        <w:trPr>
          <w:trHeight w:val="402"/>
          <w:jc w:val="center"/>
        </w:trPr>
        <w:tc>
          <w:tcPr>
            <w:tcW w:w="2689" w:type="dxa"/>
            <w:vMerge w:val="restart"/>
          </w:tcPr>
          <w:p w:rsidR="004137DE" w:rsidRPr="005275E6" w:rsidRDefault="004137DE" w:rsidP="00BC0ADE">
            <w:pPr>
              <w:spacing w:after="0" w:line="240" w:lineRule="auto"/>
              <w:rPr>
                <w:bCs/>
                <w:sz w:val="24"/>
                <w:szCs w:val="24"/>
              </w:rPr>
            </w:pPr>
            <w:r w:rsidRPr="005275E6">
              <w:rPr>
                <w:bCs/>
                <w:sz w:val="24"/>
                <w:szCs w:val="24"/>
              </w:rPr>
              <w:t>Общественно-научные предметы</w:t>
            </w:r>
          </w:p>
        </w:tc>
        <w:tc>
          <w:tcPr>
            <w:tcW w:w="2884" w:type="dxa"/>
          </w:tcPr>
          <w:p w:rsidR="004137DE" w:rsidRPr="005275E6" w:rsidRDefault="004137DE" w:rsidP="004137DE">
            <w:pPr>
              <w:spacing w:after="0" w:line="240" w:lineRule="auto"/>
              <w:rPr>
                <w:bCs/>
                <w:sz w:val="24"/>
                <w:szCs w:val="24"/>
              </w:rPr>
            </w:pPr>
            <w:r w:rsidRPr="005275E6">
              <w:rPr>
                <w:bCs/>
                <w:sz w:val="24"/>
                <w:szCs w:val="24"/>
              </w:rPr>
              <w:t xml:space="preserve">История </w:t>
            </w:r>
          </w:p>
        </w:tc>
        <w:tc>
          <w:tcPr>
            <w:tcW w:w="535" w:type="dxa"/>
            <w:gridSpan w:val="2"/>
            <w:vAlign w:val="center"/>
          </w:tcPr>
          <w:p w:rsidR="004137DE" w:rsidRPr="005275E6" w:rsidRDefault="004137DE" w:rsidP="004137DE">
            <w:pPr>
              <w:spacing w:after="0" w:line="240" w:lineRule="auto"/>
              <w:jc w:val="center"/>
              <w:rPr>
                <w:bCs/>
                <w:sz w:val="24"/>
                <w:szCs w:val="24"/>
              </w:rPr>
            </w:pPr>
            <w:r w:rsidRPr="005275E6">
              <w:rPr>
                <w:bCs/>
                <w:sz w:val="24"/>
                <w:szCs w:val="24"/>
              </w:rPr>
              <w:t>2</w:t>
            </w:r>
          </w:p>
        </w:tc>
        <w:tc>
          <w:tcPr>
            <w:tcW w:w="535" w:type="dxa"/>
            <w:vAlign w:val="center"/>
          </w:tcPr>
          <w:p w:rsidR="004137DE" w:rsidRPr="005275E6" w:rsidRDefault="004137DE" w:rsidP="004137DE">
            <w:pPr>
              <w:spacing w:after="0" w:line="240" w:lineRule="auto"/>
              <w:jc w:val="center"/>
              <w:rPr>
                <w:bCs/>
                <w:sz w:val="24"/>
                <w:szCs w:val="24"/>
              </w:rPr>
            </w:pPr>
            <w:r w:rsidRPr="005275E6">
              <w:rPr>
                <w:bCs/>
                <w:sz w:val="24"/>
                <w:szCs w:val="24"/>
              </w:rPr>
              <w:t>2</w:t>
            </w:r>
          </w:p>
        </w:tc>
        <w:tc>
          <w:tcPr>
            <w:tcW w:w="818" w:type="dxa"/>
            <w:gridSpan w:val="3"/>
            <w:vAlign w:val="center"/>
          </w:tcPr>
          <w:p w:rsidR="004137DE" w:rsidRPr="005275E6" w:rsidRDefault="004137DE" w:rsidP="004137DE">
            <w:pPr>
              <w:spacing w:after="0" w:line="240" w:lineRule="auto"/>
              <w:jc w:val="center"/>
              <w:rPr>
                <w:bCs/>
                <w:sz w:val="24"/>
                <w:szCs w:val="24"/>
              </w:rPr>
            </w:pPr>
            <w:r w:rsidRPr="005275E6">
              <w:rPr>
                <w:bCs/>
                <w:sz w:val="24"/>
                <w:szCs w:val="24"/>
              </w:rPr>
              <w:t>2</w:t>
            </w:r>
          </w:p>
        </w:tc>
        <w:tc>
          <w:tcPr>
            <w:tcW w:w="679" w:type="dxa"/>
            <w:vAlign w:val="center"/>
          </w:tcPr>
          <w:p w:rsidR="004137DE" w:rsidRPr="005275E6" w:rsidRDefault="004137DE" w:rsidP="004137DE">
            <w:pPr>
              <w:spacing w:after="0" w:line="240" w:lineRule="auto"/>
              <w:jc w:val="center"/>
              <w:rPr>
                <w:bCs/>
                <w:sz w:val="24"/>
                <w:szCs w:val="24"/>
              </w:rPr>
            </w:pPr>
            <w:r w:rsidRPr="005275E6">
              <w:rPr>
                <w:bCs/>
                <w:sz w:val="24"/>
                <w:szCs w:val="24"/>
              </w:rPr>
              <w:t>2</w:t>
            </w:r>
          </w:p>
        </w:tc>
        <w:tc>
          <w:tcPr>
            <w:tcW w:w="528" w:type="dxa"/>
            <w:vAlign w:val="center"/>
          </w:tcPr>
          <w:p w:rsidR="004137DE" w:rsidRPr="005275E6" w:rsidRDefault="004137DE" w:rsidP="004137DE">
            <w:pPr>
              <w:spacing w:after="0" w:line="240" w:lineRule="auto"/>
              <w:jc w:val="center"/>
              <w:rPr>
                <w:bCs/>
                <w:sz w:val="24"/>
                <w:szCs w:val="24"/>
              </w:rPr>
            </w:pPr>
            <w:r w:rsidRPr="005275E6">
              <w:rPr>
                <w:bCs/>
                <w:sz w:val="24"/>
                <w:szCs w:val="24"/>
              </w:rPr>
              <w:t>2</w:t>
            </w:r>
          </w:p>
        </w:tc>
        <w:tc>
          <w:tcPr>
            <w:tcW w:w="919" w:type="dxa"/>
            <w:vAlign w:val="center"/>
          </w:tcPr>
          <w:p w:rsidR="004137DE" w:rsidRPr="005275E6" w:rsidRDefault="004137DE" w:rsidP="004137DE">
            <w:pPr>
              <w:spacing w:after="0" w:line="240" w:lineRule="auto"/>
              <w:jc w:val="center"/>
              <w:rPr>
                <w:bCs/>
                <w:sz w:val="24"/>
                <w:szCs w:val="24"/>
              </w:rPr>
            </w:pPr>
            <w:r w:rsidRPr="005275E6">
              <w:rPr>
                <w:bCs/>
                <w:sz w:val="24"/>
                <w:szCs w:val="24"/>
              </w:rPr>
              <w:t>10</w:t>
            </w:r>
          </w:p>
        </w:tc>
      </w:tr>
      <w:tr w:rsidR="004137DE" w:rsidRPr="005275E6" w:rsidTr="00BC0ADE">
        <w:trPr>
          <w:trHeight w:val="234"/>
          <w:jc w:val="center"/>
        </w:trPr>
        <w:tc>
          <w:tcPr>
            <w:tcW w:w="2689" w:type="dxa"/>
            <w:vMerge/>
          </w:tcPr>
          <w:p w:rsidR="004137DE" w:rsidRPr="005275E6" w:rsidRDefault="004137DE" w:rsidP="00BC0ADE">
            <w:pPr>
              <w:spacing w:after="0" w:line="240" w:lineRule="auto"/>
              <w:rPr>
                <w:bCs/>
                <w:sz w:val="24"/>
                <w:szCs w:val="24"/>
              </w:rPr>
            </w:pPr>
          </w:p>
        </w:tc>
        <w:tc>
          <w:tcPr>
            <w:tcW w:w="2884" w:type="dxa"/>
          </w:tcPr>
          <w:p w:rsidR="004137DE" w:rsidRPr="005275E6" w:rsidRDefault="004137DE" w:rsidP="004137DE">
            <w:pPr>
              <w:spacing w:after="0" w:line="240" w:lineRule="auto"/>
              <w:jc w:val="both"/>
              <w:rPr>
                <w:bCs/>
                <w:sz w:val="24"/>
                <w:szCs w:val="24"/>
              </w:rPr>
            </w:pPr>
            <w:r w:rsidRPr="005275E6">
              <w:rPr>
                <w:bCs/>
                <w:sz w:val="24"/>
                <w:szCs w:val="24"/>
              </w:rPr>
              <w:t>Обществознание</w:t>
            </w:r>
          </w:p>
        </w:tc>
        <w:tc>
          <w:tcPr>
            <w:tcW w:w="535" w:type="dxa"/>
            <w:gridSpan w:val="2"/>
            <w:vAlign w:val="center"/>
          </w:tcPr>
          <w:p w:rsidR="004137DE" w:rsidRPr="005275E6" w:rsidRDefault="004137DE" w:rsidP="004137DE">
            <w:pPr>
              <w:spacing w:after="0" w:line="240" w:lineRule="auto"/>
              <w:jc w:val="center"/>
              <w:rPr>
                <w:bCs/>
                <w:sz w:val="24"/>
                <w:szCs w:val="24"/>
              </w:rPr>
            </w:pPr>
          </w:p>
        </w:tc>
        <w:tc>
          <w:tcPr>
            <w:tcW w:w="535" w:type="dxa"/>
            <w:vAlign w:val="center"/>
          </w:tcPr>
          <w:p w:rsidR="004137DE" w:rsidRPr="005275E6" w:rsidRDefault="004137DE" w:rsidP="004137DE">
            <w:pPr>
              <w:spacing w:after="0" w:line="240" w:lineRule="auto"/>
              <w:jc w:val="center"/>
              <w:rPr>
                <w:bCs/>
                <w:sz w:val="24"/>
                <w:szCs w:val="24"/>
              </w:rPr>
            </w:pPr>
            <w:r w:rsidRPr="005275E6">
              <w:rPr>
                <w:bCs/>
                <w:sz w:val="24"/>
                <w:szCs w:val="24"/>
              </w:rPr>
              <w:t>1</w:t>
            </w:r>
          </w:p>
        </w:tc>
        <w:tc>
          <w:tcPr>
            <w:tcW w:w="818" w:type="dxa"/>
            <w:gridSpan w:val="3"/>
            <w:vAlign w:val="center"/>
          </w:tcPr>
          <w:p w:rsidR="004137DE" w:rsidRPr="005275E6" w:rsidRDefault="004137DE" w:rsidP="004137DE">
            <w:pPr>
              <w:spacing w:after="0" w:line="240" w:lineRule="auto"/>
              <w:jc w:val="center"/>
              <w:rPr>
                <w:bCs/>
                <w:sz w:val="24"/>
                <w:szCs w:val="24"/>
              </w:rPr>
            </w:pPr>
            <w:r w:rsidRPr="005275E6">
              <w:rPr>
                <w:bCs/>
                <w:sz w:val="24"/>
                <w:szCs w:val="24"/>
              </w:rPr>
              <w:t>1</w:t>
            </w:r>
          </w:p>
        </w:tc>
        <w:tc>
          <w:tcPr>
            <w:tcW w:w="679" w:type="dxa"/>
            <w:vAlign w:val="center"/>
          </w:tcPr>
          <w:p w:rsidR="004137DE" w:rsidRPr="005275E6" w:rsidRDefault="004137DE" w:rsidP="004137DE">
            <w:pPr>
              <w:spacing w:after="0" w:line="240" w:lineRule="auto"/>
              <w:jc w:val="center"/>
              <w:rPr>
                <w:bCs/>
                <w:sz w:val="24"/>
                <w:szCs w:val="24"/>
              </w:rPr>
            </w:pPr>
            <w:r w:rsidRPr="005275E6">
              <w:rPr>
                <w:bCs/>
                <w:sz w:val="24"/>
                <w:szCs w:val="24"/>
              </w:rPr>
              <w:t>1</w:t>
            </w:r>
          </w:p>
        </w:tc>
        <w:tc>
          <w:tcPr>
            <w:tcW w:w="528" w:type="dxa"/>
            <w:vAlign w:val="center"/>
          </w:tcPr>
          <w:p w:rsidR="004137DE" w:rsidRPr="005275E6" w:rsidRDefault="004137DE" w:rsidP="004137DE">
            <w:pPr>
              <w:spacing w:after="0" w:line="240" w:lineRule="auto"/>
              <w:jc w:val="center"/>
              <w:rPr>
                <w:bCs/>
                <w:sz w:val="24"/>
                <w:szCs w:val="24"/>
              </w:rPr>
            </w:pPr>
            <w:r w:rsidRPr="005275E6">
              <w:rPr>
                <w:bCs/>
                <w:sz w:val="24"/>
                <w:szCs w:val="24"/>
              </w:rPr>
              <w:t>1</w:t>
            </w:r>
          </w:p>
        </w:tc>
        <w:tc>
          <w:tcPr>
            <w:tcW w:w="919" w:type="dxa"/>
            <w:vAlign w:val="center"/>
          </w:tcPr>
          <w:p w:rsidR="004137DE" w:rsidRPr="005275E6" w:rsidRDefault="004137DE" w:rsidP="004137DE">
            <w:pPr>
              <w:spacing w:after="0" w:line="240" w:lineRule="auto"/>
              <w:jc w:val="center"/>
              <w:rPr>
                <w:bCs/>
                <w:sz w:val="24"/>
                <w:szCs w:val="24"/>
              </w:rPr>
            </w:pPr>
            <w:r w:rsidRPr="005275E6">
              <w:rPr>
                <w:bCs/>
                <w:sz w:val="24"/>
                <w:szCs w:val="24"/>
              </w:rPr>
              <w:t>4</w:t>
            </w:r>
          </w:p>
        </w:tc>
      </w:tr>
      <w:tr w:rsidR="004137DE" w:rsidRPr="005275E6" w:rsidTr="00BC0ADE">
        <w:trPr>
          <w:trHeight w:val="318"/>
          <w:jc w:val="center"/>
        </w:trPr>
        <w:tc>
          <w:tcPr>
            <w:tcW w:w="2689" w:type="dxa"/>
            <w:vMerge/>
          </w:tcPr>
          <w:p w:rsidR="004137DE" w:rsidRPr="005275E6" w:rsidRDefault="004137DE" w:rsidP="00BC0ADE">
            <w:pPr>
              <w:spacing w:after="0" w:line="240" w:lineRule="auto"/>
              <w:rPr>
                <w:bCs/>
                <w:sz w:val="24"/>
                <w:szCs w:val="24"/>
              </w:rPr>
            </w:pPr>
          </w:p>
        </w:tc>
        <w:tc>
          <w:tcPr>
            <w:tcW w:w="2884" w:type="dxa"/>
          </w:tcPr>
          <w:p w:rsidR="004137DE" w:rsidRPr="005275E6" w:rsidRDefault="004137DE" w:rsidP="004137DE">
            <w:pPr>
              <w:spacing w:after="0" w:line="240" w:lineRule="auto"/>
              <w:jc w:val="both"/>
              <w:rPr>
                <w:bCs/>
                <w:sz w:val="24"/>
                <w:szCs w:val="24"/>
              </w:rPr>
            </w:pPr>
            <w:r w:rsidRPr="005275E6">
              <w:rPr>
                <w:bCs/>
                <w:sz w:val="24"/>
                <w:szCs w:val="24"/>
              </w:rPr>
              <w:t>География</w:t>
            </w:r>
          </w:p>
        </w:tc>
        <w:tc>
          <w:tcPr>
            <w:tcW w:w="535" w:type="dxa"/>
            <w:gridSpan w:val="2"/>
            <w:vAlign w:val="center"/>
          </w:tcPr>
          <w:p w:rsidR="004137DE" w:rsidRPr="005275E6" w:rsidRDefault="004137DE" w:rsidP="004137DE">
            <w:pPr>
              <w:spacing w:after="0" w:line="240" w:lineRule="auto"/>
              <w:jc w:val="center"/>
              <w:rPr>
                <w:bCs/>
                <w:sz w:val="24"/>
                <w:szCs w:val="24"/>
              </w:rPr>
            </w:pPr>
            <w:r w:rsidRPr="005275E6">
              <w:rPr>
                <w:bCs/>
                <w:sz w:val="24"/>
                <w:szCs w:val="24"/>
              </w:rPr>
              <w:t>1</w:t>
            </w:r>
          </w:p>
        </w:tc>
        <w:tc>
          <w:tcPr>
            <w:tcW w:w="535" w:type="dxa"/>
            <w:vAlign w:val="center"/>
          </w:tcPr>
          <w:p w:rsidR="004137DE" w:rsidRPr="005275E6" w:rsidRDefault="004137DE" w:rsidP="004137DE">
            <w:pPr>
              <w:spacing w:after="0" w:line="240" w:lineRule="auto"/>
              <w:jc w:val="center"/>
              <w:rPr>
                <w:bCs/>
                <w:sz w:val="24"/>
                <w:szCs w:val="24"/>
              </w:rPr>
            </w:pPr>
            <w:r w:rsidRPr="005275E6">
              <w:rPr>
                <w:bCs/>
                <w:sz w:val="24"/>
                <w:szCs w:val="24"/>
              </w:rPr>
              <w:t>1</w:t>
            </w:r>
          </w:p>
        </w:tc>
        <w:tc>
          <w:tcPr>
            <w:tcW w:w="818" w:type="dxa"/>
            <w:gridSpan w:val="3"/>
            <w:vAlign w:val="center"/>
          </w:tcPr>
          <w:p w:rsidR="004137DE" w:rsidRPr="005275E6" w:rsidRDefault="004137DE" w:rsidP="004137DE">
            <w:pPr>
              <w:spacing w:after="0" w:line="240" w:lineRule="auto"/>
              <w:jc w:val="center"/>
              <w:rPr>
                <w:bCs/>
                <w:sz w:val="24"/>
                <w:szCs w:val="24"/>
              </w:rPr>
            </w:pPr>
            <w:r w:rsidRPr="005275E6">
              <w:rPr>
                <w:bCs/>
                <w:sz w:val="24"/>
                <w:szCs w:val="24"/>
              </w:rPr>
              <w:t>2</w:t>
            </w:r>
          </w:p>
        </w:tc>
        <w:tc>
          <w:tcPr>
            <w:tcW w:w="679" w:type="dxa"/>
            <w:vAlign w:val="center"/>
          </w:tcPr>
          <w:p w:rsidR="004137DE" w:rsidRPr="005275E6" w:rsidRDefault="004137DE" w:rsidP="004137DE">
            <w:pPr>
              <w:spacing w:after="0" w:line="240" w:lineRule="auto"/>
              <w:jc w:val="center"/>
              <w:rPr>
                <w:bCs/>
                <w:sz w:val="24"/>
                <w:szCs w:val="24"/>
              </w:rPr>
            </w:pPr>
            <w:r w:rsidRPr="005275E6">
              <w:rPr>
                <w:bCs/>
                <w:sz w:val="24"/>
                <w:szCs w:val="24"/>
              </w:rPr>
              <w:t>2</w:t>
            </w:r>
          </w:p>
        </w:tc>
        <w:tc>
          <w:tcPr>
            <w:tcW w:w="528" w:type="dxa"/>
            <w:vAlign w:val="center"/>
          </w:tcPr>
          <w:p w:rsidR="004137DE" w:rsidRPr="005275E6" w:rsidRDefault="004137DE" w:rsidP="004137DE">
            <w:pPr>
              <w:spacing w:after="0" w:line="240" w:lineRule="auto"/>
              <w:jc w:val="center"/>
              <w:rPr>
                <w:bCs/>
                <w:sz w:val="24"/>
                <w:szCs w:val="24"/>
              </w:rPr>
            </w:pPr>
            <w:r w:rsidRPr="005275E6">
              <w:rPr>
                <w:bCs/>
                <w:sz w:val="24"/>
                <w:szCs w:val="24"/>
              </w:rPr>
              <w:t>2</w:t>
            </w:r>
          </w:p>
        </w:tc>
        <w:tc>
          <w:tcPr>
            <w:tcW w:w="919" w:type="dxa"/>
            <w:vAlign w:val="center"/>
          </w:tcPr>
          <w:p w:rsidR="004137DE" w:rsidRPr="005275E6" w:rsidRDefault="004137DE" w:rsidP="004137DE">
            <w:pPr>
              <w:spacing w:after="0" w:line="240" w:lineRule="auto"/>
              <w:jc w:val="center"/>
              <w:rPr>
                <w:bCs/>
                <w:sz w:val="24"/>
                <w:szCs w:val="24"/>
              </w:rPr>
            </w:pPr>
            <w:r w:rsidRPr="005275E6">
              <w:rPr>
                <w:bCs/>
                <w:sz w:val="24"/>
                <w:szCs w:val="24"/>
              </w:rPr>
              <w:t>8</w:t>
            </w:r>
          </w:p>
        </w:tc>
      </w:tr>
      <w:tr w:rsidR="004137DE" w:rsidRPr="005275E6" w:rsidTr="00BC0ADE">
        <w:trPr>
          <w:trHeight w:val="181"/>
          <w:jc w:val="center"/>
        </w:trPr>
        <w:tc>
          <w:tcPr>
            <w:tcW w:w="2689" w:type="dxa"/>
            <w:vMerge w:val="restart"/>
          </w:tcPr>
          <w:p w:rsidR="004137DE" w:rsidRPr="005275E6" w:rsidRDefault="004137DE" w:rsidP="00BC0ADE">
            <w:pPr>
              <w:spacing w:after="0" w:line="240" w:lineRule="auto"/>
              <w:rPr>
                <w:bCs/>
                <w:sz w:val="24"/>
                <w:szCs w:val="24"/>
              </w:rPr>
            </w:pPr>
            <w:r w:rsidRPr="005275E6">
              <w:rPr>
                <w:bCs/>
                <w:sz w:val="24"/>
                <w:szCs w:val="24"/>
              </w:rPr>
              <w:t>Естественно-научные предметы</w:t>
            </w:r>
          </w:p>
        </w:tc>
        <w:tc>
          <w:tcPr>
            <w:tcW w:w="2884" w:type="dxa"/>
          </w:tcPr>
          <w:p w:rsidR="004137DE" w:rsidRPr="005275E6" w:rsidRDefault="004137DE" w:rsidP="004137DE">
            <w:pPr>
              <w:spacing w:after="0" w:line="240" w:lineRule="auto"/>
              <w:jc w:val="both"/>
              <w:rPr>
                <w:bCs/>
                <w:sz w:val="24"/>
                <w:szCs w:val="24"/>
              </w:rPr>
            </w:pPr>
            <w:r w:rsidRPr="005275E6">
              <w:rPr>
                <w:bCs/>
                <w:sz w:val="24"/>
                <w:szCs w:val="24"/>
              </w:rPr>
              <w:t>Физика</w:t>
            </w:r>
          </w:p>
        </w:tc>
        <w:tc>
          <w:tcPr>
            <w:tcW w:w="535" w:type="dxa"/>
            <w:gridSpan w:val="2"/>
            <w:vAlign w:val="center"/>
          </w:tcPr>
          <w:p w:rsidR="004137DE" w:rsidRPr="005275E6" w:rsidRDefault="004137DE" w:rsidP="004137DE">
            <w:pPr>
              <w:spacing w:after="0" w:line="240" w:lineRule="auto"/>
              <w:jc w:val="center"/>
              <w:rPr>
                <w:bCs/>
                <w:sz w:val="24"/>
                <w:szCs w:val="24"/>
              </w:rPr>
            </w:pPr>
          </w:p>
        </w:tc>
        <w:tc>
          <w:tcPr>
            <w:tcW w:w="535" w:type="dxa"/>
            <w:vAlign w:val="center"/>
          </w:tcPr>
          <w:p w:rsidR="004137DE" w:rsidRPr="005275E6" w:rsidRDefault="004137DE" w:rsidP="004137DE">
            <w:pPr>
              <w:spacing w:after="0" w:line="240" w:lineRule="auto"/>
              <w:jc w:val="center"/>
              <w:rPr>
                <w:bCs/>
                <w:sz w:val="24"/>
                <w:szCs w:val="24"/>
              </w:rPr>
            </w:pPr>
          </w:p>
        </w:tc>
        <w:tc>
          <w:tcPr>
            <w:tcW w:w="818" w:type="dxa"/>
            <w:gridSpan w:val="3"/>
            <w:vAlign w:val="center"/>
          </w:tcPr>
          <w:p w:rsidR="004137DE" w:rsidRPr="005275E6" w:rsidRDefault="004137DE" w:rsidP="004137DE">
            <w:pPr>
              <w:spacing w:after="0" w:line="240" w:lineRule="auto"/>
              <w:jc w:val="center"/>
              <w:rPr>
                <w:bCs/>
                <w:sz w:val="24"/>
                <w:szCs w:val="24"/>
              </w:rPr>
            </w:pPr>
            <w:r w:rsidRPr="005275E6">
              <w:rPr>
                <w:bCs/>
                <w:sz w:val="24"/>
                <w:szCs w:val="24"/>
              </w:rPr>
              <w:t>2</w:t>
            </w:r>
          </w:p>
        </w:tc>
        <w:tc>
          <w:tcPr>
            <w:tcW w:w="679" w:type="dxa"/>
            <w:vAlign w:val="center"/>
          </w:tcPr>
          <w:p w:rsidR="004137DE" w:rsidRPr="005275E6" w:rsidRDefault="004137DE" w:rsidP="004137DE">
            <w:pPr>
              <w:spacing w:after="0" w:line="240" w:lineRule="auto"/>
              <w:jc w:val="center"/>
              <w:rPr>
                <w:bCs/>
                <w:sz w:val="24"/>
                <w:szCs w:val="24"/>
              </w:rPr>
            </w:pPr>
            <w:r w:rsidRPr="005275E6">
              <w:rPr>
                <w:bCs/>
                <w:sz w:val="24"/>
                <w:szCs w:val="24"/>
              </w:rPr>
              <w:t>2</w:t>
            </w:r>
          </w:p>
        </w:tc>
        <w:tc>
          <w:tcPr>
            <w:tcW w:w="528" w:type="dxa"/>
            <w:vAlign w:val="center"/>
          </w:tcPr>
          <w:p w:rsidR="004137DE" w:rsidRPr="005275E6" w:rsidRDefault="004137DE" w:rsidP="004137DE">
            <w:pPr>
              <w:spacing w:after="0" w:line="240" w:lineRule="auto"/>
              <w:jc w:val="center"/>
              <w:rPr>
                <w:bCs/>
                <w:sz w:val="24"/>
                <w:szCs w:val="24"/>
              </w:rPr>
            </w:pPr>
            <w:r w:rsidRPr="005275E6">
              <w:rPr>
                <w:bCs/>
                <w:sz w:val="24"/>
                <w:szCs w:val="24"/>
              </w:rPr>
              <w:t>3</w:t>
            </w:r>
          </w:p>
        </w:tc>
        <w:tc>
          <w:tcPr>
            <w:tcW w:w="919" w:type="dxa"/>
            <w:vAlign w:val="center"/>
          </w:tcPr>
          <w:p w:rsidR="004137DE" w:rsidRPr="005275E6" w:rsidRDefault="004137DE" w:rsidP="004137DE">
            <w:pPr>
              <w:spacing w:after="0" w:line="240" w:lineRule="auto"/>
              <w:jc w:val="center"/>
              <w:rPr>
                <w:bCs/>
                <w:sz w:val="24"/>
                <w:szCs w:val="24"/>
              </w:rPr>
            </w:pPr>
            <w:r w:rsidRPr="005275E6">
              <w:rPr>
                <w:bCs/>
                <w:sz w:val="24"/>
                <w:szCs w:val="24"/>
              </w:rPr>
              <w:t>7</w:t>
            </w:r>
          </w:p>
        </w:tc>
      </w:tr>
      <w:tr w:rsidR="004137DE" w:rsidRPr="005275E6" w:rsidTr="00BC0ADE">
        <w:trPr>
          <w:trHeight w:val="215"/>
          <w:jc w:val="center"/>
        </w:trPr>
        <w:tc>
          <w:tcPr>
            <w:tcW w:w="2689" w:type="dxa"/>
            <w:vMerge/>
          </w:tcPr>
          <w:p w:rsidR="004137DE" w:rsidRPr="005275E6" w:rsidRDefault="004137DE" w:rsidP="00BC0ADE">
            <w:pPr>
              <w:spacing w:after="0" w:line="240" w:lineRule="auto"/>
              <w:rPr>
                <w:bCs/>
                <w:sz w:val="24"/>
                <w:szCs w:val="24"/>
              </w:rPr>
            </w:pPr>
          </w:p>
        </w:tc>
        <w:tc>
          <w:tcPr>
            <w:tcW w:w="2884" w:type="dxa"/>
          </w:tcPr>
          <w:p w:rsidR="004137DE" w:rsidRPr="005275E6" w:rsidRDefault="004137DE" w:rsidP="004137DE">
            <w:pPr>
              <w:spacing w:after="0" w:line="240" w:lineRule="auto"/>
              <w:jc w:val="both"/>
              <w:rPr>
                <w:bCs/>
                <w:sz w:val="24"/>
                <w:szCs w:val="24"/>
              </w:rPr>
            </w:pPr>
            <w:r w:rsidRPr="005275E6">
              <w:rPr>
                <w:bCs/>
                <w:sz w:val="24"/>
                <w:szCs w:val="24"/>
              </w:rPr>
              <w:t>Химия</w:t>
            </w:r>
          </w:p>
        </w:tc>
        <w:tc>
          <w:tcPr>
            <w:tcW w:w="535" w:type="dxa"/>
            <w:gridSpan w:val="2"/>
            <w:vAlign w:val="center"/>
          </w:tcPr>
          <w:p w:rsidR="004137DE" w:rsidRPr="005275E6" w:rsidRDefault="004137DE" w:rsidP="004137DE">
            <w:pPr>
              <w:spacing w:after="0" w:line="240" w:lineRule="auto"/>
              <w:jc w:val="center"/>
              <w:rPr>
                <w:bCs/>
                <w:sz w:val="24"/>
                <w:szCs w:val="24"/>
              </w:rPr>
            </w:pPr>
          </w:p>
        </w:tc>
        <w:tc>
          <w:tcPr>
            <w:tcW w:w="535" w:type="dxa"/>
            <w:vAlign w:val="center"/>
          </w:tcPr>
          <w:p w:rsidR="004137DE" w:rsidRPr="005275E6" w:rsidRDefault="004137DE" w:rsidP="004137DE">
            <w:pPr>
              <w:spacing w:after="0" w:line="240" w:lineRule="auto"/>
              <w:jc w:val="center"/>
              <w:rPr>
                <w:bCs/>
                <w:sz w:val="24"/>
                <w:szCs w:val="24"/>
              </w:rPr>
            </w:pPr>
          </w:p>
        </w:tc>
        <w:tc>
          <w:tcPr>
            <w:tcW w:w="818" w:type="dxa"/>
            <w:gridSpan w:val="3"/>
            <w:vAlign w:val="center"/>
          </w:tcPr>
          <w:p w:rsidR="004137DE" w:rsidRPr="005275E6" w:rsidRDefault="004137DE" w:rsidP="004137DE">
            <w:pPr>
              <w:spacing w:after="0" w:line="240" w:lineRule="auto"/>
              <w:jc w:val="center"/>
              <w:rPr>
                <w:bCs/>
                <w:sz w:val="24"/>
                <w:szCs w:val="24"/>
              </w:rPr>
            </w:pPr>
          </w:p>
        </w:tc>
        <w:tc>
          <w:tcPr>
            <w:tcW w:w="679" w:type="dxa"/>
            <w:vAlign w:val="center"/>
          </w:tcPr>
          <w:p w:rsidR="004137DE" w:rsidRPr="005275E6" w:rsidRDefault="004137DE" w:rsidP="004137DE">
            <w:pPr>
              <w:spacing w:after="0" w:line="240" w:lineRule="auto"/>
              <w:jc w:val="center"/>
              <w:rPr>
                <w:bCs/>
                <w:sz w:val="24"/>
                <w:szCs w:val="24"/>
              </w:rPr>
            </w:pPr>
            <w:r w:rsidRPr="005275E6">
              <w:rPr>
                <w:bCs/>
                <w:sz w:val="24"/>
                <w:szCs w:val="24"/>
              </w:rPr>
              <w:t>2</w:t>
            </w:r>
          </w:p>
        </w:tc>
        <w:tc>
          <w:tcPr>
            <w:tcW w:w="528" w:type="dxa"/>
            <w:vAlign w:val="center"/>
          </w:tcPr>
          <w:p w:rsidR="004137DE" w:rsidRPr="005275E6" w:rsidRDefault="004137DE" w:rsidP="004137DE">
            <w:pPr>
              <w:spacing w:after="0" w:line="240" w:lineRule="auto"/>
              <w:jc w:val="center"/>
              <w:rPr>
                <w:bCs/>
                <w:sz w:val="24"/>
                <w:szCs w:val="24"/>
              </w:rPr>
            </w:pPr>
            <w:r w:rsidRPr="005275E6">
              <w:rPr>
                <w:bCs/>
                <w:sz w:val="24"/>
                <w:szCs w:val="24"/>
              </w:rPr>
              <w:t>2</w:t>
            </w:r>
          </w:p>
        </w:tc>
        <w:tc>
          <w:tcPr>
            <w:tcW w:w="919" w:type="dxa"/>
            <w:vAlign w:val="center"/>
          </w:tcPr>
          <w:p w:rsidR="004137DE" w:rsidRPr="005275E6" w:rsidRDefault="004137DE" w:rsidP="004137DE">
            <w:pPr>
              <w:spacing w:after="0" w:line="240" w:lineRule="auto"/>
              <w:jc w:val="center"/>
              <w:rPr>
                <w:bCs/>
                <w:sz w:val="24"/>
                <w:szCs w:val="24"/>
              </w:rPr>
            </w:pPr>
            <w:r w:rsidRPr="005275E6">
              <w:rPr>
                <w:bCs/>
                <w:sz w:val="24"/>
                <w:szCs w:val="24"/>
              </w:rPr>
              <w:t>4</w:t>
            </w:r>
          </w:p>
        </w:tc>
      </w:tr>
      <w:tr w:rsidR="004137DE" w:rsidRPr="005275E6" w:rsidTr="00BC0ADE">
        <w:trPr>
          <w:trHeight w:val="427"/>
          <w:jc w:val="center"/>
        </w:trPr>
        <w:tc>
          <w:tcPr>
            <w:tcW w:w="2689" w:type="dxa"/>
            <w:vMerge/>
          </w:tcPr>
          <w:p w:rsidR="004137DE" w:rsidRPr="005275E6" w:rsidRDefault="004137DE" w:rsidP="00BC0ADE">
            <w:pPr>
              <w:spacing w:after="0" w:line="240" w:lineRule="auto"/>
              <w:rPr>
                <w:bCs/>
                <w:sz w:val="24"/>
                <w:szCs w:val="24"/>
              </w:rPr>
            </w:pPr>
          </w:p>
        </w:tc>
        <w:tc>
          <w:tcPr>
            <w:tcW w:w="2884" w:type="dxa"/>
          </w:tcPr>
          <w:p w:rsidR="004137DE" w:rsidRPr="005275E6" w:rsidRDefault="004137DE" w:rsidP="004137DE">
            <w:pPr>
              <w:spacing w:after="0" w:line="240" w:lineRule="auto"/>
              <w:jc w:val="both"/>
              <w:rPr>
                <w:bCs/>
                <w:sz w:val="24"/>
                <w:szCs w:val="24"/>
              </w:rPr>
            </w:pPr>
            <w:r w:rsidRPr="005275E6">
              <w:rPr>
                <w:bCs/>
                <w:sz w:val="24"/>
                <w:szCs w:val="24"/>
              </w:rPr>
              <w:t>Биология</w:t>
            </w:r>
          </w:p>
        </w:tc>
        <w:tc>
          <w:tcPr>
            <w:tcW w:w="535" w:type="dxa"/>
            <w:gridSpan w:val="2"/>
            <w:vAlign w:val="center"/>
          </w:tcPr>
          <w:p w:rsidR="004137DE" w:rsidRPr="005275E6" w:rsidRDefault="004137DE" w:rsidP="004137DE">
            <w:pPr>
              <w:spacing w:after="0" w:line="240" w:lineRule="auto"/>
              <w:jc w:val="center"/>
              <w:rPr>
                <w:bCs/>
                <w:sz w:val="24"/>
                <w:szCs w:val="24"/>
              </w:rPr>
            </w:pPr>
            <w:r w:rsidRPr="005275E6">
              <w:rPr>
                <w:bCs/>
                <w:sz w:val="24"/>
                <w:szCs w:val="24"/>
              </w:rPr>
              <w:t>1</w:t>
            </w:r>
          </w:p>
        </w:tc>
        <w:tc>
          <w:tcPr>
            <w:tcW w:w="535" w:type="dxa"/>
            <w:vAlign w:val="center"/>
          </w:tcPr>
          <w:p w:rsidR="004137DE" w:rsidRPr="005275E6" w:rsidRDefault="004137DE" w:rsidP="004137DE">
            <w:pPr>
              <w:spacing w:after="0" w:line="240" w:lineRule="auto"/>
              <w:jc w:val="center"/>
              <w:rPr>
                <w:bCs/>
                <w:sz w:val="24"/>
                <w:szCs w:val="24"/>
              </w:rPr>
            </w:pPr>
            <w:r w:rsidRPr="005275E6">
              <w:rPr>
                <w:bCs/>
                <w:sz w:val="24"/>
                <w:szCs w:val="24"/>
              </w:rPr>
              <w:t>1</w:t>
            </w:r>
          </w:p>
        </w:tc>
        <w:tc>
          <w:tcPr>
            <w:tcW w:w="818" w:type="dxa"/>
            <w:gridSpan w:val="3"/>
            <w:vAlign w:val="center"/>
          </w:tcPr>
          <w:p w:rsidR="004137DE" w:rsidRPr="005275E6" w:rsidRDefault="004137DE" w:rsidP="004137DE">
            <w:pPr>
              <w:spacing w:after="0" w:line="240" w:lineRule="auto"/>
              <w:jc w:val="center"/>
              <w:rPr>
                <w:bCs/>
                <w:sz w:val="24"/>
                <w:szCs w:val="24"/>
              </w:rPr>
            </w:pPr>
            <w:r w:rsidRPr="005275E6">
              <w:rPr>
                <w:bCs/>
                <w:sz w:val="24"/>
                <w:szCs w:val="24"/>
              </w:rPr>
              <w:t>1</w:t>
            </w:r>
          </w:p>
        </w:tc>
        <w:tc>
          <w:tcPr>
            <w:tcW w:w="679" w:type="dxa"/>
            <w:vAlign w:val="center"/>
          </w:tcPr>
          <w:p w:rsidR="004137DE" w:rsidRPr="005275E6" w:rsidRDefault="004137DE" w:rsidP="004137DE">
            <w:pPr>
              <w:spacing w:after="0" w:line="240" w:lineRule="auto"/>
              <w:jc w:val="center"/>
              <w:rPr>
                <w:bCs/>
                <w:sz w:val="24"/>
                <w:szCs w:val="24"/>
              </w:rPr>
            </w:pPr>
            <w:r w:rsidRPr="005275E6">
              <w:rPr>
                <w:bCs/>
                <w:sz w:val="24"/>
                <w:szCs w:val="24"/>
              </w:rPr>
              <w:t>2</w:t>
            </w:r>
          </w:p>
        </w:tc>
        <w:tc>
          <w:tcPr>
            <w:tcW w:w="528" w:type="dxa"/>
            <w:vAlign w:val="center"/>
          </w:tcPr>
          <w:p w:rsidR="004137DE" w:rsidRPr="005275E6" w:rsidRDefault="004137DE" w:rsidP="004137DE">
            <w:pPr>
              <w:spacing w:after="0" w:line="240" w:lineRule="auto"/>
              <w:jc w:val="center"/>
              <w:rPr>
                <w:bCs/>
                <w:sz w:val="24"/>
                <w:szCs w:val="24"/>
              </w:rPr>
            </w:pPr>
            <w:r w:rsidRPr="005275E6">
              <w:rPr>
                <w:bCs/>
                <w:sz w:val="24"/>
                <w:szCs w:val="24"/>
              </w:rPr>
              <w:t>2</w:t>
            </w:r>
          </w:p>
        </w:tc>
        <w:tc>
          <w:tcPr>
            <w:tcW w:w="919" w:type="dxa"/>
            <w:vAlign w:val="center"/>
          </w:tcPr>
          <w:p w:rsidR="004137DE" w:rsidRPr="005275E6" w:rsidRDefault="004137DE" w:rsidP="004137DE">
            <w:pPr>
              <w:spacing w:after="0" w:line="240" w:lineRule="auto"/>
              <w:jc w:val="center"/>
              <w:rPr>
                <w:bCs/>
                <w:sz w:val="24"/>
                <w:szCs w:val="24"/>
              </w:rPr>
            </w:pPr>
            <w:r w:rsidRPr="005275E6">
              <w:rPr>
                <w:bCs/>
                <w:sz w:val="24"/>
                <w:szCs w:val="24"/>
              </w:rPr>
              <w:t>7</w:t>
            </w:r>
          </w:p>
        </w:tc>
      </w:tr>
      <w:tr w:rsidR="004137DE" w:rsidRPr="005275E6" w:rsidTr="00BC0ADE">
        <w:trPr>
          <w:trHeight w:val="544"/>
          <w:jc w:val="center"/>
        </w:trPr>
        <w:tc>
          <w:tcPr>
            <w:tcW w:w="2689" w:type="dxa"/>
          </w:tcPr>
          <w:p w:rsidR="004137DE" w:rsidRPr="005275E6" w:rsidRDefault="004137DE" w:rsidP="00BC0ADE">
            <w:pPr>
              <w:spacing w:after="0" w:line="240" w:lineRule="auto"/>
              <w:rPr>
                <w:bCs/>
                <w:sz w:val="24"/>
                <w:szCs w:val="24"/>
              </w:rPr>
            </w:pPr>
            <w:r w:rsidRPr="005275E6">
              <w:rPr>
                <w:bCs/>
                <w:sz w:val="24"/>
                <w:szCs w:val="24"/>
              </w:rPr>
              <w:t>Основы духовно-нравственной культуры народов России</w:t>
            </w:r>
          </w:p>
        </w:tc>
        <w:tc>
          <w:tcPr>
            <w:tcW w:w="2884" w:type="dxa"/>
          </w:tcPr>
          <w:p w:rsidR="004137DE" w:rsidRPr="005275E6" w:rsidRDefault="004137DE" w:rsidP="004137DE">
            <w:pPr>
              <w:spacing w:after="0" w:line="240" w:lineRule="auto"/>
              <w:jc w:val="both"/>
              <w:rPr>
                <w:bCs/>
                <w:sz w:val="24"/>
                <w:szCs w:val="24"/>
              </w:rPr>
            </w:pPr>
            <w:r w:rsidRPr="005275E6">
              <w:rPr>
                <w:bCs/>
                <w:sz w:val="24"/>
                <w:szCs w:val="24"/>
              </w:rPr>
              <w:t>ОДНКНР</w:t>
            </w:r>
          </w:p>
        </w:tc>
        <w:tc>
          <w:tcPr>
            <w:tcW w:w="535" w:type="dxa"/>
            <w:gridSpan w:val="2"/>
            <w:vAlign w:val="center"/>
          </w:tcPr>
          <w:p w:rsidR="004137DE" w:rsidRPr="005275E6" w:rsidRDefault="004137DE" w:rsidP="004137DE">
            <w:pPr>
              <w:spacing w:after="0" w:line="240" w:lineRule="auto"/>
              <w:rPr>
                <w:bCs/>
                <w:sz w:val="24"/>
                <w:szCs w:val="24"/>
              </w:rPr>
            </w:pPr>
            <w:r w:rsidRPr="005275E6">
              <w:rPr>
                <w:bCs/>
                <w:sz w:val="24"/>
                <w:szCs w:val="24"/>
              </w:rPr>
              <w:t xml:space="preserve"> 1</w:t>
            </w:r>
          </w:p>
        </w:tc>
        <w:tc>
          <w:tcPr>
            <w:tcW w:w="535" w:type="dxa"/>
            <w:vAlign w:val="center"/>
          </w:tcPr>
          <w:p w:rsidR="004137DE" w:rsidRPr="005275E6" w:rsidRDefault="004137DE" w:rsidP="004137DE">
            <w:pPr>
              <w:spacing w:after="0" w:line="240" w:lineRule="auto"/>
              <w:jc w:val="center"/>
              <w:rPr>
                <w:bCs/>
                <w:sz w:val="24"/>
                <w:szCs w:val="24"/>
              </w:rPr>
            </w:pPr>
          </w:p>
        </w:tc>
        <w:tc>
          <w:tcPr>
            <w:tcW w:w="818" w:type="dxa"/>
            <w:gridSpan w:val="3"/>
            <w:vAlign w:val="center"/>
          </w:tcPr>
          <w:p w:rsidR="004137DE" w:rsidRPr="005275E6" w:rsidRDefault="004137DE" w:rsidP="004137DE">
            <w:pPr>
              <w:spacing w:after="0" w:line="240" w:lineRule="auto"/>
              <w:jc w:val="center"/>
              <w:rPr>
                <w:bCs/>
                <w:sz w:val="24"/>
                <w:szCs w:val="24"/>
              </w:rPr>
            </w:pPr>
          </w:p>
        </w:tc>
        <w:tc>
          <w:tcPr>
            <w:tcW w:w="679" w:type="dxa"/>
            <w:vAlign w:val="center"/>
          </w:tcPr>
          <w:p w:rsidR="004137DE" w:rsidRPr="005275E6" w:rsidRDefault="004137DE" w:rsidP="004137DE">
            <w:pPr>
              <w:spacing w:after="0" w:line="240" w:lineRule="auto"/>
              <w:jc w:val="center"/>
              <w:rPr>
                <w:bCs/>
                <w:sz w:val="24"/>
                <w:szCs w:val="24"/>
              </w:rPr>
            </w:pPr>
          </w:p>
        </w:tc>
        <w:tc>
          <w:tcPr>
            <w:tcW w:w="528" w:type="dxa"/>
            <w:vAlign w:val="center"/>
          </w:tcPr>
          <w:p w:rsidR="004137DE" w:rsidRPr="005275E6" w:rsidRDefault="004137DE" w:rsidP="004137DE">
            <w:pPr>
              <w:spacing w:after="0" w:line="240" w:lineRule="auto"/>
              <w:jc w:val="center"/>
              <w:rPr>
                <w:bCs/>
                <w:sz w:val="24"/>
                <w:szCs w:val="24"/>
              </w:rPr>
            </w:pPr>
          </w:p>
        </w:tc>
        <w:tc>
          <w:tcPr>
            <w:tcW w:w="919" w:type="dxa"/>
            <w:vAlign w:val="center"/>
          </w:tcPr>
          <w:p w:rsidR="004137DE" w:rsidRPr="005275E6" w:rsidRDefault="004137DE" w:rsidP="004137DE">
            <w:pPr>
              <w:spacing w:after="0" w:line="240" w:lineRule="auto"/>
              <w:jc w:val="center"/>
              <w:rPr>
                <w:bCs/>
                <w:sz w:val="24"/>
                <w:szCs w:val="24"/>
              </w:rPr>
            </w:pPr>
            <w:r w:rsidRPr="005275E6">
              <w:rPr>
                <w:bCs/>
                <w:sz w:val="24"/>
                <w:szCs w:val="24"/>
              </w:rPr>
              <w:t>1</w:t>
            </w:r>
          </w:p>
        </w:tc>
      </w:tr>
      <w:tr w:rsidR="004137DE" w:rsidRPr="005275E6" w:rsidTr="00BC0ADE">
        <w:trPr>
          <w:trHeight w:val="251"/>
          <w:jc w:val="center"/>
        </w:trPr>
        <w:tc>
          <w:tcPr>
            <w:tcW w:w="2689" w:type="dxa"/>
            <w:vMerge w:val="restart"/>
          </w:tcPr>
          <w:p w:rsidR="004137DE" w:rsidRPr="005275E6" w:rsidRDefault="004137DE" w:rsidP="00BC0ADE">
            <w:pPr>
              <w:spacing w:after="0" w:line="240" w:lineRule="auto"/>
              <w:rPr>
                <w:bCs/>
                <w:sz w:val="24"/>
                <w:szCs w:val="24"/>
              </w:rPr>
            </w:pPr>
            <w:r w:rsidRPr="005275E6">
              <w:rPr>
                <w:bCs/>
                <w:sz w:val="24"/>
                <w:szCs w:val="24"/>
              </w:rPr>
              <w:t>Искусство</w:t>
            </w:r>
          </w:p>
        </w:tc>
        <w:tc>
          <w:tcPr>
            <w:tcW w:w="2884" w:type="dxa"/>
          </w:tcPr>
          <w:p w:rsidR="004137DE" w:rsidRPr="005275E6" w:rsidRDefault="004137DE" w:rsidP="004137DE">
            <w:pPr>
              <w:spacing w:after="0" w:line="240" w:lineRule="auto"/>
              <w:jc w:val="both"/>
              <w:rPr>
                <w:bCs/>
                <w:sz w:val="24"/>
                <w:szCs w:val="24"/>
              </w:rPr>
            </w:pPr>
            <w:r w:rsidRPr="005275E6">
              <w:rPr>
                <w:bCs/>
                <w:sz w:val="24"/>
                <w:szCs w:val="24"/>
              </w:rPr>
              <w:t>Музыка</w:t>
            </w:r>
          </w:p>
        </w:tc>
        <w:tc>
          <w:tcPr>
            <w:tcW w:w="535" w:type="dxa"/>
            <w:gridSpan w:val="2"/>
            <w:vAlign w:val="center"/>
          </w:tcPr>
          <w:p w:rsidR="004137DE" w:rsidRPr="005275E6" w:rsidRDefault="004137DE" w:rsidP="004137DE">
            <w:pPr>
              <w:spacing w:after="0" w:line="240" w:lineRule="auto"/>
              <w:jc w:val="center"/>
              <w:rPr>
                <w:bCs/>
                <w:sz w:val="24"/>
                <w:szCs w:val="24"/>
              </w:rPr>
            </w:pPr>
            <w:r w:rsidRPr="005275E6">
              <w:rPr>
                <w:bCs/>
                <w:sz w:val="24"/>
                <w:szCs w:val="24"/>
              </w:rPr>
              <w:t>1</w:t>
            </w:r>
          </w:p>
        </w:tc>
        <w:tc>
          <w:tcPr>
            <w:tcW w:w="535" w:type="dxa"/>
            <w:vAlign w:val="center"/>
          </w:tcPr>
          <w:p w:rsidR="004137DE" w:rsidRPr="005275E6" w:rsidRDefault="004137DE" w:rsidP="004137DE">
            <w:pPr>
              <w:spacing w:after="0" w:line="240" w:lineRule="auto"/>
              <w:jc w:val="center"/>
              <w:rPr>
                <w:bCs/>
                <w:sz w:val="24"/>
                <w:szCs w:val="24"/>
              </w:rPr>
            </w:pPr>
            <w:r w:rsidRPr="005275E6">
              <w:rPr>
                <w:bCs/>
                <w:sz w:val="24"/>
                <w:szCs w:val="24"/>
              </w:rPr>
              <w:t>1</w:t>
            </w:r>
          </w:p>
        </w:tc>
        <w:tc>
          <w:tcPr>
            <w:tcW w:w="818" w:type="dxa"/>
            <w:gridSpan w:val="3"/>
            <w:vAlign w:val="center"/>
          </w:tcPr>
          <w:p w:rsidR="004137DE" w:rsidRPr="005275E6" w:rsidRDefault="004137DE" w:rsidP="004137DE">
            <w:pPr>
              <w:spacing w:after="0" w:line="240" w:lineRule="auto"/>
              <w:jc w:val="center"/>
              <w:rPr>
                <w:bCs/>
                <w:sz w:val="24"/>
                <w:szCs w:val="24"/>
              </w:rPr>
            </w:pPr>
            <w:r w:rsidRPr="005275E6">
              <w:rPr>
                <w:bCs/>
                <w:sz w:val="24"/>
                <w:szCs w:val="24"/>
              </w:rPr>
              <w:t>1</w:t>
            </w:r>
          </w:p>
        </w:tc>
        <w:tc>
          <w:tcPr>
            <w:tcW w:w="679" w:type="dxa"/>
            <w:vAlign w:val="center"/>
          </w:tcPr>
          <w:p w:rsidR="004137DE" w:rsidRPr="005275E6" w:rsidRDefault="004137DE" w:rsidP="004137DE">
            <w:pPr>
              <w:spacing w:after="0" w:line="240" w:lineRule="auto"/>
              <w:jc w:val="center"/>
              <w:rPr>
                <w:bCs/>
                <w:sz w:val="24"/>
                <w:szCs w:val="24"/>
              </w:rPr>
            </w:pPr>
            <w:r w:rsidRPr="005275E6">
              <w:rPr>
                <w:bCs/>
                <w:sz w:val="24"/>
                <w:szCs w:val="24"/>
              </w:rPr>
              <w:t>1</w:t>
            </w:r>
          </w:p>
        </w:tc>
        <w:tc>
          <w:tcPr>
            <w:tcW w:w="528" w:type="dxa"/>
            <w:vAlign w:val="center"/>
          </w:tcPr>
          <w:p w:rsidR="004137DE" w:rsidRPr="005275E6" w:rsidRDefault="004137DE" w:rsidP="004137DE">
            <w:pPr>
              <w:spacing w:after="0" w:line="240" w:lineRule="auto"/>
              <w:jc w:val="center"/>
              <w:rPr>
                <w:bCs/>
                <w:sz w:val="24"/>
                <w:szCs w:val="24"/>
              </w:rPr>
            </w:pPr>
          </w:p>
        </w:tc>
        <w:tc>
          <w:tcPr>
            <w:tcW w:w="919" w:type="dxa"/>
            <w:vAlign w:val="center"/>
          </w:tcPr>
          <w:p w:rsidR="004137DE" w:rsidRPr="005275E6" w:rsidRDefault="004137DE" w:rsidP="004137DE">
            <w:pPr>
              <w:spacing w:after="0" w:line="240" w:lineRule="auto"/>
              <w:jc w:val="center"/>
              <w:rPr>
                <w:bCs/>
                <w:sz w:val="24"/>
                <w:szCs w:val="24"/>
              </w:rPr>
            </w:pPr>
            <w:r w:rsidRPr="005275E6">
              <w:rPr>
                <w:bCs/>
                <w:sz w:val="24"/>
                <w:szCs w:val="24"/>
              </w:rPr>
              <w:t>4</w:t>
            </w:r>
          </w:p>
        </w:tc>
      </w:tr>
      <w:tr w:rsidR="004137DE" w:rsidRPr="005275E6" w:rsidTr="00BC0ADE">
        <w:trPr>
          <w:trHeight w:val="106"/>
          <w:jc w:val="center"/>
        </w:trPr>
        <w:tc>
          <w:tcPr>
            <w:tcW w:w="2689" w:type="dxa"/>
            <w:vMerge/>
          </w:tcPr>
          <w:p w:rsidR="004137DE" w:rsidRPr="005275E6" w:rsidRDefault="004137DE" w:rsidP="00BC0ADE">
            <w:pPr>
              <w:spacing w:after="0" w:line="240" w:lineRule="auto"/>
              <w:rPr>
                <w:bCs/>
                <w:sz w:val="24"/>
                <w:szCs w:val="24"/>
              </w:rPr>
            </w:pPr>
          </w:p>
        </w:tc>
        <w:tc>
          <w:tcPr>
            <w:tcW w:w="2884" w:type="dxa"/>
          </w:tcPr>
          <w:p w:rsidR="004137DE" w:rsidRPr="005275E6" w:rsidRDefault="004137DE" w:rsidP="004137DE">
            <w:pPr>
              <w:spacing w:after="0" w:line="240" w:lineRule="auto"/>
              <w:jc w:val="both"/>
              <w:rPr>
                <w:bCs/>
                <w:sz w:val="24"/>
                <w:szCs w:val="24"/>
              </w:rPr>
            </w:pPr>
            <w:r w:rsidRPr="005275E6">
              <w:rPr>
                <w:bCs/>
                <w:sz w:val="24"/>
                <w:szCs w:val="24"/>
              </w:rPr>
              <w:t>Изобразительное искусство</w:t>
            </w:r>
          </w:p>
        </w:tc>
        <w:tc>
          <w:tcPr>
            <w:tcW w:w="535" w:type="dxa"/>
            <w:gridSpan w:val="2"/>
            <w:vAlign w:val="center"/>
          </w:tcPr>
          <w:p w:rsidR="004137DE" w:rsidRPr="005275E6" w:rsidRDefault="004137DE" w:rsidP="004137DE">
            <w:pPr>
              <w:spacing w:after="0" w:line="240" w:lineRule="auto"/>
              <w:jc w:val="center"/>
              <w:rPr>
                <w:bCs/>
                <w:sz w:val="24"/>
                <w:szCs w:val="24"/>
              </w:rPr>
            </w:pPr>
            <w:r w:rsidRPr="005275E6">
              <w:rPr>
                <w:bCs/>
                <w:sz w:val="24"/>
                <w:szCs w:val="24"/>
              </w:rPr>
              <w:t>1</w:t>
            </w:r>
          </w:p>
        </w:tc>
        <w:tc>
          <w:tcPr>
            <w:tcW w:w="535" w:type="dxa"/>
            <w:vAlign w:val="center"/>
          </w:tcPr>
          <w:p w:rsidR="004137DE" w:rsidRPr="005275E6" w:rsidRDefault="004137DE" w:rsidP="004137DE">
            <w:pPr>
              <w:spacing w:after="0" w:line="240" w:lineRule="auto"/>
              <w:jc w:val="center"/>
              <w:rPr>
                <w:bCs/>
                <w:sz w:val="24"/>
                <w:szCs w:val="24"/>
              </w:rPr>
            </w:pPr>
            <w:r w:rsidRPr="005275E6">
              <w:rPr>
                <w:bCs/>
                <w:sz w:val="24"/>
                <w:szCs w:val="24"/>
              </w:rPr>
              <w:t>1</w:t>
            </w:r>
          </w:p>
        </w:tc>
        <w:tc>
          <w:tcPr>
            <w:tcW w:w="818" w:type="dxa"/>
            <w:gridSpan w:val="3"/>
            <w:vAlign w:val="center"/>
          </w:tcPr>
          <w:p w:rsidR="004137DE" w:rsidRPr="005275E6" w:rsidRDefault="004137DE" w:rsidP="004137DE">
            <w:pPr>
              <w:spacing w:after="0" w:line="240" w:lineRule="auto"/>
              <w:jc w:val="center"/>
              <w:rPr>
                <w:bCs/>
                <w:sz w:val="24"/>
                <w:szCs w:val="24"/>
              </w:rPr>
            </w:pPr>
            <w:r w:rsidRPr="005275E6">
              <w:rPr>
                <w:bCs/>
                <w:sz w:val="24"/>
                <w:szCs w:val="24"/>
              </w:rPr>
              <w:t>1</w:t>
            </w:r>
          </w:p>
        </w:tc>
        <w:tc>
          <w:tcPr>
            <w:tcW w:w="679" w:type="dxa"/>
            <w:vAlign w:val="center"/>
          </w:tcPr>
          <w:p w:rsidR="004137DE" w:rsidRPr="005275E6" w:rsidRDefault="004137DE" w:rsidP="004137DE">
            <w:pPr>
              <w:spacing w:after="0" w:line="240" w:lineRule="auto"/>
              <w:jc w:val="center"/>
              <w:rPr>
                <w:bCs/>
                <w:sz w:val="24"/>
                <w:szCs w:val="24"/>
              </w:rPr>
            </w:pPr>
          </w:p>
        </w:tc>
        <w:tc>
          <w:tcPr>
            <w:tcW w:w="528" w:type="dxa"/>
            <w:vAlign w:val="center"/>
          </w:tcPr>
          <w:p w:rsidR="004137DE" w:rsidRPr="005275E6" w:rsidRDefault="004137DE" w:rsidP="004137DE">
            <w:pPr>
              <w:spacing w:after="0" w:line="240" w:lineRule="auto"/>
              <w:jc w:val="center"/>
              <w:rPr>
                <w:bCs/>
                <w:sz w:val="24"/>
                <w:szCs w:val="24"/>
              </w:rPr>
            </w:pPr>
          </w:p>
        </w:tc>
        <w:tc>
          <w:tcPr>
            <w:tcW w:w="919" w:type="dxa"/>
            <w:vAlign w:val="center"/>
          </w:tcPr>
          <w:p w:rsidR="004137DE" w:rsidRPr="005275E6" w:rsidRDefault="004137DE" w:rsidP="004137DE">
            <w:pPr>
              <w:spacing w:after="0" w:line="240" w:lineRule="auto"/>
              <w:jc w:val="center"/>
              <w:rPr>
                <w:bCs/>
                <w:sz w:val="24"/>
                <w:szCs w:val="24"/>
              </w:rPr>
            </w:pPr>
            <w:r w:rsidRPr="005275E6">
              <w:rPr>
                <w:bCs/>
                <w:sz w:val="24"/>
                <w:szCs w:val="24"/>
              </w:rPr>
              <w:t>3</w:t>
            </w:r>
          </w:p>
        </w:tc>
      </w:tr>
      <w:tr w:rsidR="004137DE" w:rsidRPr="005275E6" w:rsidTr="00BC0ADE">
        <w:trPr>
          <w:trHeight w:val="301"/>
          <w:jc w:val="center"/>
        </w:trPr>
        <w:tc>
          <w:tcPr>
            <w:tcW w:w="2689" w:type="dxa"/>
          </w:tcPr>
          <w:p w:rsidR="004137DE" w:rsidRPr="005275E6" w:rsidRDefault="004137DE" w:rsidP="00BC0ADE">
            <w:pPr>
              <w:spacing w:after="0" w:line="240" w:lineRule="auto"/>
              <w:rPr>
                <w:bCs/>
                <w:sz w:val="24"/>
                <w:szCs w:val="24"/>
              </w:rPr>
            </w:pPr>
            <w:r w:rsidRPr="005275E6">
              <w:rPr>
                <w:bCs/>
                <w:sz w:val="24"/>
                <w:szCs w:val="24"/>
              </w:rPr>
              <w:lastRenderedPageBreak/>
              <w:t>Технология</w:t>
            </w:r>
          </w:p>
        </w:tc>
        <w:tc>
          <w:tcPr>
            <w:tcW w:w="2884" w:type="dxa"/>
          </w:tcPr>
          <w:p w:rsidR="004137DE" w:rsidRPr="005275E6" w:rsidRDefault="004137DE" w:rsidP="004137DE">
            <w:pPr>
              <w:spacing w:after="0" w:line="240" w:lineRule="auto"/>
              <w:jc w:val="both"/>
              <w:rPr>
                <w:bCs/>
                <w:sz w:val="24"/>
                <w:szCs w:val="24"/>
              </w:rPr>
            </w:pPr>
            <w:r w:rsidRPr="005275E6">
              <w:rPr>
                <w:bCs/>
                <w:sz w:val="24"/>
                <w:szCs w:val="24"/>
              </w:rPr>
              <w:t>Технология</w:t>
            </w:r>
          </w:p>
        </w:tc>
        <w:tc>
          <w:tcPr>
            <w:tcW w:w="535" w:type="dxa"/>
            <w:gridSpan w:val="2"/>
            <w:vAlign w:val="center"/>
          </w:tcPr>
          <w:p w:rsidR="004137DE" w:rsidRPr="005275E6" w:rsidRDefault="004137DE" w:rsidP="004137DE">
            <w:pPr>
              <w:spacing w:after="0" w:line="240" w:lineRule="auto"/>
              <w:jc w:val="center"/>
              <w:rPr>
                <w:bCs/>
                <w:sz w:val="24"/>
                <w:szCs w:val="24"/>
              </w:rPr>
            </w:pPr>
            <w:r w:rsidRPr="005275E6">
              <w:rPr>
                <w:bCs/>
                <w:sz w:val="24"/>
                <w:szCs w:val="24"/>
              </w:rPr>
              <w:t>2</w:t>
            </w:r>
          </w:p>
        </w:tc>
        <w:tc>
          <w:tcPr>
            <w:tcW w:w="535" w:type="dxa"/>
            <w:vAlign w:val="center"/>
          </w:tcPr>
          <w:p w:rsidR="004137DE" w:rsidRPr="005275E6" w:rsidRDefault="004137DE" w:rsidP="004137DE">
            <w:pPr>
              <w:spacing w:after="0" w:line="240" w:lineRule="auto"/>
              <w:jc w:val="center"/>
              <w:rPr>
                <w:bCs/>
                <w:sz w:val="24"/>
                <w:szCs w:val="24"/>
              </w:rPr>
            </w:pPr>
            <w:r w:rsidRPr="005275E6">
              <w:rPr>
                <w:bCs/>
                <w:sz w:val="24"/>
                <w:szCs w:val="24"/>
              </w:rPr>
              <w:t>2</w:t>
            </w:r>
          </w:p>
        </w:tc>
        <w:tc>
          <w:tcPr>
            <w:tcW w:w="818" w:type="dxa"/>
            <w:gridSpan w:val="3"/>
            <w:vAlign w:val="center"/>
          </w:tcPr>
          <w:p w:rsidR="004137DE" w:rsidRPr="005275E6" w:rsidRDefault="004137DE" w:rsidP="004137DE">
            <w:pPr>
              <w:spacing w:after="0" w:line="240" w:lineRule="auto"/>
              <w:jc w:val="center"/>
              <w:rPr>
                <w:bCs/>
                <w:sz w:val="24"/>
                <w:szCs w:val="24"/>
              </w:rPr>
            </w:pPr>
            <w:r w:rsidRPr="005275E6">
              <w:rPr>
                <w:bCs/>
                <w:sz w:val="24"/>
                <w:szCs w:val="24"/>
              </w:rPr>
              <w:t>2</w:t>
            </w:r>
          </w:p>
        </w:tc>
        <w:tc>
          <w:tcPr>
            <w:tcW w:w="679" w:type="dxa"/>
            <w:vAlign w:val="center"/>
          </w:tcPr>
          <w:p w:rsidR="004137DE" w:rsidRPr="005275E6" w:rsidRDefault="004137DE" w:rsidP="004137DE">
            <w:pPr>
              <w:spacing w:after="0" w:line="240" w:lineRule="auto"/>
              <w:jc w:val="center"/>
              <w:rPr>
                <w:bCs/>
                <w:sz w:val="24"/>
                <w:szCs w:val="24"/>
              </w:rPr>
            </w:pPr>
            <w:r w:rsidRPr="005275E6">
              <w:rPr>
                <w:bCs/>
                <w:sz w:val="24"/>
                <w:szCs w:val="24"/>
              </w:rPr>
              <w:t>1</w:t>
            </w:r>
          </w:p>
        </w:tc>
        <w:tc>
          <w:tcPr>
            <w:tcW w:w="528" w:type="dxa"/>
            <w:vAlign w:val="center"/>
          </w:tcPr>
          <w:p w:rsidR="004137DE" w:rsidRPr="005275E6" w:rsidRDefault="004137DE" w:rsidP="004137DE">
            <w:pPr>
              <w:spacing w:after="0" w:line="240" w:lineRule="auto"/>
              <w:jc w:val="center"/>
              <w:rPr>
                <w:bCs/>
                <w:sz w:val="24"/>
                <w:szCs w:val="24"/>
              </w:rPr>
            </w:pPr>
            <w:r w:rsidRPr="005275E6">
              <w:rPr>
                <w:bCs/>
                <w:sz w:val="24"/>
                <w:szCs w:val="24"/>
              </w:rPr>
              <w:t>1</w:t>
            </w:r>
          </w:p>
        </w:tc>
        <w:tc>
          <w:tcPr>
            <w:tcW w:w="919" w:type="dxa"/>
            <w:vAlign w:val="center"/>
          </w:tcPr>
          <w:p w:rsidR="004137DE" w:rsidRPr="005275E6" w:rsidRDefault="004137DE" w:rsidP="004137DE">
            <w:pPr>
              <w:spacing w:after="0" w:line="240" w:lineRule="auto"/>
              <w:jc w:val="center"/>
              <w:rPr>
                <w:bCs/>
                <w:sz w:val="24"/>
                <w:szCs w:val="24"/>
              </w:rPr>
            </w:pPr>
            <w:r w:rsidRPr="005275E6">
              <w:rPr>
                <w:bCs/>
                <w:sz w:val="24"/>
                <w:szCs w:val="24"/>
              </w:rPr>
              <w:t>8</w:t>
            </w:r>
          </w:p>
        </w:tc>
      </w:tr>
      <w:tr w:rsidR="004137DE" w:rsidRPr="005275E6" w:rsidTr="00BC0ADE">
        <w:trPr>
          <w:trHeight w:val="413"/>
          <w:jc w:val="center"/>
        </w:trPr>
        <w:tc>
          <w:tcPr>
            <w:tcW w:w="2689" w:type="dxa"/>
            <w:vMerge w:val="restart"/>
          </w:tcPr>
          <w:p w:rsidR="004137DE" w:rsidRPr="005275E6" w:rsidRDefault="004137DE" w:rsidP="00BC0ADE">
            <w:pPr>
              <w:spacing w:after="0" w:line="240" w:lineRule="auto"/>
              <w:rPr>
                <w:bCs/>
                <w:sz w:val="24"/>
                <w:szCs w:val="24"/>
              </w:rPr>
            </w:pPr>
            <w:r w:rsidRPr="005275E6">
              <w:rPr>
                <w:bCs/>
                <w:sz w:val="24"/>
                <w:szCs w:val="24"/>
              </w:rPr>
              <w:t>Физическая культура и основы безопасности жизнедеятельности</w:t>
            </w:r>
          </w:p>
        </w:tc>
        <w:tc>
          <w:tcPr>
            <w:tcW w:w="2884" w:type="dxa"/>
          </w:tcPr>
          <w:p w:rsidR="004137DE" w:rsidRPr="005275E6" w:rsidRDefault="004137DE" w:rsidP="004137DE">
            <w:pPr>
              <w:spacing w:after="0" w:line="240" w:lineRule="auto"/>
              <w:jc w:val="both"/>
              <w:rPr>
                <w:bCs/>
                <w:sz w:val="24"/>
                <w:szCs w:val="24"/>
              </w:rPr>
            </w:pPr>
            <w:r w:rsidRPr="005275E6">
              <w:rPr>
                <w:bCs/>
                <w:sz w:val="24"/>
                <w:szCs w:val="24"/>
              </w:rPr>
              <w:t>Основы безопасности жизнедеятельности</w:t>
            </w:r>
          </w:p>
        </w:tc>
        <w:tc>
          <w:tcPr>
            <w:tcW w:w="535" w:type="dxa"/>
            <w:gridSpan w:val="2"/>
            <w:vAlign w:val="center"/>
          </w:tcPr>
          <w:p w:rsidR="004137DE" w:rsidRPr="005275E6" w:rsidRDefault="004137DE" w:rsidP="004137DE">
            <w:pPr>
              <w:spacing w:after="0" w:line="240" w:lineRule="auto"/>
              <w:jc w:val="center"/>
              <w:rPr>
                <w:bCs/>
                <w:sz w:val="24"/>
                <w:szCs w:val="24"/>
              </w:rPr>
            </w:pPr>
          </w:p>
        </w:tc>
        <w:tc>
          <w:tcPr>
            <w:tcW w:w="535" w:type="dxa"/>
            <w:vAlign w:val="center"/>
          </w:tcPr>
          <w:p w:rsidR="004137DE" w:rsidRPr="005275E6" w:rsidRDefault="004137DE" w:rsidP="004137DE">
            <w:pPr>
              <w:spacing w:after="0" w:line="240" w:lineRule="auto"/>
              <w:jc w:val="center"/>
              <w:rPr>
                <w:bCs/>
                <w:sz w:val="24"/>
                <w:szCs w:val="24"/>
              </w:rPr>
            </w:pPr>
          </w:p>
        </w:tc>
        <w:tc>
          <w:tcPr>
            <w:tcW w:w="818" w:type="dxa"/>
            <w:gridSpan w:val="3"/>
            <w:vAlign w:val="center"/>
          </w:tcPr>
          <w:p w:rsidR="004137DE" w:rsidRPr="005275E6" w:rsidRDefault="004137DE" w:rsidP="004137DE">
            <w:pPr>
              <w:spacing w:after="0" w:line="240" w:lineRule="auto"/>
              <w:jc w:val="center"/>
              <w:rPr>
                <w:bCs/>
                <w:sz w:val="24"/>
                <w:szCs w:val="24"/>
              </w:rPr>
            </w:pPr>
          </w:p>
        </w:tc>
        <w:tc>
          <w:tcPr>
            <w:tcW w:w="679" w:type="dxa"/>
            <w:vAlign w:val="center"/>
          </w:tcPr>
          <w:p w:rsidR="004137DE" w:rsidRPr="005275E6" w:rsidRDefault="004137DE" w:rsidP="004137DE">
            <w:pPr>
              <w:spacing w:after="0" w:line="240" w:lineRule="auto"/>
              <w:jc w:val="center"/>
              <w:rPr>
                <w:bCs/>
                <w:sz w:val="24"/>
                <w:szCs w:val="24"/>
              </w:rPr>
            </w:pPr>
            <w:r w:rsidRPr="005275E6">
              <w:rPr>
                <w:bCs/>
                <w:sz w:val="24"/>
                <w:szCs w:val="24"/>
              </w:rPr>
              <w:t>1</w:t>
            </w:r>
          </w:p>
        </w:tc>
        <w:tc>
          <w:tcPr>
            <w:tcW w:w="528" w:type="dxa"/>
            <w:vAlign w:val="center"/>
          </w:tcPr>
          <w:p w:rsidR="004137DE" w:rsidRPr="005275E6" w:rsidRDefault="004137DE" w:rsidP="004137DE">
            <w:pPr>
              <w:spacing w:after="0" w:line="240" w:lineRule="auto"/>
              <w:jc w:val="center"/>
              <w:rPr>
                <w:bCs/>
                <w:sz w:val="24"/>
                <w:szCs w:val="24"/>
              </w:rPr>
            </w:pPr>
            <w:r w:rsidRPr="005275E6">
              <w:rPr>
                <w:bCs/>
                <w:sz w:val="24"/>
                <w:szCs w:val="24"/>
              </w:rPr>
              <w:t>1</w:t>
            </w:r>
          </w:p>
        </w:tc>
        <w:tc>
          <w:tcPr>
            <w:tcW w:w="919" w:type="dxa"/>
            <w:vAlign w:val="center"/>
          </w:tcPr>
          <w:p w:rsidR="004137DE" w:rsidRPr="005275E6" w:rsidRDefault="004137DE" w:rsidP="004137DE">
            <w:pPr>
              <w:spacing w:after="0" w:line="240" w:lineRule="auto"/>
              <w:jc w:val="center"/>
              <w:rPr>
                <w:bCs/>
                <w:sz w:val="24"/>
                <w:szCs w:val="24"/>
              </w:rPr>
            </w:pPr>
            <w:r w:rsidRPr="005275E6">
              <w:rPr>
                <w:bCs/>
                <w:sz w:val="24"/>
                <w:szCs w:val="24"/>
              </w:rPr>
              <w:t>2</w:t>
            </w:r>
          </w:p>
        </w:tc>
      </w:tr>
      <w:tr w:rsidR="004137DE" w:rsidRPr="005275E6" w:rsidTr="00BC0ADE">
        <w:trPr>
          <w:trHeight w:val="385"/>
          <w:jc w:val="center"/>
        </w:trPr>
        <w:tc>
          <w:tcPr>
            <w:tcW w:w="2689" w:type="dxa"/>
            <w:vMerge/>
          </w:tcPr>
          <w:p w:rsidR="004137DE" w:rsidRPr="005275E6" w:rsidRDefault="004137DE" w:rsidP="004137DE">
            <w:pPr>
              <w:spacing w:after="0" w:line="240" w:lineRule="auto"/>
              <w:jc w:val="both"/>
              <w:rPr>
                <w:bCs/>
                <w:sz w:val="24"/>
                <w:szCs w:val="24"/>
              </w:rPr>
            </w:pPr>
          </w:p>
        </w:tc>
        <w:tc>
          <w:tcPr>
            <w:tcW w:w="2884" w:type="dxa"/>
          </w:tcPr>
          <w:p w:rsidR="004137DE" w:rsidRPr="005275E6" w:rsidRDefault="004137DE" w:rsidP="004137DE">
            <w:pPr>
              <w:spacing w:after="0" w:line="240" w:lineRule="auto"/>
              <w:jc w:val="both"/>
              <w:rPr>
                <w:bCs/>
                <w:sz w:val="24"/>
                <w:szCs w:val="24"/>
              </w:rPr>
            </w:pPr>
            <w:r w:rsidRPr="005275E6">
              <w:rPr>
                <w:bCs/>
                <w:sz w:val="24"/>
                <w:szCs w:val="24"/>
              </w:rPr>
              <w:t>Адаптивная физическая культура</w:t>
            </w:r>
          </w:p>
        </w:tc>
        <w:tc>
          <w:tcPr>
            <w:tcW w:w="535" w:type="dxa"/>
            <w:gridSpan w:val="2"/>
            <w:vAlign w:val="center"/>
          </w:tcPr>
          <w:p w:rsidR="004137DE" w:rsidRPr="005275E6" w:rsidRDefault="004137DE" w:rsidP="004137DE">
            <w:pPr>
              <w:spacing w:after="0" w:line="240" w:lineRule="auto"/>
              <w:jc w:val="center"/>
              <w:rPr>
                <w:bCs/>
                <w:sz w:val="24"/>
                <w:szCs w:val="24"/>
              </w:rPr>
            </w:pPr>
            <w:r w:rsidRPr="005275E6">
              <w:rPr>
                <w:bCs/>
                <w:sz w:val="24"/>
                <w:szCs w:val="24"/>
              </w:rPr>
              <w:t>2</w:t>
            </w:r>
          </w:p>
        </w:tc>
        <w:tc>
          <w:tcPr>
            <w:tcW w:w="535" w:type="dxa"/>
            <w:vAlign w:val="center"/>
          </w:tcPr>
          <w:p w:rsidR="004137DE" w:rsidRPr="005275E6" w:rsidRDefault="004137DE" w:rsidP="004137DE">
            <w:pPr>
              <w:spacing w:after="0" w:line="240" w:lineRule="auto"/>
              <w:jc w:val="center"/>
              <w:rPr>
                <w:bCs/>
                <w:sz w:val="24"/>
                <w:szCs w:val="24"/>
              </w:rPr>
            </w:pPr>
            <w:r w:rsidRPr="005275E6">
              <w:rPr>
                <w:bCs/>
                <w:sz w:val="24"/>
                <w:szCs w:val="24"/>
              </w:rPr>
              <w:t>2</w:t>
            </w:r>
          </w:p>
        </w:tc>
        <w:tc>
          <w:tcPr>
            <w:tcW w:w="818" w:type="dxa"/>
            <w:gridSpan w:val="3"/>
            <w:vAlign w:val="center"/>
          </w:tcPr>
          <w:p w:rsidR="004137DE" w:rsidRPr="005275E6" w:rsidRDefault="004137DE" w:rsidP="004137DE">
            <w:pPr>
              <w:spacing w:after="0" w:line="240" w:lineRule="auto"/>
              <w:jc w:val="center"/>
              <w:rPr>
                <w:bCs/>
                <w:sz w:val="24"/>
                <w:szCs w:val="24"/>
              </w:rPr>
            </w:pPr>
            <w:r w:rsidRPr="005275E6">
              <w:rPr>
                <w:bCs/>
                <w:sz w:val="24"/>
                <w:szCs w:val="24"/>
              </w:rPr>
              <w:t>2</w:t>
            </w:r>
          </w:p>
        </w:tc>
        <w:tc>
          <w:tcPr>
            <w:tcW w:w="679" w:type="dxa"/>
            <w:vAlign w:val="center"/>
          </w:tcPr>
          <w:p w:rsidR="004137DE" w:rsidRPr="005275E6" w:rsidRDefault="004137DE" w:rsidP="004137DE">
            <w:pPr>
              <w:spacing w:after="0" w:line="240" w:lineRule="auto"/>
              <w:jc w:val="center"/>
              <w:rPr>
                <w:bCs/>
                <w:sz w:val="24"/>
                <w:szCs w:val="24"/>
              </w:rPr>
            </w:pPr>
            <w:r w:rsidRPr="005275E6">
              <w:rPr>
                <w:bCs/>
                <w:sz w:val="24"/>
                <w:szCs w:val="24"/>
              </w:rPr>
              <w:t>2</w:t>
            </w:r>
          </w:p>
        </w:tc>
        <w:tc>
          <w:tcPr>
            <w:tcW w:w="528" w:type="dxa"/>
            <w:vAlign w:val="center"/>
          </w:tcPr>
          <w:p w:rsidR="004137DE" w:rsidRPr="005275E6" w:rsidRDefault="004137DE" w:rsidP="004137DE">
            <w:pPr>
              <w:spacing w:after="0" w:line="240" w:lineRule="auto"/>
              <w:jc w:val="center"/>
              <w:rPr>
                <w:bCs/>
                <w:sz w:val="24"/>
                <w:szCs w:val="24"/>
              </w:rPr>
            </w:pPr>
            <w:r w:rsidRPr="005275E6">
              <w:rPr>
                <w:bCs/>
                <w:sz w:val="24"/>
                <w:szCs w:val="24"/>
              </w:rPr>
              <w:t>2</w:t>
            </w:r>
          </w:p>
        </w:tc>
        <w:tc>
          <w:tcPr>
            <w:tcW w:w="919" w:type="dxa"/>
            <w:vAlign w:val="center"/>
          </w:tcPr>
          <w:p w:rsidR="004137DE" w:rsidRPr="005275E6" w:rsidRDefault="004137DE" w:rsidP="004137DE">
            <w:pPr>
              <w:spacing w:after="0" w:line="240" w:lineRule="auto"/>
              <w:jc w:val="center"/>
              <w:rPr>
                <w:bCs/>
                <w:sz w:val="24"/>
                <w:szCs w:val="24"/>
              </w:rPr>
            </w:pPr>
            <w:r w:rsidRPr="005275E6">
              <w:rPr>
                <w:bCs/>
                <w:sz w:val="24"/>
                <w:szCs w:val="24"/>
              </w:rPr>
              <w:t>10</w:t>
            </w:r>
          </w:p>
        </w:tc>
      </w:tr>
      <w:tr w:rsidR="004137DE" w:rsidRPr="005275E6" w:rsidTr="00BC0ADE">
        <w:trPr>
          <w:trHeight w:val="284"/>
          <w:jc w:val="center"/>
        </w:trPr>
        <w:tc>
          <w:tcPr>
            <w:tcW w:w="5573" w:type="dxa"/>
            <w:gridSpan w:val="2"/>
          </w:tcPr>
          <w:p w:rsidR="004137DE" w:rsidRPr="005275E6" w:rsidRDefault="004137DE" w:rsidP="004137DE">
            <w:pPr>
              <w:spacing w:after="0" w:line="240" w:lineRule="auto"/>
              <w:jc w:val="both"/>
              <w:rPr>
                <w:bCs/>
                <w:sz w:val="24"/>
                <w:szCs w:val="24"/>
              </w:rPr>
            </w:pPr>
            <w:r w:rsidRPr="005275E6">
              <w:rPr>
                <w:bCs/>
                <w:sz w:val="24"/>
                <w:szCs w:val="24"/>
              </w:rPr>
              <w:t>Итого</w:t>
            </w:r>
          </w:p>
        </w:tc>
        <w:tc>
          <w:tcPr>
            <w:tcW w:w="535" w:type="dxa"/>
            <w:gridSpan w:val="2"/>
            <w:vAlign w:val="center"/>
          </w:tcPr>
          <w:p w:rsidR="004137DE" w:rsidRPr="005275E6" w:rsidRDefault="004137DE" w:rsidP="004137DE">
            <w:pPr>
              <w:spacing w:after="0" w:line="240" w:lineRule="auto"/>
              <w:jc w:val="center"/>
              <w:rPr>
                <w:bCs/>
                <w:sz w:val="24"/>
                <w:szCs w:val="24"/>
              </w:rPr>
            </w:pPr>
            <w:r w:rsidRPr="005275E6">
              <w:rPr>
                <w:bCs/>
                <w:sz w:val="24"/>
                <w:szCs w:val="24"/>
              </w:rPr>
              <w:t>28</w:t>
            </w:r>
          </w:p>
        </w:tc>
        <w:tc>
          <w:tcPr>
            <w:tcW w:w="535" w:type="dxa"/>
            <w:vAlign w:val="center"/>
          </w:tcPr>
          <w:p w:rsidR="004137DE" w:rsidRPr="005275E6" w:rsidRDefault="004137DE" w:rsidP="002D33DC">
            <w:pPr>
              <w:spacing w:after="0" w:line="240" w:lineRule="auto"/>
              <w:jc w:val="center"/>
              <w:rPr>
                <w:bCs/>
                <w:sz w:val="24"/>
                <w:szCs w:val="24"/>
              </w:rPr>
            </w:pPr>
            <w:r w:rsidRPr="005275E6">
              <w:rPr>
                <w:bCs/>
                <w:sz w:val="24"/>
                <w:szCs w:val="24"/>
              </w:rPr>
              <w:t>2</w:t>
            </w:r>
            <w:r w:rsidR="002D33DC" w:rsidRPr="005275E6">
              <w:rPr>
                <w:bCs/>
                <w:sz w:val="24"/>
                <w:szCs w:val="24"/>
              </w:rPr>
              <w:t>9</w:t>
            </w:r>
          </w:p>
        </w:tc>
        <w:tc>
          <w:tcPr>
            <w:tcW w:w="818" w:type="dxa"/>
            <w:gridSpan w:val="3"/>
            <w:vAlign w:val="center"/>
          </w:tcPr>
          <w:p w:rsidR="004137DE" w:rsidRPr="005275E6" w:rsidRDefault="004137DE" w:rsidP="006235CD">
            <w:pPr>
              <w:spacing w:after="0" w:line="240" w:lineRule="auto"/>
              <w:jc w:val="center"/>
              <w:rPr>
                <w:bCs/>
                <w:sz w:val="24"/>
                <w:szCs w:val="24"/>
              </w:rPr>
            </w:pPr>
            <w:r w:rsidRPr="005275E6">
              <w:rPr>
                <w:bCs/>
                <w:sz w:val="24"/>
                <w:szCs w:val="24"/>
              </w:rPr>
              <w:t>3</w:t>
            </w:r>
            <w:r w:rsidR="006235CD" w:rsidRPr="005275E6">
              <w:rPr>
                <w:bCs/>
                <w:sz w:val="24"/>
                <w:szCs w:val="24"/>
              </w:rPr>
              <w:t>1</w:t>
            </w:r>
          </w:p>
        </w:tc>
        <w:tc>
          <w:tcPr>
            <w:tcW w:w="679" w:type="dxa"/>
            <w:vAlign w:val="center"/>
          </w:tcPr>
          <w:p w:rsidR="004137DE" w:rsidRPr="005275E6" w:rsidRDefault="004137DE" w:rsidP="004137DE">
            <w:pPr>
              <w:spacing w:after="0" w:line="240" w:lineRule="auto"/>
              <w:jc w:val="center"/>
              <w:rPr>
                <w:bCs/>
                <w:sz w:val="24"/>
                <w:szCs w:val="24"/>
              </w:rPr>
            </w:pPr>
            <w:r w:rsidRPr="005275E6">
              <w:rPr>
                <w:bCs/>
                <w:sz w:val="24"/>
                <w:szCs w:val="24"/>
              </w:rPr>
              <w:t>32</w:t>
            </w:r>
          </w:p>
        </w:tc>
        <w:tc>
          <w:tcPr>
            <w:tcW w:w="528" w:type="dxa"/>
            <w:vAlign w:val="center"/>
          </w:tcPr>
          <w:p w:rsidR="004137DE" w:rsidRPr="005275E6" w:rsidRDefault="004137DE" w:rsidP="006235CD">
            <w:pPr>
              <w:spacing w:after="0" w:line="240" w:lineRule="auto"/>
              <w:jc w:val="center"/>
              <w:rPr>
                <w:bCs/>
                <w:sz w:val="24"/>
                <w:szCs w:val="24"/>
              </w:rPr>
            </w:pPr>
            <w:r w:rsidRPr="005275E6">
              <w:rPr>
                <w:bCs/>
                <w:sz w:val="24"/>
                <w:szCs w:val="24"/>
              </w:rPr>
              <w:t>3</w:t>
            </w:r>
            <w:r w:rsidR="006235CD" w:rsidRPr="005275E6">
              <w:rPr>
                <w:bCs/>
                <w:sz w:val="24"/>
                <w:szCs w:val="24"/>
              </w:rPr>
              <w:t>3</w:t>
            </w:r>
          </w:p>
        </w:tc>
        <w:tc>
          <w:tcPr>
            <w:tcW w:w="919" w:type="dxa"/>
            <w:vAlign w:val="center"/>
          </w:tcPr>
          <w:p w:rsidR="004137DE" w:rsidRPr="005275E6" w:rsidRDefault="004137DE" w:rsidP="006441BE">
            <w:pPr>
              <w:spacing w:after="0" w:line="240" w:lineRule="auto"/>
              <w:jc w:val="center"/>
              <w:rPr>
                <w:bCs/>
                <w:sz w:val="24"/>
                <w:szCs w:val="24"/>
              </w:rPr>
            </w:pPr>
            <w:r w:rsidRPr="005275E6">
              <w:rPr>
                <w:bCs/>
                <w:sz w:val="24"/>
                <w:szCs w:val="24"/>
              </w:rPr>
              <w:t>15</w:t>
            </w:r>
            <w:r w:rsidR="006441BE" w:rsidRPr="005275E6">
              <w:rPr>
                <w:bCs/>
                <w:sz w:val="24"/>
                <w:szCs w:val="24"/>
              </w:rPr>
              <w:t>3</w:t>
            </w:r>
          </w:p>
        </w:tc>
      </w:tr>
      <w:tr w:rsidR="004137DE" w:rsidRPr="005275E6" w:rsidTr="00BC0ADE">
        <w:trPr>
          <w:trHeight w:val="301"/>
          <w:jc w:val="center"/>
        </w:trPr>
        <w:tc>
          <w:tcPr>
            <w:tcW w:w="5573" w:type="dxa"/>
            <w:gridSpan w:val="2"/>
          </w:tcPr>
          <w:p w:rsidR="004137DE" w:rsidRPr="005275E6" w:rsidRDefault="004137DE" w:rsidP="004137DE">
            <w:pPr>
              <w:spacing w:after="0" w:line="240" w:lineRule="auto"/>
              <w:jc w:val="both"/>
              <w:rPr>
                <w:bCs/>
                <w:i/>
                <w:sz w:val="24"/>
                <w:szCs w:val="24"/>
              </w:rPr>
            </w:pPr>
            <w:r w:rsidRPr="005275E6">
              <w:rPr>
                <w:bCs/>
                <w:i/>
                <w:sz w:val="24"/>
                <w:szCs w:val="24"/>
              </w:rPr>
              <w:t>Часть, формируемая участниками образовательных отношений</w:t>
            </w:r>
            <w:r w:rsidRPr="005275E6">
              <w:rPr>
                <w:rStyle w:val="a7"/>
                <w:bCs/>
                <w:i/>
                <w:sz w:val="24"/>
                <w:szCs w:val="24"/>
              </w:rPr>
              <w:footnoteReference w:id="38"/>
            </w:r>
          </w:p>
        </w:tc>
        <w:tc>
          <w:tcPr>
            <w:tcW w:w="535" w:type="dxa"/>
            <w:gridSpan w:val="2"/>
            <w:vAlign w:val="center"/>
          </w:tcPr>
          <w:p w:rsidR="004137DE" w:rsidRPr="005275E6" w:rsidRDefault="004137DE" w:rsidP="004137DE">
            <w:pPr>
              <w:spacing w:after="0" w:line="240" w:lineRule="auto"/>
              <w:jc w:val="center"/>
              <w:rPr>
                <w:bCs/>
                <w:sz w:val="24"/>
                <w:szCs w:val="24"/>
              </w:rPr>
            </w:pPr>
            <w:r w:rsidRPr="005275E6">
              <w:rPr>
                <w:bCs/>
                <w:sz w:val="24"/>
                <w:szCs w:val="24"/>
              </w:rPr>
              <w:t>1</w:t>
            </w:r>
          </w:p>
        </w:tc>
        <w:tc>
          <w:tcPr>
            <w:tcW w:w="535" w:type="dxa"/>
            <w:vAlign w:val="center"/>
          </w:tcPr>
          <w:p w:rsidR="004137DE" w:rsidRPr="005275E6" w:rsidRDefault="002D33DC" w:rsidP="004137DE">
            <w:pPr>
              <w:spacing w:after="0" w:line="240" w:lineRule="auto"/>
              <w:jc w:val="center"/>
              <w:rPr>
                <w:bCs/>
                <w:sz w:val="24"/>
                <w:szCs w:val="24"/>
              </w:rPr>
            </w:pPr>
            <w:r w:rsidRPr="005275E6">
              <w:rPr>
                <w:bCs/>
                <w:sz w:val="24"/>
                <w:szCs w:val="24"/>
              </w:rPr>
              <w:t>1</w:t>
            </w:r>
          </w:p>
        </w:tc>
        <w:tc>
          <w:tcPr>
            <w:tcW w:w="818" w:type="dxa"/>
            <w:gridSpan w:val="3"/>
            <w:vAlign w:val="center"/>
          </w:tcPr>
          <w:p w:rsidR="004137DE" w:rsidRPr="005275E6" w:rsidRDefault="006235CD" w:rsidP="004137DE">
            <w:pPr>
              <w:spacing w:after="0" w:line="240" w:lineRule="auto"/>
              <w:jc w:val="center"/>
              <w:rPr>
                <w:bCs/>
                <w:sz w:val="24"/>
                <w:szCs w:val="24"/>
              </w:rPr>
            </w:pPr>
            <w:r w:rsidRPr="005275E6">
              <w:rPr>
                <w:bCs/>
                <w:sz w:val="24"/>
                <w:szCs w:val="24"/>
              </w:rPr>
              <w:t>1</w:t>
            </w:r>
          </w:p>
        </w:tc>
        <w:tc>
          <w:tcPr>
            <w:tcW w:w="679" w:type="dxa"/>
            <w:vAlign w:val="center"/>
          </w:tcPr>
          <w:p w:rsidR="004137DE" w:rsidRPr="005275E6" w:rsidRDefault="004137DE" w:rsidP="004137DE">
            <w:pPr>
              <w:spacing w:after="0" w:line="240" w:lineRule="auto"/>
              <w:jc w:val="center"/>
              <w:rPr>
                <w:bCs/>
                <w:sz w:val="24"/>
                <w:szCs w:val="24"/>
              </w:rPr>
            </w:pPr>
            <w:r w:rsidRPr="005275E6">
              <w:rPr>
                <w:bCs/>
                <w:sz w:val="24"/>
                <w:szCs w:val="24"/>
              </w:rPr>
              <w:t>1</w:t>
            </w:r>
          </w:p>
        </w:tc>
        <w:tc>
          <w:tcPr>
            <w:tcW w:w="528" w:type="dxa"/>
            <w:vAlign w:val="center"/>
          </w:tcPr>
          <w:p w:rsidR="004137DE" w:rsidRPr="005275E6" w:rsidRDefault="006235CD" w:rsidP="004137DE">
            <w:pPr>
              <w:spacing w:after="0" w:line="240" w:lineRule="auto"/>
              <w:jc w:val="center"/>
              <w:rPr>
                <w:bCs/>
                <w:sz w:val="24"/>
                <w:szCs w:val="24"/>
              </w:rPr>
            </w:pPr>
            <w:r w:rsidRPr="005275E6">
              <w:rPr>
                <w:bCs/>
                <w:sz w:val="24"/>
                <w:szCs w:val="24"/>
              </w:rPr>
              <w:t>0</w:t>
            </w:r>
          </w:p>
        </w:tc>
        <w:tc>
          <w:tcPr>
            <w:tcW w:w="919" w:type="dxa"/>
            <w:vAlign w:val="center"/>
          </w:tcPr>
          <w:p w:rsidR="004137DE" w:rsidRPr="005275E6" w:rsidRDefault="006441BE" w:rsidP="004137DE">
            <w:pPr>
              <w:spacing w:after="0" w:line="240" w:lineRule="auto"/>
              <w:jc w:val="center"/>
              <w:rPr>
                <w:bCs/>
                <w:sz w:val="24"/>
                <w:szCs w:val="24"/>
              </w:rPr>
            </w:pPr>
            <w:r w:rsidRPr="005275E6">
              <w:rPr>
                <w:bCs/>
                <w:sz w:val="24"/>
                <w:szCs w:val="24"/>
              </w:rPr>
              <w:t>4</w:t>
            </w:r>
          </w:p>
        </w:tc>
      </w:tr>
      <w:tr w:rsidR="00B23371" w:rsidRPr="005275E6" w:rsidTr="00BC0ADE">
        <w:trPr>
          <w:trHeight w:val="301"/>
          <w:jc w:val="center"/>
        </w:trPr>
        <w:tc>
          <w:tcPr>
            <w:tcW w:w="5573" w:type="dxa"/>
            <w:gridSpan w:val="2"/>
          </w:tcPr>
          <w:p w:rsidR="00B23371" w:rsidRPr="005275E6" w:rsidRDefault="00B23371" w:rsidP="004137DE">
            <w:pPr>
              <w:spacing w:after="0" w:line="240" w:lineRule="auto"/>
              <w:jc w:val="both"/>
              <w:rPr>
                <w:bCs/>
                <w:i/>
                <w:sz w:val="24"/>
                <w:szCs w:val="24"/>
              </w:rPr>
            </w:pPr>
            <w:r w:rsidRPr="005275E6">
              <w:rPr>
                <w:bCs/>
                <w:i/>
                <w:sz w:val="24"/>
                <w:szCs w:val="24"/>
              </w:rPr>
              <w:t>Родной (башкирский) язык</w:t>
            </w:r>
          </w:p>
        </w:tc>
        <w:tc>
          <w:tcPr>
            <w:tcW w:w="535" w:type="dxa"/>
            <w:gridSpan w:val="2"/>
            <w:vAlign w:val="center"/>
          </w:tcPr>
          <w:p w:rsidR="00B23371" w:rsidRPr="005275E6" w:rsidRDefault="00B23371" w:rsidP="00F82519">
            <w:pPr>
              <w:spacing w:after="0" w:line="240" w:lineRule="auto"/>
              <w:rPr>
                <w:bCs/>
                <w:sz w:val="24"/>
                <w:szCs w:val="24"/>
              </w:rPr>
            </w:pPr>
            <w:r w:rsidRPr="005275E6">
              <w:rPr>
                <w:bCs/>
                <w:sz w:val="24"/>
                <w:szCs w:val="24"/>
              </w:rPr>
              <w:t>0,5</w:t>
            </w:r>
          </w:p>
        </w:tc>
        <w:tc>
          <w:tcPr>
            <w:tcW w:w="535" w:type="dxa"/>
            <w:vAlign w:val="center"/>
          </w:tcPr>
          <w:p w:rsidR="00B23371" w:rsidRPr="005275E6" w:rsidRDefault="00B23371" w:rsidP="00F82519">
            <w:pPr>
              <w:spacing w:after="0" w:line="240" w:lineRule="auto"/>
              <w:rPr>
                <w:bCs/>
                <w:sz w:val="24"/>
                <w:szCs w:val="24"/>
              </w:rPr>
            </w:pPr>
            <w:r w:rsidRPr="005275E6">
              <w:rPr>
                <w:bCs/>
                <w:sz w:val="24"/>
                <w:szCs w:val="24"/>
              </w:rPr>
              <w:t>0,5</w:t>
            </w:r>
          </w:p>
        </w:tc>
        <w:tc>
          <w:tcPr>
            <w:tcW w:w="818" w:type="dxa"/>
            <w:gridSpan w:val="3"/>
            <w:vAlign w:val="center"/>
          </w:tcPr>
          <w:p w:rsidR="00B23371" w:rsidRPr="005275E6" w:rsidRDefault="00B23371" w:rsidP="00F82519">
            <w:pPr>
              <w:spacing w:after="0" w:line="240" w:lineRule="auto"/>
              <w:rPr>
                <w:bCs/>
                <w:sz w:val="24"/>
                <w:szCs w:val="24"/>
              </w:rPr>
            </w:pPr>
            <w:r w:rsidRPr="005275E6">
              <w:rPr>
                <w:bCs/>
                <w:sz w:val="24"/>
                <w:szCs w:val="24"/>
              </w:rPr>
              <w:t>0,5</w:t>
            </w:r>
          </w:p>
        </w:tc>
        <w:tc>
          <w:tcPr>
            <w:tcW w:w="679" w:type="dxa"/>
            <w:vAlign w:val="center"/>
          </w:tcPr>
          <w:p w:rsidR="00B23371" w:rsidRPr="005275E6" w:rsidRDefault="00B23371" w:rsidP="00B23371">
            <w:pPr>
              <w:spacing w:after="0" w:line="240" w:lineRule="auto"/>
              <w:rPr>
                <w:bCs/>
                <w:sz w:val="24"/>
                <w:szCs w:val="24"/>
              </w:rPr>
            </w:pPr>
            <w:r w:rsidRPr="005275E6">
              <w:rPr>
                <w:bCs/>
                <w:sz w:val="24"/>
                <w:szCs w:val="24"/>
              </w:rPr>
              <w:t>0,5</w:t>
            </w:r>
          </w:p>
        </w:tc>
        <w:tc>
          <w:tcPr>
            <w:tcW w:w="528" w:type="dxa"/>
            <w:vAlign w:val="center"/>
          </w:tcPr>
          <w:p w:rsidR="00B23371" w:rsidRPr="005275E6" w:rsidRDefault="00B23371" w:rsidP="004137DE">
            <w:pPr>
              <w:spacing w:after="0" w:line="240" w:lineRule="auto"/>
              <w:jc w:val="center"/>
              <w:rPr>
                <w:bCs/>
                <w:sz w:val="24"/>
                <w:szCs w:val="24"/>
              </w:rPr>
            </w:pPr>
          </w:p>
        </w:tc>
        <w:tc>
          <w:tcPr>
            <w:tcW w:w="919" w:type="dxa"/>
            <w:vAlign w:val="center"/>
          </w:tcPr>
          <w:p w:rsidR="00B23371" w:rsidRPr="005275E6" w:rsidRDefault="004E6D99" w:rsidP="004137DE">
            <w:pPr>
              <w:spacing w:after="0" w:line="240" w:lineRule="auto"/>
              <w:jc w:val="center"/>
              <w:rPr>
                <w:bCs/>
                <w:sz w:val="24"/>
                <w:szCs w:val="24"/>
              </w:rPr>
            </w:pPr>
            <w:r w:rsidRPr="005275E6">
              <w:rPr>
                <w:bCs/>
                <w:sz w:val="24"/>
                <w:szCs w:val="24"/>
              </w:rPr>
              <w:t>2</w:t>
            </w:r>
          </w:p>
        </w:tc>
      </w:tr>
      <w:tr w:rsidR="00B23371" w:rsidRPr="005275E6" w:rsidTr="00BC0ADE">
        <w:trPr>
          <w:trHeight w:val="301"/>
          <w:jc w:val="center"/>
        </w:trPr>
        <w:tc>
          <w:tcPr>
            <w:tcW w:w="5573" w:type="dxa"/>
            <w:gridSpan w:val="2"/>
          </w:tcPr>
          <w:p w:rsidR="00B23371" w:rsidRPr="005275E6" w:rsidRDefault="00B23371" w:rsidP="004137DE">
            <w:pPr>
              <w:spacing w:after="0" w:line="240" w:lineRule="auto"/>
              <w:jc w:val="both"/>
              <w:rPr>
                <w:bCs/>
                <w:i/>
                <w:sz w:val="24"/>
                <w:szCs w:val="24"/>
              </w:rPr>
            </w:pPr>
            <w:r w:rsidRPr="005275E6">
              <w:rPr>
                <w:bCs/>
                <w:i/>
                <w:sz w:val="24"/>
                <w:szCs w:val="24"/>
              </w:rPr>
              <w:t>Родная (башкирская) литература</w:t>
            </w:r>
          </w:p>
        </w:tc>
        <w:tc>
          <w:tcPr>
            <w:tcW w:w="535" w:type="dxa"/>
            <w:gridSpan w:val="2"/>
            <w:vAlign w:val="center"/>
          </w:tcPr>
          <w:p w:rsidR="00B23371" w:rsidRPr="005275E6" w:rsidRDefault="00B23371" w:rsidP="00F82519">
            <w:pPr>
              <w:spacing w:after="0" w:line="240" w:lineRule="auto"/>
              <w:jc w:val="center"/>
              <w:rPr>
                <w:bCs/>
                <w:sz w:val="24"/>
                <w:szCs w:val="24"/>
              </w:rPr>
            </w:pPr>
            <w:r w:rsidRPr="005275E6">
              <w:rPr>
                <w:bCs/>
                <w:sz w:val="24"/>
                <w:szCs w:val="24"/>
              </w:rPr>
              <w:t>0,5</w:t>
            </w:r>
          </w:p>
        </w:tc>
        <w:tc>
          <w:tcPr>
            <w:tcW w:w="535" w:type="dxa"/>
            <w:vAlign w:val="center"/>
          </w:tcPr>
          <w:p w:rsidR="00B23371" w:rsidRPr="005275E6" w:rsidRDefault="00B23371" w:rsidP="00F82519">
            <w:pPr>
              <w:spacing w:after="0" w:line="240" w:lineRule="auto"/>
              <w:jc w:val="center"/>
              <w:rPr>
                <w:bCs/>
                <w:sz w:val="24"/>
                <w:szCs w:val="24"/>
              </w:rPr>
            </w:pPr>
            <w:r w:rsidRPr="005275E6">
              <w:rPr>
                <w:bCs/>
                <w:sz w:val="24"/>
                <w:szCs w:val="24"/>
              </w:rPr>
              <w:t>0,5</w:t>
            </w:r>
          </w:p>
        </w:tc>
        <w:tc>
          <w:tcPr>
            <w:tcW w:w="818" w:type="dxa"/>
            <w:gridSpan w:val="3"/>
            <w:vAlign w:val="center"/>
          </w:tcPr>
          <w:p w:rsidR="00B23371" w:rsidRPr="005275E6" w:rsidRDefault="00B23371" w:rsidP="00F82519">
            <w:pPr>
              <w:spacing w:after="0" w:line="240" w:lineRule="auto"/>
              <w:jc w:val="center"/>
              <w:rPr>
                <w:bCs/>
                <w:sz w:val="24"/>
                <w:szCs w:val="24"/>
              </w:rPr>
            </w:pPr>
            <w:r w:rsidRPr="005275E6">
              <w:rPr>
                <w:bCs/>
                <w:sz w:val="24"/>
                <w:szCs w:val="24"/>
              </w:rPr>
              <w:t>0,5</w:t>
            </w:r>
          </w:p>
        </w:tc>
        <w:tc>
          <w:tcPr>
            <w:tcW w:w="679" w:type="dxa"/>
            <w:vAlign w:val="center"/>
          </w:tcPr>
          <w:p w:rsidR="00B23371" w:rsidRPr="005275E6" w:rsidRDefault="00B23371" w:rsidP="004137DE">
            <w:pPr>
              <w:spacing w:after="0" w:line="240" w:lineRule="auto"/>
              <w:jc w:val="center"/>
              <w:rPr>
                <w:bCs/>
                <w:sz w:val="24"/>
                <w:szCs w:val="24"/>
              </w:rPr>
            </w:pPr>
            <w:r w:rsidRPr="005275E6">
              <w:rPr>
                <w:bCs/>
                <w:sz w:val="24"/>
                <w:szCs w:val="24"/>
              </w:rPr>
              <w:t>0,5</w:t>
            </w:r>
          </w:p>
        </w:tc>
        <w:tc>
          <w:tcPr>
            <w:tcW w:w="528" w:type="dxa"/>
            <w:vAlign w:val="center"/>
          </w:tcPr>
          <w:p w:rsidR="00B23371" w:rsidRPr="005275E6" w:rsidRDefault="00B23371" w:rsidP="004137DE">
            <w:pPr>
              <w:spacing w:after="0" w:line="240" w:lineRule="auto"/>
              <w:jc w:val="center"/>
              <w:rPr>
                <w:bCs/>
                <w:sz w:val="24"/>
                <w:szCs w:val="24"/>
              </w:rPr>
            </w:pPr>
          </w:p>
        </w:tc>
        <w:tc>
          <w:tcPr>
            <w:tcW w:w="919" w:type="dxa"/>
            <w:vAlign w:val="center"/>
          </w:tcPr>
          <w:p w:rsidR="00B23371" w:rsidRPr="005275E6" w:rsidRDefault="004E6D99" w:rsidP="004137DE">
            <w:pPr>
              <w:spacing w:after="0" w:line="240" w:lineRule="auto"/>
              <w:jc w:val="center"/>
              <w:rPr>
                <w:bCs/>
                <w:sz w:val="24"/>
                <w:szCs w:val="24"/>
              </w:rPr>
            </w:pPr>
            <w:r w:rsidRPr="005275E6">
              <w:rPr>
                <w:bCs/>
                <w:sz w:val="24"/>
                <w:szCs w:val="24"/>
              </w:rPr>
              <w:t>2</w:t>
            </w:r>
          </w:p>
        </w:tc>
      </w:tr>
      <w:tr w:rsidR="00B23371" w:rsidRPr="005275E6" w:rsidTr="00BC0ADE">
        <w:trPr>
          <w:trHeight w:val="232"/>
          <w:jc w:val="center"/>
        </w:trPr>
        <w:tc>
          <w:tcPr>
            <w:tcW w:w="5573" w:type="dxa"/>
            <w:gridSpan w:val="2"/>
          </w:tcPr>
          <w:p w:rsidR="00B23371" w:rsidRPr="005275E6" w:rsidRDefault="00B23371" w:rsidP="004137DE">
            <w:pPr>
              <w:spacing w:after="0" w:line="240" w:lineRule="auto"/>
              <w:jc w:val="both"/>
              <w:rPr>
                <w:bCs/>
                <w:sz w:val="24"/>
                <w:szCs w:val="24"/>
              </w:rPr>
            </w:pPr>
            <w:r w:rsidRPr="005275E6">
              <w:rPr>
                <w:bCs/>
                <w:sz w:val="24"/>
                <w:szCs w:val="24"/>
              </w:rPr>
              <w:t>Максимально допустимая недельная нагрузка</w:t>
            </w:r>
          </w:p>
        </w:tc>
        <w:tc>
          <w:tcPr>
            <w:tcW w:w="535" w:type="dxa"/>
            <w:gridSpan w:val="2"/>
            <w:vAlign w:val="center"/>
          </w:tcPr>
          <w:p w:rsidR="00B23371" w:rsidRPr="005275E6" w:rsidRDefault="00B23371" w:rsidP="004137DE">
            <w:pPr>
              <w:spacing w:after="0" w:line="240" w:lineRule="auto"/>
              <w:jc w:val="center"/>
              <w:rPr>
                <w:bCs/>
                <w:sz w:val="24"/>
                <w:szCs w:val="24"/>
              </w:rPr>
            </w:pPr>
            <w:r w:rsidRPr="005275E6">
              <w:rPr>
                <w:bCs/>
                <w:sz w:val="24"/>
                <w:szCs w:val="24"/>
              </w:rPr>
              <w:t>29</w:t>
            </w:r>
          </w:p>
        </w:tc>
        <w:tc>
          <w:tcPr>
            <w:tcW w:w="535" w:type="dxa"/>
            <w:vAlign w:val="center"/>
          </w:tcPr>
          <w:p w:rsidR="00B23371" w:rsidRPr="005275E6" w:rsidRDefault="00B23371" w:rsidP="004137DE">
            <w:pPr>
              <w:spacing w:after="0" w:line="240" w:lineRule="auto"/>
              <w:jc w:val="center"/>
              <w:rPr>
                <w:bCs/>
                <w:sz w:val="24"/>
                <w:szCs w:val="24"/>
              </w:rPr>
            </w:pPr>
            <w:r w:rsidRPr="005275E6">
              <w:rPr>
                <w:bCs/>
                <w:sz w:val="24"/>
                <w:szCs w:val="24"/>
              </w:rPr>
              <w:t>30</w:t>
            </w:r>
          </w:p>
        </w:tc>
        <w:tc>
          <w:tcPr>
            <w:tcW w:w="818" w:type="dxa"/>
            <w:gridSpan w:val="3"/>
            <w:vAlign w:val="center"/>
          </w:tcPr>
          <w:p w:rsidR="00B23371" w:rsidRPr="005275E6" w:rsidRDefault="00B23371" w:rsidP="006235CD">
            <w:pPr>
              <w:spacing w:after="0" w:line="240" w:lineRule="auto"/>
              <w:jc w:val="center"/>
              <w:rPr>
                <w:bCs/>
                <w:sz w:val="24"/>
                <w:szCs w:val="24"/>
              </w:rPr>
            </w:pPr>
            <w:r w:rsidRPr="005275E6">
              <w:rPr>
                <w:bCs/>
                <w:sz w:val="24"/>
                <w:szCs w:val="24"/>
              </w:rPr>
              <w:t>32</w:t>
            </w:r>
          </w:p>
        </w:tc>
        <w:tc>
          <w:tcPr>
            <w:tcW w:w="679" w:type="dxa"/>
            <w:vAlign w:val="center"/>
          </w:tcPr>
          <w:p w:rsidR="00B23371" w:rsidRPr="005275E6" w:rsidRDefault="00B23371" w:rsidP="004137DE">
            <w:pPr>
              <w:spacing w:after="0" w:line="240" w:lineRule="auto"/>
              <w:jc w:val="center"/>
              <w:rPr>
                <w:bCs/>
                <w:sz w:val="24"/>
                <w:szCs w:val="24"/>
              </w:rPr>
            </w:pPr>
            <w:r w:rsidRPr="005275E6">
              <w:rPr>
                <w:bCs/>
                <w:sz w:val="24"/>
                <w:szCs w:val="24"/>
              </w:rPr>
              <w:t>33</w:t>
            </w:r>
          </w:p>
        </w:tc>
        <w:tc>
          <w:tcPr>
            <w:tcW w:w="528" w:type="dxa"/>
            <w:vAlign w:val="center"/>
          </w:tcPr>
          <w:p w:rsidR="00B23371" w:rsidRPr="005275E6" w:rsidRDefault="00B23371" w:rsidP="004137DE">
            <w:pPr>
              <w:spacing w:after="0" w:line="240" w:lineRule="auto"/>
              <w:jc w:val="center"/>
              <w:rPr>
                <w:bCs/>
                <w:sz w:val="24"/>
                <w:szCs w:val="24"/>
              </w:rPr>
            </w:pPr>
            <w:r w:rsidRPr="005275E6">
              <w:rPr>
                <w:bCs/>
                <w:sz w:val="24"/>
                <w:szCs w:val="24"/>
              </w:rPr>
              <w:t>33</w:t>
            </w:r>
          </w:p>
        </w:tc>
        <w:tc>
          <w:tcPr>
            <w:tcW w:w="919" w:type="dxa"/>
            <w:vAlign w:val="center"/>
          </w:tcPr>
          <w:p w:rsidR="00B23371" w:rsidRPr="005275E6" w:rsidRDefault="00B23371" w:rsidP="004137DE">
            <w:pPr>
              <w:spacing w:after="0" w:line="240" w:lineRule="auto"/>
              <w:jc w:val="center"/>
              <w:rPr>
                <w:bCs/>
                <w:sz w:val="24"/>
                <w:szCs w:val="24"/>
              </w:rPr>
            </w:pPr>
            <w:r w:rsidRPr="005275E6">
              <w:rPr>
                <w:bCs/>
                <w:sz w:val="24"/>
                <w:szCs w:val="24"/>
              </w:rPr>
              <w:t>157</w:t>
            </w:r>
          </w:p>
        </w:tc>
      </w:tr>
      <w:tr w:rsidR="00B23371" w:rsidRPr="005275E6" w:rsidTr="00BC0ADE">
        <w:trPr>
          <w:trHeight w:val="232"/>
          <w:jc w:val="center"/>
        </w:trPr>
        <w:tc>
          <w:tcPr>
            <w:tcW w:w="5573" w:type="dxa"/>
            <w:gridSpan w:val="2"/>
            <w:vAlign w:val="center"/>
          </w:tcPr>
          <w:p w:rsidR="00B23371" w:rsidRPr="005275E6" w:rsidRDefault="00B23371" w:rsidP="004137DE">
            <w:pPr>
              <w:spacing w:after="0" w:line="240" w:lineRule="auto"/>
              <w:rPr>
                <w:sz w:val="24"/>
                <w:szCs w:val="24"/>
              </w:rPr>
            </w:pPr>
            <w:r w:rsidRPr="005275E6">
              <w:rPr>
                <w:b/>
                <w:sz w:val="24"/>
                <w:szCs w:val="24"/>
              </w:rPr>
              <w:t>Внеурочная деятельность</w:t>
            </w:r>
            <w:r w:rsidRPr="005275E6">
              <w:rPr>
                <w:sz w:val="24"/>
                <w:szCs w:val="24"/>
              </w:rPr>
              <w:t xml:space="preserve"> (включая коррекционно-развивающую область)</w:t>
            </w:r>
          </w:p>
        </w:tc>
        <w:tc>
          <w:tcPr>
            <w:tcW w:w="535" w:type="dxa"/>
            <w:gridSpan w:val="2"/>
            <w:vAlign w:val="center"/>
          </w:tcPr>
          <w:p w:rsidR="00B23371" w:rsidRPr="005275E6" w:rsidRDefault="00B23371" w:rsidP="004137DE">
            <w:pPr>
              <w:spacing w:after="0" w:line="240" w:lineRule="auto"/>
              <w:jc w:val="center"/>
              <w:rPr>
                <w:b/>
                <w:bCs/>
                <w:sz w:val="24"/>
                <w:szCs w:val="24"/>
              </w:rPr>
            </w:pPr>
            <w:r w:rsidRPr="005275E6">
              <w:rPr>
                <w:b/>
                <w:bCs/>
                <w:sz w:val="24"/>
                <w:szCs w:val="24"/>
              </w:rPr>
              <w:t>10</w:t>
            </w:r>
          </w:p>
        </w:tc>
        <w:tc>
          <w:tcPr>
            <w:tcW w:w="535" w:type="dxa"/>
            <w:vAlign w:val="center"/>
          </w:tcPr>
          <w:p w:rsidR="00B23371" w:rsidRPr="005275E6" w:rsidRDefault="00B23371" w:rsidP="004137DE">
            <w:pPr>
              <w:spacing w:after="0" w:line="240" w:lineRule="auto"/>
              <w:jc w:val="center"/>
              <w:rPr>
                <w:b/>
                <w:bCs/>
                <w:sz w:val="24"/>
                <w:szCs w:val="24"/>
              </w:rPr>
            </w:pPr>
            <w:r w:rsidRPr="005275E6">
              <w:rPr>
                <w:b/>
                <w:bCs/>
                <w:sz w:val="24"/>
                <w:szCs w:val="24"/>
              </w:rPr>
              <w:t>10</w:t>
            </w:r>
          </w:p>
        </w:tc>
        <w:tc>
          <w:tcPr>
            <w:tcW w:w="818" w:type="dxa"/>
            <w:gridSpan w:val="3"/>
            <w:vAlign w:val="center"/>
          </w:tcPr>
          <w:p w:rsidR="00B23371" w:rsidRPr="005275E6" w:rsidRDefault="00B23371" w:rsidP="004137DE">
            <w:pPr>
              <w:spacing w:after="0" w:line="240" w:lineRule="auto"/>
              <w:jc w:val="center"/>
              <w:rPr>
                <w:b/>
                <w:bCs/>
                <w:sz w:val="24"/>
                <w:szCs w:val="24"/>
              </w:rPr>
            </w:pPr>
            <w:r w:rsidRPr="005275E6">
              <w:rPr>
                <w:b/>
                <w:bCs/>
                <w:sz w:val="24"/>
                <w:szCs w:val="24"/>
              </w:rPr>
              <w:t>10</w:t>
            </w:r>
          </w:p>
        </w:tc>
        <w:tc>
          <w:tcPr>
            <w:tcW w:w="679" w:type="dxa"/>
            <w:vAlign w:val="center"/>
          </w:tcPr>
          <w:p w:rsidR="00B23371" w:rsidRPr="005275E6" w:rsidRDefault="00B23371" w:rsidP="004137DE">
            <w:pPr>
              <w:spacing w:after="0" w:line="240" w:lineRule="auto"/>
              <w:jc w:val="center"/>
              <w:rPr>
                <w:b/>
                <w:bCs/>
                <w:sz w:val="24"/>
                <w:szCs w:val="24"/>
              </w:rPr>
            </w:pPr>
            <w:r w:rsidRPr="005275E6">
              <w:rPr>
                <w:b/>
                <w:bCs/>
                <w:sz w:val="24"/>
                <w:szCs w:val="24"/>
              </w:rPr>
              <w:t>10</w:t>
            </w:r>
          </w:p>
        </w:tc>
        <w:tc>
          <w:tcPr>
            <w:tcW w:w="528" w:type="dxa"/>
            <w:vAlign w:val="center"/>
          </w:tcPr>
          <w:p w:rsidR="00B23371" w:rsidRPr="005275E6" w:rsidRDefault="00B23371" w:rsidP="004137DE">
            <w:pPr>
              <w:spacing w:after="0" w:line="240" w:lineRule="auto"/>
              <w:jc w:val="center"/>
              <w:rPr>
                <w:b/>
                <w:bCs/>
                <w:sz w:val="24"/>
                <w:szCs w:val="24"/>
              </w:rPr>
            </w:pPr>
            <w:r w:rsidRPr="005275E6">
              <w:rPr>
                <w:b/>
                <w:bCs/>
                <w:sz w:val="24"/>
                <w:szCs w:val="24"/>
              </w:rPr>
              <w:t>10</w:t>
            </w:r>
          </w:p>
        </w:tc>
        <w:tc>
          <w:tcPr>
            <w:tcW w:w="919" w:type="dxa"/>
            <w:vAlign w:val="center"/>
          </w:tcPr>
          <w:p w:rsidR="00B23371" w:rsidRPr="005275E6" w:rsidRDefault="00B23371" w:rsidP="004137DE">
            <w:pPr>
              <w:spacing w:after="0" w:line="240" w:lineRule="auto"/>
              <w:jc w:val="center"/>
              <w:rPr>
                <w:b/>
                <w:bCs/>
                <w:sz w:val="24"/>
                <w:szCs w:val="24"/>
              </w:rPr>
            </w:pPr>
            <w:r w:rsidRPr="005275E6">
              <w:rPr>
                <w:b/>
                <w:bCs/>
                <w:sz w:val="24"/>
                <w:szCs w:val="24"/>
              </w:rPr>
              <w:t>50</w:t>
            </w:r>
          </w:p>
        </w:tc>
      </w:tr>
      <w:tr w:rsidR="00B23371" w:rsidRPr="005275E6" w:rsidTr="00BC0ADE">
        <w:trPr>
          <w:trHeight w:val="232"/>
          <w:jc w:val="center"/>
        </w:trPr>
        <w:tc>
          <w:tcPr>
            <w:tcW w:w="5573" w:type="dxa"/>
            <w:gridSpan w:val="2"/>
            <w:vAlign w:val="center"/>
          </w:tcPr>
          <w:p w:rsidR="00B23371" w:rsidRPr="005275E6" w:rsidRDefault="00B23371" w:rsidP="004137DE">
            <w:pPr>
              <w:spacing w:after="0" w:line="240" w:lineRule="auto"/>
              <w:rPr>
                <w:i/>
                <w:iCs/>
                <w:sz w:val="24"/>
                <w:szCs w:val="24"/>
              </w:rPr>
            </w:pPr>
            <w:r w:rsidRPr="005275E6">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B23371" w:rsidRPr="005275E6" w:rsidRDefault="00B23371" w:rsidP="004137DE">
            <w:pPr>
              <w:spacing w:after="0" w:line="240" w:lineRule="auto"/>
              <w:jc w:val="center"/>
              <w:rPr>
                <w:bCs/>
                <w:sz w:val="24"/>
                <w:szCs w:val="24"/>
              </w:rPr>
            </w:pPr>
            <w:r w:rsidRPr="005275E6">
              <w:rPr>
                <w:bCs/>
                <w:sz w:val="24"/>
                <w:szCs w:val="24"/>
              </w:rPr>
              <w:t>3</w:t>
            </w:r>
          </w:p>
        </w:tc>
        <w:tc>
          <w:tcPr>
            <w:tcW w:w="535" w:type="dxa"/>
            <w:vAlign w:val="center"/>
          </w:tcPr>
          <w:p w:rsidR="00B23371" w:rsidRPr="005275E6" w:rsidRDefault="00B23371" w:rsidP="004137DE">
            <w:pPr>
              <w:spacing w:after="0" w:line="240" w:lineRule="auto"/>
              <w:jc w:val="center"/>
              <w:rPr>
                <w:bCs/>
                <w:sz w:val="24"/>
                <w:szCs w:val="24"/>
              </w:rPr>
            </w:pPr>
            <w:r w:rsidRPr="005275E6">
              <w:rPr>
                <w:bCs/>
                <w:sz w:val="24"/>
                <w:szCs w:val="24"/>
              </w:rPr>
              <w:t>3</w:t>
            </w:r>
          </w:p>
        </w:tc>
        <w:tc>
          <w:tcPr>
            <w:tcW w:w="818" w:type="dxa"/>
            <w:gridSpan w:val="3"/>
            <w:vAlign w:val="center"/>
          </w:tcPr>
          <w:p w:rsidR="00B23371" w:rsidRPr="005275E6" w:rsidRDefault="00B23371" w:rsidP="004137DE">
            <w:pPr>
              <w:spacing w:after="0" w:line="240" w:lineRule="auto"/>
              <w:jc w:val="center"/>
              <w:rPr>
                <w:bCs/>
                <w:sz w:val="24"/>
                <w:szCs w:val="24"/>
              </w:rPr>
            </w:pPr>
            <w:r w:rsidRPr="005275E6">
              <w:rPr>
                <w:bCs/>
                <w:sz w:val="24"/>
                <w:szCs w:val="24"/>
              </w:rPr>
              <w:t>3</w:t>
            </w:r>
          </w:p>
        </w:tc>
        <w:tc>
          <w:tcPr>
            <w:tcW w:w="679" w:type="dxa"/>
            <w:vAlign w:val="center"/>
          </w:tcPr>
          <w:p w:rsidR="00B23371" w:rsidRPr="005275E6" w:rsidRDefault="00B23371" w:rsidP="004137DE">
            <w:pPr>
              <w:spacing w:after="0" w:line="240" w:lineRule="auto"/>
              <w:jc w:val="center"/>
              <w:rPr>
                <w:bCs/>
                <w:sz w:val="24"/>
                <w:szCs w:val="24"/>
              </w:rPr>
            </w:pPr>
            <w:r w:rsidRPr="005275E6">
              <w:rPr>
                <w:bCs/>
                <w:sz w:val="24"/>
                <w:szCs w:val="24"/>
              </w:rPr>
              <w:t>3</w:t>
            </w:r>
          </w:p>
        </w:tc>
        <w:tc>
          <w:tcPr>
            <w:tcW w:w="528" w:type="dxa"/>
            <w:vAlign w:val="center"/>
          </w:tcPr>
          <w:p w:rsidR="00B23371" w:rsidRPr="005275E6" w:rsidRDefault="00B23371" w:rsidP="004137DE">
            <w:pPr>
              <w:spacing w:after="0" w:line="240" w:lineRule="auto"/>
              <w:jc w:val="center"/>
              <w:rPr>
                <w:bCs/>
                <w:sz w:val="24"/>
                <w:szCs w:val="24"/>
              </w:rPr>
            </w:pPr>
            <w:r w:rsidRPr="005275E6">
              <w:rPr>
                <w:bCs/>
                <w:sz w:val="24"/>
                <w:szCs w:val="24"/>
              </w:rPr>
              <w:t>3</w:t>
            </w:r>
          </w:p>
        </w:tc>
        <w:tc>
          <w:tcPr>
            <w:tcW w:w="919" w:type="dxa"/>
            <w:vAlign w:val="center"/>
          </w:tcPr>
          <w:p w:rsidR="00B23371" w:rsidRPr="005275E6" w:rsidRDefault="00B23371" w:rsidP="004137DE">
            <w:pPr>
              <w:spacing w:after="0" w:line="240" w:lineRule="auto"/>
              <w:jc w:val="center"/>
              <w:rPr>
                <w:bCs/>
                <w:sz w:val="24"/>
                <w:szCs w:val="24"/>
              </w:rPr>
            </w:pPr>
            <w:r w:rsidRPr="005275E6">
              <w:rPr>
                <w:bCs/>
                <w:sz w:val="24"/>
                <w:szCs w:val="24"/>
              </w:rPr>
              <w:t>15</w:t>
            </w:r>
          </w:p>
        </w:tc>
      </w:tr>
      <w:tr w:rsidR="00B23371" w:rsidRPr="005275E6" w:rsidTr="00BC0ADE">
        <w:trPr>
          <w:trHeight w:val="232"/>
          <w:jc w:val="center"/>
        </w:trPr>
        <w:tc>
          <w:tcPr>
            <w:tcW w:w="5573" w:type="dxa"/>
            <w:gridSpan w:val="2"/>
            <w:vAlign w:val="center"/>
          </w:tcPr>
          <w:p w:rsidR="00B23371" w:rsidRPr="005275E6" w:rsidRDefault="00B23371" w:rsidP="004137DE">
            <w:pPr>
              <w:spacing w:after="0" w:line="240" w:lineRule="auto"/>
              <w:rPr>
                <w:i/>
                <w:sz w:val="24"/>
                <w:szCs w:val="24"/>
              </w:rPr>
            </w:pPr>
            <w:r w:rsidRPr="005275E6">
              <w:rPr>
                <w:i/>
                <w:sz w:val="24"/>
                <w:szCs w:val="24"/>
              </w:rPr>
              <w:t>Коррекционный курс: «Логопедические занятия»</w:t>
            </w:r>
          </w:p>
        </w:tc>
        <w:tc>
          <w:tcPr>
            <w:tcW w:w="535" w:type="dxa"/>
            <w:gridSpan w:val="2"/>
            <w:vAlign w:val="center"/>
          </w:tcPr>
          <w:p w:rsidR="00B23371" w:rsidRPr="005275E6" w:rsidRDefault="00B23371" w:rsidP="004137DE">
            <w:pPr>
              <w:spacing w:after="0" w:line="240" w:lineRule="auto"/>
              <w:jc w:val="center"/>
              <w:rPr>
                <w:bCs/>
                <w:sz w:val="24"/>
                <w:szCs w:val="24"/>
              </w:rPr>
            </w:pPr>
            <w:r w:rsidRPr="005275E6">
              <w:rPr>
                <w:bCs/>
                <w:sz w:val="24"/>
                <w:szCs w:val="24"/>
              </w:rPr>
              <w:t>2</w:t>
            </w:r>
          </w:p>
        </w:tc>
        <w:tc>
          <w:tcPr>
            <w:tcW w:w="535" w:type="dxa"/>
            <w:vAlign w:val="center"/>
          </w:tcPr>
          <w:p w:rsidR="00B23371" w:rsidRPr="005275E6" w:rsidRDefault="00B23371" w:rsidP="004137DE">
            <w:pPr>
              <w:spacing w:after="0" w:line="240" w:lineRule="auto"/>
              <w:jc w:val="center"/>
              <w:rPr>
                <w:bCs/>
                <w:sz w:val="24"/>
                <w:szCs w:val="24"/>
              </w:rPr>
            </w:pPr>
            <w:r w:rsidRPr="005275E6">
              <w:rPr>
                <w:bCs/>
                <w:sz w:val="24"/>
                <w:szCs w:val="24"/>
              </w:rPr>
              <w:t>2</w:t>
            </w:r>
          </w:p>
        </w:tc>
        <w:tc>
          <w:tcPr>
            <w:tcW w:w="818" w:type="dxa"/>
            <w:gridSpan w:val="3"/>
            <w:vAlign w:val="center"/>
          </w:tcPr>
          <w:p w:rsidR="00B23371" w:rsidRPr="005275E6" w:rsidRDefault="00B23371" w:rsidP="004137DE">
            <w:pPr>
              <w:spacing w:after="0" w:line="240" w:lineRule="auto"/>
              <w:jc w:val="center"/>
              <w:rPr>
                <w:bCs/>
                <w:sz w:val="24"/>
                <w:szCs w:val="24"/>
              </w:rPr>
            </w:pPr>
            <w:r w:rsidRPr="005275E6">
              <w:rPr>
                <w:bCs/>
                <w:sz w:val="24"/>
                <w:szCs w:val="24"/>
              </w:rPr>
              <w:t>2</w:t>
            </w:r>
          </w:p>
        </w:tc>
        <w:tc>
          <w:tcPr>
            <w:tcW w:w="679" w:type="dxa"/>
            <w:vAlign w:val="center"/>
          </w:tcPr>
          <w:p w:rsidR="00B23371" w:rsidRPr="005275E6" w:rsidRDefault="00B23371" w:rsidP="004137DE">
            <w:pPr>
              <w:spacing w:after="0" w:line="240" w:lineRule="auto"/>
              <w:jc w:val="center"/>
              <w:rPr>
                <w:bCs/>
                <w:sz w:val="24"/>
                <w:szCs w:val="24"/>
              </w:rPr>
            </w:pPr>
            <w:r w:rsidRPr="005275E6">
              <w:rPr>
                <w:bCs/>
                <w:sz w:val="24"/>
                <w:szCs w:val="24"/>
              </w:rPr>
              <w:t>2</w:t>
            </w:r>
          </w:p>
        </w:tc>
        <w:tc>
          <w:tcPr>
            <w:tcW w:w="528" w:type="dxa"/>
            <w:vAlign w:val="center"/>
          </w:tcPr>
          <w:p w:rsidR="00B23371" w:rsidRPr="005275E6" w:rsidRDefault="00B23371" w:rsidP="004137DE">
            <w:pPr>
              <w:spacing w:after="0" w:line="240" w:lineRule="auto"/>
              <w:jc w:val="center"/>
              <w:rPr>
                <w:bCs/>
                <w:sz w:val="24"/>
                <w:szCs w:val="24"/>
              </w:rPr>
            </w:pPr>
            <w:r w:rsidRPr="005275E6">
              <w:rPr>
                <w:bCs/>
                <w:sz w:val="24"/>
                <w:szCs w:val="24"/>
              </w:rPr>
              <w:t>2</w:t>
            </w:r>
          </w:p>
        </w:tc>
        <w:tc>
          <w:tcPr>
            <w:tcW w:w="919" w:type="dxa"/>
            <w:vAlign w:val="center"/>
          </w:tcPr>
          <w:p w:rsidR="00B23371" w:rsidRPr="005275E6" w:rsidRDefault="00B23371" w:rsidP="004137DE">
            <w:pPr>
              <w:spacing w:after="0" w:line="240" w:lineRule="auto"/>
              <w:jc w:val="center"/>
              <w:rPr>
                <w:bCs/>
                <w:sz w:val="24"/>
                <w:szCs w:val="24"/>
              </w:rPr>
            </w:pPr>
            <w:r w:rsidRPr="005275E6">
              <w:rPr>
                <w:bCs/>
                <w:sz w:val="24"/>
                <w:szCs w:val="24"/>
              </w:rPr>
              <w:t>10</w:t>
            </w:r>
          </w:p>
        </w:tc>
      </w:tr>
      <w:tr w:rsidR="00B23371" w:rsidRPr="005275E6" w:rsidTr="00BC0ADE">
        <w:trPr>
          <w:trHeight w:val="232"/>
          <w:jc w:val="center"/>
        </w:trPr>
        <w:tc>
          <w:tcPr>
            <w:tcW w:w="5573" w:type="dxa"/>
            <w:gridSpan w:val="2"/>
          </w:tcPr>
          <w:p w:rsidR="00B23371" w:rsidRPr="005275E6" w:rsidRDefault="00B23371" w:rsidP="004137DE">
            <w:pPr>
              <w:spacing w:after="0" w:line="240" w:lineRule="auto"/>
              <w:rPr>
                <w:i/>
                <w:sz w:val="24"/>
                <w:szCs w:val="24"/>
              </w:rPr>
            </w:pPr>
            <w:r w:rsidRPr="005275E6">
              <w:rPr>
                <w:i/>
                <w:sz w:val="24"/>
                <w:szCs w:val="24"/>
              </w:rPr>
              <w:t>Другие направления внеурочной деятельности</w:t>
            </w:r>
          </w:p>
        </w:tc>
        <w:tc>
          <w:tcPr>
            <w:tcW w:w="535" w:type="dxa"/>
            <w:gridSpan w:val="2"/>
            <w:vAlign w:val="center"/>
          </w:tcPr>
          <w:p w:rsidR="00B23371" w:rsidRPr="005275E6" w:rsidRDefault="00B23371" w:rsidP="004137DE">
            <w:pPr>
              <w:spacing w:after="0" w:line="240" w:lineRule="auto"/>
              <w:jc w:val="center"/>
              <w:rPr>
                <w:bCs/>
                <w:sz w:val="24"/>
                <w:szCs w:val="24"/>
              </w:rPr>
            </w:pPr>
            <w:r w:rsidRPr="005275E6">
              <w:rPr>
                <w:bCs/>
                <w:sz w:val="24"/>
                <w:szCs w:val="24"/>
              </w:rPr>
              <w:t>5</w:t>
            </w:r>
          </w:p>
        </w:tc>
        <w:tc>
          <w:tcPr>
            <w:tcW w:w="535" w:type="dxa"/>
            <w:vAlign w:val="center"/>
          </w:tcPr>
          <w:p w:rsidR="00B23371" w:rsidRPr="005275E6" w:rsidRDefault="00B23371" w:rsidP="004137DE">
            <w:pPr>
              <w:spacing w:after="0" w:line="240" w:lineRule="auto"/>
              <w:jc w:val="center"/>
              <w:rPr>
                <w:bCs/>
                <w:sz w:val="24"/>
                <w:szCs w:val="24"/>
              </w:rPr>
            </w:pPr>
            <w:r w:rsidRPr="005275E6">
              <w:rPr>
                <w:bCs/>
                <w:sz w:val="24"/>
                <w:szCs w:val="24"/>
              </w:rPr>
              <w:t>5</w:t>
            </w:r>
          </w:p>
        </w:tc>
        <w:tc>
          <w:tcPr>
            <w:tcW w:w="818" w:type="dxa"/>
            <w:gridSpan w:val="3"/>
            <w:vAlign w:val="center"/>
          </w:tcPr>
          <w:p w:rsidR="00B23371" w:rsidRPr="005275E6" w:rsidRDefault="00B23371" w:rsidP="004137DE">
            <w:pPr>
              <w:spacing w:after="0" w:line="240" w:lineRule="auto"/>
              <w:jc w:val="center"/>
              <w:rPr>
                <w:bCs/>
                <w:sz w:val="24"/>
                <w:szCs w:val="24"/>
              </w:rPr>
            </w:pPr>
            <w:r w:rsidRPr="005275E6">
              <w:rPr>
                <w:bCs/>
                <w:sz w:val="24"/>
                <w:szCs w:val="24"/>
              </w:rPr>
              <w:t>5</w:t>
            </w:r>
          </w:p>
        </w:tc>
        <w:tc>
          <w:tcPr>
            <w:tcW w:w="679" w:type="dxa"/>
            <w:vAlign w:val="center"/>
          </w:tcPr>
          <w:p w:rsidR="00B23371" w:rsidRPr="005275E6" w:rsidRDefault="00B23371" w:rsidP="004137DE">
            <w:pPr>
              <w:spacing w:after="0" w:line="240" w:lineRule="auto"/>
              <w:jc w:val="center"/>
              <w:rPr>
                <w:bCs/>
                <w:sz w:val="24"/>
                <w:szCs w:val="24"/>
              </w:rPr>
            </w:pPr>
            <w:r w:rsidRPr="005275E6">
              <w:rPr>
                <w:bCs/>
                <w:sz w:val="24"/>
                <w:szCs w:val="24"/>
              </w:rPr>
              <w:t>5</w:t>
            </w:r>
          </w:p>
        </w:tc>
        <w:tc>
          <w:tcPr>
            <w:tcW w:w="528" w:type="dxa"/>
            <w:vAlign w:val="center"/>
          </w:tcPr>
          <w:p w:rsidR="00B23371" w:rsidRPr="005275E6" w:rsidRDefault="00B23371" w:rsidP="004137DE">
            <w:pPr>
              <w:spacing w:after="0" w:line="240" w:lineRule="auto"/>
              <w:jc w:val="center"/>
              <w:rPr>
                <w:bCs/>
                <w:sz w:val="24"/>
                <w:szCs w:val="24"/>
              </w:rPr>
            </w:pPr>
            <w:r w:rsidRPr="005275E6">
              <w:rPr>
                <w:bCs/>
                <w:sz w:val="24"/>
                <w:szCs w:val="24"/>
              </w:rPr>
              <w:t>5</w:t>
            </w:r>
          </w:p>
        </w:tc>
        <w:tc>
          <w:tcPr>
            <w:tcW w:w="919" w:type="dxa"/>
            <w:vAlign w:val="center"/>
          </w:tcPr>
          <w:p w:rsidR="00B23371" w:rsidRPr="005275E6" w:rsidRDefault="00B23371" w:rsidP="004137DE">
            <w:pPr>
              <w:spacing w:after="0" w:line="240" w:lineRule="auto"/>
              <w:jc w:val="center"/>
              <w:rPr>
                <w:bCs/>
                <w:sz w:val="24"/>
                <w:szCs w:val="24"/>
              </w:rPr>
            </w:pPr>
            <w:r w:rsidRPr="005275E6">
              <w:rPr>
                <w:bCs/>
                <w:sz w:val="24"/>
                <w:szCs w:val="24"/>
              </w:rPr>
              <w:t>25</w:t>
            </w:r>
          </w:p>
        </w:tc>
      </w:tr>
    </w:tbl>
    <w:p w:rsidR="00236CFF" w:rsidRPr="005275E6" w:rsidRDefault="00236CFF" w:rsidP="00236CFF">
      <w:pPr>
        <w:spacing w:after="0" w:line="240" w:lineRule="auto"/>
        <w:ind w:firstLine="709"/>
        <w:jc w:val="right"/>
        <w:rPr>
          <w:rFonts w:eastAsia="Times New Roman" w:cs="Times New Roman"/>
          <w:sz w:val="24"/>
          <w:szCs w:val="24"/>
        </w:rPr>
      </w:pPr>
    </w:p>
    <w:p w:rsidR="004137DE" w:rsidRPr="005275E6" w:rsidRDefault="004137DE" w:rsidP="00236CFF">
      <w:pPr>
        <w:spacing w:after="0" w:line="240" w:lineRule="auto"/>
        <w:ind w:firstLine="709"/>
        <w:jc w:val="right"/>
        <w:rPr>
          <w:rFonts w:eastAsia="Times New Roman" w:cs="Times New Roman"/>
          <w:sz w:val="24"/>
          <w:szCs w:val="24"/>
        </w:rPr>
      </w:pPr>
    </w:p>
    <w:p w:rsidR="00B265DF" w:rsidRPr="005275E6" w:rsidRDefault="00B265DF" w:rsidP="00AF48AC">
      <w:pPr>
        <w:spacing w:after="0" w:line="240" w:lineRule="auto"/>
        <w:jc w:val="center"/>
        <w:rPr>
          <w:b/>
          <w:bCs/>
          <w:sz w:val="24"/>
          <w:szCs w:val="24"/>
        </w:rPr>
      </w:pPr>
    </w:p>
    <w:p w:rsidR="00F81A8E" w:rsidRPr="005275E6" w:rsidRDefault="00F81A8E" w:rsidP="00F81A8E">
      <w:pPr>
        <w:spacing w:after="0" w:line="240" w:lineRule="auto"/>
        <w:ind w:firstLine="709"/>
        <w:jc w:val="both"/>
        <w:rPr>
          <w:rFonts w:eastAsia="Times New Roman" w:cs="Times New Roman"/>
          <w:sz w:val="24"/>
          <w:szCs w:val="24"/>
        </w:rPr>
      </w:pPr>
      <w:r w:rsidRPr="005275E6">
        <w:rPr>
          <w:rFonts w:eastAsia="Times New Roman" w:cs="Times New Roman"/>
          <w:sz w:val="24"/>
          <w:szCs w:val="24"/>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C56A14" w:rsidRPr="005275E6" w:rsidRDefault="00F81A8E" w:rsidP="00F81A8E">
      <w:pPr>
        <w:spacing w:after="0" w:line="240" w:lineRule="auto"/>
        <w:ind w:firstLine="709"/>
        <w:jc w:val="both"/>
        <w:rPr>
          <w:sz w:val="24"/>
          <w:szCs w:val="24"/>
        </w:rPr>
      </w:pPr>
      <w:r w:rsidRPr="005275E6">
        <w:rPr>
          <w:sz w:val="24"/>
          <w:szCs w:val="24"/>
        </w:rPr>
        <w:t>Количество часов, отводимых на изучение предметной области «Родной</w:t>
      </w:r>
      <w:r w:rsidR="004E6D99" w:rsidRPr="005275E6">
        <w:rPr>
          <w:sz w:val="24"/>
          <w:szCs w:val="24"/>
        </w:rPr>
        <w:t xml:space="preserve"> язык и родная литература» скорректирован</w:t>
      </w:r>
      <w:r w:rsidRPr="005275E6">
        <w:rPr>
          <w:sz w:val="24"/>
          <w:szCs w:val="24"/>
        </w:rPr>
        <w:t xml:space="preserve"> с учетом региональных особенностей и психофизических особенностей обучающихся с ЗПР. </w:t>
      </w:r>
    </w:p>
    <w:p w:rsidR="00F81A8E" w:rsidRPr="005275E6" w:rsidRDefault="00F81A8E" w:rsidP="00F81A8E">
      <w:pPr>
        <w:spacing w:after="0" w:line="240" w:lineRule="auto"/>
        <w:ind w:firstLine="709"/>
        <w:jc w:val="both"/>
        <w:rPr>
          <w:sz w:val="24"/>
          <w:szCs w:val="24"/>
        </w:rPr>
      </w:pPr>
      <w:r w:rsidRPr="005275E6">
        <w:rPr>
          <w:sz w:val="24"/>
          <w:szCs w:val="24"/>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5275E6">
        <w:rPr>
          <w:rStyle w:val="a7"/>
          <w:sz w:val="24"/>
          <w:szCs w:val="24"/>
        </w:rPr>
        <w:footnoteReference w:id="39"/>
      </w:r>
      <w:r w:rsidRPr="005275E6">
        <w:rPr>
          <w:sz w:val="24"/>
          <w:szCs w:val="24"/>
        </w:rPr>
        <w:t xml:space="preserve">. На изучение предмета «Иностранный язык» отводится 3 часа в неделю. </w:t>
      </w:r>
    </w:p>
    <w:p w:rsidR="00F81A8E" w:rsidRPr="005275E6" w:rsidRDefault="00F81A8E" w:rsidP="00F81A8E">
      <w:pPr>
        <w:spacing w:after="0" w:line="240" w:lineRule="auto"/>
        <w:ind w:firstLine="709"/>
        <w:jc w:val="both"/>
        <w:rPr>
          <w:sz w:val="24"/>
          <w:szCs w:val="24"/>
        </w:rPr>
      </w:pPr>
      <w:r w:rsidRPr="005275E6">
        <w:rPr>
          <w:sz w:val="24"/>
          <w:szCs w:val="24"/>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5275E6">
        <w:rPr>
          <w:sz w:val="24"/>
          <w:szCs w:val="24"/>
        </w:rPr>
        <w:t>у</w:t>
      </w:r>
      <w:r w:rsidRPr="005275E6">
        <w:rPr>
          <w:sz w:val="24"/>
          <w:szCs w:val="24"/>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F81A8E" w:rsidRPr="005275E6" w:rsidRDefault="00F81A8E" w:rsidP="00F81A8E">
      <w:pPr>
        <w:spacing w:after="0" w:line="240" w:lineRule="auto"/>
        <w:ind w:firstLine="709"/>
        <w:jc w:val="both"/>
        <w:rPr>
          <w:rFonts w:eastAsia="Times New Roman" w:cs="Times New Roman"/>
          <w:sz w:val="24"/>
          <w:szCs w:val="24"/>
        </w:rPr>
      </w:pPr>
      <w:r w:rsidRPr="005275E6">
        <w:rPr>
          <w:rFonts w:eastAsia="Times New Roman" w:cs="Times New Roman"/>
          <w:sz w:val="24"/>
          <w:szCs w:val="24"/>
        </w:rPr>
        <w:t>В учебном плане АООП ООО обучающихся с ЗПР</w:t>
      </w:r>
      <w:r w:rsidR="00257F1F" w:rsidRPr="005275E6">
        <w:rPr>
          <w:rFonts w:eastAsia="Times New Roman" w:cs="Times New Roman"/>
          <w:sz w:val="24"/>
          <w:szCs w:val="24"/>
        </w:rPr>
        <w:t>, в соответствии с ПООП ООО,</w:t>
      </w:r>
      <w:r w:rsidRPr="005275E6">
        <w:rPr>
          <w:rFonts w:eastAsia="Times New Roman" w:cs="Times New Roman"/>
          <w:sz w:val="24"/>
          <w:szCs w:val="24"/>
        </w:rPr>
        <w:t xml:space="preserve"> предмету «Музыка» отводится в 5</w:t>
      </w:r>
      <w:r w:rsidR="00E2752A" w:rsidRPr="005275E6">
        <w:rPr>
          <w:rFonts w:eastAsia="Times New Roman" w:cs="Times New Roman"/>
          <w:sz w:val="24"/>
          <w:szCs w:val="24"/>
        </w:rPr>
        <w:t>–</w:t>
      </w:r>
      <w:r w:rsidRPr="005275E6">
        <w:rPr>
          <w:rFonts w:eastAsia="Times New Roman" w:cs="Times New Roman"/>
          <w:sz w:val="24"/>
          <w:szCs w:val="24"/>
        </w:rPr>
        <w:t xml:space="preserve">8 классах по 1 часу в неделю. </w:t>
      </w:r>
    </w:p>
    <w:p w:rsidR="00F81A8E" w:rsidRPr="005275E6" w:rsidRDefault="00F81A8E" w:rsidP="00F81A8E">
      <w:pPr>
        <w:tabs>
          <w:tab w:val="left" w:pos="4500"/>
          <w:tab w:val="left" w:pos="9180"/>
          <w:tab w:val="left" w:pos="9360"/>
        </w:tabs>
        <w:spacing w:after="0" w:line="240" w:lineRule="auto"/>
        <w:ind w:firstLine="709"/>
        <w:jc w:val="both"/>
        <w:rPr>
          <w:sz w:val="24"/>
          <w:szCs w:val="24"/>
        </w:rPr>
      </w:pPr>
      <w:r w:rsidRPr="005275E6">
        <w:rPr>
          <w:sz w:val="24"/>
          <w:szCs w:val="24"/>
        </w:rPr>
        <w:t xml:space="preserve">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w:t>
      </w:r>
    </w:p>
    <w:p w:rsidR="00236CFF" w:rsidRPr="005275E6" w:rsidRDefault="00236CFF" w:rsidP="00AF48AC">
      <w:pPr>
        <w:spacing w:after="0" w:line="240" w:lineRule="auto"/>
        <w:jc w:val="center"/>
        <w:rPr>
          <w:b/>
          <w:bCs/>
          <w:sz w:val="24"/>
          <w:szCs w:val="24"/>
        </w:rPr>
      </w:pPr>
    </w:p>
    <w:p w:rsidR="0036169A" w:rsidRDefault="0036169A" w:rsidP="0036169A">
      <w:pPr>
        <w:jc w:val="center"/>
        <w:rPr>
          <w:rFonts w:asciiTheme="majorBidi" w:hAnsiTheme="majorBidi" w:cstheme="majorBidi"/>
          <w:szCs w:val="28"/>
        </w:rPr>
      </w:pPr>
    </w:p>
    <w:p w:rsidR="0036169A" w:rsidRPr="006E1004" w:rsidRDefault="0036169A" w:rsidP="0036169A">
      <w:pPr>
        <w:jc w:val="center"/>
        <w:rPr>
          <w:rFonts w:asciiTheme="majorBidi" w:hAnsiTheme="majorBidi" w:cstheme="majorBidi"/>
          <w:szCs w:val="28"/>
        </w:rPr>
      </w:pPr>
      <w:r w:rsidRPr="006E1004">
        <w:rPr>
          <w:rFonts w:asciiTheme="majorBidi" w:hAnsiTheme="majorBidi" w:cstheme="majorBidi"/>
          <w:szCs w:val="28"/>
        </w:rPr>
        <w:t>УЧЕБНЫЙ ПЛАН</w:t>
      </w:r>
    </w:p>
    <w:p w:rsidR="0036169A" w:rsidRPr="0036169A" w:rsidRDefault="0036169A" w:rsidP="0036169A">
      <w:pPr>
        <w:jc w:val="center"/>
        <w:rPr>
          <w:rFonts w:asciiTheme="majorBidi" w:hAnsiTheme="majorBidi" w:cstheme="majorBidi"/>
          <w:sz w:val="24"/>
          <w:szCs w:val="24"/>
        </w:rPr>
      </w:pPr>
      <w:r w:rsidRPr="00BA255F">
        <w:rPr>
          <w:rFonts w:asciiTheme="majorBidi" w:hAnsiTheme="majorBidi" w:cstheme="majorBidi"/>
          <w:szCs w:val="28"/>
        </w:rPr>
        <w:t>основного общего образования</w:t>
      </w:r>
      <w:r w:rsidRPr="008556EC">
        <w:rPr>
          <w:color w:val="C00000"/>
          <w:szCs w:val="28"/>
        </w:rPr>
        <w:t xml:space="preserve"> </w:t>
      </w:r>
      <w:r w:rsidRPr="008556EC">
        <w:rPr>
          <w:szCs w:val="28"/>
        </w:rPr>
        <w:t>обучающихся с ЗПР</w:t>
      </w:r>
      <w:r>
        <w:rPr>
          <w:szCs w:val="28"/>
        </w:rPr>
        <w:t xml:space="preserve"> </w:t>
      </w:r>
      <w:r w:rsidRPr="006E1004">
        <w:rPr>
          <w:rFonts w:asciiTheme="majorBidi" w:hAnsiTheme="majorBidi" w:cstheme="majorBidi"/>
          <w:szCs w:val="28"/>
        </w:rPr>
        <w:t xml:space="preserve">на </w:t>
      </w:r>
      <w:r>
        <w:rPr>
          <w:rFonts w:asciiTheme="majorBidi" w:hAnsiTheme="majorBidi" w:cstheme="majorBidi"/>
          <w:szCs w:val="28"/>
        </w:rPr>
        <w:t>2024-2025</w:t>
      </w:r>
      <w:r w:rsidRPr="006E1004">
        <w:rPr>
          <w:rFonts w:asciiTheme="majorBidi" w:hAnsiTheme="majorBidi" w:cstheme="majorBidi"/>
          <w:szCs w:val="28"/>
        </w:rPr>
        <w:t xml:space="preserve"> учебный год</w:t>
      </w:r>
      <w:r>
        <w:rPr>
          <w:rFonts w:asciiTheme="majorBidi" w:hAnsiTheme="majorBidi" w:cstheme="majorBidi"/>
          <w:szCs w:val="28"/>
        </w:rPr>
        <w:t xml:space="preserve"> </w:t>
      </w:r>
      <w:r w:rsidRPr="0036169A">
        <w:rPr>
          <w:rFonts w:asciiTheme="majorBidi" w:hAnsiTheme="majorBidi" w:cstheme="majorBidi"/>
          <w:sz w:val="24"/>
          <w:szCs w:val="24"/>
        </w:rPr>
        <w:t>ПОЯСНИТЕЛЬНАЯ ЗАПИСКА</w:t>
      </w:r>
    </w:p>
    <w:p w:rsidR="0036169A" w:rsidRPr="0036169A" w:rsidRDefault="0036169A" w:rsidP="0036169A">
      <w:pPr>
        <w:tabs>
          <w:tab w:val="left" w:pos="4500"/>
          <w:tab w:val="left" w:pos="9180"/>
          <w:tab w:val="left" w:pos="9360"/>
        </w:tabs>
        <w:spacing w:after="0" w:line="240" w:lineRule="auto"/>
        <w:ind w:firstLine="709"/>
        <w:jc w:val="both"/>
        <w:rPr>
          <w:sz w:val="24"/>
          <w:szCs w:val="24"/>
        </w:rPr>
      </w:pPr>
      <w:r w:rsidRPr="0036169A">
        <w:rPr>
          <w:sz w:val="24"/>
          <w:szCs w:val="24"/>
        </w:rPr>
        <w:t>Учебный план МБОУ «Кутучевская ООШ», реализующего  адаптированную основную образовательную программу основного общего образования обучающихся с ЗПР ,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6169A" w:rsidRPr="0036169A" w:rsidRDefault="0036169A" w:rsidP="0036169A">
      <w:pPr>
        <w:tabs>
          <w:tab w:val="left" w:pos="4500"/>
          <w:tab w:val="left" w:pos="9180"/>
          <w:tab w:val="left" w:pos="9360"/>
        </w:tabs>
        <w:spacing w:after="0" w:line="240" w:lineRule="auto"/>
        <w:ind w:firstLine="709"/>
        <w:jc w:val="both"/>
        <w:rPr>
          <w:sz w:val="24"/>
          <w:szCs w:val="24"/>
        </w:rPr>
      </w:pPr>
      <w:r w:rsidRPr="0036169A">
        <w:rPr>
          <w:sz w:val="24"/>
          <w:szCs w:val="24"/>
        </w:rPr>
        <w:t>Учебный план</w:t>
      </w:r>
      <w:r w:rsidRPr="0036169A">
        <w:rPr>
          <w:rStyle w:val="a7"/>
          <w:sz w:val="24"/>
          <w:szCs w:val="24"/>
        </w:rPr>
        <w:footnoteReference w:id="40"/>
      </w:r>
      <w:r w:rsidRPr="0036169A">
        <w:rPr>
          <w:sz w:val="24"/>
          <w:szCs w:val="24"/>
        </w:rPr>
        <w:t>:</w:t>
      </w:r>
    </w:p>
    <w:p w:rsidR="0036169A" w:rsidRPr="0036169A" w:rsidRDefault="0036169A" w:rsidP="0036169A">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36169A">
        <w:rPr>
          <w:sz w:val="24"/>
          <w:szCs w:val="24"/>
        </w:rPr>
        <w:t>фиксирует максимальный объем учебной нагрузки обучающихся с ЗПР;</w:t>
      </w:r>
    </w:p>
    <w:p w:rsidR="0036169A" w:rsidRPr="0036169A" w:rsidRDefault="0036169A" w:rsidP="0036169A">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36169A">
        <w:rPr>
          <w:sz w:val="24"/>
          <w:szCs w:val="24"/>
        </w:rPr>
        <w:t>определяет (регламентирует) перечень учебных предметов, курсов и время, отводимое на их освоение и организацию;</w:t>
      </w:r>
    </w:p>
    <w:p w:rsidR="0036169A" w:rsidRPr="0036169A" w:rsidRDefault="0036169A" w:rsidP="0036169A">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36169A">
        <w:rPr>
          <w:sz w:val="24"/>
          <w:szCs w:val="24"/>
        </w:rPr>
        <w:t>распределяет учебные предметы, курсы, модули по классам и учебным годам.</w:t>
      </w:r>
    </w:p>
    <w:p w:rsidR="0036169A" w:rsidRPr="0036169A" w:rsidRDefault="0036169A" w:rsidP="0036169A">
      <w:pPr>
        <w:tabs>
          <w:tab w:val="left" w:pos="4500"/>
          <w:tab w:val="left" w:pos="9180"/>
          <w:tab w:val="left" w:pos="9360"/>
        </w:tabs>
        <w:spacing w:after="0" w:line="240" w:lineRule="auto"/>
        <w:ind w:firstLine="709"/>
        <w:jc w:val="both"/>
        <w:rPr>
          <w:sz w:val="24"/>
          <w:szCs w:val="24"/>
        </w:rPr>
      </w:pPr>
      <w:r w:rsidRPr="0036169A">
        <w:rPr>
          <w:sz w:val="24"/>
          <w:szCs w:val="24"/>
        </w:rPr>
        <w:t>Данный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36169A" w:rsidRPr="0036169A" w:rsidRDefault="0036169A" w:rsidP="0036169A">
      <w:pPr>
        <w:tabs>
          <w:tab w:val="left" w:pos="4500"/>
          <w:tab w:val="left" w:pos="9180"/>
          <w:tab w:val="left" w:pos="9360"/>
        </w:tabs>
        <w:spacing w:after="0" w:line="240" w:lineRule="auto"/>
        <w:ind w:firstLine="709"/>
        <w:jc w:val="both"/>
        <w:rPr>
          <w:sz w:val="24"/>
          <w:szCs w:val="24"/>
        </w:rPr>
      </w:pPr>
      <w:r w:rsidRPr="0036169A">
        <w:rPr>
          <w:sz w:val="24"/>
          <w:szCs w:val="24"/>
        </w:rPr>
        <w:t>В учебном плане представлены десять предметных областей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не включена в структуру учебного плана из-за отсутствия логопеда и психолога.</w:t>
      </w:r>
    </w:p>
    <w:p w:rsidR="0036169A" w:rsidRPr="0036169A" w:rsidRDefault="0036169A" w:rsidP="0036169A">
      <w:pPr>
        <w:tabs>
          <w:tab w:val="left" w:pos="4500"/>
          <w:tab w:val="left" w:pos="9180"/>
          <w:tab w:val="left" w:pos="9360"/>
        </w:tabs>
        <w:spacing w:after="0" w:line="240" w:lineRule="auto"/>
        <w:ind w:firstLine="709"/>
        <w:jc w:val="both"/>
        <w:rPr>
          <w:sz w:val="24"/>
          <w:szCs w:val="24"/>
        </w:rPr>
      </w:pPr>
      <w:r w:rsidRPr="0036169A">
        <w:rPr>
          <w:sz w:val="24"/>
          <w:szCs w:val="24"/>
        </w:rPr>
        <w:t>Учебный план состоит из двух частей: обязательной части и части, формируемой участниками образовательных отношений.</w:t>
      </w:r>
    </w:p>
    <w:p w:rsidR="0036169A" w:rsidRPr="0036169A" w:rsidRDefault="0036169A" w:rsidP="0036169A">
      <w:pPr>
        <w:tabs>
          <w:tab w:val="left" w:pos="4500"/>
          <w:tab w:val="left" w:pos="9180"/>
          <w:tab w:val="left" w:pos="9360"/>
        </w:tabs>
        <w:spacing w:after="0" w:line="240" w:lineRule="auto"/>
        <w:ind w:firstLine="709"/>
        <w:jc w:val="both"/>
        <w:rPr>
          <w:sz w:val="24"/>
          <w:szCs w:val="24"/>
        </w:rPr>
      </w:pPr>
      <w:r w:rsidRPr="0036169A">
        <w:rPr>
          <w:sz w:val="24"/>
          <w:szCs w:val="24"/>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36169A" w:rsidRPr="0036169A" w:rsidRDefault="0036169A" w:rsidP="0036169A">
      <w:pPr>
        <w:tabs>
          <w:tab w:val="left" w:pos="4500"/>
          <w:tab w:val="left" w:pos="9180"/>
          <w:tab w:val="left" w:pos="9360"/>
        </w:tabs>
        <w:spacing w:after="0" w:line="240" w:lineRule="auto"/>
        <w:ind w:firstLine="709"/>
        <w:jc w:val="both"/>
        <w:rPr>
          <w:sz w:val="24"/>
          <w:szCs w:val="24"/>
        </w:rPr>
      </w:pPr>
      <w:r w:rsidRPr="0036169A">
        <w:rPr>
          <w:sz w:val="24"/>
          <w:szCs w:val="24"/>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36169A" w:rsidRPr="0036169A" w:rsidRDefault="0036169A" w:rsidP="0036169A">
      <w:pPr>
        <w:tabs>
          <w:tab w:val="left" w:pos="4500"/>
          <w:tab w:val="left" w:pos="9180"/>
          <w:tab w:val="left" w:pos="9360"/>
        </w:tabs>
        <w:spacing w:after="0" w:line="240" w:lineRule="auto"/>
        <w:ind w:firstLine="709"/>
        <w:jc w:val="both"/>
        <w:rPr>
          <w:sz w:val="24"/>
          <w:szCs w:val="24"/>
        </w:rPr>
      </w:pPr>
      <w:r w:rsidRPr="0036169A">
        <w:rPr>
          <w:sz w:val="24"/>
          <w:szCs w:val="24"/>
        </w:rPr>
        <w:t>Время, отводимое на данную часть  учебного плана, использовано на:</w:t>
      </w:r>
    </w:p>
    <w:p w:rsidR="0036169A" w:rsidRPr="0036169A" w:rsidRDefault="0036169A" w:rsidP="0036169A">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36169A">
        <w:rPr>
          <w:sz w:val="24"/>
          <w:szCs w:val="24"/>
        </w:rPr>
        <w:t xml:space="preserve">увеличение учебных часов, предусмотренных на изучение родного языка учебного предмета обязательной части; </w:t>
      </w:r>
    </w:p>
    <w:p w:rsidR="0036169A" w:rsidRPr="0036169A" w:rsidRDefault="0036169A" w:rsidP="0036169A">
      <w:pPr>
        <w:tabs>
          <w:tab w:val="left" w:pos="993"/>
          <w:tab w:val="left" w:pos="4500"/>
          <w:tab w:val="left" w:pos="9180"/>
          <w:tab w:val="left" w:pos="9360"/>
        </w:tabs>
        <w:spacing w:after="0" w:line="240" w:lineRule="auto"/>
        <w:ind w:firstLine="709"/>
        <w:contextualSpacing/>
        <w:jc w:val="both"/>
        <w:rPr>
          <w:sz w:val="24"/>
          <w:szCs w:val="24"/>
        </w:rPr>
      </w:pPr>
      <w:r w:rsidRPr="0036169A">
        <w:rPr>
          <w:sz w:val="24"/>
          <w:szCs w:val="24"/>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w:t>
      </w:r>
      <w:r w:rsidRPr="0036169A">
        <w:rPr>
          <w:sz w:val="24"/>
          <w:szCs w:val="24"/>
        </w:rPr>
        <w:lastRenderedPageBreak/>
        <w:t>образовательной нагрузки обучающихся в соответствии с санитарно­гигиеническими требованиями.</w:t>
      </w:r>
    </w:p>
    <w:p w:rsidR="0036169A" w:rsidRPr="0036169A" w:rsidRDefault="0036169A" w:rsidP="0036169A">
      <w:pPr>
        <w:tabs>
          <w:tab w:val="left" w:pos="4500"/>
          <w:tab w:val="left" w:pos="9180"/>
          <w:tab w:val="left" w:pos="9360"/>
        </w:tabs>
        <w:spacing w:after="0" w:line="240" w:lineRule="auto"/>
        <w:ind w:firstLine="709"/>
        <w:jc w:val="both"/>
        <w:rPr>
          <w:sz w:val="24"/>
          <w:szCs w:val="24"/>
        </w:rPr>
      </w:pPr>
      <w:r w:rsidRPr="0036169A">
        <w:rPr>
          <w:sz w:val="24"/>
          <w:szCs w:val="24"/>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36169A" w:rsidRPr="0036169A" w:rsidRDefault="0036169A" w:rsidP="0036169A">
      <w:pPr>
        <w:tabs>
          <w:tab w:val="left" w:pos="4500"/>
          <w:tab w:val="left" w:pos="9180"/>
          <w:tab w:val="left" w:pos="9360"/>
        </w:tabs>
        <w:spacing w:after="0" w:line="240" w:lineRule="auto"/>
        <w:ind w:firstLine="709"/>
        <w:jc w:val="both"/>
        <w:rPr>
          <w:sz w:val="24"/>
          <w:szCs w:val="24"/>
        </w:rPr>
      </w:pPr>
      <w:r w:rsidRPr="0036169A">
        <w:rPr>
          <w:sz w:val="24"/>
          <w:szCs w:val="24"/>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36169A" w:rsidRPr="0036169A" w:rsidRDefault="0036169A" w:rsidP="0036169A">
      <w:pPr>
        <w:tabs>
          <w:tab w:val="left" w:pos="4500"/>
          <w:tab w:val="left" w:pos="9180"/>
          <w:tab w:val="left" w:pos="9360"/>
        </w:tabs>
        <w:spacing w:after="0" w:line="240" w:lineRule="auto"/>
        <w:ind w:firstLine="709"/>
        <w:jc w:val="both"/>
        <w:rPr>
          <w:sz w:val="24"/>
          <w:szCs w:val="24"/>
        </w:rPr>
      </w:pPr>
      <w:r w:rsidRPr="0036169A">
        <w:rPr>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образовательных организаций.</w:t>
      </w:r>
    </w:p>
    <w:p w:rsidR="0036169A" w:rsidRPr="0036169A" w:rsidRDefault="0036169A" w:rsidP="0036169A">
      <w:pPr>
        <w:widowControl w:val="0"/>
        <w:autoSpaceDE w:val="0"/>
        <w:autoSpaceDN w:val="0"/>
        <w:adjustRightInd w:val="0"/>
        <w:spacing w:after="0" w:line="240" w:lineRule="auto"/>
        <w:ind w:firstLine="709"/>
        <w:jc w:val="both"/>
        <w:rPr>
          <w:sz w:val="24"/>
          <w:szCs w:val="24"/>
        </w:rPr>
      </w:pPr>
      <w:r w:rsidRPr="0036169A">
        <w:rPr>
          <w:rStyle w:val="Zag11"/>
          <w:rFonts w:eastAsia="@Arial Unicode MS"/>
          <w:sz w:val="24"/>
          <w:szCs w:val="24"/>
        </w:rPr>
        <w:t xml:space="preserve">Помимо учебного составляется план, регламентирующий занятия внеурочной деятельности. </w:t>
      </w:r>
      <w:r w:rsidRPr="0036169A">
        <w:rPr>
          <w:sz w:val="24"/>
          <w:szCs w:val="24"/>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академических часов за пять лет обучения) с учетом интересов обучающихся с ЗПР и возможностей организации, осуществляющей образовательную деятельность. </w:t>
      </w:r>
    </w:p>
    <w:p w:rsidR="0036169A" w:rsidRPr="0036169A" w:rsidRDefault="0036169A" w:rsidP="0036169A">
      <w:pPr>
        <w:tabs>
          <w:tab w:val="left" w:pos="4500"/>
          <w:tab w:val="left" w:pos="9180"/>
          <w:tab w:val="left" w:pos="9360"/>
        </w:tabs>
        <w:spacing w:after="0" w:line="240" w:lineRule="auto"/>
        <w:ind w:firstLine="709"/>
        <w:jc w:val="both"/>
        <w:rPr>
          <w:color w:val="C00000"/>
          <w:sz w:val="24"/>
          <w:szCs w:val="24"/>
        </w:rPr>
      </w:pPr>
      <w:r w:rsidRPr="0036169A">
        <w:rPr>
          <w:sz w:val="24"/>
          <w:szCs w:val="24"/>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 увеличивается до 7 часов</w:t>
      </w:r>
      <w:r w:rsidRPr="0036169A">
        <w:rPr>
          <w:color w:val="C00000"/>
          <w:sz w:val="24"/>
          <w:szCs w:val="24"/>
        </w:rPr>
        <w:t>.</w:t>
      </w:r>
    </w:p>
    <w:p w:rsidR="0036169A" w:rsidRPr="0036169A" w:rsidRDefault="0036169A" w:rsidP="0036169A">
      <w:pPr>
        <w:spacing w:after="0" w:line="240" w:lineRule="auto"/>
        <w:ind w:firstLine="709"/>
        <w:jc w:val="both"/>
        <w:rPr>
          <w:sz w:val="24"/>
          <w:szCs w:val="24"/>
        </w:rPr>
      </w:pPr>
      <w:r w:rsidRPr="0036169A">
        <w:rPr>
          <w:sz w:val="24"/>
          <w:szCs w:val="24"/>
        </w:rPr>
        <w:t xml:space="preserve">Продолжительность учебного года основного общего образования составляет 34 недели. </w:t>
      </w:r>
      <w:bookmarkStart w:id="479" w:name="_Hlk52722137"/>
      <w:r w:rsidRPr="0036169A">
        <w:rPr>
          <w:sz w:val="24"/>
          <w:szCs w:val="24"/>
        </w:rPr>
        <w:t>Количество учебных занятий за 5 лет не может составлять менее 5058 академических часов и более 5549 академических часов.</w:t>
      </w:r>
    </w:p>
    <w:p w:rsidR="0036169A" w:rsidRPr="0036169A" w:rsidRDefault="0036169A" w:rsidP="0036169A">
      <w:pPr>
        <w:spacing w:after="0" w:line="240" w:lineRule="auto"/>
        <w:ind w:firstLine="709"/>
        <w:jc w:val="both"/>
        <w:rPr>
          <w:sz w:val="24"/>
          <w:szCs w:val="24"/>
        </w:rPr>
      </w:pPr>
      <w:r w:rsidRPr="0036169A">
        <w:rPr>
          <w:sz w:val="24"/>
          <w:szCs w:val="24"/>
        </w:rPr>
        <w:t xml:space="preserve">При пролонгации срока обучения на один год по индивидуальному учебному плану общий объем аудиторной работы обучающихся с ЗПР не может составлять мнение 6018 академических часов за 6 учебных лет (ФГОС ООО, Раздел </w:t>
      </w:r>
      <w:r w:rsidRPr="0036169A">
        <w:rPr>
          <w:sz w:val="24"/>
          <w:szCs w:val="24"/>
          <w:lang w:val="en-US"/>
        </w:rPr>
        <w:t>II</w:t>
      </w:r>
      <w:r w:rsidRPr="0036169A">
        <w:rPr>
          <w:sz w:val="24"/>
          <w:szCs w:val="24"/>
        </w:rPr>
        <w:t>, п. 33.1).</w:t>
      </w:r>
    </w:p>
    <w:bookmarkEnd w:id="479"/>
    <w:p w:rsidR="0036169A" w:rsidRPr="0036169A" w:rsidRDefault="0036169A" w:rsidP="0036169A">
      <w:pPr>
        <w:spacing w:after="0" w:line="240" w:lineRule="auto"/>
        <w:ind w:firstLine="709"/>
        <w:jc w:val="both"/>
        <w:rPr>
          <w:sz w:val="24"/>
          <w:szCs w:val="24"/>
        </w:rPr>
      </w:pPr>
      <w:r w:rsidRPr="0036169A">
        <w:rPr>
          <w:sz w:val="24"/>
          <w:szCs w:val="24"/>
        </w:rPr>
        <w:t>Продолжительность каникул в течение учебного года составляет не менее 30 календарных дней, летом – не менее 8 недель.</w:t>
      </w:r>
    </w:p>
    <w:p w:rsidR="0036169A" w:rsidRPr="0036169A" w:rsidRDefault="0036169A" w:rsidP="0036169A">
      <w:pPr>
        <w:spacing w:after="0" w:line="240" w:lineRule="auto"/>
        <w:ind w:firstLine="709"/>
        <w:jc w:val="both"/>
        <w:rPr>
          <w:sz w:val="24"/>
          <w:szCs w:val="24"/>
        </w:rPr>
      </w:pPr>
      <w:r w:rsidRPr="0036169A">
        <w:rPr>
          <w:sz w:val="24"/>
          <w:szCs w:val="24"/>
        </w:rPr>
        <w:lastRenderedPageBreak/>
        <w:t>Продолжительность учебной нагрузки на уроке не должна превышать 40 минут</w:t>
      </w:r>
      <w:r w:rsidRPr="0036169A">
        <w:rPr>
          <w:rStyle w:val="a7"/>
          <w:sz w:val="24"/>
          <w:szCs w:val="24"/>
        </w:rPr>
        <w:footnoteReference w:id="41"/>
      </w:r>
      <w:r w:rsidRPr="0036169A">
        <w:rPr>
          <w:sz w:val="24"/>
          <w:szCs w:val="24"/>
        </w:rPr>
        <w:t>.</w:t>
      </w:r>
    </w:p>
    <w:p w:rsidR="0036169A" w:rsidRPr="0036169A" w:rsidRDefault="0036169A" w:rsidP="0036169A">
      <w:pPr>
        <w:spacing w:after="0" w:line="240" w:lineRule="auto"/>
        <w:ind w:firstLine="709"/>
        <w:jc w:val="both"/>
        <w:rPr>
          <w:sz w:val="24"/>
          <w:szCs w:val="24"/>
        </w:rPr>
      </w:pPr>
      <w:r w:rsidRPr="0036169A">
        <w:rPr>
          <w:sz w:val="24"/>
          <w:szCs w:val="24"/>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36169A" w:rsidRPr="0036169A" w:rsidRDefault="0036169A" w:rsidP="0036169A">
      <w:pPr>
        <w:spacing w:after="0" w:line="240" w:lineRule="auto"/>
        <w:ind w:firstLine="709"/>
        <w:jc w:val="both"/>
        <w:rPr>
          <w:sz w:val="24"/>
          <w:szCs w:val="24"/>
        </w:rPr>
      </w:pPr>
      <w:r w:rsidRPr="0036169A">
        <w:rPr>
          <w:sz w:val="24"/>
          <w:szCs w:val="24"/>
        </w:rPr>
        <w:t>В МБОУ «Кутучевская ООШ» для основного общего образования обучающихся с ЗПР выбран 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(сопоставим с вариантом 2 примерного недельного учебного плана ПООП).</w:t>
      </w:r>
    </w:p>
    <w:p w:rsidR="0036169A" w:rsidRPr="0036169A" w:rsidRDefault="0036169A" w:rsidP="0036169A">
      <w:pPr>
        <w:spacing w:after="0" w:line="240" w:lineRule="auto"/>
        <w:ind w:firstLine="709"/>
        <w:jc w:val="both"/>
        <w:rPr>
          <w:sz w:val="24"/>
          <w:szCs w:val="24"/>
        </w:rPr>
      </w:pPr>
      <w:r w:rsidRPr="0036169A">
        <w:rPr>
          <w:sz w:val="24"/>
          <w:szCs w:val="24"/>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36169A">
        <w:rPr>
          <w:rStyle w:val="a7"/>
          <w:sz w:val="24"/>
          <w:szCs w:val="24"/>
        </w:rPr>
        <w:footnoteReference w:id="42"/>
      </w:r>
      <w:r w:rsidRPr="0036169A">
        <w:rPr>
          <w:sz w:val="24"/>
          <w:szCs w:val="24"/>
        </w:rPr>
        <w:t xml:space="preserve">. На изучение предмета «Иностранный язык» отводится 3 часа в неделю. </w:t>
      </w:r>
    </w:p>
    <w:p w:rsidR="0036169A" w:rsidRPr="0036169A" w:rsidRDefault="0036169A" w:rsidP="0036169A">
      <w:pPr>
        <w:spacing w:after="0" w:line="240" w:lineRule="auto"/>
        <w:ind w:firstLine="709"/>
        <w:jc w:val="both"/>
        <w:rPr>
          <w:sz w:val="24"/>
          <w:szCs w:val="24"/>
        </w:rPr>
      </w:pPr>
      <w:r w:rsidRPr="0036169A">
        <w:rPr>
          <w:sz w:val="24"/>
          <w:szCs w:val="24"/>
        </w:rPr>
        <w:t>МБОУ «Кутучевская ООШ»  по согласованию с родителями обучающегося сделало выбор между учебным предметом «Физическая культура» и «Адаптивная физическая культура», так как  у обучающегося с ЗПР физическое развитие  соответствует возрастной норме.</w:t>
      </w:r>
    </w:p>
    <w:p w:rsidR="0036169A" w:rsidRPr="007C1CD8" w:rsidRDefault="0036169A" w:rsidP="0036169A">
      <w:pPr>
        <w:jc w:val="right"/>
        <w:rPr>
          <w:rFonts w:eastAsia="Calibri"/>
          <w:sz w:val="20"/>
          <w:szCs w:val="20"/>
        </w:rPr>
      </w:pPr>
      <w:r w:rsidRPr="007C1CD8">
        <w:rPr>
          <w:rFonts w:eastAsia="Calibri"/>
          <w:sz w:val="20"/>
          <w:szCs w:val="20"/>
        </w:rPr>
        <w:t>Утверждаю</w:t>
      </w:r>
    </w:p>
    <w:p w:rsidR="0036169A" w:rsidRPr="007C1CD8" w:rsidRDefault="0036169A" w:rsidP="0036169A">
      <w:pPr>
        <w:jc w:val="right"/>
        <w:rPr>
          <w:rFonts w:eastAsia="Calibri"/>
          <w:sz w:val="20"/>
          <w:szCs w:val="20"/>
        </w:rPr>
      </w:pPr>
      <w:r>
        <w:rPr>
          <w:rFonts w:eastAsia="Calibri"/>
          <w:sz w:val="20"/>
          <w:szCs w:val="20"/>
        </w:rPr>
        <w:t>______________Ф.М. Юлуева</w:t>
      </w:r>
      <w:r w:rsidRPr="007C1CD8">
        <w:rPr>
          <w:rFonts w:eastAsia="Calibri"/>
          <w:sz w:val="20"/>
          <w:szCs w:val="20"/>
        </w:rPr>
        <w:t>,</w:t>
      </w:r>
      <w:r>
        <w:rPr>
          <w:rFonts w:eastAsia="Calibri"/>
          <w:sz w:val="20"/>
          <w:szCs w:val="20"/>
        </w:rPr>
        <w:t xml:space="preserve">  </w:t>
      </w:r>
      <w:r w:rsidRPr="007C1CD8">
        <w:rPr>
          <w:rFonts w:eastAsia="Calibri"/>
          <w:sz w:val="20"/>
          <w:szCs w:val="20"/>
        </w:rPr>
        <w:t>директор школы</w:t>
      </w:r>
    </w:p>
    <w:p w:rsidR="0036169A" w:rsidRPr="00335940" w:rsidRDefault="0036169A" w:rsidP="0036169A">
      <w:pPr>
        <w:jc w:val="right"/>
        <w:rPr>
          <w:rFonts w:eastAsia="Calibri"/>
          <w:sz w:val="16"/>
          <w:szCs w:val="16"/>
        </w:rPr>
      </w:pPr>
      <w:r>
        <w:rPr>
          <w:rFonts w:eastAsia="Calibri"/>
          <w:sz w:val="20"/>
          <w:szCs w:val="20"/>
        </w:rPr>
        <w:t>«____» ________2024</w:t>
      </w:r>
      <w:r w:rsidRPr="007C1CD8">
        <w:rPr>
          <w:rFonts w:eastAsia="Calibri"/>
          <w:sz w:val="20"/>
          <w:szCs w:val="20"/>
        </w:rPr>
        <w:t xml:space="preserve"> г.</w:t>
      </w:r>
    </w:p>
    <w:p w:rsidR="0036169A" w:rsidRPr="00B57B3B" w:rsidRDefault="0036169A" w:rsidP="0036169A">
      <w:pPr>
        <w:jc w:val="center"/>
        <w:rPr>
          <w:rFonts w:eastAsia="Calibri"/>
          <w:b/>
        </w:rPr>
      </w:pPr>
      <w:r>
        <w:rPr>
          <w:rFonts w:eastAsia="Calibri"/>
          <w:b/>
        </w:rPr>
        <w:t>УЧЕБНЫЙ ПЛАН</w:t>
      </w:r>
    </w:p>
    <w:p w:rsidR="0036169A" w:rsidRDefault="0036169A" w:rsidP="0036169A">
      <w:pPr>
        <w:jc w:val="center"/>
        <w:rPr>
          <w:rFonts w:eastAsia="Calibri"/>
          <w:b/>
        </w:rPr>
      </w:pPr>
      <w:r>
        <w:rPr>
          <w:rFonts w:eastAsia="Calibri"/>
          <w:b/>
        </w:rPr>
        <w:t>д</w:t>
      </w:r>
      <w:r w:rsidRPr="00B57B3B">
        <w:rPr>
          <w:rFonts w:eastAsia="Calibri"/>
          <w:b/>
        </w:rPr>
        <w:t>ля</w:t>
      </w:r>
      <w:r>
        <w:rPr>
          <w:rFonts w:eastAsia="Calibri"/>
          <w:b/>
        </w:rPr>
        <w:t xml:space="preserve"> 8</w:t>
      </w:r>
      <w:r w:rsidRPr="00B57B3B">
        <w:rPr>
          <w:rFonts w:eastAsia="Calibri"/>
          <w:b/>
        </w:rPr>
        <w:t xml:space="preserve"> </w:t>
      </w:r>
      <w:r>
        <w:rPr>
          <w:rFonts w:eastAsia="Calibri"/>
          <w:b/>
        </w:rPr>
        <w:t>класса с задержкой психического развития МБОУ  «Кутучевская ООШ» на 2023-2024 уч. г.</w:t>
      </w:r>
    </w:p>
    <w:p w:rsidR="0036169A" w:rsidRDefault="0036169A" w:rsidP="0036169A">
      <w:pPr>
        <w:jc w:val="center"/>
        <w:rPr>
          <w:rFonts w:eastAsia="Calibri"/>
          <w:b/>
        </w:rPr>
      </w:pPr>
      <w:r>
        <w:rPr>
          <w:rFonts w:eastAsia="Calibri"/>
          <w:b/>
        </w:rPr>
        <w:t>ОСНОВНОЕ ОБЩЕЕ ОБРАЗОВАНИЕ (пятидневная неделя)</w:t>
      </w:r>
    </w:p>
    <w:tbl>
      <w:tblPr>
        <w:tblW w:w="0" w:type="auto"/>
        <w:jc w:val="center"/>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7"/>
        <w:gridCol w:w="4419"/>
        <w:gridCol w:w="1061"/>
      </w:tblGrid>
      <w:tr w:rsidR="0036169A" w:rsidRPr="00632770" w:rsidTr="007205A1">
        <w:trPr>
          <w:gridAfter w:val="1"/>
          <w:wAfter w:w="1061" w:type="dxa"/>
          <w:trHeight w:val="508"/>
          <w:jc w:val="center"/>
        </w:trPr>
        <w:tc>
          <w:tcPr>
            <w:tcW w:w="3497" w:type="dxa"/>
            <w:vMerge w:val="restart"/>
            <w:tcBorders>
              <w:top w:val="single" w:sz="4" w:space="0" w:color="auto"/>
              <w:left w:val="single" w:sz="4" w:space="0" w:color="auto"/>
              <w:bottom w:val="single" w:sz="4" w:space="0" w:color="auto"/>
              <w:right w:val="single" w:sz="4" w:space="0" w:color="auto"/>
            </w:tcBorders>
            <w:vAlign w:val="center"/>
            <w:hideMark/>
          </w:tcPr>
          <w:p w:rsidR="0036169A" w:rsidRPr="00632770" w:rsidRDefault="0036169A" w:rsidP="007205A1">
            <w:pPr>
              <w:jc w:val="center"/>
              <w:rPr>
                <w:rFonts w:eastAsia="Calibri"/>
                <w:b/>
                <w:sz w:val="24"/>
                <w:szCs w:val="24"/>
              </w:rPr>
            </w:pPr>
            <w:r w:rsidRPr="00632770">
              <w:rPr>
                <w:rFonts w:eastAsia="Calibri"/>
                <w:b/>
                <w:sz w:val="24"/>
                <w:szCs w:val="24"/>
              </w:rPr>
              <w:t>Предметные области</w:t>
            </w:r>
          </w:p>
        </w:tc>
        <w:tc>
          <w:tcPr>
            <w:tcW w:w="4419" w:type="dxa"/>
            <w:vMerge w:val="restart"/>
            <w:tcBorders>
              <w:top w:val="single" w:sz="4" w:space="0" w:color="auto"/>
              <w:left w:val="single" w:sz="4" w:space="0" w:color="auto"/>
              <w:bottom w:val="single" w:sz="4" w:space="0" w:color="auto"/>
              <w:right w:val="single" w:sz="4" w:space="0" w:color="auto"/>
            </w:tcBorders>
            <w:vAlign w:val="center"/>
            <w:hideMark/>
          </w:tcPr>
          <w:p w:rsidR="0036169A" w:rsidRPr="00632770" w:rsidRDefault="0036169A" w:rsidP="007205A1">
            <w:pPr>
              <w:jc w:val="center"/>
              <w:rPr>
                <w:rFonts w:eastAsia="Calibri"/>
                <w:b/>
                <w:sz w:val="24"/>
                <w:szCs w:val="24"/>
              </w:rPr>
            </w:pPr>
            <w:r w:rsidRPr="00632770">
              <w:rPr>
                <w:rFonts w:eastAsia="Calibri"/>
                <w:b/>
                <w:sz w:val="24"/>
                <w:szCs w:val="24"/>
              </w:rPr>
              <w:t>Учебные предметы/ Классы</w:t>
            </w:r>
          </w:p>
        </w:tc>
      </w:tr>
      <w:tr w:rsidR="0036169A" w:rsidRPr="00632770" w:rsidTr="007205A1">
        <w:trPr>
          <w:trHeight w:val="145"/>
          <w:jc w:val="center"/>
        </w:trPr>
        <w:tc>
          <w:tcPr>
            <w:tcW w:w="3497" w:type="dxa"/>
            <w:vMerge/>
            <w:tcBorders>
              <w:top w:val="single" w:sz="4" w:space="0" w:color="auto"/>
              <w:left w:val="single" w:sz="4" w:space="0" w:color="auto"/>
              <w:bottom w:val="single" w:sz="4" w:space="0" w:color="auto"/>
              <w:right w:val="single" w:sz="4" w:space="0" w:color="auto"/>
            </w:tcBorders>
            <w:vAlign w:val="center"/>
            <w:hideMark/>
          </w:tcPr>
          <w:p w:rsidR="0036169A" w:rsidRPr="00632770" w:rsidRDefault="0036169A" w:rsidP="007205A1">
            <w:pPr>
              <w:rPr>
                <w:rFonts w:eastAsia="Calibri"/>
                <w:b/>
                <w:sz w:val="24"/>
                <w:szCs w:val="24"/>
              </w:rPr>
            </w:pPr>
          </w:p>
        </w:tc>
        <w:tc>
          <w:tcPr>
            <w:tcW w:w="4419" w:type="dxa"/>
            <w:vMerge/>
            <w:tcBorders>
              <w:top w:val="single" w:sz="4" w:space="0" w:color="auto"/>
              <w:left w:val="single" w:sz="4" w:space="0" w:color="auto"/>
              <w:bottom w:val="single" w:sz="4" w:space="0" w:color="auto"/>
              <w:right w:val="single" w:sz="4" w:space="0" w:color="auto"/>
            </w:tcBorders>
            <w:vAlign w:val="center"/>
            <w:hideMark/>
          </w:tcPr>
          <w:p w:rsidR="0036169A" w:rsidRPr="00632770" w:rsidRDefault="0036169A" w:rsidP="007205A1">
            <w:pPr>
              <w:rPr>
                <w:rFonts w:eastAsia="Calibri"/>
                <w:b/>
                <w:sz w:val="24"/>
                <w:szCs w:val="24"/>
              </w:rPr>
            </w:pPr>
          </w:p>
        </w:tc>
        <w:tc>
          <w:tcPr>
            <w:tcW w:w="1061" w:type="dxa"/>
            <w:tcBorders>
              <w:top w:val="single" w:sz="4" w:space="0" w:color="auto"/>
              <w:left w:val="single" w:sz="4" w:space="0" w:color="auto"/>
              <w:bottom w:val="single" w:sz="4" w:space="0" w:color="auto"/>
              <w:right w:val="single" w:sz="4" w:space="0" w:color="auto"/>
            </w:tcBorders>
          </w:tcPr>
          <w:p w:rsidR="0036169A" w:rsidRPr="00D3075A" w:rsidRDefault="0036169A" w:rsidP="007205A1">
            <w:pPr>
              <w:jc w:val="center"/>
              <w:rPr>
                <w:rFonts w:eastAsia="Calibri"/>
                <w:b/>
                <w:sz w:val="24"/>
                <w:szCs w:val="24"/>
                <w:lang w:val="en-US"/>
              </w:rPr>
            </w:pPr>
            <w:r w:rsidRPr="00632770">
              <w:rPr>
                <w:rFonts w:eastAsia="Calibri"/>
                <w:b/>
                <w:sz w:val="24"/>
                <w:szCs w:val="24"/>
                <w:lang w:val="en-US"/>
              </w:rPr>
              <w:t>VII</w:t>
            </w:r>
            <w:r>
              <w:rPr>
                <w:rFonts w:eastAsia="Calibri"/>
                <w:b/>
                <w:sz w:val="24"/>
                <w:szCs w:val="24"/>
                <w:lang w:val="en-US"/>
              </w:rPr>
              <w:t>I</w:t>
            </w:r>
          </w:p>
        </w:tc>
      </w:tr>
      <w:tr w:rsidR="0036169A" w:rsidRPr="00632770" w:rsidTr="007205A1">
        <w:trPr>
          <w:trHeight w:val="226"/>
          <w:jc w:val="center"/>
        </w:trPr>
        <w:tc>
          <w:tcPr>
            <w:tcW w:w="3497" w:type="dxa"/>
            <w:tcBorders>
              <w:top w:val="single" w:sz="4" w:space="0" w:color="auto"/>
              <w:left w:val="single" w:sz="4" w:space="0" w:color="auto"/>
              <w:right w:val="single" w:sz="4" w:space="0" w:color="auto"/>
            </w:tcBorders>
          </w:tcPr>
          <w:p w:rsidR="0036169A" w:rsidRPr="00632770" w:rsidRDefault="0036169A" w:rsidP="007205A1">
            <w:pPr>
              <w:rPr>
                <w:rFonts w:eastAsia="Calibri"/>
                <w:sz w:val="24"/>
                <w:szCs w:val="24"/>
              </w:rPr>
            </w:pPr>
          </w:p>
        </w:tc>
        <w:tc>
          <w:tcPr>
            <w:tcW w:w="4419" w:type="dxa"/>
            <w:tcBorders>
              <w:top w:val="single" w:sz="4" w:space="0" w:color="auto"/>
              <w:left w:val="single" w:sz="4" w:space="0" w:color="auto"/>
              <w:bottom w:val="single" w:sz="4" w:space="0" w:color="auto"/>
              <w:right w:val="single" w:sz="4" w:space="0" w:color="auto"/>
            </w:tcBorders>
          </w:tcPr>
          <w:p w:rsidR="0036169A" w:rsidRPr="00632770" w:rsidRDefault="0036169A" w:rsidP="007205A1">
            <w:pPr>
              <w:rPr>
                <w:rFonts w:eastAsia="Calibri"/>
                <w:i/>
                <w:sz w:val="24"/>
                <w:szCs w:val="24"/>
              </w:rPr>
            </w:pPr>
            <w:r w:rsidRPr="00632770">
              <w:rPr>
                <w:rFonts w:eastAsia="Calibri"/>
                <w:i/>
                <w:sz w:val="24"/>
                <w:szCs w:val="24"/>
              </w:rPr>
              <w:t>Обязательная часть</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6169A" w:rsidRPr="00632770" w:rsidRDefault="0036169A" w:rsidP="007205A1">
            <w:pPr>
              <w:jc w:val="center"/>
              <w:rPr>
                <w:rFonts w:eastAsia="Calibri"/>
                <w:sz w:val="24"/>
                <w:szCs w:val="24"/>
                <w:lang w:val="en-US"/>
              </w:rPr>
            </w:pPr>
          </w:p>
        </w:tc>
      </w:tr>
      <w:tr w:rsidR="0036169A" w:rsidRPr="00632770" w:rsidTr="007205A1">
        <w:trPr>
          <w:trHeight w:val="226"/>
          <w:jc w:val="center"/>
        </w:trPr>
        <w:tc>
          <w:tcPr>
            <w:tcW w:w="3497" w:type="dxa"/>
            <w:vMerge w:val="restart"/>
            <w:tcBorders>
              <w:top w:val="single" w:sz="4" w:space="0" w:color="auto"/>
              <w:left w:val="single" w:sz="4" w:space="0" w:color="auto"/>
              <w:right w:val="single" w:sz="4" w:space="0" w:color="auto"/>
            </w:tcBorders>
            <w:hideMark/>
          </w:tcPr>
          <w:p w:rsidR="0036169A" w:rsidRPr="00632770" w:rsidRDefault="0036169A" w:rsidP="007205A1">
            <w:pPr>
              <w:rPr>
                <w:rFonts w:eastAsia="Calibri"/>
                <w:sz w:val="24"/>
                <w:szCs w:val="24"/>
              </w:rPr>
            </w:pPr>
            <w:r w:rsidRPr="00632770">
              <w:rPr>
                <w:rFonts w:eastAsia="Calibri"/>
                <w:sz w:val="24"/>
                <w:szCs w:val="24"/>
              </w:rPr>
              <w:t xml:space="preserve">Русский язык и </w:t>
            </w:r>
          </w:p>
          <w:p w:rsidR="0036169A" w:rsidRPr="00632770" w:rsidRDefault="0036169A" w:rsidP="007205A1">
            <w:pPr>
              <w:rPr>
                <w:rFonts w:eastAsia="Calibri"/>
                <w:sz w:val="24"/>
                <w:szCs w:val="24"/>
              </w:rPr>
            </w:pPr>
            <w:r w:rsidRPr="00632770">
              <w:rPr>
                <w:rFonts w:eastAsia="Calibri"/>
                <w:sz w:val="24"/>
                <w:szCs w:val="24"/>
              </w:rPr>
              <w:t>л</w:t>
            </w:r>
            <w:r w:rsidRPr="00632770">
              <w:rPr>
                <w:rFonts w:eastAsia="Calibri"/>
                <w:sz w:val="24"/>
                <w:szCs w:val="24"/>
                <w:lang w:val="en-US"/>
              </w:rPr>
              <w:t>итератур</w:t>
            </w:r>
            <w:r w:rsidRPr="00632770">
              <w:rPr>
                <w:rFonts w:eastAsia="Calibri"/>
                <w:sz w:val="24"/>
                <w:szCs w:val="24"/>
              </w:rPr>
              <w:t>а</w:t>
            </w:r>
          </w:p>
        </w:tc>
        <w:tc>
          <w:tcPr>
            <w:tcW w:w="4419" w:type="dxa"/>
            <w:tcBorders>
              <w:top w:val="single" w:sz="4" w:space="0" w:color="auto"/>
              <w:left w:val="single" w:sz="4" w:space="0" w:color="auto"/>
              <w:bottom w:val="single" w:sz="4" w:space="0" w:color="auto"/>
              <w:right w:val="single" w:sz="4" w:space="0" w:color="auto"/>
            </w:tcBorders>
            <w:hideMark/>
          </w:tcPr>
          <w:p w:rsidR="0036169A" w:rsidRPr="00632770" w:rsidRDefault="0036169A" w:rsidP="007205A1">
            <w:pPr>
              <w:rPr>
                <w:rFonts w:eastAsia="Calibri"/>
                <w:sz w:val="24"/>
                <w:szCs w:val="24"/>
                <w:lang w:val="en-US"/>
              </w:rPr>
            </w:pPr>
            <w:r w:rsidRPr="00632770">
              <w:rPr>
                <w:rFonts w:eastAsia="Calibri"/>
                <w:sz w:val="24"/>
                <w:szCs w:val="24"/>
              </w:rPr>
              <w:t>Русск</w:t>
            </w:r>
            <w:r w:rsidRPr="00632770">
              <w:rPr>
                <w:rFonts w:eastAsia="Calibri"/>
                <w:sz w:val="24"/>
                <w:szCs w:val="24"/>
                <w:lang w:val="en-US"/>
              </w:rPr>
              <w:t>ий</w:t>
            </w:r>
            <w:r w:rsidRPr="00632770">
              <w:rPr>
                <w:rFonts w:eastAsia="Calibri"/>
                <w:sz w:val="24"/>
                <w:szCs w:val="24"/>
              </w:rPr>
              <w:t xml:space="preserve"> </w:t>
            </w:r>
            <w:r w:rsidRPr="00632770">
              <w:rPr>
                <w:rFonts w:eastAsia="Calibri"/>
                <w:sz w:val="24"/>
                <w:szCs w:val="24"/>
                <w:lang w:val="en-US"/>
              </w:rPr>
              <w:t>язык</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6169A" w:rsidRPr="00632770" w:rsidRDefault="0036169A" w:rsidP="007205A1">
            <w:pPr>
              <w:jc w:val="center"/>
              <w:rPr>
                <w:rFonts w:eastAsia="Calibri"/>
                <w:sz w:val="24"/>
                <w:szCs w:val="24"/>
              </w:rPr>
            </w:pPr>
            <w:r>
              <w:rPr>
                <w:rFonts w:eastAsia="Calibri"/>
                <w:sz w:val="24"/>
                <w:szCs w:val="24"/>
              </w:rPr>
              <w:t>3</w:t>
            </w:r>
          </w:p>
        </w:tc>
      </w:tr>
      <w:tr w:rsidR="0036169A" w:rsidRPr="00632770" w:rsidTr="007205A1">
        <w:trPr>
          <w:trHeight w:val="348"/>
          <w:jc w:val="center"/>
        </w:trPr>
        <w:tc>
          <w:tcPr>
            <w:tcW w:w="3497" w:type="dxa"/>
            <w:vMerge/>
            <w:tcBorders>
              <w:left w:val="single" w:sz="4" w:space="0" w:color="auto"/>
              <w:bottom w:val="single" w:sz="4" w:space="0" w:color="auto"/>
              <w:right w:val="single" w:sz="4" w:space="0" w:color="auto"/>
            </w:tcBorders>
            <w:hideMark/>
          </w:tcPr>
          <w:p w:rsidR="0036169A" w:rsidRPr="00632770" w:rsidRDefault="0036169A" w:rsidP="007205A1">
            <w:pPr>
              <w:rPr>
                <w:rFonts w:eastAsia="Calibri"/>
                <w:sz w:val="24"/>
                <w:szCs w:val="24"/>
              </w:rPr>
            </w:pPr>
          </w:p>
        </w:tc>
        <w:tc>
          <w:tcPr>
            <w:tcW w:w="4419" w:type="dxa"/>
            <w:tcBorders>
              <w:top w:val="single" w:sz="4" w:space="0" w:color="auto"/>
              <w:left w:val="single" w:sz="4" w:space="0" w:color="auto"/>
              <w:bottom w:val="single" w:sz="4" w:space="0" w:color="auto"/>
              <w:right w:val="single" w:sz="4" w:space="0" w:color="auto"/>
            </w:tcBorders>
            <w:hideMark/>
          </w:tcPr>
          <w:p w:rsidR="0036169A" w:rsidRPr="00632770" w:rsidRDefault="0036169A" w:rsidP="007205A1">
            <w:pPr>
              <w:rPr>
                <w:rFonts w:eastAsia="Calibri"/>
                <w:sz w:val="24"/>
                <w:szCs w:val="24"/>
              </w:rPr>
            </w:pPr>
            <w:r w:rsidRPr="00632770">
              <w:rPr>
                <w:rFonts w:eastAsia="Calibri"/>
                <w:sz w:val="24"/>
                <w:szCs w:val="24"/>
                <w:lang w:val="en-US"/>
              </w:rPr>
              <w:t>Литерат</w:t>
            </w:r>
            <w:r w:rsidRPr="00632770">
              <w:rPr>
                <w:rFonts w:eastAsia="Calibri"/>
                <w:sz w:val="24"/>
                <w:szCs w:val="24"/>
              </w:rPr>
              <w:t>ура</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6169A" w:rsidRPr="00632770" w:rsidRDefault="0036169A" w:rsidP="007205A1">
            <w:pPr>
              <w:jc w:val="center"/>
              <w:rPr>
                <w:rFonts w:eastAsia="Calibri"/>
                <w:sz w:val="24"/>
                <w:szCs w:val="24"/>
                <w:lang w:val="en-US"/>
              </w:rPr>
            </w:pPr>
            <w:r w:rsidRPr="00632770">
              <w:rPr>
                <w:rFonts w:eastAsia="Calibri"/>
                <w:sz w:val="24"/>
                <w:szCs w:val="24"/>
                <w:lang w:val="en-US"/>
              </w:rPr>
              <w:t>2</w:t>
            </w:r>
          </w:p>
        </w:tc>
      </w:tr>
      <w:tr w:rsidR="0036169A" w:rsidRPr="00632770" w:rsidTr="007205A1">
        <w:trPr>
          <w:trHeight w:val="544"/>
          <w:jc w:val="center"/>
        </w:trPr>
        <w:tc>
          <w:tcPr>
            <w:tcW w:w="3497" w:type="dxa"/>
            <w:tcBorders>
              <w:top w:val="single" w:sz="4" w:space="0" w:color="auto"/>
              <w:left w:val="single" w:sz="4" w:space="0" w:color="auto"/>
              <w:right w:val="single" w:sz="4" w:space="0" w:color="auto"/>
            </w:tcBorders>
            <w:hideMark/>
          </w:tcPr>
          <w:p w:rsidR="0036169A" w:rsidRPr="00632770" w:rsidRDefault="0036169A" w:rsidP="007205A1">
            <w:pPr>
              <w:rPr>
                <w:rFonts w:eastAsia="Calibri"/>
                <w:sz w:val="24"/>
                <w:szCs w:val="24"/>
              </w:rPr>
            </w:pPr>
            <w:r w:rsidRPr="00632770">
              <w:rPr>
                <w:rFonts w:eastAsia="Calibri"/>
                <w:sz w:val="24"/>
                <w:szCs w:val="24"/>
              </w:rPr>
              <w:t xml:space="preserve">Иностранный </w:t>
            </w:r>
            <w:r w:rsidRPr="00632770">
              <w:rPr>
                <w:rFonts w:eastAsia="Calibri"/>
                <w:sz w:val="24"/>
                <w:szCs w:val="24"/>
                <w:lang w:val="en-US"/>
              </w:rPr>
              <w:t>язык</w:t>
            </w:r>
          </w:p>
        </w:tc>
        <w:tc>
          <w:tcPr>
            <w:tcW w:w="4419" w:type="dxa"/>
            <w:tcBorders>
              <w:top w:val="single" w:sz="4" w:space="0" w:color="auto"/>
              <w:left w:val="single" w:sz="4" w:space="0" w:color="auto"/>
              <w:bottom w:val="single" w:sz="4" w:space="0" w:color="auto"/>
              <w:right w:val="single" w:sz="4" w:space="0" w:color="auto"/>
            </w:tcBorders>
            <w:hideMark/>
          </w:tcPr>
          <w:p w:rsidR="0036169A" w:rsidRPr="00632770" w:rsidRDefault="0036169A" w:rsidP="007205A1">
            <w:pPr>
              <w:rPr>
                <w:rFonts w:eastAsia="Calibri"/>
                <w:sz w:val="24"/>
                <w:szCs w:val="24"/>
                <w:lang w:val="en-US"/>
              </w:rPr>
            </w:pPr>
            <w:r w:rsidRPr="00632770">
              <w:rPr>
                <w:rFonts w:eastAsia="Calibri"/>
                <w:sz w:val="24"/>
                <w:szCs w:val="24"/>
              </w:rPr>
              <w:t>Иностранный (немецкий)</w:t>
            </w:r>
            <w:r w:rsidRPr="00632770">
              <w:rPr>
                <w:rFonts w:eastAsia="Calibri"/>
                <w:sz w:val="24"/>
                <w:szCs w:val="24"/>
                <w:lang w:val="en-US"/>
              </w:rPr>
              <w:t>язык</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6169A" w:rsidRPr="00632770" w:rsidRDefault="0036169A" w:rsidP="007205A1">
            <w:pPr>
              <w:jc w:val="center"/>
              <w:rPr>
                <w:rFonts w:eastAsia="Calibri"/>
                <w:sz w:val="24"/>
                <w:szCs w:val="24"/>
                <w:lang w:val="en-US"/>
              </w:rPr>
            </w:pPr>
            <w:r w:rsidRPr="00632770">
              <w:rPr>
                <w:rFonts w:eastAsia="Calibri"/>
                <w:sz w:val="24"/>
                <w:szCs w:val="24"/>
                <w:lang w:val="en-US"/>
              </w:rPr>
              <w:t>3</w:t>
            </w:r>
          </w:p>
        </w:tc>
      </w:tr>
      <w:tr w:rsidR="0036169A" w:rsidRPr="00632770" w:rsidTr="007205A1">
        <w:trPr>
          <w:trHeight w:val="412"/>
          <w:jc w:val="center"/>
        </w:trPr>
        <w:tc>
          <w:tcPr>
            <w:tcW w:w="3497" w:type="dxa"/>
            <w:vMerge w:val="restart"/>
            <w:tcBorders>
              <w:top w:val="single" w:sz="4" w:space="0" w:color="auto"/>
              <w:left w:val="single" w:sz="4" w:space="0" w:color="auto"/>
              <w:right w:val="single" w:sz="4" w:space="0" w:color="auto"/>
            </w:tcBorders>
            <w:hideMark/>
          </w:tcPr>
          <w:p w:rsidR="0036169A" w:rsidRPr="00632770" w:rsidRDefault="0036169A" w:rsidP="007205A1">
            <w:pPr>
              <w:rPr>
                <w:rFonts w:eastAsia="Calibri"/>
                <w:sz w:val="24"/>
                <w:szCs w:val="24"/>
              </w:rPr>
            </w:pPr>
            <w:r w:rsidRPr="00632770">
              <w:rPr>
                <w:rFonts w:eastAsia="Calibri"/>
                <w:sz w:val="24"/>
                <w:szCs w:val="24"/>
              </w:rPr>
              <w:t>Родной язык и родная литература</w:t>
            </w:r>
          </w:p>
        </w:tc>
        <w:tc>
          <w:tcPr>
            <w:tcW w:w="4419" w:type="dxa"/>
            <w:tcBorders>
              <w:top w:val="single" w:sz="4" w:space="0" w:color="auto"/>
              <w:left w:val="single" w:sz="4" w:space="0" w:color="auto"/>
              <w:bottom w:val="single" w:sz="4" w:space="0" w:color="auto"/>
              <w:right w:val="single" w:sz="4" w:space="0" w:color="auto"/>
            </w:tcBorders>
            <w:hideMark/>
          </w:tcPr>
          <w:p w:rsidR="0036169A" w:rsidRPr="00632770" w:rsidRDefault="0036169A" w:rsidP="007205A1">
            <w:pPr>
              <w:rPr>
                <w:rFonts w:eastAsia="Calibri"/>
                <w:sz w:val="24"/>
                <w:szCs w:val="24"/>
              </w:rPr>
            </w:pPr>
            <w:r w:rsidRPr="00632770">
              <w:rPr>
                <w:rFonts w:eastAsia="Calibri"/>
                <w:sz w:val="24"/>
                <w:szCs w:val="24"/>
              </w:rPr>
              <w:t xml:space="preserve">Родной (башкирский) язык </w:t>
            </w:r>
          </w:p>
        </w:tc>
        <w:tc>
          <w:tcPr>
            <w:tcW w:w="1061" w:type="dxa"/>
            <w:vMerge w:val="restart"/>
            <w:tcBorders>
              <w:top w:val="single" w:sz="4" w:space="0" w:color="auto"/>
              <w:left w:val="single" w:sz="4" w:space="0" w:color="auto"/>
              <w:right w:val="single" w:sz="4" w:space="0" w:color="auto"/>
            </w:tcBorders>
            <w:shd w:val="clear" w:color="auto" w:fill="FFFFFF"/>
          </w:tcPr>
          <w:p w:rsidR="0036169A" w:rsidRPr="00632770" w:rsidRDefault="0036169A" w:rsidP="007205A1">
            <w:pPr>
              <w:jc w:val="center"/>
              <w:rPr>
                <w:rFonts w:eastAsia="Calibri"/>
                <w:sz w:val="24"/>
                <w:szCs w:val="24"/>
              </w:rPr>
            </w:pPr>
            <w:r w:rsidRPr="00632770">
              <w:rPr>
                <w:rFonts w:eastAsia="Calibri"/>
                <w:sz w:val="24"/>
                <w:szCs w:val="24"/>
              </w:rPr>
              <w:t>1</w:t>
            </w:r>
          </w:p>
        </w:tc>
      </w:tr>
      <w:tr w:rsidR="0036169A" w:rsidRPr="00632770" w:rsidTr="007205A1">
        <w:trPr>
          <w:trHeight w:val="544"/>
          <w:jc w:val="center"/>
        </w:trPr>
        <w:tc>
          <w:tcPr>
            <w:tcW w:w="3497" w:type="dxa"/>
            <w:vMerge/>
            <w:tcBorders>
              <w:left w:val="single" w:sz="4" w:space="0" w:color="auto"/>
              <w:right w:val="single" w:sz="4" w:space="0" w:color="auto"/>
            </w:tcBorders>
            <w:hideMark/>
          </w:tcPr>
          <w:p w:rsidR="0036169A" w:rsidRPr="00632770" w:rsidRDefault="0036169A" w:rsidP="007205A1">
            <w:pPr>
              <w:rPr>
                <w:rFonts w:eastAsia="Calibri"/>
                <w:sz w:val="24"/>
                <w:szCs w:val="24"/>
              </w:rPr>
            </w:pPr>
          </w:p>
        </w:tc>
        <w:tc>
          <w:tcPr>
            <w:tcW w:w="4419" w:type="dxa"/>
            <w:tcBorders>
              <w:top w:val="single" w:sz="4" w:space="0" w:color="auto"/>
              <w:left w:val="single" w:sz="4" w:space="0" w:color="auto"/>
              <w:bottom w:val="single" w:sz="4" w:space="0" w:color="auto"/>
              <w:right w:val="single" w:sz="4" w:space="0" w:color="auto"/>
            </w:tcBorders>
            <w:hideMark/>
          </w:tcPr>
          <w:p w:rsidR="0036169A" w:rsidRPr="00632770" w:rsidRDefault="0036169A" w:rsidP="007205A1">
            <w:pPr>
              <w:rPr>
                <w:rFonts w:eastAsia="Calibri"/>
                <w:sz w:val="24"/>
                <w:szCs w:val="24"/>
              </w:rPr>
            </w:pPr>
            <w:r w:rsidRPr="00632770">
              <w:rPr>
                <w:rFonts w:eastAsia="Calibri"/>
                <w:sz w:val="24"/>
                <w:szCs w:val="24"/>
              </w:rPr>
              <w:t>Родная (башкирская) литература</w:t>
            </w:r>
          </w:p>
        </w:tc>
        <w:tc>
          <w:tcPr>
            <w:tcW w:w="1061" w:type="dxa"/>
            <w:vMerge/>
            <w:tcBorders>
              <w:left w:val="single" w:sz="4" w:space="0" w:color="auto"/>
              <w:bottom w:val="single" w:sz="4" w:space="0" w:color="auto"/>
              <w:right w:val="single" w:sz="4" w:space="0" w:color="auto"/>
            </w:tcBorders>
            <w:shd w:val="clear" w:color="auto" w:fill="FFFFFF"/>
          </w:tcPr>
          <w:p w:rsidR="0036169A" w:rsidRPr="00632770" w:rsidRDefault="0036169A" w:rsidP="007205A1">
            <w:pPr>
              <w:jc w:val="center"/>
              <w:rPr>
                <w:rFonts w:eastAsia="Calibri"/>
                <w:sz w:val="24"/>
                <w:szCs w:val="24"/>
              </w:rPr>
            </w:pPr>
          </w:p>
        </w:tc>
      </w:tr>
      <w:tr w:rsidR="0036169A" w:rsidRPr="00632770" w:rsidTr="007205A1">
        <w:trPr>
          <w:trHeight w:val="287"/>
          <w:jc w:val="center"/>
        </w:trPr>
        <w:tc>
          <w:tcPr>
            <w:tcW w:w="3497" w:type="dxa"/>
            <w:vMerge w:val="restart"/>
            <w:tcBorders>
              <w:top w:val="single" w:sz="4" w:space="0" w:color="auto"/>
              <w:left w:val="single" w:sz="4" w:space="0" w:color="auto"/>
              <w:bottom w:val="single" w:sz="4" w:space="0" w:color="auto"/>
              <w:right w:val="single" w:sz="4" w:space="0" w:color="auto"/>
            </w:tcBorders>
          </w:tcPr>
          <w:p w:rsidR="0036169A" w:rsidRPr="00632770" w:rsidRDefault="0036169A" w:rsidP="007205A1">
            <w:pPr>
              <w:rPr>
                <w:rFonts w:eastAsia="Calibri"/>
                <w:sz w:val="24"/>
                <w:szCs w:val="24"/>
              </w:rPr>
            </w:pPr>
            <w:r w:rsidRPr="00632770">
              <w:rPr>
                <w:rFonts w:eastAsia="Calibri"/>
                <w:sz w:val="24"/>
                <w:szCs w:val="24"/>
                <w:lang w:val="en-US"/>
              </w:rPr>
              <w:t>Математика и информатика</w:t>
            </w:r>
          </w:p>
          <w:p w:rsidR="0036169A" w:rsidRPr="00632770" w:rsidRDefault="0036169A" w:rsidP="007205A1">
            <w:pPr>
              <w:rPr>
                <w:rFonts w:eastAsia="Calibri"/>
                <w:sz w:val="24"/>
                <w:szCs w:val="24"/>
              </w:rPr>
            </w:pPr>
          </w:p>
        </w:tc>
        <w:tc>
          <w:tcPr>
            <w:tcW w:w="4419" w:type="dxa"/>
            <w:tcBorders>
              <w:top w:val="single" w:sz="4" w:space="0" w:color="auto"/>
              <w:left w:val="single" w:sz="4" w:space="0" w:color="auto"/>
              <w:bottom w:val="single" w:sz="4" w:space="0" w:color="auto"/>
              <w:right w:val="single" w:sz="4" w:space="0" w:color="auto"/>
            </w:tcBorders>
            <w:hideMark/>
          </w:tcPr>
          <w:p w:rsidR="0036169A" w:rsidRPr="00632770" w:rsidRDefault="0036169A" w:rsidP="007205A1">
            <w:pPr>
              <w:rPr>
                <w:rFonts w:eastAsia="Calibri"/>
                <w:sz w:val="24"/>
                <w:szCs w:val="24"/>
                <w:lang w:val="en-US"/>
              </w:rPr>
            </w:pPr>
            <w:r w:rsidRPr="00632770">
              <w:rPr>
                <w:rFonts w:eastAsia="Calibri"/>
                <w:sz w:val="24"/>
                <w:szCs w:val="24"/>
                <w:lang w:val="en-US"/>
              </w:rPr>
              <w:lastRenderedPageBreak/>
              <w:t>Математика</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6169A" w:rsidRPr="00632770" w:rsidRDefault="0036169A" w:rsidP="007205A1">
            <w:pPr>
              <w:jc w:val="center"/>
              <w:rPr>
                <w:rFonts w:eastAsia="Calibri"/>
                <w:sz w:val="24"/>
                <w:szCs w:val="24"/>
              </w:rPr>
            </w:pPr>
            <w:r w:rsidRPr="00632770">
              <w:rPr>
                <w:rFonts w:eastAsia="Calibri"/>
                <w:sz w:val="24"/>
                <w:szCs w:val="24"/>
              </w:rPr>
              <w:t>-</w:t>
            </w:r>
          </w:p>
        </w:tc>
      </w:tr>
      <w:tr w:rsidR="0036169A" w:rsidRPr="00632770" w:rsidTr="007205A1">
        <w:trPr>
          <w:trHeight w:val="256"/>
          <w:jc w:val="center"/>
        </w:trPr>
        <w:tc>
          <w:tcPr>
            <w:tcW w:w="3497" w:type="dxa"/>
            <w:vMerge/>
            <w:tcBorders>
              <w:top w:val="single" w:sz="4" w:space="0" w:color="auto"/>
              <w:left w:val="single" w:sz="4" w:space="0" w:color="auto"/>
              <w:bottom w:val="single" w:sz="4" w:space="0" w:color="auto"/>
              <w:right w:val="single" w:sz="4" w:space="0" w:color="auto"/>
            </w:tcBorders>
            <w:vAlign w:val="center"/>
            <w:hideMark/>
          </w:tcPr>
          <w:p w:rsidR="0036169A" w:rsidRPr="00632770" w:rsidRDefault="0036169A" w:rsidP="007205A1">
            <w:pPr>
              <w:rPr>
                <w:rFonts w:eastAsia="Calibri"/>
                <w:sz w:val="24"/>
                <w:szCs w:val="24"/>
              </w:rPr>
            </w:pPr>
          </w:p>
        </w:tc>
        <w:tc>
          <w:tcPr>
            <w:tcW w:w="4419" w:type="dxa"/>
            <w:tcBorders>
              <w:top w:val="single" w:sz="4" w:space="0" w:color="auto"/>
              <w:left w:val="single" w:sz="4" w:space="0" w:color="auto"/>
              <w:bottom w:val="single" w:sz="4" w:space="0" w:color="auto"/>
              <w:right w:val="single" w:sz="4" w:space="0" w:color="auto"/>
            </w:tcBorders>
            <w:hideMark/>
          </w:tcPr>
          <w:p w:rsidR="0036169A" w:rsidRPr="00632770" w:rsidRDefault="0036169A" w:rsidP="007205A1">
            <w:pPr>
              <w:rPr>
                <w:rFonts w:eastAsia="Calibri"/>
                <w:sz w:val="24"/>
                <w:szCs w:val="24"/>
              </w:rPr>
            </w:pPr>
            <w:r w:rsidRPr="00632770">
              <w:rPr>
                <w:rFonts w:eastAsia="Calibri"/>
                <w:sz w:val="24"/>
                <w:szCs w:val="24"/>
              </w:rPr>
              <w:t>Алгебра</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6169A" w:rsidRPr="00632770" w:rsidRDefault="0036169A" w:rsidP="007205A1">
            <w:pPr>
              <w:jc w:val="center"/>
              <w:rPr>
                <w:rFonts w:eastAsia="Calibri"/>
                <w:sz w:val="24"/>
                <w:szCs w:val="24"/>
                <w:lang w:val="en-US"/>
              </w:rPr>
            </w:pPr>
            <w:r w:rsidRPr="00632770">
              <w:rPr>
                <w:rFonts w:eastAsia="Calibri"/>
                <w:sz w:val="24"/>
                <w:szCs w:val="24"/>
                <w:lang w:val="en-US"/>
              </w:rPr>
              <w:t>3</w:t>
            </w:r>
          </w:p>
        </w:tc>
      </w:tr>
      <w:tr w:rsidR="0036169A" w:rsidRPr="00632770" w:rsidTr="007205A1">
        <w:trPr>
          <w:trHeight w:val="269"/>
          <w:jc w:val="center"/>
        </w:trPr>
        <w:tc>
          <w:tcPr>
            <w:tcW w:w="3497" w:type="dxa"/>
            <w:vMerge/>
            <w:tcBorders>
              <w:top w:val="single" w:sz="4" w:space="0" w:color="auto"/>
              <w:left w:val="single" w:sz="4" w:space="0" w:color="auto"/>
              <w:bottom w:val="single" w:sz="4" w:space="0" w:color="auto"/>
              <w:right w:val="single" w:sz="4" w:space="0" w:color="auto"/>
            </w:tcBorders>
            <w:vAlign w:val="center"/>
            <w:hideMark/>
          </w:tcPr>
          <w:p w:rsidR="0036169A" w:rsidRPr="00632770" w:rsidRDefault="0036169A" w:rsidP="007205A1">
            <w:pPr>
              <w:rPr>
                <w:rFonts w:eastAsia="Calibri"/>
                <w:sz w:val="24"/>
                <w:szCs w:val="24"/>
              </w:rPr>
            </w:pPr>
          </w:p>
        </w:tc>
        <w:tc>
          <w:tcPr>
            <w:tcW w:w="4419" w:type="dxa"/>
            <w:tcBorders>
              <w:top w:val="single" w:sz="4" w:space="0" w:color="auto"/>
              <w:left w:val="single" w:sz="4" w:space="0" w:color="auto"/>
              <w:bottom w:val="single" w:sz="4" w:space="0" w:color="auto"/>
              <w:right w:val="single" w:sz="4" w:space="0" w:color="auto"/>
            </w:tcBorders>
            <w:hideMark/>
          </w:tcPr>
          <w:p w:rsidR="0036169A" w:rsidRPr="00632770" w:rsidRDefault="0036169A" w:rsidP="007205A1">
            <w:pPr>
              <w:rPr>
                <w:rFonts w:eastAsia="Calibri"/>
                <w:sz w:val="24"/>
                <w:szCs w:val="24"/>
              </w:rPr>
            </w:pPr>
            <w:r w:rsidRPr="00632770">
              <w:rPr>
                <w:rFonts w:eastAsia="Calibri"/>
                <w:sz w:val="24"/>
                <w:szCs w:val="24"/>
              </w:rPr>
              <w:t>Геометрия</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6169A" w:rsidRPr="00632770" w:rsidRDefault="0036169A" w:rsidP="007205A1">
            <w:pPr>
              <w:jc w:val="center"/>
              <w:rPr>
                <w:rFonts w:eastAsia="Calibri"/>
                <w:sz w:val="24"/>
                <w:szCs w:val="24"/>
                <w:lang w:val="en-US"/>
              </w:rPr>
            </w:pPr>
            <w:r w:rsidRPr="00632770">
              <w:rPr>
                <w:rFonts w:eastAsia="Calibri"/>
                <w:sz w:val="24"/>
                <w:szCs w:val="24"/>
                <w:lang w:val="en-US"/>
              </w:rPr>
              <w:t>2</w:t>
            </w:r>
          </w:p>
        </w:tc>
      </w:tr>
      <w:tr w:rsidR="0036169A" w:rsidRPr="00632770" w:rsidTr="007205A1">
        <w:trPr>
          <w:trHeight w:val="269"/>
          <w:jc w:val="center"/>
        </w:trPr>
        <w:tc>
          <w:tcPr>
            <w:tcW w:w="3497" w:type="dxa"/>
            <w:vMerge/>
            <w:tcBorders>
              <w:top w:val="single" w:sz="4" w:space="0" w:color="auto"/>
              <w:left w:val="single" w:sz="4" w:space="0" w:color="auto"/>
              <w:bottom w:val="single" w:sz="4" w:space="0" w:color="auto"/>
              <w:right w:val="single" w:sz="4" w:space="0" w:color="auto"/>
            </w:tcBorders>
            <w:vAlign w:val="center"/>
            <w:hideMark/>
          </w:tcPr>
          <w:p w:rsidR="0036169A" w:rsidRPr="00632770" w:rsidRDefault="0036169A" w:rsidP="007205A1">
            <w:pPr>
              <w:rPr>
                <w:rFonts w:eastAsia="Calibri"/>
                <w:sz w:val="24"/>
                <w:szCs w:val="24"/>
              </w:rPr>
            </w:pPr>
          </w:p>
        </w:tc>
        <w:tc>
          <w:tcPr>
            <w:tcW w:w="4419" w:type="dxa"/>
            <w:tcBorders>
              <w:top w:val="single" w:sz="4" w:space="0" w:color="auto"/>
              <w:left w:val="single" w:sz="4" w:space="0" w:color="auto"/>
              <w:bottom w:val="single" w:sz="4" w:space="0" w:color="auto"/>
              <w:right w:val="single" w:sz="4" w:space="0" w:color="auto"/>
            </w:tcBorders>
            <w:hideMark/>
          </w:tcPr>
          <w:p w:rsidR="0036169A" w:rsidRPr="00632770" w:rsidRDefault="0036169A" w:rsidP="007205A1">
            <w:pPr>
              <w:rPr>
                <w:rFonts w:eastAsia="Calibri"/>
                <w:sz w:val="24"/>
                <w:szCs w:val="24"/>
              </w:rPr>
            </w:pPr>
            <w:r w:rsidRPr="00632770">
              <w:rPr>
                <w:rFonts w:eastAsia="Calibri"/>
                <w:sz w:val="24"/>
                <w:szCs w:val="24"/>
              </w:rPr>
              <w:t xml:space="preserve">Вероятность и статистика </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6169A" w:rsidRPr="00632770" w:rsidRDefault="0036169A" w:rsidP="007205A1">
            <w:pPr>
              <w:jc w:val="center"/>
              <w:rPr>
                <w:rFonts w:eastAsia="Calibri"/>
                <w:sz w:val="24"/>
                <w:szCs w:val="24"/>
              </w:rPr>
            </w:pPr>
            <w:r w:rsidRPr="00632770">
              <w:rPr>
                <w:rFonts w:eastAsia="Calibri"/>
                <w:sz w:val="24"/>
                <w:szCs w:val="24"/>
              </w:rPr>
              <w:t>1</w:t>
            </w:r>
          </w:p>
        </w:tc>
      </w:tr>
      <w:tr w:rsidR="0036169A" w:rsidRPr="00632770" w:rsidTr="007205A1">
        <w:trPr>
          <w:trHeight w:val="272"/>
          <w:jc w:val="center"/>
        </w:trPr>
        <w:tc>
          <w:tcPr>
            <w:tcW w:w="3497" w:type="dxa"/>
            <w:vMerge/>
            <w:tcBorders>
              <w:top w:val="single" w:sz="4" w:space="0" w:color="auto"/>
              <w:left w:val="single" w:sz="4" w:space="0" w:color="auto"/>
              <w:bottom w:val="single" w:sz="4" w:space="0" w:color="auto"/>
              <w:right w:val="single" w:sz="4" w:space="0" w:color="auto"/>
            </w:tcBorders>
            <w:vAlign w:val="center"/>
            <w:hideMark/>
          </w:tcPr>
          <w:p w:rsidR="0036169A" w:rsidRPr="00632770" w:rsidRDefault="0036169A" w:rsidP="007205A1">
            <w:pPr>
              <w:rPr>
                <w:rFonts w:eastAsia="Calibri"/>
                <w:sz w:val="24"/>
                <w:szCs w:val="24"/>
              </w:rPr>
            </w:pPr>
          </w:p>
        </w:tc>
        <w:tc>
          <w:tcPr>
            <w:tcW w:w="4419" w:type="dxa"/>
            <w:tcBorders>
              <w:top w:val="single" w:sz="4" w:space="0" w:color="auto"/>
              <w:left w:val="single" w:sz="4" w:space="0" w:color="auto"/>
              <w:bottom w:val="single" w:sz="4" w:space="0" w:color="auto"/>
              <w:right w:val="single" w:sz="4" w:space="0" w:color="auto"/>
            </w:tcBorders>
            <w:hideMark/>
          </w:tcPr>
          <w:p w:rsidR="0036169A" w:rsidRPr="00632770" w:rsidRDefault="0036169A" w:rsidP="007205A1">
            <w:pPr>
              <w:rPr>
                <w:rFonts w:eastAsia="Calibri"/>
                <w:sz w:val="24"/>
                <w:szCs w:val="24"/>
              </w:rPr>
            </w:pPr>
            <w:r w:rsidRPr="00632770">
              <w:rPr>
                <w:rFonts w:eastAsia="Calibri"/>
                <w:sz w:val="24"/>
                <w:szCs w:val="24"/>
              </w:rPr>
              <w:t>Информатика</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6169A" w:rsidRPr="00632770" w:rsidRDefault="0036169A" w:rsidP="007205A1">
            <w:pPr>
              <w:jc w:val="center"/>
              <w:rPr>
                <w:rFonts w:eastAsia="Calibri"/>
                <w:sz w:val="24"/>
                <w:szCs w:val="24"/>
                <w:lang w:val="en-US"/>
              </w:rPr>
            </w:pPr>
            <w:r w:rsidRPr="00632770">
              <w:rPr>
                <w:rFonts w:eastAsia="Calibri"/>
                <w:sz w:val="24"/>
                <w:szCs w:val="24"/>
                <w:lang w:val="en-US"/>
              </w:rPr>
              <w:t>1</w:t>
            </w:r>
          </w:p>
        </w:tc>
      </w:tr>
      <w:tr w:rsidR="0036169A" w:rsidRPr="00632770" w:rsidTr="007205A1">
        <w:trPr>
          <w:trHeight w:val="272"/>
          <w:jc w:val="center"/>
        </w:trPr>
        <w:tc>
          <w:tcPr>
            <w:tcW w:w="3497" w:type="dxa"/>
            <w:vMerge w:val="restart"/>
            <w:tcBorders>
              <w:top w:val="single" w:sz="4" w:space="0" w:color="auto"/>
              <w:left w:val="single" w:sz="4" w:space="0" w:color="auto"/>
              <w:bottom w:val="single" w:sz="4" w:space="0" w:color="auto"/>
              <w:right w:val="single" w:sz="4" w:space="0" w:color="auto"/>
            </w:tcBorders>
            <w:hideMark/>
          </w:tcPr>
          <w:p w:rsidR="0036169A" w:rsidRPr="00632770" w:rsidRDefault="0036169A" w:rsidP="007205A1">
            <w:pPr>
              <w:rPr>
                <w:rFonts w:eastAsia="Calibri"/>
                <w:sz w:val="24"/>
                <w:szCs w:val="24"/>
              </w:rPr>
            </w:pPr>
            <w:r w:rsidRPr="00632770">
              <w:rPr>
                <w:rFonts w:eastAsia="Calibri"/>
                <w:sz w:val="24"/>
                <w:szCs w:val="24"/>
                <w:lang w:val="en-US"/>
              </w:rPr>
              <w:t>Обществ</w:t>
            </w:r>
            <w:r w:rsidRPr="00632770">
              <w:rPr>
                <w:rFonts w:eastAsia="Calibri"/>
                <w:sz w:val="24"/>
                <w:szCs w:val="24"/>
              </w:rPr>
              <w:t>енно-научные предметы</w:t>
            </w:r>
          </w:p>
        </w:tc>
        <w:tc>
          <w:tcPr>
            <w:tcW w:w="4419" w:type="dxa"/>
            <w:tcBorders>
              <w:top w:val="single" w:sz="4" w:space="0" w:color="auto"/>
              <w:left w:val="single" w:sz="4" w:space="0" w:color="auto"/>
              <w:bottom w:val="single" w:sz="4" w:space="0" w:color="auto"/>
              <w:right w:val="single" w:sz="4" w:space="0" w:color="auto"/>
            </w:tcBorders>
            <w:hideMark/>
          </w:tcPr>
          <w:p w:rsidR="0036169A" w:rsidRPr="00632770" w:rsidRDefault="0036169A" w:rsidP="007205A1">
            <w:pPr>
              <w:rPr>
                <w:rFonts w:eastAsia="Calibri"/>
                <w:sz w:val="24"/>
                <w:szCs w:val="24"/>
              </w:rPr>
            </w:pPr>
            <w:r w:rsidRPr="00632770">
              <w:rPr>
                <w:rFonts w:eastAsia="Calibri"/>
                <w:sz w:val="24"/>
                <w:szCs w:val="24"/>
              </w:rPr>
              <w:t>История</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6169A" w:rsidRPr="00632770" w:rsidRDefault="0036169A" w:rsidP="007205A1">
            <w:pPr>
              <w:jc w:val="center"/>
              <w:rPr>
                <w:rFonts w:eastAsia="Calibri"/>
                <w:sz w:val="24"/>
                <w:szCs w:val="24"/>
                <w:lang w:val="en-US"/>
              </w:rPr>
            </w:pPr>
            <w:r w:rsidRPr="00632770">
              <w:rPr>
                <w:rFonts w:eastAsia="Calibri"/>
                <w:sz w:val="24"/>
                <w:szCs w:val="24"/>
                <w:lang w:val="en-US"/>
              </w:rPr>
              <w:t>2</w:t>
            </w:r>
          </w:p>
        </w:tc>
      </w:tr>
      <w:tr w:rsidR="0036169A" w:rsidRPr="00632770" w:rsidTr="007205A1">
        <w:trPr>
          <w:trHeight w:val="302"/>
          <w:jc w:val="center"/>
        </w:trPr>
        <w:tc>
          <w:tcPr>
            <w:tcW w:w="3497" w:type="dxa"/>
            <w:vMerge/>
            <w:tcBorders>
              <w:top w:val="single" w:sz="4" w:space="0" w:color="auto"/>
              <w:left w:val="single" w:sz="4" w:space="0" w:color="auto"/>
              <w:bottom w:val="single" w:sz="4" w:space="0" w:color="auto"/>
              <w:right w:val="single" w:sz="4" w:space="0" w:color="auto"/>
            </w:tcBorders>
            <w:vAlign w:val="center"/>
            <w:hideMark/>
          </w:tcPr>
          <w:p w:rsidR="0036169A" w:rsidRPr="00632770" w:rsidRDefault="0036169A" w:rsidP="007205A1">
            <w:pPr>
              <w:rPr>
                <w:rFonts w:eastAsia="Calibri"/>
                <w:sz w:val="24"/>
                <w:szCs w:val="24"/>
              </w:rPr>
            </w:pPr>
          </w:p>
        </w:tc>
        <w:tc>
          <w:tcPr>
            <w:tcW w:w="4419" w:type="dxa"/>
            <w:tcBorders>
              <w:top w:val="single" w:sz="4" w:space="0" w:color="auto"/>
              <w:left w:val="single" w:sz="4" w:space="0" w:color="auto"/>
              <w:bottom w:val="single" w:sz="4" w:space="0" w:color="auto"/>
              <w:right w:val="single" w:sz="4" w:space="0" w:color="auto"/>
            </w:tcBorders>
            <w:hideMark/>
          </w:tcPr>
          <w:p w:rsidR="0036169A" w:rsidRPr="00632770" w:rsidRDefault="0036169A" w:rsidP="007205A1">
            <w:pPr>
              <w:rPr>
                <w:rFonts w:eastAsia="Calibri"/>
                <w:sz w:val="24"/>
                <w:szCs w:val="24"/>
              </w:rPr>
            </w:pPr>
            <w:r w:rsidRPr="00632770">
              <w:rPr>
                <w:rFonts w:eastAsia="Calibri"/>
                <w:sz w:val="24"/>
                <w:szCs w:val="24"/>
              </w:rPr>
              <w:t>Обществознание</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6169A" w:rsidRPr="00632770" w:rsidRDefault="0036169A" w:rsidP="007205A1">
            <w:pPr>
              <w:jc w:val="center"/>
              <w:rPr>
                <w:rFonts w:eastAsia="Calibri"/>
                <w:sz w:val="24"/>
                <w:szCs w:val="24"/>
                <w:lang w:val="en-US"/>
              </w:rPr>
            </w:pPr>
            <w:r w:rsidRPr="00632770">
              <w:rPr>
                <w:rFonts w:eastAsia="Calibri"/>
                <w:sz w:val="24"/>
                <w:szCs w:val="24"/>
                <w:lang w:val="en-US"/>
              </w:rPr>
              <w:t>1</w:t>
            </w:r>
          </w:p>
        </w:tc>
      </w:tr>
      <w:tr w:rsidR="0036169A" w:rsidRPr="00632770" w:rsidTr="007205A1">
        <w:trPr>
          <w:trHeight w:val="238"/>
          <w:jc w:val="center"/>
        </w:trPr>
        <w:tc>
          <w:tcPr>
            <w:tcW w:w="3497" w:type="dxa"/>
            <w:vMerge/>
            <w:tcBorders>
              <w:top w:val="single" w:sz="4" w:space="0" w:color="auto"/>
              <w:left w:val="single" w:sz="4" w:space="0" w:color="auto"/>
              <w:bottom w:val="single" w:sz="4" w:space="0" w:color="auto"/>
              <w:right w:val="single" w:sz="4" w:space="0" w:color="auto"/>
            </w:tcBorders>
            <w:vAlign w:val="center"/>
            <w:hideMark/>
          </w:tcPr>
          <w:p w:rsidR="0036169A" w:rsidRPr="00632770" w:rsidRDefault="0036169A" w:rsidP="007205A1">
            <w:pPr>
              <w:rPr>
                <w:rFonts w:eastAsia="Calibri"/>
                <w:sz w:val="24"/>
                <w:szCs w:val="24"/>
              </w:rPr>
            </w:pPr>
          </w:p>
        </w:tc>
        <w:tc>
          <w:tcPr>
            <w:tcW w:w="4419" w:type="dxa"/>
            <w:tcBorders>
              <w:top w:val="single" w:sz="4" w:space="0" w:color="auto"/>
              <w:left w:val="single" w:sz="4" w:space="0" w:color="auto"/>
              <w:bottom w:val="single" w:sz="4" w:space="0" w:color="auto"/>
              <w:right w:val="single" w:sz="4" w:space="0" w:color="auto"/>
            </w:tcBorders>
            <w:hideMark/>
          </w:tcPr>
          <w:p w:rsidR="0036169A" w:rsidRPr="00632770" w:rsidRDefault="0036169A" w:rsidP="007205A1">
            <w:pPr>
              <w:rPr>
                <w:rFonts w:eastAsia="Calibri"/>
                <w:sz w:val="24"/>
                <w:szCs w:val="24"/>
              </w:rPr>
            </w:pPr>
            <w:r w:rsidRPr="00632770">
              <w:rPr>
                <w:rFonts w:eastAsia="Calibri"/>
                <w:sz w:val="24"/>
                <w:szCs w:val="24"/>
              </w:rPr>
              <w:t>География</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6169A" w:rsidRPr="00632770" w:rsidRDefault="0036169A" w:rsidP="007205A1">
            <w:pPr>
              <w:jc w:val="center"/>
              <w:rPr>
                <w:rFonts w:eastAsia="Calibri"/>
                <w:sz w:val="24"/>
                <w:szCs w:val="24"/>
                <w:lang w:val="en-US"/>
              </w:rPr>
            </w:pPr>
            <w:r w:rsidRPr="00632770">
              <w:rPr>
                <w:rFonts w:eastAsia="Calibri"/>
                <w:sz w:val="24"/>
                <w:szCs w:val="24"/>
                <w:lang w:val="en-US"/>
              </w:rPr>
              <w:t>2</w:t>
            </w:r>
          </w:p>
        </w:tc>
      </w:tr>
      <w:tr w:rsidR="0036169A" w:rsidRPr="00632770" w:rsidTr="007205A1">
        <w:trPr>
          <w:trHeight w:val="151"/>
          <w:jc w:val="center"/>
        </w:trPr>
        <w:tc>
          <w:tcPr>
            <w:tcW w:w="3497" w:type="dxa"/>
            <w:vMerge w:val="restart"/>
            <w:tcBorders>
              <w:top w:val="single" w:sz="4" w:space="0" w:color="auto"/>
              <w:left w:val="single" w:sz="4" w:space="0" w:color="auto"/>
              <w:bottom w:val="single" w:sz="4" w:space="0" w:color="auto"/>
              <w:right w:val="single" w:sz="4" w:space="0" w:color="auto"/>
            </w:tcBorders>
            <w:hideMark/>
          </w:tcPr>
          <w:p w:rsidR="0036169A" w:rsidRPr="00632770" w:rsidRDefault="0036169A" w:rsidP="007205A1">
            <w:pPr>
              <w:rPr>
                <w:rFonts w:eastAsia="Calibri"/>
                <w:sz w:val="24"/>
                <w:szCs w:val="24"/>
                <w:lang w:val="en-US"/>
              </w:rPr>
            </w:pPr>
            <w:r w:rsidRPr="00632770">
              <w:rPr>
                <w:rFonts w:eastAsia="Calibri"/>
                <w:sz w:val="24"/>
                <w:szCs w:val="24"/>
              </w:rPr>
              <w:t>Есте</w:t>
            </w:r>
            <w:r w:rsidRPr="00632770">
              <w:rPr>
                <w:rFonts w:eastAsia="Calibri"/>
                <w:sz w:val="24"/>
                <w:szCs w:val="24"/>
                <w:lang w:val="en-US"/>
              </w:rPr>
              <w:t>ств</w:t>
            </w:r>
            <w:r w:rsidRPr="00632770">
              <w:rPr>
                <w:rFonts w:eastAsia="Calibri"/>
                <w:sz w:val="24"/>
                <w:szCs w:val="24"/>
              </w:rPr>
              <w:t>енно-научные предметы</w:t>
            </w:r>
          </w:p>
        </w:tc>
        <w:tc>
          <w:tcPr>
            <w:tcW w:w="4419" w:type="dxa"/>
            <w:tcBorders>
              <w:top w:val="single" w:sz="4" w:space="0" w:color="auto"/>
              <w:left w:val="single" w:sz="4" w:space="0" w:color="auto"/>
              <w:bottom w:val="single" w:sz="4" w:space="0" w:color="auto"/>
              <w:right w:val="single" w:sz="4" w:space="0" w:color="auto"/>
            </w:tcBorders>
            <w:hideMark/>
          </w:tcPr>
          <w:p w:rsidR="0036169A" w:rsidRPr="00632770" w:rsidRDefault="0036169A" w:rsidP="007205A1">
            <w:pPr>
              <w:rPr>
                <w:rFonts w:eastAsia="Calibri"/>
                <w:sz w:val="24"/>
                <w:szCs w:val="24"/>
              </w:rPr>
            </w:pPr>
            <w:r w:rsidRPr="00632770">
              <w:rPr>
                <w:rFonts w:eastAsia="Calibri"/>
                <w:sz w:val="24"/>
                <w:szCs w:val="24"/>
              </w:rPr>
              <w:t>Физика</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6169A" w:rsidRPr="00632770" w:rsidRDefault="0036169A" w:rsidP="007205A1">
            <w:pPr>
              <w:jc w:val="center"/>
              <w:rPr>
                <w:rFonts w:eastAsia="Calibri"/>
                <w:sz w:val="24"/>
                <w:szCs w:val="24"/>
                <w:lang w:val="en-US"/>
              </w:rPr>
            </w:pPr>
            <w:r w:rsidRPr="00632770">
              <w:rPr>
                <w:rFonts w:eastAsia="Calibri"/>
                <w:sz w:val="24"/>
                <w:szCs w:val="24"/>
                <w:lang w:val="en-US"/>
              </w:rPr>
              <w:t>2</w:t>
            </w:r>
          </w:p>
        </w:tc>
      </w:tr>
      <w:tr w:rsidR="0036169A" w:rsidRPr="00632770" w:rsidTr="007205A1">
        <w:trPr>
          <w:trHeight w:val="136"/>
          <w:jc w:val="center"/>
        </w:trPr>
        <w:tc>
          <w:tcPr>
            <w:tcW w:w="3497" w:type="dxa"/>
            <w:vMerge/>
            <w:tcBorders>
              <w:top w:val="single" w:sz="4" w:space="0" w:color="auto"/>
              <w:left w:val="single" w:sz="4" w:space="0" w:color="auto"/>
              <w:bottom w:val="single" w:sz="4" w:space="0" w:color="auto"/>
              <w:right w:val="single" w:sz="4" w:space="0" w:color="auto"/>
            </w:tcBorders>
            <w:vAlign w:val="center"/>
            <w:hideMark/>
          </w:tcPr>
          <w:p w:rsidR="0036169A" w:rsidRPr="00632770" w:rsidRDefault="0036169A" w:rsidP="007205A1">
            <w:pPr>
              <w:rPr>
                <w:rFonts w:eastAsia="Calibri"/>
                <w:sz w:val="24"/>
                <w:szCs w:val="24"/>
                <w:lang w:val="en-US"/>
              </w:rPr>
            </w:pPr>
          </w:p>
        </w:tc>
        <w:tc>
          <w:tcPr>
            <w:tcW w:w="4419" w:type="dxa"/>
            <w:tcBorders>
              <w:top w:val="single" w:sz="4" w:space="0" w:color="auto"/>
              <w:left w:val="single" w:sz="4" w:space="0" w:color="auto"/>
              <w:bottom w:val="single" w:sz="4" w:space="0" w:color="auto"/>
              <w:right w:val="single" w:sz="4" w:space="0" w:color="auto"/>
            </w:tcBorders>
            <w:hideMark/>
          </w:tcPr>
          <w:p w:rsidR="0036169A" w:rsidRPr="00632770" w:rsidRDefault="0036169A" w:rsidP="007205A1">
            <w:pPr>
              <w:rPr>
                <w:rFonts w:eastAsia="Calibri"/>
                <w:sz w:val="24"/>
                <w:szCs w:val="24"/>
              </w:rPr>
            </w:pPr>
            <w:r w:rsidRPr="00632770">
              <w:rPr>
                <w:rFonts w:eastAsia="Calibri"/>
                <w:sz w:val="24"/>
                <w:szCs w:val="24"/>
              </w:rPr>
              <w:t>Химия</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6169A" w:rsidRPr="00BB59BE" w:rsidRDefault="0036169A" w:rsidP="007205A1">
            <w:pPr>
              <w:jc w:val="center"/>
              <w:rPr>
                <w:rFonts w:eastAsia="Calibri"/>
                <w:sz w:val="24"/>
                <w:szCs w:val="24"/>
                <w:lang w:val="en-US"/>
              </w:rPr>
            </w:pPr>
            <w:r>
              <w:rPr>
                <w:rFonts w:eastAsia="Calibri"/>
                <w:sz w:val="24"/>
                <w:szCs w:val="24"/>
                <w:lang w:val="en-US"/>
              </w:rPr>
              <w:t>2</w:t>
            </w:r>
          </w:p>
        </w:tc>
      </w:tr>
      <w:tr w:rsidR="0036169A" w:rsidRPr="00632770" w:rsidTr="007205A1">
        <w:trPr>
          <w:trHeight w:val="127"/>
          <w:jc w:val="center"/>
        </w:trPr>
        <w:tc>
          <w:tcPr>
            <w:tcW w:w="3497" w:type="dxa"/>
            <w:vMerge/>
            <w:tcBorders>
              <w:top w:val="single" w:sz="4" w:space="0" w:color="auto"/>
              <w:left w:val="single" w:sz="4" w:space="0" w:color="auto"/>
              <w:bottom w:val="single" w:sz="4" w:space="0" w:color="auto"/>
              <w:right w:val="single" w:sz="4" w:space="0" w:color="auto"/>
            </w:tcBorders>
            <w:vAlign w:val="center"/>
            <w:hideMark/>
          </w:tcPr>
          <w:p w:rsidR="0036169A" w:rsidRPr="00632770" w:rsidRDefault="0036169A" w:rsidP="007205A1">
            <w:pPr>
              <w:rPr>
                <w:rFonts w:eastAsia="Calibri"/>
                <w:sz w:val="24"/>
                <w:szCs w:val="24"/>
                <w:lang w:val="en-US"/>
              </w:rPr>
            </w:pPr>
          </w:p>
        </w:tc>
        <w:tc>
          <w:tcPr>
            <w:tcW w:w="4419" w:type="dxa"/>
            <w:tcBorders>
              <w:top w:val="single" w:sz="4" w:space="0" w:color="auto"/>
              <w:left w:val="single" w:sz="4" w:space="0" w:color="auto"/>
              <w:bottom w:val="single" w:sz="4" w:space="0" w:color="auto"/>
              <w:right w:val="single" w:sz="4" w:space="0" w:color="auto"/>
            </w:tcBorders>
            <w:hideMark/>
          </w:tcPr>
          <w:p w:rsidR="0036169A" w:rsidRPr="00632770" w:rsidRDefault="0036169A" w:rsidP="007205A1">
            <w:pPr>
              <w:rPr>
                <w:rFonts w:eastAsia="Calibri"/>
                <w:sz w:val="24"/>
                <w:szCs w:val="24"/>
              </w:rPr>
            </w:pPr>
            <w:r w:rsidRPr="00632770">
              <w:rPr>
                <w:rFonts w:eastAsia="Calibri"/>
                <w:sz w:val="24"/>
                <w:szCs w:val="24"/>
              </w:rPr>
              <w:t>Биология</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6169A" w:rsidRPr="00632770" w:rsidRDefault="0036169A" w:rsidP="007205A1">
            <w:pPr>
              <w:jc w:val="center"/>
              <w:rPr>
                <w:rFonts w:eastAsia="Calibri"/>
                <w:sz w:val="24"/>
                <w:szCs w:val="24"/>
              </w:rPr>
            </w:pPr>
            <w:r>
              <w:rPr>
                <w:rFonts w:eastAsia="Calibri"/>
                <w:sz w:val="24"/>
                <w:szCs w:val="24"/>
              </w:rPr>
              <w:t>2</w:t>
            </w:r>
          </w:p>
        </w:tc>
      </w:tr>
      <w:tr w:rsidR="0036169A" w:rsidRPr="00632770" w:rsidTr="007205A1">
        <w:trPr>
          <w:trHeight w:val="272"/>
          <w:jc w:val="center"/>
        </w:trPr>
        <w:tc>
          <w:tcPr>
            <w:tcW w:w="3497" w:type="dxa"/>
            <w:vMerge w:val="restart"/>
            <w:tcBorders>
              <w:top w:val="single" w:sz="4" w:space="0" w:color="auto"/>
              <w:left w:val="single" w:sz="4" w:space="0" w:color="auto"/>
              <w:bottom w:val="single" w:sz="4" w:space="0" w:color="auto"/>
              <w:right w:val="single" w:sz="4" w:space="0" w:color="auto"/>
            </w:tcBorders>
            <w:hideMark/>
          </w:tcPr>
          <w:p w:rsidR="0036169A" w:rsidRPr="00632770" w:rsidRDefault="0036169A" w:rsidP="007205A1">
            <w:pPr>
              <w:rPr>
                <w:rFonts w:eastAsia="Calibri"/>
                <w:sz w:val="24"/>
                <w:szCs w:val="24"/>
                <w:lang w:val="en-US"/>
              </w:rPr>
            </w:pPr>
            <w:r w:rsidRPr="00632770">
              <w:rPr>
                <w:rFonts w:eastAsia="Calibri"/>
                <w:sz w:val="24"/>
                <w:szCs w:val="24"/>
                <w:lang w:val="en-US"/>
              </w:rPr>
              <w:t>Искусство</w:t>
            </w:r>
          </w:p>
        </w:tc>
        <w:tc>
          <w:tcPr>
            <w:tcW w:w="4419" w:type="dxa"/>
            <w:tcBorders>
              <w:top w:val="single" w:sz="4" w:space="0" w:color="auto"/>
              <w:left w:val="single" w:sz="4" w:space="0" w:color="auto"/>
              <w:bottom w:val="single" w:sz="4" w:space="0" w:color="auto"/>
              <w:right w:val="single" w:sz="4" w:space="0" w:color="auto"/>
            </w:tcBorders>
            <w:hideMark/>
          </w:tcPr>
          <w:p w:rsidR="0036169A" w:rsidRPr="00632770" w:rsidRDefault="0036169A" w:rsidP="007205A1">
            <w:pPr>
              <w:rPr>
                <w:rFonts w:eastAsia="Calibri"/>
                <w:sz w:val="24"/>
                <w:szCs w:val="24"/>
                <w:lang w:val="en-US"/>
              </w:rPr>
            </w:pPr>
            <w:r w:rsidRPr="00632770">
              <w:rPr>
                <w:rFonts w:eastAsia="Calibri"/>
                <w:sz w:val="24"/>
                <w:szCs w:val="24"/>
                <w:lang w:val="en-US"/>
              </w:rPr>
              <w:t>Музыка</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6169A" w:rsidRPr="00632770" w:rsidRDefault="0036169A" w:rsidP="007205A1">
            <w:pPr>
              <w:jc w:val="center"/>
              <w:rPr>
                <w:rFonts w:eastAsia="Calibri"/>
                <w:sz w:val="24"/>
                <w:szCs w:val="24"/>
                <w:lang w:val="en-US"/>
              </w:rPr>
            </w:pPr>
            <w:r w:rsidRPr="00632770">
              <w:rPr>
                <w:rFonts w:eastAsia="Calibri"/>
                <w:sz w:val="24"/>
                <w:szCs w:val="24"/>
                <w:lang w:val="en-US"/>
              </w:rPr>
              <w:t>1</w:t>
            </w:r>
          </w:p>
        </w:tc>
      </w:tr>
      <w:tr w:rsidR="0036169A" w:rsidRPr="00632770" w:rsidTr="007205A1">
        <w:trPr>
          <w:trHeight w:val="145"/>
          <w:jc w:val="center"/>
        </w:trPr>
        <w:tc>
          <w:tcPr>
            <w:tcW w:w="3497" w:type="dxa"/>
            <w:vMerge/>
            <w:tcBorders>
              <w:top w:val="single" w:sz="4" w:space="0" w:color="auto"/>
              <w:left w:val="single" w:sz="4" w:space="0" w:color="auto"/>
              <w:bottom w:val="single" w:sz="4" w:space="0" w:color="auto"/>
              <w:right w:val="single" w:sz="4" w:space="0" w:color="auto"/>
            </w:tcBorders>
            <w:vAlign w:val="center"/>
            <w:hideMark/>
          </w:tcPr>
          <w:p w:rsidR="0036169A" w:rsidRPr="00632770" w:rsidRDefault="0036169A" w:rsidP="007205A1">
            <w:pPr>
              <w:rPr>
                <w:rFonts w:eastAsia="Calibri"/>
                <w:sz w:val="24"/>
                <w:szCs w:val="24"/>
                <w:lang w:val="en-US"/>
              </w:rPr>
            </w:pPr>
          </w:p>
        </w:tc>
        <w:tc>
          <w:tcPr>
            <w:tcW w:w="4419" w:type="dxa"/>
            <w:tcBorders>
              <w:top w:val="single" w:sz="4" w:space="0" w:color="auto"/>
              <w:left w:val="single" w:sz="4" w:space="0" w:color="auto"/>
              <w:bottom w:val="single" w:sz="4" w:space="0" w:color="auto"/>
              <w:right w:val="single" w:sz="4" w:space="0" w:color="auto"/>
            </w:tcBorders>
            <w:hideMark/>
          </w:tcPr>
          <w:p w:rsidR="0036169A" w:rsidRPr="00632770" w:rsidRDefault="0036169A" w:rsidP="007205A1">
            <w:pPr>
              <w:rPr>
                <w:rFonts w:eastAsia="Calibri"/>
                <w:sz w:val="24"/>
                <w:szCs w:val="24"/>
                <w:lang w:val="en-US"/>
              </w:rPr>
            </w:pPr>
            <w:r w:rsidRPr="00632770">
              <w:rPr>
                <w:rFonts w:eastAsia="Calibri"/>
                <w:sz w:val="24"/>
                <w:szCs w:val="24"/>
                <w:lang w:val="en-US"/>
              </w:rPr>
              <w:t>Изобразительное</w:t>
            </w:r>
            <w:r w:rsidRPr="00632770">
              <w:rPr>
                <w:rFonts w:eastAsia="Calibri"/>
                <w:sz w:val="24"/>
                <w:szCs w:val="24"/>
              </w:rPr>
              <w:t xml:space="preserve"> </w:t>
            </w:r>
            <w:r w:rsidRPr="00632770">
              <w:rPr>
                <w:rFonts w:eastAsia="Calibri"/>
                <w:sz w:val="24"/>
                <w:szCs w:val="24"/>
                <w:lang w:val="en-US"/>
              </w:rPr>
              <w:t>искусство</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6169A" w:rsidRPr="00632770" w:rsidRDefault="0036169A" w:rsidP="007205A1">
            <w:pPr>
              <w:jc w:val="center"/>
              <w:rPr>
                <w:rFonts w:eastAsia="Calibri"/>
                <w:sz w:val="24"/>
                <w:szCs w:val="24"/>
              </w:rPr>
            </w:pPr>
            <w:r>
              <w:rPr>
                <w:rFonts w:eastAsia="Calibri"/>
                <w:sz w:val="24"/>
                <w:szCs w:val="24"/>
              </w:rPr>
              <w:t>-</w:t>
            </w:r>
          </w:p>
        </w:tc>
      </w:tr>
      <w:tr w:rsidR="0036169A" w:rsidRPr="00632770" w:rsidTr="007205A1">
        <w:trPr>
          <w:trHeight w:val="272"/>
          <w:jc w:val="center"/>
        </w:trPr>
        <w:tc>
          <w:tcPr>
            <w:tcW w:w="3497" w:type="dxa"/>
            <w:tcBorders>
              <w:top w:val="single" w:sz="4" w:space="0" w:color="auto"/>
              <w:left w:val="single" w:sz="4" w:space="0" w:color="auto"/>
              <w:bottom w:val="single" w:sz="4" w:space="0" w:color="auto"/>
              <w:right w:val="single" w:sz="4" w:space="0" w:color="auto"/>
            </w:tcBorders>
            <w:hideMark/>
          </w:tcPr>
          <w:p w:rsidR="0036169A" w:rsidRPr="00632770" w:rsidRDefault="0036169A" w:rsidP="007205A1">
            <w:pPr>
              <w:rPr>
                <w:rFonts w:eastAsia="Calibri"/>
                <w:sz w:val="24"/>
                <w:szCs w:val="24"/>
                <w:lang w:val="en-US"/>
              </w:rPr>
            </w:pPr>
            <w:r w:rsidRPr="00632770">
              <w:rPr>
                <w:rFonts w:eastAsia="Calibri"/>
                <w:sz w:val="24"/>
                <w:szCs w:val="24"/>
                <w:lang w:val="en-US"/>
              </w:rPr>
              <w:t>Технология</w:t>
            </w:r>
          </w:p>
        </w:tc>
        <w:tc>
          <w:tcPr>
            <w:tcW w:w="4419" w:type="dxa"/>
            <w:tcBorders>
              <w:top w:val="single" w:sz="4" w:space="0" w:color="auto"/>
              <w:left w:val="single" w:sz="4" w:space="0" w:color="auto"/>
              <w:bottom w:val="single" w:sz="4" w:space="0" w:color="auto"/>
              <w:right w:val="single" w:sz="4" w:space="0" w:color="auto"/>
            </w:tcBorders>
            <w:hideMark/>
          </w:tcPr>
          <w:p w:rsidR="0036169A" w:rsidRPr="008C5A99" w:rsidRDefault="0036169A" w:rsidP="007205A1">
            <w:pPr>
              <w:rPr>
                <w:rFonts w:eastAsia="Calibri"/>
                <w:sz w:val="24"/>
                <w:szCs w:val="24"/>
              </w:rPr>
            </w:pPr>
            <w:r w:rsidRPr="00632770">
              <w:rPr>
                <w:rFonts w:eastAsia="Calibri"/>
                <w:sz w:val="24"/>
                <w:szCs w:val="24"/>
                <w:lang w:val="en-US"/>
              </w:rPr>
              <w:t>Т</w:t>
            </w:r>
            <w:r>
              <w:rPr>
                <w:rFonts w:eastAsia="Calibri"/>
                <w:sz w:val="24"/>
                <w:szCs w:val="24"/>
              </w:rPr>
              <w:t>руд (технология)</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6169A" w:rsidRPr="00632770" w:rsidRDefault="0036169A" w:rsidP="007205A1">
            <w:pPr>
              <w:jc w:val="center"/>
              <w:rPr>
                <w:rFonts w:eastAsia="Calibri"/>
                <w:sz w:val="24"/>
                <w:szCs w:val="24"/>
              </w:rPr>
            </w:pPr>
            <w:r>
              <w:rPr>
                <w:rFonts w:eastAsia="Calibri"/>
                <w:sz w:val="24"/>
                <w:szCs w:val="24"/>
              </w:rPr>
              <w:t>1</w:t>
            </w:r>
          </w:p>
        </w:tc>
      </w:tr>
      <w:tr w:rsidR="0036169A" w:rsidRPr="00632770" w:rsidTr="007205A1">
        <w:trPr>
          <w:trHeight w:val="373"/>
          <w:jc w:val="center"/>
        </w:trPr>
        <w:tc>
          <w:tcPr>
            <w:tcW w:w="3497" w:type="dxa"/>
            <w:vMerge w:val="restart"/>
            <w:tcBorders>
              <w:top w:val="single" w:sz="4" w:space="0" w:color="auto"/>
              <w:left w:val="single" w:sz="4" w:space="0" w:color="auto"/>
              <w:bottom w:val="single" w:sz="4" w:space="0" w:color="auto"/>
              <w:right w:val="single" w:sz="4" w:space="0" w:color="auto"/>
            </w:tcBorders>
            <w:hideMark/>
          </w:tcPr>
          <w:p w:rsidR="0036169A" w:rsidRPr="00632770" w:rsidRDefault="0036169A" w:rsidP="007205A1">
            <w:pPr>
              <w:rPr>
                <w:rFonts w:eastAsia="Calibri"/>
                <w:sz w:val="24"/>
                <w:szCs w:val="24"/>
              </w:rPr>
            </w:pPr>
            <w:r w:rsidRPr="00632770">
              <w:rPr>
                <w:rFonts w:eastAsia="Calibri"/>
                <w:sz w:val="24"/>
                <w:szCs w:val="24"/>
              </w:rPr>
              <w:t>Физическая культура и основы безопасности жизнедеятельности</w:t>
            </w:r>
          </w:p>
        </w:tc>
        <w:tc>
          <w:tcPr>
            <w:tcW w:w="4419" w:type="dxa"/>
            <w:tcBorders>
              <w:top w:val="single" w:sz="4" w:space="0" w:color="auto"/>
              <w:left w:val="single" w:sz="4" w:space="0" w:color="auto"/>
              <w:bottom w:val="single" w:sz="4" w:space="0" w:color="auto"/>
              <w:right w:val="single" w:sz="4" w:space="0" w:color="auto"/>
            </w:tcBorders>
            <w:hideMark/>
          </w:tcPr>
          <w:p w:rsidR="0036169A" w:rsidRPr="00632770" w:rsidRDefault="0036169A" w:rsidP="007205A1">
            <w:pPr>
              <w:rPr>
                <w:rFonts w:eastAsia="Calibri"/>
                <w:sz w:val="24"/>
                <w:szCs w:val="24"/>
              </w:rPr>
            </w:pPr>
            <w:r w:rsidRPr="00632770">
              <w:rPr>
                <w:rFonts w:eastAsia="Calibri"/>
                <w:sz w:val="24"/>
                <w:szCs w:val="24"/>
              </w:rPr>
              <w:t>О</w:t>
            </w:r>
            <w:r>
              <w:rPr>
                <w:rFonts w:eastAsia="Calibri"/>
                <w:sz w:val="24"/>
                <w:szCs w:val="24"/>
              </w:rPr>
              <w:t>сновы безопасности и защиты Родины</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6169A" w:rsidRPr="00BB59BE" w:rsidRDefault="0036169A" w:rsidP="007205A1">
            <w:pPr>
              <w:jc w:val="center"/>
              <w:rPr>
                <w:rFonts w:eastAsia="Calibri"/>
                <w:sz w:val="24"/>
                <w:szCs w:val="24"/>
                <w:lang w:val="en-US"/>
              </w:rPr>
            </w:pPr>
            <w:r>
              <w:rPr>
                <w:rFonts w:eastAsia="Calibri"/>
                <w:sz w:val="24"/>
                <w:szCs w:val="24"/>
                <w:lang w:val="en-US"/>
              </w:rPr>
              <w:t>1</w:t>
            </w:r>
          </w:p>
        </w:tc>
      </w:tr>
      <w:tr w:rsidR="0036169A" w:rsidRPr="00632770" w:rsidTr="007205A1">
        <w:trPr>
          <w:trHeight w:val="559"/>
          <w:jc w:val="center"/>
        </w:trPr>
        <w:tc>
          <w:tcPr>
            <w:tcW w:w="3497" w:type="dxa"/>
            <w:vMerge/>
            <w:tcBorders>
              <w:top w:val="single" w:sz="4" w:space="0" w:color="auto"/>
              <w:left w:val="single" w:sz="4" w:space="0" w:color="auto"/>
              <w:bottom w:val="single" w:sz="4" w:space="0" w:color="auto"/>
              <w:right w:val="single" w:sz="4" w:space="0" w:color="auto"/>
            </w:tcBorders>
            <w:vAlign w:val="center"/>
            <w:hideMark/>
          </w:tcPr>
          <w:p w:rsidR="0036169A" w:rsidRPr="00632770" w:rsidRDefault="0036169A" w:rsidP="007205A1">
            <w:pPr>
              <w:rPr>
                <w:rFonts w:eastAsia="Calibri"/>
                <w:sz w:val="24"/>
                <w:szCs w:val="24"/>
              </w:rPr>
            </w:pPr>
          </w:p>
        </w:tc>
        <w:tc>
          <w:tcPr>
            <w:tcW w:w="4419" w:type="dxa"/>
            <w:tcBorders>
              <w:top w:val="single" w:sz="4" w:space="0" w:color="auto"/>
              <w:left w:val="single" w:sz="4" w:space="0" w:color="auto"/>
              <w:bottom w:val="single" w:sz="4" w:space="0" w:color="auto"/>
              <w:right w:val="single" w:sz="4" w:space="0" w:color="auto"/>
            </w:tcBorders>
            <w:hideMark/>
          </w:tcPr>
          <w:p w:rsidR="0036169A" w:rsidRPr="00632770" w:rsidRDefault="0036169A" w:rsidP="007205A1">
            <w:pPr>
              <w:rPr>
                <w:rFonts w:eastAsia="Calibri"/>
                <w:sz w:val="24"/>
                <w:szCs w:val="24"/>
                <w:lang w:val="en-US"/>
              </w:rPr>
            </w:pPr>
            <w:r w:rsidRPr="00632770">
              <w:rPr>
                <w:rFonts w:eastAsia="Calibri"/>
                <w:sz w:val="24"/>
                <w:szCs w:val="24"/>
              </w:rPr>
              <w:t>Ф</w:t>
            </w:r>
            <w:r w:rsidRPr="00632770">
              <w:rPr>
                <w:rFonts w:eastAsia="Calibri"/>
                <w:sz w:val="24"/>
                <w:szCs w:val="24"/>
                <w:lang w:val="en-US"/>
              </w:rPr>
              <w:t>изическая</w:t>
            </w:r>
            <w:r w:rsidRPr="00632770">
              <w:rPr>
                <w:rFonts w:eastAsia="Calibri"/>
                <w:sz w:val="24"/>
                <w:szCs w:val="24"/>
              </w:rPr>
              <w:t xml:space="preserve"> </w:t>
            </w:r>
            <w:r w:rsidRPr="00632770">
              <w:rPr>
                <w:rFonts w:eastAsia="Calibri"/>
                <w:sz w:val="24"/>
                <w:szCs w:val="24"/>
                <w:lang w:val="en-US"/>
              </w:rPr>
              <w:t>культура</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6169A" w:rsidRPr="00632770" w:rsidRDefault="0036169A" w:rsidP="007205A1">
            <w:pPr>
              <w:jc w:val="center"/>
              <w:rPr>
                <w:rFonts w:eastAsia="Calibri"/>
                <w:sz w:val="24"/>
                <w:szCs w:val="24"/>
              </w:rPr>
            </w:pPr>
            <w:r w:rsidRPr="00632770">
              <w:rPr>
                <w:rFonts w:eastAsia="Calibri"/>
                <w:sz w:val="24"/>
                <w:szCs w:val="24"/>
              </w:rPr>
              <w:t>2</w:t>
            </w:r>
          </w:p>
        </w:tc>
      </w:tr>
      <w:tr w:rsidR="0036169A" w:rsidRPr="00632770" w:rsidTr="007205A1">
        <w:trPr>
          <w:trHeight w:val="272"/>
          <w:jc w:val="center"/>
        </w:trPr>
        <w:tc>
          <w:tcPr>
            <w:tcW w:w="7916" w:type="dxa"/>
            <w:gridSpan w:val="2"/>
            <w:tcBorders>
              <w:top w:val="single" w:sz="4" w:space="0" w:color="auto"/>
              <w:left w:val="single" w:sz="4" w:space="0" w:color="auto"/>
              <w:bottom w:val="single" w:sz="4" w:space="0" w:color="auto"/>
              <w:right w:val="single" w:sz="4" w:space="0" w:color="auto"/>
            </w:tcBorders>
            <w:hideMark/>
          </w:tcPr>
          <w:p w:rsidR="0036169A" w:rsidRPr="00632770" w:rsidRDefault="0036169A" w:rsidP="007205A1">
            <w:pPr>
              <w:jc w:val="center"/>
              <w:rPr>
                <w:rFonts w:eastAsia="Calibri"/>
                <w:b/>
                <w:sz w:val="24"/>
                <w:szCs w:val="24"/>
                <w:lang w:val="en-US"/>
              </w:rPr>
            </w:pPr>
            <w:r w:rsidRPr="00632770">
              <w:rPr>
                <w:rFonts w:eastAsia="Calibri"/>
                <w:b/>
                <w:sz w:val="24"/>
                <w:szCs w:val="24"/>
                <w:lang w:val="en-US"/>
              </w:rPr>
              <w:t>Итого</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6169A" w:rsidRPr="00632770" w:rsidRDefault="0036169A" w:rsidP="007205A1">
            <w:pPr>
              <w:jc w:val="center"/>
              <w:rPr>
                <w:rFonts w:eastAsia="Calibri"/>
                <w:b/>
                <w:sz w:val="24"/>
                <w:szCs w:val="24"/>
              </w:rPr>
            </w:pPr>
            <w:r w:rsidRPr="00632770">
              <w:rPr>
                <w:rFonts w:eastAsia="Calibri"/>
                <w:b/>
                <w:sz w:val="24"/>
                <w:szCs w:val="24"/>
                <w:lang w:val="en-US"/>
              </w:rPr>
              <w:t>3</w:t>
            </w:r>
            <w:r>
              <w:rPr>
                <w:rFonts w:eastAsia="Calibri"/>
                <w:b/>
                <w:sz w:val="24"/>
                <w:szCs w:val="24"/>
              </w:rPr>
              <w:t>2</w:t>
            </w:r>
          </w:p>
        </w:tc>
      </w:tr>
      <w:tr w:rsidR="0036169A" w:rsidRPr="00632770" w:rsidTr="007205A1">
        <w:trPr>
          <w:trHeight w:val="272"/>
          <w:jc w:val="center"/>
        </w:trPr>
        <w:tc>
          <w:tcPr>
            <w:tcW w:w="7916" w:type="dxa"/>
            <w:gridSpan w:val="2"/>
            <w:tcBorders>
              <w:top w:val="single" w:sz="4" w:space="0" w:color="auto"/>
              <w:left w:val="single" w:sz="4" w:space="0" w:color="auto"/>
              <w:bottom w:val="single" w:sz="4" w:space="0" w:color="auto"/>
              <w:right w:val="single" w:sz="4" w:space="0" w:color="auto"/>
            </w:tcBorders>
            <w:hideMark/>
          </w:tcPr>
          <w:p w:rsidR="0036169A" w:rsidRPr="00632770" w:rsidRDefault="0036169A" w:rsidP="007205A1">
            <w:pPr>
              <w:jc w:val="center"/>
              <w:rPr>
                <w:rFonts w:eastAsia="Calibri"/>
                <w:b/>
                <w:sz w:val="24"/>
                <w:szCs w:val="24"/>
              </w:rPr>
            </w:pPr>
            <w:r w:rsidRPr="00632770">
              <w:rPr>
                <w:rFonts w:eastAsia="Calibri"/>
                <w:i/>
                <w:sz w:val="24"/>
                <w:szCs w:val="24"/>
              </w:rPr>
              <w:t>Часть, формируемая участниками образовательных отношений</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6169A" w:rsidRPr="00632770" w:rsidRDefault="0036169A" w:rsidP="007205A1">
            <w:pPr>
              <w:jc w:val="center"/>
              <w:rPr>
                <w:rFonts w:eastAsia="Calibri"/>
                <w:b/>
                <w:sz w:val="24"/>
                <w:szCs w:val="24"/>
              </w:rPr>
            </w:pPr>
          </w:p>
        </w:tc>
      </w:tr>
      <w:tr w:rsidR="0036169A" w:rsidRPr="00632770" w:rsidTr="007205A1">
        <w:trPr>
          <w:trHeight w:val="272"/>
          <w:jc w:val="center"/>
        </w:trPr>
        <w:tc>
          <w:tcPr>
            <w:tcW w:w="7916" w:type="dxa"/>
            <w:gridSpan w:val="2"/>
            <w:tcBorders>
              <w:top w:val="single" w:sz="4" w:space="0" w:color="auto"/>
              <w:left w:val="single" w:sz="4" w:space="0" w:color="auto"/>
              <w:bottom w:val="single" w:sz="4" w:space="0" w:color="auto"/>
              <w:right w:val="single" w:sz="4" w:space="0" w:color="auto"/>
            </w:tcBorders>
          </w:tcPr>
          <w:p w:rsidR="0036169A" w:rsidRPr="00632770" w:rsidRDefault="0036169A" w:rsidP="007205A1">
            <w:pPr>
              <w:rPr>
                <w:rFonts w:eastAsia="Calibri"/>
                <w:sz w:val="24"/>
                <w:szCs w:val="24"/>
              </w:rPr>
            </w:pPr>
            <w:r w:rsidRPr="00632770">
              <w:rPr>
                <w:rFonts w:eastAsia="Calibri"/>
                <w:sz w:val="24"/>
                <w:szCs w:val="24"/>
              </w:rPr>
              <w:t>Родной (башкирский) язык</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6169A" w:rsidRPr="00632770" w:rsidRDefault="0036169A" w:rsidP="007205A1">
            <w:pPr>
              <w:jc w:val="center"/>
              <w:rPr>
                <w:rFonts w:eastAsia="Calibri"/>
                <w:sz w:val="24"/>
                <w:szCs w:val="24"/>
              </w:rPr>
            </w:pPr>
            <w:r w:rsidRPr="00632770">
              <w:rPr>
                <w:rFonts w:eastAsia="Calibri"/>
                <w:sz w:val="24"/>
                <w:szCs w:val="24"/>
              </w:rPr>
              <w:t>0,5</w:t>
            </w:r>
          </w:p>
        </w:tc>
      </w:tr>
      <w:tr w:rsidR="0036169A" w:rsidRPr="00632770" w:rsidTr="007205A1">
        <w:trPr>
          <w:trHeight w:val="272"/>
          <w:jc w:val="center"/>
        </w:trPr>
        <w:tc>
          <w:tcPr>
            <w:tcW w:w="7916" w:type="dxa"/>
            <w:gridSpan w:val="2"/>
            <w:tcBorders>
              <w:top w:val="single" w:sz="4" w:space="0" w:color="auto"/>
              <w:left w:val="single" w:sz="4" w:space="0" w:color="auto"/>
              <w:bottom w:val="single" w:sz="4" w:space="0" w:color="auto"/>
              <w:right w:val="single" w:sz="4" w:space="0" w:color="auto"/>
            </w:tcBorders>
          </w:tcPr>
          <w:p w:rsidR="0036169A" w:rsidRPr="00632770" w:rsidRDefault="0036169A" w:rsidP="007205A1">
            <w:pPr>
              <w:rPr>
                <w:rFonts w:eastAsia="Calibri"/>
                <w:sz w:val="24"/>
                <w:szCs w:val="24"/>
              </w:rPr>
            </w:pPr>
            <w:r w:rsidRPr="00632770">
              <w:rPr>
                <w:rFonts w:eastAsia="Calibri"/>
                <w:sz w:val="24"/>
                <w:szCs w:val="24"/>
              </w:rPr>
              <w:t>Родная (башкирская) литература</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6169A" w:rsidRPr="00632770" w:rsidRDefault="0036169A" w:rsidP="007205A1">
            <w:pPr>
              <w:jc w:val="center"/>
              <w:rPr>
                <w:rFonts w:eastAsia="Calibri"/>
                <w:sz w:val="24"/>
                <w:szCs w:val="24"/>
              </w:rPr>
            </w:pPr>
            <w:r w:rsidRPr="00632770">
              <w:rPr>
                <w:rFonts w:eastAsia="Calibri"/>
                <w:sz w:val="24"/>
                <w:szCs w:val="24"/>
              </w:rPr>
              <w:t>0,5</w:t>
            </w:r>
          </w:p>
        </w:tc>
      </w:tr>
      <w:tr w:rsidR="0036169A" w:rsidRPr="00632770" w:rsidTr="007205A1">
        <w:trPr>
          <w:trHeight w:val="287"/>
          <w:jc w:val="center"/>
        </w:trPr>
        <w:tc>
          <w:tcPr>
            <w:tcW w:w="7916" w:type="dxa"/>
            <w:gridSpan w:val="2"/>
            <w:tcBorders>
              <w:top w:val="single" w:sz="4" w:space="0" w:color="auto"/>
              <w:left w:val="single" w:sz="4" w:space="0" w:color="auto"/>
              <w:bottom w:val="single" w:sz="4" w:space="0" w:color="auto"/>
              <w:right w:val="single" w:sz="4" w:space="0" w:color="auto"/>
            </w:tcBorders>
            <w:hideMark/>
          </w:tcPr>
          <w:p w:rsidR="0036169A" w:rsidRPr="00632770" w:rsidRDefault="0036169A" w:rsidP="007205A1">
            <w:pPr>
              <w:rPr>
                <w:rFonts w:eastAsia="Calibri"/>
                <w:b/>
                <w:sz w:val="24"/>
                <w:szCs w:val="24"/>
              </w:rPr>
            </w:pPr>
            <w:r w:rsidRPr="00632770">
              <w:rPr>
                <w:rFonts w:eastAsia="Calibri"/>
                <w:sz w:val="24"/>
                <w:szCs w:val="24"/>
              </w:rPr>
              <w:t xml:space="preserve">Максимально допустимая учебная нагрузка </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6169A" w:rsidRPr="00632770" w:rsidRDefault="0036169A" w:rsidP="007205A1">
            <w:pPr>
              <w:jc w:val="center"/>
              <w:rPr>
                <w:rFonts w:eastAsia="Calibri"/>
                <w:b/>
                <w:sz w:val="24"/>
                <w:szCs w:val="24"/>
              </w:rPr>
            </w:pPr>
            <w:r w:rsidRPr="00632770">
              <w:rPr>
                <w:rFonts w:eastAsia="Calibri"/>
                <w:b/>
                <w:sz w:val="24"/>
                <w:szCs w:val="24"/>
                <w:lang w:val="en-US"/>
              </w:rPr>
              <w:t>3</w:t>
            </w:r>
            <w:r>
              <w:rPr>
                <w:rFonts w:eastAsia="Calibri"/>
                <w:b/>
                <w:sz w:val="24"/>
                <w:szCs w:val="24"/>
              </w:rPr>
              <w:t>3</w:t>
            </w:r>
          </w:p>
        </w:tc>
      </w:tr>
    </w:tbl>
    <w:p w:rsidR="0036169A" w:rsidRPr="00CF03C3" w:rsidRDefault="0036169A" w:rsidP="0036169A">
      <w:pPr>
        <w:spacing w:after="0" w:line="240" w:lineRule="auto"/>
        <w:ind w:firstLine="709"/>
        <w:jc w:val="center"/>
        <w:rPr>
          <w:bCs/>
          <w:sz w:val="24"/>
          <w:szCs w:val="24"/>
        </w:rPr>
      </w:pPr>
    </w:p>
    <w:p w:rsidR="00AF48AC" w:rsidRPr="005275E6" w:rsidRDefault="00AF48AC" w:rsidP="00AF48AC">
      <w:pPr>
        <w:spacing w:after="0" w:line="240" w:lineRule="auto"/>
        <w:jc w:val="center"/>
        <w:rPr>
          <w:sz w:val="24"/>
          <w:szCs w:val="24"/>
        </w:rPr>
      </w:pPr>
    </w:p>
    <w:p w:rsidR="00455436" w:rsidRPr="005275E6" w:rsidRDefault="00455436" w:rsidP="00AF48AC">
      <w:pPr>
        <w:spacing w:after="0" w:line="240" w:lineRule="auto"/>
        <w:jc w:val="center"/>
        <w:rPr>
          <w:sz w:val="24"/>
          <w:szCs w:val="24"/>
        </w:rPr>
      </w:pPr>
    </w:p>
    <w:p w:rsidR="00707A50" w:rsidRPr="005275E6" w:rsidRDefault="00707A50" w:rsidP="008D0D96">
      <w:pPr>
        <w:pStyle w:val="3"/>
        <w:rPr>
          <w:caps/>
          <w:sz w:val="24"/>
        </w:rPr>
      </w:pPr>
      <w:bookmarkStart w:id="480" w:name="_Toc174693156"/>
      <w:r w:rsidRPr="005275E6">
        <w:rPr>
          <w:caps/>
          <w:sz w:val="24"/>
        </w:rPr>
        <w:t>2.3.2. План внеурочной деятельности</w:t>
      </w:r>
      <w:bookmarkEnd w:id="480"/>
    </w:p>
    <w:p w:rsidR="00B265DF" w:rsidRPr="005275E6" w:rsidRDefault="00B265DF" w:rsidP="00944E81">
      <w:pPr>
        <w:spacing w:after="0" w:line="240" w:lineRule="auto"/>
        <w:ind w:firstLine="709"/>
        <w:jc w:val="both"/>
        <w:rPr>
          <w:sz w:val="24"/>
          <w:szCs w:val="24"/>
        </w:rPr>
      </w:pPr>
    </w:p>
    <w:p w:rsidR="00940CFF" w:rsidRPr="005275E6" w:rsidRDefault="00940CFF" w:rsidP="00944E81">
      <w:pPr>
        <w:spacing w:after="0" w:line="240" w:lineRule="auto"/>
        <w:ind w:firstLine="709"/>
        <w:jc w:val="both"/>
        <w:rPr>
          <w:sz w:val="24"/>
          <w:szCs w:val="24"/>
        </w:rPr>
      </w:pPr>
      <w:r w:rsidRPr="005275E6">
        <w:rPr>
          <w:sz w:val="24"/>
          <w:szCs w:val="24"/>
        </w:rPr>
        <w:t>Назначение плана внеурочной деятельности – психолого-пе</w:t>
      </w:r>
      <w:r w:rsidRPr="005275E6">
        <w:rPr>
          <w:sz w:val="24"/>
          <w:szCs w:val="24"/>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5275E6">
        <w:rPr>
          <w:sz w:val="24"/>
          <w:szCs w:val="24"/>
        </w:rPr>
        <w:softHyphen/>
        <w:t>дуальных способностей и познавательных интересов. План вне</w:t>
      </w:r>
      <w:r w:rsidRPr="005275E6">
        <w:rPr>
          <w:sz w:val="24"/>
          <w:szCs w:val="24"/>
        </w:rPr>
        <w:softHyphen/>
        <w:t>урочной деятельности формируется образовательной организа</w:t>
      </w:r>
      <w:r w:rsidRPr="005275E6">
        <w:rPr>
          <w:sz w:val="24"/>
          <w:szCs w:val="24"/>
        </w:rPr>
        <w:softHyphen/>
        <w:t xml:space="preserve">цией с учетом предоставления права участникам образовательных отношений выбора направления и содержания учебных курсов. </w:t>
      </w:r>
    </w:p>
    <w:p w:rsidR="00940CFF" w:rsidRPr="005275E6" w:rsidRDefault="00940CFF" w:rsidP="00944E81">
      <w:pPr>
        <w:spacing w:after="0" w:line="240" w:lineRule="auto"/>
        <w:ind w:firstLine="709"/>
        <w:jc w:val="both"/>
        <w:rPr>
          <w:sz w:val="24"/>
          <w:szCs w:val="24"/>
        </w:rPr>
      </w:pPr>
      <w:r w:rsidRPr="005275E6">
        <w:rPr>
          <w:sz w:val="24"/>
          <w:szCs w:val="24"/>
        </w:rPr>
        <w:t>Основными задачами организации внеурочной деятельности</w:t>
      </w:r>
      <w:r w:rsidR="008B2890" w:rsidRPr="005275E6">
        <w:rPr>
          <w:sz w:val="24"/>
          <w:szCs w:val="24"/>
        </w:rPr>
        <w:t xml:space="preserve"> с обучающимися с ЗПР</w:t>
      </w:r>
      <w:r w:rsidRPr="005275E6">
        <w:rPr>
          <w:sz w:val="24"/>
          <w:szCs w:val="24"/>
        </w:rPr>
        <w:t xml:space="preserve"> являются следующие:</w:t>
      </w:r>
    </w:p>
    <w:p w:rsidR="00940CFF" w:rsidRPr="005275E6" w:rsidRDefault="00940CFF"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поддержка учебной деятельности обучающихся</w:t>
      </w:r>
      <w:r w:rsidR="008B2890" w:rsidRPr="005275E6">
        <w:rPr>
          <w:sz w:val="24"/>
          <w:szCs w:val="24"/>
        </w:rPr>
        <w:t xml:space="preserve"> с ЗПР</w:t>
      </w:r>
      <w:r w:rsidRPr="005275E6">
        <w:rPr>
          <w:sz w:val="24"/>
          <w:szCs w:val="24"/>
        </w:rPr>
        <w:t xml:space="preserve"> в достижении планируемых результатов освоения программы </w:t>
      </w:r>
      <w:r w:rsidR="008B2890" w:rsidRPr="005275E6">
        <w:rPr>
          <w:sz w:val="24"/>
          <w:szCs w:val="24"/>
        </w:rPr>
        <w:t>основного</w:t>
      </w:r>
      <w:r w:rsidRPr="005275E6">
        <w:rPr>
          <w:sz w:val="24"/>
          <w:szCs w:val="24"/>
        </w:rPr>
        <w:t xml:space="preserve"> общего образования;</w:t>
      </w:r>
    </w:p>
    <w:p w:rsidR="00B234EB" w:rsidRPr="005275E6" w:rsidRDefault="00B234E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расширение сферы жизненной (социальной) компетенции обучающихся с ЗПР подросткового возраста;</w:t>
      </w:r>
    </w:p>
    <w:p w:rsidR="008B2890" w:rsidRPr="005275E6" w:rsidRDefault="008B2890"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lastRenderedPageBreak/>
        <w:t>совершенствование навыков общения со сверстниками и коммуникативных умений в разновозрастной школьной среде;</w:t>
      </w:r>
    </w:p>
    <w:p w:rsidR="008B2890" w:rsidRPr="005275E6" w:rsidRDefault="008B2890"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формирование навыков организации своей жизнедеятельности с учетом правил безопасного образа жизни;</w:t>
      </w:r>
    </w:p>
    <w:p w:rsidR="008B2890" w:rsidRPr="005275E6" w:rsidRDefault="008B2890"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B2890" w:rsidRPr="005275E6" w:rsidRDefault="008B2890"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40CFF" w:rsidRPr="005275E6" w:rsidRDefault="008B2890"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формирование культуры безопасного и ответственного поведения в информационной среде.</w:t>
      </w:r>
    </w:p>
    <w:p w:rsidR="008B2890" w:rsidRPr="005275E6" w:rsidRDefault="00B234EB" w:rsidP="00944E81">
      <w:pPr>
        <w:spacing w:after="0" w:line="240" w:lineRule="auto"/>
        <w:ind w:firstLine="709"/>
        <w:jc w:val="both"/>
        <w:rPr>
          <w:sz w:val="24"/>
          <w:szCs w:val="24"/>
        </w:rPr>
      </w:pPr>
      <w:r w:rsidRPr="005275E6">
        <w:rPr>
          <w:sz w:val="24"/>
          <w:szCs w:val="24"/>
        </w:rPr>
        <w:t>Внеурочная деятельность организуется по направлениям развития личности обучающ</w:t>
      </w:r>
      <w:r w:rsidR="00E978CE" w:rsidRPr="005275E6">
        <w:rPr>
          <w:sz w:val="24"/>
          <w:szCs w:val="24"/>
        </w:rPr>
        <w:t>ихся</w:t>
      </w:r>
      <w:r w:rsidRPr="005275E6">
        <w:rPr>
          <w:sz w:val="24"/>
          <w:szCs w:val="24"/>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B234EB" w:rsidRPr="005275E6" w:rsidRDefault="00451A19" w:rsidP="00944E81">
      <w:pPr>
        <w:spacing w:after="0" w:line="240" w:lineRule="auto"/>
        <w:ind w:firstLine="709"/>
        <w:jc w:val="both"/>
        <w:rPr>
          <w:sz w:val="24"/>
          <w:szCs w:val="24"/>
        </w:rPr>
      </w:pPr>
      <w:r w:rsidRPr="005275E6">
        <w:rPr>
          <w:sz w:val="24"/>
          <w:szCs w:val="24"/>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53930" w:rsidRPr="005275E6" w:rsidRDefault="00E53930" w:rsidP="00944E81">
      <w:pPr>
        <w:spacing w:after="0" w:line="240" w:lineRule="auto"/>
        <w:ind w:firstLine="709"/>
        <w:jc w:val="both"/>
        <w:rPr>
          <w:sz w:val="24"/>
          <w:szCs w:val="24"/>
        </w:rPr>
      </w:pPr>
      <w:r w:rsidRPr="005275E6">
        <w:rPr>
          <w:sz w:val="24"/>
          <w:szCs w:val="24"/>
        </w:rPr>
        <w:t>Выбор форм организации внеурочной деятельности</w:t>
      </w:r>
      <w:r w:rsidR="002308FB" w:rsidRPr="005275E6">
        <w:rPr>
          <w:sz w:val="24"/>
          <w:szCs w:val="24"/>
        </w:rPr>
        <w:t xml:space="preserve"> для обучающихся с ЗПР</w:t>
      </w:r>
      <w:r w:rsidRPr="005275E6">
        <w:rPr>
          <w:sz w:val="24"/>
          <w:szCs w:val="24"/>
        </w:rPr>
        <w:t xml:space="preserve"> под</w:t>
      </w:r>
      <w:r w:rsidR="002308FB" w:rsidRPr="005275E6">
        <w:rPr>
          <w:sz w:val="24"/>
          <w:szCs w:val="24"/>
        </w:rPr>
        <w:t>чиняется следующим требованиям:</w:t>
      </w:r>
    </w:p>
    <w:p w:rsidR="00170686" w:rsidRPr="005275E6" w:rsidRDefault="00E53930"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преобладание практико-ориентированных форм, обеспечивающих непосредственное активное участие обучающегося</w:t>
      </w:r>
      <w:r w:rsidR="00170686" w:rsidRPr="005275E6">
        <w:rPr>
          <w:sz w:val="24"/>
          <w:szCs w:val="24"/>
        </w:rPr>
        <w:t xml:space="preserve"> с ЗПР</w:t>
      </w:r>
      <w:r w:rsidRPr="005275E6">
        <w:rPr>
          <w:sz w:val="24"/>
          <w:szCs w:val="24"/>
        </w:rPr>
        <w:t xml:space="preserve"> в</w:t>
      </w:r>
      <w:r w:rsidR="00170686" w:rsidRPr="005275E6">
        <w:rPr>
          <w:sz w:val="24"/>
          <w:szCs w:val="24"/>
        </w:rPr>
        <w:t xml:space="preserve"> практической деятельности, в том числе совместной (парной, групповой, коллективной);</w:t>
      </w:r>
    </w:p>
    <w:p w:rsidR="00170686" w:rsidRPr="005275E6" w:rsidRDefault="00170686"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451A19" w:rsidRPr="005275E6" w:rsidRDefault="00170686"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использование форм организации, предполагающих использование средств ИКТ.</w:t>
      </w:r>
    </w:p>
    <w:p w:rsidR="002308FB" w:rsidRPr="005275E6" w:rsidRDefault="00E978CE" w:rsidP="00944E81">
      <w:pPr>
        <w:spacing w:after="0" w:line="240" w:lineRule="auto"/>
        <w:ind w:firstLine="709"/>
        <w:jc w:val="both"/>
        <w:rPr>
          <w:sz w:val="24"/>
          <w:szCs w:val="24"/>
        </w:rPr>
      </w:pPr>
      <w:r w:rsidRPr="005275E6">
        <w:rPr>
          <w:sz w:val="24"/>
          <w:szCs w:val="24"/>
        </w:rPr>
        <w:t xml:space="preserve">Возможными формами организации внеурочной деятельности могут быть: </w:t>
      </w:r>
      <w:r w:rsidR="006F4187" w:rsidRPr="005275E6">
        <w:rPr>
          <w:sz w:val="24"/>
          <w:szCs w:val="24"/>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rsidR="006F4187" w:rsidRPr="005275E6" w:rsidRDefault="006F4187" w:rsidP="00944E81">
      <w:pPr>
        <w:spacing w:after="0" w:line="240" w:lineRule="auto"/>
        <w:ind w:firstLine="709"/>
        <w:jc w:val="both"/>
        <w:rPr>
          <w:sz w:val="24"/>
          <w:szCs w:val="24"/>
        </w:rPr>
      </w:pPr>
      <w:r w:rsidRPr="005275E6">
        <w:rPr>
          <w:sz w:val="24"/>
          <w:szCs w:val="24"/>
        </w:rPr>
        <w:t>Внеурочная деятельность тесно связана</w:t>
      </w:r>
      <w:r w:rsidR="0073256E" w:rsidRPr="005275E6">
        <w:rPr>
          <w:sz w:val="24"/>
          <w:szCs w:val="24"/>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F75047" w:rsidRPr="005275E6" w:rsidRDefault="00F75047" w:rsidP="00F75047">
      <w:pPr>
        <w:spacing w:after="0" w:line="240" w:lineRule="auto"/>
        <w:ind w:firstLine="709"/>
        <w:jc w:val="both"/>
        <w:rPr>
          <w:b/>
          <w:sz w:val="24"/>
          <w:szCs w:val="24"/>
        </w:rPr>
      </w:pPr>
    </w:p>
    <w:p w:rsidR="00F75047" w:rsidRPr="005275E6" w:rsidRDefault="00F75047" w:rsidP="00F75047">
      <w:pPr>
        <w:spacing w:after="0" w:line="240" w:lineRule="auto"/>
        <w:ind w:firstLine="709"/>
        <w:jc w:val="both"/>
        <w:rPr>
          <w:b/>
          <w:sz w:val="24"/>
          <w:szCs w:val="24"/>
        </w:rPr>
      </w:pPr>
      <w:r w:rsidRPr="005275E6">
        <w:rPr>
          <w:b/>
          <w:sz w:val="24"/>
          <w:szCs w:val="24"/>
        </w:rPr>
        <w:t>Содержание плана внеурочной деятельности</w:t>
      </w:r>
    </w:p>
    <w:p w:rsidR="00F75047" w:rsidRPr="005275E6" w:rsidRDefault="00F75047" w:rsidP="00F75047">
      <w:pPr>
        <w:spacing w:after="0" w:line="240" w:lineRule="auto"/>
        <w:ind w:firstLine="709"/>
        <w:jc w:val="both"/>
        <w:rPr>
          <w:sz w:val="24"/>
          <w:szCs w:val="24"/>
        </w:rPr>
      </w:pPr>
      <w:r w:rsidRPr="005275E6">
        <w:rPr>
          <w:sz w:val="24"/>
          <w:szCs w:val="24"/>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F75047" w:rsidRPr="005275E6" w:rsidRDefault="00F75047" w:rsidP="00F75047">
      <w:pPr>
        <w:spacing w:after="0" w:line="240" w:lineRule="auto"/>
        <w:ind w:firstLine="709"/>
        <w:jc w:val="both"/>
        <w:rPr>
          <w:sz w:val="24"/>
          <w:szCs w:val="24"/>
        </w:rPr>
      </w:pPr>
      <w:r w:rsidRPr="005275E6">
        <w:rPr>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с ЗПР 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F75047" w:rsidRPr="005275E6" w:rsidRDefault="00F75047" w:rsidP="00F75047">
      <w:pPr>
        <w:spacing w:after="0" w:line="240" w:lineRule="auto"/>
        <w:ind w:firstLine="709"/>
        <w:jc w:val="both"/>
        <w:rPr>
          <w:sz w:val="24"/>
          <w:szCs w:val="24"/>
        </w:rPr>
      </w:pPr>
      <w:r w:rsidRPr="005275E6">
        <w:rPr>
          <w:sz w:val="24"/>
          <w:szCs w:val="24"/>
        </w:rPr>
        <w:lastRenderedPageBreak/>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rsidR="00F75047" w:rsidRPr="005275E6" w:rsidRDefault="00F75047" w:rsidP="00F75047">
      <w:pPr>
        <w:spacing w:after="0" w:line="240" w:lineRule="auto"/>
        <w:ind w:firstLine="709"/>
        <w:jc w:val="both"/>
        <w:rPr>
          <w:sz w:val="24"/>
          <w:szCs w:val="24"/>
        </w:rPr>
      </w:pPr>
      <w:r w:rsidRPr="005275E6">
        <w:rPr>
          <w:sz w:val="24"/>
          <w:szCs w:val="24"/>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реализовываться различные модели примерного плана внеурочной деятельности:</w:t>
      </w:r>
    </w:p>
    <w:p w:rsidR="00F75047" w:rsidRPr="005275E6" w:rsidRDefault="00F75047" w:rsidP="00F75047">
      <w:pPr>
        <w:pStyle w:val="a4"/>
        <w:numPr>
          <w:ilvl w:val="0"/>
          <w:numId w:val="11"/>
        </w:numPr>
        <w:tabs>
          <w:tab w:val="left" w:pos="993"/>
        </w:tabs>
        <w:spacing w:after="0" w:line="240" w:lineRule="auto"/>
        <w:ind w:left="709" w:hanging="283"/>
        <w:jc w:val="both"/>
        <w:rPr>
          <w:sz w:val="24"/>
          <w:szCs w:val="24"/>
        </w:rPr>
      </w:pPr>
      <w:r w:rsidRPr="005275E6">
        <w:rPr>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F75047" w:rsidRPr="005275E6" w:rsidRDefault="00F75047" w:rsidP="00F75047">
      <w:pPr>
        <w:pStyle w:val="a4"/>
        <w:numPr>
          <w:ilvl w:val="0"/>
          <w:numId w:val="11"/>
        </w:numPr>
        <w:tabs>
          <w:tab w:val="left" w:pos="993"/>
        </w:tabs>
        <w:spacing w:after="0" w:line="240" w:lineRule="auto"/>
        <w:ind w:left="709" w:hanging="283"/>
        <w:jc w:val="both"/>
        <w:rPr>
          <w:sz w:val="24"/>
          <w:szCs w:val="24"/>
        </w:rPr>
      </w:pPr>
      <w:r w:rsidRPr="005275E6">
        <w:rPr>
          <w:sz w:val="24"/>
          <w:szCs w:val="24"/>
        </w:rPr>
        <w:t>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p>
    <w:p w:rsidR="00F75047" w:rsidRPr="005275E6" w:rsidRDefault="00F75047" w:rsidP="00F75047">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модель плана с преобладанием деятельности ученических сообществ и воспитательных мероприятий. </w:t>
      </w:r>
    </w:p>
    <w:p w:rsidR="00F75047" w:rsidRPr="005275E6" w:rsidRDefault="00F75047" w:rsidP="00F75047">
      <w:pPr>
        <w:spacing w:after="0" w:line="240" w:lineRule="auto"/>
        <w:ind w:firstLine="709"/>
        <w:jc w:val="both"/>
        <w:rPr>
          <w:sz w:val="24"/>
          <w:szCs w:val="24"/>
        </w:rPr>
      </w:pPr>
      <w:r w:rsidRPr="005275E6">
        <w:rPr>
          <w:bCs/>
          <w:sz w:val="24"/>
          <w:szCs w:val="24"/>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5275E6">
        <w:rPr>
          <w:sz w:val="24"/>
          <w:szCs w:val="24"/>
        </w:rPr>
        <w:t>российской гражданской идентичности и таких компетенций, как</w:t>
      </w:r>
      <w:r w:rsidRPr="005275E6">
        <w:rPr>
          <w:bCs/>
          <w:sz w:val="24"/>
          <w:szCs w:val="24"/>
        </w:rPr>
        <w:t>:</w:t>
      </w:r>
    </w:p>
    <w:p w:rsidR="00F75047" w:rsidRPr="005275E6" w:rsidRDefault="00F75047" w:rsidP="00F75047">
      <w:pPr>
        <w:pStyle w:val="a4"/>
        <w:numPr>
          <w:ilvl w:val="0"/>
          <w:numId w:val="11"/>
        </w:numPr>
        <w:tabs>
          <w:tab w:val="left" w:pos="993"/>
        </w:tabs>
        <w:spacing w:after="0" w:line="240" w:lineRule="auto"/>
        <w:ind w:left="709" w:hanging="283"/>
        <w:jc w:val="both"/>
        <w:rPr>
          <w:sz w:val="24"/>
          <w:szCs w:val="24"/>
        </w:rPr>
      </w:pPr>
      <w:r w:rsidRPr="005275E6">
        <w:rPr>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F75047" w:rsidRPr="005275E6" w:rsidRDefault="00F75047" w:rsidP="00F75047">
      <w:pPr>
        <w:pStyle w:val="a4"/>
        <w:numPr>
          <w:ilvl w:val="0"/>
          <w:numId w:val="11"/>
        </w:numPr>
        <w:tabs>
          <w:tab w:val="left" w:pos="993"/>
        </w:tabs>
        <w:spacing w:after="0" w:line="240" w:lineRule="auto"/>
        <w:ind w:left="709" w:hanging="283"/>
        <w:jc w:val="both"/>
        <w:rPr>
          <w:sz w:val="24"/>
          <w:szCs w:val="24"/>
        </w:rPr>
      </w:pPr>
      <w:r w:rsidRPr="005275E6">
        <w:rPr>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F75047" w:rsidRPr="005275E6" w:rsidRDefault="00F75047" w:rsidP="00F75047">
      <w:pPr>
        <w:pStyle w:val="a4"/>
        <w:numPr>
          <w:ilvl w:val="0"/>
          <w:numId w:val="11"/>
        </w:numPr>
        <w:tabs>
          <w:tab w:val="left" w:pos="993"/>
        </w:tabs>
        <w:spacing w:after="0" w:line="240" w:lineRule="auto"/>
        <w:ind w:left="709" w:hanging="283"/>
        <w:jc w:val="both"/>
        <w:rPr>
          <w:sz w:val="24"/>
          <w:szCs w:val="24"/>
        </w:rPr>
      </w:pPr>
      <w:r w:rsidRPr="005275E6">
        <w:rPr>
          <w:sz w:val="24"/>
          <w:szCs w:val="24"/>
        </w:rPr>
        <w:t>компетенции в сфере общественной самоорганизации, участия в общественно значимой совместной деятельности.</w:t>
      </w:r>
    </w:p>
    <w:p w:rsidR="00F75047" w:rsidRPr="005275E6" w:rsidRDefault="00F75047" w:rsidP="00F75047">
      <w:pPr>
        <w:tabs>
          <w:tab w:val="left" w:pos="-426"/>
        </w:tabs>
        <w:spacing w:after="0" w:line="240" w:lineRule="auto"/>
        <w:ind w:firstLine="709"/>
        <w:jc w:val="both"/>
        <w:rPr>
          <w:sz w:val="24"/>
          <w:szCs w:val="24"/>
        </w:rPr>
      </w:pPr>
      <w:r w:rsidRPr="005275E6">
        <w:rPr>
          <w:bCs/>
          <w:sz w:val="24"/>
          <w:szCs w:val="24"/>
        </w:rPr>
        <w:t xml:space="preserve">Организация жизни ученических сообществ </w:t>
      </w:r>
      <w:r w:rsidRPr="005275E6">
        <w:rPr>
          <w:sz w:val="24"/>
          <w:szCs w:val="24"/>
        </w:rPr>
        <w:t>может происходить:</w:t>
      </w:r>
    </w:p>
    <w:p w:rsidR="00F75047" w:rsidRPr="005275E6" w:rsidRDefault="00F75047" w:rsidP="00F75047">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 </w:t>
      </w:r>
    </w:p>
    <w:p w:rsidR="00F75047" w:rsidRPr="005275E6" w:rsidRDefault="00F75047" w:rsidP="00F75047">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F75047" w:rsidRPr="005275E6" w:rsidRDefault="00F75047" w:rsidP="00F75047">
      <w:pPr>
        <w:pStyle w:val="a4"/>
        <w:numPr>
          <w:ilvl w:val="0"/>
          <w:numId w:val="11"/>
        </w:numPr>
        <w:tabs>
          <w:tab w:val="left" w:pos="993"/>
        </w:tabs>
        <w:spacing w:after="0" w:line="240" w:lineRule="auto"/>
        <w:ind w:left="709" w:hanging="283"/>
        <w:jc w:val="both"/>
        <w:rPr>
          <w:sz w:val="24"/>
          <w:szCs w:val="24"/>
        </w:rPr>
      </w:pPr>
      <w:r w:rsidRPr="005275E6">
        <w:rPr>
          <w:sz w:val="24"/>
          <w:szCs w:val="24"/>
        </w:rPr>
        <w:t>через участие в экологическом просвещении сверстников, родителей, населения, в благоустройстве образовательной организации, класса, сельского поселения, города, в ходе партнерства с общественными организациями и объединениями.</w:t>
      </w:r>
    </w:p>
    <w:p w:rsidR="00F75047" w:rsidRPr="005275E6" w:rsidRDefault="00F75047" w:rsidP="00F75047">
      <w:pPr>
        <w:spacing w:after="0" w:line="240" w:lineRule="auto"/>
        <w:ind w:firstLine="709"/>
        <w:jc w:val="both"/>
        <w:rPr>
          <w:sz w:val="24"/>
          <w:szCs w:val="24"/>
        </w:rPr>
      </w:pPr>
      <w:r w:rsidRPr="005275E6">
        <w:rPr>
          <w:sz w:val="24"/>
          <w:szCs w:val="24"/>
        </w:rPr>
        <w:t>Формы реализации внеурочной деятельности образовательная организация определяет самостоятельно.</w:t>
      </w:r>
    </w:p>
    <w:p w:rsidR="00F75047" w:rsidRPr="005275E6" w:rsidRDefault="00F75047" w:rsidP="00F75047">
      <w:pPr>
        <w:spacing w:after="0" w:line="240" w:lineRule="auto"/>
        <w:ind w:firstLine="709"/>
        <w:jc w:val="both"/>
        <w:rPr>
          <w:sz w:val="24"/>
          <w:szCs w:val="24"/>
        </w:rPr>
      </w:pPr>
      <w:r w:rsidRPr="005275E6">
        <w:rPr>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rsidR="00F75047" w:rsidRPr="005275E6" w:rsidRDefault="00F75047" w:rsidP="00F75047">
      <w:pPr>
        <w:spacing w:after="0" w:line="240" w:lineRule="auto"/>
        <w:ind w:firstLine="709"/>
        <w:jc w:val="both"/>
        <w:rPr>
          <w:sz w:val="24"/>
          <w:szCs w:val="24"/>
        </w:rPr>
      </w:pPr>
      <w:r w:rsidRPr="005275E6">
        <w:rPr>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561F18" w:rsidRPr="005275E6" w:rsidRDefault="00561F18" w:rsidP="00561F18">
      <w:pPr>
        <w:jc w:val="center"/>
        <w:rPr>
          <w:b/>
          <w:sz w:val="24"/>
          <w:szCs w:val="24"/>
        </w:rPr>
      </w:pPr>
      <w:r w:rsidRPr="005275E6">
        <w:rPr>
          <w:b/>
          <w:sz w:val="24"/>
          <w:szCs w:val="24"/>
        </w:rPr>
        <w:t>План внеурочной деятельности для обучающихся с ЗПР</w:t>
      </w:r>
    </w:p>
    <w:p w:rsidR="00561F18" w:rsidRPr="005275E6" w:rsidRDefault="00561F18" w:rsidP="00561F18">
      <w:pPr>
        <w:jc w:val="center"/>
        <w:rPr>
          <w:b/>
          <w:sz w:val="24"/>
          <w:szCs w:val="24"/>
        </w:rPr>
      </w:pPr>
      <w:r w:rsidRPr="005275E6">
        <w:rPr>
          <w:b/>
          <w:sz w:val="24"/>
          <w:szCs w:val="24"/>
        </w:rPr>
        <w:t>МБОУ «Кутучевская ООШ»</w:t>
      </w:r>
    </w:p>
    <w:p w:rsidR="00561F18" w:rsidRPr="005275E6" w:rsidRDefault="00561F18" w:rsidP="00561F18">
      <w:pPr>
        <w:jc w:val="center"/>
        <w:rPr>
          <w:b/>
          <w:sz w:val="24"/>
          <w:szCs w:val="24"/>
        </w:rPr>
      </w:pPr>
      <w:r w:rsidRPr="005275E6">
        <w:rPr>
          <w:b/>
          <w:sz w:val="24"/>
          <w:szCs w:val="24"/>
        </w:rPr>
        <w:t>на 2024-2025 учебный год</w:t>
      </w:r>
    </w:p>
    <w:p w:rsidR="00561F18" w:rsidRPr="005275E6" w:rsidRDefault="00561F18" w:rsidP="00561F18">
      <w:pPr>
        <w:jc w:val="center"/>
        <w:rPr>
          <w:b/>
          <w:sz w:val="24"/>
          <w:szCs w:val="24"/>
        </w:rPr>
      </w:pPr>
      <w:r w:rsidRPr="005275E6">
        <w:rPr>
          <w:b/>
          <w:sz w:val="24"/>
          <w:szCs w:val="24"/>
        </w:rPr>
        <w:lastRenderedPageBreak/>
        <w:t>Основное общее образование</w:t>
      </w:r>
    </w:p>
    <w:tbl>
      <w:tblPr>
        <w:tblStyle w:val="af2"/>
        <w:tblW w:w="9802" w:type="dxa"/>
        <w:tblLook w:val="04A0" w:firstRow="1" w:lastRow="0" w:firstColumn="1" w:lastColumn="0" w:noHBand="0" w:noVBand="1"/>
      </w:tblPr>
      <w:tblGrid>
        <w:gridCol w:w="4117"/>
        <w:gridCol w:w="3465"/>
        <w:gridCol w:w="2220"/>
      </w:tblGrid>
      <w:tr w:rsidR="00561F18" w:rsidRPr="005275E6" w:rsidTr="00561F18">
        <w:trPr>
          <w:trHeight w:val="528"/>
        </w:trPr>
        <w:tc>
          <w:tcPr>
            <w:tcW w:w="4117" w:type="dxa"/>
            <w:tcBorders>
              <w:top w:val="single" w:sz="4" w:space="0" w:color="auto"/>
              <w:left w:val="single" w:sz="4" w:space="0" w:color="auto"/>
              <w:bottom w:val="single" w:sz="4" w:space="0" w:color="auto"/>
              <w:right w:val="single" w:sz="4" w:space="0" w:color="auto"/>
            </w:tcBorders>
            <w:hideMark/>
          </w:tcPr>
          <w:p w:rsidR="00561F18" w:rsidRPr="005275E6" w:rsidRDefault="00561F18" w:rsidP="00561F18">
            <w:pPr>
              <w:jc w:val="center"/>
              <w:rPr>
                <w:b/>
                <w:sz w:val="24"/>
                <w:szCs w:val="24"/>
              </w:rPr>
            </w:pPr>
            <w:r w:rsidRPr="005275E6">
              <w:rPr>
                <w:b/>
                <w:sz w:val="24"/>
                <w:szCs w:val="24"/>
              </w:rPr>
              <w:t>направление</w:t>
            </w:r>
          </w:p>
        </w:tc>
        <w:tc>
          <w:tcPr>
            <w:tcW w:w="3465" w:type="dxa"/>
            <w:tcBorders>
              <w:top w:val="single" w:sz="4" w:space="0" w:color="auto"/>
              <w:left w:val="single" w:sz="4" w:space="0" w:color="auto"/>
              <w:bottom w:val="single" w:sz="4" w:space="0" w:color="auto"/>
              <w:right w:val="single" w:sz="4" w:space="0" w:color="auto"/>
            </w:tcBorders>
            <w:hideMark/>
          </w:tcPr>
          <w:p w:rsidR="00561F18" w:rsidRPr="005275E6" w:rsidRDefault="00561F18" w:rsidP="00561F18">
            <w:pPr>
              <w:jc w:val="center"/>
              <w:rPr>
                <w:b/>
                <w:sz w:val="24"/>
                <w:szCs w:val="24"/>
              </w:rPr>
            </w:pPr>
            <w:r w:rsidRPr="005275E6">
              <w:rPr>
                <w:b/>
                <w:sz w:val="24"/>
                <w:szCs w:val="24"/>
              </w:rPr>
              <w:t>название</w:t>
            </w:r>
          </w:p>
        </w:tc>
        <w:tc>
          <w:tcPr>
            <w:tcW w:w="2220" w:type="dxa"/>
            <w:tcBorders>
              <w:top w:val="single" w:sz="4" w:space="0" w:color="auto"/>
              <w:left w:val="single" w:sz="4" w:space="0" w:color="auto"/>
              <w:bottom w:val="single" w:sz="4" w:space="0" w:color="auto"/>
              <w:right w:val="single" w:sz="4" w:space="0" w:color="auto"/>
            </w:tcBorders>
            <w:hideMark/>
          </w:tcPr>
          <w:p w:rsidR="00561F18" w:rsidRPr="005275E6" w:rsidRDefault="00561F18" w:rsidP="00561F18">
            <w:pPr>
              <w:jc w:val="center"/>
              <w:rPr>
                <w:b/>
                <w:sz w:val="24"/>
                <w:szCs w:val="24"/>
              </w:rPr>
            </w:pPr>
            <w:r w:rsidRPr="005275E6">
              <w:rPr>
                <w:b/>
                <w:sz w:val="24"/>
                <w:szCs w:val="24"/>
              </w:rPr>
              <w:t>8 класс</w:t>
            </w:r>
          </w:p>
        </w:tc>
      </w:tr>
      <w:tr w:rsidR="00561F18" w:rsidRPr="005275E6" w:rsidTr="00561F18">
        <w:trPr>
          <w:trHeight w:val="571"/>
        </w:trPr>
        <w:tc>
          <w:tcPr>
            <w:tcW w:w="4117" w:type="dxa"/>
            <w:tcBorders>
              <w:top w:val="single" w:sz="4" w:space="0" w:color="auto"/>
              <w:left w:val="single" w:sz="4" w:space="0" w:color="auto"/>
              <w:bottom w:val="single" w:sz="4" w:space="0" w:color="auto"/>
              <w:right w:val="single" w:sz="4" w:space="0" w:color="auto"/>
            </w:tcBorders>
            <w:hideMark/>
          </w:tcPr>
          <w:p w:rsidR="00561F18" w:rsidRPr="005275E6" w:rsidRDefault="00561F18" w:rsidP="00561F18">
            <w:pPr>
              <w:spacing w:line="276" w:lineRule="exact"/>
              <w:rPr>
                <w:b/>
                <w:sz w:val="24"/>
                <w:szCs w:val="24"/>
              </w:rPr>
            </w:pPr>
            <w:r w:rsidRPr="005275E6">
              <w:rPr>
                <w:b/>
                <w:sz w:val="24"/>
                <w:szCs w:val="24"/>
              </w:rPr>
              <w:t>общекультурное</w:t>
            </w:r>
          </w:p>
        </w:tc>
        <w:tc>
          <w:tcPr>
            <w:tcW w:w="3465" w:type="dxa"/>
            <w:tcBorders>
              <w:top w:val="single" w:sz="4" w:space="0" w:color="auto"/>
              <w:left w:val="single" w:sz="4" w:space="0" w:color="auto"/>
              <w:bottom w:val="single" w:sz="4" w:space="0" w:color="auto"/>
              <w:right w:val="single" w:sz="4" w:space="0" w:color="auto"/>
            </w:tcBorders>
            <w:hideMark/>
          </w:tcPr>
          <w:p w:rsidR="00561F18" w:rsidRPr="005275E6" w:rsidRDefault="00300633" w:rsidP="00561F18">
            <w:pPr>
              <w:spacing w:line="276" w:lineRule="exact"/>
              <w:rPr>
                <w:rFonts w:eastAsia="Calibri"/>
                <w:sz w:val="24"/>
                <w:szCs w:val="24"/>
              </w:rPr>
            </w:pPr>
            <w:r w:rsidRPr="005275E6">
              <w:rPr>
                <w:rFonts w:eastAsia="Calibri"/>
                <w:sz w:val="24"/>
                <w:szCs w:val="24"/>
              </w:rPr>
              <w:t>«Основы финансовой грамотности</w:t>
            </w:r>
            <w:r w:rsidR="00561F18" w:rsidRPr="005275E6">
              <w:rPr>
                <w:rFonts w:eastAsia="Calibri"/>
                <w:sz w:val="24"/>
                <w:szCs w:val="24"/>
              </w:rPr>
              <w:t>»</w:t>
            </w:r>
          </w:p>
        </w:tc>
        <w:tc>
          <w:tcPr>
            <w:tcW w:w="2220" w:type="dxa"/>
            <w:tcBorders>
              <w:top w:val="single" w:sz="4" w:space="0" w:color="auto"/>
              <w:left w:val="single" w:sz="4" w:space="0" w:color="auto"/>
              <w:bottom w:val="single" w:sz="4" w:space="0" w:color="auto"/>
              <w:right w:val="single" w:sz="4" w:space="0" w:color="auto"/>
            </w:tcBorders>
          </w:tcPr>
          <w:p w:rsidR="00561F18" w:rsidRPr="005275E6" w:rsidRDefault="00561F18" w:rsidP="00561F18">
            <w:pPr>
              <w:jc w:val="center"/>
              <w:rPr>
                <w:b/>
                <w:sz w:val="24"/>
                <w:szCs w:val="24"/>
              </w:rPr>
            </w:pPr>
            <w:r w:rsidRPr="005275E6">
              <w:rPr>
                <w:b/>
                <w:sz w:val="24"/>
                <w:szCs w:val="24"/>
              </w:rPr>
              <w:t>1</w:t>
            </w:r>
          </w:p>
        </w:tc>
      </w:tr>
      <w:tr w:rsidR="00561F18" w:rsidRPr="005275E6" w:rsidTr="00561F18">
        <w:trPr>
          <w:trHeight w:val="708"/>
        </w:trPr>
        <w:tc>
          <w:tcPr>
            <w:tcW w:w="4117" w:type="dxa"/>
            <w:tcBorders>
              <w:top w:val="single" w:sz="4" w:space="0" w:color="auto"/>
              <w:left w:val="single" w:sz="4" w:space="0" w:color="auto"/>
              <w:bottom w:val="single" w:sz="4" w:space="0" w:color="auto"/>
              <w:right w:val="single" w:sz="4" w:space="0" w:color="auto"/>
            </w:tcBorders>
            <w:hideMark/>
          </w:tcPr>
          <w:p w:rsidR="00561F18" w:rsidRPr="005275E6" w:rsidRDefault="00561F18" w:rsidP="00561F18">
            <w:pPr>
              <w:spacing w:line="276" w:lineRule="exact"/>
              <w:rPr>
                <w:b/>
                <w:sz w:val="24"/>
                <w:szCs w:val="24"/>
              </w:rPr>
            </w:pPr>
            <w:r w:rsidRPr="005275E6">
              <w:rPr>
                <w:b/>
                <w:sz w:val="24"/>
                <w:szCs w:val="24"/>
              </w:rPr>
              <w:t>Коммуникативная деятельность</w:t>
            </w:r>
          </w:p>
        </w:tc>
        <w:tc>
          <w:tcPr>
            <w:tcW w:w="3465" w:type="dxa"/>
            <w:tcBorders>
              <w:top w:val="single" w:sz="4" w:space="0" w:color="auto"/>
              <w:left w:val="single" w:sz="4" w:space="0" w:color="auto"/>
              <w:bottom w:val="single" w:sz="4" w:space="0" w:color="auto"/>
              <w:right w:val="single" w:sz="4" w:space="0" w:color="auto"/>
            </w:tcBorders>
            <w:hideMark/>
          </w:tcPr>
          <w:p w:rsidR="00561F18" w:rsidRPr="005275E6" w:rsidRDefault="00561F18" w:rsidP="00561F18">
            <w:pPr>
              <w:spacing w:line="276" w:lineRule="exact"/>
              <w:rPr>
                <w:rFonts w:eastAsia="Calibri"/>
                <w:sz w:val="24"/>
                <w:szCs w:val="24"/>
              </w:rPr>
            </w:pPr>
            <w:r w:rsidRPr="005275E6">
              <w:rPr>
                <w:rFonts w:eastAsia="Calibri"/>
                <w:sz w:val="24"/>
                <w:szCs w:val="24"/>
              </w:rPr>
              <w:t>«Разговоры о важном»</w:t>
            </w:r>
          </w:p>
        </w:tc>
        <w:tc>
          <w:tcPr>
            <w:tcW w:w="2220" w:type="dxa"/>
            <w:tcBorders>
              <w:top w:val="single" w:sz="4" w:space="0" w:color="auto"/>
              <w:left w:val="single" w:sz="4" w:space="0" w:color="auto"/>
              <w:bottom w:val="single" w:sz="4" w:space="0" w:color="auto"/>
              <w:right w:val="single" w:sz="4" w:space="0" w:color="auto"/>
            </w:tcBorders>
          </w:tcPr>
          <w:p w:rsidR="00561F18" w:rsidRPr="005275E6" w:rsidRDefault="00561F18" w:rsidP="00561F18">
            <w:pPr>
              <w:jc w:val="center"/>
              <w:rPr>
                <w:b/>
                <w:sz w:val="24"/>
                <w:szCs w:val="24"/>
              </w:rPr>
            </w:pPr>
            <w:r w:rsidRPr="005275E6">
              <w:rPr>
                <w:b/>
                <w:sz w:val="24"/>
                <w:szCs w:val="24"/>
              </w:rPr>
              <w:t>1</w:t>
            </w:r>
          </w:p>
        </w:tc>
      </w:tr>
      <w:tr w:rsidR="00561F18" w:rsidRPr="005275E6" w:rsidTr="00561F18">
        <w:trPr>
          <w:trHeight w:val="677"/>
        </w:trPr>
        <w:tc>
          <w:tcPr>
            <w:tcW w:w="4117" w:type="dxa"/>
            <w:tcBorders>
              <w:top w:val="single" w:sz="4" w:space="0" w:color="auto"/>
              <w:left w:val="single" w:sz="4" w:space="0" w:color="auto"/>
              <w:bottom w:val="single" w:sz="4" w:space="0" w:color="auto"/>
              <w:right w:val="single" w:sz="4" w:space="0" w:color="auto"/>
            </w:tcBorders>
            <w:hideMark/>
          </w:tcPr>
          <w:p w:rsidR="00561F18" w:rsidRPr="005275E6" w:rsidRDefault="00561F18" w:rsidP="00561F18">
            <w:pPr>
              <w:spacing w:line="276" w:lineRule="exact"/>
              <w:rPr>
                <w:b/>
                <w:sz w:val="24"/>
                <w:szCs w:val="24"/>
              </w:rPr>
            </w:pPr>
            <w:r w:rsidRPr="005275E6">
              <w:rPr>
                <w:b/>
                <w:sz w:val="24"/>
                <w:szCs w:val="24"/>
              </w:rPr>
              <w:t>Профориентационное направление</w:t>
            </w:r>
          </w:p>
        </w:tc>
        <w:tc>
          <w:tcPr>
            <w:tcW w:w="3465" w:type="dxa"/>
            <w:tcBorders>
              <w:top w:val="single" w:sz="4" w:space="0" w:color="auto"/>
              <w:left w:val="single" w:sz="4" w:space="0" w:color="auto"/>
              <w:bottom w:val="single" w:sz="4" w:space="0" w:color="auto"/>
              <w:right w:val="single" w:sz="4" w:space="0" w:color="auto"/>
            </w:tcBorders>
            <w:hideMark/>
          </w:tcPr>
          <w:p w:rsidR="00561F18" w:rsidRPr="005275E6" w:rsidRDefault="00561F18" w:rsidP="00561F18">
            <w:pPr>
              <w:spacing w:line="276" w:lineRule="exact"/>
              <w:rPr>
                <w:rFonts w:eastAsia="Calibri"/>
                <w:sz w:val="24"/>
                <w:szCs w:val="24"/>
              </w:rPr>
            </w:pPr>
            <w:r w:rsidRPr="005275E6">
              <w:rPr>
                <w:rFonts w:eastAsia="Calibri"/>
                <w:sz w:val="24"/>
                <w:szCs w:val="24"/>
              </w:rPr>
              <w:t>«Россия- мои горизонты»</w:t>
            </w:r>
          </w:p>
        </w:tc>
        <w:tc>
          <w:tcPr>
            <w:tcW w:w="2220" w:type="dxa"/>
            <w:tcBorders>
              <w:top w:val="single" w:sz="4" w:space="0" w:color="auto"/>
              <w:left w:val="single" w:sz="4" w:space="0" w:color="auto"/>
              <w:bottom w:val="single" w:sz="4" w:space="0" w:color="auto"/>
              <w:right w:val="single" w:sz="4" w:space="0" w:color="auto"/>
            </w:tcBorders>
          </w:tcPr>
          <w:p w:rsidR="00561F18" w:rsidRPr="005275E6" w:rsidRDefault="00561F18" w:rsidP="00561F18">
            <w:pPr>
              <w:jc w:val="center"/>
              <w:rPr>
                <w:b/>
                <w:sz w:val="24"/>
                <w:szCs w:val="24"/>
              </w:rPr>
            </w:pPr>
            <w:r w:rsidRPr="005275E6">
              <w:rPr>
                <w:b/>
                <w:sz w:val="24"/>
                <w:szCs w:val="24"/>
              </w:rPr>
              <w:t>1</w:t>
            </w:r>
          </w:p>
        </w:tc>
      </w:tr>
      <w:tr w:rsidR="00561F18" w:rsidRPr="005275E6" w:rsidTr="00561F18">
        <w:trPr>
          <w:trHeight w:val="375"/>
        </w:trPr>
        <w:tc>
          <w:tcPr>
            <w:tcW w:w="4117" w:type="dxa"/>
            <w:tcBorders>
              <w:top w:val="single" w:sz="4" w:space="0" w:color="auto"/>
              <w:left w:val="single" w:sz="4" w:space="0" w:color="auto"/>
              <w:bottom w:val="single" w:sz="4" w:space="0" w:color="auto"/>
              <w:right w:val="single" w:sz="4" w:space="0" w:color="auto"/>
            </w:tcBorders>
            <w:hideMark/>
          </w:tcPr>
          <w:p w:rsidR="00561F18" w:rsidRPr="005275E6" w:rsidRDefault="00561F18" w:rsidP="00561F18">
            <w:pPr>
              <w:spacing w:line="276" w:lineRule="exact"/>
              <w:rPr>
                <w:b/>
                <w:sz w:val="24"/>
                <w:szCs w:val="24"/>
              </w:rPr>
            </w:pPr>
          </w:p>
        </w:tc>
        <w:tc>
          <w:tcPr>
            <w:tcW w:w="3465" w:type="dxa"/>
            <w:tcBorders>
              <w:top w:val="single" w:sz="4" w:space="0" w:color="auto"/>
              <w:left w:val="single" w:sz="4" w:space="0" w:color="auto"/>
              <w:bottom w:val="single" w:sz="4" w:space="0" w:color="auto"/>
              <w:right w:val="single" w:sz="4" w:space="0" w:color="auto"/>
            </w:tcBorders>
            <w:hideMark/>
          </w:tcPr>
          <w:p w:rsidR="00561F18" w:rsidRPr="005275E6" w:rsidRDefault="00561F18" w:rsidP="00561F18">
            <w:pPr>
              <w:spacing w:line="276" w:lineRule="exact"/>
              <w:rPr>
                <w:rFonts w:eastAsia="Calibri"/>
                <w:sz w:val="24"/>
                <w:szCs w:val="24"/>
              </w:rPr>
            </w:pPr>
            <w:r w:rsidRPr="005275E6">
              <w:rPr>
                <w:rFonts w:eastAsia="Calibri"/>
                <w:sz w:val="24"/>
                <w:szCs w:val="24"/>
              </w:rPr>
              <w:t>итого</w:t>
            </w:r>
          </w:p>
        </w:tc>
        <w:tc>
          <w:tcPr>
            <w:tcW w:w="2220" w:type="dxa"/>
            <w:tcBorders>
              <w:top w:val="single" w:sz="4" w:space="0" w:color="auto"/>
              <w:left w:val="single" w:sz="4" w:space="0" w:color="auto"/>
              <w:bottom w:val="single" w:sz="4" w:space="0" w:color="auto"/>
              <w:right w:val="single" w:sz="4" w:space="0" w:color="auto"/>
            </w:tcBorders>
          </w:tcPr>
          <w:p w:rsidR="00561F18" w:rsidRPr="005275E6" w:rsidRDefault="00561F18" w:rsidP="00561F18">
            <w:pPr>
              <w:jc w:val="center"/>
              <w:rPr>
                <w:b/>
                <w:sz w:val="24"/>
                <w:szCs w:val="24"/>
              </w:rPr>
            </w:pPr>
            <w:r w:rsidRPr="005275E6">
              <w:rPr>
                <w:b/>
                <w:sz w:val="24"/>
                <w:szCs w:val="24"/>
              </w:rPr>
              <w:t>3</w:t>
            </w:r>
          </w:p>
        </w:tc>
      </w:tr>
    </w:tbl>
    <w:p w:rsidR="00561F18" w:rsidRPr="005275E6" w:rsidRDefault="00561F18" w:rsidP="00561F18">
      <w:pPr>
        <w:jc w:val="center"/>
        <w:rPr>
          <w:b/>
          <w:sz w:val="24"/>
          <w:szCs w:val="24"/>
        </w:rPr>
      </w:pPr>
    </w:p>
    <w:p w:rsidR="00561F18" w:rsidRPr="005275E6" w:rsidRDefault="00561F18" w:rsidP="00561F18">
      <w:pPr>
        <w:suppressAutoHyphens/>
        <w:spacing w:after="200" w:line="276" w:lineRule="auto"/>
        <w:ind w:firstLine="709"/>
        <w:jc w:val="both"/>
        <w:rPr>
          <w:rFonts w:eastAsia="Bookman Old Style"/>
          <w:b/>
          <w:i/>
          <w:color w:val="000000"/>
          <w:sz w:val="24"/>
          <w:szCs w:val="24"/>
          <w:lang w:eastAsia="en-US"/>
        </w:rPr>
      </w:pPr>
      <w:r w:rsidRPr="005275E6">
        <w:rPr>
          <w:rFonts w:eastAsia="Times New Roman"/>
          <w:b/>
          <w:sz w:val="24"/>
          <w:szCs w:val="24"/>
          <w:lang w:eastAsia="en-US"/>
        </w:rPr>
        <w:t xml:space="preserve">Цель курса «Разговоры о важном»: </w:t>
      </w:r>
      <w:r w:rsidRPr="005275E6">
        <w:rPr>
          <w:rFonts w:eastAsia="Times New Roman"/>
          <w:sz w:val="24"/>
          <w:szCs w:val="24"/>
          <w:lang w:eastAsia="en-US"/>
        </w:rPr>
        <w:t>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rsidR="00561F18" w:rsidRPr="005275E6" w:rsidRDefault="00561F18" w:rsidP="00561F18">
      <w:pPr>
        <w:spacing w:line="232" w:lineRule="auto"/>
        <w:ind w:firstLine="566"/>
        <w:jc w:val="both"/>
        <w:rPr>
          <w:rFonts w:eastAsia="Times New Roman"/>
          <w:sz w:val="24"/>
          <w:szCs w:val="24"/>
        </w:rPr>
      </w:pPr>
      <w:r w:rsidRPr="005275E6">
        <w:rPr>
          <w:b/>
          <w:color w:val="000000"/>
          <w:sz w:val="24"/>
          <w:szCs w:val="24"/>
          <w:shd w:val="clear" w:color="auto" w:fill="FFFFFF"/>
        </w:rPr>
        <w:t>Цель «Россия - мои горизонты»:</w:t>
      </w:r>
      <w:r w:rsidRPr="005275E6">
        <w:rPr>
          <w:color w:val="000000"/>
          <w:sz w:val="24"/>
          <w:szCs w:val="24"/>
          <w:shd w:val="clear" w:color="auto" w:fill="FFFFFF"/>
        </w:rPr>
        <w:t xml:space="preserve"> формирование готовности к профессиональному самоопределению    (далее    –    ГПС)    обучающихся    6–11     классов </w:t>
      </w:r>
    </w:p>
    <w:p w:rsidR="00561F18" w:rsidRPr="005275E6" w:rsidRDefault="00561F18" w:rsidP="00561F18">
      <w:pPr>
        <w:spacing w:line="5" w:lineRule="exact"/>
        <w:rPr>
          <w:rFonts w:eastAsia="Times New Roman"/>
          <w:sz w:val="24"/>
          <w:szCs w:val="24"/>
        </w:rPr>
      </w:pPr>
    </w:p>
    <w:p w:rsidR="00561F18" w:rsidRPr="005275E6" w:rsidRDefault="00561F18" w:rsidP="00561F18">
      <w:pPr>
        <w:spacing w:line="230" w:lineRule="auto"/>
        <w:ind w:firstLine="566"/>
        <w:jc w:val="both"/>
        <w:rPr>
          <w:b/>
          <w:bCs/>
          <w:color w:val="C00000"/>
          <w:sz w:val="24"/>
          <w:szCs w:val="24"/>
        </w:rPr>
      </w:pPr>
      <w:r w:rsidRPr="005275E6">
        <w:rPr>
          <w:b/>
          <w:bCs/>
          <w:sz w:val="24"/>
          <w:szCs w:val="24"/>
        </w:rPr>
        <w:t>Цель курса</w:t>
      </w:r>
      <w:r w:rsidR="00300633" w:rsidRPr="005275E6">
        <w:rPr>
          <w:b/>
          <w:bCs/>
          <w:sz w:val="24"/>
          <w:szCs w:val="24"/>
        </w:rPr>
        <w:t xml:space="preserve"> «Основы финансовой грамотности</w:t>
      </w:r>
      <w:r w:rsidRPr="005275E6">
        <w:rPr>
          <w:b/>
          <w:bCs/>
          <w:sz w:val="24"/>
          <w:szCs w:val="24"/>
        </w:rPr>
        <w:t xml:space="preserve">» - </w:t>
      </w:r>
      <w:r w:rsidR="00300633" w:rsidRPr="005275E6">
        <w:rPr>
          <w:sz w:val="24"/>
          <w:szCs w:val="24"/>
          <w:shd w:val="clear" w:color="auto" w:fill="F9FAFA"/>
        </w:rPr>
        <w:t>формирование финансовой</w:t>
      </w:r>
      <w:r w:rsidRPr="005275E6">
        <w:rPr>
          <w:sz w:val="24"/>
          <w:szCs w:val="24"/>
          <w:shd w:val="clear" w:color="auto" w:fill="F9FAFA"/>
        </w:rPr>
        <w:t xml:space="preserve"> грамотности учащихся, в том числе в интеграции с другими предметами, развитие интеллектуального уровня учащихся на основе общечеловеческих ценностей и лучших традиций национальной культуры</w:t>
      </w:r>
      <w:r w:rsidRPr="005275E6">
        <w:rPr>
          <w:color w:val="C00000"/>
          <w:sz w:val="24"/>
          <w:szCs w:val="24"/>
          <w:shd w:val="clear" w:color="auto" w:fill="F9FAFA"/>
        </w:rPr>
        <w:t>.</w:t>
      </w:r>
    </w:p>
    <w:p w:rsidR="00561F18" w:rsidRPr="005275E6" w:rsidRDefault="00561F18" w:rsidP="00561F18">
      <w:pPr>
        <w:spacing w:line="9" w:lineRule="exact"/>
        <w:rPr>
          <w:sz w:val="24"/>
          <w:szCs w:val="24"/>
        </w:rPr>
      </w:pPr>
    </w:p>
    <w:p w:rsidR="00561F18" w:rsidRPr="005275E6" w:rsidRDefault="00561F18" w:rsidP="00561F18">
      <w:pPr>
        <w:spacing w:line="14" w:lineRule="exact"/>
        <w:rPr>
          <w:sz w:val="24"/>
          <w:szCs w:val="24"/>
        </w:rPr>
      </w:pPr>
    </w:p>
    <w:p w:rsidR="00561F18" w:rsidRPr="005275E6" w:rsidRDefault="00561F18" w:rsidP="00561F18">
      <w:pPr>
        <w:spacing w:line="230" w:lineRule="auto"/>
        <w:ind w:right="40" w:firstLine="566"/>
        <w:rPr>
          <w:rFonts w:eastAsia="Times New Roman"/>
          <w:sz w:val="24"/>
          <w:szCs w:val="24"/>
        </w:rPr>
      </w:pPr>
      <w:r w:rsidRPr="005275E6">
        <w:rPr>
          <w:rFonts w:eastAsia="Times New Roman"/>
          <w:sz w:val="24"/>
          <w:szCs w:val="24"/>
        </w:rPr>
        <w:t>Преимуществом внеурочной деятельности является предоставление обучающимся возможности широкого спектра занятий, направленных на их развитие.</w:t>
      </w:r>
    </w:p>
    <w:p w:rsidR="00561F18" w:rsidRPr="005275E6" w:rsidRDefault="00561F18" w:rsidP="00561F18">
      <w:pPr>
        <w:spacing w:line="230" w:lineRule="auto"/>
        <w:ind w:right="20" w:firstLine="566"/>
        <w:jc w:val="both"/>
        <w:rPr>
          <w:rFonts w:eastAsia="Times New Roman"/>
          <w:sz w:val="24"/>
          <w:szCs w:val="24"/>
        </w:rPr>
      </w:pPr>
      <w:r w:rsidRPr="005275E6">
        <w:rPr>
          <w:rFonts w:eastAsia="Times New Roman"/>
          <w:sz w:val="24"/>
          <w:szCs w:val="24"/>
        </w:rPr>
        <w:t>Продолжительность занятия по внеурочной деятельности в  составляет 40 минут.</w:t>
      </w:r>
    </w:p>
    <w:p w:rsidR="00561F18" w:rsidRPr="005275E6" w:rsidRDefault="00561F18" w:rsidP="00561F18">
      <w:pPr>
        <w:spacing w:line="13" w:lineRule="exact"/>
        <w:jc w:val="both"/>
        <w:rPr>
          <w:rFonts w:eastAsia="Times New Roman"/>
          <w:sz w:val="24"/>
          <w:szCs w:val="24"/>
        </w:rPr>
      </w:pPr>
    </w:p>
    <w:p w:rsidR="00561F18" w:rsidRPr="005275E6" w:rsidRDefault="00561F18" w:rsidP="00561F18">
      <w:pPr>
        <w:spacing w:line="230" w:lineRule="auto"/>
        <w:ind w:right="20" w:firstLine="566"/>
        <w:jc w:val="both"/>
        <w:rPr>
          <w:rFonts w:eastAsia="Times New Roman"/>
          <w:sz w:val="24"/>
          <w:szCs w:val="24"/>
        </w:rPr>
      </w:pPr>
      <w:r w:rsidRPr="005275E6">
        <w:rPr>
          <w:rFonts w:eastAsia="Times New Roman"/>
          <w:sz w:val="24"/>
          <w:szCs w:val="24"/>
        </w:rPr>
        <w:t>Время, отведенное на внеурочную деятельность, не учитывается при определении максимально допустимой недельной нагрузки учащихся.</w:t>
      </w:r>
    </w:p>
    <w:p w:rsidR="00561F18" w:rsidRPr="005275E6" w:rsidRDefault="00561F18" w:rsidP="00561F18">
      <w:pPr>
        <w:spacing w:line="14" w:lineRule="exact"/>
        <w:jc w:val="both"/>
        <w:rPr>
          <w:rFonts w:eastAsia="Times New Roman"/>
          <w:sz w:val="24"/>
          <w:szCs w:val="24"/>
        </w:rPr>
      </w:pPr>
    </w:p>
    <w:p w:rsidR="00561F18" w:rsidRPr="005275E6" w:rsidRDefault="00561F18" w:rsidP="00561F18">
      <w:pPr>
        <w:spacing w:line="232" w:lineRule="auto"/>
        <w:ind w:firstLine="566"/>
        <w:jc w:val="both"/>
        <w:rPr>
          <w:sz w:val="24"/>
          <w:szCs w:val="24"/>
        </w:rPr>
      </w:pPr>
      <w:r w:rsidRPr="005275E6">
        <w:rPr>
          <w:rFonts w:eastAsia="Times New Roman"/>
          <w:sz w:val="24"/>
          <w:szCs w:val="24"/>
        </w:rPr>
        <w:t>Организация внеурочной деятельности обучающихся с ЗПР выстроена в едином образовательном пространстве за счет использования ресурсов школы. Кадровое и методическое обеспечение соответствует требованиям плана внеурочной деятельности</w:t>
      </w:r>
    </w:p>
    <w:p w:rsidR="00F75047" w:rsidRPr="005275E6" w:rsidRDefault="00F75047" w:rsidP="00F75047">
      <w:pPr>
        <w:spacing w:after="0" w:line="240" w:lineRule="auto"/>
        <w:ind w:firstLine="709"/>
        <w:jc w:val="both"/>
        <w:rPr>
          <w:b/>
          <w:sz w:val="24"/>
          <w:szCs w:val="24"/>
        </w:rPr>
      </w:pPr>
    </w:p>
    <w:p w:rsidR="00B4280B" w:rsidRPr="005275E6" w:rsidRDefault="00B4280B" w:rsidP="008D0D96">
      <w:pPr>
        <w:pStyle w:val="3"/>
        <w:rPr>
          <w:bCs/>
          <w:caps/>
          <w:sz w:val="24"/>
        </w:rPr>
      </w:pPr>
      <w:bookmarkStart w:id="481" w:name="_Toc174693157"/>
      <w:r w:rsidRPr="005275E6">
        <w:rPr>
          <w:bCs/>
          <w:caps/>
          <w:sz w:val="24"/>
        </w:rPr>
        <w:t>2.3.</w:t>
      </w:r>
      <w:r w:rsidR="00707A50" w:rsidRPr="005275E6">
        <w:rPr>
          <w:bCs/>
          <w:caps/>
          <w:sz w:val="24"/>
        </w:rPr>
        <w:t>3</w:t>
      </w:r>
      <w:r w:rsidR="00F75047" w:rsidRPr="005275E6">
        <w:rPr>
          <w:bCs/>
          <w:caps/>
          <w:sz w:val="24"/>
        </w:rPr>
        <w:t xml:space="preserve">. </w:t>
      </w:r>
      <w:r w:rsidRPr="005275E6">
        <w:rPr>
          <w:bCs/>
          <w:caps/>
          <w:sz w:val="24"/>
        </w:rPr>
        <w:t xml:space="preserve"> календарный </w:t>
      </w:r>
      <w:r w:rsidR="00025187" w:rsidRPr="005275E6">
        <w:rPr>
          <w:bCs/>
          <w:caps/>
          <w:sz w:val="24"/>
        </w:rPr>
        <w:t xml:space="preserve">учебный </w:t>
      </w:r>
      <w:r w:rsidRPr="005275E6">
        <w:rPr>
          <w:bCs/>
          <w:caps/>
          <w:sz w:val="24"/>
        </w:rPr>
        <w:t>график</w:t>
      </w:r>
      <w:bookmarkEnd w:id="477"/>
      <w:bookmarkEnd w:id="478"/>
      <w:bookmarkEnd w:id="481"/>
    </w:p>
    <w:p w:rsidR="00B265DF" w:rsidRPr="005275E6" w:rsidRDefault="00B265DF" w:rsidP="008C319F">
      <w:pPr>
        <w:spacing w:after="0" w:line="240" w:lineRule="auto"/>
        <w:ind w:firstLine="709"/>
        <w:jc w:val="both"/>
        <w:rPr>
          <w:b/>
          <w:sz w:val="24"/>
          <w:szCs w:val="24"/>
        </w:rPr>
      </w:pPr>
    </w:p>
    <w:p w:rsidR="00F84FAF" w:rsidRPr="005275E6" w:rsidRDefault="00F75047" w:rsidP="008C319F">
      <w:pPr>
        <w:spacing w:after="0" w:line="240" w:lineRule="auto"/>
        <w:ind w:firstLine="709"/>
        <w:jc w:val="both"/>
        <w:rPr>
          <w:sz w:val="24"/>
          <w:szCs w:val="24"/>
        </w:rPr>
      </w:pPr>
      <w:r w:rsidRPr="005275E6">
        <w:rPr>
          <w:b/>
          <w:sz w:val="24"/>
          <w:szCs w:val="24"/>
        </w:rPr>
        <w:t>К</w:t>
      </w:r>
      <w:r w:rsidR="00F84FAF" w:rsidRPr="005275E6">
        <w:rPr>
          <w:b/>
          <w:sz w:val="24"/>
          <w:szCs w:val="24"/>
        </w:rPr>
        <w:t>алендарный учебный график</w:t>
      </w:r>
      <w:r w:rsidR="00F84FAF" w:rsidRPr="005275E6">
        <w:rPr>
          <w:sz w:val="24"/>
          <w:szCs w:val="24"/>
        </w:rPr>
        <w:t xml:space="preserve"> определяет плановые перерывы при получении основного общего образования для отдыха и иных социальных целей (далее </w:t>
      </w:r>
      <w:r w:rsidR="00455436" w:rsidRPr="005275E6">
        <w:rPr>
          <w:sz w:val="24"/>
          <w:szCs w:val="24"/>
        </w:rPr>
        <w:t>–</w:t>
      </w:r>
      <w:r w:rsidR="00F84FAF" w:rsidRPr="005275E6">
        <w:rPr>
          <w:sz w:val="24"/>
          <w:szCs w:val="24"/>
        </w:rPr>
        <w:t xml:space="preserve"> каникулы):</w:t>
      </w:r>
    </w:p>
    <w:p w:rsidR="00F84FAF" w:rsidRPr="005275E6" w:rsidRDefault="00F84FAF" w:rsidP="004E6412">
      <w:pPr>
        <w:pStyle w:val="a4"/>
        <w:numPr>
          <w:ilvl w:val="0"/>
          <w:numId w:val="10"/>
        </w:numPr>
        <w:spacing w:after="0" w:line="240" w:lineRule="auto"/>
        <w:ind w:left="851"/>
        <w:jc w:val="both"/>
        <w:rPr>
          <w:sz w:val="24"/>
          <w:szCs w:val="24"/>
        </w:rPr>
      </w:pPr>
      <w:r w:rsidRPr="005275E6">
        <w:rPr>
          <w:sz w:val="24"/>
          <w:szCs w:val="24"/>
        </w:rPr>
        <w:t>даты начала и окончания учебного года;</w:t>
      </w:r>
    </w:p>
    <w:p w:rsidR="00F84FAF" w:rsidRPr="005275E6" w:rsidRDefault="00F84FAF" w:rsidP="004E6412">
      <w:pPr>
        <w:pStyle w:val="a4"/>
        <w:numPr>
          <w:ilvl w:val="0"/>
          <w:numId w:val="10"/>
        </w:numPr>
        <w:spacing w:after="0" w:line="240" w:lineRule="auto"/>
        <w:ind w:left="851"/>
        <w:jc w:val="both"/>
        <w:rPr>
          <w:sz w:val="24"/>
          <w:szCs w:val="24"/>
        </w:rPr>
      </w:pPr>
      <w:r w:rsidRPr="005275E6">
        <w:rPr>
          <w:sz w:val="24"/>
          <w:szCs w:val="24"/>
        </w:rPr>
        <w:t>продолжительность учебного года;</w:t>
      </w:r>
    </w:p>
    <w:p w:rsidR="00F84FAF" w:rsidRPr="005275E6" w:rsidRDefault="00F84FAF" w:rsidP="004E6412">
      <w:pPr>
        <w:pStyle w:val="a4"/>
        <w:numPr>
          <w:ilvl w:val="0"/>
          <w:numId w:val="10"/>
        </w:numPr>
        <w:spacing w:after="0" w:line="240" w:lineRule="auto"/>
        <w:ind w:left="851"/>
        <w:jc w:val="both"/>
        <w:rPr>
          <w:sz w:val="24"/>
          <w:szCs w:val="24"/>
        </w:rPr>
      </w:pPr>
      <w:r w:rsidRPr="005275E6">
        <w:rPr>
          <w:sz w:val="24"/>
          <w:szCs w:val="24"/>
        </w:rPr>
        <w:t>сроки и продолжительность каникул;</w:t>
      </w:r>
    </w:p>
    <w:p w:rsidR="00F84FAF" w:rsidRPr="005275E6" w:rsidRDefault="00F84FAF" w:rsidP="004E6412">
      <w:pPr>
        <w:pStyle w:val="a4"/>
        <w:numPr>
          <w:ilvl w:val="0"/>
          <w:numId w:val="10"/>
        </w:numPr>
        <w:spacing w:after="0" w:line="240" w:lineRule="auto"/>
        <w:ind w:left="851"/>
        <w:jc w:val="both"/>
        <w:rPr>
          <w:sz w:val="24"/>
          <w:szCs w:val="24"/>
        </w:rPr>
      </w:pPr>
      <w:r w:rsidRPr="005275E6">
        <w:rPr>
          <w:sz w:val="24"/>
          <w:szCs w:val="24"/>
        </w:rPr>
        <w:t>сроки проведения промежуточной аттестации.</w:t>
      </w:r>
    </w:p>
    <w:p w:rsidR="0036169A" w:rsidRDefault="0036169A" w:rsidP="0036169A">
      <w:pPr>
        <w:pStyle w:val="47"/>
        <w:spacing w:before="0" w:beforeAutospacing="0" w:after="0" w:afterAutospacing="0"/>
        <w:ind w:left="1429"/>
        <w:rPr>
          <w:rStyle w:val="aff6"/>
          <w:i/>
          <w:sz w:val="24"/>
          <w:szCs w:val="24"/>
        </w:rPr>
      </w:pPr>
      <w:bookmarkStart w:id="482" w:name="_Toc31893498"/>
      <w:bookmarkStart w:id="483" w:name="_Toc31898655"/>
      <w:r>
        <w:rPr>
          <w:rStyle w:val="aff6"/>
          <w:i/>
          <w:sz w:val="24"/>
          <w:szCs w:val="24"/>
        </w:rPr>
        <w:t>Календарный учебный график</w:t>
      </w:r>
    </w:p>
    <w:p w:rsidR="0036169A" w:rsidRPr="00D91656" w:rsidRDefault="0036169A" w:rsidP="0036169A">
      <w:pPr>
        <w:pStyle w:val="47"/>
        <w:spacing w:before="0" w:beforeAutospacing="0" w:after="0" w:afterAutospacing="0"/>
        <w:ind w:left="1429"/>
        <w:rPr>
          <w:sz w:val="24"/>
          <w:szCs w:val="24"/>
        </w:rPr>
      </w:pPr>
      <w:r w:rsidRPr="00D91656">
        <w:rPr>
          <w:rStyle w:val="aff6"/>
          <w:i/>
          <w:sz w:val="24"/>
          <w:szCs w:val="24"/>
        </w:rPr>
        <w:t xml:space="preserve">на </w:t>
      </w:r>
      <w:r>
        <w:rPr>
          <w:rStyle w:val="aff6"/>
          <w:i/>
          <w:sz w:val="24"/>
          <w:szCs w:val="24"/>
        </w:rPr>
        <w:t>2024– 2025</w:t>
      </w:r>
      <w:r w:rsidRPr="00D91656">
        <w:rPr>
          <w:rStyle w:val="aff6"/>
          <w:i/>
          <w:sz w:val="24"/>
          <w:szCs w:val="24"/>
        </w:rPr>
        <w:t xml:space="preserve"> учебный год</w:t>
      </w:r>
      <w:r w:rsidRPr="00D91656">
        <w:rPr>
          <w:rStyle w:val="aff6"/>
          <w:sz w:val="24"/>
          <w:szCs w:val="24"/>
        </w:rPr>
        <w:t xml:space="preserve"> </w:t>
      </w:r>
    </w:p>
    <w:p w:rsidR="0036169A" w:rsidRPr="00A71789" w:rsidRDefault="0036169A" w:rsidP="0036169A">
      <w:pPr>
        <w:pStyle w:val="a6"/>
        <w:jc w:val="both"/>
      </w:pPr>
      <w:r w:rsidRPr="00A71789">
        <w:lastRenderedPageBreak/>
        <w:t xml:space="preserve">В </w:t>
      </w:r>
      <w:r>
        <w:t>соответствии со ст.28</w:t>
      </w:r>
      <w:r w:rsidRPr="00A71789">
        <w:t xml:space="preserve"> «Компетенция</w:t>
      </w:r>
      <w:r>
        <w:t>, права, обязанности</w:t>
      </w:r>
      <w:r w:rsidRPr="00A71789">
        <w:t xml:space="preserve"> и ответственность образо</w:t>
      </w:r>
      <w:r>
        <w:t>вательной организации» Федерального закона от 29 декабря 2012 года№273</w:t>
      </w:r>
      <w:r w:rsidRPr="00A71789">
        <w:t xml:space="preserve"> «Об образовании</w:t>
      </w:r>
      <w:r>
        <w:t xml:space="preserve"> в Российской Федерации</w:t>
      </w:r>
      <w:r w:rsidRPr="00A71789">
        <w:t>», п.43</w:t>
      </w:r>
      <w:r>
        <w:t>, п.3.11</w:t>
      </w:r>
      <w:r w:rsidRPr="00A71789">
        <w:t xml:space="preserve"> раздела 3</w:t>
      </w:r>
      <w:r>
        <w:t>,</w:t>
      </w:r>
      <w:r w:rsidRPr="00A71789">
        <w:t xml:space="preserve"> «Типового положения об общеобразовательном учреждении», утвержденного постановлением Правительства РФ от 19 марта 2001 года № 196</w:t>
      </w:r>
      <w:r>
        <w:t>,</w:t>
      </w:r>
      <w:r w:rsidRPr="00A71789">
        <w:t xml:space="preserve"> в целях сохранения здоровья обучающихся</w:t>
      </w:r>
    </w:p>
    <w:p w:rsidR="0036169A" w:rsidRPr="00407E43" w:rsidRDefault="0036169A" w:rsidP="0036169A">
      <w:pPr>
        <w:pStyle w:val="a6"/>
        <w:spacing w:before="0" w:beforeAutospacing="0" w:after="0" w:afterAutospacing="0"/>
        <w:jc w:val="both"/>
        <w:rPr>
          <w:b/>
        </w:rPr>
      </w:pPr>
      <w:r w:rsidRPr="00407E43">
        <w:rPr>
          <w:b/>
        </w:rPr>
        <w:t>1. Организация учебного года:</w:t>
      </w:r>
    </w:p>
    <w:p w:rsidR="0036169A" w:rsidRPr="00D91656" w:rsidRDefault="0036169A" w:rsidP="0036169A">
      <w:pPr>
        <w:pStyle w:val="a6"/>
        <w:spacing w:before="0" w:beforeAutospacing="0" w:after="0" w:afterAutospacing="0"/>
        <w:ind w:left="1429"/>
        <w:jc w:val="both"/>
      </w:pPr>
      <w:r w:rsidRPr="00D91656">
        <w:t>Учебный год в общеобразов</w:t>
      </w:r>
      <w:r>
        <w:t xml:space="preserve">ательном учреждении начинается со  2 </w:t>
      </w:r>
      <w:r w:rsidRPr="00D91656">
        <w:t xml:space="preserve">сентября. </w:t>
      </w:r>
    </w:p>
    <w:p w:rsidR="0036169A" w:rsidRDefault="0036169A" w:rsidP="0036169A">
      <w:pPr>
        <w:pStyle w:val="a6"/>
        <w:spacing w:before="0" w:beforeAutospacing="0" w:after="0" w:afterAutospacing="0"/>
        <w:ind w:left="1429"/>
        <w:jc w:val="both"/>
      </w:pPr>
      <w:r w:rsidRPr="00D91656">
        <w:rPr>
          <w:u w:val="single"/>
        </w:rPr>
        <w:t>Продолжительность учебного года</w:t>
      </w:r>
      <w:r w:rsidRPr="00D91656">
        <w:t xml:space="preserve">: </w:t>
      </w:r>
    </w:p>
    <w:p w:rsidR="0036169A" w:rsidRPr="00D91656" w:rsidRDefault="0036169A" w:rsidP="0036169A">
      <w:pPr>
        <w:pStyle w:val="a6"/>
        <w:spacing w:before="0" w:beforeAutospacing="0" w:after="0" w:afterAutospacing="0"/>
        <w:ind w:left="1429"/>
        <w:jc w:val="both"/>
      </w:pPr>
      <w:r>
        <w:t>В 1 классе-33 учебные недели</w:t>
      </w:r>
    </w:p>
    <w:p w:rsidR="0036169A" w:rsidRPr="00D91656" w:rsidRDefault="0036169A" w:rsidP="0036169A">
      <w:pPr>
        <w:pStyle w:val="a4"/>
        <w:ind w:left="1429"/>
      </w:pPr>
      <w:r>
        <w:t>в 2-9</w:t>
      </w:r>
      <w:r w:rsidRPr="00D91656">
        <w:t xml:space="preserve"> классах – 34 учебные недели</w:t>
      </w:r>
    </w:p>
    <w:p w:rsidR="0036169A" w:rsidRPr="00D91656" w:rsidRDefault="0036169A" w:rsidP="0036169A">
      <w:pPr>
        <w:pStyle w:val="a4"/>
        <w:ind w:left="1429"/>
      </w:pPr>
    </w:p>
    <w:p w:rsidR="0036169A" w:rsidRDefault="0036169A" w:rsidP="0036169A">
      <w:pPr>
        <w:pStyle w:val="a4"/>
        <w:ind w:left="1429"/>
      </w:pPr>
      <w:r w:rsidRPr="0036169A">
        <w:rPr>
          <w:u w:val="single"/>
        </w:rPr>
        <w:t>Продолжительность каникул</w:t>
      </w:r>
      <w:r w:rsidRPr="00D91656">
        <w:t xml:space="preserve"> в течение учебного года: </w:t>
      </w:r>
    </w:p>
    <w:p w:rsidR="0036169A" w:rsidRPr="00D91656" w:rsidRDefault="0036169A" w:rsidP="0036169A">
      <w:pPr>
        <w:pStyle w:val="a4"/>
        <w:ind w:left="1429"/>
      </w:pPr>
    </w:p>
    <w:tbl>
      <w:tblPr>
        <w:tblW w:w="1036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434"/>
        <w:gridCol w:w="1409"/>
        <w:gridCol w:w="2433"/>
        <w:gridCol w:w="4087"/>
      </w:tblGrid>
      <w:tr w:rsidR="0036169A" w:rsidRPr="00D91656" w:rsidTr="007205A1">
        <w:trPr>
          <w:tblCellSpacing w:w="0" w:type="dxa"/>
        </w:trPr>
        <w:tc>
          <w:tcPr>
            <w:tcW w:w="2434" w:type="dxa"/>
            <w:tcBorders>
              <w:top w:val="outset" w:sz="6" w:space="0" w:color="auto"/>
              <w:left w:val="outset" w:sz="6" w:space="0" w:color="auto"/>
              <w:bottom w:val="outset" w:sz="6" w:space="0" w:color="auto"/>
              <w:right w:val="outset" w:sz="6" w:space="0" w:color="auto"/>
            </w:tcBorders>
          </w:tcPr>
          <w:p w:rsidR="0036169A" w:rsidRPr="00D91656" w:rsidRDefault="0036169A" w:rsidP="007205A1">
            <w:pPr>
              <w:pStyle w:val="a6"/>
            </w:pPr>
            <w:r w:rsidRPr="00D91656">
              <w:t>Учебная четверть</w:t>
            </w:r>
          </w:p>
        </w:tc>
        <w:tc>
          <w:tcPr>
            <w:tcW w:w="1409" w:type="dxa"/>
            <w:tcBorders>
              <w:top w:val="outset" w:sz="6" w:space="0" w:color="auto"/>
              <w:left w:val="outset" w:sz="6" w:space="0" w:color="auto"/>
              <w:bottom w:val="outset" w:sz="6" w:space="0" w:color="auto"/>
              <w:right w:val="outset" w:sz="6" w:space="0" w:color="auto"/>
            </w:tcBorders>
          </w:tcPr>
          <w:p w:rsidR="0036169A" w:rsidRPr="00D91656" w:rsidRDefault="0036169A" w:rsidP="007205A1">
            <w:pPr>
              <w:pStyle w:val="a6"/>
            </w:pPr>
            <w:r w:rsidRPr="00D91656">
              <w:t>Учебные недели</w:t>
            </w:r>
          </w:p>
        </w:tc>
        <w:tc>
          <w:tcPr>
            <w:tcW w:w="2433" w:type="dxa"/>
            <w:tcBorders>
              <w:top w:val="outset" w:sz="6" w:space="0" w:color="auto"/>
              <w:left w:val="outset" w:sz="6" w:space="0" w:color="auto"/>
              <w:bottom w:val="outset" w:sz="6" w:space="0" w:color="auto"/>
              <w:right w:val="outset" w:sz="6" w:space="0" w:color="auto"/>
            </w:tcBorders>
          </w:tcPr>
          <w:p w:rsidR="0036169A" w:rsidRPr="00D91656" w:rsidRDefault="0036169A" w:rsidP="007205A1">
            <w:pPr>
              <w:pStyle w:val="a6"/>
            </w:pPr>
            <w:r w:rsidRPr="00D91656">
              <w:t>Период обучения</w:t>
            </w:r>
          </w:p>
        </w:tc>
        <w:tc>
          <w:tcPr>
            <w:tcW w:w="4087" w:type="dxa"/>
            <w:tcBorders>
              <w:top w:val="outset" w:sz="6" w:space="0" w:color="auto"/>
              <w:left w:val="outset" w:sz="6" w:space="0" w:color="auto"/>
              <w:bottom w:val="outset" w:sz="6" w:space="0" w:color="auto"/>
              <w:right w:val="outset" w:sz="6" w:space="0" w:color="auto"/>
            </w:tcBorders>
          </w:tcPr>
          <w:p w:rsidR="0036169A" w:rsidRPr="00D91656" w:rsidRDefault="0036169A" w:rsidP="007205A1">
            <w:pPr>
              <w:pStyle w:val="a6"/>
            </w:pPr>
            <w:r w:rsidRPr="00D91656">
              <w:t>Период каникул</w:t>
            </w:r>
          </w:p>
        </w:tc>
      </w:tr>
      <w:tr w:rsidR="0036169A" w:rsidRPr="00D91656" w:rsidTr="007205A1">
        <w:trPr>
          <w:tblCellSpacing w:w="0" w:type="dxa"/>
        </w:trPr>
        <w:tc>
          <w:tcPr>
            <w:tcW w:w="2434" w:type="dxa"/>
            <w:tcBorders>
              <w:top w:val="outset" w:sz="6" w:space="0" w:color="auto"/>
              <w:left w:val="outset" w:sz="6" w:space="0" w:color="auto"/>
              <w:bottom w:val="outset" w:sz="6" w:space="0" w:color="auto"/>
              <w:right w:val="outset" w:sz="6" w:space="0" w:color="auto"/>
            </w:tcBorders>
          </w:tcPr>
          <w:p w:rsidR="0036169A" w:rsidRPr="00D91656" w:rsidRDefault="0036169A" w:rsidP="007205A1">
            <w:pPr>
              <w:pStyle w:val="a6"/>
            </w:pPr>
            <w:r w:rsidRPr="00D91656">
              <w:t>1 четверть</w:t>
            </w:r>
          </w:p>
        </w:tc>
        <w:tc>
          <w:tcPr>
            <w:tcW w:w="1409" w:type="dxa"/>
            <w:tcBorders>
              <w:top w:val="outset" w:sz="6" w:space="0" w:color="auto"/>
              <w:left w:val="outset" w:sz="6" w:space="0" w:color="auto"/>
              <w:bottom w:val="outset" w:sz="6" w:space="0" w:color="auto"/>
              <w:right w:val="outset" w:sz="6" w:space="0" w:color="auto"/>
            </w:tcBorders>
          </w:tcPr>
          <w:p w:rsidR="0036169A" w:rsidRPr="00D91656" w:rsidRDefault="0036169A" w:rsidP="007205A1">
            <w:pPr>
              <w:pStyle w:val="a6"/>
              <w:jc w:val="center"/>
            </w:pPr>
            <w:r>
              <w:t>8</w:t>
            </w:r>
          </w:p>
        </w:tc>
        <w:tc>
          <w:tcPr>
            <w:tcW w:w="2433" w:type="dxa"/>
            <w:tcBorders>
              <w:top w:val="outset" w:sz="6" w:space="0" w:color="auto"/>
              <w:left w:val="outset" w:sz="6" w:space="0" w:color="auto"/>
              <w:bottom w:val="outset" w:sz="6" w:space="0" w:color="auto"/>
              <w:right w:val="outset" w:sz="6" w:space="0" w:color="auto"/>
            </w:tcBorders>
          </w:tcPr>
          <w:p w:rsidR="0036169A" w:rsidRPr="00D91656" w:rsidRDefault="0036169A" w:rsidP="007205A1">
            <w:pPr>
              <w:pStyle w:val="a6"/>
            </w:pPr>
            <w:r>
              <w:t>С 2</w:t>
            </w:r>
            <w:r w:rsidRPr="00D91656">
              <w:t xml:space="preserve"> сентября по </w:t>
            </w:r>
            <w:r>
              <w:t>25</w:t>
            </w:r>
            <w:r w:rsidRPr="00D91656">
              <w:t xml:space="preserve"> о</w:t>
            </w:r>
            <w:r>
              <w:t>кт</w:t>
            </w:r>
            <w:r w:rsidRPr="00D91656">
              <w:t xml:space="preserve">ября </w:t>
            </w:r>
          </w:p>
        </w:tc>
        <w:tc>
          <w:tcPr>
            <w:tcW w:w="4087" w:type="dxa"/>
            <w:tcBorders>
              <w:top w:val="outset" w:sz="6" w:space="0" w:color="auto"/>
              <w:left w:val="outset" w:sz="6" w:space="0" w:color="auto"/>
              <w:bottom w:val="outset" w:sz="6" w:space="0" w:color="auto"/>
              <w:right w:val="outset" w:sz="6" w:space="0" w:color="auto"/>
            </w:tcBorders>
          </w:tcPr>
          <w:p w:rsidR="0036169A" w:rsidRPr="00D91656" w:rsidRDefault="0036169A" w:rsidP="007205A1">
            <w:pPr>
              <w:pStyle w:val="a6"/>
            </w:pPr>
            <w:r w:rsidRPr="00D91656">
              <w:t>С</w:t>
            </w:r>
            <w:r>
              <w:t xml:space="preserve"> 26 окт</w:t>
            </w:r>
            <w:r w:rsidRPr="00D91656">
              <w:t xml:space="preserve">ября по </w:t>
            </w:r>
            <w:r>
              <w:t>03</w:t>
            </w:r>
            <w:r w:rsidRPr="00D91656">
              <w:t xml:space="preserve"> ноября</w:t>
            </w:r>
            <w:r>
              <w:t xml:space="preserve"> </w:t>
            </w:r>
            <w:r w:rsidRPr="00D91656">
              <w:t>(осенние –</w:t>
            </w:r>
            <w:r>
              <w:t>9</w:t>
            </w:r>
            <w:r w:rsidRPr="00D91656">
              <w:t>дней)</w:t>
            </w:r>
          </w:p>
        </w:tc>
      </w:tr>
      <w:tr w:rsidR="0036169A" w:rsidRPr="00D91656" w:rsidTr="007205A1">
        <w:trPr>
          <w:tblCellSpacing w:w="0" w:type="dxa"/>
        </w:trPr>
        <w:tc>
          <w:tcPr>
            <w:tcW w:w="2434" w:type="dxa"/>
            <w:tcBorders>
              <w:top w:val="outset" w:sz="6" w:space="0" w:color="auto"/>
              <w:left w:val="outset" w:sz="6" w:space="0" w:color="auto"/>
              <w:bottom w:val="outset" w:sz="6" w:space="0" w:color="auto"/>
              <w:right w:val="outset" w:sz="6" w:space="0" w:color="auto"/>
            </w:tcBorders>
          </w:tcPr>
          <w:p w:rsidR="0036169A" w:rsidRPr="00D91656" w:rsidRDefault="0036169A" w:rsidP="007205A1">
            <w:pPr>
              <w:pStyle w:val="a6"/>
            </w:pPr>
            <w:r w:rsidRPr="00D91656">
              <w:t>2 четверть</w:t>
            </w:r>
          </w:p>
        </w:tc>
        <w:tc>
          <w:tcPr>
            <w:tcW w:w="1409" w:type="dxa"/>
            <w:tcBorders>
              <w:top w:val="outset" w:sz="6" w:space="0" w:color="auto"/>
              <w:left w:val="outset" w:sz="6" w:space="0" w:color="auto"/>
              <w:bottom w:val="outset" w:sz="6" w:space="0" w:color="auto"/>
              <w:right w:val="outset" w:sz="6" w:space="0" w:color="auto"/>
            </w:tcBorders>
          </w:tcPr>
          <w:p w:rsidR="0036169A" w:rsidRPr="00D91656" w:rsidRDefault="0036169A" w:rsidP="007205A1">
            <w:pPr>
              <w:pStyle w:val="a6"/>
              <w:jc w:val="center"/>
            </w:pPr>
            <w:r>
              <w:t>8</w:t>
            </w:r>
          </w:p>
        </w:tc>
        <w:tc>
          <w:tcPr>
            <w:tcW w:w="2433" w:type="dxa"/>
            <w:tcBorders>
              <w:top w:val="outset" w:sz="6" w:space="0" w:color="auto"/>
              <w:left w:val="outset" w:sz="6" w:space="0" w:color="auto"/>
              <w:bottom w:val="outset" w:sz="6" w:space="0" w:color="auto"/>
              <w:right w:val="outset" w:sz="6" w:space="0" w:color="auto"/>
            </w:tcBorders>
          </w:tcPr>
          <w:p w:rsidR="0036169A" w:rsidRPr="00D91656" w:rsidRDefault="0036169A" w:rsidP="007205A1">
            <w:pPr>
              <w:pStyle w:val="a6"/>
            </w:pPr>
            <w:r>
              <w:t>С 05</w:t>
            </w:r>
            <w:r w:rsidRPr="00D91656">
              <w:t xml:space="preserve"> ноября по </w:t>
            </w:r>
            <w:r>
              <w:t>29</w:t>
            </w:r>
            <w:r w:rsidRPr="00D91656">
              <w:t xml:space="preserve"> декабря </w:t>
            </w:r>
          </w:p>
        </w:tc>
        <w:tc>
          <w:tcPr>
            <w:tcW w:w="4087" w:type="dxa"/>
            <w:tcBorders>
              <w:top w:val="outset" w:sz="6" w:space="0" w:color="auto"/>
              <w:left w:val="outset" w:sz="6" w:space="0" w:color="auto"/>
              <w:bottom w:val="outset" w:sz="6" w:space="0" w:color="auto"/>
              <w:right w:val="outset" w:sz="6" w:space="0" w:color="auto"/>
            </w:tcBorders>
          </w:tcPr>
          <w:p w:rsidR="0036169A" w:rsidRPr="00D91656" w:rsidRDefault="0036169A" w:rsidP="007205A1">
            <w:pPr>
              <w:pStyle w:val="a6"/>
            </w:pPr>
            <w:r w:rsidRPr="00D91656">
              <w:t xml:space="preserve">С </w:t>
            </w:r>
            <w:r>
              <w:t xml:space="preserve">30 </w:t>
            </w:r>
            <w:r w:rsidRPr="00D91656">
              <w:t>декабря</w:t>
            </w:r>
            <w:r>
              <w:t xml:space="preserve"> </w:t>
            </w:r>
            <w:r w:rsidRPr="00D91656">
              <w:t xml:space="preserve"> по </w:t>
            </w:r>
            <w:r>
              <w:t xml:space="preserve">8 </w:t>
            </w:r>
            <w:r w:rsidRPr="00D91656">
              <w:t>января  (зимние –</w:t>
            </w:r>
            <w:r>
              <w:t xml:space="preserve">10 </w:t>
            </w:r>
            <w:r w:rsidRPr="00D91656">
              <w:t>дней)</w:t>
            </w:r>
          </w:p>
        </w:tc>
      </w:tr>
      <w:tr w:rsidR="0036169A" w:rsidRPr="00D91656" w:rsidTr="007205A1">
        <w:trPr>
          <w:tblCellSpacing w:w="0" w:type="dxa"/>
        </w:trPr>
        <w:tc>
          <w:tcPr>
            <w:tcW w:w="2434" w:type="dxa"/>
            <w:tcBorders>
              <w:top w:val="outset" w:sz="6" w:space="0" w:color="auto"/>
              <w:left w:val="outset" w:sz="6" w:space="0" w:color="auto"/>
              <w:bottom w:val="outset" w:sz="6" w:space="0" w:color="auto"/>
              <w:right w:val="outset" w:sz="6" w:space="0" w:color="auto"/>
            </w:tcBorders>
          </w:tcPr>
          <w:p w:rsidR="0036169A" w:rsidRPr="00D91656" w:rsidRDefault="0036169A" w:rsidP="007205A1">
            <w:pPr>
              <w:pStyle w:val="a6"/>
            </w:pPr>
            <w:r w:rsidRPr="00D91656">
              <w:t>3 четверть</w:t>
            </w:r>
          </w:p>
        </w:tc>
        <w:tc>
          <w:tcPr>
            <w:tcW w:w="1409" w:type="dxa"/>
            <w:tcBorders>
              <w:top w:val="outset" w:sz="6" w:space="0" w:color="auto"/>
              <w:left w:val="outset" w:sz="6" w:space="0" w:color="auto"/>
              <w:bottom w:val="outset" w:sz="6" w:space="0" w:color="auto"/>
              <w:right w:val="outset" w:sz="6" w:space="0" w:color="auto"/>
            </w:tcBorders>
          </w:tcPr>
          <w:p w:rsidR="0036169A" w:rsidRPr="00D91656" w:rsidRDefault="0036169A" w:rsidP="007205A1">
            <w:pPr>
              <w:pStyle w:val="a6"/>
              <w:jc w:val="center"/>
            </w:pPr>
            <w:r w:rsidRPr="00D91656">
              <w:t>1</w:t>
            </w:r>
            <w:r>
              <w:t>1</w:t>
            </w:r>
          </w:p>
        </w:tc>
        <w:tc>
          <w:tcPr>
            <w:tcW w:w="2433" w:type="dxa"/>
            <w:tcBorders>
              <w:top w:val="outset" w:sz="6" w:space="0" w:color="auto"/>
              <w:left w:val="outset" w:sz="6" w:space="0" w:color="auto"/>
              <w:bottom w:val="outset" w:sz="6" w:space="0" w:color="auto"/>
              <w:right w:val="outset" w:sz="6" w:space="0" w:color="auto"/>
            </w:tcBorders>
          </w:tcPr>
          <w:p w:rsidR="0036169A" w:rsidRPr="00D91656" w:rsidRDefault="0036169A" w:rsidP="007205A1">
            <w:pPr>
              <w:pStyle w:val="a6"/>
            </w:pPr>
            <w:r w:rsidRPr="00D91656">
              <w:t xml:space="preserve">С </w:t>
            </w:r>
            <w:r>
              <w:t xml:space="preserve">9 </w:t>
            </w:r>
            <w:r w:rsidRPr="00D91656">
              <w:t xml:space="preserve">января по </w:t>
            </w:r>
            <w:r>
              <w:t xml:space="preserve">25 </w:t>
            </w:r>
            <w:r w:rsidRPr="00D91656">
              <w:t xml:space="preserve">марта </w:t>
            </w:r>
          </w:p>
        </w:tc>
        <w:tc>
          <w:tcPr>
            <w:tcW w:w="4087" w:type="dxa"/>
            <w:tcBorders>
              <w:top w:val="outset" w:sz="6" w:space="0" w:color="auto"/>
              <w:left w:val="outset" w:sz="6" w:space="0" w:color="auto"/>
              <w:bottom w:val="outset" w:sz="6" w:space="0" w:color="auto"/>
              <w:right w:val="outset" w:sz="6" w:space="0" w:color="auto"/>
            </w:tcBorders>
          </w:tcPr>
          <w:p w:rsidR="0036169A" w:rsidRPr="00D91656" w:rsidRDefault="0036169A" w:rsidP="007205A1">
            <w:pPr>
              <w:pStyle w:val="a6"/>
            </w:pPr>
            <w:r w:rsidRPr="00D91656">
              <w:t>С 2</w:t>
            </w:r>
            <w:r>
              <w:t>6</w:t>
            </w:r>
            <w:r w:rsidRPr="00D91656">
              <w:t xml:space="preserve"> марта по </w:t>
            </w:r>
            <w:r>
              <w:t xml:space="preserve">03 апреля </w:t>
            </w:r>
            <w:r w:rsidRPr="00D91656">
              <w:t xml:space="preserve"> (весенние  - </w:t>
            </w:r>
            <w:r>
              <w:t xml:space="preserve">9 </w:t>
            </w:r>
            <w:r w:rsidRPr="00D91656">
              <w:t>дней)</w:t>
            </w:r>
          </w:p>
        </w:tc>
      </w:tr>
      <w:tr w:rsidR="0036169A" w:rsidRPr="00D91656" w:rsidTr="007205A1">
        <w:trPr>
          <w:tblCellSpacing w:w="0" w:type="dxa"/>
        </w:trPr>
        <w:tc>
          <w:tcPr>
            <w:tcW w:w="2434" w:type="dxa"/>
            <w:tcBorders>
              <w:top w:val="outset" w:sz="6" w:space="0" w:color="auto"/>
              <w:left w:val="outset" w:sz="6" w:space="0" w:color="auto"/>
              <w:bottom w:val="outset" w:sz="6" w:space="0" w:color="auto"/>
              <w:right w:val="outset" w:sz="6" w:space="0" w:color="auto"/>
            </w:tcBorders>
          </w:tcPr>
          <w:p w:rsidR="0036169A" w:rsidRPr="00D91656" w:rsidRDefault="0036169A" w:rsidP="007205A1">
            <w:pPr>
              <w:pStyle w:val="a6"/>
            </w:pPr>
            <w:r w:rsidRPr="00D91656">
              <w:t>4 четверть</w:t>
            </w:r>
          </w:p>
        </w:tc>
        <w:tc>
          <w:tcPr>
            <w:tcW w:w="1409" w:type="dxa"/>
            <w:tcBorders>
              <w:top w:val="outset" w:sz="6" w:space="0" w:color="auto"/>
              <w:left w:val="outset" w:sz="6" w:space="0" w:color="auto"/>
              <w:bottom w:val="outset" w:sz="6" w:space="0" w:color="auto"/>
              <w:right w:val="outset" w:sz="6" w:space="0" w:color="auto"/>
            </w:tcBorders>
          </w:tcPr>
          <w:p w:rsidR="0036169A" w:rsidRPr="00D91656" w:rsidRDefault="0036169A" w:rsidP="007205A1">
            <w:pPr>
              <w:pStyle w:val="a6"/>
              <w:jc w:val="center"/>
            </w:pPr>
            <w:r>
              <w:t>7</w:t>
            </w:r>
          </w:p>
        </w:tc>
        <w:tc>
          <w:tcPr>
            <w:tcW w:w="2433" w:type="dxa"/>
            <w:tcBorders>
              <w:top w:val="outset" w:sz="6" w:space="0" w:color="auto"/>
              <w:left w:val="outset" w:sz="6" w:space="0" w:color="auto"/>
              <w:bottom w:val="outset" w:sz="6" w:space="0" w:color="auto"/>
              <w:right w:val="outset" w:sz="6" w:space="0" w:color="auto"/>
            </w:tcBorders>
          </w:tcPr>
          <w:p w:rsidR="0036169A" w:rsidRPr="00D91656" w:rsidRDefault="0036169A" w:rsidP="007205A1">
            <w:pPr>
              <w:pStyle w:val="a6"/>
            </w:pPr>
            <w:r w:rsidRPr="00D91656">
              <w:t>С</w:t>
            </w:r>
            <w:r>
              <w:t xml:space="preserve"> 04 апреля </w:t>
            </w:r>
            <w:r w:rsidRPr="00D91656">
              <w:t xml:space="preserve">по </w:t>
            </w:r>
            <w:r>
              <w:t>26</w:t>
            </w:r>
            <w:r w:rsidRPr="00D91656">
              <w:t xml:space="preserve"> </w:t>
            </w:r>
            <w:r>
              <w:t xml:space="preserve">  </w:t>
            </w:r>
            <w:r w:rsidRPr="00D91656">
              <w:t>мая</w:t>
            </w:r>
            <w:r>
              <w:t xml:space="preserve"> </w:t>
            </w:r>
          </w:p>
        </w:tc>
        <w:tc>
          <w:tcPr>
            <w:tcW w:w="4087" w:type="dxa"/>
            <w:tcBorders>
              <w:top w:val="outset" w:sz="6" w:space="0" w:color="auto"/>
              <w:left w:val="outset" w:sz="6" w:space="0" w:color="auto"/>
              <w:bottom w:val="outset" w:sz="6" w:space="0" w:color="auto"/>
              <w:right w:val="outset" w:sz="6" w:space="0" w:color="auto"/>
            </w:tcBorders>
          </w:tcPr>
          <w:p w:rsidR="0036169A" w:rsidRPr="00D91656" w:rsidRDefault="0036169A" w:rsidP="007205A1">
            <w:pPr>
              <w:pStyle w:val="a6"/>
            </w:pPr>
            <w:r w:rsidRPr="00D91656">
              <w:t xml:space="preserve">С </w:t>
            </w:r>
            <w:r>
              <w:t xml:space="preserve">27 мая </w:t>
            </w:r>
            <w:r w:rsidRPr="00D91656">
              <w:t xml:space="preserve"> по 31 августа</w:t>
            </w:r>
            <w:r>
              <w:t xml:space="preserve"> </w:t>
            </w:r>
            <w:r w:rsidRPr="00D91656">
              <w:t xml:space="preserve">(летние </w:t>
            </w:r>
            <w:r>
              <w:t xml:space="preserve">- </w:t>
            </w:r>
            <w:r w:rsidRPr="00D91656">
              <w:t>не менее 8 недель)</w:t>
            </w:r>
          </w:p>
        </w:tc>
      </w:tr>
    </w:tbl>
    <w:p w:rsidR="0036169A" w:rsidRDefault="0036169A" w:rsidP="0036169A">
      <w:pPr>
        <w:pStyle w:val="a6"/>
        <w:spacing w:before="0" w:beforeAutospacing="0" w:after="0" w:afterAutospacing="0"/>
        <w:ind w:left="1429"/>
      </w:pPr>
    </w:p>
    <w:p w:rsidR="0036169A" w:rsidRPr="00D91656" w:rsidRDefault="0036169A" w:rsidP="0036169A">
      <w:pPr>
        <w:pStyle w:val="a6"/>
        <w:spacing w:before="0" w:beforeAutospacing="0" w:after="0" w:afterAutospacing="0"/>
        <w:ind w:left="1429"/>
      </w:pPr>
    </w:p>
    <w:p w:rsidR="0036169A" w:rsidRPr="00D91656" w:rsidRDefault="0036169A" w:rsidP="0036169A">
      <w:pPr>
        <w:pStyle w:val="a6"/>
        <w:spacing w:before="0" w:beforeAutospacing="0" w:after="0" w:afterAutospacing="0"/>
        <w:ind w:left="1429"/>
      </w:pPr>
      <w:r w:rsidRPr="00D91656">
        <w:rPr>
          <w:u w:val="single"/>
        </w:rPr>
        <w:t>Окончание учебного года</w:t>
      </w:r>
      <w:r w:rsidRPr="00D91656">
        <w:t>:</w:t>
      </w:r>
    </w:p>
    <w:p w:rsidR="0036169A" w:rsidRPr="00D91656" w:rsidRDefault="0036169A" w:rsidP="0036169A">
      <w:pPr>
        <w:pStyle w:val="a6"/>
        <w:spacing w:before="0" w:beforeAutospacing="0" w:after="0" w:afterAutospacing="0"/>
        <w:ind w:left="1429"/>
      </w:pPr>
      <w:r w:rsidRPr="00D91656">
        <w:t xml:space="preserve">Для </w:t>
      </w:r>
      <w:r>
        <w:t xml:space="preserve"> 1-8</w:t>
      </w:r>
      <w:r w:rsidRPr="00D91656">
        <w:t xml:space="preserve"> классов – 2</w:t>
      </w:r>
      <w:r>
        <w:t>6</w:t>
      </w:r>
      <w:r w:rsidRPr="00D91656">
        <w:t xml:space="preserve"> мая </w:t>
      </w:r>
      <w:r>
        <w:t>2025</w:t>
      </w:r>
      <w:r w:rsidRPr="00D91656">
        <w:t xml:space="preserve"> г.</w:t>
      </w:r>
    </w:p>
    <w:p w:rsidR="0036169A" w:rsidRPr="00D91656" w:rsidRDefault="0036169A" w:rsidP="0036169A">
      <w:pPr>
        <w:pStyle w:val="a6"/>
        <w:spacing w:before="0" w:beforeAutospacing="0" w:after="0" w:afterAutospacing="0"/>
        <w:ind w:left="1429"/>
      </w:pPr>
      <w:r w:rsidRPr="00D91656">
        <w:rPr>
          <w:u w:val="single"/>
        </w:rPr>
        <w:t>Продолжительность рабочей недели</w:t>
      </w:r>
      <w:r w:rsidRPr="00D91656">
        <w:t>:</w:t>
      </w:r>
    </w:p>
    <w:p w:rsidR="0036169A" w:rsidRDefault="0036169A" w:rsidP="0036169A">
      <w:pPr>
        <w:pStyle w:val="a6"/>
        <w:spacing w:before="0" w:beforeAutospacing="0" w:after="0" w:afterAutospacing="0"/>
        <w:ind w:left="1429"/>
      </w:pPr>
      <w:r>
        <w:t>Пятидневная – для 1– 9</w:t>
      </w:r>
      <w:r w:rsidRPr="00D91656">
        <w:t xml:space="preserve"> классов.</w:t>
      </w:r>
    </w:p>
    <w:p w:rsidR="0036169A" w:rsidRPr="0036169A" w:rsidRDefault="0036169A" w:rsidP="0036169A">
      <w:pPr>
        <w:pStyle w:val="a4"/>
        <w:shd w:val="clear" w:color="auto" w:fill="FFFFFF"/>
        <w:ind w:left="1429"/>
        <w:rPr>
          <w:color w:val="000000"/>
          <w:spacing w:val="-13"/>
        </w:rPr>
      </w:pPr>
      <w:r w:rsidRPr="0036169A">
        <w:rPr>
          <w:color w:val="000000"/>
          <w:spacing w:val="-13"/>
          <w:u w:val="single"/>
        </w:rPr>
        <w:t xml:space="preserve">Сменность занятий: </w:t>
      </w:r>
      <w:r w:rsidRPr="0036169A">
        <w:rPr>
          <w:color w:val="000000"/>
          <w:spacing w:val="-13"/>
        </w:rPr>
        <w:t xml:space="preserve"> </w:t>
      </w:r>
      <w:r w:rsidRPr="0036169A">
        <w:rPr>
          <w:color w:val="000000"/>
          <w:spacing w:val="27"/>
        </w:rPr>
        <w:t>1-9</w:t>
      </w:r>
      <w:r w:rsidRPr="0036169A">
        <w:rPr>
          <w:color w:val="000000"/>
        </w:rPr>
        <w:t xml:space="preserve"> </w:t>
      </w:r>
      <w:r w:rsidRPr="0036169A">
        <w:rPr>
          <w:color w:val="000000"/>
          <w:spacing w:val="-13"/>
        </w:rPr>
        <w:t xml:space="preserve">классы  занимаются в 1 смену </w:t>
      </w:r>
    </w:p>
    <w:p w:rsidR="0036169A" w:rsidRPr="00D91656" w:rsidRDefault="0036169A" w:rsidP="0036169A">
      <w:pPr>
        <w:pStyle w:val="a6"/>
        <w:spacing w:before="0" w:beforeAutospacing="0" w:after="0" w:afterAutospacing="0"/>
        <w:ind w:left="1429"/>
      </w:pPr>
    </w:p>
    <w:p w:rsidR="0036169A" w:rsidRPr="0036169A" w:rsidRDefault="0036169A" w:rsidP="0036169A">
      <w:pPr>
        <w:rPr>
          <w:b/>
        </w:rPr>
      </w:pPr>
      <w:r w:rsidRPr="0036169A">
        <w:rPr>
          <w:b/>
        </w:rPr>
        <w:t>2.Организация учебного дня:</w:t>
      </w:r>
    </w:p>
    <w:p w:rsidR="0036169A" w:rsidRPr="007045CF" w:rsidRDefault="0036169A" w:rsidP="0036169A">
      <w:r w:rsidRPr="0036169A">
        <w:rPr>
          <w:u w:val="single"/>
        </w:rPr>
        <w:t xml:space="preserve">       Начало занятий</w:t>
      </w:r>
      <w:r>
        <w:t>:     08.30.</w:t>
      </w:r>
    </w:p>
    <w:p w:rsidR="0036169A" w:rsidRPr="0036169A" w:rsidRDefault="0036169A" w:rsidP="0036169A">
      <w:pPr>
        <w:rPr>
          <w:u w:val="single"/>
        </w:rPr>
      </w:pPr>
    </w:p>
    <w:p w:rsidR="0036169A" w:rsidRDefault="0036169A" w:rsidP="0036169A">
      <w:r w:rsidRPr="0036169A">
        <w:rPr>
          <w:u w:val="single"/>
        </w:rPr>
        <w:t xml:space="preserve">        Продолжительность уроков</w:t>
      </w:r>
      <w:r w:rsidRPr="00D91656">
        <w:t xml:space="preserve">: </w:t>
      </w:r>
      <w:r>
        <w:t xml:space="preserve">                                                   </w:t>
      </w:r>
    </w:p>
    <w:p w:rsidR="0036169A" w:rsidRDefault="0036169A" w:rsidP="0036169A">
      <w:pPr>
        <w:rPr>
          <w:u w:val="single"/>
        </w:rPr>
      </w:pPr>
      <w:r>
        <w:t xml:space="preserve">                  1</w:t>
      </w:r>
      <w:r w:rsidRPr="00D91656">
        <w:t>-</w:t>
      </w:r>
      <w:r>
        <w:t>9</w:t>
      </w:r>
      <w:r w:rsidRPr="00D91656">
        <w:t xml:space="preserve"> классы – </w:t>
      </w:r>
      <w:r>
        <w:t>40</w:t>
      </w:r>
      <w:r w:rsidRPr="00D91656">
        <w:t xml:space="preserve"> минут. </w:t>
      </w:r>
    </w:p>
    <w:p w:rsidR="0036169A" w:rsidRPr="00025742" w:rsidRDefault="0036169A" w:rsidP="0036169A">
      <w:pPr>
        <w:pStyle w:val="a6"/>
        <w:spacing w:before="0" w:beforeAutospacing="0" w:after="0" w:afterAutospacing="0"/>
        <w:ind w:left="1429"/>
      </w:pPr>
      <w:r w:rsidRPr="00025742">
        <w:rPr>
          <w:u w:val="single"/>
        </w:rPr>
        <w:t>Расп</w:t>
      </w:r>
      <w:r>
        <w:rPr>
          <w:u w:val="single"/>
        </w:rPr>
        <w:t xml:space="preserve">исание звонков и график питания: </w:t>
      </w:r>
      <w:r>
        <w:t>на 2024-2025</w:t>
      </w:r>
      <w:r w:rsidRPr="00025742">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3"/>
        <w:gridCol w:w="4568"/>
      </w:tblGrid>
      <w:tr w:rsidR="0036169A" w:rsidRPr="0036169A" w:rsidTr="007205A1">
        <w:tc>
          <w:tcPr>
            <w:tcW w:w="5494" w:type="dxa"/>
            <w:tcBorders>
              <w:top w:val="single" w:sz="4" w:space="0" w:color="auto"/>
              <w:left w:val="single" w:sz="4" w:space="0" w:color="auto"/>
              <w:bottom w:val="single" w:sz="4" w:space="0" w:color="auto"/>
              <w:right w:val="single" w:sz="4" w:space="0" w:color="auto"/>
            </w:tcBorders>
            <w:hideMark/>
          </w:tcPr>
          <w:p w:rsidR="0036169A" w:rsidRPr="0036169A" w:rsidRDefault="0036169A" w:rsidP="007205A1">
            <w:pPr>
              <w:rPr>
                <w:sz w:val="24"/>
                <w:szCs w:val="24"/>
              </w:rPr>
            </w:pPr>
            <w:r w:rsidRPr="0036169A">
              <w:rPr>
                <w:sz w:val="24"/>
                <w:szCs w:val="24"/>
              </w:rPr>
              <w:t>1 урок</w:t>
            </w:r>
          </w:p>
        </w:tc>
        <w:tc>
          <w:tcPr>
            <w:tcW w:w="5495" w:type="dxa"/>
            <w:tcBorders>
              <w:top w:val="single" w:sz="4" w:space="0" w:color="auto"/>
              <w:left w:val="single" w:sz="4" w:space="0" w:color="auto"/>
              <w:bottom w:val="single" w:sz="4" w:space="0" w:color="auto"/>
              <w:right w:val="single" w:sz="4" w:space="0" w:color="auto"/>
            </w:tcBorders>
            <w:hideMark/>
          </w:tcPr>
          <w:p w:rsidR="0036169A" w:rsidRPr="0036169A" w:rsidRDefault="0036169A" w:rsidP="007205A1">
            <w:pPr>
              <w:rPr>
                <w:sz w:val="24"/>
                <w:szCs w:val="24"/>
              </w:rPr>
            </w:pPr>
            <w:r w:rsidRPr="0036169A">
              <w:rPr>
                <w:sz w:val="24"/>
                <w:szCs w:val="24"/>
              </w:rPr>
              <w:t>08.30 -09.10</w:t>
            </w:r>
          </w:p>
        </w:tc>
      </w:tr>
      <w:tr w:rsidR="0036169A" w:rsidRPr="0036169A" w:rsidTr="007205A1">
        <w:tc>
          <w:tcPr>
            <w:tcW w:w="5494" w:type="dxa"/>
            <w:tcBorders>
              <w:top w:val="single" w:sz="4" w:space="0" w:color="auto"/>
              <w:left w:val="single" w:sz="4" w:space="0" w:color="auto"/>
              <w:bottom w:val="single" w:sz="4" w:space="0" w:color="auto"/>
              <w:right w:val="single" w:sz="4" w:space="0" w:color="auto"/>
            </w:tcBorders>
            <w:hideMark/>
          </w:tcPr>
          <w:p w:rsidR="0036169A" w:rsidRPr="0036169A" w:rsidRDefault="0036169A" w:rsidP="007205A1">
            <w:pPr>
              <w:rPr>
                <w:sz w:val="24"/>
                <w:szCs w:val="24"/>
              </w:rPr>
            </w:pPr>
            <w:r w:rsidRPr="0036169A">
              <w:rPr>
                <w:sz w:val="24"/>
                <w:szCs w:val="24"/>
              </w:rPr>
              <w:t>2 урок</w:t>
            </w:r>
          </w:p>
        </w:tc>
        <w:tc>
          <w:tcPr>
            <w:tcW w:w="5495" w:type="dxa"/>
            <w:tcBorders>
              <w:top w:val="single" w:sz="4" w:space="0" w:color="auto"/>
              <w:left w:val="single" w:sz="4" w:space="0" w:color="auto"/>
              <w:bottom w:val="single" w:sz="4" w:space="0" w:color="auto"/>
              <w:right w:val="single" w:sz="4" w:space="0" w:color="auto"/>
            </w:tcBorders>
            <w:hideMark/>
          </w:tcPr>
          <w:p w:rsidR="0036169A" w:rsidRPr="0036169A" w:rsidRDefault="0036169A" w:rsidP="007205A1">
            <w:pPr>
              <w:rPr>
                <w:sz w:val="24"/>
                <w:szCs w:val="24"/>
              </w:rPr>
            </w:pPr>
            <w:r w:rsidRPr="0036169A">
              <w:rPr>
                <w:sz w:val="24"/>
                <w:szCs w:val="24"/>
              </w:rPr>
              <w:t>09.20-10.00</w:t>
            </w:r>
          </w:p>
        </w:tc>
      </w:tr>
      <w:tr w:rsidR="0036169A" w:rsidRPr="0036169A" w:rsidTr="007205A1">
        <w:tc>
          <w:tcPr>
            <w:tcW w:w="5494" w:type="dxa"/>
            <w:tcBorders>
              <w:top w:val="single" w:sz="4" w:space="0" w:color="auto"/>
              <w:left w:val="single" w:sz="4" w:space="0" w:color="auto"/>
              <w:bottom w:val="single" w:sz="4" w:space="0" w:color="auto"/>
              <w:right w:val="single" w:sz="4" w:space="0" w:color="auto"/>
            </w:tcBorders>
            <w:hideMark/>
          </w:tcPr>
          <w:p w:rsidR="0036169A" w:rsidRPr="0036169A" w:rsidRDefault="0036169A" w:rsidP="007205A1">
            <w:pPr>
              <w:rPr>
                <w:sz w:val="24"/>
                <w:szCs w:val="24"/>
              </w:rPr>
            </w:pPr>
            <w:r w:rsidRPr="0036169A">
              <w:rPr>
                <w:sz w:val="24"/>
                <w:szCs w:val="24"/>
              </w:rPr>
              <w:t>Горячий завтрак для начальных классов</w:t>
            </w:r>
          </w:p>
        </w:tc>
        <w:tc>
          <w:tcPr>
            <w:tcW w:w="5495" w:type="dxa"/>
            <w:tcBorders>
              <w:top w:val="single" w:sz="4" w:space="0" w:color="auto"/>
              <w:left w:val="single" w:sz="4" w:space="0" w:color="auto"/>
              <w:bottom w:val="single" w:sz="4" w:space="0" w:color="auto"/>
              <w:right w:val="single" w:sz="4" w:space="0" w:color="auto"/>
            </w:tcBorders>
            <w:hideMark/>
          </w:tcPr>
          <w:p w:rsidR="0036169A" w:rsidRPr="0036169A" w:rsidRDefault="0036169A" w:rsidP="007205A1">
            <w:pPr>
              <w:rPr>
                <w:sz w:val="24"/>
                <w:szCs w:val="24"/>
              </w:rPr>
            </w:pPr>
            <w:r w:rsidRPr="0036169A">
              <w:rPr>
                <w:sz w:val="24"/>
                <w:szCs w:val="24"/>
              </w:rPr>
              <w:t>10.00-10.20 ответственные-классные руководители</w:t>
            </w:r>
          </w:p>
        </w:tc>
      </w:tr>
      <w:tr w:rsidR="0036169A" w:rsidRPr="0036169A" w:rsidTr="007205A1">
        <w:tc>
          <w:tcPr>
            <w:tcW w:w="5494" w:type="dxa"/>
            <w:tcBorders>
              <w:top w:val="single" w:sz="4" w:space="0" w:color="auto"/>
              <w:left w:val="single" w:sz="4" w:space="0" w:color="auto"/>
              <w:bottom w:val="single" w:sz="4" w:space="0" w:color="auto"/>
              <w:right w:val="single" w:sz="4" w:space="0" w:color="auto"/>
            </w:tcBorders>
            <w:hideMark/>
          </w:tcPr>
          <w:p w:rsidR="0036169A" w:rsidRPr="0036169A" w:rsidRDefault="0036169A" w:rsidP="007205A1">
            <w:pPr>
              <w:tabs>
                <w:tab w:val="left" w:pos="3975"/>
              </w:tabs>
              <w:rPr>
                <w:sz w:val="24"/>
                <w:szCs w:val="24"/>
              </w:rPr>
            </w:pPr>
            <w:r w:rsidRPr="0036169A">
              <w:rPr>
                <w:sz w:val="24"/>
                <w:szCs w:val="24"/>
              </w:rPr>
              <w:lastRenderedPageBreak/>
              <w:t>3 урок</w:t>
            </w:r>
            <w:r w:rsidRPr="0036169A">
              <w:rPr>
                <w:sz w:val="24"/>
                <w:szCs w:val="24"/>
              </w:rPr>
              <w:tab/>
            </w:r>
          </w:p>
        </w:tc>
        <w:tc>
          <w:tcPr>
            <w:tcW w:w="5495" w:type="dxa"/>
            <w:tcBorders>
              <w:top w:val="single" w:sz="4" w:space="0" w:color="auto"/>
              <w:left w:val="single" w:sz="4" w:space="0" w:color="auto"/>
              <w:bottom w:val="single" w:sz="4" w:space="0" w:color="auto"/>
              <w:right w:val="single" w:sz="4" w:space="0" w:color="auto"/>
            </w:tcBorders>
            <w:hideMark/>
          </w:tcPr>
          <w:p w:rsidR="0036169A" w:rsidRPr="0036169A" w:rsidRDefault="0036169A" w:rsidP="007205A1">
            <w:pPr>
              <w:rPr>
                <w:sz w:val="24"/>
                <w:szCs w:val="24"/>
              </w:rPr>
            </w:pPr>
            <w:r w:rsidRPr="0036169A">
              <w:rPr>
                <w:sz w:val="24"/>
                <w:szCs w:val="24"/>
              </w:rPr>
              <w:t>10.20-11.00</w:t>
            </w:r>
          </w:p>
        </w:tc>
      </w:tr>
      <w:tr w:rsidR="0036169A" w:rsidRPr="0036169A" w:rsidTr="007205A1">
        <w:tc>
          <w:tcPr>
            <w:tcW w:w="5494" w:type="dxa"/>
            <w:tcBorders>
              <w:top w:val="single" w:sz="4" w:space="0" w:color="auto"/>
              <w:left w:val="single" w:sz="4" w:space="0" w:color="auto"/>
              <w:bottom w:val="single" w:sz="4" w:space="0" w:color="auto"/>
              <w:right w:val="single" w:sz="4" w:space="0" w:color="auto"/>
            </w:tcBorders>
          </w:tcPr>
          <w:p w:rsidR="0036169A" w:rsidRPr="0036169A" w:rsidRDefault="0036169A" w:rsidP="007205A1">
            <w:pPr>
              <w:tabs>
                <w:tab w:val="left" w:pos="3975"/>
              </w:tabs>
              <w:rPr>
                <w:sz w:val="24"/>
                <w:szCs w:val="24"/>
              </w:rPr>
            </w:pPr>
            <w:r w:rsidRPr="0036169A">
              <w:rPr>
                <w:sz w:val="24"/>
                <w:szCs w:val="24"/>
              </w:rPr>
              <w:t>Бесплатное питание для 5-9 классов</w:t>
            </w:r>
          </w:p>
        </w:tc>
        <w:tc>
          <w:tcPr>
            <w:tcW w:w="5495" w:type="dxa"/>
            <w:tcBorders>
              <w:top w:val="single" w:sz="4" w:space="0" w:color="auto"/>
              <w:left w:val="single" w:sz="4" w:space="0" w:color="auto"/>
              <w:bottom w:val="single" w:sz="4" w:space="0" w:color="auto"/>
              <w:right w:val="single" w:sz="4" w:space="0" w:color="auto"/>
            </w:tcBorders>
          </w:tcPr>
          <w:p w:rsidR="0036169A" w:rsidRPr="0036169A" w:rsidRDefault="0036169A" w:rsidP="007205A1">
            <w:pPr>
              <w:rPr>
                <w:sz w:val="24"/>
                <w:szCs w:val="24"/>
              </w:rPr>
            </w:pPr>
            <w:r w:rsidRPr="0036169A">
              <w:rPr>
                <w:sz w:val="24"/>
                <w:szCs w:val="24"/>
              </w:rPr>
              <w:t>11.00-11.25 ответственные-классные руководители</w:t>
            </w:r>
          </w:p>
        </w:tc>
      </w:tr>
      <w:tr w:rsidR="0036169A" w:rsidRPr="0036169A" w:rsidTr="007205A1">
        <w:tc>
          <w:tcPr>
            <w:tcW w:w="5494" w:type="dxa"/>
            <w:tcBorders>
              <w:top w:val="single" w:sz="4" w:space="0" w:color="auto"/>
              <w:left w:val="single" w:sz="4" w:space="0" w:color="auto"/>
              <w:bottom w:val="single" w:sz="4" w:space="0" w:color="auto"/>
              <w:right w:val="single" w:sz="4" w:space="0" w:color="auto"/>
            </w:tcBorders>
            <w:hideMark/>
          </w:tcPr>
          <w:p w:rsidR="0036169A" w:rsidRPr="0036169A" w:rsidRDefault="0036169A" w:rsidP="007205A1">
            <w:pPr>
              <w:tabs>
                <w:tab w:val="center" w:pos="2639"/>
              </w:tabs>
              <w:rPr>
                <w:sz w:val="24"/>
                <w:szCs w:val="24"/>
              </w:rPr>
            </w:pPr>
            <w:r w:rsidRPr="0036169A">
              <w:rPr>
                <w:sz w:val="24"/>
                <w:szCs w:val="24"/>
              </w:rPr>
              <w:t xml:space="preserve">4 урок </w:t>
            </w:r>
            <w:r w:rsidRPr="0036169A">
              <w:rPr>
                <w:sz w:val="24"/>
                <w:szCs w:val="24"/>
              </w:rPr>
              <w:tab/>
            </w:r>
          </w:p>
        </w:tc>
        <w:tc>
          <w:tcPr>
            <w:tcW w:w="5495" w:type="dxa"/>
            <w:tcBorders>
              <w:top w:val="single" w:sz="4" w:space="0" w:color="auto"/>
              <w:left w:val="single" w:sz="4" w:space="0" w:color="auto"/>
              <w:bottom w:val="single" w:sz="4" w:space="0" w:color="auto"/>
              <w:right w:val="single" w:sz="4" w:space="0" w:color="auto"/>
            </w:tcBorders>
            <w:hideMark/>
          </w:tcPr>
          <w:p w:rsidR="0036169A" w:rsidRPr="0036169A" w:rsidRDefault="0036169A" w:rsidP="007205A1">
            <w:pPr>
              <w:rPr>
                <w:sz w:val="24"/>
                <w:szCs w:val="24"/>
              </w:rPr>
            </w:pPr>
            <w:r w:rsidRPr="0036169A">
              <w:rPr>
                <w:sz w:val="24"/>
                <w:szCs w:val="24"/>
              </w:rPr>
              <w:t>11.25-12.05</w:t>
            </w:r>
          </w:p>
        </w:tc>
      </w:tr>
      <w:tr w:rsidR="0036169A" w:rsidRPr="0036169A" w:rsidTr="007205A1">
        <w:tc>
          <w:tcPr>
            <w:tcW w:w="5494" w:type="dxa"/>
            <w:tcBorders>
              <w:top w:val="single" w:sz="4" w:space="0" w:color="auto"/>
              <w:left w:val="single" w:sz="4" w:space="0" w:color="auto"/>
              <w:bottom w:val="single" w:sz="4" w:space="0" w:color="auto"/>
              <w:right w:val="single" w:sz="4" w:space="0" w:color="auto"/>
            </w:tcBorders>
          </w:tcPr>
          <w:p w:rsidR="0036169A" w:rsidRPr="0036169A" w:rsidRDefault="0036169A" w:rsidP="007205A1">
            <w:pPr>
              <w:tabs>
                <w:tab w:val="center" w:pos="2639"/>
              </w:tabs>
              <w:rPr>
                <w:sz w:val="24"/>
                <w:szCs w:val="24"/>
              </w:rPr>
            </w:pPr>
            <w:r w:rsidRPr="0036169A">
              <w:rPr>
                <w:sz w:val="24"/>
                <w:szCs w:val="24"/>
              </w:rPr>
              <w:t>5 урок</w:t>
            </w:r>
          </w:p>
        </w:tc>
        <w:tc>
          <w:tcPr>
            <w:tcW w:w="5495" w:type="dxa"/>
            <w:tcBorders>
              <w:top w:val="single" w:sz="4" w:space="0" w:color="auto"/>
              <w:left w:val="single" w:sz="4" w:space="0" w:color="auto"/>
              <w:bottom w:val="single" w:sz="4" w:space="0" w:color="auto"/>
              <w:right w:val="single" w:sz="4" w:space="0" w:color="auto"/>
            </w:tcBorders>
          </w:tcPr>
          <w:p w:rsidR="0036169A" w:rsidRPr="0036169A" w:rsidRDefault="0036169A" w:rsidP="007205A1">
            <w:pPr>
              <w:rPr>
                <w:sz w:val="24"/>
                <w:szCs w:val="24"/>
              </w:rPr>
            </w:pPr>
            <w:r w:rsidRPr="0036169A">
              <w:rPr>
                <w:sz w:val="24"/>
                <w:szCs w:val="24"/>
              </w:rPr>
              <w:t>12.15.-12.55</w:t>
            </w:r>
          </w:p>
        </w:tc>
      </w:tr>
      <w:tr w:rsidR="0036169A" w:rsidRPr="0036169A" w:rsidTr="007205A1">
        <w:tc>
          <w:tcPr>
            <w:tcW w:w="5494" w:type="dxa"/>
            <w:tcBorders>
              <w:top w:val="single" w:sz="4" w:space="0" w:color="auto"/>
              <w:left w:val="single" w:sz="4" w:space="0" w:color="auto"/>
              <w:bottom w:val="single" w:sz="4" w:space="0" w:color="auto"/>
              <w:right w:val="single" w:sz="4" w:space="0" w:color="auto"/>
            </w:tcBorders>
            <w:hideMark/>
          </w:tcPr>
          <w:p w:rsidR="0036169A" w:rsidRPr="0036169A" w:rsidRDefault="0036169A" w:rsidP="007205A1">
            <w:pPr>
              <w:rPr>
                <w:sz w:val="24"/>
                <w:szCs w:val="24"/>
              </w:rPr>
            </w:pPr>
            <w:r w:rsidRPr="0036169A">
              <w:rPr>
                <w:sz w:val="24"/>
                <w:szCs w:val="24"/>
              </w:rPr>
              <w:t>6 урок</w:t>
            </w:r>
          </w:p>
        </w:tc>
        <w:tc>
          <w:tcPr>
            <w:tcW w:w="5495" w:type="dxa"/>
            <w:tcBorders>
              <w:top w:val="single" w:sz="4" w:space="0" w:color="auto"/>
              <w:left w:val="single" w:sz="4" w:space="0" w:color="auto"/>
              <w:bottom w:val="single" w:sz="4" w:space="0" w:color="auto"/>
              <w:right w:val="single" w:sz="4" w:space="0" w:color="auto"/>
            </w:tcBorders>
            <w:hideMark/>
          </w:tcPr>
          <w:p w:rsidR="0036169A" w:rsidRPr="0036169A" w:rsidRDefault="0036169A" w:rsidP="007205A1">
            <w:pPr>
              <w:rPr>
                <w:sz w:val="24"/>
                <w:szCs w:val="24"/>
              </w:rPr>
            </w:pPr>
            <w:r w:rsidRPr="0036169A">
              <w:rPr>
                <w:sz w:val="24"/>
                <w:szCs w:val="24"/>
              </w:rPr>
              <w:t>13.05-13.45</w:t>
            </w:r>
          </w:p>
        </w:tc>
      </w:tr>
      <w:tr w:rsidR="0036169A" w:rsidRPr="0036169A" w:rsidTr="007205A1">
        <w:tc>
          <w:tcPr>
            <w:tcW w:w="5494" w:type="dxa"/>
            <w:tcBorders>
              <w:top w:val="single" w:sz="4" w:space="0" w:color="auto"/>
              <w:left w:val="single" w:sz="4" w:space="0" w:color="auto"/>
              <w:bottom w:val="single" w:sz="4" w:space="0" w:color="auto"/>
              <w:right w:val="single" w:sz="4" w:space="0" w:color="auto"/>
            </w:tcBorders>
            <w:hideMark/>
          </w:tcPr>
          <w:p w:rsidR="0036169A" w:rsidRPr="0036169A" w:rsidRDefault="0036169A" w:rsidP="007205A1">
            <w:pPr>
              <w:rPr>
                <w:sz w:val="24"/>
                <w:szCs w:val="24"/>
              </w:rPr>
            </w:pPr>
            <w:r w:rsidRPr="0036169A">
              <w:rPr>
                <w:sz w:val="24"/>
                <w:szCs w:val="24"/>
              </w:rPr>
              <w:t>7 урок</w:t>
            </w:r>
          </w:p>
        </w:tc>
        <w:tc>
          <w:tcPr>
            <w:tcW w:w="5495" w:type="dxa"/>
            <w:tcBorders>
              <w:top w:val="single" w:sz="4" w:space="0" w:color="auto"/>
              <w:left w:val="single" w:sz="4" w:space="0" w:color="auto"/>
              <w:bottom w:val="single" w:sz="4" w:space="0" w:color="auto"/>
              <w:right w:val="single" w:sz="4" w:space="0" w:color="auto"/>
            </w:tcBorders>
            <w:hideMark/>
          </w:tcPr>
          <w:p w:rsidR="0036169A" w:rsidRPr="0036169A" w:rsidRDefault="0036169A" w:rsidP="007205A1">
            <w:pPr>
              <w:rPr>
                <w:sz w:val="24"/>
                <w:szCs w:val="24"/>
              </w:rPr>
            </w:pPr>
            <w:r w:rsidRPr="0036169A">
              <w:rPr>
                <w:sz w:val="24"/>
                <w:szCs w:val="24"/>
              </w:rPr>
              <w:t>13.50-14.30</w:t>
            </w:r>
          </w:p>
        </w:tc>
      </w:tr>
    </w:tbl>
    <w:p w:rsidR="0036169A" w:rsidRPr="00025742" w:rsidRDefault="0036169A" w:rsidP="0036169A">
      <w:pPr>
        <w:pStyle w:val="a4"/>
        <w:ind w:left="1429"/>
      </w:pPr>
    </w:p>
    <w:p w:rsidR="0036169A" w:rsidRPr="0036169A" w:rsidRDefault="0036169A" w:rsidP="0036169A">
      <w:pPr>
        <w:pStyle w:val="a4"/>
        <w:tabs>
          <w:tab w:val="num" w:pos="720"/>
        </w:tabs>
        <w:spacing w:line="264" w:lineRule="auto"/>
        <w:ind w:left="1429"/>
        <w:jc w:val="both"/>
        <w:rPr>
          <w:b/>
          <w:sz w:val="24"/>
          <w:szCs w:val="24"/>
        </w:rPr>
      </w:pPr>
      <w:r w:rsidRPr="0036169A">
        <w:rPr>
          <w:b/>
          <w:sz w:val="24"/>
          <w:szCs w:val="24"/>
        </w:rPr>
        <w:t>3. Аттестация обучающихся, трудовая практика</w:t>
      </w:r>
    </w:p>
    <w:p w:rsidR="0036169A" w:rsidRPr="0036169A" w:rsidRDefault="0036169A" w:rsidP="0036169A">
      <w:pPr>
        <w:tabs>
          <w:tab w:val="num" w:pos="720"/>
        </w:tabs>
        <w:spacing w:line="264" w:lineRule="auto"/>
        <w:jc w:val="both"/>
        <w:rPr>
          <w:sz w:val="24"/>
          <w:szCs w:val="24"/>
        </w:rPr>
      </w:pPr>
      <w:r w:rsidRPr="0036169A">
        <w:rPr>
          <w:sz w:val="24"/>
          <w:szCs w:val="24"/>
          <w:u w:val="single"/>
        </w:rPr>
        <w:t>Промежуточная аттестация</w:t>
      </w:r>
      <w:r w:rsidRPr="0036169A">
        <w:rPr>
          <w:sz w:val="24"/>
          <w:szCs w:val="24"/>
        </w:rPr>
        <w:t xml:space="preserve"> во 1-8 классах проводится согласно Положению о формах, периодичности, порядке текущего контроля успеваемости и промежуточной аттестации обучающихся с 12.05.2025 по 26.05.2025.</w:t>
      </w:r>
    </w:p>
    <w:p w:rsidR="0036169A" w:rsidRPr="0036169A" w:rsidRDefault="0036169A" w:rsidP="0036169A">
      <w:pPr>
        <w:shd w:val="clear" w:color="auto" w:fill="FFFFFF"/>
        <w:tabs>
          <w:tab w:val="left" w:pos="4032"/>
        </w:tabs>
        <w:ind w:right="-78"/>
        <w:rPr>
          <w:b/>
          <w:sz w:val="24"/>
          <w:szCs w:val="24"/>
        </w:rPr>
      </w:pPr>
      <w:r w:rsidRPr="0036169A">
        <w:rPr>
          <w:b/>
          <w:color w:val="000000"/>
          <w:spacing w:val="-10"/>
          <w:sz w:val="24"/>
          <w:szCs w:val="24"/>
        </w:rPr>
        <w:t xml:space="preserve">4.  Организационные мероприятия      </w:t>
      </w:r>
    </w:p>
    <w:p w:rsidR="0036169A" w:rsidRPr="0036169A" w:rsidRDefault="0036169A" w:rsidP="0036169A">
      <w:pPr>
        <w:pStyle w:val="a4"/>
        <w:shd w:val="clear" w:color="auto" w:fill="FFFFFF"/>
        <w:spacing w:line="317" w:lineRule="exact"/>
        <w:ind w:left="1429"/>
        <w:rPr>
          <w:sz w:val="24"/>
          <w:szCs w:val="24"/>
        </w:rPr>
      </w:pPr>
      <w:r w:rsidRPr="0036169A">
        <w:rPr>
          <w:color w:val="000000"/>
          <w:spacing w:val="-13"/>
          <w:sz w:val="24"/>
          <w:szCs w:val="24"/>
        </w:rPr>
        <w:t xml:space="preserve"> а) кружки, дополнительные занятия - с 15.30. </w:t>
      </w:r>
    </w:p>
    <w:p w:rsidR="0036169A" w:rsidRPr="0036169A" w:rsidRDefault="0036169A" w:rsidP="0036169A">
      <w:pPr>
        <w:pStyle w:val="a4"/>
        <w:shd w:val="clear" w:color="auto" w:fill="FFFFFF"/>
        <w:spacing w:line="317" w:lineRule="exact"/>
        <w:ind w:left="1429"/>
        <w:rPr>
          <w:sz w:val="24"/>
          <w:szCs w:val="24"/>
        </w:rPr>
      </w:pPr>
      <w:r w:rsidRPr="0036169A">
        <w:rPr>
          <w:color w:val="000000"/>
          <w:spacing w:val="-14"/>
          <w:sz w:val="24"/>
          <w:szCs w:val="24"/>
        </w:rPr>
        <w:t xml:space="preserve">б) </w:t>
      </w:r>
      <w:r w:rsidRPr="0036169A">
        <w:rPr>
          <w:color w:val="000000"/>
          <w:spacing w:val="-13"/>
          <w:sz w:val="24"/>
          <w:szCs w:val="24"/>
        </w:rPr>
        <w:t xml:space="preserve"> педсоветы, ШМО, совещания при директоре, конференции - с 14.30.</w:t>
      </w:r>
    </w:p>
    <w:p w:rsidR="0036169A" w:rsidRPr="0036169A" w:rsidRDefault="0036169A" w:rsidP="0036169A">
      <w:pPr>
        <w:pStyle w:val="a4"/>
        <w:shd w:val="clear" w:color="auto" w:fill="FFFFFF"/>
        <w:spacing w:line="317" w:lineRule="exact"/>
        <w:ind w:left="1429"/>
        <w:rPr>
          <w:sz w:val="24"/>
          <w:szCs w:val="24"/>
        </w:rPr>
      </w:pPr>
      <w:r w:rsidRPr="0036169A">
        <w:rPr>
          <w:i/>
          <w:color w:val="000000"/>
          <w:spacing w:val="-13"/>
          <w:sz w:val="24"/>
          <w:szCs w:val="24"/>
        </w:rPr>
        <w:t xml:space="preserve"> </w:t>
      </w:r>
      <w:r w:rsidRPr="0036169A">
        <w:rPr>
          <w:color w:val="000000"/>
          <w:spacing w:val="-13"/>
          <w:sz w:val="24"/>
          <w:szCs w:val="24"/>
        </w:rPr>
        <w:t>в) рабочие совещания каждый понедельник  (3 перемена)</w:t>
      </w:r>
      <w:r w:rsidRPr="0036169A">
        <w:rPr>
          <w:color w:val="000000"/>
          <w:spacing w:val="-17"/>
          <w:sz w:val="24"/>
          <w:szCs w:val="24"/>
        </w:rPr>
        <w:t>;</w:t>
      </w:r>
    </w:p>
    <w:p w:rsidR="0036169A" w:rsidRPr="0036169A" w:rsidRDefault="0036169A" w:rsidP="0036169A">
      <w:pPr>
        <w:pStyle w:val="a4"/>
        <w:shd w:val="clear" w:color="auto" w:fill="FFFFFF"/>
        <w:spacing w:line="317" w:lineRule="exact"/>
        <w:ind w:left="1429"/>
        <w:rPr>
          <w:color w:val="000000"/>
          <w:spacing w:val="-13"/>
          <w:sz w:val="24"/>
          <w:szCs w:val="24"/>
        </w:rPr>
      </w:pPr>
      <w:r w:rsidRPr="0036169A">
        <w:rPr>
          <w:color w:val="000000"/>
          <w:spacing w:val="-13"/>
          <w:sz w:val="24"/>
          <w:szCs w:val="24"/>
        </w:rPr>
        <w:t xml:space="preserve"> г) административные совещания (пятница) – 14.30.</w:t>
      </w:r>
    </w:p>
    <w:p w:rsidR="0036169A" w:rsidRPr="0036169A" w:rsidRDefault="0036169A" w:rsidP="0036169A">
      <w:pPr>
        <w:pStyle w:val="a4"/>
        <w:shd w:val="clear" w:color="auto" w:fill="FFFFFF"/>
        <w:spacing w:line="317" w:lineRule="exact"/>
        <w:ind w:left="1429"/>
        <w:rPr>
          <w:color w:val="000000"/>
          <w:spacing w:val="-13"/>
          <w:sz w:val="24"/>
          <w:szCs w:val="24"/>
        </w:rPr>
      </w:pPr>
      <w:r w:rsidRPr="0036169A">
        <w:rPr>
          <w:color w:val="000000"/>
          <w:spacing w:val="-13"/>
          <w:sz w:val="24"/>
          <w:szCs w:val="24"/>
        </w:rPr>
        <w:t xml:space="preserve">д) внеурочная деятельность в 1-9 классах  согласно расписанию </w:t>
      </w:r>
    </w:p>
    <w:p w:rsidR="0036169A" w:rsidRPr="0036169A" w:rsidRDefault="0036169A" w:rsidP="0036169A">
      <w:pPr>
        <w:pStyle w:val="a4"/>
        <w:shd w:val="clear" w:color="auto" w:fill="FFFFFF"/>
        <w:spacing w:line="317" w:lineRule="exact"/>
        <w:ind w:left="1429"/>
        <w:rPr>
          <w:color w:val="000000"/>
          <w:spacing w:val="-13"/>
          <w:sz w:val="24"/>
          <w:szCs w:val="24"/>
        </w:rPr>
      </w:pPr>
      <w:r w:rsidRPr="0036169A">
        <w:rPr>
          <w:color w:val="000000"/>
          <w:spacing w:val="-13"/>
          <w:sz w:val="24"/>
          <w:szCs w:val="24"/>
        </w:rPr>
        <w:t>е) воспитательные мероприятия, спортивные соревнования - 16.00</w:t>
      </w:r>
    </w:p>
    <w:p w:rsidR="0036169A" w:rsidRPr="0036169A" w:rsidRDefault="0036169A" w:rsidP="0036169A">
      <w:pPr>
        <w:pStyle w:val="a4"/>
        <w:shd w:val="clear" w:color="auto" w:fill="FFFFFF"/>
        <w:spacing w:line="317" w:lineRule="exact"/>
        <w:ind w:left="1429"/>
        <w:rPr>
          <w:color w:val="000000"/>
          <w:spacing w:val="-13"/>
          <w:sz w:val="24"/>
          <w:szCs w:val="24"/>
          <w:u w:val="single"/>
        </w:rPr>
      </w:pPr>
      <w:r w:rsidRPr="0036169A">
        <w:rPr>
          <w:color w:val="000000"/>
          <w:spacing w:val="-13"/>
          <w:sz w:val="24"/>
          <w:szCs w:val="24"/>
        </w:rPr>
        <w:t>ж) родительские собрания – с 14.30.</w:t>
      </w:r>
    </w:p>
    <w:p w:rsidR="0036169A" w:rsidRDefault="0036169A" w:rsidP="0036169A">
      <w:pPr>
        <w:pStyle w:val="a4"/>
        <w:ind w:left="1429"/>
      </w:pPr>
    </w:p>
    <w:bookmarkEnd w:id="482"/>
    <w:bookmarkEnd w:id="483"/>
    <w:p w:rsidR="00455436" w:rsidRPr="005275E6" w:rsidRDefault="00455436" w:rsidP="00FD6718">
      <w:pPr>
        <w:spacing w:after="0" w:line="240" w:lineRule="auto"/>
        <w:ind w:firstLine="709"/>
        <w:jc w:val="center"/>
        <w:rPr>
          <w:caps/>
          <w:sz w:val="24"/>
          <w:szCs w:val="24"/>
        </w:rPr>
      </w:pPr>
    </w:p>
    <w:p w:rsidR="00025187" w:rsidRPr="005275E6" w:rsidRDefault="00025187" w:rsidP="008D0D96">
      <w:pPr>
        <w:pStyle w:val="3"/>
        <w:rPr>
          <w:caps/>
          <w:sz w:val="24"/>
        </w:rPr>
      </w:pPr>
      <w:bookmarkStart w:id="484" w:name="_Toc174693158"/>
      <w:r w:rsidRPr="005275E6">
        <w:rPr>
          <w:caps/>
          <w:sz w:val="24"/>
        </w:rPr>
        <w:t>2.3.</w:t>
      </w:r>
      <w:r w:rsidR="00B265DF" w:rsidRPr="005275E6">
        <w:rPr>
          <w:caps/>
          <w:sz w:val="24"/>
        </w:rPr>
        <w:t>4</w:t>
      </w:r>
      <w:r w:rsidR="004E6D99" w:rsidRPr="005275E6">
        <w:rPr>
          <w:caps/>
          <w:sz w:val="24"/>
        </w:rPr>
        <w:t xml:space="preserve">. </w:t>
      </w:r>
      <w:r w:rsidRPr="005275E6">
        <w:rPr>
          <w:caps/>
          <w:sz w:val="24"/>
        </w:rPr>
        <w:t xml:space="preserve"> календарный план воспитательной работы</w:t>
      </w:r>
      <w:bookmarkEnd w:id="484"/>
    </w:p>
    <w:p w:rsidR="00B265DF" w:rsidRPr="005275E6" w:rsidRDefault="00B265DF" w:rsidP="00FD6718">
      <w:pPr>
        <w:spacing w:after="0" w:line="240" w:lineRule="auto"/>
        <w:ind w:firstLine="709"/>
        <w:jc w:val="both"/>
        <w:rPr>
          <w:sz w:val="24"/>
          <w:szCs w:val="24"/>
        </w:rPr>
      </w:pPr>
    </w:p>
    <w:p w:rsidR="00025187" w:rsidRPr="005275E6" w:rsidRDefault="00025187" w:rsidP="00FD6718">
      <w:pPr>
        <w:spacing w:after="0" w:line="240" w:lineRule="auto"/>
        <w:ind w:firstLine="709"/>
        <w:jc w:val="both"/>
        <w:rPr>
          <w:sz w:val="24"/>
          <w:szCs w:val="24"/>
        </w:rPr>
      </w:pPr>
      <w:r w:rsidRPr="001D7C76">
        <w:rPr>
          <w:sz w:val="24"/>
          <w:szCs w:val="24"/>
        </w:rPr>
        <w:t>Календарный план воспитательной работы</w:t>
      </w:r>
      <w:r w:rsidRPr="005275E6">
        <w:rPr>
          <w:sz w:val="24"/>
          <w:szCs w:val="24"/>
        </w:rPr>
        <w:t xml:space="preserve">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455436" w:rsidRPr="005275E6">
        <w:rPr>
          <w:sz w:val="24"/>
          <w:szCs w:val="24"/>
        </w:rPr>
        <w:t xml:space="preserve"> </w:t>
      </w:r>
      <w:r w:rsidRPr="005275E6">
        <w:rPr>
          <w:sz w:val="24"/>
          <w:szCs w:val="24"/>
        </w:rPr>
        <w:t>2 июня 2020 года заседанием Федерального учебно-методического объе</w:t>
      </w:r>
      <w:r w:rsidR="00455436" w:rsidRPr="005275E6">
        <w:rPr>
          <w:sz w:val="24"/>
          <w:szCs w:val="24"/>
        </w:rPr>
        <w:t xml:space="preserve">динения по общему образованию), </w:t>
      </w:r>
      <w:r w:rsidRPr="005275E6">
        <w:rPr>
          <w:sz w:val="24"/>
          <w:szCs w:val="24"/>
        </w:rPr>
        <w:t>а также потребностей социально-экономического развития региона, этнокультурных особенностей населения.</w:t>
      </w:r>
    </w:p>
    <w:p w:rsidR="00025187" w:rsidRPr="005275E6" w:rsidRDefault="002F13EA" w:rsidP="00FD6718">
      <w:pPr>
        <w:spacing w:after="0" w:line="240" w:lineRule="auto"/>
        <w:ind w:firstLine="709"/>
        <w:jc w:val="both"/>
        <w:rPr>
          <w:sz w:val="24"/>
          <w:szCs w:val="24"/>
        </w:rPr>
      </w:pPr>
      <w:r w:rsidRPr="005275E6">
        <w:rPr>
          <w:sz w:val="24"/>
          <w:szCs w:val="24"/>
        </w:rPr>
        <w:t>Календарный п</w:t>
      </w:r>
      <w:r w:rsidR="00025187" w:rsidRPr="005275E6">
        <w:rPr>
          <w:sz w:val="24"/>
          <w:szCs w:val="24"/>
        </w:rPr>
        <w:t xml:space="preserve">лан воспитательной работы составляется </w:t>
      </w:r>
      <w:r w:rsidRPr="005275E6">
        <w:rPr>
          <w:sz w:val="24"/>
          <w:szCs w:val="24"/>
        </w:rPr>
        <w:t>текущий</w:t>
      </w:r>
      <w:r w:rsidR="00025187" w:rsidRPr="005275E6">
        <w:rPr>
          <w:sz w:val="24"/>
          <w:szCs w:val="24"/>
        </w:rPr>
        <w:t xml:space="preserve"> учебный год. В нем конкретизируется заявленная в Программе воспитания работа применительно к конкретному учебному году</w:t>
      </w:r>
      <w:r w:rsidRPr="005275E6">
        <w:rPr>
          <w:sz w:val="24"/>
          <w:szCs w:val="24"/>
        </w:rPr>
        <w:t xml:space="preserve"> и уровню образования</w:t>
      </w:r>
      <w:r w:rsidR="00025187" w:rsidRPr="005275E6">
        <w:rPr>
          <w:sz w:val="24"/>
          <w:szCs w:val="24"/>
        </w:rPr>
        <w:t>.</w:t>
      </w:r>
    </w:p>
    <w:p w:rsidR="001632C4" w:rsidRPr="005275E6" w:rsidRDefault="001632C4" w:rsidP="001632C4">
      <w:pPr>
        <w:spacing w:after="0" w:line="240" w:lineRule="auto"/>
        <w:ind w:firstLine="709"/>
        <w:jc w:val="both"/>
        <w:rPr>
          <w:sz w:val="24"/>
          <w:szCs w:val="24"/>
        </w:rPr>
      </w:pPr>
      <w:r w:rsidRPr="005275E6">
        <w:rPr>
          <w:sz w:val="24"/>
          <w:szCs w:val="24"/>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2C5E0E" w:rsidRPr="005275E6" w:rsidRDefault="002C5E0E" w:rsidP="00FD6718">
      <w:pPr>
        <w:spacing w:after="0" w:line="240" w:lineRule="auto"/>
        <w:ind w:firstLine="709"/>
        <w:jc w:val="both"/>
        <w:rPr>
          <w:sz w:val="24"/>
          <w:szCs w:val="24"/>
        </w:rPr>
      </w:pPr>
      <w:r w:rsidRPr="005275E6">
        <w:rPr>
          <w:sz w:val="24"/>
          <w:szCs w:val="24"/>
        </w:rPr>
        <w:t xml:space="preserve">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w:t>
      </w:r>
      <w:r w:rsidRPr="005275E6">
        <w:rPr>
          <w:sz w:val="24"/>
          <w:szCs w:val="24"/>
        </w:rPr>
        <w:lastRenderedPageBreak/>
        <w:t>приуроченных к государ</w:t>
      </w:r>
      <w:r w:rsidRPr="005275E6">
        <w:rPr>
          <w:sz w:val="24"/>
          <w:szCs w:val="24"/>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025187" w:rsidRPr="005275E6" w:rsidRDefault="00025187" w:rsidP="00FD6718">
      <w:pPr>
        <w:spacing w:after="0" w:line="240" w:lineRule="auto"/>
        <w:ind w:firstLine="709"/>
        <w:jc w:val="both"/>
        <w:rPr>
          <w:sz w:val="24"/>
          <w:szCs w:val="24"/>
        </w:rPr>
      </w:pPr>
      <w:r w:rsidRPr="005275E6">
        <w:rPr>
          <w:sz w:val="24"/>
          <w:szCs w:val="24"/>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rsidR="00025187" w:rsidRPr="005275E6" w:rsidRDefault="00025187" w:rsidP="00FD6718">
      <w:pPr>
        <w:spacing w:after="0" w:line="240" w:lineRule="auto"/>
        <w:ind w:firstLine="709"/>
        <w:jc w:val="both"/>
        <w:rPr>
          <w:sz w:val="24"/>
          <w:szCs w:val="24"/>
        </w:rPr>
      </w:pPr>
      <w:r w:rsidRPr="005275E6">
        <w:rPr>
          <w:sz w:val="24"/>
          <w:szCs w:val="24"/>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rsidR="00025187" w:rsidRPr="005275E6" w:rsidRDefault="00025187" w:rsidP="00FD6718">
      <w:pPr>
        <w:spacing w:after="0" w:line="240" w:lineRule="auto"/>
        <w:ind w:firstLine="709"/>
        <w:jc w:val="both"/>
        <w:rPr>
          <w:sz w:val="24"/>
          <w:szCs w:val="24"/>
        </w:rPr>
      </w:pPr>
      <w:r w:rsidRPr="005275E6">
        <w:rPr>
          <w:sz w:val="24"/>
          <w:szCs w:val="24"/>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025187" w:rsidRPr="005275E6" w:rsidRDefault="00025187" w:rsidP="00FD6718">
      <w:pPr>
        <w:spacing w:after="0" w:line="240" w:lineRule="auto"/>
        <w:ind w:firstLine="709"/>
        <w:jc w:val="both"/>
        <w:rPr>
          <w:sz w:val="24"/>
          <w:szCs w:val="24"/>
        </w:rPr>
      </w:pPr>
      <w:r w:rsidRPr="005275E6">
        <w:rPr>
          <w:sz w:val="24"/>
          <w:szCs w:val="24"/>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2F13EA" w:rsidRPr="005275E6" w:rsidRDefault="002F13EA" w:rsidP="00FD6718">
      <w:pPr>
        <w:spacing w:after="0" w:line="240" w:lineRule="auto"/>
        <w:ind w:firstLine="709"/>
        <w:jc w:val="both"/>
        <w:rPr>
          <w:sz w:val="24"/>
          <w:szCs w:val="24"/>
        </w:rPr>
      </w:pPr>
      <w:r w:rsidRPr="005275E6">
        <w:rPr>
          <w:sz w:val="24"/>
          <w:szCs w:val="24"/>
        </w:rPr>
        <w:t>Участие школьников во всех делах, событиях, мероприятиях календарного плана основывается на принципах добровольно</w:t>
      </w:r>
      <w:r w:rsidRPr="005275E6">
        <w:rPr>
          <w:sz w:val="24"/>
          <w:szCs w:val="24"/>
        </w:rPr>
        <w:softHyphen/>
        <w:t>сти, взаимодействия обучающихся разных классов и паралле</w:t>
      </w:r>
      <w:r w:rsidRPr="005275E6">
        <w:rPr>
          <w:sz w:val="24"/>
          <w:szCs w:val="24"/>
        </w:rPr>
        <w:softHyphen/>
        <w:t>лей, совместной со взрослыми посильной ответственности за их планирование, подготовку, проведение и анализ.</w:t>
      </w:r>
    </w:p>
    <w:p w:rsidR="00025187" w:rsidRPr="005275E6" w:rsidRDefault="00025187" w:rsidP="00FD6718">
      <w:pPr>
        <w:spacing w:after="0" w:line="240" w:lineRule="auto"/>
        <w:ind w:firstLine="709"/>
        <w:jc w:val="both"/>
        <w:rPr>
          <w:sz w:val="24"/>
          <w:szCs w:val="24"/>
        </w:rPr>
      </w:pPr>
      <w:r w:rsidRPr="005275E6">
        <w:rPr>
          <w:sz w:val="24"/>
          <w:szCs w:val="24"/>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rsidR="001D7C76" w:rsidRPr="00023359" w:rsidRDefault="001D7C76" w:rsidP="001D7C76">
      <w:pPr>
        <w:rPr>
          <w:sz w:val="24"/>
        </w:rPr>
      </w:pPr>
    </w:p>
    <w:p w:rsidR="001D7C76" w:rsidRPr="00023359" w:rsidRDefault="001D7C76" w:rsidP="001D7C76">
      <w:pPr>
        <w:rPr>
          <w:sz w:val="24"/>
        </w:rPr>
      </w:pPr>
    </w:p>
    <w:tbl>
      <w:tblPr>
        <w:tblStyle w:val="TableNormal"/>
        <w:tblW w:w="1182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52"/>
        <w:gridCol w:w="8"/>
        <w:gridCol w:w="1284"/>
        <w:gridCol w:w="1839"/>
        <w:gridCol w:w="7"/>
        <w:gridCol w:w="25"/>
        <w:gridCol w:w="2102"/>
        <w:gridCol w:w="912"/>
      </w:tblGrid>
      <w:tr w:rsidR="001D7C76" w:rsidTr="00D03DD2">
        <w:trPr>
          <w:gridAfter w:val="1"/>
          <w:wAfter w:w="912" w:type="dxa"/>
          <w:trHeight w:val="282"/>
        </w:trPr>
        <w:tc>
          <w:tcPr>
            <w:tcW w:w="10917" w:type="dxa"/>
            <w:gridSpan w:val="7"/>
            <w:shd w:val="clear" w:color="auto" w:fill="FBE4D5" w:themeFill="accent2" w:themeFillTint="33"/>
          </w:tcPr>
          <w:p w:rsidR="001D7C76" w:rsidRPr="007A7FAE" w:rsidRDefault="001D7C76" w:rsidP="00D03DD2">
            <w:pPr>
              <w:pStyle w:val="TableParagraph"/>
              <w:spacing w:line="263" w:lineRule="exact"/>
              <w:ind w:left="3054" w:right="3117"/>
              <w:jc w:val="center"/>
              <w:rPr>
                <w:b/>
                <w:sz w:val="24"/>
              </w:rPr>
            </w:pPr>
            <w:r w:rsidRPr="007A7FAE">
              <w:rPr>
                <w:b/>
                <w:sz w:val="24"/>
              </w:rPr>
              <w:t xml:space="preserve">КАЛЕНДАРНЫЙ ПЛАН ВОСПИТАТЕЛЬНОЙ РАБОТЫ </w:t>
            </w:r>
          </w:p>
          <w:p w:rsidR="001D7C76" w:rsidRDefault="001D7C76" w:rsidP="00D03DD2">
            <w:pPr>
              <w:pStyle w:val="TableParagraph"/>
              <w:spacing w:line="263" w:lineRule="exact"/>
              <w:ind w:left="3054" w:right="3117"/>
              <w:jc w:val="center"/>
              <w:rPr>
                <w:b/>
                <w:sz w:val="24"/>
              </w:rPr>
            </w:pPr>
            <w:r w:rsidRPr="007A7FAE">
              <w:rPr>
                <w:b/>
                <w:sz w:val="24"/>
              </w:rPr>
              <w:t xml:space="preserve">МБОУ «КУТУЧЕВСКАЯ ООШ» </w:t>
            </w:r>
          </w:p>
          <w:p w:rsidR="001D7C76" w:rsidRPr="007A7FAE" w:rsidRDefault="001D7C76" w:rsidP="00D03DD2">
            <w:pPr>
              <w:pStyle w:val="TableParagraph"/>
              <w:spacing w:line="263" w:lineRule="exact"/>
              <w:ind w:left="3054" w:right="3117"/>
              <w:jc w:val="center"/>
              <w:rPr>
                <w:b/>
                <w:sz w:val="24"/>
              </w:rPr>
            </w:pPr>
            <w:r w:rsidRPr="007A7FAE">
              <w:rPr>
                <w:b/>
                <w:sz w:val="24"/>
              </w:rPr>
              <w:t>НА 202</w:t>
            </w:r>
            <w:r>
              <w:rPr>
                <w:b/>
                <w:sz w:val="24"/>
              </w:rPr>
              <w:t>4</w:t>
            </w:r>
            <w:r w:rsidRPr="007A7FAE">
              <w:rPr>
                <w:b/>
                <w:sz w:val="24"/>
              </w:rPr>
              <w:t>-202</w:t>
            </w:r>
            <w:r>
              <w:rPr>
                <w:b/>
                <w:sz w:val="24"/>
              </w:rPr>
              <w:t xml:space="preserve">5 </w:t>
            </w:r>
            <w:r w:rsidRPr="007A7FAE">
              <w:rPr>
                <w:b/>
                <w:sz w:val="24"/>
              </w:rPr>
              <w:t xml:space="preserve">УЧЕБНЫЙ ГОД </w:t>
            </w:r>
          </w:p>
          <w:p w:rsidR="001D7C76" w:rsidRPr="00907B92" w:rsidRDefault="001D7C76" w:rsidP="00D03DD2">
            <w:pPr>
              <w:pStyle w:val="TableParagraph"/>
              <w:spacing w:line="263" w:lineRule="exact"/>
              <w:ind w:left="3054" w:right="2872"/>
              <w:jc w:val="center"/>
              <w:rPr>
                <w:b/>
                <w:sz w:val="24"/>
              </w:rPr>
            </w:pPr>
            <w:r w:rsidRPr="007A7FAE">
              <w:rPr>
                <w:b/>
                <w:sz w:val="24"/>
              </w:rPr>
              <w:t>ОСНОВНОЕ ОБЩЕЕ ОБРАЗОВАНИЕ</w:t>
            </w:r>
          </w:p>
        </w:tc>
      </w:tr>
      <w:tr w:rsidR="001D7C76" w:rsidTr="00D03DD2">
        <w:trPr>
          <w:gridAfter w:val="1"/>
          <w:wAfter w:w="912" w:type="dxa"/>
          <w:trHeight w:val="277"/>
        </w:trPr>
        <w:tc>
          <w:tcPr>
            <w:tcW w:w="10917" w:type="dxa"/>
            <w:gridSpan w:val="7"/>
            <w:shd w:val="clear" w:color="auto" w:fill="E2EFD9" w:themeFill="accent6" w:themeFillTint="33"/>
          </w:tcPr>
          <w:p w:rsidR="001D7C76" w:rsidRDefault="001D7C76" w:rsidP="00D03DD2">
            <w:pPr>
              <w:pStyle w:val="TableParagraph"/>
              <w:spacing w:line="258" w:lineRule="exact"/>
              <w:ind w:left="2882" w:right="2872"/>
              <w:jc w:val="center"/>
              <w:rPr>
                <w:b/>
                <w:color w:val="000000" w:themeColor="text1"/>
                <w:sz w:val="28"/>
                <w:szCs w:val="28"/>
              </w:rPr>
            </w:pPr>
          </w:p>
          <w:p w:rsidR="001D7C76" w:rsidRDefault="001D7C76" w:rsidP="00D03DD2">
            <w:pPr>
              <w:pStyle w:val="TableParagraph"/>
              <w:spacing w:line="258" w:lineRule="exact"/>
              <w:ind w:left="2882" w:right="2872"/>
              <w:jc w:val="center"/>
              <w:rPr>
                <w:b/>
                <w:color w:val="000000" w:themeColor="text1"/>
                <w:sz w:val="28"/>
                <w:szCs w:val="28"/>
              </w:rPr>
            </w:pPr>
            <w:r w:rsidRPr="00425327">
              <w:rPr>
                <w:b/>
                <w:color w:val="000000" w:themeColor="text1"/>
                <w:sz w:val="28"/>
                <w:szCs w:val="28"/>
              </w:rPr>
              <w:t>Модуль</w:t>
            </w:r>
            <w:r w:rsidRPr="00425327">
              <w:rPr>
                <w:b/>
                <w:color w:val="000000" w:themeColor="text1"/>
                <w:spacing w:val="-2"/>
                <w:sz w:val="28"/>
                <w:szCs w:val="28"/>
              </w:rPr>
              <w:t xml:space="preserve"> </w:t>
            </w:r>
            <w:r w:rsidRPr="00425327">
              <w:rPr>
                <w:b/>
                <w:color w:val="000000" w:themeColor="text1"/>
                <w:sz w:val="28"/>
                <w:szCs w:val="28"/>
              </w:rPr>
              <w:t>«</w:t>
            </w:r>
            <w:r>
              <w:rPr>
                <w:b/>
                <w:color w:val="000000" w:themeColor="text1"/>
                <w:sz w:val="28"/>
                <w:szCs w:val="28"/>
              </w:rPr>
              <w:t>Основные</w:t>
            </w:r>
            <w:r w:rsidRPr="00425327">
              <w:rPr>
                <w:b/>
                <w:color w:val="000000" w:themeColor="text1"/>
                <w:sz w:val="28"/>
                <w:szCs w:val="28"/>
              </w:rPr>
              <w:t xml:space="preserve"> школьные</w:t>
            </w:r>
            <w:r w:rsidRPr="00425327">
              <w:rPr>
                <w:b/>
                <w:color w:val="000000" w:themeColor="text1"/>
                <w:spacing w:val="-3"/>
                <w:sz w:val="28"/>
                <w:szCs w:val="28"/>
              </w:rPr>
              <w:t xml:space="preserve"> </w:t>
            </w:r>
            <w:r w:rsidRPr="00425327">
              <w:rPr>
                <w:b/>
                <w:color w:val="000000" w:themeColor="text1"/>
                <w:sz w:val="28"/>
                <w:szCs w:val="28"/>
              </w:rPr>
              <w:t>дела»</w:t>
            </w:r>
          </w:p>
          <w:p w:rsidR="001D7C76" w:rsidRPr="003E3E7F" w:rsidRDefault="001D7C76" w:rsidP="00D03DD2">
            <w:pPr>
              <w:pStyle w:val="TableParagraph"/>
              <w:spacing w:line="258" w:lineRule="exact"/>
              <w:ind w:left="2882" w:right="2872"/>
              <w:jc w:val="center"/>
              <w:rPr>
                <w:b/>
                <w:color w:val="000000" w:themeColor="text1"/>
                <w:sz w:val="28"/>
                <w:szCs w:val="28"/>
              </w:rPr>
            </w:pPr>
          </w:p>
        </w:tc>
      </w:tr>
      <w:tr w:rsidR="001D7C76" w:rsidTr="00D03DD2">
        <w:trPr>
          <w:gridAfter w:val="1"/>
          <w:wAfter w:w="912" w:type="dxa"/>
          <w:trHeight w:val="275"/>
        </w:trPr>
        <w:tc>
          <w:tcPr>
            <w:tcW w:w="5652" w:type="dxa"/>
          </w:tcPr>
          <w:p w:rsidR="001D7C76" w:rsidRPr="007A7FAE" w:rsidRDefault="001D7C76" w:rsidP="00D03DD2">
            <w:pPr>
              <w:jc w:val="center"/>
              <w:rPr>
                <w:i/>
              </w:rPr>
            </w:pPr>
            <w:r w:rsidRPr="007A7FAE">
              <w:rPr>
                <w:i/>
              </w:rPr>
              <w:t>Дела, события, мероприятия</w:t>
            </w:r>
          </w:p>
        </w:tc>
        <w:tc>
          <w:tcPr>
            <w:tcW w:w="1292" w:type="dxa"/>
            <w:gridSpan w:val="2"/>
          </w:tcPr>
          <w:p w:rsidR="001D7C76" w:rsidRPr="007A7FAE" w:rsidRDefault="001D7C76" w:rsidP="00D03DD2">
            <w:pPr>
              <w:jc w:val="center"/>
              <w:rPr>
                <w:i/>
              </w:rPr>
            </w:pPr>
            <w:r w:rsidRPr="007A7FAE">
              <w:rPr>
                <w:i/>
              </w:rPr>
              <w:t>Классы</w:t>
            </w:r>
          </w:p>
        </w:tc>
        <w:tc>
          <w:tcPr>
            <w:tcW w:w="1871" w:type="dxa"/>
            <w:gridSpan w:val="3"/>
          </w:tcPr>
          <w:p w:rsidR="001D7C76" w:rsidRPr="007A7FAE" w:rsidRDefault="001D7C76" w:rsidP="00D03DD2">
            <w:pPr>
              <w:jc w:val="center"/>
              <w:rPr>
                <w:i/>
              </w:rPr>
            </w:pPr>
            <w:r w:rsidRPr="007A7FAE">
              <w:rPr>
                <w:i/>
              </w:rPr>
              <w:t>Сроки</w:t>
            </w:r>
          </w:p>
        </w:tc>
        <w:tc>
          <w:tcPr>
            <w:tcW w:w="2102" w:type="dxa"/>
          </w:tcPr>
          <w:p w:rsidR="001D7C76" w:rsidRPr="007A7FAE" w:rsidRDefault="001D7C76" w:rsidP="00D03DD2">
            <w:pPr>
              <w:jc w:val="center"/>
              <w:rPr>
                <w:i/>
              </w:rPr>
            </w:pPr>
            <w:r w:rsidRPr="007A7FAE">
              <w:rPr>
                <w:i/>
              </w:rPr>
              <w:t>Ответственные</w:t>
            </w:r>
          </w:p>
        </w:tc>
      </w:tr>
      <w:tr w:rsidR="001D7C76" w:rsidTr="00D03DD2">
        <w:trPr>
          <w:gridAfter w:val="1"/>
          <w:wAfter w:w="912" w:type="dxa"/>
          <w:trHeight w:val="275"/>
        </w:trPr>
        <w:tc>
          <w:tcPr>
            <w:tcW w:w="5652" w:type="dxa"/>
          </w:tcPr>
          <w:p w:rsidR="001D7C76" w:rsidRPr="00081B31" w:rsidRDefault="001D7C76" w:rsidP="00D03DD2">
            <w:pPr>
              <w:pStyle w:val="TableParagraph"/>
              <w:spacing w:line="256" w:lineRule="exact"/>
              <w:rPr>
                <w:sz w:val="24"/>
              </w:rPr>
            </w:pPr>
            <w:r w:rsidRPr="00081B31">
              <w:rPr>
                <w:sz w:val="24"/>
              </w:rPr>
              <w:t>Общешкольная</w:t>
            </w:r>
            <w:r w:rsidRPr="00081B31">
              <w:rPr>
                <w:spacing w:val="-3"/>
                <w:sz w:val="24"/>
              </w:rPr>
              <w:t xml:space="preserve"> </w:t>
            </w:r>
            <w:r w:rsidRPr="00081B31">
              <w:rPr>
                <w:sz w:val="24"/>
              </w:rPr>
              <w:t>линейка,</w:t>
            </w:r>
            <w:r w:rsidRPr="00081B31">
              <w:rPr>
                <w:spacing w:val="-3"/>
                <w:sz w:val="24"/>
              </w:rPr>
              <w:t xml:space="preserve"> </w:t>
            </w:r>
            <w:r w:rsidRPr="00081B31">
              <w:rPr>
                <w:sz w:val="24"/>
              </w:rPr>
              <w:t>посвященная</w:t>
            </w:r>
            <w:r w:rsidRPr="00081B31">
              <w:rPr>
                <w:spacing w:val="4"/>
                <w:sz w:val="24"/>
              </w:rPr>
              <w:t xml:space="preserve"> </w:t>
            </w:r>
            <w:r w:rsidRPr="00081B31">
              <w:rPr>
                <w:sz w:val="24"/>
              </w:rPr>
              <w:t>«Первому</w:t>
            </w:r>
            <w:r w:rsidRPr="00081B31">
              <w:rPr>
                <w:spacing w:val="-8"/>
                <w:sz w:val="24"/>
              </w:rPr>
              <w:t xml:space="preserve"> </w:t>
            </w:r>
            <w:r w:rsidRPr="00081B31">
              <w:rPr>
                <w:sz w:val="24"/>
              </w:rPr>
              <w:t>звонку</w:t>
            </w:r>
            <w:r w:rsidRPr="00081B31">
              <w:rPr>
                <w:spacing w:val="-5"/>
                <w:sz w:val="24"/>
              </w:rPr>
              <w:t xml:space="preserve"> </w:t>
            </w:r>
            <w:r w:rsidRPr="00081B31">
              <w:rPr>
                <w:sz w:val="24"/>
              </w:rPr>
              <w:t>–</w:t>
            </w:r>
            <w:r w:rsidRPr="00081B31">
              <w:rPr>
                <w:spacing w:val="-3"/>
                <w:sz w:val="24"/>
              </w:rPr>
              <w:t xml:space="preserve"> </w:t>
            </w:r>
            <w:r w:rsidRPr="00081B31">
              <w:rPr>
                <w:sz w:val="24"/>
              </w:rPr>
              <w:t>2024</w:t>
            </w:r>
            <w:r w:rsidRPr="00081B31">
              <w:rPr>
                <w:spacing w:val="-3"/>
                <w:sz w:val="24"/>
              </w:rPr>
              <w:t xml:space="preserve"> </w:t>
            </w:r>
            <w:r w:rsidRPr="00081B31">
              <w:rPr>
                <w:sz w:val="24"/>
              </w:rPr>
              <w:t>года»</w:t>
            </w:r>
          </w:p>
        </w:tc>
        <w:tc>
          <w:tcPr>
            <w:tcW w:w="1292" w:type="dxa"/>
            <w:gridSpan w:val="2"/>
          </w:tcPr>
          <w:p w:rsidR="001D7C76" w:rsidRDefault="001D7C76" w:rsidP="00D03DD2">
            <w:pPr>
              <w:pStyle w:val="TableParagraph"/>
              <w:spacing w:line="256" w:lineRule="exact"/>
              <w:rPr>
                <w:sz w:val="24"/>
              </w:rPr>
            </w:pPr>
            <w:r>
              <w:rPr>
                <w:sz w:val="24"/>
              </w:rPr>
              <w:t xml:space="preserve">  5-9</w:t>
            </w:r>
          </w:p>
        </w:tc>
        <w:tc>
          <w:tcPr>
            <w:tcW w:w="1871" w:type="dxa"/>
            <w:gridSpan w:val="3"/>
          </w:tcPr>
          <w:p w:rsidR="001D7C76" w:rsidRDefault="001D7C76" w:rsidP="00D03DD2">
            <w:pPr>
              <w:pStyle w:val="TableParagraph"/>
              <w:spacing w:line="256" w:lineRule="exact"/>
              <w:ind w:left="108"/>
              <w:jc w:val="both"/>
              <w:rPr>
                <w:sz w:val="24"/>
              </w:rPr>
            </w:pPr>
            <w:r>
              <w:rPr>
                <w:sz w:val="24"/>
              </w:rPr>
              <w:t>2</w:t>
            </w:r>
            <w:r>
              <w:rPr>
                <w:spacing w:val="-1"/>
                <w:sz w:val="24"/>
              </w:rPr>
              <w:t xml:space="preserve"> </w:t>
            </w:r>
            <w:r>
              <w:rPr>
                <w:sz w:val="24"/>
              </w:rPr>
              <w:t>сентября</w:t>
            </w:r>
          </w:p>
        </w:tc>
        <w:tc>
          <w:tcPr>
            <w:tcW w:w="2102" w:type="dxa"/>
          </w:tcPr>
          <w:p w:rsidR="001D7C76" w:rsidRDefault="001D7C76" w:rsidP="00D03DD2">
            <w:pPr>
              <w:pStyle w:val="TableParagraph"/>
              <w:spacing w:line="256" w:lineRule="exact"/>
              <w:ind w:left="109"/>
              <w:rPr>
                <w:sz w:val="24"/>
              </w:rPr>
            </w:pPr>
            <w:r>
              <w:rPr>
                <w:sz w:val="24"/>
              </w:rPr>
              <w:t>Юлуева Д.М.</w:t>
            </w:r>
          </w:p>
          <w:p w:rsidR="001D7C76" w:rsidRPr="00D533E7" w:rsidRDefault="001D7C76" w:rsidP="00D03DD2">
            <w:pPr>
              <w:pStyle w:val="TableParagraph"/>
              <w:spacing w:line="256" w:lineRule="exact"/>
              <w:ind w:left="109"/>
              <w:rPr>
                <w:sz w:val="24"/>
              </w:rPr>
            </w:pPr>
            <w:r>
              <w:rPr>
                <w:sz w:val="24"/>
              </w:rPr>
              <w:t>Ахатова А.М.</w:t>
            </w:r>
          </w:p>
        </w:tc>
      </w:tr>
      <w:tr w:rsidR="001D7C76" w:rsidTr="00D03DD2">
        <w:trPr>
          <w:gridAfter w:val="1"/>
          <w:wAfter w:w="912" w:type="dxa"/>
          <w:trHeight w:val="275"/>
        </w:trPr>
        <w:tc>
          <w:tcPr>
            <w:tcW w:w="5652" w:type="dxa"/>
          </w:tcPr>
          <w:p w:rsidR="001D7C76" w:rsidRDefault="001D7C76" w:rsidP="00D03DD2">
            <w:pPr>
              <w:pStyle w:val="TableParagraph"/>
              <w:spacing w:line="256" w:lineRule="exact"/>
              <w:rPr>
                <w:sz w:val="24"/>
              </w:rPr>
            </w:pPr>
            <w:r>
              <w:rPr>
                <w:sz w:val="24"/>
              </w:rPr>
              <w:t>Классный</w:t>
            </w:r>
            <w:r>
              <w:rPr>
                <w:spacing w:val="-2"/>
                <w:sz w:val="24"/>
              </w:rPr>
              <w:t xml:space="preserve"> </w:t>
            </w:r>
            <w:r>
              <w:rPr>
                <w:sz w:val="24"/>
              </w:rPr>
              <w:t>час</w:t>
            </w:r>
            <w:r>
              <w:rPr>
                <w:spacing w:val="2"/>
                <w:sz w:val="24"/>
              </w:rPr>
              <w:t xml:space="preserve"> </w:t>
            </w:r>
            <w:r>
              <w:rPr>
                <w:sz w:val="24"/>
              </w:rPr>
              <w:t>«Урок</w:t>
            </w:r>
            <w:r>
              <w:rPr>
                <w:spacing w:val="-1"/>
                <w:sz w:val="24"/>
              </w:rPr>
              <w:t xml:space="preserve"> </w:t>
            </w:r>
            <w:r>
              <w:rPr>
                <w:sz w:val="24"/>
              </w:rPr>
              <w:t>России»</w:t>
            </w:r>
          </w:p>
        </w:tc>
        <w:tc>
          <w:tcPr>
            <w:tcW w:w="1292" w:type="dxa"/>
            <w:gridSpan w:val="2"/>
          </w:tcPr>
          <w:p w:rsidR="001D7C76" w:rsidRDefault="001D7C76" w:rsidP="00D03DD2">
            <w:pPr>
              <w:pStyle w:val="TableParagraph"/>
              <w:spacing w:line="256" w:lineRule="exact"/>
              <w:rPr>
                <w:sz w:val="24"/>
              </w:rPr>
            </w:pPr>
            <w:r>
              <w:rPr>
                <w:sz w:val="24"/>
              </w:rPr>
              <w:t xml:space="preserve">  5-9</w:t>
            </w:r>
          </w:p>
        </w:tc>
        <w:tc>
          <w:tcPr>
            <w:tcW w:w="1871" w:type="dxa"/>
            <w:gridSpan w:val="3"/>
          </w:tcPr>
          <w:p w:rsidR="001D7C76" w:rsidRDefault="001D7C76" w:rsidP="00D03DD2">
            <w:pPr>
              <w:pStyle w:val="TableParagraph"/>
              <w:spacing w:line="256" w:lineRule="exact"/>
              <w:ind w:left="108"/>
              <w:jc w:val="both"/>
              <w:rPr>
                <w:sz w:val="24"/>
              </w:rPr>
            </w:pPr>
            <w:r>
              <w:rPr>
                <w:sz w:val="24"/>
              </w:rPr>
              <w:t>2</w:t>
            </w:r>
            <w:r>
              <w:rPr>
                <w:spacing w:val="-1"/>
                <w:sz w:val="24"/>
              </w:rPr>
              <w:t xml:space="preserve"> </w:t>
            </w:r>
            <w:r>
              <w:rPr>
                <w:sz w:val="24"/>
              </w:rPr>
              <w:t>сентября</w:t>
            </w:r>
          </w:p>
        </w:tc>
        <w:tc>
          <w:tcPr>
            <w:tcW w:w="2102" w:type="dxa"/>
          </w:tcPr>
          <w:p w:rsidR="001D7C76" w:rsidRPr="00D533E7" w:rsidRDefault="001D7C76" w:rsidP="00D03DD2">
            <w:pPr>
              <w:pStyle w:val="TableParagraph"/>
              <w:spacing w:line="256" w:lineRule="exact"/>
              <w:ind w:left="109"/>
              <w:rPr>
                <w:sz w:val="24"/>
              </w:rPr>
            </w:pPr>
            <w:r w:rsidRPr="00D533E7">
              <w:rPr>
                <w:sz w:val="24"/>
              </w:rPr>
              <w:t>Кл</w:t>
            </w:r>
            <w:r>
              <w:rPr>
                <w:sz w:val="24"/>
              </w:rPr>
              <w:t>.</w:t>
            </w:r>
            <w:r w:rsidRPr="00D533E7">
              <w:rPr>
                <w:spacing w:val="-6"/>
                <w:sz w:val="24"/>
              </w:rPr>
              <w:t xml:space="preserve"> </w:t>
            </w:r>
            <w:r w:rsidRPr="00D533E7">
              <w:rPr>
                <w:sz w:val="24"/>
              </w:rPr>
              <w:t>руководители</w:t>
            </w:r>
          </w:p>
        </w:tc>
      </w:tr>
      <w:tr w:rsidR="001D7C76" w:rsidTr="00D03DD2">
        <w:trPr>
          <w:gridAfter w:val="1"/>
          <w:wAfter w:w="912" w:type="dxa"/>
          <w:trHeight w:val="554"/>
        </w:trPr>
        <w:tc>
          <w:tcPr>
            <w:tcW w:w="5652" w:type="dxa"/>
          </w:tcPr>
          <w:p w:rsidR="001D7C76" w:rsidRPr="00081B31" w:rsidRDefault="001D7C76" w:rsidP="00D03DD2">
            <w:pPr>
              <w:pStyle w:val="TableParagraph"/>
              <w:spacing w:line="273" w:lineRule="exact"/>
              <w:rPr>
                <w:sz w:val="24"/>
              </w:rPr>
            </w:pPr>
            <w:r w:rsidRPr="00081B31">
              <w:rPr>
                <w:sz w:val="24"/>
              </w:rPr>
              <w:t>Подъем</w:t>
            </w:r>
            <w:r w:rsidRPr="00081B31">
              <w:rPr>
                <w:spacing w:val="-4"/>
                <w:sz w:val="24"/>
              </w:rPr>
              <w:t xml:space="preserve"> </w:t>
            </w:r>
            <w:r w:rsidRPr="00081B31">
              <w:rPr>
                <w:sz w:val="24"/>
              </w:rPr>
              <w:t>Флага</w:t>
            </w:r>
            <w:r w:rsidRPr="00081B31">
              <w:rPr>
                <w:spacing w:val="-2"/>
                <w:sz w:val="24"/>
              </w:rPr>
              <w:t xml:space="preserve"> </w:t>
            </w:r>
            <w:r w:rsidRPr="00081B31">
              <w:rPr>
                <w:sz w:val="24"/>
              </w:rPr>
              <w:t>РФ</w:t>
            </w:r>
            <w:r w:rsidRPr="00081B31">
              <w:rPr>
                <w:spacing w:val="-3"/>
                <w:sz w:val="24"/>
              </w:rPr>
              <w:t xml:space="preserve"> </w:t>
            </w:r>
            <w:r w:rsidRPr="00081B31">
              <w:rPr>
                <w:sz w:val="24"/>
              </w:rPr>
              <w:t>и</w:t>
            </w:r>
            <w:r w:rsidRPr="00081B31">
              <w:rPr>
                <w:spacing w:val="-1"/>
                <w:sz w:val="24"/>
              </w:rPr>
              <w:t xml:space="preserve"> </w:t>
            </w:r>
            <w:r w:rsidRPr="00081B31">
              <w:rPr>
                <w:sz w:val="24"/>
              </w:rPr>
              <w:t>исполнение</w:t>
            </w:r>
            <w:r w:rsidRPr="00081B31">
              <w:rPr>
                <w:spacing w:val="-3"/>
                <w:sz w:val="24"/>
              </w:rPr>
              <w:t xml:space="preserve"> </w:t>
            </w:r>
            <w:r w:rsidRPr="00081B31">
              <w:rPr>
                <w:sz w:val="24"/>
              </w:rPr>
              <w:t>Гимна</w:t>
            </w:r>
            <w:r w:rsidRPr="00081B31">
              <w:rPr>
                <w:spacing w:val="-2"/>
                <w:sz w:val="24"/>
              </w:rPr>
              <w:t xml:space="preserve"> </w:t>
            </w:r>
            <w:r w:rsidRPr="00081B31">
              <w:rPr>
                <w:sz w:val="24"/>
              </w:rPr>
              <w:t>РФ</w:t>
            </w:r>
          </w:p>
        </w:tc>
        <w:tc>
          <w:tcPr>
            <w:tcW w:w="1292" w:type="dxa"/>
            <w:gridSpan w:val="2"/>
          </w:tcPr>
          <w:p w:rsidR="001D7C76" w:rsidRPr="00D533E7" w:rsidRDefault="001D7C76" w:rsidP="00D03DD2">
            <w:pPr>
              <w:pStyle w:val="TableParagraph"/>
              <w:spacing w:line="273" w:lineRule="exact"/>
              <w:rPr>
                <w:sz w:val="24"/>
              </w:rPr>
            </w:pPr>
            <w:r>
              <w:rPr>
                <w:sz w:val="24"/>
              </w:rPr>
              <w:t xml:space="preserve">  </w:t>
            </w:r>
            <w:r w:rsidRPr="00D533E7">
              <w:rPr>
                <w:sz w:val="24"/>
              </w:rPr>
              <w:t>5-9</w:t>
            </w:r>
          </w:p>
        </w:tc>
        <w:tc>
          <w:tcPr>
            <w:tcW w:w="1871" w:type="dxa"/>
            <w:gridSpan w:val="3"/>
          </w:tcPr>
          <w:p w:rsidR="001D7C76" w:rsidRPr="00D533E7" w:rsidRDefault="001D7C76" w:rsidP="00D03DD2">
            <w:pPr>
              <w:pStyle w:val="TableParagraph"/>
              <w:spacing w:line="276" w:lineRule="exact"/>
              <w:ind w:left="108" w:right="390" w:firstLine="235"/>
              <w:jc w:val="both"/>
              <w:rPr>
                <w:sz w:val="24"/>
              </w:rPr>
            </w:pPr>
            <w:r w:rsidRPr="00D533E7">
              <w:rPr>
                <w:sz w:val="24"/>
              </w:rPr>
              <w:t>Каждый</w:t>
            </w:r>
            <w:r w:rsidRPr="00D533E7">
              <w:rPr>
                <w:spacing w:val="1"/>
                <w:sz w:val="24"/>
              </w:rPr>
              <w:t xml:space="preserve"> </w:t>
            </w:r>
            <w:r w:rsidRPr="00D533E7">
              <w:rPr>
                <w:sz w:val="24"/>
              </w:rPr>
              <w:t>понедельник</w:t>
            </w:r>
          </w:p>
        </w:tc>
        <w:tc>
          <w:tcPr>
            <w:tcW w:w="2102" w:type="dxa"/>
          </w:tcPr>
          <w:p w:rsidR="001D7C76" w:rsidRPr="00D533E7" w:rsidRDefault="001D7C76" w:rsidP="00D03DD2">
            <w:pPr>
              <w:pStyle w:val="TableParagraph"/>
              <w:spacing w:line="273" w:lineRule="exact"/>
              <w:ind w:left="135"/>
              <w:rPr>
                <w:sz w:val="24"/>
              </w:rPr>
            </w:pPr>
            <w:r>
              <w:rPr>
                <w:sz w:val="24"/>
              </w:rPr>
              <w:t>Дежурный учитель</w:t>
            </w:r>
          </w:p>
        </w:tc>
      </w:tr>
      <w:tr w:rsidR="001D7C76" w:rsidTr="00D03DD2">
        <w:trPr>
          <w:gridAfter w:val="1"/>
          <w:wAfter w:w="912" w:type="dxa"/>
          <w:trHeight w:val="552"/>
        </w:trPr>
        <w:tc>
          <w:tcPr>
            <w:tcW w:w="5652" w:type="dxa"/>
          </w:tcPr>
          <w:p w:rsidR="001D7C76" w:rsidRPr="00D533E7" w:rsidRDefault="001D7C76" w:rsidP="00D03DD2">
            <w:pPr>
              <w:pStyle w:val="TableParagraph"/>
              <w:spacing w:line="270" w:lineRule="exact"/>
              <w:rPr>
                <w:sz w:val="24"/>
              </w:rPr>
            </w:pPr>
            <w:r w:rsidRPr="00D533E7">
              <w:rPr>
                <w:sz w:val="24"/>
              </w:rPr>
              <w:t>«Разговоры</w:t>
            </w:r>
            <w:r w:rsidRPr="00D533E7">
              <w:rPr>
                <w:spacing w:val="-3"/>
                <w:sz w:val="24"/>
              </w:rPr>
              <w:t xml:space="preserve"> </w:t>
            </w:r>
            <w:r w:rsidRPr="00D533E7">
              <w:rPr>
                <w:sz w:val="24"/>
              </w:rPr>
              <w:t>о</w:t>
            </w:r>
            <w:r w:rsidRPr="00D533E7">
              <w:rPr>
                <w:spacing w:val="-1"/>
                <w:sz w:val="24"/>
              </w:rPr>
              <w:t xml:space="preserve"> </w:t>
            </w:r>
            <w:r w:rsidRPr="00D533E7">
              <w:rPr>
                <w:sz w:val="24"/>
              </w:rPr>
              <w:t>важном»</w:t>
            </w:r>
          </w:p>
        </w:tc>
        <w:tc>
          <w:tcPr>
            <w:tcW w:w="1292" w:type="dxa"/>
            <w:gridSpan w:val="2"/>
          </w:tcPr>
          <w:p w:rsidR="001D7C76" w:rsidRPr="00D533E7" w:rsidRDefault="001D7C76" w:rsidP="00D03DD2">
            <w:pPr>
              <w:pStyle w:val="TableParagraph"/>
              <w:spacing w:line="270" w:lineRule="exact"/>
              <w:rPr>
                <w:sz w:val="24"/>
              </w:rPr>
            </w:pPr>
            <w:r>
              <w:rPr>
                <w:sz w:val="24"/>
              </w:rPr>
              <w:t xml:space="preserve">  </w:t>
            </w:r>
            <w:r w:rsidRPr="00D533E7">
              <w:rPr>
                <w:sz w:val="24"/>
              </w:rPr>
              <w:t>5-9</w:t>
            </w:r>
          </w:p>
        </w:tc>
        <w:tc>
          <w:tcPr>
            <w:tcW w:w="1871" w:type="dxa"/>
            <w:gridSpan w:val="3"/>
          </w:tcPr>
          <w:p w:rsidR="001D7C76" w:rsidRPr="00D533E7" w:rsidRDefault="001D7C76" w:rsidP="00D03DD2">
            <w:pPr>
              <w:pStyle w:val="TableParagraph"/>
              <w:spacing w:line="270" w:lineRule="exact"/>
              <w:ind w:left="108"/>
              <w:jc w:val="both"/>
              <w:rPr>
                <w:sz w:val="24"/>
              </w:rPr>
            </w:pPr>
            <w:r w:rsidRPr="00D533E7">
              <w:rPr>
                <w:sz w:val="24"/>
              </w:rPr>
              <w:t>Каждый</w:t>
            </w:r>
          </w:p>
          <w:p w:rsidR="001D7C76" w:rsidRPr="00D533E7" w:rsidRDefault="001D7C76" w:rsidP="00D03DD2">
            <w:pPr>
              <w:pStyle w:val="TableParagraph"/>
              <w:spacing w:line="261" w:lineRule="exact"/>
              <w:ind w:left="108"/>
              <w:jc w:val="both"/>
              <w:rPr>
                <w:sz w:val="24"/>
              </w:rPr>
            </w:pPr>
            <w:r w:rsidRPr="00D533E7">
              <w:rPr>
                <w:sz w:val="24"/>
              </w:rPr>
              <w:t>понедельник</w:t>
            </w:r>
          </w:p>
        </w:tc>
        <w:tc>
          <w:tcPr>
            <w:tcW w:w="2102" w:type="dxa"/>
          </w:tcPr>
          <w:p w:rsidR="001D7C76" w:rsidRDefault="001D7C76" w:rsidP="00D03DD2">
            <w:pPr>
              <w:pStyle w:val="TableParagraph"/>
              <w:spacing w:line="270" w:lineRule="exact"/>
              <w:ind w:left="109"/>
              <w:rPr>
                <w:sz w:val="24"/>
              </w:rPr>
            </w:pPr>
            <w:r>
              <w:rPr>
                <w:sz w:val="24"/>
              </w:rPr>
              <w:t>Кл.руководители</w:t>
            </w:r>
          </w:p>
        </w:tc>
      </w:tr>
      <w:tr w:rsidR="001D7C76" w:rsidTr="00D03DD2">
        <w:trPr>
          <w:gridAfter w:val="1"/>
          <w:wAfter w:w="912" w:type="dxa"/>
          <w:trHeight w:val="658"/>
        </w:trPr>
        <w:tc>
          <w:tcPr>
            <w:tcW w:w="5652" w:type="dxa"/>
          </w:tcPr>
          <w:p w:rsidR="001D7C76" w:rsidRPr="00081B31" w:rsidRDefault="001D7C76" w:rsidP="00D03DD2">
            <w:pPr>
              <w:pStyle w:val="TableParagraph"/>
              <w:spacing w:line="228" w:lineRule="auto"/>
              <w:ind w:left="215" w:right="352"/>
              <w:rPr>
                <w:sz w:val="24"/>
              </w:rPr>
            </w:pPr>
            <w:r w:rsidRPr="00081B31">
              <w:rPr>
                <w:spacing w:val="-1"/>
                <w:sz w:val="24"/>
              </w:rPr>
              <w:t>Общешкольная</w:t>
            </w:r>
            <w:r w:rsidRPr="00081B31">
              <w:rPr>
                <w:spacing w:val="-14"/>
                <w:sz w:val="24"/>
              </w:rPr>
              <w:t xml:space="preserve"> </w:t>
            </w:r>
            <w:r w:rsidRPr="00081B31">
              <w:rPr>
                <w:spacing w:val="-1"/>
                <w:sz w:val="24"/>
              </w:rPr>
              <w:t>линейка</w:t>
            </w:r>
            <w:r w:rsidRPr="00081B31">
              <w:rPr>
                <w:sz w:val="24"/>
              </w:rPr>
              <w:t xml:space="preserve"> «Вместе</w:t>
            </w:r>
            <w:r w:rsidRPr="00081B31">
              <w:rPr>
                <w:spacing w:val="-5"/>
                <w:sz w:val="24"/>
              </w:rPr>
              <w:t xml:space="preserve"> </w:t>
            </w:r>
            <w:r w:rsidRPr="00081B31">
              <w:rPr>
                <w:sz w:val="24"/>
              </w:rPr>
              <w:t>против</w:t>
            </w:r>
            <w:r w:rsidRPr="00081B31">
              <w:rPr>
                <w:spacing w:val="-6"/>
                <w:sz w:val="24"/>
              </w:rPr>
              <w:t xml:space="preserve"> </w:t>
            </w:r>
            <w:r w:rsidRPr="00081B31">
              <w:rPr>
                <w:sz w:val="24"/>
              </w:rPr>
              <w:t>террора!».</w:t>
            </w:r>
            <w:r w:rsidRPr="00081B31">
              <w:rPr>
                <w:spacing w:val="2"/>
                <w:sz w:val="24"/>
              </w:rPr>
              <w:t xml:space="preserve"> </w:t>
            </w:r>
            <w:r w:rsidRPr="00081B31">
              <w:rPr>
                <w:sz w:val="24"/>
              </w:rPr>
              <w:t>«Герои</w:t>
            </w:r>
            <w:r w:rsidRPr="00081B31">
              <w:rPr>
                <w:spacing w:val="-12"/>
                <w:sz w:val="24"/>
              </w:rPr>
              <w:t xml:space="preserve"> </w:t>
            </w:r>
            <w:r w:rsidRPr="00081B31">
              <w:rPr>
                <w:sz w:val="24"/>
              </w:rPr>
              <w:t>России.</w:t>
            </w:r>
            <w:r w:rsidRPr="00081B31">
              <w:rPr>
                <w:spacing w:val="-15"/>
                <w:sz w:val="24"/>
              </w:rPr>
              <w:t xml:space="preserve"> </w:t>
            </w:r>
            <w:r w:rsidRPr="00081B31">
              <w:rPr>
                <w:sz w:val="24"/>
              </w:rPr>
              <w:t>Специальная</w:t>
            </w:r>
            <w:r>
              <w:rPr>
                <w:sz w:val="24"/>
              </w:rPr>
              <w:t xml:space="preserve"> </w:t>
            </w:r>
            <w:r w:rsidRPr="00081B31">
              <w:rPr>
                <w:spacing w:val="-57"/>
                <w:sz w:val="24"/>
              </w:rPr>
              <w:t xml:space="preserve"> </w:t>
            </w:r>
            <w:r w:rsidRPr="00081B31">
              <w:rPr>
                <w:sz w:val="24"/>
              </w:rPr>
              <w:t>военная</w:t>
            </w:r>
            <w:r w:rsidRPr="00081B31">
              <w:rPr>
                <w:spacing w:val="-1"/>
                <w:sz w:val="24"/>
              </w:rPr>
              <w:t xml:space="preserve"> </w:t>
            </w:r>
            <w:r w:rsidRPr="00081B31">
              <w:rPr>
                <w:sz w:val="24"/>
              </w:rPr>
              <w:t>операция»</w:t>
            </w:r>
          </w:p>
        </w:tc>
        <w:tc>
          <w:tcPr>
            <w:tcW w:w="1292" w:type="dxa"/>
            <w:gridSpan w:val="2"/>
          </w:tcPr>
          <w:p w:rsidR="001D7C76" w:rsidRDefault="001D7C76" w:rsidP="00D03DD2">
            <w:pPr>
              <w:pStyle w:val="TableParagraph"/>
              <w:spacing w:line="263" w:lineRule="exact"/>
              <w:ind w:right="676"/>
              <w:rPr>
                <w:sz w:val="24"/>
              </w:rPr>
            </w:pPr>
            <w:r>
              <w:rPr>
                <w:sz w:val="24"/>
              </w:rPr>
              <w:t xml:space="preserve">    5-9</w:t>
            </w:r>
          </w:p>
        </w:tc>
        <w:tc>
          <w:tcPr>
            <w:tcW w:w="1871" w:type="dxa"/>
            <w:gridSpan w:val="3"/>
          </w:tcPr>
          <w:p w:rsidR="001D7C76" w:rsidRDefault="001D7C76" w:rsidP="00D03DD2">
            <w:pPr>
              <w:pStyle w:val="TableParagraph"/>
              <w:spacing w:line="263" w:lineRule="exact"/>
              <w:jc w:val="both"/>
              <w:rPr>
                <w:sz w:val="24"/>
              </w:rPr>
            </w:pPr>
            <w:r>
              <w:rPr>
                <w:sz w:val="24"/>
              </w:rPr>
              <w:t>3</w:t>
            </w:r>
            <w:r>
              <w:rPr>
                <w:spacing w:val="-1"/>
                <w:sz w:val="24"/>
              </w:rPr>
              <w:t xml:space="preserve"> </w:t>
            </w:r>
            <w:r>
              <w:rPr>
                <w:sz w:val="24"/>
              </w:rPr>
              <w:t>сентября</w:t>
            </w:r>
          </w:p>
        </w:tc>
        <w:tc>
          <w:tcPr>
            <w:tcW w:w="2102" w:type="dxa"/>
          </w:tcPr>
          <w:p w:rsidR="001D7C76" w:rsidRPr="00907B92" w:rsidRDefault="001D7C76" w:rsidP="00D03DD2">
            <w:pPr>
              <w:pStyle w:val="TableParagraph"/>
              <w:ind w:left="198" w:right="119" w:hanging="56"/>
              <w:rPr>
                <w:sz w:val="24"/>
              </w:rPr>
            </w:pPr>
            <w:r>
              <w:rPr>
                <w:sz w:val="24"/>
              </w:rPr>
              <w:t>Кл.руководители</w:t>
            </w:r>
          </w:p>
        </w:tc>
      </w:tr>
      <w:tr w:rsidR="001D7C76" w:rsidTr="00D03DD2">
        <w:trPr>
          <w:gridAfter w:val="1"/>
          <w:wAfter w:w="912" w:type="dxa"/>
          <w:trHeight w:val="551"/>
        </w:trPr>
        <w:tc>
          <w:tcPr>
            <w:tcW w:w="5652" w:type="dxa"/>
          </w:tcPr>
          <w:p w:rsidR="001D7C76" w:rsidRPr="00081B31" w:rsidRDefault="001D7C76" w:rsidP="00D03DD2">
            <w:pPr>
              <w:pStyle w:val="TableParagraph"/>
              <w:spacing w:line="270" w:lineRule="exact"/>
              <w:rPr>
                <w:sz w:val="24"/>
              </w:rPr>
            </w:pPr>
            <w:r w:rsidRPr="00081B31">
              <w:rPr>
                <w:sz w:val="24"/>
              </w:rPr>
              <w:t>Акция,</w:t>
            </w:r>
            <w:r w:rsidRPr="00081B31">
              <w:rPr>
                <w:spacing w:val="-7"/>
                <w:sz w:val="24"/>
              </w:rPr>
              <w:t xml:space="preserve"> </w:t>
            </w:r>
            <w:r w:rsidRPr="00081B31">
              <w:rPr>
                <w:sz w:val="24"/>
              </w:rPr>
              <w:t>посвященная</w:t>
            </w:r>
            <w:r w:rsidRPr="00081B31">
              <w:rPr>
                <w:spacing w:val="-3"/>
                <w:sz w:val="24"/>
              </w:rPr>
              <w:t xml:space="preserve"> </w:t>
            </w:r>
            <w:r w:rsidRPr="00081B31">
              <w:rPr>
                <w:sz w:val="24"/>
              </w:rPr>
              <w:t>окончанию</w:t>
            </w:r>
            <w:r w:rsidRPr="00081B31">
              <w:rPr>
                <w:spacing w:val="-4"/>
                <w:sz w:val="24"/>
              </w:rPr>
              <w:t xml:space="preserve"> </w:t>
            </w:r>
            <w:r w:rsidRPr="00081B31">
              <w:rPr>
                <w:sz w:val="24"/>
              </w:rPr>
              <w:t>2</w:t>
            </w:r>
            <w:r w:rsidRPr="00081B31">
              <w:rPr>
                <w:spacing w:val="-4"/>
                <w:sz w:val="24"/>
              </w:rPr>
              <w:t xml:space="preserve"> </w:t>
            </w:r>
            <w:r w:rsidRPr="00081B31">
              <w:rPr>
                <w:sz w:val="24"/>
              </w:rPr>
              <w:t>мировой</w:t>
            </w:r>
            <w:r w:rsidRPr="00081B31">
              <w:rPr>
                <w:spacing w:val="-3"/>
                <w:sz w:val="24"/>
              </w:rPr>
              <w:t xml:space="preserve"> </w:t>
            </w:r>
            <w:r w:rsidRPr="00081B31">
              <w:rPr>
                <w:sz w:val="24"/>
              </w:rPr>
              <w:t>войны «Голубь</w:t>
            </w:r>
            <w:r w:rsidRPr="00081B31">
              <w:rPr>
                <w:spacing w:val="-3"/>
                <w:sz w:val="24"/>
              </w:rPr>
              <w:t xml:space="preserve"> </w:t>
            </w:r>
            <w:r w:rsidRPr="00081B31">
              <w:rPr>
                <w:sz w:val="24"/>
              </w:rPr>
              <w:t>мира»</w:t>
            </w:r>
          </w:p>
        </w:tc>
        <w:tc>
          <w:tcPr>
            <w:tcW w:w="1292" w:type="dxa"/>
            <w:gridSpan w:val="2"/>
          </w:tcPr>
          <w:p w:rsidR="001D7C76" w:rsidRPr="00D533E7" w:rsidRDefault="001D7C76" w:rsidP="00D03DD2">
            <w:pPr>
              <w:pStyle w:val="TableParagraph"/>
              <w:spacing w:line="270" w:lineRule="exact"/>
              <w:rPr>
                <w:sz w:val="24"/>
              </w:rPr>
            </w:pPr>
            <w:r>
              <w:rPr>
                <w:sz w:val="24"/>
              </w:rPr>
              <w:t xml:space="preserve">   </w:t>
            </w:r>
            <w:r w:rsidRPr="00D533E7">
              <w:rPr>
                <w:sz w:val="24"/>
              </w:rPr>
              <w:t>5-8</w:t>
            </w:r>
          </w:p>
        </w:tc>
        <w:tc>
          <w:tcPr>
            <w:tcW w:w="1871" w:type="dxa"/>
            <w:gridSpan w:val="3"/>
          </w:tcPr>
          <w:p w:rsidR="001D7C76" w:rsidRPr="00D533E7" w:rsidRDefault="001D7C76" w:rsidP="00D03DD2">
            <w:pPr>
              <w:pStyle w:val="TableParagraph"/>
              <w:spacing w:line="270" w:lineRule="exact"/>
              <w:ind w:left="108"/>
              <w:jc w:val="both"/>
              <w:rPr>
                <w:sz w:val="24"/>
              </w:rPr>
            </w:pPr>
            <w:r w:rsidRPr="00D533E7">
              <w:rPr>
                <w:sz w:val="24"/>
              </w:rPr>
              <w:t>3</w:t>
            </w:r>
            <w:r w:rsidRPr="00D533E7">
              <w:rPr>
                <w:spacing w:val="-1"/>
                <w:sz w:val="24"/>
              </w:rPr>
              <w:t xml:space="preserve"> </w:t>
            </w:r>
            <w:r w:rsidRPr="00D533E7">
              <w:rPr>
                <w:sz w:val="24"/>
              </w:rPr>
              <w:t>сентября</w:t>
            </w:r>
          </w:p>
        </w:tc>
        <w:tc>
          <w:tcPr>
            <w:tcW w:w="2102" w:type="dxa"/>
          </w:tcPr>
          <w:p w:rsidR="001D7C76" w:rsidRPr="00D533E7" w:rsidRDefault="001D7C76" w:rsidP="00D03DD2">
            <w:pPr>
              <w:pStyle w:val="TableParagraph"/>
              <w:spacing w:line="261" w:lineRule="exact"/>
              <w:ind w:left="109"/>
              <w:rPr>
                <w:sz w:val="24"/>
              </w:rPr>
            </w:pPr>
            <w:r>
              <w:rPr>
                <w:sz w:val="24"/>
              </w:rPr>
              <w:t>Учитель истории, кл. руководители</w:t>
            </w:r>
          </w:p>
        </w:tc>
      </w:tr>
      <w:tr w:rsidR="001D7C76" w:rsidTr="00D03DD2">
        <w:trPr>
          <w:gridAfter w:val="1"/>
          <w:wAfter w:w="912" w:type="dxa"/>
          <w:trHeight w:val="562"/>
        </w:trPr>
        <w:tc>
          <w:tcPr>
            <w:tcW w:w="5652" w:type="dxa"/>
          </w:tcPr>
          <w:p w:rsidR="001D7C76" w:rsidRPr="00081B31" w:rsidRDefault="001D7C76" w:rsidP="00D03DD2">
            <w:pPr>
              <w:pStyle w:val="TableParagraph"/>
              <w:spacing w:line="270" w:lineRule="exact"/>
              <w:ind w:left="215"/>
              <w:rPr>
                <w:sz w:val="24"/>
              </w:rPr>
            </w:pPr>
            <w:r w:rsidRPr="00081B31">
              <w:rPr>
                <w:sz w:val="24"/>
              </w:rPr>
              <w:t>Международный</w:t>
            </w:r>
            <w:r w:rsidRPr="00081B31">
              <w:rPr>
                <w:spacing w:val="-3"/>
                <w:sz w:val="24"/>
              </w:rPr>
              <w:t xml:space="preserve"> </w:t>
            </w:r>
            <w:r w:rsidRPr="00081B31">
              <w:rPr>
                <w:sz w:val="24"/>
              </w:rPr>
              <w:t>день</w:t>
            </w:r>
            <w:r w:rsidRPr="00081B31">
              <w:rPr>
                <w:spacing w:val="-2"/>
                <w:sz w:val="24"/>
              </w:rPr>
              <w:t xml:space="preserve"> </w:t>
            </w:r>
            <w:r w:rsidRPr="00081B31">
              <w:rPr>
                <w:sz w:val="24"/>
              </w:rPr>
              <w:t>благотворительности</w:t>
            </w:r>
            <w:r w:rsidRPr="00081B31">
              <w:rPr>
                <w:spacing w:val="-2"/>
                <w:sz w:val="24"/>
              </w:rPr>
              <w:t xml:space="preserve"> </w:t>
            </w:r>
            <w:r w:rsidRPr="00081B31">
              <w:rPr>
                <w:sz w:val="24"/>
              </w:rPr>
              <w:t>–</w:t>
            </w:r>
            <w:r w:rsidRPr="00081B31">
              <w:rPr>
                <w:spacing w:val="-7"/>
                <w:sz w:val="24"/>
              </w:rPr>
              <w:t xml:space="preserve"> </w:t>
            </w:r>
            <w:r w:rsidRPr="00081B31">
              <w:rPr>
                <w:sz w:val="24"/>
              </w:rPr>
              <w:t>анонс</w:t>
            </w:r>
            <w:r w:rsidRPr="00081B31">
              <w:rPr>
                <w:spacing w:val="-8"/>
                <w:sz w:val="24"/>
              </w:rPr>
              <w:t xml:space="preserve"> </w:t>
            </w:r>
            <w:r w:rsidRPr="00081B31">
              <w:rPr>
                <w:sz w:val="24"/>
              </w:rPr>
              <w:t>всех</w:t>
            </w:r>
            <w:r w:rsidRPr="00081B31">
              <w:rPr>
                <w:spacing w:val="-5"/>
                <w:sz w:val="24"/>
              </w:rPr>
              <w:t xml:space="preserve"> </w:t>
            </w:r>
            <w:r w:rsidRPr="00081B31">
              <w:rPr>
                <w:sz w:val="24"/>
              </w:rPr>
              <w:t>благотворительных</w:t>
            </w:r>
            <w:r w:rsidRPr="00081B31">
              <w:rPr>
                <w:spacing w:val="-1"/>
                <w:sz w:val="24"/>
              </w:rPr>
              <w:t xml:space="preserve"> </w:t>
            </w:r>
            <w:r w:rsidRPr="00081B31">
              <w:rPr>
                <w:sz w:val="24"/>
              </w:rPr>
              <w:t>акций</w:t>
            </w:r>
          </w:p>
          <w:p w:rsidR="001D7C76" w:rsidRPr="00D803BA" w:rsidRDefault="001D7C76" w:rsidP="00D03DD2">
            <w:pPr>
              <w:pStyle w:val="TableParagraph"/>
              <w:spacing w:line="261" w:lineRule="exact"/>
              <w:ind w:left="215"/>
              <w:rPr>
                <w:sz w:val="24"/>
              </w:rPr>
            </w:pPr>
          </w:p>
        </w:tc>
        <w:tc>
          <w:tcPr>
            <w:tcW w:w="1292" w:type="dxa"/>
            <w:gridSpan w:val="2"/>
          </w:tcPr>
          <w:p w:rsidR="001D7C76" w:rsidRDefault="001D7C76" w:rsidP="00D03DD2">
            <w:pPr>
              <w:pStyle w:val="TableParagraph"/>
              <w:spacing w:line="263" w:lineRule="exact"/>
              <w:ind w:right="676"/>
              <w:rPr>
                <w:sz w:val="24"/>
              </w:rPr>
            </w:pPr>
            <w:r>
              <w:rPr>
                <w:sz w:val="24"/>
              </w:rPr>
              <w:t xml:space="preserve">    5-9</w:t>
            </w:r>
          </w:p>
        </w:tc>
        <w:tc>
          <w:tcPr>
            <w:tcW w:w="1871" w:type="dxa"/>
            <w:gridSpan w:val="3"/>
          </w:tcPr>
          <w:p w:rsidR="001D7C76" w:rsidRDefault="001D7C76" w:rsidP="00D03DD2">
            <w:pPr>
              <w:pStyle w:val="TableParagraph"/>
              <w:spacing w:line="263" w:lineRule="exact"/>
              <w:jc w:val="both"/>
              <w:rPr>
                <w:sz w:val="24"/>
              </w:rPr>
            </w:pPr>
            <w:r>
              <w:rPr>
                <w:sz w:val="24"/>
              </w:rPr>
              <w:t>5</w:t>
            </w:r>
            <w:r>
              <w:rPr>
                <w:spacing w:val="-1"/>
                <w:sz w:val="24"/>
              </w:rPr>
              <w:t xml:space="preserve"> </w:t>
            </w:r>
            <w:r>
              <w:rPr>
                <w:sz w:val="24"/>
              </w:rPr>
              <w:t>сентября</w:t>
            </w:r>
          </w:p>
        </w:tc>
        <w:tc>
          <w:tcPr>
            <w:tcW w:w="2102" w:type="dxa"/>
          </w:tcPr>
          <w:p w:rsidR="001D7C76" w:rsidRPr="00D803BA" w:rsidRDefault="001D7C76" w:rsidP="00D03DD2">
            <w:pPr>
              <w:pStyle w:val="TableParagraph"/>
              <w:spacing w:line="261" w:lineRule="exact"/>
              <w:rPr>
                <w:sz w:val="24"/>
              </w:rPr>
            </w:pPr>
            <w:r w:rsidRPr="003C637F">
              <w:rPr>
                <w:sz w:val="24"/>
              </w:rPr>
              <w:t>Кл.руководители</w:t>
            </w:r>
          </w:p>
        </w:tc>
      </w:tr>
      <w:tr w:rsidR="001D7C76" w:rsidTr="00D03DD2">
        <w:trPr>
          <w:gridAfter w:val="1"/>
          <w:wAfter w:w="912" w:type="dxa"/>
          <w:trHeight w:val="562"/>
        </w:trPr>
        <w:tc>
          <w:tcPr>
            <w:tcW w:w="5652" w:type="dxa"/>
          </w:tcPr>
          <w:p w:rsidR="001D7C76" w:rsidRPr="00826AC9" w:rsidRDefault="001D7C76" w:rsidP="00D03DD2">
            <w:pPr>
              <w:pStyle w:val="TableParagraph"/>
              <w:spacing w:line="271" w:lineRule="exact"/>
              <w:rPr>
                <w:sz w:val="24"/>
              </w:rPr>
            </w:pPr>
            <w:r w:rsidRPr="00081B31">
              <w:rPr>
                <w:sz w:val="24"/>
              </w:rPr>
              <w:lastRenderedPageBreak/>
              <w:t>Беседы</w:t>
            </w:r>
            <w:r w:rsidRPr="00081B31">
              <w:rPr>
                <w:spacing w:val="26"/>
                <w:sz w:val="24"/>
              </w:rPr>
              <w:t xml:space="preserve"> </w:t>
            </w:r>
            <w:r w:rsidRPr="00081B31">
              <w:rPr>
                <w:sz w:val="24"/>
              </w:rPr>
              <w:t>о</w:t>
            </w:r>
            <w:r w:rsidRPr="00081B31">
              <w:rPr>
                <w:spacing w:val="27"/>
                <w:sz w:val="24"/>
              </w:rPr>
              <w:t xml:space="preserve"> </w:t>
            </w:r>
            <w:r w:rsidRPr="00081B31">
              <w:rPr>
                <w:sz w:val="24"/>
              </w:rPr>
              <w:t>правилах</w:t>
            </w:r>
            <w:r w:rsidRPr="00081B31">
              <w:rPr>
                <w:spacing w:val="27"/>
                <w:sz w:val="24"/>
              </w:rPr>
              <w:t xml:space="preserve"> </w:t>
            </w:r>
            <w:r w:rsidRPr="00081B31">
              <w:rPr>
                <w:sz w:val="24"/>
              </w:rPr>
              <w:t>ПДД,</w:t>
            </w:r>
            <w:r w:rsidRPr="00081B31">
              <w:rPr>
                <w:spacing w:val="26"/>
                <w:sz w:val="24"/>
              </w:rPr>
              <w:t xml:space="preserve"> </w:t>
            </w:r>
            <w:r w:rsidRPr="00081B31">
              <w:rPr>
                <w:sz w:val="24"/>
              </w:rPr>
              <w:t>ППБ,</w:t>
            </w:r>
            <w:r w:rsidRPr="00081B31">
              <w:rPr>
                <w:spacing w:val="27"/>
                <w:sz w:val="24"/>
              </w:rPr>
              <w:t xml:space="preserve"> </w:t>
            </w:r>
            <w:r w:rsidRPr="00081B31">
              <w:rPr>
                <w:sz w:val="24"/>
              </w:rPr>
              <w:t>правилах</w:t>
            </w:r>
            <w:r w:rsidRPr="00081B31">
              <w:rPr>
                <w:spacing w:val="27"/>
                <w:sz w:val="24"/>
              </w:rPr>
              <w:t xml:space="preserve"> </w:t>
            </w:r>
            <w:r w:rsidRPr="00081B31">
              <w:rPr>
                <w:sz w:val="24"/>
              </w:rPr>
              <w:t>поведения</w:t>
            </w:r>
            <w:r w:rsidRPr="00081B31">
              <w:rPr>
                <w:spacing w:val="29"/>
                <w:sz w:val="24"/>
              </w:rPr>
              <w:t xml:space="preserve"> </w:t>
            </w:r>
            <w:r w:rsidRPr="00081B31">
              <w:rPr>
                <w:sz w:val="24"/>
              </w:rPr>
              <w:t>учащихся</w:t>
            </w:r>
            <w:r w:rsidRPr="00081B31">
              <w:rPr>
                <w:spacing w:val="27"/>
                <w:sz w:val="24"/>
              </w:rPr>
              <w:t xml:space="preserve"> </w:t>
            </w:r>
            <w:r w:rsidRPr="00081B31">
              <w:rPr>
                <w:sz w:val="24"/>
              </w:rPr>
              <w:t>в</w:t>
            </w:r>
            <w:r w:rsidRPr="00081B31">
              <w:rPr>
                <w:spacing w:val="27"/>
                <w:sz w:val="24"/>
              </w:rPr>
              <w:t xml:space="preserve"> </w:t>
            </w:r>
            <w:r w:rsidRPr="00081B31">
              <w:rPr>
                <w:sz w:val="24"/>
              </w:rPr>
              <w:t>школе,</w:t>
            </w:r>
            <w:r w:rsidRPr="00081B31">
              <w:rPr>
                <w:spacing w:val="26"/>
                <w:sz w:val="24"/>
              </w:rPr>
              <w:t xml:space="preserve"> </w:t>
            </w:r>
            <w:r w:rsidRPr="00081B31">
              <w:rPr>
                <w:sz w:val="24"/>
              </w:rPr>
              <w:t>общественных</w:t>
            </w:r>
            <w:r>
              <w:rPr>
                <w:sz w:val="24"/>
              </w:rPr>
              <w:t xml:space="preserve"> </w:t>
            </w:r>
            <w:r w:rsidRPr="00826AC9">
              <w:rPr>
                <w:sz w:val="24"/>
              </w:rPr>
              <w:t>местах.</w:t>
            </w:r>
            <w:r w:rsidRPr="00826AC9">
              <w:rPr>
                <w:spacing w:val="-4"/>
                <w:sz w:val="24"/>
              </w:rPr>
              <w:t xml:space="preserve"> </w:t>
            </w:r>
            <w:r w:rsidRPr="00826AC9">
              <w:rPr>
                <w:sz w:val="24"/>
              </w:rPr>
              <w:t>Вводные</w:t>
            </w:r>
            <w:r w:rsidRPr="00826AC9">
              <w:rPr>
                <w:spacing w:val="-6"/>
                <w:sz w:val="24"/>
              </w:rPr>
              <w:t xml:space="preserve"> </w:t>
            </w:r>
            <w:r w:rsidRPr="00826AC9">
              <w:rPr>
                <w:sz w:val="24"/>
              </w:rPr>
              <w:t>инструктажи.</w:t>
            </w:r>
          </w:p>
        </w:tc>
        <w:tc>
          <w:tcPr>
            <w:tcW w:w="1292" w:type="dxa"/>
            <w:gridSpan w:val="2"/>
          </w:tcPr>
          <w:p w:rsidR="001D7C76" w:rsidRDefault="001D7C76" w:rsidP="00D03DD2">
            <w:pPr>
              <w:pStyle w:val="TableParagraph"/>
              <w:spacing w:line="271" w:lineRule="exact"/>
              <w:rPr>
                <w:sz w:val="24"/>
              </w:rPr>
            </w:pPr>
            <w:r>
              <w:rPr>
                <w:sz w:val="24"/>
              </w:rPr>
              <w:t xml:space="preserve">   5-9</w:t>
            </w:r>
          </w:p>
        </w:tc>
        <w:tc>
          <w:tcPr>
            <w:tcW w:w="1871" w:type="dxa"/>
            <w:gridSpan w:val="3"/>
          </w:tcPr>
          <w:p w:rsidR="001D7C76" w:rsidRDefault="001D7C76" w:rsidP="00D03DD2">
            <w:pPr>
              <w:pStyle w:val="TableParagraph"/>
              <w:spacing w:line="271" w:lineRule="exact"/>
              <w:ind w:left="105"/>
              <w:jc w:val="both"/>
              <w:rPr>
                <w:sz w:val="24"/>
              </w:rPr>
            </w:pPr>
            <w:r>
              <w:rPr>
                <w:sz w:val="24"/>
              </w:rPr>
              <w:t>4-9</w:t>
            </w:r>
            <w:r>
              <w:rPr>
                <w:spacing w:val="-2"/>
                <w:sz w:val="24"/>
              </w:rPr>
              <w:t xml:space="preserve"> </w:t>
            </w:r>
            <w:r>
              <w:rPr>
                <w:sz w:val="24"/>
              </w:rPr>
              <w:t>сентября</w:t>
            </w:r>
          </w:p>
        </w:tc>
        <w:tc>
          <w:tcPr>
            <w:tcW w:w="2102" w:type="dxa"/>
          </w:tcPr>
          <w:p w:rsidR="001D7C76" w:rsidRDefault="001D7C76" w:rsidP="00D03DD2">
            <w:pPr>
              <w:pStyle w:val="TableParagraph"/>
              <w:spacing w:line="271" w:lineRule="exact"/>
              <w:ind w:left="103"/>
              <w:rPr>
                <w:sz w:val="24"/>
              </w:rPr>
            </w:pPr>
            <w:r>
              <w:rPr>
                <w:sz w:val="24"/>
              </w:rPr>
              <w:t>Классные</w:t>
            </w:r>
            <w:r>
              <w:rPr>
                <w:spacing w:val="-6"/>
                <w:sz w:val="24"/>
              </w:rPr>
              <w:t xml:space="preserve"> </w:t>
            </w:r>
            <w:r>
              <w:rPr>
                <w:sz w:val="24"/>
              </w:rPr>
              <w:t>руководители</w:t>
            </w:r>
          </w:p>
        </w:tc>
      </w:tr>
      <w:tr w:rsidR="001D7C76" w:rsidTr="00D03DD2">
        <w:trPr>
          <w:gridAfter w:val="1"/>
          <w:wAfter w:w="912" w:type="dxa"/>
          <w:trHeight w:val="562"/>
        </w:trPr>
        <w:tc>
          <w:tcPr>
            <w:tcW w:w="5652" w:type="dxa"/>
          </w:tcPr>
          <w:p w:rsidR="001D7C76" w:rsidRDefault="001D7C76" w:rsidP="00D03DD2">
            <w:pPr>
              <w:pStyle w:val="TableParagraph"/>
              <w:spacing w:line="273" w:lineRule="exact"/>
              <w:rPr>
                <w:sz w:val="24"/>
              </w:rPr>
            </w:pPr>
            <w:r>
              <w:rPr>
                <w:sz w:val="24"/>
              </w:rPr>
              <w:t>Учебная</w:t>
            </w:r>
            <w:r>
              <w:rPr>
                <w:spacing w:val="-4"/>
                <w:sz w:val="24"/>
              </w:rPr>
              <w:t xml:space="preserve"> </w:t>
            </w:r>
            <w:r>
              <w:rPr>
                <w:sz w:val="24"/>
              </w:rPr>
              <w:t>эвакуация</w:t>
            </w:r>
          </w:p>
        </w:tc>
        <w:tc>
          <w:tcPr>
            <w:tcW w:w="1292" w:type="dxa"/>
            <w:gridSpan w:val="2"/>
          </w:tcPr>
          <w:p w:rsidR="001D7C76" w:rsidRDefault="001D7C76" w:rsidP="00D03DD2">
            <w:pPr>
              <w:pStyle w:val="TableParagraph"/>
              <w:spacing w:line="273" w:lineRule="exact"/>
              <w:rPr>
                <w:sz w:val="24"/>
              </w:rPr>
            </w:pPr>
            <w:r>
              <w:rPr>
                <w:sz w:val="24"/>
              </w:rPr>
              <w:t xml:space="preserve">   5-9</w:t>
            </w:r>
          </w:p>
        </w:tc>
        <w:tc>
          <w:tcPr>
            <w:tcW w:w="1871" w:type="dxa"/>
            <w:gridSpan w:val="3"/>
          </w:tcPr>
          <w:p w:rsidR="001D7C76" w:rsidRDefault="001D7C76" w:rsidP="00D03DD2">
            <w:pPr>
              <w:pStyle w:val="TableParagraph"/>
              <w:spacing w:line="276" w:lineRule="exact"/>
              <w:ind w:left="105" w:right="800" w:firstLine="84"/>
              <w:jc w:val="both"/>
              <w:rPr>
                <w:sz w:val="24"/>
              </w:rPr>
            </w:pPr>
            <w:r>
              <w:rPr>
                <w:sz w:val="24"/>
              </w:rPr>
              <w:t>Начало</w:t>
            </w:r>
            <w:r>
              <w:rPr>
                <w:spacing w:val="1"/>
                <w:sz w:val="24"/>
              </w:rPr>
              <w:t xml:space="preserve"> </w:t>
            </w:r>
            <w:r>
              <w:rPr>
                <w:sz w:val="24"/>
              </w:rPr>
              <w:t>сентября</w:t>
            </w:r>
          </w:p>
        </w:tc>
        <w:tc>
          <w:tcPr>
            <w:tcW w:w="2102" w:type="dxa"/>
          </w:tcPr>
          <w:p w:rsidR="001D7C76" w:rsidRPr="00F11A3F" w:rsidRDefault="001D7C76" w:rsidP="00D03DD2">
            <w:pPr>
              <w:pStyle w:val="TableParagraph"/>
              <w:spacing w:line="276" w:lineRule="exact"/>
              <w:ind w:left="103" w:right="630"/>
              <w:rPr>
                <w:sz w:val="24"/>
              </w:rPr>
            </w:pPr>
            <w:r>
              <w:rPr>
                <w:sz w:val="24"/>
              </w:rPr>
              <w:t>Адм.школы, Кл.руководит.</w:t>
            </w:r>
          </w:p>
        </w:tc>
      </w:tr>
      <w:tr w:rsidR="001D7C76" w:rsidTr="00D03DD2">
        <w:trPr>
          <w:gridAfter w:val="1"/>
          <w:wAfter w:w="912" w:type="dxa"/>
          <w:trHeight w:val="402"/>
        </w:trPr>
        <w:tc>
          <w:tcPr>
            <w:tcW w:w="5652" w:type="dxa"/>
          </w:tcPr>
          <w:p w:rsidR="001D7C76" w:rsidRDefault="001D7C76" w:rsidP="00D03DD2">
            <w:pPr>
              <w:pStyle w:val="TableParagraph"/>
              <w:spacing w:line="256" w:lineRule="exact"/>
              <w:rPr>
                <w:sz w:val="24"/>
              </w:rPr>
            </w:pPr>
            <w:r>
              <w:rPr>
                <w:sz w:val="24"/>
              </w:rPr>
              <w:t>«15</w:t>
            </w:r>
            <w:r>
              <w:rPr>
                <w:spacing w:val="-1"/>
                <w:sz w:val="24"/>
              </w:rPr>
              <w:t xml:space="preserve"> </w:t>
            </w:r>
            <w:r>
              <w:rPr>
                <w:sz w:val="24"/>
              </w:rPr>
              <w:t>минут</w:t>
            </w:r>
            <w:r>
              <w:rPr>
                <w:spacing w:val="-1"/>
                <w:sz w:val="24"/>
              </w:rPr>
              <w:t xml:space="preserve"> </w:t>
            </w:r>
            <w:r>
              <w:rPr>
                <w:sz w:val="24"/>
              </w:rPr>
              <w:t>о</w:t>
            </w:r>
            <w:r>
              <w:rPr>
                <w:spacing w:val="-1"/>
                <w:sz w:val="24"/>
              </w:rPr>
              <w:t xml:space="preserve"> </w:t>
            </w:r>
            <w:r>
              <w:rPr>
                <w:sz w:val="24"/>
              </w:rPr>
              <w:t>безопасности»</w:t>
            </w:r>
          </w:p>
        </w:tc>
        <w:tc>
          <w:tcPr>
            <w:tcW w:w="1292" w:type="dxa"/>
            <w:gridSpan w:val="2"/>
          </w:tcPr>
          <w:p w:rsidR="001D7C76" w:rsidRDefault="001D7C76" w:rsidP="00D03DD2">
            <w:pPr>
              <w:pStyle w:val="TableParagraph"/>
              <w:spacing w:line="256" w:lineRule="exact"/>
              <w:rPr>
                <w:sz w:val="24"/>
              </w:rPr>
            </w:pPr>
            <w:r>
              <w:rPr>
                <w:sz w:val="24"/>
              </w:rPr>
              <w:t xml:space="preserve">   5-9</w:t>
            </w:r>
          </w:p>
        </w:tc>
        <w:tc>
          <w:tcPr>
            <w:tcW w:w="1871" w:type="dxa"/>
            <w:gridSpan w:val="3"/>
          </w:tcPr>
          <w:p w:rsidR="001D7C76" w:rsidRDefault="001D7C76" w:rsidP="00D03DD2">
            <w:pPr>
              <w:pStyle w:val="TableParagraph"/>
              <w:spacing w:line="256" w:lineRule="exact"/>
              <w:ind w:left="105"/>
              <w:jc w:val="both"/>
              <w:rPr>
                <w:sz w:val="24"/>
              </w:rPr>
            </w:pPr>
            <w:r>
              <w:rPr>
                <w:sz w:val="24"/>
              </w:rPr>
              <w:t>1</w:t>
            </w:r>
            <w:r>
              <w:rPr>
                <w:spacing w:val="-2"/>
                <w:sz w:val="24"/>
              </w:rPr>
              <w:t xml:space="preserve"> </w:t>
            </w:r>
            <w:r>
              <w:rPr>
                <w:sz w:val="24"/>
              </w:rPr>
              <w:t>раз</w:t>
            </w:r>
            <w:r>
              <w:rPr>
                <w:spacing w:val="-1"/>
                <w:sz w:val="24"/>
              </w:rPr>
              <w:t xml:space="preserve"> </w:t>
            </w:r>
            <w:r>
              <w:rPr>
                <w:sz w:val="24"/>
              </w:rPr>
              <w:t>в</w:t>
            </w:r>
            <w:r>
              <w:rPr>
                <w:spacing w:val="-2"/>
                <w:sz w:val="24"/>
              </w:rPr>
              <w:t xml:space="preserve"> </w:t>
            </w:r>
            <w:r>
              <w:rPr>
                <w:sz w:val="24"/>
              </w:rPr>
              <w:t>месяц</w:t>
            </w:r>
          </w:p>
        </w:tc>
        <w:tc>
          <w:tcPr>
            <w:tcW w:w="2102" w:type="dxa"/>
          </w:tcPr>
          <w:p w:rsidR="001D7C76" w:rsidRDefault="001D7C76" w:rsidP="00D03DD2">
            <w:pPr>
              <w:pStyle w:val="TableParagraph"/>
              <w:spacing w:line="256" w:lineRule="exact"/>
              <w:ind w:left="103"/>
              <w:rPr>
                <w:sz w:val="24"/>
              </w:rPr>
            </w:pPr>
            <w:r>
              <w:rPr>
                <w:sz w:val="24"/>
              </w:rPr>
              <w:t>Кл.руководители</w:t>
            </w:r>
          </w:p>
        </w:tc>
      </w:tr>
      <w:tr w:rsidR="001D7C76" w:rsidTr="00D03DD2">
        <w:trPr>
          <w:gridAfter w:val="1"/>
          <w:wAfter w:w="912" w:type="dxa"/>
          <w:trHeight w:val="552"/>
        </w:trPr>
        <w:tc>
          <w:tcPr>
            <w:tcW w:w="5652" w:type="dxa"/>
          </w:tcPr>
          <w:p w:rsidR="001D7C76" w:rsidRPr="00081B31" w:rsidRDefault="001D7C76" w:rsidP="00D03DD2">
            <w:pPr>
              <w:pStyle w:val="TableParagraph"/>
              <w:spacing w:line="271" w:lineRule="exact"/>
              <w:rPr>
                <w:sz w:val="24"/>
              </w:rPr>
            </w:pPr>
            <w:r w:rsidRPr="00081B31">
              <w:rPr>
                <w:sz w:val="24"/>
              </w:rPr>
              <w:t>Школьный</w:t>
            </w:r>
            <w:r w:rsidRPr="00081B31">
              <w:rPr>
                <w:spacing w:val="-2"/>
                <w:sz w:val="24"/>
              </w:rPr>
              <w:t xml:space="preserve"> </w:t>
            </w:r>
            <w:r w:rsidRPr="00081B31">
              <w:rPr>
                <w:sz w:val="24"/>
              </w:rPr>
              <w:t>этап</w:t>
            </w:r>
            <w:r w:rsidRPr="00081B31">
              <w:rPr>
                <w:spacing w:val="-2"/>
                <w:sz w:val="24"/>
              </w:rPr>
              <w:t xml:space="preserve"> </w:t>
            </w:r>
            <w:r w:rsidRPr="00081B31">
              <w:rPr>
                <w:sz w:val="24"/>
              </w:rPr>
              <w:t>сдачи</w:t>
            </w:r>
            <w:r w:rsidRPr="00081B31">
              <w:rPr>
                <w:spacing w:val="-4"/>
                <w:sz w:val="24"/>
              </w:rPr>
              <w:t xml:space="preserve"> </w:t>
            </w:r>
            <w:r w:rsidRPr="00081B31">
              <w:rPr>
                <w:sz w:val="24"/>
              </w:rPr>
              <w:t>норм</w:t>
            </w:r>
            <w:r w:rsidRPr="00081B31">
              <w:rPr>
                <w:spacing w:val="-3"/>
                <w:sz w:val="24"/>
              </w:rPr>
              <w:t xml:space="preserve"> </w:t>
            </w:r>
            <w:r w:rsidRPr="00081B31">
              <w:rPr>
                <w:sz w:val="24"/>
              </w:rPr>
              <w:t>ГТО</w:t>
            </w:r>
          </w:p>
        </w:tc>
        <w:tc>
          <w:tcPr>
            <w:tcW w:w="1292" w:type="dxa"/>
            <w:gridSpan w:val="2"/>
          </w:tcPr>
          <w:p w:rsidR="001D7C76" w:rsidRDefault="001D7C76" w:rsidP="00D03DD2">
            <w:pPr>
              <w:pStyle w:val="TableParagraph"/>
              <w:spacing w:line="271" w:lineRule="exact"/>
              <w:rPr>
                <w:sz w:val="24"/>
              </w:rPr>
            </w:pPr>
            <w:r>
              <w:rPr>
                <w:sz w:val="24"/>
              </w:rPr>
              <w:t xml:space="preserve">   5-9</w:t>
            </w:r>
          </w:p>
        </w:tc>
        <w:tc>
          <w:tcPr>
            <w:tcW w:w="1871" w:type="dxa"/>
            <w:gridSpan w:val="3"/>
          </w:tcPr>
          <w:p w:rsidR="001D7C76" w:rsidRDefault="001D7C76" w:rsidP="00D03DD2">
            <w:pPr>
              <w:pStyle w:val="TableParagraph"/>
              <w:spacing w:line="271" w:lineRule="exact"/>
              <w:ind w:left="-12"/>
              <w:jc w:val="both"/>
              <w:rPr>
                <w:sz w:val="24"/>
              </w:rPr>
            </w:pPr>
            <w:r>
              <w:rPr>
                <w:sz w:val="24"/>
              </w:rPr>
              <w:t xml:space="preserve"> Сентябрь-</w:t>
            </w:r>
          </w:p>
          <w:p w:rsidR="001D7C76" w:rsidRDefault="001D7C76" w:rsidP="00D03DD2">
            <w:pPr>
              <w:pStyle w:val="TableParagraph"/>
              <w:spacing w:line="261" w:lineRule="exact"/>
              <w:ind w:left="108"/>
              <w:jc w:val="both"/>
              <w:rPr>
                <w:sz w:val="24"/>
              </w:rPr>
            </w:pPr>
            <w:r>
              <w:rPr>
                <w:sz w:val="24"/>
              </w:rPr>
              <w:t>декабрь</w:t>
            </w:r>
          </w:p>
        </w:tc>
        <w:tc>
          <w:tcPr>
            <w:tcW w:w="2102" w:type="dxa"/>
          </w:tcPr>
          <w:p w:rsidR="001D7C76" w:rsidRDefault="001D7C76" w:rsidP="00D03DD2">
            <w:pPr>
              <w:pStyle w:val="TableParagraph"/>
              <w:spacing w:line="271" w:lineRule="exact"/>
              <w:ind w:left="109"/>
              <w:rPr>
                <w:sz w:val="24"/>
              </w:rPr>
            </w:pPr>
            <w:r>
              <w:rPr>
                <w:sz w:val="24"/>
              </w:rPr>
              <w:t>Учитель</w:t>
            </w:r>
            <w:r>
              <w:rPr>
                <w:spacing w:val="-4"/>
                <w:sz w:val="24"/>
              </w:rPr>
              <w:t xml:space="preserve"> </w:t>
            </w:r>
            <w:r>
              <w:rPr>
                <w:sz w:val="24"/>
              </w:rPr>
              <w:t>физкультуры</w:t>
            </w:r>
          </w:p>
        </w:tc>
      </w:tr>
      <w:tr w:rsidR="001D7C76" w:rsidTr="00D03DD2">
        <w:trPr>
          <w:gridAfter w:val="1"/>
          <w:wAfter w:w="912" w:type="dxa"/>
          <w:trHeight w:val="270"/>
        </w:trPr>
        <w:tc>
          <w:tcPr>
            <w:tcW w:w="5652" w:type="dxa"/>
          </w:tcPr>
          <w:p w:rsidR="001D7C76" w:rsidRDefault="001D7C76" w:rsidP="00D03DD2">
            <w:pPr>
              <w:pStyle w:val="TableParagraph"/>
              <w:spacing w:line="251" w:lineRule="exact"/>
              <w:ind w:left="215"/>
              <w:rPr>
                <w:sz w:val="24"/>
              </w:rPr>
            </w:pPr>
            <w:r>
              <w:rPr>
                <w:sz w:val="24"/>
              </w:rPr>
              <w:t>Акция</w:t>
            </w:r>
            <w:r>
              <w:rPr>
                <w:spacing w:val="-9"/>
                <w:sz w:val="24"/>
              </w:rPr>
              <w:t xml:space="preserve"> </w:t>
            </w:r>
            <w:r>
              <w:rPr>
                <w:sz w:val="24"/>
              </w:rPr>
              <w:t>«Подари</w:t>
            </w:r>
            <w:r>
              <w:rPr>
                <w:spacing w:val="-9"/>
                <w:sz w:val="24"/>
              </w:rPr>
              <w:t xml:space="preserve"> </w:t>
            </w:r>
            <w:r>
              <w:rPr>
                <w:sz w:val="24"/>
              </w:rPr>
              <w:t>цветок</w:t>
            </w:r>
            <w:r>
              <w:rPr>
                <w:spacing w:val="-9"/>
                <w:sz w:val="24"/>
              </w:rPr>
              <w:t xml:space="preserve"> </w:t>
            </w:r>
            <w:r>
              <w:rPr>
                <w:sz w:val="24"/>
              </w:rPr>
              <w:t>школе»</w:t>
            </w:r>
          </w:p>
        </w:tc>
        <w:tc>
          <w:tcPr>
            <w:tcW w:w="1292" w:type="dxa"/>
            <w:gridSpan w:val="2"/>
          </w:tcPr>
          <w:p w:rsidR="001D7C76" w:rsidRDefault="001D7C76" w:rsidP="00D03DD2">
            <w:pPr>
              <w:pStyle w:val="TableParagraph"/>
              <w:spacing w:line="251" w:lineRule="exact"/>
              <w:ind w:right="676"/>
              <w:rPr>
                <w:sz w:val="24"/>
              </w:rPr>
            </w:pPr>
            <w:r>
              <w:rPr>
                <w:sz w:val="24"/>
              </w:rPr>
              <w:t xml:space="preserve">    5-9</w:t>
            </w:r>
          </w:p>
        </w:tc>
        <w:tc>
          <w:tcPr>
            <w:tcW w:w="1871" w:type="dxa"/>
            <w:gridSpan w:val="3"/>
          </w:tcPr>
          <w:p w:rsidR="001D7C76" w:rsidRDefault="001D7C76" w:rsidP="00D03DD2">
            <w:pPr>
              <w:pStyle w:val="TableParagraph"/>
              <w:spacing w:line="251" w:lineRule="exact"/>
              <w:jc w:val="both"/>
              <w:rPr>
                <w:sz w:val="24"/>
              </w:rPr>
            </w:pPr>
            <w:r>
              <w:rPr>
                <w:sz w:val="24"/>
              </w:rPr>
              <w:t>сентябрь</w:t>
            </w:r>
          </w:p>
        </w:tc>
        <w:tc>
          <w:tcPr>
            <w:tcW w:w="2102" w:type="dxa"/>
          </w:tcPr>
          <w:p w:rsidR="001D7C76" w:rsidRDefault="001D7C76" w:rsidP="00D03DD2">
            <w:pPr>
              <w:pStyle w:val="TableParagraph"/>
              <w:spacing w:line="251" w:lineRule="exact"/>
              <w:ind w:left="109"/>
              <w:rPr>
                <w:sz w:val="24"/>
              </w:rPr>
            </w:pPr>
            <w:r>
              <w:rPr>
                <w:sz w:val="24"/>
              </w:rPr>
              <w:t>Кл.руководители</w:t>
            </w:r>
          </w:p>
        </w:tc>
      </w:tr>
      <w:tr w:rsidR="001D7C76" w:rsidTr="00D03DD2">
        <w:trPr>
          <w:gridAfter w:val="1"/>
          <w:wAfter w:w="912" w:type="dxa"/>
          <w:trHeight w:val="551"/>
        </w:trPr>
        <w:tc>
          <w:tcPr>
            <w:tcW w:w="5652" w:type="dxa"/>
          </w:tcPr>
          <w:p w:rsidR="001D7C76" w:rsidRDefault="001D7C76" w:rsidP="00D03DD2">
            <w:pPr>
              <w:pStyle w:val="TableParagraph"/>
              <w:spacing w:line="263" w:lineRule="exact"/>
              <w:ind w:left="215"/>
              <w:rPr>
                <w:sz w:val="24"/>
              </w:rPr>
            </w:pPr>
            <w:r>
              <w:rPr>
                <w:sz w:val="24"/>
              </w:rPr>
              <w:t>Акция</w:t>
            </w:r>
            <w:r>
              <w:rPr>
                <w:spacing w:val="-3"/>
                <w:sz w:val="24"/>
              </w:rPr>
              <w:t xml:space="preserve"> </w:t>
            </w:r>
            <w:r>
              <w:rPr>
                <w:sz w:val="24"/>
              </w:rPr>
              <w:t>«Помоги</w:t>
            </w:r>
            <w:r>
              <w:rPr>
                <w:spacing w:val="-5"/>
                <w:sz w:val="24"/>
              </w:rPr>
              <w:t xml:space="preserve"> </w:t>
            </w:r>
            <w:r>
              <w:rPr>
                <w:sz w:val="24"/>
              </w:rPr>
              <w:t>пойти</w:t>
            </w:r>
            <w:r>
              <w:rPr>
                <w:spacing w:val="-7"/>
                <w:sz w:val="24"/>
              </w:rPr>
              <w:t xml:space="preserve"> </w:t>
            </w:r>
            <w:r>
              <w:rPr>
                <w:sz w:val="24"/>
              </w:rPr>
              <w:t>учиться»</w:t>
            </w:r>
          </w:p>
        </w:tc>
        <w:tc>
          <w:tcPr>
            <w:tcW w:w="1292" w:type="dxa"/>
            <w:gridSpan w:val="2"/>
          </w:tcPr>
          <w:p w:rsidR="001D7C76" w:rsidRDefault="001D7C76" w:rsidP="00D03DD2">
            <w:pPr>
              <w:pStyle w:val="TableParagraph"/>
              <w:spacing w:line="263" w:lineRule="exact"/>
              <w:ind w:right="676"/>
              <w:rPr>
                <w:sz w:val="24"/>
              </w:rPr>
            </w:pPr>
            <w:r>
              <w:rPr>
                <w:sz w:val="24"/>
              </w:rPr>
              <w:t xml:space="preserve">    5-9</w:t>
            </w:r>
          </w:p>
        </w:tc>
        <w:tc>
          <w:tcPr>
            <w:tcW w:w="1871" w:type="dxa"/>
            <w:gridSpan w:val="3"/>
          </w:tcPr>
          <w:p w:rsidR="001D7C76" w:rsidRDefault="001D7C76" w:rsidP="00D03DD2">
            <w:pPr>
              <w:pStyle w:val="TableParagraph"/>
              <w:spacing w:line="228" w:lineRule="auto"/>
              <w:ind w:left="108" w:right="716"/>
              <w:jc w:val="both"/>
              <w:rPr>
                <w:sz w:val="24"/>
              </w:rPr>
            </w:pPr>
            <w:r>
              <w:rPr>
                <w:sz w:val="24"/>
              </w:rPr>
              <w:t>сентябрь</w:t>
            </w:r>
            <w:r>
              <w:rPr>
                <w:spacing w:val="-57"/>
                <w:sz w:val="24"/>
              </w:rPr>
              <w:t xml:space="preserve"> </w:t>
            </w:r>
            <w:r>
              <w:rPr>
                <w:sz w:val="24"/>
              </w:rPr>
              <w:t>октябрь</w:t>
            </w:r>
          </w:p>
        </w:tc>
        <w:tc>
          <w:tcPr>
            <w:tcW w:w="2102" w:type="dxa"/>
          </w:tcPr>
          <w:p w:rsidR="001D7C76" w:rsidRPr="00826AC9" w:rsidRDefault="001D7C76" w:rsidP="00D03DD2">
            <w:pPr>
              <w:pStyle w:val="TableParagraph"/>
              <w:spacing w:line="263" w:lineRule="exact"/>
              <w:rPr>
                <w:sz w:val="24"/>
              </w:rPr>
            </w:pPr>
            <w:r>
              <w:rPr>
                <w:sz w:val="24"/>
              </w:rPr>
              <w:t>Кл. руководители</w:t>
            </w:r>
          </w:p>
        </w:tc>
      </w:tr>
      <w:tr w:rsidR="001D7C76" w:rsidTr="00D03DD2">
        <w:trPr>
          <w:gridAfter w:val="1"/>
          <w:wAfter w:w="912" w:type="dxa"/>
          <w:trHeight w:val="551"/>
        </w:trPr>
        <w:tc>
          <w:tcPr>
            <w:tcW w:w="5652" w:type="dxa"/>
          </w:tcPr>
          <w:p w:rsidR="001D7C76" w:rsidRPr="00081B31" w:rsidRDefault="001D7C76" w:rsidP="00D03DD2">
            <w:pPr>
              <w:pStyle w:val="TableParagraph"/>
              <w:spacing w:line="270" w:lineRule="exact"/>
              <w:ind w:left="215"/>
              <w:rPr>
                <w:sz w:val="24"/>
              </w:rPr>
            </w:pPr>
            <w:r w:rsidRPr="00081B31">
              <w:rPr>
                <w:sz w:val="24"/>
              </w:rPr>
              <w:t>Просмотр</w:t>
            </w:r>
            <w:r w:rsidRPr="00081B31">
              <w:rPr>
                <w:spacing w:val="-3"/>
                <w:sz w:val="24"/>
              </w:rPr>
              <w:t xml:space="preserve"> </w:t>
            </w:r>
            <w:r w:rsidRPr="00081B31">
              <w:rPr>
                <w:sz w:val="24"/>
              </w:rPr>
              <w:t>видеопрезентации</w:t>
            </w:r>
            <w:r w:rsidRPr="00081B31">
              <w:rPr>
                <w:spacing w:val="-4"/>
                <w:sz w:val="24"/>
              </w:rPr>
              <w:t xml:space="preserve"> </w:t>
            </w:r>
            <w:r w:rsidRPr="00081B31">
              <w:rPr>
                <w:sz w:val="24"/>
              </w:rPr>
              <w:t>к</w:t>
            </w:r>
            <w:r>
              <w:rPr>
                <w:sz w:val="24"/>
              </w:rPr>
              <w:t xml:space="preserve"> </w:t>
            </w:r>
            <w:r w:rsidRPr="00081B31">
              <w:rPr>
                <w:sz w:val="24"/>
              </w:rPr>
              <w:t>Международному</w:t>
            </w:r>
            <w:r w:rsidRPr="00081B31">
              <w:rPr>
                <w:spacing w:val="-10"/>
                <w:sz w:val="24"/>
              </w:rPr>
              <w:t xml:space="preserve"> </w:t>
            </w:r>
            <w:r w:rsidRPr="00081B31">
              <w:rPr>
                <w:sz w:val="24"/>
              </w:rPr>
              <w:t>дню</w:t>
            </w:r>
            <w:r w:rsidRPr="00081B31">
              <w:rPr>
                <w:spacing w:val="-3"/>
                <w:sz w:val="24"/>
              </w:rPr>
              <w:t xml:space="preserve"> </w:t>
            </w:r>
            <w:r w:rsidRPr="00081B31">
              <w:rPr>
                <w:sz w:val="24"/>
              </w:rPr>
              <w:t>распространения</w:t>
            </w:r>
            <w:r w:rsidRPr="00081B31">
              <w:rPr>
                <w:spacing w:val="-2"/>
                <w:sz w:val="24"/>
              </w:rPr>
              <w:t xml:space="preserve"> </w:t>
            </w:r>
            <w:r w:rsidRPr="00081B31">
              <w:rPr>
                <w:sz w:val="24"/>
              </w:rPr>
              <w:t>грамотности</w:t>
            </w:r>
          </w:p>
        </w:tc>
        <w:tc>
          <w:tcPr>
            <w:tcW w:w="1292" w:type="dxa"/>
            <w:gridSpan w:val="2"/>
          </w:tcPr>
          <w:p w:rsidR="001D7C76" w:rsidRPr="00826AC9" w:rsidRDefault="001D7C76" w:rsidP="00D03DD2">
            <w:pPr>
              <w:pStyle w:val="TableParagraph"/>
              <w:spacing w:line="263" w:lineRule="exact"/>
              <w:ind w:right="678"/>
              <w:rPr>
                <w:sz w:val="24"/>
              </w:rPr>
            </w:pPr>
            <w:r>
              <w:rPr>
                <w:sz w:val="24"/>
              </w:rPr>
              <w:t xml:space="preserve">    </w:t>
            </w:r>
            <w:r w:rsidRPr="00826AC9">
              <w:rPr>
                <w:sz w:val="24"/>
              </w:rPr>
              <w:t>5-9</w:t>
            </w:r>
          </w:p>
        </w:tc>
        <w:tc>
          <w:tcPr>
            <w:tcW w:w="1871" w:type="dxa"/>
            <w:gridSpan w:val="3"/>
          </w:tcPr>
          <w:p w:rsidR="001D7C76" w:rsidRPr="00826AC9" w:rsidRDefault="001D7C76" w:rsidP="00D03DD2">
            <w:pPr>
              <w:pStyle w:val="TableParagraph"/>
              <w:spacing w:line="263" w:lineRule="exact"/>
              <w:jc w:val="both"/>
              <w:rPr>
                <w:sz w:val="24"/>
              </w:rPr>
            </w:pPr>
            <w:r w:rsidRPr="00826AC9">
              <w:rPr>
                <w:sz w:val="24"/>
              </w:rPr>
              <w:t>8</w:t>
            </w:r>
            <w:r w:rsidRPr="00826AC9">
              <w:rPr>
                <w:spacing w:val="-1"/>
                <w:sz w:val="24"/>
              </w:rPr>
              <w:t xml:space="preserve"> </w:t>
            </w:r>
            <w:r w:rsidRPr="00826AC9">
              <w:rPr>
                <w:sz w:val="24"/>
              </w:rPr>
              <w:t>сентября</w:t>
            </w:r>
          </w:p>
        </w:tc>
        <w:tc>
          <w:tcPr>
            <w:tcW w:w="2102" w:type="dxa"/>
          </w:tcPr>
          <w:p w:rsidR="001D7C76" w:rsidRDefault="001D7C76" w:rsidP="00D03DD2">
            <w:pPr>
              <w:pStyle w:val="TableParagraph"/>
              <w:spacing w:line="230" w:lineRule="auto"/>
              <w:ind w:left="109" w:right="1437"/>
              <w:rPr>
                <w:sz w:val="24"/>
              </w:rPr>
            </w:pPr>
            <w:r>
              <w:rPr>
                <w:sz w:val="24"/>
              </w:rPr>
              <w:t>Уч. русс</w:t>
            </w:r>
          </w:p>
          <w:p w:rsidR="001D7C76" w:rsidRPr="00D803BA" w:rsidRDefault="001D7C76" w:rsidP="00D03DD2">
            <w:pPr>
              <w:pStyle w:val="TableParagraph"/>
              <w:spacing w:line="230" w:lineRule="auto"/>
              <w:ind w:left="109" w:right="1437"/>
              <w:rPr>
                <w:sz w:val="24"/>
              </w:rPr>
            </w:pPr>
            <w:r>
              <w:rPr>
                <w:sz w:val="24"/>
              </w:rPr>
              <w:t>яз.</w:t>
            </w:r>
          </w:p>
        </w:tc>
      </w:tr>
      <w:tr w:rsidR="001D7C76" w:rsidTr="00D03DD2">
        <w:trPr>
          <w:gridAfter w:val="1"/>
          <w:wAfter w:w="912" w:type="dxa"/>
          <w:trHeight w:val="552"/>
        </w:trPr>
        <w:tc>
          <w:tcPr>
            <w:tcW w:w="5652" w:type="dxa"/>
          </w:tcPr>
          <w:p w:rsidR="001D7C76" w:rsidRPr="00081B31" w:rsidRDefault="001D7C76" w:rsidP="00D03DD2">
            <w:pPr>
              <w:pStyle w:val="TableParagraph"/>
              <w:spacing w:line="270" w:lineRule="exact"/>
              <w:ind w:left="215"/>
              <w:rPr>
                <w:sz w:val="24"/>
              </w:rPr>
            </w:pPr>
            <w:r w:rsidRPr="00081B31">
              <w:rPr>
                <w:sz w:val="24"/>
              </w:rPr>
              <w:t>Участие</w:t>
            </w:r>
            <w:r w:rsidRPr="00081B31">
              <w:rPr>
                <w:spacing w:val="-13"/>
                <w:sz w:val="24"/>
              </w:rPr>
              <w:t xml:space="preserve"> </w:t>
            </w:r>
            <w:r w:rsidRPr="00081B31">
              <w:rPr>
                <w:sz w:val="24"/>
              </w:rPr>
              <w:t>в</w:t>
            </w:r>
            <w:r w:rsidRPr="00081B31">
              <w:rPr>
                <w:spacing w:val="-12"/>
                <w:sz w:val="24"/>
              </w:rPr>
              <w:t xml:space="preserve"> </w:t>
            </w:r>
            <w:r w:rsidRPr="00081B31">
              <w:rPr>
                <w:sz w:val="24"/>
              </w:rPr>
              <w:t>школьной</w:t>
            </w:r>
            <w:r w:rsidRPr="00081B31">
              <w:rPr>
                <w:spacing w:val="-7"/>
                <w:sz w:val="24"/>
              </w:rPr>
              <w:t xml:space="preserve"> </w:t>
            </w:r>
            <w:r w:rsidRPr="00081B31">
              <w:rPr>
                <w:sz w:val="24"/>
              </w:rPr>
              <w:t>акции</w:t>
            </w:r>
            <w:r w:rsidRPr="00081B31">
              <w:rPr>
                <w:spacing w:val="-6"/>
                <w:sz w:val="24"/>
              </w:rPr>
              <w:t xml:space="preserve"> </w:t>
            </w:r>
            <w:r w:rsidRPr="00081B31">
              <w:rPr>
                <w:sz w:val="20"/>
              </w:rPr>
              <w:t>«</w:t>
            </w:r>
            <w:r w:rsidRPr="00081B31">
              <w:rPr>
                <w:sz w:val="24"/>
              </w:rPr>
              <w:t>Запишись</w:t>
            </w:r>
            <w:r w:rsidRPr="00081B31">
              <w:rPr>
                <w:spacing w:val="-2"/>
                <w:sz w:val="24"/>
              </w:rPr>
              <w:t xml:space="preserve"> </w:t>
            </w:r>
            <w:r w:rsidRPr="00081B31">
              <w:rPr>
                <w:sz w:val="24"/>
              </w:rPr>
              <w:t>в</w:t>
            </w:r>
            <w:r w:rsidRPr="00081B31">
              <w:rPr>
                <w:spacing w:val="-5"/>
                <w:sz w:val="24"/>
              </w:rPr>
              <w:t xml:space="preserve"> </w:t>
            </w:r>
            <w:r w:rsidRPr="00081B31">
              <w:rPr>
                <w:sz w:val="24"/>
              </w:rPr>
              <w:t>кружок</w:t>
            </w:r>
            <w:r w:rsidRPr="00081B31">
              <w:rPr>
                <w:spacing w:val="-3"/>
                <w:sz w:val="24"/>
              </w:rPr>
              <w:t xml:space="preserve"> </w:t>
            </w:r>
            <w:r w:rsidRPr="00081B31">
              <w:rPr>
                <w:sz w:val="24"/>
              </w:rPr>
              <w:t>или</w:t>
            </w:r>
            <w:r w:rsidRPr="00081B31">
              <w:rPr>
                <w:spacing w:val="-3"/>
                <w:sz w:val="24"/>
              </w:rPr>
              <w:t xml:space="preserve"> </w:t>
            </w:r>
            <w:r w:rsidRPr="00081B31">
              <w:rPr>
                <w:sz w:val="24"/>
              </w:rPr>
              <w:t>секцию!»</w:t>
            </w:r>
          </w:p>
        </w:tc>
        <w:tc>
          <w:tcPr>
            <w:tcW w:w="1292" w:type="dxa"/>
            <w:gridSpan w:val="2"/>
          </w:tcPr>
          <w:p w:rsidR="001D7C76" w:rsidRPr="00D803BA" w:rsidRDefault="001D7C76" w:rsidP="00D03DD2">
            <w:pPr>
              <w:pStyle w:val="TableParagraph"/>
              <w:spacing w:line="263" w:lineRule="exact"/>
              <w:ind w:right="676"/>
              <w:rPr>
                <w:sz w:val="24"/>
              </w:rPr>
            </w:pPr>
            <w:r>
              <w:rPr>
                <w:sz w:val="24"/>
              </w:rPr>
              <w:t xml:space="preserve">    </w:t>
            </w:r>
            <w:r w:rsidRPr="00D803BA">
              <w:rPr>
                <w:sz w:val="24"/>
              </w:rPr>
              <w:t>5-9</w:t>
            </w:r>
          </w:p>
        </w:tc>
        <w:tc>
          <w:tcPr>
            <w:tcW w:w="1871" w:type="dxa"/>
            <w:gridSpan w:val="3"/>
          </w:tcPr>
          <w:p w:rsidR="001D7C76" w:rsidRPr="00826AC9" w:rsidRDefault="001D7C76" w:rsidP="00D03DD2">
            <w:pPr>
              <w:pStyle w:val="TableParagraph"/>
              <w:spacing w:line="256" w:lineRule="exact"/>
              <w:ind w:left="362" w:right="347"/>
            </w:pPr>
            <w:r w:rsidRPr="00826AC9">
              <w:t>02.09.-</w:t>
            </w:r>
          </w:p>
          <w:p w:rsidR="001D7C76" w:rsidRPr="00D803BA" w:rsidRDefault="001D7C76" w:rsidP="00D03DD2">
            <w:pPr>
              <w:pStyle w:val="TableParagraph"/>
              <w:spacing w:line="269" w:lineRule="exact"/>
              <w:ind w:left="362" w:right="351"/>
              <w:rPr>
                <w:sz w:val="24"/>
              </w:rPr>
            </w:pPr>
            <w:r w:rsidRPr="00826AC9">
              <w:t>06.09.2024</w:t>
            </w:r>
          </w:p>
        </w:tc>
        <w:tc>
          <w:tcPr>
            <w:tcW w:w="2102" w:type="dxa"/>
          </w:tcPr>
          <w:p w:rsidR="001D7C76" w:rsidRPr="00D803BA" w:rsidRDefault="001D7C76" w:rsidP="00D03DD2">
            <w:pPr>
              <w:pStyle w:val="TableParagraph"/>
              <w:spacing w:line="270" w:lineRule="exact"/>
              <w:ind w:left="109"/>
              <w:rPr>
                <w:sz w:val="24"/>
              </w:rPr>
            </w:pPr>
            <w:r>
              <w:rPr>
                <w:sz w:val="24"/>
              </w:rPr>
              <w:t>Кл.руководители</w:t>
            </w:r>
          </w:p>
        </w:tc>
      </w:tr>
      <w:tr w:rsidR="001D7C76" w:rsidTr="00D03DD2">
        <w:trPr>
          <w:gridAfter w:val="1"/>
          <w:wAfter w:w="912" w:type="dxa"/>
          <w:trHeight w:val="551"/>
        </w:trPr>
        <w:tc>
          <w:tcPr>
            <w:tcW w:w="5652" w:type="dxa"/>
          </w:tcPr>
          <w:p w:rsidR="001D7C76" w:rsidRPr="00081B31" w:rsidRDefault="001D7C76" w:rsidP="00D03DD2">
            <w:pPr>
              <w:pStyle w:val="TableParagraph"/>
              <w:spacing w:line="263" w:lineRule="exact"/>
              <w:ind w:left="215"/>
              <w:rPr>
                <w:sz w:val="24"/>
              </w:rPr>
            </w:pPr>
            <w:r w:rsidRPr="00081B31">
              <w:rPr>
                <w:sz w:val="24"/>
              </w:rPr>
              <w:t>Участие</w:t>
            </w:r>
            <w:r w:rsidRPr="00081B31">
              <w:rPr>
                <w:spacing w:val="-8"/>
                <w:sz w:val="24"/>
              </w:rPr>
              <w:t xml:space="preserve"> </w:t>
            </w:r>
            <w:r w:rsidRPr="00081B31">
              <w:rPr>
                <w:sz w:val="24"/>
              </w:rPr>
              <w:t>в</w:t>
            </w:r>
            <w:r w:rsidRPr="00081B31">
              <w:rPr>
                <w:spacing w:val="-5"/>
                <w:sz w:val="24"/>
              </w:rPr>
              <w:t xml:space="preserve"> </w:t>
            </w:r>
            <w:r w:rsidRPr="00081B31">
              <w:rPr>
                <w:sz w:val="24"/>
              </w:rPr>
              <w:t>акции</w:t>
            </w:r>
            <w:r w:rsidRPr="00081B31">
              <w:rPr>
                <w:spacing w:val="4"/>
                <w:sz w:val="24"/>
              </w:rPr>
              <w:t xml:space="preserve"> </w:t>
            </w:r>
            <w:r w:rsidRPr="00081B31">
              <w:rPr>
                <w:sz w:val="24"/>
              </w:rPr>
              <w:t>«Зеленая</w:t>
            </w:r>
            <w:r w:rsidRPr="00081B31">
              <w:rPr>
                <w:spacing w:val="-4"/>
                <w:sz w:val="24"/>
              </w:rPr>
              <w:t xml:space="preserve"> </w:t>
            </w:r>
            <w:r w:rsidRPr="00081B31">
              <w:rPr>
                <w:sz w:val="24"/>
              </w:rPr>
              <w:t>Россия»</w:t>
            </w:r>
          </w:p>
        </w:tc>
        <w:tc>
          <w:tcPr>
            <w:tcW w:w="1292" w:type="dxa"/>
            <w:gridSpan w:val="2"/>
          </w:tcPr>
          <w:p w:rsidR="001D7C76" w:rsidRDefault="001D7C76" w:rsidP="00D03DD2">
            <w:pPr>
              <w:pStyle w:val="TableParagraph"/>
              <w:spacing w:line="263" w:lineRule="exact"/>
              <w:ind w:right="676"/>
              <w:rPr>
                <w:sz w:val="24"/>
              </w:rPr>
            </w:pPr>
            <w:r>
              <w:rPr>
                <w:sz w:val="24"/>
              </w:rPr>
              <w:t xml:space="preserve">    5-9</w:t>
            </w:r>
          </w:p>
        </w:tc>
        <w:tc>
          <w:tcPr>
            <w:tcW w:w="1871" w:type="dxa"/>
            <w:gridSpan w:val="3"/>
          </w:tcPr>
          <w:p w:rsidR="001D7C76" w:rsidRDefault="001D7C76" w:rsidP="00D03DD2">
            <w:pPr>
              <w:pStyle w:val="TableParagraph"/>
              <w:spacing w:line="228" w:lineRule="auto"/>
              <w:ind w:left="108" w:right="641"/>
              <w:jc w:val="both"/>
              <w:rPr>
                <w:sz w:val="24"/>
              </w:rPr>
            </w:pPr>
            <w:r>
              <w:rPr>
                <w:spacing w:val="-1"/>
                <w:sz w:val="24"/>
              </w:rPr>
              <w:t>3-4 неделя</w:t>
            </w:r>
            <w:r>
              <w:rPr>
                <w:spacing w:val="-57"/>
                <w:sz w:val="24"/>
              </w:rPr>
              <w:t xml:space="preserve"> </w:t>
            </w:r>
            <w:r>
              <w:rPr>
                <w:sz w:val="24"/>
              </w:rPr>
              <w:t>сентября</w:t>
            </w:r>
          </w:p>
        </w:tc>
        <w:tc>
          <w:tcPr>
            <w:tcW w:w="2102" w:type="dxa"/>
          </w:tcPr>
          <w:p w:rsidR="001D7C76" w:rsidRDefault="001D7C76" w:rsidP="00D03DD2">
            <w:pPr>
              <w:pStyle w:val="TableParagraph"/>
              <w:spacing w:line="263" w:lineRule="exact"/>
              <w:ind w:right="187"/>
              <w:rPr>
                <w:sz w:val="24"/>
              </w:rPr>
            </w:pPr>
            <w:r>
              <w:rPr>
                <w:sz w:val="24"/>
              </w:rPr>
              <w:t xml:space="preserve">  Кл.руководители</w:t>
            </w:r>
          </w:p>
        </w:tc>
      </w:tr>
      <w:tr w:rsidR="001D7C76" w:rsidTr="00D03DD2">
        <w:trPr>
          <w:gridAfter w:val="1"/>
          <w:wAfter w:w="912" w:type="dxa"/>
          <w:trHeight w:val="490"/>
        </w:trPr>
        <w:tc>
          <w:tcPr>
            <w:tcW w:w="5652" w:type="dxa"/>
          </w:tcPr>
          <w:p w:rsidR="001D7C76" w:rsidRDefault="001D7C76" w:rsidP="00D03DD2">
            <w:pPr>
              <w:pStyle w:val="TableParagraph"/>
              <w:spacing w:line="263" w:lineRule="exact"/>
              <w:ind w:left="215"/>
              <w:rPr>
                <w:sz w:val="24"/>
              </w:rPr>
            </w:pPr>
            <w:r>
              <w:rPr>
                <w:sz w:val="24"/>
              </w:rPr>
              <w:t>День</w:t>
            </w:r>
            <w:r>
              <w:rPr>
                <w:spacing w:val="-4"/>
                <w:sz w:val="24"/>
              </w:rPr>
              <w:t xml:space="preserve"> </w:t>
            </w:r>
            <w:r>
              <w:rPr>
                <w:sz w:val="24"/>
              </w:rPr>
              <w:t>бега.</w:t>
            </w:r>
            <w:r>
              <w:rPr>
                <w:spacing w:val="5"/>
                <w:sz w:val="24"/>
              </w:rPr>
              <w:t xml:space="preserve"> </w:t>
            </w:r>
            <w:r>
              <w:rPr>
                <w:sz w:val="24"/>
              </w:rPr>
              <w:t>«Кросс</w:t>
            </w:r>
            <w:r>
              <w:rPr>
                <w:spacing w:val="-4"/>
                <w:sz w:val="24"/>
              </w:rPr>
              <w:t xml:space="preserve"> </w:t>
            </w:r>
            <w:r>
              <w:rPr>
                <w:sz w:val="24"/>
              </w:rPr>
              <w:t>нации</w:t>
            </w:r>
            <w:r>
              <w:rPr>
                <w:spacing w:val="-1"/>
                <w:sz w:val="24"/>
              </w:rPr>
              <w:t xml:space="preserve"> </w:t>
            </w:r>
            <w:r>
              <w:rPr>
                <w:sz w:val="24"/>
              </w:rPr>
              <w:t>–</w:t>
            </w:r>
            <w:r>
              <w:rPr>
                <w:spacing w:val="-1"/>
                <w:sz w:val="24"/>
              </w:rPr>
              <w:t xml:space="preserve"> </w:t>
            </w:r>
            <w:r>
              <w:rPr>
                <w:sz w:val="24"/>
              </w:rPr>
              <w:t>2024»</w:t>
            </w:r>
          </w:p>
        </w:tc>
        <w:tc>
          <w:tcPr>
            <w:tcW w:w="1292" w:type="dxa"/>
            <w:gridSpan w:val="2"/>
          </w:tcPr>
          <w:p w:rsidR="001D7C76" w:rsidRDefault="001D7C76" w:rsidP="00D03DD2">
            <w:pPr>
              <w:pStyle w:val="TableParagraph"/>
              <w:spacing w:line="263" w:lineRule="exact"/>
              <w:ind w:right="676"/>
              <w:rPr>
                <w:sz w:val="24"/>
              </w:rPr>
            </w:pPr>
            <w:r>
              <w:rPr>
                <w:sz w:val="24"/>
              </w:rPr>
              <w:t xml:space="preserve">    5-9</w:t>
            </w:r>
          </w:p>
        </w:tc>
        <w:tc>
          <w:tcPr>
            <w:tcW w:w="1871" w:type="dxa"/>
            <w:gridSpan w:val="3"/>
          </w:tcPr>
          <w:p w:rsidR="001D7C76" w:rsidRDefault="001D7C76" w:rsidP="00D03DD2">
            <w:pPr>
              <w:pStyle w:val="TableParagraph"/>
              <w:spacing w:line="263" w:lineRule="exact"/>
              <w:jc w:val="both"/>
              <w:rPr>
                <w:sz w:val="24"/>
              </w:rPr>
            </w:pPr>
            <w:r>
              <w:rPr>
                <w:sz w:val="24"/>
              </w:rPr>
              <w:t>сентябрь</w:t>
            </w:r>
          </w:p>
        </w:tc>
        <w:tc>
          <w:tcPr>
            <w:tcW w:w="2102" w:type="dxa"/>
          </w:tcPr>
          <w:p w:rsidR="001D7C76" w:rsidRPr="00081B31" w:rsidRDefault="001D7C76" w:rsidP="00D03DD2">
            <w:pPr>
              <w:pStyle w:val="TableParagraph"/>
              <w:ind w:right="356"/>
              <w:rPr>
                <w:sz w:val="24"/>
              </w:rPr>
            </w:pPr>
            <w:r>
              <w:rPr>
                <w:sz w:val="24"/>
              </w:rPr>
              <w:t xml:space="preserve"> </w:t>
            </w:r>
            <w:r w:rsidRPr="00081B31">
              <w:rPr>
                <w:sz w:val="24"/>
              </w:rPr>
              <w:t xml:space="preserve">Учитель </w:t>
            </w:r>
            <w:r>
              <w:rPr>
                <w:sz w:val="24"/>
              </w:rPr>
              <w:t xml:space="preserve"> физ-ры</w:t>
            </w:r>
          </w:p>
        </w:tc>
      </w:tr>
      <w:tr w:rsidR="001D7C76" w:rsidTr="00D03DD2">
        <w:trPr>
          <w:gridAfter w:val="1"/>
          <w:wAfter w:w="912" w:type="dxa"/>
          <w:trHeight w:val="287"/>
        </w:trPr>
        <w:tc>
          <w:tcPr>
            <w:tcW w:w="5652" w:type="dxa"/>
          </w:tcPr>
          <w:p w:rsidR="001D7C76" w:rsidRPr="00081B31" w:rsidRDefault="001D7C76" w:rsidP="00D03DD2">
            <w:pPr>
              <w:pStyle w:val="TableParagraph"/>
              <w:spacing w:line="268" w:lineRule="exact"/>
              <w:ind w:left="215"/>
              <w:rPr>
                <w:sz w:val="24"/>
              </w:rPr>
            </w:pPr>
            <w:r w:rsidRPr="00081B31">
              <w:rPr>
                <w:spacing w:val="-1"/>
                <w:sz w:val="24"/>
              </w:rPr>
              <w:t>Кл.часы</w:t>
            </w:r>
            <w:r w:rsidRPr="00081B31">
              <w:rPr>
                <w:spacing w:val="8"/>
                <w:sz w:val="24"/>
              </w:rPr>
              <w:t xml:space="preserve"> </w:t>
            </w:r>
            <w:r w:rsidRPr="00081B31">
              <w:rPr>
                <w:spacing w:val="-1"/>
                <w:sz w:val="24"/>
              </w:rPr>
              <w:t>«Час</w:t>
            </w:r>
            <w:r w:rsidRPr="00081B31">
              <w:rPr>
                <w:spacing w:val="-2"/>
                <w:sz w:val="24"/>
              </w:rPr>
              <w:t xml:space="preserve"> </w:t>
            </w:r>
            <w:r w:rsidRPr="00081B31">
              <w:rPr>
                <w:spacing w:val="-1"/>
                <w:sz w:val="24"/>
              </w:rPr>
              <w:t>добра</w:t>
            </w:r>
            <w:r w:rsidRPr="00081B31">
              <w:rPr>
                <w:spacing w:val="1"/>
                <w:sz w:val="24"/>
              </w:rPr>
              <w:t xml:space="preserve"> </w:t>
            </w:r>
            <w:r w:rsidRPr="00081B31">
              <w:rPr>
                <w:spacing w:val="-1"/>
                <w:sz w:val="24"/>
              </w:rPr>
              <w:t>и</w:t>
            </w:r>
            <w:r w:rsidRPr="00081B31">
              <w:rPr>
                <w:spacing w:val="6"/>
                <w:sz w:val="24"/>
              </w:rPr>
              <w:t xml:space="preserve"> </w:t>
            </w:r>
            <w:r w:rsidRPr="00081B31">
              <w:rPr>
                <w:spacing w:val="-1"/>
                <w:sz w:val="24"/>
              </w:rPr>
              <w:t>уважения»</w:t>
            </w:r>
            <w:r w:rsidRPr="00081B31">
              <w:rPr>
                <w:spacing w:val="-19"/>
                <w:sz w:val="24"/>
              </w:rPr>
              <w:t xml:space="preserve"> </w:t>
            </w:r>
            <w:r w:rsidRPr="00081B31">
              <w:rPr>
                <w:sz w:val="24"/>
              </w:rPr>
              <w:t>(ко</w:t>
            </w:r>
            <w:r w:rsidRPr="00081B31">
              <w:rPr>
                <w:spacing w:val="-6"/>
                <w:sz w:val="24"/>
              </w:rPr>
              <w:t xml:space="preserve"> </w:t>
            </w:r>
            <w:r w:rsidRPr="00081B31">
              <w:rPr>
                <w:sz w:val="24"/>
              </w:rPr>
              <w:t>дню</w:t>
            </w:r>
            <w:r w:rsidRPr="00081B31">
              <w:rPr>
                <w:spacing w:val="-6"/>
                <w:sz w:val="24"/>
              </w:rPr>
              <w:t xml:space="preserve"> </w:t>
            </w:r>
            <w:r w:rsidRPr="00081B31">
              <w:rPr>
                <w:sz w:val="24"/>
              </w:rPr>
              <w:t>пожилых</w:t>
            </w:r>
            <w:r w:rsidRPr="00081B31">
              <w:rPr>
                <w:spacing w:val="2"/>
                <w:sz w:val="24"/>
              </w:rPr>
              <w:t xml:space="preserve"> </w:t>
            </w:r>
            <w:r w:rsidRPr="00081B31">
              <w:rPr>
                <w:sz w:val="24"/>
              </w:rPr>
              <w:t>людей)</w:t>
            </w:r>
          </w:p>
        </w:tc>
        <w:tc>
          <w:tcPr>
            <w:tcW w:w="1292" w:type="dxa"/>
            <w:gridSpan w:val="2"/>
          </w:tcPr>
          <w:p w:rsidR="001D7C76" w:rsidRDefault="001D7C76" w:rsidP="00D03DD2">
            <w:pPr>
              <w:pStyle w:val="TableParagraph"/>
              <w:spacing w:line="265" w:lineRule="exact"/>
              <w:ind w:right="678"/>
              <w:rPr>
                <w:sz w:val="24"/>
              </w:rPr>
            </w:pPr>
            <w:r>
              <w:rPr>
                <w:sz w:val="24"/>
              </w:rPr>
              <w:t xml:space="preserve">    5-9</w:t>
            </w:r>
          </w:p>
        </w:tc>
        <w:tc>
          <w:tcPr>
            <w:tcW w:w="1871" w:type="dxa"/>
            <w:gridSpan w:val="3"/>
          </w:tcPr>
          <w:p w:rsidR="001D7C76" w:rsidRDefault="001D7C76" w:rsidP="00D03DD2">
            <w:pPr>
              <w:pStyle w:val="TableParagraph"/>
              <w:spacing w:line="265" w:lineRule="exact"/>
              <w:jc w:val="both"/>
              <w:rPr>
                <w:sz w:val="24"/>
              </w:rPr>
            </w:pPr>
            <w:r>
              <w:rPr>
                <w:sz w:val="24"/>
              </w:rPr>
              <w:t>30.09-04.10.</w:t>
            </w:r>
          </w:p>
        </w:tc>
        <w:tc>
          <w:tcPr>
            <w:tcW w:w="2102" w:type="dxa"/>
          </w:tcPr>
          <w:p w:rsidR="001D7C76" w:rsidRDefault="001D7C76" w:rsidP="00D03DD2">
            <w:pPr>
              <w:pStyle w:val="TableParagraph"/>
              <w:spacing w:line="265" w:lineRule="exact"/>
              <w:ind w:right="187"/>
              <w:rPr>
                <w:sz w:val="24"/>
              </w:rPr>
            </w:pPr>
            <w:r>
              <w:rPr>
                <w:sz w:val="24"/>
              </w:rPr>
              <w:t xml:space="preserve">  Кл.руководители</w:t>
            </w:r>
          </w:p>
        </w:tc>
      </w:tr>
      <w:tr w:rsidR="001D7C76" w:rsidTr="00D03DD2">
        <w:trPr>
          <w:gridAfter w:val="1"/>
          <w:wAfter w:w="912" w:type="dxa"/>
          <w:trHeight w:val="275"/>
        </w:trPr>
        <w:tc>
          <w:tcPr>
            <w:tcW w:w="5652" w:type="dxa"/>
          </w:tcPr>
          <w:p w:rsidR="001D7C76" w:rsidRDefault="001D7C76" w:rsidP="00D03DD2">
            <w:pPr>
              <w:pStyle w:val="TableParagraph"/>
              <w:spacing w:line="256" w:lineRule="exact"/>
              <w:rPr>
                <w:sz w:val="24"/>
              </w:rPr>
            </w:pPr>
            <w:r>
              <w:rPr>
                <w:sz w:val="24"/>
              </w:rPr>
              <w:t>Школьные</w:t>
            </w:r>
            <w:r>
              <w:rPr>
                <w:spacing w:val="-4"/>
                <w:sz w:val="24"/>
              </w:rPr>
              <w:t xml:space="preserve"> </w:t>
            </w:r>
            <w:r>
              <w:rPr>
                <w:sz w:val="24"/>
              </w:rPr>
              <w:t>соревнования</w:t>
            </w:r>
            <w:r>
              <w:rPr>
                <w:spacing w:val="-2"/>
                <w:sz w:val="24"/>
              </w:rPr>
              <w:t xml:space="preserve"> </w:t>
            </w:r>
            <w:r>
              <w:rPr>
                <w:sz w:val="24"/>
              </w:rPr>
              <w:t>по</w:t>
            </w:r>
            <w:r>
              <w:rPr>
                <w:spacing w:val="-2"/>
                <w:sz w:val="24"/>
              </w:rPr>
              <w:t xml:space="preserve"> </w:t>
            </w:r>
            <w:r>
              <w:rPr>
                <w:sz w:val="24"/>
              </w:rPr>
              <w:t>футболу</w:t>
            </w:r>
          </w:p>
        </w:tc>
        <w:tc>
          <w:tcPr>
            <w:tcW w:w="1292" w:type="dxa"/>
            <w:gridSpan w:val="2"/>
          </w:tcPr>
          <w:p w:rsidR="001D7C76" w:rsidRDefault="001D7C76" w:rsidP="00D03DD2">
            <w:pPr>
              <w:pStyle w:val="TableParagraph"/>
              <w:spacing w:line="256" w:lineRule="exact"/>
              <w:rPr>
                <w:sz w:val="24"/>
              </w:rPr>
            </w:pPr>
            <w:r>
              <w:rPr>
                <w:sz w:val="24"/>
              </w:rPr>
              <w:t xml:space="preserve">   5-9</w:t>
            </w:r>
          </w:p>
        </w:tc>
        <w:tc>
          <w:tcPr>
            <w:tcW w:w="1871" w:type="dxa"/>
            <w:gridSpan w:val="3"/>
          </w:tcPr>
          <w:p w:rsidR="001D7C76" w:rsidRDefault="001D7C76" w:rsidP="00D03DD2">
            <w:pPr>
              <w:pStyle w:val="TableParagraph"/>
              <w:spacing w:line="256" w:lineRule="exact"/>
              <w:ind w:left="108"/>
              <w:jc w:val="both"/>
              <w:rPr>
                <w:sz w:val="24"/>
              </w:rPr>
            </w:pPr>
            <w:r>
              <w:rPr>
                <w:sz w:val="24"/>
              </w:rPr>
              <w:t>2-4</w:t>
            </w:r>
            <w:r>
              <w:rPr>
                <w:spacing w:val="-1"/>
                <w:sz w:val="24"/>
              </w:rPr>
              <w:t xml:space="preserve"> </w:t>
            </w:r>
            <w:r>
              <w:rPr>
                <w:sz w:val="24"/>
              </w:rPr>
              <w:t>октября</w:t>
            </w:r>
          </w:p>
        </w:tc>
        <w:tc>
          <w:tcPr>
            <w:tcW w:w="2102" w:type="dxa"/>
          </w:tcPr>
          <w:p w:rsidR="001D7C76" w:rsidRDefault="001D7C76" w:rsidP="00D03DD2">
            <w:pPr>
              <w:pStyle w:val="TableParagraph"/>
              <w:spacing w:line="256" w:lineRule="exact"/>
              <w:rPr>
                <w:sz w:val="24"/>
              </w:rPr>
            </w:pPr>
            <w:r>
              <w:rPr>
                <w:sz w:val="24"/>
              </w:rPr>
              <w:t xml:space="preserve">  Учитель</w:t>
            </w:r>
            <w:r>
              <w:rPr>
                <w:spacing w:val="-4"/>
                <w:sz w:val="24"/>
              </w:rPr>
              <w:t xml:space="preserve"> </w:t>
            </w:r>
            <w:r>
              <w:rPr>
                <w:sz w:val="24"/>
              </w:rPr>
              <w:t>физкультуры</w:t>
            </w:r>
          </w:p>
        </w:tc>
      </w:tr>
      <w:tr w:rsidR="001D7C76" w:rsidTr="00D03DD2">
        <w:trPr>
          <w:gridAfter w:val="1"/>
          <w:wAfter w:w="912" w:type="dxa"/>
          <w:trHeight w:val="276"/>
        </w:trPr>
        <w:tc>
          <w:tcPr>
            <w:tcW w:w="5652" w:type="dxa"/>
          </w:tcPr>
          <w:p w:rsidR="001D7C76" w:rsidRDefault="001D7C76" w:rsidP="00D03DD2">
            <w:pPr>
              <w:pStyle w:val="TableParagraph"/>
              <w:spacing w:line="256" w:lineRule="exact"/>
              <w:rPr>
                <w:sz w:val="24"/>
              </w:rPr>
            </w:pPr>
            <w:r>
              <w:rPr>
                <w:sz w:val="24"/>
              </w:rPr>
              <w:t>Школьные</w:t>
            </w:r>
            <w:r>
              <w:rPr>
                <w:spacing w:val="-4"/>
                <w:sz w:val="24"/>
              </w:rPr>
              <w:t xml:space="preserve"> </w:t>
            </w:r>
            <w:r>
              <w:rPr>
                <w:sz w:val="24"/>
              </w:rPr>
              <w:t>соревнования</w:t>
            </w:r>
            <w:r>
              <w:rPr>
                <w:spacing w:val="-2"/>
                <w:sz w:val="24"/>
              </w:rPr>
              <w:t xml:space="preserve"> </w:t>
            </w:r>
            <w:r>
              <w:rPr>
                <w:sz w:val="24"/>
              </w:rPr>
              <w:t>по</w:t>
            </w:r>
            <w:r>
              <w:rPr>
                <w:spacing w:val="-1"/>
                <w:sz w:val="24"/>
              </w:rPr>
              <w:t xml:space="preserve"> </w:t>
            </w:r>
            <w:r>
              <w:rPr>
                <w:sz w:val="24"/>
              </w:rPr>
              <w:t>лапте</w:t>
            </w:r>
          </w:p>
        </w:tc>
        <w:tc>
          <w:tcPr>
            <w:tcW w:w="1292" w:type="dxa"/>
            <w:gridSpan w:val="2"/>
          </w:tcPr>
          <w:p w:rsidR="001D7C76" w:rsidRDefault="001D7C76" w:rsidP="00D03DD2">
            <w:pPr>
              <w:pStyle w:val="TableParagraph"/>
              <w:spacing w:line="256" w:lineRule="exact"/>
              <w:rPr>
                <w:sz w:val="24"/>
              </w:rPr>
            </w:pPr>
            <w:r>
              <w:rPr>
                <w:sz w:val="24"/>
              </w:rPr>
              <w:t xml:space="preserve">   5-9</w:t>
            </w:r>
          </w:p>
        </w:tc>
        <w:tc>
          <w:tcPr>
            <w:tcW w:w="1871" w:type="dxa"/>
            <w:gridSpan w:val="3"/>
          </w:tcPr>
          <w:p w:rsidR="001D7C76" w:rsidRDefault="001D7C76" w:rsidP="00D03DD2">
            <w:pPr>
              <w:pStyle w:val="TableParagraph"/>
              <w:spacing w:line="256" w:lineRule="exact"/>
              <w:ind w:left="108"/>
              <w:jc w:val="both"/>
              <w:rPr>
                <w:sz w:val="24"/>
              </w:rPr>
            </w:pPr>
            <w:r>
              <w:rPr>
                <w:sz w:val="24"/>
              </w:rPr>
              <w:t>10-13</w:t>
            </w:r>
            <w:r>
              <w:rPr>
                <w:spacing w:val="-1"/>
                <w:sz w:val="24"/>
              </w:rPr>
              <w:t xml:space="preserve"> </w:t>
            </w:r>
            <w:r>
              <w:rPr>
                <w:sz w:val="24"/>
              </w:rPr>
              <w:t>октября</w:t>
            </w:r>
          </w:p>
        </w:tc>
        <w:tc>
          <w:tcPr>
            <w:tcW w:w="2102" w:type="dxa"/>
          </w:tcPr>
          <w:p w:rsidR="001D7C76" w:rsidRDefault="001D7C76" w:rsidP="00D03DD2">
            <w:pPr>
              <w:pStyle w:val="TableParagraph"/>
              <w:spacing w:line="256" w:lineRule="exact"/>
              <w:rPr>
                <w:sz w:val="24"/>
              </w:rPr>
            </w:pPr>
            <w:r>
              <w:rPr>
                <w:sz w:val="24"/>
              </w:rPr>
              <w:t xml:space="preserve">  Учитель</w:t>
            </w:r>
            <w:r>
              <w:rPr>
                <w:spacing w:val="-4"/>
                <w:sz w:val="24"/>
              </w:rPr>
              <w:t xml:space="preserve"> </w:t>
            </w:r>
            <w:r>
              <w:rPr>
                <w:sz w:val="24"/>
              </w:rPr>
              <w:t>физкультуры</w:t>
            </w:r>
          </w:p>
        </w:tc>
      </w:tr>
      <w:tr w:rsidR="001D7C76" w:rsidTr="00D03DD2">
        <w:trPr>
          <w:gridAfter w:val="1"/>
          <w:wAfter w:w="912" w:type="dxa"/>
          <w:trHeight w:val="278"/>
        </w:trPr>
        <w:tc>
          <w:tcPr>
            <w:tcW w:w="5652" w:type="dxa"/>
          </w:tcPr>
          <w:p w:rsidR="001D7C76" w:rsidRPr="00081B31" w:rsidRDefault="001D7C76" w:rsidP="00D03DD2">
            <w:pPr>
              <w:pStyle w:val="TableParagraph"/>
              <w:spacing w:line="258" w:lineRule="exact"/>
              <w:ind w:left="215"/>
              <w:rPr>
                <w:sz w:val="24"/>
              </w:rPr>
            </w:pPr>
            <w:r w:rsidRPr="00081B31">
              <w:rPr>
                <w:sz w:val="24"/>
              </w:rPr>
              <w:t>Поздравительная</w:t>
            </w:r>
            <w:r w:rsidRPr="00081B31">
              <w:rPr>
                <w:spacing w:val="-2"/>
                <w:sz w:val="24"/>
              </w:rPr>
              <w:t xml:space="preserve"> </w:t>
            </w:r>
            <w:r w:rsidRPr="00081B31">
              <w:rPr>
                <w:sz w:val="24"/>
              </w:rPr>
              <w:t>акция</w:t>
            </w:r>
            <w:r w:rsidRPr="00081B31">
              <w:rPr>
                <w:spacing w:val="-5"/>
                <w:sz w:val="24"/>
              </w:rPr>
              <w:t xml:space="preserve"> </w:t>
            </w:r>
            <w:r w:rsidRPr="00081B31">
              <w:rPr>
                <w:sz w:val="24"/>
              </w:rPr>
              <w:t>ко</w:t>
            </w:r>
            <w:r w:rsidRPr="00081B31">
              <w:rPr>
                <w:spacing w:val="-1"/>
                <w:sz w:val="24"/>
              </w:rPr>
              <w:t xml:space="preserve"> </w:t>
            </w:r>
            <w:r w:rsidRPr="00081B31">
              <w:rPr>
                <w:sz w:val="24"/>
              </w:rPr>
              <w:t>Дню</w:t>
            </w:r>
            <w:r>
              <w:rPr>
                <w:sz w:val="24"/>
              </w:rPr>
              <w:t xml:space="preserve"> </w:t>
            </w:r>
            <w:r w:rsidRPr="00081B31">
              <w:rPr>
                <w:sz w:val="24"/>
              </w:rPr>
              <w:t>пожилого</w:t>
            </w:r>
            <w:r w:rsidRPr="00081B31">
              <w:rPr>
                <w:spacing w:val="-14"/>
                <w:sz w:val="24"/>
              </w:rPr>
              <w:t xml:space="preserve"> </w:t>
            </w:r>
            <w:r w:rsidRPr="00081B31">
              <w:rPr>
                <w:sz w:val="24"/>
              </w:rPr>
              <w:t>человека</w:t>
            </w:r>
            <w:r w:rsidRPr="00081B31">
              <w:rPr>
                <w:spacing w:val="-6"/>
                <w:sz w:val="24"/>
              </w:rPr>
              <w:t xml:space="preserve"> </w:t>
            </w:r>
            <w:r w:rsidRPr="00081B31">
              <w:rPr>
                <w:sz w:val="24"/>
              </w:rPr>
              <w:t>«С</w:t>
            </w:r>
            <w:r w:rsidRPr="00081B31">
              <w:rPr>
                <w:spacing w:val="-9"/>
                <w:sz w:val="24"/>
              </w:rPr>
              <w:t xml:space="preserve"> </w:t>
            </w:r>
            <w:r w:rsidRPr="00081B31">
              <w:rPr>
                <w:sz w:val="24"/>
              </w:rPr>
              <w:t>любовью</w:t>
            </w:r>
            <w:r>
              <w:rPr>
                <w:sz w:val="24"/>
              </w:rPr>
              <w:t xml:space="preserve"> </w:t>
            </w:r>
            <w:r w:rsidRPr="00081B31">
              <w:rPr>
                <w:sz w:val="24"/>
              </w:rPr>
              <w:t>в</w:t>
            </w:r>
            <w:r w:rsidRPr="00081B31">
              <w:rPr>
                <w:spacing w:val="-2"/>
                <w:sz w:val="24"/>
              </w:rPr>
              <w:t xml:space="preserve"> </w:t>
            </w:r>
            <w:r w:rsidRPr="00081B31">
              <w:rPr>
                <w:sz w:val="24"/>
              </w:rPr>
              <w:t>сердце»</w:t>
            </w:r>
          </w:p>
        </w:tc>
        <w:tc>
          <w:tcPr>
            <w:tcW w:w="1292" w:type="dxa"/>
            <w:gridSpan w:val="2"/>
          </w:tcPr>
          <w:p w:rsidR="001D7C76" w:rsidRDefault="001D7C76" w:rsidP="00D03DD2">
            <w:pPr>
              <w:pStyle w:val="TableParagraph"/>
              <w:spacing w:line="258" w:lineRule="exact"/>
              <w:ind w:right="676"/>
              <w:rPr>
                <w:sz w:val="24"/>
              </w:rPr>
            </w:pPr>
            <w:r>
              <w:rPr>
                <w:sz w:val="24"/>
              </w:rPr>
              <w:t xml:space="preserve">    5-9</w:t>
            </w:r>
          </w:p>
        </w:tc>
        <w:tc>
          <w:tcPr>
            <w:tcW w:w="1871" w:type="dxa"/>
            <w:gridSpan w:val="3"/>
          </w:tcPr>
          <w:p w:rsidR="001D7C76" w:rsidRDefault="001D7C76" w:rsidP="00D03DD2">
            <w:pPr>
              <w:pStyle w:val="TableParagraph"/>
              <w:spacing w:line="258" w:lineRule="exact"/>
              <w:jc w:val="both"/>
              <w:rPr>
                <w:sz w:val="24"/>
              </w:rPr>
            </w:pPr>
            <w:r>
              <w:rPr>
                <w:sz w:val="24"/>
              </w:rPr>
              <w:t>01.10.2024</w:t>
            </w:r>
          </w:p>
        </w:tc>
        <w:tc>
          <w:tcPr>
            <w:tcW w:w="2102" w:type="dxa"/>
          </w:tcPr>
          <w:p w:rsidR="001D7C76" w:rsidRPr="00D803BA" w:rsidRDefault="001D7C76" w:rsidP="00D03DD2">
            <w:pPr>
              <w:pStyle w:val="TableParagraph"/>
              <w:spacing w:line="258" w:lineRule="exact"/>
              <w:rPr>
                <w:sz w:val="24"/>
              </w:rPr>
            </w:pPr>
            <w:r>
              <w:rPr>
                <w:sz w:val="24"/>
              </w:rPr>
              <w:t xml:space="preserve">  Кл.руководители</w:t>
            </w:r>
          </w:p>
        </w:tc>
      </w:tr>
      <w:tr w:rsidR="001D7C76" w:rsidTr="00D03DD2">
        <w:trPr>
          <w:gridAfter w:val="1"/>
          <w:wAfter w:w="912" w:type="dxa"/>
          <w:trHeight w:val="405"/>
        </w:trPr>
        <w:tc>
          <w:tcPr>
            <w:tcW w:w="5652" w:type="dxa"/>
          </w:tcPr>
          <w:p w:rsidR="001D7C76" w:rsidRPr="00081B31" w:rsidRDefault="001D7C76" w:rsidP="00D03DD2">
            <w:pPr>
              <w:pStyle w:val="TableParagraph"/>
              <w:spacing w:line="263" w:lineRule="exact"/>
              <w:ind w:left="215"/>
              <w:rPr>
                <w:sz w:val="24"/>
              </w:rPr>
            </w:pPr>
            <w:r w:rsidRPr="00081B31">
              <w:rPr>
                <w:sz w:val="24"/>
              </w:rPr>
              <w:t>Участие</w:t>
            </w:r>
            <w:r w:rsidRPr="00081B31">
              <w:rPr>
                <w:spacing w:val="-9"/>
                <w:sz w:val="24"/>
              </w:rPr>
              <w:t xml:space="preserve"> </w:t>
            </w:r>
            <w:r w:rsidRPr="00081B31">
              <w:rPr>
                <w:sz w:val="24"/>
              </w:rPr>
              <w:t>в</w:t>
            </w:r>
            <w:r w:rsidRPr="00081B31">
              <w:rPr>
                <w:spacing w:val="-9"/>
                <w:sz w:val="24"/>
              </w:rPr>
              <w:t xml:space="preserve"> </w:t>
            </w:r>
            <w:r w:rsidRPr="00081B31">
              <w:rPr>
                <w:sz w:val="24"/>
              </w:rPr>
              <w:t>школьной</w:t>
            </w:r>
            <w:r w:rsidRPr="00081B31">
              <w:rPr>
                <w:spacing w:val="-6"/>
                <w:sz w:val="24"/>
              </w:rPr>
              <w:t xml:space="preserve"> </w:t>
            </w:r>
            <w:r w:rsidRPr="00081B31">
              <w:rPr>
                <w:sz w:val="24"/>
              </w:rPr>
              <w:t>акции «</w:t>
            </w:r>
            <w:r>
              <w:rPr>
                <w:sz w:val="24"/>
              </w:rPr>
              <w:t>Z</w:t>
            </w:r>
            <w:r w:rsidRPr="00081B31">
              <w:rPr>
                <w:sz w:val="24"/>
              </w:rPr>
              <w:t>анаших»</w:t>
            </w:r>
            <w:r w:rsidRPr="00081B31">
              <w:rPr>
                <w:spacing w:val="-9"/>
                <w:sz w:val="24"/>
              </w:rPr>
              <w:t xml:space="preserve"> </w:t>
            </w:r>
            <w:r w:rsidRPr="00081B31">
              <w:rPr>
                <w:sz w:val="24"/>
              </w:rPr>
              <w:t>(сбор</w:t>
            </w:r>
            <w:r w:rsidRPr="00081B31">
              <w:rPr>
                <w:spacing w:val="-1"/>
                <w:sz w:val="24"/>
              </w:rPr>
              <w:t xml:space="preserve"> </w:t>
            </w:r>
            <w:r w:rsidRPr="00081B31">
              <w:rPr>
                <w:sz w:val="24"/>
              </w:rPr>
              <w:t>гуманитарной</w:t>
            </w:r>
            <w:r w:rsidRPr="00081B31">
              <w:rPr>
                <w:spacing w:val="-1"/>
                <w:sz w:val="24"/>
              </w:rPr>
              <w:t xml:space="preserve"> </w:t>
            </w:r>
            <w:r w:rsidRPr="00081B31">
              <w:rPr>
                <w:sz w:val="24"/>
              </w:rPr>
              <w:t>помощи в</w:t>
            </w:r>
            <w:r w:rsidRPr="00081B31">
              <w:rPr>
                <w:spacing w:val="-4"/>
                <w:sz w:val="24"/>
              </w:rPr>
              <w:t xml:space="preserve"> </w:t>
            </w:r>
            <w:r w:rsidRPr="00081B31">
              <w:rPr>
                <w:sz w:val="24"/>
              </w:rPr>
              <w:t>зону</w:t>
            </w:r>
            <w:r w:rsidRPr="00081B31">
              <w:rPr>
                <w:spacing w:val="-14"/>
                <w:sz w:val="24"/>
              </w:rPr>
              <w:t xml:space="preserve"> </w:t>
            </w:r>
            <w:r w:rsidRPr="00081B31">
              <w:rPr>
                <w:sz w:val="24"/>
              </w:rPr>
              <w:t>СВО)</w:t>
            </w:r>
          </w:p>
        </w:tc>
        <w:tc>
          <w:tcPr>
            <w:tcW w:w="1292" w:type="dxa"/>
            <w:gridSpan w:val="2"/>
          </w:tcPr>
          <w:p w:rsidR="001D7C76" w:rsidRDefault="001D7C76" w:rsidP="00D03DD2">
            <w:pPr>
              <w:pStyle w:val="TableParagraph"/>
              <w:spacing w:line="263" w:lineRule="exact"/>
              <w:ind w:right="676"/>
              <w:rPr>
                <w:sz w:val="24"/>
              </w:rPr>
            </w:pPr>
            <w:r>
              <w:rPr>
                <w:sz w:val="24"/>
              </w:rPr>
              <w:t xml:space="preserve">    5-9</w:t>
            </w:r>
          </w:p>
        </w:tc>
        <w:tc>
          <w:tcPr>
            <w:tcW w:w="1871" w:type="dxa"/>
            <w:gridSpan w:val="3"/>
          </w:tcPr>
          <w:p w:rsidR="001D7C76" w:rsidRDefault="001D7C76" w:rsidP="00D03DD2">
            <w:pPr>
              <w:pStyle w:val="TableParagraph"/>
              <w:spacing w:line="263" w:lineRule="exact"/>
              <w:ind w:left="108"/>
              <w:rPr>
                <w:sz w:val="24"/>
              </w:rPr>
            </w:pPr>
            <w:r>
              <w:rPr>
                <w:sz w:val="24"/>
              </w:rPr>
              <w:t>в</w:t>
            </w:r>
            <w:r>
              <w:rPr>
                <w:spacing w:val="-10"/>
                <w:sz w:val="24"/>
              </w:rPr>
              <w:t xml:space="preserve"> </w:t>
            </w:r>
            <w:r>
              <w:rPr>
                <w:sz w:val="24"/>
              </w:rPr>
              <w:t>течение</w:t>
            </w:r>
            <w:r>
              <w:rPr>
                <w:spacing w:val="-9"/>
                <w:sz w:val="24"/>
              </w:rPr>
              <w:t xml:space="preserve"> </w:t>
            </w:r>
            <w:r>
              <w:rPr>
                <w:sz w:val="24"/>
              </w:rPr>
              <w:t>года</w:t>
            </w:r>
          </w:p>
        </w:tc>
        <w:tc>
          <w:tcPr>
            <w:tcW w:w="2102" w:type="dxa"/>
          </w:tcPr>
          <w:p w:rsidR="001D7C76" w:rsidRDefault="001D7C76" w:rsidP="00D03DD2">
            <w:pPr>
              <w:pStyle w:val="TableParagraph"/>
              <w:spacing w:line="270" w:lineRule="exact"/>
              <w:ind w:left="109"/>
              <w:rPr>
                <w:sz w:val="24"/>
              </w:rPr>
            </w:pPr>
            <w:r>
              <w:rPr>
                <w:sz w:val="24"/>
              </w:rPr>
              <w:t>Кл.руководители</w:t>
            </w:r>
          </w:p>
        </w:tc>
      </w:tr>
      <w:tr w:rsidR="001D7C76" w:rsidTr="00D03DD2">
        <w:trPr>
          <w:gridAfter w:val="1"/>
          <w:wAfter w:w="912" w:type="dxa"/>
          <w:trHeight w:val="275"/>
        </w:trPr>
        <w:tc>
          <w:tcPr>
            <w:tcW w:w="5652" w:type="dxa"/>
          </w:tcPr>
          <w:p w:rsidR="001D7C76" w:rsidRPr="00081B31" w:rsidRDefault="001D7C76" w:rsidP="00D03DD2">
            <w:pPr>
              <w:pStyle w:val="TableParagraph"/>
              <w:spacing w:line="256" w:lineRule="exact"/>
              <w:ind w:left="215"/>
              <w:rPr>
                <w:sz w:val="24"/>
              </w:rPr>
            </w:pPr>
            <w:r w:rsidRPr="00081B31">
              <w:rPr>
                <w:sz w:val="24"/>
              </w:rPr>
              <w:t>Акция</w:t>
            </w:r>
            <w:r w:rsidRPr="00081B31">
              <w:rPr>
                <w:spacing w:val="-9"/>
                <w:sz w:val="24"/>
              </w:rPr>
              <w:t xml:space="preserve"> </w:t>
            </w:r>
            <w:r w:rsidRPr="00081B31">
              <w:rPr>
                <w:sz w:val="24"/>
              </w:rPr>
              <w:t>к</w:t>
            </w:r>
            <w:r w:rsidRPr="00081B31">
              <w:rPr>
                <w:spacing w:val="-3"/>
                <w:sz w:val="24"/>
              </w:rPr>
              <w:t xml:space="preserve"> </w:t>
            </w:r>
            <w:r w:rsidRPr="00081B31">
              <w:rPr>
                <w:sz w:val="24"/>
              </w:rPr>
              <w:t>всемирному</w:t>
            </w:r>
            <w:r w:rsidRPr="00081B31">
              <w:rPr>
                <w:spacing w:val="-10"/>
                <w:sz w:val="24"/>
              </w:rPr>
              <w:t xml:space="preserve"> </w:t>
            </w:r>
            <w:r w:rsidRPr="00081B31">
              <w:rPr>
                <w:sz w:val="24"/>
              </w:rPr>
              <w:t>дню</w:t>
            </w:r>
            <w:r w:rsidRPr="00081B31">
              <w:rPr>
                <w:spacing w:val="-3"/>
                <w:sz w:val="24"/>
              </w:rPr>
              <w:t xml:space="preserve"> </w:t>
            </w:r>
            <w:r w:rsidRPr="00081B31">
              <w:rPr>
                <w:sz w:val="24"/>
              </w:rPr>
              <w:t>защиты</w:t>
            </w:r>
            <w:r w:rsidRPr="00081B31">
              <w:rPr>
                <w:spacing w:val="-2"/>
                <w:sz w:val="24"/>
              </w:rPr>
              <w:t xml:space="preserve"> </w:t>
            </w:r>
            <w:r w:rsidRPr="00081B31">
              <w:rPr>
                <w:sz w:val="24"/>
              </w:rPr>
              <w:t>животных</w:t>
            </w:r>
            <w:r w:rsidRPr="00081B31">
              <w:rPr>
                <w:spacing w:val="3"/>
                <w:sz w:val="24"/>
              </w:rPr>
              <w:t xml:space="preserve"> </w:t>
            </w:r>
            <w:r w:rsidRPr="00081B31">
              <w:rPr>
                <w:sz w:val="24"/>
              </w:rPr>
              <w:t>«Большая</w:t>
            </w:r>
            <w:r w:rsidRPr="00081B31">
              <w:rPr>
                <w:spacing w:val="-1"/>
                <w:sz w:val="24"/>
              </w:rPr>
              <w:t xml:space="preserve"> </w:t>
            </w:r>
            <w:r w:rsidRPr="00081B31">
              <w:rPr>
                <w:sz w:val="24"/>
              </w:rPr>
              <w:t>помощь</w:t>
            </w:r>
            <w:r w:rsidRPr="00081B31">
              <w:rPr>
                <w:spacing w:val="1"/>
                <w:sz w:val="24"/>
              </w:rPr>
              <w:t xml:space="preserve"> </w:t>
            </w:r>
            <w:r w:rsidRPr="00081B31">
              <w:rPr>
                <w:sz w:val="24"/>
              </w:rPr>
              <w:t>маленькому</w:t>
            </w:r>
            <w:r w:rsidRPr="00081B31">
              <w:rPr>
                <w:spacing w:val="-6"/>
                <w:sz w:val="24"/>
              </w:rPr>
              <w:t xml:space="preserve"> </w:t>
            </w:r>
            <w:r w:rsidRPr="00081B31">
              <w:rPr>
                <w:sz w:val="24"/>
              </w:rPr>
              <w:t>другу»</w:t>
            </w:r>
          </w:p>
        </w:tc>
        <w:tc>
          <w:tcPr>
            <w:tcW w:w="1292" w:type="dxa"/>
            <w:gridSpan w:val="2"/>
          </w:tcPr>
          <w:p w:rsidR="001D7C76" w:rsidRDefault="001D7C76" w:rsidP="00D03DD2">
            <w:pPr>
              <w:pStyle w:val="TableParagraph"/>
              <w:spacing w:line="256" w:lineRule="exact"/>
              <w:ind w:right="676"/>
              <w:rPr>
                <w:sz w:val="24"/>
              </w:rPr>
            </w:pPr>
            <w:r>
              <w:rPr>
                <w:sz w:val="24"/>
              </w:rPr>
              <w:t xml:space="preserve">    5-9</w:t>
            </w:r>
          </w:p>
        </w:tc>
        <w:tc>
          <w:tcPr>
            <w:tcW w:w="1871" w:type="dxa"/>
            <w:gridSpan w:val="3"/>
          </w:tcPr>
          <w:p w:rsidR="001D7C76" w:rsidRDefault="001D7C76" w:rsidP="00D03DD2">
            <w:pPr>
              <w:pStyle w:val="TableParagraph"/>
              <w:spacing w:line="256" w:lineRule="exact"/>
              <w:rPr>
                <w:sz w:val="24"/>
              </w:rPr>
            </w:pPr>
            <w:r>
              <w:rPr>
                <w:sz w:val="24"/>
              </w:rPr>
              <w:t>04.10.2024</w:t>
            </w:r>
          </w:p>
        </w:tc>
        <w:tc>
          <w:tcPr>
            <w:tcW w:w="2102" w:type="dxa"/>
          </w:tcPr>
          <w:p w:rsidR="001D7C76" w:rsidRDefault="001D7C76" w:rsidP="00D03DD2">
            <w:pPr>
              <w:pStyle w:val="TableParagraph"/>
              <w:spacing w:line="256" w:lineRule="exact"/>
              <w:ind w:left="109"/>
              <w:rPr>
                <w:sz w:val="24"/>
              </w:rPr>
            </w:pPr>
            <w:r>
              <w:rPr>
                <w:sz w:val="24"/>
              </w:rPr>
              <w:t>Кл.руководители</w:t>
            </w:r>
          </w:p>
        </w:tc>
      </w:tr>
      <w:tr w:rsidR="001D7C76" w:rsidTr="00D03DD2">
        <w:trPr>
          <w:gridAfter w:val="1"/>
          <w:wAfter w:w="912" w:type="dxa"/>
          <w:trHeight w:val="275"/>
        </w:trPr>
        <w:tc>
          <w:tcPr>
            <w:tcW w:w="5652" w:type="dxa"/>
          </w:tcPr>
          <w:p w:rsidR="001D7C76" w:rsidRDefault="001D7C76" w:rsidP="00D03DD2">
            <w:pPr>
              <w:pStyle w:val="TableParagraph"/>
              <w:spacing w:line="256" w:lineRule="exact"/>
              <w:rPr>
                <w:sz w:val="24"/>
              </w:rPr>
            </w:pPr>
            <w:r>
              <w:rPr>
                <w:sz w:val="24"/>
              </w:rPr>
              <w:t>«День</w:t>
            </w:r>
            <w:r>
              <w:rPr>
                <w:spacing w:val="-1"/>
                <w:sz w:val="24"/>
              </w:rPr>
              <w:t xml:space="preserve"> </w:t>
            </w:r>
            <w:r>
              <w:rPr>
                <w:sz w:val="24"/>
              </w:rPr>
              <w:t>Дублера»</w:t>
            </w:r>
          </w:p>
        </w:tc>
        <w:tc>
          <w:tcPr>
            <w:tcW w:w="1292" w:type="dxa"/>
            <w:gridSpan w:val="2"/>
          </w:tcPr>
          <w:p w:rsidR="001D7C76" w:rsidRDefault="001D7C76" w:rsidP="00D03DD2">
            <w:pPr>
              <w:pStyle w:val="TableParagraph"/>
              <w:spacing w:line="256" w:lineRule="exact"/>
              <w:rPr>
                <w:sz w:val="24"/>
              </w:rPr>
            </w:pPr>
            <w:r>
              <w:rPr>
                <w:sz w:val="24"/>
              </w:rPr>
              <w:t xml:space="preserve">  5-9</w:t>
            </w:r>
          </w:p>
        </w:tc>
        <w:tc>
          <w:tcPr>
            <w:tcW w:w="1871" w:type="dxa"/>
            <w:gridSpan w:val="3"/>
          </w:tcPr>
          <w:p w:rsidR="001D7C76" w:rsidRDefault="001D7C76" w:rsidP="00D03DD2">
            <w:pPr>
              <w:pStyle w:val="TableParagraph"/>
              <w:spacing w:line="256" w:lineRule="exact"/>
              <w:ind w:left="108"/>
              <w:rPr>
                <w:sz w:val="24"/>
              </w:rPr>
            </w:pPr>
            <w:r>
              <w:rPr>
                <w:sz w:val="24"/>
              </w:rPr>
              <w:t>5 октября</w:t>
            </w:r>
          </w:p>
        </w:tc>
        <w:tc>
          <w:tcPr>
            <w:tcW w:w="2102" w:type="dxa"/>
          </w:tcPr>
          <w:p w:rsidR="001D7C76" w:rsidRDefault="001D7C76" w:rsidP="00D03DD2">
            <w:pPr>
              <w:pStyle w:val="TableParagraph"/>
              <w:spacing w:line="256" w:lineRule="exact"/>
              <w:ind w:left="109"/>
              <w:rPr>
                <w:sz w:val="24"/>
              </w:rPr>
            </w:pPr>
            <w:r>
              <w:rPr>
                <w:sz w:val="24"/>
              </w:rPr>
              <w:t>Кл.руководители</w:t>
            </w:r>
          </w:p>
        </w:tc>
      </w:tr>
      <w:tr w:rsidR="001D7C76" w:rsidTr="00D03DD2">
        <w:trPr>
          <w:gridAfter w:val="1"/>
          <w:wAfter w:w="912" w:type="dxa"/>
          <w:trHeight w:val="278"/>
        </w:trPr>
        <w:tc>
          <w:tcPr>
            <w:tcW w:w="5652" w:type="dxa"/>
          </w:tcPr>
          <w:p w:rsidR="001D7C76" w:rsidRDefault="001D7C76" w:rsidP="00D03DD2">
            <w:pPr>
              <w:pStyle w:val="TableParagraph"/>
              <w:spacing w:line="258" w:lineRule="exact"/>
              <w:ind w:left="215"/>
              <w:rPr>
                <w:sz w:val="24"/>
              </w:rPr>
            </w:pPr>
            <w:r>
              <w:rPr>
                <w:sz w:val="24"/>
              </w:rPr>
              <w:t xml:space="preserve">Концерт </w:t>
            </w:r>
            <w:r>
              <w:rPr>
                <w:spacing w:val="-14"/>
                <w:sz w:val="24"/>
              </w:rPr>
              <w:t xml:space="preserve"> </w:t>
            </w:r>
            <w:r>
              <w:rPr>
                <w:sz w:val="24"/>
              </w:rPr>
              <w:t>ко</w:t>
            </w:r>
            <w:r>
              <w:rPr>
                <w:spacing w:val="-9"/>
                <w:sz w:val="24"/>
              </w:rPr>
              <w:t xml:space="preserve"> </w:t>
            </w:r>
            <w:r>
              <w:rPr>
                <w:sz w:val="24"/>
              </w:rPr>
              <w:t>Дню</w:t>
            </w:r>
            <w:r>
              <w:rPr>
                <w:spacing w:val="-6"/>
                <w:sz w:val="24"/>
              </w:rPr>
              <w:t xml:space="preserve"> </w:t>
            </w:r>
            <w:r>
              <w:rPr>
                <w:sz w:val="24"/>
              </w:rPr>
              <w:t>учителя</w:t>
            </w:r>
          </w:p>
        </w:tc>
        <w:tc>
          <w:tcPr>
            <w:tcW w:w="1292" w:type="dxa"/>
            <w:gridSpan w:val="2"/>
          </w:tcPr>
          <w:p w:rsidR="001D7C76" w:rsidRDefault="001D7C76" w:rsidP="00D03DD2">
            <w:pPr>
              <w:pStyle w:val="TableParagraph"/>
              <w:spacing w:line="258" w:lineRule="exact"/>
              <w:ind w:right="676"/>
              <w:rPr>
                <w:sz w:val="24"/>
              </w:rPr>
            </w:pPr>
            <w:r>
              <w:rPr>
                <w:sz w:val="24"/>
              </w:rPr>
              <w:t xml:space="preserve">    5-9</w:t>
            </w:r>
          </w:p>
        </w:tc>
        <w:tc>
          <w:tcPr>
            <w:tcW w:w="1871" w:type="dxa"/>
            <w:gridSpan w:val="3"/>
          </w:tcPr>
          <w:p w:rsidR="001D7C76" w:rsidRDefault="001D7C76" w:rsidP="00D03DD2">
            <w:pPr>
              <w:pStyle w:val="TableParagraph"/>
              <w:spacing w:line="258" w:lineRule="exact"/>
              <w:rPr>
                <w:sz w:val="24"/>
              </w:rPr>
            </w:pPr>
            <w:r>
              <w:rPr>
                <w:sz w:val="24"/>
              </w:rPr>
              <w:t>04.10.2024</w:t>
            </w:r>
          </w:p>
        </w:tc>
        <w:tc>
          <w:tcPr>
            <w:tcW w:w="2102" w:type="dxa"/>
          </w:tcPr>
          <w:p w:rsidR="001D7C76" w:rsidRDefault="001D7C76" w:rsidP="00D03DD2">
            <w:pPr>
              <w:pStyle w:val="TableParagraph"/>
              <w:spacing w:line="258" w:lineRule="exact"/>
              <w:ind w:left="109"/>
              <w:rPr>
                <w:sz w:val="24"/>
              </w:rPr>
            </w:pPr>
            <w:r>
              <w:rPr>
                <w:sz w:val="24"/>
              </w:rPr>
              <w:t>Кл.руководители</w:t>
            </w:r>
          </w:p>
        </w:tc>
      </w:tr>
      <w:tr w:rsidR="001D7C76" w:rsidTr="00D03DD2">
        <w:trPr>
          <w:gridAfter w:val="1"/>
          <w:wAfter w:w="912" w:type="dxa"/>
          <w:trHeight w:val="421"/>
        </w:trPr>
        <w:tc>
          <w:tcPr>
            <w:tcW w:w="5652" w:type="dxa"/>
          </w:tcPr>
          <w:p w:rsidR="001D7C76" w:rsidRPr="00081B31" w:rsidRDefault="001D7C76" w:rsidP="00D03DD2">
            <w:pPr>
              <w:pStyle w:val="TableParagraph"/>
              <w:spacing w:line="270" w:lineRule="exact"/>
              <w:ind w:left="215"/>
              <w:rPr>
                <w:sz w:val="24"/>
              </w:rPr>
            </w:pPr>
            <w:r w:rsidRPr="00081B31">
              <w:rPr>
                <w:spacing w:val="-1"/>
                <w:sz w:val="24"/>
              </w:rPr>
              <w:t xml:space="preserve">«Веселые </w:t>
            </w:r>
            <w:r w:rsidRPr="00081B31">
              <w:rPr>
                <w:sz w:val="24"/>
              </w:rPr>
              <w:t>старты»</w:t>
            </w:r>
            <w:r w:rsidRPr="00081B31">
              <w:rPr>
                <w:spacing w:val="-17"/>
                <w:sz w:val="24"/>
              </w:rPr>
              <w:t xml:space="preserve"> </w:t>
            </w:r>
            <w:r w:rsidRPr="00081B31">
              <w:rPr>
                <w:sz w:val="24"/>
              </w:rPr>
              <w:t>ко дню</w:t>
            </w:r>
            <w:r w:rsidRPr="00081B31">
              <w:rPr>
                <w:spacing w:val="1"/>
                <w:sz w:val="24"/>
              </w:rPr>
              <w:t xml:space="preserve"> </w:t>
            </w:r>
            <w:r w:rsidRPr="00081B31">
              <w:rPr>
                <w:sz w:val="24"/>
              </w:rPr>
              <w:t>отца(с</w:t>
            </w:r>
            <w:r w:rsidRPr="00081B31">
              <w:rPr>
                <w:spacing w:val="-6"/>
                <w:sz w:val="24"/>
              </w:rPr>
              <w:t xml:space="preserve"> </w:t>
            </w:r>
            <w:r w:rsidRPr="00081B31">
              <w:rPr>
                <w:sz w:val="24"/>
              </w:rPr>
              <w:t>приглашением</w:t>
            </w:r>
            <w:r w:rsidRPr="00081B31">
              <w:rPr>
                <w:spacing w:val="-2"/>
                <w:sz w:val="24"/>
              </w:rPr>
              <w:t xml:space="preserve"> </w:t>
            </w:r>
            <w:r w:rsidRPr="00081B31">
              <w:rPr>
                <w:sz w:val="24"/>
              </w:rPr>
              <w:t>отцов,</w:t>
            </w:r>
            <w:r w:rsidRPr="00081B31">
              <w:rPr>
                <w:spacing w:val="1"/>
                <w:sz w:val="24"/>
              </w:rPr>
              <w:t xml:space="preserve"> </w:t>
            </w:r>
            <w:r w:rsidRPr="00081B31">
              <w:rPr>
                <w:sz w:val="24"/>
              </w:rPr>
              <w:t>дедушек,</w:t>
            </w:r>
            <w:r w:rsidRPr="00081B31">
              <w:rPr>
                <w:spacing w:val="-5"/>
                <w:sz w:val="24"/>
              </w:rPr>
              <w:t xml:space="preserve"> </w:t>
            </w:r>
            <w:r w:rsidRPr="00081B31">
              <w:rPr>
                <w:sz w:val="24"/>
              </w:rPr>
              <w:t>…)</w:t>
            </w:r>
          </w:p>
        </w:tc>
        <w:tc>
          <w:tcPr>
            <w:tcW w:w="1292" w:type="dxa"/>
            <w:gridSpan w:val="2"/>
          </w:tcPr>
          <w:p w:rsidR="001D7C76" w:rsidRDefault="001D7C76" w:rsidP="00D03DD2">
            <w:pPr>
              <w:pStyle w:val="TableParagraph"/>
              <w:spacing w:line="263" w:lineRule="exact"/>
              <w:ind w:right="678"/>
              <w:rPr>
                <w:sz w:val="24"/>
              </w:rPr>
            </w:pPr>
            <w:r>
              <w:rPr>
                <w:sz w:val="24"/>
              </w:rPr>
              <w:t xml:space="preserve">    5-9</w:t>
            </w:r>
          </w:p>
        </w:tc>
        <w:tc>
          <w:tcPr>
            <w:tcW w:w="1871" w:type="dxa"/>
            <w:gridSpan w:val="3"/>
          </w:tcPr>
          <w:p w:rsidR="001D7C76" w:rsidRDefault="001D7C76" w:rsidP="00D03DD2">
            <w:pPr>
              <w:pStyle w:val="TableParagraph"/>
              <w:spacing w:line="263" w:lineRule="exact"/>
              <w:ind w:left="384"/>
              <w:rPr>
                <w:sz w:val="24"/>
              </w:rPr>
            </w:pPr>
            <w:r>
              <w:rPr>
                <w:sz w:val="24"/>
              </w:rPr>
              <w:t>19.10.2024</w:t>
            </w:r>
          </w:p>
        </w:tc>
        <w:tc>
          <w:tcPr>
            <w:tcW w:w="2102" w:type="dxa"/>
          </w:tcPr>
          <w:p w:rsidR="001D7C76" w:rsidRPr="00081B31" w:rsidRDefault="001D7C76" w:rsidP="00D03DD2">
            <w:pPr>
              <w:pStyle w:val="TableParagraph"/>
              <w:tabs>
                <w:tab w:val="left" w:pos="1452"/>
              </w:tabs>
              <w:spacing w:line="270" w:lineRule="exact"/>
              <w:rPr>
                <w:sz w:val="24"/>
              </w:rPr>
            </w:pPr>
            <w:r w:rsidRPr="00081B31">
              <w:rPr>
                <w:sz w:val="24"/>
              </w:rPr>
              <w:t>Учитель</w:t>
            </w:r>
            <w:r>
              <w:rPr>
                <w:sz w:val="24"/>
              </w:rPr>
              <w:t xml:space="preserve"> физ-ры</w:t>
            </w:r>
          </w:p>
        </w:tc>
      </w:tr>
      <w:tr w:rsidR="001D7C76" w:rsidTr="00D03DD2">
        <w:trPr>
          <w:gridAfter w:val="1"/>
          <w:wAfter w:w="912" w:type="dxa"/>
          <w:trHeight w:val="554"/>
        </w:trPr>
        <w:tc>
          <w:tcPr>
            <w:tcW w:w="5652" w:type="dxa"/>
          </w:tcPr>
          <w:p w:rsidR="001D7C76" w:rsidRPr="00081B31" w:rsidRDefault="001D7C76" w:rsidP="00D03DD2">
            <w:pPr>
              <w:pStyle w:val="TableParagraph"/>
              <w:spacing w:line="273" w:lineRule="exact"/>
              <w:ind w:left="215"/>
              <w:rPr>
                <w:sz w:val="24"/>
              </w:rPr>
            </w:pPr>
            <w:r w:rsidRPr="00081B31">
              <w:rPr>
                <w:spacing w:val="-1"/>
                <w:sz w:val="24"/>
              </w:rPr>
              <w:t>Конкурс</w:t>
            </w:r>
            <w:r w:rsidRPr="00081B31">
              <w:rPr>
                <w:spacing w:val="-14"/>
                <w:sz w:val="24"/>
              </w:rPr>
              <w:t xml:space="preserve"> </w:t>
            </w:r>
            <w:r w:rsidRPr="00081B31">
              <w:rPr>
                <w:spacing w:val="-1"/>
                <w:sz w:val="24"/>
              </w:rPr>
              <w:t>чтецов</w:t>
            </w:r>
            <w:r>
              <w:rPr>
                <w:spacing w:val="-1"/>
                <w:sz w:val="24"/>
              </w:rPr>
              <w:t>,</w:t>
            </w:r>
            <w:r w:rsidRPr="00081B31">
              <w:rPr>
                <w:spacing w:val="-14"/>
                <w:sz w:val="24"/>
              </w:rPr>
              <w:t xml:space="preserve"> </w:t>
            </w:r>
            <w:r w:rsidRPr="00081B31">
              <w:rPr>
                <w:spacing w:val="-1"/>
                <w:sz w:val="24"/>
              </w:rPr>
              <w:t>приуроченный</w:t>
            </w:r>
            <w:r>
              <w:rPr>
                <w:spacing w:val="-1"/>
                <w:sz w:val="24"/>
              </w:rPr>
              <w:t xml:space="preserve"> </w:t>
            </w:r>
            <w:r w:rsidRPr="00081B31">
              <w:rPr>
                <w:spacing w:val="-1"/>
                <w:sz w:val="24"/>
              </w:rPr>
              <w:t>к</w:t>
            </w:r>
            <w:r w:rsidRPr="00081B31">
              <w:rPr>
                <w:spacing w:val="2"/>
                <w:sz w:val="24"/>
              </w:rPr>
              <w:t xml:space="preserve"> </w:t>
            </w:r>
            <w:r w:rsidRPr="00081B31">
              <w:rPr>
                <w:sz w:val="24"/>
              </w:rPr>
              <w:t>международному</w:t>
            </w:r>
            <w:r w:rsidRPr="00081B31">
              <w:rPr>
                <w:spacing w:val="-6"/>
                <w:sz w:val="24"/>
              </w:rPr>
              <w:t xml:space="preserve"> </w:t>
            </w:r>
            <w:r w:rsidRPr="00081B31">
              <w:rPr>
                <w:sz w:val="24"/>
              </w:rPr>
              <w:t>дню</w:t>
            </w:r>
            <w:r w:rsidRPr="00081B31">
              <w:rPr>
                <w:spacing w:val="1"/>
                <w:sz w:val="24"/>
              </w:rPr>
              <w:t xml:space="preserve"> </w:t>
            </w:r>
            <w:r w:rsidRPr="00081B31">
              <w:rPr>
                <w:sz w:val="24"/>
              </w:rPr>
              <w:t>школьных</w:t>
            </w:r>
            <w:r w:rsidRPr="00081B31">
              <w:rPr>
                <w:spacing w:val="-8"/>
                <w:sz w:val="24"/>
              </w:rPr>
              <w:t xml:space="preserve"> </w:t>
            </w:r>
            <w:r w:rsidRPr="00081B31">
              <w:rPr>
                <w:sz w:val="24"/>
              </w:rPr>
              <w:t>библиотек</w:t>
            </w:r>
          </w:p>
        </w:tc>
        <w:tc>
          <w:tcPr>
            <w:tcW w:w="1292" w:type="dxa"/>
            <w:gridSpan w:val="2"/>
          </w:tcPr>
          <w:p w:rsidR="001D7C76" w:rsidRDefault="001D7C76" w:rsidP="00D03DD2">
            <w:pPr>
              <w:pStyle w:val="TableParagraph"/>
              <w:spacing w:line="265" w:lineRule="exact"/>
              <w:ind w:right="676"/>
              <w:rPr>
                <w:sz w:val="24"/>
              </w:rPr>
            </w:pPr>
            <w:r>
              <w:rPr>
                <w:sz w:val="24"/>
              </w:rPr>
              <w:t xml:space="preserve">    5-9</w:t>
            </w:r>
          </w:p>
        </w:tc>
        <w:tc>
          <w:tcPr>
            <w:tcW w:w="1871" w:type="dxa"/>
            <w:gridSpan w:val="3"/>
          </w:tcPr>
          <w:p w:rsidR="001D7C76" w:rsidRDefault="001D7C76" w:rsidP="00D03DD2">
            <w:pPr>
              <w:pStyle w:val="TableParagraph"/>
              <w:spacing w:line="265" w:lineRule="exact"/>
              <w:ind w:left="384"/>
              <w:rPr>
                <w:sz w:val="24"/>
              </w:rPr>
            </w:pPr>
            <w:r>
              <w:rPr>
                <w:sz w:val="24"/>
              </w:rPr>
              <w:t>24.10.2024</w:t>
            </w:r>
          </w:p>
        </w:tc>
        <w:tc>
          <w:tcPr>
            <w:tcW w:w="2102" w:type="dxa"/>
          </w:tcPr>
          <w:p w:rsidR="001D7C76" w:rsidRPr="00081B31" w:rsidRDefault="001D7C76" w:rsidP="00D03DD2">
            <w:pPr>
              <w:pStyle w:val="TableParagraph"/>
              <w:spacing w:line="276" w:lineRule="exact"/>
              <w:ind w:left="109" w:right="188"/>
              <w:rPr>
                <w:sz w:val="24"/>
              </w:rPr>
            </w:pPr>
            <w:r w:rsidRPr="00C1133A">
              <w:rPr>
                <w:sz w:val="24"/>
              </w:rPr>
              <w:t>Кл</w:t>
            </w:r>
            <w:r>
              <w:rPr>
                <w:sz w:val="24"/>
              </w:rPr>
              <w:t>.</w:t>
            </w:r>
            <w:r w:rsidRPr="00C1133A">
              <w:rPr>
                <w:sz w:val="24"/>
              </w:rPr>
              <w:t>руководители</w:t>
            </w:r>
            <w:r w:rsidRPr="00081B31">
              <w:rPr>
                <w:sz w:val="24"/>
              </w:rPr>
              <w:t>,</w:t>
            </w:r>
            <w:r w:rsidRPr="00081B31">
              <w:rPr>
                <w:spacing w:val="-58"/>
                <w:sz w:val="24"/>
              </w:rPr>
              <w:t xml:space="preserve"> </w:t>
            </w:r>
            <w:r w:rsidRPr="00081B31">
              <w:rPr>
                <w:spacing w:val="-2"/>
                <w:sz w:val="24"/>
              </w:rPr>
              <w:t xml:space="preserve">библиотекарь </w:t>
            </w:r>
          </w:p>
        </w:tc>
      </w:tr>
      <w:tr w:rsidR="001D7C76" w:rsidTr="00D03DD2">
        <w:trPr>
          <w:gridAfter w:val="1"/>
          <w:wAfter w:w="912" w:type="dxa"/>
          <w:trHeight w:val="268"/>
        </w:trPr>
        <w:tc>
          <w:tcPr>
            <w:tcW w:w="5652" w:type="dxa"/>
          </w:tcPr>
          <w:p w:rsidR="001D7C76" w:rsidRPr="00081B31" w:rsidRDefault="001D7C76" w:rsidP="00D03DD2">
            <w:pPr>
              <w:pStyle w:val="TableParagraph"/>
              <w:spacing w:line="248" w:lineRule="exact"/>
              <w:ind w:left="215"/>
              <w:rPr>
                <w:sz w:val="24"/>
              </w:rPr>
            </w:pPr>
            <w:r w:rsidRPr="00081B31">
              <w:rPr>
                <w:sz w:val="24"/>
              </w:rPr>
              <w:t>Общешкольная</w:t>
            </w:r>
            <w:r w:rsidRPr="00081B31">
              <w:rPr>
                <w:spacing w:val="-9"/>
                <w:sz w:val="24"/>
              </w:rPr>
              <w:t xml:space="preserve"> </w:t>
            </w:r>
            <w:r w:rsidRPr="00081B31">
              <w:rPr>
                <w:sz w:val="24"/>
              </w:rPr>
              <w:t>линейка</w:t>
            </w:r>
            <w:r w:rsidRPr="00081B31">
              <w:rPr>
                <w:spacing w:val="-13"/>
                <w:sz w:val="24"/>
              </w:rPr>
              <w:t xml:space="preserve"> </w:t>
            </w:r>
            <w:r w:rsidRPr="00081B31">
              <w:rPr>
                <w:sz w:val="24"/>
              </w:rPr>
              <w:t>по</w:t>
            </w:r>
            <w:r w:rsidRPr="00081B31">
              <w:rPr>
                <w:spacing w:val="-11"/>
                <w:sz w:val="24"/>
              </w:rPr>
              <w:t xml:space="preserve"> </w:t>
            </w:r>
            <w:r w:rsidRPr="00081B31">
              <w:rPr>
                <w:sz w:val="24"/>
              </w:rPr>
              <w:t>случаю</w:t>
            </w:r>
            <w:r w:rsidRPr="00081B31">
              <w:rPr>
                <w:spacing w:val="-9"/>
                <w:sz w:val="24"/>
              </w:rPr>
              <w:t xml:space="preserve"> </w:t>
            </w:r>
            <w:r w:rsidRPr="00081B31">
              <w:rPr>
                <w:sz w:val="24"/>
              </w:rPr>
              <w:t>окончания</w:t>
            </w:r>
            <w:r w:rsidRPr="00081B31">
              <w:rPr>
                <w:spacing w:val="-8"/>
                <w:sz w:val="24"/>
              </w:rPr>
              <w:t xml:space="preserve"> </w:t>
            </w:r>
            <w:r w:rsidRPr="00081B31">
              <w:rPr>
                <w:sz w:val="24"/>
              </w:rPr>
              <w:t>1</w:t>
            </w:r>
            <w:r w:rsidRPr="00081B31">
              <w:rPr>
                <w:spacing w:val="-8"/>
                <w:sz w:val="24"/>
              </w:rPr>
              <w:t xml:space="preserve"> </w:t>
            </w:r>
            <w:r w:rsidRPr="00081B31">
              <w:rPr>
                <w:sz w:val="24"/>
              </w:rPr>
              <w:t>четверти</w:t>
            </w:r>
          </w:p>
        </w:tc>
        <w:tc>
          <w:tcPr>
            <w:tcW w:w="1292" w:type="dxa"/>
            <w:gridSpan w:val="2"/>
          </w:tcPr>
          <w:p w:rsidR="001D7C76" w:rsidRDefault="001D7C76" w:rsidP="00D03DD2">
            <w:pPr>
              <w:pStyle w:val="TableParagraph"/>
              <w:spacing w:line="248" w:lineRule="exact"/>
              <w:ind w:right="676"/>
              <w:rPr>
                <w:sz w:val="24"/>
              </w:rPr>
            </w:pPr>
            <w:r>
              <w:rPr>
                <w:sz w:val="24"/>
              </w:rPr>
              <w:t xml:space="preserve">    5-9</w:t>
            </w:r>
          </w:p>
        </w:tc>
        <w:tc>
          <w:tcPr>
            <w:tcW w:w="1871" w:type="dxa"/>
            <w:gridSpan w:val="3"/>
          </w:tcPr>
          <w:p w:rsidR="001D7C76" w:rsidRDefault="001D7C76" w:rsidP="00D03DD2">
            <w:pPr>
              <w:pStyle w:val="TableParagraph"/>
              <w:spacing w:line="248" w:lineRule="exact"/>
              <w:ind w:left="384"/>
              <w:rPr>
                <w:sz w:val="24"/>
              </w:rPr>
            </w:pPr>
            <w:r>
              <w:rPr>
                <w:sz w:val="24"/>
              </w:rPr>
              <w:t>25.10.2024</w:t>
            </w:r>
          </w:p>
        </w:tc>
        <w:tc>
          <w:tcPr>
            <w:tcW w:w="2102" w:type="dxa"/>
          </w:tcPr>
          <w:p w:rsidR="001D7C76" w:rsidRDefault="001D7C76" w:rsidP="00D03DD2">
            <w:pPr>
              <w:pStyle w:val="TableParagraph"/>
              <w:spacing w:line="248" w:lineRule="exact"/>
              <w:rPr>
                <w:sz w:val="24"/>
              </w:rPr>
            </w:pPr>
            <w:r>
              <w:rPr>
                <w:sz w:val="24"/>
              </w:rPr>
              <w:t>Кл.руководители</w:t>
            </w:r>
          </w:p>
        </w:tc>
      </w:tr>
      <w:tr w:rsidR="001D7C76" w:rsidTr="00D03DD2">
        <w:trPr>
          <w:gridAfter w:val="1"/>
          <w:wAfter w:w="912" w:type="dxa"/>
          <w:trHeight w:val="424"/>
        </w:trPr>
        <w:tc>
          <w:tcPr>
            <w:tcW w:w="5652" w:type="dxa"/>
          </w:tcPr>
          <w:p w:rsidR="001D7C76" w:rsidRPr="00081B31" w:rsidRDefault="001D7C76" w:rsidP="00D03DD2">
            <w:pPr>
              <w:pStyle w:val="TableParagraph"/>
              <w:spacing w:line="270" w:lineRule="exact"/>
              <w:rPr>
                <w:sz w:val="24"/>
              </w:rPr>
            </w:pPr>
            <w:r>
              <w:rPr>
                <w:spacing w:val="-1"/>
                <w:sz w:val="24"/>
              </w:rPr>
              <w:t xml:space="preserve"> </w:t>
            </w:r>
            <w:r w:rsidRPr="00081B31">
              <w:rPr>
                <w:spacing w:val="-1"/>
                <w:sz w:val="24"/>
              </w:rPr>
              <w:t>Мероприятия</w:t>
            </w:r>
            <w:r w:rsidRPr="00081B31">
              <w:rPr>
                <w:spacing w:val="-16"/>
                <w:sz w:val="24"/>
              </w:rPr>
              <w:t xml:space="preserve"> </w:t>
            </w:r>
            <w:r w:rsidRPr="00081B31">
              <w:rPr>
                <w:sz w:val="24"/>
              </w:rPr>
              <w:t>ко</w:t>
            </w:r>
            <w:r w:rsidRPr="00081B31">
              <w:rPr>
                <w:spacing w:val="-12"/>
                <w:sz w:val="24"/>
              </w:rPr>
              <w:t xml:space="preserve"> </w:t>
            </w:r>
            <w:r w:rsidRPr="00081B31">
              <w:rPr>
                <w:sz w:val="24"/>
              </w:rPr>
              <w:t>Дню</w:t>
            </w:r>
            <w:r w:rsidRPr="00081B31">
              <w:rPr>
                <w:spacing w:val="4"/>
                <w:sz w:val="24"/>
              </w:rPr>
              <w:t xml:space="preserve"> </w:t>
            </w:r>
            <w:r w:rsidRPr="00081B31">
              <w:rPr>
                <w:sz w:val="24"/>
              </w:rPr>
              <w:t>народного</w:t>
            </w:r>
            <w:r w:rsidRPr="00081B31">
              <w:rPr>
                <w:spacing w:val="-4"/>
                <w:sz w:val="24"/>
              </w:rPr>
              <w:t xml:space="preserve"> </w:t>
            </w:r>
            <w:r w:rsidRPr="00081B31">
              <w:rPr>
                <w:sz w:val="24"/>
              </w:rPr>
              <w:t>единства</w:t>
            </w:r>
          </w:p>
        </w:tc>
        <w:tc>
          <w:tcPr>
            <w:tcW w:w="1292" w:type="dxa"/>
            <w:gridSpan w:val="2"/>
          </w:tcPr>
          <w:p w:rsidR="001D7C76" w:rsidRDefault="001D7C76" w:rsidP="00D03DD2">
            <w:pPr>
              <w:pStyle w:val="TableParagraph"/>
              <w:spacing w:line="263" w:lineRule="exact"/>
              <w:ind w:right="676"/>
              <w:rPr>
                <w:sz w:val="24"/>
              </w:rPr>
            </w:pPr>
            <w:r>
              <w:rPr>
                <w:sz w:val="24"/>
              </w:rPr>
              <w:t xml:space="preserve">    5-9</w:t>
            </w:r>
          </w:p>
        </w:tc>
        <w:tc>
          <w:tcPr>
            <w:tcW w:w="1871" w:type="dxa"/>
            <w:gridSpan w:val="3"/>
          </w:tcPr>
          <w:p w:rsidR="001D7C76" w:rsidRDefault="001D7C76" w:rsidP="00D03DD2">
            <w:pPr>
              <w:pStyle w:val="TableParagraph"/>
              <w:spacing w:line="263" w:lineRule="exact"/>
              <w:ind w:left="384"/>
              <w:rPr>
                <w:sz w:val="24"/>
              </w:rPr>
            </w:pPr>
            <w:r>
              <w:rPr>
                <w:sz w:val="24"/>
              </w:rPr>
              <w:t>04.11.2024</w:t>
            </w:r>
          </w:p>
        </w:tc>
        <w:tc>
          <w:tcPr>
            <w:tcW w:w="2102" w:type="dxa"/>
          </w:tcPr>
          <w:p w:rsidR="001D7C76" w:rsidRPr="00081B31" w:rsidRDefault="001D7C76" w:rsidP="00D03DD2">
            <w:pPr>
              <w:pStyle w:val="TableParagraph"/>
              <w:spacing w:line="261" w:lineRule="exact"/>
              <w:rPr>
                <w:sz w:val="24"/>
              </w:rPr>
            </w:pPr>
            <w:r>
              <w:rPr>
                <w:sz w:val="24"/>
              </w:rPr>
              <w:t>Кл.руководители</w:t>
            </w:r>
          </w:p>
        </w:tc>
      </w:tr>
      <w:tr w:rsidR="001D7C76" w:rsidTr="00D03DD2">
        <w:trPr>
          <w:gridAfter w:val="1"/>
          <w:wAfter w:w="912" w:type="dxa"/>
          <w:trHeight w:val="827"/>
        </w:trPr>
        <w:tc>
          <w:tcPr>
            <w:tcW w:w="5652" w:type="dxa"/>
          </w:tcPr>
          <w:p w:rsidR="001D7C76" w:rsidRPr="00023359" w:rsidRDefault="001D7C76" w:rsidP="00D03DD2">
            <w:pPr>
              <w:pStyle w:val="TableParagraph"/>
              <w:ind w:left="215" w:right="1094"/>
              <w:rPr>
                <w:sz w:val="24"/>
              </w:rPr>
            </w:pPr>
            <w:r w:rsidRPr="00081B31">
              <w:rPr>
                <w:spacing w:val="-1"/>
                <w:sz w:val="24"/>
              </w:rPr>
              <w:t>Общешкольная линейка ко Дню</w:t>
            </w:r>
            <w:r>
              <w:rPr>
                <w:spacing w:val="-1"/>
                <w:sz w:val="24"/>
              </w:rPr>
              <w:t xml:space="preserve"> </w:t>
            </w:r>
            <w:r w:rsidRPr="00081B31">
              <w:rPr>
                <w:spacing w:val="-1"/>
                <w:sz w:val="24"/>
              </w:rPr>
              <w:t xml:space="preserve">памяти погибших </w:t>
            </w:r>
            <w:r w:rsidRPr="00081B31">
              <w:rPr>
                <w:sz w:val="24"/>
              </w:rPr>
              <w:t>при исполнении служебных</w:t>
            </w:r>
            <w:r w:rsidRPr="00081B31">
              <w:rPr>
                <w:spacing w:val="-57"/>
                <w:sz w:val="24"/>
              </w:rPr>
              <w:t xml:space="preserve"> </w:t>
            </w:r>
            <w:r w:rsidRPr="00081B31">
              <w:rPr>
                <w:sz w:val="24"/>
              </w:rPr>
              <w:t>обязанностей</w:t>
            </w:r>
            <w:r w:rsidRPr="00081B31">
              <w:rPr>
                <w:spacing w:val="-2"/>
                <w:sz w:val="24"/>
              </w:rPr>
              <w:t xml:space="preserve"> </w:t>
            </w:r>
            <w:r w:rsidRPr="00081B31">
              <w:rPr>
                <w:sz w:val="24"/>
              </w:rPr>
              <w:t>сотрудников</w:t>
            </w:r>
            <w:r w:rsidRPr="00081B31">
              <w:rPr>
                <w:spacing w:val="-1"/>
                <w:sz w:val="24"/>
              </w:rPr>
              <w:t xml:space="preserve"> </w:t>
            </w:r>
            <w:r w:rsidRPr="00081B31">
              <w:rPr>
                <w:sz w:val="24"/>
              </w:rPr>
              <w:t>органов</w:t>
            </w:r>
            <w:r w:rsidRPr="00081B31">
              <w:rPr>
                <w:spacing w:val="-1"/>
                <w:sz w:val="24"/>
              </w:rPr>
              <w:t xml:space="preserve"> </w:t>
            </w:r>
            <w:r w:rsidRPr="00081B31">
              <w:rPr>
                <w:sz w:val="24"/>
              </w:rPr>
              <w:t>внутренних дел</w:t>
            </w:r>
            <w:r w:rsidRPr="00081B31">
              <w:rPr>
                <w:spacing w:val="-3"/>
                <w:sz w:val="24"/>
              </w:rPr>
              <w:t xml:space="preserve"> </w:t>
            </w:r>
            <w:r w:rsidRPr="00081B31">
              <w:rPr>
                <w:sz w:val="24"/>
              </w:rPr>
              <w:t>России</w:t>
            </w:r>
            <w:r>
              <w:rPr>
                <w:sz w:val="24"/>
              </w:rPr>
              <w:t xml:space="preserve"> </w:t>
            </w:r>
            <w:r w:rsidRPr="00081B31">
              <w:rPr>
                <w:sz w:val="24"/>
              </w:rPr>
              <w:t>(с</w:t>
            </w:r>
            <w:r w:rsidRPr="00081B31">
              <w:rPr>
                <w:spacing w:val="-3"/>
                <w:sz w:val="24"/>
              </w:rPr>
              <w:t xml:space="preserve"> </w:t>
            </w:r>
            <w:r w:rsidRPr="00081B31">
              <w:rPr>
                <w:sz w:val="24"/>
              </w:rPr>
              <w:t>приглашением</w:t>
            </w:r>
            <w:r>
              <w:rPr>
                <w:sz w:val="24"/>
              </w:rPr>
              <w:t xml:space="preserve"> </w:t>
            </w:r>
            <w:r w:rsidRPr="00023359">
              <w:rPr>
                <w:sz w:val="24"/>
              </w:rPr>
              <w:t>сотрудников</w:t>
            </w:r>
            <w:r w:rsidRPr="00023359">
              <w:rPr>
                <w:spacing w:val="-3"/>
                <w:sz w:val="24"/>
              </w:rPr>
              <w:t xml:space="preserve"> </w:t>
            </w:r>
            <w:r w:rsidRPr="00023359">
              <w:rPr>
                <w:sz w:val="24"/>
              </w:rPr>
              <w:t>органов</w:t>
            </w:r>
            <w:r w:rsidRPr="00023359">
              <w:rPr>
                <w:spacing w:val="-4"/>
                <w:sz w:val="24"/>
              </w:rPr>
              <w:t xml:space="preserve"> </w:t>
            </w:r>
            <w:r w:rsidRPr="00023359">
              <w:rPr>
                <w:sz w:val="24"/>
              </w:rPr>
              <w:t>внутренних</w:t>
            </w:r>
            <w:r w:rsidRPr="00023359">
              <w:rPr>
                <w:spacing w:val="-1"/>
                <w:sz w:val="24"/>
              </w:rPr>
              <w:t xml:space="preserve"> </w:t>
            </w:r>
            <w:r w:rsidRPr="00023359">
              <w:rPr>
                <w:sz w:val="24"/>
              </w:rPr>
              <w:t>дел)</w:t>
            </w:r>
          </w:p>
        </w:tc>
        <w:tc>
          <w:tcPr>
            <w:tcW w:w="1292" w:type="dxa"/>
            <w:gridSpan w:val="2"/>
          </w:tcPr>
          <w:p w:rsidR="001D7C76" w:rsidRDefault="001D7C76" w:rsidP="00D03DD2">
            <w:pPr>
              <w:pStyle w:val="TableParagraph"/>
              <w:spacing w:line="263" w:lineRule="exact"/>
              <w:ind w:right="676"/>
              <w:rPr>
                <w:sz w:val="24"/>
              </w:rPr>
            </w:pPr>
            <w:r>
              <w:rPr>
                <w:sz w:val="24"/>
              </w:rPr>
              <w:t xml:space="preserve">    5-9</w:t>
            </w:r>
          </w:p>
        </w:tc>
        <w:tc>
          <w:tcPr>
            <w:tcW w:w="1871" w:type="dxa"/>
            <w:gridSpan w:val="3"/>
          </w:tcPr>
          <w:p w:rsidR="001D7C76" w:rsidRDefault="001D7C76" w:rsidP="00D03DD2">
            <w:pPr>
              <w:pStyle w:val="TableParagraph"/>
              <w:spacing w:line="263" w:lineRule="exact"/>
              <w:ind w:left="384"/>
              <w:rPr>
                <w:sz w:val="24"/>
              </w:rPr>
            </w:pPr>
            <w:r>
              <w:rPr>
                <w:sz w:val="24"/>
              </w:rPr>
              <w:t>08.11.2024</w:t>
            </w:r>
          </w:p>
        </w:tc>
        <w:tc>
          <w:tcPr>
            <w:tcW w:w="2102" w:type="dxa"/>
          </w:tcPr>
          <w:p w:rsidR="001D7C76" w:rsidRDefault="001D7C76" w:rsidP="00D03DD2">
            <w:pPr>
              <w:pStyle w:val="TableParagraph"/>
              <w:rPr>
                <w:sz w:val="24"/>
              </w:rPr>
            </w:pPr>
            <w:r>
              <w:rPr>
                <w:sz w:val="24"/>
              </w:rPr>
              <w:t>Кл.руководители</w:t>
            </w:r>
          </w:p>
        </w:tc>
      </w:tr>
      <w:tr w:rsidR="001D7C76" w:rsidTr="00D03DD2">
        <w:trPr>
          <w:gridAfter w:val="1"/>
          <w:wAfter w:w="912" w:type="dxa"/>
          <w:trHeight w:val="275"/>
        </w:trPr>
        <w:tc>
          <w:tcPr>
            <w:tcW w:w="5652" w:type="dxa"/>
          </w:tcPr>
          <w:p w:rsidR="001D7C76" w:rsidRPr="00081B31" w:rsidRDefault="001D7C76" w:rsidP="00D03DD2">
            <w:pPr>
              <w:pStyle w:val="TableParagraph"/>
              <w:spacing w:line="256" w:lineRule="exact"/>
              <w:rPr>
                <w:sz w:val="24"/>
              </w:rPr>
            </w:pPr>
            <w:r>
              <w:rPr>
                <w:sz w:val="24"/>
              </w:rPr>
              <w:t xml:space="preserve"> </w:t>
            </w:r>
            <w:r w:rsidRPr="00081B31">
              <w:rPr>
                <w:sz w:val="24"/>
              </w:rPr>
              <w:t>Акция,</w:t>
            </w:r>
            <w:r w:rsidRPr="00081B31">
              <w:rPr>
                <w:spacing w:val="-6"/>
                <w:sz w:val="24"/>
              </w:rPr>
              <w:t xml:space="preserve"> </w:t>
            </w:r>
            <w:r w:rsidRPr="00081B31">
              <w:rPr>
                <w:sz w:val="24"/>
              </w:rPr>
              <w:t>посвященная</w:t>
            </w:r>
            <w:r w:rsidRPr="00081B31">
              <w:rPr>
                <w:spacing w:val="2"/>
                <w:sz w:val="24"/>
              </w:rPr>
              <w:t xml:space="preserve"> </w:t>
            </w:r>
            <w:r w:rsidRPr="00081B31">
              <w:rPr>
                <w:sz w:val="24"/>
              </w:rPr>
              <w:t>«Всемирному</w:t>
            </w:r>
            <w:r w:rsidRPr="00081B31">
              <w:rPr>
                <w:spacing w:val="-8"/>
                <w:sz w:val="24"/>
              </w:rPr>
              <w:t xml:space="preserve"> </w:t>
            </w:r>
            <w:r w:rsidRPr="00081B31">
              <w:rPr>
                <w:sz w:val="24"/>
              </w:rPr>
              <w:t>дню</w:t>
            </w:r>
            <w:r w:rsidRPr="00081B31">
              <w:rPr>
                <w:spacing w:val="-2"/>
                <w:sz w:val="24"/>
              </w:rPr>
              <w:t xml:space="preserve"> </w:t>
            </w:r>
            <w:r w:rsidRPr="00081B31">
              <w:rPr>
                <w:sz w:val="24"/>
              </w:rPr>
              <w:t>ребенка»</w:t>
            </w:r>
          </w:p>
        </w:tc>
        <w:tc>
          <w:tcPr>
            <w:tcW w:w="1292" w:type="dxa"/>
            <w:gridSpan w:val="2"/>
          </w:tcPr>
          <w:p w:rsidR="001D7C76" w:rsidRDefault="001D7C76" w:rsidP="00D03DD2">
            <w:pPr>
              <w:pStyle w:val="TableParagraph"/>
              <w:spacing w:line="256" w:lineRule="exact"/>
              <w:rPr>
                <w:sz w:val="24"/>
              </w:rPr>
            </w:pPr>
            <w:r>
              <w:rPr>
                <w:sz w:val="24"/>
              </w:rPr>
              <w:t xml:space="preserve">    5-9</w:t>
            </w:r>
          </w:p>
        </w:tc>
        <w:tc>
          <w:tcPr>
            <w:tcW w:w="1871" w:type="dxa"/>
            <w:gridSpan w:val="3"/>
          </w:tcPr>
          <w:p w:rsidR="001D7C76" w:rsidRDefault="001D7C76" w:rsidP="00D03DD2">
            <w:pPr>
              <w:pStyle w:val="TableParagraph"/>
              <w:spacing w:line="256" w:lineRule="exact"/>
              <w:ind w:left="108"/>
              <w:rPr>
                <w:sz w:val="24"/>
              </w:rPr>
            </w:pPr>
            <w:r>
              <w:rPr>
                <w:sz w:val="24"/>
              </w:rPr>
              <w:t xml:space="preserve"> 13-20</w:t>
            </w:r>
            <w:r>
              <w:rPr>
                <w:spacing w:val="-1"/>
                <w:sz w:val="24"/>
              </w:rPr>
              <w:t xml:space="preserve"> </w:t>
            </w:r>
            <w:r>
              <w:rPr>
                <w:sz w:val="24"/>
              </w:rPr>
              <w:t>ноября</w:t>
            </w:r>
          </w:p>
        </w:tc>
        <w:tc>
          <w:tcPr>
            <w:tcW w:w="2102" w:type="dxa"/>
          </w:tcPr>
          <w:p w:rsidR="001D7C76" w:rsidRDefault="001D7C76" w:rsidP="00D03DD2">
            <w:pPr>
              <w:pStyle w:val="TableParagraph"/>
              <w:spacing w:line="256" w:lineRule="exact"/>
              <w:ind w:left="109"/>
              <w:rPr>
                <w:sz w:val="24"/>
              </w:rPr>
            </w:pPr>
            <w:r>
              <w:rPr>
                <w:sz w:val="24"/>
              </w:rPr>
              <w:t>Кл.руководители</w:t>
            </w:r>
          </w:p>
        </w:tc>
      </w:tr>
      <w:tr w:rsidR="001D7C76" w:rsidTr="00D03DD2">
        <w:trPr>
          <w:gridAfter w:val="1"/>
          <w:wAfter w:w="912" w:type="dxa"/>
          <w:trHeight w:val="275"/>
        </w:trPr>
        <w:tc>
          <w:tcPr>
            <w:tcW w:w="5652" w:type="dxa"/>
          </w:tcPr>
          <w:p w:rsidR="001D7C76" w:rsidRPr="00796F14" w:rsidRDefault="001D7C76" w:rsidP="00D03DD2">
            <w:r>
              <w:t xml:space="preserve">   </w:t>
            </w:r>
            <w:r w:rsidRPr="00796F14">
              <w:t>Неделя правовых знаний</w:t>
            </w:r>
          </w:p>
        </w:tc>
        <w:tc>
          <w:tcPr>
            <w:tcW w:w="1292" w:type="dxa"/>
            <w:gridSpan w:val="2"/>
          </w:tcPr>
          <w:p w:rsidR="001D7C76" w:rsidRPr="00796F14" w:rsidRDefault="001D7C76" w:rsidP="00D03DD2">
            <w:r>
              <w:t xml:space="preserve">    </w:t>
            </w:r>
            <w:r w:rsidRPr="00796F14">
              <w:t>5-9</w:t>
            </w:r>
          </w:p>
        </w:tc>
        <w:tc>
          <w:tcPr>
            <w:tcW w:w="1871" w:type="dxa"/>
            <w:gridSpan w:val="3"/>
          </w:tcPr>
          <w:p w:rsidR="001D7C76" w:rsidRPr="00796F14" w:rsidRDefault="001D7C76" w:rsidP="00D03DD2">
            <w:r>
              <w:t xml:space="preserve">   </w:t>
            </w:r>
            <w:r w:rsidRPr="00796F14">
              <w:t>13-20 ноября</w:t>
            </w:r>
          </w:p>
        </w:tc>
        <w:tc>
          <w:tcPr>
            <w:tcW w:w="2102" w:type="dxa"/>
          </w:tcPr>
          <w:p w:rsidR="001D7C76" w:rsidRPr="00796F14" w:rsidRDefault="001D7C76" w:rsidP="00D03DD2">
            <w:r>
              <w:t xml:space="preserve">  </w:t>
            </w:r>
            <w:r w:rsidRPr="00425327">
              <w:t>Кл.руководители</w:t>
            </w:r>
          </w:p>
        </w:tc>
      </w:tr>
      <w:tr w:rsidR="001D7C76" w:rsidTr="00D03DD2">
        <w:trPr>
          <w:gridAfter w:val="1"/>
          <w:wAfter w:w="912" w:type="dxa"/>
          <w:trHeight w:val="275"/>
        </w:trPr>
        <w:tc>
          <w:tcPr>
            <w:tcW w:w="5652" w:type="dxa"/>
          </w:tcPr>
          <w:p w:rsidR="001D7C76" w:rsidRPr="00081B31" w:rsidRDefault="001D7C76" w:rsidP="00D03DD2">
            <w:pPr>
              <w:pStyle w:val="TableParagraph"/>
              <w:spacing w:line="256" w:lineRule="exact"/>
              <w:ind w:left="215"/>
              <w:rPr>
                <w:sz w:val="24"/>
              </w:rPr>
            </w:pPr>
            <w:r w:rsidRPr="00081B31">
              <w:rPr>
                <w:sz w:val="24"/>
              </w:rPr>
              <w:lastRenderedPageBreak/>
              <w:t>Тематические</w:t>
            </w:r>
            <w:r w:rsidRPr="00081B31">
              <w:rPr>
                <w:spacing w:val="-12"/>
                <w:sz w:val="24"/>
              </w:rPr>
              <w:t xml:space="preserve"> </w:t>
            </w:r>
            <w:r w:rsidRPr="00081B31">
              <w:rPr>
                <w:sz w:val="24"/>
              </w:rPr>
              <w:t>мероприятия</w:t>
            </w:r>
            <w:r w:rsidRPr="00081B31">
              <w:rPr>
                <w:spacing w:val="-10"/>
                <w:sz w:val="24"/>
              </w:rPr>
              <w:t xml:space="preserve"> </w:t>
            </w:r>
            <w:r w:rsidRPr="00081B31">
              <w:rPr>
                <w:sz w:val="24"/>
              </w:rPr>
              <w:t>к</w:t>
            </w:r>
            <w:r w:rsidRPr="00081B31">
              <w:rPr>
                <w:spacing w:val="-7"/>
                <w:sz w:val="24"/>
              </w:rPr>
              <w:t xml:space="preserve"> </w:t>
            </w:r>
            <w:r w:rsidRPr="00081B31">
              <w:rPr>
                <w:sz w:val="24"/>
              </w:rPr>
              <w:t>Международному</w:t>
            </w:r>
            <w:r w:rsidRPr="00081B31">
              <w:rPr>
                <w:spacing w:val="-10"/>
                <w:sz w:val="24"/>
              </w:rPr>
              <w:t xml:space="preserve"> </w:t>
            </w:r>
            <w:r w:rsidRPr="00081B31">
              <w:rPr>
                <w:sz w:val="24"/>
              </w:rPr>
              <w:t>Дню</w:t>
            </w:r>
            <w:r>
              <w:rPr>
                <w:sz w:val="24"/>
              </w:rPr>
              <w:t xml:space="preserve"> </w:t>
            </w:r>
            <w:r w:rsidRPr="00081B31">
              <w:rPr>
                <w:sz w:val="24"/>
              </w:rPr>
              <w:t>толерантности</w:t>
            </w:r>
          </w:p>
        </w:tc>
        <w:tc>
          <w:tcPr>
            <w:tcW w:w="1292" w:type="dxa"/>
            <w:gridSpan w:val="2"/>
          </w:tcPr>
          <w:p w:rsidR="001D7C76" w:rsidRDefault="001D7C76" w:rsidP="00D03DD2">
            <w:pPr>
              <w:pStyle w:val="TableParagraph"/>
              <w:spacing w:line="256" w:lineRule="exact"/>
              <w:ind w:right="676"/>
              <w:rPr>
                <w:sz w:val="24"/>
              </w:rPr>
            </w:pPr>
            <w:r>
              <w:rPr>
                <w:sz w:val="24"/>
              </w:rPr>
              <w:t xml:space="preserve">    5-9</w:t>
            </w:r>
          </w:p>
        </w:tc>
        <w:tc>
          <w:tcPr>
            <w:tcW w:w="1871" w:type="dxa"/>
            <w:gridSpan w:val="3"/>
          </w:tcPr>
          <w:p w:rsidR="001D7C76" w:rsidRDefault="001D7C76" w:rsidP="00D03DD2">
            <w:pPr>
              <w:pStyle w:val="TableParagraph"/>
              <w:spacing w:line="256" w:lineRule="exact"/>
              <w:ind w:left="384"/>
              <w:rPr>
                <w:sz w:val="24"/>
              </w:rPr>
            </w:pPr>
            <w:r>
              <w:rPr>
                <w:sz w:val="24"/>
              </w:rPr>
              <w:t>15.11.2024</w:t>
            </w:r>
          </w:p>
        </w:tc>
        <w:tc>
          <w:tcPr>
            <w:tcW w:w="2102" w:type="dxa"/>
          </w:tcPr>
          <w:p w:rsidR="001D7C76" w:rsidRDefault="001D7C76" w:rsidP="00D03DD2">
            <w:pPr>
              <w:pStyle w:val="TableParagraph"/>
              <w:spacing w:line="256" w:lineRule="exact"/>
              <w:ind w:left="109"/>
              <w:rPr>
                <w:sz w:val="24"/>
              </w:rPr>
            </w:pPr>
            <w:r>
              <w:rPr>
                <w:sz w:val="24"/>
              </w:rPr>
              <w:t>Кл.руководители</w:t>
            </w:r>
          </w:p>
        </w:tc>
      </w:tr>
      <w:tr w:rsidR="001D7C76" w:rsidTr="00D03DD2">
        <w:trPr>
          <w:gridAfter w:val="1"/>
          <w:wAfter w:w="912" w:type="dxa"/>
          <w:trHeight w:val="554"/>
        </w:trPr>
        <w:tc>
          <w:tcPr>
            <w:tcW w:w="5652" w:type="dxa"/>
          </w:tcPr>
          <w:p w:rsidR="001D7C76" w:rsidRPr="00081B31" w:rsidRDefault="001D7C76" w:rsidP="00D03DD2">
            <w:pPr>
              <w:pStyle w:val="TableParagraph"/>
              <w:spacing w:line="262" w:lineRule="exact"/>
              <w:ind w:left="215"/>
              <w:rPr>
                <w:sz w:val="24"/>
              </w:rPr>
            </w:pPr>
            <w:r w:rsidRPr="00081B31">
              <w:rPr>
                <w:sz w:val="24"/>
              </w:rPr>
              <w:t>Мероприятия</w:t>
            </w:r>
            <w:r w:rsidRPr="00081B31">
              <w:rPr>
                <w:spacing w:val="-8"/>
                <w:sz w:val="24"/>
              </w:rPr>
              <w:t xml:space="preserve"> </w:t>
            </w:r>
            <w:r w:rsidRPr="00081B31">
              <w:rPr>
                <w:sz w:val="24"/>
              </w:rPr>
              <w:t>ко</w:t>
            </w:r>
            <w:r w:rsidRPr="00081B31">
              <w:rPr>
                <w:spacing w:val="-4"/>
                <w:sz w:val="24"/>
              </w:rPr>
              <w:t xml:space="preserve"> </w:t>
            </w:r>
            <w:r w:rsidRPr="00081B31">
              <w:rPr>
                <w:sz w:val="24"/>
              </w:rPr>
              <w:t>Дню</w:t>
            </w:r>
            <w:r w:rsidRPr="00081B31">
              <w:rPr>
                <w:spacing w:val="-3"/>
                <w:sz w:val="24"/>
              </w:rPr>
              <w:t xml:space="preserve"> </w:t>
            </w:r>
            <w:r w:rsidRPr="00081B31">
              <w:rPr>
                <w:sz w:val="24"/>
              </w:rPr>
              <w:t>матери:</w:t>
            </w:r>
            <w:r>
              <w:rPr>
                <w:sz w:val="24"/>
              </w:rPr>
              <w:t xml:space="preserve">  </w:t>
            </w:r>
            <w:r w:rsidRPr="00081B31">
              <w:rPr>
                <w:sz w:val="24"/>
              </w:rPr>
              <w:t>-школьная</w:t>
            </w:r>
            <w:r w:rsidRPr="00081B31">
              <w:rPr>
                <w:spacing w:val="-4"/>
                <w:sz w:val="24"/>
              </w:rPr>
              <w:t xml:space="preserve"> </w:t>
            </w:r>
            <w:r w:rsidRPr="00081B31">
              <w:rPr>
                <w:sz w:val="24"/>
              </w:rPr>
              <w:t>акция</w:t>
            </w:r>
            <w:r w:rsidRPr="00081B31">
              <w:rPr>
                <w:spacing w:val="-1"/>
                <w:sz w:val="24"/>
              </w:rPr>
              <w:t xml:space="preserve"> </w:t>
            </w:r>
            <w:r w:rsidRPr="00081B31">
              <w:rPr>
                <w:sz w:val="24"/>
              </w:rPr>
              <w:t>«Открытка</w:t>
            </w:r>
            <w:r w:rsidRPr="00081B31">
              <w:rPr>
                <w:spacing w:val="-4"/>
                <w:sz w:val="24"/>
              </w:rPr>
              <w:t xml:space="preserve"> </w:t>
            </w:r>
            <w:r w:rsidRPr="00081B31">
              <w:rPr>
                <w:sz w:val="24"/>
              </w:rPr>
              <w:t>для</w:t>
            </w:r>
            <w:r>
              <w:rPr>
                <w:sz w:val="24"/>
              </w:rPr>
              <w:t xml:space="preserve"> </w:t>
            </w:r>
            <w:r w:rsidRPr="00081B31">
              <w:rPr>
                <w:sz w:val="24"/>
              </w:rPr>
              <w:t>мамы»;</w:t>
            </w:r>
          </w:p>
          <w:p w:rsidR="001D7C76" w:rsidRPr="00C1133A" w:rsidRDefault="001D7C76" w:rsidP="00D03DD2">
            <w:pPr>
              <w:pStyle w:val="TableParagraph"/>
              <w:spacing w:before="3" w:line="259" w:lineRule="exact"/>
              <w:ind w:left="215"/>
              <w:rPr>
                <w:sz w:val="24"/>
              </w:rPr>
            </w:pPr>
            <w:r w:rsidRPr="00C1133A">
              <w:rPr>
                <w:spacing w:val="-1"/>
                <w:sz w:val="24"/>
              </w:rPr>
              <w:t>-оформление</w:t>
            </w:r>
            <w:r w:rsidRPr="00C1133A">
              <w:rPr>
                <w:spacing w:val="-13"/>
                <w:sz w:val="24"/>
              </w:rPr>
              <w:t xml:space="preserve"> </w:t>
            </w:r>
            <w:r w:rsidRPr="00C1133A">
              <w:rPr>
                <w:spacing w:val="-1"/>
                <w:sz w:val="24"/>
              </w:rPr>
              <w:t>классного</w:t>
            </w:r>
            <w:r>
              <w:rPr>
                <w:spacing w:val="-1"/>
                <w:sz w:val="24"/>
              </w:rPr>
              <w:t xml:space="preserve"> </w:t>
            </w:r>
            <w:r w:rsidRPr="00C1133A">
              <w:rPr>
                <w:spacing w:val="-1"/>
                <w:sz w:val="24"/>
              </w:rPr>
              <w:t>кабинета</w:t>
            </w:r>
            <w:r w:rsidRPr="00C1133A">
              <w:rPr>
                <w:spacing w:val="1"/>
                <w:sz w:val="24"/>
              </w:rPr>
              <w:t xml:space="preserve"> </w:t>
            </w:r>
            <w:r w:rsidRPr="00C1133A">
              <w:rPr>
                <w:sz w:val="24"/>
              </w:rPr>
              <w:t>к</w:t>
            </w:r>
            <w:r w:rsidRPr="00C1133A">
              <w:rPr>
                <w:spacing w:val="-1"/>
                <w:sz w:val="24"/>
              </w:rPr>
              <w:t xml:space="preserve"> </w:t>
            </w:r>
            <w:r w:rsidRPr="00C1133A">
              <w:rPr>
                <w:sz w:val="24"/>
              </w:rPr>
              <w:t>празднику.</w:t>
            </w:r>
          </w:p>
        </w:tc>
        <w:tc>
          <w:tcPr>
            <w:tcW w:w="1292" w:type="dxa"/>
            <w:gridSpan w:val="2"/>
          </w:tcPr>
          <w:p w:rsidR="001D7C76" w:rsidRDefault="001D7C76" w:rsidP="00D03DD2">
            <w:pPr>
              <w:pStyle w:val="TableParagraph"/>
              <w:spacing w:line="265" w:lineRule="exact"/>
              <w:ind w:right="676"/>
              <w:rPr>
                <w:sz w:val="24"/>
              </w:rPr>
            </w:pPr>
            <w:r>
              <w:rPr>
                <w:sz w:val="24"/>
              </w:rPr>
              <w:t xml:space="preserve">    5-9</w:t>
            </w:r>
          </w:p>
        </w:tc>
        <w:tc>
          <w:tcPr>
            <w:tcW w:w="1871" w:type="dxa"/>
            <w:gridSpan w:val="3"/>
          </w:tcPr>
          <w:p w:rsidR="001D7C76" w:rsidRDefault="001D7C76" w:rsidP="00D03DD2">
            <w:pPr>
              <w:pStyle w:val="TableParagraph"/>
              <w:spacing w:line="265" w:lineRule="exact"/>
              <w:ind w:right="242"/>
              <w:jc w:val="right"/>
              <w:rPr>
                <w:sz w:val="24"/>
              </w:rPr>
            </w:pPr>
            <w:r>
              <w:rPr>
                <w:sz w:val="24"/>
              </w:rPr>
              <w:t>18-22</w:t>
            </w:r>
            <w:r>
              <w:rPr>
                <w:spacing w:val="-1"/>
                <w:sz w:val="24"/>
              </w:rPr>
              <w:t xml:space="preserve"> </w:t>
            </w:r>
            <w:r>
              <w:rPr>
                <w:sz w:val="24"/>
              </w:rPr>
              <w:t>ноября</w:t>
            </w:r>
          </w:p>
        </w:tc>
        <w:tc>
          <w:tcPr>
            <w:tcW w:w="2102" w:type="dxa"/>
          </w:tcPr>
          <w:p w:rsidR="001D7C76" w:rsidRPr="00C1133A" w:rsidRDefault="001D7C76" w:rsidP="00D03DD2">
            <w:pPr>
              <w:pStyle w:val="TableParagraph"/>
              <w:ind w:right="1209"/>
              <w:rPr>
                <w:sz w:val="24"/>
              </w:rPr>
            </w:pPr>
            <w:r>
              <w:rPr>
                <w:sz w:val="24"/>
              </w:rPr>
              <w:t>Кл.рук</w:t>
            </w:r>
          </w:p>
        </w:tc>
      </w:tr>
      <w:tr w:rsidR="001D7C76" w:rsidTr="00D03DD2">
        <w:trPr>
          <w:gridAfter w:val="1"/>
          <w:wAfter w:w="912" w:type="dxa"/>
          <w:trHeight w:val="554"/>
        </w:trPr>
        <w:tc>
          <w:tcPr>
            <w:tcW w:w="5652" w:type="dxa"/>
          </w:tcPr>
          <w:p w:rsidR="001D7C76" w:rsidRPr="003C637F" w:rsidRDefault="001D7C76" w:rsidP="00D03DD2">
            <w:r>
              <w:t xml:space="preserve">   </w:t>
            </w:r>
            <w:r w:rsidRPr="003C637F">
              <w:t>День памяти жертв ДТП(линейка, акция «Свеча памяти»).</w:t>
            </w:r>
          </w:p>
        </w:tc>
        <w:tc>
          <w:tcPr>
            <w:tcW w:w="1292" w:type="dxa"/>
            <w:gridSpan w:val="2"/>
          </w:tcPr>
          <w:p w:rsidR="001D7C76" w:rsidRPr="00210C62" w:rsidRDefault="001D7C76" w:rsidP="00D03DD2">
            <w:r>
              <w:t xml:space="preserve">    </w:t>
            </w:r>
            <w:r w:rsidRPr="00210C62">
              <w:t>5-9</w:t>
            </w:r>
          </w:p>
        </w:tc>
        <w:tc>
          <w:tcPr>
            <w:tcW w:w="1871" w:type="dxa"/>
            <w:gridSpan w:val="3"/>
          </w:tcPr>
          <w:p w:rsidR="001D7C76" w:rsidRPr="00210C62" w:rsidRDefault="001D7C76" w:rsidP="00D03DD2">
            <w:r>
              <w:t xml:space="preserve">       </w:t>
            </w:r>
            <w:r w:rsidRPr="00210C62">
              <w:t>20.11.2024</w:t>
            </w:r>
          </w:p>
        </w:tc>
        <w:tc>
          <w:tcPr>
            <w:tcW w:w="2102" w:type="dxa"/>
          </w:tcPr>
          <w:p w:rsidR="001D7C76" w:rsidRDefault="001D7C76" w:rsidP="00D03DD2">
            <w:r>
              <w:t xml:space="preserve">  </w:t>
            </w:r>
            <w:r w:rsidRPr="003C637F">
              <w:t>Кл.руководители</w:t>
            </w:r>
          </w:p>
        </w:tc>
      </w:tr>
      <w:tr w:rsidR="001D7C76" w:rsidTr="00D03DD2">
        <w:trPr>
          <w:gridAfter w:val="1"/>
          <w:wAfter w:w="912" w:type="dxa"/>
          <w:trHeight w:val="612"/>
        </w:trPr>
        <w:tc>
          <w:tcPr>
            <w:tcW w:w="5652" w:type="dxa"/>
          </w:tcPr>
          <w:p w:rsidR="001D7C76" w:rsidRDefault="001D7C76" w:rsidP="00D03DD2">
            <w:pPr>
              <w:pStyle w:val="TableParagraph"/>
              <w:spacing w:line="270" w:lineRule="exact"/>
              <w:ind w:left="215"/>
              <w:rPr>
                <w:sz w:val="24"/>
              </w:rPr>
            </w:pPr>
            <w:r>
              <w:rPr>
                <w:sz w:val="24"/>
              </w:rPr>
              <w:t>День</w:t>
            </w:r>
            <w:r>
              <w:rPr>
                <w:spacing w:val="-7"/>
                <w:sz w:val="24"/>
              </w:rPr>
              <w:t xml:space="preserve"> </w:t>
            </w:r>
            <w:r>
              <w:rPr>
                <w:sz w:val="24"/>
              </w:rPr>
              <w:t>начала</w:t>
            </w:r>
            <w:r>
              <w:rPr>
                <w:spacing w:val="-10"/>
                <w:sz w:val="24"/>
              </w:rPr>
              <w:t xml:space="preserve"> </w:t>
            </w:r>
            <w:r>
              <w:rPr>
                <w:sz w:val="24"/>
              </w:rPr>
              <w:t>Нюрнбергского процесса</w:t>
            </w:r>
          </w:p>
        </w:tc>
        <w:tc>
          <w:tcPr>
            <w:tcW w:w="1292" w:type="dxa"/>
            <w:gridSpan w:val="2"/>
          </w:tcPr>
          <w:p w:rsidR="001D7C76" w:rsidRDefault="001D7C76" w:rsidP="00D03DD2">
            <w:pPr>
              <w:pStyle w:val="TableParagraph"/>
              <w:spacing w:line="263" w:lineRule="exact"/>
              <w:ind w:right="676"/>
              <w:rPr>
                <w:sz w:val="24"/>
              </w:rPr>
            </w:pPr>
            <w:r>
              <w:rPr>
                <w:sz w:val="24"/>
              </w:rPr>
              <w:t xml:space="preserve">    5-9</w:t>
            </w:r>
          </w:p>
        </w:tc>
        <w:tc>
          <w:tcPr>
            <w:tcW w:w="1871" w:type="dxa"/>
            <w:gridSpan w:val="3"/>
          </w:tcPr>
          <w:p w:rsidR="001D7C76" w:rsidRDefault="001D7C76" w:rsidP="00D03DD2">
            <w:pPr>
              <w:pStyle w:val="TableParagraph"/>
              <w:spacing w:line="263" w:lineRule="exact"/>
              <w:ind w:left="384"/>
              <w:rPr>
                <w:sz w:val="24"/>
              </w:rPr>
            </w:pPr>
            <w:r>
              <w:rPr>
                <w:sz w:val="24"/>
              </w:rPr>
              <w:t>20.11.2024</w:t>
            </w:r>
          </w:p>
        </w:tc>
        <w:tc>
          <w:tcPr>
            <w:tcW w:w="2102" w:type="dxa"/>
          </w:tcPr>
          <w:p w:rsidR="001D7C76" w:rsidRDefault="001D7C76" w:rsidP="00D03DD2">
            <w:pPr>
              <w:pStyle w:val="TableParagraph"/>
              <w:spacing w:line="270" w:lineRule="atLeast"/>
              <w:ind w:left="109" w:right="1031"/>
              <w:rPr>
                <w:sz w:val="24"/>
              </w:rPr>
            </w:pPr>
            <w:r w:rsidRPr="00BA55B9">
              <w:rPr>
                <w:sz w:val="24"/>
              </w:rPr>
              <w:t>Кл</w:t>
            </w:r>
            <w:r>
              <w:rPr>
                <w:sz w:val="24"/>
              </w:rPr>
              <w:t>.</w:t>
            </w:r>
            <w:r w:rsidRPr="00BA55B9">
              <w:rPr>
                <w:sz w:val="24"/>
              </w:rPr>
              <w:t>рук</w:t>
            </w:r>
            <w:r>
              <w:rPr>
                <w:sz w:val="24"/>
              </w:rPr>
              <w:t>.,</w:t>
            </w:r>
          </w:p>
          <w:p w:rsidR="001D7C76" w:rsidRPr="00081B31" w:rsidRDefault="001D7C76" w:rsidP="00D03DD2">
            <w:pPr>
              <w:pStyle w:val="TableParagraph"/>
              <w:spacing w:line="270" w:lineRule="atLeast"/>
              <w:ind w:left="109" w:right="1031"/>
              <w:rPr>
                <w:sz w:val="24"/>
              </w:rPr>
            </w:pPr>
            <w:r>
              <w:rPr>
                <w:sz w:val="24"/>
              </w:rPr>
              <w:t>учитель</w:t>
            </w:r>
            <w:r w:rsidRPr="00081B31">
              <w:rPr>
                <w:spacing w:val="-14"/>
                <w:sz w:val="24"/>
              </w:rPr>
              <w:t xml:space="preserve"> </w:t>
            </w:r>
            <w:r>
              <w:rPr>
                <w:spacing w:val="-14"/>
                <w:sz w:val="24"/>
              </w:rPr>
              <w:t>и</w:t>
            </w:r>
            <w:r w:rsidRPr="00081B31">
              <w:rPr>
                <w:sz w:val="24"/>
              </w:rPr>
              <w:t>ст</w:t>
            </w:r>
            <w:r>
              <w:rPr>
                <w:sz w:val="24"/>
              </w:rPr>
              <w:t>.</w:t>
            </w:r>
          </w:p>
        </w:tc>
      </w:tr>
      <w:tr w:rsidR="001D7C76" w:rsidTr="00D03DD2">
        <w:trPr>
          <w:gridAfter w:val="1"/>
          <w:wAfter w:w="912" w:type="dxa"/>
          <w:trHeight w:val="261"/>
        </w:trPr>
        <w:tc>
          <w:tcPr>
            <w:tcW w:w="5652" w:type="dxa"/>
          </w:tcPr>
          <w:p w:rsidR="001D7C76" w:rsidRPr="00BA55B9" w:rsidRDefault="001D7C76" w:rsidP="00D03DD2">
            <w:pPr>
              <w:pStyle w:val="TableParagraph"/>
              <w:spacing w:line="241" w:lineRule="exact"/>
              <w:ind w:left="215"/>
              <w:rPr>
                <w:sz w:val="24"/>
              </w:rPr>
            </w:pPr>
            <w:r w:rsidRPr="00BA55B9">
              <w:rPr>
                <w:sz w:val="24"/>
              </w:rPr>
              <w:t>Концерт</w:t>
            </w:r>
            <w:r w:rsidRPr="00BA55B9">
              <w:rPr>
                <w:spacing w:val="-6"/>
                <w:sz w:val="24"/>
              </w:rPr>
              <w:t xml:space="preserve"> </w:t>
            </w:r>
            <w:r w:rsidRPr="00BA55B9">
              <w:rPr>
                <w:sz w:val="24"/>
              </w:rPr>
              <w:t>ко</w:t>
            </w:r>
            <w:r w:rsidRPr="00BA55B9">
              <w:rPr>
                <w:spacing w:val="-1"/>
                <w:sz w:val="24"/>
              </w:rPr>
              <w:t xml:space="preserve"> </w:t>
            </w:r>
            <w:r w:rsidRPr="00BA55B9">
              <w:rPr>
                <w:sz w:val="24"/>
              </w:rPr>
              <w:t>Дню</w:t>
            </w:r>
            <w:r w:rsidRPr="00BA55B9">
              <w:rPr>
                <w:spacing w:val="-1"/>
                <w:sz w:val="24"/>
              </w:rPr>
              <w:t xml:space="preserve"> </w:t>
            </w:r>
            <w:r w:rsidRPr="00BA55B9">
              <w:rPr>
                <w:sz w:val="24"/>
              </w:rPr>
              <w:t>матери</w:t>
            </w:r>
          </w:p>
        </w:tc>
        <w:tc>
          <w:tcPr>
            <w:tcW w:w="1292" w:type="dxa"/>
            <w:gridSpan w:val="2"/>
          </w:tcPr>
          <w:p w:rsidR="001D7C76" w:rsidRPr="00BA55B9" w:rsidRDefault="001D7C76" w:rsidP="00D03DD2">
            <w:pPr>
              <w:pStyle w:val="TableParagraph"/>
              <w:spacing w:line="241" w:lineRule="exact"/>
              <w:ind w:right="676"/>
              <w:jc w:val="right"/>
              <w:rPr>
                <w:sz w:val="24"/>
              </w:rPr>
            </w:pPr>
            <w:r w:rsidRPr="00BA55B9">
              <w:rPr>
                <w:sz w:val="24"/>
              </w:rPr>
              <w:t>5-9</w:t>
            </w:r>
          </w:p>
        </w:tc>
        <w:tc>
          <w:tcPr>
            <w:tcW w:w="1871" w:type="dxa"/>
            <w:gridSpan w:val="3"/>
          </w:tcPr>
          <w:p w:rsidR="001D7C76" w:rsidRPr="00BA55B9" w:rsidRDefault="001D7C76" w:rsidP="00D03DD2">
            <w:pPr>
              <w:pStyle w:val="TableParagraph"/>
              <w:spacing w:line="241" w:lineRule="exact"/>
              <w:ind w:left="384"/>
              <w:rPr>
                <w:sz w:val="24"/>
              </w:rPr>
            </w:pPr>
            <w:r w:rsidRPr="00BA55B9">
              <w:rPr>
                <w:sz w:val="24"/>
              </w:rPr>
              <w:t>22.11.2024</w:t>
            </w:r>
          </w:p>
        </w:tc>
        <w:tc>
          <w:tcPr>
            <w:tcW w:w="2102" w:type="dxa"/>
          </w:tcPr>
          <w:p w:rsidR="001D7C76" w:rsidRPr="00BA55B9" w:rsidRDefault="001D7C76" w:rsidP="00D03DD2">
            <w:pPr>
              <w:pStyle w:val="TableParagraph"/>
              <w:spacing w:line="241" w:lineRule="exact"/>
              <w:rPr>
                <w:sz w:val="24"/>
              </w:rPr>
            </w:pPr>
            <w:r>
              <w:rPr>
                <w:sz w:val="24"/>
              </w:rPr>
              <w:t>Ответств. за октябрь</w:t>
            </w:r>
          </w:p>
        </w:tc>
      </w:tr>
      <w:tr w:rsidR="001D7C76" w:rsidTr="00D03DD2">
        <w:trPr>
          <w:gridAfter w:val="1"/>
          <w:wAfter w:w="912" w:type="dxa"/>
          <w:trHeight w:val="262"/>
        </w:trPr>
        <w:tc>
          <w:tcPr>
            <w:tcW w:w="5652" w:type="dxa"/>
          </w:tcPr>
          <w:p w:rsidR="001D7C76" w:rsidRPr="00081B31" w:rsidRDefault="001D7C76" w:rsidP="00D03DD2">
            <w:pPr>
              <w:pStyle w:val="TableParagraph"/>
              <w:spacing w:line="270" w:lineRule="exact"/>
              <w:ind w:left="215"/>
              <w:rPr>
                <w:sz w:val="24"/>
              </w:rPr>
            </w:pPr>
            <w:r w:rsidRPr="00081B31">
              <w:rPr>
                <w:spacing w:val="-1"/>
                <w:sz w:val="24"/>
              </w:rPr>
              <w:t>Праздничная</w:t>
            </w:r>
            <w:r w:rsidRPr="00081B31">
              <w:rPr>
                <w:spacing w:val="-9"/>
                <w:sz w:val="24"/>
              </w:rPr>
              <w:t xml:space="preserve"> </w:t>
            </w:r>
            <w:r w:rsidRPr="00081B31">
              <w:rPr>
                <w:spacing w:val="-1"/>
                <w:sz w:val="24"/>
              </w:rPr>
              <w:t>линейка</w:t>
            </w:r>
            <w:r w:rsidRPr="00081B31">
              <w:rPr>
                <w:spacing w:val="-10"/>
                <w:sz w:val="24"/>
              </w:rPr>
              <w:t xml:space="preserve"> </w:t>
            </w:r>
            <w:r w:rsidRPr="00081B31">
              <w:rPr>
                <w:spacing w:val="-1"/>
                <w:sz w:val="24"/>
              </w:rPr>
              <w:t>ко</w:t>
            </w:r>
            <w:r w:rsidRPr="00081B31">
              <w:rPr>
                <w:spacing w:val="-8"/>
                <w:sz w:val="24"/>
              </w:rPr>
              <w:t xml:space="preserve"> </w:t>
            </w:r>
            <w:r w:rsidRPr="00081B31">
              <w:rPr>
                <w:spacing w:val="-1"/>
                <w:sz w:val="24"/>
              </w:rPr>
              <w:t>Дню</w:t>
            </w:r>
            <w:r w:rsidRPr="00081B31">
              <w:rPr>
                <w:spacing w:val="-9"/>
                <w:sz w:val="24"/>
              </w:rPr>
              <w:t xml:space="preserve"> </w:t>
            </w:r>
            <w:r w:rsidRPr="00081B31">
              <w:rPr>
                <w:spacing w:val="-1"/>
                <w:sz w:val="24"/>
              </w:rPr>
              <w:t>государственного</w:t>
            </w:r>
            <w:r w:rsidRPr="00081B31">
              <w:rPr>
                <w:spacing w:val="-14"/>
                <w:sz w:val="24"/>
              </w:rPr>
              <w:t xml:space="preserve"> </w:t>
            </w:r>
            <w:r w:rsidRPr="00081B31">
              <w:rPr>
                <w:spacing w:val="-1"/>
                <w:sz w:val="24"/>
              </w:rPr>
              <w:t>герба</w:t>
            </w:r>
            <w:r w:rsidRPr="00081B31">
              <w:rPr>
                <w:spacing w:val="-13"/>
                <w:sz w:val="24"/>
              </w:rPr>
              <w:t xml:space="preserve"> </w:t>
            </w:r>
            <w:r w:rsidRPr="00081B31">
              <w:rPr>
                <w:sz w:val="24"/>
              </w:rPr>
              <w:t>Российской</w:t>
            </w:r>
            <w:r w:rsidRPr="00081B31">
              <w:rPr>
                <w:spacing w:val="-1"/>
                <w:sz w:val="24"/>
              </w:rPr>
              <w:t xml:space="preserve"> </w:t>
            </w:r>
            <w:r w:rsidRPr="00081B31">
              <w:rPr>
                <w:sz w:val="24"/>
              </w:rPr>
              <w:t>Федерации</w:t>
            </w:r>
          </w:p>
        </w:tc>
        <w:tc>
          <w:tcPr>
            <w:tcW w:w="1292" w:type="dxa"/>
            <w:gridSpan w:val="2"/>
          </w:tcPr>
          <w:p w:rsidR="001D7C76" w:rsidRDefault="001D7C76" w:rsidP="00D03DD2">
            <w:pPr>
              <w:pStyle w:val="TableParagraph"/>
              <w:spacing w:line="263" w:lineRule="exact"/>
              <w:ind w:right="676"/>
              <w:jc w:val="right"/>
              <w:rPr>
                <w:sz w:val="24"/>
              </w:rPr>
            </w:pPr>
            <w:r w:rsidRPr="00BA55B9">
              <w:rPr>
                <w:sz w:val="24"/>
              </w:rPr>
              <w:t>5-</w:t>
            </w:r>
            <w:r>
              <w:rPr>
                <w:sz w:val="24"/>
              </w:rPr>
              <w:t>9</w:t>
            </w:r>
          </w:p>
        </w:tc>
        <w:tc>
          <w:tcPr>
            <w:tcW w:w="1871" w:type="dxa"/>
            <w:gridSpan w:val="3"/>
          </w:tcPr>
          <w:p w:rsidR="001D7C76" w:rsidRDefault="001D7C76" w:rsidP="00D03DD2">
            <w:pPr>
              <w:pStyle w:val="TableParagraph"/>
              <w:spacing w:line="263" w:lineRule="exact"/>
              <w:ind w:left="384"/>
              <w:rPr>
                <w:sz w:val="24"/>
              </w:rPr>
            </w:pPr>
            <w:r>
              <w:rPr>
                <w:sz w:val="24"/>
              </w:rPr>
              <w:t>25.11.2024</w:t>
            </w:r>
          </w:p>
        </w:tc>
        <w:tc>
          <w:tcPr>
            <w:tcW w:w="2102" w:type="dxa"/>
          </w:tcPr>
          <w:p w:rsidR="001D7C76" w:rsidRDefault="001D7C76" w:rsidP="00D03DD2">
            <w:pPr>
              <w:pStyle w:val="TableParagraph"/>
              <w:spacing w:line="261" w:lineRule="exact"/>
              <w:ind w:left="109"/>
              <w:rPr>
                <w:sz w:val="24"/>
              </w:rPr>
            </w:pPr>
            <w:r>
              <w:rPr>
                <w:sz w:val="24"/>
              </w:rPr>
              <w:t>Кл. руководители</w:t>
            </w:r>
          </w:p>
        </w:tc>
      </w:tr>
      <w:tr w:rsidR="001D7C76" w:rsidTr="00D03DD2">
        <w:trPr>
          <w:gridAfter w:val="1"/>
          <w:wAfter w:w="912" w:type="dxa"/>
          <w:trHeight w:val="554"/>
        </w:trPr>
        <w:tc>
          <w:tcPr>
            <w:tcW w:w="5652" w:type="dxa"/>
          </w:tcPr>
          <w:p w:rsidR="001D7C76" w:rsidRPr="00081B31" w:rsidRDefault="001D7C76" w:rsidP="00D03DD2">
            <w:pPr>
              <w:pStyle w:val="TableParagraph"/>
              <w:spacing w:line="276" w:lineRule="exact"/>
              <w:ind w:left="215"/>
              <w:rPr>
                <w:sz w:val="24"/>
              </w:rPr>
            </w:pPr>
            <w:r w:rsidRPr="00081B31">
              <w:rPr>
                <w:sz w:val="24"/>
              </w:rPr>
              <w:t>Просмотр</w:t>
            </w:r>
            <w:r w:rsidRPr="00081B31">
              <w:rPr>
                <w:spacing w:val="4"/>
                <w:sz w:val="24"/>
              </w:rPr>
              <w:t xml:space="preserve"> </w:t>
            </w:r>
            <w:r w:rsidRPr="00081B31">
              <w:rPr>
                <w:sz w:val="24"/>
              </w:rPr>
              <w:t>документального</w:t>
            </w:r>
            <w:r w:rsidRPr="00081B31">
              <w:rPr>
                <w:spacing w:val="3"/>
                <w:sz w:val="24"/>
              </w:rPr>
              <w:t xml:space="preserve"> </w:t>
            </w:r>
            <w:r w:rsidRPr="00081B31">
              <w:rPr>
                <w:sz w:val="24"/>
              </w:rPr>
              <w:t>фильма</w:t>
            </w:r>
            <w:r w:rsidRPr="00081B31">
              <w:rPr>
                <w:spacing w:val="7"/>
                <w:sz w:val="24"/>
              </w:rPr>
              <w:t xml:space="preserve"> </w:t>
            </w:r>
            <w:r w:rsidRPr="00081B31">
              <w:rPr>
                <w:sz w:val="24"/>
              </w:rPr>
              <w:t>«Неизвестный</w:t>
            </w:r>
            <w:r w:rsidRPr="00081B31">
              <w:rPr>
                <w:spacing w:val="4"/>
                <w:sz w:val="24"/>
              </w:rPr>
              <w:t xml:space="preserve"> </w:t>
            </w:r>
            <w:r w:rsidRPr="00081B31">
              <w:rPr>
                <w:sz w:val="24"/>
              </w:rPr>
              <w:t>солдат»</w:t>
            </w:r>
            <w:r w:rsidRPr="00081B31">
              <w:rPr>
                <w:spacing w:val="55"/>
                <w:sz w:val="24"/>
              </w:rPr>
              <w:t xml:space="preserve"> </w:t>
            </w:r>
            <w:r w:rsidRPr="00081B31">
              <w:rPr>
                <w:sz w:val="24"/>
              </w:rPr>
              <w:t>приуроченный</w:t>
            </w:r>
            <w:r w:rsidRPr="00081B31">
              <w:rPr>
                <w:spacing w:val="4"/>
                <w:sz w:val="24"/>
              </w:rPr>
              <w:t xml:space="preserve"> </w:t>
            </w:r>
            <w:r w:rsidRPr="00081B31">
              <w:rPr>
                <w:sz w:val="24"/>
              </w:rPr>
              <w:t>ко</w:t>
            </w:r>
            <w:r w:rsidRPr="00081B31">
              <w:rPr>
                <w:spacing w:val="55"/>
                <w:sz w:val="24"/>
              </w:rPr>
              <w:t xml:space="preserve"> </w:t>
            </w:r>
            <w:r w:rsidRPr="00081B31">
              <w:rPr>
                <w:sz w:val="24"/>
              </w:rPr>
              <w:t>Дню</w:t>
            </w:r>
            <w:r w:rsidRPr="00081B31">
              <w:rPr>
                <w:spacing w:val="-57"/>
                <w:sz w:val="24"/>
              </w:rPr>
              <w:t xml:space="preserve"> </w:t>
            </w:r>
            <w:r>
              <w:rPr>
                <w:spacing w:val="-57"/>
                <w:sz w:val="24"/>
              </w:rPr>
              <w:t xml:space="preserve">  </w:t>
            </w:r>
            <w:r w:rsidRPr="00081B31">
              <w:rPr>
                <w:sz w:val="24"/>
              </w:rPr>
              <w:t>неизвестного</w:t>
            </w:r>
            <w:r w:rsidRPr="00081B31">
              <w:rPr>
                <w:spacing w:val="-1"/>
                <w:sz w:val="24"/>
              </w:rPr>
              <w:t xml:space="preserve"> </w:t>
            </w:r>
            <w:r w:rsidRPr="00081B31">
              <w:rPr>
                <w:sz w:val="24"/>
              </w:rPr>
              <w:t>солдата</w:t>
            </w:r>
          </w:p>
        </w:tc>
        <w:tc>
          <w:tcPr>
            <w:tcW w:w="1292" w:type="dxa"/>
            <w:gridSpan w:val="2"/>
          </w:tcPr>
          <w:p w:rsidR="001D7C76" w:rsidRDefault="001D7C76" w:rsidP="00D03DD2">
            <w:pPr>
              <w:pStyle w:val="TableParagraph"/>
              <w:spacing w:line="265" w:lineRule="exact"/>
              <w:ind w:right="676"/>
              <w:jc w:val="right"/>
              <w:rPr>
                <w:sz w:val="24"/>
              </w:rPr>
            </w:pPr>
            <w:r>
              <w:rPr>
                <w:sz w:val="24"/>
              </w:rPr>
              <w:t>5-9</w:t>
            </w:r>
          </w:p>
        </w:tc>
        <w:tc>
          <w:tcPr>
            <w:tcW w:w="1871" w:type="dxa"/>
            <w:gridSpan w:val="3"/>
          </w:tcPr>
          <w:p w:rsidR="001D7C76" w:rsidRDefault="001D7C76" w:rsidP="00D03DD2">
            <w:pPr>
              <w:pStyle w:val="TableParagraph"/>
              <w:spacing w:line="265" w:lineRule="exact"/>
              <w:ind w:left="384"/>
              <w:rPr>
                <w:sz w:val="24"/>
              </w:rPr>
            </w:pPr>
            <w:r>
              <w:rPr>
                <w:sz w:val="24"/>
              </w:rPr>
              <w:t>02.12.2024</w:t>
            </w:r>
          </w:p>
        </w:tc>
        <w:tc>
          <w:tcPr>
            <w:tcW w:w="2102" w:type="dxa"/>
          </w:tcPr>
          <w:p w:rsidR="001D7C76" w:rsidRDefault="001D7C76" w:rsidP="00D03DD2">
            <w:pPr>
              <w:pStyle w:val="TableParagraph"/>
              <w:spacing w:line="228" w:lineRule="auto"/>
              <w:ind w:left="109" w:right="1437"/>
              <w:rPr>
                <w:sz w:val="24"/>
              </w:rPr>
            </w:pPr>
            <w:r>
              <w:rPr>
                <w:sz w:val="24"/>
              </w:rPr>
              <w:t>Кл.</w:t>
            </w:r>
          </w:p>
          <w:p w:rsidR="001D7C76" w:rsidRPr="00BA55B9" w:rsidRDefault="001D7C76" w:rsidP="00D03DD2">
            <w:pPr>
              <w:pStyle w:val="TableParagraph"/>
              <w:spacing w:line="228" w:lineRule="auto"/>
              <w:ind w:left="109" w:right="1437"/>
              <w:rPr>
                <w:sz w:val="24"/>
              </w:rPr>
            </w:pPr>
            <w:r>
              <w:rPr>
                <w:sz w:val="24"/>
              </w:rPr>
              <w:t>рук.</w:t>
            </w:r>
          </w:p>
        </w:tc>
      </w:tr>
      <w:tr w:rsidR="001D7C76" w:rsidTr="00D03DD2">
        <w:trPr>
          <w:gridAfter w:val="1"/>
          <w:wAfter w:w="912" w:type="dxa"/>
          <w:trHeight w:val="275"/>
        </w:trPr>
        <w:tc>
          <w:tcPr>
            <w:tcW w:w="5652" w:type="dxa"/>
          </w:tcPr>
          <w:p w:rsidR="001D7C76" w:rsidRPr="00081B31" w:rsidRDefault="001D7C76" w:rsidP="00D03DD2">
            <w:pPr>
              <w:pStyle w:val="TableParagraph"/>
              <w:spacing w:line="256" w:lineRule="exact"/>
              <w:ind w:left="215"/>
              <w:rPr>
                <w:sz w:val="24"/>
              </w:rPr>
            </w:pPr>
            <w:r w:rsidRPr="00081B31">
              <w:rPr>
                <w:sz w:val="24"/>
              </w:rPr>
              <w:t>Тематические</w:t>
            </w:r>
            <w:r w:rsidRPr="00081B31">
              <w:rPr>
                <w:spacing w:val="-3"/>
                <w:sz w:val="24"/>
              </w:rPr>
              <w:t xml:space="preserve"> </w:t>
            </w:r>
            <w:r w:rsidRPr="00081B31">
              <w:rPr>
                <w:sz w:val="24"/>
              </w:rPr>
              <w:t>мероприятия</w:t>
            </w:r>
            <w:r w:rsidRPr="00081B31">
              <w:rPr>
                <w:spacing w:val="-2"/>
                <w:sz w:val="24"/>
              </w:rPr>
              <w:t xml:space="preserve"> </w:t>
            </w:r>
            <w:r w:rsidRPr="00081B31">
              <w:rPr>
                <w:sz w:val="24"/>
              </w:rPr>
              <w:t>к</w:t>
            </w:r>
            <w:r w:rsidRPr="00081B31">
              <w:rPr>
                <w:spacing w:val="-1"/>
                <w:sz w:val="24"/>
              </w:rPr>
              <w:t xml:space="preserve"> </w:t>
            </w:r>
            <w:r w:rsidRPr="00081B31">
              <w:rPr>
                <w:sz w:val="24"/>
              </w:rPr>
              <w:t>Всемирному</w:t>
            </w:r>
            <w:r w:rsidRPr="00081B31">
              <w:rPr>
                <w:spacing w:val="3"/>
                <w:sz w:val="24"/>
              </w:rPr>
              <w:t xml:space="preserve"> </w:t>
            </w:r>
            <w:r w:rsidRPr="00081B31">
              <w:rPr>
                <w:sz w:val="24"/>
              </w:rPr>
              <w:t>Дню</w:t>
            </w:r>
            <w:r w:rsidRPr="00081B31">
              <w:rPr>
                <w:spacing w:val="11"/>
                <w:sz w:val="24"/>
              </w:rPr>
              <w:t xml:space="preserve"> </w:t>
            </w:r>
            <w:r w:rsidRPr="00081B31">
              <w:rPr>
                <w:sz w:val="24"/>
              </w:rPr>
              <w:t>борьбы</w:t>
            </w:r>
            <w:r w:rsidRPr="00081B31">
              <w:rPr>
                <w:spacing w:val="9"/>
                <w:sz w:val="24"/>
              </w:rPr>
              <w:t xml:space="preserve"> </w:t>
            </w:r>
            <w:r w:rsidRPr="00081B31">
              <w:rPr>
                <w:sz w:val="24"/>
              </w:rPr>
              <w:t>со</w:t>
            </w:r>
            <w:r>
              <w:rPr>
                <w:sz w:val="24"/>
              </w:rPr>
              <w:t xml:space="preserve"> </w:t>
            </w:r>
            <w:r w:rsidRPr="00081B31">
              <w:rPr>
                <w:sz w:val="24"/>
              </w:rPr>
              <w:t>СПИДом</w:t>
            </w:r>
          </w:p>
        </w:tc>
        <w:tc>
          <w:tcPr>
            <w:tcW w:w="1292" w:type="dxa"/>
            <w:gridSpan w:val="2"/>
          </w:tcPr>
          <w:p w:rsidR="001D7C76" w:rsidRDefault="001D7C76" w:rsidP="00D03DD2">
            <w:pPr>
              <w:pStyle w:val="TableParagraph"/>
              <w:spacing w:line="256" w:lineRule="exact"/>
              <w:ind w:right="676"/>
              <w:jc w:val="right"/>
              <w:rPr>
                <w:sz w:val="24"/>
              </w:rPr>
            </w:pPr>
            <w:r>
              <w:rPr>
                <w:sz w:val="24"/>
              </w:rPr>
              <w:t>5-9</w:t>
            </w:r>
          </w:p>
        </w:tc>
        <w:tc>
          <w:tcPr>
            <w:tcW w:w="1871" w:type="dxa"/>
            <w:gridSpan w:val="3"/>
          </w:tcPr>
          <w:p w:rsidR="001D7C76" w:rsidRDefault="001D7C76" w:rsidP="00D03DD2">
            <w:pPr>
              <w:pStyle w:val="TableParagraph"/>
              <w:spacing w:line="256" w:lineRule="exact"/>
              <w:ind w:right="234"/>
              <w:jc w:val="right"/>
              <w:rPr>
                <w:sz w:val="24"/>
              </w:rPr>
            </w:pPr>
            <w:r>
              <w:rPr>
                <w:sz w:val="24"/>
              </w:rPr>
              <w:t>3</w:t>
            </w:r>
            <w:r>
              <w:rPr>
                <w:spacing w:val="-1"/>
                <w:sz w:val="24"/>
              </w:rPr>
              <w:t xml:space="preserve"> </w:t>
            </w:r>
            <w:r>
              <w:rPr>
                <w:sz w:val="24"/>
              </w:rPr>
              <w:t>– 4</w:t>
            </w:r>
            <w:r>
              <w:rPr>
                <w:spacing w:val="-1"/>
                <w:sz w:val="24"/>
              </w:rPr>
              <w:t xml:space="preserve"> </w:t>
            </w:r>
            <w:r>
              <w:rPr>
                <w:sz w:val="24"/>
              </w:rPr>
              <w:t>декабря</w:t>
            </w:r>
          </w:p>
        </w:tc>
        <w:tc>
          <w:tcPr>
            <w:tcW w:w="2102" w:type="dxa"/>
          </w:tcPr>
          <w:p w:rsidR="001D7C76" w:rsidRDefault="001D7C76" w:rsidP="00D03DD2">
            <w:pPr>
              <w:pStyle w:val="TableParagraph"/>
              <w:spacing w:line="256" w:lineRule="exact"/>
              <w:ind w:left="109"/>
              <w:rPr>
                <w:sz w:val="24"/>
              </w:rPr>
            </w:pPr>
            <w:r>
              <w:rPr>
                <w:sz w:val="24"/>
              </w:rPr>
              <w:t>Кл.руководители</w:t>
            </w:r>
          </w:p>
        </w:tc>
      </w:tr>
      <w:tr w:rsidR="001D7C76" w:rsidTr="00D03DD2">
        <w:trPr>
          <w:gridAfter w:val="1"/>
          <w:wAfter w:w="912" w:type="dxa"/>
          <w:trHeight w:val="447"/>
        </w:trPr>
        <w:tc>
          <w:tcPr>
            <w:tcW w:w="5652" w:type="dxa"/>
          </w:tcPr>
          <w:p w:rsidR="001D7C76" w:rsidRPr="00081B31" w:rsidRDefault="001D7C76" w:rsidP="00D03DD2">
            <w:pPr>
              <w:pStyle w:val="TableParagraph"/>
              <w:spacing w:line="263" w:lineRule="exact"/>
              <w:ind w:left="215"/>
              <w:rPr>
                <w:sz w:val="24"/>
              </w:rPr>
            </w:pPr>
            <w:r w:rsidRPr="00081B31">
              <w:rPr>
                <w:sz w:val="24"/>
              </w:rPr>
              <w:t>Акция</w:t>
            </w:r>
            <w:r w:rsidRPr="00081B31">
              <w:rPr>
                <w:spacing w:val="-9"/>
                <w:sz w:val="24"/>
              </w:rPr>
              <w:t xml:space="preserve"> </w:t>
            </w:r>
            <w:r w:rsidRPr="00081B31">
              <w:rPr>
                <w:sz w:val="24"/>
              </w:rPr>
              <w:t>к</w:t>
            </w:r>
            <w:r w:rsidRPr="00081B31">
              <w:rPr>
                <w:spacing w:val="-5"/>
                <w:sz w:val="24"/>
              </w:rPr>
              <w:t xml:space="preserve"> </w:t>
            </w:r>
            <w:r w:rsidRPr="00081B31">
              <w:rPr>
                <w:sz w:val="24"/>
              </w:rPr>
              <w:t>международному</w:t>
            </w:r>
            <w:r w:rsidRPr="00081B31">
              <w:rPr>
                <w:spacing w:val="-14"/>
                <w:sz w:val="24"/>
              </w:rPr>
              <w:t xml:space="preserve"> </w:t>
            </w:r>
            <w:r w:rsidRPr="00081B31">
              <w:rPr>
                <w:sz w:val="24"/>
              </w:rPr>
              <w:t>дню</w:t>
            </w:r>
            <w:r w:rsidRPr="00081B31">
              <w:rPr>
                <w:spacing w:val="-1"/>
                <w:sz w:val="24"/>
              </w:rPr>
              <w:t xml:space="preserve"> </w:t>
            </w:r>
            <w:r w:rsidRPr="00081B31">
              <w:rPr>
                <w:sz w:val="24"/>
              </w:rPr>
              <w:t>инвалидов</w:t>
            </w:r>
            <w:r w:rsidRPr="00081B31">
              <w:rPr>
                <w:spacing w:val="1"/>
                <w:sz w:val="24"/>
              </w:rPr>
              <w:t xml:space="preserve"> </w:t>
            </w:r>
            <w:r w:rsidRPr="00081B31">
              <w:rPr>
                <w:sz w:val="24"/>
              </w:rPr>
              <w:t>«С</w:t>
            </w:r>
            <w:r w:rsidRPr="00081B31">
              <w:rPr>
                <w:spacing w:val="-3"/>
                <w:sz w:val="24"/>
              </w:rPr>
              <w:t xml:space="preserve"> </w:t>
            </w:r>
            <w:r w:rsidRPr="00081B31">
              <w:rPr>
                <w:sz w:val="24"/>
              </w:rPr>
              <w:t>добрым</w:t>
            </w:r>
            <w:r w:rsidRPr="00081B31">
              <w:rPr>
                <w:spacing w:val="-6"/>
                <w:sz w:val="24"/>
              </w:rPr>
              <w:t xml:space="preserve"> </w:t>
            </w:r>
            <w:r w:rsidRPr="00081B31">
              <w:rPr>
                <w:sz w:val="24"/>
              </w:rPr>
              <w:t>сердцем</w:t>
            </w:r>
            <w:r>
              <w:rPr>
                <w:sz w:val="24"/>
              </w:rPr>
              <w:t xml:space="preserve"> </w:t>
            </w:r>
            <w:r w:rsidRPr="00081B31">
              <w:rPr>
                <w:sz w:val="24"/>
              </w:rPr>
              <w:t>к</w:t>
            </w:r>
            <w:r w:rsidRPr="00081B31">
              <w:rPr>
                <w:spacing w:val="-2"/>
                <w:sz w:val="24"/>
              </w:rPr>
              <w:t xml:space="preserve"> </w:t>
            </w:r>
            <w:r w:rsidRPr="00081B31">
              <w:rPr>
                <w:sz w:val="24"/>
              </w:rPr>
              <w:t>вам»</w:t>
            </w:r>
          </w:p>
        </w:tc>
        <w:tc>
          <w:tcPr>
            <w:tcW w:w="1292" w:type="dxa"/>
            <w:gridSpan w:val="2"/>
          </w:tcPr>
          <w:p w:rsidR="001D7C76" w:rsidRDefault="001D7C76" w:rsidP="00D03DD2">
            <w:pPr>
              <w:pStyle w:val="TableParagraph"/>
              <w:spacing w:line="263" w:lineRule="exact"/>
              <w:ind w:right="676"/>
              <w:jc w:val="right"/>
              <w:rPr>
                <w:sz w:val="24"/>
              </w:rPr>
            </w:pPr>
            <w:r>
              <w:rPr>
                <w:sz w:val="24"/>
              </w:rPr>
              <w:t>5-9</w:t>
            </w:r>
          </w:p>
        </w:tc>
        <w:tc>
          <w:tcPr>
            <w:tcW w:w="1871" w:type="dxa"/>
            <w:gridSpan w:val="3"/>
          </w:tcPr>
          <w:p w:rsidR="001D7C76" w:rsidRDefault="001D7C76" w:rsidP="00D03DD2">
            <w:pPr>
              <w:pStyle w:val="TableParagraph"/>
              <w:spacing w:line="263" w:lineRule="exact"/>
              <w:ind w:left="384"/>
              <w:rPr>
                <w:sz w:val="24"/>
              </w:rPr>
            </w:pPr>
            <w:r>
              <w:rPr>
                <w:sz w:val="24"/>
              </w:rPr>
              <w:t>03.12.2024</w:t>
            </w:r>
          </w:p>
        </w:tc>
        <w:tc>
          <w:tcPr>
            <w:tcW w:w="2102" w:type="dxa"/>
          </w:tcPr>
          <w:p w:rsidR="001D7C76" w:rsidRDefault="001D7C76" w:rsidP="00D03DD2">
            <w:pPr>
              <w:pStyle w:val="TableParagraph"/>
              <w:spacing w:line="261" w:lineRule="exact"/>
              <w:ind w:left="109"/>
              <w:rPr>
                <w:sz w:val="24"/>
              </w:rPr>
            </w:pPr>
            <w:r>
              <w:rPr>
                <w:sz w:val="24"/>
              </w:rPr>
              <w:t>Кл.руководители</w:t>
            </w:r>
          </w:p>
        </w:tc>
      </w:tr>
      <w:tr w:rsidR="001D7C76" w:rsidTr="00D03DD2">
        <w:trPr>
          <w:gridAfter w:val="1"/>
          <w:wAfter w:w="912" w:type="dxa"/>
          <w:trHeight w:val="299"/>
        </w:trPr>
        <w:tc>
          <w:tcPr>
            <w:tcW w:w="5652" w:type="dxa"/>
          </w:tcPr>
          <w:p w:rsidR="001D7C76" w:rsidRPr="00081B31" w:rsidRDefault="001D7C76" w:rsidP="00D03DD2">
            <w:pPr>
              <w:pStyle w:val="TableParagraph"/>
              <w:spacing w:line="270" w:lineRule="exact"/>
              <w:ind w:left="215"/>
              <w:rPr>
                <w:sz w:val="24"/>
              </w:rPr>
            </w:pPr>
            <w:r w:rsidRPr="00081B31">
              <w:rPr>
                <w:spacing w:val="-1"/>
                <w:sz w:val="24"/>
              </w:rPr>
              <w:t>Беседа</w:t>
            </w:r>
            <w:r w:rsidRPr="00081B31">
              <w:rPr>
                <w:spacing w:val="10"/>
                <w:sz w:val="24"/>
              </w:rPr>
              <w:t xml:space="preserve"> </w:t>
            </w:r>
            <w:r w:rsidRPr="00081B31">
              <w:rPr>
                <w:spacing w:val="-1"/>
                <w:sz w:val="24"/>
              </w:rPr>
              <w:t>«Не</w:t>
            </w:r>
            <w:r w:rsidRPr="00081B31">
              <w:rPr>
                <w:spacing w:val="3"/>
                <w:sz w:val="24"/>
              </w:rPr>
              <w:t xml:space="preserve"> </w:t>
            </w:r>
            <w:r w:rsidRPr="00081B31">
              <w:rPr>
                <w:spacing w:val="-1"/>
                <w:sz w:val="24"/>
              </w:rPr>
              <w:t>оставайтесь</w:t>
            </w:r>
            <w:r>
              <w:rPr>
                <w:spacing w:val="-1"/>
                <w:sz w:val="24"/>
              </w:rPr>
              <w:t xml:space="preserve"> </w:t>
            </w:r>
            <w:r w:rsidRPr="00081B31">
              <w:rPr>
                <w:spacing w:val="-1"/>
                <w:sz w:val="24"/>
              </w:rPr>
              <w:t>равнодушными»</w:t>
            </w:r>
            <w:r w:rsidRPr="00081B31">
              <w:rPr>
                <w:spacing w:val="-16"/>
                <w:sz w:val="24"/>
              </w:rPr>
              <w:t xml:space="preserve"> </w:t>
            </w:r>
            <w:r w:rsidRPr="00081B31">
              <w:rPr>
                <w:sz w:val="24"/>
              </w:rPr>
              <w:t>к</w:t>
            </w:r>
            <w:r w:rsidRPr="00081B31">
              <w:rPr>
                <w:spacing w:val="2"/>
                <w:sz w:val="24"/>
              </w:rPr>
              <w:t xml:space="preserve"> </w:t>
            </w:r>
            <w:r w:rsidRPr="00081B31">
              <w:rPr>
                <w:sz w:val="24"/>
              </w:rPr>
              <w:t>Международному</w:t>
            </w:r>
            <w:r w:rsidRPr="00081B31">
              <w:rPr>
                <w:spacing w:val="-7"/>
                <w:sz w:val="24"/>
              </w:rPr>
              <w:t xml:space="preserve"> </w:t>
            </w:r>
            <w:r w:rsidRPr="00081B31">
              <w:rPr>
                <w:sz w:val="24"/>
              </w:rPr>
              <w:t>Дню</w:t>
            </w:r>
            <w:r w:rsidRPr="00081B31">
              <w:rPr>
                <w:spacing w:val="3"/>
                <w:sz w:val="24"/>
              </w:rPr>
              <w:t xml:space="preserve"> </w:t>
            </w:r>
            <w:r w:rsidRPr="00081B31">
              <w:rPr>
                <w:sz w:val="24"/>
              </w:rPr>
              <w:t>инвалидов</w:t>
            </w:r>
          </w:p>
        </w:tc>
        <w:tc>
          <w:tcPr>
            <w:tcW w:w="1292" w:type="dxa"/>
            <w:gridSpan w:val="2"/>
          </w:tcPr>
          <w:p w:rsidR="001D7C76" w:rsidRDefault="001D7C76" w:rsidP="00D03DD2">
            <w:pPr>
              <w:pStyle w:val="TableParagraph"/>
              <w:spacing w:line="263" w:lineRule="exact"/>
              <w:ind w:right="676"/>
              <w:jc w:val="right"/>
              <w:rPr>
                <w:sz w:val="24"/>
              </w:rPr>
            </w:pPr>
            <w:r>
              <w:rPr>
                <w:sz w:val="24"/>
              </w:rPr>
              <w:t>5-9</w:t>
            </w:r>
          </w:p>
        </w:tc>
        <w:tc>
          <w:tcPr>
            <w:tcW w:w="1871" w:type="dxa"/>
            <w:gridSpan w:val="3"/>
          </w:tcPr>
          <w:p w:rsidR="001D7C76" w:rsidRDefault="001D7C76" w:rsidP="00D03DD2">
            <w:pPr>
              <w:pStyle w:val="TableParagraph"/>
              <w:spacing w:line="263" w:lineRule="exact"/>
              <w:ind w:left="384"/>
              <w:rPr>
                <w:sz w:val="24"/>
              </w:rPr>
            </w:pPr>
            <w:r>
              <w:rPr>
                <w:sz w:val="24"/>
              </w:rPr>
              <w:t>03.12.2024</w:t>
            </w:r>
          </w:p>
        </w:tc>
        <w:tc>
          <w:tcPr>
            <w:tcW w:w="2102" w:type="dxa"/>
          </w:tcPr>
          <w:p w:rsidR="001D7C76" w:rsidRPr="00BA55B9" w:rsidRDefault="001D7C76" w:rsidP="00D03DD2">
            <w:pPr>
              <w:pStyle w:val="TableParagraph"/>
              <w:spacing w:line="262" w:lineRule="exact"/>
              <w:ind w:left="109" w:right="1303"/>
              <w:rPr>
                <w:sz w:val="24"/>
              </w:rPr>
            </w:pPr>
            <w:r>
              <w:rPr>
                <w:sz w:val="24"/>
              </w:rPr>
              <w:t>Кл.рук.</w:t>
            </w:r>
          </w:p>
        </w:tc>
      </w:tr>
      <w:tr w:rsidR="001D7C76" w:rsidTr="00D03DD2">
        <w:trPr>
          <w:gridAfter w:val="1"/>
          <w:wAfter w:w="912" w:type="dxa"/>
          <w:trHeight w:val="386"/>
        </w:trPr>
        <w:tc>
          <w:tcPr>
            <w:tcW w:w="5652" w:type="dxa"/>
          </w:tcPr>
          <w:p w:rsidR="001D7C76" w:rsidRPr="00081B31" w:rsidRDefault="001D7C76" w:rsidP="00D03DD2">
            <w:pPr>
              <w:pStyle w:val="TableParagraph"/>
              <w:spacing w:line="269" w:lineRule="exact"/>
              <w:ind w:left="215"/>
              <w:rPr>
                <w:sz w:val="24"/>
              </w:rPr>
            </w:pPr>
            <w:r w:rsidRPr="00081B31">
              <w:rPr>
                <w:spacing w:val="-1"/>
                <w:sz w:val="24"/>
              </w:rPr>
              <w:t>Урок</w:t>
            </w:r>
            <w:r w:rsidRPr="00081B31">
              <w:rPr>
                <w:spacing w:val="-13"/>
                <w:sz w:val="24"/>
              </w:rPr>
              <w:t xml:space="preserve"> </w:t>
            </w:r>
            <w:r w:rsidRPr="00081B31">
              <w:rPr>
                <w:spacing w:val="-1"/>
                <w:sz w:val="24"/>
              </w:rPr>
              <w:t>милосердия</w:t>
            </w:r>
            <w:r w:rsidRPr="00081B31">
              <w:rPr>
                <w:spacing w:val="-4"/>
                <w:sz w:val="24"/>
              </w:rPr>
              <w:t xml:space="preserve"> </w:t>
            </w:r>
            <w:r w:rsidRPr="00081B31">
              <w:rPr>
                <w:spacing w:val="-1"/>
                <w:sz w:val="24"/>
              </w:rPr>
              <w:t>«Доброта</w:t>
            </w:r>
            <w:r>
              <w:rPr>
                <w:spacing w:val="-1"/>
                <w:sz w:val="24"/>
              </w:rPr>
              <w:t xml:space="preserve"> </w:t>
            </w:r>
            <w:r w:rsidRPr="00081B31">
              <w:rPr>
                <w:spacing w:val="-1"/>
                <w:sz w:val="24"/>
              </w:rPr>
              <w:t xml:space="preserve">нужна </w:t>
            </w:r>
            <w:r w:rsidRPr="00081B31">
              <w:rPr>
                <w:sz w:val="24"/>
              </w:rPr>
              <w:t>всем»</w:t>
            </w:r>
            <w:r w:rsidRPr="00081B31">
              <w:rPr>
                <w:spacing w:val="-9"/>
                <w:sz w:val="24"/>
              </w:rPr>
              <w:t xml:space="preserve"> </w:t>
            </w:r>
            <w:r w:rsidRPr="00081B31">
              <w:rPr>
                <w:sz w:val="24"/>
              </w:rPr>
              <w:t>ко</w:t>
            </w:r>
            <w:r w:rsidRPr="00081B31">
              <w:rPr>
                <w:spacing w:val="1"/>
                <w:sz w:val="24"/>
              </w:rPr>
              <w:t xml:space="preserve"> </w:t>
            </w:r>
            <w:r w:rsidRPr="00081B31">
              <w:rPr>
                <w:sz w:val="24"/>
              </w:rPr>
              <w:t>дню</w:t>
            </w:r>
            <w:r w:rsidRPr="00081B31">
              <w:rPr>
                <w:spacing w:val="1"/>
                <w:sz w:val="24"/>
              </w:rPr>
              <w:t xml:space="preserve"> </w:t>
            </w:r>
            <w:r w:rsidRPr="00081B31">
              <w:rPr>
                <w:sz w:val="24"/>
              </w:rPr>
              <w:t>добровольца</w:t>
            </w:r>
            <w:r w:rsidRPr="00081B31">
              <w:rPr>
                <w:spacing w:val="-3"/>
                <w:sz w:val="24"/>
              </w:rPr>
              <w:t xml:space="preserve"> </w:t>
            </w:r>
            <w:r w:rsidRPr="00081B31">
              <w:rPr>
                <w:sz w:val="24"/>
              </w:rPr>
              <w:t>(волонтера)России</w:t>
            </w:r>
          </w:p>
        </w:tc>
        <w:tc>
          <w:tcPr>
            <w:tcW w:w="1292" w:type="dxa"/>
            <w:gridSpan w:val="2"/>
          </w:tcPr>
          <w:p w:rsidR="001D7C76" w:rsidRDefault="001D7C76" w:rsidP="00D03DD2">
            <w:pPr>
              <w:pStyle w:val="TableParagraph"/>
              <w:spacing w:line="264" w:lineRule="exact"/>
              <w:ind w:right="676"/>
              <w:jc w:val="right"/>
              <w:rPr>
                <w:sz w:val="24"/>
              </w:rPr>
            </w:pPr>
            <w:r>
              <w:rPr>
                <w:sz w:val="24"/>
              </w:rPr>
              <w:t>5-9</w:t>
            </w:r>
          </w:p>
        </w:tc>
        <w:tc>
          <w:tcPr>
            <w:tcW w:w="1871" w:type="dxa"/>
            <w:gridSpan w:val="3"/>
          </w:tcPr>
          <w:p w:rsidR="001D7C76" w:rsidRDefault="001D7C76" w:rsidP="00D03DD2">
            <w:pPr>
              <w:pStyle w:val="TableParagraph"/>
              <w:spacing w:line="264" w:lineRule="exact"/>
              <w:ind w:left="504"/>
              <w:rPr>
                <w:sz w:val="24"/>
              </w:rPr>
            </w:pPr>
            <w:r>
              <w:rPr>
                <w:sz w:val="24"/>
              </w:rPr>
              <w:t>05.12.22</w:t>
            </w:r>
          </w:p>
        </w:tc>
        <w:tc>
          <w:tcPr>
            <w:tcW w:w="2102" w:type="dxa"/>
          </w:tcPr>
          <w:p w:rsidR="001D7C76" w:rsidRPr="00BA55B9" w:rsidRDefault="001D7C76" w:rsidP="00D03DD2">
            <w:pPr>
              <w:pStyle w:val="TableParagraph"/>
              <w:spacing w:line="270" w:lineRule="atLeast"/>
              <w:ind w:left="109" w:right="340"/>
              <w:rPr>
                <w:sz w:val="24"/>
              </w:rPr>
            </w:pPr>
            <w:r>
              <w:rPr>
                <w:sz w:val="24"/>
              </w:rPr>
              <w:t>Ст. вожатый</w:t>
            </w:r>
          </w:p>
        </w:tc>
      </w:tr>
      <w:tr w:rsidR="001D7C76" w:rsidTr="00D03DD2">
        <w:trPr>
          <w:gridAfter w:val="1"/>
          <w:wAfter w:w="912" w:type="dxa"/>
          <w:trHeight w:val="548"/>
        </w:trPr>
        <w:tc>
          <w:tcPr>
            <w:tcW w:w="5652" w:type="dxa"/>
          </w:tcPr>
          <w:p w:rsidR="001D7C76" w:rsidRPr="00081B31" w:rsidRDefault="001D7C76" w:rsidP="00D03DD2">
            <w:pPr>
              <w:pStyle w:val="TableParagraph"/>
              <w:ind w:left="215"/>
              <w:rPr>
                <w:sz w:val="24"/>
              </w:rPr>
            </w:pPr>
            <w:r w:rsidRPr="00081B31">
              <w:rPr>
                <w:sz w:val="24"/>
              </w:rPr>
              <w:t>Выставка</w:t>
            </w:r>
            <w:r w:rsidRPr="00081B31">
              <w:rPr>
                <w:spacing w:val="52"/>
                <w:sz w:val="24"/>
              </w:rPr>
              <w:t xml:space="preserve"> </w:t>
            </w:r>
            <w:r w:rsidRPr="00081B31">
              <w:rPr>
                <w:sz w:val="24"/>
              </w:rPr>
              <w:t>работ</w:t>
            </w:r>
            <w:r w:rsidRPr="00081B31">
              <w:rPr>
                <w:spacing w:val="58"/>
                <w:sz w:val="24"/>
              </w:rPr>
              <w:t xml:space="preserve"> </w:t>
            </w:r>
            <w:r w:rsidRPr="00081B31">
              <w:rPr>
                <w:sz w:val="24"/>
              </w:rPr>
              <w:t>учащихся,</w:t>
            </w:r>
            <w:r w:rsidRPr="00081B31">
              <w:rPr>
                <w:spacing w:val="55"/>
                <w:sz w:val="24"/>
              </w:rPr>
              <w:t xml:space="preserve"> </w:t>
            </w:r>
            <w:r w:rsidRPr="00081B31">
              <w:rPr>
                <w:sz w:val="24"/>
              </w:rPr>
              <w:t>родителей</w:t>
            </w:r>
            <w:r w:rsidRPr="00081B31">
              <w:rPr>
                <w:spacing w:val="47"/>
                <w:sz w:val="24"/>
              </w:rPr>
              <w:t xml:space="preserve"> </w:t>
            </w:r>
            <w:r w:rsidRPr="00081B31">
              <w:rPr>
                <w:sz w:val="24"/>
              </w:rPr>
              <w:t>и</w:t>
            </w:r>
            <w:r w:rsidRPr="00081B31">
              <w:rPr>
                <w:spacing w:val="44"/>
                <w:sz w:val="24"/>
              </w:rPr>
              <w:t xml:space="preserve"> </w:t>
            </w:r>
            <w:r w:rsidRPr="00081B31">
              <w:rPr>
                <w:sz w:val="24"/>
              </w:rPr>
              <w:t>педагогов</w:t>
            </w:r>
            <w:r w:rsidRPr="00081B31">
              <w:rPr>
                <w:spacing w:val="46"/>
                <w:sz w:val="24"/>
              </w:rPr>
              <w:t xml:space="preserve"> </w:t>
            </w:r>
            <w:r w:rsidRPr="00081B31">
              <w:rPr>
                <w:sz w:val="24"/>
              </w:rPr>
              <w:t>школы</w:t>
            </w:r>
            <w:r w:rsidRPr="00081B31">
              <w:rPr>
                <w:spacing w:val="46"/>
                <w:sz w:val="24"/>
              </w:rPr>
              <w:t xml:space="preserve"> </w:t>
            </w:r>
            <w:r w:rsidRPr="00081B31">
              <w:rPr>
                <w:sz w:val="24"/>
              </w:rPr>
              <w:t>к</w:t>
            </w:r>
            <w:r w:rsidRPr="00081B31">
              <w:rPr>
                <w:spacing w:val="48"/>
                <w:sz w:val="24"/>
              </w:rPr>
              <w:t xml:space="preserve"> </w:t>
            </w:r>
            <w:r w:rsidRPr="00081B31">
              <w:rPr>
                <w:sz w:val="24"/>
              </w:rPr>
              <w:t>Международному</w:t>
            </w:r>
            <w:r>
              <w:rPr>
                <w:sz w:val="24"/>
              </w:rPr>
              <w:t xml:space="preserve">  </w:t>
            </w:r>
            <w:r w:rsidRPr="00081B31">
              <w:rPr>
                <w:spacing w:val="35"/>
                <w:sz w:val="24"/>
              </w:rPr>
              <w:t xml:space="preserve"> </w:t>
            </w:r>
            <w:r>
              <w:rPr>
                <w:spacing w:val="35"/>
                <w:sz w:val="24"/>
              </w:rPr>
              <w:t xml:space="preserve">  </w:t>
            </w:r>
            <w:r w:rsidRPr="00081B31">
              <w:rPr>
                <w:sz w:val="24"/>
              </w:rPr>
              <w:t>дню</w:t>
            </w:r>
            <w:r>
              <w:rPr>
                <w:sz w:val="24"/>
              </w:rPr>
              <w:t xml:space="preserve"> </w:t>
            </w:r>
            <w:r w:rsidRPr="00081B31">
              <w:rPr>
                <w:spacing w:val="-57"/>
                <w:sz w:val="24"/>
              </w:rPr>
              <w:t xml:space="preserve"> </w:t>
            </w:r>
            <w:r>
              <w:rPr>
                <w:spacing w:val="-57"/>
                <w:sz w:val="24"/>
              </w:rPr>
              <w:t xml:space="preserve">        </w:t>
            </w:r>
            <w:r w:rsidRPr="00081B31">
              <w:rPr>
                <w:sz w:val="24"/>
              </w:rPr>
              <w:t>художника</w:t>
            </w:r>
            <w:r w:rsidRPr="00081B31">
              <w:rPr>
                <w:spacing w:val="-1"/>
                <w:sz w:val="24"/>
              </w:rPr>
              <w:t xml:space="preserve"> </w:t>
            </w:r>
            <w:r>
              <w:rPr>
                <w:spacing w:val="-1"/>
                <w:sz w:val="24"/>
              </w:rPr>
              <w:t xml:space="preserve"> </w:t>
            </w:r>
            <w:r w:rsidRPr="00081B31">
              <w:rPr>
                <w:sz w:val="24"/>
              </w:rPr>
              <w:t>«В</w:t>
            </w:r>
            <w:r w:rsidRPr="00081B31">
              <w:rPr>
                <w:spacing w:val="-5"/>
                <w:sz w:val="24"/>
              </w:rPr>
              <w:t xml:space="preserve"> </w:t>
            </w:r>
            <w:r w:rsidRPr="00081B31">
              <w:rPr>
                <w:sz w:val="24"/>
              </w:rPr>
              <w:t>искусстве</w:t>
            </w:r>
            <w:r w:rsidRPr="00081B31">
              <w:rPr>
                <w:spacing w:val="-3"/>
                <w:sz w:val="24"/>
              </w:rPr>
              <w:t xml:space="preserve"> </w:t>
            </w:r>
            <w:r w:rsidRPr="00081B31">
              <w:rPr>
                <w:sz w:val="24"/>
              </w:rPr>
              <w:t>– жизнь»</w:t>
            </w:r>
          </w:p>
        </w:tc>
        <w:tc>
          <w:tcPr>
            <w:tcW w:w="1292" w:type="dxa"/>
            <w:gridSpan w:val="2"/>
          </w:tcPr>
          <w:p w:rsidR="001D7C76" w:rsidRPr="00BA55B9" w:rsidRDefault="001D7C76" w:rsidP="00D03DD2">
            <w:pPr>
              <w:pStyle w:val="TableParagraph"/>
              <w:spacing w:line="265" w:lineRule="exact"/>
              <w:ind w:right="676"/>
              <w:jc w:val="right"/>
              <w:rPr>
                <w:sz w:val="24"/>
              </w:rPr>
            </w:pPr>
            <w:r w:rsidRPr="00BA55B9">
              <w:rPr>
                <w:sz w:val="24"/>
              </w:rPr>
              <w:t>5-9</w:t>
            </w:r>
          </w:p>
        </w:tc>
        <w:tc>
          <w:tcPr>
            <w:tcW w:w="1871" w:type="dxa"/>
            <w:gridSpan w:val="3"/>
          </w:tcPr>
          <w:p w:rsidR="001D7C76" w:rsidRPr="00BA55B9" w:rsidRDefault="001D7C76" w:rsidP="00D03DD2">
            <w:pPr>
              <w:pStyle w:val="TableParagraph"/>
              <w:spacing w:line="265" w:lineRule="exact"/>
              <w:ind w:left="331"/>
              <w:rPr>
                <w:sz w:val="24"/>
              </w:rPr>
            </w:pPr>
            <w:r w:rsidRPr="00BA55B9">
              <w:rPr>
                <w:sz w:val="24"/>
              </w:rPr>
              <w:t>4-8</w:t>
            </w:r>
            <w:r w:rsidRPr="00BA55B9">
              <w:rPr>
                <w:spacing w:val="-5"/>
                <w:sz w:val="24"/>
              </w:rPr>
              <w:t xml:space="preserve"> </w:t>
            </w:r>
            <w:r w:rsidRPr="00BA55B9">
              <w:rPr>
                <w:sz w:val="24"/>
              </w:rPr>
              <w:t>декабря</w:t>
            </w:r>
          </w:p>
        </w:tc>
        <w:tc>
          <w:tcPr>
            <w:tcW w:w="2102" w:type="dxa"/>
          </w:tcPr>
          <w:p w:rsidR="001D7C76" w:rsidRPr="00081B31" w:rsidRDefault="001D7C76" w:rsidP="00D03DD2">
            <w:pPr>
              <w:pStyle w:val="TableParagraph"/>
              <w:spacing w:line="261" w:lineRule="exact"/>
              <w:rPr>
                <w:sz w:val="24"/>
              </w:rPr>
            </w:pPr>
            <w:r w:rsidRPr="00BA55B9">
              <w:rPr>
                <w:sz w:val="24"/>
              </w:rPr>
              <w:t>Кл</w:t>
            </w:r>
            <w:r>
              <w:rPr>
                <w:sz w:val="24"/>
              </w:rPr>
              <w:t>.</w:t>
            </w:r>
            <w:r w:rsidRPr="00BA55B9">
              <w:rPr>
                <w:sz w:val="24"/>
              </w:rPr>
              <w:t>р</w:t>
            </w:r>
            <w:r>
              <w:rPr>
                <w:sz w:val="24"/>
              </w:rPr>
              <w:t>уководители</w:t>
            </w:r>
          </w:p>
        </w:tc>
      </w:tr>
      <w:tr w:rsidR="001D7C76" w:rsidTr="00D03DD2">
        <w:trPr>
          <w:gridAfter w:val="1"/>
          <w:wAfter w:w="912" w:type="dxa"/>
          <w:trHeight w:val="275"/>
        </w:trPr>
        <w:tc>
          <w:tcPr>
            <w:tcW w:w="5652" w:type="dxa"/>
          </w:tcPr>
          <w:p w:rsidR="001D7C76" w:rsidRPr="00081B31" w:rsidRDefault="001D7C76" w:rsidP="00D03DD2">
            <w:pPr>
              <w:pStyle w:val="TableParagraph"/>
              <w:spacing w:line="256" w:lineRule="exact"/>
              <w:ind w:left="215"/>
              <w:rPr>
                <w:sz w:val="24"/>
              </w:rPr>
            </w:pPr>
            <w:r w:rsidRPr="00081B31">
              <w:rPr>
                <w:spacing w:val="-1"/>
                <w:sz w:val="24"/>
              </w:rPr>
              <w:t>Общешкольная</w:t>
            </w:r>
            <w:r w:rsidRPr="00081B31">
              <w:rPr>
                <w:spacing w:val="-14"/>
                <w:sz w:val="24"/>
              </w:rPr>
              <w:t xml:space="preserve"> </w:t>
            </w:r>
            <w:r w:rsidRPr="00081B31">
              <w:rPr>
                <w:spacing w:val="-1"/>
                <w:sz w:val="24"/>
              </w:rPr>
              <w:t>линейка</w:t>
            </w:r>
            <w:r w:rsidRPr="00081B31">
              <w:rPr>
                <w:spacing w:val="-12"/>
                <w:sz w:val="24"/>
              </w:rPr>
              <w:t xml:space="preserve"> </w:t>
            </w:r>
            <w:r w:rsidRPr="00081B31">
              <w:rPr>
                <w:spacing w:val="-1"/>
                <w:sz w:val="24"/>
              </w:rPr>
              <w:t>ко</w:t>
            </w:r>
            <w:r w:rsidRPr="00081B31">
              <w:rPr>
                <w:spacing w:val="-11"/>
                <w:sz w:val="24"/>
              </w:rPr>
              <w:t xml:space="preserve"> </w:t>
            </w:r>
            <w:r w:rsidRPr="00081B31">
              <w:rPr>
                <w:spacing w:val="-1"/>
                <w:sz w:val="24"/>
              </w:rPr>
              <w:t>Дню</w:t>
            </w:r>
            <w:r>
              <w:rPr>
                <w:spacing w:val="-1"/>
                <w:sz w:val="24"/>
              </w:rPr>
              <w:t xml:space="preserve"> </w:t>
            </w:r>
            <w:r w:rsidRPr="00081B31">
              <w:rPr>
                <w:spacing w:val="-1"/>
                <w:sz w:val="24"/>
              </w:rPr>
              <w:t>Героев</w:t>
            </w:r>
            <w:r w:rsidRPr="00081B31">
              <w:rPr>
                <w:sz w:val="24"/>
              </w:rPr>
              <w:t xml:space="preserve"> Отечества</w:t>
            </w:r>
            <w:r>
              <w:rPr>
                <w:sz w:val="24"/>
              </w:rPr>
              <w:t>.</w:t>
            </w:r>
            <w:r w:rsidRPr="00081B31">
              <w:rPr>
                <w:sz w:val="24"/>
              </w:rPr>
              <w:t xml:space="preserve"> Просмотр фильма</w:t>
            </w:r>
          </w:p>
        </w:tc>
        <w:tc>
          <w:tcPr>
            <w:tcW w:w="1292" w:type="dxa"/>
            <w:gridSpan w:val="2"/>
          </w:tcPr>
          <w:p w:rsidR="001D7C76" w:rsidRPr="00BA55B9" w:rsidRDefault="001D7C76" w:rsidP="00D03DD2">
            <w:pPr>
              <w:pStyle w:val="TableParagraph"/>
              <w:spacing w:line="256" w:lineRule="exact"/>
              <w:ind w:right="676"/>
              <w:jc w:val="right"/>
              <w:rPr>
                <w:sz w:val="24"/>
              </w:rPr>
            </w:pPr>
            <w:r w:rsidRPr="00BA55B9">
              <w:rPr>
                <w:sz w:val="24"/>
              </w:rPr>
              <w:t>5-9</w:t>
            </w:r>
          </w:p>
        </w:tc>
        <w:tc>
          <w:tcPr>
            <w:tcW w:w="1871" w:type="dxa"/>
            <w:gridSpan w:val="3"/>
          </w:tcPr>
          <w:p w:rsidR="001D7C76" w:rsidRPr="00BA55B9" w:rsidRDefault="001D7C76" w:rsidP="00D03DD2">
            <w:pPr>
              <w:pStyle w:val="TableParagraph"/>
              <w:spacing w:line="256" w:lineRule="exact"/>
              <w:ind w:left="303"/>
              <w:rPr>
                <w:sz w:val="24"/>
              </w:rPr>
            </w:pPr>
            <w:r w:rsidRPr="00BA55B9">
              <w:rPr>
                <w:sz w:val="24"/>
              </w:rPr>
              <w:t>09.12.2024г.</w:t>
            </w:r>
          </w:p>
        </w:tc>
        <w:tc>
          <w:tcPr>
            <w:tcW w:w="2102" w:type="dxa"/>
          </w:tcPr>
          <w:p w:rsidR="001D7C76" w:rsidRPr="00BA55B9" w:rsidRDefault="001D7C76" w:rsidP="00D03DD2">
            <w:pPr>
              <w:pStyle w:val="TableParagraph"/>
              <w:spacing w:line="256" w:lineRule="exact"/>
              <w:ind w:left="109"/>
              <w:rPr>
                <w:sz w:val="24"/>
              </w:rPr>
            </w:pPr>
            <w:r w:rsidRPr="00BA55B9">
              <w:rPr>
                <w:sz w:val="24"/>
              </w:rPr>
              <w:t>Кл</w:t>
            </w:r>
            <w:r>
              <w:rPr>
                <w:sz w:val="24"/>
              </w:rPr>
              <w:t>.</w:t>
            </w:r>
            <w:r w:rsidRPr="00BA55B9">
              <w:rPr>
                <w:sz w:val="24"/>
              </w:rPr>
              <w:t>руководители</w:t>
            </w:r>
          </w:p>
        </w:tc>
      </w:tr>
      <w:tr w:rsidR="001D7C76" w:rsidTr="00D03DD2">
        <w:trPr>
          <w:gridAfter w:val="1"/>
          <w:wAfter w:w="912" w:type="dxa"/>
          <w:trHeight w:val="267"/>
        </w:trPr>
        <w:tc>
          <w:tcPr>
            <w:tcW w:w="5652" w:type="dxa"/>
          </w:tcPr>
          <w:p w:rsidR="001D7C76" w:rsidRPr="00081B31" w:rsidRDefault="001D7C76" w:rsidP="00D03DD2">
            <w:pPr>
              <w:pStyle w:val="TableParagraph"/>
              <w:spacing w:line="270" w:lineRule="exact"/>
              <w:ind w:left="215"/>
              <w:rPr>
                <w:sz w:val="24"/>
              </w:rPr>
            </w:pPr>
            <w:r w:rsidRPr="00081B31">
              <w:rPr>
                <w:sz w:val="24"/>
              </w:rPr>
              <w:t>Оформление</w:t>
            </w:r>
            <w:r w:rsidRPr="00081B31">
              <w:rPr>
                <w:spacing w:val="-7"/>
                <w:sz w:val="24"/>
              </w:rPr>
              <w:t xml:space="preserve"> </w:t>
            </w:r>
            <w:r w:rsidRPr="00081B31">
              <w:rPr>
                <w:sz w:val="24"/>
              </w:rPr>
              <w:t>стенда</w:t>
            </w:r>
            <w:r w:rsidRPr="00081B31">
              <w:rPr>
                <w:spacing w:val="-7"/>
                <w:sz w:val="24"/>
              </w:rPr>
              <w:t xml:space="preserve"> </w:t>
            </w:r>
            <w:r w:rsidRPr="00081B31">
              <w:rPr>
                <w:sz w:val="24"/>
              </w:rPr>
              <w:t>ко</w:t>
            </w:r>
            <w:r w:rsidRPr="00081B31">
              <w:rPr>
                <w:spacing w:val="-5"/>
                <w:sz w:val="24"/>
              </w:rPr>
              <w:t xml:space="preserve"> </w:t>
            </w:r>
            <w:r w:rsidRPr="00081B31">
              <w:rPr>
                <w:sz w:val="24"/>
              </w:rPr>
              <w:t>Дню</w:t>
            </w:r>
            <w:r>
              <w:rPr>
                <w:sz w:val="24"/>
              </w:rPr>
              <w:t xml:space="preserve"> </w:t>
            </w:r>
            <w:r w:rsidRPr="00081B31">
              <w:rPr>
                <w:sz w:val="24"/>
              </w:rPr>
              <w:t>Конституции</w:t>
            </w:r>
            <w:r w:rsidRPr="00081B31">
              <w:rPr>
                <w:spacing w:val="-4"/>
                <w:sz w:val="24"/>
              </w:rPr>
              <w:t xml:space="preserve"> </w:t>
            </w:r>
            <w:r w:rsidRPr="00081B31">
              <w:rPr>
                <w:sz w:val="24"/>
              </w:rPr>
              <w:t>Российской</w:t>
            </w:r>
            <w:r w:rsidRPr="00081B31">
              <w:rPr>
                <w:spacing w:val="-5"/>
                <w:sz w:val="24"/>
              </w:rPr>
              <w:t xml:space="preserve"> </w:t>
            </w:r>
            <w:r w:rsidRPr="00081B31">
              <w:rPr>
                <w:sz w:val="24"/>
              </w:rPr>
              <w:t>Федерации</w:t>
            </w:r>
          </w:p>
        </w:tc>
        <w:tc>
          <w:tcPr>
            <w:tcW w:w="1292" w:type="dxa"/>
            <w:gridSpan w:val="2"/>
          </w:tcPr>
          <w:p w:rsidR="001D7C76" w:rsidRPr="00BA55B9" w:rsidRDefault="001D7C76" w:rsidP="00D03DD2">
            <w:pPr>
              <w:pStyle w:val="TableParagraph"/>
              <w:spacing w:line="263" w:lineRule="exact"/>
              <w:ind w:right="676"/>
              <w:jc w:val="right"/>
              <w:rPr>
                <w:sz w:val="24"/>
              </w:rPr>
            </w:pPr>
            <w:r w:rsidRPr="00BA55B9">
              <w:rPr>
                <w:sz w:val="24"/>
              </w:rPr>
              <w:t>5-9</w:t>
            </w:r>
          </w:p>
        </w:tc>
        <w:tc>
          <w:tcPr>
            <w:tcW w:w="1871" w:type="dxa"/>
            <w:gridSpan w:val="3"/>
          </w:tcPr>
          <w:p w:rsidR="001D7C76" w:rsidRPr="00BA55B9" w:rsidRDefault="001D7C76" w:rsidP="00D03DD2">
            <w:pPr>
              <w:pStyle w:val="TableParagraph"/>
              <w:spacing w:line="263" w:lineRule="exact"/>
              <w:ind w:left="372"/>
              <w:rPr>
                <w:sz w:val="24"/>
              </w:rPr>
            </w:pPr>
            <w:r w:rsidRPr="00BA55B9">
              <w:rPr>
                <w:sz w:val="24"/>
              </w:rPr>
              <w:t>12</w:t>
            </w:r>
            <w:r w:rsidRPr="00BA55B9">
              <w:rPr>
                <w:spacing w:val="-1"/>
                <w:sz w:val="24"/>
              </w:rPr>
              <w:t xml:space="preserve"> </w:t>
            </w:r>
            <w:r w:rsidRPr="00BA55B9">
              <w:rPr>
                <w:sz w:val="24"/>
              </w:rPr>
              <w:t>декабря</w:t>
            </w:r>
          </w:p>
        </w:tc>
        <w:tc>
          <w:tcPr>
            <w:tcW w:w="2102" w:type="dxa"/>
          </w:tcPr>
          <w:p w:rsidR="001D7C76" w:rsidRPr="00BA55B9" w:rsidRDefault="001D7C76" w:rsidP="00D03DD2">
            <w:pPr>
              <w:pStyle w:val="TableParagraph"/>
              <w:spacing w:line="261" w:lineRule="exact"/>
              <w:ind w:left="109"/>
              <w:rPr>
                <w:sz w:val="24"/>
              </w:rPr>
            </w:pPr>
            <w:r w:rsidRPr="00BA55B9">
              <w:rPr>
                <w:sz w:val="24"/>
              </w:rPr>
              <w:t>Кл</w:t>
            </w:r>
            <w:r>
              <w:rPr>
                <w:sz w:val="24"/>
              </w:rPr>
              <w:t>.</w:t>
            </w:r>
            <w:r w:rsidRPr="00BA55B9">
              <w:rPr>
                <w:sz w:val="24"/>
              </w:rPr>
              <w:t>руководители</w:t>
            </w:r>
          </w:p>
        </w:tc>
      </w:tr>
      <w:tr w:rsidR="001D7C76" w:rsidTr="00D03DD2">
        <w:trPr>
          <w:gridAfter w:val="1"/>
          <w:wAfter w:w="912" w:type="dxa"/>
          <w:trHeight w:val="559"/>
        </w:trPr>
        <w:tc>
          <w:tcPr>
            <w:tcW w:w="5652" w:type="dxa"/>
          </w:tcPr>
          <w:p w:rsidR="001D7C76" w:rsidRPr="00081B31" w:rsidRDefault="001D7C76" w:rsidP="00D03DD2">
            <w:pPr>
              <w:pStyle w:val="TableParagraph"/>
              <w:ind w:left="220" w:right="352"/>
              <w:rPr>
                <w:sz w:val="24"/>
              </w:rPr>
            </w:pPr>
            <w:r w:rsidRPr="00081B31">
              <w:rPr>
                <w:sz w:val="24"/>
              </w:rPr>
              <w:t>День принятия Федеральных</w:t>
            </w:r>
            <w:r>
              <w:rPr>
                <w:sz w:val="24"/>
              </w:rPr>
              <w:t xml:space="preserve"> </w:t>
            </w:r>
            <w:r w:rsidRPr="00081B31">
              <w:rPr>
                <w:sz w:val="24"/>
              </w:rPr>
              <w:t>конституционных законов о Государственных символах</w:t>
            </w:r>
            <w:r>
              <w:rPr>
                <w:sz w:val="24"/>
              </w:rPr>
              <w:t xml:space="preserve"> </w:t>
            </w:r>
            <w:r w:rsidRPr="00081B31">
              <w:rPr>
                <w:spacing w:val="-57"/>
                <w:sz w:val="24"/>
              </w:rPr>
              <w:t xml:space="preserve"> </w:t>
            </w:r>
            <w:r>
              <w:rPr>
                <w:spacing w:val="-57"/>
                <w:sz w:val="24"/>
              </w:rPr>
              <w:t xml:space="preserve"> </w:t>
            </w:r>
            <w:r w:rsidRPr="00081B31">
              <w:rPr>
                <w:sz w:val="24"/>
              </w:rPr>
              <w:t>РФ</w:t>
            </w:r>
          </w:p>
        </w:tc>
        <w:tc>
          <w:tcPr>
            <w:tcW w:w="1292" w:type="dxa"/>
            <w:gridSpan w:val="2"/>
          </w:tcPr>
          <w:p w:rsidR="001D7C76" w:rsidRDefault="001D7C76" w:rsidP="00D03DD2">
            <w:pPr>
              <w:pStyle w:val="TableParagraph"/>
              <w:spacing w:line="263" w:lineRule="exact"/>
              <w:ind w:right="676"/>
              <w:jc w:val="right"/>
              <w:rPr>
                <w:sz w:val="24"/>
              </w:rPr>
            </w:pPr>
            <w:r>
              <w:rPr>
                <w:sz w:val="24"/>
              </w:rPr>
              <w:t>5-9</w:t>
            </w:r>
          </w:p>
        </w:tc>
        <w:tc>
          <w:tcPr>
            <w:tcW w:w="1871" w:type="dxa"/>
            <w:gridSpan w:val="3"/>
          </w:tcPr>
          <w:p w:rsidR="001D7C76" w:rsidRDefault="001D7C76" w:rsidP="00D03DD2">
            <w:pPr>
              <w:pStyle w:val="TableParagraph"/>
              <w:spacing w:line="263" w:lineRule="exact"/>
              <w:ind w:right="119"/>
              <w:rPr>
                <w:sz w:val="24"/>
              </w:rPr>
            </w:pPr>
            <w:r>
              <w:rPr>
                <w:sz w:val="24"/>
              </w:rPr>
              <w:t xml:space="preserve">      25.12.2024</w:t>
            </w:r>
          </w:p>
        </w:tc>
        <w:tc>
          <w:tcPr>
            <w:tcW w:w="2102" w:type="dxa"/>
          </w:tcPr>
          <w:p w:rsidR="001D7C76" w:rsidRDefault="001D7C76" w:rsidP="00D03DD2">
            <w:pPr>
              <w:pStyle w:val="TableParagraph"/>
              <w:spacing w:line="261" w:lineRule="exact"/>
              <w:ind w:left="109"/>
              <w:rPr>
                <w:sz w:val="24"/>
              </w:rPr>
            </w:pPr>
            <w:r>
              <w:rPr>
                <w:sz w:val="24"/>
              </w:rPr>
              <w:t>Кл.руководители</w:t>
            </w:r>
            <w:r w:rsidRPr="00081B31">
              <w:rPr>
                <w:sz w:val="24"/>
              </w:rPr>
              <w:t xml:space="preserve"> </w:t>
            </w:r>
          </w:p>
          <w:p w:rsidR="001D7C76" w:rsidRPr="00081B31" w:rsidRDefault="001D7C76" w:rsidP="00D03DD2">
            <w:pPr>
              <w:pStyle w:val="TableParagraph"/>
              <w:spacing w:line="261" w:lineRule="exact"/>
              <w:ind w:left="109"/>
              <w:rPr>
                <w:sz w:val="24"/>
              </w:rPr>
            </w:pPr>
            <w:r w:rsidRPr="00081B31">
              <w:rPr>
                <w:sz w:val="24"/>
              </w:rPr>
              <w:t>учитель</w:t>
            </w:r>
            <w:r w:rsidRPr="00081B31">
              <w:rPr>
                <w:spacing w:val="-2"/>
                <w:sz w:val="24"/>
              </w:rPr>
              <w:t xml:space="preserve"> </w:t>
            </w:r>
            <w:r w:rsidRPr="00081B31">
              <w:rPr>
                <w:sz w:val="24"/>
              </w:rPr>
              <w:t>истории</w:t>
            </w:r>
          </w:p>
        </w:tc>
      </w:tr>
      <w:tr w:rsidR="001D7C76" w:rsidTr="00D03DD2">
        <w:trPr>
          <w:gridAfter w:val="1"/>
          <w:wAfter w:w="912" w:type="dxa"/>
          <w:trHeight w:val="277"/>
        </w:trPr>
        <w:tc>
          <w:tcPr>
            <w:tcW w:w="5652" w:type="dxa"/>
          </w:tcPr>
          <w:p w:rsidR="001D7C76" w:rsidRPr="00C1133A" w:rsidRDefault="001D7C76" w:rsidP="00D03DD2">
            <w:pPr>
              <w:pStyle w:val="TableParagraph"/>
              <w:spacing w:line="258" w:lineRule="exact"/>
              <w:rPr>
                <w:sz w:val="24"/>
              </w:rPr>
            </w:pPr>
            <w:r>
              <w:rPr>
                <w:sz w:val="24"/>
              </w:rPr>
              <w:t xml:space="preserve"> Новогодняя</w:t>
            </w:r>
            <w:r>
              <w:rPr>
                <w:spacing w:val="-2"/>
                <w:sz w:val="24"/>
              </w:rPr>
              <w:t xml:space="preserve"> </w:t>
            </w:r>
            <w:r>
              <w:rPr>
                <w:sz w:val="24"/>
              </w:rPr>
              <w:t>Ёлка</w:t>
            </w:r>
          </w:p>
        </w:tc>
        <w:tc>
          <w:tcPr>
            <w:tcW w:w="1292" w:type="dxa"/>
            <w:gridSpan w:val="2"/>
          </w:tcPr>
          <w:p w:rsidR="001D7C76" w:rsidRDefault="001D7C76" w:rsidP="00D03DD2">
            <w:pPr>
              <w:pStyle w:val="TableParagraph"/>
              <w:spacing w:line="258" w:lineRule="exact"/>
              <w:rPr>
                <w:sz w:val="24"/>
              </w:rPr>
            </w:pPr>
            <w:r>
              <w:rPr>
                <w:sz w:val="24"/>
              </w:rPr>
              <w:t xml:space="preserve">  5-9</w:t>
            </w:r>
          </w:p>
        </w:tc>
        <w:tc>
          <w:tcPr>
            <w:tcW w:w="1871" w:type="dxa"/>
            <w:gridSpan w:val="3"/>
          </w:tcPr>
          <w:p w:rsidR="001D7C76" w:rsidRDefault="001D7C76" w:rsidP="00D03DD2">
            <w:pPr>
              <w:pStyle w:val="TableParagraph"/>
              <w:spacing w:line="258" w:lineRule="exact"/>
              <w:ind w:left="108"/>
              <w:rPr>
                <w:sz w:val="24"/>
              </w:rPr>
            </w:pPr>
            <w:r>
              <w:rPr>
                <w:sz w:val="24"/>
              </w:rPr>
              <w:t xml:space="preserve">    27-29</w:t>
            </w:r>
            <w:r>
              <w:rPr>
                <w:spacing w:val="-2"/>
                <w:sz w:val="24"/>
              </w:rPr>
              <w:t xml:space="preserve"> </w:t>
            </w:r>
            <w:r>
              <w:rPr>
                <w:sz w:val="24"/>
              </w:rPr>
              <w:t>декабря</w:t>
            </w:r>
          </w:p>
        </w:tc>
        <w:tc>
          <w:tcPr>
            <w:tcW w:w="2102" w:type="dxa"/>
          </w:tcPr>
          <w:p w:rsidR="001D7C76" w:rsidRDefault="001D7C76" w:rsidP="00D03DD2">
            <w:pPr>
              <w:pStyle w:val="TableParagraph"/>
              <w:spacing w:line="258" w:lineRule="exact"/>
              <w:ind w:left="109"/>
              <w:rPr>
                <w:sz w:val="24"/>
              </w:rPr>
            </w:pPr>
            <w:r>
              <w:rPr>
                <w:sz w:val="24"/>
              </w:rPr>
              <w:t>Кл.руководители</w:t>
            </w:r>
          </w:p>
        </w:tc>
      </w:tr>
      <w:tr w:rsidR="001D7C76" w:rsidTr="00D03DD2">
        <w:trPr>
          <w:gridAfter w:val="1"/>
          <w:wAfter w:w="912" w:type="dxa"/>
          <w:trHeight w:val="272"/>
        </w:trPr>
        <w:tc>
          <w:tcPr>
            <w:tcW w:w="5652" w:type="dxa"/>
          </w:tcPr>
          <w:p w:rsidR="001D7C76" w:rsidRPr="00081B31" w:rsidRDefault="001D7C76" w:rsidP="00D03DD2">
            <w:pPr>
              <w:pStyle w:val="TableParagraph"/>
              <w:spacing w:line="270" w:lineRule="exact"/>
              <w:ind w:left="215"/>
              <w:rPr>
                <w:sz w:val="24"/>
              </w:rPr>
            </w:pPr>
            <w:r w:rsidRPr="00081B31">
              <w:rPr>
                <w:sz w:val="24"/>
              </w:rPr>
              <w:t>Памятные</w:t>
            </w:r>
            <w:r w:rsidRPr="00081B31">
              <w:rPr>
                <w:spacing w:val="-5"/>
                <w:sz w:val="24"/>
              </w:rPr>
              <w:t xml:space="preserve"> </w:t>
            </w:r>
            <w:r w:rsidRPr="00081B31">
              <w:rPr>
                <w:sz w:val="24"/>
              </w:rPr>
              <w:t>мероприятия,</w:t>
            </w:r>
            <w:r w:rsidRPr="00081B31">
              <w:rPr>
                <w:spacing w:val="-2"/>
                <w:sz w:val="24"/>
              </w:rPr>
              <w:t xml:space="preserve"> </w:t>
            </w:r>
            <w:r w:rsidRPr="00081B31">
              <w:rPr>
                <w:sz w:val="24"/>
              </w:rPr>
              <w:t>посвященные</w:t>
            </w:r>
            <w:r w:rsidRPr="00081B31">
              <w:rPr>
                <w:spacing w:val="-11"/>
                <w:sz w:val="24"/>
              </w:rPr>
              <w:t xml:space="preserve"> </w:t>
            </w:r>
            <w:r w:rsidRPr="00081B31">
              <w:rPr>
                <w:sz w:val="24"/>
              </w:rPr>
              <w:t>Дню</w:t>
            </w:r>
            <w:r w:rsidRPr="00081B31">
              <w:rPr>
                <w:spacing w:val="-7"/>
                <w:sz w:val="24"/>
              </w:rPr>
              <w:t xml:space="preserve"> </w:t>
            </w:r>
            <w:r w:rsidRPr="00081B31">
              <w:rPr>
                <w:sz w:val="24"/>
              </w:rPr>
              <w:t>снятия</w:t>
            </w:r>
            <w:r>
              <w:rPr>
                <w:sz w:val="24"/>
              </w:rPr>
              <w:t xml:space="preserve"> </w:t>
            </w:r>
            <w:r w:rsidRPr="00081B31">
              <w:rPr>
                <w:sz w:val="24"/>
              </w:rPr>
              <w:t>блокады</w:t>
            </w:r>
            <w:r w:rsidRPr="00081B31">
              <w:rPr>
                <w:spacing w:val="-4"/>
                <w:sz w:val="24"/>
              </w:rPr>
              <w:t xml:space="preserve"> </w:t>
            </w:r>
            <w:r w:rsidRPr="00081B31">
              <w:rPr>
                <w:sz w:val="24"/>
              </w:rPr>
              <w:t>Ленинграда</w:t>
            </w:r>
          </w:p>
        </w:tc>
        <w:tc>
          <w:tcPr>
            <w:tcW w:w="1292" w:type="dxa"/>
            <w:gridSpan w:val="2"/>
          </w:tcPr>
          <w:p w:rsidR="001D7C76" w:rsidRDefault="001D7C76" w:rsidP="00D03DD2">
            <w:pPr>
              <w:pStyle w:val="TableParagraph"/>
              <w:spacing w:line="263" w:lineRule="exact"/>
              <w:ind w:right="676"/>
              <w:jc w:val="right"/>
              <w:rPr>
                <w:sz w:val="24"/>
              </w:rPr>
            </w:pPr>
            <w:r>
              <w:rPr>
                <w:sz w:val="24"/>
              </w:rPr>
              <w:t>5-9</w:t>
            </w:r>
          </w:p>
        </w:tc>
        <w:tc>
          <w:tcPr>
            <w:tcW w:w="1871" w:type="dxa"/>
            <w:gridSpan w:val="3"/>
          </w:tcPr>
          <w:p w:rsidR="001D7C76" w:rsidRDefault="001D7C76" w:rsidP="00D03DD2">
            <w:pPr>
              <w:pStyle w:val="TableParagraph"/>
              <w:spacing w:line="256" w:lineRule="exact"/>
              <w:ind w:right="503"/>
              <w:rPr>
                <w:sz w:val="24"/>
              </w:rPr>
            </w:pPr>
            <w:r>
              <w:rPr>
                <w:sz w:val="24"/>
              </w:rPr>
              <w:t xml:space="preserve">        январь</w:t>
            </w:r>
          </w:p>
        </w:tc>
        <w:tc>
          <w:tcPr>
            <w:tcW w:w="2102" w:type="dxa"/>
          </w:tcPr>
          <w:p w:rsidR="001D7C76" w:rsidRPr="00081B31" w:rsidRDefault="001D7C76" w:rsidP="00D03DD2">
            <w:pPr>
              <w:pStyle w:val="TableParagraph"/>
              <w:spacing w:line="261" w:lineRule="exact"/>
              <w:ind w:left="109"/>
              <w:rPr>
                <w:sz w:val="24"/>
              </w:rPr>
            </w:pPr>
            <w:r>
              <w:rPr>
                <w:sz w:val="24"/>
              </w:rPr>
              <w:t>Кл.руководители</w:t>
            </w:r>
          </w:p>
        </w:tc>
      </w:tr>
      <w:tr w:rsidR="001D7C76" w:rsidTr="00D03DD2">
        <w:trPr>
          <w:gridAfter w:val="1"/>
          <w:wAfter w:w="912" w:type="dxa"/>
          <w:trHeight w:val="261"/>
        </w:trPr>
        <w:tc>
          <w:tcPr>
            <w:tcW w:w="5652" w:type="dxa"/>
          </w:tcPr>
          <w:p w:rsidR="001D7C76" w:rsidRDefault="001D7C76" w:rsidP="00D03DD2">
            <w:pPr>
              <w:pStyle w:val="TableParagraph"/>
              <w:spacing w:line="242" w:lineRule="exact"/>
              <w:ind w:left="215"/>
              <w:rPr>
                <w:sz w:val="24"/>
              </w:rPr>
            </w:pPr>
            <w:r>
              <w:rPr>
                <w:sz w:val="24"/>
              </w:rPr>
              <w:t>День</w:t>
            </w:r>
            <w:r>
              <w:rPr>
                <w:spacing w:val="-12"/>
                <w:sz w:val="24"/>
              </w:rPr>
              <w:t xml:space="preserve"> </w:t>
            </w:r>
            <w:r>
              <w:rPr>
                <w:sz w:val="24"/>
              </w:rPr>
              <w:t>памяти</w:t>
            </w:r>
            <w:r>
              <w:rPr>
                <w:spacing w:val="-8"/>
                <w:sz w:val="24"/>
              </w:rPr>
              <w:t xml:space="preserve"> </w:t>
            </w:r>
            <w:r>
              <w:rPr>
                <w:sz w:val="24"/>
              </w:rPr>
              <w:t>жертв</w:t>
            </w:r>
            <w:r>
              <w:rPr>
                <w:spacing w:val="-11"/>
                <w:sz w:val="24"/>
              </w:rPr>
              <w:t xml:space="preserve"> </w:t>
            </w:r>
            <w:r>
              <w:rPr>
                <w:sz w:val="24"/>
              </w:rPr>
              <w:t>Холокоста</w:t>
            </w:r>
          </w:p>
        </w:tc>
        <w:tc>
          <w:tcPr>
            <w:tcW w:w="1292" w:type="dxa"/>
            <w:gridSpan w:val="2"/>
          </w:tcPr>
          <w:p w:rsidR="001D7C76" w:rsidRDefault="001D7C76" w:rsidP="00D03DD2">
            <w:pPr>
              <w:pStyle w:val="TableParagraph"/>
              <w:spacing w:line="242" w:lineRule="exact"/>
              <w:ind w:right="676"/>
              <w:jc w:val="right"/>
              <w:rPr>
                <w:sz w:val="24"/>
              </w:rPr>
            </w:pPr>
            <w:r>
              <w:rPr>
                <w:sz w:val="24"/>
              </w:rPr>
              <w:t>5-9</w:t>
            </w:r>
          </w:p>
        </w:tc>
        <w:tc>
          <w:tcPr>
            <w:tcW w:w="1871" w:type="dxa"/>
            <w:gridSpan w:val="3"/>
          </w:tcPr>
          <w:p w:rsidR="001D7C76" w:rsidRDefault="001D7C76" w:rsidP="00D03DD2">
            <w:pPr>
              <w:pStyle w:val="TableParagraph"/>
              <w:spacing w:line="242" w:lineRule="exact"/>
              <w:ind w:right="119"/>
              <w:rPr>
                <w:sz w:val="24"/>
              </w:rPr>
            </w:pPr>
            <w:r>
              <w:rPr>
                <w:sz w:val="24"/>
              </w:rPr>
              <w:t xml:space="preserve">  27.01.2025</w:t>
            </w:r>
          </w:p>
        </w:tc>
        <w:tc>
          <w:tcPr>
            <w:tcW w:w="2102" w:type="dxa"/>
          </w:tcPr>
          <w:p w:rsidR="001D7C76" w:rsidRDefault="001D7C76" w:rsidP="00D03DD2">
            <w:pPr>
              <w:pStyle w:val="TableParagraph"/>
              <w:spacing w:line="242" w:lineRule="exact"/>
              <w:rPr>
                <w:sz w:val="24"/>
              </w:rPr>
            </w:pPr>
            <w:r>
              <w:rPr>
                <w:sz w:val="24"/>
              </w:rPr>
              <w:t>Кл.руководители</w:t>
            </w:r>
          </w:p>
        </w:tc>
      </w:tr>
      <w:tr w:rsidR="001D7C76" w:rsidTr="00D03DD2">
        <w:trPr>
          <w:gridAfter w:val="1"/>
          <w:wAfter w:w="912" w:type="dxa"/>
          <w:trHeight w:val="316"/>
        </w:trPr>
        <w:tc>
          <w:tcPr>
            <w:tcW w:w="5652" w:type="dxa"/>
          </w:tcPr>
          <w:p w:rsidR="001D7C76" w:rsidRDefault="001D7C76" w:rsidP="00D03DD2">
            <w:pPr>
              <w:pStyle w:val="TableParagraph"/>
              <w:spacing w:line="263" w:lineRule="exact"/>
              <w:ind w:left="215"/>
              <w:rPr>
                <w:sz w:val="24"/>
              </w:rPr>
            </w:pPr>
            <w:r>
              <w:rPr>
                <w:sz w:val="24"/>
              </w:rPr>
              <w:t>День</w:t>
            </w:r>
            <w:r>
              <w:rPr>
                <w:spacing w:val="-15"/>
                <w:sz w:val="24"/>
              </w:rPr>
              <w:t xml:space="preserve"> </w:t>
            </w:r>
            <w:r>
              <w:rPr>
                <w:sz w:val="24"/>
              </w:rPr>
              <w:t>российского</w:t>
            </w:r>
            <w:r>
              <w:rPr>
                <w:spacing w:val="-14"/>
                <w:sz w:val="24"/>
              </w:rPr>
              <w:t xml:space="preserve"> </w:t>
            </w:r>
            <w:r>
              <w:rPr>
                <w:sz w:val="24"/>
              </w:rPr>
              <w:t>студенчества</w:t>
            </w:r>
          </w:p>
        </w:tc>
        <w:tc>
          <w:tcPr>
            <w:tcW w:w="1292" w:type="dxa"/>
            <w:gridSpan w:val="2"/>
          </w:tcPr>
          <w:p w:rsidR="001D7C76" w:rsidRDefault="001D7C76" w:rsidP="00D03DD2">
            <w:pPr>
              <w:pStyle w:val="TableParagraph"/>
              <w:spacing w:line="263" w:lineRule="exact"/>
              <w:ind w:right="676"/>
              <w:jc w:val="right"/>
              <w:rPr>
                <w:sz w:val="24"/>
              </w:rPr>
            </w:pPr>
            <w:r>
              <w:rPr>
                <w:sz w:val="24"/>
              </w:rPr>
              <w:t>5-9</w:t>
            </w:r>
          </w:p>
        </w:tc>
        <w:tc>
          <w:tcPr>
            <w:tcW w:w="1871" w:type="dxa"/>
            <w:gridSpan w:val="3"/>
          </w:tcPr>
          <w:p w:rsidR="001D7C76" w:rsidRDefault="001D7C76" w:rsidP="00D03DD2">
            <w:pPr>
              <w:pStyle w:val="TableParagraph"/>
              <w:spacing w:line="263" w:lineRule="exact"/>
              <w:ind w:right="119"/>
              <w:rPr>
                <w:sz w:val="24"/>
              </w:rPr>
            </w:pPr>
            <w:r>
              <w:rPr>
                <w:sz w:val="24"/>
              </w:rPr>
              <w:t xml:space="preserve">   25.01.2025</w:t>
            </w:r>
          </w:p>
        </w:tc>
        <w:tc>
          <w:tcPr>
            <w:tcW w:w="2102" w:type="dxa"/>
          </w:tcPr>
          <w:p w:rsidR="001D7C76" w:rsidRDefault="001D7C76" w:rsidP="00D03DD2">
            <w:pPr>
              <w:pStyle w:val="TableParagraph"/>
              <w:spacing w:line="252" w:lineRule="exact"/>
              <w:rPr>
                <w:sz w:val="24"/>
              </w:rPr>
            </w:pPr>
            <w:r>
              <w:rPr>
                <w:sz w:val="24"/>
              </w:rPr>
              <w:t>Кл.руководители</w:t>
            </w:r>
          </w:p>
        </w:tc>
      </w:tr>
      <w:tr w:rsidR="001D7C76" w:rsidTr="00D03DD2">
        <w:trPr>
          <w:gridAfter w:val="1"/>
          <w:wAfter w:w="912" w:type="dxa"/>
          <w:trHeight w:val="316"/>
        </w:trPr>
        <w:tc>
          <w:tcPr>
            <w:tcW w:w="5652" w:type="dxa"/>
          </w:tcPr>
          <w:p w:rsidR="001D7C76" w:rsidRPr="003C637F" w:rsidRDefault="001D7C76" w:rsidP="00D03DD2">
            <w:r>
              <w:t xml:space="preserve">   </w:t>
            </w:r>
            <w:r w:rsidRPr="003C637F">
              <w:t>Международный день</w:t>
            </w:r>
            <w:r>
              <w:t xml:space="preserve"> </w:t>
            </w:r>
            <w:r w:rsidRPr="003C637F">
              <w:t>борьбы с наркоманией</w:t>
            </w:r>
            <w:r>
              <w:t xml:space="preserve"> </w:t>
            </w:r>
            <w:r w:rsidRPr="003C637F">
              <w:t xml:space="preserve">и </w:t>
            </w:r>
            <w:r>
              <w:t xml:space="preserve">  </w:t>
            </w:r>
            <w:r w:rsidRPr="003C637F">
              <w:t>наркобизнесом:</w:t>
            </w:r>
          </w:p>
        </w:tc>
        <w:tc>
          <w:tcPr>
            <w:tcW w:w="1292" w:type="dxa"/>
            <w:gridSpan w:val="2"/>
          </w:tcPr>
          <w:p w:rsidR="001D7C76" w:rsidRPr="003C637F" w:rsidRDefault="001D7C76" w:rsidP="00D03DD2">
            <w:r>
              <w:t xml:space="preserve">     5-9</w:t>
            </w:r>
          </w:p>
        </w:tc>
        <w:tc>
          <w:tcPr>
            <w:tcW w:w="1871" w:type="dxa"/>
            <w:gridSpan w:val="3"/>
          </w:tcPr>
          <w:p w:rsidR="001D7C76" w:rsidRPr="003C637F" w:rsidRDefault="001D7C76" w:rsidP="00D03DD2">
            <w:r>
              <w:t xml:space="preserve">  Февраль</w:t>
            </w:r>
          </w:p>
        </w:tc>
        <w:tc>
          <w:tcPr>
            <w:tcW w:w="2102" w:type="dxa"/>
          </w:tcPr>
          <w:p w:rsidR="001D7C76" w:rsidRPr="003C637F" w:rsidRDefault="001D7C76" w:rsidP="00D03DD2">
            <w:r>
              <w:t xml:space="preserve"> </w:t>
            </w:r>
            <w:r w:rsidRPr="007F3512">
              <w:t>Кл.руководители</w:t>
            </w:r>
          </w:p>
        </w:tc>
      </w:tr>
      <w:tr w:rsidR="001D7C76" w:rsidTr="00D03DD2">
        <w:trPr>
          <w:gridAfter w:val="1"/>
          <w:wAfter w:w="912" w:type="dxa"/>
          <w:trHeight w:val="275"/>
        </w:trPr>
        <w:tc>
          <w:tcPr>
            <w:tcW w:w="5652" w:type="dxa"/>
          </w:tcPr>
          <w:p w:rsidR="001D7C76" w:rsidRDefault="001D7C76" w:rsidP="00D03DD2">
            <w:pPr>
              <w:pStyle w:val="TableParagraph"/>
              <w:spacing w:line="256" w:lineRule="exact"/>
              <w:rPr>
                <w:sz w:val="24"/>
              </w:rPr>
            </w:pPr>
            <w:r>
              <w:rPr>
                <w:sz w:val="24"/>
              </w:rPr>
              <w:t xml:space="preserve">  Конкурс</w:t>
            </w:r>
            <w:r>
              <w:rPr>
                <w:spacing w:val="-3"/>
                <w:sz w:val="24"/>
              </w:rPr>
              <w:t xml:space="preserve"> </w:t>
            </w:r>
            <w:r>
              <w:rPr>
                <w:sz w:val="24"/>
              </w:rPr>
              <w:t>чтецов «Живая</w:t>
            </w:r>
            <w:r>
              <w:rPr>
                <w:spacing w:val="-3"/>
                <w:sz w:val="24"/>
              </w:rPr>
              <w:t xml:space="preserve"> </w:t>
            </w:r>
            <w:r>
              <w:rPr>
                <w:sz w:val="24"/>
              </w:rPr>
              <w:t>классика»</w:t>
            </w:r>
          </w:p>
        </w:tc>
        <w:tc>
          <w:tcPr>
            <w:tcW w:w="1292" w:type="dxa"/>
            <w:gridSpan w:val="2"/>
          </w:tcPr>
          <w:p w:rsidR="001D7C76" w:rsidRDefault="001D7C76" w:rsidP="00D03DD2">
            <w:pPr>
              <w:pStyle w:val="TableParagraph"/>
              <w:spacing w:line="256" w:lineRule="exact"/>
              <w:rPr>
                <w:sz w:val="24"/>
              </w:rPr>
            </w:pPr>
            <w:r>
              <w:rPr>
                <w:sz w:val="24"/>
              </w:rPr>
              <w:t xml:space="preserve">   5-9</w:t>
            </w:r>
          </w:p>
        </w:tc>
        <w:tc>
          <w:tcPr>
            <w:tcW w:w="1871" w:type="dxa"/>
            <w:gridSpan w:val="3"/>
          </w:tcPr>
          <w:p w:rsidR="001D7C76" w:rsidRDefault="001D7C76" w:rsidP="00D03DD2">
            <w:pPr>
              <w:pStyle w:val="TableParagraph"/>
              <w:spacing w:line="256" w:lineRule="exact"/>
              <w:ind w:left="108"/>
              <w:rPr>
                <w:sz w:val="24"/>
              </w:rPr>
            </w:pPr>
            <w:r>
              <w:rPr>
                <w:sz w:val="24"/>
              </w:rPr>
              <w:t>14</w:t>
            </w:r>
            <w:r>
              <w:rPr>
                <w:spacing w:val="-1"/>
                <w:sz w:val="24"/>
              </w:rPr>
              <w:t xml:space="preserve"> </w:t>
            </w:r>
            <w:r>
              <w:rPr>
                <w:sz w:val="24"/>
              </w:rPr>
              <w:t>февраля</w:t>
            </w:r>
          </w:p>
        </w:tc>
        <w:tc>
          <w:tcPr>
            <w:tcW w:w="2102" w:type="dxa"/>
          </w:tcPr>
          <w:p w:rsidR="001D7C76" w:rsidRDefault="001D7C76" w:rsidP="00D03DD2">
            <w:pPr>
              <w:pStyle w:val="TableParagraph"/>
              <w:spacing w:line="256" w:lineRule="exact"/>
              <w:ind w:left="109"/>
              <w:rPr>
                <w:sz w:val="24"/>
              </w:rPr>
            </w:pPr>
            <w:r>
              <w:rPr>
                <w:sz w:val="24"/>
              </w:rPr>
              <w:t>Учитель</w:t>
            </w:r>
            <w:r>
              <w:rPr>
                <w:spacing w:val="-3"/>
                <w:sz w:val="24"/>
              </w:rPr>
              <w:t xml:space="preserve"> </w:t>
            </w:r>
            <w:r>
              <w:rPr>
                <w:sz w:val="24"/>
              </w:rPr>
              <w:t>литературы</w:t>
            </w:r>
          </w:p>
        </w:tc>
      </w:tr>
      <w:tr w:rsidR="001D7C76" w:rsidTr="00D03DD2">
        <w:trPr>
          <w:gridAfter w:val="1"/>
          <w:wAfter w:w="912" w:type="dxa"/>
          <w:trHeight w:val="275"/>
        </w:trPr>
        <w:tc>
          <w:tcPr>
            <w:tcW w:w="5652" w:type="dxa"/>
          </w:tcPr>
          <w:p w:rsidR="001D7C76" w:rsidRDefault="001D7C76" w:rsidP="00D03DD2">
            <w:pPr>
              <w:pStyle w:val="TableParagraph"/>
              <w:spacing w:line="256" w:lineRule="exact"/>
              <w:rPr>
                <w:sz w:val="24"/>
              </w:rPr>
            </w:pPr>
            <w:r>
              <w:rPr>
                <w:sz w:val="24"/>
              </w:rPr>
              <w:t xml:space="preserve">  Акция «Свеча</w:t>
            </w:r>
            <w:r>
              <w:rPr>
                <w:spacing w:val="-3"/>
                <w:sz w:val="24"/>
              </w:rPr>
              <w:t xml:space="preserve"> </w:t>
            </w:r>
            <w:r>
              <w:rPr>
                <w:sz w:val="24"/>
              </w:rPr>
              <w:t>в</w:t>
            </w:r>
            <w:r>
              <w:rPr>
                <w:spacing w:val="-2"/>
                <w:sz w:val="24"/>
              </w:rPr>
              <w:t xml:space="preserve"> </w:t>
            </w:r>
            <w:r>
              <w:rPr>
                <w:sz w:val="24"/>
              </w:rPr>
              <w:t>окне»</w:t>
            </w:r>
          </w:p>
        </w:tc>
        <w:tc>
          <w:tcPr>
            <w:tcW w:w="1292" w:type="dxa"/>
            <w:gridSpan w:val="2"/>
          </w:tcPr>
          <w:p w:rsidR="001D7C76" w:rsidRDefault="001D7C76" w:rsidP="00D03DD2">
            <w:pPr>
              <w:pStyle w:val="TableParagraph"/>
              <w:spacing w:line="256" w:lineRule="exact"/>
              <w:rPr>
                <w:sz w:val="24"/>
              </w:rPr>
            </w:pPr>
            <w:r>
              <w:rPr>
                <w:sz w:val="24"/>
              </w:rPr>
              <w:t xml:space="preserve">   5-9</w:t>
            </w:r>
          </w:p>
        </w:tc>
        <w:tc>
          <w:tcPr>
            <w:tcW w:w="1871" w:type="dxa"/>
            <w:gridSpan w:val="3"/>
          </w:tcPr>
          <w:p w:rsidR="001D7C76" w:rsidRDefault="001D7C76" w:rsidP="00D03DD2">
            <w:pPr>
              <w:pStyle w:val="TableParagraph"/>
              <w:spacing w:line="256" w:lineRule="exact"/>
              <w:ind w:left="108"/>
              <w:rPr>
                <w:sz w:val="24"/>
              </w:rPr>
            </w:pPr>
            <w:r>
              <w:rPr>
                <w:sz w:val="24"/>
              </w:rPr>
              <w:t>27</w:t>
            </w:r>
            <w:r>
              <w:rPr>
                <w:spacing w:val="-2"/>
                <w:sz w:val="24"/>
              </w:rPr>
              <w:t xml:space="preserve"> </w:t>
            </w:r>
            <w:r>
              <w:rPr>
                <w:sz w:val="24"/>
              </w:rPr>
              <w:t>января</w:t>
            </w:r>
          </w:p>
        </w:tc>
        <w:tc>
          <w:tcPr>
            <w:tcW w:w="2102" w:type="dxa"/>
          </w:tcPr>
          <w:p w:rsidR="001D7C76" w:rsidRDefault="001D7C76" w:rsidP="00D03DD2">
            <w:pPr>
              <w:pStyle w:val="TableParagraph"/>
              <w:spacing w:line="256" w:lineRule="exact"/>
              <w:ind w:left="109"/>
              <w:rPr>
                <w:sz w:val="24"/>
              </w:rPr>
            </w:pPr>
            <w:r>
              <w:rPr>
                <w:sz w:val="24"/>
              </w:rPr>
              <w:t>Актив</w:t>
            </w:r>
            <w:r>
              <w:rPr>
                <w:spacing w:val="-4"/>
                <w:sz w:val="24"/>
              </w:rPr>
              <w:t xml:space="preserve"> </w:t>
            </w:r>
            <w:r>
              <w:rPr>
                <w:sz w:val="24"/>
              </w:rPr>
              <w:t>РДДМ</w:t>
            </w:r>
          </w:p>
        </w:tc>
      </w:tr>
      <w:tr w:rsidR="001D7C76" w:rsidTr="00D03DD2">
        <w:trPr>
          <w:gridAfter w:val="1"/>
          <w:wAfter w:w="912" w:type="dxa"/>
          <w:trHeight w:val="552"/>
        </w:trPr>
        <w:tc>
          <w:tcPr>
            <w:tcW w:w="5652" w:type="dxa"/>
          </w:tcPr>
          <w:p w:rsidR="001D7C76" w:rsidRPr="00081B31" w:rsidRDefault="001D7C76" w:rsidP="00D03DD2">
            <w:pPr>
              <w:pStyle w:val="TableParagraph"/>
              <w:spacing w:line="270" w:lineRule="exact"/>
              <w:rPr>
                <w:sz w:val="24"/>
              </w:rPr>
            </w:pPr>
            <w:r w:rsidRPr="00081B31">
              <w:rPr>
                <w:sz w:val="24"/>
              </w:rPr>
              <w:t>Месячник</w:t>
            </w:r>
            <w:r w:rsidRPr="00081B31">
              <w:rPr>
                <w:spacing w:val="35"/>
                <w:sz w:val="24"/>
              </w:rPr>
              <w:t xml:space="preserve"> </w:t>
            </w:r>
            <w:r w:rsidRPr="00081B31">
              <w:rPr>
                <w:sz w:val="24"/>
              </w:rPr>
              <w:t>военно-патриотической</w:t>
            </w:r>
            <w:r w:rsidRPr="00081B31">
              <w:rPr>
                <w:spacing w:val="36"/>
                <w:sz w:val="24"/>
              </w:rPr>
              <w:t xml:space="preserve"> </w:t>
            </w:r>
            <w:r w:rsidRPr="00081B31">
              <w:rPr>
                <w:sz w:val="24"/>
              </w:rPr>
              <w:t>работы</w:t>
            </w:r>
            <w:r w:rsidRPr="00081B31">
              <w:rPr>
                <w:spacing w:val="34"/>
                <w:sz w:val="24"/>
              </w:rPr>
              <w:t xml:space="preserve"> </w:t>
            </w:r>
            <w:r w:rsidRPr="00081B31">
              <w:rPr>
                <w:sz w:val="24"/>
              </w:rPr>
              <w:t>(по</w:t>
            </w:r>
            <w:r w:rsidRPr="00081B31">
              <w:rPr>
                <w:spacing w:val="33"/>
                <w:sz w:val="24"/>
              </w:rPr>
              <w:t xml:space="preserve"> </w:t>
            </w:r>
            <w:r>
              <w:rPr>
                <w:sz w:val="24"/>
              </w:rPr>
              <w:t xml:space="preserve">отд. </w:t>
            </w:r>
            <w:r>
              <w:rPr>
                <w:spacing w:val="38"/>
                <w:sz w:val="24"/>
              </w:rPr>
              <w:t>плану</w:t>
            </w:r>
            <w:r w:rsidRPr="00081B31">
              <w:rPr>
                <w:sz w:val="24"/>
              </w:rPr>
              <w:t>):</w:t>
            </w:r>
            <w:r w:rsidRPr="00081B31">
              <w:rPr>
                <w:spacing w:val="39"/>
                <w:sz w:val="24"/>
              </w:rPr>
              <w:t xml:space="preserve"> </w:t>
            </w:r>
            <w:r w:rsidRPr="00081B31">
              <w:rPr>
                <w:sz w:val="24"/>
              </w:rPr>
              <w:t>«Смотр</w:t>
            </w:r>
            <w:r w:rsidRPr="00081B31">
              <w:rPr>
                <w:spacing w:val="35"/>
                <w:sz w:val="24"/>
              </w:rPr>
              <w:t xml:space="preserve"> </w:t>
            </w:r>
            <w:r w:rsidRPr="00081B31">
              <w:rPr>
                <w:sz w:val="24"/>
              </w:rPr>
              <w:t>строя</w:t>
            </w:r>
            <w:r w:rsidRPr="00081B31">
              <w:rPr>
                <w:spacing w:val="35"/>
                <w:sz w:val="24"/>
              </w:rPr>
              <w:t xml:space="preserve"> </w:t>
            </w:r>
            <w:r w:rsidRPr="00081B31">
              <w:rPr>
                <w:sz w:val="24"/>
              </w:rPr>
              <w:t>и</w:t>
            </w:r>
            <w:r w:rsidRPr="00081B31">
              <w:rPr>
                <w:spacing w:val="36"/>
                <w:sz w:val="24"/>
              </w:rPr>
              <w:t xml:space="preserve"> </w:t>
            </w:r>
            <w:r w:rsidRPr="00081B31">
              <w:rPr>
                <w:sz w:val="24"/>
              </w:rPr>
              <w:t>песни»</w:t>
            </w:r>
          </w:p>
          <w:p w:rsidR="001D7C76" w:rsidRPr="00BA55B9" w:rsidRDefault="001D7C76" w:rsidP="00D03DD2">
            <w:pPr>
              <w:pStyle w:val="TableParagraph"/>
              <w:spacing w:line="261" w:lineRule="exact"/>
              <w:rPr>
                <w:sz w:val="24"/>
              </w:rPr>
            </w:pPr>
            <w:r w:rsidRPr="00BA55B9">
              <w:rPr>
                <w:sz w:val="24"/>
              </w:rPr>
              <w:t>«Фестиваль</w:t>
            </w:r>
            <w:r w:rsidRPr="00BA55B9">
              <w:rPr>
                <w:spacing w:val="-3"/>
                <w:sz w:val="24"/>
              </w:rPr>
              <w:t xml:space="preserve"> </w:t>
            </w:r>
            <w:r w:rsidRPr="00BA55B9">
              <w:rPr>
                <w:sz w:val="24"/>
              </w:rPr>
              <w:t>патриотической</w:t>
            </w:r>
            <w:r w:rsidRPr="00BA55B9">
              <w:rPr>
                <w:spacing w:val="-3"/>
                <w:sz w:val="24"/>
              </w:rPr>
              <w:t xml:space="preserve"> </w:t>
            </w:r>
            <w:r w:rsidRPr="00BA55B9">
              <w:rPr>
                <w:sz w:val="24"/>
              </w:rPr>
              <w:t>песни»</w:t>
            </w:r>
          </w:p>
        </w:tc>
        <w:tc>
          <w:tcPr>
            <w:tcW w:w="1292" w:type="dxa"/>
            <w:gridSpan w:val="2"/>
          </w:tcPr>
          <w:p w:rsidR="001D7C76" w:rsidRPr="00BA55B9" w:rsidRDefault="001D7C76" w:rsidP="00D03DD2">
            <w:pPr>
              <w:pStyle w:val="TableParagraph"/>
              <w:spacing w:line="270" w:lineRule="exact"/>
              <w:rPr>
                <w:sz w:val="24"/>
              </w:rPr>
            </w:pPr>
            <w:r>
              <w:rPr>
                <w:sz w:val="24"/>
              </w:rPr>
              <w:t xml:space="preserve">   </w:t>
            </w:r>
            <w:r w:rsidRPr="00BA55B9">
              <w:rPr>
                <w:sz w:val="24"/>
              </w:rPr>
              <w:t>5-</w:t>
            </w:r>
            <w:r>
              <w:rPr>
                <w:sz w:val="24"/>
              </w:rPr>
              <w:t>9</w:t>
            </w:r>
          </w:p>
        </w:tc>
        <w:tc>
          <w:tcPr>
            <w:tcW w:w="1871" w:type="dxa"/>
            <w:gridSpan w:val="3"/>
          </w:tcPr>
          <w:p w:rsidR="001D7C76" w:rsidRPr="00BA55B9" w:rsidRDefault="001D7C76" w:rsidP="00D03DD2">
            <w:pPr>
              <w:pStyle w:val="TableParagraph"/>
              <w:spacing w:line="270" w:lineRule="exact"/>
              <w:ind w:left="108"/>
              <w:rPr>
                <w:sz w:val="24"/>
              </w:rPr>
            </w:pPr>
            <w:r w:rsidRPr="00BA55B9">
              <w:rPr>
                <w:sz w:val="24"/>
              </w:rPr>
              <w:t>Февраль</w:t>
            </w:r>
          </w:p>
        </w:tc>
        <w:tc>
          <w:tcPr>
            <w:tcW w:w="2102" w:type="dxa"/>
          </w:tcPr>
          <w:p w:rsidR="001D7C76" w:rsidRPr="00BA55B9" w:rsidRDefault="001D7C76" w:rsidP="00D03DD2">
            <w:pPr>
              <w:pStyle w:val="TableParagraph"/>
              <w:spacing w:line="261" w:lineRule="exact"/>
              <w:ind w:left="109"/>
              <w:rPr>
                <w:sz w:val="24"/>
              </w:rPr>
            </w:pPr>
            <w:r w:rsidRPr="00BA55B9">
              <w:rPr>
                <w:sz w:val="24"/>
              </w:rPr>
              <w:t>Кл</w:t>
            </w:r>
            <w:r>
              <w:rPr>
                <w:sz w:val="24"/>
              </w:rPr>
              <w:t>.</w:t>
            </w:r>
            <w:r w:rsidRPr="00BA55B9">
              <w:rPr>
                <w:sz w:val="24"/>
              </w:rPr>
              <w:t>руководители</w:t>
            </w:r>
          </w:p>
        </w:tc>
      </w:tr>
      <w:tr w:rsidR="001D7C76" w:rsidTr="00D03DD2">
        <w:trPr>
          <w:gridAfter w:val="1"/>
          <w:wAfter w:w="912" w:type="dxa"/>
          <w:trHeight w:val="551"/>
        </w:trPr>
        <w:tc>
          <w:tcPr>
            <w:tcW w:w="5652" w:type="dxa"/>
          </w:tcPr>
          <w:p w:rsidR="001D7C76" w:rsidRPr="00081B31" w:rsidRDefault="001D7C76" w:rsidP="00D03DD2">
            <w:pPr>
              <w:pStyle w:val="TableParagraph"/>
              <w:spacing w:line="270" w:lineRule="exact"/>
              <w:ind w:left="215"/>
              <w:rPr>
                <w:sz w:val="24"/>
              </w:rPr>
            </w:pPr>
            <w:r w:rsidRPr="00081B31">
              <w:rPr>
                <w:sz w:val="24"/>
              </w:rPr>
              <w:t>Общешкольная</w:t>
            </w:r>
            <w:r w:rsidRPr="00081B31">
              <w:rPr>
                <w:spacing w:val="-3"/>
                <w:sz w:val="24"/>
              </w:rPr>
              <w:t xml:space="preserve"> </w:t>
            </w:r>
            <w:r w:rsidRPr="00081B31">
              <w:rPr>
                <w:sz w:val="24"/>
              </w:rPr>
              <w:t>линейка</w:t>
            </w:r>
            <w:r w:rsidRPr="00081B31">
              <w:rPr>
                <w:spacing w:val="-3"/>
                <w:sz w:val="24"/>
              </w:rPr>
              <w:t xml:space="preserve"> </w:t>
            </w:r>
            <w:r w:rsidRPr="00081B31">
              <w:rPr>
                <w:sz w:val="24"/>
              </w:rPr>
              <w:t>ко</w:t>
            </w:r>
            <w:r w:rsidRPr="00081B31">
              <w:rPr>
                <w:spacing w:val="-4"/>
                <w:sz w:val="24"/>
              </w:rPr>
              <w:t xml:space="preserve"> </w:t>
            </w:r>
            <w:r w:rsidRPr="00081B31">
              <w:rPr>
                <w:sz w:val="24"/>
              </w:rPr>
              <w:t>Дню</w:t>
            </w:r>
            <w:r>
              <w:rPr>
                <w:sz w:val="24"/>
              </w:rPr>
              <w:t xml:space="preserve"> </w:t>
            </w:r>
            <w:r w:rsidRPr="00081B31">
              <w:rPr>
                <w:sz w:val="24"/>
              </w:rPr>
              <w:t>памяти</w:t>
            </w:r>
            <w:r w:rsidRPr="00081B31">
              <w:rPr>
                <w:spacing w:val="11"/>
                <w:sz w:val="24"/>
              </w:rPr>
              <w:t xml:space="preserve"> </w:t>
            </w:r>
            <w:r w:rsidRPr="00081B31">
              <w:rPr>
                <w:sz w:val="24"/>
              </w:rPr>
              <w:t>россиян,</w:t>
            </w:r>
            <w:r w:rsidRPr="00081B31">
              <w:rPr>
                <w:spacing w:val="9"/>
                <w:sz w:val="24"/>
              </w:rPr>
              <w:t xml:space="preserve"> </w:t>
            </w:r>
            <w:r w:rsidRPr="00081B31">
              <w:rPr>
                <w:sz w:val="24"/>
              </w:rPr>
              <w:t>исполнявших</w:t>
            </w:r>
            <w:r w:rsidRPr="00081B31">
              <w:rPr>
                <w:spacing w:val="6"/>
                <w:sz w:val="24"/>
              </w:rPr>
              <w:t xml:space="preserve"> </w:t>
            </w:r>
            <w:r w:rsidRPr="00081B31">
              <w:rPr>
                <w:sz w:val="24"/>
              </w:rPr>
              <w:t>служебный</w:t>
            </w:r>
            <w:r w:rsidRPr="00081B31">
              <w:rPr>
                <w:spacing w:val="5"/>
                <w:sz w:val="24"/>
              </w:rPr>
              <w:t xml:space="preserve"> </w:t>
            </w:r>
            <w:r w:rsidRPr="00081B31">
              <w:rPr>
                <w:sz w:val="24"/>
              </w:rPr>
              <w:t>долг</w:t>
            </w:r>
            <w:r w:rsidRPr="00081B31">
              <w:rPr>
                <w:spacing w:val="2"/>
                <w:sz w:val="24"/>
              </w:rPr>
              <w:t xml:space="preserve"> </w:t>
            </w:r>
            <w:r w:rsidRPr="00081B31">
              <w:rPr>
                <w:sz w:val="24"/>
              </w:rPr>
              <w:t>за</w:t>
            </w:r>
          </w:p>
          <w:p w:rsidR="001D7C76" w:rsidRPr="00BA55B9" w:rsidRDefault="001D7C76" w:rsidP="00D03DD2">
            <w:pPr>
              <w:pStyle w:val="TableParagraph"/>
              <w:spacing w:line="261" w:lineRule="exact"/>
              <w:ind w:left="215"/>
              <w:rPr>
                <w:sz w:val="24"/>
              </w:rPr>
            </w:pPr>
            <w:r w:rsidRPr="00BA55B9">
              <w:rPr>
                <w:sz w:val="24"/>
              </w:rPr>
              <w:t>пределами</w:t>
            </w:r>
            <w:r w:rsidRPr="00BA55B9">
              <w:rPr>
                <w:spacing w:val="-8"/>
                <w:sz w:val="24"/>
              </w:rPr>
              <w:t xml:space="preserve"> </w:t>
            </w:r>
            <w:r w:rsidRPr="00BA55B9">
              <w:rPr>
                <w:sz w:val="24"/>
              </w:rPr>
              <w:t>Отечества</w:t>
            </w:r>
          </w:p>
        </w:tc>
        <w:tc>
          <w:tcPr>
            <w:tcW w:w="1292" w:type="dxa"/>
            <w:gridSpan w:val="2"/>
          </w:tcPr>
          <w:p w:rsidR="001D7C76" w:rsidRPr="00BA55B9" w:rsidRDefault="001D7C76" w:rsidP="00D03DD2">
            <w:pPr>
              <w:pStyle w:val="TableParagraph"/>
              <w:spacing w:line="263" w:lineRule="exact"/>
              <w:ind w:right="676"/>
              <w:jc w:val="right"/>
              <w:rPr>
                <w:sz w:val="24"/>
              </w:rPr>
            </w:pPr>
            <w:r w:rsidRPr="00BA55B9">
              <w:rPr>
                <w:sz w:val="24"/>
              </w:rPr>
              <w:t>5-9</w:t>
            </w:r>
          </w:p>
        </w:tc>
        <w:tc>
          <w:tcPr>
            <w:tcW w:w="1871" w:type="dxa"/>
            <w:gridSpan w:val="3"/>
          </w:tcPr>
          <w:p w:rsidR="001D7C76" w:rsidRDefault="001D7C76" w:rsidP="00D03DD2">
            <w:pPr>
              <w:pStyle w:val="TableParagraph"/>
              <w:spacing w:line="263" w:lineRule="exact"/>
              <w:ind w:right="119"/>
              <w:rPr>
                <w:sz w:val="24"/>
              </w:rPr>
            </w:pPr>
            <w:r>
              <w:rPr>
                <w:sz w:val="24"/>
              </w:rPr>
              <w:t xml:space="preserve">  14.02.2025</w:t>
            </w:r>
          </w:p>
        </w:tc>
        <w:tc>
          <w:tcPr>
            <w:tcW w:w="2102" w:type="dxa"/>
          </w:tcPr>
          <w:p w:rsidR="001D7C76" w:rsidRPr="00C1133A" w:rsidRDefault="001D7C76" w:rsidP="00D03DD2">
            <w:pPr>
              <w:pStyle w:val="TableParagraph"/>
              <w:spacing w:line="261" w:lineRule="exact"/>
              <w:ind w:left="109"/>
              <w:rPr>
                <w:sz w:val="24"/>
              </w:rPr>
            </w:pPr>
            <w:r>
              <w:rPr>
                <w:sz w:val="24"/>
              </w:rPr>
              <w:t>Ответственный учитель  за февраль</w:t>
            </w:r>
          </w:p>
        </w:tc>
      </w:tr>
      <w:tr w:rsidR="001D7C76" w:rsidTr="00D03DD2">
        <w:trPr>
          <w:gridAfter w:val="1"/>
          <w:wAfter w:w="912" w:type="dxa"/>
          <w:trHeight w:val="551"/>
        </w:trPr>
        <w:tc>
          <w:tcPr>
            <w:tcW w:w="5652" w:type="dxa"/>
          </w:tcPr>
          <w:p w:rsidR="001D7C76" w:rsidRPr="00C1133A" w:rsidRDefault="001D7C76" w:rsidP="00D03DD2">
            <w:pPr>
              <w:pStyle w:val="TableParagraph"/>
              <w:spacing w:line="263" w:lineRule="exact"/>
              <w:ind w:left="215"/>
              <w:rPr>
                <w:sz w:val="24"/>
              </w:rPr>
            </w:pPr>
            <w:r w:rsidRPr="00C1133A">
              <w:rPr>
                <w:sz w:val="24"/>
              </w:rPr>
              <w:lastRenderedPageBreak/>
              <w:t>Лыжня</w:t>
            </w:r>
            <w:r w:rsidRPr="00C1133A">
              <w:rPr>
                <w:spacing w:val="-4"/>
                <w:sz w:val="24"/>
              </w:rPr>
              <w:t xml:space="preserve"> </w:t>
            </w:r>
            <w:r w:rsidRPr="00C1133A">
              <w:rPr>
                <w:sz w:val="24"/>
              </w:rPr>
              <w:t>России</w:t>
            </w:r>
            <w:r w:rsidRPr="00C1133A">
              <w:rPr>
                <w:spacing w:val="1"/>
                <w:sz w:val="24"/>
              </w:rPr>
              <w:t xml:space="preserve"> </w:t>
            </w:r>
            <w:r w:rsidRPr="00C1133A">
              <w:rPr>
                <w:sz w:val="24"/>
              </w:rPr>
              <w:t>2025</w:t>
            </w:r>
          </w:p>
        </w:tc>
        <w:tc>
          <w:tcPr>
            <w:tcW w:w="1292" w:type="dxa"/>
            <w:gridSpan w:val="2"/>
          </w:tcPr>
          <w:p w:rsidR="001D7C76" w:rsidRPr="00C1133A" w:rsidRDefault="001D7C76" w:rsidP="00D03DD2">
            <w:pPr>
              <w:pStyle w:val="TableParagraph"/>
              <w:spacing w:line="263" w:lineRule="exact"/>
              <w:ind w:right="676"/>
              <w:jc w:val="right"/>
              <w:rPr>
                <w:sz w:val="24"/>
              </w:rPr>
            </w:pPr>
            <w:r w:rsidRPr="00C1133A">
              <w:rPr>
                <w:sz w:val="24"/>
              </w:rPr>
              <w:t>5-9</w:t>
            </w:r>
          </w:p>
        </w:tc>
        <w:tc>
          <w:tcPr>
            <w:tcW w:w="1871" w:type="dxa"/>
            <w:gridSpan w:val="3"/>
          </w:tcPr>
          <w:p w:rsidR="001D7C76" w:rsidRPr="00C1133A" w:rsidRDefault="001D7C76" w:rsidP="00D03DD2">
            <w:pPr>
              <w:pStyle w:val="TableParagraph"/>
              <w:spacing w:line="256" w:lineRule="exact"/>
              <w:ind w:right="431"/>
              <w:rPr>
                <w:sz w:val="24"/>
              </w:rPr>
            </w:pPr>
            <w:r>
              <w:rPr>
                <w:sz w:val="24"/>
              </w:rPr>
              <w:t xml:space="preserve">   </w:t>
            </w:r>
            <w:r w:rsidRPr="00C1133A">
              <w:rPr>
                <w:sz w:val="24"/>
              </w:rPr>
              <w:t>февраль,</w:t>
            </w:r>
          </w:p>
          <w:p w:rsidR="001D7C76" w:rsidRPr="00C1133A" w:rsidRDefault="001D7C76" w:rsidP="00D03DD2">
            <w:pPr>
              <w:pStyle w:val="TableParagraph"/>
              <w:spacing w:line="269" w:lineRule="exact"/>
              <w:ind w:right="431"/>
              <w:rPr>
                <w:sz w:val="24"/>
              </w:rPr>
            </w:pPr>
            <w:r>
              <w:rPr>
                <w:sz w:val="24"/>
              </w:rPr>
              <w:t xml:space="preserve">   </w:t>
            </w:r>
            <w:r w:rsidRPr="00C1133A">
              <w:rPr>
                <w:sz w:val="24"/>
              </w:rPr>
              <w:t>2025</w:t>
            </w:r>
          </w:p>
        </w:tc>
        <w:tc>
          <w:tcPr>
            <w:tcW w:w="2102" w:type="dxa"/>
          </w:tcPr>
          <w:p w:rsidR="001D7C76" w:rsidRPr="00C1133A" w:rsidRDefault="001D7C76" w:rsidP="00D03DD2">
            <w:pPr>
              <w:pStyle w:val="TableParagraph"/>
              <w:spacing w:line="270" w:lineRule="exact"/>
              <w:ind w:left="217"/>
              <w:rPr>
                <w:sz w:val="24"/>
              </w:rPr>
            </w:pPr>
            <w:r w:rsidRPr="00C1133A">
              <w:rPr>
                <w:spacing w:val="-1"/>
                <w:sz w:val="24"/>
              </w:rPr>
              <w:t>Учитель</w:t>
            </w:r>
            <w:r w:rsidRPr="00C1133A">
              <w:rPr>
                <w:spacing w:val="-13"/>
                <w:sz w:val="24"/>
              </w:rPr>
              <w:t xml:space="preserve"> </w:t>
            </w:r>
            <w:r w:rsidRPr="00C1133A">
              <w:rPr>
                <w:spacing w:val="-1"/>
                <w:sz w:val="24"/>
              </w:rPr>
              <w:t>физической</w:t>
            </w:r>
          </w:p>
          <w:p w:rsidR="001D7C76" w:rsidRPr="00C1133A" w:rsidRDefault="001D7C76" w:rsidP="00D03DD2">
            <w:pPr>
              <w:pStyle w:val="TableParagraph"/>
              <w:spacing w:line="261" w:lineRule="exact"/>
              <w:ind w:left="217"/>
              <w:rPr>
                <w:sz w:val="24"/>
              </w:rPr>
            </w:pPr>
            <w:r w:rsidRPr="00C1133A">
              <w:rPr>
                <w:sz w:val="24"/>
              </w:rPr>
              <w:t>культуры</w:t>
            </w:r>
          </w:p>
        </w:tc>
      </w:tr>
      <w:tr w:rsidR="001D7C76" w:rsidTr="00D03DD2">
        <w:trPr>
          <w:gridAfter w:val="1"/>
          <w:wAfter w:w="912" w:type="dxa"/>
          <w:trHeight w:val="541"/>
        </w:trPr>
        <w:tc>
          <w:tcPr>
            <w:tcW w:w="5652" w:type="dxa"/>
          </w:tcPr>
          <w:p w:rsidR="001D7C76" w:rsidRPr="00081B31" w:rsidRDefault="001D7C76" w:rsidP="00D03DD2">
            <w:pPr>
              <w:pStyle w:val="TableParagraph"/>
              <w:spacing w:line="263" w:lineRule="exact"/>
              <w:ind w:left="215"/>
              <w:rPr>
                <w:sz w:val="24"/>
              </w:rPr>
            </w:pPr>
            <w:r w:rsidRPr="00081B31">
              <w:rPr>
                <w:spacing w:val="-1"/>
                <w:sz w:val="24"/>
              </w:rPr>
              <w:t>Выставка</w:t>
            </w:r>
            <w:r w:rsidRPr="00081B31">
              <w:rPr>
                <w:spacing w:val="-5"/>
                <w:sz w:val="24"/>
              </w:rPr>
              <w:t xml:space="preserve"> </w:t>
            </w:r>
            <w:r w:rsidRPr="00081B31">
              <w:rPr>
                <w:spacing w:val="-1"/>
                <w:sz w:val="24"/>
              </w:rPr>
              <w:t>книг</w:t>
            </w:r>
            <w:r w:rsidRPr="00081B31">
              <w:rPr>
                <w:spacing w:val="-2"/>
                <w:sz w:val="24"/>
              </w:rPr>
              <w:t xml:space="preserve"> </w:t>
            </w:r>
            <w:r w:rsidRPr="00081B31">
              <w:rPr>
                <w:sz w:val="24"/>
              </w:rPr>
              <w:t>и</w:t>
            </w:r>
            <w:r w:rsidRPr="00081B31">
              <w:rPr>
                <w:spacing w:val="-2"/>
                <w:sz w:val="24"/>
              </w:rPr>
              <w:t xml:space="preserve"> </w:t>
            </w:r>
            <w:r w:rsidRPr="00081B31">
              <w:rPr>
                <w:sz w:val="24"/>
              </w:rPr>
              <w:t>словарей</w:t>
            </w:r>
            <w:r w:rsidRPr="00081B31">
              <w:rPr>
                <w:spacing w:val="-2"/>
                <w:sz w:val="24"/>
              </w:rPr>
              <w:t xml:space="preserve"> </w:t>
            </w:r>
            <w:r w:rsidRPr="00081B31">
              <w:rPr>
                <w:sz w:val="24"/>
              </w:rPr>
              <w:t>к</w:t>
            </w:r>
            <w:r w:rsidRPr="00081B31">
              <w:rPr>
                <w:spacing w:val="-2"/>
                <w:sz w:val="24"/>
              </w:rPr>
              <w:t xml:space="preserve"> </w:t>
            </w:r>
            <w:r w:rsidRPr="00081B31">
              <w:rPr>
                <w:sz w:val="24"/>
              </w:rPr>
              <w:t>Международному</w:t>
            </w:r>
            <w:r w:rsidRPr="00081B31">
              <w:rPr>
                <w:spacing w:val="-16"/>
                <w:sz w:val="24"/>
              </w:rPr>
              <w:t xml:space="preserve"> </w:t>
            </w:r>
            <w:r w:rsidRPr="00081B31">
              <w:rPr>
                <w:sz w:val="24"/>
              </w:rPr>
              <w:t>дню</w:t>
            </w:r>
            <w:r w:rsidRPr="00081B31">
              <w:rPr>
                <w:spacing w:val="-7"/>
                <w:sz w:val="24"/>
              </w:rPr>
              <w:t xml:space="preserve"> </w:t>
            </w:r>
            <w:r w:rsidRPr="00081B31">
              <w:rPr>
                <w:sz w:val="24"/>
              </w:rPr>
              <w:t>родного</w:t>
            </w:r>
            <w:r w:rsidRPr="00081B31">
              <w:rPr>
                <w:spacing w:val="-10"/>
                <w:sz w:val="24"/>
              </w:rPr>
              <w:t xml:space="preserve"> </w:t>
            </w:r>
            <w:r w:rsidRPr="00081B31">
              <w:rPr>
                <w:sz w:val="24"/>
              </w:rPr>
              <w:t>языка.</w:t>
            </w:r>
          </w:p>
        </w:tc>
        <w:tc>
          <w:tcPr>
            <w:tcW w:w="1292" w:type="dxa"/>
            <w:gridSpan w:val="2"/>
          </w:tcPr>
          <w:p w:rsidR="001D7C76" w:rsidRDefault="001D7C76" w:rsidP="00D03DD2">
            <w:pPr>
              <w:pStyle w:val="TableParagraph"/>
              <w:spacing w:line="263" w:lineRule="exact"/>
              <w:ind w:right="676"/>
              <w:jc w:val="right"/>
              <w:rPr>
                <w:sz w:val="24"/>
              </w:rPr>
            </w:pPr>
            <w:r>
              <w:rPr>
                <w:sz w:val="24"/>
              </w:rPr>
              <w:t>5-9</w:t>
            </w:r>
          </w:p>
        </w:tc>
        <w:tc>
          <w:tcPr>
            <w:tcW w:w="1871" w:type="dxa"/>
            <w:gridSpan w:val="3"/>
          </w:tcPr>
          <w:p w:rsidR="001D7C76" w:rsidRDefault="001D7C76" w:rsidP="00D03DD2">
            <w:pPr>
              <w:pStyle w:val="TableParagraph"/>
              <w:spacing w:line="263" w:lineRule="exact"/>
              <w:ind w:right="119"/>
              <w:rPr>
                <w:sz w:val="24"/>
              </w:rPr>
            </w:pPr>
            <w:r>
              <w:rPr>
                <w:sz w:val="24"/>
              </w:rPr>
              <w:t xml:space="preserve">  21.02.2025</w:t>
            </w:r>
          </w:p>
        </w:tc>
        <w:tc>
          <w:tcPr>
            <w:tcW w:w="2102" w:type="dxa"/>
          </w:tcPr>
          <w:p w:rsidR="001D7C76" w:rsidRPr="00BA55B9" w:rsidRDefault="001D7C76" w:rsidP="00D03DD2">
            <w:pPr>
              <w:pStyle w:val="TableParagraph"/>
              <w:ind w:left="217" w:right="1148"/>
              <w:rPr>
                <w:sz w:val="24"/>
              </w:rPr>
            </w:pPr>
            <w:r>
              <w:rPr>
                <w:spacing w:val="-1"/>
                <w:sz w:val="24"/>
              </w:rPr>
              <w:t>учитель родн. языка</w:t>
            </w:r>
          </w:p>
        </w:tc>
      </w:tr>
      <w:tr w:rsidR="001D7C76" w:rsidTr="00D03DD2">
        <w:trPr>
          <w:gridAfter w:val="1"/>
          <w:wAfter w:w="912" w:type="dxa"/>
          <w:trHeight w:val="285"/>
        </w:trPr>
        <w:tc>
          <w:tcPr>
            <w:tcW w:w="5652" w:type="dxa"/>
          </w:tcPr>
          <w:p w:rsidR="001D7C76" w:rsidRPr="00081B31" w:rsidRDefault="001D7C76" w:rsidP="00D03DD2">
            <w:pPr>
              <w:pStyle w:val="TableParagraph"/>
              <w:spacing w:line="264" w:lineRule="exact"/>
              <w:ind w:left="215"/>
              <w:rPr>
                <w:sz w:val="24"/>
              </w:rPr>
            </w:pPr>
            <w:r w:rsidRPr="00081B31">
              <w:rPr>
                <w:sz w:val="24"/>
              </w:rPr>
              <w:t>Участие</w:t>
            </w:r>
            <w:r w:rsidRPr="00081B31">
              <w:rPr>
                <w:spacing w:val="-11"/>
                <w:sz w:val="24"/>
              </w:rPr>
              <w:t xml:space="preserve"> </w:t>
            </w:r>
            <w:r w:rsidRPr="00081B31">
              <w:rPr>
                <w:sz w:val="24"/>
              </w:rPr>
              <w:t>в</w:t>
            </w:r>
            <w:r w:rsidRPr="00081B31">
              <w:rPr>
                <w:spacing w:val="-11"/>
                <w:sz w:val="24"/>
              </w:rPr>
              <w:t xml:space="preserve"> </w:t>
            </w:r>
            <w:r w:rsidRPr="00081B31">
              <w:rPr>
                <w:sz w:val="24"/>
              </w:rPr>
              <w:t>школьной</w:t>
            </w:r>
            <w:r w:rsidRPr="00081B31">
              <w:rPr>
                <w:spacing w:val="-6"/>
                <w:sz w:val="24"/>
              </w:rPr>
              <w:t xml:space="preserve"> </w:t>
            </w:r>
            <w:r w:rsidRPr="00081B31">
              <w:rPr>
                <w:sz w:val="24"/>
              </w:rPr>
              <w:t>акции</w:t>
            </w:r>
            <w:r w:rsidRPr="00081B31">
              <w:rPr>
                <w:spacing w:val="-1"/>
                <w:sz w:val="24"/>
              </w:rPr>
              <w:t xml:space="preserve"> </w:t>
            </w:r>
            <w:r w:rsidRPr="00081B31">
              <w:rPr>
                <w:sz w:val="24"/>
              </w:rPr>
              <w:t>«Батарейки,</w:t>
            </w:r>
            <w:r w:rsidRPr="00081B31">
              <w:rPr>
                <w:spacing w:val="-2"/>
                <w:sz w:val="24"/>
              </w:rPr>
              <w:t xml:space="preserve"> </w:t>
            </w:r>
            <w:r w:rsidRPr="00081B31">
              <w:rPr>
                <w:sz w:val="24"/>
              </w:rPr>
              <w:t>сдавайтесь!»</w:t>
            </w:r>
          </w:p>
        </w:tc>
        <w:tc>
          <w:tcPr>
            <w:tcW w:w="1292" w:type="dxa"/>
            <w:gridSpan w:val="2"/>
          </w:tcPr>
          <w:p w:rsidR="001D7C76" w:rsidRPr="00BA55B9" w:rsidRDefault="001D7C76" w:rsidP="00D03DD2">
            <w:pPr>
              <w:pStyle w:val="TableParagraph"/>
              <w:spacing w:line="264" w:lineRule="exact"/>
              <w:ind w:right="678"/>
              <w:jc w:val="right"/>
              <w:rPr>
                <w:sz w:val="24"/>
              </w:rPr>
            </w:pPr>
            <w:r w:rsidRPr="00BA55B9">
              <w:rPr>
                <w:sz w:val="24"/>
              </w:rPr>
              <w:t>5-9</w:t>
            </w:r>
          </w:p>
        </w:tc>
        <w:tc>
          <w:tcPr>
            <w:tcW w:w="1871" w:type="dxa"/>
            <w:gridSpan w:val="3"/>
          </w:tcPr>
          <w:p w:rsidR="001D7C76" w:rsidRPr="00BA55B9" w:rsidRDefault="001D7C76" w:rsidP="00D03DD2">
            <w:pPr>
              <w:pStyle w:val="TableParagraph"/>
              <w:spacing w:line="264" w:lineRule="exact"/>
              <w:ind w:left="108"/>
              <w:rPr>
                <w:sz w:val="24"/>
              </w:rPr>
            </w:pPr>
            <w:r w:rsidRPr="00BA55B9">
              <w:rPr>
                <w:sz w:val="24"/>
              </w:rPr>
              <w:t>в</w:t>
            </w:r>
            <w:r w:rsidRPr="00BA55B9">
              <w:rPr>
                <w:spacing w:val="-10"/>
                <w:sz w:val="24"/>
              </w:rPr>
              <w:t xml:space="preserve"> </w:t>
            </w:r>
            <w:r w:rsidRPr="00BA55B9">
              <w:rPr>
                <w:sz w:val="24"/>
              </w:rPr>
              <w:t>течение</w:t>
            </w:r>
            <w:r w:rsidRPr="00BA55B9">
              <w:rPr>
                <w:spacing w:val="-9"/>
                <w:sz w:val="24"/>
              </w:rPr>
              <w:t xml:space="preserve"> </w:t>
            </w:r>
            <w:r w:rsidRPr="00BA55B9">
              <w:rPr>
                <w:sz w:val="24"/>
              </w:rPr>
              <w:t>года</w:t>
            </w:r>
          </w:p>
        </w:tc>
        <w:tc>
          <w:tcPr>
            <w:tcW w:w="2102" w:type="dxa"/>
          </w:tcPr>
          <w:p w:rsidR="001D7C76" w:rsidRPr="00BA55B9" w:rsidRDefault="001D7C76" w:rsidP="00D03DD2">
            <w:pPr>
              <w:pStyle w:val="TableParagraph"/>
              <w:spacing w:line="264" w:lineRule="exact"/>
              <w:ind w:left="109"/>
              <w:rPr>
                <w:sz w:val="24"/>
              </w:rPr>
            </w:pPr>
            <w:r w:rsidRPr="00BA55B9">
              <w:rPr>
                <w:sz w:val="24"/>
              </w:rPr>
              <w:t>Кл</w:t>
            </w:r>
            <w:r>
              <w:rPr>
                <w:sz w:val="24"/>
              </w:rPr>
              <w:t>.</w:t>
            </w:r>
            <w:r w:rsidRPr="00BA55B9">
              <w:rPr>
                <w:sz w:val="24"/>
              </w:rPr>
              <w:t>руководители</w:t>
            </w:r>
          </w:p>
        </w:tc>
      </w:tr>
      <w:tr w:rsidR="001D7C76" w:rsidTr="00D03DD2">
        <w:trPr>
          <w:gridAfter w:val="1"/>
          <w:wAfter w:w="912" w:type="dxa"/>
          <w:trHeight w:val="384"/>
        </w:trPr>
        <w:tc>
          <w:tcPr>
            <w:tcW w:w="5652" w:type="dxa"/>
          </w:tcPr>
          <w:p w:rsidR="001D7C76" w:rsidRDefault="001D7C76" w:rsidP="00D03DD2">
            <w:pPr>
              <w:pStyle w:val="TableParagraph"/>
              <w:spacing w:line="263" w:lineRule="exact"/>
              <w:ind w:left="215"/>
              <w:rPr>
                <w:sz w:val="24"/>
              </w:rPr>
            </w:pPr>
            <w:r w:rsidRPr="00BA55B9">
              <w:rPr>
                <w:spacing w:val="-1"/>
                <w:sz w:val="24"/>
              </w:rPr>
              <w:t>Мероприятия,</w:t>
            </w:r>
            <w:r w:rsidRPr="00BA55B9">
              <w:rPr>
                <w:spacing w:val="-5"/>
                <w:sz w:val="24"/>
              </w:rPr>
              <w:t xml:space="preserve"> </w:t>
            </w:r>
            <w:r w:rsidRPr="00BA55B9">
              <w:rPr>
                <w:spacing w:val="-1"/>
                <w:sz w:val="24"/>
              </w:rPr>
              <w:t>посвященные</w:t>
            </w:r>
            <w:r w:rsidRPr="00BA55B9">
              <w:rPr>
                <w:sz w:val="24"/>
              </w:rPr>
              <w:t xml:space="preserve"> Международному</w:t>
            </w:r>
            <w:r w:rsidRPr="00BA55B9">
              <w:rPr>
                <w:spacing w:val="-13"/>
                <w:sz w:val="24"/>
              </w:rPr>
              <w:t xml:space="preserve"> </w:t>
            </w:r>
            <w:r>
              <w:rPr>
                <w:sz w:val="24"/>
              </w:rPr>
              <w:t>ЖенскомуДню</w:t>
            </w:r>
          </w:p>
        </w:tc>
        <w:tc>
          <w:tcPr>
            <w:tcW w:w="1292" w:type="dxa"/>
            <w:gridSpan w:val="2"/>
          </w:tcPr>
          <w:p w:rsidR="001D7C76" w:rsidRDefault="001D7C76" w:rsidP="00D03DD2">
            <w:pPr>
              <w:pStyle w:val="TableParagraph"/>
              <w:spacing w:line="263" w:lineRule="exact"/>
              <w:ind w:right="676"/>
              <w:jc w:val="right"/>
              <w:rPr>
                <w:sz w:val="24"/>
              </w:rPr>
            </w:pPr>
            <w:r>
              <w:rPr>
                <w:sz w:val="24"/>
              </w:rPr>
              <w:t>5-9</w:t>
            </w:r>
          </w:p>
        </w:tc>
        <w:tc>
          <w:tcPr>
            <w:tcW w:w="1871" w:type="dxa"/>
            <w:gridSpan w:val="3"/>
          </w:tcPr>
          <w:p w:rsidR="001D7C76" w:rsidRDefault="001D7C76" w:rsidP="00D03DD2">
            <w:pPr>
              <w:pStyle w:val="TableParagraph"/>
              <w:spacing w:line="263" w:lineRule="exact"/>
              <w:ind w:right="118"/>
              <w:rPr>
                <w:sz w:val="24"/>
              </w:rPr>
            </w:pPr>
            <w:r>
              <w:rPr>
                <w:sz w:val="24"/>
              </w:rPr>
              <w:t xml:space="preserve">   март, 2025</w:t>
            </w:r>
          </w:p>
        </w:tc>
        <w:tc>
          <w:tcPr>
            <w:tcW w:w="2102" w:type="dxa"/>
          </w:tcPr>
          <w:p w:rsidR="001D7C76" w:rsidRPr="00BA55B9" w:rsidRDefault="001D7C76" w:rsidP="00D03DD2">
            <w:pPr>
              <w:pStyle w:val="TableParagraph"/>
              <w:spacing w:line="262" w:lineRule="exact"/>
              <w:ind w:right="730"/>
              <w:rPr>
                <w:sz w:val="24"/>
              </w:rPr>
            </w:pPr>
            <w:r>
              <w:rPr>
                <w:sz w:val="24"/>
              </w:rPr>
              <w:t>Кл.руководит.</w:t>
            </w:r>
          </w:p>
        </w:tc>
      </w:tr>
      <w:tr w:rsidR="001D7C76" w:rsidTr="00D03DD2">
        <w:trPr>
          <w:gridAfter w:val="1"/>
          <w:wAfter w:w="912" w:type="dxa"/>
          <w:trHeight w:val="538"/>
        </w:trPr>
        <w:tc>
          <w:tcPr>
            <w:tcW w:w="5652" w:type="dxa"/>
          </w:tcPr>
          <w:p w:rsidR="001D7C76" w:rsidRPr="00023359" w:rsidRDefault="001D7C76" w:rsidP="00D03DD2">
            <w:pPr>
              <w:pStyle w:val="TableParagraph"/>
              <w:spacing w:line="269" w:lineRule="exact"/>
              <w:ind w:left="215"/>
              <w:rPr>
                <w:sz w:val="24"/>
              </w:rPr>
            </w:pPr>
            <w:r w:rsidRPr="00023359">
              <w:rPr>
                <w:sz w:val="24"/>
              </w:rPr>
              <w:t>Неделя</w:t>
            </w:r>
            <w:r w:rsidRPr="00023359">
              <w:rPr>
                <w:spacing w:val="-7"/>
                <w:sz w:val="24"/>
              </w:rPr>
              <w:t xml:space="preserve"> </w:t>
            </w:r>
            <w:r w:rsidRPr="00023359">
              <w:rPr>
                <w:sz w:val="24"/>
              </w:rPr>
              <w:t>детской</w:t>
            </w:r>
            <w:r w:rsidRPr="00023359">
              <w:rPr>
                <w:spacing w:val="-4"/>
                <w:sz w:val="24"/>
              </w:rPr>
              <w:t xml:space="preserve"> </w:t>
            </w:r>
            <w:r w:rsidRPr="00023359">
              <w:rPr>
                <w:sz w:val="24"/>
              </w:rPr>
              <w:t>и</w:t>
            </w:r>
            <w:r w:rsidRPr="00023359">
              <w:rPr>
                <w:spacing w:val="-4"/>
                <w:sz w:val="24"/>
              </w:rPr>
              <w:t xml:space="preserve"> </w:t>
            </w:r>
            <w:r w:rsidRPr="00023359">
              <w:rPr>
                <w:sz w:val="24"/>
              </w:rPr>
              <w:t>юношеской</w:t>
            </w:r>
            <w:r>
              <w:rPr>
                <w:sz w:val="24"/>
              </w:rPr>
              <w:t xml:space="preserve"> </w:t>
            </w:r>
            <w:r w:rsidRPr="00023359">
              <w:rPr>
                <w:sz w:val="24"/>
              </w:rPr>
              <w:t>книги</w:t>
            </w:r>
          </w:p>
        </w:tc>
        <w:tc>
          <w:tcPr>
            <w:tcW w:w="1292" w:type="dxa"/>
            <w:gridSpan w:val="2"/>
          </w:tcPr>
          <w:p w:rsidR="001D7C76" w:rsidRDefault="001D7C76" w:rsidP="00D03DD2">
            <w:pPr>
              <w:pStyle w:val="TableParagraph"/>
              <w:spacing w:line="262" w:lineRule="exact"/>
              <w:ind w:right="676"/>
              <w:jc w:val="right"/>
              <w:rPr>
                <w:sz w:val="24"/>
              </w:rPr>
            </w:pPr>
            <w:r>
              <w:rPr>
                <w:sz w:val="24"/>
              </w:rPr>
              <w:t>5-8</w:t>
            </w:r>
          </w:p>
        </w:tc>
        <w:tc>
          <w:tcPr>
            <w:tcW w:w="1871" w:type="dxa"/>
            <w:gridSpan w:val="3"/>
          </w:tcPr>
          <w:p w:rsidR="001D7C76" w:rsidRDefault="001D7C76" w:rsidP="00D03DD2">
            <w:pPr>
              <w:pStyle w:val="TableParagraph"/>
              <w:spacing w:line="262" w:lineRule="exact"/>
              <w:ind w:right="118"/>
              <w:rPr>
                <w:sz w:val="24"/>
              </w:rPr>
            </w:pPr>
            <w:r>
              <w:rPr>
                <w:sz w:val="24"/>
              </w:rPr>
              <w:t xml:space="preserve">   март, 2025</w:t>
            </w:r>
          </w:p>
        </w:tc>
        <w:tc>
          <w:tcPr>
            <w:tcW w:w="2102" w:type="dxa"/>
          </w:tcPr>
          <w:p w:rsidR="001D7C76" w:rsidRDefault="001D7C76" w:rsidP="00D03DD2">
            <w:pPr>
              <w:pStyle w:val="TableParagraph"/>
              <w:spacing w:line="259" w:lineRule="exact"/>
              <w:ind w:left="217"/>
              <w:rPr>
                <w:sz w:val="24"/>
              </w:rPr>
            </w:pPr>
            <w:r>
              <w:rPr>
                <w:sz w:val="24"/>
              </w:rPr>
              <w:t>библиотекарь,</w:t>
            </w:r>
          </w:p>
          <w:p w:rsidR="001D7C76" w:rsidRDefault="001D7C76" w:rsidP="00D03DD2">
            <w:pPr>
              <w:pStyle w:val="TableParagraph"/>
              <w:spacing w:line="259" w:lineRule="exact"/>
              <w:ind w:left="217"/>
              <w:rPr>
                <w:sz w:val="24"/>
              </w:rPr>
            </w:pPr>
            <w:r>
              <w:rPr>
                <w:sz w:val="24"/>
              </w:rPr>
              <w:t>кл.руководители</w:t>
            </w:r>
          </w:p>
        </w:tc>
      </w:tr>
      <w:tr w:rsidR="001D7C76" w:rsidTr="00D03DD2">
        <w:trPr>
          <w:gridAfter w:val="1"/>
          <w:wAfter w:w="912" w:type="dxa"/>
          <w:trHeight w:val="538"/>
        </w:trPr>
        <w:tc>
          <w:tcPr>
            <w:tcW w:w="5652" w:type="dxa"/>
          </w:tcPr>
          <w:p w:rsidR="001D7C76" w:rsidRPr="003C637F" w:rsidRDefault="001D7C76" w:rsidP="00D03DD2">
            <w:r>
              <w:t xml:space="preserve">    </w:t>
            </w:r>
            <w:r w:rsidRPr="003C637F">
              <w:t>Участие во Всемирном дне гражданской обороны</w:t>
            </w:r>
          </w:p>
        </w:tc>
        <w:tc>
          <w:tcPr>
            <w:tcW w:w="1292" w:type="dxa"/>
            <w:gridSpan w:val="2"/>
          </w:tcPr>
          <w:p w:rsidR="001D7C76" w:rsidRPr="007D6070" w:rsidRDefault="001D7C76" w:rsidP="00D03DD2">
            <w:r w:rsidRPr="007D6070">
              <w:t>5-9</w:t>
            </w:r>
          </w:p>
        </w:tc>
        <w:tc>
          <w:tcPr>
            <w:tcW w:w="1871" w:type="dxa"/>
            <w:gridSpan w:val="3"/>
          </w:tcPr>
          <w:p w:rsidR="001D7C76" w:rsidRPr="007D6070" w:rsidRDefault="001D7C76" w:rsidP="00D03DD2">
            <w:r w:rsidRPr="007D6070">
              <w:t>март</w:t>
            </w:r>
          </w:p>
        </w:tc>
        <w:tc>
          <w:tcPr>
            <w:tcW w:w="2102" w:type="dxa"/>
          </w:tcPr>
          <w:p w:rsidR="001D7C76" w:rsidRDefault="001D7C76" w:rsidP="00D03DD2">
            <w:r>
              <w:t xml:space="preserve">  У</w:t>
            </w:r>
            <w:r w:rsidRPr="007D6070">
              <w:t>читель ОБЗР</w:t>
            </w:r>
          </w:p>
        </w:tc>
      </w:tr>
      <w:tr w:rsidR="001D7C76" w:rsidTr="00D03DD2">
        <w:trPr>
          <w:gridAfter w:val="1"/>
          <w:wAfter w:w="912" w:type="dxa"/>
          <w:trHeight w:val="312"/>
        </w:trPr>
        <w:tc>
          <w:tcPr>
            <w:tcW w:w="5652" w:type="dxa"/>
          </w:tcPr>
          <w:p w:rsidR="001D7C76" w:rsidRPr="00081B31" w:rsidRDefault="001D7C76" w:rsidP="00D03DD2">
            <w:pPr>
              <w:pStyle w:val="TableParagraph"/>
              <w:spacing w:line="263" w:lineRule="exact"/>
              <w:ind w:left="215"/>
              <w:rPr>
                <w:sz w:val="24"/>
              </w:rPr>
            </w:pPr>
            <w:r w:rsidRPr="00081B31">
              <w:rPr>
                <w:sz w:val="24"/>
              </w:rPr>
              <w:t>11</w:t>
            </w:r>
            <w:r w:rsidRPr="00081B31">
              <w:rPr>
                <w:spacing w:val="-5"/>
                <w:sz w:val="24"/>
              </w:rPr>
              <w:t xml:space="preserve"> </w:t>
            </w:r>
            <w:r w:rsidRPr="00081B31">
              <w:rPr>
                <w:sz w:val="24"/>
              </w:rPr>
              <w:t>лет</w:t>
            </w:r>
            <w:r w:rsidRPr="00081B31">
              <w:rPr>
                <w:spacing w:val="-3"/>
                <w:sz w:val="24"/>
              </w:rPr>
              <w:t xml:space="preserve"> </w:t>
            </w:r>
            <w:r w:rsidRPr="00081B31">
              <w:rPr>
                <w:sz w:val="24"/>
              </w:rPr>
              <w:t>со</w:t>
            </w:r>
            <w:r w:rsidRPr="00081B31">
              <w:rPr>
                <w:spacing w:val="-5"/>
                <w:sz w:val="24"/>
              </w:rPr>
              <w:t xml:space="preserve"> </w:t>
            </w:r>
            <w:r w:rsidRPr="00081B31">
              <w:rPr>
                <w:sz w:val="24"/>
              </w:rPr>
              <w:t>Дня</w:t>
            </w:r>
            <w:r w:rsidRPr="00081B31">
              <w:rPr>
                <w:spacing w:val="-1"/>
                <w:sz w:val="24"/>
              </w:rPr>
              <w:t xml:space="preserve"> </w:t>
            </w:r>
            <w:r w:rsidRPr="00081B31">
              <w:rPr>
                <w:sz w:val="24"/>
              </w:rPr>
              <w:t>воссоединения</w:t>
            </w:r>
            <w:r w:rsidRPr="00081B31">
              <w:rPr>
                <w:spacing w:val="-4"/>
                <w:sz w:val="24"/>
              </w:rPr>
              <w:t xml:space="preserve"> </w:t>
            </w:r>
            <w:r w:rsidRPr="00081B31">
              <w:rPr>
                <w:sz w:val="24"/>
              </w:rPr>
              <w:t>Крыма</w:t>
            </w:r>
            <w:r w:rsidRPr="00081B31">
              <w:rPr>
                <w:spacing w:val="-4"/>
                <w:sz w:val="24"/>
              </w:rPr>
              <w:t xml:space="preserve"> </w:t>
            </w:r>
            <w:r w:rsidRPr="00081B31">
              <w:rPr>
                <w:sz w:val="24"/>
              </w:rPr>
              <w:t>с</w:t>
            </w:r>
            <w:r w:rsidRPr="00081B31">
              <w:rPr>
                <w:spacing w:val="-6"/>
                <w:sz w:val="24"/>
              </w:rPr>
              <w:t xml:space="preserve"> </w:t>
            </w:r>
            <w:r w:rsidRPr="00081B31">
              <w:rPr>
                <w:sz w:val="24"/>
              </w:rPr>
              <w:t>Россией</w:t>
            </w:r>
          </w:p>
        </w:tc>
        <w:tc>
          <w:tcPr>
            <w:tcW w:w="1292" w:type="dxa"/>
            <w:gridSpan w:val="2"/>
          </w:tcPr>
          <w:p w:rsidR="001D7C76" w:rsidRDefault="001D7C76" w:rsidP="00D03DD2">
            <w:pPr>
              <w:pStyle w:val="TableParagraph"/>
              <w:spacing w:line="263" w:lineRule="exact"/>
              <w:ind w:right="676"/>
              <w:jc w:val="right"/>
              <w:rPr>
                <w:sz w:val="24"/>
              </w:rPr>
            </w:pPr>
            <w:r>
              <w:rPr>
                <w:sz w:val="24"/>
              </w:rPr>
              <w:t>5-9</w:t>
            </w:r>
          </w:p>
        </w:tc>
        <w:tc>
          <w:tcPr>
            <w:tcW w:w="1871" w:type="dxa"/>
            <w:gridSpan w:val="3"/>
          </w:tcPr>
          <w:p w:rsidR="001D7C76" w:rsidRDefault="001D7C76" w:rsidP="00D03DD2">
            <w:pPr>
              <w:pStyle w:val="TableParagraph"/>
              <w:spacing w:line="263" w:lineRule="exact"/>
              <w:ind w:right="119"/>
              <w:rPr>
                <w:sz w:val="24"/>
              </w:rPr>
            </w:pPr>
            <w:r>
              <w:rPr>
                <w:sz w:val="24"/>
              </w:rPr>
              <w:t xml:space="preserve">   18.03.2025</w:t>
            </w:r>
          </w:p>
        </w:tc>
        <w:tc>
          <w:tcPr>
            <w:tcW w:w="2102" w:type="dxa"/>
          </w:tcPr>
          <w:p w:rsidR="001D7C76" w:rsidRPr="00BA55B9" w:rsidRDefault="001D7C76" w:rsidP="00D03DD2">
            <w:pPr>
              <w:pStyle w:val="TableParagraph"/>
              <w:spacing w:line="262" w:lineRule="exact"/>
              <w:ind w:left="109" w:right="1437"/>
              <w:rPr>
                <w:sz w:val="24"/>
              </w:rPr>
            </w:pPr>
            <w:r>
              <w:rPr>
                <w:sz w:val="24"/>
              </w:rPr>
              <w:t>Кл.рук.</w:t>
            </w:r>
          </w:p>
        </w:tc>
      </w:tr>
      <w:tr w:rsidR="001D7C76" w:rsidTr="00D03DD2">
        <w:trPr>
          <w:gridAfter w:val="1"/>
          <w:wAfter w:w="912" w:type="dxa"/>
          <w:trHeight w:val="403"/>
        </w:trPr>
        <w:tc>
          <w:tcPr>
            <w:tcW w:w="5652" w:type="dxa"/>
          </w:tcPr>
          <w:p w:rsidR="001D7C76" w:rsidRPr="00081B31" w:rsidRDefault="001D7C76" w:rsidP="00D03DD2">
            <w:pPr>
              <w:pStyle w:val="TableParagraph"/>
              <w:spacing w:line="269" w:lineRule="exact"/>
              <w:ind w:left="215"/>
              <w:rPr>
                <w:sz w:val="24"/>
              </w:rPr>
            </w:pPr>
            <w:r w:rsidRPr="00081B31">
              <w:rPr>
                <w:sz w:val="24"/>
              </w:rPr>
              <w:t>Космос</w:t>
            </w:r>
            <w:r w:rsidRPr="00081B31">
              <w:rPr>
                <w:spacing w:val="-4"/>
                <w:sz w:val="24"/>
              </w:rPr>
              <w:t xml:space="preserve"> </w:t>
            </w:r>
            <w:r w:rsidRPr="00081B31">
              <w:rPr>
                <w:sz w:val="24"/>
              </w:rPr>
              <w:t>без</w:t>
            </w:r>
            <w:r w:rsidRPr="00081B31">
              <w:rPr>
                <w:spacing w:val="-2"/>
                <w:sz w:val="24"/>
              </w:rPr>
              <w:t xml:space="preserve"> </w:t>
            </w:r>
            <w:r w:rsidRPr="00081B31">
              <w:rPr>
                <w:sz w:val="24"/>
              </w:rPr>
              <w:t>границ.</w:t>
            </w:r>
            <w:r w:rsidRPr="00081B31">
              <w:rPr>
                <w:spacing w:val="-2"/>
                <w:sz w:val="24"/>
              </w:rPr>
              <w:t xml:space="preserve"> </w:t>
            </w:r>
            <w:r w:rsidRPr="00081B31">
              <w:rPr>
                <w:sz w:val="24"/>
              </w:rPr>
              <w:t>Тематическая</w:t>
            </w:r>
            <w:r w:rsidRPr="00081B31">
              <w:rPr>
                <w:spacing w:val="-9"/>
                <w:sz w:val="24"/>
              </w:rPr>
              <w:t xml:space="preserve"> </w:t>
            </w:r>
            <w:r w:rsidRPr="00081B31">
              <w:rPr>
                <w:sz w:val="24"/>
              </w:rPr>
              <w:t>неделя</w:t>
            </w:r>
          </w:p>
        </w:tc>
        <w:tc>
          <w:tcPr>
            <w:tcW w:w="1292" w:type="dxa"/>
            <w:gridSpan w:val="2"/>
          </w:tcPr>
          <w:p w:rsidR="001D7C76" w:rsidRPr="0039585A" w:rsidRDefault="001D7C76" w:rsidP="00D03DD2">
            <w:pPr>
              <w:pStyle w:val="TableParagraph"/>
              <w:spacing w:line="262" w:lineRule="exact"/>
              <w:ind w:right="676"/>
              <w:jc w:val="right"/>
              <w:rPr>
                <w:sz w:val="24"/>
              </w:rPr>
            </w:pPr>
            <w:r>
              <w:rPr>
                <w:sz w:val="24"/>
              </w:rPr>
              <w:t>5-9</w:t>
            </w:r>
          </w:p>
        </w:tc>
        <w:tc>
          <w:tcPr>
            <w:tcW w:w="1871" w:type="dxa"/>
            <w:gridSpan w:val="3"/>
          </w:tcPr>
          <w:p w:rsidR="001D7C76" w:rsidRPr="00BA55B9" w:rsidRDefault="001D7C76" w:rsidP="00D03DD2">
            <w:pPr>
              <w:pStyle w:val="TableParagraph"/>
              <w:spacing w:line="257" w:lineRule="exact"/>
              <w:ind w:right="501"/>
              <w:rPr>
                <w:sz w:val="24"/>
              </w:rPr>
            </w:pPr>
            <w:r>
              <w:rPr>
                <w:sz w:val="24"/>
              </w:rPr>
              <w:t xml:space="preserve">   апрель</w:t>
            </w:r>
          </w:p>
        </w:tc>
        <w:tc>
          <w:tcPr>
            <w:tcW w:w="2102" w:type="dxa"/>
          </w:tcPr>
          <w:p w:rsidR="001D7C76" w:rsidRPr="00081B31" w:rsidRDefault="001D7C76" w:rsidP="00D03DD2">
            <w:pPr>
              <w:pStyle w:val="TableParagraph"/>
              <w:spacing w:line="261" w:lineRule="exact"/>
              <w:rPr>
                <w:sz w:val="24"/>
              </w:rPr>
            </w:pPr>
            <w:r>
              <w:rPr>
                <w:sz w:val="24"/>
              </w:rPr>
              <w:t>Кл.руководители</w:t>
            </w:r>
          </w:p>
        </w:tc>
      </w:tr>
      <w:tr w:rsidR="001D7C76" w:rsidTr="00D03DD2">
        <w:trPr>
          <w:gridAfter w:val="1"/>
          <w:wAfter w:w="912" w:type="dxa"/>
          <w:trHeight w:val="422"/>
        </w:trPr>
        <w:tc>
          <w:tcPr>
            <w:tcW w:w="5652" w:type="dxa"/>
          </w:tcPr>
          <w:p w:rsidR="001D7C76" w:rsidRPr="00081B31" w:rsidRDefault="001D7C76" w:rsidP="00D03DD2">
            <w:pPr>
              <w:pStyle w:val="TableParagraph"/>
              <w:spacing w:line="263" w:lineRule="exact"/>
              <w:ind w:left="215"/>
              <w:rPr>
                <w:sz w:val="24"/>
              </w:rPr>
            </w:pPr>
            <w:r w:rsidRPr="00081B31">
              <w:rPr>
                <w:sz w:val="24"/>
              </w:rPr>
              <w:t>Мероприятия</w:t>
            </w:r>
            <w:r w:rsidRPr="00081B31">
              <w:rPr>
                <w:spacing w:val="-5"/>
                <w:sz w:val="24"/>
              </w:rPr>
              <w:t xml:space="preserve"> </w:t>
            </w:r>
            <w:r w:rsidRPr="00081B31">
              <w:rPr>
                <w:sz w:val="24"/>
              </w:rPr>
              <w:t>к</w:t>
            </w:r>
            <w:r w:rsidRPr="00081B31">
              <w:rPr>
                <w:spacing w:val="-4"/>
                <w:sz w:val="24"/>
              </w:rPr>
              <w:t xml:space="preserve"> </w:t>
            </w:r>
            <w:r w:rsidRPr="00081B31">
              <w:rPr>
                <w:sz w:val="24"/>
              </w:rPr>
              <w:t>Всемирному</w:t>
            </w:r>
            <w:r w:rsidRPr="00081B31">
              <w:rPr>
                <w:spacing w:val="-12"/>
                <w:sz w:val="24"/>
              </w:rPr>
              <w:t xml:space="preserve"> </w:t>
            </w:r>
            <w:r w:rsidRPr="00081B31">
              <w:rPr>
                <w:sz w:val="24"/>
              </w:rPr>
              <w:t>дню</w:t>
            </w:r>
            <w:r w:rsidRPr="00081B31">
              <w:rPr>
                <w:spacing w:val="-2"/>
                <w:sz w:val="24"/>
              </w:rPr>
              <w:t xml:space="preserve"> </w:t>
            </w:r>
            <w:r w:rsidRPr="00081B31">
              <w:rPr>
                <w:sz w:val="24"/>
              </w:rPr>
              <w:t>здоровья</w:t>
            </w:r>
          </w:p>
        </w:tc>
        <w:tc>
          <w:tcPr>
            <w:tcW w:w="1292" w:type="dxa"/>
            <w:gridSpan w:val="2"/>
          </w:tcPr>
          <w:p w:rsidR="001D7C76" w:rsidRDefault="001D7C76" w:rsidP="00D03DD2">
            <w:pPr>
              <w:pStyle w:val="TableParagraph"/>
              <w:spacing w:line="263" w:lineRule="exact"/>
              <w:ind w:right="676"/>
              <w:jc w:val="right"/>
              <w:rPr>
                <w:sz w:val="24"/>
              </w:rPr>
            </w:pPr>
            <w:r>
              <w:rPr>
                <w:sz w:val="24"/>
              </w:rPr>
              <w:t>5-9</w:t>
            </w:r>
          </w:p>
        </w:tc>
        <w:tc>
          <w:tcPr>
            <w:tcW w:w="1871" w:type="dxa"/>
            <w:gridSpan w:val="3"/>
          </w:tcPr>
          <w:p w:rsidR="001D7C76" w:rsidRDefault="001D7C76" w:rsidP="00D03DD2">
            <w:pPr>
              <w:pStyle w:val="TableParagraph"/>
              <w:spacing w:line="263" w:lineRule="exact"/>
              <w:ind w:right="119"/>
              <w:rPr>
                <w:sz w:val="24"/>
              </w:rPr>
            </w:pPr>
            <w:r>
              <w:rPr>
                <w:sz w:val="24"/>
              </w:rPr>
              <w:t xml:space="preserve">    07.04.2025</w:t>
            </w:r>
          </w:p>
        </w:tc>
        <w:tc>
          <w:tcPr>
            <w:tcW w:w="2102" w:type="dxa"/>
          </w:tcPr>
          <w:p w:rsidR="001D7C76" w:rsidRDefault="001D7C76" w:rsidP="00D03DD2">
            <w:pPr>
              <w:pStyle w:val="TableParagraph"/>
              <w:spacing w:line="248" w:lineRule="exact"/>
              <w:ind w:left="109"/>
              <w:rPr>
                <w:sz w:val="24"/>
              </w:rPr>
            </w:pPr>
            <w:r>
              <w:rPr>
                <w:sz w:val="24"/>
              </w:rPr>
              <w:t>Кл.руководители</w:t>
            </w:r>
          </w:p>
        </w:tc>
      </w:tr>
      <w:tr w:rsidR="001D7C76" w:rsidTr="00D03DD2">
        <w:trPr>
          <w:gridAfter w:val="1"/>
          <w:wAfter w:w="912" w:type="dxa"/>
          <w:trHeight w:val="414"/>
        </w:trPr>
        <w:tc>
          <w:tcPr>
            <w:tcW w:w="5652" w:type="dxa"/>
            <w:tcBorders>
              <w:bottom w:val="nil"/>
            </w:tcBorders>
          </w:tcPr>
          <w:p w:rsidR="001D7C76" w:rsidRPr="00081B31" w:rsidRDefault="001D7C76" w:rsidP="00D03DD2">
            <w:pPr>
              <w:pStyle w:val="TableParagraph"/>
              <w:spacing w:line="270" w:lineRule="exact"/>
              <w:ind w:left="215"/>
              <w:rPr>
                <w:sz w:val="24"/>
              </w:rPr>
            </w:pPr>
            <w:r w:rsidRPr="00081B31">
              <w:rPr>
                <w:sz w:val="24"/>
              </w:rPr>
              <w:t>День</w:t>
            </w:r>
            <w:r w:rsidRPr="00081B31">
              <w:rPr>
                <w:spacing w:val="-3"/>
                <w:sz w:val="24"/>
              </w:rPr>
              <w:t xml:space="preserve"> </w:t>
            </w:r>
            <w:r w:rsidRPr="00081B31">
              <w:rPr>
                <w:sz w:val="24"/>
              </w:rPr>
              <w:t>памяти</w:t>
            </w:r>
            <w:r w:rsidRPr="00081B31">
              <w:rPr>
                <w:spacing w:val="-1"/>
                <w:sz w:val="24"/>
              </w:rPr>
              <w:t xml:space="preserve"> </w:t>
            </w:r>
            <w:r w:rsidRPr="00081B31">
              <w:rPr>
                <w:sz w:val="24"/>
              </w:rPr>
              <w:t>о</w:t>
            </w:r>
            <w:r w:rsidRPr="00081B31">
              <w:rPr>
                <w:spacing w:val="-3"/>
                <w:sz w:val="24"/>
              </w:rPr>
              <w:t xml:space="preserve"> </w:t>
            </w:r>
            <w:r w:rsidRPr="00081B31">
              <w:rPr>
                <w:sz w:val="24"/>
              </w:rPr>
              <w:t>геноциде</w:t>
            </w:r>
            <w:r w:rsidRPr="00081B31">
              <w:rPr>
                <w:spacing w:val="-2"/>
                <w:sz w:val="24"/>
              </w:rPr>
              <w:t xml:space="preserve"> </w:t>
            </w:r>
            <w:r w:rsidRPr="00081B31">
              <w:rPr>
                <w:sz w:val="24"/>
              </w:rPr>
              <w:t>советского</w:t>
            </w:r>
            <w:r w:rsidRPr="00081B31">
              <w:rPr>
                <w:spacing w:val="-9"/>
                <w:sz w:val="24"/>
              </w:rPr>
              <w:t xml:space="preserve"> </w:t>
            </w:r>
            <w:r w:rsidRPr="00081B31">
              <w:rPr>
                <w:sz w:val="24"/>
              </w:rPr>
              <w:t>народа</w:t>
            </w:r>
            <w:r w:rsidRPr="00081B31">
              <w:rPr>
                <w:spacing w:val="-8"/>
                <w:sz w:val="24"/>
              </w:rPr>
              <w:t xml:space="preserve"> </w:t>
            </w:r>
            <w:r w:rsidRPr="00081B31">
              <w:rPr>
                <w:sz w:val="24"/>
              </w:rPr>
              <w:t>нацистами</w:t>
            </w:r>
            <w:r w:rsidRPr="00081B31">
              <w:rPr>
                <w:spacing w:val="-5"/>
                <w:sz w:val="24"/>
              </w:rPr>
              <w:t xml:space="preserve"> </w:t>
            </w:r>
            <w:r w:rsidRPr="00081B31">
              <w:rPr>
                <w:sz w:val="24"/>
              </w:rPr>
              <w:t>и</w:t>
            </w:r>
            <w:r w:rsidRPr="00081B31">
              <w:rPr>
                <w:spacing w:val="-2"/>
                <w:sz w:val="24"/>
              </w:rPr>
              <w:t xml:space="preserve"> </w:t>
            </w:r>
            <w:r w:rsidRPr="00081B31">
              <w:rPr>
                <w:sz w:val="24"/>
              </w:rPr>
              <w:t>их</w:t>
            </w:r>
            <w:r w:rsidRPr="00081B31">
              <w:rPr>
                <w:spacing w:val="-5"/>
                <w:sz w:val="24"/>
              </w:rPr>
              <w:t xml:space="preserve"> </w:t>
            </w:r>
            <w:r w:rsidRPr="00081B31">
              <w:rPr>
                <w:sz w:val="24"/>
              </w:rPr>
              <w:t>пособниками</w:t>
            </w:r>
            <w:r w:rsidRPr="00081B31">
              <w:rPr>
                <w:spacing w:val="-3"/>
                <w:sz w:val="24"/>
              </w:rPr>
              <w:t xml:space="preserve"> </w:t>
            </w:r>
            <w:r w:rsidRPr="00081B31">
              <w:rPr>
                <w:sz w:val="24"/>
              </w:rPr>
              <w:t>в</w:t>
            </w:r>
            <w:r w:rsidRPr="00081B31">
              <w:rPr>
                <w:spacing w:val="-5"/>
                <w:sz w:val="24"/>
              </w:rPr>
              <w:t xml:space="preserve"> </w:t>
            </w:r>
            <w:r w:rsidRPr="00081B31">
              <w:rPr>
                <w:sz w:val="24"/>
              </w:rPr>
              <w:t>годы</w:t>
            </w:r>
            <w:r w:rsidRPr="00081B31">
              <w:rPr>
                <w:spacing w:val="-7"/>
                <w:sz w:val="24"/>
              </w:rPr>
              <w:t xml:space="preserve"> </w:t>
            </w:r>
            <w:r w:rsidRPr="00081B31">
              <w:rPr>
                <w:sz w:val="24"/>
              </w:rPr>
              <w:t>ВОВ</w:t>
            </w:r>
          </w:p>
        </w:tc>
        <w:tc>
          <w:tcPr>
            <w:tcW w:w="1292" w:type="dxa"/>
            <w:gridSpan w:val="2"/>
            <w:tcBorders>
              <w:bottom w:val="nil"/>
            </w:tcBorders>
          </w:tcPr>
          <w:p w:rsidR="001D7C76" w:rsidRDefault="001D7C76" w:rsidP="00D03DD2">
            <w:pPr>
              <w:pStyle w:val="TableParagraph"/>
              <w:spacing w:line="263" w:lineRule="exact"/>
              <w:ind w:right="676"/>
              <w:jc w:val="right"/>
              <w:rPr>
                <w:sz w:val="24"/>
              </w:rPr>
            </w:pPr>
            <w:r>
              <w:rPr>
                <w:sz w:val="24"/>
              </w:rPr>
              <w:t>5-9</w:t>
            </w:r>
          </w:p>
        </w:tc>
        <w:tc>
          <w:tcPr>
            <w:tcW w:w="1871" w:type="dxa"/>
            <w:gridSpan w:val="3"/>
            <w:tcBorders>
              <w:bottom w:val="nil"/>
            </w:tcBorders>
          </w:tcPr>
          <w:p w:rsidR="001D7C76" w:rsidRPr="0039585A" w:rsidRDefault="001D7C76" w:rsidP="00D03DD2">
            <w:pPr>
              <w:pStyle w:val="TableParagraph"/>
              <w:spacing w:line="263" w:lineRule="exact"/>
              <w:rPr>
                <w:sz w:val="24"/>
              </w:rPr>
            </w:pPr>
            <w:r>
              <w:rPr>
                <w:sz w:val="24"/>
              </w:rPr>
              <w:t xml:space="preserve"> 18.</w:t>
            </w:r>
            <w:r w:rsidRPr="0039585A">
              <w:rPr>
                <w:sz w:val="24"/>
              </w:rPr>
              <w:t>.04.2025</w:t>
            </w:r>
          </w:p>
        </w:tc>
        <w:tc>
          <w:tcPr>
            <w:tcW w:w="2102" w:type="dxa"/>
            <w:tcBorders>
              <w:bottom w:val="nil"/>
            </w:tcBorders>
          </w:tcPr>
          <w:p w:rsidR="001D7C76" w:rsidRPr="0039585A" w:rsidRDefault="001D7C76" w:rsidP="00D03DD2">
            <w:pPr>
              <w:pStyle w:val="TableParagraph"/>
              <w:spacing w:line="262" w:lineRule="exact"/>
              <w:ind w:left="109"/>
              <w:rPr>
                <w:sz w:val="24"/>
              </w:rPr>
            </w:pPr>
            <w:r w:rsidRPr="0039585A">
              <w:rPr>
                <w:sz w:val="24"/>
              </w:rPr>
              <w:t>Кл</w:t>
            </w:r>
            <w:r>
              <w:rPr>
                <w:sz w:val="24"/>
              </w:rPr>
              <w:t>.</w:t>
            </w:r>
            <w:r w:rsidRPr="0039585A">
              <w:rPr>
                <w:sz w:val="24"/>
              </w:rPr>
              <w:t>руководители</w:t>
            </w:r>
          </w:p>
        </w:tc>
      </w:tr>
      <w:tr w:rsidR="001D7C76" w:rsidTr="00D03DD2">
        <w:trPr>
          <w:trHeight w:val="285"/>
        </w:trPr>
        <w:tc>
          <w:tcPr>
            <w:tcW w:w="5652" w:type="dxa"/>
          </w:tcPr>
          <w:p w:rsidR="001D7C76" w:rsidRPr="0039585A" w:rsidRDefault="001D7C76" w:rsidP="00D03DD2">
            <w:pPr>
              <w:pStyle w:val="TableParagraph"/>
              <w:spacing w:line="265" w:lineRule="exact"/>
              <w:ind w:left="215"/>
              <w:rPr>
                <w:sz w:val="24"/>
              </w:rPr>
            </w:pPr>
            <w:r w:rsidRPr="0039585A">
              <w:rPr>
                <w:spacing w:val="-1"/>
                <w:sz w:val="24"/>
              </w:rPr>
              <w:t>Акция</w:t>
            </w:r>
            <w:r w:rsidRPr="0039585A">
              <w:rPr>
                <w:spacing w:val="-14"/>
                <w:sz w:val="24"/>
              </w:rPr>
              <w:t xml:space="preserve"> </w:t>
            </w:r>
            <w:r w:rsidRPr="0039585A">
              <w:rPr>
                <w:sz w:val="24"/>
              </w:rPr>
              <w:t>«Макулатурный</w:t>
            </w:r>
            <w:r w:rsidRPr="0039585A">
              <w:rPr>
                <w:spacing w:val="-12"/>
                <w:sz w:val="24"/>
              </w:rPr>
              <w:t xml:space="preserve"> </w:t>
            </w:r>
            <w:r w:rsidRPr="0039585A">
              <w:rPr>
                <w:sz w:val="24"/>
              </w:rPr>
              <w:t>бум»</w:t>
            </w:r>
          </w:p>
        </w:tc>
        <w:tc>
          <w:tcPr>
            <w:tcW w:w="1292" w:type="dxa"/>
            <w:gridSpan w:val="2"/>
          </w:tcPr>
          <w:p w:rsidR="001D7C76" w:rsidRPr="0039585A" w:rsidRDefault="001D7C76" w:rsidP="00D03DD2">
            <w:pPr>
              <w:pStyle w:val="TableParagraph"/>
              <w:spacing w:line="265" w:lineRule="exact"/>
              <w:ind w:right="676"/>
              <w:jc w:val="right"/>
              <w:rPr>
                <w:sz w:val="24"/>
              </w:rPr>
            </w:pPr>
            <w:r w:rsidRPr="0039585A">
              <w:rPr>
                <w:sz w:val="24"/>
              </w:rPr>
              <w:t>5-9</w:t>
            </w:r>
          </w:p>
        </w:tc>
        <w:tc>
          <w:tcPr>
            <w:tcW w:w="1871" w:type="dxa"/>
            <w:gridSpan w:val="3"/>
          </w:tcPr>
          <w:p w:rsidR="001D7C76" w:rsidRPr="0039585A" w:rsidRDefault="001D7C76" w:rsidP="00D03DD2">
            <w:pPr>
              <w:pStyle w:val="TableParagraph"/>
              <w:spacing w:line="265" w:lineRule="exact"/>
              <w:rPr>
                <w:sz w:val="24"/>
              </w:rPr>
            </w:pPr>
            <w:r>
              <w:rPr>
                <w:sz w:val="24"/>
              </w:rPr>
              <w:t xml:space="preserve">   </w:t>
            </w:r>
            <w:r w:rsidRPr="0039585A">
              <w:rPr>
                <w:sz w:val="24"/>
              </w:rPr>
              <w:t>апрель</w:t>
            </w:r>
          </w:p>
        </w:tc>
        <w:tc>
          <w:tcPr>
            <w:tcW w:w="2102" w:type="dxa"/>
          </w:tcPr>
          <w:p w:rsidR="001D7C76" w:rsidRPr="0039585A" w:rsidRDefault="001D7C76" w:rsidP="00D03DD2">
            <w:pPr>
              <w:pStyle w:val="TableParagraph"/>
              <w:spacing w:line="265" w:lineRule="exact"/>
              <w:ind w:left="109"/>
              <w:rPr>
                <w:sz w:val="24"/>
              </w:rPr>
            </w:pPr>
            <w:r w:rsidRPr="0039585A">
              <w:rPr>
                <w:sz w:val="24"/>
              </w:rPr>
              <w:t>Кл</w:t>
            </w:r>
            <w:r>
              <w:rPr>
                <w:sz w:val="24"/>
              </w:rPr>
              <w:t>.</w:t>
            </w:r>
            <w:r w:rsidRPr="0039585A">
              <w:rPr>
                <w:sz w:val="24"/>
              </w:rPr>
              <w:t>руководители</w:t>
            </w:r>
          </w:p>
        </w:tc>
        <w:tc>
          <w:tcPr>
            <w:tcW w:w="912" w:type="dxa"/>
            <w:vMerge w:val="restart"/>
            <w:tcBorders>
              <w:top w:val="nil"/>
              <w:right w:val="nil"/>
            </w:tcBorders>
          </w:tcPr>
          <w:p w:rsidR="001D7C76" w:rsidRPr="00290F09" w:rsidRDefault="001D7C76" w:rsidP="00D03DD2">
            <w:pPr>
              <w:pStyle w:val="TableParagraph"/>
              <w:rPr>
                <w:sz w:val="24"/>
              </w:rPr>
            </w:pPr>
          </w:p>
        </w:tc>
      </w:tr>
      <w:tr w:rsidR="001D7C76" w:rsidTr="00D03DD2">
        <w:trPr>
          <w:trHeight w:val="283"/>
        </w:trPr>
        <w:tc>
          <w:tcPr>
            <w:tcW w:w="5652" w:type="dxa"/>
          </w:tcPr>
          <w:p w:rsidR="001D7C76" w:rsidRPr="00081B31" w:rsidRDefault="001D7C76" w:rsidP="00D03DD2">
            <w:pPr>
              <w:pStyle w:val="TableParagraph"/>
              <w:spacing w:line="263" w:lineRule="exact"/>
              <w:ind w:left="215"/>
              <w:rPr>
                <w:sz w:val="24"/>
              </w:rPr>
            </w:pPr>
            <w:r w:rsidRPr="00081B31">
              <w:rPr>
                <w:sz w:val="24"/>
              </w:rPr>
              <w:t>Мероприятия</w:t>
            </w:r>
            <w:r w:rsidRPr="00081B31">
              <w:rPr>
                <w:spacing w:val="-5"/>
                <w:sz w:val="24"/>
              </w:rPr>
              <w:t xml:space="preserve"> </w:t>
            </w:r>
            <w:r w:rsidRPr="00081B31">
              <w:rPr>
                <w:sz w:val="24"/>
              </w:rPr>
              <w:t>к</w:t>
            </w:r>
            <w:r w:rsidRPr="00081B31">
              <w:rPr>
                <w:spacing w:val="-5"/>
                <w:sz w:val="24"/>
              </w:rPr>
              <w:t xml:space="preserve"> </w:t>
            </w:r>
            <w:r w:rsidRPr="00081B31">
              <w:rPr>
                <w:sz w:val="24"/>
              </w:rPr>
              <w:t>всемирному</w:t>
            </w:r>
            <w:r w:rsidRPr="00081B31">
              <w:rPr>
                <w:spacing w:val="-15"/>
                <w:sz w:val="24"/>
              </w:rPr>
              <w:t xml:space="preserve"> </w:t>
            </w:r>
            <w:r w:rsidRPr="00081B31">
              <w:rPr>
                <w:sz w:val="24"/>
              </w:rPr>
              <w:t>дню</w:t>
            </w:r>
            <w:r w:rsidRPr="00081B31">
              <w:rPr>
                <w:spacing w:val="-3"/>
                <w:sz w:val="24"/>
              </w:rPr>
              <w:t xml:space="preserve"> </w:t>
            </w:r>
            <w:r w:rsidRPr="00081B31">
              <w:rPr>
                <w:sz w:val="24"/>
              </w:rPr>
              <w:t>Земли</w:t>
            </w:r>
          </w:p>
        </w:tc>
        <w:tc>
          <w:tcPr>
            <w:tcW w:w="1292" w:type="dxa"/>
            <w:gridSpan w:val="2"/>
          </w:tcPr>
          <w:p w:rsidR="001D7C76" w:rsidRPr="0039585A" w:rsidRDefault="001D7C76" w:rsidP="00D03DD2">
            <w:pPr>
              <w:pStyle w:val="TableParagraph"/>
              <w:spacing w:line="263" w:lineRule="exact"/>
              <w:ind w:right="676"/>
              <w:jc w:val="right"/>
              <w:rPr>
                <w:sz w:val="24"/>
              </w:rPr>
            </w:pPr>
            <w:r w:rsidRPr="0039585A">
              <w:rPr>
                <w:sz w:val="24"/>
              </w:rPr>
              <w:t>5-9</w:t>
            </w:r>
          </w:p>
        </w:tc>
        <w:tc>
          <w:tcPr>
            <w:tcW w:w="1871" w:type="dxa"/>
            <w:gridSpan w:val="3"/>
          </w:tcPr>
          <w:p w:rsidR="001D7C76" w:rsidRPr="0039585A" w:rsidRDefault="001D7C76" w:rsidP="00D03DD2">
            <w:pPr>
              <w:pStyle w:val="TableParagraph"/>
              <w:spacing w:line="263" w:lineRule="exact"/>
              <w:rPr>
                <w:sz w:val="24"/>
              </w:rPr>
            </w:pPr>
            <w:r>
              <w:rPr>
                <w:sz w:val="24"/>
              </w:rPr>
              <w:t xml:space="preserve">  </w:t>
            </w:r>
            <w:r w:rsidRPr="0039585A">
              <w:rPr>
                <w:sz w:val="24"/>
              </w:rPr>
              <w:t>22.04.2025</w:t>
            </w:r>
          </w:p>
        </w:tc>
        <w:tc>
          <w:tcPr>
            <w:tcW w:w="2102" w:type="dxa"/>
          </w:tcPr>
          <w:p w:rsidR="001D7C76" w:rsidRDefault="001D7C76" w:rsidP="00D03DD2">
            <w:pPr>
              <w:pStyle w:val="TableParagraph"/>
              <w:spacing w:line="263" w:lineRule="exact"/>
              <w:ind w:left="109"/>
              <w:rPr>
                <w:sz w:val="24"/>
              </w:rPr>
            </w:pPr>
            <w:r w:rsidRPr="0039585A">
              <w:rPr>
                <w:sz w:val="24"/>
              </w:rPr>
              <w:t>Кл</w:t>
            </w:r>
            <w:r>
              <w:rPr>
                <w:sz w:val="24"/>
              </w:rPr>
              <w:t>.</w:t>
            </w:r>
            <w:r w:rsidRPr="0039585A">
              <w:rPr>
                <w:sz w:val="24"/>
              </w:rPr>
              <w:t>р</w:t>
            </w:r>
            <w:r>
              <w:rPr>
                <w:sz w:val="24"/>
              </w:rPr>
              <w:t>уководители</w:t>
            </w:r>
          </w:p>
        </w:tc>
        <w:tc>
          <w:tcPr>
            <w:tcW w:w="912" w:type="dxa"/>
            <w:vMerge/>
            <w:tcBorders>
              <w:top w:val="nil"/>
              <w:right w:val="nil"/>
            </w:tcBorders>
          </w:tcPr>
          <w:p w:rsidR="001D7C76" w:rsidRDefault="001D7C76" w:rsidP="00D03DD2">
            <w:pPr>
              <w:rPr>
                <w:sz w:val="2"/>
                <w:szCs w:val="2"/>
              </w:rPr>
            </w:pPr>
          </w:p>
        </w:tc>
      </w:tr>
      <w:tr w:rsidR="001D7C76" w:rsidTr="00D03DD2">
        <w:trPr>
          <w:trHeight w:val="528"/>
        </w:trPr>
        <w:tc>
          <w:tcPr>
            <w:tcW w:w="5652" w:type="dxa"/>
          </w:tcPr>
          <w:p w:rsidR="001D7C76" w:rsidRDefault="001D7C76" w:rsidP="00D03DD2">
            <w:pPr>
              <w:pStyle w:val="TableParagraph"/>
              <w:spacing w:line="270" w:lineRule="exact"/>
              <w:ind w:left="215"/>
              <w:rPr>
                <w:sz w:val="24"/>
              </w:rPr>
            </w:pPr>
            <w:r>
              <w:rPr>
                <w:sz w:val="24"/>
              </w:rPr>
              <w:t>День</w:t>
            </w:r>
            <w:r>
              <w:rPr>
                <w:spacing w:val="-14"/>
                <w:sz w:val="24"/>
              </w:rPr>
              <w:t xml:space="preserve"> </w:t>
            </w:r>
            <w:r>
              <w:rPr>
                <w:sz w:val="24"/>
              </w:rPr>
              <w:t>российского</w:t>
            </w:r>
            <w:r>
              <w:rPr>
                <w:spacing w:val="-13"/>
                <w:sz w:val="24"/>
              </w:rPr>
              <w:t xml:space="preserve"> </w:t>
            </w:r>
            <w:r>
              <w:rPr>
                <w:sz w:val="24"/>
              </w:rPr>
              <w:t>парламентаризма</w:t>
            </w:r>
          </w:p>
        </w:tc>
        <w:tc>
          <w:tcPr>
            <w:tcW w:w="1292" w:type="dxa"/>
            <w:gridSpan w:val="2"/>
          </w:tcPr>
          <w:p w:rsidR="001D7C76" w:rsidRDefault="001D7C76" w:rsidP="00D03DD2">
            <w:pPr>
              <w:pStyle w:val="TableParagraph"/>
              <w:spacing w:line="263" w:lineRule="exact"/>
              <w:ind w:right="676"/>
              <w:jc w:val="right"/>
              <w:rPr>
                <w:sz w:val="24"/>
              </w:rPr>
            </w:pPr>
            <w:r>
              <w:rPr>
                <w:sz w:val="24"/>
              </w:rPr>
              <w:t>5-9</w:t>
            </w:r>
          </w:p>
        </w:tc>
        <w:tc>
          <w:tcPr>
            <w:tcW w:w="1871" w:type="dxa"/>
            <w:gridSpan w:val="3"/>
          </w:tcPr>
          <w:p w:rsidR="001D7C76" w:rsidRDefault="001D7C76" w:rsidP="00D03DD2">
            <w:pPr>
              <w:pStyle w:val="TableParagraph"/>
              <w:spacing w:line="263" w:lineRule="exact"/>
              <w:rPr>
                <w:sz w:val="24"/>
              </w:rPr>
            </w:pPr>
            <w:r>
              <w:rPr>
                <w:sz w:val="24"/>
              </w:rPr>
              <w:t xml:space="preserve">  27.04.2025</w:t>
            </w:r>
          </w:p>
        </w:tc>
        <w:tc>
          <w:tcPr>
            <w:tcW w:w="2102" w:type="dxa"/>
          </w:tcPr>
          <w:p w:rsidR="001D7C76" w:rsidRDefault="001D7C76" w:rsidP="00D03DD2">
            <w:pPr>
              <w:pStyle w:val="TableParagraph"/>
              <w:spacing w:line="230" w:lineRule="auto"/>
              <w:ind w:right="454"/>
              <w:rPr>
                <w:sz w:val="24"/>
              </w:rPr>
            </w:pPr>
            <w:r w:rsidRPr="00826AC9">
              <w:rPr>
                <w:sz w:val="24"/>
              </w:rPr>
              <w:t>Кл</w:t>
            </w:r>
            <w:r>
              <w:rPr>
                <w:sz w:val="24"/>
              </w:rPr>
              <w:t>.</w:t>
            </w:r>
            <w:r w:rsidRPr="00826AC9">
              <w:rPr>
                <w:sz w:val="24"/>
              </w:rPr>
              <w:t>руководители</w:t>
            </w:r>
            <w:r>
              <w:rPr>
                <w:sz w:val="24"/>
              </w:rPr>
              <w:t>,</w:t>
            </w:r>
          </w:p>
          <w:p w:rsidR="001D7C76" w:rsidRPr="00081B31" w:rsidRDefault="001D7C76" w:rsidP="00D03DD2">
            <w:pPr>
              <w:pStyle w:val="TableParagraph"/>
              <w:spacing w:line="230" w:lineRule="auto"/>
              <w:ind w:right="454"/>
              <w:rPr>
                <w:sz w:val="24"/>
              </w:rPr>
            </w:pPr>
            <w:r>
              <w:rPr>
                <w:sz w:val="24"/>
              </w:rPr>
              <w:t>у</w:t>
            </w:r>
            <w:r w:rsidRPr="00081B31">
              <w:rPr>
                <w:sz w:val="24"/>
              </w:rPr>
              <w:t>читель</w:t>
            </w:r>
            <w:r>
              <w:rPr>
                <w:sz w:val="24"/>
              </w:rPr>
              <w:t xml:space="preserve"> истории</w:t>
            </w:r>
          </w:p>
        </w:tc>
        <w:tc>
          <w:tcPr>
            <w:tcW w:w="912" w:type="dxa"/>
            <w:vMerge/>
            <w:tcBorders>
              <w:top w:val="nil"/>
              <w:right w:val="nil"/>
            </w:tcBorders>
          </w:tcPr>
          <w:p w:rsidR="001D7C76" w:rsidRPr="00081B31" w:rsidRDefault="001D7C76" w:rsidP="00D03DD2">
            <w:pPr>
              <w:rPr>
                <w:sz w:val="2"/>
                <w:szCs w:val="2"/>
              </w:rPr>
            </w:pPr>
          </w:p>
        </w:tc>
      </w:tr>
      <w:tr w:rsidR="001D7C76" w:rsidTr="00D03DD2">
        <w:trPr>
          <w:trHeight w:val="284"/>
        </w:trPr>
        <w:tc>
          <w:tcPr>
            <w:tcW w:w="5652" w:type="dxa"/>
          </w:tcPr>
          <w:p w:rsidR="001D7C76" w:rsidRDefault="001D7C76" w:rsidP="00D03DD2">
            <w:pPr>
              <w:pStyle w:val="TableParagraph"/>
              <w:spacing w:line="253" w:lineRule="exact"/>
              <w:ind w:left="215"/>
              <w:rPr>
                <w:sz w:val="24"/>
              </w:rPr>
            </w:pPr>
            <w:r>
              <w:rPr>
                <w:sz w:val="24"/>
              </w:rPr>
              <w:t>Праздник</w:t>
            </w:r>
            <w:r>
              <w:rPr>
                <w:spacing w:val="-8"/>
                <w:sz w:val="24"/>
              </w:rPr>
              <w:t xml:space="preserve"> </w:t>
            </w:r>
            <w:r>
              <w:rPr>
                <w:sz w:val="24"/>
              </w:rPr>
              <w:t>Весны</w:t>
            </w:r>
            <w:r>
              <w:rPr>
                <w:spacing w:val="-10"/>
                <w:sz w:val="24"/>
              </w:rPr>
              <w:t xml:space="preserve"> </w:t>
            </w:r>
            <w:r>
              <w:rPr>
                <w:sz w:val="24"/>
              </w:rPr>
              <w:t>и</w:t>
            </w:r>
            <w:r>
              <w:rPr>
                <w:spacing w:val="-9"/>
                <w:sz w:val="24"/>
              </w:rPr>
              <w:t xml:space="preserve"> </w:t>
            </w:r>
            <w:r>
              <w:rPr>
                <w:sz w:val="24"/>
              </w:rPr>
              <w:t>труда</w:t>
            </w:r>
          </w:p>
        </w:tc>
        <w:tc>
          <w:tcPr>
            <w:tcW w:w="1292" w:type="dxa"/>
            <w:gridSpan w:val="2"/>
          </w:tcPr>
          <w:p w:rsidR="001D7C76" w:rsidRDefault="001D7C76" w:rsidP="00D03DD2">
            <w:pPr>
              <w:pStyle w:val="TableParagraph"/>
              <w:spacing w:line="253" w:lineRule="exact"/>
              <w:ind w:right="676"/>
              <w:jc w:val="right"/>
              <w:rPr>
                <w:sz w:val="24"/>
              </w:rPr>
            </w:pPr>
            <w:r>
              <w:rPr>
                <w:sz w:val="24"/>
              </w:rPr>
              <w:t>5-9</w:t>
            </w:r>
          </w:p>
        </w:tc>
        <w:tc>
          <w:tcPr>
            <w:tcW w:w="1871" w:type="dxa"/>
            <w:gridSpan w:val="3"/>
          </w:tcPr>
          <w:p w:rsidR="001D7C76" w:rsidRDefault="001D7C76" w:rsidP="00D03DD2">
            <w:pPr>
              <w:pStyle w:val="TableParagraph"/>
              <w:spacing w:line="253" w:lineRule="exact"/>
              <w:rPr>
                <w:sz w:val="24"/>
              </w:rPr>
            </w:pPr>
            <w:r>
              <w:rPr>
                <w:sz w:val="24"/>
              </w:rPr>
              <w:t xml:space="preserve">   01.05.2025</w:t>
            </w:r>
          </w:p>
        </w:tc>
        <w:tc>
          <w:tcPr>
            <w:tcW w:w="2102" w:type="dxa"/>
          </w:tcPr>
          <w:p w:rsidR="001D7C76" w:rsidRDefault="001D7C76" w:rsidP="00D03DD2">
            <w:pPr>
              <w:pStyle w:val="TableParagraph"/>
              <w:spacing w:line="245" w:lineRule="exact"/>
              <w:rPr>
                <w:sz w:val="24"/>
              </w:rPr>
            </w:pPr>
            <w:r>
              <w:rPr>
                <w:sz w:val="24"/>
              </w:rPr>
              <w:t>Кл.руководители</w:t>
            </w:r>
          </w:p>
        </w:tc>
        <w:tc>
          <w:tcPr>
            <w:tcW w:w="912" w:type="dxa"/>
            <w:vMerge/>
            <w:tcBorders>
              <w:top w:val="nil"/>
              <w:right w:val="nil"/>
            </w:tcBorders>
          </w:tcPr>
          <w:p w:rsidR="001D7C76" w:rsidRDefault="001D7C76" w:rsidP="00D03DD2">
            <w:pPr>
              <w:rPr>
                <w:sz w:val="2"/>
                <w:szCs w:val="2"/>
              </w:rPr>
            </w:pPr>
          </w:p>
        </w:tc>
      </w:tr>
      <w:tr w:rsidR="001D7C76" w:rsidTr="00D03DD2">
        <w:trPr>
          <w:trHeight w:val="816"/>
        </w:trPr>
        <w:tc>
          <w:tcPr>
            <w:tcW w:w="5652" w:type="dxa"/>
          </w:tcPr>
          <w:p w:rsidR="001D7C76" w:rsidRPr="00421397" w:rsidRDefault="001D7C76" w:rsidP="00D03DD2">
            <w:pPr>
              <w:pStyle w:val="TableParagraph"/>
              <w:spacing w:line="270" w:lineRule="exact"/>
              <w:ind w:left="215"/>
              <w:rPr>
                <w:sz w:val="24"/>
              </w:rPr>
            </w:pPr>
            <w:r w:rsidRPr="00421397">
              <w:rPr>
                <w:sz w:val="24"/>
              </w:rPr>
              <w:t>Тематическая</w:t>
            </w:r>
            <w:r w:rsidRPr="00421397">
              <w:rPr>
                <w:spacing w:val="-4"/>
                <w:sz w:val="24"/>
              </w:rPr>
              <w:t xml:space="preserve"> </w:t>
            </w:r>
            <w:r w:rsidRPr="00421397">
              <w:rPr>
                <w:sz w:val="24"/>
              </w:rPr>
              <w:t>неделя,</w:t>
            </w:r>
            <w:r w:rsidRPr="00421397">
              <w:rPr>
                <w:spacing w:val="-3"/>
                <w:sz w:val="24"/>
              </w:rPr>
              <w:t xml:space="preserve"> </w:t>
            </w:r>
            <w:r w:rsidRPr="00421397">
              <w:rPr>
                <w:sz w:val="24"/>
              </w:rPr>
              <w:t>посвященная</w:t>
            </w:r>
            <w:r w:rsidRPr="00421397">
              <w:rPr>
                <w:spacing w:val="-10"/>
                <w:sz w:val="24"/>
              </w:rPr>
              <w:t xml:space="preserve"> </w:t>
            </w:r>
            <w:r w:rsidRPr="00421397">
              <w:rPr>
                <w:sz w:val="24"/>
              </w:rPr>
              <w:t>Дню</w:t>
            </w:r>
            <w:r w:rsidRPr="00421397">
              <w:rPr>
                <w:spacing w:val="-10"/>
                <w:sz w:val="24"/>
              </w:rPr>
              <w:t xml:space="preserve"> </w:t>
            </w:r>
            <w:r w:rsidRPr="00421397">
              <w:rPr>
                <w:sz w:val="24"/>
              </w:rPr>
              <w:t>Победы</w:t>
            </w:r>
            <w:r>
              <w:rPr>
                <w:sz w:val="24"/>
              </w:rPr>
              <w:t xml:space="preserve"> </w:t>
            </w:r>
          </w:p>
          <w:p w:rsidR="001D7C76" w:rsidRDefault="001D7C76" w:rsidP="008A74F0">
            <w:pPr>
              <w:pStyle w:val="TableParagraph"/>
              <w:numPr>
                <w:ilvl w:val="0"/>
                <w:numId w:val="68"/>
              </w:numPr>
              <w:tabs>
                <w:tab w:val="left" w:pos="355"/>
              </w:tabs>
              <w:rPr>
                <w:sz w:val="24"/>
              </w:rPr>
            </w:pPr>
            <w:r>
              <w:rPr>
                <w:sz w:val="24"/>
              </w:rPr>
              <w:t>выставки</w:t>
            </w:r>
            <w:r>
              <w:rPr>
                <w:spacing w:val="-8"/>
                <w:sz w:val="24"/>
              </w:rPr>
              <w:t xml:space="preserve"> </w:t>
            </w:r>
            <w:r>
              <w:rPr>
                <w:sz w:val="24"/>
              </w:rPr>
              <w:t>рисунков</w:t>
            </w:r>
          </w:p>
          <w:p w:rsidR="001D7C76" w:rsidRPr="00081B31" w:rsidRDefault="001D7C76" w:rsidP="008A74F0">
            <w:pPr>
              <w:pStyle w:val="TableParagraph"/>
              <w:numPr>
                <w:ilvl w:val="0"/>
                <w:numId w:val="68"/>
              </w:numPr>
              <w:tabs>
                <w:tab w:val="left" w:pos="358"/>
              </w:tabs>
              <w:ind w:left="357" w:hanging="145"/>
              <w:rPr>
                <w:sz w:val="24"/>
              </w:rPr>
            </w:pPr>
            <w:r w:rsidRPr="00421397">
              <w:rPr>
                <w:sz w:val="24"/>
              </w:rPr>
              <w:t>участие</w:t>
            </w:r>
            <w:r w:rsidRPr="00421397">
              <w:rPr>
                <w:spacing w:val="-8"/>
                <w:sz w:val="24"/>
              </w:rPr>
              <w:t xml:space="preserve"> </w:t>
            </w:r>
            <w:r w:rsidRPr="00421397">
              <w:rPr>
                <w:sz w:val="24"/>
              </w:rPr>
              <w:t>в</w:t>
            </w:r>
            <w:r w:rsidRPr="00421397">
              <w:rPr>
                <w:spacing w:val="-4"/>
                <w:sz w:val="24"/>
              </w:rPr>
              <w:t xml:space="preserve"> </w:t>
            </w:r>
            <w:r w:rsidRPr="00421397">
              <w:rPr>
                <w:sz w:val="24"/>
              </w:rPr>
              <w:t>акциях</w:t>
            </w:r>
            <w:r>
              <w:rPr>
                <w:sz w:val="24"/>
              </w:rPr>
              <w:t xml:space="preserve"> </w:t>
            </w:r>
            <w:r w:rsidRPr="00081B31">
              <w:rPr>
                <w:spacing w:val="-1"/>
                <w:sz w:val="24"/>
              </w:rPr>
              <w:t>«Окна</w:t>
            </w:r>
            <w:r w:rsidRPr="00081B31">
              <w:rPr>
                <w:spacing w:val="-9"/>
                <w:sz w:val="24"/>
              </w:rPr>
              <w:t xml:space="preserve"> </w:t>
            </w:r>
            <w:r w:rsidRPr="00081B31">
              <w:rPr>
                <w:spacing w:val="-1"/>
                <w:sz w:val="24"/>
              </w:rPr>
              <w:t>Победы»,</w:t>
            </w:r>
            <w:r w:rsidRPr="00081B31">
              <w:rPr>
                <w:spacing w:val="6"/>
                <w:sz w:val="24"/>
              </w:rPr>
              <w:t xml:space="preserve"> </w:t>
            </w:r>
            <w:r w:rsidRPr="00081B31">
              <w:rPr>
                <w:spacing w:val="-1"/>
                <w:sz w:val="24"/>
              </w:rPr>
              <w:t>«Бессмертный</w:t>
            </w:r>
            <w:r w:rsidRPr="00081B31">
              <w:rPr>
                <w:spacing w:val="2"/>
                <w:sz w:val="24"/>
              </w:rPr>
              <w:t xml:space="preserve"> </w:t>
            </w:r>
            <w:r w:rsidRPr="00081B31">
              <w:rPr>
                <w:sz w:val="24"/>
              </w:rPr>
              <w:t>полк»</w:t>
            </w:r>
            <w:r w:rsidRPr="00081B31">
              <w:rPr>
                <w:spacing w:val="-14"/>
                <w:sz w:val="24"/>
              </w:rPr>
              <w:t xml:space="preserve"> </w:t>
            </w:r>
            <w:r w:rsidRPr="00081B31">
              <w:rPr>
                <w:sz w:val="24"/>
              </w:rPr>
              <w:t>и</w:t>
            </w:r>
            <w:r w:rsidRPr="00081B31">
              <w:rPr>
                <w:spacing w:val="5"/>
                <w:sz w:val="24"/>
              </w:rPr>
              <w:t xml:space="preserve"> </w:t>
            </w:r>
            <w:r w:rsidRPr="00081B31">
              <w:rPr>
                <w:sz w:val="24"/>
              </w:rPr>
              <w:t>«Георгиевская</w:t>
            </w:r>
            <w:r w:rsidRPr="00081B31">
              <w:rPr>
                <w:spacing w:val="-1"/>
                <w:sz w:val="24"/>
              </w:rPr>
              <w:t xml:space="preserve"> </w:t>
            </w:r>
            <w:r w:rsidRPr="00081B31">
              <w:rPr>
                <w:sz w:val="24"/>
              </w:rPr>
              <w:t>ленточка»</w:t>
            </w:r>
          </w:p>
        </w:tc>
        <w:tc>
          <w:tcPr>
            <w:tcW w:w="1292" w:type="dxa"/>
            <w:gridSpan w:val="2"/>
          </w:tcPr>
          <w:p w:rsidR="001D7C76" w:rsidRDefault="001D7C76" w:rsidP="00D03DD2">
            <w:pPr>
              <w:pStyle w:val="TableParagraph"/>
              <w:spacing w:line="261" w:lineRule="exact"/>
              <w:ind w:right="676"/>
              <w:jc w:val="right"/>
              <w:rPr>
                <w:sz w:val="24"/>
              </w:rPr>
            </w:pPr>
            <w:r>
              <w:rPr>
                <w:sz w:val="24"/>
              </w:rPr>
              <w:t>5-9</w:t>
            </w:r>
          </w:p>
        </w:tc>
        <w:tc>
          <w:tcPr>
            <w:tcW w:w="1871" w:type="dxa"/>
            <w:gridSpan w:val="3"/>
          </w:tcPr>
          <w:p w:rsidR="001D7C76" w:rsidRDefault="001D7C76" w:rsidP="00D03DD2">
            <w:pPr>
              <w:pStyle w:val="TableParagraph"/>
              <w:spacing w:line="261" w:lineRule="exact"/>
              <w:rPr>
                <w:sz w:val="24"/>
              </w:rPr>
            </w:pPr>
            <w:r>
              <w:rPr>
                <w:sz w:val="24"/>
              </w:rPr>
              <w:t xml:space="preserve">   май,</w:t>
            </w:r>
            <w:r>
              <w:rPr>
                <w:spacing w:val="-1"/>
                <w:sz w:val="24"/>
              </w:rPr>
              <w:t xml:space="preserve"> </w:t>
            </w:r>
            <w:r>
              <w:rPr>
                <w:sz w:val="24"/>
              </w:rPr>
              <w:t>2025</w:t>
            </w:r>
          </w:p>
        </w:tc>
        <w:tc>
          <w:tcPr>
            <w:tcW w:w="2102" w:type="dxa"/>
          </w:tcPr>
          <w:p w:rsidR="001D7C76" w:rsidRPr="00081B31" w:rsidRDefault="001D7C76" w:rsidP="00D03DD2">
            <w:pPr>
              <w:pStyle w:val="TableParagraph"/>
              <w:ind w:right="359"/>
              <w:rPr>
                <w:sz w:val="24"/>
              </w:rPr>
            </w:pPr>
            <w:r>
              <w:rPr>
                <w:sz w:val="24"/>
              </w:rPr>
              <w:t>Кл.руководители</w:t>
            </w:r>
          </w:p>
        </w:tc>
        <w:tc>
          <w:tcPr>
            <w:tcW w:w="912" w:type="dxa"/>
            <w:vMerge/>
            <w:tcBorders>
              <w:top w:val="nil"/>
              <w:right w:val="nil"/>
            </w:tcBorders>
          </w:tcPr>
          <w:p w:rsidR="001D7C76" w:rsidRPr="00081B31" w:rsidRDefault="001D7C76" w:rsidP="00D03DD2">
            <w:pPr>
              <w:rPr>
                <w:sz w:val="2"/>
                <w:szCs w:val="2"/>
              </w:rPr>
            </w:pPr>
          </w:p>
        </w:tc>
      </w:tr>
      <w:tr w:rsidR="001D7C76" w:rsidTr="00D03DD2">
        <w:trPr>
          <w:trHeight w:val="282"/>
        </w:trPr>
        <w:tc>
          <w:tcPr>
            <w:tcW w:w="5652" w:type="dxa"/>
          </w:tcPr>
          <w:p w:rsidR="001D7C76" w:rsidRDefault="001D7C76" w:rsidP="00D03DD2">
            <w:pPr>
              <w:pStyle w:val="TableParagraph"/>
              <w:spacing w:line="258" w:lineRule="exact"/>
              <w:ind w:left="215"/>
              <w:rPr>
                <w:sz w:val="24"/>
              </w:rPr>
            </w:pPr>
            <w:r>
              <w:rPr>
                <w:sz w:val="24"/>
              </w:rPr>
              <w:t>Международный</w:t>
            </w:r>
            <w:r>
              <w:rPr>
                <w:spacing w:val="-9"/>
                <w:sz w:val="24"/>
              </w:rPr>
              <w:t xml:space="preserve"> </w:t>
            </w:r>
            <w:r>
              <w:rPr>
                <w:sz w:val="24"/>
              </w:rPr>
              <w:t>день</w:t>
            </w:r>
            <w:r>
              <w:rPr>
                <w:spacing w:val="-7"/>
                <w:sz w:val="24"/>
              </w:rPr>
              <w:t xml:space="preserve"> </w:t>
            </w:r>
            <w:r>
              <w:rPr>
                <w:sz w:val="24"/>
              </w:rPr>
              <w:t>музеев</w:t>
            </w:r>
          </w:p>
        </w:tc>
        <w:tc>
          <w:tcPr>
            <w:tcW w:w="1292" w:type="dxa"/>
            <w:gridSpan w:val="2"/>
          </w:tcPr>
          <w:p w:rsidR="001D7C76" w:rsidRDefault="001D7C76" w:rsidP="00D03DD2">
            <w:pPr>
              <w:pStyle w:val="TableParagraph"/>
              <w:spacing w:line="258" w:lineRule="exact"/>
              <w:ind w:right="676"/>
              <w:jc w:val="right"/>
              <w:rPr>
                <w:sz w:val="24"/>
              </w:rPr>
            </w:pPr>
            <w:r>
              <w:rPr>
                <w:sz w:val="24"/>
              </w:rPr>
              <w:t>5-9</w:t>
            </w:r>
          </w:p>
        </w:tc>
        <w:tc>
          <w:tcPr>
            <w:tcW w:w="1871" w:type="dxa"/>
            <w:gridSpan w:val="3"/>
          </w:tcPr>
          <w:p w:rsidR="001D7C76" w:rsidRDefault="001D7C76" w:rsidP="00D03DD2">
            <w:pPr>
              <w:pStyle w:val="TableParagraph"/>
              <w:spacing w:line="258" w:lineRule="exact"/>
              <w:ind w:left="387"/>
              <w:rPr>
                <w:sz w:val="24"/>
              </w:rPr>
            </w:pPr>
            <w:r>
              <w:rPr>
                <w:sz w:val="24"/>
              </w:rPr>
              <w:t>18.05.2025</w:t>
            </w:r>
          </w:p>
        </w:tc>
        <w:tc>
          <w:tcPr>
            <w:tcW w:w="2102" w:type="dxa"/>
          </w:tcPr>
          <w:p w:rsidR="001D7C76" w:rsidRDefault="001D7C76" w:rsidP="00D03DD2">
            <w:pPr>
              <w:pStyle w:val="TableParagraph"/>
              <w:spacing w:line="258" w:lineRule="exact"/>
              <w:ind w:left="109"/>
              <w:rPr>
                <w:sz w:val="24"/>
              </w:rPr>
            </w:pPr>
            <w:r>
              <w:rPr>
                <w:sz w:val="24"/>
              </w:rPr>
              <w:t>Кл.руководители</w:t>
            </w:r>
          </w:p>
        </w:tc>
        <w:tc>
          <w:tcPr>
            <w:tcW w:w="912" w:type="dxa"/>
            <w:vMerge/>
            <w:tcBorders>
              <w:top w:val="nil"/>
              <w:right w:val="nil"/>
            </w:tcBorders>
          </w:tcPr>
          <w:p w:rsidR="001D7C76" w:rsidRDefault="001D7C76" w:rsidP="00D03DD2">
            <w:pPr>
              <w:rPr>
                <w:sz w:val="2"/>
                <w:szCs w:val="2"/>
              </w:rPr>
            </w:pPr>
          </w:p>
        </w:tc>
      </w:tr>
      <w:tr w:rsidR="001D7C76" w:rsidTr="00D03DD2">
        <w:trPr>
          <w:trHeight w:val="285"/>
        </w:trPr>
        <w:tc>
          <w:tcPr>
            <w:tcW w:w="5652" w:type="dxa"/>
          </w:tcPr>
          <w:p w:rsidR="001D7C76" w:rsidRPr="00081B31" w:rsidRDefault="001D7C76" w:rsidP="00D03DD2">
            <w:pPr>
              <w:pStyle w:val="TableParagraph"/>
              <w:spacing w:line="263" w:lineRule="exact"/>
              <w:ind w:left="215"/>
              <w:rPr>
                <w:sz w:val="24"/>
              </w:rPr>
            </w:pPr>
            <w:r w:rsidRPr="00081B31">
              <w:rPr>
                <w:sz w:val="24"/>
              </w:rPr>
              <w:t>День</w:t>
            </w:r>
            <w:r w:rsidRPr="00081B31">
              <w:rPr>
                <w:spacing w:val="-3"/>
                <w:sz w:val="24"/>
              </w:rPr>
              <w:t xml:space="preserve"> </w:t>
            </w:r>
            <w:r w:rsidRPr="00081B31">
              <w:rPr>
                <w:sz w:val="24"/>
              </w:rPr>
              <w:t>детских</w:t>
            </w:r>
            <w:r w:rsidRPr="00081B31">
              <w:rPr>
                <w:spacing w:val="-1"/>
                <w:sz w:val="24"/>
              </w:rPr>
              <w:t xml:space="preserve"> </w:t>
            </w:r>
            <w:r w:rsidRPr="00081B31">
              <w:rPr>
                <w:sz w:val="24"/>
              </w:rPr>
              <w:t>общественных</w:t>
            </w:r>
            <w:r w:rsidRPr="00081B31">
              <w:rPr>
                <w:spacing w:val="-1"/>
                <w:sz w:val="24"/>
              </w:rPr>
              <w:t xml:space="preserve"> </w:t>
            </w:r>
            <w:r w:rsidRPr="00081B31">
              <w:rPr>
                <w:sz w:val="24"/>
              </w:rPr>
              <w:t>организаций</w:t>
            </w:r>
            <w:r w:rsidRPr="00081B31">
              <w:rPr>
                <w:spacing w:val="-8"/>
                <w:sz w:val="24"/>
              </w:rPr>
              <w:t xml:space="preserve"> </w:t>
            </w:r>
            <w:r w:rsidRPr="00081B31">
              <w:rPr>
                <w:sz w:val="24"/>
              </w:rPr>
              <w:t>России</w:t>
            </w:r>
          </w:p>
        </w:tc>
        <w:tc>
          <w:tcPr>
            <w:tcW w:w="1292" w:type="dxa"/>
            <w:gridSpan w:val="2"/>
          </w:tcPr>
          <w:p w:rsidR="001D7C76" w:rsidRDefault="001D7C76" w:rsidP="00D03DD2">
            <w:pPr>
              <w:pStyle w:val="TableParagraph"/>
              <w:spacing w:line="263" w:lineRule="exact"/>
              <w:ind w:right="676"/>
              <w:jc w:val="right"/>
              <w:rPr>
                <w:sz w:val="24"/>
              </w:rPr>
            </w:pPr>
            <w:r>
              <w:rPr>
                <w:sz w:val="24"/>
              </w:rPr>
              <w:t>5-9</w:t>
            </w:r>
          </w:p>
        </w:tc>
        <w:tc>
          <w:tcPr>
            <w:tcW w:w="1871" w:type="dxa"/>
            <w:gridSpan w:val="3"/>
          </w:tcPr>
          <w:p w:rsidR="001D7C76" w:rsidRDefault="001D7C76" w:rsidP="00D03DD2">
            <w:pPr>
              <w:pStyle w:val="TableParagraph"/>
              <w:spacing w:line="263" w:lineRule="exact"/>
              <w:ind w:left="387"/>
              <w:rPr>
                <w:sz w:val="24"/>
              </w:rPr>
            </w:pPr>
            <w:r>
              <w:rPr>
                <w:sz w:val="24"/>
              </w:rPr>
              <w:t>19.05.2025</w:t>
            </w:r>
          </w:p>
        </w:tc>
        <w:tc>
          <w:tcPr>
            <w:tcW w:w="2102" w:type="dxa"/>
          </w:tcPr>
          <w:p w:rsidR="001D7C76" w:rsidRPr="00290F09" w:rsidRDefault="001D7C76" w:rsidP="00D03DD2">
            <w:pPr>
              <w:pStyle w:val="TableParagraph"/>
              <w:spacing w:line="263" w:lineRule="exact"/>
              <w:ind w:left="109"/>
              <w:rPr>
                <w:sz w:val="24"/>
              </w:rPr>
            </w:pPr>
            <w:r>
              <w:rPr>
                <w:sz w:val="24"/>
              </w:rPr>
              <w:t>Рук. РМИД</w:t>
            </w:r>
          </w:p>
        </w:tc>
        <w:tc>
          <w:tcPr>
            <w:tcW w:w="912" w:type="dxa"/>
            <w:vMerge/>
            <w:tcBorders>
              <w:top w:val="nil"/>
              <w:right w:val="nil"/>
            </w:tcBorders>
          </w:tcPr>
          <w:p w:rsidR="001D7C76" w:rsidRPr="00290F09" w:rsidRDefault="001D7C76" w:rsidP="00D03DD2">
            <w:pPr>
              <w:rPr>
                <w:sz w:val="2"/>
                <w:szCs w:val="2"/>
              </w:rPr>
            </w:pPr>
          </w:p>
        </w:tc>
      </w:tr>
      <w:tr w:rsidR="001D7C76" w:rsidTr="00D03DD2">
        <w:trPr>
          <w:trHeight w:val="282"/>
        </w:trPr>
        <w:tc>
          <w:tcPr>
            <w:tcW w:w="5652" w:type="dxa"/>
          </w:tcPr>
          <w:p w:rsidR="001D7C76" w:rsidRPr="00081B31" w:rsidRDefault="001D7C76" w:rsidP="00D03DD2">
            <w:pPr>
              <w:pStyle w:val="TableParagraph"/>
              <w:spacing w:line="263" w:lineRule="exact"/>
              <w:ind w:left="215"/>
              <w:rPr>
                <w:sz w:val="24"/>
              </w:rPr>
            </w:pPr>
            <w:r w:rsidRPr="00081B31">
              <w:rPr>
                <w:spacing w:val="-1"/>
                <w:sz w:val="24"/>
              </w:rPr>
              <w:t>День</w:t>
            </w:r>
            <w:r w:rsidRPr="00081B31">
              <w:rPr>
                <w:spacing w:val="-5"/>
                <w:sz w:val="24"/>
              </w:rPr>
              <w:t xml:space="preserve"> </w:t>
            </w:r>
            <w:r w:rsidRPr="00081B31">
              <w:rPr>
                <w:spacing w:val="-1"/>
                <w:sz w:val="24"/>
              </w:rPr>
              <w:t>славянской</w:t>
            </w:r>
            <w:r w:rsidRPr="00081B31">
              <w:rPr>
                <w:spacing w:val="-4"/>
                <w:sz w:val="24"/>
              </w:rPr>
              <w:t xml:space="preserve"> </w:t>
            </w:r>
            <w:r w:rsidRPr="00081B31">
              <w:rPr>
                <w:spacing w:val="-1"/>
                <w:sz w:val="24"/>
              </w:rPr>
              <w:t>письменности</w:t>
            </w:r>
            <w:r w:rsidRPr="00081B31">
              <w:rPr>
                <w:spacing w:val="3"/>
                <w:sz w:val="24"/>
              </w:rPr>
              <w:t xml:space="preserve"> </w:t>
            </w:r>
            <w:r w:rsidRPr="00081B31">
              <w:rPr>
                <w:sz w:val="24"/>
              </w:rPr>
              <w:t>и</w:t>
            </w:r>
            <w:r w:rsidRPr="00081B31">
              <w:rPr>
                <w:spacing w:val="-14"/>
                <w:sz w:val="24"/>
              </w:rPr>
              <w:t xml:space="preserve"> </w:t>
            </w:r>
            <w:r w:rsidRPr="00081B31">
              <w:rPr>
                <w:sz w:val="24"/>
              </w:rPr>
              <w:t>культуры</w:t>
            </w:r>
          </w:p>
        </w:tc>
        <w:tc>
          <w:tcPr>
            <w:tcW w:w="1292" w:type="dxa"/>
            <w:gridSpan w:val="2"/>
          </w:tcPr>
          <w:p w:rsidR="001D7C76" w:rsidRPr="00290F09" w:rsidRDefault="001D7C76" w:rsidP="00D03DD2">
            <w:pPr>
              <w:pStyle w:val="TableParagraph"/>
              <w:spacing w:line="263" w:lineRule="exact"/>
              <w:ind w:right="676"/>
              <w:jc w:val="right"/>
              <w:rPr>
                <w:sz w:val="24"/>
              </w:rPr>
            </w:pPr>
            <w:r w:rsidRPr="00290F09">
              <w:rPr>
                <w:sz w:val="24"/>
              </w:rPr>
              <w:t>5-9</w:t>
            </w:r>
          </w:p>
        </w:tc>
        <w:tc>
          <w:tcPr>
            <w:tcW w:w="1871" w:type="dxa"/>
            <w:gridSpan w:val="3"/>
          </w:tcPr>
          <w:p w:rsidR="001D7C76" w:rsidRPr="00290F09" w:rsidRDefault="001D7C76" w:rsidP="00D03DD2">
            <w:pPr>
              <w:pStyle w:val="TableParagraph"/>
              <w:spacing w:line="263" w:lineRule="exact"/>
              <w:ind w:left="387"/>
              <w:rPr>
                <w:sz w:val="24"/>
              </w:rPr>
            </w:pPr>
            <w:r w:rsidRPr="00290F09">
              <w:rPr>
                <w:sz w:val="24"/>
              </w:rPr>
              <w:t>24.05.2025</w:t>
            </w:r>
          </w:p>
        </w:tc>
        <w:tc>
          <w:tcPr>
            <w:tcW w:w="2102" w:type="dxa"/>
          </w:tcPr>
          <w:p w:rsidR="001D7C76" w:rsidRPr="00290F09" w:rsidRDefault="001D7C76" w:rsidP="00D03DD2">
            <w:pPr>
              <w:pStyle w:val="TableParagraph"/>
              <w:spacing w:line="263" w:lineRule="exact"/>
              <w:ind w:left="109"/>
              <w:rPr>
                <w:sz w:val="24"/>
              </w:rPr>
            </w:pPr>
            <w:r>
              <w:rPr>
                <w:sz w:val="24"/>
              </w:rPr>
              <w:t>Учитель русс.языка</w:t>
            </w:r>
          </w:p>
        </w:tc>
        <w:tc>
          <w:tcPr>
            <w:tcW w:w="912" w:type="dxa"/>
            <w:vMerge/>
            <w:tcBorders>
              <w:top w:val="nil"/>
              <w:right w:val="nil"/>
            </w:tcBorders>
          </w:tcPr>
          <w:p w:rsidR="001D7C76" w:rsidRPr="00290F09" w:rsidRDefault="001D7C76" w:rsidP="00D03DD2">
            <w:pPr>
              <w:rPr>
                <w:sz w:val="2"/>
                <w:szCs w:val="2"/>
              </w:rPr>
            </w:pPr>
          </w:p>
        </w:tc>
      </w:tr>
      <w:tr w:rsidR="001D7C76" w:rsidTr="00D03DD2">
        <w:trPr>
          <w:trHeight w:val="285"/>
        </w:trPr>
        <w:tc>
          <w:tcPr>
            <w:tcW w:w="5652" w:type="dxa"/>
          </w:tcPr>
          <w:p w:rsidR="001D7C76" w:rsidRPr="00081B31" w:rsidRDefault="001D7C76" w:rsidP="00D03DD2">
            <w:pPr>
              <w:pStyle w:val="TableParagraph"/>
              <w:spacing w:line="265" w:lineRule="exact"/>
              <w:rPr>
                <w:sz w:val="24"/>
              </w:rPr>
            </w:pPr>
            <w:r w:rsidRPr="00081B31">
              <w:rPr>
                <w:sz w:val="24"/>
              </w:rPr>
              <w:t>Акция</w:t>
            </w:r>
            <w:r w:rsidRPr="00081B31">
              <w:rPr>
                <w:spacing w:val="-3"/>
                <w:sz w:val="24"/>
              </w:rPr>
              <w:t xml:space="preserve"> </w:t>
            </w:r>
            <w:r w:rsidRPr="00081B31">
              <w:rPr>
                <w:sz w:val="24"/>
              </w:rPr>
              <w:t>«Письма</w:t>
            </w:r>
            <w:r w:rsidRPr="00081B31">
              <w:rPr>
                <w:spacing w:val="-2"/>
                <w:sz w:val="24"/>
              </w:rPr>
              <w:t xml:space="preserve"> </w:t>
            </w:r>
            <w:r w:rsidRPr="00081B31">
              <w:rPr>
                <w:sz w:val="24"/>
              </w:rPr>
              <w:t>солдату»,</w:t>
            </w:r>
            <w:r w:rsidRPr="00081B31">
              <w:rPr>
                <w:spacing w:val="-3"/>
                <w:sz w:val="24"/>
              </w:rPr>
              <w:t xml:space="preserve"> </w:t>
            </w:r>
            <w:r w:rsidRPr="00081B31">
              <w:rPr>
                <w:sz w:val="24"/>
              </w:rPr>
              <w:t>сбор</w:t>
            </w:r>
            <w:r w:rsidRPr="00081B31">
              <w:rPr>
                <w:spacing w:val="-3"/>
                <w:sz w:val="24"/>
              </w:rPr>
              <w:t xml:space="preserve"> </w:t>
            </w:r>
            <w:r w:rsidRPr="00081B31">
              <w:rPr>
                <w:sz w:val="24"/>
              </w:rPr>
              <w:t>помощи</w:t>
            </w:r>
            <w:r w:rsidRPr="00081B31">
              <w:rPr>
                <w:spacing w:val="-4"/>
                <w:sz w:val="24"/>
              </w:rPr>
              <w:t xml:space="preserve"> </w:t>
            </w:r>
            <w:r w:rsidRPr="00081B31">
              <w:rPr>
                <w:sz w:val="24"/>
              </w:rPr>
              <w:t>военнослужащим</w:t>
            </w:r>
          </w:p>
        </w:tc>
        <w:tc>
          <w:tcPr>
            <w:tcW w:w="1292" w:type="dxa"/>
            <w:gridSpan w:val="2"/>
          </w:tcPr>
          <w:p w:rsidR="001D7C76" w:rsidRDefault="001D7C76" w:rsidP="00D03DD2">
            <w:pPr>
              <w:pStyle w:val="TableParagraph"/>
              <w:spacing w:line="265" w:lineRule="exact"/>
              <w:rPr>
                <w:sz w:val="24"/>
              </w:rPr>
            </w:pPr>
            <w:r>
              <w:rPr>
                <w:sz w:val="24"/>
              </w:rPr>
              <w:t xml:space="preserve">   5-9</w:t>
            </w:r>
          </w:p>
        </w:tc>
        <w:tc>
          <w:tcPr>
            <w:tcW w:w="1871" w:type="dxa"/>
            <w:gridSpan w:val="3"/>
          </w:tcPr>
          <w:p w:rsidR="001D7C76" w:rsidRDefault="001D7C76" w:rsidP="00D03DD2">
            <w:pPr>
              <w:pStyle w:val="TableParagraph"/>
              <w:spacing w:line="265" w:lineRule="exact"/>
              <w:ind w:left="108"/>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102" w:type="dxa"/>
          </w:tcPr>
          <w:p w:rsidR="001D7C76" w:rsidRPr="006269C5" w:rsidRDefault="001D7C76" w:rsidP="00D03DD2">
            <w:pPr>
              <w:pStyle w:val="TableParagraph"/>
              <w:spacing w:line="265" w:lineRule="exact"/>
              <w:ind w:left="109"/>
              <w:rPr>
                <w:sz w:val="24"/>
              </w:rPr>
            </w:pPr>
            <w:r>
              <w:rPr>
                <w:sz w:val="24"/>
              </w:rPr>
              <w:t xml:space="preserve">Кл.руководители </w:t>
            </w:r>
          </w:p>
        </w:tc>
        <w:tc>
          <w:tcPr>
            <w:tcW w:w="912" w:type="dxa"/>
            <w:vMerge/>
            <w:tcBorders>
              <w:top w:val="nil"/>
              <w:right w:val="nil"/>
            </w:tcBorders>
          </w:tcPr>
          <w:p w:rsidR="001D7C76" w:rsidRDefault="001D7C76" w:rsidP="00D03DD2">
            <w:pPr>
              <w:rPr>
                <w:sz w:val="2"/>
                <w:szCs w:val="2"/>
              </w:rPr>
            </w:pPr>
          </w:p>
        </w:tc>
      </w:tr>
      <w:tr w:rsidR="001D7C76" w:rsidTr="00D03DD2">
        <w:trPr>
          <w:trHeight w:val="282"/>
        </w:trPr>
        <w:tc>
          <w:tcPr>
            <w:tcW w:w="5652" w:type="dxa"/>
          </w:tcPr>
          <w:p w:rsidR="001D7C76" w:rsidRDefault="001D7C76" w:rsidP="00D03DD2">
            <w:pPr>
              <w:pStyle w:val="TableParagraph"/>
              <w:spacing w:line="263" w:lineRule="exact"/>
              <w:rPr>
                <w:sz w:val="24"/>
              </w:rPr>
            </w:pPr>
            <w:r>
              <w:rPr>
                <w:sz w:val="24"/>
              </w:rPr>
              <w:t>Линейка</w:t>
            </w:r>
            <w:r>
              <w:rPr>
                <w:spacing w:val="-1"/>
                <w:sz w:val="24"/>
              </w:rPr>
              <w:t xml:space="preserve"> </w:t>
            </w:r>
            <w:r>
              <w:rPr>
                <w:sz w:val="24"/>
              </w:rPr>
              <w:t>«Последний</w:t>
            </w:r>
            <w:r>
              <w:rPr>
                <w:spacing w:val="-3"/>
                <w:sz w:val="24"/>
              </w:rPr>
              <w:t xml:space="preserve"> </w:t>
            </w:r>
            <w:r>
              <w:rPr>
                <w:sz w:val="24"/>
              </w:rPr>
              <w:t>звонок -2025»</w:t>
            </w:r>
          </w:p>
        </w:tc>
        <w:tc>
          <w:tcPr>
            <w:tcW w:w="1292" w:type="dxa"/>
            <w:gridSpan w:val="2"/>
          </w:tcPr>
          <w:p w:rsidR="001D7C76" w:rsidRDefault="001D7C76" w:rsidP="00D03DD2">
            <w:pPr>
              <w:pStyle w:val="TableParagraph"/>
              <w:spacing w:line="263" w:lineRule="exact"/>
              <w:rPr>
                <w:sz w:val="24"/>
              </w:rPr>
            </w:pPr>
            <w:r>
              <w:rPr>
                <w:sz w:val="24"/>
              </w:rPr>
              <w:t xml:space="preserve">   5-9</w:t>
            </w:r>
          </w:p>
        </w:tc>
        <w:tc>
          <w:tcPr>
            <w:tcW w:w="1871" w:type="dxa"/>
            <w:gridSpan w:val="3"/>
          </w:tcPr>
          <w:p w:rsidR="001D7C76" w:rsidRDefault="001D7C76" w:rsidP="00D03DD2">
            <w:pPr>
              <w:pStyle w:val="TableParagraph"/>
              <w:spacing w:line="263" w:lineRule="exact"/>
              <w:ind w:left="108"/>
              <w:rPr>
                <w:sz w:val="24"/>
              </w:rPr>
            </w:pPr>
            <w:r>
              <w:rPr>
                <w:sz w:val="24"/>
              </w:rPr>
              <w:t xml:space="preserve">      23-25</w:t>
            </w:r>
            <w:r>
              <w:rPr>
                <w:spacing w:val="-2"/>
                <w:sz w:val="24"/>
              </w:rPr>
              <w:t xml:space="preserve"> </w:t>
            </w:r>
            <w:r>
              <w:rPr>
                <w:sz w:val="24"/>
              </w:rPr>
              <w:t>мая</w:t>
            </w:r>
          </w:p>
        </w:tc>
        <w:tc>
          <w:tcPr>
            <w:tcW w:w="2102" w:type="dxa"/>
          </w:tcPr>
          <w:p w:rsidR="001D7C76" w:rsidRPr="00290F09" w:rsidRDefault="001D7C76" w:rsidP="00D03DD2">
            <w:pPr>
              <w:pStyle w:val="TableParagraph"/>
              <w:spacing w:line="263" w:lineRule="exact"/>
              <w:ind w:left="109"/>
              <w:rPr>
                <w:sz w:val="24"/>
              </w:rPr>
            </w:pPr>
            <w:r>
              <w:rPr>
                <w:sz w:val="24"/>
              </w:rPr>
              <w:t>Кл.руководители</w:t>
            </w:r>
          </w:p>
        </w:tc>
        <w:tc>
          <w:tcPr>
            <w:tcW w:w="912" w:type="dxa"/>
            <w:vMerge/>
            <w:tcBorders>
              <w:top w:val="nil"/>
              <w:right w:val="nil"/>
            </w:tcBorders>
          </w:tcPr>
          <w:p w:rsidR="001D7C76" w:rsidRDefault="001D7C76" w:rsidP="00D03DD2">
            <w:pPr>
              <w:rPr>
                <w:sz w:val="2"/>
                <w:szCs w:val="2"/>
              </w:rPr>
            </w:pPr>
          </w:p>
        </w:tc>
      </w:tr>
      <w:tr w:rsidR="001D7C76" w:rsidTr="00D03DD2">
        <w:trPr>
          <w:trHeight w:val="285"/>
        </w:trPr>
        <w:tc>
          <w:tcPr>
            <w:tcW w:w="5652" w:type="dxa"/>
          </w:tcPr>
          <w:p w:rsidR="001D7C76" w:rsidRDefault="001D7C76" w:rsidP="00D03DD2">
            <w:pPr>
              <w:pStyle w:val="TableParagraph"/>
              <w:spacing w:line="266" w:lineRule="exact"/>
              <w:rPr>
                <w:sz w:val="24"/>
              </w:rPr>
            </w:pPr>
            <w:r>
              <w:rPr>
                <w:sz w:val="24"/>
              </w:rPr>
              <w:t>Итоговые</w:t>
            </w:r>
            <w:r>
              <w:rPr>
                <w:spacing w:val="-5"/>
                <w:sz w:val="24"/>
              </w:rPr>
              <w:t xml:space="preserve"> </w:t>
            </w:r>
            <w:r>
              <w:rPr>
                <w:sz w:val="24"/>
              </w:rPr>
              <w:t>классные</w:t>
            </w:r>
            <w:r>
              <w:rPr>
                <w:spacing w:val="-3"/>
                <w:sz w:val="24"/>
              </w:rPr>
              <w:t xml:space="preserve"> </w:t>
            </w:r>
            <w:r>
              <w:rPr>
                <w:sz w:val="24"/>
              </w:rPr>
              <w:t>часы</w:t>
            </w:r>
          </w:p>
        </w:tc>
        <w:tc>
          <w:tcPr>
            <w:tcW w:w="1292" w:type="dxa"/>
            <w:gridSpan w:val="2"/>
          </w:tcPr>
          <w:p w:rsidR="001D7C76" w:rsidRDefault="001D7C76" w:rsidP="00D03DD2">
            <w:pPr>
              <w:pStyle w:val="TableParagraph"/>
              <w:spacing w:line="266" w:lineRule="exact"/>
              <w:rPr>
                <w:sz w:val="24"/>
              </w:rPr>
            </w:pPr>
            <w:r>
              <w:rPr>
                <w:sz w:val="24"/>
              </w:rPr>
              <w:t xml:space="preserve">   5-8</w:t>
            </w:r>
          </w:p>
        </w:tc>
        <w:tc>
          <w:tcPr>
            <w:tcW w:w="1871" w:type="dxa"/>
            <w:gridSpan w:val="3"/>
          </w:tcPr>
          <w:p w:rsidR="001D7C76" w:rsidRDefault="001D7C76" w:rsidP="00D03DD2">
            <w:pPr>
              <w:pStyle w:val="TableParagraph"/>
              <w:spacing w:line="266" w:lineRule="exact"/>
              <w:ind w:left="108"/>
              <w:rPr>
                <w:sz w:val="24"/>
              </w:rPr>
            </w:pPr>
            <w:r>
              <w:rPr>
                <w:sz w:val="24"/>
              </w:rPr>
              <w:t xml:space="preserve">      23-30</w:t>
            </w:r>
            <w:r>
              <w:rPr>
                <w:spacing w:val="-2"/>
                <w:sz w:val="24"/>
              </w:rPr>
              <w:t xml:space="preserve"> </w:t>
            </w:r>
            <w:r>
              <w:rPr>
                <w:sz w:val="24"/>
              </w:rPr>
              <w:t>мая</w:t>
            </w:r>
          </w:p>
        </w:tc>
        <w:tc>
          <w:tcPr>
            <w:tcW w:w="2102" w:type="dxa"/>
          </w:tcPr>
          <w:p w:rsidR="001D7C76" w:rsidRPr="006269C5" w:rsidRDefault="001D7C76" w:rsidP="00D03DD2">
            <w:pPr>
              <w:pStyle w:val="TableParagraph"/>
              <w:spacing w:line="266" w:lineRule="exact"/>
              <w:ind w:left="109"/>
              <w:rPr>
                <w:sz w:val="24"/>
              </w:rPr>
            </w:pPr>
            <w:r>
              <w:rPr>
                <w:sz w:val="24"/>
              </w:rPr>
              <w:t>Кл.руководители</w:t>
            </w:r>
          </w:p>
        </w:tc>
        <w:tc>
          <w:tcPr>
            <w:tcW w:w="912" w:type="dxa"/>
            <w:vMerge/>
            <w:tcBorders>
              <w:top w:val="nil"/>
              <w:right w:val="nil"/>
            </w:tcBorders>
          </w:tcPr>
          <w:p w:rsidR="001D7C76" w:rsidRDefault="001D7C76" w:rsidP="00D03DD2">
            <w:pPr>
              <w:rPr>
                <w:sz w:val="2"/>
                <w:szCs w:val="2"/>
              </w:rPr>
            </w:pPr>
          </w:p>
        </w:tc>
      </w:tr>
      <w:tr w:rsidR="001D7C76" w:rsidTr="00D03DD2">
        <w:trPr>
          <w:trHeight w:val="282"/>
        </w:trPr>
        <w:tc>
          <w:tcPr>
            <w:tcW w:w="5652" w:type="dxa"/>
          </w:tcPr>
          <w:p w:rsidR="001D7C76" w:rsidRDefault="001D7C76" w:rsidP="00D03DD2">
            <w:pPr>
              <w:pStyle w:val="TableParagraph"/>
              <w:spacing w:line="263" w:lineRule="exact"/>
              <w:rPr>
                <w:sz w:val="24"/>
              </w:rPr>
            </w:pPr>
            <w:r>
              <w:rPr>
                <w:sz w:val="24"/>
              </w:rPr>
              <w:t>Работа</w:t>
            </w:r>
            <w:r>
              <w:rPr>
                <w:spacing w:val="-4"/>
                <w:sz w:val="24"/>
              </w:rPr>
              <w:t xml:space="preserve"> </w:t>
            </w:r>
            <w:r>
              <w:rPr>
                <w:sz w:val="24"/>
              </w:rPr>
              <w:t>детского</w:t>
            </w:r>
            <w:r>
              <w:rPr>
                <w:spacing w:val="-1"/>
                <w:sz w:val="24"/>
              </w:rPr>
              <w:t xml:space="preserve"> </w:t>
            </w:r>
            <w:r>
              <w:rPr>
                <w:sz w:val="24"/>
              </w:rPr>
              <w:t>оздоровительного</w:t>
            </w:r>
            <w:r>
              <w:rPr>
                <w:spacing w:val="-3"/>
                <w:sz w:val="24"/>
              </w:rPr>
              <w:t xml:space="preserve"> </w:t>
            </w:r>
            <w:r>
              <w:rPr>
                <w:sz w:val="24"/>
              </w:rPr>
              <w:t>лагеря</w:t>
            </w:r>
          </w:p>
        </w:tc>
        <w:tc>
          <w:tcPr>
            <w:tcW w:w="1292" w:type="dxa"/>
            <w:gridSpan w:val="2"/>
          </w:tcPr>
          <w:p w:rsidR="001D7C76" w:rsidRPr="00425327" w:rsidRDefault="001D7C76" w:rsidP="00D03DD2">
            <w:pPr>
              <w:pStyle w:val="TableParagraph"/>
              <w:spacing w:line="263" w:lineRule="exact"/>
              <w:ind w:right="676"/>
              <w:jc w:val="right"/>
              <w:rPr>
                <w:sz w:val="24"/>
              </w:rPr>
            </w:pPr>
            <w:r>
              <w:rPr>
                <w:sz w:val="24"/>
              </w:rPr>
              <w:t>5-8</w:t>
            </w:r>
          </w:p>
        </w:tc>
        <w:tc>
          <w:tcPr>
            <w:tcW w:w="1871" w:type="dxa"/>
            <w:gridSpan w:val="3"/>
          </w:tcPr>
          <w:p w:rsidR="001D7C76" w:rsidRDefault="001D7C76" w:rsidP="00D03DD2">
            <w:pPr>
              <w:pStyle w:val="TableParagraph"/>
              <w:spacing w:line="263" w:lineRule="exact"/>
              <w:ind w:left="353"/>
              <w:rPr>
                <w:sz w:val="24"/>
              </w:rPr>
            </w:pPr>
            <w:r>
              <w:rPr>
                <w:sz w:val="24"/>
              </w:rPr>
              <w:t xml:space="preserve">    июнь</w:t>
            </w:r>
          </w:p>
        </w:tc>
        <w:tc>
          <w:tcPr>
            <w:tcW w:w="2102" w:type="dxa"/>
          </w:tcPr>
          <w:p w:rsidR="001D7C76" w:rsidRDefault="001D7C76" w:rsidP="00D03DD2">
            <w:pPr>
              <w:pStyle w:val="TableParagraph"/>
              <w:spacing w:line="263" w:lineRule="exact"/>
              <w:rPr>
                <w:sz w:val="24"/>
              </w:rPr>
            </w:pPr>
            <w:r>
              <w:rPr>
                <w:sz w:val="24"/>
              </w:rPr>
              <w:t>Начальник</w:t>
            </w:r>
            <w:r>
              <w:rPr>
                <w:spacing w:val="-5"/>
                <w:sz w:val="24"/>
              </w:rPr>
              <w:t xml:space="preserve"> </w:t>
            </w:r>
            <w:r>
              <w:rPr>
                <w:sz w:val="24"/>
              </w:rPr>
              <w:t>ДОЛ</w:t>
            </w:r>
          </w:p>
        </w:tc>
        <w:tc>
          <w:tcPr>
            <w:tcW w:w="912" w:type="dxa"/>
            <w:vMerge/>
            <w:tcBorders>
              <w:top w:val="nil"/>
              <w:right w:val="nil"/>
            </w:tcBorders>
          </w:tcPr>
          <w:p w:rsidR="001D7C76" w:rsidRDefault="001D7C76" w:rsidP="00D03DD2">
            <w:pPr>
              <w:rPr>
                <w:sz w:val="2"/>
                <w:szCs w:val="2"/>
              </w:rPr>
            </w:pPr>
          </w:p>
        </w:tc>
      </w:tr>
      <w:tr w:rsidR="001D7C76" w:rsidTr="00D03DD2">
        <w:trPr>
          <w:gridAfter w:val="1"/>
          <w:wAfter w:w="912" w:type="dxa"/>
          <w:trHeight w:val="275"/>
        </w:trPr>
        <w:tc>
          <w:tcPr>
            <w:tcW w:w="10917" w:type="dxa"/>
            <w:gridSpan w:val="7"/>
            <w:shd w:val="clear" w:color="auto" w:fill="FBE4D5" w:themeFill="accent2" w:themeFillTint="33"/>
          </w:tcPr>
          <w:p w:rsidR="001D7C76" w:rsidRDefault="001D7C76" w:rsidP="00D03DD2">
            <w:pPr>
              <w:pStyle w:val="TableParagraph"/>
              <w:spacing w:line="256" w:lineRule="exact"/>
              <w:ind w:left="2934" w:right="2929"/>
              <w:jc w:val="center"/>
              <w:rPr>
                <w:b/>
                <w:sz w:val="28"/>
                <w:szCs w:val="28"/>
              </w:rPr>
            </w:pPr>
          </w:p>
          <w:p w:rsidR="001D7C76" w:rsidRDefault="001D7C76" w:rsidP="00D03DD2">
            <w:pPr>
              <w:pStyle w:val="TableParagraph"/>
              <w:spacing w:line="256" w:lineRule="exact"/>
              <w:ind w:left="2934" w:right="2929"/>
              <w:jc w:val="center"/>
              <w:rPr>
                <w:b/>
                <w:spacing w:val="-2"/>
                <w:sz w:val="28"/>
                <w:szCs w:val="28"/>
              </w:rPr>
            </w:pPr>
            <w:r w:rsidRPr="00425327">
              <w:rPr>
                <w:b/>
                <w:sz w:val="28"/>
                <w:szCs w:val="28"/>
              </w:rPr>
              <w:t>Модуль</w:t>
            </w:r>
            <w:r w:rsidRPr="00425327">
              <w:rPr>
                <w:b/>
                <w:spacing w:val="-3"/>
                <w:sz w:val="28"/>
                <w:szCs w:val="28"/>
              </w:rPr>
              <w:t xml:space="preserve"> </w:t>
            </w:r>
            <w:r w:rsidRPr="00425327">
              <w:rPr>
                <w:b/>
                <w:sz w:val="28"/>
                <w:szCs w:val="28"/>
              </w:rPr>
              <w:t>«Классное</w:t>
            </w:r>
            <w:r w:rsidRPr="00425327">
              <w:rPr>
                <w:b/>
                <w:spacing w:val="-4"/>
                <w:sz w:val="28"/>
                <w:szCs w:val="28"/>
              </w:rPr>
              <w:t xml:space="preserve"> </w:t>
            </w:r>
            <w:r w:rsidRPr="00425327">
              <w:rPr>
                <w:b/>
                <w:sz w:val="28"/>
                <w:szCs w:val="28"/>
              </w:rPr>
              <w:t>руководство»</w:t>
            </w:r>
            <w:r w:rsidRPr="00425327">
              <w:rPr>
                <w:b/>
                <w:spacing w:val="-2"/>
                <w:sz w:val="28"/>
                <w:szCs w:val="28"/>
              </w:rPr>
              <w:t xml:space="preserve"> </w:t>
            </w:r>
          </w:p>
          <w:p w:rsidR="001D7C76" w:rsidRPr="00425327" w:rsidRDefault="001D7C76" w:rsidP="00D03DD2">
            <w:pPr>
              <w:pStyle w:val="TableParagraph"/>
              <w:spacing w:line="256" w:lineRule="exact"/>
              <w:ind w:left="2934" w:right="2929"/>
              <w:jc w:val="center"/>
              <w:rPr>
                <w:b/>
                <w:i/>
                <w:sz w:val="28"/>
                <w:szCs w:val="28"/>
              </w:rPr>
            </w:pPr>
          </w:p>
        </w:tc>
      </w:tr>
      <w:tr w:rsidR="001D7C76" w:rsidTr="00D03DD2">
        <w:trPr>
          <w:gridAfter w:val="1"/>
          <w:wAfter w:w="912" w:type="dxa"/>
          <w:trHeight w:val="278"/>
        </w:trPr>
        <w:tc>
          <w:tcPr>
            <w:tcW w:w="5652" w:type="dxa"/>
          </w:tcPr>
          <w:p w:rsidR="001D7C76" w:rsidRPr="007A7FAE" w:rsidRDefault="001D7C76" w:rsidP="00D03DD2">
            <w:pPr>
              <w:jc w:val="center"/>
              <w:rPr>
                <w:i/>
              </w:rPr>
            </w:pPr>
            <w:r w:rsidRPr="007A7FAE">
              <w:rPr>
                <w:i/>
              </w:rPr>
              <w:t>Дела, события, мероприятия</w:t>
            </w:r>
          </w:p>
        </w:tc>
        <w:tc>
          <w:tcPr>
            <w:tcW w:w="1292" w:type="dxa"/>
            <w:gridSpan w:val="2"/>
          </w:tcPr>
          <w:p w:rsidR="001D7C76" w:rsidRPr="007A7FAE" w:rsidRDefault="001D7C76" w:rsidP="00D03DD2">
            <w:pPr>
              <w:jc w:val="center"/>
              <w:rPr>
                <w:i/>
              </w:rPr>
            </w:pPr>
            <w:r w:rsidRPr="007A7FAE">
              <w:rPr>
                <w:i/>
              </w:rPr>
              <w:t>Классы</w:t>
            </w:r>
          </w:p>
        </w:tc>
        <w:tc>
          <w:tcPr>
            <w:tcW w:w="1839" w:type="dxa"/>
          </w:tcPr>
          <w:p w:rsidR="001D7C76" w:rsidRPr="007A7FAE" w:rsidRDefault="001D7C76" w:rsidP="00D03DD2">
            <w:pPr>
              <w:jc w:val="center"/>
              <w:rPr>
                <w:i/>
              </w:rPr>
            </w:pPr>
            <w:r w:rsidRPr="007A7FAE">
              <w:rPr>
                <w:i/>
              </w:rPr>
              <w:t>Сроки</w:t>
            </w:r>
          </w:p>
        </w:tc>
        <w:tc>
          <w:tcPr>
            <w:tcW w:w="2134" w:type="dxa"/>
            <w:gridSpan w:val="3"/>
          </w:tcPr>
          <w:p w:rsidR="001D7C76" w:rsidRPr="007A7FAE" w:rsidRDefault="001D7C76" w:rsidP="00D03DD2">
            <w:pPr>
              <w:jc w:val="center"/>
              <w:rPr>
                <w:i/>
              </w:rPr>
            </w:pPr>
            <w:r w:rsidRPr="007A7FAE">
              <w:rPr>
                <w:i/>
              </w:rPr>
              <w:t>Ответственные</w:t>
            </w:r>
          </w:p>
        </w:tc>
      </w:tr>
      <w:tr w:rsidR="001D7C76" w:rsidTr="00D03DD2">
        <w:trPr>
          <w:gridAfter w:val="1"/>
          <w:wAfter w:w="912" w:type="dxa"/>
          <w:trHeight w:val="278"/>
        </w:trPr>
        <w:tc>
          <w:tcPr>
            <w:tcW w:w="5652" w:type="dxa"/>
          </w:tcPr>
          <w:p w:rsidR="001D7C76" w:rsidRPr="00081B31" w:rsidRDefault="001D7C76" w:rsidP="00D03DD2">
            <w:pPr>
              <w:pStyle w:val="TableParagraph"/>
              <w:spacing w:line="258" w:lineRule="exact"/>
              <w:rPr>
                <w:sz w:val="24"/>
              </w:rPr>
            </w:pPr>
            <w:r w:rsidRPr="00081B31">
              <w:rPr>
                <w:sz w:val="24"/>
              </w:rPr>
              <w:t>Заседание</w:t>
            </w:r>
            <w:r w:rsidRPr="00081B31">
              <w:rPr>
                <w:spacing w:val="-4"/>
                <w:sz w:val="24"/>
              </w:rPr>
              <w:t xml:space="preserve"> </w:t>
            </w:r>
            <w:r w:rsidRPr="00081B31">
              <w:rPr>
                <w:sz w:val="24"/>
              </w:rPr>
              <w:t>МО</w:t>
            </w:r>
            <w:r w:rsidRPr="00081B31">
              <w:rPr>
                <w:spacing w:val="-4"/>
                <w:sz w:val="24"/>
              </w:rPr>
              <w:t xml:space="preserve"> </w:t>
            </w:r>
            <w:r w:rsidRPr="00081B31">
              <w:rPr>
                <w:sz w:val="24"/>
              </w:rPr>
              <w:t>классных</w:t>
            </w:r>
            <w:r w:rsidRPr="00081B31">
              <w:rPr>
                <w:spacing w:val="-2"/>
                <w:sz w:val="24"/>
              </w:rPr>
              <w:t xml:space="preserve"> </w:t>
            </w:r>
            <w:r w:rsidRPr="00081B31">
              <w:rPr>
                <w:sz w:val="24"/>
              </w:rPr>
              <w:t>рук</w:t>
            </w:r>
            <w:r>
              <w:rPr>
                <w:sz w:val="24"/>
              </w:rPr>
              <w:t>оводител</w:t>
            </w:r>
            <w:r w:rsidRPr="00081B31">
              <w:rPr>
                <w:sz w:val="24"/>
              </w:rPr>
              <w:t>ей</w:t>
            </w:r>
          </w:p>
        </w:tc>
        <w:tc>
          <w:tcPr>
            <w:tcW w:w="1292" w:type="dxa"/>
            <w:gridSpan w:val="2"/>
          </w:tcPr>
          <w:p w:rsidR="001D7C76" w:rsidRDefault="001D7C76" w:rsidP="00D03DD2">
            <w:pPr>
              <w:pStyle w:val="TableParagraph"/>
              <w:spacing w:line="258" w:lineRule="exact"/>
              <w:rPr>
                <w:sz w:val="24"/>
              </w:rPr>
            </w:pPr>
            <w:r>
              <w:rPr>
                <w:sz w:val="24"/>
              </w:rPr>
              <w:t xml:space="preserve">   5-9</w:t>
            </w:r>
          </w:p>
        </w:tc>
        <w:tc>
          <w:tcPr>
            <w:tcW w:w="1839" w:type="dxa"/>
          </w:tcPr>
          <w:p w:rsidR="001D7C76" w:rsidRDefault="001D7C76" w:rsidP="00D03DD2">
            <w:pPr>
              <w:pStyle w:val="TableParagraph"/>
              <w:spacing w:line="258" w:lineRule="exact"/>
              <w:ind w:left="108"/>
              <w:rPr>
                <w:sz w:val="24"/>
              </w:rPr>
            </w:pPr>
            <w:r>
              <w:rPr>
                <w:sz w:val="24"/>
              </w:rPr>
              <w:t>30</w:t>
            </w:r>
            <w:r>
              <w:rPr>
                <w:spacing w:val="-2"/>
                <w:sz w:val="24"/>
              </w:rPr>
              <w:t xml:space="preserve"> </w:t>
            </w:r>
            <w:r>
              <w:rPr>
                <w:sz w:val="24"/>
              </w:rPr>
              <w:t>августа</w:t>
            </w:r>
          </w:p>
        </w:tc>
        <w:tc>
          <w:tcPr>
            <w:tcW w:w="2134" w:type="dxa"/>
            <w:gridSpan w:val="3"/>
          </w:tcPr>
          <w:p w:rsidR="001D7C76" w:rsidRDefault="001D7C76" w:rsidP="00D03DD2">
            <w:pPr>
              <w:pStyle w:val="TableParagraph"/>
              <w:spacing w:line="258" w:lineRule="exact"/>
              <w:ind w:left="109"/>
              <w:rPr>
                <w:sz w:val="24"/>
              </w:rPr>
            </w:pPr>
            <w:r>
              <w:rPr>
                <w:sz w:val="24"/>
              </w:rPr>
              <w:t>Руководитель</w:t>
            </w:r>
            <w:r>
              <w:rPr>
                <w:spacing w:val="-3"/>
                <w:sz w:val="24"/>
              </w:rPr>
              <w:t xml:space="preserve"> </w:t>
            </w:r>
            <w:r>
              <w:rPr>
                <w:sz w:val="24"/>
              </w:rPr>
              <w:t>ШМО</w:t>
            </w:r>
          </w:p>
        </w:tc>
      </w:tr>
      <w:tr w:rsidR="001D7C76" w:rsidTr="00D03DD2">
        <w:trPr>
          <w:gridAfter w:val="1"/>
          <w:wAfter w:w="912" w:type="dxa"/>
          <w:trHeight w:val="522"/>
        </w:trPr>
        <w:tc>
          <w:tcPr>
            <w:tcW w:w="5652" w:type="dxa"/>
          </w:tcPr>
          <w:p w:rsidR="001D7C76" w:rsidRDefault="001D7C76" w:rsidP="00D03DD2">
            <w:pPr>
              <w:pStyle w:val="TableParagraph"/>
              <w:spacing w:line="263" w:lineRule="exact"/>
              <w:ind w:left="215"/>
              <w:rPr>
                <w:sz w:val="24"/>
              </w:rPr>
            </w:pPr>
            <w:r>
              <w:rPr>
                <w:sz w:val="24"/>
              </w:rPr>
              <w:t>Составление</w:t>
            </w:r>
            <w:r>
              <w:rPr>
                <w:spacing w:val="-5"/>
                <w:sz w:val="24"/>
              </w:rPr>
              <w:t xml:space="preserve"> </w:t>
            </w:r>
            <w:r>
              <w:rPr>
                <w:sz w:val="24"/>
              </w:rPr>
              <w:t>социального</w:t>
            </w:r>
            <w:r>
              <w:rPr>
                <w:spacing w:val="-4"/>
                <w:sz w:val="24"/>
              </w:rPr>
              <w:t xml:space="preserve"> </w:t>
            </w:r>
            <w:r>
              <w:rPr>
                <w:sz w:val="24"/>
              </w:rPr>
              <w:t>паспорта</w:t>
            </w:r>
            <w:r>
              <w:rPr>
                <w:spacing w:val="-3"/>
                <w:sz w:val="24"/>
              </w:rPr>
              <w:t xml:space="preserve"> </w:t>
            </w:r>
            <w:r>
              <w:rPr>
                <w:sz w:val="24"/>
              </w:rPr>
              <w:t>класса</w:t>
            </w:r>
          </w:p>
        </w:tc>
        <w:tc>
          <w:tcPr>
            <w:tcW w:w="1292" w:type="dxa"/>
            <w:gridSpan w:val="2"/>
          </w:tcPr>
          <w:p w:rsidR="001D7C76" w:rsidRDefault="001D7C76" w:rsidP="00D03DD2">
            <w:pPr>
              <w:pStyle w:val="TableParagraph"/>
              <w:spacing w:line="263" w:lineRule="exact"/>
              <w:ind w:right="676"/>
              <w:jc w:val="right"/>
              <w:rPr>
                <w:sz w:val="24"/>
              </w:rPr>
            </w:pPr>
            <w:r>
              <w:rPr>
                <w:sz w:val="24"/>
              </w:rPr>
              <w:t>5-9</w:t>
            </w:r>
          </w:p>
        </w:tc>
        <w:tc>
          <w:tcPr>
            <w:tcW w:w="1839" w:type="dxa"/>
          </w:tcPr>
          <w:p w:rsidR="001D7C76" w:rsidRPr="006269C5" w:rsidRDefault="001D7C76" w:rsidP="00D03DD2">
            <w:pPr>
              <w:pStyle w:val="TableParagraph"/>
              <w:spacing w:line="262" w:lineRule="exact"/>
              <w:ind w:left="108" w:right="796"/>
              <w:rPr>
                <w:sz w:val="24"/>
              </w:rPr>
            </w:pPr>
            <w:r>
              <w:rPr>
                <w:sz w:val="24"/>
              </w:rPr>
              <w:t>август-</w:t>
            </w:r>
            <w:r>
              <w:rPr>
                <w:spacing w:val="1"/>
                <w:sz w:val="24"/>
              </w:rPr>
              <w:t xml:space="preserve"> сентябрь</w:t>
            </w:r>
          </w:p>
        </w:tc>
        <w:tc>
          <w:tcPr>
            <w:tcW w:w="2134" w:type="dxa"/>
            <w:gridSpan w:val="3"/>
          </w:tcPr>
          <w:p w:rsidR="001D7C76" w:rsidRPr="006269C5" w:rsidRDefault="001D7C76" w:rsidP="00D03DD2">
            <w:pPr>
              <w:pStyle w:val="TableParagraph"/>
              <w:spacing w:line="262" w:lineRule="exact"/>
              <w:ind w:left="109" w:right="719"/>
              <w:rPr>
                <w:sz w:val="24"/>
              </w:rPr>
            </w:pPr>
            <w:r>
              <w:rPr>
                <w:sz w:val="24"/>
              </w:rPr>
              <w:t>Кл.руководит.</w:t>
            </w:r>
          </w:p>
        </w:tc>
      </w:tr>
      <w:tr w:rsidR="001D7C76" w:rsidTr="00D03DD2">
        <w:trPr>
          <w:gridAfter w:val="1"/>
          <w:wAfter w:w="912" w:type="dxa"/>
          <w:trHeight w:val="274"/>
        </w:trPr>
        <w:tc>
          <w:tcPr>
            <w:tcW w:w="5652" w:type="dxa"/>
          </w:tcPr>
          <w:p w:rsidR="001D7C76" w:rsidRPr="00081B31" w:rsidRDefault="001D7C76" w:rsidP="00D03DD2">
            <w:pPr>
              <w:pStyle w:val="TableParagraph"/>
              <w:spacing w:line="254" w:lineRule="exact"/>
              <w:rPr>
                <w:sz w:val="24"/>
              </w:rPr>
            </w:pPr>
            <w:r>
              <w:rPr>
                <w:sz w:val="24"/>
              </w:rPr>
              <w:t xml:space="preserve">  </w:t>
            </w:r>
            <w:r w:rsidRPr="00081B31">
              <w:rPr>
                <w:sz w:val="24"/>
              </w:rPr>
              <w:t>Планирование</w:t>
            </w:r>
            <w:r w:rsidRPr="00081B31">
              <w:rPr>
                <w:spacing w:val="-4"/>
                <w:sz w:val="24"/>
              </w:rPr>
              <w:t xml:space="preserve"> </w:t>
            </w:r>
            <w:r w:rsidRPr="00081B31">
              <w:rPr>
                <w:sz w:val="24"/>
              </w:rPr>
              <w:t>воспитательной</w:t>
            </w:r>
            <w:r w:rsidRPr="00081B31">
              <w:rPr>
                <w:spacing w:val="-3"/>
                <w:sz w:val="24"/>
              </w:rPr>
              <w:t xml:space="preserve"> </w:t>
            </w:r>
            <w:r w:rsidRPr="00081B31">
              <w:rPr>
                <w:sz w:val="24"/>
              </w:rPr>
              <w:t>работы</w:t>
            </w:r>
            <w:r w:rsidRPr="00081B31">
              <w:rPr>
                <w:spacing w:val="-2"/>
                <w:sz w:val="24"/>
              </w:rPr>
              <w:t xml:space="preserve"> </w:t>
            </w:r>
            <w:r w:rsidRPr="00081B31">
              <w:rPr>
                <w:sz w:val="24"/>
              </w:rPr>
              <w:t>классов</w:t>
            </w:r>
            <w:r w:rsidRPr="00081B31">
              <w:rPr>
                <w:spacing w:val="-3"/>
                <w:sz w:val="24"/>
              </w:rPr>
              <w:t xml:space="preserve"> </w:t>
            </w:r>
            <w:r w:rsidRPr="00081B31">
              <w:rPr>
                <w:sz w:val="24"/>
              </w:rPr>
              <w:t>на</w:t>
            </w:r>
            <w:r w:rsidRPr="00081B31">
              <w:rPr>
                <w:spacing w:val="-4"/>
                <w:sz w:val="24"/>
              </w:rPr>
              <w:t xml:space="preserve"> </w:t>
            </w:r>
            <w:r w:rsidRPr="00081B31">
              <w:rPr>
                <w:sz w:val="24"/>
              </w:rPr>
              <w:t>2024-2025 учебный</w:t>
            </w:r>
            <w:r w:rsidRPr="00081B31">
              <w:rPr>
                <w:spacing w:val="-3"/>
                <w:sz w:val="24"/>
              </w:rPr>
              <w:t xml:space="preserve"> </w:t>
            </w:r>
            <w:r w:rsidRPr="00081B31">
              <w:rPr>
                <w:sz w:val="24"/>
              </w:rPr>
              <w:t>год</w:t>
            </w:r>
          </w:p>
        </w:tc>
        <w:tc>
          <w:tcPr>
            <w:tcW w:w="1292" w:type="dxa"/>
            <w:gridSpan w:val="2"/>
          </w:tcPr>
          <w:p w:rsidR="001D7C76" w:rsidRDefault="001D7C76" w:rsidP="00D03DD2">
            <w:pPr>
              <w:pStyle w:val="TableParagraph"/>
              <w:spacing w:line="254" w:lineRule="exact"/>
              <w:rPr>
                <w:sz w:val="24"/>
              </w:rPr>
            </w:pPr>
            <w:r>
              <w:rPr>
                <w:sz w:val="24"/>
              </w:rPr>
              <w:t xml:space="preserve">   5-9</w:t>
            </w:r>
          </w:p>
        </w:tc>
        <w:tc>
          <w:tcPr>
            <w:tcW w:w="1839" w:type="dxa"/>
          </w:tcPr>
          <w:p w:rsidR="001D7C76" w:rsidRDefault="001D7C76" w:rsidP="00D03DD2">
            <w:pPr>
              <w:pStyle w:val="TableParagraph"/>
              <w:spacing w:line="254" w:lineRule="exact"/>
              <w:ind w:left="108"/>
              <w:rPr>
                <w:sz w:val="24"/>
              </w:rPr>
            </w:pPr>
            <w:r>
              <w:rPr>
                <w:sz w:val="24"/>
              </w:rPr>
              <w:t>До</w:t>
            </w:r>
            <w:r>
              <w:rPr>
                <w:spacing w:val="-3"/>
                <w:sz w:val="24"/>
              </w:rPr>
              <w:t xml:space="preserve"> </w:t>
            </w:r>
            <w:r>
              <w:rPr>
                <w:sz w:val="24"/>
              </w:rPr>
              <w:t>15</w:t>
            </w:r>
            <w:r>
              <w:rPr>
                <w:spacing w:val="-1"/>
                <w:sz w:val="24"/>
              </w:rPr>
              <w:t xml:space="preserve"> </w:t>
            </w:r>
            <w:r>
              <w:rPr>
                <w:sz w:val="24"/>
              </w:rPr>
              <w:t>сентября</w:t>
            </w:r>
          </w:p>
        </w:tc>
        <w:tc>
          <w:tcPr>
            <w:tcW w:w="2134" w:type="dxa"/>
            <w:gridSpan w:val="3"/>
          </w:tcPr>
          <w:p w:rsidR="001D7C76" w:rsidRPr="00290F09" w:rsidRDefault="001D7C76" w:rsidP="00D03DD2">
            <w:pPr>
              <w:pStyle w:val="TableParagraph"/>
              <w:spacing w:line="254" w:lineRule="exact"/>
              <w:ind w:left="109"/>
              <w:rPr>
                <w:sz w:val="24"/>
              </w:rPr>
            </w:pPr>
            <w:r>
              <w:rPr>
                <w:sz w:val="24"/>
              </w:rPr>
              <w:t>Кл.руководители</w:t>
            </w:r>
          </w:p>
        </w:tc>
      </w:tr>
      <w:tr w:rsidR="001D7C76" w:rsidTr="00D03DD2">
        <w:trPr>
          <w:gridAfter w:val="1"/>
          <w:wAfter w:w="912" w:type="dxa"/>
          <w:trHeight w:val="552"/>
        </w:trPr>
        <w:tc>
          <w:tcPr>
            <w:tcW w:w="5652" w:type="dxa"/>
          </w:tcPr>
          <w:p w:rsidR="001D7C76" w:rsidRPr="007F3512" w:rsidRDefault="001D7C76" w:rsidP="00D03DD2">
            <w:pPr>
              <w:pStyle w:val="TableParagraph"/>
              <w:spacing w:line="271" w:lineRule="exact"/>
              <w:rPr>
                <w:sz w:val="24"/>
              </w:rPr>
            </w:pPr>
            <w:r>
              <w:rPr>
                <w:sz w:val="24"/>
              </w:rPr>
              <w:lastRenderedPageBreak/>
              <w:t xml:space="preserve">  </w:t>
            </w:r>
            <w:r w:rsidRPr="00081B31">
              <w:rPr>
                <w:sz w:val="24"/>
              </w:rPr>
              <w:t>Планирование</w:t>
            </w:r>
            <w:r w:rsidRPr="00081B31">
              <w:rPr>
                <w:spacing w:val="33"/>
                <w:sz w:val="24"/>
              </w:rPr>
              <w:t xml:space="preserve"> </w:t>
            </w:r>
            <w:r w:rsidRPr="00081B31">
              <w:rPr>
                <w:sz w:val="24"/>
              </w:rPr>
              <w:t>Индивидуальной</w:t>
            </w:r>
            <w:r w:rsidRPr="00081B31">
              <w:rPr>
                <w:spacing w:val="93"/>
                <w:sz w:val="24"/>
              </w:rPr>
              <w:t xml:space="preserve"> </w:t>
            </w:r>
            <w:r w:rsidRPr="00081B31">
              <w:rPr>
                <w:sz w:val="24"/>
              </w:rPr>
              <w:t>работы</w:t>
            </w:r>
            <w:r w:rsidRPr="00081B31">
              <w:rPr>
                <w:spacing w:val="92"/>
                <w:sz w:val="24"/>
              </w:rPr>
              <w:t xml:space="preserve"> </w:t>
            </w:r>
            <w:r w:rsidRPr="00081B31">
              <w:rPr>
                <w:sz w:val="24"/>
              </w:rPr>
              <w:t>с</w:t>
            </w:r>
            <w:r w:rsidRPr="00081B31">
              <w:rPr>
                <w:spacing w:val="96"/>
                <w:sz w:val="24"/>
              </w:rPr>
              <w:t xml:space="preserve"> </w:t>
            </w:r>
            <w:r w:rsidRPr="00081B31">
              <w:rPr>
                <w:sz w:val="24"/>
              </w:rPr>
              <w:t>учащимися:</w:t>
            </w:r>
            <w:r w:rsidRPr="00081B31">
              <w:rPr>
                <w:spacing w:val="93"/>
                <w:sz w:val="24"/>
              </w:rPr>
              <w:t xml:space="preserve"> </w:t>
            </w:r>
            <w:r w:rsidRPr="007F3512">
              <w:rPr>
                <w:sz w:val="24"/>
              </w:rPr>
              <w:t>«ВШК»,</w:t>
            </w:r>
            <w:r w:rsidRPr="007F3512">
              <w:rPr>
                <w:spacing w:val="1"/>
                <w:sz w:val="24"/>
              </w:rPr>
              <w:t xml:space="preserve"> </w:t>
            </w:r>
            <w:r w:rsidRPr="007F3512">
              <w:rPr>
                <w:sz w:val="24"/>
              </w:rPr>
              <w:t>«ОВЗ»</w:t>
            </w:r>
          </w:p>
        </w:tc>
        <w:tc>
          <w:tcPr>
            <w:tcW w:w="1292" w:type="dxa"/>
            <w:gridSpan w:val="2"/>
          </w:tcPr>
          <w:p w:rsidR="001D7C76" w:rsidRDefault="001D7C76" w:rsidP="00D03DD2">
            <w:pPr>
              <w:pStyle w:val="TableParagraph"/>
              <w:spacing w:line="271" w:lineRule="exact"/>
              <w:rPr>
                <w:sz w:val="24"/>
              </w:rPr>
            </w:pPr>
            <w:r>
              <w:rPr>
                <w:sz w:val="24"/>
              </w:rPr>
              <w:t xml:space="preserve">   5-9</w:t>
            </w:r>
          </w:p>
        </w:tc>
        <w:tc>
          <w:tcPr>
            <w:tcW w:w="1839" w:type="dxa"/>
          </w:tcPr>
          <w:p w:rsidR="001D7C76" w:rsidRDefault="001D7C76" w:rsidP="00D03DD2">
            <w:pPr>
              <w:pStyle w:val="TableParagraph"/>
              <w:spacing w:line="271" w:lineRule="exact"/>
              <w:ind w:left="108"/>
              <w:rPr>
                <w:sz w:val="24"/>
              </w:rPr>
            </w:pPr>
            <w:r>
              <w:rPr>
                <w:sz w:val="24"/>
              </w:rPr>
              <w:t>До</w:t>
            </w:r>
            <w:r>
              <w:rPr>
                <w:spacing w:val="-3"/>
                <w:sz w:val="24"/>
              </w:rPr>
              <w:t xml:space="preserve"> </w:t>
            </w:r>
            <w:r>
              <w:rPr>
                <w:sz w:val="24"/>
              </w:rPr>
              <w:t>20</w:t>
            </w:r>
            <w:r>
              <w:rPr>
                <w:spacing w:val="-1"/>
                <w:sz w:val="24"/>
              </w:rPr>
              <w:t xml:space="preserve"> </w:t>
            </w:r>
            <w:r>
              <w:rPr>
                <w:sz w:val="24"/>
              </w:rPr>
              <w:t>сентября</w:t>
            </w:r>
          </w:p>
        </w:tc>
        <w:tc>
          <w:tcPr>
            <w:tcW w:w="2134" w:type="dxa"/>
            <w:gridSpan w:val="3"/>
          </w:tcPr>
          <w:p w:rsidR="001D7C76" w:rsidRDefault="001D7C76" w:rsidP="00D03DD2">
            <w:pPr>
              <w:pStyle w:val="TableParagraph"/>
              <w:spacing w:line="271" w:lineRule="exact"/>
              <w:ind w:left="109"/>
              <w:rPr>
                <w:sz w:val="24"/>
              </w:rPr>
            </w:pPr>
            <w:r>
              <w:rPr>
                <w:sz w:val="24"/>
              </w:rPr>
              <w:t>Кл.руководители</w:t>
            </w:r>
          </w:p>
        </w:tc>
      </w:tr>
      <w:tr w:rsidR="001D7C76" w:rsidTr="00D03DD2">
        <w:trPr>
          <w:gridAfter w:val="1"/>
          <w:wAfter w:w="912" w:type="dxa"/>
          <w:trHeight w:val="277"/>
        </w:trPr>
        <w:tc>
          <w:tcPr>
            <w:tcW w:w="5652" w:type="dxa"/>
          </w:tcPr>
          <w:p w:rsidR="001D7C76" w:rsidRPr="00560AFF" w:rsidRDefault="001D7C76" w:rsidP="00D03DD2">
            <w:pPr>
              <w:pStyle w:val="TableParagraph"/>
              <w:spacing w:line="258" w:lineRule="exact"/>
              <w:rPr>
                <w:sz w:val="24"/>
              </w:rPr>
            </w:pPr>
            <w:r>
              <w:rPr>
                <w:sz w:val="24"/>
              </w:rPr>
              <w:t xml:space="preserve">  </w:t>
            </w:r>
            <w:r w:rsidRPr="00560AFF">
              <w:rPr>
                <w:sz w:val="24"/>
              </w:rPr>
              <w:t>Проведение</w:t>
            </w:r>
            <w:r w:rsidRPr="00560AFF">
              <w:rPr>
                <w:spacing w:val="-4"/>
                <w:sz w:val="24"/>
              </w:rPr>
              <w:t xml:space="preserve"> </w:t>
            </w:r>
            <w:r w:rsidRPr="00560AFF">
              <w:rPr>
                <w:sz w:val="24"/>
              </w:rPr>
              <w:t>кл.</w:t>
            </w:r>
            <w:r w:rsidRPr="00560AFF">
              <w:rPr>
                <w:spacing w:val="-4"/>
                <w:sz w:val="24"/>
              </w:rPr>
              <w:t xml:space="preserve"> </w:t>
            </w:r>
            <w:r w:rsidRPr="00560AFF">
              <w:rPr>
                <w:sz w:val="24"/>
              </w:rPr>
              <w:t>часов</w:t>
            </w:r>
          </w:p>
        </w:tc>
        <w:tc>
          <w:tcPr>
            <w:tcW w:w="1292" w:type="dxa"/>
            <w:gridSpan w:val="2"/>
          </w:tcPr>
          <w:p w:rsidR="001D7C76" w:rsidRPr="00560AFF" w:rsidRDefault="001D7C76" w:rsidP="00D03DD2">
            <w:pPr>
              <w:pStyle w:val="TableParagraph"/>
              <w:spacing w:line="258" w:lineRule="exact"/>
              <w:rPr>
                <w:sz w:val="24"/>
              </w:rPr>
            </w:pPr>
            <w:r>
              <w:rPr>
                <w:sz w:val="24"/>
              </w:rPr>
              <w:t xml:space="preserve">   </w:t>
            </w:r>
            <w:r w:rsidRPr="00560AFF">
              <w:rPr>
                <w:sz w:val="24"/>
              </w:rPr>
              <w:t>5-9</w:t>
            </w:r>
          </w:p>
        </w:tc>
        <w:tc>
          <w:tcPr>
            <w:tcW w:w="1839" w:type="dxa"/>
          </w:tcPr>
          <w:p w:rsidR="001D7C76" w:rsidRPr="00560AFF" w:rsidRDefault="001D7C76" w:rsidP="00D03DD2">
            <w:pPr>
              <w:pStyle w:val="TableParagraph"/>
              <w:spacing w:line="258" w:lineRule="exact"/>
              <w:ind w:left="108"/>
              <w:rPr>
                <w:sz w:val="24"/>
              </w:rPr>
            </w:pPr>
            <w:r w:rsidRPr="00560AFF">
              <w:rPr>
                <w:sz w:val="24"/>
              </w:rPr>
              <w:t>раз</w:t>
            </w:r>
            <w:r w:rsidRPr="00560AFF">
              <w:rPr>
                <w:spacing w:val="-1"/>
                <w:sz w:val="24"/>
              </w:rPr>
              <w:t xml:space="preserve"> </w:t>
            </w:r>
            <w:r w:rsidRPr="00560AFF">
              <w:rPr>
                <w:sz w:val="24"/>
              </w:rPr>
              <w:t>в</w:t>
            </w:r>
            <w:r w:rsidRPr="00560AFF">
              <w:rPr>
                <w:spacing w:val="-2"/>
                <w:sz w:val="24"/>
              </w:rPr>
              <w:t xml:space="preserve"> </w:t>
            </w:r>
            <w:r w:rsidRPr="00560AFF">
              <w:rPr>
                <w:sz w:val="24"/>
              </w:rPr>
              <w:t>неделю</w:t>
            </w:r>
          </w:p>
        </w:tc>
        <w:tc>
          <w:tcPr>
            <w:tcW w:w="2134" w:type="dxa"/>
            <w:gridSpan w:val="3"/>
          </w:tcPr>
          <w:p w:rsidR="001D7C76" w:rsidRPr="00560AFF" w:rsidRDefault="001D7C76" w:rsidP="00D03DD2">
            <w:pPr>
              <w:pStyle w:val="TableParagraph"/>
              <w:spacing w:line="258" w:lineRule="exact"/>
              <w:ind w:left="109"/>
              <w:rPr>
                <w:sz w:val="24"/>
              </w:rPr>
            </w:pPr>
            <w:r w:rsidRPr="00560AFF">
              <w:rPr>
                <w:sz w:val="24"/>
              </w:rPr>
              <w:t>Кл</w:t>
            </w:r>
            <w:r>
              <w:rPr>
                <w:sz w:val="24"/>
              </w:rPr>
              <w:t>.</w:t>
            </w:r>
            <w:r w:rsidRPr="00560AFF">
              <w:rPr>
                <w:sz w:val="24"/>
              </w:rPr>
              <w:t>руководители</w:t>
            </w:r>
          </w:p>
        </w:tc>
      </w:tr>
      <w:tr w:rsidR="001D7C76" w:rsidTr="00D03DD2">
        <w:trPr>
          <w:gridAfter w:val="1"/>
          <w:wAfter w:w="912" w:type="dxa"/>
          <w:trHeight w:val="275"/>
        </w:trPr>
        <w:tc>
          <w:tcPr>
            <w:tcW w:w="5652" w:type="dxa"/>
          </w:tcPr>
          <w:p w:rsidR="001D7C76" w:rsidRPr="00081B31" w:rsidRDefault="001D7C76" w:rsidP="00D03DD2">
            <w:pPr>
              <w:pStyle w:val="TableParagraph"/>
              <w:spacing w:line="256" w:lineRule="exact"/>
              <w:rPr>
                <w:sz w:val="24"/>
              </w:rPr>
            </w:pPr>
            <w:r>
              <w:rPr>
                <w:sz w:val="24"/>
              </w:rPr>
              <w:t xml:space="preserve">  </w:t>
            </w:r>
            <w:r w:rsidRPr="00081B31">
              <w:rPr>
                <w:sz w:val="24"/>
              </w:rPr>
              <w:t>Устный</w:t>
            </w:r>
            <w:r w:rsidRPr="00081B31">
              <w:rPr>
                <w:spacing w:val="-7"/>
                <w:sz w:val="24"/>
              </w:rPr>
              <w:t xml:space="preserve"> </w:t>
            </w:r>
            <w:r w:rsidRPr="00081B31">
              <w:rPr>
                <w:sz w:val="24"/>
              </w:rPr>
              <w:t>журнал</w:t>
            </w:r>
            <w:r w:rsidRPr="00081B31">
              <w:rPr>
                <w:spacing w:val="5"/>
                <w:sz w:val="24"/>
              </w:rPr>
              <w:t xml:space="preserve"> </w:t>
            </w:r>
            <w:r w:rsidRPr="00081B31">
              <w:rPr>
                <w:sz w:val="24"/>
              </w:rPr>
              <w:t>«День</w:t>
            </w:r>
            <w:r w:rsidRPr="00081B31">
              <w:rPr>
                <w:spacing w:val="-2"/>
                <w:sz w:val="24"/>
              </w:rPr>
              <w:t xml:space="preserve"> </w:t>
            </w:r>
            <w:r w:rsidRPr="00081B31">
              <w:rPr>
                <w:sz w:val="24"/>
              </w:rPr>
              <w:t>окончания</w:t>
            </w:r>
            <w:r w:rsidRPr="00081B31">
              <w:rPr>
                <w:spacing w:val="-4"/>
                <w:sz w:val="24"/>
              </w:rPr>
              <w:t xml:space="preserve"> </w:t>
            </w:r>
            <w:r w:rsidRPr="00081B31">
              <w:rPr>
                <w:sz w:val="24"/>
              </w:rPr>
              <w:t>Второй</w:t>
            </w:r>
            <w:r w:rsidRPr="00081B31">
              <w:rPr>
                <w:spacing w:val="-3"/>
                <w:sz w:val="24"/>
              </w:rPr>
              <w:t xml:space="preserve"> </w:t>
            </w:r>
            <w:r w:rsidRPr="00081B31">
              <w:rPr>
                <w:sz w:val="24"/>
              </w:rPr>
              <w:t>мировой</w:t>
            </w:r>
            <w:r w:rsidRPr="00081B31">
              <w:rPr>
                <w:spacing w:val="-3"/>
                <w:sz w:val="24"/>
              </w:rPr>
              <w:t xml:space="preserve"> </w:t>
            </w:r>
            <w:r w:rsidRPr="00081B31">
              <w:rPr>
                <w:sz w:val="24"/>
              </w:rPr>
              <w:t>войны»</w:t>
            </w:r>
          </w:p>
        </w:tc>
        <w:tc>
          <w:tcPr>
            <w:tcW w:w="1292" w:type="dxa"/>
            <w:gridSpan w:val="2"/>
          </w:tcPr>
          <w:p w:rsidR="001D7C76" w:rsidRDefault="001D7C76" w:rsidP="00D03DD2">
            <w:pPr>
              <w:pStyle w:val="TableParagraph"/>
              <w:spacing w:line="256" w:lineRule="exact"/>
              <w:ind w:right="678"/>
              <w:jc w:val="right"/>
              <w:rPr>
                <w:sz w:val="24"/>
              </w:rPr>
            </w:pPr>
            <w:r w:rsidRPr="00560AFF">
              <w:rPr>
                <w:sz w:val="24"/>
              </w:rPr>
              <w:t>5-</w:t>
            </w:r>
            <w:r>
              <w:rPr>
                <w:sz w:val="24"/>
              </w:rPr>
              <w:t>9</w:t>
            </w:r>
          </w:p>
        </w:tc>
        <w:tc>
          <w:tcPr>
            <w:tcW w:w="1839" w:type="dxa"/>
          </w:tcPr>
          <w:p w:rsidR="001D7C76" w:rsidRDefault="001D7C76" w:rsidP="00D03DD2">
            <w:pPr>
              <w:pStyle w:val="TableParagraph"/>
              <w:spacing w:line="256" w:lineRule="exact"/>
              <w:ind w:left="384"/>
              <w:rPr>
                <w:sz w:val="24"/>
              </w:rPr>
            </w:pPr>
            <w:r>
              <w:rPr>
                <w:sz w:val="24"/>
              </w:rPr>
              <w:t>03.09.2024</w:t>
            </w:r>
          </w:p>
        </w:tc>
        <w:tc>
          <w:tcPr>
            <w:tcW w:w="2134" w:type="dxa"/>
            <w:gridSpan w:val="3"/>
          </w:tcPr>
          <w:p w:rsidR="001D7C76" w:rsidRDefault="001D7C76" w:rsidP="00D03DD2">
            <w:pPr>
              <w:pStyle w:val="TableParagraph"/>
              <w:spacing w:line="256" w:lineRule="exact"/>
              <w:ind w:left="109"/>
              <w:rPr>
                <w:sz w:val="24"/>
              </w:rPr>
            </w:pPr>
            <w:r>
              <w:rPr>
                <w:sz w:val="24"/>
              </w:rPr>
              <w:t>Кл.руководители</w:t>
            </w:r>
          </w:p>
        </w:tc>
      </w:tr>
      <w:tr w:rsidR="001D7C76" w:rsidTr="00D03DD2">
        <w:trPr>
          <w:gridAfter w:val="1"/>
          <w:wAfter w:w="912" w:type="dxa"/>
          <w:trHeight w:val="261"/>
        </w:trPr>
        <w:tc>
          <w:tcPr>
            <w:tcW w:w="5652" w:type="dxa"/>
          </w:tcPr>
          <w:p w:rsidR="001D7C76" w:rsidRPr="00081B31" w:rsidRDefault="001D7C76" w:rsidP="00D03DD2">
            <w:pPr>
              <w:pStyle w:val="TableParagraph"/>
              <w:spacing w:line="241" w:lineRule="exact"/>
              <w:rPr>
                <w:sz w:val="24"/>
              </w:rPr>
            </w:pPr>
            <w:r>
              <w:rPr>
                <w:sz w:val="24"/>
              </w:rPr>
              <w:t xml:space="preserve">  </w:t>
            </w:r>
            <w:r w:rsidRPr="00081B31">
              <w:rPr>
                <w:sz w:val="24"/>
              </w:rPr>
              <w:t>Классный</w:t>
            </w:r>
            <w:r w:rsidRPr="00081B31">
              <w:rPr>
                <w:spacing w:val="-2"/>
                <w:sz w:val="24"/>
              </w:rPr>
              <w:t xml:space="preserve"> </w:t>
            </w:r>
            <w:r w:rsidRPr="00081B31">
              <w:rPr>
                <w:sz w:val="24"/>
              </w:rPr>
              <w:t>час</w:t>
            </w:r>
            <w:r w:rsidRPr="00081B31">
              <w:rPr>
                <w:spacing w:val="5"/>
                <w:sz w:val="24"/>
              </w:rPr>
              <w:t xml:space="preserve"> </w:t>
            </w:r>
            <w:r w:rsidRPr="00081B31">
              <w:rPr>
                <w:sz w:val="24"/>
              </w:rPr>
              <w:t>«День</w:t>
            </w:r>
            <w:r w:rsidRPr="00081B31">
              <w:rPr>
                <w:spacing w:val="-2"/>
                <w:sz w:val="24"/>
              </w:rPr>
              <w:t xml:space="preserve"> </w:t>
            </w:r>
            <w:r w:rsidRPr="00081B31">
              <w:rPr>
                <w:sz w:val="24"/>
              </w:rPr>
              <w:t>солидарности</w:t>
            </w:r>
            <w:r w:rsidRPr="00081B31">
              <w:rPr>
                <w:spacing w:val="-1"/>
                <w:sz w:val="24"/>
              </w:rPr>
              <w:t xml:space="preserve"> </w:t>
            </w:r>
            <w:r w:rsidRPr="00081B31">
              <w:rPr>
                <w:sz w:val="24"/>
              </w:rPr>
              <w:t>в</w:t>
            </w:r>
            <w:r w:rsidRPr="00081B31">
              <w:rPr>
                <w:spacing w:val="-3"/>
                <w:sz w:val="24"/>
              </w:rPr>
              <w:t xml:space="preserve"> </w:t>
            </w:r>
            <w:r w:rsidRPr="00081B31">
              <w:rPr>
                <w:sz w:val="24"/>
              </w:rPr>
              <w:t>борьбе</w:t>
            </w:r>
            <w:r w:rsidRPr="00081B31">
              <w:rPr>
                <w:spacing w:val="-2"/>
                <w:sz w:val="24"/>
              </w:rPr>
              <w:t xml:space="preserve"> </w:t>
            </w:r>
            <w:r w:rsidRPr="00081B31">
              <w:rPr>
                <w:sz w:val="24"/>
              </w:rPr>
              <w:t>с</w:t>
            </w:r>
            <w:r>
              <w:rPr>
                <w:sz w:val="24"/>
              </w:rPr>
              <w:t xml:space="preserve"> </w:t>
            </w:r>
            <w:r w:rsidRPr="00081B31">
              <w:rPr>
                <w:sz w:val="24"/>
              </w:rPr>
              <w:t>терроризмом»</w:t>
            </w:r>
          </w:p>
        </w:tc>
        <w:tc>
          <w:tcPr>
            <w:tcW w:w="1292" w:type="dxa"/>
            <w:gridSpan w:val="2"/>
          </w:tcPr>
          <w:p w:rsidR="001D7C76" w:rsidRDefault="001D7C76" w:rsidP="00D03DD2">
            <w:pPr>
              <w:pStyle w:val="TableParagraph"/>
              <w:spacing w:line="241" w:lineRule="exact"/>
              <w:ind w:right="678"/>
              <w:jc w:val="right"/>
              <w:rPr>
                <w:sz w:val="24"/>
              </w:rPr>
            </w:pPr>
            <w:r>
              <w:rPr>
                <w:sz w:val="24"/>
              </w:rPr>
              <w:t>5-9</w:t>
            </w:r>
          </w:p>
        </w:tc>
        <w:tc>
          <w:tcPr>
            <w:tcW w:w="1839" w:type="dxa"/>
          </w:tcPr>
          <w:p w:rsidR="001D7C76" w:rsidRDefault="001D7C76" w:rsidP="00D03DD2">
            <w:pPr>
              <w:pStyle w:val="TableParagraph"/>
              <w:spacing w:line="241" w:lineRule="exact"/>
              <w:ind w:left="384"/>
              <w:rPr>
                <w:sz w:val="24"/>
              </w:rPr>
            </w:pPr>
            <w:r>
              <w:rPr>
                <w:sz w:val="24"/>
              </w:rPr>
              <w:t>03.09.2024</w:t>
            </w:r>
          </w:p>
        </w:tc>
        <w:tc>
          <w:tcPr>
            <w:tcW w:w="2134" w:type="dxa"/>
            <w:gridSpan w:val="3"/>
          </w:tcPr>
          <w:p w:rsidR="001D7C76" w:rsidRDefault="001D7C76" w:rsidP="00D03DD2">
            <w:pPr>
              <w:pStyle w:val="TableParagraph"/>
              <w:spacing w:line="241" w:lineRule="exact"/>
              <w:ind w:left="109"/>
              <w:rPr>
                <w:sz w:val="24"/>
              </w:rPr>
            </w:pPr>
            <w:r>
              <w:rPr>
                <w:sz w:val="24"/>
              </w:rPr>
              <w:t>Кл.руководители</w:t>
            </w:r>
          </w:p>
        </w:tc>
      </w:tr>
      <w:tr w:rsidR="001D7C76" w:rsidTr="00D03DD2">
        <w:trPr>
          <w:gridAfter w:val="1"/>
          <w:wAfter w:w="912" w:type="dxa"/>
          <w:trHeight w:val="261"/>
        </w:trPr>
        <w:tc>
          <w:tcPr>
            <w:tcW w:w="5652" w:type="dxa"/>
          </w:tcPr>
          <w:p w:rsidR="001D7C76" w:rsidRPr="00081B31" w:rsidRDefault="001D7C76" w:rsidP="00D03DD2">
            <w:pPr>
              <w:pStyle w:val="TableParagraph"/>
              <w:spacing w:line="242" w:lineRule="exact"/>
              <w:rPr>
                <w:sz w:val="24"/>
              </w:rPr>
            </w:pPr>
            <w:r>
              <w:rPr>
                <w:sz w:val="24"/>
              </w:rPr>
              <w:t xml:space="preserve">  </w:t>
            </w:r>
            <w:r w:rsidRPr="00081B31">
              <w:rPr>
                <w:sz w:val="24"/>
              </w:rPr>
              <w:t>Международный</w:t>
            </w:r>
            <w:r w:rsidRPr="00081B31">
              <w:rPr>
                <w:spacing w:val="10"/>
                <w:sz w:val="24"/>
              </w:rPr>
              <w:t xml:space="preserve"> </w:t>
            </w:r>
            <w:r w:rsidRPr="00081B31">
              <w:rPr>
                <w:sz w:val="24"/>
              </w:rPr>
              <w:t>день</w:t>
            </w:r>
            <w:r w:rsidRPr="00081B31">
              <w:rPr>
                <w:spacing w:val="8"/>
                <w:sz w:val="24"/>
              </w:rPr>
              <w:t xml:space="preserve"> </w:t>
            </w:r>
            <w:r w:rsidRPr="00081B31">
              <w:rPr>
                <w:sz w:val="24"/>
              </w:rPr>
              <w:t>памяти</w:t>
            </w:r>
            <w:r w:rsidRPr="00081B31">
              <w:rPr>
                <w:spacing w:val="12"/>
                <w:sz w:val="24"/>
              </w:rPr>
              <w:t xml:space="preserve"> </w:t>
            </w:r>
            <w:r w:rsidRPr="00081B31">
              <w:rPr>
                <w:sz w:val="24"/>
              </w:rPr>
              <w:t>жертв</w:t>
            </w:r>
            <w:r w:rsidRPr="00081B31">
              <w:rPr>
                <w:spacing w:val="-5"/>
                <w:sz w:val="24"/>
              </w:rPr>
              <w:t xml:space="preserve"> </w:t>
            </w:r>
            <w:r w:rsidRPr="00081B31">
              <w:rPr>
                <w:sz w:val="24"/>
              </w:rPr>
              <w:t>фашизма</w:t>
            </w:r>
            <w:r w:rsidRPr="00081B31">
              <w:rPr>
                <w:spacing w:val="-6"/>
                <w:sz w:val="24"/>
              </w:rPr>
              <w:t xml:space="preserve"> </w:t>
            </w:r>
            <w:r w:rsidRPr="00081B31">
              <w:rPr>
                <w:sz w:val="24"/>
              </w:rPr>
              <w:t>(презентация)</w:t>
            </w:r>
          </w:p>
        </w:tc>
        <w:tc>
          <w:tcPr>
            <w:tcW w:w="1292" w:type="dxa"/>
            <w:gridSpan w:val="2"/>
          </w:tcPr>
          <w:p w:rsidR="001D7C76" w:rsidRDefault="001D7C76" w:rsidP="00D03DD2">
            <w:pPr>
              <w:pStyle w:val="TableParagraph"/>
              <w:spacing w:line="242" w:lineRule="exact"/>
              <w:ind w:right="676"/>
              <w:jc w:val="right"/>
              <w:rPr>
                <w:sz w:val="24"/>
              </w:rPr>
            </w:pPr>
            <w:r>
              <w:rPr>
                <w:sz w:val="24"/>
              </w:rPr>
              <w:t>5-9</w:t>
            </w:r>
          </w:p>
        </w:tc>
        <w:tc>
          <w:tcPr>
            <w:tcW w:w="1839" w:type="dxa"/>
          </w:tcPr>
          <w:p w:rsidR="001D7C76" w:rsidRDefault="001D7C76" w:rsidP="00D03DD2">
            <w:pPr>
              <w:pStyle w:val="TableParagraph"/>
              <w:spacing w:line="242" w:lineRule="exact"/>
              <w:ind w:left="384"/>
              <w:rPr>
                <w:sz w:val="24"/>
              </w:rPr>
            </w:pPr>
            <w:r>
              <w:rPr>
                <w:sz w:val="24"/>
              </w:rPr>
              <w:t>11.09.2024</w:t>
            </w:r>
          </w:p>
        </w:tc>
        <w:tc>
          <w:tcPr>
            <w:tcW w:w="2134" w:type="dxa"/>
            <w:gridSpan w:val="3"/>
          </w:tcPr>
          <w:p w:rsidR="001D7C76" w:rsidRDefault="001D7C76" w:rsidP="00D03DD2">
            <w:pPr>
              <w:pStyle w:val="TableParagraph"/>
              <w:spacing w:line="242" w:lineRule="exact"/>
              <w:rPr>
                <w:sz w:val="24"/>
              </w:rPr>
            </w:pPr>
            <w:r>
              <w:rPr>
                <w:sz w:val="24"/>
              </w:rPr>
              <w:t>Кл.руководители</w:t>
            </w:r>
          </w:p>
        </w:tc>
      </w:tr>
      <w:tr w:rsidR="001D7C76" w:rsidTr="00D03DD2">
        <w:trPr>
          <w:gridAfter w:val="1"/>
          <w:wAfter w:w="912" w:type="dxa"/>
          <w:trHeight w:val="556"/>
        </w:trPr>
        <w:tc>
          <w:tcPr>
            <w:tcW w:w="5652" w:type="dxa"/>
          </w:tcPr>
          <w:p w:rsidR="001D7C76" w:rsidRDefault="001D7C76" w:rsidP="00D03DD2">
            <w:pPr>
              <w:pStyle w:val="TableParagraph"/>
              <w:spacing w:line="273" w:lineRule="exact"/>
              <w:rPr>
                <w:spacing w:val="39"/>
                <w:sz w:val="24"/>
              </w:rPr>
            </w:pPr>
            <w:r>
              <w:rPr>
                <w:sz w:val="24"/>
              </w:rPr>
              <w:t xml:space="preserve">  </w:t>
            </w:r>
            <w:r w:rsidRPr="00081B31">
              <w:rPr>
                <w:sz w:val="24"/>
              </w:rPr>
              <w:t>Организация</w:t>
            </w:r>
            <w:r w:rsidRPr="00081B31">
              <w:rPr>
                <w:spacing w:val="39"/>
                <w:sz w:val="24"/>
              </w:rPr>
              <w:t xml:space="preserve"> </w:t>
            </w:r>
            <w:r w:rsidRPr="00081B31">
              <w:rPr>
                <w:sz w:val="24"/>
              </w:rPr>
              <w:t>занятости</w:t>
            </w:r>
            <w:r w:rsidRPr="00081B31">
              <w:rPr>
                <w:spacing w:val="41"/>
                <w:sz w:val="24"/>
              </w:rPr>
              <w:t xml:space="preserve"> </w:t>
            </w:r>
            <w:r w:rsidRPr="00081B31">
              <w:rPr>
                <w:sz w:val="24"/>
              </w:rPr>
              <w:t>учащихся</w:t>
            </w:r>
            <w:r w:rsidRPr="00081B31">
              <w:rPr>
                <w:spacing w:val="40"/>
                <w:sz w:val="24"/>
              </w:rPr>
              <w:t xml:space="preserve"> </w:t>
            </w:r>
            <w:r w:rsidRPr="00081B31">
              <w:rPr>
                <w:sz w:val="24"/>
              </w:rPr>
              <w:t>во</w:t>
            </w:r>
            <w:r w:rsidRPr="00081B31">
              <w:rPr>
                <w:spacing w:val="43"/>
                <w:sz w:val="24"/>
              </w:rPr>
              <w:t xml:space="preserve"> </w:t>
            </w:r>
            <w:r w:rsidRPr="00081B31">
              <w:rPr>
                <w:sz w:val="24"/>
              </w:rPr>
              <w:t>внеурочное</w:t>
            </w:r>
            <w:r w:rsidRPr="00081B31">
              <w:rPr>
                <w:spacing w:val="40"/>
                <w:sz w:val="24"/>
              </w:rPr>
              <w:t xml:space="preserve"> </w:t>
            </w:r>
            <w:r w:rsidRPr="00081B31">
              <w:rPr>
                <w:sz w:val="24"/>
              </w:rPr>
              <w:t>время</w:t>
            </w:r>
            <w:r w:rsidRPr="00081B31">
              <w:rPr>
                <w:spacing w:val="42"/>
                <w:sz w:val="24"/>
              </w:rPr>
              <w:t xml:space="preserve"> </w:t>
            </w:r>
            <w:r w:rsidRPr="00081B31">
              <w:rPr>
                <w:sz w:val="24"/>
              </w:rPr>
              <w:t>в</w:t>
            </w:r>
            <w:r w:rsidRPr="00081B31">
              <w:rPr>
                <w:spacing w:val="39"/>
                <w:sz w:val="24"/>
              </w:rPr>
              <w:t xml:space="preserve"> </w:t>
            </w:r>
            <w:r w:rsidRPr="00081B31">
              <w:rPr>
                <w:sz w:val="24"/>
              </w:rPr>
              <w:t>кружках,</w:t>
            </w:r>
            <w:r w:rsidRPr="00081B31">
              <w:rPr>
                <w:spacing w:val="43"/>
                <w:sz w:val="24"/>
              </w:rPr>
              <w:t xml:space="preserve"> </w:t>
            </w:r>
            <w:r w:rsidRPr="00081B31">
              <w:rPr>
                <w:sz w:val="24"/>
              </w:rPr>
              <w:t>секциях,</w:t>
            </w:r>
            <w:r w:rsidRPr="00081B31">
              <w:rPr>
                <w:spacing w:val="39"/>
                <w:sz w:val="24"/>
              </w:rPr>
              <w:t xml:space="preserve"> </w:t>
            </w:r>
          </w:p>
          <w:p w:rsidR="001D7C76" w:rsidRPr="006269C5" w:rsidRDefault="001D7C76" w:rsidP="00D03DD2">
            <w:pPr>
              <w:pStyle w:val="TableParagraph"/>
              <w:spacing w:line="273" w:lineRule="exact"/>
              <w:rPr>
                <w:sz w:val="24"/>
              </w:rPr>
            </w:pPr>
            <w:r>
              <w:rPr>
                <w:spacing w:val="39"/>
                <w:sz w:val="24"/>
              </w:rPr>
              <w:t xml:space="preserve"> </w:t>
            </w:r>
            <w:r w:rsidRPr="00081B31">
              <w:rPr>
                <w:sz w:val="24"/>
              </w:rPr>
              <w:t>клубах</w:t>
            </w:r>
            <w:r w:rsidRPr="00081B31">
              <w:rPr>
                <w:spacing w:val="40"/>
                <w:sz w:val="24"/>
              </w:rPr>
              <w:t xml:space="preserve"> </w:t>
            </w:r>
            <w:r w:rsidRPr="00081B31">
              <w:rPr>
                <w:sz w:val="24"/>
              </w:rPr>
              <w:t>и</w:t>
            </w:r>
            <w:r>
              <w:rPr>
                <w:sz w:val="24"/>
              </w:rPr>
              <w:t xml:space="preserve"> </w:t>
            </w:r>
            <w:r w:rsidRPr="006269C5">
              <w:rPr>
                <w:sz w:val="24"/>
              </w:rPr>
              <w:t>ДОП</w:t>
            </w:r>
            <w:r w:rsidRPr="006269C5">
              <w:rPr>
                <w:spacing w:val="-4"/>
                <w:sz w:val="24"/>
              </w:rPr>
              <w:t xml:space="preserve"> </w:t>
            </w:r>
            <w:r w:rsidRPr="006269C5">
              <w:rPr>
                <w:sz w:val="24"/>
              </w:rPr>
              <w:t>(Навигатор)</w:t>
            </w:r>
          </w:p>
        </w:tc>
        <w:tc>
          <w:tcPr>
            <w:tcW w:w="1292" w:type="dxa"/>
            <w:gridSpan w:val="2"/>
          </w:tcPr>
          <w:p w:rsidR="001D7C76" w:rsidRDefault="001D7C76" w:rsidP="00D03DD2">
            <w:pPr>
              <w:pStyle w:val="TableParagraph"/>
              <w:spacing w:line="273" w:lineRule="exact"/>
              <w:rPr>
                <w:sz w:val="24"/>
              </w:rPr>
            </w:pPr>
            <w:r>
              <w:rPr>
                <w:sz w:val="24"/>
              </w:rPr>
              <w:t xml:space="preserve">   5-9</w:t>
            </w:r>
          </w:p>
        </w:tc>
        <w:tc>
          <w:tcPr>
            <w:tcW w:w="1839" w:type="dxa"/>
          </w:tcPr>
          <w:p w:rsidR="001D7C76" w:rsidRDefault="001D7C76" w:rsidP="00D03DD2">
            <w:pPr>
              <w:pStyle w:val="TableParagraph"/>
              <w:spacing w:line="273" w:lineRule="exact"/>
              <w:ind w:left="108"/>
              <w:rPr>
                <w:sz w:val="24"/>
              </w:rPr>
            </w:pPr>
            <w:r>
              <w:rPr>
                <w:sz w:val="24"/>
              </w:rPr>
              <w:t>До</w:t>
            </w:r>
            <w:r>
              <w:rPr>
                <w:spacing w:val="-2"/>
                <w:sz w:val="24"/>
              </w:rPr>
              <w:t xml:space="preserve"> </w:t>
            </w:r>
            <w:r>
              <w:rPr>
                <w:sz w:val="24"/>
              </w:rPr>
              <w:t>15 сентября</w:t>
            </w:r>
          </w:p>
        </w:tc>
        <w:tc>
          <w:tcPr>
            <w:tcW w:w="2134" w:type="dxa"/>
            <w:gridSpan w:val="3"/>
          </w:tcPr>
          <w:p w:rsidR="001D7C76" w:rsidRDefault="001D7C76" w:rsidP="00D03DD2">
            <w:pPr>
              <w:pStyle w:val="TableParagraph"/>
              <w:spacing w:line="264" w:lineRule="exact"/>
              <w:ind w:left="109"/>
              <w:rPr>
                <w:sz w:val="24"/>
              </w:rPr>
            </w:pPr>
            <w:r>
              <w:rPr>
                <w:sz w:val="24"/>
              </w:rPr>
              <w:t xml:space="preserve">Руководители  </w:t>
            </w:r>
          </w:p>
          <w:p w:rsidR="001D7C76" w:rsidRPr="00290F09" w:rsidRDefault="001D7C76" w:rsidP="00D03DD2">
            <w:pPr>
              <w:pStyle w:val="TableParagraph"/>
              <w:spacing w:line="264" w:lineRule="exact"/>
              <w:ind w:left="109"/>
              <w:rPr>
                <w:sz w:val="24"/>
              </w:rPr>
            </w:pPr>
            <w:r>
              <w:rPr>
                <w:sz w:val="24"/>
              </w:rPr>
              <w:t>кружков</w:t>
            </w:r>
          </w:p>
        </w:tc>
      </w:tr>
      <w:tr w:rsidR="001D7C76" w:rsidTr="00D03DD2">
        <w:trPr>
          <w:gridAfter w:val="1"/>
          <w:wAfter w:w="912" w:type="dxa"/>
          <w:trHeight w:val="278"/>
        </w:trPr>
        <w:tc>
          <w:tcPr>
            <w:tcW w:w="5652" w:type="dxa"/>
          </w:tcPr>
          <w:p w:rsidR="001D7C76" w:rsidRPr="00290F09" w:rsidRDefault="001D7C76" w:rsidP="00D03DD2">
            <w:pPr>
              <w:pStyle w:val="TableParagraph"/>
              <w:spacing w:line="258" w:lineRule="exact"/>
              <w:rPr>
                <w:sz w:val="24"/>
              </w:rPr>
            </w:pPr>
            <w:r>
              <w:rPr>
                <w:sz w:val="24"/>
              </w:rPr>
              <w:t xml:space="preserve">  </w:t>
            </w:r>
            <w:r w:rsidRPr="00290F09">
              <w:rPr>
                <w:sz w:val="24"/>
              </w:rPr>
              <w:t>Оформление</w:t>
            </w:r>
            <w:r w:rsidRPr="00290F09">
              <w:rPr>
                <w:spacing w:val="-6"/>
                <w:sz w:val="24"/>
              </w:rPr>
              <w:t xml:space="preserve"> </w:t>
            </w:r>
            <w:r w:rsidRPr="00290F09">
              <w:rPr>
                <w:sz w:val="24"/>
              </w:rPr>
              <w:t>классных</w:t>
            </w:r>
            <w:r w:rsidRPr="00290F09">
              <w:rPr>
                <w:spacing w:val="-5"/>
                <w:sz w:val="24"/>
              </w:rPr>
              <w:t xml:space="preserve"> </w:t>
            </w:r>
            <w:r w:rsidRPr="00290F09">
              <w:rPr>
                <w:sz w:val="24"/>
              </w:rPr>
              <w:t>уголков</w:t>
            </w:r>
          </w:p>
        </w:tc>
        <w:tc>
          <w:tcPr>
            <w:tcW w:w="1292" w:type="dxa"/>
            <w:gridSpan w:val="2"/>
          </w:tcPr>
          <w:p w:rsidR="001D7C76" w:rsidRPr="00290F09" w:rsidRDefault="001D7C76" w:rsidP="00D03DD2">
            <w:pPr>
              <w:pStyle w:val="TableParagraph"/>
              <w:spacing w:line="258" w:lineRule="exact"/>
              <w:rPr>
                <w:sz w:val="24"/>
              </w:rPr>
            </w:pPr>
            <w:r>
              <w:rPr>
                <w:sz w:val="24"/>
              </w:rPr>
              <w:t xml:space="preserve">   </w:t>
            </w:r>
            <w:r w:rsidRPr="00290F09">
              <w:rPr>
                <w:sz w:val="24"/>
              </w:rPr>
              <w:t>5-9</w:t>
            </w:r>
          </w:p>
        </w:tc>
        <w:tc>
          <w:tcPr>
            <w:tcW w:w="1839" w:type="dxa"/>
          </w:tcPr>
          <w:p w:rsidR="001D7C76" w:rsidRPr="00290F09" w:rsidRDefault="001D7C76" w:rsidP="00D03DD2">
            <w:pPr>
              <w:pStyle w:val="TableParagraph"/>
              <w:spacing w:line="258" w:lineRule="exact"/>
              <w:ind w:left="108"/>
              <w:rPr>
                <w:sz w:val="24"/>
              </w:rPr>
            </w:pPr>
            <w:r w:rsidRPr="00290F09">
              <w:rPr>
                <w:sz w:val="24"/>
              </w:rPr>
              <w:t>До</w:t>
            </w:r>
            <w:r w:rsidRPr="00290F09">
              <w:rPr>
                <w:spacing w:val="-3"/>
                <w:sz w:val="24"/>
              </w:rPr>
              <w:t xml:space="preserve"> </w:t>
            </w:r>
            <w:r w:rsidRPr="00290F09">
              <w:rPr>
                <w:sz w:val="24"/>
              </w:rPr>
              <w:t>15</w:t>
            </w:r>
            <w:r w:rsidRPr="00290F09">
              <w:rPr>
                <w:spacing w:val="-1"/>
                <w:sz w:val="24"/>
              </w:rPr>
              <w:t xml:space="preserve"> </w:t>
            </w:r>
            <w:r w:rsidRPr="00290F09">
              <w:rPr>
                <w:sz w:val="24"/>
              </w:rPr>
              <w:t>сентября</w:t>
            </w:r>
          </w:p>
        </w:tc>
        <w:tc>
          <w:tcPr>
            <w:tcW w:w="2134" w:type="dxa"/>
            <w:gridSpan w:val="3"/>
          </w:tcPr>
          <w:p w:rsidR="001D7C76" w:rsidRDefault="001D7C76" w:rsidP="00D03DD2">
            <w:pPr>
              <w:pStyle w:val="TableParagraph"/>
              <w:spacing w:line="258" w:lineRule="exact"/>
              <w:ind w:left="109"/>
              <w:rPr>
                <w:sz w:val="24"/>
              </w:rPr>
            </w:pPr>
            <w:r>
              <w:rPr>
                <w:sz w:val="24"/>
              </w:rPr>
              <w:t>Кл.руководители</w:t>
            </w:r>
          </w:p>
        </w:tc>
      </w:tr>
      <w:tr w:rsidR="001D7C76" w:rsidTr="00D03DD2">
        <w:trPr>
          <w:gridAfter w:val="1"/>
          <w:wAfter w:w="912" w:type="dxa"/>
          <w:trHeight w:val="275"/>
        </w:trPr>
        <w:tc>
          <w:tcPr>
            <w:tcW w:w="5652" w:type="dxa"/>
          </w:tcPr>
          <w:p w:rsidR="001D7C76" w:rsidRPr="00081B31" w:rsidRDefault="001D7C76" w:rsidP="00D03DD2">
            <w:pPr>
              <w:pStyle w:val="TableParagraph"/>
              <w:spacing w:line="256" w:lineRule="exact"/>
              <w:rPr>
                <w:sz w:val="24"/>
              </w:rPr>
            </w:pPr>
            <w:r>
              <w:rPr>
                <w:sz w:val="24"/>
              </w:rPr>
              <w:t xml:space="preserve">  </w:t>
            </w:r>
            <w:r w:rsidRPr="00081B31">
              <w:rPr>
                <w:sz w:val="24"/>
              </w:rPr>
              <w:t>Проверка</w:t>
            </w:r>
            <w:r w:rsidRPr="00081B31">
              <w:rPr>
                <w:spacing w:val="-4"/>
                <w:sz w:val="24"/>
              </w:rPr>
              <w:t xml:space="preserve"> </w:t>
            </w:r>
            <w:r w:rsidRPr="00081B31">
              <w:rPr>
                <w:sz w:val="24"/>
              </w:rPr>
              <w:t>планирования</w:t>
            </w:r>
            <w:r w:rsidRPr="00081B31">
              <w:rPr>
                <w:spacing w:val="-3"/>
                <w:sz w:val="24"/>
              </w:rPr>
              <w:t xml:space="preserve"> </w:t>
            </w:r>
            <w:r w:rsidRPr="00081B31">
              <w:rPr>
                <w:sz w:val="24"/>
              </w:rPr>
              <w:t>воспитательной</w:t>
            </w:r>
            <w:r w:rsidRPr="00081B31">
              <w:rPr>
                <w:spacing w:val="1"/>
                <w:sz w:val="24"/>
              </w:rPr>
              <w:t xml:space="preserve"> </w:t>
            </w:r>
            <w:r w:rsidRPr="00081B31">
              <w:rPr>
                <w:sz w:val="24"/>
              </w:rPr>
              <w:t>работы</w:t>
            </w:r>
            <w:r w:rsidRPr="00081B31">
              <w:rPr>
                <w:spacing w:val="-3"/>
                <w:sz w:val="24"/>
              </w:rPr>
              <w:t xml:space="preserve"> </w:t>
            </w:r>
            <w:r w:rsidRPr="00081B31">
              <w:rPr>
                <w:sz w:val="24"/>
              </w:rPr>
              <w:t>с</w:t>
            </w:r>
            <w:r w:rsidRPr="00081B31">
              <w:rPr>
                <w:spacing w:val="-5"/>
                <w:sz w:val="24"/>
              </w:rPr>
              <w:t xml:space="preserve"> </w:t>
            </w:r>
            <w:r w:rsidRPr="00081B31">
              <w:rPr>
                <w:sz w:val="24"/>
              </w:rPr>
              <w:t>классами</w:t>
            </w:r>
            <w:r w:rsidRPr="00081B31">
              <w:rPr>
                <w:spacing w:val="-2"/>
                <w:sz w:val="24"/>
              </w:rPr>
              <w:t xml:space="preserve"> </w:t>
            </w:r>
            <w:r w:rsidRPr="00081B31">
              <w:rPr>
                <w:sz w:val="24"/>
              </w:rPr>
              <w:t>на</w:t>
            </w:r>
            <w:r w:rsidRPr="00081B31">
              <w:rPr>
                <w:spacing w:val="-4"/>
                <w:sz w:val="24"/>
              </w:rPr>
              <w:t xml:space="preserve"> </w:t>
            </w:r>
            <w:r w:rsidRPr="00081B31">
              <w:rPr>
                <w:sz w:val="24"/>
              </w:rPr>
              <w:t>2024-2025 учебный</w:t>
            </w:r>
            <w:r w:rsidRPr="00081B31">
              <w:rPr>
                <w:spacing w:val="-3"/>
                <w:sz w:val="24"/>
              </w:rPr>
              <w:t xml:space="preserve"> </w:t>
            </w:r>
            <w:r w:rsidRPr="00081B31">
              <w:rPr>
                <w:sz w:val="24"/>
              </w:rPr>
              <w:t>год</w:t>
            </w:r>
          </w:p>
        </w:tc>
        <w:tc>
          <w:tcPr>
            <w:tcW w:w="1292" w:type="dxa"/>
            <w:gridSpan w:val="2"/>
          </w:tcPr>
          <w:p w:rsidR="001D7C76" w:rsidRDefault="001D7C76" w:rsidP="00D03DD2">
            <w:pPr>
              <w:pStyle w:val="TableParagraph"/>
              <w:spacing w:line="256" w:lineRule="exact"/>
              <w:rPr>
                <w:sz w:val="24"/>
              </w:rPr>
            </w:pPr>
            <w:r>
              <w:rPr>
                <w:sz w:val="24"/>
              </w:rPr>
              <w:t xml:space="preserve">   5-9</w:t>
            </w:r>
          </w:p>
        </w:tc>
        <w:tc>
          <w:tcPr>
            <w:tcW w:w="1839" w:type="dxa"/>
          </w:tcPr>
          <w:p w:rsidR="001D7C76" w:rsidRDefault="001D7C76" w:rsidP="00D03DD2">
            <w:pPr>
              <w:pStyle w:val="TableParagraph"/>
              <w:spacing w:line="256" w:lineRule="exact"/>
              <w:ind w:left="108"/>
              <w:rPr>
                <w:sz w:val="24"/>
              </w:rPr>
            </w:pPr>
            <w:r>
              <w:rPr>
                <w:sz w:val="24"/>
              </w:rPr>
              <w:t>с</w:t>
            </w:r>
            <w:r>
              <w:rPr>
                <w:spacing w:val="-2"/>
                <w:sz w:val="24"/>
              </w:rPr>
              <w:t xml:space="preserve"> </w:t>
            </w:r>
            <w:r>
              <w:rPr>
                <w:sz w:val="24"/>
              </w:rPr>
              <w:t>16</w:t>
            </w:r>
            <w:r>
              <w:rPr>
                <w:spacing w:val="-1"/>
                <w:sz w:val="24"/>
              </w:rPr>
              <w:t xml:space="preserve"> </w:t>
            </w:r>
            <w:r>
              <w:rPr>
                <w:sz w:val="24"/>
              </w:rPr>
              <w:t>сентября</w:t>
            </w:r>
          </w:p>
        </w:tc>
        <w:tc>
          <w:tcPr>
            <w:tcW w:w="2134" w:type="dxa"/>
            <w:gridSpan w:val="3"/>
          </w:tcPr>
          <w:p w:rsidR="001D7C76" w:rsidRPr="00290F09" w:rsidRDefault="001D7C76" w:rsidP="00D03DD2">
            <w:pPr>
              <w:pStyle w:val="TableParagraph"/>
              <w:spacing w:line="256" w:lineRule="exact"/>
              <w:ind w:left="109"/>
              <w:rPr>
                <w:sz w:val="24"/>
              </w:rPr>
            </w:pPr>
            <w:r>
              <w:rPr>
                <w:sz w:val="24"/>
              </w:rPr>
              <w:t>Телякаева З.Р.</w:t>
            </w:r>
          </w:p>
        </w:tc>
      </w:tr>
      <w:tr w:rsidR="001D7C76" w:rsidTr="00D03DD2">
        <w:trPr>
          <w:gridAfter w:val="1"/>
          <w:wAfter w:w="912" w:type="dxa"/>
          <w:trHeight w:val="275"/>
        </w:trPr>
        <w:tc>
          <w:tcPr>
            <w:tcW w:w="5652" w:type="dxa"/>
          </w:tcPr>
          <w:p w:rsidR="001D7C76" w:rsidRPr="00081B31" w:rsidRDefault="001D7C76" w:rsidP="00D03DD2">
            <w:pPr>
              <w:pStyle w:val="TableParagraph"/>
              <w:spacing w:line="256" w:lineRule="exact"/>
              <w:rPr>
                <w:sz w:val="24"/>
              </w:rPr>
            </w:pPr>
            <w:r>
              <w:rPr>
                <w:sz w:val="24"/>
              </w:rPr>
              <w:t xml:space="preserve">  М</w:t>
            </w:r>
            <w:r w:rsidRPr="0039585A">
              <w:rPr>
                <w:sz w:val="24"/>
              </w:rPr>
              <w:t>ероприяти</w:t>
            </w:r>
            <w:r>
              <w:rPr>
                <w:sz w:val="24"/>
              </w:rPr>
              <w:t>я</w:t>
            </w:r>
            <w:r w:rsidRPr="0039585A">
              <w:rPr>
                <w:sz w:val="24"/>
              </w:rPr>
              <w:t xml:space="preserve"> по профилактике буллинга</w:t>
            </w:r>
          </w:p>
        </w:tc>
        <w:tc>
          <w:tcPr>
            <w:tcW w:w="1292" w:type="dxa"/>
            <w:gridSpan w:val="2"/>
          </w:tcPr>
          <w:p w:rsidR="001D7C76" w:rsidRPr="0039585A" w:rsidRDefault="001D7C76" w:rsidP="00D03DD2">
            <w:pPr>
              <w:pStyle w:val="TableParagraph"/>
              <w:spacing w:line="256" w:lineRule="exact"/>
              <w:rPr>
                <w:sz w:val="24"/>
              </w:rPr>
            </w:pPr>
            <w:r>
              <w:rPr>
                <w:sz w:val="24"/>
              </w:rPr>
              <w:t xml:space="preserve">   5-9</w:t>
            </w:r>
          </w:p>
        </w:tc>
        <w:tc>
          <w:tcPr>
            <w:tcW w:w="1839" w:type="dxa"/>
          </w:tcPr>
          <w:p w:rsidR="001D7C76" w:rsidRPr="0039585A" w:rsidRDefault="001D7C76" w:rsidP="00D03DD2">
            <w:pPr>
              <w:pStyle w:val="TableParagraph"/>
              <w:spacing w:line="256" w:lineRule="exact"/>
              <w:ind w:left="108"/>
              <w:rPr>
                <w:sz w:val="24"/>
              </w:rPr>
            </w:pPr>
            <w:r>
              <w:rPr>
                <w:sz w:val="24"/>
              </w:rPr>
              <w:t>1 раз в месяц</w:t>
            </w:r>
          </w:p>
        </w:tc>
        <w:tc>
          <w:tcPr>
            <w:tcW w:w="2134" w:type="dxa"/>
            <w:gridSpan w:val="3"/>
          </w:tcPr>
          <w:p w:rsidR="001D7C76" w:rsidRDefault="001D7C76" w:rsidP="00D03DD2">
            <w:pPr>
              <w:pStyle w:val="TableParagraph"/>
              <w:spacing w:line="256" w:lineRule="exact"/>
              <w:ind w:left="109"/>
              <w:rPr>
                <w:sz w:val="24"/>
              </w:rPr>
            </w:pPr>
            <w:r w:rsidRPr="0039585A">
              <w:rPr>
                <w:sz w:val="24"/>
              </w:rPr>
              <w:t>Кл.руководители</w:t>
            </w:r>
          </w:p>
        </w:tc>
      </w:tr>
      <w:tr w:rsidR="001D7C76" w:rsidTr="00D03DD2">
        <w:trPr>
          <w:gridAfter w:val="1"/>
          <w:wAfter w:w="912" w:type="dxa"/>
          <w:trHeight w:val="261"/>
        </w:trPr>
        <w:tc>
          <w:tcPr>
            <w:tcW w:w="5652" w:type="dxa"/>
          </w:tcPr>
          <w:p w:rsidR="001D7C76" w:rsidRPr="00081B31" w:rsidRDefault="001D7C76" w:rsidP="00D03DD2">
            <w:pPr>
              <w:pStyle w:val="TableParagraph"/>
              <w:spacing w:line="241" w:lineRule="exact"/>
              <w:rPr>
                <w:sz w:val="24"/>
              </w:rPr>
            </w:pPr>
            <w:r>
              <w:rPr>
                <w:sz w:val="24"/>
              </w:rPr>
              <w:t xml:space="preserve">  </w:t>
            </w:r>
            <w:r w:rsidRPr="00081B31">
              <w:rPr>
                <w:sz w:val="24"/>
              </w:rPr>
              <w:t>Поздравление</w:t>
            </w:r>
            <w:r w:rsidRPr="00081B31">
              <w:rPr>
                <w:spacing w:val="9"/>
                <w:sz w:val="24"/>
              </w:rPr>
              <w:t xml:space="preserve"> </w:t>
            </w:r>
            <w:r w:rsidRPr="00081B31">
              <w:rPr>
                <w:sz w:val="24"/>
              </w:rPr>
              <w:t>бабушек</w:t>
            </w:r>
            <w:r w:rsidRPr="00081B31">
              <w:rPr>
                <w:spacing w:val="14"/>
                <w:sz w:val="24"/>
              </w:rPr>
              <w:t xml:space="preserve"> </w:t>
            </w:r>
            <w:r w:rsidRPr="00081B31">
              <w:rPr>
                <w:sz w:val="24"/>
              </w:rPr>
              <w:t>и</w:t>
            </w:r>
            <w:r w:rsidRPr="00081B31">
              <w:rPr>
                <w:spacing w:val="8"/>
                <w:sz w:val="24"/>
              </w:rPr>
              <w:t xml:space="preserve"> </w:t>
            </w:r>
            <w:r w:rsidRPr="00081B31">
              <w:rPr>
                <w:sz w:val="24"/>
              </w:rPr>
              <w:t>дедушек</w:t>
            </w:r>
            <w:r w:rsidRPr="00081B31">
              <w:rPr>
                <w:spacing w:val="-9"/>
                <w:sz w:val="24"/>
              </w:rPr>
              <w:t xml:space="preserve"> </w:t>
            </w:r>
            <w:r w:rsidRPr="00081B31">
              <w:rPr>
                <w:sz w:val="24"/>
              </w:rPr>
              <w:t>ко</w:t>
            </w:r>
            <w:r w:rsidRPr="00081B31">
              <w:rPr>
                <w:spacing w:val="-10"/>
                <w:sz w:val="24"/>
              </w:rPr>
              <w:t xml:space="preserve"> </w:t>
            </w:r>
            <w:r w:rsidRPr="00081B31">
              <w:rPr>
                <w:sz w:val="24"/>
              </w:rPr>
              <w:t>Дню</w:t>
            </w:r>
            <w:r w:rsidRPr="00081B31">
              <w:rPr>
                <w:spacing w:val="-11"/>
                <w:sz w:val="24"/>
              </w:rPr>
              <w:t xml:space="preserve"> </w:t>
            </w:r>
            <w:r w:rsidRPr="00081B31">
              <w:rPr>
                <w:sz w:val="24"/>
              </w:rPr>
              <w:t>пожилого</w:t>
            </w:r>
            <w:r w:rsidRPr="00081B31">
              <w:rPr>
                <w:spacing w:val="-6"/>
                <w:sz w:val="24"/>
              </w:rPr>
              <w:t xml:space="preserve"> </w:t>
            </w:r>
            <w:r w:rsidRPr="00081B31">
              <w:rPr>
                <w:sz w:val="24"/>
              </w:rPr>
              <w:t>человека</w:t>
            </w:r>
          </w:p>
        </w:tc>
        <w:tc>
          <w:tcPr>
            <w:tcW w:w="1292" w:type="dxa"/>
            <w:gridSpan w:val="2"/>
          </w:tcPr>
          <w:p w:rsidR="001D7C76" w:rsidRDefault="001D7C76" w:rsidP="00D03DD2">
            <w:pPr>
              <w:pStyle w:val="TableParagraph"/>
              <w:spacing w:line="241" w:lineRule="exact"/>
              <w:ind w:right="676"/>
              <w:jc w:val="right"/>
              <w:rPr>
                <w:sz w:val="24"/>
              </w:rPr>
            </w:pPr>
            <w:r>
              <w:rPr>
                <w:sz w:val="24"/>
              </w:rPr>
              <w:t>5-9</w:t>
            </w:r>
          </w:p>
        </w:tc>
        <w:tc>
          <w:tcPr>
            <w:tcW w:w="1839" w:type="dxa"/>
          </w:tcPr>
          <w:p w:rsidR="001D7C76" w:rsidRDefault="001D7C76" w:rsidP="00D03DD2">
            <w:pPr>
              <w:pStyle w:val="TableParagraph"/>
              <w:spacing w:line="241" w:lineRule="exact"/>
              <w:ind w:left="384"/>
              <w:rPr>
                <w:sz w:val="24"/>
              </w:rPr>
            </w:pPr>
            <w:r>
              <w:rPr>
                <w:sz w:val="24"/>
              </w:rPr>
              <w:t>01.10.2024</w:t>
            </w:r>
          </w:p>
        </w:tc>
        <w:tc>
          <w:tcPr>
            <w:tcW w:w="2134" w:type="dxa"/>
            <w:gridSpan w:val="3"/>
          </w:tcPr>
          <w:p w:rsidR="001D7C76" w:rsidRDefault="001D7C76" w:rsidP="00D03DD2">
            <w:pPr>
              <w:pStyle w:val="TableParagraph"/>
              <w:spacing w:line="241" w:lineRule="exact"/>
              <w:rPr>
                <w:sz w:val="24"/>
              </w:rPr>
            </w:pPr>
            <w:r>
              <w:rPr>
                <w:sz w:val="24"/>
              </w:rPr>
              <w:t>Кл.руководители</w:t>
            </w:r>
          </w:p>
        </w:tc>
      </w:tr>
      <w:tr w:rsidR="001D7C76" w:rsidTr="00D03DD2">
        <w:trPr>
          <w:gridAfter w:val="1"/>
          <w:wAfter w:w="912" w:type="dxa"/>
          <w:trHeight w:val="263"/>
        </w:trPr>
        <w:tc>
          <w:tcPr>
            <w:tcW w:w="5652" w:type="dxa"/>
          </w:tcPr>
          <w:p w:rsidR="001D7C76" w:rsidRDefault="001D7C76" w:rsidP="00D03DD2">
            <w:pPr>
              <w:pStyle w:val="TableParagraph"/>
              <w:spacing w:line="244" w:lineRule="exact"/>
              <w:ind w:left="215"/>
              <w:rPr>
                <w:sz w:val="24"/>
              </w:rPr>
            </w:pPr>
            <w:r>
              <w:rPr>
                <w:spacing w:val="-1"/>
                <w:sz w:val="24"/>
              </w:rPr>
              <w:t>Подготовка</w:t>
            </w:r>
            <w:r>
              <w:rPr>
                <w:spacing w:val="-13"/>
                <w:sz w:val="24"/>
              </w:rPr>
              <w:t xml:space="preserve"> </w:t>
            </w:r>
            <w:r>
              <w:rPr>
                <w:sz w:val="24"/>
              </w:rPr>
              <w:t>ко</w:t>
            </w:r>
            <w:r>
              <w:rPr>
                <w:spacing w:val="-14"/>
                <w:sz w:val="24"/>
              </w:rPr>
              <w:t xml:space="preserve"> </w:t>
            </w:r>
            <w:r>
              <w:rPr>
                <w:sz w:val="24"/>
              </w:rPr>
              <w:t>Дню</w:t>
            </w:r>
            <w:r>
              <w:rPr>
                <w:spacing w:val="-5"/>
                <w:sz w:val="24"/>
              </w:rPr>
              <w:t xml:space="preserve"> </w:t>
            </w:r>
            <w:r>
              <w:rPr>
                <w:sz w:val="24"/>
              </w:rPr>
              <w:t>учителя</w:t>
            </w:r>
          </w:p>
        </w:tc>
        <w:tc>
          <w:tcPr>
            <w:tcW w:w="1292" w:type="dxa"/>
            <w:gridSpan w:val="2"/>
          </w:tcPr>
          <w:p w:rsidR="001D7C76" w:rsidRDefault="001D7C76" w:rsidP="00D03DD2">
            <w:pPr>
              <w:pStyle w:val="TableParagraph"/>
              <w:spacing w:line="244" w:lineRule="exact"/>
              <w:ind w:right="676"/>
              <w:jc w:val="right"/>
              <w:rPr>
                <w:sz w:val="24"/>
              </w:rPr>
            </w:pPr>
            <w:r>
              <w:rPr>
                <w:sz w:val="24"/>
              </w:rPr>
              <w:t>5-9</w:t>
            </w:r>
          </w:p>
        </w:tc>
        <w:tc>
          <w:tcPr>
            <w:tcW w:w="1839" w:type="dxa"/>
          </w:tcPr>
          <w:p w:rsidR="001D7C76" w:rsidRDefault="001D7C76" w:rsidP="00D03DD2">
            <w:pPr>
              <w:pStyle w:val="TableParagraph"/>
              <w:spacing w:line="244" w:lineRule="exact"/>
              <w:ind w:left="442"/>
              <w:rPr>
                <w:sz w:val="24"/>
              </w:rPr>
            </w:pPr>
            <w:r>
              <w:rPr>
                <w:sz w:val="24"/>
              </w:rPr>
              <w:t>Сентябрь</w:t>
            </w:r>
          </w:p>
        </w:tc>
        <w:tc>
          <w:tcPr>
            <w:tcW w:w="2134" w:type="dxa"/>
            <w:gridSpan w:val="3"/>
          </w:tcPr>
          <w:p w:rsidR="001D7C76" w:rsidRDefault="001D7C76" w:rsidP="00D03DD2">
            <w:pPr>
              <w:pStyle w:val="TableParagraph"/>
              <w:spacing w:line="244" w:lineRule="exact"/>
              <w:ind w:right="328"/>
              <w:rPr>
                <w:sz w:val="24"/>
              </w:rPr>
            </w:pPr>
            <w:r>
              <w:rPr>
                <w:sz w:val="24"/>
              </w:rPr>
              <w:t xml:space="preserve">  Кл.руководители</w:t>
            </w:r>
          </w:p>
        </w:tc>
      </w:tr>
      <w:tr w:rsidR="001D7C76" w:rsidTr="00D03DD2">
        <w:trPr>
          <w:gridAfter w:val="1"/>
          <w:wAfter w:w="912" w:type="dxa"/>
          <w:trHeight w:val="552"/>
        </w:trPr>
        <w:tc>
          <w:tcPr>
            <w:tcW w:w="5652" w:type="dxa"/>
          </w:tcPr>
          <w:p w:rsidR="001D7C76" w:rsidRPr="00081B31" w:rsidRDefault="001D7C76" w:rsidP="00D03DD2">
            <w:pPr>
              <w:pStyle w:val="TableParagraph"/>
              <w:spacing w:line="271" w:lineRule="exact"/>
              <w:ind w:left="215"/>
              <w:rPr>
                <w:sz w:val="24"/>
              </w:rPr>
            </w:pPr>
            <w:r w:rsidRPr="00081B31">
              <w:rPr>
                <w:sz w:val="24"/>
              </w:rPr>
              <w:t>Подготовка</w:t>
            </w:r>
            <w:r w:rsidRPr="00081B31">
              <w:rPr>
                <w:spacing w:val="33"/>
                <w:sz w:val="24"/>
              </w:rPr>
              <w:t xml:space="preserve"> </w:t>
            </w:r>
            <w:r w:rsidRPr="00081B31">
              <w:rPr>
                <w:sz w:val="24"/>
              </w:rPr>
              <w:t>к</w:t>
            </w:r>
            <w:r w:rsidRPr="00081B31">
              <w:rPr>
                <w:spacing w:val="36"/>
                <w:sz w:val="24"/>
              </w:rPr>
              <w:t xml:space="preserve"> </w:t>
            </w:r>
            <w:r w:rsidRPr="00081B31">
              <w:rPr>
                <w:sz w:val="24"/>
              </w:rPr>
              <w:t>школьному</w:t>
            </w:r>
            <w:r w:rsidRPr="00081B31">
              <w:rPr>
                <w:spacing w:val="26"/>
                <w:sz w:val="24"/>
              </w:rPr>
              <w:t xml:space="preserve"> </w:t>
            </w:r>
            <w:r w:rsidRPr="00081B31">
              <w:rPr>
                <w:sz w:val="24"/>
              </w:rPr>
              <w:t>конкур</w:t>
            </w:r>
            <w:r w:rsidRPr="00081B31">
              <w:rPr>
                <w:spacing w:val="-9"/>
                <w:sz w:val="24"/>
              </w:rPr>
              <w:t xml:space="preserve"> </w:t>
            </w:r>
            <w:r w:rsidRPr="00081B31">
              <w:rPr>
                <w:sz w:val="24"/>
              </w:rPr>
              <w:t>су</w:t>
            </w:r>
            <w:r w:rsidRPr="00081B31">
              <w:rPr>
                <w:spacing w:val="40"/>
                <w:sz w:val="24"/>
              </w:rPr>
              <w:t xml:space="preserve"> </w:t>
            </w:r>
            <w:r w:rsidRPr="00081B31">
              <w:rPr>
                <w:sz w:val="24"/>
              </w:rPr>
              <w:t>чтецов</w:t>
            </w:r>
            <w:r w:rsidRPr="00081B31">
              <w:rPr>
                <w:spacing w:val="43"/>
                <w:sz w:val="24"/>
              </w:rPr>
              <w:t xml:space="preserve"> </w:t>
            </w:r>
            <w:r w:rsidRPr="00081B31">
              <w:rPr>
                <w:sz w:val="24"/>
              </w:rPr>
              <w:t>приуроченному</w:t>
            </w:r>
            <w:r w:rsidRPr="00081B31">
              <w:rPr>
                <w:spacing w:val="37"/>
                <w:sz w:val="24"/>
              </w:rPr>
              <w:t xml:space="preserve"> </w:t>
            </w:r>
            <w:r w:rsidRPr="00081B31">
              <w:rPr>
                <w:sz w:val="24"/>
              </w:rPr>
              <w:t>к</w:t>
            </w:r>
            <w:r w:rsidRPr="00081B31">
              <w:rPr>
                <w:spacing w:val="45"/>
                <w:sz w:val="24"/>
              </w:rPr>
              <w:t xml:space="preserve"> </w:t>
            </w:r>
            <w:r w:rsidRPr="00081B31">
              <w:rPr>
                <w:sz w:val="24"/>
              </w:rPr>
              <w:t>международному</w:t>
            </w:r>
            <w:r w:rsidRPr="00081B31">
              <w:rPr>
                <w:spacing w:val="49"/>
                <w:sz w:val="24"/>
              </w:rPr>
              <w:t xml:space="preserve"> </w:t>
            </w:r>
            <w:r w:rsidRPr="00081B31">
              <w:rPr>
                <w:sz w:val="24"/>
              </w:rPr>
              <w:t>дню</w:t>
            </w:r>
          </w:p>
          <w:p w:rsidR="001D7C76" w:rsidRDefault="001D7C76" w:rsidP="00D03DD2">
            <w:pPr>
              <w:pStyle w:val="TableParagraph"/>
              <w:spacing w:line="261" w:lineRule="exact"/>
              <w:ind w:left="215"/>
              <w:rPr>
                <w:sz w:val="24"/>
              </w:rPr>
            </w:pPr>
            <w:r>
              <w:rPr>
                <w:sz w:val="24"/>
              </w:rPr>
              <w:t>школьных</w:t>
            </w:r>
            <w:r>
              <w:rPr>
                <w:spacing w:val="13"/>
                <w:sz w:val="24"/>
              </w:rPr>
              <w:t xml:space="preserve"> </w:t>
            </w:r>
            <w:r>
              <w:rPr>
                <w:sz w:val="24"/>
              </w:rPr>
              <w:t>библиотек</w:t>
            </w:r>
          </w:p>
        </w:tc>
        <w:tc>
          <w:tcPr>
            <w:tcW w:w="1292" w:type="dxa"/>
            <w:gridSpan w:val="2"/>
          </w:tcPr>
          <w:p w:rsidR="001D7C76" w:rsidRDefault="001D7C76" w:rsidP="00D03DD2">
            <w:pPr>
              <w:pStyle w:val="TableParagraph"/>
              <w:spacing w:line="263" w:lineRule="exact"/>
              <w:ind w:right="676"/>
              <w:jc w:val="right"/>
              <w:rPr>
                <w:sz w:val="24"/>
              </w:rPr>
            </w:pPr>
            <w:r>
              <w:rPr>
                <w:sz w:val="24"/>
              </w:rPr>
              <w:t>5-9</w:t>
            </w:r>
          </w:p>
        </w:tc>
        <w:tc>
          <w:tcPr>
            <w:tcW w:w="1839" w:type="dxa"/>
          </w:tcPr>
          <w:p w:rsidR="001D7C76" w:rsidRDefault="001D7C76" w:rsidP="00D03DD2">
            <w:pPr>
              <w:pStyle w:val="TableParagraph"/>
              <w:spacing w:line="263" w:lineRule="exact"/>
              <w:ind w:left="523"/>
              <w:rPr>
                <w:sz w:val="24"/>
              </w:rPr>
            </w:pPr>
            <w:r>
              <w:rPr>
                <w:sz w:val="24"/>
              </w:rPr>
              <w:t>октябрь</w:t>
            </w:r>
          </w:p>
        </w:tc>
        <w:tc>
          <w:tcPr>
            <w:tcW w:w="2134" w:type="dxa"/>
            <w:gridSpan w:val="3"/>
          </w:tcPr>
          <w:p w:rsidR="001D7C76" w:rsidRDefault="001D7C76" w:rsidP="00D03DD2">
            <w:pPr>
              <w:pStyle w:val="TableParagraph"/>
              <w:spacing w:line="263" w:lineRule="exact"/>
              <w:ind w:right="328"/>
              <w:rPr>
                <w:sz w:val="24"/>
              </w:rPr>
            </w:pPr>
            <w:r>
              <w:rPr>
                <w:sz w:val="24"/>
              </w:rPr>
              <w:t xml:space="preserve">  Кл.руководители</w:t>
            </w:r>
          </w:p>
        </w:tc>
      </w:tr>
      <w:tr w:rsidR="001D7C76" w:rsidTr="00D03DD2">
        <w:trPr>
          <w:gridAfter w:val="1"/>
          <w:wAfter w:w="912" w:type="dxa"/>
          <w:trHeight w:val="275"/>
        </w:trPr>
        <w:tc>
          <w:tcPr>
            <w:tcW w:w="5652" w:type="dxa"/>
          </w:tcPr>
          <w:p w:rsidR="001D7C76" w:rsidRPr="00421397" w:rsidRDefault="001D7C76" w:rsidP="00D03DD2">
            <w:pPr>
              <w:pStyle w:val="TableParagraph"/>
              <w:spacing w:line="256" w:lineRule="exact"/>
              <w:ind w:left="215"/>
              <w:rPr>
                <w:sz w:val="24"/>
              </w:rPr>
            </w:pPr>
            <w:r w:rsidRPr="00421397">
              <w:rPr>
                <w:sz w:val="24"/>
              </w:rPr>
              <w:t>Поздравительная</w:t>
            </w:r>
            <w:r w:rsidRPr="00421397">
              <w:rPr>
                <w:spacing w:val="41"/>
                <w:sz w:val="24"/>
              </w:rPr>
              <w:t xml:space="preserve"> </w:t>
            </w:r>
            <w:r w:rsidRPr="00421397">
              <w:rPr>
                <w:sz w:val="24"/>
              </w:rPr>
              <w:t>программа</w:t>
            </w:r>
            <w:r w:rsidRPr="00421397">
              <w:rPr>
                <w:spacing w:val="40"/>
                <w:sz w:val="24"/>
              </w:rPr>
              <w:t xml:space="preserve"> </w:t>
            </w:r>
            <w:r w:rsidRPr="00421397">
              <w:rPr>
                <w:sz w:val="24"/>
              </w:rPr>
              <w:t>ко</w:t>
            </w:r>
            <w:r>
              <w:rPr>
                <w:sz w:val="24"/>
              </w:rPr>
              <w:t xml:space="preserve"> </w:t>
            </w:r>
            <w:r w:rsidRPr="00421397">
              <w:rPr>
                <w:sz w:val="24"/>
              </w:rPr>
              <w:t>Дню</w:t>
            </w:r>
            <w:r w:rsidRPr="00421397">
              <w:rPr>
                <w:spacing w:val="-2"/>
                <w:sz w:val="24"/>
              </w:rPr>
              <w:t xml:space="preserve"> </w:t>
            </w:r>
            <w:r w:rsidRPr="00421397">
              <w:rPr>
                <w:sz w:val="24"/>
              </w:rPr>
              <w:t>отца</w:t>
            </w:r>
          </w:p>
        </w:tc>
        <w:tc>
          <w:tcPr>
            <w:tcW w:w="1292" w:type="dxa"/>
            <w:gridSpan w:val="2"/>
          </w:tcPr>
          <w:p w:rsidR="001D7C76" w:rsidRDefault="001D7C76" w:rsidP="00D03DD2">
            <w:pPr>
              <w:pStyle w:val="TableParagraph"/>
              <w:spacing w:line="256" w:lineRule="exact"/>
              <w:ind w:right="676"/>
              <w:jc w:val="right"/>
              <w:rPr>
                <w:sz w:val="24"/>
              </w:rPr>
            </w:pPr>
            <w:r>
              <w:rPr>
                <w:sz w:val="24"/>
              </w:rPr>
              <w:t>5-9</w:t>
            </w:r>
          </w:p>
        </w:tc>
        <w:tc>
          <w:tcPr>
            <w:tcW w:w="1839" w:type="dxa"/>
          </w:tcPr>
          <w:p w:rsidR="001D7C76" w:rsidRDefault="001D7C76" w:rsidP="00D03DD2">
            <w:pPr>
              <w:pStyle w:val="TableParagraph"/>
              <w:spacing w:line="256" w:lineRule="exact"/>
              <w:ind w:right="209"/>
              <w:jc w:val="right"/>
              <w:rPr>
                <w:sz w:val="24"/>
              </w:rPr>
            </w:pPr>
            <w:r>
              <w:rPr>
                <w:sz w:val="24"/>
              </w:rPr>
              <w:t>18-19.10.2024</w:t>
            </w:r>
          </w:p>
        </w:tc>
        <w:tc>
          <w:tcPr>
            <w:tcW w:w="2134" w:type="dxa"/>
            <w:gridSpan w:val="3"/>
          </w:tcPr>
          <w:p w:rsidR="001D7C76" w:rsidRDefault="001D7C76" w:rsidP="00D03DD2">
            <w:r>
              <w:rPr>
                <w:sz w:val="24"/>
              </w:rPr>
              <w:t xml:space="preserve">  </w:t>
            </w:r>
            <w:r w:rsidRPr="00D65FD3">
              <w:rPr>
                <w:sz w:val="24"/>
              </w:rPr>
              <w:t>Кл.руководители</w:t>
            </w:r>
          </w:p>
        </w:tc>
      </w:tr>
      <w:tr w:rsidR="001D7C76" w:rsidTr="00D03DD2">
        <w:trPr>
          <w:gridAfter w:val="1"/>
          <w:wAfter w:w="912" w:type="dxa"/>
          <w:trHeight w:val="261"/>
        </w:trPr>
        <w:tc>
          <w:tcPr>
            <w:tcW w:w="5652" w:type="dxa"/>
          </w:tcPr>
          <w:p w:rsidR="001D7C76" w:rsidRPr="00081B31" w:rsidRDefault="001D7C76" w:rsidP="00D03DD2">
            <w:pPr>
              <w:pStyle w:val="TableParagraph"/>
              <w:spacing w:line="241" w:lineRule="exact"/>
              <w:ind w:left="215"/>
              <w:rPr>
                <w:sz w:val="24"/>
              </w:rPr>
            </w:pPr>
            <w:r w:rsidRPr="00081B31">
              <w:rPr>
                <w:sz w:val="24"/>
              </w:rPr>
              <w:t>День</w:t>
            </w:r>
            <w:r w:rsidRPr="00081B31">
              <w:rPr>
                <w:spacing w:val="-2"/>
                <w:sz w:val="24"/>
              </w:rPr>
              <w:t xml:space="preserve"> </w:t>
            </w:r>
            <w:r w:rsidRPr="00081B31">
              <w:rPr>
                <w:sz w:val="24"/>
              </w:rPr>
              <w:t>народного</w:t>
            </w:r>
            <w:r w:rsidRPr="00081B31">
              <w:rPr>
                <w:spacing w:val="-3"/>
                <w:sz w:val="24"/>
              </w:rPr>
              <w:t xml:space="preserve"> </w:t>
            </w:r>
            <w:r w:rsidRPr="00081B31">
              <w:rPr>
                <w:sz w:val="24"/>
              </w:rPr>
              <w:t>единства</w:t>
            </w:r>
            <w:r w:rsidRPr="00081B31">
              <w:rPr>
                <w:spacing w:val="-4"/>
                <w:sz w:val="24"/>
              </w:rPr>
              <w:t xml:space="preserve"> </w:t>
            </w:r>
            <w:r w:rsidRPr="00081B31">
              <w:rPr>
                <w:sz w:val="24"/>
              </w:rPr>
              <w:t>Беседы:</w:t>
            </w:r>
            <w:r w:rsidRPr="00081B31">
              <w:rPr>
                <w:spacing w:val="4"/>
                <w:sz w:val="24"/>
              </w:rPr>
              <w:t xml:space="preserve"> </w:t>
            </w:r>
            <w:r w:rsidRPr="00081B31">
              <w:rPr>
                <w:sz w:val="24"/>
              </w:rPr>
              <w:t>«Символы</w:t>
            </w:r>
            <w:r w:rsidRPr="00081B31">
              <w:rPr>
                <w:spacing w:val="-7"/>
                <w:sz w:val="24"/>
              </w:rPr>
              <w:t xml:space="preserve"> </w:t>
            </w:r>
            <w:r w:rsidRPr="00081B31">
              <w:rPr>
                <w:sz w:val="24"/>
              </w:rPr>
              <w:t>России»</w:t>
            </w:r>
          </w:p>
        </w:tc>
        <w:tc>
          <w:tcPr>
            <w:tcW w:w="1292" w:type="dxa"/>
            <w:gridSpan w:val="2"/>
          </w:tcPr>
          <w:p w:rsidR="001D7C76" w:rsidRDefault="001D7C76" w:rsidP="00D03DD2">
            <w:pPr>
              <w:pStyle w:val="TableParagraph"/>
              <w:spacing w:line="241" w:lineRule="exact"/>
              <w:ind w:right="678"/>
              <w:jc w:val="right"/>
              <w:rPr>
                <w:sz w:val="24"/>
              </w:rPr>
            </w:pPr>
            <w:r>
              <w:rPr>
                <w:sz w:val="24"/>
              </w:rPr>
              <w:t>5-9</w:t>
            </w:r>
          </w:p>
        </w:tc>
        <w:tc>
          <w:tcPr>
            <w:tcW w:w="1839" w:type="dxa"/>
          </w:tcPr>
          <w:p w:rsidR="001D7C76" w:rsidRDefault="001D7C76" w:rsidP="00D03DD2">
            <w:pPr>
              <w:pStyle w:val="TableParagraph"/>
              <w:spacing w:line="241" w:lineRule="exact"/>
              <w:ind w:left="384"/>
              <w:rPr>
                <w:sz w:val="24"/>
              </w:rPr>
            </w:pPr>
            <w:r>
              <w:rPr>
                <w:sz w:val="24"/>
              </w:rPr>
              <w:t>04.11.2024</w:t>
            </w:r>
          </w:p>
        </w:tc>
        <w:tc>
          <w:tcPr>
            <w:tcW w:w="2134" w:type="dxa"/>
            <w:gridSpan w:val="3"/>
          </w:tcPr>
          <w:p w:rsidR="001D7C76" w:rsidRDefault="001D7C76" w:rsidP="00D03DD2">
            <w:r>
              <w:rPr>
                <w:sz w:val="24"/>
              </w:rPr>
              <w:t xml:space="preserve">  </w:t>
            </w:r>
            <w:r w:rsidRPr="00D65FD3">
              <w:rPr>
                <w:sz w:val="24"/>
              </w:rPr>
              <w:t>Кл.руководители</w:t>
            </w:r>
          </w:p>
        </w:tc>
      </w:tr>
      <w:tr w:rsidR="001D7C76" w:rsidTr="00D03DD2">
        <w:trPr>
          <w:gridAfter w:val="1"/>
          <w:wAfter w:w="912" w:type="dxa"/>
          <w:trHeight w:val="275"/>
        </w:trPr>
        <w:tc>
          <w:tcPr>
            <w:tcW w:w="5652" w:type="dxa"/>
          </w:tcPr>
          <w:p w:rsidR="001D7C76" w:rsidRDefault="001D7C76" w:rsidP="00D03DD2">
            <w:pPr>
              <w:pStyle w:val="TableParagraph"/>
              <w:spacing w:line="256" w:lineRule="exact"/>
              <w:ind w:left="215"/>
              <w:rPr>
                <w:sz w:val="24"/>
              </w:rPr>
            </w:pPr>
            <w:r>
              <w:rPr>
                <w:sz w:val="24"/>
              </w:rPr>
              <w:t>Классный</w:t>
            </w:r>
            <w:r>
              <w:rPr>
                <w:spacing w:val="-14"/>
                <w:sz w:val="24"/>
              </w:rPr>
              <w:t xml:space="preserve"> </w:t>
            </w:r>
            <w:r>
              <w:rPr>
                <w:sz w:val="24"/>
              </w:rPr>
              <w:t>час</w:t>
            </w:r>
            <w:r>
              <w:rPr>
                <w:spacing w:val="-3"/>
                <w:sz w:val="24"/>
              </w:rPr>
              <w:t xml:space="preserve"> </w:t>
            </w:r>
            <w:r>
              <w:rPr>
                <w:sz w:val="24"/>
              </w:rPr>
              <w:t>«Международныйдень</w:t>
            </w:r>
            <w:r>
              <w:rPr>
                <w:spacing w:val="-2"/>
                <w:sz w:val="24"/>
              </w:rPr>
              <w:t xml:space="preserve"> </w:t>
            </w:r>
            <w:r>
              <w:rPr>
                <w:sz w:val="24"/>
              </w:rPr>
              <w:t>Толерантности»</w:t>
            </w:r>
          </w:p>
        </w:tc>
        <w:tc>
          <w:tcPr>
            <w:tcW w:w="1292" w:type="dxa"/>
            <w:gridSpan w:val="2"/>
          </w:tcPr>
          <w:p w:rsidR="001D7C76" w:rsidRDefault="001D7C76" w:rsidP="00D03DD2">
            <w:pPr>
              <w:pStyle w:val="TableParagraph"/>
              <w:spacing w:line="256" w:lineRule="exact"/>
              <w:ind w:right="678"/>
              <w:jc w:val="right"/>
              <w:rPr>
                <w:sz w:val="24"/>
              </w:rPr>
            </w:pPr>
            <w:r>
              <w:rPr>
                <w:sz w:val="24"/>
              </w:rPr>
              <w:t>5-9</w:t>
            </w:r>
          </w:p>
        </w:tc>
        <w:tc>
          <w:tcPr>
            <w:tcW w:w="1839" w:type="dxa"/>
          </w:tcPr>
          <w:p w:rsidR="001D7C76" w:rsidRDefault="001D7C76" w:rsidP="00D03DD2">
            <w:pPr>
              <w:pStyle w:val="TableParagraph"/>
              <w:spacing w:line="256" w:lineRule="exact"/>
              <w:ind w:left="384"/>
              <w:rPr>
                <w:sz w:val="24"/>
              </w:rPr>
            </w:pPr>
            <w:r>
              <w:rPr>
                <w:sz w:val="24"/>
              </w:rPr>
              <w:t>15.11.2024</w:t>
            </w:r>
          </w:p>
        </w:tc>
        <w:tc>
          <w:tcPr>
            <w:tcW w:w="2134" w:type="dxa"/>
            <w:gridSpan w:val="3"/>
          </w:tcPr>
          <w:p w:rsidR="001D7C76" w:rsidRDefault="001D7C76" w:rsidP="00D03DD2">
            <w:r>
              <w:rPr>
                <w:sz w:val="24"/>
              </w:rPr>
              <w:t xml:space="preserve">  </w:t>
            </w:r>
            <w:r w:rsidRPr="00D65FD3">
              <w:rPr>
                <w:sz w:val="24"/>
              </w:rPr>
              <w:t>Кл.руководители</w:t>
            </w:r>
          </w:p>
        </w:tc>
      </w:tr>
      <w:tr w:rsidR="001D7C76" w:rsidTr="00D03DD2">
        <w:trPr>
          <w:gridAfter w:val="1"/>
          <w:wAfter w:w="912" w:type="dxa"/>
          <w:trHeight w:val="263"/>
        </w:trPr>
        <w:tc>
          <w:tcPr>
            <w:tcW w:w="5652" w:type="dxa"/>
          </w:tcPr>
          <w:p w:rsidR="001D7C76" w:rsidRDefault="001D7C76" w:rsidP="00D03DD2">
            <w:pPr>
              <w:pStyle w:val="TableParagraph"/>
              <w:spacing w:line="244" w:lineRule="exact"/>
              <w:ind w:left="215"/>
              <w:rPr>
                <w:sz w:val="24"/>
              </w:rPr>
            </w:pPr>
            <w:r>
              <w:rPr>
                <w:spacing w:val="-1"/>
                <w:sz w:val="24"/>
              </w:rPr>
              <w:t xml:space="preserve">Подготовка </w:t>
            </w:r>
            <w:r>
              <w:rPr>
                <w:spacing w:val="-13"/>
                <w:sz w:val="24"/>
              </w:rPr>
              <w:t xml:space="preserve"> </w:t>
            </w:r>
            <w:r>
              <w:rPr>
                <w:sz w:val="24"/>
              </w:rPr>
              <w:t>ко</w:t>
            </w:r>
            <w:r>
              <w:rPr>
                <w:spacing w:val="-14"/>
                <w:sz w:val="24"/>
              </w:rPr>
              <w:t xml:space="preserve"> </w:t>
            </w:r>
            <w:r>
              <w:rPr>
                <w:sz w:val="24"/>
              </w:rPr>
              <w:t>Дню</w:t>
            </w:r>
            <w:r>
              <w:rPr>
                <w:spacing w:val="-12"/>
                <w:sz w:val="24"/>
              </w:rPr>
              <w:t xml:space="preserve"> </w:t>
            </w:r>
            <w:r>
              <w:rPr>
                <w:sz w:val="24"/>
              </w:rPr>
              <w:t>матери</w:t>
            </w:r>
          </w:p>
        </w:tc>
        <w:tc>
          <w:tcPr>
            <w:tcW w:w="1292" w:type="dxa"/>
            <w:gridSpan w:val="2"/>
          </w:tcPr>
          <w:p w:rsidR="001D7C76" w:rsidRDefault="001D7C76" w:rsidP="00D03DD2">
            <w:pPr>
              <w:pStyle w:val="TableParagraph"/>
              <w:spacing w:line="244" w:lineRule="exact"/>
              <w:ind w:right="676"/>
              <w:jc w:val="right"/>
              <w:rPr>
                <w:sz w:val="24"/>
              </w:rPr>
            </w:pPr>
            <w:r>
              <w:rPr>
                <w:sz w:val="24"/>
              </w:rPr>
              <w:t>5-9</w:t>
            </w:r>
          </w:p>
        </w:tc>
        <w:tc>
          <w:tcPr>
            <w:tcW w:w="1839" w:type="dxa"/>
          </w:tcPr>
          <w:p w:rsidR="001D7C76" w:rsidRDefault="001D7C76" w:rsidP="00D03DD2">
            <w:pPr>
              <w:pStyle w:val="TableParagraph"/>
              <w:spacing w:line="244" w:lineRule="exact"/>
              <w:ind w:right="248"/>
              <w:jc w:val="right"/>
              <w:rPr>
                <w:sz w:val="24"/>
              </w:rPr>
            </w:pPr>
            <w:r>
              <w:rPr>
                <w:sz w:val="24"/>
              </w:rPr>
              <w:t>ноябрь,</w:t>
            </w:r>
            <w:r>
              <w:rPr>
                <w:spacing w:val="-2"/>
                <w:sz w:val="24"/>
              </w:rPr>
              <w:t xml:space="preserve"> </w:t>
            </w:r>
            <w:r>
              <w:rPr>
                <w:sz w:val="24"/>
              </w:rPr>
              <w:t>2024</w:t>
            </w:r>
          </w:p>
        </w:tc>
        <w:tc>
          <w:tcPr>
            <w:tcW w:w="2134" w:type="dxa"/>
            <w:gridSpan w:val="3"/>
          </w:tcPr>
          <w:p w:rsidR="001D7C76" w:rsidRDefault="001D7C76" w:rsidP="00D03DD2">
            <w:r>
              <w:rPr>
                <w:sz w:val="24"/>
              </w:rPr>
              <w:t xml:space="preserve">  </w:t>
            </w:r>
            <w:r w:rsidRPr="00D65FD3">
              <w:rPr>
                <w:sz w:val="24"/>
              </w:rPr>
              <w:t>Кл.руководители</w:t>
            </w:r>
          </w:p>
        </w:tc>
      </w:tr>
      <w:tr w:rsidR="001D7C76" w:rsidTr="00D03DD2">
        <w:trPr>
          <w:gridAfter w:val="1"/>
          <w:wAfter w:w="912" w:type="dxa"/>
          <w:trHeight w:val="275"/>
        </w:trPr>
        <w:tc>
          <w:tcPr>
            <w:tcW w:w="5652" w:type="dxa"/>
          </w:tcPr>
          <w:p w:rsidR="001D7C76" w:rsidRPr="00081B31" w:rsidRDefault="001D7C76" w:rsidP="00D03DD2">
            <w:pPr>
              <w:pStyle w:val="TableParagraph"/>
              <w:spacing w:line="256" w:lineRule="exact"/>
              <w:rPr>
                <w:sz w:val="24"/>
              </w:rPr>
            </w:pPr>
            <w:r>
              <w:rPr>
                <w:sz w:val="24"/>
              </w:rPr>
              <w:t xml:space="preserve">  </w:t>
            </w:r>
            <w:r w:rsidRPr="00081B31">
              <w:rPr>
                <w:sz w:val="24"/>
              </w:rPr>
              <w:t>Заседание</w:t>
            </w:r>
            <w:r w:rsidRPr="00081B31">
              <w:rPr>
                <w:spacing w:val="-4"/>
                <w:sz w:val="24"/>
              </w:rPr>
              <w:t xml:space="preserve"> </w:t>
            </w:r>
            <w:r w:rsidRPr="00081B31">
              <w:rPr>
                <w:sz w:val="24"/>
              </w:rPr>
              <w:t>МО</w:t>
            </w:r>
            <w:r w:rsidRPr="00081B31">
              <w:rPr>
                <w:spacing w:val="-4"/>
                <w:sz w:val="24"/>
              </w:rPr>
              <w:t xml:space="preserve"> </w:t>
            </w:r>
            <w:r w:rsidRPr="00081B31">
              <w:rPr>
                <w:sz w:val="24"/>
              </w:rPr>
              <w:t>классных</w:t>
            </w:r>
            <w:r w:rsidRPr="00081B31">
              <w:rPr>
                <w:spacing w:val="-2"/>
                <w:sz w:val="24"/>
              </w:rPr>
              <w:t xml:space="preserve"> </w:t>
            </w:r>
            <w:r w:rsidRPr="00081B31">
              <w:rPr>
                <w:sz w:val="24"/>
              </w:rPr>
              <w:t>рук-ей</w:t>
            </w:r>
          </w:p>
        </w:tc>
        <w:tc>
          <w:tcPr>
            <w:tcW w:w="1292" w:type="dxa"/>
            <w:gridSpan w:val="2"/>
          </w:tcPr>
          <w:p w:rsidR="001D7C76" w:rsidRDefault="001D7C76" w:rsidP="00D03DD2">
            <w:pPr>
              <w:pStyle w:val="TableParagraph"/>
              <w:spacing w:line="256" w:lineRule="exact"/>
              <w:rPr>
                <w:sz w:val="24"/>
              </w:rPr>
            </w:pPr>
            <w:r>
              <w:rPr>
                <w:sz w:val="24"/>
              </w:rPr>
              <w:t xml:space="preserve">   5-9</w:t>
            </w:r>
          </w:p>
        </w:tc>
        <w:tc>
          <w:tcPr>
            <w:tcW w:w="1839" w:type="dxa"/>
          </w:tcPr>
          <w:p w:rsidR="001D7C76" w:rsidRPr="003E3E7F" w:rsidRDefault="001D7C76" w:rsidP="00D03DD2">
            <w:pPr>
              <w:pStyle w:val="TableParagraph"/>
              <w:spacing w:line="256" w:lineRule="exact"/>
              <w:ind w:left="108"/>
              <w:rPr>
                <w:sz w:val="24"/>
              </w:rPr>
            </w:pPr>
            <w:r>
              <w:rPr>
                <w:sz w:val="24"/>
              </w:rPr>
              <w:t>конец четверти</w:t>
            </w:r>
          </w:p>
        </w:tc>
        <w:tc>
          <w:tcPr>
            <w:tcW w:w="2134" w:type="dxa"/>
            <w:gridSpan w:val="3"/>
          </w:tcPr>
          <w:p w:rsidR="001D7C76" w:rsidRDefault="001D7C76" w:rsidP="00D03DD2">
            <w:pPr>
              <w:pStyle w:val="TableParagraph"/>
              <w:spacing w:line="256" w:lineRule="exact"/>
              <w:rPr>
                <w:sz w:val="24"/>
              </w:rPr>
            </w:pPr>
            <w:r>
              <w:rPr>
                <w:sz w:val="24"/>
              </w:rPr>
              <w:t xml:space="preserve">  Руководитель</w:t>
            </w:r>
            <w:r>
              <w:rPr>
                <w:spacing w:val="-3"/>
                <w:sz w:val="24"/>
              </w:rPr>
              <w:t xml:space="preserve"> </w:t>
            </w:r>
            <w:r>
              <w:rPr>
                <w:sz w:val="24"/>
              </w:rPr>
              <w:t>ШМО</w:t>
            </w:r>
          </w:p>
        </w:tc>
      </w:tr>
      <w:tr w:rsidR="001D7C76" w:rsidTr="00D03DD2">
        <w:trPr>
          <w:gridAfter w:val="1"/>
          <w:wAfter w:w="912" w:type="dxa"/>
          <w:trHeight w:val="261"/>
        </w:trPr>
        <w:tc>
          <w:tcPr>
            <w:tcW w:w="5652" w:type="dxa"/>
          </w:tcPr>
          <w:p w:rsidR="001D7C76" w:rsidRDefault="001D7C76" w:rsidP="00D03DD2">
            <w:pPr>
              <w:pStyle w:val="TableParagraph"/>
              <w:spacing w:line="241" w:lineRule="exact"/>
              <w:ind w:left="215"/>
              <w:rPr>
                <w:sz w:val="24"/>
              </w:rPr>
            </w:pPr>
            <w:r w:rsidRPr="00081B31">
              <w:rPr>
                <w:spacing w:val="-1"/>
                <w:sz w:val="24"/>
              </w:rPr>
              <w:t>Выставка</w:t>
            </w:r>
            <w:r w:rsidRPr="00081B31">
              <w:rPr>
                <w:spacing w:val="-13"/>
                <w:sz w:val="24"/>
              </w:rPr>
              <w:t xml:space="preserve"> </w:t>
            </w:r>
            <w:r w:rsidRPr="00081B31">
              <w:rPr>
                <w:spacing w:val="-1"/>
                <w:sz w:val="24"/>
              </w:rPr>
              <w:t>рисунков</w:t>
            </w:r>
            <w:r w:rsidRPr="00081B31">
              <w:rPr>
                <w:spacing w:val="5"/>
                <w:sz w:val="24"/>
              </w:rPr>
              <w:t xml:space="preserve"> </w:t>
            </w:r>
            <w:r w:rsidRPr="00081B31">
              <w:rPr>
                <w:spacing w:val="-1"/>
                <w:sz w:val="24"/>
              </w:rPr>
              <w:t>«Герб</w:t>
            </w:r>
            <w:r w:rsidRPr="00081B31">
              <w:rPr>
                <w:spacing w:val="-14"/>
                <w:sz w:val="24"/>
              </w:rPr>
              <w:t xml:space="preserve"> </w:t>
            </w:r>
            <w:r w:rsidRPr="00081B31">
              <w:rPr>
                <w:spacing w:val="-1"/>
                <w:sz w:val="24"/>
              </w:rPr>
              <w:t>моей</w:t>
            </w:r>
            <w:r w:rsidRPr="00081B31">
              <w:rPr>
                <w:spacing w:val="-11"/>
                <w:sz w:val="24"/>
              </w:rPr>
              <w:t xml:space="preserve"> </w:t>
            </w:r>
            <w:r w:rsidRPr="00081B31">
              <w:rPr>
                <w:spacing w:val="-1"/>
                <w:sz w:val="24"/>
              </w:rPr>
              <w:t>семьи»</w:t>
            </w:r>
            <w:r>
              <w:rPr>
                <w:spacing w:val="-1"/>
                <w:sz w:val="24"/>
              </w:rPr>
              <w:t xml:space="preserve"> </w:t>
            </w:r>
            <w:r w:rsidRPr="00081B31">
              <w:rPr>
                <w:spacing w:val="-12"/>
                <w:sz w:val="24"/>
              </w:rPr>
              <w:t xml:space="preserve"> </w:t>
            </w:r>
            <w:r w:rsidRPr="00081B31">
              <w:rPr>
                <w:spacing w:val="-1"/>
                <w:sz w:val="24"/>
              </w:rPr>
              <w:t>ко</w:t>
            </w:r>
            <w:r w:rsidRPr="00081B31">
              <w:rPr>
                <w:spacing w:val="-12"/>
                <w:sz w:val="24"/>
              </w:rPr>
              <w:t xml:space="preserve"> </w:t>
            </w:r>
            <w:r w:rsidRPr="00081B31">
              <w:rPr>
                <w:sz w:val="24"/>
              </w:rPr>
              <w:t>Дню</w:t>
            </w:r>
            <w:r w:rsidRPr="00081B31">
              <w:rPr>
                <w:spacing w:val="-13"/>
                <w:sz w:val="24"/>
              </w:rPr>
              <w:t xml:space="preserve"> </w:t>
            </w:r>
            <w:r>
              <w:rPr>
                <w:sz w:val="24"/>
              </w:rPr>
              <w:t>Государственного</w:t>
            </w:r>
            <w:r>
              <w:rPr>
                <w:spacing w:val="-2"/>
                <w:sz w:val="24"/>
              </w:rPr>
              <w:t xml:space="preserve"> </w:t>
            </w:r>
            <w:r>
              <w:rPr>
                <w:sz w:val="24"/>
              </w:rPr>
              <w:t>герба</w:t>
            </w:r>
            <w:r>
              <w:rPr>
                <w:spacing w:val="-3"/>
                <w:sz w:val="24"/>
              </w:rPr>
              <w:t xml:space="preserve"> </w:t>
            </w:r>
            <w:r>
              <w:rPr>
                <w:sz w:val="24"/>
              </w:rPr>
              <w:t>РФ</w:t>
            </w:r>
          </w:p>
        </w:tc>
        <w:tc>
          <w:tcPr>
            <w:tcW w:w="1292" w:type="dxa"/>
            <w:gridSpan w:val="2"/>
          </w:tcPr>
          <w:p w:rsidR="001D7C76" w:rsidRDefault="001D7C76" w:rsidP="00D03DD2">
            <w:pPr>
              <w:pStyle w:val="TableParagraph"/>
              <w:spacing w:line="241" w:lineRule="exact"/>
              <w:ind w:right="676"/>
              <w:jc w:val="right"/>
              <w:rPr>
                <w:sz w:val="24"/>
              </w:rPr>
            </w:pPr>
            <w:r>
              <w:rPr>
                <w:sz w:val="24"/>
              </w:rPr>
              <w:t>5-6</w:t>
            </w:r>
          </w:p>
        </w:tc>
        <w:tc>
          <w:tcPr>
            <w:tcW w:w="1839" w:type="dxa"/>
          </w:tcPr>
          <w:p w:rsidR="001D7C76" w:rsidRDefault="001D7C76" w:rsidP="00D03DD2">
            <w:pPr>
              <w:pStyle w:val="TableParagraph"/>
              <w:spacing w:line="241" w:lineRule="exact"/>
              <w:ind w:right="209"/>
              <w:jc w:val="right"/>
              <w:rPr>
                <w:sz w:val="24"/>
              </w:rPr>
            </w:pPr>
            <w:r>
              <w:rPr>
                <w:sz w:val="24"/>
              </w:rPr>
              <w:t>28-29.11.2024</w:t>
            </w:r>
          </w:p>
        </w:tc>
        <w:tc>
          <w:tcPr>
            <w:tcW w:w="2134" w:type="dxa"/>
            <w:gridSpan w:val="3"/>
          </w:tcPr>
          <w:p w:rsidR="001D7C76" w:rsidRDefault="001D7C76" w:rsidP="00D03DD2">
            <w:r>
              <w:rPr>
                <w:sz w:val="24"/>
              </w:rPr>
              <w:t xml:space="preserve">  </w:t>
            </w:r>
            <w:r w:rsidRPr="00303FEB">
              <w:rPr>
                <w:sz w:val="24"/>
              </w:rPr>
              <w:t>Кл.руководители</w:t>
            </w:r>
          </w:p>
        </w:tc>
      </w:tr>
      <w:tr w:rsidR="001D7C76" w:rsidTr="00D03DD2">
        <w:trPr>
          <w:gridAfter w:val="1"/>
          <w:wAfter w:w="912" w:type="dxa"/>
          <w:trHeight w:val="276"/>
        </w:trPr>
        <w:tc>
          <w:tcPr>
            <w:tcW w:w="5652" w:type="dxa"/>
          </w:tcPr>
          <w:p w:rsidR="001D7C76" w:rsidRPr="00081B31" w:rsidRDefault="001D7C76" w:rsidP="00D03DD2">
            <w:pPr>
              <w:pStyle w:val="TableParagraph"/>
              <w:spacing w:line="256" w:lineRule="exact"/>
              <w:ind w:left="215"/>
              <w:rPr>
                <w:sz w:val="24"/>
              </w:rPr>
            </w:pPr>
            <w:r w:rsidRPr="00081B31">
              <w:rPr>
                <w:sz w:val="24"/>
              </w:rPr>
              <w:t>Беседа</w:t>
            </w:r>
            <w:r w:rsidRPr="00081B31">
              <w:rPr>
                <w:spacing w:val="9"/>
                <w:sz w:val="24"/>
              </w:rPr>
              <w:t xml:space="preserve"> </w:t>
            </w:r>
            <w:r w:rsidRPr="00081B31">
              <w:rPr>
                <w:sz w:val="24"/>
              </w:rPr>
              <w:t>с</w:t>
            </w:r>
            <w:r w:rsidRPr="00081B31">
              <w:rPr>
                <w:spacing w:val="7"/>
                <w:sz w:val="24"/>
              </w:rPr>
              <w:t xml:space="preserve"> </w:t>
            </w:r>
            <w:r w:rsidRPr="00081B31">
              <w:rPr>
                <w:sz w:val="24"/>
              </w:rPr>
              <w:t>презентацией</w:t>
            </w:r>
            <w:r w:rsidRPr="00081B31">
              <w:rPr>
                <w:spacing w:val="12"/>
                <w:sz w:val="24"/>
              </w:rPr>
              <w:t xml:space="preserve"> </w:t>
            </w:r>
            <w:r w:rsidRPr="00081B31">
              <w:rPr>
                <w:sz w:val="24"/>
              </w:rPr>
              <w:t>к</w:t>
            </w:r>
            <w:r w:rsidRPr="00081B31">
              <w:rPr>
                <w:spacing w:val="12"/>
                <w:sz w:val="24"/>
              </w:rPr>
              <w:t xml:space="preserve"> </w:t>
            </w:r>
            <w:r w:rsidRPr="00081B31">
              <w:rPr>
                <w:sz w:val="24"/>
              </w:rPr>
              <w:t>Международному</w:t>
            </w:r>
            <w:r w:rsidRPr="00081B31">
              <w:rPr>
                <w:spacing w:val="-13"/>
                <w:sz w:val="24"/>
              </w:rPr>
              <w:t xml:space="preserve"> </w:t>
            </w:r>
            <w:r w:rsidRPr="00081B31">
              <w:rPr>
                <w:sz w:val="24"/>
              </w:rPr>
              <w:t>дню инвалидов</w:t>
            </w:r>
          </w:p>
        </w:tc>
        <w:tc>
          <w:tcPr>
            <w:tcW w:w="1292" w:type="dxa"/>
            <w:gridSpan w:val="2"/>
          </w:tcPr>
          <w:p w:rsidR="001D7C76" w:rsidRDefault="001D7C76" w:rsidP="00D03DD2">
            <w:pPr>
              <w:pStyle w:val="TableParagraph"/>
              <w:spacing w:line="256" w:lineRule="exact"/>
              <w:ind w:right="676"/>
              <w:jc w:val="right"/>
              <w:rPr>
                <w:sz w:val="24"/>
              </w:rPr>
            </w:pPr>
            <w:r>
              <w:rPr>
                <w:sz w:val="24"/>
              </w:rPr>
              <w:t>5-9</w:t>
            </w:r>
          </w:p>
        </w:tc>
        <w:tc>
          <w:tcPr>
            <w:tcW w:w="1839" w:type="dxa"/>
          </w:tcPr>
          <w:p w:rsidR="001D7C76" w:rsidRDefault="001D7C76" w:rsidP="00D03DD2">
            <w:pPr>
              <w:pStyle w:val="TableParagraph"/>
              <w:spacing w:line="256" w:lineRule="exact"/>
              <w:ind w:left="384"/>
              <w:rPr>
                <w:sz w:val="24"/>
              </w:rPr>
            </w:pPr>
            <w:r>
              <w:rPr>
                <w:sz w:val="24"/>
              </w:rPr>
              <w:t>03.12.2024</w:t>
            </w:r>
          </w:p>
        </w:tc>
        <w:tc>
          <w:tcPr>
            <w:tcW w:w="2134" w:type="dxa"/>
            <w:gridSpan w:val="3"/>
          </w:tcPr>
          <w:p w:rsidR="001D7C76" w:rsidRDefault="001D7C76" w:rsidP="00D03DD2">
            <w:r>
              <w:rPr>
                <w:sz w:val="24"/>
              </w:rPr>
              <w:t xml:space="preserve">  </w:t>
            </w:r>
            <w:r w:rsidRPr="00303FEB">
              <w:rPr>
                <w:sz w:val="24"/>
              </w:rPr>
              <w:t>Кл.руководители</w:t>
            </w:r>
          </w:p>
        </w:tc>
      </w:tr>
      <w:tr w:rsidR="001D7C76" w:rsidTr="00D03DD2">
        <w:trPr>
          <w:gridAfter w:val="1"/>
          <w:wAfter w:w="912" w:type="dxa"/>
          <w:trHeight w:val="266"/>
        </w:trPr>
        <w:tc>
          <w:tcPr>
            <w:tcW w:w="5652" w:type="dxa"/>
          </w:tcPr>
          <w:p w:rsidR="001D7C76" w:rsidRPr="00081B31" w:rsidRDefault="001D7C76" w:rsidP="00D03DD2">
            <w:pPr>
              <w:pStyle w:val="TableParagraph"/>
              <w:spacing w:line="246" w:lineRule="exact"/>
              <w:ind w:left="215"/>
              <w:rPr>
                <w:sz w:val="24"/>
              </w:rPr>
            </w:pPr>
            <w:r w:rsidRPr="00081B31">
              <w:rPr>
                <w:sz w:val="24"/>
              </w:rPr>
              <w:t>Беседы</w:t>
            </w:r>
            <w:r w:rsidRPr="00081B31">
              <w:rPr>
                <w:spacing w:val="-3"/>
                <w:sz w:val="24"/>
              </w:rPr>
              <w:t xml:space="preserve"> </w:t>
            </w:r>
            <w:r w:rsidRPr="00081B31">
              <w:rPr>
                <w:sz w:val="24"/>
              </w:rPr>
              <w:t>на</w:t>
            </w:r>
            <w:r w:rsidRPr="00081B31">
              <w:rPr>
                <w:spacing w:val="-4"/>
                <w:sz w:val="24"/>
              </w:rPr>
              <w:t xml:space="preserve"> </w:t>
            </w:r>
            <w:r w:rsidRPr="00081B31">
              <w:rPr>
                <w:sz w:val="24"/>
              </w:rPr>
              <w:t>тему:</w:t>
            </w:r>
            <w:r w:rsidRPr="00081B31">
              <w:rPr>
                <w:spacing w:val="2"/>
                <w:sz w:val="24"/>
              </w:rPr>
              <w:t xml:space="preserve"> </w:t>
            </w:r>
            <w:r w:rsidRPr="00081B31">
              <w:rPr>
                <w:sz w:val="24"/>
              </w:rPr>
              <w:t>«Конституция</w:t>
            </w:r>
            <w:r w:rsidRPr="00081B31">
              <w:rPr>
                <w:spacing w:val="20"/>
                <w:sz w:val="24"/>
              </w:rPr>
              <w:t xml:space="preserve"> </w:t>
            </w:r>
            <w:r w:rsidRPr="00081B31">
              <w:rPr>
                <w:sz w:val="24"/>
              </w:rPr>
              <w:t>-</w:t>
            </w:r>
            <w:r w:rsidRPr="00081B31">
              <w:rPr>
                <w:spacing w:val="15"/>
                <w:sz w:val="24"/>
              </w:rPr>
              <w:t xml:space="preserve"> </w:t>
            </w:r>
            <w:r w:rsidRPr="00081B31">
              <w:rPr>
                <w:sz w:val="24"/>
              </w:rPr>
              <w:t>основной</w:t>
            </w:r>
            <w:r w:rsidRPr="00081B31">
              <w:rPr>
                <w:spacing w:val="19"/>
                <w:sz w:val="24"/>
              </w:rPr>
              <w:t xml:space="preserve"> </w:t>
            </w:r>
            <w:r w:rsidRPr="00081B31">
              <w:rPr>
                <w:sz w:val="24"/>
              </w:rPr>
              <w:t>закон</w:t>
            </w:r>
            <w:r>
              <w:rPr>
                <w:sz w:val="24"/>
              </w:rPr>
              <w:t xml:space="preserve"> </w:t>
            </w:r>
            <w:r w:rsidRPr="00081B31">
              <w:rPr>
                <w:sz w:val="24"/>
              </w:rPr>
              <w:t>моей</w:t>
            </w:r>
            <w:r w:rsidRPr="00081B31">
              <w:rPr>
                <w:spacing w:val="-2"/>
                <w:sz w:val="24"/>
              </w:rPr>
              <w:t xml:space="preserve"> </w:t>
            </w:r>
            <w:r w:rsidRPr="00081B31">
              <w:rPr>
                <w:sz w:val="24"/>
              </w:rPr>
              <w:t>страны».</w:t>
            </w:r>
          </w:p>
        </w:tc>
        <w:tc>
          <w:tcPr>
            <w:tcW w:w="1292" w:type="dxa"/>
            <w:gridSpan w:val="2"/>
          </w:tcPr>
          <w:p w:rsidR="001D7C76" w:rsidRDefault="001D7C76" w:rsidP="00D03DD2">
            <w:pPr>
              <w:pStyle w:val="TableParagraph"/>
              <w:spacing w:line="246" w:lineRule="exact"/>
              <w:ind w:right="678"/>
              <w:jc w:val="right"/>
              <w:rPr>
                <w:sz w:val="24"/>
              </w:rPr>
            </w:pPr>
            <w:r>
              <w:rPr>
                <w:sz w:val="24"/>
              </w:rPr>
              <w:t>5-9</w:t>
            </w:r>
          </w:p>
        </w:tc>
        <w:tc>
          <w:tcPr>
            <w:tcW w:w="1839" w:type="dxa"/>
          </w:tcPr>
          <w:p w:rsidR="001D7C76" w:rsidRDefault="001D7C76" w:rsidP="00D03DD2">
            <w:pPr>
              <w:pStyle w:val="TableParagraph"/>
              <w:spacing w:line="246" w:lineRule="exact"/>
              <w:ind w:left="384"/>
              <w:rPr>
                <w:sz w:val="24"/>
              </w:rPr>
            </w:pPr>
            <w:r>
              <w:rPr>
                <w:sz w:val="24"/>
              </w:rPr>
              <w:t>12.12.2024</w:t>
            </w:r>
          </w:p>
        </w:tc>
        <w:tc>
          <w:tcPr>
            <w:tcW w:w="2134" w:type="dxa"/>
            <w:gridSpan w:val="3"/>
          </w:tcPr>
          <w:p w:rsidR="001D7C76" w:rsidRDefault="001D7C76" w:rsidP="00D03DD2">
            <w:r>
              <w:rPr>
                <w:sz w:val="24"/>
              </w:rPr>
              <w:t xml:space="preserve">  </w:t>
            </w:r>
            <w:r w:rsidRPr="00303FEB">
              <w:rPr>
                <w:sz w:val="24"/>
              </w:rPr>
              <w:t>Кл.руководители</w:t>
            </w:r>
          </w:p>
        </w:tc>
      </w:tr>
      <w:tr w:rsidR="001D7C76" w:rsidTr="00D03DD2">
        <w:trPr>
          <w:gridAfter w:val="1"/>
          <w:wAfter w:w="912" w:type="dxa"/>
          <w:trHeight w:val="418"/>
        </w:trPr>
        <w:tc>
          <w:tcPr>
            <w:tcW w:w="5652" w:type="dxa"/>
          </w:tcPr>
          <w:p w:rsidR="001D7C76" w:rsidRPr="00081B31" w:rsidRDefault="001D7C76" w:rsidP="00D03DD2">
            <w:pPr>
              <w:pStyle w:val="TableParagraph"/>
              <w:spacing w:line="270" w:lineRule="exact"/>
              <w:ind w:left="215"/>
              <w:rPr>
                <w:sz w:val="24"/>
              </w:rPr>
            </w:pPr>
            <w:r w:rsidRPr="00081B31">
              <w:rPr>
                <w:sz w:val="24"/>
              </w:rPr>
              <w:t>Классный</w:t>
            </w:r>
            <w:r w:rsidRPr="00081B31">
              <w:rPr>
                <w:spacing w:val="16"/>
                <w:sz w:val="24"/>
              </w:rPr>
              <w:t xml:space="preserve"> </w:t>
            </w:r>
            <w:r w:rsidRPr="00081B31">
              <w:rPr>
                <w:sz w:val="24"/>
              </w:rPr>
              <w:t>час</w:t>
            </w:r>
            <w:r w:rsidRPr="00081B31">
              <w:rPr>
                <w:spacing w:val="79"/>
                <w:sz w:val="24"/>
              </w:rPr>
              <w:t xml:space="preserve"> </w:t>
            </w:r>
            <w:r w:rsidRPr="00081B31">
              <w:rPr>
                <w:sz w:val="24"/>
              </w:rPr>
              <w:t>«День</w:t>
            </w:r>
            <w:r w:rsidRPr="00081B31">
              <w:rPr>
                <w:spacing w:val="76"/>
                <w:sz w:val="24"/>
              </w:rPr>
              <w:t xml:space="preserve"> </w:t>
            </w:r>
            <w:r w:rsidRPr="00081B31">
              <w:rPr>
                <w:sz w:val="24"/>
              </w:rPr>
              <w:t>полного</w:t>
            </w:r>
            <w:r w:rsidRPr="00081B31">
              <w:rPr>
                <w:spacing w:val="74"/>
                <w:sz w:val="24"/>
              </w:rPr>
              <w:t xml:space="preserve"> </w:t>
            </w:r>
            <w:r w:rsidRPr="00081B31">
              <w:rPr>
                <w:sz w:val="24"/>
              </w:rPr>
              <w:t>освобождения</w:t>
            </w:r>
            <w:r w:rsidRPr="00081B31">
              <w:rPr>
                <w:spacing w:val="71"/>
                <w:sz w:val="24"/>
              </w:rPr>
              <w:t xml:space="preserve"> </w:t>
            </w:r>
            <w:r w:rsidRPr="00081B31">
              <w:rPr>
                <w:sz w:val="24"/>
              </w:rPr>
              <w:t>Ленинграда</w:t>
            </w:r>
            <w:r w:rsidRPr="00081B31">
              <w:rPr>
                <w:spacing w:val="74"/>
                <w:sz w:val="24"/>
              </w:rPr>
              <w:t xml:space="preserve"> </w:t>
            </w:r>
            <w:r w:rsidRPr="00081B31">
              <w:rPr>
                <w:sz w:val="24"/>
              </w:rPr>
              <w:t>от</w:t>
            </w:r>
            <w:r w:rsidRPr="00081B31">
              <w:rPr>
                <w:spacing w:val="74"/>
                <w:sz w:val="24"/>
              </w:rPr>
              <w:t xml:space="preserve"> </w:t>
            </w:r>
            <w:r w:rsidRPr="00081B31">
              <w:rPr>
                <w:sz w:val="24"/>
              </w:rPr>
              <w:t>фашистской</w:t>
            </w:r>
            <w:r w:rsidRPr="00081B31">
              <w:rPr>
                <w:spacing w:val="74"/>
                <w:sz w:val="24"/>
              </w:rPr>
              <w:t xml:space="preserve"> </w:t>
            </w:r>
            <w:r w:rsidRPr="00081B31">
              <w:rPr>
                <w:sz w:val="24"/>
              </w:rPr>
              <w:t>блокады</w:t>
            </w:r>
          </w:p>
          <w:p w:rsidR="001D7C76" w:rsidRPr="005E2559" w:rsidRDefault="001D7C76" w:rsidP="00D03DD2">
            <w:pPr>
              <w:pStyle w:val="TableParagraph"/>
              <w:spacing w:line="261" w:lineRule="exact"/>
              <w:ind w:left="215"/>
              <w:rPr>
                <w:sz w:val="24"/>
              </w:rPr>
            </w:pPr>
            <w:r>
              <w:rPr>
                <w:sz w:val="24"/>
              </w:rPr>
              <w:t>(1944 год)</w:t>
            </w:r>
          </w:p>
        </w:tc>
        <w:tc>
          <w:tcPr>
            <w:tcW w:w="1292" w:type="dxa"/>
            <w:gridSpan w:val="2"/>
          </w:tcPr>
          <w:p w:rsidR="001D7C76" w:rsidRDefault="001D7C76" w:rsidP="00D03DD2">
            <w:pPr>
              <w:pStyle w:val="TableParagraph"/>
              <w:spacing w:line="263" w:lineRule="exact"/>
              <w:ind w:right="678"/>
              <w:jc w:val="right"/>
              <w:rPr>
                <w:sz w:val="24"/>
              </w:rPr>
            </w:pPr>
            <w:r>
              <w:rPr>
                <w:sz w:val="24"/>
              </w:rPr>
              <w:t>5-9</w:t>
            </w:r>
          </w:p>
        </w:tc>
        <w:tc>
          <w:tcPr>
            <w:tcW w:w="1839" w:type="dxa"/>
          </w:tcPr>
          <w:p w:rsidR="001D7C76" w:rsidRDefault="001D7C76" w:rsidP="00D03DD2">
            <w:pPr>
              <w:pStyle w:val="TableParagraph"/>
              <w:spacing w:line="263" w:lineRule="exact"/>
              <w:ind w:right="209"/>
              <w:jc w:val="right"/>
              <w:rPr>
                <w:sz w:val="24"/>
              </w:rPr>
            </w:pPr>
            <w:r>
              <w:rPr>
                <w:sz w:val="24"/>
              </w:rPr>
              <w:t>20-26.01.2025</w:t>
            </w:r>
          </w:p>
        </w:tc>
        <w:tc>
          <w:tcPr>
            <w:tcW w:w="2134" w:type="dxa"/>
            <w:gridSpan w:val="3"/>
          </w:tcPr>
          <w:p w:rsidR="001D7C76" w:rsidRDefault="001D7C76" w:rsidP="00D03DD2">
            <w:r>
              <w:rPr>
                <w:sz w:val="24"/>
              </w:rPr>
              <w:t xml:space="preserve">  </w:t>
            </w:r>
            <w:r w:rsidRPr="00303FEB">
              <w:rPr>
                <w:sz w:val="24"/>
              </w:rPr>
              <w:t>Кл.руководители</w:t>
            </w:r>
          </w:p>
        </w:tc>
      </w:tr>
      <w:tr w:rsidR="001D7C76" w:rsidTr="00D03DD2">
        <w:trPr>
          <w:gridAfter w:val="1"/>
          <w:wAfter w:w="912" w:type="dxa"/>
          <w:trHeight w:val="263"/>
        </w:trPr>
        <w:tc>
          <w:tcPr>
            <w:tcW w:w="5652" w:type="dxa"/>
          </w:tcPr>
          <w:p w:rsidR="001D7C76" w:rsidRPr="00081B31" w:rsidRDefault="001D7C76" w:rsidP="00D03DD2">
            <w:pPr>
              <w:pStyle w:val="TableParagraph"/>
              <w:spacing w:line="244" w:lineRule="exact"/>
              <w:ind w:left="215"/>
              <w:rPr>
                <w:sz w:val="24"/>
              </w:rPr>
            </w:pPr>
            <w:r w:rsidRPr="00081B31">
              <w:rPr>
                <w:spacing w:val="-1"/>
                <w:sz w:val="24"/>
              </w:rPr>
              <w:t>Просмотр</w:t>
            </w:r>
            <w:r w:rsidRPr="00081B31">
              <w:rPr>
                <w:spacing w:val="-15"/>
                <w:sz w:val="24"/>
              </w:rPr>
              <w:t xml:space="preserve"> </w:t>
            </w:r>
            <w:r w:rsidRPr="00081B31">
              <w:rPr>
                <w:spacing w:val="-1"/>
                <w:sz w:val="24"/>
              </w:rPr>
              <w:t>презентации</w:t>
            </w:r>
            <w:r w:rsidRPr="00081B31">
              <w:rPr>
                <w:spacing w:val="-15"/>
                <w:sz w:val="24"/>
              </w:rPr>
              <w:t xml:space="preserve"> </w:t>
            </w:r>
            <w:r w:rsidRPr="00081B31">
              <w:rPr>
                <w:sz w:val="24"/>
              </w:rPr>
              <w:t>ко</w:t>
            </w:r>
            <w:r w:rsidRPr="00081B31">
              <w:rPr>
                <w:spacing w:val="-12"/>
                <w:sz w:val="24"/>
              </w:rPr>
              <w:t xml:space="preserve"> </w:t>
            </w:r>
            <w:r w:rsidRPr="00081B31">
              <w:rPr>
                <w:sz w:val="24"/>
              </w:rPr>
              <w:t>Дню</w:t>
            </w:r>
            <w:r w:rsidRPr="00081B31">
              <w:rPr>
                <w:spacing w:val="-16"/>
                <w:sz w:val="24"/>
              </w:rPr>
              <w:t xml:space="preserve"> </w:t>
            </w:r>
            <w:r w:rsidRPr="00081B31">
              <w:rPr>
                <w:sz w:val="24"/>
              </w:rPr>
              <w:t>победы</w:t>
            </w:r>
            <w:r w:rsidRPr="00081B31">
              <w:rPr>
                <w:spacing w:val="-8"/>
                <w:sz w:val="24"/>
              </w:rPr>
              <w:t xml:space="preserve"> </w:t>
            </w:r>
            <w:r w:rsidRPr="00081B31">
              <w:rPr>
                <w:sz w:val="24"/>
              </w:rPr>
              <w:t>в</w:t>
            </w:r>
            <w:r w:rsidRPr="00081B31">
              <w:rPr>
                <w:spacing w:val="-8"/>
                <w:sz w:val="24"/>
              </w:rPr>
              <w:t xml:space="preserve"> </w:t>
            </w:r>
            <w:r w:rsidRPr="00081B31">
              <w:rPr>
                <w:sz w:val="24"/>
              </w:rPr>
              <w:t>Сталинградской</w:t>
            </w:r>
            <w:r w:rsidRPr="00081B31">
              <w:rPr>
                <w:spacing w:val="-5"/>
                <w:sz w:val="24"/>
              </w:rPr>
              <w:t xml:space="preserve"> </w:t>
            </w:r>
            <w:r w:rsidRPr="00081B31">
              <w:rPr>
                <w:sz w:val="24"/>
              </w:rPr>
              <w:t>битве</w:t>
            </w:r>
          </w:p>
        </w:tc>
        <w:tc>
          <w:tcPr>
            <w:tcW w:w="1292" w:type="dxa"/>
            <w:gridSpan w:val="2"/>
          </w:tcPr>
          <w:p w:rsidR="001D7C76" w:rsidRDefault="001D7C76" w:rsidP="00D03DD2">
            <w:pPr>
              <w:pStyle w:val="TableParagraph"/>
              <w:spacing w:line="244" w:lineRule="exact"/>
              <w:ind w:right="676"/>
              <w:jc w:val="right"/>
              <w:rPr>
                <w:sz w:val="24"/>
              </w:rPr>
            </w:pPr>
            <w:r>
              <w:rPr>
                <w:sz w:val="24"/>
              </w:rPr>
              <w:t>5-9</w:t>
            </w:r>
          </w:p>
        </w:tc>
        <w:tc>
          <w:tcPr>
            <w:tcW w:w="1839" w:type="dxa"/>
          </w:tcPr>
          <w:p w:rsidR="001D7C76" w:rsidRDefault="001D7C76" w:rsidP="00D03DD2">
            <w:pPr>
              <w:pStyle w:val="TableParagraph"/>
              <w:spacing w:line="244" w:lineRule="exact"/>
              <w:ind w:left="384"/>
              <w:rPr>
                <w:sz w:val="24"/>
              </w:rPr>
            </w:pPr>
            <w:r>
              <w:rPr>
                <w:sz w:val="24"/>
              </w:rPr>
              <w:t>02.02.2025</w:t>
            </w:r>
          </w:p>
        </w:tc>
        <w:tc>
          <w:tcPr>
            <w:tcW w:w="2134" w:type="dxa"/>
            <w:gridSpan w:val="3"/>
          </w:tcPr>
          <w:p w:rsidR="001D7C76" w:rsidRDefault="001D7C76" w:rsidP="00D03DD2">
            <w:r>
              <w:rPr>
                <w:sz w:val="24"/>
              </w:rPr>
              <w:t xml:space="preserve">  </w:t>
            </w:r>
            <w:r w:rsidRPr="0070221F">
              <w:rPr>
                <w:sz w:val="24"/>
              </w:rPr>
              <w:t>Кл.руководители</w:t>
            </w:r>
          </w:p>
        </w:tc>
      </w:tr>
      <w:tr w:rsidR="001D7C76" w:rsidTr="00D03DD2">
        <w:trPr>
          <w:gridAfter w:val="1"/>
          <w:wAfter w:w="912" w:type="dxa"/>
          <w:trHeight w:val="261"/>
        </w:trPr>
        <w:tc>
          <w:tcPr>
            <w:tcW w:w="5652" w:type="dxa"/>
          </w:tcPr>
          <w:p w:rsidR="001D7C76" w:rsidRPr="00081B31" w:rsidRDefault="001D7C76" w:rsidP="00D03DD2">
            <w:pPr>
              <w:pStyle w:val="TableParagraph"/>
              <w:spacing w:line="241" w:lineRule="exact"/>
              <w:ind w:left="215"/>
              <w:rPr>
                <w:sz w:val="24"/>
              </w:rPr>
            </w:pPr>
            <w:r w:rsidRPr="00081B31">
              <w:rPr>
                <w:sz w:val="24"/>
              </w:rPr>
              <w:t>Классный</w:t>
            </w:r>
            <w:r w:rsidRPr="00081B31">
              <w:rPr>
                <w:spacing w:val="-3"/>
                <w:sz w:val="24"/>
              </w:rPr>
              <w:t xml:space="preserve"> </w:t>
            </w:r>
            <w:r w:rsidRPr="00081B31">
              <w:rPr>
                <w:sz w:val="24"/>
              </w:rPr>
              <w:t>час</w:t>
            </w:r>
            <w:r w:rsidRPr="00081B31">
              <w:rPr>
                <w:spacing w:val="4"/>
                <w:sz w:val="24"/>
              </w:rPr>
              <w:t xml:space="preserve"> </w:t>
            </w:r>
            <w:r w:rsidRPr="00081B31">
              <w:rPr>
                <w:sz w:val="24"/>
              </w:rPr>
              <w:t>«День</w:t>
            </w:r>
            <w:r w:rsidRPr="00081B31">
              <w:rPr>
                <w:spacing w:val="-3"/>
                <w:sz w:val="24"/>
              </w:rPr>
              <w:t xml:space="preserve"> </w:t>
            </w:r>
            <w:r w:rsidRPr="00081B31">
              <w:rPr>
                <w:sz w:val="24"/>
              </w:rPr>
              <w:t>защитника</w:t>
            </w:r>
            <w:r w:rsidRPr="00081B31">
              <w:rPr>
                <w:spacing w:val="-10"/>
                <w:sz w:val="24"/>
              </w:rPr>
              <w:t xml:space="preserve"> </w:t>
            </w:r>
            <w:r w:rsidRPr="00081B31">
              <w:rPr>
                <w:sz w:val="24"/>
              </w:rPr>
              <w:t>Отечества»</w:t>
            </w:r>
          </w:p>
        </w:tc>
        <w:tc>
          <w:tcPr>
            <w:tcW w:w="1292" w:type="dxa"/>
            <w:gridSpan w:val="2"/>
          </w:tcPr>
          <w:p w:rsidR="001D7C76" w:rsidRDefault="001D7C76" w:rsidP="00D03DD2">
            <w:pPr>
              <w:pStyle w:val="TableParagraph"/>
              <w:spacing w:line="241" w:lineRule="exact"/>
              <w:ind w:right="678"/>
              <w:jc w:val="right"/>
              <w:rPr>
                <w:sz w:val="24"/>
              </w:rPr>
            </w:pPr>
            <w:r>
              <w:rPr>
                <w:sz w:val="24"/>
              </w:rPr>
              <w:t>5-9</w:t>
            </w:r>
          </w:p>
        </w:tc>
        <w:tc>
          <w:tcPr>
            <w:tcW w:w="1839" w:type="dxa"/>
          </w:tcPr>
          <w:p w:rsidR="001D7C76" w:rsidRDefault="001D7C76" w:rsidP="00D03DD2">
            <w:pPr>
              <w:pStyle w:val="TableParagraph"/>
              <w:spacing w:line="241" w:lineRule="exact"/>
              <w:ind w:right="209"/>
              <w:jc w:val="right"/>
              <w:rPr>
                <w:sz w:val="24"/>
              </w:rPr>
            </w:pPr>
            <w:r>
              <w:rPr>
                <w:sz w:val="24"/>
              </w:rPr>
              <w:t>17-21.02.2025</w:t>
            </w:r>
          </w:p>
        </w:tc>
        <w:tc>
          <w:tcPr>
            <w:tcW w:w="2134" w:type="dxa"/>
            <w:gridSpan w:val="3"/>
          </w:tcPr>
          <w:p w:rsidR="001D7C76" w:rsidRDefault="001D7C76" w:rsidP="00D03DD2">
            <w:r>
              <w:rPr>
                <w:sz w:val="24"/>
              </w:rPr>
              <w:t xml:space="preserve">  </w:t>
            </w:r>
            <w:r w:rsidRPr="0070221F">
              <w:rPr>
                <w:sz w:val="24"/>
              </w:rPr>
              <w:t>Кл.руководители</w:t>
            </w:r>
          </w:p>
        </w:tc>
      </w:tr>
      <w:tr w:rsidR="001D7C76" w:rsidTr="00D03DD2">
        <w:trPr>
          <w:gridAfter w:val="1"/>
          <w:wAfter w:w="912" w:type="dxa"/>
          <w:trHeight w:val="263"/>
        </w:trPr>
        <w:tc>
          <w:tcPr>
            <w:tcW w:w="5652" w:type="dxa"/>
          </w:tcPr>
          <w:p w:rsidR="001D7C76" w:rsidRDefault="001D7C76" w:rsidP="00D03DD2">
            <w:pPr>
              <w:pStyle w:val="TableParagraph"/>
              <w:spacing w:line="244" w:lineRule="exact"/>
              <w:ind w:left="215"/>
              <w:rPr>
                <w:sz w:val="24"/>
              </w:rPr>
            </w:pPr>
            <w:r>
              <w:rPr>
                <w:sz w:val="24"/>
              </w:rPr>
              <w:t>Подготовка</w:t>
            </w:r>
            <w:r>
              <w:rPr>
                <w:spacing w:val="-11"/>
                <w:sz w:val="24"/>
              </w:rPr>
              <w:t xml:space="preserve"> </w:t>
            </w:r>
            <w:r>
              <w:rPr>
                <w:sz w:val="24"/>
              </w:rPr>
              <w:t>к</w:t>
            </w:r>
            <w:r>
              <w:rPr>
                <w:spacing w:val="-9"/>
                <w:sz w:val="24"/>
              </w:rPr>
              <w:t xml:space="preserve"> </w:t>
            </w:r>
            <w:r>
              <w:rPr>
                <w:sz w:val="24"/>
              </w:rPr>
              <w:t>8</w:t>
            </w:r>
            <w:r>
              <w:rPr>
                <w:spacing w:val="-10"/>
                <w:sz w:val="24"/>
              </w:rPr>
              <w:t xml:space="preserve"> </w:t>
            </w:r>
            <w:r>
              <w:rPr>
                <w:sz w:val="24"/>
              </w:rPr>
              <w:t>марта</w:t>
            </w:r>
          </w:p>
        </w:tc>
        <w:tc>
          <w:tcPr>
            <w:tcW w:w="1292" w:type="dxa"/>
            <w:gridSpan w:val="2"/>
          </w:tcPr>
          <w:p w:rsidR="001D7C76" w:rsidRDefault="001D7C76" w:rsidP="00D03DD2">
            <w:pPr>
              <w:pStyle w:val="TableParagraph"/>
              <w:spacing w:line="244" w:lineRule="exact"/>
              <w:ind w:right="678"/>
              <w:jc w:val="right"/>
              <w:rPr>
                <w:sz w:val="24"/>
              </w:rPr>
            </w:pPr>
            <w:r>
              <w:rPr>
                <w:sz w:val="24"/>
              </w:rPr>
              <w:t>5-9</w:t>
            </w:r>
          </w:p>
        </w:tc>
        <w:tc>
          <w:tcPr>
            <w:tcW w:w="1839" w:type="dxa"/>
          </w:tcPr>
          <w:p w:rsidR="001D7C76" w:rsidRDefault="001D7C76" w:rsidP="00D03DD2">
            <w:pPr>
              <w:pStyle w:val="TableParagraph"/>
              <w:spacing w:line="244" w:lineRule="exact"/>
              <w:ind w:right="212"/>
              <w:jc w:val="right"/>
              <w:rPr>
                <w:sz w:val="24"/>
              </w:rPr>
            </w:pPr>
            <w:r>
              <w:rPr>
                <w:sz w:val="24"/>
              </w:rPr>
              <w:t>февраль-март</w:t>
            </w:r>
          </w:p>
        </w:tc>
        <w:tc>
          <w:tcPr>
            <w:tcW w:w="2134" w:type="dxa"/>
            <w:gridSpan w:val="3"/>
          </w:tcPr>
          <w:p w:rsidR="001D7C76" w:rsidRDefault="001D7C76" w:rsidP="00D03DD2">
            <w:r>
              <w:rPr>
                <w:sz w:val="24"/>
              </w:rPr>
              <w:t xml:space="preserve">  </w:t>
            </w:r>
            <w:r w:rsidRPr="0070221F">
              <w:rPr>
                <w:sz w:val="24"/>
              </w:rPr>
              <w:t>Кл.руководители</w:t>
            </w:r>
          </w:p>
        </w:tc>
      </w:tr>
      <w:tr w:rsidR="001D7C76" w:rsidTr="00D03DD2">
        <w:trPr>
          <w:gridAfter w:val="1"/>
          <w:wAfter w:w="912" w:type="dxa"/>
          <w:trHeight w:val="261"/>
        </w:trPr>
        <w:tc>
          <w:tcPr>
            <w:tcW w:w="5652" w:type="dxa"/>
          </w:tcPr>
          <w:p w:rsidR="001D7C76" w:rsidRPr="00081B31" w:rsidRDefault="001D7C76" w:rsidP="00D03DD2">
            <w:pPr>
              <w:pStyle w:val="TableParagraph"/>
              <w:spacing w:line="241" w:lineRule="exact"/>
              <w:ind w:left="215"/>
              <w:rPr>
                <w:sz w:val="24"/>
              </w:rPr>
            </w:pPr>
            <w:r w:rsidRPr="00081B31">
              <w:rPr>
                <w:sz w:val="24"/>
              </w:rPr>
              <w:t>Гагаринский</w:t>
            </w:r>
            <w:r w:rsidRPr="00081B31">
              <w:rPr>
                <w:spacing w:val="-6"/>
                <w:sz w:val="24"/>
              </w:rPr>
              <w:t xml:space="preserve"> </w:t>
            </w:r>
            <w:r w:rsidRPr="00081B31">
              <w:rPr>
                <w:sz w:val="24"/>
              </w:rPr>
              <w:t>урок «Космос</w:t>
            </w:r>
            <w:r w:rsidRPr="00081B31">
              <w:rPr>
                <w:spacing w:val="-4"/>
                <w:sz w:val="24"/>
              </w:rPr>
              <w:t xml:space="preserve"> </w:t>
            </w:r>
            <w:r w:rsidRPr="00081B31">
              <w:rPr>
                <w:sz w:val="24"/>
              </w:rPr>
              <w:t>-</w:t>
            </w:r>
            <w:r w:rsidRPr="00081B31">
              <w:rPr>
                <w:spacing w:val="-4"/>
                <w:sz w:val="24"/>
              </w:rPr>
              <w:t xml:space="preserve"> </w:t>
            </w:r>
            <w:r w:rsidRPr="00081B31">
              <w:rPr>
                <w:sz w:val="24"/>
              </w:rPr>
              <w:t>это</w:t>
            </w:r>
            <w:r w:rsidRPr="00081B31">
              <w:rPr>
                <w:spacing w:val="-3"/>
                <w:sz w:val="24"/>
              </w:rPr>
              <w:t xml:space="preserve"> </w:t>
            </w:r>
            <w:r w:rsidRPr="00081B31">
              <w:rPr>
                <w:sz w:val="24"/>
              </w:rPr>
              <w:t>мы»</w:t>
            </w:r>
          </w:p>
        </w:tc>
        <w:tc>
          <w:tcPr>
            <w:tcW w:w="1292" w:type="dxa"/>
            <w:gridSpan w:val="2"/>
          </w:tcPr>
          <w:p w:rsidR="001D7C76" w:rsidRDefault="001D7C76" w:rsidP="00D03DD2">
            <w:pPr>
              <w:pStyle w:val="TableParagraph"/>
              <w:spacing w:line="241" w:lineRule="exact"/>
              <w:ind w:right="678"/>
              <w:jc w:val="right"/>
              <w:rPr>
                <w:sz w:val="24"/>
              </w:rPr>
            </w:pPr>
            <w:r>
              <w:rPr>
                <w:sz w:val="24"/>
              </w:rPr>
              <w:t>5-9</w:t>
            </w:r>
          </w:p>
        </w:tc>
        <w:tc>
          <w:tcPr>
            <w:tcW w:w="1839" w:type="dxa"/>
          </w:tcPr>
          <w:p w:rsidR="001D7C76" w:rsidRDefault="001D7C76" w:rsidP="00D03DD2">
            <w:pPr>
              <w:pStyle w:val="TableParagraph"/>
              <w:spacing w:line="241" w:lineRule="exact"/>
              <w:ind w:left="384"/>
              <w:rPr>
                <w:sz w:val="24"/>
              </w:rPr>
            </w:pPr>
            <w:r>
              <w:rPr>
                <w:sz w:val="24"/>
              </w:rPr>
              <w:t>12.04.2025</w:t>
            </w:r>
          </w:p>
        </w:tc>
        <w:tc>
          <w:tcPr>
            <w:tcW w:w="2134" w:type="dxa"/>
            <w:gridSpan w:val="3"/>
          </w:tcPr>
          <w:p w:rsidR="001D7C76" w:rsidRDefault="001D7C76" w:rsidP="00D03DD2">
            <w:r>
              <w:rPr>
                <w:sz w:val="24"/>
              </w:rPr>
              <w:t xml:space="preserve">  </w:t>
            </w:r>
            <w:r w:rsidRPr="0071338F">
              <w:rPr>
                <w:sz w:val="24"/>
              </w:rPr>
              <w:t>Кл.руководители</w:t>
            </w:r>
          </w:p>
        </w:tc>
      </w:tr>
      <w:tr w:rsidR="001D7C76" w:rsidTr="00D03DD2">
        <w:trPr>
          <w:gridAfter w:val="1"/>
          <w:wAfter w:w="912" w:type="dxa"/>
          <w:trHeight w:val="275"/>
        </w:trPr>
        <w:tc>
          <w:tcPr>
            <w:tcW w:w="5652" w:type="dxa"/>
          </w:tcPr>
          <w:p w:rsidR="001D7C76" w:rsidRDefault="001D7C76" w:rsidP="00D03DD2">
            <w:pPr>
              <w:pStyle w:val="TableParagraph"/>
              <w:spacing w:line="256" w:lineRule="exact"/>
              <w:rPr>
                <w:sz w:val="24"/>
              </w:rPr>
            </w:pPr>
            <w:r>
              <w:rPr>
                <w:sz w:val="24"/>
              </w:rPr>
              <w:t xml:space="preserve"> Прогноз</w:t>
            </w:r>
            <w:r>
              <w:rPr>
                <w:spacing w:val="-4"/>
                <w:sz w:val="24"/>
              </w:rPr>
              <w:t xml:space="preserve"> </w:t>
            </w:r>
            <w:r>
              <w:rPr>
                <w:sz w:val="24"/>
              </w:rPr>
              <w:t>летней</w:t>
            </w:r>
            <w:r>
              <w:rPr>
                <w:spacing w:val="-5"/>
                <w:sz w:val="24"/>
              </w:rPr>
              <w:t xml:space="preserve"> </w:t>
            </w:r>
            <w:r>
              <w:rPr>
                <w:sz w:val="24"/>
              </w:rPr>
              <w:t>занятости</w:t>
            </w:r>
            <w:r>
              <w:rPr>
                <w:spacing w:val="-1"/>
                <w:sz w:val="24"/>
              </w:rPr>
              <w:t xml:space="preserve"> </w:t>
            </w:r>
            <w:r>
              <w:rPr>
                <w:sz w:val="24"/>
              </w:rPr>
              <w:t>учащихся</w:t>
            </w:r>
          </w:p>
        </w:tc>
        <w:tc>
          <w:tcPr>
            <w:tcW w:w="1292" w:type="dxa"/>
            <w:gridSpan w:val="2"/>
          </w:tcPr>
          <w:p w:rsidR="001D7C76" w:rsidRDefault="001D7C76" w:rsidP="00D03DD2">
            <w:pPr>
              <w:pStyle w:val="TableParagraph"/>
              <w:spacing w:line="256" w:lineRule="exact"/>
              <w:rPr>
                <w:sz w:val="24"/>
              </w:rPr>
            </w:pPr>
            <w:r>
              <w:rPr>
                <w:sz w:val="24"/>
              </w:rPr>
              <w:t xml:space="preserve">   5-9</w:t>
            </w:r>
          </w:p>
        </w:tc>
        <w:tc>
          <w:tcPr>
            <w:tcW w:w="1839" w:type="dxa"/>
          </w:tcPr>
          <w:p w:rsidR="001D7C76" w:rsidRDefault="001D7C76" w:rsidP="00D03DD2">
            <w:pPr>
              <w:pStyle w:val="TableParagraph"/>
              <w:spacing w:line="256" w:lineRule="exact"/>
              <w:ind w:left="108"/>
              <w:rPr>
                <w:sz w:val="24"/>
              </w:rPr>
            </w:pPr>
            <w:r>
              <w:rPr>
                <w:sz w:val="24"/>
              </w:rPr>
              <w:t>Апрель</w:t>
            </w:r>
          </w:p>
        </w:tc>
        <w:tc>
          <w:tcPr>
            <w:tcW w:w="2134" w:type="dxa"/>
            <w:gridSpan w:val="3"/>
          </w:tcPr>
          <w:p w:rsidR="001D7C76" w:rsidRDefault="001D7C76" w:rsidP="00D03DD2">
            <w:r>
              <w:rPr>
                <w:sz w:val="24"/>
              </w:rPr>
              <w:t xml:space="preserve">  </w:t>
            </w:r>
            <w:r w:rsidRPr="0071338F">
              <w:rPr>
                <w:sz w:val="24"/>
              </w:rPr>
              <w:t>Кл.руководители</w:t>
            </w:r>
          </w:p>
        </w:tc>
      </w:tr>
      <w:tr w:rsidR="001D7C76" w:rsidTr="00D03DD2">
        <w:trPr>
          <w:gridAfter w:val="1"/>
          <w:wAfter w:w="912" w:type="dxa"/>
          <w:trHeight w:val="551"/>
        </w:trPr>
        <w:tc>
          <w:tcPr>
            <w:tcW w:w="5652" w:type="dxa"/>
          </w:tcPr>
          <w:p w:rsidR="001D7C76" w:rsidRPr="00081B31" w:rsidRDefault="001D7C76" w:rsidP="00D03DD2">
            <w:pPr>
              <w:pStyle w:val="TableParagraph"/>
              <w:spacing w:line="270" w:lineRule="exact"/>
              <w:ind w:left="215"/>
              <w:rPr>
                <w:sz w:val="24"/>
              </w:rPr>
            </w:pPr>
            <w:r w:rsidRPr="00081B31">
              <w:rPr>
                <w:sz w:val="24"/>
              </w:rPr>
              <w:t>Классный</w:t>
            </w:r>
            <w:r w:rsidRPr="00081B31">
              <w:rPr>
                <w:spacing w:val="10"/>
                <w:sz w:val="24"/>
              </w:rPr>
              <w:t xml:space="preserve"> </w:t>
            </w:r>
            <w:r w:rsidRPr="00081B31">
              <w:rPr>
                <w:sz w:val="24"/>
              </w:rPr>
              <w:t>час</w:t>
            </w:r>
            <w:r w:rsidRPr="00081B31">
              <w:rPr>
                <w:spacing w:val="14"/>
                <w:sz w:val="24"/>
              </w:rPr>
              <w:t xml:space="preserve"> </w:t>
            </w:r>
            <w:r w:rsidRPr="00081B31">
              <w:rPr>
                <w:sz w:val="24"/>
              </w:rPr>
              <w:t>«День</w:t>
            </w:r>
            <w:r w:rsidRPr="00081B31">
              <w:rPr>
                <w:spacing w:val="10"/>
                <w:sz w:val="24"/>
              </w:rPr>
              <w:t xml:space="preserve"> </w:t>
            </w:r>
            <w:r w:rsidRPr="00081B31">
              <w:rPr>
                <w:sz w:val="24"/>
              </w:rPr>
              <w:t>Победы</w:t>
            </w:r>
            <w:r w:rsidRPr="00081B31">
              <w:rPr>
                <w:spacing w:val="10"/>
                <w:sz w:val="24"/>
              </w:rPr>
              <w:t xml:space="preserve"> </w:t>
            </w:r>
            <w:r w:rsidRPr="00081B31">
              <w:rPr>
                <w:sz w:val="24"/>
              </w:rPr>
              <w:t>советского</w:t>
            </w:r>
            <w:r w:rsidRPr="00081B31">
              <w:rPr>
                <w:spacing w:val="10"/>
                <w:sz w:val="24"/>
              </w:rPr>
              <w:t xml:space="preserve"> </w:t>
            </w:r>
            <w:r w:rsidRPr="00081B31">
              <w:rPr>
                <w:sz w:val="24"/>
              </w:rPr>
              <w:t>народа</w:t>
            </w:r>
            <w:r w:rsidRPr="00081B31">
              <w:rPr>
                <w:spacing w:val="9"/>
                <w:sz w:val="24"/>
              </w:rPr>
              <w:t xml:space="preserve"> </w:t>
            </w:r>
            <w:r w:rsidRPr="00081B31">
              <w:rPr>
                <w:sz w:val="24"/>
              </w:rPr>
              <w:t>в</w:t>
            </w:r>
            <w:r w:rsidRPr="00081B31">
              <w:rPr>
                <w:spacing w:val="9"/>
                <w:sz w:val="24"/>
              </w:rPr>
              <w:t xml:space="preserve"> </w:t>
            </w:r>
            <w:r w:rsidRPr="00081B31">
              <w:rPr>
                <w:sz w:val="24"/>
              </w:rPr>
              <w:t>Великой</w:t>
            </w:r>
            <w:r w:rsidRPr="00081B31">
              <w:rPr>
                <w:spacing w:val="11"/>
                <w:sz w:val="24"/>
              </w:rPr>
              <w:t xml:space="preserve"> </w:t>
            </w:r>
            <w:r w:rsidRPr="00081B31">
              <w:rPr>
                <w:sz w:val="24"/>
              </w:rPr>
              <w:t>Отечественной</w:t>
            </w:r>
            <w:r w:rsidRPr="00081B31">
              <w:rPr>
                <w:spacing w:val="9"/>
                <w:sz w:val="24"/>
              </w:rPr>
              <w:t xml:space="preserve"> </w:t>
            </w:r>
            <w:r w:rsidRPr="00081B31">
              <w:rPr>
                <w:sz w:val="24"/>
              </w:rPr>
              <w:t>войне</w:t>
            </w:r>
            <w:r w:rsidRPr="00081B31">
              <w:rPr>
                <w:spacing w:val="6"/>
                <w:sz w:val="24"/>
              </w:rPr>
              <w:t xml:space="preserve"> </w:t>
            </w:r>
            <w:r w:rsidRPr="00081B31">
              <w:rPr>
                <w:sz w:val="24"/>
              </w:rPr>
              <w:t>1941</w:t>
            </w:r>
          </w:p>
          <w:p w:rsidR="001D7C76" w:rsidRDefault="001D7C76" w:rsidP="00D03DD2">
            <w:pPr>
              <w:pStyle w:val="TableParagraph"/>
              <w:spacing w:line="261" w:lineRule="exact"/>
              <w:ind w:left="215"/>
              <w:rPr>
                <w:sz w:val="24"/>
              </w:rPr>
            </w:pPr>
            <w:r>
              <w:rPr>
                <w:sz w:val="24"/>
              </w:rPr>
              <w:t>–</w:t>
            </w:r>
            <w:r>
              <w:rPr>
                <w:spacing w:val="-3"/>
                <w:sz w:val="24"/>
              </w:rPr>
              <w:t xml:space="preserve"> </w:t>
            </w:r>
            <w:r>
              <w:rPr>
                <w:sz w:val="24"/>
              </w:rPr>
              <w:t>1945</w:t>
            </w:r>
            <w:r>
              <w:rPr>
                <w:spacing w:val="-3"/>
                <w:sz w:val="24"/>
              </w:rPr>
              <w:t xml:space="preserve"> </w:t>
            </w:r>
            <w:r>
              <w:rPr>
                <w:sz w:val="24"/>
              </w:rPr>
              <w:t>годов»</w:t>
            </w:r>
          </w:p>
        </w:tc>
        <w:tc>
          <w:tcPr>
            <w:tcW w:w="1292" w:type="dxa"/>
            <w:gridSpan w:val="2"/>
          </w:tcPr>
          <w:p w:rsidR="001D7C76" w:rsidRDefault="001D7C76" w:rsidP="00D03DD2">
            <w:pPr>
              <w:pStyle w:val="TableParagraph"/>
              <w:spacing w:line="263" w:lineRule="exact"/>
              <w:ind w:right="678"/>
              <w:jc w:val="right"/>
              <w:rPr>
                <w:sz w:val="24"/>
              </w:rPr>
            </w:pPr>
            <w:r>
              <w:rPr>
                <w:sz w:val="24"/>
              </w:rPr>
              <w:t>5-9</w:t>
            </w:r>
          </w:p>
        </w:tc>
        <w:tc>
          <w:tcPr>
            <w:tcW w:w="1839" w:type="dxa"/>
          </w:tcPr>
          <w:p w:rsidR="001D7C76" w:rsidRDefault="001D7C76" w:rsidP="00D03DD2">
            <w:pPr>
              <w:pStyle w:val="TableParagraph"/>
              <w:spacing w:line="263" w:lineRule="exact"/>
              <w:ind w:right="209"/>
              <w:jc w:val="right"/>
              <w:rPr>
                <w:sz w:val="24"/>
              </w:rPr>
            </w:pPr>
            <w:r>
              <w:rPr>
                <w:sz w:val="24"/>
              </w:rPr>
              <w:t>05-08.05.2025</w:t>
            </w:r>
          </w:p>
        </w:tc>
        <w:tc>
          <w:tcPr>
            <w:tcW w:w="2134" w:type="dxa"/>
            <w:gridSpan w:val="3"/>
          </w:tcPr>
          <w:p w:rsidR="001D7C76" w:rsidRDefault="001D7C76" w:rsidP="00D03DD2">
            <w:r>
              <w:rPr>
                <w:sz w:val="24"/>
              </w:rPr>
              <w:t xml:space="preserve">  </w:t>
            </w:r>
            <w:r w:rsidRPr="0071338F">
              <w:rPr>
                <w:sz w:val="24"/>
              </w:rPr>
              <w:t>Кл.руководители</w:t>
            </w:r>
          </w:p>
        </w:tc>
      </w:tr>
      <w:tr w:rsidR="001D7C76" w:rsidTr="00D03DD2">
        <w:trPr>
          <w:gridAfter w:val="1"/>
          <w:wAfter w:w="912" w:type="dxa"/>
          <w:trHeight w:val="263"/>
        </w:trPr>
        <w:tc>
          <w:tcPr>
            <w:tcW w:w="5652" w:type="dxa"/>
          </w:tcPr>
          <w:p w:rsidR="001D7C76" w:rsidRPr="00081B31" w:rsidRDefault="001D7C76" w:rsidP="00D03DD2">
            <w:pPr>
              <w:pStyle w:val="TableParagraph"/>
              <w:spacing w:line="244" w:lineRule="exact"/>
              <w:ind w:left="215"/>
              <w:rPr>
                <w:sz w:val="24"/>
              </w:rPr>
            </w:pPr>
            <w:r w:rsidRPr="00081B31">
              <w:rPr>
                <w:sz w:val="24"/>
              </w:rPr>
              <w:t>Оформление</w:t>
            </w:r>
            <w:r w:rsidRPr="00081B31">
              <w:rPr>
                <w:spacing w:val="-5"/>
                <w:sz w:val="24"/>
              </w:rPr>
              <w:t xml:space="preserve"> </w:t>
            </w:r>
            <w:r w:rsidRPr="00081B31">
              <w:rPr>
                <w:sz w:val="24"/>
              </w:rPr>
              <w:t>стенда</w:t>
            </w:r>
            <w:r w:rsidRPr="00081B31">
              <w:rPr>
                <w:spacing w:val="-4"/>
                <w:sz w:val="24"/>
              </w:rPr>
              <w:t xml:space="preserve"> </w:t>
            </w:r>
            <w:r w:rsidRPr="00081B31">
              <w:rPr>
                <w:sz w:val="24"/>
              </w:rPr>
              <w:t>ко</w:t>
            </w:r>
            <w:r w:rsidRPr="00081B31">
              <w:rPr>
                <w:spacing w:val="-3"/>
                <w:sz w:val="24"/>
              </w:rPr>
              <w:t xml:space="preserve"> </w:t>
            </w:r>
            <w:r w:rsidRPr="00081B31">
              <w:rPr>
                <w:sz w:val="24"/>
              </w:rPr>
              <w:t>дню</w:t>
            </w:r>
            <w:r w:rsidRPr="00081B31">
              <w:rPr>
                <w:spacing w:val="-3"/>
                <w:sz w:val="24"/>
              </w:rPr>
              <w:t xml:space="preserve"> </w:t>
            </w:r>
            <w:r w:rsidRPr="00081B31">
              <w:rPr>
                <w:sz w:val="24"/>
              </w:rPr>
              <w:t>славянской</w:t>
            </w:r>
            <w:r w:rsidRPr="00081B31">
              <w:rPr>
                <w:spacing w:val="-4"/>
                <w:sz w:val="24"/>
              </w:rPr>
              <w:t xml:space="preserve"> </w:t>
            </w:r>
            <w:r w:rsidRPr="00081B31">
              <w:rPr>
                <w:sz w:val="24"/>
              </w:rPr>
              <w:t>письменности и</w:t>
            </w:r>
            <w:r w:rsidRPr="00081B31">
              <w:rPr>
                <w:spacing w:val="-10"/>
                <w:sz w:val="24"/>
              </w:rPr>
              <w:t xml:space="preserve"> </w:t>
            </w:r>
            <w:r w:rsidRPr="00081B31">
              <w:rPr>
                <w:sz w:val="24"/>
              </w:rPr>
              <w:t>культуры</w:t>
            </w:r>
          </w:p>
        </w:tc>
        <w:tc>
          <w:tcPr>
            <w:tcW w:w="1292" w:type="dxa"/>
            <w:gridSpan w:val="2"/>
          </w:tcPr>
          <w:p w:rsidR="001D7C76" w:rsidRDefault="001D7C76" w:rsidP="00D03DD2">
            <w:pPr>
              <w:pStyle w:val="TableParagraph"/>
              <w:spacing w:line="244" w:lineRule="exact"/>
              <w:ind w:right="678"/>
              <w:jc w:val="right"/>
              <w:rPr>
                <w:sz w:val="24"/>
              </w:rPr>
            </w:pPr>
            <w:r>
              <w:rPr>
                <w:sz w:val="24"/>
              </w:rPr>
              <w:t>7-8</w:t>
            </w:r>
          </w:p>
        </w:tc>
        <w:tc>
          <w:tcPr>
            <w:tcW w:w="1839" w:type="dxa"/>
          </w:tcPr>
          <w:p w:rsidR="001D7C76" w:rsidRDefault="001D7C76" w:rsidP="00D03DD2">
            <w:pPr>
              <w:pStyle w:val="TableParagraph"/>
              <w:spacing w:line="244" w:lineRule="exact"/>
              <w:ind w:left="384"/>
              <w:rPr>
                <w:sz w:val="24"/>
              </w:rPr>
            </w:pPr>
            <w:r>
              <w:rPr>
                <w:sz w:val="24"/>
              </w:rPr>
              <w:t>24.05.2025</w:t>
            </w:r>
          </w:p>
        </w:tc>
        <w:tc>
          <w:tcPr>
            <w:tcW w:w="2134" w:type="dxa"/>
            <w:gridSpan w:val="3"/>
          </w:tcPr>
          <w:p w:rsidR="001D7C76" w:rsidRDefault="001D7C76" w:rsidP="00D03DD2">
            <w:r>
              <w:rPr>
                <w:sz w:val="24"/>
              </w:rPr>
              <w:t xml:space="preserve">  </w:t>
            </w:r>
            <w:r w:rsidRPr="0071338F">
              <w:rPr>
                <w:sz w:val="24"/>
              </w:rPr>
              <w:t>Кл.руководители</w:t>
            </w:r>
          </w:p>
        </w:tc>
      </w:tr>
      <w:tr w:rsidR="001D7C76" w:rsidTr="00D03DD2">
        <w:trPr>
          <w:gridAfter w:val="1"/>
          <w:wAfter w:w="912" w:type="dxa"/>
          <w:trHeight w:val="275"/>
        </w:trPr>
        <w:tc>
          <w:tcPr>
            <w:tcW w:w="5652" w:type="dxa"/>
          </w:tcPr>
          <w:p w:rsidR="001D7C76" w:rsidRPr="00081B31" w:rsidRDefault="001D7C76" w:rsidP="00D03DD2">
            <w:pPr>
              <w:pStyle w:val="TableParagraph"/>
              <w:spacing w:line="256" w:lineRule="exact"/>
              <w:rPr>
                <w:sz w:val="24"/>
              </w:rPr>
            </w:pPr>
            <w:r>
              <w:rPr>
                <w:sz w:val="24"/>
              </w:rPr>
              <w:t xml:space="preserve">  </w:t>
            </w:r>
            <w:r w:rsidRPr="00081B31">
              <w:rPr>
                <w:sz w:val="24"/>
              </w:rPr>
              <w:t>Сбор</w:t>
            </w:r>
            <w:r w:rsidRPr="00081B31">
              <w:rPr>
                <w:spacing w:val="-2"/>
                <w:sz w:val="24"/>
              </w:rPr>
              <w:t xml:space="preserve"> </w:t>
            </w:r>
            <w:r w:rsidRPr="00081B31">
              <w:rPr>
                <w:sz w:val="24"/>
              </w:rPr>
              <w:t>информации</w:t>
            </w:r>
            <w:r w:rsidRPr="00081B31">
              <w:rPr>
                <w:spacing w:val="-2"/>
                <w:sz w:val="24"/>
              </w:rPr>
              <w:t xml:space="preserve"> </w:t>
            </w:r>
            <w:r w:rsidRPr="00081B31">
              <w:rPr>
                <w:sz w:val="24"/>
              </w:rPr>
              <w:t>о</w:t>
            </w:r>
            <w:r w:rsidRPr="00081B31">
              <w:rPr>
                <w:spacing w:val="-5"/>
                <w:sz w:val="24"/>
              </w:rPr>
              <w:t xml:space="preserve"> </w:t>
            </w:r>
            <w:r w:rsidRPr="00081B31">
              <w:rPr>
                <w:sz w:val="24"/>
              </w:rPr>
              <w:t>кандидатах на</w:t>
            </w:r>
            <w:r w:rsidRPr="00081B31">
              <w:rPr>
                <w:spacing w:val="-3"/>
                <w:sz w:val="24"/>
              </w:rPr>
              <w:t xml:space="preserve"> </w:t>
            </w:r>
            <w:r w:rsidRPr="00081B31">
              <w:rPr>
                <w:sz w:val="24"/>
              </w:rPr>
              <w:t>стенд</w:t>
            </w:r>
            <w:r w:rsidRPr="00081B31">
              <w:rPr>
                <w:spacing w:val="3"/>
                <w:sz w:val="24"/>
              </w:rPr>
              <w:t xml:space="preserve"> </w:t>
            </w:r>
            <w:r w:rsidRPr="00081B31">
              <w:rPr>
                <w:sz w:val="24"/>
              </w:rPr>
              <w:t>«Гордость</w:t>
            </w:r>
            <w:r w:rsidRPr="00081B31">
              <w:rPr>
                <w:spacing w:val="-1"/>
                <w:sz w:val="24"/>
              </w:rPr>
              <w:t xml:space="preserve"> </w:t>
            </w:r>
            <w:r w:rsidRPr="00081B31">
              <w:rPr>
                <w:sz w:val="24"/>
              </w:rPr>
              <w:t>школы»</w:t>
            </w:r>
          </w:p>
        </w:tc>
        <w:tc>
          <w:tcPr>
            <w:tcW w:w="1292" w:type="dxa"/>
            <w:gridSpan w:val="2"/>
          </w:tcPr>
          <w:p w:rsidR="001D7C76" w:rsidRDefault="001D7C76" w:rsidP="00D03DD2">
            <w:pPr>
              <w:pStyle w:val="TableParagraph"/>
              <w:spacing w:line="256" w:lineRule="exact"/>
              <w:rPr>
                <w:sz w:val="24"/>
              </w:rPr>
            </w:pPr>
            <w:r>
              <w:rPr>
                <w:sz w:val="24"/>
              </w:rPr>
              <w:t xml:space="preserve">   5-9</w:t>
            </w:r>
          </w:p>
        </w:tc>
        <w:tc>
          <w:tcPr>
            <w:tcW w:w="1839" w:type="dxa"/>
          </w:tcPr>
          <w:p w:rsidR="001D7C76" w:rsidRDefault="001D7C76" w:rsidP="00D03DD2">
            <w:pPr>
              <w:pStyle w:val="TableParagraph"/>
              <w:spacing w:line="256" w:lineRule="exact"/>
              <w:ind w:left="108"/>
              <w:rPr>
                <w:sz w:val="24"/>
              </w:rPr>
            </w:pPr>
            <w:r>
              <w:rPr>
                <w:sz w:val="24"/>
              </w:rPr>
              <w:t>До</w:t>
            </w:r>
            <w:r>
              <w:rPr>
                <w:spacing w:val="-3"/>
                <w:sz w:val="24"/>
              </w:rPr>
              <w:t xml:space="preserve"> </w:t>
            </w:r>
            <w:r>
              <w:rPr>
                <w:sz w:val="24"/>
              </w:rPr>
              <w:t>25</w:t>
            </w:r>
            <w:r>
              <w:rPr>
                <w:spacing w:val="-1"/>
                <w:sz w:val="24"/>
              </w:rPr>
              <w:t xml:space="preserve"> </w:t>
            </w:r>
            <w:r>
              <w:rPr>
                <w:sz w:val="24"/>
              </w:rPr>
              <w:t>мая</w:t>
            </w:r>
          </w:p>
        </w:tc>
        <w:tc>
          <w:tcPr>
            <w:tcW w:w="2134" w:type="dxa"/>
            <w:gridSpan w:val="3"/>
          </w:tcPr>
          <w:p w:rsidR="001D7C76" w:rsidRDefault="001D7C76" w:rsidP="00D03DD2">
            <w:r>
              <w:rPr>
                <w:sz w:val="24"/>
              </w:rPr>
              <w:t xml:space="preserve">  </w:t>
            </w:r>
            <w:r w:rsidRPr="00DF17EA">
              <w:rPr>
                <w:sz w:val="24"/>
              </w:rPr>
              <w:t>Кл.руководители</w:t>
            </w:r>
          </w:p>
        </w:tc>
      </w:tr>
      <w:tr w:rsidR="001D7C76" w:rsidTr="00D03DD2">
        <w:trPr>
          <w:gridAfter w:val="1"/>
          <w:wAfter w:w="912" w:type="dxa"/>
          <w:trHeight w:val="275"/>
        </w:trPr>
        <w:tc>
          <w:tcPr>
            <w:tcW w:w="5652" w:type="dxa"/>
          </w:tcPr>
          <w:p w:rsidR="001D7C76" w:rsidRPr="00081B31" w:rsidRDefault="001D7C76" w:rsidP="00D03DD2">
            <w:pPr>
              <w:pStyle w:val="TableParagraph"/>
              <w:spacing w:line="256" w:lineRule="exact"/>
              <w:rPr>
                <w:sz w:val="24"/>
              </w:rPr>
            </w:pPr>
            <w:r>
              <w:rPr>
                <w:sz w:val="24"/>
              </w:rPr>
              <w:t xml:space="preserve">  </w:t>
            </w:r>
            <w:r w:rsidRPr="00081B31">
              <w:rPr>
                <w:sz w:val="24"/>
              </w:rPr>
              <w:t>Анализ</w:t>
            </w:r>
            <w:r w:rsidRPr="00081B31">
              <w:rPr>
                <w:spacing w:val="-3"/>
                <w:sz w:val="24"/>
              </w:rPr>
              <w:t xml:space="preserve"> </w:t>
            </w:r>
            <w:r w:rsidRPr="00081B31">
              <w:rPr>
                <w:sz w:val="24"/>
              </w:rPr>
              <w:t>ВР</w:t>
            </w:r>
            <w:r w:rsidRPr="00081B31">
              <w:rPr>
                <w:spacing w:val="-2"/>
                <w:sz w:val="24"/>
              </w:rPr>
              <w:t xml:space="preserve"> </w:t>
            </w:r>
            <w:r w:rsidRPr="00081B31">
              <w:rPr>
                <w:sz w:val="24"/>
              </w:rPr>
              <w:t>с</w:t>
            </w:r>
            <w:r w:rsidRPr="00081B31">
              <w:rPr>
                <w:spacing w:val="-3"/>
                <w:sz w:val="24"/>
              </w:rPr>
              <w:t xml:space="preserve"> </w:t>
            </w:r>
            <w:r w:rsidRPr="00081B31">
              <w:rPr>
                <w:sz w:val="24"/>
              </w:rPr>
              <w:t>классом</w:t>
            </w:r>
            <w:r w:rsidRPr="00081B31">
              <w:rPr>
                <w:spacing w:val="-3"/>
                <w:sz w:val="24"/>
              </w:rPr>
              <w:t xml:space="preserve"> </w:t>
            </w:r>
            <w:r w:rsidRPr="00081B31">
              <w:rPr>
                <w:sz w:val="24"/>
              </w:rPr>
              <w:t>за</w:t>
            </w:r>
            <w:r w:rsidRPr="00081B31">
              <w:rPr>
                <w:spacing w:val="1"/>
                <w:sz w:val="24"/>
              </w:rPr>
              <w:t xml:space="preserve"> </w:t>
            </w:r>
            <w:r w:rsidRPr="00081B31">
              <w:rPr>
                <w:sz w:val="24"/>
              </w:rPr>
              <w:t>уч.</w:t>
            </w:r>
            <w:r w:rsidRPr="00081B31">
              <w:rPr>
                <w:spacing w:val="-2"/>
                <w:sz w:val="24"/>
              </w:rPr>
              <w:t xml:space="preserve"> </w:t>
            </w:r>
            <w:r w:rsidRPr="00081B31">
              <w:rPr>
                <w:sz w:val="24"/>
              </w:rPr>
              <w:t>год</w:t>
            </w:r>
          </w:p>
        </w:tc>
        <w:tc>
          <w:tcPr>
            <w:tcW w:w="1292" w:type="dxa"/>
            <w:gridSpan w:val="2"/>
          </w:tcPr>
          <w:p w:rsidR="001D7C76" w:rsidRDefault="001D7C76" w:rsidP="00D03DD2">
            <w:pPr>
              <w:pStyle w:val="TableParagraph"/>
              <w:spacing w:line="256" w:lineRule="exact"/>
              <w:rPr>
                <w:sz w:val="24"/>
              </w:rPr>
            </w:pPr>
            <w:r>
              <w:rPr>
                <w:sz w:val="24"/>
              </w:rPr>
              <w:t xml:space="preserve">   5-9</w:t>
            </w:r>
          </w:p>
        </w:tc>
        <w:tc>
          <w:tcPr>
            <w:tcW w:w="1839" w:type="dxa"/>
          </w:tcPr>
          <w:p w:rsidR="001D7C76" w:rsidRDefault="001D7C76" w:rsidP="00D03DD2">
            <w:pPr>
              <w:pStyle w:val="TableParagraph"/>
              <w:spacing w:line="256" w:lineRule="exact"/>
              <w:ind w:left="108"/>
              <w:rPr>
                <w:sz w:val="24"/>
              </w:rPr>
            </w:pPr>
            <w:r>
              <w:rPr>
                <w:sz w:val="24"/>
              </w:rPr>
              <w:t>До</w:t>
            </w:r>
            <w:r>
              <w:rPr>
                <w:spacing w:val="-2"/>
                <w:sz w:val="24"/>
              </w:rPr>
              <w:t xml:space="preserve"> </w:t>
            </w:r>
            <w:r>
              <w:rPr>
                <w:sz w:val="24"/>
              </w:rPr>
              <w:t>10 июня</w:t>
            </w:r>
          </w:p>
        </w:tc>
        <w:tc>
          <w:tcPr>
            <w:tcW w:w="2134" w:type="dxa"/>
            <w:gridSpan w:val="3"/>
          </w:tcPr>
          <w:p w:rsidR="001D7C76" w:rsidRDefault="001D7C76" w:rsidP="00D03DD2">
            <w:r>
              <w:rPr>
                <w:sz w:val="24"/>
              </w:rPr>
              <w:t xml:space="preserve">  </w:t>
            </w:r>
            <w:r w:rsidRPr="00DF17EA">
              <w:rPr>
                <w:sz w:val="24"/>
              </w:rPr>
              <w:t>Кл.руководители</w:t>
            </w:r>
          </w:p>
        </w:tc>
      </w:tr>
      <w:tr w:rsidR="001D7C76" w:rsidTr="00D03DD2">
        <w:trPr>
          <w:gridAfter w:val="1"/>
          <w:wAfter w:w="912" w:type="dxa"/>
          <w:trHeight w:val="276"/>
        </w:trPr>
        <w:tc>
          <w:tcPr>
            <w:tcW w:w="5652" w:type="dxa"/>
          </w:tcPr>
          <w:p w:rsidR="001D7C76" w:rsidRDefault="001D7C76" w:rsidP="00D03DD2">
            <w:pPr>
              <w:pStyle w:val="TableParagraph"/>
              <w:spacing w:line="256" w:lineRule="exact"/>
              <w:rPr>
                <w:sz w:val="24"/>
              </w:rPr>
            </w:pPr>
            <w:r>
              <w:rPr>
                <w:sz w:val="24"/>
              </w:rPr>
              <w:lastRenderedPageBreak/>
              <w:t xml:space="preserve">  Организация</w:t>
            </w:r>
            <w:r>
              <w:rPr>
                <w:spacing w:val="-5"/>
                <w:sz w:val="24"/>
              </w:rPr>
              <w:t xml:space="preserve"> </w:t>
            </w:r>
            <w:r>
              <w:rPr>
                <w:sz w:val="24"/>
              </w:rPr>
              <w:t>летней</w:t>
            </w:r>
            <w:r>
              <w:rPr>
                <w:spacing w:val="-5"/>
                <w:sz w:val="24"/>
              </w:rPr>
              <w:t xml:space="preserve"> </w:t>
            </w:r>
            <w:r>
              <w:rPr>
                <w:sz w:val="24"/>
              </w:rPr>
              <w:t>занятости</w:t>
            </w:r>
            <w:r>
              <w:rPr>
                <w:spacing w:val="-2"/>
                <w:sz w:val="24"/>
              </w:rPr>
              <w:t xml:space="preserve"> </w:t>
            </w:r>
            <w:r>
              <w:rPr>
                <w:sz w:val="24"/>
              </w:rPr>
              <w:t>учащихся</w:t>
            </w:r>
          </w:p>
        </w:tc>
        <w:tc>
          <w:tcPr>
            <w:tcW w:w="1292" w:type="dxa"/>
            <w:gridSpan w:val="2"/>
          </w:tcPr>
          <w:p w:rsidR="001D7C76" w:rsidRDefault="001D7C76" w:rsidP="00D03DD2">
            <w:pPr>
              <w:pStyle w:val="TableParagraph"/>
              <w:spacing w:line="256" w:lineRule="exact"/>
              <w:rPr>
                <w:sz w:val="24"/>
              </w:rPr>
            </w:pPr>
            <w:r>
              <w:rPr>
                <w:sz w:val="24"/>
              </w:rPr>
              <w:t xml:space="preserve">    5-9</w:t>
            </w:r>
          </w:p>
        </w:tc>
        <w:tc>
          <w:tcPr>
            <w:tcW w:w="1839" w:type="dxa"/>
          </w:tcPr>
          <w:p w:rsidR="001D7C76" w:rsidRDefault="001D7C76" w:rsidP="00D03DD2">
            <w:pPr>
              <w:pStyle w:val="TableParagraph"/>
              <w:spacing w:line="256" w:lineRule="exact"/>
              <w:ind w:left="108"/>
              <w:rPr>
                <w:sz w:val="24"/>
              </w:rPr>
            </w:pPr>
            <w:r>
              <w:rPr>
                <w:sz w:val="24"/>
              </w:rPr>
              <w:t>Май-июнь</w:t>
            </w:r>
          </w:p>
        </w:tc>
        <w:tc>
          <w:tcPr>
            <w:tcW w:w="2134" w:type="dxa"/>
            <w:gridSpan w:val="3"/>
          </w:tcPr>
          <w:p w:rsidR="001D7C76" w:rsidRDefault="001D7C76" w:rsidP="00D03DD2">
            <w:r>
              <w:rPr>
                <w:sz w:val="24"/>
              </w:rPr>
              <w:t xml:space="preserve">  </w:t>
            </w:r>
            <w:r w:rsidRPr="00DF17EA">
              <w:rPr>
                <w:sz w:val="24"/>
              </w:rPr>
              <w:t>Кл.руководители</w:t>
            </w:r>
          </w:p>
        </w:tc>
      </w:tr>
      <w:tr w:rsidR="001D7C76" w:rsidTr="00D03DD2">
        <w:trPr>
          <w:gridAfter w:val="1"/>
          <w:wAfter w:w="912" w:type="dxa"/>
          <w:trHeight w:val="318"/>
        </w:trPr>
        <w:tc>
          <w:tcPr>
            <w:tcW w:w="10917" w:type="dxa"/>
            <w:gridSpan w:val="7"/>
            <w:shd w:val="clear" w:color="auto" w:fill="FBE4D5" w:themeFill="accent2" w:themeFillTint="33"/>
          </w:tcPr>
          <w:p w:rsidR="001D7C76" w:rsidRDefault="001D7C76" w:rsidP="00D03DD2">
            <w:pPr>
              <w:pStyle w:val="TableParagraph"/>
              <w:spacing w:before="1"/>
              <w:ind w:left="2365" w:right="2432"/>
              <w:jc w:val="center"/>
              <w:rPr>
                <w:b/>
                <w:sz w:val="28"/>
                <w:szCs w:val="28"/>
              </w:rPr>
            </w:pPr>
          </w:p>
          <w:p w:rsidR="001D7C76" w:rsidRPr="00425327" w:rsidRDefault="001D7C76" w:rsidP="00D03DD2">
            <w:pPr>
              <w:pStyle w:val="TableParagraph"/>
              <w:spacing w:before="1"/>
              <w:ind w:left="2365" w:right="2432"/>
              <w:jc w:val="center"/>
              <w:rPr>
                <w:b/>
                <w:sz w:val="28"/>
                <w:szCs w:val="28"/>
              </w:rPr>
            </w:pPr>
            <w:r w:rsidRPr="00425327">
              <w:rPr>
                <w:b/>
                <w:sz w:val="28"/>
                <w:szCs w:val="28"/>
              </w:rPr>
              <w:t>Модуль</w:t>
            </w:r>
            <w:r w:rsidRPr="00425327">
              <w:rPr>
                <w:b/>
                <w:spacing w:val="-4"/>
                <w:sz w:val="28"/>
                <w:szCs w:val="28"/>
              </w:rPr>
              <w:t xml:space="preserve"> </w:t>
            </w:r>
            <w:r w:rsidRPr="00425327">
              <w:rPr>
                <w:b/>
                <w:sz w:val="28"/>
                <w:szCs w:val="28"/>
              </w:rPr>
              <w:t>«Школьный урок»</w:t>
            </w:r>
          </w:p>
        </w:tc>
      </w:tr>
      <w:tr w:rsidR="001D7C76" w:rsidTr="00D03DD2">
        <w:trPr>
          <w:gridAfter w:val="1"/>
          <w:wAfter w:w="912" w:type="dxa"/>
          <w:trHeight w:val="316"/>
        </w:trPr>
        <w:tc>
          <w:tcPr>
            <w:tcW w:w="5652" w:type="dxa"/>
          </w:tcPr>
          <w:p w:rsidR="001D7C76" w:rsidRPr="007A7FAE" w:rsidRDefault="001D7C76" w:rsidP="00D03DD2">
            <w:pPr>
              <w:jc w:val="center"/>
              <w:rPr>
                <w:i/>
              </w:rPr>
            </w:pPr>
            <w:r w:rsidRPr="007A7FAE">
              <w:rPr>
                <w:i/>
              </w:rPr>
              <w:t>Дела, события, мероприятия</w:t>
            </w:r>
          </w:p>
        </w:tc>
        <w:tc>
          <w:tcPr>
            <w:tcW w:w="1292" w:type="dxa"/>
            <w:gridSpan w:val="2"/>
          </w:tcPr>
          <w:p w:rsidR="001D7C76" w:rsidRPr="007A7FAE" w:rsidRDefault="001D7C76" w:rsidP="00D03DD2">
            <w:pPr>
              <w:jc w:val="center"/>
              <w:rPr>
                <w:i/>
              </w:rPr>
            </w:pPr>
            <w:r w:rsidRPr="007A7FAE">
              <w:rPr>
                <w:i/>
              </w:rPr>
              <w:t>Классы</w:t>
            </w:r>
          </w:p>
        </w:tc>
        <w:tc>
          <w:tcPr>
            <w:tcW w:w="1839" w:type="dxa"/>
          </w:tcPr>
          <w:p w:rsidR="001D7C76" w:rsidRPr="007A7FAE" w:rsidRDefault="001D7C76" w:rsidP="00D03DD2">
            <w:pPr>
              <w:jc w:val="center"/>
              <w:rPr>
                <w:i/>
              </w:rPr>
            </w:pPr>
            <w:r w:rsidRPr="007A7FAE">
              <w:rPr>
                <w:i/>
              </w:rPr>
              <w:t>Сроки</w:t>
            </w:r>
          </w:p>
        </w:tc>
        <w:tc>
          <w:tcPr>
            <w:tcW w:w="2134" w:type="dxa"/>
            <w:gridSpan w:val="3"/>
          </w:tcPr>
          <w:p w:rsidR="001D7C76" w:rsidRPr="007A7FAE" w:rsidRDefault="001D7C76" w:rsidP="00D03DD2">
            <w:pPr>
              <w:jc w:val="center"/>
              <w:rPr>
                <w:i/>
              </w:rPr>
            </w:pPr>
            <w:r w:rsidRPr="007A7FAE">
              <w:rPr>
                <w:i/>
              </w:rPr>
              <w:t>Ответственные</w:t>
            </w:r>
          </w:p>
        </w:tc>
      </w:tr>
      <w:tr w:rsidR="001D7C76" w:rsidTr="00D03DD2">
        <w:trPr>
          <w:gridAfter w:val="1"/>
          <w:wAfter w:w="912" w:type="dxa"/>
          <w:trHeight w:val="316"/>
        </w:trPr>
        <w:tc>
          <w:tcPr>
            <w:tcW w:w="5652" w:type="dxa"/>
          </w:tcPr>
          <w:p w:rsidR="001D7C76" w:rsidRDefault="001D7C76" w:rsidP="00D03DD2">
            <w:pPr>
              <w:pStyle w:val="TableParagraph"/>
              <w:spacing w:line="270" w:lineRule="exact"/>
              <w:ind w:left="215"/>
              <w:rPr>
                <w:sz w:val="24"/>
              </w:rPr>
            </w:pPr>
            <w:r>
              <w:rPr>
                <w:sz w:val="24"/>
              </w:rPr>
              <w:t>Дни</w:t>
            </w:r>
            <w:r>
              <w:rPr>
                <w:spacing w:val="-6"/>
                <w:sz w:val="24"/>
              </w:rPr>
              <w:t xml:space="preserve"> </w:t>
            </w:r>
            <w:r>
              <w:rPr>
                <w:sz w:val="24"/>
              </w:rPr>
              <w:t>финансовой  грамотности</w:t>
            </w:r>
          </w:p>
        </w:tc>
        <w:tc>
          <w:tcPr>
            <w:tcW w:w="1292" w:type="dxa"/>
            <w:gridSpan w:val="2"/>
          </w:tcPr>
          <w:p w:rsidR="001D7C76" w:rsidRDefault="001D7C76" w:rsidP="00D03DD2">
            <w:pPr>
              <w:pStyle w:val="TableParagraph"/>
              <w:spacing w:line="265" w:lineRule="exact"/>
              <w:ind w:right="678"/>
              <w:jc w:val="right"/>
              <w:rPr>
                <w:sz w:val="24"/>
              </w:rPr>
            </w:pPr>
            <w:r>
              <w:rPr>
                <w:sz w:val="24"/>
              </w:rPr>
              <w:t>5-9</w:t>
            </w:r>
          </w:p>
        </w:tc>
        <w:tc>
          <w:tcPr>
            <w:tcW w:w="1839" w:type="dxa"/>
          </w:tcPr>
          <w:p w:rsidR="001D7C76" w:rsidRDefault="001D7C76" w:rsidP="00D03DD2">
            <w:pPr>
              <w:pStyle w:val="TableParagraph"/>
              <w:spacing w:line="270" w:lineRule="exact"/>
              <w:ind w:left="108"/>
              <w:rPr>
                <w:sz w:val="24"/>
              </w:rPr>
            </w:pPr>
            <w:r>
              <w:rPr>
                <w:sz w:val="24"/>
              </w:rPr>
              <w:t>в</w:t>
            </w:r>
            <w:r>
              <w:rPr>
                <w:spacing w:val="-12"/>
                <w:sz w:val="24"/>
              </w:rPr>
              <w:t xml:space="preserve"> </w:t>
            </w:r>
            <w:r>
              <w:rPr>
                <w:sz w:val="24"/>
              </w:rPr>
              <w:t>течение</w:t>
            </w:r>
          </w:p>
        </w:tc>
        <w:tc>
          <w:tcPr>
            <w:tcW w:w="2134" w:type="dxa"/>
            <w:gridSpan w:val="3"/>
          </w:tcPr>
          <w:p w:rsidR="001D7C76" w:rsidRPr="00C83717" w:rsidRDefault="001D7C76" w:rsidP="00D03DD2">
            <w:pPr>
              <w:pStyle w:val="TableParagraph"/>
              <w:spacing w:line="270" w:lineRule="exact"/>
              <w:ind w:left="109"/>
              <w:rPr>
                <w:sz w:val="24"/>
              </w:rPr>
            </w:pPr>
            <w:r w:rsidRPr="0071338F">
              <w:rPr>
                <w:sz w:val="24"/>
              </w:rPr>
              <w:t>Кл.руководители</w:t>
            </w:r>
          </w:p>
        </w:tc>
      </w:tr>
      <w:tr w:rsidR="001D7C76" w:rsidTr="00D03DD2">
        <w:trPr>
          <w:gridAfter w:val="1"/>
          <w:wAfter w:w="912" w:type="dxa"/>
          <w:trHeight w:val="551"/>
        </w:trPr>
        <w:tc>
          <w:tcPr>
            <w:tcW w:w="5652" w:type="dxa"/>
          </w:tcPr>
          <w:p w:rsidR="001D7C76" w:rsidRPr="00081B31" w:rsidRDefault="001D7C76" w:rsidP="00D03DD2">
            <w:pPr>
              <w:pStyle w:val="TableParagraph"/>
              <w:spacing w:line="232" w:lineRule="auto"/>
              <w:ind w:left="215" w:right="345"/>
              <w:rPr>
                <w:sz w:val="24"/>
              </w:rPr>
            </w:pPr>
            <w:r w:rsidRPr="00081B31">
              <w:rPr>
                <w:spacing w:val="-1"/>
                <w:sz w:val="24"/>
              </w:rPr>
              <w:t xml:space="preserve">Всероссийский открытый урок </w:t>
            </w:r>
            <w:r w:rsidRPr="00081B31">
              <w:rPr>
                <w:sz w:val="24"/>
              </w:rPr>
              <w:t>«ОБЗР» (приуроченный ко Дню</w:t>
            </w:r>
            <w:r>
              <w:rPr>
                <w:sz w:val="24"/>
              </w:rPr>
              <w:t xml:space="preserve"> </w:t>
            </w:r>
            <w:r w:rsidRPr="00081B31">
              <w:rPr>
                <w:sz w:val="24"/>
              </w:rPr>
              <w:t>гражданской обороны</w:t>
            </w:r>
            <w:r>
              <w:rPr>
                <w:sz w:val="24"/>
              </w:rPr>
              <w:t xml:space="preserve"> </w:t>
            </w:r>
            <w:r w:rsidRPr="00081B31">
              <w:rPr>
                <w:spacing w:val="-57"/>
                <w:sz w:val="24"/>
              </w:rPr>
              <w:t xml:space="preserve"> </w:t>
            </w:r>
            <w:r>
              <w:rPr>
                <w:spacing w:val="-57"/>
                <w:sz w:val="24"/>
              </w:rPr>
              <w:t xml:space="preserve">  </w:t>
            </w:r>
            <w:r w:rsidRPr="00081B31">
              <w:rPr>
                <w:sz w:val="24"/>
              </w:rPr>
              <w:t>Российской</w:t>
            </w:r>
            <w:r w:rsidRPr="00081B31">
              <w:rPr>
                <w:spacing w:val="-1"/>
                <w:sz w:val="24"/>
              </w:rPr>
              <w:t xml:space="preserve"> </w:t>
            </w:r>
            <w:r w:rsidRPr="00081B31">
              <w:rPr>
                <w:sz w:val="24"/>
              </w:rPr>
              <w:t>Федерации)</w:t>
            </w:r>
          </w:p>
        </w:tc>
        <w:tc>
          <w:tcPr>
            <w:tcW w:w="1292" w:type="dxa"/>
            <w:gridSpan w:val="2"/>
          </w:tcPr>
          <w:p w:rsidR="001D7C76" w:rsidRDefault="001D7C76" w:rsidP="00D03DD2">
            <w:pPr>
              <w:pStyle w:val="TableParagraph"/>
              <w:spacing w:line="266" w:lineRule="exact"/>
              <w:ind w:right="678"/>
              <w:jc w:val="right"/>
              <w:rPr>
                <w:sz w:val="24"/>
              </w:rPr>
            </w:pPr>
            <w:r>
              <w:rPr>
                <w:sz w:val="24"/>
              </w:rPr>
              <w:t>5-9</w:t>
            </w:r>
          </w:p>
        </w:tc>
        <w:tc>
          <w:tcPr>
            <w:tcW w:w="1839" w:type="dxa"/>
          </w:tcPr>
          <w:p w:rsidR="001D7C76" w:rsidRDefault="001D7C76" w:rsidP="00D03DD2">
            <w:pPr>
              <w:pStyle w:val="TableParagraph"/>
              <w:spacing w:line="271" w:lineRule="exact"/>
              <w:ind w:left="108"/>
              <w:rPr>
                <w:sz w:val="24"/>
              </w:rPr>
            </w:pPr>
            <w:r>
              <w:rPr>
                <w:sz w:val="24"/>
              </w:rPr>
              <w:t>октябрь</w:t>
            </w:r>
          </w:p>
        </w:tc>
        <w:tc>
          <w:tcPr>
            <w:tcW w:w="2134" w:type="dxa"/>
            <w:gridSpan w:val="3"/>
          </w:tcPr>
          <w:p w:rsidR="001D7C76" w:rsidRDefault="001D7C76" w:rsidP="00D03DD2">
            <w:pPr>
              <w:pStyle w:val="TableParagraph"/>
              <w:spacing w:line="271" w:lineRule="exact"/>
              <w:ind w:left="109"/>
              <w:rPr>
                <w:sz w:val="24"/>
              </w:rPr>
            </w:pPr>
            <w:r>
              <w:rPr>
                <w:sz w:val="24"/>
              </w:rPr>
              <w:t>Учитель</w:t>
            </w:r>
            <w:r>
              <w:rPr>
                <w:spacing w:val="-13"/>
                <w:sz w:val="24"/>
              </w:rPr>
              <w:t xml:space="preserve"> </w:t>
            </w:r>
            <w:r>
              <w:rPr>
                <w:sz w:val="24"/>
              </w:rPr>
              <w:t>ОБЗР,</w:t>
            </w:r>
            <w:r>
              <w:rPr>
                <w:spacing w:val="-12"/>
                <w:sz w:val="24"/>
              </w:rPr>
              <w:t xml:space="preserve"> </w:t>
            </w:r>
            <w:r>
              <w:rPr>
                <w:sz w:val="24"/>
              </w:rPr>
              <w:t>классные</w:t>
            </w:r>
          </w:p>
          <w:p w:rsidR="001D7C76" w:rsidRDefault="001D7C76" w:rsidP="00D03DD2">
            <w:pPr>
              <w:pStyle w:val="TableParagraph"/>
              <w:spacing w:line="261" w:lineRule="exact"/>
              <w:ind w:left="109"/>
              <w:rPr>
                <w:sz w:val="24"/>
              </w:rPr>
            </w:pPr>
            <w:r>
              <w:rPr>
                <w:sz w:val="24"/>
              </w:rPr>
              <w:t>руководители</w:t>
            </w:r>
          </w:p>
        </w:tc>
      </w:tr>
      <w:tr w:rsidR="001D7C76" w:rsidTr="00D03DD2">
        <w:trPr>
          <w:gridAfter w:val="1"/>
          <w:wAfter w:w="912" w:type="dxa"/>
          <w:trHeight w:val="560"/>
        </w:trPr>
        <w:tc>
          <w:tcPr>
            <w:tcW w:w="5652" w:type="dxa"/>
          </w:tcPr>
          <w:p w:rsidR="001D7C76" w:rsidRPr="00081B31" w:rsidRDefault="001D7C76" w:rsidP="00D03DD2">
            <w:pPr>
              <w:pStyle w:val="TableParagraph"/>
              <w:spacing w:line="268" w:lineRule="exact"/>
              <w:ind w:left="215"/>
              <w:rPr>
                <w:sz w:val="24"/>
              </w:rPr>
            </w:pPr>
            <w:r w:rsidRPr="00081B31">
              <w:rPr>
                <w:sz w:val="24"/>
              </w:rPr>
              <w:t>Урок</w:t>
            </w:r>
            <w:r w:rsidRPr="00081B31">
              <w:rPr>
                <w:spacing w:val="-3"/>
                <w:sz w:val="24"/>
              </w:rPr>
              <w:t xml:space="preserve"> </w:t>
            </w:r>
            <w:r w:rsidRPr="00081B31">
              <w:rPr>
                <w:sz w:val="24"/>
              </w:rPr>
              <w:t>правовой</w:t>
            </w:r>
            <w:r w:rsidRPr="00081B31">
              <w:rPr>
                <w:spacing w:val="-7"/>
                <w:sz w:val="24"/>
              </w:rPr>
              <w:t xml:space="preserve"> </w:t>
            </w:r>
            <w:r w:rsidRPr="00081B31">
              <w:rPr>
                <w:sz w:val="24"/>
              </w:rPr>
              <w:t>грамотности</w:t>
            </w:r>
            <w:r w:rsidRPr="00081B31">
              <w:rPr>
                <w:spacing w:val="2"/>
                <w:sz w:val="24"/>
              </w:rPr>
              <w:t xml:space="preserve"> </w:t>
            </w:r>
            <w:r w:rsidRPr="00081B31">
              <w:rPr>
                <w:sz w:val="24"/>
              </w:rPr>
              <w:t>«Права</w:t>
            </w:r>
            <w:r w:rsidRPr="00081B31">
              <w:rPr>
                <w:spacing w:val="-8"/>
                <w:sz w:val="24"/>
              </w:rPr>
              <w:t xml:space="preserve"> </w:t>
            </w:r>
            <w:r w:rsidRPr="00081B31">
              <w:rPr>
                <w:sz w:val="24"/>
              </w:rPr>
              <w:t>человека»</w:t>
            </w:r>
          </w:p>
        </w:tc>
        <w:tc>
          <w:tcPr>
            <w:tcW w:w="1292" w:type="dxa"/>
            <w:gridSpan w:val="2"/>
          </w:tcPr>
          <w:p w:rsidR="001D7C76" w:rsidRDefault="001D7C76" w:rsidP="00D03DD2">
            <w:pPr>
              <w:pStyle w:val="TableParagraph"/>
              <w:spacing w:line="268" w:lineRule="exact"/>
              <w:ind w:right="678"/>
              <w:jc w:val="right"/>
              <w:rPr>
                <w:sz w:val="24"/>
              </w:rPr>
            </w:pPr>
            <w:r>
              <w:rPr>
                <w:sz w:val="24"/>
              </w:rPr>
              <w:t>5-9</w:t>
            </w:r>
          </w:p>
        </w:tc>
        <w:tc>
          <w:tcPr>
            <w:tcW w:w="1839" w:type="dxa"/>
          </w:tcPr>
          <w:p w:rsidR="001D7C76" w:rsidRDefault="001D7C76" w:rsidP="00D03DD2">
            <w:pPr>
              <w:pStyle w:val="TableParagraph"/>
              <w:spacing w:line="270" w:lineRule="exact"/>
              <w:ind w:left="108"/>
              <w:rPr>
                <w:sz w:val="24"/>
              </w:rPr>
            </w:pPr>
            <w:r>
              <w:rPr>
                <w:sz w:val="24"/>
              </w:rPr>
              <w:t>декабрь</w:t>
            </w:r>
          </w:p>
        </w:tc>
        <w:tc>
          <w:tcPr>
            <w:tcW w:w="2134" w:type="dxa"/>
            <w:gridSpan w:val="3"/>
          </w:tcPr>
          <w:p w:rsidR="001D7C76" w:rsidRDefault="001D7C76" w:rsidP="00D03DD2">
            <w:pPr>
              <w:pStyle w:val="TableParagraph"/>
              <w:spacing w:line="265" w:lineRule="exact"/>
              <w:ind w:left="109"/>
              <w:rPr>
                <w:spacing w:val="-1"/>
                <w:sz w:val="24"/>
              </w:rPr>
            </w:pPr>
            <w:r w:rsidRPr="00081B31">
              <w:rPr>
                <w:sz w:val="24"/>
              </w:rPr>
              <w:t>Учитель</w:t>
            </w:r>
            <w:r w:rsidRPr="00081B31">
              <w:rPr>
                <w:spacing w:val="-3"/>
                <w:sz w:val="24"/>
              </w:rPr>
              <w:t xml:space="preserve"> </w:t>
            </w:r>
            <w:r w:rsidRPr="00081B31">
              <w:rPr>
                <w:spacing w:val="-1"/>
                <w:sz w:val="24"/>
              </w:rPr>
              <w:t>общ</w:t>
            </w:r>
            <w:r>
              <w:rPr>
                <w:spacing w:val="-1"/>
                <w:sz w:val="24"/>
              </w:rPr>
              <w:t>ествозн.</w:t>
            </w:r>
            <w:r w:rsidRPr="00081B31">
              <w:rPr>
                <w:spacing w:val="-1"/>
                <w:sz w:val="24"/>
              </w:rPr>
              <w:t xml:space="preserve">, </w:t>
            </w:r>
          </w:p>
          <w:p w:rsidR="001D7C76" w:rsidRPr="00081B31" w:rsidRDefault="001D7C76" w:rsidP="00D03DD2">
            <w:pPr>
              <w:pStyle w:val="TableParagraph"/>
              <w:spacing w:line="265" w:lineRule="exact"/>
              <w:ind w:left="109"/>
              <w:rPr>
                <w:sz w:val="24"/>
              </w:rPr>
            </w:pPr>
            <w:r w:rsidRPr="00081B31">
              <w:rPr>
                <w:sz w:val="24"/>
              </w:rPr>
              <w:t>кл</w:t>
            </w:r>
            <w:r>
              <w:rPr>
                <w:sz w:val="24"/>
              </w:rPr>
              <w:t xml:space="preserve"> </w:t>
            </w:r>
            <w:r w:rsidRPr="00081B31">
              <w:rPr>
                <w:sz w:val="24"/>
              </w:rPr>
              <w:t>руководители</w:t>
            </w:r>
          </w:p>
        </w:tc>
      </w:tr>
      <w:tr w:rsidR="001D7C76" w:rsidTr="00D03DD2">
        <w:trPr>
          <w:gridAfter w:val="1"/>
          <w:wAfter w:w="912" w:type="dxa"/>
          <w:trHeight w:val="318"/>
        </w:trPr>
        <w:tc>
          <w:tcPr>
            <w:tcW w:w="5652" w:type="dxa"/>
          </w:tcPr>
          <w:p w:rsidR="001D7C76" w:rsidRPr="00425327" w:rsidRDefault="001D7C76" w:rsidP="00D03DD2">
            <w:pPr>
              <w:pStyle w:val="TableParagraph"/>
              <w:spacing w:line="268" w:lineRule="exact"/>
              <w:ind w:left="215"/>
              <w:rPr>
                <w:sz w:val="24"/>
              </w:rPr>
            </w:pPr>
            <w:r w:rsidRPr="00425327">
              <w:rPr>
                <w:sz w:val="24"/>
              </w:rPr>
              <w:t>«Киноуроки</w:t>
            </w:r>
            <w:r w:rsidRPr="00425327">
              <w:rPr>
                <w:spacing w:val="36"/>
                <w:sz w:val="24"/>
              </w:rPr>
              <w:t xml:space="preserve"> </w:t>
            </w:r>
            <w:r w:rsidRPr="00425327">
              <w:rPr>
                <w:sz w:val="24"/>
              </w:rPr>
              <w:t>в</w:t>
            </w:r>
            <w:r w:rsidRPr="00425327">
              <w:rPr>
                <w:spacing w:val="-2"/>
                <w:sz w:val="24"/>
              </w:rPr>
              <w:t xml:space="preserve"> </w:t>
            </w:r>
            <w:r w:rsidRPr="00425327">
              <w:rPr>
                <w:sz w:val="24"/>
              </w:rPr>
              <w:t>школах</w:t>
            </w:r>
            <w:r w:rsidRPr="00425327">
              <w:rPr>
                <w:spacing w:val="-2"/>
                <w:sz w:val="24"/>
              </w:rPr>
              <w:t xml:space="preserve"> </w:t>
            </w:r>
            <w:r w:rsidRPr="00425327">
              <w:rPr>
                <w:sz w:val="24"/>
              </w:rPr>
              <w:t>России»</w:t>
            </w:r>
          </w:p>
        </w:tc>
        <w:tc>
          <w:tcPr>
            <w:tcW w:w="1292" w:type="dxa"/>
            <w:gridSpan w:val="2"/>
          </w:tcPr>
          <w:p w:rsidR="001D7C76" w:rsidRPr="00425327" w:rsidRDefault="001D7C76" w:rsidP="00D03DD2">
            <w:pPr>
              <w:pStyle w:val="TableParagraph"/>
              <w:spacing w:line="268" w:lineRule="exact"/>
              <w:ind w:right="678"/>
              <w:jc w:val="right"/>
              <w:rPr>
                <w:sz w:val="24"/>
              </w:rPr>
            </w:pPr>
            <w:r w:rsidRPr="00425327">
              <w:rPr>
                <w:sz w:val="24"/>
              </w:rPr>
              <w:t>5-9</w:t>
            </w:r>
          </w:p>
        </w:tc>
        <w:tc>
          <w:tcPr>
            <w:tcW w:w="1839" w:type="dxa"/>
          </w:tcPr>
          <w:p w:rsidR="001D7C76" w:rsidRPr="00425327" w:rsidRDefault="001D7C76" w:rsidP="00D03DD2">
            <w:pPr>
              <w:pStyle w:val="TableParagraph"/>
              <w:spacing w:line="268" w:lineRule="exact"/>
              <w:ind w:left="108"/>
              <w:rPr>
                <w:sz w:val="24"/>
              </w:rPr>
            </w:pPr>
            <w:r w:rsidRPr="00425327">
              <w:rPr>
                <w:sz w:val="24"/>
              </w:rPr>
              <w:t>в</w:t>
            </w:r>
            <w:r w:rsidRPr="00425327">
              <w:rPr>
                <w:spacing w:val="-8"/>
                <w:sz w:val="24"/>
              </w:rPr>
              <w:t xml:space="preserve"> </w:t>
            </w:r>
            <w:r w:rsidRPr="00425327">
              <w:rPr>
                <w:sz w:val="24"/>
              </w:rPr>
              <w:t>течение</w:t>
            </w:r>
            <w:r w:rsidRPr="00425327">
              <w:rPr>
                <w:spacing w:val="-3"/>
                <w:sz w:val="24"/>
              </w:rPr>
              <w:t xml:space="preserve"> </w:t>
            </w:r>
            <w:r w:rsidRPr="00425327">
              <w:rPr>
                <w:sz w:val="24"/>
              </w:rPr>
              <w:t>года</w:t>
            </w:r>
          </w:p>
        </w:tc>
        <w:tc>
          <w:tcPr>
            <w:tcW w:w="2134" w:type="dxa"/>
            <w:gridSpan w:val="3"/>
          </w:tcPr>
          <w:p w:rsidR="001D7C76" w:rsidRPr="00425327" w:rsidRDefault="001D7C76" w:rsidP="00D03DD2">
            <w:pPr>
              <w:pStyle w:val="TableParagraph"/>
              <w:spacing w:line="268" w:lineRule="exact"/>
              <w:ind w:left="109"/>
              <w:rPr>
                <w:sz w:val="24"/>
              </w:rPr>
            </w:pPr>
            <w:r w:rsidRPr="00425327">
              <w:rPr>
                <w:sz w:val="24"/>
              </w:rPr>
              <w:t>Кл</w:t>
            </w:r>
            <w:r w:rsidRPr="0071338F">
              <w:rPr>
                <w:sz w:val="24"/>
              </w:rPr>
              <w:t>.</w:t>
            </w:r>
            <w:r w:rsidRPr="00425327">
              <w:rPr>
                <w:sz w:val="24"/>
              </w:rPr>
              <w:t>руководители</w:t>
            </w:r>
          </w:p>
        </w:tc>
      </w:tr>
      <w:tr w:rsidR="001D7C76" w:rsidTr="00D03DD2">
        <w:trPr>
          <w:gridAfter w:val="1"/>
          <w:wAfter w:w="912" w:type="dxa"/>
          <w:trHeight w:val="316"/>
        </w:trPr>
        <w:tc>
          <w:tcPr>
            <w:tcW w:w="5652" w:type="dxa"/>
          </w:tcPr>
          <w:p w:rsidR="001D7C76" w:rsidRPr="00C83717" w:rsidRDefault="001D7C76" w:rsidP="00D03DD2">
            <w:pPr>
              <w:pStyle w:val="TableParagraph"/>
              <w:spacing w:line="270" w:lineRule="exact"/>
              <w:ind w:left="215"/>
              <w:rPr>
                <w:sz w:val="24"/>
              </w:rPr>
            </w:pPr>
            <w:r w:rsidRPr="00C83717">
              <w:rPr>
                <w:spacing w:val="-1"/>
                <w:sz w:val="24"/>
              </w:rPr>
              <w:t>Всероссийская</w:t>
            </w:r>
            <w:r w:rsidRPr="00C83717">
              <w:rPr>
                <w:sz w:val="24"/>
              </w:rPr>
              <w:t xml:space="preserve"> </w:t>
            </w:r>
            <w:r>
              <w:rPr>
                <w:sz w:val="24"/>
              </w:rPr>
              <w:t xml:space="preserve"> </w:t>
            </w:r>
            <w:r w:rsidRPr="00C83717">
              <w:rPr>
                <w:sz w:val="24"/>
              </w:rPr>
              <w:t>олимпиада</w:t>
            </w:r>
            <w:r>
              <w:rPr>
                <w:sz w:val="24"/>
              </w:rPr>
              <w:t xml:space="preserve"> ш</w:t>
            </w:r>
            <w:r w:rsidRPr="00C83717">
              <w:rPr>
                <w:sz w:val="24"/>
              </w:rPr>
              <w:t>кольников</w:t>
            </w:r>
            <w:r w:rsidRPr="00C83717">
              <w:rPr>
                <w:spacing w:val="-13"/>
                <w:sz w:val="24"/>
              </w:rPr>
              <w:t xml:space="preserve"> </w:t>
            </w:r>
            <w:r w:rsidRPr="00C83717">
              <w:rPr>
                <w:sz w:val="24"/>
              </w:rPr>
              <w:t>(школьный</w:t>
            </w:r>
            <w:r w:rsidRPr="00C83717">
              <w:rPr>
                <w:spacing w:val="1"/>
                <w:sz w:val="24"/>
              </w:rPr>
              <w:t xml:space="preserve"> </w:t>
            </w:r>
            <w:r w:rsidRPr="00C83717">
              <w:rPr>
                <w:sz w:val="24"/>
              </w:rPr>
              <w:t>уровень)</w:t>
            </w:r>
          </w:p>
        </w:tc>
        <w:tc>
          <w:tcPr>
            <w:tcW w:w="1292" w:type="dxa"/>
            <w:gridSpan w:val="2"/>
          </w:tcPr>
          <w:p w:rsidR="001D7C76" w:rsidRDefault="001D7C76" w:rsidP="00D03DD2">
            <w:pPr>
              <w:pStyle w:val="TableParagraph"/>
              <w:spacing w:line="265" w:lineRule="exact"/>
              <w:ind w:right="678"/>
              <w:jc w:val="right"/>
              <w:rPr>
                <w:sz w:val="24"/>
              </w:rPr>
            </w:pPr>
            <w:r>
              <w:rPr>
                <w:sz w:val="24"/>
              </w:rPr>
              <w:t>5-9</w:t>
            </w:r>
          </w:p>
        </w:tc>
        <w:tc>
          <w:tcPr>
            <w:tcW w:w="1839" w:type="dxa"/>
          </w:tcPr>
          <w:p w:rsidR="001D7C76" w:rsidRDefault="001D7C76" w:rsidP="00D03DD2">
            <w:pPr>
              <w:pStyle w:val="TableParagraph"/>
              <w:spacing w:line="270" w:lineRule="exact"/>
              <w:ind w:left="108"/>
              <w:rPr>
                <w:sz w:val="24"/>
              </w:rPr>
            </w:pPr>
            <w:r>
              <w:rPr>
                <w:sz w:val="24"/>
              </w:rPr>
              <w:t>октябрь</w:t>
            </w:r>
          </w:p>
        </w:tc>
        <w:tc>
          <w:tcPr>
            <w:tcW w:w="2134" w:type="dxa"/>
            <w:gridSpan w:val="3"/>
          </w:tcPr>
          <w:p w:rsidR="001D7C76" w:rsidRDefault="001D7C76" w:rsidP="00D03DD2">
            <w:pPr>
              <w:pStyle w:val="TableParagraph"/>
              <w:spacing w:line="270" w:lineRule="exact"/>
              <w:ind w:left="109"/>
              <w:rPr>
                <w:sz w:val="24"/>
              </w:rPr>
            </w:pPr>
            <w:r>
              <w:rPr>
                <w:sz w:val="24"/>
              </w:rPr>
              <w:t>Учителя-</w:t>
            </w:r>
            <w:r>
              <w:rPr>
                <w:spacing w:val="-3"/>
                <w:sz w:val="24"/>
              </w:rPr>
              <w:t xml:space="preserve"> </w:t>
            </w:r>
            <w:r>
              <w:rPr>
                <w:sz w:val="24"/>
              </w:rPr>
              <w:t>предметники</w:t>
            </w:r>
          </w:p>
        </w:tc>
      </w:tr>
      <w:tr w:rsidR="001D7C76" w:rsidTr="00D03DD2">
        <w:trPr>
          <w:gridAfter w:val="1"/>
          <w:wAfter w:w="912" w:type="dxa"/>
          <w:trHeight w:val="314"/>
        </w:trPr>
        <w:tc>
          <w:tcPr>
            <w:tcW w:w="5652" w:type="dxa"/>
            <w:tcBorders>
              <w:bottom w:val="single" w:sz="6" w:space="0" w:color="000000"/>
            </w:tcBorders>
          </w:tcPr>
          <w:p w:rsidR="001D7C76" w:rsidRDefault="001D7C76" w:rsidP="00D03DD2">
            <w:pPr>
              <w:pStyle w:val="TableParagraph"/>
              <w:spacing w:line="268" w:lineRule="exact"/>
              <w:ind w:left="215"/>
              <w:rPr>
                <w:sz w:val="24"/>
              </w:rPr>
            </w:pPr>
            <w:r>
              <w:rPr>
                <w:sz w:val="24"/>
              </w:rPr>
              <w:t>Уроки</w:t>
            </w:r>
            <w:r>
              <w:rPr>
                <w:spacing w:val="-15"/>
                <w:sz w:val="24"/>
              </w:rPr>
              <w:t xml:space="preserve"> </w:t>
            </w:r>
            <w:r>
              <w:rPr>
                <w:sz w:val="24"/>
              </w:rPr>
              <w:t>Мужества</w:t>
            </w:r>
          </w:p>
        </w:tc>
        <w:tc>
          <w:tcPr>
            <w:tcW w:w="1292" w:type="dxa"/>
            <w:gridSpan w:val="2"/>
            <w:tcBorders>
              <w:bottom w:val="single" w:sz="6" w:space="0" w:color="000000"/>
            </w:tcBorders>
          </w:tcPr>
          <w:p w:rsidR="001D7C76" w:rsidRDefault="001D7C76" w:rsidP="00D03DD2">
            <w:pPr>
              <w:pStyle w:val="TableParagraph"/>
              <w:spacing w:line="268" w:lineRule="exact"/>
              <w:ind w:right="678"/>
              <w:jc w:val="right"/>
              <w:rPr>
                <w:sz w:val="24"/>
              </w:rPr>
            </w:pPr>
            <w:r>
              <w:rPr>
                <w:sz w:val="24"/>
              </w:rPr>
              <w:t>5-9</w:t>
            </w:r>
          </w:p>
        </w:tc>
        <w:tc>
          <w:tcPr>
            <w:tcW w:w="1839" w:type="dxa"/>
            <w:tcBorders>
              <w:bottom w:val="single" w:sz="6" w:space="0" w:color="000000"/>
            </w:tcBorders>
          </w:tcPr>
          <w:p w:rsidR="001D7C76" w:rsidRDefault="001D7C76" w:rsidP="00D03DD2">
            <w:pPr>
              <w:pStyle w:val="TableParagraph"/>
              <w:spacing w:line="268" w:lineRule="exact"/>
              <w:ind w:left="108"/>
              <w:rPr>
                <w:sz w:val="24"/>
              </w:rPr>
            </w:pPr>
            <w:r>
              <w:rPr>
                <w:sz w:val="24"/>
              </w:rPr>
              <w:t>в</w:t>
            </w:r>
            <w:r>
              <w:rPr>
                <w:spacing w:val="-8"/>
                <w:sz w:val="24"/>
              </w:rPr>
              <w:t xml:space="preserve"> </w:t>
            </w:r>
            <w:r>
              <w:rPr>
                <w:sz w:val="24"/>
              </w:rPr>
              <w:t>течение</w:t>
            </w:r>
            <w:r>
              <w:rPr>
                <w:spacing w:val="-3"/>
                <w:sz w:val="24"/>
              </w:rPr>
              <w:t xml:space="preserve"> </w:t>
            </w:r>
            <w:r>
              <w:rPr>
                <w:sz w:val="24"/>
              </w:rPr>
              <w:t>года</w:t>
            </w:r>
          </w:p>
        </w:tc>
        <w:tc>
          <w:tcPr>
            <w:tcW w:w="2134" w:type="dxa"/>
            <w:gridSpan w:val="3"/>
            <w:tcBorders>
              <w:bottom w:val="single" w:sz="6" w:space="0" w:color="000000"/>
            </w:tcBorders>
          </w:tcPr>
          <w:p w:rsidR="001D7C76" w:rsidRDefault="001D7C76" w:rsidP="00D03DD2">
            <w:pPr>
              <w:pStyle w:val="TableParagraph"/>
              <w:spacing w:line="268" w:lineRule="exact"/>
              <w:ind w:left="109"/>
              <w:rPr>
                <w:sz w:val="24"/>
              </w:rPr>
            </w:pPr>
            <w:r w:rsidRPr="0071338F">
              <w:rPr>
                <w:sz w:val="24"/>
              </w:rPr>
              <w:t>Кл.руководители</w:t>
            </w:r>
          </w:p>
        </w:tc>
      </w:tr>
      <w:tr w:rsidR="001D7C76" w:rsidTr="00D03DD2">
        <w:trPr>
          <w:gridAfter w:val="1"/>
          <w:wAfter w:w="912" w:type="dxa"/>
          <w:trHeight w:val="314"/>
        </w:trPr>
        <w:tc>
          <w:tcPr>
            <w:tcW w:w="5652" w:type="dxa"/>
            <w:tcBorders>
              <w:top w:val="single" w:sz="6" w:space="0" w:color="000000"/>
            </w:tcBorders>
          </w:tcPr>
          <w:p w:rsidR="001D7C76" w:rsidRPr="00081B31" w:rsidRDefault="001D7C76" w:rsidP="00D03DD2">
            <w:pPr>
              <w:pStyle w:val="TableParagraph"/>
              <w:spacing w:line="265" w:lineRule="exact"/>
              <w:ind w:left="215"/>
              <w:rPr>
                <w:sz w:val="24"/>
              </w:rPr>
            </w:pPr>
            <w:r w:rsidRPr="00081B31">
              <w:rPr>
                <w:spacing w:val="-1"/>
                <w:sz w:val="24"/>
              </w:rPr>
              <w:t>День</w:t>
            </w:r>
            <w:r w:rsidRPr="00081B31">
              <w:rPr>
                <w:spacing w:val="-11"/>
                <w:sz w:val="24"/>
              </w:rPr>
              <w:t xml:space="preserve"> </w:t>
            </w:r>
            <w:r w:rsidRPr="00081B31">
              <w:rPr>
                <w:spacing w:val="-1"/>
                <w:sz w:val="24"/>
              </w:rPr>
              <w:t>памяти</w:t>
            </w:r>
            <w:r w:rsidRPr="00081B31">
              <w:rPr>
                <w:spacing w:val="-7"/>
                <w:sz w:val="24"/>
              </w:rPr>
              <w:t xml:space="preserve"> </w:t>
            </w:r>
            <w:r w:rsidRPr="00081B31">
              <w:rPr>
                <w:spacing w:val="-1"/>
                <w:sz w:val="24"/>
              </w:rPr>
              <w:t>святого</w:t>
            </w:r>
            <w:r w:rsidRPr="00081B31">
              <w:rPr>
                <w:spacing w:val="-12"/>
                <w:sz w:val="24"/>
              </w:rPr>
              <w:t xml:space="preserve"> </w:t>
            </w:r>
            <w:r w:rsidRPr="00081B31">
              <w:rPr>
                <w:spacing w:val="-1"/>
                <w:sz w:val="24"/>
              </w:rPr>
              <w:t>благоверного</w:t>
            </w:r>
            <w:r w:rsidRPr="00081B31">
              <w:rPr>
                <w:spacing w:val="-15"/>
                <w:sz w:val="24"/>
              </w:rPr>
              <w:t xml:space="preserve"> </w:t>
            </w:r>
            <w:r w:rsidRPr="00081B31">
              <w:rPr>
                <w:sz w:val="24"/>
              </w:rPr>
              <w:t>князя</w:t>
            </w:r>
            <w:r w:rsidRPr="00081B31">
              <w:rPr>
                <w:spacing w:val="-12"/>
                <w:sz w:val="24"/>
              </w:rPr>
              <w:t xml:space="preserve"> </w:t>
            </w:r>
            <w:r w:rsidRPr="00081B31">
              <w:rPr>
                <w:sz w:val="24"/>
              </w:rPr>
              <w:t>Александра</w:t>
            </w:r>
            <w:r w:rsidRPr="00081B31">
              <w:rPr>
                <w:spacing w:val="-12"/>
                <w:sz w:val="24"/>
              </w:rPr>
              <w:t xml:space="preserve"> </w:t>
            </w:r>
            <w:r w:rsidRPr="00081B31">
              <w:rPr>
                <w:sz w:val="24"/>
              </w:rPr>
              <w:t>Невского</w:t>
            </w:r>
          </w:p>
        </w:tc>
        <w:tc>
          <w:tcPr>
            <w:tcW w:w="1292" w:type="dxa"/>
            <w:gridSpan w:val="2"/>
            <w:tcBorders>
              <w:top w:val="single" w:sz="6" w:space="0" w:color="000000"/>
            </w:tcBorders>
          </w:tcPr>
          <w:p w:rsidR="001D7C76" w:rsidRDefault="001D7C76" w:rsidP="00D03DD2">
            <w:pPr>
              <w:pStyle w:val="TableParagraph"/>
              <w:spacing w:line="265" w:lineRule="exact"/>
              <w:ind w:right="676"/>
              <w:jc w:val="right"/>
              <w:rPr>
                <w:sz w:val="24"/>
              </w:rPr>
            </w:pPr>
            <w:r>
              <w:rPr>
                <w:sz w:val="24"/>
              </w:rPr>
              <w:t>5-9</w:t>
            </w:r>
          </w:p>
        </w:tc>
        <w:tc>
          <w:tcPr>
            <w:tcW w:w="1839" w:type="dxa"/>
            <w:tcBorders>
              <w:top w:val="single" w:sz="6" w:space="0" w:color="000000"/>
            </w:tcBorders>
          </w:tcPr>
          <w:p w:rsidR="001D7C76" w:rsidRDefault="001D7C76" w:rsidP="00D03DD2">
            <w:pPr>
              <w:pStyle w:val="TableParagraph"/>
              <w:spacing w:line="265" w:lineRule="exact"/>
              <w:ind w:left="384"/>
              <w:rPr>
                <w:sz w:val="24"/>
              </w:rPr>
            </w:pPr>
            <w:r>
              <w:rPr>
                <w:sz w:val="24"/>
              </w:rPr>
              <w:t>12.09.2024</w:t>
            </w:r>
          </w:p>
        </w:tc>
        <w:tc>
          <w:tcPr>
            <w:tcW w:w="2134" w:type="dxa"/>
            <w:gridSpan w:val="3"/>
            <w:tcBorders>
              <w:top w:val="single" w:sz="6" w:space="0" w:color="000000"/>
            </w:tcBorders>
          </w:tcPr>
          <w:p w:rsidR="001D7C76" w:rsidRDefault="001D7C76" w:rsidP="00D03DD2">
            <w:pPr>
              <w:pStyle w:val="TableParagraph"/>
              <w:spacing w:line="265" w:lineRule="exact"/>
              <w:ind w:left="109"/>
              <w:rPr>
                <w:sz w:val="24"/>
              </w:rPr>
            </w:pPr>
            <w:r>
              <w:rPr>
                <w:sz w:val="24"/>
              </w:rPr>
              <w:t>Учитель</w:t>
            </w:r>
            <w:r>
              <w:rPr>
                <w:spacing w:val="-4"/>
                <w:sz w:val="24"/>
              </w:rPr>
              <w:t xml:space="preserve"> </w:t>
            </w:r>
            <w:r>
              <w:rPr>
                <w:sz w:val="24"/>
              </w:rPr>
              <w:t>истории</w:t>
            </w:r>
          </w:p>
        </w:tc>
      </w:tr>
      <w:tr w:rsidR="001D7C76" w:rsidTr="00D03DD2">
        <w:trPr>
          <w:gridAfter w:val="1"/>
          <w:wAfter w:w="912" w:type="dxa"/>
          <w:trHeight w:val="318"/>
        </w:trPr>
        <w:tc>
          <w:tcPr>
            <w:tcW w:w="5652" w:type="dxa"/>
          </w:tcPr>
          <w:p w:rsidR="001D7C76" w:rsidRDefault="001D7C76" w:rsidP="00D03DD2">
            <w:pPr>
              <w:pStyle w:val="TableParagraph"/>
              <w:spacing w:line="268" w:lineRule="exact"/>
              <w:ind w:left="215"/>
              <w:rPr>
                <w:sz w:val="24"/>
              </w:rPr>
            </w:pPr>
            <w:r>
              <w:rPr>
                <w:sz w:val="24"/>
              </w:rPr>
              <w:t>День</w:t>
            </w:r>
            <w:r>
              <w:rPr>
                <w:spacing w:val="-4"/>
                <w:sz w:val="24"/>
              </w:rPr>
              <w:t xml:space="preserve"> </w:t>
            </w:r>
            <w:r>
              <w:rPr>
                <w:sz w:val="24"/>
              </w:rPr>
              <w:t>программиста</w:t>
            </w:r>
            <w:r>
              <w:rPr>
                <w:spacing w:val="-3"/>
                <w:sz w:val="24"/>
              </w:rPr>
              <w:t xml:space="preserve"> </w:t>
            </w:r>
            <w:r>
              <w:rPr>
                <w:sz w:val="24"/>
              </w:rPr>
              <w:t>в</w:t>
            </w:r>
            <w:r>
              <w:rPr>
                <w:spacing w:val="-5"/>
                <w:sz w:val="24"/>
              </w:rPr>
              <w:t xml:space="preserve"> </w:t>
            </w:r>
            <w:r>
              <w:rPr>
                <w:sz w:val="24"/>
              </w:rPr>
              <w:t>России</w:t>
            </w:r>
          </w:p>
        </w:tc>
        <w:tc>
          <w:tcPr>
            <w:tcW w:w="1292" w:type="dxa"/>
            <w:gridSpan w:val="2"/>
          </w:tcPr>
          <w:p w:rsidR="001D7C76" w:rsidRDefault="001D7C76" w:rsidP="00D03DD2">
            <w:pPr>
              <w:pStyle w:val="TableParagraph"/>
              <w:spacing w:line="268" w:lineRule="exact"/>
              <w:ind w:right="676"/>
              <w:jc w:val="right"/>
              <w:rPr>
                <w:sz w:val="24"/>
              </w:rPr>
            </w:pPr>
            <w:r>
              <w:rPr>
                <w:sz w:val="24"/>
              </w:rPr>
              <w:t>7-9</w:t>
            </w:r>
          </w:p>
        </w:tc>
        <w:tc>
          <w:tcPr>
            <w:tcW w:w="1839" w:type="dxa"/>
          </w:tcPr>
          <w:p w:rsidR="001D7C76" w:rsidRDefault="001D7C76" w:rsidP="00D03DD2">
            <w:pPr>
              <w:pStyle w:val="TableParagraph"/>
              <w:spacing w:line="268" w:lineRule="exact"/>
              <w:ind w:left="384"/>
              <w:rPr>
                <w:sz w:val="24"/>
              </w:rPr>
            </w:pPr>
            <w:r>
              <w:rPr>
                <w:sz w:val="24"/>
              </w:rPr>
              <w:t>13.09.2024</w:t>
            </w:r>
          </w:p>
        </w:tc>
        <w:tc>
          <w:tcPr>
            <w:tcW w:w="2134" w:type="dxa"/>
            <w:gridSpan w:val="3"/>
          </w:tcPr>
          <w:p w:rsidR="001D7C76" w:rsidRDefault="001D7C76" w:rsidP="00D03DD2">
            <w:pPr>
              <w:pStyle w:val="TableParagraph"/>
              <w:spacing w:line="268" w:lineRule="exact"/>
              <w:ind w:left="109"/>
              <w:rPr>
                <w:sz w:val="24"/>
              </w:rPr>
            </w:pPr>
            <w:r>
              <w:rPr>
                <w:sz w:val="24"/>
              </w:rPr>
              <w:t>Учитель</w:t>
            </w:r>
            <w:r>
              <w:rPr>
                <w:spacing w:val="-11"/>
                <w:sz w:val="24"/>
              </w:rPr>
              <w:t xml:space="preserve"> </w:t>
            </w:r>
            <w:r>
              <w:rPr>
                <w:sz w:val="24"/>
              </w:rPr>
              <w:t>информатики</w:t>
            </w:r>
          </w:p>
        </w:tc>
      </w:tr>
      <w:tr w:rsidR="001D7C76" w:rsidTr="00D03DD2">
        <w:trPr>
          <w:gridAfter w:val="1"/>
          <w:wAfter w:w="912" w:type="dxa"/>
          <w:trHeight w:val="316"/>
        </w:trPr>
        <w:tc>
          <w:tcPr>
            <w:tcW w:w="5652" w:type="dxa"/>
          </w:tcPr>
          <w:p w:rsidR="001D7C76" w:rsidRPr="00081B31" w:rsidRDefault="001D7C76" w:rsidP="00D03DD2">
            <w:pPr>
              <w:pStyle w:val="TableParagraph"/>
              <w:spacing w:line="265" w:lineRule="exact"/>
              <w:ind w:left="215"/>
              <w:rPr>
                <w:sz w:val="24"/>
              </w:rPr>
            </w:pPr>
            <w:r w:rsidRPr="00081B31">
              <w:rPr>
                <w:sz w:val="24"/>
              </w:rPr>
              <w:t>Международный</w:t>
            </w:r>
            <w:r w:rsidRPr="00081B31">
              <w:rPr>
                <w:spacing w:val="-8"/>
                <w:sz w:val="24"/>
              </w:rPr>
              <w:t xml:space="preserve"> </w:t>
            </w:r>
            <w:r w:rsidRPr="00081B31">
              <w:rPr>
                <w:sz w:val="24"/>
              </w:rPr>
              <w:t>день</w:t>
            </w:r>
            <w:r w:rsidRPr="00081B31">
              <w:rPr>
                <w:spacing w:val="-6"/>
                <w:sz w:val="24"/>
              </w:rPr>
              <w:t xml:space="preserve"> </w:t>
            </w:r>
            <w:r w:rsidRPr="00081B31">
              <w:rPr>
                <w:sz w:val="24"/>
              </w:rPr>
              <w:t>охраны</w:t>
            </w:r>
            <w:r w:rsidRPr="00081B31">
              <w:rPr>
                <w:spacing w:val="-6"/>
                <w:sz w:val="24"/>
              </w:rPr>
              <w:t xml:space="preserve"> </w:t>
            </w:r>
            <w:r w:rsidRPr="00081B31">
              <w:rPr>
                <w:sz w:val="24"/>
              </w:rPr>
              <w:t>озонового</w:t>
            </w:r>
            <w:r w:rsidRPr="00081B31">
              <w:rPr>
                <w:spacing w:val="-10"/>
                <w:sz w:val="24"/>
              </w:rPr>
              <w:t xml:space="preserve"> </w:t>
            </w:r>
            <w:r w:rsidRPr="00081B31">
              <w:rPr>
                <w:sz w:val="24"/>
              </w:rPr>
              <w:t>слоя</w:t>
            </w:r>
          </w:p>
        </w:tc>
        <w:tc>
          <w:tcPr>
            <w:tcW w:w="1292" w:type="dxa"/>
            <w:gridSpan w:val="2"/>
          </w:tcPr>
          <w:p w:rsidR="001D7C76" w:rsidRDefault="001D7C76" w:rsidP="00D03DD2">
            <w:pPr>
              <w:pStyle w:val="TableParagraph"/>
              <w:spacing w:line="265" w:lineRule="exact"/>
              <w:ind w:right="676"/>
              <w:jc w:val="right"/>
              <w:rPr>
                <w:sz w:val="24"/>
              </w:rPr>
            </w:pPr>
            <w:r>
              <w:rPr>
                <w:sz w:val="24"/>
              </w:rPr>
              <w:t>6-7</w:t>
            </w:r>
          </w:p>
        </w:tc>
        <w:tc>
          <w:tcPr>
            <w:tcW w:w="1839" w:type="dxa"/>
          </w:tcPr>
          <w:p w:rsidR="001D7C76" w:rsidRDefault="001D7C76" w:rsidP="00D03DD2">
            <w:pPr>
              <w:pStyle w:val="TableParagraph"/>
              <w:spacing w:line="265" w:lineRule="exact"/>
              <w:ind w:left="384"/>
              <w:rPr>
                <w:sz w:val="24"/>
              </w:rPr>
            </w:pPr>
            <w:r>
              <w:rPr>
                <w:sz w:val="24"/>
              </w:rPr>
              <w:t>16.09.2024</w:t>
            </w:r>
          </w:p>
        </w:tc>
        <w:tc>
          <w:tcPr>
            <w:tcW w:w="2134" w:type="dxa"/>
            <w:gridSpan w:val="3"/>
          </w:tcPr>
          <w:p w:rsidR="001D7C76" w:rsidRDefault="001D7C76" w:rsidP="00D03DD2">
            <w:pPr>
              <w:pStyle w:val="TableParagraph"/>
              <w:spacing w:line="265" w:lineRule="exact"/>
              <w:ind w:left="109"/>
              <w:rPr>
                <w:sz w:val="24"/>
              </w:rPr>
            </w:pPr>
            <w:r>
              <w:rPr>
                <w:sz w:val="24"/>
              </w:rPr>
              <w:t>Учитель</w:t>
            </w:r>
            <w:r>
              <w:rPr>
                <w:spacing w:val="-3"/>
                <w:sz w:val="24"/>
              </w:rPr>
              <w:t xml:space="preserve"> </w:t>
            </w:r>
            <w:r>
              <w:rPr>
                <w:sz w:val="24"/>
              </w:rPr>
              <w:t>географии</w:t>
            </w:r>
          </w:p>
        </w:tc>
      </w:tr>
      <w:tr w:rsidR="001D7C76" w:rsidTr="00D03DD2">
        <w:trPr>
          <w:gridAfter w:val="1"/>
          <w:wAfter w:w="912" w:type="dxa"/>
          <w:trHeight w:val="316"/>
        </w:trPr>
        <w:tc>
          <w:tcPr>
            <w:tcW w:w="5652" w:type="dxa"/>
          </w:tcPr>
          <w:p w:rsidR="001D7C76" w:rsidRDefault="001D7C76" w:rsidP="00D03DD2">
            <w:pPr>
              <w:pStyle w:val="TableParagraph"/>
              <w:spacing w:line="270" w:lineRule="exact"/>
              <w:ind w:left="215"/>
              <w:rPr>
                <w:sz w:val="24"/>
              </w:rPr>
            </w:pPr>
            <w:r>
              <w:rPr>
                <w:sz w:val="24"/>
              </w:rPr>
              <w:t>Международный</w:t>
            </w:r>
            <w:r>
              <w:rPr>
                <w:spacing w:val="-9"/>
                <w:sz w:val="24"/>
              </w:rPr>
              <w:t xml:space="preserve"> </w:t>
            </w:r>
            <w:r>
              <w:rPr>
                <w:sz w:val="24"/>
              </w:rPr>
              <w:t>день</w:t>
            </w:r>
            <w:r>
              <w:rPr>
                <w:spacing w:val="-7"/>
                <w:sz w:val="24"/>
              </w:rPr>
              <w:t xml:space="preserve"> </w:t>
            </w:r>
            <w:r>
              <w:rPr>
                <w:sz w:val="24"/>
              </w:rPr>
              <w:t>музыки</w:t>
            </w:r>
          </w:p>
        </w:tc>
        <w:tc>
          <w:tcPr>
            <w:tcW w:w="1292" w:type="dxa"/>
            <w:gridSpan w:val="2"/>
          </w:tcPr>
          <w:p w:rsidR="001D7C76" w:rsidRDefault="001D7C76" w:rsidP="00D03DD2">
            <w:pPr>
              <w:pStyle w:val="TableParagraph"/>
              <w:spacing w:line="270" w:lineRule="exact"/>
              <w:ind w:right="676"/>
              <w:jc w:val="right"/>
              <w:rPr>
                <w:sz w:val="24"/>
              </w:rPr>
            </w:pPr>
            <w:r>
              <w:rPr>
                <w:sz w:val="24"/>
              </w:rPr>
              <w:t>5-8</w:t>
            </w:r>
          </w:p>
        </w:tc>
        <w:tc>
          <w:tcPr>
            <w:tcW w:w="1839" w:type="dxa"/>
          </w:tcPr>
          <w:p w:rsidR="001D7C76" w:rsidRDefault="001D7C76" w:rsidP="00D03DD2">
            <w:pPr>
              <w:pStyle w:val="TableParagraph"/>
              <w:spacing w:line="270" w:lineRule="exact"/>
              <w:ind w:left="384"/>
              <w:rPr>
                <w:sz w:val="24"/>
              </w:rPr>
            </w:pPr>
            <w:r>
              <w:rPr>
                <w:sz w:val="24"/>
              </w:rPr>
              <w:t>01.10.2024</w:t>
            </w:r>
          </w:p>
        </w:tc>
        <w:tc>
          <w:tcPr>
            <w:tcW w:w="2134" w:type="dxa"/>
            <w:gridSpan w:val="3"/>
          </w:tcPr>
          <w:p w:rsidR="001D7C76" w:rsidRDefault="001D7C76" w:rsidP="00D03DD2">
            <w:pPr>
              <w:pStyle w:val="TableParagraph"/>
              <w:spacing w:line="270" w:lineRule="exact"/>
              <w:ind w:left="109"/>
              <w:rPr>
                <w:sz w:val="24"/>
              </w:rPr>
            </w:pPr>
            <w:r>
              <w:rPr>
                <w:sz w:val="24"/>
              </w:rPr>
              <w:t>Учитель</w:t>
            </w:r>
            <w:r>
              <w:rPr>
                <w:spacing w:val="-5"/>
                <w:sz w:val="24"/>
              </w:rPr>
              <w:t xml:space="preserve"> </w:t>
            </w:r>
            <w:r>
              <w:rPr>
                <w:sz w:val="24"/>
              </w:rPr>
              <w:t>музыки</w:t>
            </w:r>
          </w:p>
        </w:tc>
      </w:tr>
      <w:tr w:rsidR="001D7C76" w:rsidTr="00D03DD2">
        <w:trPr>
          <w:gridAfter w:val="1"/>
          <w:wAfter w:w="912" w:type="dxa"/>
          <w:trHeight w:val="551"/>
        </w:trPr>
        <w:tc>
          <w:tcPr>
            <w:tcW w:w="5652" w:type="dxa"/>
          </w:tcPr>
          <w:p w:rsidR="001D7C76" w:rsidRPr="007447EE" w:rsidRDefault="001D7C76" w:rsidP="00D03DD2">
            <w:pPr>
              <w:pStyle w:val="TableParagraph"/>
              <w:spacing w:line="270" w:lineRule="exact"/>
              <w:ind w:left="215"/>
              <w:rPr>
                <w:sz w:val="24"/>
              </w:rPr>
            </w:pPr>
            <w:r>
              <w:rPr>
                <w:sz w:val="24"/>
              </w:rPr>
              <w:t>У</w:t>
            </w:r>
            <w:r w:rsidRPr="007447EE">
              <w:rPr>
                <w:sz w:val="24"/>
              </w:rPr>
              <w:t>тверждения</w:t>
            </w:r>
            <w:r w:rsidRPr="007447EE">
              <w:rPr>
                <w:spacing w:val="-10"/>
                <w:sz w:val="24"/>
              </w:rPr>
              <w:t xml:space="preserve"> </w:t>
            </w:r>
            <w:r w:rsidRPr="007447EE">
              <w:rPr>
                <w:sz w:val="24"/>
              </w:rPr>
              <w:t>Всеобщей</w:t>
            </w:r>
            <w:r w:rsidRPr="007447EE">
              <w:rPr>
                <w:spacing w:val="-2"/>
                <w:sz w:val="24"/>
              </w:rPr>
              <w:t xml:space="preserve"> </w:t>
            </w:r>
            <w:r w:rsidRPr="007447EE">
              <w:rPr>
                <w:sz w:val="24"/>
              </w:rPr>
              <w:t>Декларации</w:t>
            </w:r>
            <w:r w:rsidRPr="007447EE">
              <w:rPr>
                <w:spacing w:val="-3"/>
                <w:sz w:val="24"/>
              </w:rPr>
              <w:t xml:space="preserve"> </w:t>
            </w:r>
            <w:r w:rsidRPr="007447EE">
              <w:rPr>
                <w:sz w:val="24"/>
              </w:rPr>
              <w:t>прав человека</w:t>
            </w:r>
            <w:r w:rsidRPr="007447EE">
              <w:rPr>
                <w:spacing w:val="-13"/>
                <w:sz w:val="24"/>
              </w:rPr>
              <w:t xml:space="preserve"> </w:t>
            </w:r>
            <w:r w:rsidRPr="007447EE">
              <w:rPr>
                <w:sz w:val="24"/>
              </w:rPr>
              <w:t>ООН</w:t>
            </w:r>
            <w:r>
              <w:rPr>
                <w:sz w:val="24"/>
              </w:rPr>
              <w:t xml:space="preserve"> </w:t>
            </w:r>
            <w:r w:rsidRPr="007447EE">
              <w:rPr>
                <w:sz w:val="24"/>
              </w:rPr>
              <w:t>(1948)</w:t>
            </w:r>
          </w:p>
        </w:tc>
        <w:tc>
          <w:tcPr>
            <w:tcW w:w="1292" w:type="dxa"/>
            <w:gridSpan w:val="2"/>
          </w:tcPr>
          <w:p w:rsidR="001D7C76" w:rsidRDefault="001D7C76" w:rsidP="00D03DD2">
            <w:pPr>
              <w:pStyle w:val="TableParagraph"/>
              <w:spacing w:line="268" w:lineRule="exact"/>
              <w:ind w:right="678"/>
              <w:jc w:val="right"/>
              <w:rPr>
                <w:sz w:val="24"/>
              </w:rPr>
            </w:pPr>
            <w:r>
              <w:rPr>
                <w:sz w:val="24"/>
              </w:rPr>
              <w:t>5-9</w:t>
            </w:r>
          </w:p>
        </w:tc>
        <w:tc>
          <w:tcPr>
            <w:tcW w:w="1839" w:type="dxa"/>
          </w:tcPr>
          <w:p w:rsidR="001D7C76" w:rsidRDefault="001D7C76" w:rsidP="00D03DD2">
            <w:pPr>
              <w:pStyle w:val="TableParagraph"/>
              <w:spacing w:line="268" w:lineRule="exact"/>
              <w:ind w:left="384"/>
              <w:rPr>
                <w:sz w:val="24"/>
              </w:rPr>
            </w:pPr>
            <w:r>
              <w:rPr>
                <w:sz w:val="24"/>
              </w:rPr>
              <w:t>10.12.2024</w:t>
            </w:r>
          </w:p>
        </w:tc>
        <w:tc>
          <w:tcPr>
            <w:tcW w:w="2134" w:type="dxa"/>
            <w:gridSpan w:val="3"/>
          </w:tcPr>
          <w:p w:rsidR="001D7C76" w:rsidRDefault="001D7C76" w:rsidP="00D03DD2">
            <w:pPr>
              <w:pStyle w:val="TableParagraph"/>
              <w:spacing w:line="270" w:lineRule="exact"/>
              <w:ind w:left="109"/>
              <w:rPr>
                <w:sz w:val="24"/>
              </w:rPr>
            </w:pPr>
            <w:r>
              <w:rPr>
                <w:sz w:val="24"/>
              </w:rPr>
              <w:t>Учитель</w:t>
            </w:r>
            <w:r>
              <w:rPr>
                <w:spacing w:val="-9"/>
                <w:sz w:val="24"/>
              </w:rPr>
              <w:t xml:space="preserve"> </w:t>
            </w:r>
            <w:r>
              <w:rPr>
                <w:sz w:val="24"/>
              </w:rPr>
              <w:t>истории</w:t>
            </w:r>
            <w:r>
              <w:rPr>
                <w:spacing w:val="-11"/>
                <w:sz w:val="24"/>
              </w:rPr>
              <w:t xml:space="preserve"> </w:t>
            </w:r>
            <w:r>
              <w:rPr>
                <w:sz w:val="24"/>
              </w:rPr>
              <w:t>и</w:t>
            </w:r>
          </w:p>
          <w:p w:rsidR="001D7C76" w:rsidRDefault="001D7C76" w:rsidP="00D03DD2">
            <w:pPr>
              <w:pStyle w:val="TableParagraph"/>
              <w:spacing w:line="261" w:lineRule="exact"/>
              <w:ind w:left="109"/>
              <w:rPr>
                <w:sz w:val="24"/>
              </w:rPr>
            </w:pPr>
            <w:r>
              <w:rPr>
                <w:sz w:val="24"/>
              </w:rPr>
              <w:t>обществознания</w:t>
            </w:r>
          </w:p>
        </w:tc>
      </w:tr>
      <w:tr w:rsidR="001D7C76" w:rsidTr="00D03DD2">
        <w:trPr>
          <w:gridAfter w:val="1"/>
          <w:wAfter w:w="912" w:type="dxa"/>
          <w:trHeight w:val="537"/>
        </w:trPr>
        <w:tc>
          <w:tcPr>
            <w:tcW w:w="5652" w:type="dxa"/>
          </w:tcPr>
          <w:p w:rsidR="001D7C76" w:rsidRDefault="001D7C76" w:rsidP="00D03DD2">
            <w:pPr>
              <w:pStyle w:val="TableParagraph"/>
              <w:spacing w:line="268" w:lineRule="exact"/>
              <w:ind w:left="215"/>
              <w:rPr>
                <w:sz w:val="24"/>
              </w:rPr>
            </w:pPr>
            <w:r>
              <w:rPr>
                <w:sz w:val="24"/>
              </w:rPr>
              <w:t>Всемирный</w:t>
            </w:r>
            <w:r>
              <w:rPr>
                <w:spacing w:val="-4"/>
                <w:sz w:val="24"/>
              </w:rPr>
              <w:t xml:space="preserve"> </w:t>
            </w:r>
            <w:r>
              <w:rPr>
                <w:sz w:val="24"/>
              </w:rPr>
              <w:t>день</w:t>
            </w:r>
            <w:r>
              <w:rPr>
                <w:spacing w:val="-4"/>
                <w:sz w:val="24"/>
              </w:rPr>
              <w:t xml:space="preserve"> </w:t>
            </w:r>
            <w:r>
              <w:rPr>
                <w:sz w:val="24"/>
              </w:rPr>
              <w:t>поэзии</w:t>
            </w:r>
          </w:p>
        </w:tc>
        <w:tc>
          <w:tcPr>
            <w:tcW w:w="1292" w:type="dxa"/>
            <w:gridSpan w:val="2"/>
          </w:tcPr>
          <w:p w:rsidR="001D7C76" w:rsidRDefault="001D7C76" w:rsidP="00D03DD2">
            <w:pPr>
              <w:pStyle w:val="TableParagraph"/>
              <w:spacing w:line="268" w:lineRule="exact"/>
              <w:ind w:right="678"/>
              <w:jc w:val="right"/>
              <w:rPr>
                <w:sz w:val="24"/>
              </w:rPr>
            </w:pPr>
            <w:r>
              <w:rPr>
                <w:sz w:val="24"/>
              </w:rPr>
              <w:t>5-9</w:t>
            </w:r>
          </w:p>
        </w:tc>
        <w:tc>
          <w:tcPr>
            <w:tcW w:w="1839" w:type="dxa"/>
          </w:tcPr>
          <w:p w:rsidR="001D7C76" w:rsidRDefault="001D7C76" w:rsidP="00D03DD2">
            <w:pPr>
              <w:pStyle w:val="TableParagraph"/>
              <w:spacing w:line="268" w:lineRule="exact"/>
              <w:ind w:left="384"/>
              <w:rPr>
                <w:sz w:val="24"/>
              </w:rPr>
            </w:pPr>
            <w:r>
              <w:rPr>
                <w:sz w:val="24"/>
              </w:rPr>
              <w:t>21.03.2025</w:t>
            </w:r>
          </w:p>
        </w:tc>
        <w:tc>
          <w:tcPr>
            <w:tcW w:w="2134" w:type="dxa"/>
            <w:gridSpan w:val="3"/>
          </w:tcPr>
          <w:p w:rsidR="001D7C76" w:rsidRPr="00081B31" w:rsidRDefault="001D7C76" w:rsidP="00D03DD2">
            <w:pPr>
              <w:pStyle w:val="TableParagraph"/>
              <w:spacing w:line="270" w:lineRule="exact"/>
              <w:ind w:left="109"/>
              <w:rPr>
                <w:sz w:val="24"/>
              </w:rPr>
            </w:pPr>
            <w:r w:rsidRPr="00081B31">
              <w:rPr>
                <w:spacing w:val="-1"/>
                <w:sz w:val="24"/>
              </w:rPr>
              <w:t>Учитель</w:t>
            </w:r>
            <w:r w:rsidRPr="00081B31">
              <w:rPr>
                <w:spacing w:val="-13"/>
                <w:sz w:val="24"/>
              </w:rPr>
              <w:t xml:space="preserve"> </w:t>
            </w:r>
            <w:r w:rsidRPr="00081B31">
              <w:rPr>
                <w:spacing w:val="-1"/>
                <w:sz w:val="24"/>
              </w:rPr>
              <w:t xml:space="preserve">русского </w:t>
            </w:r>
            <w:r w:rsidRPr="00081B31">
              <w:rPr>
                <w:sz w:val="24"/>
              </w:rPr>
              <w:t>языка</w:t>
            </w:r>
            <w:r w:rsidRPr="00081B31">
              <w:rPr>
                <w:spacing w:val="-8"/>
                <w:sz w:val="24"/>
              </w:rPr>
              <w:t xml:space="preserve"> </w:t>
            </w:r>
            <w:r w:rsidRPr="00081B31">
              <w:rPr>
                <w:sz w:val="24"/>
              </w:rPr>
              <w:t>и</w:t>
            </w:r>
            <w:r>
              <w:rPr>
                <w:sz w:val="24"/>
              </w:rPr>
              <w:t xml:space="preserve"> </w:t>
            </w:r>
            <w:r w:rsidRPr="00081B31">
              <w:rPr>
                <w:spacing w:val="-57"/>
                <w:sz w:val="24"/>
              </w:rPr>
              <w:t xml:space="preserve"> </w:t>
            </w:r>
            <w:r>
              <w:rPr>
                <w:spacing w:val="-57"/>
                <w:sz w:val="24"/>
              </w:rPr>
              <w:t xml:space="preserve">       </w:t>
            </w:r>
            <w:r w:rsidRPr="00081B31">
              <w:rPr>
                <w:sz w:val="24"/>
              </w:rPr>
              <w:t>литерат</w:t>
            </w:r>
            <w:r>
              <w:rPr>
                <w:sz w:val="24"/>
              </w:rPr>
              <w:t>.</w:t>
            </w:r>
          </w:p>
        </w:tc>
      </w:tr>
      <w:tr w:rsidR="001D7C76" w:rsidTr="00D03DD2">
        <w:trPr>
          <w:gridAfter w:val="1"/>
          <w:wAfter w:w="912" w:type="dxa"/>
          <w:trHeight w:val="314"/>
        </w:trPr>
        <w:tc>
          <w:tcPr>
            <w:tcW w:w="5652" w:type="dxa"/>
          </w:tcPr>
          <w:p w:rsidR="001D7C76" w:rsidRDefault="001D7C76" w:rsidP="00D03DD2">
            <w:pPr>
              <w:pStyle w:val="TableParagraph"/>
              <w:spacing w:line="265" w:lineRule="exact"/>
              <w:ind w:left="215"/>
              <w:rPr>
                <w:sz w:val="24"/>
              </w:rPr>
            </w:pPr>
            <w:r>
              <w:rPr>
                <w:sz w:val="24"/>
              </w:rPr>
              <w:t>День</w:t>
            </w:r>
            <w:r>
              <w:rPr>
                <w:spacing w:val="-5"/>
                <w:sz w:val="24"/>
              </w:rPr>
              <w:t xml:space="preserve"> </w:t>
            </w:r>
            <w:r>
              <w:rPr>
                <w:sz w:val="24"/>
              </w:rPr>
              <w:t>Земли</w:t>
            </w:r>
          </w:p>
        </w:tc>
        <w:tc>
          <w:tcPr>
            <w:tcW w:w="1292" w:type="dxa"/>
            <w:gridSpan w:val="2"/>
          </w:tcPr>
          <w:p w:rsidR="001D7C76" w:rsidRDefault="001D7C76" w:rsidP="00D03DD2">
            <w:pPr>
              <w:pStyle w:val="TableParagraph"/>
              <w:spacing w:line="265" w:lineRule="exact"/>
              <w:ind w:right="678"/>
              <w:jc w:val="right"/>
              <w:rPr>
                <w:sz w:val="24"/>
              </w:rPr>
            </w:pPr>
            <w:r>
              <w:rPr>
                <w:sz w:val="24"/>
              </w:rPr>
              <w:t>5-9</w:t>
            </w:r>
          </w:p>
        </w:tc>
        <w:tc>
          <w:tcPr>
            <w:tcW w:w="1839" w:type="dxa"/>
          </w:tcPr>
          <w:p w:rsidR="001D7C76" w:rsidRDefault="001D7C76" w:rsidP="00D03DD2">
            <w:pPr>
              <w:pStyle w:val="TableParagraph"/>
              <w:spacing w:line="265" w:lineRule="exact"/>
              <w:ind w:left="384"/>
              <w:rPr>
                <w:sz w:val="24"/>
              </w:rPr>
            </w:pPr>
            <w:r>
              <w:rPr>
                <w:sz w:val="24"/>
              </w:rPr>
              <w:t>21.03.2025</w:t>
            </w:r>
          </w:p>
        </w:tc>
        <w:tc>
          <w:tcPr>
            <w:tcW w:w="2134" w:type="dxa"/>
            <w:gridSpan w:val="3"/>
          </w:tcPr>
          <w:p w:rsidR="001D7C76" w:rsidRDefault="001D7C76" w:rsidP="00D03DD2">
            <w:pPr>
              <w:pStyle w:val="TableParagraph"/>
              <w:spacing w:line="265" w:lineRule="exact"/>
              <w:ind w:left="109"/>
              <w:rPr>
                <w:sz w:val="24"/>
              </w:rPr>
            </w:pPr>
            <w:r>
              <w:rPr>
                <w:sz w:val="24"/>
              </w:rPr>
              <w:t>Учитель</w:t>
            </w:r>
            <w:r>
              <w:rPr>
                <w:spacing w:val="-3"/>
                <w:sz w:val="24"/>
              </w:rPr>
              <w:t xml:space="preserve"> </w:t>
            </w:r>
            <w:r>
              <w:rPr>
                <w:sz w:val="24"/>
              </w:rPr>
              <w:t>географии</w:t>
            </w:r>
          </w:p>
        </w:tc>
      </w:tr>
      <w:tr w:rsidR="001D7C76" w:rsidTr="00D03DD2">
        <w:trPr>
          <w:gridAfter w:val="1"/>
          <w:wAfter w:w="912" w:type="dxa"/>
          <w:trHeight w:val="316"/>
        </w:trPr>
        <w:tc>
          <w:tcPr>
            <w:tcW w:w="5652" w:type="dxa"/>
          </w:tcPr>
          <w:p w:rsidR="001D7C76" w:rsidRDefault="001D7C76" w:rsidP="00D03DD2">
            <w:pPr>
              <w:pStyle w:val="TableParagraph"/>
              <w:spacing w:line="270" w:lineRule="exact"/>
              <w:ind w:left="215"/>
              <w:rPr>
                <w:sz w:val="24"/>
              </w:rPr>
            </w:pPr>
            <w:r>
              <w:rPr>
                <w:sz w:val="24"/>
              </w:rPr>
              <w:t>Международный</w:t>
            </w:r>
            <w:r>
              <w:rPr>
                <w:spacing w:val="-10"/>
                <w:sz w:val="24"/>
              </w:rPr>
              <w:t xml:space="preserve"> </w:t>
            </w:r>
            <w:r>
              <w:rPr>
                <w:sz w:val="24"/>
              </w:rPr>
              <w:t>день заповедников</w:t>
            </w:r>
          </w:p>
        </w:tc>
        <w:tc>
          <w:tcPr>
            <w:tcW w:w="1292" w:type="dxa"/>
            <w:gridSpan w:val="2"/>
          </w:tcPr>
          <w:p w:rsidR="001D7C76" w:rsidRDefault="001D7C76" w:rsidP="00D03DD2">
            <w:pPr>
              <w:pStyle w:val="TableParagraph"/>
              <w:spacing w:line="268" w:lineRule="exact"/>
              <w:ind w:right="678"/>
              <w:jc w:val="right"/>
              <w:rPr>
                <w:sz w:val="24"/>
              </w:rPr>
            </w:pPr>
            <w:r>
              <w:rPr>
                <w:sz w:val="24"/>
              </w:rPr>
              <w:t>5-8</w:t>
            </w:r>
          </w:p>
        </w:tc>
        <w:tc>
          <w:tcPr>
            <w:tcW w:w="1839" w:type="dxa"/>
          </w:tcPr>
          <w:p w:rsidR="001D7C76" w:rsidRDefault="001D7C76" w:rsidP="00D03DD2">
            <w:pPr>
              <w:pStyle w:val="TableParagraph"/>
              <w:spacing w:line="268" w:lineRule="exact"/>
              <w:ind w:left="384"/>
              <w:rPr>
                <w:sz w:val="24"/>
              </w:rPr>
            </w:pPr>
            <w:r>
              <w:rPr>
                <w:sz w:val="24"/>
              </w:rPr>
              <w:t>24.05.2025</w:t>
            </w:r>
          </w:p>
        </w:tc>
        <w:tc>
          <w:tcPr>
            <w:tcW w:w="2134" w:type="dxa"/>
            <w:gridSpan w:val="3"/>
          </w:tcPr>
          <w:p w:rsidR="001D7C76" w:rsidRDefault="001D7C76" w:rsidP="00D03DD2">
            <w:pPr>
              <w:pStyle w:val="TableParagraph"/>
              <w:spacing w:line="268" w:lineRule="exact"/>
              <w:ind w:left="109"/>
              <w:rPr>
                <w:sz w:val="24"/>
              </w:rPr>
            </w:pPr>
            <w:r>
              <w:rPr>
                <w:sz w:val="24"/>
              </w:rPr>
              <w:t>Учитель</w:t>
            </w:r>
            <w:r>
              <w:rPr>
                <w:spacing w:val="-3"/>
                <w:sz w:val="24"/>
              </w:rPr>
              <w:t xml:space="preserve"> </w:t>
            </w:r>
            <w:r>
              <w:rPr>
                <w:sz w:val="24"/>
              </w:rPr>
              <w:t>географии</w:t>
            </w:r>
          </w:p>
        </w:tc>
      </w:tr>
      <w:tr w:rsidR="001D7C76" w:rsidTr="00D03DD2">
        <w:trPr>
          <w:gridAfter w:val="1"/>
          <w:wAfter w:w="912" w:type="dxa"/>
          <w:trHeight w:val="278"/>
        </w:trPr>
        <w:tc>
          <w:tcPr>
            <w:tcW w:w="5652" w:type="dxa"/>
          </w:tcPr>
          <w:p w:rsidR="001D7C76" w:rsidRDefault="001D7C76" w:rsidP="00D03DD2">
            <w:pPr>
              <w:pStyle w:val="TableParagraph"/>
              <w:spacing w:line="270" w:lineRule="exact"/>
              <w:ind w:left="215"/>
              <w:rPr>
                <w:sz w:val="24"/>
              </w:rPr>
            </w:pPr>
            <w:r>
              <w:rPr>
                <w:sz w:val="24"/>
              </w:rPr>
              <w:t>День</w:t>
            </w:r>
            <w:r>
              <w:rPr>
                <w:spacing w:val="-13"/>
                <w:sz w:val="24"/>
              </w:rPr>
              <w:t xml:space="preserve"> </w:t>
            </w:r>
            <w:r>
              <w:rPr>
                <w:sz w:val="24"/>
              </w:rPr>
              <w:t>славянской</w:t>
            </w:r>
            <w:r>
              <w:rPr>
                <w:spacing w:val="-12"/>
                <w:sz w:val="24"/>
              </w:rPr>
              <w:t xml:space="preserve"> </w:t>
            </w:r>
            <w:r>
              <w:rPr>
                <w:sz w:val="24"/>
              </w:rPr>
              <w:t>письменностии</w:t>
            </w:r>
            <w:r>
              <w:rPr>
                <w:spacing w:val="-7"/>
                <w:sz w:val="24"/>
              </w:rPr>
              <w:t xml:space="preserve"> </w:t>
            </w:r>
            <w:r>
              <w:rPr>
                <w:sz w:val="24"/>
              </w:rPr>
              <w:t>культуры</w:t>
            </w:r>
          </w:p>
        </w:tc>
        <w:tc>
          <w:tcPr>
            <w:tcW w:w="1292" w:type="dxa"/>
            <w:gridSpan w:val="2"/>
          </w:tcPr>
          <w:p w:rsidR="001D7C76" w:rsidRDefault="001D7C76" w:rsidP="00D03DD2">
            <w:pPr>
              <w:pStyle w:val="TableParagraph"/>
              <w:spacing w:line="268" w:lineRule="exact"/>
              <w:ind w:right="678"/>
              <w:jc w:val="right"/>
              <w:rPr>
                <w:sz w:val="24"/>
              </w:rPr>
            </w:pPr>
            <w:r>
              <w:rPr>
                <w:sz w:val="24"/>
              </w:rPr>
              <w:t>5-8</w:t>
            </w:r>
          </w:p>
        </w:tc>
        <w:tc>
          <w:tcPr>
            <w:tcW w:w="1839" w:type="dxa"/>
          </w:tcPr>
          <w:p w:rsidR="001D7C76" w:rsidRDefault="001D7C76" w:rsidP="00D03DD2">
            <w:pPr>
              <w:pStyle w:val="TableParagraph"/>
              <w:spacing w:line="268" w:lineRule="exact"/>
              <w:ind w:left="384"/>
              <w:rPr>
                <w:sz w:val="24"/>
              </w:rPr>
            </w:pPr>
            <w:r>
              <w:rPr>
                <w:sz w:val="24"/>
              </w:rPr>
              <w:t>24.05.2025</w:t>
            </w:r>
          </w:p>
        </w:tc>
        <w:tc>
          <w:tcPr>
            <w:tcW w:w="2134" w:type="dxa"/>
            <w:gridSpan w:val="3"/>
          </w:tcPr>
          <w:p w:rsidR="001D7C76" w:rsidRPr="00081B31" w:rsidRDefault="001D7C76" w:rsidP="00D03DD2">
            <w:pPr>
              <w:pStyle w:val="TableParagraph"/>
              <w:spacing w:line="270" w:lineRule="exact"/>
              <w:ind w:left="109"/>
              <w:rPr>
                <w:sz w:val="24"/>
              </w:rPr>
            </w:pPr>
            <w:r w:rsidRPr="00081B31">
              <w:rPr>
                <w:sz w:val="24"/>
              </w:rPr>
              <w:t>Учитель</w:t>
            </w:r>
            <w:r w:rsidRPr="00081B31">
              <w:rPr>
                <w:spacing w:val="-2"/>
                <w:sz w:val="24"/>
              </w:rPr>
              <w:t xml:space="preserve"> </w:t>
            </w:r>
            <w:r w:rsidRPr="00081B31">
              <w:rPr>
                <w:sz w:val="24"/>
              </w:rPr>
              <w:t>русс</w:t>
            </w:r>
            <w:r>
              <w:rPr>
                <w:sz w:val="24"/>
              </w:rPr>
              <w:t>.</w:t>
            </w:r>
            <w:r w:rsidRPr="00081B31">
              <w:rPr>
                <w:spacing w:val="-1"/>
                <w:sz w:val="24"/>
              </w:rPr>
              <w:t xml:space="preserve"> </w:t>
            </w:r>
            <w:r w:rsidRPr="00081B31">
              <w:rPr>
                <w:sz w:val="24"/>
              </w:rPr>
              <w:t>языка</w:t>
            </w:r>
            <w:r>
              <w:rPr>
                <w:sz w:val="24"/>
              </w:rPr>
              <w:t xml:space="preserve"> </w:t>
            </w:r>
          </w:p>
        </w:tc>
      </w:tr>
      <w:tr w:rsidR="001D7C76" w:rsidTr="00D03DD2">
        <w:trPr>
          <w:gridAfter w:val="1"/>
          <w:wAfter w:w="912" w:type="dxa"/>
          <w:trHeight w:val="479"/>
        </w:trPr>
        <w:tc>
          <w:tcPr>
            <w:tcW w:w="10917" w:type="dxa"/>
            <w:gridSpan w:val="7"/>
            <w:shd w:val="clear" w:color="auto" w:fill="FBE4D5" w:themeFill="accent2" w:themeFillTint="33"/>
          </w:tcPr>
          <w:p w:rsidR="001D7C76" w:rsidRDefault="001D7C76" w:rsidP="00D03DD2">
            <w:pPr>
              <w:pStyle w:val="TableParagraph"/>
              <w:spacing w:line="270" w:lineRule="exact"/>
              <w:ind w:left="109"/>
              <w:jc w:val="center"/>
              <w:rPr>
                <w:b/>
                <w:sz w:val="28"/>
                <w:szCs w:val="28"/>
              </w:rPr>
            </w:pPr>
          </w:p>
          <w:p w:rsidR="001D7C76" w:rsidRPr="00425327" w:rsidRDefault="001D7C76" w:rsidP="00D03DD2">
            <w:pPr>
              <w:pStyle w:val="TableParagraph"/>
              <w:spacing w:line="270" w:lineRule="exact"/>
              <w:ind w:left="109"/>
              <w:jc w:val="center"/>
              <w:rPr>
                <w:sz w:val="28"/>
                <w:szCs w:val="28"/>
              </w:rPr>
            </w:pPr>
            <w:r w:rsidRPr="00425327">
              <w:rPr>
                <w:b/>
                <w:sz w:val="28"/>
                <w:szCs w:val="28"/>
              </w:rPr>
              <w:t>Модуль</w:t>
            </w:r>
            <w:r w:rsidRPr="00425327">
              <w:rPr>
                <w:b/>
                <w:spacing w:val="-4"/>
                <w:sz w:val="28"/>
                <w:szCs w:val="28"/>
              </w:rPr>
              <w:t xml:space="preserve"> </w:t>
            </w:r>
            <w:r w:rsidRPr="00425327">
              <w:rPr>
                <w:b/>
                <w:sz w:val="28"/>
                <w:szCs w:val="28"/>
              </w:rPr>
              <w:t>«Внеурочная</w:t>
            </w:r>
            <w:r w:rsidRPr="00425327">
              <w:rPr>
                <w:b/>
                <w:spacing w:val="-5"/>
                <w:sz w:val="28"/>
                <w:szCs w:val="28"/>
              </w:rPr>
              <w:t xml:space="preserve"> </w:t>
            </w:r>
            <w:r w:rsidRPr="00425327">
              <w:rPr>
                <w:b/>
                <w:sz w:val="28"/>
                <w:szCs w:val="28"/>
              </w:rPr>
              <w:t>деятельность»</w:t>
            </w:r>
          </w:p>
        </w:tc>
      </w:tr>
      <w:tr w:rsidR="001D7C76" w:rsidTr="00D03DD2">
        <w:trPr>
          <w:gridAfter w:val="1"/>
          <w:wAfter w:w="912" w:type="dxa"/>
          <w:trHeight w:val="317"/>
        </w:trPr>
        <w:tc>
          <w:tcPr>
            <w:tcW w:w="5652" w:type="dxa"/>
          </w:tcPr>
          <w:p w:rsidR="001D7C76" w:rsidRPr="007A7FAE" w:rsidRDefault="001D7C76" w:rsidP="00D03DD2">
            <w:pPr>
              <w:jc w:val="center"/>
              <w:rPr>
                <w:i/>
              </w:rPr>
            </w:pPr>
            <w:r w:rsidRPr="007A7FAE">
              <w:rPr>
                <w:i/>
              </w:rPr>
              <w:t>Дела, события, мероприятия</w:t>
            </w:r>
          </w:p>
        </w:tc>
        <w:tc>
          <w:tcPr>
            <w:tcW w:w="1292" w:type="dxa"/>
            <w:gridSpan w:val="2"/>
          </w:tcPr>
          <w:p w:rsidR="001D7C76" w:rsidRPr="007A7FAE" w:rsidRDefault="001D7C76" w:rsidP="00D03DD2">
            <w:pPr>
              <w:jc w:val="center"/>
              <w:rPr>
                <w:i/>
              </w:rPr>
            </w:pPr>
            <w:r w:rsidRPr="007A7FAE">
              <w:rPr>
                <w:i/>
              </w:rPr>
              <w:t>Классы</w:t>
            </w:r>
          </w:p>
        </w:tc>
        <w:tc>
          <w:tcPr>
            <w:tcW w:w="1839" w:type="dxa"/>
          </w:tcPr>
          <w:p w:rsidR="001D7C76" w:rsidRPr="007A7FAE" w:rsidRDefault="001D7C76" w:rsidP="00D03DD2">
            <w:pPr>
              <w:jc w:val="center"/>
              <w:rPr>
                <w:i/>
              </w:rPr>
            </w:pPr>
            <w:r w:rsidRPr="007A7FAE">
              <w:rPr>
                <w:i/>
              </w:rPr>
              <w:t>Сроки</w:t>
            </w:r>
          </w:p>
        </w:tc>
        <w:tc>
          <w:tcPr>
            <w:tcW w:w="2134" w:type="dxa"/>
            <w:gridSpan w:val="3"/>
          </w:tcPr>
          <w:p w:rsidR="001D7C76" w:rsidRPr="007A7FAE" w:rsidRDefault="001D7C76" w:rsidP="00D03DD2">
            <w:pPr>
              <w:jc w:val="center"/>
              <w:rPr>
                <w:i/>
              </w:rPr>
            </w:pPr>
            <w:r w:rsidRPr="007A7FAE">
              <w:rPr>
                <w:i/>
              </w:rPr>
              <w:t>Ответственные</w:t>
            </w:r>
          </w:p>
        </w:tc>
      </w:tr>
      <w:tr w:rsidR="001D7C76" w:rsidTr="00D03DD2">
        <w:trPr>
          <w:gridAfter w:val="1"/>
          <w:wAfter w:w="912" w:type="dxa"/>
          <w:trHeight w:val="317"/>
        </w:trPr>
        <w:tc>
          <w:tcPr>
            <w:tcW w:w="5652" w:type="dxa"/>
          </w:tcPr>
          <w:p w:rsidR="001D7C76" w:rsidRDefault="001D7C76" w:rsidP="00D03DD2">
            <w:pPr>
              <w:pStyle w:val="TableParagraph"/>
              <w:spacing w:line="270" w:lineRule="exact"/>
              <w:rPr>
                <w:sz w:val="24"/>
              </w:rPr>
            </w:pPr>
            <w:r>
              <w:rPr>
                <w:sz w:val="24"/>
              </w:rPr>
              <w:t>«Разговоры</w:t>
            </w:r>
            <w:r>
              <w:rPr>
                <w:spacing w:val="-3"/>
                <w:sz w:val="24"/>
              </w:rPr>
              <w:t xml:space="preserve"> </w:t>
            </w:r>
            <w:r>
              <w:rPr>
                <w:sz w:val="24"/>
              </w:rPr>
              <w:t>о</w:t>
            </w:r>
            <w:r>
              <w:rPr>
                <w:spacing w:val="-1"/>
                <w:sz w:val="24"/>
              </w:rPr>
              <w:t xml:space="preserve"> </w:t>
            </w:r>
            <w:r>
              <w:rPr>
                <w:sz w:val="24"/>
              </w:rPr>
              <w:t>важном»</w:t>
            </w:r>
          </w:p>
        </w:tc>
        <w:tc>
          <w:tcPr>
            <w:tcW w:w="1292" w:type="dxa"/>
            <w:gridSpan w:val="2"/>
          </w:tcPr>
          <w:p w:rsidR="001D7C76" w:rsidRDefault="001D7C76" w:rsidP="00D03DD2">
            <w:pPr>
              <w:pStyle w:val="TableParagraph"/>
              <w:spacing w:line="270" w:lineRule="exact"/>
              <w:rPr>
                <w:sz w:val="24"/>
              </w:rPr>
            </w:pPr>
            <w:r>
              <w:rPr>
                <w:sz w:val="24"/>
              </w:rPr>
              <w:t>5-9</w:t>
            </w:r>
          </w:p>
        </w:tc>
        <w:tc>
          <w:tcPr>
            <w:tcW w:w="1839" w:type="dxa"/>
          </w:tcPr>
          <w:p w:rsidR="001D7C76" w:rsidRPr="007447EE" w:rsidRDefault="001D7C76" w:rsidP="00D03DD2">
            <w:pPr>
              <w:pStyle w:val="TableParagraph"/>
              <w:spacing w:line="270" w:lineRule="exact"/>
              <w:ind w:left="108"/>
              <w:rPr>
                <w:sz w:val="24"/>
                <w:szCs w:val="24"/>
              </w:rPr>
            </w:pPr>
            <w:r w:rsidRPr="007447EE">
              <w:rPr>
                <w:sz w:val="24"/>
                <w:szCs w:val="24"/>
              </w:rPr>
              <w:t>1 раз в неделю</w:t>
            </w:r>
          </w:p>
        </w:tc>
        <w:tc>
          <w:tcPr>
            <w:tcW w:w="2134" w:type="dxa"/>
            <w:gridSpan w:val="3"/>
          </w:tcPr>
          <w:p w:rsidR="001D7C76" w:rsidRDefault="001D7C76" w:rsidP="00D03DD2">
            <w:r>
              <w:rPr>
                <w:sz w:val="24"/>
              </w:rPr>
              <w:t xml:space="preserve">  </w:t>
            </w:r>
            <w:r w:rsidRPr="00297621">
              <w:rPr>
                <w:sz w:val="24"/>
              </w:rPr>
              <w:t>Кл.руководители</w:t>
            </w:r>
          </w:p>
        </w:tc>
      </w:tr>
      <w:tr w:rsidR="001D7C76" w:rsidTr="00D03DD2">
        <w:trPr>
          <w:gridAfter w:val="1"/>
          <w:wAfter w:w="912" w:type="dxa"/>
          <w:trHeight w:val="279"/>
        </w:trPr>
        <w:tc>
          <w:tcPr>
            <w:tcW w:w="5652" w:type="dxa"/>
          </w:tcPr>
          <w:p w:rsidR="001D7C76" w:rsidRDefault="001D7C76" w:rsidP="00D03DD2">
            <w:pPr>
              <w:pStyle w:val="TableParagraph"/>
              <w:spacing w:line="270" w:lineRule="exact"/>
              <w:rPr>
                <w:sz w:val="24"/>
              </w:rPr>
            </w:pPr>
            <w:r>
              <w:rPr>
                <w:sz w:val="24"/>
              </w:rPr>
              <w:t>«Россия</w:t>
            </w:r>
            <w:r>
              <w:rPr>
                <w:spacing w:val="-2"/>
                <w:sz w:val="24"/>
              </w:rPr>
              <w:t xml:space="preserve"> </w:t>
            </w:r>
            <w:r>
              <w:rPr>
                <w:sz w:val="24"/>
              </w:rPr>
              <w:t>–</w:t>
            </w:r>
            <w:r>
              <w:rPr>
                <w:spacing w:val="-1"/>
                <w:sz w:val="24"/>
              </w:rPr>
              <w:t xml:space="preserve"> </w:t>
            </w:r>
            <w:r>
              <w:rPr>
                <w:sz w:val="24"/>
              </w:rPr>
              <w:t>мои</w:t>
            </w:r>
            <w:r>
              <w:rPr>
                <w:spacing w:val="-1"/>
                <w:sz w:val="24"/>
              </w:rPr>
              <w:t xml:space="preserve"> </w:t>
            </w:r>
            <w:r>
              <w:rPr>
                <w:sz w:val="24"/>
              </w:rPr>
              <w:t>горизонты»</w:t>
            </w:r>
          </w:p>
        </w:tc>
        <w:tc>
          <w:tcPr>
            <w:tcW w:w="1292" w:type="dxa"/>
            <w:gridSpan w:val="2"/>
          </w:tcPr>
          <w:p w:rsidR="001D7C76" w:rsidRDefault="001D7C76" w:rsidP="00D03DD2">
            <w:pPr>
              <w:pStyle w:val="TableParagraph"/>
              <w:spacing w:line="270" w:lineRule="exact"/>
              <w:rPr>
                <w:sz w:val="24"/>
              </w:rPr>
            </w:pPr>
            <w:r>
              <w:rPr>
                <w:sz w:val="24"/>
              </w:rPr>
              <w:t>7-9</w:t>
            </w:r>
          </w:p>
        </w:tc>
        <w:tc>
          <w:tcPr>
            <w:tcW w:w="1839" w:type="dxa"/>
          </w:tcPr>
          <w:p w:rsidR="001D7C76" w:rsidRPr="007447EE" w:rsidRDefault="001D7C76" w:rsidP="00D03DD2">
            <w:pPr>
              <w:pStyle w:val="TableParagraph"/>
              <w:spacing w:line="270" w:lineRule="exact"/>
              <w:ind w:left="108"/>
              <w:rPr>
                <w:sz w:val="24"/>
                <w:szCs w:val="24"/>
              </w:rPr>
            </w:pPr>
            <w:r w:rsidRPr="007447EE">
              <w:rPr>
                <w:sz w:val="24"/>
                <w:szCs w:val="24"/>
              </w:rPr>
              <w:t>1раз в неделю</w:t>
            </w:r>
          </w:p>
        </w:tc>
        <w:tc>
          <w:tcPr>
            <w:tcW w:w="2134" w:type="dxa"/>
            <w:gridSpan w:val="3"/>
          </w:tcPr>
          <w:p w:rsidR="001D7C76" w:rsidRDefault="001D7C76" w:rsidP="00D03DD2">
            <w:r>
              <w:rPr>
                <w:sz w:val="24"/>
              </w:rPr>
              <w:t xml:space="preserve">  </w:t>
            </w:r>
            <w:r w:rsidRPr="00297621">
              <w:rPr>
                <w:sz w:val="24"/>
              </w:rPr>
              <w:t>Кл.руководители</w:t>
            </w:r>
          </w:p>
        </w:tc>
      </w:tr>
      <w:tr w:rsidR="001D7C76" w:rsidTr="00D03DD2">
        <w:trPr>
          <w:gridAfter w:val="1"/>
          <w:wAfter w:w="912" w:type="dxa"/>
          <w:trHeight w:val="269"/>
        </w:trPr>
        <w:tc>
          <w:tcPr>
            <w:tcW w:w="5652" w:type="dxa"/>
          </w:tcPr>
          <w:p w:rsidR="001D7C76" w:rsidRPr="00753AC0" w:rsidRDefault="001D7C76" w:rsidP="00D03DD2">
            <w:pPr>
              <w:pStyle w:val="TableParagraph"/>
              <w:spacing w:line="270" w:lineRule="exact"/>
              <w:rPr>
                <w:sz w:val="24"/>
              </w:rPr>
            </w:pPr>
            <w:r>
              <w:rPr>
                <w:sz w:val="24"/>
              </w:rPr>
              <w:t>«Финансовая грамотность»</w:t>
            </w:r>
          </w:p>
        </w:tc>
        <w:tc>
          <w:tcPr>
            <w:tcW w:w="1292" w:type="dxa"/>
            <w:gridSpan w:val="2"/>
          </w:tcPr>
          <w:p w:rsidR="001D7C76" w:rsidRPr="00421397" w:rsidRDefault="001D7C76" w:rsidP="00D03DD2">
            <w:pPr>
              <w:pStyle w:val="TableParagraph"/>
              <w:spacing w:line="270" w:lineRule="exact"/>
              <w:rPr>
                <w:sz w:val="24"/>
              </w:rPr>
            </w:pPr>
            <w:r>
              <w:rPr>
                <w:sz w:val="24"/>
              </w:rPr>
              <w:t>7-8</w:t>
            </w:r>
          </w:p>
        </w:tc>
        <w:tc>
          <w:tcPr>
            <w:tcW w:w="1839" w:type="dxa"/>
          </w:tcPr>
          <w:p w:rsidR="001D7C76" w:rsidRPr="007447EE" w:rsidRDefault="001D7C76" w:rsidP="00D03DD2">
            <w:pPr>
              <w:pStyle w:val="TableParagraph"/>
              <w:spacing w:line="270" w:lineRule="exact"/>
              <w:ind w:left="108"/>
              <w:rPr>
                <w:sz w:val="24"/>
                <w:szCs w:val="24"/>
              </w:rPr>
            </w:pPr>
            <w:r w:rsidRPr="007447EE">
              <w:rPr>
                <w:sz w:val="24"/>
                <w:szCs w:val="24"/>
              </w:rPr>
              <w:t>1 раз в неделю</w:t>
            </w:r>
          </w:p>
        </w:tc>
        <w:tc>
          <w:tcPr>
            <w:tcW w:w="2134" w:type="dxa"/>
            <w:gridSpan w:val="3"/>
          </w:tcPr>
          <w:p w:rsidR="001D7C76" w:rsidRPr="00421397" w:rsidRDefault="001D7C76" w:rsidP="00D03DD2">
            <w:pPr>
              <w:rPr>
                <w:sz w:val="24"/>
              </w:rPr>
            </w:pPr>
            <w:r>
              <w:rPr>
                <w:sz w:val="24"/>
              </w:rPr>
              <w:t xml:space="preserve">  Габзалилова Л.З.</w:t>
            </w:r>
          </w:p>
        </w:tc>
      </w:tr>
      <w:tr w:rsidR="001D7C76" w:rsidTr="00D03DD2">
        <w:trPr>
          <w:gridAfter w:val="1"/>
          <w:wAfter w:w="912" w:type="dxa"/>
          <w:trHeight w:val="259"/>
        </w:trPr>
        <w:tc>
          <w:tcPr>
            <w:tcW w:w="5652" w:type="dxa"/>
          </w:tcPr>
          <w:p w:rsidR="001D7C76" w:rsidRPr="00421397" w:rsidRDefault="001D7C76" w:rsidP="00D03DD2">
            <w:pPr>
              <w:pStyle w:val="TableParagraph"/>
              <w:spacing w:line="270" w:lineRule="exact"/>
              <w:rPr>
                <w:sz w:val="24"/>
              </w:rPr>
            </w:pPr>
            <w:r>
              <w:rPr>
                <w:sz w:val="24"/>
              </w:rPr>
              <w:t>«Становлюсь грамотнным человеком»</w:t>
            </w:r>
          </w:p>
        </w:tc>
        <w:tc>
          <w:tcPr>
            <w:tcW w:w="1292" w:type="dxa"/>
            <w:gridSpan w:val="2"/>
          </w:tcPr>
          <w:p w:rsidR="001D7C76" w:rsidRDefault="001D7C76" w:rsidP="00D03DD2">
            <w:pPr>
              <w:pStyle w:val="TableParagraph"/>
              <w:spacing w:line="270" w:lineRule="exact"/>
              <w:rPr>
                <w:sz w:val="24"/>
              </w:rPr>
            </w:pPr>
          </w:p>
        </w:tc>
        <w:tc>
          <w:tcPr>
            <w:tcW w:w="1839" w:type="dxa"/>
          </w:tcPr>
          <w:p w:rsidR="001D7C76" w:rsidRPr="007447EE" w:rsidRDefault="001D7C76" w:rsidP="00D03DD2">
            <w:pPr>
              <w:rPr>
                <w:sz w:val="24"/>
                <w:szCs w:val="24"/>
              </w:rPr>
            </w:pPr>
            <w:r w:rsidRPr="007447EE">
              <w:rPr>
                <w:sz w:val="24"/>
                <w:szCs w:val="24"/>
              </w:rPr>
              <w:t xml:space="preserve">  1 раз в неделю</w:t>
            </w:r>
          </w:p>
        </w:tc>
        <w:tc>
          <w:tcPr>
            <w:tcW w:w="2134" w:type="dxa"/>
            <w:gridSpan w:val="3"/>
          </w:tcPr>
          <w:p w:rsidR="001D7C76" w:rsidRDefault="001D7C76" w:rsidP="00D03DD2">
            <w:r w:rsidRPr="007F7AD8">
              <w:t xml:space="preserve"> </w:t>
            </w:r>
            <w:r>
              <w:t xml:space="preserve"> </w:t>
            </w:r>
            <w:r w:rsidRPr="007F7AD8">
              <w:t>Габзалилова Л.З.</w:t>
            </w:r>
          </w:p>
        </w:tc>
      </w:tr>
      <w:tr w:rsidR="001D7C76" w:rsidTr="00D03DD2">
        <w:trPr>
          <w:gridAfter w:val="1"/>
          <w:wAfter w:w="912" w:type="dxa"/>
          <w:trHeight w:val="263"/>
        </w:trPr>
        <w:tc>
          <w:tcPr>
            <w:tcW w:w="5652" w:type="dxa"/>
          </w:tcPr>
          <w:p w:rsidR="001D7C76" w:rsidRDefault="001D7C76" w:rsidP="00D03DD2">
            <w:pPr>
              <w:pStyle w:val="TableParagraph"/>
              <w:spacing w:line="270" w:lineRule="exact"/>
              <w:rPr>
                <w:sz w:val="24"/>
              </w:rPr>
            </w:pPr>
          </w:p>
        </w:tc>
        <w:tc>
          <w:tcPr>
            <w:tcW w:w="1292" w:type="dxa"/>
            <w:gridSpan w:val="2"/>
          </w:tcPr>
          <w:p w:rsidR="001D7C76" w:rsidRDefault="001D7C76" w:rsidP="00D03DD2">
            <w:pPr>
              <w:pStyle w:val="TableParagraph"/>
              <w:spacing w:line="270" w:lineRule="exact"/>
              <w:rPr>
                <w:sz w:val="24"/>
              </w:rPr>
            </w:pPr>
          </w:p>
        </w:tc>
        <w:tc>
          <w:tcPr>
            <w:tcW w:w="1839" w:type="dxa"/>
          </w:tcPr>
          <w:p w:rsidR="001D7C76" w:rsidRDefault="001D7C76" w:rsidP="00D03DD2">
            <w:pPr>
              <w:pStyle w:val="TableParagraph"/>
              <w:spacing w:line="270" w:lineRule="exact"/>
              <w:ind w:left="108"/>
              <w:rPr>
                <w:sz w:val="24"/>
              </w:rPr>
            </w:pPr>
          </w:p>
        </w:tc>
        <w:tc>
          <w:tcPr>
            <w:tcW w:w="2134" w:type="dxa"/>
            <w:gridSpan w:val="3"/>
          </w:tcPr>
          <w:p w:rsidR="001D7C76" w:rsidRPr="00297621" w:rsidRDefault="001D7C76" w:rsidP="00D03DD2">
            <w:pPr>
              <w:rPr>
                <w:sz w:val="24"/>
              </w:rPr>
            </w:pPr>
          </w:p>
        </w:tc>
      </w:tr>
      <w:tr w:rsidR="001D7C76" w:rsidTr="00D03DD2">
        <w:trPr>
          <w:gridAfter w:val="1"/>
          <w:wAfter w:w="912" w:type="dxa"/>
          <w:trHeight w:val="267"/>
        </w:trPr>
        <w:tc>
          <w:tcPr>
            <w:tcW w:w="5652" w:type="dxa"/>
          </w:tcPr>
          <w:p w:rsidR="001D7C76" w:rsidRPr="00753AC0" w:rsidRDefault="001D7C76" w:rsidP="00D03DD2">
            <w:pPr>
              <w:pStyle w:val="TableParagraph"/>
              <w:spacing w:line="270" w:lineRule="exact"/>
              <w:ind w:left="215"/>
              <w:rPr>
                <w:sz w:val="24"/>
              </w:rPr>
            </w:pPr>
          </w:p>
        </w:tc>
        <w:tc>
          <w:tcPr>
            <w:tcW w:w="1292" w:type="dxa"/>
            <w:gridSpan w:val="2"/>
          </w:tcPr>
          <w:p w:rsidR="001D7C76" w:rsidRDefault="001D7C76" w:rsidP="00D03DD2">
            <w:pPr>
              <w:pStyle w:val="TableParagraph"/>
              <w:spacing w:line="268" w:lineRule="exact"/>
              <w:ind w:right="678"/>
              <w:jc w:val="right"/>
              <w:rPr>
                <w:sz w:val="24"/>
              </w:rPr>
            </w:pPr>
          </w:p>
        </w:tc>
        <w:tc>
          <w:tcPr>
            <w:tcW w:w="1839" w:type="dxa"/>
          </w:tcPr>
          <w:p w:rsidR="001D7C76" w:rsidRDefault="001D7C76" w:rsidP="00D03DD2">
            <w:pPr>
              <w:pStyle w:val="TableParagraph"/>
              <w:spacing w:line="268" w:lineRule="exact"/>
              <w:ind w:left="384"/>
              <w:rPr>
                <w:sz w:val="24"/>
              </w:rPr>
            </w:pPr>
          </w:p>
        </w:tc>
        <w:tc>
          <w:tcPr>
            <w:tcW w:w="2134" w:type="dxa"/>
            <w:gridSpan w:val="3"/>
          </w:tcPr>
          <w:p w:rsidR="001D7C76" w:rsidRPr="00081B31" w:rsidRDefault="001D7C76" w:rsidP="00D03DD2">
            <w:pPr>
              <w:pStyle w:val="TableParagraph"/>
              <w:spacing w:line="270" w:lineRule="exact"/>
              <w:ind w:left="109"/>
              <w:rPr>
                <w:sz w:val="24"/>
              </w:rPr>
            </w:pPr>
          </w:p>
        </w:tc>
      </w:tr>
      <w:tr w:rsidR="001D7C76" w:rsidTr="00D03DD2">
        <w:trPr>
          <w:gridAfter w:val="1"/>
          <w:wAfter w:w="912" w:type="dxa"/>
          <w:trHeight w:val="271"/>
        </w:trPr>
        <w:tc>
          <w:tcPr>
            <w:tcW w:w="5652" w:type="dxa"/>
          </w:tcPr>
          <w:p w:rsidR="001D7C76" w:rsidRPr="00AB544D" w:rsidRDefault="001D7C76" w:rsidP="00D03DD2">
            <w:pPr>
              <w:pStyle w:val="TableParagraph"/>
              <w:spacing w:line="270" w:lineRule="exact"/>
              <w:ind w:left="215"/>
              <w:rPr>
                <w:sz w:val="24"/>
              </w:rPr>
            </w:pPr>
          </w:p>
        </w:tc>
        <w:tc>
          <w:tcPr>
            <w:tcW w:w="1292" w:type="dxa"/>
            <w:gridSpan w:val="2"/>
          </w:tcPr>
          <w:p w:rsidR="001D7C76" w:rsidRDefault="001D7C76" w:rsidP="00D03DD2">
            <w:pPr>
              <w:pStyle w:val="TableParagraph"/>
              <w:spacing w:line="268" w:lineRule="exact"/>
              <w:ind w:right="678"/>
              <w:jc w:val="right"/>
              <w:rPr>
                <w:sz w:val="24"/>
              </w:rPr>
            </w:pPr>
          </w:p>
        </w:tc>
        <w:tc>
          <w:tcPr>
            <w:tcW w:w="1839" w:type="dxa"/>
          </w:tcPr>
          <w:p w:rsidR="001D7C76" w:rsidRDefault="001D7C76" w:rsidP="00D03DD2">
            <w:pPr>
              <w:pStyle w:val="TableParagraph"/>
              <w:spacing w:line="268" w:lineRule="exact"/>
              <w:ind w:left="384"/>
              <w:rPr>
                <w:sz w:val="24"/>
              </w:rPr>
            </w:pPr>
          </w:p>
        </w:tc>
        <w:tc>
          <w:tcPr>
            <w:tcW w:w="2134" w:type="dxa"/>
            <w:gridSpan w:val="3"/>
          </w:tcPr>
          <w:p w:rsidR="001D7C76" w:rsidRPr="00081B31" w:rsidRDefault="001D7C76" w:rsidP="00D03DD2">
            <w:pPr>
              <w:pStyle w:val="TableParagraph"/>
              <w:spacing w:line="270" w:lineRule="exact"/>
              <w:ind w:left="109"/>
              <w:rPr>
                <w:sz w:val="24"/>
              </w:rPr>
            </w:pPr>
          </w:p>
        </w:tc>
      </w:tr>
      <w:tr w:rsidR="001D7C76" w:rsidTr="00D03DD2">
        <w:trPr>
          <w:gridAfter w:val="1"/>
          <w:wAfter w:w="912" w:type="dxa"/>
          <w:trHeight w:val="271"/>
        </w:trPr>
        <w:tc>
          <w:tcPr>
            <w:tcW w:w="10917" w:type="dxa"/>
            <w:gridSpan w:val="7"/>
            <w:shd w:val="clear" w:color="auto" w:fill="FBE4D5" w:themeFill="accent2" w:themeFillTint="33"/>
          </w:tcPr>
          <w:p w:rsidR="001D7C76" w:rsidRPr="00AB544D" w:rsidRDefault="001D7C76" w:rsidP="00D03DD2">
            <w:pPr>
              <w:pStyle w:val="TableParagraph"/>
              <w:spacing w:line="270" w:lineRule="exact"/>
              <w:ind w:left="109"/>
              <w:rPr>
                <w:b/>
                <w:sz w:val="28"/>
                <w:szCs w:val="28"/>
              </w:rPr>
            </w:pPr>
            <w:r>
              <w:rPr>
                <w:sz w:val="24"/>
              </w:rPr>
              <w:t xml:space="preserve">                                                        </w:t>
            </w:r>
            <w:r w:rsidRPr="00AB544D">
              <w:rPr>
                <w:b/>
                <w:sz w:val="28"/>
                <w:szCs w:val="28"/>
              </w:rPr>
              <w:t>Модуль «Работа  с родителями»</w:t>
            </w:r>
          </w:p>
          <w:p w:rsidR="001D7C76" w:rsidRPr="00AB544D" w:rsidRDefault="001D7C76" w:rsidP="00D03DD2">
            <w:pPr>
              <w:pStyle w:val="TableParagraph"/>
              <w:spacing w:line="270" w:lineRule="exact"/>
              <w:ind w:left="109"/>
              <w:rPr>
                <w:sz w:val="24"/>
              </w:rPr>
            </w:pPr>
          </w:p>
        </w:tc>
      </w:tr>
      <w:tr w:rsidR="001D7C76" w:rsidTr="00D03DD2">
        <w:trPr>
          <w:gridAfter w:val="1"/>
          <w:wAfter w:w="912" w:type="dxa"/>
          <w:trHeight w:val="271"/>
        </w:trPr>
        <w:tc>
          <w:tcPr>
            <w:tcW w:w="5652" w:type="dxa"/>
          </w:tcPr>
          <w:p w:rsidR="001D7C76" w:rsidRPr="007F4AFC" w:rsidRDefault="001D7C76" w:rsidP="00D03DD2">
            <w:pPr>
              <w:jc w:val="center"/>
              <w:rPr>
                <w:i/>
              </w:rPr>
            </w:pPr>
            <w:r w:rsidRPr="007F4AFC">
              <w:rPr>
                <w:i/>
              </w:rPr>
              <w:t>Дела, события, мероприятия</w:t>
            </w:r>
          </w:p>
        </w:tc>
        <w:tc>
          <w:tcPr>
            <w:tcW w:w="1292" w:type="dxa"/>
            <w:gridSpan w:val="2"/>
          </w:tcPr>
          <w:p w:rsidR="001D7C76" w:rsidRPr="007F4AFC" w:rsidRDefault="001D7C76" w:rsidP="00D03DD2">
            <w:pPr>
              <w:jc w:val="center"/>
              <w:rPr>
                <w:i/>
              </w:rPr>
            </w:pPr>
            <w:r w:rsidRPr="007F4AFC">
              <w:rPr>
                <w:i/>
              </w:rPr>
              <w:t>Классы</w:t>
            </w:r>
          </w:p>
        </w:tc>
        <w:tc>
          <w:tcPr>
            <w:tcW w:w="1839" w:type="dxa"/>
          </w:tcPr>
          <w:p w:rsidR="001D7C76" w:rsidRPr="007F4AFC" w:rsidRDefault="001D7C76" w:rsidP="00D03DD2">
            <w:pPr>
              <w:jc w:val="center"/>
              <w:rPr>
                <w:i/>
              </w:rPr>
            </w:pPr>
            <w:r w:rsidRPr="007F4AFC">
              <w:rPr>
                <w:i/>
              </w:rPr>
              <w:t>Сроки</w:t>
            </w:r>
          </w:p>
        </w:tc>
        <w:tc>
          <w:tcPr>
            <w:tcW w:w="2134" w:type="dxa"/>
            <w:gridSpan w:val="3"/>
          </w:tcPr>
          <w:p w:rsidR="001D7C76" w:rsidRPr="007F4AFC" w:rsidRDefault="001D7C76" w:rsidP="00D03DD2">
            <w:pPr>
              <w:jc w:val="center"/>
              <w:rPr>
                <w:i/>
              </w:rPr>
            </w:pPr>
            <w:r w:rsidRPr="007F4AFC">
              <w:rPr>
                <w:i/>
              </w:rPr>
              <w:t>Ответственные</w:t>
            </w:r>
          </w:p>
        </w:tc>
      </w:tr>
      <w:tr w:rsidR="001D7C76" w:rsidTr="00D03DD2">
        <w:trPr>
          <w:gridAfter w:val="1"/>
          <w:wAfter w:w="912" w:type="dxa"/>
          <w:trHeight w:val="271"/>
        </w:trPr>
        <w:tc>
          <w:tcPr>
            <w:tcW w:w="5652" w:type="dxa"/>
          </w:tcPr>
          <w:p w:rsidR="001D7C76" w:rsidRDefault="001D7C76" w:rsidP="00D03DD2">
            <w:pPr>
              <w:pStyle w:val="TableParagraph"/>
              <w:spacing w:line="270" w:lineRule="exact"/>
              <w:rPr>
                <w:sz w:val="24"/>
              </w:rPr>
            </w:pPr>
            <w:r>
              <w:rPr>
                <w:sz w:val="24"/>
              </w:rPr>
              <w:t xml:space="preserve"> Заседания</w:t>
            </w:r>
            <w:r>
              <w:rPr>
                <w:spacing w:val="-4"/>
                <w:sz w:val="24"/>
              </w:rPr>
              <w:t xml:space="preserve"> </w:t>
            </w:r>
            <w:r>
              <w:rPr>
                <w:sz w:val="24"/>
              </w:rPr>
              <w:t>Родительского</w:t>
            </w:r>
            <w:r>
              <w:rPr>
                <w:spacing w:val="-1"/>
                <w:sz w:val="24"/>
              </w:rPr>
              <w:t xml:space="preserve"> </w:t>
            </w:r>
            <w:r>
              <w:rPr>
                <w:sz w:val="24"/>
              </w:rPr>
              <w:t>комитета</w:t>
            </w:r>
            <w:r>
              <w:rPr>
                <w:spacing w:val="-3"/>
                <w:sz w:val="24"/>
              </w:rPr>
              <w:t xml:space="preserve"> </w:t>
            </w:r>
          </w:p>
        </w:tc>
        <w:tc>
          <w:tcPr>
            <w:tcW w:w="1292" w:type="dxa"/>
            <w:gridSpan w:val="2"/>
          </w:tcPr>
          <w:p w:rsidR="001D7C76" w:rsidRDefault="001D7C76" w:rsidP="00D03DD2">
            <w:pPr>
              <w:pStyle w:val="TableParagraph"/>
              <w:spacing w:line="270" w:lineRule="exact"/>
              <w:rPr>
                <w:sz w:val="24"/>
              </w:rPr>
            </w:pPr>
            <w:r>
              <w:rPr>
                <w:sz w:val="24"/>
              </w:rPr>
              <w:t>5-9</w:t>
            </w:r>
          </w:p>
        </w:tc>
        <w:tc>
          <w:tcPr>
            <w:tcW w:w="1839" w:type="dxa"/>
          </w:tcPr>
          <w:p w:rsidR="001D7C76" w:rsidRDefault="001D7C76" w:rsidP="00D03DD2">
            <w:pPr>
              <w:pStyle w:val="TableParagraph"/>
              <w:tabs>
                <w:tab w:val="left" w:pos="931"/>
              </w:tabs>
              <w:spacing w:line="270" w:lineRule="exact"/>
              <w:ind w:left="108"/>
              <w:rPr>
                <w:sz w:val="24"/>
              </w:rPr>
            </w:pPr>
            <w:r>
              <w:rPr>
                <w:sz w:val="24"/>
              </w:rPr>
              <w:t>В</w:t>
            </w:r>
            <w:r>
              <w:rPr>
                <w:sz w:val="24"/>
              </w:rPr>
              <w:tab/>
              <w:t>течение</w:t>
            </w:r>
          </w:p>
          <w:p w:rsidR="001D7C76" w:rsidRDefault="001D7C76" w:rsidP="00D03DD2">
            <w:pPr>
              <w:pStyle w:val="TableParagraph"/>
              <w:spacing w:line="259" w:lineRule="exact"/>
              <w:ind w:left="108"/>
              <w:rPr>
                <w:sz w:val="24"/>
              </w:rPr>
            </w:pPr>
            <w:r>
              <w:rPr>
                <w:sz w:val="24"/>
              </w:rPr>
              <w:t>учебного</w:t>
            </w:r>
            <w:r>
              <w:rPr>
                <w:spacing w:val="-3"/>
                <w:sz w:val="24"/>
              </w:rPr>
              <w:t xml:space="preserve"> </w:t>
            </w:r>
            <w:r>
              <w:rPr>
                <w:sz w:val="24"/>
              </w:rPr>
              <w:t>года</w:t>
            </w:r>
          </w:p>
        </w:tc>
        <w:tc>
          <w:tcPr>
            <w:tcW w:w="2134" w:type="dxa"/>
            <w:gridSpan w:val="3"/>
          </w:tcPr>
          <w:p w:rsidR="001D7C76" w:rsidRPr="00A639BF" w:rsidRDefault="001D7C76" w:rsidP="00D03DD2">
            <w:pPr>
              <w:pStyle w:val="TableParagraph"/>
              <w:spacing w:line="270" w:lineRule="exact"/>
              <w:ind w:left="109"/>
              <w:rPr>
                <w:sz w:val="24"/>
              </w:rPr>
            </w:pPr>
            <w:r>
              <w:rPr>
                <w:sz w:val="24"/>
              </w:rPr>
              <w:t>Председатель</w:t>
            </w:r>
            <w:r>
              <w:rPr>
                <w:spacing w:val="40"/>
                <w:sz w:val="24"/>
              </w:rPr>
              <w:t xml:space="preserve"> </w:t>
            </w:r>
            <w:r>
              <w:rPr>
                <w:sz w:val="24"/>
              </w:rPr>
              <w:t>родительского</w:t>
            </w:r>
          </w:p>
          <w:p w:rsidR="001D7C76" w:rsidRPr="00A639BF" w:rsidRDefault="001D7C76" w:rsidP="00D03DD2">
            <w:pPr>
              <w:pStyle w:val="TableParagraph"/>
              <w:spacing w:line="259" w:lineRule="exact"/>
              <w:ind w:left="109"/>
              <w:rPr>
                <w:sz w:val="24"/>
              </w:rPr>
            </w:pPr>
            <w:r>
              <w:rPr>
                <w:sz w:val="24"/>
              </w:rPr>
              <w:t>комитета</w:t>
            </w:r>
          </w:p>
        </w:tc>
      </w:tr>
      <w:tr w:rsidR="001D7C76" w:rsidRPr="00A639BF" w:rsidTr="00D03DD2">
        <w:trPr>
          <w:gridAfter w:val="1"/>
          <w:wAfter w:w="912" w:type="dxa"/>
          <w:trHeight w:val="314"/>
        </w:trPr>
        <w:tc>
          <w:tcPr>
            <w:tcW w:w="5652" w:type="dxa"/>
            <w:tcBorders>
              <w:top w:val="single" w:sz="6" w:space="0" w:color="000000"/>
            </w:tcBorders>
          </w:tcPr>
          <w:p w:rsidR="001D7C76" w:rsidRPr="00081B31" w:rsidRDefault="001D7C76" w:rsidP="00D03DD2">
            <w:pPr>
              <w:pStyle w:val="TableParagraph"/>
              <w:spacing w:line="268" w:lineRule="exact"/>
              <w:rPr>
                <w:sz w:val="24"/>
              </w:rPr>
            </w:pPr>
            <w:r w:rsidRPr="00081B31">
              <w:rPr>
                <w:sz w:val="24"/>
              </w:rPr>
              <w:t>Взаимодействие</w:t>
            </w:r>
            <w:r w:rsidRPr="00081B31">
              <w:rPr>
                <w:spacing w:val="-5"/>
                <w:sz w:val="24"/>
              </w:rPr>
              <w:t xml:space="preserve"> </w:t>
            </w:r>
            <w:r w:rsidRPr="00081B31">
              <w:rPr>
                <w:sz w:val="24"/>
              </w:rPr>
              <w:t>с</w:t>
            </w:r>
            <w:r w:rsidRPr="00081B31">
              <w:rPr>
                <w:spacing w:val="-4"/>
                <w:sz w:val="24"/>
              </w:rPr>
              <w:t xml:space="preserve"> </w:t>
            </w:r>
            <w:r w:rsidRPr="00081B31">
              <w:rPr>
                <w:sz w:val="24"/>
              </w:rPr>
              <w:t>социально-педагогической</w:t>
            </w:r>
            <w:r w:rsidRPr="00081B31">
              <w:rPr>
                <w:spacing w:val="-4"/>
                <w:sz w:val="24"/>
              </w:rPr>
              <w:t xml:space="preserve"> </w:t>
            </w:r>
            <w:r w:rsidRPr="00081B31">
              <w:rPr>
                <w:sz w:val="24"/>
              </w:rPr>
              <w:t>службой</w:t>
            </w:r>
            <w:r w:rsidRPr="00081B31">
              <w:rPr>
                <w:spacing w:val="-3"/>
                <w:sz w:val="24"/>
              </w:rPr>
              <w:t xml:space="preserve"> </w:t>
            </w:r>
            <w:r w:rsidRPr="00081B31">
              <w:rPr>
                <w:sz w:val="24"/>
              </w:rPr>
              <w:t>школы</w:t>
            </w:r>
          </w:p>
        </w:tc>
        <w:tc>
          <w:tcPr>
            <w:tcW w:w="1292" w:type="dxa"/>
            <w:gridSpan w:val="2"/>
            <w:tcBorders>
              <w:top w:val="single" w:sz="6" w:space="0" w:color="000000"/>
            </w:tcBorders>
          </w:tcPr>
          <w:p w:rsidR="001D7C76" w:rsidRDefault="001D7C76" w:rsidP="00D03DD2">
            <w:pPr>
              <w:pStyle w:val="TableParagraph"/>
              <w:spacing w:line="268" w:lineRule="exact"/>
              <w:rPr>
                <w:sz w:val="24"/>
              </w:rPr>
            </w:pPr>
            <w:r>
              <w:rPr>
                <w:sz w:val="24"/>
              </w:rPr>
              <w:t>5-9</w:t>
            </w:r>
          </w:p>
        </w:tc>
        <w:tc>
          <w:tcPr>
            <w:tcW w:w="1839" w:type="dxa"/>
            <w:tcBorders>
              <w:top w:val="single" w:sz="6" w:space="0" w:color="000000"/>
            </w:tcBorders>
          </w:tcPr>
          <w:p w:rsidR="001D7C76" w:rsidRDefault="001D7C76" w:rsidP="00D03DD2">
            <w:pPr>
              <w:pStyle w:val="TableParagraph"/>
              <w:spacing w:line="268" w:lineRule="exact"/>
              <w:ind w:left="108"/>
              <w:rPr>
                <w:sz w:val="24"/>
              </w:rPr>
            </w:pPr>
            <w:r>
              <w:rPr>
                <w:sz w:val="24"/>
              </w:rPr>
              <w:t>Сентябрь</w:t>
            </w:r>
            <w:r>
              <w:rPr>
                <w:spacing w:val="1"/>
                <w:sz w:val="24"/>
              </w:rPr>
              <w:t xml:space="preserve"> </w:t>
            </w:r>
            <w:r>
              <w:rPr>
                <w:sz w:val="24"/>
              </w:rPr>
              <w:t>-</w:t>
            </w:r>
            <w:r>
              <w:rPr>
                <w:spacing w:val="-2"/>
                <w:sz w:val="24"/>
              </w:rPr>
              <w:t xml:space="preserve"> </w:t>
            </w:r>
            <w:r>
              <w:rPr>
                <w:sz w:val="24"/>
              </w:rPr>
              <w:t>май</w:t>
            </w:r>
          </w:p>
        </w:tc>
        <w:tc>
          <w:tcPr>
            <w:tcW w:w="2134" w:type="dxa"/>
            <w:gridSpan w:val="3"/>
            <w:tcBorders>
              <w:top w:val="single" w:sz="6" w:space="0" w:color="000000"/>
            </w:tcBorders>
          </w:tcPr>
          <w:p w:rsidR="001D7C76" w:rsidRPr="00A639BF" w:rsidRDefault="001D7C76" w:rsidP="00D03DD2">
            <w:pPr>
              <w:pStyle w:val="TableParagraph"/>
              <w:spacing w:line="268" w:lineRule="exact"/>
              <w:ind w:left="109"/>
              <w:rPr>
                <w:sz w:val="24"/>
              </w:rPr>
            </w:pPr>
            <w:r>
              <w:rPr>
                <w:sz w:val="24"/>
              </w:rPr>
              <w:t>Школьная служба медиации</w:t>
            </w:r>
          </w:p>
        </w:tc>
      </w:tr>
      <w:tr w:rsidR="001D7C76" w:rsidTr="00D03DD2">
        <w:trPr>
          <w:gridAfter w:val="1"/>
          <w:wAfter w:w="912" w:type="dxa"/>
          <w:trHeight w:val="316"/>
        </w:trPr>
        <w:tc>
          <w:tcPr>
            <w:tcW w:w="5652" w:type="dxa"/>
          </w:tcPr>
          <w:p w:rsidR="001D7C76" w:rsidRDefault="001D7C76" w:rsidP="00D03DD2">
            <w:pPr>
              <w:pStyle w:val="TableParagraph"/>
              <w:spacing w:line="270" w:lineRule="exact"/>
              <w:rPr>
                <w:sz w:val="24"/>
              </w:rPr>
            </w:pPr>
            <w:r>
              <w:rPr>
                <w:sz w:val="24"/>
              </w:rPr>
              <w:t>Родительские</w:t>
            </w:r>
            <w:r>
              <w:rPr>
                <w:spacing w:val="-3"/>
                <w:sz w:val="24"/>
              </w:rPr>
              <w:t xml:space="preserve"> </w:t>
            </w:r>
            <w:r>
              <w:rPr>
                <w:sz w:val="24"/>
              </w:rPr>
              <w:t>собрания</w:t>
            </w:r>
          </w:p>
        </w:tc>
        <w:tc>
          <w:tcPr>
            <w:tcW w:w="1292" w:type="dxa"/>
            <w:gridSpan w:val="2"/>
          </w:tcPr>
          <w:p w:rsidR="001D7C76" w:rsidRDefault="001D7C76" w:rsidP="00D03DD2">
            <w:pPr>
              <w:pStyle w:val="TableParagraph"/>
              <w:spacing w:line="270" w:lineRule="exact"/>
              <w:rPr>
                <w:sz w:val="24"/>
              </w:rPr>
            </w:pPr>
            <w:r>
              <w:rPr>
                <w:sz w:val="24"/>
              </w:rPr>
              <w:t>5-9</w:t>
            </w:r>
          </w:p>
        </w:tc>
        <w:tc>
          <w:tcPr>
            <w:tcW w:w="1839" w:type="dxa"/>
          </w:tcPr>
          <w:p w:rsidR="001D7C76" w:rsidRDefault="001D7C76" w:rsidP="00D03DD2">
            <w:pPr>
              <w:pStyle w:val="TableParagraph"/>
              <w:spacing w:line="270" w:lineRule="exact"/>
              <w:ind w:left="108"/>
              <w:rPr>
                <w:sz w:val="24"/>
              </w:rPr>
            </w:pPr>
            <w:r>
              <w:rPr>
                <w:sz w:val="24"/>
              </w:rPr>
              <w:t>1</w:t>
            </w:r>
            <w:r>
              <w:rPr>
                <w:spacing w:val="-1"/>
                <w:sz w:val="24"/>
              </w:rPr>
              <w:t xml:space="preserve"> </w:t>
            </w:r>
            <w:r>
              <w:rPr>
                <w:sz w:val="24"/>
              </w:rPr>
              <w:t>раз</w:t>
            </w:r>
            <w:r>
              <w:rPr>
                <w:spacing w:val="-1"/>
                <w:sz w:val="24"/>
              </w:rPr>
              <w:t xml:space="preserve"> </w:t>
            </w:r>
            <w:r>
              <w:rPr>
                <w:sz w:val="24"/>
              </w:rPr>
              <w:t>в</w:t>
            </w:r>
            <w:r>
              <w:rPr>
                <w:spacing w:val="-2"/>
                <w:sz w:val="24"/>
              </w:rPr>
              <w:t xml:space="preserve"> </w:t>
            </w:r>
            <w:r>
              <w:rPr>
                <w:sz w:val="24"/>
              </w:rPr>
              <w:t>четверть</w:t>
            </w:r>
          </w:p>
        </w:tc>
        <w:tc>
          <w:tcPr>
            <w:tcW w:w="2134" w:type="dxa"/>
            <w:gridSpan w:val="3"/>
          </w:tcPr>
          <w:p w:rsidR="001D7C76" w:rsidRDefault="001D7C76" w:rsidP="00D03DD2">
            <w:pPr>
              <w:pStyle w:val="TableParagraph"/>
              <w:spacing w:line="270" w:lineRule="exact"/>
              <w:ind w:left="109"/>
              <w:rPr>
                <w:sz w:val="24"/>
              </w:rPr>
            </w:pPr>
            <w:r w:rsidRPr="00297621">
              <w:rPr>
                <w:sz w:val="24"/>
              </w:rPr>
              <w:t>Кл.руководители</w:t>
            </w:r>
          </w:p>
        </w:tc>
      </w:tr>
      <w:tr w:rsidR="001D7C76" w:rsidTr="00D03DD2">
        <w:trPr>
          <w:gridAfter w:val="1"/>
          <w:wAfter w:w="912" w:type="dxa"/>
          <w:trHeight w:val="829"/>
        </w:trPr>
        <w:tc>
          <w:tcPr>
            <w:tcW w:w="5652" w:type="dxa"/>
          </w:tcPr>
          <w:p w:rsidR="001D7C76" w:rsidRPr="00081B31" w:rsidRDefault="001D7C76" w:rsidP="00D03DD2">
            <w:pPr>
              <w:pStyle w:val="TableParagraph"/>
              <w:tabs>
                <w:tab w:val="left" w:pos="2170"/>
                <w:tab w:val="left" w:pos="3880"/>
                <w:tab w:val="left" w:pos="6015"/>
                <w:tab w:val="left" w:pos="7769"/>
              </w:tabs>
              <w:ind w:right="100"/>
              <w:rPr>
                <w:sz w:val="24"/>
              </w:rPr>
            </w:pPr>
            <w:r w:rsidRPr="00081B31">
              <w:rPr>
                <w:sz w:val="24"/>
              </w:rPr>
              <w:lastRenderedPageBreak/>
              <w:t>Раздел</w:t>
            </w:r>
            <w:r w:rsidRPr="00081B31">
              <w:rPr>
                <w:spacing w:val="38"/>
                <w:sz w:val="24"/>
              </w:rPr>
              <w:t xml:space="preserve"> </w:t>
            </w:r>
            <w:r w:rsidRPr="00081B31">
              <w:rPr>
                <w:sz w:val="24"/>
              </w:rPr>
              <w:t>«Информация</w:t>
            </w:r>
            <w:r w:rsidRPr="00081B31">
              <w:rPr>
                <w:spacing w:val="34"/>
                <w:sz w:val="24"/>
              </w:rPr>
              <w:t xml:space="preserve"> </w:t>
            </w:r>
            <w:r w:rsidRPr="00081B31">
              <w:rPr>
                <w:sz w:val="24"/>
              </w:rPr>
              <w:t>для</w:t>
            </w:r>
            <w:r w:rsidRPr="00081B31">
              <w:rPr>
                <w:spacing w:val="32"/>
                <w:sz w:val="24"/>
              </w:rPr>
              <w:t xml:space="preserve"> </w:t>
            </w:r>
            <w:r w:rsidRPr="00081B31">
              <w:rPr>
                <w:sz w:val="24"/>
              </w:rPr>
              <w:t>родителей»</w:t>
            </w:r>
            <w:r w:rsidRPr="00081B31">
              <w:rPr>
                <w:spacing w:val="25"/>
                <w:sz w:val="24"/>
              </w:rPr>
              <w:t xml:space="preserve"> </w:t>
            </w:r>
            <w:r w:rsidRPr="00081B31">
              <w:rPr>
                <w:sz w:val="24"/>
              </w:rPr>
              <w:t>на</w:t>
            </w:r>
            <w:r w:rsidRPr="00081B31">
              <w:rPr>
                <w:spacing w:val="33"/>
                <w:sz w:val="24"/>
              </w:rPr>
              <w:t xml:space="preserve"> </w:t>
            </w:r>
            <w:r w:rsidRPr="00081B31">
              <w:rPr>
                <w:sz w:val="24"/>
              </w:rPr>
              <w:t>сайте</w:t>
            </w:r>
            <w:r w:rsidRPr="00081B31">
              <w:rPr>
                <w:spacing w:val="32"/>
                <w:sz w:val="24"/>
              </w:rPr>
              <w:t xml:space="preserve"> </w:t>
            </w:r>
            <w:r w:rsidRPr="00081B31">
              <w:rPr>
                <w:sz w:val="24"/>
              </w:rPr>
              <w:t>школы:</w:t>
            </w:r>
            <w:r w:rsidRPr="00081B31">
              <w:rPr>
                <w:spacing w:val="32"/>
                <w:sz w:val="24"/>
              </w:rPr>
              <w:t xml:space="preserve"> </w:t>
            </w:r>
            <w:r w:rsidRPr="00081B31">
              <w:rPr>
                <w:sz w:val="24"/>
              </w:rPr>
              <w:t>по</w:t>
            </w:r>
            <w:r w:rsidRPr="00081B31">
              <w:rPr>
                <w:spacing w:val="32"/>
                <w:sz w:val="24"/>
              </w:rPr>
              <w:t xml:space="preserve"> </w:t>
            </w:r>
            <w:r w:rsidRPr="00081B31">
              <w:rPr>
                <w:sz w:val="24"/>
              </w:rPr>
              <w:t>социальным</w:t>
            </w:r>
            <w:r w:rsidRPr="00081B31">
              <w:rPr>
                <w:spacing w:val="31"/>
                <w:sz w:val="24"/>
              </w:rPr>
              <w:t xml:space="preserve"> </w:t>
            </w:r>
            <w:r w:rsidRPr="00081B31">
              <w:rPr>
                <w:sz w:val="24"/>
              </w:rPr>
              <w:t>вопросам,</w:t>
            </w:r>
            <w:r w:rsidRPr="00081B31">
              <w:rPr>
                <w:spacing w:val="-57"/>
                <w:sz w:val="24"/>
              </w:rPr>
              <w:t xml:space="preserve"> </w:t>
            </w:r>
            <w:r w:rsidRPr="00081B31">
              <w:rPr>
                <w:sz w:val="24"/>
              </w:rPr>
              <w:t>профориентации,</w:t>
            </w:r>
            <w:r w:rsidRPr="00081B31">
              <w:rPr>
                <w:sz w:val="24"/>
              </w:rPr>
              <w:tab/>
              <w:t>безопасности,</w:t>
            </w:r>
            <w:r>
              <w:rPr>
                <w:sz w:val="24"/>
              </w:rPr>
              <w:tab/>
              <w:t>психологического</w:t>
            </w:r>
            <w:r>
              <w:rPr>
                <w:sz w:val="24"/>
              </w:rPr>
              <w:tab/>
              <w:t xml:space="preserve">благополучия, </w:t>
            </w:r>
            <w:r w:rsidRPr="00081B31">
              <w:rPr>
                <w:spacing w:val="-1"/>
                <w:sz w:val="24"/>
              </w:rPr>
              <w:t>профилактики</w:t>
            </w:r>
          </w:p>
          <w:p w:rsidR="001D7C76" w:rsidRPr="00081B31" w:rsidRDefault="001D7C76" w:rsidP="00D03DD2">
            <w:pPr>
              <w:pStyle w:val="TableParagraph"/>
              <w:spacing w:line="261" w:lineRule="exact"/>
              <w:rPr>
                <w:sz w:val="24"/>
              </w:rPr>
            </w:pPr>
            <w:r w:rsidRPr="00081B31">
              <w:rPr>
                <w:sz w:val="24"/>
              </w:rPr>
              <w:t>вредных</w:t>
            </w:r>
            <w:r w:rsidRPr="00081B31">
              <w:rPr>
                <w:spacing w:val="-3"/>
                <w:sz w:val="24"/>
              </w:rPr>
              <w:t xml:space="preserve"> </w:t>
            </w:r>
            <w:r w:rsidRPr="00081B31">
              <w:rPr>
                <w:sz w:val="24"/>
              </w:rPr>
              <w:t>привычек</w:t>
            </w:r>
            <w:r w:rsidRPr="00081B31">
              <w:rPr>
                <w:spacing w:val="-3"/>
                <w:sz w:val="24"/>
              </w:rPr>
              <w:t xml:space="preserve"> </w:t>
            </w:r>
            <w:r w:rsidRPr="00081B31">
              <w:rPr>
                <w:sz w:val="24"/>
              </w:rPr>
              <w:t>и</w:t>
            </w:r>
            <w:r w:rsidRPr="00081B31">
              <w:rPr>
                <w:spacing w:val="-3"/>
                <w:sz w:val="24"/>
              </w:rPr>
              <w:t xml:space="preserve"> </w:t>
            </w:r>
            <w:r w:rsidRPr="00081B31">
              <w:rPr>
                <w:sz w:val="24"/>
              </w:rPr>
              <w:t>правонарушений</w:t>
            </w:r>
            <w:r w:rsidRPr="00081B31">
              <w:rPr>
                <w:spacing w:val="-3"/>
                <w:sz w:val="24"/>
              </w:rPr>
              <w:t xml:space="preserve"> </w:t>
            </w:r>
            <w:r w:rsidRPr="00081B31">
              <w:rPr>
                <w:sz w:val="24"/>
              </w:rPr>
              <w:t>и</w:t>
            </w:r>
            <w:r w:rsidRPr="00081B31">
              <w:rPr>
                <w:spacing w:val="-3"/>
                <w:sz w:val="24"/>
              </w:rPr>
              <w:t xml:space="preserve"> </w:t>
            </w:r>
            <w:r w:rsidRPr="00081B31">
              <w:rPr>
                <w:sz w:val="24"/>
              </w:rPr>
              <w:t>т.д.</w:t>
            </w:r>
          </w:p>
        </w:tc>
        <w:tc>
          <w:tcPr>
            <w:tcW w:w="1292" w:type="dxa"/>
            <w:gridSpan w:val="2"/>
          </w:tcPr>
          <w:p w:rsidR="001D7C76" w:rsidRDefault="001D7C76" w:rsidP="00D03DD2">
            <w:pPr>
              <w:pStyle w:val="TableParagraph"/>
              <w:spacing w:line="273" w:lineRule="exact"/>
              <w:rPr>
                <w:sz w:val="24"/>
              </w:rPr>
            </w:pPr>
            <w:r>
              <w:rPr>
                <w:sz w:val="24"/>
              </w:rPr>
              <w:t>5-9</w:t>
            </w:r>
          </w:p>
        </w:tc>
        <w:tc>
          <w:tcPr>
            <w:tcW w:w="1839" w:type="dxa"/>
          </w:tcPr>
          <w:p w:rsidR="001D7C76" w:rsidRDefault="001D7C76" w:rsidP="00D03DD2">
            <w:pPr>
              <w:pStyle w:val="TableParagraph"/>
              <w:spacing w:line="273" w:lineRule="exact"/>
              <w:ind w:left="108"/>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134" w:type="dxa"/>
            <w:gridSpan w:val="3"/>
          </w:tcPr>
          <w:p w:rsidR="001D7C76" w:rsidRDefault="001D7C76" w:rsidP="00D03DD2">
            <w:pPr>
              <w:pStyle w:val="TableParagraph"/>
              <w:spacing w:line="273" w:lineRule="exact"/>
              <w:ind w:left="109"/>
              <w:rPr>
                <w:sz w:val="24"/>
              </w:rPr>
            </w:pPr>
            <w:r w:rsidRPr="00297621">
              <w:rPr>
                <w:sz w:val="24"/>
              </w:rPr>
              <w:t>Кл.руководители</w:t>
            </w:r>
          </w:p>
        </w:tc>
      </w:tr>
      <w:tr w:rsidR="001D7C76" w:rsidTr="00D03DD2">
        <w:trPr>
          <w:gridAfter w:val="1"/>
          <w:wAfter w:w="912" w:type="dxa"/>
          <w:trHeight w:val="551"/>
        </w:trPr>
        <w:tc>
          <w:tcPr>
            <w:tcW w:w="5652" w:type="dxa"/>
          </w:tcPr>
          <w:p w:rsidR="001D7C76" w:rsidRPr="00081B31" w:rsidRDefault="001D7C76" w:rsidP="00D03DD2">
            <w:pPr>
              <w:pStyle w:val="TableParagraph"/>
              <w:spacing w:line="271" w:lineRule="exact"/>
              <w:rPr>
                <w:sz w:val="24"/>
              </w:rPr>
            </w:pPr>
            <w:r w:rsidRPr="00081B31">
              <w:rPr>
                <w:sz w:val="24"/>
              </w:rPr>
              <w:t>Индивидуальная</w:t>
            </w:r>
            <w:r w:rsidRPr="00081B31">
              <w:rPr>
                <w:spacing w:val="-2"/>
                <w:sz w:val="24"/>
              </w:rPr>
              <w:t xml:space="preserve"> </w:t>
            </w:r>
            <w:r w:rsidRPr="00081B31">
              <w:rPr>
                <w:sz w:val="24"/>
              </w:rPr>
              <w:t>работа</w:t>
            </w:r>
            <w:r w:rsidRPr="00081B31">
              <w:rPr>
                <w:spacing w:val="-3"/>
                <w:sz w:val="24"/>
              </w:rPr>
              <w:t xml:space="preserve"> </w:t>
            </w:r>
            <w:r w:rsidRPr="00081B31">
              <w:rPr>
                <w:sz w:val="24"/>
              </w:rPr>
              <w:t>с</w:t>
            </w:r>
            <w:r w:rsidRPr="00081B31">
              <w:rPr>
                <w:spacing w:val="-3"/>
                <w:sz w:val="24"/>
              </w:rPr>
              <w:t xml:space="preserve"> </w:t>
            </w:r>
            <w:r w:rsidRPr="00081B31">
              <w:rPr>
                <w:sz w:val="24"/>
              </w:rPr>
              <w:t>семьями:</w:t>
            </w:r>
            <w:r w:rsidRPr="00081B31">
              <w:rPr>
                <w:spacing w:val="-2"/>
                <w:sz w:val="24"/>
              </w:rPr>
              <w:t xml:space="preserve"> </w:t>
            </w:r>
            <w:r w:rsidRPr="00081B31">
              <w:rPr>
                <w:sz w:val="24"/>
              </w:rPr>
              <w:t>в</w:t>
            </w:r>
            <w:r w:rsidRPr="00081B31">
              <w:rPr>
                <w:spacing w:val="-2"/>
                <w:sz w:val="24"/>
              </w:rPr>
              <w:t xml:space="preserve"> </w:t>
            </w:r>
            <w:r w:rsidRPr="00081B31">
              <w:rPr>
                <w:sz w:val="24"/>
              </w:rPr>
              <w:t>трудной</w:t>
            </w:r>
            <w:r w:rsidRPr="00081B31">
              <w:rPr>
                <w:spacing w:val="-1"/>
                <w:sz w:val="24"/>
              </w:rPr>
              <w:t xml:space="preserve"> </w:t>
            </w:r>
            <w:r w:rsidRPr="00081B31">
              <w:rPr>
                <w:sz w:val="24"/>
              </w:rPr>
              <w:t>жизненной</w:t>
            </w:r>
            <w:r w:rsidRPr="00081B31">
              <w:rPr>
                <w:spacing w:val="-4"/>
                <w:sz w:val="24"/>
              </w:rPr>
              <w:t xml:space="preserve"> </w:t>
            </w:r>
            <w:r w:rsidRPr="00081B31">
              <w:rPr>
                <w:sz w:val="24"/>
              </w:rPr>
              <w:t>ситуации,</w:t>
            </w:r>
            <w:r w:rsidRPr="00081B31">
              <w:rPr>
                <w:spacing w:val="-2"/>
                <w:sz w:val="24"/>
              </w:rPr>
              <w:t xml:space="preserve"> </w:t>
            </w:r>
            <w:r>
              <w:rPr>
                <w:spacing w:val="-2"/>
                <w:sz w:val="24"/>
              </w:rPr>
              <w:t>м</w:t>
            </w:r>
            <w:r w:rsidRPr="00081B31">
              <w:rPr>
                <w:sz w:val="24"/>
              </w:rPr>
              <w:t>алообеспеченными</w:t>
            </w:r>
          </w:p>
          <w:p w:rsidR="001D7C76" w:rsidRPr="00A639BF" w:rsidRDefault="001D7C76" w:rsidP="00D03DD2">
            <w:pPr>
              <w:pStyle w:val="TableParagraph"/>
              <w:spacing w:line="261" w:lineRule="exact"/>
              <w:rPr>
                <w:sz w:val="24"/>
              </w:rPr>
            </w:pPr>
            <w:r w:rsidRPr="00A639BF">
              <w:rPr>
                <w:sz w:val="24"/>
              </w:rPr>
              <w:t>и</w:t>
            </w:r>
            <w:r w:rsidRPr="00A639BF">
              <w:rPr>
                <w:spacing w:val="-2"/>
                <w:sz w:val="24"/>
              </w:rPr>
              <w:t xml:space="preserve"> </w:t>
            </w:r>
            <w:r w:rsidRPr="00A639BF">
              <w:rPr>
                <w:sz w:val="24"/>
              </w:rPr>
              <w:t xml:space="preserve">многодетными, </w:t>
            </w:r>
            <w:r>
              <w:rPr>
                <w:sz w:val="24"/>
              </w:rPr>
              <w:t>стоящими на ВШУ</w:t>
            </w:r>
          </w:p>
        </w:tc>
        <w:tc>
          <w:tcPr>
            <w:tcW w:w="1292" w:type="dxa"/>
            <w:gridSpan w:val="2"/>
          </w:tcPr>
          <w:p w:rsidR="001D7C76" w:rsidRDefault="001D7C76" w:rsidP="00D03DD2">
            <w:pPr>
              <w:pStyle w:val="TableParagraph"/>
              <w:spacing w:line="271" w:lineRule="exact"/>
              <w:rPr>
                <w:sz w:val="24"/>
              </w:rPr>
            </w:pPr>
            <w:r>
              <w:rPr>
                <w:sz w:val="24"/>
              </w:rPr>
              <w:t>5-9</w:t>
            </w:r>
          </w:p>
        </w:tc>
        <w:tc>
          <w:tcPr>
            <w:tcW w:w="1839" w:type="dxa"/>
          </w:tcPr>
          <w:p w:rsidR="001D7C76" w:rsidRDefault="001D7C76" w:rsidP="00D03DD2">
            <w:pPr>
              <w:pStyle w:val="TableParagraph"/>
              <w:spacing w:line="271" w:lineRule="exact"/>
              <w:ind w:left="108"/>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134" w:type="dxa"/>
            <w:gridSpan w:val="3"/>
          </w:tcPr>
          <w:p w:rsidR="001D7C76" w:rsidRDefault="001D7C76" w:rsidP="00D03DD2">
            <w:pPr>
              <w:pStyle w:val="TableParagraph"/>
              <w:tabs>
                <w:tab w:val="left" w:pos="1618"/>
              </w:tabs>
              <w:spacing w:line="271" w:lineRule="exact"/>
              <w:ind w:left="109"/>
              <w:rPr>
                <w:sz w:val="24"/>
              </w:rPr>
            </w:pPr>
            <w:r w:rsidRPr="00297621">
              <w:rPr>
                <w:sz w:val="24"/>
              </w:rPr>
              <w:t>Кл.руководители</w:t>
            </w:r>
          </w:p>
        </w:tc>
      </w:tr>
      <w:tr w:rsidR="001D7C76" w:rsidRPr="00A639BF" w:rsidTr="00D03DD2">
        <w:trPr>
          <w:gridAfter w:val="1"/>
          <w:wAfter w:w="912" w:type="dxa"/>
          <w:trHeight w:val="316"/>
        </w:trPr>
        <w:tc>
          <w:tcPr>
            <w:tcW w:w="5652" w:type="dxa"/>
          </w:tcPr>
          <w:p w:rsidR="001D7C76" w:rsidRDefault="001D7C76" w:rsidP="00D03DD2">
            <w:pPr>
              <w:pStyle w:val="TableParagraph"/>
              <w:spacing w:line="270" w:lineRule="exact"/>
              <w:rPr>
                <w:sz w:val="24"/>
              </w:rPr>
            </w:pPr>
            <w:r>
              <w:rPr>
                <w:sz w:val="24"/>
              </w:rPr>
              <w:t>Проведение</w:t>
            </w:r>
            <w:r>
              <w:rPr>
                <w:spacing w:val="-13"/>
                <w:sz w:val="24"/>
              </w:rPr>
              <w:t xml:space="preserve">  </w:t>
            </w:r>
            <w:r>
              <w:rPr>
                <w:sz w:val="24"/>
              </w:rPr>
              <w:t>общешкольных собраний</w:t>
            </w:r>
          </w:p>
        </w:tc>
        <w:tc>
          <w:tcPr>
            <w:tcW w:w="1292" w:type="dxa"/>
            <w:gridSpan w:val="2"/>
          </w:tcPr>
          <w:p w:rsidR="001D7C76" w:rsidRDefault="001D7C76" w:rsidP="00D03DD2">
            <w:pPr>
              <w:pStyle w:val="TableParagraph"/>
              <w:spacing w:line="263" w:lineRule="exact"/>
              <w:rPr>
                <w:sz w:val="24"/>
              </w:rPr>
            </w:pPr>
            <w:r>
              <w:rPr>
                <w:sz w:val="24"/>
              </w:rPr>
              <w:t>5-9</w:t>
            </w:r>
          </w:p>
        </w:tc>
        <w:tc>
          <w:tcPr>
            <w:tcW w:w="1839" w:type="dxa"/>
          </w:tcPr>
          <w:p w:rsidR="001D7C76" w:rsidRDefault="001D7C76" w:rsidP="00D03DD2">
            <w:pPr>
              <w:pStyle w:val="TableParagraph"/>
              <w:spacing w:line="263" w:lineRule="exact"/>
              <w:ind w:left="108"/>
              <w:rPr>
                <w:sz w:val="24"/>
              </w:rPr>
            </w:pPr>
            <w:r>
              <w:rPr>
                <w:sz w:val="24"/>
              </w:rPr>
              <w:t>ноябрь,</w:t>
            </w:r>
            <w:r>
              <w:rPr>
                <w:spacing w:val="-3"/>
                <w:sz w:val="24"/>
              </w:rPr>
              <w:t xml:space="preserve"> </w:t>
            </w:r>
            <w:r>
              <w:rPr>
                <w:sz w:val="24"/>
              </w:rPr>
              <w:t>апрель</w:t>
            </w:r>
          </w:p>
        </w:tc>
        <w:tc>
          <w:tcPr>
            <w:tcW w:w="2134" w:type="dxa"/>
            <w:gridSpan w:val="3"/>
          </w:tcPr>
          <w:p w:rsidR="001D7C76" w:rsidRPr="00A639BF" w:rsidRDefault="001D7C76" w:rsidP="00D03DD2">
            <w:pPr>
              <w:pStyle w:val="TableParagraph"/>
              <w:spacing w:line="263" w:lineRule="exact"/>
              <w:ind w:left="109"/>
              <w:rPr>
                <w:sz w:val="24"/>
              </w:rPr>
            </w:pPr>
            <w:r>
              <w:rPr>
                <w:sz w:val="24"/>
              </w:rPr>
              <w:t>Зам.</w:t>
            </w:r>
            <w:r>
              <w:rPr>
                <w:spacing w:val="-5"/>
                <w:sz w:val="24"/>
              </w:rPr>
              <w:t xml:space="preserve"> </w:t>
            </w:r>
            <w:r>
              <w:rPr>
                <w:sz w:val="24"/>
              </w:rPr>
              <w:t>директора</w:t>
            </w:r>
            <w:r>
              <w:rPr>
                <w:spacing w:val="-1"/>
                <w:sz w:val="24"/>
              </w:rPr>
              <w:t xml:space="preserve"> </w:t>
            </w:r>
            <w:r>
              <w:rPr>
                <w:sz w:val="24"/>
              </w:rPr>
              <w:t xml:space="preserve"> </w:t>
            </w:r>
          </w:p>
        </w:tc>
      </w:tr>
      <w:tr w:rsidR="001D7C76" w:rsidRPr="00A639BF" w:rsidTr="00D03DD2">
        <w:trPr>
          <w:gridAfter w:val="1"/>
          <w:wAfter w:w="912" w:type="dxa"/>
          <w:trHeight w:val="551"/>
        </w:trPr>
        <w:tc>
          <w:tcPr>
            <w:tcW w:w="5652" w:type="dxa"/>
          </w:tcPr>
          <w:p w:rsidR="001D7C76" w:rsidRPr="00081B31" w:rsidRDefault="001D7C76" w:rsidP="00D03DD2">
            <w:pPr>
              <w:pStyle w:val="TableParagraph"/>
              <w:spacing w:line="270" w:lineRule="exact"/>
              <w:rPr>
                <w:sz w:val="24"/>
              </w:rPr>
            </w:pPr>
            <w:r w:rsidRPr="00081B31">
              <w:rPr>
                <w:sz w:val="24"/>
              </w:rPr>
              <w:t>Работа</w:t>
            </w:r>
            <w:r w:rsidRPr="00081B31">
              <w:rPr>
                <w:spacing w:val="-3"/>
                <w:sz w:val="24"/>
              </w:rPr>
              <w:t xml:space="preserve"> </w:t>
            </w:r>
            <w:r w:rsidRPr="00081B31">
              <w:rPr>
                <w:sz w:val="24"/>
              </w:rPr>
              <w:t>с</w:t>
            </w:r>
            <w:r w:rsidRPr="00081B31">
              <w:rPr>
                <w:spacing w:val="-3"/>
                <w:sz w:val="24"/>
              </w:rPr>
              <w:t xml:space="preserve"> </w:t>
            </w:r>
            <w:r w:rsidRPr="00081B31">
              <w:rPr>
                <w:sz w:val="24"/>
              </w:rPr>
              <w:t>родителями</w:t>
            </w:r>
            <w:r w:rsidRPr="00081B31">
              <w:rPr>
                <w:spacing w:val="-2"/>
                <w:sz w:val="24"/>
              </w:rPr>
              <w:t xml:space="preserve"> </w:t>
            </w:r>
            <w:r w:rsidRPr="00081B31">
              <w:rPr>
                <w:sz w:val="24"/>
              </w:rPr>
              <w:t>по</w:t>
            </w:r>
            <w:r w:rsidRPr="00081B31">
              <w:rPr>
                <w:spacing w:val="-5"/>
                <w:sz w:val="24"/>
              </w:rPr>
              <w:t xml:space="preserve"> </w:t>
            </w:r>
            <w:r w:rsidRPr="00081B31">
              <w:rPr>
                <w:sz w:val="24"/>
              </w:rPr>
              <w:t>организации</w:t>
            </w:r>
            <w:r w:rsidRPr="00081B31">
              <w:rPr>
                <w:spacing w:val="-2"/>
                <w:sz w:val="24"/>
              </w:rPr>
              <w:t xml:space="preserve"> </w:t>
            </w:r>
            <w:r w:rsidRPr="00081B31">
              <w:rPr>
                <w:sz w:val="24"/>
              </w:rPr>
              <w:t>горячего</w:t>
            </w:r>
            <w:r w:rsidRPr="00081B31">
              <w:rPr>
                <w:spacing w:val="1"/>
                <w:sz w:val="24"/>
              </w:rPr>
              <w:t xml:space="preserve"> </w:t>
            </w:r>
            <w:r w:rsidRPr="00081B31">
              <w:rPr>
                <w:sz w:val="24"/>
              </w:rPr>
              <w:t>питания</w:t>
            </w:r>
          </w:p>
        </w:tc>
        <w:tc>
          <w:tcPr>
            <w:tcW w:w="1292" w:type="dxa"/>
            <w:gridSpan w:val="2"/>
          </w:tcPr>
          <w:p w:rsidR="001D7C76" w:rsidRDefault="001D7C76" w:rsidP="00D03DD2">
            <w:pPr>
              <w:pStyle w:val="TableParagraph"/>
              <w:spacing w:line="270" w:lineRule="exact"/>
              <w:rPr>
                <w:sz w:val="24"/>
              </w:rPr>
            </w:pPr>
            <w:r>
              <w:rPr>
                <w:sz w:val="24"/>
              </w:rPr>
              <w:t>5-9</w:t>
            </w:r>
          </w:p>
        </w:tc>
        <w:tc>
          <w:tcPr>
            <w:tcW w:w="1839" w:type="dxa"/>
          </w:tcPr>
          <w:p w:rsidR="001D7C76" w:rsidRDefault="001D7C76" w:rsidP="00D03DD2">
            <w:pPr>
              <w:pStyle w:val="TableParagraph"/>
              <w:spacing w:line="270" w:lineRule="exact"/>
              <w:ind w:left="108"/>
              <w:rPr>
                <w:sz w:val="24"/>
              </w:rPr>
            </w:pPr>
            <w:r>
              <w:rPr>
                <w:sz w:val="24"/>
              </w:rPr>
              <w:t>Сентябрь</w:t>
            </w:r>
            <w:r>
              <w:rPr>
                <w:spacing w:val="1"/>
                <w:sz w:val="24"/>
              </w:rPr>
              <w:t xml:space="preserve"> </w:t>
            </w:r>
            <w:r>
              <w:rPr>
                <w:sz w:val="24"/>
              </w:rPr>
              <w:t>-</w:t>
            </w:r>
            <w:r>
              <w:rPr>
                <w:spacing w:val="-2"/>
                <w:sz w:val="24"/>
              </w:rPr>
              <w:t xml:space="preserve"> </w:t>
            </w:r>
            <w:r>
              <w:rPr>
                <w:sz w:val="24"/>
              </w:rPr>
              <w:t>май</w:t>
            </w:r>
          </w:p>
        </w:tc>
        <w:tc>
          <w:tcPr>
            <w:tcW w:w="2134" w:type="dxa"/>
            <w:gridSpan w:val="3"/>
          </w:tcPr>
          <w:p w:rsidR="001D7C76" w:rsidRPr="00A639BF" w:rsidRDefault="001D7C76" w:rsidP="00D03DD2">
            <w:pPr>
              <w:pStyle w:val="TableParagraph"/>
              <w:tabs>
                <w:tab w:val="left" w:pos="2046"/>
              </w:tabs>
              <w:spacing w:line="270" w:lineRule="exact"/>
              <w:ind w:left="109"/>
              <w:rPr>
                <w:sz w:val="24"/>
              </w:rPr>
            </w:pPr>
            <w:r>
              <w:rPr>
                <w:sz w:val="24"/>
              </w:rPr>
              <w:t xml:space="preserve"> </w:t>
            </w:r>
            <w:r w:rsidRPr="00297621">
              <w:rPr>
                <w:sz w:val="24"/>
              </w:rPr>
              <w:t>Кл.руководители</w:t>
            </w:r>
          </w:p>
        </w:tc>
      </w:tr>
      <w:tr w:rsidR="001D7C76" w:rsidRPr="00081B31" w:rsidTr="00D03DD2">
        <w:trPr>
          <w:gridAfter w:val="1"/>
          <w:wAfter w:w="912" w:type="dxa"/>
          <w:trHeight w:val="525"/>
        </w:trPr>
        <w:tc>
          <w:tcPr>
            <w:tcW w:w="5652" w:type="dxa"/>
          </w:tcPr>
          <w:p w:rsidR="001D7C76" w:rsidRPr="00081B31" w:rsidRDefault="001D7C76" w:rsidP="00D03DD2">
            <w:pPr>
              <w:pStyle w:val="TableParagraph"/>
              <w:spacing w:line="270" w:lineRule="exact"/>
              <w:ind w:left="215"/>
              <w:rPr>
                <w:sz w:val="24"/>
              </w:rPr>
            </w:pPr>
            <w:r w:rsidRPr="00081B31">
              <w:rPr>
                <w:sz w:val="24"/>
              </w:rPr>
              <w:t>Участие</w:t>
            </w:r>
            <w:r w:rsidRPr="00081B31">
              <w:rPr>
                <w:spacing w:val="-2"/>
                <w:sz w:val="24"/>
              </w:rPr>
              <w:t xml:space="preserve"> </w:t>
            </w:r>
            <w:r w:rsidRPr="00081B31">
              <w:rPr>
                <w:sz w:val="24"/>
              </w:rPr>
              <w:t>родителей</w:t>
            </w:r>
            <w:r w:rsidRPr="00081B31">
              <w:rPr>
                <w:spacing w:val="-1"/>
                <w:sz w:val="24"/>
              </w:rPr>
              <w:t xml:space="preserve"> </w:t>
            </w:r>
            <w:r w:rsidRPr="00081B31">
              <w:rPr>
                <w:sz w:val="24"/>
              </w:rPr>
              <w:t>в</w:t>
            </w:r>
            <w:r w:rsidRPr="00081B31">
              <w:rPr>
                <w:spacing w:val="-2"/>
                <w:sz w:val="24"/>
              </w:rPr>
              <w:t xml:space="preserve"> </w:t>
            </w:r>
            <w:r w:rsidRPr="00081B31">
              <w:rPr>
                <w:sz w:val="24"/>
              </w:rPr>
              <w:t>Школьной</w:t>
            </w:r>
            <w:r>
              <w:rPr>
                <w:sz w:val="24"/>
              </w:rPr>
              <w:t xml:space="preserve"> </w:t>
            </w:r>
            <w:r w:rsidRPr="00081B31">
              <w:rPr>
                <w:sz w:val="24"/>
              </w:rPr>
              <w:t>службе</w:t>
            </w:r>
            <w:r w:rsidRPr="00081B31">
              <w:rPr>
                <w:spacing w:val="-3"/>
                <w:sz w:val="24"/>
              </w:rPr>
              <w:t xml:space="preserve"> </w:t>
            </w:r>
            <w:r w:rsidRPr="00081B31">
              <w:rPr>
                <w:sz w:val="24"/>
              </w:rPr>
              <w:t>медиации</w:t>
            </w:r>
          </w:p>
        </w:tc>
        <w:tc>
          <w:tcPr>
            <w:tcW w:w="1292" w:type="dxa"/>
            <w:gridSpan w:val="2"/>
          </w:tcPr>
          <w:p w:rsidR="001D7C76" w:rsidRDefault="001D7C76" w:rsidP="00D03DD2">
            <w:pPr>
              <w:pStyle w:val="TableParagraph"/>
              <w:spacing w:line="263" w:lineRule="exact"/>
              <w:rPr>
                <w:sz w:val="24"/>
              </w:rPr>
            </w:pPr>
            <w:r>
              <w:rPr>
                <w:sz w:val="24"/>
              </w:rPr>
              <w:t>5-9</w:t>
            </w:r>
          </w:p>
        </w:tc>
        <w:tc>
          <w:tcPr>
            <w:tcW w:w="1839" w:type="dxa"/>
          </w:tcPr>
          <w:p w:rsidR="001D7C76" w:rsidRDefault="001D7C76" w:rsidP="00D03DD2">
            <w:pPr>
              <w:pStyle w:val="TableParagraph"/>
              <w:spacing w:line="257" w:lineRule="exact"/>
              <w:ind w:left="108"/>
              <w:rPr>
                <w:sz w:val="24"/>
              </w:rPr>
            </w:pPr>
            <w:r>
              <w:rPr>
                <w:sz w:val="24"/>
              </w:rPr>
              <w:t>по</w:t>
            </w:r>
          </w:p>
          <w:p w:rsidR="001D7C76" w:rsidRPr="00A639BF" w:rsidRDefault="001D7C76" w:rsidP="00D03DD2">
            <w:pPr>
              <w:pStyle w:val="TableParagraph"/>
              <w:spacing w:line="248" w:lineRule="exact"/>
              <w:ind w:left="108"/>
              <w:rPr>
                <w:sz w:val="24"/>
              </w:rPr>
            </w:pPr>
            <w:r>
              <w:rPr>
                <w:sz w:val="24"/>
              </w:rPr>
              <w:t>необходимости</w:t>
            </w:r>
          </w:p>
        </w:tc>
        <w:tc>
          <w:tcPr>
            <w:tcW w:w="2134" w:type="dxa"/>
            <w:gridSpan w:val="3"/>
          </w:tcPr>
          <w:p w:rsidR="001D7C76" w:rsidRPr="00081B31" w:rsidRDefault="001D7C76" w:rsidP="00D03DD2">
            <w:pPr>
              <w:pStyle w:val="TableParagraph"/>
              <w:spacing w:line="257" w:lineRule="exact"/>
              <w:ind w:left="109"/>
              <w:rPr>
                <w:sz w:val="24"/>
              </w:rPr>
            </w:pPr>
            <w:r w:rsidRPr="00081B31">
              <w:rPr>
                <w:sz w:val="24"/>
              </w:rPr>
              <w:t>Зам.</w:t>
            </w:r>
            <w:r w:rsidRPr="00081B31">
              <w:rPr>
                <w:spacing w:val="56"/>
                <w:sz w:val="24"/>
              </w:rPr>
              <w:t xml:space="preserve"> </w:t>
            </w:r>
            <w:r w:rsidRPr="00081B31">
              <w:rPr>
                <w:sz w:val="24"/>
              </w:rPr>
              <w:t>директора</w:t>
            </w:r>
            <w:r w:rsidRPr="00081B31">
              <w:rPr>
                <w:spacing w:val="56"/>
                <w:sz w:val="24"/>
              </w:rPr>
              <w:t xml:space="preserve"> </w:t>
            </w:r>
          </w:p>
          <w:p w:rsidR="001D7C76" w:rsidRPr="00081B31" w:rsidRDefault="001D7C76" w:rsidP="00D03DD2">
            <w:pPr>
              <w:pStyle w:val="TableParagraph"/>
              <w:spacing w:line="248" w:lineRule="exact"/>
              <w:ind w:left="109"/>
              <w:rPr>
                <w:sz w:val="24"/>
              </w:rPr>
            </w:pPr>
          </w:p>
        </w:tc>
      </w:tr>
      <w:tr w:rsidR="001D7C76" w:rsidTr="00D03DD2">
        <w:trPr>
          <w:gridAfter w:val="1"/>
          <w:wAfter w:w="912" w:type="dxa"/>
          <w:trHeight w:val="316"/>
        </w:trPr>
        <w:tc>
          <w:tcPr>
            <w:tcW w:w="5652" w:type="dxa"/>
          </w:tcPr>
          <w:p w:rsidR="001D7C76" w:rsidRPr="00081B31" w:rsidRDefault="001D7C76" w:rsidP="00D03DD2">
            <w:pPr>
              <w:pStyle w:val="TableParagraph"/>
              <w:spacing w:line="271" w:lineRule="exact"/>
              <w:rPr>
                <w:sz w:val="24"/>
              </w:rPr>
            </w:pPr>
            <w:r>
              <w:rPr>
                <w:sz w:val="24"/>
              </w:rPr>
              <w:t xml:space="preserve"> </w:t>
            </w:r>
            <w:r w:rsidRPr="00081B31">
              <w:rPr>
                <w:sz w:val="24"/>
              </w:rPr>
              <w:t>Мониторинг</w:t>
            </w:r>
            <w:r w:rsidRPr="00081B31">
              <w:rPr>
                <w:spacing w:val="-3"/>
                <w:sz w:val="24"/>
              </w:rPr>
              <w:t xml:space="preserve"> </w:t>
            </w:r>
            <w:r w:rsidRPr="00081B31">
              <w:rPr>
                <w:sz w:val="24"/>
              </w:rPr>
              <w:t>удовлетворённости</w:t>
            </w:r>
            <w:r w:rsidRPr="00081B31">
              <w:rPr>
                <w:spacing w:val="-3"/>
                <w:sz w:val="24"/>
              </w:rPr>
              <w:t xml:space="preserve"> </w:t>
            </w:r>
            <w:r w:rsidRPr="00081B31">
              <w:rPr>
                <w:sz w:val="24"/>
              </w:rPr>
              <w:t>образовательным</w:t>
            </w:r>
            <w:r w:rsidRPr="00081B31">
              <w:rPr>
                <w:spacing w:val="-6"/>
                <w:sz w:val="24"/>
              </w:rPr>
              <w:t xml:space="preserve"> </w:t>
            </w:r>
            <w:r w:rsidRPr="00081B31">
              <w:rPr>
                <w:sz w:val="24"/>
              </w:rPr>
              <w:t>и</w:t>
            </w:r>
            <w:r w:rsidRPr="00081B31">
              <w:rPr>
                <w:spacing w:val="-4"/>
                <w:sz w:val="24"/>
              </w:rPr>
              <w:t xml:space="preserve"> </w:t>
            </w:r>
            <w:r w:rsidRPr="00081B31">
              <w:rPr>
                <w:sz w:val="24"/>
              </w:rPr>
              <w:t>воспитательным</w:t>
            </w:r>
            <w:r w:rsidRPr="00081B31">
              <w:rPr>
                <w:spacing w:val="-1"/>
                <w:sz w:val="24"/>
              </w:rPr>
              <w:t xml:space="preserve"> </w:t>
            </w:r>
            <w:r w:rsidRPr="00081B31">
              <w:rPr>
                <w:sz w:val="24"/>
              </w:rPr>
              <w:t>процессом</w:t>
            </w:r>
          </w:p>
        </w:tc>
        <w:tc>
          <w:tcPr>
            <w:tcW w:w="1292" w:type="dxa"/>
            <w:gridSpan w:val="2"/>
          </w:tcPr>
          <w:p w:rsidR="001D7C76" w:rsidRDefault="001D7C76" w:rsidP="00D03DD2">
            <w:pPr>
              <w:pStyle w:val="TableParagraph"/>
              <w:spacing w:line="271" w:lineRule="exact"/>
              <w:rPr>
                <w:sz w:val="24"/>
              </w:rPr>
            </w:pPr>
            <w:r>
              <w:rPr>
                <w:sz w:val="24"/>
              </w:rPr>
              <w:t>5-9</w:t>
            </w:r>
          </w:p>
        </w:tc>
        <w:tc>
          <w:tcPr>
            <w:tcW w:w="1846" w:type="dxa"/>
            <w:gridSpan w:val="2"/>
          </w:tcPr>
          <w:p w:rsidR="001D7C76" w:rsidRDefault="001D7C76" w:rsidP="00D03DD2">
            <w:pPr>
              <w:pStyle w:val="TableParagraph"/>
              <w:spacing w:line="271" w:lineRule="exact"/>
              <w:ind w:right="196"/>
              <w:jc w:val="right"/>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127" w:type="dxa"/>
            <w:gridSpan w:val="2"/>
          </w:tcPr>
          <w:p w:rsidR="001D7C76" w:rsidRDefault="001D7C76" w:rsidP="00D03DD2">
            <w:pPr>
              <w:pStyle w:val="TableParagraph"/>
              <w:spacing w:line="271" w:lineRule="exact"/>
              <w:ind w:left="109"/>
              <w:rPr>
                <w:sz w:val="24"/>
              </w:rPr>
            </w:pPr>
            <w:r>
              <w:rPr>
                <w:sz w:val="24"/>
              </w:rPr>
              <w:t>Администрация</w:t>
            </w:r>
            <w:r>
              <w:rPr>
                <w:spacing w:val="-3"/>
                <w:sz w:val="24"/>
              </w:rPr>
              <w:t xml:space="preserve"> </w:t>
            </w:r>
            <w:r>
              <w:rPr>
                <w:sz w:val="24"/>
              </w:rPr>
              <w:t>школы</w:t>
            </w:r>
          </w:p>
        </w:tc>
      </w:tr>
      <w:tr w:rsidR="001D7C76" w:rsidRPr="00A639BF" w:rsidTr="00D03DD2">
        <w:trPr>
          <w:gridAfter w:val="1"/>
          <w:wAfter w:w="912" w:type="dxa"/>
          <w:trHeight w:val="316"/>
        </w:trPr>
        <w:tc>
          <w:tcPr>
            <w:tcW w:w="5652" w:type="dxa"/>
          </w:tcPr>
          <w:p w:rsidR="001D7C76" w:rsidRDefault="001D7C76" w:rsidP="00D03DD2">
            <w:pPr>
              <w:pStyle w:val="TableParagraph"/>
              <w:spacing w:line="270" w:lineRule="exact"/>
              <w:rPr>
                <w:sz w:val="24"/>
              </w:rPr>
            </w:pPr>
            <w:r>
              <w:rPr>
                <w:sz w:val="24"/>
              </w:rPr>
              <w:t xml:space="preserve"> Индивидуальная</w:t>
            </w:r>
            <w:r>
              <w:rPr>
                <w:spacing w:val="-2"/>
                <w:sz w:val="24"/>
              </w:rPr>
              <w:t xml:space="preserve"> </w:t>
            </w:r>
            <w:r>
              <w:rPr>
                <w:sz w:val="24"/>
              </w:rPr>
              <w:t>работа</w:t>
            </w:r>
            <w:r>
              <w:rPr>
                <w:spacing w:val="-2"/>
                <w:sz w:val="24"/>
              </w:rPr>
              <w:t xml:space="preserve"> </w:t>
            </w:r>
            <w:r>
              <w:rPr>
                <w:sz w:val="24"/>
              </w:rPr>
              <w:t>с родителями</w:t>
            </w:r>
          </w:p>
        </w:tc>
        <w:tc>
          <w:tcPr>
            <w:tcW w:w="1292" w:type="dxa"/>
            <w:gridSpan w:val="2"/>
          </w:tcPr>
          <w:p w:rsidR="001D7C76" w:rsidRDefault="001D7C76" w:rsidP="00D03DD2">
            <w:pPr>
              <w:pStyle w:val="TableParagraph"/>
              <w:spacing w:line="263" w:lineRule="exact"/>
              <w:rPr>
                <w:sz w:val="24"/>
              </w:rPr>
            </w:pPr>
            <w:r>
              <w:rPr>
                <w:sz w:val="24"/>
              </w:rPr>
              <w:t>5-9</w:t>
            </w:r>
          </w:p>
        </w:tc>
        <w:tc>
          <w:tcPr>
            <w:tcW w:w="1846" w:type="dxa"/>
            <w:gridSpan w:val="2"/>
          </w:tcPr>
          <w:p w:rsidR="001D7C76" w:rsidRDefault="001D7C76" w:rsidP="00D03DD2">
            <w:pPr>
              <w:pStyle w:val="TableParagraph"/>
              <w:spacing w:line="263" w:lineRule="exact"/>
              <w:ind w:right="247"/>
              <w:jc w:val="right"/>
              <w:rPr>
                <w:sz w:val="24"/>
              </w:rPr>
            </w:pPr>
            <w:r>
              <w:rPr>
                <w:sz w:val="24"/>
              </w:rPr>
              <w:t>в</w:t>
            </w:r>
            <w:r>
              <w:rPr>
                <w:spacing w:val="-8"/>
                <w:sz w:val="24"/>
              </w:rPr>
              <w:t xml:space="preserve"> </w:t>
            </w:r>
            <w:r>
              <w:rPr>
                <w:sz w:val="24"/>
              </w:rPr>
              <w:t>течение</w:t>
            </w:r>
            <w:r>
              <w:rPr>
                <w:spacing w:val="-5"/>
                <w:sz w:val="24"/>
              </w:rPr>
              <w:t xml:space="preserve"> </w:t>
            </w:r>
            <w:r>
              <w:rPr>
                <w:sz w:val="24"/>
              </w:rPr>
              <w:t>года</w:t>
            </w:r>
          </w:p>
        </w:tc>
        <w:tc>
          <w:tcPr>
            <w:tcW w:w="2127" w:type="dxa"/>
            <w:gridSpan w:val="2"/>
          </w:tcPr>
          <w:p w:rsidR="001D7C76" w:rsidRPr="00A639BF" w:rsidRDefault="001D7C76" w:rsidP="00D03DD2">
            <w:pPr>
              <w:pStyle w:val="TableParagraph"/>
              <w:spacing w:line="263" w:lineRule="exact"/>
              <w:ind w:left="109"/>
              <w:rPr>
                <w:sz w:val="24"/>
              </w:rPr>
            </w:pPr>
            <w:r>
              <w:rPr>
                <w:sz w:val="24"/>
              </w:rPr>
              <w:t xml:space="preserve"> </w:t>
            </w:r>
            <w:r w:rsidRPr="00297621">
              <w:rPr>
                <w:sz w:val="24"/>
              </w:rPr>
              <w:t>Кл.руководители</w:t>
            </w:r>
          </w:p>
        </w:tc>
      </w:tr>
      <w:tr w:rsidR="001D7C76" w:rsidRPr="00081B31" w:rsidTr="00D03DD2">
        <w:trPr>
          <w:gridAfter w:val="1"/>
          <w:wAfter w:w="912" w:type="dxa"/>
          <w:trHeight w:val="558"/>
        </w:trPr>
        <w:tc>
          <w:tcPr>
            <w:tcW w:w="5652" w:type="dxa"/>
          </w:tcPr>
          <w:p w:rsidR="001D7C76" w:rsidRPr="00081B31" w:rsidRDefault="001D7C76" w:rsidP="00D03DD2">
            <w:pPr>
              <w:pStyle w:val="TableParagraph"/>
              <w:ind w:right="1372"/>
              <w:rPr>
                <w:sz w:val="24"/>
              </w:rPr>
            </w:pPr>
            <w:r>
              <w:rPr>
                <w:sz w:val="24"/>
              </w:rPr>
              <w:t xml:space="preserve"> </w:t>
            </w:r>
            <w:r w:rsidRPr="00081B31">
              <w:rPr>
                <w:sz w:val="24"/>
              </w:rPr>
              <w:t>Организация встреч родителей</w:t>
            </w:r>
            <w:r>
              <w:rPr>
                <w:sz w:val="24"/>
              </w:rPr>
              <w:t xml:space="preserve"> </w:t>
            </w:r>
            <w:r w:rsidRPr="00081B31">
              <w:rPr>
                <w:sz w:val="24"/>
              </w:rPr>
              <w:t xml:space="preserve">со специалистами, </w:t>
            </w:r>
            <w:r>
              <w:rPr>
                <w:sz w:val="24"/>
              </w:rPr>
              <w:t xml:space="preserve"> </w:t>
            </w:r>
            <w:r w:rsidRPr="00081B31">
              <w:rPr>
                <w:spacing w:val="-57"/>
                <w:sz w:val="24"/>
              </w:rPr>
              <w:t xml:space="preserve"> </w:t>
            </w:r>
            <w:r w:rsidRPr="00081B31">
              <w:rPr>
                <w:sz w:val="24"/>
              </w:rPr>
              <w:t>медицинскими</w:t>
            </w:r>
            <w:r w:rsidRPr="00081B31">
              <w:rPr>
                <w:spacing w:val="-1"/>
                <w:sz w:val="24"/>
              </w:rPr>
              <w:t xml:space="preserve"> </w:t>
            </w:r>
            <w:r>
              <w:rPr>
                <w:spacing w:val="-1"/>
                <w:sz w:val="24"/>
              </w:rPr>
              <w:t xml:space="preserve"> </w:t>
            </w:r>
            <w:r w:rsidRPr="00081B31">
              <w:rPr>
                <w:sz w:val="24"/>
              </w:rPr>
              <w:t>работниками,</w:t>
            </w:r>
            <w:r>
              <w:rPr>
                <w:sz w:val="24"/>
              </w:rPr>
              <w:t xml:space="preserve"> </w:t>
            </w:r>
            <w:r w:rsidRPr="00081B31">
              <w:rPr>
                <w:sz w:val="24"/>
              </w:rPr>
              <w:t>сотрудниками</w:t>
            </w:r>
            <w:r w:rsidRPr="00081B31">
              <w:rPr>
                <w:spacing w:val="2"/>
                <w:sz w:val="24"/>
              </w:rPr>
              <w:t xml:space="preserve"> </w:t>
            </w:r>
            <w:r w:rsidRPr="00081B31">
              <w:rPr>
                <w:sz w:val="24"/>
              </w:rPr>
              <w:t>МВД</w:t>
            </w:r>
          </w:p>
        </w:tc>
        <w:tc>
          <w:tcPr>
            <w:tcW w:w="1292" w:type="dxa"/>
            <w:gridSpan w:val="2"/>
          </w:tcPr>
          <w:p w:rsidR="001D7C76" w:rsidRDefault="001D7C76" w:rsidP="00D03DD2">
            <w:pPr>
              <w:pStyle w:val="TableParagraph"/>
              <w:spacing w:line="263" w:lineRule="exact"/>
              <w:rPr>
                <w:sz w:val="24"/>
              </w:rPr>
            </w:pPr>
            <w:r>
              <w:rPr>
                <w:sz w:val="24"/>
              </w:rPr>
              <w:t>5-9</w:t>
            </w:r>
          </w:p>
        </w:tc>
        <w:tc>
          <w:tcPr>
            <w:tcW w:w="1846" w:type="dxa"/>
            <w:gridSpan w:val="2"/>
          </w:tcPr>
          <w:p w:rsidR="001D7C76" w:rsidRDefault="001D7C76" w:rsidP="00D03DD2">
            <w:pPr>
              <w:pStyle w:val="TableParagraph"/>
              <w:spacing w:line="263" w:lineRule="exact"/>
              <w:ind w:right="247"/>
              <w:jc w:val="right"/>
              <w:rPr>
                <w:sz w:val="24"/>
              </w:rPr>
            </w:pPr>
            <w:r>
              <w:rPr>
                <w:sz w:val="24"/>
              </w:rPr>
              <w:t>в</w:t>
            </w:r>
            <w:r>
              <w:rPr>
                <w:spacing w:val="-8"/>
                <w:sz w:val="24"/>
              </w:rPr>
              <w:t xml:space="preserve"> </w:t>
            </w:r>
            <w:r>
              <w:rPr>
                <w:sz w:val="24"/>
              </w:rPr>
              <w:t>течение</w:t>
            </w:r>
            <w:r>
              <w:rPr>
                <w:spacing w:val="-5"/>
                <w:sz w:val="24"/>
              </w:rPr>
              <w:t xml:space="preserve"> </w:t>
            </w:r>
            <w:r>
              <w:rPr>
                <w:sz w:val="24"/>
              </w:rPr>
              <w:t>года</w:t>
            </w:r>
          </w:p>
        </w:tc>
        <w:tc>
          <w:tcPr>
            <w:tcW w:w="2127" w:type="dxa"/>
            <w:gridSpan w:val="2"/>
          </w:tcPr>
          <w:p w:rsidR="001D7C76" w:rsidRPr="00081B31" w:rsidRDefault="001D7C76" w:rsidP="00D03DD2">
            <w:pPr>
              <w:pStyle w:val="TableParagraph"/>
              <w:spacing w:line="270" w:lineRule="atLeast"/>
              <w:ind w:left="109"/>
              <w:rPr>
                <w:sz w:val="24"/>
              </w:rPr>
            </w:pPr>
            <w:r>
              <w:rPr>
                <w:sz w:val="24"/>
              </w:rPr>
              <w:t>Администрация школы,</w:t>
            </w:r>
            <w:r w:rsidRPr="00081B31">
              <w:rPr>
                <w:spacing w:val="1"/>
                <w:sz w:val="24"/>
              </w:rPr>
              <w:t xml:space="preserve"> </w:t>
            </w:r>
            <w:r w:rsidRPr="00081B31">
              <w:rPr>
                <w:spacing w:val="-1"/>
                <w:sz w:val="24"/>
              </w:rPr>
              <w:t>классные</w:t>
            </w:r>
            <w:r w:rsidRPr="00081B31">
              <w:rPr>
                <w:spacing w:val="-8"/>
                <w:sz w:val="24"/>
              </w:rPr>
              <w:t xml:space="preserve"> </w:t>
            </w:r>
            <w:r w:rsidRPr="00081B31">
              <w:rPr>
                <w:spacing w:val="-1"/>
                <w:sz w:val="24"/>
              </w:rPr>
              <w:t>руководители</w:t>
            </w:r>
          </w:p>
        </w:tc>
      </w:tr>
      <w:tr w:rsidR="001D7C76" w:rsidTr="00D03DD2">
        <w:trPr>
          <w:gridAfter w:val="1"/>
          <w:wAfter w:w="912" w:type="dxa"/>
          <w:trHeight w:val="316"/>
        </w:trPr>
        <w:tc>
          <w:tcPr>
            <w:tcW w:w="5652" w:type="dxa"/>
          </w:tcPr>
          <w:p w:rsidR="001D7C76" w:rsidRPr="00081B31" w:rsidRDefault="001D7C76" w:rsidP="00D03DD2">
            <w:pPr>
              <w:pStyle w:val="TableParagraph"/>
              <w:spacing w:line="263" w:lineRule="exact"/>
              <w:rPr>
                <w:sz w:val="24"/>
              </w:rPr>
            </w:pPr>
            <w:r>
              <w:rPr>
                <w:sz w:val="24"/>
              </w:rPr>
              <w:t xml:space="preserve"> </w:t>
            </w:r>
            <w:r w:rsidRPr="00081B31">
              <w:rPr>
                <w:sz w:val="24"/>
              </w:rPr>
              <w:t>Работа</w:t>
            </w:r>
            <w:r w:rsidRPr="00081B31">
              <w:rPr>
                <w:spacing w:val="-3"/>
                <w:sz w:val="24"/>
              </w:rPr>
              <w:t xml:space="preserve"> </w:t>
            </w:r>
            <w:r w:rsidRPr="00081B31">
              <w:rPr>
                <w:sz w:val="24"/>
              </w:rPr>
              <w:t>с</w:t>
            </w:r>
            <w:r w:rsidRPr="00081B31">
              <w:rPr>
                <w:spacing w:val="-6"/>
                <w:sz w:val="24"/>
              </w:rPr>
              <w:t xml:space="preserve"> </w:t>
            </w:r>
            <w:r w:rsidRPr="00081B31">
              <w:rPr>
                <w:sz w:val="24"/>
              </w:rPr>
              <w:t>родителями,</w:t>
            </w:r>
            <w:r w:rsidRPr="00081B31">
              <w:rPr>
                <w:spacing w:val="-2"/>
                <w:sz w:val="24"/>
              </w:rPr>
              <w:t xml:space="preserve"> </w:t>
            </w:r>
            <w:r w:rsidRPr="00081B31">
              <w:rPr>
                <w:sz w:val="24"/>
              </w:rPr>
              <w:t>организованная</w:t>
            </w:r>
            <w:r w:rsidRPr="00081B31">
              <w:rPr>
                <w:spacing w:val="-2"/>
                <w:sz w:val="24"/>
              </w:rPr>
              <w:t xml:space="preserve"> </w:t>
            </w:r>
            <w:r w:rsidRPr="00081B31">
              <w:rPr>
                <w:sz w:val="24"/>
              </w:rPr>
              <w:t>с</w:t>
            </w:r>
            <w:r w:rsidRPr="00081B31">
              <w:rPr>
                <w:spacing w:val="-1"/>
                <w:sz w:val="24"/>
              </w:rPr>
              <w:t xml:space="preserve"> </w:t>
            </w:r>
            <w:r w:rsidRPr="00081B31">
              <w:rPr>
                <w:sz w:val="24"/>
              </w:rPr>
              <w:t>использованием</w:t>
            </w:r>
            <w:r w:rsidRPr="00081B31">
              <w:rPr>
                <w:spacing w:val="-9"/>
                <w:sz w:val="24"/>
              </w:rPr>
              <w:t xml:space="preserve"> </w:t>
            </w:r>
            <w:r w:rsidRPr="00081B31">
              <w:rPr>
                <w:sz w:val="24"/>
              </w:rPr>
              <w:t>СФЕРУМ</w:t>
            </w:r>
          </w:p>
        </w:tc>
        <w:tc>
          <w:tcPr>
            <w:tcW w:w="1292" w:type="dxa"/>
            <w:gridSpan w:val="2"/>
          </w:tcPr>
          <w:p w:rsidR="001D7C76" w:rsidRDefault="001D7C76" w:rsidP="00D03DD2">
            <w:pPr>
              <w:pStyle w:val="TableParagraph"/>
              <w:spacing w:line="263" w:lineRule="exact"/>
              <w:rPr>
                <w:sz w:val="24"/>
              </w:rPr>
            </w:pPr>
            <w:r>
              <w:rPr>
                <w:sz w:val="24"/>
              </w:rPr>
              <w:t>5-9</w:t>
            </w:r>
          </w:p>
        </w:tc>
        <w:tc>
          <w:tcPr>
            <w:tcW w:w="1846" w:type="dxa"/>
            <w:gridSpan w:val="2"/>
          </w:tcPr>
          <w:p w:rsidR="001D7C76" w:rsidRDefault="001D7C76" w:rsidP="00D03DD2">
            <w:pPr>
              <w:pStyle w:val="TableParagraph"/>
              <w:spacing w:line="263" w:lineRule="exact"/>
              <w:ind w:right="247"/>
              <w:jc w:val="right"/>
              <w:rPr>
                <w:sz w:val="24"/>
              </w:rPr>
            </w:pPr>
            <w:r>
              <w:rPr>
                <w:sz w:val="24"/>
              </w:rPr>
              <w:t>в</w:t>
            </w:r>
            <w:r>
              <w:rPr>
                <w:spacing w:val="-8"/>
                <w:sz w:val="24"/>
              </w:rPr>
              <w:t xml:space="preserve"> </w:t>
            </w:r>
            <w:r>
              <w:rPr>
                <w:sz w:val="24"/>
              </w:rPr>
              <w:t>течение</w:t>
            </w:r>
            <w:r>
              <w:rPr>
                <w:spacing w:val="-5"/>
                <w:sz w:val="24"/>
              </w:rPr>
              <w:t xml:space="preserve"> </w:t>
            </w:r>
            <w:r>
              <w:rPr>
                <w:sz w:val="24"/>
              </w:rPr>
              <w:t>года</w:t>
            </w:r>
          </w:p>
        </w:tc>
        <w:tc>
          <w:tcPr>
            <w:tcW w:w="2127" w:type="dxa"/>
            <w:gridSpan w:val="2"/>
          </w:tcPr>
          <w:p w:rsidR="001D7C76" w:rsidRDefault="001D7C76" w:rsidP="00D03DD2">
            <w:pPr>
              <w:pStyle w:val="TableParagraph"/>
              <w:spacing w:line="263" w:lineRule="exact"/>
              <w:ind w:left="109"/>
              <w:rPr>
                <w:sz w:val="24"/>
              </w:rPr>
            </w:pPr>
            <w:r w:rsidRPr="00297621">
              <w:rPr>
                <w:sz w:val="24"/>
              </w:rPr>
              <w:t>Кл.руководители</w:t>
            </w:r>
          </w:p>
        </w:tc>
      </w:tr>
      <w:tr w:rsidR="001D7C76" w:rsidTr="00D03DD2">
        <w:trPr>
          <w:gridAfter w:val="1"/>
          <w:wAfter w:w="912" w:type="dxa"/>
          <w:trHeight w:val="554"/>
        </w:trPr>
        <w:tc>
          <w:tcPr>
            <w:tcW w:w="5652" w:type="dxa"/>
          </w:tcPr>
          <w:p w:rsidR="001D7C76" w:rsidRPr="00081B31" w:rsidRDefault="001D7C76" w:rsidP="00D03DD2">
            <w:pPr>
              <w:pStyle w:val="TableParagraph"/>
              <w:spacing w:line="276" w:lineRule="exact"/>
              <w:ind w:right="922"/>
              <w:rPr>
                <w:sz w:val="24"/>
              </w:rPr>
            </w:pPr>
            <w:r>
              <w:rPr>
                <w:sz w:val="24"/>
              </w:rPr>
              <w:t xml:space="preserve"> </w:t>
            </w:r>
            <w:r w:rsidRPr="00081B31">
              <w:rPr>
                <w:sz w:val="24"/>
              </w:rPr>
              <w:t>Индивидуальные и групповые</w:t>
            </w:r>
            <w:r>
              <w:rPr>
                <w:sz w:val="24"/>
              </w:rPr>
              <w:t xml:space="preserve">  к</w:t>
            </w:r>
            <w:r w:rsidRPr="00081B31">
              <w:rPr>
                <w:sz w:val="24"/>
              </w:rPr>
              <w:t>онсультации в рамках психолого-педагогической</w:t>
            </w:r>
            <w:r w:rsidRPr="00081B31">
              <w:rPr>
                <w:spacing w:val="-57"/>
                <w:sz w:val="24"/>
              </w:rPr>
              <w:t xml:space="preserve"> </w:t>
            </w:r>
            <w:r w:rsidRPr="00081B31">
              <w:rPr>
                <w:sz w:val="24"/>
              </w:rPr>
              <w:t>поддержки</w:t>
            </w:r>
            <w:r w:rsidRPr="00081B31">
              <w:rPr>
                <w:spacing w:val="-2"/>
                <w:sz w:val="24"/>
              </w:rPr>
              <w:t xml:space="preserve"> </w:t>
            </w:r>
            <w:r w:rsidRPr="00081B31">
              <w:rPr>
                <w:sz w:val="24"/>
              </w:rPr>
              <w:t>детей</w:t>
            </w:r>
          </w:p>
        </w:tc>
        <w:tc>
          <w:tcPr>
            <w:tcW w:w="1292" w:type="dxa"/>
            <w:gridSpan w:val="2"/>
          </w:tcPr>
          <w:p w:rsidR="001D7C76" w:rsidRDefault="001D7C76" w:rsidP="00D03DD2">
            <w:pPr>
              <w:pStyle w:val="TableParagraph"/>
              <w:spacing w:line="265" w:lineRule="exact"/>
              <w:rPr>
                <w:sz w:val="24"/>
              </w:rPr>
            </w:pPr>
            <w:r>
              <w:rPr>
                <w:sz w:val="24"/>
              </w:rPr>
              <w:t>5-9</w:t>
            </w:r>
          </w:p>
        </w:tc>
        <w:tc>
          <w:tcPr>
            <w:tcW w:w="1846" w:type="dxa"/>
            <w:gridSpan w:val="2"/>
          </w:tcPr>
          <w:p w:rsidR="001D7C76" w:rsidRDefault="001D7C76" w:rsidP="00D03DD2">
            <w:pPr>
              <w:pStyle w:val="TableParagraph"/>
              <w:spacing w:line="265" w:lineRule="exact"/>
              <w:ind w:right="247"/>
              <w:jc w:val="right"/>
              <w:rPr>
                <w:sz w:val="24"/>
              </w:rPr>
            </w:pPr>
            <w:r>
              <w:rPr>
                <w:sz w:val="24"/>
              </w:rPr>
              <w:t>в</w:t>
            </w:r>
            <w:r>
              <w:rPr>
                <w:spacing w:val="-8"/>
                <w:sz w:val="24"/>
              </w:rPr>
              <w:t xml:space="preserve"> </w:t>
            </w:r>
            <w:r>
              <w:rPr>
                <w:sz w:val="24"/>
              </w:rPr>
              <w:t>течение</w:t>
            </w:r>
            <w:r>
              <w:rPr>
                <w:spacing w:val="-5"/>
                <w:sz w:val="24"/>
              </w:rPr>
              <w:t xml:space="preserve"> </w:t>
            </w:r>
            <w:r>
              <w:rPr>
                <w:sz w:val="24"/>
              </w:rPr>
              <w:t>года</w:t>
            </w:r>
          </w:p>
        </w:tc>
        <w:tc>
          <w:tcPr>
            <w:tcW w:w="2127" w:type="dxa"/>
            <w:gridSpan w:val="2"/>
          </w:tcPr>
          <w:p w:rsidR="001D7C76" w:rsidRDefault="001D7C76" w:rsidP="00D03DD2">
            <w:pPr>
              <w:pStyle w:val="TableParagraph"/>
              <w:spacing w:line="265" w:lineRule="exact"/>
              <w:ind w:left="109"/>
              <w:rPr>
                <w:sz w:val="24"/>
              </w:rPr>
            </w:pPr>
            <w:r w:rsidRPr="00297621">
              <w:rPr>
                <w:sz w:val="24"/>
              </w:rPr>
              <w:t>Кл.руководители</w:t>
            </w:r>
          </w:p>
        </w:tc>
      </w:tr>
      <w:tr w:rsidR="001D7C76" w:rsidRPr="00081B31" w:rsidTr="00D03DD2">
        <w:trPr>
          <w:gridAfter w:val="1"/>
          <w:wAfter w:w="912" w:type="dxa"/>
          <w:trHeight w:val="551"/>
        </w:trPr>
        <w:tc>
          <w:tcPr>
            <w:tcW w:w="5652" w:type="dxa"/>
          </w:tcPr>
          <w:p w:rsidR="001D7C76" w:rsidRPr="00081B31" w:rsidRDefault="001D7C76" w:rsidP="00D03DD2">
            <w:pPr>
              <w:pStyle w:val="TableParagraph"/>
              <w:spacing w:line="270" w:lineRule="exact"/>
              <w:rPr>
                <w:sz w:val="24"/>
              </w:rPr>
            </w:pPr>
            <w:r>
              <w:rPr>
                <w:sz w:val="24"/>
              </w:rPr>
              <w:t xml:space="preserve"> </w:t>
            </w:r>
            <w:r w:rsidRPr="00081B31">
              <w:rPr>
                <w:sz w:val="24"/>
              </w:rPr>
              <w:t>Собеседование</w:t>
            </w:r>
            <w:r w:rsidRPr="00081B31">
              <w:rPr>
                <w:spacing w:val="-9"/>
                <w:sz w:val="24"/>
              </w:rPr>
              <w:t xml:space="preserve"> </w:t>
            </w:r>
            <w:r w:rsidRPr="00081B31">
              <w:rPr>
                <w:sz w:val="24"/>
              </w:rPr>
              <w:t>по</w:t>
            </w:r>
            <w:r w:rsidRPr="00081B31">
              <w:rPr>
                <w:spacing w:val="-7"/>
                <w:sz w:val="24"/>
              </w:rPr>
              <w:t xml:space="preserve"> </w:t>
            </w:r>
            <w:r w:rsidRPr="00081B31">
              <w:rPr>
                <w:sz w:val="24"/>
              </w:rPr>
              <w:t>организации</w:t>
            </w:r>
            <w:r>
              <w:rPr>
                <w:sz w:val="24"/>
              </w:rPr>
              <w:t xml:space="preserve"> </w:t>
            </w:r>
            <w:r w:rsidRPr="00081B31">
              <w:rPr>
                <w:sz w:val="24"/>
              </w:rPr>
              <w:t>летнего</w:t>
            </w:r>
            <w:r w:rsidRPr="00081B31">
              <w:rPr>
                <w:spacing w:val="-5"/>
                <w:sz w:val="24"/>
              </w:rPr>
              <w:t xml:space="preserve"> </w:t>
            </w:r>
            <w:r w:rsidRPr="00081B31">
              <w:rPr>
                <w:sz w:val="24"/>
              </w:rPr>
              <w:t>отдыха</w:t>
            </w:r>
            <w:r w:rsidRPr="00081B31">
              <w:rPr>
                <w:spacing w:val="-4"/>
                <w:sz w:val="24"/>
              </w:rPr>
              <w:t xml:space="preserve"> </w:t>
            </w:r>
            <w:r w:rsidRPr="00081B31">
              <w:rPr>
                <w:sz w:val="24"/>
              </w:rPr>
              <w:t>учащихся</w:t>
            </w:r>
          </w:p>
        </w:tc>
        <w:tc>
          <w:tcPr>
            <w:tcW w:w="1292" w:type="dxa"/>
            <w:gridSpan w:val="2"/>
          </w:tcPr>
          <w:p w:rsidR="001D7C76" w:rsidRDefault="001D7C76" w:rsidP="00D03DD2">
            <w:pPr>
              <w:pStyle w:val="TableParagraph"/>
              <w:spacing w:line="263" w:lineRule="exact"/>
              <w:rPr>
                <w:sz w:val="24"/>
              </w:rPr>
            </w:pPr>
            <w:r>
              <w:rPr>
                <w:sz w:val="24"/>
              </w:rPr>
              <w:t>5-9</w:t>
            </w:r>
          </w:p>
        </w:tc>
        <w:tc>
          <w:tcPr>
            <w:tcW w:w="1846" w:type="dxa"/>
            <w:gridSpan w:val="2"/>
          </w:tcPr>
          <w:p w:rsidR="001D7C76" w:rsidRDefault="001D7C76" w:rsidP="00D03DD2">
            <w:pPr>
              <w:pStyle w:val="TableParagraph"/>
              <w:spacing w:line="263" w:lineRule="exact"/>
              <w:ind w:left="362" w:right="345"/>
              <w:jc w:val="center"/>
              <w:rPr>
                <w:sz w:val="24"/>
              </w:rPr>
            </w:pPr>
            <w:r>
              <w:rPr>
                <w:sz w:val="24"/>
              </w:rPr>
              <w:t>май</w:t>
            </w:r>
          </w:p>
        </w:tc>
        <w:tc>
          <w:tcPr>
            <w:tcW w:w="2127" w:type="dxa"/>
            <w:gridSpan w:val="2"/>
          </w:tcPr>
          <w:p w:rsidR="001D7C76" w:rsidRPr="00081B31" w:rsidRDefault="001D7C76" w:rsidP="00D03DD2">
            <w:pPr>
              <w:pStyle w:val="TableParagraph"/>
              <w:spacing w:line="270" w:lineRule="exact"/>
              <w:ind w:left="109"/>
              <w:rPr>
                <w:sz w:val="24"/>
              </w:rPr>
            </w:pPr>
            <w:r w:rsidRPr="00081B31">
              <w:rPr>
                <w:sz w:val="24"/>
              </w:rPr>
              <w:t>Зам.</w:t>
            </w:r>
            <w:r w:rsidRPr="00081B31">
              <w:rPr>
                <w:spacing w:val="-2"/>
                <w:sz w:val="24"/>
              </w:rPr>
              <w:t xml:space="preserve"> </w:t>
            </w:r>
            <w:r w:rsidRPr="00081B31">
              <w:rPr>
                <w:sz w:val="24"/>
              </w:rPr>
              <w:t>директора,</w:t>
            </w:r>
          </w:p>
          <w:p w:rsidR="001D7C76" w:rsidRPr="00081B31" w:rsidRDefault="001D7C76" w:rsidP="00D03DD2">
            <w:pPr>
              <w:pStyle w:val="TableParagraph"/>
              <w:spacing w:line="261" w:lineRule="exact"/>
              <w:ind w:left="109"/>
              <w:rPr>
                <w:sz w:val="24"/>
              </w:rPr>
            </w:pPr>
            <w:r>
              <w:rPr>
                <w:sz w:val="24"/>
              </w:rPr>
              <w:t>к</w:t>
            </w:r>
            <w:r w:rsidRPr="00297621">
              <w:rPr>
                <w:sz w:val="24"/>
              </w:rPr>
              <w:t>л.руководители</w:t>
            </w:r>
          </w:p>
        </w:tc>
      </w:tr>
      <w:tr w:rsidR="001D7C76" w:rsidRPr="00081B31" w:rsidTr="00D03DD2">
        <w:trPr>
          <w:gridAfter w:val="1"/>
          <w:wAfter w:w="912" w:type="dxa"/>
          <w:trHeight w:val="551"/>
        </w:trPr>
        <w:tc>
          <w:tcPr>
            <w:tcW w:w="5652" w:type="dxa"/>
          </w:tcPr>
          <w:p w:rsidR="001D7C76" w:rsidRPr="007447EE" w:rsidRDefault="001D7C76" w:rsidP="00D03DD2">
            <w:pPr>
              <w:pStyle w:val="TableParagraph"/>
              <w:spacing w:line="270" w:lineRule="exact"/>
              <w:rPr>
                <w:sz w:val="24"/>
              </w:rPr>
            </w:pPr>
            <w:r>
              <w:rPr>
                <w:sz w:val="24"/>
              </w:rPr>
              <w:t xml:space="preserve"> </w:t>
            </w:r>
            <w:r w:rsidRPr="00081B31">
              <w:rPr>
                <w:sz w:val="24"/>
              </w:rPr>
              <w:t>Анкета</w:t>
            </w:r>
            <w:r w:rsidRPr="00081B31">
              <w:rPr>
                <w:spacing w:val="-3"/>
                <w:sz w:val="24"/>
              </w:rPr>
              <w:t xml:space="preserve"> </w:t>
            </w:r>
            <w:r w:rsidRPr="00081B31">
              <w:rPr>
                <w:sz w:val="24"/>
              </w:rPr>
              <w:t>для</w:t>
            </w:r>
            <w:r w:rsidRPr="00081B31">
              <w:rPr>
                <w:spacing w:val="-3"/>
                <w:sz w:val="24"/>
              </w:rPr>
              <w:t xml:space="preserve"> </w:t>
            </w:r>
            <w:r w:rsidRPr="00081B31">
              <w:rPr>
                <w:sz w:val="24"/>
              </w:rPr>
              <w:t>диагностики</w:t>
            </w:r>
            <w:r>
              <w:rPr>
                <w:sz w:val="24"/>
              </w:rPr>
              <w:t xml:space="preserve"> </w:t>
            </w:r>
            <w:r w:rsidRPr="00081B31">
              <w:rPr>
                <w:sz w:val="24"/>
              </w:rPr>
              <w:t>потребности</w:t>
            </w:r>
            <w:r w:rsidRPr="00081B31">
              <w:rPr>
                <w:spacing w:val="-1"/>
                <w:sz w:val="24"/>
              </w:rPr>
              <w:t xml:space="preserve"> </w:t>
            </w:r>
            <w:r w:rsidRPr="00081B31">
              <w:rPr>
                <w:sz w:val="24"/>
              </w:rPr>
              <w:t>родителей</w:t>
            </w:r>
            <w:r w:rsidRPr="00081B31">
              <w:rPr>
                <w:spacing w:val="-3"/>
                <w:sz w:val="24"/>
              </w:rPr>
              <w:t xml:space="preserve"> </w:t>
            </w:r>
            <w:r w:rsidRPr="00081B31">
              <w:rPr>
                <w:sz w:val="24"/>
              </w:rPr>
              <w:t>в</w:t>
            </w:r>
            <w:r w:rsidRPr="00081B31">
              <w:rPr>
                <w:spacing w:val="-2"/>
                <w:sz w:val="24"/>
              </w:rPr>
              <w:t xml:space="preserve"> </w:t>
            </w:r>
            <w:r w:rsidRPr="00081B31">
              <w:rPr>
                <w:sz w:val="24"/>
              </w:rPr>
              <w:t>услугах</w:t>
            </w:r>
            <w:r w:rsidRPr="00081B31">
              <w:rPr>
                <w:spacing w:val="-2"/>
                <w:sz w:val="24"/>
              </w:rPr>
              <w:t xml:space="preserve"> </w:t>
            </w:r>
            <w:r w:rsidRPr="00081B31">
              <w:rPr>
                <w:sz w:val="24"/>
              </w:rPr>
              <w:t>дополнительного</w:t>
            </w:r>
            <w:r>
              <w:rPr>
                <w:sz w:val="24"/>
              </w:rPr>
              <w:t xml:space="preserve">  </w:t>
            </w:r>
            <w:r w:rsidRPr="007447EE">
              <w:rPr>
                <w:sz w:val="24"/>
              </w:rPr>
              <w:t>образования</w:t>
            </w:r>
          </w:p>
        </w:tc>
        <w:tc>
          <w:tcPr>
            <w:tcW w:w="1292" w:type="dxa"/>
            <w:gridSpan w:val="2"/>
          </w:tcPr>
          <w:p w:rsidR="001D7C76" w:rsidRPr="002660B8" w:rsidRDefault="001D7C76" w:rsidP="00D03DD2">
            <w:pPr>
              <w:pStyle w:val="TableParagraph"/>
              <w:tabs>
                <w:tab w:val="left" w:pos="720"/>
              </w:tabs>
              <w:spacing w:line="263" w:lineRule="exact"/>
              <w:ind w:right="658"/>
              <w:rPr>
                <w:sz w:val="24"/>
              </w:rPr>
            </w:pPr>
            <w:r>
              <w:rPr>
                <w:sz w:val="24"/>
              </w:rPr>
              <w:t xml:space="preserve"> 5</w:t>
            </w:r>
            <w:r w:rsidRPr="002660B8">
              <w:rPr>
                <w:sz w:val="24"/>
              </w:rPr>
              <w:t>9</w:t>
            </w:r>
          </w:p>
        </w:tc>
        <w:tc>
          <w:tcPr>
            <w:tcW w:w="1846" w:type="dxa"/>
            <w:gridSpan w:val="2"/>
          </w:tcPr>
          <w:p w:rsidR="001D7C76" w:rsidRPr="00A639BF" w:rsidRDefault="001D7C76" w:rsidP="00D03DD2">
            <w:pPr>
              <w:pStyle w:val="TableParagraph"/>
              <w:spacing w:line="263" w:lineRule="exact"/>
              <w:ind w:left="362" w:right="345"/>
              <w:jc w:val="center"/>
              <w:rPr>
                <w:sz w:val="24"/>
              </w:rPr>
            </w:pPr>
            <w:r>
              <w:rPr>
                <w:sz w:val="24"/>
              </w:rPr>
              <w:t>май</w:t>
            </w:r>
          </w:p>
        </w:tc>
        <w:tc>
          <w:tcPr>
            <w:tcW w:w="2127" w:type="dxa"/>
            <w:gridSpan w:val="2"/>
          </w:tcPr>
          <w:p w:rsidR="001D7C76" w:rsidRPr="00081B31" w:rsidRDefault="001D7C76" w:rsidP="00D03DD2">
            <w:pPr>
              <w:pStyle w:val="TableParagraph"/>
              <w:spacing w:line="270" w:lineRule="exact"/>
              <w:ind w:left="109"/>
              <w:rPr>
                <w:sz w:val="24"/>
              </w:rPr>
            </w:pPr>
            <w:r w:rsidRPr="00081B31">
              <w:rPr>
                <w:sz w:val="24"/>
              </w:rPr>
              <w:t>Зам.</w:t>
            </w:r>
            <w:r w:rsidRPr="00081B31">
              <w:rPr>
                <w:spacing w:val="-2"/>
                <w:sz w:val="24"/>
              </w:rPr>
              <w:t xml:space="preserve"> </w:t>
            </w:r>
            <w:r w:rsidRPr="00081B31">
              <w:rPr>
                <w:sz w:val="24"/>
              </w:rPr>
              <w:t>директора,</w:t>
            </w:r>
          </w:p>
          <w:p w:rsidR="001D7C76" w:rsidRPr="00081B31" w:rsidRDefault="001D7C76" w:rsidP="00D03DD2">
            <w:pPr>
              <w:pStyle w:val="TableParagraph"/>
              <w:spacing w:line="261" w:lineRule="exact"/>
              <w:ind w:left="109"/>
              <w:rPr>
                <w:sz w:val="24"/>
              </w:rPr>
            </w:pPr>
            <w:r>
              <w:rPr>
                <w:sz w:val="24"/>
              </w:rPr>
              <w:t>к</w:t>
            </w:r>
            <w:r w:rsidRPr="00081B31">
              <w:rPr>
                <w:sz w:val="24"/>
              </w:rPr>
              <w:t>л</w:t>
            </w:r>
            <w:r>
              <w:rPr>
                <w:sz w:val="24"/>
              </w:rPr>
              <w:t>.</w:t>
            </w:r>
            <w:r w:rsidRPr="00081B31">
              <w:rPr>
                <w:spacing w:val="-15"/>
                <w:sz w:val="24"/>
              </w:rPr>
              <w:t xml:space="preserve"> </w:t>
            </w:r>
            <w:r w:rsidRPr="00081B31">
              <w:rPr>
                <w:sz w:val="24"/>
              </w:rPr>
              <w:t>руководители</w:t>
            </w:r>
          </w:p>
        </w:tc>
      </w:tr>
      <w:tr w:rsidR="001D7C76" w:rsidTr="00D03DD2">
        <w:trPr>
          <w:gridAfter w:val="1"/>
          <w:wAfter w:w="912" w:type="dxa"/>
          <w:trHeight w:val="396"/>
        </w:trPr>
        <w:tc>
          <w:tcPr>
            <w:tcW w:w="10917" w:type="dxa"/>
            <w:gridSpan w:val="7"/>
            <w:shd w:val="clear" w:color="auto" w:fill="FBE4D5" w:themeFill="accent2" w:themeFillTint="33"/>
          </w:tcPr>
          <w:p w:rsidR="001D7C76" w:rsidRDefault="001D7C76" w:rsidP="00D03DD2">
            <w:pPr>
              <w:pStyle w:val="TableParagraph"/>
              <w:spacing w:line="270" w:lineRule="exact"/>
              <w:ind w:left="109"/>
              <w:jc w:val="center"/>
              <w:rPr>
                <w:b/>
                <w:sz w:val="28"/>
                <w:szCs w:val="28"/>
              </w:rPr>
            </w:pPr>
          </w:p>
          <w:p w:rsidR="001D7C76" w:rsidRPr="00425327" w:rsidRDefault="001D7C76" w:rsidP="00D03DD2">
            <w:pPr>
              <w:pStyle w:val="TableParagraph"/>
              <w:spacing w:line="270" w:lineRule="exact"/>
              <w:ind w:left="109"/>
              <w:jc w:val="center"/>
              <w:rPr>
                <w:sz w:val="28"/>
                <w:szCs w:val="28"/>
              </w:rPr>
            </w:pPr>
            <w:r w:rsidRPr="00425327">
              <w:rPr>
                <w:b/>
                <w:sz w:val="28"/>
                <w:szCs w:val="28"/>
              </w:rPr>
              <w:t>Модуль «Самоуправление»</w:t>
            </w:r>
          </w:p>
        </w:tc>
      </w:tr>
      <w:tr w:rsidR="001D7C76" w:rsidTr="00D03DD2">
        <w:trPr>
          <w:gridAfter w:val="1"/>
          <w:wAfter w:w="912" w:type="dxa"/>
          <w:trHeight w:val="396"/>
        </w:trPr>
        <w:tc>
          <w:tcPr>
            <w:tcW w:w="5652" w:type="dxa"/>
          </w:tcPr>
          <w:p w:rsidR="001D7C76" w:rsidRPr="007A7FAE" w:rsidRDefault="001D7C76" w:rsidP="00D03DD2">
            <w:pPr>
              <w:jc w:val="center"/>
              <w:rPr>
                <w:i/>
              </w:rPr>
            </w:pPr>
            <w:r w:rsidRPr="007A7FAE">
              <w:rPr>
                <w:i/>
              </w:rPr>
              <w:t>Дела, события, мероприятия</w:t>
            </w:r>
          </w:p>
        </w:tc>
        <w:tc>
          <w:tcPr>
            <w:tcW w:w="1292" w:type="dxa"/>
            <w:gridSpan w:val="2"/>
          </w:tcPr>
          <w:p w:rsidR="001D7C76" w:rsidRPr="007A7FAE" w:rsidRDefault="001D7C76" w:rsidP="00D03DD2">
            <w:pPr>
              <w:jc w:val="center"/>
              <w:rPr>
                <w:i/>
              </w:rPr>
            </w:pPr>
            <w:r w:rsidRPr="007A7FAE">
              <w:rPr>
                <w:i/>
              </w:rPr>
              <w:t>Классы</w:t>
            </w:r>
          </w:p>
        </w:tc>
        <w:tc>
          <w:tcPr>
            <w:tcW w:w="1839" w:type="dxa"/>
          </w:tcPr>
          <w:p w:rsidR="001D7C76" w:rsidRPr="007A7FAE" w:rsidRDefault="001D7C76" w:rsidP="00D03DD2">
            <w:pPr>
              <w:jc w:val="center"/>
              <w:rPr>
                <w:i/>
              </w:rPr>
            </w:pPr>
            <w:r w:rsidRPr="007A7FAE">
              <w:rPr>
                <w:i/>
              </w:rPr>
              <w:t>Сроки</w:t>
            </w:r>
          </w:p>
        </w:tc>
        <w:tc>
          <w:tcPr>
            <w:tcW w:w="2134" w:type="dxa"/>
            <w:gridSpan w:val="3"/>
          </w:tcPr>
          <w:p w:rsidR="001D7C76" w:rsidRPr="007A7FAE" w:rsidRDefault="001D7C76" w:rsidP="00D03DD2">
            <w:pPr>
              <w:jc w:val="center"/>
              <w:rPr>
                <w:i/>
              </w:rPr>
            </w:pPr>
            <w:r w:rsidRPr="007A7FAE">
              <w:rPr>
                <w:i/>
              </w:rPr>
              <w:t>Ответственные</w:t>
            </w:r>
          </w:p>
        </w:tc>
      </w:tr>
      <w:tr w:rsidR="001D7C76" w:rsidTr="00D03DD2">
        <w:trPr>
          <w:gridAfter w:val="1"/>
          <w:wAfter w:w="912" w:type="dxa"/>
          <w:trHeight w:val="396"/>
        </w:trPr>
        <w:tc>
          <w:tcPr>
            <w:tcW w:w="5652" w:type="dxa"/>
          </w:tcPr>
          <w:p w:rsidR="001D7C76" w:rsidRDefault="001D7C76" w:rsidP="00D03DD2">
            <w:pPr>
              <w:pStyle w:val="TableParagraph"/>
              <w:spacing w:line="270" w:lineRule="exact"/>
              <w:rPr>
                <w:sz w:val="24"/>
              </w:rPr>
            </w:pPr>
            <w:r>
              <w:rPr>
                <w:sz w:val="24"/>
              </w:rPr>
              <w:t xml:space="preserve"> Организация</w:t>
            </w:r>
            <w:r>
              <w:rPr>
                <w:spacing w:val="-6"/>
                <w:sz w:val="24"/>
              </w:rPr>
              <w:t xml:space="preserve"> </w:t>
            </w:r>
            <w:r>
              <w:rPr>
                <w:sz w:val="24"/>
              </w:rPr>
              <w:t>дежурства</w:t>
            </w:r>
            <w:r>
              <w:rPr>
                <w:spacing w:val="-1"/>
                <w:sz w:val="24"/>
              </w:rPr>
              <w:t xml:space="preserve"> </w:t>
            </w:r>
            <w:r>
              <w:rPr>
                <w:sz w:val="24"/>
              </w:rPr>
              <w:t>по</w:t>
            </w:r>
            <w:r>
              <w:rPr>
                <w:spacing w:val="-2"/>
                <w:sz w:val="24"/>
              </w:rPr>
              <w:t xml:space="preserve"> </w:t>
            </w:r>
            <w:r>
              <w:rPr>
                <w:sz w:val="24"/>
              </w:rPr>
              <w:t>школе</w:t>
            </w:r>
          </w:p>
        </w:tc>
        <w:tc>
          <w:tcPr>
            <w:tcW w:w="1292" w:type="dxa"/>
            <w:gridSpan w:val="2"/>
          </w:tcPr>
          <w:p w:rsidR="001D7C76" w:rsidRDefault="001D7C76" w:rsidP="00D03DD2">
            <w:pPr>
              <w:pStyle w:val="TableParagraph"/>
              <w:spacing w:line="270" w:lineRule="exact"/>
              <w:rPr>
                <w:sz w:val="24"/>
              </w:rPr>
            </w:pPr>
            <w:r>
              <w:rPr>
                <w:sz w:val="24"/>
              </w:rPr>
              <w:t>5-9</w:t>
            </w:r>
          </w:p>
        </w:tc>
        <w:tc>
          <w:tcPr>
            <w:tcW w:w="1839" w:type="dxa"/>
          </w:tcPr>
          <w:p w:rsidR="001D7C76" w:rsidRDefault="001D7C76" w:rsidP="00D03DD2">
            <w:pPr>
              <w:pStyle w:val="TableParagraph"/>
              <w:spacing w:line="270" w:lineRule="exact"/>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134" w:type="dxa"/>
            <w:gridSpan w:val="3"/>
          </w:tcPr>
          <w:p w:rsidR="001D7C76" w:rsidRDefault="001D7C76" w:rsidP="00D03DD2">
            <w:r>
              <w:rPr>
                <w:sz w:val="24"/>
              </w:rPr>
              <w:t xml:space="preserve">  </w:t>
            </w:r>
            <w:r w:rsidRPr="00656E25">
              <w:rPr>
                <w:sz w:val="24"/>
              </w:rPr>
              <w:t>Кл.руководители</w:t>
            </w:r>
          </w:p>
        </w:tc>
      </w:tr>
      <w:tr w:rsidR="001D7C76" w:rsidTr="00D03DD2">
        <w:trPr>
          <w:gridAfter w:val="1"/>
          <w:wAfter w:w="912" w:type="dxa"/>
          <w:trHeight w:val="396"/>
        </w:trPr>
        <w:tc>
          <w:tcPr>
            <w:tcW w:w="5652" w:type="dxa"/>
          </w:tcPr>
          <w:p w:rsidR="001D7C76" w:rsidRDefault="001D7C76" w:rsidP="00D03DD2">
            <w:pPr>
              <w:pStyle w:val="TableParagraph"/>
              <w:spacing w:line="273" w:lineRule="exact"/>
              <w:ind w:left="215"/>
              <w:rPr>
                <w:sz w:val="24"/>
              </w:rPr>
            </w:pPr>
            <w:r>
              <w:rPr>
                <w:sz w:val="24"/>
              </w:rPr>
              <w:t>Избирательная</w:t>
            </w:r>
            <w:r>
              <w:rPr>
                <w:spacing w:val="-5"/>
                <w:sz w:val="24"/>
              </w:rPr>
              <w:t xml:space="preserve"> </w:t>
            </w:r>
            <w:r>
              <w:rPr>
                <w:sz w:val="24"/>
              </w:rPr>
              <w:t>кампания</w:t>
            </w:r>
            <w:r>
              <w:rPr>
                <w:spacing w:val="-2"/>
                <w:sz w:val="24"/>
              </w:rPr>
              <w:t xml:space="preserve"> </w:t>
            </w:r>
            <w:r>
              <w:rPr>
                <w:sz w:val="24"/>
              </w:rPr>
              <w:t>в классах</w:t>
            </w:r>
          </w:p>
          <w:p w:rsidR="001D7C76" w:rsidRPr="00081B31" w:rsidRDefault="001D7C76" w:rsidP="008A74F0">
            <w:pPr>
              <w:pStyle w:val="TableParagraph"/>
              <w:numPr>
                <w:ilvl w:val="0"/>
                <w:numId w:val="67"/>
              </w:numPr>
              <w:tabs>
                <w:tab w:val="left" w:pos="355"/>
              </w:tabs>
              <w:rPr>
                <w:sz w:val="24"/>
              </w:rPr>
            </w:pPr>
            <w:r w:rsidRPr="00081B31">
              <w:rPr>
                <w:sz w:val="24"/>
              </w:rPr>
              <w:t>выборы</w:t>
            </w:r>
            <w:r w:rsidRPr="00081B31">
              <w:rPr>
                <w:spacing w:val="-5"/>
                <w:sz w:val="24"/>
              </w:rPr>
              <w:t xml:space="preserve"> </w:t>
            </w:r>
            <w:r w:rsidRPr="00081B31">
              <w:rPr>
                <w:sz w:val="24"/>
              </w:rPr>
              <w:t>активов</w:t>
            </w:r>
            <w:r w:rsidRPr="00081B31">
              <w:rPr>
                <w:spacing w:val="-5"/>
                <w:sz w:val="24"/>
              </w:rPr>
              <w:t xml:space="preserve"> </w:t>
            </w:r>
            <w:r w:rsidRPr="00081B31">
              <w:rPr>
                <w:sz w:val="24"/>
              </w:rPr>
              <w:t>классов,</w:t>
            </w:r>
            <w:r>
              <w:rPr>
                <w:sz w:val="24"/>
              </w:rPr>
              <w:t xml:space="preserve"> </w:t>
            </w:r>
            <w:r w:rsidRPr="00081B31">
              <w:rPr>
                <w:sz w:val="24"/>
              </w:rPr>
              <w:t>распределение</w:t>
            </w:r>
            <w:r w:rsidRPr="00081B31">
              <w:rPr>
                <w:spacing w:val="-7"/>
                <w:sz w:val="24"/>
              </w:rPr>
              <w:t xml:space="preserve"> </w:t>
            </w:r>
            <w:r w:rsidRPr="00081B31">
              <w:rPr>
                <w:sz w:val="24"/>
              </w:rPr>
              <w:t>обязанностей;</w:t>
            </w:r>
          </w:p>
          <w:p w:rsidR="001D7C76" w:rsidRDefault="001D7C76" w:rsidP="008A74F0">
            <w:pPr>
              <w:pStyle w:val="TableParagraph"/>
              <w:numPr>
                <w:ilvl w:val="0"/>
                <w:numId w:val="67"/>
              </w:numPr>
              <w:tabs>
                <w:tab w:val="left" w:pos="355"/>
              </w:tabs>
              <w:spacing w:line="275" w:lineRule="exact"/>
              <w:rPr>
                <w:sz w:val="24"/>
              </w:rPr>
            </w:pPr>
            <w:r>
              <w:rPr>
                <w:sz w:val="24"/>
              </w:rPr>
              <w:t>принятие</w:t>
            </w:r>
            <w:r>
              <w:rPr>
                <w:spacing w:val="-10"/>
                <w:sz w:val="24"/>
              </w:rPr>
              <w:t xml:space="preserve"> </w:t>
            </w:r>
            <w:r>
              <w:rPr>
                <w:sz w:val="24"/>
              </w:rPr>
              <w:t>законов</w:t>
            </w:r>
            <w:r>
              <w:rPr>
                <w:spacing w:val="-9"/>
                <w:sz w:val="24"/>
              </w:rPr>
              <w:t xml:space="preserve"> </w:t>
            </w:r>
            <w:r>
              <w:rPr>
                <w:sz w:val="24"/>
              </w:rPr>
              <w:t>класса;</w:t>
            </w:r>
          </w:p>
          <w:p w:rsidR="001D7C76" w:rsidRDefault="001D7C76" w:rsidP="008A74F0">
            <w:pPr>
              <w:pStyle w:val="TableParagraph"/>
              <w:numPr>
                <w:ilvl w:val="0"/>
                <w:numId w:val="67"/>
              </w:numPr>
              <w:tabs>
                <w:tab w:val="left" w:pos="355"/>
              </w:tabs>
              <w:spacing w:line="255" w:lineRule="exact"/>
              <w:rPr>
                <w:sz w:val="24"/>
              </w:rPr>
            </w:pPr>
            <w:r>
              <w:rPr>
                <w:sz w:val="24"/>
              </w:rPr>
              <w:t>составление</w:t>
            </w:r>
            <w:r>
              <w:rPr>
                <w:spacing w:val="-5"/>
                <w:sz w:val="24"/>
              </w:rPr>
              <w:t xml:space="preserve"> </w:t>
            </w:r>
            <w:r>
              <w:rPr>
                <w:sz w:val="24"/>
              </w:rPr>
              <w:t>плана</w:t>
            </w:r>
            <w:r>
              <w:rPr>
                <w:spacing w:val="-4"/>
                <w:sz w:val="24"/>
              </w:rPr>
              <w:t xml:space="preserve"> </w:t>
            </w:r>
            <w:r>
              <w:rPr>
                <w:sz w:val="24"/>
              </w:rPr>
              <w:t>работы</w:t>
            </w:r>
          </w:p>
        </w:tc>
        <w:tc>
          <w:tcPr>
            <w:tcW w:w="1292" w:type="dxa"/>
            <w:gridSpan w:val="2"/>
          </w:tcPr>
          <w:p w:rsidR="001D7C76" w:rsidRDefault="001D7C76" w:rsidP="00D03DD2">
            <w:pPr>
              <w:pStyle w:val="TableParagraph"/>
              <w:spacing w:line="265" w:lineRule="exact"/>
              <w:rPr>
                <w:sz w:val="24"/>
              </w:rPr>
            </w:pPr>
            <w:r>
              <w:rPr>
                <w:sz w:val="24"/>
              </w:rPr>
              <w:t>5-9</w:t>
            </w:r>
          </w:p>
        </w:tc>
        <w:tc>
          <w:tcPr>
            <w:tcW w:w="1839" w:type="dxa"/>
          </w:tcPr>
          <w:p w:rsidR="001D7C76" w:rsidRDefault="001D7C76" w:rsidP="00D03DD2">
            <w:pPr>
              <w:pStyle w:val="TableParagraph"/>
              <w:spacing w:line="265" w:lineRule="exact"/>
              <w:ind w:left="473"/>
              <w:rPr>
                <w:sz w:val="24"/>
              </w:rPr>
            </w:pPr>
            <w:r>
              <w:rPr>
                <w:sz w:val="24"/>
              </w:rPr>
              <w:t>сентябрь</w:t>
            </w:r>
          </w:p>
        </w:tc>
        <w:tc>
          <w:tcPr>
            <w:tcW w:w="2134" w:type="dxa"/>
            <w:gridSpan w:val="3"/>
          </w:tcPr>
          <w:p w:rsidR="001D7C76" w:rsidRDefault="001D7C76" w:rsidP="00D03DD2">
            <w:r>
              <w:rPr>
                <w:sz w:val="24"/>
              </w:rPr>
              <w:t xml:space="preserve">  </w:t>
            </w:r>
            <w:r w:rsidRPr="00656E25">
              <w:rPr>
                <w:sz w:val="24"/>
              </w:rPr>
              <w:t>Кл.руководители</w:t>
            </w:r>
          </w:p>
        </w:tc>
      </w:tr>
      <w:tr w:rsidR="001D7C76" w:rsidTr="00D03DD2">
        <w:trPr>
          <w:gridAfter w:val="1"/>
          <w:wAfter w:w="912" w:type="dxa"/>
          <w:trHeight w:val="396"/>
        </w:trPr>
        <w:tc>
          <w:tcPr>
            <w:tcW w:w="5652" w:type="dxa"/>
          </w:tcPr>
          <w:p w:rsidR="001D7C76" w:rsidRDefault="001D7C76" w:rsidP="00D03DD2">
            <w:pPr>
              <w:pStyle w:val="TableParagraph"/>
              <w:spacing w:line="270" w:lineRule="exact"/>
              <w:rPr>
                <w:sz w:val="24"/>
              </w:rPr>
            </w:pPr>
            <w:r>
              <w:rPr>
                <w:sz w:val="24"/>
              </w:rPr>
              <w:t xml:space="preserve"> Организация</w:t>
            </w:r>
            <w:r>
              <w:rPr>
                <w:spacing w:val="-6"/>
                <w:sz w:val="24"/>
              </w:rPr>
              <w:t xml:space="preserve"> </w:t>
            </w:r>
            <w:r>
              <w:rPr>
                <w:sz w:val="24"/>
              </w:rPr>
              <w:t>дежурства</w:t>
            </w:r>
            <w:r>
              <w:rPr>
                <w:spacing w:val="-2"/>
                <w:sz w:val="24"/>
              </w:rPr>
              <w:t xml:space="preserve"> </w:t>
            </w:r>
            <w:r>
              <w:rPr>
                <w:sz w:val="24"/>
              </w:rPr>
              <w:t>по</w:t>
            </w:r>
            <w:r>
              <w:rPr>
                <w:spacing w:val="-2"/>
                <w:sz w:val="24"/>
              </w:rPr>
              <w:t xml:space="preserve"> </w:t>
            </w:r>
            <w:r>
              <w:rPr>
                <w:sz w:val="24"/>
              </w:rPr>
              <w:t>классу</w:t>
            </w:r>
          </w:p>
        </w:tc>
        <w:tc>
          <w:tcPr>
            <w:tcW w:w="1292" w:type="dxa"/>
            <w:gridSpan w:val="2"/>
          </w:tcPr>
          <w:p w:rsidR="001D7C76" w:rsidRDefault="001D7C76" w:rsidP="00D03DD2">
            <w:pPr>
              <w:pStyle w:val="TableParagraph"/>
              <w:spacing w:line="270" w:lineRule="exact"/>
              <w:rPr>
                <w:sz w:val="24"/>
              </w:rPr>
            </w:pPr>
            <w:r>
              <w:rPr>
                <w:sz w:val="24"/>
              </w:rPr>
              <w:t>5-9</w:t>
            </w:r>
          </w:p>
        </w:tc>
        <w:tc>
          <w:tcPr>
            <w:tcW w:w="1839" w:type="dxa"/>
          </w:tcPr>
          <w:p w:rsidR="001D7C76" w:rsidRDefault="001D7C76" w:rsidP="00D03DD2">
            <w:pPr>
              <w:pStyle w:val="TableParagraph"/>
              <w:spacing w:line="270" w:lineRule="exact"/>
              <w:ind w:left="29"/>
              <w:rPr>
                <w:sz w:val="24"/>
              </w:rPr>
            </w:pPr>
            <w:r>
              <w:rPr>
                <w:sz w:val="24"/>
              </w:rPr>
              <w:t>течение</w:t>
            </w:r>
            <w:r>
              <w:rPr>
                <w:spacing w:val="-4"/>
                <w:sz w:val="24"/>
              </w:rPr>
              <w:t xml:space="preserve"> </w:t>
            </w:r>
            <w:r>
              <w:rPr>
                <w:sz w:val="24"/>
              </w:rPr>
              <w:t>года</w:t>
            </w:r>
          </w:p>
        </w:tc>
        <w:tc>
          <w:tcPr>
            <w:tcW w:w="2134" w:type="dxa"/>
            <w:gridSpan w:val="3"/>
          </w:tcPr>
          <w:p w:rsidR="001D7C76" w:rsidRDefault="001D7C76" w:rsidP="00D03DD2">
            <w:pPr>
              <w:pStyle w:val="TableParagraph"/>
              <w:spacing w:line="270" w:lineRule="exact"/>
              <w:ind w:left="109"/>
              <w:rPr>
                <w:sz w:val="24"/>
              </w:rPr>
            </w:pPr>
            <w:r>
              <w:rPr>
                <w:sz w:val="24"/>
              </w:rPr>
              <w:t>Актив</w:t>
            </w:r>
            <w:r>
              <w:rPr>
                <w:spacing w:val="-4"/>
                <w:sz w:val="24"/>
              </w:rPr>
              <w:t xml:space="preserve"> </w:t>
            </w:r>
            <w:r>
              <w:rPr>
                <w:sz w:val="24"/>
              </w:rPr>
              <w:t>класса</w:t>
            </w:r>
          </w:p>
        </w:tc>
      </w:tr>
      <w:tr w:rsidR="001D7C76" w:rsidTr="00D03DD2">
        <w:trPr>
          <w:gridAfter w:val="1"/>
          <w:wAfter w:w="912" w:type="dxa"/>
          <w:trHeight w:val="396"/>
        </w:trPr>
        <w:tc>
          <w:tcPr>
            <w:tcW w:w="5652" w:type="dxa"/>
          </w:tcPr>
          <w:p w:rsidR="001D7C76" w:rsidRDefault="001D7C76" w:rsidP="00D03DD2">
            <w:pPr>
              <w:pStyle w:val="TableParagraph"/>
              <w:spacing w:line="263" w:lineRule="exact"/>
              <w:ind w:left="215"/>
              <w:rPr>
                <w:sz w:val="24"/>
              </w:rPr>
            </w:pPr>
            <w:r>
              <w:rPr>
                <w:spacing w:val="-1"/>
                <w:sz w:val="24"/>
              </w:rPr>
              <w:t>Оформление</w:t>
            </w:r>
            <w:r>
              <w:rPr>
                <w:spacing w:val="-14"/>
                <w:sz w:val="24"/>
              </w:rPr>
              <w:t xml:space="preserve"> </w:t>
            </w:r>
            <w:r>
              <w:rPr>
                <w:sz w:val="24"/>
              </w:rPr>
              <w:t>классного</w:t>
            </w:r>
            <w:r>
              <w:rPr>
                <w:spacing w:val="-11"/>
                <w:sz w:val="24"/>
              </w:rPr>
              <w:t xml:space="preserve"> </w:t>
            </w:r>
            <w:r>
              <w:rPr>
                <w:sz w:val="24"/>
              </w:rPr>
              <w:t>уголка</w:t>
            </w:r>
          </w:p>
        </w:tc>
        <w:tc>
          <w:tcPr>
            <w:tcW w:w="1292" w:type="dxa"/>
            <w:gridSpan w:val="2"/>
          </w:tcPr>
          <w:p w:rsidR="001D7C76" w:rsidRDefault="001D7C76" w:rsidP="00D03DD2">
            <w:pPr>
              <w:pStyle w:val="TableParagraph"/>
              <w:spacing w:line="263" w:lineRule="exact"/>
              <w:rPr>
                <w:sz w:val="24"/>
              </w:rPr>
            </w:pPr>
            <w:r>
              <w:rPr>
                <w:sz w:val="24"/>
              </w:rPr>
              <w:t>5-9</w:t>
            </w:r>
          </w:p>
        </w:tc>
        <w:tc>
          <w:tcPr>
            <w:tcW w:w="1839" w:type="dxa"/>
          </w:tcPr>
          <w:p w:rsidR="001D7C76" w:rsidRDefault="001D7C76" w:rsidP="00D03DD2">
            <w:pPr>
              <w:pStyle w:val="TableParagraph"/>
              <w:spacing w:line="228" w:lineRule="auto"/>
              <w:ind w:left="108" w:right="716"/>
              <w:rPr>
                <w:sz w:val="24"/>
              </w:rPr>
            </w:pPr>
            <w:r>
              <w:rPr>
                <w:sz w:val="24"/>
              </w:rPr>
              <w:t>сентябрь-</w:t>
            </w:r>
            <w:r>
              <w:rPr>
                <w:spacing w:val="-57"/>
                <w:sz w:val="24"/>
              </w:rPr>
              <w:t xml:space="preserve"> </w:t>
            </w:r>
            <w:r>
              <w:rPr>
                <w:sz w:val="24"/>
              </w:rPr>
              <w:t>октябрь</w:t>
            </w:r>
          </w:p>
        </w:tc>
        <w:tc>
          <w:tcPr>
            <w:tcW w:w="2134" w:type="dxa"/>
            <w:gridSpan w:val="3"/>
          </w:tcPr>
          <w:p w:rsidR="001D7C76" w:rsidRDefault="001D7C76" w:rsidP="00D03DD2">
            <w:pPr>
              <w:pStyle w:val="TableParagraph"/>
              <w:spacing w:line="261" w:lineRule="exact"/>
              <w:ind w:left="109"/>
              <w:rPr>
                <w:sz w:val="24"/>
              </w:rPr>
            </w:pPr>
            <w:r>
              <w:rPr>
                <w:sz w:val="24"/>
              </w:rPr>
              <w:t>учащиеся,</w:t>
            </w:r>
            <w:r>
              <w:rPr>
                <w:spacing w:val="-5"/>
                <w:sz w:val="24"/>
              </w:rPr>
              <w:t xml:space="preserve"> </w:t>
            </w:r>
            <w:r>
              <w:rPr>
                <w:sz w:val="24"/>
              </w:rPr>
              <w:t>к</w:t>
            </w:r>
            <w:r w:rsidRPr="00297621">
              <w:rPr>
                <w:sz w:val="24"/>
              </w:rPr>
              <w:t>л.руководители</w:t>
            </w:r>
          </w:p>
        </w:tc>
      </w:tr>
      <w:tr w:rsidR="001D7C76" w:rsidTr="00D03DD2">
        <w:trPr>
          <w:gridAfter w:val="1"/>
          <w:wAfter w:w="912" w:type="dxa"/>
          <w:trHeight w:val="396"/>
        </w:trPr>
        <w:tc>
          <w:tcPr>
            <w:tcW w:w="5652" w:type="dxa"/>
          </w:tcPr>
          <w:p w:rsidR="001D7C76" w:rsidRDefault="001D7C76" w:rsidP="00D03DD2">
            <w:pPr>
              <w:pStyle w:val="TableParagraph"/>
              <w:spacing w:line="270" w:lineRule="exact"/>
              <w:rPr>
                <w:sz w:val="24"/>
              </w:rPr>
            </w:pPr>
            <w:r>
              <w:rPr>
                <w:sz w:val="24"/>
              </w:rPr>
              <w:t xml:space="preserve"> Совет</w:t>
            </w:r>
            <w:r>
              <w:rPr>
                <w:spacing w:val="-2"/>
                <w:sz w:val="24"/>
              </w:rPr>
              <w:t xml:space="preserve"> </w:t>
            </w:r>
            <w:r>
              <w:rPr>
                <w:sz w:val="24"/>
              </w:rPr>
              <w:t>Актива</w:t>
            </w:r>
            <w:r>
              <w:rPr>
                <w:spacing w:val="-3"/>
                <w:sz w:val="24"/>
              </w:rPr>
              <w:t xml:space="preserve"> </w:t>
            </w:r>
            <w:r>
              <w:rPr>
                <w:sz w:val="24"/>
              </w:rPr>
              <w:t>РДДМ</w:t>
            </w:r>
          </w:p>
        </w:tc>
        <w:tc>
          <w:tcPr>
            <w:tcW w:w="1292" w:type="dxa"/>
            <w:gridSpan w:val="2"/>
          </w:tcPr>
          <w:p w:rsidR="001D7C76" w:rsidRDefault="001D7C76" w:rsidP="00D03DD2">
            <w:pPr>
              <w:pStyle w:val="TableParagraph"/>
              <w:spacing w:line="270" w:lineRule="exact"/>
              <w:rPr>
                <w:sz w:val="24"/>
              </w:rPr>
            </w:pPr>
            <w:r>
              <w:rPr>
                <w:sz w:val="24"/>
              </w:rPr>
              <w:t>5-9</w:t>
            </w:r>
          </w:p>
        </w:tc>
        <w:tc>
          <w:tcPr>
            <w:tcW w:w="1839" w:type="dxa"/>
          </w:tcPr>
          <w:p w:rsidR="001D7C76" w:rsidRDefault="001D7C76" w:rsidP="00D03DD2">
            <w:pPr>
              <w:pStyle w:val="TableParagraph"/>
              <w:spacing w:line="270" w:lineRule="exact"/>
              <w:ind w:left="108"/>
              <w:rPr>
                <w:sz w:val="24"/>
              </w:rPr>
            </w:pPr>
            <w:r>
              <w:rPr>
                <w:sz w:val="24"/>
              </w:rPr>
              <w:t>1</w:t>
            </w:r>
            <w:r>
              <w:rPr>
                <w:spacing w:val="-2"/>
                <w:sz w:val="24"/>
              </w:rPr>
              <w:t xml:space="preserve"> </w:t>
            </w:r>
            <w:r>
              <w:rPr>
                <w:sz w:val="24"/>
              </w:rPr>
              <w:t>раз</w:t>
            </w:r>
            <w:r>
              <w:rPr>
                <w:spacing w:val="-1"/>
                <w:sz w:val="24"/>
              </w:rPr>
              <w:t xml:space="preserve"> </w:t>
            </w:r>
            <w:r>
              <w:rPr>
                <w:sz w:val="24"/>
              </w:rPr>
              <w:t>в</w:t>
            </w:r>
            <w:r>
              <w:rPr>
                <w:spacing w:val="-2"/>
                <w:sz w:val="24"/>
              </w:rPr>
              <w:t xml:space="preserve"> </w:t>
            </w:r>
            <w:r>
              <w:rPr>
                <w:sz w:val="24"/>
              </w:rPr>
              <w:t>месяц</w:t>
            </w:r>
          </w:p>
        </w:tc>
        <w:tc>
          <w:tcPr>
            <w:tcW w:w="2134" w:type="dxa"/>
            <w:gridSpan w:val="3"/>
          </w:tcPr>
          <w:p w:rsidR="001D7C76" w:rsidRPr="00C3336A" w:rsidRDefault="001D7C76" w:rsidP="00D03DD2">
            <w:pPr>
              <w:pStyle w:val="TableParagraph"/>
              <w:spacing w:line="270" w:lineRule="exact"/>
              <w:ind w:left="109"/>
              <w:rPr>
                <w:sz w:val="24"/>
              </w:rPr>
            </w:pPr>
            <w:r>
              <w:rPr>
                <w:sz w:val="24"/>
              </w:rPr>
              <w:t>Ст. вожатый</w:t>
            </w:r>
          </w:p>
        </w:tc>
      </w:tr>
      <w:tr w:rsidR="001D7C76" w:rsidTr="00D03DD2">
        <w:trPr>
          <w:gridAfter w:val="1"/>
          <w:wAfter w:w="912" w:type="dxa"/>
          <w:trHeight w:val="396"/>
        </w:trPr>
        <w:tc>
          <w:tcPr>
            <w:tcW w:w="5652" w:type="dxa"/>
          </w:tcPr>
          <w:p w:rsidR="001D7C76" w:rsidRPr="00C3336A" w:rsidRDefault="001D7C76" w:rsidP="00D03DD2">
            <w:pPr>
              <w:pStyle w:val="TableParagraph"/>
              <w:tabs>
                <w:tab w:val="left" w:pos="1180"/>
                <w:tab w:val="left" w:pos="1645"/>
                <w:tab w:val="left" w:pos="3489"/>
                <w:tab w:val="left" w:pos="5239"/>
                <w:tab w:val="left" w:pos="7186"/>
                <w:tab w:val="left" w:pos="8402"/>
              </w:tabs>
              <w:spacing w:line="270" w:lineRule="exact"/>
              <w:rPr>
                <w:sz w:val="24"/>
              </w:rPr>
            </w:pPr>
            <w:r>
              <w:rPr>
                <w:sz w:val="24"/>
              </w:rPr>
              <w:t xml:space="preserve"> </w:t>
            </w:r>
            <w:r w:rsidRPr="00081B31">
              <w:rPr>
                <w:sz w:val="24"/>
              </w:rPr>
              <w:t>Участие</w:t>
            </w:r>
            <w:r w:rsidRPr="00081B31">
              <w:rPr>
                <w:sz w:val="24"/>
              </w:rPr>
              <w:tab/>
              <w:t>во</w:t>
            </w:r>
            <w:r w:rsidRPr="00081B31">
              <w:rPr>
                <w:sz w:val="24"/>
              </w:rPr>
              <w:tab/>
              <w:t>Всероссийских,</w:t>
            </w:r>
            <w:r w:rsidRPr="00081B31">
              <w:rPr>
                <w:sz w:val="24"/>
              </w:rPr>
              <w:tab/>
              <w:t>Региональных,</w:t>
            </w:r>
            <w:r w:rsidRPr="00081B31">
              <w:rPr>
                <w:sz w:val="24"/>
              </w:rPr>
              <w:tab/>
              <w:t>Муниципальных</w:t>
            </w:r>
            <w:r w:rsidRPr="00081B31">
              <w:rPr>
                <w:sz w:val="24"/>
              </w:rPr>
              <w:tab/>
              <w:t>проектах,</w:t>
            </w:r>
            <w:r w:rsidRPr="00081B31">
              <w:rPr>
                <w:sz w:val="24"/>
              </w:rPr>
              <w:tab/>
              <w:t>Акциях,</w:t>
            </w:r>
            <w:r>
              <w:rPr>
                <w:sz w:val="24"/>
              </w:rPr>
              <w:t xml:space="preserve">  </w:t>
            </w:r>
            <w:r w:rsidRPr="00C3336A">
              <w:rPr>
                <w:sz w:val="24"/>
              </w:rPr>
              <w:t>мероприятиях</w:t>
            </w:r>
          </w:p>
        </w:tc>
        <w:tc>
          <w:tcPr>
            <w:tcW w:w="1292" w:type="dxa"/>
            <w:gridSpan w:val="2"/>
          </w:tcPr>
          <w:p w:rsidR="001D7C76" w:rsidRPr="00C3336A" w:rsidRDefault="001D7C76" w:rsidP="00D03DD2">
            <w:pPr>
              <w:pStyle w:val="TableParagraph"/>
              <w:spacing w:line="270" w:lineRule="exact"/>
              <w:rPr>
                <w:sz w:val="24"/>
              </w:rPr>
            </w:pPr>
            <w:r w:rsidRPr="00C3336A">
              <w:rPr>
                <w:sz w:val="24"/>
              </w:rPr>
              <w:t>5-9</w:t>
            </w:r>
          </w:p>
        </w:tc>
        <w:tc>
          <w:tcPr>
            <w:tcW w:w="1839" w:type="dxa"/>
          </w:tcPr>
          <w:p w:rsidR="001D7C76" w:rsidRPr="00C3336A" w:rsidRDefault="001D7C76" w:rsidP="00D03DD2">
            <w:pPr>
              <w:pStyle w:val="TableParagraph"/>
              <w:tabs>
                <w:tab w:val="left" w:pos="1130"/>
              </w:tabs>
              <w:spacing w:line="270" w:lineRule="exact"/>
              <w:ind w:left="108"/>
              <w:rPr>
                <w:sz w:val="24"/>
              </w:rPr>
            </w:pPr>
            <w:r w:rsidRPr="00C3336A">
              <w:rPr>
                <w:sz w:val="24"/>
              </w:rPr>
              <w:t>По</w:t>
            </w:r>
            <w:r w:rsidRPr="00C3336A">
              <w:rPr>
                <w:sz w:val="24"/>
              </w:rPr>
              <w:tab/>
              <w:t>плану</w:t>
            </w:r>
          </w:p>
          <w:p w:rsidR="001D7C76" w:rsidRPr="00C3336A" w:rsidRDefault="001D7C76" w:rsidP="00D03DD2">
            <w:pPr>
              <w:pStyle w:val="TableParagraph"/>
              <w:spacing w:line="264" w:lineRule="exact"/>
              <w:ind w:left="108"/>
              <w:rPr>
                <w:sz w:val="24"/>
              </w:rPr>
            </w:pPr>
            <w:r w:rsidRPr="00C3336A">
              <w:rPr>
                <w:sz w:val="24"/>
              </w:rPr>
              <w:t>РДДМ</w:t>
            </w:r>
          </w:p>
        </w:tc>
        <w:tc>
          <w:tcPr>
            <w:tcW w:w="2134" w:type="dxa"/>
            <w:gridSpan w:val="3"/>
          </w:tcPr>
          <w:p w:rsidR="001D7C76" w:rsidRPr="00081B31" w:rsidRDefault="001D7C76" w:rsidP="00D03DD2">
            <w:pPr>
              <w:pStyle w:val="TableParagraph"/>
              <w:spacing w:line="270" w:lineRule="exact"/>
              <w:ind w:left="109"/>
              <w:rPr>
                <w:sz w:val="24"/>
              </w:rPr>
            </w:pPr>
            <w:r w:rsidRPr="00081B31">
              <w:rPr>
                <w:sz w:val="24"/>
              </w:rPr>
              <w:t>Актив</w:t>
            </w:r>
            <w:r w:rsidRPr="00081B31">
              <w:rPr>
                <w:spacing w:val="-4"/>
                <w:sz w:val="24"/>
              </w:rPr>
              <w:t xml:space="preserve"> </w:t>
            </w:r>
            <w:r w:rsidRPr="00081B31">
              <w:rPr>
                <w:sz w:val="24"/>
              </w:rPr>
              <w:t>РДДМ</w:t>
            </w:r>
          </w:p>
          <w:p w:rsidR="001D7C76" w:rsidRPr="00081B31" w:rsidRDefault="001D7C76" w:rsidP="00D03DD2">
            <w:pPr>
              <w:pStyle w:val="TableParagraph"/>
              <w:spacing w:line="264" w:lineRule="exact"/>
              <w:ind w:left="109"/>
              <w:rPr>
                <w:sz w:val="24"/>
              </w:rPr>
            </w:pPr>
            <w:r>
              <w:rPr>
                <w:sz w:val="24"/>
              </w:rPr>
              <w:t>Ст. вожатый</w:t>
            </w:r>
          </w:p>
        </w:tc>
      </w:tr>
      <w:tr w:rsidR="001D7C76" w:rsidTr="00D03DD2">
        <w:trPr>
          <w:gridAfter w:val="1"/>
          <w:wAfter w:w="912" w:type="dxa"/>
          <w:trHeight w:val="396"/>
        </w:trPr>
        <w:tc>
          <w:tcPr>
            <w:tcW w:w="5652" w:type="dxa"/>
          </w:tcPr>
          <w:p w:rsidR="001D7C76" w:rsidRPr="00081B31" w:rsidRDefault="001D7C76" w:rsidP="00D03DD2">
            <w:pPr>
              <w:pStyle w:val="TableParagraph"/>
              <w:spacing w:line="270" w:lineRule="exact"/>
              <w:ind w:left="220"/>
              <w:rPr>
                <w:sz w:val="24"/>
              </w:rPr>
            </w:pPr>
            <w:r w:rsidRPr="00081B31">
              <w:rPr>
                <w:sz w:val="24"/>
              </w:rPr>
              <w:t>Отчет</w:t>
            </w:r>
            <w:r w:rsidRPr="00081B31">
              <w:rPr>
                <w:spacing w:val="55"/>
                <w:sz w:val="24"/>
              </w:rPr>
              <w:t xml:space="preserve"> </w:t>
            </w:r>
            <w:r w:rsidRPr="00081B31">
              <w:rPr>
                <w:sz w:val="24"/>
              </w:rPr>
              <w:t>о</w:t>
            </w:r>
            <w:r w:rsidRPr="00081B31">
              <w:rPr>
                <w:spacing w:val="54"/>
                <w:sz w:val="24"/>
              </w:rPr>
              <w:t xml:space="preserve"> </w:t>
            </w:r>
            <w:r w:rsidRPr="00081B31">
              <w:rPr>
                <w:sz w:val="24"/>
              </w:rPr>
              <w:t>проведенной</w:t>
            </w:r>
            <w:r w:rsidRPr="00081B31">
              <w:rPr>
                <w:spacing w:val="53"/>
                <w:sz w:val="24"/>
              </w:rPr>
              <w:t xml:space="preserve"> </w:t>
            </w:r>
            <w:r w:rsidRPr="00081B31">
              <w:rPr>
                <w:sz w:val="24"/>
              </w:rPr>
              <w:t>работе,</w:t>
            </w:r>
            <w:r>
              <w:rPr>
                <w:sz w:val="24"/>
              </w:rPr>
              <w:t xml:space="preserve"> </w:t>
            </w:r>
            <w:r w:rsidRPr="00081B31">
              <w:rPr>
                <w:sz w:val="24"/>
              </w:rPr>
              <w:t>корректировка</w:t>
            </w:r>
            <w:r w:rsidRPr="00081B31">
              <w:rPr>
                <w:spacing w:val="-5"/>
                <w:sz w:val="24"/>
              </w:rPr>
              <w:t xml:space="preserve"> </w:t>
            </w:r>
            <w:r w:rsidRPr="00081B31">
              <w:rPr>
                <w:sz w:val="24"/>
              </w:rPr>
              <w:t>плана</w:t>
            </w:r>
          </w:p>
        </w:tc>
        <w:tc>
          <w:tcPr>
            <w:tcW w:w="1292" w:type="dxa"/>
            <w:gridSpan w:val="2"/>
          </w:tcPr>
          <w:p w:rsidR="001D7C76" w:rsidRDefault="001D7C76" w:rsidP="00D03DD2">
            <w:pPr>
              <w:pStyle w:val="TableParagraph"/>
              <w:spacing w:line="265" w:lineRule="exact"/>
              <w:rPr>
                <w:sz w:val="24"/>
              </w:rPr>
            </w:pPr>
            <w:r>
              <w:rPr>
                <w:sz w:val="24"/>
              </w:rPr>
              <w:t>5-9</w:t>
            </w:r>
          </w:p>
        </w:tc>
        <w:tc>
          <w:tcPr>
            <w:tcW w:w="1839" w:type="dxa"/>
          </w:tcPr>
          <w:p w:rsidR="001D7C76" w:rsidRDefault="001D7C76" w:rsidP="00D03DD2">
            <w:pPr>
              <w:pStyle w:val="TableParagraph"/>
              <w:spacing w:line="270" w:lineRule="exact"/>
              <w:rPr>
                <w:sz w:val="24"/>
              </w:rPr>
            </w:pPr>
            <w:r>
              <w:rPr>
                <w:sz w:val="24"/>
              </w:rPr>
              <w:t>январь,</w:t>
            </w:r>
          </w:p>
          <w:p w:rsidR="001D7C76" w:rsidRDefault="001D7C76" w:rsidP="00D03DD2">
            <w:pPr>
              <w:pStyle w:val="TableParagraph"/>
              <w:spacing w:line="261" w:lineRule="exact"/>
              <w:rPr>
                <w:sz w:val="24"/>
              </w:rPr>
            </w:pPr>
            <w:r>
              <w:rPr>
                <w:sz w:val="24"/>
              </w:rPr>
              <w:t>май</w:t>
            </w:r>
          </w:p>
        </w:tc>
        <w:tc>
          <w:tcPr>
            <w:tcW w:w="2134" w:type="dxa"/>
            <w:gridSpan w:val="3"/>
          </w:tcPr>
          <w:p w:rsidR="001D7C76" w:rsidRDefault="001D7C76" w:rsidP="00D03DD2">
            <w:pPr>
              <w:pStyle w:val="TableParagraph"/>
              <w:spacing w:line="265" w:lineRule="exact"/>
              <w:ind w:left="214"/>
              <w:rPr>
                <w:sz w:val="24"/>
              </w:rPr>
            </w:pPr>
            <w:r w:rsidRPr="00297621">
              <w:rPr>
                <w:sz w:val="24"/>
              </w:rPr>
              <w:t>Кл.руководители</w:t>
            </w:r>
          </w:p>
        </w:tc>
      </w:tr>
      <w:tr w:rsidR="001D7C76" w:rsidTr="00D03DD2">
        <w:trPr>
          <w:gridAfter w:val="1"/>
          <w:wAfter w:w="912" w:type="dxa"/>
          <w:trHeight w:val="396"/>
        </w:trPr>
        <w:tc>
          <w:tcPr>
            <w:tcW w:w="5652" w:type="dxa"/>
          </w:tcPr>
          <w:p w:rsidR="001D7C76" w:rsidRPr="002A0316" w:rsidRDefault="001D7C76" w:rsidP="00D03DD2">
            <w:pPr>
              <w:pStyle w:val="TableParagraph"/>
              <w:spacing w:line="273" w:lineRule="exact"/>
              <w:ind w:left="220"/>
              <w:rPr>
                <w:sz w:val="24"/>
              </w:rPr>
            </w:pPr>
            <w:r w:rsidRPr="002A0316">
              <w:rPr>
                <w:sz w:val="24"/>
              </w:rPr>
              <w:t>Знакомство</w:t>
            </w:r>
            <w:r w:rsidRPr="002A0316">
              <w:rPr>
                <w:spacing w:val="-5"/>
                <w:sz w:val="24"/>
              </w:rPr>
              <w:t xml:space="preserve"> </w:t>
            </w:r>
            <w:r w:rsidRPr="002A0316">
              <w:rPr>
                <w:sz w:val="24"/>
              </w:rPr>
              <w:t>с</w:t>
            </w:r>
            <w:r w:rsidRPr="002A0316">
              <w:rPr>
                <w:spacing w:val="-5"/>
                <w:sz w:val="24"/>
              </w:rPr>
              <w:t xml:space="preserve"> </w:t>
            </w:r>
            <w:r w:rsidRPr="002A0316">
              <w:rPr>
                <w:sz w:val="24"/>
              </w:rPr>
              <w:t>системой</w:t>
            </w:r>
            <w:r>
              <w:rPr>
                <w:sz w:val="24"/>
              </w:rPr>
              <w:t xml:space="preserve"> </w:t>
            </w:r>
            <w:r w:rsidRPr="002A0316">
              <w:rPr>
                <w:sz w:val="24"/>
              </w:rPr>
              <w:t>самоуправления</w:t>
            </w:r>
            <w:r w:rsidRPr="002A0316">
              <w:rPr>
                <w:spacing w:val="-4"/>
                <w:sz w:val="24"/>
              </w:rPr>
              <w:t xml:space="preserve"> </w:t>
            </w:r>
            <w:r w:rsidRPr="002A0316">
              <w:rPr>
                <w:sz w:val="24"/>
              </w:rPr>
              <w:t>класса</w:t>
            </w:r>
          </w:p>
        </w:tc>
        <w:tc>
          <w:tcPr>
            <w:tcW w:w="1292" w:type="dxa"/>
            <w:gridSpan w:val="2"/>
          </w:tcPr>
          <w:p w:rsidR="001D7C76" w:rsidRDefault="001D7C76" w:rsidP="00D03DD2">
            <w:pPr>
              <w:pStyle w:val="TableParagraph"/>
              <w:spacing w:line="265" w:lineRule="exact"/>
              <w:rPr>
                <w:sz w:val="24"/>
              </w:rPr>
            </w:pPr>
            <w:r>
              <w:rPr>
                <w:sz w:val="24"/>
              </w:rPr>
              <w:t>5</w:t>
            </w:r>
          </w:p>
        </w:tc>
        <w:tc>
          <w:tcPr>
            <w:tcW w:w="1839" w:type="dxa"/>
          </w:tcPr>
          <w:p w:rsidR="001D7C76" w:rsidRDefault="001D7C76" w:rsidP="00D03DD2">
            <w:pPr>
              <w:pStyle w:val="TableParagraph"/>
              <w:spacing w:line="265" w:lineRule="exact"/>
              <w:rPr>
                <w:sz w:val="24"/>
              </w:rPr>
            </w:pPr>
            <w:r>
              <w:rPr>
                <w:sz w:val="24"/>
              </w:rPr>
              <w:t>апрель</w:t>
            </w:r>
          </w:p>
        </w:tc>
        <w:tc>
          <w:tcPr>
            <w:tcW w:w="2134" w:type="dxa"/>
            <w:gridSpan w:val="3"/>
          </w:tcPr>
          <w:p w:rsidR="001D7C76" w:rsidRDefault="001D7C76" w:rsidP="00D03DD2">
            <w:pPr>
              <w:pStyle w:val="TableParagraph"/>
              <w:spacing w:line="265" w:lineRule="exact"/>
              <w:ind w:left="214"/>
              <w:rPr>
                <w:sz w:val="24"/>
              </w:rPr>
            </w:pPr>
            <w:r w:rsidRPr="00297621">
              <w:rPr>
                <w:sz w:val="24"/>
              </w:rPr>
              <w:t>Кл.руководители</w:t>
            </w:r>
          </w:p>
        </w:tc>
      </w:tr>
      <w:tr w:rsidR="001D7C76" w:rsidTr="00D03DD2">
        <w:trPr>
          <w:gridAfter w:val="1"/>
          <w:wAfter w:w="912" w:type="dxa"/>
          <w:trHeight w:val="396"/>
        </w:trPr>
        <w:tc>
          <w:tcPr>
            <w:tcW w:w="5652" w:type="dxa"/>
          </w:tcPr>
          <w:p w:rsidR="001D7C76" w:rsidRPr="007447EE" w:rsidRDefault="001D7C76" w:rsidP="00D03DD2">
            <w:pPr>
              <w:pStyle w:val="TableParagraph"/>
              <w:spacing w:line="270" w:lineRule="exact"/>
              <w:ind w:left="220"/>
              <w:rPr>
                <w:sz w:val="24"/>
              </w:rPr>
            </w:pPr>
            <w:r w:rsidRPr="00081B31">
              <w:rPr>
                <w:sz w:val="24"/>
              </w:rPr>
              <w:t>Анкета</w:t>
            </w:r>
            <w:r w:rsidRPr="00081B31">
              <w:rPr>
                <w:spacing w:val="-5"/>
                <w:sz w:val="24"/>
              </w:rPr>
              <w:t xml:space="preserve"> </w:t>
            </w:r>
            <w:r w:rsidRPr="00081B31">
              <w:rPr>
                <w:sz w:val="24"/>
              </w:rPr>
              <w:t>для</w:t>
            </w:r>
            <w:r w:rsidRPr="00081B31">
              <w:rPr>
                <w:spacing w:val="-4"/>
                <w:sz w:val="24"/>
              </w:rPr>
              <w:t xml:space="preserve"> </w:t>
            </w:r>
            <w:r w:rsidRPr="00081B31">
              <w:rPr>
                <w:sz w:val="24"/>
              </w:rPr>
              <w:t>диагностики</w:t>
            </w:r>
            <w:r w:rsidRPr="00081B31">
              <w:rPr>
                <w:spacing w:val="-3"/>
                <w:sz w:val="24"/>
              </w:rPr>
              <w:t xml:space="preserve"> </w:t>
            </w:r>
            <w:r w:rsidRPr="00081B31">
              <w:rPr>
                <w:sz w:val="24"/>
              </w:rPr>
              <w:t>потребности</w:t>
            </w:r>
            <w:r w:rsidRPr="00081B31">
              <w:rPr>
                <w:spacing w:val="-3"/>
                <w:sz w:val="24"/>
              </w:rPr>
              <w:t xml:space="preserve"> </w:t>
            </w:r>
            <w:r w:rsidRPr="00081B31">
              <w:rPr>
                <w:sz w:val="24"/>
              </w:rPr>
              <w:t>школьников</w:t>
            </w:r>
            <w:r w:rsidRPr="00081B31">
              <w:rPr>
                <w:spacing w:val="-4"/>
                <w:sz w:val="24"/>
              </w:rPr>
              <w:t xml:space="preserve"> </w:t>
            </w:r>
            <w:r w:rsidRPr="00081B31">
              <w:rPr>
                <w:sz w:val="24"/>
              </w:rPr>
              <w:t>в</w:t>
            </w:r>
            <w:r w:rsidRPr="00081B31">
              <w:rPr>
                <w:spacing w:val="-1"/>
                <w:sz w:val="24"/>
              </w:rPr>
              <w:t xml:space="preserve"> </w:t>
            </w:r>
            <w:r w:rsidRPr="00081B31">
              <w:rPr>
                <w:sz w:val="24"/>
              </w:rPr>
              <w:t>услугах</w:t>
            </w:r>
            <w:r w:rsidRPr="00081B31">
              <w:rPr>
                <w:spacing w:val="2"/>
                <w:sz w:val="24"/>
              </w:rPr>
              <w:t xml:space="preserve"> </w:t>
            </w:r>
            <w:r w:rsidRPr="00081B31">
              <w:rPr>
                <w:sz w:val="24"/>
              </w:rPr>
              <w:t>дополнительного</w:t>
            </w:r>
            <w:r>
              <w:rPr>
                <w:sz w:val="24"/>
              </w:rPr>
              <w:t xml:space="preserve">  </w:t>
            </w:r>
            <w:r w:rsidRPr="007447EE">
              <w:rPr>
                <w:sz w:val="24"/>
              </w:rPr>
              <w:t>образования</w:t>
            </w:r>
          </w:p>
        </w:tc>
        <w:tc>
          <w:tcPr>
            <w:tcW w:w="1292" w:type="dxa"/>
            <w:gridSpan w:val="2"/>
          </w:tcPr>
          <w:p w:rsidR="001D7C76" w:rsidRDefault="001D7C76" w:rsidP="00D03DD2">
            <w:pPr>
              <w:pStyle w:val="TableParagraph"/>
              <w:spacing w:line="263" w:lineRule="exact"/>
              <w:rPr>
                <w:sz w:val="24"/>
              </w:rPr>
            </w:pPr>
            <w:r>
              <w:rPr>
                <w:sz w:val="24"/>
              </w:rPr>
              <w:t>5-8</w:t>
            </w:r>
          </w:p>
        </w:tc>
        <w:tc>
          <w:tcPr>
            <w:tcW w:w="1839" w:type="dxa"/>
          </w:tcPr>
          <w:p w:rsidR="001D7C76" w:rsidRDefault="001D7C76" w:rsidP="00D03DD2">
            <w:pPr>
              <w:pStyle w:val="TableParagraph"/>
              <w:spacing w:line="263" w:lineRule="exact"/>
              <w:rPr>
                <w:sz w:val="24"/>
              </w:rPr>
            </w:pPr>
            <w:r>
              <w:rPr>
                <w:sz w:val="24"/>
              </w:rPr>
              <w:t>май</w:t>
            </w:r>
          </w:p>
        </w:tc>
        <w:tc>
          <w:tcPr>
            <w:tcW w:w="2134" w:type="dxa"/>
            <w:gridSpan w:val="3"/>
          </w:tcPr>
          <w:p w:rsidR="001D7C76" w:rsidRPr="00081B31" w:rsidRDefault="001D7C76" w:rsidP="00D03DD2">
            <w:pPr>
              <w:pStyle w:val="TableParagraph"/>
              <w:spacing w:line="270" w:lineRule="exact"/>
              <w:ind w:left="106"/>
              <w:rPr>
                <w:sz w:val="24"/>
              </w:rPr>
            </w:pPr>
            <w:r w:rsidRPr="00081B31">
              <w:rPr>
                <w:spacing w:val="-1"/>
                <w:sz w:val="24"/>
              </w:rPr>
              <w:t>Зам.</w:t>
            </w:r>
            <w:r w:rsidRPr="00081B31">
              <w:rPr>
                <w:spacing w:val="-13"/>
                <w:sz w:val="24"/>
              </w:rPr>
              <w:t xml:space="preserve"> </w:t>
            </w:r>
            <w:r w:rsidRPr="00081B31">
              <w:rPr>
                <w:spacing w:val="-1"/>
                <w:sz w:val="24"/>
              </w:rPr>
              <w:t>директора</w:t>
            </w:r>
            <w:r w:rsidRPr="00081B31">
              <w:rPr>
                <w:sz w:val="24"/>
              </w:rPr>
              <w:t>,</w:t>
            </w:r>
          </w:p>
          <w:p w:rsidR="001D7C76" w:rsidRPr="00081B31" w:rsidRDefault="001D7C76" w:rsidP="00D03DD2">
            <w:pPr>
              <w:pStyle w:val="TableParagraph"/>
              <w:spacing w:line="261" w:lineRule="exact"/>
              <w:ind w:left="106"/>
              <w:rPr>
                <w:sz w:val="24"/>
              </w:rPr>
            </w:pPr>
            <w:r w:rsidRPr="00297621">
              <w:rPr>
                <w:sz w:val="24"/>
              </w:rPr>
              <w:t>Кл.руководители</w:t>
            </w:r>
          </w:p>
        </w:tc>
      </w:tr>
      <w:tr w:rsidR="001D7C76" w:rsidTr="00D03DD2">
        <w:trPr>
          <w:gridAfter w:val="1"/>
          <w:wAfter w:w="912" w:type="dxa"/>
          <w:trHeight w:val="396"/>
        </w:trPr>
        <w:tc>
          <w:tcPr>
            <w:tcW w:w="5652" w:type="dxa"/>
          </w:tcPr>
          <w:p w:rsidR="001D7C76" w:rsidRPr="00081B31" w:rsidRDefault="001D7C76" w:rsidP="00D03DD2">
            <w:pPr>
              <w:pStyle w:val="TableParagraph"/>
              <w:spacing w:line="270" w:lineRule="exact"/>
              <w:ind w:left="112"/>
              <w:rPr>
                <w:sz w:val="24"/>
              </w:rPr>
            </w:pPr>
            <w:r>
              <w:rPr>
                <w:sz w:val="24"/>
              </w:rPr>
              <w:t xml:space="preserve"> </w:t>
            </w:r>
            <w:r w:rsidRPr="00081B31">
              <w:rPr>
                <w:sz w:val="24"/>
              </w:rPr>
              <w:t>Рейд</w:t>
            </w:r>
            <w:r w:rsidRPr="00081B31">
              <w:rPr>
                <w:spacing w:val="-2"/>
                <w:sz w:val="24"/>
              </w:rPr>
              <w:t xml:space="preserve"> </w:t>
            </w:r>
            <w:r w:rsidRPr="00081B31">
              <w:rPr>
                <w:sz w:val="24"/>
              </w:rPr>
              <w:t>по</w:t>
            </w:r>
            <w:r w:rsidRPr="00081B31">
              <w:rPr>
                <w:spacing w:val="-5"/>
                <w:sz w:val="24"/>
              </w:rPr>
              <w:t xml:space="preserve"> </w:t>
            </w:r>
            <w:r w:rsidRPr="00081B31">
              <w:rPr>
                <w:sz w:val="24"/>
              </w:rPr>
              <w:t>проверке</w:t>
            </w:r>
            <w:r w:rsidRPr="00081B31">
              <w:rPr>
                <w:spacing w:val="-3"/>
                <w:sz w:val="24"/>
              </w:rPr>
              <w:t xml:space="preserve"> </w:t>
            </w:r>
            <w:r w:rsidRPr="00081B31">
              <w:rPr>
                <w:sz w:val="24"/>
              </w:rPr>
              <w:t>чистоты</w:t>
            </w:r>
            <w:r w:rsidRPr="00081B31">
              <w:rPr>
                <w:spacing w:val="-1"/>
                <w:sz w:val="24"/>
              </w:rPr>
              <w:t xml:space="preserve"> </w:t>
            </w:r>
            <w:r w:rsidRPr="00081B31">
              <w:rPr>
                <w:sz w:val="24"/>
              </w:rPr>
              <w:t>и эстетического</w:t>
            </w:r>
            <w:r w:rsidRPr="00081B31">
              <w:rPr>
                <w:spacing w:val="-2"/>
                <w:sz w:val="24"/>
              </w:rPr>
              <w:t xml:space="preserve"> </w:t>
            </w:r>
            <w:r w:rsidRPr="00081B31">
              <w:rPr>
                <w:sz w:val="24"/>
              </w:rPr>
              <w:t>вида</w:t>
            </w:r>
            <w:r w:rsidRPr="00081B31">
              <w:rPr>
                <w:spacing w:val="-2"/>
                <w:sz w:val="24"/>
              </w:rPr>
              <w:t xml:space="preserve"> </w:t>
            </w:r>
            <w:r w:rsidRPr="00081B31">
              <w:rPr>
                <w:sz w:val="24"/>
              </w:rPr>
              <w:t>классных</w:t>
            </w:r>
            <w:r w:rsidRPr="00081B31">
              <w:rPr>
                <w:spacing w:val="1"/>
                <w:sz w:val="24"/>
              </w:rPr>
              <w:t xml:space="preserve"> </w:t>
            </w:r>
            <w:r w:rsidRPr="00081B31">
              <w:rPr>
                <w:sz w:val="24"/>
              </w:rPr>
              <w:t>комнат</w:t>
            </w:r>
          </w:p>
        </w:tc>
        <w:tc>
          <w:tcPr>
            <w:tcW w:w="1292" w:type="dxa"/>
            <w:gridSpan w:val="2"/>
          </w:tcPr>
          <w:p w:rsidR="001D7C76" w:rsidRDefault="001D7C76" w:rsidP="00D03DD2">
            <w:pPr>
              <w:pStyle w:val="TableParagraph"/>
              <w:spacing w:line="263" w:lineRule="exact"/>
              <w:rPr>
                <w:sz w:val="24"/>
              </w:rPr>
            </w:pPr>
            <w:r>
              <w:rPr>
                <w:sz w:val="24"/>
              </w:rPr>
              <w:t>5-9</w:t>
            </w:r>
          </w:p>
        </w:tc>
        <w:tc>
          <w:tcPr>
            <w:tcW w:w="1839" w:type="dxa"/>
          </w:tcPr>
          <w:p w:rsidR="001D7C76" w:rsidRDefault="001D7C76" w:rsidP="00D03DD2">
            <w:pPr>
              <w:pStyle w:val="TableParagraph"/>
              <w:spacing w:line="270" w:lineRule="exact"/>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134" w:type="dxa"/>
            <w:gridSpan w:val="3"/>
          </w:tcPr>
          <w:p w:rsidR="001D7C76" w:rsidRDefault="001D7C76" w:rsidP="00D03DD2">
            <w:pPr>
              <w:pStyle w:val="TableParagraph"/>
              <w:spacing w:line="270" w:lineRule="exact"/>
              <w:ind w:left="214"/>
              <w:rPr>
                <w:sz w:val="24"/>
              </w:rPr>
            </w:pPr>
            <w:r>
              <w:rPr>
                <w:sz w:val="24"/>
              </w:rPr>
              <w:t>Совет</w:t>
            </w:r>
            <w:r>
              <w:rPr>
                <w:spacing w:val="-4"/>
                <w:sz w:val="24"/>
              </w:rPr>
              <w:t xml:space="preserve"> </w:t>
            </w:r>
            <w:r>
              <w:rPr>
                <w:sz w:val="24"/>
              </w:rPr>
              <w:t>старшеклассников</w:t>
            </w:r>
          </w:p>
        </w:tc>
      </w:tr>
      <w:tr w:rsidR="001D7C76" w:rsidTr="00D03DD2">
        <w:trPr>
          <w:gridAfter w:val="1"/>
          <w:wAfter w:w="912" w:type="dxa"/>
          <w:trHeight w:val="396"/>
        </w:trPr>
        <w:tc>
          <w:tcPr>
            <w:tcW w:w="5652" w:type="dxa"/>
          </w:tcPr>
          <w:p w:rsidR="001D7C76" w:rsidRPr="00081B31" w:rsidRDefault="001D7C76" w:rsidP="00D03DD2">
            <w:pPr>
              <w:pStyle w:val="TableParagraph"/>
              <w:spacing w:line="270" w:lineRule="exact"/>
              <w:ind w:left="112"/>
              <w:rPr>
                <w:sz w:val="24"/>
              </w:rPr>
            </w:pPr>
            <w:r>
              <w:rPr>
                <w:sz w:val="24"/>
              </w:rPr>
              <w:lastRenderedPageBreak/>
              <w:t xml:space="preserve"> </w:t>
            </w:r>
            <w:r w:rsidRPr="00081B31">
              <w:rPr>
                <w:sz w:val="24"/>
              </w:rPr>
              <w:t>Рейд</w:t>
            </w:r>
            <w:r w:rsidRPr="00081B31">
              <w:rPr>
                <w:spacing w:val="-2"/>
                <w:sz w:val="24"/>
              </w:rPr>
              <w:t xml:space="preserve"> </w:t>
            </w:r>
            <w:r w:rsidRPr="00081B31">
              <w:rPr>
                <w:sz w:val="24"/>
              </w:rPr>
              <w:t>по</w:t>
            </w:r>
            <w:r w:rsidRPr="00081B31">
              <w:rPr>
                <w:spacing w:val="-5"/>
                <w:sz w:val="24"/>
              </w:rPr>
              <w:t xml:space="preserve"> </w:t>
            </w:r>
            <w:r w:rsidRPr="00081B31">
              <w:rPr>
                <w:sz w:val="24"/>
              </w:rPr>
              <w:t>проверке</w:t>
            </w:r>
            <w:r w:rsidRPr="00081B31">
              <w:rPr>
                <w:spacing w:val="-3"/>
                <w:sz w:val="24"/>
              </w:rPr>
              <w:t xml:space="preserve"> </w:t>
            </w:r>
            <w:r w:rsidRPr="00081B31">
              <w:rPr>
                <w:sz w:val="24"/>
              </w:rPr>
              <w:t>внешнего вида</w:t>
            </w:r>
            <w:r w:rsidRPr="00081B31">
              <w:rPr>
                <w:spacing w:val="-3"/>
                <w:sz w:val="24"/>
              </w:rPr>
              <w:t xml:space="preserve"> </w:t>
            </w:r>
            <w:r w:rsidRPr="00081B31">
              <w:rPr>
                <w:sz w:val="24"/>
              </w:rPr>
              <w:t>обучающихся</w:t>
            </w:r>
          </w:p>
        </w:tc>
        <w:tc>
          <w:tcPr>
            <w:tcW w:w="1292" w:type="dxa"/>
            <w:gridSpan w:val="2"/>
          </w:tcPr>
          <w:p w:rsidR="001D7C76" w:rsidRDefault="001D7C76" w:rsidP="00D03DD2">
            <w:pPr>
              <w:pStyle w:val="TableParagraph"/>
              <w:spacing w:line="263" w:lineRule="exact"/>
              <w:rPr>
                <w:sz w:val="24"/>
              </w:rPr>
            </w:pPr>
            <w:r>
              <w:rPr>
                <w:sz w:val="24"/>
              </w:rPr>
              <w:t>5-9</w:t>
            </w:r>
          </w:p>
        </w:tc>
        <w:tc>
          <w:tcPr>
            <w:tcW w:w="1839" w:type="dxa"/>
          </w:tcPr>
          <w:p w:rsidR="001D7C76" w:rsidRDefault="001D7C76" w:rsidP="00D03DD2">
            <w:pPr>
              <w:pStyle w:val="TableParagraph"/>
              <w:spacing w:line="270" w:lineRule="exact"/>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134" w:type="dxa"/>
            <w:gridSpan w:val="3"/>
          </w:tcPr>
          <w:p w:rsidR="001D7C76" w:rsidRDefault="001D7C76" w:rsidP="00D03DD2">
            <w:pPr>
              <w:pStyle w:val="TableParagraph"/>
              <w:spacing w:line="263" w:lineRule="exact"/>
              <w:ind w:left="214"/>
              <w:rPr>
                <w:sz w:val="24"/>
              </w:rPr>
            </w:pPr>
            <w:r>
              <w:rPr>
                <w:sz w:val="24"/>
              </w:rPr>
              <w:t>Совет</w:t>
            </w:r>
            <w:r>
              <w:rPr>
                <w:spacing w:val="-4"/>
                <w:sz w:val="24"/>
              </w:rPr>
              <w:t xml:space="preserve"> </w:t>
            </w:r>
            <w:r>
              <w:rPr>
                <w:sz w:val="24"/>
              </w:rPr>
              <w:t>старшеклассников</w:t>
            </w:r>
          </w:p>
        </w:tc>
      </w:tr>
      <w:tr w:rsidR="001D7C76" w:rsidTr="00D03DD2">
        <w:trPr>
          <w:gridAfter w:val="1"/>
          <w:wAfter w:w="912" w:type="dxa"/>
          <w:trHeight w:val="396"/>
        </w:trPr>
        <w:tc>
          <w:tcPr>
            <w:tcW w:w="10917" w:type="dxa"/>
            <w:gridSpan w:val="7"/>
            <w:shd w:val="clear" w:color="auto" w:fill="FBE4D5" w:themeFill="accent2" w:themeFillTint="33"/>
          </w:tcPr>
          <w:p w:rsidR="001D7C76" w:rsidRDefault="001D7C76" w:rsidP="00D03DD2">
            <w:pPr>
              <w:pStyle w:val="TableParagraph"/>
              <w:spacing w:line="263" w:lineRule="exact"/>
              <w:ind w:left="214"/>
              <w:jc w:val="center"/>
              <w:rPr>
                <w:b/>
                <w:sz w:val="28"/>
                <w:szCs w:val="28"/>
              </w:rPr>
            </w:pPr>
          </w:p>
          <w:p w:rsidR="001D7C76" w:rsidRPr="003C637F" w:rsidRDefault="001D7C76" w:rsidP="00D03DD2">
            <w:pPr>
              <w:pStyle w:val="TableParagraph"/>
              <w:spacing w:line="263" w:lineRule="exact"/>
              <w:ind w:left="214"/>
              <w:jc w:val="center"/>
              <w:rPr>
                <w:b/>
                <w:sz w:val="28"/>
                <w:szCs w:val="28"/>
              </w:rPr>
            </w:pPr>
            <w:r w:rsidRPr="003C637F">
              <w:rPr>
                <w:b/>
                <w:sz w:val="28"/>
                <w:szCs w:val="28"/>
              </w:rPr>
              <w:t>Модуль «Профориентация»</w:t>
            </w:r>
          </w:p>
        </w:tc>
      </w:tr>
      <w:tr w:rsidR="001D7C76" w:rsidTr="00D03DD2">
        <w:trPr>
          <w:gridAfter w:val="1"/>
          <w:wAfter w:w="912" w:type="dxa"/>
          <w:trHeight w:val="396"/>
        </w:trPr>
        <w:tc>
          <w:tcPr>
            <w:tcW w:w="5652" w:type="dxa"/>
          </w:tcPr>
          <w:p w:rsidR="001D7C76" w:rsidRPr="007A7FAE" w:rsidRDefault="001D7C76" w:rsidP="00D03DD2">
            <w:pPr>
              <w:jc w:val="center"/>
              <w:rPr>
                <w:i/>
              </w:rPr>
            </w:pPr>
            <w:r w:rsidRPr="007A7FAE">
              <w:rPr>
                <w:i/>
              </w:rPr>
              <w:t>Дела, события, мероприятия</w:t>
            </w:r>
          </w:p>
        </w:tc>
        <w:tc>
          <w:tcPr>
            <w:tcW w:w="1292" w:type="dxa"/>
            <w:gridSpan w:val="2"/>
          </w:tcPr>
          <w:p w:rsidR="001D7C76" w:rsidRPr="007A7FAE" w:rsidRDefault="001D7C76" w:rsidP="00D03DD2">
            <w:pPr>
              <w:jc w:val="center"/>
              <w:rPr>
                <w:i/>
              </w:rPr>
            </w:pPr>
            <w:r w:rsidRPr="007A7FAE">
              <w:rPr>
                <w:i/>
              </w:rPr>
              <w:t>Классы</w:t>
            </w:r>
          </w:p>
        </w:tc>
        <w:tc>
          <w:tcPr>
            <w:tcW w:w="1839" w:type="dxa"/>
          </w:tcPr>
          <w:p w:rsidR="001D7C76" w:rsidRPr="007A7FAE" w:rsidRDefault="001D7C76" w:rsidP="00D03DD2">
            <w:pPr>
              <w:jc w:val="center"/>
              <w:rPr>
                <w:i/>
              </w:rPr>
            </w:pPr>
            <w:r w:rsidRPr="007A7FAE">
              <w:rPr>
                <w:i/>
              </w:rPr>
              <w:t>Сроки</w:t>
            </w:r>
          </w:p>
        </w:tc>
        <w:tc>
          <w:tcPr>
            <w:tcW w:w="2134" w:type="dxa"/>
            <w:gridSpan w:val="3"/>
          </w:tcPr>
          <w:p w:rsidR="001D7C76" w:rsidRPr="007A7FAE" w:rsidRDefault="001D7C76" w:rsidP="00D03DD2">
            <w:pPr>
              <w:jc w:val="center"/>
              <w:rPr>
                <w:i/>
              </w:rPr>
            </w:pPr>
            <w:r w:rsidRPr="007A7FAE">
              <w:rPr>
                <w:i/>
              </w:rPr>
              <w:t>Ответственные</w:t>
            </w:r>
          </w:p>
        </w:tc>
      </w:tr>
      <w:tr w:rsidR="001D7C76" w:rsidTr="00D03DD2">
        <w:trPr>
          <w:gridAfter w:val="1"/>
          <w:wAfter w:w="912" w:type="dxa"/>
          <w:trHeight w:val="396"/>
        </w:trPr>
        <w:tc>
          <w:tcPr>
            <w:tcW w:w="5652" w:type="dxa"/>
          </w:tcPr>
          <w:p w:rsidR="001D7C76" w:rsidRPr="00081B31" w:rsidRDefault="001D7C76" w:rsidP="00D03DD2">
            <w:pPr>
              <w:pStyle w:val="TableParagraph"/>
              <w:spacing w:line="265" w:lineRule="exact"/>
              <w:ind w:left="109"/>
              <w:rPr>
                <w:sz w:val="24"/>
              </w:rPr>
            </w:pPr>
            <w:r w:rsidRPr="00081B31">
              <w:rPr>
                <w:sz w:val="24"/>
              </w:rPr>
              <w:t>Просмотр</w:t>
            </w:r>
            <w:r w:rsidRPr="00081B31">
              <w:rPr>
                <w:spacing w:val="-3"/>
                <w:sz w:val="24"/>
              </w:rPr>
              <w:t xml:space="preserve"> </w:t>
            </w:r>
            <w:r w:rsidRPr="00081B31">
              <w:rPr>
                <w:sz w:val="24"/>
              </w:rPr>
              <w:t>видео-уроков</w:t>
            </w:r>
            <w:r w:rsidRPr="00081B31">
              <w:rPr>
                <w:spacing w:val="-4"/>
                <w:sz w:val="24"/>
              </w:rPr>
              <w:t xml:space="preserve"> </w:t>
            </w:r>
            <w:r w:rsidRPr="00081B31">
              <w:rPr>
                <w:sz w:val="24"/>
              </w:rPr>
              <w:t>на</w:t>
            </w:r>
            <w:r w:rsidRPr="00081B31">
              <w:rPr>
                <w:spacing w:val="-4"/>
                <w:sz w:val="24"/>
              </w:rPr>
              <w:t xml:space="preserve"> </w:t>
            </w:r>
            <w:r w:rsidRPr="00081B31">
              <w:rPr>
                <w:sz w:val="24"/>
              </w:rPr>
              <w:t>сайте</w:t>
            </w:r>
            <w:r w:rsidRPr="00081B31">
              <w:rPr>
                <w:spacing w:val="1"/>
                <w:sz w:val="24"/>
              </w:rPr>
              <w:t xml:space="preserve"> </w:t>
            </w:r>
            <w:r w:rsidRPr="00081B31">
              <w:rPr>
                <w:sz w:val="24"/>
              </w:rPr>
              <w:t>«Проектория»</w:t>
            </w:r>
            <w:r w:rsidRPr="00081B31">
              <w:rPr>
                <w:spacing w:val="-5"/>
                <w:sz w:val="24"/>
              </w:rPr>
              <w:t xml:space="preserve"> </w:t>
            </w:r>
            <w:hyperlink r:id="rId11">
              <w:r>
                <w:rPr>
                  <w:color w:val="0461C1"/>
                  <w:sz w:val="24"/>
                  <w:u w:val="single" w:color="0461C1"/>
                </w:rPr>
                <w:t>https</w:t>
              </w:r>
              <w:r w:rsidRPr="00081B31">
                <w:rPr>
                  <w:color w:val="0461C1"/>
                  <w:sz w:val="24"/>
                  <w:u w:val="single" w:color="0461C1"/>
                </w:rPr>
                <w:t>://</w:t>
              </w:r>
              <w:r>
                <w:rPr>
                  <w:color w:val="0461C1"/>
                  <w:sz w:val="24"/>
                  <w:u w:val="single" w:color="0461C1"/>
                </w:rPr>
                <w:t>proektoria</w:t>
              </w:r>
              <w:r w:rsidRPr="00081B31">
                <w:rPr>
                  <w:color w:val="0461C1"/>
                  <w:sz w:val="24"/>
                  <w:u w:val="single" w:color="0461C1"/>
                </w:rPr>
                <w:t>.</w:t>
              </w:r>
              <w:r>
                <w:rPr>
                  <w:color w:val="0461C1"/>
                  <w:sz w:val="24"/>
                  <w:u w:val="single" w:color="0461C1"/>
                </w:rPr>
                <w:t>online</w:t>
              </w:r>
              <w:r w:rsidRPr="00081B31">
                <w:rPr>
                  <w:color w:val="0461C1"/>
                  <w:sz w:val="24"/>
                  <w:u w:val="single" w:color="0461C1"/>
                </w:rPr>
                <w:t>/</w:t>
              </w:r>
            </w:hyperlink>
          </w:p>
        </w:tc>
        <w:tc>
          <w:tcPr>
            <w:tcW w:w="1292" w:type="dxa"/>
            <w:gridSpan w:val="2"/>
          </w:tcPr>
          <w:p w:rsidR="001D7C76" w:rsidRDefault="001D7C76" w:rsidP="00D03DD2">
            <w:pPr>
              <w:pStyle w:val="TableParagraph"/>
              <w:spacing w:line="265" w:lineRule="exact"/>
              <w:ind w:left="108"/>
              <w:rPr>
                <w:sz w:val="24"/>
              </w:rPr>
            </w:pPr>
            <w:r>
              <w:rPr>
                <w:sz w:val="24"/>
              </w:rPr>
              <w:t>5-9</w:t>
            </w:r>
          </w:p>
        </w:tc>
        <w:tc>
          <w:tcPr>
            <w:tcW w:w="1839" w:type="dxa"/>
          </w:tcPr>
          <w:p w:rsidR="001D7C76" w:rsidRDefault="001D7C76" w:rsidP="00D03DD2">
            <w:pPr>
              <w:pStyle w:val="TableParagraph"/>
              <w:spacing w:line="265" w:lineRule="exact"/>
              <w:ind w:left="108"/>
              <w:rPr>
                <w:sz w:val="24"/>
              </w:rPr>
            </w:pPr>
            <w:r>
              <w:rPr>
                <w:sz w:val="24"/>
              </w:rPr>
              <w:t>Раз</w:t>
            </w:r>
            <w:r>
              <w:rPr>
                <w:spacing w:val="-2"/>
                <w:sz w:val="24"/>
              </w:rPr>
              <w:t xml:space="preserve"> </w:t>
            </w:r>
            <w:r>
              <w:rPr>
                <w:sz w:val="24"/>
              </w:rPr>
              <w:t>в</w:t>
            </w:r>
            <w:r>
              <w:rPr>
                <w:spacing w:val="-2"/>
                <w:sz w:val="24"/>
              </w:rPr>
              <w:t xml:space="preserve"> </w:t>
            </w:r>
            <w:r>
              <w:rPr>
                <w:sz w:val="24"/>
              </w:rPr>
              <w:t>месяц</w:t>
            </w:r>
          </w:p>
        </w:tc>
        <w:tc>
          <w:tcPr>
            <w:tcW w:w="2134" w:type="dxa"/>
            <w:gridSpan w:val="3"/>
          </w:tcPr>
          <w:p w:rsidR="001D7C76" w:rsidRDefault="001D7C76" w:rsidP="00D03DD2">
            <w:pPr>
              <w:pStyle w:val="TableParagraph"/>
              <w:spacing w:line="265" w:lineRule="exact"/>
              <w:rPr>
                <w:sz w:val="24"/>
              </w:rPr>
            </w:pPr>
            <w:r w:rsidRPr="002660B8">
              <w:rPr>
                <w:sz w:val="24"/>
              </w:rPr>
              <w:t>Кл.руководители</w:t>
            </w:r>
          </w:p>
        </w:tc>
      </w:tr>
      <w:tr w:rsidR="001D7C76" w:rsidTr="00D03DD2">
        <w:trPr>
          <w:gridAfter w:val="1"/>
          <w:wAfter w:w="912" w:type="dxa"/>
          <w:trHeight w:val="396"/>
        </w:trPr>
        <w:tc>
          <w:tcPr>
            <w:tcW w:w="5652" w:type="dxa"/>
          </w:tcPr>
          <w:p w:rsidR="001D7C76" w:rsidRDefault="001D7C76" w:rsidP="00D03DD2">
            <w:pPr>
              <w:pStyle w:val="TableParagraph"/>
              <w:spacing w:line="256" w:lineRule="exact"/>
              <w:ind w:left="109"/>
              <w:rPr>
                <w:sz w:val="24"/>
              </w:rPr>
            </w:pPr>
            <w:r>
              <w:rPr>
                <w:sz w:val="24"/>
              </w:rPr>
              <w:t>Проектная</w:t>
            </w:r>
            <w:r>
              <w:rPr>
                <w:spacing w:val="-4"/>
                <w:sz w:val="24"/>
              </w:rPr>
              <w:t xml:space="preserve"> </w:t>
            </w:r>
            <w:r>
              <w:rPr>
                <w:sz w:val="24"/>
              </w:rPr>
              <w:t>деятельность</w:t>
            </w:r>
          </w:p>
        </w:tc>
        <w:tc>
          <w:tcPr>
            <w:tcW w:w="1292" w:type="dxa"/>
            <w:gridSpan w:val="2"/>
          </w:tcPr>
          <w:p w:rsidR="001D7C76" w:rsidRDefault="001D7C76" w:rsidP="00D03DD2">
            <w:pPr>
              <w:pStyle w:val="TableParagraph"/>
              <w:spacing w:line="256" w:lineRule="exact"/>
              <w:ind w:left="108"/>
              <w:rPr>
                <w:sz w:val="24"/>
              </w:rPr>
            </w:pPr>
            <w:r>
              <w:rPr>
                <w:sz w:val="24"/>
              </w:rPr>
              <w:t>9</w:t>
            </w:r>
          </w:p>
        </w:tc>
        <w:tc>
          <w:tcPr>
            <w:tcW w:w="1839" w:type="dxa"/>
          </w:tcPr>
          <w:p w:rsidR="001D7C76" w:rsidRDefault="001D7C76" w:rsidP="00D03DD2">
            <w:pPr>
              <w:pStyle w:val="TableParagraph"/>
              <w:spacing w:line="256" w:lineRule="exact"/>
              <w:ind w:left="108"/>
              <w:rPr>
                <w:sz w:val="24"/>
              </w:rPr>
            </w:pPr>
            <w:r>
              <w:rPr>
                <w:sz w:val="24"/>
              </w:rPr>
              <w:t>В</w:t>
            </w:r>
            <w:r>
              <w:rPr>
                <w:spacing w:val="-4"/>
                <w:sz w:val="24"/>
              </w:rPr>
              <w:t xml:space="preserve"> </w:t>
            </w:r>
            <w:r>
              <w:rPr>
                <w:sz w:val="24"/>
              </w:rPr>
              <w:t>течение</w:t>
            </w:r>
            <w:r>
              <w:rPr>
                <w:spacing w:val="-2"/>
                <w:sz w:val="24"/>
              </w:rPr>
              <w:t xml:space="preserve"> </w:t>
            </w:r>
            <w:r>
              <w:rPr>
                <w:sz w:val="24"/>
              </w:rPr>
              <w:t>года</w:t>
            </w:r>
          </w:p>
        </w:tc>
        <w:tc>
          <w:tcPr>
            <w:tcW w:w="2134" w:type="dxa"/>
            <w:gridSpan w:val="3"/>
          </w:tcPr>
          <w:p w:rsidR="001D7C76" w:rsidRDefault="001D7C76" w:rsidP="00D03DD2">
            <w:pPr>
              <w:pStyle w:val="TableParagraph"/>
              <w:spacing w:line="256" w:lineRule="exact"/>
              <w:rPr>
                <w:sz w:val="24"/>
              </w:rPr>
            </w:pPr>
            <w:r>
              <w:rPr>
                <w:sz w:val="24"/>
              </w:rPr>
              <w:t>Учителя-предметники</w:t>
            </w:r>
          </w:p>
        </w:tc>
      </w:tr>
      <w:tr w:rsidR="001D7C76" w:rsidTr="00D03DD2">
        <w:trPr>
          <w:gridAfter w:val="1"/>
          <w:wAfter w:w="912" w:type="dxa"/>
          <w:trHeight w:val="396"/>
        </w:trPr>
        <w:tc>
          <w:tcPr>
            <w:tcW w:w="5652" w:type="dxa"/>
          </w:tcPr>
          <w:p w:rsidR="001D7C76" w:rsidRPr="00081B31" w:rsidRDefault="001D7C76" w:rsidP="00D03DD2">
            <w:pPr>
              <w:pStyle w:val="TableParagraph"/>
              <w:spacing w:line="256" w:lineRule="exact"/>
              <w:ind w:left="109"/>
              <w:rPr>
                <w:sz w:val="24"/>
              </w:rPr>
            </w:pPr>
            <w:r w:rsidRPr="00081B31">
              <w:rPr>
                <w:sz w:val="24"/>
              </w:rPr>
              <w:t>Тематические</w:t>
            </w:r>
            <w:r w:rsidRPr="00081B31">
              <w:rPr>
                <w:spacing w:val="-4"/>
                <w:sz w:val="24"/>
              </w:rPr>
              <w:t xml:space="preserve"> </w:t>
            </w:r>
            <w:r w:rsidRPr="00081B31">
              <w:rPr>
                <w:sz w:val="24"/>
              </w:rPr>
              <w:t>экскурсии</w:t>
            </w:r>
            <w:r w:rsidRPr="00081B31">
              <w:rPr>
                <w:spacing w:val="-3"/>
                <w:sz w:val="24"/>
              </w:rPr>
              <w:t xml:space="preserve"> </w:t>
            </w:r>
            <w:r w:rsidRPr="00081B31">
              <w:rPr>
                <w:sz w:val="24"/>
              </w:rPr>
              <w:t>на</w:t>
            </w:r>
            <w:r w:rsidRPr="00081B31">
              <w:rPr>
                <w:spacing w:val="-4"/>
                <w:sz w:val="24"/>
              </w:rPr>
              <w:t xml:space="preserve"> </w:t>
            </w:r>
            <w:r w:rsidRPr="00081B31">
              <w:rPr>
                <w:sz w:val="24"/>
              </w:rPr>
              <w:t>предприятия</w:t>
            </w:r>
            <w:r w:rsidRPr="00081B31">
              <w:rPr>
                <w:spacing w:val="-1"/>
                <w:sz w:val="24"/>
              </w:rPr>
              <w:t xml:space="preserve"> </w:t>
            </w:r>
            <w:r w:rsidRPr="00081B31">
              <w:rPr>
                <w:sz w:val="24"/>
              </w:rPr>
              <w:t>района,</w:t>
            </w:r>
            <w:r w:rsidRPr="00081B31">
              <w:rPr>
                <w:spacing w:val="-3"/>
                <w:sz w:val="24"/>
              </w:rPr>
              <w:t xml:space="preserve"> </w:t>
            </w:r>
            <w:r w:rsidRPr="00081B31">
              <w:rPr>
                <w:sz w:val="24"/>
              </w:rPr>
              <w:t>республики</w:t>
            </w:r>
          </w:p>
        </w:tc>
        <w:tc>
          <w:tcPr>
            <w:tcW w:w="1292" w:type="dxa"/>
            <w:gridSpan w:val="2"/>
          </w:tcPr>
          <w:p w:rsidR="001D7C76" w:rsidRDefault="001D7C76" w:rsidP="00D03DD2">
            <w:pPr>
              <w:pStyle w:val="TableParagraph"/>
              <w:spacing w:line="256" w:lineRule="exact"/>
              <w:ind w:left="108"/>
              <w:rPr>
                <w:sz w:val="24"/>
              </w:rPr>
            </w:pPr>
            <w:r>
              <w:rPr>
                <w:sz w:val="24"/>
              </w:rPr>
              <w:t>5-9</w:t>
            </w:r>
          </w:p>
        </w:tc>
        <w:tc>
          <w:tcPr>
            <w:tcW w:w="1839" w:type="dxa"/>
          </w:tcPr>
          <w:p w:rsidR="001D7C76" w:rsidRDefault="001D7C76" w:rsidP="00D03DD2">
            <w:pPr>
              <w:pStyle w:val="TableParagraph"/>
              <w:spacing w:line="256" w:lineRule="exact"/>
              <w:ind w:left="108"/>
              <w:rPr>
                <w:sz w:val="24"/>
              </w:rPr>
            </w:pPr>
            <w:r>
              <w:rPr>
                <w:sz w:val="24"/>
              </w:rPr>
              <w:t>В</w:t>
            </w:r>
            <w:r>
              <w:rPr>
                <w:spacing w:val="-4"/>
                <w:sz w:val="24"/>
              </w:rPr>
              <w:t xml:space="preserve"> </w:t>
            </w:r>
            <w:r>
              <w:rPr>
                <w:sz w:val="24"/>
              </w:rPr>
              <w:t>течение</w:t>
            </w:r>
            <w:r>
              <w:rPr>
                <w:spacing w:val="-2"/>
                <w:sz w:val="24"/>
              </w:rPr>
              <w:t xml:space="preserve"> </w:t>
            </w:r>
            <w:r>
              <w:rPr>
                <w:sz w:val="24"/>
              </w:rPr>
              <w:t>года</w:t>
            </w:r>
          </w:p>
        </w:tc>
        <w:tc>
          <w:tcPr>
            <w:tcW w:w="2134" w:type="dxa"/>
            <w:gridSpan w:val="3"/>
          </w:tcPr>
          <w:p w:rsidR="001D7C76" w:rsidRDefault="001D7C76" w:rsidP="00D03DD2">
            <w:pPr>
              <w:pStyle w:val="TableParagraph"/>
              <w:spacing w:line="256" w:lineRule="exact"/>
              <w:rPr>
                <w:sz w:val="24"/>
              </w:rPr>
            </w:pPr>
            <w:r w:rsidRPr="002660B8">
              <w:rPr>
                <w:sz w:val="24"/>
              </w:rPr>
              <w:t>Кл.руководители</w:t>
            </w:r>
          </w:p>
        </w:tc>
      </w:tr>
      <w:tr w:rsidR="001D7C76" w:rsidTr="00D03DD2">
        <w:trPr>
          <w:gridAfter w:val="1"/>
          <w:wAfter w:w="912" w:type="dxa"/>
          <w:trHeight w:val="396"/>
        </w:trPr>
        <w:tc>
          <w:tcPr>
            <w:tcW w:w="5652" w:type="dxa"/>
          </w:tcPr>
          <w:p w:rsidR="001D7C76" w:rsidRPr="00081B31" w:rsidRDefault="001D7C76" w:rsidP="00D03DD2">
            <w:pPr>
              <w:pStyle w:val="TableParagraph"/>
              <w:spacing w:line="256" w:lineRule="exact"/>
              <w:ind w:left="109"/>
              <w:rPr>
                <w:sz w:val="24"/>
              </w:rPr>
            </w:pPr>
            <w:r w:rsidRPr="00081B31">
              <w:rPr>
                <w:sz w:val="24"/>
              </w:rPr>
              <w:t>Профориентационная</w:t>
            </w:r>
            <w:r w:rsidRPr="00081B31">
              <w:rPr>
                <w:spacing w:val="-3"/>
                <w:sz w:val="24"/>
              </w:rPr>
              <w:t xml:space="preserve"> </w:t>
            </w:r>
            <w:r w:rsidRPr="00081B31">
              <w:rPr>
                <w:sz w:val="24"/>
              </w:rPr>
              <w:t>работа</w:t>
            </w:r>
            <w:r w:rsidRPr="00081B31">
              <w:rPr>
                <w:spacing w:val="-3"/>
                <w:sz w:val="24"/>
              </w:rPr>
              <w:t xml:space="preserve"> </w:t>
            </w:r>
            <w:r w:rsidRPr="00081B31">
              <w:rPr>
                <w:sz w:val="24"/>
              </w:rPr>
              <w:t>по</w:t>
            </w:r>
            <w:r w:rsidRPr="00081B31">
              <w:rPr>
                <w:spacing w:val="-2"/>
                <w:sz w:val="24"/>
              </w:rPr>
              <w:t xml:space="preserve"> </w:t>
            </w:r>
            <w:r w:rsidRPr="00081B31">
              <w:rPr>
                <w:sz w:val="24"/>
              </w:rPr>
              <w:t>подготовке</w:t>
            </w:r>
            <w:r w:rsidRPr="00081B31">
              <w:rPr>
                <w:spacing w:val="-2"/>
                <w:sz w:val="24"/>
              </w:rPr>
              <w:t xml:space="preserve"> </w:t>
            </w:r>
            <w:r w:rsidRPr="00081B31">
              <w:rPr>
                <w:sz w:val="24"/>
              </w:rPr>
              <w:t>к выбору</w:t>
            </w:r>
            <w:r w:rsidRPr="00081B31">
              <w:rPr>
                <w:spacing w:val="-7"/>
                <w:sz w:val="24"/>
              </w:rPr>
              <w:t xml:space="preserve"> </w:t>
            </w:r>
            <w:r w:rsidRPr="00081B31">
              <w:rPr>
                <w:sz w:val="24"/>
              </w:rPr>
              <w:t>профиля</w:t>
            </w:r>
          </w:p>
        </w:tc>
        <w:tc>
          <w:tcPr>
            <w:tcW w:w="1292" w:type="dxa"/>
            <w:gridSpan w:val="2"/>
          </w:tcPr>
          <w:p w:rsidR="001D7C76" w:rsidRDefault="001D7C76" w:rsidP="00D03DD2">
            <w:pPr>
              <w:pStyle w:val="TableParagraph"/>
              <w:spacing w:line="256" w:lineRule="exact"/>
              <w:ind w:left="108"/>
              <w:rPr>
                <w:sz w:val="24"/>
              </w:rPr>
            </w:pPr>
            <w:r>
              <w:rPr>
                <w:sz w:val="24"/>
              </w:rPr>
              <w:t>8-9</w:t>
            </w:r>
          </w:p>
        </w:tc>
        <w:tc>
          <w:tcPr>
            <w:tcW w:w="1839" w:type="dxa"/>
          </w:tcPr>
          <w:p w:rsidR="001D7C76" w:rsidRDefault="001D7C76" w:rsidP="00D03DD2">
            <w:pPr>
              <w:pStyle w:val="TableParagraph"/>
              <w:spacing w:line="256" w:lineRule="exact"/>
              <w:ind w:left="108"/>
              <w:rPr>
                <w:sz w:val="24"/>
              </w:rPr>
            </w:pPr>
            <w:r>
              <w:rPr>
                <w:sz w:val="24"/>
              </w:rPr>
              <w:t>В</w:t>
            </w:r>
            <w:r>
              <w:rPr>
                <w:spacing w:val="-4"/>
                <w:sz w:val="24"/>
              </w:rPr>
              <w:t xml:space="preserve"> </w:t>
            </w:r>
            <w:r>
              <w:rPr>
                <w:sz w:val="24"/>
              </w:rPr>
              <w:t>течение</w:t>
            </w:r>
            <w:r>
              <w:rPr>
                <w:spacing w:val="-2"/>
                <w:sz w:val="24"/>
              </w:rPr>
              <w:t xml:space="preserve"> </w:t>
            </w:r>
            <w:r>
              <w:rPr>
                <w:sz w:val="24"/>
              </w:rPr>
              <w:t>года</w:t>
            </w:r>
          </w:p>
        </w:tc>
        <w:tc>
          <w:tcPr>
            <w:tcW w:w="2134" w:type="dxa"/>
            <w:gridSpan w:val="3"/>
          </w:tcPr>
          <w:p w:rsidR="001D7C76" w:rsidRDefault="001D7C76" w:rsidP="00D03DD2">
            <w:pPr>
              <w:pStyle w:val="TableParagraph"/>
              <w:spacing w:line="256" w:lineRule="exact"/>
              <w:rPr>
                <w:sz w:val="24"/>
              </w:rPr>
            </w:pPr>
            <w:r>
              <w:rPr>
                <w:sz w:val="24"/>
              </w:rPr>
              <w:t>Учителя-предметники</w:t>
            </w:r>
          </w:p>
        </w:tc>
      </w:tr>
      <w:tr w:rsidR="001D7C76" w:rsidTr="00D03DD2">
        <w:trPr>
          <w:gridAfter w:val="1"/>
          <w:wAfter w:w="912" w:type="dxa"/>
          <w:trHeight w:val="396"/>
        </w:trPr>
        <w:tc>
          <w:tcPr>
            <w:tcW w:w="5652" w:type="dxa"/>
          </w:tcPr>
          <w:p w:rsidR="001D7C76" w:rsidRPr="00081B31" w:rsidRDefault="001D7C76" w:rsidP="00D03DD2">
            <w:pPr>
              <w:pStyle w:val="TableParagraph"/>
              <w:spacing w:line="270" w:lineRule="exact"/>
              <w:ind w:left="217"/>
              <w:rPr>
                <w:sz w:val="24"/>
              </w:rPr>
            </w:pPr>
            <w:r w:rsidRPr="00081B31">
              <w:rPr>
                <w:sz w:val="24"/>
              </w:rPr>
              <w:t>Классные</w:t>
            </w:r>
            <w:r w:rsidRPr="00081B31">
              <w:rPr>
                <w:spacing w:val="-8"/>
                <w:sz w:val="24"/>
              </w:rPr>
              <w:t xml:space="preserve"> </w:t>
            </w:r>
            <w:r w:rsidRPr="00081B31">
              <w:rPr>
                <w:sz w:val="24"/>
              </w:rPr>
              <w:t>часы</w:t>
            </w:r>
            <w:r w:rsidRPr="00081B31">
              <w:rPr>
                <w:spacing w:val="-7"/>
                <w:sz w:val="24"/>
              </w:rPr>
              <w:t xml:space="preserve"> </w:t>
            </w:r>
            <w:r w:rsidRPr="00081B31">
              <w:rPr>
                <w:sz w:val="24"/>
              </w:rPr>
              <w:t>на</w:t>
            </w:r>
            <w:r w:rsidRPr="00081B31">
              <w:rPr>
                <w:spacing w:val="-8"/>
                <w:sz w:val="24"/>
              </w:rPr>
              <w:t xml:space="preserve"> </w:t>
            </w:r>
            <w:r w:rsidRPr="00081B31">
              <w:rPr>
                <w:sz w:val="24"/>
              </w:rPr>
              <w:t>тему:</w:t>
            </w:r>
            <w:r w:rsidRPr="00081B31">
              <w:rPr>
                <w:spacing w:val="10"/>
                <w:sz w:val="24"/>
              </w:rPr>
              <w:t xml:space="preserve"> </w:t>
            </w:r>
            <w:r w:rsidRPr="00081B31">
              <w:rPr>
                <w:sz w:val="24"/>
              </w:rPr>
              <w:t>«Я-предприниматель»</w:t>
            </w:r>
          </w:p>
        </w:tc>
        <w:tc>
          <w:tcPr>
            <w:tcW w:w="1292" w:type="dxa"/>
            <w:gridSpan w:val="2"/>
          </w:tcPr>
          <w:p w:rsidR="001D7C76" w:rsidRDefault="001D7C76" w:rsidP="00D03DD2">
            <w:pPr>
              <w:pStyle w:val="TableParagraph"/>
              <w:spacing w:line="263" w:lineRule="exact"/>
              <w:ind w:left="108"/>
              <w:rPr>
                <w:sz w:val="24"/>
              </w:rPr>
            </w:pPr>
            <w:r>
              <w:rPr>
                <w:sz w:val="24"/>
              </w:rPr>
              <w:t>5-9</w:t>
            </w:r>
          </w:p>
        </w:tc>
        <w:tc>
          <w:tcPr>
            <w:tcW w:w="1839" w:type="dxa"/>
          </w:tcPr>
          <w:p w:rsidR="001D7C76" w:rsidRDefault="001D7C76" w:rsidP="00D03DD2">
            <w:pPr>
              <w:pStyle w:val="TableParagraph"/>
              <w:spacing w:line="263" w:lineRule="exact"/>
              <w:ind w:left="108"/>
              <w:rPr>
                <w:sz w:val="24"/>
              </w:rPr>
            </w:pPr>
            <w:r>
              <w:rPr>
                <w:sz w:val="24"/>
              </w:rPr>
              <w:t>Ноябрь</w:t>
            </w:r>
          </w:p>
        </w:tc>
        <w:tc>
          <w:tcPr>
            <w:tcW w:w="2134" w:type="dxa"/>
            <w:gridSpan w:val="3"/>
          </w:tcPr>
          <w:p w:rsidR="001D7C76" w:rsidRDefault="001D7C76" w:rsidP="00D03DD2">
            <w:r>
              <w:t xml:space="preserve">  </w:t>
            </w:r>
            <w:r w:rsidRPr="003226E1">
              <w:t>Кл.руководители</w:t>
            </w:r>
          </w:p>
        </w:tc>
      </w:tr>
      <w:tr w:rsidR="001D7C76" w:rsidTr="00D03DD2">
        <w:trPr>
          <w:gridAfter w:val="1"/>
          <w:wAfter w:w="912" w:type="dxa"/>
          <w:trHeight w:val="564"/>
        </w:trPr>
        <w:tc>
          <w:tcPr>
            <w:tcW w:w="5652" w:type="dxa"/>
          </w:tcPr>
          <w:p w:rsidR="001D7C76" w:rsidRPr="00081B31" w:rsidRDefault="001D7C76" w:rsidP="00D03DD2">
            <w:pPr>
              <w:pStyle w:val="TableParagraph"/>
              <w:spacing w:line="265" w:lineRule="exact"/>
              <w:ind w:left="217"/>
              <w:rPr>
                <w:sz w:val="24"/>
              </w:rPr>
            </w:pPr>
            <w:r w:rsidRPr="00081B31">
              <w:rPr>
                <w:sz w:val="24"/>
              </w:rPr>
              <w:t>Просмотр</w:t>
            </w:r>
            <w:r w:rsidRPr="00081B31">
              <w:rPr>
                <w:spacing w:val="-7"/>
                <w:sz w:val="24"/>
              </w:rPr>
              <w:t xml:space="preserve"> </w:t>
            </w:r>
            <w:r w:rsidRPr="00081B31">
              <w:rPr>
                <w:sz w:val="24"/>
              </w:rPr>
              <w:t>презентации</w:t>
            </w:r>
            <w:r w:rsidRPr="00081B31">
              <w:rPr>
                <w:spacing w:val="-9"/>
                <w:sz w:val="24"/>
              </w:rPr>
              <w:t xml:space="preserve"> </w:t>
            </w:r>
            <w:r w:rsidRPr="00081B31">
              <w:rPr>
                <w:sz w:val="24"/>
              </w:rPr>
              <w:t>«Развитие</w:t>
            </w:r>
            <w:r w:rsidRPr="00081B31">
              <w:rPr>
                <w:spacing w:val="-7"/>
                <w:sz w:val="24"/>
              </w:rPr>
              <w:t xml:space="preserve"> </w:t>
            </w:r>
            <w:r w:rsidRPr="00081B31">
              <w:rPr>
                <w:sz w:val="24"/>
              </w:rPr>
              <w:t>частного</w:t>
            </w:r>
            <w:r w:rsidRPr="00081B31">
              <w:rPr>
                <w:spacing w:val="-4"/>
                <w:sz w:val="24"/>
              </w:rPr>
              <w:t xml:space="preserve"> </w:t>
            </w:r>
            <w:r w:rsidRPr="00081B31">
              <w:rPr>
                <w:sz w:val="24"/>
              </w:rPr>
              <w:t>предпринимательства»</w:t>
            </w:r>
          </w:p>
        </w:tc>
        <w:tc>
          <w:tcPr>
            <w:tcW w:w="1292" w:type="dxa"/>
            <w:gridSpan w:val="2"/>
          </w:tcPr>
          <w:p w:rsidR="001D7C76" w:rsidRDefault="001D7C76" w:rsidP="00D03DD2">
            <w:pPr>
              <w:pStyle w:val="TableParagraph"/>
              <w:spacing w:line="265" w:lineRule="exact"/>
              <w:ind w:left="108"/>
              <w:rPr>
                <w:sz w:val="24"/>
              </w:rPr>
            </w:pPr>
            <w:r>
              <w:rPr>
                <w:sz w:val="24"/>
              </w:rPr>
              <w:t>5-9</w:t>
            </w:r>
          </w:p>
        </w:tc>
        <w:tc>
          <w:tcPr>
            <w:tcW w:w="1839" w:type="dxa"/>
          </w:tcPr>
          <w:p w:rsidR="001D7C76" w:rsidRDefault="001D7C76" w:rsidP="00D03DD2">
            <w:pPr>
              <w:pStyle w:val="TableParagraph"/>
              <w:spacing w:line="265" w:lineRule="exact"/>
              <w:ind w:left="108"/>
              <w:rPr>
                <w:sz w:val="24"/>
              </w:rPr>
            </w:pPr>
            <w:r>
              <w:rPr>
                <w:sz w:val="24"/>
              </w:rPr>
              <w:t>Декабрь</w:t>
            </w:r>
          </w:p>
        </w:tc>
        <w:tc>
          <w:tcPr>
            <w:tcW w:w="2134" w:type="dxa"/>
            <w:gridSpan w:val="3"/>
          </w:tcPr>
          <w:p w:rsidR="001D7C76" w:rsidRDefault="001D7C76" w:rsidP="00D03DD2">
            <w:r>
              <w:t xml:space="preserve">  </w:t>
            </w:r>
            <w:r w:rsidRPr="003226E1">
              <w:t>Кл.руководители</w:t>
            </w:r>
          </w:p>
        </w:tc>
      </w:tr>
      <w:tr w:rsidR="001D7C76" w:rsidTr="00D03DD2">
        <w:trPr>
          <w:gridAfter w:val="1"/>
          <w:wAfter w:w="912" w:type="dxa"/>
          <w:trHeight w:val="396"/>
        </w:trPr>
        <w:tc>
          <w:tcPr>
            <w:tcW w:w="5652" w:type="dxa"/>
          </w:tcPr>
          <w:p w:rsidR="001D7C76" w:rsidRPr="00081B31" w:rsidRDefault="001D7C76" w:rsidP="00D03DD2">
            <w:pPr>
              <w:pStyle w:val="TableParagraph"/>
              <w:spacing w:line="270" w:lineRule="exact"/>
              <w:ind w:left="217"/>
              <w:rPr>
                <w:sz w:val="24"/>
              </w:rPr>
            </w:pPr>
            <w:r w:rsidRPr="00081B31">
              <w:rPr>
                <w:sz w:val="24"/>
              </w:rPr>
              <w:t>Занятия</w:t>
            </w:r>
            <w:r w:rsidRPr="00081B31">
              <w:rPr>
                <w:spacing w:val="-4"/>
                <w:sz w:val="24"/>
              </w:rPr>
              <w:t xml:space="preserve"> </w:t>
            </w:r>
            <w:r w:rsidRPr="00081B31">
              <w:rPr>
                <w:sz w:val="24"/>
              </w:rPr>
              <w:t>по</w:t>
            </w:r>
            <w:r w:rsidRPr="00081B31">
              <w:rPr>
                <w:spacing w:val="-3"/>
                <w:sz w:val="24"/>
              </w:rPr>
              <w:t xml:space="preserve"> </w:t>
            </w:r>
            <w:r w:rsidRPr="00081B31">
              <w:rPr>
                <w:sz w:val="24"/>
              </w:rPr>
              <w:t>финансовой</w:t>
            </w:r>
            <w:r>
              <w:rPr>
                <w:sz w:val="24"/>
              </w:rPr>
              <w:t xml:space="preserve"> </w:t>
            </w:r>
            <w:r w:rsidRPr="00081B31">
              <w:rPr>
                <w:sz w:val="24"/>
              </w:rPr>
              <w:t>грамотности</w:t>
            </w:r>
            <w:r w:rsidRPr="00081B31">
              <w:rPr>
                <w:spacing w:val="-4"/>
                <w:sz w:val="24"/>
              </w:rPr>
              <w:t xml:space="preserve"> </w:t>
            </w:r>
            <w:r>
              <w:rPr>
                <w:spacing w:val="-4"/>
                <w:sz w:val="24"/>
              </w:rPr>
              <w:t xml:space="preserve">: </w:t>
            </w:r>
            <w:r w:rsidRPr="00081B31">
              <w:rPr>
                <w:sz w:val="24"/>
              </w:rPr>
              <w:t>просмотр</w:t>
            </w:r>
            <w:r w:rsidRPr="00081B31">
              <w:rPr>
                <w:spacing w:val="-4"/>
                <w:sz w:val="24"/>
              </w:rPr>
              <w:t xml:space="preserve"> </w:t>
            </w:r>
            <w:r w:rsidRPr="00081B31">
              <w:rPr>
                <w:sz w:val="24"/>
              </w:rPr>
              <w:t>видеороликов:</w:t>
            </w:r>
            <w:r w:rsidRPr="00081B31">
              <w:rPr>
                <w:spacing w:val="-9"/>
                <w:sz w:val="24"/>
              </w:rPr>
              <w:t xml:space="preserve"> </w:t>
            </w:r>
            <w:r w:rsidRPr="00081B31">
              <w:rPr>
                <w:sz w:val="24"/>
              </w:rPr>
              <w:t>«История</w:t>
            </w:r>
            <w:r w:rsidRPr="00081B31">
              <w:rPr>
                <w:spacing w:val="-13"/>
                <w:sz w:val="24"/>
              </w:rPr>
              <w:t xml:space="preserve"> </w:t>
            </w:r>
            <w:r w:rsidRPr="00081B31">
              <w:rPr>
                <w:sz w:val="24"/>
              </w:rPr>
              <w:t>денег»,</w:t>
            </w:r>
            <w:r w:rsidRPr="00081B31">
              <w:rPr>
                <w:spacing w:val="-2"/>
                <w:sz w:val="24"/>
              </w:rPr>
              <w:t xml:space="preserve"> </w:t>
            </w:r>
            <w:r w:rsidRPr="00081B31">
              <w:rPr>
                <w:sz w:val="24"/>
              </w:rPr>
              <w:t>«Мошеннические</w:t>
            </w:r>
            <w:r>
              <w:rPr>
                <w:sz w:val="24"/>
              </w:rPr>
              <w:t xml:space="preserve"> </w:t>
            </w:r>
            <w:r w:rsidRPr="00081B31">
              <w:rPr>
                <w:sz w:val="24"/>
              </w:rPr>
              <w:t>финансовые схемы», «Личные</w:t>
            </w:r>
            <w:r w:rsidRPr="00081B31">
              <w:rPr>
                <w:spacing w:val="-6"/>
                <w:sz w:val="24"/>
              </w:rPr>
              <w:t xml:space="preserve"> </w:t>
            </w:r>
            <w:r w:rsidRPr="00081B31">
              <w:rPr>
                <w:sz w:val="24"/>
              </w:rPr>
              <w:t>финансы</w:t>
            </w:r>
            <w:r w:rsidRPr="00081B31">
              <w:rPr>
                <w:spacing w:val="-3"/>
                <w:sz w:val="24"/>
              </w:rPr>
              <w:t xml:space="preserve"> </w:t>
            </w:r>
            <w:r w:rsidRPr="00081B31">
              <w:rPr>
                <w:sz w:val="24"/>
              </w:rPr>
              <w:t>и</w:t>
            </w:r>
            <w:r w:rsidRPr="00081B31">
              <w:rPr>
                <w:spacing w:val="-2"/>
                <w:sz w:val="24"/>
              </w:rPr>
              <w:t xml:space="preserve"> </w:t>
            </w:r>
            <w:r w:rsidRPr="00081B31">
              <w:rPr>
                <w:sz w:val="24"/>
              </w:rPr>
              <w:t>личный</w:t>
            </w:r>
            <w:r w:rsidRPr="00081B31">
              <w:rPr>
                <w:spacing w:val="-2"/>
                <w:sz w:val="24"/>
              </w:rPr>
              <w:t xml:space="preserve"> </w:t>
            </w:r>
            <w:r w:rsidRPr="00081B31">
              <w:rPr>
                <w:sz w:val="24"/>
              </w:rPr>
              <w:t>бюдж</w:t>
            </w:r>
            <w:r>
              <w:rPr>
                <w:sz w:val="24"/>
              </w:rPr>
              <w:t>ет»</w:t>
            </w:r>
          </w:p>
        </w:tc>
        <w:tc>
          <w:tcPr>
            <w:tcW w:w="1292" w:type="dxa"/>
            <w:gridSpan w:val="2"/>
          </w:tcPr>
          <w:p w:rsidR="001D7C76" w:rsidRDefault="001D7C76" w:rsidP="00D03DD2">
            <w:pPr>
              <w:pStyle w:val="TableParagraph"/>
              <w:spacing w:line="263" w:lineRule="exact"/>
              <w:ind w:left="108"/>
              <w:rPr>
                <w:sz w:val="24"/>
              </w:rPr>
            </w:pPr>
            <w:r>
              <w:rPr>
                <w:sz w:val="24"/>
              </w:rPr>
              <w:t>7-9</w:t>
            </w:r>
          </w:p>
        </w:tc>
        <w:tc>
          <w:tcPr>
            <w:tcW w:w="1839" w:type="dxa"/>
          </w:tcPr>
          <w:p w:rsidR="001D7C76" w:rsidRDefault="001D7C76" w:rsidP="00D03DD2">
            <w:pPr>
              <w:pStyle w:val="TableParagraph"/>
              <w:spacing w:line="263" w:lineRule="exact"/>
              <w:ind w:left="108"/>
              <w:rPr>
                <w:sz w:val="24"/>
              </w:rPr>
            </w:pPr>
            <w:r>
              <w:rPr>
                <w:sz w:val="24"/>
              </w:rPr>
              <w:t>Ноябрь</w:t>
            </w:r>
          </w:p>
        </w:tc>
        <w:tc>
          <w:tcPr>
            <w:tcW w:w="2134" w:type="dxa"/>
            <w:gridSpan w:val="3"/>
          </w:tcPr>
          <w:p w:rsidR="001D7C76" w:rsidRDefault="001D7C76" w:rsidP="00D03DD2">
            <w:r>
              <w:t xml:space="preserve">  </w:t>
            </w:r>
            <w:r w:rsidRPr="003226E1">
              <w:t>Кл.руководители</w:t>
            </w:r>
          </w:p>
        </w:tc>
      </w:tr>
      <w:tr w:rsidR="001D7C76" w:rsidTr="00D03DD2">
        <w:trPr>
          <w:gridAfter w:val="1"/>
          <w:wAfter w:w="912" w:type="dxa"/>
          <w:trHeight w:val="396"/>
        </w:trPr>
        <w:tc>
          <w:tcPr>
            <w:tcW w:w="5652" w:type="dxa"/>
          </w:tcPr>
          <w:p w:rsidR="001D7C76" w:rsidRPr="00081B31" w:rsidRDefault="001D7C76" w:rsidP="00D03DD2">
            <w:pPr>
              <w:pStyle w:val="TableParagraph"/>
              <w:spacing w:line="270" w:lineRule="exact"/>
              <w:ind w:left="217"/>
              <w:rPr>
                <w:sz w:val="24"/>
              </w:rPr>
            </w:pPr>
            <w:r w:rsidRPr="00081B31">
              <w:rPr>
                <w:sz w:val="24"/>
              </w:rPr>
              <w:t>Осуществление</w:t>
            </w:r>
            <w:r w:rsidRPr="00081B31">
              <w:rPr>
                <w:spacing w:val="-5"/>
                <w:sz w:val="24"/>
              </w:rPr>
              <w:t xml:space="preserve"> </w:t>
            </w:r>
            <w:r w:rsidRPr="00081B31">
              <w:rPr>
                <w:sz w:val="24"/>
              </w:rPr>
              <w:t>профориентационного</w:t>
            </w:r>
            <w:r w:rsidRPr="00081B31">
              <w:rPr>
                <w:spacing w:val="-3"/>
                <w:sz w:val="24"/>
              </w:rPr>
              <w:t xml:space="preserve"> </w:t>
            </w:r>
            <w:r w:rsidRPr="00081B31">
              <w:rPr>
                <w:sz w:val="24"/>
              </w:rPr>
              <w:t>тестирования</w:t>
            </w:r>
            <w:r w:rsidRPr="00081B31">
              <w:rPr>
                <w:spacing w:val="-2"/>
                <w:sz w:val="24"/>
              </w:rPr>
              <w:t xml:space="preserve"> </w:t>
            </w:r>
            <w:r w:rsidRPr="00081B31">
              <w:rPr>
                <w:sz w:val="24"/>
              </w:rPr>
              <w:t>учащихся,</w:t>
            </w:r>
            <w:r w:rsidRPr="00081B31">
              <w:rPr>
                <w:spacing w:val="-4"/>
                <w:sz w:val="24"/>
              </w:rPr>
              <w:t xml:space="preserve"> </w:t>
            </w:r>
            <w:r w:rsidRPr="00081B31">
              <w:rPr>
                <w:sz w:val="24"/>
              </w:rPr>
              <w:t>испытывающих</w:t>
            </w:r>
          </w:p>
          <w:p w:rsidR="001D7C76" w:rsidRPr="00081B31" w:rsidRDefault="001D7C76" w:rsidP="00D03DD2">
            <w:pPr>
              <w:pStyle w:val="TableParagraph"/>
              <w:spacing w:line="261" w:lineRule="exact"/>
              <w:ind w:left="217"/>
              <w:rPr>
                <w:sz w:val="24"/>
              </w:rPr>
            </w:pPr>
            <w:r w:rsidRPr="00081B31">
              <w:rPr>
                <w:sz w:val="24"/>
              </w:rPr>
              <w:t>трудности</w:t>
            </w:r>
            <w:r w:rsidRPr="00081B31">
              <w:rPr>
                <w:spacing w:val="-11"/>
                <w:sz w:val="24"/>
              </w:rPr>
              <w:t xml:space="preserve"> </w:t>
            </w:r>
            <w:r w:rsidRPr="00081B31">
              <w:rPr>
                <w:sz w:val="24"/>
              </w:rPr>
              <w:t>в</w:t>
            </w:r>
            <w:r>
              <w:rPr>
                <w:sz w:val="24"/>
              </w:rPr>
              <w:t xml:space="preserve"> </w:t>
            </w:r>
            <w:r w:rsidRPr="00081B31">
              <w:rPr>
                <w:sz w:val="24"/>
              </w:rPr>
              <w:t>профессиональном</w:t>
            </w:r>
            <w:r w:rsidRPr="00081B31">
              <w:rPr>
                <w:spacing w:val="-3"/>
                <w:sz w:val="24"/>
              </w:rPr>
              <w:t xml:space="preserve"> </w:t>
            </w:r>
            <w:r w:rsidRPr="00081B31">
              <w:rPr>
                <w:sz w:val="24"/>
              </w:rPr>
              <w:t>самоопределении</w:t>
            </w:r>
          </w:p>
        </w:tc>
        <w:tc>
          <w:tcPr>
            <w:tcW w:w="1292" w:type="dxa"/>
            <w:gridSpan w:val="2"/>
          </w:tcPr>
          <w:p w:rsidR="001D7C76" w:rsidRDefault="001D7C76" w:rsidP="00D03DD2">
            <w:pPr>
              <w:pStyle w:val="TableParagraph"/>
              <w:spacing w:line="263" w:lineRule="exact"/>
              <w:ind w:left="115"/>
              <w:rPr>
                <w:sz w:val="24"/>
              </w:rPr>
            </w:pPr>
            <w:r>
              <w:rPr>
                <w:sz w:val="24"/>
              </w:rPr>
              <w:t>9</w:t>
            </w:r>
          </w:p>
        </w:tc>
        <w:tc>
          <w:tcPr>
            <w:tcW w:w="1839" w:type="dxa"/>
          </w:tcPr>
          <w:p w:rsidR="001D7C76" w:rsidRDefault="001D7C76" w:rsidP="00D03DD2">
            <w:pPr>
              <w:pStyle w:val="TableParagraph"/>
              <w:spacing w:line="263" w:lineRule="exact"/>
              <w:ind w:left="108"/>
              <w:rPr>
                <w:sz w:val="24"/>
              </w:rPr>
            </w:pPr>
            <w:r>
              <w:rPr>
                <w:sz w:val="24"/>
              </w:rPr>
              <w:t>декабрь</w:t>
            </w:r>
          </w:p>
        </w:tc>
        <w:tc>
          <w:tcPr>
            <w:tcW w:w="2134" w:type="dxa"/>
            <w:gridSpan w:val="3"/>
          </w:tcPr>
          <w:p w:rsidR="001D7C76" w:rsidRDefault="001D7C76" w:rsidP="00D03DD2">
            <w:r>
              <w:t xml:space="preserve">  </w:t>
            </w:r>
            <w:r w:rsidRPr="003226E1">
              <w:t>Кл.руководители</w:t>
            </w:r>
          </w:p>
        </w:tc>
      </w:tr>
      <w:tr w:rsidR="001D7C76" w:rsidTr="00D03DD2">
        <w:trPr>
          <w:gridAfter w:val="1"/>
          <w:wAfter w:w="912" w:type="dxa"/>
          <w:trHeight w:val="396"/>
        </w:trPr>
        <w:tc>
          <w:tcPr>
            <w:tcW w:w="5652" w:type="dxa"/>
          </w:tcPr>
          <w:p w:rsidR="001D7C76" w:rsidRPr="002660B8" w:rsidRDefault="001D7C76" w:rsidP="00D03DD2">
            <w:pPr>
              <w:pStyle w:val="TableParagraph"/>
              <w:spacing w:line="263" w:lineRule="exact"/>
              <w:ind w:left="217"/>
              <w:rPr>
                <w:sz w:val="24"/>
              </w:rPr>
            </w:pPr>
            <w:r w:rsidRPr="002660B8">
              <w:rPr>
                <w:sz w:val="24"/>
              </w:rPr>
              <w:t>Тематические</w:t>
            </w:r>
            <w:r w:rsidRPr="002660B8">
              <w:rPr>
                <w:spacing w:val="-11"/>
                <w:sz w:val="24"/>
              </w:rPr>
              <w:t xml:space="preserve"> </w:t>
            </w:r>
            <w:r w:rsidRPr="002660B8">
              <w:rPr>
                <w:sz w:val="24"/>
              </w:rPr>
              <w:t>классные</w:t>
            </w:r>
            <w:r w:rsidRPr="002660B8">
              <w:rPr>
                <w:spacing w:val="-9"/>
                <w:sz w:val="24"/>
              </w:rPr>
              <w:t xml:space="preserve"> </w:t>
            </w:r>
            <w:r w:rsidRPr="002660B8">
              <w:rPr>
                <w:sz w:val="24"/>
              </w:rPr>
              <w:t>часы:</w:t>
            </w:r>
          </w:p>
        </w:tc>
        <w:tc>
          <w:tcPr>
            <w:tcW w:w="1292" w:type="dxa"/>
            <w:gridSpan w:val="2"/>
          </w:tcPr>
          <w:p w:rsidR="001D7C76" w:rsidRPr="002660B8" w:rsidRDefault="001D7C76" w:rsidP="00D03DD2">
            <w:pPr>
              <w:pStyle w:val="TableParagraph"/>
              <w:spacing w:line="263" w:lineRule="exact"/>
              <w:ind w:left="108"/>
              <w:rPr>
                <w:sz w:val="24"/>
              </w:rPr>
            </w:pPr>
            <w:r w:rsidRPr="002660B8">
              <w:rPr>
                <w:sz w:val="24"/>
              </w:rPr>
              <w:t>5-9</w:t>
            </w:r>
          </w:p>
        </w:tc>
        <w:tc>
          <w:tcPr>
            <w:tcW w:w="1839" w:type="dxa"/>
          </w:tcPr>
          <w:p w:rsidR="001D7C76" w:rsidRPr="002660B8" w:rsidRDefault="001D7C76" w:rsidP="00D03DD2">
            <w:pPr>
              <w:pStyle w:val="TableParagraph"/>
              <w:spacing w:line="263" w:lineRule="exact"/>
              <w:ind w:left="108"/>
              <w:rPr>
                <w:sz w:val="24"/>
              </w:rPr>
            </w:pPr>
            <w:r w:rsidRPr="002660B8">
              <w:rPr>
                <w:sz w:val="24"/>
              </w:rPr>
              <w:t>в</w:t>
            </w:r>
            <w:r w:rsidRPr="002660B8">
              <w:rPr>
                <w:spacing w:val="-8"/>
                <w:sz w:val="24"/>
              </w:rPr>
              <w:t xml:space="preserve"> </w:t>
            </w:r>
            <w:r w:rsidRPr="002660B8">
              <w:rPr>
                <w:sz w:val="24"/>
              </w:rPr>
              <w:t>течение</w:t>
            </w:r>
            <w:r w:rsidRPr="002660B8">
              <w:rPr>
                <w:spacing w:val="-5"/>
                <w:sz w:val="24"/>
              </w:rPr>
              <w:t xml:space="preserve"> </w:t>
            </w:r>
            <w:r w:rsidRPr="002660B8">
              <w:rPr>
                <w:sz w:val="24"/>
              </w:rPr>
              <w:t>года</w:t>
            </w:r>
          </w:p>
        </w:tc>
        <w:tc>
          <w:tcPr>
            <w:tcW w:w="2134" w:type="dxa"/>
            <w:gridSpan w:val="3"/>
          </w:tcPr>
          <w:p w:rsidR="001D7C76" w:rsidRDefault="001D7C76" w:rsidP="00D03DD2">
            <w:r>
              <w:t xml:space="preserve">  </w:t>
            </w:r>
            <w:r w:rsidRPr="003226E1">
              <w:t>Кл.руководители</w:t>
            </w:r>
          </w:p>
        </w:tc>
      </w:tr>
      <w:tr w:rsidR="001D7C76" w:rsidTr="00D03DD2">
        <w:trPr>
          <w:gridAfter w:val="1"/>
          <w:wAfter w:w="912" w:type="dxa"/>
          <w:trHeight w:val="396"/>
        </w:trPr>
        <w:tc>
          <w:tcPr>
            <w:tcW w:w="5652" w:type="dxa"/>
          </w:tcPr>
          <w:p w:rsidR="001D7C76" w:rsidRPr="00081B31" w:rsidRDefault="001D7C76" w:rsidP="00D03DD2">
            <w:pPr>
              <w:pStyle w:val="TableParagraph"/>
              <w:spacing w:line="243" w:lineRule="exact"/>
              <w:ind w:left="217"/>
              <w:rPr>
                <w:sz w:val="24"/>
              </w:rPr>
            </w:pPr>
            <w:r w:rsidRPr="00081B31">
              <w:rPr>
                <w:sz w:val="24"/>
              </w:rPr>
              <w:t>Беседа</w:t>
            </w:r>
            <w:r w:rsidRPr="00081B31">
              <w:rPr>
                <w:spacing w:val="-3"/>
                <w:sz w:val="24"/>
              </w:rPr>
              <w:t xml:space="preserve"> </w:t>
            </w:r>
            <w:r w:rsidRPr="00081B31">
              <w:rPr>
                <w:sz w:val="24"/>
              </w:rPr>
              <w:t>с</w:t>
            </w:r>
            <w:r w:rsidRPr="00081B31">
              <w:rPr>
                <w:spacing w:val="-5"/>
                <w:sz w:val="24"/>
              </w:rPr>
              <w:t xml:space="preserve"> </w:t>
            </w:r>
            <w:r w:rsidRPr="00081B31">
              <w:rPr>
                <w:sz w:val="24"/>
              </w:rPr>
              <w:t>презентацией</w:t>
            </w:r>
            <w:r w:rsidRPr="00081B31">
              <w:rPr>
                <w:spacing w:val="-1"/>
                <w:sz w:val="24"/>
              </w:rPr>
              <w:t xml:space="preserve"> </w:t>
            </w:r>
            <w:r w:rsidRPr="00081B31">
              <w:rPr>
                <w:sz w:val="24"/>
              </w:rPr>
              <w:t>«В</w:t>
            </w:r>
            <w:r w:rsidRPr="00081B31">
              <w:rPr>
                <w:spacing w:val="3"/>
                <w:sz w:val="24"/>
              </w:rPr>
              <w:t xml:space="preserve"> </w:t>
            </w:r>
            <w:r w:rsidRPr="00081B31">
              <w:rPr>
                <w:sz w:val="24"/>
              </w:rPr>
              <w:t>мире</w:t>
            </w:r>
            <w:r w:rsidRPr="00081B31">
              <w:rPr>
                <w:spacing w:val="-2"/>
                <w:sz w:val="24"/>
              </w:rPr>
              <w:t xml:space="preserve"> </w:t>
            </w:r>
            <w:r w:rsidRPr="00081B31">
              <w:rPr>
                <w:sz w:val="24"/>
              </w:rPr>
              <w:t>профессий»</w:t>
            </w:r>
          </w:p>
        </w:tc>
        <w:tc>
          <w:tcPr>
            <w:tcW w:w="1292" w:type="dxa"/>
            <w:gridSpan w:val="2"/>
          </w:tcPr>
          <w:p w:rsidR="001D7C76" w:rsidRDefault="001D7C76" w:rsidP="00D03DD2">
            <w:pPr>
              <w:pStyle w:val="TableParagraph"/>
              <w:spacing w:line="243" w:lineRule="exact"/>
              <w:ind w:left="108"/>
              <w:rPr>
                <w:sz w:val="24"/>
              </w:rPr>
            </w:pPr>
            <w:r>
              <w:rPr>
                <w:sz w:val="24"/>
              </w:rPr>
              <w:t>5-9</w:t>
            </w:r>
          </w:p>
        </w:tc>
        <w:tc>
          <w:tcPr>
            <w:tcW w:w="1839" w:type="dxa"/>
          </w:tcPr>
          <w:p w:rsidR="001D7C76" w:rsidRDefault="001D7C76" w:rsidP="00D03DD2">
            <w:pPr>
              <w:pStyle w:val="TableParagraph"/>
              <w:spacing w:line="243" w:lineRule="exact"/>
              <w:ind w:left="663" w:right="647"/>
              <w:jc w:val="center"/>
              <w:rPr>
                <w:sz w:val="24"/>
              </w:rPr>
            </w:pPr>
            <w:r>
              <w:rPr>
                <w:sz w:val="24"/>
              </w:rPr>
              <w:t>март</w:t>
            </w:r>
          </w:p>
        </w:tc>
        <w:tc>
          <w:tcPr>
            <w:tcW w:w="2134" w:type="dxa"/>
            <w:gridSpan w:val="3"/>
          </w:tcPr>
          <w:p w:rsidR="001D7C76" w:rsidRPr="002660B8" w:rsidRDefault="001D7C76" w:rsidP="00D03DD2">
            <w:pPr>
              <w:pStyle w:val="TableParagraph"/>
              <w:spacing w:line="243" w:lineRule="exact"/>
              <w:rPr>
                <w:sz w:val="24"/>
              </w:rPr>
            </w:pPr>
            <w:r w:rsidRPr="00425327">
              <w:rPr>
                <w:sz w:val="24"/>
              </w:rPr>
              <w:t xml:space="preserve">  Кл.руководители</w:t>
            </w:r>
            <w:r>
              <w:rPr>
                <w:sz w:val="24"/>
              </w:rPr>
              <w:t>.</w:t>
            </w:r>
          </w:p>
        </w:tc>
      </w:tr>
      <w:tr w:rsidR="001D7C76" w:rsidTr="00D03DD2">
        <w:trPr>
          <w:gridAfter w:val="1"/>
          <w:wAfter w:w="912" w:type="dxa"/>
          <w:trHeight w:val="396"/>
        </w:trPr>
        <w:tc>
          <w:tcPr>
            <w:tcW w:w="5652" w:type="dxa"/>
          </w:tcPr>
          <w:p w:rsidR="001D7C76" w:rsidRPr="00081B31" w:rsidRDefault="001D7C76" w:rsidP="00D03DD2">
            <w:pPr>
              <w:pStyle w:val="TableParagraph"/>
              <w:spacing w:line="270" w:lineRule="exact"/>
              <w:ind w:left="217"/>
              <w:rPr>
                <w:sz w:val="24"/>
              </w:rPr>
            </w:pPr>
            <w:r w:rsidRPr="00081B31">
              <w:rPr>
                <w:sz w:val="24"/>
              </w:rPr>
              <w:t>Сбор</w:t>
            </w:r>
            <w:r w:rsidRPr="00081B31">
              <w:rPr>
                <w:spacing w:val="-5"/>
                <w:sz w:val="24"/>
              </w:rPr>
              <w:t xml:space="preserve"> </w:t>
            </w:r>
            <w:r w:rsidRPr="00081B31">
              <w:rPr>
                <w:sz w:val="24"/>
              </w:rPr>
              <w:t>сведений</w:t>
            </w:r>
            <w:r w:rsidRPr="00081B31">
              <w:rPr>
                <w:spacing w:val="-2"/>
                <w:sz w:val="24"/>
              </w:rPr>
              <w:t xml:space="preserve"> </w:t>
            </w:r>
            <w:r w:rsidRPr="00081B31">
              <w:rPr>
                <w:sz w:val="24"/>
              </w:rPr>
              <w:t>опредварительном</w:t>
            </w:r>
            <w:r w:rsidRPr="00081B31">
              <w:rPr>
                <w:spacing w:val="-5"/>
                <w:sz w:val="24"/>
              </w:rPr>
              <w:t xml:space="preserve"> </w:t>
            </w:r>
            <w:r w:rsidRPr="00081B31">
              <w:rPr>
                <w:sz w:val="24"/>
              </w:rPr>
              <w:t>распределении</w:t>
            </w:r>
            <w:r w:rsidRPr="00081B31">
              <w:rPr>
                <w:spacing w:val="-12"/>
                <w:sz w:val="24"/>
              </w:rPr>
              <w:t xml:space="preserve"> </w:t>
            </w:r>
            <w:r w:rsidRPr="00081B31">
              <w:rPr>
                <w:sz w:val="24"/>
              </w:rPr>
              <w:t>выпускников</w:t>
            </w:r>
          </w:p>
        </w:tc>
        <w:tc>
          <w:tcPr>
            <w:tcW w:w="1292" w:type="dxa"/>
            <w:gridSpan w:val="2"/>
          </w:tcPr>
          <w:p w:rsidR="001D7C76" w:rsidRDefault="001D7C76" w:rsidP="00D03DD2">
            <w:pPr>
              <w:pStyle w:val="TableParagraph"/>
              <w:spacing w:line="263" w:lineRule="exact"/>
              <w:ind w:left="108"/>
              <w:rPr>
                <w:sz w:val="24"/>
              </w:rPr>
            </w:pPr>
            <w:r>
              <w:rPr>
                <w:sz w:val="24"/>
              </w:rPr>
              <w:t>9</w:t>
            </w:r>
          </w:p>
        </w:tc>
        <w:tc>
          <w:tcPr>
            <w:tcW w:w="1839" w:type="dxa"/>
          </w:tcPr>
          <w:p w:rsidR="001D7C76" w:rsidRDefault="001D7C76" w:rsidP="00D03DD2">
            <w:pPr>
              <w:pStyle w:val="TableParagraph"/>
              <w:spacing w:line="263" w:lineRule="exact"/>
              <w:ind w:left="657" w:right="647"/>
              <w:jc w:val="center"/>
              <w:rPr>
                <w:sz w:val="24"/>
              </w:rPr>
            </w:pPr>
            <w:r>
              <w:rPr>
                <w:sz w:val="24"/>
              </w:rPr>
              <w:t>май</w:t>
            </w:r>
          </w:p>
        </w:tc>
        <w:tc>
          <w:tcPr>
            <w:tcW w:w="2134" w:type="dxa"/>
            <w:gridSpan w:val="3"/>
          </w:tcPr>
          <w:p w:rsidR="001D7C76" w:rsidRPr="00081B31" w:rsidRDefault="001D7C76" w:rsidP="00D03DD2">
            <w:pPr>
              <w:pStyle w:val="TableParagraph"/>
              <w:spacing w:line="270" w:lineRule="exact"/>
              <w:rPr>
                <w:sz w:val="24"/>
              </w:rPr>
            </w:pPr>
            <w:r w:rsidRPr="00081B31">
              <w:rPr>
                <w:sz w:val="24"/>
              </w:rPr>
              <w:t>Зам.</w:t>
            </w:r>
            <w:r w:rsidRPr="00081B31">
              <w:rPr>
                <w:spacing w:val="-2"/>
                <w:sz w:val="24"/>
              </w:rPr>
              <w:t xml:space="preserve"> </w:t>
            </w:r>
            <w:r w:rsidRPr="00081B31">
              <w:rPr>
                <w:sz w:val="24"/>
              </w:rPr>
              <w:t>директора</w:t>
            </w:r>
            <w:r w:rsidRPr="00081B31">
              <w:rPr>
                <w:spacing w:val="-2"/>
                <w:sz w:val="24"/>
              </w:rPr>
              <w:t xml:space="preserve"> </w:t>
            </w:r>
            <w:r w:rsidRPr="00081B31">
              <w:rPr>
                <w:sz w:val="24"/>
              </w:rPr>
              <w:t>по</w:t>
            </w:r>
            <w:r w:rsidRPr="00081B31">
              <w:rPr>
                <w:spacing w:val="-1"/>
                <w:sz w:val="24"/>
              </w:rPr>
              <w:t xml:space="preserve"> </w:t>
            </w:r>
            <w:r w:rsidRPr="00081B31">
              <w:rPr>
                <w:sz w:val="24"/>
              </w:rPr>
              <w:t>УВР,</w:t>
            </w:r>
            <w:r>
              <w:rPr>
                <w:sz w:val="24"/>
              </w:rPr>
              <w:t xml:space="preserve"> </w:t>
            </w:r>
            <w:r w:rsidRPr="00081B31">
              <w:rPr>
                <w:sz w:val="24"/>
              </w:rPr>
              <w:t>кл</w:t>
            </w:r>
            <w:r>
              <w:rPr>
                <w:sz w:val="24"/>
              </w:rPr>
              <w:t>.</w:t>
            </w:r>
            <w:r w:rsidRPr="00081B31">
              <w:rPr>
                <w:sz w:val="24"/>
              </w:rPr>
              <w:t>руководитель</w:t>
            </w:r>
          </w:p>
        </w:tc>
      </w:tr>
      <w:tr w:rsidR="001D7C76" w:rsidTr="00D03DD2">
        <w:trPr>
          <w:gridAfter w:val="1"/>
          <w:wAfter w:w="912" w:type="dxa"/>
          <w:trHeight w:val="396"/>
        </w:trPr>
        <w:tc>
          <w:tcPr>
            <w:tcW w:w="5652" w:type="dxa"/>
          </w:tcPr>
          <w:p w:rsidR="001D7C76" w:rsidRPr="00081B31" w:rsidRDefault="001D7C76" w:rsidP="00D03DD2">
            <w:pPr>
              <w:pStyle w:val="TableParagraph"/>
              <w:spacing w:line="270" w:lineRule="exact"/>
              <w:ind w:left="109"/>
              <w:rPr>
                <w:sz w:val="24"/>
              </w:rPr>
            </w:pPr>
            <w:r w:rsidRPr="00081B31">
              <w:rPr>
                <w:sz w:val="24"/>
              </w:rPr>
              <w:t>Занятия</w:t>
            </w:r>
            <w:r w:rsidRPr="00081B31">
              <w:rPr>
                <w:spacing w:val="-3"/>
                <w:sz w:val="24"/>
              </w:rPr>
              <w:t xml:space="preserve"> </w:t>
            </w:r>
            <w:r w:rsidRPr="00081B31">
              <w:rPr>
                <w:sz w:val="24"/>
              </w:rPr>
              <w:t>в</w:t>
            </w:r>
            <w:r w:rsidRPr="00081B31">
              <w:rPr>
                <w:spacing w:val="-3"/>
                <w:sz w:val="24"/>
              </w:rPr>
              <w:t xml:space="preserve"> </w:t>
            </w:r>
            <w:r w:rsidRPr="00081B31">
              <w:rPr>
                <w:sz w:val="24"/>
              </w:rPr>
              <w:t>рамках проекта</w:t>
            </w:r>
            <w:r w:rsidRPr="00081B31">
              <w:rPr>
                <w:spacing w:val="-2"/>
                <w:sz w:val="24"/>
              </w:rPr>
              <w:t xml:space="preserve"> </w:t>
            </w:r>
            <w:r w:rsidRPr="00081B31">
              <w:rPr>
                <w:sz w:val="24"/>
              </w:rPr>
              <w:t>по</w:t>
            </w:r>
            <w:r w:rsidRPr="00081B31">
              <w:rPr>
                <w:spacing w:val="-2"/>
                <w:sz w:val="24"/>
              </w:rPr>
              <w:t xml:space="preserve"> </w:t>
            </w:r>
            <w:r w:rsidRPr="00081B31">
              <w:rPr>
                <w:sz w:val="24"/>
              </w:rPr>
              <w:t>профминимуму</w:t>
            </w:r>
            <w:r w:rsidRPr="00081B31">
              <w:rPr>
                <w:spacing w:val="-3"/>
                <w:sz w:val="24"/>
              </w:rPr>
              <w:t xml:space="preserve"> </w:t>
            </w:r>
            <w:r w:rsidRPr="00081B31">
              <w:rPr>
                <w:sz w:val="24"/>
              </w:rPr>
              <w:t>«Билет</w:t>
            </w:r>
            <w:r w:rsidRPr="00081B31">
              <w:rPr>
                <w:spacing w:val="-3"/>
                <w:sz w:val="24"/>
              </w:rPr>
              <w:t xml:space="preserve"> </w:t>
            </w:r>
            <w:r w:rsidRPr="00081B31">
              <w:rPr>
                <w:sz w:val="24"/>
              </w:rPr>
              <w:t>в</w:t>
            </w:r>
            <w:r w:rsidRPr="00081B31">
              <w:rPr>
                <w:spacing w:val="-3"/>
                <w:sz w:val="24"/>
              </w:rPr>
              <w:t xml:space="preserve"> </w:t>
            </w:r>
            <w:r w:rsidRPr="00081B31">
              <w:rPr>
                <w:sz w:val="24"/>
              </w:rPr>
              <w:t>будущее»</w:t>
            </w:r>
          </w:p>
        </w:tc>
        <w:tc>
          <w:tcPr>
            <w:tcW w:w="1292" w:type="dxa"/>
            <w:gridSpan w:val="2"/>
          </w:tcPr>
          <w:p w:rsidR="001D7C76" w:rsidRDefault="001D7C76" w:rsidP="00D03DD2">
            <w:pPr>
              <w:pStyle w:val="TableParagraph"/>
              <w:spacing w:line="270" w:lineRule="exact"/>
              <w:ind w:left="108"/>
              <w:rPr>
                <w:sz w:val="24"/>
              </w:rPr>
            </w:pPr>
            <w:r>
              <w:rPr>
                <w:sz w:val="24"/>
              </w:rPr>
              <w:t>6-9</w:t>
            </w:r>
          </w:p>
        </w:tc>
        <w:tc>
          <w:tcPr>
            <w:tcW w:w="1839" w:type="dxa"/>
          </w:tcPr>
          <w:p w:rsidR="001D7C76" w:rsidRDefault="001D7C76" w:rsidP="00D03DD2">
            <w:pPr>
              <w:pStyle w:val="TableParagraph"/>
              <w:spacing w:line="270" w:lineRule="exact"/>
              <w:ind w:left="108"/>
              <w:rPr>
                <w:sz w:val="24"/>
              </w:rPr>
            </w:pPr>
            <w:r>
              <w:rPr>
                <w:sz w:val="24"/>
              </w:rPr>
              <w:t>Раз</w:t>
            </w:r>
            <w:r>
              <w:rPr>
                <w:spacing w:val="-1"/>
                <w:sz w:val="24"/>
              </w:rPr>
              <w:t xml:space="preserve"> </w:t>
            </w:r>
            <w:r>
              <w:rPr>
                <w:sz w:val="24"/>
              </w:rPr>
              <w:t>в</w:t>
            </w:r>
            <w:r>
              <w:rPr>
                <w:spacing w:val="-2"/>
                <w:sz w:val="24"/>
              </w:rPr>
              <w:t xml:space="preserve"> </w:t>
            </w:r>
            <w:r>
              <w:rPr>
                <w:sz w:val="24"/>
              </w:rPr>
              <w:t>неделю</w:t>
            </w:r>
          </w:p>
        </w:tc>
        <w:tc>
          <w:tcPr>
            <w:tcW w:w="2134" w:type="dxa"/>
            <w:gridSpan w:val="3"/>
          </w:tcPr>
          <w:p w:rsidR="001D7C76" w:rsidRDefault="001D7C76" w:rsidP="00D03DD2">
            <w:pPr>
              <w:pStyle w:val="TableParagraph"/>
              <w:spacing w:line="270" w:lineRule="exact"/>
              <w:rPr>
                <w:sz w:val="24"/>
              </w:rPr>
            </w:pPr>
            <w:r w:rsidRPr="002660B8">
              <w:rPr>
                <w:sz w:val="24"/>
              </w:rPr>
              <w:t>Кл.руководители</w:t>
            </w:r>
          </w:p>
        </w:tc>
      </w:tr>
      <w:tr w:rsidR="001D7C76" w:rsidTr="00D03DD2">
        <w:trPr>
          <w:gridAfter w:val="1"/>
          <w:wAfter w:w="912" w:type="dxa"/>
          <w:trHeight w:val="318"/>
        </w:trPr>
        <w:tc>
          <w:tcPr>
            <w:tcW w:w="10917" w:type="dxa"/>
            <w:gridSpan w:val="7"/>
            <w:shd w:val="clear" w:color="auto" w:fill="FBE4D5" w:themeFill="accent2" w:themeFillTint="33"/>
          </w:tcPr>
          <w:p w:rsidR="001D7C76" w:rsidRDefault="001D7C76" w:rsidP="00D03DD2">
            <w:pPr>
              <w:pStyle w:val="TableParagraph"/>
              <w:spacing w:before="1"/>
              <w:ind w:left="2359" w:right="2432"/>
              <w:jc w:val="center"/>
              <w:rPr>
                <w:b/>
                <w:sz w:val="28"/>
                <w:szCs w:val="28"/>
              </w:rPr>
            </w:pPr>
          </w:p>
          <w:p w:rsidR="001D7C76" w:rsidRPr="003C637F" w:rsidRDefault="001D7C76" w:rsidP="00D03DD2">
            <w:pPr>
              <w:pStyle w:val="TableParagraph"/>
              <w:spacing w:before="1"/>
              <w:ind w:left="2359" w:right="2432"/>
              <w:jc w:val="center"/>
              <w:rPr>
                <w:b/>
                <w:sz w:val="28"/>
                <w:szCs w:val="28"/>
              </w:rPr>
            </w:pPr>
            <w:r w:rsidRPr="007F4AFC">
              <w:rPr>
                <w:b/>
                <w:sz w:val="28"/>
                <w:szCs w:val="28"/>
              </w:rPr>
              <w:t>Экскурсии, экспедиции, походы</w:t>
            </w:r>
          </w:p>
        </w:tc>
      </w:tr>
      <w:tr w:rsidR="001D7C76" w:rsidTr="00D03DD2">
        <w:trPr>
          <w:gridAfter w:val="1"/>
          <w:wAfter w:w="912" w:type="dxa"/>
          <w:trHeight w:val="319"/>
        </w:trPr>
        <w:tc>
          <w:tcPr>
            <w:tcW w:w="5652" w:type="dxa"/>
            <w:tcBorders>
              <w:bottom w:val="single" w:sz="6" w:space="0" w:color="000000"/>
            </w:tcBorders>
          </w:tcPr>
          <w:p w:rsidR="001D7C76" w:rsidRPr="007A7FAE" w:rsidRDefault="001D7C76" w:rsidP="00D03DD2">
            <w:pPr>
              <w:jc w:val="center"/>
              <w:rPr>
                <w:i/>
              </w:rPr>
            </w:pPr>
            <w:r w:rsidRPr="007A7FAE">
              <w:rPr>
                <w:i/>
              </w:rPr>
              <w:t>Дела, события, мероприятия</w:t>
            </w:r>
          </w:p>
        </w:tc>
        <w:tc>
          <w:tcPr>
            <w:tcW w:w="1292" w:type="dxa"/>
            <w:gridSpan w:val="2"/>
            <w:tcBorders>
              <w:bottom w:val="single" w:sz="6" w:space="0" w:color="000000"/>
            </w:tcBorders>
          </w:tcPr>
          <w:p w:rsidR="001D7C76" w:rsidRPr="007A7FAE" w:rsidRDefault="001D7C76" w:rsidP="00D03DD2">
            <w:pPr>
              <w:jc w:val="center"/>
              <w:rPr>
                <w:i/>
              </w:rPr>
            </w:pPr>
            <w:r w:rsidRPr="007A7FAE">
              <w:rPr>
                <w:i/>
              </w:rPr>
              <w:t>Классы</w:t>
            </w:r>
          </w:p>
        </w:tc>
        <w:tc>
          <w:tcPr>
            <w:tcW w:w="1839" w:type="dxa"/>
            <w:tcBorders>
              <w:bottom w:val="single" w:sz="6" w:space="0" w:color="000000"/>
            </w:tcBorders>
          </w:tcPr>
          <w:p w:rsidR="001D7C76" w:rsidRPr="007A7FAE" w:rsidRDefault="001D7C76" w:rsidP="00D03DD2">
            <w:pPr>
              <w:jc w:val="center"/>
              <w:rPr>
                <w:i/>
              </w:rPr>
            </w:pPr>
            <w:r w:rsidRPr="007A7FAE">
              <w:rPr>
                <w:i/>
              </w:rPr>
              <w:t>Сроки</w:t>
            </w:r>
          </w:p>
        </w:tc>
        <w:tc>
          <w:tcPr>
            <w:tcW w:w="2134" w:type="dxa"/>
            <w:gridSpan w:val="3"/>
            <w:tcBorders>
              <w:bottom w:val="single" w:sz="6" w:space="0" w:color="000000"/>
            </w:tcBorders>
          </w:tcPr>
          <w:p w:rsidR="001D7C76" w:rsidRPr="007A7FAE" w:rsidRDefault="001D7C76" w:rsidP="00D03DD2">
            <w:pPr>
              <w:jc w:val="center"/>
              <w:rPr>
                <w:i/>
              </w:rPr>
            </w:pPr>
            <w:r w:rsidRPr="007A7FAE">
              <w:rPr>
                <w:i/>
              </w:rPr>
              <w:t>Ответственные</w:t>
            </w:r>
          </w:p>
        </w:tc>
      </w:tr>
      <w:tr w:rsidR="001D7C76" w:rsidTr="00D03DD2">
        <w:trPr>
          <w:gridAfter w:val="1"/>
          <w:wAfter w:w="912" w:type="dxa"/>
          <w:trHeight w:val="549"/>
        </w:trPr>
        <w:tc>
          <w:tcPr>
            <w:tcW w:w="5652" w:type="dxa"/>
            <w:tcBorders>
              <w:bottom w:val="single" w:sz="6" w:space="0" w:color="000000"/>
            </w:tcBorders>
          </w:tcPr>
          <w:p w:rsidR="001D7C76" w:rsidRPr="007F4AFC" w:rsidRDefault="001D7C76" w:rsidP="00D03DD2">
            <w:pPr>
              <w:tabs>
                <w:tab w:val="left" w:pos="2696"/>
              </w:tabs>
              <w:rPr>
                <w:rStyle w:val="CharAttribute501"/>
                <w:rFonts w:eastAsia="№Е"/>
                <w:i w:val="0"/>
                <w:sz w:val="24"/>
              </w:rPr>
            </w:pPr>
            <w:r>
              <w:rPr>
                <w:rStyle w:val="CharAttribute501"/>
                <w:rFonts w:eastAsia="№Е"/>
                <w:sz w:val="24"/>
              </w:rPr>
              <w:t xml:space="preserve">  </w:t>
            </w:r>
            <w:r w:rsidRPr="007F4AFC">
              <w:rPr>
                <w:rStyle w:val="CharAttribute501"/>
                <w:rFonts w:eastAsia="№Е"/>
                <w:sz w:val="24"/>
              </w:rPr>
              <w:t>Экскурсия в Александровский краеведческий музей</w:t>
            </w:r>
          </w:p>
        </w:tc>
        <w:tc>
          <w:tcPr>
            <w:tcW w:w="1292" w:type="dxa"/>
            <w:gridSpan w:val="2"/>
            <w:tcBorders>
              <w:bottom w:val="single" w:sz="6" w:space="0" w:color="000000"/>
            </w:tcBorders>
          </w:tcPr>
          <w:p w:rsidR="001D7C76" w:rsidRPr="007F4AFC" w:rsidRDefault="001D7C76" w:rsidP="00D03DD2">
            <w:pPr>
              <w:jc w:val="center"/>
            </w:pPr>
            <w:r w:rsidRPr="007F4AFC">
              <w:rPr>
                <w:color w:val="000000"/>
                <w:sz w:val="24"/>
              </w:rPr>
              <w:t>5-7</w:t>
            </w:r>
          </w:p>
        </w:tc>
        <w:tc>
          <w:tcPr>
            <w:tcW w:w="1839" w:type="dxa"/>
            <w:tcBorders>
              <w:bottom w:val="single" w:sz="6" w:space="0" w:color="000000"/>
            </w:tcBorders>
          </w:tcPr>
          <w:p w:rsidR="001D7C76" w:rsidRPr="007F4AFC" w:rsidRDefault="001D7C76" w:rsidP="00D03DD2">
            <w:pPr>
              <w:jc w:val="center"/>
              <w:rPr>
                <w:sz w:val="24"/>
              </w:rPr>
            </w:pPr>
            <w:r w:rsidRPr="007F4AFC">
              <w:rPr>
                <w:sz w:val="24"/>
              </w:rPr>
              <w:t>В теч</w:t>
            </w:r>
            <w:r>
              <w:rPr>
                <w:sz w:val="24"/>
              </w:rPr>
              <w:t>.</w:t>
            </w:r>
            <w:r w:rsidRPr="007F4AFC">
              <w:rPr>
                <w:sz w:val="24"/>
              </w:rPr>
              <w:t xml:space="preserve">учебного </w:t>
            </w:r>
            <w:r>
              <w:rPr>
                <w:sz w:val="24"/>
              </w:rPr>
              <w:t xml:space="preserve">  </w:t>
            </w:r>
            <w:r w:rsidRPr="007F4AFC">
              <w:rPr>
                <w:sz w:val="24"/>
              </w:rPr>
              <w:t>года</w:t>
            </w:r>
          </w:p>
        </w:tc>
        <w:tc>
          <w:tcPr>
            <w:tcW w:w="2134" w:type="dxa"/>
            <w:gridSpan w:val="3"/>
            <w:tcBorders>
              <w:bottom w:val="single" w:sz="6" w:space="0" w:color="000000"/>
            </w:tcBorders>
          </w:tcPr>
          <w:p w:rsidR="001D7C76" w:rsidRPr="007F4AFC" w:rsidRDefault="001D7C76" w:rsidP="00D03DD2">
            <w:pPr>
              <w:rPr>
                <w:sz w:val="24"/>
              </w:rPr>
            </w:pPr>
            <w:r>
              <w:rPr>
                <w:sz w:val="24"/>
              </w:rPr>
              <w:t xml:space="preserve"> </w:t>
            </w:r>
            <w:r w:rsidRPr="007F4AFC">
              <w:rPr>
                <w:sz w:val="24"/>
              </w:rPr>
              <w:t>Кл. руководители</w:t>
            </w:r>
          </w:p>
        </w:tc>
      </w:tr>
      <w:tr w:rsidR="001D7C76" w:rsidTr="00D03DD2">
        <w:trPr>
          <w:gridAfter w:val="1"/>
          <w:wAfter w:w="912" w:type="dxa"/>
          <w:trHeight w:val="314"/>
        </w:trPr>
        <w:tc>
          <w:tcPr>
            <w:tcW w:w="5652" w:type="dxa"/>
            <w:tcBorders>
              <w:top w:val="single" w:sz="6" w:space="0" w:color="000000"/>
            </w:tcBorders>
          </w:tcPr>
          <w:p w:rsidR="001D7C76" w:rsidRPr="007F4AFC" w:rsidRDefault="001D7C76" w:rsidP="00D03DD2">
            <w:pPr>
              <w:tabs>
                <w:tab w:val="left" w:pos="2696"/>
              </w:tabs>
              <w:rPr>
                <w:rStyle w:val="CharAttribute501"/>
                <w:rFonts w:eastAsia="№Е"/>
                <w:i w:val="0"/>
                <w:sz w:val="24"/>
              </w:rPr>
            </w:pPr>
            <w:r>
              <w:rPr>
                <w:rStyle w:val="CharAttribute501"/>
                <w:rFonts w:eastAsia="№Е"/>
                <w:sz w:val="24"/>
              </w:rPr>
              <w:t xml:space="preserve">  </w:t>
            </w:r>
            <w:r w:rsidRPr="007F4AFC">
              <w:rPr>
                <w:rStyle w:val="CharAttribute501"/>
                <w:rFonts w:eastAsia="№Е"/>
                <w:sz w:val="24"/>
              </w:rPr>
              <w:t xml:space="preserve">Тематические мероприятия на базе сельской библиотеки </w:t>
            </w:r>
          </w:p>
        </w:tc>
        <w:tc>
          <w:tcPr>
            <w:tcW w:w="1292" w:type="dxa"/>
            <w:gridSpan w:val="2"/>
            <w:tcBorders>
              <w:top w:val="single" w:sz="6" w:space="0" w:color="000000"/>
            </w:tcBorders>
          </w:tcPr>
          <w:p w:rsidR="001D7C76" w:rsidRPr="007F4AFC" w:rsidRDefault="001D7C76" w:rsidP="00D03DD2">
            <w:pPr>
              <w:jc w:val="center"/>
            </w:pPr>
            <w:r w:rsidRPr="007F4AFC">
              <w:rPr>
                <w:color w:val="000000"/>
                <w:sz w:val="24"/>
              </w:rPr>
              <w:t>5-9</w:t>
            </w:r>
          </w:p>
        </w:tc>
        <w:tc>
          <w:tcPr>
            <w:tcW w:w="1839" w:type="dxa"/>
            <w:tcBorders>
              <w:top w:val="single" w:sz="6" w:space="0" w:color="000000"/>
            </w:tcBorders>
          </w:tcPr>
          <w:p w:rsidR="001D7C76" w:rsidRDefault="001D7C76" w:rsidP="00D03DD2">
            <w:pPr>
              <w:jc w:val="center"/>
            </w:pPr>
            <w:r w:rsidRPr="00044414">
              <w:t>В теч.учебного   года</w:t>
            </w:r>
          </w:p>
        </w:tc>
        <w:tc>
          <w:tcPr>
            <w:tcW w:w="2134" w:type="dxa"/>
            <w:gridSpan w:val="3"/>
            <w:tcBorders>
              <w:top w:val="single" w:sz="6" w:space="0" w:color="000000"/>
            </w:tcBorders>
          </w:tcPr>
          <w:p w:rsidR="001D7C76" w:rsidRPr="007F4AFC" w:rsidRDefault="001D7C76" w:rsidP="00D03DD2">
            <w:pPr>
              <w:rPr>
                <w:sz w:val="24"/>
              </w:rPr>
            </w:pPr>
            <w:r>
              <w:rPr>
                <w:sz w:val="24"/>
              </w:rPr>
              <w:t xml:space="preserve"> </w:t>
            </w:r>
            <w:r w:rsidRPr="007F4AFC">
              <w:rPr>
                <w:sz w:val="24"/>
              </w:rPr>
              <w:t>Кл. руководители</w:t>
            </w:r>
          </w:p>
        </w:tc>
      </w:tr>
      <w:tr w:rsidR="001D7C76" w:rsidTr="00D03DD2">
        <w:trPr>
          <w:gridAfter w:val="1"/>
          <w:wAfter w:w="912" w:type="dxa"/>
          <w:trHeight w:val="316"/>
        </w:trPr>
        <w:tc>
          <w:tcPr>
            <w:tcW w:w="5652" w:type="dxa"/>
          </w:tcPr>
          <w:p w:rsidR="001D7C76" w:rsidRPr="007F4AFC" w:rsidRDefault="001D7C76" w:rsidP="00D03DD2">
            <w:pPr>
              <w:spacing w:after="150"/>
              <w:rPr>
                <w:color w:val="000000"/>
                <w:sz w:val="24"/>
              </w:rPr>
            </w:pPr>
            <w:r>
              <w:rPr>
                <w:color w:val="000000"/>
                <w:sz w:val="24"/>
              </w:rPr>
              <w:t xml:space="preserve">  </w:t>
            </w:r>
            <w:r w:rsidRPr="007F4AFC">
              <w:rPr>
                <w:color w:val="000000"/>
                <w:sz w:val="24"/>
              </w:rPr>
              <w:t>Экскурсии в школьный музей</w:t>
            </w:r>
          </w:p>
        </w:tc>
        <w:tc>
          <w:tcPr>
            <w:tcW w:w="1292" w:type="dxa"/>
            <w:gridSpan w:val="2"/>
          </w:tcPr>
          <w:p w:rsidR="001D7C76" w:rsidRPr="007F4AFC" w:rsidRDefault="001D7C76" w:rsidP="00D03DD2">
            <w:pPr>
              <w:spacing w:after="150"/>
              <w:jc w:val="center"/>
              <w:rPr>
                <w:color w:val="000000"/>
                <w:sz w:val="24"/>
              </w:rPr>
            </w:pPr>
            <w:r w:rsidRPr="007F4AFC">
              <w:rPr>
                <w:color w:val="000000"/>
                <w:sz w:val="24"/>
              </w:rPr>
              <w:t>5-9</w:t>
            </w:r>
          </w:p>
        </w:tc>
        <w:tc>
          <w:tcPr>
            <w:tcW w:w="1839" w:type="dxa"/>
          </w:tcPr>
          <w:p w:rsidR="001D7C76" w:rsidRDefault="001D7C76" w:rsidP="00D03DD2">
            <w:pPr>
              <w:jc w:val="center"/>
            </w:pPr>
            <w:r w:rsidRPr="00044414">
              <w:t>В теч.учебного   года</w:t>
            </w:r>
          </w:p>
        </w:tc>
        <w:tc>
          <w:tcPr>
            <w:tcW w:w="2134" w:type="dxa"/>
            <w:gridSpan w:val="3"/>
          </w:tcPr>
          <w:p w:rsidR="001D7C76" w:rsidRPr="007F4AFC" w:rsidRDefault="001D7C76" w:rsidP="00D03DD2">
            <w:pPr>
              <w:spacing w:after="150"/>
              <w:rPr>
                <w:color w:val="000000"/>
                <w:sz w:val="24"/>
              </w:rPr>
            </w:pPr>
            <w:r>
              <w:rPr>
                <w:color w:val="000000"/>
                <w:sz w:val="24"/>
              </w:rPr>
              <w:t xml:space="preserve"> </w:t>
            </w:r>
            <w:r w:rsidRPr="007F4AFC">
              <w:rPr>
                <w:color w:val="000000"/>
                <w:sz w:val="24"/>
              </w:rPr>
              <w:t xml:space="preserve">Руководитель </w:t>
            </w:r>
            <w:r>
              <w:rPr>
                <w:color w:val="000000"/>
                <w:sz w:val="24"/>
              </w:rPr>
              <w:t xml:space="preserve"> </w:t>
            </w:r>
            <w:r w:rsidRPr="007F4AFC">
              <w:rPr>
                <w:color w:val="000000"/>
                <w:sz w:val="24"/>
              </w:rPr>
              <w:t>школьного музея</w:t>
            </w:r>
          </w:p>
        </w:tc>
      </w:tr>
      <w:tr w:rsidR="001D7C76" w:rsidTr="00D03DD2">
        <w:trPr>
          <w:gridAfter w:val="1"/>
          <w:wAfter w:w="912" w:type="dxa"/>
          <w:trHeight w:val="480"/>
        </w:trPr>
        <w:tc>
          <w:tcPr>
            <w:tcW w:w="5652" w:type="dxa"/>
          </w:tcPr>
          <w:p w:rsidR="001D7C76" w:rsidRPr="007F4AFC" w:rsidRDefault="001D7C76" w:rsidP="00D03DD2">
            <w:pPr>
              <w:tabs>
                <w:tab w:val="left" w:pos="2696"/>
              </w:tabs>
              <w:rPr>
                <w:rStyle w:val="CharAttribute501"/>
                <w:rFonts w:eastAsia="№Е"/>
                <w:i w:val="0"/>
                <w:sz w:val="24"/>
              </w:rPr>
            </w:pPr>
            <w:r>
              <w:rPr>
                <w:rStyle w:val="CharAttribute501"/>
                <w:rFonts w:eastAsia="№Е"/>
                <w:sz w:val="24"/>
              </w:rPr>
              <w:t xml:space="preserve">  </w:t>
            </w:r>
            <w:r w:rsidRPr="007F4AFC">
              <w:rPr>
                <w:rStyle w:val="CharAttribute501"/>
                <w:rFonts w:eastAsia="№Е"/>
                <w:sz w:val="24"/>
              </w:rPr>
              <w:t xml:space="preserve">Походы выходного дня </w:t>
            </w:r>
          </w:p>
        </w:tc>
        <w:tc>
          <w:tcPr>
            <w:tcW w:w="1292" w:type="dxa"/>
            <w:gridSpan w:val="2"/>
          </w:tcPr>
          <w:p w:rsidR="001D7C76" w:rsidRPr="007F4AFC" w:rsidRDefault="001D7C76" w:rsidP="00D03DD2">
            <w:pPr>
              <w:jc w:val="center"/>
            </w:pPr>
            <w:r w:rsidRPr="007F4AFC">
              <w:rPr>
                <w:color w:val="000000"/>
                <w:sz w:val="24"/>
              </w:rPr>
              <w:t>5-9</w:t>
            </w:r>
          </w:p>
        </w:tc>
        <w:tc>
          <w:tcPr>
            <w:tcW w:w="1839" w:type="dxa"/>
          </w:tcPr>
          <w:p w:rsidR="001D7C76" w:rsidRDefault="001D7C76" w:rsidP="00D03DD2">
            <w:pPr>
              <w:jc w:val="center"/>
            </w:pPr>
            <w:r w:rsidRPr="00044414">
              <w:t>В теч.учебного   года</w:t>
            </w:r>
          </w:p>
        </w:tc>
        <w:tc>
          <w:tcPr>
            <w:tcW w:w="2134" w:type="dxa"/>
            <w:gridSpan w:val="3"/>
          </w:tcPr>
          <w:p w:rsidR="001D7C76" w:rsidRPr="007F4AFC" w:rsidRDefault="001D7C76" w:rsidP="00D03DD2">
            <w:pPr>
              <w:rPr>
                <w:sz w:val="24"/>
              </w:rPr>
            </w:pPr>
            <w:r>
              <w:rPr>
                <w:sz w:val="24"/>
              </w:rPr>
              <w:t xml:space="preserve"> </w:t>
            </w:r>
            <w:r w:rsidRPr="007F4AFC">
              <w:rPr>
                <w:sz w:val="24"/>
              </w:rPr>
              <w:t>Кл. руководители</w:t>
            </w:r>
          </w:p>
        </w:tc>
      </w:tr>
      <w:tr w:rsidR="001D7C76" w:rsidTr="00D03DD2">
        <w:trPr>
          <w:gridAfter w:val="1"/>
          <w:wAfter w:w="912" w:type="dxa"/>
          <w:trHeight w:val="551"/>
        </w:trPr>
        <w:tc>
          <w:tcPr>
            <w:tcW w:w="5652" w:type="dxa"/>
          </w:tcPr>
          <w:p w:rsidR="001D7C76" w:rsidRPr="007F4AFC" w:rsidRDefault="001D7C76" w:rsidP="00D03DD2">
            <w:pPr>
              <w:tabs>
                <w:tab w:val="left" w:pos="2696"/>
              </w:tabs>
              <w:rPr>
                <w:rStyle w:val="CharAttribute501"/>
                <w:rFonts w:eastAsia="№Е"/>
                <w:i w:val="0"/>
                <w:sz w:val="24"/>
              </w:rPr>
            </w:pPr>
            <w:r>
              <w:rPr>
                <w:rStyle w:val="CharAttribute501"/>
                <w:rFonts w:eastAsia="№Е"/>
                <w:sz w:val="24"/>
              </w:rPr>
              <w:t xml:space="preserve">  </w:t>
            </w:r>
            <w:r w:rsidRPr="007F4AFC">
              <w:rPr>
                <w:rStyle w:val="CharAttribute501"/>
                <w:rFonts w:eastAsia="№Е"/>
                <w:sz w:val="24"/>
              </w:rPr>
              <w:t>Сезонные экскурсии в природу</w:t>
            </w:r>
          </w:p>
        </w:tc>
        <w:tc>
          <w:tcPr>
            <w:tcW w:w="1292" w:type="dxa"/>
            <w:gridSpan w:val="2"/>
          </w:tcPr>
          <w:p w:rsidR="001D7C76" w:rsidRPr="007F4AFC" w:rsidRDefault="001D7C76" w:rsidP="00D03DD2">
            <w:pPr>
              <w:jc w:val="center"/>
            </w:pPr>
            <w:r w:rsidRPr="007F4AFC">
              <w:rPr>
                <w:color w:val="000000"/>
                <w:sz w:val="24"/>
              </w:rPr>
              <w:t>5-9</w:t>
            </w:r>
          </w:p>
        </w:tc>
        <w:tc>
          <w:tcPr>
            <w:tcW w:w="1839" w:type="dxa"/>
          </w:tcPr>
          <w:p w:rsidR="001D7C76" w:rsidRDefault="001D7C76" w:rsidP="00D03DD2">
            <w:pPr>
              <w:jc w:val="center"/>
            </w:pPr>
            <w:r w:rsidRPr="00044414">
              <w:t>В теч.учебного   года</w:t>
            </w:r>
          </w:p>
        </w:tc>
        <w:tc>
          <w:tcPr>
            <w:tcW w:w="2134" w:type="dxa"/>
            <w:gridSpan w:val="3"/>
          </w:tcPr>
          <w:p w:rsidR="001D7C76" w:rsidRPr="007F4AFC" w:rsidRDefault="001D7C76" w:rsidP="00D03DD2">
            <w:pPr>
              <w:rPr>
                <w:sz w:val="24"/>
              </w:rPr>
            </w:pPr>
            <w:r>
              <w:rPr>
                <w:sz w:val="24"/>
              </w:rPr>
              <w:t xml:space="preserve"> </w:t>
            </w:r>
            <w:r w:rsidRPr="007F4AFC">
              <w:rPr>
                <w:sz w:val="24"/>
              </w:rPr>
              <w:t>Кл. руководители</w:t>
            </w:r>
          </w:p>
        </w:tc>
      </w:tr>
      <w:tr w:rsidR="001D7C76" w:rsidTr="00D03DD2">
        <w:trPr>
          <w:gridAfter w:val="1"/>
          <w:wAfter w:w="912" w:type="dxa"/>
          <w:trHeight w:val="316"/>
        </w:trPr>
        <w:tc>
          <w:tcPr>
            <w:tcW w:w="5652" w:type="dxa"/>
          </w:tcPr>
          <w:p w:rsidR="001D7C76" w:rsidRPr="007F4AFC" w:rsidRDefault="001D7C76" w:rsidP="00D03DD2">
            <w:pPr>
              <w:tabs>
                <w:tab w:val="left" w:pos="2696"/>
              </w:tabs>
              <w:rPr>
                <w:rStyle w:val="CharAttribute501"/>
                <w:rFonts w:eastAsia="№Е"/>
                <w:i w:val="0"/>
                <w:sz w:val="24"/>
              </w:rPr>
            </w:pPr>
            <w:r>
              <w:rPr>
                <w:rStyle w:val="CharAttribute501"/>
                <w:rFonts w:eastAsia="№Е"/>
                <w:sz w:val="24"/>
              </w:rPr>
              <w:t xml:space="preserve">  </w:t>
            </w:r>
            <w:r w:rsidRPr="007F4AFC">
              <w:rPr>
                <w:rStyle w:val="CharAttribute501"/>
                <w:rFonts w:eastAsia="№Е"/>
                <w:sz w:val="24"/>
              </w:rPr>
              <w:t xml:space="preserve">Культпоход в ДК с. Александровка </w:t>
            </w:r>
          </w:p>
        </w:tc>
        <w:tc>
          <w:tcPr>
            <w:tcW w:w="1292" w:type="dxa"/>
            <w:gridSpan w:val="2"/>
          </w:tcPr>
          <w:p w:rsidR="001D7C76" w:rsidRPr="007F4AFC" w:rsidRDefault="001D7C76" w:rsidP="00D03DD2">
            <w:pPr>
              <w:jc w:val="center"/>
            </w:pPr>
            <w:r w:rsidRPr="007F4AFC">
              <w:rPr>
                <w:color w:val="000000"/>
                <w:sz w:val="24"/>
              </w:rPr>
              <w:t>5-9</w:t>
            </w:r>
          </w:p>
        </w:tc>
        <w:tc>
          <w:tcPr>
            <w:tcW w:w="1839" w:type="dxa"/>
          </w:tcPr>
          <w:p w:rsidR="001D7C76" w:rsidRDefault="001D7C76" w:rsidP="00D03DD2">
            <w:pPr>
              <w:jc w:val="center"/>
            </w:pPr>
            <w:r w:rsidRPr="00044414">
              <w:t>В теч.учебного   года</w:t>
            </w:r>
          </w:p>
        </w:tc>
        <w:tc>
          <w:tcPr>
            <w:tcW w:w="2134" w:type="dxa"/>
            <w:gridSpan w:val="3"/>
          </w:tcPr>
          <w:p w:rsidR="001D7C76" w:rsidRPr="007F4AFC" w:rsidRDefault="001D7C76" w:rsidP="00D03DD2">
            <w:pPr>
              <w:rPr>
                <w:sz w:val="24"/>
              </w:rPr>
            </w:pPr>
            <w:r>
              <w:rPr>
                <w:sz w:val="24"/>
              </w:rPr>
              <w:t xml:space="preserve"> </w:t>
            </w:r>
            <w:r w:rsidRPr="007F4AFC">
              <w:rPr>
                <w:sz w:val="24"/>
              </w:rPr>
              <w:t>Кл. руководители</w:t>
            </w:r>
          </w:p>
        </w:tc>
      </w:tr>
      <w:tr w:rsidR="001D7C76" w:rsidTr="00D03DD2">
        <w:trPr>
          <w:gridAfter w:val="1"/>
          <w:wAfter w:w="912" w:type="dxa"/>
          <w:trHeight w:val="305"/>
        </w:trPr>
        <w:tc>
          <w:tcPr>
            <w:tcW w:w="5652" w:type="dxa"/>
          </w:tcPr>
          <w:p w:rsidR="001D7C76" w:rsidRPr="007F4AFC" w:rsidRDefault="001D7C76" w:rsidP="00D03DD2">
            <w:pPr>
              <w:tabs>
                <w:tab w:val="left" w:pos="2696"/>
              </w:tabs>
              <w:rPr>
                <w:rStyle w:val="CharAttribute501"/>
                <w:rFonts w:eastAsia="№Е"/>
                <w:i w:val="0"/>
                <w:sz w:val="24"/>
              </w:rPr>
            </w:pPr>
            <w:r>
              <w:rPr>
                <w:rStyle w:val="CharAttribute501"/>
                <w:rFonts w:eastAsia="№Е"/>
                <w:sz w:val="24"/>
              </w:rPr>
              <w:lastRenderedPageBreak/>
              <w:t xml:space="preserve">  </w:t>
            </w:r>
            <w:r w:rsidRPr="007F4AFC">
              <w:rPr>
                <w:rStyle w:val="CharAttribute501"/>
                <w:rFonts w:eastAsia="№Е"/>
                <w:sz w:val="24"/>
              </w:rPr>
              <w:t xml:space="preserve">Однодневный турпоход </w:t>
            </w:r>
          </w:p>
        </w:tc>
        <w:tc>
          <w:tcPr>
            <w:tcW w:w="1292" w:type="dxa"/>
            <w:gridSpan w:val="2"/>
          </w:tcPr>
          <w:p w:rsidR="001D7C76" w:rsidRPr="007F4AFC" w:rsidRDefault="001D7C76" w:rsidP="00D03DD2">
            <w:pPr>
              <w:jc w:val="center"/>
              <w:rPr>
                <w:color w:val="000000"/>
                <w:sz w:val="24"/>
              </w:rPr>
            </w:pPr>
            <w:r w:rsidRPr="007F4AFC">
              <w:rPr>
                <w:color w:val="000000"/>
                <w:sz w:val="24"/>
              </w:rPr>
              <w:t>5-9</w:t>
            </w:r>
          </w:p>
        </w:tc>
        <w:tc>
          <w:tcPr>
            <w:tcW w:w="1839" w:type="dxa"/>
          </w:tcPr>
          <w:p w:rsidR="001D7C76" w:rsidRPr="007F4AFC" w:rsidRDefault="001D7C76" w:rsidP="00D03DD2">
            <w:pPr>
              <w:jc w:val="center"/>
              <w:rPr>
                <w:sz w:val="24"/>
              </w:rPr>
            </w:pPr>
            <w:r w:rsidRPr="007F4AFC">
              <w:rPr>
                <w:sz w:val="24"/>
              </w:rPr>
              <w:t>май</w:t>
            </w:r>
          </w:p>
        </w:tc>
        <w:tc>
          <w:tcPr>
            <w:tcW w:w="2134" w:type="dxa"/>
            <w:gridSpan w:val="3"/>
          </w:tcPr>
          <w:p w:rsidR="001D7C76" w:rsidRPr="007F4AFC" w:rsidRDefault="001D7C76" w:rsidP="00D03DD2">
            <w:pPr>
              <w:rPr>
                <w:sz w:val="24"/>
              </w:rPr>
            </w:pPr>
            <w:r>
              <w:rPr>
                <w:sz w:val="24"/>
              </w:rPr>
              <w:t xml:space="preserve"> </w:t>
            </w:r>
            <w:r w:rsidRPr="007F4AFC">
              <w:rPr>
                <w:sz w:val="24"/>
              </w:rPr>
              <w:t>Кл. руководители</w:t>
            </w:r>
          </w:p>
        </w:tc>
      </w:tr>
      <w:tr w:rsidR="001D7C76" w:rsidTr="00D03DD2">
        <w:trPr>
          <w:gridAfter w:val="1"/>
          <w:wAfter w:w="912" w:type="dxa"/>
          <w:trHeight w:val="316"/>
        </w:trPr>
        <w:tc>
          <w:tcPr>
            <w:tcW w:w="10917" w:type="dxa"/>
            <w:gridSpan w:val="7"/>
            <w:shd w:val="clear" w:color="auto" w:fill="FBE4D5" w:themeFill="accent2" w:themeFillTint="33"/>
          </w:tcPr>
          <w:p w:rsidR="001D7C76" w:rsidRDefault="001D7C76" w:rsidP="00D03DD2">
            <w:pPr>
              <w:pStyle w:val="TableParagraph"/>
              <w:spacing w:before="17"/>
              <w:ind w:left="2442" w:right="2418"/>
              <w:jc w:val="center"/>
              <w:rPr>
                <w:b/>
                <w:sz w:val="28"/>
                <w:szCs w:val="28"/>
              </w:rPr>
            </w:pPr>
          </w:p>
          <w:p w:rsidR="001D7C76" w:rsidRPr="003C637F" w:rsidRDefault="001D7C76" w:rsidP="00D03DD2">
            <w:pPr>
              <w:pStyle w:val="TableParagraph"/>
              <w:spacing w:before="17"/>
              <w:ind w:left="2442" w:right="2418"/>
              <w:jc w:val="center"/>
              <w:rPr>
                <w:b/>
                <w:sz w:val="28"/>
                <w:szCs w:val="28"/>
              </w:rPr>
            </w:pPr>
            <w:r w:rsidRPr="003C637F">
              <w:rPr>
                <w:b/>
                <w:sz w:val="28"/>
                <w:szCs w:val="28"/>
              </w:rPr>
              <w:t>Модуль</w:t>
            </w:r>
            <w:r w:rsidRPr="003C637F">
              <w:rPr>
                <w:b/>
                <w:spacing w:val="-5"/>
                <w:sz w:val="28"/>
                <w:szCs w:val="28"/>
              </w:rPr>
              <w:t xml:space="preserve"> </w:t>
            </w:r>
            <w:r w:rsidRPr="003C637F">
              <w:rPr>
                <w:b/>
                <w:sz w:val="28"/>
                <w:szCs w:val="28"/>
              </w:rPr>
              <w:t>«Детские</w:t>
            </w:r>
            <w:r w:rsidRPr="003C637F">
              <w:rPr>
                <w:b/>
                <w:spacing w:val="-4"/>
                <w:sz w:val="28"/>
                <w:szCs w:val="28"/>
              </w:rPr>
              <w:t xml:space="preserve"> </w:t>
            </w:r>
            <w:r w:rsidRPr="003C637F">
              <w:rPr>
                <w:b/>
                <w:sz w:val="28"/>
                <w:szCs w:val="28"/>
              </w:rPr>
              <w:t>общественные</w:t>
            </w:r>
            <w:r w:rsidRPr="003C637F">
              <w:rPr>
                <w:b/>
                <w:spacing w:val="-4"/>
                <w:sz w:val="28"/>
                <w:szCs w:val="28"/>
              </w:rPr>
              <w:t xml:space="preserve"> </w:t>
            </w:r>
            <w:r w:rsidRPr="003C637F">
              <w:rPr>
                <w:b/>
                <w:sz w:val="28"/>
                <w:szCs w:val="28"/>
              </w:rPr>
              <w:t>объединения»</w:t>
            </w:r>
          </w:p>
        </w:tc>
      </w:tr>
      <w:tr w:rsidR="001D7C76" w:rsidTr="00D03DD2">
        <w:trPr>
          <w:gridAfter w:val="1"/>
          <w:wAfter w:w="912" w:type="dxa"/>
          <w:trHeight w:val="283"/>
        </w:trPr>
        <w:tc>
          <w:tcPr>
            <w:tcW w:w="5652" w:type="dxa"/>
          </w:tcPr>
          <w:p w:rsidR="001D7C76" w:rsidRPr="007A7FAE" w:rsidRDefault="001D7C76" w:rsidP="00D03DD2">
            <w:pPr>
              <w:jc w:val="center"/>
              <w:rPr>
                <w:i/>
              </w:rPr>
            </w:pPr>
            <w:r w:rsidRPr="007A7FAE">
              <w:rPr>
                <w:i/>
              </w:rPr>
              <w:t>Дела, события, мероприятия</w:t>
            </w:r>
          </w:p>
        </w:tc>
        <w:tc>
          <w:tcPr>
            <w:tcW w:w="1292" w:type="dxa"/>
            <w:gridSpan w:val="2"/>
          </w:tcPr>
          <w:p w:rsidR="001D7C76" w:rsidRPr="007A7FAE" w:rsidRDefault="001D7C76" w:rsidP="00D03DD2">
            <w:pPr>
              <w:jc w:val="center"/>
              <w:rPr>
                <w:i/>
              </w:rPr>
            </w:pPr>
            <w:r w:rsidRPr="007A7FAE">
              <w:rPr>
                <w:i/>
              </w:rPr>
              <w:t>Классы</w:t>
            </w:r>
          </w:p>
        </w:tc>
        <w:tc>
          <w:tcPr>
            <w:tcW w:w="1846" w:type="dxa"/>
            <w:gridSpan w:val="2"/>
          </w:tcPr>
          <w:p w:rsidR="001D7C76" w:rsidRPr="007A7FAE" w:rsidRDefault="001D7C76" w:rsidP="00D03DD2">
            <w:pPr>
              <w:jc w:val="center"/>
              <w:rPr>
                <w:i/>
              </w:rPr>
            </w:pPr>
            <w:r w:rsidRPr="007A7FAE">
              <w:rPr>
                <w:i/>
              </w:rPr>
              <w:t>Сроки</w:t>
            </w:r>
          </w:p>
        </w:tc>
        <w:tc>
          <w:tcPr>
            <w:tcW w:w="2127" w:type="dxa"/>
            <w:gridSpan w:val="2"/>
          </w:tcPr>
          <w:p w:rsidR="001D7C76" w:rsidRPr="007A7FAE" w:rsidRDefault="001D7C76" w:rsidP="00D03DD2">
            <w:pPr>
              <w:jc w:val="center"/>
              <w:rPr>
                <w:i/>
              </w:rPr>
            </w:pPr>
            <w:r w:rsidRPr="007A7FAE">
              <w:rPr>
                <w:i/>
              </w:rPr>
              <w:t>Ответственные</w:t>
            </w:r>
          </w:p>
        </w:tc>
      </w:tr>
      <w:tr w:rsidR="001D7C76" w:rsidTr="00D03DD2">
        <w:trPr>
          <w:gridAfter w:val="1"/>
          <w:wAfter w:w="912" w:type="dxa"/>
          <w:trHeight w:val="283"/>
        </w:trPr>
        <w:tc>
          <w:tcPr>
            <w:tcW w:w="5652" w:type="dxa"/>
          </w:tcPr>
          <w:p w:rsidR="001D7C76" w:rsidRDefault="001D7C76" w:rsidP="00D03DD2">
            <w:pPr>
              <w:pStyle w:val="TableParagraph"/>
              <w:spacing w:line="270" w:lineRule="exact"/>
              <w:rPr>
                <w:sz w:val="24"/>
              </w:rPr>
            </w:pPr>
            <w:r>
              <w:rPr>
                <w:sz w:val="24"/>
              </w:rPr>
              <w:t>Дни</w:t>
            </w:r>
            <w:r>
              <w:rPr>
                <w:spacing w:val="-3"/>
                <w:sz w:val="24"/>
              </w:rPr>
              <w:t xml:space="preserve"> </w:t>
            </w:r>
            <w:r>
              <w:rPr>
                <w:sz w:val="24"/>
              </w:rPr>
              <w:t>единых</w:t>
            </w:r>
            <w:r>
              <w:rPr>
                <w:spacing w:val="-2"/>
                <w:sz w:val="24"/>
              </w:rPr>
              <w:t xml:space="preserve"> </w:t>
            </w:r>
            <w:r>
              <w:rPr>
                <w:sz w:val="24"/>
              </w:rPr>
              <w:t>действий</w:t>
            </w:r>
            <w:r>
              <w:rPr>
                <w:spacing w:val="-3"/>
                <w:sz w:val="24"/>
              </w:rPr>
              <w:t xml:space="preserve"> </w:t>
            </w:r>
            <w:r>
              <w:rPr>
                <w:sz w:val="24"/>
              </w:rPr>
              <w:t>РДДМ</w:t>
            </w:r>
          </w:p>
        </w:tc>
        <w:tc>
          <w:tcPr>
            <w:tcW w:w="1292" w:type="dxa"/>
            <w:gridSpan w:val="2"/>
          </w:tcPr>
          <w:p w:rsidR="001D7C76" w:rsidRDefault="001D7C76" w:rsidP="00D03DD2">
            <w:pPr>
              <w:pStyle w:val="TableParagraph"/>
              <w:spacing w:line="270" w:lineRule="exact"/>
              <w:rPr>
                <w:sz w:val="24"/>
              </w:rPr>
            </w:pPr>
            <w:r>
              <w:rPr>
                <w:sz w:val="24"/>
              </w:rPr>
              <w:t>5-9</w:t>
            </w:r>
          </w:p>
        </w:tc>
        <w:tc>
          <w:tcPr>
            <w:tcW w:w="1846" w:type="dxa"/>
            <w:gridSpan w:val="2"/>
          </w:tcPr>
          <w:p w:rsidR="001D7C76" w:rsidRDefault="001D7C76" w:rsidP="00D03DD2">
            <w:pPr>
              <w:pStyle w:val="TableParagraph"/>
              <w:spacing w:line="270" w:lineRule="exact"/>
              <w:ind w:left="-29"/>
              <w:rPr>
                <w:sz w:val="24"/>
              </w:rPr>
            </w:pPr>
            <w:r>
              <w:rPr>
                <w:sz w:val="24"/>
              </w:rPr>
              <w:t>По</w:t>
            </w:r>
            <w:r>
              <w:rPr>
                <w:spacing w:val="-2"/>
                <w:sz w:val="24"/>
              </w:rPr>
              <w:t xml:space="preserve"> </w:t>
            </w:r>
            <w:r>
              <w:rPr>
                <w:sz w:val="24"/>
              </w:rPr>
              <w:t>плану</w:t>
            </w:r>
            <w:r>
              <w:rPr>
                <w:spacing w:val="-5"/>
                <w:sz w:val="24"/>
              </w:rPr>
              <w:t xml:space="preserve"> </w:t>
            </w:r>
          </w:p>
        </w:tc>
        <w:tc>
          <w:tcPr>
            <w:tcW w:w="2127" w:type="dxa"/>
            <w:gridSpan w:val="2"/>
          </w:tcPr>
          <w:p w:rsidR="001D7C76" w:rsidRPr="00081B31" w:rsidRDefault="001D7C76" w:rsidP="00D03DD2">
            <w:pPr>
              <w:pStyle w:val="TableParagraph"/>
              <w:spacing w:line="270" w:lineRule="exact"/>
              <w:ind w:left="109"/>
              <w:rPr>
                <w:sz w:val="24"/>
              </w:rPr>
            </w:pPr>
            <w:r w:rsidRPr="00081B31">
              <w:rPr>
                <w:sz w:val="24"/>
              </w:rPr>
              <w:t>Актив</w:t>
            </w:r>
            <w:r w:rsidRPr="00081B31">
              <w:rPr>
                <w:spacing w:val="-4"/>
                <w:sz w:val="24"/>
              </w:rPr>
              <w:t xml:space="preserve"> </w:t>
            </w:r>
            <w:r w:rsidRPr="00081B31">
              <w:rPr>
                <w:sz w:val="24"/>
              </w:rPr>
              <w:t>РДДМ</w:t>
            </w:r>
          </w:p>
          <w:p w:rsidR="001D7C76" w:rsidRPr="00081B31" w:rsidRDefault="001D7C76" w:rsidP="00D03DD2">
            <w:pPr>
              <w:pStyle w:val="TableParagraph"/>
              <w:spacing w:line="261" w:lineRule="exact"/>
              <w:ind w:left="109"/>
              <w:rPr>
                <w:sz w:val="24"/>
              </w:rPr>
            </w:pPr>
          </w:p>
        </w:tc>
      </w:tr>
      <w:tr w:rsidR="001D7C76" w:rsidTr="00D03DD2">
        <w:trPr>
          <w:gridAfter w:val="1"/>
          <w:wAfter w:w="912" w:type="dxa"/>
          <w:trHeight w:val="319"/>
        </w:trPr>
        <w:tc>
          <w:tcPr>
            <w:tcW w:w="5652" w:type="dxa"/>
          </w:tcPr>
          <w:p w:rsidR="001D7C76" w:rsidRPr="00081B31" w:rsidRDefault="001D7C76" w:rsidP="00D03DD2">
            <w:pPr>
              <w:pStyle w:val="TableParagraph"/>
              <w:spacing w:line="270" w:lineRule="exact"/>
              <w:rPr>
                <w:sz w:val="24"/>
              </w:rPr>
            </w:pPr>
            <w:r w:rsidRPr="00081B31">
              <w:rPr>
                <w:sz w:val="24"/>
              </w:rPr>
              <w:t>Участие</w:t>
            </w:r>
            <w:r w:rsidRPr="00081B31">
              <w:rPr>
                <w:spacing w:val="-4"/>
                <w:sz w:val="24"/>
              </w:rPr>
              <w:t xml:space="preserve"> </w:t>
            </w:r>
            <w:r w:rsidRPr="00081B31">
              <w:rPr>
                <w:sz w:val="24"/>
              </w:rPr>
              <w:t>в</w:t>
            </w:r>
            <w:r w:rsidRPr="00081B31">
              <w:rPr>
                <w:spacing w:val="-3"/>
                <w:sz w:val="24"/>
              </w:rPr>
              <w:t xml:space="preserve"> </w:t>
            </w:r>
            <w:r w:rsidRPr="00081B31">
              <w:rPr>
                <w:sz w:val="24"/>
              </w:rPr>
              <w:t>Проекте</w:t>
            </w:r>
            <w:r w:rsidRPr="00081B31">
              <w:rPr>
                <w:spacing w:val="2"/>
                <w:sz w:val="24"/>
              </w:rPr>
              <w:t xml:space="preserve"> </w:t>
            </w:r>
            <w:r w:rsidRPr="00081B31">
              <w:rPr>
                <w:sz w:val="24"/>
              </w:rPr>
              <w:t>«Большая</w:t>
            </w:r>
            <w:r w:rsidRPr="00081B31">
              <w:rPr>
                <w:spacing w:val="-2"/>
                <w:sz w:val="24"/>
              </w:rPr>
              <w:t xml:space="preserve"> </w:t>
            </w:r>
            <w:r w:rsidRPr="00081B31">
              <w:rPr>
                <w:sz w:val="24"/>
              </w:rPr>
              <w:t>перемена»</w:t>
            </w:r>
          </w:p>
        </w:tc>
        <w:tc>
          <w:tcPr>
            <w:tcW w:w="1292" w:type="dxa"/>
            <w:gridSpan w:val="2"/>
          </w:tcPr>
          <w:p w:rsidR="001D7C76" w:rsidRDefault="001D7C76" w:rsidP="00D03DD2">
            <w:pPr>
              <w:pStyle w:val="TableParagraph"/>
              <w:spacing w:line="270" w:lineRule="exact"/>
              <w:rPr>
                <w:sz w:val="24"/>
              </w:rPr>
            </w:pPr>
            <w:r>
              <w:rPr>
                <w:sz w:val="24"/>
              </w:rPr>
              <w:t>5-9</w:t>
            </w:r>
          </w:p>
        </w:tc>
        <w:tc>
          <w:tcPr>
            <w:tcW w:w="1846" w:type="dxa"/>
            <w:gridSpan w:val="2"/>
          </w:tcPr>
          <w:p w:rsidR="001D7C76" w:rsidRDefault="001D7C76" w:rsidP="00D03DD2">
            <w:pPr>
              <w:pStyle w:val="TableParagraph"/>
              <w:spacing w:line="270" w:lineRule="exact"/>
              <w:ind w:left="-29"/>
              <w:rPr>
                <w:sz w:val="24"/>
              </w:rPr>
            </w:pPr>
            <w:r>
              <w:rPr>
                <w:sz w:val="24"/>
              </w:rPr>
              <w:t>По</w:t>
            </w:r>
            <w:r>
              <w:rPr>
                <w:spacing w:val="-2"/>
                <w:sz w:val="24"/>
              </w:rPr>
              <w:t xml:space="preserve"> </w:t>
            </w:r>
            <w:r>
              <w:rPr>
                <w:sz w:val="24"/>
              </w:rPr>
              <w:t>плану</w:t>
            </w:r>
            <w:r>
              <w:rPr>
                <w:spacing w:val="-5"/>
                <w:sz w:val="24"/>
              </w:rPr>
              <w:t xml:space="preserve"> </w:t>
            </w:r>
          </w:p>
        </w:tc>
        <w:tc>
          <w:tcPr>
            <w:tcW w:w="2127" w:type="dxa"/>
            <w:gridSpan w:val="2"/>
          </w:tcPr>
          <w:p w:rsidR="001D7C76" w:rsidRPr="00081B31" w:rsidRDefault="001D7C76" w:rsidP="00D03DD2">
            <w:pPr>
              <w:pStyle w:val="TableParagraph"/>
              <w:spacing w:line="261" w:lineRule="exact"/>
              <w:ind w:left="109"/>
              <w:rPr>
                <w:sz w:val="24"/>
              </w:rPr>
            </w:pPr>
            <w:r>
              <w:rPr>
                <w:sz w:val="24"/>
              </w:rPr>
              <w:t>Ст. вожатый</w:t>
            </w:r>
          </w:p>
        </w:tc>
      </w:tr>
      <w:tr w:rsidR="001D7C76" w:rsidTr="00D03DD2">
        <w:trPr>
          <w:gridAfter w:val="1"/>
          <w:wAfter w:w="912" w:type="dxa"/>
          <w:trHeight w:val="318"/>
        </w:trPr>
        <w:tc>
          <w:tcPr>
            <w:tcW w:w="5652" w:type="dxa"/>
          </w:tcPr>
          <w:p w:rsidR="001D7C76" w:rsidRPr="00560AFF" w:rsidRDefault="001D7C76" w:rsidP="00D03DD2">
            <w:pPr>
              <w:pStyle w:val="TableParagraph"/>
              <w:spacing w:line="273" w:lineRule="exact"/>
              <w:rPr>
                <w:sz w:val="24"/>
              </w:rPr>
            </w:pPr>
            <w:r w:rsidRPr="00560AFF">
              <w:rPr>
                <w:sz w:val="24"/>
              </w:rPr>
              <w:t>Всероссийская</w:t>
            </w:r>
            <w:r w:rsidRPr="00560AFF">
              <w:rPr>
                <w:spacing w:val="-3"/>
                <w:sz w:val="24"/>
              </w:rPr>
              <w:t xml:space="preserve"> </w:t>
            </w:r>
            <w:r w:rsidRPr="00560AFF">
              <w:rPr>
                <w:sz w:val="24"/>
              </w:rPr>
              <w:t>акция</w:t>
            </w:r>
            <w:r w:rsidRPr="00560AFF">
              <w:rPr>
                <w:spacing w:val="1"/>
                <w:sz w:val="24"/>
              </w:rPr>
              <w:t xml:space="preserve"> </w:t>
            </w:r>
            <w:r w:rsidRPr="00560AFF">
              <w:rPr>
                <w:sz w:val="24"/>
              </w:rPr>
              <w:t>«Кросс</w:t>
            </w:r>
            <w:r w:rsidRPr="00560AFF">
              <w:rPr>
                <w:spacing w:val="-3"/>
                <w:sz w:val="24"/>
              </w:rPr>
              <w:t xml:space="preserve"> </w:t>
            </w:r>
            <w:r w:rsidRPr="00560AFF">
              <w:rPr>
                <w:sz w:val="24"/>
              </w:rPr>
              <w:t>наций»</w:t>
            </w:r>
          </w:p>
        </w:tc>
        <w:tc>
          <w:tcPr>
            <w:tcW w:w="1292" w:type="dxa"/>
            <w:gridSpan w:val="2"/>
          </w:tcPr>
          <w:p w:rsidR="001D7C76" w:rsidRPr="00560AFF" w:rsidRDefault="001D7C76" w:rsidP="00D03DD2">
            <w:pPr>
              <w:pStyle w:val="TableParagraph"/>
              <w:spacing w:line="273" w:lineRule="exact"/>
              <w:rPr>
                <w:sz w:val="24"/>
              </w:rPr>
            </w:pPr>
            <w:r w:rsidRPr="00560AFF">
              <w:rPr>
                <w:sz w:val="24"/>
              </w:rPr>
              <w:t>5-9</w:t>
            </w:r>
          </w:p>
        </w:tc>
        <w:tc>
          <w:tcPr>
            <w:tcW w:w="1846" w:type="dxa"/>
            <w:gridSpan w:val="2"/>
          </w:tcPr>
          <w:p w:rsidR="001D7C76" w:rsidRPr="00560AFF" w:rsidRDefault="001D7C76" w:rsidP="00D03DD2">
            <w:pPr>
              <w:pStyle w:val="TableParagraph"/>
              <w:spacing w:line="273" w:lineRule="exact"/>
              <w:ind w:left="108"/>
              <w:rPr>
                <w:sz w:val="24"/>
              </w:rPr>
            </w:pPr>
            <w:r w:rsidRPr="00560AFF">
              <w:rPr>
                <w:sz w:val="24"/>
              </w:rPr>
              <w:t>16</w:t>
            </w:r>
            <w:r w:rsidRPr="00560AFF">
              <w:rPr>
                <w:spacing w:val="-1"/>
                <w:sz w:val="24"/>
              </w:rPr>
              <w:t xml:space="preserve"> </w:t>
            </w:r>
            <w:r w:rsidRPr="00560AFF">
              <w:rPr>
                <w:sz w:val="24"/>
              </w:rPr>
              <w:t>сентября</w:t>
            </w:r>
          </w:p>
        </w:tc>
        <w:tc>
          <w:tcPr>
            <w:tcW w:w="2127" w:type="dxa"/>
            <w:gridSpan w:val="2"/>
          </w:tcPr>
          <w:p w:rsidR="001D7C76" w:rsidRPr="00560AFF" w:rsidRDefault="001D7C76" w:rsidP="00D03DD2">
            <w:pPr>
              <w:pStyle w:val="TableParagraph"/>
              <w:spacing w:line="273" w:lineRule="exact"/>
              <w:ind w:left="109"/>
              <w:rPr>
                <w:sz w:val="24"/>
              </w:rPr>
            </w:pPr>
            <w:r w:rsidRPr="00560AFF">
              <w:rPr>
                <w:sz w:val="24"/>
              </w:rPr>
              <w:t>Учитель</w:t>
            </w:r>
            <w:r w:rsidRPr="00560AFF">
              <w:rPr>
                <w:spacing w:val="-4"/>
                <w:sz w:val="24"/>
              </w:rPr>
              <w:t xml:space="preserve"> </w:t>
            </w:r>
            <w:r w:rsidRPr="00560AFF">
              <w:rPr>
                <w:sz w:val="24"/>
              </w:rPr>
              <w:t>физкультуры</w:t>
            </w:r>
          </w:p>
        </w:tc>
      </w:tr>
      <w:tr w:rsidR="001D7C76" w:rsidTr="00D03DD2">
        <w:trPr>
          <w:gridAfter w:val="1"/>
          <w:wAfter w:w="912" w:type="dxa"/>
          <w:trHeight w:val="316"/>
        </w:trPr>
        <w:tc>
          <w:tcPr>
            <w:tcW w:w="5652" w:type="dxa"/>
          </w:tcPr>
          <w:p w:rsidR="001D7C76" w:rsidRPr="00081B31" w:rsidRDefault="001D7C76" w:rsidP="00D03DD2">
            <w:pPr>
              <w:pStyle w:val="TableParagraph"/>
              <w:spacing w:line="270" w:lineRule="exact"/>
              <w:rPr>
                <w:sz w:val="24"/>
              </w:rPr>
            </w:pPr>
            <w:r w:rsidRPr="00081B31">
              <w:rPr>
                <w:sz w:val="24"/>
              </w:rPr>
              <w:t>Участие</w:t>
            </w:r>
            <w:r w:rsidRPr="00081B31">
              <w:rPr>
                <w:spacing w:val="-4"/>
                <w:sz w:val="24"/>
              </w:rPr>
              <w:t xml:space="preserve"> </w:t>
            </w:r>
            <w:r w:rsidRPr="00081B31">
              <w:rPr>
                <w:sz w:val="24"/>
              </w:rPr>
              <w:t>Юнармейцев</w:t>
            </w:r>
            <w:r w:rsidRPr="00081B31">
              <w:rPr>
                <w:spacing w:val="-3"/>
                <w:sz w:val="24"/>
              </w:rPr>
              <w:t xml:space="preserve"> </w:t>
            </w:r>
            <w:r w:rsidRPr="00081B31">
              <w:rPr>
                <w:sz w:val="24"/>
              </w:rPr>
              <w:t>в</w:t>
            </w:r>
            <w:r w:rsidRPr="00081B31">
              <w:rPr>
                <w:spacing w:val="-2"/>
                <w:sz w:val="24"/>
              </w:rPr>
              <w:t xml:space="preserve"> </w:t>
            </w:r>
            <w:r w:rsidRPr="00081B31">
              <w:rPr>
                <w:sz w:val="24"/>
              </w:rPr>
              <w:t>патриотических</w:t>
            </w:r>
            <w:r w:rsidRPr="00081B31">
              <w:rPr>
                <w:spacing w:val="-2"/>
                <w:sz w:val="24"/>
              </w:rPr>
              <w:t xml:space="preserve"> </w:t>
            </w:r>
            <w:r w:rsidRPr="00081B31">
              <w:rPr>
                <w:sz w:val="24"/>
              </w:rPr>
              <w:t>мероприятиях</w:t>
            </w:r>
          </w:p>
        </w:tc>
        <w:tc>
          <w:tcPr>
            <w:tcW w:w="1292" w:type="dxa"/>
            <w:gridSpan w:val="2"/>
          </w:tcPr>
          <w:p w:rsidR="001D7C76" w:rsidRPr="00560AFF" w:rsidRDefault="001D7C76" w:rsidP="00D03DD2">
            <w:pPr>
              <w:pStyle w:val="TableParagraph"/>
              <w:spacing w:line="270" w:lineRule="exact"/>
              <w:rPr>
                <w:sz w:val="24"/>
              </w:rPr>
            </w:pPr>
            <w:r w:rsidRPr="00560AFF">
              <w:rPr>
                <w:sz w:val="24"/>
              </w:rPr>
              <w:t>5-9</w:t>
            </w:r>
          </w:p>
        </w:tc>
        <w:tc>
          <w:tcPr>
            <w:tcW w:w="1846" w:type="dxa"/>
            <w:gridSpan w:val="2"/>
          </w:tcPr>
          <w:p w:rsidR="001D7C76" w:rsidRDefault="001D7C76" w:rsidP="00D03DD2">
            <w:pPr>
              <w:pStyle w:val="TableParagraph"/>
              <w:spacing w:line="270" w:lineRule="exact"/>
              <w:ind w:left="29"/>
              <w:rPr>
                <w:sz w:val="24"/>
              </w:rPr>
            </w:pPr>
            <w:r w:rsidRPr="00560AFF">
              <w:rPr>
                <w:sz w:val="24"/>
              </w:rPr>
              <w:t>те</w:t>
            </w:r>
            <w:r>
              <w:rPr>
                <w:sz w:val="24"/>
              </w:rPr>
              <w:t>чение</w:t>
            </w:r>
            <w:r>
              <w:rPr>
                <w:spacing w:val="-4"/>
                <w:sz w:val="24"/>
              </w:rPr>
              <w:t xml:space="preserve"> </w:t>
            </w:r>
            <w:r>
              <w:rPr>
                <w:sz w:val="24"/>
              </w:rPr>
              <w:t>года</w:t>
            </w:r>
          </w:p>
        </w:tc>
        <w:tc>
          <w:tcPr>
            <w:tcW w:w="2127" w:type="dxa"/>
            <w:gridSpan w:val="2"/>
          </w:tcPr>
          <w:p w:rsidR="001D7C76" w:rsidRDefault="001D7C76" w:rsidP="00D03DD2">
            <w:pPr>
              <w:pStyle w:val="TableParagraph"/>
              <w:spacing w:line="270" w:lineRule="exact"/>
              <w:ind w:left="109"/>
              <w:rPr>
                <w:sz w:val="24"/>
              </w:rPr>
            </w:pPr>
            <w:r>
              <w:rPr>
                <w:sz w:val="24"/>
              </w:rPr>
              <w:t>Учитель</w:t>
            </w:r>
            <w:r>
              <w:rPr>
                <w:spacing w:val="-2"/>
                <w:sz w:val="24"/>
              </w:rPr>
              <w:t xml:space="preserve"> </w:t>
            </w:r>
            <w:r>
              <w:rPr>
                <w:sz w:val="24"/>
              </w:rPr>
              <w:t>ОБЖ</w:t>
            </w:r>
          </w:p>
        </w:tc>
      </w:tr>
      <w:tr w:rsidR="001D7C76" w:rsidTr="00D03DD2">
        <w:trPr>
          <w:gridAfter w:val="1"/>
          <w:wAfter w:w="912" w:type="dxa"/>
          <w:trHeight w:val="551"/>
        </w:trPr>
        <w:tc>
          <w:tcPr>
            <w:tcW w:w="5652" w:type="dxa"/>
          </w:tcPr>
          <w:p w:rsidR="001D7C76" w:rsidRPr="00664690" w:rsidRDefault="001D7C76" w:rsidP="00D03DD2">
            <w:pPr>
              <w:pStyle w:val="TableParagraph"/>
              <w:tabs>
                <w:tab w:val="left" w:pos="1228"/>
                <w:tab w:val="left" w:pos="1738"/>
                <w:tab w:val="left" w:pos="3570"/>
                <w:tab w:val="left" w:pos="4772"/>
                <w:tab w:val="left" w:pos="5297"/>
                <w:tab w:val="left" w:pos="6866"/>
                <w:tab w:val="left" w:pos="7824"/>
                <w:tab w:val="left" w:pos="8182"/>
              </w:tabs>
              <w:spacing w:line="270" w:lineRule="exact"/>
              <w:rPr>
                <w:sz w:val="24"/>
              </w:rPr>
            </w:pPr>
            <w:r w:rsidRPr="00081B31">
              <w:rPr>
                <w:sz w:val="24"/>
              </w:rPr>
              <w:t>Участие</w:t>
            </w:r>
            <w:r w:rsidRPr="00081B31">
              <w:rPr>
                <w:sz w:val="24"/>
              </w:rPr>
              <w:tab/>
              <w:t>во</w:t>
            </w:r>
            <w:r w:rsidRPr="00081B31">
              <w:rPr>
                <w:sz w:val="24"/>
              </w:rPr>
              <w:tab/>
              <w:t>Всероссийских</w:t>
            </w:r>
            <w:r>
              <w:rPr>
                <w:sz w:val="24"/>
              </w:rPr>
              <w:tab/>
              <w:t>проектах</w:t>
            </w:r>
            <w:r>
              <w:rPr>
                <w:sz w:val="24"/>
              </w:rPr>
              <w:tab/>
              <w:t>по</w:t>
            </w:r>
            <w:r>
              <w:rPr>
                <w:sz w:val="24"/>
              </w:rPr>
              <w:tab/>
              <w:t>активностям</w:t>
            </w:r>
            <w:r>
              <w:rPr>
                <w:sz w:val="24"/>
              </w:rPr>
              <w:tab/>
              <w:t>РДДМ</w:t>
            </w:r>
            <w:r>
              <w:rPr>
                <w:sz w:val="24"/>
              </w:rPr>
              <w:tab/>
              <w:t>-</w:t>
            </w:r>
            <w:r>
              <w:rPr>
                <w:color w:val="934F70"/>
                <w:sz w:val="24"/>
                <w:u w:val="single" w:color="934F70"/>
              </w:rPr>
              <w:t>https</w:t>
            </w:r>
            <w:r w:rsidRPr="00081B31">
              <w:rPr>
                <w:color w:val="934F70"/>
                <w:sz w:val="24"/>
                <w:u w:val="single" w:color="934F70"/>
              </w:rPr>
              <w:t>://</w:t>
            </w:r>
            <w:r>
              <w:rPr>
                <w:color w:val="934F70"/>
                <w:sz w:val="24"/>
                <w:u w:val="single" w:color="934F70"/>
              </w:rPr>
              <w:t>xn</w:t>
            </w:r>
            <w:r w:rsidRPr="00081B31">
              <w:rPr>
                <w:color w:val="934F70"/>
                <w:sz w:val="24"/>
                <w:u w:val="single" w:color="934F70"/>
              </w:rPr>
              <w:t>--</w:t>
            </w:r>
            <w:r w:rsidRPr="00664690">
              <w:rPr>
                <w:color w:val="934F70"/>
                <w:sz w:val="24"/>
                <w:u w:val="single" w:color="934F70"/>
              </w:rPr>
              <w:t>90</w:t>
            </w:r>
            <w:r>
              <w:rPr>
                <w:color w:val="934F70"/>
                <w:sz w:val="24"/>
                <w:u w:val="single" w:color="934F70"/>
              </w:rPr>
              <w:t>acagbhgpca</w:t>
            </w:r>
            <w:r w:rsidRPr="00664690">
              <w:rPr>
                <w:color w:val="934F70"/>
                <w:sz w:val="24"/>
                <w:u w:val="single" w:color="934F70"/>
              </w:rPr>
              <w:t>7</w:t>
            </w:r>
            <w:r>
              <w:rPr>
                <w:color w:val="934F70"/>
                <w:sz w:val="24"/>
                <w:u w:val="single" w:color="934F70"/>
              </w:rPr>
              <w:t>c</w:t>
            </w:r>
            <w:r w:rsidRPr="00664690">
              <w:rPr>
                <w:color w:val="934F70"/>
                <w:sz w:val="24"/>
                <w:u w:val="single" w:color="934F70"/>
              </w:rPr>
              <w:t>8</w:t>
            </w:r>
            <w:r>
              <w:rPr>
                <w:color w:val="934F70"/>
                <w:sz w:val="24"/>
                <w:u w:val="single" w:color="934F70"/>
              </w:rPr>
              <w:t>c</w:t>
            </w:r>
            <w:r w:rsidRPr="00664690">
              <w:rPr>
                <w:color w:val="934F70"/>
                <w:sz w:val="24"/>
                <w:u w:val="single" w:color="934F70"/>
              </w:rPr>
              <w:t>7</w:t>
            </w:r>
            <w:r>
              <w:rPr>
                <w:color w:val="934F70"/>
                <w:sz w:val="24"/>
                <w:u w:val="single" w:color="934F70"/>
              </w:rPr>
              <w:t>f</w:t>
            </w:r>
            <w:r w:rsidRPr="00664690">
              <w:rPr>
                <w:color w:val="934F70"/>
                <w:sz w:val="24"/>
                <w:u w:val="single" w:color="934F70"/>
              </w:rPr>
              <w:t>.</w:t>
            </w:r>
            <w:r>
              <w:rPr>
                <w:color w:val="934F70"/>
                <w:sz w:val="24"/>
                <w:u w:val="single" w:color="934F70"/>
              </w:rPr>
              <w:t>xn</w:t>
            </w:r>
            <w:r w:rsidRPr="00664690">
              <w:rPr>
                <w:color w:val="934F70"/>
                <w:sz w:val="24"/>
                <w:u w:val="single" w:color="934F70"/>
              </w:rPr>
              <w:t>--</w:t>
            </w:r>
            <w:r>
              <w:rPr>
                <w:color w:val="934F70"/>
                <w:sz w:val="24"/>
                <w:u w:val="single" w:color="934F70"/>
              </w:rPr>
              <w:t>p</w:t>
            </w:r>
            <w:r w:rsidRPr="00664690">
              <w:rPr>
                <w:color w:val="934F70"/>
                <w:sz w:val="24"/>
                <w:u w:val="single" w:color="934F70"/>
              </w:rPr>
              <w:t>1</w:t>
            </w:r>
            <w:r>
              <w:rPr>
                <w:color w:val="934F70"/>
                <w:sz w:val="24"/>
                <w:u w:val="single" w:color="934F70"/>
              </w:rPr>
              <w:t>ai</w:t>
            </w:r>
            <w:r w:rsidRPr="00664690">
              <w:rPr>
                <w:color w:val="934F70"/>
                <w:sz w:val="24"/>
                <w:u w:val="single" w:color="934F70"/>
              </w:rPr>
              <w:t>/</w:t>
            </w:r>
            <w:r>
              <w:rPr>
                <w:color w:val="934F70"/>
                <w:sz w:val="24"/>
                <w:u w:val="single" w:color="934F70"/>
              </w:rPr>
              <w:t>projects</w:t>
            </w:r>
          </w:p>
        </w:tc>
        <w:tc>
          <w:tcPr>
            <w:tcW w:w="1292" w:type="dxa"/>
            <w:gridSpan w:val="2"/>
          </w:tcPr>
          <w:p w:rsidR="001D7C76" w:rsidRDefault="001D7C76" w:rsidP="00D03DD2">
            <w:pPr>
              <w:pStyle w:val="TableParagraph"/>
              <w:spacing w:line="270" w:lineRule="exact"/>
              <w:rPr>
                <w:sz w:val="24"/>
              </w:rPr>
            </w:pPr>
            <w:r>
              <w:rPr>
                <w:sz w:val="24"/>
              </w:rPr>
              <w:t>5-9</w:t>
            </w:r>
          </w:p>
        </w:tc>
        <w:tc>
          <w:tcPr>
            <w:tcW w:w="1846" w:type="dxa"/>
            <w:gridSpan w:val="2"/>
          </w:tcPr>
          <w:p w:rsidR="001D7C76" w:rsidRDefault="001D7C76" w:rsidP="00D03DD2">
            <w:pPr>
              <w:pStyle w:val="TableParagraph"/>
              <w:spacing w:line="270" w:lineRule="exact"/>
              <w:ind w:left="-29"/>
              <w:rPr>
                <w:sz w:val="24"/>
              </w:rPr>
            </w:pPr>
            <w:r>
              <w:rPr>
                <w:sz w:val="24"/>
              </w:rPr>
              <w:t xml:space="preserve"> По</w:t>
            </w:r>
            <w:r>
              <w:rPr>
                <w:spacing w:val="-2"/>
                <w:sz w:val="24"/>
              </w:rPr>
              <w:t xml:space="preserve"> </w:t>
            </w:r>
            <w:r>
              <w:rPr>
                <w:sz w:val="24"/>
              </w:rPr>
              <w:t>плану</w:t>
            </w:r>
            <w:r>
              <w:rPr>
                <w:spacing w:val="-5"/>
                <w:sz w:val="24"/>
              </w:rPr>
              <w:t xml:space="preserve"> </w:t>
            </w:r>
          </w:p>
        </w:tc>
        <w:tc>
          <w:tcPr>
            <w:tcW w:w="2127" w:type="dxa"/>
            <w:gridSpan w:val="2"/>
          </w:tcPr>
          <w:p w:rsidR="001D7C76" w:rsidRDefault="001D7C76" w:rsidP="00D03DD2">
            <w:r>
              <w:rPr>
                <w:sz w:val="24"/>
              </w:rPr>
              <w:t xml:space="preserve"> </w:t>
            </w:r>
            <w:r w:rsidRPr="007A7FAE">
              <w:rPr>
                <w:sz w:val="24"/>
              </w:rPr>
              <w:t>Ст. вожатый</w:t>
            </w:r>
          </w:p>
        </w:tc>
      </w:tr>
      <w:tr w:rsidR="001D7C76" w:rsidTr="00D03DD2">
        <w:trPr>
          <w:gridAfter w:val="1"/>
          <w:wAfter w:w="912" w:type="dxa"/>
          <w:trHeight w:val="316"/>
        </w:trPr>
        <w:tc>
          <w:tcPr>
            <w:tcW w:w="5652" w:type="dxa"/>
          </w:tcPr>
          <w:p w:rsidR="001D7C76" w:rsidRDefault="001D7C76" w:rsidP="00D03DD2">
            <w:pPr>
              <w:pStyle w:val="TableParagraph"/>
              <w:spacing w:line="270" w:lineRule="exact"/>
              <w:rPr>
                <w:sz w:val="24"/>
              </w:rPr>
            </w:pPr>
            <w:r>
              <w:rPr>
                <w:sz w:val="24"/>
              </w:rPr>
              <w:t>Участие</w:t>
            </w:r>
            <w:r>
              <w:rPr>
                <w:spacing w:val="-5"/>
                <w:sz w:val="24"/>
              </w:rPr>
              <w:t xml:space="preserve"> </w:t>
            </w:r>
            <w:r>
              <w:rPr>
                <w:sz w:val="24"/>
              </w:rPr>
              <w:t>в</w:t>
            </w:r>
            <w:r>
              <w:rPr>
                <w:spacing w:val="-5"/>
                <w:sz w:val="24"/>
              </w:rPr>
              <w:t xml:space="preserve"> </w:t>
            </w:r>
            <w:r>
              <w:rPr>
                <w:sz w:val="24"/>
              </w:rPr>
              <w:t>благотворительных</w:t>
            </w:r>
            <w:r>
              <w:rPr>
                <w:spacing w:val="-2"/>
                <w:sz w:val="24"/>
              </w:rPr>
              <w:t xml:space="preserve"> </w:t>
            </w:r>
            <w:r>
              <w:rPr>
                <w:sz w:val="24"/>
              </w:rPr>
              <w:t>акциях</w:t>
            </w:r>
          </w:p>
        </w:tc>
        <w:tc>
          <w:tcPr>
            <w:tcW w:w="1292" w:type="dxa"/>
            <w:gridSpan w:val="2"/>
          </w:tcPr>
          <w:p w:rsidR="001D7C76" w:rsidRDefault="001D7C76" w:rsidP="00D03DD2">
            <w:pPr>
              <w:pStyle w:val="TableParagraph"/>
              <w:spacing w:line="270" w:lineRule="exact"/>
              <w:rPr>
                <w:sz w:val="24"/>
              </w:rPr>
            </w:pPr>
            <w:r>
              <w:rPr>
                <w:sz w:val="24"/>
              </w:rPr>
              <w:t>5-9</w:t>
            </w:r>
          </w:p>
        </w:tc>
        <w:tc>
          <w:tcPr>
            <w:tcW w:w="1846" w:type="dxa"/>
            <w:gridSpan w:val="2"/>
          </w:tcPr>
          <w:p w:rsidR="001D7C76" w:rsidRDefault="001D7C76" w:rsidP="00D03DD2">
            <w:pPr>
              <w:pStyle w:val="TableParagraph"/>
              <w:spacing w:line="270" w:lineRule="exact"/>
              <w:ind w:left="29"/>
              <w:rPr>
                <w:sz w:val="24"/>
              </w:rPr>
            </w:pPr>
            <w:r>
              <w:rPr>
                <w:sz w:val="24"/>
              </w:rPr>
              <w:t xml:space="preserve"> течение</w:t>
            </w:r>
            <w:r>
              <w:rPr>
                <w:spacing w:val="-4"/>
                <w:sz w:val="24"/>
              </w:rPr>
              <w:t xml:space="preserve"> </w:t>
            </w:r>
            <w:r>
              <w:rPr>
                <w:sz w:val="24"/>
              </w:rPr>
              <w:t>года</w:t>
            </w:r>
          </w:p>
        </w:tc>
        <w:tc>
          <w:tcPr>
            <w:tcW w:w="2127" w:type="dxa"/>
            <w:gridSpan w:val="2"/>
          </w:tcPr>
          <w:p w:rsidR="001D7C76" w:rsidRDefault="001D7C76" w:rsidP="00D03DD2">
            <w:r>
              <w:rPr>
                <w:sz w:val="24"/>
              </w:rPr>
              <w:t xml:space="preserve">  </w:t>
            </w:r>
            <w:r w:rsidRPr="006672D1">
              <w:rPr>
                <w:sz w:val="24"/>
              </w:rPr>
              <w:t>Кл.руководители</w:t>
            </w:r>
          </w:p>
        </w:tc>
      </w:tr>
      <w:tr w:rsidR="001D7C76" w:rsidTr="00D03DD2">
        <w:trPr>
          <w:gridAfter w:val="1"/>
          <w:wAfter w:w="912" w:type="dxa"/>
          <w:trHeight w:val="318"/>
        </w:trPr>
        <w:tc>
          <w:tcPr>
            <w:tcW w:w="5652" w:type="dxa"/>
          </w:tcPr>
          <w:p w:rsidR="001D7C76" w:rsidRPr="00081B31" w:rsidRDefault="001D7C76" w:rsidP="00D03DD2">
            <w:pPr>
              <w:pStyle w:val="TableParagraph"/>
              <w:spacing w:line="273" w:lineRule="exact"/>
              <w:rPr>
                <w:sz w:val="24"/>
              </w:rPr>
            </w:pPr>
            <w:r w:rsidRPr="00081B31">
              <w:rPr>
                <w:sz w:val="24"/>
              </w:rPr>
              <w:t>Участие</w:t>
            </w:r>
            <w:r w:rsidRPr="00081B31">
              <w:rPr>
                <w:spacing w:val="-3"/>
                <w:sz w:val="24"/>
              </w:rPr>
              <w:t xml:space="preserve"> </w:t>
            </w:r>
            <w:r w:rsidRPr="00081B31">
              <w:rPr>
                <w:sz w:val="24"/>
              </w:rPr>
              <w:t>в</w:t>
            </w:r>
            <w:r w:rsidRPr="00081B31">
              <w:rPr>
                <w:spacing w:val="-3"/>
                <w:sz w:val="24"/>
              </w:rPr>
              <w:t xml:space="preserve"> </w:t>
            </w:r>
            <w:r w:rsidRPr="00081B31">
              <w:rPr>
                <w:sz w:val="24"/>
              </w:rPr>
              <w:t>проекте</w:t>
            </w:r>
            <w:r w:rsidRPr="00081B31">
              <w:rPr>
                <w:spacing w:val="2"/>
                <w:sz w:val="24"/>
              </w:rPr>
              <w:t xml:space="preserve"> </w:t>
            </w:r>
            <w:r w:rsidRPr="00081B31">
              <w:rPr>
                <w:sz w:val="24"/>
              </w:rPr>
              <w:t>«Добро</w:t>
            </w:r>
            <w:r w:rsidRPr="00081B31">
              <w:rPr>
                <w:spacing w:val="-2"/>
                <w:sz w:val="24"/>
              </w:rPr>
              <w:t xml:space="preserve"> </w:t>
            </w:r>
            <w:r w:rsidRPr="00081B31">
              <w:rPr>
                <w:sz w:val="24"/>
              </w:rPr>
              <w:t>не</w:t>
            </w:r>
            <w:r w:rsidRPr="00081B31">
              <w:rPr>
                <w:spacing w:val="-1"/>
                <w:sz w:val="24"/>
              </w:rPr>
              <w:t xml:space="preserve"> </w:t>
            </w:r>
            <w:r w:rsidRPr="00081B31">
              <w:rPr>
                <w:sz w:val="24"/>
              </w:rPr>
              <w:t>уходит</w:t>
            </w:r>
            <w:r w:rsidRPr="00081B31">
              <w:rPr>
                <w:spacing w:val="-1"/>
                <w:sz w:val="24"/>
              </w:rPr>
              <w:t xml:space="preserve"> </w:t>
            </w:r>
            <w:r w:rsidRPr="00081B31">
              <w:rPr>
                <w:sz w:val="24"/>
              </w:rPr>
              <w:t>на</w:t>
            </w:r>
            <w:r w:rsidRPr="00081B31">
              <w:rPr>
                <w:spacing w:val="-3"/>
                <w:sz w:val="24"/>
              </w:rPr>
              <w:t xml:space="preserve"> </w:t>
            </w:r>
            <w:r w:rsidRPr="00081B31">
              <w:rPr>
                <w:sz w:val="24"/>
              </w:rPr>
              <w:t>каникулы»</w:t>
            </w:r>
          </w:p>
        </w:tc>
        <w:tc>
          <w:tcPr>
            <w:tcW w:w="1292" w:type="dxa"/>
            <w:gridSpan w:val="2"/>
          </w:tcPr>
          <w:p w:rsidR="001D7C76" w:rsidRDefault="001D7C76" w:rsidP="00D03DD2">
            <w:pPr>
              <w:pStyle w:val="TableParagraph"/>
              <w:spacing w:line="273" w:lineRule="exact"/>
              <w:rPr>
                <w:sz w:val="24"/>
              </w:rPr>
            </w:pPr>
            <w:r>
              <w:rPr>
                <w:sz w:val="24"/>
              </w:rPr>
              <w:t>5-9</w:t>
            </w:r>
          </w:p>
        </w:tc>
        <w:tc>
          <w:tcPr>
            <w:tcW w:w="1846" w:type="dxa"/>
            <w:gridSpan w:val="2"/>
          </w:tcPr>
          <w:p w:rsidR="001D7C76" w:rsidRDefault="001D7C76" w:rsidP="00D03DD2">
            <w:pPr>
              <w:pStyle w:val="TableParagraph"/>
              <w:spacing w:line="273" w:lineRule="exact"/>
              <w:ind w:left="-29"/>
              <w:rPr>
                <w:sz w:val="24"/>
              </w:rPr>
            </w:pPr>
            <w:r>
              <w:rPr>
                <w:sz w:val="24"/>
              </w:rPr>
              <w:t xml:space="preserve"> По</w:t>
            </w:r>
            <w:r>
              <w:rPr>
                <w:spacing w:val="-2"/>
                <w:sz w:val="24"/>
              </w:rPr>
              <w:t xml:space="preserve"> </w:t>
            </w:r>
            <w:r>
              <w:rPr>
                <w:sz w:val="24"/>
              </w:rPr>
              <w:t>плану</w:t>
            </w:r>
            <w:r>
              <w:rPr>
                <w:spacing w:val="-5"/>
                <w:sz w:val="24"/>
              </w:rPr>
              <w:t xml:space="preserve"> </w:t>
            </w:r>
            <w:r>
              <w:rPr>
                <w:sz w:val="24"/>
              </w:rPr>
              <w:t>РДДМ</w:t>
            </w:r>
          </w:p>
        </w:tc>
        <w:tc>
          <w:tcPr>
            <w:tcW w:w="2127" w:type="dxa"/>
            <w:gridSpan w:val="2"/>
          </w:tcPr>
          <w:p w:rsidR="001D7C76" w:rsidRPr="00F11A3F" w:rsidRDefault="001D7C76" w:rsidP="00D03DD2">
            <w:pPr>
              <w:pStyle w:val="TableParagraph"/>
              <w:spacing w:line="273" w:lineRule="exact"/>
              <w:ind w:left="109"/>
              <w:rPr>
                <w:sz w:val="24"/>
              </w:rPr>
            </w:pPr>
            <w:r>
              <w:rPr>
                <w:sz w:val="24"/>
              </w:rPr>
              <w:t xml:space="preserve"> </w:t>
            </w:r>
            <w:r w:rsidRPr="00297621">
              <w:rPr>
                <w:sz w:val="24"/>
              </w:rPr>
              <w:t>Кл.руководители</w:t>
            </w:r>
          </w:p>
        </w:tc>
      </w:tr>
      <w:tr w:rsidR="001D7C76" w:rsidTr="00D03DD2">
        <w:trPr>
          <w:gridAfter w:val="1"/>
          <w:wAfter w:w="912" w:type="dxa"/>
          <w:trHeight w:val="317"/>
        </w:trPr>
        <w:tc>
          <w:tcPr>
            <w:tcW w:w="5652" w:type="dxa"/>
          </w:tcPr>
          <w:p w:rsidR="001D7C76" w:rsidRPr="00081B31" w:rsidRDefault="001D7C76" w:rsidP="00D03DD2">
            <w:pPr>
              <w:pStyle w:val="TableParagraph"/>
              <w:spacing w:line="271" w:lineRule="exact"/>
              <w:rPr>
                <w:sz w:val="24"/>
              </w:rPr>
            </w:pPr>
            <w:r w:rsidRPr="00081B31">
              <w:rPr>
                <w:sz w:val="24"/>
              </w:rPr>
              <w:t>Участие</w:t>
            </w:r>
            <w:r w:rsidRPr="00081B31">
              <w:rPr>
                <w:spacing w:val="-3"/>
                <w:sz w:val="24"/>
              </w:rPr>
              <w:t xml:space="preserve"> </w:t>
            </w:r>
            <w:r w:rsidRPr="00081B31">
              <w:rPr>
                <w:sz w:val="24"/>
              </w:rPr>
              <w:t>во</w:t>
            </w:r>
            <w:r w:rsidRPr="00081B31">
              <w:rPr>
                <w:spacing w:val="-3"/>
                <w:sz w:val="24"/>
              </w:rPr>
              <w:t xml:space="preserve"> </w:t>
            </w:r>
            <w:r w:rsidRPr="00081B31">
              <w:rPr>
                <w:sz w:val="24"/>
              </w:rPr>
              <w:t>Всероссийском</w:t>
            </w:r>
            <w:r w:rsidRPr="00081B31">
              <w:rPr>
                <w:spacing w:val="-3"/>
                <w:sz w:val="24"/>
              </w:rPr>
              <w:t xml:space="preserve"> </w:t>
            </w:r>
            <w:r w:rsidRPr="00081B31">
              <w:rPr>
                <w:sz w:val="24"/>
              </w:rPr>
              <w:t>Эко-проекте «На</w:t>
            </w:r>
            <w:r w:rsidRPr="00081B31">
              <w:rPr>
                <w:spacing w:val="-2"/>
                <w:sz w:val="24"/>
              </w:rPr>
              <w:t xml:space="preserve"> </w:t>
            </w:r>
            <w:r w:rsidRPr="00081B31">
              <w:rPr>
                <w:sz w:val="24"/>
              </w:rPr>
              <w:t>связи</w:t>
            </w:r>
            <w:r w:rsidRPr="00081B31">
              <w:rPr>
                <w:spacing w:val="-2"/>
                <w:sz w:val="24"/>
              </w:rPr>
              <w:t xml:space="preserve"> </w:t>
            </w:r>
            <w:r w:rsidRPr="00081B31">
              <w:rPr>
                <w:sz w:val="24"/>
              </w:rPr>
              <w:t>с</w:t>
            </w:r>
            <w:r w:rsidRPr="00081B31">
              <w:rPr>
                <w:spacing w:val="-3"/>
                <w:sz w:val="24"/>
              </w:rPr>
              <w:t xml:space="preserve"> </w:t>
            </w:r>
            <w:r w:rsidRPr="00081B31">
              <w:rPr>
                <w:sz w:val="24"/>
              </w:rPr>
              <w:t>природой»</w:t>
            </w:r>
          </w:p>
        </w:tc>
        <w:tc>
          <w:tcPr>
            <w:tcW w:w="1292" w:type="dxa"/>
            <w:gridSpan w:val="2"/>
          </w:tcPr>
          <w:p w:rsidR="001D7C76" w:rsidRDefault="001D7C76" w:rsidP="00D03DD2">
            <w:pPr>
              <w:pStyle w:val="TableParagraph"/>
              <w:spacing w:line="271" w:lineRule="exact"/>
              <w:rPr>
                <w:sz w:val="24"/>
              </w:rPr>
            </w:pPr>
            <w:r>
              <w:rPr>
                <w:sz w:val="24"/>
              </w:rPr>
              <w:t>5</w:t>
            </w:r>
          </w:p>
        </w:tc>
        <w:tc>
          <w:tcPr>
            <w:tcW w:w="1846" w:type="dxa"/>
            <w:gridSpan w:val="2"/>
          </w:tcPr>
          <w:p w:rsidR="001D7C76" w:rsidRDefault="001D7C76" w:rsidP="00D03DD2">
            <w:pPr>
              <w:pStyle w:val="TableParagraph"/>
              <w:spacing w:line="271" w:lineRule="exact"/>
              <w:ind w:left="-29"/>
              <w:rPr>
                <w:sz w:val="24"/>
              </w:rPr>
            </w:pPr>
            <w:r>
              <w:rPr>
                <w:sz w:val="24"/>
              </w:rPr>
              <w:t xml:space="preserve"> По</w:t>
            </w:r>
            <w:r>
              <w:rPr>
                <w:spacing w:val="-2"/>
                <w:sz w:val="24"/>
              </w:rPr>
              <w:t xml:space="preserve"> </w:t>
            </w:r>
            <w:r>
              <w:rPr>
                <w:sz w:val="24"/>
              </w:rPr>
              <w:t>плану</w:t>
            </w:r>
            <w:r>
              <w:rPr>
                <w:spacing w:val="-5"/>
                <w:sz w:val="24"/>
              </w:rPr>
              <w:t xml:space="preserve"> </w:t>
            </w:r>
            <w:r>
              <w:rPr>
                <w:sz w:val="24"/>
              </w:rPr>
              <w:t>РДДМ</w:t>
            </w:r>
          </w:p>
        </w:tc>
        <w:tc>
          <w:tcPr>
            <w:tcW w:w="2127" w:type="dxa"/>
            <w:gridSpan w:val="2"/>
          </w:tcPr>
          <w:p w:rsidR="001D7C76" w:rsidRPr="00F11A3F" w:rsidRDefault="001D7C76" w:rsidP="00D03DD2">
            <w:pPr>
              <w:pStyle w:val="TableParagraph"/>
              <w:spacing w:line="271" w:lineRule="exact"/>
              <w:ind w:left="109"/>
              <w:rPr>
                <w:sz w:val="24"/>
              </w:rPr>
            </w:pPr>
            <w:r>
              <w:rPr>
                <w:sz w:val="24"/>
              </w:rPr>
              <w:t xml:space="preserve"> Ст. вожатый</w:t>
            </w:r>
          </w:p>
        </w:tc>
      </w:tr>
      <w:tr w:rsidR="001D7C76" w:rsidTr="00D03DD2">
        <w:trPr>
          <w:gridAfter w:val="1"/>
          <w:wAfter w:w="912" w:type="dxa"/>
          <w:trHeight w:val="317"/>
        </w:trPr>
        <w:tc>
          <w:tcPr>
            <w:tcW w:w="10917" w:type="dxa"/>
            <w:gridSpan w:val="7"/>
            <w:shd w:val="clear" w:color="auto" w:fill="FBE4D5" w:themeFill="accent2" w:themeFillTint="33"/>
          </w:tcPr>
          <w:p w:rsidR="001D7C76" w:rsidRDefault="001D7C76" w:rsidP="00D03DD2">
            <w:pPr>
              <w:pStyle w:val="TableParagraph"/>
              <w:spacing w:line="271" w:lineRule="exact"/>
              <w:ind w:left="109"/>
              <w:jc w:val="center"/>
              <w:rPr>
                <w:b/>
                <w:sz w:val="28"/>
                <w:szCs w:val="28"/>
              </w:rPr>
            </w:pPr>
            <w:r w:rsidRPr="00696AC1">
              <w:rPr>
                <w:b/>
                <w:sz w:val="28"/>
                <w:szCs w:val="28"/>
              </w:rPr>
              <w:t>Школьные медиа</w:t>
            </w:r>
          </w:p>
          <w:p w:rsidR="001D7C76" w:rsidRPr="00696AC1" w:rsidRDefault="001D7C76" w:rsidP="00D03DD2">
            <w:pPr>
              <w:pStyle w:val="TableParagraph"/>
              <w:spacing w:line="271" w:lineRule="exact"/>
              <w:ind w:left="109"/>
              <w:jc w:val="center"/>
              <w:rPr>
                <w:b/>
                <w:sz w:val="28"/>
                <w:szCs w:val="28"/>
              </w:rPr>
            </w:pPr>
          </w:p>
        </w:tc>
      </w:tr>
      <w:tr w:rsidR="001D7C76" w:rsidTr="00D03DD2">
        <w:trPr>
          <w:gridAfter w:val="1"/>
          <w:wAfter w:w="912" w:type="dxa"/>
          <w:trHeight w:val="317"/>
        </w:trPr>
        <w:tc>
          <w:tcPr>
            <w:tcW w:w="5652" w:type="dxa"/>
          </w:tcPr>
          <w:p w:rsidR="001D7C76" w:rsidRPr="007A7FAE" w:rsidRDefault="001D7C76" w:rsidP="00D03DD2">
            <w:pPr>
              <w:jc w:val="center"/>
              <w:rPr>
                <w:i/>
              </w:rPr>
            </w:pPr>
            <w:r w:rsidRPr="007A7FAE">
              <w:rPr>
                <w:i/>
              </w:rPr>
              <w:t>Дела, события, мероприятия</w:t>
            </w:r>
          </w:p>
        </w:tc>
        <w:tc>
          <w:tcPr>
            <w:tcW w:w="1292" w:type="dxa"/>
            <w:gridSpan w:val="2"/>
          </w:tcPr>
          <w:p w:rsidR="001D7C76" w:rsidRPr="007A7FAE" w:rsidRDefault="001D7C76" w:rsidP="00D03DD2">
            <w:pPr>
              <w:jc w:val="center"/>
              <w:rPr>
                <w:i/>
              </w:rPr>
            </w:pPr>
            <w:r w:rsidRPr="007A7FAE">
              <w:rPr>
                <w:i/>
              </w:rPr>
              <w:t>Классы</w:t>
            </w:r>
          </w:p>
        </w:tc>
        <w:tc>
          <w:tcPr>
            <w:tcW w:w="1846" w:type="dxa"/>
            <w:gridSpan w:val="2"/>
          </w:tcPr>
          <w:p w:rsidR="001D7C76" w:rsidRPr="007A7FAE" w:rsidRDefault="001D7C76" w:rsidP="00D03DD2">
            <w:pPr>
              <w:jc w:val="center"/>
              <w:rPr>
                <w:i/>
              </w:rPr>
            </w:pPr>
            <w:r w:rsidRPr="007A7FAE">
              <w:rPr>
                <w:i/>
              </w:rPr>
              <w:t>Сроки</w:t>
            </w:r>
          </w:p>
        </w:tc>
        <w:tc>
          <w:tcPr>
            <w:tcW w:w="2127" w:type="dxa"/>
            <w:gridSpan w:val="2"/>
          </w:tcPr>
          <w:p w:rsidR="001D7C76" w:rsidRPr="007A7FAE" w:rsidRDefault="001D7C76" w:rsidP="00D03DD2">
            <w:pPr>
              <w:jc w:val="center"/>
              <w:rPr>
                <w:i/>
              </w:rPr>
            </w:pPr>
            <w:r w:rsidRPr="007A7FAE">
              <w:rPr>
                <w:i/>
              </w:rPr>
              <w:t>Ответственные</w:t>
            </w:r>
          </w:p>
        </w:tc>
      </w:tr>
      <w:tr w:rsidR="001D7C76" w:rsidTr="00D03DD2">
        <w:trPr>
          <w:gridAfter w:val="1"/>
          <w:wAfter w:w="912" w:type="dxa"/>
          <w:trHeight w:val="317"/>
        </w:trPr>
        <w:tc>
          <w:tcPr>
            <w:tcW w:w="5652" w:type="dxa"/>
          </w:tcPr>
          <w:p w:rsidR="001D7C76" w:rsidRPr="00696AC1" w:rsidRDefault="001D7C76" w:rsidP="00D03DD2">
            <w:pPr>
              <w:rPr>
                <w:sz w:val="24"/>
              </w:rPr>
            </w:pPr>
            <w:r>
              <w:rPr>
                <w:sz w:val="24"/>
              </w:rPr>
              <w:t xml:space="preserve">  </w:t>
            </w:r>
            <w:r w:rsidRPr="00696AC1">
              <w:rPr>
                <w:sz w:val="24"/>
              </w:rPr>
              <w:t>Видео-, фотосъемка классных мероприятий, освещение на сайте школы, WhatsApp, ВК</w:t>
            </w:r>
          </w:p>
        </w:tc>
        <w:tc>
          <w:tcPr>
            <w:tcW w:w="1292" w:type="dxa"/>
            <w:gridSpan w:val="2"/>
          </w:tcPr>
          <w:p w:rsidR="001D7C76" w:rsidRPr="00696AC1" w:rsidRDefault="001D7C76" w:rsidP="00D03DD2">
            <w:pPr>
              <w:spacing w:after="150"/>
              <w:jc w:val="center"/>
              <w:rPr>
                <w:color w:val="000000"/>
                <w:sz w:val="24"/>
              </w:rPr>
            </w:pPr>
            <w:r w:rsidRPr="00696AC1">
              <w:rPr>
                <w:color w:val="000000"/>
                <w:sz w:val="24"/>
              </w:rPr>
              <w:t>7-9</w:t>
            </w:r>
          </w:p>
        </w:tc>
        <w:tc>
          <w:tcPr>
            <w:tcW w:w="1846" w:type="dxa"/>
            <w:gridSpan w:val="2"/>
          </w:tcPr>
          <w:p w:rsidR="001D7C76" w:rsidRPr="00696AC1" w:rsidRDefault="001D7C76" w:rsidP="00D03DD2">
            <w:pPr>
              <w:spacing w:after="150"/>
              <w:jc w:val="center"/>
              <w:rPr>
                <w:color w:val="000000"/>
                <w:sz w:val="24"/>
              </w:rPr>
            </w:pPr>
            <w:r w:rsidRPr="00696AC1">
              <w:rPr>
                <w:color w:val="000000"/>
                <w:sz w:val="24"/>
              </w:rPr>
              <w:t>В течение учебного года</w:t>
            </w:r>
          </w:p>
        </w:tc>
        <w:tc>
          <w:tcPr>
            <w:tcW w:w="2127" w:type="dxa"/>
            <w:gridSpan w:val="2"/>
          </w:tcPr>
          <w:p w:rsidR="001D7C76" w:rsidRPr="00696AC1" w:rsidRDefault="001D7C76" w:rsidP="00D03DD2">
            <w:pPr>
              <w:spacing w:after="150"/>
              <w:rPr>
                <w:color w:val="000000"/>
                <w:sz w:val="24"/>
              </w:rPr>
            </w:pPr>
            <w:r w:rsidRPr="00696AC1">
              <w:rPr>
                <w:color w:val="000000"/>
                <w:sz w:val="24"/>
              </w:rPr>
              <w:t>Кл. руководители</w:t>
            </w:r>
          </w:p>
        </w:tc>
      </w:tr>
      <w:tr w:rsidR="001D7C76" w:rsidTr="00D03DD2">
        <w:trPr>
          <w:gridAfter w:val="1"/>
          <w:wAfter w:w="912" w:type="dxa"/>
          <w:trHeight w:val="317"/>
        </w:trPr>
        <w:tc>
          <w:tcPr>
            <w:tcW w:w="5652" w:type="dxa"/>
          </w:tcPr>
          <w:p w:rsidR="001D7C76" w:rsidRPr="00696AC1" w:rsidRDefault="001D7C76" w:rsidP="00D03DD2">
            <w:pPr>
              <w:tabs>
                <w:tab w:val="left" w:pos="2696"/>
              </w:tabs>
              <w:rPr>
                <w:rStyle w:val="CharAttribute501"/>
                <w:rFonts w:eastAsia="№Е"/>
                <w:i w:val="0"/>
                <w:sz w:val="24"/>
              </w:rPr>
            </w:pPr>
            <w:r>
              <w:rPr>
                <w:rStyle w:val="CharAttribute501"/>
                <w:rFonts w:eastAsia="№Е"/>
                <w:sz w:val="24"/>
              </w:rPr>
              <w:t xml:space="preserve">  </w:t>
            </w:r>
            <w:r w:rsidRPr="00696AC1">
              <w:rPr>
                <w:rStyle w:val="CharAttribute501"/>
                <w:rFonts w:eastAsia="№Е"/>
                <w:sz w:val="24"/>
              </w:rPr>
              <w:t>Оформление школьных фотозон, уголков, стендов, презентаций</w:t>
            </w:r>
          </w:p>
        </w:tc>
        <w:tc>
          <w:tcPr>
            <w:tcW w:w="1292" w:type="dxa"/>
            <w:gridSpan w:val="2"/>
          </w:tcPr>
          <w:p w:rsidR="001D7C76" w:rsidRPr="00696AC1" w:rsidRDefault="001D7C76" w:rsidP="00D03DD2">
            <w:pPr>
              <w:jc w:val="center"/>
              <w:rPr>
                <w:color w:val="000000"/>
                <w:sz w:val="24"/>
              </w:rPr>
            </w:pPr>
            <w:r w:rsidRPr="00696AC1">
              <w:rPr>
                <w:color w:val="000000"/>
                <w:sz w:val="24"/>
              </w:rPr>
              <w:t>7-9</w:t>
            </w:r>
          </w:p>
        </w:tc>
        <w:tc>
          <w:tcPr>
            <w:tcW w:w="1846" w:type="dxa"/>
            <w:gridSpan w:val="2"/>
          </w:tcPr>
          <w:p w:rsidR="001D7C76" w:rsidRPr="00696AC1" w:rsidRDefault="001D7C76" w:rsidP="00D03DD2">
            <w:pPr>
              <w:rPr>
                <w:sz w:val="24"/>
              </w:rPr>
            </w:pPr>
            <w:r w:rsidRPr="00696AC1">
              <w:rPr>
                <w:sz w:val="24"/>
              </w:rPr>
              <w:t>В течение учебного года</w:t>
            </w:r>
          </w:p>
        </w:tc>
        <w:tc>
          <w:tcPr>
            <w:tcW w:w="2127" w:type="dxa"/>
            <w:gridSpan w:val="2"/>
          </w:tcPr>
          <w:p w:rsidR="001D7C76" w:rsidRPr="00696AC1" w:rsidRDefault="001D7C76" w:rsidP="00D03DD2">
            <w:pPr>
              <w:rPr>
                <w:sz w:val="24"/>
              </w:rPr>
            </w:pPr>
            <w:r w:rsidRPr="00696AC1">
              <w:rPr>
                <w:sz w:val="24"/>
              </w:rPr>
              <w:t>Кл. руководители</w:t>
            </w:r>
          </w:p>
        </w:tc>
      </w:tr>
      <w:tr w:rsidR="001D7C76" w:rsidTr="00D03DD2">
        <w:trPr>
          <w:gridAfter w:val="1"/>
          <w:wAfter w:w="912" w:type="dxa"/>
          <w:trHeight w:val="317"/>
        </w:trPr>
        <w:tc>
          <w:tcPr>
            <w:tcW w:w="5652" w:type="dxa"/>
          </w:tcPr>
          <w:p w:rsidR="001D7C76" w:rsidRPr="00696AC1" w:rsidRDefault="001D7C76" w:rsidP="00D03DD2">
            <w:pPr>
              <w:tabs>
                <w:tab w:val="left" w:pos="2696"/>
              </w:tabs>
              <w:rPr>
                <w:rStyle w:val="CharAttribute501"/>
                <w:rFonts w:eastAsia="№Е"/>
                <w:i w:val="0"/>
                <w:sz w:val="24"/>
              </w:rPr>
            </w:pPr>
            <w:r>
              <w:rPr>
                <w:rStyle w:val="CharAttribute501"/>
                <w:rFonts w:eastAsia="№Е"/>
                <w:sz w:val="24"/>
              </w:rPr>
              <w:t xml:space="preserve">  </w:t>
            </w:r>
            <w:r w:rsidRPr="00696AC1">
              <w:rPr>
                <w:rStyle w:val="CharAttribute501"/>
                <w:rFonts w:eastAsia="№Е"/>
                <w:sz w:val="24"/>
              </w:rPr>
              <w:t>Видеоролики–поздравления с праздниками работников школы</w:t>
            </w:r>
            <w:r>
              <w:rPr>
                <w:rStyle w:val="CharAttribute501"/>
                <w:rFonts w:eastAsia="№Е"/>
                <w:sz w:val="24"/>
              </w:rPr>
              <w:t>,</w:t>
            </w:r>
            <w:r w:rsidRPr="00696AC1">
              <w:rPr>
                <w:rStyle w:val="CharAttribute501"/>
                <w:rFonts w:eastAsia="№Е"/>
                <w:sz w:val="24"/>
              </w:rPr>
              <w:t xml:space="preserve"> жителей села Кутучево на чате села</w:t>
            </w:r>
          </w:p>
        </w:tc>
        <w:tc>
          <w:tcPr>
            <w:tcW w:w="1292" w:type="dxa"/>
            <w:gridSpan w:val="2"/>
          </w:tcPr>
          <w:p w:rsidR="001D7C76" w:rsidRPr="00696AC1" w:rsidRDefault="001D7C76" w:rsidP="00D03DD2">
            <w:pPr>
              <w:jc w:val="center"/>
              <w:rPr>
                <w:color w:val="000000"/>
                <w:sz w:val="24"/>
              </w:rPr>
            </w:pPr>
            <w:r w:rsidRPr="00696AC1">
              <w:rPr>
                <w:color w:val="000000"/>
                <w:sz w:val="24"/>
              </w:rPr>
              <w:t>5-9</w:t>
            </w:r>
          </w:p>
        </w:tc>
        <w:tc>
          <w:tcPr>
            <w:tcW w:w="1846" w:type="dxa"/>
            <w:gridSpan w:val="2"/>
          </w:tcPr>
          <w:p w:rsidR="001D7C76" w:rsidRPr="00696AC1" w:rsidRDefault="001D7C76" w:rsidP="00D03DD2">
            <w:pPr>
              <w:rPr>
                <w:sz w:val="24"/>
              </w:rPr>
            </w:pPr>
            <w:r w:rsidRPr="00696AC1">
              <w:rPr>
                <w:sz w:val="24"/>
              </w:rPr>
              <w:t>В течение учебного года</w:t>
            </w:r>
          </w:p>
        </w:tc>
        <w:tc>
          <w:tcPr>
            <w:tcW w:w="2127" w:type="dxa"/>
            <w:gridSpan w:val="2"/>
          </w:tcPr>
          <w:p w:rsidR="001D7C76" w:rsidRPr="00696AC1" w:rsidRDefault="001D7C76" w:rsidP="00D03DD2">
            <w:pPr>
              <w:rPr>
                <w:sz w:val="24"/>
              </w:rPr>
            </w:pPr>
            <w:r w:rsidRPr="00696AC1">
              <w:rPr>
                <w:sz w:val="24"/>
              </w:rPr>
              <w:t>Кл. руководители</w:t>
            </w:r>
          </w:p>
        </w:tc>
      </w:tr>
      <w:tr w:rsidR="001D7C76" w:rsidTr="00D03DD2">
        <w:trPr>
          <w:gridAfter w:val="1"/>
          <w:wAfter w:w="912" w:type="dxa"/>
          <w:trHeight w:val="317"/>
        </w:trPr>
        <w:tc>
          <w:tcPr>
            <w:tcW w:w="5652" w:type="dxa"/>
          </w:tcPr>
          <w:p w:rsidR="001D7C76" w:rsidRPr="00696AC1" w:rsidRDefault="001D7C76" w:rsidP="00D03DD2">
            <w:pPr>
              <w:rPr>
                <w:sz w:val="24"/>
              </w:rPr>
            </w:pPr>
            <w:r>
              <w:rPr>
                <w:sz w:val="24"/>
              </w:rPr>
              <w:t xml:space="preserve">  </w:t>
            </w:r>
            <w:r w:rsidRPr="00696AC1">
              <w:rPr>
                <w:sz w:val="24"/>
              </w:rPr>
              <w:t>Видео-, фотосъемка классных мероприятий, освещение на сайте школы, WhatsApp, ВК</w:t>
            </w:r>
          </w:p>
        </w:tc>
        <w:tc>
          <w:tcPr>
            <w:tcW w:w="1292" w:type="dxa"/>
            <w:gridSpan w:val="2"/>
          </w:tcPr>
          <w:p w:rsidR="001D7C76" w:rsidRPr="00696AC1" w:rsidRDefault="001D7C76" w:rsidP="00D03DD2">
            <w:pPr>
              <w:spacing w:after="150"/>
              <w:jc w:val="center"/>
              <w:rPr>
                <w:color w:val="000000"/>
                <w:sz w:val="24"/>
              </w:rPr>
            </w:pPr>
            <w:r w:rsidRPr="00696AC1">
              <w:rPr>
                <w:color w:val="000000"/>
                <w:sz w:val="24"/>
              </w:rPr>
              <w:t>7-9</w:t>
            </w:r>
          </w:p>
        </w:tc>
        <w:tc>
          <w:tcPr>
            <w:tcW w:w="1846" w:type="dxa"/>
            <w:gridSpan w:val="2"/>
          </w:tcPr>
          <w:p w:rsidR="001D7C76" w:rsidRPr="00696AC1" w:rsidRDefault="001D7C76" w:rsidP="00D03DD2">
            <w:pPr>
              <w:spacing w:after="150"/>
              <w:jc w:val="center"/>
              <w:rPr>
                <w:color w:val="000000"/>
                <w:sz w:val="24"/>
              </w:rPr>
            </w:pPr>
            <w:r w:rsidRPr="00696AC1">
              <w:rPr>
                <w:color w:val="000000"/>
                <w:sz w:val="24"/>
              </w:rPr>
              <w:t>В течение учебного года</w:t>
            </w:r>
          </w:p>
        </w:tc>
        <w:tc>
          <w:tcPr>
            <w:tcW w:w="2127" w:type="dxa"/>
            <w:gridSpan w:val="2"/>
          </w:tcPr>
          <w:p w:rsidR="001D7C76" w:rsidRPr="00696AC1" w:rsidRDefault="001D7C76" w:rsidP="00D03DD2">
            <w:pPr>
              <w:spacing w:after="150"/>
              <w:rPr>
                <w:color w:val="000000"/>
                <w:sz w:val="24"/>
              </w:rPr>
            </w:pPr>
            <w:r w:rsidRPr="00696AC1">
              <w:rPr>
                <w:color w:val="000000"/>
                <w:sz w:val="24"/>
              </w:rPr>
              <w:t>Кл. руководители</w:t>
            </w:r>
          </w:p>
        </w:tc>
      </w:tr>
      <w:tr w:rsidR="001D7C76" w:rsidTr="00D03DD2">
        <w:trPr>
          <w:gridAfter w:val="1"/>
          <w:wAfter w:w="912" w:type="dxa"/>
          <w:trHeight w:val="275"/>
        </w:trPr>
        <w:tc>
          <w:tcPr>
            <w:tcW w:w="10917" w:type="dxa"/>
            <w:gridSpan w:val="7"/>
            <w:tcBorders>
              <w:top w:val="single" w:sz="6" w:space="0" w:color="000000"/>
              <w:bottom w:val="single" w:sz="6" w:space="0" w:color="000000"/>
            </w:tcBorders>
            <w:shd w:val="clear" w:color="auto" w:fill="FBE4D5" w:themeFill="accent2" w:themeFillTint="33"/>
          </w:tcPr>
          <w:p w:rsidR="001D7C76" w:rsidRDefault="001D7C76" w:rsidP="00D03DD2">
            <w:pPr>
              <w:pStyle w:val="TableParagraph"/>
              <w:spacing w:line="255" w:lineRule="exact"/>
              <w:ind w:right="4774"/>
              <w:jc w:val="right"/>
              <w:rPr>
                <w:b/>
                <w:sz w:val="28"/>
                <w:szCs w:val="28"/>
              </w:rPr>
            </w:pPr>
          </w:p>
          <w:p w:rsidR="001D7C76" w:rsidRPr="00995F1C" w:rsidRDefault="001D7C76" w:rsidP="00D03DD2">
            <w:pPr>
              <w:pStyle w:val="TableParagraph"/>
              <w:spacing w:line="255" w:lineRule="exact"/>
              <w:ind w:right="4774"/>
              <w:jc w:val="right"/>
              <w:rPr>
                <w:b/>
                <w:sz w:val="28"/>
                <w:szCs w:val="28"/>
              </w:rPr>
            </w:pPr>
            <w:r>
              <w:rPr>
                <w:b/>
                <w:sz w:val="28"/>
                <w:szCs w:val="28"/>
              </w:rPr>
              <w:t xml:space="preserve">  </w:t>
            </w:r>
            <w:r w:rsidRPr="00995F1C">
              <w:rPr>
                <w:b/>
                <w:sz w:val="28"/>
                <w:szCs w:val="28"/>
              </w:rPr>
              <w:t>Модуль</w:t>
            </w:r>
            <w:r w:rsidRPr="00995F1C">
              <w:rPr>
                <w:b/>
                <w:spacing w:val="-4"/>
                <w:sz w:val="28"/>
                <w:szCs w:val="28"/>
              </w:rPr>
              <w:t xml:space="preserve"> </w:t>
            </w:r>
            <w:r w:rsidRPr="00995F1C">
              <w:rPr>
                <w:b/>
                <w:sz w:val="28"/>
                <w:szCs w:val="28"/>
              </w:rPr>
              <w:t>«Организация</w:t>
            </w:r>
            <w:r w:rsidRPr="00995F1C">
              <w:rPr>
                <w:b/>
                <w:spacing w:val="-4"/>
                <w:sz w:val="28"/>
                <w:szCs w:val="28"/>
              </w:rPr>
              <w:t xml:space="preserve"> </w:t>
            </w:r>
            <w:r w:rsidRPr="00995F1C">
              <w:rPr>
                <w:b/>
                <w:sz w:val="28"/>
                <w:szCs w:val="28"/>
              </w:rPr>
              <w:t>предметно-пространственной</w:t>
            </w:r>
            <w:r w:rsidRPr="00995F1C">
              <w:rPr>
                <w:b/>
                <w:spacing w:val="-4"/>
                <w:sz w:val="28"/>
                <w:szCs w:val="28"/>
              </w:rPr>
              <w:t xml:space="preserve"> </w:t>
            </w:r>
            <w:r w:rsidRPr="00995F1C">
              <w:rPr>
                <w:b/>
                <w:sz w:val="28"/>
                <w:szCs w:val="28"/>
              </w:rPr>
              <w:t>среды»</w:t>
            </w:r>
          </w:p>
        </w:tc>
      </w:tr>
      <w:tr w:rsidR="001D7C76" w:rsidTr="00D03DD2">
        <w:trPr>
          <w:gridAfter w:val="1"/>
          <w:wAfter w:w="912" w:type="dxa"/>
          <w:trHeight w:val="275"/>
        </w:trPr>
        <w:tc>
          <w:tcPr>
            <w:tcW w:w="5660" w:type="dxa"/>
            <w:gridSpan w:val="2"/>
            <w:tcBorders>
              <w:top w:val="single" w:sz="6" w:space="0" w:color="000000"/>
              <w:bottom w:val="single" w:sz="6" w:space="0" w:color="000000"/>
            </w:tcBorders>
          </w:tcPr>
          <w:p w:rsidR="001D7C76" w:rsidRPr="007A7FAE" w:rsidRDefault="001D7C76" w:rsidP="00D03DD2">
            <w:pPr>
              <w:jc w:val="center"/>
              <w:rPr>
                <w:i/>
              </w:rPr>
            </w:pPr>
            <w:r w:rsidRPr="007A7FAE">
              <w:rPr>
                <w:i/>
              </w:rPr>
              <w:t>Дела, события, мероприятия</w:t>
            </w:r>
          </w:p>
        </w:tc>
        <w:tc>
          <w:tcPr>
            <w:tcW w:w="1284" w:type="dxa"/>
            <w:tcBorders>
              <w:top w:val="single" w:sz="6" w:space="0" w:color="000000"/>
              <w:bottom w:val="single" w:sz="6" w:space="0" w:color="000000"/>
            </w:tcBorders>
          </w:tcPr>
          <w:p w:rsidR="001D7C76" w:rsidRPr="007A7FAE" w:rsidRDefault="001D7C76" w:rsidP="00D03DD2">
            <w:pPr>
              <w:jc w:val="center"/>
              <w:rPr>
                <w:i/>
              </w:rPr>
            </w:pPr>
            <w:r w:rsidRPr="007A7FAE">
              <w:rPr>
                <w:i/>
              </w:rPr>
              <w:t>Классы</w:t>
            </w:r>
          </w:p>
        </w:tc>
        <w:tc>
          <w:tcPr>
            <w:tcW w:w="1846" w:type="dxa"/>
            <w:gridSpan w:val="2"/>
            <w:tcBorders>
              <w:top w:val="single" w:sz="6" w:space="0" w:color="000000"/>
              <w:bottom w:val="single" w:sz="6" w:space="0" w:color="000000"/>
            </w:tcBorders>
          </w:tcPr>
          <w:p w:rsidR="001D7C76" w:rsidRPr="007A7FAE" w:rsidRDefault="001D7C76" w:rsidP="00D03DD2">
            <w:pPr>
              <w:jc w:val="center"/>
              <w:rPr>
                <w:i/>
              </w:rPr>
            </w:pPr>
            <w:r w:rsidRPr="007A7FAE">
              <w:rPr>
                <w:i/>
              </w:rPr>
              <w:t>Сроки</w:t>
            </w:r>
          </w:p>
        </w:tc>
        <w:tc>
          <w:tcPr>
            <w:tcW w:w="2127" w:type="dxa"/>
            <w:gridSpan w:val="2"/>
            <w:tcBorders>
              <w:top w:val="single" w:sz="6" w:space="0" w:color="000000"/>
              <w:bottom w:val="single" w:sz="6" w:space="0" w:color="000000"/>
            </w:tcBorders>
          </w:tcPr>
          <w:p w:rsidR="001D7C76" w:rsidRPr="007A7FAE" w:rsidRDefault="001D7C76" w:rsidP="00D03DD2">
            <w:pPr>
              <w:jc w:val="center"/>
              <w:rPr>
                <w:i/>
              </w:rPr>
            </w:pPr>
            <w:r w:rsidRPr="007A7FAE">
              <w:rPr>
                <w:i/>
              </w:rPr>
              <w:t>Ответственные</w:t>
            </w:r>
          </w:p>
        </w:tc>
      </w:tr>
      <w:tr w:rsidR="001D7C76" w:rsidTr="00D03DD2">
        <w:trPr>
          <w:gridAfter w:val="1"/>
          <w:wAfter w:w="912" w:type="dxa"/>
          <w:trHeight w:val="275"/>
        </w:trPr>
        <w:tc>
          <w:tcPr>
            <w:tcW w:w="5660" w:type="dxa"/>
            <w:gridSpan w:val="2"/>
            <w:tcBorders>
              <w:top w:val="single" w:sz="6" w:space="0" w:color="000000"/>
              <w:bottom w:val="single" w:sz="6" w:space="0" w:color="000000"/>
            </w:tcBorders>
          </w:tcPr>
          <w:p w:rsidR="001D7C76" w:rsidRDefault="001D7C76" w:rsidP="00D03DD2">
            <w:pPr>
              <w:pStyle w:val="TableParagraph"/>
              <w:spacing w:line="255" w:lineRule="exact"/>
              <w:rPr>
                <w:sz w:val="24"/>
              </w:rPr>
            </w:pPr>
            <w:r>
              <w:rPr>
                <w:sz w:val="24"/>
              </w:rPr>
              <w:t>Обновление</w:t>
            </w:r>
            <w:r>
              <w:rPr>
                <w:spacing w:val="-4"/>
                <w:sz w:val="24"/>
              </w:rPr>
              <w:t xml:space="preserve"> </w:t>
            </w:r>
            <w:r>
              <w:rPr>
                <w:sz w:val="24"/>
              </w:rPr>
              <w:t>стенда «Гордость</w:t>
            </w:r>
            <w:r>
              <w:rPr>
                <w:spacing w:val="-2"/>
                <w:sz w:val="24"/>
              </w:rPr>
              <w:t xml:space="preserve"> </w:t>
            </w:r>
            <w:r>
              <w:rPr>
                <w:sz w:val="24"/>
              </w:rPr>
              <w:t>школы»</w:t>
            </w:r>
          </w:p>
        </w:tc>
        <w:tc>
          <w:tcPr>
            <w:tcW w:w="1284" w:type="dxa"/>
            <w:tcBorders>
              <w:top w:val="single" w:sz="6" w:space="0" w:color="000000"/>
              <w:bottom w:val="single" w:sz="6" w:space="0" w:color="000000"/>
            </w:tcBorders>
          </w:tcPr>
          <w:p w:rsidR="001D7C76" w:rsidRDefault="001D7C76" w:rsidP="00D03DD2">
            <w:pPr>
              <w:pStyle w:val="TableParagraph"/>
              <w:spacing w:line="255" w:lineRule="exact"/>
              <w:ind w:left="109"/>
              <w:rPr>
                <w:sz w:val="24"/>
              </w:rPr>
            </w:pPr>
            <w:r>
              <w:rPr>
                <w:sz w:val="24"/>
              </w:rPr>
              <w:t>5-9</w:t>
            </w:r>
          </w:p>
        </w:tc>
        <w:tc>
          <w:tcPr>
            <w:tcW w:w="1846" w:type="dxa"/>
            <w:gridSpan w:val="2"/>
            <w:tcBorders>
              <w:top w:val="single" w:sz="6" w:space="0" w:color="000000"/>
              <w:bottom w:val="single" w:sz="6" w:space="0" w:color="000000"/>
            </w:tcBorders>
          </w:tcPr>
          <w:p w:rsidR="001D7C76" w:rsidRDefault="001D7C76" w:rsidP="00D03DD2">
            <w:pPr>
              <w:pStyle w:val="TableParagraph"/>
              <w:spacing w:line="255" w:lineRule="exact"/>
              <w:rPr>
                <w:sz w:val="24"/>
              </w:rPr>
            </w:pPr>
            <w:r>
              <w:rPr>
                <w:sz w:val="24"/>
              </w:rPr>
              <w:t>До</w:t>
            </w:r>
            <w:r>
              <w:rPr>
                <w:spacing w:val="-2"/>
                <w:sz w:val="24"/>
              </w:rPr>
              <w:t xml:space="preserve"> </w:t>
            </w:r>
            <w:r>
              <w:rPr>
                <w:sz w:val="24"/>
              </w:rPr>
              <w:t>1 октября</w:t>
            </w:r>
          </w:p>
        </w:tc>
        <w:tc>
          <w:tcPr>
            <w:tcW w:w="2127" w:type="dxa"/>
            <w:gridSpan w:val="2"/>
            <w:tcBorders>
              <w:top w:val="single" w:sz="6" w:space="0" w:color="000000"/>
              <w:bottom w:val="single" w:sz="6" w:space="0" w:color="000000"/>
            </w:tcBorders>
          </w:tcPr>
          <w:p w:rsidR="001D7C76" w:rsidRDefault="001D7C76" w:rsidP="00D03DD2">
            <w:r>
              <w:rPr>
                <w:sz w:val="24"/>
              </w:rPr>
              <w:t xml:space="preserve">  </w:t>
            </w:r>
            <w:r w:rsidRPr="009708EC">
              <w:rPr>
                <w:sz w:val="24"/>
              </w:rPr>
              <w:t>Кл.руководители</w:t>
            </w:r>
          </w:p>
        </w:tc>
      </w:tr>
      <w:tr w:rsidR="001D7C76" w:rsidTr="00D03DD2">
        <w:trPr>
          <w:gridAfter w:val="1"/>
          <w:wAfter w:w="912" w:type="dxa"/>
          <w:trHeight w:val="277"/>
        </w:trPr>
        <w:tc>
          <w:tcPr>
            <w:tcW w:w="5660" w:type="dxa"/>
            <w:gridSpan w:val="2"/>
            <w:tcBorders>
              <w:top w:val="single" w:sz="6" w:space="0" w:color="000000"/>
              <w:bottom w:val="single" w:sz="6" w:space="0" w:color="000000"/>
            </w:tcBorders>
          </w:tcPr>
          <w:p w:rsidR="001D7C76" w:rsidRDefault="001D7C76" w:rsidP="00D03DD2">
            <w:pPr>
              <w:pStyle w:val="TableParagraph"/>
              <w:spacing w:line="258" w:lineRule="exact"/>
              <w:rPr>
                <w:sz w:val="24"/>
              </w:rPr>
            </w:pPr>
            <w:r>
              <w:rPr>
                <w:sz w:val="24"/>
              </w:rPr>
              <w:t>Оформление</w:t>
            </w:r>
            <w:r>
              <w:rPr>
                <w:spacing w:val="-6"/>
                <w:sz w:val="24"/>
              </w:rPr>
              <w:t xml:space="preserve"> </w:t>
            </w:r>
            <w:r>
              <w:rPr>
                <w:sz w:val="24"/>
              </w:rPr>
              <w:t>классных</w:t>
            </w:r>
            <w:r>
              <w:rPr>
                <w:spacing w:val="-5"/>
                <w:sz w:val="24"/>
              </w:rPr>
              <w:t xml:space="preserve"> </w:t>
            </w:r>
            <w:r>
              <w:rPr>
                <w:sz w:val="24"/>
              </w:rPr>
              <w:t>уголков</w:t>
            </w:r>
          </w:p>
        </w:tc>
        <w:tc>
          <w:tcPr>
            <w:tcW w:w="1284" w:type="dxa"/>
            <w:tcBorders>
              <w:top w:val="single" w:sz="6" w:space="0" w:color="000000"/>
              <w:bottom w:val="single" w:sz="6" w:space="0" w:color="000000"/>
            </w:tcBorders>
          </w:tcPr>
          <w:p w:rsidR="001D7C76" w:rsidRDefault="001D7C76" w:rsidP="00D03DD2">
            <w:pPr>
              <w:pStyle w:val="TableParagraph"/>
              <w:spacing w:line="258" w:lineRule="exact"/>
              <w:ind w:left="109"/>
              <w:rPr>
                <w:sz w:val="24"/>
              </w:rPr>
            </w:pPr>
            <w:r>
              <w:rPr>
                <w:sz w:val="24"/>
              </w:rPr>
              <w:t>5-9</w:t>
            </w:r>
          </w:p>
        </w:tc>
        <w:tc>
          <w:tcPr>
            <w:tcW w:w="1846" w:type="dxa"/>
            <w:gridSpan w:val="2"/>
            <w:tcBorders>
              <w:top w:val="single" w:sz="6" w:space="0" w:color="000000"/>
              <w:bottom w:val="single" w:sz="6" w:space="0" w:color="000000"/>
            </w:tcBorders>
          </w:tcPr>
          <w:p w:rsidR="001D7C76" w:rsidRDefault="001D7C76" w:rsidP="00D03DD2">
            <w:pPr>
              <w:pStyle w:val="TableParagraph"/>
              <w:spacing w:line="258" w:lineRule="exact"/>
              <w:rPr>
                <w:sz w:val="24"/>
              </w:rPr>
            </w:pPr>
            <w:r>
              <w:rPr>
                <w:sz w:val="24"/>
              </w:rPr>
              <w:t>До</w:t>
            </w:r>
            <w:r>
              <w:rPr>
                <w:spacing w:val="-2"/>
                <w:sz w:val="24"/>
              </w:rPr>
              <w:t xml:space="preserve"> </w:t>
            </w:r>
            <w:r>
              <w:rPr>
                <w:sz w:val="24"/>
              </w:rPr>
              <w:t>15</w:t>
            </w:r>
            <w:r>
              <w:rPr>
                <w:spacing w:val="-2"/>
                <w:sz w:val="24"/>
              </w:rPr>
              <w:t xml:space="preserve"> </w:t>
            </w:r>
            <w:r>
              <w:rPr>
                <w:sz w:val="24"/>
              </w:rPr>
              <w:t>сентября</w:t>
            </w:r>
          </w:p>
        </w:tc>
        <w:tc>
          <w:tcPr>
            <w:tcW w:w="2127" w:type="dxa"/>
            <w:gridSpan w:val="2"/>
            <w:tcBorders>
              <w:top w:val="single" w:sz="6" w:space="0" w:color="000000"/>
              <w:bottom w:val="single" w:sz="6" w:space="0" w:color="000000"/>
            </w:tcBorders>
          </w:tcPr>
          <w:p w:rsidR="001D7C76" w:rsidRDefault="001D7C76" w:rsidP="00D03DD2">
            <w:r>
              <w:rPr>
                <w:sz w:val="24"/>
              </w:rPr>
              <w:t xml:space="preserve">  </w:t>
            </w:r>
            <w:r w:rsidRPr="009708EC">
              <w:rPr>
                <w:sz w:val="24"/>
              </w:rPr>
              <w:t>Кл.руководители</w:t>
            </w:r>
          </w:p>
        </w:tc>
      </w:tr>
      <w:tr w:rsidR="001D7C76" w:rsidTr="00D03DD2">
        <w:trPr>
          <w:gridAfter w:val="1"/>
          <w:wAfter w:w="912" w:type="dxa"/>
          <w:trHeight w:val="275"/>
        </w:trPr>
        <w:tc>
          <w:tcPr>
            <w:tcW w:w="5660" w:type="dxa"/>
            <w:gridSpan w:val="2"/>
            <w:tcBorders>
              <w:top w:val="single" w:sz="6" w:space="0" w:color="000000"/>
              <w:bottom w:val="single" w:sz="6" w:space="0" w:color="000000"/>
            </w:tcBorders>
          </w:tcPr>
          <w:p w:rsidR="001D7C76" w:rsidRPr="00081B31" w:rsidRDefault="001D7C76" w:rsidP="00D03DD2">
            <w:pPr>
              <w:pStyle w:val="TableParagraph"/>
              <w:spacing w:line="255" w:lineRule="exact"/>
              <w:rPr>
                <w:sz w:val="24"/>
              </w:rPr>
            </w:pPr>
            <w:r w:rsidRPr="00081B31">
              <w:rPr>
                <w:sz w:val="24"/>
              </w:rPr>
              <w:t>Выставка</w:t>
            </w:r>
            <w:r w:rsidRPr="00081B31">
              <w:rPr>
                <w:spacing w:val="-3"/>
                <w:sz w:val="24"/>
              </w:rPr>
              <w:t xml:space="preserve"> </w:t>
            </w:r>
            <w:r w:rsidRPr="00081B31">
              <w:rPr>
                <w:sz w:val="24"/>
              </w:rPr>
              <w:t>плакатов</w:t>
            </w:r>
            <w:r w:rsidRPr="00081B31">
              <w:rPr>
                <w:spacing w:val="2"/>
                <w:sz w:val="24"/>
              </w:rPr>
              <w:t xml:space="preserve"> </w:t>
            </w:r>
            <w:r w:rsidRPr="00081B31">
              <w:rPr>
                <w:sz w:val="24"/>
              </w:rPr>
              <w:t>«Мы</w:t>
            </w:r>
            <w:r w:rsidRPr="00081B31">
              <w:rPr>
                <w:spacing w:val="-1"/>
                <w:sz w:val="24"/>
              </w:rPr>
              <w:t xml:space="preserve"> </w:t>
            </w:r>
            <w:r w:rsidRPr="00081B31">
              <w:rPr>
                <w:sz w:val="24"/>
              </w:rPr>
              <w:t>за</w:t>
            </w:r>
            <w:r w:rsidRPr="00081B31">
              <w:rPr>
                <w:spacing w:val="-3"/>
                <w:sz w:val="24"/>
              </w:rPr>
              <w:t xml:space="preserve"> </w:t>
            </w:r>
            <w:r w:rsidRPr="00081B31">
              <w:rPr>
                <w:sz w:val="24"/>
              </w:rPr>
              <w:t>ЗОЖ»</w:t>
            </w:r>
            <w:r w:rsidRPr="00081B31">
              <w:rPr>
                <w:spacing w:val="-6"/>
                <w:sz w:val="24"/>
              </w:rPr>
              <w:t xml:space="preserve"> </w:t>
            </w:r>
          </w:p>
        </w:tc>
        <w:tc>
          <w:tcPr>
            <w:tcW w:w="1284" w:type="dxa"/>
            <w:tcBorders>
              <w:top w:val="single" w:sz="6" w:space="0" w:color="000000"/>
              <w:bottom w:val="single" w:sz="6" w:space="0" w:color="000000"/>
            </w:tcBorders>
          </w:tcPr>
          <w:p w:rsidR="001D7C76" w:rsidRDefault="001D7C76" w:rsidP="00D03DD2">
            <w:pPr>
              <w:pStyle w:val="TableParagraph"/>
              <w:spacing w:line="255" w:lineRule="exact"/>
              <w:ind w:left="109"/>
              <w:rPr>
                <w:sz w:val="24"/>
              </w:rPr>
            </w:pPr>
            <w:r>
              <w:rPr>
                <w:sz w:val="24"/>
              </w:rPr>
              <w:t>5-9</w:t>
            </w:r>
          </w:p>
        </w:tc>
        <w:tc>
          <w:tcPr>
            <w:tcW w:w="1846" w:type="dxa"/>
            <w:gridSpan w:val="2"/>
            <w:tcBorders>
              <w:top w:val="single" w:sz="6" w:space="0" w:color="000000"/>
              <w:bottom w:val="single" w:sz="6" w:space="0" w:color="000000"/>
            </w:tcBorders>
          </w:tcPr>
          <w:p w:rsidR="001D7C76" w:rsidRDefault="001D7C76" w:rsidP="00D03DD2">
            <w:pPr>
              <w:pStyle w:val="TableParagraph"/>
              <w:spacing w:line="255" w:lineRule="exact"/>
              <w:rPr>
                <w:sz w:val="24"/>
              </w:rPr>
            </w:pPr>
            <w:r>
              <w:rPr>
                <w:sz w:val="24"/>
              </w:rPr>
              <w:t>с</w:t>
            </w:r>
            <w:r>
              <w:rPr>
                <w:spacing w:val="-2"/>
                <w:sz w:val="24"/>
              </w:rPr>
              <w:t xml:space="preserve"> </w:t>
            </w:r>
            <w:r>
              <w:rPr>
                <w:sz w:val="24"/>
              </w:rPr>
              <w:t>12</w:t>
            </w:r>
            <w:r>
              <w:rPr>
                <w:spacing w:val="-1"/>
                <w:sz w:val="24"/>
              </w:rPr>
              <w:t xml:space="preserve"> </w:t>
            </w:r>
            <w:r>
              <w:rPr>
                <w:sz w:val="24"/>
              </w:rPr>
              <w:t>сентября</w:t>
            </w:r>
          </w:p>
        </w:tc>
        <w:tc>
          <w:tcPr>
            <w:tcW w:w="2127" w:type="dxa"/>
            <w:gridSpan w:val="2"/>
            <w:tcBorders>
              <w:top w:val="single" w:sz="6" w:space="0" w:color="000000"/>
              <w:bottom w:val="single" w:sz="6" w:space="0" w:color="000000"/>
            </w:tcBorders>
          </w:tcPr>
          <w:p w:rsidR="001D7C76" w:rsidRDefault="001D7C76" w:rsidP="00D03DD2">
            <w:r>
              <w:rPr>
                <w:sz w:val="24"/>
              </w:rPr>
              <w:t xml:space="preserve">  </w:t>
            </w:r>
            <w:r w:rsidRPr="009708EC">
              <w:rPr>
                <w:sz w:val="24"/>
              </w:rPr>
              <w:t>Кл.руководители</w:t>
            </w:r>
          </w:p>
        </w:tc>
      </w:tr>
      <w:tr w:rsidR="001D7C76" w:rsidTr="00D03DD2">
        <w:trPr>
          <w:gridAfter w:val="1"/>
          <w:wAfter w:w="912" w:type="dxa"/>
          <w:trHeight w:val="275"/>
        </w:trPr>
        <w:tc>
          <w:tcPr>
            <w:tcW w:w="5660" w:type="dxa"/>
            <w:gridSpan w:val="2"/>
            <w:tcBorders>
              <w:top w:val="single" w:sz="6" w:space="0" w:color="000000"/>
              <w:bottom w:val="single" w:sz="6" w:space="0" w:color="000000"/>
            </w:tcBorders>
          </w:tcPr>
          <w:p w:rsidR="001D7C76" w:rsidRPr="00081B31" w:rsidRDefault="001D7C76" w:rsidP="00D03DD2">
            <w:pPr>
              <w:pStyle w:val="TableParagraph"/>
              <w:spacing w:line="255" w:lineRule="exact"/>
              <w:rPr>
                <w:sz w:val="24"/>
              </w:rPr>
            </w:pPr>
            <w:r w:rsidRPr="00081B31">
              <w:rPr>
                <w:sz w:val="24"/>
              </w:rPr>
              <w:t>Тематические</w:t>
            </w:r>
            <w:r w:rsidRPr="00081B31">
              <w:rPr>
                <w:spacing w:val="-4"/>
                <w:sz w:val="24"/>
              </w:rPr>
              <w:t xml:space="preserve"> </w:t>
            </w:r>
            <w:r w:rsidRPr="00081B31">
              <w:rPr>
                <w:sz w:val="24"/>
              </w:rPr>
              <w:t>выставки</w:t>
            </w:r>
            <w:r w:rsidRPr="00081B31">
              <w:rPr>
                <w:spacing w:val="-3"/>
                <w:sz w:val="24"/>
              </w:rPr>
              <w:t xml:space="preserve"> </w:t>
            </w:r>
            <w:r w:rsidRPr="00081B31">
              <w:rPr>
                <w:sz w:val="24"/>
              </w:rPr>
              <w:t>в</w:t>
            </w:r>
            <w:r w:rsidRPr="00081B31">
              <w:rPr>
                <w:spacing w:val="-3"/>
                <w:sz w:val="24"/>
              </w:rPr>
              <w:t xml:space="preserve"> </w:t>
            </w:r>
            <w:r w:rsidRPr="00081B31">
              <w:rPr>
                <w:sz w:val="24"/>
              </w:rPr>
              <w:t>школьной</w:t>
            </w:r>
            <w:r w:rsidRPr="00081B31">
              <w:rPr>
                <w:spacing w:val="-3"/>
                <w:sz w:val="24"/>
              </w:rPr>
              <w:t xml:space="preserve"> </w:t>
            </w:r>
            <w:r w:rsidRPr="00081B31">
              <w:rPr>
                <w:sz w:val="24"/>
              </w:rPr>
              <w:t>библиотеке</w:t>
            </w:r>
          </w:p>
        </w:tc>
        <w:tc>
          <w:tcPr>
            <w:tcW w:w="1284" w:type="dxa"/>
            <w:tcBorders>
              <w:top w:val="single" w:sz="6" w:space="0" w:color="000000"/>
              <w:bottom w:val="single" w:sz="6" w:space="0" w:color="000000"/>
            </w:tcBorders>
          </w:tcPr>
          <w:p w:rsidR="001D7C76" w:rsidRDefault="001D7C76" w:rsidP="00D03DD2">
            <w:pPr>
              <w:pStyle w:val="TableParagraph"/>
              <w:tabs>
                <w:tab w:val="left" w:pos="1654"/>
              </w:tabs>
              <w:spacing w:line="255" w:lineRule="exact"/>
              <w:ind w:left="109" w:right="-202"/>
              <w:rPr>
                <w:sz w:val="24"/>
              </w:rPr>
            </w:pPr>
            <w:r>
              <w:rPr>
                <w:sz w:val="24"/>
              </w:rPr>
              <w:t>5-9</w:t>
            </w:r>
            <w:r>
              <w:rPr>
                <w:sz w:val="24"/>
              </w:rPr>
              <w:tab/>
              <w:t>еч</w:t>
            </w:r>
          </w:p>
        </w:tc>
        <w:tc>
          <w:tcPr>
            <w:tcW w:w="1846" w:type="dxa"/>
            <w:gridSpan w:val="2"/>
            <w:tcBorders>
              <w:top w:val="single" w:sz="6" w:space="0" w:color="000000"/>
              <w:bottom w:val="single" w:sz="6" w:space="0" w:color="000000"/>
            </w:tcBorders>
          </w:tcPr>
          <w:p w:rsidR="001D7C76" w:rsidRPr="006A4B2A" w:rsidRDefault="001D7C76" w:rsidP="00D03DD2">
            <w:pPr>
              <w:pStyle w:val="TableParagraph"/>
              <w:spacing w:line="255" w:lineRule="exact"/>
              <w:ind w:left="178"/>
              <w:rPr>
                <w:sz w:val="24"/>
              </w:rPr>
            </w:pPr>
            <w:r w:rsidRPr="006A4B2A">
              <w:rPr>
                <w:sz w:val="24"/>
              </w:rPr>
              <w:t>В течение года</w:t>
            </w:r>
          </w:p>
        </w:tc>
        <w:tc>
          <w:tcPr>
            <w:tcW w:w="2127" w:type="dxa"/>
            <w:gridSpan w:val="2"/>
            <w:tcBorders>
              <w:top w:val="single" w:sz="6" w:space="0" w:color="000000"/>
              <w:bottom w:val="single" w:sz="6" w:space="0" w:color="000000"/>
            </w:tcBorders>
          </w:tcPr>
          <w:p w:rsidR="001D7C76" w:rsidRDefault="001D7C76" w:rsidP="00D03DD2">
            <w:pPr>
              <w:pStyle w:val="TableParagraph"/>
              <w:spacing w:line="255" w:lineRule="exact"/>
              <w:ind w:left="106"/>
              <w:rPr>
                <w:sz w:val="24"/>
              </w:rPr>
            </w:pPr>
            <w:r>
              <w:rPr>
                <w:sz w:val="24"/>
              </w:rPr>
              <w:t>Библиотекарь</w:t>
            </w:r>
          </w:p>
        </w:tc>
      </w:tr>
      <w:tr w:rsidR="001D7C76" w:rsidTr="00D03DD2">
        <w:trPr>
          <w:gridAfter w:val="1"/>
          <w:wAfter w:w="912" w:type="dxa"/>
          <w:trHeight w:val="275"/>
        </w:trPr>
        <w:tc>
          <w:tcPr>
            <w:tcW w:w="5660" w:type="dxa"/>
            <w:gridSpan w:val="2"/>
            <w:tcBorders>
              <w:top w:val="single" w:sz="6" w:space="0" w:color="000000"/>
              <w:bottom w:val="single" w:sz="6" w:space="0" w:color="000000"/>
            </w:tcBorders>
          </w:tcPr>
          <w:p w:rsidR="001D7C76" w:rsidRPr="008B1888" w:rsidRDefault="001D7C76" w:rsidP="00D03DD2">
            <w:pPr>
              <w:rPr>
                <w:sz w:val="24"/>
              </w:rPr>
            </w:pPr>
            <w:r w:rsidRPr="008B1888">
              <w:rPr>
                <w:sz w:val="24"/>
              </w:rPr>
              <w:t>Разработка</w:t>
            </w:r>
            <w:r w:rsidRPr="008B1888">
              <w:rPr>
                <w:spacing w:val="1"/>
                <w:sz w:val="24"/>
              </w:rPr>
              <w:t xml:space="preserve"> </w:t>
            </w:r>
            <w:r w:rsidRPr="008B1888">
              <w:rPr>
                <w:sz w:val="24"/>
              </w:rPr>
              <w:t>и</w:t>
            </w:r>
            <w:r w:rsidRPr="008B1888">
              <w:rPr>
                <w:spacing w:val="1"/>
                <w:sz w:val="24"/>
              </w:rPr>
              <w:t xml:space="preserve"> </w:t>
            </w:r>
            <w:r w:rsidRPr="008B1888">
              <w:rPr>
                <w:sz w:val="24"/>
              </w:rPr>
              <w:t>оформление</w:t>
            </w:r>
            <w:r w:rsidRPr="008B1888">
              <w:rPr>
                <w:spacing w:val="1"/>
                <w:sz w:val="24"/>
              </w:rPr>
              <w:t xml:space="preserve"> </w:t>
            </w:r>
            <w:r w:rsidRPr="008B1888">
              <w:rPr>
                <w:sz w:val="24"/>
              </w:rPr>
              <w:t>пространств</w:t>
            </w:r>
            <w:r w:rsidRPr="008B1888">
              <w:rPr>
                <w:spacing w:val="1"/>
                <w:sz w:val="24"/>
              </w:rPr>
              <w:t xml:space="preserve"> </w:t>
            </w:r>
            <w:r w:rsidRPr="008B1888">
              <w:rPr>
                <w:sz w:val="24"/>
              </w:rPr>
              <w:t>проведения</w:t>
            </w:r>
            <w:r w:rsidRPr="008B1888">
              <w:rPr>
                <w:spacing w:val="1"/>
                <w:sz w:val="24"/>
              </w:rPr>
              <w:t xml:space="preserve"> </w:t>
            </w:r>
            <w:r w:rsidRPr="008B1888">
              <w:rPr>
                <w:sz w:val="24"/>
              </w:rPr>
              <w:t>значимых</w:t>
            </w:r>
            <w:r w:rsidRPr="008B1888">
              <w:rPr>
                <w:spacing w:val="1"/>
                <w:sz w:val="24"/>
              </w:rPr>
              <w:t xml:space="preserve"> </w:t>
            </w:r>
            <w:r w:rsidRPr="008B1888">
              <w:rPr>
                <w:sz w:val="24"/>
              </w:rPr>
              <w:t>событий,</w:t>
            </w:r>
            <w:r w:rsidRPr="008B1888">
              <w:rPr>
                <w:spacing w:val="1"/>
                <w:sz w:val="24"/>
              </w:rPr>
              <w:t xml:space="preserve"> </w:t>
            </w:r>
            <w:r w:rsidRPr="008B1888">
              <w:rPr>
                <w:sz w:val="24"/>
              </w:rPr>
              <w:t>праздников,</w:t>
            </w:r>
            <w:r w:rsidRPr="008B1888">
              <w:rPr>
                <w:spacing w:val="1"/>
                <w:sz w:val="24"/>
              </w:rPr>
              <w:t xml:space="preserve"> </w:t>
            </w:r>
            <w:r w:rsidRPr="008B1888">
              <w:rPr>
                <w:sz w:val="24"/>
              </w:rPr>
              <w:t>церемоний,</w:t>
            </w:r>
            <w:r w:rsidRPr="008B1888">
              <w:rPr>
                <w:spacing w:val="1"/>
                <w:sz w:val="24"/>
              </w:rPr>
              <w:t xml:space="preserve"> </w:t>
            </w:r>
            <w:r w:rsidRPr="008B1888">
              <w:rPr>
                <w:sz w:val="24"/>
              </w:rPr>
              <w:t>торжественных</w:t>
            </w:r>
            <w:r w:rsidRPr="008B1888">
              <w:rPr>
                <w:spacing w:val="1"/>
                <w:sz w:val="24"/>
              </w:rPr>
              <w:t xml:space="preserve"> </w:t>
            </w:r>
            <w:r w:rsidRPr="008B1888">
              <w:rPr>
                <w:sz w:val="24"/>
              </w:rPr>
              <w:t>линеек,</w:t>
            </w:r>
            <w:r w:rsidRPr="008B1888">
              <w:rPr>
                <w:spacing w:val="71"/>
                <w:sz w:val="24"/>
              </w:rPr>
              <w:t xml:space="preserve"> </w:t>
            </w:r>
            <w:r w:rsidRPr="008B1888">
              <w:rPr>
                <w:sz w:val="24"/>
              </w:rPr>
              <w:t>творческих</w:t>
            </w:r>
            <w:r w:rsidRPr="008B1888">
              <w:rPr>
                <w:spacing w:val="1"/>
                <w:sz w:val="24"/>
              </w:rPr>
              <w:t xml:space="preserve"> </w:t>
            </w:r>
            <w:r w:rsidRPr="008B1888">
              <w:rPr>
                <w:sz w:val="24"/>
              </w:rPr>
              <w:t>вечеров</w:t>
            </w:r>
            <w:r w:rsidRPr="008B1888">
              <w:rPr>
                <w:spacing w:val="-3"/>
                <w:sz w:val="24"/>
              </w:rPr>
              <w:t xml:space="preserve"> </w:t>
            </w:r>
            <w:r>
              <w:rPr>
                <w:sz w:val="24"/>
              </w:rPr>
              <w:t>(событийный дизайн</w:t>
            </w:r>
            <w:r w:rsidRPr="008B1888">
              <w:rPr>
                <w:sz w:val="24"/>
              </w:rPr>
              <w:t>)</w:t>
            </w:r>
            <w:r>
              <w:rPr>
                <w:sz w:val="24"/>
              </w:rPr>
              <w:t>.</w:t>
            </w:r>
          </w:p>
        </w:tc>
        <w:tc>
          <w:tcPr>
            <w:tcW w:w="1284" w:type="dxa"/>
            <w:tcBorders>
              <w:top w:val="single" w:sz="6" w:space="0" w:color="000000"/>
              <w:bottom w:val="single" w:sz="6" w:space="0" w:color="000000"/>
            </w:tcBorders>
          </w:tcPr>
          <w:p w:rsidR="001D7C76" w:rsidRDefault="001D7C76" w:rsidP="00D03DD2">
            <w:pPr>
              <w:jc w:val="center"/>
            </w:pPr>
            <w:r w:rsidRPr="005579A6">
              <w:rPr>
                <w:color w:val="000000"/>
                <w:sz w:val="24"/>
              </w:rPr>
              <w:t>5-9</w:t>
            </w:r>
          </w:p>
        </w:tc>
        <w:tc>
          <w:tcPr>
            <w:tcW w:w="1846" w:type="dxa"/>
            <w:gridSpan w:val="2"/>
            <w:tcBorders>
              <w:top w:val="single" w:sz="6" w:space="0" w:color="000000"/>
              <w:bottom w:val="single" w:sz="6" w:space="0" w:color="000000"/>
            </w:tcBorders>
          </w:tcPr>
          <w:p w:rsidR="001D7C76" w:rsidRDefault="001D7C76" w:rsidP="00D03DD2">
            <w:pPr>
              <w:jc w:val="center"/>
              <w:rPr>
                <w:sz w:val="24"/>
              </w:rPr>
            </w:pPr>
            <w:r>
              <w:rPr>
                <w:sz w:val="24"/>
              </w:rPr>
              <w:t xml:space="preserve">В течение </w:t>
            </w:r>
          </w:p>
          <w:p w:rsidR="001D7C76" w:rsidRPr="00A40354" w:rsidRDefault="001D7C76" w:rsidP="00D03DD2">
            <w:pPr>
              <w:jc w:val="center"/>
              <w:rPr>
                <w:sz w:val="24"/>
              </w:rPr>
            </w:pPr>
            <w:r>
              <w:rPr>
                <w:sz w:val="24"/>
              </w:rPr>
              <w:t>учебного года</w:t>
            </w:r>
          </w:p>
        </w:tc>
        <w:tc>
          <w:tcPr>
            <w:tcW w:w="2127" w:type="dxa"/>
            <w:gridSpan w:val="2"/>
            <w:tcBorders>
              <w:top w:val="single" w:sz="6" w:space="0" w:color="000000"/>
              <w:bottom w:val="single" w:sz="6" w:space="0" w:color="000000"/>
            </w:tcBorders>
          </w:tcPr>
          <w:p w:rsidR="001D7C76" w:rsidRDefault="001D7C76" w:rsidP="00D03DD2">
            <w:pPr>
              <w:rPr>
                <w:sz w:val="24"/>
              </w:rPr>
            </w:pPr>
            <w:r>
              <w:rPr>
                <w:sz w:val="24"/>
              </w:rPr>
              <w:t>Ответственные за мероприятия</w:t>
            </w:r>
          </w:p>
          <w:p w:rsidR="001D7C76" w:rsidRPr="00A40354" w:rsidRDefault="001D7C76" w:rsidP="00D03DD2">
            <w:pPr>
              <w:rPr>
                <w:sz w:val="24"/>
              </w:rPr>
            </w:pPr>
          </w:p>
        </w:tc>
      </w:tr>
      <w:tr w:rsidR="001D7C76" w:rsidTr="00D03DD2">
        <w:trPr>
          <w:gridAfter w:val="1"/>
          <w:wAfter w:w="912" w:type="dxa"/>
          <w:trHeight w:val="275"/>
        </w:trPr>
        <w:tc>
          <w:tcPr>
            <w:tcW w:w="5660" w:type="dxa"/>
            <w:gridSpan w:val="2"/>
            <w:tcBorders>
              <w:top w:val="single" w:sz="6" w:space="0" w:color="000000"/>
              <w:bottom w:val="single" w:sz="6" w:space="0" w:color="000000"/>
            </w:tcBorders>
          </w:tcPr>
          <w:p w:rsidR="001D7C76" w:rsidRDefault="001D7C76" w:rsidP="00D03DD2">
            <w:pPr>
              <w:rPr>
                <w:sz w:val="24"/>
              </w:rPr>
            </w:pPr>
            <w:r>
              <w:rPr>
                <w:sz w:val="24"/>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1284" w:type="dxa"/>
            <w:tcBorders>
              <w:top w:val="single" w:sz="6" w:space="0" w:color="000000"/>
              <w:bottom w:val="single" w:sz="6" w:space="0" w:color="000000"/>
            </w:tcBorders>
          </w:tcPr>
          <w:p w:rsidR="001D7C76" w:rsidRDefault="001D7C76" w:rsidP="00D03DD2">
            <w:pPr>
              <w:jc w:val="center"/>
            </w:pPr>
            <w:r w:rsidRPr="007277AE">
              <w:rPr>
                <w:color w:val="000000"/>
                <w:sz w:val="24"/>
              </w:rPr>
              <w:t>5-9</w:t>
            </w:r>
          </w:p>
        </w:tc>
        <w:tc>
          <w:tcPr>
            <w:tcW w:w="1846" w:type="dxa"/>
            <w:gridSpan w:val="2"/>
            <w:tcBorders>
              <w:top w:val="single" w:sz="6" w:space="0" w:color="000000"/>
              <w:bottom w:val="single" w:sz="6" w:space="0" w:color="000000"/>
            </w:tcBorders>
          </w:tcPr>
          <w:p w:rsidR="001D7C76" w:rsidRPr="00A40354" w:rsidRDefault="001D7C76" w:rsidP="00D03DD2">
            <w:pPr>
              <w:jc w:val="center"/>
              <w:rPr>
                <w:sz w:val="24"/>
              </w:rPr>
            </w:pPr>
            <w:r>
              <w:rPr>
                <w:sz w:val="24"/>
              </w:rPr>
              <w:t>В течение учебного года</w:t>
            </w:r>
          </w:p>
        </w:tc>
        <w:tc>
          <w:tcPr>
            <w:tcW w:w="2127" w:type="dxa"/>
            <w:gridSpan w:val="2"/>
            <w:tcBorders>
              <w:top w:val="single" w:sz="6" w:space="0" w:color="000000"/>
              <w:bottom w:val="single" w:sz="6" w:space="0" w:color="000000"/>
            </w:tcBorders>
          </w:tcPr>
          <w:p w:rsidR="001D7C76" w:rsidRDefault="001D7C76" w:rsidP="00D03DD2">
            <w:pPr>
              <w:rPr>
                <w:sz w:val="24"/>
              </w:rPr>
            </w:pPr>
            <w:r>
              <w:rPr>
                <w:sz w:val="24"/>
              </w:rPr>
              <w:t xml:space="preserve">Классные </w:t>
            </w:r>
          </w:p>
          <w:p w:rsidR="001D7C76" w:rsidRPr="00A40354" w:rsidRDefault="001D7C76" w:rsidP="00D03DD2">
            <w:pPr>
              <w:rPr>
                <w:sz w:val="24"/>
              </w:rPr>
            </w:pPr>
            <w:r>
              <w:rPr>
                <w:sz w:val="24"/>
              </w:rPr>
              <w:t>руководители</w:t>
            </w:r>
          </w:p>
        </w:tc>
      </w:tr>
      <w:tr w:rsidR="001D7C76" w:rsidTr="00D03DD2">
        <w:trPr>
          <w:gridAfter w:val="1"/>
          <w:wAfter w:w="912" w:type="dxa"/>
          <w:trHeight w:val="275"/>
        </w:trPr>
        <w:tc>
          <w:tcPr>
            <w:tcW w:w="5660" w:type="dxa"/>
            <w:gridSpan w:val="2"/>
            <w:tcBorders>
              <w:top w:val="single" w:sz="6" w:space="0" w:color="000000"/>
              <w:bottom w:val="single" w:sz="6" w:space="0" w:color="000000"/>
            </w:tcBorders>
          </w:tcPr>
          <w:p w:rsidR="001D7C76" w:rsidRPr="00081B31" w:rsidRDefault="001D7C76" w:rsidP="00D03DD2">
            <w:pPr>
              <w:pStyle w:val="TableParagraph"/>
              <w:spacing w:line="255" w:lineRule="exact"/>
              <w:rPr>
                <w:sz w:val="24"/>
              </w:rPr>
            </w:pPr>
            <w:r w:rsidRPr="00081B31">
              <w:rPr>
                <w:sz w:val="24"/>
              </w:rPr>
              <w:t>Выставка</w:t>
            </w:r>
            <w:r w:rsidRPr="00081B31">
              <w:rPr>
                <w:spacing w:val="-4"/>
                <w:sz w:val="24"/>
              </w:rPr>
              <w:t xml:space="preserve"> </w:t>
            </w:r>
            <w:r w:rsidRPr="00081B31">
              <w:rPr>
                <w:sz w:val="24"/>
              </w:rPr>
              <w:t>Новогодних</w:t>
            </w:r>
            <w:r w:rsidRPr="00081B31">
              <w:rPr>
                <w:spacing w:val="-3"/>
                <w:sz w:val="24"/>
              </w:rPr>
              <w:t xml:space="preserve"> </w:t>
            </w:r>
            <w:r w:rsidRPr="00081B31">
              <w:rPr>
                <w:sz w:val="24"/>
              </w:rPr>
              <w:t>плакатов</w:t>
            </w:r>
          </w:p>
        </w:tc>
        <w:tc>
          <w:tcPr>
            <w:tcW w:w="1284" w:type="dxa"/>
            <w:tcBorders>
              <w:top w:val="single" w:sz="6" w:space="0" w:color="000000"/>
              <w:bottom w:val="single" w:sz="6" w:space="0" w:color="000000"/>
            </w:tcBorders>
          </w:tcPr>
          <w:p w:rsidR="001D7C76" w:rsidRDefault="001D7C76" w:rsidP="00D03DD2">
            <w:pPr>
              <w:pStyle w:val="TableParagraph"/>
              <w:spacing w:line="255" w:lineRule="exact"/>
              <w:ind w:left="109"/>
              <w:rPr>
                <w:sz w:val="24"/>
              </w:rPr>
            </w:pPr>
            <w:r>
              <w:rPr>
                <w:sz w:val="24"/>
              </w:rPr>
              <w:t>5-9</w:t>
            </w:r>
          </w:p>
        </w:tc>
        <w:tc>
          <w:tcPr>
            <w:tcW w:w="1846" w:type="dxa"/>
            <w:gridSpan w:val="2"/>
            <w:tcBorders>
              <w:top w:val="single" w:sz="6" w:space="0" w:color="000000"/>
              <w:bottom w:val="single" w:sz="6" w:space="0" w:color="000000"/>
            </w:tcBorders>
          </w:tcPr>
          <w:p w:rsidR="001D7C76" w:rsidRDefault="001D7C76" w:rsidP="00D03DD2">
            <w:pPr>
              <w:pStyle w:val="TableParagraph"/>
              <w:spacing w:line="255" w:lineRule="exact"/>
              <w:rPr>
                <w:sz w:val="24"/>
              </w:rPr>
            </w:pPr>
            <w:r>
              <w:rPr>
                <w:sz w:val="24"/>
              </w:rPr>
              <w:t>с</w:t>
            </w:r>
            <w:r>
              <w:rPr>
                <w:spacing w:val="-2"/>
                <w:sz w:val="24"/>
              </w:rPr>
              <w:t xml:space="preserve"> </w:t>
            </w:r>
            <w:r>
              <w:rPr>
                <w:sz w:val="24"/>
              </w:rPr>
              <w:t>1</w:t>
            </w:r>
            <w:r>
              <w:rPr>
                <w:spacing w:val="-1"/>
                <w:sz w:val="24"/>
              </w:rPr>
              <w:t xml:space="preserve"> </w:t>
            </w:r>
            <w:r>
              <w:rPr>
                <w:sz w:val="24"/>
              </w:rPr>
              <w:t>декабря</w:t>
            </w:r>
          </w:p>
        </w:tc>
        <w:tc>
          <w:tcPr>
            <w:tcW w:w="2127" w:type="dxa"/>
            <w:gridSpan w:val="2"/>
            <w:tcBorders>
              <w:top w:val="single" w:sz="6" w:space="0" w:color="000000"/>
              <w:bottom w:val="single" w:sz="6" w:space="0" w:color="000000"/>
            </w:tcBorders>
          </w:tcPr>
          <w:p w:rsidR="001D7C76" w:rsidRDefault="001D7C76" w:rsidP="00D03DD2">
            <w:r>
              <w:rPr>
                <w:sz w:val="24"/>
              </w:rPr>
              <w:t xml:space="preserve">  </w:t>
            </w:r>
            <w:r w:rsidRPr="00C60B47">
              <w:rPr>
                <w:sz w:val="24"/>
              </w:rPr>
              <w:t>Кл.руководители</w:t>
            </w:r>
          </w:p>
        </w:tc>
      </w:tr>
      <w:tr w:rsidR="001D7C76" w:rsidTr="00D03DD2">
        <w:trPr>
          <w:gridAfter w:val="1"/>
          <w:wAfter w:w="912" w:type="dxa"/>
          <w:trHeight w:val="278"/>
        </w:trPr>
        <w:tc>
          <w:tcPr>
            <w:tcW w:w="5660" w:type="dxa"/>
            <w:gridSpan w:val="2"/>
            <w:tcBorders>
              <w:top w:val="single" w:sz="6" w:space="0" w:color="000000"/>
              <w:bottom w:val="single" w:sz="6" w:space="0" w:color="000000"/>
            </w:tcBorders>
          </w:tcPr>
          <w:p w:rsidR="001D7C76" w:rsidRDefault="001D7C76" w:rsidP="00D03DD2">
            <w:pPr>
              <w:pStyle w:val="TableParagraph"/>
              <w:spacing w:line="258" w:lineRule="exact"/>
              <w:rPr>
                <w:sz w:val="24"/>
              </w:rPr>
            </w:pPr>
            <w:r>
              <w:rPr>
                <w:sz w:val="24"/>
              </w:rPr>
              <w:t>Новогоднее</w:t>
            </w:r>
            <w:r>
              <w:rPr>
                <w:spacing w:val="-3"/>
                <w:sz w:val="24"/>
              </w:rPr>
              <w:t xml:space="preserve"> </w:t>
            </w:r>
            <w:r>
              <w:rPr>
                <w:sz w:val="24"/>
              </w:rPr>
              <w:t>оформление</w:t>
            </w:r>
            <w:r>
              <w:rPr>
                <w:spacing w:val="-2"/>
                <w:sz w:val="24"/>
              </w:rPr>
              <w:t xml:space="preserve"> </w:t>
            </w:r>
            <w:r>
              <w:rPr>
                <w:sz w:val="24"/>
              </w:rPr>
              <w:t>кабинетов</w:t>
            </w:r>
          </w:p>
        </w:tc>
        <w:tc>
          <w:tcPr>
            <w:tcW w:w="1284" w:type="dxa"/>
            <w:tcBorders>
              <w:top w:val="single" w:sz="6" w:space="0" w:color="000000"/>
              <w:bottom w:val="single" w:sz="6" w:space="0" w:color="000000"/>
            </w:tcBorders>
          </w:tcPr>
          <w:p w:rsidR="001D7C76" w:rsidRDefault="001D7C76" w:rsidP="00D03DD2">
            <w:pPr>
              <w:pStyle w:val="TableParagraph"/>
              <w:spacing w:line="258" w:lineRule="exact"/>
              <w:ind w:left="109"/>
              <w:rPr>
                <w:sz w:val="24"/>
              </w:rPr>
            </w:pPr>
            <w:r>
              <w:rPr>
                <w:sz w:val="24"/>
              </w:rPr>
              <w:t>5-9</w:t>
            </w:r>
          </w:p>
        </w:tc>
        <w:tc>
          <w:tcPr>
            <w:tcW w:w="1846" w:type="dxa"/>
            <w:gridSpan w:val="2"/>
            <w:tcBorders>
              <w:top w:val="single" w:sz="6" w:space="0" w:color="000000"/>
              <w:bottom w:val="single" w:sz="6" w:space="0" w:color="000000"/>
            </w:tcBorders>
          </w:tcPr>
          <w:p w:rsidR="001D7C76" w:rsidRDefault="001D7C76" w:rsidP="00D03DD2">
            <w:pPr>
              <w:pStyle w:val="TableParagraph"/>
              <w:spacing w:line="258" w:lineRule="exact"/>
              <w:rPr>
                <w:sz w:val="24"/>
              </w:rPr>
            </w:pPr>
            <w:r>
              <w:rPr>
                <w:sz w:val="24"/>
              </w:rPr>
              <w:t>с</w:t>
            </w:r>
            <w:r>
              <w:rPr>
                <w:spacing w:val="-2"/>
                <w:sz w:val="24"/>
              </w:rPr>
              <w:t xml:space="preserve"> </w:t>
            </w:r>
            <w:r>
              <w:rPr>
                <w:sz w:val="24"/>
              </w:rPr>
              <w:t>10</w:t>
            </w:r>
            <w:r>
              <w:rPr>
                <w:spacing w:val="-1"/>
                <w:sz w:val="24"/>
              </w:rPr>
              <w:t xml:space="preserve"> </w:t>
            </w:r>
            <w:r>
              <w:rPr>
                <w:sz w:val="24"/>
              </w:rPr>
              <w:t>декабря</w:t>
            </w:r>
          </w:p>
        </w:tc>
        <w:tc>
          <w:tcPr>
            <w:tcW w:w="2127" w:type="dxa"/>
            <w:gridSpan w:val="2"/>
            <w:tcBorders>
              <w:top w:val="single" w:sz="6" w:space="0" w:color="000000"/>
              <w:bottom w:val="single" w:sz="6" w:space="0" w:color="000000"/>
            </w:tcBorders>
          </w:tcPr>
          <w:p w:rsidR="001D7C76" w:rsidRDefault="001D7C76" w:rsidP="00D03DD2">
            <w:r>
              <w:rPr>
                <w:sz w:val="24"/>
              </w:rPr>
              <w:t xml:space="preserve">  </w:t>
            </w:r>
            <w:r w:rsidRPr="00C60B47">
              <w:rPr>
                <w:sz w:val="24"/>
              </w:rPr>
              <w:t>Кл.руководители</w:t>
            </w:r>
          </w:p>
        </w:tc>
      </w:tr>
      <w:tr w:rsidR="001D7C76" w:rsidTr="00D03DD2">
        <w:trPr>
          <w:gridAfter w:val="1"/>
          <w:wAfter w:w="912" w:type="dxa"/>
          <w:trHeight w:val="275"/>
        </w:trPr>
        <w:tc>
          <w:tcPr>
            <w:tcW w:w="5660" w:type="dxa"/>
            <w:gridSpan w:val="2"/>
            <w:tcBorders>
              <w:top w:val="single" w:sz="6" w:space="0" w:color="000000"/>
              <w:bottom w:val="single" w:sz="6" w:space="0" w:color="000000"/>
            </w:tcBorders>
          </w:tcPr>
          <w:p w:rsidR="001D7C76" w:rsidRPr="00081B31" w:rsidRDefault="001D7C76" w:rsidP="00D03DD2">
            <w:pPr>
              <w:pStyle w:val="TableParagraph"/>
              <w:spacing w:line="255" w:lineRule="exact"/>
              <w:rPr>
                <w:sz w:val="24"/>
              </w:rPr>
            </w:pPr>
            <w:r w:rsidRPr="00081B31">
              <w:rPr>
                <w:sz w:val="24"/>
              </w:rPr>
              <w:t>Тематическое</w:t>
            </w:r>
            <w:r w:rsidRPr="00081B31">
              <w:rPr>
                <w:spacing w:val="-3"/>
                <w:sz w:val="24"/>
              </w:rPr>
              <w:t xml:space="preserve"> </w:t>
            </w:r>
            <w:r w:rsidRPr="00081B31">
              <w:rPr>
                <w:sz w:val="24"/>
              </w:rPr>
              <w:t>оформление</w:t>
            </w:r>
            <w:r w:rsidRPr="00081B31">
              <w:rPr>
                <w:spacing w:val="-3"/>
                <w:sz w:val="24"/>
              </w:rPr>
              <w:t xml:space="preserve"> </w:t>
            </w:r>
            <w:r w:rsidRPr="00081B31">
              <w:rPr>
                <w:sz w:val="24"/>
              </w:rPr>
              <w:t>рекреаций,</w:t>
            </w:r>
            <w:r w:rsidRPr="00081B31">
              <w:rPr>
                <w:spacing w:val="-2"/>
                <w:sz w:val="24"/>
              </w:rPr>
              <w:t xml:space="preserve"> </w:t>
            </w:r>
            <w:r w:rsidRPr="00081B31">
              <w:rPr>
                <w:sz w:val="24"/>
              </w:rPr>
              <w:t>актового</w:t>
            </w:r>
            <w:r w:rsidRPr="00081B31">
              <w:rPr>
                <w:spacing w:val="-2"/>
                <w:sz w:val="24"/>
              </w:rPr>
              <w:t xml:space="preserve"> </w:t>
            </w:r>
            <w:r w:rsidRPr="00081B31">
              <w:rPr>
                <w:sz w:val="24"/>
              </w:rPr>
              <w:t>зала</w:t>
            </w:r>
          </w:p>
        </w:tc>
        <w:tc>
          <w:tcPr>
            <w:tcW w:w="1284" w:type="dxa"/>
            <w:tcBorders>
              <w:top w:val="single" w:sz="6" w:space="0" w:color="000000"/>
              <w:bottom w:val="single" w:sz="6" w:space="0" w:color="000000"/>
            </w:tcBorders>
          </w:tcPr>
          <w:p w:rsidR="001D7C76" w:rsidRDefault="001D7C76" w:rsidP="00D03DD2">
            <w:pPr>
              <w:pStyle w:val="TableParagraph"/>
              <w:spacing w:line="255" w:lineRule="exact"/>
              <w:ind w:left="109"/>
              <w:rPr>
                <w:sz w:val="24"/>
              </w:rPr>
            </w:pPr>
            <w:r>
              <w:rPr>
                <w:sz w:val="24"/>
              </w:rPr>
              <w:t>5-9</w:t>
            </w:r>
          </w:p>
        </w:tc>
        <w:tc>
          <w:tcPr>
            <w:tcW w:w="1846" w:type="dxa"/>
            <w:gridSpan w:val="2"/>
            <w:tcBorders>
              <w:top w:val="single" w:sz="6" w:space="0" w:color="000000"/>
              <w:bottom w:val="single" w:sz="6" w:space="0" w:color="000000"/>
            </w:tcBorders>
          </w:tcPr>
          <w:p w:rsidR="001D7C76" w:rsidRDefault="001D7C76" w:rsidP="00D03DD2">
            <w:pPr>
              <w:pStyle w:val="TableParagraph"/>
              <w:spacing w:line="255" w:lineRule="exact"/>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127" w:type="dxa"/>
            <w:gridSpan w:val="2"/>
            <w:tcBorders>
              <w:top w:val="single" w:sz="6" w:space="0" w:color="000000"/>
              <w:bottom w:val="single" w:sz="6" w:space="0" w:color="000000"/>
            </w:tcBorders>
          </w:tcPr>
          <w:p w:rsidR="001D7C76" w:rsidRDefault="001D7C76" w:rsidP="00D03DD2">
            <w:r>
              <w:rPr>
                <w:sz w:val="24"/>
              </w:rPr>
              <w:t xml:space="preserve">  </w:t>
            </w:r>
            <w:r w:rsidRPr="00C60B47">
              <w:rPr>
                <w:sz w:val="24"/>
              </w:rPr>
              <w:t>Кл.руководители</w:t>
            </w:r>
          </w:p>
        </w:tc>
      </w:tr>
      <w:tr w:rsidR="001D7C76" w:rsidTr="00D03DD2">
        <w:trPr>
          <w:gridAfter w:val="1"/>
          <w:wAfter w:w="912" w:type="dxa"/>
          <w:trHeight w:val="275"/>
        </w:trPr>
        <w:tc>
          <w:tcPr>
            <w:tcW w:w="5660" w:type="dxa"/>
            <w:gridSpan w:val="2"/>
            <w:tcBorders>
              <w:top w:val="single" w:sz="6" w:space="0" w:color="000000"/>
              <w:bottom w:val="single" w:sz="6" w:space="0" w:color="000000"/>
            </w:tcBorders>
          </w:tcPr>
          <w:p w:rsidR="001D7C76" w:rsidRPr="00081B31" w:rsidRDefault="001D7C76" w:rsidP="00D03DD2">
            <w:pPr>
              <w:pStyle w:val="TableParagraph"/>
              <w:spacing w:line="255" w:lineRule="exact"/>
              <w:rPr>
                <w:sz w:val="24"/>
              </w:rPr>
            </w:pPr>
            <w:r w:rsidRPr="00081B31">
              <w:rPr>
                <w:sz w:val="24"/>
              </w:rPr>
              <w:lastRenderedPageBreak/>
              <w:t>Выставка</w:t>
            </w:r>
            <w:r w:rsidRPr="00081B31">
              <w:rPr>
                <w:spacing w:val="-5"/>
                <w:sz w:val="24"/>
              </w:rPr>
              <w:t xml:space="preserve"> </w:t>
            </w:r>
            <w:r w:rsidRPr="00081B31">
              <w:rPr>
                <w:sz w:val="24"/>
              </w:rPr>
              <w:t>информационного</w:t>
            </w:r>
            <w:r w:rsidRPr="00081B31">
              <w:rPr>
                <w:spacing w:val="-4"/>
                <w:sz w:val="24"/>
              </w:rPr>
              <w:t xml:space="preserve"> </w:t>
            </w:r>
            <w:r w:rsidRPr="00081B31">
              <w:rPr>
                <w:sz w:val="24"/>
              </w:rPr>
              <w:t>плаката</w:t>
            </w:r>
            <w:r w:rsidRPr="00081B31">
              <w:rPr>
                <w:spacing w:val="-3"/>
                <w:sz w:val="24"/>
              </w:rPr>
              <w:t xml:space="preserve"> </w:t>
            </w:r>
            <w:r w:rsidRPr="00081B31">
              <w:rPr>
                <w:sz w:val="24"/>
              </w:rPr>
              <w:t>«Герои</w:t>
            </w:r>
            <w:r w:rsidRPr="00081B31">
              <w:rPr>
                <w:spacing w:val="-4"/>
                <w:sz w:val="24"/>
              </w:rPr>
              <w:t xml:space="preserve"> </w:t>
            </w:r>
            <w:r w:rsidRPr="00081B31">
              <w:rPr>
                <w:sz w:val="24"/>
              </w:rPr>
              <w:t>нашего</w:t>
            </w:r>
            <w:r w:rsidRPr="00081B31">
              <w:rPr>
                <w:spacing w:val="-5"/>
                <w:sz w:val="24"/>
              </w:rPr>
              <w:t xml:space="preserve"> </w:t>
            </w:r>
            <w:r>
              <w:rPr>
                <w:sz w:val="24"/>
              </w:rPr>
              <w:t>времени»</w:t>
            </w:r>
          </w:p>
        </w:tc>
        <w:tc>
          <w:tcPr>
            <w:tcW w:w="1284" w:type="dxa"/>
            <w:tcBorders>
              <w:top w:val="single" w:sz="6" w:space="0" w:color="000000"/>
              <w:bottom w:val="single" w:sz="6" w:space="0" w:color="000000"/>
            </w:tcBorders>
          </w:tcPr>
          <w:p w:rsidR="001D7C76" w:rsidRDefault="001D7C76" w:rsidP="00D03DD2">
            <w:pPr>
              <w:pStyle w:val="TableParagraph"/>
              <w:spacing w:line="255" w:lineRule="exact"/>
              <w:ind w:left="109"/>
              <w:rPr>
                <w:sz w:val="24"/>
              </w:rPr>
            </w:pPr>
            <w:r>
              <w:rPr>
                <w:sz w:val="24"/>
              </w:rPr>
              <w:t>5-9</w:t>
            </w:r>
          </w:p>
        </w:tc>
        <w:tc>
          <w:tcPr>
            <w:tcW w:w="1846" w:type="dxa"/>
            <w:gridSpan w:val="2"/>
            <w:tcBorders>
              <w:top w:val="single" w:sz="6" w:space="0" w:color="000000"/>
              <w:bottom w:val="single" w:sz="6" w:space="0" w:color="000000"/>
            </w:tcBorders>
          </w:tcPr>
          <w:p w:rsidR="001D7C76" w:rsidRDefault="001D7C76" w:rsidP="00D03DD2">
            <w:pPr>
              <w:pStyle w:val="TableParagraph"/>
              <w:spacing w:line="255" w:lineRule="exact"/>
              <w:rPr>
                <w:sz w:val="24"/>
              </w:rPr>
            </w:pPr>
            <w:r>
              <w:rPr>
                <w:sz w:val="24"/>
              </w:rPr>
              <w:t>С</w:t>
            </w:r>
            <w:r>
              <w:rPr>
                <w:spacing w:val="-1"/>
                <w:sz w:val="24"/>
              </w:rPr>
              <w:t xml:space="preserve"> </w:t>
            </w:r>
            <w:r>
              <w:rPr>
                <w:sz w:val="24"/>
              </w:rPr>
              <w:t>15</w:t>
            </w:r>
            <w:r>
              <w:rPr>
                <w:spacing w:val="-1"/>
                <w:sz w:val="24"/>
              </w:rPr>
              <w:t xml:space="preserve"> </w:t>
            </w:r>
            <w:r>
              <w:rPr>
                <w:sz w:val="24"/>
              </w:rPr>
              <w:t>января</w:t>
            </w:r>
          </w:p>
        </w:tc>
        <w:tc>
          <w:tcPr>
            <w:tcW w:w="2127" w:type="dxa"/>
            <w:gridSpan w:val="2"/>
            <w:tcBorders>
              <w:top w:val="single" w:sz="6" w:space="0" w:color="000000"/>
              <w:bottom w:val="single" w:sz="6" w:space="0" w:color="000000"/>
            </w:tcBorders>
          </w:tcPr>
          <w:p w:rsidR="001D7C76" w:rsidRDefault="001D7C76" w:rsidP="00D03DD2">
            <w:r>
              <w:rPr>
                <w:sz w:val="24"/>
              </w:rPr>
              <w:t xml:space="preserve">  </w:t>
            </w:r>
            <w:r w:rsidRPr="00C60B47">
              <w:rPr>
                <w:sz w:val="24"/>
              </w:rPr>
              <w:t>Кл.руководители</w:t>
            </w:r>
          </w:p>
        </w:tc>
      </w:tr>
      <w:tr w:rsidR="001D7C76" w:rsidTr="00D03DD2">
        <w:trPr>
          <w:gridAfter w:val="1"/>
          <w:wAfter w:w="912" w:type="dxa"/>
          <w:trHeight w:val="275"/>
        </w:trPr>
        <w:tc>
          <w:tcPr>
            <w:tcW w:w="5660" w:type="dxa"/>
            <w:gridSpan w:val="2"/>
            <w:tcBorders>
              <w:top w:val="single" w:sz="6" w:space="0" w:color="000000"/>
              <w:bottom w:val="single" w:sz="6" w:space="0" w:color="000000"/>
            </w:tcBorders>
          </w:tcPr>
          <w:p w:rsidR="001D7C76" w:rsidRPr="00081B31" w:rsidRDefault="001D7C76" w:rsidP="00D03DD2">
            <w:pPr>
              <w:pStyle w:val="TableParagraph"/>
              <w:spacing w:line="255" w:lineRule="exact"/>
              <w:rPr>
                <w:sz w:val="24"/>
              </w:rPr>
            </w:pPr>
            <w:r w:rsidRPr="00081B31">
              <w:rPr>
                <w:sz w:val="24"/>
              </w:rPr>
              <w:t>Выставка</w:t>
            </w:r>
            <w:r w:rsidRPr="00081B31">
              <w:rPr>
                <w:spacing w:val="-5"/>
                <w:sz w:val="24"/>
              </w:rPr>
              <w:t xml:space="preserve"> </w:t>
            </w:r>
            <w:r w:rsidRPr="00081B31">
              <w:rPr>
                <w:sz w:val="24"/>
              </w:rPr>
              <w:t>фотоколлажей</w:t>
            </w:r>
            <w:r w:rsidRPr="00081B31">
              <w:rPr>
                <w:spacing w:val="1"/>
                <w:sz w:val="24"/>
              </w:rPr>
              <w:t xml:space="preserve"> </w:t>
            </w:r>
            <w:r w:rsidRPr="00081B31">
              <w:rPr>
                <w:sz w:val="24"/>
              </w:rPr>
              <w:t>«МЫ</w:t>
            </w:r>
            <w:r w:rsidRPr="00081B31">
              <w:rPr>
                <w:spacing w:val="-3"/>
                <w:sz w:val="24"/>
              </w:rPr>
              <w:t xml:space="preserve"> </w:t>
            </w:r>
            <w:r w:rsidRPr="00081B31">
              <w:rPr>
                <w:sz w:val="24"/>
              </w:rPr>
              <w:t>–</w:t>
            </w:r>
            <w:r w:rsidRPr="00081B31">
              <w:rPr>
                <w:spacing w:val="-4"/>
                <w:sz w:val="24"/>
              </w:rPr>
              <w:t xml:space="preserve"> </w:t>
            </w:r>
            <w:r w:rsidRPr="00081B31">
              <w:rPr>
                <w:sz w:val="24"/>
              </w:rPr>
              <w:t>в «Движении</w:t>
            </w:r>
            <w:r w:rsidRPr="00081B31">
              <w:rPr>
                <w:spacing w:val="-2"/>
                <w:sz w:val="24"/>
              </w:rPr>
              <w:t xml:space="preserve"> </w:t>
            </w:r>
            <w:r>
              <w:rPr>
                <w:sz w:val="24"/>
              </w:rPr>
              <w:t>первых!»</w:t>
            </w:r>
          </w:p>
        </w:tc>
        <w:tc>
          <w:tcPr>
            <w:tcW w:w="1284" w:type="dxa"/>
            <w:tcBorders>
              <w:top w:val="single" w:sz="6" w:space="0" w:color="000000"/>
              <w:bottom w:val="single" w:sz="6" w:space="0" w:color="000000"/>
            </w:tcBorders>
          </w:tcPr>
          <w:p w:rsidR="001D7C76" w:rsidRDefault="001D7C76" w:rsidP="00D03DD2">
            <w:pPr>
              <w:pStyle w:val="TableParagraph"/>
              <w:spacing w:line="255" w:lineRule="exact"/>
              <w:ind w:left="109"/>
              <w:rPr>
                <w:sz w:val="24"/>
              </w:rPr>
            </w:pPr>
            <w:r>
              <w:rPr>
                <w:sz w:val="24"/>
              </w:rPr>
              <w:t>5-9</w:t>
            </w:r>
          </w:p>
        </w:tc>
        <w:tc>
          <w:tcPr>
            <w:tcW w:w="1846" w:type="dxa"/>
            <w:gridSpan w:val="2"/>
            <w:tcBorders>
              <w:top w:val="single" w:sz="6" w:space="0" w:color="000000"/>
              <w:bottom w:val="single" w:sz="6" w:space="0" w:color="000000"/>
            </w:tcBorders>
          </w:tcPr>
          <w:p w:rsidR="001D7C76" w:rsidRDefault="001D7C76" w:rsidP="00D03DD2">
            <w:pPr>
              <w:pStyle w:val="TableParagraph"/>
              <w:spacing w:line="255" w:lineRule="exact"/>
              <w:rPr>
                <w:sz w:val="24"/>
              </w:rPr>
            </w:pPr>
            <w:r>
              <w:rPr>
                <w:sz w:val="24"/>
              </w:rPr>
              <w:t>С</w:t>
            </w:r>
            <w:r>
              <w:rPr>
                <w:spacing w:val="-1"/>
                <w:sz w:val="24"/>
              </w:rPr>
              <w:t xml:space="preserve"> </w:t>
            </w:r>
            <w:r>
              <w:rPr>
                <w:sz w:val="24"/>
              </w:rPr>
              <w:t>26</w:t>
            </w:r>
            <w:r>
              <w:rPr>
                <w:spacing w:val="-1"/>
                <w:sz w:val="24"/>
              </w:rPr>
              <w:t xml:space="preserve"> </w:t>
            </w:r>
            <w:r>
              <w:rPr>
                <w:sz w:val="24"/>
              </w:rPr>
              <w:t>февраля</w:t>
            </w:r>
          </w:p>
        </w:tc>
        <w:tc>
          <w:tcPr>
            <w:tcW w:w="2127" w:type="dxa"/>
            <w:gridSpan w:val="2"/>
            <w:tcBorders>
              <w:top w:val="single" w:sz="6" w:space="0" w:color="000000"/>
              <w:bottom w:val="single" w:sz="6" w:space="0" w:color="000000"/>
            </w:tcBorders>
          </w:tcPr>
          <w:p w:rsidR="001D7C76" w:rsidRPr="00560AFF" w:rsidRDefault="001D7C76" w:rsidP="00D03DD2">
            <w:pPr>
              <w:pStyle w:val="TableParagraph"/>
              <w:spacing w:line="255" w:lineRule="exact"/>
              <w:ind w:left="106"/>
              <w:rPr>
                <w:sz w:val="24"/>
              </w:rPr>
            </w:pPr>
            <w:r>
              <w:rPr>
                <w:sz w:val="24"/>
              </w:rPr>
              <w:t>Ст. вожатый</w:t>
            </w:r>
          </w:p>
        </w:tc>
      </w:tr>
      <w:tr w:rsidR="001D7C76" w:rsidTr="00D03DD2">
        <w:trPr>
          <w:gridAfter w:val="1"/>
          <w:wAfter w:w="912" w:type="dxa"/>
          <w:trHeight w:val="275"/>
        </w:trPr>
        <w:tc>
          <w:tcPr>
            <w:tcW w:w="5660" w:type="dxa"/>
            <w:gridSpan w:val="2"/>
            <w:tcBorders>
              <w:top w:val="single" w:sz="6" w:space="0" w:color="000000"/>
              <w:bottom w:val="single" w:sz="6" w:space="0" w:color="000000"/>
            </w:tcBorders>
          </w:tcPr>
          <w:p w:rsidR="001D7C76" w:rsidRDefault="001D7C76" w:rsidP="00D03DD2">
            <w:pPr>
              <w:rPr>
                <w:color w:val="000000"/>
                <w:sz w:val="24"/>
                <w:shd w:val="clear" w:color="auto" w:fill="FFFFFF"/>
              </w:rPr>
            </w:pPr>
            <w:r>
              <w:rPr>
                <w:color w:val="000000"/>
                <w:sz w:val="24"/>
                <w:shd w:val="clear" w:color="auto" w:fill="FFFFFF"/>
              </w:rPr>
              <w:t>Выставки работ декоративно-прикладного творчества обучающихся.</w:t>
            </w:r>
          </w:p>
        </w:tc>
        <w:tc>
          <w:tcPr>
            <w:tcW w:w="1284" w:type="dxa"/>
            <w:tcBorders>
              <w:top w:val="single" w:sz="6" w:space="0" w:color="000000"/>
              <w:bottom w:val="single" w:sz="6" w:space="0" w:color="000000"/>
            </w:tcBorders>
          </w:tcPr>
          <w:p w:rsidR="001D7C76" w:rsidRDefault="001D7C76" w:rsidP="00D03DD2">
            <w:pPr>
              <w:jc w:val="center"/>
            </w:pPr>
            <w:r w:rsidRPr="00FA2401">
              <w:rPr>
                <w:color w:val="000000"/>
                <w:sz w:val="24"/>
              </w:rPr>
              <w:t>5-9</w:t>
            </w:r>
          </w:p>
        </w:tc>
        <w:tc>
          <w:tcPr>
            <w:tcW w:w="1846" w:type="dxa"/>
            <w:gridSpan w:val="2"/>
            <w:tcBorders>
              <w:top w:val="single" w:sz="6" w:space="0" w:color="000000"/>
              <w:bottom w:val="single" w:sz="6" w:space="0" w:color="000000"/>
            </w:tcBorders>
          </w:tcPr>
          <w:p w:rsidR="001D7C76" w:rsidRDefault="001D7C76" w:rsidP="00D03DD2">
            <w:pPr>
              <w:jc w:val="center"/>
              <w:rPr>
                <w:sz w:val="24"/>
              </w:rPr>
            </w:pPr>
            <w:r>
              <w:rPr>
                <w:sz w:val="24"/>
              </w:rPr>
              <w:t xml:space="preserve">В течение </w:t>
            </w:r>
          </w:p>
          <w:p w:rsidR="001D7C76" w:rsidRPr="00A40354" w:rsidRDefault="001D7C76" w:rsidP="00D03DD2">
            <w:pPr>
              <w:jc w:val="center"/>
              <w:rPr>
                <w:sz w:val="24"/>
              </w:rPr>
            </w:pPr>
            <w:r>
              <w:rPr>
                <w:sz w:val="24"/>
              </w:rPr>
              <w:t>учебного года</w:t>
            </w:r>
          </w:p>
        </w:tc>
        <w:tc>
          <w:tcPr>
            <w:tcW w:w="2127" w:type="dxa"/>
            <w:gridSpan w:val="2"/>
            <w:tcBorders>
              <w:top w:val="single" w:sz="6" w:space="0" w:color="000000"/>
              <w:bottom w:val="single" w:sz="6" w:space="0" w:color="000000"/>
            </w:tcBorders>
          </w:tcPr>
          <w:p w:rsidR="001D7C76" w:rsidRPr="007F3146" w:rsidRDefault="001D7C76" w:rsidP="00D03DD2">
            <w:pPr>
              <w:rPr>
                <w:sz w:val="24"/>
              </w:rPr>
            </w:pPr>
            <w:r w:rsidRPr="007F3146">
              <w:rPr>
                <w:sz w:val="24"/>
              </w:rPr>
              <w:t xml:space="preserve">Классные </w:t>
            </w:r>
          </w:p>
          <w:p w:rsidR="001D7C76" w:rsidRPr="00A40354" w:rsidRDefault="001D7C76" w:rsidP="00D03DD2">
            <w:pPr>
              <w:rPr>
                <w:sz w:val="24"/>
              </w:rPr>
            </w:pPr>
            <w:r w:rsidRPr="007F3146">
              <w:rPr>
                <w:sz w:val="24"/>
              </w:rPr>
              <w:t xml:space="preserve">руководители </w:t>
            </w:r>
          </w:p>
        </w:tc>
      </w:tr>
      <w:tr w:rsidR="001D7C76" w:rsidTr="00D03DD2">
        <w:trPr>
          <w:gridAfter w:val="1"/>
          <w:wAfter w:w="912" w:type="dxa"/>
          <w:trHeight w:val="275"/>
        </w:trPr>
        <w:tc>
          <w:tcPr>
            <w:tcW w:w="5660" w:type="dxa"/>
            <w:gridSpan w:val="2"/>
            <w:tcBorders>
              <w:top w:val="single" w:sz="6" w:space="0" w:color="000000"/>
              <w:bottom w:val="single" w:sz="6" w:space="0" w:color="000000"/>
            </w:tcBorders>
          </w:tcPr>
          <w:p w:rsidR="001D7C76" w:rsidRPr="00560AFF" w:rsidRDefault="001D7C76" w:rsidP="00D03DD2">
            <w:pPr>
              <w:pStyle w:val="TableParagraph"/>
              <w:spacing w:line="256" w:lineRule="exact"/>
              <w:ind w:left="109"/>
              <w:rPr>
                <w:sz w:val="24"/>
              </w:rPr>
            </w:pPr>
            <w:r w:rsidRPr="00560AFF">
              <w:rPr>
                <w:sz w:val="24"/>
              </w:rPr>
              <w:t>Фоторепортажи</w:t>
            </w:r>
            <w:r w:rsidRPr="00560AFF">
              <w:rPr>
                <w:spacing w:val="-3"/>
                <w:sz w:val="24"/>
              </w:rPr>
              <w:t xml:space="preserve"> </w:t>
            </w:r>
            <w:r w:rsidRPr="00560AFF">
              <w:rPr>
                <w:sz w:val="24"/>
              </w:rPr>
              <w:t>с</w:t>
            </w:r>
            <w:r w:rsidRPr="00560AFF">
              <w:rPr>
                <w:spacing w:val="-2"/>
                <w:sz w:val="24"/>
              </w:rPr>
              <w:t xml:space="preserve"> </w:t>
            </w:r>
            <w:r w:rsidRPr="00560AFF">
              <w:rPr>
                <w:sz w:val="24"/>
              </w:rPr>
              <w:t>школьных мероприятий</w:t>
            </w:r>
          </w:p>
        </w:tc>
        <w:tc>
          <w:tcPr>
            <w:tcW w:w="1284" w:type="dxa"/>
            <w:tcBorders>
              <w:top w:val="single" w:sz="6" w:space="0" w:color="000000"/>
              <w:bottom w:val="single" w:sz="6" w:space="0" w:color="000000"/>
            </w:tcBorders>
          </w:tcPr>
          <w:p w:rsidR="001D7C76" w:rsidRPr="00560AFF" w:rsidRDefault="001D7C76" w:rsidP="00D03DD2">
            <w:pPr>
              <w:pStyle w:val="TableParagraph"/>
              <w:spacing w:line="256" w:lineRule="exact"/>
              <w:ind w:left="108"/>
              <w:rPr>
                <w:sz w:val="24"/>
              </w:rPr>
            </w:pPr>
            <w:r w:rsidRPr="00560AFF">
              <w:rPr>
                <w:sz w:val="24"/>
              </w:rPr>
              <w:t>5-9</w:t>
            </w:r>
          </w:p>
        </w:tc>
        <w:tc>
          <w:tcPr>
            <w:tcW w:w="1846" w:type="dxa"/>
            <w:gridSpan w:val="2"/>
            <w:tcBorders>
              <w:top w:val="single" w:sz="6" w:space="0" w:color="000000"/>
              <w:bottom w:val="single" w:sz="6" w:space="0" w:color="000000"/>
            </w:tcBorders>
          </w:tcPr>
          <w:p w:rsidR="001D7C76" w:rsidRPr="00560AFF" w:rsidRDefault="001D7C76" w:rsidP="00D03DD2">
            <w:pPr>
              <w:pStyle w:val="TableParagraph"/>
              <w:spacing w:line="256" w:lineRule="exact"/>
              <w:ind w:left="108"/>
              <w:rPr>
                <w:sz w:val="24"/>
              </w:rPr>
            </w:pPr>
            <w:r w:rsidRPr="00560AFF">
              <w:rPr>
                <w:sz w:val="24"/>
              </w:rPr>
              <w:t>В</w:t>
            </w:r>
            <w:r w:rsidRPr="00560AFF">
              <w:rPr>
                <w:spacing w:val="-4"/>
                <w:sz w:val="24"/>
              </w:rPr>
              <w:t xml:space="preserve"> </w:t>
            </w:r>
            <w:r w:rsidRPr="00560AFF">
              <w:rPr>
                <w:sz w:val="24"/>
              </w:rPr>
              <w:t>течение</w:t>
            </w:r>
            <w:r w:rsidRPr="00560AFF">
              <w:rPr>
                <w:spacing w:val="-2"/>
                <w:sz w:val="24"/>
              </w:rPr>
              <w:t xml:space="preserve"> </w:t>
            </w:r>
            <w:r w:rsidRPr="00560AFF">
              <w:rPr>
                <w:sz w:val="24"/>
              </w:rPr>
              <w:t>года</w:t>
            </w:r>
          </w:p>
        </w:tc>
        <w:tc>
          <w:tcPr>
            <w:tcW w:w="2127" w:type="dxa"/>
            <w:gridSpan w:val="2"/>
            <w:tcBorders>
              <w:top w:val="single" w:sz="6" w:space="0" w:color="000000"/>
              <w:bottom w:val="single" w:sz="6" w:space="0" w:color="000000"/>
            </w:tcBorders>
          </w:tcPr>
          <w:p w:rsidR="001D7C76" w:rsidRPr="00560AFF" w:rsidRDefault="001D7C76" w:rsidP="00D03DD2">
            <w:pPr>
              <w:pStyle w:val="TableParagraph"/>
              <w:spacing w:line="256" w:lineRule="exact"/>
              <w:rPr>
                <w:sz w:val="24"/>
              </w:rPr>
            </w:pPr>
            <w:r w:rsidRPr="00560AFF">
              <w:rPr>
                <w:sz w:val="24"/>
              </w:rPr>
              <w:t>Медиацентр</w:t>
            </w:r>
          </w:p>
        </w:tc>
      </w:tr>
      <w:tr w:rsidR="001D7C76" w:rsidTr="00D03DD2">
        <w:trPr>
          <w:gridAfter w:val="1"/>
          <w:wAfter w:w="912" w:type="dxa"/>
          <w:trHeight w:val="275"/>
        </w:trPr>
        <w:tc>
          <w:tcPr>
            <w:tcW w:w="5660" w:type="dxa"/>
            <w:gridSpan w:val="2"/>
            <w:tcBorders>
              <w:top w:val="single" w:sz="6" w:space="0" w:color="000000"/>
              <w:bottom w:val="single" w:sz="6" w:space="0" w:color="000000"/>
            </w:tcBorders>
          </w:tcPr>
          <w:p w:rsidR="001D7C76" w:rsidRPr="00560AFF" w:rsidRDefault="001D7C76" w:rsidP="00D03DD2">
            <w:pPr>
              <w:pStyle w:val="TableParagraph"/>
              <w:spacing w:line="256" w:lineRule="exact"/>
              <w:ind w:left="109"/>
              <w:rPr>
                <w:sz w:val="24"/>
              </w:rPr>
            </w:pPr>
            <w:r w:rsidRPr="00560AFF">
              <w:rPr>
                <w:sz w:val="24"/>
              </w:rPr>
              <w:t>Подготовка</w:t>
            </w:r>
            <w:r w:rsidRPr="00560AFF">
              <w:rPr>
                <w:spacing w:val="-7"/>
                <w:sz w:val="24"/>
              </w:rPr>
              <w:t xml:space="preserve"> </w:t>
            </w:r>
            <w:r w:rsidRPr="00560AFF">
              <w:rPr>
                <w:sz w:val="24"/>
              </w:rPr>
              <w:t>ведущих</w:t>
            </w:r>
            <w:r w:rsidRPr="00560AFF">
              <w:rPr>
                <w:spacing w:val="-3"/>
                <w:sz w:val="24"/>
              </w:rPr>
              <w:t xml:space="preserve"> </w:t>
            </w:r>
            <w:r w:rsidRPr="00560AFF">
              <w:rPr>
                <w:sz w:val="24"/>
              </w:rPr>
              <w:t>школьных</w:t>
            </w:r>
            <w:r w:rsidRPr="00560AFF">
              <w:rPr>
                <w:spacing w:val="-3"/>
                <w:sz w:val="24"/>
              </w:rPr>
              <w:t xml:space="preserve"> </w:t>
            </w:r>
            <w:r w:rsidRPr="00560AFF">
              <w:rPr>
                <w:sz w:val="24"/>
              </w:rPr>
              <w:t>мероприятий</w:t>
            </w:r>
          </w:p>
        </w:tc>
        <w:tc>
          <w:tcPr>
            <w:tcW w:w="1284" w:type="dxa"/>
            <w:tcBorders>
              <w:top w:val="single" w:sz="6" w:space="0" w:color="000000"/>
              <w:bottom w:val="single" w:sz="6" w:space="0" w:color="000000"/>
            </w:tcBorders>
          </w:tcPr>
          <w:p w:rsidR="001D7C76" w:rsidRPr="00560AFF" w:rsidRDefault="001D7C76" w:rsidP="00D03DD2">
            <w:pPr>
              <w:pStyle w:val="TableParagraph"/>
              <w:spacing w:line="256" w:lineRule="exact"/>
              <w:ind w:left="108"/>
              <w:rPr>
                <w:sz w:val="24"/>
              </w:rPr>
            </w:pPr>
            <w:r w:rsidRPr="00560AFF">
              <w:rPr>
                <w:sz w:val="24"/>
              </w:rPr>
              <w:t>5-9</w:t>
            </w:r>
          </w:p>
        </w:tc>
        <w:tc>
          <w:tcPr>
            <w:tcW w:w="1846" w:type="dxa"/>
            <w:gridSpan w:val="2"/>
            <w:tcBorders>
              <w:top w:val="single" w:sz="6" w:space="0" w:color="000000"/>
              <w:bottom w:val="single" w:sz="6" w:space="0" w:color="000000"/>
            </w:tcBorders>
          </w:tcPr>
          <w:p w:rsidR="001D7C76" w:rsidRPr="00560AFF" w:rsidRDefault="001D7C76" w:rsidP="00D03DD2">
            <w:pPr>
              <w:pStyle w:val="TableParagraph"/>
              <w:spacing w:line="256" w:lineRule="exact"/>
              <w:ind w:left="108"/>
              <w:rPr>
                <w:sz w:val="24"/>
              </w:rPr>
            </w:pPr>
            <w:r w:rsidRPr="00560AFF">
              <w:rPr>
                <w:sz w:val="24"/>
              </w:rPr>
              <w:t>В</w:t>
            </w:r>
            <w:r w:rsidRPr="00560AFF">
              <w:rPr>
                <w:spacing w:val="-4"/>
                <w:sz w:val="24"/>
              </w:rPr>
              <w:t xml:space="preserve"> </w:t>
            </w:r>
            <w:r w:rsidRPr="00560AFF">
              <w:rPr>
                <w:sz w:val="24"/>
              </w:rPr>
              <w:t>течение</w:t>
            </w:r>
            <w:r w:rsidRPr="00560AFF">
              <w:rPr>
                <w:spacing w:val="-2"/>
                <w:sz w:val="24"/>
              </w:rPr>
              <w:t xml:space="preserve"> </w:t>
            </w:r>
            <w:r w:rsidRPr="00560AFF">
              <w:rPr>
                <w:sz w:val="24"/>
              </w:rPr>
              <w:t>года</w:t>
            </w:r>
          </w:p>
        </w:tc>
        <w:tc>
          <w:tcPr>
            <w:tcW w:w="2127" w:type="dxa"/>
            <w:gridSpan w:val="2"/>
            <w:tcBorders>
              <w:top w:val="single" w:sz="6" w:space="0" w:color="000000"/>
              <w:bottom w:val="single" w:sz="6" w:space="0" w:color="000000"/>
            </w:tcBorders>
          </w:tcPr>
          <w:p w:rsidR="001D7C76" w:rsidRPr="006A4B2A" w:rsidRDefault="001D7C76" w:rsidP="00D03DD2">
            <w:pPr>
              <w:pStyle w:val="TableParagraph"/>
              <w:spacing w:line="256" w:lineRule="exact"/>
              <w:rPr>
                <w:sz w:val="24"/>
              </w:rPr>
            </w:pPr>
            <w:r>
              <w:rPr>
                <w:sz w:val="24"/>
              </w:rPr>
              <w:t>Ответств за месяц</w:t>
            </w:r>
          </w:p>
        </w:tc>
      </w:tr>
      <w:tr w:rsidR="001D7C76" w:rsidTr="00D03DD2">
        <w:trPr>
          <w:gridAfter w:val="1"/>
          <w:wAfter w:w="912" w:type="dxa"/>
          <w:trHeight w:val="277"/>
        </w:trPr>
        <w:tc>
          <w:tcPr>
            <w:tcW w:w="5660" w:type="dxa"/>
            <w:gridSpan w:val="2"/>
            <w:tcBorders>
              <w:top w:val="single" w:sz="6" w:space="0" w:color="000000"/>
              <w:bottom w:val="single" w:sz="6" w:space="0" w:color="000000"/>
            </w:tcBorders>
          </w:tcPr>
          <w:p w:rsidR="001D7C76" w:rsidRPr="00081B31" w:rsidRDefault="001D7C76" w:rsidP="00D03DD2">
            <w:pPr>
              <w:pStyle w:val="TableParagraph"/>
              <w:spacing w:line="258" w:lineRule="exact"/>
              <w:rPr>
                <w:sz w:val="24"/>
              </w:rPr>
            </w:pPr>
            <w:r w:rsidRPr="00081B31">
              <w:rPr>
                <w:sz w:val="24"/>
              </w:rPr>
              <w:t>Выставка</w:t>
            </w:r>
            <w:r w:rsidRPr="00081B31">
              <w:rPr>
                <w:spacing w:val="-4"/>
                <w:sz w:val="24"/>
              </w:rPr>
              <w:t xml:space="preserve"> </w:t>
            </w:r>
            <w:r w:rsidRPr="00081B31">
              <w:rPr>
                <w:sz w:val="24"/>
              </w:rPr>
              <w:t>плакатов</w:t>
            </w:r>
            <w:r w:rsidRPr="00081B31">
              <w:rPr>
                <w:spacing w:val="1"/>
                <w:sz w:val="24"/>
              </w:rPr>
              <w:t xml:space="preserve"> </w:t>
            </w:r>
            <w:r w:rsidRPr="00081B31">
              <w:rPr>
                <w:sz w:val="24"/>
              </w:rPr>
              <w:t>«Мы</w:t>
            </w:r>
            <w:r w:rsidRPr="00081B31">
              <w:rPr>
                <w:spacing w:val="-2"/>
                <w:sz w:val="24"/>
              </w:rPr>
              <w:t xml:space="preserve"> </w:t>
            </w:r>
            <w:r w:rsidRPr="00081B31">
              <w:rPr>
                <w:sz w:val="24"/>
              </w:rPr>
              <w:t>помним</w:t>
            </w:r>
            <w:r>
              <w:rPr>
                <w:sz w:val="24"/>
              </w:rPr>
              <w:t xml:space="preserve"> </w:t>
            </w:r>
            <w:r w:rsidRPr="00081B31">
              <w:rPr>
                <w:sz w:val="24"/>
              </w:rPr>
              <w:t>-</w:t>
            </w:r>
            <w:r w:rsidRPr="00081B31">
              <w:rPr>
                <w:spacing w:val="-4"/>
                <w:sz w:val="24"/>
              </w:rPr>
              <w:t xml:space="preserve"> </w:t>
            </w:r>
            <w:r w:rsidRPr="00081B31">
              <w:rPr>
                <w:sz w:val="24"/>
              </w:rPr>
              <w:t>Великие</w:t>
            </w:r>
            <w:r w:rsidRPr="00081B31">
              <w:rPr>
                <w:spacing w:val="-3"/>
                <w:sz w:val="24"/>
              </w:rPr>
              <w:t xml:space="preserve"> </w:t>
            </w:r>
            <w:r w:rsidRPr="00081B31">
              <w:rPr>
                <w:sz w:val="24"/>
              </w:rPr>
              <w:t>сражения</w:t>
            </w:r>
            <w:r w:rsidRPr="00081B31">
              <w:rPr>
                <w:spacing w:val="-3"/>
                <w:sz w:val="24"/>
              </w:rPr>
              <w:t xml:space="preserve"> </w:t>
            </w:r>
            <w:r w:rsidRPr="00081B31">
              <w:rPr>
                <w:sz w:val="24"/>
              </w:rPr>
              <w:t>ВОВ»</w:t>
            </w:r>
          </w:p>
        </w:tc>
        <w:tc>
          <w:tcPr>
            <w:tcW w:w="1284" w:type="dxa"/>
            <w:tcBorders>
              <w:top w:val="single" w:sz="6" w:space="0" w:color="000000"/>
              <w:bottom w:val="single" w:sz="6" w:space="0" w:color="000000"/>
            </w:tcBorders>
          </w:tcPr>
          <w:p w:rsidR="001D7C76" w:rsidRPr="006A4B2A" w:rsidRDefault="001D7C76" w:rsidP="00D03DD2">
            <w:pPr>
              <w:pStyle w:val="TableParagraph"/>
              <w:spacing w:line="258" w:lineRule="exact"/>
              <w:ind w:left="109"/>
              <w:rPr>
                <w:sz w:val="24"/>
              </w:rPr>
            </w:pPr>
            <w:r w:rsidRPr="006A4B2A">
              <w:rPr>
                <w:sz w:val="24"/>
              </w:rPr>
              <w:t>5-9</w:t>
            </w:r>
          </w:p>
        </w:tc>
        <w:tc>
          <w:tcPr>
            <w:tcW w:w="1846" w:type="dxa"/>
            <w:gridSpan w:val="2"/>
            <w:tcBorders>
              <w:top w:val="single" w:sz="6" w:space="0" w:color="000000"/>
              <w:bottom w:val="single" w:sz="6" w:space="0" w:color="000000"/>
            </w:tcBorders>
          </w:tcPr>
          <w:p w:rsidR="001D7C76" w:rsidRPr="006A4B2A" w:rsidRDefault="001D7C76" w:rsidP="00D03DD2">
            <w:pPr>
              <w:pStyle w:val="TableParagraph"/>
              <w:spacing w:line="258" w:lineRule="exact"/>
              <w:rPr>
                <w:sz w:val="24"/>
              </w:rPr>
            </w:pPr>
            <w:r w:rsidRPr="006A4B2A">
              <w:rPr>
                <w:sz w:val="24"/>
              </w:rPr>
              <w:t>С</w:t>
            </w:r>
            <w:r w:rsidRPr="006A4B2A">
              <w:rPr>
                <w:spacing w:val="-1"/>
                <w:sz w:val="24"/>
              </w:rPr>
              <w:t xml:space="preserve"> </w:t>
            </w:r>
            <w:r w:rsidRPr="006A4B2A">
              <w:rPr>
                <w:sz w:val="24"/>
              </w:rPr>
              <w:t>4</w:t>
            </w:r>
            <w:r w:rsidRPr="006A4B2A">
              <w:rPr>
                <w:spacing w:val="-1"/>
                <w:sz w:val="24"/>
              </w:rPr>
              <w:t xml:space="preserve"> </w:t>
            </w:r>
            <w:r w:rsidRPr="006A4B2A">
              <w:rPr>
                <w:sz w:val="24"/>
              </w:rPr>
              <w:t>апреля</w:t>
            </w:r>
          </w:p>
        </w:tc>
        <w:tc>
          <w:tcPr>
            <w:tcW w:w="2127" w:type="dxa"/>
            <w:gridSpan w:val="2"/>
            <w:tcBorders>
              <w:top w:val="single" w:sz="6" w:space="0" w:color="000000"/>
              <w:bottom w:val="single" w:sz="6" w:space="0" w:color="000000"/>
            </w:tcBorders>
          </w:tcPr>
          <w:p w:rsidR="001D7C76" w:rsidRPr="00560AFF" w:rsidRDefault="001D7C76" w:rsidP="00D03DD2">
            <w:pPr>
              <w:pStyle w:val="TableParagraph"/>
              <w:spacing w:line="258" w:lineRule="exact"/>
              <w:ind w:left="106"/>
              <w:rPr>
                <w:sz w:val="24"/>
              </w:rPr>
            </w:pPr>
            <w:r>
              <w:rPr>
                <w:sz w:val="24"/>
              </w:rPr>
              <w:t>Ст. вожатый</w:t>
            </w:r>
          </w:p>
        </w:tc>
      </w:tr>
      <w:tr w:rsidR="001D7C76" w:rsidTr="00D03DD2">
        <w:trPr>
          <w:gridAfter w:val="1"/>
          <w:wAfter w:w="912" w:type="dxa"/>
          <w:trHeight w:val="611"/>
        </w:trPr>
        <w:tc>
          <w:tcPr>
            <w:tcW w:w="5660" w:type="dxa"/>
            <w:gridSpan w:val="2"/>
            <w:tcBorders>
              <w:top w:val="single" w:sz="6" w:space="0" w:color="000000"/>
              <w:bottom w:val="single" w:sz="6" w:space="0" w:color="000000"/>
            </w:tcBorders>
          </w:tcPr>
          <w:p w:rsidR="001D7C76" w:rsidRPr="00081B31" w:rsidRDefault="001D7C76" w:rsidP="00D03DD2">
            <w:pPr>
              <w:pStyle w:val="TableParagraph"/>
              <w:spacing w:line="255" w:lineRule="exact"/>
              <w:rPr>
                <w:sz w:val="24"/>
              </w:rPr>
            </w:pPr>
            <w:r w:rsidRPr="00081B31">
              <w:rPr>
                <w:sz w:val="24"/>
              </w:rPr>
              <w:t>Выставка</w:t>
            </w:r>
            <w:r w:rsidRPr="00081B31">
              <w:rPr>
                <w:spacing w:val="-5"/>
                <w:sz w:val="24"/>
              </w:rPr>
              <w:t xml:space="preserve"> </w:t>
            </w:r>
            <w:r w:rsidRPr="00081B31">
              <w:rPr>
                <w:sz w:val="24"/>
              </w:rPr>
              <w:t>фотоколлажей</w:t>
            </w:r>
            <w:r w:rsidRPr="00081B31">
              <w:rPr>
                <w:spacing w:val="2"/>
                <w:sz w:val="24"/>
              </w:rPr>
              <w:t xml:space="preserve"> </w:t>
            </w:r>
            <w:r w:rsidRPr="00081B31">
              <w:rPr>
                <w:sz w:val="24"/>
              </w:rPr>
              <w:t>«Наш</w:t>
            </w:r>
            <w:r w:rsidRPr="00081B31">
              <w:rPr>
                <w:spacing w:val="-3"/>
                <w:sz w:val="24"/>
              </w:rPr>
              <w:t xml:space="preserve"> </w:t>
            </w:r>
            <w:r w:rsidRPr="00081B31">
              <w:rPr>
                <w:sz w:val="24"/>
              </w:rPr>
              <w:t>класс</w:t>
            </w:r>
            <w:r w:rsidRPr="00081B31">
              <w:rPr>
                <w:spacing w:val="-2"/>
                <w:sz w:val="24"/>
              </w:rPr>
              <w:t xml:space="preserve"> </w:t>
            </w:r>
            <w:r w:rsidRPr="00081B31">
              <w:rPr>
                <w:sz w:val="24"/>
              </w:rPr>
              <w:t xml:space="preserve">выбирает </w:t>
            </w:r>
            <w:r w:rsidRPr="00081B31">
              <w:rPr>
                <w:spacing w:val="-4"/>
                <w:sz w:val="24"/>
              </w:rPr>
              <w:t xml:space="preserve"> </w:t>
            </w:r>
            <w:r w:rsidRPr="00081B31">
              <w:rPr>
                <w:sz w:val="24"/>
              </w:rPr>
              <w:t>Траекторию</w:t>
            </w:r>
            <w:r w:rsidRPr="00081B31">
              <w:rPr>
                <w:spacing w:val="-3"/>
                <w:sz w:val="24"/>
              </w:rPr>
              <w:t xml:space="preserve"> </w:t>
            </w:r>
            <w:r w:rsidRPr="00081B31">
              <w:rPr>
                <w:sz w:val="24"/>
              </w:rPr>
              <w:t>здоровья»</w:t>
            </w:r>
          </w:p>
        </w:tc>
        <w:tc>
          <w:tcPr>
            <w:tcW w:w="1284" w:type="dxa"/>
            <w:tcBorders>
              <w:top w:val="single" w:sz="6" w:space="0" w:color="000000"/>
              <w:bottom w:val="single" w:sz="6" w:space="0" w:color="000000"/>
            </w:tcBorders>
          </w:tcPr>
          <w:p w:rsidR="001D7C76" w:rsidRPr="00560AFF" w:rsidRDefault="001D7C76" w:rsidP="00D03DD2">
            <w:pPr>
              <w:pStyle w:val="TableParagraph"/>
              <w:spacing w:line="255" w:lineRule="exact"/>
              <w:ind w:left="109"/>
              <w:rPr>
                <w:sz w:val="24"/>
              </w:rPr>
            </w:pPr>
            <w:r w:rsidRPr="00560AFF">
              <w:rPr>
                <w:sz w:val="24"/>
              </w:rPr>
              <w:t>5-9</w:t>
            </w:r>
          </w:p>
        </w:tc>
        <w:tc>
          <w:tcPr>
            <w:tcW w:w="1846" w:type="dxa"/>
            <w:gridSpan w:val="2"/>
            <w:tcBorders>
              <w:top w:val="single" w:sz="6" w:space="0" w:color="000000"/>
              <w:bottom w:val="single" w:sz="6" w:space="0" w:color="000000"/>
            </w:tcBorders>
          </w:tcPr>
          <w:p w:rsidR="001D7C76" w:rsidRPr="00560AFF" w:rsidRDefault="001D7C76" w:rsidP="00D03DD2">
            <w:pPr>
              <w:pStyle w:val="TableParagraph"/>
              <w:spacing w:line="255" w:lineRule="exact"/>
              <w:rPr>
                <w:sz w:val="24"/>
              </w:rPr>
            </w:pPr>
            <w:r w:rsidRPr="00560AFF">
              <w:rPr>
                <w:sz w:val="24"/>
              </w:rPr>
              <w:t>С</w:t>
            </w:r>
            <w:r w:rsidRPr="00560AFF">
              <w:rPr>
                <w:spacing w:val="-1"/>
                <w:sz w:val="24"/>
              </w:rPr>
              <w:t xml:space="preserve"> </w:t>
            </w:r>
            <w:r w:rsidRPr="00560AFF">
              <w:rPr>
                <w:sz w:val="24"/>
              </w:rPr>
              <w:t>11</w:t>
            </w:r>
            <w:r w:rsidRPr="00560AFF">
              <w:rPr>
                <w:spacing w:val="-1"/>
                <w:sz w:val="24"/>
              </w:rPr>
              <w:t xml:space="preserve"> </w:t>
            </w:r>
            <w:r w:rsidRPr="00560AFF">
              <w:rPr>
                <w:sz w:val="24"/>
              </w:rPr>
              <w:t>мая</w:t>
            </w:r>
          </w:p>
        </w:tc>
        <w:tc>
          <w:tcPr>
            <w:tcW w:w="2127" w:type="dxa"/>
            <w:gridSpan w:val="2"/>
            <w:tcBorders>
              <w:top w:val="single" w:sz="6" w:space="0" w:color="000000"/>
              <w:bottom w:val="single" w:sz="6" w:space="0" w:color="000000"/>
            </w:tcBorders>
          </w:tcPr>
          <w:p w:rsidR="001D7C76" w:rsidRPr="003E3E7F" w:rsidRDefault="001D7C76" w:rsidP="00D03DD2">
            <w:pPr>
              <w:pStyle w:val="TableParagraph"/>
              <w:spacing w:line="255" w:lineRule="exact"/>
              <w:ind w:left="106"/>
              <w:rPr>
                <w:sz w:val="24"/>
              </w:rPr>
            </w:pPr>
            <w:r w:rsidRPr="00297621">
              <w:rPr>
                <w:sz w:val="24"/>
              </w:rPr>
              <w:t>Кл.руководители</w:t>
            </w:r>
          </w:p>
        </w:tc>
      </w:tr>
    </w:tbl>
    <w:p w:rsidR="001D7C76" w:rsidRDefault="001D7C76" w:rsidP="001D7C76">
      <w:pPr>
        <w:spacing w:line="257" w:lineRule="exact"/>
        <w:jc w:val="center"/>
        <w:rPr>
          <w:sz w:val="24"/>
        </w:rPr>
      </w:pPr>
    </w:p>
    <w:p w:rsidR="001D7C76" w:rsidRPr="00F1774E" w:rsidRDefault="001D7C76" w:rsidP="001D7C76">
      <w:pPr>
        <w:rPr>
          <w:sz w:val="24"/>
        </w:rPr>
      </w:pPr>
    </w:p>
    <w:p w:rsidR="00B4280B" w:rsidRPr="005275E6" w:rsidRDefault="0036169A" w:rsidP="001D7C76">
      <w:pPr>
        <w:pStyle w:val="14TexstOSNOVA1012"/>
        <w:spacing w:line="240" w:lineRule="auto"/>
        <w:ind w:firstLine="709"/>
        <w:outlineLvl w:val="2"/>
        <w:rPr>
          <w:rFonts w:ascii="Times New Roman" w:hAnsi="Times New Roman" w:cs="Times New Roman"/>
          <w:caps/>
          <w:color w:val="auto"/>
          <w:sz w:val="24"/>
          <w:szCs w:val="24"/>
        </w:rPr>
      </w:pPr>
      <w:bookmarkStart w:id="485" w:name="_Toc415833137"/>
      <w:bookmarkStart w:id="486" w:name="_Toc174693159"/>
      <w:r>
        <w:rPr>
          <w:rFonts w:ascii="Times New Roman" w:hAnsi="Times New Roman" w:cs="Times New Roman"/>
          <w:caps/>
          <w:color w:val="auto"/>
          <w:sz w:val="24"/>
          <w:szCs w:val="24"/>
        </w:rPr>
        <w:t>ХА</w:t>
      </w:r>
      <w:r w:rsidR="0046580E" w:rsidRPr="005275E6">
        <w:rPr>
          <w:rFonts w:ascii="Times New Roman" w:hAnsi="Times New Roman" w:cs="Times New Roman"/>
          <w:caps/>
          <w:color w:val="auto"/>
          <w:sz w:val="24"/>
          <w:szCs w:val="24"/>
        </w:rPr>
        <w:t>рактеристика</w:t>
      </w:r>
      <w:r w:rsidR="00B4280B" w:rsidRPr="005275E6">
        <w:rPr>
          <w:rFonts w:ascii="Times New Roman" w:hAnsi="Times New Roman" w:cs="Times New Roman"/>
          <w:caps/>
          <w:color w:val="auto"/>
          <w:sz w:val="24"/>
          <w:szCs w:val="24"/>
        </w:rPr>
        <w:t xml:space="preserve"> условий реализации адаптированной основной образовательной программы основного общего образования</w:t>
      </w:r>
      <w:bookmarkEnd w:id="485"/>
      <w:r w:rsidR="00B4280B" w:rsidRPr="005275E6">
        <w:rPr>
          <w:rFonts w:ascii="Times New Roman" w:hAnsi="Times New Roman" w:cs="Times New Roman"/>
          <w:caps/>
          <w:color w:val="auto"/>
          <w:sz w:val="24"/>
          <w:szCs w:val="24"/>
        </w:rPr>
        <w:t xml:space="preserve"> обучающихся с ЗПР</w:t>
      </w:r>
      <w:bookmarkEnd w:id="486"/>
    </w:p>
    <w:p w:rsidR="00B4280B" w:rsidRPr="005275E6" w:rsidRDefault="00B4280B" w:rsidP="001632C4">
      <w:pPr>
        <w:pStyle w:val="14TexstOSNOVA1012"/>
        <w:spacing w:line="240" w:lineRule="auto"/>
        <w:ind w:firstLine="709"/>
        <w:rPr>
          <w:rFonts w:ascii="Times New Roman" w:hAnsi="Times New Roman" w:cs="Times New Roman"/>
          <w:color w:val="auto"/>
          <w:sz w:val="24"/>
          <w:szCs w:val="24"/>
        </w:rPr>
      </w:pPr>
    </w:p>
    <w:p w:rsidR="00B4280B" w:rsidRPr="005275E6" w:rsidRDefault="00B4280B" w:rsidP="001632C4">
      <w:pPr>
        <w:pStyle w:val="14TexstOSNOVA1012"/>
        <w:spacing w:line="240" w:lineRule="auto"/>
        <w:ind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Требования к условиям получения образования обучающимися с ЗПР</w:t>
      </w:r>
      <w:r w:rsidRPr="005275E6">
        <w:rPr>
          <w:rFonts w:ascii="Times New Roman" w:hAnsi="Times New Roman" w:cs="Times New Roman"/>
          <w:caps/>
          <w:color w:val="auto"/>
          <w:sz w:val="24"/>
          <w:szCs w:val="24"/>
        </w:rPr>
        <w:t xml:space="preserve"> </w:t>
      </w:r>
      <w:r w:rsidRPr="005275E6">
        <w:rPr>
          <w:rFonts w:ascii="Times New Roman" w:hAnsi="Times New Roman" w:cs="Times New Roman"/>
          <w:color w:val="auto"/>
          <w:sz w:val="24"/>
          <w:szCs w:val="24"/>
        </w:rPr>
        <w:t>определяются</w:t>
      </w:r>
      <w:r w:rsidRPr="005275E6">
        <w:rPr>
          <w:rFonts w:ascii="Times New Roman" w:hAnsi="Times New Roman" w:cs="Times New Roman"/>
          <w:caps/>
          <w:color w:val="auto"/>
          <w:sz w:val="24"/>
          <w:szCs w:val="24"/>
        </w:rPr>
        <w:t xml:space="preserve"> ФГОС ООО </w:t>
      </w:r>
      <w:r w:rsidRPr="005275E6">
        <w:rPr>
          <w:rFonts w:ascii="Times New Roman" w:hAnsi="Times New Roman" w:cs="Times New Roman"/>
          <w:color w:val="auto"/>
          <w:sz w:val="24"/>
          <w:szCs w:val="24"/>
        </w:rPr>
        <w:t>и</w:t>
      </w:r>
      <w:r w:rsidRPr="005275E6">
        <w:rPr>
          <w:rFonts w:ascii="Times New Roman" w:hAnsi="Times New Roman" w:cs="Times New Roman"/>
          <w:caps/>
          <w:color w:val="auto"/>
          <w:sz w:val="24"/>
          <w:szCs w:val="24"/>
        </w:rPr>
        <w:t xml:space="preserve"> </w:t>
      </w:r>
      <w:r w:rsidRPr="005275E6">
        <w:rPr>
          <w:rFonts w:ascii="Times New Roman" w:hAnsi="Times New Roman" w:cs="Times New Roman"/>
          <w:color w:val="auto"/>
          <w:sz w:val="24"/>
          <w:szCs w:val="24"/>
        </w:rPr>
        <w:t>представляют собой</w:t>
      </w:r>
      <w:r w:rsidR="007D4C16" w:rsidRPr="005275E6">
        <w:rPr>
          <w:rFonts w:ascii="Times New Roman" w:hAnsi="Times New Roman" w:cs="Times New Roman"/>
          <w:color w:val="auto"/>
          <w:sz w:val="24"/>
          <w:szCs w:val="24"/>
        </w:rPr>
        <w:t xml:space="preserve"> общесистемные требования, требования</w:t>
      </w:r>
      <w:r w:rsidR="00073D72" w:rsidRPr="005275E6">
        <w:rPr>
          <w:rFonts w:ascii="Times New Roman" w:hAnsi="Times New Roman" w:cs="Times New Roman"/>
          <w:color w:val="auto"/>
          <w:sz w:val="24"/>
          <w:szCs w:val="24"/>
        </w:rPr>
        <w:t xml:space="preserve"> к</w:t>
      </w:r>
      <w:r w:rsidRPr="005275E6">
        <w:rPr>
          <w:rFonts w:ascii="Times New Roman" w:hAnsi="Times New Roman" w:cs="Times New Roman"/>
          <w:color w:val="auto"/>
          <w:sz w:val="24"/>
          <w:szCs w:val="24"/>
        </w:rPr>
        <w:t xml:space="preserve"> </w:t>
      </w:r>
      <w:r w:rsidR="00100731" w:rsidRPr="005275E6">
        <w:rPr>
          <w:rFonts w:ascii="Times New Roman" w:hAnsi="Times New Roman" w:cs="Times New Roman"/>
          <w:color w:val="auto"/>
          <w:sz w:val="24"/>
          <w:szCs w:val="24"/>
        </w:rPr>
        <w:t xml:space="preserve">материально-техническому и учебно-методическому обеспечению, требования </w:t>
      </w:r>
      <w:r w:rsidRPr="005275E6">
        <w:rPr>
          <w:rFonts w:ascii="Times New Roman" w:hAnsi="Times New Roman" w:cs="Times New Roman"/>
          <w:color w:val="auto"/>
          <w:sz w:val="24"/>
          <w:szCs w:val="24"/>
        </w:rPr>
        <w:t>к кадровым, психолого-педагогическим, финансов</w:t>
      </w:r>
      <w:r w:rsidR="00100731" w:rsidRPr="005275E6">
        <w:rPr>
          <w:rFonts w:ascii="Times New Roman" w:hAnsi="Times New Roman" w:cs="Times New Roman"/>
          <w:color w:val="auto"/>
          <w:sz w:val="24"/>
          <w:szCs w:val="24"/>
        </w:rPr>
        <w:t>ым</w:t>
      </w:r>
      <w:r w:rsidRPr="005275E6">
        <w:rPr>
          <w:rFonts w:ascii="Times New Roman" w:hAnsi="Times New Roman" w:cs="Times New Roman"/>
          <w:color w:val="auto"/>
          <w:sz w:val="24"/>
          <w:szCs w:val="24"/>
        </w:rPr>
        <w:t xml:space="preserve"> условиям реализации АООП ООО обучающихся с ЗПР и достижения планируемых результатов этой категорией обучающихся.</w:t>
      </w:r>
    </w:p>
    <w:p w:rsidR="00B4280B" w:rsidRPr="005275E6" w:rsidRDefault="00C36297" w:rsidP="001632C4">
      <w:pPr>
        <w:spacing w:after="0" w:line="240" w:lineRule="auto"/>
        <w:ind w:firstLine="709"/>
        <w:jc w:val="both"/>
        <w:rPr>
          <w:sz w:val="24"/>
          <w:szCs w:val="24"/>
        </w:rPr>
      </w:pPr>
      <w:r w:rsidRPr="005275E6">
        <w:rPr>
          <w:sz w:val="24"/>
          <w:szCs w:val="24"/>
        </w:rPr>
        <w:t>Т</w:t>
      </w:r>
      <w:r w:rsidR="00B4280B" w:rsidRPr="005275E6">
        <w:rPr>
          <w:sz w:val="24"/>
          <w:szCs w:val="24"/>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C36297" w:rsidRPr="005275E6" w:rsidRDefault="00C36297" w:rsidP="001632C4">
      <w:pPr>
        <w:spacing w:after="0" w:line="240" w:lineRule="auto"/>
        <w:ind w:firstLine="709"/>
        <w:jc w:val="both"/>
        <w:rPr>
          <w:sz w:val="24"/>
          <w:szCs w:val="24"/>
        </w:rPr>
      </w:pPr>
    </w:p>
    <w:p w:rsidR="009574A1" w:rsidRPr="005275E6" w:rsidRDefault="009574A1" w:rsidP="001632C4">
      <w:pPr>
        <w:spacing w:after="0" w:line="240" w:lineRule="auto"/>
        <w:ind w:firstLine="709"/>
        <w:jc w:val="both"/>
        <w:rPr>
          <w:sz w:val="24"/>
          <w:szCs w:val="24"/>
        </w:rPr>
      </w:pPr>
    </w:p>
    <w:p w:rsidR="00C11B3C" w:rsidRPr="005275E6" w:rsidRDefault="002B1618" w:rsidP="008D0D96">
      <w:pPr>
        <w:pStyle w:val="4"/>
        <w:rPr>
          <w:sz w:val="24"/>
          <w:szCs w:val="24"/>
        </w:rPr>
      </w:pPr>
      <w:bookmarkStart w:id="487" w:name="_Toc174693160"/>
      <w:r w:rsidRPr="005275E6">
        <w:rPr>
          <w:sz w:val="24"/>
          <w:szCs w:val="24"/>
        </w:rPr>
        <w:t>2.3.5</w:t>
      </w:r>
      <w:r w:rsidR="00C11B3C" w:rsidRPr="005275E6">
        <w:rPr>
          <w:sz w:val="24"/>
          <w:szCs w:val="24"/>
        </w:rPr>
        <w:t xml:space="preserve">.1. Общесистемные </w:t>
      </w:r>
      <w:r w:rsidR="0067505B" w:rsidRPr="005275E6">
        <w:rPr>
          <w:sz w:val="24"/>
          <w:szCs w:val="24"/>
        </w:rPr>
        <w:t>требования</w:t>
      </w:r>
      <w:bookmarkEnd w:id="487"/>
    </w:p>
    <w:p w:rsidR="009574A1" w:rsidRPr="005275E6" w:rsidRDefault="009574A1" w:rsidP="009574A1">
      <w:pPr>
        <w:spacing w:after="0" w:line="240" w:lineRule="auto"/>
        <w:jc w:val="both"/>
        <w:rPr>
          <w:b/>
          <w:bCs/>
          <w:sz w:val="24"/>
          <w:szCs w:val="24"/>
        </w:rPr>
      </w:pPr>
    </w:p>
    <w:p w:rsidR="00C36297" w:rsidRPr="005275E6" w:rsidRDefault="00C36297" w:rsidP="001632C4">
      <w:pPr>
        <w:pStyle w:val="14TexstOSNOVA1012"/>
        <w:spacing w:line="240" w:lineRule="auto"/>
        <w:ind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B4280B" w:rsidRPr="005275E6" w:rsidRDefault="00B4280B" w:rsidP="001632C4">
      <w:pPr>
        <w:spacing w:after="0" w:line="240" w:lineRule="auto"/>
        <w:ind w:firstLine="709"/>
        <w:jc w:val="both"/>
        <w:rPr>
          <w:sz w:val="24"/>
          <w:szCs w:val="24"/>
        </w:rPr>
      </w:pPr>
      <w:r w:rsidRPr="005275E6">
        <w:rPr>
          <w:sz w:val="24"/>
          <w:szCs w:val="24"/>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B4280B" w:rsidRPr="005275E6" w:rsidRDefault="00B4280B" w:rsidP="001632C4">
      <w:pPr>
        <w:spacing w:after="0" w:line="240" w:lineRule="auto"/>
        <w:ind w:firstLine="709"/>
        <w:jc w:val="both"/>
        <w:rPr>
          <w:b/>
          <w:kern w:val="28"/>
          <w:sz w:val="24"/>
          <w:szCs w:val="24"/>
        </w:rPr>
      </w:pPr>
    </w:p>
    <w:p w:rsidR="003E12DB" w:rsidRPr="005275E6" w:rsidRDefault="003E12DB" w:rsidP="001632C4">
      <w:pPr>
        <w:spacing w:after="0" w:line="240" w:lineRule="auto"/>
        <w:ind w:firstLine="709"/>
        <w:jc w:val="both"/>
        <w:rPr>
          <w:b/>
          <w:kern w:val="28"/>
          <w:sz w:val="24"/>
          <w:szCs w:val="24"/>
        </w:rPr>
      </w:pPr>
    </w:p>
    <w:p w:rsidR="003B5EB4" w:rsidRPr="005275E6" w:rsidRDefault="002B1618" w:rsidP="008D0D96">
      <w:pPr>
        <w:pStyle w:val="4"/>
        <w:rPr>
          <w:sz w:val="24"/>
          <w:szCs w:val="24"/>
        </w:rPr>
      </w:pPr>
      <w:bookmarkStart w:id="488" w:name="_Toc174693161"/>
      <w:r w:rsidRPr="005275E6">
        <w:rPr>
          <w:sz w:val="24"/>
          <w:szCs w:val="24"/>
        </w:rPr>
        <w:t>2.3.5</w:t>
      </w:r>
      <w:r w:rsidR="003B5EB4" w:rsidRPr="005275E6">
        <w:rPr>
          <w:sz w:val="24"/>
          <w:szCs w:val="24"/>
        </w:rPr>
        <w:t>.</w:t>
      </w:r>
      <w:r w:rsidR="00C11B3C" w:rsidRPr="005275E6">
        <w:rPr>
          <w:sz w:val="24"/>
          <w:szCs w:val="24"/>
        </w:rPr>
        <w:t>2</w:t>
      </w:r>
      <w:r w:rsidR="003B5EB4" w:rsidRPr="005275E6">
        <w:rPr>
          <w:sz w:val="24"/>
          <w:szCs w:val="24"/>
        </w:rPr>
        <w:t>. Материально-техническое обеспечение</w:t>
      </w:r>
      <w:bookmarkEnd w:id="488"/>
    </w:p>
    <w:p w:rsidR="003E12DB" w:rsidRPr="005275E6" w:rsidRDefault="003E12DB" w:rsidP="001632C4">
      <w:pPr>
        <w:spacing w:after="0" w:line="240" w:lineRule="auto"/>
        <w:ind w:firstLine="709"/>
        <w:jc w:val="both"/>
        <w:rPr>
          <w:b/>
          <w:bCs/>
          <w:sz w:val="24"/>
          <w:szCs w:val="24"/>
        </w:rPr>
      </w:pPr>
    </w:p>
    <w:p w:rsidR="004A118E" w:rsidRPr="005275E6" w:rsidRDefault="003B5EB4" w:rsidP="001632C4">
      <w:pPr>
        <w:spacing w:after="0" w:line="240" w:lineRule="auto"/>
        <w:ind w:firstLine="703"/>
        <w:jc w:val="both"/>
        <w:textAlignment w:val="baseline"/>
        <w:rPr>
          <w:sz w:val="24"/>
          <w:szCs w:val="24"/>
        </w:rPr>
      </w:pPr>
      <w:r w:rsidRPr="005275E6">
        <w:rPr>
          <w:sz w:val="24"/>
          <w:szCs w:val="24"/>
        </w:rPr>
        <w:lastRenderedPageBreak/>
        <w:t xml:space="preserve">Материально-техническое обеспечение реализации </w:t>
      </w:r>
      <w:r w:rsidR="007143A8" w:rsidRPr="005275E6">
        <w:rPr>
          <w:rFonts w:cs="Times New Roman"/>
          <w:sz w:val="24"/>
          <w:szCs w:val="24"/>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5275E6">
        <w:rPr>
          <w:rFonts w:cs="Times New Roman"/>
          <w:sz w:val="24"/>
          <w:szCs w:val="24"/>
        </w:rPr>
        <w:t>, и</w:t>
      </w:r>
      <w:r w:rsidRPr="005275E6">
        <w:rPr>
          <w:sz w:val="24"/>
          <w:szCs w:val="24"/>
        </w:rPr>
        <w:t xml:space="preserve"> </w:t>
      </w:r>
      <w:r w:rsidR="004A118E" w:rsidRPr="005275E6">
        <w:rPr>
          <w:sz w:val="24"/>
          <w:szCs w:val="24"/>
        </w:rPr>
        <w:t>должно соответствовать</w:t>
      </w:r>
      <w:r w:rsidRPr="005275E6">
        <w:rPr>
          <w:sz w:val="24"/>
          <w:szCs w:val="24"/>
        </w:rPr>
        <w:t xml:space="preserve"> особым образовательным потребностям обучающихся с ЗПР на уровне основного общего образования. </w:t>
      </w:r>
    </w:p>
    <w:p w:rsidR="003B5EB4" w:rsidRPr="005275E6" w:rsidRDefault="003B5EB4" w:rsidP="001632C4">
      <w:pPr>
        <w:spacing w:after="0" w:line="240" w:lineRule="auto"/>
        <w:ind w:firstLine="703"/>
        <w:jc w:val="both"/>
        <w:textAlignment w:val="baseline"/>
        <w:rPr>
          <w:sz w:val="24"/>
          <w:szCs w:val="24"/>
        </w:rPr>
      </w:pPr>
      <w:r w:rsidRPr="005275E6">
        <w:rPr>
          <w:rFonts w:eastAsia="Times New Roman"/>
          <w:sz w:val="24"/>
          <w:szCs w:val="24"/>
        </w:rPr>
        <w:t xml:space="preserve">Материально-техническая </w:t>
      </w:r>
      <w:r w:rsidR="00561F18" w:rsidRPr="005275E6">
        <w:rPr>
          <w:rFonts w:eastAsia="Times New Roman"/>
          <w:sz w:val="24"/>
          <w:szCs w:val="24"/>
        </w:rPr>
        <w:t xml:space="preserve">база МБОУ «Кутучевская ООШ» </w:t>
      </w:r>
      <w:r w:rsidRPr="005275E6">
        <w:rPr>
          <w:rFonts w:eastAsia="Times New Roman"/>
          <w:sz w:val="24"/>
          <w:szCs w:val="24"/>
        </w:rPr>
        <w:t xml:space="preserve"> приведена в соответствие с задачами</w:t>
      </w:r>
      <w:r w:rsidRPr="005275E6">
        <w:rPr>
          <w:rStyle w:val="normaltextrun"/>
          <w:sz w:val="24"/>
          <w:szCs w:val="24"/>
        </w:rPr>
        <w:t xml:space="preserve"> по обеспечению реализации АООП ООО обучающихся с ЗПР и созданию соответствующей образовательной и социальной среды</w:t>
      </w:r>
      <w:r w:rsidRPr="005275E6">
        <w:rPr>
          <w:rFonts w:eastAsia="Times New Roman"/>
          <w:sz w:val="24"/>
          <w:szCs w:val="24"/>
        </w:rPr>
        <w:t xml:space="preserve">. </w:t>
      </w:r>
    </w:p>
    <w:p w:rsidR="003B5EB4" w:rsidRPr="005275E6" w:rsidRDefault="003B5EB4" w:rsidP="001632C4">
      <w:pPr>
        <w:pStyle w:val="14TexstOSNOVA1012"/>
        <w:spacing w:line="240" w:lineRule="auto"/>
        <w:ind w:firstLine="709"/>
        <w:rPr>
          <w:rFonts w:ascii="Times New Roman" w:hAnsi="Times New Roman" w:cs="Times New Roman"/>
          <w:caps/>
          <w:color w:val="auto"/>
          <w:sz w:val="24"/>
          <w:szCs w:val="24"/>
        </w:rPr>
      </w:pPr>
      <w:r w:rsidRPr="005275E6">
        <w:rPr>
          <w:rFonts w:ascii="Times New Roman" w:hAnsi="Times New Roman" w:cs="Times New Roman"/>
          <w:color w:val="auto"/>
          <w:sz w:val="24"/>
          <w:szCs w:val="24"/>
        </w:rPr>
        <w:t>В связи с этим в структуре материально-технического обеспечения процесса образования должна быть отражена специфика требований к:</w:t>
      </w:r>
    </w:p>
    <w:p w:rsidR="003B5EB4" w:rsidRPr="005275E6" w:rsidRDefault="003B5EB4"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организации пространства, в котором обучается обучающийся с ЗПР;</w:t>
      </w:r>
    </w:p>
    <w:p w:rsidR="003B5EB4" w:rsidRPr="005275E6" w:rsidRDefault="003B5EB4"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организации временн</w:t>
      </w:r>
      <w:r w:rsidRPr="005275E6">
        <w:rPr>
          <w:i/>
          <w:sz w:val="24"/>
          <w:szCs w:val="24"/>
        </w:rPr>
        <w:t>о</w:t>
      </w:r>
      <w:r w:rsidRPr="005275E6">
        <w:rPr>
          <w:sz w:val="24"/>
          <w:szCs w:val="24"/>
        </w:rPr>
        <w:t>го режима обучения;</w:t>
      </w:r>
    </w:p>
    <w:p w:rsidR="003B5EB4" w:rsidRPr="005275E6" w:rsidRDefault="003B5EB4"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техническим средствам обучения обучающихся с ЗПР на уровне основного общего образования;</w:t>
      </w:r>
    </w:p>
    <w:p w:rsidR="003B5EB4" w:rsidRPr="005275E6" w:rsidRDefault="003B5EB4"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3B5EB4" w:rsidRPr="005275E6" w:rsidRDefault="00561F18" w:rsidP="001632C4">
      <w:pPr>
        <w:pStyle w:val="a4"/>
        <w:suppressAutoHyphens/>
        <w:spacing w:after="0" w:line="240" w:lineRule="auto"/>
        <w:ind w:left="0" w:firstLine="709"/>
        <w:jc w:val="both"/>
        <w:rPr>
          <w:rFonts w:eastAsia="Times New Roman"/>
          <w:sz w:val="24"/>
          <w:szCs w:val="24"/>
          <w:lang w:eastAsia="ru-RU"/>
        </w:rPr>
      </w:pPr>
      <w:r w:rsidRPr="005275E6">
        <w:rPr>
          <w:rFonts w:eastAsia="Times New Roman"/>
          <w:sz w:val="24"/>
          <w:szCs w:val="24"/>
          <w:lang w:eastAsia="ru-RU"/>
        </w:rPr>
        <w:t xml:space="preserve">Все помещения </w:t>
      </w:r>
      <w:r w:rsidR="003B5EB4" w:rsidRPr="005275E6">
        <w:rPr>
          <w:rFonts w:eastAsia="Times New Roman"/>
          <w:sz w:val="24"/>
          <w:szCs w:val="24"/>
          <w:lang w:eastAsia="ru-RU"/>
        </w:rPr>
        <w:t>обеспечены комплектами оборудования для реализации предметных областей и внеурочной деятельности, включ</w:t>
      </w:r>
      <w:r w:rsidRPr="005275E6">
        <w:rPr>
          <w:rFonts w:eastAsia="Times New Roman"/>
          <w:sz w:val="24"/>
          <w:szCs w:val="24"/>
          <w:lang w:eastAsia="ru-RU"/>
        </w:rPr>
        <w:t>ая</w:t>
      </w:r>
      <w:r w:rsidRPr="005275E6">
        <w:rPr>
          <w:sz w:val="24"/>
          <w:szCs w:val="24"/>
        </w:rPr>
        <w:t xml:space="preserve"> компьютерные инструменты обучения, мультимедийные средства</w:t>
      </w:r>
      <w:r w:rsidR="003B5EB4" w:rsidRPr="005275E6">
        <w:rPr>
          <w:rFonts w:eastAsia="Times New Roman"/>
          <w:sz w:val="24"/>
          <w:szCs w:val="24"/>
          <w:lang w:eastAsia="ru-RU"/>
        </w:rPr>
        <w:t>, а также мебелью, оснащением, презентационным оборудованием и необходимым инвентарем. </w:t>
      </w:r>
    </w:p>
    <w:p w:rsidR="003B5EB4" w:rsidRPr="005275E6" w:rsidRDefault="003C66E5" w:rsidP="001632C4">
      <w:pPr>
        <w:pStyle w:val="paragraph"/>
        <w:spacing w:before="0" w:beforeAutospacing="0" w:after="0" w:afterAutospacing="0"/>
        <w:ind w:firstLine="705"/>
        <w:jc w:val="both"/>
        <w:textAlignment w:val="baseline"/>
      </w:pPr>
      <w:r w:rsidRPr="005275E6">
        <w:t xml:space="preserve"> В МБОУ «Кутучевская ООШ» имеется библиотека, обеспечивающая</w:t>
      </w:r>
      <w:r w:rsidR="003B5EB4" w:rsidRPr="005275E6">
        <w:t xml:space="preserve"> сохранность книжного</w:t>
      </w:r>
      <w:r w:rsidRPr="005275E6">
        <w:t xml:space="preserve"> и учебно-методического </w:t>
      </w:r>
      <w:r w:rsidR="003B5EB4" w:rsidRPr="005275E6">
        <w:t xml:space="preserve"> фонда, медиатекой.</w:t>
      </w:r>
    </w:p>
    <w:p w:rsidR="003B5EB4" w:rsidRPr="005275E6" w:rsidRDefault="003B5EB4" w:rsidP="001632C4">
      <w:pPr>
        <w:spacing w:after="0" w:line="240" w:lineRule="auto"/>
        <w:ind w:firstLine="709"/>
        <w:jc w:val="both"/>
        <w:rPr>
          <w:sz w:val="24"/>
          <w:szCs w:val="24"/>
        </w:rPr>
      </w:pPr>
      <w:r w:rsidRPr="005275E6">
        <w:rPr>
          <w:sz w:val="24"/>
          <w:szCs w:val="24"/>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3B5EB4" w:rsidRPr="005275E6" w:rsidRDefault="003B5EB4" w:rsidP="001632C4">
      <w:pPr>
        <w:spacing w:after="0" w:line="240" w:lineRule="auto"/>
        <w:ind w:firstLine="709"/>
        <w:jc w:val="both"/>
        <w:rPr>
          <w:sz w:val="24"/>
          <w:szCs w:val="24"/>
        </w:rPr>
      </w:pPr>
      <w:r w:rsidRPr="005275E6">
        <w:rPr>
          <w:sz w:val="24"/>
          <w:szCs w:val="24"/>
        </w:rPr>
        <w:t>Сроки освоения АООП ООО обучающимися с ЗПР составляют 5 лет (5–9 классы).</w:t>
      </w:r>
    </w:p>
    <w:p w:rsidR="003B5EB4" w:rsidRPr="005275E6" w:rsidRDefault="003B5EB4" w:rsidP="001632C4">
      <w:pPr>
        <w:spacing w:after="0" w:line="240" w:lineRule="auto"/>
        <w:ind w:firstLine="709"/>
        <w:jc w:val="both"/>
        <w:rPr>
          <w:sz w:val="24"/>
          <w:szCs w:val="24"/>
        </w:rPr>
      </w:pPr>
      <w:r w:rsidRPr="005275E6">
        <w:rPr>
          <w:sz w:val="24"/>
          <w:szCs w:val="24"/>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3B5EB4" w:rsidRPr="005275E6" w:rsidRDefault="003B5EB4" w:rsidP="001632C4">
      <w:pPr>
        <w:pStyle w:val="Default"/>
        <w:ind w:firstLine="708"/>
        <w:jc w:val="both"/>
        <w:rPr>
          <w:color w:val="auto"/>
        </w:rPr>
      </w:pPr>
      <w:r w:rsidRPr="005275E6">
        <w:rPr>
          <w:color w:val="auto"/>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w:t>
      </w:r>
      <w:r w:rsidR="003C66E5" w:rsidRPr="005275E6">
        <w:rPr>
          <w:color w:val="auto"/>
        </w:rPr>
        <w:t>В МБОУ «Кутучевская ООШ» из  технических средств</w:t>
      </w:r>
      <w:r w:rsidRPr="005275E6">
        <w:rPr>
          <w:color w:val="auto"/>
        </w:rPr>
        <w:t xml:space="preserve"> обучения обучающихся с ЗПР, ориентированным на их особые образо</w:t>
      </w:r>
      <w:r w:rsidR="003C66E5" w:rsidRPr="005275E6">
        <w:rPr>
          <w:color w:val="auto"/>
        </w:rPr>
        <w:t>вательные потребности, имеются</w:t>
      </w:r>
      <w:r w:rsidRPr="005275E6">
        <w:rPr>
          <w:color w:val="auto"/>
        </w:rPr>
        <w:t>: компьютеры c колонками (моноблоки) и выходом в Internet, принтер, сканер, мультимедийные проекторы с экранами, музыкальные центры с набором аудиодисков с муз</w:t>
      </w:r>
      <w:r w:rsidR="003C66E5" w:rsidRPr="005275E6">
        <w:rPr>
          <w:color w:val="auto"/>
        </w:rPr>
        <w:t>ыкальными записями</w:t>
      </w:r>
      <w:r w:rsidRPr="005275E6">
        <w:rPr>
          <w:color w:val="auto"/>
        </w:rPr>
        <w:t xml:space="preserve"> и др. </w:t>
      </w:r>
    </w:p>
    <w:p w:rsidR="003B5EB4" w:rsidRPr="005275E6" w:rsidRDefault="003B5EB4" w:rsidP="001632C4">
      <w:pPr>
        <w:pStyle w:val="18TexstSPISOK1"/>
        <w:spacing w:line="240" w:lineRule="auto"/>
        <w:ind w:left="0"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При освоении АООП ООО обучающиеся с ЗПР</w:t>
      </w:r>
      <w:r w:rsidR="003C66E5" w:rsidRPr="005275E6">
        <w:rPr>
          <w:rFonts w:ascii="Times New Roman" w:hAnsi="Times New Roman" w:cs="Times New Roman"/>
          <w:color w:val="auto"/>
          <w:sz w:val="24"/>
          <w:szCs w:val="24"/>
        </w:rPr>
        <w:t xml:space="preserve"> в МБОУ «Кутучевская ООШ» </w:t>
      </w:r>
      <w:r w:rsidRPr="005275E6">
        <w:rPr>
          <w:rFonts w:ascii="Times New Roman" w:hAnsi="Times New Roman" w:cs="Times New Roman"/>
          <w:color w:val="auto"/>
          <w:sz w:val="24"/>
          <w:szCs w:val="24"/>
        </w:rPr>
        <w:t xml:space="preserve">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5275E6">
        <w:rPr>
          <w:rFonts w:ascii="Times New Roman" w:hAnsi="Times New Roman" w:cs="Times New Roman"/>
          <w:color w:val="auto"/>
          <w:sz w:val="24"/>
          <w:szCs w:val="24"/>
        </w:rPr>
        <w:t xml:space="preserve">учебными пособиями, </w:t>
      </w:r>
      <w:r w:rsidRPr="005275E6">
        <w:rPr>
          <w:rFonts w:ascii="Times New Roman" w:hAnsi="Times New Roman" w:cs="Times New Roman"/>
          <w:color w:val="auto"/>
          <w:sz w:val="24"/>
          <w:szCs w:val="24"/>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3B5EB4" w:rsidRPr="005275E6" w:rsidRDefault="003B5EB4" w:rsidP="001632C4">
      <w:pPr>
        <w:pStyle w:val="Default"/>
        <w:ind w:firstLine="708"/>
        <w:jc w:val="both"/>
        <w:rPr>
          <w:rStyle w:val="normaltextrun"/>
          <w:color w:val="auto"/>
        </w:rPr>
      </w:pPr>
      <w:r w:rsidRPr="005275E6">
        <w:rPr>
          <w:color w:val="auto"/>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w:t>
      </w:r>
      <w:r w:rsidRPr="005275E6">
        <w:rPr>
          <w:color w:val="auto"/>
        </w:rPr>
        <w:lastRenderedPageBreak/>
        <w:t xml:space="preserve">взаимодействия специалистов разного профиля, вовлеченных в процесс образования, родителей (законных представителей) обучающегося с ЗПР. </w:t>
      </w:r>
      <w:r w:rsidRPr="005275E6">
        <w:rPr>
          <w:iCs/>
          <w:color w:val="auto"/>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5275E6">
        <w:rPr>
          <w:color w:val="auto"/>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3B5EB4" w:rsidRPr="005275E6" w:rsidRDefault="003B5EB4" w:rsidP="001632C4">
      <w:pPr>
        <w:spacing w:after="0" w:line="240" w:lineRule="auto"/>
        <w:ind w:firstLine="709"/>
        <w:jc w:val="both"/>
        <w:rPr>
          <w:rFonts w:cs="Calibri"/>
          <w:b/>
          <w:bCs/>
          <w:sz w:val="24"/>
          <w:szCs w:val="24"/>
        </w:rPr>
      </w:pPr>
    </w:p>
    <w:p w:rsidR="003B5EB4" w:rsidRPr="005275E6" w:rsidRDefault="00C11B3C" w:rsidP="008D0D96">
      <w:pPr>
        <w:pStyle w:val="4"/>
        <w:rPr>
          <w:sz w:val="24"/>
          <w:szCs w:val="24"/>
        </w:rPr>
      </w:pPr>
      <w:bookmarkStart w:id="489" w:name="_Toc174693162"/>
      <w:r w:rsidRPr="005275E6">
        <w:rPr>
          <w:sz w:val="24"/>
          <w:szCs w:val="24"/>
        </w:rPr>
        <w:t>2.3.</w:t>
      </w:r>
      <w:r w:rsidR="002B1618" w:rsidRPr="005275E6">
        <w:rPr>
          <w:sz w:val="24"/>
          <w:szCs w:val="24"/>
        </w:rPr>
        <w:t>5</w:t>
      </w:r>
      <w:r w:rsidRPr="005275E6">
        <w:rPr>
          <w:sz w:val="24"/>
          <w:szCs w:val="24"/>
        </w:rPr>
        <w:t>.3</w:t>
      </w:r>
      <w:r w:rsidR="003B5EB4" w:rsidRPr="005275E6">
        <w:rPr>
          <w:sz w:val="24"/>
          <w:szCs w:val="24"/>
        </w:rPr>
        <w:t>. Учебно-методическое обеспечение</w:t>
      </w:r>
      <w:bookmarkEnd w:id="489"/>
    </w:p>
    <w:p w:rsidR="00107362" w:rsidRPr="005275E6" w:rsidRDefault="00107362" w:rsidP="00C07D5F">
      <w:pPr>
        <w:spacing w:after="0" w:line="240" w:lineRule="auto"/>
        <w:jc w:val="both"/>
        <w:rPr>
          <w:rFonts w:cs="Calibri"/>
          <w:b/>
          <w:bCs/>
          <w:sz w:val="24"/>
          <w:szCs w:val="24"/>
        </w:rPr>
      </w:pPr>
    </w:p>
    <w:p w:rsidR="003B5EB4" w:rsidRPr="005275E6" w:rsidRDefault="003B5EB4" w:rsidP="001632C4">
      <w:pPr>
        <w:spacing w:after="0" w:line="240" w:lineRule="auto"/>
        <w:ind w:firstLine="709"/>
        <w:jc w:val="both"/>
        <w:rPr>
          <w:sz w:val="24"/>
          <w:szCs w:val="24"/>
        </w:rPr>
      </w:pPr>
      <w:r w:rsidRPr="005275E6">
        <w:rPr>
          <w:sz w:val="24"/>
          <w:szCs w:val="24"/>
        </w:rPr>
        <w:t xml:space="preserve">Учебно-методическое обеспечение реализации АООП ООО обучающихся с ЗПР </w:t>
      </w:r>
      <w:r w:rsidRPr="005275E6">
        <w:rPr>
          <w:iCs/>
          <w:sz w:val="24"/>
          <w:szCs w:val="24"/>
        </w:rPr>
        <w:t xml:space="preserve">направлено на </w:t>
      </w:r>
      <w:r w:rsidRPr="005275E6">
        <w:rPr>
          <w:sz w:val="24"/>
          <w:szCs w:val="24"/>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w:t>
      </w:r>
      <w:r w:rsidR="002B6579" w:rsidRPr="005275E6">
        <w:rPr>
          <w:sz w:val="24"/>
          <w:szCs w:val="24"/>
        </w:rPr>
        <w:t>МБОУ «Кутучевская ООШ»</w:t>
      </w:r>
      <w:r w:rsidRPr="005275E6">
        <w:rPr>
          <w:sz w:val="24"/>
          <w:szCs w:val="24"/>
        </w:rPr>
        <w:t xml:space="preserve">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3B5EB4" w:rsidRPr="005275E6" w:rsidRDefault="003B5EB4" w:rsidP="001632C4">
      <w:pPr>
        <w:spacing w:after="0" w:line="240" w:lineRule="auto"/>
        <w:ind w:firstLine="709"/>
        <w:jc w:val="both"/>
        <w:rPr>
          <w:sz w:val="24"/>
          <w:szCs w:val="24"/>
        </w:rPr>
      </w:pPr>
      <w:r w:rsidRPr="005275E6">
        <w:rPr>
          <w:caps/>
          <w:sz w:val="24"/>
          <w:szCs w:val="24"/>
        </w:rPr>
        <w:t xml:space="preserve">В </w:t>
      </w:r>
      <w:r w:rsidR="002B6579" w:rsidRPr="005275E6">
        <w:rPr>
          <w:kern w:val="28"/>
          <w:sz w:val="24"/>
          <w:szCs w:val="24"/>
        </w:rPr>
        <w:t xml:space="preserve">МБОУ «Кутучевская ООШ» </w:t>
      </w:r>
      <w:r w:rsidRPr="005275E6">
        <w:rPr>
          <w:sz w:val="24"/>
          <w:szCs w:val="24"/>
        </w:rPr>
        <w:t xml:space="preserve">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3B5EB4" w:rsidRPr="005275E6" w:rsidRDefault="003B5EB4" w:rsidP="001632C4">
      <w:pPr>
        <w:pStyle w:val="Standard"/>
        <w:ind w:firstLine="709"/>
        <w:jc w:val="both"/>
        <w:rPr>
          <w:rFonts w:ascii="Times New Roman" w:hAnsi="Times New Roman" w:cs="Times New Roman"/>
        </w:rPr>
      </w:pPr>
      <w:r w:rsidRPr="005275E6">
        <w:rPr>
          <w:rFonts w:ascii="Times New Roman" w:hAnsi="Times New Roman" w:cs="Times New Roman"/>
        </w:rPr>
        <w:t>Требования к информационно-методическому обеспечению образовательного процесса включают:</w:t>
      </w:r>
    </w:p>
    <w:p w:rsidR="003B5EB4" w:rsidRPr="005275E6" w:rsidRDefault="003B5EB4"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необходимую нормативно-правовую базу образования обучающихся с ЗПР;</w:t>
      </w:r>
    </w:p>
    <w:p w:rsidR="003B5EB4" w:rsidRPr="005275E6" w:rsidRDefault="003B5EB4"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характеристики предполагаемых информационных связей участников образовательных отношений;</w:t>
      </w:r>
    </w:p>
    <w:p w:rsidR="003B5EB4" w:rsidRPr="005275E6" w:rsidRDefault="003B5EB4"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3B5EB4" w:rsidRPr="005275E6" w:rsidRDefault="003B5EB4"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3B5EB4" w:rsidRPr="005275E6" w:rsidRDefault="003B5EB4"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3B5EB4" w:rsidRPr="005275E6" w:rsidRDefault="003B5EB4" w:rsidP="001632C4">
      <w:pPr>
        <w:pStyle w:val="14TexstOSNOVA1012"/>
        <w:spacing w:line="240" w:lineRule="auto"/>
        <w:ind w:firstLine="709"/>
        <w:rPr>
          <w:rFonts w:ascii="Times New Roman" w:hAnsi="Times New Roman" w:cs="Times New Roman"/>
          <w:color w:val="auto"/>
          <w:sz w:val="24"/>
          <w:szCs w:val="24"/>
        </w:rPr>
      </w:pPr>
      <w:r w:rsidRPr="005275E6">
        <w:rPr>
          <w:rFonts w:ascii="Times New Roman" w:hAnsi="Times New Roman" w:cs="Times New Roman"/>
          <w:color w:val="auto"/>
          <w:sz w:val="24"/>
          <w:szCs w:val="24"/>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B5EB4" w:rsidRPr="005275E6" w:rsidRDefault="003B5EB4" w:rsidP="001632C4">
      <w:pPr>
        <w:spacing w:after="0" w:line="240" w:lineRule="auto"/>
        <w:ind w:firstLine="709"/>
        <w:jc w:val="both"/>
        <w:rPr>
          <w:b/>
          <w:kern w:val="28"/>
          <w:sz w:val="24"/>
          <w:szCs w:val="24"/>
        </w:rPr>
      </w:pPr>
    </w:p>
    <w:p w:rsidR="00583366" w:rsidRPr="005275E6" w:rsidRDefault="00583366" w:rsidP="008D0D96">
      <w:pPr>
        <w:pStyle w:val="4"/>
        <w:rPr>
          <w:sz w:val="24"/>
          <w:szCs w:val="24"/>
        </w:rPr>
      </w:pPr>
      <w:bookmarkStart w:id="490" w:name="_Toc174693163"/>
      <w:r w:rsidRPr="005275E6">
        <w:rPr>
          <w:sz w:val="24"/>
          <w:szCs w:val="24"/>
        </w:rPr>
        <w:lastRenderedPageBreak/>
        <w:t>2.3.</w:t>
      </w:r>
      <w:r w:rsidR="002B1618" w:rsidRPr="005275E6">
        <w:rPr>
          <w:sz w:val="24"/>
          <w:szCs w:val="24"/>
        </w:rPr>
        <w:t>5</w:t>
      </w:r>
      <w:r w:rsidRPr="005275E6">
        <w:rPr>
          <w:sz w:val="24"/>
          <w:szCs w:val="24"/>
        </w:rPr>
        <w:t>.</w:t>
      </w:r>
      <w:r w:rsidR="00C11B3C" w:rsidRPr="005275E6">
        <w:rPr>
          <w:sz w:val="24"/>
          <w:szCs w:val="24"/>
        </w:rPr>
        <w:t>4</w:t>
      </w:r>
      <w:r w:rsidRPr="005275E6">
        <w:rPr>
          <w:sz w:val="24"/>
          <w:szCs w:val="24"/>
        </w:rPr>
        <w:t>. Психолого-педагогические условия</w:t>
      </w:r>
      <w:bookmarkEnd w:id="490"/>
    </w:p>
    <w:p w:rsidR="00107362" w:rsidRPr="005275E6" w:rsidRDefault="00107362" w:rsidP="001632C4">
      <w:pPr>
        <w:spacing w:after="0" w:line="240" w:lineRule="auto"/>
        <w:ind w:firstLine="709"/>
        <w:jc w:val="both"/>
        <w:rPr>
          <w:b/>
          <w:sz w:val="24"/>
          <w:szCs w:val="24"/>
        </w:rPr>
      </w:pPr>
    </w:p>
    <w:p w:rsidR="00583366" w:rsidRPr="005275E6" w:rsidRDefault="00583366" w:rsidP="001632C4">
      <w:pPr>
        <w:spacing w:after="0" w:line="240" w:lineRule="auto"/>
        <w:ind w:firstLine="709"/>
        <w:jc w:val="both"/>
        <w:rPr>
          <w:sz w:val="24"/>
          <w:szCs w:val="24"/>
        </w:rPr>
      </w:pPr>
      <w:r w:rsidRPr="005275E6">
        <w:rPr>
          <w:sz w:val="24"/>
          <w:szCs w:val="24"/>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5275E6">
        <w:rPr>
          <w:rFonts w:cs="Times New Roman"/>
          <w:sz w:val="24"/>
          <w:szCs w:val="24"/>
        </w:rPr>
        <w:t>обучающегося</w:t>
      </w:r>
      <w:r w:rsidRPr="005275E6" w:rsidDel="009858A8">
        <w:rPr>
          <w:sz w:val="24"/>
          <w:szCs w:val="24"/>
        </w:rPr>
        <w:t xml:space="preserve"> </w:t>
      </w:r>
      <w:r w:rsidRPr="005275E6">
        <w:rPr>
          <w:sz w:val="24"/>
          <w:szCs w:val="24"/>
        </w:rPr>
        <w:t xml:space="preserve">с ЗПР. </w:t>
      </w:r>
    </w:p>
    <w:p w:rsidR="00583366" w:rsidRPr="005275E6" w:rsidRDefault="00583366" w:rsidP="001632C4">
      <w:pPr>
        <w:pStyle w:val="ConsPlusNormal"/>
        <w:ind w:firstLine="709"/>
        <w:jc w:val="both"/>
        <w:rPr>
          <w:rFonts w:ascii="Times New Roman" w:hAnsi="Times New Roman"/>
          <w:sz w:val="24"/>
          <w:szCs w:val="24"/>
        </w:rPr>
      </w:pPr>
      <w:r w:rsidRPr="005275E6">
        <w:rPr>
          <w:rFonts w:ascii="Times New Roman" w:hAnsi="Times New Roman"/>
          <w:sz w:val="24"/>
          <w:szCs w:val="24"/>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583366" w:rsidRPr="005275E6" w:rsidRDefault="00583366" w:rsidP="001632C4">
      <w:pPr>
        <w:pStyle w:val="ConsPlusNormal"/>
        <w:ind w:firstLine="709"/>
        <w:jc w:val="both"/>
        <w:rPr>
          <w:rFonts w:ascii="Times New Roman" w:hAnsi="Times New Roman"/>
          <w:sz w:val="24"/>
          <w:szCs w:val="24"/>
        </w:rPr>
      </w:pPr>
      <w:r w:rsidRPr="005275E6">
        <w:rPr>
          <w:rFonts w:ascii="Times New Roman" w:hAnsi="Times New Roman"/>
          <w:sz w:val="24"/>
          <w:szCs w:val="24"/>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583366" w:rsidRPr="005275E6" w:rsidRDefault="00583366"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преемственность в содержании образования и коррекционно-развивающей помощи на уровнях начального и основного общего образования;</w:t>
      </w:r>
    </w:p>
    <w:p w:rsidR="00583366" w:rsidRPr="005275E6" w:rsidRDefault="00583366"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особую пространственную и временную организацию образовательной среды и процесса обучения с учетом особенностей подростка с ЗПР;</w:t>
      </w:r>
    </w:p>
    <w:p w:rsidR="00583366" w:rsidRPr="005275E6" w:rsidRDefault="00583366"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583366" w:rsidRPr="005275E6" w:rsidRDefault="00583366"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583366" w:rsidRPr="005275E6" w:rsidRDefault="00583366"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583366" w:rsidRPr="005275E6" w:rsidRDefault="00583366"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83366" w:rsidRPr="005275E6" w:rsidRDefault="00583366"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83366" w:rsidRPr="005275E6" w:rsidRDefault="00583366"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583366" w:rsidRPr="005275E6" w:rsidRDefault="00583366"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583366" w:rsidRPr="005275E6" w:rsidRDefault="00583366"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осуществление психологического и социального сопровождения обучающегося с ЗПР, направленное на его </w:t>
      </w:r>
      <w:bookmarkStart w:id="491" w:name="_Hlk39584317"/>
      <w:r w:rsidRPr="005275E6">
        <w:rPr>
          <w:sz w:val="24"/>
          <w:szCs w:val="24"/>
        </w:rPr>
        <w:t>личностное становление и профессиональное самоопределение, на профилактику социально нежелательного поведения, </w:t>
      </w:r>
      <w:bookmarkEnd w:id="491"/>
      <w:r w:rsidRPr="005275E6">
        <w:rPr>
          <w:sz w:val="24"/>
          <w:szCs w:val="24"/>
        </w:rPr>
        <w:t xml:space="preserve">развитие навыков соблюдения правил кибербезопасности при общении в социальных сетях; </w:t>
      </w:r>
    </w:p>
    <w:p w:rsidR="00583366" w:rsidRPr="005275E6" w:rsidRDefault="00583366"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583366" w:rsidRPr="005275E6" w:rsidRDefault="00583366"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583366" w:rsidRPr="005275E6" w:rsidRDefault="00583366"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lastRenderedPageBreak/>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583366" w:rsidRPr="005275E6" w:rsidRDefault="00583366"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 xml:space="preserve">мониторинг динамики индивидуальных образовательных достижений и уровня психофизического развития обучающегося с ЗПР; </w:t>
      </w:r>
    </w:p>
    <w:p w:rsidR="00583366" w:rsidRPr="005275E6" w:rsidRDefault="00583366"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83366" w:rsidRPr="005275E6" w:rsidRDefault="00583366" w:rsidP="001632C4">
      <w:pPr>
        <w:spacing w:after="0" w:line="240" w:lineRule="auto"/>
        <w:ind w:firstLine="567"/>
        <w:jc w:val="both"/>
        <w:rPr>
          <w:sz w:val="24"/>
          <w:szCs w:val="24"/>
        </w:rPr>
      </w:pPr>
      <w:r w:rsidRPr="005275E6">
        <w:rPr>
          <w:sz w:val="24"/>
          <w:szCs w:val="24"/>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583366" w:rsidRPr="005275E6" w:rsidRDefault="00583366" w:rsidP="001632C4">
      <w:pPr>
        <w:spacing w:after="0" w:line="240" w:lineRule="auto"/>
        <w:ind w:firstLine="567"/>
        <w:jc w:val="both"/>
        <w:rPr>
          <w:sz w:val="24"/>
          <w:szCs w:val="24"/>
        </w:rPr>
      </w:pPr>
      <w:r w:rsidRPr="005275E6">
        <w:rPr>
          <w:sz w:val="24"/>
          <w:szCs w:val="24"/>
        </w:rPr>
        <w:t xml:space="preserve">Организация процесса обучения </w:t>
      </w:r>
      <w:r w:rsidRPr="005275E6">
        <w:rPr>
          <w:rFonts w:cs="Times New Roman"/>
          <w:sz w:val="24"/>
          <w:szCs w:val="24"/>
        </w:rPr>
        <w:t>обучающихся</w:t>
      </w:r>
      <w:r w:rsidRPr="005275E6">
        <w:rPr>
          <w:sz w:val="24"/>
          <w:szCs w:val="24"/>
        </w:rPr>
        <w:t xml:space="preserve"> с ЗПР предусматривает применение здоровьесберегающих технологий. Для обучающихся с ЗПР необходимы:</w:t>
      </w:r>
    </w:p>
    <w:p w:rsidR="00583366" w:rsidRPr="005275E6" w:rsidRDefault="00583366"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583366" w:rsidRPr="005275E6" w:rsidRDefault="00583366"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использование коммуникативных игр для решения учебных задач и формирования положительного отношения к учебным предметам;</w:t>
      </w:r>
    </w:p>
    <w:p w:rsidR="00583366" w:rsidRPr="005275E6" w:rsidRDefault="00583366"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формирование культуры здорового образа жизни при изучении предметов и коррекционных курсов;</w:t>
      </w:r>
    </w:p>
    <w:p w:rsidR="00583366" w:rsidRPr="005275E6" w:rsidRDefault="00583366"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107362" w:rsidRPr="005275E6" w:rsidRDefault="00107362" w:rsidP="00455436">
      <w:pPr>
        <w:spacing w:after="0" w:line="240" w:lineRule="auto"/>
        <w:ind w:firstLine="709"/>
        <w:jc w:val="both"/>
        <w:rPr>
          <w:b/>
          <w:kern w:val="28"/>
          <w:sz w:val="24"/>
          <w:szCs w:val="24"/>
        </w:rPr>
      </w:pPr>
    </w:p>
    <w:p w:rsidR="00B4280B" w:rsidRPr="005275E6" w:rsidRDefault="00B4280B" w:rsidP="002C7868">
      <w:pPr>
        <w:pStyle w:val="4"/>
        <w:rPr>
          <w:rStyle w:val="40"/>
          <w:b/>
          <w:iCs/>
          <w:sz w:val="24"/>
          <w:szCs w:val="24"/>
        </w:rPr>
      </w:pPr>
      <w:bookmarkStart w:id="492" w:name="_Toc174693164"/>
      <w:r w:rsidRPr="005275E6">
        <w:rPr>
          <w:sz w:val="24"/>
          <w:szCs w:val="24"/>
        </w:rPr>
        <w:t>2</w:t>
      </w:r>
      <w:r w:rsidRPr="005275E6">
        <w:rPr>
          <w:rStyle w:val="40"/>
          <w:b/>
          <w:iCs/>
          <w:sz w:val="24"/>
          <w:szCs w:val="24"/>
        </w:rPr>
        <w:t>.3.</w:t>
      </w:r>
      <w:r w:rsidR="002B1618" w:rsidRPr="005275E6">
        <w:rPr>
          <w:rStyle w:val="40"/>
          <w:b/>
          <w:iCs/>
          <w:sz w:val="24"/>
          <w:szCs w:val="24"/>
        </w:rPr>
        <w:t>5</w:t>
      </w:r>
      <w:r w:rsidRPr="005275E6">
        <w:rPr>
          <w:rStyle w:val="40"/>
          <w:b/>
          <w:iCs/>
          <w:sz w:val="24"/>
          <w:szCs w:val="24"/>
        </w:rPr>
        <w:t>.</w:t>
      </w:r>
      <w:r w:rsidR="00C11B3C" w:rsidRPr="005275E6">
        <w:rPr>
          <w:rStyle w:val="40"/>
          <w:b/>
          <w:iCs/>
          <w:sz w:val="24"/>
          <w:szCs w:val="24"/>
        </w:rPr>
        <w:t>5</w:t>
      </w:r>
      <w:r w:rsidRPr="005275E6">
        <w:rPr>
          <w:rStyle w:val="40"/>
          <w:b/>
          <w:iCs/>
          <w:sz w:val="24"/>
          <w:szCs w:val="24"/>
        </w:rPr>
        <w:t>. Кадровые условия</w:t>
      </w:r>
      <w:bookmarkEnd w:id="492"/>
    </w:p>
    <w:p w:rsidR="00B4280B" w:rsidRPr="005275E6" w:rsidRDefault="00B4280B" w:rsidP="001632C4">
      <w:pPr>
        <w:pStyle w:val="ab"/>
        <w:spacing w:after="0" w:line="240" w:lineRule="auto"/>
        <w:ind w:firstLine="708"/>
        <w:rPr>
          <w:sz w:val="24"/>
          <w:szCs w:val="24"/>
        </w:rPr>
      </w:pPr>
      <w:r w:rsidRPr="005275E6">
        <w:rPr>
          <w:sz w:val="24"/>
          <w:szCs w:val="24"/>
        </w:rPr>
        <w:t>Описание кадровых условий реализации АООП ООО включает:</w:t>
      </w:r>
    </w:p>
    <w:p w:rsidR="00B4280B" w:rsidRPr="005275E6" w:rsidRDefault="00B4280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характеристику укомплектованности Организации кадрами;</w:t>
      </w:r>
    </w:p>
    <w:p w:rsidR="00B4280B" w:rsidRPr="005275E6" w:rsidRDefault="00B4280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описание уровня квалификации работников Организации и их функциональных обязанностей;</w:t>
      </w:r>
    </w:p>
    <w:p w:rsidR="00B4280B" w:rsidRPr="005275E6" w:rsidRDefault="00B4280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B4280B" w:rsidRPr="005275E6" w:rsidRDefault="00B4280B" w:rsidP="004E6412">
      <w:pPr>
        <w:pStyle w:val="a4"/>
        <w:numPr>
          <w:ilvl w:val="0"/>
          <w:numId w:val="11"/>
        </w:numPr>
        <w:tabs>
          <w:tab w:val="left" w:pos="993"/>
        </w:tabs>
        <w:spacing w:after="0" w:line="240" w:lineRule="auto"/>
        <w:ind w:left="709" w:hanging="283"/>
        <w:jc w:val="both"/>
        <w:rPr>
          <w:sz w:val="24"/>
          <w:szCs w:val="24"/>
        </w:rPr>
      </w:pPr>
      <w:r w:rsidRPr="005275E6">
        <w:rPr>
          <w:sz w:val="24"/>
          <w:szCs w:val="24"/>
        </w:rPr>
        <w:t>описание системы оценки деятельности членов педагогического коллектива.</w:t>
      </w:r>
    </w:p>
    <w:p w:rsidR="00B4280B" w:rsidRPr="005275E6" w:rsidRDefault="00B4280B" w:rsidP="001632C4">
      <w:pPr>
        <w:widowControl w:val="0"/>
        <w:autoSpaceDE w:val="0"/>
        <w:autoSpaceDN w:val="0"/>
        <w:spacing w:after="0" w:line="240" w:lineRule="auto"/>
        <w:ind w:firstLine="709"/>
        <w:jc w:val="both"/>
        <w:rPr>
          <w:rFonts w:eastAsia="Times New Roman"/>
          <w:sz w:val="24"/>
          <w:szCs w:val="24"/>
        </w:rPr>
      </w:pPr>
      <w:r w:rsidRPr="005275E6">
        <w:rPr>
          <w:rFonts w:eastAsia="Times New Roman"/>
          <w:sz w:val="24"/>
          <w:szCs w:val="24"/>
        </w:rPr>
        <w:t>Реализация АООП ООО обучающихся с ЗПР</w:t>
      </w:r>
      <w:r w:rsidRPr="005275E6">
        <w:rPr>
          <w:sz w:val="24"/>
          <w:szCs w:val="24"/>
        </w:rPr>
        <w:t xml:space="preserve"> </w:t>
      </w:r>
      <w:r w:rsidRPr="005275E6">
        <w:rPr>
          <w:rFonts w:eastAsia="Times New Roman"/>
          <w:sz w:val="24"/>
          <w:szCs w:val="24"/>
        </w:rPr>
        <w:t xml:space="preserve">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w:t>
      </w:r>
      <w:r w:rsidR="003C0565" w:rsidRPr="005275E6">
        <w:rPr>
          <w:rFonts w:eastAsia="Times New Roman"/>
          <w:sz w:val="24"/>
          <w:szCs w:val="24"/>
        </w:rPr>
        <w:t>МБОУ «Кутучевская ООШ»</w:t>
      </w:r>
      <w:r w:rsidRPr="005275E6">
        <w:rPr>
          <w:rFonts w:eastAsia="Times New Roman"/>
          <w:sz w:val="24"/>
          <w:szCs w:val="24"/>
        </w:rPr>
        <w:t>, а также лицами, привлекаемыми Организацией к реализации указанной программы на иных условиях.</w:t>
      </w:r>
    </w:p>
    <w:p w:rsidR="00B4280B" w:rsidRPr="005275E6" w:rsidRDefault="00B4280B" w:rsidP="001632C4">
      <w:pPr>
        <w:widowControl w:val="0"/>
        <w:autoSpaceDE w:val="0"/>
        <w:autoSpaceDN w:val="0"/>
        <w:spacing w:after="0" w:line="240" w:lineRule="auto"/>
        <w:ind w:firstLine="709"/>
        <w:jc w:val="both"/>
        <w:rPr>
          <w:rFonts w:eastAsia="Times New Roman"/>
          <w:sz w:val="24"/>
          <w:szCs w:val="24"/>
        </w:rPr>
      </w:pPr>
      <w:r w:rsidRPr="005275E6">
        <w:rPr>
          <w:rFonts w:eastAsia="Times New Roman"/>
          <w:sz w:val="24"/>
          <w:szCs w:val="24"/>
        </w:rPr>
        <w:t>Квалификация руководящих, педагогических работников, учебно-вспомогательного персон</w:t>
      </w:r>
      <w:r w:rsidR="003C0565" w:rsidRPr="005275E6">
        <w:rPr>
          <w:rFonts w:eastAsia="Times New Roman"/>
          <w:sz w:val="24"/>
          <w:szCs w:val="24"/>
        </w:rPr>
        <w:t xml:space="preserve">ала МБОУ «Кутучевская ООШ»  отвечает </w:t>
      </w:r>
      <w:r w:rsidRPr="005275E6">
        <w:rPr>
          <w:rFonts w:eastAsia="Times New Roman"/>
          <w:sz w:val="24"/>
          <w:szCs w:val="24"/>
        </w:rPr>
        <w:t>требованиям, указанным в соответствующих квалификационных справочниках и (или) профессиональных стандартах.</w:t>
      </w:r>
    </w:p>
    <w:p w:rsidR="00B4280B" w:rsidRPr="005275E6" w:rsidRDefault="003C0565" w:rsidP="001632C4">
      <w:pPr>
        <w:pStyle w:val="Default"/>
        <w:ind w:firstLine="709"/>
        <w:jc w:val="both"/>
        <w:rPr>
          <w:color w:val="auto"/>
        </w:rPr>
      </w:pPr>
      <w:r w:rsidRPr="005275E6">
        <w:rPr>
          <w:color w:val="auto"/>
        </w:rPr>
        <w:lastRenderedPageBreak/>
        <w:t>МБОУ «Кутучевская ООШ»</w:t>
      </w:r>
      <w:r w:rsidR="00B4280B" w:rsidRPr="005275E6">
        <w:rPr>
          <w:color w:val="auto"/>
        </w:rPr>
        <w:t xml:space="preserve">, реализующая АООП ООО обучающихся с ЗПР,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B4280B" w:rsidRPr="005275E6" w:rsidRDefault="00B4280B" w:rsidP="001632C4">
      <w:pPr>
        <w:pStyle w:val="14TexstOSNOVA1012"/>
        <w:spacing w:line="240" w:lineRule="auto"/>
        <w:ind w:firstLine="709"/>
        <w:rPr>
          <w:rFonts w:ascii="Times New Roman" w:hAnsi="Times New Roman" w:cs="Times New Roman"/>
          <w:caps/>
          <w:color w:val="auto"/>
          <w:sz w:val="24"/>
          <w:szCs w:val="24"/>
        </w:rPr>
      </w:pPr>
      <w:r w:rsidRPr="005275E6">
        <w:rPr>
          <w:rFonts w:ascii="Times New Roman" w:hAnsi="Times New Roman"/>
          <w:color w:val="auto"/>
          <w:sz w:val="24"/>
          <w:szCs w:val="24"/>
        </w:rPr>
        <w:t>Уровень квалификации работников</w:t>
      </w:r>
      <w:r w:rsidR="00E2229A" w:rsidRPr="005275E6">
        <w:rPr>
          <w:rFonts w:ascii="Times New Roman" w:hAnsi="Times New Roman"/>
          <w:color w:val="auto"/>
          <w:sz w:val="24"/>
          <w:szCs w:val="24"/>
        </w:rPr>
        <w:t xml:space="preserve"> МБОУ «Кутучевская ООШ»</w:t>
      </w:r>
      <w:r w:rsidRPr="005275E6">
        <w:rPr>
          <w:rFonts w:ascii="Times New Roman" w:hAnsi="Times New Roman"/>
          <w:color w:val="auto"/>
          <w:sz w:val="24"/>
          <w:szCs w:val="24"/>
        </w:rPr>
        <w:t xml:space="preserve">, реализующей АООП ООО обучающихся с ЗПР, для каждой занимаемой </w:t>
      </w:r>
      <w:r w:rsidR="00E2229A" w:rsidRPr="005275E6">
        <w:rPr>
          <w:rFonts w:ascii="Times New Roman" w:hAnsi="Times New Roman"/>
          <w:color w:val="auto"/>
          <w:sz w:val="24"/>
          <w:szCs w:val="24"/>
        </w:rPr>
        <w:t>должности  соответствует</w:t>
      </w:r>
      <w:r w:rsidRPr="005275E6">
        <w:rPr>
          <w:rFonts w:ascii="Times New Roman" w:hAnsi="Times New Roman"/>
          <w:color w:val="auto"/>
          <w:sz w:val="24"/>
          <w:szCs w:val="24"/>
        </w:rPr>
        <w:t xml:space="preserve"> </w:t>
      </w:r>
      <w:r w:rsidRPr="005275E6">
        <w:rPr>
          <w:rFonts w:ascii="Times New Roman" w:hAnsi="Times New Roman" w:cs="Times New Roman"/>
          <w:color w:val="auto"/>
          <w:sz w:val="24"/>
          <w:szCs w:val="24"/>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rsidR="00B4280B" w:rsidRPr="005275E6" w:rsidRDefault="00B4280B" w:rsidP="001632C4">
      <w:pPr>
        <w:autoSpaceDE w:val="0"/>
        <w:autoSpaceDN w:val="0"/>
        <w:adjustRightInd w:val="0"/>
        <w:spacing w:after="0" w:line="240" w:lineRule="auto"/>
        <w:ind w:firstLine="709"/>
        <w:jc w:val="both"/>
        <w:rPr>
          <w:rFonts w:eastAsia="Times New Roman"/>
          <w:sz w:val="24"/>
          <w:szCs w:val="24"/>
        </w:rPr>
      </w:pPr>
      <w:r w:rsidRPr="005275E6">
        <w:rPr>
          <w:rFonts w:eastAsia="Times New Roman"/>
          <w:sz w:val="24"/>
          <w:szCs w:val="24"/>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rsidR="00B4280B" w:rsidRPr="005275E6" w:rsidRDefault="00B4280B" w:rsidP="001632C4">
      <w:pPr>
        <w:autoSpaceDE w:val="0"/>
        <w:autoSpaceDN w:val="0"/>
        <w:adjustRightInd w:val="0"/>
        <w:spacing w:after="0" w:line="240" w:lineRule="auto"/>
        <w:ind w:firstLine="709"/>
        <w:jc w:val="both"/>
        <w:rPr>
          <w:rFonts w:eastAsia="Times New Roman"/>
          <w:sz w:val="24"/>
          <w:szCs w:val="24"/>
        </w:rPr>
      </w:pPr>
      <w:r w:rsidRPr="005275E6">
        <w:rPr>
          <w:rFonts w:eastAsia="Times New Roman"/>
          <w:sz w:val="24"/>
          <w:szCs w:val="24"/>
        </w:rPr>
        <w:t>В реализации АООП О</w:t>
      </w:r>
      <w:r w:rsidRPr="005275E6">
        <w:rPr>
          <w:spacing w:val="2"/>
          <w:sz w:val="24"/>
          <w:szCs w:val="24"/>
        </w:rPr>
        <w:t xml:space="preserve">ОО </w:t>
      </w:r>
      <w:r w:rsidRPr="005275E6">
        <w:rPr>
          <w:rFonts w:eastAsia="Times New Roman"/>
          <w:sz w:val="24"/>
          <w:szCs w:val="24"/>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5275E6">
        <w:rPr>
          <w:spacing w:val="2"/>
          <w:sz w:val="24"/>
          <w:szCs w:val="24"/>
        </w:rPr>
        <w:t>ОО</w:t>
      </w:r>
      <w:r w:rsidRPr="005275E6">
        <w:rPr>
          <w:rFonts w:eastAsia="Times New Roman"/>
          <w:sz w:val="24"/>
          <w:szCs w:val="24"/>
        </w:rPr>
        <w:t>.</w:t>
      </w:r>
    </w:p>
    <w:p w:rsidR="00B4280B" w:rsidRPr="005275E6" w:rsidRDefault="00B4280B" w:rsidP="001632C4">
      <w:pPr>
        <w:spacing w:after="0" w:line="240" w:lineRule="auto"/>
        <w:ind w:firstLine="709"/>
        <w:jc w:val="both"/>
        <w:rPr>
          <w:sz w:val="24"/>
          <w:szCs w:val="24"/>
        </w:rPr>
      </w:pPr>
      <w:r w:rsidRPr="005275E6">
        <w:rPr>
          <w:sz w:val="24"/>
          <w:szCs w:val="24"/>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5275E6">
        <w:rPr>
          <w:sz w:val="24"/>
          <w:szCs w:val="24"/>
        </w:rPr>
        <w:t xml:space="preserve">обучающихся </w:t>
      </w:r>
      <w:r w:rsidRPr="005275E6">
        <w:rPr>
          <w:sz w:val="24"/>
          <w:szCs w:val="24"/>
        </w:rPr>
        <w:t>с ЗПР.</w:t>
      </w:r>
    </w:p>
    <w:p w:rsidR="00B4280B" w:rsidRPr="005275E6" w:rsidRDefault="00B4280B" w:rsidP="001632C4">
      <w:pPr>
        <w:spacing w:after="0" w:line="240" w:lineRule="auto"/>
        <w:ind w:firstLine="708"/>
        <w:jc w:val="both"/>
        <w:rPr>
          <w:sz w:val="24"/>
          <w:szCs w:val="24"/>
        </w:rPr>
      </w:pPr>
      <w:r w:rsidRPr="005275E6">
        <w:rPr>
          <w:sz w:val="24"/>
          <w:szCs w:val="24"/>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rsidR="00B4280B" w:rsidRPr="005275E6" w:rsidRDefault="00B4280B" w:rsidP="001632C4">
      <w:pPr>
        <w:autoSpaceDE w:val="0"/>
        <w:autoSpaceDN w:val="0"/>
        <w:adjustRightInd w:val="0"/>
        <w:spacing w:after="0" w:line="240" w:lineRule="auto"/>
        <w:ind w:firstLine="709"/>
        <w:jc w:val="both"/>
        <w:rPr>
          <w:rFonts w:eastAsia="Times New Roman"/>
          <w:sz w:val="24"/>
          <w:szCs w:val="24"/>
        </w:rPr>
      </w:pPr>
      <w:r w:rsidRPr="005275E6">
        <w:rPr>
          <w:rFonts w:eastAsia="Times New Roman"/>
          <w:sz w:val="24"/>
          <w:szCs w:val="24"/>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rsidR="00B4280B" w:rsidRPr="005275E6" w:rsidRDefault="00B4280B" w:rsidP="001632C4">
      <w:pPr>
        <w:pStyle w:val="Default"/>
        <w:ind w:firstLine="709"/>
        <w:jc w:val="both"/>
        <w:rPr>
          <w:color w:val="auto"/>
        </w:rPr>
      </w:pPr>
      <w:r w:rsidRPr="005275E6">
        <w:rPr>
          <w:i/>
          <w:color w:val="auto"/>
        </w:rPr>
        <w:t>Учитель-дефектолог</w:t>
      </w:r>
      <w:r w:rsidR="00AD13DE" w:rsidRPr="005275E6">
        <w:rPr>
          <w:i/>
          <w:color w:val="auto"/>
        </w:rPr>
        <w:t xml:space="preserve"> (олигофренопедагог)</w:t>
      </w:r>
      <w:r w:rsidRPr="005275E6">
        <w:rPr>
          <w:i/>
          <w:color w:val="auto"/>
        </w:rPr>
        <w:t xml:space="preserve"> </w:t>
      </w:r>
      <w:r w:rsidRPr="005275E6">
        <w:rPr>
          <w:color w:val="auto"/>
        </w:rPr>
        <w:t>должен иметь высшее профессиональное образование по одному из вариантов программ подготовки:</w:t>
      </w:r>
    </w:p>
    <w:p w:rsidR="00B4280B" w:rsidRPr="005275E6" w:rsidRDefault="00B4280B" w:rsidP="001632C4">
      <w:pPr>
        <w:autoSpaceDE w:val="0"/>
        <w:autoSpaceDN w:val="0"/>
        <w:adjustRightInd w:val="0"/>
        <w:spacing w:after="0" w:line="240" w:lineRule="auto"/>
        <w:ind w:firstLine="709"/>
        <w:jc w:val="both"/>
        <w:rPr>
          <w:rFonts w:eastAsia="Times New Roman"/>
          <w:i/>
          <w:sz w:val="24"/>
          <w:szCs w:val="24"/>
        </w:rPr>
      </w:pPr>
      <w:r w:rsidRPr="005275E6">
        <w:rPr>
          <w:rFonts w:eastAsia="Times New Roman"/>
          <w:sz w:val="24"/>
          <w:szCs w:val="24"/>
        </w:rPr>
        <w:t xml:space="preserve">высшее профессиональное педагогическое образование </w:t>
      </w:r>
    </w:p>
    <w:p w:rsidR="00B4280B" w:rsidRPr="005275E6" w:rsidRDefault="00B4280B" w:rsidP="004E6412">
      <w:pPr>
        <w:pStyle w:val="western"/>
        <w:numPr>
          <w:ilvl w:val="0"/>
          <w:numId w:val="14"/>
        </w:numPr>
        <w:spacing w:before="0" w:beforeAutospacing="0"/>
        <w:ind w:left="709" w:hanging="284"/>
        <w:jc w:val="both"/>
        <w:rPr>
          <w:color w:val="auto"/>
        </w:rPr>
      </w:pPr>
      <w:r w:rsidRPr="005275E6">
        <w:rPr>
          <w:color w:val="auto"/>
        </w:rPr>
        <w:t>по направлению «Специальное (дефектологическое) образование» по образовательным программам подготовки олигофренопедагога;</w:t>
      </w:r>
    </w:p>
    <w:p w:rsidR="00B4280B" w:rsidRPr="005275E6" w:rsidRDefault="00B4280B" w:rsidP="004E6412">
      <w:pPr>
        <w:pStyle w:val="western"/>
        <w:numPr>
          <w:ilvl w:val="0"/>
          <w:numId w:val="14"/>
        </w:numPr>
        <w:spacing w:before="0" w:beforeAutospacing="0"/>
        <w:ind w:left="709" w:hanging="284"/>
        <w:jc w:val="both"/>
        <w:rPr>
          <w:color w:val="auto"/>
        </w:rPr>
      </w:pPr>
      <w:r w:rsidRPr="005275E6">
        <w:rPr>
          <w:color w:val="auto"/>
        </w:rPr>
        <w:t>по направлению «Педагогика» по образовательным программам подготовки олигофренопедагога;</w:t>
      </w:r>
    </w:p>
    <w:p w:rsidR="00B4280B" w:rsidRPr="005275E6" w:rsidRDefault="00B4280B" w:rsidP="004E6412">
      <w:pPr>
        <w:pStyle w:val="western"/>
        <w:numPr>
          <w:ilvl w:val="0"/>
          <w:numId w:val="14"/>
        </w:numPr>
        <w:spacing w:before="0" w:beforeAutospacing="0"/>
        <w:ind w:left="709" w:hanging="284"/>
        <w:jc w:val="both"/>
        <w:rPr>
          <w:color w:val="auto"/>
        </w:rPr>
      </w:pPr>
      <w:r w:rsidRPr="005275E6">
        <w:rPr>
          <w:color w:val="auto"/>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B4280B" w:rsidRPr="005275E6" w:rsidRDefault="00B4280B" w:rsidP="004E6412">
      <w:pPr>
        <w:pStyle w:val="western"/>
        <w:numPr>
          <w:ilvl w:val="0"/>
          <w:numId w:val="14"/>
        </w:numPr>
        <w:spacing w:before="0" w:beforeAutospacing="0"/>
        <w:ind w:left="709" w:hanging="284"/>
        <w:jc w:val="both"/>
        <w:rPr>
          <w:color w:val="auto"/>
        </w:rPr>
      </w:pPr>
      <w:r w:rsidRPr="005275E6">
        <w:rPr>
          <w:color w:val="auto"/>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B4280B" w:rsidRPr="005275E6" w:rsidRDefault="00B4280B" w:rsidP="001632C4">
      <w:pPr>
        <w:pStyle w:val="Default"/>
        <w:ind w:firstLine="709"/>
        <w:jc w:val="both"/>
        <w:rPr>
          <w:color w:val="auto"/>
        </w:rPr>
      </w:pPr>
      <w:r w:rsidRPr="005275E6">
        <w:rPr>
          <w:i/>
          <w:color w:val="auto"/>
        </w:rPr>
        <w:t xml:space="preserve">Педагог-психолог </w:t>
      </w:r>
      <w:r w:rsidRPr="005275E6">
        <w:rPr>
          <w:color w:val="auto"/>
        </w:rPr>
        <w:t>должен иметь высшее профессиональное образование по одному из вариантов программ подготовки:</w:t>
      </w:r>
    </w:p>
    <w:p w:rsidR="00B4280B" w:rsidRPr="005275E6" w:rsidRDefault="00B4280B" w:rsidP="004E6412">
      <w:pPr>
        <w:pStyle w:val="western"/>
        <w:numPr>
          <w:ilvl w:val="0"/>
          <w:numId w:val="14"/>
        </w:numPr>
        <w:spacing w:before="0" w:beforeAutospacing="0"/>
        <w:ind w:left="709" w:hanging="284"/>
        <w:jc w:val="both"/>
        <w:rPr>
          <w:color w:val="auto"/>
        </w:rPr>
      </w:pPr>
      <w:r w:rsidRPr="005275E6">
        <w:rPr>
          <w:color w:val="auto"/>
        </w:rPr>
        <w:t xml:space="preserve">по специальности «Специальная психология»; </w:t>
      </w:r>
    </w:p>
    <w:p w:rsidR="00B4280B" w:rsidRPr="005275E6" w:rsidRDefault="00B4280B" w:rsidP="004E6412">
      <w:pPr>
        <w:pStyle w:val="western"/>
        <w:numPr>
          <w:ilvl w:val="0"/>
          <w:numId w:val="14"/>
        </w:numPr>
        <w:spacing w:before="0" w:beforeAutospacing="0"/>
        <w:ind w:left="709" w:hanging="284"/>
        <w:jc w:val="both"/>
        <w:rPr>
          <w:color w:val="auto"/>
        </w:rPr>
      </w:pPr>
      <w:r w:rsidRPr="005275E6">
        <w:rPr>
          <w:color w:val="auto"/>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B4280B" w:rsidRPr="005275E6" w:rsidRDefault="00B4280B" w:rsidP="004E6412">
      <w:pPr>
        <w:pStyle w:val="western"/>
        <w:numPr>
          <w:ilvl w:val="0"/>
          <w:numId w:val="14"/>
        </w:numPr>
        <w:spacing w:before="0" w:beforeAutospacing="0"/>
        <w:ind w:left="709" w:hanging="284"/>
        <w:jc w:val="both"/>
        <w:rPr>
          <w:color w:val="auto"/>
        </w:rPr>
      </w:pPr>
      <w:r w:rsidRPr="005275E6">
        <w:rPr>
          <w:color w:val="auto"/>
        </w:rPr>
        <w:lastRenderedPageBreak/>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B4280B" w:rsidRPr="005275E6" w:rsidRDefault="00B4280B" w:rsidP="004E6412">
      <w:pPr>
        <w:pStyle w:val="western"/>
        <w:numPr>
          <w:ilvl w:val="0"/>
          <w:numId w:val="14"/>
        </w:numPr>
        <w:spacing w:before="0" w:beforeAutospacing="0"/>
        <w:ind w:left="709" w:hanging="284"/>
        <w:jc w:val="both"/>
        <w:rPr>
          <w:color w:val="auto"/>
        </w:rPr>
      </w:pPr>
      <w:r w:rsidRPr="005275E6">
        <w:rPr>
          <w:color w:val="auto"/>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B4280B" w:rsidRPr="005275E6" w:rsidRDefault="00B4280B" w:rsidP="001632C4">
      <w:pPr>
        <w:spacing w:after="0" w:line="240" w:lineRule="auto"/>
        <w:ind w:firstLine="709"/>
        <w:jc w:val="both"/>
        <w:rPr>
          <w:caps/>
          <w:sz w:val="24"/>
          <w:szCs w:val="24"/>
        </w:rPr>
      </w:pPr>
      <w:r w:rsidRPr="005275E6">
        <w:rPr>
          <w:i/>
          <w:sz w:val="24"/>
          <w:szCs w:val="24"/>
        </w:rPr>
        <w:t>Учитель-логопед</w:t>
      </w:r>
      <w:r w:rsidRPr="005275E6">
        <w:rPr>
          <w:caps/>
          <w:sz w:val="24"/>
          <w:szCs w:val="24"/>
        </w:rPr>
        <w:t xml:space="preserve"> </w:t>
      </w:r>
      <w:r w:rsidRPr="005275E6">
        <w:rPr>
          <w:sz w:val="24"/>
          <w:szCs w:val="24"/>
        </w:rPr>
        <w:t>должен иметь высшее профессиональное образование по одному из вариантов программ подготовки:</w:t>
      </w:r>
    </w:p>
    <w:p w:rsidR="00B4280B" w:rsidRPr="005275E6" w:rsidRDefault="00B4280B" w:rsidP="004E6412">
      <w:pPr>
        <w:pStyle w:val="western"/>
        <w:numPr>
          <w:ilvl w:val="0"/>
          <w:numId w:val="14"/>
        </w:numPr>
        <w:spacing w:before="0" w:beforeAutospacing="0"/>
        <w:ind w:left="709" w:hanging="284"/>
        <w:jc w:val="both"/>
        <w:rPr>
          <w:color w:val="auto"/>
        </w:rPr>
      </w:pPr>
      <w:r w:rsidRPr="005275E6">
        <w:rPr>
          <w:color w:val="auto"/>
        </w:rPr>
        <w:t xml:space="preserve">по специальности «Логопедия»; </w:t>
      </w:r>
    </w:p>
    <w:p w:rsidR="00B4280B" w:rsidRPr="005275E6" w:rsidRDefault="00B4280B" w:rsidP="004E6412">
      <w:pPr>
        <w:pStyle w:val="western"/>
        <w:numPr>
          <w:ilvl w:val="0"/>
          <w:numId w:val="14"/>
        </w:numPr>
        <w:spacing w:before="0" w:beforeAutospacing="0"/>
        <w:ind w:left="709" w:hanging="284"/>
        <w:jc w:val="both"/>
        <w:rPr>
          <w:color w:val="auto"/>
        </w:rPr>
      </w:pPr>
      <w:r w:rsidRPr="005275E6">
        <w:rPr>
          <w:color w:val="auto"/>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B4280B" w:rsidRPr="005275E6" w:rsidRDefault="00B4280B" w:rsidP="004E6412">
      <w:pPr>
        <w:pStyle w:val="western"/>
        <w:numPr>
          <w:ilvl w:val="0"/>
          <w:numId w:val="14"/>
        </w:numPr>
        <w:spacing w:before="0" w:beforeAutospacing="0"/>
        <w:ind w:left="709" w:hanging="284"/>
        <w:jc w:val="both"/>
        <w:rPr>
          <w:color w:val="auto"/>
        </w:rPr>
      </w:pPr>
      <w:r w:rsidRPr="005275E6">
        <w:rPr>
          <w:color w:val="auto"/>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B4280B" w:rsidRPr="005275E6" w:rsidRDefault="00B4280B" w:rsidP="001632C4">
      <w:pPr>
        <w:autoSpaceDE w:val="0"/>
        <w:autoSpaceDN w:val="0"/>
        <w:adjustRightInd w:val="0"/>
        <w:spacing w:after="0" w:line="240" w:lineRule="auto"/>
        <w:ind w:firstLine="709"/>
        <w:jc w:val="both"/>
        <w:rPr>
          <w:rFonts w:eastAsia="Times New Roman"/>
          <w:sz w:val="24"/>
          <w:szCs w:val="24"/>
        </w:rPr>
      </w:pPr>
      <w:r w:rsidRPr="005275E6">
        <w:rPr>
          <w:rFonts w:eastAsia="Times New Roman"/>
          <w:i/>
          <w:sz w:val="24"/>
          <w:szCs w:val="24"/>
        </w:rPr>
        <w:t>Педагогические работники, реализующие предметные области</w:t>
      </w:r>
      <w:r w:rsidRPr="005275E6">
        <w:rPr>
          <w:rFonts w:eastAsia="Times New Roman"/>
          <w:sz w:val="24"/>
          <w:szCs w:val="24"/>
        </w:rPr>
        <w:t xml:space="preserve"> АООП ООО обучающихся с ЗПР, должны иметь образование по одному из перечисленных вариантов:</w:t>
      </w:r>
    </w:p>
    <w:p w:rsidR="00B4280B" w:rsidRPr="005275E6" w:rsidRDefault="00B4280B" w:rsidP="004E6412">
      <w:pPr>
        <w:pStyle w:val="western"/>
        <w:numPr>
          <w:ilvl w:val="0"/>
          <w:numId w:val="14"/>
        </w:numPr>
        <w:spacing w:before="0" w:beforeAutospacing="0"/>
        <w:ind w:left="709" w:hanging="284"/>
        <w:jc w:val="both"/>
        <w:rPr>
          <w:color w:val="auto"/>
        </w:rPr>
      </w:pPr>
      <w:r w:rsidRPr="005275E6">
        <w:rPr>
          <w:color w:val="auto"/>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5275E6">
        <w:rPr>
          <w:color w:val="auto"/>
        </w:rPr>
        <w:t>обучающихся</w:t>
      </w:r>
      <w:r w:rsidRPr="005275E6">
        <w:rPr>
          <w:color w:val="auto"/>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rsidR="00B4280B" w:rsidRPr="005275E6" w:rsidRDefault="00B4280B" w:rsidP="004E6412">
      <w:pPr>
        <w:pStyle w:val="western"/>
        <w:numPr>
          <w:ilvl w:val="0"/>
          <w:numId w:val="14"/>
        </w:numPr>
        <w:spacing w:before="0" w:beforeAutospacing="0"/>
        <w:ind w:left="709" w:hanging="284"/>
        <w:jc w:val="both"/>
        <w:rPr>
          <w:color w:val="auto"/>
        </w:rPr>
      </w:pPr>
      <w:r w:rsidRPr="005275E6">
        <w:rPr>
          <w:color w:val="auto"/>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5275E6">
        <w:rPr>
          <w:color w:val="auto"/>
        </w:rPr>
        <w:t>обучающихся</w:t>
      </w:r>
      <w:r w:rsidR="009858A8" w:rsidRPr="005275E6" w:rsidDel="009858A8">
        <w:rPr>
          <w:color w:val="auto"/>
        </w:rPr>
        <w:t xml:space="preserve"> </w:t>
      </w:r>
      <w:r w:rsidRPr="005275E6">
        <w:rPr>
          <w:color w:val="auto"/>
        </w:rPr>
        <w:t>с ЗПР, подтвержденные удостоверением о повышении квалификации установленного образца.</w:t>
      </w:r>
    </w:p>
    <w:p w:rsidR="00B4280B" w:rsidRPr="005275E6" w:rsidRDefault="00B4280B" w:rsidP="001632C4">
      <w:pPr>
        <w:spacing w:after="0" w:line="240" w:lineRule="auto"/>
        <w:ind w:firstLine="709"/>
        <w:jc w:val="both"/>
        <w:rPr>
          <w:sz w:val="24"/>
          <w:szCs w:val="24"/>
        </w:rPr>
      </w:pPr>
      <w:r w:rsidRPr="005275E6">
        <w:rPr>
          <w:i/>
          <w:sz w:val="24"/>
          <w:szCs w:val="24"/>
        </w:rPr>
        <w:t xml:space="preserve">Педагог дополнительного образования </w:t>
      </w:r>
      <w:r w:rsidRPr="005275E6">
        <w:rPr>
          <w:sz w:val="24"/>
          <w:szCs w:val="24"/>
        </w:rPr>
        <w:t>должен иметь высшее профессиональное об</w:t>
      </w:r>
      <w:r w:rsidRPr="005275E6">
        <w:rPr>
          <w:sz w:val="24"/>
          <w:szCs w:val="24"/>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5275E6">
        <w:rPr>
          <w:rFonts w:cs="Times New Roman"/>
          <w:sz w:val="24"/>
          <w:szCs w:val="24"/>
        </w:rPr>
        <w:t>обучающихся</w:t>
      </w:r>
      <w:r w:rsidRPr="005275E6">
        <w:rPr>
          <w:sz w:val="24"/>
          <w:szCs w:val="24"/>
        </w:rPr>
        <w:t xml:space="preserve"> с ЗПР, подтвержденные удостоверением о повышении квалификации установленного образца.</w:t>
      </w:r>
    </w:p>
    <w:p w:rsidR="00B4280B" w:rsidRPr="005275E6" w:rsidRDefault="00B4280B" w:rsidP="001632C4">
      <w:pPr>
        <w:spacing w:after="0" w:line="240" w:lineRule="auto"/>
        <w:ind w:firstLine="709"/>
        <w:jc w:val="both"/>
        <w:rPr>
          <w:sz w:val="24"/>
          <w:szCs w:val="24"/>
        </w:rPr>
      </w:pPr>
      <w:r w:rsidRPr="005275E6">
        <w:rPr>
          <w:i/>
          <w:sz w:val="24"/>
          <w:szCs w:val="24"/>
        </w:rPr>
        <w:t>Воспитатели</w:t>
      </w:r>
      <w:r w:rsidRPr="005275E6">
        <w:rPr>
          <w:caps/>
          <w:sz w:val="24"/>
          <w:szCs w:val="24"/>
        </w:rPr>
        <w:t xml:space="preserve"> </w:t>
      </w:r>
      <w:r w:rsidRPr="005275E6">
        <w:rPr>
          <w:sz w:val="24"/>
          <w:szCs w:val="24"/>
        </w:rPr>
        <w:t>должны иметь высшее или среднее профессиональное образование</w:t>
      </w:r>
      <w:r w:rsidRPr="005275E6">
        <w:rPr>
          <w:caps/>
          <w:sz w:val="24"/>
          <w:szCs w:val="24"/>
        </w:rPr>
        <w:t xml:space="preserve"> </w:t>
      </w:r>
      <w:r w:rsidRPr="005275E6">
        <w:rPr>
          <w:sz w:val="24"/>
          <w:szCs w:val="24"/>
        </w:rPr>
        <w:t>по одному</w:t>
      </w:r>
      <w:r w:rsidRPr="005275E6">
        <w:rPr>
          <w:caps/>
          <w:sz w:val="24"/>
          <w:szCs w:val="24"/>
        </w:rPr>
        <w:t xml:space="preserve"> </w:t>
      </w:r>
      <w:r w:rsidRPr="005275E6">
        <w:rPr>
          <w:sz w:val="24"/>
          <w:szCs w:val="24"/>
        </w:rPr>
        <w:t>из вариантов программ подготовки</w:t>
      </w:r>
      <w:r w:rsidRPr="005275E6">
        <w:rPr>
          <w:caps/>
          <w:sz w:val="24"/>
          <w:szCs w:val="24"/>
        </w:rPr>
        <w:t xml:space="preserve">: </w:t>
      </w:r>
    </w:p>
    <w:p w:rsidR="00B4280B" w:rsidRPr="005275E6" w:rsidRDefault="00B4280B" w:rsidP="004E6412">
      <w:pPr>
        <w:pStyle w:val="western"/>
        <w:numPr>
          <w:ilvl w:val="0"/>
          <w:numId w:val="14"/>
        </w:numPr>
        <w:spacing w:before="0" w:beforeAutospacing="0"/>
        <w:ind w:left="709" w:hanging="284"/>
        <w:jc w:val="both"/>
        <w:rPr>
          <w:color w:val="auto"/>
        </w:rPr>
      </w:pPr>
      <w:r w:rsidRPr="005275E6">
        <w:rPr>
          <w:color w:val="auto"/>
        </w:rPr>
        <w:t xml:space="preserve">по специальности «Специальная педагогика в специальных (коррекционных) образовательных учреждениях»; </w:t>
      </w:r>
    </w:p>
    <w:p w:rsidR="00B4280B" w:rsidRPr="005275E6" w:rsidRDefault="00B4280B" w:rsidP="004E6412">
      <w:pPr>
        <w:pStyle w:val="western"/>
        <w:numPr>
          <w:ilvl w:val="0"/>
          <w:numId w:val="14"/>
        </w:numPr>
        <w:spacing w:before="0" w:beforeAutospacing="0"/>
        <w:ind w:left="709" w:hanging="284"/>
        <w:jc w:val="both"/>
        <w:rPr>
          <w:color w:val="auto"/>
        </w:rPr>
      </w:pPr>
      <w:r w:rsidRPr="005275E6">
        <w:rPr>
          <w:color w:val="auto"/>
        </w:rPr>
        <w:t xml:space="preserve">по направлению «Специальное (дефектологическое) образование» по образовательным программам подготовки олигофренопедагога; </w:t>
      </w:r>
    </w:p>
    <w:p w:rsidR="00B4280B" w:rsidRPr="005275E6" w:rsidRDefault="00B4280B" w:rsidP="004E6412">
      <w:pPr>
        <w:pStyle w:val="western"/>
        <w:numPr>
          <w:ilvl w:val="0"/>
          <w:numId w:val="14"/>
        </w:numPr>
        <w:spacing w:before="0" w:beforeAutospacing="0"/>
        <w:ind w:left="709" w:hanging="284"/>
        <w:jc w:val="both"/>
        <w:rPr>
          <w:color w:val="auto"/>
        </w:rPr>
      </w:pPr>
      <w:r w:rsidRPr="005275E6">
        <w:rPr>
          <w:color w:val="auto"/>
        </w:rPr>
        <w:t xml:space="preserve">по направлению «Педагогика» по образовательным программам подготовки олигофренопедагога; </w:t>
      </w:r>
    </w:p>
    <w:p w:rsidR="00B4280B" w:rsidRPr="005275E6" w:rsidRDefault="00B4280B" w:rsidP="004E6412">
      <w:pPr>
        <w:pStyle w:val="western"/>
        <w:numPr>
          <w:ilvl w:val="0"/>
          <w:numId w:val="14"/>
        </w:numPr>
        <w:spacing w:before="0" w:beforeAutospacing="0"/>
        <w:ind w:left="709" w:hanging="284"/>
        <w:jc w:val="both"/>
        <w:rPr>
          <w:color w:val="auto"/>
        </w:rPr>
      </w:pPr>
      <w:r w:rsidRPr="005275E6">
        <w:rPr>
          <w:color w:val="auto"/>
        </w:rPr>
        <w:t xml:space="preserve">по специальности «Олигофренопедагогика»; </w:t>
      </w:r>
    </w:p>
    <w:p w:rsidR="00B4280B" w:rsidRPr="005275E6" w:rsidRDefault="00B4280B" w:rsidP="004E6412">
      <w:pPr>
        <w:pStyle w:val="western"/>
        <w:numPr>
          <w:ilvl w:val="0"/>
          <w:numId w:val="14"/>
        </w:numPr>
        <w:spacing w:before="0" w:beforeAutospacing="0"/>
        <w:ind w:left="709" w:hanging="284"/>
        <w:jc w:val="both"/>
        <w:rPr>
          <w:color w:val="auto"/>
        </w:rPr>
      </w:pPr>
      <w:r w:rsidRPr="005275E6">
        <w:rPr>
          <w:color w:val="auto"/>
        </w:rPr>
        <w:t xml:space="preserve">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w:t>
      </w:r>
      <w:r w:rsidRPr="005275E6">
        <w:rPr>
          <w:color w:val="auto"/>
        </w:rPr>
        <w:lastRenderedPageBreak/>
        <w:t>удостоверением о повышении квалификации (в объеме 72 и более часов) или дипломом о профессиональной переподготовке;</w:t>
      </w:r>
    </w:p>
    <w:p w:rsidR="00B4280B" w:rsidRPr="005275E6" w:rsidRDefault="00B4280B" w:rsidP="001632C4">
      <w:pPr>
        <w:spacing w:after="0" w:line="240" w:lineRule="auto"/>
        <w:ind w:firstLine="709"/>
        <w:jc w:val="both"/>
        <w:rPr>
          <w:sz w:val="24"/>
          <w:szCs w:val="24"/>
        </w:rPr>
      </w:pPr>
      <w:r w:rsidRPr="005275E6">
        <w:rPr>
          <w:sz w:val="24"/>
          <w:szCs w:val="24"/>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B4280B" w:rsidRPr="005275E6" w:rsidRDefault="00B4280B" w:rsidP="001632C4">
      <w:pPr>
        <w:widowControl w:val="0"/>
        <w:autoSpaceDE w:val="0"/>
        <w:autoSpaceDN w:val="0"/>
        <w:spacing w:after="0" w:line="240" w:lineRule="auto"/>
        <w:ind w:firstLine="709"/>
        <w:jc w:val="both"/>
        <w:rPr>
          <w:sz w:val="24"/>
          <w:szCs w:val="24"/>
        </w:rPr>
      </w:pPr>
      <w:r w:rsidRPr="005275E6">
        <w:rPr>
          <w:sz w:val="24"/>
          <w:szCs w:val="24"/>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5275E6">
        <w:rPr>
          <w:rFonts w:eastAsia="Times New Roman"/>
          <w:sz w:val="24"/>
          <w:szCs w:val="24"/>
        </w:rPr>
        <w:t>АООП ООО обучающихся с ЗПР</w:t>
      </w:r>
      <w:r w:rsidRPr="005275E6">
        <w:rPr>
          <w:sz w:val="24"/>
          <w:szCs w:val="24"/>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B4280B" w:rsidRPr="005275E6" w:rsidRDefault="00B4280B" w:rsidP="001632C4">
      <w:pPr>
        <w:widowControl w:val="0"/>
        <w:autoSpaceDE w:val="0"/>
        <w:autoSpaceDN w:val="0"/>
        <w:spacing w:after="0" w:line="240" w:lineRule="auto"/>
        <w:ind w:firstLine="709"/>
        <w:jc w:val="both"/>
        <w:rPr>
          <w:sz w:val="24"/>
          <w:szCs w:val="24"/>
        </w:rPr>
      </w:pPr>
      <w:r w:rsidRPr="005275E6">
        <w:rPr>
          <w:sz w:val="24"/>
          <w:szCs w:val="24"/>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rsidR="00B4280B" w:rsidRPr="005275E6" w:rsidRDefault="00B4280B" w:rsidP="001632C4">
      <w:pPr>
        <w:shd w:val="clear" w:color="auto" w:fill="FFFFFF"/>
        <w:tabs>
          <w:tab w:val="left" w:pos="0"/>
        </w:tabs>
        <w:autoSpaceDE w:val="0"/>
        <w:spacing w:after="0" w:line="240" w:lineRule="auto"/>
        <w:ind w:firstLine="709"/>
        <w:jc w:val="both"/>
        <w:rPr>
          <w:sz w:val="24"/>
          <w:szCs w:val="24"/>
        </w:rPr>
      </w:pPr>
      <w:r w:rsidRPr="005275E6">
        <w:rPr>
          <w:sz w:val="24"/>
          <w:szCs w:val="24"/>
        </w:rPr>
        <w:t xml:space="preserve">В процессе реализации АООП ООО обучающихся с ЗПР </w:t>
      </w:r>
      <w:r w:rsidRPr="005275E6">
        <w:rPr>
          <w:i/>
          <w:iCs/>
          <w:sz w:val="24"/>
          <w:szCs w:val="24"/>
        </w:rPr>
        <w:t>в рамках сетевого взаимодействия,</w:t>
      </w:r>
      <w:r w:rsidRPr="005275E6">
        <w:rPr>
          <w:sz w:val="24"/>
          <w:szCs w:val="24"/>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rsidR="00B4280B" w:rsidRPr="005275E6" w:rsidRDefault="00B4280B" w:rsidP="001632C4">
      <w:pPr>
        <w:pStyle w:val="af9"/>
        <w:ind w:firstLine="709"/>
        <w:jc w:val="both"/>
        <w:rPr>
          <w:rFonts w:ascii="Times New Roman" w:hAnsi="Times New Roman"/>
          <w:sz w:val="24"/>
          <w:szCs w:val="24"/>
        </w:rPr>
      </w:pPr>
      <w:r w:rsidRPr="005275E6">
        <w:rPr>
          <w:rFonts w:ascii="Times New Roman" w:hAnsi="Times New Roman"/>
          <w:sz w:val="24"/>
          <w:szCs w:val="24"/>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5275E6">
        <w:rPr>
          <w:rFonts w:ascii="Times New Roman" w:hAnsi="Times New Roman"/>
          <w:i/>
          <w:sz w:val="24"/>
          <w:szCs w:val="24"/>
        </w:rPr>
        <w:t>тьютора</w:t>
      </w:r>
      <w:r w:rsidRPr="005275E6">
        <w:rPr>
          <w:rFonts w:ascii="Times New Roman" w:hAnsi="Times New Roman"/>
          <w:sz w:val="24"/>
          <w:szCs w:val="24"/>
        </w:rPr>
        <w:t>, который должен иметь высшее/</w:t>
      </w:r>
      <w:r w:rsidRPr="005275E6">
        <w:rPr>
          <w:rFonts w:ascii="Times New Roman" w:eastAsia="Times New Roman" w:hAnsi="Times New Roman"/>
          <w:sz w:val="24"/>
          <w:szCs w:val="24"/>
        </w:rPr>
        <w:t xml:space="preserve"> </w:t>
      </w:r>
      <w:r w:rsidRPr="005275E6">
        <w:rPr>
          <w:rFonts w:ascii="Times New Roman" w:hAnsi="Times New Roman"/>
          <w:sz w:val="24"/>
          <w:szCs w:val="24"/>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rsidR="00B4280B" w:rsidRPr="005275E6" w:rsidRDefault="00B4280B" w:rsidP="001632C4">
      <w:pPr>
        <w:pStyle w:val="af9"/>
        <w:ind w:firstLine="709"/>
        <w:jc w:val="both"/>
        <w:rPr>
          <w:rFonts w:ascii="Times New Roman" w:hAnsi="Times New Roman"/>
          <w:sz w:val="24"/>
          <w:szCs w:val="24"/>
        </w:rPr>
      </w:pPr>
      <w:r w:rsidRPr="005275E6">
        <w:rPr>
          <w:rFonts w:ascii="Times New Roman" w:hAnsi="Times New Roman"/>
          <w:sz w:val="24"/>
          <w:szCs w:val="24"/>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B4280B" w:rsidRPr="005275E6" w:rsidRDefault="00B4280B" w:rsidP="001632C4">
      <w:pPr>
        <w:spacing w:after="0" w:line="240" w:lineRule="auto"/>
        <w:ind w:firstLine="709"/>
        <w:jc w:val="both"/>
        <w:rPr>
          <w:sz w:val="24"/>
          <w:szCs w:val="24"/>
        </w:rPr>
      </w:pPr>
      <w:r w:rsidRPr="005275E6">
        <w:rPr>
          <w:sz w:val="24"/>
          <w:szCs w:val="24"/>
        </w:rPr>
        <w:t>При необходимости Организация может использовать сетевые формы реализации АООП ООО, которые позволят привлечь специалистов (педагогов</w:t>
      </w:r>
      <w:r w:rsidRPr="005275E6">
        <w:rPr>
          <w:caps/>
          <w:sz w:val="24"/>
          <w:szCs w:val="24"/>
        </w:rPr>
        <w:t xml:space="preserve">, </w:t>
      </w:r>
      <w:r w:rsidRPr="005275E6">
        <w:rPr>
          <w:sz w:val="24"/>
          <w:szCs w:val="24"/>
        </w:rPr>
        <w:t>медицинских работников) других организаций к работе с обучающимися с ЗПР для удовлетворения их особых образовательных потребностей.</w:t>
      </w:r>
    </w:p>
    <w:p w:rsidR="00B4280B" w:rsidRPr="005275E6" w:rsidRDefault="00B4280B" w:rsidP="001632C4">
      <w:pPr>
        <w:spacing w:after="0" w:line="240" w:lineRule="auto"/>
        <w:ind w:firstLine="709"/>
        <w:jc w:val="both"/>
        <w:rPr>
          <w:b/>
          <w:bCs/>
          <w:sz w:val="24"/>
          <w:szCs w:val="24"/>
        </w:rPr>
      </w:pPr>
    </w:p>
    <w:p w:rsidR="00B4280B" w:rsidRPr="005275E6" w:rsidRDefault="00B4280B" w:rsidP="002C7868">
      <w:pPr>
        <w:pStyle w:val="4"/>
        <w:rPr>
          <w:sz w:val="24"/>
          <w:szCs w:val="24"/>
        </w:rPr>
      </w:pPr>
      <w:bookmarkStart w:id="493" w:name="_Toc174693165"/>
      <w:r w:rsidRPr="005275E6">
        <w:rPr>
          <w:sz w:val="24"/>
          <w:szCs w:val="24"/>
        </w:rPr>
        <w:t>2.3.</w:t>
      </w:r>
      <w:r w:rsidR="002B1618" w:rsidRPr="005275E6">
        <w:rPr>
          <w:sz w:val="24"/>
          <w:szCs w:val="24"/>
        </w:rPr>
        <w:t>5</w:t>
      </w:r>
      <w:r w:rsidRPr="005275E6">
        <w:rPr>
          <w:sz w:val="24"/>
          <w:szCs w:val="24"/>
        </w:rPr>
        <w:t>.</w:t>
      </w:r>
      <w:r w:rsidR="00C11B3C" w:rsidRPr="005275E6">
        <w:rPr>
          <w:sz w:val="24"/>
          <w:szCs w:val="24"/>
        </w:rPr>
        <w:t>6</w:t>
      </w:r>
      <w:r w:rsidRPr="005275E6">
        <w:rPr>
          <w:sz w:val="24"/>
          <w:szCs w:val="24"/>
        </w:rPr>
        <w:t>. Финансов</w:t>
      </w:r>
      <w:r w:rsidR="002646E7" w:rsidRPr="005275E6">
        <w:rPr>
          <w:sz w:val="24"/>
          <w:szCs w:val="24"/>
        </w:rPr>
        <w:t>ые</w:t>
      </w:r>
      <w:r w:rsidRPr="005275E6">
        <w:rPr>
          <w:sz w:val="24"/>
          <w:szCs w:val="24"/>
        </w:rPr>
        <w:t xml:space="preserve"> условия</w:t>
      </w:r>
      <w:bookmarkEnd w:id="493"/>
    </w:p>
    <w:p w:rsidR="00545A12" w:rsidRPr="005275E6" w:rsidRDefault="00545A12" w:rsidP="00545A12">
      <w:pPr>
        <w:spacing w:after="0" w:line="240" w:lineRule="auto"/>
        <w:ind w:firstLine="709"/>
        <w:jc w:val="both"/>
        <w:rPr>
          <w:rFonts w:cs="Times New Roman"/>
          <w:sz w:val="24"/>
          <w:szCs w:val="24"/>
        </w:rPr>
      </w:pPr>
      <w:r w:rsidRPr="005275E6">
        <w:rPr>
          <w:rFonts w:cs="Times New Roman"/>
          <w:sz w:val="24"/>
          <w:szCs w:val="24"/>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5275E6">
        <w:rPr>
          <w:rFonts w:cs="Times New Roman"/>
          <w:kern w:val="2"/>
          <w:sz w:val="24"/>
          <w:szCs w:val="24"/>
        </w:rPr>
        <w:t xml:space="preserve">п. 2 ст. 99) </w:t>
      </w:r>
      <w:r w:rsidRPr="005275E6">
        <w:rPr>
          <w:rFonts w:cs="Times New Roman"/>
          <w:sz w:val="24"/>
          <w:szCs w:val="24"/>
        </w:rPr>
        <w:t>и положениях, прописанных в разделе 3.5.3 Примерной основной образовательной программы основного общего образования.</w:t>
      </w:r>
    </w:p>
    <w:p w:rsidR="00545A12" w:rsidRPr="005275E6" w:rsidRDefault="00545A12" w:rsidP="00545A12">
      <w:pPr>
        <w:pStyle w:val="ab"/>
        <w:spacing w:after="0" w:line="240" w:lineRule="auto"/>
        <w:ind w:left="117" w:right="115" w:firstLine="709"/>
        <w:rPr>
          <w:sz w:val="24"/>
          <w:szCs w:val="24"/>
        </w:rPr>
      </w:pPr>
      <w:r w:rsidRPr="005275E6">
        <w:rPr>
          <w:sz w:val="24"/>
          <w:szCs w:val="24"/>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5275E6">
        <w:rPr>
          <w:sz w:val="24"/>
          <w:szCs w:val="24"/>
        </w:rPr>
        <w:t>ЗПР</w:t>
      </w:r>
      <w:r w:rsidRPr="005275E6">
        <w:rPr>
          <w:sz w:val="24"/>
          <w:szCs w:val="24"/>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545A12" w:rsidRPr="005275E6" w:rsidRDefault="00545A12" w:rsidP="00545A12">
      <w:pPr>
        <w:spacing w:after="0" w:line="240" w:lineRule="auto"/>
        <w:ind w:firstLine="709"/>
        <w:jc w:val="both"/>
        <w:rPr>
          <w:rFonts w:cs="Times New Roman"/>
          <w:sz w:val="24"/>
          <w:szCs w:val="24"/>
        </w:rPr>
      </w:pPr>
      <w:r w:rsidRPr="005275E6">
        <w:rPr>
          <w:rFonts w:cs="Times New Roman"/>
          <w:sz w:val="24"/>
          <w:szCs w:val="24"/>
        </w:rPr>
        <w:lastRenderedPageBreak/>
        <w:t xml:space="preserve">Финансирование реализации АООП ООО обучающихся с </w:t>
      </w:r>
      <w:r w:rsidR="00D019FB" w:rsidRPr="005275E6">
        <w:rPr>
          <w:rFonts w:cs="Times New Roman"/>
          <w:sz w:val="24"/>
          <w:szCs w:val="24"/>
        </w:rPr>
        <w:t>задержкой психического развития</w:t>
      </w:r>
      <w:r w:rsidRPr="005275E6">
        <w:rPr>
          <w:rFonts w:cs="Times New Roman"/>
          <w:sz w:val="24"/>
          <w:szCs w:val="24"/>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545A12" w:rsidRPr="005275E6" w:rsidRDefault="00545A12" w:rsidP="00545A12">
      <w:pPr>
        <w:pStyle w:val="ab"/>
        <w:spacing w:after="0" w:line="240" w:lineRule="auto"/>
        <w:ind w:left="117" w:right="114" w:firstLine="709"/>
        <w:rPr>
          <w:rFonts w:eastAsiaTheme="minorHAnsi"/>
          <w:sz w:val="24"/>
          <w:szCs w:val="24"/>
        </w:rPr>
      </w:pPr>
      <w:r w:rsidRPr="005275E6">
        <w:rPr>
          <w:rFonts w:eastAsiaTheme="minorHAnsi"/>
          <w:sz w:val="24"/>
          <w:szCs w:val="24"/>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5275E6">
        <w:rPr>
          <w:rFonts w:eastAsiaTheme="minorHAnsi"/>
          <w:sz w:val="24"/>
          <w:szCs w:val="24"/>
        </w:rPr>
        <w:t>задержкой психического развития</w:t>
      </w:r>
      <w:r w:rsidRPr="005275E6">
        <w:rPr>
          <w:rFonts w:eastAsiaTheme="minorHAnsi"/>
          <w:sz w:val="24"/>
          <w:szCs w:val="24"/>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5275E6">
        <w:rPr>
          <w:rFonts w:eastAsiaTheme="minorHAnsi"/>
          <w:sz w:val="24"/>
          <w:szCs w:val="24"/>
        </w:rPr>
        <w:t>ЗПР</w:t>
      </w:r>
      <w:r w:rsidRPr="005275E6">
        <w:rPr>
          <w:rFonts w:eastAsiaTheme="minorHAnsi"/>
          <w:sz w:val="24"/>
          <w:szCs w:val="24"/>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45A12" w:rsidRPr="005275E6" w:rsidRDefault="00545A12" w:rsidP="00545A12">
      <w:pPr>
        <w:shd w:val="clear" w:color="auto" w:fill="FFFFFF"/>
        <w:spacing w:after="0" w:line="240" w:lineRule="auto"/>
        <w:ind w:firstLine="709"/>
        <w:jc w:val="both"/>
        <w:rPr>
          <w:rFonts w:ascii="Arial" w:eastAsia="Times New Roman" w:hAnsi="Arial" w:cs="Arial"/>
          <w:b/>
          <w:bCs/>
          <w:sz w:val="24"/>
          <w:szCs w:val="24"/>
        </w:rPr>
      </w:pPr>
      <w:r w:rsidRPr="005275E6">
        <w:rPr>
          <w:rFonts w:cs="Times New Roman"/>
          <w:sz w:val="24"/>
          <w:szCs w:val="24"/>
        </w:rPr>
        <w:t>Расчет нормативных затрат оказания государственных услуг по реализации адаптированной</w:t>
      </w:r>
      <w:r w:rsidR="00D019FB" w:rsidRPr="005275E6">
        <w:rPr>
          <w:rFonts w:cs="Times New Roman"/>
          <w:sz w:val="24"/>
          <w:szCs w:val="24"/>
        </w:rPr>
        <w:t xml:space="preserve"> основной</w:t>
      </w:r>
      <w:r w:rsidRPr="005275E6">
        <w:rPr>
          <w:rFonts w:cs="Times New Roman"/>
          <w:sz w:val="24"/>
          <w:szCs w:val="24"/>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45A12" w:rsidRPr="005275E6" w:rsidRDefault="00545A12" w:rsidP="00545A12">
      <w:pPr>
        <w:shd w:val="clear" w:color="auto" w:fill="FFFFFF"/>
        <w:spacing w:after="0" w:line="240" w:lineRule="auto"/>
        <w:ind w:firstLine="709"/>
        <w:jc w:val="both"/>
        <w:rPr>
          <w:rFonts w:cs="Times New Roman"/>
          <w:sz w:val="24"/>
          <w:szCs w:val="24"/>
        </w:rPr>
      </w:pPr>
      <w:r w:rsidRPr="005275E6">
        <w:rPr>
          <w:rFonts w:cs="Times New Roman"/>
          <w:sz w:val="24"/>
          <w:szCs w:val="24"/>
        </w:rPr>
        <w:t xml:space="preserve">Согласно требованиям ФГОС ООО финансовое обеспечение реализации АООП ООО обучающихся с </w:t>
      </w:r>
      <w:r w:rsidR="00017D12" w:rsidRPr="005275E6">
        <w:rPr>
          <w:rFonts w:cs="Times New Roman"/>
          <w:sz w:val="24"/>
          <w:szCs w:val="24"/>
        </w:rPr>
        <w:t>ЗПР</w:t>
      </w:r>
      <w:r w:rsidRPr="005275E6">
        <w:rPr>
          <w:rFonts w:cs="Times New Roman"/>
          <w:sz w:val="24"/>
          <w:szCs w:val="24"/>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5275E6">
        <w:rPr>
          <w:rFonts w:cs="Times New Roman"/>
          <w:sz w:val="24"/>
          <w:szCs w:val="24"/>
        </w:rPr>
        <w:t>ЗПР</w:t>
      </w:r>
      <w:r w:rsidRPr="005275E6">
        <w:rPr>
          <w:rFonts w:cs="Times New Roman"/>
          <w:sz w:val="24"/>
          <w:szCs w:val="24"/>
        </w:rPr>
        <w:t xml:space="preserve"> в объеме не менее 5 часов в неделю.</w:t>
      </w:r>
    </w:p>
    <w:p w:rsidR="00545A12" w:rsidRPr="005275E6" w:rsidRDefault="00545A12" w:rsidP="00545A12">
      <w:pPr>
        <w:shd w:val="clear" w:color="auto" w:fill="FFFFFF"/>
        <w:spacing w:after="0" w:line="240" w:lineRule="auto"/>
        <w:ind w:firstLine="709"/>
        <w:jc w:val="both"/>
        <w:rPr>
          <w:rFonts w:cs="Times New Roman"/>
          <w:sz w:val="24"/>
          <w:szCs w:val="24"/>
        </w:rPr>
      </w:pPr>
      <w:r w:rsidRPr="005275E6">
        <w:rPr>
          <w:rFonts w:cs="Times New Roman"/>
          <w:sz w:val="24"/>
          <w:szCs w:val="24"/>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0A034B" w:rsidRPr="005275E6" w:rsidRDefault="00545A12" w:rsidP="00545A12">
      <w:pPr>
        <w:spacing w:after="0" w:line="240" w:lineRule="auto"/>
        <w:ind w:firstLine="709"/>
        <w:jc w:val="both"/>
        <w:rPr>
          <w:b/>
          <w:bCs/>
          <w:sz w:val="24"/>
          <w:szCs w:val="24"/>
        </w:rPr>
      </w:pPr>
      <w:r w:rsidRPr="005275E6">
        <w:rPr>
          <w:rFonts w:cs="Times New Roman"/>
          <w:sz w:val="24"/>
          <w:szCs w:val="24"/>
        </w:rPr>
        <w:t xml:space="preserve">Финансовое обеспечение реализации ПАООП ООО обучающихся с </w:t>
      </w:r>
      <w:r w:rsidR="00017D12" w:rsidRPr="005275E6">
        <w:rPr>
          <w:rFonts w:cs="Times New Roman"/>
          <w:sz w:val="24"/>
          <w:szCs w:val="24"/>
        </w:rPr>
        <w:t>ЗПР</w:t>
      </w:r>
      <w:r w:rsidRPr="005275E6">
        <w:rPr>
          <w:rFonts w:cs="Times New Roman"/>
          <w:sz w:val="24"/>
          <w:szCs w:val="24"/>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sectPr w:rsidR="000A034B" w:rsidRPr="005275E6" w:rsidSect="005B5F24">
      <w:foot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28A" w:rsidRDefault="0063428A" w:rsidP="00EC74CD">
      <w:pPr>
        <w:spacing w:after="0" w:line="240" w:lineRule="auto"/>
      </w:pPr>
      <w:r>
        <w:separator/>
      </w:r>
    </w:p>
  </w:endnote>
  <w:endnote w:type="continuationSeparator" w:id="0">
    <w:p w:rsidR="0063428A" w:rsidRDefault="0063428A"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SanPin Cyr">
    <w:altName w:val="Cambria"/>
    <w:panose1 w:val="00000000000000000000"/>
    <w:charset w:val="CC"/>
    <w:family w:val="roman"/>
    <w:notTrueType/>
    <w:pitch w:val="variable"/>
    <w:sig w:usb0="00000201" w:usb1="00000000" w:usb2="00000000" w:usb3="00000000" w:csb0="00000004"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274698"/>
      <w:docPartObj>
        <w:docPartGallery w:val="Page Numbers (Bottom of Page)"/>
        <w:docPartUnique/>
      </w:docPartObj>
    </w:sdtPr>
    <w:sdtEndPr/>
    <w:sdtContent>
      <w:p w:rsidR="00300633" w:rsidRDefault="00F1243D">
        <w:pPr>
          <w:pStyle w:val="aff"/>
          <w:jc w:val="center"/>
        </w:pPr>
        <w:r>
          <w:rPr>
            <w:noProof/>
          </w:rPr>
          <w:fldChar w:fldCharType="begin"/>
        </w:r>
        <w:r w:rsidR="00300633">
          <w:rPr>
            <w:noProof/>
          </w:rPr>
          <w:instrText>PAGE   \* MERGEFORMAT</w:instrText>
        </w:r>
        <w:r>
          <w:rPr>
            <w:noProof/>
          </w:rPr>
          <w:fldChar w:fldCharType="separate"/>
        </w:r>
        <w:r w:rsidR="0006544D">
          <w:rPr>
            <w:noProof/>
          </w:rPr>
          <w:t>6</w:t>
        </w:r>
        <w:r>
          <w:rPr>
            <w:noProof/>
          </w:rPr>
          <w:fldChar w:fldCharType="end"/>
        </w:r>
      </w:p>
    </w:sdtContent>
  </w:sdt>
  <w:p w:rsidR="00300633" w:rsidRDefault="00300633">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397806"/>
      <w:docPartObj>
        <w:docPartGallery w:val="Page Numbers (Bottom of Page)"/>
        <w:docPartUnique/>
      </w:docPartObj>
    </w:sdtPr>
    <w:sdtEndPr/>
    <w:sdtContent>
      <w:p w:rsidR="00300633" w:rsidRDefault="0063428A">
        <w:pPr>
          <w:pStyle w:val="aff"/>
          <w:jc w:val="center"/>
        </w:pPr>
        <w:r>
          <w:fldChar w:fldCharType="begin"/>
        </w:r>
        <w:r>
          <w:instrText>PA</w:instrText>
        </w:r>
        <w:r>
          <w:instrText>GE   \* MERGEFORMAT</w:instrText>
        </w:r>
        <w:r>
          <w:fldChar w:fldCharType="separate"/>
        </w:r>
        <w:r w:rsidR="0006544D">
          <w:rPr>
            <w:noProof/>
          </w:rPr>
          <w:t>544</w:t>
        </w:r>
        <w:r>
          <w:rPr>
            <w:noProof/>
          </w:rPr>
          <w:fldChar w:fldCharType="end"/>
        </w:r>
      </w:p>
    </w:sdtContent>
  </w:sdt>
  <w:p w:rsidR="00300633" w:rsidRDefault="00300633">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28A" w:rsidRDefault="0063428A" w:rsidP="00EC74CD">
      <w:pPr>
        <w:spacing w:after="0" w:line="240" w:lineRule="auto"/>
      </w:pPr>
      <w:r>
        <w:separator/>
      </w:r>
    </w:p>
  </w:footnote>
  <w:footnote w:type="continuationSeparator" w:id="0">
    <w:p w:rsidR="0063428A" w:rsidRDefault="0063428A" w:rsidP="00EC74CD">
      <w:pPr>
        <w:spacing w:after="0" w:line="240" w:lineRule="auto"/>
      </w:pPr>
      <w:r>
        <w:continuationSeparator/>
      </w:r>
    </w:p>
  </w:footnote>
  <w:footnote w:id="1">
    <w:p w:rsidR="00300633" w:rsidRDefault="00300633" w:rsidP="00A10678">
      <w:pPr>
        <w:pStyle w:val="a8"/>
      </w:pPr>
      <w:r>
        <w:rPr>
          <w:rStyle w:val="a7"/>
        </w:rPr>
        <w:footnoteRef/>
      </w:r>
      <w:r>
        <w:t xml:space="preserve"> </w:t>
      </w:r>
      <w:proofErr w:type="gramStart"/>
      <w:r w:rsidRPr="0016090D">
        <w:rPr>
          <w:sz w:val="24"/>
          <w:szCs w:val="24"/>
        </w:rPr>
        <w:t>Представлены</w:t>
      </w:r>
      <w:proofErr w:type="gramEnd"/>
      <w:r w:rsidRPr="0016090D">
        <w:rPr>
          <w:sz w:val="24"/>
          <w:szCs w:val="24"/>
        </w:rPr>
        <w:t xml:space="preserve">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rsidR="00300633" w:rsidRDefault="00300633"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rsidR="00300633" w:rsidRDefault="00300633"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rsidR="00300633" w:rsidRDefault="00300633"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rsidR="00300633" w:rsidRDefault="00300633"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300633" w:rsidRDefault="00300633" w:rsidP="00861B7A"/>
  </w:footnote>
  <w:footnote w:id="6">
    <w:p w:rsidR="00300633" w:rsidRDefault="00300633">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rsidR="00300633" w:rsidRDefault="00300633">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rsidR="00300633" w:rsidRDefault="00300633"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300633" w:rsidRDefault="00300633" w:rsidP="0075218D">
      <w:pPr>
        <w:pStyle w:val="footnote"/>
      </w:pPr>
    </w:p>
  </w:footnote>
  <w:footnote w:id="9">
    <w:p w:rsidR="00300633" w:rsidRDefault="00300633">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w:t>
      </w:r>
      <w:proofErr w:type="gramStart"/>
      <w:r>
        <w:t>обучающимися</w:t>
      </w:r>
      <w:proofErr w:type="gramEnd"/>
      <w:r>
        <w:t xml:space="preserve"> с ЗПР</w:t>
      </w:r>
      <w:r w:rsidRPr="00E23EE2">
        <w:t>.</w:t>
      </w:r>
    </w:p>
  </w:footnote>
  <w:footnote w:id="10">
    <w:p w:rsidR="00300633" w:rsidRDefault="00300633">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roofErr w:type="gramStart"/>
      <w:r w:rsidRPr="00D92107">
        <w:t>.</w:t>
      </w:r>
      <w:proofErr w:type="gramEnd"/>
    </w:p>
  </w:footnote>
  <w:footnote w:id="11">
    <w:p w:rsidR="00300633" w:rsidRDefault="00300633"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rsidR="00300633" w:rsidRDefault="00300633" w:rsidP="004D22D8">
      <w:pPr>
        <w:pStyle w:val="footnote"/>
      </w:pPr>
    </w:p>
  </w:footnote>
  <w:footnote w:id="12">
    <w:p w:rsidR="00300633" w:rsidRDefault="00300633"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300633" w:rsidRDefault="00300633" w:rsidP="004D22D8">
      <w:pPr>
        <w:pStyle w:val="footnote"/>
      </w:pPr>
    </w:p>
  </w:footnote>
  <w:footnote w:id="13">
    <w:p w:rsidR="00300633" w:rsidRDefault="00300633">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rsidR="00300633" w:rsidRDefault="00300633">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rsidR="00300633" w:rsidRDefault="00300633">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rsidR="00300633" w:rsidRDefault="00300633">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rsidR="00300633" w:rsidRDefault="00300633">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rsidR="00300633" w:rsidRDefault="00300633">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rsidR="00300633" w:rsidRDefault="00300633">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rsidR="00300633" w:rsidRDefault="00300633">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rsidR="00300633" w:rsidRDefault="00300633">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rsidR="00300633" w:rsidRDefault="00300633"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300633" w:rsidRDefault="00300633" w:rsidP="00C865CA">
      <w:pPr>
        <w:pStyle w:val="snoska"/>
      </w:pPr>
    </w:p>
  </w:footnote>
  <w:footnote w:id="23">
    <w:p w:rsidR="00300633" w:rsidRDefault="00300633">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rsidR="00300633" w:rsidRDefault="00300633">
      <w:pPr>
        <w:pStyle w:val="a8"/>
      </w:pPr>
      <w:r>
        <w:rPr>
          <w:rStyle w:val="a7"/>
        </w:rPr>
        <w:footnoteRef/>
      </w:r>
      <w:r>
        <w:t xml:space="preserve"> </w:t>
      </w:r>
      <w:r w:rsidRPr="00F447E5">
        <w:t xml:space="preserve">Морфологическая характеристика и определение семейств </w:t>
      </w:r>
      <w:proofErr w:type="gramStart"/>
      <w:r w:rsidRPr="00F447E5">
        <w:t>класса</w:t>
      </w:r>
      <w:proofErr w:type="gramEnd"/>
      <w:r w:rsidRPr="00F447E5">
        <w:t xml:space="preserve"> Двудольные и семейств класса Однодольные осуществляется на лабораторных и практических работах.</w:t>
      </w:r>
    </w:p>
  </w:footnote>
  <w:footnote w:id="25">
    <w:p w:rsidR="00300633" w:rsidRDefault="00300633">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rsidR="00300633" w:rsidRDefault="00300633">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rsidR="00300633" w:rsidRDefault="00300633">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rsidR="00300633" w:rsidRDefault="00300633">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rsidR="00300633" w:rsidRDefault="00300633">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rsidR="00300633" w:rsidRDefault="00300633">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rsidR="00300633" w:rsidRDefault="00300633"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rsidR="00300633" w:rsidRDefault="00300633">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rsidR="00300633" w:rsidRDefault="00300633"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rsidR="00300633" w:rsidRDefault="00300633">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rsidR="00300633" w:rsidRDefault="00300633"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rsidR="00300633" w:rsidRPr="00CD4EC3" w:rsidRDefault="00300633" w:rsidP="00F00ED3">
      <w:pPr>
        <w:tabs>
          <w:tab w:val="left" w:pos="4500"/>
          <w:tab w:val="left" w:pos="9180"/>
          <w:tab w:val="left" w:pos="9360"/>
        </w:tabs>
        <w:spacing w:after="0" w:line="240" w:lineRule="auto"/>
        <w:ind w:firstLine="709"/>
        <w:jc w:val="both"/>
        <w:rPr>
          <w:sz w:val="20"/>
          <w:szCs w:val="20"/>
        </w:rPr>
      </w:pPr>
      <w:r>
        <w:rPr>
          <w:rStyle w:val="a7"/>
        </w:rPr>
        <w:footnoteRef/>
      </w:r>
      <w:r>
        <w:t xml:space="preserve"> </w:t>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300633" w:rsidRDefault="00300633" w:rsidP="00B4280B">
      <w:pPr>
        <w:pStyle w:val="a8"/>
      </w:pPr>
    </w:p>
  </w:footnote>
  <w:footnote w:id="37">
    <w:p w:rsidR="00300633" w:rsidRDefault="00300633" w:rsidP="00082445">
      <w:pPr>
        <w:pStyle w:val="a8"/>
      </w:pPr>
      <w:r>
        <w:rPr>
          <w:rStyle w:val="a7"/>
        </w:rPr>
        <w:footnoteRef/>
      </w:r>
      <w:r>
        <w:t xml:space="preserve"> </w:t>
      </w:r>
      <w:proofErr w:type="gramStart"/>
      <w:r>
        <w:t xml:space="preserve">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w:t>
      </w:r>
      <w:proofErr w:type="gramEnd"/>
      <w:r>
        <w:t xml:space="preserve"> </w:t>
      </w:r>
      <w:proofErr w:type="gramStart"/>
      <w:r>
        <w:t>Требования к организации образовательного процесса).</w:t>
      </w:r>
      <w:proofErr w:type="gramEnd"/>
    </w:p>
  </w:footnote>
  <w:footnote w:id="38">
    <w:p w:rsidR="00300633" w:rsidRPr="00195CC3" w:rsidRDefault="00300633"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9">
    <w:p w:rsidR="00300633" w:rsidRDefault="00300633"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 w:id="40">
    <w:p w:rsidR="0036169A" w:rsidRPr="00CD4EC3" w:rsidRDefault="0036169A" w:rsidP="0036169A">
      <w:pPr>
        <w:tabs>
          <w:tab w:val="left" w:pos="4500"/>
          <w:tab w:val="left" w:pos="9180"/>
          <w:tab w:val="left" w:pos="9360"/>
        </w:tabs>
        <w:spacing w:after="0" w:line="240" w:lineRule="auto"/>
        <w:ind w:firstLine="709"/>
        <w:jc w:val="both"/>
        <w:rPr>
          <w:sz w:val="20"/>
          <w:szCs w:val="20"/>
        </w:rPr>
      </w:pPr>
      <w:r>
        <w:rPr>
          <w:rStyle w:val="a7"/>
        </w:rPr>
        <w:footnoteRef/>
      </w:r>
      <w:r>
        <w:t xml:space="preserve"> </w:t>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36169A" w:rsidRDefault="0036169A" w:rsidP="0036169A">
      <w:pPr>
        <w:pStyle w:val="a8"/>
      </w:pPr>
    </w:p>
  </w:footnote>
  <w:footnote w:id="41">
    <w:p w:rsidR="0036169A" w:rsidRDefault="0036169A" w:rsidP="0036169A">
      <w:pPr>
        <w:pStyle w:val="a8"/>
      </w:pPr>
      <w:r>
        <w:rPr>
          <w:rStyle w:val="a7"/>
        </w:rPr>
        <w:footnoteRef/>
      </w:r>
      <w:r>
        <w:t xml:space="preserve"> </w:t>
      </w:r>
      <w:proofErr w:type="gramStart"/>
      <w:r>
        <w:t xml:space="preserve">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w:t>
      </w:r>
      <w:proofErr w:type="gramEnd"/>
      <w:r>
        <w:t xml:space="preserve"> </w:t>
      </w:r>
      <w:proofErr w:type="gramStart"/>
      <w:r>
        <w:t>Требования к организации образовательного процесса).</w:t>
      </w:r>
      <w:proofErr w:type="gramEnd"/>
    </w:p>
  </w:footnote>
  <w:footnote w:id="42">
    <w:p w:rsidR="0036169A" w:rsidRDefault="0036169A" w:rsidP="0036169A">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0000120"/>
    <w:multiLevelType w:val="hybridMultilevel"/>
    <w:tmpl w:val="5096033A"/>
    <w:lvl w:ilvl="0" w:tplc="0C08E49C">
      <w:start w:val="1"/>
      <w:numFmt w:val="decimal"/>
      <w:lvlText w:val="%1)"/>
      <w:lvlJc w:val="left"/>
    </w:lvl>
    <w:lvl w:ilvl="1" w:tplc="C99AD52C">
      <w:numFmt w:val="decimal"/>
      <w:lvlText w:val=""/>
      <w:lvlJc w:val="left"/>
    </w:lvl>
    <w:lvl w:ilvl="2" w:tplc="A9A6B27E">
      <w:numFmt w:val="decimal"/>
      <w:lvlText w:val=""/>
      <w:lvlJc w:val="left"/>
    </w:lvl>
    <w:lvl w:ilvl="3" w:tplc="2838612A">
      <w:numFmt w:val="decimal"/>
      <w:lvlText w:val=""/>
      <w:lvlJc w:val="left"/>
    </w:lvl>
    <w:lvl w:ilvl="4" w:tplc="FAD42A1C">
      <w:numFmt w:val="decimal"/>
      <w:lvlText w:val=""/>
      <w:lvlJc w:val="left"/>
    </w:lvl>
    <w:lvl w:ilvl="5" w:tplc="B9043ECC">
      <w:numFmt w:val="decimal"/>
      <w:lvlText w:val=""/>
      <w:lvlJc w:val="left"/>
    </w:lvl>
    <w:lvl w:ilvl="6" w:tplc="8F60D6E8">
      <w:numFmt w:val="decimal"/>
      <w:lvlText w:val=""/>
      <w:lvlJc w:val="left"/>
    </w:lvl>
    <w:lvl w:ilvl="7" w:tplc="36FCC71E">
      <w:numFmt w:val="decimal"/>
      <w:lvlText w:val=""/>
      <w:lvlJc w:val="left"/>
    </w:lvl>
    <w:lvl w:ilvl="8" w:tplc="3CB2DCC8">
      <w:numFmt w:val="decimal"/>
      <w:lvlText w:val=""/>
      <w:lvlJc w:val="left"/>
    </w:lvl>
  </w:abstractNum>
  <w:abstractNum w:abstractNumId="3">
    <w:nsid w:val="00000DDC"/>
    <w:multiLevelType w:val="hybridMultilevel"/>
    <w:tmpl w:val="3462FA10"/>
    <w:lvl w:ilvl="0" w:tplc="EE76AC4A">
      <w:start w:val="1"/>
      <w:numFmt w:val="bullet"/>
      <w:lvlText w:val=""/>
      <w:lvlJc w:val="left"/>
    </w:lvl>
    <w:lvl w:ilvl="1" w:tplc="1FCAF9F2">
      <w:numFmt w:val="decimal"/>
      <w:lvlText w:val=""/>
      <w:lvlJc w:val="left"/>
    </w:lvl>
    <w:lvl w:ilvl="2" w:tplc="4E3CDA18">
      <w:numFmt w:val="decimal"/>
      <w:lvlText w:val=""/>
      <w:lvlJc w:val="left"/>
    </w:lvl>
    <w:lvl w:ilvl="3" w:tplc="7DB88EDC">
      <w:numFmt w:val="decimal"/>
      <w:lvlText w:val=""/>
      <w:lvlJc w:val="left"/>
    </w:lvl>
    <w:lvl w:ilvl="4" w:tplc="303CC3D4">
      <w:numFmt w:val="decimal"/>
      <w:lvlText w:val=""/>
      <w:lvlJc w:val="left"/>
    </w:lvl>
    <w:lvl w:ilvl="5" w:tplc="32A8B730">
      <w:numFmt w:val="decimal"/>
      <w:lvlText w:val=""/>
      <w:lvlJc w:val="left"/>
    </w:lvl>
    <w:lvl w:ilvl="6" w:tplc="4F4A56F4">
      <w:numFmt w:val="decimal"/>
      <w:lvlText w:val=""/>
      <w:lvlJc w:val="left"/>
    </w:lvl>
    <w:lvl w:ilvl="7" w:tplc="2578E3A6">
      <w:numFmt w:val="decimal"/>
      <w:lvlText w:val=""/>
      <w:lvlJc w:val="left"/>
    </w:lvl>
    <w:lvl w:ilvl="8" w:tplc="F39A21F2">
      <w:numFmt w:val="decimal"/>
      <w:lvlText w:val=""/>
      <w:lvlJc w:val="left"/>
    </w:lvl>
  </w:abstractNum>
  <w:abstractNum w:abstractNumId="4">
    <w:nsid w:val="00001366"/>
    <w:multiLevelType w:val="hybridMultilevel"/>
    <w:tmpl w:val="88B4C1B8"/>
    <w:lvl w:ilvl="0" w:tplc="60D2BBF4">
      <w:start w:val="1"/>
      <w:numFmt w:val="bullet"/>
      <w:lvlText w:val="с"/>
      <w:lvlJc w:val="left"/>
    </w:lvl>
    <w:lvl w:ilvl="1" w:tplc="29783D6C">
      <w:start w:val="1"/>
      <w:numFmt w:val="bullet"/>
      <w:lvlText w:val=""/>
      <w:lvlJc w:val="left"/>
    </w:lvl>
    <w:lvl w:ilvl="2" w:tplc="C3E23034">
      <w:numFmt w:val="decimal"/>
      <w:lvlText w:val=""/>
      <w:lvlJc w:val="left"/>
    </w:lvl>
    <w:lvl w:ilvl="3" w:tplc="BAEC6F6A">
      <w:numFmt w:val="decimal"/>
      <w:lvlText w:val=""/>
      <w:lvlJc w:val="left"/>
    </w:lvl>
    <w:lvl w:ilvl="4" w:tplc="911EB602">
      <w:numFmt w:val="decimal"/>
      <w:lvlText w:val=""/>
      <w:lvlJc w:val="left"/>
    </w:lvl>
    <w:lvl w:ilvl="5" w:tplc="1B26EF2C">
      <w:numFmt w:val="decimal"/>
      <w:lvlText w:val=""/>
      <w:lvlJc w:val="left"/>
    </w:lvl>
    <w:lvl w:ilvl="6" w:tplc="19065B34">
      <w:numFmt w:val="decimal"/>
      <w:lvlText w:val=""/>
      <w:lvlJc w:val="left"/>
    </w:lvl>
    <w:lvl w:ilvl="7" w:tplc="61AA4012">
      <w:numFmt w:val="decimal"/>
      <w:lvlText w:val=""/>
      <w:lvlJc w:val="left"/>
    </w:lvl>
    <w:lvl w:ilvl="8" w:tplc="66D80D02">
      <w:numFmt w:val="decimal"/>
      <w:lvlText w:val=""/>
      <w:lvlJc w:val="left"/>
    </w:lvl>
  </w:abstractNum>
  <w:abstractNum w:abstractNumId="5">
    <w:nsid w:val="00001A49"/>
    <w:multiLevelType w:val="hybridMultilevel"/>
    <w:tmpl w:val="3B42E608"/>
    <w:lvl w:ilvl="0" w:tplc="75B89648">
      <w:start w:val="1"/>
      <w:numFmt w:val="bullet"/>
      <w:lvlText w:val=""/>
      <w:lvlJc w:val="left"/>
    </w:lvl>
    <w:lvl w:ilvl="1" w:tplc="DC72ADF2">
      <w:numFmt w:val="decimal"/>
      <w:lvlText w:val=""/>
      <w:lvlJc w:val="left"/>
    </w:lvl>
    <w:lvl w:ilvl="2" w:tplc="8A905F86">
      <w:numFmt w:val="decimal"/>
      <w:lvlText w:val=""/>
      <w:lvlJc w:val="left"/>
    </w:lvl>
    <w:lvl w:ilvl="3" w:tplc="2996B106">
      <w:numFmt w:val="decimal"/>
      <w:lvlText w:val=""/>
      <w:lvlJc w:val="left"/>
    </w:lvl>
    <w:lvl w:ilvl="4" w:tplc="E216FFDE">
      <w:numFmt w:val="decimal"/>
      <w:lvlText w:val=""/>
      <w:lvlJc w:val="left"/>
    </w:lvl>
    <w:lvl w:ilvl="5" w:tplc="A80C52AA">
      <w:numFmt w:val="decimal"/>
      <w:lvlText w:val=""/>
      <w:lvlJc w:val="left"/>
    </w:lvl>
    <w:lvl w:ilvl="6" w:tplc="9A10C6A8">
      <w:numFmt w:val="decimal"/>
      <w:lvlText w:val=""/>
      <w:lvlJc w:val="left"/>
    </w:lvl>
    <w:lvl w:ilvl="7" w:tplc="96D6308A">
      <w:numFmt w:val="decimal"/>
      <w:lvlText w:val=""/>
      <w:lvlJc w:val="left"/>
    </w:lvl>
    <w:lvl w:ilvl="8" w:tplc="8E5619CE">
      <w:numFmt w:val="decimal"/>
      <w:lvlText w:val=""/>
      <w:lvlJc w:val="left"/>
    </w:lvl>
  </w:abstractNum>
  <w:abstractNum w:abstractNumId="6">
    <w:nsid w:val="00001CD0"/>
    <w:multiLevelType w:val="hybridMultilevel"/>
    <w:tmpl w:val="4C9C6E3C"/>
    <w:lvl w:ilvl="0" w:tplc="73B8C1F2">
      <w:start w:val="3"/>
      <w:numFmt w:val="decimal"/>
      <w:lvlText w:val="%1."/>
      <w:lvlJc w:val="left"/>
    </w:lvl>
    <w:lvl w:ilvl="1" w:tplc="04F80F38">
      <w:start w:val="1"/>
      <w:numFmt w:val="bullet"/>
      <w:lvlText w:val=""/>
      <w:lvlJc w:val="left"/>
    </w:lvl>
    <w:lvl w:ilvl="2" w:tplc="20C6D14E">
      <w:numFmt w:val="decimal"/>
      <w:lvlText w:val=""/>
      <w:lvlJc w:val="left"/>
    </w:lvl>
    <w:lvl w:ilvl="3" w:tplc="2E1C513C">
      <w:numFmt w:val="decimal"/>
      <w:lvlText w:val=""/>
      <w:lvlJc w:val="left"/>
    </w:lvl>
    <w:lvl w:ilvl="4" w:tplc="DA9890F0">
      <w:numFmt w:val="decimal"/>
      <w:lvlText w:val=""/>
      <w:lvlJc w:val="left"/>
    </w:lvl>
    <w:lvl w:ilvl="5" w:tplc="B254E864">
      <w:numFmt w:val="decimal"/>
      <w:lvlText w:val=""/>
      <w:lvlJc w:val="left"/>
    </w:lvl>
    <w:lvl w:ilvl="6" w:tplc="0250EE06">
      <w:numFmt w:val="decimal"/>
      <w:lvlText w:val=""/>
      <w:lvlJc w:val="left"/>
    </w:lvl>
    <w:lvl w:ilvl="7" w:tplc="0D9454D8">
      <w:numFmt w:val="decimal"/>
      <w:lvlText w:val=""/>
      <w:lvlJc w:val="left"/>
    </w:lvl>
    <w:lvl w:ilvl="8" w:tplc="6E263886">
      <w:numFmt w:val="decimal"/>
      <w:lvlText w:val=""/>
      <w:lvlJc w:val="left"/>
    </w:lvl>
  </w:abstractNum>
  <w:abstractNum w:abstractNumId="7">
    <w:nsid w:val="00002213"/>
    <w:multiLevelType w:val="hybridMultilevel"/>
    <w:tmpl w:val="4B4C1E18"/>
    <w:lvl w:ilvl="0" w:tplc="F75ABE7A">
      <w:start w:val="1"/>
      <w:numFmt w:val="bullet"/>
      <w:lvlText w:val="и"/>
      <w:lvlJc w:val="left"/>
    </w:lvl>
    <w:lvl w:ilvl="1" w:tplc="EBBC1C56">
      <w:start w:val="1"/>
      <w:numFmt w:val="bullet"/>
      <w:lvlText w:val="-"/>
      <w:lvlJc w:val="left"/>
    </w:lvl>
    <w:lvl w:ilvl="2" w:tplc="7F44DE22">
      <w:numFmt w:val="decimal"/>
      <w:lvlText w:val=""/>
      <w:lvlJc w:val="left"/>
    </w:lvl>
    <w:lvl w:ilvl="3" w:tplc="75D4EA1E">
      <w:numFmt w:val="decimal"/>
      <w:lvlText w:val=""/>
      <w:lvlJc w:val="left"/>
    </w:lvl>
    <w:lvl w:ilvl="4" w:tplc="493ABD6E">
      <w:numFmt w:val="decimal"/>
      <w:lvlText w:val=""/>
      <w:lvlJc w:val="left"/>
    </w:lvl>
    <w:lvl w:ilvl="5" w:tplc="DDE64A74">
      <w:numFmt w:val="decimal"/>
      <w:lvlText w:val=""/>
      <w:lvlJc w:val="left"/>
    </w:lvl>
    <w:lvl w:ilvl="6" w:tplc="A8FAF138">
      <w:numFmt w:val="decimal"/>
      <w:lvlText w:val=""/>
      <w:lvlJc w:val="left"/>
    </w:lvl>
    <w:lvl w:ilvl="7" w:tplc="7C041D08">
      <w:numFmt w:val="decimal"/>
      <w:lvlText w:val=""/>
      <w:lvlJc w:val="left"/>
    </w:lvl>
    <w:lvl w:ilvl="8" w:tplc="2AD81174">
      <w:numFmt w:val="decimal"/>
      <w:lvlText w:val=""/>
      <w:lvlJc w:val="left"/>
    </w:lvl>
  </w:abstractNum>
  <w:abstractNum w:abstractNumId="8">
    <w:nsid w:val="000022EE"/>
    <w:multiLevelType w:val="hybridMultilevel"/>
    <w:tmpl w:val="30A478E0"/>
    <w:lvl w:ilvl="0" w:tplc="A4D4C6DA">
      <w:start w:val="1"/>
      <w:numFmt w:val="bullet"/>
      <w:lvlText w:val=""/>
      <w:lvlJc w:val="left"/>
    </w:lvl>
    <w:lvl w:ilvl="1" w:tplc="48042928">
      <w:numFmt w:val="decimal"/>
      <w:lvlText w:val=""/>
      <w:lvlJc w:val="left"/>
    </w:lvl>
    <w:lvl w:ilvl="2" w:tplc="69987FE4">
      <w:numFmt w:val="decimal"/>
      <w:lvlText w:val=""/>
      <w:lvlJc w:val="left"/>
    </w:lvl>
    <w:lvl w:ilvl="3" w:tplc="E940EC24">
      <w:numFmt w:val="decimal"/>
      <w:lvlText w:val=""/>
      <w:lvlJc w:val="left"/>
    </w:lvl>
    <w:lvl w:ilvl="4" w:tplc="CF3849DC">
      <w:numFmt w:val="decimal"/>
      <w:lvlText w:val=""/>
      <w:lvlJc w:val="left"/>
    </w:lvl>
    <w:lvl w:ilvl="5" w:tplc="E49A7FA2">
      <w:numFmt w:val="decimal"/>
      <w:lvlText w:val=""/>
      <w:lvlJc w:val="left"/>
    </w:lvl>
    <w:lvl w:ilvl="6" w:tplc="F65A719C">
      <w:numFmt w:val="decimal"/>
      <w:lvlText w:val=""/>
      <w:lvlJc w:val="left"/>
    </w:lvl>
    <w:lvl w:ilvl="7" w:tplc="FC34EA36">
      <w:numFmt w:val="decimal"/>
      <w:lvlText w:val=""/>
      <w:lvlJc w:val="left"/>
    </w:lvl>
    <w:lvl w:ilvl="8" w:tplc="9A80A1C8">
      <w:numFmt w:val="decimal"/>
      <w:lvlText w:val=""/>
      <w:lvlJc w:val="left"/>
    </w:lvl>
  </w:abstractNum>
  <w:abstractNum w:abstractNumId="9">
    <w:nsid w:val="00002350"/>
    <w:multiLevelType w:val="hybridMultilevel"/>
    <w:tmpl w:val="7B8C3718"/>
    <w:lvl w:ilvl="0" w:tplc="11182A84">
      <w:start w:val="1"/>
      <w:numFmt w:val="bullet"/>
      <w:lvlText w:val="к"/>
      <w:lvlJc w:val="left"/>
    </w:lvl>
    <w:lvl w:ilvl="1" w:tplc="9126D924">
      <w:start w:val="1"/>
      <w:numFmt w:val="bullet"/>
      <w:lvlText w:val=""/>
      <w:lvlJc w:val="left"/>
    </w:lvl>
    <w:lvl w:ilvl="2" w:tplc="F626D634">
      <w:numFmt w:val="decimal"/>
      <w:lvlText w:val=""/>
      <w:lvlJc w:val="left"/>
    </w:lvl>
    <w:lvl w:ilvl="3" w:tplc="1ED68032">
      <w:numFmt w:val="decimal"/>
      <w:lvlText w:val=""/>
      <w:lvlJc w:val="left"/>
    </w:lvl>
    <w:lvl w:ilvl="4" w:tplc="A756157A">
      <w:numFmt w:val="decimal"/>
      <w:lvlText w:val=""/>
      <w:lvlJc w:val="left"/>
    </w:lvl>
    <w:lvl w:ilvl="5" w:tplc="6A6C3150">
      <w:numFmt w:val="decimal"/>
      <w:lvlText w:val=""/>
      <w:lvlJc w:val="left"/>
    </w:lvl>
    <w:lvl w:ilvl="6" w:tplc="27F4197C">
      <w:numFmt w:val="decimal"/>
      <w:lvlText w:val=""/>
      <w:lvlJc w:val="left"/>
    </w:lvl>
    <w:lvl w:ilvl="7" w:tplc="3482C196">
      <w:numFmt w:val="decimal"/>
      <w:lvlText w:val=""/>
      <w:lvlJc w:val="left"/>
    </w:lvl>
    <w:lvl w:ilvl="8" w:tplc="161230FA">
      <w:numFmt w:val="decimal"/>
      <w:lvlText w:val=""/>
      <w:lvlJc w:val="left"/>
    </w:lvl>
  </w:abstractNum>
  <w:abstractNum w:abstractNumId="10">
    <w:nsid w:val="0000260D"/>
    <w:multiLevelType w:val="hybridMultilevel"/>
    <w:tmpl w:val="DC0C3CF2"/>
    <w:lvl w:ilvl="0" w:tplc="95F2E520">
      <w:start w:val="2"/>
      <w:numFmt w:val="decimal"/>
      <w:lvlText w:val="%1."/>
      <w:lvlJc w:val="left"/>
    </w:lvl>
    <w:lvl w:ilvl="1" w:tplc="9580E384">
      <w:numFmt w:val="decimal"/>
      <w:lvlText w:val=""/>
      <w:lvlJc w:val="left"/>
    </w:lvl>
    <w:lvl w:ilvl="2" w:tplc="E77C0A74">
      <w:numFmt w:val="decimal"/>
      <w:lvlText w:val=""/>
      <w:lvlJc w:val="left"/>
    </w:lvl>
    <w:lvl w:ilvl="3" w:tplc="82322A08">
      <w:numFmt w:val="decimal"/>
      <w:lvlText w:val=""/>
      <w:lvlJc w:val="left"/>
    </w:lvl>
    <w:lvl w:ilvl="4" w:tplc="C5F85266">
      <w:numFmt w:val="decimal"/>
      <w:lvlText w:val=""/>
      <w:lvlJc w:val="left"/>
    </w:lvl>
    <w:lvl w:ilvl="5" w:tplc="AA4CCC64">
      <w:numFmt w:val="decimal"/>
      <w:lvlText w:val=""/>
      <w:lvlJc w:val="left"/>
    </w:lvl>
    <w:lvl w:ilvl="6" w:tplc="9F2615A8">
      <w:numFmt w:val="decimal"/>
      <w:lvlText w:val=""/>
      <w:lvlJc w:val="left"/>
    </w:lvl>
    <w:lvl w:ilvl="7" w:tplc="4F24B1F0">
      <w:numFmt w:val="decimal"/>
      <w:lvlText w:val=""/>
      <w:lvlJc w:val="left"/>
    </w:lvl>
    <w:lvl w:ilvl="8" w:tplc="F41460AE">
      <w:numFmt w:val="decimal"/>
      <w:lvlText w:val=""/>
      <w:lvlJc w:val="left"/>
    </w:lvl>
  </w:abstractNum>
  <w:abstractNum w:abstractNumId="11">
    <w:nsid w:val="00002E40"/>
    <w:multiLevelType w:val="hybridMultilevel"/>
    <w:tmpl w:val="A33EFEB0"/>
    <w:lvl w:ilvl="0" w:tplc="47E4719A">
      <w:start w:val="1"/>
      <w:numFmt w:val="bullet"/>
      <w:lvlText w:val=""/>
      <w:lvlJc w:val="left"/>
    </w:lvl>
    <w:lvl w:ilvl="1" w:tplc="B19AEF3A">
      <w:numFmt w:val="decimal"/>
      <w:lvlText w:val=""/>
      <w:lvlJc w:val="left"/>
    </w:lvl>
    <w:lvl w:ilvl="2" w:tplc="197C25EE">
      <w:numFmt w:val="decimal"/>
      <w:lvlText w:val=""/>
      <w:lvlJc w:val="left"/>
    </w:lvl>
    <w:lvl w:ilvl="3" w:tplc="66AC5AF6">
      <w:numFmt w:val="decimal"/>
      <w:lvlText w:val=""/>
      <w:lvlJc w:val="left"/>
    </w:lvl>
    <w:lvl w:ilvl="4" w:tplc="28769AB2">
      <w:numFmt w:val="decimal"/>
      <w:lvlText w:val=""/>
      <w:lvlJc w:val="left"/>
    </w:lvl>
    <w:lvl w:ilvl="5" w:tplc="3E0E216C">
      <w:numFmt w:val="decimal"/>
      <w:lvlText w:val=""/>
      <w:lvlJc w:val="left"/>
    </w:lvl>
    <w:lvl w:ilvl="6" w:tplc="7820C88C">
      <w:numFmt w:val="decimal"/>
      <w:lvlText w:val=""/>
      <w:lvlJc w:val="left"/>
    </w:lvl>
    <w:lvl w:ilvl="7" w:tplc="2FEE0802">
      <w:numFmt w:val="decimal"/>
      <w:lvlText w:val=""/>
      <w:lvlJc w:val="left"/>
    </w:lvl>
    <w:lvl w:ilvl="8" w:tplc="91086860">
      <w:numFmt w:val="decimal"/>
      <w:lvlText w:val=""/>
      <w:lvlJc w:val="left"/>
    </w:lvl>
  </w:abstractNum>
  <w:abstractNum w:abstractNumId="12">
    <w:nsid w:val="0000314F"/>
    <w:multiLevelType w:val="hybridMultilevel"/>
    <w:tmpl w:val="B99E84D2"/>
    <w:lvl w:ilvl="0" w:tplc="04B4AB40">
      <w:start w:val="1"/>
      <w:numFmt w:val="bullet"/>
      <w:lvlText w:val=""/>
      <w:lvlJc w:val="left"/>
    </w:lvl>
    <w:lvl w:ilvl="1" w:tplc="4D4257B4">
      <w:numFmt w:val="decimal"/>
      <w:lvlText w:val=""/>
      <w:lvlJc w:val="left"/>
    </w:lvl>
    <w:lvl w:ilvl="2" w:tplc="EA2C43B8">
      <w:numFmt w:val="decimal"/>
      <w:lvlText w:val=""/>
      <w:lvlJc w:val="left"/>
    </w:lvl>
    <w:lvl w:ilvl="3" w:tplc="446EA62C">
      <w:numFmt w:val="decimal"/>
      <w:lvlText w:val=""/>
      <w:lvlJc w:val="left"/>
    </w:lvl>
    <w:lvl w:ilvl="4" w:tplc="575A6B7C">
      <w:numFmt w:val="decimal"/>
      <w:lvlText w:val=""/>
      <w:lvlJc w:val="left"/>
    </w:lvl>
    <w:lvl w:ilvl="5" w:tplc="0D749BC8">
      <w:numFmt w:val="decimal"/>
      <w:lvlText w:val=""/>
      <w:lvlJc w:val="left"/>
    </w:lvl>
    <w:lvl w:ilvl="6" w:tplc="E236EE7C">
      <w:numFmt w:val="decimal"/>
      <w:lvlText w:val=""/>
      <w:lvlJc w:val="left"/>
    </w:lvl>
    <w:lvl w:ilvl="7" w:tplc="8C96F5D0">
      <w:numFmt w:val="decimal"/>
      <w:lvlText w:val=""/>
      <w:lvlJc w:val="left"/>
    </w:lvl>
    <w:lvl w:ilvl="8" w:tplc="B216A876">
      <w:numFmt w:val="decimal"/>
      <w:lvlText w:val=""/>
      <w:lvlJc w:val="left"/>
    </w:lvl>
  </w:abstractNum>
  <w:abstractNum w:abstractNumId="13">
    <w:nsid w:val="0000323B"/>
    <w:multiLevelType w:val="hybridMultilevel"/>
    <w:tmpl w:val="AF281A24"/>
    <w:lvl w:ilvl="0" w:tplc="2E7214EC">
      <w:start w:val="1"/>
      <w:numFmt w:val="bullet"/>
      <w:lvlText w:val="-"/>
      <w:lvlJc w:val="left"/>
    </w:lvl>
    <w:lvl w:ilvl="1" w:tplc="08CCD7A4">
      <w:numFmt w:val="decimal"/>
      <w:lvlText w:val=""/>
      <w:lvlJc w:val="left"/>
    </w:lvl>
    <w:lvl w:ilvl="2" w:tplc="51164B36">
      <w:numFmt w:val="decimal"/>
      <w:lvlText w:val=""/>
      <w:lvlJc w:val="left"/>
    </w:lvl>
    <w:lvl w:ilvl="3" w:tplc="D0365B0C">
      <w:numFmt w:val="decimal"/>
      <w:lvlText w:val=""/>
      <w:lvlJc w:val="left"/>
    </w:lvl>
    <w:lvl w:ilvl="4" w:tplc="74CE5C50">
      <w:numFmt w:val="decimal"/>
      <w:lvlText w:val=""/>
      <w:lvlJc w:val="left"/>
    </w:lvl>
    <w:lvl w:ilvl="5" w:tplc="FA1CAE1E">
      <w:numFmt w:val="decimal"/>
      <w:lvlText w:val=""/>
      <w:lvlJc w:val="left"/>
    </w:lvl>
    <w:lvl w:ilvl="6" w:tplc="6378697C">
      <w:numFmt w:val="decimal"/>
      <w:lvlText w:val=""/>
      <w:lvlJc w:val="left"/>
    </w:lvl>
    <w:lvl w:ilvl="7" w:tplc="2E1A0490">
      <w:numFmt w:val="decimal"/>
      <w:lvlText w:val=""/>
      <w:lvlJc w:val="left"/>
    </w:lvl>
    <w:lvl w:ilvl="8" w:tplc="6A523B7A">
      <w:numFmt w:val="decimal"/>
      <w:lvlText w:val=""/>
      <w:lvlJc w:val="left"/>
    </w:lvl>
  </w:abstractNum>
  <w:abstractNum w:abstractNumId="14">
    <w:nsid w:val="0000366B"/>
    <w:multiLevelType w:val="hybridMultilevel"/>
    <w:tmpl w:val="E79014FE"/>
    <w:lvl w:ilvl="0" w:tplc="AAFAAC86">
      <w:start w:val="1"/>
      <w:numFmt w:val="bullet"/>
      <w:lvlText w:val="-"/>
      <w:lvlJc w:val="left"/>
    </w:lvl>
    <w:lvl w:ilvl="1" w:tplc="0BB8EB88">
      <w:numFmt w:val="decimal"/>
      <w:lvlText w:val=""/>
      <w:lvlJc w:val="left"/>
    </w:lvl>
    <w:lvl w:ilvl="2" w:tplc="7386396E">
      <w:numFmt w:val="decimal"/>
      <w:lvlText w:val=""/>
      <w:lvlJc w:val="left"/>
    </w:lvl>
    <w:lvl w:ilvl="3" w:tplc="BAFE4F2C">
      <w:numFmt w:val="decimal"/>
      <w:lvlText w:val=""/>
      <w:lvlJc w:val="left"/>
    </w:lvl>
    <w:lvl w:ilvl="4" w:tplc="A36E510C">
      <w:numFmt w:val="decimal"/>
      <w:lvlText w:val=""/>
      <w:lvlJc w:val="left"/>
    </w:lvl>
    <w:lvl w:ilvl="5" w:tplc="8FEE0442">
      <w:numFmt w:val="decimal"/>
      <w:lvlText w:val=""/>
      <w:lvlJc w:val="left"/>
    </w:lvl>
    <w:lvl w:ilvl="6" w:tplc="C06433CE">
      <w:numFmt w:val="decimal"/>
      <w:lvlText w:val=""/>
      <w:lvlJc w:val="left"/>
    </w:lvl>
    <w:lvl w:ilvl="7" w:tplc="DDB4DFA0">
      <w:numFmt w:val="decimal"/>
      <w:lvlText w:val=""/>
      <w:lvlJc w:val="left"/>
    </w:lvl>
    <w:lvl w:ilvl="8" w:tplc="9BE08B16">
      <w:numFmt w:val="decimal"/>
      <w:lvlText w:val=""/>
      <w:lvlJc w:val="left"/>
    </w:lvl>
  </w:abstractNum>
  <w:abstractNum w:abstractNumId="15">
    <w:nsid w:val="00003A9E"/>
    <w:multiLevelType w:val="hybridMultilevel"/>
    <w:tmpl w:val="5CBE416A"/>
    <w:lvl w:ilvl="0" w:tplc="041AABDA">
      <w:start w:val="1"/>
      <w:numFmt w:val="bullet"/>
      <w:lvlText w:val="в"/>
      <w:lvlJc w:val="left"/>
    </w:lvl>
    <w:lvl w:ilvl="1" w:tplc="7EF61B40">
      <w:start w:val="1"/>
      <w:numFmt w:val="bullet"/>
      <w:lvlText w:val=""/>
      <w:lvlJc w:val="left"/>
    </w:lvl>
    <w:lvl w:ilvl="2" w:tplc="A8B0FA74">
      <w:numFmt w:val="decimal"/>
      <w:lvlText w:val=""/>
      <w:lvlJc w:val="left"/>
    </w:lvl>
    <w:lvl w:ilvl="3" w:tplc="E216183E">
      <w:numFmt w:val="decimal"/>
      <w:lvlText w:val=""/>
      <w:lvlJc w:val="left"/>
    </w:lvl>
    <w:lvl w:ilvl="4" w:tplc="463E1626">
      <w:numFmt w:val="decimal"/>
      <w:lvlText w:val=""/>
      <w:lvlJc w:val="left"/>
    </w:lvl>
    <w:lvl w:ilvl="5" w:tplc="2458A230">
      <w:numFmt w:val="decimal"/>
      <w:lvlText w:val=""/>
      <w:lvlJc w:val="left"/>
    </w:lvl>
    <w:lvl w:ilvl="6" w:tplc="7F5A2B0E">
      <w:numFmt w:val="decimal"/>
      <w:lvlText w:val=""/>
      <w:lvlJc w:val="left"/>
    </w:lvl>
    <w:lvl w:ilvl="7" w:tplc="1DC0A214">
      <w:numFmt w:val="decimal"/>
      <w:lvlText w:val=""/>
      <w:lvlJc w:val="left"/>
    </w:lvl>
    <w:lvl w:ilvl="8" w:tplc="5042568A">
      <w:numFmt w:val="decimal"/>
      <w:lvlText w:val=""/>
      <w:lvlJc w:val="left"/>
    </w:lvl>
  </w:abstractNum>
  <w:abstractNum w:abstractNumId="16">
    <w:nsid w:val="00003BF6"/>
    <w:multiLevelType w:val="hybridMultilevel"/>
    <w:tmpl w:val="DB1AF8E6"/>
    <w:lvl w:ilvl="0" w:tplc="56067F64">
      <w:start w:val="1"/>
      <w:numFmt w:val="bullet"/>
      <w:lvlText w:val="и"/>
      <w:lvlJc w:val="left"/>
    </w:lvl>
    <w:lvl w:ilvl="1" w:tplc="AAA60F7E">
      <w:start w:val="1"/>
      <w:numFmt w:val="bullet"/>
      <w:lvlText w:val=""/>
      <w:lvlJc w:val="left"/>
    </w:lvl>
    <w:lvl w:ilvl="2" w:tplc="A516D54C">
      <w:numFmt w:val="decimal"/>
      <w:lvlText w:val=""/>
      <w:lvlJc w:val="left"/>
    </w:lvl>
    <w:lvl w:ilvl="3" w:tplc="72B88B52">
      <w:numFmt w:val="decimal"/>
      <w:lvlText w:val=""/>
      <w:lvlJc w:val="left"/>
    </w:lvl>
    <w:lvl w:ilvl="4" w:tplc="5DB09A34">
      <w:numFmt w:val="decimal"/>
      <w:lvlText w:val=""/>
      <w:lvlJc w:val="left"/>
    </w:lvl>
    <w:lvl w:ilvl="5" w:tplc="60AC10FC">
      <w:numFmt w:val="decimal"/>
      <w:lvlText w:val=""/>
      <w:lvlJc w:val="left"/>
    </w:lvl>
    <w:lvl w:ilvl="6" w:tplc="E17E2768">
      <w:numFmt w:val="decimal"/>
      <w:lvlText w:val=""/>
      <w:lvlJc w:val="left"/>
    </w:lvl>
    <w:lvl w:ilvl="7" w:tplc="3B6E536E">
      <w:numFmt w:val="decimal"/>
      <w:lvlText w:val=""/>
      <w:lvlJc w:val="left"/>
    </w:lvl>
    <w:lvl w:ilvl="8" w:tplc="2D36C1CC">
      <w:numFmt w:val="decimal"/>
      <w:lvlText w:val=""/>
      <w:lvlJc w:val="left"/>
    </w:lvl>
  </w:abstractNum>
  <w:abstractNum w:abstractNumId="17">
    <w:nsid w:val="00003E12"/>
    <w:multiLevelType w:val="hybridMultilevel"/>
    <w:tmpl w:val="A000A08A"/>
    <w:lvl w:ilvl="0" w:tplc="5EF2D2F0">
      <w:start w:val="1"/>
      <w:numFmt w:val="bullet"/>
      <w:lvlText w:val=""/>
      <w:lvlJc w:val="left"/>
    </w:lvl>
    <w:lvl w:ilvl="1" w:tplc="E56CF424">
      <w:numFmt w:val="decimal"/>
      <w:lvlText w:val=""/>
      <w:lvlJc w:val="left"/>
    </w:lvl>
    <w:lvl w:ilvl="2" w:tplc="AA529294">
      <w:numFmt w:val="decimal"/>
      <w:lvlText w:val=""/>
      <w:lvlJc w:val="left"/>
    </w:lvl>
    <w:lvl w:ilvl="3" w:tplc="E0CC9746">
      <w:numFmt w:val="decimal"/>
      <w:lvlText w:val=""/>
      <w:lvlJc w:val="left"/>
    </w:lvl>
    <w:lvl w:ilvl="4" w:tplc="E4A05E84">
      <w:numFmt w:val="decimal"/>
      <w:lvlText w:val=""/>
      <w:lvlJc w:val="left"/>
    </w:lvl>
    <w:lvl w:ilvl="5" w:tplc="66486806">
      <w:numFmt w:val="decimal"/>
      <w:lvlText w:val=""/>
      <w:lvlJc w:val="left"/>
    </w:lvl>
    <w:lvl w:ilvl="6" w:tplc="240C45CE">
      <w:numFmt w:val="decimal"/>
      <w:lvlText w:val=""/>
      <w:lvlJc w:val="left"/>
    </w:lvl>
    <w:lvl w:ilvl="7" w:tplc="83D61F96">
      <w:numFmt w:val="decimal"/>
      <w:lvlText w:val=""/>
      <w:lvlJc w:val="left"/>
    </w:lvl>
    <w:lvl w:ilvl="8" w:tplc="13B8BEAA">
      <w:numFmt w:val="decimal"/>
      <w:lvlText w:val=""/>
      <w:lvlJc w:val="left"/>
    </w:lvl>
  </w:abstractNum>
  <w:abstractNum w:abstractNumId="18">
    <w:nsid w:val="00004230"/>
    <w:multiLevelType w:val="hybridMultilevel"/>
    <w:tmpl w:val="63A2A970"/>
    <w:lvl w:ilvl="0" w:tplc="CB307CAE">
      <w:start w:val="1"/>
      <w:numFmt w:val="bullet"/>
      <w:lvlText w:val="и"/>
      <w:lvlJc w:val="left"/>
    </w:lvl>
    <w:lvl w:ilvl="1" w:tplc="8F008848">
      <w:start w:val="2"/>
      <w:numFmt w:val="decimal"/>
      <w:lvlText w:val="%2."/>
      <w:lvlJc w:val="left"/>
    </w:lvl>
    <w:lvl w:ilvl="2" w:tplc="BC6E6ADE">
      <w:numFmt w:val="decimal"/>
      <w:lvlText w:val=""/>
      <w:lvlJc w:val="left"/>
    </w:lvl>
    <w:lvl w:ilvl="3" w:tplc="696EFBFA">
      <w:numFmt w:val="decimal"/>
      <w:lvlText w:val=""/>
      <w:lvlJc w:val="left"/>
    </w:lvl>
    <w:lvl w:ilvl="4" w:tplc="4274DD4C">
      <w:numFmt w:val="decimal"/>
      <w:lvlText w:val=""/>
      <w:lvlJc w:val="left"/>
    </w:lvl>
    <w:lvl w:ilvl="5" w:tplc="5C7EBC5A">
      <w:numFmt w:val="decimal"/>
      <w:lvlText w:val=""/>
      <w:lvlJc w:val="left"/>
    </w:lvl>
    <w:lvl w:ilvl="6" w:tplc="7D9ADC7A">
      <w:numFmt w:val="decimal"/>
      <w:lvlText w:val=""/>
      <w:lvlJc w:val="left"/>
    </w:lvl>
    <w:lvl w:ilvl="7" w:tplc="EAFA235A">
      <w:numFmt w:val="decimal"/>
      <w:lvlText w:val=""/>
      <w:lvlJc w:val="left"/>
    </w:lvl>
    <w:lvl w:ilvl="8" w:tplc="BF62C98C">
      <w:numFmt w:val="decimal"/>
      <w:lvlText w:val=""/>
      <w:lvlJc w:val="left"/>
    </w:lvl>
  </w:abstractNum>
  <w:abstractNum w:abstractNumId="19">
    <w:nsid w:val="00004944"/>
    <w:multiLevelType w:val="hybridMultilevel"/>
    <w:tmpl w:val="EB50DECA"/>
    <w:lvl w:ilvl="0" w:tplc="AF6A00A2">
      <w:start w:val="1"/>
      <w:numFmt w:val="bullet"/>
      <w:lvlText w:val="с"/>
      <w:lvlJc w:val="left"/>
    </w:lvl>
    <w:lvl w:ilvl="1" w:tplc="93780034">
      <w:start w:val="1"/>
      <w:numFmt w:val="bullet"/>
      <w:lvlText w:val=""/>
      <w:lvlJc w:val="left"/>
    </w:lvl>
    <w:lvl w:ilvl="2" w:tplc="4180286A">
      <w:numFmt w:val="decimal"/>
      <w:lvlText w:val=""/>
      <w:lvlJc w:val="left"/>
    </w:lvl>
    <w:lvl w:ilvl="3" w:tplc="DF9E46EC">
      <w:numFmt w:val="decimal"/>
      <w:lvlText w:val=""/>
      <w:lvlJc w:val="left"/>
    </w:lvl>
    <w:lvl w:ilvl="4" w:tplc="34F87C18">
      <w:numFmt w:val="decimal"/>
      <w:lvlText w:val=""/>
      <w:lvlJc w:val="left"/>
    </w:lvl>
    <w:lvl w:ilvl="5" w:tplc="11C04FA4">
      <w:numFmt w:val="decimal"/>
      <w:lvlText w:val=""/>
      <w:lvlJc w:val="left"/>
    </w:lvl>
    <w:lvl w:ilvl="6" w:tplc="CAB4114A">
      <w:numFmt w:val="decimal"/>
      <w:lvlText w:val=""/>
      <w:lvlJc w:val="left"/>
    </w:lvl>
    <w:lvl w:ilvl="7" w:tplc="B16C31A2">
      <w:numFmt w:val="decimal"/>
      <w:lvlText w:val=""/>
      <w:lvlJc w:val="left"/>
    </w:lvl>
    <w:lvl w:ilvl="8" w:tplc="63C4B5B0">
      <w:numFmt w:val="decimal"/>
      <w:lvlText w:val=""/>
      <w:lvlJc w:val="left"/>
    </w:lvl>
  </w:abstractNum>
  <w:abstractNum w:abstractNumId="20">
    <w:nsid w:val="00004B40"/>
    <w:multiLevelType w:val="hybridMultilevel"/>
    <w:tmpl w:val="076ABA78"/>
    <w:lvl w:ilvl="0" w:tplc="2AFEC3F6">
      <w:start w:val="1"/>
      <w:numFmt w:val="bullet"/>
      <w:lvlText w:val="в"/>
      <w:lvlJc w:val="left"/>
    </w:lvl>
    <w:lvl w:ilvl="1" w:tplc="6066C264">
      <w:start w:val="1"/>
      <w:numFmt w:val="bullet"/>
      <w:lvlText w:val=""/>
      <w:lvlJc w:val="left"/>
    </w:lvl>
    <w:lvl w:ilvl="2" w:tplc="27A667A4">
      <w:numFmt w:val="decimal"/>
      <w:lvlText w:val=""/>
      <w:lvlJc w:val="left"/>
    </w:lvl>
    <w:lvl w:ilvl="3" w:tplc="93000DDE">
      <w:numFmt w:val="decimal"/>
      <w:lvlText w:val=""/>
      <w:lvlJc w:val="left"/>
    </w:lvl>
    <w:lvl w:ilvl="4" w:tplc="6E0661B8">
      <w:numFmt w:val="decimal"/>
      <w:lvlText w:val=""/>
      <w:lvlJc w:val="left"/>
    </w:lvl>
    <w:lvl w:ilvl="5" w:tplc="52CCB5C6">
      <w:numFmt w:val="decimal"/>
      <w:lvlText w:val=""/>
      <w:lvlJc w:val="left"/>
    </w:lvl>
    <w:lvl w:ilvl="6" w:tplc="08702812">
      <w:numFmt w:val="decimal"/>
      <w:lvlText w:val=""/>
      <w:lvlJc w:val="left"/>
    </w:lvl>
    <w:lvl w:ilvl="7" w:tplc="9EACBB9A">
      <w:numFmt w:val="decimal"/>
      <w:lvlText w:val=""/>
      <w:lvlJc w:val="left"/>
    </w:lvl>
    <w:lvl w:ilvl="8" w:tplc="B93A8E60">
      <w:numFmt w:val="decimal"/>
      <w:lvlText w:val=""/>
      <w:lvlJc w:val="left"/>
    </w:lvl>
  </w:abstractNum>
  <w:abstractNum w:abstractNumId="21">
    <w:nsid w:val="00004CAD"/>
    <w:multiLevelType w:val="hybridMultilevel"/>
    <w:tmpl w:val="AF54C434"/>
    <w:lvl w:ilvl="0" w:tplc="782E0258">
      <w:start w:val="1"/>
      <w:numFmt w:val="bullet"/>
      <w:lvlText w:val="о"/>
      <w:lvlJc w:val="left"/>
    </w:lvl>
    <w:lvl w:ilvl="1" w:tplc="478079E6">
      <w:start w:val="1"/>
      <w:numFmt w:val="bullet"/>
      <w:lvlText w:val=""/>
      <w:lvlJc w:val="left"/>
    </w:lvl>
    <w:lvl w:ilvl="2" w:tplc="E354BF50">
      <w:numFmt w:val="decimal"/>
      <w:lvlText w:val=""/>
      <w:lvlJc w:val="left"/>
    </w:lvl>
    <w:lvl w:ilvl="3" w:tplc="EAD2421E">
      <w:numFmt w:val="decimal"/>
      <w:lvlText w:val=""/>
      <w:lvlJc w:val="left"/>
    </w:lvl>
    <w:lvl w:ilvl="4" w:tplc="D1788FA4">
      <w:numFmt w:val="decimal"/>
      <w:lvlText w:val=""/>
      <w:lvlJc w:val="left"/>
    </w:lvl>
    <w:lvl w:ilvl="5" w:tplc="2E468D72">
      <w:numFmt w:val="decimal"/>
      <w:lvlText w:val=""/>
      <w:lvlJc w:val="left"/>
    </w:lvl>
    <w:lvl w:ilvl="6" w:tplc="D79875CA">
      <w:numFmt w:val="decimal"/>
      <w:lvlText w:val=""/>
      <w:lvlJc w:val="left"/>
    </w:lvl>
    <w:lvl w:ilvl="7" w:tplc="5E5ED07E">
      <w:numFmt w:val="decimal"/>
      <w:lvlText w:val=""/>
      <w:lvlJc w:val="left"/>
    </w:lvl>
    <w:lvl w:ilvl="8" w:tplc="F4643CD8">
      <w:numFmt w:val="decimal"/>
      <w:lvlText w:val=""/>
      <w:lvlJc w:val="left"/>
    </w:lvl>
  </w:abstractNum>
  <w:abstractNum w:abstractNumId="22">
    <w:nsid w:val="00004DF2"/>
    <w:multiLevelType w:val="hybridMultilevel"/>
    <w:tmpl w:val="D2548864"/>
    <w:lvl w:ilvl="0" w:tplc="E166C038">
      <w:start w:val="1"/>
      <w:numFmt w:val="bullet"/>
      <w:lvlText w:val=""/>
      <w:lvlJc w:val="left"/>
    </w:lvl>
    <w:lvl w:ilvl="1" w:tplc="B68A70D8">
      <w:numFmt w:val="decimal"/>
      <w:lvlText w:val=""/>
      <w:lvlJc w:val="left"/>
    </w:lvl>
    <w:lvl w:ilvl="2" w:tplc="98543B3C">
      <w:numFmt w:val="decimal"/>
      <w:lvlText w:val=""/>
      <w:lvlJc w:val="left"/>
    </w:lvl>
    <w:lvl w:ilvl="3" w:tplc="DB8AD574">
      <w:numFmt w:val="decimal"/>
      <w:lvlText w:val=""/>
      <w:lvlJc w:val="left"/>
    </w:lvl>
    <w:lvl w:ilvl="4" w:tplc="67801FC4">
      <w:numFmt w:val="decimal"/>
      <w:lvlText w:val=""/>
      <w:lvlJc w:val="left"/>
    </w:lvl>
    <w:lvl w:ilvl="5" w:tplc="18909D98">
      <w:numFmt w:val="decimal"/>
      <w:lvlText w:val=""/>
      <w:lvlJc w:val="left"/>
    </w:lvl>
    <w:lvl w:ilvl="6" w:tplc="74C88D76">
      <w:numFmt w:val="decimal"/>
      <w:lvlText w:val=""/>
      <w:lvlJc w:val="left"/>
    </w:lvl>
    <w:lvl w:ilvl="7" w:tplc="666CBE72">
      <w:numFmt w:val="decimal"/>
      <w:lvlText w:val=""/>
      <w:lvlJc w:val="left"/>
    </w:lvl>
    <w:lvl w:ilvl="8" w:tplc="B4ACD696">
      <w:numFmt w:val="decimal"/>
      <w:lvlText w:val=""/>
      <w:lvlJc w:val="left"/>
    </w:lvl>
  </w:abstractNum>
  <w:abstractNum w:abstractNumId="23">
    <w:nsid w:val="00004E45"/>
    <w:multiLevelType w:val="hybridMultilevel"/>
    <w:tmpl w:val="B8785756"/>
    <w:lvl w:ilvl="0" w:tplc="02DC071A">
      <w:start w:val="1"/>
      <w:numFmt w:val="decimal"/>
      <w:lvlText w:val="%1."/>
      <w:lvlJc w:val="left"/>
    </w:lvl>
    <w:lvl w:ilvl="1" w:tplc="E2D23B46">
      <w:numFmt w:val="decimal"/>
      <w:lvlText w:val=""/>
      <w:lvlJc w:val="left"/>
    </w:lvl>
    <w:lvl w:ilvl="2" w:tplc="6728C178">
      <w:numFmt w:val="decimal"/>
      <w:lvlText w:val=""/>
      <w:lvlJc w:val="left"/>
    </w:lvl>
    <w:lvl w:ilvl="3" w:tplc="BE9AAAEE">
      <w:numFmt w:val="decimal"/>
      <w:lvlText w:val=""/>
      <w:lvlJc w:val="left"/>
    </w:lvl>
    <w:lvl w:ilvl="4" w:tplc="E87A45E2">
      <w:numFmt w:val="decimal"/>
      <w:lvlText w:val=""/>
      <w:lvlJc w:val="left"/>
    </w:lvl>
    <w:lvl w:ilvl="5" w:tplc="76C85C78">
      <w:numFmt w:val="decimal"/>
      <w:lvlText w:val=""/>
      <w:lvlJc w:val="left"/>
    </w:lvl>
    <w:lvl w:ilvl="6" w:tplc="E89C3C8C">
      <w:numFmt w:val="decimal"/>
      <w:lvlText w:val=""/>
      <w:lvlJc w:val="left"/>
    </w:lvl>
    <w:lvl w:ilvl="7" w:tplc="317499CE">
      <w:numFmt w:val="decimal"/>
      <w:lvlText w:val=""/>
      <w:lvlJc w:val="left"/>
    </w:lvl>
    <w:lvl w:ilvl="8" w:tplc="F42E3758">
      <w:numFmt w:val="decimal"/>
      <w:lvlText w:val=""/>
      <w:lvlJc w:val="left"/>
    </w:lvl>
  </w:abstractNum>
  <w:abstractNum w:abstractNumId="24">
    <w:nsid w:val="00005878"/>
    <w:multiLevelType w:val="hybridMultilevel"/>
    <w:tmpl w:val="7CBCA902"/>
    <w:lvl w:ilvl="0" w:tplc="61A68988">
      <w:start w:val="1"/>
      <w:numFmt w:val="bullet"/>
      <w:lvlText w:val="и"/>
      <w:lvlJc w:val="left"/>
    </w:lvl>
    <w:lvl w:ilvl="1" w:tplc="9BD02336">
      <w:start w:val="1"/>
      <w:numFmt w:val="bullet"/>
      <w:lvlText w:val=""/>
      <w:lvlJc w:val="left"/>
    </w:lvl>
    <w:lvl w:ilvl="2" w:tplc="4B5EE99E">
      <w:numFmt w:val="decimal"/>
      <w:lvlText w:val=""/>
      <w:lvlJc w:val="left"/>
    </w:lvl>
    <w:lvl w:ilvl="3" w:tplc="0A18B5DE">
      <w:numFmt w:val="decimal"/>
      <w:lvlText w:val=""/>
      <w:lvlJc w:val="left"/>
    </w:lvl>
    <w:lvl w:ilvl="4" w:tplc="A538CFFE">
      <w:numFmt w:val="decimal"/>
      <w:lvlText w:val=""/>
      <w:lvlJc w:val="left"/>
    </w:lvl>
    <w:lvl w:ilvl="5" w:tplc="0052A1F8">
      <w:numFmt w:val="decimal"/>
      <w:lvlText w:val=""/>
      <w:lvlJc w:val="left"/>
    </w:lvl>
    <w:lvl w:ilvl="6" w:tplc="31E69A8E">
      <w:numFmt w:val="decimal"/>
      <w:lvlText w:val=""/>
      <w:lvlJc w:val="left"/>
    </w:lvl>
    <w:lvl w:ilvl="7" w:tplc="AFC2364E">
      <w:numFmt w:val="decimal"/>
      <w:lvlText w:val=""/>
      <w:lvlJc w:val="left"/>
    </w:lvl>
    <w:lvl w:ilvl="8" w:tplc="AF562C02">
      <w:numFmt w:val="decimal"/>
      <w:lvlText w:val=""/>
      <w:lvlJc w:val="left"/>
    </w:lvl>
  </w:abstractNum>
  <w:abstractNum w:abstractNumId="25">
    <w:nsid w:val="00005CFD"/>
    <w:multiLevelType w:val="hybridMultilevel"/>
    <w:tmpl w:val="F5008F36"/>
    <w:lvl w:ilvl="0" w:tplc="80AA9B36">
      <w:start w:val="1"/>
      <w:numFmt w:val="bullet"/>
      <w:lvlText w:val="-"/>
      <w:lvlJc w:val="left"/>
    </w:lvl>
    <w:lvl w:ilvl="1" w:tplc="0A220D36">
      <w:numFmt w:val="decimal"/>
      <w:lvlText w:val=""/>
      <w:lvlJc w:val="left"/>
    </w:lvl>
    <w:lvl w:ilvl="2" w:tplc="38B2858C">
      <w:numFmt w:val="decimal"/>
      <w:lvlText w:val=""/>
      <w:lvlJc w:val="left"/>
    </w:lvl>
    <w:lvl w:ilvl="3" w:tplc="BA9EADF8">
      <w:numFmt w:val="decimal"/>
      <w:lvlText w:val=""/>
      <w:lvlJc w:val="left"/>
    </w:lvl>
    <w:lvl w:ilvl="4" w:tplc="934A2486">
      <w:numFmt w:val="decimal"/>
      <w:lvlText w:val=""/>
      <w:lvlJc w:val="left"/>
    </w:lvl>
    <w:lvl w:ilvl="5" w:tplc="7DB63808">
      <w:numFmt w:val="decimal"/>
      <w:lvlText w:val=""/>
      <w:lvlJc w:val="left"/>
    </w:lvl>
    <w:lvl w:ilvl="6" w:tplc="FD2E7D50">
      <w:numFmt w:val="decimal"/>
      <w:lvlText w:val=""/>
      <w:lvlJc w:val="left"/>
    </w:lvl>
    <w:lvl w:ilvl="7" w:tplc="FD1A6E4E">
      <w:numFmt w:val="decimal"/>
      <w:lvlText w:val=""/>
      <w:lvlJc w:val="left"/>
    </w:lvl>
    <w:lvl w:ilvl="8" w:tplc="093A73B0">
      <w:numFmt w:val="decimal"/>
      <w:lvlText w:val=""/>
      <w:lvlJc w:val="left"/>
    </w:lvl>
  </w:abstractNum>
  <w:abstractNum w:abstractNumId="26">
    <w:nsid w:val="00005E14"/>
    <w:multiLevelType w:val="hybridMultilevel"/>
    <w:tmpl w:val="5DEA5930"/>
    <w:lvl w:ilvl="0" w:tplc="0004136C">
      <w:start w:val="1"/>
      <w:numFmt w:val="bullet"/>
      <w:lvlText w:val=""/>
      <w:lvlJc w:val="left"/>
    </w:lvl>
    <w:lvl w:ilvl="1" w:tplc="9C145BEE">
      <w:numFmt w:val="decimal"/>
      <w:lvlText w:val=""/>
      <w:lvlJc w:val="left"/>
    </w:lvl>
    <w:lvl w:ilvl="2" w:tplc="2CFAEB2A">
      <w:numFmt w:val="decimal"/>
      <w:lvlText w:val=""/>
      <w:lvlJc w:val="left"/>
    </w:lvl>
    <w:lvl w:ilvl="3" w:tplc="62A8342C">
      <w:numFmt w:val="decimal"/>
      <w:lvlText w:val=""/>
      <w:lvlJc w:val="left"/>
    </w:lvl>
    <w:lvl w:ilvl="4" w:tplc="E0189D5A">
      <w:numFmt w:val="decimal"/>
      <w:lvlText w:val=""/>
      <w:lvlJc w:val="left"/>
    </w:lvl>
    <w:lvl w:ilvl="5" w:tplc="FE2479C2">
      <w:numFmt w:val="decimal"/>
      <w:lvlText w:val=""/>
      <w:lvlJc w:val="left"/>
    </w:lvl>
    <w:lvl w:ilvl="6" w:tplc="79483E9E">
      <w:numFmt w:val="decimal"/>
      <w:lvlText w:val=""/>
      <w:lvlJc w:val="left"/>
    </w:lvl>
    <w:lvl w:ilvl="7" w:tplc="88ACACBC">
      <w:numFmt w:val="decimal"/>
      <w:lvlText w:val=""/>
      <w:lvlJc w:val="left"/>
    </w:lvl>
    <w:lvl w:ilvl="8" w:tplc="52E241FC">
      <w:numFmt w:val="decimal"/>
      <w:lvlText w:val=""/>
      <w:lvlJc w:val="left"/>
    </w:lvl>
  </w:abstractNum>
  <w:abstractNum w:abstractNumId="27">
    <w:nsid w:val="00005F32"/>
    <w:multiLevelType w:val="hybridMultilevel"/>
    <w:tmpl w:val="592C7C3C"/>
    <w:lvl w:ilvl="0" w:tplc="6F0ED960">
      <w:start w:val="1"/>
      <w:numFmt w:val="bullet"/>
      <w:lvlText w:val=""/>
      <w:lvlJc w:val="left"/>
    </w:lvl>
    <w:lvl w:ilvl="1" w:tplc="D8802C0C">
      <w:numFmt w:val="decimal"/>
      <w:lvlText w:val=""/>
      <w:lvlJc w:val="left"/>
    </w:lvl>
    <w:lvl w:ilvl="2" w:tplc="3858F10E">
      <w:numFmt w:val="decimal"/>
      <w:lvlText w:val=""/>
      <w:lvlJc w:val="left"/>
    </w:lvl>
    <w:lvl w:ilvl="3" w:tplc="2E028984">
      <w:numFmt w:val="decimal"/>
      <w:lvlText w:val=""/>
      <w:lvlJc w:val="left"/>
    </w:lvl>
    <w:lvl w:ilvl="4" w:tplc="F8AEB3EC">
      <w:numFmt w:val="decimal"/>
      <w:lvlText w:val=""/>
      <w:lvlJc w:val="left"/>
    </w:lvl>
    <w:lvl w:ilvl="5" w:tplc="DFB22A02">
      <w:numFmt w:val="decimal"/>
      <w:lvlText w:val=""/>
      <w:lvlJc w:val="left"/>
    </w:lvl>
    <w:lvl w:ilvl="6" w:tplc="1D6E6EEE">
      <w:numFmt w:val="decimal"/>
      <w:lvlText w:val=""/>
      <w:lvlJc w:val="left"/>
    </w:lvl>
    <w:lvl w:ilvl="7" w:tplc="4482829A">
      <w:numFmt w:val="decimal"/>
      <w:lvlText w:val=""/>
      <w:lvlJc w:val="left"/>
    </w:lvl>
    <w:lvl w:ilvl="8" w:tplc="E5A44678">
      <w:numFmt w:val="decimal"/>
      <w:lvlText w:val=""/>
      <w:lvlJc w:val="left"/>
    </w:lvl>
  </w:abstractNum>
  <w:abstractNum w:abstractNumId="28">
    <w:nsid w:val="00005F49"/>
    <w:multiLevelType w:val="hybridMultilevel"/>
    <w:tmpl w:val="BD7CBF32"/>
    <w:lvl w:ilvl="0" w:tplc="50F8A258">
      <w:start w:val="1"/>
      <w:numFmt w:val="bullet"/>
      <w:lvlText w:val=""/>
      <w:lvlJc w:val="left"/>
    </w:lvl>
    <w:lvl w:ilvl="1" w:tplc="98EC3B14">
      <w:numFmt w:val="decimal"/>
      <w:lvlText w:val=""/>
      <w:lvlJc w:val="left"/>
    </w:lvl>
    <w:lvl w:ilvl="2" w:tplc="F05C8C0A">
      <w:numFmt w:val="decimal"/>
      <w:lvlText w:val=""/>
      <w:lvlJc w:val="left"/>
    </w:lvl>
    <w:lvl w:ilvl="3" w:tplc="E9F6499A">
      <w:numFmt w:val="decimal"/>
      <w:lvlText w:val=""/>
      <w:lvlJc w:val="left"/>
    </w:lvl>
    <w:lvl w:ilvl="4" w:tplc="03702894">
      <w:numFmt w:val="decimal"/>
      <w:lvlText w:val=""/>
      <w:lvlJc w:val="left"/>
    </w:lvl>
    <w:lvl w:ilvl="5" w:tplc="F8905062">
      <w:numFmt w:val="decimal"/>
      <w:lvlText w:val=""/>
      <w:lvlJc w:val="left"/>
    </w:lvl>
    <w:lvl w:ilvl="6" w:tplc="2E34EF26">
      <w:numFmt w:val="decimal"/>
      <w:lvlText w:val=""/>
      <w:lvlJc w:val="left"/>
    </w:lvl>
    <w:lvl w:ilvl="7" w:tplc="03E6CF82">
      <w:numFmt w:val="decimal"/>
      <w:lvlText w:val=""/>
      <w:lvlJc w:val="left"/>
    </w:lvl>
    <w:lvl w:ilvl="8" w:tplc="3C26D8B4">
      <w:numFmt w:val="decimal"/>
      <w:lvlText w:val=""/>
      <w:lvlJc w:val="left"/>
    </w:lvl>
  </w:abstractNum>
  <w:abstractNum w:abstractNumId="29">
    <w:nsid w:val="00006032"/>
    <w:multiLevelType w:val="hybridMultilevel"/>
    <w:tmpl w:val="0A0CC45E"/>
    <w:lvl w:ilvl="0" w:tplc="F9B42448">
      <w:start w:val="1"/>
      <w:numFmt w:val="bullet"/>
      <w:lvlText w:val=""/>
      <w:lvlJc w:val="left"/>
    </w:lvl>
    <w:lvl w:ilvl="1" w:tplc="50DC6F76">
      <w:numFmt w:val="decimal"/>
      <w:lvlText w:val=""/>
      <w:lvlJc w:val="left"/>
    </w:lvl>
    <w:lvl w:ilvl="2" w:tplc="813A3696">
      <w:numFmt w:val="decimal"/>
      <w:lvlText w:val=""/>
      <w:lvlJc w:val="left"/>
    </w:lvl>
    <w:lvl w:ilvl="3" w:tplc="A55AE3D4">
      <w:numFmt w:val="decimal"/>
      <w:lvlText w:val=""/>
      <w:lvlJc w:val="left"/>
    </w:lvl>
    <w:lvl w:ilvl="4" w:tplc="E4C261B8">
      <w:numFmt w:val="decimal"/>
      <w:lvlText w:val=""/>
      <w:lvlJc w:val="left"/>
    </w:lvl>
    <w:lvl w:ilvl="5" w:tplc="56B0F97C">
      <w:numFmt w:val="decimal"/>
      <w:lvlText w:val=""/>
      <w:lvlJc w:val="left"/>
    </w:lvl>
    <w:lvl w:ilvl="6" w:tplc="CEBEFEAE">
      <w:numFmt w:val="decimal"/>
      <w:lvlText w:val=""/>
      <w:lvlJc w:val="left"/>
    </w:lvl>
    <w:lvl w:ilvl="7" w:tplc="DCF42DE0">
      <w:numFmt w:val="decimal"/>
      <w:lvlText w:val=""/>
      <w:lvlJc w:val="left"/>
    </w:lvl>
    <w:lvl w:ilvl="8" w:tplc="6F42DAAC">
      <w:numFmt w:val="decimal"/>
      <w:lvlText w:val=""/>
      <w:lvlJc w:val="left"/>
    </w:lvl>
  </w:abstractNum>
  <w:abstractNum w:abstractNumId="30">
    <w:nsid w:val="000066C4"/>
    <w:multiLevelType w:val="hybridMultilevel"/>
    <w:tmpl w:val="637E440E"/>
    <w:lvl w:ilvl="0" w:tplc="338E4B9E">
      <w:start w:val="1"/>
      <w:numFmt w:val="decimal"/>
      <w:lvlText w:val="%1."/>
      <w:lvlJc w:val="left"/>
    </w:lvl>
    <w:lvl w:ilvl="1" w:tplc="82CA0C94">
      <w:numFmt w:val="decimal"/>
      <w:lvlText w:val=""/>
      <w:lvlJc w:val="left"/>
    </w:lvl>
    <w:lvl w:ilvl="2" w:tplc="DD80115C">
      <w:numFmt w:val="decimal"/>
      <w:lvlText w:val=""/>
      <w:lvlJc w:val="left"/>
    </w:lvl>
    <w:lvl w:ilvl="3" w:tplc="7C9275DA">
      <w:numFmt w:val="decimal"/>
      <w:lvlText w:val=""/>
      <w:lvlJc w:val="left"/>
    </w:lvl>
    <w:lvl w:ilvl="4" w:tplc="BEAC52F0">
      <w:numFmt w:val="decimal"/>
      <w:lvlText w:val=""/>
      <w:lvlJc w:val="left"/>
    </w:lvl>
    <w:lvl w:ilvl="5" w:tplc="14F42DEE">
      <w:numFmt w:val="decimal"/>
      <w:lvlText w:val=""/>
      <w:lvlJc w:val="left"/>
    </w:lvl>
    <w:lvl w:ilvl="6" w:tplc="7092F682">
      <w:numFmt w:val="decimal"/>
      <w:lvlText w:val=""/>
      <w:lvlJc w:val="left"/>
    </w:lvl>
    <w:lvl w:ilvl="7" w:tplc="60F8886E">
      <w:numFmt w:val="decimal"/>
      <w:lvlText w:val=""/>
      <w:lvlJc w:val="left"/>
    </w:lvl>
    <w:lvl w:ilvl="8" w:tplc="80A25D0E">
      <w:numFmt w:val="decimal"/>
      <w:lvlText w:val=""/>
      <w:lvlJc w:val="left"/>
    </w:lvl>
  </w:abstractNum>
  <w:abstractNum w:abstractNumId="31">
    <w:nsid w:val="00006B36"/>
    <w:multiLevelType w:val="hybridMultilevel"/>
    <w:tmpl w:val="C5D63ABA"/>
    <w:lvl w:ilvl="0" w:tplc="84D68A38">
      <w:start w:val="1"/>
      <w:numFmt w:val="bullet"/>
      <w:lvlText w:val=""/>
      <w:lvlJc w:val="left"/>
    </w:lvl>
    <w:lvl w:ilvl="1" w:tplc="2E06286A">
      <w:numFmt w:val="decimal"/>
      <w:lvlText w:val=""/>
      <w:lvlJc w:val="left"/>
    </w:lvl>
    <w:lvl w:ilvl="2" w:tplc="EFA421E6">
      <w:numFmt w:val="decimal"/>
      <w:lvlText w:val=""/>
      <w:lvlJc w:val="left"/>
    </w:lvl>
    <w:lvl w:ilvl="3" w:tplc="FCEA604E">
      <w:numFmt w:val="decimal"/>
      <w:lvlText w:val=""/>
      <w:lvlJc w:val="left"/>
    </w:lvl>
    <w:lvl w:ilvl="4" w:tplc="FABEEC5A">
      <w:numFmt w:val="decimal"/>
      <w:lvlText w:val=""/>
      <w:lvlJc w:val="left"/>
    </w:lvl>
    <w:lvl w:ilvl="5" w:tplc="EE4C62E8">
      <w:numFmt w:val="decimal"/>
      <w:lvlText w:val=""/>
      <w:lvlJc w:val="left"/>
    </w:lvl>
    <w:lvl w:ilvl="6" w:tplc="E0F014D4">
      <w:numFmt w:val="decimal"/>
      <w:lvlText w:val=""/>
      <w:lvlJc w:val="left"/>
    </w:lvl>
    <w:lvl w:ilvl="7" w:tplc="8E92DFA4">
      <w:numFmt w:val="decimal"/>
      <w:lvlText w:val=""/>
      <w:lvlJc w:val="left"/>
    </w:lvl>
    <w:lvl w:ilvl="8" w:tplc="2168EF18">
      <w:numFmt w:val="decimal"/>
      <w:lvlText w:val=""/>
      <w:lvlJc w:val="left"/>
    </w:lvl>
  </w:abstractNum>
  <w:abstractNum w:abstractNumId="32">
    <w:nsid w:val="00006B89"/>
    <w:multiLevelType w:val="hybridMultilevel"/>
    <w:tmpl w:val="8B583522"/>
    <w:lvl w:ilvl="0" w:tplc="DDE41AF4">
      <w:start w:val="1"/>
      <w:numFmt w:val="decimal"/>
      <w:lvlText w:val="%1)"/>
      <w:lvlJc w:val="left"/>
    </w:lvl>
    <w:lvl w:ilvl="1" w:tplc="783612AA">
      <w:numFmt w:val="decimal"/>
      <w:lvlText w:val=""/>
      <w:lvlJc w:val="left"/>
    </w:lvl>
    <w:lvl w:ilvl="2" w:tplc="42BEED28">
      <w:numFmt w:val="decimal"/>
      <w:lvlText w:val=""/>
      <w:lvlJc w:val="left"/>
    </w:lvl>
    <w:lvl w:ilvl="3" w:tplc="DD86F642">
      <w:numFmt w:val="decimal"/>
      <w:lvlText w:val=""/>
      <w:lvlJc w:val="left"/>
    </w:lvl>
    <w:lvl w:ilvl="4" w:tplc="C6066578">
      <w:numFmt w:val="decimal"/>
      <w:lvlText w:val=""/>
      <w:lvlJc w:val="left"/>
    </w:lvl>
    <w:lvl w:ilvl="5" w:tplc="46EC51AE">
      <w:numFmt w:val="decimal"/>
      <w:lvlText w:val=""/>
      <w:lvlJc w:val="left"/>
    </w:lvl>
    <w:lvl w:ilvl="6" w:tplc="0E5E7258">
      <w:numFmt w:val="decimal"/>
      <w:lvlText w:val=""/>
      <w:lvlJc w:val="left"/>
    </w:lvl>
    <w:lvl w:ilvl="7" w:tplc="3DF8B678">
      <w:numFmt w:val="decimal"/>
      <w:lvlText w:val=""/>
      <w:lvlJc w:val="left"/>
    </w:lvl>
    <w:lvl w:ilvl="8" w:tplc="CDC0DF0A">
      <w:numFmt w:val="decimal"/>
      <w:lvlText w:val=""/>
      <w:lvlJc w:val="left"/>
    </w:lvl>
  </w:abstractNum>
  <w:abstractNum w:abstractNumId="33">
    <w:nsid w:val="0000759A"/>
    <w:multiLevelType w:val="hybridMultilevel"/>
    <w:tmpl w:val="899CBC2E"/>
    <w:lvl w:ilvl="0" w:tplc="C0B09416">
      <w:start w:val="3"/>
      <w:numFmt w:val="decimal"/>
      <w:lvlText w:val="%1."/>
      <w:lvlJc w:val="left"/>
    </w:lvl>
    <w:lvl w:ilvl="1" w:tplc="9230AE9E">
      <w:numFmt w:val="decimal"/>
      <w:lvlText w:val=""/>
      <w:lvlJc w:val="left"/>
    </w:lvl>
    <w:lvl w:ilvl="2" w:tplc="86642040">
      <w:numFmt w:val="decimal"/>
      <w:lvlText w:val=""/>
      <w:lvlJc w:val="left"/>
    </w:lvl>
    <w:lvl w:ilvl="3" w:tplc="8A763156">
      <w:numFmt w:val="decimal"/>
      <w:lvlText w:val=""/>
      <w:lvlJc w:val="left"/>
    </w:lvl>
    <w:lvl w:ilvl="4" w:tplc="0AE0A096">
      <w:numFmt w:val="decimal"/>
      <w:lvlText w:val=""/>
      <w:lvlJc w:val="left"/>
    </w:lvl>
    <w:lvl w:ilvl="5" w:tplc="3006DC74">
      <w:numFmt w:val="decimal"/>
      <w:lvlText w:val=""/>
      <w:lvlJc w:val="left"/>
    </w:lvl>
    <w:lvl w:ilvl="6" w:tplc="DC9499A4">
      <w:numFmt w:val="decimal"/>
      <w:lvlText w:val=""/>
      <w:lvlJc w:val="left"/>
    </w:lvl>
    <w:lvl w:ilvl="7" w:tplc="BE8EC764">
      <w:numFmt w:val="decimal"/>
      <w:lvlText w:val=""/>
      <w:lvlJc w:val="left"/>
    </w:lvl>
    <w:lvl w:ilvl="8" w:tplc="D7962A48">
      <w:numFmt w:val="decimal"/>
      <w:lvlText w:val=""/>
      <w:lvlJc w:val="left"/>
    </w:lvl>
  </w:abstractNum>
  <w:abstractNum w:abstractNumId="34">
    <w:nsid w:val="0000797D"/>
    <w:multiLevelType w:val="hybridMultilevel"/>
    <w:tmpl w:val="6E9AA9F4"/>
    <w:lvl w:ilvl="0" w:tplc="6EF426DE">
      <w:start w:val="1"/>
      <w:numFmt w:val="bullet"/>
      <w:lvlText w:val="в"/>
      <w:lvlJc w:val="left"/>
    </w:lvl>
    <w:lvl w:ilvl="1" w:tplc="6E2CE892">
      <w:start w:val="1"/>
      <w:numFmt w:val="bullet"/>
      <w:lvlText w:val=""/>
      <w:lvlJc w:val="left"/>
    </w:lvl>
    <w:lvl w:ilvl="2" w:tplc="ADBC7A6E">
      <w:numFmt w:val="decimal"/>
      <w:lvlText w:val=""/>
      <w:lvlJc w:val="left"/>
    </w:lvl>
    <w:lvl w:ilvl="3" w:tplc="5EC2CDE2">
      <w:numFmt w:val="decimal"/>
      <w:lvlText w:val=""/>
      <w:lvlJc w:val="left"/>
    </w:lvl>
    <w:lvl w:ilvl="4" w:tplc="DB026D8E">
      <w:numFmt w:val="decimal"/>
      <w:lvlText w:val=""/>
      <w:lvlJc w:val="left"/>
    </w:lvl>
    <w:lvl w:ilvl="5" w:tplc="4F3AE188">
      <w:numFmt w:val="decimal"/>
      <w:lvlText w:val=""/>
      <w:lvlJc w:val="left"/>
    </w:lvl>
    <w:lvl w:ilvl="6" w:tplc="9FA4F0E6">
      <w:numFmt w:val="decimal"/>
      <w:lvlText w:val=""/>
      <w:lvlJc w:val="left"/>
    </w:lvl>
    <w:lvl w:ilvl="7" w:tplc="3A9CDEC4">
      <w:numFmt w:val="decimal"/>
      <w:lvlText w:val=""/>
      <w:lvlJc w:val="left"/>
    </w:lvl>
    <w:lvl w:ilvl="8" w:tplc="A53EB4D4">
      <w:numFmt w:val="decimal"/>
      <w:lvlText w:val=""/>
      <w:lvlJc w:val="left"/>
    </w:lvl>
  </w:abstractNum>
  <w:abstractNum w:abstractNumId="35">
    <w:nsid w:val="00007EB7"/>
    <w:multiLevelType w:val="hybridMultilevel"/>
    <w:tmpl w:val="A41AE10E"/>
    <w:lvl w:ilvl="0" w:tplc="65B8E0DA">
      <w:start w:val="1"/>
      <w:numFmt w:val="bullet"/>
      <w:lvlText w:val=""/>
      <w:lvlJc w:val="left"/>
    </w:lvl>
    <w:lvl w:ilvl="1" w:tplc="85B62E26">
      <w:numFmt w:val="decimal"/>
      <w:lvlText w:val=""/>
      <w:lvlJc w:val="left"/>
    </w:lvl>
    <w:lvl w:ilvl="2" w:tplc="C590988A">
      <w:numFmt w:val="decimal"/>
      <w:lvlText w:val=""/>
      <w:lvlJc w:val="left"/>
    </w:lvl>
    <w:lvl w:ilvl="3" w:tplc="791A3D88">
      <w:numFmt w:val="decimal"/>
      <w:lvlText w:val=""/>
      <w:lvlJc w:val="left"/>
    </w:lvl>
    <w:lvl w:ilvl="4" w:tplc="EC32D7C0">
      <w:numFmt w:val="decimal"/>
      <w:lvlText w:val=""/>
      <w:lvlJc w:val="left"/>
    </w:lvl>
    <w:lvl w:ilvl="5" w:tplc="6E9E1B14">
      <w:numFmt w:val="decimal"/>
      <w:lvlText w:val=""/>
      <w:lvlJc w:val="left"/>
    </w:lvl>
    <w:lvl w:ilvl="6" w:tplc="2F10CD6A">
      <w:numFmt w:val="decimal"/>
      <w:lvlText w:val=""/>
      <w:lvlJc w:val="left"/>
    </w:lvl>
    <w:lvl w:ilvl="7" w:tplc="16E251CE">
      <w:numFmt w:val="decimal"/>
      <w:lvlText w:val=""/>
      <w:lvlJc w:val="left"/>
    </w:lvl>
    <w:lvl w:ilvl="8" w:tplc="AC5AA810">
      <w:numFmt w:val="decimal"/>
      <w:lvlText w:val=""/>
      <w:lvlJc w:val="left"/>
    </w:lvl>
  </w:abstractNum>
  <w:abstractNum w:abstractNumId="36">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7">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39">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5A643BD"/>
    <w:multiLevelType w:val="hybridMultilevel"/>
    <w:tmpl w:val="DCD0D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74277CC"/>
    <w:multiLevelType w:val="hybridMultilevel"/>
    <w:tmpl w:val="3B103CE0"/>
    <w:lvl w:ilvl="0" w:tplc="E716B930">
      <w:start w:val="1"/>
      <w:numFmt w:val="decimal"/>
      <w:lvlText w:val="%1)"/>
      <w:lvlJc w:val="left"/>
      <w:pPr>
        <w:ind w:left="1022" w:hanging="303"/>
        <w:jc w:val="left"/>
      </w:pPr>
      <w:rPr>
        <w:rFonts w:ascii="Times New Roman" w:eastAsia="Times New Roman" w:hAnsi="Times New Roman" w:cs="Times New Roman" w:hint="default"/>
        <w:w w:val="99"/>
        <w:sz w:val="28"/>
        <w:szCs w:val="28"/>
        <w:lang w:val="ru-RU" w:eastAsia="en-US" w:bidi="ar-SA"/>
      </w:rPr>
    </w:lvl>
    <w:lvl w:ilvl="1" w:tplc="E36EA1CE">
      <w:numFmt w:val="bullet"/>
      <w:lvlText w:val="•"/>
      <w:lvlJc w:val="left"/>
      <w:pPr>
        <w:ind w:left="1918" w:hanging="303"/>
      </w:pPr>
      <w:rPr>
        <w:rFonts w:hint="default"/>
        <w:lang w:val="ru-RU" w:eastAsia="en-US" w:bidi="ar-SA"/>
      </w:rPr>
    </w:lvl>
    <w:lvl w:ilvl="2" w:tplc="0256092E">
      <w:numFmt w:val="bullet"/>
      <w:lvlText w:val="•"/>
      <w:lvlJc w:val="left"/>
      <w:pPr>
        <w:ind w:left="2816" w:hanging="303"/>
      </w:pPr>
      <w:rPr>
        <w:rFonts w:hint="default"/>
        <w:lang w:val="ru-RU" w:eastAsia="en-US" w:bidi="ar-SA"/>
      </w:rPr>
    </w:lvl>
    <w:lvl w:ilvl="3" w:tplc="86B89F84">
      <w:numFmt w:val="bullet"/>
      <w:lvlText w:val="•"/>
      <w:lvlJc w:val="left"/>
      <w:pPr>
        <w:ind w:left="3715" w:hanging="303"/>
      </w:pPr>
      <w:rPr>
        <w:rFonts w:hint="default"/>
        <w:lang w:val="ru-RU" w:eastAsia="en-US" w:bidi="ar-SA"/>
      </w:rPr>
    </w:lvl>
    <w:lvl w:ilvl="4" w:tplc="10B8AAF8">
      <w:numFmt w:val="bullet"/>
      <w:lvlText w:val="•"/>
      <w:lvlJc w:val="left"/>
      <w:pPr>
        <w:ind w:left="4613" w:hanging="303"/>
      </w:pPr>
      <w:rPr>
        <w:rFonts w:hint="default"/>
        <w:lang w:val="ru-RU" w:eastAsia="en-US" w:bidi="ar-SA"/>
      </w:rPr>
    </w:lvl>
    <w:lvl w:ilvl="5" w:tplc="6D9C9CB8">
      <w:numFmt w:val="bullet"/>
      <w:lvlText w:val="•"/>
      <w:lvlJc w:val="left"/>
      <w:pPr>
        <w:ind w:left="5512" w:hanging="303"/>
      </w:pPr>
      <w:rPr>
        <w:rFonts w:hint="default"/>
        <w:lang w:val="ru-RU" w:eastAsia="en-US" w:bidi="ar-SA"/>
      </w:rPr>
    </w:lvl>
    <w:lvl w:ilvl="6" w:tplc="A538BD18">
      <w:numFmt w:val="bullet"/>
      <w:lvlText w:val="•"/>
      <w:lvlJc w:val="left"/>
      <w:pPr>
        <w:ind w:left="6410" w:hanging="303"/>
      </w:pPr>
      <w:rPr>
        <w:rFonts w:hint="default"/>
        <w:lang w:val="ru-RU" w:eastAsia="en-US" w:bidi="ar-SA"/>
      </w:rPr>
    </w:lvl>
    <w:lvl w:ilvl="7" w:tplc="B6CA02AA">
      <w:numFmt w:val="bullet"/>
      <w:lvlText w:val="•"/>
      <w:lvlJc w:val="left"/>
      <w:pPr>
        <w:ind w:left="7308" w:hanging="303"/>
      </w:pPr>
      <w:rPr>
        <w:rFonts w:hint="default"/>
        <w:lang w:val="ru-RU" w:eastAsia="en-US" w:bidi="ar-SA"/>
      </w:rPr>
    </w:lvl>
    <w:lvl w:ilvl="8" w:tplc="A170C1CC">
      <w:numFmt w:val="bullet"/>
      <w:lvlText w:val="•"/>
      <w:lvlJc w:val="left"/>
      <w:pPr>
        <w:ind w:left="8207" w:hanging="303"/>
      </w:pPr>
      <w:rPr>
        <w:rFonts w:hint="default"/>
        <w:lang w:val="ru-RU" w:eastAsia="en-US" w:bidi="ar-SA"/>
      </w:rPr>
    </w:lvl>
  </w:abstractNum>
  <w:abstractNum w:abstractNumId="42">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B292494"/>
    <w:multiLevelType w:val="hybridMultilevel"/>
    <w:tmpl w:val="F1B8B8D4"/>
    <w:lvl w:ilvl="0" w:tplc="4D52D448">
      <w:start w:val="1"/>
      <w:numFmt w:val="decimal"/>
      <w:lvlText w:val="%1)"/>
      <w:lvlJc w:val="left"/>
      <w:pPr>
        <w:ind w:left="1022" w:hanging="303"/>
        <w:jc w:val="left"/>
      </w:pPr>
      <w:rPr>
        <w:rFonts w:ascii="Times New Roman" w:eastAsia="Times New Roman" w:hAnsi="Times New Roman" w:cs="Times New Roman" w:hint="default"/>
        <w:w w:val="99"/>
        <w:sz w:val="28"/>
        <w:szCs w:val="28"/>
        <w:lang w:val="ru-RU" w:eastAsia="en-US" w:bidi="ar-SA"/>
      </w:rPr>
    </w:lvl>
    <w:lvl w:ilvl="1" w:tplc="6714F292">
      <w:numFmt w:val="bullet"/>
      <w:lvlText w:val="•"/>
      <w:lvlJc w:val="left"/>
      <w:pPr>
        <w:ind w:left="1918" w:hanging="303"/>
      </w:pPr>
      <w:rPr>
        <w:rFonts w:hint="default"/>
        <w:lang w:val="ru-RU" w:eastAsia="en-US" w:bidi="ar-SA"/>
      </w:rPr>
    </w:lvl>
    <w:lvl w:ilvl="2" w:tplc="59464866">
      <w:numFmt w:val="bullet"/>
      <w:lvlText w:val="•"/>
      <w:lvlJc w:val="left"/>
      <w:pPr>
        <w:ind w:left="2816" w:hanging="303"/>
      </w:pPr>
      <w:rPr>
        <w:rFonts w:hint="default"/>
        <w:lang w:val="ru-RU" w:eastAsia="en-US" w:bidi="ar-SA"/>
      </w:rPr>
    </w:lvl>
    <w:lvl w:ilvl="3" w:tplc="CB74CCF6">
      <w:numFmt w:val="bullet"/>
      <w:lvlText w:val="•"/>
      <w:lvlJc w:val="left"/>
      <w:pPr>
        <w:ind w:left="3715" w:hanging="303"/>
      </w:pPr>
      <w:rPr>
        <w:rFonts w:hint="default"/>
        <w:lang w:val="ru-RU" w:eastAsia="en-US" w:bidi="ar-SA"/>
      </w:rPr>
    </w:lvl>
    <w:lvl w:ilvl="4" w:tplc="9836F5A6">
      <w:numFmt w:val="bullet"/>
      <w:lvlText w:val="•"/>
      <w:lvlJc w:val="left"/>
      <w:pPr>
        <w:ind w:left="4613" w:hanging="303"/>
      </w:pPr>
      <w:rPr>
        <w:rFonts w:hint="default"/>
        <w:lang w:val="ru-RU" w:eastAsia="en-US" w:bidi="ar-SA"/>
      </w:rPr>
    </w:lvl>
    <w:lvl w:ilvl="5" w:tplc="A18ACE34">
      <w:numFmt w:val="bullet"/>
      <w:lvlText w:val="•"/>
      <w:lvlJc w:val="left"/>
      <w:pPr>
        <w:ind w:left="5512" w:hanging="303"/>
      </w:pPr>
      <w:rPr>
        <w:rFonts w:hint="default"/>
        <w:lang w:val="ru-RU" w:eastAsia="en-US" w:bidi="ar-SA"/>
      </w:rPr>
    </w:lvl>
    <w:lvl w:ilvl="6" w:tplc="5A6E8860">
      <w:numFmt w:val="bullet"/>
      <w:lvlText w:val="•"/>
      <w:lvlJc w:val="left"/>
      <w:pPr>
        <w:ind w:left="6410" w:hanging="303"/>
      </w:pPr>
      <w:rPr>
        <w:rFonts w:hint="default"/>
        <w:lang w:val="ru-RU" w:eastAsia="en-US" w:bidi="ar-SA"/>
      </w:rPr>
    </w:lvl>
    <w:lvl w:ilvl="7" w:tplc="62D866F4">
      <w:numFmt w:val="bullet"/>
      <w:lvlText w:val="•"/>
      <w:lvlJc w:val="left"/>
      <w:pPr>
        <w:ind w:left="7308" w:hanging="303"/>
      </w:pPr>
      <w:rPr>
        <w:rFonts w:hint="default"/>
        <w:lang w:val="ru-RU" w:eastAsia="en-US" w:bidi="ar-SA"/>
      </w:rPr>
    </w:lvl>
    <w:lvl w:ilvl="8" w:tplc="2EF8424C">
      <w:numFmt w:val="bullet"/>
      <w:lvlText w:val="•"/>
      <w:lvlJc w:val="left"/>
      <w:pPr>
        <w:ind w:left="8207" w:hanging="303"/>
      </w:pPr>
      <w:rPr>
        <w:rFonts w:hint="default"/>
        <w:lang w:val="ru-RU" w:eastAsia="en-US" w:bidi="ar-SA"/>
      </w:rPr>
    </w:lvl>
  </w:abstractNum>
  <w:abstractNum w:abstractNumId="45">
    <w:nsid w:val="1BB409E6"/>
    <w:multiLevelType w:val="hybridMultilevel"/>
    <w:tmpl w:val="FD52DE38"/>
    <w:lvl w:ilvl="0" w:tplc="863C4A16">
      <w:start w:val="1"/>
      <w:numFmt w:val="decimal"/>
      <w:lvlText w:val="%1)"/>
      <w:lvlJc w:val="left"/>
      <w:pPr>
        <w:ind w:left="1022" w:hanging="303"/>
        <w:jc w:val="left"/>
      </w:pPr>
      <w:rPr>
        <w:rFonts w:ascii="Times New Roman" w:eastAsia="Times New Roman" w:hAnsi="Times New Roman" w:cs="Times New Roman" w:hint="default"/>
        <w:w w:val="99"/>
        <w:sz w:val="28"/>
        <w:szCs w:val="28"/>
        <w:lang w:val="ru-RU" w:eastAsia="en-US" w:bidi="ar-SA"/>
      </w:rPr>
    </w:lvl>
    <w:lvl w:ilvl="1" w:tplc="AD36A108">
      <w:numFmt w:val="bullet"/>
      <w:lvlText w:val="•"/>
      <w:lvlJc w:val="left"/>
      <w:pPr>
        <w:ind w:left="1918" w:hanging="303"/>
      </w:pPr>
      <w:rPr>
        <w:rFonts w:hint="default"/>
        <w:lang w:val="ru-RU" w:eastAsia="en-US" w:bidi="ar-SA"/>
      </w:rPr>
    </w:lvl>
    <w:lvl w:ilvl="2" w:tplc="511C36C4">
      <w:numFmt w:val="bullet"/>
      <w:lvlText w:val="•"/>
      <w:lvlJc w:val="left"/>
      <w:pPr>
        <w:ind w:left="2816" w:hanging="303"/>
      </w:pPr>
      <w:rPr>
        <w:rFonts w:hint="default"/>
        <w:lang w:val="ru-RU" w:eastAsia="en-US" w:bidi="ar-SA"/>
      </w:rPr>
    </w:lvl>
    <w:lvl w:ilvl="3" w:tplc="633EB7FA">
      <w:numFmt w:val="bullet"/>
      <w:lvlText w:val="•"/>
      <w:lvlJc w:val="left"/>
      <w:pPr>
        <w:ind w:left="3715" w:hanging="303"/>
      </w:pPr>
      <w:rPr>
        <w:rFonts w:hint="default"/>
        <w:lang w:val="ru-RU" w:eastAsia="en-US" w:bidi="ar-SA"/>
      </w:rPr>
    </w:lvl>
    <w:lvl w:ilvl="4" w:tplc="7AFE0932">
      <w:numFmt w:val="bullet"/>
      <w:lvlText w:val="•"/>
      <w:lvlJc w:val="left"/>
      <w:pPr>
        <w:ind w:left="4613" w:hanging="303"/>
      </w:pPr>
      <w:rPr>
        <w:rFonts w:hint="default"/>
        <w:lang w:val="ru-RU" w:eastAsia="en-US" w:bidi="ar-SA"/>
      </w:rPr>
    </w:lvl>
    <w:lvl w:ilvl="5" w:tplc="41826C32">
      <w:numFmt w:val="bullet"/>
      <w:lvlText w:val="•"/>
      <w:lvlJc w:val="left"/>
      <w:pPr>
        <w:ind w:left="5512" w:hanging="303"/>
      </w:pPr>
      <w:rPr>
        <w:rFonts w:hint="default"/>
        <w:lang w:val="ru-RU" w:eastAsia="en-US" w:bidi="ar-SA"/>
      </w:rPr>
    </w:lvl>
    <w:lvl w:ilvl="6" w:tplc="2CA8ADB4">
      <w:numFmt w:val="bullet"/>
      <w:lvlText w:val="•"/>
      <w:lvlJc w:val="left"/>
      <w:pPr>
        <w:ind w:left="6410" w:hanging="303"/>
      </w:pPr>
      <w:rPr>
        <w:rFonts w:hint="default"/>
        <w:lang w:val="ru-RU" w:eastAsia="en-US" w:bidi="ar-SA"/>
      </w:rPr>
    </w:lvl>
    <w:lvl w:ilvl="7" w:tplc="441097DC">
      <w:numFmt w:val="bullet"/>
      <w:lvlText w:val="•"/>
      <w:lvlJc w:val="left"/>
      <w:pPr>
        <w:ind w:left="7308" w:hanging="303"/>
      </w:pPr>
      <w:rPr>
        <w:rFonts w:hint="default"/>
        <w:lang w:val="ru-RU" w:eastAsia="en-US" w:bidi="ar-SA"/>
      </w:rPr>
    </w:lvl>
    <w:lvl w:ilvl="8" w:tplc="4E744366">
      <w:numFmt w:val="bullet"/>
      <w:lvlText w:val="•"/>
      <w:lvlJc w:val="left"/>
      <w:pPr>
        <w:ind w:left="8207" w:hanging="303"/>
      </w:pPr>
      <w:rPr>
        <w:rFonts w:hint="default"/>
        <w:lang w:val="ru-RU" w:eastAsia="en-US" w:bidi="ar-SA"/>
      </w:rPr>
    </w:lvl>
  </w:abstractNum>
  <w:abstractNum w:abstractNumId="46">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47">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0C67B60"/>
    <w:multiLevelType w:val="hybridMultilevel"/>
    <w:tmpl w:val="A98CF7A6"/>
    <w:lvl w:ilvl="0" w:tplc="47586032">
      <w:numFmt w:val="bullet"/>
      <w:lvlText w:val="-"/>
      <w:lvlJc w:val="left"/>
      <w:pPr>
        <w:ind w:left="355" w:hanging="140"/>
      </w:pPr>
      <w:rPr>
        <w:rFonts w:ascii="Times New Roman" w:eastAsia="Times New Roman" w:hAnsi="Times New Roman" w:cs="Times New Roman" w:hint="default"/>
        <w:w w:val="99"/>
        <w:sz w:val="24"/>
        <w:szCs w:val="24"/>
        <w:lang w:val="ru-RU" w:eastAsia="en-US" w:bidi="ar-SA"/>
      </w:rPr>
    </w:lvl>
    <w:lvl w:ilvl="1" w:tplc="E50A60DE">
      <w:numFmt w:val="bullet"/>
      <w:lvlText w:val="•"/>
      <w:lvlJc w:val="left"/>
      <w:pPr>
        <w:ind w:left="1258" w:hanging="140"/>
      </w:pPr>
      <w:rPr>
        <w:rFonts w:hint="default"/>
        <w:lang w:val="ru-RU" w:eastAsia="en-US" w:bidi="ar-SA"/>
      </w:rPr>
    </w:lvl>
    <w:lvl w:ilvl="2" w:tplc="7B562034">
      <w:numFmt w:val="bullet"/>
      <w:lvlText w:val="•"/>
      <w:lvlJc w:val="left"/>
      <w:pPr>
        <w:ind w:left="2156" w:hanging="140"/>
      </w:pPr>
      <w:rPr>
        <w:rFonts w:hint="default"/>
        <w:lang w:val="ru-RU" w:eastAsia="en-US" w:bidi="ar-SA"/>
      </w:rPr>
    </w:lvl>
    <w:lvl w:ilvl="3" w:tplc="DB480C8E">
      <w:numFmt w:val="bullet"/>
      <w:lvlText w:val="•"/>
      <w:lvlJc w:val="left"/>
      <w:pPr>
        <w:ind w:left="3055" w:hanging="140"/>
      </w:pPr>
      <w:rPr>
        <w:rFonts w:hint="default"/>
        <w:lang w:val="ru-RU" w:eastAsia="en-US" w:bidi="ar-SA"/>
      </w:rPr>
    </w:lvl>
    <w:lvl w:ilvl="4" w:tplc="E4AAF548">
      <w:numFmt w:val="bullet"/>
      <w:lvlText w:val="•"/>
      <w:lvlJc w:val="left"/>
      <w:pPr>
        <w:ind w:left="3953" w:hanging="140"/>
      </w:pPr>
      <w:rPr>
        <w:rFonts w:hint="default"/>
        <w:lang w:val="ru-RU" w:eastAsia="en-US" w:bidi="ar-SA"/>
      </w:rPr>
    </w:lvl>
    <w:lvl w:ilvl="5" w:tplc="773CC216">
      <w:numFmt w:val="bullet"/>
      <w:lvlText w:val="•"/>
      <w:lvlJc w:val="left"/>
      <w:pPr>
        <w:ind w:left="4852" w:hanging="140"/>
      </w:pPr>
      <w:rPr>
        <w:rFonts w:hint="default"/>
        <w:lang w:val="ru-RU" w:eastAsia="en-US" w:bidi="ar-SA"/>
      </w:rPr>
    </w:lvl>
    <w:lvl w:ilvl="6" w:tplc="6E204FE8">
      <w:numFmt w:val="bullet"/>
      <w:lvlText w:val="•"/>
      <w:lvlJc w:val="left"/>
      <w:pPr>
        <w:ind w:left="5750" w:hanging="140"/>
      </w:pPr>
      <w:rPr>
        <w:rFonts w:hint="default"/>
        <w:lang w:val="ru-RU" w:eastAsia="en-US" w:bidi="ar-SA"/>
      </w:rPr>
    </w:lvl>
    <w:lvl w:ilvl="7" w:tplc="03CE5AB4">
      <w:numFmt w:val="bullet"/>
      <w:lvlText w:val="•"/>
      <w:lvlJc w:val="left"/>
      <w:pPr>
        <w:ind w:left="6648" w:hanging="140"/>
      </w:pPr>
      <w:rPr>
        <w:rFonts w:hint="default"/>
        <w:lang w:val="ru-RU" w:eastAsia="en-US" w:bidi="ar-SA"/>
      </w:rPr>
    </w:lvl>
    <w:lvl w:ilvl="8" w:tplc="05FAC96A">
      <w:numFmt w:val="bullet"/>
      <w:lvlText w:val="•"/>
      <w:lvlJc w:val="left"/>
      <w:pPr>
        <w:ind w:left="7547" w:hanging="140"/>
      </w:pPr>
      <w:rPr>
        <w:rFonts w:hint="default"/>
        <w:lang w:val="ru-RU" w:eastAsia="en-US" w:bidi="ar-SA"/>
      </w:rPr>
    </w:lvl>
  </w:abstractNum>
  <w:abstractNum w:abstractNumId="49">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50">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52">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31176F37"/>
    <w:multiLevelType w:val="hybridMultilevel"/>
    <w:tmpl w:val="AD40DB9E"/>
    <w:lvl w:ilvl="0" w:tplc="F1FC1918">
      <w:start w:val="6"/>
      <w:numFmt w:val="decimal"/>
      <w:lvlText w:val="%1"/>
      <w:lvlJc w:val="left"/>
      <w:pPr>
        <w:ind w:left="931" w:hanging="212"/>
        <w:jc w:val="left"/>
      </w:pPr>
      <w:rPr>
        <w:rFonts w:ascii="Times New Roman" w:eastAsia="Times New Roman" w:hAnsi="Times New Roman" w:cs="Times New Roman" w:hint="default"/>
        <w:b/>
        <w:bCs/>
        <w:w w:val="99"/>
        <w:sz w:val="28"/>
        <w:szCs w:val="28"/>
        <w:lang w:val="ru-RU" w:eastAsia="en-US" w:bidi="ar-SA"/>
      </w:rPr>
    </w:lvl>
    <w:lvl w:ilvl="1" w:tplc="EF8422F8">
      <w:numFmt w:val="bullet"/>
      <w:lvlText w:val="•"/>
      <w:lvlJc w:val="left"/>
      <w:pPr>
        <w:ind w:left="1846" w:hanging="212"/>
      </w:pPr>
      <w:rPr>
        <w:rFonts w:hint="default"/>
        <w:lang w:val="ru-RU" w:eastAsia="en-US" w:bidi="ar-SA"/>
      </w:rPr>
    </w:lvl>
    <w:lvl w:ilvl="2" w:tplc="0378714A">
      <w:numFmt w:val="bullet"/>
      <w:lvlText w:val="•"/>
      <w:lvlJc w:val="left"/>
      <w:pPr>
        <w:ind w:left="2752" w:hanging="212"/>
      </w:pPr>
      <w:rPr>
        <w:rFonts w:hint="default"/>
        <w:lang w:val="ru-RU" w:eastAsia="en-US" w:bidi="ar-SA"/>
      </w:rPr>
    </w:lvl>
    <w:lvl w:ilvl="3" w:tplc="AD901D16">
      <w:numFmt w:val="bullet"/>
      <w:lvlText w:val="•"/>
      <w:lvlJc w:val="left"/>
      <w:pPr>
        <w:ind w:left="3659" w:hanging="212"/>
      </w:pPr>
      <w:rPr>
        <w:rFonts w:hint="default"/>
        <w:lang w:val="ru-RU" w:eastAsia="en-US" w:bidi="ar-SA"/>
      </w:rPr>
    </w:lvl>
    <w:lvl w:ilvl="4" w:tplc="32D0B742">
      <w:numFmt w:val="bullet"/>
      <w:lvlText w:val="•"/>
      <w:lvlJc w:val="left"/>
      <w:pPr>
        <w:ind w:left="4565" w:hanging="212"/>
      </w:pPr>
      <w:rPr>
        <w:rFonts w:hint="default"/>
        <w:lang w:val="ru-RU" w:eastAsia="en-US" w:bidi="ar-SA"/>
      </w:rPr>
    </w:lvl>
    <w:lvl w:ilvl="5" w:tplc="D23605B6">
      <w:numFmt w:val="bullet"/>
      <w:lvlText w:val="•"/>
      <w:lvlJc w:val="left"/>
      <w:pPr>
        <w:ind w:left="5472" w:hanging="212"/>
      </w:pPr>
      <w:rPr>
        <w:rFonts w:hint="default"/>
        <w:lang w:val="ru-RU" w:eastAsia="en-US" w:bidi="ar-SA"/>
      </w:rPr>
    </w:lvl>
    <w:lvl w:ilvl="6" w:tplc="54E68A08">
      <w:numFmt w:val="bullet"/>
      <w:lvlText w:val="•"/>
      <w:lvlJc w:val="left"/>
      <w:pPr>
        <w:ind w:left="6378" w:hanging="212"/>
      </w:pPr>
      <w:rPr>
        <w:rFonts w:hint="default"/>
        <w:lang w:val="ru-RU" w:eastAsia="en-US" w:bidi="ar-SA"/>
      </w:rPr>
    </w:lvl>
    <w:lvl w:ilvl="7" w:tplc="B8C26A92">
      <w:numFmt w:val="bullet"/>
      <w:lvlText w:val="•"/>
      <w:lvlJc w:val="left"/>
      <w:pPr>
        <w:ind w:left="7284" w:hanging="212"/>
      </w:pPr>
      <w:rPr>
        <w:rFonts w:hint="default"/>
        <w:lang w:val="ru-RU" w:eastAsia="en-US" w:bidi="ar-SA"/>
      </w:rPr>
    </w:lvl>
    <w:lvl w:ilvl="8" w:tplc="C1020E40">
      <w:numFmt w:val="bullet"/>
      <w:lvlText w:val="•"/>
      <w:lvlJc w:val="left"/>
      <w:pPr>
        <w:ind w:left="8191" w:hanging="212"/>
      </w:pPr>
      <w:rPr>
        <w:rFonts w:hint="default"/>
        <w:lang w:val="ru-RU" w:eastAsia="en-US" w:bidi="ar-SA"/>
      </w:rPr>
    </w:lvl>
  </w:abstractNum>
  <w:abstractNum w:abstractNumId="55">
    <w:nsid w:val="3E091031"/>
    <w:multiLevelType w:val="hybridMultilevel"/>
    <w:tmpl w:val="95C2C218"/>
    <w:lvl w:ilvl="0" w:tplc="9B626C98">
      <w:numFmt w:val="bullet"/>
      <w:lvlText w:val="-"/>
      <w:lvlJc w:val="left"/>
      <w:pPr>
        <w:ind w:left="355" w:hanging="140"/>
      </w:pPr>
      <w:rPr>
        <w:rFonts w:ascii="Times New Roman" w:eastAsia="Times New Roman" w:hAnsi="Times New Roman" w:cs="Times New Roman" w:hint="default"/>
        <w:w w:val="97"/>
        <w:sz w:val="24"/>
        <w:szCs w:val="24"/>
        <w:lang w:val="ru-RU" w:eastAsia="en-US" w:bidi="ar-SA"/>
      </w:rPr>
    </w:lvl>
    <w:lvl w:ilvl="1" w:tplc="9276425C">
      <w:numFmt w:val="bullet"/>
      <w:lvlText w:val="•"/>
      <w:lvlJc w:val="left"/>
      <w:pPr>
        <w:ind w:left="1258" w:hanging="140"/>
      </w:pPr>
      <w:rPr>
        <w:rFonts w:hint="default"/>
        <w:lang w:val="ru-RU" w:eastAsia="en-US" w:bidi="ar-SA"/>
      </w:rPr>
    </w:lvl>
    <w:lvl w:ilvl="2" w:tplc="46A6B2BA">
      <w:numFmt w:val="bullet"/>
      <w:lvlText w:val="•"/>
      <w:lvlJc w:val="left"/>
      <w:pPr>
        <w:ind w:left="2156" w:hanging="140"/>
      </w:pPr>
      <w:rPr>
        <w:rFonts w:hint="default"/>
        <w:lang w:val="ru-RU" w:eastAsia="en-US" w:bidi="ar-SA"/>
      </w:rPr>
    </w:lvl>
    <w:lvl w:ilvl="3" w:tplc="196E0D72">
      <w:numFmt w:val="bullet"/>
      <w:lvlText w:val="•"/>
      <w:lvlJc w:val="left"/>
      <w:pPr>
        <w:ind w:left="3055" w:hanging="140"/>
      </w:pPr>
      <w:rPr>
        <w:rFonts w:hint="default"/>
        <w:lang w:val="ru-RU" w:eastAsia="en-US" w:bidi="ar-SA"/>
      </w:rPr>
    </w:lvl>
    <w:lvl w:ilvl="4" w:tplc="269A5994">
      <w:numFmt w:val="bullet"/>
      <w:lvlText w:val="•"/>
      <w:lvlJc w:val="left"/>
      <w:pPr>
        <w:ind w:left="3953" w:hanging="140"/>
      </w:pPr>
      <w:rPr>
        <w:rFonts w:hint="default"/>
        <w:lang w:val="ru-RU" w:eastAsia="en-US" w:bidi="ar-SA"/>
      </w:rPr>
    </w:lvl>
    <w:lvl w:ilvl="5" w:tplc="F2184CA0">
      <w:numFmt w:val="bullet"/>
      <w:lvlText w:val="•"/>
      <w:lvlJc w:val="left"/>
      <w:pPr>
        <w:ind w:left="4852" w:hanging="140"/>
      </w:pPr>
      <w:rPr>
        <w:rFonts w:hint="default"/>
        <w:lang w:val="ru-RU" w:eastAsia="en-US" w:bidi="ar-SA"/>
      </w:rPr>
    </w:lvl>
    <w:lvl w:ilvl="6" w:tplc="2BE8B4A4">
      <w:numFmt w:val="bullet"/>
      <w:lvlText w:val="•"/>
      <w:lvlJc w:val="left"/>
      <w:pPr>
        <w:ind w:left="5750" w:hanging="140"/>
      </w:pPr>
      <w:rPr>
        <w:rFonts w:hint="default"/>
        <w:lang w:val="ru-RU" w:eastAsia="en-US" w:bidi="ar-SA"/>
      </w:rPr>
    </w:lvl>
    <w:lvl w:ilvl="7" w:tplc="8C6C700C">
      <w:numFmt w:val="bullet"/>
      <w:lvlText w:val="•"/>
      <w:lvlJc w:val="left"/>
      <w:pPr>
        <w:ind w:left="6648" w:hanging="140"/>
      </w:pPr>
      <w:rPr>
        <w:rFonts w:hint="default"/>
        <w:lang w:val="ru-RU" w:eastAsia="en-US" w:bidi="ar-SA"/>
      </w:rPr>
    </w:lvl>
    <w:lvl w:ilvl="8" w:tplc="E59C4360">
      <w:numFmt w:val="bullet"/>
      <w:lvlText w:val="•"/>
      <w:lvlJc w:val="left"/>
      <w:pPr>
        <w:ind w:left="7547" w:hanging="140"/>
      </w:pPr>
      <w:rPr>
        <w:rFonts w:hint="default"/>
        <w:lang w:val="ru-RU" w:eastAsia="en-US" w:bidi="ar-SA"/>
      </w:rPr>
    </w:lvl>
  </w:abstractNum>
  <w:abstractNum w:abstractNumId="56">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BE140C5"/>
    <w:multiLevelType w:val="hybridMultilevel"/>
    <w:tmpl w:val="F4BEE586"/>
    <w:lvl w:ilvl="0" w:tplc="EB942FF4">
      <w:start w:val="1"/>
      <w:numFmt w:val="decimal"/>
      <w:lvlText w:val="%1)"/>
      <w:lvlJc w:val="left"/>
      <w:pPr>
        <w:ind w:left="1022" w:hanging="303"/>
        <w:jc w:val="left"/>
      </w:pPr>
      <w:rPr>
        <w:rFonts w:ascii="Times New Roman" w:eastAsia="Times New Roman" w:hAnsi="Times New Roman" w:cs="Times New Roman" w:hint="default"/>
        <w:w w:val="99"/>
        <w:sz w:val="28"/>
        <w:szCs w:val="28"/>
        <w:lang w:val="ru-RU" w:eastAsia="en-US" w:bidi="ar-SA"/>
      </w:rPr>
    </w:lvl>
    <w:lvl w:ilvl="1" w:tplc="F9AA9D7C">
      <w:numFmt w:val="bullet"/>
      <w:lvlText w:val="•"/>
      <w:lvlJc w:val="left"/>
      <w:pPr>
        <w:ind w:left="1918" w:hanging="303"/>
      </w:pPr>
      <w:rPr>
        <w:rFonts w:hint="default"/>
        <w:lang w:val="ru-RU" w:eastAsia="en-US" w:bidi="ar-SA"/>
      </w:rPr>
    </w:lvl>
    <w:lvl w:ilvl="2" w:tplc="0C56B706">
      <w:numFmt w:val="bullet"/>
      <w:lvlText w:val="•"/>
      <w:lvlJc w:val="left"/>
      <w:pPr>
        <w:ind w:left="2816" w:hanging="303"/>
      </w:pPr>
      <w:rPr>
        <w:rFonts w:hint="default"/>
        <w:lang w:val="ru-RU" w:eastAsia="en-US" w:bidi="ar-SA"/>
      </w:rPr>
    </w:lvl>
    <w:lvl w:ilvl="3" w:tplc="D2E2CDC6">
      <w:numFmt w:val="bullet"/>
      <w:lvlText w:val="•"/>
      <w:lvlJc w:val="left"/>
      <w:pPr>
        <w:ind w:left="3715" w:hanging="303"/>
      </w:pPr>
      <w:rPr>
        <w:rFonts w:hint="default"/>
        <w:lang w:val="ru-RU" w:eastAsia="en-US" w:bidi="ar-SA"/>
      </w:rPr>
    </w:lvl>
    <w:lvl w:ilvl="4" w:tplc="B9C07746">
      <w:numFmt w:val="bullet"/>
      <w:lvlText w:val="•"/>
      <w:lvlJc w:val="left"/>
      <w:pPr>
        <w:ind w:left="4613" w:hanging="303"/>
      </w:pPr>
      <w:rPr>
        <w:rFonts w:hint="default"/>
        <w:lang w:val="ru-RU" w:eastAsia="en-US" w:bidi="ar-SA"/>
      </w:rPr>
    </w:lvl>
    <w:lvl w:ilvl="5" w:tplc="199A90B0">
      <w:numFmt w:val="bullet"/>
      <w:lvlText w:val="•"/>
      <w:lvlJc w:val="left"/>
      <w:pPr>
        <w:ind w:left="5512" w:hanging="303"/>
      </w:pPr>
      <w:rPr>
        <w:rFonts w:hint="default"/>
        <w:lang w:val="ru-RU" w:eastAsia="en-US" w:bidi="ar-SA"/>
      </w:rPr>
    </w:lvl>
    <w:lvl w:ilvl="6" w:tplc="4C5E4534">
      <w:numFmt w:val="bullet"/>
      <w:lvlText w:val="•"/>
      <w:lvlJc w:val="left"/>
      <w:pPr>
        <w:ind w:left="6410" w:hanging="303"/>
      </w:pPr>
      <w:rPr>
        <w:rFonts w:hint="default"/>
        <w:lang w:val="ru-RU" w:eastAsia="en-US" w:bidi="ar-SA"/>
      </w:rPr>
    </w:lvl>
    <w:lvl w:ilvl="7" w:tplc="33604D96">
      <w:numFmt w:val="bullet"/>
      <w:lvlText w:val="•"/>
      <w:lvlJc w:val="left"/>
      <w:pPr>
        <w:ind w:left="7308" w:hanging="303"/>
      </w:pPr>
      <w:rPr>
        <w:rFonts w:hint="default"/>
        <w:lang w:val="ru-RU" w:eastAsia="en-US" w:bidi="ar-SA"/>
      </w:rPr>
    </w:lvl>
    <w:lvl w:ilvl="8" w:tplc="027E0200">
      <w:numFmt w:val="bullet"/>
      <w:lvlText w:val="•"/>
      <w:lvlJc w:val="left"/>
      <w:pPr>
        <w:ind w:left="8207" w:hanging="303"/>
      </w:pPr>
      <w:rPr>
        <w:rFonts w:hint="default"/>
        <w:lang w:val="ru-RU" w:eastAsia="en-US" w:bidi="ar-SA"/>
      </w:rPr>
    </w:lvl>
  </w:abstractNum>
  <w:abstractNum w:abstractNumId="58">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nsid w:val="4E2C3890"/>
    <w:multiLevelType w:val="hybridMultilevel"/>
    <w:tmpl w:val="7BC01270"/>
    <w:lvl w:ilvl="0" w:tplc="B0867DAE">
      <w:start w:val="1"/>
      <w:numFmt w:val="decimal"/>
      <w:lvlText w:val="%1)"/>
      <w:lvlJc w:val="left"/>
      <w:pPr>
        <w:ind w:left="1022" w:hanging="303"/>
        <w:jc w:val="left"/>
      </w:pPr>
      <w:rPr>
        <w:rFonts w:ascii="Times New Roman" w:eastAsia="Times New Roman" w:hAnsi="Times New Roman" w:cs="Times New Roman" w:hint="default"/>
        <w:b/>
        <w:bCs/>
        <w:w w:val="99"/>
        <w:sz w:val="28"/>
        <w:szCs w:val="28"/>
        <w:lang w:val="ru-RU" w:eastAsia="en-US" w:bidi="ar-SA"/>
      </w:rPr>
    </w:lvl>
    <w:lvl w:ilvl="1" w:tplc="FADC58DA">
      <w:numFmt w:val="bullet"/>
      <w:lvlText w:val="•"/>
      <w:lvlJc w:val="left"/>
      <w:pPr>
        <w:ind w:left="1918" w:hanging="303"/>
      </w:pPr>
      <w:rPr>
        <w:rFonts w:hint="default"/>
        <w:lang w:val="ru-RU" w:eastAsia="en-US" w:bidi="ar-SA"/>
      </w:rPr>
    </w:lvl>
    <w:lvl w:ilvl="2" w:tplc="27B4A022">
      <w:numFmt w:val="bullet"/>
      <w:lvlText w:val="•"/>
      <w:lvlJc w:val="left"/>
      <w:pPr>
        <w:ind w:left="2816" w:hanging="303"/>
      </w:pPr>
      <w:rPr>
        <w:rFonts w:hint="default"/>
        <w:lang w:val="ru-RU" w:eastAsia="en-US" w:bidi="ar-SA"/>
      </w:rPr>
    </w:lvl>
    <w:lvl w:ilvl="3" w:tplc="DE3C5C64">
      <w:numFmt w:val="bullet"/>
      <w:lvlText w:val="•"/>
      <w:lvlJc w:val="left"/>
      <w:pPr>
        <w:ind w:left="3715" w:hanging="303"/>
      </w:pPr>
      <w:rPr>
        <w:rFonts w:hint="default"/>
        <w:lang w:val="ru-RU" w:eastAsia="en-US" w:bidi="ar-SA"/>
      </w:rPr>
    </w:lvl>
    <w:lvl w:ilvl="4" w:tplc="BC105CA0">
      <w:numFmt w:val="bullet"/>
      <w:lvlText w:val="•"/>
      <w:lvlJc w:val="left"/>
      <w:pPr>
        <w:ind w:left="4613" w:hanging="303"/>
      </w:pPr>
      <w:rPr>
        <w:rFonts w:hint="default"/>
        <w:lang w:val="ru-RU" w:eastAsia="en-US" w:bidi="ar-SA"/>
      </w:rPr>
    </w:lvl>
    <w:lvl w:ilvl="5" w:tplc="FEF6C2C6">
      <w:numFmt w:val="bullet"/>
      <w:lvlText w:val="•"/>
      <w:lvlJc w:val="left"/>
      <w:pPr>
        <w:ind w:left="5512" w:hanging="303"/>
      </w:pPr>
      <w:rPr>
        <w:rFonts w:hint="default"/>
        <w:lang w:val="ru-RU" w:eastAsia="en-US" w:bidi="ar-SA"/>
      </w:rPr>
    </w:lvl>
    <w:lvl w:ilvl="6" w:tplc="9E6622D6">
      <w:numFmt w:val="bullet"/>
      <w:lvlText w:val="•"/>
      <w:lvlJc w:val="left"/>
      <w:pPr>
        <w:ind w:left="6410" w:hanging="303"/>
      </w:pPr>
      <w:rPr>
        <w:rFonts w:hint="default"/>
        <w:lang w:val="ru-RU" w:eastAsia="en-US" w:bidi="ar-SA"/>
      </w:rPr>
    </w:lvl>
    <w:lvl w:ilvl="7" w:tplc="C0260D68">
      <w:numFmt w:val="bullet"/>
      <w:lvlText w:val="•"/>
      <w:lvlJc w:val="left"/>
      <w:pPr>
        <w:ind w:left="7308" w:hanging="303"/>
      </w:pPr>
      <w:rPr>
        <w:rFonts w:hint="default"/>
        <w:lang w:val="ru-RU" w:eastAsia="en-US" w:bidi="ar-SA"/>
      </w:rPr>
    </w:lvl>
    <w:lvl w:ilvl="8" w:tplc="A6EA0F2C">
      <w:numFmt w:val="bullet"/>
      <w:lvlText w:val="•"/>
      <w:lvlJc w:val="left"/>
      <w:pPr>
        <w:ind w:left="8207" w:hanging="303"/>
      </w:pPr>
      <w:rPr>
        <w:rFonts w:hint="default"/>
        <w:lang w:val="ru-RU" w:eastAsia="en-US" w:bidi="ar-SA"/>
      </w:rPr>
    </w:lvl>
  </w:abstractNum>
  <w:abstractNum w:abstractNumId="6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4">
    <w:nsid w:val="6F4901ED"/>
    <w:multiLevelType w:val="multilevel"/>
    <w:tmpl w:val="2F0A0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6">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8DF57C0"/>
    <w:multiLevelType w:val="hybridMultilevel"/>
    <w:tmpl w:val="35F43E56"/>
    <w:lvl w:ilvl="0" w:tplc="D646D12E">
      <w:start w:val="1"/>
      <w:numFmt w:val="decimal"/>
      <w:lvlText w:val="%1)"/>
      <w:lvlJc w:val="left"/>
      <w:pPr>
        <w:ind w:left="1022" w:hanging="303"/>
        <w:jc w:val="left"/>
      </w:pPr>
      <w:rPr>
        <w:rFonts w:ascii="Times New Roman" w:eastAsia="Times New Roman" w:hAnsi="Times New Roman" w:cs="Times New Roman" w:hint="default"/>
        <w:w w:val="99"/>
        <w:sz w:val="28"/>
        <w:szCs w:val="28"/>
        <w:lang w:val="ru-RU" w:eastAsia="en-US" w:bidi="ar-SA"/>
      </w:rPr>
    </w:lvl>
    <w:lvl w:ilvl="1" w:tplc="66CAD57A">
      <w:numFmt w:val="bullet"/>
      <w:lvlText w:val="•"/>
      <w:lvlJc w:val="left"/>
      <w:pPr>
        <w:ind w:left="1918" w:hanging="303"/>
      </w:pPr>
      <w:rPr>
        <w:rFonts w:hint="default"/>
        <w:lang w:val="ru-RU" w:eastAsia="en-US" w:bidi="ar-SA"/>
      </w:rPr>
    </w:lvl>
    <w:lvl w:ilvl="2" w:tplc="2A78B08A">
      <w:numFmt w:val="bullet"/>
      <w:lvlText w:val="•"/>
      <w:lvlJc w:val="left"/>
      <w:pPr>
        <w:ind w:left="2816" w:hanging="303"/>
      </w:pPr>
      <w:rPr>
        <w:rFonts w:hint="default"/>
        <w:lang w:val="ru-RU" w:eastAsia="en-US" w:bidi="ar-SA"/>
      </w:rPr>
    </w:lvl>
    <w:lvl w:ilvl="3" w:tplc="2752FCC2">
      <w:numFmt w:val="bullet"/>
      <w:lvlText w:val="•"/>
      <w:lvlJc w:val="left"/>
      <w:pPr>
        <w:ind w:left="3715" w:hanging="303"/>
      </w:pPr>
      <w:rPr>
        <w:rFonts w:hint="default"/>
        <w:lang w:val="ru-RU" w:eastAsia="en-US" w:bidi="ar-SA"/>
      </w:rPr>
    </w:lvl>
    <w:lvl w:ilvl="4" w:tplc="3926D802">
      <w:numFmt w:val="bullet"/>
      <w:lvlText w:val="•"/>
      <w:lvlJc w:val="left"/>
      <w:pPr>
        <w:ind w:left="4613" w:hanging="303"/>
      </w:pPr>
      <w:rPr>
        <w:rFonts w:hint="default"/>
        <w:lang w:val="ru-RU" w:eastAsia="en-US" w:bidi="ar-SA"/>
      </w:rPr>
    </w:lvl>
    <w:lvl w:ilvl="5" w:tplc="84984668">
      <w:numFmt w:val="bullet"/>
      <w:lvlText w:val="•"/>
      <w:lvlJc w:val="left"/>
      <w:pPr>
        <w:ind w:left="5512" w:hanging="303"/>
      </w:pPr>
      <w:rPr>
        <w:rFonts w:hint="default"/>
        <w:lang w:val="ru-RU" w:eastAsia="en-US" w:bidi="ar-SA"/>
      </w:rPr>
    </w:lvl>
    <w:lvl w:ilvl="6" w:tplc="7CCE5DBA">
      <w:numFmt w:val="bullet"/>
      <w:lvlText w:val="•"/>
      <w:lvlJc w:val="left"/>
      <w:pPr>
        <w:ind w:left="6410" w:hanging="303"/>
      </w:pPr>
      <w:rPr>
        <w:rFonts w:hint="default"/>
        <w:lang w:val="ru-RU" w:eastAsia="en-US" w:bidi="ar-SA"/>
      </w:rPr>
    </w:lvl>
    <w:lvl w:ilvl="7" w:tplc="049C0DD4">
      <w:numFmt w:val="bullet"/>
      <w:lvlText w:val="•"/>
      <w:lvlJc w:val="left"/>
      <w:pPr>
        <w:ind w:left="7308" w:hanging="303"/>
      </w:pPr>
      <w:rPr>
        <w:rFonts w:hint="default"/>
        <w:lang w:val="ru-RU" w:eastAsia="en-US" w:bidi="ar-SA"/>
      </w:rPr>
    </w:lvl>
    <w:lvl w:ilvl="8" w:tplc="FFBEA27A">
      <w:numFmt w:val="bullet"/>
      <w:lvlText w:val="•"/>
      <w:lvlJc w:val="left"/>
      <w:pPr>
        <w:ind w:left="8207" w:hanging="303"/>
      </w:pPr>
      <w:rPr>
        <w:rFonts w:hint="default"/>
        <w:lang w:val="ru-RU" w:eastAsia="en-US" w:bidi="ar-SA"/>
      </w:rPr>
    </w:lvl>
  </w:abstractNum>
  <w:abstractNum w:abstractNumId="68">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58"/>
  </w:num>
  <w:num w:numId="3">
    <w:abstractNumId w:val="38"/>
  </w:num>
  <w:num w:numId="4">
    <w:abstractNumId w:val="51"/>
  </w:num>
  <w:num w:numId="5">
    <w:abstractNumId w:val="68"/>
  </w:num>
  <w:num w:numId="6">
    <w:abstractNumId w:val="60"/>
  </w:num>
  <w:num w:numId="7">
    <w:abstractNumId w:val="36"/>
  </w:num>
  <w:num w:numId="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6"/>
  </w:num>
  <w:num w:numId="10">
    <w:abstractNumId w:val="56"/>
  </w:num>
  <w:num w:numId="11">
    <w:abstractNumId w:val="49"/>
  </w:num>
  <w:num w:numId="12">
    <w:abstractNumId w:val="50"/>
  </w:num>
  <w:num w:numId="13">
    <w:abstractNumId w:val="47"/>
  </w:num>
  <w:num w:numId="14">
    <w:abstractNumId w:val="53"/>
  </w:num>
  <w:num w:numId="15">
    <w:abstractNumId w:val="62"/>
  </w:num>
  <w:num w:numId="16">
    <w:abstractNumId w:val="46"/>
  </w:num>
  <w:num w:numId="17">
    <w:abstractNumId w:val="37"/>
  </w:num>
  <w:num w:numId="18">
    <w:abstractNumId w:val="65"/>
  </w:num>
  <w:num w:numId="19">
    <w:abstractNumId w:val="43"/>
  </w:num>
  <w:num w:numId="20">
    <w:abstractNumId w:val="39"/>
  </w:num>
  <w:num w:numId="21">
    <w:abstractNumId w:val="42"/>
  </w:num>
  <w:num w:numId="22">
    <w:abstractNumId w:val="61"/>
  </w:num>
  <w:num w:numId="23">
    <w:abstractNumId w:val="52"/>
  </w:num>
  <w:num w:numId="24">
    <w:abstractNumId w:val="23"/>
  </w:num>
  <w:num w:numId="25">
    <w:abstractNumId w:val="13"/>
  </w:num>
  <w:num w:numId="26">
    <w:abstractNumId w:val="7"/>
  </w:num>
  <w:num w:numId="27">
    <w:abstractNumId w:val="10"/>
  </w:num>
  <w:num w:numId="28">
    <w:abstractNumId w:val="32"/>
  </w:num>
  <w:num w:numId="29">
    <w:abstractNumId w:val="2"/>
  </w:num>
  <w:num w:numId="30">
    <w:abstractNumId w:val="33"/>
  </w:num>
  <w:num w:numId="31">
    <w:abstractNumId w:val="9"/>
  </w:num>
  <w:num w:numId="32">
    <w:abstractNumId w:val="8"/>
  </w:num>
  <w:num w:numId="33">
    <w:abstractNumId w:val="20"/>
  </w:num>
  <w:num w:numId="34">
    <w:abstractNumId w:val="24"/>
  </w:num>
  <w:num w:numId="35">
    <w:abstractNumId w:val="31"/>
  </w:num>
  <w:num w:numId="36">
    <w:abstractNumId w:val="25"/>
  </w:num>
  <w:num w:numId="37">
    <w:abstractNumId w:val="17"/>
  </w:num>
  <w:num w:numId="38">
    <w:abstractNumId w:val="5"/>
  </w:num>
  <w:num w:numId="39">
    <w:abstractNumId w:val="27"/>
  </w:num>
  <w:num w:numId="40">
    <w:abstractNumId w:val="16"/>
  </w:num>
  <w:num w:numId="41">
    <w:abstractNumId w:val="15"/>
  </w:num>
  <w:num w:numId="42">
    <w:abstractNumId w:val="34"/>
  </w:num>
  <w:num w:numId="43">
    <w:abstractNumId w:val="28"/>
  </w:num>
  <w:num w:numId="44">
    <w:abstractNumId w:val="3"/>
  </w:num>
  <w:num w:numId="45">
    <w:abstractNumId w:val="21"/>
  </w:num>
  <w:num w:numId="46">
    <w:abstractNumId w:val="12"/>
  </w:num>
  <w:num w:numId="47">
    <w:abstractNumId w:val="26"/>
  </w:num>
  <w:num w:numId="48">
    <w:abstractNumId w:val="22"/>
  </w:num>
  <w:num w:numId="49">
    <w:abstractNumId w:val="19"/>
  </w:num>
  <w:num w:numId="50">
    <w:abstractNumId w:val="11"/>
  </w:num>
  <w:num w:numId="51">
    <w:abstractNumId w:val="4"/>
  </w:num>
  <w:num w:numId="52">
    <w:abstractNumId w:val="6"/>
  </w:num>
  <w:num w:numId="53">
    <w:abstractNumId w:val="14"/>
  </w:num>
  <w:num w:numId="54">
    <w:abstractNumId w:val="30"/>
  </w:num>
  <w:num w:numId="55">
    <w:abstractNumId w:val="18"/>
  </w:num>
  <w:num w:numId="56">
    <w:abstractNumId w:val="35"/>
  </w:num>
  <w:num w:numId="57">
    <w:abstractNumId w:val="29"/>
  </w:num>
  <w:num w:numId="58">
    <w:abstractNumId w:val="40"/>
  </w:num>
  <w:num w:numId="59">
    <w:abstractNumId w:val="57"/>
  </w:num>
  <w:num w:numId="60">
    <w:abstractNumId w:val="45"/>
  </w:num>
  <w:num w:numId="61">
    <w:abstractNumId w:val="41"/>
  </w:num>
  <w:num w:numId="62">
    <w:abstractNumId w:val="44"/>
  </w:num>
  <w:num w:numId="63">
    <w:abstractNumId w:val="67"/>
  </w:num>
  <w:num w:numId="64">
    <w:abstractNumId w:val="59"/>
  </w:num>
  <w:num w:numId="65">
    <w:abstractNumId w:val="54"/>
  </w:num>
  <w:num w:numId="66">
    <w:abstractNumId w:val="64"/>
  </w:num>
  <w:num w:numId="67">
    <w:abstractNumId w:val="48"/>
  </w:num>
  <w:num w:numId="68">
    <w:abstractNumId w:val="5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E5A21"/>
    <w:rsid w:val="00002F59"/>
    <w:rsid w:val="00004C62"/>
    <w:rsid w:val="000050F4"/>
    <w:rsid w:val="00005992"/>
    <w:rsid w:val="00005A08"/>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73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544D"/>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637"/>
    <w:rsid w:val="00105A83"/>
    <w:rsid w:val="00106AA9"/>
    <w:rsid w:val="00107362"/>
    <w:rsid w:val="00107538"/>
    <w:rsid w:val="00107E1B"/>
    <w:rsid w:val="00113552"/>
    <w:rsid w:val="00114355"/>
    <w:rsid w:val="00114C6D"/>
    <w:rsid w:val="00116EE7"/>
    <w:rsid w:val="001172EF"/>
    <w:rsid w:val="001178E5"/>
    <w:rsid w:val="0012030C"/>
    <w:rsid w:val="00120532"/>
    <w:rsid w:val="00121B6A"/>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093F"/>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D7C76"/>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44E7"/>
    <w:rsid w:val="001F73BF"/>
    <w:rsid w:val="00202A3F"/>
    <w:rsid w:val="0020409F"/>
    <w:rsid w:val="002069DF"/>
    <w:rsid w:val="002074C9"/>
    <w:rsid w:val="002079AE"/>
    <w:rsid w:val="002103AF"/>
    <w:rsid w:val="00210EE9"/>
    <w:rsid w:val="0021232B"/>
    <w:rsid w:val="00212CA9"/>
    <w:rsid w:val="0021432C"/>
    <w:rsid w:val="00214539"/>
    <w:rsid w:val="00214BEA"/>
    <w:rsid w:val="00216DBC"/>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65B"/>
    <w:rsid w:val="002A7FCE"/>
    <w:rsid w:val="002B1291"/>
    <w:rsid w:val="002B1618"/>
    <w:rsid w:val="002B17EC"/>
    <w:rsid w:val="002B20C4"/>
    <w:rsid w:val="002B2377"/>
    <w:rsid w:val="002B2C5A"/>
    <w:rsid w:val="002B2F23"/>
    <w:rsid w:val="002B409D"/>
    <w:rsid w:val="002B5E17"/>
    <w:rsid w:val="002B6579"/>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3308"/>
    <w:rsid w:val="002F42DF"/>
    <w:rsid w:val="002F4CE8"/>
    <w:rsid w:val="002F61AE"/>
    <w:rsid w:val="002F6CE8"/>
    <w:rsid w:val="002F7595"/>
    <w:rsid w:val="002F75C0"/>
    <w:rsid w:val="002F7D75"/>
    <w:rsid w:val="003001AA"/>
    <w:rsid w:val="003002CE"/>
    <w:rsid w:val="00300633"/>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169A"/>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565"/>
    <w:rsid w:val="003C0656"/>
    <w:rsid w:val="003C1A74"/>
    <w:rsid w:val="003C5CB7"/>
    <w:rsid w:val="003C66E5"/>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2B83"/>
    <w:rsid w:val="00424191"/>
    <w:rsid w:val="004252D5"/>
    <w:rsid w:val="00425302"/>
    <w:rsid w:val="00426C72"/>
    <w:rsid w:val="004272FA"/>
    <w:rsid w:val="0043233E"/>
    <w:rsid w:val="00432FC8"/>
    <w:rsid w:val="00434B14"/>
    <w:rsid w:val="00435B33"/>
    <w:rsid w:val="00435ECC"/>
    <w:rsid w:val="004372E9"/>
    <w:rsid w:val="00437793"/>
    <w:rsid w:val="00440C99"/>
    <w:rsid w:val="0044105B"/>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39B0"/>
    <w:rsid w:val="004D7CA1"/>
    <w:rsid w:val="004E0B65"/>
    <w:rsid w:val="004E16E5"/>
    <w:rsid w:val="004E21AC"/>
    <w:rsid w:val="004E2C8A"/>
    <w:rsid w:val="004E2FBD"/>
    <w:rsid w:val="004E384F"/>
    <w:rsid w:val="004E3C3C"/>
    <w:rsid w:val="004E3C99"/>
    <w:rsid w:val="004E4052"/>
    <w:rsid w:val="004E451A"/>
    <w:rsid w:val="004E6412"/>
    <w:rsid w:val="004E6D99"/>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275E6"/>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1F18"/>
    <w:rsid w:val="005624FA"/>
    <w:rsid w:val="00562D56"/>
    <w:rsid w:val="00563172"/>
    <w:rsid w:val="005656C8"/>
    <w:rsid w:val="005657C2"/>
    <w:rsid w:val="005677BB"/>
    <w:rsid w:val="0057187D"/>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CCA"/>
    <w:rsid w:val="00597DEF"/>
    <w:rsid w:val="005A0CE6"/>
    <w:rsid w:val="005A17F9"/>
    <w:rsid w:val="005A1B34"/>
    <w:rsid w:val="005A26B5"/>
    <w:rsid w:val="005A34C4"/>
    <w:rsid w:val="005A3568"/>
    <w:rsid w:val="005A391B"/>
    <w:rsid w:val="005A4516"/>
    <w:rsid w:val="005A5816"/>
    <w:rsid w:val="005A6D1F"/>
    <w:rsid w:val="005B0B6B"/>
    <w:rsid w:val="005B2AC1"/>
    <w:rsid w:val="005B3F87"/>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07AE8"/>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3DC5"/>
    <w:rsid w:val="0063428A"/>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1863"/>
    <w:rsid w:val="007119DA"/>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4F0"/>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0C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2B5"/>
    <w:rsid w:val="009945DB"/>
    <w:rsid w:val="00994876"/>
    <w:rsid w:val="0099495A"/>
    <w:rsid w:val="00994E79"/>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5DB"/>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02F"/>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0FCF"/>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20D3"/>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2326"/>
    <w:rsid w:val="00B130C0"/>
    <w:rsid w:val="00B161C9"/>
    <w:rsid w:val="00B162EB"/>
    <w:rsid w:val="00B16F6F"/>
    <w:rsid w:val="00B20633"/>
    <w:rsid w:val="00B21CF0"/>
    <w:rsid w:val="00B223C7"/>
    <w:rsid w:val="00B230E3"/>
    <w:rsid w:val="00B23371"/>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46FE1"/>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521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041"/>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1BC"/>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B7BE2"/>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3F36"/>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5531D"/>
    <w:rsid w:val="00D56E08"/>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29A"/>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37EF6"/>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4E4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1B51"/>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43D"/>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523"/>
    <w:rsid w:val="00F746A3"/>
    <w:rsid w:val="00F74FC6"/>
    <w:rsid w:val="00F75047"/>
    <w:rsid w:val="00F77391"/>
    <w:rsid w:val="00F77837"/>
    <w:rsid w:val="00F81A8E"/>
    <w:rsid w:val="00F82519"/>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42EA"/>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1"/>
    <w:qFormat/>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1"/>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5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uiPriority w:val="2"/>
    <w:qFormat/>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qFormat/>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paragraph" w:customStyle="1" w:styleId="110">
    <w:name w:val="Заголовок 11"/>
    <w:basedOn w:val="a0"/>
    <w:uiPriority w:val="1"/>
    <w:qFormat/>
    <w:rsid w:val="00607AE8"/>
    <w:pPr>
      <w:widowControl w:val="0"/>
      <w:autoSpaceDE w:val="0"/>
      <w:autoSpaceDN w:val="0"/>
      <w:spacing w:after="0" w:line="240" w:lineRule="auto"/>
      <w:ind w:left="720"/>
      <w:jc w:val="both"/>
      <w:outlineLvl w:val="1"/>
    </w:pPr>
    <w:rPr>
      <w:rFonts w:eastAsia="Times New Roman" w:cs="Times New Roman"/>
      <w:b/>
      <w:bCs/>
      <w:szCs w:val="28"/>
      <w:lang w:eastAsia="en-US"/>
    </w:rPr>
  </w:style>
  <w:style w:type="paragraph" w:customStyle="1" w:styleId="TableParagraph">
    <w:name w:val="Table Paragraph"/>
    <w:basedOn w:val="a0"/>
    <w:uiPriority w:val="1"/>
    <w:qFormat/>
    <w:rsid w:val="00607AE8"/>
    <w:pPr>
      <w:widowControl w:val="0"/>
      <w:autoSpaceDE w:val="0"/>
      <w:autoSpaceDN w:val="0"/>
      <w:spacing w:after="0" w:line="240" w:lineRule="auto"/>
    </w:pPr>
    <w:rPr>
      <w:rFonts w:eastAsia="Times New Roman" w:cs="Times New Roman"/>
      <w:sz w:val="22"/>
      <w:lang w:eastAsia="en-US"/>
    </w:rPr>
  </w:style>
  <w:style w:type="paragraph" w:customStyle="1" w:styleId="47">
    <w:name w:val="стиль4"/>
    <w:basedOn w:val="a0"/>
    <w:rsid w:val="0036169A"/>
    <w:pPr>
      <w:spacing w:before="100" w:beforeAutospacing="1" w:after="100" w:afterAutospacing="1" w:line="240" w:lineRule="auto"/>
    </w:pPr>
    <w:rPr>
      <w:rFonts w:eastAsia="Times New Roman" w:cs="Times New Roman"/>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roektoria.online/" TargetMode="Externa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8B3BE8-5648-41E3-BE6B-900AA5B94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TotalTime>
  <Pages>544</Pages>
  <Words>254780</Words>
  <Characters>1452247</Characters>
  <Application>Microsoft Office Word</Application>
  <DocSecurity>0</DocSecurity>
  <Lines>12102</Lines>
  <Paragraphs>3407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1703620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ISM</cp:lastModifiedBy>
  <cp:revision>32</cp:revision>
  <cp:lastPrinted>2022-04-25T09:40:00Z</cp:lastPrinted>
  <dcterms:created xsi:type="dcterms:W3CDTF">2024-03-26T05:39:00Z</dcterms:created>
  <dcterms:modified xsi:type="dcterms:W3CDTF">2024-09-24T16:06:00Z</dcterms:modified>
</cp:coreProperties>
</file>